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9FA6" w14:textId="6C926DC6" w:rsidR="00F35BBC" w:rsidRDefault="00F35BBC" w:rsidP="003171F4">
      <w:pPr>
        <w:pStyle w:val="NoSpacing"/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</w:p>
    <w:p w14:paraId="1191242B" w14:textId="50731E33" w:rsidR="005E17DC" w:rsidRPr="00F35BBC" w:rsidRDefault="0089672F" w:rsidP="003171F4">
      <w:pPr>
        <w:pStyle w:val="NoSpacing"/>
        <w:widowControl w:val="0"/>
        <w:jc w:val="both"/>
        <w:rPr>
          <w:b/>
          <w:sz w:val="24"/>
          <w:szCs w:val="24"/>
        </w:rPr>
      </w:pPr>
      <w:proofErr w:type="spellStart"/>
      <w:r w:rsidRPr="00F35BBC">
        <w:rPr>
          <w:b/>
          <w:sz w:val="24"/>
          <w:szCs w:val="24"/>
        </w:rPr>
        <w:t>LarvaSPA</w:t>
      </w:r>
      <w:proofErr w:type="spellEnd"/>
      <w:r w:rsidR="003171F4">
        <w:rPr>
          <w:b/>
          <w:sz w:val="24"/>
          <w:szCs w:val="24"/>
        </w:rPr>
        <w:t>,</w:t>
      </w:r>
      <w:r w:rsidRPr="00F35BBC">
        <w:rPr>
          <w:b/>
          <w:sz w:val="24"/>
          <w:szCs w:val="24"/>
        </w:rPr>
        <w:t xml:space="preserve"> a </w:t>
      </w:r>
      <w:r w:rsidR="003171F4" w:rsidRPr="00F35BBC">
        <w:rPr>
          <w:b/>
          <w:sz w:val="24"/>
          <w:szCs w:val="24"/>
        </w:rPr>
        <w:t xml:space="preserve">Method </w:t>
      </w:r>
      <w:r w:rsidR="003171F4">
        <w:rPr>
          <w:b/>
          <w:sz w:val="24"/>
          <w:szCs w:val="24"/>
        </w:rPr>
        <w:t>f</w:t>
      </w:r>
      <w:r w:rsidR="003171F4" w:rsidRPr="00F35BBC">
        <w:rPr>
          <w:b/>
          <w:sz w:val="24"/>
          <w:szCs w:val="24"/>
        </w:rPr>
        <w:t>or Mo</w:t>
      </w:r>
      <w:r w:rsidRPr="00F35BBC">
        <w:rPr>
          <w:b/>
          <w:sz w:val="24"/>
          <w:szCs w:val="24"/>
        </w:rPr>
        <w:t xml:space="preserve">unting </w:t>
      </w:r>
      <w:r w:rsidRPr="00F35BBC">
        <w:rPr>
          <w:b/>
          <w:i/>
          <w:sz w:val="24"/>
          <w:szCs w:val="24"/>
        </w:rPr>
        <w:t>Drosophila</w:t>
      </w:r>
      <w:r w:rsidRPr="00F35BBC">
        <w:rPr>
          <w:b/>
          <w:sz w:val="24"/>
          <w:szCs w:val="24"/>
        </w:rPr>
        <w:t xml:space="preserve"> </w:t>
      </w:r>
      <w:r w:rsidR="003171F4" w:rsidRPr="00F35BBC">
        <w:rPr>
          <w:b/>
          <w:sz w:val="24"/>
          <w:szCs w:val="24"/>
        </w:rPr>
        <w:t xml:space="preserve">Larva </w:t>
      </w:r>
      <w:r w:rsidR="003171F4">
        <w:rPr>
          <w:b/>
          <w:sz w:val="24"/>
          <w:szCs w:val="24"/>
        </w:rPr>
        <w:t>f</w:t>
      </w:r>
      <w:r w:rsidR="003171F4" w:rsidRPr="00F35BBC">
        <w:rPr>
          <w:b/>
          <w:sz w:val="24"/>
          <w:szCs w:val="24"/>
        </w:rPr>
        <w:t>or Long-Term Time-Lapse Imaging</w:t>
      </w:r>
    </w:p>
    <w:p w14:paraId="6BD25EE8" w14:textId="2D882864" w:rsidR="00F35BBC" w:rsidRDefault="00F35BBC" w:rsidP="003171F4">
      <w:pPr>
        <w:pStyle w:val="NoSpacing"/>
        <w:widowControl w:val="0"/>
        <w:jc w:val="both"/>
        <w:rPr>
          <w:sz w:val="24"/>
          <w:szCs w:val="24"/>
        </w:rPr>
      </w:pPr>
    </w:p>
    <w:p w14:paraId="5B824A89" w14:textId="26191273" w:rsidR="00F35BBC" w:rsidRPr="00F35BBC" w:rsidRDefault="00F35BBC" w:rsidP="003171F4">
      <w:pPr>
        <w:pStyle w:val="NoSpacing"/>
        <w:widowControl w:val="0"/>
        <w:jc w:val="both"/>
        <w:rPr>
          <w:b/>
          <w:bCs/>
          <w:sz w:val="24"/>
          <w:szCs w:val="24"/>
        </w:rPr>
      </w:pPr>
      <w:r w:rsidRPr="00F35BBC">
        <w:rPr>
          <w:b/>
          <w:bCs/>
          <w:sz w:val="24"/>
          <w:szCs w:val="24"/>
        </w:rPr>
        <w:t xml:space="preserve">AUTHORS </w:t>
      </w:r>
      <w:r w:rsidR="004A489E">
        <w:rPr>
          <w:b/>
          <w:bCs/>
          <w:sz w:val="24"/>
          <w:szCs w:val="24"/>
        </w:rPr>
        <w:t>AND</w:t>
      </w:r>
      <w:r w:rsidRPr="00F35BBC">
        <w:rPr>
          <w:b/>
          <w:bCs/>
          <w:sz w:val="24"/>
          <w:szCs w:val="24"/>
        </w:rPr>
        <w:t xml:space="preserve"> AFFILIATIONS:</w:t>
      </w:r>
    </w:p>
    <w:p w14:paraId="34530E3F" w14:textId="70957CC9" w:rsidR="00861587" w:rsidRPr="00861587" w:rsidRDefault="000C734D" w:rsidP="003171F4">
      <w:pPr>
        <w:pStyle w:val="NoSpacing"/>
        <w:widowControl w:val="0"/>
        <w:jc w:val="both"/>
        <w:rPr>
          <w:sz w:val="24"/>
          <w:szCs w:val="24"/>
          <w:vertAlign w:val="superscript"/>
        </w:rPr>
      </w:pPr>
      <w:r w:rsidRPr="00F35BBC">
        <w:rPr>
          <w:sz w:val="24"/>
          <w:szCs w:val="24"/>
        </w:rPr>
        <w:t>Hui Ji</w:t>
      </w:r>
      <w:r w:rsidR="00B05733" w:rsidRPr="00F35BBC">
        <w:rPr>
          <w:sz w:val="24"/>
          <w:szCs w:val="24"/>
          <w:vertAlign w:val="superscript"/>
        </w:rPr>
        <w:t>1</w:t>
      </w:r>
      <w:r w:rsidR="002A4252" w:rsidRPr="00F35BBC">
        <w:rPr>
          <w:sz w:val="24"/>
          <w:szCs w:val="24"/>
        </w:rPr>
        <w:t xml:space="preserve"> and</w:t>
      </w:r>
      <w:r w:rsidRPr="00F35BBC">
        <w:rPr>
          <w:sz w:val="24"/>
          <w:szCs w:val="24"/>
        </w:rPr>
        <w:t xml:space="preserve"> Chun Han</w:t>
      </w:r>
      <w:r w:rsidR="00B05733" w:rsidRPr="00F35BBC">
        <w:rPr>
          <w:sz w:val="24"/>
          <w:szCs w:val="24"/>
          <w:vertAlign w:val="superscript"/>
        </w:rPr>
        <w:t>1</w:t>
      </w:r>
    </w:p>
    <w:p w14:paraId="51AD23D6" w14:textId="2AE59EB8" w:rsidR="000C734D" w:rsidRPr="00F35BBC" w:rsidRDefault="000C734D" w:rsidP="003171F4">
      <w:pPr>
        <w:pStyle w:val="NoSpacing"/>
        <w:widowControl w:val="0"/>
        <w:jc w:val="both"/>
        <w:rPr>
          <w:sz w:val="24"/>
          <w:szCs w:val="24"/>
        </w:rPr>
      </w:pPr>
      <w:r w:rsidRPr="00F35BBC">
        <w:rPr>
          <w:sz w:val="24"/>
          <w:szCs w:val="24"/>
          <w:vertAlign w:val="superscript"/>
        </w:rPr>
        <w:t>1</w:t>
      </w:r>
      <w:r w:rsidRPr="00F35BBC">
        <w:rPr>
          <w:sz w:val="24"/>
          <w:szCs w:val="24"/>
        </w:rPr>
        <w:t>Weill Institute for Cell and Molecular Biology and Department of Molecular Biology and Genetics, Cornell University, Ithaca, NY, USA</w:t>
      </w:r>
    </w:p>
    <w:p w14:paraId="4298B3DD" w14:textId="77777777" w:rsidR="00F35BBC" w:rsidRDefault="00F35BBC" w:rsidP="003171F4">
      <w:pPr>
        <w:pStyle w:val="NoSpacing"/>
        <w:widowControl w:val="0"/>
        <w:jc w:val="both"/>
        <w:rPr>
          <w:sz w:val="24"/>
          <w:szCs w:val="24"/>
        </w:rPr>
      </w:pPr>
    </w:p>
    <w:p w14:paraId="3194C023" w14:textId="00C1AB26" w:rsidR="00F35BBC" w:rsidRPr="00F35BBC" w:rsidRDefault="00B05733" w:rsidP="003171F4">
      <w:pPr>
        <w:pStyle w:val="NoSpacing"/>
        <w:widowControl w:val="0"/>
        <w:jc w:val="both"/>
        <w:rPr>
          <w:b/>
          <w:bCs/>
          <w:sz w:val="24"/>
          <w:szCs w:val="24"/>
        </w:rPr>
      </w:pPr>
      <w:r w:rsidRPr="00F35BBC">
        <w:rPr>
          <w:b/>
          <w:bCs/>
          <w:sz w:val="24"/>
          <w:szCs w:val="24"/>
        </w:rPr>
        <w:t>Correspond</w:t>
      </w:r>
      <w:r w:rsidR="00F35BBC" w:rsidRPr="00F35BBC">
        <w:rPr>
          <w:b/>
          <w:bCs/>
          <w:sz w:val="24"/>
          <w:szCs w:val="24"/>
        </w:rPr>
        <w:t>ing Author:</w:t>
      </w:r>
    </w:p>
    <w:p w14:paraId="02FA1DB5" w14:textId="1EADD8EF" w:rsidR="00B05733" w:rsidRDefault="00F35BBC" w:rsidP="003171F4">
      <w:pPr>
        <w:pStyle w:val="NoSpacing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Chun Han</w:t>
      </w:r>
      <w:r w:rsidR="00B05733" w:rsidRPr="00F35BBC">
        <w:rPr>
          <w:sz w:val="24"/>
          <w:szCs w:val="24"/>
        </w:rPr>
        <w:t xml:space="preserve"> </w:t>
      </w:r>
      <w:r w:rsidR="004A489E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B05733" w:rsidRPr="00F35BBC">
        <w:rPr>
          <w:sz w:val="24"/>
          <w:szCs w:val="24"/>
        </w:rPr>
        <w:t>chun.han@cornell.edu</w:t>
      </w:r>
      <w:r>
        <w:rPr>
          <w:sz w:val="24"/>
          <w:szCs w:val="24"/>
        </w:rPr>
        <w:t>)</w:t>
      </w:r>
    </w:p>
    <w:p w14:paraId="57735DFD" w14:textId="2DE90184" w:rsidR="00F35BBC" w:rsidRDefault="00F35BBC" w:rsidP="003171F4">
      <w:pPr>
        <w:pStyle w:val="NoSpacing"/>
        <w:widowControl w:val="0"/>
        <w:jc w:val="both"/>
        <w:rPr>
          <w:sz w:val="24"/>
          <w:szCs w:val="24"/>
        </w:rPr>
      </w:pPr>
    </w:p>
    <w:p w14:paraId="5EEBFEB7" w14:textId="3D2B12CE" w:rsidR="00F35BBC" w:rsidRPr="00F35BBC" w:rsidRDefault="00F35BBC" w:rsidP="003171F4">
      <w:pPr>
        <w:pStyle w:val="NoSpacing"/>
        <w:widowControl w:val="0"/>
        <w:jc w:val="both"/>
        <w:rPr>
          <w:b/>
          <w:bCs/>
          <w:sz w:val="24"/>
          <w:szCs w:val="24"/>
        </w:rPr>
      </w:pPr>
      <w:r w:rsidRPr="00F35BBC">
        <w:rPr>
          <w:b/>
          <w:bCs/>
          <w:sz w:val="24"/>
          <w:szCs w:val="24"/>
        </w:rPr>
        <w:t>Email Address of Co-author:</w:t>
      </w:r>
    </w:p>
    <w:p w14:paraId="387D2BAC" w14:textId="62F172C2" w:rsidR="00F35BBC" w:rsidRDefault="00F35BBC" w:rsidP="003171F4">
      <w:pPr>
        <w:pStyle w:val="NoSpacing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Hui Ji </w:t>
      </w:r>
      <w:r w:rsidR="004A489E">
        <w:rPr>
          <w:sz w:val="24"/>
          <w:szCs w:val="24"/>
        </w:rPr>
        <w:tab/>
      </w:r>
      <w:r w:rsidR="004A489E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F35BBC">
        <w:rPr>
          <w:sz w:val="24"/>
          <w:szCs w:val="24"/>
        </w:rPr>
        <w:t>hj377@cornell.edu</w:t>
      </w:r>
      <w:r>
        <w:rPr>
          <w:sz w:val="24"/>
          <w:szCs w:val="24"/>
        </w:rPr>
        <w:t>)</w:t>
      </w:r>
    </w:p>
    <w:p w14:paraId="4E8A4E06" w14:textId="77777777" w:rsidR="00F35BBC" w:rsidRPr="00F35BBC" w:rsidRDefault="00F35BBC" w:rsidP="003171F4">
      <w:pPr>
        <w:pStyle w:val="NoSpacing"/>
        <w:widowControl w:val="0"/>
        <w:jc w:val="both"/>
        <w:rPr>
          <w:sz w:val="24"/>
          <w:szCs w:val="24"/>
        </w:rPr>
      </w:pPr>
    </w:p>
    <w:p w14:paraId="50525569" w14:textId="153B0E78" w:rsidR="00B05733" w:rsidRPr="00F35BBC" w:rsidRDefault="00F35BB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SUMMARY:</w:t>
      </w:r>
    </w:p>
    <w:p w14:paraId="3EF1D1DC" w14:textId="4606C39F" w:rsidR="00923085" w:rsidRDefault="00A14AA5" w:rsidP="003171F4">
      <w:pPr>
        <w:pStyle w:val="NoSpacing"/>
        <w:widowControl w:val="0"/>
        <w:jc w:val="both"/>
        <w:rPr>
          <w:sz w:val="24"/>
          <w:szCs w:val="24"/>
        </w:rPr>
      </w:pPr>
      <w:bookmarkStart w:id="0" w:name="_Hlk16601665"/>
      <w:r w:rsidRPr="00F35BBC">
        <w:rPr>
          <w:sz w:val="24"/>
          <w:szCs w:val="24"/>
        </w:rPr>
        <w:t>This protocol describes a</w:t>
      </w:r>
      <w:r w:rsidR="009D45F0" w:rsidRPr="00F35BBC">
        <w:rPr>
          <w:sz w:val="24"/>
          <w:szCs w:val="24"/>
        </w:rPr>
        <w:t xml:space="preserve"> method </w:t>
      </w:r>
      <w:r w:rsidR="00872F53" w:rsidRPr="00F35BBC">
        <w:rPr>
          <w:sz w:val="24"/>
          <w:szCs w:val="24"/>
        </w:rPr>
        <w:t>for</w:t>
      </w:r>
      <w:r w:rsidR="009A1BCE" w:rsidRPr="00F35BBC">
        <w:rPr>
          <w:sz w:val="24"/>
          <w:szCs w:val="24"/>
        </w:rPr>
        <w:t xml:space="preserve"> </w:t>
      </w:r>
      <w:r w:rsidR="0036182F" w:rsidRPr="00F35BBC">
        <w:rPr>
          <w:sz w:val="24"/>
          <w:szCs w:val="24"/>
        </w:rPr>
        <w:t>mount</w:t>
      </w:r>
      <w:r w:rsidR="00872F53" w:rsidRPr="00F35BBC">
        <w:rPr>
          <w:sz w:val="24"/>
          <w:szCs w:val="24"/>
        </w:rPr>
        <w:t>ing</w:t>
      </w:r>
      <w:r w:rsidR="0036182F" w:rsidRPr="00F35BBC">
        <w:rPr>
          <w:sz w:val="24"/>
          <w:szCs w:val="24"/>
        </w:rPr>
        <w:t xml:space="preserve"> </w:t>
      </w:r>
      <w:r w:rsidR="0036182F" w:rsidRPr="00F35BBC">
        <w:rPr>
          <w:i/>
          <w:sz w:val="24"/>
          <w:szCs w:val="24"/>
        </w:rPr>
        <w:t>Drosophila</w:t>
      </w:r>
      <w:r w:rsidR="0036182F" w:rsidRPr="00F35BBC">
        <w:rPr>
          <w:sz w:val="24"/>
          <w:szCs w:val="24"/>
        </w:rPr>
        <w:t xml:space="preserve"> larvae </w:t>
      </w:r>
      <w:r w:rsidR="00872F53" w:rsidRPr="00F35BBC">
        <w:rPr>
          <w:sz w:val="24"/>
          <w:szCs w:val="24"/>
        </w:rPr>
        <w:t xml:space="preserve">to achieve longer than 10 </w:t>
      </w:r>
      <w:r w:rsidR="004A489E">
        <w:rPr>
          <w:sz w:val="24"/>
          <w:szCs w:val="24"/>
        </w:rPr>
        <w:t>h</w:t>
      </w:r>
      <w:r w:rsidR="00872F53" w:rsidRPr="00F35BBC">
        <w:rPr>
          <w:sz w:val="24"/>
          <w:szCs w:val="24"/>
        </w:rPr>
        <w:t xml:space="preserve"> of uninterrupted </w:t>
      </w:r>
      <w:r w:rsidRPr="00F35BBC">
        <w:rPr>
          <w:sz w:val="24"/>
          <w:szCs w:val="24"/>
        </w:rPr>
        <w:t>time-lapse imaging</w:t>
      </w:r>
      <w:r w:rsidR="00872F53" w:rsidRPr="00F35BBC">
        <w:rPr>
          <w:sz w:val="24"/>
          <w:szCs w:val="24"/>
        </w:rPr>
        <w:t xml:space="preserve"> in </w:t>
      </w:r>
      <w:r w:rsidR="00772BF9" w:rsidRPr="00F35BBC">
        <w:rPr>
          <w:sz w:val="24"/>
          <w:szCs w:val="24"/>
        </w:rPr>
        <w:t>intact live animals</w:t>
      </w:r>
      <w:r w:rsidRPr="00F35BBC">
        <w:rPr>
          <w:sz w:val="24"/>
          <w:szCs w:val="24"/>
        </w:rPr>
        <w:t>.</w:t>
      </w:r>
      <w:r w:rsidR="00872F53" w:rsidRPr="00F35BBC">
        <w:rPr>
          <w:sz w:val="24"/>
          <w:szCs w:val="24"/>
        </w:rPr>
        <w:t xml:space="preserve"> This method </w:t>
      </w:r>
      <w:r w:rsidR="00772BF9" w:rsidRPr="00F35BBC">
        <w:rPr>
          <w:sz w:val="24"/>
          <w:szCs w:val="24"/>
        </w:rPr>
        <w:t>can be used to image</w:t>
      </w:r>
      <w:r w:rsidR="008F0758" w:rsidRPr="00F35BBC">
        <w:rPr>
          <w:sz w:val="24"/>
          <w:szCs w:val="24"/>
        </w:rPr>
        <w:t xml:space="preserve"> many</w:t>
      </w:r>
      <w:r w:rsidR="00772BF9" w:rsidRPr="00F35BBC">
        <w:rPr>
          <w:sz w:val="24"/>
          <w:szCs w:val="24"/>
        </w:rPr>
        <w:t xml:space="preserve"> biological processes close to the larval body </w:t>
      </w:r>
      <w:r w:rsidR="0074077F" w:rsidRPr="00F35BBC">
        <w:rPr>
          <w:sz w:val="24"/>
          <w:szCs w:val="24"/>
        </w:rPr>
        <w:t>wall</w:t>
      </w:r>
      <w:r w:rsidR="00772BF9" w:rsidRPr="00F35BBC">
        <w:rPr>
          <w:sz w:val="24"/>
          <w:szCs w:val="24"/>
        </w:rPr>
        <w:t>.</w:t>
      </w:r>
    </w:p>
    <w:p w14:paraId="2190EDD6" w14:textId="77777777" w:rsidR="00F35BBC" w:rsidRPr="00F35BBC" w:rsidRDefault="00F35BBC" w:rsidP="003171F4">
      <w:pPr>
        <w:pStyle w:val="NoSpacing"/>
        <w:widowControl w:val="0"/>
        <w:jc w:val="both"/>
        <w:rPr>
          <w:sz w:val="24"/>
          <w:szCs w:val="24"/>
        </w:rPr>
      </w:pPr>
    </w:p>
    <w:bookmarkEnd w:id="0"/>
    <w:p w14:paraId="27EA3DD1" w14:textId="0CE3D59E" w:rsidR="001F6A1B" w:rsidRPr="00F35BBC" w:rsidRDefault="00FC294B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ABSTRACT</w:t>
      </w:r>
      <w:r w:rsidR="00F35BBC">
        <w:rPr>
          <w:b/>
          <w:sz w:val="24"/>
          <w:szCs w:val="24"/>
        </w:rPr>
        <w:t>:</w:t>
      </w:r>
    </w:p>
    <w:p w14:paraId="348D5FF8" w14:textId="7E0CFCD1" w:rsidR="007911FD" w:rsidRDefault="00D532C4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bookmarkStart w:id="1" w:name="_Hlk16601122"/>
      <w:r w:rsidRPr="00F35BBC">
        <w:rPr>
          <w:sz w:val="24"/>
          <w:szCs w:val="24"/>
        </w:rPr>
        <w:t xml:space="preserve">Live imaging is </w:t>
      </w:r>
      <w:r w:rsidR="00AA0FF8" w:rsidRPr="00F35BBC">
        <w:rPr>
          <w:sz w:val="24"/>
          <w:szCs w:val="24"/>
        </w:rPr>
        <w:t>a valuable approach</w:t>
      </w:r>
      <w:r w:rsidRPr="00F35BBC">
        <w:rPr>
          <w:sz w:val="24"/>
          <w:szCs w:val="24"/>
        </w:rPr>
        <w:t xml:space="preserve"> </w:t>
      </w:r>
      <w:r w:rsidR="00AA0FF8" w:rsidRPr="00F35BBC">
        <w:rPr>
          <w:sz w:val="24"/>
          <w:szCs w:val="24"/>
        </w:rPr>
        <w:t>for investigating</w:t>
      </w:r>
      <w:r w:rsidRPr="00F35BBC">
        <w:rPr>
          <w:sz w:val="24"/>
          <w:szCs w:val="24"/>
        </w:rPr>
        <w:t xml:space="preserve"> </w:t>
      </w:r>
      <w:r w:rsidR="00AA0FF8" w:rsidRPr="00F35BBC">
        <w:rPr>
          <w:sz w:val="24"/>
          <w:szCs w:val="24"/>
        </w:rPr>
        <w:t xml:space="preserve">cell biology questions. The </w:t>
      </w:r>
      <w:r w:rsidR="007D7C81" w:rsidRPr="00F35BBC">
        <w:rPr>
          <w:i/>
          <w:sz w:val="24"/>
          <w:szCs w:val="24"/>
        </w:rPr>
        <w:t xml:space="preserve">Drosophila </w:t>
      </w:r>
      <w:r w:rsidR="001F6A1B" w:rsidRPr="00F35BBC">
        <w:rPr>
          <w:sz w:val="24"/>
          <w:szCs w:val="24"/>
        </w:rPr>
        <w:t xml:space="preserve">larva is </w:t>
      </w:r>
      <w:r w:rsidR="00AA0FF8" w:rsidRPr="00F35BBC">
        <w:rPr>
          <w:sz w:val="24"/>
          <w:szCs w:val="24"/>
        </w:rPr>
        <w:t>particularly suited for</w:t>
      </w:r>
      <w:r w:rsidR="003278EB" w:rsidRPr="00F35BBC">
        <w:rPr>
          <w:sz w:val="24"/>
          <w:szCs w:val="24"/>
        </w:rPr>
        <w:t xml:space="preserve"> in vivo</w:t>
      </w:r>
      <w:r w:rsidR="00AA0FF8" w:rsidRPr="00F35BBC">
        <w:rPr>
          <w:sz w:val="24"/>
          <w:szCs w:val="24"/>
        </w:rPr>
        <w:t xml:space="preserve"> live imaging because </w:t>
      </w:r>
      <w:r w:rsidR="006908FD" w:rsidRPr="00F35BBC">
        <w:rPr>
          <w:sz w:val="24"/>
          <w:szCs w:val="24"/>
        </w:rPr>
        <w:t>the</w:t>
      </w:r>
      <w:r w:rsidR="008B74A5" w:rsidRPr="00F35BBC">
        <w:rPr>
          <w:sz w:val="24"/>
          <w:szCs w:val="24"/>
        </w:rPr>
        <w:t xml:space="preserve"> larval</w:t>
      </w:r>
      <w:r w:rsidR="006908FD" w:rsidRPr="00F35BBC">
        <w:rPr>
          <w:sz w:val="24"/>
          <w:szCs w:val="24"/>
        </w:rPr>
        <w:t xml:space="preserve"> body wall and most internal organs are</w:t>
      </w:r>
      <w:r w:rsidR="00AA0FF8" w:rsidRPr="00F35BBC">
        <w:rPr>
          <w:sz w:val="24"/>
          <w:szCs w:val="24"/>
        </w:rPr>
        <w:t xml:space="preserve"> </w:t>
      </w:r>
      <w:r w:rsidR="006908FD" w:rsidRPr="00F35BBC">
        <w:rPr>
          <w:sz w:val="24"/>
          <w:szCs w:val="24"/>
        </w:rPr>
        <w:t>transparent</w:t>
      </w:r>
      <w:r w:rsidR="00AA0FF8" w:rsidRPr="00F35BBC">
        <w:rPr>
          <w:sz w:val="24"/>
          <w:szCs w:val="24"/>
        </w:rPr>
        <w:t xml:space="preserve">. </w:t>
      </w:r>
      <w:r w:rsidR="004C6FE5" w:rsidRPr="00F35BBC">
        <w:rPr>
          <w:sz w:val="24"/>
          <w:szCs w:val="24"/>
        </w:rPr>
        <w:t xml:space="preserve">However, </w:t>
      </w:r>
      <w:r w:rsidR="003278EB" w:rsidRPr="00F35BBC">
        <w:rPr>
          <w:sz w:val="24"/>
          <w:szCs w:val="24"/>
        </w:rPr>
        <w:t>continuous</w:t>
      </w:r>
      <w:r w:rsidR="004C6FE5" w:rsidRPr="00F35BBC">
        <w:rPr>
          <w:sz w:val="24"/>
          <w:szCs w:val="24"/>
        </w:rPr>
        <w:t xml:space="preserve"> live imaging</w:t>
      </w:r>
      <w:r w:rsidR="003278EB" w:rsidRPr="00F35BBC">
        <w:rPr>
          <w:sz w:val="24"/>
          <w:szCs w:val="24"/>
        </w:rPr>
        <w:t xml:space="preserve"> of intact </w:t>
      </w:r>
      <w:r w:rsidR="007D7C81" w:rsidRPr="00F35BBC">
        <w:rPr>
          <w:i/>
          <w:sz w:val="24"/>
          <w:szCs w:val="24"/>
        </w:rPr>
        <w:t xml:space="preserve">Drosophila </w:t>
      </w:r>
      <w:r w:rsidR="003278EB" w:rsidRPr="00F35BBC">
        <w:rPr>
          <w:sz w:val="24"/>
          <w:szCs w:val="24"/>
        </w:rPr>
        <w:t xml:space="preserve">larvae for longer than 30 min </w:t>
      </w:r>
      <w:r w:rsidR="00E61403">
        <w:rPr>
          <w:sz w:val="24"/>
          <w:szCs w:val="24"/>
        </w:rPr>
        <w:t>is</w:t>
      </w:r>
      <w:r w:rsidR="004C6FE5" w:rsidRPr="00F35BBC">
        <w:rPr>
          <w:sz w:val="24"/>
          <w:szCs w:val="24"/>
        </w:rPr>
        <w:t xml:space="preserve"> challenging because </w:t>
      </w:r>
      <w:r w:rsidR="008B74A5" w:rsidRPr="00F35BBC">
        <w:rPr>
          <w:sz w:val="24"/>
          <w:szCs w:val="24"/>
        </w:rPr>
        <w:t>it is difficult to</w:t>
      </w:r>
      <w:r w:rsidR="004C6FE5" w:rsidRPr="00F35BBC">
        <w:rPr>
          <w:sz w:val="24"/>
          <w:szCs w:val="24"/>
        </w:rPr>
        <w:t xml:space="preserve"> noninvasively </w:t>
      </w:r>
      <w:r w:rsidR="004C6FE5" w:rsidRPr="00F35BBC">
        <w:rPr>
          <w:rFonts w:cstheme="minorHAnsi"/>
          <w:sz w:val="24"/>
          <w:szCs w:val="24"/>
        </w:rPr>
        <w:t>immobiliz</w:t>
      </w:r>
      <w:r w:rsidR="00087DF3" w:rsidRPr="00F35BBC">
        <w:rPr>
          <w:rFonts w:cstheme="minorHAnsi"/>
          <w:sz w:val="24"/>
          <w:szCs w:val="24"/>
        </w:rPr>
        <w:t>e</w:t>
      </w:r>
      <w:r w:rsidR="004C6FE5" w:rsidRPr="00F35BBC">
        <w:rPr>
          <w:sz w:val="24"/>
          <w:szCs w:val="24"/>
        </w:rPr>
        <w:t xml:space="preserve"> larvae for </w:t>
      </w:r>
      <w:r w:rsidR="00AE38C7" w:rsidRPr="00F35BBC">
        <w:rPr>
          <w:sz w:val="24"/>
          <w:szCs w:val="24"/>
        </w:rPr>
        <w:t xml:space="preserve">a </w:t>
      </w:r>
      <w:r w:rsidR="004C6FE5" w:rsidRPr="00F35BBC">
        <w:rPr>
          <w:sz w:val="24"/>
          <w:szCs w:val="24"/>
        </w:rPr>
        <w:t xml:space="preserve">long time. </w:t>
      </w:r>
      <w:r w:rsidR="00E752BC" w:rsidRPr="00F35BBC">
        <w:rPr>
          <w:sz w:val="24"/>
          <w:szCs w:val="24"/>
        </w:rPr>
        <w:t>Here we</w:t>
      </w:r>
      <w:r w:rsidR="007911FD" w:rsidRPr="00F35BBC">
        <w:rPr>
          <w:sz w:val="24"/>
          <w:szCs w:val="24"/>
        </w:rPr>
        <w:t xml:space="preserve"> present</w:t>
      </w:r>
      <w:r w:rsidR="00E752BC" w:rsidRPr="00F35BBC">
        <w:rPr>
          <w:sz w:val="24"/>
          <w:szCs w:val="24"/>
        </w:rPr>
        <w:t xml:space="preserve"> a larval mounting method called </w:t>
      </w:r>
      <w:proofErr w:type="spellStart"/>
      <w:r w:rsidR="00ED13C1" w:rsidRPr="00F35BBC">
        <w:rPr>
          <w:sz w:val="24"/>
          <w:szCs w:val="24"/>
        </w:rPr>
        <w:t>LarvaSPA</w:t>
      </w:r>
      <w:proofErr w:type="spellEnd"/>
      <w:r w:rsidR="00ED13C1" w:rsidRPr="00F35BBC">
        <w:rPr>
          <w:sz w:val="24"/>
          <w:szCs w:val="24"/>
        </w:rPr>
        <w:t xml:space="preserve"> that allows for continuous imaging of live </w:t>
      </w:r>
      <w:r w:rsidR="007D7C81" w:rsidRPr="00F35BBC">
        <w:rPr>
          <w:i/>
          <w:sz w:val="24"/>
          <w:szCs w:val="24"/>
        </w:rPr>
        <w:t xml:space="preserve">Drosophila </w:t>
      </w:r>
      <w:r w:rsidR="00ED13C1" w:rsidRPr="00F35BBC">
        <w:rPr>
          <w:sz w:val="24"/>
          <w:szCs w:val="24"/>
        </w:rPr>
        <w:t>larvae with high temporal and spatial resolution</w:t>
      </w:r>
      <w:r w:rsidR="008B74A5" w:rsidRPr="00F35BBC">
        <w:rPr>
          <w:sz w:val="24"/>
          <w:szCs w:val="24"/>
        </w:rPr>
        <w:t xml:space="preserve"> for longer than 10 </w:t>
      </w:r>
      <w:r w:rsidR="004A489E">
        <w:rPr>
          <w:sz w:val="24"/>
          <w:szCs w:val="24"/>
        </w:rPr>
        <w:t>h</w:t>
      </w:r>
      <w:r w:rsidR="00ED13C1" w:rsidRPr="00F35BBC">
        <w:rPr>
          <w:sz w:val="24"/>
          <w:szCs w:val="24"/>
        </w:rPr>
        <w:t>. This method involves</w:t>
      </w:r>
      <w:r w:rsidR="008512E5" w:rsidRPr="00F35BBC">
        <w:rPr>
          <w:sz w:val="24"/>
          <w:szCs w:val="24"/>
        </w:rPr>
        <w:t xml:space="preserve"> partially attaching larvae to </w:t>
      </w:r>
      <w:r w:rsidR="00641747">
        <w:rPr>
          <w:sz w:val="24"/>
          <w:szCs w:val="24"/>
        </w:rPr>
        <w:t>a</w:t>
      </w:r>
      <w:r w:rsidR="00641747" w:rsidRPr="00F35BBC">
        <w:rPr>
          <w:sz w:val="24"/>
          <w:szCs w:val="24"/>
        </w:rPr>
        <w:t xml:space="preserve"> </w:t>
      </w:r>
      <w:r w:rsidR="008512E5" w:rsidRPr="00F35BBC">
        <w:rPr>
          <w:sz w:val="24"/>
          <w:szCs w:val="24"/>
        </w:rPr>
        <w:t>coverslip using a UV-reactive glue and additionally restraining larval movement using a polydimethylsiloxane (PDMS) block.</w:t>
      </w:r>
      <w:r w:rsidR="004C6FE5" w:rsidRPr="00F35BBC">
        <w:rPr>
          <w:sz w:val="24"/>
          <w:szCs w:val="24"/>
        </w:rPr>
        <w:t xml:space="preserve"> This method </w:t>
      </w:r>
      <w:r w:rsidR="008512E5" w:rsidRPr="00F35BBC">
        <w:rPr>
          <w:sz w:val="24"/>
          <w:szCs w:val="24"/>
        </w:rPr>
        <w:t>is compatible with l</w:t>
      </w:r>
      <w:r w:rsidR="00943CBA" w:rsidRPr="00F35BBC">
        <w:rPr>
          <w:sz w:val="24"/>
          <w:szCs w:val="24"/>
        </w:rPr>
        <w:t xml:space="preserve">arvae </w:t>
      </w:r>
      <w:r w:rsidR="008512E5" w:rsidRPr="00F35BBC">
        <w:rPr>
          <w:sz w:val="24"/>
          <w:szCs w:val="24"/>
        </w:rPr>
        <w:t>at developmental</w:t>
      </w:r>
      <w:r w:rsidR="00943CBA" w:rsidRPr="00F35BBC">
        <w:rPr>
          <w:sz w:val="24"/>
          <w:szCs w:val="24"/>
        </w:rPr>
        <w:t xml:space="preserve"> stages from</w:t>
      </w:r>
      <w:r w:rsidR="00F30C55" w:rsidRPr="00F35BBC">
        <w:rPr>
          <w:sz w:val="24"/>
          <w:szCs w:val="24"/>
        </w:rPr>
        <w:t xml:space="preserve"> </w:t>
      </w:r>
      <w:r w:rsidR="00943CBA" w:rsidRPr="00F35BBC">
        <w:rPr>
          <w:sz w:val="24"/>
          <w:szCs w:val="24"/>
        </w:rPr>
        <w:t>second instar to wandering third</w:t>
      </w:r>
      <w:r w:rsidR="00F30C55" w:rsidRPr="00F35BBC">
        <w:rPr>
          <w:sz w:val="24"/>
          <w:szCs w:val="24"/>
        </w:rPr>
        <w:t xml:space="preserve"> instar. We demonstrate a</w:t>
      </w:r>
      <w:r w:rsidR="001F6A1B" w:rsidRPr="00F35BBC">
        <w:rPr>
          <w:sz w:val="24"/>
          <w:szCs w:val="24"/>
        </w:rPr>
        <w:t>pplication</w:t>
      </w:r>
      <w:r w:rsidR="007911FD" w:rsidRPr="00F35BBC">
        <w:rPr>
          <w:sz w:val="24"/>
          <w:szCs w:val="24"/>
        </w:rPr>
        <w:t xml:space="preserve">s of this method </w:t>
      </w:r>
      <w:r w:rsidR="00F30C55" w:rsidRPr="00F35BBC">
        <w:rPr>
          <w:sz w:val="24"/>
          <w:szCs w:val="24"/>
        </w:rPr>
        <w:t xml:space="preserve">in </w:t>
      </w:r>
      <w:r w:rsidR="007911FD" w:rsidRPr="00F35BBC">
        <w:rPr>
          <w:sz w:val="24"/>
          <w:szCs w:val="24"/>
        </w:rPr>
        <w:t xml:space="preserve">studying </w:t>
      </w:r>
      <w:r w:rsidR="00641747">
        <w:rPr>
          <w:sz w:val="24"/>
          <w:szCs w:val="24"/>
        </w:rPr>
        <w:t xml:space="preserve">the </w:t>
      </w:r>
      <w:r w:rsidR="00CF4049" w:rsidRPr="00F35BBC">
        <w:rPr>
          <w:sz w:val="24"/>
          <w:szCs w:val="24"/>
        </w:rPr>
        <w:t xml:space="preserve">dynamic processes of </w:t>
      </w:r>
      <w:r w:rsidR="007D7C81" w:rsidRPr="00F35BBC">
        <w:rPr>
          <w:i/>
          <w:sz w:val="24"/>
          <w:szCs w:val="24"/>
        </w:rPr>
        <w:t xml:space="preserve">Drosophila </w:t>
      </w:r>
      <w:r w:rsidR="00CF4049" w:rsidRPr="00F35BBC">
        <w:rPr>
          <w:sz w:val="24"/>
          <w:szCs w:val="24"/>
        </w:rPr>
        <w:t>somatosensory neurons</w:t>
      </w:r>
      <w:r w:rsidR="007911FD" w:rsidRPr="00F35BBC">
        <w:rPr>
          <w:sz w:val="24"/>
          <w:szCs w:val="24"/>
        </w:rPr>
        <w:t>,</w:t>
      </w:r>
      <w:r w:rsidR="00CF4049" w:rsidRPr="00F35BBC">
        <w:rPr>
          <w:sz w:val="24"/>
          <w:szCs w:val="24"/>
        </w:rPr>
        <w:t xml:space="preserve"> including dendrite growth and</w:t>
      </w:r>
      <w:r w:rsidR="001F6A1B" w:rsidRPr="00F35BBC">
        <w:rPr>
          <w:sz w:val="24"/>
          <w:szCs w:val="24"/>
        </w:rPr>
        <w:t xml:space="preserve"> injury</w:t>
      </w:r>
      <w:r w:rsidR="00CF4049" w:rsidRPr="00F35BBC">
        <w:rPr>
          <w:sz w:val="24"/>
          <w:szCs w:val="24"/>
        </w:rPr>
        <w:t>-</w:t>
      </w:r>
      <w:r w:rsidR="001F6A1B" w:rsidRPr="00F35BBC">
        <w:rPr>
          <w:sz w:val="24"/>
          <w:szCs w:val="24"/>
        </w:rPr>
        <w:t xml:space="preserve">induced </w:t>
      </w:r>
      <w:r w:rsidR="007911FD" w:rsidRPr="00F35BBC">
        <w:rPr>
          <w:sz w:val="24"/>
          <w:szCs w:val="24"/>
        </w:rPr>
        <w:t xml:space="preserve">dendrite </w:t>
      </w:r>
      <w:r w:rsidR="001F6A1B" w:rsidRPr="00F35BBC">
        <w:rPr>
          <w:sz w:val="24"/>
          <w:szCs w:val="24"/>
        </w:rPr>
        <w:t>degeneration</w:t>
      </w:r>
      <w:r w:rsidR="00CF4049" w:rsidRPr="00F35BBC">
        <w:rPr>
          <w:sz w:val="24"/>
          <w:szCs w:val="24"/>
        </w:rPr>
        <w:t>. This method can also be applied to study many</w:t>
      </w:r>
      <w:r w:rsidR="007911FD" w:rsidRPr="00F35BBC">
        <w:rPr>
          <w:sz w:val="24"/>
          <w:szCs w:val="24"/>
        </w:rPr>
        <w:t xml:space="preserve"> other </w:t>
      </w:r>
      <w:r w:rsidR="00CF4049" w:rsidRPr="00F35BBC">
        <w:rPr>
          <w:sz w:val="24"/>
          <w:szCs w:val="24"/>
        </w:rPr>
        <w:t xml:space="preserve">cellular </w:t>
      </w:r>
      <w:r w:rsidR="007911FD" w:rsidRPr="00F35BBC">
        <w:rPr>
          <w:sz w:val="24"/>
          <w:szCs w:val="24"/>
        </w:rPr>
        <w:t xml:space="preserve">processes that happen near </w:t>
      </w:r>
      <w:r w:rsidR="00CF4049" w:rsidRPr="00F35BBC">
        <w:rPr>
          <w:sz w:val="24"/>
          <w:szCs w:val="24"/>
        </w:rPr>
        <w:t xml:space="preserve">the </w:t>
      </w:r>
      <w:r w:rsidR="007911FD" w:rsidRPr="00F35BBC">
        <w:rPr>
          <w:sz w:val="24"/>
          <w:szCs w:val="24"/>
        </w:rPr>
        <w:t xml:space="preserve">larval </w:t>
      </w:r>
      <w:r w:rsidR="00AE38C7" w:rsidRPr="00F35BBC">
        <w:rPr>
          <w:sz w:val="24"/>
          <w:szCs w:val="24"/>
        </w:rPr>
        <w:t>body wall</w:t>
      </w:r>
      <w:r w:rsidR="001F6A1B" w:rsidRPr="00F35BBC">
        <w:rPr>
          <w:sz w:val="24"/>
          <w:szCs w:val="24"/>
        </w:rPr>
        <w:t>.</w:t>
      </w:r>
      <w:bookmarkEnd w:id="1"/>
    </w:p>
    <w:p w14:paraId="7246F092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2A459611" w14:textId="66C1453E" w:rsidR="00B978B0" w:rsidRPr="00F35BBC" w:rsidRDefault="00121219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K</w:t>
      </w:r>
      <w:r w:rsidR="00FC294B" w:rsidRPr="00F35BBC">
        <w:rPr>
          <w:b/>
          <w:sz w:val="24"/>
          <w:szCs w:val="24"/>
        </w:rPr>
        <w:t>EYWORDS</w:t>
      </w:r>
      <w:r w:rsidR="00353F96" w:rsidRPr="00F35BBC">
        <w:rPr>
          <w:b/>
          <w:sz w:val="24"/>
          <w:szCs w:val="24"/>
        </w:rPr>
        <w:t>:</w:t>
      </w:r>
    </w:p>
    <w:p w14:paraId="092DF708" w14:textId="02F01708" w:rsidR="007911FD" w:rsidRDefault="004A489E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l</w:t>
      </w:r>
      <w:r w:rsidR="00FC294B" w:rsidRPr="00F35BBC">
        <w:rPr>
          <w:sz w:val="24"/>
          <w:szCs w:val="24"/>
        </w:rPr>
        <w:t xml:space="preserve">ong-term time-lapse imaging, live imaging, </w:t>
      </w:r>
      <w:r w:rsidR="00321570" w:rsidRPr="00F35BBC">
        <w:rPr>
          <w:sz w:val="24"/>
          <w:szCs w:val="24"/>
        </w:rPr>
        <w:t xml:space="preserve">in vivo imaging, </w:t>
      </w:r>
      <w:proofErr w:type="spellStart"/>
      <w:r w:rsidR="008B74A5" w:rsidRPr="00F35BBC">
        <w:rPr>
          <w:sz w:val="24"/>
          <w:szCs w:val="24"/>
        </w:rPr>
        <w:t>LarvaSPA</w:t>
      </w:r>
      <w:proofErr w:type="spellEnd"/>
      <w:r w:rsidR="00321570" w:rsidRPr="00F35BBC">
        <w:rPr>
          <w:sz w:val="24"/>
          <w:szCs w:val="24"/>
        </w:rPr>
        <w:t xml:space="preserve">, confocal microscopy, </w:t>
      </w:r>
      <w:r w:rsidR="007D7C81" w:rsidRPr="00F35BBC">
        <w:rPr>
          <w:i/>
          <w:sz w:val="24"/>
          <w:szCs w:val="24"/>
        </w:rPr>
        <w:t xml:space="preserve">Drosophila </w:t>
      </w:r>
      <w:r w:rsidR="00FC294B" w:rsidRPr="00F35BBC">
        <w:rPr>
          <w:sz w:val="24"/>
          <w:szCs w:val="24"/>
        </w:rPr>
        <w:t>larva,</w:t>
      </w:r>
      <w:r w:rsidR="008B74A5" w:rsidRPr="00F35BBC">
        <w:rPr>
          <w:sz w:val="24"/>
          <w:szCs w:val="24"/>
        </w:rPr>
        <w:t xml:space="preserve"> body wall, dendritic arborization, </w:t>
      </w:r>
      <w:r w:rsidR="008B74A5" w:rsidRPr="005A094E">
        <w:rPr>
          <w:sz w:val="24"/>
          <w:szCs w:val="24"/>
        </w:rPr>
        <w:t>da neurons</w:t>
      </w:r>
      <w:r w:rsidR="008B74A5" w:rsidRPr="00F35BBC">
        <w:rPr>
          <w:sz w:val="24"/>
          <w:szCs w:val="24"/>
        </w:rPr>
        <w:t>,</w:t>
      </w:r>
      <w:r w:rsidR="00FC294B" w:rsidRPr="00F35BBC">
        <w:rPr>
          <w:sz w:val="24"/>
          <w:szCs w:val="24"/>
        </w:rPr>
        <w:t xml:space="preserve"> neurodegeneration, neurodevelopment, cell biology</w:t>
      </w:r>
    </w:p>
    <w:p w14:paraId="33754678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5FCA1699" w14:textId="605C0029" w:rsidR="0042394D" w:rsidRPr="00F35BBC" w:rsidRDefault="0001030A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INTRODUCTION</w:t>
      </w:r>
      <w:r w:rsidR="005A094E">
        <w:rPr>
          <w:b/>
          <w:sz w:val="24"/>
          <w:szCs w:val="24"/>
        </w:rPr>
        <w:t>:</w:t>
      </w:r>
    </w:p>
    <w:p w14:paraId="152B5B93" w14:textId="7B867830" w:rsidR="00741B14" w:rsidRDefault="00741B14" w:rsidP="00B93369">
      <w:pPr>
        <w:pStyle w:val="NoSpacing"/>
        <w:widowControl w:val="0"/>
        <w:jc w:val="both"/>
        <w:rPr>
          <w:sz w:val="24"/>
          <w:szCs w:val="24"/>
        </w:rPr>
      </w:pPr>
      <w:r w:rsidRPr="00F35BBC">
        <w:rPr>
          <w:sz w:val="24"/>
          <w:szCs w:val="24"/>
        </w:rPr>
        <w:t>Time-lapse liv</w:t>
      </w:r>
      <w:r w:rsidR="00651601" w:rsidRPr="00F35BBC">
        <w:rPr>
          <w:sz w:val="24"/>
          <w:szCs w:val="24"/>
        </w:rPr>
        <w:t>e</w:t>
      </w:r>
      <w:r w:rsidRPr="00F35BBC">
        <w:rPr>
          <w:sz w:val="24"/>
          <w:szCs w:val="24"/>
        </w:rPr>
        <w:t xml:space="preserve"> imaging is a powerful </w:t>
      </w:r>
      <w:r w:rsidR="00716C2D" w:rsidRPr="00F35BBC">
        <w:rPr>
          <w:sz w:val="24"/>
          <w:szCs w:val="24"/>
        </w:rPr>
        <w:t xml:space="preserve">method for </w:t>
      </w:r>
      <w:r w:rsidRPr="00F35BBC">
        <w:rPr>
          <w:sz w:val="24"/>
          <w:szCs w:val="24"/>
        </w:rPr>
        <w:t>study</w:t>
      </w:r>
      <w:r w:rsidR="00716C2D" w:rsidRPr="00F35BBC">
        <w:rPr>
          <w:sz w:val="24"/>
          <w:szCs w:val="24"/>
        </w:rPr>
        <w:t>ing</w:t>
      </w:r>
      <w:r w:rsidRPr="00F35BBC">
        <w:rPr>
          <w:sz w:val="24"/>
          <w:szCs w:val="24"/>
        </w:rPr>
        <w:t xml:space="preserve"> dynamic cell</w:t>
      </w:r>
      <w:r w:rsidR="00651601" w:rsidRPr="00F35BBC">
        <w:rPr>
          <w:sz w:val="24"/>
          <w:szCs w:val="24"/>
        </w:rPr>
        <w:t>ular</w:t>
      </w:r>
      <w:r w:rsidRPr="00F35BBC">
        <w:rPr>
          <w:sz w:val="24"/>
          <w:szCs w:val="24"/>
        </w:rPr>
        <w:t xml:space="preserve"> processes. </w:t>
      </w:r>
      <w:r w:rsidR="00D10DFC" w:rsidRPr="00F35BBC">
        <w:rPr>
          <w:sz w:val="24"/>
          <w:szCs w:val="24"/>
        </w:rPr>
        <w:t>The spatial and t</w:t>
      </w:r>
      <w:r w:rsidRPr="00F35BBC">
        <w:rPr>
          <w:sz w:val="24"/>
          <w:szCs w:val="24"/>
        </w:rPr>
        <w:t xml:space="preserve">emporal information provided by time-lapse </w:t>
      </w:r>
      <w:r w:rsidR="001E2FD6" w:rsidRPr="00F35BBC">
        <w:rPr>
          <w:sz w:val="24"/>
          <w:szCs w:val="24"/>
        </w:rPr>
        <w:t xml:space="preserve">movies </w:t>
      </w:r>
      <w:r w:rsidR="00D10DFC" w:rsidRPr="00F35BBC">
        <w:rPr>
          <w:sz w:val="24"/>
          <w:szCs w:val="24"/>
        </w:rPr>
        <w:t>can</w:t>
      </w:r>
      <w:r w:rsidRPr="00F35BBC">
        <w:rPr>
          <w:sz w:val="24"/>
          <w:szCs w:val="24"/>
        </w:rPr>
        <w:t xml:space="preserve"> reveal </w:t>
      </w:r>
      <w:r w:rsidR="00D10DFC" w:rsidRPr="00F35BBC">
        <w:rPr>
          <w:sz w:val="24"/>
          <w:szCs w:val="24"/>
        </w:rPr>
        <w:t>important details for answering</w:t>
      </w:r>
      <w:r w:rsidRPr="00F35BBC">
        <w:rPr>
          <w:sz w:val="24"/>
          <w:szCs w:val="24"/>
        </w:rPr>
        <w:t xml:space="preserve"> cell biology questions. </w:t>
      </w:r>
      <w:r w:rsidR="00D10DFC" w:rsidRPr="00F35BBC">
        <w:rPr>
          <w:sz w:val="24"/>
          <w:szCs w:val="24"/>
        </w:rPr>
        <w:t xml:space="preserve">The </w:t>
      </w:r>
      <w:r w:rsidR="007D7C81" w:rsidRPr="00F35BBC">
        <w:rPr>
          <w:i/>
          <w:sz w:val="24"/>
          <w:szCs w:val="24"/>
        </w:rPr>
        <w:t xml:space="preserve">Drosophila </w:t>
      </w:r>
      <w:r w:rsidRPr="00F35BBC">
        <w:rPr>
          <w:sz w:val="24"/>
          <w:szCs w:val="24"/>
        </w:rPr>
        <w:t xml:space="preserve">larva has been a </w:t>
      </w:r>
      <w:r w:rsidR="00D10DFC" w:rsidRPr="00F35BBC">
        <w:rPr>
          <w:sz w:val="24"/>
          <w:szCs w:val="24"/>
        </w:rPr>
        <w:t xml:space="preserve">popular </w:t>
      </w:r>
      <w:r w:rsidR="001B60C0" w:rsidRPr="00F35BBC">
        <w:rPr>
          <w:sz w:val="24"/>
          <w:szCs w:val="24"/>
        </w:rPr>
        <w:t>in</w:t>
      </w:r>
      <w:r w:rsidR="004A489E">
        <w:rPr>
          <w:sz w:val="24"/>
          <w:szCs w:val="24"/>
        </w:rPr>
        <w:t xml:space="preserve"> </w:t>
      </w:r>
      <w:r w:rsidR="001B60C0" w:rsidRPr="00F35BBC">
        <w:rPr>
          <w:sz w:val="24"/>
          <w:szCs w:val="24"/>
        </w:rPr>
        <w:t xml:space="preserve">vivo </w:t>
      </w:r>
      <w:r w:rsidRPr="00F35BBC">
        <w:rPr>
          <w:sz w:val="24"/>
          <w:szCs w:val="24"/>
        </w:rPr>
        <w:t xml:space="preserve">model for </w:t>
      </w:r>
      <w:r w:rsidR="001B60C0" w:rsidRPr="00F35BBC">
        <w:rPr>
          <w:sz w:val="24"/>
          <w:szCs w:val="24"/>
        </w:rPr>
        <w:t>investigations</w:t>
      </w:r>
      <w:r w:rsidRPr="00F35BBC">
        <w:rPr>
          <w:sz w:val="24"/>
          <w:szCs w:val="24"/>
        </w:rPr>
        <w:t xml:space="preserve"> using live imaging because </w:t>
      </w:r>
      <w:r w:rsidR="001B60C0" w:rsidRPr="00F35BBC">
        <w:rPr>
          <w:sz w:val="24"/>
          <w:szCs w:val="24"/>
        </w:rPr>
        <w:t xml:space="preserve">its </w:t>
      </w:r>
      <w:r w:rsidRPr="00F35BBC">
        <w:rPr>
          <w:sz w:val="24"/>
          <w:szCs w:val="24"/>
        </w:rPr>
        <w:t xml:space="preserve">transparent body wall </w:t>
      </w:r>
      <w:r w:rsidR="001B60C0" w:rsidRPr="00F35BBC">
        <w:rPr>
          <w:sz w:val="24"/>
          <w:szCs w:val="24"/>
        </w:rPr>
        <w:t>allows</w:t>
      </w:r>
      <w:r w:rsidR="005B635C" w:rsidRPr="00F35BBC">
        <w:rPr>
          <w:sz w:val="24"/>
          <w:szCs w:val="24"/>
        </w:rPr>
        <w:t xml:space="preserve"> for</w:t>
      </w:r>
      <w:r w:rsidRPr="00F35BBC">
        <w:rPr>
          <w:sz w:val="24"/>
          <w:szCs w:val="24"/>
        </w:rPr>
        <w:t xml:space="preserve"> </w:t>
      </w:r>
      <w:r w:rsidR="004A489E">
        <w:rPr>
          <w:sz w:val="24"/>
          <w:szCs w:val="24"/>
        </w:rPr>
        <w:t>noninvasive</w:t>
      </w:r>
      <w:r w:rsidRPr="00F35BBC">
        <w:rPr>
          <w:sz w:val="24"/>
          <w:szCs w:val="24"/>
        </w:rPr>
        <w:t xml:space="preserve"> imaging </w:t>
      </w:r>
      <w:r w:rsidRPr="00F35BBC">
        <w:rPr>
          <w:sz w:val="24"/>
          <w:szCs w:val="24"/>
        </w:rPr>
        <w:lastRenderedPageBreak/>
        <w:t>of internal structure</w:t>
      </w:r>
      <w:r w:rsidR="00977F5C" w:rsidRPr="00F35BBC">
        <w:rPr>
          <w:sz w:val="24"/>
          <w:szCs w:val="24"/>
        </w:rPr>
        <w:t>s</w:t>
      </w:r>
      <w:r w:rsidR="0003467C" w:rsidRPr="00F35BBC">
        <w:rPr>
          <w:noProof/>
          <w:sz w:val="24"/>
          <w:szCs w:val="24"/>
          <w:vertAlign w:val="superscript"/>
        </w:rPr>
        <w:t>1,2</w:t>
      </w:r>
      <w:r w:rsidRPr="00F35BBC">
        <w:rPr>
          <w:sz w:val="24"/>
          <w:szCs w:val="24"/>
        </w:rPr>
        <w:t xml:space="preserve">. In addition, </w:t>
      </w:r>
      <w:r w:rsidR="005B635C" w:rsidRPr="00F35BBC">
        <w:rPr>
          <w:sz w:val="24"/>
          <w:szCs w:val="24"/>
        </w:rPr>
        <w:t xml:space="preserve">numerous </w:t>
      </w:r>
      <w:r w:rsidRPr="00F35BBC">
        <w:rPr>
          <w:sz w:val="24"/>
          <w:szCs w:val="24"/>
        </w:rPr>
        <w:t xml:space="preserve">genetic tools </w:t>
      </w:r>
      <w:r w:rsidR="005B635C" w:rsidRPr="00F35BBC">
        <w:rPr>
          <w:sz w:val="24"/>
          <w:szCs w:val="24"/>
        </w:rPr>
        <w:t xml:space="preserve">are available in </w:t>
      </w:r>
      <w:r w:rsidR="007D7C81" w:rsidRPr="00F35BBC">
        <w:rPr>
          <w:i/>
          <w:sz w:val="24"/>
          <w:szCs w:val="24"/>
        </w:rPr>
        <w:t xml:space="preserve">Drosophila </w:t>
      </w:r>
      <w:r w:rsidR="005B635C" w:rsidRPr="00F35BBC">
        <w:rPr>
          <w:sz w:val="24"/>
          <w:szCs w:val="24"/>
        </w:rPr>
        <w:t xml:space="preserve">to </w:t>
      </w:r>
      <w:r w:rsidRPr="00F35BBC">
        <w:rPr>
          <w:sz w:val="24"/>
          <w:szCs w:val="24"/>
        </w:rPr>
        <w:t>fluorescent</w:t>
      </w:r>
      <w:r w:rsidR="005B635C" w:rsidRPr="00F35BBC">
        <w:rPr>
          <w:sz w:val="24"/>
          <w:szCs w:val="24"/>
        </w:rPr>
        <w:t>ly</w:t>
      </w:r>
      <w:r w:rsidRPr="00F35BBC">
        <w:rPr>
          <w:sz w:val="24"/>
          <w:szCs w:val="24"/>
        </w:rPr>
        <w:t xml:space="preserve"> label </w:t>
      </w:r>
      <w:r w:rsidR="005B635C" w:rsidRPr="00F35BBC">
        <w:rPr>
          <w:sz w:val="24"/>
          <w:szCs w:val="24"/>
        </w:rPr>
        <w:t>anatomical</w:t>
      </w:r>
      <w:r w:rsidRPr="00F35BBC">
        <w:rPr>
          <w:sz w:val="24"/>
          <w:szCs w:val="24"/>
        </w:rPr>
        <w:t xml:space="preserve"> structures</w:t>
      </w:r>
      <w:r w:rsidR="005B635C" w:rsidRPr="00F35BBC">
        <w:rPr>
          <w:sz w:val="24"/>
          <w:szCs w:val="24"/>
        </w:rPr>
        <w:t xml:space="preserve"> and macromolecules</w:t>
      </w:r>
      <w:r w:rsidR="00D9306D" w:rsidRPr="00F35BBC">
        <w:rPr>
          <w:rFonts w:cstheme="minorHAnsi"/>
          <w:noProof/>
          <w:sz w:val="24"/>
          <w:szCs w:val="24"/>
          <w:vertAlign w:val="superscript"/>
        </w:rPr>
        <w:t>3</w:t>
      </w:r>
      <w:r w:rsidRPr="00F35BBC">
        <w:rPr>
          <w:rFonts w:cstheme="minorHAnsi"/>
          <w:sz w:val="24"/>
          <w:szCs w:val="24"/>
        </w:rPr>
        <w:t>.</w:t>
      </w:r>
      <w:r w:rsidRPr="00F35BBC">
        <w:rPr>
          <w:sz w:val="24"/>
          <w:szCs w:val="24"/>
        </w:rPr>
        <w:t xml:space="preserve"> However, long-term time-lapse imaging </w:t>
      </w:r>
      <w:r w:rsidR="005B635C" w:rsidRPr="00F35BBC">
        <w:rPr>
          <w:sz w:val="24"/>
          <w:szCs w:val="24"/>
        </w:rPr>
        <w:t xml:space="preserve">of </w:t>
      </w:r>
      <w:r w:rsidR="007D7C81" w:rsidRPr="00F35BBC">
        <w:rPr>
          <w:i/>
          <w:sz w:val="24"/>
          <w:szCs w:val="24"/>
        </w:rPr>
        <w:t xml:space="preserve">Drosophila </w:t>
      </w:r>
      <w:r w:rsidR="005B635C" w:rsidRPr="00F35BBC">
        <w:rPr>
          <w:sz w:val="24"/>
          <w:szCs w:val="24"/>
        </w:rPr>
        <w:t xml:space="preserve">larvae </w:t>
      </w:r>
      <w:r w:rsidR="0062092F">
        <w:rPr>
          <w:sz w:val="24"/>
          <w:szCs w:val="24"/>
        </w:rPr>
        <w:t>is</w:t>
      </w:r>
      <w:r w:rsidRPr="00F35BBC">
        <w:rPr>
          <w:sz w:val="24"/>
          <w:szCs w:val="24"/>
        </w:rPr>
        <w:t xml:space="preserve"> challenging. Unlike </w:t>
      </w:r>
      <w:r w:rsidR="00980041" w:rsidRPr="00F35BBC">
        <w:rPr>
          <w:sz w:val="24"/>
          <w:szCs w:val="24"/>
        </w:rPr>
        <w:t xml:space="preserve">stationary </w:t>
      </w:r>
      <w:r w:rsidR="00716C2D" w:rsidRPr="00F35BBC">
        <w:rPr>
          <w:sz w:val="24"/>
          <w:szCs w:val="24"/>
        </w:rPr>
        <w:t xml:space="preserve">early </w:t>
      </w:r>
      <w:r w:rsidRPr="00F35BBC">
        <w:rPr>
          <w:sz w:val="24"/>
          <w:szCs w:val="24"/>
        </w:rPr>
        <w:t>embryos or pupae</w:t>
      </w:r>
      <w:r w:rsidR="008F21EB" w:rsidRPr="00F35BBC">
        <w:rPr>
          <w:sz w:val="24"/>
          <w:szCs w:val="24"/>
        </w:rPr>
        <w:t xml:space="preserve">, </w:t>
      </w:r>
      <w:r w:rsidR="007D7C81" w:rsidRPr="00F35BBC">
        <w:rPr>
          <w:i/>
          <w:sz w:val="24"/>
          <w:szCs w:val="24"/>
        </w:rPr>
        <w:t xml:space="preserve">Drosophila </w:t>
      </w:r>
      <w:r w:rsidRPr="00F35BBC">
        <w:rPr>
          <w:sz w:val="24"/>
          <w:szCs w:val="24"/>
        </w:rPr>
        <w:t>larva</w:t>
      </w:r>
      <w:r w:rsidR="0062092F">
        <w:rPr>
          <w:sz w:val="24"/>
          <w:szCs w:val="24"/>
        </w:rPr>
        <w:t>e</w:t>
      </w:r>
      <w:r w:rsidR="00980041" w:rsidRPr="00F35BBC">
        <w:rPr>
          <w:sz w:val="24"/>
          <w:szCs w:val="24"/>
        </w:rPr>
        <w:t xml:space="preserve"> </w:t>
      </w:r>
      <w:r w:rsidR="008F21EB" w:rsidRPr="00F35BBC">
        <w:rPr>
          <w:sz w:val="24"/>
          <w:szCs w:val="24"/>
        </w:rPr>
        <w:t>move</w:t>
      </w:r>
      <w:r w:rsidR="008F21EB" w:rsidRPr="00F35BBC" w:rsidDel="00562E10">
        <w:rPr>
          <w:sz w:val="24"/>
          <w:szCs w:val="24"/>
        </w:rPr>
        <w:t xml:space="preserve"> </w:t>
      </w:r>
      <w:r w:rsidR="0062092F">
        <w:rPr>
          <w:sz w:val="24"/>
          <w:szCs w:val="24"/>
        </w:rPr>
        <w:t>constantly</w:t>
      </w:r>
      <w:r w:rsidR="001E2E2E" w:rsidRPr="00F35BBC">
        <w:rPr>
          <w:sz w:val="24"/>
          <w:szCs w:val="24"/>
        </w:rPr>
        <w:t>, necessitating immobilization for live imaging</w:t>
      </w:r>
      <w:r w:rsidRPr="00F35BBC">
        <w:rPr>
          <w:sz w:val="24"/>
          <w:szCs w:val="24"/>
        </w:rPr>
        <w:t xml:space="preserve">. </w:t>
      </w:r>
      <w:r w:rsidR="005F6218" w:rsidRPr="00F35BBC">
        <w:rPr>
          <w:sz w:val="24"/>
          <w:szCs w:val="24"/>
        </w:rPr>
        <w:t>Effective</w:t>
      </w:r>
      <w:r w:rsidRPr="00F35BBC">
        <w:rPr>
          <w:sz w:val="24"/>
          <w:szCs w:val="24"/>
        </w:rPr>
        <w:t xml:space="preserve"> ways of i</w:t>
      </w:r>
      <w:r w:rsidR="009F7E26" w:rsidRPr="00F35BBC">
        <w:rPr>
          <w:sz w:val="24"/>
          <w:szCs w:val="24"/>
        </w:rPr>
        <w:t>mmobilizing</w:t>
      </w:r>
      <w:r w:rsidRPr="00F35BBC">
        <w:rPr>
          <w:sz w:val="24"/>
          <w:szCs w:val="24"/>
        </w:rPr>
        <w:t xml:space="preserve"> live </w:t>
      </w:r>
      <w:r w:rsidR="007D7C81" w:rsidRPr="00F35BBC">
        <w:rPr>
          <w:i/>
          <w:sz w:val="24"/>
          <w:szCs w:val="24"/>
        </w:rPr>
        <w:t xml:space="preserve">Drosophila </w:t>
      </w:r>
      <w:r w:rsidRPr="00F35BBC">
        <w:rPr>
          <w:sz w:val="24"/>
          <w:szCs w:val="24"/>
        </w:rPr>
        <w:t>larvae include mounting in</w:t>
      </w:r>
      <w:r w:rsidR="00296933" w:rsidRPr="00F35BBC">
        <w:rPr>
          <w:sz w:val="24"/>
          <w:szCs w:val="24"/>
        </w:rPr>
        <w:t xml:space="preserve"> halocarbon oil with chloroform</w:t>
      </w:r>
      <w:r w:rsidR="00D9306D" w:rsidRPr="00F35BBC">
        <w:rPr>
          <w:rFonts w:cstheme="minorHAnsi"/>
          <w:noProof/>
          <w:sz w:val="24"/>
          <w:szCs w:val="24"/>
          <w:vertAlign w:val="superscript"/>
        </w:rPr>
        <w:t>4</w:t>
      </w:r>
      <w:r w:rsidRPr="00F35BBC">
        <w:rPr>
          <w:rFonts w:cstheme="minorHAnsi"/>
          <w:sz w:val="24"/>
          <w:szCs w:val="24"/>
        </w:rPr>
        <w:t>,</w:t>
      </w:r>
      <w:r w:rsidRPr="00F35BBC">
        <w:rPr>
          <w:sz w:val="24"/>
          <w:szCs w:val="24"/>
        </w:rPr>
        <w:t xml:space="preserve"> </w:t>
      </w:r>
      <w:r w:rsidR="0062092F" w:rsidRPr="0062092F">
        <w:rPr>
          <w:sz w:val="24"/>
          <w:szCs w:val="24"/>
        </w:rPr>
        <w:t>anesthetiz</w:t>
      </w:r>
      <w:r w:rsidR="0062092F">
        <w:rPr>
          <w:sz w:val="24"/>
          <w:szCs w:val="24"/>
        </w:rPr>
        <w:t xml:space="preserve">ing </w:t>
      </w:r>
      <w:r w:rsidR="000F0AD7" w:rsidRPr="00F35BBC">
        <w:rPr>
          <w:sz w:val="24"/>
          <w:szCs w:val="24"/>
        </w:rPr>
        <w:t>using isoflurane or Dichlorvos solution</w:t>
      </w:r>
      <w:r w:rsidR="00D9306D" w:rsidRPr="00F35BBC">
        <w:rPr>
          <w:rFonts w:cstheme="minorHAnsi"/>
          <w:noProof/>
          <w:sz w:val="24"/>
          <w:szCs w:val="24"/>
          <w:vertAlign w:val="superscript"/>
        </w:rPr>
        <w:t>5</w:t>
      </w:r>
      <w:r w:rsidR="000F0AD7" w:rsidRPr="00F35BBC">
        <w:rPr>
          <w:rFonts w:cstheme="minorHAnsi"/>
          <w:sz w:val="24"/>
          <w:szCs w:val="24"/>
        </w:rPr>
        <w:t>,</w:t>
      </w:r>
      <w:r w:rsidR="000F0AD7" w:rsidRPr="00F35BBC">
        <w:rPr>
          <w:sz w:val="24"/>
          <w:szCs w:val="24"/>
        </w:rPr>
        <w:t xml:space="preserve"> </w:t>
      </w:r>
      <w:r w:rsidR="009A1518" w:rsidRPr="00F35BBC">
        <w:rPr>
          <w:sz w:val="24"/>
          <w:szCs w:val="24"/>
        </w:rPr>
        <w:t xml:space="preserve">and </w:t>
      </w:r>
      <w:r w:rsidR="00CB6A9C" w:rsidRPr="00F35BBC">
        <w:rPr>
          <w:sz w:val="24"/>
          <w:szCs w:val="24"/>
        </w:rPr>
        <w:t>com</w:t>
      </w:r>
      <w:r w:rsidRPr="00F35BBC">
        <w:rPr>
          <w:sz w:val="24"/>
          <w:szCs w:val="24"/>
        </w:rPr>
        <w:t xml:space="preserve">pressing between </w:t>
      </w:r>
      <w:r w:rsidR="00977F5C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coverslip and </w:t>
      </w:r>
      <w:r w:rsidR="00977F5C" w:rsidRPr="00F35BBC">
        <w:rPr>
          <w:sz w:val="24"/>
          <w:szCs w:val="24"/>
        </w:rPr>
        <w:t xml:space="preserve">the </w:t>
      </w:r>
      <w:r w:rsidR="00CB6A9C" w:rsidRPr="00F35BBC">
        <w:rPr>
          <w:sz w:val="24"/>
          <w:szCs w:val="24"/>
        </w:rPr>
        <w:t xml:space="preserve">microscope </w:t>
      </w:r>
      <w:r w:rsidRPr="00F35BBC">
        <w:rPr>
          <w:sz w:val="24"/>
          <w:szCs w:val="24"/>
        </w:rPr>
        <w:t>slide</w:t>
      </w:r>
      <w:r w:rsidR="0003467C" w:rsidRPr="00F35BBC">
        <w:rPr>
          <w:noProof/>
          <w:sz w:val="24"/>
          <w:szCs w:val="24"/>
          <w:vertAlign w:val="superscript"/>
        </w:rPr>
        <w:t>6</w:t>
      </w:r>
      <w:r w:rsidRPr="00F35BBC">
        <w:rPr>
          <w:sz w:val="24"/>
          <w:szCs w:val="24"/>
        </w:rPr>
        <w:t xml:space="preserve">. </w:t>
      </w:r>
      <w:r w:rsidR="00444DDF" w:rsidRPr="00F35BBC">
        <w:rPr>
          <w:sz w:val="24"/>
          <w:szCs w:val="24"/>
        </w:rPr>
        <w:t xml:space="preserve">Although </w:t>
      </w:r>
      <w:r w:rsidR="005F6218" w:rsidRPr="00F35BBC">
        <w:rPr>
          <w:sz w:val="24"/>
          <w:szCs w:val="24"/>
        </w:rPr>
        <w:t xml:space="preserve">some of </w:t>
      </w:r>
      <w:r w:rsidRPr="00F35BBC">
        <w:rPr>
          <w:sz w:val="24"/>
          <w:szCs w:val="24"/>
        </w:rPr>
        <w:t xml:space="preserve">these methods </w:t>
      </w:r>
      <w:r w:rsidR="005F6218" w:rsidRPr="00F35BBC">
        <w:rPr>
          <w:sz w:val="24"/>
          <w:szCs w:val="24"/>
        </w:rPr>
        <w:t>have been used for microscopy</w:t>
      </w:r>
      <w:r w:rsidR="002C092F" w:rsidRPr="00F35BBC">
        <w:rPr>
          <w:sz w:val="24"/>
          <w:szCs w:val="24"/>
        </w:rPr>
        <w:t xml:space="preserve">, none of them </w:t>
      </w:r>
      <w:r w:rsidR="00B210E4" w:rsidRPr="00F35BBC">
        <w:rPr>
          <w:sz w:val="24"/>
          <w:szCs w:val="24"/>
        </w:rPr>
        <w:t>is</w:t>
      </w:r>
      <w:r w:rsidR="00FC4997" w:rsidRPr="00F35BBC">
        <w:rPr>
          <w:sz w:val="24"/>
          <w:szCs w:val="24"/>
        </w:rPr>
        <w:t xml:space="preserve"> effective for long-term live imaging</w:t>
      </w:r>
      <w:r w:rsidRPr="00F35BBC">
        <w:rPr>
          <w:sz w:val="24"/>
          <w:szCs w:val="24"/>
        </w:rPr>
        <w:t>.</w:t>
      </w:r>
      <w:r w:rsidR="009F7E26" w:rsidRPr="00F35BBC">
        <w:rPr>
          <w:sz w:val="24"/>
          <w:szCs w:val="24"/>
        </w:rPr>
        <w:t xml:space="preserve"> Other methods </w:t>
      </w:r>
      <w:r w:rsidR="0062092F">
        <w:rPr>
          <w:sz w:val="24"/>
          <w:szCs w:val="24"/>
        </w:rPr>
        <w:t>were</w:t>
      </w:r>
      <w:r w:rsidR="0062092F" w:rsidRPr="00F35BBC">
        <w:rPr>
          <w:sz w:val="24"/>
          <w:szCs w:val="24"/>
        </w:rPr>
        <w:t xml:space="preserve"> </w:t>
      </w:r>
      <w:r w:rsidR="009F7E26" w:rsidRPr="00F35BBC">
        <w:rPr>
          <w:sz w:val="24"/>
          <w:szCs w:val="24"/>
        </w:rPr>
        <w:t xml:space="preserve">developed </w:t>
      </w:r>
      <w:r w:rsidR="00225A25" w:rsidRPr="00F35BBC">
        <w:rPr>
          <w:sz w:val="24"/>
          <w:szCs w:val="24"/>
        </w:rPr>
        <w:t xml:space="preserve">for imaging </w:t>
      </w:r>
      <w:r w:rsidR="00700D06" w:rsidRPr="00F35BBC">
        <w:rPr>
          <w:sz w:val="24"/>
          <w:szCs w:val="24"/>
        </w:rPr>
        <w:t xml:space="preserve">body wall neurons in </w:t>
      </w:r>
      <w:r w:rsidR="00DE5A56" w:rsidRPr="00F35BBC">
        <w:rPr>
          <w:sz w:val="24"/>
          <w:szCs w:val="24"/>
        </w:rPr>
        <w:t>crawling</w:t>
      </w:r>
      <w:r w:rsidR="00700D06" w:rsidRPr="00F35BBC">
        <w:rPr>
          <w:sz w:val="24"/>
          <w:szCs w:val="24"/>
        </w:rPr>
        <w:t xml:space="preserve"> </w:t>
      </w:r>
      <w:r w:rsidR="009F7E26" w:rsidRPr="00F35BBC">
        <w:rPr>
          <w:sz w:val="24"/>
          <w:szCs w:val="24"/>
        </w:rPr>
        <w:t xml:space="preserve">larvae </w:t>
      </w:r>
      <w:r w:rsidR="00700D06" w:rsidRPr="00F35BBC">
        <w:rPr>
          <w:sz w:val="24"/>
          <w:szCs w:val="24"/>
        </w:rPr>
        <w:t xml:space="preserve">using conventional confocal microscopy or </w:t>
      </w:r>
      <w:r w:rsidR="00A721A6" w:rsidRPr="00F35BBC">
        <w:rPr>
          <w:sz w:val="24"/>
          <w:szCs w:val="24"/>
        </w:rPr>
        <w:t>light-sheet microscopy</w:t>
      </w:r>
      <w:r w:rsidR="0003467C" w:rsidRPr="00F35BBC">
        <w:rPr>
          <w:noProof/>
          <w:sz w:val="24"/>
          <w:szCs w:val="24"/>
          <w:vertAlign w:val="superscript"/>
        </w:rPr>
        <w:t>7</w:t>
      </w:r>
      <w:r w:rsidR="0062092F" w:rsidRPr="0062092F">
        <w:rPr>
          <w:noProof/>
          <w:sz w:val="24"/>
          <w:szCs w:val="24"/>
          <w:vertAlign w:val="superscript"/>
        </w:rPr>
        <w:t>–</w:t>
      </w:r>
      <w:r w:rsidR="0003467C" w:rsidRPr="00F35BBC">
        <w:rPr>
          <w:noProof/>
          <w:sz w:val="24"/>
          <w:szCs w:val="24"/>
          <w:vertAlign w:val="superscript"/>
        </w:rPr>
        <w:t>9</w:t>
      </w:r>
      <w:r w:rsidR="00185C22" w:rsidRPr="00F35BBC">
        <w:rPr>
          <w:sz w:val="24"/>
          <w:szCs w:val="24"/>
        </w:rPr>
        <w:t>. H</w:t>
      </w:r>
      <w:r w:rsidR="009F7E26" w:rsidRPr="00F35BBC">
        <w:rPr>
          <w:sz w:val="24"/>
          <w:szCs w:val="24"/>
        </w:rPr>
        <w:t xml:space="preserve">owever, these methods </w:t>
      </w:r>
      <w:r w:rsidR="00A721A6" w:rsidRPr="00F35BBC">
        <w:rPr>
          <w:sz w:val="24"/>
          <w:szCs w:val="24"/>
        </w:rPr>
        <w:t xml:space="preserve">are not ideal for monitoring cellular dynamics due </w:t>
      </w:r>
      <w:r w:rsidR="00C9039D" w:rsidRPr="00F35BBC">
        <w:rPr>
          <w:rFonts w:cstheme="minorHAnsi"/>
          <w:sz w:val="24"/>
          <w:szCs w:val="24"/>
        </w:rPr>
        <w:t xml:space="preserve">to </w:t>
      </w:r>
      <w:r w:rsidR="00A721A6" w:rsidRPr="00F35BBC">
        <w:rPr>
          <w:sz w:val="24"/>
          <w:szCs w:val="24"/>
        </w:rPr>
        <w:t xml:space="preserve">the movement of the </w:t>
      </w:r>
      <w:r w:rsidR="00667792">
        <w:rPr>
          <w:sz w:val="24"/>
          <w:szCs w:val="24"/>
        </w:rPr>
        <w:t>larvae</w:t>
      </w:r>
      <w:r w:rsidR="00A721A6" w:rsidRPr="00F35BBC">
        <w:rPr>
          <w:sz w:val="24"/>
          <w:szCs w:val="24"/>
        </w:rPr>
        <w:t>.</w:t>
      </w:r>
      <w:r w:rsidRPr="00F35BBC">
        <w:rPr>
          <w:sz w:val="24"/>
          <w:szCs w:val="24"/>
        </w:rPr>
        <w:t xml:space="preserve">  </w:t>
      </w:r>
    </w:p>
    <w:p w14:paraId="798C81A0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40F18AE3" w14:textId="2BA45D14" w:rsidR="00741B14" w:rsidRDefault="00741B14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New methods have been developed to achieve long-term time-lapse imaging </w:t>
      </w:r>
      <w:r w:rsidR="002C092F" w:rsidRPr="00F35BBC">
        <w:rPr>
          <w:sz w:val="24"/>
          <w:szCs w:val="24"/>
        </w:rPr>
        <w:t xml:space="preserve">of </w:t>
      </w:r>
      <w:r w:rsidR="007D7C81" w:rsidRPr="00F35BBC">
        <w:rPr>
          <w:i/>
          <w:sz w:val="24"/>
          <w:szCs w:val="24"/>
        </w:rPr>
        <w:t xml:space="preserve">Drosophila </w:t>
      </w:r>
      <w:r w:rsidRPr="00F35BBC">
        <w:rPr>
          <w:sz w:val="24"/>
          <w:szCs w:val="24"/>
        </w:rPr>
        <w:t xml:space="preserve">larvae. Using </w:t>
      </w:r>
      <w:r w:rsidR="0062092F">
        <w:rPr>
          <w:sz w:val="24"/>
          <w:szCs w:val="24"/>
        </w:rPr>
        <w:t xml:space="preserve">a </w:t>
      </w:r>
      <w:r w:rsidR="00185C22" w:rsidRPr="00F35BBC">
        <w:rPr>
          <w:sz w:val="24"/>
          <w:szCs w:val="24"/>
        </w:rPr>
        <w:t>polydimethylsiloxane</w:t>
      </w:r>
      <w:r w:rsidRPr="00F35BBC">
        <w:rPr>
          <w:sz w:val="24"/>
          <w:szCs w:val="24"/>
        </w:rPr>
        <w:t xml:space="preserve"> </w:t>
      </w:r>
      <w:r w:rsidR="00185C22" w:rsidRPr="00F35BBC">
        <w:rPr>
          <w:sz w:val="24"/>
          <w:szCs w:val="24"/>
        </w:rPr>
        <w:t>(</w:t>
      </w:r>
      <w:r w:rsidRPr="00F35BBC">
        <w:rPr>
          <w:sz w:val="24"/>
          <w:szCs w:val="24"/>
        </w:rPr>
        <w:t>PDMS</w:t>
      </w:r>
      <w:r w:rsidR="00185C22" w:rsidRPr="00F35BBC">
        <w:rPr>
          <w:sz w:val="24"/>
          <w:szCs w:val="24"/>
        </w:rPr>
        <w:t>)</w:t>
      </w:r>
      <w:r w:rsidRPr="00F35BBC">
        <w:rPr>
          <w:sz w:val="24"/>
          <w:szCs w:val="24"/>
        </w:rPr>
        <w:t xml:space="preserve"> “larva chip”, </w:t>
      </w:r>
      <w:r w:rsidR="007D7C81" w:rsidRPr="00F35BBC">
        <w:rPr>
          <w:i/>
          <w:sz w:val="24"/>
          <w:szCs w:val="24"/>
        </w:rPr>
        <w:t xml:space="preserve">Drosophila </w:t>
      </w:r>
      <w:r w:rsidRPr="00F35BBC">
        <w:rPr>
          <w:sz w:val="24"/>
          <w:szCs w:val="24"/>
        </w:rPr>
        <w:t>larvae can be effectively immobilized through vacuum</w:t>
      </w:r>
      <w:r w:rsidR="002E13D8" w:rsidRPr="00F35BBC">
        <w:rPr>
          <w:sz w:val="24"/>
          <w:szCs w:val="24"/>
        </w:rPr>
        <w:t>-</w:t>
      </w:r>
      <w:r w:rsidRPr="00F35BBC">
        <w:rPr>
          <w:sz w:val="24"/>
          <w:szCs w:val="24"/>
        </w:rPr>
        <w:t>generated</w:t>
      </w:r>
      <w:r w:rsidR="002E13D8" w:rsidRPr="00F35BBC">
        <w:rPr>
          <w:sz w:val="24"/>
          <w:szCs w:val="24"/>
        </w:rPr>
        <w:t xml:space="preserve"> suction</w:t>
      </w:r>
      <w:r w:rsidRPr="00F35BBC">
        <w:rPr>
          <w:sz w:val="24"/>
          <w:szCs w:val="24"/>
        </w:rPr>
        <w:t xml:space="preserve"> </w:t>
      </w:r>
      <w:r w:rsidR="002E13D8" w:rsidRPr="00F35BBC">
        <w:rPr>
          <w:sz w:val="24"/>
          <w:szCs w:val="24"/>
        </w:rPr>
        <w:t xml:space="preserve">in </w:t>
      </w:r>
      <w:r w:rsidRPr="00F35BBC">
        <w:rPr>
          <w:sz w:val="24"/>
          <w:szCs w:val="24"/>
        </w:rPr>
        <w:t>a specialized microchamber</w:t>
      </w:r>
      <w:r w:rsidR="000D573E" w:rsidRPr="00F35BBC">
        <w:rPr>
          <w:sz w:val="24"/>
          <w:szCs w:val="24"/>
        </w:rPr>
        <w:t xml:space="preserve"> without anesthetization</w:t>
      </w:r>
      <w:r w:rsidRPr="00F35BBC">
        <w:rPr>
          <w:sz w:val="24"/>
          <w:szCs w:val="24"/>
        </w:rPr>
        <w:t xml:space="preserve">. However, </w:t>
      </w:r>
      <w:r w:rsidR="002E13D8" w:rsidRPr="00F35BBC">
        <w:rPr>
          <w:sz w:val="24"/>
          <w:szCs w:val="24"/>
        </w:rPr>
        <w:t>this method</w:t>
      </w:r>
      <w:r w:rsidRPr="00F35BBC">
        <w:rPr>
          <w:sz w:val="24"/>
          <w:szCs w:val="24"/>
        </w:rPr>
        <w:t xml:space="preserve"> does not </w:t>
      </w:r>
      <w:r w:rsidR="002E13D8" w:rsidRPr="00F35BBC">
        <w:rPr>
          <w:sz w:val="24"/>
          <w:szCs w:val="24"/>
        </w:rPr>
        <w:t xml:space="preserve">offer high </w:t>
      </w:r>
      <w:r w:rsidRPr="00F35BBC">
        <w:rPr>
          <w:sz w:val="24"/>
          <w:szCs w:val="24"/>
        </w:rPr>
        <w:t>temporal resolution for cell biology studies and it has strict limitation</w:t>
      </w:r>
      <w:r w:rsidR="002E13D8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on animal size</w:t>
      </w:r>
      <w:r w:rsidR="00D9306D" w:rsidRPr="00F35BBC">
        <w:rPr>
          <w:rFonts w:cstheme="minorHAnsi"/>
          <w:noProof/>
          <w:sz w:val="24"/>
          <w:szCs w:val="24"/>
          <w:vertAlign w:val="superscript"/>
        </w:rPr>
        <w:t>10</w:t>
      </w:r>
      <w:r w:rsidRPr="00F35BBC">
        <w:rPr>
          <w:rFonts w:cstheme="minorHAnsi"/>
          <w:sz w:val="24"/>
          <w:szCs w:val="24"/>
        </w:rPr>
        <w:t>.</w:t>
      </w:r>
      <w:r w:rsidRPr="00F35BBC">
        <w:rPr>
          <w:sz w:val="24"/>
          <w:szCs w:val="24"/>
        </w:rPr>
        <w:t xml:space="preserve"> </w:t>
      </w:r>
      <w:r w:rsidR="00321570" w:rsidRPr="00F35BBC">
        <w:rPr>
          <w:sz w:val="24"/>
          <w:szCs w:val="24"/>
        </w:rPr>
        <w:t xml:space="preserve">Another method using </w:t>
      </w:r>
      <w:r w:rsidR="00930325">
        <w:rPr>
          <w:sz w:val="24"/>
          <w:szCs w:val="24"/>
        </w:rPr>
        <w:t xml:space="preserve">an </w:t>
      </w:r>
      <w:r w:rsidR="00321570" w:rsidRPr="00F35BBC">
        <w:rPr>
          <w:sz w:val="24"/>
          <w:szCs w:val="24"/>
        </w:rPr>
        <w:t>anesthe</w:t>
      </w:r>
      <w:r w:rsidR="00E4366D" w:rsidRPr="00F35BBC">
        <w:rPr>
          <w:sz w:val="24"/>
          <w:szCs w:val="24"/>
        </w:rPr>
        <w:t>tization</w:t>
      </w:r>
      <w:r w:rsidR="00321570" w:rsidRPr="00F35BBC">
        <w:rPr>
          <w:sz w:val="24"/>
          <w:szCs w:val="24"/>
        </w:rPr>
        <w:t xml:space="preserve"> device achieved </w:t>
      </w:r>
      <w:r w:rsidR="002E13D8" w:rsidRPr="00F35BBC">
        <w:rPr>
          <w:sz w:val="24"/>
          <w:szCs w:val="24"/>
        </w:rPr>
        <w:t xml:space="preserve">live </w:t>
      </w:r>
      <w:r w:rsidR="00321570" w:rsidRPr="00F35BBC">
        <w:rPr>
          <w:sz w:val="24"/>
          <w:szCs w:val="24"/>
        </w:rPr>
        <w:t xml:space="preserve">imaging </w:t>
      </w:r>
      <w:r w:rsidR="002E13D8" w:rsidRPr="00F35BBC">
        <w:rPr>
          <w:sz w:val="24"/>
          <w:szCs w:val="24"/>
        </w:rPr>
        <w:t xml:space="preserve">of </w:t>
      </w:r>
      <w:r w:rsidR="007D7C81" w:rsidRPr="00F35BBC">
        <w:rPr>
          <w:i/>
          <w:sz w:val="24"/>
          <w:szCs w:val="24"/>
        </w:rPr>
        <w:t xml:space="preserve">Drosophila </w:t>
      </w:r>
      <w:r w:rsidR="00321570" w:rsidRPr="00F35BBC">
        <w:rPr>
          <w:sz w:val="24"/>
          <w:szCs w:val="24"/>
        </w:rPr>
        <w:t xml:space="preserve">larvae at </w:t>
      </w:r>
      <w:r w:rsidR="002E13D8" w:rsidRPr="00F35BBC">
        <w:rPr>
          <w:sz w:val="24"/>
          <w:szCs w:val="24"/>
        </w:rPr>
        <w:t>multiple</w:t>
      </w:r>
      <w:r w:rsidR="00321570" w:rsidRPr="00F35BBC">
        <w:rPr>
          <w:sz w:val="24"/>
          <w:szCs w:val="24"/>
        </w:rPr>
        <w:t xml:space="preserve"> time points and has </w:t>
      </w:r>
      <w:r w:rsidR="002E13D8" w:rsidRPr="00F35BBC">
        <w:rPr>
          <w:sz w:val="24"/>
          <w:szCs w:val="24"/>
        </w:rPr>
        <w:t>been applied to</w:t>
      </w:r>
      <w:r w:rsidR="00321570" w:rsidRPr="00F35BBC">
        <w:rPr>
          <w:sz w:val="24"/>
          <w:szCs w:val="24"/>
        </w:rPr>
        <w:t xml:space="preserve"> study neuromuscular junctions</w:t>
      </w:r>
      <w:r w:rsidR="0003467C" w:rsidRPr="00F35BBC">
        <w:rPr>
          <w:noProof/>
          <w:sz w:val="24"/>
          <w:szCs w:val="24"/>
          <w:vertAlign w:val="superscript"/>
        </w:rPr>
        <w:t>11</w:t>
      </w:r>
      <w:r w:rsidR="0062092F" w:rsidRPr="0062092F">
        <w:rPr>
          <w:noProof/>
          <w:sz w:val="24"/>
          <w:szCs w:val="24"/>
          <w:vertAlign w:val="superscript"/>
        </w:rPr>
        <w:t>–</w:t>
      </w:r>
      <w:r w:rsidR="0003467C" w:rsidRPr="00F35BBC">
        <w:rPr>
          <w:noProof/>
          <w:sz w:val="24"/>
          <w:szCs w:val="24"/>
          <w:vertAlign w:val="superscript"/>
        </w:rPr>
        <w:t>16</w:t>
      </w:r>
      <w:r w:rsidR="00321570" w:rsidRPr="00F35BBC">
        <w:rPr>
          <w:sz w:val="24"/>
          <w:szCs w:val="24"/>
        </w:rPr>
        <w:t>. However, this method also does</w:t>
      </w:r>
      <w:r w:rsidR="00107194" w:rsidRPr="00F35BBC">
        <w:rPr>
          <w:sz w:val="24"/>
          <w:szCs w:val="24"/>
        </w:rPr>
        <w:t xml:space="preserve"> not</w:t>
      </w:r>
      <w:r w:rsidR="00321570" w:rsidRPr="00F35BBC">
        <w:rPr>
          <w:sz w:val="24"/>
          <w:szCs w:val="24"/>
        </w:rPr>
        <w:t xml:space="preserve"> allow</w:t>
      </w:r>
      <w:r w:rsidR="009C470D" w:rsidRPr="00F35BBC">
        <w:rPr>
          <w:sz w:val="24"/>
          <w:szCs w:val="24"/>
        </w:rPr>
        <w:t xml:space="preserve"> for</w:t>
      </w:r>
      <w:r w:rsidR="00321570" w:rsidRPr="00F35BBC">
        <w:rPr>
          <w:sz w:val="24"/>
          <w:szCs w:val="24"/>
        </w:rPr>
        <w:t xml:space="preserve"> continuous imaging </w:t>
      </w:r>
      <w:r w:rsidR="002E13D8" w:rsidRPr="00F35BBC">
        <w:rPr>
          <w:sz w:val="24"/>
          <w:szCs w:val="24"/>
        </w:rPr>
        <w:t xml:space="preserve">for longer than </w:t>
      </w:r>
      <w:r w:rsidR="00321570" w:rsidRPr="00F35BBC">
        <w:rPr>
          <w:sz w:val="24"/>
          <w:szCs w:val="24"/>
        </w:rPr>
        <w:t xml:space="preserve">30 </w:t>
      </w:r>
      <w:r w:rsidR="004A489E">
        <w:rPr>
          <w:sz w:val="24"/>
          <w:szCs w:val="24"/>
        </w:rPr>
        <w:t>min</w:t>
      </w:r>
      <w:r w:rsidR="00321570" w:rsidRPr="00F35BBC">
        <w:rPr>
          <w:sz w:val="24"/>
          <w:szCs w:val="24"/>
        </w:rPr>
        <w:t xml:space="preserve"> and requires </w:t>
      </w:r>
      <w:r w:rsidR="002E13D8" w:rsidRPr="00F35BBC">
        <w:rPr>
          <w:sz w:val="24"/>
          <w:szCs w:val="24"/>
        </w:rPr>
        <w:t>using</w:t>
      </w:r>
      <w:r w:rsidR="00321570" w:rsidRPr="00F35BBC">
        <w:rPr>
          <w:sz w:val="24"/>
          <w:szCs w:val="24"/>
        </w:rPr>
        <w:t xml:space="preserve"> desflurane repeatedly, which can </w:t>
      </w:r>
      <w:r w:rsidR="00107194" w:rsidRPr="00F35BBC">
        <w:rPr>
          <w:sz w:val="24"/>
          <w:szCs w:val="24"/>
        </w:rPr>
        <w:t xml:space="preserve">inhibit neural activity and affect the </w:t>
      </w:r>
      <w:r w:rsidR="002E13D8" w:rsidRPr="00F35BBC">
        <w:rPr>
          <w:sz w:val="24"/>
          <w:szCs w:val="24"/>
        </w:rPr>
        <w:t xml:space="preserve">biological </w:t>
      </w:r>
      <w:r w:rsidR="00107194" w:rsidRPr="00F35BBC">
        <w:rPr>
          <w:sz w:val="24"/>
          <w:szCs w:val="24"/>
        </w:rPr>
        <w:t>process studied</w:t>
      </w:r>
      <w:r w:rsidR="0003467C" w:rsidRPr="00F35BBC">
        <w:rPr>
          <w:noProof/>
          <w:sz w:val="24"/>
          <w:szCs w:val="24"/>
          <w:vertAlign w:val="superscript"/>
        </w:rPr>
        <w:t>17,18</w:t>
      </w:r>
      <w:r w:rsidR="00107194" w:rsidRPr="00F35BBC">
        <w:rPr>
          <w:sz w:val="24"/>
          <w:szCs w:val="24"/>
        </w:rPr>
        <w:t>.</w:t>
      </w:r>
      <w:r w:rsidR="000D573E" w:rsidRPr="00F35BBC">
        <w:rPr>
          <w:sz w:val="24"/>
          <w:szCs w:val="24"/>
        </w:rPr>
        <w:t xml:space="preserve"> Recently, a new method that combines microfluidic device and </w:t>
      </w:r>
      <w:proofErr w:type="spellStart"/>
      <w:r w:rsidR="000D573E" w:rsidRPr="00DA05B9">
        <w:rPr>
          <w:sz w:val="24"/>
          <w:szCs w:val="24"/>
        </w:rPr>
        <w:t>cryo</w:t>
      </w:r>
      <w:r w:rsidR="000D573E" w:rsidRPr="00F35BBC">
        <w:rPr>
          <w:sz w:val="24"/>
          <w:szCs w:val="24"/>
        </w:rPr>
        <w:t>anesthesia</w:t>
      </w:r>
      <w:proofErr w:type="spellEnd"/>
      <w:r w:rsidR="000D573E" w:rsidRPr="00F35BBC">
        <w:rPr>
          <w:sz w:val="24"/>
          <w:szCs w:val="24"/>
        </w:rPr>
        <w:t xml:space="preserve"> </w:t>
      </w:r>
      <w:r w:rsidR="002E13D8" w:rsidRPr="00F35BBC">
        <w:rPr>
          <w:sz w:val="24"/>
          <w:szCs w:val="24"/>
        </w:rPr>
        <w:t xml:space="preserve">has </w:t>
      </w:r>
      <w:r w:rsidR="000D573E" w:rsidRPr="00F35BBC">
        <w:rPr>
          <w:sz w:val="24"/>
          <w:szCs w:val="24"/>
        </w:rPr>
        <w:t>be</w:t>
      </w:r>
      <w:r w:rsidR="002E13D8" w:rsidRPr="00F35BBC">
        <w:rPr>
          <w:sz w:val="24"/>
          <w:szCs w:val="24"/>
        </w:rPr>
        <w:t>en</w:t>
      </w:r>
      <w:r w:rsidR="000D573E" w:rsidRPr="00F35BBC">
        <w:rPr>
          <w:sz w:val="24"/>
          <w:szCs w:val="24"/>
        </w:rPr>
        <w:t xml:space="preserve"> used to immobilize larvae</w:t>
      </w:r>
      <w:r w:rsidR="00A721A6" w:rsidRPr="00F35BBC">
        <w:rPr>
          <w:sz w:val="24"/>
          <w:szCs w:val="24"/>
        </w:rPr>
        <w:t xml:space="preserve"> of various sizes</w:t>
      </w:r>
      <w:r w:rsidR="005669B5" w:rsidRPr="00F35BBC">
        <w:rPr>
          <w:sz w:val="24"/>
          <w:szCs w:val="24"/>
        </w:rPr>
        <w:t xml:space="preserve"> for short periods of time (minutes)</w:t>
      </w:r>
      <w:r w:rsidR="00D9306D" w:rsidRPr="00F35BBC">
        <w:rPr>
          <w:rFonts w:cstheme="minorHAnsi"/>
          <w:noProof/>
          <w:sz w:val="24"/>
          <w:szCs w:val="24"/>
          <w:vertAlign w:val="superscript"/>
        </w:rPr>
        <w:t>19</w:t>
      </w:r>
      <w:r w:rsidR="000D573E" w:rsidRPr="00F35BBC">
        <w:rPr>
          <w:rFonts w:cstheme="minorHAnsi"/>
          <w:sz w:val="24"/>
          <w:szCs w:val="24"/>
        </w:rPr>
        <w:t>.</w:t>
      </w:r>
      <w:r w:rsidR="000D573E" w:rsidRPr="00F35BBC">
        <w:rPr>
          <w:sz w:val="24"/>
          <w:szCs w:val="24"/>
        </w:rPr>
        <w:t xml:space="preserve"> </w:t>
      </w:r>
      <w:r w:rsidR="005669B5" w:rsidRPr="00F35BBC">
        <w:rPr>
          <w:sz w:val="24"/>
          <w:szCs w:val="24"/>
        </w:rPr>
        <w:t>However, this method requires specialized device</w:t>
      </w:r>
      <w:r w:rsidR="002E13D8" w:rsidRPr="00F35BBC">
        <w:rPr>
          <w:sz w:val="24"/>
          <w:szCs w:val="24"/>
        </w:rPr>
        <w:t>s</w:t>
      </w:r>
      <w:r w:rsidR="005669B5" w:rsidRPr="00F35BBC">
        <w:rPr>
          <w:sz w:val="24"/>
          <w:szCs w:val="24"/>
        </w:rPr>
        <w:t xml:space="preserve"> such as </w:t>
      </w:r>
      <w:r w:rsidR="002E13D8" w:rsidRPr="00F35BBC">
        <w:rPr>
          <w:sz w:val="24"/>
          <w:szCs w:val="24"/>
        </w:rPr>
        <w:t xml:space="preserve">a </w:t>
      </w:r>
      <w:r w:rsidR="005669B5" w:rsidRPr="00F35BBC">
        <w:rPr>
          <w:sz w:val="24"/>
          <w:szCs w:val="24"/>
        </w:rPr>
        <w:t xml:space="preserve">cooling system and </w:t>
      </w:r>
      <w:r w:rsidR="00A721A6" w:rsidRPr="00F35BBC">
        <w:rPr>
          <w:sz w:val="24"/>
          <w:szCs w:val="24"/>
        </w:rPr>
        <w:t xml:space="preserve">longer periods of immobilization require repeated cooling of the </w:t>
      </w:r>
      <w:r w:rsidR="00667792">
        <w:rPr>
          <w:sz w:val="24"/>
          <w:szCs w:val="24"/>
        </w:rPr>
        <w:t>larvae</w:t>
      </w:r>
      <w:r w:rsidR="005669B5" w:rsidRPr="00F35BBC">
        <w:rPr>
          <w:sz w:val="24"/>
          <w:szCs w:val="24"/>
        </w:rPr>
        <w:t>.</w:t>
      </w:r>
    </w:p>
    <w:p w14:paraId="0081C748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38131111" w14:textId="1000AEBE" w:rsidR="00741B14" w:rsidRDefault="00C97DDD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Here w</w:t>
      </w:r>
      <w:r w:rsidR="00741B14" w:rsidRPr="00F35BBC">
        <w:rPr>
          <w:sz w:val="24"/>
          <w:szCs w:val="24"/>
        </w:rPr>
        <w:t xml:space="preserve">e </w:t>
      </w:r>
      <w:r w:rsidRPr="00F35BBC">
        <w:rPr>
          <w:sz w:val="24"/>
          <w:szCs w:val="24"/>
        </w:rPr>
        <w:t>present</w:t>
      </w:r>
      <w:r w:rsidR="00741B14" w:rsidRPr="00F35BBC">
        <w:rPr>
          <w:sz w:val="24"/>
          <w:szCs w:val="24"/>
        </w:rPr>
        <w:t xml:space="preserve"> a versatile method </w:t>
      </w:r>
      <w:r w:rsidRPr="00F35BBC">
        <w:rPr>
          <w:sz w:val="24"/>
          <w:szCs w:val="24"/>
        </w:rPr>
        <w:t xml:space="preserve">of immobilizing </w:t>
      </w:r>
      <w:r w:rsidR="007D7C81" w:rsidRPr="00F35BBC">
        <w:rPr>
          <w:i/>
          <w:sz w:val="24"/>
          <w:szCs w:val="24"/>
        </w:rPr>
        <w:t xml:space="preserve">Drosophila </w:t>
      </w:r>
      <w:r w:rsidRPr="00F35BBC">
        <w:rPr>
          <w:sz w:val="24"/>
          <w:szCs w:val="24"/>
        </w:rPr>
        <w:t xml:space="preserve">larvae that is compatible with </w:t>
      </w:r>
      <w:r w:rsidR="00014BD8" w:rsidRPr="00F35BBC">
        <w:rPr>
          <w:sz w:val="24"/>
          <w:szCs w:val="24"/>
        </w:rPr>
        <w:t>uninterrupted</w:t>
      </w:r>
      <w:r w:rsidRPr="00F35BBC">
        <w:rPr>
          <w:sz w:val="24"/>
          <w:szCs w:val="24"/>
        </w:rPr>
        <w:t xml:space="preserve"> </w:t>
      </w:r>
      <w:r w:rsidR="00741B14" w:rsidRPr="00F35BBC">
        <w:rPr>
          <w:sz w:val="24"/>
          <w:szCs w:val="24"/>
        </w:rPr>
        <w:t>time-lapse imaging</w:t>
      </w:r>
      <w:r w:rsidR="008B3AE2" w:rsidRPr="00F35BBC">
        <w:rPr>
          <w:sz w:val="24"/>
          <w:szCs w:val="24"/>
        </w:rPr>
        <w:t xml:space="preserve"> for longer than 10 </w:t>
      </w:r>
      <w:r w:rsidR="004A489E">
        <w:rPr>
          <w:rFonts w:cstheme="minorHAnsi"/>
          <w:sz w:val="24"/>
          <w:szCs w:val="24"/>
        </w:rPr>
        <w:t>h</w:t>
      </w:r>
      <w:r w:rsidRPr="00F35BBC">
        <w:rPr>
          <w:sz w:val="24"/>
          <w:szCs w:val="24"/>
        </w:rPr>
        <w:t>. This method, which we call “</w:t>
      </w:r>
      <w:r w:rsidR="00014BD8" w:rsidRPr="00F35BBC">
        <w:rPr>
          <w:sz w:val="24"/>
          <w:szCs w:val="24"/>
        </w:rPr>
        <w:t>Larva Stabilization by Partial A</w:t>
      </w:r>
      <w:r w:rsidRPr="00F35BBC">
        <w:rPr>
          <w:sz w:val="24"/>
          <w:szCs w:val="24"/>
        </w:rPr>
        <w:t>ttachment” (</w:t>
      </w:r>
      <w:proofErr w:type="spellStart"/>
      <w:r w:rsidRPr="00F35BBC">
        <w:rPr>
          <w:sz w:val="24"/>
          <w:szCs w:val="24"/>
        </w:rPr>
        <w:t>LarvaSPA</w:t>
      </w:r>
      <w:proofErr w:type="spellEnd"/>
      <w:r w:rsidRPr="00F35BBC">
        <w:rPr>
          <w:sz w:val="24"/>
          <w:szCs w:val="24"/>
        </w:rPr>
        <w:t xml:space="preserve">), </w:t>
      </w:r>
      <w:r w:rsidR="008B3AE2" w:rsidRPr="00F35BBC">
        <w:rPr>
          <w:sz w:val="24"/>
          <w:szCs w:val="24"/>
        </w:rPr>
        <w:t xml:space="preserve">involves </w:t>
      </w:r>
      <w:r w:rsidR="00EA7549" w:rsidRPr="00F35BBC">
        <w:rPr>
          <w:sz w:val="24"/>
          <w:szCs w:val="24"/>
        </w:rPr>
        <w:t>adhering</w:t>
      </w:r>
      <w:r w:rsidR="00E75F75" w:rsidRPr="00F35BBC">
        <w:rPr>
          <w:sz w:val="24"/>
          <w:szCs w:val="24"/>
        </w:rPr>
        <w:t xml:space="preserve"> the</w:t>
      </w:r>
      <w:r w:rsidR="008B3AE2" w:rsidRPr="00F35BBC">
        <w:rPr>
          <w:sz w:val="24"/>
          <w:szCs w:val="24"/>
        </w:rPr>
        <w:t xml:space="preserve"> larval cuticle to a coverslip</w:t>
      </w:r>
      <w:r w:rsidR="00EA7549" w:rsidRPr="00F35BBC">
        <w:rPr>
          <w:sz w:val="24"/>
          <w:szCs w:val="24"/>
        </w:rPr>
        <w:t xml:space="preserve"> for imaging </w:t>
      </w:r>
      <w:r w:rsidRPr="00F35BBC">
        <w:rPr>
          <w:sz w:val="24"/>
          <w:szCs w:val="24"/>
        </w:rPr>
        <w:t xml:space="preserve">in a custom-built </w:t>
      </w:r>
      <w:r w:rsidR="00741B14" w:rsidRPr="00F35BBC">
        <w:rPr>
          <w:sz w:val="24"/>
          <w:szCs w:val="24"/>
        </w:rPr>
        <w:t>imaging chamber. This protocol describe</w:t>
      </w:r>
      <w:r w:rsidRPr="00F35BBC">
        <w:rPr>
          <w:sz w:val="24"/>
          <w:szCs w:val="24"/>
        </w:rPr>
        <w:t>s</w:t>
      </w:r>
      <w:r w:rsidR="00741B14" w:rsidRPr="00F35BBC">
        <w:rPr>
          <w:sz w:val="24"/>
          <w:szCs w:val="24"/>
        </w:rPr>
        <w:t xml:space="preserve"> how </w:t>
      </w:r>
      <w:r w:rsidRPr="00F35BBC">
        <w:rPr>
          <w:sz w:val="24"/>
          <w:szCs w:val="24"/>
        </w:rPr>
        <w:t>to</w:t>
      </w:r>
      <w:r w:rsidR="00741B14" w:rsidRPr="00F35BBC">
        <w:rPr>
          <w:sz w:val="24"/>
          <w:szCs w:val="24"/>
        </w:rPr>
        <w:t xml:space="preserve"> make the imaging chamber and how to </w:t>
      </w:r>
      <w:r w:rsidR="008B3AE2" w:rsidRPr="00F35BBC">
        <w:rPr>
          <w:sz w:val="24"/>
          <w:szCs w:val="24"/>
        </w:rPr>
        <w:t>mount</w:t>
      </w:r>
      <w:r w:rsidR="00741B14" w:rsidRPr="00F35BBC">
        <w:rPr>
          <w:sz w:val="24"/>
          <w:szCs w:val="24"/>
        </w:rPr>
        <w:t xml:space="preserve"> larvae at a variety of developmental stages. </w:t>
      </w:r>
      <w:r w:rsidR="00EA7549" w:rsidRPr="00F35BBC">
        <w:rPr>
          <w:sz w:val="24"/>
          <w:szCs w:val="24"/>
        </w:rPr>
        <w:t xml:space="preserve">In the </w:t>
      </w:r>
      <w:proofErr w:type="spellStart"/>
      <w:r w:rsidR="00EA7549" w:rsidRPr="00F35BBC">
        <w:rPr>
          <w:sz w:val="24"/>
          <w:szCs w:val="24"/>
        </w:rPr>
        <w:t>LarvaSPA</w:t>
      </w:r>
      <w:proofErr w:type="spellEnd"/>
      <w:r w:rsidR="00EA7549" w:rsidRPr="00F35BBC">
        <w:rPr>
          <w:sz w:val="24"/>
          <w:szCs w:val="24"/>
        </w:rPr>
        <w:t xml:space="preserve"> method, the desired body segments are affixed to the coverslip using a UV-reactive glue. A PDMS cuboid additionally</w:t>
      </w:r>
      <w:r w:rsidR="00741B14" w:rsidRPr="00F35BBC">
        <w:rPr>
          <w:sz w:val="24"/>
          <w:szCs w:val="24"/>
        </w:rPr>
        <w:t xml:space="preserve"> appl</w:t>
      </w:r>
      <w:r w:rsidR="00EA7549" w:rsidRPr="00F35BBC">
        <w:rPr>
          <w:sz w:val="24"/>
          <w:szCs w:val="24"/>
        </w:rPr>
        <w:t>ies</w:t>
      </w:r>
      <w:r w:rsidR="00741B14" w:rsidRPr="00F35BBC">
        <w:rPr>
          <w:sz w:val="24"/>
          <w:szCs w:val="24"/>
        </w:rPr>
        <w:t xml:space="preserve"> pressure to </w:t>
      </w:r>
      <w:r w:rsidR="00EA7549" w:rsidRPr="00F35BBC">
        <w:rPr>
          <w:sz w:val="24"/>
          <w:szCs w:val="24"/>
        </w:rPr>
        <w:t xml:space="preserve">the </w:t>
      </w:r>
      <w:r w:rsidR="00667792">
        <w:rPr>
          <w:sz w:val="24"/>
          <w:szCs w:val="24"/>
        </w:rPr>
        <w:t>larvae</w:t>
      </w:r>
      <w:r w:rsidR="00EA7549" w:rsidRPr="00F35BBC">
        <w:rPr>
          <w:sz w:val="24"/>
          <w:szCs w:val="24"/>
        </w:rPr>
        <w:t>, preventing escap</w:t>
      </w:r>
      <w:r w:rsidR="0082393E">
        <w:rPr>
          <w:sz w:val="24"/>
          <w:szCs w:val="24"/>
        </w:rPr>
        <w:t>e</w:t>
      </w:r>
      <w:r w:rsidR="00741B14" w:rsidRPr="00F35BBC">
        <w:rPr>
          <w:sz w:val="24"/>
          <w:szCs w:val="24"/>
        </w:rPr>
        <w:t xml:space="preserve">. The air and moisture </w:t>
      </w:r>
      <w:r w:rsidR="009D7DAF" w:rsidRPr="00F35BBC">
        <w:rPr>
          <w:sz w:val="24"/>
          <w:szCs w:val="24"/>
        </w:rPr>
        <w:t>in</w:t>
      </w:r>
      <w:r w:rsidR="00741B14" w:rsidRPr="00F35BBC">
        <w:rPr>
          <w:sz w:val="24"/>
          <w:szCs w:val="24"/>
        </w:rPr>
        <w:t xml:space="preserve"> the </w:t>
      </w:r>
      <w:r w:rsidR="00014E23" w:rsidRPr="00F35BBC">
        <w:rPr>
          <w:rFonts w:cstheme="minorHAnsi"/>
          <w:sz w:val="24"/>
          <w:szCs w:val="24"/>
        </w:rPr>
        <w:t>imaging</w:t>
      </w:r>
      <w:r w:rsidR="00741B14" w:rsidRPr="00F35BBC">
        <w:rPr>
          <w:sz w:val="24"/>
          <w:szCs w:val="24"/>
        </w:rPr>
        <w:t xml:space="preserve"> chamber </w:t>
      </w:r>
      <w:r w:rsidR="009D7DAF" w:rsidRPr="00F35BBC">
        <w:rPr>
          <w:sz w:val="24"/>
          <w:szCs w:val="24"/>
        </w:rPr>
        <w:t xml:space="preserve">ensure </w:t>
      </w:r>
      <w:r w:rsidR="00741B14" w:rsidRPr="00F35BBC">
        <w:rPr>
          <w:sz w:val="24"/>
          <w:szCs w:val="24"/>
        </w:rPr>
        <w:t>the survival of</w:t>
      </w:r>
      <w:r w:rsidR="00014BD8" w:rsidRPr="00F35BBC">
        <w:rPr>
          <w:sz w:val="24"/>
          <w:szCs w:val="24"/>
        </w:rPr>
        <w:t xml:space="preserve"> the partially</w:t>
      </w:r>
      <w:r w:rsidR="00741B14" w:rsidRPr="00F35BBC">
        <w:rPr>
          <w:sz w:val="24"/>
          <w:szCs w:val="24"/>
        </w:rPr>
        <w:t xml:space="preserve"> immobilized larvae during imaging. Advantages of </w:t>
      </w:r>
      <w:proofErr w:type="spellStart"/>
      <w:r w:rsidR="009D7DAF" w:rsidRPr="00F35BBC">
        <w:rPr>
          <w:sz w:val="24"/>
          <w:szCs w:val="24"/>
        </w:rPr>
        <w:t>LarvaSPA</w:t>
      </w:r>
      <w:proofErr w:type="spellEnd"/>
      <w:r w:rsidR="00741B14" w:rsidRPr="00F35BBC">
        <w:rPr>
          <w:sz w:val="24"/>
          <w:szCs w:val="24"/>
        </w:rPr>
        <w:t xml:space="preserve"> over other techniques include the following: (</w:t>
      </w:r>
      <w:r w:rsidR="00930325">
        <w:rPr>
          <w:sz w:val="24"/>
          <w:szCs w:val="24"/>
        </w:rPr>
        <w:t>1</w:t>
      </w:r>
      <w:r w:rsidR="00741B14" w:rsidRPr="00F35BBC">
        <w:rPr>
          <w:sz w:val="24"/>
          <w:szCs w:val="24"/>
        </w:rPr>
        <w:t xml:space="preserve">) </w:t>
      </w:r>
      <w:r w:rsidR="009D7DAF" w:rsidRPr="00F35BBC">
        <w:rPr>
          <w:sz w:val="24"/>
          <w:szCs w:val="24"/>
        </w:rPr>
        <w:t>It is the first method that</w:t>
      </w:r>
      <w:r w:rsidR="00741B14" w:rsidRPr="00F35BBC">
        <w:rPr>
          <w:sz w:val="24"/>
          <w:szCs w:val="24"/>
        </w:rPr>
        <w:t xml:space="preserve"> allows</w:t>
      </w:r>
      <w:r w:rsidR="009D7DAF" w:rsidRPr="00F35BBC">
        <w:rPr>
          <w:sz w:val="24"/>
          <w:szCs w:val="24"/>
        </w:rPr>
        <w:t xml:space="preserve"> for</w:t>
      </w:r>
      <w:r w:rsidR="00741B14" w:rsidRPr="00F35BBC">
        <w:rPr>
          <w:sz w:val="24"/>
          <w:szCs w:val="24"/>
        </w:rPr>
        <w:t xml:space="preserve"> </w:t>
      </w:r>
      <w:r w:rsidR="009D7DAF" w:rsidRPr="00F35BBC">
        <w:rPr>
          <w:sz w:val="24"/>
          <w:szCs w:val="24"/>
        </w:rPr>
        <w:t xml:space="preserve">continuous live </w:t>
      </w:r>
      <w:r w:rsidR="00741B14" w:rsidRPr="00F35BBC">
        <w:rPr>
          <w:sz w:val="24"/>
          <w:szCs w:val="24"/>
        </w:rPr>
        <w:t xml:space="preserve">imaging of </w:t>
      </w:r>
      <w:r w:rsidR="009D7DAF" w:rsidRPr="00F35BBC">
        <w:rPr>
          <w:sz w:val="24"/>
          <w:szCs w:val="24"/>
        </w:rPr>
        <w:t xml:space="preserve">intact </w:t>
      </w:r>
      <w:r w:rsidR="007D7C81" w:rsidRPr="00F35BBC">
        <w:rPr>
          <w:i/>
          <w:sz w:val="24"/>
          <w:szCs w:val="24"/>
        </w:rPr>
        <w:t xml:space="preserve">Drosophila </w:t>
      </w:r>
      <w:r w:rsidR="00741B14" w:rsidRPr="00F35BBC">
        <w:rPr>
          <w:sz w:val="24"/>
          <w:szCs w:val="24"/>
        </w:rPr>
        <w:t>larvae</w:t>
      </w:r>
      <w:r w:rsidR="009D7DAF" w:rsidRPr="00F35BBC">
        <w:rPr>
          <w:sz w:val="24"/>
          <w:szCs w:val="24"/>
        </w:rPr>
        <w:t xml:space="preserve"> for hours with </w:t>
      </w:r>
      <w:r w:rsidR="00741B14" w:rsidRPr="00F35BBC">
        <w:rPr>
          <w:sz w:val="24"/>
          <w:szCs w:val="24"/>
        </w:rPr>
        <w:t>high temporal and spatial resolution</w:t>
      </w:r>
      <w:r w:rsidR="0082393E">
        <w:rPr>
          <w:sz w:val="24"/>
          <w:szCs w:val="24"/>
        </w:rPr>
        <w:t xml:space="preserve">; </w:t>
      </w:r>
      <w:r w:rsidR="00741B14" w:rsidRPr="00F35BBC">
        <w:rPr>
          <w:sz w:val="24"/>
          <w:szCs w:val="24"/>
        </w:rPr>
        <w:t>(</w:t>
      </w:r>
      <w:r w:rsidR="00930325">
        <w:rPr>
          <w:sz w:val="24"/>
          <w:szCs w:val="24"/>
        </w:rPr>
        <w:t>2</w:t>
      </w:r>
      <w:r w:rsidR="00741B14" w:rsidRPr="00F35BBC">
        <w:rPr>
          <w:sz w:val="24"/>
          <w:szCs w:val="24"/>
        </w:rPr>
        <w:t>)</w:t>
      </w:r>
      <w:r w:rsidR="009D7DAF" w:rsidRPr="00F35BBC">
        <w:rPr>
          <w:sz w:val="24"/>
          <w:szCs w:val="24"/>
        </w:rPr>
        <w:t xml:space="preserve"> </w:t>
      </w:r>
      <w:r w:rsidR="00930325">
        <w:rPr>
          <w:sz w:val="24"/>
          <w:szCs w:val="24"/>
        </w:rPr>
        <w:t xml:space="preserve">The </w:t>
      </w:r>
      <w:r w:rsidR="00741B14" w:rsidRPr="00F35BBC">
        <w:rPr>
          <w:sz w:val="24"/>
          <w:szCs w:val="24"/>
        </w:rPr>
        <w:t xml:space="preserve">method </w:t>
      </w:r>
      <w:r w:rsidR="009D7DAF" w:rsidRPr="00F35BBC">
        <w:rPr>
          <w:sz w:val="24"/>
          <w:szCs w:val="24"/>
        </w:rPr>
        <w:t xml:space="preserve">has </w:t>
      </w:r>
      <w:r w:rsidR="00667792">
        <w:rPr>
          <w:sz w:val="24"/>
          <w:szCs w:val="24"/>
        </w:rPr>
        <w:t>fewer</w:t>
      </w:r>
      <w:r w:rsidR="00667792" w:rsidRPr="00F35BBC">
        <w:rPr>
          <w:sz w:val="24"/>
          <w:szCs w:val="24"/>
        </w:rPr>
        <w:t xml:space="preserve"> </w:t>
      </w:r>
      <w:r w:rsidR="00741B14" w:rsidRPr="00F35BBC">
        <w:rPr>
          <w:sz w:val="24"/>
          <w:szCs w:val="24"/>
        </w:rPr>
        <w:t>limitation</w:t>
      </w:r>
      <w:r w:rsidR="00667792">
        <w:rPr>
          <w:sz w:val="24"/>
          <w:szCs w:val="24"/>
        </w:rPr>
        <w:t>s</w:t>
      </w:r>
      <w:r w:rsidR="00741B14" w:rsidRPr="00F35BBC">
        <w:rPr>
          <w:sz w:val="24"/>
          <w:szCs w:val="24"/>
        </w:rPr>
        <w:t xml:space="preserve"> on larval size</w:t>
      </w:r>
      <w:r w:rsidR="0082393E">
        <w:rPr>
          <w:sz w:val="24"/>
          <w:szCs w:val="24"/>
        </w:rPr>
        <w:t>;</w:t>
      </w:r>
      <w:r w:rsidR="00741B14" w:rsidRPr="00F35BBC">
        <w:rPr>
          <w:sz w:val="24"/>
          <w:szCs w:val="24"/>
        </w:rPr>
        <w:t xml:space="preserve"> (</w:t>
      </w:r>
      <w:r w:rsidR="00930325">
        <w:rPr>
          <w:sz w:val="24"/>
          <w:szCs w:val="24"/>
        </w:rPr>
        <w:t>3</w:t>
      </w:r>
      <w:r w:rsidR="00741B14" w:rsidRPr="00F35BBC">
        <w:rPr>
          <w:sz w:val="24"/>
          <w:szCs w:val="24"/>
        </w:rPr>
        <w:t>) The</w:t>
      </w:r>
      <w:r w:rsidR="009D7DAF" w:rsidRPr="00F35BBC">
        <w:rPr>
          <w:sz w:val="24"/>
          <w:szCs w:val="24"/>
        </w:rPr>
        <w:t xml:space="preserve"> imaging chamber and</w:t>
      </w:r>
      <w:r w:rsidR="00741B14" w:rsidRPr="00F35BBC">
        <w:rPr>
          <w:sz w:val="24"/>
          <w:szCs w:val="24"/>
        </w:rPr>
        <w:t xml:space="preserve"> </w:t>
      </w:r>
      <w:r w:rsidR="009D7DAF" w:rsidRPr="00F35BBC">
        <w:rPr>
          <w:sz w:val="24"/>
          <w:szCs w:val="24"/>
        </w:rPr>
        <w:t xml:space="preserve">PDMS cuboids </w:t>
      </w:r>
      <w:r w:rsidR="00741B14" w:rsidRPr="00F35BBC">
        <w:rPr>
          <w:sz w:val="24"/>
          <w:szCs w:val="24"/>
        </w:rPr>
        <w:t>can be manufactured at a minimal cost</w:t>
      </w:r>
      <w:r w:rsidR="009D7DAF" w:rsidRPr="00F35BBC">
        <w:rPr>
          <w:sz w:val="24"/>
          <w:szCs w:val="24"/>
        </w:rPr>
        <w:t xml:space="preserve"> and are reusable</w:t>
      </w:r>
      <w:r w:rsidR="00741B14" w:rsidRPr="00F35BBC">
        <w:rPr>
          <w:sz w:val="24"/>
          <w:szCs w:val="24"/>
        </w:rPr>
        <w:t>.</w:t>
      </w:r>
    </w:p>
    <w:p w14:paraId="7AE476D6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53129358" w14:textId="429332A8" w:rsidR="009A3BF6" w:rsidRPr="00F35BBC" w:rsidRDefault="00741B14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In addition to </w:t>
      </w:r>
      <w:r w:rsidR="006172D7" w:rsidRPr="00F35BBC">
        <w:rPr>
          <w:sz w:val="24"/>
          <w:szCs w:val="24"/>
        </w:rPr>
        <w:t>describing</w:t>
      </w:r>
      <w:r w:rsidR="009B56A4" w:rsidRPr="00F35BBC">
        <w:rPr>
          <w:sz w:val="24"/>
          <w:szCs w:val="24"/>
        </w:rPr>
        <w:t xml:space="preserve"> the larval mounting method</w:t>
      </w:r>
      <w:r w:rsidRPr="00F35BBC">
        <w:rPr>
          <w:sz w:val="24"/>
          <w:szCs w:val="24"/>
        </w:rPr>
        <w:t xml:space="preserve">, </w:t>
      </w:r>
      <w:r w:rsidR="006172D7" w:rsidRPr="00F35BBC">
        <w:rPr>
          <w:sz w:val="24"/>
          <w:szCs w:val="24"/>
        </w:rPr>
        <w:t>we</w:t>
      </w:r>
      <w:r w:rsidRPr="00F35BBC">
        <w:rPr>
          <w:sz w:val="24"/>
          <w:szCs w:val="24"/>
        </w:rPr>
        <w:t xml:space="preserve"> provide several examples of its </w:t>
      </w:r>
      <w:r w:rsidR="009B56A4" w:rsidRPr="00F35BBC">
        <w:rPr>
          <w:sz w:val="24"/>
          <w:szCs w:val="24"/>
        </w:rPr>
        <w:t xml:space="preserve">application </w:t>
      </w:r>
      <w:r w:rsidR="00E75F75" w:rsidRPr="00F35BBC">
        <w:rPr>
          <w:sz w:val="24"/>
          <w:szCs w:val="24"/>
        </w:rPr>
        <w:t xml:space="preserve">for </w:t>
      </w:r>
      <w:r w:rsidRPr="00F35BBC">
        <w:rPr>
          <w:sz w:val="24"/>
          <w:szCs w:val="24"/>
        </w:rPr>
        <w:t>stud</w:t>
      </w:r>
      <w:r w:rsidR="00E75F75" w:rsidRPr="00F35BBC">
        <w:rPr>
          <w:sz w:val="24"/>
          <w:szCs w:val="24"/>
        </w:rPr>
        <w:t>ying</w:t>
      </w:r>
      <w:r w:rsidRPr="00F35BBC">
        <w:rPr>
          <w:sz w:val="24"/>
          <w:szCs w:val="24"/>
        </w:rPr>
        <w:t xml:space="preserve"> dendrite development and dendrite degeneration </w:t>
      </w:r>
      <w:r w:rsidR="009B56A4" w:rsidRPr="00F35BBC">
        <w:rPr>
          <w:sz w:val="24"/>
          <w:szCs w:val="24"/>
        </w:rPr>
        <w:t xml:space="preserve">of </w:t>
      </w:r>
      <w:r w:rsidR="007D7C81" w:rsidRPr="00F35BBC">
        <w:rPr>
          <w:i/>
          <w:sz w:val="24"/>
          <w:szCs w:val="24"/>
        </w:rPr>
        <w:t xml:space="preserve">Drosophila </w:t>
      </w:r>
      <w:r w:rsidR="009B56A4" w:rsidRPr="00F35BBC">
        <w:rPr>
          <w:sz w:val="24"/>
          <w:szCs w:val="24"/>
        </w:rPr>
        <w:t>dendritic arborization (</w:t>
      </w:r>
      <w:r w:rsidR="00DA05B9" w:rsidRPr="00F35BBC">
        <w:rPr>
          <w:sz w:val="24"/>
          <w:szCs w:val="24"/>
        </w:rPr>
        <w:t>da</w:t>
      </w:r>
      <w:r w:rsidR="009B56A4" w:rsidRPr="00F35BBC">
        <w:rPr>
          <w:sz w:val="24"/>
          <w:szCs w:val="24"/>
        </w:rPr>
        <w:t>) neurons</w:t>
      </w:r>
      <w:r w:rsidRPr="00F35BBC">
        <w:rPr>
          <w:sz w:val="24"/>
          <w:szCs w:val="24"/>
        </w:rPr>
        <w:t xml:space="preserve">. </w:t>
      </w:r>
    </w:p>
    <w:p w14:paraId="7D85C9CC" w14:textId="77777777" w:rsidR="00652C36" w:rsidRPr="00F35BBC" w:rsidRDefault="00652C36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A75CD2D" w14:textId="7DD4BA4B" w:rsidR="009A3BF6" w:rsidRDefault="00793A02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PROTOCOL</w:t>
      </w:r>
      <w:r w:rsidR="00930325">
        <w:rPr>
          <w:b/>
          <w:sz w:val="24"/>
          <w:szCs w:val="24"/>
        </w:rPr>
        <w:t>:</w:t>
      </w:r>
    </w:p>
    <w:p w14:paraId="64FBB8F8" w14:textId="77777777" w:rsidR="00930325" w:rsidRPr="00F35BBC" w:rsidRDefault="00930325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</w:p>
    <w:p w14:paraId="7C621250" w14:textId="5DC61621" w:rsidR="00793A02" w:rsidRPr="00F35BBC" w:rsidRDefault="00793A02" w:rsidP="003171F4">
      <w:pPr>
        <w:pStyle w:val="NoSpacing"/>
        <w:widowControl w:val="0"/>
        <w:numPr>
          <w:ilvl w:val="0"/>
          <w:numId w:val="3"/>
        </w:numPr>
        <w:jc w:val="both"/>
        <w:outlineLvl w:val="0"/>
        <w:rPr>
          <w:b/>
          <w:bCs/>
          <w:sz w:val="24"/>
          <w:szCs w:val="24"/>
        </w:rPr>
      </w:pPr>
      <w:r w:rsidRPr="00F35BBC">
        <w:rPr>
          <w:b/>
          <w:bCs/>
          <w:sz w:val="24"/>
          <w:szCs w:val="24"/>
        </w:rPr>
        <w:lastRenderedPageBreak/>
        <w:t>Making</w:t>
      </w:r>
      <w:r w:rsidR="00014BD8" w:rsidRPr="00F35BBC">
        <w:rPr>
          <w:b/>
          <w:bCs/>
          <w:sz w:val="24"/>
          <w:szCs w:val="24"/>
        </w:rPr>
        <w:t xml:space="preserve"> </w:t>
      </w:r>
      <w:r w:rsidRPr="00F35BBC">
        <w:rPr>
          <w:b/>
          <w:bCs/>
          <w:sz w:val="24"/>
          <w:szCs w:val="24"/>
        </w:rPr>
        <w:t xml:space="preserve">the </w:t>
      </w:r>
      <w:r w:rsidR="00CD0F98" w:rsidRPr="00F35BBC">
        <w:rPr>
          <w:rFonts w:cstheme="minorHAnsi"/>
          <w:b/>
          <w:bCs/>
          <w:sz w:val="24"/>
          <w:szCs w:val="24"/>
        </w:rPr>
        <w:t>imaging</w:t>
      </w:r>
      <w:r w:rsidRPr="00F35BBC">
        <w:rPr>
          <w:b/>
          <w:bCs/>
          <w:sz w:val="24"/>
          <w:szCs w:val="24"/>
        </w:rPr>
        <w:t xml:space="preserve"> chamber</w:t>
      </w:r>
    </w:p>
    <w:p w14:paraId="7AF10197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rFonts w:cstheme="minorHAnsi"/>
          <w:sz w:val="24"/>
          <w:szCs w:val="24"/>
        </w:rPr>
      </w:pPr>
    </w:p>
    <w:p w14:paraId="55816160" w14:textId="3A6B2B4B" w:rsidR="00FA4B00" w:rsidRPr="00F35BBC" w:rsidRDefault="00014BD8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rFonts w:cstheme="minorHAnsi"/>
          <w:sz w:val="24"/>
          <w:szCs w:val="24"/>
        </w:rPr>
      </w:pPr>
      <w:r w:rsidRPr="00F35BBC">
        <w:rPr>
          <w:sz w:val="24"/>
          <w:szCs w:val="24"/>
        </w:rPr>
        <w:t>The</w:t>
      </w:r>
      <w:r w:rsidR="00793A02" w:rsidRPr="00F35BBC">
        <w:rPr>
          <w:sz w:val="24"/>
          <w:szCs w:val="24"/>
        </w:rPr>
        <w:t xml:space="preserve"> metal </w:t>
      </w:r>
      <w:r w:rsidR="00FA4B00" w:rsidRPr="00F35BBC">
        <w:rPr>
          <w:rFonts w:cstheme="minorHAnsi"/>
          <w:sz w:val="24"/>
          <w:szCs w:val="24"/>
        </w:rPr>
        <w:t>frame</w:t>
      </w:r>
      <w:r w:rsidRPr="00F35BBC">
        <w:rPr>
          <w:sz w:val="24"/>
          <w:szCs w:val="24"/>
        </w:rPr>
        <w:t xml:space="preserve"> </w:t>
      </w:r>
      <w:r w:rsidR="00020D65" w:rsidRPr="00F35BBC">
        <w:rPr>
          <w:sz w:val="24"/>
          <w:szCs w:val="24"/>
        </w:rPr>
        <w:t>can be</w:t>
      </w:r>
      <w:r w:rsidR="00520A0E" w:rsidRPr="00F35BBC">
        <w:rPr>
          <w:sz w:val="24"/>
          <w:szCs w:val="24"/>
        </w:rPr>
        <w:t xml:space="preserve"> constructed</w:t>
      </w:r>
      <w:r w:rsidRPr="00F35BBC">
        <w:rPr>
          <w:sz w:val="24"/>
          <w:szCs w:val="24"/>
        </w:rPr>
        <w:t xml:space="preserve"> from an aluminum block</w:t>
      </w:r>
      <w:r w:rsidR="00520A0E" w:rsidRPr="00F35BBC">
        <w:rPr>
          <w:sz w:val="24"/>
          <w:szCs w:val="24"/>
        </w:rPr>
        <w:t xml:space="preserve"> </w:t>
      </w:r>
      <w:r w:rsidR="00020D65" w:rsidRPr="00F35BBC">
        <w:rPr>
          <w:sz w:val="24"/>
          <w:szCs w:val="24"/>
        </w:rPr>
        <w:t>in</w:t>
      </w:r>
      <w:r w:rsidR="00520A0E" w:rsidRPr="00F35BBC">
        <w:rPr>
          <w:sz w:val="24"/>
          <w:szCs w:val="24"/>
        </w:rPr>
        <w:t xml:space="preserve"> a</w:t>
      </w:r>
      <w:r w:rsidR="00020D65" w:rsidRPr="00F35BBC">
        <w:rPr>
          <w:sz w:val="24"/>
          <w:szCs w:val="24"/>
        </w:rPr>
        <w:t xml:space="preserve"> typical</w:t>
      </w:r>
      <w:r w:rsidR="00520A0E" w:rsidRPr="00F35BBC">
        <w:rPr>
          <w:sz w:val="24"/>
          <w:szCs w:val="24"/>
        </w:rPr>
        <w:t xml:space="preserve"> machine shop. The specifications of the </w:t>
      </w:r>
      <w:r w:rsidR="00FA4B00" w:rsidRPr="00F35BBC">
        <w:rPr>
          <w:rFonts w:cstheme="minorHAnsi"/>
          <w:sz w:val="24"/>
          <w:szCs w:val="24"/>
        </w:rPr>
        <w:t>frame</w:t>
      </w:r>
      <w:r w:rsidR="00520A0E" w:rsidRPr="00F35BBC">
        <w:rPr>
          <w:sz w:val="24"/>
          <w:szCs w:val="24"/>
        </w:rPr>
        <w:t xml:space="preserve"> are illustrated</w:t>
      </w:r>
      <w:r w:rsidRPr="00F35BBC">
        <w:rPr>
          <w:sz w:val="24"/>
          <w:szCs w:val="24"/>
        </w:rPr>
        <w:t xml:space="preserve"> in </w:t>
      </w:r>
      <w:r w:rsidR="00640E8C" w:rsidRPr="00640E8C">
        <w:rPr>
          <w:b/>
          <w:sz w:val="24"/>
          <w:szCs w:val="24"/>
        </w:rPr>
        <w:t>Figure 1A</w:t>
      </w:r>
      <w:r w:rsidR="00793A02" w:rsidRPr="00F35BBC">
        <w:rPr>
          <w:sz w:val="24"/>
          <w:szCs w:val="24"/>
        </w:rPr>
        <w:t xml:space="preserve">. </w:t>
      </w:r>
    </w:p>
    <w:p w14:paraId="15013622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59658D68" w14:textId="69A74BBE" w:rsidR="00793A02" w:rsidRDefault="0082393E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rFonts w:cstheme="minorHAnsi"/>
          <w:sz w:val="24"/>
          <w:szCs w:val="24"/>
        </w:rPr>
        <w:t xml:space="preserve">To construct </w:t>
      </w:r>
      <w:r>
        <w:rPr>
          <w:rFonts w:cstheme="minorHAnsi"/>
          <w:sz w:val="24"/>
          <w:szCs w:val="24"/>
        </w:rPr>
        <w:t xml:space="preserve">the </w:t>
      </w:r>
      <w:r w:rsidRPr="00F35BBC">
        <w:rPr>
          <w:rFonts w:cstheme="minorHAnsi"/>
          <w:sz w:val="24"/>
          <w:szCs w:val="24"/>
        </w:rPr>
        <w:t xml:space="preserve">imaging </w:t>
      </w:r>
      <w:r w:rsidRPr="00F35BBC">
        <w:rPr>
          <w:sz w:val="24"/>
          <w:szCs w:val="24"/>
        </w:rPr>
        <w:t>chamber</w:t>
      </w:r>
      <w:r w:rsidRPr="00F35BBC">
        <w:rPr>
          <w:rFonts w:cstheme="minorHAnsi"/>
          <w:sz w:val="24"/>
          <w:szCs w:val="24"/>
        </w:rPr>
        <w:t>,</w:t>
      </w:r>
      <w:r w:rsidRPr="00F35BBC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FA4B00" w:rsidRPr="00F35BBC">
        <w:rPr>
          <w:rFonts w:cstheme="minorHAnsi"/>
          <w:sz w:val="24"/>
          <w:szCs w:val="24"/>
        </w:rPr>
        <w:t>eal</w:t>
      </w:r>
      <w:r w:rsidR="00793A02" w:rsidRPr="00F35BBC">
        <w:rPr>
          <w:sz w:val="24"/>
          <w:szCs w:val="24"/>
        </w:rPr>
        <w:t xml:space="preserve"> the bottom of the </w:t>
      </w:r>
      <w:r w:rsidR="00FA4B00" w:rsidRPr="00F35BBC">
        <w:rPr>
          <w:rFonts w:cstheme="minorHAnsi"/>
          <w:sz w:val="24"/>
          <w:szCs w:val="24"/>
        </w:rPr>
        <w:t xml:space="preserve">metal frame </w:t>
      </w:r>
      <w:r w:rsidR="00793A02" w:rsidRPr="00F35BBC">
        <w:rPr>
          <w:sz w:val="24"/>
          <w:szCs w:val="24"/>
        </w:rPr>
        <w:t>using a long coverslip (22</w:t>
      </w:r>
      <w:r w:rsidR="008C31B6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mm x 50</w:t>
      </w:r>
      <w:r w:rsidR="008C31B6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mm) and UV glue</w:t>
      </w:r>
      <w:r w:rsidR="00FA4B00" w:rsidRPr="00F35BBC">
        <w:rPr>
          <w:rFonts w:cstheme="minorHAnsi"/>
          <w:sz w:val="24"/>
          <w:szCs w:val="24"/>
        </w:rPr>
        <w:t xml:space="preserve"> (</w:t>
      </w:r>
      <w:r w:rsidR="00640E8C" w:rsidRPr="00640E8C">
        <w:rPr>
          <w:rFonts w:cstheme="minorHAnsi"/>
          <w:b/>
          <w:sz w:val="24"/>
          <w:szCs w:val="24"/>
        </w:rPr>
        <w:t>Figure 1A</w:t>
      </w:r>
      <w:r w:rsidR="00FA4B00" w:rsidRPr="00F35BBC">
        <w:rPr>
          <w:rFonts w:cstheme="minorHAnsi"/>
          <w:sz w:val="24"/>
          <w:szCs w:val="24"/>
        </w:rPr>
        <w:t>)</w:t>
      </w:r>
      <w:r w:rsidR="00793A02" w:rsidRPr="00F35BBC">
        <w:rPr>
          <w:rFonts w:cstheme="minorHAnsi"/>
          <w:sz w:val="24"/>
          <w:szCs w:val="24"/>
        </w:rPr>
        <w:t>.</w:t>
      </w:r>
      <w:r w:rsidR="007307C6" w:rsidRPr="00F35BBC">
        <w:rPr>
          <w:rFonts w:cstheme="minorHAnsi"/>
          <w:sz w:val="24"/>
          <w:szCs w:val="24"/>
        </w:rPr>
        <w:t xml:space="preserve"> Cure </w:t>
      </w:r>
      <w:r>
        <w:rPr>
          <w:rFonts w:cstheme="minorHAnsi"/>
          <w:sz w:val="24"/>
          <w:szCs w:val="24"/>
        </w:rPr>
        <w:t xml:space="preserve">the </w:t>
      </w:r>
      <w:r w:rsidR="007307C6" w:rsidRPr="00F35BBC">
        <w:rPr>
          <w:rFonts w:cstheme="minorHAnsi"/>
          <w:sz w:val="24"/>
          <w:szCs w:val="24"/>
        </w:rPr>
        <w:t>UV glue using a hand-h</w:t>
      </w:r>
      <w:r w:rsidR="008C31B6">
        <w:rPr>
          <w:rFonts w:cstheme="minorHAnsi"/>
          <w:sz w:val="24"/>
          <w:szCs w:val="24"/>
        </w:rPr>
        <w:t>e</w:t>
      </w:r>
      <w:r w:rsidR="007307C6" w:rsidRPr="00F35BBC">
        <w:rPr>
          <w:rFonts w:cstheme="minorHAnsi"/>
          <w:sz w:val="24"/>
          <w:szCs w:val="24"/>
        </w:rPr>
        <w:t>ld UV lamp</w:t>
      </w:r>
      <w:r w:rsidR="00793A02" w:rsidRPr="00F35BBC">
        <w:rPr>
          <w:sz w:val="24"/>
          <w:szCs w:val="24"/>
        </w:rPr>
        <w:t>.</w:t>
      </w:r>
    </w:p>
    <w:p w14:paraId="193C14F9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27EEC2D9" w14:textId="6485742D" w:rsidR="00793A02" w:rsidRDefault="00793A02" w:rsidP="003171F4">
      <w:pPr>
        <w:pStyle w:val="NoSpacing"/>
        <w:widowControl w:val="0"/>
        <w:numPr>
          <w:ilvl w:val="0"/>
          <w:numId w:val="3"/>
        </w:numPr>
        <w:jc w:val="both"/>
        <w:outlineLvl w:val="0"/>
        <w:rPr>
          <w:b/>
          <w:bCs/>
          <w:sz w:val="24"/>
          <w:szCs w:val="24"/>
        </w:rPr>
      </w:pPr>
      <w:r w:rsidRPr="00F35BBC">
        <w:rPr>
          <w:b/>
          <w:bCs/>
          <w:sz w:val="24"/>
          <w:szCs w:val="24"/>
        </w:rPr>
        <w:t xml:space="preserve">Making PDMS </w:t>
      </w:r>
      <w:r w:rsidR="008C31B6" w:rsidRPr="00F35BBC">
        <w:rPr>
          <w:b/>
          <w:bCs/>
          <w:sz w:val="24"/>
          <w:szCs w:val="24"/>
        </w:rPr>
        <w:t>cuboids</w:t>
      </w:r>
    </w:p>
    <w:p w14:paraId="2E87EDC8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bCs/>
          <w:sz w:val="24"/>
          <w:szCs w:val="24"/>
        </w:rPr>
      </w:pPr>
    </w:p>
    <w:p w14:paraId="0DB5C02C" w14:textId="1D611F8E" w:rsidR="00793A02" w:rsidRPr="00F35BBC" w:rsidRDefault="00793A02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Prepare the mold for PDMS cuboids.</w:t>
      </w:r>
    </w:p>
    <w:p w14:paraId="3056E86D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09A1A73" w14:textId="55294F33" w:rsidR="00793A02" w:rsidRPr="00F35BBC" w:rsidRDefault="00266A61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Attach </w:t>
      </w:r>
      <w:r w:rsidR="00793A02" w:rsidRPr="00F35BBC">
        <w:rPr>
          <w:sz w:val="24"/>
          <w:szCs w:val="24"/>
        </w:rPr>
        <w:t>layer</w:t>
      </w:r>
      <w:r w:rsidR="0082393E">
        <w:rPr>
          <w:sz w:val="24"/>
          <w:szCs w:val="24"/>
        </w:rPr>
        <w:t>s</w:t>
      </w:r>
      <w:r w:rsidR="00793A02" w:rsidRPr="00F35BBC">
        <w:rPr>
          <w:sz w:val="24"/>
          <w:szCs w:val="24"/>
        </w:rPr>
        <w:t xml:space="preserve"> </w:t>
      </w:r>
      <w:r w:rsidR="0082393E" w:rsidRPr="00F35BBC">
        <w:rPr>
          <w:sz w:val="24"/>
          <w:szCs w:val="24"/>
        </w:rPr>
        <w:t xml:space="preserve">of </w:t>
      </w:r>
      <w:r w:rsidR="0082393E" w:rsidRPr="00F35BBC">
        <w:rPr>
          <w:rFonts w:cstheme="minorHAnsi"/>
          <w:sz w:val="24"/>
          <w:szCs w:val="24"/>
        </w:rPr>
        <w:t>packaging</w:t>
      </w:r>
      <w:r w:rsidR="0082393E" w:rsidRPr="00F35BBC">
        <w:rPr>
          <w:sz w:val="24"/>
          <w:szCs w:val="24"/>
        </w:rPr>
        <w:t xml:space="preserve"> tape to the inner surface of a rectangular (</w:t>
      </w:r>
      <w:r w:rsidR="0082393E" w:rsidRPr="00F35BBC">
        <w:rPr>
          <w:rFonts w:cstheme="minorHAnsi"/>
          <w:sz w:val="24"/>
          <w:szCs w:val="24"/>
        </w:rPr>
        <w:t>80 mm</w:t>
      </w:r>
      <w:r w:rsidR="0082393E" w:rsidRPr="00F35BBC">
        <w:rPr>
          <w:sz w:val="24"/>
          <w:szCs w:val="24"/>
        </w:rPr>
        <w:t xml:space="preserve"> </w:t>
      </w:r>
      <w:r w:rsidR="0082393E">
        <w:rPr>
          <w:sz w:val="24"/>
          <w:szCs w:val="24"/>
        </w:rPr>
        <w:t>x</w:t>
      </w:r>
      <w:r w:rsidR="0082393E" w:rsidRPr="00F35BBC">
        <w:rPr>
          <w:sz w:val="24"/>
          <w:szCs w:val="24"/>
        </w:rPr>
        <w:t xml:space="preserve"> </w:t>
      </w:r>
      <w:r w:rsidR="0082393E" w:rsidRPr="00F35BBC">
        <w:rPr>
          <w:rFonts w:cstheme="minorHAnsi"/>
          <w:sz w:val="24"/>
          <w:szCs w:val="24"/>
        </w:rPr>
        <w:t>55 mm)</w:t>
      </w:r>
      <w:r w:rsidR="0082393E" w:rsidRPr="0082393E">
        <w:rPr>
          <w:sz w:val="24"/>
          <w:szCs w:val="24"/>
        </w:rPr>
        <w:t xml:space="preserve"> </w:t>
      </w:r>
      <w:r w:rsidR="0082393E">
        <w:rPr>
          <w:sz w:val="24"/>
          <w:szCs w:val="24"/>
        </w:rPr>
        <w:t>Petri</w:t>
      </w:r>
      <w:r w:rsidR="0082393E" w:rsidRPr="00F35BBC">
        <w:rPr>
          <w:sz w:val="24"/>
          <w:szCs w:val="24"/>
        </w:rPr>
        <w:t xml:space="preserve"> dish </w:t>
      </w:r>
      <w:r w:rsidR="0082393E">
        <w:rPr>
          <w:sz w:val="24"/>
          <w:szCs w:val="24"/>
        </w:rPr>
        <w:t xml:space="preserve">or </w:t>
      </w:r>
      <w:r w:rsidR="0082393E" w:rsidRPr="00F35BBC">
        <w:rPr>
          <w:sz w:val="24"/>
          <w:szCs w:val="24"/>
        </w:rPr>
        <w:t>round cell culture plate</w:t>
      </w:r>
      <w:r w:rsidR="0082393E">
        <w:rPr>
          <w:rFonts w:cstheme="minorHAnsi"/>
          <w:sz w:val="24"/>
          <w:szCs w:val="24"/>
        </w:rPr>
        <w:t>. Use one layer</w:t>
      </w:r>
      <w:r w:rsidR="0082393E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(0.063 mm thick</w:t>
      </w:r>
      <w:r w:rsidR="0082393E">
        <w:rPr>
          <w:sz w:val="24"/>
          <w:szCs w:val="24"/>
        </w:rPr>
        <w:t>)</w:t>
      </w:r>
      <w:r w:rsidR="006C4566" w:rsidRPr="00F35BBC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for second instar larvae,</w:t>
      </w:r>
      <w:r w:rsidR="0082393E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2 layers (0.126 mm thick</w:t>
      </w:r>
      <w:r w:rsidR="0082393E">
        <w:rPr>
          <w:sz w:val="24"/>
          <w:szCs w:val="24"/>
        </w:rPr>
        <w:t>)</w:t>
      </w:r>
      <w:r w:rsidR="006C4566" w:rsidRPr="00F35BBC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for early third instar larvae</w:t>
      </w:r>
      <w:r w:rsidR="0082393E">
        <w:rPr>
          <w:sz w:val="24"/>
          <w:szCs w:val="24"/>
        </w:rPr>
        <w:t>,</w:t>
      </w:r>
      <w:r w:rsidR="00793A02" w:rsidRPr="00F35BBC">
        <w:rPr>
          <w:sz w:val="24"/>
          <w:szCs w:val="24"/>
        </w:rPr>
        <w:t xml:space="preserve"> or </w:t>
      </w:r>
      <w:r w:rsidR="004A489E" w:rsidRPr="00017DF3">
        <w:rPr>
          <w:sz w:val="24"/>
          <w:szCs w:val="24"/>
        </w:rPr>
        <w:t>three</w:t>
      </w:r>
      <w:r w:rsidR="004A489E" w:rsidRPr="00F35BBC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layers (0.189</w:t>
      </w:r>
      <w:r w:rsidR="008C31B6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mm thick</w:t>
      </w:r>
      <w:r w:rsidR="0082393E">
        <w:rPr>
          <w:sz w:val="24"/>
          <w:szCs w:val="24"/>
        </w:rPr>
        <w:t>)</w:t>
      </w:r>
      <w:r w:rsidR="006C4566" w:rsidRPr="00F35BBC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 xml:space="preserve">for late third instar larvae </w:t>
      </w:r>
      <w:r w:rsidR="00FA4B00" w:rsidRPr="00F35BBC">
        <w:rPr>
          <w:rFonts w:cstheme="minorHAnsi"/>
          <w:sz w:val="24"/>
          <w:szCs w:val="24"/>
        </w:rPr>
        <w:t>(</w:t>
      </w:r>
      <w:r w:rsidR="00640E8C" w:rsidRPr="00640E8C">
        <w:rPr>
          <w:rFonts w:cstheme="minorHAnsi"/>
          <w:b/>
          <w:sz w:val="24"/>
          <w:szCs w:val="24"/>
        </w:rPr>
        <w:t>Figure 1B</w:t>
      </w:r>
      <w:r w:rsidR="00793A02" w:rsidRPr="00F35BBC">
        <w:rPr>
          <w:sz w:val="24"/>
          <w:szCs w:val="24"/>
        </w:rPr>
        <w:t>).</w:t>
      </w:r>
    </w:p>
    <w:p w14:paraId="042D9E51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02F565AE" w14:textId="51772F73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C</w:t>
      </w:r>
      <w:r w:rsidR="00E75F75" w:rsidRPr="00F35BBC">
        <w:rPr>
          <w:sz w:val="24"/>
          <w:szCs w:val="24"/>
        </w:rPr>
        <w:t>ut</w:t>
      </w:r>
      <w:r w:rsidRPr="00F35BBC">
        <w:rPr>
          <w:sz w:val="24"/>
          <w:szCs w:val="24"/>
        </w:rPr>
        <w:t xml:space="preserve"> the tape into strips </w:t>
      </w:r>
      <w:r w:rsidR="00D129FE" w:rsidRPr="00F35BBC">
        <w:rPr>
          <w:sz w:val="24"/>
          <w:szCs w:val="24"/>
        </w:rPr>
        <w:t xml:space="preserve">of specific width </w:t>
      </w:r>
      <w:r w:rsidRPr="00F35BBC">
        <w:rPr>
          <w:sz w:val="24"/>
          <w:szCs w:val="24"/>
        </w:rPr>
        <w:t xml:space="preserve">with </w:t>
      </w:r>
      <w:r w:rsidR="006C4566" w:rsidRPr="00F35BBC">
        <w:rPr>
          <w:sz w:val="24"/>
          <w:szCs w:val="24"/>
        </w:rPr>
        <w:t xml:space="preserve">a </w:t>
      </w:r>
      <w:r w:rsidRPr="00F35BBC">
        <w:rPr>
          <w:sz w:val="24"/>
          <w:szCs w:val="24"/>
        </w:rPr>
        <w:t>razor blade: 1.</w:t>
      </w:r>
      <w:r w:rsidRPr="00F35BBC">
        <w:rPr>
          <w:rFonts w:cstheme="minorHAnsi"/>
          <w:sz w:val="24"/>
          <w:szCs w:val="24"/>
        </w:rPr>
        <w:t>5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Pr="00F35BBC">
        <w:rPr>
          <w:rFonts w:cstheme="minorHAnsi"/>
          <w:sz w:val="24"/>
          <w:szCs w:val="24"/>
        </w:rPr>
        <w:t>mm</w:t>
      </w:r>
      <w:r w:rsidRPr="00F35BBC">
        <w:rPr>
          <w:sz w:val="24"/>
          <w:szCs w:val="24"/>
        </w:rPr>
        <w:t xml:space="preserve"> for </w:t>
      </w:r>
      <w:r w:rsidR="006C4566" w:rsidRPr="00F35BBC">
        <w:rPr>
          <w:sz w:val="24"/>
          <w:szCs w:val="24"/>
        </w:rPr>
        <w:t xml:space="preserve">the </w:t>
      </w:r>
      <w:r w:rsidRPr="0039045B">
        <w:rPr>
          <w:sz w:val="24"/>
          <w:szCs w:val="24"/>
        </w:rPr>
        <w:t>1</w:t>
      </w:r>
      <w:r w:rsidRPr="00F35BBC">
        <w:rPr>
          <w:sz w:val="24"/>
          <w:szCs w:val="24"/>
        </w:rPr>
        <w:t xml:space="preserve">-layer tape, </w:t>
      </w:r>
      <w:r w:rsidR="008C31B6">
        <w:rPr>
          <w:sz w:val="24"/>
          <w:szCs w:val="24"/>
        </w:rPr>
        <w:t xml:space="preserve">and </w:t>
      </w:r>
      <w:r w:rsidRPr="00F35BBC">
        <w:rPr>
          <w:rFonts w:cstheme="minorHAnsi"/>
          <w:sz w:val="24"/>
          <w:szCs w:val="24"/>
        </w:rPr>
        <w:t>2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Pr="00F35BBC">
        <w:rPr>
          <w:rFonts w:cstheme="minorHAnsi"/>
          <w:sz w:val="24"/>
          <w:szCs w:val="24"/>
        </w:rPr>
        <w:t>mm</w:t>
      </w:r>
      <w:r w:rsidRPr="00F35BBC">
        <w:rPr>
          <w:sz w:val="24"/>
          <w:szCs w:val="24"/>
        </w:rPr>
        <w:t xml:space="preserve"> for </w:t>
      </w:r>
      <w:r w:rsidRPr="0039045B">
        <w:rPr>
          <w:sz w:val="24"/>
          <w:szCs w:val="24"/>
        </w:rPr>
        <w:t>2</w:t>
      </w:r>
      <w:r w:rsidRPr="00F35BBC">
        <w:rPr>
          <w:sz w:val="24"/>
          <w:szCs w:val="24"/>
        </w:rPr>
        <w:t xml:space="preserve">-layer </w:t>
      </w:r>
      <w:r w:rsidR="008C31B6">
        <w:rPr>
          <w:sz w:val="24"/>
          <w:szCs w:val="24"/>
        </w:rPr>
        <w:t>or</w:t>
      </w:r>
      <w:r w:rsidR="008C31B6" w:rsidRPr="00F35BBC">
        <w:rPr>
          <w:sz w:val="24"/>
          <w:szCs w:val="24"/>
        </w:rPr>
        <w:t xml:space="preserve"> </w:t>
      </w:r>
      <w:r w:rsidRPr="0039045B">
        <w:rPr>
          <w:sz w:val="24"/>
          <w:szCs w:val="24"/>
        </w:rPr>
        <w:t>3</w:t>
      </w:r>
      <w:r w:rsidRPr="00F35BBC">
        <w:rPr>
          <w:sz w:val="24"/>
          <w:szCs w:val="24"/>
        </w:rPr>
        <w:t xml:space="preserve">-layer </w:t>
      </w:r>
      <w:r w:rsidRPr="00F35BBC">
        <w:rPr>
          <w:rFonts w:cstheme="minorHAnsi"/>
          <w:sz w:val="24"/>
          <w:szCs w:val="24"/>
        </w:rPr>
        <w:t>tape</w:t>
      </w:r>
      <w:r w:rsidRPr="00F35BBC">
        <w:rPr>
          <w:sz w:val="24"/>
          <w:szCs w:val="24"/>
        </w:rPr>
        <w:t xml:space="preserve">. The width and thickness of the </w:t>
      </w:r>
      <w:r w:rsidR="00D129FE" w:rsidRPr="00F35BBC">
        <w:rPr>
          <w:sz w:val="24"/>
          <w:szCs w:val="24"/>
        </w:rPr>
        <w:t xml:space="preserve">strip </w:t>
      </w:r>
      <w:r w:rsidRPr="00F35BBC">
        <w:rPr>
          <w:sz w:val="24"/>
          <w:szCs w:val="24"/>
        </w:rPr>
        <w:t xml:space="preserve">will determine the size of </w:t>
      </w:r>
      <w:r w:rsidR="006C4566" w:rsidRPr="00F35BBC">
        <w:rPr>
          <w:sz w:val="24"/>
          <w:szCs w:val="24"/>
        </w:rPr>
        <w:t xml:space="preserve">the </w:t>
      </w:r>
      <w:r w:rsidR="00667792">
        <w:rPr>
          <w:sz w:val="24"/>
          <w:szCs w:val="24"/>
        </w:rPr>
        <w:t>larvae</w:t>
      </w:r>
      <w:r w:rsidRPr="00F35BBC">
        <w:rPr>
          <w:sz w:val="24"/>
          <w:szCs w:val="24"/>
        </w:rPr>
        <w:t xml:space="preserve"> that </w:t>
      </w:r>
      <w:r w:rsidR="006C4566" w:rsidRPr="00F35BBC">
        <w:rPr>
          <w:sz w:val="24"/>
          <w:szCs w:val="24"/>
        </w:rPr>
        <w:t>the final</w:t>
      </w:r>
      <w:r w:rsidRPr="00F35BBC">
        <w:rPr>
          <w:sz w:val="24"/>
          <w:szCs w:val="24"/>
        </w:rPr>
        <w:t xml:space="preserve"> PDMS cuboid can </w:t>
      </w:r>
      <w:r w:rsidR="00AD4E88" w:rsidRPr="00F35BBC">
        <w:rPr>
          <w:sz w:val="24"/>
          <w:szCs w:val="24"/>
        </w:rPr>
        <w:t>hold</w:t>
      </w:r>
      <w:r w:rsidRPr="00F35BBC">
        <w:rPr>
          <w:sz w:val="24"/>
          <w:szCs w:val="24"/>
        </w:rPr>
        <w:t>.</w:t>
      </w:r>
      <w:r w:rsidR="00D129FE" w:rsidRPr="00F35BBC">
        <w:rPr>
          <w:sz w:val="24"/>
          <w:szCs w:val="24"/>
        </w:rPr>
        <w:t xml:space="preserve"> Leave </w:t>
      </w:r>
      <w:r w:rsidR="006172D7" w:rsidRPr="00F35BBC">
        <w:rPr>
          <w:sz w:val="24"/>
          <w:szCs w:val="24"/>
        </w:rPr>
        <w:t>at least</w:t>
      </w:r>
      <w:r w:rsidR="00D129FE" w:rsidRPr="00F35BBC">
        <w:rPr>
          <w:sz w:val="24"/>
          <w:szCs w:val="24"/>
        </w:rPr>
        <w:t xml:space="preserve"> </w:t>
      </w:r>
      <w:r w:rsidR="0082393E">
        <w:rPr>
          <w:sz w:val="24"/>
          <w:szCs w:val="24"/>
        </w:rPr>
        <w:t xml:space="preserve">a </w:t>
      </w:r>
      <w:r w:rsidR="00805FC4" w:rsidRPr="00F35BBC">
        <w:rPr>
          <w:sz w:val="24"/>
          <w:szCs w:val="24"/>
        </w:rPr>
        <w:t>5</w:t>
      </w:r>
      <w:r w:rsidR="00D129FE" w:rsidRPr="00F35BBC">
        <w:rPr>
          <w:color w:val="FF0000"/>
          <w:sz w:val="24"/>
          <w:szCs w:val="24"/>
        </w:rPr>
        <w:t xml:space="preserve"> </w:t>
      </w:r>
      <w:r w:rsidR="00D129FE" w:rsidRPr="00F35BBC">
        <w:rPr>
          <w:sz w:val="24"/>
          <w:szCs w:val="24"/>
        </w:rPr>
        <w:t xml:space="preserve">mm space between </w:t>
      </w:r>
      <w:r w:rsidR="008C31B6">
        <w:rPr>
          <w:sz w:val="24"/>
          <w:szCs w:val="24"/>
        </w:rPr>
        <w:t xml:space="preserve">the </w:t>
      </w:r>
      <w:r w:rsidR="00D129FE" w:rsidRPr="00F35BBC">
        <w:rPr>
          <w:sz w:val="24"/>
          <w:szCs w:val="24"/>
        </w:rPr>
        <w:t>two strips. Remove the tape layers covering the space</w:t>
      </w:r>
      <w:r w:rsidR="00FA4B00" w:rsidRPr="00F35BBC">
        <w:rPr>
          <w:rFonts w:cstheme="minorHAnsi"/>
          <w:sz w:val="24"/>
          <w:szCs w:val="24"/>
        </w:rPr>
        <w:t xml:space="preserve"> (</w:t>
      </w:r>
      <w:r w:rsidR="00640E8C" w:rsidRPr="00640E8C">
        <w:rPr>
          <w:rFonts w:cstheme="minorHAnsi"/>
          <w:b/>
          <w:sz w:val="24"/>
          <w:szCs w:val="24"/>
        </w:rPr>
        <w:t>Figure 1B</w:t>
      </w:r>
      <w:r w:rsidR="00FA4B00" w:rsidRPr="00F35BBC">
        <w:rPr>
          <w:rFonts w:cstheme="minorHAnsi"/>
          <w:sz w:val="24"/>
          <w:szCs w:val="24"/>
        </w:rPr>
        <w:t>)</w:t>
      </w:r>
      <w:r w:rsidR="00D129FE" w:rsidRPr="00F35BBC">
        <w:rPr>
          <w:rFonts w:cstheme="minorHAnsi"/>
          <w:sz w:val="24"/>
          <w:szCs w:val="24"/>
        </w:rPr>
        <w:t>.</w:t>
      </w:r>
    </w:p>
    <w:p w14:paraId="3D5B3860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B4A64A8" w14:textId="72ECB641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rFonts w:cstheme="minorHAnsi"/>
          <w:sz w:val="24"/>
          <w:szCs w:val="24"/>
        </w:rPr>
        <w:t>Remov</w:t>
      </w:r>
      <w:r w:rsidR="00DC678B" w:rsidRPr="00F35BBC">
        <w:rPr>
          <w:rFonts w:cstheme="minorHAnsi"/>
          <w:sz w:val="24"/>
          <w:szCs w:val="24"/>
        </w:rPr>
        <w:t>e</w:t>
      </w:r>
      <w:r w:rsidRPr="00F35BBC">
        <w:rPr>
          <w:sz w:val="24"/>
          <w:szCs w:val="24"/>
        </w:rPr>
        <w:t xml:space="preserve"> dust </w:t>
      </w:r>
      <w:r w:rsidR="00437129" w:rsidRPr="00F35BBC">
        <w:rPr>
          <w:sz w:val="24"/>
          <w:szCs w:val="24"/>
        </w:rPr>
        <w:t xml:space="preserve">from </w:t>
      </w:r>
      <w:r w:rsidR="00D129FE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inner surface of the </w:t>
      </w:r>
      <w:r w:rsidR="00D129FE" w:rsidRPr="00F35BBC">
        <w:rPr>
          <w:sz w:val="24"/>
          <w:szCs w:val="24"/>
        </w:rPr>
        <w:t>plate</w:t>
      </w:r>
      <w:r w:rsidRPr="00F35BBC">
        <w:rPr>
          <w:sz w:val="24"/>
          <w:szCs w:val="24"/>
        </w:rPr>
        <w:t xml:space="preserve"> using sticky </w:t>
      </w:r>
      <w:r w:rsidRPr="00F35BBC">
        <w:rPr>
          <w:rFonts w:cstheme="minorHAnsi"/>
          <w:sz w:val="24"/>
          <w:szCs w:val="24"/>
        </w:rPr>
        <w:t>tape</w:t>
      </w:r>
      <w:r w:rsidR="008C31B6">
        <w:rPr>
          <w:rFonts w:cstheme="minorHAnsi"/>
          <w:sz w:val="24"/>
          <w:szCs w:val="24"/>
        </w:rPr>
        <w:t>.</w:t>
      </w:r>
      <w:r w:rsidRPr="00F35BBC">
        <w:rPr>
          <w:sz w:val="24"/>
          <w:szCs w:val="24"/>
        </w:rPr>
        <w:t xml:space="preserve"> </w:t>
      </w:r>
      <w:r w:rsidR="008C31B6">
        <w:rPr>
          <w:sz w:val="24"/>
          <w:szCs w:val="24"/>
        </w:rPr>
        <w:t>T</w:t>
      </w:r>
      <w:r w:rsidRPr="00F35BBC">
        <w:rPr>
          <w:sz w:val="24"/>
          <w:szCs w:val="24"/>
        </w:rPr>
        <w:t>he mold is ready for use.</w:t>
      </w:r>
    </w:p>
    <w:p w14:paraId="00F49F3E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0044D77" w14:textId="7E18DCB6" w:rsidR="00793A02" w:rsidRPr="00F35BBC" w:rsidRDefault="00793A02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Prepare the PDMS mix</w:t>
      </w:r>
      <w:r w:rsidR="004A489E">
        <w:rPr>
          <w:sz w:val="24"/>
          <w:szCs w:val="24"/>
        </w:rPr>
        <w:t>.</w:t>
      </w:r>
    </w:p>
    <w:p w14:paraId="6EC38A12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01C7CD7" w14:textId="648CCE39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Mix </w:t>
      </w:r>
      <w:r w:rsidRPr="00F35BBC">
        <w:rPr>
          <w:rFonts w:cstheme="minorHAnsi"/>
          <w:sz w:val="24"/>
          <w:szCs w:val="24"/>
        </w:rPr>
        <w:t>7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Pr="00F35BBC">
        <w:rPr>
          <w:rFonts w:cstheme="minorHAnsi"/>
          <w:sz w:val="24"/>
          <w:szCs w:val="24"/>
        </w:rPr>
        <w:t>g</w:t>
      </w:r>
      <w:r w:rsidRPr="00F35BBC">
        <w:rPr>
          <w:sz w:val="24"/>
          <w:szCs w:val="24"/>
        </w:rPr>
        <w:t xml:space="preserve"> of PDMS base and 0.</w:t>
      </w:r>
      <w:r w:rsidRPr="00F35BBC">
        <w:rPr>
          <w:rFonts w:cstheme="minorHAnsi"/>
          <w:sz w:val="24"/>
          <w:szCs w:val="24"/>
        </w:rPr>
        <w:t>7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Pr="00F35BBC">
        <w:rPr>
          <w:rFonts w:cstheme="minorHAnsi"/>
          <w:sz w:val="24"/>
          <w:szCs w:val="24"/>
        </w:rPr>
        <w:t>g</w:t>
      </w:r>
      <w:r w:rsidRPr="00F35BBC">
        <w:rPr>
          <w:sz w:val="24"/>
          <w:szCs w:val="24"/>
        </w:rPr>
        <w:t xml:space="preserve"> of curing agent (10:1 ratio) </w:t>
      </w:r>
      <w:r w:rsidR="00437129" w:rsidRPr="00F35BBC">
        <w:rPr>
          <w:sz w:val="24"/>
          <w:szCs w:val="24"/>
        </w:rPr>
        <w:t>thoroughly</w:t>
      </w:r>
      <w:r w:rsidR="00437129" w:rsidRPr="00F35BBC" w:rsidDel="00437129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>in a small container.</w:t>
      </w:r>
    </w:p>
    <w:p w14:paraId="22CCDB2C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2FEDF6D5" w14:textId="3118E318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Place the </w:t>
      </w:r>
      <w:r w:rsidR="00437129" w:rsidRPr="00F35BBC">
        <w:rPr>
          <w:sz w:val="24"/>
          <w:szCs w:val="24"/>
        </w:rPr>
        <w:t xml:space="preserve">container </w:t>
      </w:r>
      <w:r w:rsidRPr="00F35BBC">
        <w:rPr>
          <w:sz w:val="24"/>
          <w:szCs w:val="24"/>
        </w:rPr>
        <w:t xml:space="preserve">in </w:t>
      </w:r>
      <w:r w:rsidR="009D7B15" w:rsidRPr="00F35BBC">
        <w:rPr>
          <w:sz w:val="24"/>
          <w:szCs w:val="24"/>
        </w:rPr>
        <w:t xml:space="preserve">a vacuum desiccator </w:t>
      </w:r>
      <w:r w:rsidRPr="00F35BBC">
        <w:rPr>
          <w:sz w:val="24"/>
          <w:szCs w:val="24"/>
        </w:rPr>
        <w:t xml:space="preserve">for at least 15 min to remove air </w:t>
      </w:r>
      <w:r w:rsidR="00437129" w:rsidRPr="00F35BBC">
        <w:rPr>
          <w:sz w:val="24"/>
          <w:szCs w:val="24"/>
        </w:rPr>
        <w:t>from</w:t>
      </w:r>
      <w:r w:rsidRPr="00F35BBC">
        <w:rPr>
          <w:sz w:val="24"/>
          <w:szCs w:val="24"/>
        </w:rPr>
        <w:t xml:space="preserve"> the mixture.</w:t>
      </w:r>
    </w:p>
    <w:p w14:paraId="5178A87A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57232218" w14:textId="1AD83120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Slowly pour </w:t>
      </w:r>
      <w:r w:rsidR="00004960" w:rsidRPr="00F35BBC">
        <w:rPr>
          <w:sz w:val="24"/>
          <w:szCs w:val="24"/>
        </w:rPr>
        <w:t>about 5.</w:t>
      </w:r>
      <w:r w:rsidR="00004960" w:rsidRPr="00F35BBC">
        <w:rPr>
          <w:rFonts w:cstheme="minorHAnsi"/>
          <w:sz w:val="24"/>
          <w:szCs w:val="24"/>
        </w:rPr>
        <w:t>5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004960" w:rsidRPr="00F35BBC">
        <w:rPr>
          <w:rFonts w:cstheme="minorHAnsi"/>
          <w:sz w:val="24"/>
          <w:szCs w:val="24"/>
        </w:rPr>
        <w:t>g</w:t>
      </w:r>
      <w:r w:rsidR="00004960" w:rsidRPr="00F35BBC">
        <w:rPr>
          <w:sz w:val="24"/>
          <w:szCs w:val="24"/>
        </w:rPr>
        <w:t xml:space="preserve"> </w:t>
      </w:r>
      <w:r w:rsidR="004A489E">
        <w:rPr>
          <w:sz w:val="24"/>
          <w:szCs w:val="24"/>
        </w:rPr>
        <w:t xml:space="preserve">of </w:t>
      </w:r>
      <w:r w:rsidRPr="00F35BBC">
        <w:rPr>
          <w:sz w:val="24"/>
          <w:szCs w:val="24"/>
        </w:rPr>
        <w:t>PDMS mixture on</w:t>
      </w:r>
      <w:r w:rsidR="00004960" w:rsidRPr="00F35BBC">
        <w:rPr>
          <w:sz w:val="24"/>
          <w:szCs w:val="24"/>
        </w:rPr>
        <w:t>to</w:t>
      </w:r>
      <w:r w:rsidRPr="00F35BBC">
        <w:rPr>
          <w:sz w:val="24"/>
          <w:szCs w:val="24"/>
        </w:rPr>
        <w:t xml:space="preserve"> the mold </w:t>
      </w:r>
      <w:r w:rsidR="00004960" w:rsidRPr="00F35BBC">
        <w:rPr>
          <w:sz w:val="24"/>
          <w:szCs w:val="24"/>
        </w:rPr>
        <w:t xml:space="preserve">to reach </w:t>
      </w:r>
      <w:r w:rsidR="008C31B6">
        <w:rPr>
          <w:sz w:val="24"/>
          <w:szCs w:val="24"/>
        </w:rPr>
        <w:t xml:space="preserve">a </w:t>
      </w:r>
      <w:r w:rsidRPr="00F35BBC">
        <w:rPr>
          <w:sz w:val="24"/>
          <w:szCs w:val="24"/>
        </w:rPr>
        <w:t>1</w:t>
      </w:r>
      <w:r w:rsidR="004A489E" w:rsidRPr="00017DF3">
        <w:rPr>
          <w:sz w:val="24"/>
          <w:szCs w:val="24"/>
        </w:rPr>
        <w:t>–</w:t>
      </w:r>
      <w:r w:rsidRPr="00F35BBC">
        <w:rPr>
          <w:rFonts w:cstheme="minorHAnsi"/>
          <w:sz w:val="24"/>
          <w:szCs w:val="24"/>
        </w:rPr>
        <w:t>2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Pr="00F35BBC">
        <w:rPr>
          <w:rFonts w:cstheme="minorHAnsi"/>
          <w:sz w:val="24"/>
          <w:szCs w:val="24"/>
        </w:rPr>
        <w:t>mm</w:t>
      </w:r>
      <w:r w:rsidRPr="00F35BBC">
        <w:rPr>
          <w:sz w:val="24"/>
          <w:szCs w:val="24"/>
        </w:rPr>
        <w:t xml:space="preserve"> </w:t>
      </w:r>
      <w:r w:rsidR="00004960" w:rsidRPr="00F35BBC">
        <w:rPr>
          <w:sz w:val="24"/>
          <w:szCs w:val="24"/>
        </w:rPr>
        <w:t>thickness</w:t>
      </w:r>
      <w:r w:rsidR="00FA4B00" w:rsidRPr="00F35BBC">
        <w:rPr>
          <w:rFonts w:cstheme="minorHAnsi"/>
          <w:sz w:val="24"/>
          <w:szCs w:val="24"/>
        </w:rPr>
        <w:t xml:space="preserve"> (</w:t>
      </w:r>
      <w:r w:rsidR="00640E8C" w:rsidRPr="00640E8C">
        <w:rPr>
          <w:rFonts w:cstheme="minorHAnsi"/>
          <w:b/>
          <w:sz w:val="24"/>
          <w:szCs w:val="24"/>
        </w:rPr>
        <w:t>Figure 1B</w:t>
      </w:r>
      <w:r w:rsidR="00FA4B00" w:rsidRPr="00F35BBC">
        <w:rPr>
          <w:rFonts w:cstheme="minorHAnsi"/>
          <w:sz w:val="24"/>
          <w:szCs w:val="24"/>
        </w:rPr>
        <w:t>)</w:t>
      </w:r>
      <w:r w:rsidR="00004960" w:rsidRPr="00F35BBC">
        <w:rPr>
          <w:rFonts w:cstheme="minorHAnsi"/>
          <w:sz w:val="24"/>
          <w:szCs w:val="24"/>
        </w:rPr>
        <w:t>.</w:t>
      </w:r>
    </w:p>
    <w:p w14:paraId="6FDA72E8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9DFCEF4" w14:textId="6885CB70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Place the PDMS mixture in </w:t>
      </w:r>
      <w:r w:rsidR="00004960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vacuum </w:t>
      </w:r>
      <w:r w:rsidR="00004960" w:rsidRPr="00F35BBC">
        <w:rPr>
          <w:sz w:val="24"/>
          <w:szCs w:val="24"/>
        </w:rPr>
        <w:t xml:space="preserve">desiccator </w:t>
      </w:r>
      <w:r w:rsidRPr="00F35BBC">
        <w:rPr>
          <w:sz w:val="24"/>
          <w:szCs w:val="24"/>
        </w:rPr>
        <w:t xml:space="preserve">again for at least 15 min to remove </w:t>
      </w:r>
      <w:r w:rsidR="00004960" w:rsidRPr="00F35BBC">
        <w:rPr>
          <w:sz w:val="24"/>
          <w:szCs w:val="24"/>
        </w:rPr>
        <w:t xml:space="preserve">remaining </w:t>
      </w:r>
      <w:r w:rsidRPr="00F35BBC">
        <w:rPr>
          <w:sz w:val="24"/>
          <w:szCs w:val="24"/>
        </w:rPr>
        <w:t xml:space="preserve">air bubbles </w:t>
      </w:r>
      <w:r w:rsidR="00004960" w:rsidRPr="00F35BBC">
        <w:rPr>
          <w:sz w:val="24"/>
          <w:szCs w:val="24"/>
        </w:rPr>
        <w:t xml:space="preserve">from </w:t>
      </w:r>
      <w:r w:rsidRPr="00F35BBC">
        <w:rPr>
          <w:sz w:val="24"/>
          <w:szCs w:val="24"/>
        </w:rPr>
        <w:t>the mixture. Break the last few bubbles with</w:t>
      </w:r>
      <w:r w:rsidR="00A86E15" w:rsidRPr="00F35BBC">
        <w:rPr>
          <w:sz w:val="24"/>
          <w:szCs w:val="24"/>
        </w:rPr>
        <w:t xml:space="preserve"> a</w:t>
      </w:r>
      <w:r w:rsidRPr="00F35BBC">
        <w:rPr>
          <w:sz w:val="24"/>
          <w:szCs w:val="24"/>
        </w:rPr>
        <w:t xml:space="preserve"> pipette tip.</w:t>
      </w:r>
    </w:p>
    <w:p w14:paraId="5E941574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A13577C" w14:textId="4B2F149C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Cure the PDMS </w:t>
      </w:r>
      <w:r w:rsidR="00004960" w:rsidRPr="00F35BBC">
        <w:rPr>
          <w:sz w:val="24"/>
          <w:szCs w:val="24"/>
        </w:rPr>
        <w:t xml:space="preserve">on </w:t>
      </w:r>
      <w:r w:rsidRPr="00F35BBC">
        <w:rPr>
          <w:sz w:val="24"/>
          <w:szCs w:val="24"/>
        </w:rPr>
        <w:t xml:space="preserve">a flat </w:t>
      </w:r>
      <w:r w:rsidR="00004960" w:rsidRPr="00F35BBC">
        <w:rPr>
          <w:sz w:val="24"/>
          <w:szCs w:val="24"/>
        </w:rPr>
        <w:t>surface</w:t>
      </w:r>
      <w:r w:rsidRPr="00F35BBC">
        <w:rPr>
          <w:sz w:val="24"/>
          <w:szCs w:val="24"/>
        </w:rPr>
        <w:t xml:space="preserve"> in a</w:t>
      </w:r>
      <w:r w:rsidR="00004960" w:rsidRPr="00F35BBC">
        <w:rPr>
          <w:sz w:val="24"/>
          <w:szCs w:val="24"/>
        </w:rPr>
        <w:t xml:space="preserve"> heat</w:t>
      </w:r>
      <w:r w:rsidRPr="00F35BBC">
        <w:rPr>
          <w:sz w:val="24"/>
          <w:szCs w:val="24"/>
        </w:rPr>
        <w:t xml:space="preserve"> incubator at 65 °C for 2 </w:t>
      </w:r>
      <w:r w:rsidR="00DC678B" w:rsidRPr="00F35BBC">
        <w:rPr>
          <w:rFonts w:cstheme="minorHAnsi"/>
          <w:sz w:val="24"/>
          <w:szCs w:val="24"/>
        </w:rPr>
        <w:t>h</w:t>
      </w:r>
      <w:r w:rsidRPr="00F35BBC">
        <w:rPr>
          <w:sz w:val="24"/>
          <w:szCs w:val="24"/>
        </w:rPr>
        <w:t>.</w:t>
      </w:r>
    </w:p>
    <w:p w14:paraId="5533313C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30FF8CD" w14:textId="68368FE4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Use a razor blade to loosen the cured PDMS along the edge of the mold and detach it f</w:t>
      </w:r>
      <w:r w:rsidR="00E75F75" w:rsidRPr="00F35BBC">
        <w:rPr>
          <w:sz w:val="24"/>
          <w:szCs w:val="24"/>
        </w:rPr>
        <w:t>ro</w:t>
      </w:r>
      <w:r w:rsidRPr="00F35BBC">
        <w:rPr>
          <w:sz w:val="24"/>
          <w:szCs w:val="24"/>
        </w:rPr>
        <w:t>m the mold</w:t>
      </w:r>
      <w:r w:rsidR="00004960" w:rsidRPr="00F35BBC">
        <w:rPr>
          <w:sz w:val="24"/>
          <w:szCs w:val="24"/>
        </w:rPr>
        <w:t>. S</w:t>
      </w:r>
      <w:r w:rsidRPr="00F35BBC">
        <w:rPr>
          <w:sz w:val="24"/>
          <w:szCs w:val="24"/>
        </w:rPr>
        <w:t xml:space="preserve">tore the PDMS between two pieces of large sticky </w:t>
      </w:r>
      <w:r w:rsidRPr="00F35BBC">
        <w:rPr>
          <w:rFonts w:cstheme="minorHAnsi"/>
          <w:sz w:val="24"/>
          <w:szCs w:val="24"/>
        </w:rPr>
        <w:t>tape</w:t>
      </w:r>
      <w:r w:rsidRPr="00F35BBC">
        <w:rPr>
          <w:sz w:val="24"/>
          <w:szCs w:val="24"/>
        </w:rPr>
        <w:t xml:space="preserve"> at </w:t>
      </w:r>
      <w:r w:rsidR="00354F6F" w:rsidRPr="00F35BBC">
        <w:rPr>
          <w:sz w:val="24"/>
          <w:szCs w:val="24"/>
        </w:rPr>
        <w:t>room temperature</w:t>
      </w:r>
      <w:r w:rsidRPr="00F35BBC">
        <w:rPr>
          <w:sz w:val="24"/>
          <w:szCs w:val="24"/>
        </w:rPr>
        <w:t xml:space="preserve">. </w:t>
      </w:r>
    </w:p>
    <w:p w14:paraId="08B26AC3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46C8B89F" w14:textId="72E1479A" w:rsidR="00793A02" w:rsidRPr="00F35BBC" w:rsidRDefault="00853754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rFonts w:cstheme="minorHAnsi"/>
          <w:sz w:val="24"/>
          <w:szCs w:val="24"/>
        </w:rPr>
        <w:t>For early and late third instar larvae, c</w:t>
      </w:r>
      <w:r w:rsidR="00793A02" w:rsidRPr="00F35BBC">
        <w:rPr>
          <w:rFonts w:cstheme="minorHAnsi"/>
          <w:sz w:val="24"/>
          <w:szCs w:val="24"/>
        </w:rPr>
        <w:t>ut</w:t>
      </w:r>
      <w:r w:rsidR="00793A02" w:rsidRPr="00F35BBC">
        <w:rPr>
          <w:sz w:val="24"/>
          <w:szCs w:val="24"/>
        </w:rPr>
        <w:t xml:space="preserve"> </w:t>
      </w:r>
      <w:r w:rsidR="00CC453A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 xml:space="preserve">PDMS into </w:t>
      </w:r>
      <w:r w:rsidR="00793A02" w:rsidRPr="00F35BBC">
        <w:rPr>
          <w:rFonts w:cstheme="minorHAnsi"/>
          <w:sz w:val="24"/>
          <w:szCs w:val="24"/>
        </w:rPr>
        <w:t>8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 xml:space="preserve"> x 2 mm x 1 mm cuboids</w:t>
      </w:r>
      <w:r w:rsidR="005E160F" w:rsidRPr="00F35BBC">
        <w:rPr>
          <w:sz w:val="24"/>
          <w:szCs w:val="24"/>
        </w:rPr>
        <w:t xml:space="preserve"> </w:t>
      </w:r>
      <w:r w:rsidR="00FA4B00" w:rsidRPr="00F35BBC">
        <w:rPr>
          <w:rFonts w:cstheme="minorHAnsi"/>
          <w:sz w:val="24"/>
          <w:szCs w:val="24"/>
        </w:rPr>
        <w:lastRenderedPageBreak/>
        <w:t xml:space="preserve">(along the dotted lines in </w:t>
      </w:r>
      <w:r w:rsidR="00640E8C" w:rsidRPr="00640E8C">
        <w:rPr>
          <w:rFonts w:cstheme="minorHAnsi"/>
          <w:b/>
          <w:sz w:val="24"/>
          <w:szCs w:val="24"/>
        </w:rPr>
        <w:t>Figure 1B</w:t>
      </w:r>
      <w:r w:rsidR="00FA4B00" w:rsidRPr="00F35BBC">
        <w:rPr>
          <w:rFonts w:cstheme="minorHAnsi"/>
          <w:sz w:val="24"/>
          <w:szCs w:val="24"/>
        </w:rPr>
        <w:t xml:space="preserve">) </w:t>
      </w:r>
      <w:r w:rsidR="005E160F" w:rsidRPr="00F35BBC">
        <w:rPr>
          <w:sz w:val="24"/>
          <w:szCs w:val="24"/>
        </w:rPr>
        <w:t>by positioning the groove</w:t>
      </w:r>
      <w:r w:rsidR="005C2045" w:rsidRPr="00F35BBC">
        <w:rPr>
          <w:sz w:val="24"/>
          <w:szCs w:val="24"/>
        </w:rPr>
        <w:t xml:space="preserve"> created by the tape strip (step </w:t>
      </w:r>
      <w:r w:rsidR="00014E23" w:rsidRPr="00F35BBC">
        <w:rPr>
          <w:rFonts w:cstheme="minorHAnsi"/>
          <w:sz w:val="24"/>
          <w:szCs w:val="24"/>
        </w:rPr>
        <w:t>2</w:t>
      </w:r>
      <w:r w:rsidR="005C2045" w:rsidRPr="00F35BBC">
        <w:rPr>
          <w:rFonts w:cstheme="minorHAnsi"/>
          <w:sz w:val="24"/>
          <w:szCs w:val="24"/>
        </w:rPr>
        <w:t>.</w:t>
      </w:r>
      <w:r w:rsidR="005C2045" w:rsidRPr="00F35BBC">
        <w:rPr>
          <w:sz w:val="24"/>
          <w:szCs w:val="24"/>
        </w:rPr>
        <w:t xml:space="preserve">1.2) </w:t>
      </w:r>
      <w:r w:rsidR="00163986" w:rsidRPr="00F35BBC">
        <w:rPr>
          <w:sz w:val="24"/>
          <w:szCs w:val="24"/>
        </w:rPr>
        <w:t>at</w:t>
      </w:r>
      <w:r w:rsidR="005C2045" w:rsidRPr="00F35BBC">
        <w:rPr>
          <w:sz w:val="24"/>
          <w:szCs w:val="24"/>
        </w:rPr>
        <w:t xml:space="preserve"> the center of </w:t>
      </w:r>
      <w:r w:rsidR="00E75F75" w:rsidRPr="00F35BBC">
        <w:rPr>
          <w:sz w:val="24"/>
          <w:szCs w:val="24"/>
        </w:rPr>
        <w:t>the long side</w:t>
      </w:r>
      <w:r w:rsidR="00805FC4" w:rsidRPr="00F35BBC">
        <w:rPr>
          <w:sz w:val="24"/>
          <w:szCs w:val="24"/>
        </w:rPr>
        <w:t xml:space="preserve"> of the cuboid</w:t>
      </w:r>
      <w:r w:rsidR="00163986" w:rsidRPr="00F35BBC">
        <w:rPr>
          <w:sz w:val="24"/>
          <w:szCs w:val="24"/>
        </w:rPr>
        <w:t xml:space="preserve"> </w:t>
      </w:r>
      <w:r w:rsidR="005C2045" w:rsidRPr="00F35BBC">
        <w:rPr>
          <w:sz w:val="24"/>
          <w:szCs w:val="24"/>
        </w:rPr>
        <w:t>(</w:t>
      </w:r>
      <w:r w:rsidR="00640E8C" w:rsidRPr="00640E8C">
        <w:rPr>
          <w:b/>
          <w:sz w:val="24"/>
          <w:szCs w:val="24"/>
        </w:rPr>
        <w:t>Figure 1B</w:t>
      </w:r>
      <w:r w:rsidR="003171F4">
        <w:rPr>
          <w:b/>
          <w:sz w:val="24"/>
          <w:szCs w:val="24"/>
        </w:rPr>
        <w:t>,C</w:t>
      </w:r>
      <w:r w:rsidR="005C2045" w:rsidRPr="00F35BBC">
        <w:rPr>
          <w:sz w:val="24"/>
          <w:szCs w:val="24"/>
        </w:rPr>
        <w:t>). For</w:t>
      </w:r>
      <w:r w:rsidR="00793A02" w:rsidRPr="00F35BBC">
        <w:rPr>
          <w:sz w:val="24"/>
          <w:szCs w:val="24"/>
        </w:rPr>
        <w:t xml:space="preserve"> second instar larvae</w:t>
      </w:r>
      <w:r w:rsidR="005C2045" w:rsidRPr="00F35BBC">
        <w:rPr>
          <w:sz w:val="24"/>
          <w:szCs w:val="24"/>
        </w:rPr>
        <w:t>,</w:t>
      </w:r>
      <w:r w:rsidR="00793A02" w:rsidRPr="00F35BBC">
        <w:rPr>
          <w:sz w:val="24"/>
          <w:szCs w:val="24"/>
        </w:rPr>
        <w:t xml:space="preserve"> cut the cuboid to </w:t>
      </w:r>
      <w:r w:rsidR="00793A02" w:rsidRPr="00F35BBC">
        <w:rPr>
          <w:rFonts w:cstheme="minorHAnsi"/>
          <w:sz w:val="24"/>
          <w:szCs w:val="24"/>
        </w:rPr>
        <w:t>8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 xml:space="preserve"> x </w:t>
      </w:r>
      <w:r w:rsidR="00793A02" w:rsidRPr="00F35BBC">
        <w:rPr>
          <w:rFonts w:cstheme="minorHAnsi"/>
          <w:sz w:val="24"/>
          <w:szCs w:val="24"/>
        </w:rPr>
        <w:t>1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 xml:space="preserve"> x </w:t>
      </w:r>
      <w:r w:rsidR="00793A02" w:rsidRPr="00F35BBC">
        <w:rPr>
          <w:rFonts w:cstheme="minorHAnsi"/>
          <w:sz w:val="24"/>
          <w:szCs w:val="24"/>
        </w:rPr>
        <w:t>1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5C2045" w:rsidRPr="00F35BBC">
        <w:rPr>
          <w:sz w:val="24"/>
          <w:szCs w:val="24"/>
        </w:rPr>
        <w:t>.</w:t>
      </w:r>
    </w:p>
    <w:p w14:paraId="6BE82254" w14:textId="77777777" w:rsidR="00F35BBC" w:rsidRDefault="00F35BBC" w:rsidP="003171F4">
      <w:pPr>
        <w:pStyle w:val="NoSpacing"/>
        <w:widowControl w:val="0"/>
        <w:jc w:val="both"/>
        <w:outlineLvl w:val="0"/>
        <w:rPr>
          <w:b/>
          <w:bCs/>
          <w:sz w:val="24"/>
          <w:szCs w:val="24"/>
        </w:rPr>
      </w:pPr>
    </w:p>
    <w:p w14:paraId="1D5F982F" w14:textId="4CF6BE27" w:rsidR="00793A02" w:rsidRPr="00F35BBC" w:rsidRDefault="00793A02" w:rsidP="003171F4">
      <w:pPr>
        <w:pStyle w:val="NoSpacing"/>
        <w:widowControl w:val="0"/>
        <w:numPr>
          <w:ilvl w:val="0"/>
          <w:numId w:val="3"/>
        </w:numPr>
        <w:jc w:val="both"/>
        <w:outlineLvl w:val="0"/>
        <w:rPr>
          <w:b/>
          <w:bCs/>
          <w:sz w:val="24"/>
          <w:szCs w:val="24"/>
        </w:rPr>
      </w:pPr>
      <w:r w:rsidRPr="00F35BBC">
        <w:rPr>
          <w:b/>
          <w:bCs/>
          <w:sz w:val="24"/>
          <w:szCs w:val="24"/>
        </w:rPr>
        <w:t xml:space="preserve">Mounting </w:t>
      </w:r>
      <w:r w:rsidR="004A489E" w:rsidRPr="00F35BBC">
        <w:rPr>
          <w:b/>
          <w:bCs/>
          <w:sz w:val="24"/>
          <w:szCs w:val="24"/>
        </w:rPr>
        <w:t xml:space="preserve">larvae </w:t>
      </w:r>
      <w:r w:rsidRPr="00F35BBC">
        <w:rPr>
          <w:b/>
          <w:bCs/>
          <w:sz w:val="24"/>
          <w:szCs w:val="24"/>
        </w:rPr>
        <w:t xml:space="preserve">for </w:t>
      </w:r>
      <w:r w:rsidR="00E620F6" w:rsidRPr="00F35BBC">
        <w:rPr>
          <w:rFonts w:cstheme="minorHAnsi"/>
          <w:b/>
          <w:bCs/>
          <w:sz w:val="24"/>
          <w:szCs w:val="24"/>
        </w:rPr>
        <w:t>l</w:t>
      </w:r>
      <w:r w:rsidRPr="00F35BBC">
        <w:rPr>
          <w:rFonts w:cstheme="minorHAnsi"/>
          <w:b/>
          <w:bCs/>
          <w:sz w:val="24"/>
          <w:szCs w:val="24"/>
        </w:rPr>
        <w:t>ong</w:t>
      </w:r>
      <w:r w:rsidRPr="00F35BBC">
        <w:rPr>
          <w:b/>
          <w:bCs/>
          <w:sz w:val="24"/>
          <w:szCs w:val="24"/>
        </w:rPr>
        <w:t xml:space="preserve">-term </w:t>
      </w:r>
      <w:r w:rsidR="00E620F6" w:rsidRPr="00F35BBC">
        <w:rPr>
          <w:rFonts w:cstheme="minorHAnsi"/>
          <w:b/>
          <w:bCs/>
          <w:sz w:val="24"/>
          <w:szCs w:val="24"/>
        </w:rPr>
        <w:t>t</w:t>
      </w:r>
      <w:r w:rsidRPr="00F35BBC">
        <w:rPr>
          <w:rFonts w:cstheme="minorHAnsi"/>
          <w:b/>
          <w:bCs/>
          <w:sz w:val="24"/>
          <w:szCs w:val="24"/>
        </w:rPr>
        <w:t>ime</w:t>
      </w:r>
      <w:r w:rsidRPr="00F35BBC">
        <w:rPr>
          <w:b/>
          <w:bCs/>
          <w:sz w:val="24"/>
          <w:szCs w:val="24"/>
        </w:rPr>
        <w:t xml:space="preserve">-lapse </w:t>
      </w:r>
      <w:r w:rsidR="00E620F6" w:rsidRPr="00F35BBC">
        <w:rPr>
          <w:rFonts w:cstheme="minorHAnsi"/>
          <w:b/>
          <w:bCs/>
          <w:sz w:val="24"/>
          <w:szCs w:val="24"/>
        </w:rPr>
        <w:t>i</w:t>
      </w:r>
      <w:r w:rsidRPr="00F35BBC">
        <w:rPr>
          <w:rFonts w:cstheme="minorHAnsi"/>
          <w:b/>
          <w:bCs/>
          <w:sz w:val="24"/>
          <w:szCs w:val="24"/>
        </w:rPr>
        <w:t>maging</w:t>
      </w:r>
      <w:r w:rsidRPr="00F35BBC">
        <w:rPr>
          <w:b/>
          <w:bCs/>
          <w:sz w:val="24"/>
          <w:szCs w:val="24"/>
        </w:rPr>
        <w:t xml:space="preserve"> </w:t>
      </w:r>
    </w:p>
    <w:p w14:paraId="569CC438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75E168B" w14:textId="2BA8BF9A" w:rsidR="00793A02" w:rsidRPr="00F35BBC" w:rsidRDefault="00793A02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Prepare the </w:t>
      </w:r>
      <w:r w:rsidR="00CD0F98" w:rsidRPr="00F35BBC">
        <w:rPr>
          <w:rFonts w:cstheme="minorHAnsi"/>
          <w:sz w:val="24"/>
          <w:szCs w:val="24"/>
        </w:rPr>
        <w:t>top coverslip for mounting</w:t>
      </w:r>
      <w:r w:rsidRPr="00F35BBC">
        <w:rPr>
          <w:sz w:val="24"/>
          <w:szCs w:val="24"/>
        </w:rPr>
        <w:t>.</w:t>
      </w:r>
    </w:p>
    <w:p w14:paraId="61980F4E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6F93B9AB" w14:textId="4ECDADFF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Choose </w:t>
      </w:r>
      <w:r w:rsidR="004A489E" w:rsidRPr="00017DF3">
        <w:rPr>
          <w:sz w:val="24"/>
          <w:szCs w:val="24"/>
        </w:rPr>
        <w:t>six</w:t>
      </w:r>
      <w:r w:rsidR="004A489E" w:rsidRPr="00F35BBC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 xml:space="preserve">PDMS </w:t>
      </w:r>
      <w:r w:rsidR="00D43ED9" w:rsidRPr="00F35BBC">
        <w:rPr>
          <w:sz w:val="24"/>
          <w:szCs w:val="24"/>
        </w:rPr>
        <w:t xml:space="preserve">cuboids </w:t>
      </w:r>
      <w:r w:rsidRPr="00F35BBC">
        <w:rPr>
          <w:sz w:val="24"/>
          <w:szCs w:val="24"/>
        </w:rPr>
        <w:t xml:space="preserve">with </w:t>
      </w:r>
      <w:r w:rsidR="00D43ED9" w:rsidRPr="00F35BBC">
        <w:rPr>
          <w:sz w:val="24"/>
          <w:szCs w:val="24"/>
        </w:rPr>
        <w:t>grooves matching the</w:t>
      </w:r>
      <w:r w:rsidRPr="00F35BBC">
        <w:rPr>
          <w:sz w:val="24"/>
          <w:szCs w:val="24"/>
        </w:rPr>
        <w:t xml:space="preserve"> size</w:t>
      </w:r>
      <w:r w:rsidR="00D43ED9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of </w:t>
      </w:r>
      <w:r w:rsidR="00E75F75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>larva</w:t>
      </w:r>
      <w:r w:rsidR="00D43ED9" w:rsidRPr="00F35BBC">
        <w:rPr>
          <w:sz w:val="24"/>
          <w:szCs w:val="24"/>
        </w:rPr>
        <w:t>e</w:t>
      </w:r>
      <w:r w:rsidRPr="00F35BBC">
        <w:rPr>
          <w:sz w:val="24"/>
          <w:szCs w:val="24"/>
        </w:rPr>
        <w:t>.</w:t>
      </w:r>
      <w:r w:rsidR="00853754" w:rsidRPr="00F35BBC">
        <w:rPr>
          <w:rFonts w:cstheme="minorHAnsi"/>
          <w:sz w:val="24"/>
          <w:szCs w:val="24"/>
        </w:rPr>
        <w:t xml:space="preserve"> Follow the recommended groove and size of PDMS </w:t>
      </w:r>
      <w:r w:rsidR="00CC453A">
        <w:rPr>
          <w:rFonts w:cstheme="minorHAnsi"/>
          <w:sz w:val="24"/>
          <w:szCs w:val="24"/>
        </w:rPr>
        <w:t>based on</w:t>
      </w:r>
      <w:r w:rsidR="00CC453A" w:rsidRPr="00F35BBC">
        <w:rPr>
          <w:rFonts w:cstheme="minorHAnsi"/>
          <w:sz w:val="24"/>
          <w:szCs w:val="24"/>
        </w:rPr>
        <w:t xml:space="preserve"> </w:t>
      </w:r>
      <w:r w:rsidR="00853754" w:rsidRPr="00F35BBC">
        <w:rPr>
          <w:rFonts w:cstheme="minorHAnsi"/>
          <w:sz w:val="24"/>
          <w:szCs w:val="24"/>
        </w:rPr>
        <w:t>step</w:t>
      </w:r>
      <w:r w:rsidR="00CC453A">
        <w:rPr>
          <w:rFonts w:cstheme="minorHAnsi"/>
          <w:sz w:val="24"/>
          <w:szCs w:val="24"/>
        </w:rPr>
        <w:t>s</w:t>
      </w:r>
      <w:r w:rsidR="00853754" w:rsidRPr="00F35BBC">
        <w:rPr>
          <w:rFonts w:cstheme="minorHAnsi"/>
          <w:sz w:val="24"/>
          <w:szCs w:val="24"/>
        </w:rPr>
        <w:t xml:space="preserve"> 2.1.1, 2.1.2</w:t>
      </w:r>
      <w:r w:rsidR="003171F4">
        <w:rPr>
          <w:rFonts w:cstheme="minorHAnsi"/>
          <w:sz w:val="24"/>
          <w:szCs w:val="24"/>
        </w:rPr>
        <w:t>,</w:t>
      </w:r>
      <w:r w:rsidR="00853754" w:rsidRPr="00F35BBC">
        <w:rPr>
          <w:rFonts w:cstheme="minorHAnsi"/>
          <w:sz w:val="24"/>
          <w:szCs w:val="24"/>
        </w:rPr>
        <w:t xml:space="preserve"> and 2.2.7</w:t>
      </w:r>
      <w:r w:rsidRPr="00F35BBC">
        <w:rPr>
          <w:rFonts w:cstheme="minorHAnsi"/>
          <w:sz w:val="24"/>
          <w:szCs w:val="24"/>
        </w:rPr>
        <w:t>.</w:t>
      </w:r>
    </w:p>
    <w:p w14:paraId="5AD3813B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146D9F9" w14:textId="378A9256" w:rsidR="00793A02" w:rsidRPr="00F35BBC" w:rsidRDefault="00D43ED9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Remove </w:t>
      </w:r>
      <w:r w:rsidRPr="00F35BBC">
        <w:rPr>
          <w:rFonts w:cstheme="minorHAnsi"/>
          <w:sz w:val="24"/>
          <w:szCs w:val="24"/>
        </w:rPr>
        <w:t>dust</w:t>
      </w:r>
      <w:r w:rsidRPr="00F35BBC">
        <w:rPr>
          <w:sz w:val="24"/>
          <w:szCs w:val="24"/>
        </w:rPr>
        <w:t xml:space="preserve"> from the surface of </w:t>
      </w:r>
      <w:r w:rsidR="00CC453A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 xml:space="preserve">PDMS with sticky </w:t>
      </w:r>
      <w:r w:rsidR="00793A02" w:rsidRPr="00F35BBC">
        <w:rPr>
          <w:rFonts w:cstheme="minorHAnsi"/>
          <w:sz w:val="24"/>
          <w:szCs w:val="24"/>
        </w:rPr>
        <w:t>tape</w:t>
      </w:r>
      <w:r w:rsidR="00793A02" w:rsidRPr="00F35BBC">
        <w:rPr>
          <w:sz w:val="24"/>
          <w:szCs w:val="24"/>
        </w:rPr>
        <w:t>.</w:t>
      </w:r>
    </w:p>
    <w:p w14:paraId="6794F256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6624DAE1" w14:textId="4398FBAF" w:rsidR="00793A02" w:rsidRPr="00F35BBC" w:rsidRDefault="00D43ED9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Attach </w:t>
      </w:r>
      <w:r w:rsidR="004A489E" w:rsidRPr="00017DF3">
        <w:rPr>
          <w:sz w:val="24"/>
          <w:szCs w:val="24"/>
        </w:rPr>
        <w:t>four</w:t>
      </w:r>
      <w:r w:rsidR="004A489E" w:rsidRPr="00F35BBC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pieces of double</w:t>
      </w:r>
      <w:r w:rsidR="00DC678B" w:rsidRPr="00F35BBC">
        <w:rPr>
          <w:rFonts w:cstheme="minorHAnsi"/>
          <w:sz w:val="24"/>
          <w:szCs w:val="24"/>
        </w:rPr>
        <w:t>-sided</w:t>
      </w:r>
      <w:r w:rsidR="00793A02" w:rsidRPr="00F35BBC">
        <w:rPr>
          <w:sz w:val="24"/>
          <w:szCs w:val="24"/>
        </w:rPr>
        <w:t xml:space="preserve"> tape (</w:t>
      </w:r>
      <w:r w:rsidR="00793A02" w:rsidRPr="00F35BBC">
        <w:rPr>
          <w:rFonts w:cstheme="minorHAnsi"/>
          <w:sz w:val="24"/>
          <w:szCs w:val="24"/>
        </w:rPr>
        <w:t>12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 xml:space="preserve"> </w:t>
      </w:r>
      <w:r w:rsidR="003171F4">
        <w:rPr>
          <w:sz w:val="24"/>
          <w:szCs w:val="24"/>
        </w:rPr>
        <w:t>x</w:t>
      </w:r>
      <w:r w:rsidR="00793A02" w:rsidRPr="00F35BBC">
        <w:rPr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5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>) on a long coverslip (</w:t>
      </w:r>
      <w:r w:rsidR="00793A02" w:rsidRPr="00F35BBC">
        <w:rPr>
          <w:rFonts w:cstheme="minorHAnsi"/>
          <w:sz w:val="24"/>
          <w:szCs w:val="24"/>
        </w:rPr>
        <w:t>22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 xml:space="preserve"> x </w:t>
      </w:r>
      <w:r w:rsidR="00793A02" w:rsidRPr="00F35BBC">
        <w:rPr>
          <w:rFonts w:cstheme="minorHAnsi"/>
          <w:sz w:val="24"/>
          <w:szCs w:val="24"/>
        </w:rPr>
        <w:t>50</w:t>
      </w:r>
      <w:r w:rsidR="00DC678B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 xml:space="preserve">) </w:t>
      </w:r>
      <w:r w:rsidR="00FA057F" w:rsidRPr="00F35BBC">
        <w:rPr>
          <w:sz w:val="24"/>
          <w:szCs w:val="24"/>
        </w:rPr>
        <w:t>for fixing</w:t>
      </w:r>
      <w:r w:rsidR="00793A02" w:rsidRPr="00F35BBC">
        <w:rPr>
          <w:sz w:val="24"/>
          <w:szCs w:val="24"/>
        </w:rPr>
        <w:t xml:space="preserve"> PDMS cuboids</w:t>
      </w:r>
      <w:r w:rsidR="00FA057F" w:rsidRPr="00F35BBC">
        <w:rPr>
          <w:sz w:val="24"/>
          <w:szCs w:val="24"/>
        </w:rPr>
        <w:t xml:space="preserve"> later</w:t>
      </w:r>
      <w:r w:rsidR="00793A02" w:rsidRPr="00F35BBC">
        <w:rPr>
          <w:sz w:val="24"/>
          <w:szCs w:val="24"/>
        </w:rPr>
        <w:t xml:space="preserve">. The spaces between </w:t>
      </w:r>
      <w:r w:rsidR="008C31B6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>two pieces of double-</w:t>
      </w:r>
      <w:r w:rsidR="00793A02" w:rsidRPr="00F35BBC">
        <w:rPr>
          <w:rFonts w:cstheme="minorHAnsi"/>
          <w:sz w:val="24"/>
          <w:szCs w:val="24"/>
        </w:rPr>
        <w:t>s</w:t>
      </w:r>
      <w:r w:rsidR="00DC678B" w:rsidRPr="00F35BBC">
        <w:rPr>
          <w:rFonts w:cstheme="minorHAnsi"/>
          <w:sz w:val="24"/>
          <w:szCs w:val="24"/>
        </w:rPr>
        <w:t>ided</w:t>
      </w:r>
      <w:r w:rsidR="00793A02" w:rsidRPr="00F35BBC">
        <w:rPr>
          <w:sz w:val="24"/>
          <w:szCs w:val="24"/>
        </w:rPr>
        <w:t xml:space="preserve"> tape should be the same as the width of </w:t>
      </w:r>
      <w:r w:rsidRPr="00F35BBC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 xml:space="preserve">PDMS </w:t>
      </w:r>
      <w:r w:rsidRPr="00F35BBC">
        <w:rPr>
          <w:sz w:val="24"/>
          <w:szCs w:val="24"/>
        </w:rPr>
        <w:t>groove</w:t>
      </w:r>
      <w:r w:rsidR="00793A02" w:rsidRPr="00F35BBC">
        <w:rPr>
          <w:sz w:val="24"/>
          <w:szCs w:val="24"/>
        </w:rPr>
        <w:t xml:space="preserve">.  </w:t>
      </w:r>
    </w:p>
    <w:p w14:paraId="1E8F011A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56314AE" w14:textId="678F3C41" w:rsidR="00793A02" w:rsidRPr="00F35BBC" w:rsidRDefault="00D43ED9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Apply a</w:t>
      </w:r>
      <w:r w:rsidR="00793A02" w:rsidRPr="00F35BBC">
        <w:rPr>
          <w:sz w:val="24"/>
          <w:szCs w:val="24"/>
        </w:rPr>
        <w:t xml:space="preserve"> small drop </w:t>
      </w:r>
      <w:r w:rsidR="00D37934" w:rsidRPr="00F35BBC">
        <w:rPr>
          <w:sz w:val="24"/>
          <w:szCs w:val="24"/>
        </w:rPr>
        <w:t>(</w:t>
      </w:r>
      <w:r w:rsidR="00CC453A">
        <w:rPr>
          <w:sz w:val="24"/>
          <w:szCs w:val="24"/>
        </w:rPr>
        <w:t>~</w:t>
      </w:r>
      <w:r w:rsidR="00D37934" w:rsidRPr="00F35BBC">
        <w:rPr>
          <w:sz w:val="24"/>
          <w:szCs w:val="24"/>
        </w:rPr>
        <w:t>1.2 μ</w:t>
      </w:r>
      <w:r w:rsidR="003171F4">
        <w:rPr>
          <w:sz w:val="24"/>
          <w:szCs w:val="24"/>
        </w:rPr>
        <w:t>L</w:t>
      </w:r>
      <w:r w:rsidR="00D37934" w:rsidRPr="00F35BBC">
        <w:rPr>
          <w:sz w:val="24"/>
          <w:szCs w:val="24"/>
        </w:rPr>
        <w:t xml:space="preserve">) </w:t>
      </w:r>
      <w:r w:rsidR="00793A02" w:rsidRPr="00F35BBC">
        <w:rPr>
          <w:sz w:val="24"/>
          <w:szCs w:val="24"/>
        </w:rPr>
        <w:t xml:space="preserve">of UV glue </w:t>
      </w:r>
      <w:r w:rsidRPr="00F35BBC">
        <w:rPr>
          <w:sz w:val="24"/>
          <w:szCs w:val="24"/>
        </w:rPr>
        <w:t>into the groove</w:t>
      </w:r>
      <w:r w:rsidR="00793A02" w:rsidRPr="00F35BBC">
        <w:rPr>
          <w:sz w:val="24"/>
          <w:szCs w:val="24"/>
        </w:rPr>
        <w:t xml:space="preserve"> of each PDMS cuboid and </w:t>
      </w:r>
      <w:r w:rsidRPr="00F35BBC">
        <w:rPr>
          <w:sz w:val="24"/>
          <w:szCs w:val="24"/>
        </w:rPr>
        <w:t xml:space="preserve">add </w:t>
      </w:r>
      <w:r w:rsidR="004A489E" w:rsidRPr="00017DF3">
        <w:rPr>
          <w:sz w:val="24"/>
          <w:szCs w:val="24"/>
        </w:rPr>
        <w:t>six</w:t>
      </w:r>
      <w:r w:rsidR="004A489E" w:rsidRPr="00F35BBC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>small drops of UV glue in</w:t>
      </w:r>
      <w:r w:rsidRPr="00F35BBC">
        <w:rPr>
          <w:sz w:val="24"/>
          <w:szCs w:val="24"/>
        </w:rPr>
        <w:t>to</w:t>
      </w:r>
      <w:r w:rsidR="00793A02" w:rsidRPr="00F35BBC">
        <w:rPr>
          <w:sz w:val="24"/>
          <w:szCs w:val="24"/>
        </w:rPr>
        <w:t xml:space="preserve"> the space between the double</w:t>
      </w:r>
      <w:r w:rsidR="00DC678B" w:rsidRPr="00F35BBC">
        <w:rPr>
          <w:rFonts w:cstheme="minorHAnsi"/>
          <w:sz w:val="24"/>
          <w:szCs w:val="24"/>
        </w:rPr>
        <w:t>-sided</w:t>
      </w:r>
      <w:r w:rsidR="00793A02" w:rsidRPr="00F35BBC">
        <w:rPr>
          <w:sz w:val="24"/>
          <w:szCs w:val="24"/>
        </w:rPr>
        <w:t xml:space="preserve"> tape on the coverslip. </w:t>
      </w:r>
    </w:p>
    <w:p w14:paraId="18E2F1C9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51D558A" w14:textId="72AE1B3B" w:rsidR="00793A02" w:rsidRPr="00F35BBC" w:rsidRDefault="00793A02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Prepare </w:t>
      </w:r>
      <w:r w:rsidR="00CC453A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larvae for </w:t>
      </w:r>
      <w:r w:rsidR="008F225E" w:rsidRPr="00F35BBC">
        <w:rPr>
          <w:sz w:val="24"/>
          <w:szCs w:val="24"/>
        </w:rPr>
        <w:t>mounting</w:t>
      </w:r>
      <w:r w:rsidRPr="00F35BBC">
        <w:rPr>
          <w:sz w:val="24"/>
          <w:szCs w:val="24"/>
        </w:rPr>
        <w:t>.</w:t>
      </w:r>
    </w:p>
    <w:p w14:paraId="49412DCD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561E54A8" w14:textId="65395EDD" w:rsidR="00163986" w:rsidRPr="00F35BBC" w:rsidRDefault="00B52848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Using a pair of forceps, c</w:t>
      </w:r>
      <w:r w:rsidR="00793A02" w:rsidRPr="00F35BBC">
        <w:rPr>
          <w:sz w:val="24"/>
          <w:szCs w:val="24"/>
        </w:rPr>
        <w:t xml:space="preserve">lean </w:t>
      </w:r>
      <w:r w:rsidR="00CC453A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>larvae in water to remove food</w:t>
      </w:r>
      <w:r w:rsidR="007736FB" w:rsidRPr="00F35BBC">
        <w:rPr>
          <w:sz w:val="24"/>
          <w:szCs w:val="24"/>
        </w:rPr>
        <w:t xml:space="preserve"> from the body surface.</w:t>
      </w:r>
      <w:r w:rsidR="00793A02" w:rsidRPr="00F35BBC">
        <w:rPr>
          <w:sz w:val="24"/>
          <w:szCs w:val="24"/>
        </w:rPr>
        <w:t xml:space="preserve"> </w:t>
      </w:r>
    </w:p>
    <w:p w14:paraId="16FDEEBD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8A2D9A6" w14:textId="1C6BFE9A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Place clean larvae</w:t>
      </w:r>
      <w:r w:rsidR="00A86E15" w:rsidRPr="00F35BBC">
        <w:rPr>
          <w:sz w:val="24"/>
          <w:szCs w:val="24"/>
        </w:rPr>
        <w:t xml:space="preserve"> on a small piece of moistened</w:t>
      </w:r>
      <w:r w:rsidRPr="00F35BBC">
        <w:rPr>
          <w:sz w:val="24"/>
          <w:szCs w:val="24"/>
        </w:rPr>
        <w:t xml:space="preserve"> </w:t>
      </w:r>
      <w:r w:rsidR="00AF409C" w:rsidRPr="00F35BBC">
        <w:rPr>
          <w:rFonts w:cstheme="minorHAnsi"/>
          <w:sz w:val="24"/>
          <w:szCs w:val="24"/>
        </w:rPr>
        <w:t>tissue paper</w:t>
      </w:r>
      <w:r w:rsidRPr="00F35BBC">
        <w:rPr>
          <w:sz w:val="24"/>
          <w:szCs w:val="24"/>
        </w:rPr>
        <w:t xml:space="preserve"> in a </w:t>
      </w:r>
      <w:r w:rsidR="00157936" w:rsidRPr="00F35BBC">
        <w:rPr>
          <w:sz w:val="24"/>
          <w:szCs w:val="24"/>
        </w:rPr>
        <w:t>small (</w:t>
      </w:r>
      <w:r w:rsidR="00B1611A" w:rsidRPr="00F35BBC">
        <w:rPr>
          <w:sz w:val="24"/>
          <w:szCs w:val="24"/>
        </w:rPr>
        <w:t>3</w:t>
      </w:r>
      <w:r w:rsidR="00163986" w:rsidRPr="00F35BBC">
        <w:rPr>
          <w:sz w:val="24"/>
          <w:szCs w:val="24"/>
        </w:rPr>
        <w:t>5</w:t>
      </w:r>
      <w:r w:rsidR="00F16A8A" w:rsidRPr="00F35BBC">
        <w:rPr>
          <w:sz w:val="24"/>
          <w:szCs w:val="24"/>
        </w:rPr>
        <w:t xml:space="preserve"> mm</w:t>
      </w:r>
      <w:r w:rsidR="00157936" w:rsidRPr="00F35BBC">
        <w:rPr>
          <w:sz w:val="24"/>
          <w:szCs w:val="24"/>
        </w:rPr>
        <w:t>)</w:t>
      </w:r>
      <w:r w:rsidR="00EE3040" w:rsidRPr="00F35BBC">
        <w:rPr>
          <w:sz w:val="24"/>
          <w:szCs w:val="24"/>
        </w:rPr>
        <w:t xml:space="preserve"> </w:t>
      </w:r>
      <w:r w:rsidR="004A489E">
        <w:rPr>
          <w:sz w:val="24"/>
          <w:szCs w:val="24"/>
        </w:rPr>
        <w:t>Petri</w:t>
      </w:r>
      <w:r w:rsidRPr="00F35BBC">
        <w:rPr>
          <w:sz w:val="24"/>
          <w:szCs w:val="24"/>
        </w:rPr>
        <w:t xml:space="preserve"> dish</w:t>
      </w:r>
      <w:r w:rsidR="005F474E" w:rsidRPr="00F35BBC">
        <w:rPr>
          <w:sz w:val="24"/>
          <w:szCs w:val="24"/>
        </w:rPr>
        <w:t xml:space="preserve"> without </w:t>
      </w:r>
      <w:r w:rsidR="004A489E">
        <w:rPr>
          <w:sz w:val="24"/>
          <w:szCs w:val="24"/>
        </w:rPr>
        <w:t xml:space="preserve">a </w:t>
      </w:r>
      <w:r w:rsidR="005F474E" w:rsidRPr="00F35BBC">
        <w:rPr>
          <w:sz w:val="24"/>
          <w:szCs w:val="24"/>
        </w:rPr>
        <w:t>lid.</w:t>
      </w:r>
      <w:r w:rsidRPr="00F35BBC">
        <w:rPr>
          <w:sz w:val="24"/>
          <w:szCs w:val="24"/>
        </w:rPr>
        <w:t xml:space="preserve"> </w:t>
      </w:r>
      <w:r w:rsidR="005F474E" w:rsidRPr="00F35BBC">
        <w:rPr>
          <w:sz w:val="24"/>
          <w:szCs w:val="24"/>
        </w:rPr>
        <w:t>P</w:t>
      </w:r>
      <w:r w:rsidRPr="00F35BBC">
        <w:rPr>
          <w:sz w:val="24"/>
          <w:szCs w:val="24"/>
        </w:rPr>
        <w:t xml:space="preserve">lace the small </w:t>
      </w:r>
      <w:r w:rsidR="004A489E">
        <w:rPr>
          <w:sz w:val="24"/>
          <w:szCs w:val="24"/>
        </w:rPr>
        <w:t>Petri</w:t>
      </w:r>
      <w:r w:rsidRPr="00F35BBC">
        <w:rPr>
          <w:sz w:val="24"/>
          <w:szCs w:val="24"/>
        </w:rPr>
        <w:t xml:space="preserve"> dish into a </w:t>
      </w:r>
      <w:r w:rsidR="00157936" w:rsidRPr="00F35BBC">
        <w:rPr>
          <w:sz w:val="24"/>
          <w:szCs w:val="24"/>
        </w:rPr>
        <w:t>large (60</w:t>
      </w:r>
      <w:r w:rsidR="00F16A8A" w:rsidRPr="00F35BBC">
        <w:rPr>
          <w:sz w:val="24"/>
          <w:szCs w:val="24"/>
        </w:rPr>
        <w:t xml:space="preserve"> mm</w:t>
      </w:r>
      <w:r w:rsidR="00157936" w:rsidRPr="00F35BBC">
        <w:rPr>
          <w:sz w:val="24"/>
          <w:szCs w:val="24"/>
        </w:rPr>
        <w:t>)</w:t>
      </w:r>
      <w:r w:rsidR="00EE3040" w:rsidRPr="00F35BBC">
        <w:rPr>
          <w:sz w:val="24"/>
          <w:szCs w:val="24"/>
        </w:rPr>
        <w:t xml:space="preserve"> </w:t>
      </w:r>
      <w:r w:rsidR="004A489E">
        <w:rPr>
          <w:sz w:val="24"/>
          <w:szCs w:val="24"/>
        </w:rPr>
        <w:t>Petri</w:t>
      </w:r>
      <w:r w:rsidRPr="00F35BBC">
        <w:rPr>
          <w:sz w:val="24"/>
          <w:szCs w:val="24"/>
        </w:rPr>
        <w:t xml:space="preserve"> dish </w:t>
      </w:r>
      <w:r w:rsidR="005F474E" w:rsidRPr="00F35BBC">
        <w:rPr>
          <w:sz w:val="24"/>
          <w:szCs w:val="24"/>
        </w:rPr>
        <w:t>containing a piece of</w:t>
      </w:r>
      <w:r w:rsidRPr="00F35BBC">
        <w:rPr>
          <w:sz w:val="24"/>
          <w:szCs w:val="24"/>
        </w:rPr>
        <w:t xml:space="preserve"> dry </w:t>
      </w:r>
      <w:r w:rsidR="00AF409C" w:rsidRPr="00F35BBC">
        <w:rPr>
          <w:rFonts w:cstheme="minorHAnsi"/>
          <w:sz w:val="24"/>
          <w:szCs w:val="24"/>
        </w:rPr>
        <w:t>tissue paper</w:t>
      </w:r>
      <w:r w:rsidRPr="00F35BBC">
        <w:rPr>
          <w:sz w:val="24"/>
          <w:szCs w:val="24"/>
        </w:rPr>
        <w:t xml:space="preserve">. </w:t>
      </w:r>
      <w:r w:rsidR="005F474E" w:rsidRPr="00F35BBC">
        <w:rPr>
          <w:sz w:val="24"/>
          <w:szCs w:val="24"/>
        </w:rPr>
        <w:t>In a chemical hood, a</w:t>
      </w:r>
      <w:r w:rsidRPr="00F35BBC">
        <w:rPr>
          <w:sz w:val="24"/>
          <w:szCs w:val="24"/>
        </w:rPr>
        <w:t>pply 8</w:t>
      </w:r>
      <w:r w:rsidR="003171F4">
        <w:rPr>
          <w:sz w:val="24"/>
          <w:szCs w:val="24"/>
        </w:rPr>
        <w:t>–</w:t>
      </w:r>
      <w:r w:rsidRPr="00F35BBC">
        <w:rPr>
          <w:sz w:val="24"/>
          <w:szCs w:val="24"/>
        </w:rPr>
        <w:t>12 drops (</w:t>
      </w:r>
      <w:r w:rsidR="00B1611A" w:rsidRPr="00F35BBC">
        <w:rPr>
          <w:sz w:val="24"/>
          <w:szCs w:val="24"/>
        </w:rPr>
        <w:t>160</w:t>
      </w:r>
      <w:r w:rsidR="003171F4">
        <w:rPr>
          <w:sz w:val="24"/>
          <w:szCs w:val="24"/>
        </w:rPr>
        <w:t>–</w:t>
      </w:r>
      <w:r w:rsidR="00B1611A" w:rsidRPr="00F35BBC">
        <w:rPr>
          <w:sz w:val="24"/>
          <w:szCs w:val="24"/>
        </w:rPr>
        <w:t>240 μ</w:t>
      </w:r>
      <w:r w:rsidR="003171F4">
        <w:rPr>
          <w:sz w:val="24"/>
          <w:szCs w:val="24"/>
        </w:rPr>
        <w:t>L</w:t>
      </w:r>
      <w:r w:rsidRPr="00F35BBC">
        <w:rPr>
          <w:sz w:val="24"/>
          <w:szCs w:val="24"/>
        </w:rPr>
        <w:t>) of isoflurane on</w:t>
      </w:r>
      <w:r w:rsidR="005F474E" w:rsidRPr="00F35BBC">
        <w:rPr>
          <w:sz w:val="24"/>
          <w:szCs w:val="24"/>
        </w:rPr>
        <w:t>to the</w:t>
      </w:r>
      <w:r w:rsidRPr="00F35BBC">
        <w:rPr>
          <w:sz w:val="24"/>
          <w:szCs w:val="24"/>
        </w:rPr>
        <w:t xml:space="preserve"> dry </w:t>
      </w:r>
      <w:r w:rsidR="00AF409C" w:rsidRPr="00F35BBC">
        <w:rPr>
          <w:rFonts w:cstheme="minorHAnsi"/>
          <w:sz w:val="24"/>
          <w:szCs w:val="24"/>
        </w:rPr>
        <w:t>tissue paper</w:t>
      </w:r>
      <w:r w:rsidRPr="00F35BBC">
        <w:rPr>
          <w:sz w:val="24"/>
          <w:szCs w:val="24"/>
        </w:rPr>
        <w:t xml:space="preserve"> using a plastic transferring pipette and close the lid of </w:t>
      </w:r>
      <w:r w:rsidR="005F474E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large </w:t>
      </w:r>
      <w:r w:rsidR="004A489E">
        <w:rPr>
          <w:sz w:val="24"/>
          <w:szCs w:val="24"/>
        </w:rPr>
        <w:t>Petri</w:t>
      </w:r>
      <w:r w:rsidRPr="00F35BBC">
        <w:rPr>
          <w:sz w:val="24"/>
          <w:szCs w:val="24"/>
        </w:rPr>
        <w:t xml:space="preserve"> dish.</w:t>
      </w:r>
    </w:p>
    <w:p w14:paraId="02EEA9C7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A849F42" w14:textId="761314E9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Wait 2</w:t>
      </w:r>
      <w:r w:rsidR="003171F4">
        <w:rPr>
          <w:sz w:val="24"/>
          <w:szCs w:val="24"/>
        </w:rPr>
        <w:t>–</w:t>
      </w:r>
      <w:r w:rsidRPr="00F35BBC">
        <w:rPr>
          <w:sz w:val="24"/>
          <w:szCs w:val="24"/>
        </w:rPr>
        <w:t xml:space="preserve">3 min while </w:t>
      </w:r>
      <w:r w:rsidR="00664322" w:rsidRPr="00F35BBC">
        <w:rPr>
          <w:sz w:val="24"/>
          <w:szCs w:val="24"/>
        </w:rPr>
        <w:t xml:space="preserve">monitoring </w:t>
      </w:r>
      <w:r w:rsidRPr="00F35BBC">
        <w:rPr>
          <w:sz w:val="24"/>
          <w:szCs w:val="24"/>
        </w:rPr>
        <w:t>the larv</w:t>
      </w:r>
      <w:r w:rsidR="00664322" w:rsidRPr="00F35BBC">
        <w:rPr>
          <w:sz w:val="24"/>
          <w:szCs w:val="24"/>
        </w:rPr>
        <w:t>ae</w:t>
      </w:r>
      <w:r w:rsidRPr="00F35BBC">
        <w:rPr>
          <w:sz w:val="24"/>
          <w:szCs w:val="24"/>
        </w:rPr>
        <w:t xml:space="preserve">. </w:t>
      </w:r>
      <w:r w:rsidR="00664322" w:rsidRPr="00F35BBC">
        <w:rPr>
          <w:sz w:val="24"/>
          <w:szCs w:val="24"/>
        </w:rPr>
        <w:t xml:space="preserve">Take out </w:t>
      </w:r>
      <w:r w:rsidRPr="00F35BBC">
        <w:rPr>
          <w:sz w:val="24"/>
          <w:szCs w:val="24"/>
        </w:rPr>
        <w:t xml:space="preserve">the larvae </w:t>
      </w:r>
      <w:r w:rsidR="00664322" w:rsidRPr="00F35BBC">
        <w:rPr>
          <w:sz w:val="24"/>
          <w:szCs w:val="24"/>
        </w:rPr>
        <w:t xml:space="preserve">from the large </w:t>
      </w:r>
      <w:r w:rsidR="004A489E">
        <w:rPr>
          <w:sz w:val="24"/>
          <w:szCs w:val="24"/>
        </w:rPr>
        <w:t>Petri</w:t>
      </w:r>
      <w:r w:rsidR="00664322" w:rsidRPr="00F35BBC">
        <w:rPr>
          <w:sz w:val="24"/>
          <w:szCs w:val="24"/>
        </w:rPr>
        <w:t xml:space="preserve"> dish</w:t>
      </w:r>
      <w:r w:rsidRPr="00F35BBC">
        <w:rPr>
          <w:sz w:val="24"/>
          <w:szCs w:val="24"/>
        </w:rPr>
        <w:t xml:space="preserve"> once </w:t>
      </w:r>
      <w:r w:rsidR="00157936" w:rsidRPr="00F35BBC">
        <w:rPr>
          <w:sz w:val="24"/>
          <w:szCs w:val="24"/>
        </w:rPr>
        <w:t xml:space="preserve">their </w:t>
      </w:r>
      <w:r w:rsidRPr="00F35BBC">
        <w:rPr>
          <w:sz w:val="24"/>
          <w:szCs w:val="24"/>
        </w:rPr>
        <w:t>mouth hooks stop moving.</w:t>
      </w:r>
    </w:p>
    <w:p w14:paraId="5C99B3CA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6CDE5FD8" w14:textId="5D96E5C0" w:rsidR="00793A02" w:rsidRPr="00F35BBC" w:rsidRDefault="00793A02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Mount </w:t>
      </w:r>
      <w:r w:rsidR="008C31B6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>animals.</w:t>
      </w:r>
    </w:p>
    <w:p w14:paraId="16D7001F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2A0FDC81" w14:textId="4EC82FE3" w:rsidR="00793A02" w:rsidRPr="00F35BBC" w:rsidRDefault="00A87D1F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To image</w:t>
      </w:r>
      <w:r w:rsidR="00793A02" w:rsidRPr="00F35BBC">
        <w:rPr>
          <w:sz w:val="24"/>
          <w:szCs w:val="24"/>
        </w:rPr>
        <w:t xml:space="preserve"> structures on the dorsal side of </w:t>
      </w:r>
      <w:r w:rsidR="00B52848" w:rsidRPr="00F35BBC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>animal</w:t>
      </w:r>
      <w:r w:rsidRPr="00F35BBC">
        <w:rPr>
          <w:sz w:val="24"/>
          <w:szCs w:val="24"/>
        </w:rPr>
        <w:t>,</w:t>
      </w:r>
      <w:r w:rsidR="00793A02" w:rsidRPr="00F35BBC">
        <w:rPr>
          <w:sz w:val="24"/>
          <w:szCs w:val="24"/>
        </w:rPr>
        <w:t xml:space="preserve"> place </w:t>
      </w:r>
      <w:r w:rsidR="008C31B6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>immobilized larvae on</w:t>
      </w:r>
      <w:r w:rsidRPr="00F35BBC">
        <w:rPr>
          <w:sz w:val="24"/>
          <w:szCs w:val="24"/>
        </w:rPr>
        <w:t xml:space="preserve">to </w:t>
      </w:r>
      <w:r w:rsidR="00ED1502" w:rsidRPr="00F35BBC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 xml:space="preserve">UV </w:t>
      </w:r>
      <w:r w:rsidR="00ED1502" w:rsidRPr="00F35BBC">
        <w:rPr>
          <w:sz w:val="24"/>
          <w:szCs w:val="24"/>
        </w:rPr>
        <w:t>glue between the double-</w:t>
      </w:r>
      <w:r w:rsidR="00ED1502" w:rsidRPr="00F35BBC">
        <w:rPr>
          <w:rFonts w:cstheme="minorHAnsi"/>
          <w:sz w:val="24"/>
          <w:szCs w:val="24"/>
        </w:rPr>
        <w:t>s</w:t>
      </w:r>
      <w:r w:rsidR="00DC678B" w:rsidRPr="00F35BBC">
        <w:rPr>
          <w:rFonts w:cstheme="minorHAnsi"/>
          <w:sz w:val="24"/>
          <w:szCs w:val="24"/>
        </w:rPr>
        <w:t>ided</w:t>
      </w:r>
      <w:r w:rsidR="00ED1502" w:rsidRPr="00F35BBC">
        <w:rPr>
          <w:rFonts w:cstheme="minorHAnsi"/>
          <w:sz w:val="24"/>
          <w:szCs w:val="24"/>
        </w:rPr>
        <w:t xml:space="preserve"> tape</w:t>
      </w:r>
      <w:r w:rsidR="00ED1502" w:rsidRPr="00F35BBC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 xml:space="preserve">on the coverslip with </w:t>
      </w:r>
      <w:r w:rsidR="008C31B6">
        <w:rPr>
          <w:sz w:val="24"/>
          <w:szCs w:val="24"/>
        </w:rPr>
        <w:t xml:space="preserve">the </w:t>
      </w:r>
      <w:r w:rsidR="00793A02" w:rsidRPr="00F35BBC">
        <w:rPr>
          <w:sz w:val="24"/>
          <w:szCs w:val="24"/>
        </w:rPr>
        <w:t>dorsal cuticle facing</w:t>
      </w:r>
      <w:r w:rsidR="00ED1502" w:rsidRPr="00F35BBC">
        <w:rPr>
          <w:sz w:val="24"/>
          <w:szCs w:val="24"/>
        </w:rPr>
        <w:t xml:space="preserve"> the</w:t>
      </w:r>
      <w:r w:rsidR="00793A02" w:rsidRPr="00F35BBC">
        <w:rPr>
          <w:sz w:val="24"/>
          <w:szCs w:val="24"/>
        </w:rPr>
        <w:t xml:space="preserve"> coverslip.</w:t>
      </w:r>
    </w:p>
    <w:p w14:paraId="6945949B" w14:textId="77777777" w:rsid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3D8AFE3B" w14:textId="1E005E44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Cover each larva with a PDMS</w:t>
      </w:r>
      <w:r w:rsidR="00B52848" w:rsidRPr="00F35BBC">
        <w:rPr>
          <w:sz w:val="24"/>
          <w:szCs w:val="24"/>
        </w:rPr>
        <w:t xml:space="preserve"> block</w:t>
      </w:r>
      <w:r w:rsidRPr="00F35BBC">
        <w:rPr>
          <w:sz w:val="24"/>
          <w:szCs w:val="24"/>
        </w:rPr>
        <w:t xml:space="preserve"> and fit the trunk of </w:t>
      </w:r>
      <w:r w:rsidR="00B52848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larva into the </w:t>
      </w:r>
      <w:r w:rsidR="00B52848" w:rsidRPr="00F35BBC">
        <w:rPr>
          <w:sz w:val="24"/>
          <w:szCs w:val="24"/>
        </w:rPr>
        <w:t>groove of the</w:t>
      </w:r>
      <w:r w:rsidRPr="00F35BBC">
        <w:rPr>
          <w:sz w:val="24"/>
          <w:szCs w:val="24"/>
        </w:rPr>
        <w:t xml:space="preserve"> </w:t>
      </w:r>
      <w:r w:rsidRPr="00CC453A">
        <w:rPr>
          <w:sz w:val="24"/>
          <w:szCs w:val="24"/>
        </w:rPr>
        <w:t>PDMS</w:t>
      </w:r>
      <w:r w:rsidRPr="00F35BBC">
        <w:rPr>
          <w:sz w:val="24"/>
          <w:szCs w:val="24"/>
        </w:rPr>
        <w:t>. Leave the head and</w:t>
      </w:r>
      <w:r w:rsidR="00B52848" w:rsidRPr="00F35BBC">
        <w:rPr>
          <w:sz w:val="24"/>
          <w:szCs w:val="24"/>
        </w:rPr>
        <w:t xml:space="preserve"> the</w:t>
      </w:r>
      <w:r w:rsidRPr="00F35BBC">
        <w:rPr>
          <w:sz w:val="24"/>
          <w:szCs w:val="24"/>
        </w:rPr>
        <w:t xml:space="preserve"> tail of </w:t>
      </w:r>
      <w:r w:rsidR="00B52848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larva outside </w:t>
      </w:r>
      <w:r w:rsidR="00B52848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PDMS </w:t>
      </w:r>
      <w:r w:rsidR="00B52848" w:rsidRPr="00F35BBC">
        <w:rPr>
          <w:sz w:val="24"/>
          <w:szCs w:val="24"/>
        </w:rPr>
        <w:t>groove</w:t>
      </w:r>
      <w:r w:rsidRPr="00F35BBC">
        <w:rPr>
          <w:sz w:val="24"/>
          <w:szCs w:val="24"/>
        </w:rPr>
        <w:t xml:space="preserve">. Avoid blocking the spiracles of </w:t>
      </w:r>
      <w:r w:rsidR="00B52848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larva </w:t>
      </w:r>
      <w:r w:rsidR="00B52848" w:rsidRPr="00F35BBC">
        <w:rPr>
          <w:sz w:val="24"/>
          <w:szCs w:val="24"/>
        </w:rPr>
        <w:t xml:space="preserve">by the </w:t>
      </w:r>
      <w:r w:rsidRPr="00F35BBC">
        <w:rPr>
          <w:sz w:val="24"/>
          <w:szCs w:val="24"/>
        </w:rPr>
        <w:t xml:space="preserve">glue. </w:t>
      </w:r>
    </w:p>
    <w:p w14:paraId="73E71172" w14:textId="77777777" w:rsidR="00F35BBC" w:rsidRDefault="00F35BBC" w:rsidP="003171F4">
      <w:pPr>
        <w:pStyle w:val="NoSpacing"/>
        <w:widowControl w:val="0"/>
        <w:jc w:val="both"/>
        <w:outlineLvl w:val="0"/>
        <w:rPr>
          <w:rFonts w:cstheme="minorHAnsi"/>
          <w:sz w:val="24"/>
          <w:szCs w:val="24"/>
        </w:rPr>
      </w:pPr>
    </w:p>
    <w:p w14:paraId="6A276F35" w14:textId="70E1F2BA" w:rsidR="007D5B5F" w:rsidRPr="00F35BBC" w:rsidRDefault="00F35BBC" w:rsidP="003171F4">
      <w:pPr>
        <w:pStyle w:val="NoSpacing"/>
        <w:widowControl w:val="0"/>
        <w:numPr>
          <w:ilvl w:val="2"/>
          <w:numId w:val="3"/>
        </w:numPr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</w:t>
      </w:r>
      <w:r w:rsidR="007D5B5F" w:rsidRPr="00F35BBC">
        <w:rPr>
          <w:rFonts w:cstheme="minorHAnsi"/>
          <w:sz w:val="24"/>
          <w:szCs w:val="24"/>
        </w:rPr>
        <w:t>s down on the ends of the PDMS block onto the double</w:t>
      </w:r>
      <w:r w:rsidR="00DC678B" w:rsidRPr="00F35BBC">
        <w:rPr>
          <w:rFonts w:cstheme="minorHAnsi"/>
          <w:sz w:val="24"/>
          <w:szCs w:val="24"/>
        </w:rPr>
        <w:t>-sided</w:t>
      </w:r>
      <w:r w:rsidR="007D5B5F" w:rsidRPr="00F35BBC">
        <w:rPr>
          <w:rFonts w:cstheme="minorHAnsi"/>
          <w:sz w:val="24"/>
          <w:szCs w:val="24"/>
        </w:rPr>
        <w:t xml:space="preserve"> tape without applying force on the groove. Gently pull on the tail</w:t>
      </w:r>
      <w:r w:rsidR="00013E52" w:rsidRPr="00F35BBC">
        <w:rPr>
          <w:rFonts w:cstheme="minorHAnsi"/>
          <w:sz w:val="24"/>
          <w:szCs w:val="24"/>
        </w:rPr>
        <w:t xml:space="preserve"> of the larva </w:t>
      </w:r>
      <w:r w:rsidR="007D5B5F" w:rsidRPr="00F35BBC">
        <w:rPr>
          <w:rFonts w:cstheme="minorHAnsi"/>
          <w:sz w:val="24"/>
          <w:szCs w:val="24"/>
        </w:rPr>
        <w:t xml:space="preserve">to flatten the cuticle under </w:t>
      </w:r>
      <w:r w:rsidR="00CC453A">
        <w:rPr>
          <w:rFonts w:cstheme="minorHAnsi"/>
          <w:sz w:val="24"/>
          <w:szCs w:val="24"/>
        </w:rPr>
        <w:t xml:space="preserve">the </w:t>
      </w:r>
      <w:r w:rsidR="007D5B5F" w:rsidRPr="00CC453A">
        <w:rPr>
          <w:rFonts w:cstheme="minorHAnsi"/>
          <w:sz w:val="24"/>
          <w:szCs w:val="24"/>
        </w:rPr>
        <w:t>PDMS</w:t>
      </w:r>
      <w:r w:rsidR="007D5B5F" w:rsidRPr="00F35BBC">
        <w:rPr>
          <w:rFonts w:cstheme="minorHAnsi"/>
          <w:sz w:val="24"/>
          <w:szCs w:val="24"/>
        </w:rPr>
        <w:t>.</w:t>
      </w:r>
    </w:p>
    <w:p w14:paraId="648E3B1D" w14:textId="4F146B10" w:rsidR="00F35BBC" w:rsidRPr="00F35BBC" w:rsidRDefault="00F35BBC" w:rsidP="003171F4">
      <w:pPr>
        <w:pStyle w:val="NoSpacing"/>
        <w:widowControl w:val="0"/>
        <w:jc w:val="both"/>
        <w:outlineLvl w:val="4"/>
        <w:rPr>
          <w:sz w:val="24"/>
          <w:szCs w:val="24"/>
        </w:rPr>
      </w:pPr>
    </w:p>
    <w:p w14:paraId="672F756E" w14:textId="2729AC8D" w:rsidR="004A489E" w:rsidRPr="00B93369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4"/>
        <w:rPr>
          <w:sz w:val="24"/>
          <w:szCs w:val="24"/>
        </w:rPr>
      </w:pPr>
      <w:r w:rsidRPr="00F35BBC">
        <w:rPr>
          <w:sz w:val="24"/>
          <w:szCs w:val="24"/>
        </w:rPr>
        <w:t xml:space="preserve">Cure </w:t>
      </w:r>
      <w:r w:rsidR="008C31B6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UV glue for 4 min using </w:t>
      </w:r>
      <w:r w:rsidR="00B52848" w:rsidRPr="00F35BBC">
        <w:rPr>
          <w:sz w:val="24"/>
          <w:szCs w:val="24"/>
        </w:rPr>
        <w:t>a hand-h</w:t>
      </w:r>
      <w:r w:rsidR="004A489E">
        <w:rPr>
          <w:sz w:val="24"/>
          <w:szCs w:val="24"/>
        </w:rPr>
        <w:t>e</w:t>
      </w:r>
      <w:r w:rsidR="00B52848" w:rsidRPr="00F35BBC">
        <w:rPr>
          <w:sz w:val="24"/>
          <w:szCs w:val="24"/>
        </w:rPr>
        <w:t xml:space="preserve">ld </w:t>
      </w:r>
      <w:r w:rsidRPr="00F35BBC">
        <w:rPr>
          <w:sz w:val="24"/>
          <w:szCs w:val="24"/>
        </w:rPr>
        <w:t>UV lamp</w:t>
      </w:r>
      <w:r w:rsidRPr="00F35BBC">
        <w:rPr>
          <w:color w:val="000000" w:themeColor="text1"/>
          <w:sz w:val="24"/>
          <w:szCs w:val="24"/>
        </w:rPr>
        <w:t xml:space="preserve"> </w:t>
      </w:r>
      <w:r w:rsidR="00B52848" w:rsidRPr="00F35BBC">
        <w:rPr>
          <w:color w:val="000000" w:themeColor="text1"/>
          <w:sz w:val="24"/>
          <w:szCs w:val="24"/>
        </w:rPr>
        <w:t xml:space="preserve">at the </w:t>
      </w:r>
      <w:r w:rsidRPr="00F35BBC">
        <w:rPr>
          <w:color w:val="000000" w:themeColor="text1"/>
          <w:sz w:val="24"/>
          <w:szCs w:val="24"/>
        </w:rPr>
        <w:t>high setting</w:t>
      </w:r>
      <w:r w:rsidR="00D771EA" w:rsidRPr="00F35BBC">
        <w:rPr>
          <w:rFonts w:cstheme="minorHAnsi"/>
          <w:color w:val="000000" w:themeColor="text1"/>
          <w:sz w:val="24"/>
          <w:szCs w:val="24"/>
        </w:rPr>
        <w:t xml:space="preserve"> (at</w:t>
      </w:r>
      <w:r w:rsidRPr="00F35BBC">
        <w:rPr>
          <w:color w:val="000000" w:themeColor="text1"/>
          <w:sz w:val="24"/>
          <w:szCs w:val="24"/>
        </w:rPr>
        <w:t xml:space="preserve"> about </w:t>
      </w:r>
      <w:r w:rsidR="00D771EA" w:rsidRPr="00F35BBC">
        <w:rPr>
          <w:rFonts w:cstheme="minorHAnsi"/>
          <w:color w:val="000000" w:themeColor="text1"/>
          <w:sz w:val="24"/>
          <w:szCs w:val="24"/>
        </w:rPr>
        <w:t xml:space="preserve">0.07 </w:t>
      </w:r>
      <w:proofErr w:type="spellStart"/>
      <w:r w:rsidR="00D771EA" w:rsidRPr="00F35BBC">
        <w:rPr>
          <w:rFonts w:cstheme="minorHAnsi"/>
          <w:color w:val="000000" w:themeColor="text1"/>
          <w:sz w:val="24"/>
          <w:szCs w:val="24"/>
        </w:rPr>
        <w:t>mW</w:t>
      </w:r>
      <w:proofErr w:type="spellEnd"/>
      <w:r w:rsidR="00D771EA" w:rsidRPr="00F35BBC">
        <w:rPr>
          <w:rFonts w:cstheme="minorHAnsi"/>
          <w:color w:val="000000" w:themeColor="text1"/>
          <w:sz w:val="24"/>
          <w:szCs w:val="24"/>
        </w:rPr>
        <w:t>/mm</w:t>
      </w:r>
      <w:r w:rsidR="00D771EA" w:rsidRPr="00F35BBC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="00D771EA" w:rsidRPr="00F35BBC">
        <w:rPr>
          <w:rFonts w:cstheme="minorHAnsi"/>
          <w:color w:val="000000" w:themeColor="text1"/>
          <w:sz w:val="24"/>
          <w:szCs w:val="24"/>
        </w:rPr>
        <w:t>)</w:t>
      </w:r>
      <w:r w:rsidRPr="00F35BBC">
        <w:rPr>
          <w:rFonts w:cstheme="minorHAnsi"/>
          <w:color w:val="000000" w:themeColor="text1"/>
          <w:sz w:val="24"/>
          <w:szCs w:val="24"/>
        </w:rPr>
        <w:t>.</w:t>
      </w:r>
      <w:r w:rsidRPr="00F35BBC">
        <w:rPr>
          <w:color w:val="000000" w:themeColor="text1"/>
          <w:sz w:val="24"/>
          <w:szCs w:val="24"/>
        </w:rPr>
        <w:t xml:space="preserve"> </w:t>
      </w:r>
    </w:p>
    <w:p w14:paraId="792BC03A" w14:textId="77777777" w:rsidR="004A489E" w:rsidRDefault="004A489E" w:rsidP="004A489E">
      <w:pPr>
        <w:pStyle w:val="NoSpacing"/>
        <w:widowControl w:val="0"/>
        <w:jc w:val="both"/>
        <w:outlineLvl w:val="4"/>
        <w:rPr>
          <w:sz w:val="24"/>
          <w:szCs w:val="24"/>
        </w:rPr>
      </w:pPr>
    </w:p>
    <w:p w14:paraId="1847EE36" w14:textId="59D7D079" w:rsidR="00793A02" w:rsidRPr="00DA05B9" w:rsidRDefault="00640E8C" w:rsidP="00B93369">
      <w:pPr>
        <w:pStyle w:val="NoSpacing"/>
        <w:widowControl w:val="0"/>
        <w:jc w:val="both"/>
        <w:outlineLvl w:val="4"/>
        <w:rPr>
          <w:sz w:val="24"/>
          <w:szCs w:val="24"/>
        </w:rPr>
      </w:pPr>
      <w:r w:rsidRPr="00017DF3">
        <w:rPr>
          <w:sz w:val="24"/>
          <w:szCs w:val="24"/>
        </w:rPr>
        <w:t>CAUTION:</w:t>
      </w:r>
      <w:r w:rsidR="00093492" w:rsidRPr="00017DF3">
        <w:rPr>
          <w:sz w:val="24"/>
          <w:szCs w:val="24"/>
        </w:rPr>
        <w:t xml:space="preserve"> </w:t>
      </w:r>
      <w:r w:rsidR="004A489E" w:rsidRPr="00017DF3">
        <w:rPr>
          <w:sz w:val="24"/>
          <w:szCs w:val="24"/>
        </w:rPr>
        <w:t xml:space="preserve">Protect </w:t>
      </w:r>
      <w:r w:rsidR="00093492" w:rsidRPr="00017DF3">
        <w:rPr>
          <w:sz w:val="24"/>
          <w:szCs w:val="24"/>
        </w:rPr>
        <w:t>eyes with safety glasses while using the UV lamp.</w:t>
      </w:r>
    </w:p>
    <w:p w14:paraId="4556ED65" w14:textId="2717A822" w:rsidR="00F35BBC" w:rsidRPr="00F35BBC" w:rsidRDefault="00F35BBC" w:rsidP="003171F4">
      <w:pPr>
        <w:pStyle w:val="NoSpacing"/>
        <w:widowControl w:val="0"/>
        <w:jc w:val="both"/>
        <w:outlineLvl w:val="4"/>
        <w:rPr>
          <w:sz w:val="24"/>
          <w:szCs w:val="24"/>
        </w:rPr>
      </w:pPr>
    </w:p>
    <w:p w14:paraId="1A8A39C1" w14:textId="5199DA6C" w:rsidR="00793A02" w:rsidRPr="00F35BBC" w:rsidRDefault="00793A02" w:rsidP="003171F4">
      <w:pPr>
        <w:pStyle w:val="NoSpacing"/>
        <w:widowControl w:val="0"/>
        <w:numPr>
          <w:ilvl w:val="2"/>
          <w:numId w:val="3"/>
        </w:numPr>
        <w:jc w:val="both"/>
        <w:outlineLvl w:val="4"/>
        <w:rPr>
          <w:sz w:val="24"/>
          <w:szCs w:val="24"/>
        </w:rPr>
      </w:pPr>
      <w:r w:rsidRPr="00F35BBC">
        <w:rPr>
          <w:sz w:val="24"/>
          <w:szCs w:val="24"/>
        </w:rPr>
        <w:t xml:space="preserve">Flip the coverslip upside down and repeat </w:t>
      </w:r>
      <w:r w:rsidR="00093492" w:rsidRPr="00F35BBC">
        <w:rPr>
          <w:sz w:val="24"/>
          <w:szCs w:val="24"/>
        </w:rPr>
        <w:t xml:space="preserve">step </w:t>
      </w:r>
      <w:r w:rsidRPr="00F35BBC">
        <w:rPr>
          <w:sz w:val="24"/>
          <w:szCs w:val="24"/>
        </w:rPr>
        <w:t>3.3.</w:t>
      </w:r>
      <w:r w:rsidR="007D5B5F" w:rsidRPr="00F35BBC">
        <w:rPr>
          <w:rFonts w:cstheme="minorHAnsi"/>
          <w:sz w:val="24"/>
          <w:szCs w:val="24"/>
        </w:rPr>
        <w:t>4</w:t>
      </w:r>
      <w:r w:rsidRPr="00F35BBC">
        <w:rPr>
          <w:rFonts w:cstheme="minorHAnsi"/>
          <w:sz w:val="24"/>
          <w:szCs w:val="24"/>
        </w:rPr>
        <w:t>.</w:t>
      </w:r>
    </w:p>
    <w:p w14:paraId="3992E649" w14:textId="165D324F" w:rsidR="00F35BBC" w:rsidRPr="00F35BBC" w:rsidRDefault="00F35BBC" w:rsidP="003171F4">
      <w:pPr>
        <w:pStyle w:val="NoSpacing"/>
        <w:widowControl w:val="0"/>
        <w:jc w:val="both"/>
        <w:outlineLvl w:val="4"/>
        <w:rPr>
          <w:sz w:val="24"/>
          <w:szCs w:val="24"/>
        </w:rPr>
      </w:pPr>
    </w:p>
    <w:p w14:paraId="43D65411" w14:textId="3DD71748" w:rsidR="00793A02" w:rsidRPr="00F35BBC" w:rsidRDefault="00A86E15" w:rsidP="003171F4">
      <w:pPr>
        <w:pStyle w:val="NoSpacing"/>
        <w:widowControl w:val="0"/>
        <w:numPr>
          <w:ilvl w:val="2"/>
          <w:numId w:val="3"/>
        </w:numPr>
        <w:jc w:val="both"/>
        <w:outlineLvl w:val="4"/>
        <w:rPr>
          <w:sz w:val="24"/>
          <w:szCs w:val="24"/>
        </w:rPr>
      </w:pPr>
      <w:r w:rsidRPr="00F35BBC">
        <w:rPr>
          <w:sz w:val="24"/>
          <w:szCs w:val="24"/>
        </w:rPr>
        <w:t>Moisten</w:t>
      </w:r>
      <w:r w:rsidR="00793A02" w:rsidRPr="00F35BBC">
        <w:rPr>
          <w:sz w:val="24"/>
          <w:szCs w:val="24"/>
        </w:rPr>
        <w:t xml:space="preserve"> a small piece of lens paper (</w:t>
      </w:r>
      <w:r w:rsidR="00793A02" w:rsidRPr="00F35BBC">
        <w:rPr>
          <w:rFonts w:cstheme="minorHAnsi"/>
          <w:sz w:val="24"/>
          <w:szCs w:val="24"/>
        </w:rPr>
        <w:t>15</w:t>
      </w:r>
      <w:r w:rsidR="007307C6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 xml:space="preserve"> x </w:t>
      </w:r>
      <w:r w:rsidR="00793A02" w:rsidRPr="00F35BBC">
        <w:rPr>
          <w:rFonts w:cstheme="minorHAnsi"/>
          <w:sz w:val="24"/>
          <w:szCs w:val="24"/>
        </w:rPr>
        <w:t>30</w:t>
      </w:r>
      <w:r w:rsidR="007307C6" w:rsidRPr="00F35BBC">
        <w:rPr>
          <w:rFonts w:cstheme="minorHAnsi"/>
          <w:sz w:val="24"/>
          <w:szCs w:val="24"/>
        </w:rPr>
        <w:t xml:space="preserve"> </w:t>
      </w:r>
      <w:r w:rsidR="00793A02" w:rsidRPr="00F35BBC">
        <w:rPr>
          <w:rFonts w:cstheme="minorHAnsi"/>
          <w:sz w:val="24"/>
          <w:szCs w:val="24"/>
        </w:rPr>
        <w:t>mm</w:t>
      </w:r>
      <w:r w:rsidR="00793A02" w:rsidRPr="00F35BBC">
        <w:rPr>
          <w:sz w:val="24"/>
          <w:szCs w:val="24"/>
        </w:rPr>
        <w:t xml:space="preserve">) with 20 </w:t>
      </w:r>
      <w:r w:rsidR="004A489E">
        <w:rPr>
          <w:sz w:val="24"/>
          <w:szCs w:val="24"/>
        </w:rPr>
        <w:t>µL</w:t>
      </w:r>
      <w:r w:rsidR="004A489E" w:rsidRPr="00017DF3">
        <w:rPr>
          <w:sz w:val="24"/>
          <w:szCs w:val="24"/>
        </w:rPr>
        <w:t>–</w:t>
      </w:r>
      <w:r w:rsidR="00793A02" w:rsidRPr="00F35BBC">
        <w:rPr>
          <w:sz w:val="24"/>
          <w:szCs w:val="24"/>
        </w:rPr>
        <w:t xml:space="preserve">30 </w:t>
      </w:r>
      <w:r w:rsidR="004A489E">
        <w:rPr>
          <w:sz w:val="24"/>
          <w:szCs w:val="24"/>
        </w:rPr>
        <w:t>µL</w:t>
      </w:r>
      <w:r w:rsidR="000B39B7" w:rsidRPr="00F35BBC">
        <w:rPr>
          <w:sz w:val="24"/>
          <w:szCs w:val="24"/>
        </w:rPr>
        <w:t xml:space="preserve"> </w:t>
      </w:r>
      <w:r w:rsidR="00793A02" w:rsidRPr="00F35BBC">
        <w:rPr>
          <w:sz w:val="24"/>
          <w:szCs w:val="24"/>
        </w:rPr>
        <w:t xml:space="preserve">of </w:t>
      </w:r>
      <w:r w:rsidR="00093492" w:rsidRPr="00F35BBC">
        <w:rPr>
          <w:sz w:val="24"/>
          <w:szCs w:val="24"/>
        </w:rPr>
        <w:t>water</w:t>
      </w:r>
      <w:r w:rsidRPr="00F35BBC">
        <w:rPr>
          <w:sz w:val="24"/>
          <w:szCs w:val="24"/>
        </w:rPr>
        <w:t>. Place the moistened</w:t>
      </w:r>
      <w:r w:rsidR="00793A02" w:rsidRPr="00F35BBC">
        <w:rPr>
          <w:sz w:val="24"/>
          <w:szCs w:val="24"/>
        </w:rPr>
        <w:t xml:space="preserve"> lens paper at the bottom</w:t>
      </w:r>
      <w:r w:rsidR="00093492" w:rsidRPr="00F35BBC">
        <w:rPr>
          <w:sz w:val="24"/>
          <w:szCs w:val="24"/>
        </w:rPr>
        <w:t xml:space="preserve"> of</w:t>
      </w:r>
      <w:r w:rsidR="00793A02" w:rsidRPr="00F35BBC">
        <w:rPr>
          <w:sz w:val="24"/>
          <w:szCs w:val="24"/>
        </w:rPr>
        <w:t xml:space="preserve"> the </w:t>
      </w:r>
      <w:r w:rsidR="00093492" w:rsidRPr="00F35BBC">
        <w:rPr>
          <w:sz w:val="24"/>
          <w:szCs w:val="24"/>
        </w:rPr>
        <w:t xml:space="preserve">imaging </w:t>
      </w:r>
      <w:r w:rsidR="00793A02" w:rsidRPr="00F35BBC">
        <w:rPr>
          <w:sz w:val="24"/>
          <w:szCs w:val="24"/>
        </w:rPr>
        <w:t>chamber</w:t>
      </w:r>
      <w:r w:rsidR="007307C6" w:rsidRPr="00F35BBC">
        <w:rPr>
          <w:rFonts w:cstheme="minorHAnsi"/>
          <w:sz w:val="24"/>
          <w:szCs w:val="24"/>
        </w:rPr>
        <w:t xml:space="preserve"> (</w:t>
      </w:r>
      <w:r w:rsidR="00640E8C" w:rsidRPr="00640E8C">
        <w:rPr>
          <w:rFonts w:cstheme="minorHAnsi"/>
          <w:b/>
          <w:sz w:val="24"/>
          <w:szCs w:val="24"/>
        </w:rPr>
        <w:t>Figure 1</w:t>
      </w:r>
      <w:proofErr w:type="gramStart"/>
      <w:r w:rsidR="00640E8C" w:rsidRPr="00640E8C">
        <w:rPr>
          <w:rFonts w:cstheme="minorHAnsi"/>
          <w:b/>
          <w:sz w:val="24"/>
          <w:szCs w:val="24"/>
        </w:rPr>
        <w:t>A</w:t>
      </w:r>
      <w:r w:rsidR="003171F4" w:rsidRPr="00B93369">
        <w:rPr>
          <w:rFonts w:cstheme="minorHAnsi"/>
          <w:bCs/>
          <w:sz w:val="24"/>
          <w:szCs w:val="24"/>
        </w:rPr>
        <w:t>,</w:t>
      </w:r>
      <w:r w:rsidR="003171F4">
        <w:rPr>
          <w:rFonts w:cstheme="minorHAnsi"/>
          <w:b/>
          <w:sz w:val="24"/>
          <w:szCs w:val="24"/>
        </w:rPr>
        <w:t>D</w:t>
      </w:r>
      <w:proofErr w:type="gramEnd"/>
      <w:r w:rsidR="007307C6" w:rsidRPr="00F35BBC">
        <w:rPr>
          <w:rFonts w:cstheme="minorHAnsi"/>
          <w:sz w:val="24"/>
          <w:szCs w:val="24"/>
        </w:rPr>
        <w:t>)</w:t>
      </w:r>
      <w:r w:rsidR="00793A02" w:rsidRPr="00F35BBC">
        <w:rPr>
          <w:rFonts w:cstheme="minorHAnsi"/>
          <w:sz w:val="24"/>
          <w:szCs w:val="24"/>
        </w:rPr>
        <w:t>.</w:t>
      </w:r>
    </w:p>
    <w:p w14:paraId="7B540BAE" w14:textId="1193C00A" w:rsidR="00F35BBC" w:rsidRPr="00F35BBC" w:rsidRDefault="00F35BBC" w:rsidP="003171F4">
      <w:pPr>
        <w:pStyle w:val="NoSpacing"/>
        <w:widowControl w:val="0"/>
        <w:jc w:val="both"/>
        <w:outlineLvl w:val="4"/>
        <w:rPr>
          <w:sz w:val="24"/>
          <w:szCs w:val="24"/>
        </w:rPr>
      </w:pPr>
    </w:p>
    <w:p w14:paraId="632F481E" w14:textId="74A4132A" w:rsidR="00034D73" w:rsidRPr="003171F4" w:rsidRDefault="00793A02" w:rsidP="00667792">
      <w:pPr>
        <w:pStyle w:val="NoSpacing"/>
        <w:widowControl w:val="0"/>
        <w:numPr>
          <w:ilvl w:val="2"/>
          <w:numId w:val="3"/>
        </w:numPr>
        <w:jc w:val="both"/>
        <w:outlineLvl w:val="4"/>
        <w:rPr>
          <w:sz w:val="24"/>
          <w:szCs w:val="24"/>
        </w:rPr>
      </w:pPr>
      <w:r w:rsidRPr="003171F4">
        <w:rPr>
          <w:sz w:val="24"/>
          <w:szCs w:val="24"/>
        </w:rPr>
        <w:t>Place the coverslip on the chamber so</w:t>
      </w:r>
      <w:r w:rsidR="00093492" w:rsidRPr="003171F4">
        <w:rPr>
          <w:sz w:val="24"/>
          <w:szCs w:val="24"/>
        </w:rPr>
        <w:t xml:space="preserve"> that</w:t>
      </w:r>
      <w:r w:rsidRPr="003171F4">
        <w:rPr>
          <w:sz w:val="24"/>
          <w:szCs w:val="24"/>
        </w:rPr>
        <w:t xml:space="preserve"> the larvae are facing the inside of the chamber</w:t>
      </w:r>
      <w:r w:rsidR="00093492" w:rsidRPr="003171F4">
        <w:rPr>
          <w:sz w:val="24"/>
          <w:szCs w:val="24"/>
        </w:rPr>
        <w:t>.</w:t>
      </w:r>
      <w:r w:rsidRPr="003171F4">
        <w:rPr>
          <w:sz w:val="24"/>
          <w:szCs w:val="24"/>
        </w:rPr>
        <w:t xml:space="preserve"> </w:t>
      </w:r>
      <w:r w:rsidR="00093492" w:rsidRPr="003171F4">
        <w:rPr>
          <w:sz w:val="24"/>
          <w:szCs w:val="24"/>
        </w:rPr>
        <w:t>A</w:t>
      </w:r>
      <w:r w:rsidRPr="003171F4">
        <w:rPr>
          <w:sz w:val="24"/>
          <w:szCs w:val="24"/>
        </w:rPr>
        <w:t xml:space="preserve">dhere both ends of the coverslip to the metal </w:t>
      </w:r>
      <w:r w:rsidR="00093492" w:rsidRPr="003171F4">
        <w:rPr>
          <w:sz w:val="24"/>
          <w:szCs w:val="24"/>
        </w:rPr>
        <w:t xml:space="preserve">surface </w:t>
      </w:r>
      <w:r w:rsidRPr="003171F4">
        <w:rPr>
          <w:sz w:val="24"/>
          <w:szCs w:val="24"/>
        </w:rPr>
        <w:t>using UV glue</w:t>
      </w:r>
      <w:r w:rsidR="007307C6" w:rsidRPr="003171F4">
        <w:rPr>
          <w:rFonts w:cstheme="minorHAnsi"/>
          <w:sz w:val="24"/>
          <w:szCs w:val="24"/>
        </w:rPr>
        <w:t xml:space="preserve"> (</w:t>
      </w:r>
      <w:r w:rsidR="00640E8C" w:rsidRPr="003171F4">
        <w:rPr>
          <w:rFonts w:cstheme="minorHAnsi"/>
          <w:b/>
          <w:sz w:val="24"/>
          <w:szCs w:val="24"/>
        </w:rPr>
        <w:t>Figure 1</w:t>
      </w:r>
      <w:proofErr w:type="gramStart"/>
      <w:r w:rsidR="00640E8C" w:rsidRPr="003171F4">
        <w:rPr>
          <w:rFonts w:cstheme="minorHAnsi"/>
          <w:b/>
          <w:sz w:val="24"/>
          <w:szCs w:val="24"/>
        </w:rPr>
        <w:t>A</w:t>
      </w:r>
      <w:r w:rsidR="003171F4" w:rsidRPr="00B93369">
        <w:rPr>
          <w:rFonts w:cstheme="minorHAnsi"/>
          <w:bCs/>
          <w:sz w:val="24"/>
          <w:szCs w:val="24"/>
        </w:rPr>
        <w:t>,</w:t>
      </w:r>
      <w:r w:rsidR="003171F4" w:rsidRPr="003171F4">
        <w:rPr>
          <w:rFonts w:cstheme="minorHAnsi"/>
          <w:b/>
          <w:sz w:val="24"/>
          <w:szCs w:val="24"/>
        </w:rPr>
        <w:t>D</w:t>
      </w:r>
      <w:proofErr w:type="gramEnd"/>
      <w:r w:rsidR="003171F4" w:rsidRPr="003171F4">
        <w:rPr>
          <w:rFonts w:cstheme="minorHAnsi"/>
          <w:bCs/>
          <w:sz w:val="24"/>
          <w:szCs w:val="24"/>
        </w:rPr>
        <w:t>)</w:t>
      </w:r>
      <w:r w:rsidRPr="003171F4">
        <w:rPr>
          <w:rFonts w:cstheme="minorHAnsi"/>
          <w:sz w:val="24"/>
          <w:szCs w:val="24"/>
        </w:rPr>
        <w:t>.</w:t>
      </w:r>
      <w:r w:rsidR="003171F4">
        <w:rPr>
          <w:rFonts w:cstheme="minorHAnsi"/>
          <w:sz w:val="24"/>
          <w:szCs w:val="24"/>
        </w:rPr>
        <w:t xml:space="preserve"> </w:t>
      </w:r>
      <w:r w:rsidRPr="003171F4">
        <w:rPr>
          <w:sz w:val="24"/>
          <w:szCs w:val="24"/>
        </w:rPr>
        <w:t xml:space="preserve">The dorsal side of </w:t>
      </w:r>
      <w:r w:rsidR="00CC453A">
        <w:rPr>
          <w:sz w:val="24"/>
          <w:szCs w:val="24"/>
        </w:rPr>
        <w:t xml:space="preserve">the </w:t>
      </w:r>
      <w:r w:rsidRPr="003171F4">
        <w:rPr>
          <w:sz w:val="24"/>
          <w:szCs w:val="24"/>
        </w:rPr>
        <w:t>larvae</w:t>
      </w:r>
      <w:r w:rsidR="003171F4">
        <w:rPr>
          <w:sz w:val="24"/>
          <w:szCs w:val="24"/>
        </w:rPr>
        <w:t xml:space="preserve"> </w:t>
      </w:r>
      <w:r w:rsidR="00CC453A">
        <w:rPr>
          <w:sz w:val="24"/>
          <w:szCs w:val="24"/>
        </w:rPr>
        <w:t>is</w:t>
      </w:r>
      <w:r w:rsidR="003171F4">
        <w:rPr>
          <w:sz w:val="24"/>
          <w:szCs w:val="24"/>
        </w:rPr>
        <w:t xml:space="preserve"> </w:t>
      </w:r>
      <w:r w:rsidRPr="003171F4">
        <w:rPr>
          <w:sz w:val="24"/>
          <w:szCs w:val="24"/>
        </w:rPr>
        <w:t>ready for imaging under confocal microscope</w:t>
      </w:r>
      <w:r w:rsidR="009D3227" w:rsidRPr="003171F4">
        <w:rPr>
          <w:sz w:val="24"/>
          <w:szCs w:val="24"/>
        </w:rPr>
        <w:t xml:space="preserve"> (</w:t>
      </w:r>
      <w:r w:rsidR="009D3227" w:rsidRPr="00B93369">
        <w:rPr>
          <w:b/>
          <w:bCs/>
          <w:sz w:val="24"/>
          <w:szCs w:val="24"/>
        </w:rPr>
        <w:t xml:space="preserve">Figure </w:t>
      </w:r>
      <w:r w:rsidR="009D3227" w:rsidRPr="00B93369">
        <w:rPr>
          <w:rFonts w:cstheme="minorHAnsi"/>
          <w:b/>
          <w:bCs/>
          <w:sz w:val="24"/>
          <w:szCs w:val="24"/>
        </w:rPr>
        <w:t>1</w:t>
      </w:r>
      <w:r w:rsidR="007307C6" w:rsidRPr="00B93369">
        <w:rPr>
          <w:rFonts w:cstheme="minorHAnsi"/>
          <w:b/>
          <w:bCs/>
          <w:sz w:val="24"/>
          <w:szCs w:val="24"/>
        </w:rPr>
        <w:t>E</w:t>
      </w:r>
      <w:r w:rsidR="009D3227" w:rsidRPr="003171F4">
        <w:rPr>
          <w:sz w:val="24"/>
          <w:szCs w:val="24"/>
        </w:rPr>
        <w:t>)</w:t>
      </w:r>
      <w:r w:rsidRPr="003171F4">
        <w:rPr>
          <w:sz w:val="24"/>
          <w:szCs w:val="24"/>
        </w:rPr>
        <w:t>.</w:t>
      </w:r>
    </w:p>
    <w:p w14:paraId="09566174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47801EEB" w14:textId="2F28605B" w:rsidR="000C3585" w:rsidRDefault="000C3585" w:rsidP="003171F4">
      <w:pPr>
        <w:pStyle w:val="NoSpacing"/>
        <w:widowControl w:val="0"/>
        <w:numPr>
          <w:ilvl w:val="0"/>
          <w:numId w:val="3"/>
        </w:numPr>
        <w:jc w:val="both"/>
        <w:outlineLvl w:val="0"/>
        <w:rPr>
          <w:b/>
          <w:bCs/>
          <w:sz w:val="24"/>
          <w:szCs w:val="24"/>
        </w:rPr>
      </w:pPr>
      <w:r w:rsidRPr="00F35BBC">
        <w:rPr>
          <w:b/>
          <w:bCs/>
          <w:sz w:val="24"/>
          <w:szCs w:val="24"/>
        </w:rPr>
        <w:t>Imaging</w:t>
      </w:r>
    </w:p>
    <w:p w14:paraId="3B053F3A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bCs/>
          <w:sz w:val="24"/>
          <w:szCs w:val="24"/>
        </w:rPr>
      </w:pPr>
    </w:p>
    <w:p w14:paraId="6649BC42" w14:textId="45066A66" w:rsidR="00652C36" w:rsidRDefault="007736FB" w:rsidP="003171F4">
      <w:pPr>
        <w:pStyle w:val="NoSpacing"/>
        <w:widowControl w:val="0"/>
        <w:numPr>
          <w:ilvl w:val="1"/>
          <w:numId w:val="3"/>
        </w:numPr>
        <w:jc w:val="both"/>
        <w:outlineLvl w:val="1"/>
        <w:rPr>
          <w:sz w:val="24"/>
          <w:szCs w:val="24"/>
        </w:rPr>
      </w:pPr>
      <w:r w:rsidRPr="00F35BBC">
        <w:rPr>
          <w:sz w:val="24"/>
          <w:szCs w:val="24"/>
        </w:rPr>
        <w:t xml:space="preserve">Image larvae with </w:t>
      </w:r>
      <w:r w:rsidR="003D5B86">
        <w:rPr>
          <w:sz w:val="24"/>
          <w:szCs w:val="24"/>
        </w:rPr>
        <w:t xml:space="preserve">an </w:t>
      </w:r>
      <w:r w:rsidRPr="00F35BBC">
        <w:rPr>
          <w:sz w:val="24"/>
          <w:szCs w:val="24"/>
        </w:rPr>
        <w:t xml:space="preserve">appropriate microscope. </w:t>
      </w:r>
      <w:r w:rsidR="000C3585" w:rsidRPr="00F35BBC">
        <w:rPr>
          <w:sz w:val="24"/>
          <w:szCs w:val="24"/>
        </w:rPr>
        <w:t xml:space="preserve">All </w:t>
      </w:r>
      <w:r w:rsidRPr="00F35BBC">
        <w:rPr>
          <w:sz w:val="24"/>
          <w:szCs w:val="24"/>
        </w:rPr>
        <w:t>results shown in this protocol</w:t>
      </w:r>
      <w:r w:rsidR="000C3585" w:rsidRPr="00F35BBC">
        <w:rPr>
          <w:sz w:val="24"/>
          <w:szCs w:val="24"/>
        </w:rPr>
        <w:t xml:space="preserve"> (</w:t>
      </w:r>
      <w:r w:rsidR="000C3585" w:rsidRPr="003171F4">
        <w:rPr>
          <w:b/>
          <w:bCs/>
          <w:sz w:val="24"/>
          <w:szCs w:val="24"/>
        </w:rPr>
        <w:t>Figure 2</w:t>
      </w:r>
      <w:r w:rsidR="003171F4">
        <w:rPr>
          <w:b/>
          <w:bCs/>
          <w:sz w:val="24"/>
          <w:szCs w:val="24"/>
        </w:rPr>
        <w:t xml:space="preserve">, Figure </w:t>
      </w:r>
      <w:r w:rsidR="000C3585" w:rsidRPr="003171F4">
        <w:rPr>
          <w:b/>
          <w:bCs/>
          <w:sz w:val="24"/>
          <w:szCs w:val="24"/>
        </w:rPr>
        <w:t>3</w:t>
      </w:r>
      <w:r w:rsidR="003171F4">
        <w:rPr>
          <w:sz w:val="24"/>
          <w:szCs w:val="24"/>
        </w:rPr>
        <w:t xml:space="preserve">, </w:t>
      </w:r>
      <w:bookmarkStart w:id="2" w:name="_Hlk22738339"/>
      <w:r w:rsidR="003D5B86">
        <w:rPr>
          <w:b/>
          <w:bCs/>
          <w:sz w:val="24"/>
          <w:szCs w:val="24"/>
        </w:rPr>
        <w:t>Video</w:t>
      </w:r>
      <w:r w:rsidR="003D5B86" w:rsidRPr="003171F4">
        <w:rPr>
          <w:b/>
          <w:bCs/>
          <w:sz w:val="24"/>
          <w:szCs w:val="24"/>
        </w:rPr>
        <w:t xml:space="preserve"> </w:t>
      </w:r>
      <w:bookmarkEnd w:id="2"/>
      <w:r w:rsidR="003171F4" w:rsidRPr="003171F4">
        <w:rPr>
          <w:b/>
          <w:bCs/>
          <w:sz w:val="24"/>
          <w:szCs w:val="24"/>
        </w:rPr>
        <w:t>S2</w:t>
      </w:r>
      <w:r w:rsidR="003171F4">
        <w:rPr>
          <w:sz w:val="24"/>
          <w:szCs w:val="24"/>
        </w:rPr>
        <w:t xml:space="preserve">, </w:t>
      </w:r>
      <w:r w:rsidR="003D5B86" w:rsidRPr="003D5B86">
        <w:rPr>
          <w:b/>
          <w:bCs/>
          <w:sz w:val="24"/>
          <w:szCs w:val="24"/>
        </w:rPr>
        <w:t xml:space="preserve">Video </w:t>
      </w:r>
      <w:r w:rsidR="003171F4" w:rsidRPr="003171F4">
        <w:rPr>
          <w:b/>
          <w:bCs/>
          <w:sz w:val="24"/>
          <w:szCs w:val="24"/>
        </w:rPr>
        <w:t>S3</w:t>
      </w:r>
      <w:r w:rsidR="003171F4">
        <w:rPr>
          <w:sz w:val="24"/>
          <w:szCs w:val="24"/>
        </w:rPr>
        <w:t xml:space="preserve">, and </w:t>
      </w:r>
      <w:r w:rsidR="003D5B86" w:rsidRPr="003D5B86">
        <w:rPr>
          <w:b/>
          <w:bCs/>
          <w:sz w:val="24"/>
          <w:szCs w:val="24"/>
        </w:rPr>
        <w:t xml:space="preserve">Video </w:t>
      </w:r>
      <w:r w:rsidR="003171F4" w:rsidRPr="003171F4">
        <w:rPr>
          <w:b/>
          <w:bCs/>
          <w:sz w:val="24"/>
          <w:szCs w:val="24"/>
        </w:rPr>
        <w:t>S4</w:t>
      </w:r>
      <w:r w:rsidR="000C3585" w:rsidRPr="00F35BBC">
        <w:rPr>
          <w:sz w:val="24"/>
          <w:szCs w:val="24"/>
        </w:rPr>
        <w:t xml:space="preserve">) were </w:t>
      </w:r>
      <w:r w:rsidRPr="00F35BBC">
        <w:rPr>
          <w:sz w:val="24"/>
          <w:szCs w:val="24"/>
        </w:rPr>
        <w:t>acquired</w:t>
      </w:r>
      <w:r w:rsidR="000C3585" w:rsidRPr="00F35BBC">
        <w:rPr>
          <w:sz w:val="24"/>
          <w:szCs w:val="24"/>
        </w:rPr>
        <w:t xml:space="preserve"> using a confocal system with </w:t>
      </w:r>
      <w:r w:rsidRPr="00F35BBC">
        <w:rPr>
          <w:rFonts w:cstheme="minorHAnsi"/>
          <w:bCs/>
          <w:sz w:val="24"/>
          <w:szCs w:val="24"/>
        </w:rPr>
        <w:t xml:space="preserve">a </w:t>
      </w:r>
      <w:r w:rsidR="000C3585" w:rsidRPr="00F35BBC">
        <w:rPr>
          <w:rFonts w:cstheme="minorHAnsi"/>
          <w:bCs/>
          <w:sz w:val="24"/>
          <w:szCs w:val="24"/>
        </w:rPr>
        <w:t>40</w:t>
      </w:r>
      <w:r w:rsidR="003171F4">
        <w:rPr>
          <w:rFonts w:cstheme="minorHAnsi"/>
          <w:bCs/>
          <w:sz w:val="24"/>
          <w:szCs w:val="24"/>
        </w:rPr>
        <w:t>x</w:t>
      </w:r>
      <w:r w:rsidR="000C3585" w:rsidRPr="00F35BBC">
        <w:rPr>
          <w:sz w:val="24"/>
          <w:szCs w:val="24"/>
        </w:rPr>
        <w:t xml:space="preserve"> (1.30 NA) oil objective.</w:t>
      </w:r>
    </w:p>
    <w:p w14:paraId="645CC96B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4F4BD760" w14:textId="5A137357" w:rsidR="00EA4DF8" w:rsidRDefault="00EA4DF8" w:rsidP="003171F4">
      <w:pPr>
        <w:pStyle w:val="NoSpacing"/>
        <w:widowControl w:val="0"/>
        <w:numPr>
          <w:ilvl w:val="0"/>
          <w:numId w:val="3"/>
        </w:numPr>
        <w:jc w:val="both"/>
        <w:outlineLvl w:val="0"/>
        <w:rPr>
          <w:rFonts w:cstheme="minorHAnsi"/>
          <w:b/>
          <w:sz w:val="24"/>
          <w:szCs w:val="24"/>
        </w:rPr>
      </w:pPr>
      <w:r w:rsidRPr="00F35BBC">
        <w:rPr>
          <w:rFonts w:cstheme="minorHAnsi"/>
          <w:b/>
          <w:sz w:val="24"/>
          <w:szCs w:val="24"/>
        </w:rPr>
        <w:t>Recovery of imaging chamber and PDMS cuboids</w:t>
      </w:r>
    </w:p>
    <w:p w14:paraId="373CB888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rFonts w:cstheme="minorHAnsi"/>
          <w:b/>
          <w:sz w:val="24"/>
          <w:szCs w:val="24"/>
        </w:rPr>
      </w:pPr>
    </w:p>
    <w:p w14:paraId="1C9B0CB4" w14:textId="3BC39E6B" w:rsidR="00EA4DF8" w:rsidRDefault="00EA4DF8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rFonts w:cstheme="minorHAnsi"/>
          <w:bCs/>
          <w:sz w:val="24"/>
          <w:szCs w:val="24"/>
        </w:rPr>
      </w:pPr>
      <w:r w:rsidRPr="00F35BBC">
        <w:rPr>
          <w:rFonts w:cstheme="minorHAnsi"/>
          <w:bCs/>
          <w:sz w:val="24"/>
          <w:szCs w:val="24"/>
        </w:rPr>
        <w:t xml:space="preserve">After imaging, remove the oil on </w:t>
      </w:r>
      <w:r w:rsidR="00CC453A">
        <w:rPr>
          <w:rFonts w:cstheme="minorHAnsi"/>
          <w:bCs/>
          <w:sz w:val="24"/>
          <w:szCs w:val="24"/>
        </w:rPr>
        <w:t xml:space="preserve">the </w:t>
      </w:r>
      <w:r w:rsidRPr="00F35BBC">
        <w:rPr>
          <w:rFonts w:cstheme="minorHAnsi"/>
          <w:bCs/>
          <w:sz w:val="24"/>
          <w:szCs w:val="24"/>
        </w:rPr>
        <w:t xml:space="preserve">top coverslip using a lens paper. Detach the top coverslip from the metal frame </w:t>
      </w:r>
      <w:r w:rsidR="00E620F6" w:rsidRPr="00F35BBC">
        <w:rPr>
          <w:rFonts w:cstheme="minorHAnsi"/>
          <w:bCs/>
          <w:sz w:val="24"/>
          <w:szCs w:val="24"/>
        </w:rPr>
        <w:t>by cutting into the space between the coverslip and the metal frame with</w:t>
      </w:r>
      <w:r w:rsidRPr="00F35BBC">
        <w:rPr>
          <w:rFonts w:cstheme="minorHAnsi"/>
          <w:bCs/>
          <w:sz w:val="24"/>
          <w:szCs w:val="24"/>
        </w:rPr>
        <w:t xml:space="preserve"> a razor blade. The imaging chamber is ready for reuse.</w:t>
      </w:r>
    </w:p>
    <w:p w14:paraId="2F9C9856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rFonts w:cstheme="minorHAnsi"/>
          <w:bCs/>
          <w:sz w:val="24"/>
          <w:szCs w:val="24"/>
        </w:rPr>
      </w:pPr>
    </w:p>
    <w:p w14:paraId="6ABAE82A" w14:textId="3C239115" w:rsidR="00EA4DF8" w:rsidRPr="00F35BBC" w:rsidRDefault="00EA4DF8" w:rsidP="003171F4">
      <w:pPr>
        <w:pStyle w:val="NoSpacing"/>
        <w:widowControl w:val="0"/>
        <w:numPr>
          <w:ilvl w:val="1"/>
          <w:numId w:val="3"/>
        </w:numPr>
        <w:jc w:val="both"/>
        <w:outlineLvl w:val="0"/>
        <w:rPr>
          <w:rFonts w:cstheme="minorHAnsi"/>
          <w:bCs/>
          <w:sz w:val="24"/>
          <w:szCs w:val="24"/>
        </w:rPr>
      </w:pPr>
      <w:r w:rsidRPr="00F35BBC">
        <w:rPr>
          <w:rFonts w:cstheme="minorHAnsi"/>
          <w:bCs/>
          <w:sz w:val="24"/>
          <w:szCs w:val="24"/>
        </w:rPr>
        <w:t xml:space="preserve">Detach </w:t>
      </w:r>
      <w:r w:rsidR="00CC453A">
        <w:rPr>
          <w:rFonts w:cstheme="minorHAnsi"/>
          <w:bCs/>
          <w:sz w:val="24"/>
          <w:szCs w:val="24"/>
        </w:rPr>
        <w:t xml:space="preserve">the </w:t>
      </w:r>
      <w:r w:rsidRPr="00F35BBC">
        <w:rPr>
          <w:rFonts w:cstheme="minorHAnsi"/>
          <w:bCs/>
          <w:sz w:val="24"/>
          <w:szCs w:val="24"/>
        </w:rPr>
        <w:t xml:space="preserve">PDMS cuboids from the top coverslip with forceps. Roll </w:t>
      </w:r>
      <w:r w:rsidR="00CC453A">
        <w:rPr>
          <w:rFonts w:cstheme="minorHAnsi"/>
          <w:bCs/>
          <w:sz w:val="24"/>
          <w:szCs w:val="24"/>
        </w:rPr>
        <w:t xml:space="preserve">the </w:t>
      </w:r>
      <w:r w:rsidRPr="00F35BBC">
        <w:rPr>
          <w:rFonts w:cstheme="minorHAnsi"/>
          <w:bCs/>
          <w:sz w:val="24"/>
          <w:szCs w:val="24"/>
        </w:rPr>
        <w:t xml:space="preserve">PDMS cuboids on sticky tape to remove glue residue and dust. The PDMS cuboids are ready for reuse. </w:t>
      </w:r>
    </w:p>
    <w:p w14:paraId="00ECEE9B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rFonts w:cstheme="minorHAnsi"/>
          <w:sz w:val="24"/>
          <w:szCs w:val="24"/>
        </w:rPr>
      </w:pPr>
    </w:p>
    <w:p w14:paraId="43454121" w14:textId="509795B0" w:rsidR="00846B6E" w:rsidRPr="00F35BBC" w:rsidRDefault="00846B6E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RESULT</w:t>
      </w:r>
      <w:r w:rsidR="00F76221" w:rsidRPr="00F35BBC">
        <w:rPr>
          <w:b/>
          <w:sz w:val="24"/>
          <w:szCs w:val="24"/>
        </w:rPr>
        <w:t>S</w:t>
      </w:r>
      <w:r w:rsidR="004A489E">
        <w:rPr>
          <w:b/>
          <w:sz w:val="24"/>
          <w:szCs w:val="24"/>
        </w:rPr>
        <w:t>:</w:t>
      </w:r>
    </w:p>
    <w:p w14:paraId="1EC465DB" w14:textId="2EE93481" w:rsidR="00C20C66" w:rsidRDefault="00C20C66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The larva imaging chamber is </w:t>
      </w:r>
      <w:r w:rsidR="0025240C" w:rsidRPr="00F35BBC">
        <w:rPr>
          <w:sz w:val="24"/>
          <w:szCs w:val="24"/>
        </w:rPr>
        <w:t xml:space="preserve">constructed </w:t>
      </w:r>
      <w:r w:rsidRPr="00F35BBC">
        <w:rPr>
          <w:sz w:val="24"/>
          <w:szCs w:val="24"/>
        </w:rPr>
        <w:t xml:space="preserve">by </w:t>
      </w:r>
      <w:r w:rsidR="0025240C" w:rsidRPr="00F35BBC">
        <w:rPr>
          <w:sz w:val="24"/>
          <w:szCs w:val="24"/>
        </w:rPr>
        <w:t xml:space="preserve">gluing </w:t>
      </w:r>
      <w:r w:rsidRPr="00F35BBC">
        <w:rPr>
          <w:sz w:val="24"/>
          <w:szCs w:val="24"/>
        </w:rPr>
        <w:t>a custom</w:t>
      </w:r>
      <w:r w:rsidR="0025240C" w:rsidRPr="00F35BBC">
        <w:rPr>
          <w:sz w:val="24"/>
          <w:szCs w:val="24"/>
        </w:rPr>
        <w:t>-made</w:t>
      </w:r>
      <w:r w:rsidRPr="00F35BBC">
        <w:rPr>
          <w:sz w:val="24"/>
          <w:szCs w:val="24"/>
        </w:rPr>
        <w:t xml:space="preserve"> metal </w:t>
      </w:r>
      <w:r w:rsidR="0025240C" w:rsidRPr="00F35BBC">
        <w:rPr>
          <w:sz w:val="24"/>
          <w:szCs w:val="24"/>
        </w:rPr>
        <w:t xml:space="preserve">frame </w:t>
      </w:r>
      <w:r w:rsidRPr="00F35BBC">
        <w:rPr>
          <w:sz w:val="24"/>
          <w:szCs w:val="24"/>
        </w:rPr>
        <w:t>and two coverslip</w:t>
      </w:r>
      <w:r w:rsidR="0025240C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together. The design of the metal </w:t>
      </w:r>
      <w:r w:rsidR="0025240C" w:rsidRPr="00F35BBC">
        <w:rPr>
          <w:sz w:val="24"/>
          <w:szCs w:val="24"/>
        </w:rPr>
        <w:t xml:space="preserve">frame </w:t>
      </w:r>
      <w:r w:rsidRPr="00F35BBC">
        <w:rPr>
          <w:sz w:val="24"/>
          <w:szCs w:val="24"/>
        </w:rPr>
        <w:t xml:space="preserve">is </w:t>
      </w:r>
      <w:r w:rsidR="0025240C" w:rsidRPr="00F35BBC">
        <w:rPr>
          <w:sz w:val="24"/>
          <w:szCs w:val="24"/>
        </w:rPr>
        <w:t>specified</w:t>
      </w:r>
      <w:r w:rsidRPr="00F35BBC">
        <w:rPr>
          <w:sz w:val="24"/>
          <w:szCs w:val="24"/>
        </w:rPr>
        <w:t xml:space="preserve"> in </w:t>
      </w:r>
      <w:r w:rsidR="00640E8C" w:rsidRPr="00640E8C">
        <w:rPr>
          <w:b/>
          <w:sz w:val="24"/>
          <w:szCs w:val="24"/>
        </w:rPr>
        <w:t>Figure 1A</w:t>
      </w:r>
      <w:r w:rsidRPr="00F35BBC">
        <w:rPr>
          <w:sz w:val="24"/>
          <w:szCs w:val="24"/>
        </w:rPr>
        <w:t xml:space="preserve">. </w:t>
      </w:r>
      <w:r w:rsidR="007D7C81" w:rsidRPr="00F35BBC">
        <w:rPr>
          <w:i/>
          <w:sz w:val="24"/>
          <w:szCs w:val="24"/>
        </w:rPr>
        <w:t xml:space="preserve">Drosophila </w:t>
      </w:r>
      <w:r w:rsidRPr="00F35BBC">
        <w:rPr>
          <w:sz w:val="24"/>
          <w:szCs w:val="24"/>
        </w:rPr>
        <w:t xml:space="preserve">larvae </w:t>
      </w:r>
      <w:r w:rsidR="0025240C" w:rsidRPr="00F35BBC">
        <w:rPr>
          <w:sz w:val="24"/>
          <w:szCs w:val="24"/>
        </w:rPr>
        <w:t xml:space="preserve">inside the chamber </w:t>
      </w:r>
      <w:r w:rsidR="0033292C" w:rsidRPr="00F35BBC">
        <w:rPr>
          <w:sz w:val="24"/>
          <w:szCs w:val="24"/>
        </w:rPr>
        <w:t>are</w:t>
      </w:r>
      <w:r w:rsidR="0025240C" w:rsidRPr="00F35BBC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>adhered to the top coverslip</w:t>
      </w:r>
      <w:r w:rsidR="006E1D2D" w:rsidRPr="00F35BBC">
        <w:rPr>
          <w:sz w:val="24"/>
          <w:szCs w:val="24"/>
        </w:rPr>
        <w:t xml:space="preserve"> with the aid of UV glue and PDMS cuboids. The groove on the PDMS cuboid and the double-</w:t>
      </w:r>
      <w:r w:rsidR="00DC678B" w:rsidRPr="00F35BBC">
        <w:rPr>
          <w:rFonts w:cstheme="minorHAnsi"/>
          <w:bCs/>
          <w:sz w:val="24"/>
          <w:szCs w:val="24"/>
        </w:rPr>
        <w:t>sided</w:t>
      </w:r>
      <w:r w:rsidR="006E1D2D" w:rsidRPr="00F35BBC">
        <w:rPr>
          <w:sz w:val="24"/>
          <w:szCs w:val="24"/>
        </w:rPr>
        <w:t xml:space="preserve"> tape the cuboid is attached to create the space to hold the </w:t>
      </w:r>
      <w:r w:rsidR="00667792">
        <w:rPr>
          <w:sz w:val="24"/>
          <w:szCs w:val="24"/>
        </w:rPr>
        <w:t>larvae</w:t>
      </w:r>
      <w:r w:rsidR="006E1D2D" w:rsidRPr="00F35BBC">
        <w:rPr>
          <w:sz w:val="24"/>
          <w:szCs w:val="24"/>
        </w:rPr>
        <w:t xml:space="preserve"> (</w:t>
      </w:r>
      <w:r w:rsidR="004A489E" w:rsidRPr="004A489E">
        <w:rPr>
          <w:b/>
          <w:sz w:val="24"/>
          <w:szCs w:val="24"/>
        </w:rPr>
        <w:t>Figure</w:t>
      </w:r>
      <w:r w:rsidR="006E1D2D" w:rsidRPr="00F35BBC">
        <w:rPr>
          <w:sz w:val="24"/>
          <w:szCs w:val="24"/>
        </w:rPr>
        <w:t xml:space="preserve"> </w:t>
      </w:r>
      <w:r w:rsidR="006E1D2D" w:rsidRPr="00B93369">
        <w:rPr>
          <w:rFonts w:cstheme="minorHAnsi"/>
          <w:b/>
          <w:sz w:val="24"/>
          <w:szCs w:val="24"/>
        </w:rPr>
        <w:t>1</w:t>
      </w:r>
      <w:proofErr w:type="gramStart"/>
      <w:r w:rsidR="00625465" w:rsidRPr="00B93369">
        <w:rPr>
          <w:rFonts w:cstheme="minorHAnsi"/>
          <w:b/>
          <w:sz w:val="24"/>
          <w:szCs w:val="24"/>
        </w:rPr>
        <w:t>B</w:t>
      </w:r>
      <w:r w:rsidR="00CC453A">
        <w:rPr>
          <w:sz w:val="24"/>
          <w:szCs w:val="24"/>
        </w:rPr>
        <w:t>,</w:t>
      </w:r>
      <w:r w:rsidR="00625465" w:rsidRPr="00B93369">
        <w:rPr>
          <w:rFonts w:cstheme="minorHAnsi"/>
          <w:b/>
          <w:sz w:val="24"/>
          <w:szCs w:val="24"/>
        </w:rPr>
        <w:t>C</w:t>
      </w:r>
      <w:proofErr w:type="gramEnd"/>
      <w:r w:rsidR="006E1D2D" w:rsidRPr="00F35BBC">
        <w:rPr>
          <w:sz w:val="24"/>
          <w:szCs w:val="24"/>
        </w:rPr>
        <w:t xml:space="preserve">). </w:t>
      </w:r>
      <w:r w:rsidR="006115F6" w:rsidRPr="00F35BBC">
        <w:rPr>
          <w:sz w:val="24"/>
          <w:szCs w:val="24"/>
        </w:rPr>
        <w:t>The PDMS also applies gentle pressure to flatten the larval body wall and physically restrict larval movement. Lastly, a</w:t>
      </w:r>
      <w:r w:rsidRPr="00F35BBC">
        <w:rPr>
          <w:sz w:val="24"/>
          <w:szCs w:val="24"/>
        </w:rPr>
        <w:t xml:space="preserve"> small piece of wet lens paper is placed </w:t>
      </w:r>
      <w:r w:rsidR="0033292C" w:rsidRPr="00F35BBC">
        <w:rPr>
          <w:sz w:val="24"/>
          <w:szCs w:val="24"/>
        </w:rPr>
        <w:t>at</w:t>
      </w:r>
      <w:r w:rsidRPr="00F35BBC">
        <w:rPr>
          <w:sz w:val="24"/>
          <w:szCs w:val="24"/>
        </w:rPr>
        <w:t xml:space="preserve"> the bottom </w:t>
      </w:r>
      <w:r w:rsidR="0033292C" w:rsidRPr="00F35BBC">
        <w:rPr>
          <w:sz w:val="24"/>
          <w:szCs w:val="24"/>
        </w:rPr>
        <w:t xml:space="preserve">of the chamber </w:t>
      </w:r>
      <w:r w:rsidRPr="00F35BBC">
        <w:rPr>
          <w:sz w:val="24"/>
          <w:szCs w:val="24"/>
        </w:rPr>
        <w:t xml:space="preserve">to provide moisture. This setup </w:t>
      </w:r>
      <w:r w:rsidR="000A18F6" w:rsidRPr="00F35BBC">
        <w:rPr>
          <w:sz w:val="24"/>
          <w:szCs w:val="24"/>
        </w:rPr>
        <w:t>can</w:t>
      </w:r>
      <w:r w:rsidRPr="00F35BBC">
        <w:rPr>
          <w:sz w:val="24"/>
          <w:szCs w:val="24"/>
        </w:rPr>
        <w:t xml:space="preserve"> immobilize </w:t>
      </w:r>
      <w:r w:rsidR="007D7C81" w:rsidRPr="00F35BBC">
        <w:rPr>
          <w:i/>
          <w:sz w:val="24"/>
          <w:szCs w:val="24"/>
        </w:rPr>
        <w:t xml:space="preserve">Drosophila </w:t>
      </w:r>
      <w:r w:rsidRPr="00F35BBC">
        <w:rPr>
          <w:sz w:val="24"/>
          <w:szCs w:val="24"/>
        </w:rPr>
        <w:t xml:space="preserve">larvae for </w:t>
      </w:r>
      <w:r w:rsidR="000A18F6" w:rsidRPr="00F35BBC">
        <w:rPr>
          <w:sz w:val="24"/>
          <w:szCs w:val="24"/>
        </w:rPr>
        <w:t xml:space="preserve">longer </w:t>
      </w:r>
      <w:r w:rsidRPr="00F35BBC">
        <w:rPr>
          <w:sz w:val="24"/>
          <w:szCs w:val="24"/>
        </w:rPr>
        <w:t xml:space="preserve">than 10 </w:t>
      </w:r>
      <w:r w:rsidR="004A489E">
        <w:rPr>
          <w:sz w:val="24"/>
          <w:szCs w:val="24"/>
        </w:rPr>
        <w:t>h</w:t>
      </w:r>
      <w:r w:rsidRPr="00F35BBC">
        <w:rPr>
          <w:sz w:val="24"/>
          <w:szCs w:val="24"/>
        </w:rPr>
        <w:t xml:space="preserve"> </w:t>
      </w:r>
      <w:r w:rsidR="000A18F6" w:rsidRPr="00F35BBC">
        <w:rPr>
          <w:sz w:val="24"/>
          <w:szCs w:val="24"/>
        </w:rPr>
        <w:t xml:space="preserve">for </w:t>
      </w:r>
      <w:r w:rsidRPr="00F35BBC">
        <w:rPr>
          <w:sz w:val="24"/>
          <w:szCs w:val="24"/>
        </w:rPr>
        <w:t>continuous</w:t>
      </w:r>
      <w:r w:rsidR="000A18F6" w:rsidRPr="00F35BBC">
        <w:rPr>
          <w:sz w:val="24"/>
          <w:szCs w:val="24"/>
        </w:rPr>
        <w:t xml:space="preserve"> imaging</w:t>
      </w:r>
      <w:r w:rsidRPr="00F35BBC">
        <w:rPr>
          <w:sz w:val="24"/>
          <w:szCs w:val="24"/>
        </w:rPr>
        <w:t xml:space="preserve">. Most of </w:t>
      </w:r>
      <w:r w:rsidR="003D5B86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animals are alive after 10 </w:t>
      </w:r>
      <w:r w:rsidR="004A489E">
        <w:rPr>
          <w:sz w:val="24"/>
          <w:szCs w:val="24"/>
        </w:rPr>
        <w:t>h</w:t>
      </w:r>
      <w:r w:rsidRPr="00F35BBC">
        <w:rPr>
          <w:sz w:val="24"/>
          <w:szCs w:val="24"/>
        </w:rPr>
        <w:t xml:space="preserve"> and can be recovered to grow into </w:t>
      </w:r>
      <w:r w:rsidR="003D5B86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pupal stage. The imaging chamber can accommodate up to </w:t>
      </w:r>
      <w:r w:rsidR="004A489E" w:rsidRPr="00017DF3">
        <w:rPr>
          <w:sz w:val="24"/>
          <w:szCs w:val="24"/>
        </w:rPr>
        <w:t>nine</w:t>
      </w:r>
      <w:r w:rsidR="004A489E" w:rsidRPr="00F35BBC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 xml:space="preserve">larvae at </w:t>
      </w:r>
      <w:r w:rsidR="000C351A" w:rsidRPr="00F35BBC">
        <w:rPr>
          <w:sz w:val="24"/>
          <w:szCs w:val="24"/>
        </w:rPr>
        <w:t>once</w:t>
      </w:r>
      <w:r w:rsidRPr="00F35BBC">
        <w:rPr>
          <w:sz w:val="24"/>
          <w:szCs w:val="24"/>
        </w:rPr>
        <w:t xml:space="preserve">. </w:t>
      </w:r>
      <w:r w:rsidR="00640E8C" w:rsidRPr="00640E8C">
        <w:rPr>
          <w:b/>
          <w:sz w:val="24"/>
          <w:szCs w:val="24"/>
        </w:rPr>
        <w:t xml:space="preserve">Figure </w:t>
      </w:r>
      <w:r w:rsidR="00640E8C" w:rsidRPr="00640E8C">
        <w:rPr>
          <w:rFonts w:cstheme="minorHAnsi"/>
          <w:b/>
          <w:bCs/>
          <w:sz w:val="24"/>
          <w:szCs w:val="24"/>
        </w:rPr>
        <w:t>1D</w:t>
      </w:r>
      <w:r w:rsidRPr="00F35BBC">
        <w:rPr>
          <w:sz w:val="24"/>
          <w:szCs w:val="24"/>
        </w:rPr>
        <w:t xml:space="preserve"> shows six late third</w:t>
      </w:r>
      <w:r w:rsidR="00385F3E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 xml:space="preserve">instar larvae </w:t>
      </w:r>
      <w:r w:rsidR="000C351A" w:rsidRPr="00F35BBC">
        <w:rPr>
          <w:sz w:val="24"/>
          <w:szCs w:val="24"/>
        </w:rPr>
        <w:t>mounted in</w:t>
      </w:r>
      <w:r w:rsidRPr="00F35BBC">
        <w:rPr>
          <w:sz w:val="24"/>
          <w:szCs w:val="24"/>
        </w:rPr>
        <w:t xml:space="preserve"> the chamber</w:t>
      </w:r>
      <w:r w:rsidRPr="00F35BBC">
        <w:rPr>
          <w:rFonts w:cstheme="minorHAnsi"/>
          <w:bCs/>
          <w:sz w:val="24"/>
          <w:szCs w:val="24"/>
        </w:rPr>
        <w:t>.</w:t>
      </w:r>
      <w:r w:rsidRPr="00F35BBC">
        <w:rPr>
          <w:sz w:val="24"/>
          <w:szCs w:val="24"/>
        </w:rPr>
        <w:t xml:space="preserve"> The trunk</w:t>
      </w:r>
      <w:r w:rsidR="000C351A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of</w:t>
      </w:r>
      <w:r w:rsidR="000C351A" w:rsidRPr="00F35BBC">
        <w:rPr>
          <w:sz w:val="24"/>
          <w:szCs w:val="24"/>
        </w:rPr>
        <w:t xml:space="preserve"> the</w:t>
      </w:r>
      <w:r w:rsidRPr="00F35BBC">
        <w:rPr>
          <w:sz w:val="24"/>
          <w:szCs w:val="24"/>
        </w:rPr>
        <w:t xml:space="preserve"> larvae</w:t>
      </w:r>
      <w:r w:rsidR="000C351A" w:rsidRPr="00F35BBC">
        <w:rPr>
          <w:sz w:val="24"/>
          <w:szCs w:val="24"/>
        </w:rPr>
        <w:t xml:space="preserve"> are</w:t>
      </w:r>
      <w:r w:rsidRPr="00F35BBC">
        <w:rPr>
          <w:sz w:val="24"/>
          <w:szCs w:val="24"/>
        </w:rPr>
        <w:t xml:space="preserve"> </w:t>
      </w:r>
      <w:r w:rsidR="000C351A" w:rsidRPr="00F35BBC">
        <w:rPr>
          <w:sz w:val="24"/>
          <w:szCs w:val="24"/>
        </w:rPr>
        <w:t>fixed</w:t>
      </w:r>
      <w:r w:rsidRPr="00F35BBC">
        <w:rPr>
          <w:sz w:val="24"/>
          <w:szCs w:val="24"/>
        </w:rPr>
        <w:t xml:space="preserve"> while </w:t>
      </w:r>
      <w:r w:rsidR="000C351A" w:rsidRPr="00F35BBC">
        <w:rPr>
          <w:sz w:val="24"/>
          <w:szCs w:val="24"/>
        </w:rPr>
        <w:t xml:space="preserve">their </w:t>
      </w:r>
      <w:r w:rsidRPr="00F35BBC">
        <w:rPr>
          <w:sz w:val="24"/>
          <w:szCs w:val="24"/>
        </w:rPr>
        <w:t>head</w:t>
      </w:r>
      <w:r w:rsidR="003D5B86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and tail</w:t>
      </w:r>
      <w:r w:rsidR="000C351A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are free to move (</w:t>
      </w:r>
      <w:r w:rsidR="00640E8C" w:rsidRPr="00640E8C">
        <w:rPr>
          <w:rFonts w:cstheme="minorHAnsi"/>
          <w:b/>
          <w:bCs/>
          <w:sz w:val="24"/>
          <w:szCs w:val="24"/>
        </w:rPr>
        <w:t>Figure 1E</w:t>
      </w:r>
      <w:r w:rsidR="00625465" w:rsidRPr="00F35BBC">
        <w:rPr>
          <w:rFonts w:cstheme="minorHAnsi"/>
          <w:bCs/>
          <w:sz w:val="24"/>
          <w:szCs w:val="24"/>
        </w:rPr>
        <w:t xml:space="preserve"> and </w:t>
      </w:r>
      <w:r w:rsidR="003D5B86">
        <w:rPr>
          <w:rFonts w:cstheme="minorHAnsi"/>
          <w:b/>
          <w:sz w:val="24"/>
          <w:szCs w:val="24"/>
        </w:rPr>
        <w:t>Video</w:t>
      </w:r>
      <w:r w:rsidR="003D5B86" w:rsidRPr="003171F4">
        <w:rPr>
          <w:b/>
          <w:sz w:val="24"/>
          <w:szCs w:val="24"/>
        </w:rPr>
        <w:t xml:space="preserve"> </w:t>
      </w:r>
      <w:r w:rsidRPr="003171F4">
        <w:rPr>
          <w:b/>
          <w:sz w:val="24"/>
          <w:szCs w:val="24"/>
        </w:rPr>
        <w:t>S1</w:t>
      </w:r>
      <w:r w:rsidRPr="00F35BBC">
        <w:rPr>
          <w:sz w:val="24"/>
          <w:szCs w:val="24"/>
        </w:rPr>
        <w:t xml:space="preserve">). This method has been </w:t>
      </w:r>
      <w:r w:rsidR="000C351A" w:rsidRPr="00F35BBC">
        <w:rPr>
          <w:sz w:val="24"/>
          <w:szCs w:val="24"/>
        </w:rPr>
        <w:t xml:space="preserve">successfully </w:t>
      </w:r>
      <w:r w:rsidRPr="00F35BBC">
        <w:rPr>
          <w:sz w:val="24"/>
          <w:szCs w:val="24"/>
        </w:rPr>
        <w:t xml:space="preserve">used to image second instar </w:t>
      </w:r>
      <w:r w:rsidR="000C351A" w:rsidRPr="00F35BBC">
        <w:rPr>
          <w:sz w:val="24"/>
          <w:szCs w:val="24"/>
        </w:rPr>
        <w:t xml:space="preserve">to </w:t>
      </w:r>
      <w:r w:rsidRPr="00F35BBC">
        <w:rPr>
          <w:sz w:val="24"/>
          <w:szCs w:val="24"/>
        </w:rPr>
        <w:t xml:space="preserve">wandering </w:t>
      </w:r>
      <w:r w:rsidR="000C351A" w:rsidRPr="00F35BBC">
        <w:rPr>
          <w:sz w:val="24"/>
          <w:szCs w:val="24"/>
        </w:rPr>
        <w:t xml:space="preserve">third instar </w:t>
      </w:r>
      <w:r w:rsidRPr="00F35BBC">
        <w:rPr>
          <w:sz w:val="24"/>
          <w:szCs w:val="24"/>
        </w:rPr>
        <w:t xml:space="preserve">larvae with continuous high-resolution imaging </w:t>
      </w:r>
      <w:r w:rsidR="000C351A" w:rsidRPr="00F35BBC">
        <w:rPr>
          <w:sz w:val="24"/>
          <w:szCs w:val="24"/>
        </w:rPr>
        <w:t xml:space="preserve">for up to </w:t>
      </w:r>
      <w:r w:rsidRPr="00F35BBC">
        <w:rPr>
          <w:sz w:val="24"/>
          <w:szCs w:val="24"/>
        </w:rPr>
        <w:t>1</w:t>
      </w:r>
      <w:r w:rsidR="000C351A" w:rsidRPr="00F35BBC">
        <w:rPr>
          <w:sz w:val="24"/>
          <w:szCs w:val="24"/>
        </w:rPr>
        <w:t>5</w:t>
      </w:r>
      <w:r w:rsidRPr="00F35BBC">
        <w:rPr>
          <w:sz w:val="24"/>
          <w:szCs w:val="24"/>
        </w:rPr>
        <w:t xml:space="preserve"> </w:t>
      </w:r>
      <w:r w:rsidR="004A489E">
        <w:rPr>
          <w:sz w:val="24"/>
          <w:szCs w:val="24"/>
        </w:rPr>
        <w:t>h</w:t>
      </w:r>
      <w:r w:rsidRPr="00F35BBC">
        <w:rPr>
          <w:sz w:val="24"/>
          <w:szCs w:val="24"/>
        </w:rPr>
        <w:t xml:space="preserve">. The chamber is designed for imaging using </w:t>
      </w:r>
      <w:r w:rsidRPr="00F35BBC">
        <w:rPr>
          <w:sz w:val="24"/>
          <w:szCs w:val="24"/>
        </w:rPr>
        <w:lastRenderedPageBreak/>
        <w:t xml:space="preserve">upright microscopes, </w:t>
      </w:r>
      <w:r w:rsidR="000C351A" w:rsidRPr="00F35BBC">
        <w:rPr>
          <w:sz w:val="24"/>
          <w:szCs w:val="24"/>
        </w:rPr>
        <w:t>but</w:t>
      </w:r>
      <w:r w:rsidRPr="00F35BBC">
        <w:rPr>
          <w:sz w:val="24"/>
          <w:szCs w:val="24"/>
        </w:rPr>
        <w:t xml:space="preserve"> the setup also works for inverted microscopes by simply flipping the chamber.</w:t>
      </w:r>
    </w:p>
    <w:p w14:paraId="23000C42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42B453EB" w14:textId="6F5DAFEA" w:rsidR="00C20C66" w:rsidRDefault="00112F19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Here we demonstrate the application of </w:t>
      </w:r>
      <w:proofErr w:type="spellStart"/>
      <w:r w:rsidRPr="00F35BBC">
        <w:rPr>
          <w:sz w:val="24"/>
          <w:szCs w:val="24"/>
        </w:rPr>
        <w:t>LarvaSPA</w:t>
      </w:r>
      <w:proofErr w:type="spellEnd"/>
      <w:r w:rsidRPr="00F35BBC">
        <w:rPr>
          <w:sz w:val="24"/>
          <w:szCs w:val="24"/>
        </w:rPr>
        <w:t xml:space="preserve"> in studying </w:t>
      </w:r>
      <w:r w:rsidR="007D7C81" w:rsidRPr="00F35BBC">
        <w:rPr>
          <w:sz w:val="24"/>
          <w:szCs w:val="24"/>
        </w:rPr>
        <w:t xml:space="preserve">neuronal </w:t>
      </w:r>
      <w:r w:rsidRPr="00F35BBC">
        <w:rPr>
          <w:sz w:val="24"/>
          <w:szCs w:val="24"/>
        </w:rPr>
        <w:t>dendrite dynamics</w:t>
      </w:r>
      <w:r w:rsidR="00C20C66" w:rsidRPr="00F35BBC">
        <w:rPr>
          <w:sz w:val="24"/>
          <w:szCs w:val="24"/>
        </w:rPr>
        <w:t xml:space="preserve"> and </w:t>
      </w:r>
      <w:r w:rsidRPr="00F35BBC">
        <w:rPr>
          <w:sz w:val="24"/>
          <w:szCs w:val="24"/>
        </w:rPr>
        <w:t xml:space="preserve">dendrite degeneration using class IV </w:t>
      </w:r>
      <w:r w:rsidR="00DA05B9" w:rsidRPr="00F35BBC">
        <w:rPr>
          <w:sz w:val="24"/>
          <w:szCs w:val="24"/>
        </w:rPr>
        <w:t xml:space="preserve">da </w:t>
      </w:r>
      <w:r w:rsidRPr="00F35BBC">
        <w:rPr>
          <w:sz w:val="24"/>
          <w:szCs w:val="24"/>
        </w:rPr>
        <w:t>(</w:t>
      </w:r>
      <w:r w:rsidR="003D5B86" w:rsidRPr="00F35BBC">
        <w:rPr>
          <w:sz w:val="24"/>
          <w:szCs w:val="24"/>
        </w:rPr>
        <w:t>C4</w:t>
      </w:r>
      <w:r w:rsidR="00DA05B9">
        <w:rPr>
          <w:sz w:val="24"/>
          <w:szCs w:val="24"/>
        </w:rPr>
        <w:t xml:space="preserve"> </w:t>
      </w:r>
      <w:r w:rsidR="00DA05B9" w:rsidRPr="00F35BBC">
        <w:rPr>
          <w:sz w:val="24"/>
          <w:szCs w:val="24"/>
        </w:rPr>
        <w:t>da</w:t>
      </w:r>
      <w:r w:rsidRPr="00F35BBC">
        <w:rPr>
          <w:sz w:val="24"/>
          <w:szCs w:val="24"/>
        </w:rPr>
        <w:t xml:space="preserve">) neurons as a model </w:t>
      </w:r>
      <w:r w:rsidR="00C20C66" w:rsidRPr="00F35BBC">
        <w:rPr>
          <w:sz w:val="24"/>
          <w:szCs w:val="24"/>
        </w:rPr>
        <w:t>(</w:t>
      </w:r>
      <w:r w:rsidR="004A489E" w:rsidRPr="004A489E">
        <w:rPr>
          <w:b/>
          <w:sz w:val="24"/>
          <w:szCs w:val="24"/>
        </w:rPr>
        <w:t>Figure</w:t>
      </w:r>
      <w:r w:rsidR="00C20C66" w:rsidRPr="00F35BBC">
        <w:rPr>
          <w:sz w:val="24"/>
          <w:szCs w:val="24"/>
        </w:rPr>
        <w:t xml:space="preserve"> </w:t>
      </w:r>
      <w:r w:rsidR="00C20C66" w:rsidRPr="00B93369">
        <w:rPr>
          <w:b/>
          <w:bCs/>
          <w:sz w:val="24"/>
          <w:szCs w:val="24"/>
        </w:rPr>
        <w:t>2</w:t>
      </w:r>
      <w:r w:rsidR="004A489E">
        <w:rPr>
          <w:sz w:val="24"/>
          <w:szCs w:val="24"/>
        </w:rPr>
        <w:t>,</w:t>
      </w:r>
      <w:r w:rsidR="004A489E" w:rsidRPr="004A489E">
        <w:rPr>
          <w:b/>
          <w:sz w:val="24"/>
          <w:szCs w:val="24"/>
        </w:rPr>
        <w:t xml:space="preserve"> Figure</w:t>
      </w:r>
      <w:r w:rsidR="004A489E" w:rsidRPr="00F35BBC">
        <w:rPr>
          <w:sz w:val="24"/>
          <w:szCs w:val="24"/>
        </w:rPr>
        <w:t xml:space="preserve"> </w:t>
      </w:r>
      <w:r w:rsidR="00C20C66" w:rsidRPr="00B93369">
        <w:rPr>
          <w:b/>
          <w:bCs/>
          <w:sz w:val="24"/>
          <w:szCs w:val="24"/>
        </w:rPr>
        <w:t>3</w:t>
      </w:r>
      <w:r w:rsidR="00C20C66" w:rsidRPr="00F35BBC">
        <w:rPr>
          <w:sz w:val="24"/>
          <w:szCs w:val="24"/>
        </w:rPr>
        <w:t xml:space="preserve">, </w:t>
      </w:r>
      <w:r w:rsidR="00A75F99">
        <w:rPr>
          <w:b/>
          <w:bCs/>
          <w:sz w:val="24"/>
          <w:szCs w:val="24"/>
        </w:rPr>
        <w:t>Videos</w:t>
      </w:r>
      <w:r w:rsidR="00A75F99" w:rsidRPr="00B93369">
        <w:rPr>
          <w:b/>
          <w:bCs/>
          <w:sz w:val="24"/>
          <w:szCs w:val="24"/>
        </w:rPr>
        <w:t xml:space="preserve"> </w:t>
      </w:r>
      <w:r w:rsidR="00C20C66" w:rsidRPr="00B93369">
        <w:rPr>
          <w:b/>
          <w:bCs/>
          <w:sz w:val="24"/>
          <w:szCs w:val="24"/>
        </w:rPr>
        <w:t>S2</w:t>
      </w:r>
      <w:r w:rsidR="004A489E" w:rsidRPr="00017DF3">
        <w:rPr>
          <w:sz w:val="24"/>
          <w:szCs w:val="24"/>
        </w:rPr>
        <w:t>–</w:t>
      </w:r>
      <w:r w:rsidR="00C20C66" w:rsidRPr="00B93369">
        <w:rPr>
          <w:b/>
          <w:bCs/>
          <w:sz w:val="24"/>
          <w:szCs w:val="24"/>
        </w:rPr>
        <w:t>S4</w:t>
      </w:r>
      <w:r w:rsidR="00C20C66" w:rsidRPr="00F35BBC">
        <w:rPr>
          <w:sz w:val="24"/>
          <w:szCs w:val="24"/>
        </w:rPr>
        <w:t>).</w:t>
      </w:r>
      <w:r w:rsidR="009F16D2" w:rsidRPr="00F35BBC">
        <w:rPr>
          <w:sz w:val="24"/>
          <w:szCs w:val="24"/>
        </w:rPr>
        <w:t xml:space="preserve"> </w:t>
      </w:r>
      <w:r w:rsidR="003270B2" w:rsidRPr="00F35BBC">
        <w:rPr>
          <w:sz w:val="24"/>
          <w:szCs w:val="24"/>
        </w:rPr>
        <w:t>C4</w:t>
      </w:r>
      <w:r w:rsidR="00DA05B9">
        <w:rPr>
          <w:sz w:val="24"/>
          <w:szCs w:val="24"/>
        </w:rPr>
        <w:t xml:space="preserve"> </w:t>
      </w:r>
      <w:r w:rsidR="00DA05B9" w:rsidRPr="00F35BBC">
        <w:rPr>
          <w:sz w:val="24"/>
          <w:szCs w:val="24"/>
        </w:rPr>
        <w:t xml:space="preserve">da </w:t>
      </w:r>
      <w:r w:rsidR="003270B2" w:rsidRPr="00F35BBC">
        <w:rPr>
          <w:sz w:val="24"/>
          <w:szCs w:val="24"/>
        </w:rPr>
        <w:t xml:space="preserve">neurons are somatosensory nociceptors </w:t>
      </w:r>
      <w:r w:rsidR="005C18BB" w:rsidRPr="00F35BBC">
        <w:rPr>
          <w:sz w:val="24"/>
          <w:szCs w:val="24"/>
        </w:rPr>
        <w:t xml:space="preserve">located on the larval body wall, </w:t>
      </w:r>
      <w:r w:rsidR="003270B2" w:rsidRPr="00F35BBC">
        <w:rPr>
          <w:sz w:val="24"/>
          <w:szCs w:val="24"/>
        </w:rPr>
        <w:t>whose dendrites innervate the larval epidermis</w:t>
      </w:r>
      <w:r w:rsidR="0003467C" w:rsidRPr="00F35BBC">
        <w:rPr>
          <w:noProof/>
          <w:sz w:val="24"/>
          <w:szCs w:val="24"/>
          <w:vertAlign w:val="superscript"/>
        </w:rPr>
        <w:t>1,20</w:t>
      </w:r>
      <w:r w:rsidR="0062092F" w:rsidRPr="0062092F">
        <w:rPr>
          <w:noProof/>
          <w:sz w:val="24"/>
          <w:szCs w:val="24"/>
          <w:vertAlign w:val="superscript"/>
        </w:rPr>
        <w:t>–</w:t>
      </w:r>
      <w:r w:rsidR="0003467C" w:rsidRPr="00F35BBC">
        <w:rPr>
          <w:noProof/>
          <w:sz w:val="24"/>
          <w:szCs w:val="24"/>
          <w:vertAlign w:val="superscript"/>
        </w:rPr>
        <w:t>22</w:t>
      </w:r>
      <w:r w:rsidR="003270B2" w:rsidRPr="00F35BBC">
        <w:rPr>
          <w:sz w:val="24"/>
          <w:szCs w:val="24"/>
        </w:rPr>
        <w:t>. C4</w:t>
      </w:r>
      <w:r w:rsidR="00DA05B9">
        <w:rPr>
          <w:sz w:val="24"/>
          <w:szCs w:val="24"/>
        </w:rPr>
        <w:t xml:space="preserve"> </w:t>
      </w:r>
      <w:r w:rsidR="00DA05B9" w:rsidRPr="00F35BBC">
        <w:rPr>
          <w:sz w:val="24"/>
          <w:szCs w:val="24"/>
        </w:rPr>
        <w:t xml:space="preserve">da </w:t>
      </w:r>
      <w:r w:rsidR="003270B2" w:rsidRPr="00F35BBC">
        <w:rPr>
          <w:sz w:val="24"/>
          <w:szCs w:val="24"/>
        </w:rPr>
        <w:t>dendrites exhibit highly dynamic growth behaviors throughout the larval development, resulting in complete coverage of the body surface or space-filling</w:t>
      </w:r>
      <w:r w:rsidR="0003467C" w:rsidRPr="00F35BBC">
        <w:rPr>
          <w:noProof/>
          <w:sz w:val="24"/>
          <w:szCs w:val="24"/>
          <w:vertAlign w:val="superscript"/>
        </w:rPr>
        <w:t>23</w:t>
      </w:r>
      <w:r w:rsidR="003270B2" w:rsidRPr="00F35BBC">
        <w:rPr>
          <w:sz w:val="24"/>
          <w:szCs w:val="24"/>
        </w:rPr>
        <w:t>. C4</w:t>
      </w:r>
      <w:r w:rsidR="00DA05B9">
        <w:rPr>
          <w:sz w:val="24"/>
          <w:szCs w:val="24"/>
        </w:rPr>
        <w:t xml:space="preserve"> </w:t>
      </w:r>
      <w:r w:rsidR="00CC453A" w:rsidRPr="00F35BBC">
        <w:rPr>
          <w:sz w:val="24"/>
          <w:szCs w:val="24"/>
        </w:rPr>
        <w:t xml:space="preserve">da </w:t>
      </w:r>
      <w:r w:rsidR="003270B2" w:rsidRPr="00F35BBC">
        <w:rPr>
          <w:sz w:val="24"/>
          <w:szCs w:val="24"/>
        </w:rPr>
        <w:t>neurons have also been successfully used to study dendrite degeneration and regeneration after physical injury</w:t>
      </w:r>
      <w:r w:rsidR="0003467C" w:rsidRPr="00F35BBC">
        <w:rPr>
          <w:noProof/>
          <w:sz w:val="24"/>
          <w:szCs w:val="24"/>
          <w:vertAlign w:val="superscript"/>
        </w:rPr>
        <w:t>24</w:t>
      </w:r>
      <w:r w:rsidR="0062092F" w:rsidRPr="0062092F">
        <w:rPr>
          <w:noProof/>
          <w:sz w:val="24"/>
          <w:szCs w:val="24"/>
          <w:vertAlign w:val="superscript"/>
        </w:rPr>
        <w:t>–</w:t>
      </w:r>
      <w:r w:rsidR="0003467C" w:rsidRPr="00F35BBC">
        <w:rPr>
          <w:noProof/>
          <w:sz w:val="24"/>
          <w:szCs w:val="24"/>
          <w:vertAlign w:val="superscript"/>
        </w:rPr>
        <w:t>27</w:t>
      </w:r>
      <w:r w:rsidR="003270B2" w:rsidRPr="00F35BBC">
        <w:rPr>
          <w:sz w:val="24"/>
          <w:szCs w:val="24"/>
        </w:rPr>
        <w:t>.</w:t>
      </w:r>
    </w:p>
    <w:p w14:paraId="3B1F53EE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B04361D" w14:textId="0F2A5AA0" w:rsidR="00C20C66" w:rsidRDefault="005C18BB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For i</w:t>
      </w:r>
      <w:r w:rsidR="00C20C66" w:rsidRPr="00F35BBC">
        <w:rPr>
          <w:sz w:val="24"/>
          <w:szCs w:val="24"/>
        </w:rPr>
        <w:t>maging dendrite dynamic</w:t>
      </w:r>
      <w:r w:rsidR="0043531F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>, l</w:t>
      </w:r>
      <w:r w:rsidR="0043531F" w:rsidRPr="00F35BBC">
        <w:rPr>
          <w:sz w:val="24"/>
          <w:szCs w:val="24"/>
        </w:rPr>
        <w:t xml:space="preserve">arvae ranging from 48 </w:t>
      </w:r>
      <w:r w:rsidR="0043531F" w:rsidRPr="00F35BBC">
        <w:rPr>
          <w:rFonts w:cstheme="minorHAnsi"/>
          <w:bCs/>
          <w:sz w:val="24"/>
          <w:szCs w:val="24"/>
        </w:rPr>
        <w:t>h</w:t>
      </w:r>
      <w:r w:rsidR="0043531F" w:rsidRPr="00F35BBC">
        <w:rPr>
          <w:sz w:val="24"/>
          <w:szCs w:val="24"/>
        </w:rPr>
        <w:t xml:space="preserve"> after egg laying (AEL) at </w:t>
      </w:r>
      <w:r w:rsidR="00A75F99">
        <w:rPr>
          <w:sz w:val="24"/>
          <w:szCs w:val="24"/>
        </w:rPr>
        <w:t>second instar</w:t>
      </w:r>
      <w:r w:rsidR="0043531F" w:rsidRPr="00F35BBC">
        <w:rPr>
          <w:sz w:val="24"/>
          <w:szCs w:val="24"/>
        </w:rPr>
        <w:t xml:space="preserve"> to 120 </w:t>
      </w:r>
      <w:r w:rsidR="0043531F" w:rsidRPr="00F35BBC">
        <w:rPr>
          <w:rFonts w:cstheme="minorHAnsi"/>
          <w:bCs/>
          <w:sz w:val="24"/>
          <w:szCs w:val="24"/>
        </w:rPr>
        <w:t>h</w:t>
      </w:r>
      <w:r w:rsidR="0043531F" w:rsidRPr="00F35BBC">
        <w:rPr>
          <w:sz w:val="24"/>
          <w:szCs w:val="24"/>
        </w:rPr>
        <w:t xml:space="preserve"> AEL at </w:t>
      </w:r>
      <w:r w:rsidR="0043531F" w:rsidRPr="00F35BBC">
        <w:rPr>
          <w:rFonts w:cstheme="minorHAnsi"/>
          <w:bCs/>
          <w:sz w:val="24"/>
          <w:szCs w:val="24"/>
        </w:rPr>
        <w:t>w</w:t>
      </w:r>
      <w:r w:rsidR="006552EE" w:rsidRPr="00F35BBC">
        <w:rPr>
          <w:rFonts w:cstheme="minorHAnsi"/>
          <w:bCs/>
          <w:sz w:val="24"/>
          <w:szCs w:val="24"/>
        </w:rPr>
        <w:t>a</w:t>
      </w:r>
      <w:r w:rsidR="0043531F" w:rsidRPr="00F35BBC">
        <w:rPr>
          <w:rFonts w:cstheme="minorHAnsi"/>
          <w:bCs/>
          <w:sz w:val="24"/>
          <w:szCs w:val="24"/>
        </w:rPr>
        <w:t>ndering</w:t>
      </w:r>
      <w:r w:rsidR="0043531F" w:rsidRPr="00F35BBC">
        <w:rPr>
          <w:sz w:val="24"/>
          <w:szCs w:val="24"/>
        </w:rPr>
        <w:t xml:space="preserve"> </w:t>
      </w:r>
      <w:r w:rsidR="00A75F99">
        <w:rPr>
          <w:sz w:val="24"/>
          <w:szCs w:val="24"/>
        </w:rPr>
        <w:t>third instar</w:t>
      </w:r>
      <w:r w:rsidR="0043531F" w:rsidRPr="00F35BBC">
        <w:rPr>
          <w:sz w:val="24"/>
          <w:szCs w:val="24"/>
        </w:rPr>
        <w:t xml:space="preserve"> were mounted in the imaging chamber for time-lapse imaging using point-scanning confocal microscopy. </w:t>
      </w:r>
      <w:r w:rsidR="00CE12BD" w:rsidRPr="00F35BBC">
        <w:rPr>
          <w:sz w:val="24"/>
          <w:szCs w:val="24"/>
        </w:rPr>
        <w:t>T</w:t>
      </w:r>
      <w:r w:rsidR="00F13AB0" w:rsidRPr="00F35BBC">
        <w:rPr>
          <w:sz w:val="24"/>
          <w:szCs w:val="24"/>
        </w:rPr>
        <w:t>ime-l</w:t>
      </w:r>
      <w:r w:rsidRPr="00F35BBC">
        <w:rPr>
          <w:sz w:val="24"/>
          <w:szCs w:val="24"/>
        </w:rPr>
        <w:t>apse movies were taken with a 3</w:t>
      </w:r>
      <w:r w:rsidR="003D5B86">
        <w:rPr>
          <w:sz w:val="24"/>
          <w:szCs w:val="24"/>
        </w:rPr>
        <w:t xml:space="preserve"> </w:t>
      </w:r>
      <w:r w:rsidR="00F13AB0" w:rsidRPr="00F35BBC">
        <w:rPr>
          <w:sz w:val="24"/>
          <w:szCs w:val="24"/>
        </w:rPr>
        <w:t xml:space="preserve">min interval to capture growth behaviors </w:t>
      </w:r>
      <w:r w:rsidRPr="00F35BBC">
        <w:rPr>
          <w:sz w:val="24"/>
          <w:szCs w:val="24"/>
        </w:rPr>
        <w:t xml:space="preserve">of </w:t>
      </w:r>
      <w:r w:rsidR="00CE12BD" w:rsidRPr="00F35BBC">
        <w:rPr>
          <w:sz w:val="24"/>
          <w:szCs w:val="24"/>
        </w:rPr>
        <w:t>C4</w:t>
      </w:r>
      <w:r w:rsidR="00DA05B9">
        <w:rPr>
          <w:sz w:val="24"/>
          <w:szCs w:val="24"/>
        </w:rPr>
        <w:t xml:space="preserve"> </w:t>
      </w:r>
      <w:r w:rsidR="00DA05B9" w:rsidRPr="00F35BBC">
        <w:rPr>
          <w:sz w:val="24"/>
          <w:szCs w:val="24"/>
        </w:rPr>
        <w:t xml:space="preserve">da </w:t>
      </w:r>
      <w:r w:rsidRPr="00F35BBC">
        <w:rPr>
          <w:sz w:val="24"/>
          <w:szCs w:val="24"/>
        </w:rPr>
        <w:t>dendrites</w:t>
      </w:r>
      <w:r w:rsidR="00CE12BD" w:rsidRPr="00F35BBC">
        <w:rPr>
          <w:sz w:val="24"/>
          <w:szCs w:val="24"/>
        </w:rPr>
        <w:t xml:space="preserve"> labeled by </w:t>
      </w:r>
      <w:r w:rsidR="00CE12BD" w:rsidRPr="00F35BBC">
        <w:rPr>
          <w:i/>
          <w:sz w:val="24"/>
          <w:szCs w:val="24"/>
        </w:rPr>
        <w:t>ppk-CD4-tdTom</w:t>
      </w:r>
      <w:r w:rsidR="00CE12BD" w:rsidRPr="00F35BBC">
        <w:rPr>
          <w:sz w:val="24"/>
          <w:szCs w:val="24"/>
        </w:rPr>
        <w:t xml:space="preserve"> </w:t>
      </w:r>
      <w:r w:rsidR="005525B6" w:rsidRPr="00F35BBC">
        <w:rPr>
          <w:sz w:val="24"/>
          <w:szCs w:val="24"/>
        </w:rPr>
        <w:t xml:space="preserve">or </w:t>
      </w:r>
      <w:r w:rsidR="005525B6" w:rsidRPr="00F35BBC">
        <w:rPr>
          <w:i/>
          <w:sz w:val="24"/>
          <w:szCs w:val="24"/>
        </w:rPr>
        <w:t>UAS-CD4-tdTom</w:t>
      </w:r>
      <w:r w:rsidR="005525B6" w:rsidRPr="00F35BBC">
        <w:rPr>
          <w:sz w:val="24"/>
          <w:szCs w:val="24"/>
        </w:rPr>
        <w:t xml:space="preserve"> driven by </w:t>
      </w:r>
      <w:r w:rsidR="005525B6" w:rsidRPr="00F35BBC">
        <w:rPr>
          <w:i/>
          <w:sz w:val="24"/>
          <w:szCs w:val="24"/>
        </w:rPr>
        <w:t>ppk-Gal4</w:t>
      </w:r>
      <w:r w:rsidR="0003467C" w:rsidRPr="00F35BBC">
        <w:rPr>
          <w:noProof/>
          <w:sz w:val="24"/>
          <w:szCs w:val="24"/>
          <w:vertAlign w:val="superscript"/>
        </w:rPr>
        <w:t>6</w:t>
      </w:r>
      <w:r w:rsidR="00F13AB0" w:rsidRPr="00F35BBC">
        <w:rPr>
          <w:sz w:val="24"/>
          <w:szCs w:val="24"/>
        </w:rPr>
        <w:t xml:space="preserve">. </w:t>
      </w:r>
      <w:r w:rsidR="004967DD" w:rsidRPr="00F35BBC">
        <w:rPr>
          <w:sz w:val="24"/>
          <w:szCs w:val="24"/>
        </w:rPr>
        <w:t>Throughout the imaging period (up to 1</w:t>
      </w:r>
      <w:r w:rsidR="00896FAA" w:rsidRPr="00F35BBC">
        <w:rPr>
          <w:sz w:val="24"/>
          <w:szCs w:val="24"/>
        </w:rPr>
        <w:t>2</w:t>
      </w:r>
      <w:r w:rsidR="004967DD" w:rsidRPr="00F35BBC">
        <w:rPr>
          <w:sz w:val="24"/>
          <w:szCs w:val="24"/>
        </w:rPr>
        <w:t xml:space="preserve"> </w:t>
      </w:r>
      <w:r w:rsidR="004967DD" w:rsidRPr="00F35BBC">
        <w:rPr>
          <w:rFonts w:cstheme="minorHAnsi"/>
          <w:bCs/>
          <w:sz w:val="24"/>
          <w:szCs w:val="24"/>
        </w:rPr>
        <w:t>h</w:t>
      </w:r>
      <w:r w:rsidR="004967DD" w:rsidRPr="00F35BBC">
        <w:rPr>
          <w:sz w:val="24"/>
          <w:szCs w:val="24"/>
        </w:rPr>
        <w:t>), t</w:t>
      </w:r>
      <w:r w:rsidRPr="00F35BBC">
        <w:rPr>
          <w:sz w:val="24"/>
          <w:szCs w:val="24"/>
        </w:rPr>
        <w:t>he high order dendrite branches of C4</w:t>
      </w:r>
      <w:r w:rsidR="00DA05B9">
        <w:rPr>
          <w:sz w:val="24"/>
          <w:szCs w:val="24"/>
        </w:rPr>
        <w:t xml:space="preserve"> </w:t>
      </w:r>
      <w:r w:rsidR="00DA05B9" w:rsidRPr="00F35BBC">
        <w:rPr>
          <w:sz w:val="24"/>
          <w:szCs w:val="24"/>
        </w:rPr>
        <w:t xml:space="preserve">da </w:t>
      </w:r>
      <w:r w:rsidRPr="00F35BBC">
        <w:rPr>
          <w:sz w:val="24"/>
          <w:szCs w:val="24"/>
        </w:rPr>
        <w:t>neurons</w:t>
      </w:r>
      <w:r w:rsidR="004967DD" w:rsidRPr="00F35BBC">
        <w:rPr>
          <w:sz w:val="24"/>
          <w:szCs w:val="24"/>
        </w:rPr>
        <w:t xml:space="preserve"> exhibit</w:t>
      </w:r>
      <w:r w:rsidR="00593F0F" w:rsidRPr="00F35BBC">
        <w:rPr>
          <w:sz w:val="24"/>
          <w:szCs w:val="24"/>
        </w:rPr>
        <w:t>ed</w:t>
      </w:r>
      <w:r w:rsidR="004967DD" w:rsidRPr="00F35BBC">
        <w:rPr>
          <w:sz w:val="24"/>
          <w:szCs w:val="24"/>
        </w:rPr>
        <w:t xml:space="preserve"> complex growth behaviors, including extension, retraction, branch formation, and branch elimination (</w:t>
      </w:r>
      <w:r w:rsidR="004A489E" w:rsidRPr="004A489E">
        <w:rPr>
          <w:b/>
          <w:sz w:val="24"/>
          <w:szCs w:val="24"/>
        </w:rPr>
        <w:t>Figure</w:t>
      </w:r>
      <w:r w:rsidR="004967DD" w:rsidRPr="00F35BBC">
        <w:rPr>
          <w:sz w:val="24"/>
          <w:szCs w:val="24"/>
        </w:rPr>
        <w:t xml:space="preserve"> </w:t>
      </w:r>
      <w:r w:rsidR="004967DD" w:rsidRPr="00B93369">
        <w:rPr>
          <w:b/>
          <w:bCs/>
          <w:sz w:val="24"/>
          <w:szCs w:val="24"/>
        </w:rPr>
        <w:t>2A</w:t>
      </w:r>
      <w:r w:rsidR="00A75F99" w:rsidRPr="00017DF3">
        <w:rPr>
          <w:sz w:val="24"/>
          <w:szCs w:val="24"/>
        </w:rPr>
        <w:t>–</w:t>
      </w:r>
      <w:r w:rsidR="004967DD" w:rsidRPr="00B93369">
        <w:rPr>
          <w:b/>
          <w:bCs/>
          <w:sz w:val="24"/>
          <w:szCs w:val="24"/>
        </w:rPr>
        <w:t>2F</w:t>
      </w:r>
      <w:r w:rsidR="004967DD" w:rsidRPr="00F35BBC">
        <w:rPr>
          <w:sz w:val="24"/>
          <w:szCs w:val="24"/>
        </w:rPr>
        <w:t xml:space="preserve">), </w:t>
      </w:r>
      <w:r w:rsidR="003D5B86">
        <w:rPr>
          <w:sz w:val="24"/>
          <w:szCs w:val="24"/>
        </w:rPr>
        <w:t>indicating</w:t>
      </w:r>
      <w:r w:rsidR="003D5B86" w:rsidRPr="00F35BBC" w:rsidDel="003D5B86">
        <w:rPr>
          <w:sz w:val="24"/>
          <w:szCs w:val="24"/>
        </w:rPr>
        <w:t xml:space="preserve"> </w:t>
      </w:r>
      <w:r w:rsidR="004967DD" w:rsidRPr="00F35BBC">
        <w:rPr>
          <w:sz w:val="24"/>
          <w:szCs w:val="24"/>
        </w:rPr>
        <w:t xml:space="preserve">the health of </w:t>
      </w:r>
      <w:r w:rsidR="003D5B86">
        <w:rPr>
          <w:sz w:val="24"/>
          <w:szCs w:val="24"/>
        </w:rPr>
        <w:t xml:space="preserve">the </w:t>
      </w:r>
      <w:r w:rsidR="004967DD" w:rsidRPr="00F35BBC">
        <w:rPr>
          <w:sz w:val="24"/>
          <w:szCs w:val="24"/>
        </w:rPr>
        <w:t xml:space="preserve">neurons. Our movies also </w:t>
      </w:r>
      <w:r w:rsidR="0090493D" w:rsidRPr="00F35BBC">
        <w:rPr>
          <w:sz w:val="24"/>
          <w:szCs w:val="24"/>
        </w:rPr>
        <w:t>captured</w:t>
      </w:r>
      <w:r w:rsidR="004967DD" w:rsidRPr="00F35BBC">
        <w:rPr>
          <w:sz w:val="24"/>
          <w:szCs w:val="24"/>
        </w:rPr>
        <w:t xml:space="preserve"> homotypic dendro-dendrite repulsion</w:t>
      </w:r>
      <w:r w:rsidR="0090493D" w:rsidRPr="00F35BBC">
        <w:rPr>
          <w:sz w:val="24"/>
          <w:szCs w:val="24"/>
        </w:rPr>
        <w:t>s</w:t>
      </w:r>
      <w:r w:rsidR="004967DD" w:rsidRPr="00F35BBC">
        <w:rPr>
          <w:sz w:val="24"/>
          <w:szCs w:val="24"/>
        </w:rPr>
        <w:t xml:space="preserve"> in which </w:t>
      </w:r>
      <w:r w:rsidR="0090493D" w:rsidRPr="00F35BBC">
        <w:rPr>
          <w:sz w:val="24"/>
          <w:szCs w:val="24"/>
        </w:rPr>
        <w:t xml:space="preserve">dendrite tips retracted </w:t>
      </w:r>
      <w:r w:rsidR="00C20C66" w:rsidRPr="00F35BBC">
        <w:rPr>
          <w:sz w:val="24"/>
          <w:szCs w:val="24"/>
        </w:rPr>
        <w:t xml:space="preserve">after </w:t>
      </w:r>
      <w:r w:rsidR="003D5B86" w:rsidRPr="00F35BBC">
        <w:rPr>
          <w:sz w:val="24"/>
          <w:szCs w:val="24"/>
        </w:rPr>
        <w:t>contacting</w:t>
      </w:r>
      <w:r w:rsidR="00C20C66" w:rsidRPr="00F35BBC">
        <w:rPr>
          <w:sz w:val="24"/>
          <w:szCs w:val="24"/>
        </w:rPr>
        <w:t xml:space="preserve"> other dendrites</w:t>
      </w:r>
      <w:r w:rsidR="00593F0F" w:rsidRPr="00F35BBC">
        <w:rPr>
          <w:sz w:val="24"/>
          <w:szCs w:val="24"/>
        </w:rPr>
        <w:t xml:space="preserve"> (</w:t>
      </w:r>
      <w:r w:rsidR="00640E8C" w:rsidRPr="00640E8C">
        <w:rPr>
          <w:b/>
          <w:sz w:val="24"/>
          <w:szCs w:val="24"/>
        </w:rPr>
        <w:t>Figure 2F</w:t>
      </w:r>
      <w:r w:rsidR="00593F0F" w:rsidRPr="00F35BBC">
        <w:rPr>
          <w:sz w:val="24"/>
          <w:szCs w:val="24"/>
        </w:rPr>
        <w:t>)</w:t>
      </w:r>
      <w:r w:rsidR="00C20C66" w:rsidRPr="00F35BBC">
        <w:rPr>
          <w:sz w:val="24"/>
          <w:szCs w:val="24"/>
        </w:rPr>
        <w:t xml:space="preserve">. Overall, these results </w:t>
      </w:r>
      <w:r w:rsidR="00593F0F" w:rsidRPr="00F35BBC">
        <w:rPr>
          <w:sz w:val="24"/>
          <w:szCs w:val="24"/>
        </w:rPr>
        <w:t xml:space="preserve">demonstrate that time-lapse imaging using </w:t>
      </w:r>
      <w:proofErr w:type="spellStart"/>
      <w:r w:rsidR="00593F0F" w:rsidRPr="00F35BBC">
        <w:rPr>
          <w:sz w:val="24"/>
          <w:szCs w:val="24"/>
        </w:rPr>
        <w:t>LarvaSPA</w:t>
      </w:r>
      <w:proofErr w:type="spellEnd"/>
      <w:r w:rsidR="00593F0F" w:rsidRPr="00F35BBC">
        <w:rPr>
          <w:sz w:val="24"/>
          <w:szCs w:val="24"/>
        </w:rPr>
        <w:t xml:space="preserve"> is effective for studying neurodevelopment.</w:t>
      </w:r>
    </w:p>
    <w:p w14:paraId="24024E97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772F147" w14:textId="711EA8AC" w:rsidR="00C20C66" w:rsidRDefault="00593F0F" w:rsidP="003171F4">
      <w:pPr>
        <w:pStyle w:val="NoSpacing"/>
        <w:widowControl w:val="0"/>
        <w:jc w:val="both"/>
        <w:outlineLvl w:val="0"/>
        <w:rPr>
          <w:rFonts w:cstheme="minorHAnsi"/>
          <w:bCs/>
          <w:sz w:val="24"/>
          <w:szCs w:val="24"/>
        </w:rPr>
      </w:pPr>
      <w:r w:rsidRPr="00F35BBC">
        <w:rPr>
          <w:sz w:val="24"/>
          <w:szCs w:val="24"/>
        </w:rPr>
        <w:t xml:space="preserve">To image </w:t>
      </w:r>
      <w:r w:rsidR="00C20C66" w:rsidRPr="00F35BBC">
        <w:rPr>
          <w:sz w:val="24"/>
          <w:szCs w:val="24"/>
        </w:rPr>
        <w:t>dendrite degeneration</w:t>
      </w:r>
      <w:r w:rsidRPr="00F35BBC">
        <w:rPr>
          <w:sz w:val="24"/>
          <w:szCs w:val="24"/>
        </w:rPr>
        <w:t xml:space="preserve">, we used a </w:t>
      </w:r>
      <w:proofErr w:type="spellStart"/>
      <w:r w:rsidRPr="00F35BBC">
        <w:rPr>
          <w:sz w:val="24"/>
          <w:szCs w:val="24"/>
        </w:rPr>
        <w:t>MaiTai</w:t>
      </w:r>
      <w:proofErr w:type="spellEnd"/>
      <w:r w:rsidRPr="00F35BBC">
        <w:rPr>
          <w:sz w:val="24"/>
          <w:szCs w:val="24"/>
        </w:rPr>
        <w:t xml:space="preserve"> laser to sever primary dendrites near C4</w:t>
      </w:r>
      <w:r w:rsidR="00DA05B9">
        <w:rPr>
          <w:sz w:val="24"/>
          <w:szCs w:val="24"/>
        </w:rPr>
        <w:t xml:space="preserve"> </w:t>
      </w:r>
      <w:r w:rsidR="00DA05B9" w:rsidRPr="00F35BBC">
        <w:rPr>
          <w:sz w:val="24"/>
          <w:szCs w:val="24"/>
        </w:rPr>
        <w:t xml:space="preserve">da </w:t>
      </w:r>
      <w:r w:rsidRPr="00F35BBC">
        <w:rPr>
          <w:sz w:val="24"/>
          <w:szCs w:val="24"/>
        </w:rPr>
        <w:t xml:space="preserve">neuronal cell bodies. The larvae were recovered and mounted in the chamber for imaging </w:t>
      </w:r>
      <w:r w:rsidR="00C20C66" w:rsidRPr="00F35BBC">
        <w:rPr>
          <w:sz w:val="24"/>
          <w:szCs w:val="24"/>
        </w:rPr>
        <w:t xml:space="preserve">starting </w:t>
      </w:r>
      <w:r w:rsidRPr="00F35BBC">
        <w:rPr>
          <w:sz w:val="24"/>
          <w:szCs w:val="24"/>
        </w:rPr>
        <w:t xml:space="preserve">from </w:t>
      </w:r>
      <w:r w:rsidR="00C20C66" w:rsidRPr="00F35BBC">
        <w:rPr>
          <w:sz w:val="24"/>
          <w:szCs w:val="24"/>
        </w:rPr>
        <w:t xml:space="preserve">1.5 </w:t>
      </w:r>
      <w:r w:rsidR="00C20C66" w:rsidRPr="00F35BBC">
        <w:rPr>
          <w:rFonts w:cstheme="minorHAnsi"/>
          <w:bCs/>
          <w:sz w:val="24"/>
          <w:szCs w:val="24"/>
        </w:rPr>
        <w:t>h</w:t>
      </w:r>
      <w:r w:rsidR="00C20C66" w:rsidRPr="00F35BBC">
        <w:rPr>
          <w:sz w:val="24"/>
          <w:szCs w:val="24"/>
        </w:rPr>
        <w:t xml:space="preserve"> after </w:t>
      </w:r>
      <w:r w:rsidRPr="00F35BBC">
        <w:rPr>
          <w:sz w:val="24"/>
          <w:szCs w:val="24"/>
        </w:rPr>
        <w:t>injury (AI)</w:t>
      </w:r>
      <w:r w:rsidR="00C20C66" w:rsidRPr="00F35BBC">
        <w:rPr>
          <w:sz w:val="24"/>
          <w:szCs w:val="24"/>
        </w:rPr>
        <w:t xml:space="preserve"> (</w:t>
      </w:r>
      <w:r w:rsidR="00640E8C" w:rsidRPr="00640E8C">
        <w:rPr>
          <w:b/>
          <w:sz w:val="24"/>
          <w:szCs w:val="24"/>
        </w:rPr>
        <w:t>Figure 3</w:t>
      </w:r>
      <w:r w:rsidR="00C20C66" w:rsidRPr="00F35BBC">
        <w:rPr>
          <w:sz w:val="24"/>
          <w:szCs w:val="24"/>
        </w:rPr>
        <w:t xml:space="preserve">, </w:t>
      </w:r>
      <w:r w:rsidR="00A75F99">
        <w:rPr>
          <w:b/>
          <w:bCs/>
          <w:sz w:val="24"/>
          <w:szCs w:val="24"/>
        </w:rPr>
        <w:t>Video</w:t>
      </w:r>
      <w:r w:rsidR="00A75F99" w:rsidRPr="003171F4">
        <w:rPr>
          <w:b/>
          <w:bCs/>
          <w:sz w:val="24"/>
          <w:szCs w:val="24"/>
        </w:rPr>
        <w:t xml:space="preserve"> </w:t>
      </w:r>
      <w:r w:rsidR="00C20C66" w:rsidRPr="003171F4">
        <w:rPr>
          <w:b/>
          <w:bCs/>
          <w:sz w:val="24"/>
          <w:szCs w:val="24"/>
        </w:rPr>
        <w:t>S4</w:t>
      </w:r>
      <w:r w:rsidR="00C20C66" w:rsidRPr="00F35BBC">
        <w:rPr>
          <w:sz w:val="24"/>
          <w:szCs w:val="24"/>
        </w:rPr>
        <w:t>). The movie</w:t>
      </w:r>
      <w:r w:rsidR="005E6B6A" w:rsidRPr="00F35BBC">
        <w:rPr>
          <w:sz w:val="24"/>
          <w:szCs w:val="24"/>
        </w:rPr>
        <w:t xml:space="preserve">s </w:t>
      </w:r>
      <w:r w:rsidR="00C20C66" w:rsidRPr="00F35BBC">
        <w:rPr>
          <w:sz w:val="24"/>
          <w:szCs w:val="24"/>
        </w:rPr>
        <w:t xml:space="preserve">recorded </w:t>
      </w:r>
      <w:r w:rsidR="005E6B6A" w:rsidRPr="00F35BBC">
        <w:rPr>
          <w:sz w:val="24"/>
          <w:szCs w:val="24"/>
        </w:rPr>
        <w:t xml:space="preserve">key </w:t>
      </w:r>
      <w:r w:rsidR="00C20C66" w:rsidRPr="00F35BBC">
        <w:rPr>
          <w:sz w:val="24"/>
          <w:szCs w:val="24"/>
        </w:rPr>
        <w:t>events during dendrite degeneration</w:t>
      </w:r>
      <w:r w:rsidR="005E6B6A" w:rsidRPr="00F35BBC">
        <w:rPr>
          <w:sz w:val="24"/>
          <w:szCs w:val="24"/>
        </w:rPr>
        <w:t>, including</w:t>
      </w:r>
      <w:r w:rsidR="00C20C66" w:rsidRPr="00F35BBC">
        <w:rPr>
          <w:sz w:val="24"/>
          <w:szCs w:val="24"/>
        </w:rPr>
        <w:t xml:space="preserve"> dendrite swelling, dendrite fragmentation, and clearance of dendrite debris. </w:t>
      </w:r>
      <w:r w:rsidR="005E6B6A" w:rsidRPr="00F35BBC">
        <w:rPr>
          <w:sz w:val="24"/>
          <w:szCs w:val="24"/>
        </w:rPr>
        <w:t xml:space="preserve">In the same experiment, the larval fat body was also engineered to secrete Annexin V-GFP (AV-GFP), a sensor that labels externalized phosphatidylserine (PS) on </w:t>
      </w:r>
      <w:r w:rsidR="0039045B">
        <w:rPr>
          <w:sz w:val="24"/>
          <w:szCs w:val="24"/>
        </w:rPr>
        <w:t xml:space="preserve">the </w:t>
      </w:r>
      <w:r w:rsidR="005E6B6A" w:rsidRPr="00F35BBC">
        <w:rPr>
          <w:sz w:val="24"/>
          <w:szCs w:val="24"/>
        </w:rPr>
        <w:t>cell surface</w:t>
      </w:r>
      <w:r w:rsidR="00D9306D" w:rsidRPr="00F35BBC">
        <w:rPr>
          <w:rFonts w:cstheme="minorHAnsi"/>
          <w:bCs/>
          <w:noProof/>
          <w:sz w:val="24"/>
          <w:szCs w:val="24"/>
          <w:vertAlign w:val="superscript"/>
        </w:rPr>
        <w:t>27</w:t>
      </w:r>
      <w:r w:rsidR="005E6B6A" w:rsidRPr="00F35BBC">
        <w:rPr>
          <w:rFonts w:cstheme="minorHAnsi"/>
          <w:bCs/>
          <w:sz w:val="24"/>
          <w:szCs w:val="24"/>
        </w:rPr>
        <w:t>.</w:t>
      </w:r>
      <w:r w:rsidR="005E6B6A" w:rsidRPr="00F35BBC">
        <w:rPr>
          <w:sz w:val="24"/>
          <w:szCs w:val="24"/>
        </w:rPr>
        <w:t xml:space="preserve"> We observed specific labeling of </w:t>
      </w:r>
      <w:r w:rsidR="0039045B">
        <w:rPr>
          <w:sz w:val="24"/>
          <w:szCs w:val="24"/>
        </w:rPr>
        <w:t xml:space="preserve">the </w:t>
      </w:r>
      <w:r w:rsidR="005E6B6A" w:rsidRPr="00F35BBC">
        <w:rPr>
          <w:sz w:val="24"/>
          <w:szCs w:val="24"/>
        </w:rPr>
        <w:t>degenerating dendrites by AV-GFP (</w:t>
      </w:r>
      <w:r w:rsidR="00640E8C" w:rsidRPr="00640E8C">
        <w:rPr>
          <w:b/>
          <w:sz w:val="24"/>
          <w:szCs w:val="24"/>
        </w:rPr>
        <w:t>Figure 3</w:t>
      </w:r>
      <w:r w:rsidR="005E6B6A" w:rsidRPr="00F35BBC">
        <w:rPr>
          <w:sz w:val="24"/>
          <w:szCs w:val="24"/>
        </w:rPr>
        <w:t>), sugge</w:t>
      </w:r>
      <w:r w:rsidR="00EA0A28" w:rsidRPr="00F35BBC">
        <w:rPr>
          <w:sz w:val="24"/>
          <w:szCs w:val="24"/>
        </w:rPr>
        <w:t xml:space="preserve">sting that PS </w:t>
      </w:r>
      <w:r w:rsidR="00A1676B">
        <w:rPr>
          <w:sz w:val="24"/>
          <w:szCs w:val="24"/>
        </w:rPr>
        <w:t>was</w:t>
      </w:r>
      <w:r w:rsidR="00A1676B" w:rsidRPr="00F35BBC">
        <w:rPr>
          <w:sz w:val="24"/>
          <w:szCs w:val="24"/>
        </w:rPr>
        <w:t xml:space="preserve"> </w:t>
      </w:r>
      <w:r w:rsidR="00C20C66" w:rsidRPr="00F35BBC">
        <w:rPr>
          <w:sz w:val="24"/>
          <w:szCs w:val="24"/>
        </w:rPr>
        <w:t xml:space="preserve">exposed on the surface of degenerating dendrites </w:t>
      </w:r>
      <w:r w:rsidR="00EA0A28" w:rsidRPr="00F35BBC">
        <w:rPr>
          <w:sz w:val="24"/>
          <w:szCs w:val="24"/>
        </w:rPr>
        <w:t>to</w:t>
      </w:r>
      <w:r w:rsidR="00C20C66" w:rsidRPr="00F35BBC">
        <w:rPr>
          <w:sz w:val="24"/>
          <w:szCs w:val="24"/>
        </w:rPr>
        <w:t xml:space="preserve"> serve as an eat-me signal</w:t>
      </w:r>
      <w:r w:rsidR="00EA0A28" w:rsidRPr="00F35BBC">
        <w:rPr>
          <w:sz w:val="24"/>
          <w:szCs w:val="24"/>
        </w:rPr>
        <w:t xml:space="preserve"> for subsequent clearance</w:t>
      </w:r>
      <w:r w:rsidR="0039045B">
        <w:rPr>
          <w:sz w:val="24"/>
          <w:szCs w:val="24"/>
        </w:rPr>
        <w:t xml:space="preserve"> by </w:t>
      </w:r>
      <w:r w:rsidR="0039045B" w:rsidRPr="0039045B">
        <w:rPr>
          <w:sz w:val="24"/>
          <w:szCs w:val="24"/>
        </w:rPr>
        <w:t>phagocytosis</w:t>
      </w:r>
      <w:r w:rsidR="00D9306D" w:rsidRPr="00F35BBC">
        <w:rPr>
          <w:rFonts w:cstheme="minorHAnsi"/>
          <w:bCs/>
          <w:noProof/>
          <w:sz w:val="24"/>
          <w:szCs w:val="24"/>
          <w:vertAlign w:val="superscript"/>
        </w:rPr>
        <w:t>27</w:t>
      </w:r>
      <w:r w:rsidR="00C20C66" w:rsidRPr="00F35BBC">
        <w:rPr>
          <w:rFonts w:cstheme="minorHAnsi"/>
          <w:bCs/>
          <w:sz w:val="24"/>
          <w:szCs w:val="24"/>
        </w:rPr>
        <w:t>.</w:t>
      </w:r>
    </w:p>
    <w:p w14:paraId="7E5BB310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</w:p>
    <w:p w14:paraId="63F47661" w14:textId="4022B333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FIGURE LEGENDS</w:t>
      </w:r>
      <w:r w:rsidR="00A75F99">
        <w:rPr>
          <w:b/>
          <w:sz w:val="24"/>
          <w:szCs w:val="24"/>
        </w:rPr>
        <w:t>:</w:t>
      </w:r>
    </w:p>
    <w:p w14:paraId="27847592" w14:textId="1FD183BE" w:rsidR="00F35BBC" w:rsidRDefault="00640E8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640E8C">
        <w:rPr>
          <w:b/>
          <w:sz w:val="24"/>
          <w:szCs w:val="24"/>
        </w:rPr>
        <w:t>Figure 1</w:t>
      </w:r>
      <w:r w:rsidR="00A75F99">
        <w:rPr>
          <w:b/>
          <w:sz w:val="24"/>
          <w:szCs w:val="24"/>
        </w:rPr>
        <w:t>:</w:t>
      </w:r>
      <w:r w:rsidR="00F35BBC" w:rsidRPr="00F35BBC">
        <w:rPr>
          <w:b/>
          <w:sz w:val="24"/>
          <w:szCs w:val="24"/>
        </w:rPr>
        <w:t xml:space="preserve"> The imaging chamber for </w:t>
      </w:r>
      <w:proofErr w:type="spellStart"/>
      <w:r w:rsidR="00F35BBC" w:rsidRPr="00F35BBC">
        <w:rPr>
          <w:b/>
          <w:sz w:val="24"/>
          <w:szCs w:val="24"/>
        </w:rPr>
        <w:t>LarvaSPA</w:t>
      </w:r>
      <w:proofErr w:type="spellEnd"/>
      <w:r w:rsidR="00F35BBC" w:rsidRPr="00F35BBC">
        <w:rPr>
          <w:b/>
          <w:sz w:val="24"/>
          <w:szCs w:val="24"/>
        </w:rPr>
        <w:t xml:space="preserve"> mounting. </w:t>
      </w:r>
      <w:r w:rsidR="00F35BBC" w:rsidRPr="00F35BBC">
        <w:rPr>
          <w:sz w:val="24"/>
          <w:szCs w:val="24"/>
        </w:rPr>
        <w:t>(</w:t>
      </w:r>
      <w:r w:rsidR="00F35BBC" w:rsidRPr="00B93369">
        <w:rPr>
          <w:b/>
          <w:bCs/>
          <w:sz w:val="24"/>
          <w:szCs w:val="24"/>
        </w:rPr>
        <w:t>A</w:t>
      </w:r>
      <w:r w:rsidR="00F35BBC" w:rsidRPr="00F35BBC">
        <w:rPr>
          <w:sz w:val="24"/>
          <w:szCs w:val="24"/>
        </w:rPr>
        <w:t xml:space="preserve">) Diagrams of the imaging chamber with detailed specifications, showing both the top view and the side view. The light blue shading in the top view indicates the moistened lens paper. </w:t>
      </w:r>
      <w:r w:rsidR="00F35BBC" w:rsidRPr="00F35BBC">
        <w:rPr>
          <w:rFonts w:cstheme="minorHAnsi"/>
          <w:bCs/>
          <w:sz w:val="24"/>
          <w:szCs w:val="24"/>
        </w:rPr>
        <w:t xml:space="preserve">The chamber is sealed by a top coverslip and a bottom coverslip. </w:t>
      </w:r>
      <w:r w:rsidR="00F35BBC" w:rsidRPr="00F35BBC">
        <w:rPr>
          <w:sz w:val="24"/>
          <w:szCs w:val="24"/>
        </w:rPr>
        <w:t>The position of a mounted larva is illustrated.</w:t>
      </w:r>
      <w:r w:rsidR="00F35BBC">
        <w:rPr>
          <w:sz w:val="24"/>
          <w:szCs w:val="24"/>
        </w:rPr>
        <w:t xml:space="preserve"> </w:t>
      </w:r>
      <w:r w:rsidR="00F35BBC" w:rsidRPr="00F35BBC">
        <w:rPr>
          <w:rFonts w:cstheme="minorHAnsi"/>
          <w:bCs/>
          <w:sz w:val="24"/>
          <w:szCs w:val="24"/>
        </w:rPr>
        <w:t>(</w:t>
      </w:r>
      <w:r w:rsidR="00F35BBC" w:rsidRPr="00B93369">
        <w:rPr>
          <w:rFonts w:cstheme="minorHAnsi"/>
          <w:b/>
          <w:sz w:val="24"/>
          <w:szCs w:val="24"/>
        </w:rPr>
        <w:t>B</w:t>
      </w:r>
      <w:r w:rsidR="00F35BBC" w:rsidRPr="00F35BBC">
        <w:rPr>
          <w:rFonts w:cstheme="minorHAnsi"/>
          <w:bCs/>
          <w:sz w:val="24"/>
          <w:szCs w:val="24"/>
        </w:rPr>
        <w:t xml:space="preserve">) Diagrams of the PDMS mold (the top view) and the mold after filling with </w:t>
      </w:r>
      <w:r w:rsidR="0039045B">
        <w:rPr>
          <w:rFonts w:cstheme="minorHAnsi"/>
          <w:bCs/>
          <w:sz w:val="24"/>
          <w:szCs w:val="24"/>
        </w:rPr>
        <w:t xml:space="preserve">the </w:t>
      </w:r>
      <w:r w:rsidR="00F35BBC" w:rsidRPr="00F35BBC">
        <w:rPr>
          <w:rFonts w:cstheme="minorHAnsi"/>
          <w:bCs/>
          <w:sz w:val="24"/>
          <w:szCs w:val="24"/>
        </w:rPr>
        <w:t xml:space="preserve">PDMS mixture (side view). Strips in grey indicate two 1-layer, two 2-layer, and two 3-layer tape strips, respectively. The yellow shading in the side view indicates </w:t>
      </w:r>
      <w:r w:rsidR="0039045B">
        <w:rPr>
          <w:rFonts w:cstheme="minorHAnsi"/>
          <w:bCs/>
          <w:sz w:val="24"/>
          <w:szCs w:val="24"/>
        </w:rPr>
        <w:t xml:space="preserve">the </w:t>
      </w:r>
      <w:r w:rsidR="00F35BBC" w:rsidRPr="00F35BBC">
        <w:rPr>
          <w:rFonts w:cstheme="minorHAnsi"/>
          <w:bCs/>
          <w:sz w:val="24"/>
          <w:szCs w:val="24"/>
        </w:rPr>
        <w:t xml:space="preserve">PDMS mixture in the mold. The dotted lines indicate where to cut the cured PDMS. The side view of the diagram is not drawn </w:t>
      </w:r>
      <w:r w:rsidR="0039045B">
        <w:rPr>
          <w:rFonts w:cstheme="minorHAnsi"/>
          <w:bCs/>
          <w:sz w:val="24"/>
          <w:szCs w:val="24"/>
        </w:rPr>
        <w:t>to</w:t>
      </w:r>
      <w:r w:rsidR="0039045B" w:rsidRPr="00F35BBC">
        <w:rPr>
          <w:rFonts w:cstheme="minorHAnsi"/>
          <w:bCs/>
          <w:sz w:val="24"/>
          <w:szCs w:val="24"/>
        </w:rPr>
        <w:t xml:space="preserve"> </w:t>
      </w:r>
      <w:r w:rsidR="00F35BBC" w:rsidRPr="00F35BBC">
        <w:rPr>
          <w:rFonts w:cstheme="minorHAnsi"/>
          <w:bCs/>
          <w:sz w:val="24"/>
          <w:szCs w:val="24"/>
        </w:rPr>
        <w:t xml:space="preserve">scale. </w:t>
      </w:r>
      <w:r w:rsidR="00F35BBC" w:rsidRPr="00F35BBC">
        <w:rPr>
          <w:sz w:val="24"/>
          <w:szCs w:val="24"/>
        </w:rPr>
        <w:t>(</w:t>
      </w:r>
      <w:r w:rsidR="00F35BBC" w:rsidRPr="00B93369">
        <w:rPr>
          <w:rFonts w:cstheme="minorHAnsi"/>
          <w:b/>
          <w:sz w:val="24"/>
          <w:szCs w:val="24"/>
        </w:rPr>
        <w:t>C</w:t>
      </w:r>
      <w:r w:rsidR="00F35BBC" w:rsidRPr="00F35BBC">
        <w:rPr>
          <w:sz w:val="24"/>
          <w:szCs w:val="24"/>
        </w:rPr>
        <w:t xml:space="preserve">) Photographs showing a </w:t>
      </w:r>
      <w:r w:rsidR="00F35BBC" w:rsidRPr="00F35BBC">
        <w:rPr>
          <w:rFonts w:cstheme="minorHAnsi"/>
          <w:bCs/>
          <w:sz w:val="24"/>
          <w:szCs w:val="24"/>
        </w:rPr>
        <w:t xml:space="preserve">top view and a </w:t>
      </w:r>
      <w:r w:rsidR="00F35BBC" w:rsidRPr="00F35BBC">
        <w:rPr>
          <w:sz w:val="24"/>
          <w:szCs w:val="24"/>
        </w:rPr>
        <w:t>side view of a PDMS cuboid.</w:t>
      </w:r>
      <w:r w:rsidR="00F35BBC" w:rsidRPr="00F35BBC">
        <w:rPr>
          <w:rFonts w:cstheme="minorHAnsi"/>
          <w:bCs/>
          <w:sz w:val="24"/>
          <w:szCs w:val="24"/>
        </w:rPr>
        <w:t xml:space="preserve"> Scale bar</w:t>
      </w:r>
      <w:r w:rsidR="00930325">
        <w:rPr>
          <w:rFonts w:cstheme="minorHAnsi"/>
          <w:bCs/>
          <w:sz w:val="24"/>
          <w:szCs w:val="24"/>
        </w:rPr>
        <w:t xml:space="preserve"> =</w:t>
      </w:r>
      <w:r w:rsidR="00F35BBC" w:rsidRPr="00F35BBC">
        <w:rPr>
          <w:rFonts w:cstheme="minorHAnsi"/>
          <w:bCs/>
          <w:sz w:val="24"/>
          <w:szCs w:val="24"/>
        </w:rPr>
        <w:t xml:space="preserve"> 1 mm.</w:t>
      </w:r>
      <w:r w:rsidR="00F35BBC">
        <w:rPr>
          <w:sz w:val="24"/>
          <w:szCs w:val="24"/>
        </w:rPr>
        <w:t xml:space="preserve"> </w:t>
      </w:r>
      <w:r w:rsidR="00F35BBC" w:rsidRPr="00F35BBC">
        <w:rPr>
          <w:sz w:val="24"/>
          <w:szCs w:val="24"/>
        </w:rPr>
        <w:t>(</w:t>
      </w:r>
      <w:r w:rsidR="00F35BBC" w:rsidRPr="00B93369">
        <w:rPr>
          <w:rFonts w:cstheme="minorHAnsi"/>
          <w:b/>
          <w:sz w:val="24"/>
          <w:szCs w:val="24"/>
        </w:rPr>
        <w:t>D</w:t>
      </w:r>
      <w:r w:rsidR="00F35BBC" w:rsidRPr="00F35BBC">
        <w:rPr>
          <w:rFonts w:cstheme="minorHAnsi"/>
          <w:bCs/>
          <w:sz w:val="24"/>
          <w:szCs w:val="24"/>
        </w:rPr>
        <w:t>) Photographs</w:t>
      </w:r>
      <w:r w:rsidR="00F35BBC" w:rsidRPr="00F35BBC">
        <w:rPr>
          <w:sz w:val="24"/>
          <w:szCs w:val="24"/>
        </w:rPr>
        <w:t xml:space="preserve"> showing </w:t>
      </w:r>
      <w:r w:rsidR="00F35BBC" w:rsidRPr="00F35BBC">
        <w:rPr>
          <w:rFonts w:cstheme="minorHAnsi"/>
          <w:bCs/>
          <w:sz w:val="24"/>
          <w:szCs w:val="24"/>
        </w:rPr>
        <w:t xml:space="preserve">an imaging chamber before mounting, and an imaging chamber with </w:t>
      </w:r>
      <w:r w:rsidR="00F35BBC" w:rsidRPr="00F35BBC">
        <w:rPr>
          <w:sz w:val="24"/>
          <w:szCs w:val="24"/>
        </w:rPr>
        <w:t xml:space="preserve">six immobilized late third instar </w:t>
      </w:r>
      <w:r w:rsidR="00F35BBC" w:rsidRPr="00F35BBC">
        <w:rPr>
          <w:i/>
          <w:sz w:val="24"/>
          <w:szCs w:val="24"/>
        </w:rPr>
        <w:t xml:space="preserve">Drosophila </w:t>
      </w:r>
      <w:r w:rsidR="00F35BBC" w:rsidRPr="00F35BBC">
        <w:rPr>
          <w:sz w:val="24"/>
          <w:szCs w:val="24"/>
        </w:rPr>
        <w:t>larvae mounted dorsal side up</w:t>
      </w:r>
      <w:r w:rsidR="00F35BBC" w:rsidRPr="00F35BBC">
        <w:rPr>
          <w:rFonts w:cstheme="minorHAnsi"/>
          <w:bCs/>
          <w:sz w:val="24"/>
          <w:szCs w:val="24"/>
        </w:rPr>
        <w:t>. Scale bar</w:t>
      </w:r>
      <w:r w:rsidR="0039045B">
        <w:rPr>
          <w:rFonts w:cstheme="minorHAnsi"/>
          <w:bCs/>
          <w:sz w:val="24"/>
          <w:szCs w:val="24"/>
        </w:rPr>
        <w:t xml:space="preserve"> =</w:t>
      </w:r>
      <w:r w:rsidR="00F35BBC" w:rsidRPr="00F35BBC">
        <w:rPr>
          <w:rFonts w:cstheme="minorHAnsi"/>
          <w:bCs/>
          <w:sz w:val="24"/>
          <w:szCs w:val="24"/>
        </w:rPr>
        <w:t xml:space="preserve"> 10 mm</w:t>
      </w:r>
      <w:r w:rsidR="00F35BBC" w:rsidRPr="00F35BBC">
        <w:rPr>
          <w:sz w:val="24"/>
          <w:szCs w:val="24"/>
        </w:rPr>
        <w:t>.</w:t>
      </w:r>
      <w:r w:rsidR="00F35BBC">
        <w:rPr>
          <w:sz w:val="24"/>
          <w:szCs w:val="24"/>
        </w:rPr>
        <w:t xml:space="preserve"> </w:t>
      </w:r>
      <w:r w:rsidR="00F35BBC" w:rsidRPr="00F35BBC">
        <w:rPr>
          <w:sz w:val="24"/>
          <w:szCs w:val="24"/>
        </w:rPr>
        <w:t>(</w:t>
      </w:r>
      <w:r w:rsidR="00F35BBC" w:rsidRPr="00B93369">
        <w:rPr>
          <w:rFonts w:cstheme="minorHAnsi"/>
          <w:b/>
          <w:sz w:val="24"/>
          <w:szCs w:val="24"/>
        </w:rPr>
        <w:t>E</w:t>
      </w:r>
      <w:r w:rsidR="00F35BBC" w:rsidRPr="00F35BBC">
        <w:rPr>
          <w:sz w:val="24"/>
          <w:szCs w:val="24"/>
        </w:rPr>
        <w:t>) A closer view of a larva in (</w:t>
      </w:r>
      <w:r w:rsidR="00F35BBC" w:rsidRPr="00B93369">
        <w:rPr>
          <w:rFonts w:cstheme="minorHAnsi"/>
          <w:b/>
          <w:sz w:val="24"/>
          <w:szCs w:val="24"/>
        </w:rPr>
        <w:t>D</w:t>
      </w:r>
      <w:r w:rsidR="00F35BBC" w:rsidRPr="00F35BBC">
        <w:rPr>
          <w:rFonts w:cstheme="minorHAnsi"/>
          <w:bCs/>
          <w:sz w:val="24"/>
          <w:szCs w:val="24"/>
        </w:rPr>
        <w:t xml:space="preserve">). </w:t>
      </w:r>
      <w:r w:rsidR="00F35BBC" w:rsidRPr="00F35BBC">
        <w:rPr>
          <w:rFonts w:cstheme="minorHAnsi"/>
          <w:bCs/>
          <w:sz w:val="24"/>
          <w:szCs w:val="24"/>
        </w:rPr>
        <w:lastRenderedPageBreak/>
        <w:t>Scale bar</w:t>
      </w:r>
      <w:r w:rsidR="0039045B">
        <w:rPr>
          <w:rFonts w:cstheme="minorHAnsi"/>
          <w:bCs/>
          <w:sz w:val="24"/>
          <w:szCs w:val="24"/>
        </w:rPr>
        <w:t xml:space="preserve"> =</w:t>
      </w:r>
      <w:r w:rsidR="00F35BBC" w:rsidRPr="00F35BBC">
        <w:rPr>
          <w:rFonts w:cstheme="minorHAnsi"/>
          <w:bCs/>
          <w:sz w:val="24"/>
          <w:szCs w:val="24"/>
        </w:rPr>
        <w:t xml:space="preserve"> 1 mm.</w:t>
      </w:r>
      <w:r w:rsidR="00F35BBC" w:rsidRPr="00F35BBC">
        <w:rPr>
          <w:b/>
          <w:sz w:val="24"/>
          <w:szCs w:val="24"/>
        </w:rPr>
        <w:t xml:space="preserve"> </w:t>
      </w:r>
    </w:p>
    <w:p w14:paraId="7169F2FD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</w:p>
    <w:p w14:paraId="367C09F1" w14:textId="092A0AA6" w:rsidR="00F35BBC" w:rsidRDefault="00640E8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640E8C">
        <w:rPr>
          <w:b/>
          <w:sz w:val="24"/>
          <w:szCs w:val="24"/>
        </w:rPr>
        <w:t>Figure 2</w:t>
      </w:r>
      <w:r w:rsidR="00A75F99">
        <w:rPr>
          <w:b/>
          <w:sz w:val="24"/>
          <w:szCs w:val="24"/>
        </w:rPr>
        <w:t>:</w:t>
      </w:r>
      <w:r w:rsidR="00F35BBC" w:rsidRPr="00F35BBC">
        <w:rPr>
          <w:b/>
          <w:sz w:val="24"/>
          <w:szCs w:val="24"/>
        </w:rPr>
        <w:t xml:space="preserve"> Time-lapse imaging of dendrite dynamics. </w:t>
      </w:r>
      <w:r w:rsidR="00F35BBC" w:rsidRPr="00F35BBC">
        <w:rPr>
          <w:sz w:val="24"/>
          <w:szCs w:val="24"/>
        </w:rPr>
        <w:t>(</w:t>
      </w:r>
      <w:r w:rsidR="00F35BBC" w:rsidRPr="00B93369">
        <w:rPr>
          <w:b/>
          <w:bCs/>
          <w:sz w:val="24"/>
          <w:szCs w:val="24"/>
        </w:rPr>
        <w:t>A</w:t>
      </w:r>
      <w:r w:rsidR="00F35BBC" w:rsidRPr="00F35BBC">
        <w:rPr>
          <w:sz w:val="24"/>
          <w:szCs w:val="24"/>
        </w:rPr>
        <w:t>-</w:t>
      </w:r>
      <w:r w:rsidR="00F35BBC" w:rsidRPr="00B93369">
        <w:rPr>
          <w:b/>
          <w:bCs/>
          <w:sz w:val="24"/>
          <w:szCs w:val="24"/>
        </w:rPr>
        <w:t>F</w:t>
      </w:r>
      <w:r w:rsidR="00F35BBC" w:rsidRPr="00F35BBC">
        <w:rPr>
          <w:sz w:val="24"/>
          <w:szCs w:val="24"/>
        </w:rPr>
        <w:t xml:space="preserve">) Selected frames from time-lapse movies of class IV da neuron dendrites at specific time points after the start of imaging. Images </w:t>
      </w:r>
      <w:r w:rsidR="00017DF3">
        <w:rPr>
          <w:sz w:val="24"/>
          <w:szCs w:val="24"/>
        </w:rPr>
        <w:t xml:space="preserve">of the </w:t>
      </w:r>
      <w:r w:rsidR="00F35BBC" w:rsidRPr="00F35BBC">
        <w:rPr>
          <w:sz w:val="24"/>
          <w:szCs w:val="24"/>
        </w:rPr>
        <w:t xml:space="preserve">larvae </w:t>
      </w:r>
      <w:r w:rsidR="00017DF3" w:rsidRPr="00F35BBC">
        <w:rPr>
          <w:sz w:val="24"/>
          <w:szCs w:val="24"/>
        </w:rPr>
        <w:t xml:space="preserve">were taken </w:t>
      </w:r>
      <w:r w:rsidR="00F35BBC" w:rsidRPr="00F35BBC">
        <w:rPr>
          <w:sz w:val="24"/>
          <w:szCs w:val="24"/>
        </w:rPr>
        <w:t xml:space="preserve">48 </w:t>
      </w:r>
      <w:r w:rsidR="00F35BBC" w:rsidRPr="00F35BBC">
        <w:rPr>
          <w:rFonts w:cstheme="minorHAnsi"/>
          <w:bCs/>
          <w:sz w:val="24"/>
          <w:szCs w:val="24"/>
        </w:rPr>
        <w:t>h</w:t>
      </w:r>
      <w:r w:rsidR="00F35BBC" w:rsidRPr="00F35BBC">
        <w:rPr>
          <w:sz w:val="24"/>
          <w:szCs w:val="24"/>
        </w:rPr>
        <w:t xml:space="preserve"> AEL (</w:t>
      </w:r>
      <w:r w:rsidR="00F35BBC" w:rsidRPr="00B93369">
        <w:rPr>
          <w:b/>
          <w:bCs/>
          <w:sz w:val="24"/>
          <w:szCs w:val="24"/>
        </w:rPr>
        <w:t>A</w:t>
      </w:r>
      <w:r w:rsidR="00F35BBC" w:rsidRPr="00F35BBC">
        <w:rPr>
          <w:sz w:val="24"/>
          <w:szCs w:val="24"/>
        </w:rPr>
        <w:t xml:space="preserve"> and </w:t>
      </w:r>
      <w:r w:rsidR="00F35BBC" w:rsidRPr="00B93369">
        <w:rPr>
          <w:b/>
          <w:bCs/>
          <w:sz w:val="24"/>
          <w:szCs w:val="24"/>
        </w:rPr>
        <w:t>F</w:t>
      </w:r>
      <w:r w:rsidR="00F35BBC" w:rsidRPr="00F35BBC">
        <w:rPr>
          <w:sz w:val="24"/>
          <w:szCs w:val="24"/>
        </w:rPr>
        <w:t xml:space="preserve">), 72 </w:t>
      </w:r>
      <w:r w:rsidR="00F35BBC" w:rsidRPr="00F35BBC">
        <w:rPr>
          <w:rFonts w:cstheme="minorHAnsi"/>
          <w:bCs/>
          <w:sz w:val="24"/>
          <w:szCs w:val="24"/>
        </w:rPr>
        <w:t>h</w:t>
      </w:r>
      <w:r w:rsidR="00F35BBC" w:rsidRPr="00F35BBC">
        <w:rPr>
          <w:sz w:val="24"/>
          <w:szCs w:val="24"/>
        </w:rPr>
        <w:t xml:space="preserve"> AEL (</w:t>
      </w:r>
      <w:r w:rsidR="00F35BBC" w:rsidRPr="00B93369">
        <w:rPr>
          <w:b/>
          <w:bCs/>
          <w:sz w:val="24"/>
          <w:szCs w:val="24"/>
        </w:rPr>
        <w:t>B</w:t>
      </w:r>
      <w:r w:rsidR="00F35BBC" w:rsidRPr="00F35BBC">
        <w:rPr>
          <w:sz w:val="24"/>
          <w:szCs w:val="24"/>
        </w:rPr>
        <w:t xml:space="preserve">), </w:t>
      </w:r>
      <w:r w:rsidR="00F35BBC" w:rsidRPr="00F35BBC">
        <w:rPr>
          <w:rFonts w:cstheme="minorHAnsi"/>
          <w:bCs/>
          <w:sz w:val="24"/>
          <w:szCs w:val="24"/>
        </w:rPr>
        <w:t>96 h</w:t>
      </w:r>
      <w:r w:rsidR="00F35BBC" w:rsidRPr="00F35BBC">
        <w:rPr>
          <w:sz w:val="24"/>
          <w:szCs w:val="24"/>
        </w:rPr>
        <w:t xml:space="preserve"> AEL (</w:t>
      </w:r>
      <w:r w:rsidR="00F35BBC" w:rsidRPr="00B93369">
        <w:rPr>
          <w:b/>
          <w:bCs/>
          <w:sz w:val="24"/>
          <w:szCs w:val="24"/>
        </w:rPr>
        <w:t>C</w:t>
      </w:r>
      <w:r w:rsidR="00F35BBC" w:rsidRPr="00F35BBC">
        <w:rPr>
          <w:sz w:val="24"/>
          <w:szCs w:val="24"/>
        </w:rPr>
        <w:t xml:space="preserve">), and 120 </w:t>
      </w:r>
      <w:r w:rsidR="00F35BBC" w:rsidRPr="00F35BBC">
        <w:rPr>
          <w:rFonts w:cstheme="minorHAnsi"/>
          <w:bCs/>
          <w:sz w:val="24"/>
          <w:szCs w:val="24"/>
        </w:rPr>
        <w:t>h</w:t>
      </w:r>
      <w:r w:rsidR="00F35BBC" w:rsidRPr="00F35BBC">
        <w:rPr>
          <w:sz w:val="24"/>
          <w:szCs w:val="24"/>
        </w:rPr>
        <w:t xml:space="preserve"> AEL (</w:t>
      </w:r>
      <w:r w:rsidR="00F35BBC" w:rsidRPr="00B93369">
        <w:rPr>
          <w:b/>
          <w:bCs/>
          <w:sz w:val="24"/>
          <w:szCs w:val="24"/>
        </w:rPr>
        <w:t>D</w:t>
      </w:r>
      <w:r w:rsidR="00F35BBC" w:rsidRPr="00F35BBC">
        <w:rPr>
          <w:sz w:val="24"/>
          <w:szCs w:val="24"/>
        </w:rPr>
        <w:t xml:space="preserve">). The neurons are labeled by </w:t>
      </w:r>
      <w:proofErr w:type="spellStart"/>
      <w:r w:rsidR="00F35BBC" w:rsidRPr="00F35BBC">
        <w:rPr>
          <w:i/>
          <w:sz w:val="24"/>
          <w:szCs w:val="24"/>
        </w:rPr>
        <w:t>ppk</w:t>
      </w:r>
      <w:proofErr w:type="spellEnd"/>
      <w:r w:rsidR="00F35BBC" w:rsidRPr="00F35BBC">
        <w:rPr>
          <w:i/>
          <w:sz w:val="24"/>
          <w:szCs w:val="24"/>
        </w:rPr>
        <w:t xml:space="preserve">&gt;CD4-tdTom </w:t>
      </w:r>
      <w:r w:rsidR="00F35BBC" w:rsidRPr="00F35BBC">
        <w:rPr>
          <w:sz w:val="24"/>
          <w:szCs w:val="24"/>
        </w:rPr>
        <w:t>(</w:t>
      </w:r>
      <w:r w:rsidR="00F35BBC" w:rsidRPr="00B93369">
        <w:rPr>
          <w:b/>
          <w:bCs/>
          <w:sz w:val="24"/>
          <w:szCs w:val="24"/>
        </w:rPr>
        <w:t>A</w:t>
      </w:r>
      <w:r w:rsidR="00F35BBC" w:rsidRPr="00F35BBC">
        <w:rPr>
          <w:sz w:val="24"/>
          <w:szCs w:val="24"/>
        </w:rPr>
        <w:t xml:space="preserve">, </w:t>
      </w:r>
      <w:r w:rsidR="00F35BBC" w:rsidRPr="00B93369">
        <w:rPr>
          <w:b/>
          <w:bCs/>
          <w:sz w:val="24"/>
          <w:szCs w:val="24"/>
        </w:rPr>
        <w:t>D</w:t>
      </w:r>
      <w:r w:rsidR="00F35BBC" w:rsidRPr="00F35BBC">
        <w:rPr>
          <w:sz w:val="24"/>
          <w:szCs w:val="24"/>
        </w:rPr>
        <w:t xml:space="preserve">, </w:t>
      </w:r>
      <w:r w:rsidR="00F35BBC" w:rsidRPr="00B93369">
        <w:rPr>
          <w:b/>
          <w:bCs/>
          <w:sz w:val="24"/>
          <w:szCs w:val="24"/>
        </w:rPr>
        <w:t>E</w:t>
      </w:r>
      <w:r w:rsidR="00F35BBC" w:rsidRPr="00F35BBC">
        <w:rPr>
          <w:sz w:val="24"/>
          <w:szCs w:val="24"/>
        </w:rPr>
        <w:t xml:space="preserve">, and </w:t>
      </w:r>
      <w:r w:rsidR="00F35BBC" w:rsidRPr="00B93369">
        <w:rPr>
          <w:b/>
          <w:bCs/>
          <w:sz w:val="24"/>
          <w:szCs w:val="24"/>
        </w:rPr>
        <w:t>F</w:t>
      </w:r>
      <w:r w:rsidR="00F35BBC" w:rsidRPr="00F35BBC">
        <w:rPr>
          <w:sz w:val="24"/>
          <w:szCs w:val="24"/>
        </w:rPr>
        <w:t xml:space="preserve">) or </w:t>
      </w:r>
      <w:proofErr w:type="spellStart"/>
      <w:r w:rsidR="00F35BBC" w:rsidRPr="00F35BBC">
        <w:rPr>
          <w:i/>
          <w:sz w:val="24"/>
          <w:szCs w:val="24"/>
        </w:rPr>
        <w:t>ppk</w:t>
      </w:r>
      <w:proofErr w:type="spellEnd"/>
      <w:r w:rsidR="00F35BBC" w:rsidRPr="00F35BBC">
        <w:rPr>
          <w:i/>
          <w:sz w:val="24"/>
          <w:szCs w:val="24"/>
        </w:rPr>
        <w:t xml:space="preserve"> &gt;CD4-tdTom </w:t>
      </w:r>
      <w:r w:rsidR="00F35BBC" w:rsidRPr="00F35BBC">
        <w:rPr>
          <w:sz w:val="24"/>
          <w:szCs w:val="24"/>
        </w:rPr>
        <w:t>(</w:t>
      </w:r>
      <w:r w:rsidR="00F35BBC" w:rsidRPr="00B93369">
        <w:rPr>
          <w:b/>
          <w:bCs/>
          <w:sz w:val="24"/>
          <w:szCs w:val="24"/>
        </w:rPr>
        <w:t>B</w:t>
      </w:r>
      <w:r w:rsidR="00F35BBC" w:rsidRPr="00F35BBC">
        <w:rPr>
          <w:sz w:val="24"/>
          <w:szCs w:val="24"/>
        </w:rPr>
        <w:t xml:space="preserve"> and </w:t>
      </w:r>
      <w:r w:rsidR="00F35BBC" w:rsidRPr="00B93369">
        <w:rPr>
          <w:b/>
          <w:bCs/>
          <w:sz w:val="24"/>
          <w:szCs w:val="24"/>
        </w:rPr>
        <w:t>C</w:t>
      </w:r>
      <w:r w:rsidR="00F35BBC" w:rsidRPr="00F35BBC">
        <w:rPr>
          <w:sz w:val="24"/>
          <w:szCs w:val="24"/>
        </w:rPr>
        <w:t xml:space="preserve">). Blue arrows indicate dendrite retractions compared to the </w:t>
      </w:r>
      <w:r w:rsidR="00017DF3">
        <w:rPr>
          <w:sz w:val="24"/>
          <w:szCs w:val="24"/>
        </w:rPr>
        <w:t>previous</w:t>
      </w:r>
      <w:r w:rsidR="00017DF3" w:rsidRPr="00F35BBC">
        <w:rPr>
          <w:sz w:val="24"/>
          <w:szCs w:val="24"/>
        </w:rPr>
        <w:t xml:space="preserve"> </w:t>
      </w:r>
      <w:r w:rsidR="00F35BBC" w:rsidRPr="00F35BBC">
        <w:rPr>
          <w:sz w:val="24"/>
          <w:szCs w:val="24"/>
        </w:rPr>
        <w:t xml:space="preserve">time point. Yellow arrows indicate dendrite extensions compared to the </w:t>
      </w:r>
      <w:r w:rsidR="00017DF3">
        <w:rPr>
          <w:sz w:val="24"/>
          <w:szCs w:val="24"/>
        </w:rPr>
        <w:t>previous</w:t>
      </w:r>
      <w:r w:rsidR="00017DF3" w:rsidRPr="00F35BBC">
        <w:rPr>
          <w:sz w:val="24"/>
          <w:szCs w:val="24"/>
        </w:rPr>
        <w:t xml:space="preserve"> </w:t>
      </w:r>
      <w:r w:rsidR="00F35BBC" w:rsidRPr="00F35BBC">
        <w:rPr>
          <w:sz w:val="24"/>
          <w:szCs w:val="24"/>
        </w:rPr>
        <w:t>time point. (</w:t>
      </w:r>
      <w:r w:rsidR="00F35BBC" w:rsidRPr="00B93369">
        <w:rPr>
          <w:b/>
          <w:bCs/>
          <w:sz w:val="24"/>
          <w:szCs w:val="24"/>
        </w:rPr>
        <w:t>E</w:t>
      </w:r>
      <w:r w:rsidR="00F35BBC" w:rsidRPr="00F35BBC">
        <w:rPr>
          <w:sz w:val="24"/>
          <w:szCs w:val="24"/>
        </w:rPr>
        <w:t xml:space="preserve">) </w:t>
      </w:r>
      <w:r w:rsidR="00017DF3" w:rsidRPr="00F35BBC">
        <w:rPr>
          <w:sz w:val="24"/>
          <w:szCs w:val="24"/>
        </w:rPr>
        <w:t xml:space="preserve">Dendrite </w:t>
      </w:r>
      <w:r w:rsidR="00F35BBC" w:rsidRPr="00F35BBC">
        <w:rPr>
          <w:sz w:val="24"/>
          <w:szCs w:val="24"/>
        </w:rPr>
        <w:t xml:space="preserve">morphology at the end of 12 </w:t>
      </w:r>
      <w:r w:rsidR="00F35BBC" w:rsidRPr="00F35BBC">
        <w:rPr>
          <w:rFonts w:cstheme="minorHAnsi"/>
          <w:bCs/>
          <w:sz w:val="24"/>
          <w:szCs w:val="24"/>
        </w:rPr>
        <w:t>h</w:t>
      </w:r>
      <w:r w:rsidR="00F35BBC" w:rsidRPr="00F35BBC">
        <w:rPr>
          <w:sz w:val="24"/>
          <w:szCs w:val="24"/>
        </w:rPr>
        <w:t xml:space="preserve"> </w:t>
      </w:r>
      <w:r w:rsidR="00017DF3">
        <w:rPr>
          <w:sz w:val="24"/>
          <w:szCs w:val="24"/>
        </w:rPr>
        <w:t xml:space="preserve">of </w:t>
      </w:r>
      <w:r w:rsidR="00F35BBC" w:rsidRPr="00F35BBC">
        <w:rPr>
          <w:sz w:val="24"/>
          <w:szCs w:val="24"/>
        </w:rPr>
        <w:t>imaging. (</w:t>
      </w:r>
      <w:r w:rsidR="00F35BBC" w:rsidRPr="00B93369">
        <w:rPr>
          <w:b/>
          <w:bCs/>
          <w:sz w:val="24"/>
          <w:szCs w:val="24"/>
        </w:rPr>
        <w:t>F</w:t>
      </w:r>
      <w:r w:rsidR="00F35BBC" w:rsidRPr="00F35BBC">
        <w:rPr>
          <w:sz w:val="24"/>
          <w:szCs w:val="24"/>
        </w:rPr>
        <w:t xml:space="preserve">) </w:t>
      </w:r>
      <w:r w:rsidR="00017DF3" w:rsidRPr="00F35BBC">
        <w:rPr>
          <w:sz w:val="24"/>
          <w:szCs w:val="24"/>
        </w:rPr>
        <w:t xml:space="preserve">Consecutive </w:t>
      </w:r>
      <w:r w:rsidR="00F35BBC" w:rsidRPr="00F35BBC">
        <w:rPr>
          <w:sz w:val="24"/>
          <w:szCs w:val="24"/>
        </w:rPr>
        <w:t>frames with 3 min intervals in a movie illustrat</w:t>
      </w:r>
      <w:r w:rsidR="00017DF3">
        <w:rPr>
          <w:sz w:val="24"/>
          <w:szCs w:val="24"/>
        </w:rPr>
        <w:t>ing</w:t>
      </w:r>
      <w:r w:rsidR="00F35BBC" w:rsidRPr="00F35BBC">
        <w:rPr>
          <w:sz w:val="24"/>
          <w:szCs w:val="24"/>
        </w:rPr>
        <w:t xml:space="preserve"> how a dendrite branch in a second instar larva extended (yellow arrows) and subsequently retracted (blue arrows) after it </w:t>
      </w:r>
      <w:proofErr w:type="gramStart"/>
      <w:r w:rsidR="00F35BBC" w:rsidRPr="00F35BBC">
        <w:rPr>
          <w:sz w:val="24"/>
          <w:szCs w:val="24"/>
        </w:rPr>
        <w:t>made contact with</w:t>
      </w:r>
      <w:proofErr w:type="gramEnd"/>
      <w:r w:rsidR="00F35BBC" w:rsidRPr="00F35BBC">
        <w:rPr>
          <w:sz w:val="24"/>
          <w:szCs w:val="24"/>
        </w:rPr>
        <w:t xml:space="preserve"> another dendrite. </w:t>
      </w:r>
    </w:p>
    <w:p w14:paraId="70E3781A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</w:p>
    <w:p w14:paraId="52583156" w14:textId="0205FEE0" w:rsidR="00F35BBC" w:rsidRDefault="00640E8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640E8C">
        <w:rPr>
          <w:b/>
          <w:sz w:val="24"/>
          <w:szCs w:val="24"/>
        </w:rPr>
        <w:t>Figure 3</w:t>
      </w:r>
      <w:r w:rsidR="00A75F99">
        <w:rPr>
          <w:b/>
          <w:sz w:val="24"/>
          <w:szCs w:val="24"/>
        </w:rPr>
        <w:t>:</w:t>
      </w:r>
      <w:r w:rsidR="00F35BBC" w:rsidRPr="00F35BBC">
        <w:rPr>
          <w:b/>
          <w:sz w:val="24"/>
          <w:szCs w:val="24"/>
        </w:rPr>
        <w:t xml:space="preserve"> Time-lapse imaging of dendrite degeneration and exposure of an eat-me signal</w:t>
      </w:r>
      <w:r w:rsidR="00F35BBC">
        <w:rPr>
          <w:b/>
          <w:sz w:val="24"/>
          <w:szCs w:val="24"/>
        </w:rPr>
        <w:t xml:space="preserve">. </w:t>
      </w:r>
      <w:r w:rsidR="00F35BBC" w:rsidRPr="00F35BBC">
        <w:rPr>
          <w:sz w:val="24"/>
          <w:szCs w:val="24"/>
        </w:rPr>
        <w:t xml:space="preserve">Selected frames from a time-lapse movie of degenerating dendrites of a class IV da neuron after laser injury. Dendrites were labeled by </w:t>
      </w:r>
      <w:proofErr w:type="spellStart"/>
      <w:r w:rsidR="00F35BBC" w:rsidRPr="00F35BBC">
        <w:rPr>
          <w:i/>
          <w:sz w:val="24"/>
          <w:szCs w:val="24"/>
        </w:rPr>
        <w:t>ppk</w:t>
      </w:r>
      <w:proofErr w:type="spellEnd"/>
      <w:r w:rsidR="00F35BBC" w:rsidRPr="00F35BBC">
        <w:rPr>
          <w:i/>
          <w:sz w:val="24"/>
          <w:szCs w:val="24"/>
        </w:rPr>
        <w:t>&gt;CD4-tdTom</w:t>
      </w:r>
      <w:r w:rsidR="00F35BBC" w:rsidRPr="00F35BBC">
        <w:rPr>
          <w:sz w:val="24"/>
          <w:szCs w:val="24"/>
        </w:rPr>
        <w:t xml:space="preserve">. The eat-me signal </w:t>
      </w:r>
      <w:r w:rsidR="00A1676B">
        <w:rPr>
          <w:sz w:val="24"/>
          <w:szCs w:val="24"/>
        </w:rPr>
        <w:t>PS</w:t>
      </w:r>
      <w:r w:rsidR="00A1676B" w:rsidRPr="00F35BBC">
        <w:rPr>
          <w:sz w:val="24"/>
          <w:szCs w:val="24"/>
        </w:rPr>
        <w:t xml:space="preserve"> </w:t>
      </w:r>
      <w:r w:rsidR="00F35BBC" w:rsidRPr="00F35BBC">
        <w:rPr>
          <w:sz w:val="24"/>
          <w:szCs w:val="24"/>
        </w:rPr>
        <w:t>on degenerating dendrites was detected by Annexin-GFP (AV-GFP), which is secreted by the fat body. Yellow arrows point to the branches showing AV-GFP labeling. Blue arrows point to dendrites undergoing fragmentation.</w:t>
      </w:r>
    </w:p>
    <w:p w14:paraId="5930C657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C698211" w14:textId="6099047C" w:rsidR="00F35BBC" w:rsidRDefault="00A75F99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Video</w:t>
      </w:r>
      <w:r w:rsidRPr="00F35BBC">
        <w:rPr>
          <w:b/>
          <w:sz w:val="24"/>
          <w:szCs w:val="24"/>
        </w:rPr>
        <w:t xml:space="preserve"> </w:t>
      </w:r>
      <w:r w:rsidR="00F35BBC" w:rsidRPr="00F35BBC">
        <w:rPr>
          <w:b/>
          <w:sz w:val="24"/>
          <w:szCs w:val="24"/>
        </w:rPr>
        <w:t>S1</w:t>
      </w:r>
      <w:r>
        <w:rPr>
          <w:b/>
          <w:sz w:val="24"/>
          <w:szCs w:val="24"/>
        </w:rPr>
        <w:t>:</w:t>
      </w:r>
      <w:r w:rsidR="00F35BBC" w:rsidRPr="00F35BBC">
        <w:rPr>
          <w:b/>
          <w:sz w:val="24"/>
          <w:szCs w:val="24"/>
        </w:rPr>
        <w:t xml:space="preserve"> A third instar larva is immobilized in the notch of </w:t>
      </w:r>
      <w:r w:rsidR="00A1676B">
        <w:rPr>
          <w:b/>
          <w:sz w:val="24"/>
          <w:szCs w:val="24"/>
        </w:rPr>
        <w:t xml:space="preserve">a </w:t>
      </w:r>
      <w:r w:rsidR="00F35BBC" w:rsidRPr="00F35BBC">
        <w:rPr>
          <w:b/>
          <w:sz w:val="24"/>
          <w:szCs w:val="24"/>
        </w:rPr>
        <w:t>PDMS cuboid.</w:t>
      </w:r>
    </w:p>
    <w:p w14:paraId="1388A3F9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</w:p>
    <w:p w14:paraId="16AF8724" w14:textId="6FE5A384" w:rsidR="00F35BBC" w:rsidRDefault="00A75F99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Video</w:t>
      </w:r>
      <w:r w:rsidRPr="00F35BBC" w:rsidDel="00A75F99">
        <w:rPr>
          <w:b/>
          <w:sz w:val="24"/>
          <w:szCs w:val="24"/>
        </w:rPr>
        <w:t xml:space="preserve"> </w:t>
      </w:r>
      <w:r w:rsidR="00F35BBC" w:rsidRPr="00F35BBC">
        <w:rPr>
          <w:b/>
          <w:sz w:val="24"/>
          <w:szCs w:val="24"/>
        </w:rPr>
        <w:t>S2</w:t>
      </w:r>
      <w:r>
        <w:rPr>
          <w:b/>
          <w:sz w:val="24"/>
          <w:szCs w:val="24"/>
        </w:rPr>
        <w:t>:</w:t>
      </w:r>
      <w:r w:rsidR="00F35BBC" w:rsidRPr="00F35BBC">
        <w:rPr>
          <w:b/>
          <w:sz w:val="24"/>
          <w:szCs w:val="24"/>
        </w:rPr>
        <w:t xml:space="preserve"> Dendrites extend and retract dynamically in a second instar larva.</w:t>
      </w:r>
    </w:p>
    <w:p w14:paraId="72577B86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</w:p>
    <w:p w14:paraId="66E0360F" w14:textId="54E51823" w:rsidR="00F35BBC" w:rsidRDefault="00A75F99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Video</w:t>
      </w:r>
      <w:r w:rsidRPr="00F35BBC" w:rsidDel="00A75F99">
        <w:rPr>
          <w:b/>
          <w:sz w:val="24"/>
          <w:szCs w:val="24"/>
        </w:rPr>
        <w:t xml:space="preserve"> </w:t>
      </w:r>
      <w:r w:rsidR="00F35BBC" w:rsidRPr="00F35BBC">
        <w:rPr>
          <w:b/>
          <w:sz w:val="24"/>
          <w:szCs w:val="24"/>
        </w:rPr>
        <w:t>S3</w:t>
      </w:r>
      <w:r>
        <w:rPr>
          <w:b/>
          <w:sz w:val="24"/>
          <w:szCs w:val="24"/>
        </w:rPr>
        <w:t>:</w:t>
      </w:r>
      <w:r w:rsidR="00F35BBC" w:rsidRPr="00F35BBC">
        <w:rPr>
          <w:b/>
          <w:sz w:val="24"/>
          <w:szCs w:val="24"/>
        </w:rPr>
        <w:t xml:space="preserve"> Dendrites extend and retract dynamically in a wandering third instar larva.</w:t>
      </w:r>
    </w:p>
    <w:p w14:paraId="5FDE67AB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</w:p>
    <w:p w14:paraId="60C1B9F3" w14:textId="54BCB3A9" w:rsidR="00F35BBC" w:rsidRDefault="00A75F99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Video</w:t>
      </w:r>
      <w:r w:rsidRPr="00F35BBC" w:rsidDel="00A75F99">
        <w:rPr>
          <w:b/>
          <w:sz w:val="24"/>
          <w:szCs w:val="24"/>
        </w:rPr>
        <w:t xml:space="preserve"> </w:t>
      </w:r>
      <w:r w:rsidR="00F35BBC" w:rsidRPr="00F35BBC">
        <w:rPr>
          <w:b/>
          <w:sz w:val="24"/>
          <w:szCs w:val="24"/>
        </w:rPr>
        <w:t>S4</w:t>
      </w:r>
      <w:r>
        <w:rPr>
          <w:b/>
          <w:sz w:val="24"/>
          <w:szCs w:val="24"/>
        </w:rPr>
        <w:t>:</w:t>
      </w:r>
      <w:r w:rsidR="00F35BBC" w:rsidRPr="00F35BBC">
        <w:rPr>
          <w:b/>
          <w:sz w:val="24"/>
          <w:szCs w:val="24"/>
        </w:rPr>
        <w:t xml:space="preserve"> Dendrites degenerate and expose phosphatidylserine after laser injury in a third instar larva.</w:t>
      </w:r>
    </w:p>
    <w:p w14:paraId="23D956A9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5F274F87" w14:textId="591A4F13" w:rsidR="00502CDD" w:rsidRPr="00F35BBC" w:rsidRDefault="00C879F8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DISCUSSION</w:t>
      </w:r>
      <w:r w:rsidR="00A75F99">
        <w:rPr>
          <w:b/>
          <w:sz w:val="24"/>
          <w:szCs w:val="24"/>
        </w:rPr>
        <w:t>:</w:t>
      </w:r>
    </w:p>
    <w:p w14:paraId="2CCF86AD" w14:textId="74F42C1E" w:rsidR="00AA6F09" w:rsidRDefault="00AA6F09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Here we describe </w:t>
      </w:r>
      <w:proofErr w:type="spellStart"/>
      <w:r w:rsidR="00EA0A28" w:rsidRPr="00F35BBC">
        <w:rPr>
          <w:sz w:val="24"/>
          <w:szCs w:val="24"/>
        </w:rPr>
        <w:t>LarvaSPA</w:t>
      </w:r>
      <w:proofErr w:type="spellEnd"/>
      <w:r w:rsidR="00EA0A28" w:rsidRPr="00F35BBC">
        <w:rPr>
          <w:sz w:val="24"/>
          <w:szCs w:val="24"/>
        </w:rPr>
        <w:t xml:space="preserve">, </w:t>
      </w:r>
      <w:r w:rsidRPr="00F35BBC">
        <w:rPr>
          <w:sz w:val="24"/>
          <w:szCs w:val="24"/>
        </w:rPr>
        <w:t xml:space="preserve">a </w:t>
      </w:r>
      <w:r w:rsidR="00E61DF3" w:rsidRPr="00F35BBC">
        <w:rPr>
          <w:sz w:val="24"/>
          <w:szCs w:val="24"/>
        </w:rPr>
        <w:t xml:space="preserve">versatile </w:t>
      </w:r>
      <w:r w:rsidRPr="00F35BBC">
        <w:rPr>
          <w:sz w:val="24"/>
          <w:szCs w:val="24"/>
        </w:rPr>
        <w:t xml:space="preserve">method </w:t>
      </w:r>
      <w:r w:rsidR="00EA0A28" w:rsidRPr="00F35BBC">
        <w:rPr>
          <w:sz w:val="24"/>
          <w:szCs w:val="24"/>
        </w:rPr>
        <w:t xml:space="preserve">of mounting live </w:t>
      </w:r>
      <w:r w:rsidR="00EA0A28" w:rsidRPr="00F35BBC">
        <w:rPr>
          <w:i/>
          <w:sz w:val="24"/>
          <w:szCs w:val="24"/>
        </w:rPr>
        <w:t>Drosophila</w:t>
      </w:r>
      <w:r w:rsidR="00EA0A28" w:rsidRPr="00F35BBC">
        <w:rPr>
          <w:sz w:val="24"/>
          <w:szCs w:val="24"/>
        </w:rPr>
        <w:t xml:space="preserve"> larvae for</w:t>
      </w:r>
      <w:r w:rsidRPr="00F35BBC">
        <w:rPr>
          <w:sz w:val="24"/>
          <w:szCs w:val="24"/>
        </w:rPr>
        <w:t xml:space="preserve"> long-term time-lapse imaging. </w:t>
      </w:r>
      <w:r w:rsidR="005C2E2F" w:rsidRPr="00F35BBC">
        <w:rPr>
          <w:sz w:val="24"/>
          <w:szCs w:val="24"/>
        </w:rPr>
        <w:t>This method does not require recovering or remounting larvae, enabling uninterrupted imaging</w:t>
      </w:r>
      <w:r w:rsidR="00FF6978">
        <w:rPr>
          <w:sz w:val="24"/>
          <w:szCs w:val="24"/>
        </w:rPr>
        <w:t>. It is</w:t>
      </w:r>
      <w:r w:rsidR="005C2E2F" w:rsidRPr="00F35BBC">
        <w:rPr>
          <w:sz w:val="24"/>
          <w:szCs w:val="24"/>
        </w:rPr>
        <w:t xml:space="preserve"> therefore ideal for tracking </w:t>
      </w:r>
      <w:r w:rsidRPr="00F35BBC">
        <w:rPr>
          <w:sz w:val="24"/>
          <w:szCs w:val="24"/>
        </w:rPr>
        <w:t xml:space="preserve">biological </w:t>
      </w:r>
      <w:r w:rsidR="005C2E2F" w:rsidRPr="00F35BBC">
        <w:rPr>
          <w:sz w:val="24"/>
          <w:szCs w:val="24"/>
        </w:rPr>
        <w:t xml:space="preserve">processes </w:t>
      </w:r>
      <w:r w:rsidRPr="00F35BBC">
        <w:rPr>
          <w:sz w:val="24"/>
          <w:szCs w:val="24"/>
        </w:rPr>
        <w:t xml:space="preserve">that take </w:t>
      </w:r>
      <w:r w:rsidR="005C2E2F" w:rsidRPr="00F35BBC">
        <w:rPr>
          <w:sz w:val="24"/>
          <w:szCs w:val="24"/>
        </w:rPr>
        <w:t xml:space="preserve">hours </w:t>
      </w:r>
      <w:r w:rsidRPr="00F35BBC">
        <w:rPr>
          <w:sz w:val="24"/>
          <w:szCs w:val="24"/>
        </w:rPr>
        <w:t>to complete, such as dendrite degeneration</w:t>
      </w:r>
      <w:r w:rsidR="005C2E2F" w:rsidRPr="00F35BBC">
        <w:rPr>
          <w:sz w:val="24"/>
          <w:szCs w:val="24"/>
        </w:rPr>
        <w:t xml:space="preserve"> and</w:t>
      </w:r>
      <w:r w:rsidRPr="00F35BBC">
        <w:rPr>
          <w:sz w:val="24"/>
          <w:szCs w:val="24"/>
        </w:rPr>
        <w:t xml:space="preserve"> regeneration. </w:t>
      </w:r>
      <w:r w:rsidR="00E64697" w:rsidRPr="00F35BBC">
        <w:rPr>
          <w:rFonts w:cstheme="minorHAnsi"/>
          <w:bCs/>
          <w:sz w:val="24"/>
          <w:szCs w:val="24"/>
        </w:rPr>
        <w:t xml:space="preserve">This method can be also used for imaging </w:t>
      </w:r>
      <w:r w:rsidR="009C6402" w:rsidRPr="00F35BBC">
        <w:rPr>
          <w:rFonts w:cstheme="minorHAnsi"/>
          <w:bCs/>
          <w:sz w:val="24"/>
          <w:szCs w:val="24"/>
        </w:rPr>
        <w:t>intracellular</w:t>
      </w:r>
      <w:r w:rsidR="00E64697" w:rsidRPr="00F35BBC">
        <w:rPr>
          <w:rFonts w:cstheme="minorHAnsi"/>
          <w:bCs/>
          <w:sz w:val="24"/>
          <w:szCs w:val="24"/>
        </w:rPr>
        <w:t xml:space="preserve"> calcium </w:t>
      </w:r>
      <w:r w:rsidR="009C6402" w:rsidRPr="00F35BBC">
        <w:rPr>
          <w:rFonts w:cstheme="minorHAnsi"/>
          <w:bCs/>
          <w:sz w:val="24"/>
          <w:szCs w:val="24"/>
        </w:rPr>
        <w:t>dynamics</w:t>
      </w:r>
      <w:r w:rsidR="00E64697" w:rsidRPr="00F35BBC">
        <w:rPr>
          <w:rFonts w:cstheme="minorHAnsi"/>
          <w:bCs/>
          <w:sz w:val="24"/>
          <w:szCs w:val="24"/>
        </w:rPr>
        <w:t xml:space="preserve"> and subcellular events such as microtubule </w:t>
      </w:r>
      <w:r w:rsidR="009C6402" w:rsidRPr="00F35BBC">
        <w:rPr>
          <w:rFonts w:cstheme="minorHAnsi"/>
          <w:bCs/>
          <w:sz w:val="24"/>
          <w:szCs w:val="24"/>
        </w:rPr>
        <w:t>growth</w:t>
      </w:r>
      <w:r w:rsidR="00E64697" w:rsidRPr="00F35BBC">
        <w:rPr>
          <w:rFonts w:cstheme="minorHAnsi"/>
          <w:bCs/>
          <w:sz w:val="24"/>
          <w:szCs w:val="24"/>
        </w:rPr>
        <w:t xml:space="preserve">. </w:t>
      </w:r>
      <w:r w:rsidR="00E61DF3" w:rsidRPr="00F35BBC">
        <w:rPr>
          <w:sz w:val="24"/>
          <w:szCs w:val="24"/>
        </w:rPr>
        <w:t xml:space="preserve">As the larval body wall is stable during the imaging, </w:t>
      </w:r>
      <w:r w:rsidR="00505A7E" w:rsidRPr="00F35BBC">
        <w:rPr>
          <w:sz w:val="24"/>
          <w:szCs w:val="24"/>
        </w:rPr>
        <w:t>t</w:t>
      </w:r>
      <w:r w:rsidR="005C2E2F" w:rsidRPr="00F35BBC">
        <w:rPr>
          <w:sz w:val="24"/>
          <w:szCs w:val="24"/>
        </w:rPr>
        <w:t xml:space="preserve">he spatial and temporal resolution can be adjusted </w:t>
      </w:r>
      <w:r w:rsidR="00505A7E" w:rsidRPr="00F35BBC">
        <w:rPr>
          <w:sz w:val="24"/>
          <w:szCs w:val="24"/>
        </w:rPr>
        <w:t>to fit</w:t>
      </w:r>
      <w:r w:rsidR="005C2E2F" w:rsidRPr="00F35BBC">
        <w:rPr>
          <w:sz w:val="24"/>
          <w:szCs w:val="24"/>
        </w:rPr>
        <w:t xml:space="preserve"> the imaging application at hand</w:t>
      </w:r>
      <w:r w:rsidR="00505A7E" w:rsidRPr="00F35BBC">
        <w:rPr>
          <w:sz w:val="24"/>
          <w:szCs w:val="24"/>
        </w:rPr>
        <w:t xml:space="preserve"> </w:t>
      </w:r>
      <w:r w:rsidR="00FF6978">
        <w:rPr>
          <w:sz w:val="24"/>
          <w:szCs w:val="24"/>
        </w:rPr>
        <w:t xml:space="preserve">(e.g., </w:t>
      </w:r>
      <w:r w:rsidR="00505A7E" w:rsidRPr="00F35BBC">
        <w:rPr>
          <w:sz w:val="24"/>
          <w:szCs w:val="24"/>
        </w:rPr>
        <w:t xml:space="preserve">to track fast subcellular vesicle movement or </w:t>
      </w:r>
      <w:r w:rsidR="009C4C51" w:rsidRPr="00F35BBC">
        <w:rPr>
          <w:sz w:val="24"/>
          <w:szCs w:val="24"/>
        </w:rPr>
        <w:t>to monitor slow global changes of neuronal branch patterns</w:t>
      </w:r>
      <w:r w:rsidR="00FF6978">
        <w:rPr>
          <w:sz w:val="24"/>
          <w:szCs w:val="24"/>
        </w:rPr>
        <w:t>)</w:t>
      </w:r>
      <w:r w:rsidR="009C4C51" w:rsidRPr="00F35BBC">
        <w:rPr>
          <w:sz w:val="24"/>
          <w:szCs w:val="24"/>
        </w:rPr>
        <w:t xml:space="preserve">. In addition, </w:t>
      </w:r>
      <w:r w:rsidRPr="00F35BBC">
        <w:rPr>
          <w:sz w:val="24"/>
          <w:szCs w:val="24"/>
        </w:rPr>
        <w:t xml:space="preserve">this method </w:t>
      </w:r>
      <w:r w:rsidR="009C4C51" w:rsidRPr="00F35BBC">
        <w:rPr>
          <w:sz w:val="24"/>
          <w:szCs w:val="24"/>
        </w:rPr>
        <w:t>is compatible with</w:t>
      </w:r>
      <w:r w:rsidRPr="00F35BBC">
        <w:rPr>
          <w:sz w:val="24"/>
          <w:szCs w:val="24"/>
        </w:rPr>
        <w:t xml:space="preserve"> larvae at various developmental stages</w:t>
      </w:r>
      <w:r w:rsidR="009C4C51" w:rsidRPr="00F35BBC">
        <w:rPr>
          <w:sz w:val="24"/>
          <w:szCs w:val="24"/>
        </w:rPr>
        <w:t xml:space="preserve"> and </w:t>
      </w:r>
      <w:r w:rsidRPr="00F35BBC">
        <w:rPr>
          <w:sz w:val="24"/>
          <w:szCs w:val="24"/>
        </w:rPr>
        <w:t>does not require</w:t>
      </w:r>
      <w:r w:rsidR="009C4C51" w:rsidRPr="00F35BBC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>special equipment.</w:t>
      </w:r>
      <w:r w:rsidR="00B263A1" w:rsidRPr="00F35BBC">
        <w:rPr>
          <w:sz w:val="24"/>
          <w:szCs w:val="24"/>
        </w:rPr>
        <w:t xml:space="preserve"> Thus, </w:t>
      </w:r>
      <w:proofErr w:type="spellStart"/>
      <w:r w:rsidR="00B263A1" w:rsidRPr="00F35BBC">
        <w:rPr>
          <w:sz w:val="24"/>
          <w:szCs w:val="24"/>
        </w:rPr>
        <w:t>LarvaSPA</w:t>
      </w:r>
      <w:proofErr w:type="spellEnd"/>
      <w:r w:rsidR="00B263A1" w:rsidRPr="00F35BBC">
        <w:rPr>
          <w:sz w:val="24"/>
          <w:szCs w:val="24"/>
        </w:rPr>
        <w:t xml:space="preserve"> can potentially be used by many </w:t>
      </w:r>
      <w:r w:rsidR="00B263A1" w:rsidRPr="00F35BBC">
        <w:rPr>
          <w:i/>
          <w:sz w:val="24"/>
          <w:szCs w:val="24"/>
        </w:rPr>
        <w:t>Drosophila</w:t>
      </w:r>
      <w:r w:rsidR="00B263A1" w:rsidRPr="00F35BBC">
        <w:rPr>
          <w:sz w:val="24"/>
          <w:szCs w:val="24"/>
        </w:rPr>
        <w:t xml:space="preserve"> labs to address diverse questions.</w:t>
      </w:r>
    </w:p>
    <w:p w14:paraId="31330ABD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827A56B" w14:textId="56070975" w:rsidR="00FF6978" w:rsidRPr="00B93369" w:rsidRDefault="00187A8A" w:rsidP="00FF6978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861587">
        <w:rPr>
          <w:b/>
          <w:sz w:val="24"/>
          <w:szCs w:val="24"/>
        </w:rPr>
        <w:t xml:space="preserve">Factors </w:t>
      </w:r>
      <w:r w:rsidR="00725B4A" w:rsidRPr="00861587">
        <w:rPr>
          <w:b/>
          <w:sz w:val="24"/>
          <w:szCs w:val="24"/>
        </w:rPr>
        <w:t>affecting</w:t>
      </w:r>
      <w:r w:rsidR="00BF38E1" w:rsidRPr="00861587">
        <w:rPr>
          <w:b/>
          <w:sz w:val="24"/>
          <w:szCs w:val="24"/>
        </w:rPr>
        <w:t xml:space="preserve"> the success of the method</w:t>
      </w:r>
      <w:r w:rsidR="00861587" w:rsidRPr="00861587">
        <w:rPr>
          <w:b/>
          <w:sz w:val="24"/>
          <w:szCs w:val="24"/>
        </w:rPr>
        <w:t>,</w:t>
      </w:r>
      <w:r w:rsidR="00FF6978" w:rsidRPr="00861587">
        <w:rPr>
          <w:b/>
          <w:sz w:val="24"/>
          <w:szCs w:val="24"/>
        </w:rPr>
        <w:t xml:space="preserve"> includ</w:t>
      </w:r>
      <w:r w:rsidR="00861587" w:rsidRPr="00861587">
        <w:rPr>
          <w:b/>
          <w:sz w:val="24"/>
          <w:szCs w:val="24"/>
        </w:rPr>
        <w:t>ing</w:t>
      </w:r>
      <w:r w:rsidR="00FF6978" w:rsidRPr="00861587">
        <w:rPr>
          <w:b/>
          <w:sz w:val="24"/>
          <w:szCs w:val="24"/>
        </w:rPr>
        <w:t xml:space="preserve"> the nature of the PDMS cuboid and the developmental stage of the larvae</w:t>
      </w:r>
    </w:p>
    <w:p w14:paraId="16B36A4E" w14:textId="7755F3A7" w:rsidR="00AA6F09" w:rsidRDefault="00AA6F09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The size of the PDMS cuboid and the </w:t>
      </w:r>
      <w:r w:rsidR="00187A8A" w:rsidRPr="00F35BBC">
        <w:rPr>
          <w:sz w:val="24"/>
          <w:szCs w:val="24"/>
        </w:rPr>
        <w:t xml:space="preserve">depth </w:t>
      </w:r>
      <w:r w:rsidRPr="00F35BBC">
        <w:rPr>
          <w:sz w:val="24"/>
          <w:szCs w:val="24"/>
        </w:rPr>
        <w:t xml:space="preserve">of the </w:t>
      </w:r>
      <w:r w:rsidR="00187A8A" w:rsidRPr="00F35BBC">
        <w:rPr>
          <w:sz w:val="24"/>
          <w:szCs w:val="24"/>
        </w:rPr>
        <w:t xml:space="preserve">groove need to match the size of the </w:t>
      </w:r>
      <w:r w:rsidR="00667792">
        <w:rPr>
          <w:sz w:val="24"/>
          <w:szCs w:val="24"/>
        </w:rPr>
        <w:t>larvae</w:t>
      </w:r>
      <w:r w:rsidRPr="00F35BBC">
        <w:rPr>
          <w:sz w:val="24"/>
          <w:szCs w:val="24"/>
        </w:rPr>
        <w:t xml:space="preserve">. </w:t>
      </w:r>
      <w:r w:rsidR="00187A8A" w:rsidRPr="00F35BBC">
        <w:rPr>
          <w:sz w:val="24"/>
          <w:szCs w:val="24"/>
        </w:rPr>
        <w:t xml:space="preserve">A </w:t>
      </w:r>
      <w:r w:rsidRPr="00F35BBC">
        <w:rPr>
          <w:sz w:val="24"/>
          <w:szCs w:val="24"/>
        </w:rPr>
        <w:t>PDMS cuboid</w:t>
      </w:r>
      <w:r w:rsidR="00187A8A" w:rsidRPr="00F35BBC">
        <w:rPr>
          <w:sz w:val="24"/>
          <w:szCs w:val="24"/>
        </w:rPr>
        <w:t xml:space="preserve"> too wide for the larvae</w:t>
      </w:r>
      <w:r w:rsidRPr="00F35BBC">
        <w:rPr>
          <w:sz w:val="24"/>
          <w:szCs w:val="24"/>
        </w:rPr>
        <w:t xml:space="preserve"> </w:t>
      </w:r>
      <w:r w:rsidR="00187A8A" w:rsidRPr="00F35BBC">
        <w:rPr>
          <w:sz w:val="24"/>
          <w:szCs w:val="24"/>
        </w:rPr>
        <w:t>can</w:t>
      </w:r>
      <w:r w:rsidRPr="00F35BBC">
        <w:rPr>
          <w:sz w:val="24"/>
          <w:szCs w:val="24"/>
        </w:rPr>
        <w:t xml:space="preserve"> cover the head and </w:t>
      </w:r>
      <w:r w:rsidR="00717006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tail </w:t>
      </w:r>
      <w:r w:rsidR="00187A8A" w:rsidRPr="00F35BBC">
        <w:rPr>
          <w:sz w:val="24"/>
          <w:szCs w:val="24"/>
        </w:rPr>
        <w:t>and cause</w:t>
      </w:r>
      <w:r w:rsidRPr="00F35BBC">
        <w:rPr>
          <w:sz w:val="24"/>
          <w:szCs w:val="24"/>
        </w:rPr>
        <w:t xml:space="preserve"> hypoxia</w:t>
      </w:r>
      <w:r w:rsidR="00187A8A" w:rsidRPr="00F35BBC">
        <w:rPr>
          <w:sz w:val="24"/>
          <w:szCs w:val="24"/>
        </w:rPr>
        <w:t xml:space="preserve">. However, </w:t>
      </w:r>
      <w:r w:rsidR="00187A8A" w:rsidRPr="00F35BBC">
        <w:rPr>
          <w:sz w:val="24"/>
          <w:szCs w:val="24"/>
        </w:rPr>
        <w:lastRenderedPageBreak/>
        <w:t xml:space="preserve">a narrow </w:t>
      </w:r>
      <w:r w:rsidRPr="00F35BBC">
        <w:rPr>
          <w:sz w:val="24"/>
          <w:szCs w:val="24"/>
        </w:rPr>
        <w:t xml:space="preserve">PDMS cuboid </w:t>
      </w:r>
      <w:r w:rsidR="00187A8A" w:rsidRPr="00F35BBC">
        <w:rPr>
          <w:sz w:val="24"/>
          <w:szCs w:val="24"/>
        </w:rPr>
        <w:t>may not be effective in preventing</w:t>
      </w:r>
      <w:r w:rsidRPr="00F35BBC">
        <w:rPr>
          <w:sz w:val="24"/>
          <w:szCs w:val="24"/>
        </w:rPr>
        <w:t xml:space="preserve"> the </w:t>
      </w:r>
      <w:r w:rsidR="00667792">
        <w:rPr>
          <w:sz w:val="24"/>
          <w:szCs w:val="24"/>
        </w:rPr>
        <w:t>larvae</w:t>
      </w:r>
      <w:r w:rsidRPr="00F35BBC">
        <w:rPr>
          <w:sz w:val="24"/>
          <w:szCs w:val="24"/>
        </w:rPr>
        <w:t xml:space="preserve"> </w:t>
      </w:r>
      <w:r w:rsidR="00187A8A" w:rsidRPr="00F35BBC">
        <w:rPr>
          <w:sz w:val="24"/>
          <w:szCs w:val="24"/>
        </w:rPr>
        <w:t>from</w:t>
      </w:r>
      <w:r w:rsidRPr="00F35BBC">
        <w:rPr>
          <w:sz w:val="24"/>
          <w:szCs w:val="24"/>
        </w:rPr>
        <w:t xml:space="preserve"> mov</w:t>
      </w:r>
      <w:r w:rsidR="00187A8A" w:rsidRPr="00F35BBC">
        <w:rPr>
          <w:sz w:val="24"/>
          <w:szCs w:val="24"/>
        </w:rPr>
        <w:t>ing</w:t>
      </w:r>
      <w:r w:rsidRPr="00F35BBC">
        <w:rPr>
          <w:sz w:val="24"/>
          <w:szCs w:val="24"/>
        </w:rPr>
        <w:t xml:space="preserve">. </w:t>
      </w:r>
      <w:r w:rsidR="00187A8A" w:rsidRPr="00F35BBC">
        <w:rPr>
          <w:sz w:val="24"/>
          <w:szCs w:val="24"/>
        </w:rPr>
        <w:t xml:space="preserve">A too deep groove similarly would not generate enough pressure </w:t>
      </w:r>
      <w:r w:rsidRPr="00F35BBC">
        <w:rPr>
          <w:sz w:val="24"/>
          <w:szCs w:val="24"/>
        </w:rPr>
        <w:t xml:space="preserve">to restrain the movement of </w:t>
      </w:r>
      <w:r w:rsidR="00187A8A" w:rsidRPr="00F35BBC">
        <w:rPr>
          <w:sz w:val="24"/>
          <w:szCs w:val="24"/>
        </w:rPr>
        <w:t xml:space="preserve">the </w:t>
      </w:r>
      <w:r w:rsidR="00667792">
        <w:rPr>
          <w:sz w:val="24"/>
          <w:szCs w:val="24"/>
        </w:rPr>
        <w:t>larvae</w:t>
      </w:r>
      <w:r w:rsidRPr="00F35BBC">
        <w:rPr>
          <w:sz w:val="24"/>
          <w:szCs w:val="24"/>
        </w:rPr>
        <w:t xml:space="preserve">. </w:t>
      </w:r>
      <w:r w:rsidR="00717006" w:rsidRPr="00F35BBC">
        <w:rPr>
          <w:sz w:val="24"/>
          <w:szCs w:val="24"/>
        </w:rPr>
        <w:t xml:space="preserve">A too shallow groove would not hold enough glue to </w:t>
      </w:r>
      <w:r w:rsidRPr="00F35BBC">
        <w:rPr>
          <w:sz w:val="24"/>
          <w:szCs w:val="24"/>
        </w:rPr>
        <w:t>adhere</w:t>
      </w:r>
      <w:r w:rsidR="00717006" w:rsidRPr="00F35BBC">
        <w:rPr>
          <w:sz w:val="24"/>
          <w:szCs w:val="24"/>
        </w:rPr>
        <w:t xml:space="preserve"> the</w:t>
      </w:r>
      <w:r w:rsidRPr="00F35BBC">
        <w:rPr>
          <w:sz w:val="24"/>
          <w:szCs w:val="24"/>
        </w:rPr>
        <w:t xml:space="preserve"> </w:t>
      </w:r>
      <w:r w:rsidR="00667792">
        <w:rPr>
          <w:sz w:val="24"/>
          <w:szCs w:val="24"/>
        </w:rPr>
        <w:t>larvae</w:t>
      </w:r>
      <w:r w:rsidRPr="00F35BBC">
        <w:rPr>
          <w:sz w:val="24"/>
          <w:szCs w:val="24"/>
        </w:rPr>
        <w:t xml:space="preserve"> to the coverslip. Based on</w:t>
      </w:r>
      <w:r w:rsidR="00BF38E1" w:rsidRPr="00F35BBC">
        <w:rPr>
          <w:sz w:val="24"/>
          <w:szCs w:val="24"/>
        </w:rPr>
        <w:t xml:space="preserve"> our</w:t>
      </w:r>
      <w:r w:rsidRPr="00F35BBC">
        <w:rPr>
          <w:sz w:val="24"/>
          <w:szCs w:val="24"/>
        </w:rPr>
        <w:t xml:space="preserve"> experience, </w:t>
      </w:r>
      <w:r w:rsidR="00BF38E1" w:rsidRPr="00F35BBC">
        <w:rPr>
          <w:sz w:val="24"/>
          <w:szCs w:val="24"/>
        </w:rPr>
        <w:t xml:space="preserve">the </w:t>
      </w:r>
      <w:r w:rsidR="00FF6978" w:rsidRPr="00F35BBC">
        <w:rPr>
          <w:sz w:val="24"/>
          <w:szCs w:val="24"/>
        </w:rPr>
        <w:t xml:space="preserve">following </w:t>
      </w:r>
      <w:r w:rsidR="00BF38E1" w:rsidRPr="00F35BBC">
        <w:rPr>
          <w:sz w:val="24"/>
          <w:szCs w:val="24"/>
        </w:rPr>
        <w:t xml:space="preserve">dimensions of the PDMS and the groove </w:t>
      </w:r>
      <w:r w:rsidR="00FF6978" w:rsidRPr="00F35BBC">
        <w:rPr>
          <w:sz w:val="24"/>
          <w:szCs w:val="24"/>
        </w:rPr>
        <w:t xml:space="preserve">are </w:t>
      </w:r>
      <w:r w:rsidR="00BF38E1" w:rsidRPr="00F35BBC">
        <w:rPr>
          <w:sz w:val="24"/>
          <w:szCs w:val="24"/>
        </w:rPr>
        <w:t xml:space="preserve">recommended for various stages of larvae: </w:t>
      </w:r>
      <w:r w:rsidRPr="00F35BBC">
        <w:rPr>
          <w:rFonts w:cstheme="minorHAnsi"/>
          <w:bCs/>
          <w:sz w:val="24"/>
          <w:szCs w:val="24"/>
        </w:rPr>
        <w:t>8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="000B39B7" w:rsidRPr="00F35BBC">
        <w:rPr>
          <w:rFonts w:cstheme="minorHAnsi"/>
          <w:bCs/>
          <w:sz w:val="24"/>
          <w:szCs w:val="24"/>
        </w:rPr>
        <w:t>m</w:t>
      </w:r>
      <w:r w:rsidRPr="00F35BBC">
        <w:rPr>
          <w:rFonts w:cstheme="minorHAnsi"/>
          <w:bCs/>
          <w:sz w:val="24"/>
          <w:szCs w:val="24"/>
        </w:rPr>
        <w:t>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1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1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PDMS cuboid</w:t>
      </w:r>
      <w:r w:rsidR="00BF38E1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with 1</w:t>
      </w:r>
      <w:r w:rsidR="001347E7" w:rsidRPr="00F35BBC">
        <w:rPr>
          <w:sz w:val="24"/>
          <w:szCs w:val="24"/>
        </w:rPr>
        <w:t>.</w:t>
      </w:r>
      <w:r w:rsidRPr="00F35BBC">
        <w:rPr>
          <w:rFonts w:cstheme="minorHAnsi"/>
          <w:bCs/>
          <w:sz w:val="24"/>
          <w:szCs w:val="24"/>
        </w:rPr>
        <w:t>5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1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0.</w:t>
      </w:r>
      <w:r w:rsidRPr="00F35BBC">
        <w:rPr>
          <w:rFonts w:cstheme="minorHAnsi"/>
          <w:bCs/>
          <w:sz w:val="24"/>
          <w:szCs w:val="24"/>
        </w:rPr>
        <w:t>063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</w:t>
      </w:r>
      <w:r w:rsidR="00BF38E1" w:rsidRPr="00F35BBC">
        <w:rPr>
          <w:sz w:val="24"/>
          <w:szCs w:val="24"/>
        </w:rPr>
        <w:t xml:space="preserve">grooves </w:t>
      </w:r>
      <w:r w:rsidRPr="00F35BBC">
        <w:rPr>
          <w:sz w:val="24"/>
          <w:szCs w:val="24"/>
        </w:rPr>
        <w:t>for second instar larvae</w:t>
      </w:r>
      <w:r w:rsidR="00BF38E1" w:rsidRPr="00F35BBC">
        <w:rPr>
          <w:sz w:val="24"/>
          <w:szCs w:val="24"/>
        </w:rPr>
        <w:t xml:space="preserve"> (~48 </w:t>
      </w:r>
      <w:r w:rsidR="00BF38E1" w:rsidRPr="00F35BBC">
        <w:rPr>
          <w:rFonts w:cstheme="minorHAnsi"/>
          <w:bCs/>
          <w:sz w:val="24"/>
          <w:szCs w:val="24"/>
        </w:rPr>
        <w:t>h</w:t>
      </w:r>
      <w:r w:rsidR="00BF38E1" w:rsidRPr="00F35BBC">
        <w:rPr>
          <w:sz w:val="24"/>
          <w:szCs w:val="24"/>
        </w:rPr>
        <w:t xml:space="preserve"> AEL); </w:t>
      </w:r>
      <w:r w:rsidR="00853754" w:rsidRPr="00F35BBC">
        <w:rPr>
          <w:rFonts w:cstheme="minorHAnsi"/>
          <w:bCs/>
          <w:sz w:val="24"/>
          <w:szCs w:val="24"/>
        </w:rPr>
        <w:t>8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2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1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PDMS cuboid</w:t>
      </w:r>
      <w:r w:rsidR="00BF38E1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with</w:t>
      </w:r>
      <w:r w:rsidR="00BF38E1" w:rsidRPr="00F35BBC">
        <w:rPr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2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2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0.</w:t>
      </w:r>
      <w:r w:rsidRPr="00F35BBC">
        <w:rPr>
          <w:rFonts w:cstheme="minorHAnsi"/>
          <w:bCs/>
          <w:sz w:val="24"/>
          <w:szCs w:val="24"/>
        </w:rPr>
        <w:t>126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</w:t>
      </w:r>
      <w:r w:rsidR="00BF38E1" w:rsidRPr="00F35BBC">
        <w:rPr>
          <w:sz w:val="24"/>
          <w:szCs w:val="24"/>
        </w:rPr>
        <w:t xml:space="preserve">grooves </w:t>
      </w:r>
      <w:r w:rsidRPr="00F35BBC">
        <w:rPr>
          <w:sz w:val="24"/>
          <w:szCs w:val="24"/>
        </w:rPr>
        <w:t>for early third instar larvae (~72</w:t>
      </w:r>
      <w:r w:rsidR="00A86E15" w:rsidRPr="00F35BBC">
        <w:rPr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h</w:t>
      </w:r>
      <w:r w:rsidRPr="00F35BBC">
        <w:rPr>
          <w:sz w:val="24"/>
          <w:szCs w:val="24"/>
        </w:rPr>
        <w:t xml:space="preserve"> AEL)</w:t>
      </w:r>
      <w:r w:rsidR="00BF38E1" w:rsidRPr="00F35BBC">
        <w:rPr>
          <w:sz w:val="24"/>
          <w:szCs w:val="24"/>
        </w:rPr>
        <w:t xml:space="preserve">; </w:t>
      </w:r>
      <w:r w:rsidR="00853754" w:rsidRPr="00F35BBC">
        <w:rPr>
          <w:rFonts w:cstheme="minorHAnsi"/>
          <w:bCs/>
          <w:sz w:val="24"/>
          <w:szCs w:val="24"/>
        </w:rPr>
        <w:t>8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2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1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PDMS cuboid</w:t>
      </w:r>
      <w:r w:rsidR="00BF38E1" w:rsidRPr="00F35BBC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wit</w:t>
      </w:r>
      <w:r w:rsidR="00BF38E1" w:rsidRPr="00F35BBC">
        <w:rPr>
          <w:sz w:val="24"/>
          <w:szCs w:val="24"/>
        </w:rPr>
        <w:t>h</w:t>
      </w:r>
      <w:r w:rsidRPr="00F35BBC">
        <w:rPr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2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</w:t>
      </w:r>
      <w:r w:rsidRPr="00F35BBC">
        <w:rPr>
          <w:rFonts w:cstheme="minorHAnsi"/>
          <w:bCs/>
          <w:sz w:val="24"/>
          <w:szCs w:val="24"/>
        </w:rPr>
        <w:t>2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x 0.</w:t>
      </w:r>
      <w:r w:rsidRPr="00F35BBC">
        <w:rPr>
          <w:rFonts w:cstheme="minorHAnsi"/>
          <w:bCs/>
          <w:sz w:val="24"/>
          <w:szCs w:val="24"/>
        </w:rPr>
        <w:t>189</w:t>
      </w:r>
      <w:r w:rsidR="00676ECE" w:rsidRPr="00F35BBC">
        <w:rPr>
          <w:rFonts w:cstheme="minorHAnsi"/>
          <w:bCs/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mm</w:t>
      </w:r>
      <w:r w:rsidRPr="00F35BBC">
        <w:rPr>
          <w:sz w:val="24"/>
          <w:szCs w:val="24"/>
        </w:rPr>
        <w:t xml:space="preserve"> </w:t>
      </w:r>
      <w:r w:rsidR="00BF38E1" w:rsidRPr="00F35BBC">
        <w:rPr>
          <w:sz w:val="24"/>
          <w:szCs w:val="24"/>
        </w:rPr>
        <w:t xml:space="preserve">grooves </w:t>
      </w:r>
      <w:r w:rsidRPr="00F35BBC">
        <w:rPr>
          <w:sz w:val="24"/>
          <w:szCs w:val="24"/>
        </w:rPr>
        <w:t>for late third instar larvae (~96</w:t>
      </w:r>
      <w:r w:rsidR="00A86E15" w:rsidRPr="00F35BBC">
        <w:rPr>
          <w:sz w:val="24"/>
          <w:szCs w:val="24"/>
        </w:rPr>
        <w:t xml:space="preserve"> </w:t>
      </w:r>
      <w:r w:rsidRPr="00F35BBC">
        <w:rPr>
          <w:rFonts w:cstheme="minorHAnsi"/>
          <w:bCs/>
          <w:sz w:val="24"/>
          <w:szCs w:val="24"/>
        </w:rPr>
        <w:t>h</w:t>
      </w:r>
      <w:r w:rsidRPr="00F35BBC">
        <w:rPr>
          <w:sz w:val="24"/>
          <w:szCs w:val="24"/>
        </w:rPr>
        <w:t xml:space="preserve"> AEL or older). </w:t>
      </w:r>
    </w:p>
    <w:p w14:paraId="5F14261A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70DCE298" w14:textId="2DA6E144" w:rsidR="00AA6F09" w:rsidRDefault="002840AE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Wandering third</w:t>
      </w:r>
      <w:r w:rsidR="00001BDD" w:rsidRPr="00F35BBC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>instar l</w:t>
      </w:r>
      <w:r w:rsidR="00AA6F09" w:rsidRPr="00F35BBC">
        <w:rPr>
          <w:sz w:val="24"/>
          <w:szCs w:val="24"/>
        </w:rPr>
        <w:t>arvae</w:t>
      </w:r>
      <w:r w:rsidRPr="00F35BBC">
        <w:rPr>
          <w:sz w:val="24"/>
          <w:szCs w:val="24"/>
        </w:rPr>
        <w:t xml:space="preserve"> (at or </w:t>
      </w:r>
      <w:r w:rsidR="00AA6F09" w:rsidRPr="00F35BBC">
        <w:rPr>
          <w:sz w:val="24"/>
          <w:szCs w:val="24"/>
        </w:rPr>
        <w:t xml:space="preserve">older than 120 </w:t>
      </w:r>
      <w:r w:rsidR="00AA6F09" w:rsidRPr="00F35BBC">
        <w:rPr>
          <w:rFonts w:cstheme="minorHAnsi"/>
          <w:bCs/>
          <w:sz w:val="24"/>
          <w:szCs w:val="24"/>
        </w:rPr>
        <w:t>h</w:t>
      </w:r>
      <w:r w:rsidR="00AA6F09" w:rsidRPr="00F35BBC">
        <w:rPr>
          <w:sz w:val="24"/>
          <w:szCs w:val="24"/>
        </w:rPr>
        <w:t xml:space="preserve"> AEL</w:t>
      </w:r>
      <w:r w:rsidRPr="00F35BBC">
        <w:rPr>
          <w:sz w:val="24"/>
          <w:szCs w:val="24"/>
        </w:rPr>
        <w:t xml:space="preserve">) </w:t>
      </w:r>
      <w:r w:rsidR="00AA6F09" w:rsidRPr="00F35BBC">
        <w:rPr>
          <w:sz w:val="24"/>
          <w:szCs w:val="24"/>
        </w:rPr>
        <w:t>move less</w:t>
      </w:r>
      <w:r w:rsidR="00A144D2" w:rsidRPr="00F35BBC">
        <w:rPr>
          <w:sz w:val="24"/>
          <w:szCs w:val="24"/>
        </w:rPr>
        <w:t xml:space="preserve"> compared to younger ones</w:t>
      </w:r>
      <w:r w:rsidR="00AA6F09" w:rsidRPr="00F35BBC">
        <w:rPr>
          <w:sz w:val="24"/>
          <w:szCs w:val="24"/>
        </w:rPr>
        <w:t xml:space="preserve"> and require less moisture to survive</w:t>
      </w:r>
      <w:r w:rsidR="0069598F" w:rsidRPr="00F35BBC">
        <w:rPr>
          <w:sz w:val="24"/>
          <w:szCs w:val="24"/>
        </w:rPr>
        <w:t xml:space="preserve"> once mounted in the chamber</w:t>
      </w:r>
      <w:r w:rsidR="00AA6F09" w:rsidRPr="00F35BBC">
        <w:rPr>
          <w:sz w:val="24"/>
          <w:szCs w:val="24"/>
        </w:rPr>
        <w:t xml:space="preserve">. </w:t>
      </w:r>
      <w:r w:rsidRPr="00F35BBC">
        <w:rPr>
          <w:sz w:val="24"/>
          <w:szCs w:val="24"/>
        </w:rPr>
        <w:t xml:space="preserve">They also have </w:t>
      </w:r>
      <w:r w:rsidR="00FF6978">
        <w:rPr>
          <w:sz w:val="24"/>
          <w:szCs w:val="24"/>
        </w:rPr>
        <w:t xml:space="preserve">a </w:t>
      </w:r>
      <w:r w:rsidRPr="00F35BBC">
        <w:rPr>
          <w:sz w:val="24"/>
          <w:szCs w:val="24"/>
        </w:rPr>
        <w:t>thicker cuticle and can endure more physical stress. Therefore, e</w:t>
      </w:r>
      <w:r w:rsidR="00AA6F09" w:rsidRPr="00F35BBC">
        <w:rPr>
          <w:sz w:val="24"/>
          <w:szCs w:val="24"/>
        </w:rPr>
        <w:t xml:space="preserve">xperiments using </w:t>
      </w:r>
      <w:r w:rsidR="00001BDD" w:rsidRPr="00F35BBC">
        <w:rPr>
          <w:sz w:val="24"/>
          <w:szCs w:val="24"/>
        </w:rPr>
        <w:t xml:space="preserve">wandering third </w:t>
      </w:r>
      <w:r w:rsidRPr="00F35BBC">
        <w:rPr>
          <w:sz w:val="24"/>
          <w:szCs w:val="24"/>
        </w:rPr>
        <w:t xml:space="preserve">instar </w:t>
      </w:r>
      <w:r w:rsidR="00AA6F09" w:rsidRPr="00F35BBC">
        <w:rPr>
          <w:sz w:val="24"/>
          <w:szCs w:val="24"/>
        </w:rPr>
        <w:t>larvae have</w:t>
      </w:r>
      <w:r w:rsidRPr="00F35BBC">
        <w:rPr>
          <w:sz w:val="24"/>
          <w:szCs w:val="24"/>
        </w:rPr>
        <w:t xml:space="preserve"> the</w:t>
      </w:r>
      <w:r w:rsidR="00AA6F09" w:rsidRPr="00F35BBC">
        <w:rPr>
          <w:sz w:val="24"/>
          <w:szCs w:val="24"/>
        </w:rPr>
        <w:t xml:space="preserve"> highest success rate. </w:t>
      </w:r>
      <w:r w:rsidRPr="00F35BBC">
        <w:rPr>
          <w:sz w:val="24"/>
          <w:szCs w:val="24"/>
        </w:rPr>
        <w:t>In our hands, m</w:t>
      </w:r>
      <w:r w:rsidR="00AA6F09" w:rsidRPr="00F35BBC">
        <w:rPr>
          <w:sz w:val="24"/>
          <w:szCs w:val="24"/>
        </w:rPr>
        <w:t xml:space="preserve">ore than 80% of wandering third instar larvae survived and remained immobile 12 </w:t>
      </w:r>
      <w:r w:rsidR="004A489E">
        <w:rPr>
          <w:sz w:val="24"/>
          <w:szCs w:val="24"/>
        </w:rPr>
        <w:t>h</w:t>
      </w:r>
      <w:r w:rsidR="00AA6F09" w:rsidRPr="00F35BBC">
        <w:rPr>
          <w:sz w:val="24"/>
          <w:szCs w:val="24"/>
        </w:rPr>
        <w:t xml:space="preserve"> after mounting. </w:t>
      </w:r>
      <w:r w:rsidR="00176ADD" w:rsidRPr="00F35BBC">
        <w:rPr>
          <w:rFonts w:cstheme="minorHAnsi"/>
          <w:bCs/>
          <w:sz w:val="24"/>
          <w:szCs w:val="24"/>
        </w:rPr>
        <w:t xml:space="preserve">To </w:t>
      </w:r>
      <w:r w:rsidR="007F2C96" w:rsidRPr="00F35BBC">
        <w:rPr>
          <w:rFonts w:cstheme="minorHAnsi"/>
          <w:bCs/>
          <w:sz w:val="24"/>
          <w:szCs w:val="24"/>
        </w:rPr>
        <w:t xml:space="preserve">prevent larvae from </w:t>
      </w:r>
      <w:r w:rsidR="007F2C96" w:rsidRPr="00F35BBC">
        <w:rPr>
          <w:sz w:val="24"/>
          <w:szCs w:val="24"/>
        </w:rPr>
        <w:t xml:space="preserve">pupariating </w:t>
      </w:r>
      <w:r w:rsidR="00176ADD" w:rsidRPr="00F35BBC">
        <w:rPr>
          <w:rFonts w:cstheme="minorHAnsi"/>
          <w:bCs/>
          <w:sz w:val="24"/>
          <w:szCs w:val="24"/>
        </w:rPr>
        <w:t>during imaging, we recommend m</w:t>
      </w:r>
      <w:r w:rsidR="0088790C" w:rsidRPr="00F35BBC">
        <w:rPr>
          <w:rFonts w:cstheme="minorHAnsi"/>
          <w:bCs/>
          <w:sz w:val="24"/>
          <w:szCs w:val="24"/>
        </w:rPr>
        <w:t xml:space="preserve">ounting </w:t>
      </w:r>
      <w:r w:rsidR="00FF6978">
        <w:rPr>
          <w:rFonts w:cstheme="minorHAnsi"/>
          <w:bCs/>
          <w:sz w:val="24"/>
          <w:szCs w:val="24"/>
        </w:rPr>
        <w:t xml:space="preserve">the </w:t>
      </w:r>
      <w:r w:rsidR="0088790C" w:rsidRPr="00F35BBC">
        <w:rPr>
          <w:rFonts w:cstheme="minorHAnsi"/>
          <w:bCs/>
          <w:sz w:val="24"/>
          <w:szCs w:val="24"/>
        </w:rPr>
        <w:t xml:space="preserve">larvae </w:t>
      </w:r>
      <w:r w:rsidR="00176ADD" w:rsidRPr="00F35BBC">
        <w:rPr>
          <w:rFonts w:cstheme="minorHAnsi"/>
          <w:bCs/>
          <w:sz w:val="24"/>
          <w:szCs w:val="24"/>
        </w:rPr>
        <w:t>between</w:t>
      </w:r>
      <w:r w:rsidR="0088790C" w:rsidRPr="00F35BBC">
        <w:rPr>
          <w:rFonts w:cstheme="minorHAnsi"/>
          <w:bCs/>
          <w:sz w:val="24"/>
          <w:szCs w:val="24"/>
        </w:rPr>
        <w:t xml:space="preserve"> 96 h to 120 h AEL.</w:t>
      </w:r>
      <w:r w:rsidR="00036982" w:rsidRPr="00F35BBC">
        <w:rPr>
          <w:rFonts w:cstheme="minorHAnsi"/>
          <w:bCs/>
          <w:sz w:val="24"/>
          <w:szCs w:val="24"/>
        </w:rPr>
        <w:t xml:space="preserve"> </w:t>
      </w:r>
      <w:r w:rsidR="00AA6F09" w:rsidRPr="00F35BBC">
        <w:rPr>
          <w:sz w:val="24"/>
          <w:szCs w:val="24"/>
        </w:rPr>
        <w:t xml:space="preserve">Younger third instar larvae have a </w:t>
      </w:r>
      <w:r w:rsidR="00001BDD" w:rsidRPr="00F35BBC">
        <w:rPr>
          <w:sz w:val="24"/>
          <w:szCs w:val="24"/>
        </w:rPr>
        <w:t xml:space="preserve">greater </w:t>
      </w:r>
      <w:r w:rsidR="00AA6F09" w:rsidRPr="00F35BBC">
        <w:rPr>
          <w:sz w:val="24"/>
          <w:szCs w:val="24"/>
        </w:rPr>
        <w:t xml:space="preserve">chance </w:t>
      </w:r>
      <w:r w:rsidR="00FF6978">
        <w:rPr>
          <w:sz w:val="24"/>
          <w:szCs w:val="24"/>
        </w:rPr>
        <w:t>of</w:t>
      </w:r>
      <w:r w:rsidR="00FF6978" w:rsidRPr="00F35BBC">
        <w:rPr>
          <w:sz w:val="24"/>
          <w:szCs w:val="24"/>
        </w:rPr>
        <w:t xml:space="preserve"> </w:t>
      </w:r>
      <w:r w:rsidR="00001BDD" w:rsidRPr="00F35BBC">
        <w:rPr>
          <w:sz w:val="24"/>
          <w:szCs w:val="24"/>
        </w:rPr>
        <w:t xml:space="preserve">escape </w:t>
      </w:r>
      <w:r w:rsidR="00AA6F09" w:rsidRPr="00F35BBC">
        <w:rPr>
          <w:sz w:val="24"/>
          <w:szCs w:val="24"/>
        </w:rPr>
        <w:t xml:space="preserve">or </w:t>
      </w:r>
      <w:r w:rsidR="00FF6978">
        <w:rPr>
          <w:sz w:val="24"/>
          <w:szCs w:val="24"/>
        </w:rPr>
        <w:t>death</w:t>
      </w:r>
      <w:r w:rsidR="00FF6978" w:rsidRPr="00F35BBC">
        <w:rPr>
          <w:sz w:val="24"/>
          <w:szCs w:val="24"/>
        </w:rPr>
        <w:t xml:space="preserve"> </w:t>
      </w:r>
      <w:r w:rsidR="00AA6F09" w:rsidRPr="00F35BBC">
        <w:rPr>
          <w:sz w:val="24"/>
          <w:szCs w:val="24"/>
        </w:rPr>
        <w:t xml:space="preserve">during imaging. </w:t>
      </w:r>
      <w:r w:rsidR="00001BDD" w:rsidRPr="00F35BBC">
        <w:rPr>
          <w:sz w:val="24"/>
          <w:szCs w:val="24"/>
        </w:rPr>
        <w:t>Typically</w:t>
      </w:r>
      <w:r w:rsidR="00AA6F09" w:rsidRPr="00F35BBC">
        <w:rPr>
          <w:sz w:val="24"/>
          <w:szCs w:val="24"/>
        </w:rPr>
        <w:t xml:space="preserve">, at least 2 out of 6 </w:t>
      </w:r>
      <w:r w:rsidR="00001BDD" w:rsidRPr="00F35BBC">
        <w:rPr>
          <w:sz w:val="24"/>
          <w:szCs w:val="24"/>
        </w:rPr>
        <w:t xml:space="preserve">young third instar larvae mounted in the same chamber would </w:t>
      </w:r>
      <w:r w:rsidR="00AA6F09" w:rsidRPr="00F35BBC">
        <w:rPr>
          <w:sz w:val="24"/>
          <w:szCs w:val="24"/>
        </w:rPr>
        <w:t xml:space="preserve">survive and remain immobile 10 </w:t>
      </w:r>
      <w:r w:rsidR="004A489E">
        <w:rPr>
          <w:sz w:val="24"/>
          <w:szCs w:val="24"/>
        </w:rPr>
        <w:t>h</w:t>
      </w:r>
      <w:r w:rsidR="00AA6F09" w:rsidRPr="00F35BBC">
        <w:rPr>
          <w:sz w:val="24"/>
          <w:szCs w:val="24"/>
        </w:rPr>
        <w:t xml:space="preserve"> after mounting. </w:t>
      </w:r>
      <w:r w:rsidR="00001BDD" w:rsidRPr="00F35BBC">
        <w:rPr>
          <w:sz w:val="24"/>
          <w:szCs w:val="24"/>
        </w:rPr>
        <w:t xml:space="preserve">Our experience with </w:t>
      </w:r>
      <w:r w:rsidR="00AA6F09" w:rsidRPr="00F35BBC">
        <w:rPr>
          <w:sz w:val="24"/>
          <w:szCs w:val="24"/>
        </w:rPr>
        <w:t xml:space="preserve">second instar larvae is limited and the survival rate is hard to estimate. Nevertheless, </w:t>
      </w:r>
      <w:r w:rsidR="00A144D2" w:rsidRPr="00F35BBC">
        <w:rPr>
          <w:sz w:val="24"/>
          <w:szCs w:val="24"/>
        </w:rPr>
        <w:t>we have successfully</w:t>
      </w:r>
      <w:r w:rsidR="00AA6F09" w:rsidRPr="00F35BBC">
        <w:rPr>
          <w:sz w:val="24"/>
          <w:szCs w:val="24"/>
        </w:rPr>
        <w:t xml:space="preserve"> image</w:t>
      </w:r>
      <w:r w:rsidR="00A144D2" w:rsidRPr="00F35BBC">
        <w:rPr>
          <w:sz w:val="24"/>
          <w:szCs w:val="24"/>
        </w:rPr>
        <w:t>d</w:t>
      </w:r>
      <w:r w:rsidR="00AA6F09" w:rsidRPr="00F35BBC">
        <w:rPr>
          <w:sz w:val="24"/>
          <w:szCs w:val="24"/>
        </w:rPr>
        <w:t xml:space="preserve"> second instar larvae for 7 </w:t>
      </w:r>
      <w:r w:rsidR="004A489E">
        <w:rPr>
          <w:sz w:val="24"/>
          <w:szCs w:val="24"/>
        </w:rPr>
        <w:t>h</w:t>
      </w:r>
      <w:r w:rsidR="00AA6F09" w:rsidRPr="00F35BBC">
        <w:rPr>
          <w:sz w:val="24"/>
          <w:szCs w:val="24"/>
        </w:rPr>
        <w:t xml:space="preserve"> </w:t>
      </w:r>
      <w:r w:rsidR="00A144D2" w:rsidRPr="00F35BBC">
        <w:rPr>
          <w:sz w:val="24"/>
          <w:szCs w:val="24"/>
        </w:rPr>
        <w:t>using this method</w:t>
      </w:r>
      <w:r w:rsidR="00AA6F09" w:rsidRPr="00F35BBC">
        <w:rPr>
          <w:sz w:val="24"/>
          <w:szCs w:val="24"/>
        </w:rPr>
        <w:t xml:space="preserve">. </w:t>
      </w:r>
    </w:p>
    <w:p w14:paraId="60C1201F" w14:textId="77777777" w:rsidR="00FF6978" w:rsidRPr="00F35BBC" w:rsidRDefault="00FF6978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11056AFD" w14:textId="32FFF9C1" w:rsidR="00AA6F09" w:rsidRPr="00F35BBC" w:rsidRDefault="00CF1E1E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Potential concerns of long-term imaging</w:t>
      </w:r>
    </w:p>
    <w:p w14:paraId="3D2BF4B3" w14:textId="67E4FA73" w:rsidR="00AA6F09" w:rsidRPr="00F35BBC" w:rsidRDefault="00CF1E1E" w:rsidP="003171F4">
      <w:pPr>
        <w:pStyle w:val="NoSpacing"/>
        <w:jc w:val="both"/>
        <w:rPr>
          <w:sz w:val="24"/>
          <w:szCs w:val="24"/>
        </w:rPr>
      </w:pPr>
      <w:r w:rsidRPr="00F35BBC">
        <w:rPr>
          <w:sz w:val="24"/>
          <w:szCs w:val="24"/>
        </w:rPr>
        <w:t xml:space="preserve">Although </w:t>
      </w:r>
      <w:proofErr w:type="spellStart"/>
      <w:r w:rsidRPr="00F35BBC">
        <w:rPr>
          <w:sz w:val="24"/>
          <w:szCs w:val="24"/>
        </w:rPr>
        <w:t>LarvaSPA</w:t>
      </w:r>
      <w:proofErr w:type="spellEnd"/>
      <w:r w:rsidRPr="00F35BBC">
        <w:rPr>
          <w:sz w:val="24"/>
          <w:szCs w:val="24"/>
        </w:rPr>
        <w:t xml:space="preserve"> has been very useful for imaging dendrite growth dynamics and d</w:t>
      </w:r>
      <w:bookmarkStart w:id="3" w:name="_GoBack"/>
      <w:bookmarkEnd w:id="3"/>
      <w:r w:rsidRPr="00F35BBC">
        <w:rPr>
          <w:sz w:val="24"/>
          <w:szCs w:val="24"/>
        </w:rPr>
        <w:t xml:space="preserve">egeneration, there are a few potential </w:t>
      </w:r>
      <w:r w:rsidR="00A86E15" w:rsidRPr="00F35BBC">
        <w:rPr>
          <w:sz w:val="24"/>
          <w:szCs w:val="24"/>
        </w:rPr>
        <w:t>caveats to consider</w:t>
      </w:r>
      <w:r w:rsidRPr="00F35BBC">
        <w:rPr>
          <w:sz w:val="24"/>
          <w:szCs w:val="24"/>
        </w:rPr>
        <w:t>. First, in our current method, the larvae are deprived of food for the whole duration of imaging, which may lead to starvation-induced responses in many tissues. We have observed formatio</w:t>
      </w:r>
      <w:r w:rsidR="00A30E53" w:rsidRPr="00F35BBC">
        <w:rPr>
          <w:sz w:val="24"/>
          <w:szCs w:val="24"/>
        </w:rPr>
        <w:t xml:space="preserve">n </w:t>
      </w:r>
      <w:r w:rsidR="00563322" w:rsidRPr="00F35BBC">
        <w:rPr>
          <w:sz w:val="24"/>
          <w:szCs w:val="24"/>
        </w:rPr>
        <w:t>of granular</w:t>
      </w:r>
      <w:r w:rsidR="00A30E53" w:rsidRPr="00F35BBC">
        <w:rPr>
          <w:sz w:val="24"/>
          <w:szCs w:val="24"/>
        </w:rPr>
        <w:t xml:space="preserve"> structures </w:t>
      </w:r>
      <w:r w:rsidR="00AA6F09" w:rsidRPr="00F35BBC">
        <w:rPr>
          <w:sz w:val="24"/>
          <w:szCs w:val="24"/>
        </w:rPr>
        <w:t xml:space="preserve">in epidermal cells around 10 </w:t>
      </w:r>
      <w:r w:rsidR="004A489E">
        <w:rPr>
          <w:sz w:val="24"/>
          <w:szCs w:val="24"/>
        </w:rPr>
        <w:t>h</w:t>
      </w:r>
      <w:r w:rsidR="00AA6F09" w:rsidRPr="00F35BBC">
        <w:rPr>
          <w:sz w:val="24"/>
          <w:szCs w:val="24"/>
        </w:rPr>
        <w:t xml:space="preserve"> after mounting</w:t>
      </w:r>
      <w:r w:rsidR="00A30E53" w:rsidRPr="00F35BBC">
        <w:rPr>
          <w:sz w:val="24"/>
          <w:szCs w:val="24"/>
        </w:rPr>
        <w:t>, which may result from autophagy</w:t>
      </w:r>
      <w:r w:rsidR="00AA6F09" w:rsidRPr="00F35BBC">
        <w:rPr>
          <w:sz w:val="24"/>
          <w:szCs w:val="24"/>
        </w:rPr>
        <w:t xml:space="preserve">. </w:t>
      </w:r>
      <w:r w:rsidR="00A30E53" w:rsidRPr="00F35BBC">
        <w:rPr>
          <w:sz w:val="24"/>
          <w:szCs w:val="24"/>
        </w:rPr>
        <w:t>Therefore, the</w:t>
      </w:r>
      <w:r w:rsidR="00AA6F09" w:rsidRPr="00F35BBC">
        <w:rPr>
          <w:sz w:val="24"/>
          <w:szCs w:val="24"/>
        </w:rPr>
        <w:t xml:space="preserve"> results </w:t>
      </w:r>
      <w:r w:rsidR="00A30E53" w:rsidRPr="00F35BBC">
        <w:rPr>
          <w:sz w:val="24"/>
          <w:szCs w:val="24"/>
        </w:rPr>
        <w:t xml:space="preserve">obtained in the </w:t>
      </w:r>
      <w:r w:rsidR="00C05E2B" w:rsidRPr="00F35BBC">
        <w:rPr>
          <w:sz w:val="24"/>
          <w:szCs w:val="24"/>
        </w:rPr>
        <w:t>first few</w:t>
      </w:r>
      <w:r w:rsidR="00A30E53" w:rsidRPr="00F35BBC">
        <w:rPr>
          <w:sz w:val="24"/>
          <w:szCs w:val="24"/>
        </w:rPr>
        <w:t xml:space="preserve"> hours of imaging should be more physiologica</w:t>
      </w:r>
      <w:r w:rsidR="005C3C21" w:rsidRPr="00F35BBC">
        <w:rPr>
          <w:sz w:val="24"/>
          <w:szCs w:val="24"/>
        </w:rPr>
        <w:t>l</w:t>
      </w:r>
      <w:r w:rsidR="00A30E53" w:rsidRPr="00F35BBC">
        <w:rPr>
          <w:sz w:val="24"/>
          <w:szCs w:val="24"/>
        </w:rPr>
        <w:t>l</w:t>
      </w:r>
      <w:r w:rsidR="005C3C21" w:rsidRPr="00F35BBC">
        <w:rPr>
          <w:sz w:val="24"/>
          <w:szCs w:val="24"/>
        </w:rPr>
        <w:t>y relevant</w:t>
      </w:r>
      <w:r w:rsidR="00A30E53" w:rsidRPr="00F35BBC">
        <w:rPr>
          <w:sz w:val="24"/>
          <w:szCs w:val="24"/>
        </w:rPr>
        <w:t xml:space="preserve">. </w:t>
      </w:r>
      <w:r w:rsidR="00E973BD" w:rsidRPr="00F35BBC">
        <w:rPr>
          <w:rFonts w:cstheme="minorHAnsi"/>
          <w:bCs/>
          <w:sz w:val="24"/>
          <w:szCs w:val="24"/>
        </w:rPr>
        <w:t>Results over longer time scales require more cautious</w:t>
      </w:r>
      <w:r w:rsidR="00593389" w:rsidRPr="00F35BBC">
        <w:rPr>
          <w:rFonts w:cstheme="minorHAnsi"/>
          <w:bCs/>
          <w:sz w:val="24"/>
          <w:szCs w:val="24"/>
        </w:rPr>
        <w:t xml:space="preserve"> interpretation. </w:t>
      </w:r>
      <w:r w:rsidR="00563322" w:rsidRPr="00F35BBC">
        <w:rPr>
          <w:sz w:val="24"/>
          <w:szCs w:val="24"/>
        </w:rPr>
        <w:t xml:space="preserve">To minimize this concern, </w:t>
      </w:r>
      <w:r w:rsidR="00A30E53" w:rsidRPr="00F35BBC">
        <w:rPr>
          <w:sz w:val="24"/>
          <w:szCs w:val="24"/>
        </w:rPr>
        <w:t xml:space="preserve">our procedure could </w:t>
      </w:r>
      <w:r w:rsidR="005C3C21" w:rsidRPr="00F35BBC">
        <w:rPr>
          <w:sz w:val="24"/>
          <w:szCs w:val="24"/>
        </w:rPr>
        <w:t>potentially</w:t>
      </w:r>
      <w:r w:rsidR="00A30E53" w:rsidRPr="00F35BBC">
        <w:rPr>
          <w:sz w:val="24"/>
          <w:szCs w:val="24"/>
        </w:rPr>
        <w:t xml:space="preserve"> be adapted to allow for larval feeding. Second, our method may interfere with the rapid growth of younger larvae </w:t>
      </w:r>
      <w:r w:rsidR="00F767EA" w:rsidRPr="00F35BBC">
        <w:rPr>
          <w:sz w:val="24"/>
          <w:szCs w:val="24"/>
        </w:rPr>
        <w:t xml:space="preserve">due to the physical constraint and the lack of nutrient intake. However, this </w:t>
      </w:r>
      <w:r w:rsidR="00563322" w:rsidRPr="00F35BBC">
        <w:rPr>
          <w:sz w:val="24"/>
          <w:szCs w:val="24"/>
        </w:rPr>
        <w:t>concern may not apply to older animals. For example, wandering third instar larvae</w:t>
      </w:r>
      <w:r w:rsidR="00AA6F09" w:rsidRPr="00F35BBC">
        <w:rPr>
          <w:sz w:val="24"/>
          <w:szCs w:val="24"/>
        </w:rPr>
        <w:t xml:space="preserve"> </w:t>
      </w:r>
      <w:r w:rsidR="00563322" w:rsidRPr="00F35BBC">
        <w:rPr>
          <w:sz w:val="24"/>
          <w:szCs w:val="24"/>
        </w:rPr>
        <w:t>can turn into</w:t>
      </w:r>
      <w:r w:rsidR="00AA6F09" w:rsidRPr="00F35BBC">
        <w:rPr>
          <w:sz w:val="24"/>
          <w:szCs w:val="24"/>
        </w:rPr>
        <w:t xml:space="preserve"> pupae </w:t>
      </w:r>
      <w:r w:rsidR="000F6D26" w:rsidRPr="00F35BBC">
        <w:rPr>
          <w:rFonts w:cstheme="minorHAnsi"/>
          <w:bCs/>
          <w:sz w:val="24"/>
          <w:szCs w:val="24"/>
        </w:rPr>
        <w:t xml:space="preserve">even </w:t>
      </w:r>
      <w:r w:rsidR="00AA6F09" w:rsidRPr="00F35BBC">
        <w:rPr>
          <w:sz w:val="24"/>
          <w:szCs w:val="24"/>
        </w:rPr>
        <w:t xml:space="preserve">after 12 </w:t>
      </w:r>
      <w:r w:rsidR="004A489E">
        <w:rPr>
          <w:sz w:val="24"/>
          <w:szCs w:val="24"/>
        </w:rPr>
        <w:t>h</w:t>
      </w:r>
      <w:r w:rsidR="00563322" w:rsidRPr="00F35BBC">
        <w:rPr>
          <w:sz w:val="24"/>
          <w:szCs w:val="24"/>
        </w:rPr>
        <w:t xml:space="preserve"> of </w:t>
      </w:r>
      <w:r w:rsidR="000F6D26" w:rsidRPr="00F35BBC">
        <w:rPr>
          <w:rFonts w:cstheme="minorHAnsi"/>
          <w:bCs/>
          <w:sz w:val="24"/>
          <w:szCs w:val="24"/>
        </w:rPr>
        <w:t xml:space="preserve">continuous </w:t>
      </w:r>
      <w:r w:rsidR="00AA6F09" w:rsidRPr="00F35BBC">
        <w:rPr>
          <w:sz w:val="24"/>
          <w:szCs w:val="24"/>
        </w:rPr>
        <w:t xml:space="preserve">imaging, </w:t>
      </w:r>
      <w:r w:rsidR="000F6D26" w:rsidRPr="00F35BBC">
        <w:rPr>
          <w:rFonts w:cstheme="minorHAnsi"/>
          <w:bCs/>
          <w:sz w:val="24"/>
          <w:szCs w:val="24"/>
        </w:rPr>
        <w:t xml:space="preserve">making this method </w:t>
      </w:r>
      <w:r w:rsidR="0069598F" w:rsidRPr="00F35BBC">
        <w:rPr>
          <w:sz w:val="24"/>
          <w:szCs w:val="24"/>
        </w:rPr>
        <w:t>ideal</w:t>
      </w:r>
      <w:r w:rsidR="00563322" w:rsidRPr="00F35BBC">
        <w:rPr>
          <w:sz w:val="24"/>
          <w:szCs w:val="24"/>
        </w:rPr>
        <w:t xml:space="preserve"> for investigations of early metamorphosis</w:t>
      </w:r>
      <w:r w:rsidR="00AA6F09" w:rsidRPr="00F35BBC">
        <w:rPr>
          <w:sz w:val="24"/>
          <w:szCs w:val="24"/>
        </w:rPr>
        <w:t>.</w:t>
      </w:r>
      <w:r w:rsidR="00E64697" w:rsidRPr="00F35BBC">
        <w:rPr>
          <w:rFonts w:cstheme="minorHAnsi"/>
          <w:bCs/>
          <w:sz w:val="24"/>
          <w:szCs w:val="24"/>
        </w:rPr>
        <w:t xml:space="preserve"> Third,</w:t>
      </w:r>
      <w:r w:rsidR="00A614D5" w:rsidRPr="00F35BBC">
        <w:rPr>
          <w:rFonts w:cstheme="minorHAnsi"/>
          <w:bCs/>
          <w:sz w:val="24"/>
          <w:szCs w:val="24"/>
        </w:rPr>
        <w:t xml:space="preserve"> imaging of deeper </w:t>
      </w:r>
      <w:r w:rsidR="00961369" w:rsidRPr="00F35BBC">
        <w:rPr>
          <w:rFonts w:cstheme="minorHAnsi"/>
          <w:bCs/>
          <w:sz w:val="24"/>
          <w:szCs w:val="24"/>
        </w:rPr>
        <w:t>structures</w:t>
      </w:r>
      <w:r w:rsidR="00A614D5" w:rsidRPr="00F35BBC">
        <w:rPr>
          <w:rFonts w:cstheme="minorHAnsi"/>
          <w:bCs/>
          <w:sz w:val="24"/>
          <w:szCs w:val="24"/>
        </w:rPr>
        <w:t xml:space="preserve"> such as the fat body and the gut </w:t>
      </w:r>
      <w:r w:rsidR="00ED5FCD" w:rsidRPr="00F35BBC">
        <w:rPr>
          <w:rFonts w:cstheme="minorHAnsi"/>
          <w:bCs/>
          <w:sz w:val="24"/>
          <w:szCs w:val="24"/>
        </w:rPr>
        <w:t>presents some challenges</w:t>
      </w:r>
      <w:r w:rsidR="00A614D5" w:rsidRPr="00F35BBC">
        <w:rPr>
          <w:rFonts w:cstheme="minorHAnsi"/>
          <w:bCs/>
          <w:sz w:val="24"/>
          <w:szCs w:val="24"/>
        </w:rPr>
        <w:t xml:space="preserve">. </w:t>
      </w:r>
      <w:r w:rsidR="00961369" w:rsidRPr="00F35BBC">
        <w:rPr>
          <w:rFonts w:cstheme="minorHAnsi"/>
          <w:bCs/>
          <w:sz w:val="24"/>
          <w:szCs w:val="24"/>
        </w:rPr>
        <w:t>A main reason is that deeper tissues often move during imaging and</w:t>
      </w:r>
      <w:r w:rsidR="00D771EA" w:rsidRPr="00F35BBC">
        <w:rPr>
          <w:rFonts w:cstheme="minorHAnsi"/>
          <w:bCs/>
          <w:sz w:val="24"/>
          <w:szCs w:val="24"/>
        </w:rPr>
        <w:t xml:space="preserve"> therefore</w:t>
      </w:r>
      <w:r w:rsidR="00961369" w:rsidRPr="00F35BBC">
        <w:rPr>
          <w:rFonts w:cstheme="minorHAnsi"/>
          <w:bCs/>
          <w:sz w:val="24"/>
          <w:szCs w:val="24"/>
        </w:rPr>
        <w:t xml:space="preserve"> require motion correction in postprocessing. Additionally, mismatches of refractive indices in the light path can cause spherical aberration when imaging deeper tissues. While o</w:t>
      </w:r>
      <w:r w:rsidR="00C53D6F" w:rsidRPr="00F35BBC">
        <w:rPr>
          <w:rFonts w:cstheme="minorHAnsi"/>
          <w:bCs/>
          <w:sz w:val="24"/>
          <w:szCs w:val="24"/>
        </w:rPr>
        <w:t xml:space="preserve">il objectives are appropriate for imaging da neurons </w:t>
      </w:r>
      <w:r w:rsidR="00ED5FCD" w:rsidRPr="00F35BBC">
        <w:rPr>
          <w:rFonts w:cstheme="minorHAnsi"/>
          <w:bCs/>
          <w:sz w:val="24"/>
          <w:szCs w:val="24"/>
        </w:rPr>
        <w:t>because</w:t>
      </w:r>
      <w:r w:rsidR="00C53D6F" w:rsidRPr="00F35BBC">
        <w:rPr>
          <w:rFonts w:cstheme="minorHAnsi"/>
          <w:bCs/>
          <w:sz w:val="24"/>
          <w:szCs w:val="24"/>
        </w:rPr>
        <w:t xml:space="preserve"> their dendrites are within 15 </w:t>
      </w:r>
      <w:proofErr w:type="spellStart"/>
      <w:r w:rsidR="00C53D6F" w:rsidRPr="00F35BBC">
        <w:rPr>
          <w:rFonts w:cstheme="minorHAnsi"/>
          <w:bCs/>
          <w:sz w:val="24"/>
          <w:szCs w:val="24"/>
        </w:rPr>
        <w:t>μm</w:t>
      </w:r>
      <w:proofErr w:type="spellEnd"/>
      <w:r w:rsidR="00C53D6F" w:rsidRPr="00F35BBC">
        <w:rPr>
          <w:rFonts w:cstheme="minorHAnsi"/>
          <w:bCs/>
          <w:sz w:val="24"/>
          <w:szCs w:val="24"/>
        </w:rPr>
        <w:t xml:space="preserve"> from the body surface, </w:t>
      </w:r>
      <w:r w:rsidR="00D771EA" w:rsidRPr="00F35BBC">
        <w:rPr>
          <w:rFonts w:cstheme="minorHAnsi"/>
          <w:bCs/>
          <w:sz w:val="24"/>
          <w:szCs w:val="24"/>
        </w:rPr>
        <w:t>water immersion objectives could be better choices</w:t>
      </w:r>
      <w:r w:rsidR="00050447" w:rsidRPr="00F35BBC">
        <w:rPr>
          <w:rFonts w:cstheme="minorHAnsi"/>
          <w:bCs/>
          <w:sz w:val="24"/>
          <w:szCs w:val="24"/>
        </w:rPr>
        <w:t xml:space="preserve"> to correct refractive-index mismatches</w:t>
      </w:r>
      <w:r w:rsidR="00D771EA" w:rsidRPr="00F35BBC">
        <w:rPr>
          <w:rFonts w:cstheme="minorHAnsi"/>
          <w:bCs/>
          <w:sz w:val="24"/>
          <w:szCs w:val="24"/>
        </w:rPr>
        <w:t xml:space="preserve"> for imaging deeper inside</w:t>
      </w:r>
      <w:r w:rsidR="00FF6978">
        <w:rPr>
          <w:rFonts w:cstheme="minorHAnsi"/>
          <w:bCs/>
          <w:sz w:val="24"/>
          <w:szCs w:val="24"/>
        </w:rPr>
        <w:t xml:space="preserve"> the larvae</w:t>
      </w:r>
      <w:r w:rsidR="00D771EA" w:rsidRPr="00F35BBC">
        <w:rPr>
          <w:rFonts w:cstheme="minorHAnsi"/>
          <w:bCs/>
          <w:sz w:val="24"/>
          <w:szCs w:val="24"/>
        </w:rPr>
        <w:t xml:space="preserve">. </w:t>
      </w:r>
      <w:r w:rsidR="00ED5FCD" w:rsidRPr="00F35BBC">
        <w:rPr>
          <w:rFonts w:cstheme="minorHAnsi"/>
          <w:bCs/>
          <w:sz w:val="24"/>
          <w:szCs w:val="24"/>
        </w:rPr>
        <w:t>Fourth</w:t>
      </w:r>
      <w:r w:rsidR="00E64697" w:rsidRPr="00F35BBC">
        <w:rPr>
          <w:rFonts w:cstheme="minorHAnsi"/>
          <w:bCs/>
          <w:sz w:val="24"/>
          <w:szCs w:val="24"/>
        </w:rPr>
        <w:t xml:space="preserve">, </w:t>
      </w:r>
      <w:r w:rsidR="00ED5FCD" w:rsidRPr="00F35BBC">
        <w:rPr>
          <w:rFonts w:cstheme="minorHAnsi"/>
          <w:bCs/>
          <w:sz w:val="24"/>
          <w:szCs w:val="24"/>
        </w:rPr>
        <w:t>because C4</w:t>
      </w:r>
      <w:r w:rsidR="00FF6978">
        <w:rPr>
          <w:rFonts w:cstheme="minorHAnsi"/>
          <w:bCs/>
          <w:sz w:val="24"/>
          <w:szCs w:val="24"/>
        </w:rPr>
        <w:t xml:space="preserve"> </w:t>
      </w:r>
      <w:r w:rsidR="00ED5FCD" w:rsidRPr="00F35BBC">
        <w:rPr>
          <w:rFonts w:cstheme="minorHAnsi"/>
          <w:bCs/>
          <w:sz w:val="24"/>
          <w:szCs w:val="24"/>
        </w:rPr>
        <w:t>da neurons can be activated by UV light</w:t>
      </w:r>
      <w:r w:rsidR="00806AE5" w:rsidRPr="00F35BBC">
        <w:rPr>
          <w:rFonts w:cstheme="minorHAnsi"/>
          <w:bCs/>
          <w:noProof/>
          <w:sz w:val="24"/>
          <w:szCs w:val="24"/>
          <w:vertAlign w:val="superscript"/>
        </w:rPr>
        <w:t>28</w:t>
      </w:r>
      <w:r w:rsidR="00806AE5" w:rsidRPr="00F35BBC">
        <w:rPr>
          <w:rFonts w:cstheme="minorHAnsi"/>
          <w:bCs/>
          <w:sz w:val="24"/>
          <w:szCs w:val="24"/>
        </w:rPr>
        <w:t xml:space="preserve">, </w:t>
      </w:r>
      <w:r w:rsidR="00ED5FCD" w:rsidRPr="00F35BBC">
        <w:rPr>
          <w:rFonts w:cstheme="minorHAnsi"/>
          <w:bCs/>
          <w:sz w:val="24"/>
          <w:szCs w:val="24"/>
        </w:rPr>
        <w:t xml:space="preserve">using UV light </w:t>
      </w:r>
      <w:r w:rsidR="00216643" w:rsidRPr="00F35BBC">
        <w:rPr>
          <w:rFonts w:cstheme="minorHAnsi"/>
          <w:bCs/>
          <w:sz w:val="24"/>
          <w:szCs w:val="24"/>
        </w:rPr>
        <w:t>during the larval mounting can potentially alter C4</w:t>
      </w:r>
      <w:r w:rsidR="00FF6978">
        <w:rPr>
          <w:rFonts w:cstheme="minorHAnsi"/>
          <w:bCs/>
          <w:sz w:val="24"/>
          <w:szCs w:val="24"/>
        </w:rPr>
        <w:t xml:space="preserve"> </w:t>
      </w:r>
      <w:r w:rsidR="00216643" w:rsidRPr="00F35BBC">
        <w:rPr>
          <w:rFonts w:cstheme="minorHAnsi"/>
          <w:bCs/>
          <w:sz w:val="24"/>
          <w:szCs w:val="24"/>
        </w:rPr>
        <w:t xml:space="preserve">da neuron physiology. </w:t>
      </w:r>
      <w:r w:rsidR="00967012" w:rsidRPr="00F35BBC">
        <w:rPr>
          <w:rFonts w:cstheme="minorHAnsi"/>
          <w:bCs/>
          <w:sz w:val="24"/>
          <w:szCs w:val="24"/>
        </w:rPr>
        <w:t xml:space="preserve">Although the light intensity we </w:t>
      </w:r>
      <w:r w:rsidR="00050447" w:rsidRPr="00F35BBC">
        <w:rPr>
          <w:rFonts w:cstheme="minorHAnsi"/>
          <w:bCs/>
          <w:sz w:val="24"/>
          <w:szCs w:val="24"/>
        </w:rPr>
        <w:t>recommend</w:t>
      </w:r>
      <w:r w:rsidR="00216643" w:rsidRPr="00F35BBC">
        <w:rPr>
          <w:rFonts w:cstheme="minorHAnsi"/>
          <w:bCs/>
          <w:sz w:val="24"/>
          <w:szCs w:val="24"/>
        </w:rPr>
        <w:t xml:space="preserve"> is far below the levels that robustly activate C4da neurons</w:t>
      </w:r>
      <w:r w:rsidR="00806AE5" w:rsidRPr="00F35BBC">
        <w:rPr>
          <w:rFonts w:cstheme="minorHAnsi"/>
          <w:bCs/>
          <w:noProof/>
          <w:sz w:val="24"/>
          <w:szCs w:val="24"/>
          <w:vertAlign w:val="superscript"/>
        </w:rPr>
        <w:t>28</w:t>
      </w:r>
      <w:r w:rsidR="00216643" w:rsidRPr="00F35BBC">
        <w:rPr>
          <w:rFonts w:cstheme="minorHAnsi"/>
          <w:bCs/>
          <w:sz w:val="24"/>
          <w:szCs w:val="24"/>
        </w:rPr>
        <w:t xml:space="preserve">, </w:t>
      </w:r>
      <w:r w:rsidR="00967012" w:rsidRPr="00F35BBC">
        <w:rPr>
          <w:rFonts w:cstheme="minorHAnsi"/>
          <w:bCs/>
          <w:sz w:val="24"/>
          <w:szCs w:val="24"/>
        </w:rPr>
        <w:t xml:space="preserve">results related to </w:t>
      </w:r>
      <w:r w:rsidR="00216643" w:rsidRPr="00F35BBC">
        <w:rPr>
          <w:rFonts w:cstheme="minorHAnsi"/>
          <w:bCs/>
          <w:sz w:val="24"/>
          <w:szCs w:val="24"/>
        </w:rPr>
        <w:t xml:space="preserve">C4da </w:t>
      </w:r>
      <w:r w:rsidR="00967012" w:rsidRPr="00F35BBC">
        <w:rPr>
          <w:rFonts w:cstheme="minorHAnsi"/>
          <w:bCs/>
          <w:sz w:val="24"/>
          <w:szCs w:val="24"/>
        </w:rPr>
        <w:t>neuronal activity need to be cautiously interpreted.</w:t>
      </w:r>
      <w:r w:rsidR="00E64697" w:rsidRPr="00F35BBC">
        <w:rPr>
          <w:rFonts w:cstheme="minorHAnsi"/>
          <w:bCs/>
          <w:sz w:val="24"/>
          <w:szCs w:val="24"/>
        </w:rPr>
        <w:t xml:space="preserve"> </w:t>
      </w:r>
      <w:r w:rsidR="00236AA5" w:rsidRPr="00F35BBC">
        <w:rPr>
          <w:rFonts w:cstheme="minorHAnsi"/>
          <w:bCs/>
          <w:sz w:val="24"/>
          <w:szCs w:val="24"/>
        </w:rPr>
        <w:t xml:space="preserve">The UV glue has been used for imaging </w:t>
      </w:r>
      <w:r w:rsidR="00970D1D" w:rsidRPr="00F35BBC">
        <w:rPr>
          <w:rFonts w:cstheme="minorHAnsi"/>
          <w:bCs/>
          <w:sz w:val="24"/>
          <w:szCs w:val="24"/>
        </w:rPr>
        <w:t xml:space="preserve">a wide variety of </w:t>
      </w:r>
      <w:r w:rsidR="00236AA5" w:rsidRPr="00F35BBC">
        <w:rPr>
          <w:rFonts w:cstheme="minorHAnsi"/>
          <w:bCs/>
          <w:sz w:val="24"/>
          <w:szCs w:val="24"/>
        </w:rPr>
        <w:t>biological samples</w:t>
      </w:r>
      <w:r w:rsidR="008F7A7D" w:rsidRPr="00F35BBC">
        <w:rPr>
          <w:rFonts w:cstheme="minorHAnsi"/>
          <w:bCs/>
          <w:noProof/>
          <w:sz w:val="24"/>
          <w:szCs w:val="24"/>
          <w:vertAlign w:val="superscript"/>
        </w:rPr>
        <w:t>29</w:t>
      </w:r>
      <w:r w:rsidR="0062092F" w:rsidRPr="0062092F">
        <w:rPr>
          <w:rFonts w:cstheme="minorHAnsi"/>
          <w:bCs/>
          <w:noProof/>
          <w:sz w:val="24"/>
          <w:szCs w:val="24"/>
          <w:vertAlign w:val="superscript"/>
        </w:rPr>
        <w:t>–</w:t>
      </w:r>
      <w:r w:rsidR="008F7A7D" w:rsidRPr="00F35BBC">
        <w:rPr>
          <w:rFonts w:cstheme="minorHAnsi"/>
          <w:bCs/>
          <w:noProof/>
          <w:sz w:val="24"/>
          <w:szCs w:val="24"/>
          <w:vertAlign w:val="superscript"/>
        </w:rPr>
        <w:t>31</w:t>
      </w:r>
      <w:r w:rsidR="00AD7097" w:rsidRPr="00F35BBC">
        <w:rPr>
          <w:rFonts w:cstheme="minorHAnsi"/>
          <w:bCs/>
          <w:sz w:val="24"/>
          <w:szCs w:val="24"/>
        </w:rPr>
        <w:t xml:space="preserve"> </w:t>
      </w:r>
      <w:r w:rsidR="00236AA5" w:rsidRPr="00F35BBC">
        <w:rPr>
          <w:rFonts w:cstheme="minorHAnsi"/>
          <w:bCs/>
          <w:sz w:val="24"/>
          <w:szCs w:val="24"/>
        </w:rPr>
        <w:t xml:space="preserve">and </w:t>
      </w:r>
      <w:r w:rsidR="00236AA5" w:rsidRPr="00F35BBC">
        <w:rPr>
          <w:rFonts w:cstheme="minorHAnsi"/>
          <w:bCs/>
          <w:sz w:val="24"/>
          <w:szCs w:val="24"/>
        </w:rPr>
        <w:lastRenderedPageBreak/>
        <w:t xml:space="preserve">does </w:t>
      </w:r>
      <w:r w:rsidR="00806AE5" w:rsidRPr="00F35BBC">
        <w:rPr>
          <w:rFonts w:cstheme="minorHAnsi"/>
          <w:bCs/>
          <w:sz w:val="24"/>
          <w:szCs w:val="24"/>
        </w:rPr>
        <w:t xml:space="preserve">not </w:t>
      </w:r>
      <w:r w:rsidR="00236AA5" w:rsidRPr="00F35BBC">
        <w:rPr>
          <w:rFonts w:cstheme="minorHAnsi"/>
          <w:bCs/>
          <w:sz w:val="24"/>
          <w:szCs w:val="24"/>
        </w:rPr>
        <w:t>cause obvious toxicity to the larvae</w:t>
      </w:r>
      <w:r w:rsidR="00AD7097" w:rsidRPr="00F35BBC">
        <w:rPr>
          <w:rFonts w:cstheme="minorHAnsi"/>
          <w:bCs/>
          <w:sz w:val="24"/>
          <w:szCs w:val="24"/>
        </w:rPr>
        <w:t xml:space="preserve"> in our hands</w:t>
      </w:r>
      <w:r w:rsidR="00236AA5" w:rsidRPr="00F35BBC">
        <w:rPr>
          <w:rFonts w:cstheme="minorHAnsi"/>
          <w:bCs/>
          <w:sz w:val="24"/>
          <w:szCs w:val="24"/>
        </w:rPr>
        <w:t>.</w:t>
      </w:r>
      <w:r w:rsidR="00AD7097" w:rsidRPr="00F35BBC">
        <w:rPr>
          <w:rFonts w:cstheme="minorHAnsi"/>
          <w:bCs/>
          <w:sz w:val="24"/>
          <w:szCs w:val="24"/>
        </w:rPr>
        <w:t xml:space="preserve"> </w:t>
      </w:r>
      <w:r w:rsidR="00216643" w:rsidRPr="00F35BBC">
        <w:rPr>
          <w:rFonts w:cstheme="minorHAnsi"/>
          <w:bCs/>
          <w:sz w:val="24"/>
          <w:szCs w:val="24"/>
        </w:rPr>
        <w:t>Lastly</w:t>
      </w:r>
      <w:r w:rsidR="00CF15CF" w:rsidRPr="00F35BBC">
        <w:rPr>
          <w:sz w:val="24"/>
          <w:szCs w:val="24"/>
        </w:rPr>
        <w:t xml:space="preserve">, one should </w:t>
      </w:r>
      <w:r w:rsidR="00A86E15" w:rsidRPr="00F35BBC">
        <w:rPr>
          <w:sz w:val="24"/>
          <w:szCs w:val="24"/>
        </w:rPr>
        <w:t xml:space="preserve">consider the proper microscope setup for </w:t>
      </w:r>
      <w:r w:rsidR="000904AE" w:rsidRPr="00F35BBC">
        <w:rPr>
          <w:sz w:val="24"/>
          <w:szCs w:val="24"/>
        </w:rPr>
        <w:t>in</w:t>
      </w:r>
      <w:r w:rsidR="00A75F99">
        <w:rPr>
          <w:sz w:val="24"/>
          <w:szCs w:val="24"/>
        </w:rPr>
        <w:t xml:space="preserve"> </w:t>
      </w:r>
      <w:r w:rsidR="000953A3" w:rsidRPr="00F35BBC">
        <w:rPr>
          <w:sz w:val="24"/>
          <w:szCs w:val="24"/>
        </w:rPr>
        <w:t xml:space="preserve">vivo </w:t>
      </w:r>
      <w:r w:rsidR="00CF15CF" w:rsidRPr="00F35BBC">
        <w:rPr>
          <w:sz w:val="24"/>
          <w:szCs w:val="24"/>
        </w:rPr>
        <w:t xml:space="preserve">live imaging. </w:t>
      </w:r>
      <w:r w:rsidR="00634C31" w:rsidRPr="00F35BBC">
        <w:rPr>
          <w:sz w:val="24"/>
          <w:szCs w:val="24"/>
        </w:rPr>
        <w:t>For example</w:t>
      </w:r>
      <w:r w:rsidR="00CF15CF" w:rsidRPr="00F35BBC">
        <w:rPr>
          <w:sz w:val="24"/>
          <w:szCs w:val="24"/>
        </w:rPr>
        <w:t xml:space="preserve">, resonance scanners and spinning disc confocal </w:t>
      </w:r>
      <w:r w:rsidR="00EB44CE">
        <w:rPr>
          <w:sz w:val="24"/>
          <w:szCs w:val="24"/>
        </w:rPr>
        <w:t xml:space="preserve">microscopes </w:t>
      </w:r>
      <w:r w:rsidR="00CF15CF" w:rsidRPr="00F35BBC">
        <w:rPr>
          <w:sz w:val="24"/>
          <w:szCs w:val="24"/>
        </w:rPr>
        <w:t xml:space="preserve">are better options for long-term live imaging </w:t>
      </w:r>
      <w:r w:rsidR="0063534D" w:rsidRPr="00F35BBC">
        <w:rPr>
          <w:sz w:val="24"/>
          <w:szCs w:val="24"/>
        </w:rPr>
        <w:t xml:space="preserve">because they </w:t>
      </w:r>
      <w:r w:rsidR="0069598F" w:rsidRPr="00F35BBC">
        <w:rPr>
          <w:sz w:val="24"/>
          <w:szCs w:val="24"/>
        </w:rPr>
        <w:t>cause</w:t>
      </w:r>
      <w:r w:rsidR="00CF15CF" w:rsidRPr="00F35BBC">
        <w:rPr>
          <w:sz w:val="24"/>
          <w:szCs w:val="24"/>
        </w:rPr>
        <w:t xml:space="preserve"> less phototoxicity and </w:t>
      </w:r>
      <w:r w:rsidR="000953A3" w:rsidRPr="00F35BBC">
        <w:rPr>
          <w:sz w:val="24"/>
          <w:szCs w:val="24"/>
        </w:rPr>
        <w:t>photobleaching;</w:t>
      </w:r>
      <w:r w:rsidR="00634563" w:rsidRPr="00F35BBC">
        <w:rPr>
          <w:sz w:val="24"/>
          <w:szCs w:val="24"/>
        </w:rPr>
        <w:t xml:space="preserve"> </w:t>
      </w:r>
      <w:r w:rsidR="000953A3" w:rsidRPr="00F35BBC">
        <w:rPr>
          <w:sz w:val="24"/>
          <w:szCs w:val="24"/>
        </w:rPr>
        <w:t>multi</w:t>
      </w:r>
      <w:r w:rsidR="00634563" w:rsidRPr="00F35BBC">
        <w:rPr>
          <w:sz w:val="24"/>
          <w:szCs w:val="24"/>
        </w:rPr>
        <w:t xml:space="preserve">-photon microscopy </w:t>
      </w:r>
      <w:r w:rsidR="000953A3" w:rsidRPr="00F35BBC">
        <w:rPr>
          <w:sz w:val="24"/>
          <w:szCs w:val="24"/>
        </w:rPr>
        <w:t>is</w:t>
      </w:r>
      <w:r w:rsidR="00634563" w:rsidRPr="00F35BBC">
        <w:rPr>
          <w:sz w:val="24"/>
          <w:szCs w:val="24"/>
        </w:rPr>
        <w:t xml:space="preserve"> </w:t>
      </w:r>
      <w:r w:rsidR="000953A3" w:rsidRPr="00F35BBC">
        <w:rPr>
          <w:sz w:val="24"/>
          <w:szCs w:val="24"/>
        </w:rPr>
        <w:t>more</w:t>
      </w:r>
      <w:r w:rsidR="00634563" w:rsidRPr="00F35BBC">
        <w:rPr>
          <w:sz w:val="24"/>
          <w:szCs w:val="24"/>
        </w:rPr>
        <w:t xml:space="preserve"> </w:t>
      </w:r>
      <w:r w:rsidR="000953A3" w:rsidRPr="00F35BBC">
        <w:rPr>
          <w:sz w:val="24"/>
          <w:szCs w:val="24"/>
        </w:rPr>
        <w:t>effective</w:t>
      </w:r>
      <w:r w:rsidR="0063534D" w:rsidRPr="00F35BBC">
        <w:rPr>
          <w:sz w:val="24"/>
          <w:szCs w:val="24"/>
        </w:rPr>
        <w:t xml:space="preserve"> </w:t>
      </w:r>
      <w:r w:rsidR="000953A3" w:rsidRPr="00F35BBC">
        <w:rPr>
          <w:sz w:val="24"/>
          <w:szCs w:val="24"/>
        </w:rPr>
        <w:t>for imaging</w:t>
      </w:r>
      <w:r w:rsidR="00AA6F09" w:rsidRPr="00F35BBC">
        <w:rPr>
          <w:sz w:val="24"/>
          <w:szCs w:val="24"/>
        </w:rPr>
        <w:t xml:space="preserve"> </w:t>
      </w:r>
      <w:r w:rsidR="0063534D" w:rsidRPr="00F35BBC">
        <w:rPr>
          <w:sz w:val="24"/>
          <w:szCs w:val="24"/>
        </w:rPr>
        <w:t xml:space="preserve">deeper internal </w:t>
      </w:r>
      <w:r w:rsidR="00AA6F09" w:rsidRPr="00F35BBC">
        <w:rPr>
          <w:sz w:val="24"/>
          <w:szCs w:val="24"/>
        </w:rPr>
        <w:t xml:space="preserve">structures </w:t>
      </w:r>
      <w:r w:rsidR="0063534D" w:rsidRPr="00F35BBC">
        <w:rPr>
          <w:sz w:val="24"/>
          <w:szCs w:val="24"/>
        </w:rPr>
        <w:t>in</w:t>
      </w:r>
      <w:r w:rsidR="00AA6F09" w:rsidRPr="00F35BBC">
        <w:rPr>
          <w:sz w:val="24"/>
          <w:szCs w:val="24"/>
        </w:rPr>
        <w:t xml:space="preserve"> the larvae</w:t>
      </w:r>
      <w:r w:rsidR="0063534D" w:rsidRPr="00F35BBC">
        <w:rPr>
          <w:sz w:val="24"/>
          <w:szCs w:val="24"/>
        </w:rPr>
        <w:t>; long-term imaging could be prone to sample or focus drifting, which could</w:t>
      </w:r>
      <w:r w:rsidR="0069598F" w:rsidRPr="00F35BBC">
        <w:rPr>
          <w:sz w:val="24"/>
          <w:szCs w:val="24"/>
        </w:rPr>
        <w:t xml:space="preserve"> potentially</w:t>
      </w:r>
      <w:r w:rsidR="0063534D" w:rsidRPr="00F35BBC">
        <w:rPr>
          <w:sz w:val="24"/>
          <w:szCs w:val="24"/>
        </w:rPr>
        <w:t xml:space="preserve"> be corrected by post-imaging processing.</w:t>
      </w:r>
      <w:r w:rsidR="00AA6F09" w:rsidRPr="00F35BBC">
        <w:rPr>
          <w:sz w:val="24"/>
          <w:szCs w:val="24"/>
        </w:rPr>
        <w:t xml:space="preserve"> </w:t>
      </w:r>
    </w:p>
    <w:p w14:paraId="63A65C3B" w14:textId="24685860" w:rsidR="00AA6F09" w:rsidRPr="00F35BBC" w:rsidRDefault="00AA6F09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002D34A8" w14:textId="39CB9D30" w:rsidR="00AA6F09" w:rsidRPr="00B93369" w:rsidRDefault="004A399B" w:rsidP="003171F4">
      <w:pPr>
        <w:pStyle w:val="NoSpacing"/>
        <w:widowControl w:val="0"/>
        <w:jc w:val="both"/>
        <w:outlineLvl w:val="0"/>
        <w:rPr>
          <w:b/>
          <w:bCs/>
          <w:sz w:val="24"/>
          <w:szCs w:val="24"/>
        </w:rPr>
      </w:pPr>
      <w:r w:rsidRPr="00B93369">
        <w:rPr>
          <w:b/>
          <w:bCs/>
          <w:sz w:val="24"/>
          <w:szCs w:val="24"/>
        </w:rPr>
        <w:t xml:space="preserve">The </w:t>
      </w:r>
      <w:r w:rsidR="00AA6F09" w:rsidRPr="00B93369">
        <w:rPr>
          <w:b/>
          <w:bCs/>
          <w:sz w:val="24"/>
          <w:szCs w:val="24"/>
        </w:rPr>
        <w:t xml:space="preserve">most common </w:t>
      </w:r>
      <w:r w:rsidR="002D52CA" w:rsidRPr="00B93369">
        <w:rPr>
          <w:b/>
          <w:bCs/>
          <w:sz w:val="24"/>
          <w:szCs w:val="24"/>
        </w:rPr>
        <w:t>causes of failure</w:t>
      </w:r>
      <w:r w:rsidR="00AA6F09" w:rsidRPr="00B93369">
        <w:rPr>
          <w:b/>
          <w:bCs/>
          <w:sz w:val="24"/>
          <w:szCs w:val="24"/>
        </w:rPr>
        <w:t xml:space="preserve"> </w:t>
      </w:r>
      <w:r w:rsidR="002D52CA" w:rsidRPr="00B93369">
        <w:rPr>
          <w:b/>
          <w:bCs/>
          <w:sz w:val="24"/>
          <w:szCs w:val="24"/>
        </w:rPr>
        <w:t xml:space="preserve">for </w:t>
      </w:r>
      <w:proofErr w:type="spellStart"/>
      <w:r w:rsidR="002D52CA" w:rsidRPr="00B93369">
        <w:rPr>
          <w:b/>
          <w:bCs/>
          <w:sz w:val="24"/>
          <w:szCs w:val="24"/>
        </w:rPr>
        <w:t>LarvaSPA</w:t>
      </w:r>
      <w:proofErr w:type="spellEnd"/>
      <w:r w:rsidR="00AA6F09" w:rsidRPr="00B93369">
        <w:rPr>
          <w:b/>
          <w:bCs/>
          <w:sz w:val="24"/>
          <w:szCs w:val="24"/>
        </w:rPr>
        <w:t xml:space="preserve"> and</w:t>
      </w:r>
      <w:r w:rsidRPr="00B93369">
        <w:rPr>
          <w:b/>
          <w:bCs/>
          <w:sz w:val="24"/>
          <w:szCs w:val="24"/>
        </w:rPr>
        <w:t xml:space="preserve"> the</w:t>
      </w:r>
      <w:r w:rsidR="00AA6F09" w:rsidRPr="00B93369">
        <w:rPr>
          <w:b/>
          <w:bCs/>
          <w:sz w:val="24"/>
          <w:szCs w:val="24"/>
        </w:rPr>
        <w:t xml:space="preserve"> recommended solutions </w:t>
      </w:r>
      <w:r w:rsidRPr="00B93369">
        <w:rPr>
          <w:b/>
          <w:bCs/>
          <w:sz w:val="24"/>
          <w:szCs w:val="24"/>
        </w:rPr>
        <w:t>to address them</w:t>
      </w:r>
    </w:p>
    <w:p w14:paraId="6149AFC0" w14:textId="317F2DE9" w:rsidR="00AA6F09" w:rsidRDefault="00AA6F09" w:rsidP="003171F4">
      <w:pPr>
        <w:pStyle w:val="NoSpacing"/>
        <w:widowControl w:val="0"/>
        <w:numPr>
          <w:ilvl w:val="0"/>
          <w:numId w:val="2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Larvae move too much or escape</w:t>
      </w:r>
      <w:r w:rsidR="00C05E2B">
        <w:rPr>
          <w:sz w:val="24"/>
          <w:szCs w:val="24"/>
        </w:rPr>
        <w:t>:</w:t>
      </w:r>
      <w:r w:rsidRPr="00F35BBC">
        <w:rPr>
          <w:sz w:val="24"/>
          <w:szCs w:val="24"/>
        </w:rPr>
        <w:t xml:space="preserve"> </w:t>
      </w:r>
      <w:r w:rsidR="004A399B" w:rsidRPr="00F35BBC">
        <w:rPr>
          <w:sz w:val="24"/>
          <w:szCs w:val="24"/>
        </w:rPr>
        <w:t>T</w:t>
      </w:r>
      <w:r w:rsidRPr="00F35BBC">
        <w:rPr>
          <w:sz w:val="24"/>
          <w:szCs w:val="24"/>
        </w:rPr>
        <w:t>wo common reasons</w:t>
      </w:r>
      <w:r w:rsidR="00C20D1B" w:rsidRPr="00F35BBC">
        <w:rPr>
          <w:sz w:val="24"/>
          <w:szCs w:val="24"/>
        </w:rPr>
        <w:t xml:space="preserve"> </w:t>
      </w:r>
      <w:r w:rsidR="004A399B" w:rsidRPr="00F35BBC">
        <w:rPr>
          <w:sz w:val="24"/>
          <w:szCs w:val="24"/>
        </w:rPr>
        <w:t>could contribute to this problem</w:t>
      </w:r>
      <w:r w:rsidRPr="00F35BBC">
        <w:rPr>
          <w:sz w:val="24"/>
          <w:szCs w:val="24"/>
        </w:rPr>
        <w:t>. The first is that the PDMS</w:t>
      </w:r>
      <w:r w:rsidR="004A399B" w:rsidRPr="00F35BBC">
        <w:rPr>
          <w:sz w:val="24"/>
          <w:szCs w:val="24"/>
        </w:rPr>
        <w:t xml:space="preserve"> groove</w:t>
      </w:r>
      <w:r w:rsidRPr="00F35BBC">
        <w:rPr>
          <w:sz w:val="24"/>
          <w:szCs w:val="24"/>
        </w:rPr>
        <w:t xml:space="preserve"> </w:t>
      </w:r>
      <w:r w:rsidR="00EB44CE">
        <w:rPr>
          <w:sz w:val="24"/>
          <w:szCs w:val="24"/>
        </w:rPr>
        <w:t>may be</w:t>
      </w:r>
      <w:r w:rsidR="00EB44CE" w:rsidRPr="00F35BBC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 xml:space="preserve">too shallow or too deep for the larvae. Trying another PDMS cuboid with </w:t>
      </w:r>
      <w:r w:rsidR="004A399B" w:rsidRPr="00F35BBC">
        <w:rPr>
          <w:sz w:val="24"/>
          <w:szCs w:val="24"/>
        </w:rPr>
        <w:t xml:space="preserve">a </w:t>
      </w:r>
      <w:r w:rsidRPr="00F35BBC">
        <w:rPr>
          <w:sz w:val="24"/>
          <w:szCs w:val="24"/>
        </w:rPr>
        <w:t xml:space="preserve">different </w:t>
      </w:r>
      <w:r w:rsidR="00EB44CE" w:rsidRPr="00F35BBC">
        <w:rPr>
          <w:sz w:val="24"/>
          <w:szCs w:val="24"/>
        </w:rPr>
        <w:t xml:space="preserve">groove </w:t>
      </w:r>
      <w:r w:rsidRPr="00F35BBC">
        <w:rPr>
          <w:sz w:val="24"/>
          <w:szCs w:val="24"/>
        </w:rPr>
        <w:t xml:space="preserve">depth may solve the problem. The second </w:t>
      </w:r>
      <w:r w:rsidR="004A399B" w:rsidRPr="00F35BBC">
        <w:rPr>
          <w:sz w:val="24"/>
          <w:szCs w:val="24"/>
        </w:rPr>
        <w:t xml:space="preserve">reason </w:t>
      </w:r>
      <w:r w:rsidRPr="00F35BBC">
        <w:rPr>
          <w:sz w:val="24"/>
          <w:szCs w:val="24"/>
        </w:rPr>
        <w:t>is that the</w:t>
      </w:r>
      <w:r w:rsidR="004A399B" w:rsidRPr="00F35BBC">
        <w:rPr>
          <w:sz w:val="24"/>
          <w:szCs w:val="24"/>
        </w:rPr>
        <w:t xml:space="preserve">re is too much </w:t>
      </w:r>
      <w:r w:rsidRPr="00F35BBC">
        <w:rPr>
          <w:sz w:val="24"/>
          <w:szCs w:val="24"/>
        </w:rPr>
        <w:t>moisture in the chamber</w:t>
      </w:r>
      <w:r w:rsidR="004A399B" w:rsidRPr="00F35BBC">
        <w:rPr>
          <w:sz w:val="24"/>
          <w:szCs w:val="24"/>
        </w:rPr>
        <w:t xml:space="preserve">, weakening </w:t>
      </w:r>
      <w:r w:rsidRPr="00F35BBC">
        <w:rPr>
          <w:sz w:val="24"/>
          <w:szCs w:val="24"/>
        </w:rPr>
        <w:t xml:space="preserve">the UV glue. Reducing the </w:t>
      </w:r>
      <w:r w:rsidR="004A399B" w:rsidRPr="00F35BBC">
        <w:rPr>
          <w:sz w:val="24"/>
          <w:szCs w:val="24"/>
        </w:rPr>
        <w:t xml:space="preserve">volume of water added to the lens paper </w:t>
      </w:r>
      <w:r w:rsidRPr="00F35BBC">
        <w:rPr>
          <w:sz w:val="24"/>
          <w:szCs w:val="24"/>
        </w:rPr>
        <w:t xml:space="preserve">in the chamber may help immobilize the larvae. </w:t>
      </w:r>
      <w:r w:rsidR="004A399B" w:rsidRPr="00F35BBC">
        <w:rPr>
          <w:sz w:val="24"/>
          <w:szCs w:val="24"/>
        </w:rPr>
        <w:t>In addition, try to</w:t>
      </w:r>
      <w:r w:rsidRPr="00F35BBC">
        <w:rPr>
          <w:sz w:val="24"/>
          <w:szCs w:val="24"/>
        </w:rPr>
        <w:t xml:space="preserve"> </w:t>
      </w:r>
      <w:r w:rsidR="004A399B" w:rsidRPr="00F35BBC">
        <w:rPr>
          <w:sz w:val="24"/>
          <w:szCs w:val="24"/>
        </w:rPr>
        <w:t xml:space="preserve">image only the segments </w:t>
      </w:r>
      <w:r w:rsidRPr="00F35BBC">
        <w:rPr>
          <w:sz w:val="24"/>
          <w:szCs w:val="24"/>
        </w:rPr>
        <w:t xml:space="preserve">covered by </w:t>
      </w:r>
      <w:r w:rsidR="004A399B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PDMS </w:t>
      </w:r>
      <w:r w:rsidR="00874409" w:rsidRPr="00F35BBC">
        <w:rPr>
          <w:sz w:val="24"/>
          <w:szCs w:val="24"/>
        </w:rPr>
        <w:t>cuboid</w:t>
      </w:r>
      <w:r w:rsidRPr="00F35BBC">
        <w:rPr>
          <w:sz w:val="24"/>
          <w:szCs w:val="24"/>
        </w:rPr>
        <w:t xml:space="preserve">, because </w:t>
      </w:r>
      <w:r w:rsidR="00874409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head and </w:t>
      </w:r>
      <w:r w:rsidR="00874409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>tail are free to move.</w:t>
      </w:r>
    </w:p>
    <w:p w14:paraId="7713B93A" w14:textId="77777777" w:rsidR="00F35BBC" w:rsidRPr="00F35BBC" w:rsidRDefault="00F35BBC" w:rsidP="003171F4">
      <w:pPr>
        <w:pStyle w:val="NoSpacing"/>
        <w:widowControl w:val="0"/>
        <w:ind w:left="360"/>
        <w:jc w:val="both"/>
        <w:outlineLvl w:val="0"/>
        <w:rPr>
          <w:sz w:val="24"/>
          <w:szCs w:val="24"/>
        </w:rPr>
      </w:pPr>
    </w:p>
    <w:p w14:paraId="62E844B9" w14:textId="7E22B394" w:rsidR="00AA6F09" w:rsidRDefault="00AA6F09" w:rsidP="003171F4">
      <w:pPr>
        <w:pStyle w:val="NoSpacing"/>
        <w:widowControl w:val="0"/>
        <w:numPr>
          <w:ilvl w:val="0"/>
          <w:numId w:val="2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>Larvae die during imaging</w:t>
      </w:r>
      <w:r w:rsidR="00C05E2B">
        <w:rPr>
          <w:sz w:val="24"/>
          <w:szCs w:val="24"/>
        </w:rPr>
        <w:t>:</w:t>
      </w:r>
      <w:r w:rsidRPr="00F35BBC">
        <w:rPr>
          <w:sz w:val="24"/>
          <w:szCs w:val="24"/>
        </w:rPr>
        <w:t xml:space="preserve"> If a larva die</w:t>
      </w:r>
      <w:r w:rsidR="00EB44CE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soon after imaging, it is </w:t>
      </w:r>
      <w:r w:rsidR="00C87CFF" w:rsidRPr="00F35BBC">
        <w:rPr>
          <w:sz w:val="24"/>
          <w:szCs w:val="24"/>
        </w:rPr>
        <w:t xml:space="preserve">likely </w:t>
      </w:r>
      <w:r w:rsidRPr="00F35BBC">
        <w:rPr>
          <w:sz w:val="24"/>
          <w:szCs w:val="24"/>
        </w:rPr>
        <w:t xml:space="preserve">that </w:t>
      </w:r>
      <w:r w:rsidR="00EB44CE">
        <w:rPr>
          <w:sz w:val="24"/>
          <w:szCs w:val="24"/>
        </w:rPr>
        <w:t>it</w:t>
      </w:r>
      <w:r w:rsidRPr="00F35BBC">
        <w:rPr>
          <w:sz w:val="24"/>
          <w:szCs w:val="24"/>
        </w:rPr>
        <w:t xml:space="preserve"> </w:t>
      </w:r>
      <w:r w:rsidR="00634C31" w:rsidRPr="00F35BBC">
        <w:rPr>
          <w:sz w:val="24"/>
          <w:szCs w:val="24"/>
        </w:rPr>
        <w:t>was exposed to</w:t>
      </w:r>
      <w:r w:rsidR="00C87CFF" w:rsidRPr="00F35BBC">
        <w:rPr>
          <w:sz w:val="24"/>
          <w:szCs w:val="24"/>
        </w:rPr>
        <w:t xml:space="preserve"> too much</w:t>
      </w:r>
      <w:r w:rsidR="00634C31" w:rsidRPr="00F35BBC">
        <w:rPr>
          <w:sz w:val="24"/>
          <w:szCs w:val="24"/>
        </w:rPr>
        <w:t xml:space="preserve"> anesthetic</w:t>
      </w:r>
      <w:r w:rsidRPr="00F35BBC">
        <w:rPr>
          <w:sz w:val="24"/>
          <w:szCs w:val="24"/>
        </w:rPr>
        <w:t xml:space="preserve">. </w:t>
      </w:r>
      <w:r w:rsidR="00C87CFF" w:rsidRPr="00F35BBC">
        <w:rPr>
          <w:sz w:val="24"/>
          <w:szCs w:val="24"/>
        </w:rPr>
        <w:t xml:space="preserve">Properly anesthetized larvae should </w:t>
      </w:r>
      <w:r w:rsidRPr="00F35BBC">
        <w:rPr>
          <w:sz w:val="24"/>
          <w:szCs w:val="24"/>
        </w:rPr>
        <w:t xml:space="preserve">wake up </w:t>
      </w:r>
      <w:r w:rsidR="00C87CFF" w:rsidRPr="00F35BBC">
        <w:rPr>
          <w:sz w:val="24"/>
          <w:szCs w:val="24"/>
        </w:rPr>
        <w:t xml:space="preserve">after mounting </w:t>
      </w:r>
      <w:r w:rsidRPr="00F35BBC">
        <w:rPr>
          <w:sz w:val="24"/>
          <w:szCs w:val="24"/>
        </w:rPr>
        <w:t>and show</w:t>
      </w:r>
      <w:r w:rsidR="00C87CFF" w:rsidRPr="00F35BBC">
        <w:rPr>
          <w:sz w:val="24"/>
          <w:szCs w:val="24"/>
        </w:rPr>
        <w:t xml:space="preserve"> motions including </w:t>
      </w:r>
      <w:r w:rsidRPr="00F35BBC">
        <w:rPr>
          <w:sz w:val="24"/>
          <w:szCs w:val="24"/>
        </w:rPr>
        <w:t xml:space="preserve">mouth hook </w:t>
      </w:r>
      <w:r w:rsidR="00C87CFF" w:rsidRPr="00F35BBC">
        <w:rPr>
          <w:sz w:val="24"/>
          <w:szCs w:val="24"/>
        </w:rPr>
        <w:t xml:space="preserve">extension and </w:t>
      </w:r>
      <w:r w:rsidRPr="00F35BBC">
        <w:rPr>
          <w:sz w:val="24"/>
          <w:szCs w:val="24"/>
        </w:rPr>
        <w:t>retract</w:t>
      </w:r>
      <w:r w:rsidR="00C87CFF" w:rsidRPr="00F35BBC">
        <w:rPr>
          <w:sz w:val="24"/>
          <w:szCs w:val="24"/>
        </w:rPr>
        <w:t>ion</w:t>
      </w:r>
      <w:r w:rsidRPr="00F35BBC">
        <w:rPr>
          <w:sz w:val="24"/>
          <w:szCs w:val="24"/>
        </w:rPr>
        <w:t xml:space="preserve"> and </w:t>
      </w:r>
      <w:r w:rsidR="00C87CFF" w:rsidRPr="00F35BBC">
        <w:rPr>
          <w:sz w:val="24"/>
          <w:szCs w:val="24"/>
        </w:rPr>
        <w:t>dorsal vessel contraction</w:t>
      </w:r>
      <w:r w:rsidRPr="00F35BBC">
        <w:rPr>
          <w:sz w:val="24"/>
          <w:szCs w:val="24"/>
        </w:rPr>
        <w:t xml:space="preserve">. </w:t>
      </w:r>
      <w:r w:rsidR="00C87CFF" w:rsidRPr="00F35BBC">
        <w:rPr>
          <w:sz w:val="24"/>
          <w:szCs w:val="24"/>
        </w:rPr>
        <w:t xml:space="preserve">To </w:t>
      </w:r>
      <w:r w:rsidR="00231E6C" w:rsidRPr="00F35BBC">
        <w:rPr>
          <w:sz w:val="24"/>
          <w:szCs w:val="24"/>
        </w:rPr>
        <w:t>solve</w:t>
      </w:r>
      <w:r w:rsidR="00C87CFF" w:rsidRPr="00F35BBC">
        <w:rPr>
          <w:sz w:val="24"/>
          <w:szCs w:val="24"/>
        </w:rPr>
        <w:t xml:space="preserve"> this problem,</w:t>
      </w:r>
      <w:r w:rsidRPr="00F35BBC">
        <w:rPr>
          <w:sz w:val="24"/>
          <w:szCs w:val="24"/>
        </w:rPr>
        <w:t xml:space="preserve"> less isoflurane</w:t>
      </w:r>
      <w:r w:rsidR="00C87CFF" w:rsidRPr="00F35BBC">
        <w:rPr>
          <w:sz w:val="24"/>
          <w:szCs w:val="24"/>
        </w:rPr>
        <w:t xml:space="preserve"> could be used to </w:t>
      </w:r>
      <w:r w:rsidR="00EB44CE">
        <w:rPr>
          <w:sz w:val="24"/>
          <w:szCs w:val="24"/>
        </w:rPr>
        <w:t>anesthetize</w:t>
      </w:r>
      <w:r w:rsidR="00C87CFF" w:rsidRPr="00F35BBC">
        <w:rPr>
          <w:sz w:val="24"/>
          <w:szCs w:val="24"/>
        </w:rPr>
        <w:t xml:space="preserve"> larvae</w:t>
      </w:r>
      <w:r w:rsidR="00231E6C" w:rsidRPr="00F35BBC">
        <w:rPr>
          <w:sz w:val="24"/>
          <w:szCs w:val="24"/>
        </w:rPr>
        <w:t>.</w:t>
      </w:r>
      <w:r w:rsidRPr="00F35BBC">
        <w:rPr>
          <w:sz w:val="24"/>
          <w:szCs w:val="24"/>
        </w:rPr>
        <w:t xml:space="preserve"> Transfer </w:t>
      </w:r>
      <w:r w:rsidR="00EB44CE">
        <w:rPr>
          <w:sz w:val="24"/>
          <w:szCs w:val="24"/>
        </w:rPr>
        <w:t xml:space="preserve">a </w:t>
      </w:r>
      <w:r w:rsidRPr="00F35BBC">
        <w:rPr>
          <w:sz w:val="24"/>
          <w:szCs w:val="24"/>
        </w:rPr>
        <w:t xml:space="preserve">larva out of the </w:t>
      </w:r>
      <w:r w:rsidR="00231E6C" w:rsidRPr="00F35BBC">
        <w:rPr>
          <w:sz w:val="24"/>
          <w:szCs w:val="24"/>
        </w:rPr>
        <w:t>anesthesia</w:t>
      </w:r>
      <w:r w:rsidR="00231E6C" w:rsidRPr="00F35BBC" w:rsidDel="00231E6C">
        <w:rPr>
          <w:sz w:val="24"/>
          <w:szCs w:val="24"/>
        </w:rPr>
        <w:t xml:space="preserve"> </w:t>
      </w:r>
      <w:r w:rsidR="004A489E">
        <w:rPr>
          <w:sz w:val="24"/>
          <w:szCs w:val="24"/>
        </w:rPr>
        <w:t>Petri</w:t>
      </w:r>
      <w:r w:rsidRPr="00F35BBC">
        <w:rPr>
          <w:sz w:val="24"/>
          <w:szCs w:val="24"/>
        </w:rPr>
        <w:t xml:space="preserve"> dish immediately </w:t>
      </w:r>
      <w:r w:rsidR="00231E6C" w:rsidRPr="00F35BBC">
        <w:rPr>
          <w:sz w:val="24"/>
          <w:szCs w:val="24"/>
        </w:rPr>
        <w:t xml:space="preserve">after </w:t>
      </w:r>
      <w:r w:rsidRPr="00F35BBC">
        <w:rPr>
          <w:sz w:val="24"/>
          <w:szCs w:val="24"/>
        </w:rPr>
        <w:t xml:space="preserve">the mouth hook stops moving. </w:t>
      </w:r>
      <w:r w:rsidR="00231E6C" w:rsidRPr="00F35BBC">
        <w:rPr>
          <w:sz w:val="24"/>
          <w:szCs w:val="24"/>
        </w:rPr>
        <w:t>If</w:t>
      </w:r>
      <w:r w:rsidRPr="00F35BBC">
        <w:rPr>
          <w:sz w:val="24"/>
          <w:szCs w:val="24"/>
        </w:rPr>
        <w:t xml:space="preserve"> </w:t>
      </w:r>
      <w:r w:rsidR="00EB44CE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>larva die</w:t>
      </w:r>
      <w:r w:rsidR="00EB44CE">
        <w:rPr>
          <w:sz w:val="24"/>
          <w:szCs w:val="24"/>
        </w:rPr>
        <w:t>s</w:t>
      </w:r>
      <w:r w:rsidRPr="00F35BBC">
        <w:rPr>
          <w:sz w:val="24"/>
          <w:szCs w:val="24"/>
        </w:rPr>
        <w:t xml:space="preserve"> about </w:t>
      </w:r>
      <w:r w:rsidR="00231E6C" w:rsidRPr="00F35BBC">
        <w:rPr>
          <w:sz w:val="24"/>
          <w:szCs w:val="24"/>
        </w:rPr>
        <w:t>one</w:t>
      </w:r>
      <w:r w:rsidRPr="00F35BBC">
        <w:rPr>
          <w:sz w:val="24"/>
          <w:szCs w:val="24"/>
        </w:rPr>
        <w:t xml:space="preserve"> hour after imaging</w:t>
      </w:r>
      <w:r w:rsidR="00231E6C" w:rsidRPr="00F35BBC">
        <w:rPr>
          <w:sz w:val="24"/>
          <w:szCs w:val="24"/>
        </w:rPr>
        <w:t>, it is usually</w:t>
      </w:r>
      <w:r w:rsidRPr="00F35BBC">
        <w:rPr>
          <w:sz w:val="24"/>
          <w:szCs w:val="24"/>
        </w:rPr>
        <w:t xml:space="preserve"> because of dehydration. </w:t>
      </w:r>
      <w:r w:rsidR="00231E6C" w:rsidRPr="00F35BBC">
        <w:rPr>
          <w:sz w:val="24"/>
          <w:szCs w:val="24"/>
        </w:rPr>
        <w:t>R</w:t>
      </w:r>
      <w:r w:rsidRPr="00F35BBC">
        <w:rPr>
          <w:sz w:val="24"/>
          <w:szCs w:val="24"/>
        </w:rPr>
        <w:t xml:space="preserve">emember to place a </w:t>
      </w:r>
      <w:r w:rsidR="00231E6C" w:rsidRPr="00F35BBC">
        <w:rPr>
          <w:sz w:val="24"/>
          <w:szCs w:val="24"/>
        </w:rPr>
        <w:t xml:space="preserve">piece of </w:t>
      </w:r>
      <w:r w:rsidR="00634C31" w:rsidRPr="00F35BBC">
        <w:rPr>
          <w:sz w:val="24"/>
          <w:szCs w:val="24"/>
        </w:rPr>
        <w:t>moistened</w:t>
      </w:r>
      <w:r w:rsidRPr="00F35BBC">
        <w:rPr>
          <w:sz w:val="24"/>
          <w:szCs w:val="24"/>
        </w:rPr>
        <w:t xml:space="preserve"> lens paper</w:t>
      </w:r>
      <w:r w:rsidR="00EB44CE">
        <w:rPr>
          <w:sz w:val="24"/>
          <w:szCs w:val="24"/>
        </w:rPr>
        <w:t xml:space="preserve"> in</w:t>
      </w:r>
      <w:r w:rsidRPr="00F35BBC">
        <w:rPr>
          <w:sz w:val="24"/>
          <w:szCs w:val="24"/>
        </w:rPr>
        <w:t xml:space="preserve"> the imaging chamber</w:t>
      </w:r>
      <w:r w:rsidR="00EB44CE" w:rsidRPr="00EB44CE">
        <w:rPr>
          <w:sz w:val="24"/>
          <w:szCs w:val="24"/>
        </w:rPr>
        <w:t xml:space="preserve"> </w:t>
      </w:r>
      <w:r w:rsidR="00EB44CE" w:rsidRPr="00F35BBC">
        <w:rPr>
          <w:sz w:val="24"/>
          <w:szCs w:val="24"/>
        </w:rPr>
        <w:t>before sealing</w:t>
      </w:r>
      <w:r w:rsidRPr="00F35BBC">
        <w:rPr>
          <w:sz w:val="24"/>
          <w:szCs w:val="24"/>
        </w:rPr>
        <w:t xml:space="preserve">. Another common reason of lethality is that </w:t>
      </w:r>
      <w:r w:rsidR="00231E6C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UV glue blocks </w:t>
      </w:r>
      <w:r w:rsidR="00895217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spiracles. </w:t>
      </w:r>
      <w:r w:rsidR="00231E6C" w:rsidRPr="00F35BBC">
        <w:rPr>
          <w:sz w:val="24"/>
          <w:szCs w:val="24"/>
        </w:rPr>
        <w:t>Try</w:t>
      </w:r>
      <w:r w:rsidRPr="00F35BBC">
        <w:rPr>
          <w:sz w:val="24"/>
          <w:szCs w:val="24"/>
        </w:rPr>
        <w:t xml:space="preserve"> to limit UV glue </w:t>
      </w:r>
      <w:r w:rsidR="00231E6C" w:rsidRPr="00F35BBC">
        <w:rPr>
          <w:sz w:val="24"/>
          <w:szCs w:val="24"/>
        </w:rPr>
        <w:t xml:space="preserve">to </w:t>
      </w:r>
      <w:r w:rsidR="00EB44CE">
        <w:rPr>
          <w:sz w:val="24"/>
          <w:szCs w:val="24"/>
        </w:rPr>
        <w:t xml:space="preserve">the </w:t>
      </w:r>
      <w:r w:rsidR="00231E6C" w:rsidRPr="00F35BBC">
        <w:rPr>
          <w:sz w:val="24"/>
          <w:szCs w:val="24"/>
        </w:rPr>
        <w:t>middle segments</w:t>
      </w:r>
      <w:r w:rsidRPr="00F35BBC">
        <w:rPr>
          <w:sz w:val="24"/>
          <w:szCs w:val="24"/>
        </w:rPr>
        <w:t xml:space="preserve"> of</w:t>
      </w:r>
      <w:r w:rsidR="00231E6C" w:rsidRPr="00F35BBC">
        <w:rPr>
          <w:sz w:val="24"/>
          <w:szCs w:val="24"/>
        </w:rPr>
        <w:t xml:space="preserve"> the</w:t>
      </w:r>
      <w:r w:rsidRPr="00F35BBC">
        <w:rPr>
          <w:sz w:val="24"/>
          <w:szCs w:val="24"/>
        </w:rPr>
        <w:t xml:space="preserve"> </w:t>
      </w:r>
      <w:r w:rsidR="00667792">
        <w:rPr>
          <w:sz w:val="24"/>
          <w:szCs w:val="24"/>
        </w:rPr>
        <w:t>larva</w:t>
      </w:r>
      <w:r w:rsidRPr="00F35BBC">
        <w:rPr>
          <w:sz w:val="24"/>
          <w:szCs w:val="24"/>
        </w:rPr>
        <w:t xml:space="preserve"> and </w:t>
      </w:r>
      <w:r w:rsidR="00895217" w:rsidRPr="00F35BBC">
        <w:rPr>
          <w:sz w:val="24"/>
          <w:szCs w:val="24"/>
        </w:rPr>
        <w:t>avoid covering</w:t>
      </w:r>
      <w:r w:rsidRPr="00F35BBC">
        <w:rPr>
          <w:sz w:val="24"/>
          <w:szCs w:val="24"/>
        </w:rPr>
        <w:t xml:space="preserve"> the head and</w:t>
      </w:r>
      <w:r w:rsidR="00895217" w:rsidRPr="00F35BBC">
        <w:rPr>
          <w:sz w:val="24"/>
          <w:szCs w:val="24"/>
        </w:rPr>
        <w:t xml:space="preserve"> the</w:t>
      </w:r>
      <w:r w:rsidRPr="00F35BBC">
        <w:rPr>
          <w:sz w:val="24"/>
          <w:szCs w:val="24"/>
        </w:rPr>
        <w:t xml:space="preserve"> tail. </w:t>
      </w:r>
      <w:r w:rsidR="00895217" w:rsidRPr="00F35BBC">
        <w:rPr>
          <w:sz w:val="24"/>
          <w:szCs w:val="24"/>
        </w:rPr>
        <w:t>A</w:t>
      </w:r>
      <w:r w:rsidR="00EB44CE">
        <w:rPr>
          <w:sz w:val="24"/>
          <w:szCs w:val="24"/>
        </w:rPr>
        <w:t>n overly</w:t>
      </w:r>
      <w:r w:rsidR="00895217" w:rsidRPr="00F35BBC">
        <w:rPr>
          <w:sz w:val="24"/>
          <w:szCs w:val="24"/>
        </w:rPr>
        <w:t xml:space="preserve"> </w:t>
      </w:r>
      <w:r w:rsidR="00895217" w:rsidRPr="00EB44CE">
        <w:rPr>
          <w:sz w:val="24"/>
          <w:szCs w:val="24"/>
        </w:rPr>
        <w:t>wide</w:t>
      </w:r>
      <w:r w:rsidRPr="00F35BBC">
        <w:rPr>
          <w:sz w:val="24"/>
          <w:szCs w:val="24"/>
        </w:rPr>
        <w:t xml:space="preserve"> PDMS cuboid </w:t>
      </w:r>
      <w:r w:rsidR="00895217" w:rsidRPr="00F35BBC">
        <w:rPr>
          <w:sz w:val="24"/>
          <w:szCs w:val="24"/>
        </w:rPr>
        <w:t xml:space="preserve">can also easily cause the UV glue </w:t>
      </w:r>
      <w:r w:rsidRPr="00F35BBC">
        <w:rPr>
          <w:sz w:val="24"/>
          <w:szCs w:val="24"/>
        </w:rPr>
        <w:t>to block the spiracles.</w:t>
      </w:r>
    </w:p>
    <w:p w14:paraId="073B6285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37AE767D" w14:textId="2D333B73" w:rsidR="00545C9F" w:rsidRPr="00640E8C" w:rsidRDefault="00AA6F09" w:rsidP="003171F4">
      <w:pPr>
        <w:pStyle w:val="NoSpacing"/>
        <w:widowControl w:val="0"/>
        <w:numPr>
          <w:ilvl w:val="0"/>
          <w:numId w:val="2"/>
        </w:numPr>
        <w:jc w:val="both"/>
        <w:outlineLvl w:val="0"/>
        <w:rPr>
          <w:sz w:val="24"/>
          <w:szCs w:val="24"/>
        </w:rPr>
      </w:pPr>
      <w:r w:rsidRPr="00F35BBC">
        <w:rPr>
          <w:sz w:val="24"/>
          <w:szCs w:val="24"/>
        </w:rPr>
        <w:t xml:space="preserve">Folds </w:t>
      </w:r>
      <w:r w:rsidR="00192FD6" w:rsidRPr="00F35BBC">
        <w:rPr>
          <w:sz w:val="24"/>
          <w:szCs w:val="24"/>
        </w:rPr>
        <w:t>on the body wall</w:t>
      </w:r>
      <w:r w:rsidRPr="00F35BBC">
        <w:rPr>
          <w:sz w:val="24"/>
          <w:szCs w:val="24"/>
        </w:rPr>
        <w:t xml:space="preserve"> interfere with imaging</w:t>
      </w:r>
      <w:r w:rsidR="00C05E2B">
        <w:rPr>
          <w:sz w:val="24"/>
          <w:szCs w:val="24"/>
        </w:rPr>
        <w:t>:</w:t>
      </w:r>
      <w:r w:rsidRPr="00F35BBC">
        <w:rPr>
          <w:sz w:val="24"/>
          <w:szCs w:val="24"/>
        </w:rPr>
        <w:t xml:space="preserve"> </w:t>
      </w:r>
      <w:r w:rsidR="00895217" w:rsidRPr="00F35BBC">
        <w:rPr>
          <w:sz w:val="24"/>
          <w:szCs w:val="24"/>
        </w:rPr>
        <w:t>To</w:t>
      </w:r>
      <w:r w:rsidRPr="00F35BBC">
        <w:rPr>
          <w:sz w:val="24"/>
          <w:szCs w:val="24"/>
        </w:rPr>
        <w:t xml:space="preserve"> avoid </w:t>
      </w:r>
      <w:r w:rsidR="00895217" w:rsidRPr="00F35BBC">
        <w:rPr>
          <w:sz w:val="24"/>
          <w:szCs w:val="24"/>
        </w:rPr>
        <w:t xml:space="preserve">generating </w:t>
      </w:r>
      <w:r w:rsidRPr="00F35BBC">
        <w:rPr>
          <w:sz w:val="24"/>
          <w:szCs w:val="24"/>
        </w:rPr>
        <w:t xml:space="preserve">folds </w:t>
      </w:r>
      <w:r w:rsidR="00895217" w:rsidRPr="00F35BBC">
        <w:rPr>
          <w:sz w:val="24"/>
          <w:szCs w:val="24"/>
        </w:rPr>
        <w:t xml:space="preserve">during </w:t>
      </w:r>
      <w:r w:rsidR="00192FD6" w:rsidRPr="00F35BBC">
        <w:rPr>
          <w:sz w:val="24"/>
          <w:szCs w:val="24"/>
        </w:rPr>
        <w:t>mounting</w:t>
      </w:r>
      <w:r w:rsidR="00212ED6" w:rsidRPr="00F35BBC">
        <w:rPr>
          <w:sz w:val="24"/>
          <w:szCs w:val="24"/>
        </w:rPr>
        <w:t>, it</w:t>
      </w:r>
      <w:r w:rsidR="00192FD6" w:rsidRPr="00F35BBC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 xml:space="preserve">is </w:t>
      </w:r>
      <w:r w:rsidR="00212ED6" w:rsidRPr="00F35BBC">
        <w:rPr>
          <w:sz w:val="24"/>
          <w:szCs w:val="24"/>
        </w:rPr>
        <w:t xml:space="preserve">important </w:t>
      </w:r>
      <w:r w:rsidRPr="00F35BBC">
        <w:rPr>
          <w:sz w:val="24"/>
          <w:szCs w:val="24"/>
        </w:rPr>
        <w:t xml:space="preserve">to fully </w:t>
      </w:r>
      <w:r w:rsidR="00EB44CE">
        <w:rPr>
          <w:sz w:val="24"/>
          <w:szCs w:val="24"/>
        </w:rPr>
        <w:t>immobilize the</w:t>
      </w:r>
      <w:r w:rsidRPr="00F35BBC">
        <w:rPr>
          <w:sz w:val="24"/>
          <w:szCs w:val="24"/>
        </w:rPr>
        <w:t xml:space="preserve"> larvae during </w:t>
      </w:r>
      <w:r w:rsidR="00212ED6" w:rsidRPr="00F35BBC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anesthesia step. When a larva is </w:t>
      </w:r>
      <w:r w:rsidR="00212ED6" w:rsidRPr="00F35BBC">
        <w:rPr>
          <w:sz w:val="24"/>
          <w:szCs w:val="24"/>
        </w:rPr>
        <w:t>paralyzed</w:t>
      </w:r>
      <w:r w:rsidRPr="00F35BBC">
        <w:rPr>
          <w:sz w:val="24"/>
          <w:szCs w:val="24"/>
        </w:rPr>
        <w:t>, it is eas</w:t>
      </w:r>
      <w:r w:rsidR="00212ED6" w:rsidRPr="00F35BBC">
        <w:rPr>
          <w:sz w:val="24"/>
          <w:szCs w:val="24"/>
        </w:rPr>
        <w:t>ier</w:t>
      </w:r>
      <w:r w:rsidRPr="00F35BBC">
        <w:rPr>
          <w:sz w:val="24"/>
          <w:szCs w:val="24"/>
        </w:rPr>
        <w:t xml:space="preserve"> to</w:t>
      </w:r>
      <w:r w:rsidR="00212ED6" w:rsidRPr="00F35BBC">
        <w:rPr>
          <w:sz w:val="24"/>
          <w:szCs w:val="24"/>
        </w:rPr>
        <w:t xml:space="preserve"> </w:t>
      </w:r>
      <w:r w:rsidRPr="00F35BBC">
        <w:rPr>
          <w:sz w:val="24"/>
          <w:szCs w:val="24"/>
        </w:rPr>
        <w:t xml:space="preserve">straighten </w:t>
      </w:r>
      <w:r w:rsidR="00212ED6" w:rsidRPr="00F35BBC">
        <w:rPr>
          <w:sz w:val="24"/>
          <w:szCs w:val="24"/>
        </w:rPr>
        <w:t xml:space="preserve">and stretch </w:t>
      </w:r>
      <w:r w:rsidRPr="00F35BBC">
        <w:rPr>
          <w:sz w:val="24"/>
          <w:szCs w:val="24"/>
        </w:rPr>
        <w:t xml:space="preserve">the </w:t>
      </w:r>
      <w:r w:rsidR="00212ED6" w:rsidRPr="00F35BBC">
        <w:rPr>
          <w:sz w:val="24"/>
          <w:szCs w:val="24"/>
        </w:rPr>
        <w:t>body</w:t>
      </w:r>
      <w:r w:rsidRPr="00F35BBC">
        <w:rPr>
          <w:sz w:val="24"/>
          <w:szCs w:val="24"/>
        </w:rPr>
        <w:t xml:space="preserve">. For animals older than 96 </w:t>
      </w:r>
      <w:r w:rsidRPr="00F35BBC">
        <w:rPr>
          <w:rFonts w:cstheme="minorHAnsi"/>
          <w:bCs/>
          <w:sz w:val="24"/>
          <w:szCs w:val="24"/>
        </w:rPr>
        <w:t>h</w:t>
      </w:r>
      <w:r w:rsidRPr="00F35BBC">
        <w:rPr>
          <w:sz w:val="24"/>
          <w:szCs w:val="24"/>
        </w:rPr>
        <w:t xml:space="preserve"> AEL, gently dragging the tails before </w:t>
      </w:r>
      <w:r w:rsidR="00212ED6" w:rsidRPr="00F35BBC">
        <w:rPr>
          <w:sz w:val="24"/>
          <w:szCs w:val="24"/>
        </w:rPr>
        <w:t xml:space="preserve">curing the </w:t>
      </w:r>
      <w:r w:rsidRPr="00F35BBC">
        <w:rPr>
          <w:sz w:val="24"/>
          <w:szCs w:val="24"/>
        </w:rPr>
        <w:t>UV glue can effectively reduce fold formation.</w:t>
      </w:r>
      <w:r w:rsidR="00CA04FC" w:rsidRPr="00F35BBC">
        <w:rPr>
          <w:sz w:val="24"/>
          <w:szCs w:val="24"/>
        </w:rPr>
        <w:t xml:space="preserve"> D</w:t>
      </w:r>
      <w:r w:rsidRPr="00F35BBC">
        <w:rPr>
          <w:sz w:val="24"/>
          <w:szCs w:val="24"/>
        </w:rPr>
        <w:t>rag</w:t>
      </w:r>
      <w:r w:rsidR="00CA04FC" w:rsidRPr="00F35BBC">
        <w:rPr>
          <w:sz w:val="24"/>
          <w:szCs w:val="24"/>
        </w:rPr>
        <w:t>ging</w:t>
      </w:r>
      <w:r w:rsidRPr="00F35BBC">
        <w:rPr>
          <w:sz w:val="24"/>
          <w:szCs w:val="24"/>
        </w:rPr>
        <w:t xml:space="preserve"> </w:t>
      </w:r>
      <w:r w:rsidR="00EB44CE">
        <w:rPr>
          <w:sz w:val="24"/>
          <w:szCs w:val="24"/>
        </w:rPr>
        <w:t xml:space="preserve">the </w:t>
      </w:r>
      <w:r w:rsidRPr="00F35BBC">
        <w:rPr>
          <w:sz w:val="24"/>
          <w:szCs w:val="24"/>
        </w:rPr>
        <w:t xml:space="preserve">tails of young larvae </w:t>
      </w:r>
      <w:r w:rsidR="00CA04FC" w:rsidRPr="00F35BBC">
        <w:rPr>
          <w:sz w:val="24"/>
          <w:szCs w:val="24"/>
        </w:rPr>
        <w:t xml:space="preserve">is not recommended </w:t>
      </w:r>
      <w:r w:rsidRPr="00F35BBC">
        <w:rPr>
          <w:sz w:val="24"/>
          <w:szCs w:val="24"/>
        </w:rPr>
        <w:t xml:space="preserve">because </w:t>
      </w:r>
      <w:r w:rsidR="00212ED6" w:rsidRPr="00F35BBC">
        <w:rPr>
          <w:sz w:val="24"/>
          <w:szCs w:val="24"/>
        </w:rPr>
        <w:t>their body walls are</w:t>
      </w:r>
      <w:r w:rsidRPr="00F35BBC">
        <w:rPr>
          <w:sz w:val="24"/>
          <w:szCs w:val="24"/>
        </w:rPr>
        <w:t xml:space="preserve"> fragile.</w:t>
      </w:r>
    </w:p>
    <w:p w14:paraId="02B162EA" w14:textId="5521D540" w:rsidR="00FB0080" w:rsidRPr="00F35BBC" w:rsidRDefault="00FB0080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5C1D96EB" w14:textId="779009B7" w:rsidR="00CB24B0" w:rsidRPr="00F35BBC" w:rsidRDefault="00545C9F" w:rsidP="003171F4">
      <w:pPr>
        <w:pStyle w:val="NoSpacing"/>
        <w:widowControl w:val="0"/>
        <w:jc w:val="both"/>
        <w:outlineLvl w:val="0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ACKNOWLEDGMENTS</w:t>
      </w:r>
      <w:r w:rsidR="00A75F99">
        <w:rPr>
          <w:b/>
          <w:sz w:val="24"/>
          <w:szCs w:val="24"/>
        </w:rPr>
        <w:t>:</w:t>
      </w:r>
    </w:p>
    <w:p w14:paraId="64D2A0F0" w14:textId="5780392F" w:rsidR="00F35BBC" w:rsidRDefault="00906034" w:rsidP="003171F4">
      <w:pPr>
        <w:pStyle w:val="NoSpacing"/>
        <w:widowControl w:val="0"/>
        <w:jc w:val="both"/>
        <w:rPr>
          <w:sz w:val="24"/>
          <w:szCs w:val="24"/>
        </w:rPr>
      </w:pPr>
      <w:r w:rsidRPr="00F35BBC">
        <w:rPr>
          <w:sz w:val="24"/>
          <w:szCs w:val="24"/>
        </w:rPr>
        <w:t xml:space="preserve">We thank </w:t>
      </w:r>
      <w:proofErr w:type="spellStart"/>
      <w:r w:rsidR="007D2CA9" w:rsidRPr="00F35BBC">
        <w:rPr>
          <w:sz w:val="24"/>
          <w:szCs w:val="24"/>
        </w:rPr>
        <w:t>Lingfeng</w:t>
      </w:r>
      <w:proofErr w:type="spellEnd"/>
      <w:r w:rsidR="007D2CA9" w:rsidRPr="00F35BBC">
        <w:rPr>
          <w:sz w:val="24"/>
          <w:szCs w:val="24"/>
        </w:rPr>
        <w:t xml:space="preserve"> Tang for establishing an earlier</w:t>
      </w:r>
      <w:r w:rsidR="002C3EA5" w:rsidRPr="00F35BBC">
        <w:rPr>
          <w:sz w:val="24"/>
          <w:szCs w:val="24"/>
        </w:rPr>
        <w:t xml:space="preserve"> version of the </w:t>
      </w:r>
      <w:proofErr w:type="spellStart"/>
      <w:r w:rsidR="002C3EA5" w:rsidRPr="00F35BBC">
        <w:rPr>
          <w:sz w:val="24"/>
          <w:szCs w:val="24"/>
        </w:rPr>
        <w:t>LarvaSPA</w:t>
      </w:r>
      <w:proofErr w:type="spellEnd"/>
      <w:r w:rsidR="002C3EA5" w:rsidRPr="00F35BBC">
        <w:rPr>
          <w:sz w:val="24"/>
          <w:szCs w:val="24"/>
        </w:rPr>
        <w:t xml:space="preserve"> method;</w:t>
      </w:r>
      <w:r w:rsidR="007D2CA9" w:rsidRPr="00F35BBC">
        <w:rPr>
          <w:sz w:val="24"/>
          <w:szCs w:val="24"/>
        </w:rPr>
        <w:t xml:space="preserve"> </w:t>
      </w:r>
      <w:r w:rsidR="002C3EA5" w:rsidRPr="00F35BBC">
        <w:rPr>
          <w:sz w:val="24"/>
          <w:szCs w:val="24"/>
        </w:rPr>
        <w:t xml:space="preserve">Glenn Swan at Cornell Olin Hall Machine shop for making earlier prototypes of the imaging chamber; </w:t>
      </w:r>
      <w:r w:rsidR="007D2CA9" w:rsidRPr="00F35BBC">
        <w:rPr>
          <w:sz w:val="24"/>
          <w:szCs w:val="24"/>
        </w:rPr>
        <w:t xml:space="preserve">Philipp </w:t>
      </w:r>
      <w:proofErr w:type="spellStart"/>
      <w:r w:rsidR="007D2CA9" w:rsidRPr="00F35BBC">
        <w:rPr>
          <w:sz w:val="24"/>
          <w:szCs w:val="24"/>
        </w:rPr>
        <w:t>Isermann</w:t>
      </w:r>
      <w:proofErr w:type="spellEnd"/>
      <w:r w:rsidR="007D2CA9" w:rsidRPr="00F35BBC">
        <w:rPr>
          <w:sz w:val="24"/>
          <w:szCs w:val="24"/>
        </w:rPr>
        <w:t xml:space="preserve"> for </w:t>
      </w:r>
      <w:r w:rsidR="002C3EA5" w:rsidRPr="00F35BBC">
        <w:rPr>
          <w:sz w:val="24"/>
          <w:szCs w:val="24"/>
        </w:rPr>
        <w:t xml:space="preserve">constructing metal </w:t>
      </w:r>
      <w:r w:rsidR="00CD0F98" w:rsidRPr="00F35BBC">
        <w:rPr>
          <w:rFonts w:cstheme="minorHAnsi"/>
          <w:sz w:val="24"/>
          <w:szCs w:val="24"/>
        </w:rPr>
        <w:t>frames</w:t>
      </w:r>
      <w:r w:rsidR="002C3EA5" w:rsidRPr="00F35BBC">
        <w:rPr>
          <w:sz w:val="24"/>
          <w:szCs w:val="24"/>
        </w:rPr>
        <w:t xml:space="preserve"> and providing suggestions on making PDMS cuboids; Cornell BRC Imaging facility for access to microscopes (funded by NIH grant S10OD018516); </w:t>
      </w:r>
      <w:r w:rsidR="00416F1D" w:rsidRPr="00F35BBC">
        <w:rPr>
          <w:sz w:val="24"/>
          <w:szCs w:val="24"/>
        </w:rPr>
        <w:t xml:space="preserve">Maria </w:t>
      </w:r>
      <w:proofErr w:type="spellStart"/>
      <w:r w:rsidR="00416F1D" w:rsidRPr="00F35BBC">
        <w:rPr>
          <w:sz w:val="24"/>
          <w:szCs w:val="24"/>
        </w:rPr>
        <w:t>Sapar</w:t>
      </w:r>
      <w:proofErr w:type="spellEnd"/>
      <w:r w:rsidR="002C3EA5" w:rsidRPr="00F35BBC">
        <w:rPr>
          <w:sz w:val="24"/>
          <w:szCs w:val="24"/>
        </w:rPr>
        <w:t xml:space="preserve"> for critical reading of the manuscript. This work was supported by a Cornell Fellowship awarded to H.J.; a Cornell start-up fund and NIH grants (R01NS099125 and R21OD023824) awarded to C.H.</w:t>
      </w:r>
      <w:r w:rsidR="00F35BBC">
        <w:rPr>
          <w:sz w:val="24"/>
          <w:szCs w:val="24"/>
        </w:rPr>
        <w:t xml:space="preserve"> </w:t>
      </w:r>
      <w:r w:rsidR="00F35BBC" w:rsidRPr="00F35BBC">
        <w:rPr>
          <w:sz w:val="24"/>
          <w:szCs w:val="24"/>
        </w:rPr>
        <w:t>H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>J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 xml:space="preserve"> and C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>H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 xml:space="preserve"> conceived the project and designed the experiments. H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>J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 xml:space="preserve"> conducted the experiments. H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>J and C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>H</w:t>
      </w:r>
      <w:r w:rsidR="00F35BBC">
        <w:rPr>
          <w:sz w:val="24"/>
          <w:szCs w:val="24"/>
        </w:rPr>
        <w:t>.</w:t>
      </w:r>
      <w:r w:rsidR="00F35BBC" w:rsidRPr="00F35BBC">
        <w:rPr>
          <w:sz w:val="24"/>
          <w:szCs w:val="24"/>
        </w:rPr>
        <w:t xml:space="preserve"> wrote the manuscript.</w:t>
      </w:r>
    </w:p>
    <w:p w14:paraId="5DFE450E" w14:textId="77777777" w:rsidR="00F35BBC" w:rsidRPr="00F35BBC" w:rsidRDefault="00F35BBC" w:rsidP="003171F4">
      <w:pPr>
        <w:pStyle w:val="NoSpacing"/>
        <w:widowControl w:val="0"/>
        <w:jc w:val="both"/>
        <w:rPr>
          <w:sz w:val="24"/>
          <w:szCs w:val="24"/>
        </w:rPr>
      </w:pPr>
    </w:p>
    <w:p w14:paraId="29E4BDF8" w14:textId="60AF8FB3" w:rsidR="00373F01" w:rsidRPr="00F35BBC" w:rsidRDefault="00F35BBC" w:rsidP="003171F4">
      <w:pPr>
        <w:pStyle w:val="NoSpacing"/>
        <w:widowControl w:val="0"/>
        <w:jc w:val="both"/>
        <w:outlineLvl w:val="0"/>
        <w:rPr>
          <w:b/>
          <w:color w:val="000000"/>
          <w:sz w:val="24"/>
          <w:szCs w:val="24"/>
        </w:rPr>
      </w:pPr>
      <w:r w:rsidRPr="00F35BBC">
        <w:rPr>
          <w:b/>
          <w:color w:val="000000"/>
          <w:sz w:val="24"/>
          <w:szCs w:val="24"/>
        </w:rPr>
        <w:lastRenderedPageBreak/>
        <w:t>DISCLOSURES:</w:t>
      </w:r>
    </w:p>
    <w:p w14:paraId="57795BFF" w14:textId="0791AC8D" w:rsidR="00F77A87" w:rsidRDefault="00373F01" w:rsidP="003171F4">
      <w:pPr>
        <w:pStyle w:val="NoSpacing"/>
        <w:widowControl w:val="0"/>
        <w:jc w:val="both"/>
        <w:outlineLvl w:val="0"/>
        <w:rPr>
          <w:color w:val="000000"/>
          <w:sz w:val="24"/>
          <w:szCs w:val="24"/>
        </w:rPr>
      </w:pPr>
      <w:r w:rsidRPr="00F35BBC">
        <w:rPr>
          <w:color w:val="000000"/>
          <w:sz w:val="24"/>
          <w:szCs w:val="24"/>
        </w:rPr>
        <w:t xml:space="preserve">The authors declare no competing interests. </w:t>
      </w:r>
    </w:p>
    <w:p w14:paraId="7A955724" w14:textId="77777777" w:rsidR="00F35BBC" w:rsidRPr="00F35BBC" w:rsidRDefault="00F35BBC" w:rsidP="003171F4">
      <w:pPr>
        <w:pStyle w:val="NoSpacing"/>
        <w:widowControl w:val="0"/>
        <w:jc w:val="both"/>
        <w:outlineLvl w:val="0"/>
        <w:rPr>
          <w:sz w:val="24"/>
          <w:szCs w:val="24"/>
        </w:rPr>
      </w:pPr>
    </w:p>
    <w:p w14:paraId="0371ACA4" w14:textId="4A9BD444" w:rsidR="009A3BF6" w:rsidRPr="00F35BBC" w:rsidRDefault="009A3BF6" w:rsidP="003171F4">
      <w:pPr>
        <w:pStyle w:val="NoSpacing"/>
        <w:widowControl w:val="0"/>
        <w:jc w:val="both"/>
        <w:rPr>
          <w:b/>
          <w:sz w:val="24"/>
          <w:szCs w:val="24"/>
        </w:rPr>
      </w:pPr>
      <w:r w:rsidRPr="00F35BBC">
        <w:rPr>
          <w:b/>
          <w:sz w:val="24"/>
          <w:szCs w:val="24"/>
        </w:rPr>
        <w:t>REFERENCE</w:t>
      </w:r>
      <w:r w:rsidR="00A75F99">
        <w:rPr>
          <w:b/>
          <w:sz w:val="24"/>
          <w:szCs w:val="24"/>
        </w:rPr>
        <w:t>:</w:t>
      </w:r>
    </w:p>
    <w:p w14:paraId="3E9DC0F3" w14:textId="02813675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Grueber, W. B., Jan, L. Y.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Jan, Y. N. Tiling of the Drosophila epidermis by multidendritic sensory neurons. </w:t>
      </w:r>
      <w:r w:rsidRPr="00F35BBC">
        <w:rPr>
          <w:i/>
          <w:sz w:val="24"/>
        </w:rPr>
        <w:t>Development.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129</w:t>
      </w:r>
      <w:r w:rsidRPr="00F35BBC">
        <w:rPr>
          <w:sz w:val="24"/>
        </w:rPr>
        <w:t xml:space="preserve"> (12), 2867</w:t>
      </w:r>
      <w:r w:rsidR="003560EC">
        <w:rPr>
          <w:sz w:val="24"/>
        </w:rPr>
        <w:t>–</w:t>
      </w:r>
      <w:r w:rsidRPr="00F35BBC">
        <w:rPr>
          <w:sz w:val="24"/>
        </w:rPr>
        <w:t>2878 (2002).</w:t>
      </w:r>
    </w:p>
    <w:p w14:paraId="59CF1F54" w14:textId="48A67A5F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Schmid, A.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Activity-dependent site-specific changes of glutamate receptor composition in vivo. </w:t>
      </w:r>
      <w:r w:rsidRPr="00F35BBC">
        <w:rPr>
          <w:i/>
          <w:sz w:val="24"/>
        </w:rPr>
        <w:t>Nat</w:t>
      </w:r>
      <w:r w:rsidR="003171F4">
        <w:rPr>
          <w:i/>
          <w:sz w:val="24"/>
        </w:rPr>
        <w:t>ure</w:t>
      </w:r>
      <w:r w:rsidRPr="00F35BBC">
        <w:rPr>
          <w:i/>
          <w:sz w:val="24"/>
        </w:rPr>
        <w:t xml:space="preserve"> Neurosci</w:t>
      </w:r>
      <w:r w:rsidR="003171F4">
        <w:rPr>
          <w:i/>
          <w:sz w:val="24"/>
        </w:rPr>
        <w:t>ence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11</w:t>
      </w:r>
      <w:r w:rsidRPr="00F35BBC">
        <w:rPr>
          <w:sz w:val="24"/>
        </w:rPr>
        <w:t xml:space="preserve"> (6), 659</w:t>
      </w:r>
      <w:r w:rsidR="003560EC">
        <w:rPr>
          <w:sz w:val="24"/>
        </w:rPr>
        <w:t>–</w:t>
      </w:r>
      <w:r w:rsidRPr="00F35BBC">
        <w:rPr>
          <w:sz w:val="24"/>
        </w:rPr>
        <w:t>666 (2008).</w:t>
      </w:r>
    </w:p>
    <w:p w14:paraId="4CA6F5E4" w14:textId="017C79E9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Venken, K. J., Simpson, J. H.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Bellen, H. J. Genetic manipulation of genes and cells in the nervous system of the fruit fly. </w:t>
      </w:r>
      <w:r w:rsidRPr="00F35BBC">
        <w:rPr>
          <w:i/>
          <w:sz w:val="24"/>
        </w:rPr>
        <w:t>Neuron.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72</w:t>
      </w:r>
      <w:r w:rsidRPr="00F35BBC">
        <w:rPr>
          <w:sz w:val="24"/>
        </w:rPr>
        <w:t xml:space="preserve"> (2), 202</w:t>
      </w:r>
      <w:r w:rsidR="003560EC">
        <w:rPr>
          <w:sz w:val="24"/>
        </w:rPr>
        <w:t>–</w:t>
      </w:r>
      <w:r w:rsidRPr="00F35BBC">
        <w:rPr>
          <w:sz w:val="24"/>
        </w:rPr>
        <w:t>230 (2011).</w:t>
      </w:r>
    </w:p>
    <w:p w14:paraId="36427AD5" w14:textId="7E66A8C9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Daniele, J. R., Baqri, R. M.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Kunes, S. Analysis of axonal trafficking via a novel live-imaging technique reveals distinct hedgehog transport kinetics. </w:t>
      </w:r>
      <w:r w:rsidRPr="00F35BBC">
        <w:rPr>
          <w:i/>
          <w:sz w:val="24"/>
        </w:rPr>
        <w:t>Biol</w:t>
      </w:r>
      <w:r w:rsidR="003171F4">
        <w:rPr>
          <w:i/>
          <w:sz w:val="24"/>
        </w:rPr>
        <w:t>ogy</w:t>
      </w:r>
      <w:r w:rsidRPr="00F35BBC">
        <w:rPr>
          <w:i/>
          <w:sz w:val="24"/>
        </w:rPr>
        <w:t xml:space="preserve"> Open.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6</w:t>
      </w:r>
      <w:r w:rsidRPr="00F35BBC">
        <w:rPr>
          <w:sz w:val="24"/>
        </w:rPr>
        <w:t xml:space="preserve"> (5), 714</w:t>
      </w:r>
      <w:r w:rsidR="003560EC">
        <w:rPr>
          <w:sz w:val="24"/>
        </w:rPr>
        <w:t>–</w:t>
      </w:r>
      <w:r w:rsidRPr="00F35BBC">
        <w:rPr>
          <w:sz w:val="24"/>
        </w:rPr>
        <w:t>721 (2017).</w:t>
      </w:r>
    </w:p>
    <w:p w14:paraId="4818B153" w14:textId="20A81BF9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Csordas, G.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In vivo immunostaining of hemocyte compartments in Drosophila for live imaging. </w:t>
      </w:r>
      <w:r w:rsidRPr="00F35BBC">
        <w:rPr>
          <w:i/>
          <w:sz w:val="24"/>
        </w:rPr>
        <w:t>PLoS One.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9</w:t>
      </w:r>
      <w:r w:rsidRPr="00F35BBC">
        <w:rPr>
          <w:sz w:val="24"/>
        </w:rPr>
        <w:t xml:space="preserve"> (6), e98191 (2014).</w:t>
      </w:r>
    </w:p>
    <w:p w14:paraId="2A6022D3" w14:textId="70D7CFDF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Han, C., Jan, L. Y.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Jan, Y. N. Enhancer-driven membrane markers for analysis of nonautonomous mechanisms reveal neuron-glia interactions in Drosophila. </w:t>
      </w:r>
      <w:r w:rsidR="003171F4" w:rsidRPr="003171F4">
        <w:rPr>
          <w:i/>
          <w:sz w:val="24"/>
        </w:rPr>
        <w:t>Proceedings of the National Academy of Sciences of the United States of America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108</w:t>
      </w:r>
      <w:r w:rsidRPr="00F35BBC">
        <w:rPr>
          <w:sz w:val="24"/>
        </w:rPr>
        <w:t xml:space="preserve"> (23), 9673</w:t>
      </w:r>
      <w:r w:rsidR="003560EC">
        <w:rPr>
          <w:sz w:val="24"/>
        </w:rPr>
        <w:t>–</w:t>
      </w:r>
      <w:r w:rsidRPr="00F35BBC">
        <w:rPr>
          <w:sz w:val="24"/>
        </w:rPr>
        <w:t>9678 (2011).</w:t>
      </w:r>
    </w:p>
    <w:p w14:paraId="6175FE46" w14:textId="75F4B027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He, L.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Direction Selectivity in Drosophila Proprioceptors Requires the Mechanosensory Channel Tmc. </w:t>
      </w:r>
      <w:r w:rsidRPr="00F35BBC">
        <w:rPr>
          <w:i/>
          <w:sz w:val="24"/>
        </w:rPr>
        <w:t>Curr</w:t>
      </w:r>
      <w:r w:rsidR="003171F4">
        <w:rPr>
          <w:i/>
          <w:sz w:val="24"/>
        </w:rPr>
        <w:t>ent</w:t>
      </w:r>
      <w:r w:rsidRPr="00F35BBC">
        <w:rPr>
          <w:i/>
          <w:sz w:val="24"/>
        </w:rPr>
        <w:t xml:space="preserve"> Biol</w:t>
      </w:r>
      <w:r w:rsidR="003171F4">
        <w:rPr>
          <w:i/>
          <w:sz w:val="24"/>
        </w:rPr>
        <w:t>ogy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29</w:t>
      </w:r>
      <w:r w:rsidRPr="00F35BBC">
        <w:rPr>
          <w:sz w:val="24"/>
        </w:rPr>
        <w:t xml:space="preserve"> (6), 945</w:t>
      </w:r>
      <w:r w:rsidR="003560EC">
        <w:rPr>
          <w:sz w:val="24"/>
        </w:rPr>
        <w:t>–</w:t>
      </w:r>
      <w:r w:rsidRPr="00F35BBC">
        <w:rPr>
          <w:sz w:val="24"/>
        </w:rPr>
        <w:t>956 (2019).</w:t>
      </w:r>
    </w:p>
    <w:p w14:paraId="7C07BC70" w14:textId="39237005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Heckscher, E. S., Lockery, S. R.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Doe, C. Q. Characterization of Drosophila larval crawling at the level of organism, segment, and somatic body wall musculature. </w:t>
      </w:r>
      <w:r w:rsidR="003171F4">
        <w:rPr>
          <w:i/>
          <w:iCs/>
          <w:sz w:val="24"/>
        </w:rPr>
        <w:t xml:space="preserve">The </w:t>
      </w:r>
      <w:r w:rsidRPr="00F35BBC">
        <w:rPr>
          <w:i/>
          <w:sz w:val="24"/>
        </w:rPr>
        <w:t>J</w:t>
      </w:r>
      <w:r w:rsidR="003171F4">
        <w:rPr>
          <w:i/>
          <w:sz w:val="24"/>
        </w:rPr>
        <w:t>ournal of</w:t>
      </w:r>
      <w:r w:rsidRPr="00F35BBC">
        <w:rPr>
          <w:i/>
          <w:sz w:val="24"/>
        </w:rPr>
        <w:t xml:space="preserve"> Neurosci</w:t>
      </w:r>
      <w:r w:rsidR="003171F4">
        <w:rPr>
          <w:i/>
          <w:sz w:val="24"/>
        </w:rPr>
        <w:t>ence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32</w:t>
      </w:r>
      <w:r w:rsidRPr="00F35BBC">
        <w:rPr>
          <w:sz w:val="24"/>
        </w:rPr>
        <w:t xml:space="preserve"> (36), 12460</w:t>
      </w:r>
      <w:r w:rsidR="003560EC">
        <w:rPr>
          <w:sz w:val="24"/>
        </w:rPr>
        <w:t>–</w:t>
      </w:r>
      <w:r w:rsidRPr="00F35BBC">
        <w:rPr>
          <w:sz w:val="24"/>
        </w:rPr>
        <w:t>12471 (2012).</w:t>
      </w:r>
    </w:p>
    <w:p w14:paraId="3ABAB595" w14:textId="04648F04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Vaadia, R. D.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Characterization of Proprioceptive System Dynamics in Behaving Drosophila Larvae Using High-Speed Volumetric Microscopy. </w:t>
      </w:r>
      <w:r w:rsidRPr="00F35BBC">
        <w:rPr>
          <w:i/>
          <w:sz w:val="24"/>
        </w:rPr>
        <w:t>Curr</w:t>
      </w:r>
      <w:r w:rsidR="003171F4">
        <w:rPr>
          <w:i/>
          <w:sz w:val="24"/>
        </w:rPr>
        <w:t>ent</w:t>
      </w:r>
      <w:r w:rsidRPr="00F35BBC">
        <w:rPr>
          <w:i/>
          <w:sz w:val="24"/>
        </w:rPr>
        <w:t xml:space="preserve"> Biol</w:t>
      </w:r>
      <w:r w:rsidR="003171F4">
        <w:rPr>
          <w:i/>
          <w:sz w:val="24"/>
        </w:rPr>
        <w:t>ogy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29</w:t>
      </w:r>
      <w:r w:rsidRPr="00F35BBC">
        <w:rPr>
          <w:sz w:val="24"/>
        </w:rPr>
        <w:t xml:space="preserve"> (6), 935</w:t>
      </w:r>
      <w:r w:rsidR="003560EC">
        <w:rPr>
          <w:sz w:val="24"/>
        </w:rPr>
        <w:t>–</w:t>
      </w:r>
      <w:r w:rsidRPr="00F35BBC">
        <w:rPr>
          <w:sz w:val="24"/>
        </w:rPr>
        <w:t>944 (2019).</w:t>
      </w:r>
    </w:p>
    <w:p w14:paraId="3EC8F7B1" w14:textId="687D9401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Mishra, B.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Using microfluidics chips for live imaging and study of injury responses in Drosophila larvae. </w:t>
      </w:r>
      <w:r w:rsidRPr="00F35BBC">
        <w:rPr>
          <w:i/>
          <w:sz w:val="24"/>
        </w:rPr>
        <w:t>J</w:t>
      </w:r>
      <w:r w:rsidR="003171F4">
        <w:rPr>
          <w:i/>
          <w:sz w:val="24"/>
        </w:rPr>
        <w:t>ournal of</w:t>
      </w:r>
      <w:r w:rsidRPr="00F35BBC">
        <w:rPr>
          <w:i/>
          <w:sz w:val="24"/>
        </w:rPr>
        <w:t xml:space="preserve"> Vis</w:t>
      </w:r>
      <w:r w:rsidR="003171F4">
        <w:rPr>
          <w:i/>
          <w:sz w:val="24"/>
        </w:rPr>
        <w:t>ualized</w:t>
      </w:r>
      <w:r w:rsidRPr="00F35BBC">
        <w:rPr>
          <w:i/>
          <w:sz w:val="24"/>
        </w:rPr>
        <w:t xml:space="preserve"> Exp</w:t>
      </w:r>
      <w:r w:rsidR="003171F4">
        <w:rPr>
          <w:i/>
          <w:sz w:val="24"/>
        </w:rPr>
        <w:t>eriments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B93369">
        <w:rPr>
          <w:b/>
          <w:bCs/>
          <w:sz w:val="24"/>
        </w:rPr>
        <w:t>84</w:t>
      </w:r>
      <w:r w:rsidRPr="00F35BBC">
        <w:rPr>
          <w:sz w:val="24"/>
        </w:rPr>
        <w:t>, e50998 (2014).</w:t>
      </w:r>
    </w:p>
    <w:p w14:paraId="52E225A4" w14:textId="3751F15E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Andlauer, T. F.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Sigrist, S. J. In vivo imaging of the Drosophila larval neuromuscular junction. </w:t>
      </w:r>
      <w:r w:rsidRPr="00F35BBC">
        <w:rPr>
          <w:i/>
          <w:sz w:val="24"/>
        </w:rPr>
        <w:t>Cold Spring Harb</w:t>
      </w:r>
      <w:r w:rsidR="003171F4">
        <w:rPr>
          <w:i/>
          <w:sz w:val="24"/>
        </w:rPr>
        <w:t>or</w:t>
      </w:r>
      <w:r w:rsidRPr="00F35BBC">
        <w:rPr>
          <w:i/>
          <w:sz w:val="24"/>
        </w:rPr>
        <w:t xml:space="preserve"> Protoc</w:t>
      </w:r>
      <w:r w:rsidR="003171F4">
        <w:rPr>
          <w:i/>
          <w:sz w:val="24"/>
        </w:rPr>
        <w:t>ols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2012</w:t>
      </w:r>
      <w:r w:rsidRPr="00F35BBC">
        <w:rPr>
          <w:sz w:val="24"/>
        </w:rPr>
        <w:t xml:space="preserve"> (4), 481</w:t>
      </w:r>
      <w:r w:rsidR="003560EC">
        <w:rPr>
          <w:sz w:val="24"/>
        </w:rPr>
        <w:t>–</w:t>
      </w:r>
      <w:r w:rsidRPr="00F35BBC">
        <w:rPr>
          <w:sz w:val="24"/>
        </w:rPr>
        <w:t>489 (2012).</w:t>
      </w:r>
    </w:p>
    <w:p w14:paraId="4B8B9C5A" w14:textId="0A9AC79B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Andlauer, T. F.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Sigrist, S. J. Building an imaging chamber for in vivo imaging of Drosophila larvae. </w:t>
      </w:r>
      <w:r w:rsidR="003171F4" w:rsidRPr="00F35BBC">
        <w:rPr>
          <w:i/>
          <w:sz w:val="24"/>
        </w:rPr>
        <w:t>Cold Spring Harb</w:t>
      </w:r>
      <w:r w:rsidR="003171F4">
        <w:rPr>
          <w:i/>
          <w:sz w:val="24"/>
        </w:rPr>
        <w:t>or</w:t>
      </w:r>
      <w:r w:rsidR="003171F4" w:rsidRPr="00F35BBC">
        <w:rPr>
          <w:i/>
          <w:sz w:val="24"/>
        </w:rPr>
        <w:t xml:space="preserve"> Protoc</w:t>
      </w:r>
      <w:r w:rsidR="003171F4">
        <w:rPr>
          <w:i/>
          <w:sz w:val="24"/>
        </w:rPr>
        <w:t>ols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2012</w:t>
      </w:r>
      <w:r w:rsidRPr="00F35BBC">
        <w:rPr>
          <w:sz w:val="24"/>
        </w:rPr>
        <w:t xml:space="preserve"> (4), 476</w:t>
      </w:r>
      <w:r w:rsidR="003560EC">
        <w:rPr>
          <w:sz w:val="24"/>
        </w:rPr>
        <w:t>–</w:t>
      </w:r>
      <w:r w:rsidRPr="00F35BBC">
        <w:rPr>
          <w:sz w:val="24"/>
        </w:rPr>
        <w:t>480 (2012).</w:t>
      </w:r>
    </w:p>
    <w:p w14:paraId="22825BFB" w14:textId="2D56FFEF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Andlauer, T. F.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Sigrist, S. J. Quantitative analysis of Drosophila larval neuromuscular junction morphology. </w:t>
      </w:r>
      <w:r w:rsidR="003171F4" w:rsidRPr="00F35BBC">
        <w:rPr>
          <w:i/>
          <w:sz w:val="24"/>
        </w:rPr>
        <w:t>Cold Spring Harb</w:t>
      </w:r>
      <w:r w:rsidR="003171F4">
        <w:rPr>
          <w:i/>
          <w:sz w:val="24"/>
        </w:rPr>
        <w:t>or</w:t>
      </w:r>
      <w:r w:rsidR="003171F4" w:rsidRPr="00F35BBC">
        <w:rPr>
          <w:i/>
          <w:sz w:val="24"/>
        </w:rPr>
        <w:t xml:space="preserve"> Protoc</w:t>
      </w:r>
      <w:r w:rsidR="003171F4">
        <w:rPr>
          <w:i/>
          <w:sz w:val="24"/>
        </w:rPr>
        <w:t>ols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2012</w:t>
      </w:r>
      <w:r w:rsidRPr="00F35BBC">
        <w:rPr>
          <w:sz w:val="24"/>
        </w:rPr>
        <w:t xml:space="preserve"> (4), 490</w:t>
      </w:r>
      <w:r w:rsidR="003560EC">
        <w:rPr>
          <w:sz w:val="24"/>
        </w:rPr>
        <w:t>–</w:t>
      </w:r>
      <w:r w:rsidRPr="00F35BBC">
        <w:rPr>
          <w:sz w:val="24"/>
        </w:rPr>
        <w:t>493 (2012).</w:t>
      </w:r>
    </w:p>
    <w:p w14:paraId="109DF958" w14:textId="482236BD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Andlauer, T. F.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Sigrist, S. J. In vivo imaging of Drosophila larval neuromuscular junctions to study synapse assembly. </w:t>
      </w:r>
      <w:r w:rsidR="003171F4" w:rsidRPr="00F35BBC">
        <w:rPr>
          <w:i/>
          <w:sz w:val="24"/>
        </w:rPr>
        <w:t>Cold Spring Harb</w:t>
      </w:r>
      <w:r w:rsidR="003171F4">
        <w:rPr>
          <w:i/>
          <w:sz w:val="24"/>
        </w:rPr>
        <w:t>or</w:t>
      </w:r>
      <w:r w:rsidR="003171F4" w:rsidRPr="00F35BBC">
        <w:rPr>
          <w:i/>
          <w:sz w:val="24"/>
        </w:rPr>
        <w:t xml:space="preserve"> Protoc</w:t>
      </w:r>
      <w:r w:rsidR="003171F4">
        <w:rPr>
          <w:i/>
          <w:sz w:val="24"/>
        </w:rPr>
        <w:t>ols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2012</w:t>
      </w:r>
      <w:r w:rsidRPr="00F35BBC">
        <w:rPr>
          <w:sz w:val="24"/>
        </w:rPr>
        <w:t xml:space="preserve"> (4), 407</w:t>
      </w:r>
      <w:r w:rsidR="003560EC">
        <w:rPr>
          <w:sz w:val="24"/>
        </w:rPr>
        <w:t>–</w:t>
      </w:r>
      <w:r w:rsidRPr="00F35BBC">
        <w:rPr>
          <w:sz w:val="24"/>
        </w:rPr>
        <w:t>413 (2012).</w:t>
      </w:r>
    </w:p>
    <w:p w14:paraId="2048B521" w14:textId="2C4CE981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Zhang, Y.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In vivo imaging of intact Drosophila larvae at sub-cellular resolution. </w:t>
      </w:r>
      <w:r w:rsidR="003171F4" w:rsidRPr="00F35BBC">
        <w:rPr>
          <w:i/>
          <w:sz w:val="24"/>
        </w:rPr>
        <w:t>J</w:t>
      </w:r>
      <w:r w:rsidR="003171F4">
        <w:rPr>
          <w:i/>
          <w:sz w:val="24"/>
        </w:rPr>
        <w:t>ournal of</w:t>
      </w:r>
      <w:r w:rsidR="003171F4" w:rsidRPr="00F35BBC">
        <w:rPr>
          <w:i/>
          <w:sz w:val="24"/>
        </w:rPr>
        <w:t xml:space="preserve"> Vis</w:t>
      </w:r>
      <w:r w:rsidR="003171F4">
        <w:rPr>
          <w:i/>
          <w:sz w:val="24"/>
        </w:rPr>
        <w:t>ualized</w:t>
      </w:r>
      <w:r w:rsidR="003171F4" w:rsidRPr="00F35BBC">
        <w:rPr>
          <w:i/>
          <w:sz w:val="24"/>
        </w:rPr>
        <w:t xml:space="preserve"> </w:t>
      </w:r>
      <w:r w:rsidR="003171F4" w:rsidRPr="00017DF3">
        <w:rPr>
          <w:i/>
          <w:sz w:val="24"/>
        </w:rPr>
        <w:t>Experiments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B93369">
        <w:rPr>
          <w:b/>
          <w:bCs/>
          <w:sz w:val="24"/>
        </w:rPr>
        <w:t>43</w:t>
      </w:r>
      <w:r w:rsidR="003560EC">
        <w:rPr>
          <w:sz w:val="24"/>
        </w:rPr>
        <w:t xml:space="preserve">, </w:t>
      </w:r>
      <w:r w:rsidR="003560EC" w:rsidRPr="003560EC">
        <w:rPr>
          <w:sz w:val="24"/>
        </w:rPr>
        <w:t>e2249</w:t>
      </w:r>
      <w:r w:rsidRPr="00F35BBC">
        <w:rPr>
          <w:sz w:val="24"/>
        </w:rPr>
        <w:t xml:space="preserve"> (2010).</w:t>
      </w:r>
    </w:p>
    <w:p w14:paraId="2BDAEDEF" w14:textId="718893E2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Fuger, P., Behrends, L. B., Mertel, S., Sigrist, S. J.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Rasse, T. M. Live imaging of synapse development and measuring protein dynamics using two-color fluorescence recovery after photo-bleaching at Drosophila synapses. </w:t>
      </w:r>
      <w:r w:rsidRPr="00F35BBC">
        <w:rPr>
          <w:i/>
          <w:sz w:val="24"/>
        </w:rPr>
        <w:t>Nat</w:t>
      </w:r>
      <w:r w:rsidR="003171F4">
        <w:rPr>
          <w:i/>
          <w:sz w:val="24"/>
        </w:rPr>
        <w:t>ure</w:t>
      </w:r>
      <w:r w:rsidRPr="00F35BBC">
        <w:rPr>
          <w:i/>
          <w:sz w:val="24"/>
        </w:rPr>
        <w:t xml:space="preserve"> Protoc</w:t>
      </w:r>
      <w:r w:rsidR="003171F4">
        <w:rPr>
          <w:i/>
          <w:sz w:val="24"/>
        </w:rPr>
        <w:t>ols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</w:t>
      </w:r>
      <w:r w:rsidRPr="00F35BBC">
        <w:rPr>
          <w:sz w:val="24"/>
        </w:rPr>
        <w:t xml:space="preserve"> (12), 3285</w:t>
      </w:r>
      <w:r w:rsidR="003560EC">
        <w:rPr>
          <w:sz w:val="24"/>
        </w:rPr>
        <w:t>–</w:t>
      </w:r>
      <w:r w:rsidRPr="00F35BBC">
        <w:rPr>
          <w:sz w:val="24"/>
        </w:rPr>
        <w:t>3298 (2007).</w:t>
      </w:r>
    </w:p>
    <w:p w14:paraId="09AAEF6C" w14:textId="5441542C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 xml:space="preserve">Sandstrom, D. J. Isoflurane depresses glutamate release by reducing neuronal excitability at the Drosophila neuromuscular junction. </w:t>
      </w:r>
      <w:r w:rsidR="003171F4">
        <w:rPr>
          <w:i/>
          <w:iCs/>
          <w:sz w:val="24"/>
        </w:rPr>
        <w:t xml:space="preserve">The </w:t>
      </w:r>
      <w:r w:rsidRPr="00F35BBC">
        <w:rPr>
          <w:i/>
          <w:sz w:val="24"/>
        </w:rPr>
        <w:t>J</w:t>
      </w:r>
      <w:r w:rsidR="003171F4">
        <w:rPr>
          <w:i/>
          <w:sz w:val="24"/>
        </w:rPr>
        <w:t>ournal of</w:t>
      </w:r>
      <w:r w:rsidRPr="00F35BBC">
        <w:rPr>
          <w:i/>
          <w:sz w:val="24"/>
        </w:rPr>
        <w:t xml:space="preserve"> Physiol</w:t>
      </w:r>
      <w:r w:rsidR="003171F4">
        <w:rPr>
          <w:i/>
          <w:sz w:val="24"/>
        </w:rPr>
        <w:t>ogy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558</w:t>
      </w:r>
      <w:r w:rsidRPr="00F35BBC">
        <w:rPr>
          <w:sz w:val="24"/>
        </w:rPr>
        <w:t xml:space="preserve"> (Pt 2), 489</w:t>
      </w:r>
      <w:r w:rsidR="003560EC">
        <w:rPr>
          <w:sz w:val="24"/>
        </w:rPr>
        <w:t>–</w:t>
      </w:r>
      <w:r w:rsidRPr="00F35BBC">
        <w:rPr>
          <w:sz w:val="24"/>
        </w:rPr>
        <w:t>502 (2004).</w:t>
      </w:r>
    </w:p>
    <w:p w14:paraId="58EC1803" w14:textId="2C6EC9BF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 xml:space="preserve">Sandstrom, D. J. Isoflurane reduces excitability of Drosophila larval motoneurons by activating a hyperpolarizing leak conductance. </w:t>
      </w:r>
      <w:r w:rsidRPr="00F35BBC">
        <w:rPr>
          <w:i/>
          <w:sz w:val="24"/>
        </w:rPr>
        <w:t>Anesthesiology.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108</w:t>
      </w:r>
      <w:r w:rsidRPr="00F35BBC">
        <w:rPr>
          <w:sz w:val="24"/>
        </w:rPr>
        <w:t xml:space="preserve"> (3), 434</w:t>
      </w:r>
      <w:r w:rsidR="003560EC">
        <w:rPr>
          <w:sz w:val="24"/>
        </w:rPr>
        <w:t>–</w:t>
      </w:r>
      <w:r w:rsidRPr="00F35BBC">
        <w:rPr>
          <w:sz w:val="24"/>
        </w:rPr>
        <w:t>446 (2008).</w:t>
      </w:r>
    </w:p>
    <w:p w14:paraId="3868EEA6" w14:textId="5D7206B5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lastRenderedPageBreak/>
        <w:t>Chaudhury, A. R.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On chip cryo-anesthesia of Drosophila larvae for high resolution in vivo imaging applications. </w:t>
      </w:r>
      <w:r w:rsidRPr="00F35BBC">
        <w:rPr>
          <w:i/>
          <w:sz w:val="24"/>
        </w:rPr>
        <w:t>L</w:t>
      </w:r>
      <w:r w:rsidR="003171F4">
        <w:rPr>
          <w:i/>
          <w:sz w:val="24"/>
        </w:rPr>
        <w:t>a</w:t>
      </w:r>
      <w:r w:rsidRPr="00F35BBC">
        <w:rPr>
          <w:i/>
          <w:sz w:val="24"/>
        </w:rPr>
        <w:t xml:space="preserve">b </w:t>
      </w:r>
      <w:r w:rsidR="003171F4">
        <w:rPr>
          <w:i/>
          <w:sz w:val="24"/>
        </w:rPr>
        <w:t xml:space="preserve">on a </w:t>
      </w:r>
      <w:r w:rsidRPr="00F35BBC">
        <w:rPr>
          <w:i/>
          <w:sz w:val="24"/>
        </w:rPr>
        <w:t>Chip.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17</w:t>
      </w:r>
      <w:r w:rsidRPr="00F35BBC">
        <w:rPr>
          <w:sz w:val="24"/>
        </w:rPr>
        <w:t xml:space="preserve"> (13), 2303</w:t>
      </w:r>
      <w:r w:rsidR="003560EC">
        <w:rPr>
          <w:sz w:val="24"/>
        </w:rPr>
        <w:t>–</w:t>
      </w:r>
      <w:r w:rsidRPr="00F35BBC">
        <w:rPr>
          <w:sz w:val="24"/>
        </w:rPr>
        <w:t>2322 (2017).</w:t>
      </w:r>
    </w:p>
    <w:p w14:paraId="1AAA572C" w14:textId="1A13240B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Han, C.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Integrins regulate repulsion-mediated dendritic patterning of drosophila sensory neurons by restricting dendrites in a 2D space. </w:t>
      </w:r>
      <w:r w:rsidRPr="00F35BBC">
        <w:rPr>
          <w:i/>
          <w:sz w:val="24"/>
        </w:rPr>
        <w:t>Neuron.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73</w:t>
      </w:r>
      <w:r w:rsidRPr="00F35BBC">
        <w:rPr>
          <w:sz w:val="24"/>
        </w:rPr>
        <w:t xml:space="preserve"> (1), 64</w:t>
      </w:r>
      <w:r w:rsidR="003560EC">
        <w:rPr>
          <w:sz w:val="24"/>
        </w:rPr>
        <w:t>–</w:t>
      </w:r>
      <w:r w:rsidRPr="00F35BBC">
        <w:rPr>
          <w:sz w:val="24"/>
        </w:rPr>
        <w:t>78 (2012).</w:t>
      </w:r>
    </w:p>
    <w:p w14:paraId="5B046DBC" w14:textId="42F93AB9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Kim, M. E., Shrestha, B. R., Blazeski, R., Mason, C. A.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Grueber, W. B. Integrins establish dendrite-substrate relationships that promote dendritic self-avoidance and patterning in drosophila sensory neurons. </w:t>
      </w:r>
      <w:r w:rsidRPr="00F35BBC">
        <w:rPr>
          <w:i/>
          <w:sz w:val="24"/>
        </w:rPr>
        <w:t>Neuron.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73</w:t>
      </w:r>
      <w:r w:rsidRPr="00F35BBC">
        <w:rPr>
          <w:sz w:val="24"/>
        </w:rPr>
        <w:t xml:space="preserve"> (1), 79</w:t>
      </w:r>
      <w:r w:rsidR="003560EC">
        <w:rPr>
          <w:sz w:val="24"/>
        </w:rPr>
        <w:t>–</w:t>
      </w:r>
      <w:r w:rsidRPr="00F35BBC">
        <w:rPr>
          <w:sz w:val="24"/>
        </w:rPr>
        <w:t>91 (2012).</w:t>
      </w:r>
    </w:p>
    <w:p w14:paraId="4E258E1E" w14:textId="5BE051A0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Grueber, W. B.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Projections of Drosophila multidendritic neurons in the central nervous system: links with peripheral dendrite morphology. </w:t>
      </w:r>
      <w:r w:rsidRPr="00F35BBC">
        <w:rPr>
          <w:i/>
          <w:sz w:val="24"/>
        </w:rPr>
        <w:t>Development.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134</w:t>
      </w:r>
      <w:r w:rsidRPr="00F35BBC">
        <w:rPr>
          <w:sz w:val="24"/>
        </w:rPr>
        <w:t xml:space="preserve"> (1), 55</w:t>
      </w:r>
      <w:r w:rsidR="003560EC">
        <w:rPr>
          <w:sz w:val="24"/>
        </w:rPr>
        <w:t>–</w:t>
      </w:r>
      <w:r w:rsidRPr="00F35BBC">
        <w:rPr>
          <w:sz w:val="24"/>
        </w:rPr>
        <w:t>64 (2007).</w:t>
      </w:r>
    </w:p>
    <w:p w14:paraId="61A129FA" w14:textId="40045679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Poe, A. R.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Dendritic space-filling requires a neuronal type-specific extracellular permissive signal in Drosophila. </w:t>
      </w:r>
      <w:r w:rsidR="003171F4" w:rsidRPr="003171F4">
        <w:rPr>
          <w:i/>
          <w:sz w:val="24"/>
        </w:rPr>
        <w:t>Proceedings of the National Academy of Sciences of the United States of America</w:t>
      </w:r>
      <w:r w:rsidR="003171F4"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114</w:t>
      </w:r>
      <w:r w:rsidRPr="00F35BBC">
        <w:rPr>
          <w:sz w:val="24"/>
        </w:rPr>
        <w:t xml:space="preserve"> (38), E8062</w:t>
      </w:r>
      <w:r w:rsidR="003560EC">
        <w:rPr>
          <w:sz w:val="24"/>
        </w:rPr>
        <w:t>–</w:t>
      </w:r>
      <w:r w:rsidRPr="00F35BBC">
        <w:rPr>
          <w:sz w:val="24"/>
        </w:rPr>
        <w:t>E8071 (2017).</w:t>
      </w:r>
    </w:p>
    <w:p w14:paraId="059BB70A" w14:textId="709F190B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Han, C.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Epidermal cells are the primary phagocytes in the fragmentation and clearance of degenerating dendrites in Drosophila. </w:t>
      </w:r>
      <w:r w:rsidRPr="00F35BBC">
        <w:rPr>
          <w:i/>
          <w:sz w:val="24"/>
        </w:rPr>
        <w:t>Neuron.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81</w:t>
      </w:r>
      <w:r w:rsidRPr="00F35BBC">
        <w:rPr>
          <w:sz w:val="24"/>
        </w:rPr>
        <w:t xml:space="preserve"> (3), 544</w:t>
      </w:r>
      <w:r w:rsidR="003560EC">
        <w:rPr>
          <w:sz w:val="24"/>
        </w:rPr>
        <w:t>–</w:t>
      </w:r>
      <w:r w:rsidRPr="00F35BBC">
        <w:rPr>
          <w:sz w:val="24"/>
        </w:rPr>
        <w:t>560 (2014).</w:t>
      </w:r>
    </w:p>
    <w:p w14:paraId="73CCBB73" w14:textId="50818F85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Song, Y.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Regeneration of Drosophila sensory neuron axons and dendrites is regulated by the Akt pathway involving Pten and microRNA bantam. </w:t>
      </w:r>
      <w:r w:rsidRPr="00F35BBC">
        <w:rPr>
          <w:i/>
          <w:sz w:val="24"/>
        </w:rPr>
        <w:t>Genes</w:t>
      </w:r>
      <w:r w:rsidR="00A75F99">
        <w:rPr>
          <w:i/>
          <w:sz w:val="24"/>
        </w:rPr>
        <w:t xml:space="preserve">, </w:t>
      </w:r>
      <w:r w:rsidRPr="00F35BBC">
        <w:rPr>
          <w:i/>
          <w:sz w:val="24"/>
        </w:rPr>
        <w:t>Dev</w:t>
      </w:r>
      <w:r w:rsidR="003171F4">
        <w:rPr>
          <w:i/>
          <w:sz w:val="24"/>
        </w:rPr>
        <w:t>elopment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26</w:t>
      </w:r>
      <w:r w:rsidRPr="00F35BBC">
        <w:rPr>
          <w:sz w:val="24"/>
        </w:rPr>
        <w:t xml:space="preserve"> (14), 1612</w:t>
      </w:r>
      <w:r w:rsidR="003560EC">
        <w:rPr>
          <w:sz w:val="24"/>
        </w:rPr>
        <w:t>–</w:t>
      </w:r>
      <w:r w:rsidRPr="00F35BBC">
        <w:rPr>
          <w:sz w:val="24"/>
        </w:rPr>
        <w:t>1625 (2012).</w:t>
      </w:r>
    </w:p>
    <w:p w14:paraId="022E6B46" w14:textId="1484C309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Stone, M. C., Albertson, R. M., Chen, L.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Rolls, M. M. Dendrite injury triggers DLK-independent regeneration. </w:t>
      </w:r>
      <w:r w:rsidRPr="00F35BBC">
        <w:rPr>
          <w:i/>
          <w:sz w:val="24"/>
        </w:rPr>
        <w:t>Cell Rep</w:t>
      </w:r>
      <w:r w:rsidR="003171F4">
        <w:rPr>
          <w:i/>
          <w:sz w:val="24"/>
        </w:rPr>
        <w:t>orts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6</w:t>
      </w:r>
      <w:r w:rsidRPr="00F35BBC">
        <w:rPr>
          <w:sz w:val="24"/>
        </w:rPr>
        <w:t xml:space="preserve"> (2), 247</w:t>
      </w:r>
      <w:r w:rsidR="003560EC">
        <w:rPr>
          <w:sz w:val="24"/>
        </w:rPr>
        <w:t>–</w:t>
      </w:r>
      <w:r w:rsidRPr="00F35BBC">
        <w:rPr>
          <w:sz w:val="24"/>
        </w:rPr>
        <w:t>253 (2014).</w:t>
      </w:r>
    </w:p>
    <w:p w14:paraId="6D99EDA2" w14:textId="3DEB9C9E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Sapar, M. L.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Phosphatidylserine Externalization Results from and Causes Neurite Degeneration in Drosophila. </w:t>
      </w:r>
      <w:r w:rsidRPr="00F35BBC">
        <w:rPr>
          <w:i/>
          <w:sz w:val="24"/>
        </w:rPr>
        <w:t>Cell Rep</w:t>
      </w:r>
      <w:r w:rsidR="003171F4">
        <w:rPr>
          <w:i/>
          <w:sz w:val="24"/>
        </w:rPr>
        <w:t>orts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24</w:t>
      </w:r>
      <w:r w:rsidRPr="00F35BBC">
        <w:rPr>
          <w:sz w:val="24"/>
        </w:rPr>
        <w:t xml:space="preserve"> (9), 2273</w:t>
      </w:r>
      <w:r w:rsidR="003560EC">
        <w:rPr>
          <w:sz w:val="24"/>
        </w:rPr>
        <w:t>–</w:t>
      </w:r>
      <w:r w:rsidRPr="00F35BBC">
        <w:rPr>
          <w:sz w:val="24"/>
        </w:rPr>
        <w:t>2286 (2018).</w:t>
      </w:r>
    </w:p>
    <w:p w14:paraId="0262A895" w14:textId="2C72BDB1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Xiang, Y.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Light-avoidance-mediating photoreceptors tile the Drosophila larval body wall. </w:t>
      </w:r>
      <w:r w:rsidRPr="00F35BBC">
        <w:rPr>
          <w:i/>
          <w:sz w:val="24"/>
        </w:rPr>
        <w:t>Nature.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468</w:t>
      </w:r>
      <w:r w:rsidRPr="00F35BBC">
        <w:rPr>
          <w:sz w:val="24"/>
        </w:rPr>
        <w:t xml:space="preserve"> (7326), 921</w:t>
      </w:r>
      <w:r w:rsidR="003560EC">
        <w:rPr>
          <w:sz w:val="24"/>
        </w:rPr>
        <w:t>–</w:t>
      </w:r>
      <w:r w:rsidRPr="00F35BBC">
        <w:rPr>
          <w:sz w:val="24"/>
        </w:rPr>
        <w:t>926 (2010).</w:t>
      </w:r>
    </w:p>
    <w:p w14:paraId="28714477" w14:textId="404B93CB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Desjardins, M.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Awake Mouse Imaging: From Two-Photon Microscopy to Blood Oxygen Level-Dependent Functional Magnetic Resonance Imaging. </w:t>
      </w:r>
      <w:r w:rsidR="003171F4" w:rsidRPr="003171F4">
        <w:rPr>
          <w:i/>
          <w:sz w:val="24"/>
        </w:rPr>
        <w:t>Biological Psychiatry: Cognitive Neuroscience and Neuroimaging</w:t>
      </w:r>
      <w:r w:rsidR="003171F4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4</w:t>
      </w:r>
      <w:r w:rsidRPr="00F35BBC">
        <w:rPr>
          <w:sz w:val="24"/>
        </w:rPr>
        <w:t xml:space="preserve"> (6), 533</w:t>
      </w:r>
      <w:r w:rsidR="003560EC">
        <w:rPr>
          <w:sz w:val="24"/>
        </w:rPr>
        <w:t>–</w:t>
      </w:r>
      <w:r w:rsidRPr="00F35BBC">
        <w:rPr>
          <w:sz w:val="24"/>
        </w:rPr>
        <w:t>542 (2019).</w:t>
      </w:r>
    </w:p>
    <w:p w14:paraId="0C35F2A6" w14:textId="4B231296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Huang, C.</w:t>
      </w:r>
      <w:r w:rsidRPr="00F35BBC">
        <w:rPr>
          <w:i/>
          <w:sz w:val="24"/>
        </w:rPr>
        <w:t xml:space="preserve"> </w:t>
      </w:r>
      <w:r w:rsidR="00A75F99" w:rsidRPr="00A75F99">
        <w:rPr>
          <w:sz w:val="24"/>
        </w:rPr>
        <w:t>et al.</w:t>
      </w:r>
      <w:r w:rsidRPr="00F35BBC">
        <w:rPr>
          <w:sz w:val="24"/>
        </w:rPr>
        <w:t xml:space="preserve"> Long-term optical brain imaging in live adult fruit flies. </w:t>
      </w:r>
      <w:r w:rsidRPr="00F35BBC">
        <w:rPr>
          <w:i/>
          <w:sz w:val="24"/>
        </w:rPr>
        <w:t>Nat</w:t>
      </w:r>
      <w:r w:rsidR="003171F4">
        <w:rPr>
          <w:i/>
          <w:sz w:val="24"/>
        </w:rPr>
        <w:t>ure</w:t>
      </w:r>
      <w:r w:rsidRPr="00F35BBC">
        <w:rPr>
          <w:i/>
          <w:sz w:val="24"/>
        </w:rPr>
        <w:t xml:space="preserve"> Commun</w:t>
      </w:r>
      <w:r w:rsidR="003171F4">
        <w:rPr>
          <w:i/>
          <w:sz w:val="24"/>
        </w:rPr>
        <w:t>ications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9</w:t>
      </w:r>
      <w:r w:rsidRPr="00F35BBC">
        <w:rPr>
          <w:sz w:val="24"/>
        </w:rPr>
        <w:t xml:space="preserve"> (1), 872 (2018).</w:t>
      </w:r>
    </w:p>
    <w:p w14:paraId="08523F10" w14:textId="4B758DDC" w:rsidR="0003467C" w:rsidRPr="00F35BBC" w:rsidRDefault="0003467C" w:rsidP="00B93369">
      <w:pPr>
        <w:pStyle w:val="EndNoteBibliography"/>
        <w:numPr>
          <w:ilvl w:val="0"/>
          <w:numId w:val="6"/>
        </w:numPr>
        <w:ind w:left="0" w:firstLine="0"/>
        <w:jc w:val="both"/>
        <w:rPr>
          <w:sz w:val="24"/>
        </w:rPr>
      </w:pPr>
      <w:r w:rsidRPr="00F35BBC">
        <w:rPr>
          <w:sz w:val="24"/>
        </w:rPr>
        <w:t>Low, R. J., Gu, Y.</w:t>
      </w:r>
      <w:r w:rsidR="00A75F99">
        <w:rPr>
          <w:sz w:val="24"/>
        </w:rPr>
        <w:t xml:space="preserve">, </w:t>
      </w:r>
      <w:r w:rsidRPr="00F35BBC">
        <w:rPr>
          <w:sz w:val="24"/>
        </w:rPr>
        <w:t xml:space="preserve">Tank, D. W. Cellular resolution optical access to brain regions in fissures: imaging medial prefrontal cortex and grid cells in entorhinal cortex. </w:t>
      </w:r>
      <w:r w:rsidR="003171F4" w:rsidRPr="003171F4">
        <w:rPr>
          <w:i/>
          <w:sz w:val="24"/>
        </w:rPr>
        <w:t>Proceedings of the National Academy of Sciences of the United States of America</w:t>
      </w:r>
      <w:r w:rsidRPr="00F35BBC">
        <w:rPr>
          <w:i/>
          <w:sz w:val="24"/>
        </w:rPr>
        <w:t>.</w:t>
      </w:r>
      <w:r w:rsidRPr="00F35BBC">
        <w:rPr>
          <w:sz w:val="24"/>
        </w:rPr>
        <w:t xml:space="preserve"> </w:t>
      </w:r>
      <w:r w:rsidRPr="00F35BBC">
        <w:rPr>
          <w:b/>
          <w:sz w:val="24"/>
        </w:rPr>
        <w:t>111</w:t>
      </w:r>
      <w:r w:rsidRPr="00F35BBC">
        <w:rPr>
          <w:sz w:val="24"/>
        </w:rPr>
        <w:t xml:space="preserve"> (52), 18739</w:t>
      </w:r>
      <w:r w:rsidR="003560EC">
        <w:rPr>
          <w:sz w:val="24"/>
        </w:rPr>
        <w:t>–</w:t>
      </w:r>
      <w:r w:rsidRPr="00F35BBC">
        <w:rPr>
          <w:sz w:val="24"/>
        </w:rPr>
        <w:t>18744 (2014).</w:t>
      </w:r>
    </w:p>
    <w:p w14:paraId="5005DB33" w14:textId="4C9BEA8D" w:rsidR="00FA6D8A" w:rsidRPr="00F35BBC" w:rsidRDefault="00FA6D8A" w:rsidP="003171F4">
      <w:pPr>
        <w:jc w:val="both"/>
        <w:rPr>
          <w:rFonts w:asciiTheme="minorHAnsi" w:hAnsiTheme="minorHAnsi"/>
        </w:rPr>
      </w:pPr>
    </w:p>
    <w:sectPr w:rsidR="00FA6D8A" w:rsidRPr="00F35BBC" w:rsidSect="00640E8C">
      <w:pgSz w:w="12240" w:h="15840" w:code="1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62DA0" w14:textId="77777777" w:rsidR="00245823" w:rsidRDefault="00245823" w:rsidP="006948A9">
      <w:r>
        <w:separator/>
      </w:r>
    </w:p>
  </w:endnote>
  <w:endnote w:type="continuationSeparator" w:id="0">
    <w:p w14:paraId="32389D8F" w14:textId="77777777" w:rsidR="00245823" w:rsidRDefault="00245823" w:rsidP="006948A9">
      <w:r>
        <w:continuationSeparator/>
      </w:r>
    </w:p>
  </w:endnote>
  <w:endnote w:type="continuationNotice" w:id="1">
    <w:p w14:paraId="6B03A15D" w14:textId="77777777" w:rsidR="00245823" w:rsidRDefault="00245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B9324" w14:textId="77777777" w:rsidR="00245823" w:rsidRDefault="00245823" w:rsidP="006948A9">
      <w:r>
        <w:separator/>
      </w:r>
    </w:p>
  </w:footnote>
  <w:footnote w:type="continuationSeparator" w:id="0">
    <w:p w14:paraId="1BF0CFB4" w14:textId="77777777" w:rsidR="00245823" w:rsidRDefault="00245823" w:rsidP="006948A9">
      <w:r>
        <w:continuationSeparator/>
      </w:r>
    </w:p>
  </w:footnote>
  <w:footnote w:type="continuationNotice" w:id="1">
    <w:p w14:paraId="05A64BFA" w14:textId="77777777" w:rsidR="00245823" w:rsidRDefault="002458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2205"/>
    <w:multiLevelType w:val="hybridMultilevel"/>
    <w:tmpl w:val="A4641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2A4A"/>
    <w:multiLevelType w:val="multilevel"/>
    <w:tmpl w:val="6596BBFE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5EE2A48"/>
    <w:multiLevelType w:val="hybridMultilevel"/>
    <w:tmpl w:val="8022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15E4"/>
    <w:multiLevelType w:val="hybridMultilevel"/>
    <w:tmpl w:val="268AD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2E49"/>
    <w:multiLevelType w:val="multilevel"/>
    <w:tmpl w:val="CDAE23E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CB61B4C"/>
    <w:multiLevelType w:val="multilevel"/>
    <w:tmpl w:val="6C5EF4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0&lt;/ScanUnformatted&gt;&lt;ScanChanges&gt;0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sxdfetka0d2re0f2mpfw0cwstadw52rx0w&quot;&gt;Time-lapse method&lt;record-ids&gt;&lt;item&gt;1&lt;/item&gt;&lt;item&gt;2&lt;/item&gt;&lt;item&gt;3&lt;/item&gt;&lt;item&gt;4&lt;/item&gt;&lt;item&gt;5&lt;/item&gt;&lt;item&gt;8&lt;/item&gt;&lt;item&gt;9&lt;/item&gt;&lt;item&gt;10&lt;/item&gt;&lt;item&gt;14&lt;/item&gt;&lt;item&gt;15&lt;/item&gt;&lt;item&gt;16&lt;/item&gt;&lt;item&gt;17&lt;/item&gt;&lt;item&gt;19&lt;/item&gt;&lt;item&gt;20&lt;/item&gt;&lt;item&gt;21&lt;/item&gt;&lt;item&gt;22&lt;/item&gt;&lt;item&gt;23&lt;/item&gt;&lt;item&gt;24&lt;/item&gt;&lt;item&gt;25&lt;/item&gt;&lt;/record-ids&gt;&lt;/item&gt;&lt;/Libraries&gt;"/>
  </w:docVars>
  <w:rsids>
    <w:rsidRoot w:val="00A8684A"/>
    <w:rsid w:val="00000983"/>
    <w:rsid w:val="00000C83"/>
    <w:rsid w:val="00001BDD"/>
    <w:rsid w:val="00004960"/>
    <w:rsid w:val="000051C3"/>
    <w:rsid w:val="00006532"/>
    <w:rsid w:val="000066BF"/>
    <w:rsid w:val="0000782F"/>
    <w:rsid w:val="00007EE1"/>
    <w:rsid w:val="0001030A"/>
    <w:rsid w:val="00012BA7"/>
    <w:rsid w:val="00013E1A"/>
    <w:rsid w:val="00013E52"/>
    <w:rsid w:val="00014BD8"/>
    <w:rsid w:val="00014E23"/>
    <w:rsid w:val="00015180"/>
    <w:rsid w:val="0001589A"/>
    <w:rsid w:val="00015A39"/>
    <w:rsid w:val="0001744D"/>
    <w:rsid w:val="00017DF3"/>
    <w:rsid w:val="000209E1"/>
    <w:rsid w:val="00020D65"/>
    <w:rsid w:val="000249E8"/>
    <w:rsid w:val="00024A90"/>
    <w:rsid w:val="00024E76"/>
    <w:rsid w:val="00026E4F"/>
    <w:rsid w:val="00030CCD"/>
    <w:rsid w:val="00033423"/>
    <w:rsid w:val="0003467C"/>
    <w:rsid w:val="00034D73"/>
    <w:rsid w:val="00036982"/>
    <w:rsid w:val="00040B18"/>
    <w:rsid w:val="000413EC"/>
    <w:rsid w:val="0004158C"/>
    <w:rsid w:val="00041B30"/>
    <w:rsid w:val="00041FD1"/>
    <w:rsid w:val="0004282A"/>
    <w:rsid w:val="000429E3"/>
    <w:rsid w:val="00043B2F"/>
    <w:rsid w:val="000470AD"/>
    <w:rsid w:val="00050447"/>
    <w:rsid w:val="00050F07"/>
    <w:rsid w:val="00056989"/>
    <w:rsid w:val="00056E6A"/>
    <w:rsid w:val="0005775E"/>
    <w:rsid w:val="000639F0"/>
    <w:rsid w:val="000646E1"/>
    <w:rsid w:val="000649BE"/>
    <w:rsid w:val="000664AE"/>
    <w:rsid w:val="00070659"/>
    <w:rsid w:val="00070CA3"/>
    <w:rsid w:val="00072519"/>
    <w:rsid w:val="000727A1"/>
    <w:rsid w:val="000727C7"/>
    <w:rsid w:val="00074880"/>
    <w:rsid w:val="0007503D"/>
    <w:rsid w:val="00075A69"/>
    <w:rsid w:val="00076572"/>
    <w:rsid w:val="00083C89"/>
    <w:rsid w:val="00083D96"/>
    <w:rsid w:val="000868CD"/>
    <w:rsid w:val="00087DF3"/>
    <w:rsid w:val="00090327"/>
    <w:rsid w:val="000904AE"/>
    <w:rsid w:val="00090900"/>
    <w:rsid w:val="000924FF"/>
    <w:rsid w:val="00093492"/>
    <w:rsid w:val="00093559"/>
    <w:rsid w:val="000936A8"/>
    <w:rsid w:val="000950FE"/>
    <w:rsid w:val="000953A3"/>
    <w:rsid w:val="00096163"/>
    <w:rsid w:val="00097B2D"/>
    <w:rsid w:val="000A0A5E"/>
    <w:rsid w:val="000A0F03"/>
    <w:rsid w:val="000A13DF"/>
    <w:rsid w:val="000A18F6"/>
    <w:rsid w:val="000A2250"/>
    <w:rsid w:val="000A5D76"/>
    <w:rsid w:val="000B0FF5"/>
    <w:rsid w:val="000B1F57"/>
    <w:rsid w:val="000B2CBC"/>
    <w:rsid w:val="000B39B7"/>
    <w:rsid w:val="000B3D9D"/>
    <w:rsid w:val="000B6572"/>
    <w:rsid w:val="000B6AEE"/>
    <w:rsid w:val="000B7A26"/>
    <w:rsid w:val="000C023A"/>
    <w:rsid w:val="000C0F63"/>
    <w:rsid w:val="000C1068"/>
    <w:rsid w:val="000C351A"/>
    <w:rsid w:val="000C3585"/>
    <w:rsid w:val="000C734D"/>
    <w:rsid w:val="000D0929"/>
    <w:rsid w:val="000D0E86"/>
    <w:rsid w:val="000D117A"/>
    <w:rsid w:val="000D1DAB"/>
    <w:rsid w:val="000D26FA"/>
    <w:rsid w:val="000D2FA0"/>
    <w:rsid w:val="000D573E"/>
    <w:rsid w:val="000E10B8"/>
    <w:rsid w:val="000E1958"/>
    <w:rsid w:val="000E26EA"/>
    <w:rsid w:val="000E3A12"/>
    <w:rsid w:val="000E4899"/>
    <w:rsid w:val="000E6986"/>
    <w:rsid w:val="000F0AD7"/>
    <w:rsid w:val="000F0E52"/>
    <w:rsid w:val="000F15B8"/>
    <w:rsid w:val="000F2540"/>
    <w:rsid w:val="000F4B98"/>
    <w:rsid w:val="000F64FE"/>
    <w:rsid w:val="000F6D26"/>
    <w:rsid w:val="00100B9D"/>
    <w:rsid w:val="00101A0B"/>
    <w:rsid w:val="00102CB4"/>
    <w:rsid w:val="00104C34"/>
    <w:rsid w:val="00107194"/>
    <w:rsid w:val="00111821"/>
    <w:rsid w:val="00112F19"/>
    <w:rsid w:val="00114C18"/>
    <w:rsid w:val="0011672B"/>
    <w:rsid w:val="00116D4C"/>
    <w:rsid w:val="00121219"/>
    <w:rsid w:val="001225D9"/>
    <w:rsid w:val="00123339"/>
    <w:rsid w:val="0012514F"/>
    <w:rsid w:val="00125E31"/>
    <w:rsid w:val="00130BD8"/>
    <w:rsid w:val="001314E7"/>
    <w:rsid w:val="001328DD"/>
    <w:rsid w:val="00134383"/>
    <w:rsid w:val="001347E7"/>
    <w:rsid w:val="00134C4C"/>
    <w:rsid w:val="001366E4"/>
    <w:rsid w:val="00141793"/>
    <w:rsid w:val="0014298B"/>
    <w:rsid w:val="00142D9B"/>
    <w:rsid w:val="0014377B"/>
    <w:rsid w:val="001448D0"/>
    <w:rsid w:val="00144CA5"/>
    <w:rsid w:val="001473D0"/>
    <w:rsid w:val="00153FBE"/>
    <w:rsid w:val="00155141"/>
    <w:rsid w:val="0015579F"/>
    <w:rsid w:val="0015723B"/>
    <w:rsid w:val="00157936"/>
    <w:rsid w:val="00160F47"/>
    <w:rsid w:val="001618AA"/>
    <w:rsid w:val="00163986"/>
    <w:rsid w:val="001644A1"/>
    <w:rsid w:val="0017200E"/>
    <w:rsid w:val="00173858"/>
    <w:rsid w:val="00176ADD"/>
    <w:rsid w:val="00176E61"/>
    <w:rsid w:val="00180D85"/>
    <w:rsid w:val="001821F7"/>
    <w:rsid w:val="00184B76"/>
    <w:rsid w:val="00185C22"/>
    <w:rsid w:val="00185DAB"/>
    <w:rsid w:val="00187A8A"/>
    <w:rsid w:val="00187B98"/>
    <w:rsid w:val="00191EB6"/>
    <w:rsid w:val="00192FD6"/>
    <w:rsid w:val="0019498A"/>
    <w:rsid w:val="001A48BD"/>
    <w:rsid w:val="001A4AA6"/>
    <w:rsid w:val="001A7C0F"/>
    <w:rsid w:val="001B60C0"/>
    <w:rsid w:val="001C011E"/>
    <w:rsid w:val="001C0A31"/>
    <w:rsid w:val="001C0BAF"/>
    <w:rsid w:val="001C12EE"/>
    <w:rsid w:val="001C1952"/>
    <w:rsid w:val="001C2077"/>
    <w:rsid w:val="001C4743"/>
    <w:rsid w:val="001C6690"/>
    <w:rsid w:val="001C6F8B"/>
    <w:rsid w:val="001C7CF4"/>
    <w:rsid w:val="001D3203"/>
    <w:rsid w:val="001D5F36"/>
    <w:rsid w:val="001D6207"/>
    <w:rsid w:val="001D7D1D"/>
    <w:rsid w:val="001E06A6"/>
    <w:rsid w:val="001E2E2E"/>
    <w:rsid w:val="001E2FD6"/>
    <w:rsid w:val="001E387C"/>
    <w:rsid w:val="001E5214"/>
    <w:rsid w:val="001F06FE"/>
    <w:rsid w:val="001F1402"/>
    <w:rsid w:val="001F4D42"/>
    <w:rsid w:val="001F6A1B"/>
    <w:rsid w:val="0020020B"/>
    <w:rsid w:val="002006D9"/>
    <w:rsid w:val="002040B7"/>
    <w:rsid w:val="00205100"/>
    <w:rsid w:val="002054DE"/>
    <w:rsid w:val="0020698D"/>
    <w:rsid w:val="00206B9A"/>
    <w:rsid w:val="0020701A"/>
    <w:rsid w:val="00207777"/>
    <w:rsid w:val="00207E49"/>
    <w:rsid w:val="00210111"/>
    <w:rsid w:val="00210227"/>
    <w:rsid w:val="0021062D"/>
    <w:rsid w:val="0021063B"/>
    <w:rsid w:val="00212DCF"/>
    <w:rsid w:val="00212ED6"/>
    <w:rsid w:val="00215DEE"/>
    <w:rsid w:val="00216396"/>
    <w:rsid w:val="00216643"/>
    <w:rsid w:val="0022037C"/>
    <w:rsid w:val="00223578"/>
    <w:rsid w:val="00223A39"/>
    <w:rsid w:val="00225869"/>
    <w:rsid w:val="00225A25"/>
    <w:rsid w:val="002278C0"/>
    <w:rsid w:val="00231E6C"/>
    <w:rsid w:val="002324EF"/>
    <w:rsid w:val="00236AA5"/>
    <w:rsid w:val="002447F2"/>
    <w:rsid w:val="00245594"/>
    <w:rsid w:val="00245823"/>
    <w:rsid w:val="00245911"/>
    <w:rsid w:val="00245B00"/>
    <w:rsid w:val="002470D7"/>
    <w:rsid w:val="0024711C"/>
    <w:rsid w:val="00251CDE"/>
    <w:rsid w:val="0025240C"/>
    <w:rsid w:val="0025261B"/>
    <w:rsid w:val="00252B08"/>
    <w:rsid w:val="00255274"/>
    <w:rsid w:val="00256DED"/>
    <w:rsid w:val="00260239"/>
    <w:rsid w:val="00260546"/>
    <w:rsid w:val="00260B9E"/>
    <w:rsid w:val="002620E2"/>
    <w:rsid w:val="00262239"/>
    <w:rsid w:val="002656C6"/>
    <w:rsid w:val="00266A61"/>
    <w:rsid w:val="002671C6"/>
    <w:rsid w:val="00267901"/>
    <w:rsid w:val="00273E98"/>
    <w:rsid w:val="002745B5"/>
    <w:rsid w:val="00274D0B"/>
    <w:rsid w:val="00274F2B"/>
    <w:rsid w:val="0027648C"/>
    <w:rsid w:val="002811F0"/>
    <w:rsid w:val="00281F14"/>
    <w:rsid w:val="00283679"/>
    <w:rsid w:val="002840AE"/>
    <w:rsid w:val="00285F02"/>
    <w:rsid w:val="00287E08"/>
    <w:rsid w:val="00290334"/>
    <w:rsid w:val="00292025"/>
    <w:rsid w:val="00292368"/>
    <w:rsid w:val="0029535F"/>
    <w:rsid w:val="00295901"/>
    <w:rsid w:val="00296183"/>
    <w:rsid w:val="00296933"/>
    <w:rsid w:val="002A1C0E"/>
    <w:rsid w:val="002A36B5"/>
    <w:rsid w:val="002A4252"/>
    <w:rsid w:val="002A42EE"/>
    <w:rsid w:val="002A61E9"/>
    <w:rsid w:val="002A6E8C"/>
    <w:rsid w:val="002A7C87"/>
    <w:rsid w:val="002B03F9"/>
    <w:rsid w:val="002B5ED4"/>
    <w:rsid w:val="002C092F"/>
    <w:rsid w:val="002C2857"/>
    <w:rsid w:val="002C3342"/>
    <w:rsid w:val="002C3EA5"/>
    <w:rsid w:val="002C5D63"/>
    <w:rsid w:val="002C6A43"/>
    <w:rsid w:val="002C74AA"/>
    <w:rsid w:val="002D0355"/>
    <w:rsid w:val="002D092E"/>
    <w:rsid w:val="002D1166"/>
    <w:rsid w:val="002D2E89"/>
    <w:rsid w:val="002D4B71"/>
    <w:rsid w:val="002D4CFB"/>
    <w:rsid w:val="002D52CA"/>
    <w:rsid w:val="002D5408"/>
    <w:rsid w:val="002D63B8"/>
    <w:rsid w:val="002E08C6"/>
    <w:rsid w:val="002E0BA2"/>
    <w:rsid w:val="002E13D8"/>
    <w:rsid w:val="002E2947"/>
    <w:rsid w:val="002E7FAD"/>
    <w:rsid w:val="002F0224"/>
    <w:rsid w:val="002F1E5E"/>
    <w:rsid w:val="002F4F02"/>
    <w:rsid w:val="002F604F"/>
    <w:rsid w:val="0030209F"/>
    <w:rsid w:val="00303839"/>
    <w:rsid w:val="00305C75"/>
    <w:rsid w:val="003064AB"/>
    <w:rsid w:val="00306E71"/>
    <w:rsid w:val="003102D6"/>
    <w:rsid w:val="003119BE"/>
    <w:rsid w:val="00315290"/>
    <w:rsid w:val="00315D94"/>
    <w:rsid w:val="003162F6"/>
    <w:rsid w:val="003171F4"/>
    <w:rsid w:val="0032095C"/>
    <w:rsid w:val="00321570"/>
    <w:rsid w:val="003216DA"/>
    <w:rsid w:val="0032174A"/>
    <w:rsid w:val="003219AC"/>
    <w:rsid w:val="00323288"/>
    <w:rsid w:val="0032397D"/>
    <w:rsid w:val="00324212"/>
    <w:rsid w:val="00324ACA"/>
    <w:rsid w:val="00325673"/>
    <w:rsid w:val="00325DD7"/>
    <w:rsid w:val="00326530"/>
    <w:rsid w:val="003270B2"/>
    <w:rsid w:val="003278EB"/>
    <w:rsid w:val="0033292C"/>
    <w:rsid w:val="00333F24"/>
    <w:rsid w:val="00337999"/>
    <w:rsid w:val="00337D69"/>
    <w:rsid w:val="00340E2A"/>
    <w:rsid w:val="00342F56"/>
    <w:rsid w:val="0034329D"/>
    <w:rsid w:val="00345546"/>
    <w:rsid w:val="003468AE"/>
    <w:rsid w:val="0035136F"/>
    <w:rsid w:val="00351A79"/>
    <w:rsid w:val="00353F96"/>
    <w:rsid w:val="00354F6F"/>
    <w:rsid w:val="003560EC"/>
    <w:rsid w:val="0036026A"/>
    <w:rsid w:val="00361741"/>
    <w:rsid w:val="0036182F"/>
    <w:rsid w:val="003664A6"/>
    <w:rsid w:val="00367BC2"/>
    <w:rsid w:val="00370B21"/>
    <w:rsid w:val="00372DA5"/>
    <w:rsid w:val="00373B81"/>
    <w:rsid w:val="00373F01"/>
    <w:rsid w:val="00374516"/>
    <w:rsid w:val="00374EA0"/>
    <w:rsid w:val="0037592B"/>
    <w:rsid w:val="00375F79"/>
    <w:rsid w:val="00377A7F"/>
    <w:rsid w:val="00380795"/>
    <w:rsid w:val="00381FCC"/>
    <w:rsid w:val="00381FEB"/>
    <w:rsid w:val="0038290D"/>
    <w:rsid w:val="00383529"/>
    <w:rsid w:val="0038378F"/>
    <w:rsid w:val="00385116"/>
    <w:rsid w:val="003858EB"/>
    <w:rsid w:val="0038592F"/>
    <w:rsid w:val="00385989"/>
    <w:rsid w:val="00385BA4"/>
    <w:rsid w:val="00385F3E"/>
    <w:rsid w:val="003862E9"/>
    <w:rsid w:val="003862F1"/>
    <w:rsid w:val="00387B53"/>
    <w:rsid w:val="0039045B"/>
    <w:rsid w:val="00390494"/>
    <w:rsid w:val="003916DF"/>
    <w:rsid w:val="00391889"/>
    <w:rsid w:val="00392BD0"/>
    <w:rsid w:val="00393D88"/>
    <w:rsid w:val="003A2A6F"/>
    <w:rsid w:val="003A30D7"/>
    <w:rsid w:val="003A35A1"/>
    <w:rsid w:val="003A47F3"/>
    <w:rsid w:val="003A4A87"/>
    <w:rsid w:val="003A6F6C"/>
    <w:rsid w:val="003B18D9"/>
    <w:rsid w:val="003B1CCF"/>
    <w:rsid w:val="003B2CDA"/>
    <w:rsid w:val="003B39E4"/>
    <w:rsid w:val="003B673C"/>
    <w:rsid w:val="003B68CD"/>
    <w:rsid w:val="003C0978"/>
    <w:rsid w:val="003C1314"/>
    <w:rsid w:val="003C310C"/>
    <w:rsid w:val="003C3FD1"/>
    <w:rsid w:val="003C6D50"/>
    <w:rsid w:val="003D1A07"/>
    <w:rsid w:val="003D31AE"/>
    <w:rsid w:val="003D5B86"/>
    <w:rsid w:val="003D5C69"/>
    <w:rsid w:val="003E125C"/>
    <w:rsid w:val="003E21E8"/>
    <w:rsid w:val="003E43FF"/>
    <w:rsid w:val="003E5DFB"/>
    <w:rsid w:val="003F1909"/>
    <w:rsid w:val="003F3433"/>
    <w:rsid w:val="003F35C3"/>
    <w:rsid w:val="003F5B7C"/>
    <w:rsid w:val="0040299E"/>
    <w:rsid w:val="00402D64"/>
    <w:rsid w:val="004032FB"/>
    <w:rsid w:val="00406C25"/>
    <w:rsid w:val="00407122"/>
    <w:rsid w:val="0041364C"/>
    <w:rsid w:val="004144D6"/>
    <w:rsid w:val="00416F1D"/>
    <w:rsid w:val="00416F39"/>
    <w:rsid w:val="00420437"/>
    <w:rsid w:val="00420E91"/>
    <w:rsid w:val="00421056"/>
    <w:rsid w:val="004228FF"/>
    <w:rsid w:val="0042394D"/>
    <w:rsid w:val="004239FB"/>
    <w:rsid w:val="004244F8"/>
    <w:rsid w:val="004259D2"/>
    <w:rsid w:val="00425DF1"/>
    <w:rsid w:val="00430406"/>
    <w:rsid w:val="004323B0"/>
    <w:rsid w:val="00432DFB"/>
    <w:rsid w:val="0043531F"/>
    <w:rsid w:val="00437129"/>
    <w:rsid w:val="0044077A"/>
    <w:rsid w:val="0044345C"/>
    <w:rsid w:val="00444DDF"/>
    <w:rsid w:val="00444E11"/>
    <w:rsid w:val="004477C2"/>
    <w:rsid w:val="004479BF"/>
    <w:rsid w:val="00452329"/>
    <w:rsid w:val="0045532F"/>
    <w:rsid w:val="0045568E"/>
    <w:rsid w:val="00455AF6"/>
    <w:rsid w:val="00457A04"/>
    <w:rsid w:val="004601EE"/>
    <w:rsid w:val="0046075C"/>
    <w:rsid w:val="0046144A"/>
    <w:rsid w:val="00462B61"/>
    <w:rsid w:val="00463095"/>
    <w:rsid w:val="0046393B"/>
    <w:rsid w:val="004645C9"/>
    <w:rsid w:val="0046469D"/>
    <w:rsid w:val="00465545"/>
    <w:rsid w:val="004656BE"/>
    <w:rsid w:val="00465B3B"/>
    <w:rsid w:val="004663F2"/>
    <w:rsid w:val="004708AF"/>
    <w:rsid w:val="00471190"/>
    <w:rsid w:val="00471A20"/>
    <w:rsid w:val="00473418"/>
    <w:rsid w:val="00475CB2"/>
    <w:rsid w:val="00475DA8"/>
    <w:rsid w:val="00477001"/>
    <w:rsid w:val="0048046A"/>
    <w:rsid w:val="00484CC5"/>
    <w:rsid w:val="0048611B"/>
    <w:rsid w:val="00487842"/>
    <w:rsid w:val="00491064"/>
    <w:rsid w:val="00492F53"/>
    <w:rsid w:val="004967DD"/>
    <w:rsid w:val="004972AD"/>
    <w:rsid w:val="00497329"/>
    <w:rsid w:val="004A0679"/>
    <w:rsid w:val="004A35FD"/>
    <w:rsid w:val="004A399B"/>
    <w:rsid w:val="004A40EF"/>
    <w:rsid w:val="004A4525"/>
    <w:rsid w:val="004A489E"/>
    <w:rsid w:val="004A7C42"/>
    <w:rsid w:val="004B31CC"/>
    <w:rsid w:val="004B3683"/>
    <w:rsid w:val="004B5AF5"/>
    <w:rsid w:val="004C17EE"/>
    <w:rsid w:val="004C1DC8"/>
    <w:rsid w:val="004C4733"/>
    <w:rsid w:val="004C6FE5"/>
    <w:rsid w:val="004D1685"/>
    <w:rsid w:val="004D21DD"/>
    <w:rsid w:val="004D2DF2"/>
    <w:rsid w:val="004D3485"/>
    <w:rsid w:val="004D49C9"/>
    <w:rsid w:val="004D74CF"/>
    <w:rsid w:val="004E047A"/>
    <w:rsid w:val="004E3629"/>
    <w:rsid w:val="004E49B7"/>
    <w:rsid w:val="004E5FAD"/>
    <w:rsid w:val="004F209F"/>
    <w:rsid w:val="004F5E95"/>
    <w:rsid w:val="004F714C"/>
    <w:rsid w:val="004F791B"/>
    <w:rsid w:val="00501167"/>
    <w:rsid w:val="00502CDD"/>
    <w:rsid w:val="00503C85"/>
    <w:rsid w:val="00505A7E"/>
    <w:rsid w:val="00506006"/>
    <w:rsid w:val="00507B06"/>
    <w:rsid w:val="00510C91"/>
    <w:rsid w:val="005119B0"/>
    <w:rsid w:val="00513B72"/>
    <w:rsid w:val="0051595C"/>
    <w:rsid w:val="005165C3"/>
    <w:rsid w:val="00516B57"/>
    <w:rsid w:val="00517204"/>
    <w:rsid w:val="00517320"/>
    <w:rsid w:val="00520A0E"/>
    <w:rsid w:val="00526E85"/>
    <w:rsid w:val="00532BAA"/>
    <w:rsid w:val="00533567"/>
    <w:rsid w:val="00534377"/>
    <w:rsid w:val="005373EF"/>
    <w:rsid w:val="00537C00"/>
    <w:rsid w:val="00540898"/>
    <w:rsid w:val="00540A6C"/>
    <w:rsid w:val="00540FAF"/>
    <w:rsid w:val="00544B9F"/>
    <w:rsid w:val="00545C9F"/>
    <w:rsid w:val="005509CA"/>
    <w:rsid w:val="005525B6"/>
    <w:rsid w:val="00554378"/>
    <w:rsid w:val="0055531E"/>
    <w:rsid w:val="0055631A"/>
    <w:rsid w:val="0056017A"/>
    <w:rsid w:val="00561DDB"/>
    <w:rsid w:val="00562408"/>
    <w:rsid w:val="00562E10"/>
    <w:rsid w:val="005632F1"/>
    <w:rsid w:val="00563322"/>
    <w:rsid w:val="005653AA"/>
    <w:rsid w:val="00565547"/>
    <w:rsid w:val="0056698D"/>
    <w:rsid w:val="005669B5"/>
    <w:rsid w:val="00567E64"/>
    <w:rsid w:val="00571A51"/>
    <w:rsid w:val="005734DB"/>
    <w:rsid w:val="00573777"/>
    <w:rsid w:val="00573D48"/>
    <w:rsid w:val="005742C0"/>
    <w:rsid w:val="00576EC2"/>
    <w:rsid w:val="00577D71"/>
    <w:rsid w:val="00587CDC"/>
    <w:rsid w:val="00591455"/>
    <w:rsid w:val="00593389"/>
    <w:rsid w:val="00593F0F"/>
    <w:rsid w:val="0059779B"/>
    <w:rsid w:val="005A094E"/>
    <w:rsid w:val="005A1268"/>
    <w:rsid w:val="005A24FB"/>
    <w:rsid w:val="005A34B5"/>
    <w:rsid w:val="005B0E46"/>
    <w:rsid w:val="005B219F"/>
    <w:rsid w:val="005B3927"/>
    <w:rsid w:val="005B635C"/>
    <w:rsid w:val="005C016C"/>
    <w:rsid w:val="005C18BB"/>
    <w:rsid w:val="005C2045"/>
    <w:rsid w:val="005C2E2F"/>
    <w:rsid w:val="005C3C21"/>
    <w:rsid w:val="005C47C9"/>
    <w:rsid w:val="005C48A6"/>
    <w:rsid w:val="005C5529"/>
    <w:rsid w:val="005D1817"/>
    <w:rsid w:val="005D1F23"/>
    <w:rsid w:val="005D34B7"/>
    <w:rsid w:val="005D3915"/>
    <w:rsid w:val="005D3BD5"/>
    <w:rsid w:val="005D3D16"/>
    <w:rsid w:val="005D4666"/>
    <w:rsid w:val="005D6653"/>
    <w:rsid w:val="005D6F22"/>
    <w:rsid w:val="005E160F"/>
    <w:rsid w:val="005E17DC"/>
    <w:rsid w:val="005E23F2"/>
    <w:rsid w:val="005E4C34"/>
    <w:rsid w:val="005E6B6A"/>
    <w:rsid w:val="005E7371"/>
    <w:rsid w:val="005F0417"/>
    <w:rsid w:val="005F474E"/>
    <w:rsid w:val="005F6218"/>
    <w:rsid w:val="005F7643"/>
    <w:rsid w:val="00600C11"/>
    <w:rsid w:val="0060136B"/>
    <w:rsid w:val="00602225"/>
    <w:rsid w:val="00602264"/>
    <w:rsid w:val="0060727E"/>
    <w:rsid w:val="006105B4"/>
    <w:rsid w:val="006115F6"/>
    <w:rsid w:val="006172D7"/>
    <w:rsid w:val="00617906"/>
    <w:rsid w:val="0062092F"/>
    <w:rsid w:val="00620A66"/>
    <w:rsid w:val="0062203B"/>
    <w:rsid w:val="00625099"/>
    <w:rsid w:val="00625465"/>
    <w:rsid w:val="00626732"/>
    <w:rsid w:val="0062683A"/>
    <w:rsid w:val="00626D4F"/>
    <w:rsid w:val="00632621"/>
    <w:rsid w:val="006332C5"/>
    <w:rsid w:val="0063355D"/>
    <w:rsid w:val="00634563"/>
    <w:rsid w:val="00634C31"/>
    <w:rsid w:val="00634C90"/>
    <w:rsid w:val="0063531F"/>
    <w:rsid w:val="0063534D"/>
    <w:rsid w:val="00635E88"/>
    <w:rsid w:val="00640E8C"/>
    <w:rsid w:val="00641747"/>
    <w:rsid w:val="00641954"/>
    <w:rsid w:val="00641D77"/>
    <w:rsid w:val="006423C4"/>
    <w:rsid w:val="006433FD"/>
    <w:rsid w:val="00644165"/>
    <w:rsid w:val="00644959"/>
    <w:rsid w:val="00644EA2"/>
    <w:rsid w:val="00651601"/>
    <w:rsid w:val="00652C36"/>
    <w:rsid w:val="006545FA"/>
    <w:rsid w:val="006552EE"/>
    <w:rsid w:val="006610F9"/>
    <w:rsid w:val="00664041"/>
    <w:rsid w:val="00664322"/>
    <w:rsid w:val="00664F0E"/>
    <w:rsid w:val="006666C8"/>
    <w:rsid w:val="00667792"/>
    <w:rsid w:val="006677FB"/>
    <w:rsid w:val="006702C3"/>
    <w:rsid w:val="006703B8"/>
    <w:rsid w:val="00674227"/>
    <w:rsid w:val="0067587C"/>
    <w:rsid w:val="00676ECE"/>
    <w:rsid w:val="0067799F"/>
    <w:rsid w:val="006817BF"/>
    <w:rsid w:val="006848F4"/>
    <w:rsid w:val="00686BFB"/>
    <w:rsid w:val="006908FD"/>
    <w:rsid w:val="00692B23"/>
    <w:rsid w:val="0069445C"/>
    <w:rsid w:val="006948A9"/>
    <w:rsid w:val="0069498B"/>
    <w:rsid w:val="006954F0"/>
    <w:rsid w:val="0069596C"/>
    <w:rsid w:val="0069598F"/>
    <w:rsid w:val="00696F20"/>
    <w:rsid w:val="00697A36"/>
    <w:rsid w:val="006A1154"/>
    <w:rsid w:val="006A1417"/>
    <w:rsid w:val="006A21AC"/>
    <w:rsid w:val="006A39BB"/>
    <w:rsid w:val="006A4020"/>
    <w:rsid w:val="006A7DDD"/>
    <w:rsid w:val="006B0832"/>
    <w:rsid w:val="006B15A5"/>
    <w:rsid w:val="006B21E6"/>
    <w:rsid w:val="006B2210"/>
    <w:rsid w:val="006B476C"/>
    <w:rsid w:val="006B5BA6"/>
    <w:rsid w:val="006B7127"/>
    <w:rsid w:val="006B7C49"/>
    <w:rsid w:val="006C2FBE"/>
    <w:rsid w:val="006C4566"/>
    <w:rsid w:val="006C707B"/>
    <w:rsid w:val="006D0EE6"/>
    <w:rsid w:val="006D135C"/>
    <w:rsid w:val="006D266D"/>
    <w:rsid w:val="006D4BA5"/>
    <w:rsid w:val="006E0BCF"/>
    <w:rsid w:val="006E1255"/>
    <w:rsid w:val="006E1D2D"/>
    <w:rsid w:val="006E545F"/>
    <w:rsid w:val="006E5530"/>
    <w:rsid w:val="006F16EB"/>
    <w:rsid w:val="006F1C66"/>
    <w:rsid w:val="006F42A2"/>
    <w:rsid w:val="006F54CD"/>
    <w:rsid w:val="00700D06"/>
    <w:rsid w:val="00700DC1"/>
    <w:rsid w:val="007012D3"/>
    <w:rsid w:val="007016A8"/>
    <w:rsid w:val="007040F7"/>
    <w:rsid w:val="007110FB"/>
    <w:rsid w:val="00711F1D"/>
    <w:rsid w:val="00712F16"/>
    <w:rsid w:val="00713C2F"/>
    <w:rsid w:val="00715951"/>
    <w:rsid w:val="007160CB"/>
    <w:rsid w:val="00716C2D"/>
    <w:rsid w:val="00717006"/>
    <w:rsid w:val="00720750"/>
    <w:rsid w:val="00721729"/>
    <w:rsid w:val="00722075"/>
    <w:rsid w:val="0072229E"/>
    <w:rsid w:val="00723B2A"/>
    <w:rsid w:val="0072458F"/>
    <w:rsid w:val="007249E6"/>
    <w:rsid w:val="00724CBB"/>
    <w:rsid w:val="007256CB"/>
    <w:rsid w:val="00725B4A"/>
    <w:rsid w:val="007278EF"/>
    <w:rsid w:val="007307C6"/>
    <w:rsid w:val="00731804"/>
    <w:rsid w:val="0073222A"/>
    <w:rsid w:val="00732BEB"/>
    <w:rsid w:val="00733C66"/>
    <w:rsid w:val="007362B8"/>
    <w:rsid w:val="00736A0F"/>
    <w:rsid w:val="0074077F"/>
    <w:rsid w:val="00741B14"/>
    <w:rsid w:val="00743914"/>
    <w:rsid w:val="007448EB"/>
    <w:rsid w:val="0074562A"/>
    <w:rsid w:val="00751CCD"/>
    <w:rsid w:val="007520B5"/>
    <w:rsid w:val="007524C1"/>
    <w:rsid w:val="007531DF"/>
    <w:rsid w:val="0075446E"/>
    <w:rsid w:val="00756488"/>
    <w:rsid w:val="00756568"/>
    <w:rsid w:val="00760200"/>
    <w:rsid w:val="00761592"/>
    <w:rsid w:val="00761CC3"/>
    <w:rsid w:val="007634C8"/>
    <w:rsid w:val="00765022"/>
    <w:rsid w:val="007668EC"/>
    <w:rsid w:val="0076791D"/>
    <w:rsid w:val="00771A62"/>
    <w:rsid w:val="00772BF9"/>
    <w:rsid w:val="007736FB"/>
    <w:rsid w:val="0077393F"/>
    <w:rsid w:val="00775857"/>
    <w:rsid w:val="0077611E"/>
    <w:rsid w:val="007802F5"/>
    <w:rsid w:val="007846F5"/>
    <w:rsid w:val="0078689C"/>
    <w:rsid w:val="0078793F"/>
    <w:rsid w:val="007911FD"/>
    <w:rsid w:val="00791BB2"/>
    <w:rsid w:val="007922D5"/>
    <w:rsid w:val="007922E9"/>
    <w:rsid w:val="00793A02"/>
    <w:rsid w:val="00795057"/>
    <w:rsid w:val="007958F7"/>
    <w:rsid w:val="00796003"/>
    <w:rsid w:val="007960CA"/>
    <w:rsid w:val="00796A42"/>
    <w:rsid w:val="00796AC6"/>
    <w:rsid w:val="00796BFA"/>
    <w:rsid w:val="00796DCA"/>
    <w:rsid w:val="007A4E03"/>
    <w:rsid w:val="007A54D1"/>
    <w:rsid w:val="007A56F0"/>
    <w:rsid w:val="007B16BB"/>
    <w:rsid w:val="007B621B"/>
    <w:rsid w:val="007B70D5"/>
    <w:rsid w:val="007C29D8"/>
    <w:rsid w:val="007C4F42"/>
    <w:rsid w:val="007C5089"/>
    <w:rsid w:val="007C5D5D"/>
    <w:rsid w:val="007C5E83"/>
    <w:rsid w:val="007D137E"/>
    <w:rsid w:val="007D1780"/>
    <w:rsid w:val="007D200A"/>
    <w:rsid w:val="007D2CA9"/>
    <w:rsid w:val="007D5769"/>
    <w:rsid w:val="007D5B5F"/>
    <w:rsid w:val="007D7C62"/>
    <w:rsid w:val="007D7C81"/>
    <w:rsid w:val="007E13C4"/>
    <w:rsid w:val="007E1FC4"/>
    <w:rsid w:val="007E5C2B"/>
    <w:rsid w:val="007E7691"/>
    <w:rsid w:val="007E7761"/>
    <w:rsid w:val="007F2C96"/>
    <w:rsid w:val="007F3A77"/>
    <w:rsid w:val="00800CD0"/>
    <w:rsid w:val="00800E4F"/>
    <w:rsid w:val="00801604"/>
    <w:rsid w:val="0080218F"/>
    <w:rsid w:val="0080267C"/>
    <w:rsid w:val="00802A5C"/>
    <w:rsid w:val="00805FC4"/>
    <w:rsid w:val="00806AE5"/>
    <w:rsid w:val="00812263"/>
    <w:rsid w:val="008128DB"/>
    <w:rsid w:val="008148FA"/>
    <w:rsid w:val="0081649A"/>
    <w:rsid w:val="00817C56"/>
    <w:rsid w:val="008202D5"/>
    <w:rsid w:val="0082072B"/>
    <w:rsid w:val="0082241F"/>
    <w:rsid w:val="008238F2"/>
    <w:rsid w:val="0082393E"/>
    <w:rsid w:val="00824D01"/>
    <w:rsid w:val="00830311"/>
    <w:rsid w:val="00832E68"/>
    <w:rsid w:val="008334DC"/>
    <w:rsid w:val="00833E51"/>
    <w:rsid w:val="0083573D"/>
    <w:rsid w:val="00835789"/>
    <w:rsid w:val="008357F8"/>
    <w:rsid w:val="008377B9"/>
    <w:rsid w:val="008420FE"/>
    <w:rsid w:val="00846B6E"/>
    <w:rsid w:val="00846DBD"/>
    <w:rsid w:val="00847068"/>
    <w:rsid w:val="0084765C"/>
    <w:rsid w:val="008512E5"/>
    <w:rsid w:val="0085217F"/>
    <w:rsid w:val="008527D7"/>
    <w:rsid w:val="00853724"/>
    <w:rsid w:val="00853754"/>
    <w:rsid w:val="00853D38"/>
    <w:rsid w:val="00855389"/>
    <w:rsid w:val="0085570C"/>
    <w:rsid w:val="00857288"/>
    <w:rsid w:val="00861231"/>
    <w:rsid w:val="00861587"/>
    <w:rsid w:val="00865A95"/>
    <w:rsid w:val="00867CB0"/>
    <w:rsid w:val="00867DE8"/>
    <w:rsid w:val="008703E4"/>
    <w:rsid w:val="00870E00"/>
    <w:rsid w:val="00871733"/>
    <w:rsid w:val="00872F53"/>
    <w:rsid w:val="00874409"/>
    <w:rsid w:val="0087693C"/>
    <w:rsid w:val="00880144"/>
    <w:rsid w:val="008802D6"/>
    <w:rsid w:val="008813F4"/>
    <w:rsid w:val="0088185B"/>
    <w:rsid w:val="00882BA7"/>
    <w:rsid w:val="0088601E"/>
    <w:rsid w:val="008864F6"/>
    <w:rsid w:val="0088770D"/>
    <w:rsid w:val="0088790C"/>
    <w:rsid w:val="00887C1F"/>
    <w:rsid w:val="008937B7"/>
    <w:rsid w:val="00895217"/>
    <w:rsid w:val="0089672F"/>
    <w:rsid w:val="00896E5D"/>
    <w:rsid w:val="00896FAA"/>
    <w:rsid w:val="008A098B"/>
    <w:rsid w:val="008A32E8"/>
    <w:rsid w:val="008A3FF9"/>
    <w:rsid w:val="008A4976"/>
    <w:rsid w:val="008A6AEF"/>
    <w:rsid w:val="008A6B0C"/>
    <w:rsid w:val="008A74E8"/>
    <w:rsid w:val="008A778A"/>
    <w:rsid w:val="008B03B6"/>
    <w:rsid w:val="008B1340"/>
    <w:rsid w:val="008B1C33"/>
    <w:rsid w:val="008B29CB"/>
    <w:rsid w:val="008B2E3B"/>
    <w:rsid w:val="008B3AE2"/>
    <w:rsid w:val="008B49F5"/>
    <w:rsid w:val="008B5690"/>
    <w:rsid w:val="008B74A5"/>
    <w:rsid w:val="008C057C"/>
    <w:rsid w:val="008C31B6"/>
    <w:rsid w:val="008C45AC"/>
    <w:rsid w:val="008C4DA4"/>
    <w:rsid w:val="008C4FE4"/>
    <w:rsid w:val="008C509E"/>
    <w:rsid w:val="008C54A6"/>
    <w:rsid w:val="008D1547"/>
    <w:rsid w:val="008D185A"/>
    <w:rsid w:val="008D2481"/>
    <w:rsid w:val="008D2B07"/>
    <w:rsid w:val="008D3B7F"/>
    <w:rsid w:val="008D3F5D"/>
    <w:rsid w:val="008D4898"/>
    <w:rsid w:val="008D5247"/>
    <w:rsid w:val="008D69E3"/>
    <w:rsid w:val="008E22E9"/>
    <w:rsid w:val="008E24C0"/>
    <w:rsid w:val="008E6655"/>
    <w:rsid w:val="008F0758"/>
    <w:rsid w:val="008F21EB"/>
    <w:rsid w:val="008F225E"/>
    <w:rsid w:val="008F5539"/>
    <w:rsid w:val="008F71B3"/>
    <w:rsid w:val="008F7A7D"/>
    <w:rsid w:val="00900357"/>
    <w:rsid w:val="0090141E"/>
    <w:rsid w:val="00901723"/>
    <w:rsid w:val="009031A6"/>
    <w:rsid w:val="00903285"/>
    <w:rsid w:val="009034C7"/>
    <w:rsid w:val="00903AAB"/>
    <w:rsid w:val="0090493D"/>
    <w:rsid w:val="00906034"/>
    <w:rsid w:val="00912C9F"/>
    <w:rsid w:val="009139CC"/>
    <w:rsid w:val="0091466D"/>
    <w:rsid w:val="009228B7"/>
    <w:rsid w:val="00922C2D"/>
    <w:rsid w:val="00923085"/>
    <w:rsid w:val="00925DD8"/>
    <w:rsid w:val="00925EE0"/>
    <w:rsid w:val="00926121"/>
    <w:rsid w:val="00926631"/>
    <w:rsid w:val="00926A96"/>
    <w:rsid w:val="00927B9B"/>
    <w:rsid w:val="00930325"/>
    <w:rsid w:val="0093107D"/>
    <w:rsid w:val="00931671"/>
    <w:rsid w:val="00931AFC"/>
    <w:rsid w:val="00931D09"/>
    <w:rsid w:val="00932A05"/>
    <w:rsid w:val="00935220"/>
    <w:rsid w:val="0093639E"/>
    <w:rsid w:val="009363F6"/>
    <w:rsid w:val="009407E9"/>
    <w:rsid w:val="009421BD"/>
    <w:rsid w:val="00943CBA"/>
    <w:rsid w:val="00943FF0"/>
    <w:rsid w:val="009455D0"/>
    <w:rsid w:val="00945F87"/>
    <w:rsid w:val="00946325"/>
    <w:rsid w:val="0094682A"/>
    <w:rsid w:val="00946C45"/>
    <w:rsid w:val="00947E09"/>
    <w:rsid w:val="00947FB9"/>
    <w:rsid w:val="00950449"/>
    <w:rsid w:val="00952553"/>
    <w:rsid w:val="009528B2"/>
    <w:rsid w:val="00955EAE"/>
    <w:rsid w:val="0096082F"/>
    <w:rsid w:val="009608EC"/>
    <w:rsid w:val="00961369"/>
    <w:rsid w:val="009622C9"/>
    <w:rsid w:val="00962737"/>
    <w:rsid w:val="00963ADB"/>
    <w:rsid w:val="00963BD1"/>
    <w:rsid w:val="00963CDB"/>
    <w:rsid w:val="0096581B"/>
    <w:rsid w:val="00966FB4"/>
    <w:rsid w:val="00967012"/>
    <w:rsid w:val="00970D1C"/>
    <w:rsid w:val="00970D1D"/>
    <w:rsid w:val="00971CA0"/>
    <w:rsid w:val="009726D8"/>
    <w:rsid w:val="009729B2"/>
    <w:rsid w:val="00972E9F"/>
    <w:rsid w:val="009742E0"/>
    <w:rsid w:val="00975155"/>
    <w:rsid w:val="00976C10"/>
    <w:rsid w:val="0097762F"/>
    <w:rsid w:val="00977F5C"/>
    <w:rsid w:val="00980041"/>
    <w:rsid w:val="009800B6"/>
    <w:rsid w:val="0098112D"/>
    <w:rsid w:val="00981A59"/>
    <w:rsid w:val="00981D5A"/>
    <w:rsid w:val="00982476"/>
    <w:rsid w:val="00983AAC"/>
    <w:rsid w:val="0099594E"/>
    <w:rsid w:val="00995C49"/>
    <w:rsid w:val="00995E41"/>
    <w:rsid w:val="00996766"/>
    <w:rsid w:val="009A1518"/>
    <w:rsid w:val="009A1BCE"/>
    <w:rsid w:val="009A3BF6"/>
    <w:rsid w:val="009A69DE"/>
    <w:rsid w:val="009A6AF2"/>
    <w:rsid w:val="009B2015"/>
    <w:rsid w:val="009B56A4"/>
    <w:rsid w:val="009B70D8"/>
    <w:rsid w:val="009C18DA"/>
    <w:rsid w:val="009C2A1D"/>
    <w:rsid w:val="009C470D"/>
    <w:rsid w:val="009C47BE"/>
    <w:rsid w:val="009C482D"/>
    <w:rsid w:val="009C4C51"/>
    <w:rsid w:val="009C53AB"/>
    <w:rsid w:val="009C6402"/>
    <w:rsid w:val="009C72B7"/>
    <w:rsid w:val="009C7EDF"/>
    <w:rsid w:val="009D3227"/>
    <w:rsid w:val="009D3C49"/>
    <w:rsid w:val="009D45F0"/>
    <w:rsid w:val="009D593E"/>
    <w:rsid w:val="009D6027"/>
    <w:rsid w:val="009D7B15"/>
    <w:rsid w:val="009D7B35"/>
    <w:rsid w:val="009D7DAF"/>
    <w:rsid w:val="009E1A23"/>
    <w:rsid w:val="009E5241"/>
    <w:rsid w:val="009E72DD"/>
    <w:rsid w:val="009E7E8A"/>
    <w:rsid w:val="009F1598"/>
    <w:rsid w:val="009F16D2"/>
    <w:rsid w:val="009F1926"/>
    <w:rsid w:val="009F31F8"/>
    <w:rsid w:val="009F5E1C"/>
    <w:rsid w:val="009F7E26"/>
    <w:rsid w:val="00A01B75"/>
    <w:rsid w:val="00A04EE2"/>
    <w:rsid w:val="00A05406"/>
    <w:rsid w:val="00A057E1"/>
    <w:rsid w:val="00A059DA"/>
    <w:rsid w:val="00A10330"/>
    <w:rsid w:val="00A1111D"/>
    <w:rsid w:val="00A11E60"/>
    <w:rsid w:val="00A126B8"/>
    <w:rsid w:val="00A12E41"/>
    <w:rsid w:val="00A13398"/>
    <w:rsid w:val="00A137C2"/>
    <w:rsid w:val="00A144D2"/>
    <w:rsid w:val="00A14694"/>
    <w:rsid w:val="00A14AA5"/>
    <w:rsid w:val="00A14C3B"/>
    <w:rsid w:val="00A1676B"/>
    <w:rsid w:val="00A2015E"/>
    <w:rsid w:val="00A2316D"/>
    <w:rsid w:val="00A258AC"/>
    <w:rsid w:val="00A26CAA"/>
    <w:rsid w:val="00A2711F"/>
    <w:rsid w:val="00A2726F"/>
    <w:rsid w:val="00A27849"/>
    <w:rsid w:val="00A3070B"/>
    <w:rsid w:val="00A30E53"/>
    <w:rsid w:val="00A3190B"/>
    <w:rsid w:val="00A32870"/>
    <w:rsid w:val="00A338D6"/>
    <w:rsid w:val="00A3436B"/>
    <w:rsid w:val="00A34549"/>
    <w:rsid w:val="00A3588D"/>
    <w:rsid w:val="00A400CD"/>
    <w:rsid w:val="00A40BEF"/>
    <w:rsid w:val="00A4216E"/>
    <w:rsid w:val="00A43F94"/>
    <w:rsid w:val="00A47402"/>
    <w:rsid w:val="00A47833"/>
    <w:rsid w:val="00A5163F"/>
    <w:rsid w:val="00A51BF7"/>
    <w:rsid w:val="00A56559"/>
    <w:rsid w:val="00A5774A"/>
    <w:rsid w:val="00A607A9"/>
    <w:rsid w:val="00A60F77"/>
    <w:rsid w:val="00A614D5"/>
    <w:rsid w:val="00A624B5"/>
    <w:rsid w:val="00A62A28"/>
    <w:rsid w:val="00A6387B"/>
    <w:rsid w:val="00A6393E"/>
    <w:rsid w:val="00A64130"/>
    <w:rsid w:val="00A66C46"/>
    <w:rsid w:val="00A677EF"/>
    <w:rsid w:val="00A678A5"/>
    <w:rsid w:val="00A67DEC"/>
    <w:rsid w:val="00A67E0A"/>
    <w:rsid w:val="00A67F87"/>
    <w:rsid w:val="00A70599"/>
    <w:rsid w:val="00A721A6"/>
    <w:rsid w:val="00A72A7A"/>
    <w:rsid w:val="00A73C7B"/>
    <w:rsid w:val="00A75F99"/>
    <w:rsid w:val="00A7626A"/>
    <w:rsid w:val="00A803C6"/>
    <w:rsid w:val="00A803F5"/>
    <w:rsid w:val="00A8225D"/>
    <w:rsid w:val="00A83A50"/>
    <w:rsid w:val="00A840A3"/>
    <w:rsid w:val="00A84815"/>
    <w:rsid w:val="00A85070"/>
    <w:rsid w:val="00A85947"/>
    <w:rsid w:val="00A85988"/>
    <w:rsid w:val="00A85AD5"/>
    <w:rsid w:val="00A8626F"/>
    <w:rsid w:val="00A863DF"/>
    <w:rsid w:val="00A8684A"/>
    <w:rsid w:val="00A86E15"/>
    <w:rsid w:val="00A87409"/>
    <w:rsid w:val="00A87D1F"/>
    <w:rsid w:val="00A90BC4"/>
    <w:rsid w:val="00A94419"/>
    <w:rsid w:val="00A95AF0"/>
    <w:rsid w:val="00A95EF6"/>
    <w:rsid w:val="00AA0FF8"/>
    <w:rsid w:val="00AA1E5F"/>
    <w:rsid w:val="00AA26FD"/>
    <w:rsid w:val="00AA29DE"/>
    <w:rsid w:val="00AA3ACE"/>
    <w:rsid w:val="00AA3B44"/>
    <w:rsid w:val="00AA408A"/>
    <w:rsid w:val="00AA40FF"/>
    <w:rsid w:val="00AA6F09"/>
    <w:rsid w:val="00AA7D98"/>
    <w:rsid w:val="00AB0A01"/>
    <w:rsid w:val="00AB1E4A"/>
    <w:rsid w:val="00AB1FBE"/>
    <w:rsid w:val="00AB2290"/>
    <w:rsid w:val="00AB280E"/>
    <w:rsid w:val="00AB4BFF"/>
    <w:rsid w:val="00AB579A"/>
    <w:rsid w:val="00AC1BA0"/>
    <w:rsid w:val="00AC3F8A"/>
    <w:rsid w:val="00AC4025"/>
    <w:rsid w:val="00AC6675"/>
    <w:rsid w:val="00AC672F"/>
    <w:rsid w:val="00AD0203"/>
    <w:rsid w:val="00AD0C19"/>
    <w:rsid w:val="00AD2526"/>
    <w:rsid w:val="00AD4E88"/>
    <w:rsid w:val="00AD6A8A"/>
    <w:rsid w:val="00AD6DC9"/>
    <w:rsid w:val="00AD7097"/>
    <w:rsid w:val="00AE38C7"/>
    <w:rsid w:val="00AE3C15"/>
    <w:rsid w:val="00AE418C"/>
    <w:rsid w:val="00AE4F8E"/>
    <w:rsid w:val="00AE59B2"/>
    <w:rsid w:val="00AE6053"/>
    <w:rsid w:val="00AE6334"/>
    <w:rsid w:val="00AE7077"/>
    <w:rsid w:val="00AF05A6"/>
    <w:rsid w:val="00AF0928"/>
    <w:rsid w:val="00AF17E6"/>
    <w:rsid w:val="00AF1CBF"/>
    <w:rsid w:val="00AF219F"/>
    <w:rsid w:val="00AF3463"/>
    <w:rsid w:val="00AF35BA"/>
    <w:rsid w:val="00AF409C"/>
    <w:rsid w:val="00AF705D"/>
    <w:rsid w:val="00B0033A"/>
    <w:rsid w:val="00B00E2C"/>
    <w:rsid w:val="00B01204"/>
    <w:rsid w:val="00B01DEC"/>
    <w:rsid w:val="00B01F7D"/>
    <w:rsid w:val="00B02374"/>
    <w:rsid w:val="00B02382"/>
    <w:rsid w:val="00B029F9"/>
    <w:rsid w:val="00B05733"/>
    <w:rsid w:val="00B12D53"/>
    <w:rsid w:val="00B1303C"/>
    <w:rsid w:val="00B13315"/>
    <w:rsid w:val="00B13786"/>
    <w:rsid w:val="00B1448F"/>
    <w:rsid w:val="00B1611A"/>
    <w:rsid w:val="00B17164"/>
    <w:rsid w:val="00B17370"/>
    <w:rsid w:val="00B203F0"/>
    <w:rsid w:val="00B210E4"/>
    <w:rsid w:val="00B22965"/>
    <w:rsid w:val="00B263A1"/>
    <w:rsid w:val="00B310CB"/>
    <w:rsid w:val="00B333B8"/>
    <w:rsid w:val="00B34B24"/>
    <w:rsid w:val="00B37AA5"/>
    <w:rsid w:val="00B37E11"/>
    <w:rsid w:val="00B40FBC"/>
    <w:rsid w:val="00B41557"/>
    <w:rsid w:val="00B4302A"/>
    <w:rsid w:val="00B47578"/>
    <w:rsid w:val="00B47C3E"/>
    <w:rsid w:val="00B5165B"/>
    <w:rsid w:val="00B51A93"/>
    <w:rsid w:val="00B51DFB"/>
    <w:rsid w:val="00B52848"/>
    <w:rsid w:val="00B56996"/>
    <w:rsid w:val="00B56D75"/>
    <w:rsid w:val="00B6395F"/>
    <w:rsid w:val="00B64D5C"/>
    <w:rsid w:val="00B70F14"/>
    <w:rsid w:val="00B721C1"/>
    <w:rsid w:val="00B80D5B"/>
    <w:rsid w:val="00B92605"/>
    <w:rsid w:val="00B92FAC"/>
    <w:rsid w:val="00B93369"/>
    <w:rsid w:val="00B934BE"/>
    <w:rsid w:val="00B978B0"/>
    <w:rsid w:val="00BA1164"/>
    <w:rsid w:val="00BA22AC"/>
    <w:rsid w:val="00BA4B83"/>
    <w:rsid w:val="00BA51E4"/>
    <w:rsid w:val="00BA5F84"/>
    <w:rsid w:val="00BA728A"/>
    <w:rsid w:val="00BB00CE"/>
    <w:rsid w:val="00BB41DF"/>
    <w:rsid w:val="00BB4A37"/>
    <w:rsid w:val="00BB79DB"/>
    <w:rsid w:val="00BB7D98"/>
    <w:rsid w:val="00BC0718"/>
    <w:rsid w:val="00BC0B54"/>
    <w:rsid w:val="00BC1B0B"/>
    <w:rsid w:val="00BC1E71"/>
    <w:rsid w:val="00BC4817"/>
    <w:rsid w:val="00BC4DB4"/>
    <w:rsid w:val="00BC6BF0"/>
    <w:rsid w:val="00BD010F"/>
    <w:rsid w:val="00BD06BC"/>
    <w:rsid w:val="00BD4AD3"/>
    <w:rsid w:val="00BD6584"/>
    <w:rsid w:val="00BE5003"/>
    <w:rsid w:val="00BE6092"/>
    <w:rsid w:val="00BE758C"/>
    <w:rsid w:val="00BF102A"/>
    <w:rsid w:val="00BF12E2"/>
    <w:rsid w:val="00BF2360"/>
    <w:rsid w:val="00BF38E1"/>
    <w:rsid w:val="00BF3E3C"/>
    <w:rsid w:val="00BF6A67"/>
    <w:rsid w:val="00C01DBE"/>
    <w:rsid w:val="00C03163"/>
    <w:rsid w:val="00C047A3"/>
    <w:rsid w:val="00C05E1F"/>
    <w:rsid w:val="00C05E2B"/>
    <w:rsid w:val="00C06A0C"/>
    <w:rsid w:val="00C11D92"/>
    <w:rsid w:val="00C16243"/>
    <w:rsid w:val="00C20C66"/>
    <w:rsid w:val="00C20D1B"/>
    <w:rsid w:val="00C24694"/>
    <w:rsid w:val="00C25AAA"/>
    <w:rsid w:val="00C26280"/>
    <w:rsid w:val="00C33469"/>
    <w:rsid w:val="00C33FC6"/>
    <w:rsid w:val="00C369A3"/>
    <w:rsid w:val="00C40606"/>
    <w:rsid w:val="00C410E3"/>
    <w:rsid w:val="00C411C6"/>
    <w:rsid w:val="00C45130"/>
    <w:rsid w:val="00C45931"/>
    <w:rsid w:val="00C47F29"/>
    <w:rsid w:val="00C509A1"/>
    <w:rsid w:val="00C52007"/>
    <w:rsid w:val="00C52E61"/>
    <w:rsid w:val="00C535B3"/>
    <w:rsid w:val="00C53D6F"/>
    <w:rsid w:val="00C54392"/>
    <w:rsid w:val="00C5476B"/>
    <w:rsid w:val="00C56C8C"/>
    <w:rsid w:val="00C6054E"/>
    <w:rsid w:val="00C642B4"/>
    <w:rsid w:val="00C654EC"/>
    <w:rsid w:val="00C6721B"/>
    <w:rsid w:val="00C6752A"/>
    <w:rsid w:val="00C6790B"/>
    <w:rsid w:val="00C71285"/>
    <w:rsid w:val="00C71AD3"/>
    <w:rsid w:val="00C728AD"/>
    <w:rsid w:val="00C72CE8"/>
    <w:rsid w:val="00C73D1D"/>
    <w:rsid w:val="00C7451E"/>
    <w:rsid w:val="00C76235"/>
    <w:rsid w:val="00C80AC6"/>
    <w:rsid w:val="00C820B0"/>
    <w:rsid w:val="00C85CD6"/>
    <w:rsid w:val="00C879F8"/>
    <w:rsid w:val="00C87CFF"/>
    <w:rsid w:val="00C9039D"/>
    <w:rsid w:val="00C93B0B"/>
    <w:rsid w:val="00C9437A"/>
    <w:rsid w:val="00C94980"/>
    <w:rsid w:val="00C95153"/>
    <w:rsid w:val="00C95C7B"/>
    <w:rsid w:val="00C96DE6"/>
    <w:rsid w:val="00C97AC8"/>
    <w:rsid w:val="00C97DDD"/>
    <w:rsid w:val="00CA04FC"/>
    <w:rsid w:val="00CA3DAE"/>
    <w:rsid w:val="00CA4CC9"/>
    <w:rsid w:val="00CA541D"/>
    <w:rsid w:val="00CB0D4C"/>
    <w:rsid w:val="00CB1EA3"/>
    <w:rsid w:val="00CB24B0"/>
    <w:rsid w:val="00CB3185"/>
    <w:rsid w:val="00CB38AF"/>
    <w:rsid w:val="00CB44AC"/>
    <w:rsid w:val="00CB6A9C"/>
    <w:rsid w:val="00CB7461"/>
    <w:rsid w:val="00CC18A1"/>
    <w:rsid w:val="00CC2296"/>
    <w:rsid w:val="00CC452E"/>
    <w:rsid w:val="00CC453A"/>
    <w:rsid w:val="00CC46AB"/>
    <w:rsid w:val="00CC4821"/>
    <w:rsid w:val="00CD0F98"/>
    <w:rsid w:val="00CD3629"/>
    <w:rsid w:val="00CE0A8C"/>
    <w:rsid w:val="00CE12BD"/>
    <w:rsid w:val="00CE2333"/>
    <w:rsid w:val="00CE2827"/>
    <w:rsid w:val="00CE3219"/>
    <w:rsid w:val="00CE5062"/>
    <w:rsid w:val="00CE55D4"/>
    <w:rsid w:val="00CE6286"/>
    <w:rsid w:val="00CE6413"/>
    <w:rsid w:val="00CF15CF"/>
    <w:rsid w:val="00CF1E1E"/>
    <w:rsid w:val="00CF22ED"/>
    <w:rsid w:val="00CF293D"/>
    <w:rsid w:val="00CF36CF"/>
    <w:rsid w:val="00CF3D72"/>
    <w:rsid w:val="00CF4049"/>
    <w:rsid w:val="00CF56ED"/>
    <w:rsid w:val="00D00EB3"/>
    <w:rsid w:val="00D028C8"/>
    <w:rsid w:val="00D03EF3"/>
    <w:rsid w:val="00D04922"/>
    <w:rsid w:val="00D0736F"/>
    <w:rsid w:val="00D07F40"/>
    <w:rsid w:val="00D10DFC"/>
    <w:rsid w:val="00D10FCD"/>
    <w:rsid w:val="00D129FE"/>
    <w:rsid w:val="00D13021"/>
    <w:rsid w:val="00D161D8"/>
    <w:rsid w:val="00D17B4B"/>
    <w:rsid w:val="00D20B77"/>
    <w:rsid w:val="00D2240A"/>
    <w:rsid w:val="00D23493"/>
    <w:rsid w:val="00D2527E"/>
    <w:rsid w:val="00D265EF"/>
    <w:rsid w:val="00D266DE"/>
    <w:rsid w:val="00D30C4B"/>
    <w:rsid w:val="00D31A44"/>
    <w:rsid w:val="00D335C7"/>
    <w:rsid w:val="00D33DA3"/>
    <w:rsid w:val="00D341F3"/>
    <w:rsid w:val="00D34395"/>
    <w:rsid w:val="00D3728D"/>
    <w:rsid w:val="00D37934"/>
    <w:rsid w:val="00D41D2B"/>
    <w:rsid w:val="00D43876"/>
    <w:rsid w:val="00D43ED9"/>
    <w:rsid w:val="00D446CC"/>
    <w:rsid w:val="00D4510F"/>
    <w:rsid w:val="00D4792C"/>
    <w:rsid w:val="00D51E87"/>
    <w:rsid w:val="00D5232B"/>
    <w:rsid w:val="00D523EE"/>
    <w:rsid w:val="00D52AE6"/>
    <w:rsid w:val="00D532C4"/>
    <w:rsid w:val="00D538CB"/>
    <w:rsid w:val="00D62EF5"/>
    <w:rsid w:val="00D65943"/>
    <w:rsid w:val="00D6653C"/>
    <w:rsid w:val="00D7214F"/>
    <w:rsid w:val="00D735A7"/>
    <w:rsid w:val="00D771EA"/>
    <w:rsid w:val="00D81BBE"/>
    <w:rsid w:val="00D85176"/>
    <w:rsid w:val="00D87233"/>
    <w:rsid w:val="00D87809"/>
    <w:rsid w:val="00D901E6"/>
    <w:rsid w:val="00D9306D"/>
    <w:rsid w:val="00D9375A"/>
    <w:rsid w:val="00D94A61"/>
    <w:rsid w:val="00D96634"/>
    <w:rsid w:val="00DA05B9"/>
    <w:rsid w:val="00DA096C"/>
    <w:rsid w:val="00DA0DC0"/>
    <w:rsid w:val="00DA3334"/>
    <w:rsid w:val="00DA3B63"/>
    <w:rsid w:val="00DA5D7B"/>
    <w:rsid w:val="00DA6D78"/>
    <w:rsid w:val="00DB0949"/>
    <w:rsid w:val="00DB21F7"/>
    <w:rsid w:val="00DB6151"/>
    <w:rsid w:val="00DB7F5F"/>
    <w:rsid w:val="00DC0181"/>
    <w:rsid w:val="00DC0626"/>
    <w:rsid w:val="00DC2805"/>
    <w:rsid w:val="00DC39E3"/>
    <w:rsid w:val="00DC55CE"/>
    <w:rsid w:val="00DC5A90"/>
    <w:rsid w:val="00DC65AE"/>
    <w:rsid w:val="00DC678B"/>
    <w:rsid w:val="00DC6E0D"/>
    <w:rsid w:val="00DD352A"/>
    <w:rsid w:val="00DD360A"/>
    <w:rsid w:val="00DD4218"/>
    <w:rsid w:val="00DD5C1B"/>
    <w:rsid w:val="00DD5D03"/>
    <w:rsid w:val="00DD6206"/>
    <w:rsid w:val="00DD65A1"/>
    <w:rsid w:val="00DD698A"/>
    <w:rsid w:val="00DD7859"/>
    <w:rsid w:val="00DE19B1"/>
    <w:rsid w:val="00DE5A56"/>
    <w:rsid w:val="00DF03DF"/>
    <w:rsid w:val="00DF0777"/>
    <w:rsid w:val="00DF0ED7"/>
    <w:rsid w:val="00DF2261"/>
    <w:rsid w:val="00E0048D"/>
    <w:rsid w:val="00E01FC0"/>
    <w:rsid w:val="00E028C7"/>
    <w:rsid w:val="00E02FF6"/>
    <w:rsid w:val="00E04532"/>
    <w:rsid w:val="00E04731"/>
    <w:rsid w:val="00E04F0F"/>
    <w:rsid w:val="00E06369"/>
    <w:rsid w:val="00E07D0E"/>
    <w:rsid w:val="00E13A1B"/>
    <w:rsid w:val="00E16972"/>
    <w:rsid w:val="00E16EC3"/>
    <w:rsid w:val="00E20217"/>
    <w:rsid w:val="00E234B8"/>
    <w:rsid w:val="00E32C4B"/>
    <w:rsid w:val="00E3392D"/>
    <w:rsid w:val="00E33D1B"/>
    <w:rsid w:val="00E34031"/>
    <w:rsid w:val="00E346F8"/>
    <w:rsid w:val="00E3478D"/>
    <w:rsid w:val="00E35970"/>
    <w:rsid w:val="00E41CE1"/>
    <w:rsid w:val="00E4228B"/>
    <w:rsid w:val="00E4366D"/>
    <w:rsid w:val="00E47286"/>
    <w:rsid w:val="00E4765E"/>
    <w:rsid w:val="00E47DA1"/>
    <w:rsid w:val="00E535EB"/>
    <w:rsid w:val="00E53744"/>
    <w:rsid w:val="00E54E98"/>
    <w:rsid w:val="00E55487"/>
    <w:rsid w:val="00E574CB"/>
    <w:rsid w:val="00E57D68"/>
    <w:rsid w:val="00E60B22"/>
    <w:rsid w:val="00E61403"/>
    <w:rsid w:val="00E619AF"/>
    <w:rsid w:val="00E61AAD"/>
    <w:rsid w:val="00E61DF3"/>
    <w:rsid w:val="00E620F6"/>
    <w:rsid w:val="00E63DA4"/>
    <w:rsid w:val="00E64697"/>
    <w:rsid w:val="00E66371"/>
    <w:rsid w:val="00E70115"/>
    <w:rsid w:val="00E7364B"/>
    <w:rsid w:val="00E7429E"/>
    <w:rsid w:val="00E750AD"/>
    <w:rsid w:val="00E752BC"/>
    <w:rsid w:val="00E75B96"/>
    <w:rsid w:val="00E75F75"/>
    <w:rsid w:val="00E77419"/>
    <w:rsid w:val="00E77D36"/>
    <w:rsid w:val="00E806C0"/>
    <w:rsid w:val="00E82030"/>
    <w:rsid w:val="00E854DF"/>
    <w:rsid w:val="00E85E87"/>
    <w:rsid w:val="00E87134"/>
    <w:rsid w:val="00E90050"/>
    <w:rsid w:val="00E91CE6"/>
    <w:rsid w:val="00E93519"/>
    <w:rsid w:val="00E9356C"/>
    <w:rsid w:val="00E9628A"/>
    <w:rsid w:val="00E973BD"/>
    <w:rsid w:val="00E97D92"/>
    <w:rsid w:val="00EA0A28"/>
    <w:rsid w:val="00EA0BAD"/>
    <w:rsid w:val="00EA293B"/>
    <w:rsid w:val="00EA43A7"/>
    <w:rsid w:val="00EA4515"/>
    <w:rsid w:val="00EA4DF8"/>
    <w:rsid w:val="00EA6E41"/>
    <w:rsid w:val="00EA7059"/>
    <w:rsid w:val="00EA7549"/>
    <w:rsid w:val="00EB44CE"/>
    <w:rsid w:val="00EB5846"/>
    <w:rsid w:val="00EB6252"/>
    <w:rsid w:val="00EC0675"/>
    <w:rsid w:val="00EC292E"/>
    <w:rsid w:val="00EC4042"/>
    <w:rsid w:val="00EC5161"/>
    <w:rsid w:val="00EC6773"/>
    <w:rsid w:val="00EC7F11"/>
    <w:rsid w:val="00ED13C1"/>
    <w:rsid w:val="00ED1502"/>
    <w:rsid w:val="00ED2306"/>
    <w:rsid w:val="00ED2DD6"/>
    <w:rsid w:val="00ED36E3"/>
    <w:rsid w:val="00ED4176"/>
    <w:rsid w:val="00ED5FCD"/>
    <w:rsid w:val="00ED7D1B"/>
    <w:rsid w:val="00ED7F2A"/>
    <w:rsid w:val="00EE3040"/>
    <w:rsid w:val="00EF349D"/>
    <w:rsid w:val="00EF3663"/>
    <w:rsid w:val="00EF41E1"/>
    <w:rsid w:val="00EF53DD"/>
    <w:rsid w:val="00EF6CD0"/>
    <w:rsid w:val="00EF6D92"/>
    <w:rsid w:val="00EF77B5"/>
    <w:rsid w:val="00EF7C88"/>
    <w:rsid w:val="00EF7ECD"/>
    <w:rsid w:val="00F0135C"/>
    <w:rsid w:val="00F0606E"/>
    <w:rsid w:val="00F071A5"/>
    <w:rsid w:val="00F07DC3"/>
    <w:rsid w:val="00F10110"/>
    <w:rsid w:val="00F10F18"/>
    <w:rsid w:val="00F116E3"/>
    <w:rsid w:val="00F119F1"/>
    <w:rsid w:val="00F12D91"/>
    <w:rsid w:val="00F13AB0"/>
    <w:rsid w:val="00F14270"/>
    <w:rsid w:val="00F14D44"/>
    <w:rsid w:val="00F16A8A"/>
    <w:rsid w:val="00F23476"/>
    <w:rsid w:val="00F24DCC"/>
    <w:rsid w:val="00F30291"/>
    <w:rsid w:val="00F30C55"/>
    <w:rsid w:val="00F35BBC"/>
    <w:rsid w:val="00F4007F"/>
    <w:rsid w:val="00F42155"/>
    <w:rsid w:val="00F42168"/>
    <w:rsid w:val="00F43613"/>
    <w:rsid w:val="00F43F40"/>
    <w:rsid w:val="00F44379"/>
    <w:rsid w:val="00F46479"/>
    <w:rsid w:val="00F46943"/>
    <w:rsid w:val="00F47096"/>
    <w:rsid w:val="00F52433"/>
    <w:rsid w:val="00F542D8"/>
    <w:rsid w:val="00F55BAA"/>
    <w:rsid w:val="00F56DE2"/>
    <w:rsid w:val="00F56FE3"/>
    <w:rsid w:val="00F63D9A"/>
    <w:rsid w:val="00F64FD9"/>
    <w:rsid w:val="00F66427"/>
    <w:rsid w:val="00F66D93"/>
    <w:rsid w:val="00F70B6F"/>
    <w:rsid w:val="00F728E3"/>
    <w:rsid w:val="00F729ED"/>
    <w:rsid w:val="00F72C77"/>
    <w:rsid w:val="00F74E31"/>
    <w:rsid w:val="00F75CCD"/>
    <w:rsid w:val="00F75E01"/>
    <w:rsid w:val="00F76221"/>
    <w:rsid w:val="00F767EA"/>
    <w:rsid w:val="00F77294"/>
    <w:rsid w:val="00F774E8"/>
    <w:rsid w:val="00F77A87"/>
    <w:rsid w:val="00F800A6"/>
    <w:rsid w:val="00F802AC"/>
    <w:rsid w:val="00F80860"/>
    <w:rsid w:val="00F811BE"/>
    <w:rsid w:val="00F81A71"/>
    <w:rsid w:val="00F8388D"/>
    <w:rsid w:val="00F85290"/>
    <w:rsid w:val="00F8796D"/>
    <w:rsid w:val="00F909C5"/>
    <w:rsid w:val="00F90FDF"/>
    <w:rsid w:val="00F910EF"/>
    <w:rsid w:val="00F91728"/>
    <w:rsid w:val="00F9184E"/>
    <w:rsid w:val="00F9205C"/>
    <w:rsid w:val="00F92AB0"/>
    <w:rsid w:val="00F9377E"/>
    <w:rsid w:val="00F95614"/>
    <w:rsid w:val="00FA057F"/>
    <w:rsid w:val="00FA1D41"/>
    <w:rsid w:val="00FA32FE"/>
    <w:rsid w:val="00FA4B00"/>
    <w:rsid w:val="00FA4D32"/>
    <w:rsid w:val="00FA4ED8"/>
    <w:rsid w:val="00FA6D8A"/>
    <w:rsid w:val="00FB0080"/>
    <w:rsid w:val="00FB0B63"/>
    <w:rsid w:val="00FB2363"/>
    <w:rsid w:val="00FB39FD"/>
    <w:rsid w:val="00FB3B87"/>
    <w:rsid w:val="00FB401C"/>
    <w:rsid w:val="00FC294B"/>
    <w:rsid w:val="00FC314B"/>
    <w:rsid w:val="00FC4857"/>
    <w:rsid w:val="00FC4997"/>
    <w:rsid w:val="00FC4B69"/>
    <w:rsid w:val="00FC54FB"/>
    <w:rsid w:val="00FC7C1C"/>
    <w:rsid w:val="00FD01BB"/>
    <w:rsid w:val="00FD153A"/>
    <w:rsid w:val="00FD47C5"/>
    <w:rsid w:val="00FD6E31"/>
    <w:rsid w:val="00FD7AF1"/>
    <w:rsid w:val="00FE1594"/>
    <w:rsid w:val="00FE26C0"/>
    <w:rsid w:val="00FE4939"/>
    <w:rsid w:val="00FF014A"/>
    <w:rsid w:val="00FF032B"/>
    <w:rsid w:val="00FF05BD"/>
    <w:rsid w:val="00FF0FB0"/>
    <w:rsid w:val="00FF1A6F"/>
    <w:rsid w:val="00FF1BEB"/>
    <w:rsid w:val="00FF23EC"/>
    <w:rsid w:val="00FF2A63"/>
    <w:rsid w:val="00FF5444"/>
    <w:rsid w:val="00FF6978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D662"/>
  <w15:chartTrackingRefBased/>
  <w15:docId w15:val="{B5C832C9-911B-40C5-9BE3-880CF20B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3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9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65B3B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6B5BA6"/>
    <w:pPr>
      <w:jc w:val="center"/>
    </w:pPr>
    <w:rPr>
      <w:rFonts w:ascii="Calibri" w:hAnsi="Calibri" w:cs="Calibri"/>
      <w:noProof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B5BA6"/>
  </w:style>
  <w:style w:type="character" w:customStyle="1" w:styleId="EndNoteBibliographyTitleChar">
    <w:name w:val="EndNote Bibliography Title Char"/>
    <w:basedOn w:val="NoSpacingChar"/>
    <w:link w:val="EndNoteBibliographyTitle"/>
    <w:rsid w:val="006B5BA6"/>
    <w:rPr>
      <w:rFonts w:ascii="Calibri" w:eastAsia="Times New Roman" w:hAnsi="Calibri" w:cs="Calibri"/>
      <w:noProof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6B5BA6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NoSpacingChar"/>
    <w:link w:val="EndNoteBibliography"/>
    <w:rsid w:val="006B5BA6"/>
    <w:rPr>
      <w:rFonts w:ascii="Calibri" w:eastAsia="Times New Roman" w:hAnsi="Calibri" w:cs="Calibri"/>
      <w:noProof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6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D7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D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D7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E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rsid w:val="002006D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Calibri" w:eastAsia="SimSun" w:hAnsi="Calibri" w:cs="Calibri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006D9"/>
    <w:rPr>
      <w:rFonts w:ascii="Calibri" w:eastAsia="SimSun" w:hAnsi="Calibri" w:cs="Calibri"/>
      <w:b/>
      <w:color w:val="000000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303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311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E535EB"/>
  </w:style>
  <w:style w:type="paragraph" w:styleId="Header">
    <w:name w:val="header"/>
    <w:basedOn w:val="Normal"/>
    <w:link w:val="HeaderChar"/>
    <w:uiPriority w:val="99"/>
    <w:unhideWhenUsed/>
    <w:rsid w:val="00694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8A9"/>
  </w:style>
  <w:style w:type="paragraph" w:styleId="Footer">
    <w:name w:val="footer"/>
    <w:basedOn w:val="Normal"/>
    <w:link w:val="FooterChar"/>
    <w:uiPriority w:val="99"/>
    <w:unhideWhenUsed/>
    <w:rsid w:val="00694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8A9"/>
  </w:style>
  <w:style w:type="paragraph" w:styleId="NormalWeb">
    <w:name w:val="Normal (Web)"/>
    <w:basedOn w:val="Normal"/>
    <w:uiPriority w:val="99"/>
    <w:semiHidden/>
    <w:unhideWhenUsed/>
    <w:rsid w:val="00CA3DA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73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0C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65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5B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48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09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4E8F-9E08-4E48-BBA9-FCBD0184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Han</dc:creator>
  <cp:keywords/>
  <dc:description/>
  <cp:lastModifiedBy>Vineeta Bajaj</cp:lastModifiedBy>
  <cp:revision>2</cp:revision>
  <dcterms:created xsi:type="dcterms:W3CDTF">2019-10-25T13:32:00Z</dcterms:created>
  <dcterms:modified xsi:type="dcterms:W3CDTF">2019-10-25T13:32:00Z</dcterms:modified>
</cp:coreProperties>
</file>