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83D73" w14:textId="3756B8A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3A651E">
        <w:rPr>
          <w:rFonts w:asciiTheme="minorHAnsi" w:eastAsia="Times New Roman" w:hAnsiTheme="minorHAnsi" w:cstheme="minorHAnsi"/>
          <w:b/>
          <w:szCs w:val="24"/>
        </w:rPr>
        <w:t>60783</w:t>
      </w:r>
    </w:p>
    <w:p w14:paraId="577A48A8" w14:textId="01FE58C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094233BF" w14:textId="77777777" w:rsidR="003A651E" w:rsidRDefault="004E0C5A" w:rsidP="003A651E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3A651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http://www.jove.com/files_upload.php?src=18538863</w:t>
        </w:r>
      </w:hyperlink>
    </w:p>
    <w:p w14:paraId="4BC7CA4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AA7DFDB" w14:textId="77777777" w:rsidR="003A651E" w:rsidRPr="00110C05" w:rsidRDefault="004E0C5A" w:rsidP="003A651E">
      <w:pPr>
        <w:rPr>
          <w:rFonts w:cs="Calibr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3A651E" w:rsidRPr="00110C05">
        <w:rPr>
          <w:rFonts w:cs="Calibri"/>
          <w:b/>
          <w:bCs/>
          <w:szCs w:val="24"/>
        </w:rPr>
        <w:t>Establishment of Acute Pontine Infarction in Rats by Electrical Stimulation</w:t>
      </w:r>
    </w:p>
    <w:p w14:paraId="2543BB23" w14:textId="77777777" w:rsidR="004E0C5A" w:rsidRPr="00110C05" w:rsidRDefault="004E0C5A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326EFABE" w14:textId="77777777" w:rsidR="003A651E" w:rsidRPr="00110C05" w:rsidRDefault="00EC3C46" w:rsidP="003A651E">
      <w:pPr>
        <w:rPr>
          <w:rFonts w:cs="Calibri"/>
          <w:b/>
          <w:bCs/>
          <w:szCs w:val="24"/>
          <w:vertAlign w:val="superscript"/>
        </w:rPr>
      </w:pPr>
      <w:r w:rsidRPr="00110C05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Authors and Affiliations: </w:t>
      </w:r>
      <w:r w:rsidR="003A651E" w:rsidRPr="00110C05">
        <w:rPr>
          <w:rFonts w:cs="Calibri"/>
          <w:b/>
          <w:bCs/>
          <w:szCs w:val="24"/>
        </w:rPr>
        <w:t>Ming Luo</w:t>
      </w:r>
      <w:r w:rsidR="003A651E" w:rsidRPr="00110C05">
        <w:rPr>
          <w:rFonts w:cs="Calibri"/>
          <w:b/>
          <w:bCs/>
          <w:szCs w:val="24"/>
          <w:vertAlign w:val="superscript"/>
        </w:rPr>
        <w:t>1</w:t>
      </w:r>
      <w:r w:rsidR="003A651E" w:rsidRPr="00110C05">
        <w:rPr>
          <w:rFonts w:cs="Calibri"/>
          <w:b/>
          <w:bCs/>
          <w:szCs w:val="24"/>
        </w:rPr>
        <w:t xml:space="preserve">, </w:t>
      </w:r>
      <w:proofErr w:type="spellStart"/>
      <w:r w:rsidR="003A651E" w:rsidRPr="00110C05">
        <w:rPr>
          <w:rFonts w:cs="Calibri"/>
          <w:b/>
          <w:bCs/>
          <w:szCs w:val="24"/>
        </w:rPr>
        <w:t>Xiangyue</w:t>
      </w:r>
      <w:proofErr w:type="spellEnd"/>
      <w:r w:rsidR="003A651E" w:rsidRPr="00110C05">
        <w:rPr>
          <w:rFonts w:cs="Calibri"/>
          <w:b/>
          <w:bCs/>
          <w:szCs w:val="24"/>
        </w:rPr>
        <w:t xml:space="preserve"> Tang</w:t>
      </w:r>
      <w:r w:rsidR="003A651E" w:rsidRPr="00110C05">
        <w:rPr>
          <w:rFonts w:cs="Calibri"/>
          <w:b/>
          <w:bCs/>
          <w:szCs w:val="24"/>
          <w:vertAlign w:val="superscript"/>
        </w:rPr>
        <w:t>1</w:t>
      </w:r>
      <w:r w:rsidR="003A651E" w:rsidRPr="00110C05">
        <w:rPr>
          <w:rFonts w:cs="Calibri"/>
          <w:b/>
          <w:bCs/>
          <w:szCs w:val="24"/>
        </w:rPr>
        <w:t xml:space="preserve">, </w:t>
      </w:r>
      <w:proofErr w:type="spellStart"/>
      <w:r w:rsidR="003A651E" w:rsidRPr="00110C05">
        <w:rPr>
          <w:rFonts w:cs="Calibri"/>
          <w:b/>
          <w:bCs/>
          <w:szCs w:val="24"/>
        </w:rPr>
        <w:t>Juehua</w:t>
      </w:r>
      <w:proofErr w:type="spellEnd"/>
      <w:r w:rsidR="003A651E" w:rsidRPr="00110C05">
        <w:rPr>
          <w:rFonts w:cs="Calibri"/>
          <w:b/>
          <w:bCs/>
          <w:szCs w:val="24"/>
        </w:rPr>
        <w:t xml:space="preserve"> Zhu</w:t>
      </w:r>
      <w:r w:rsidR="003A651E" w:rsidRPr="00110C05">
        <w:rPr>
          <w:rFonts w:cs="Calibri"/>
          <w:b/>
          <w:bCs/>
          <w:szCs w:val="24"/>
          <w:vertAlign w:val="superscript"/>
        </w:rPr>
        <w:t>2</w:t>
      </w:r>
      <w:r w:rsidR="003A651E" w:rsidRPr="00110C05">
        <w:rPr>
          <w:rFonts w:cs="Calibri"/>
          <w:b/>
          <w:bCs/>
          <w:szCs w:val="24"/>
        </w:rPr>
        <w:t xml:space="preserve">, </w:t>
      </w:r>
      <w:proofErr w:type="spellStart"/>
      <w:r w:rsidR="003A651E" w:rsidRPr="00110C05">
        <w:rPr>
          <w:rFonts w:cs="Calibri"/>
          <w:b/>
          <w:bCs/>
          <w:szCs w:val="24"/>
        </w:rPr>
        <w:t>Zhihua</w:t>
      </w:r>
      <w:proofErr w:type="spellEnd"/>
      <w:r w:rsidR="003A651E" w:rsidRPr="00110C05">
        <w:rPr>
          <w:rFonts w:cs="Calibri"/>
          <w:b/>
          <w:bCs/>
          <w:szCs w:val="24"/>
        </w:rPr>
        <w:t xml:space="preserve"> Qiu</w:t>
      </w:r>
      <w:r w:rsidR="003A651E" w:rsidRPr="00110C05">
        <w:rPr>
          <w:rFonts w:cs="Calibri"/>
          <w:b/>
          <w:bCs/>
          <w:szCs w:val="24"/>
          <w:vertAlign w:val="superscript"/>
        </w:rPr>
        <w:t>1</w:t>
      </w:r>
      <w:r w:rsidR="003A651E" w:rsidRPr="00110C05">
        <w:rPr>
          <w:rFonts w:cs="Calibri"/>
          <w:b/>
          <w:bCs/>
          <w:szCs w:val="24"/>
        </w:rPr>
        <w:t xml:space="preserve">, and </w:t>
      </w:r>
      <w:proofErr w:type="spellStart"/>
      <w:r w:rsidR="003A651E" w:rsidRPr="00110C05">
        <w:rPr>
          <w:rFonts w:cs="Calibri"/>
          <w:b/>
          <w:bCs/>
          <w:szCs w:val="24"/>
        </w:rPr>
        <w:t>Yongjun</w:t>
      </w:r>
      <w:proofErr w:type="spellEnd"/>
      <w:r w:rsidR="003A651E" w:rsidRPr="00110C05">
        <w:rPr>
          <w:rFonts w:cs="Calibri"/>
          <w:b/>
          <w:bCs/>
          <w:szCs w:val="24"/>
        </w:rPr>
        <w:t xml:space="preserve"> Jiang</w:t>
      </w:r>
      <w:r w:rsidR="003A651E" w:rsidRPr="00110C05">
        <w:rPr>
          <w:rFonts w:cs="Calibri"/>
          <w:b/>
          <w:bCs/>
          <w:szCs w:val="24"/>
          <w:vertAlign w:val="superscript"/>
        </w:rPr>
        <w:t>1</w:t>
      </w:r>
    </w:p>
    <w:p w14:paraId="66961A5F" w14:textId="77777777" w:rsidR="003A651E" w:rsidRPr="00940F57" w:rsidRDefault="003A651E" w:rsidP="003A651E">
      <w:pPr>
        <w:rPr>
          <w:rFonts w:cs="Calibri"/>
          <w:szCs w:val="24"/>
        </w:rPr>
      </w:pPr>
    </w:p>
    <w:p w14:paraId="277E9610" w14:textId="77777777" w:rsidR="003A651E" w:rsidRPr="00940F57" w:rsidRDefault="003A651E" w:rsidP="003A651E">
      <w:pPr>
        <w:rPr>
          <w:rFonts w:cs="Calibri"/>
          <w:szCs w:val="24"/>
        </w:rPr>
      </w:pPr>
      <w:r w:rsidRPr="00940F57">
        <w:rPr>
          <w:rFonts w:cs="Calibri"/>
          <w:szCs w:val="24"/>
          <w:vertAlign w:val="superscript"/>
        </w:rPr>
        <w:t>1</w:t>
      </w:r>
      <w:r w:rsidRPr="00940F57">
        <w:rPr>
          <w:rFonts w:cs="Calibri"/>
          <w:szCs w:val="24"/>
        </w:rPr>
        <w:t>The Second Affiliated Hospital of Guangzhou Medical University</w:t>
      </w:r>
    </w:p>
    <w:p w14:paraId="3E4FBEB3" w14:textId="77777777" w:rsidR="00EC3C46" w:rsidRPr="00B07A3B" w:rsidRDefault="003A651E" w:rsidP="003A651E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940F57">
        <w:rPr>
          <w:rFonts w:cs="Calibri"/>
          <w:szCs w:val="24"/>
          <w:vertAlign w:val="superscript"/>
        </w:rPr>
        <w:t>2</w:t>
      </w:r>
      <w:r w:rsidRPr="00940F57">
        <w:rPr>
          <w:rFonts w:cs="Calibri"/>
          <w:szCs w:val="24"/>
        </w:rPr>
        <w:t>Department of Neurology, The First Affiliated Hospital of Soochow University</w:t>
      </w:r>
    </w:p>
    <w:p w14:paraId="2CB7CAB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1E81C5B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094950A" w14:textId="77777777" w:rsidR="003A651E" w:rsidRDefault="003A651E" w:rsidP="003A651E">
      <w:pPr>
        <w:rPr>
          <w:rFonts w:cs="Calibri"/>
          <w:szCs w:val="24"/>
        </w:rPr>
      </w:pPr>
      <w:bookmarkStart w:id="1" w:name="_Hlk25233958"/>
      <w:proofErr w:type="spellStart"/>
      <w:r w:rsidRPr="00940F57">
        <w:rPr>
          <w:rFonts w:cs="Calibri"/>
          <w:szCs w:val="24"/>
        </w:rPr>
        <w:t>Zhihua</w:t>
      </w:r>
      <w:proofErr w:type="spellEnd"/>
      <w:r w:rsidRPr="00940F57">
        <w:rPr>
          <w:rFonts w:cs="Calibri"/>
          <w:szCs w:val="24"/>
        </w:rPr>
        <w:t xml:space="preserve"> </w:t>
      </w:r>
      <w:proofErr w:type="spellStart"/>
      <w:r w:rsidRPr="00940F57">
        <w:rPr>
          <w:rFonts w:cs="Calibri"/>
          <w:szCs w:val="24"/>
        </w:rPr>
        <w:t>Qiu</w:t>
      </w:r>
      <w:proofErr w:type="spellEnd"/>
      <w:r w:rsidRPr="00940F57">
        <w:rPr>
          <w:rFonts w:cs="Calibri"/>
          <w:szCs w:val="24"/>
        </w:rPr>
        <w:t xml:space="preserve"> </w:t>
      </w:r>
      <w:r w:rsidRPr="00940F57">
        <w:rPr>
          <w:rFonts w:cs="Calibri"/>
          <w:szCs w:val="24"/>
        </w:rPr>
        <w:tab/>
      </w:r>
      <w:r w:rsidRPr="00940F57">
        <w:rPr>
          <w:rFonts w:cs="Calibri"/>
          <w:szCs w:val="24"/>
        </w:rPr>
        <w:tab/>
      </w:r>
    </w:p>
    <w:p w14:paraId="3F269380" w14:textId="77777777" w:rsidR="003A651E" w:rsidRDefault="001128AA" w:rsidP="003A651E">
      <w:pPr>
        <w:rPr>
          <w:rFonts w:cs="Calibri"/>
          <w:szCs w:val="24"/>
        </w:rPr>
      </w:pPr>
      <w:hyperlink r:id="rId8" w:history="1">
        <w:r w:rsidR="003A651E" w:rsidRPr="008D7676">
          <w:rPr>
            <w:rStyle w:val="Hyperlink"/>
            <w:rFonts w:cs="Calibri"/>
            <w:szCs w:val="24"/>
          </w:rPr>
          <w:t>zhihuaqiu421@163.com</w:t>
        </w:r>
      </w:hyperlink>
      <w:r w:rsidR="003A651E">
        <w:rPr>
          <w:rFonts w:cs="Calibri"/>
          <w:szCs w:val="24"/>
        </w:rPr>
        <w:t xml:space="preserve"> </w:t>
      </w:r>
    </w:p>
    <w:p w14:paraId="45F55A6F" w14:textId="77777777" w:rsidR="003A651E" w:rsidRPr="00940F57" w:rsidRDefault="003A651E" w:rsidP="003A651E">
      <w:pPr>
        <w:rPr>
          <w:rFonts w:cs="Calibri"/>
          <w:szCs w:val="24"/>
        </w:rPr>
      </w:pPr>
    </w:p>
    <w:p w14:paraId="709B325B" w14:textId="77777777" w:rsidR="003A651E" w:rsidRDefault="003A651E" w:rsidP="003A651E">
      <w:pPr>
        <w:outlineLvl w:val="0"/>
        <w:rPr>
          <w:rFonts w:cs="Calibri"/>
          <w:szCs w:val="24"/>
        </w:rPr>
      </w:pPr>
      <w:proofErr w:type="spellStart"/>
      <w:r w:rsidRPr="00940F57">
        <w:rPr>
          <w:rFonts w:cs="Calibri"/>
          <w:szCs w:val="24"/>
        </w:rPr>
        <w:t>Yongjun</w:t>
      </w:r>
      <w:proofErr w:type="spellEnd"/>
      <w:r w:rsidRPr="00940F57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J</w:t>
      </w:r>
      <w:r w:rsidRPr="00940F57">
        <w:rPr>
          <w:rFonts w:cs="Calibri"/>
          <w:szCs w:val="24"/>
        </w:rPr>
        <w:t xml:space="preserve">iang </w:t>
      </w:r>
    </w:p>
    <w:p w14:paraId="0CE7CBB1" w14:textId="77777777" w:rsidR="004E0C5A" w:rsidRPr="00B07A3B" w:rsidRDefault="001128AA" w:rsidP="003A651E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9" w:history="1">
        <w:r w:rsidR="003A651E" w:rsidRPr="008D7676">
          <w:rPr>
            <w:rStyle w:val="Hyperlink"/>
            <w:rFonts w:cs="Calibri"/>
            <w:szCs w:val="24"/>
          </w:rPr>
          <w:t>jiangyjnju@gmail.com</w:t>
        </w:r>
      </w:hyperlink>
      <w:r w:rsidR="003A651E">
        <w:rPr>
          <w:rFonts w:cs="Calibri"/>
          <w:szCs w:val="24"/>
        </w:rPr>
        <w:t xml:space="preserve"> </w:t>
      </w:r>
    </w:p>
    <w:p w14:paraId="337DF7E1" w14:textId="77777777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029B3D85" w14:textId="77777777" w:rsidR="00F21951" w:rsidRDefault="00F21951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</w:t>
      </w:r>
      <w:r w:rsidRPr="00B07A3B">
        <w:rPr>
          <w:rFonts w:asciiTheme="minorHAnsi" w:eastAsia="Times New Roman" w:hAnsiTheme="minorHAnsi" w:cstheme="minorHAnsi"/>
          <w:b/>
          <w:szCs w:val="24"/>
        </w:rPr>
        <w:t>Authors</w:t>
      </w:r>
    </w:p>
    <w:p w14:paraId="1893D56F" w14:textId="77777777" w:rsidR="00F21951" w:rsidRPr="00940F57" w:rsidRDefault="001128AA" w:rsidP="00F21951">
      <w:pPr>
        <w:rPr>
          <w:rFonts w:cs="Calibri"/>
          <w:szCs w:val="24"/>
        </w:rPr>
      </w:pPr>
      <w:hyperlink r:id="rId10" w:history="1">
        <w:r w:rsidR="00F21951" w:rsidRPr="008D7676">
          <w:rPr>
            <w:rStyle w:val="Hyperlink"/>
            <w:rFonts w:cs="Calibri"/>
            <w:szCs w:val="24"/>
          </w:rPr>
          <w:t>leoming18@163.com</w:t>
        </w:r>
      </w:hyperlink>
      <w:r w:rsidR="00F21951">
        <w:rPr>
          <w:rFonts w:cs="Calibri"/>
          <w:szCs w:val="24"/>
        </w:rPr>
        <w:t xml:space="preserve"> </w:t>
      </w:r>
    </w:p>
    <w:p w14:paraId="7A6FCD0E" w14:textId="77777777" w:rsidR="00F21951" w:rsidRDefault="001128AA" w:rsidP="00F21951">
      <w:pPr>
        <w:rPr>
          <w:rFonts w:cs="Calibri"/>
          <w:szCs w:val="24"/>
        </w:rPr>
      </w:pPr>
      <w:hyperlink r:id="rId11" w:history="1">
        <w:r w:rsidR="00F21951" w:rsidRPr="008D7676">
          <w:rPr>
            <w:rStyle w:val="Hyperlink"/>
            <w:rFonts w:cs="Calibri"/>
            <w:szCs w:val="24"/>
          </w:rPr>
          <w:t>469412570@qq.com</w:t>
        </w:r>
      </w:hyperlink>
    </w:p>
    <w:p w14:paraId="2E1A78BD" w14:textId="77777777" w:rsidR="00F21951" w:rsidRPr="00B07A3B" w:rsidRDefault="001128AA" w:rsidP="00F21951">
      <w:pPr>
        <w:rPr>
          <w:rFonts w:asciiTheme="minorHAnsi" w:eastAsia="Times New Roman" w:hAnsiTheme="minorHAnsi" w:cstheme="minorHAnsi"/>
          <w:szCs w:val="24"/>
        </w:rPr>
      </w:pPr>
      <w:hyperlink r:id="rId12" w:history="1">
        <w:r w:rsidR="00F21951" w:rsidRPr="008D7676">
          <w:rPr>
            <w:rStyle w:val="Hyperlink"/>
            <w:rFonts w:cs="Calibri"/>
            <w:szCs w:val="24"/>
          </w:rPr>
          <w:t>zhujuehua@hotmail.com</w:t>
        </w:r>
      </w:hyperlink>
      <w:r w:rsidR="00F21951">
        <w:rPr>
          <w:rFonts w:cs="Calibri"/>
          <w:szCs w:val="24"/>
        </w:rPr>
        <w:t xml:space="preserve"> </w:t>
      </w:r>
    </w:p>
    <w:bookmarkEnd w:id="1"/>
    <w:p w14:paraId="4896BEC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2BE00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1DFE5B0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57B42B2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4BA4B28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9E2199C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CB1E7FA" w14:textId="4D785C4D" w:rsidR="00987081" w:rsidRDefault="00987081" w:rsidP="008377C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F05F4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D79D85B" w14:textId="77777777" w:rsidR="008377C5" w:rsidRPr="00B07A3B" w:rsidRDefault="008377C5" w:rsidP="008377C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</w:p>
    <w:p w14:paraId="501D4F5D" w14:textId="16865C0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C51D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C47B28C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2A8E532" w14:textId="0A7D04CF" w:rsidR="00987081" w:rsidRPr="00B07A3B" w:rsidRDefault="00987081" w:rsidP="008377C5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F05F4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46D9776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B588413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DCFB08E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53B527C1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42B6DEBA" w14:textId="77777777" w:rsidR="00336C61" w:rsidRPr="00B07A3B" w:rsidRDefault="00336C61" w:rsidP="008377C5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7C8B5A3C" w14:textId="373BC6B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911B9BE" w14:textId="7933431B" w:rsidR="007D61A8" w:rsidRPr="008377C5" w:rsidRDefault="006F05F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Yongjun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r w:rsidRPr="0068357B">
        <w:rPr>
          <w:rStyle w:val="AuthorName"/>
          <w:rFonts w:asciiTheme="minorHAnsi" w:eastAsia="Times" w:hAnsiTheme="minorHAnsi" w:cstheme="minorHAnsi"/>
          <w:u w:val="none"/>
        </w:rPr>
        <w:t>Jiang</w:t>
      </w:r>
      <w:r w:rsidR="0068357B">
        <w:rPr>
          <w:rFonts w:asciiTheme="minorHAnsi" w:eastAsia="Times New Roman" w:hAnsiTheme="minorHAnsi" w:cstheme="minorHAnsi"/>
          <w:szCs w:val="24"/>
        </w:rPr>
        <w:t xml:space="preserve">: </w:t>
      </w:r>
      <w:r w:rsidR="0068357B" w:rsidRPr="004273FE">
        <w:rPr>
          <w:rFonts w:cs="Calibri"/>
        </w:rPr>
        <w:t xml:space="preserve">This protocol can be used </w:t>
      </w:r>
      <w:r w:rsidR="0068357B">
        <w:rPr>
          <w:rFonts w:cs="Calibri"/>
        </w:rPr>
        <w:t xml:space="preserve">to </w:t>
      </w:r>
      <w:r w:rsidR="0068357B" w:rsidRPr="004273FE">
        <w:rPr>
          <w:rFonts w:cs="Calibri"/>
        </w:rPr>
        <w:t xml:space="preserve">establish an infarction in the pons of a rat </w:t>
      </w:r>
      <w:r w:rsidR="008377C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476F2A32" w14:textId="77777777" w:rsidR="008377C5" w:rsidRPr="008377C5" w:rsidRDefault="008377C5" w:rsidP="008377C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5F1BB60" w14:textId="4C89C7FA" w:rsidR="008377C5" w:rsidRPr="008377C5" w:rsidRDefault="008377C5" w:rsidP="008377C5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80F70F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36C6288" w14:textId="707FF83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AB84E09" w14:textId="3BFD9DE3" w:rsidR="008377C5" w:rsidRPr="008377C5" w:rsidRDefault="006F05F4" w:rsidP="008377C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Yongjun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Jiang</w:t>
      </w:r>
      <w:r w:rsidR="007D61A8" w:rsidRPr="0068357B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8357B">
        <w:rPr>
          <w:rFonts w:asciiTheme="minorHAnsi" w:hAnsiTheme="minorHAnsi" w:cstheme="minorHAnsi"/>
        </w:rPr>
        <w:t>Advantages of this</w:t>
      </w:r>
      <w:r>
        <w:rPr>
          <w:rFonts w:asciiTheme="minorHAnsi" w:hAnsiTheme="minorHAnsi" w:cstheme="minorHAnsi"/>
        </w:rPr>
        <w:t xml:space="preserve"> pontine infarction rat model </w:t>
      </w:r>
      <w:r w:rsidR="0068357B">
        <w:rPr>
          <w:rFonts w:asciiTheme="minorHAnsi" w:hAnsiTheme="minorHAnsi" w:cstheme="minorHAnsi"/>
        </w:rPr>
        <w:t>are that it is</w:t>
      </w:r>
      <w:r>
        <w:rPr>
          <w:rFonts w:asciiTheme="minorHAnsi" w:hAnsiTheme="minorHAnsi" w:cstheme="minorHAnsi"/>
        </w:rPr>
        <w:t xml:space="preserve"> easily performed</w:t>
      </w:r>
      <w:r w:rsidR="0068357B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reproduced</w:t>
      </w:r>
      <w:r w:rsidR="0068357B">
        <w:rPr>
          <w:rFonts w:asciiTheme="minorHAnsi" w:hAnsiTheme="minorHAnsi" w:cstheme="minorHAnsi"/>
        </w:rPr>
        <w:t xml:space="preserve"> an</w:t>
      </w:r>
      <w:r>
        <w:rPr>
          <w:rFonts w:asciiTheme="minorHAnsi" w:hAnsiTheme="minorHAnsi" w:cstheme="minorHAnsi"/>
        </w:rPr>
        <w:t xml:space="preserve">d </w:t>
      </w:r>
      <w:r w:rsidR="0068357B">
        <w:rPr>
          <w:rFonts w:asciiTheme="minorHAnsi" w:hAnsiTheme="minorHAnsi" w:cstheme="minorHAnsi"/>
        </w:rPr>
        <w:t xml:space="preserve">that it is </w:t>
      </w:r>
      <w:r>
        <w:rPr>
          <w:rFonts w:asciiTheme="minorHAnsi" w:hAnsiTheme="minorHAnsi" w:cstheme="minorHAnsi"/>
        </w:rPr>
        <w:t xml:space="preserve">highly successful </w:t>
      </w:r>
      <w:r w:rsidR="008377C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78563181" w14:textId="77777777" w:rsidR="008377C5" w:rsidRPr="008377C5" w:rsidRDefault="008377C5" w:rsidP="008377C5">
      <w:pPr>
        <w:pStyle w:val="ListParagraph"/>
        <w:spacing w:before="120"/>
        <w:ind w:left="1627"/>
        <w:contextualSpacing w:val="0"/>
        <w:rPr>
          <w:rStyle w:val="AuthorName"/>
          <w:rFonts w:asciiTheme="minorHAnsi" w:eastAsia="SimSun" w:hAnsiTheme="minorHAnsi" w:cstheme="minorHAnsi"/>
          <w:b w:val="0"/>
          <w:u w:val="none"/>
        </w:rPr>
      </w:pPr>
    </w:p>
    <w:p w14:paraId="000CCFDB" w14:textId="1B968417" w:rsidR="007D61A8" w:rsidRPr="008377C5" w:rsidRDefault="008377C5" w:rsidP="008377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8377C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6F05F4" w:rsidRPr="008377C5">
        <w:rPr>
          <w:rFonts w:asciiTheme="minorHAnsi" w:hAnsiTheme="minorHAnsi" w:cstheme="minorHAnsi"/>
        </w:rPr>
        <w:t xml:space="preserve"> </w:t>
      </w:r>
    </w:p>
    <w:p w14:paraId="28CA0DFA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6A86FDAB" w14:textId="1DB6293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137A0CD" w14:textId="0CB9E6C0" w:rsidR="008377C5" w:rsidRPr="008377C5" w:rsidRDefault="006F05F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Ming Luo</w:t>
      </w:r>
      <w:r w:rsidR="00333FA4" w:rsidRPr="0068357B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electrical stimulation </w:t>
      </w:r>
      <w:r w:rsidR="0068357B">
        <w:rPr>
          <w:rFonts w:asciiTheme="minorHAnsi" w:hAnsiTheme="minorHAnsi" w:cstheme="minorHAnsi"/>
        </w:rPr>
        <w:t>can</w:t>
      </w:r>
      <w:r>
        <w:rPr>
          <w:rFonts w:asciiTheme="minorHAnsi" w:hAnsiTheme="minorHAnsi" w:cstheme="minorHAnsi"/>
        </w:rPr>
        <w:t xml:space="preserve"> be used to make</w:t>
      </w:r>
      <w:r w:rsidR="0068357B">
        <w:rPr>
          <w:rFonts w:asciiTheme="minorHAnsi" w:hAnsiTheme="minorHAnsi" w:cstheme="minorHAnsi"/>
        </w:rPr>
        <w:t xml:space="preserve"> an</w:t>
      </w:r>
      <w:r>
        <w:rPr>
          <w:rFonts w:asciiTheme="minorHAnsi" w:hAnsiTheme="minorHAnsi" w:cstheme="minorHAnsi"/>
        </w:rPr>
        <w:t xml:space="preserve"> infarction </w:t>
      </w:r>
      <w:r w:rsidR="0068357B">
        <w:rPr>
          <w:rFonts w:asciiTheme="minorHAnsi" w:hAnsiTheme="minorHAnsi" w:cstheme="minorHAnsi"/>
        </w:rPr>
        <w:t>within</w:t>
      </w:r>
      <w:r>
        <w:rPr>
          <w:rFonts w:asciiTheme="minorHAnsi" w:hAnsiTheme="minorHAnsi" w:cstheme="minorHAnsi"/>
        </w:rPr>
        <w:t xml:space="preserve"> any other brain area</w:t>
      </w:r>
      <w:r w:rsidR="0068357B">
        <w:rPr>
          <w:rFonts w:asciiTheme="minorHAnsi" w:hAnsiTheme="minorHAnsi" w:cstheme="minorHAnsi"/>
        </w:rPr>
        <w:t>, such as the</w:t>
      </w:r>
      <w:r>
        <w:rPr>
          <w:rFonts w:asciiTheme="minorHAnsi" w:hAnsiTheme="minorHAnsi" w:cstheme="minorHAnsi"/>
        </w:rPr>
        <w:t xml:space="preserve"> thalamus</w:t>
      </w:r>
      <w:r w:rsidR="008377C5">
        <w:rPr>
          <w:rFonts w:asciiTheme="minorHAnsi" w:hAnsiTheme="minorHAnsi" w:cstheme="minorHAnsi"/>
        </w:rPr>
        <w:t xml:space="preserve"> </w:t>
      </w:r>
      <w:r w:rsidR="008377C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85F5D8E" w14:textId="77777777" w:rsidR="008377C5" w:rsidRPr="008377C5" w:rsidRDefault="008377C5" w:rsidP="008377C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E20928B" w14:textId="4B304C4C" w:rsidR="008377C5" w:rsidRPr="0068357B" w:rsidRDefault="008377C5" w:rsidP="008377C5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6EBDF72" w14:textId="77777777" w:rsidR="0068357B" w:rsidRPr="002C0905" w:rsidRDefault="0068357B" w:rsidP="0068357B">
      <w:pPr>
        <w:pStyle w:val="ListParagraph"/>
        <w:ind w:left="1627"/>
        <w:rPr>
          <w:rFonts w:cs="Calibri"/>
          <w:szCs w:val="24"/>
        </w:rPr>
      </w:pPr>
    </w:p>
    <w:p w14:paraId="2A8F95A2" w14:textId="77117064" w:rsidR="00333FA4" w:rsidRPr="008377C5" w:rsidRDefault="006F05F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Ming Luo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People who </w:t>
      </w:r>
      <w:r w:rsidR="0068357B">
        <w:rPr>
          <w:rFonts w:asciiTheme="minorHAnsi" w:hAnsiTheme="minorHAnsi" w:cstheme="minorHAnsi"/>
        </w:rPr>
        <w:t>would like</w:t>
      </w:r>
      <w:r>
        <w:rPr>
          <w:rFonts w:asciiTheme="minorHAnsi" w:hAnsiTheme="minorHAnsi" w:cstheme="minorHAnsi"/>
        </w:rPr>
        <w:t xml:space="preserve"> to perform this model should </w:t>
      </w:r>
      <w:r w:rsidR="0074738F">
        <w:rPr>
          <w:rFonts w:asciiTheme="minorHAnsi" w:hAnsiTheme="minorHAnsi" w:cstheme="minorHAnsi"/>
        </w:rPr>
        <w:t xml:space="preserve">learn the pontine anatomy before </w:t>
      </w:r>
      <w:r w:rsidR="0068357B">
        <w:rPr>
          <w:rFonts w:asciiTheme="minorHAnsi" w:hAnsiTheme="minorHAnsi" w:cstheme="minorHAnsi"/>
        </w:rPr>
        <w:t>attempting an</w:t>
      </w:r>
      <w:r w:rsidR="0074738F">
        <w:rPr>
          <w:rFonts w:asciiTheme="minorHAnsi" w:hAnsiTheme="minorHAnsi" w:cstheme="minorHAnsi"/>
        </w:rPr>
        <w:t xml:space="preserve"> experiment</w:t>
      </w:r>
      <w:r w:rsidR="008377C5">
        <w:rPr>
          <w:rFonts w:asciiTheme="minorHAnsi" w:hAnsiTheme="minorHAnsi" w:cstheme="minorHAnsi"/>
        </w:rPr>
        <w:t xml:space="preserve"> </w:t>
      </w:r>
      <w:r w:rsidR="008377C5">
        <w:rPr>
          <w:rFonts w:asciiTheme="minorHAnsi" w:hAnsiTheme="minorHAnsi" w:cstheme="minorHAnsi"/>
          <w:b/>
          <w:bCs/>
        </w:rPr>
        <w:t>[1]</w:t>
      </w:r>
      <w:r w:rsidR="0074738F">
        <w:rPr>
          <w:rFonts w:asciiTheme="minorHAnsi" w:hAnsiTheme="minorHAnsi" w:cstheme="minorHAnsi"/>
        </w:rPr>
        <w:t>.</w:t>
      </w:r>
    </w:p>
    <w:p w14:paraId="5E6C3B88" w14:textId="77777777" w:rsidR="008377C5" w:rsidRPr="008377C5" w:rsidRDefault="008377C5" w:rsidP="008377C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B29E5C" w14:textId="77777777" w:rsidR="008377C5" w:rsidRPr="002C0905" w:rsidRDefault="008377C5" w:rsidP="008377C5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4D9D079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C394D7A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7D1CB2E2" w14:textId="661FDA6C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</w:t>
      </w:r>
      <w:r w:rsidRPr="008377C5">
        <w:rPr>
          <w:rFonts w:asciiTheme="minorHAnsi" w:eastAsia="Times New Roman" w:hAnsiTheme="minorHAnsi" w:cstheme="minorHAnsi"/>
          <w:szCs w:val="24"/>
        </w:rPr>
        <w:t>IACUC) at</w:t>
      </w:r>
      <w:r w:rsidR="00D406D6" w:rsidRPr="008377C5">
        <w:rPr>
          <w:rFonts w:asciiTheme="minorHAnsi" w:eastAsia="Times New Roman" w:hAnsiTheme="minorHAnsi" w:cstheme="minorHAnsi"/>
          <w:szCs w:val="24"/>
        </w:rPr>
        <w:t xml:space="preserve"> </w:t>
      </w:r>
      <w:r w:rsidR="00402094" w:rsidRPr="008377C5">
        <w:rPr>
          <w:rFonts w:asciiTheme="minorHAnsi" w:eastAsia="Times New Roman" w:hAnsiTheme="minorHAnsi" w:cstheme="minorHAnsi"/>
          <w:iCs/>
          <w:szCs w:val="24"/>
        </w:rPr>
        <w:t>Guangzhou Medical University</w:t>
      </w:r>
      <w:r w:rsidR="008377C5" w:rsidRPr="008377C5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51078A54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47C8F32" w14:textId="5935A388" w:rsidR="00933861" w:rsidRPr="00623F9C" w:rsidRDefault="00ED6585" w:rsidP="0093386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Pons Infarction Establishment</w:t>
      </w:r>
    </w:p>
    <w:p w14:paraId="79CF7DA2" w14:textId="27CFE508" w:rsidR="00623F9C" w:rsidRPr="00623F9C" w:rsidRDefault="00623F9C" w:rsidP="00623F9C">
      <w:pPr>
        <w:pStyle w:val="BodyText"/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623F9C">
        <w:rPr>
          <w:rFonts w:asciiTheme="minorHAnsi" w:hAnsiTheme="minorHAnsi" w:cstheme="minorHAnsi"/>
          <w:bCs/>
          <w:i w:val="0"/>
          <w:iCs/>
          <w:color w:val="000000" w:themeColor="text1"/>
          <w:szCs w:val="24"/>
          <w:highlight w:val="green"/>
        </w:rPr>
        <w:t>NOTE: Just a heads up</w:t>
      </w:r>
      <w:r>
        <w:rPr>
          <w:rFonts w:asciiTheme="minorHAnsi" w:hAnsiTheme="minorHAnsi" w:cstheme="minorHAnsi"/>
          <w:bCs/>
          <w:i w:val="0"/>
          <w:iCs/>
          <w:color w:val="000000" w:themeColor="text1"/>
          <w:szCs w:val="24"/>
          <w:highlight w:val="green"/>
        </w:rPr>
        <w:t>,</w:t>
      </w:r>
      <w:r w:rsidRPr="00623F9C">
        <w:rPr>
          <w:rFonts w:asciiTheme="minorHAnsi" w:hAnsiTheme="minorHAnsi" w:cstheme="minorHAnsi"/>
          <w:bCs/>
          <w:i w:val="0"/>
          <w:iCs/>
          <w:color w:val="000000" w:themeColor="text1"/>
          <w:szCs w:val="24"/>
          <w:highlight w:val="green"/>
        </w:rPr>
        <w:t xml:space="preserve"> </w:t>
      </w:r>
      <w:r>
        <w:rPr>
          <w:rFonts w:asciiTheme="minorHAnsi" w:hAnsiTheme="minorHAnsi" w:cstheme="minorHAnsi"/>
          <w:bCs/>
          <w:i w:val="0"/>
          <w:iCs/>
          <w:color w:val="000000" w:themeColor="text1"/>
          <w:szCs w:val="24"/>
          <w:highlight w:val="green"/>
        </w:rPr>
        <w:t>t</w:t>
      </w:r>
      <w:r w:rsidRPr="00623F9C">
        <w:rPr>
          <w:rFonts w:asciiTheme="minorHAnsi" w:hAnsiTheme="minorHAnsi" w:cstheme="minorHAnsi"/>
          <w:bCs/>
          <w:i w:val="0"/>
          <w:iCs/>
          <w:color w:val="000000" w:themeColor="text1"/>
          <w:szCs w:val="24"/>
          <w:highlight w:val="green"/>
        </w:rPr>
        <w:t>he only change the authors mentioned is that they didn’t film 2.1.3. This shot doesn’t exit, so I double</w:t>
      </w:r>
      <w:r>
        <w:rPr>
          <w:rFonts w:asciiTheme="minorHAnsi" w:hAnsiTheme="minorHAnsi" w:cstheme="minorHAnsi"/>
          <w:bCs/>
          <w:i w:val="0"/>
          <w:iCs/>
          <w:color w:val="000000" w:themeColor="text1"/>
          <w:szCs w:val="24"/>
          <w:highlight w:val="green"/>
        </w:rPr>
        <w:t>-</w:t>
      </w:r>
      <w:r w:rsidRPr="00623F9C">
        <w:rPr>
          <w:rFonts w:asciiTheme="minorHAnsi" w:hAnsiTheme="minorHAnsi" w:cstheme="minorHAnsi"/>
          <w:bCs/>
          <w:i w:val="0"/>
          <w:iCs/>
          <w:color w:val="000000" w:themeColor="text1"/>
          <w:szCs w:val="24"/>
          <w:highlight w:val="green"/>
        </w:rPr>
        <w:t>checked and they still said 2.1.3. Maybe they meant 2.3.1?</w:t>
      </w:r>
      <w:r w:rsidRPr="00623F9C"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 xml:space="preserve"> </w:t>
      </w:r>
    </w:p>
    <w:p w14:paraId="598E38F2" w14:textId="77777777" w:rsidR="00F21951" w:rsidRDefault="00EA663F" w:rsidP="00EA663F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Before the surgery, weigh the rats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assess their</w:t>
      </w:r>
      <w:r>
        <w:rPr>
          <w:rFonts w:asciiTheme="minorHAnsi" w:hAnsiTheme="minorHAnsi" w:cstheme="minorHAnsi"/>
          <w:b/>
          <w:bCs/>
          <w:i w:val="0"/>
          <w:szCs w:val="24"/>
        </w:rPr>
        <w:t xml:space="preserve"> </w:t>
      </w:r>
      <w:r w:rsidR="00F21951" w:rsidRPr="00EA663F">
        <w:rPr>
          <w:rFonts w:asciiTheme="minorHAnsi" w:hAnsiTheme="minorHAnsi" w:cstheme="minorHAnsi"/>
          <w:i w:val="0"/>
          <w:iCs/>
          <w:szCs w:val="24"/>
        </w:rPr>
        <w:t xml:space="preserve">neurological performance according to the behavioral tests </w:t>
      </w:r>
      <w:r>
        <w:rPr>
          <w:rFonts w:asciiTheme="minorHAnsi" w:hAnsiTheme="minorHAnsi" w:cstheme="minorHAnsi"/>
          <w:i w:val="0"/>
          <w:iCs/>
          <w:szCs w:val="24"/>
        </w:rPr>
        <w:t xml:space="preserve">as described in the accompanying text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="00F21951" w:rsidRPr="00EA663F">
        <w:rPr>
          <w:rFonts w:asciiTheme="minorHAnsi" w:hAnsiTheme="minorHAnsi" w:cstheme="minorHAnsi"/>
          <w:i w:val="0"/>
          <w:iCs/>
          <w:szCs w:val="24"/>
        </w:rPr>
        <w:t>.</w:t>
      </w:r>
    </w:p>
    <w:p w14:paraId="402B7634" w14:textId="77777777" w:rsidR="00EA663F" w:rsidRDefault="00EA663F" w:rsidP="00EA663F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WIDE: Talent placing rat onto balance</w:t>
      </w:r>
    </w:p>
    <w:p w14:paraId="5E627E02" w14:textId="77777777" w:rsidR="00EA663F" w:rsidRPr="00EA663F" w:rsidRDefault="00EA663F" w:rsidP="00EA663F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EA663F">
        <w:rPr>
          <w:rFonts w:asciiTheme="minorHAnsi" w:hAnsiTheme="minorHAnsi" w:cstheme="minorHAnsi"/>
          <w:i w:val="0"/>
          <w:iCs/>
          <w:szCs w:val="24"/>
        </w:rPr>
        <w:t xml:space="preserve">Talent holding rat </w:t>
      </w:r>
      <w:r w:rsidRPr="00EA663F">
        <w:rPr>
          <w:rFonts w:cs="Calibri"/>
          <w:i w:val="0"/>
          <w:iCs/>
          <w:szCs w:val="24"/>
        </w:rPr>
        <w:t>by tail and letting forelimbs reach out for a table or similar representative shot</w:t>
      </w:r>
    </w:p>
    <w:p w14:paraId="0388F9C2" w14:textId="77777777" w:rsidR="00F21951" w:rsidRPr="00EA663F" w:rsidRDefault="00F21951" w:rsidP="00F21951">
      <w:pPr>
        <w:pStyle w:val="ListParagraph"/>
        <w:rPr>
          <w:rFonts w:asciiTheme="minorHAnsi" w:hAnsiTheme="minorHAnsi" w:cstheme="minorHAnsi"/>
          <w:iCs/>
          <w:szCs w:val="24"/>
        </w:rPr>
      </w:pPr>
    </w:p>
    <w:p w14:paraId="38E23196" w14:textId="77777777" w:rsidR="00F21951" w:rsidRDefault="00F21951" w:rsidP="00EA663F">
      <w:pPr>
        <w:pStyle w:val="ListParagraph"/>
        <w:widowControl w:val="0"/>
        <w:numPr>
          <w:ilvl w:val="1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ED6585">
        <w:rPr>
          <w:rFonts w:asciiTheme="minorHAnsi" w:hAnsiTheme="minorHAnsi" w:cstheme="minorHAnsi"/>
          <w:szCs w:val="24"/>
        </w:rPr>
        <w:t>Preheat the heating pad</w:t>
      </w:r>
      <w:r w:rsidR="00EA663F">
        <w:rPr>
          <w:rFonts w:asciiTheme="minorHAnsi" w:hAnsiTheme="minorHAnsi" w:cstheme="minorHAnsi"/>
          <w:szCs w:val="24"/>
        </w:rPr>
        <w:t xml:space="preserve"> to 37 degree Celsius</w:t>
      </w:r>
      <w:r w:rsidRPr="00ED6585">
        <w:rPr>
          <w:rFonts w:asciiTheme="minorHAnsi" w:hAnsiTheme="minorHAnsi" w:cstheme="minorHAnsi"/>
          <w:szCs w:val="24"/>
        </w:rPr>
        <w:t xml:space="preserve"> immediately before anesthesia</w:t>
      </w:r>
      <w:r w:rsidR="00EA663F">
        <w:rPr>
          <w:rFonts w:asciiTheme="minorHAnsi" w:hAnsiTheme="minorHAnsi" w:cstheme="minorHAnsi"/>
          <w:szCs w:val="24"/>
        </w:rPr>
        <w:t xml:space="preserve"> </w:t>
      </w:r>
      <w:r w:rsidR="00EA663F">
        <w:rPr>
          <w:rFonts w:asciiTheme="minorHAnsi" w:hAnsiTheme="minorHAnsi" w:cstheme="minorHAnsi"/>
          <w:b/>
          <w:bCs/>
          <w:szCs w:val="24"/>
        </w:rPr>
        <w:t>[1]</w:t>
      </w:r>
      <w:r w:rsidR="00EA663F">
        <w:rPr>
          <w:rFonts w:asciiTheme="minorHAnsi" w:hAnsiTheme="minorHAnsi" w:cstheme="minorHAnsi"/>
          <w:szCs w:val="24"/>
        </w:rPr>
        <w:t xml:space="preserve"> and attach the</w:t>
      </w:r>
      <w:r w:rsidRPr="00EA663F">
        <w:rPr>
          <w:rFonts w:asciiTheme="minorHAnsi" w:hAnsiTheme="minorHAnsi" w:cstheme="minorHAnsi"/>
          <w:szCs w:val="24"/>
        </w:rPr>
        <w:t xml:space="preserve"> skull drill to the holder on the stereotaxic frame</w:t>
      </w:r>
      <w:r w:rsidR="00EA663F">
        <w:rPr>
          <w:rFonts w:asciiTheme="minorHAnsi" w:hAnsiTheme="minorHAnsi" w:cstheme="minorHAnsi"/>
          <w:szCs w:val="24"/>
        </w:rPr>
        <w:t xml:space="preserve"> </w:t>
      </w:r>
      <w:r w:rsidR="00EA663F">
        <w:rPr>
          <w:rFonts w:asciiTheme="minorHAnsi" w:hAnsiTheme="minorHAnsi" w:cstheme="minorHAnsi"/>
          <w:b/>
          <w:bCs/>
          <w:szCs w:val="24"/>
        </w:rPr>
        <w:t>[2]</w:t>
      </w:r>
      <w:r w:rsidRPr="00EA663F">
        <w:rPr>
          <w:rFonts w:asciiTheme="minorHAnsi" w:hAnsiTheme="minorHAnsi" w:cstheme="minorHAnsi"/>
          <w:szCs w:val="24"/>
        </w:rPr>
        <w:t>.</w:t>
      </w:r>
    </w:p>
    <w:p w14:paraId="5895247A" w14:textId="77777777" w:rsidR="00EA663F" w:rsidRDefault="00EA663F" w:rsidP="00EA663F">
      <w:pPr>
        <w:pStyle w:val="ListParagraph"/>
        <w:widowControl w:val="0"/>
        <w:ind w:left="907"/>
        <w:contextualSpacing w:val="0"/>
        <w:rPr>
          <w:rFonts w:asciiTheme="minorHAnsi" w:hAnsiTheme="minorHAnsi" w:cstheme="minorHAnsi"/>
          <w:szCs w:val="24"/>
        </w:rPr>
      </w:pPr>
    </w:p>
    <w:p w14:paraId="6CA5461E" w14:textId="77777777" w:rsidR="00EA663F" w:rsidRDefault="00EA663F" w:rsidP="00EA663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preheating pad</w:t>
      </w:r>
    </w:p>
    <w:p w14:paraId="1B7FD906" w14:textId="77777777" w:rsidR="00EA663F" w:rsidRDefault="00EA663F" w:rsidP="00EA663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attaching drill to holder</w:t>
      </w:r>
    </w:p>
    <w:p w14:paraId="12B572DB" w14:textId="77777777" w:rsidR="00EA663F" w:rsidRDefault="00EA663F" w:rsidP="00EA663F">
      <w:pPr>
        <w:pStyle w:val="ListParagraph"/>
        <w:widowControl w:val="0"/>
        <w:ind w:left="1627"/>
        <w:contextualSpacing w:val="0"/>
        <w:rPr>
          <w:rFonts w:asciiTheme="minorHAnsi" w:hAnsiTheme="minorHAnsi" w:cstheme="minorHAnsi"/>
          <w:szCs w:val="24"/>
        </w:rPr>
      </w:pPr>
    </w:p>
    <w:p w14:paraId="5603ED76" w14:textId="77777777" w:rsidR="00EA663F" w:rsidRDefault="00EA663F" w:rsidP="00EA663F">
      <w:pPr>
        <w:pStyle w:val="ListParagraph"/>
        <w:widowControl w:val="0"/>
        <w:numPr>
          <w:ilvl w:val="1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Confirm a lack of response to pedal reflex in the first anesthetized rat </w:t>
      </w:r>
      <w:r>
        <w:rPr>
          <w:rFonts w:asciiTheme="minorHAnsi" w:hAnsiTheme="minorHAnsi" w:cstheme="minorHAnsi"/>
          <w:b/>
          <w:bCs/>
          <w:szCs w:val="24"/>
        </w:rPr>
        <w:t>[1-TXT]</w:t>
      </w:r>
      <w:r>
        <w:rPr>
          <w:rFonts w:asciiTheme="minorHAnsi" w:hAnsiTheme="minorHAnsi" w:cstheme="minorHAnsi"/>
          <w:szCs w:val="24"/>
        </w:rPr>
        <w:t xml:space="preserve"> and mount</w:t>
      </w:r>
      <w:r w:rsidRPr="00EA663F">
        <w:rPr>
          <w:rFonts w:asciiTheme="minorHAnsi" w:hAnsiTheme="minorHAnsi" w:cstheme="minorHAnsi"/>
          <w:szCs w:val="24"/>
        </w:rPr>
        <w:t xml:space="preserve"> </w:t>
      </w:r>
      <w:r w:rsidRPr="00ED6585">
        <w:rPr>
          <w:rFonts w:asciiTheme="minorHAnsi" w:hAnsiTheme="minorHAnsi" w:cstheme="minorHAnsi"/>
          <w:szCs w:val="24"/>
        </w:rPr>
        <w:t>the rat onto the stereotaxic frame in</w:t>
      </w:r>
      <w:r>
        <w:rPr>
          <w:rFonts w:asciiTheme="minorHAnsi" w:hAnsiTheme="minorHAnsi" w:cstheme="minorHAnsi"/>
          <w:szCs w:val="24"/>
        </w:rPr>
        <w:t xml:space="preserve"> the</w:t>
      </w:r>
      <w:r w:rsidRPr="00ED6585">
        <w:rPr>
          <w:rFonts w:asciiTheme="minorHAnsi" w:hAnsiTheme="minorHAnsi" w:cstheme="minorHAnsi"/>
          <w:szCs w:val="24"/>
        </w:rPr>
        <w:t xml:space="preserve"> prone position</w:t>
      </w:r>
      <w:r>
        <w:rPr>
          <w:rFonts w:asciiTheme="minorHAnsi" w:hAnsiTheme="minorHAnsi" w:cstheme="minorHAnsi"/>
          <w:szCs w:val="24"/>
        </w:rPr>
        <w:t xml:space="preserve"> on the heating pad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</w:p>
    <w:p w14:paraId="6FB9A0A8" w14:textId="77777777" w:rsidR="00EA663F" w:rsidRDefault="00EA663F" w:rsidP="00EA663F">
      <w:pPr>
        <w:pStyle w:val="ListParagraph"/>
        <w:widowControl w:val="0"/>
        <w:ind w:left="907"/>
        <w:contextualSpacing w:val="0"/>
        <w:rPr>
          <w:rFonts w:asciiTheme="minorHAnsi" w:hAnsiTheme="minorHAnsi" w:cstheme="minorHAnsi"/>
          <w:szCs w:val="24"/>
        </w:rPr>
      </w:pPr>
    </w:p>
    <w:p w14:paraId="3F55303D" w14:textId="77777777" w:rsidR="00EA663F" w:rsidRPr="00EA663F" w:rsidRDefault="00EA663F" w:rsidP="00EA663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ECU: Toe being pinched </w:t>
      </w:r>
      <w:r>
        <w:rPr>
          <w:rFonts w:asciiTheme="minorHAnsi" w:hAnsiTheme="minorHAnsi" w:cstheme="minorHAnsi"/>
          <w:b/>
          <w:bCs/>
          <w:szCs w:val="24"/>
        </w:rPr>
        <w:t xml:space="preserve">TEXT: ketamine 100 mg/kg + xylazine 10 mg/kg </w:t>
      </w:r>
      <w:proofErr w:type="spellStart"/>
      <w:r>
        <w:rPr>
          <w:rFonts w:asciiTheme="minorHAnsi" w:hAnsiTheme="minorHAnsi" w:cstheme="minorHAnsi"/>
          <w:b/>
          <w:bCs/>
          <w:szCs w:val="24"/>
        </w:rPr>
        <w:t>i.p.</w:t>
      </w:r>
      <w:proofErr w:type="spellEnd"/>
      <w:r>
        <w:rPr>
          <w:rFonts w:asciiTheme="minorHAnsi" w:hAnsiTheme="minorHAnsi" w:cstheme="minorHAnsi"/>
          <w:b/>
          <w:bCs/>
          <w:szCs w:val="24"/>
        </w:rPr>
        <w:t xml:space="preserve"> -&gt; 5% isoflurane</w:t>
      </w:r>
    </w:p>
    <w:p w14:paraId="42285A85" w14:textId="77777777" w:rsidR="00EA663F" w:rsidRPr="00EA663F" w:rsidRDefault="00EA663F" w:rsidP="00EA663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mounting rat onto frame </w:t>
      </w:r>
      <w:r w:rsidRPr="00EA663F"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>Videographer: More Talent than rat in shot</w:t>
      </w:r>
    </w:p>
    <w:p w14:paraId="2125694C" w14:textId="77777777" w:rsidR="00F21951" w:rsidRPr="00ED6585" w:rsidRDefault="00F21951" w:rsidP="00F21951">
      <w:pPr>
        <w:rPr>
          <w:rFonts w:asciiTheme="minorHAnsi" w:hAnsiTheme="minorHAnsi" w:cstheme="minorHAnsi"/>
          <w:szCs w:val="24"/>
        </w:rPr>
      </w:pPr>
    </w:p>
    <w:p w14:paraId="33455F4D" w14:textId="3B8637E3" w:rsidR="00EA663F" w:rsidRDefault="00F21951" w:rsidP="00F21951">
      <w:pPr>
        <w:pStyle w:val="ListParagraph"/>
        <w:widowControl w:val="0"/>
        <w:numPr>
          <w:ilvl w:val="1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ED6585">
        <w:rPr>
          <w:rFonts w:asciiTheme="minorHAnsi" w:hAnsiTheme="minorHAnsi" w:cstheme="minorHAnsi"/>
          <w:szCs w:val="24"/>
        </w:rPr>
        <w:t>Position the ear bars above the ear canal to secure the head</w:t>
      </w:r>
      <w:r w:rsidR="00EA663F">
        <w:rPr>
          <w:rFonts w:asciiTheme="minorHAnsi" w:hAnsiTheme="minorHAnsi" w:cstheme="minorHAnsi"/>
          <w:szCs w:val="24"/>
        </w:rPr>
        <w:t xml:space="preserve"> </w:t>
      </w:r>
      <w:r w:rsidR="00EA663F">
        <w:rPr>
          <w:rFonts w:asciiTheme="minorHAnsi" w:hAnsiTheme="minorHAnsi" w:cstheme="minorHAnsi"/>
          <w:b/>
          <w:bCs/>
          <w:szCs w:val="24"/>
        </w:rPr>
        <w:t>[1]</w:t>
      </w:r>
      <w:r w:rsidR="00EA663F">
        <w:rPr>
          <w:rFonts w:asciiTheme="minorHAnsi" w:hAnsiTheme="minorHAnsi" w:cstheme="minorHAnsi"/>
          <w:szCs w:val="24"/>
        </w:rPr>
        <w:t>, taking care</w:t>
      </w:r>
      <w:r w:rsidRPr="00ED6585">
        <w:rPr>
          <w:rFonts w:asciiTheme="minorHAnsi" w:hAnsiTheme="minorHAnsi" w:cstheme="minorHAnsi"/>
          <w:szCs w:val="24"/>
        </w:rPr>
        <w:t xml:space="preserve"> that the skull is kept horizontal to avoid any skewing of the injection</w:t>
      </w:r>
      <w:r w:rsidR="00EA663F">
        <w:rPr>
          <w:rFonts w:asciiTheme="minorHAnsi" w:hAnsiTheme="minorHAnsi" w:cstheme="minorHAnsi"/>
          <w:szCs w:val="24"/>
        </w:rPr>
        <w:t xml:space="preserve"> </w:t>
      </w:r>
      <w:r w:rsidR="00EA663F">
        <w:rPr>
          <w:rFonts w:asciiTheme="minorHAnsi" w:hAnsiTheme="minorHAnsi" w:cstheme="minorHAnsi"/>
          <w:b/>
          <w:bCs/>
          <w:szCs w:val="24"/>
        </w:rPr>
        <w:t>[2]</w:t>
      </w:r>
      <w:r w:rsidRPr="00ED6585">
        <w:rPr>
          <w:rFonts w:asciiTheme="minorHAnsi" w:hAnsiTheme="minorHAnsi" w:cstheme="minorHAnsi"/>
          <w:szCs w:val="24"/>
        </w:rPr>
        <w:t>.</w:t>
      </w:r>
    </w:p>
    <w:p w14:paraId="271ADF26" w14:textId="77777777" w:rsidR="00EC51DA" w:rsidRDefault="00EC51DA" w:rsidP="00EC51DA">
      <w:pPr>
        <w:pStyle w:val="ListParagraph"/>
        <w:widowControl w:val="0"/>
        <w:ind w:left="907"/>
        <w:contextualSpacing w:val="0"/>
        <w:rPr>
          <w:rFonts w:asciiTheme="minorHAnsi" w:hAnsiTheme="minorHAnsi" w:cstheme="minorHAnsi"/>
          <w:szCs w:val="24"/>
        </w:rPr>
      </w:pPr>
    </w:p>
    <w:p w14:paraId="0765ECE2" w14:textId="77777777" w:rsidR="00EA663F" w:rsidRDefault="00EA663F" w:rsidP="00EA663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Ear bar being positioned</w:t>
      </w:r>
    </w:p>
    <w:p w14:paraId="6C3D60C2" w14:textId="77777777" w:rsidR="00F21951" w:rsidRPr="00ED6585" w:rsidRDefault="00EA663F" w:rsidP="00EA663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Shot of horizontally aligned head</w:t>
      </w:r>
      <w:r w:rsidR="00F21951" w:rsidRPr="00ED6585">
        <w:rPr>
          <w:rFonts w:asciiTheme="minorHAnsi" w:hAnsiTheme="minorHAnsi" w:cstheme="minorHAnsi"/>
          <w:szCs w:val="24"/>
        </w:rPr>
        <w:t xml:space="preserve"> </w:t>
      </w:r>
    </w:p>
    <w:p w14:paraId="09B5D755" w14:textId="77777777" w:rsidR="00F21951" w:rsidRPr="00ED6585" w:rsidRDefault="00F21951" w:rsidP="00F21951">
      <w:pPr>
        <w:pStyle w:val="ListParagraph"/>
        <w:rPr>
          <w:rFonts w:asciiTheme="minorHAnsi" w:hAnsiTheme="minorHAnsi" w:cstheme="minorHAnsi"/>
          <w:szCs w:val="24"/>
        </w:rPr>
      </w:pPr>
    </w:p>
    <w:p w14:paraId="20129E3D" w14:textId="77777777" w:rsidR="00F21951" w:rsidRDefault="00EA663F" w:rsidP="00EA663F">
      <w:pPr>
        <w:pStyle w:val="ListParagraph"/>
        <w:widowControl w:val="0"/>
        <w:numPr>
          <w:ilvl w:val="1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EA663F">
        <w:rPr>
          <w:rFonts w:asciiTheme="minorHAnsi" w:hAnsiTheme="minorHAnsi" w:cstheme="minorHAnsi"/>
          <w:szCs w:val="24"/>
        </w:rPr>
        <w:t xml:space="preserve">Apply ointment to the animal’s eyes </w:t>
      </w:r>
      <w:r w:rsidRPr="00EA663F">
        <w:rPr>
          <w:rFonts w:asciiTheme="minorHAnsi" w:hAnsiTheme="minorHAnsi" w:cstheme="minorHAnsi"/>
          <w:b/>
          <w:bCs/>
          <w:szCs w:val="24"/>
        </w:rPr>
        <w:t>[1]</w:t>
      </w:r>
      <w:r w:rsidRPr="00EA663F">
        <w:rPr>
          <w:rFonts w:asciiTheme="minorHAnsi" w:hAnsiTheme="minorHAnsi" w:cstheme="minorHAnsi"/>
          <w:szCs w:val="24"/>
        </w:rPr>
        <w:t xml:space="preserve"> and </w:t>
      </w:r>
      <w:r>
        <w:rPr>
          <w:rFonts w:asciiTheme="minorHAnsi" w:hAnsiTheme="minorHAnsi" w:cstheme="minorHAnsi"/>
          <w:szCs w:val="24"/>
        </w:rPr>
        <w:t xml:space="preserve">use a </w:t>
      </w:r>
      <w:proofErr w:type="spellStart"/>
      <w:r>
        <w:rPr>
          <w:rFonts w:asciiTheme="minorHAnsi" w:hAnsiTheme="minorHAnsi" w:cstheme="minorHAnsi"/>
          <w:szCs w:val="24"/>
        </w:rPr>
        <w:t>microshaver</w:t>
      </w:r>
      <w:proofErr w:type="spellEnd"/>
      <w:r>
        <w:rPr>
          <w:rFonts w:asciiTheme="minorHAnsi" w:hAnsiTheme="minorHAnsi" w:cstheme="minorHAnsi"/>
          <w:szCs w:val="24"/>
        </w:rPr>
        <w:t xml:space="preserve"> to remove</w:t>
      </w:r>
      <w:r w:rsidR="00F21951" w:rsidRPr="00EA663F">
        <w:rPr>
          <w:rFonts w:asciiTheme="minorHAnsi" w:hAnsiTheme="minorHAnsi" w:cstheme="minorHAnsi"/>
          <w:szCs w:val="24"/>
        </w:rPr>
        <w:t xml:space="preserve"> the hair </w:t>
      </w:r>
      <w:r>
        <w:rPr>
          <w:rFonts w:asciiTheme="minorHAnsi" w:hAnsiTheme="minorHAnsi" w:cstheme="minorHAnsi"/>
          <w:szCs w:val="24"/>
        </w:rPr>
        <w:t>from the</w:t>
      </w:r>
      <w:r w:rsidR="00F21951" w:rsidRPr="00EA663F">
        <w:rPr>
          <w:rFonts w:asciiTheme="minorHAnsi" w:hAnsiTheme="minorHAnsi" w:cstheme="minorHAnsi"/>
          <w:szCs w:val="24"/>
        </w:rPr>
        <w:t xml:space="preserve"> skull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="00F21951" w:rsidRPr="00EA663F">
        <w:rPr>
          <w:rFonts w:asciiTheme="minorHAnsi" w:hAnsiTheme="minorHAnsi" w:cstheme="minorHAnsi"/>
          <w:szCs w:val="24"/>
        </w:rPr>
        <w:t>.</w:t>
      </w:r>
    </w:p>
    <w:p w14:paraId="054D5325" w14:textId="77777777" w:rsidR="00EA663F" w:rsidRDefault="00EA663F" w:rsidP="00EA663F">
      <w:pPr>
        <w:pStyle w:val="ListParagraph"/>
        <w:widowControl w:val="0"/>
        <w:ind w:left="907"/>
        <w:contextualSpacing w:val="0"/>
        <w:rPr>
          <w:rFonts w:asciiTheme="minorHAnsi" w:hAnsiTheme="minorHAnsi" w:cstheme="minorHAnsi"/>
          <w:szCs w:val="24"/>
        </w:rPr>
      </w:pPr>
    </w:p>
    <w:p w14:paraId="027B62C6" w14:textId="77777777" w:rsidR="00EA663F" w:rsidRDefault="00EA663F" w:rsidP="00EA663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ECU: Ointment being applied</w:t>
      </w:r>
    </w:p>
    <w:p w14:paraId="5288FF79" w14:textId="77777777" w:rsidR="00EA663F" w:rsidRPr="00EA663F" w:rsidRDefault="00EA663F" w:rsidP="00EA663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Hair being removed</w:t>
      </w:r>
    </w:p>
    <w:p w14:paraId="6CBDB1FA" w14:textId="77777777" w:rsidR="00F21951" w:rsidRPr="00ED6585" w:rsidRDefault="00F21951" w:rsidP="00F21951">
      <w:pPr>
        <w:pStyle w:val="ListParagraph"/>
        <w:rPr>
          <w:rFonts w:asciiTheme="minorHAnsi" w:hAnsiTheme="minorHAnsi" w:cstheme="minorHAnsi"/>
          <w:szCs w:val="24"/>
        </w:rPr>
      </w:pPr>
    </w:p>
    <w:p w14:paraId="4461BFAD" w14:textId="77777777" w:rsidR="00EA663F" w:rsidRDefault="00EA663F" w:rsidP="00F21951">
      <w:pPr>
        <w:pStyle w:val="ListParagraph"/>
        <w:widowControl w:val="0"/>
        <w:numPr>
          <w:ilvl w:val="1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Use a marker to draw a </w:t>
      </w:r>
      <w:r w:rsidRPr="00ED6585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>-centimeter line along the midline of the skull</w:t>
      </w:r>
      <w:r w:rsidRPr="00ED658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from </w:t>
      </w:r>
      <w:r w:rsidRPr="00ED6585">
        <w:rPr>
          <w:rFonts w:asciiTheme="minorHAnsi" w:hAnsiTheme="minorHAnsi" w:cstheme="minorHAnsi"/>
          <w:szCs w:val="24"/>
        </w:rPr>
        <w:t xml:space="preserve">the line of the bilateral lateral canthus to 0.5 </w:t>
      </w:r>
      <w:r>
        <w:rPr>
          <w:rFonts w:asciiTheme="minorHAnsi" w:hAnsiTheme="minorHAnsi" w:cstheme="minorHAnsi"/>
          <w:szCs w:val="24"/>
        </w:rPr>
        <w:t>centimeters</w:t>
      </w:r>
      <w:r w:rsidRPr="00ED6585">
        <w:rPr>
          <w:rFonts w:asciiTheme="minorHAnsi" w:hAnsiTheme="minorHAnsi" w:cstheme="minorHAnsi"/>
          <w:szCs w:val="24"/>
        </w:rPr>
        <w:t xml:space="preserve"> behind the posterior fontanelle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use a scalpel to make a midline incision along the marked line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</w:p>
    <w:p w14:paraId="7503336D" w14:textId="77777777" w:rsidR="00EA663F" w:rsidRDefault="00EA663F" w:rsidP="00EA663F">
      <w:pPr>
        <w:pStyle w:val="ListParagraph"/>
        <w:widowControl w:val="0"/>
        <w:ind w:left="907"/>
        <w:contextualSpacing w:val="0"/>
        <w:rPr>
          <w:rFonts w:asciiTheme="minorHAnsi" w:hAnsiTheme="minorHAnsi" w:cstheme="minorHAnsi"/>
          <w:szCs w:val="24"/>
        </w:rPr>
      </w:pPr>
    </w:p>
    <w:p w14:paraId="16D8C5CD" w14:textId="77777777" w:rsidR="00EA663F" w:rsidRDefault="00EA663F" w:rsidP="00EA663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Incision line being drawn</w:t>
      </w:r>
    </w:p>
    <w:p w14:paraId="1528FDDA" w14:textId="77777777" w:rsidR="00EA663F" w:rsidRDefault="00EA663F" w:rsidP="00EA663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Incision being made</w:t>
      </w:r>
    </w:p>
    <w:p w14:paraId="609F4665" w14:textId="77777777" w:rsidR="00F21951" w:rsidRPr="00ED6585" w:rsidRDefault="00F21951" w:rsidP="00F21951">
      <w:pPr>
        <w:pStyle w:val="ListParagraph"/>
        <w:rPr>
          <w:rFonts w:asciiTheme="minorHAnsi" w:hAnsiTheme="minorHAnsi" w:cstheme="minorHAnsi"/>
          <w:szCs w:val="24"/>
        </w:rPr>
      </w:pPr>
    </w:p>
    <w:p w14:paraId="595C855B" w14:textId="77777777" w:rsidR="00F21951" w:rsidRDefault="00F21951" w:rsidP="00EA663F">
      <w:pPr>
        <w:pStyle w:val="ListParagraph"/>
        <w:widowControl w:val="0"/>
        <w:numPr>
          <w:ilvl w:val="1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ED6585">
        <w:rPr>
          <w:rFonts w:asciiTheme="minorHAnsi" w:hAnsiTheme="minorHAnsi" w:cstheme="minorHAnsi"/>
          <w:szCs w:val="24"/>
        </w:rPr>
        <w:t>Use a cotton swab to remove an</w:t>
      </w:r>
      <w:r w:rsidR="00EA663F">
        <w:rPr>
          <w:rFonts w:asciiTheme="minorHAnsi" w:hAnsiTheme="minorHAnsi" w:cstheme="minorHAnsi"/>
          <w:szCs w:val="24"/>
        </w:rPr>
        <w:t>y</w:t>
      </w:r>
      <w:r w:rsidRPr="00ED6585">
        <w:rPr>
          <w:rFonts w:asciiTheme="minorHAnsi" w:hAnsiTheme="minorHAnsi" w:cstheme="minorHAnsi"/>
          <w:szCs w:val="24"/>
        </w:rPr>
        <w:t xml:space="preserve"> blood</w:t>
      </w:r>
      <w:r w:rsidR="00EA663F">
        <w:rPr>
          <w:rFonts w:asciiTheme="minorHAnsi" w:hAnsiTheme="minorHAnsi" w:cstheme="minorHAnsi"/>
          <w:szCs w:val="24"/>
        </w:rPr>
        <w:t xml:space="preserve"> </w:t>
      </w:r>
      <w:r w:rsidR="00EA663F">
        <w:rPr>
          <w:rFonts w:asciiTheme="minorHAnsi" w:hAnsiTheme="minorHAnsi" w:cstheme="minorHAnsi"/>
          <w:b/>
          <w:bCs/>
          <w:szCs w:val="24"/>
        </w:rPr>
        <w:t>[1]</w:t>
      </w:r>
      <w:r w:rsidR="00EA663F">
        <w:rPr>
          <w:rFonts w:asciiTheme="minorHAnsi" w:hAnsiTheme="minorHAnsi" w:cstheme="minorHAnsi"/>
          <w:szCs w:val="24"/>
        </w:rPr>
        <w:t xml:space="preserve"> and place </w:t>
      </w:r>
      <w:r w:rsidRPr="00ED6585">
        <w:rPr>
          <w:rFonts w:asciiTheme="minorHAnsi" w:hAnsiTheme="minorHAnsi" w:cstheme="minorHAnsi"/>
          <w:szCs w:val="24"/>
        </w:rPr>
        <w:t xml:space="preserve">a piece of surgical tape on each side of the skin flap to expose the </w:t>
      </w:r>
      <w:r w:rsidR="00EA663F">
        <w:rPr>
          <w:rFonts w:asciiTheme="minorHAnsi" w:hAnsiTheme="minorHAnsi" w:cstheme="minorHAnsi"/>
          <w:szCs w:val="24"/>
        </w:rPr>
        <w:t xml:space="preserve">skull </w:t>
      </w:r>
      <w:r w:rsidR="00EA663F">
        <w:rPr>
          <w:rFonts w:asciiTheme="minorHAnsi" w:hAnsiTheme="minorHAnsi" w:cstheme="minorHAnsi"/>
          <w:b/>
          <w:bCs/>
          <w:szCs w:val="24"/>
        </w:rPr>
        <w:t>[2]</w:t>
      </w:r>
      <w:r w:rsidR="00EA663F">
        <w:rPr>
          <w:rFonts w:asciiTheme="minorHAnsi" w:hAnsiTheme="minorHAnsi" w:cstheme="minorHAnsi"/>
          <w:szCs w:val="24"/>
        </w:rPr>
        <w:t>.</w:t>
      </w:r>
    </w:p>
    <w:p w14:paraId="4D74C6C7" w14:textId="77777777" w:rsidR="00EA663F" w:rsidRDefault="00EA663F" w:rsidP="00EA663F">
      <w:pPr>
        <w:pStyle w:val="ListParagraph"/>
        <w:widowControl w:val="0"/>
        <w:ind w:left="907"/>
        <w:contextualSpacing w:val="0"/>
        <w:rPr>
          <w:rFonts w:asciiTheme="minorHAnsi" w:hAnsiTheme="minorHAnsi" w:cstheme="minorHAnsi"/>
          <w:szCs w:val="24"/>
        </w:rPr>
      </w:pPr>
    </w:p>
    <w:p w14:paraId="13FAAE84" w14:textId="77777777" w:rsidR="00EA663F" w:rsidRDefault="00EA663F" w:rsidP="00EA663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Blood being wiped</w:t>
      </w:r>
    </w:p>
    <w:p w14:paraId="1305B8DA" w14:textId="77777777" w:rsidR="00EA663F" w:rsidRPr="00ED6585" w:rsidRDefault="00EA663F" w:rsidP="00EA663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Tape being placed</w:t>
      </w:r>
    </w:p>
    <w:p w14:paraId="5D912DD4" w14:textId="77777777" w:rsidR="00F21951" w:rsidRPr="00ED6585" w:rsidRDefault="00F21951" w:rsidP="00F21951">
      <w:pPr>
        <w:pStyle w:val="ListParagraph"/>
        <w:rPr>
          <w:rFonts w:asciiTheme="minorHAnsi" w:hAnsiTheme="minorHAnsi" w:cstheme="minorHAnsi"/>
          <w:szCs w:val="24"/>
        </w:rPr>
      </w:pPr>
    </w:p>
    <w:p w14:paraId="2598056B" w14:textId="0DEE9887" w:rsidR="00F21951" w:rsidRDefault="00EA663F" w:rsidP="00F21951">
      <w:pPr>
        <w:pStyle w:val="ListParagraph"/>
        <w:widowControl w:val="0"/>
        <w:numPr>
          <w:ilvl w:val="1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Use a new swab soaked with 0.9% sodium chloride to g</w:t>
      </w:r>
      <w:r w:rsidR="00F21951" w:rsidRPr="00ED6585">
        <w:rPr>
          <w:rFonts w:asciiTheme="minorHAnsi" w:hAnsiTheme="minorHAnsi" w:cstheme="minorHAnsi"/>
          <w:szCs w:val="24"/>
        </w:rPr>
        <w:t xml:space="preserve">ently remove </w:t>
      </w:r>
      <w:r>
        <w:rPr>
          <w:rFonts w:asciiTheme="minorHAnsi" w:hAnsiTheme="minorHAnsi" w:cstheme="minorHAnsi"/>
          <w:szCs w:val="24"/>
        </w:rPr>
        <w:t>any</w:t>
      </w:r>
      <w:r w:rsidR="00F21951" w:rsidRPr="00ED6585">
        <w:rPr>
          <w:rFonts w:asciiTheme="minorHAnsi" w:hAnsiTheme="minorHAnsi" w:cstheme="minorHAnsi"/>
          <w:szCs w:val="24"/>
        </w:rPr>
        <w:t xml:space="preserve"> connective tissue from the skull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locate the bregma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</w:p>
    <w:p w14:paraId="5414A6D2" w14:textId="77777777" w:rsidR="00EA663F" w:rsidRDefault="00EA663F" w:rsidP="00EA663F">
      <w:pPr>
        <w:pStyle w:val="ListParagraph"/>
        <w:widowControl w:val="0"/>
        <w:ind w:left="907"/>
        <w:contextualSpacing w:val="0"/>
        <w:rPr>
          <w:rFonts w:asciiTheme="minorHAnsi" w:hAnsiTheme="minorHAnsi" w:cstheme="minorHAnsi"/>
          <w:szCs w:val="24"/>
        </w:rPr>
      </w:pPr>
    </w:p>
    <w:p w14:paraId="3750B509" w14:textId="77777777" w:rsidR="00EA663F" w:rsidRDefault="00EA663F" w:rsidP="00EA663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Skull being wiped</w:t>
      </w:r>
    </w:p>
    <w:p w14:paraId="2E3DDF94" w14:textId="77777777" w:rsidR="00EA663F" w:rsidRPr="00ED6585" w:rsidRDefault="00EA663F" w:rsidP="00EA663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Shot of bregma </w:t>
      </w:r>
      <w:r w:rsidRPr="0068357B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indicate bregma when mentioned if necessary/appropriate</w:t>
      </w:r>
    </w:p>
    <w:p w14:paraId="16B70B48" w14:textId="77777777" w:rsidR="00F21951" w:rsidRPr="00ED6585" w:rsidRDefault="00F21951" w:rsidP="00F21951">
      <w:pPr>
        <w:pStyle w:val="ListParagraph"/>
        <w:rPr>
          <w:rFonts w:asciiTheme="minorHAnsi" w:hAnsiTheme="minorHAnsi" w:cstheme="minorHAnsi"/>
          <w:szCs w:val="24"/>
        </w:rPr>
      </w:pPr>
    </w:p>
    <w:p w14:paraId="07388CD2" w14:textId="0A53B9BE" w:rsidR="00EA663F" w:rsidRDefault="00EA663F" w:rsidP="00F21951">
      <w:pPr>
        <w:pStyle w:val="ListParagraph"/>
        <w:widowControl w:val="0"/>
        <w:numPr>
          <w:ilvl w:val="1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Use a fine-tip marker pen to</w:t>
      </w:r>
      <w:r w:rsidR="00F21951" w:rsidRPr="00ED658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indicate </w:t>
      </w:r>
      <w:r w:rsidR="00F21951" w:rsidRPr="00ED6585">
        <w:rPr>
          <w:rFonts w:asciiTheme="minorHAnsi" w:hAnsiTheme="minorHAnsi" w:cstheme="minorHAnsi"/>
          <w:szCs w:val="24"/>
        </w:rPr>
        <w:t xml:space="preserve">the central point of the bregma as the origin point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place the drill at 6 millimeters </w:t>
      </w:r>
      <w:r w:rsidR="008377C5">
        <w:rPr>
          <w:rFonts w:asciiTheme="minorHAnsi" w:hAnsiTheme="minorHAnsi" w:cstheme="minorHAnsi"/>
          <w:szCs w:val="24"/>
        </w:rPr>
        <w:t>a</w:t>
      </w:r>
      <w:r w:rsidR="00696517">
        <w:rPr>
          <w:rFonts w:asciiTheme="minorHAnsi" w:hAnsiTheme="minorHAnsi" w:cstheme="minorHAnsi"/>
          <w:szCs w:val="24"/>
        </w:rPr>
        <w:t>nterior-</w:t>
      </w:r>
      <w:r w:rsidR="008377C5">
        <w:rPr>
          <w:rFonts w:asciiTheme="minorHAnsi" w:hAnsiTheme="minorHAnsi" w:cstheme="minorHAnsi"/>
          <w:szCs w:val="24"/>
        </w:rPr>
        <w:t>p</w:t>
      </w:r>
      <w:r w:rsidR="00696517">
        <w:rPr>
          <w:rFonts w:asciiTheme="minorHAnsi" w:hAnsiTheme="minorHAnsi" w:cstheme="minorHAnsi"/>
          <w:szCs w:val="24"/>
        </w:rPr>
        <w:t>osterior</w:t>
      </w:r>
      <w:r>
        <w:rPr>
          <w:rFonts w:asciiTheme="minorHAnsi" w:hAnsiTheme="minorHAnsi" w:cstheme="minorHAnsi"/>
          <w:szCs w:val="24"/>
        </w:rPr>
        <w:t xml:space="preserve">, 2 millimeters </w:t>
      </w:r>
      <w:r w:rsidR="008377C5">
        <w:rPr>
          <w:rFonts w:asciiTheme="minorHAnsi" w:hAnsiTheme="minorHAnsi" w:cstheme="minorHAnsi"/>
          <w:szCs w:val="24"/>
        </w:rPr>
        <w:t>m</w:t>
      </w:r>
      <w:r w:rsidR="00696517">
        <w:rPr>
          <w:rFonts w:asciiTheme="minorHAnsi" w:hAnsiTheme="minorHAnsi" w:cstheme="minorHAnsi"/>
          <w:szCs w:val="24"/>
        </w:rPr>
        <w:t>edial-</w:t>
      </w:r>
      <w:r w:rsidR="008377C5">
        <w:rPr>
          <w:rFonts w:asciiTheme="minorHAnsi" w:hAnsiTheme="minorHAnsi" w:cstheme="minorHAnsi"/>
          <w:szCs w:val="24"/>
        </w:rPr>
        <w:t>l</w:t>
      </w:r>
      <w:r w:rsidR="00696517">
        <w:rPr>
          <w:rFonts w:asciiTheme="minorHAnsi" w:hAnsiTheme="minorHAnsi" w:cstheme="minorHAnsi"/>
          <w:szCs w:val="24"/>
        </w:rPr>
        <w:t>ateral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="00F21951" w:rsidRPr="00ED6585">
        <w:rPr>
          <w:rFonts w:asciiTheme="minorHAnsi" w:hAnsiTheme="minorHAnsi" w:cstheme="minorHAnsi"/>
          <w:szCs w:val="24"/>
        </w:rPr>
        <w:t>.</w:t>
      </w:r>
    </w:p>
    <w:p w14:paraId="1F7F0897" w14:textId="77777777" w:rsidR="00EA663F" w:rsidRDefault="00EA663F" w:rsidP="00EA663F">
      <w:pPr>
        <w:pStyle w:val="ListParagraph"/>
        <w:widowControl w:val="0"/>
        <w:ind w:left="907"/>
        <w:contextualSpacing w:val="0"/>
        <w:rPr>
          <w:rFonts w:asciiTheme="minorHAnsi" w:hAnsiTheme="minorHAnsi" w:cstheme="minorHAnsi"/>
          <w:szCs w:val="24"/>
        </w:rPr>
      </w:pPr>
    </w:p>
    <w:p w14:paraId="67795A73" w14:textId="095930C3" w:rsidR="00EA663F" w:rsidRDefault="00EA663F" w:rsidP="00EA663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Central bregma being marked</w:t>
      </w:r>
      <w:r w:rsidR="0068357B" w:rsidRPr="0068357B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</w:t>
      </w:r>
      <w:r w:rsidR="0068357B">
        <w:rPr>
          <w:rFonts w:asciiTheme="minorHAnsi" w:hAnsiTheme="minorHAnsi" w:cstheme="minorHAnsi"/>
          <w:i/>
          <w:iCs/>
          <w:color w:val="4F81BD" w:themeColor="accent1"/>
          <w:szCs w:val="24"/>
        </w:rPr>
        <w:t>grapher: Important step</w:t>
      </w:r>
    </w:p>
    <w:p w14:paraId="358FE690" w14:textId="61555ECF" w:rsidR="00F21951" w:rsidRPr="00ED6585" w:rsidRDefault="00EA663F" w:rsidP="00EA663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Drill being placed</w:t>
      </w:r>
      <w:r w:rsidR="00F21951" w:rsidRPr="00ED6585">
        <w:rPr>
          <w:rFonts w:asciiTheme="minorHAnsi" w:hAnsiTheme="minorHAnsi" w:cstheme="minorHAnsi"/>
          <w:szCs w:val="24"/>
        </w:rPr>
        <w:t xml:space="preserve"> </w:t>
      </w:r>
      <w:r w:rsidR="0068357B" w:rsidRPr="0068357B">
        <w:rPr>
          <w:rFonts w:asciiTheme="minorHAnsi" w:hAnsiTheme="minorHAnsi" w:cstheme="minorHAnsi"/>
          <w:i/>
          <w:iCs/>
          <w:color w:val="4F81BD" w:themeColor="accent1"/>
          <w:szCs w:val="24"/>
        </w:rPr>
        <w:t>Video</w:t>
      </w:r>
      <w:r w:rsidR="0068357B">
        <w:rPr>
          <w:rFonts w:asciiTheme="minorHAnsi" w:hAnsiTheme="minorHAnsi" w:cstheme="minorHAnsi"/>
          <w:i/>
          <w:iCs/>
          <w:color w:val="4F81BD" w:themeColor="accent1"/>
          <w:szCs w:val="24"/>
        </w:rPr>
        <w:t>grapher: Important step</w:t>
      </w:r>
    </w:p>
    <w:p w14:paraId="6C8CF4A8" w14:textId="77777777" w:rsidR="00F21951" w:rsidRPr="00ED6585" w:rsidRDefault="00F21951" w:rsidP="00F21951">
      <w:pPr>
        <w:pStyle w:val="ListParagraph"/>
        <w:rPr>
          <w:rFonts w:asciiTheme="minorHAnsi" w:hAnsiTheme="minorHAnsi" w:cstheme="minorHAnsi"/>
          <w:szCs w:val="24"/>
        </w:rPr>
      </w:pPr>
    </w:p>
    <w:p w14:paraId="7692C2C5" w14:textId="77777777" w:rsidR="00436D84" w:rsidRDefault="00EA663F" w:rsidP="00F21951">
      <w:pPr>
        <w:pStyle w:val="ListParagraph"/>
        <w:widowControl w:val="0"/>
        <w:numPr>
          <w:ilvl w:val="1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Use the drill to carefully per</w:t>
      </w:r>
      <w:r w:rsidR="00F21951" w:rsidRPr="00ED6585">
        <w:rPr>
          <w:rFonts w:asciiTheme="minorHAnsi" w:hAnsiTheme="minorHAnsi" w:cstheme="minorHAnsi"/>
          <w:szCs w:val="24"/>
        </w:rPr>
        <w:t xml:space="preserve">form </w:t>
      </w:r>
      <w:r>
        <w:rPr>
          <w:rFonts w:asciiTheme="minorHAnsi" w:hAnsiTheme="minorHAnsi" w:cstheme="minorHAnsi"/>
          <w:szCs w:val="24"/>
        </w:rPr>
        <w:t xml:space="preserve">a 1-millimeter diameter </w:t>
      </w:r>
      <w:r w:rsidR="00F21951" w:rsidRPr="00ED6585">
        <w:rPr>
          <w:rFonts w:asciiTheme="minorHAnsi" w:hAnsiTheme="minorHAnsi" w:cstheme="minorHAnsi"/>
          <w:szCs w:val="24"/>
        </w:rPr>
        <w:t>craniotomy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[1-TXT]</w:t>
      </w:r>
      <w:r w:rsidR="00436D84" w:rsidRPr="00436D84">
        <w:rPr>
          <w:rFonts w:asciiTheme="minorHAnsi" w:hAnsiTheme="minorHAnsi" w:cstheme="minorHAnsi"/>
          <w:szCs w:val="24"/>
        </w:rPr>
        <w:t>.</w:t>
      </w:r>
    </w:p>
    <w:p w14:paraId="7746F593" w14:textId="77777777" w:rsidR="00436D84" w:rsidRDefault="00436D84" w:rsidP="00436D84">
      <w:pPr>
        <w:pStyle w:val="ListParagraph"/>
        <w:widowControl w:val="0"/>
        <w:ind w:left="907"/>
        <w:contextualSpacing w:val="0"/>
        <w:rPr>
          <w:rFonts w:asciiTheme="minorHAnsi" w:hAnsiTheme="minorHAnsi" w:cstheme="minorHAnsi"/>
          <w:szCs w:val="24"/>
        </w:rPr>
      </w:pPr>
    </w:p>
    <w:p w14:paraId="78480BE6" w14:textId="68744A53" w:rsidR="00436D84" w:rsidRPr="00436D84" w:rsidRDefault="00436D84" w:rsidP="00436D84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Skull being drilled </w:t>
      </w:r>
      <w:r w:rsidR="0068357B" w:rsidRPr="0068357B">
        <w:rPr>
          <w:rFonts w:asciiTheme="minorHAnsi" w:hAnsiTheme="minorHAnsi" w:cstheme="minorHAnsi"/>
          <w:i/>
          <w:iCs/>
          <w:color w:val="4F81BD" w:themeColor="accent1"/>
          <w:szCs w:val="24"/>
        </w:rPr>
        <w:t>Video</w:t>
      </w:r>
      <w:r w:rsidR="0068357B">
        <w:rPr>
          <w:rFonts w:asciiTheme="minorHAnsi" w:hAnsiTheme="minorHAnsi" w:cstheme="minorHAnsi"/>
          <w:i/>
          <w:iCs/>
          <w:color w:val="4F81BD" w:themeColor="accent1"/>
          <w:szCs w:val="24"/>
        </w:rPr>
        <w:t>grapher: Difficult step</w:t>
      </w:r>
      <w:r w:rsidR="0068357B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TEXT: Caution: Drill point is close to venous sinus</w:t>
      </w:r>
    </w:p>
    <w:p w14:paraId="7EFD6E5D" w14:textId="77777777" w:rsidR="00F21951" w:rsidRPr="00ED6585" w:rsidRDefault="00F21951" w:rsidP="00F21951">
      <w:pPr>
        <w:pStyle w:val="ListParagraph"/>
        <w:rPr>
          <w:rFonts w:asciiTheme="minorHAnsi" w:hAnsiTheme="minorHAnsi" w:cstheme="minorHAnsi"/>
          <w:szCs w:val="24"/>
        </w:rPr>
      </w:pPr>
    </w:p>
    <w:p w14:paraId="5B7FD0B5" w14:textId="155E2EB0" w:rsidR="00F21951" w:rsidRDefault="00436D84" w:rsidP="00F21951">
      <w:pPr>
        <w:pStyle w:val="ListParagraph"/>
        <w:widowControl w:val="0"/>
        <w:numPr>
          <w:ilvl w:val="1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Next, replace</w:t>
      </w:r>
      <w:r w:rsidR="00F21951" w:rsidRPr="00ED6585">
        <w:rPr>
          <w:rFonts w:asciiTheme="minorHAnsi" w:hAnsiTheme="minorHAnsi" w:cstheme="minorHAnsi"/>
          <w:szCs w:val="24"/>
        </w:rPr>
        <w:t xml:space="preserve"> the drill </w:t>
      </w:r>
      <w:r>
        <w:rPr>
          <w:rFonts w:asciiTheme="minorHAnsi" w:hAnsiTheme="minorHAnsi" w:cstheme="minorHAnsi"/>
          <w:szCs w:val="24"/>
        </w:rPr>
        <w:t xml:space="preserve">with a 22-gauge probe </w:t>
      </w:r>
      <w:r w:rsidRPr="00ED6585">
        <w:rPr>
          <w:rFonts w:asciiTheme="minorHAnsi" w:hAnsiTheme="minorHAnsi" w:cstheme="minorHAnsi"/>
          <w:szCs w:val="24"/>
        </w:rPr>
        <w:t>with an insulated sheath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with the tip place</w:t>
      </w:r>
      <w:r w:rsidR="0068357B">
        <w:rPr>
          <w:rFonts w:asciiTheme="minorHAnsi" w:hAnsiTheme="minorHAnsi" w:cstheme="minorHAnsi"/>
          <w:szCs w:val="24"/>
        </w:rPr>
        <w:t>d</w:t>
      </w:r>
      <w:r>
        <w:rPr>
          <w:rFonts w:asciiTheme="minorHAnsi" w:hAnsiTheme="minorHAnsi" w:cstheme="minorHAnsi"/>
          <w:szCs w:val="24"/>
        </w:rPr>
        <w:t xml:space="preserve"> 2 millimeters above the proximal end of the sheath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</w:p>
    <w:p w14:paraId="51769162" w14:textId="77777777" w:rsidR="00436D84" w:rsidRDefault="00436D84" w:rsidP="00436D84">
      <w:pPr>
        <w:pStyle w:val="ListParagraph"/>
        <w:widowControl w:val="0"/>
        <w:ind w:left="907"/>
        <w:contextualSpacing w:val="0"/>
        <w:rPr>
          <w:rFonts w:asciiTheme="minorHAnsi" w:hAnsiTheme="minorHAnsi" w:cstheme="minorHAnsi"/>
          <w:szCs w:val="24"/>
        </w:rPr>
      </w:pPr>
    </w:p>
    <w:p w14:paraId="4CB45071" w14:textId="77777777" w:rsidR="00436D84" w:rsidRDefault="00436D84" w:rsidP="00436D84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probe into frame</w:t>
      </w:r>
    </w:p>
    <w:p w14:paraId="3C7ED1D9" w14:textId="77777777" w:rsidR="00436D84" w:rsidRPr="00ED6585" w:rsidRDefault="00436D84" w:rsidP="00436D84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Shot of tip 2 mm from end of sheath</w:t>
      </w:r>
    </w:p>
    <w:p w14:paraId="684540A8" w14:textId="77777777" w:rsidR="00F21951" w:rsidRPr="00ED6585" w:rsidRDefault="00F21951" w:rsidP="00F21951">
      <w:pPr>
        <w:pStyle w:val="ListParagraph"/>
        <w:rPr>
          <w:rFonts w:asciiTheme="minorHAnsi" w:hAnsiTheme="minorHAnsi" w:cstheme="minorHAnsi"/>
          <w:szCs w:val="24"/>
        </w:rPr>
      </w:pPr>
    </w:p>
    <w:p w14:paraId="43CE4A2B" w14:textId="77777777" w:rsidR="00436D84" w:rsidRDefault="00436D84" w:rsidP="00F21951">
      <w:pPr>
        <w:pStyle w:val="ListParagraph"/>
        <w:widowControl w:val="0"/>
        <w:numPr>
          <w:ilvl w:val="1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Insert the sheath 7 millimeters into the brain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advance the probe along the sheath until the top of the probe is 9 millimeters below the surface of the brain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</w:p>
    <w:p w14:paraId="5C0024FE" w14:textId="77777777" w:rsidR="00436D84" w:rsidRDefault="00436D84" w:rsidP="00436D84">
      <w:pPr>
        <w:pStyle w:val="ListParagraph"/>
        <w:widowControl w:val="0"/>
        <w:ind w:left="907"/>
        <w:contextualSpacing w:val="0"/>
        <w:rPr>
          <w:rFonts w:asciiTheme="minorHAnsi" w:hAnsiTheme="minorHAnsi" w:cstheme="minorHAnsi"/>
          <w:szCs w:val="24"/>
        </w:rPr>
      </w:pPr>
    </w:p>
    <w:p w14:paraId="0C980828" w14:textId="146DA0D0" w:rsidR="00436D84" w:rsidRDefault="00436D84" w:rsidP="00436D84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Sheath being inserted</w:t>
      </w:r>
      <w:r w:rsidR="0068357B" w:rsidRPr="0068357B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</w:t>
      </w:r>
      <w:r w:rsidR="0068357B">
        <w:rPr>
          <w:rFonts w:asciiTheme="minorHAnsi" w:hAnsiTheme="minorHAnsi" w:cstheme="minorHAnsi"/>
          <w:i/>
          <w:iCs/>
          <w:color w:val="4F81BD" w:themeColor="accent1"/>
          <w:szCs w:val="24"/>
        </w:rPr>
        <w:t>grapher: Important step</w:t>
      </w:r>
    </w:p>
    <w:p w14:paraId="3F7D9EE1" w14:textId="573F4950" w:rsidR="00436D84" w:rsidRDefault="00436D84" w:rsidP="00436D84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Probe being advanced</w:t>
      </w:r>
      <w:r w:rsidR="0068357B" w:rsidRPr="0068357B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</w:t>
      </w:r>
      <w:r w:rsidR="0068357B">
        <w:rPr>
          <w:rFonts w:asciiTheme="minorHAnsi" w:hAnsiTheme="minorHAnsi" w:cstheme="minorHAnsi"/>
          <w:i/>
          <w:iCs/>
          <w:color w:val="4F81BD" w:themeColor="accent1"/>
          <w:szCs w:val="24"/>
        </w:rPr>
        <w:t>grapher: Important step</w:t>
      </w:r>
    </w:p>
    <w:p w14:paraId="1EEC8751" w14:textId="77777777" w:rsidR="00F21951" w:rsidRPr="00ED6585" w:rsidRDefault="00F21951" w:rsidP="00F21951">
      <w:pPr>
        <w:pStyle w:val="ListParagraph"/>
        <w:rPr>
          <w:rFonts w:asciiTheme="minorHAnsi" w:hAnsiTheme="minorHAnsi" w:cstheme="minorHAnsi"/>
          <w:szCs w:val="24"/>
        </w:rPr>
      </w:pPr>
    </w:p>
    <w:p w14:paraId="253D7D16" w14:textId="3809A670" w:rsidR="006A5FBF" w:rsidRDefault="00F21951" w:rsidP="00F21951">
      <w:pPr>
        <w:pStyle w:val="ListParagraph"/>
        <w:widowControl w:val="0"/>
        <w:numPr>
          <w:ilvl w:val="1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ED6585">
        <w:rPr>
          <w:rFonts w:asciiTheme="minorHAnsi" w:hAnsiTheme="minorHAnsi" w:cstheme="minorHAnsi"/>
          <w:szCs w:val="24"/>
        </w:rPr>
        <w:t xml:space="preserve">Connect the electrodes to an electrical stimulator </w:t>
      </w:r>
      <w:r w:rsidR="006A5FBF">
        <w:rPr>
          <w:rFonts w:asciiTheme="minorHAnsi" w:hAnsiTheme="minorHAnsi" w:cstheme="minorHAnsi"/>
          <w:b/>
          <w:bCs/>
          <w:szCs w:val="24"/>
        </w:rPr>
        <w:t>[1]</w:t>
      </w:r>
      <w:r w:rsidR="006A5FBF">
        <w:rPr>
          <w:rFonts w:asciiTheme="minorHAnsi" w:hAnsiTheme="minorHAnsi" w:cstheme="minorHAnsi"/>
          <w:szCs w:val="24"/>
        </w:rPr>
        <w:t xml:space="preserve"> and c</w:t>
      </w:r>
      <w:r w:rsidRPr="00ED6585">
        <w:rPr>
          <w:rFonts w:asciiTheme="minorHAnsi" w:hAnsiTheme="minorHAnsi" w:cstheme="minorHAnsi"/>
          <w:szCs w:val="24"/>
        </w:rPr>
        <w:t xml:space="preserve">onnect the anode to the probe </w:t>
      </w:r>
      <w:r w:rsidR="006A5FBF">
        <w:rPr>
          <w:rFonts w:asciiTheme="minorHAnsi" w:hAnsiTheme="minorHAnsi" w:cstheme="minorHAnsi"/>
          <w:b/>
          <w:bCs/>
          <w:szCs w:val="24"/>
        </w:rPr>
        <w:t>[2]</w:t>
      </w:r>
      <w:r w:rsidRPr="00ED6585">
        <w:rPr>
          <w:rFonts w:asciiTheme="minorHAnsi" w:hAnsiTheme="minorHAnsi" w:cstheme="minorHAnsi"/>
          <w:szCs w:val="24"/>
        </w:rPr>
        <w:t>.</w:t>
      </w:r>
    </w:p>
    <w:p w14:paraId="6542E729" w14:textId="77777777" w:rsidR="006A5FBF" w:rsidRDefault="006A5FBF" w:rsidP="006A5FBF">
      <w:pPr>
        <w:pStyle w:val="ListParagraph"/>
        <w:widowControl w:val="0"/>
        <w:ind w:left="907"/>
        <w:contextualSpacing w:val="0"/>
        <w:rPr>
          <w:rFonts w:asciiTheme="minorHAnsi" w:hAnsiTheme="minorHAnsi" w:cstheme="minorHAnsi"/>
          <w:szCs w:val="24"/>
        </w:rPr>
      </w:pPr>
    </w:p>
    <w:p w14:paraId="3569D47E" w14:textId="0BA83A6B" w:rsidR="006A5FBF" w:rsidRDefault="006A5FBF" w:rsidP="006A5FB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Electrodes being connected</w:t>
      </w:r>
    </w:p>
    <w:p w14:paraId="4FD5C6EE" w14:textId="0B222843" w:rsidR="006A5FBF" w:rsidRDefault="006A5FBF" w:rsidP="006A5FB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Anode being connected to probe</w:t>
      </w:r>
    </w:p>
    <w:p w14:paraId="386F4059" w14:textId="77777777" w:rsidR="006A5FBF" w:rsidRDefault="006A5FBF" w:rsidP="006A5FBF">
      <w:pPr>
        <w:pStyle w:val="ListParagraph"/>
        <w:widowControl w:val="0"/>
        <w:ind w:left="1627"/>
        <w:contextualSpacing w:val="0"/>
        <w:rPr>
          <w:rFonts w:asciiTheme="minorHAnsi" w:hAnsiTheme="minorHAnsi" w:cstheme="minorHAnsi"/>
          <w:szCs w:val="24"/>
        </w:rPr>
      </w:pPr>
    </w:p>
    <w:p w14:paraId="63152D64" w14:textId="3E7B505C" w:rsidR="006A5FBF" w:rsidRDefault="00F21951" w:rsidP="00F21951">
      <w:pPr>
        <w:pStyle w:val="ListParagraph"/>
        <w:widowControl w:val="0"/>
        <w:numPr>
          <w:ilvl w:val="1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ED6585">
        <w:rPr>
          <w:rFonts w:asciiTheme="minorHAnsi" w:hAnsiTheme="minorHAnsi" w:cstheme="minorHAnsi"/>
          <w:szCs w:val="24"/>
        </w:rPr>
        <w:t xml:space="preserve"> </w:t>
      </w:r>
      <w:r w:rsidR="006A5FBF">
        <w:rPr>
          <w:rFonts w:asciiTheme="minorHAnsi" w:hAnsiTheme="minorHAnsi" w:cstheme="minorHAnsi"/>
          <w:szCs w:val="24"/>
        </w:rPr>
        <w:t>Then c</w:t>
      </w:r>
      <w:r w:rsidRPr="00ED6585">
        <w:rPr>
          <w:rFonts w:asciiTheme="minorHAnsi" w:hAnsiTheme="minorHAnsi" w:cstheme="minorHAnsi"/>
          <w:szCs w:val="24"/>
        </w:rPr>
        <w:t xml:space="preserve">onnect the cathode to </w:t>
      </w:r>
      <w:r w:rsidR="006A5FBF">
        <w:rPr>
          <w:rFonts w:asciiTheme="minorHAnsi" w:hAnsiTheme="minorHAnsi" w:cstheme="minorHAnsi"/>
          <w:szCs w:val="24"/>
        </w:rPr>
        <w:t>the ear of the</w:t>
      </w:r>
      <w:r w:rsidRPr="00ED6585">
        <w:rPr>
          <w:rFonts w:asciiTheme="minorHAnsi" w:hAnsiTheme="minorHAnsi" w:cstheme="minorHAnsi"/>
          <w:szCs w:val="24"/>
        </w:rPr>
        <w:t xml:space="preserve"> </w:t>
      </w:r>
      <w:r w:rsidR="006A5FBF">
        <w:rPr>
          <w:rFonts w:asciiTheme="minorHAnsi" w:hAnsiTheme="minorHAnsi" w:cstheme="minorHAnsi"/>
          <w:szCs w:val="24"/>
        </w:rPr>
        <w:t xml:space="preserve">rat </w:t>
      </w:r>
      <w:r w:rsidR="006A5FBF">
        <w:rPr>
          <w:rFonts w:asciiTheme="minorHAnsi" w:hAnsiTheme="minorHAnsi" w:cstheme="minorHAnsi"/>
          <w:b/>
          <w:bCs/>
          <w:szCs w:val="24"/>
        </w:rPr>
        <w:t>[1]</w:t>
      </w:r>
      <w:r w:rsidRPr="00ED6585">
        <w:rPr>
          <w:rFonts w:asciiTheme="minorHAnsi" w:hAnsiTheme="minorHAnsi" w:cstheme="minorHAnsi"/>
          <w:szCs w:val="24"/>
        </w:rPr>
        <w:t>.</w:t>
      </w:r>
    </w:p>
    <w:p w14:paraId="1BC6BD01" w14:textId="77777777" w:rsidR="006A5FBF" w:rsidRDefault="006A5FBF" w:rsidP="006A5FBF">
      <w:pPr>
        <w:pStyle w:val="ListParagraph"/>
        <w:widowControl w:val="0"/>
        <w:ind w:left="907"/>
        <w:contextualSpacing w:val="0"/>
        <w:rPr>
          <w:rFonts w:asciiTheme="minorHAnsi" w:hAnsiTheme="minorHAnsi" w:cstheme="minorHAnsi"/>
          <w:szCs w:val="24"/>
        </w:rPr>
      </w:pPr>
    </w:p>
    <w:p w14:paraId="730FFDC6" w14:textId="4DDB26FE" w:rsidR="00F21951" w:rsidRPr="00ED6585" w:rsidRDefault="006A5FBF" w:rsidP="006A5FB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Cathode being connected to ear</w:t>
      </w:r>
      <w:r w:rsidR="00F21951" w:rsidRPr="00ED6585">
        <w:rPr>
          <w:rFonts w:asciiTheme="minorHAnsi" w:hAnsiTheme="minorHAnsi" w:cstheme="minorHAnsi"/>
          <w:szCs w:val="24"/>
        </w:rPr>
        <w:t xml:space="preserve"> </w:t>
      </w:r>
    </w:p>
    <w:p w14:paraId="47877C7B" w14:textId="77777777" w:rsidR="00F21951" w:rsidRPr="00ED6585" w:rsidRDefault="00F21951" w:rsidP="00F21951">
      <w:pPr>
        <w:pStyle w:val="ListParagraph"/>
        <w:rPr>
          <w:rFonts w:asciiTheme="minorHAnsi" w:hAnsiTheme="minorHAnsi" w:cstheme="minorHAnsi"/>
          <w:szCs w:val="24"/>
        </w:rPr>
      </w:pPr>
    </w:p>
    <w:p w14:paraId="09F3B31B" w14:textId="715D56AA" w:rsidR="006A5FBF" w:rsidRDefault="006A5FBF" w:rsidP="006A5FBF">
      <w:pPr>
        <w:pStyle w:val="ListParagraph"/>
        <w:widowControl w:val="0"/>
        <w:numPr>
          <w:ilvl w:val="1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Next, t</w:t>
      </w:r>
      <w:r w:rsidR="00F21951" w:rsidRPr="00ED6585">
        <w:rPr>
          <w:rFonts w:asciiTheme="minorHAnsi" w:hAnsiTheme="minorHAnsi" w:cstheme="minorHAnsi"/>
          <w:szCs w:val="24"/>
        </w:rPr>
        <w:t xml:space="preserve">urn </w:t>
      </w:r>
      <w:r>
        <w:rPr>
          <w:rFonts w:asciiTheme="minorHAnsi" w:hAnsiTheme="minorHAnsi" w:cstheme="minorHAnsi"/>
          <w:szCs w:val="24"/>
        </w:rPr>
        <w:t xml:space="preserve">on the </w:t>
      </w:r>
      <w:r w:rsidR="00F21951" w:rsidRPr="00ED6585">
        <w:rPr>
          <w:rFonts w:asciiTheme="minorHAnsi" w:hAnsiTheme="minorHAnsi" w:cstheme="minorHAnsi"/>
          <w:szCs w:val="24"/>
        </w:rPr>
        <w:t xml:space="preserve">electrical stimulator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F21951" w:rsidRPr="00ED6585">
        <w:rPr>
          <w:rFonts w:asciiTheme="minorHAnsi" w:hAnsiTheme="minorHAnsi" w:cstheme="minorHAnsi"/>
          <w:szCs w:val="24"/>
        </w:rPr>
        <w:t xml:space="preserve"> and set </w:t>
      </w:r>
      <w:r>
        <w:rPr>
          <w:rFonts w:asciiTheme="minorHAnsi" w:hAnsiTheme="minorHAnsi" w:cstheme="minorHAnsi"/>
          <w:szCs w:val="24"/>
        </w:rPr>
        <w:t>the</w:t>
      </w:r>
      <w:r w:rsidR="00F21951" w:rsidRPr="00ED6585">
        <w:rPr>
          <w:rFonts w:asciiTheme="minorHAnsi" w:hAnsiTheme="minorHAnsi" w:cstheme="minorHAnsi"/>
          <w:szCs w:val="24"/>
        </w:rPr>
        <w:t xml:space="preserve"> single pulse width </w:t>
      </w:r>
      <w:r>
        <w:rPr>
          <w:rFonts w:asciiTheme="minorHAnsi" w:hAnsiTheme="minorHAnsi" w:cstheme="minorHAnsi"/>
          <w:szCs w:val="24"/>
        </w:rPr>
        <w:t>to</w:t>
      </w:r>
      <w:r w:rsidR="00F21951" w:rsidRPr="00ED6585">
        <w:rPr>
          <w:rFonts w:asciiTheme="minorHAnsi" w:hAnsiTheme="minorHAnsi" w:cstheme="minorHAnsi"/>
          <w:szCs w:val="24"/>
        </w:rPr>
        <w:t xml:space="preserve"> 4050 </w:t>
      </w:r>
      <w:r>
        <w:rPr>
          <w:rFonts w:asciiTheme="minorHAnsi" w:hAnsiTheme="minorHAnsi" w:cstheme="minorHAnsi"/>
          <w:szCs w:val="24"/>
        </w:rPr>
        <w:t>milliseconds, the</w:t>
      </w:r>
      <w:r w:rsidR="00F21951" w:rsidRPr="00ED6585">
        <w:rPr>
          <w:rFonts w:asciiTheme="minorHAnsi" w:hAnsiTheme="minorHAnsi" w:cstheme="minorHAnsi"/>
          <w:szCs w:val="24"/>
        </w:rPr>
        <w:t xml:space="preserve"> voltage </w:t>
      </w:r>
      <w:r>
        <w:rPr>
          <w:rFonts w:asciiTheme="minorHAnsi" w:hAnsiTheme="minorHAnsi" w:cstheme="minorHAnsi"/>
          <w:szCs w:val="24"/>
        </w:rPr>
        <w:t>to</w:t>
      </w:r>
      <w:r w:rsidR="00F21951" w:rsidRPr="00ED6585">
        <w:rPr>
          <w:rFonts w:asciiTheme="minorHAnsi" w:hAnsiTheme="minorHAnsi" w:cstheme="minorHAnsi"/>
          <w:szCs w:val="24"/>
        </w:rPr>
        <w:t xml:space="preserve"> 50 </w:t>
      </w:r>
      <w:r>
        <w:rPr>
          <w:rFonts w:asciiTheme="minorHAnsi" w:hAnsiTheme="minorHAnsi" w:cstheme="minorHAnsi"/>
          <w:szCs w:val="24"/>
        </w:rPr>
        <w:t>volts, and the</w:t>
      </w:r>
      <w:r w:rsidR="00F21951" w:rsidRPr="00ED6585">
        <w:rPr>
          <w:rFonts w:asciiTheme="minorHAnsi" w:hAnsiTheme="minorHAnsi" w:cstheme="minorHAnsi"/>
          <w:szCs w:val="24"/>
        </w:rPr>
        <w:t xml:space="preserve"> current </w:t>
      </w:r>
      <w:r>
        <w:rPr>
          <w:rFonts w:asciiTheme="minorHAnsi" w:hAnsiTheme="minorHAnsi" w:cstheme="minorHAnsi"/>
          <w:szCs w:val="24"/>
        </w:rPr>
        <w:t>to</w:t>
      </w:r>
      <w:r w:rsidR="00F21951" w:rsidRPr="00ED6585">
        <w:rPr>
          <w:rFonts w:asciiTheme="minorHAnsi" w:hAnsiTheme="minorHAnsi" w:cstheme="minorHAnsi"/>
          <w:szCs w:val="24"/>
        </w:rPr>
        <w:t xml:space="preserve"> 4 </w:t>
      </w:r>
      <w:r>
        <w:rPr>
          <w:rFonts w:asciiTheme="minorHAnsi" w:hAnsiTheme="minorHAnsi" w:cstheme="minorHAnsi"/>
          <w:szCs w:val="24"/>
        </w:rPr>
        <w:t xml:space="preserve">milliamps </w:t>
      </w:r>
      <w:r>
        <w:rPr>
          <w:rFonts w:asciiTheme="minorHAnsi" w:hAnsiTheme="minorHAnsi" w:cstheme="minorHAnsi"/>
          <w:b/>
          <w:bCs/>
          <w:szCs w:val="24"/>
        </w:rPr>
        <w:t>[2</w:t>
      </w:r>
      <w:r w:rsidR="00185347">
        <w:rPr>
          <w:rFonts w:asciiTheme="minorHAnsi" w:hAnsiTheme="minorHAnsi" w:cstheme="minorHAnsi"/>
          <w:b/>
          <w:bCs/>
          <w:szCs w:val="24"/>
        </w:rPr>
        <w:t>-TXT</w:t>
      </w:r>
      <w:r>
        <w:rPr>
          <w:rFonts w:asciiTheme="minorHAnsi" w:hAnsiTheme="minorHAnsi" w:cstheme="minorHAnsi"/>
          <w:b/>
          <w:bCs/>
          <w:szCs w:val="24"/>
        </w:rPr>
        <w:t>]</w:t>
      </w:r>
      <w:r w:rsidR="00F21951" w:rsidRPr="00ED6585">
        <w:rPr>
          <w:rFonts w:asciiTheme="minorHAnsi" w:hAnsiTheme="minorHAnsi" w:cstheme="minorHAnsi"/>
          <w:szCs w:val="24"/>
        </w:rPr>
        <w:t>.</w:t>
      </w:r>
    </w:p>
    <w:p w14:paraId="4704D550" w14:textId="77777777" w:rsidR="006A5FBF" w:rsidRDefault="006A5FBF" w:rsidP="006A5FBF">
      <w:pPr>
        <w:pStyle w:val="ListParagraph"/>
        <w:widowControl w:val="0"/>
        <w:ind w:left="907"/>
        <w:contextualSpacing w:val="0"/>
        <w:rPr>
          <w:rFonts w:asciiTheme="minorHAnsi" w:hAnsiTheme="minorHAnsi" w:cstheme="minorHAnsi"/>
          <w:szCs w:val="24"/>
        </w:rPr>
      </w:pPr>
    </w:p>
    <w:p w14:paraId="37CE901F" w14:textId="52BCA808" w:rsidR="006A5FBF" w:rsidRDefault="006A5FBF" w:rsidP="006A5FB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turning on stimulator</w:t>
      </w:r>
      <w:r w:rsidR="0068357B" w:rsidRPr="0068357B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</w:t>
      </w:r>
      <w:r w:rsidR="0068357B">
        <w:rPr>
          <w:rFonts w:asciiTheme="minorHAnsi" w:hAnsiTheme="minorHAnsi" w:cstheme="minorHAnsi"/>
          <w:i/>
          <w:iCs/>
          <w:color w:val="4F81BD" w:themeColor="accent1"/>
          <w:szCs w:val="24"/>
        </w:rPr>
        <w:t>grapher: Important step</w:t>
      </w:r>
    </w:p>
    <w:p w14:paraId="4B36F979" w14:textId="1A39A050" w:rsidR="006A5FBF" w:rsidRDefault="006A5FBF" w:rsidP="006A5FB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setting stimulator parameters</w:t>
      </w:r>
      <w:r w:rsidR="00185347">
        <w:rPr>
          <w:rFonts w:asciiTheme="minorHAnsi" w:hAnsiTheme="minorHAnsi" w:cstheme="minorHAnsi"/>
          <w:szCs w:val="24"/>
        </w:rPr>
        <w:t xml:space="preserve"> </w:t>
      </w:r>
      <w:r w:rsidR="0068357B" w:rsidRPr="0068357B">
        <w:rPr>
          <w:rFonts w:asciiTheme="minorHAnsi" w:hAnsiTheme="minorHAnsi" w:cstheme="minorHAnsi"/>
          <w:i/>
          <w:iCs/>
          <w:color w:val="4F81BD" w:themeColor="accent1"/>
          <w:szCs w:val="24"/>
        </w:rPr>
        <w:t>Video</w:t>
      </w:r>
      <w:r w:rsidR="0068357B">
        <w:rPr>
          <w:rFonts w:asciiTheme="minorHAnsi" w:hAnsiTheme="minorHAnsi" w:cstheme="minorHAnsi"/>
          <w:i/>
          <w:iCs/>
          <w:color w:val="4F81BD" w:themeColor="accent1"/>
          <w:szCs w:val="24"/>
        </w:rPr>
        <w:t>grapher: Important step</w:t>
      </w:r>
      <w:r w:rsidR="0068357B">
        <w:rPr>
          <w:rFonts w:asciiTheme="minorHAnsi" w:hAnsiTheme="minorHAnsi" w:cstheme="minorHAnsi"/>
          <w:b/>
          <w:bCs/>
          <w:szCs w:val="24"/>
        </w:rPr>
        <w:t xml:space="preserve"> </w:t>
      </w:r>
      <w:r w:rsidR="00185347">
        <w:rPr>
          <w:rFonts w:asciiTheme="minorHAnsi" w:hAnsiTheme="minorHAnsi" w:cstheme="minorHAnsi"/>
          <w:b/>
          <w:bCs/>
          <w:szCs w:val="24"/>
        </w:rPr>
        <w:t>TEXT: Rat will tremble during stimulation</w:t>
      </w:r>
    </w:p>
    <w:p w14:paraId="4E486848" w14:textId="77777777" w:rsidR="00F21951" w:rsidRPr="00ED6585" w:rsidRDefault="00F21951" w:rsidP="00F21951">
      <w:pPr>
        <w:pStyle w:val="ListParagraph"/>
        <w:rPr>
          <w:rFonts w:asciiTheme="minorHAnsi" w:hAnsiTheme="minorHAnsi" w:cstheme="minorHAnsi"/>
          <w:szCs w:val="24"/>
        </w:rPr>
      </w:pPr>
    </w:p>
    <w:p w14:paraId="4AD57656" w14:textId="0CD34460" w:rsidR="00F21951" w:rsidRDefault="00F21951" w:rsidP="00F21951">
      <w:pPr>
        <w:pStyle w:val="ListParagraph"/>
        <w:widowControl w:val="0"/>
        <w:numPr>
          <w:ilvl w:val="1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ED6585">
        <w:rPr>
          <w:rFonts w:asciiTheme="minorHAnsi" w:hAnsiTheme="minorHAnsi" w:cstheme="minorHAnsi"/>
          <w:szCs w:val="24"/>
        </w:rPr>
        <w:t>Leave the probe in position for 5 min</w:t>
      </w:r>
      <w:r w:rsidR="00185347">
        <w:rPr>
          <w:rFonts w:asciiTheme="minorHAnsi" w:hAnsiTheme="minorHAnsi" w:cstheme="minorHAnsi"/>
          <w:szCs w:val="24"/>
        </w:rPr>
        <w:t>utes</w:t>
      </w:r>
      <w:r w:rsidRPr="00ED6585">
        <w:rPr>
          <w:rFonts w:asciiTheme="minorHAnsi" w:hAnsiTheme="minorHAnsi" w:cstheme="minorHAnsi"/>
          <w:szCs w:val="24"/>
        </w:rPr>
        <w:t xml:space="preserve"> after stimulation</w:t>
      </w:r>
      <w:r w:rsidR="00185347">
        <w:rPr>
          <w:rFonts w:asciiTheme="minorHAnsi" w:hAnsiTheme="minorHAnsi" w:cstheme="minorHAnsi"/>
          <w:szCs w:val="24"/>
        </w:rPr>
        <w:t xml:space="preserve"> before removing the device from the brain </w:t>
      </w:r>
      <w:r w:rsidR="00185347">
        <w:rPr>
          <w:rFonts w:asciiTheme="minorHAnsi" w:hAnsiTheme="minorHAnsi" w:cstheme="minorHAnsi"/>
          <w:b/>
          <w:bCs/>
          <w:szCs w:val="24"/>
        </w:rPr>
        <w:t>[1]</w:t>
      </w:r>
      <w:r w:rsidR="00185347">
        <w:rPr>
          <w:rFonts w:asciiTheme="minorHAnsi" w:hAnsiTheme="minorHAnsi" w:cstheme="minorHAnsi"/>
          <w:szCs w:val="24"/>
        </w:rPr>
        <w:t>.</w:t>
      </w:r>
      <w:r w:rsidRPr="00ED6585">
        <w:rPr>
          <w:rFonts w:asciiTheme="minorHAnsi" w:hAnsiTheme="minorHAnsi" w:cstheme="minorHAnsi"/>
          <w:szCs w:val="24"/>
        </w:rPr>
        <w:t xml:space="preserve"> </w:t>
      </w:r>
    </w:p>
    <w:p w14:paraId="6EC2C118" w14:textId="77777777" w:rsidR="00185347" w:rsidRDefault="00185347" w:rsidP="00185347">
      <w:pPr>
        <w:pStyle w:val="ListParagraph"/>
        <w:widowControl w:val="0"/>
        <w:ind w:left="907"/>
        <w:contextualSpacing w:val="0"/>
        <w:rPr>
          <w:rFonts w:asciiTheme="minorHAnsi" w:hAnsiTheme="minorHAnsi" w:cstheme="minorHAnsi"/>
          <w:szCs w:val="24"/>
        </w:rPr>
      </w:pPr>
    </w:p>
    <w:p w14:paraId="30174FA5" w14:textId="61E9A8E9" w:rsidR="00185347" w:rsidRPr="00185347" w:rsidRDefault="00185347" w:rsidP="00185347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Shot of probe in place, then </w:t>
      </w:r>
      <w:r w:rsidRPr="00185347">
        <w:rPr>
          <w:rFonts w:asciiTheme="minorHAnsi" w:hAnsiTheme="minorHAnsi" w:cstheme="minorHAnsi"/>
          <w:szCs w:val="24"/>
        </w:rPr>
        <w:t>probe being removed</w:t>
      </w:r>
      <w:r>
        <w:rPr>
          <w:rFonts w:asciiTheme="minorHAnsi" w:hAnsiTheme="minorHAnsi" w:cstheme="minorHAnsi"/>
          <w:szCs w:val="24"/>
        </w:rPr>
        <w:t xml:space="preserve"> </w:t>
      </w:r>
      <w:r w:rsidRPr="00185347"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 xml:space="preserve">Videographer: </w:t>
      </w:r>
      <w:r w:rsidR="0068357B"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>Important step; c</w:t>
      </w:r>
      <w:r w:rsidRPr="00185347"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>an split action into separate shots as necessary</w:t>
      </w:r>
    </w:p>
    <w:p w14:paraId="4707CBA3" w14:textId="77777777" w:rsidR="00F21951" w:rsidRPr="00ED6585" w:rsidRDefault="00F21951" w:rsidP="00F21951">
      <w:pPr>
        <w:pStyle w:val="ListParagraph"/>
        <w:rPr>
          <w:rFonts w:asciiTheme="minorHAnsi" w:hAnsiTheme="minorHAnsi" w:cstheme="minorHAnsi"/>
          <w:szCs w:val="24"/>
        </w:rPr>
      </w:pPr>
    </w:p>
    <w:p w14:paraId="0E1C63DA" w14:textId="22D335A5" w:rsidR="00185347" w:rsidRDefault="00185347" w:rsidP="00185347">
      <w:pPr>
        <w:pStyle w:val="ListParagraph"/>
        <w:widowControl w:val="0"/>
        <w:numPr>
          <w:ilvl w:val="1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Cover the craniotomy with </w:t>
      </w:r>
      <w:r w:rsidR="00F21951" w:rsidRPr="00ED6585">
        <w:rPr>
          <w:rFonts w:asciiTheme="minorHAnsi" w:hAnsiTheme="minorHAnsi" w:cstheme="minorHAnsi"/>
          <w:szCs w:val="24"/>
        </w:rPr>
        <w:t xml:space="preserve">bone cement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a</w:t>
      </w:r>
      <w:r w:rsidR="00F21951" w:rsidRPr="00ED6585">
        <w:rPr>
          <w:rFonts w:asciiTheme="minorHAnsi" w:hAnsiTheme="minorHAnsi" w:cstheme="minorHAnsi"/>
          <w:szCs w:val="24"/>
        </w:rPr>
        <w:t xml:space="preserve">llow the cement to dry before </w:t>
      </w:r>
      <w:r>
        <w:rPr>
          <w:rFonts w:asciiTheme="minorHAnsi" w:hAnsiTheme="minorHAnsi" w:cstheme="minorHAnsi"/>
          <w:szCs w:val="24"/>
        </w:rPr>
        <w:t xml:space="preserve">using </w:t>
      </w:r>
      <w:r w:rsidR="00F21951" w:rsidRPr="00ED6585">
        <w:rPr>
          <w:rFonts w:asciiTheme="minorHAnsi" w:hAnsiTheme="minorHAnsi" w:cstheme="minorHAnsi"/>
          <w:szCs w:val="24"/>
        </w:rPr>
        <w:t>4-0 polyamide suture filaments</w:t>
      </w:r>
      <w:r>
        <w:rPr>
          <w:rFonts w:asciiTheme="minorHAnsi" w:hAnsiTheme="minorHAnsi" w:cstheme="minorHAnsi"/>
          <w:szCs w:val="24"/>
        </w:rPr>
        <w:t xml:space="preserve"> to close the wound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="00F21951" w:rsidRPr="00ED6585">
        <w:rPr>
          <w:rFonts w:asciiTheme="minorHAnsi" w:hAnsiTheme="minorHAnsi" w:cstheme="minorHAnsi"/>
          <w:szCs w:val="24"/>
        </w:rPr>
        <w:t>. After three or four stiches, tie 2-1-1 standard surgical knots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[3]</w:t>
      </w:r>
      <w:r w:rsidR="00F21951" w:rsidRPr="00ED6585">
        <w:rPr>
          <w:rFonts w:asciiTheme="minorHAnsi" w:hAnsiTheme="minorHAnsi" w:cstheme="minorHAnsi"/>
          <w:szCs w:val="24"/>
        </w:rPr>
        <w:t>.</w:t>
      </w:r>
    </w:p>
    <w:p w14:paraId="1D4CB547" w14:textId="77777777" w:rsidR="00185347" w:rsidRDefault="00185347" w:rsidP="00185347">
      <w:pPr>
        <w:pStyle w:val="ListParagraph"/>
        <w:widowControl w:val="0"/>
        <w:ind w:left="907"/>
        <w:contextualSpacing w:val="0"/>
        <w:rPr>
          <w:rFonts w:asciiTheme="minorHAnsi" w:hAnsiTheme="minorHAnsi" w:cstheme="minorHAnsi"/>
          <w:szCs w:val="24"/>
        </w:rPr>
      </w:pPr>
    </w:p>
    <w:p w14:paraId="0E60A9AB" w14:textId="39614830" w:rsidR="00F21951" w:rsidRDefault="00185347" w:rsidP="00185347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Cement being applied</w:t>
      </w:r>
    </w:p>
    <w:p w14:paraId="5A571932" w14:textId="5226B786" w:rsidR="00185347" w:rsidRDefault="00185347" w:rsidP="00185347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Shot of dry cement, then sutures being placed</w:t>
      </w:r>
    </w:p>
    <w:p w14:paraId="325B75E2" w14:textId="67DA1DAA" w:rsidR="00185347" w:rsidRPr="00ED6585" w:rsidRDefault="00185347" w:rsidP="00185347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Knot(s) being tied</w:t>
      </w:r>
    </w:p>
    <w:p w14:paraId="2D59C915" w14:textId="77777777" w:rsidR="00F21951" w:rsidRPr="00ED6585" w:rsidRDefault="00F21951" w:rsidP="00F21951">
      <w:pPr>
        <w:pStyle w:val="ListParagraph"/>
        <w:rPr>
          <w:rFonts w:asciiTheme="minorHAnsi" w:hAnsiTheme="minorHAnsi" w:cstheme="minorHAnsi"/>
          <w:szCs w:val="24"/>
        </w:rPr>
      </w:pPr>
    </w:p>
    <w:p w14:paraId="6883FACD" w14:textId="39668EA9" w:rsidR="00F21951" w:rsidRDefault="00185347" w:rsidP="00F21951">
      <w:pPr>
        <w:pStyle w:val="ListParagraph"/>
        <w:widowControl w:val="0"/>
        <w:numPr>
          <w:ilvl w:val="1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Then </w:t>
      </w:r>
      <w:r w:rsidRPr="00ED6585">
        <w:rPr>
          <w:rFonts w:asciiTheme="minorHAnsi" w:hAnsiTheme="minorHAnsi" w:cstheme="minorHAnsi"/>
          <w:szCs w:val="24"/>
        </w:rPr>
        <w:t xml:space="preserve">intraperitoneally </w:t>
      </w:r>
      <w:r>
        <w:rPr>
          <w:rFonts w:asciiTheme="minorHAnsi" w:hAnsiTheme="minorHAnsi" w:cstheme="minorHAnsi"/>
          <w:szCs w:val="24"/>
        </w:rPr>
        <w:t>i</w:t>
      </w:r>
      <w:r w:rsidR="00F21951" w:rsidRPr="00ED6585">
        <w:rPr>
          <w:rFonts w:asciiTheme="minorHAnsi" w:hAnsiTheme="minorHAnsi" w:cstheme="minorHAnsi"/>
          <w:szCs w:val="24"/>
        </w:rPr>
        <w:t xml:space="preserve">nject the rat with </w:t>
      </w:r>
      <w:r>
        <w:rPr>
          <w:rFonts w:asciiTheme="minorHAnsi" w:hAnsiTheme="minorHAnsi" w:cstheme="minorHAnsi"/>
          <w:szCs w:val="24"/>
        </w:rPr>
        <w:t xml:space="preserve">250 microliters of </w:t>
      </w:r>
      <w:r w:rsidR="00F21951" w:rsidRPr="00ED6585">
        <w:rPr>
          <w:rFonts w:asciiTheme="minorHAnsi" w:hAnsiTheme="minorHAnsi" w:cstheme="minorHAnsi"/>
          <w:szCs w:val="24"/>
        </w:rPr>
        <w:t xml:space="preserve">penicillin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monitor the rat every 15 minutes until fully awake before returning the animal to its cage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</w:p>
    <w:p w14:paraId="2E7BB573" w14:textId="77777777" w:rsidR="00185347" w:rsidRDefault="00185347" w:rsidP="00185347">
      <w:pPr>
        <w:pStyle w:val="ListParagraph"/>
        <w:widowControl w:val="0"/>
        <w:ind w:left="907"/>
        <w:contextualSpacing w:val="0"/>
        <w:rPr>
          <w:rFonts w:asciiTheme="minorHAnsi" w:hAnsiTheme="minorHAnsi" w:cstheme="minorHAnsi"/>
          <w:szCs w:val="24"/>
        </w:rPr>
      </w:pPr>
    </w:p>
    <w:p w14:paraId="323BC0F7" w14:textId="3C40C34D" w:rsidR="00185347" w:rsidRDefault="00185347" w:rsidP="00185347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Penicillin being injected, with penicillin container visible in frame</w:t>
      </w:r>
    </w:p>
    <w:p w14:paraId="1B9130D9" w14:textId="7919248D" w:rsidR="00185347" w:rsidRPr="00ED6585" w:rsidRDefault="00185347" w:rsidP="00185347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placing rat into cage </w:t>
      </w:r>
      <w:r w:rsidRPr="00185347"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>Videographer: More Talent than rat in shot</w:t>
      </w:r>
    </w:p>
    <w:p w14:paraId="29B2A7CA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45DBB624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4E8BC05F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625FDF57" w14:textId="104C4F22" w:rsidR="009055DD" w:rsidRPr="00B07A3B" w:rsidRDefault="00FA44A8" w:rsidP="009055DD">
      <w:pPr>
        <w:rPr>
          <w:rFonts w:asciiTheme="minorHAnsi" w:eastAsia="Times New Roman" w:hAnsiTheme="minorHAnsi" w:cstheme="minorHAnsi"/>
          <w:iCs/>
          <w:color w:val="3366FF"/>
          <w:szCs w:val="24"/>
        </w:rPr>
      </w:pPr>
      <w:r>
        <w:rPr>
          <w:rFonts w:asciiTheme="minorHAnsi" w:eastAsia="Times New Roman" w:hAnsiTheme="minorHAnsi" w:cstheme="minorHAnsi"/>
          <w:iCs/>
          <w:color w:val="3366FF"/>
          <w:szCs w:val="24"/>
        </w:rPr>
        <w:t>2.9</w:t>
      </w:r>
      <w:r w:rsidR="008377C5">
        <w:rPr>
          <w:rFonts w:asciiTheme="minorHAnsi" w:eastAsia="Times New Roman" w:hAnsiTheme="minorHAnsi" w:cstheme="minorHAnsi"/>
          <w:iCs/>
          <w:color w:val="3366FF"/>
          <w:szCs w:val="24"/>
        </w:rPr>
        <w:t>.</w:t>
      </w:r>
      <w:r>
        <w:rPr>
          <w:rFonts w:asciiTheme="minorHAnsi" w:eastAsia="Times New Roman" w:hAnsiTheme="minorHAnsi" w:cstheme="minorHAnsi"/>
          <w:iCs/>
          <w:color w:val="3366FF"/>
          <w:szCs w:val="24"/>
        </w:rPr>
        <w:t>, 2.12</w:t>
      </w:r>
      <w:r w:rsidR="008377C5">
        <w:rPr>
          <w:rFonts w:asciiTheme="minorHAnsi" w:eastAsia="Times New Roman" w:hAnsiTheme="minorHAnsi" w:cstheme="minorHAnsi"/>
          <w:iCs/>
          <w:color w:val="3366FF"/>
          <w:szCs w:val="24"/>
        </w:rPr>
        <w:t>.</w:t>
      </w:r>
      <w:r>
        <w:rPr>
          <w:rFonts w:asciiTheme="minorHAnsi" w:eastAsia="Times New Roman" w:hAnsiTheme="minorHAnsi" w:cstheme="minorHAnsi"/>
          <w:iCs/>
          <w:color w:val="3366FF"/>
          <w:szCs w:val="24"/>
        </w:rPr>
        <w:t>, 2.15</w:t>
      </w:r>
      <w:r w:rsidR="008377C5">
        <w:rPr>
          <w:rFonts w:asciiTheme="minorHAnsi" w:eastAsia="Times New Roman" w:hAnsiTheme="minorHAnsi" w:cstheme="minorHAnsi"/>
          <w:iCs/>
          <w:color w:val="3366FF"/>
          <w:szCs w:val="24"/>
        </w:rPr>
        <w:t>.,</w:t>
      </w:r>
      <w:r>
        <w:rPr>
          <w:rFonts w:asciiTheme="minorHAnsi" w:eastAsia="Times New Roman" w:hAnsiTheme="minorHAnsi" w:cstheme="minorHAnsi"/>
          <w:iCs/>
          <w:color w:val="3366FF"/>
          <w:szCs w:val="24"/>
        </w:rPr>
        <w:t xml:space="preserve"> 2.16.</w:t>
      </w:r>
    </w:p>
    <w:p w14:paraId="1307FCDA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47BEE6B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117653B1" w14:textId="5ED7B07D" w:rsidR="009055DD" w:rsidRPr="00B07A3B" w:rsidRDefault="00FA44A8" w:rsidP="009055DD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color w:val="3366FF"/>
          <w:szCs w:val="24"/>
        </w:rPr>
        <w:t xml:space="preserve">2.10. It maybe </w:t>
      </w:r>
      <w:proofErr w:type="gramStart"/>
      <w:r>
        <w:rPr>
          <w:rFonts w:asciiTheme="minorHAnsi" w:eastAsia="Times New Roman" w:hAnsiTheme="minorHAnsi" w:cstheme="minorHAnsi"/>
          <w:color w:val="3366FF"/>
          <w:szCs w:val="24"/>
        </w:rPr>
        <w:t>cause</w:t>
      </w:r>
      <w:proofErr w:type="gramEnd"/>
      <w:r>
        <w:rPr>
          <w:rFonts w:asciiTheme="minorHAnsi" w:eastAsia="Times New Roman" w:hAnsiTheme="minorHAnsi" w:cstheme="minorHAnsi"/>
          <w:color w:val="3366FF"/>
          <w:szCs w:val="24"/>
        </w:rPr>
        <w:t xml:space="preserve"> some blood leak from the hole. We use the swab to remove the blood. </w:t>
      </w:r>
    </w:p>
    <w:p w14:paraId="6BD42991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29EB5C7E" w14:textId="490975E1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548084B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79D5DCC" w14:textId="77777777" w:rsidR="00304363" w:rsidRPr="00304363" w:rsidRDefault="00304363" w:rsidP="00304363">
      <w:pPr>
        <w:numPr>
          <w:ilvl w:val="0"/>
          <w:numId w:val="3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0436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Results: Representative </w:t>
      </w:r>
      <w:r w:rsidR="00ED6585">
        <w:rPr>
          <w:rFonts w:ascii="Helvetica" w:hAnsi="Helvetica" w:cs="Arial"/>
          <w:b/>
          <w:color w:val="000000" w:themeColor="text1"/>
          <w:sz w:val="22"/>
          <w:szCs w:val="22"/>
        </w:rPr>
        <w:t>Infarction Visualization and Behavioral Scores</w:t>
      </w:r>
    </w:p>
    <w:p w14:paraId="2B243194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268EC5C5" w14:textId="77777777" w:rsidR="00847C75" w:rsidRDefault="00847C75" w:rsidP="00847C75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In this analysis, six animals were subjected to the surgery as demonstrated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six animals were treated as controls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 xml:space="preserve">. The brain slices in these images were derived from one rat per group </w:t>
      </w:r>
      <w:r>
        <w:rPr>
          <w:rFonts w:cs="Calibri"/>
          <w:b/>
          <w:bCs/>
          <w:szCs w:val="24"/>
        </w:rPr>
        <w:t>[3]</w:t>
      </w:r>
      <w:r>
        <w:rPr>
          <w:rFonts w:cs="Calibri"/>
          <w:szCs w:val="24"/>
        </w:rPr>
        <w:t>.</w:t>
      </w:r>
    </w:p>
    <w:p w14:paraId="4E45E996" w14:textId="77777777" w:rsidR="00847C75" w:rsidRDefault="00847C75" w:rsidP="00847C75">
      <w:pPr>
        <w:pStyle w:val="ListParagraph"/>
        <w:ind w:left="907"/>
        <w:rPr>
          <w:rFonts w:cs="Calibri"/>
          <w:szCs w:val="24"/>
        </w:rPr>
      </w:pPr>
    </w:p>
    <w:p w14:paraId="6B1F0338" w14:textId="77777777" w:rsidR="00847C75" w:rsidRPr="00847C75" w:rsidRDefault="00847C75" w:rsidP="00847C75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4A </w:t>
      </w:r>
      <w:r w:rsidRPr="00847C75">
        <w:rPr>
          <w:rFonts w:cs="Calibri"/>
          <w:i/>
          <w:iCs/>
          <w:color w:val="4F81BD" w:themeColor="accent1"/>
          <w:szCs w:val="24"/>
        </w:rPr>
        <w:t xml:space="preserve">Video Editor: please emphasize Pontine Infarction Behavior </w:t>
      </w:r>
      <w:r>
        <w:rPr>
          <w:rFonts w:cs="Calibri"/>
          <w:i/>
          <w:iCs/>
          <w:color w:val="4F81BD" w:themeColor="accent1"/>
          <w:szCs w:val="24"/>
        </w:rPr>
        <w:t xml:space="preserve">row of </w:t>
      </w:r>
      <w:r w:rsidRPr="00847C75">
        <w:rPr>
          <w:rFonts w:cs="Calibri"/>
          <w:i/>
          <w:iCs/>
          <w:color w:val="4F81BD" w:themeColor="accent1"/>
          <w:szCs w:val="24"/>
        </w:rPr>
        <w:t>images</w:t>
      </w:r>
    </w:p>
    <w:p w14:paraId="1FCB727B" w14:textId="77777777" w:rsidR="00847C75" w:rsidRDefault="00847C75" w:rsidP="00847C75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4A </w:t>
      </w:r>
      <w:r w:rsidRPr="00847C75">
        <w:rPr>
          <w:rFonts w:cs="Calibri"/>
          <w:i/>
          <w:iCs/>
          <w:color w:val="4F81BD" w:themeColor="accent1"/>
          <w:szCs w:val="24"/>
        </w:rPr>
        <w:t xml:space="preserve">Video Editor: please emphasize </w:t>
      </w:r>
      <w:r>
        <w:rPr>
          <w:rFonts w:cs="Calibri"/>
          <w:i/>
          <w:iCs/>
          <w:color w:val="4F81BD" w:themeColor="accent1"/>
          <w:szCs w:val="24"/>
        </w:rPr>
        <w:t>Control</w:t>
      </w:r>
      <w:r w:rsidRPr="00847C75">
        <w:rPr>
          <w:rFonts w:cs="Calibri"/>
          <w:i/>
          <w:iCs/>
          <w:color w:val="4F81BD" w:themeColor="accent1"/>
          <w:szCs w:val="24"/>
        </w:rPr>
        <w:t xml:space="preserve"> Behavior</w:t>
      </w:r>
      <w:r>
        <w:rPr>
          <w:rFonts w:cs="Calibri"/>
          <w:i/>
          <w:iCs/>
          <w:color w:val="4F81BD" w:themeColor="accent1"/>
          <w:szCs w:val="24"/>
        </w:rPr>
        <w:t xml:space="preserve"> row of</w:t>
      </w:r>
      <w:r w:rsidRPr="00847C75">
        <w:rPr>
          <w:rFonts w:cs="Calibri"/>
          <w:i/>
          <w:iCs/>
          <w:color w:val="4F81BD" w:themeColor="accent1"/>
          <w:szCs w:val="24"/>
        </w:rPr>
        <w:t xml:space="preserve"> images</w:t>
      </w:r>
    </w:p>
    <w:p w14:paraId="5AF3AB54" w14:textId="77777777" w:rsidR="00847C75" w:rsidRDefault="00847C75" w:rsidP="00847C75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4A </w:t>
      </w:r>
      <w:r w:rsidRPr="00847C75">
        <w:rPr>
          <w:rFonts w:cs="Calibri"/>
          <w:i/>
          <w:iCs/>
          <w:color w:val="4F81BD" w:themeColor="accent1"/>
          <w:szCs w:val="24"/>
        </w:rPr>
        <w:t xml:space="preserve">Video Editor: please emphasize </w:t>
      </w:r>
      <w:r>
        <w:rPr>
          <w:rFonts w:cs="Calibri"/>
          <w:i/>
          <w:iCs/>
          <w:color w:val="4F81BD" w:themeColor="accent1"/>
          <w:szCs w:val="24"/>
        </w:rPr>
        <w:t>DWI, T2, and TTC rows of images</w:t>
      </w:r>
    </w:p>
    <w:p w14:paraId="51009CC4" w14:textId="77777777" w:rsidR="00F21951" w:rsidRPr="00F21951" w:rsidRDefault="00F21951" w:rsidP="00847C75">
      <w:pPr>
        <w:pStyle w:val="ListParagraph"/>
        <w:ind w:left="360"/>
        <w:rPr>
          <w:rFonts w:cs="Calibri"/>
          <w:szCs w:val="24"/>
        </w:rPr>
      </w:pPr>
    </w:p>
    <w:p w14:paraId="1F8AF095" w14:textId="452BB886" w:rsidR="00847C75" w:rsidRDefault="00F21951" w:rsidP="00847C75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F21951">
        <w:rPr>
          <w:rFonts w:cs="Calibri"/>
          <w:szCs w:val="24"/>
        </w:rPr>
        <w:t xml:space="preserve">MRI scanning </w:t>
      </w:r>
      <w:r w:rsidR="00847C75">
        <w:rPr>
          <w:rFonts w:cs="Calibri"/>
          <w:szCs w:val="24"/>
        </w:rPr>
        <w:t>revealed</w:t>
      </w:r>
      <w:r w:rsidRPr="00F21951">
        <w:rPr>
          <w:rFonts w:cs="Calibri"/>
          <w:szCs w:val="24"/>
        </w:rPr>
        <w:t xml:space="preserve"> that the infarction was located in the basis of the pons</w:t>
      </w:r>
      <w:r w:rsidR="00752661">
        <w:rPr>
          <w:rFonts w:cs="Calibri"/>
          <w:szCs w:val="24"/>
        </w:rPr>
        <w:t>, mimicking anterolateral infarctions in human patients</w:t>
      </w:r>
      <w:r w:rsidRPr="00F21951">
        <w:rPr>
          <w:rFonts w:cs="Calibri"/>
          <w:szCs w:val="24"/>
        </w:rPr>
        <w:t xml:space="preserve"> </w:t>
      </w:r>
      <w:r w:rsidR="00847C75">
        <w:rPr>
          <w:rFonts w:cs="Calibri"/>
          <w:b/>
          <w:bCs/>
          <w:szCs w:val="24"/>
        </w:rPr>
        <w:t>[</w:t>
      </w:r>
      <w:r w:rsidR="008377C5">
        <w:rPr>
          <w:rFonts w:cs="Calibri"/>
          <w:b/>
          <w:bCs/>
          <w:szCs w:val="24"/>
        </w:rPr>
        <w:t>1</w:t>
      </w:r>
      <w:r w:rsidR="00847C75">
        <w:rPr>
          <w:rFonts w:cs="Calibri"/>
          <w:b/>
          <w:bCs/>
          <w:szCs w:val="24"/>
        </w:rPr>
        <w:t>]</w:t>
      </w:r>
      <w:r w:rsidR="00847C75">
        <w:rPr>
          <w:rFonts w:cs="Calibri"/>
          <w:szCs w:val="24"/>
        </w:rPr>
        <w:t>.</w:t>
      </w:r>
    </w:p>
    <w:p w14:paraId="303C54C1" w14:textId="77777777" w:rsidR="00847C75" w:rsidRDefault="00847C75" w:rsidP="00847C75">
      <w:pPr>
        <w:pStyle w:val="ListParagraph"/>
        <w:ind w:left="907"/>
        <w:rPr>
          <w:rFonts w:cs="Calibri"/>
          <w:szCs w:val="24"/>
        </w:rPr>
      </w:pPr>
    </w:p>
    <w:p w14:paraId="158C34AD" w14:textId="041A7AFE" w:rsidR="00847C75" w:rsidRPr="008377C5" w:rsidRDefault="00847C75" w:rsidP="00847C75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</w:t>
      </w:r>
      <w:r w:rsidR="008377C5">
        <w:rPr>
          <w:rFonts w:cs="Calibri"/>
          <w:szCs w:val="24"/>
        </w:rPr>
        <w:t xml:space="preserve">4A </w:t>
      </w:r>
      <w:r w:rsidRPr="00847C75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</w:t>
      </w:r>
      <w:r w:rsidR="008377C5">
        <w:rPr>
          <w:rFonts w:cs="Calibri"/>
          <w:i/>
          <w:iCs/>
          <w:color w:val="4F81BD" w:themeColor="accent1"/>
          <w:szCs w:val="24"/>
        </w:rPr>
        <w:t xml:space="preserve">purple </w:t>
      </w:r>
      <w:r>
        <w:rPr>
          <w:rFonts w:cs="Calibri"/>
          <w:i/>
          <w:iCs/>
          <w:color w:val="4F81BD" w:themeColor="accent1"/>
          <w:szCs w:val="24"/>
        </w:rPr>
        <w:t xml:space="preserve">basis of pons in TS </w:t>
      </w:r>
      <w:r w:rsidR="00752661" w:rsidRPr="00847C75">
        <w:rPr>
          <w:rFonts w:cs="Calibri"/>
          <w:i/>
          <w:iCs/>
          <w:color w:val="4F81BD" w:themeColor="accent1"/>
          <w:szCs w:val="24"/>
        </w:rPr>
        <w:t>Pontine Infarction Behavior</w:t>
      </w:r>
      <w:r w:rsidR="007D43BF">
        <w:rPr>
          <w:rFonts w:cs="Calibri"/>
          <w:i/>
          <w:iCs/>
          <w:color w:val="4F81BD" w:themeColor="accent1"/>
          <w:szCs w:val="24"/>
        </w:rPr>
        <w:t xml:space="preserve"> image</w:t>
      </w:r>
      <w:r w:rsidR="0068357B">
        <w:rPr>
          <w:rFonts w:cs="Calibri"/>
          <w:i/>
          <w:iCs/>
          <w:color w:val="4F81BD" w:themeColor="accent1"/>
          <w:szCs w:val="24"/>
        </w:rPr>
        <w:t>s</w:t>
      </w:r>
    </w:p>
    <w:p w14:paraId="3ECD8C0B" w14:textId="77777777" w:rsidR="00752661" w:rsidRDefault="00752661" w:rsidP="00752661">
      <w:pPr>
        <w:pStyle w:val="ListParagraph"/>
        <w:ind w:left="1627"/>
        <w:rPr>
          <w:rFonts w:cs="Calibri"/>
          <w:szCs w:val="24"/>
        </w:rPr>
      </w:pPr>
    </w:p>
    <w:p w14:paraId="6E824880" w14:textId="526D839D" w:rsidR="00752661" w:rsidRDefault="00F21951" w:rsidP="00847C75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F21951">
        <w:rPr>
          <w:rFonts w:cs="Calibri"/>
          <w:szCs w:val="24"/>
        </w:rPr>
        <w:t xml:space="preserve">Because an insulated sheath was used, </w:t>
      </w:r>
      <w:r w:rsidR="0068357B">
        <w:rPr>
          <w:rFonts w:cs="Calibri"/>
          <w:szCs w:val="24"/>
        </w:rPr>
        <w:t>the</w:t>
      </w:r>
      <w:r w:rsidRPr="00F21951">
        <w:rPr>
          <w:rFonts w:cs="Calibri"/>
          <w:szCs w:val="24"/>
        </w:rPr>
        <w:t xml:space="preserve"> infarction</w:t>
      </w:r>
      <w:r w:rsidR="00752661">
        <w:rPr>
          <w:rFonts w:cs="Calibri"/>
          <w:szCs w:val="24"/>
        </w:rPr>
        <w:t xml:space="preserve"> </w:t>
      </w:r>
      <w:r w:rsidR="0068357B">
        <w:rPr>
          <w:rFonts w:cs="Calibri"/>
          <w:b/>
          <w:bCs/>
          <w:szCs w:val="24"/>
        </w:rPr>
        <w:t xml:space="preserve">[1] </w:t>
      </w:r>
      <w:r w:rsidR="00752661">
        <w:rPr>
          <w:rFonts w:cs="Calibri"/>
          <w:szCs w:val="24"/>
        </w:rPr>
        <w:t>was</w:t>
      </w:r>
      <w:r w:rsidR="0068357B">
        <w:rPr>
          <w:rFonts w:cs="Calibri"/>
          <w:szCs w:val="24"/>
        </w:rPr>
        <w:t xml:space="preserve"> not</w:t>
      </w:r>
      <w:r w:rsidR="00752661">
        <w:rPr>
          <w:rFonts w:cs="Calibri"/>
          <w:szCs w:val="24"/>
        </w:rPr>
        <w:t xml:space="preserve"> observed</w:t>
      </w:r>
      <w:r w:rsidRPr="00F21951">
        <w:rPr>
          <w:rFonts w:cs="Calibri"/>
          <w:szCs w:val="24"/>
        </w:rPr>
        <w:t xml:space="preserve"> </w:t>
      </w:r>
      <w:r w:rsidR="0068357B">
        <w:rPr>
          <w:rFonts w:cs="Calibri"/>
          <w:szCs w:val="24"/>
        </w:rPr>
        <w:t xml:space="preserve">in </w:t>
      </w:r>
      <w:r w:rsidR="0068357B" w:rsidRPr="00F21951">
        <w:rPr>
          <w:rFonts w:cs="Calibri"/>
          <w:szCs w:val="24"/>
        </w:rPr>
        <w:t xml:space="preserve">the cortex, cerebellum, </w:t>
      </w:r>
      <w:r w:rsidR="0068357B">
        <w:rPr>
          <w:rFonts w:cs="Calibri"/>
          <w:szCs w:val="24"/>
        </w:rPr>
        <w:t>or</w:t>
      </w:r>
      <w:r w:rsidR="0068357B" w:rsidRPr="00F21951">
        <w:rPr>
          <w:rFonts w:cs="Calibri"/>
          <w:szCs w:val="24"/>
        </w:rPr>
        <w:t xml:space="preserve"> midbrain </w:t>
      </w:r>
      <w:r w:rsidR="00752661">
        <w:rPr>
          <w:rFonts w:cs="Calibri"/>
          <w:b/>
          <w:bCs/>
          <w:szCs w:val="24"/>
        </w:rPr>
        <w:t>[</w:t>
      </w:r>
      <w:r w:rsidR="0068357B">
        <w:rPr>
          <w:rFonts w:cs="Calibri"/>
          <w:b/>
          <w:bCs/>
          <w:szCs w:val="24"/>
        </w:rPr>
        <w:t>2</w:t>
      </w:r>
      <w:r w:rsidR="00752661">
        <w:rPr>
          <w:rFonts w:cs="Calibri"/>
          <w:b/>
          <w:bCs/>
          <w:szCs w:val="24"/>
        </w:rPr>
        <w:t>]</w:t>
      </w:r>
      <w:r w:rsidRPr="00F21951">
        <w:rPr>
          <w:rFonts w:cs="Calibri"/>
          <w:szCs w:val="24"/>
        </w:rPr>
        <w:t>.</w:t>
      </w:r>
    </w:p>
    <w:p w14:paraId="172453C8" w14:textId="77777777" w:rsidR="00752661" w:rsidRDefault="00752661" w:rsidP="00752661">
      <w:pPr>
        <w:pStyle w:val="ListParagraph"/>
        <w:ind w:left="907"/>
        <w:rPr>
          <w:rFonts w:cs="Calibri"/>
          <w:szCs w:val="24"/>
        </w:rPr>
      </w:pPr>
    </w:p>
    <w:p w14:paraId="2AFF2D91" w14:textId="4FE3C9EA" w:rsidR="0068357B" w:rsidRPr="0068357B" w:rsidRDefault="0068357B" w:rsidP="0068357B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4A </w:t>
      </w:r>
      <w:r w:rsidRPr="00847C75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>/outline white tracing</w:t>
      </w:r>
      <w:r w:rsidRPr="008377C5">
        <w:rPr>
          <w:rFonts w:cs="Calibri"/>
          <w:i/>
          <w:iCs/>
          <w:color w:val="4F81BD" w:themeColor="accent1"/>
          <w:szCs w:val="24"/>
        </w:rPr>
        <w:t xml:space="preserve"> </w:t>
      </w:r>
      <w:r>
        <w:rPr>
          <w:rFonts w:cs="Calibri"/>
          <w:i/>
          <w:iCs/>
          <w:color w:val="4F81BD" w:themeColor="accent1"/>
          <w:szCs w:val="24"/>
        </w:rPr>
        <w:t xml:space="preserve">in TS </w:t>
      </w:r>
      <w:r w:rsidRPr="00847C75">
        <w:rPr>
          <w:rFonts w:cs="Calibri"/>
          <w:i/>
          <w:iCs/>
          <w:color w:val="4F81BD" w:themeColor="accent1"/>
          <w:szCs w:val="24"/>
        </w:rPr>
        <w:t>Pontine Infarction Behavior</w:t>
      </w:r>
      <w:r>
        <w:rPr>
          <w:rFonts w:cs="Calibri"/>
          <w:i/>
          <w:iCs/>
          <w:color w:val="4F81BD" w:themeColor="accent1"/>
          <w:szCs w:val="24"/>
        </w:rPr>
        <w:t xml:space="preserve"> images</w:t>
      </w:r>
    </w:p>
    <w:p w14:paraId="67AEEE1B" w14:textId="402FAC2C" w:rsidR="00752661" w:rsidRDefault="00752661" w:rsidP="00752661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LAB MEDIA: Figure 4A</w:t>
      </w:r>
      <w:r w:rsidR="001E2082">
        <w:rPr>
          <w:rFonts w:cs="Calibri"/>
          <w:szCs w:val="24"/>
        </w:rPr>
        <w:t xml:space="preserve"> </w:t>
      </w:r>
      <w:r w:rsidR="0068357B" w:rsidRPr="00847C75">
        <w:rPr>
          <w:rFonts w:cs="Calibri"/>
          <w:i/>
          <w:iCs/>
          <w:color w:val="4F81BD" w:themeColor="accent1"/>
          <w:szCs w:val="24"/>
        </w:rPr>
        <w:t>Video Editor: please emphasize</w:t>
      </w:r>
      <w:r w:rsidR="0068357B">
        <w:rPr>
          <w:rFonts w:cs="Calibri"/>
          <w:i/>
          <w:iCs/>
          <w:color w:val="4F81BD" w:themeColor="accent1"/>
          <w:szCs w:val="24"/>
        </w:rPr>
        <w:t xml:space="preserve"> green, blue, and red areas in TS Pontine Infarction Behavior Images</w:t>
      </w:r>
    </w:p>
    <w:p w14:paraId="3CF16277" w14:textId="77777777" w:rsidR="00752661" w:rsidRDefault="00752661" w:rsidP="00752661">
      <w:pPr>
        <w:pStyle w:val="ListParagraph"/>
        <w:ind w:left="907"/>
        <w:rPr>
          <w:rFonts w:cs="Calibri"/>
          <w:szCs w:val="24"/>
        </w:rPr>
      </w:pPr>
    </w:p>
    <w:p w14:paraId="135B5536" w14:textId="5803D31B" w:rsidR="00F21951" w:rsidRDefault="00110C05" w:rsidP="00847C75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Diffusion-weighted</w:t>
      </w:r>
      <w:r w:rsidR="00F21951" w:rsidRPr="00F21951">
        <w:rPr>
          <w:rFonts w:cs="Calibri"/>
          <w:szCs w:val="24"/>
        </w:rPr>
        <w:t xml:space="preserve"> images also revealed the acute pontine infarction</w:t>
      </w:r>
      <w:r w:rsidR="007D43BF">
        <w:rPr>
          <w:rFonts w:cs="Calibri"/>
          <w:szCs w:val="24"/>
        </w:rPr>
        <w:t xml:space="preserve"> </w:t>
      </w:r>
      <w:r w:rsidR="007D43BF">
        <w:rPr>
          <w:rFonts w:cs="Calibri"/>
          <w:b/>
          <w:bCs/>
          <w:szCs w:val="24"/>
        </w:rPr>
        <w:t>[1]</w:t>
      </w:r>
      <w:r w:rsidR="007D43BF">
        <w:rPr>
          <w:rFonts w:cs="Calibri"/>
          <w:szCs w:val="24"/>
        </w:rPr>
        <w:t>.</w:t>
      </w:r>
      <w:r w:rsidR="00F21951" w:rsidRPr="00F21951">
        <w:rPr>
          <w:rFonts w:cs="Calibri"/>
          <w:szCs w:val="24"/>
        </w:rPr>
        <w:t xml:space="preserve"> </w:t>
      </w:r>
    </w:p>
    <w:p w14:paraId="31E0B443" w14:textId="77777777" w:rsidR="007D43BF" w:rsidRDefault="007D43BF" w:rsidP="007D43BF">
      <w:pPr>
        <w:pStyle w:val="ListParagraph"/>
        <w:ind w:left="907"/>
        <w:rPr>
          <w:rFonts w:cs="Calibri"/>
          <w:szCs w:val="24"/>
        </w:rPr>
      </w:pPr>
    </w:p>
    <w:p w14:paraId="1470384C" w14:textId="7FECEDBF" w:rsidR="007D43BF" w:rsidRPr="00F21951" w:rsidRDefault="007D43BF" w:rsidP="007D43B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4A </w:t>
      </w:r>
      <w:r w:rsidRPr="00847C75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acute pontine infarction in Pontine Infarction DWI image(s)</w:t>
      </w:r>
    </w:p>
    <w:p w14:paraId="302C79CD" w14:textId="77777777" w:rsidR="00F21951" w:rsidRPr="00F21951" w:rsidRDefault="00F21951" w:rsidP="00847C75">
      <w:pPr>
        <w:pStyle w:val="ListParagraph"/>
        <w:ind w:left="360"/>
        <w:rPr>
          <w:rFonts w:cs="Calibri"/>
          <w:szCs w:val="24"/>
        </w:rPr>
      </w:pPr>
    </w:p>
    <w:p w14:paraId="35497E2C" w14:textId="0FF594A4" w:rsidR="007D43BF" w:rsidRDefault="00F21951" w:rsidP="007D43B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F21951">
        <w:rPr>
          <w:rFonts w:cs="Calibri" w:hint="eastAsia"/>
          <w:szCs w:val="24"/>
        </w:rPr>
        <w:t>T</w:t>
      </w:r>
      <w:r w:rsidRPr="00F21951">
        <w:rPr>
          <w:rFonts w:cs="Calibri"/>
          <w:szCs w:val="24"/>
        </w:rPr>
        <w:t xml:space="preserve">TC </w:t>
      </w:r>
      <w:r w:rsidR="00110C05">
        <w:rPr>
          <w:rFonts w:cs="Calibri"/>
          <w:color w:val="FF0000"/>
          <w:szCs w:val="24"/>
        </w:rPr>
        <w:t>(T-T-C)</w:t>
      </w:r>
      <w:r w:rsidR="00110C05">
        <w:rPr>
          <w:rFonts w:cs="Calibri"/>
          <w:szCs w:val="24"/>
        </w:rPr>
        <w:t xml:space="preserve"> </w:t>
      </w:r>
      <w:r w:rsidRPr="00F21951">
        <w:rPr>
          <w:rFonts w:cs="Calibri"/>
          <w:szCs w:val="24"/>
        </w:rPr>
        <w:t xml:space="preserve">staining </w:t>
      </w:r>
      <w:r w:rsidR="007D43BF">
        <w:rPr>
          <w:rFonts w:cs="Calibri"/>
          <w:szCs w:val="24"/>
        </w:rPr>
        <w:t xml:space="preserve">was </w:t>
      </w:r>
      <w:r w:rsidRPr="00F21951">
        <w:rPr>
          <w:rFonts w:cs="Calibri"/>
          <w:szCs w:val="24"/>
        </w:rPr>
        <w:t>used to confirm the infarction 24 h</w:t>
      </w:r>
      <w:r w:rsidR="007D43BF">
        <w:rPr>
          <w:rFonts w:cs="Calibri"/>
          <w:szCs w:val="24"/>
        </w:rPr>
        <w:t>ours</w:t>
      </w:r>
      <w:r w:rsidRPr="00F21951">
        <w:rPr>
          <w:rFonts w:cs="Calibri"/>
          <w:szCs w:val="24"/>
        </w:rPr>
        <w:t xml:space="preserve"> post-surgery </w:t>
      </w:r>
      <w:r w:rsidR="007D43BF">
        <w:rPr>
          <w:rFonts w:cs="Calibri"/>
          <w:b/>
          <w:bCs/>
          <w:szCs w:val="24"/>
        </w:rPr>
        <w:t>[1]</w:t>
      </w:r>
      <w:r w:rsidRPr="00F21951">
        <w:rPr>
          <w:rFonts w:cs="Calibri"/>
          <w:szCs w:val="24"/>
        </w:rPr>
        <w:t xml:space="preserve">. </w:t>
      </w:r>
      <w:r w:rsidR="007D43BF">
        <w:rPr>
          <w:rFonts w:cs="Calibri"/>
          <w:szCs w:val="24"/>
        </w:rPr>
        <w:t>As expected, the</w:t>
      </w:r>
      <w:r w:rsidRPr="00F21951">
        <w:rPr>
          <w:rFonts w:cs="Calibri"/>
          <w:szCs w:val="24"/>
        </w:rPr>
        <w:t xml:space="preserve"> infarction volume was significantly higher </w:t>
      </w:r>
      <w:r w:rsidR="007D43BF">
        <w:rPr>
          <w:rFonts w:cs="Calibri"/>
          <w:szCs w:val="24"/>
        </w:rPr>
        <w:t xml:space="preserve">in the surgery group </w:t>
      </w:r>
      <w:r w:rsidR="007D43BF">
        <w:rPr>
          <w:rFonts w:cs="Calibri"/>
          <w:b/>
          <w:bCs/>
          <w:szCs w:val="24"/>
        </w:rPr>
        <w:t>[2]</w:t>
      </w:r>
      <w:r w:rsidR="007D43BF">
        <w:rPr>
          <w:rFonts w:cs="Calibri"/>
          <w:szCs w:val="24"/>
        </w:rPr>
        <w:t xml:space="preserve"> compared to the control group </w:t>
      </w:r>
      <w:r w:rsidR="007D43BF">
        <w:rPr>
          <w:rFonts w:cs="Calibri"/>
          <w:b/>
          <w:bCs/>
          <w:szCs w:val="24"/>
        </w:rPr>
        <w:t>[3]</w:t>
      </w:r>
      <w:r w:rsidR="007D43BF">
        <w:rPr>
          <w:rFonts w:cs="Calibri"/>
          <w:szCs w:val="24"/>
        </w:rPr>
        <w:t>.</w:t>
      </w:r>
    </w:p>
    <w:p w14:paraId="5F7A2983" w14:textId="77777777" w:rsidR="007D43BF" w:rsidRPr="007D43BF" w:rsidRDefault="007D43BF" w:rsidP="007D43BF">
      <w:pPr>
        <w:pStyle w:val="ListParagraph"/>
        <w:rPr>
          <w:rFonts w:cs="Calibri"/>
          <w:szCs w:val="24"/>
        </w:rPr>
      </w:pPr>
    </w:p>
    <w:p w14:paraId="6C976406" w14:textId="68441D16" w:rsidR="007D43BF" w:rsidRPr="007D43BF" w:rsidRDefault="007D43BF" w:rsidP="007D43B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LAB MEDIA: Figure 4A</w:t>
      </w:r>
      <w:r w:rsidRPr="007D43BF">
        <w:rPr>
          <w:rFonts w:cs="Calibri"/>
          <w:i/>
          <w:iCs/>
          <w:color w:val="4F81BD" w:themeColor="accent1"/>
          <w:szCs w:val="24"/>
        </w:rPr>
        <w:t xml:space="preserve"> </w:t>
      </w:r>
      <w:r w:rsidRPr="00847C75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TTC rows or images</w:t>
      </w:r>
      <w:r w:rsidR="00110C05">
        <w:rPr>
          <w:rFonts w:cs="Calibri"/>
          <w:i/>
          <w:iCs/>
          <w:color w:val="4F81BD" w:themeColor="accent1"/>
          <w:szCs w:val="24"/>
        </w:rPr>
        <w:t xml:space="preserve"> </w:t>
      </w:r>
      <w:r w:rsidR="00110C05">
        <w:rPr>
          <w:rFonts w:cs="Calibri"/>
          <w:b/>
          <w:bCs/>
          <w:color w:val="000000" w:themeColor="text1"/>
          <w:szCs w:val="24"/>
        </w:rPr>
        <w:t xml:space="preserve">TEXT: TTC: tetrazolium </w:t>
      </w:r>
      <w:proofErr w:type="spellStart"/>
      <w:r w:rsidR="00110C05">
        <w:rPr>
          <w:rFonts w:cs="Calibri"/>
          <w:b/>
          <w:bCs/>
          <w:color w:val="000000" w:themeColor="text1"/>
          <w:szCs w:val="24"/>
        </w:rPr>
        <w:t>chrloride</w:t>
      </w:r>
      <w:proofErr w:type="spellEnd"/>
    </w:p>
    <w:p w14:paraId="06E5276E" w14:textId="77777777" w:rsidR="007D43BF" w:rsidRPr="007D43BF" w:rsidRDefault="007D43BF" w:rsidP="007D43B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LAB MEDIA: Figure 4B</w:t>
      </w:r>
      <w:r w:rsidRPr="007D43BF">
        <w:rPr>
          <w:rFonts w:cs="Calibri"/>
          <w:i/>
          <w:iCs/>
          <w:color w:val="4F81BD" w:themeColor="accent1"/>
          <w:szCs w:val="24"/>
        </w:rPr>
        <w:t xml:space="preserve"> </w:t>
      </w:r>
      <w:r w:rsidRPr="00847C75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blue data bar </w:t>
      </w:r>
    </w:p>
    <w:p w14:paraId="20265425" w14:textId="77777777" w:rsidR="007D43BF" w:rsidRPr="007D43BF" w:rsidRDefault="007D43BF" w:rsidP="007D43B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lastRenderedPageBreak/>
        <w:t>LAB MEDIA: Figure 4B</w:t>
      </w:r>
      <w:r w:rsidRPr="007D43BF">
        <w:rPr>
          <w:rFonts w:cs="Calibri"/>
          <w:i/>
          <w:iCs/>
          <w:color w:val="4F81BD" w:themeColor="accent1"/>
          <w:szCs w:val="24"/>
        </w:rPr>
        <w:t xml:space="preserve"> </w:t>
      </w:r>
      <w:r w:rsidRPr="00847C75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lack of red data bar </w:t>
      </w:r>
    </w:p>
    <w:p w14:paraId="7976D738" w14:textId="77777777" w:rsidR="007D43BF" w:rsidRDefault="007D43BF" w:rsidP="007D43BF">
      <w:pPr>
        <w:pStyle w:val="ListParagraph"/>
        <w:ind w:left="907"/>
        <w:rPr>
          <w:rFonts w:cs="Calibri"/>
          <w:szCs w:val="24"/>
        </w:rPr>
      </w:pPr>
    </w:p>
    <w:p w14:paraId="5F2B7FFE" w14:textId="77777777" w:rsidR="007D43BF" w:rsidRDefault="00F21951" w:rsidP="00847C75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F21951">
        <w:rPr>
          <w:rFonts w:cs="Calibri"/>
          <w:szCs w:val="24"/>
        </w:rPr>
        <w:t>Behavioral scores were measured before and after surgery</w:t>
      </w:r>
      <w:r w:rsidR="007D43BF">
        <w:rPr>
          <w:rFonts w:cs="Calibri"/>
          <w:szCs w:val="24"/>
        </w:rPr>
        <w:t xml:space="preserve"> </w:t>
      </w:r>
      <w:r w:rsidR="007D43BF">
        <w:rPr>
          <w:rFonts w:cs="Calibri"/>
          <w:b/>
          <w:bCs/>
          <w:szCs w:val="24"/>
        </w:rPr>
        <w:t>[1]</w:t>
      </w:r>
      <w:r w:rsidRPr="00F21951">
        <w:rPr>
          <w:rFonts w:cs="Calibri"/>
          <w:szCs w:val="24"/>
        </w:rPr>
        <w:t>.</w:t>
      </w:r>
    </w:p>
    <w:p w14:paraId="22DA2ED5" w14:textId="77777777" w:rsidR="007D43BF" w:rsidRDefault="007D43BF" w:rsidP="007D43BF">
      <w:pPr>
        <w:pStyle w:val="ListParagraph"/>
        <w:ind w:left="907"/>
        <w:rPr>
          <w:rFonts w:cs="Calibri"/>
          <w:szCs w:val="24"/>
        </w:rPr>
      </w:pPr>
    </w:p>
    <w:p w14:paraId="27436903" w14:textId="77777777" w:rsidR="00F21951" w:rsidRPr="00F21951" w:rsidRDefault="007D43BF" w:rsidP="007D43B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LAB MEDIA: Table 1</w:t>
      </w:r>
      <w:r w:rsidR="00F21951" w:rsidRPr="00F21951">
        <w:rPr>
          <w:rFonts w:cs="Calibri"/>
          <w:szCs w:val="24"/>
        </w:rPr>
        <w:t xml:space="preserve"> </w:t>
      </w:r>
    </w:p>
    <w:p w14:paraId="60206471" w14:textId="77777777" w:rsidR="00F21951" w:rsidRPr="00F21951" w:rsidRDefault="00F21951" w:rsidP="00847C75">
      <w:pPr>
        <w:pStyle w:val="ListParagraph"/>
        <w:ind w:left="360"/>
        <w:rPr>
          <w:rFonts w:cs="Calibri"/>
          <w:szCs w:val="24"/>
        </w:rPr>
      </w:pPr>
    </w:p>
    <w:p w14:paraId="55BA2069" w14:textId="77777777" w:rsidR="00D01DFE" w:rsidRDefault="00F21951" w:rsidP="00847C75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F21951">
        <w:rPr>
          <w:rFonts w:cs="Calibri"/>
          <w:szCs w:val="24"/>
        </w:rPr>
        <w:t>Compared to the control group, rats with</w:t>
      </w:r>
      <w:r w:rsidR="00D01DFE">
        <w:rPr>
          <w:rFonts w:cs="Calibri"/>
          <w:szCs w:val="24"/>
        </w:rPr>
        <w:t xml:space="preserve"> a</w:t>
      </w:r>
      <w:r w:rsidRPr="00F21951">
        <w:rPr>
          <w:rFonts w:cs="Calibri"/>
          <w:szCs w:val="24"/>
        </w:rPr>
        <w:t xml:space="preserve"> pontine infarction circled to the left </w:t>
      </w:r>
      <w:r w:rsidR="00D01DFE">
        <w:rPr>
          <w:rFonts w:cs="Calibri"/>
          <w:b/>
          <w:bCs/>
          <w:szCs w:val="24"/>
        </w:rPr>
        <w:t>[1]</w:t>
      </w:r>
      <w:r w:rsidR="00D01DFE">
        <w:rPr>
          <w:rFonts w:cs="Calibri"/>
          <w:szCs w:val="24"/>
        </w:rPr>
        <w:t>.</w:t>
      </w:r>
    </w:p>
    <w:p w14:paraId="607A426C" w14:textId="77777777" w:rsidR="00D01DFE" w:rsidRDefault="00D01DFE" w:rsidP="00D01DFE">
      <w:pPr>
        <w:pStyle w:val="ListParagraph"/>
        <w:ind w:left="907"/>
        <w:rPr>
          <w:rFonts w:cs="Calibri"/>
          <w:szCs w:val="24"/>
        </w:rPr>
      </w:pPr>
    </w:p>
    <w:p w14:paraId="4D5300C0" w14:textId="77777777" w:rsidR="00D01DFE" w:rsidRPr="00D01DFE" w:rsidRDefault="00D01DFE" w:rsidP="00D01DFE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4A </w:t>
      </w:r>
      <w:r w:rsidRPr="00847C75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Pontine Infarction Behavior images</w:t>
      </w:r>
    </w:p>
    <w:p w14:paraId="0450A596" w14:textId="77777777" w:rsidR="00D01DFE" w:rsidRDefault="00D01DFE" w:rsidP="00D01DFE">
      <w:pPr>
        <w:pStyle w:val="ListParagraph"/>
        <w:ind w:left="1627"/>
        <w:rPr>
          <w:rFonts w:cs="Calibri"/>
          <w:szCs w:val="24"/>
        </w:rPr>
      </w:pPr>
    </w:p>
    <w:p w14:paraId="24ED2B2F" w14:textId="43DF76BF" w:rsidR="007B0A34" w:rsidRDefault="00D01DFE" w:rsidP="00D01DFE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S</w:t>
      </w:r>
      <w:r w:rsidR="00F21951" w:rsidRPr="00F21951">
        <w:rPr>
          <w:rFonts w:cs="Calibri"/>
          <w:szCs w:val="24"/>
        </w:rPr>
        <w:t xml:space="preserve">ignificant differences </w:t>
      </w:r>
      <w:r>
        <w:rPr>
          <w:rFonts w:cs="Calibri"/>
          <w:szCs w:val="24"/>
        </w:rPr>
        <w:t>were observed in the</w:t>
      </w:r>
      <w:r w:rsidR="00F21951" w:rsidRPr="00F21951">
        <w:rPr>
          <w:rFonts w:cs="Calibri"/>
          <w:szCs w:val="24"/>
        </w:rPr>
        <w:t xml:space="preserve"> Longa </w:t>
      </w:r>
      <w:r w:rsidR="007B0A34">
        <w:rPr>
          <w:rFonts w:cs="Calibri"/>
          <w:b/>
          <w:bCs/>
          <w:szCs w:val="24"/>
        </w:rPr>
        <w:t>[1]</w:t>
      </w:r>
      <w:r w:rsidR="007B0A34">
        <w:rPr>
          <w:rFonts w:cs="Calibri"/>
          <w:szCs w:val="24"/>
        </w:rPr>
        <w:t xml:space="preserve">, </w:t>
      </w:r>
      <w:proofErr w:type="spellStart"/>
      <w:r w:rsidR="00F21951" w:rsidRPr="00F21951">
        <w:rPr>
          <w:rFonts w:cs="Calibri"/>
          <w:szCs w:val="24"/>
        </w:rPr>
        <w:t>Berderson</w:t>
      </w:r>
      <w:proofErr w:type="spellEnd"/>
      <w:r w:rsidR="00F21951" w:rsidRPr="00F21951">
        <w:rPr>
          <w:rFonts w:cs="Calibri"/>
          <w:szCs w:val="24"/>
        </w:rPr>
        <w:t xml:space="preserve"> </w:t>
      </w:r>
      <w:r w:rsidR="007B0A34">
        <w:rPr>
          <w:rFonts w:cs="Calibri"/>
          <w:b/>
          <w:bCs/>
          <w:szCs w:val="24"/>
        </w:rPr>
        <w:t>[2]</w:t>
      </w:r>
      <w:r w:rsidR="007B0A34">
        <w:rPr>
          <w:rFonts w:cs="Calibri"/>
          <w:szCs w:val="24"/>
        </w:rPr>
        <w:t>,</w:t>
      </w:r>
      <w:r w:rsidR="00F21951" w:rsidRPr="00F21951">
        <w:rPr>
          <w:rFonts w:cs="Calibri"/>
          <w:szCs w:val="24"/>
        </w:rPr>
        <w:t xml:space="preserve"> limb placement </w:t>
      </w:r>
      <w:r w:rsidR="007B0A34">
        <w:rPr>
          <w:rFonts w:cs="Calibri"/>
          <w:b/>
          <w:bCs/>
          <w:szCs w:val="24"/>
        </w:rPr>
        <w:t>[3]</w:t>
      </w:r>
      <w:r w:rsidR="00F21951" w:rsidRPr="00F21951">
        <w:rPr>
          <w:rFonts w:cs="Calibri"/>
          <w:szCs w:val="24"/>
        </w:rPr>
        <w:t xml:space="preserve">, beam balance </w:t>
      </w:r>
      <w:r w:rsidR="007B0A34">
        <w:rPr>
          <w:rFonts w:cs="Calibri"/>
          <w:b/>
          <w:bCs/>
          <w:szCs w:val="24"/>
        </w:rPr>
        <w:t>[4]</w:t>
      </w:r>
      <w:r w:rsidR="00F21951" w:rsidRPr="00F21951">
        <w:rPr>
          <w:rFonts w:cs="Calibri"/>
          <w:szCs w:val="24"/>
        </w:rPr>
        <w:t>, and</w:t>
      </w:r>
      <w:r w:rsidR="00F21951" w:rsidRPr="00F21951" w:rsidDel="00B431F0">
        <w:rPr>
          <w:rFonts w:cs="Calibri"/>
          <w:szCs w:val="24"/>
        </w:rPr>
        <w:t xml:space="preserve"> </w:t>
      </w:r>
      <w:r w:rsidR="00F21951" w:rsidRPr="00F21951">
        <w:rPr>
          <w:rFonts w:cs="Calibri"/>
          <w:szCs w:val="24"/>
        </w:rPr>
        <w:t>adhesive removal somatosensory test score</w:t>
      </w:r>
      <w:r w:rsidR="007B0A34">
        <w:rPr>
          <w:rFonts w:cs="Calibri"/>
          <w:szCs w:val="24"/>
        </w:rPr>
        <w:t>s</w:t>
      </w:r>
      <w:r w:rsidR="00F21951" w:rsidRPr="00F21951">
        <w:rPr>
          <w:rFonts w:cs="Calibri"/>
          <w:szCs w:val="24"/>
        </w:rPr>
        <w:t xml:space="preserve"> between rats with pontine infarction</w:t>
      </w:r>
      <w:r w:rsidR="007B0A34">
        <w:rPr>
          <w:rFonts w:cs="Calibri"/>
          <w:szCs w:val="24"/>
        </w:rPr>
        <w:t xml:space="preserve"> </w:t>
      </w:r>
      <w:r w:rsidR="00F21951" w:rsidRPr="00F21951">
        <w:rPr>
          <w:rFonts w:cs="Calibri"/>
          <w:szCs w:val="24"/>
        </w:rPr>
        <w:t>and control group rats</w:t>
      </w:r>
      <w:r w:rsidR="007B0A34">
        <w:rPr>
          <w:rFonts w:cs="Calibri"/>
          <w:szCs w:val="24"/>
        </w:rPr>
        <w:t xml:space="preserve"> </w:t>
      </w:r>
      <w:r w:rsidR="007B0A34">
        <w:rPr>
          <w:rFonts w:cs="Calibri"/>
          <w:b/>
          <w:bCs/>
          <w:szCs w:val="24"/>
        </w:rPr>
        <w:t>[5]</w:t>
      </w:r>
      <w:r w:rsidR="00F21951" w:rsidRPr="00F21951">
        <w:rPr>
          <w:rFonts w:cs="Calibri"/>
          <w:szCs w:val="24"/>
        </w:rPr>
        <w:t>.</w:t>
      </w:r>
    </w:p>
    <w:p w14:paraId="399E6CB0" w14:textId="77777777" w:rsidR="007B0A34" w:rsidRDefault="007B0A34" w:rsidP="007B0A34">
      <w:pPr>
        <w:pStyle w:val="ListParagraph"/>
        <w:ind w:left="907"/>
        <w:rPr>
          <w:rFonts w:cs="Calibri"/>
          <w:szCs w:val="24"/>
        </w:rPr>
      </w:pPr>
    </w:p>
    <w:p w14:paraId="0DBC61C6" w14:textId="77777777" w:rsidR="007B0A34" w:rsidRDefault="007B0A34" w:rsidP="007B0A34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Figures 4C-4I </w:t>
      </w:r>
      <w:r w:rsidRPr="00847C75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blue data bar in Figure 4C</w:t>
      </w:r>
      <w:r w:rsidR="00F21951" w:rsidRPr="00F21951">
        <w:rPr>
          <w:rFonts w:cs="Calibri"/>
          <w:szCs w:val="24"/>
        </w:rPr>
        <w:t xml:space="preserve">      </w:t>
      </w:r>
    </w:p>
    <w:p w14:paraId="0EFFA780" w14:textId="77777777" w:rsidR="007B0A34" w:rsidRPr="007B0A34" w:rsidRDefault="007B0A34" w:rsidP="007B0A34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Figures 4C-4I </w:t>
      </w:r>
      <w:r w:rsidRPr="00847C75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blue data bar in Figure 4D</w:t>
      </w:r>
    </w:p>
    <w:p w14:paraId="00C98051" w14:textId="77777777" w:rsidR="007B0A34" w:rsidRPr="007B0A34" w:rsidRDefault="007B0A34" w:rsidP="007B0A34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Figures 4C-4I </w:t>
      </w:r>
      <w:r w:rsidRPr="00847C75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blue data bar in Figure 4E</w:t>
      </w:r>
    </w:p>
    <w:p w14:paraId="4D4C5A59" w14:textId="77777777" w:rsidR="007B0A34" w:rsidRDefault="007B0A34" w:rsidP="007B0A34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Figures 4C-4I </w:t>
      </w:r>
      <w:r w:rsidRPr="00847C75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blue data bar in Figure 4H</w:t>
      </w:r>
      <w:r w:rsidRPr="00F21951">
        <w:rPr>
          <w:rFonts w:cs="Calibri"/>
          <w:szCs w:val="24"/>
        </w:rPr>
        <w:t xml:space="preserve">     </w:t>
      </w:r>
    </w:p>
    <w:p w14:paraId="0532E7A5" w14:textId="77777777" w:rsidR="007B0A34" w:rsidRPr="007B0A34" w:rsidRDefault="007B0A34" w:rsidP="007B0A34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Figures 4C-4I </w:t>
      </w:r>
      <w:r w:rsidRPr="00847C75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blue data bar in Figure 4I</w:t>
      </w:r>
      <w:r w:rsidRPr="007B0A34">
        <w:rPr>
          <w:rFonts w:cs="Calibri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ED65AF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0A629BA8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03FA2E89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"/>
    <w:p w14:paraId="0F89635A" w14:textId="77777777" w:rsidR="0068357B" w:rsidRPr="0068357B" w:rsidRDefault="0068357B" w:rsidP="0068357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D20FC19" w14:textId="4E1A7376" w:rsidR="00B07A3B" w:rsidRPr="0068357B" w:rsidRDefault="0069651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Zhihua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Qiu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8357B">
        <w:rPr>
          <w:rFonts w:asciiTheme="minorHAnsi" w:hAnsiTheme="minorHAnsi" w:cstheme="minorHAnsi"/>
        </w:rPr>
        <w:t>Using this technique, any</w:t>
      </w:r>
      <w:r>
        <w:rPr>
          <w:rFonts w:asciiTheme="minorHAnsi" w:hAnsiTheme="minorHAnsi" w:cstheme="minorHAnsi"/>
        </w:rPr>
        <w:t xml:space="preserve"> specific brain area </w:t>
      </w:r>
      <w:r w:rsidR="0068357B">
        <w:rPr>
          <w:rFonts w:asciiTheme="minorHAnsi" w:hAnsiTheme="minorHAnsi" w:cstheme="minorHAnsi"/>
        </w:rPr>
        <w:t>of interest can</w:t>
      </w:r>
      <w:r>
        <w:rPr>
          <w:rFonts w:asciiTheme="minorHAnsi" w:hAnsiTheme="minorHAnsi" w:cstheme="minorHAnsi"/>
        </w:rPr>
        <w:t xml:space="preserve"> be </w:t>
      </w:r>
      <w:r w:rsidR="0068357B">
        <w:rPr>
          <w:rFonts w:asciiTheme="minorHAnsi" w:hAnsiTheme="minorHAnsi" w:cstheme="minorHAnsi"/>
        </w:rPr>
        <w:t>disrupted</w:t>
      </w:r>
      <w:r>
        <w:rPr>
          <w:rFonts w:asciiTheme="minorHAnsi" w:hAnsiTheme="minorHAnsi" w:cstheme="minorHAnsi"/>
        </w:rPr>
        <w:t xml:space="preserve"> by the electrical stimulation</w:t>
      </w:r>
      <w:r w:rsidR="0068357B">
        <w:rPr>
          <w:rFonts w:asciiTheme="minorHAnsi" w:hAnsiTheme="minorHAnsi" w:cstheme="minorHAnsi"/>
        </w:rPr>
        <w:t xml:space="preserve"> </w:t>
      </w:r>
      <w:r w:rsidR="0068357B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545F4617" w14:textId="77777777" w:rsidR="0068357B" w:rsidRPr="0068357B" w:rsidRDefault="0068357B" w:rsidP="0068357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235D1CF" w14:textId="7983938E" w:rsidR="0068357B" w:rsidRPr="0068357B" w:rsidRDefault="0068357B" w:rsidP="0068357B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68357B" w:rsidRPr="0068357B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AA9DA" w14:textId="77777777" w:rsidR="001128AA" w:rsidRDefault="001128AA">
      <w:r>
        <w:separator/>
      </w:r>
    </w:p>
    <w:p w14:paraId="4402D38E" w14:textId="77777777" w:rsidR="001128AA" w:rsidRDefault="001128AA"/>
  </w:endnote>
  <w:endnote w:type="continuationSeparator" w:id="0">
    <w:p w14:paraId="7219DBBD" w14:textId="77777777" w:rsidR="001128AA" w:rsidRDefault="001128AA">
      <w:r>
        <w:continuationSeparator/>
      </w:r>
    </w:p>
    <w:p w14:paraId="650FD8F2" w14:textId="77777777" w:rsidR="001128AA" w:rsidRDefault="001128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310764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F58894" w14:textId="77777777" w:rsidR="00336C61" w:rsidRDefault="00336C61" w:rsidP="001E230F">
    <w:pPr>
      <w:pStyle w:val="Footer"/>
      <w:ind w:right="360"/>
    </w:pPr>
  </w:p>
  <w:p w14:paraId="2F857C5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5EDFD" w14:textId="3E0038B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846D1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634AB" w14:textId="77777777" w:rsidR="001128AA" w:rsidRDefault="001128AA">
      <w:r>
        <w:separator/>
      </w:r>
    </w:p>
    <w:p w14:paraId="4C8F5C6C" w14:textId="77777777" w:rsidR="001128AA" w:rsidRDefault="001128AA"/>
  </w:footnote>
  <w:footnote w:type="continuationSeparator" w:id="0">
    <w:p w14:paraId="5EABE633" w14:textId="77777777" w:rsidR="001128AA" w:rsidRDefault="001128AA">
      <w:r>
        <w:continuationSeparator/>
      </w:r>
    </w:p>
    <w:p w14:paraId="03AB0A33" w14:textId="77777777" w:rsidR="001128AA" w:rsidRDefault="001128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29033" w14:textId="0443D81F" w:rsidR="00336C61" w:rsidRPr="008377C5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377C5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41C89AC" wp14:editId="75DA5882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7C5" w:rsidRPr="008377C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16E2E7EB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03159C"/>
    <w:multiLevelType w:val="multilevel"/>
    <w:tmpl w:val="06D69D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3"/>
  </w:num>
  <w:num w:numId="6">
    <w:abstractNumId w:val="29"/>
  </w:num>
  <w:num w:numId="7">
    <w:abstractNumId w:val="37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30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19"/>
  </w:num>
  <w:num w:numId="41">
    <w:abstractNumId w:val="21"/>
  </w:num>
  <w:num w:numId="42">
    <w:abstractNumId w:val="23"/>
  </w:num>
  <w:num w:numId="43">
    <w:abstractNumId w:val="25"/>
  </w:num>
  <w:num w:numId="44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bordersDoNotSurroundHeader/>
  <w:bordersDoNotSurroundFooter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0C05"/>
    <w:rsid w:val="001115D1"/>
    <w:rsid w:val="001128AA"/>
    <w:rsid w:val="00125924"/>
    <w:rsid w:val="00126973"/>
    <w:rsid w:val="00143557"/>
    <w:rsid w:val="001452D3"/>
    <w:rsid w:val="001469E6"/>
    <w:rsid w:val="00151824"/>
    <w:rsid w:val="001528A5"/>
    <w:rsid w:val="00162D51"/>
    <w:rsid w:val="00176D6F"/>
    <w:rsid w:val="00177B33"/>
    <w:rsid w:val="001819E3"/>
    <w:rsid w:val="00184EF9"/>
    <w:rsid w:val="00185347"/>
    <w:rsid w:val="00191A77"/>
    <w:rsid w:val="001A3CED"/>
    <w:rsid w:val="001B3024"/>
    <w:rsid w:val="001B5C46"/>
    <w:rsid w:val="001C3C85"/>
    <w:rsid w:val="001C7BBC"/>
    <w:rsid w:val="001E2082"/>
    <w:rsid w:val="001E2225"/>
    <w:rsid w:val="001E230F"/>
    <w:rsid w:val="001E52A3"/>
    <w:rsid w:val="001F0890"/>
    <w:rsid w:val="00214268"/>
    <w:rsid w:val="00226A13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846D1"/>
    <w:rsid w:val="002A7649"/>
    <w:rsid w:val="002B009A"/>
    <w:rsid w:val="002B025E"/>
    <w:rsid w:val="002B0D88"/>
    <w:rsid w:val="002B26D4"/>
    <w:rsid w:val="002B55D9"/>
    <w:rsid w:val="002C54DB"/>
    <w:rsid w:val="002D52A1"/>
    <w:rsid w:val="002E53DA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A651E"/>
    <w:rsid w:val="003B5E26"/>
    <w:rsid w:val="003C32EC"/>
    <w:rsid w:val="003D0847"/>
    <w:rsid w:val="003E2BC9"/>
    <w:rsid w:val="003F4B52"/>
    <w:rsid w:val="00402094"/>
    <w:rsid w:val="004034B6"/>
    <w:rsid w:val="004114EA"/>
    <w:rsid w:val="00414B4F"/>
    <w:rsid w:val="00430EC0"/>
    <w:rsid w:val="00436D84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87C93"/>
    <w:rsid w:val="00493A57"/>
    <w:rsid w:val="004A5F41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1BFB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23F9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357B"/>
    <w:rsid w:val="00696517"/>
    <w:rsid w:val="0069665E"/>
    <w:rsid w:val="006A0250"/>
    <w:rsid w:val="006A14A2"/>
    <w:rsid w:val="006A21CB"/>
    <w:rsid w:val="006A5FBF"/>
    <w:rsid w:val="006A6324"/>
    <w:rsid w:val="006B2573"/>
    <w:rsid w:val="006B4048"/>
    <w:rsid w:val="006C08AE"/>
    <w:rsid w:val="006C0E87"/>
    <w:rsid w:val="006D3AC7"/>
    <w:rsid w:val="006D7676"/>
    <w:rsid w:val="006F05F4"/>
    <w:rsid w:val="0071294C"/>
    <w:rsid w:val="00724E3B"/>
    <w:rsid w:val="00731E5D"/>
    <w:rsid w:val="00745D4B"/>
    <w:rsid w:val="00746865"/>
    <w:rsid w:val="0074738F"/>
    <w:rsid w:val="00752661"/>
    <w:rsid w:val="007548F3"/>
    <w:rsid w:val="007574EC"/>
    <w:rsid w:val="0077071A"/>
    <w:rsid w:val="00777388"/>
    <w:rsid w:val="00790E8C"/>
    <w:rsid w:val="007A4E1D"/>
    <w:rsid w:val="007B0A34"/>
    <w:rsid w:val="007B0FBB"/>
    <w:rsid w:val="007B3E0E"/>
    <w:rsid w:val="007D4222"/>
    <w:rsid w:val="007D43BF"/>
    <w:rsid w:val="007D61A8"/>
    <w:rsid w:val="007F48D4"/>
    <w:rsid w:val="00802635"/>
    <w:rsid w:val="00804C75"/>
    <w:rsid w:val="00806B1B"/>
    <w:rsid w:val="00817D9F"/>
    <w:rsid w:val="00832FA5"/>
    <w:rsid w:val="008373A7"/>
    <w:rsid w:val="008377C5"/>
    <w:rsid w:val="00847C75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092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C035C7"/>
    <w:rsid w:val="00C12062"/>
    <w:rsid w:val="00C12E4A"/>
    <w:rsid w:val="00C34F4C"/>
    <w:rsid w:val="00C47BE7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14D1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1DFE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712A3"/>
    <w:rsid w:val="00D73F97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24673"/>
    <w:rsid w:val="00E24898"/>
    <w:rsid w:val="00E31337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A663F"/>
    <w:rsid w:val="00EC098C"/>
    <w:rsid w:val="00EC29D1"/>
    <w:rsid w:val="00EC3C46"/>
    <w:rsid w:val="00EC51DA"/>
    <w:rsid w:val="00EC5E48"/>
    <w:rsid w:val="00EC69FF"/>
    <w:rsid w:val="00ED00F1"/>
    <w:rsid w:val="00ED23F4"/>
    <w:rsid w:val="00ED592D"/>
    <w:rsid w:val="00ED6585"/>
    <w:rsid w:val="00EE1E2F"/>
    <w:rsid w:val="00EE39ED"/>
    <w:rsid w:val="00EE4460"/>
    <w:rsid w:val="00EE5DB8"/>
    <w:rsid w:val="00EE6DE5"/>
    <w:rsid w:val="00EF4E2B"/>
    <w:rsid w:val="00F0293A"/>
    <w:rsid w:val="00F04E9E"/>
    <w:rsid w:val="00F10CF8"/>
    <w:rsid w:val="00F10FAD"/>
    <w:rsid w:val="00F146E3"/>
    <w:rsid w:val="00F21951"/>
    <w:rsid w:val="00F22F5E"/>
    <w:rsid w:val="00F3061E"/>
    <w:rsid w:val="00F35094"/>
    <w:rsid w:val="00F56A75"/>
    <w:rsid w:val="00F60B45"/>
    <w:rsid w:val="00F64FB6"/>
    <w:rsid w:val="00F95E8D"/>
    <w:rsid w:val="00FA1A9D"/>
    <w:rsid w:val="00FA44A8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00A6D1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ihuaqiu421@163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38863" TargetMode="External"/><Relationship Id="rId12" Type="http://schemas.openxmlformats.org/officeDocument/2006/relationships/hyperlink" Target="mailto:zhujuehua@hot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469412570@qq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leoming18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angyjnju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17</TotalTime>
  <Pages>10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10702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5</cp:revision>
  <dcterms:created xsi:type="dcterms:W3CDTF">2020-01-29T20:16:00Z</dcterms:created>
  <dcterms:modified xsi:type="dcterms:W3CDTF">2020-04-02T02:43:00Z</dcterms:modified>
</cp:coreProperties>
</file>