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10EE93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C1C34">
        <w:rPr>
          <w:rFonts w:ascii="Helvetica" w:hAnsi="Helvetica" w:cs="Arial"/>
          <w:b/>
          <w:i w:val="0"/>
          <w:sz w:val="22"/>
          <w:szCs w:val="22"/>
        </w:rPr>
        <w:t>60781</w:t>
      </w:r>
    </w:p>
    <w:p w14:paraId="15210DC1" w14:textId="13FC52D9" w:rsidR="00CE10F2" w:rsidRPr="00814DEE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814DE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814DEE">
        <w:rPr>
          <w:rFonts w:ascii="Helvetica" w:hAnsi="Helvetica" w:cs="Arial"/>
          <w:bCs/>
          <w:i w:val="0"/>
          <w:sz w:val="22"/>
          <w:szCs w:val="22"/>
        </w:rPr>
        <w:t>postshoot</w:t>
      </w:r>
      <w:proofErr w:type="spellEnd"/>
      <w:r w:rsidR="00814DEE">
        <w:rPr>
          <w:rFonts w:ascii="Helvetica" w:hAnsi="Helvetica" w:cs="Arial"/>
          <w:bCs/>
          <w:i w:val="0"/>
          <w:sz w:val="22"/>
          <w:szCs w:val="22"/>
        </w:rPr>
        <w:t xml:space="preserve"> by Anastasia </w:t>
      </w:r>
    </w:p>
    <w:p w14:paraId="21EB509A" w14:textId="77777777" w:rsidR="00DC1C34" w:rsidRDefault="00DC058D" w:rsidP="00DC1C3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DC1C3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http://www.jove.com/files_upload.php?src=18538253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747B3C9" w14:textId="77777777" w:rsidR="00DC1C34" w:rsidRPr="00DC1C34" w:rsidRDefault="00C76775" w:rsidP="00DC1C34">
      <w:pPr>
        <w:rPr>
          <w:rFonts w:ascii="Helvetica" w:hAnsi="Helvetica" w:cs="Helvetica"/>
          <w:b/>
          <w:bCs/>
          <w:sz w:val="28"/>
          <w:szCs w:val="28"/>
        </w:rPr>
      </w:pPr>
      <w:r w:rsidRPr="00DC1C34">
        <w:rPr>
          <w:rFonts w:ascii="Helvetica" w:hAnsi="Helvetica" w:cs="Helvetica"/>
          <w:b/>
          <w:sz w:val="28"/>
          <w:szCs w:val="28"/>
        </w:rPr>
        <w:t>Title:</w:t>
      </w:r>
      <w:r w:rsidR="00AB01F4" w:rsidRPr="00DC1C34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</w:t>
      </w:r>
      <w:r w:rsidR="00DC1C34" w:rsidRPr="00DC1C34">
        <w:rPr>
          <w:rFonts w:ascii="Helvetica" w:hAnsi="Helvetica" w:cs="Helvetica"/>
          <w:b/>
          <w:bCs/>
          <w:sz w:val="28"/>
          <w:szCs w:val="28"/>
        </w:rPr>
        <w:t xml:space="preserve">Preclinical Cardiac Electrophysiology Assessment by Dual Voltage and Calcium Optical Mapping of Human Organotypic Cardiac Slices </w:t>
      </w:r>
    </w:p>
    <w:p w14:paraId="103B5424" w14:textId="77777777" w:rsidR="00C76775" w:rsidRPr="00DC1C34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2FAAD8E9" w14:textId="5DDD1ECD" w:rsidR="00DC1C34" w:rsidRPr="00DC1C34" w:rsidRDefault="00FA1A9D" w:rsidP="00DC1C34">
      <w:pPr>
        <w:rPr>
          <w:rFonts w:ascii="Helvetica" w:hAnsi="Helvetica" w:cs="Helvetica"/>
          <w:bCs/>
          <w:sz w:val="28"/>
          <w:szCs w:val="28"/>
          <w:vertAlign w:val="superscript"/>
        </w:rPr>
      </w:pPr>
      <w:r w:rsidRPr="00DC1C3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DC1C34" w:rsidRPr="00C3624E">
        <w:rPr>
          <w:rFonts w:ascii="Helvetica" w:hAnsi="Helvetica" w:cs="Helvetica"/>
          <w:b/>
          <w:sz w:val="28"/>
          <w:szCs w:val="28"/>
        </w:rPr>
        <w:t>Sharon A. George</w:t>
      </w:r>
      <w:proofErr w:type="gramStart"/>
      <w:r w:rsidR="00DC1C34" w:rsidRPr="00C3624E">
        <w:rPr>
          <w:rFonts w:ascii="Helvetica" w:hAnsi="Helvetica" w:cs="Helvetica"/>
          <w:b/>
          <w:sz w:val="28"/>
          <w:szCs w:val="28"/>
          <w:vertAlign w:val="superscript"/>
        </w:rPr>
        <w:t>1,</w:t>
      </w:r>
      <w:r w:rsidR="00DC1C34" w:rsidRPr="00C3624E">
        <w:rPr>
          <w:rFonts w:ascii="Helvetica" w:hAnsi="Helvetica" w:cs="Helvetica"/>
          <w:b/>
          <w:sz w:val="28"/>
          <w:szCs w:val="28"/>
        </w:rPr>
        <w:t>*</w:t>
      </w:r>
      <w:proofErr w:type="gramEnd"/>
      <w:r w:rsidR="00DC1C34" w:rsidRPr="00C3624E">
        <w:rPr>
          <w:rFonts w:ascii="Helvetica" w:hAnsi="Helvetica" w:cs="Helvetica"/>
          <w:b/>
          <w:sz w:val="28"/>
          <w:szCs w:val="28"/>
        </w:rPr>
        <w:t>, Jaclyn A. Brennan</w:t>
      </w:r>
      <w:r w:rsidR="00DC1C34" w:rsidRPr="00C3624E">
        <w:rPr>
          <w:rFonts w:ascii="Helvetica" w:hAnsi="Helvetica" w:cs="Helvetica"/>
          <w:b/>
          <w:sz w:val="28"/>
          <w:szCs w:val="28"/>
          <w:vertAlign w:val="superscript"/>
        </w:rPr>
        <w:t>1,</w:t>
      </w:r>
      <w:r w:rsidR="00DC1C34" w:rsidRPr="00C3624E">
        <w:rPr>
          <w:rFonts w:ascii="Helvetica" w:hAnsi="Helvetica" w:cs="Helvetica"/>
          <w:b/>
          <w:sz w:val="28"/>
          <w:szCs w:val="28"/>
        </w:rPr>
        <w:t>*, and Igor R. Efimov</w:t>
      </w:r>
      <w:r w:rsidR="00DC1C34" w:rsidRPr="00C3624E">
        <w:rPr>
          <w:rFonts w:ascii="Helvetica" w:hAnsi="Helvetica" w:cs="Helvetica"/>
          <w:b/>
          <w:sz w:val="28"/>
          <w:szCs w:val="28"/>
          <w:vertAlign w:val="superscript"/>
        </w:rPr>
        <w:t>1</w:t>
      </w:r>
    </w:p>
    <w:p w14:paraId="188DB7C0" w14:textId="53E60DBF" w:rsidR="00DC1C34" w:rsidRPr="00DC1C34" w:rsidRDefault="00DC1C34" w:rsidP="00DC1C34">
      <w:pPr>
        <w:rPr>
          <w:rFonts w:ascii="Helvetica" w:hAnsi="Helvetica" w:cs="Helvetica"/>
          <w:bCs/>
          <w:sz w:val="28"/>
          <w:szCs w:val="28"/>
        </w:rPr>
      </w:pPr>
      <w:r w:rsidRPr="00DC1C34">
        <w:rPr>
          <w:rFonts w:ascii="Helvetica" w:hAnsi="Helvetica" w:cs="Helvetica"/>
          <w:bCs/>
          <w:sz w:val="28"/>
          <w:szCs w:val="28"/>
        </w:rPr>
        <w:t>*These authors contributed equally to the work</w:t>
      </w:r>
    </w:p>
    <w:p w14:paraId="4850372A" w14:textId="77777777" w:rsidR="00DC1C34" w:rsidRPr="00DC1C34" w:rsidRDefault="00DC1C34" w:rsidP="00DC1C34">
      <w:pPr>
        <w:rPr>
          <w:rFonts w:ascii="Helvetica" w:hAnsi="Helvetica" w:cs="Helvetica"/>
          <w:bCs/>
          <w:iCs/>
          <w:sz w:val="28"/>
          <w:szCs w:val="28"/>
        </w:rPr>
      </w:pPr>
    </w:p>
    <w:p w14:paraId="438F5ABF" w14:textId="48611BE7" w:rsidR="001C5334" w:rsidRPr="00DC1C34" w:rsidRDefault="00DC1C34" w:rsidP="00DC1C34">
      <w:pPr>
        <w:rPr>
          <w:rFonts w:ascii="Helvetica" w:hAnsi="Helvetica" w:cs="Helvetica"/>
          <w:sz w:val="28"/>
          <w:szCs w:val="28"/>
        </w:rPr>
      </w:pPr>
      <w:r w:rsidRPr="00DC1C34">
        <w:rPr>
          <w:rFonts w:ascii="Helvetica" w:hAnsi="Helvetica" w:cs="Helvetica"/>
          <w:bCs/>
          <w:iCs/>
          <w:sz w:val="28"/>
          <w:szCs w:val="28"/>
          <w:vertAlign w:val="superscript"/>
        </w:rPr>
        <w:t>1</w:t>
      </w:r>
      <w:r w:rsidRPr="00DC1C34">
        <w:rPr>
          <w:rFonts w:ascii="Helvetica" w:hAnsi="Helvetica" w:cs="Helvetica"/>
          <w:bCs/>
          <w:iCs/>
          <w:sz w:val="28"/>
          <w:szCs w:val="28"/>
        </w:rPr>
        <w:t>Department of Biomedical Engineering, The George Washington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48234D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EB3DC52" w14:textId="77777777" w:rsidR="00DC1C34" w:rsidRPr="00DC1C34" w:rsidRDefault="00DC1C34" w:rsidP="00FA1A9D">
      <w:pPr>
        <w:outlineLvl w:val="0"/>
        <w:rPr>
          <w:rFonts w:ascii="Helvetica" w:hAnsi="Helvetica" w:cs="Helvetica"/>
          <w:iCs/>
          <w:sz w:val="22"/>
          <w:szCs w:val="22"/>
        </w:rPr>
      </w:pPr>
      <w:r w:rsidRPr="00DC1C34">
        <w:rPr>
          <w:rFonts w:ascii="Helvetica" w:hAnsi="Helvetica" w:cs="Helvetica"/>
          <w:bCs/>
          <w:iCs/>
          <w:sz w:val="22"/>
          <w:szCs w:val="22"/>
        </w:rPr>
        <w:t xml:space="preserve">Igor R. </w:t>
      </w:r>
      <w:proofErr w:type="spellStart"/>
      <w:r w:rsidRPr="00DC1C34">
        <w:rPr>
          <w:rFonts w:ascii="Helvetica" w:hAnsi="Helvetica" w:cs="Helvetica"/>
          <w:bCs/>
          <w:iCs/>
          <w:sz w:val="22"/>
          <w:szCs w:val="22"/>
        </w:rPr>
        <w:t>Efimov</w:t>
      </w:r>
      <w:proofErr w:type="spellEnd"/>
      <w:r w:rsidRPr="00DC1C34">
        <w:rPr>
          <w:rFonts w:ascii="Helvetica" w:hAnsi="Helvetica" w:cs="Helvetica"/>
          <w:bCs/>
          <w:iCs/>
          <w:sz w:val="22"/>
          <w:szCs w:val="22"/>
        </w:rPr>
        <w:tab/>
      </w:r>
      <w:r w:rsidRPr="00DC1C34">
        <w:rPr>
          <w:rFonts w:ascii="Helvetica" w:hAnsi="Helvetica" w:cs="Helvetica"/>
          <w:bCs/>
          <w:iCs/>
          <w:sz w:val="22"/>
          <w:szCs w:val="22"/>
        </w:rPr>
        <w:tab/>
      </w:r>
    </w:p>
    <w:p w14:paraId="62322BF7" w14:textId="009B1391" w:rsidR="00DC1C34" w:rsidRPr="00DC1C34" w:rsidRDefault="00075A12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DC1C34" w:rsidRPr="00DC1C34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efimov@gwu.edu</w:t>
        </w:r>
      </w:hyperlink>
      <w:r w:rsidR="00DC1C34" w:rsidRPr="00DC1C34">
        <w:rPr>
          <w:rFonts w:ascii="Helvetica" w:hAnsi="Helvetica" w:cs="Helvetica"/>
          <w:bCs/>
          <w:iCs/>
          <w:sz w:val="22"/>
          <w:szCs w:val="22"/>
        </w:rPr>
        <w:t xml:space="preserve"> </w:t>
      </w:r>
    </w:p>
    <w:p w14:paraId="57A75A4C" w14:textId="77777777" w:rsidR="00421FEA" w:rsidRPr="00DC1C3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16F3CF7" w:rsidR="00FA1A9D" w:rsidRPr="00DC1C3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C1C3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C1C34">
        <w:rPr>
          <w:rFonts w:ascii="Helvetica" w:hAnsi="Helvetica" w:cs="Helvetica"/>
          <w:sz w:val="22"/>
          <w:szCs w:val="22"/>
        </w:rPr>
        <w:t xml:space="preserve"> </w:t>
      </w:r>
    </w:p>
    <w:p w14:paraId="38F1DDB8" w14:textId="599B07AF" w:rsidR="00DC1C34" w:rsidRPr="00DC1C34" w:rsidRDefault="00075A12" w:rsidP="00DC1C34">
      <w:pPr>
        <w:pStyle w:val="NormalWeb"/>
        <w:spacing w:before="0" w:after="0"/>
        <w:rPr>
          <w:rFonts w:ascii="Helvetica" w:hAnsi="Helvetica" w:cs="Helvetica"/>
          <w:bCs/>
          <w:iCs/>
          <w:color w:val="auto"/>
          <w:sz w:val="22"/>
          <w:szCs w:val="22"/>
        </w:rPr>
      </w:pPr>
      <w:hyperlink r:id="rId10" w:history="1">
        <w:r w:rsidR="00DC1C34" w:rsidRPr="00DC1C34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sharonag@email.gwu.edu</w:t>
        </w:r>
      </w:hyperlink>
      <w:r w:rsidR="00DC1C34" w:rsidRPr="00DC1C34">
        <w:rPr>
          <w:rFonts w:ascii="Helvetica" w:hAnsi="Helvetica" w:cs="Helvetica"/>
          <w:iCs/>
          <w:color w:val="auto"/>
          <w:sz w:val="22"/>
          <w:szCs w:val="22"/>
        </w:rPr>
        <w:t xml:space="preserve"> </w:t>
      </w:r>
    </w:p>
    <w:p w14:paraId="3382B8A2" w14:textId="15867E7C" w:rsidR="00DC1C34" w:rsidRPr="00DC1C34" w:rsidRDefault="00075A12" w:rsidP="00DC1C34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DC1C34" w:rsidRPr="00DC1C34">
          <w:rPr>
            <w:rStyle w:val="Hyperlink"/>
            <w:rFonts w:ascii="Helvetica" w:hAnsi="Helvetica" w:cs="Helvetica"/>
            <w:bCs/>
            <w:iCs/>
            <w:sz w:val="22"/>
            <w:szCs w:val="22"/>
          </w:rPr>
          <w:t>jabrennan@gwmail.gwu.edu</w:t>
        </w:r>
      </w:hyperlink>
      <w:r w:rsidR="00DC1C34" w:rsidRPr="00DC1C34">
        <w:rPr>
          <w:rFonts w:ascii="Helvetica" w:hAnsi="Helvetica" w:cs="Helvetica"/>
          <w:bCs/>
          <w:iCs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71A8F7BD" w:rsidR="00FA1A9D" w:rsidRPr="00A43E56" w:rsidRDefault="00FA1A9D" w:rsidP="00F10228">
      <w:pPr>
        <w:spacing w:before="120"/>
        <w:rPr>
          <w:rFonts w:ascii="Helvetica" w:hAnsi="Helvetica"/>
          <w:b/>
          <w:sz w:val="22"/>
        </w:rPr>
      </w:pPr>
      <w:r w:rsidRPr="00A43E56">
        <w:rPr>
          <w:rFonts w:ascii="Helvetica" w:hAnsi="Helvetica"/>
          <w:b/>
          <w:sz w:val="22"/>
        </w:rPr>
        <w:t xml:space="preserve">1. </w:t>
      </w:r>
      <w:r w:rsidRPr="00A43E56">
        <w:rPr>
          <w:rFonts w:ascii="Helvetica" w:hAnsi="Helvetica"/>
          <w:sz w:val="22"/>
        </w:rPr>
        <w:t xml:space="preserve">Microscopy: Does your protocol </w:t>
      </w:r>
      <w:r w:rsidR="00252C43" w:rsidRPr="00A43E56">
        <w:rPr>
          <w:rFonts w:ascii="Helvetica" w:hAnsi="Helvetica"/>
          <w:sz w:val="22"/>
        </w:rPr>
        <w:t>involve</w:t>
      </w:r>
      <w:r w:rsidRPr="00A43E56">
        <w:rPr>
          <w:rFonts w:ascii="Helvetica" w:hAnsi="Helvetica"/>
          <w:sz w:val="22"/>
        </w:rPr>
        <w:t xml:space="preserve"> video microscopy</w:t>
      </w:r>
      <w:r w:rsidR="00F10228" w:rsidRPr="00A43E56">
        <w:rPr>
          <w:rFonts w:ascii="Helvetica" w:hAnsi="Helvetica"/>
          <w:sz w:val="22"/>
        </w:rPr>
        <w:t>? N</w:t>
      </w:r>
    </w:p>
    <w:p w14:paraId="142BA829" w14:textId="5936CE00" w:rsidR="00FA1A9D" w:rsidRPr="00A43E56" w:rsidRDefault="00FA1A9D" w:rsidP="00F10228">
      <w:pPr>
        <w:spacing w:before="120"/>
        <w:rPr>
          <w:rFonts w:ascii="Helvetica" w:hAnsi="Helvetica"/>
          <w:sz w:val="22"/>
        </w:rPr>
      </w:pPr>
      <w:r w:rsidRPr="00A43E56">
        <w:rPr>
          <w:rFonts w:ascii="Helvetica" w:hAnsi="Helvetica"/>
          <w:b/>
          <w:sz w:val="22"/>
        </w:rPr>
        <w:t xml:space="preserve">2. </w:t>
      </w:r>
      <w:r w:rsidRPr="00A43E56">
        <w:rPr>
          <w:rFonts w:ascii="Helvetica" w:hAnsi="Helvetica"/>
          <w:sz w:val="22"/>
        </w:rPr>
        <w:t xml:space="preserve">Does your protocol </w:t>
      </w:r>
      <w:r w:rsidR="00C46FC2" w:rsidRPr="00A43E56">
        <w:rPr>
          <w:rFonts w:ascii="Helvetica" w:hAnsi="Helvetica"/>
          <w:sz w:val="22"/>
        </w:rPr>
        <w:t>demonstrate</w:t>
      </w:r>
      <w:r w:rsidRPr="00A43E56">
        <w:rPr>
          <w:rFonts w:ascii="Helvetica" w:hAnsi="Helvetica"/>
          <w:sz w:val="22"/>
        </w:rPr>
        <w:t xml:space="preserve"> software usage</w:t>
      </w:r>
      <w:r w:rsidR="00F10228" w:rsidRPr="00A43E56">
        <w:rPr>
          <w:rFonts w:ascii="Helvetica" w:hAnsi="Helvetica"/>
          <w:sz w:val="22"/>
        </w:rPr>
        <w:t xml:space="preserve">? </w:t>
      </w:r>
      <w:r w:rsidR="00377387" w:rsidRPr="00A43E56">
        <w:rPr>
          <w:rFonts w:ascii="Helvetica" w:hAnsi="Helvetica"/>
          <w:sz w:val="22"/>
        </w:rPr>
        <w:t>Y</w:t>
      </w:r>
    </w:p>
    <w:p w14:paraId="2618F0C6" w14:textId="73BA86F9" w:rsidR="00FA1A9D" w:rsidRPr="00A43E56" w:rsidRDefault="00FA1A9D" w:rsidP="00A43E56">
      <w:pPr>
        <w:spacing w:before="120"/>
        <w:rPr>
          <w:rFonts w:ascii="Helvetica" w:hAnsi="Helvetica"/>
          <w:sz w:val="22"/>
        </w:rPr>
      </w:pPr>
      <w:r w:rsidRPr="00A43E56">
        <w:rPr>
          <w:rFonts w:ascii="Helvetica" w:hAnsi="Helvetica"/>
          <w:b/>
          <w:sz w:val="22"/>
        </w:rPr>
        <w:t>3.</w:t>
      </w:r>
      <w:r w:rsidRPr="00A43E56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A43E56">
        <w:rPr>
          <w:rFonts w:ascii="Helvetica" w:hAnsi="Helvetica"/>
          <w:sz w:val="22"/>
        </w:rPr>
        <w:t xml:space="preserve"> visually</w:t>
      </w:r>
      <w:r w:rsidRPr="00A43E56">
        <w:rPr>
          <w:rFonts w:ascii="Helvetica" w:hAnsi="Helvetica"/>
          <w:sz w:val="22"/>
        </w:rPr>
        <w:t xml:space="preserve"> important? </w:t>
      </w:r>
    </w:p>
    <w:p w14:paraId="55D8FB96" w14:textId="1A2E7D04" w:rsidR="00A43E56" w:rsidRPr="003D74CD" w:rsidRDefault="00A43E56" w:rsidP="00A43E56">
      <w:pPr>
        <w:spacing w:before="120"/>
        <w:rPr>
          <w:rFonts w:ascii="Helvetica" w:hAnsi="Helvetica"/>
          <w:sz w:val="22"/>
        </w:rPr>
      </w:pPr>
      <w:r w:rsidRPr="003D74CD">
        <w:rPr>
          <w:rFonts w:ascii="Helvetica" w:hAnsi="Helvetica"/>
          <w:sz w:val="22"/>
        </w:rPr>
        <w:t>3.3., 3.6., 5.1., 5.4.</w:t>
      </w:r>
    </w:p>
    <w:p w14:paraId="5A5EE1E0" w14:textId="2689B7EF" w:rsidR="00FA1A9D" w:rsidRPr="00A43E56" w:rsidRDefault="00FA1A9D" w:rsidP="00A43E56">
      <w:pPr>
        <w:spacing w:before="120"/>
        <w:rPr>
          <w:rFonts w:ascii="Helvetica" w:hAnsi="Helvetica"/>
          <w:i/>
          <w:sz w:val="22"/>
        </w:rPr>
      </w:pPr>
      <w:r w:rsidRPr="00A43E56">
        <w:rPr>
          <w:rFonts w:ascii="Helvetica" w:hAnsi="Helvetica"/>
          <w:b/>
          <w:sz w:val="22"/>
        </w:rPr>
        <w:t>4.</w:t>
      </w:r>
      <w:r w:rsidRPr="00A43E5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8DF03E0" w:rsidR="00FA1A9D" w:rsidRPr="00A43E56" w:rsidRDefault="005009A0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A43E56">
        <w:rPr>
          <w:rFonts w:ascii="Helvetica" w:hAnsi="Helvetica"/>
          <w:color w:val="000000" w:themeColor="text1"/>
          <w:sz w:val="22"/>
        </w:rPr>
        <w:t>3.3</w:t>
      </w:r>
      <w:r w:rsidR="00A43E56" w:rsidRPr="00A43E56">
        <w:rPr>
          <w:rFonts w:ascii="Helvetica" w:hAnsi="Helvetica"/>
          <w:color w:val="000000" w:themeColor="text1"/>
          <w:sz w:val="22"/>
        </w:rPr>
        <w:t>.</w:t>
      </w:r>
      <w:r w:rsidRPr="00A43E56">
        <w:rPr>
          <w:rFonts w:ascii="Helvetica" w:hAnsi="Helvetica"/>
          <w:color w:val="000000" w:themeColor="text1"/>
          <w:sz w:val="22"/>
        </w:rPr>
        <w:t>, 5.1</w:t>
      </w:r>
      <w:r w:rsidR="00A43E56" w:rsidRPr="00A43E56">
        <w:rPr>
          <w:rFonts w:ascii="Helvetica" w:hAnsi="Helvetica"/>
          <w:color w:val="000000" w:themeColor="text1"/>
          <w:sz w:val="22"/>
        </w:rPr>
        <w:t>.</w:t>
      </w:r>
    </w:p>
    <w:p w14:paraId="59BC63BC" w14:textId="2685AF76" w:rsidR="00FA1A9D" w:rsidRPr="00F10228" w:rsidRDefault="00FA1A9D" w:rsidP="00F10228">
      <w:pPr>
        <w:spacing w:before="120"/>
        <w:rPr>
          <w:rFonts w:ascii="Helvetica" w:hAnsi="Helvetica"/>
          <w:bCs/>
          <w:sz w:val="22"/>
          <w:szCs w:val="22"/>
        </w:rPr>
      </w:pPr>
      <w:r w:rsidRPr="00A43E56">
        <w:rPr>
          <w:rFonts w:ascii="Helvetica" w:hAnsi="Helvetica"/>
          <w:b/>
          <w:sz w:val="22"/>
        </w:rPr>
        <w:t>5.</w:t>
      </w:r>
      <w:r w:rsidRPr="00A43E56">
        <w:rPr>
          <w:rFonts w:ascii="Helvetica" w:hAnsi="Helvetica"/>
          <w:sz w:val="22"/>
        </w:rPr>
        <w:t xml:space="preserve"> Will the filming </w:t>
      </w:r>
      <w:r w:rsidRPr="00A43E56">
        <w:rPr>
          <w:rFonts w:ascii="Helvetica" w:hAnsi="Helvetica"/>
          <w:sz w:val="22"/>
          <w:szCs w:val="22"/>
        </w:rPr>
        <w:t>need to take place in multiple locations</w:t>
      </w:r>
      <w:r w:rsidR="001461AF" w:rsidRPr="00A43E56">
        <w:rPr>
          <w:rFonts w:ascii="Helvetica" w:hAnsi="Helvetica"/>
          <w:sz w:val="22"/>
          <w:szCs w:val="22"/>
        </w:rPr>
        <w:t xml:space="preserve"> (greater than walking distance)</w:t>
      </w:r>
      <w:r w:rsidRPr="00A43E56">
        <w:rPr>
          <w:rFonts w:ascii="Helvetica" w:hAnsi="Helvetica"/>
          <w:sz w:val="22"/>
          <w:szCs w:val="22"/>
        </w:rPr>
        <w:t xml:space="preserve">? </w:t>
      </w:r>
      <w:r w:rsidR="00F10228" w:rsidRPr="00A43E5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3E44461C" w:rsidR="00FD64B9" w:rsidRDefault="00A43E56" w:rsidP="00A43E5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Jaclyn A. Brennan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C247F" w:rsidRPr="00A43E56">
        <w:rPr>
          <w:rFonts w:ascii="Helvetica" w:hAnsi="Helvetica" w:cs="Arial"/>
          <w:sz w:val="22"/>
          <w:szCs w:val="22"/>
        </w:rPr>
        <w:t>Th</w:t>
      </w:r>
      <w:r w:rsidR="005C7B95" w:rsidRPr="00A43E56">
        <w:rPr>
          <w:rFonts w:ascii="Helvetica" w:hAnsi="Helvetica" w:cs="Arial"/>
          <w:sz w:val="22"/>
          <w:szCs w:val="22"/>
        </w:rPr>
        <w:t xml:space="preserve">is </w:t>
      </w:r>
      <w:r w:rsidR="0015776E" w:rsidRPr="00A43E56">
        <w:rPr>
          <w:rFonts w:ascii="Helvetica" w:hAnsi="Helvetica" w:cs="Arial"/>
          <w:sz w:val="22"/>
          <w:szCs w:val="22"/>
        </w:rPr>
        <w:t>protocol</w:t>
      </w:r>
      <w:r w:rsidR="005C7B95" w:rsidRPr="00A43E56">
        <w:rPr>
          <w:rFonts w:ascii="Helvetica" w:hAnsi="Helvetica" w:cs="Arial"/>
          <w:sz w:val="22"/>
          <w:szCs w:val="22"/>
        </w:rPr>
        <w:t xml:space="preserve"> is significant because it </w:t>
      </w:r>
      <w:r w:rsidR="0015776E" w:rsidRPr="00A43E56">
        <w:rPr>
          <w:rFonts w:ascii="Helvetica" w:hAnsi="Helvetica" w:cs="Arial"/>
          <w:sz w:val="22"/>
          <w:szCs w:val="22"/>
        </w:rPr>
        <w:t>provides</w:t>
      </w:r>
      <w:r w:rsidR="00EC05F2" w:rsidRPr="00A43E56">
        <w:rPr>
          <w:rFonts w:ascii="Helvetica" w:hAnsi="Helvetica" w:cs="Arial"/>
          <w:sz w:val="22"/>
          <w:szCs w:val="22"/>
        </w:rPr>
        <w:t xml:space="preserve"> researchers</w:t>
      </w:r>
      <w:r w:rsidR="0015776E" w:rsidRPr="00A43E56">
        <w:rPr>
          <w:rFonts w:ascii="Helvetica" w:hAnsi="Helvetica" w:cs="Arial"/>
          <w:sz w:val="22"/>
          <w:szCs w:val="22"/>
        </w:rPr>
        <w:t xml:space="preserve"> with the skills</w:t>
      </w:r>
      <w:r w:rsidR="00EC05F2" w:rsidRPr="00A43E56">
        <w:rPr>
          <w:rFonts w:ascii="Helvetica" w:hAnsi="Helvetica" w:cs="Arial"/>
          <w:sz w:val="22"/>
          <w:szCs w:val="22"/>
        </w:rPr>
        <w:t xml:space="preserve"> to employ donor human hearts </w:t>
      </w:r>
      <w:r w:rsidR="00485681">
        <w:rPr>
          <w:rFonts w:ascii="Helvetica" w:hAnsi="Helvetica" w:cs="Arial"/>
          <w:sz w:val="22"/>
          <w:szCs w:val="22"/>
        </w:rPr>
        <w:t>for</w:t>
      </w:r>
      <w:r w:rsidR="00EC05F2" w:rsidRPr="00A43E56">
        <w:rPr>
          <w:rFonts w:ascii="Helvetica" w:hAnsi="Helvetica" w:cs="Arial"/>
          <w:sz w:val="22"/>
          <w:szCs w:val="22"/>
        </w:rPr>
        <w:t xml:space="preserve"> </w:t>
      </w:r>
      <w:r w:rsidR="00485681" w:rsidRPr="00A43E56">
        <w:rPr>
          <w:rFonts w:ascii="Helvetica" w:hAnsi="Helvetica" w:cs="Arial"/>
          <w:sz w:val="22"/>
          <w:szCs w:val="22"/>
        </w:rPr>
        <w:t xml:space="preserve">preclinical </w:t>
      </w:r>
      <w:r w:rsidR="00EC05F2" w:rsidRPr="00A43E56">
        <w:rPr>
          <w:rFonts w:ascii="Helvetica" w:hAnsi="Helvetica" w:cs="Arial"/>
          <w:sz w:val="22"/>
          <w:szCs w:val="22"/>
        </w:rPr>
        <w:t xml:space="preserve">physiological </w:t>
      </w:r>
      <w:r w:rsidR="00EC247F" w:rsidRPr="00A43E56">
        <w:rPr>
          <w:rFonts w:ascii="Helvetica" w:hAnsi="Helvetica" w:cs="Arial"/>
          <w:sz w:val="22"/>
          <w:szCs w:val="22"/>
        </w:rPr>
        <w:t>drug testing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5776E" w:rsidRPr="00A43E56">
        <w:rPr>
          <w:rFonts w:ascii="Helvetica" w:hAnsi="Helvetica" w:cs="Arial"/>
          <w:sz w:val="22"/>
          <w:szCs w:val="22"/>
        </w:rPr>
        <w:t>.</w:t>
      </w:r>
    </w:p>
    <w:p w14:paraId="35D342D3" w14:textId="77777777" w:rsidR="00A43E56" w:rsidRPr="00A43E56" w:rsidRDefault="00A43E56" w:rsidP="00A43E5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59EFF848" w:rsidR="00FD64B9" w:rsidRDefault="00A43E56" w:rsidP="00A43E5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Sharon A. George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85681">
        <w:rPr>
          <w:rFonts w:ascii="Helvetica" w:hAnsi="Helvetica" w:cs="Arial"/>
          <w:sz w:val="22"/>
          <w:szCs w:val="22"/>
        </w:rPr>
        <w:t>This technique</w:t>
      </w:r>
      <w:r w:rsidR="005C7B95" w:rsidRPr="00A43E56">
        <w:rPr>
          <w:rFonts w:ascii="Helvetica" w:hAnsi="Helvetica" w:cs="Arial"/>
          <w:sz w:val="22"/>
          <w:szCs w:val="22"/>
        </w:rPr>
        <w:t xml:space="preserve"> </w:t>
      </w:r>
      <w:r w:rsidR="00EC05F2" w:rsidRPr="00A43E56">
        <w:rPr>
          <w:rFonts w:ascii="Helvetica" w:hAnsi="Helvetica" w:cs="Arial"/>
          <w:sz w:val="22"/>
          <w:szCs w:val="22"/>
        </w:rPr>
        <w:t>utilizes</w:t>
      </w:r>
      <w:r w:rsidR="005C7B95" w:rsidRPr="00A43E56">
        <w:rPr>
          <w:rFonts w:ascii="Helvetica" w:hAnsi="Helvetica" w:cs="Arial"/>
          <w:sz w:val="22"/>
          <w:szCs w:val="22"/>
        </w:rPr>
        <w:t xml:space="preserve"> both voltage and calcium dyes for </w:t>
      </w:r>
      <w:r w:rsidR="00485681">
        <w:rPr>
          <w:rFonts w:ascii="Helvetica" w:hAnsi="Helvetica" w:cs="Arial"/>
          <w:sz w:val="22"/>
          <w:szCs w:val="22"/>
        </w:rPr>
        <w:t xml:space="preserve">the </w:t>
      </w:r>
      <w:r w:rsidR="005C7B95" w:rsidRPr="00A43E56">
        <w:rPr>
          <w:rFonts w:ascii="Helvetica" w:hAnsi="Helvetica" w:cs="Arial"/>
          <w:sz w:val="22"/>
          <w:szCs w:val="22"/>
        </w:rPr>
        <w:t xml:space="preserve">simultaneous characterization of cardiac action potentials and intracellular calcium transients in human tissue </w:t>
      </w:r>
      <w:r w:rsidR="00EC05F2" w:rsidRPr="00A43E56">
        <w:rPr>
          <w:rFonts w:ascii="Helvetica" w:hAnsi="Helvetica" w:cs="Arial"/>
          <w:sz w:val="22"/>
          <w:szCs w:val="22"/>
        </w:rPr>
        <w:t>slices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5C7B95" w:rsidRPr="00A43E56">
        <w:rPr>
          <w:rFonts w:ascii="Helvetica" w:hAnsi="Helvetica" w:cs="Arial"/>
          <w:sz w:val="22"/>
          <w:szCs w:val="22"/>
        </w:rPr>
        <w:t>.</w:t>
      </w:r>
    </w:p>
    <w:p w14:paraId="13E50E3E" w14:textId="77777777" w:rsidR="00A43E56" w:rsidRPr="00A43E56" w:rsidRDefault="00A43E56" w:rsidP="00A43E5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6ED215EE" w:rsidR="00FD64B9" w:rsidRPr="00A43E56" w:rsidRDefault="00FD64B9" w:rsidP="00A43E5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1AF87446" w:rsidR="00EE4460" w:rsidRPr="0022507A" w:rsidRDefault="00F22F5E" w:rsidP="00330F1B">
      <w:pPr>
        <w:contextualSpacing/>
        <w:rPr>
          <w:rFonts w:ascii="Helvetica" w:hAnsi="Helvetica" w:cs="Arial"/>
          <w:bCs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22507A">
        <w:rPr>
          <w:rFonts w:ascii="Helvetica" w:hAnsi="Helvetica" w:cs="Arial"/>
          <w:b/>
          <w:sz w:val="22"/>
          <w:szCs w:val="22"/>
        </w:rPr>
        <w:t xml:space="preserve"> </w:t>
      </w:r>
      <w:r w:rsidR="0022507A" w:rsidRPr="0022507A">
        <w:rPr>
          <w:rFonts w:ascii="Helvetica" w:hAnsi="Helvetica" w:cs="Arial"/>
          <w:bCs/>
          <w:sz w:val="22"/>
          <w:szCs w:val="22"/>
          <w:highlight w:val="green"/>
        </w:rPr>
        <w:t>NOTE: Vid made a note that authors decided not to film 1.3, but he may be talking about the entire optional section.</w:t>
      </w:r>
      <w:r w:rsidR="0022507A">
        <w:rPr>
          <w:rFonts w:ascii="Helvetica" w:hAnsi="Helvetica" w:cs="Arial"/>
          <w:bCs/>
          <w:sz w:val="22"/>
          <w:szCs w:val="22"/>
        </w:rPr>
        <w:t xml:space="preserve"> </w:t>
      </w:r>
    </w:p>
    <w:p w14:paraId="75F18465" w14:textId="77777777" w:rsidR="00330F1B" w:rsidRPr="001B3024" w:rsidRDefault="00330F1B" w:rsidP="00A43E5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1366CF" w14:textId="69E4C6A9" w:rsidR="008D7A48" w:rsidRPr="0022507A" w:rsidRDefault="00A43E56" w:rsidP="00A43E5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trike/>
          <w:sz w:val="22"/>
          <w:szCs w:val="22"/>
        </w:rPr>
      </w:pPr>
      <w:r w:rsidRPr="0022507A">
        <w:rPr>
          <w:rFonts w:ascii="Helvetica" w:hAnsi="Helvetica" w:cs="Arial"/>
          <w:b/>
          <w:strike/>
          <w:sz w:val="22"/>
          <w:szCs w:val="22"/>
          <w:u w:val="single"/>
        </w:rPr>
        <w:t>Igor R.</w:t>
      </w:r>
      <w:r w:rsidRPr="0022507A">
        <w:rPr>
          <w:rFonts w:ascii="Helvetica" w:hAnsi="Helvetica" w:cs="Arial"/>
          <w:b/>
          <w:bCs/>
          <w:strike/>
          <w:sz w:val="22"/>
          <w:szCs w:val="22"/>
          <w:u w:val="single"/>
        </w:rPr>
        <w:t xml:space="preserve"> </w:t>
      </w:r>
      <w:proofErr w:type="spellStart"/>
      <w:r w:rsidRPr="0022507A">
        <w:rPr>
          <w:rFonts w:ascii="Helvetica" w:hAnsi="Helvetica" w:cs="Arial"/>
          <w:b/>
          <w:bCs/>
          <w:strike/>
          <w:sz w:val="22"/>
          <w:szCs w:val="22"/>
          <w:u w:val="single"/>
        </w:rPr>
        <w:t>Efimov</w:t>
      </w:r>
      <w:proofErr w:type="spellEnd"/>
      <w:r w:rsidR="00DC7D3A" w:rsidRPr="0022507A">
        <w:rPr>
          <w:rFonts w:ascii="Helvetica" w:hAnsi="Helvetica" w:cs="Arial"/>
          <w:strike/>
          <w:sz w:val="22"/>
          <w:szCs w:val="22"/>
        </w:rPr>
        <w:t>:</w:t>
      </w:r>
      <w:r w:rsidRPr="0022507A">
        <w:rPr>
          <w:rFonts w:ascii="Helvetica" w:hAnsi="Helvetica" w:cs="Arial"/>
          <w:b/>
          <w:bCs/>
          <w:strike/>
          <w:sz w:val="22"/>
          <w:szCs w:val="22"/>
        </w:rPr>
        <w:t xml:space="preserve"> </w:t>
      </w:r>
      <w:r w:rsidR="002E6CA7" w:rsidRPr="0022507A">
        <w:rPr>
          <w:rFonts w:ascii="Helvetica" w:hAnsi="Helvetica" w:cs="Arial"/>
          <w:strike/>
          <w:sz w:val="22"/>
          <w:szCs w:val="22"/>
        </w:rPr>
        <w:t>Dual optical</w:t>
      </w:r>
      <w:r w:rsidR="0015776E" w:rsidRPr="0022507A">
        <w:rPr>
          <w:rFonts w:ascii="Helvetica" w:hAnsi="Helvetica" w:cs="Arial"/>
          <w:strike/>
          <w:sz w:val="22"/>
          <w:szCs w:val="22"/>
        </w:rPr>
        <w:t xml:space="preserve"> mapping of human organotypic</w:t>
      </w:r>
      <w:r w:rsidR="002E6CA7" w:rsidRPr="0022507A">
        <w:rPr>
          <w:rFonts w:ascii="Helvetica" w:hAnsi="Helvetica" w:cs="Arial"/>
          <w:strike/>
          <w:sz w:val="22"/>
          <w:szCs w:val="22"/>
        </w:rPr>
        <w:t xml:space="preserve"> cardiac</w:t>
      </w:r>
      <w:r w:rsidR="0015776E" w:rsidRPr="0022507A">
        <w:rPr>
          <w:rFonts w:ascii="Helvetica" w:hAnsi="Helvetica" w:cs="Arial"/>
          <w:strike/>
          <w:sz w:val="22"/>
          <w:szCs w:val="22"/>
        </w:rPr>
        <w:t xml:space="preserve"> </w:t>
      </w:r>
      <w:r w:rsidR="002E6CA7" w:rsidRPr="0022507A">
        <w:rPr>
          <w:rFonts w:ascii="Helvetica" w:hAnsi="Helvetica" w:cs="Arial"/>
          <w:strike/>
          <w:sz w:val="22"/>
          <w:szCs w:val="22"/>
        </w:rPr>
        <w:t xml:space="preserve">tissue </w:t>
      </w:r>
      <w:r w:rsidR="0015776E" w:rsidRPr="0022507A">
        <w:rPr>
          <w:rFonts w:ascii="Helvetica" w:hAnsi="Helvetica" w:cs="Arial"/>
          <w:strike/>
          <w:sz w:val="22"/>
          <w:szCs w:val="22"/>
        </w:rPr>
        <w:t xml:space="preserve">slices </w:t>
      </w:r>
      <w:r w:rsidR="00C40665" w:rsidRPr="0022507A">
        <w:rPr>
          <w:rFonts w:ascii="Helvetica" w:hAnsi="Helvetica" w:cs="Arial"/>
          <w:strike/>
          <w:sz w:val="22"/>
          <w:szCs w:val="22"/>
        </w:rPr>
        <w:t>can be used to test the electrophysiological response of human heart tissue to disease conditions and new therapeutics</w:t>
      </w:r>
      <w:r w:rsidRPr="0022507A">
        <w:rPr>
          <w:rFonts w:ascii="Helvetica" w:hAnsi="Helvetica" w:cs="Arial"/>
          <w:strike/>
          <w:sz w:val="22"/>
          <w:szCs w:val="22"/>
        </w:rPr>
        <w:t xml:space="preserve"> </w:t>
      </w:r>
      <w:r w:rsidRPr="0022507A">
        <w:rPr>
          <w:rFonts w:ascii="Helvetica" w:hAnsi="Helvetica" w:cs="Arial"/>
          <w:b/>
          <w:bCs/>
          <w:strike/>
          <w:sz w:val="22"/>
          <w:szCs w:val="22"/>
        </w:rPr>
        <w:t>[1]</w:t>
      </w:r>
      <w:r w:rsidR="00FB3E40" w:rsidRPr="0022507A">
        <w:rPr>
          <w:rFonts w:ascii="Helvetica" w:hAnsi="Helvetica" w:cs="Arial"/>
          <w:strike/>
          <w:sz w:val="22"/>
          <w:szCs w:val="22"/>
        </w:rPr>
        <w:t>.</w:t>
      </w:r>
    </w:p>
    <w:p w14:paraId="08A63802" w14:textId="77777777" w:rsidR="00A43E56" w:rsidRPr="0022507A" w:rsidRDefault="00A43E56" w:rsidP="00A43E56">
      <w:pPr>
        <w:pStyle w:val="ListParagraph"/>
        <w:ind w:left="1350"/>
        <w:outlineLvl w:val="0"/>
        <w:rPr>
          <w:rFonts w:ascii="Helvetica" w:hAnsi="Helvetica" w:cs="Arial"/>
          <w:strike/>
          <w:sz w:val="22"/>
          <w:szCs w:val="22"/>
        </w:rPr>
      </w:pPr>
    </w:p>
    <w:p w14:paraId="1204C0B8" w14:textId="2240BFC6" w:rsidR="008D7A48" w:rsidRPr="0022507A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trike/>
          <w:sz w:val="22"/>
          <w:szCs w:val="22"/>
        </w:rPr>
      </w:pPr>
      <w:r w:rsidRPr="0022507A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</w:t>
      </w:r>
      <w:r w:rsidR="008A53EA" w:rsidRPr="0022507A">
        <w:rPr>
          <w:rFonts w:ascii="Helvetica" w:hAnsi="Helvetica" w:cs="Arial"/>
          <w:bCs/>
          <w:i/>
          <w:iCs/>
          <w:strike/>
          <w:color w:val="4472C4" w:themeColor="accent1"/>
          <w:sz w:val="22"/>
          <w:szCs w:val="22"/>
        </w:rPr>
        <w:t xml:space="preserve"> Videographer: Can cut for time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7A9D5B" w14:textId="1DB74074" w:rsidR="00A43E56" w:rsidRDefault="00A43E56" w:rsidP="00A43E5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Sharon A. George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A53EA" w:rsidRPr="00A43E56">
        <w:rPr>
          <w:rFonts w:ascii="Helvetica" w:hAnsi="Helvetica" w:cs="Arial"/>
          <w:sz w:val="22"/>
          <w:szCs w:val="22"/>
        </w:rPr>
        <w:t xml:space="preserve">Human cardiac slices </w:t>
      </w:r>
      <w:r w:rsidR="008A53EA">
        <w:rPr>
          <w:rFonts w:ascii="Helvetica" w:hAnsi="Helvetica" w:cs="Arial"/>
          <w:sz w:val="22"/>
          <w:szCs w:val="22"/>
        </w:rPr>
        <w:t>provide</w:t>
      </w:r>
      <w:r w:rsidR="008A53EA" w:rsidRPr="00A43E56">
        <w:rPr>
          <w:rFonts w:ascii="Helvetica" w:hAnsi="Helvetica" w:cs="Arial"/>
          <w:sz w:val="22"/>
          <w:szCs w:val="22"/>
        </w:rPr>
        <w:t xml:space="preserve"> a model that can be applied to </w:t>
      </w:r>
      <w:r w:rsidR="008A53EA">
        <w:rPr>
          <w:rFonts w:ascii="Helvetica" w:hAnsi="Helvetica" w:cs="Arial"/>
          <w:sz w:val="22"/>
          <w:szCs w:val="22"/>
        </w:rPr>
        <w:t>a</w:t>
      </w:r>
      <w:r w:rsidR="008A53EA" w:rsidRPr="00A43E56">
        <w:rPr>
          <w:rFonts w:ascii="Helvetica" w:hAnsi="Helvetica" w:cs="Arial"/>
          <w:sz w:val="22"/>
          <w:szCs w:val="22"/>
        </w:rPr>
        <w:t xml:space="preserve"> variety of research questions pertaining to the heart, </w:t>
      </w:r>
      <w:r w:rsidR="008A53EA">
        <w:rPr>
          <w:rFonts w:ascii="Helvetica" w:hAnsi="Helvetica" w:cs="Arial"/>
          <w:sz w:val="22"/>
          <w:szCs w:val="22"/>
        </w:rPr>
        <w:t xml:space="preserve">including determining the effects of </w:t>
      </w:r>
      <w:r w:rsidR="008A53EA" w:rsidRPr="00A43E56">
        <w:rPr>
          <w:rFonts w:ascii="Helvetica" w:hAnsi="Helvetica" w:cs="Arial"/>
          <w:sz w:val="22"/>
          <w:szCs w:val="22"/>
        </w:rPr>
        <w:t>acute and chronic drug testing</w:t>
      </w:r>
      <w:r w:rsidR="008A53E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E2097D" w:rsidRPr="00A43E56">
        <w:rPr>
          <w:rFonts w:ascii="Helvetica" w:hAnsi="Helvetica" w:cs="Arial"/>
          <w:sz w:val="22"/>
          <w:szCs w:val="22"/>
        </w:rPr>
        <w:t>.</w:t>
      </w:r>
    </w:p>
    <w:p w14:paraId="2B724B8B" w14:textId="77777777" w:rsidR="00A43E56" w:rsidRDefault="00A43E56" w:rsidP="00A43E56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489EC34" w14:textId="17A8D310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8A53EA" w:rsidRPr="008A53E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8A53EA" w:rsidRPr="00F34AC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Can cut for time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7CFF54" w14:textId="50944A0B" w:rsidR="00E813DB" w:rsidRPr="00A43E56" w:rsidRDefault="00A43E56" w:rsidP="00A43E5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Jaclyn A. Brennan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A678F">
        <w:rPr>
          <w:rFonts w:ascii="Helvetica" w:hAnsi="Helvetica" w:cs="Arial"/>
          <w:sz w:val="22"/>
          <w:szCs w:val="22"/>
        </w:rPr>
        <w:t>To obtain viable samples, it is essential</w:t>
      </w:r>
      <w:r w:rsidR="00E2097D" w:rsidRPr="00A43E56">
        <w:rPr>
          <w:rFonts w:ascii="Helvetica" w:hAnsi="Helvetica" w:cs="Arial"/>
          <w:sz w:val="22"/>
          <w:szCs w:val="22"/>
        </w:rPr>
        <w:t xml:space="preserve"> </w:t>
      </w:r>
      <w:r w:rsidR="00DA678F">
        <w:rPr>
          <w:rFonts w:ascii="Helvetica" w:hAnsi="Helvetica" w:cs="Arial"/>
          <w:sz w:val="22"/>
          <w:szCs w:val="22"/>
        </w:rPr>
        <w:t>to make</w:t>
      </w:r>
      <w:r w:rsidR="00E2097D" w:rsidRPr="00A43E56">
        <w:rPr>
          <w:rFonts w:ascii="Helvetica" w:hAnsi="Helvetica" w:cs="Arial"/>
          <w:sz w:val="22"/>
          <w:szCs w:val="22"/>
        </w:rPr>
        <w:t xml:space="preserve"> sure </w:t>
      </w:r>
      <w:r w:rsidR="00DA678F">
        <w:rPr>
          <w:rFonts w:ascii="Helvetica" w:hAnsi="Helvetica" w:cs="Arial"/>
          <w:sz w:val="22"/>
          <w:szCs w:val="22"/>
        </w:rPr>
        <w:t>that the</w:t>
      </w:r>
      <w:r w:rsidR="00E2097D" w:rsidRPr="00A43E56">
        <w:rPr>
          <w:rFonts w:ascii="Helvetica" w:hAnsi="Helvetica" w:cs="Arial"/>
          <w:sz w:val="22"/>
          <w:szCs w:val="22"/>
        </w:rPr>
        <w:t xml:space="preserve"> tissue </w:t>
      </w:r>
      <w:r w:rsidR="00DA678F">
        <w:rPr>
          <w:rFonts w:ascii="Helvetica" w:hAnsi="Helvetica" w:cs="Arial"/>
          <w:sz w:val="22"/>
          <w:szCs w:val="22"/>
        </w:rPr>
        <w:t>slices are</w:t>
      </w:r>
      <w:r w:rsidR="00E2097D" w:rsidRPr="00A43E56">
        <w:rPr>
          <w:rFonts w:ascii="Helvetica" w:hAnsi="Helvetica" w:cs="Arial"/>
          <w:sz w:val="22"/>
          <w:szCs w:val="22"/>
        </w:rPr>
        <w:t xml:space="preserve"> in complete cardioplegic arrest at each step before </w:t>
      </w:r>
      <w:r w:rsidR="008A53EA">
        <w:rPr>
          <w:rFonts w:ascii="Helvetica" w:hAnsi="Helvetica" w:cs="Arial"/>
          <w:sz w:val="22"/>
          <w:szCs w:val="22"/>
        </w:rPr>
        <w:t xml:space="preserve">performing </w:t>
      </w:r>
      <w:r w:rsidR="00E2097D" w:rsidRPr="00A43E56">
        <w:rPr>
          <w:rFonts w:ascii="Helvetica" w:hAnsi="Helvetica" w:cs="Arial"/>
          <w:sz w:val="22"/>
          <w:szCs w:val="22"/>
        </w:rPr>
        <w:t>the culturing and optical mapping steps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6A4B0B" w:rsidRPr="00A43E56">
        <w:rPr>
          <w:rFonts w:ascii="Helvetica" w:hAnsi="Helvetica" w:cs="Arial"/>
          <w:sz w:val="22"/>
          <w:szCs w:val="22"/>
        </w:rPr>
        <w:t>.</w:t>
      </w:r>
      <w:r w:rsidR="00E2097D" w:rsidRPr="00A43E56">
        <w:rPr>
          <w:rFonts w:ascii="Helvetica" w:hAnsi="Helvetica" w:cs="Arial"/>
          <w:sz w:val="22"/>
          <w:szCs w:val="22"/>
        </w:rPr>
        <w:t xml:space="preserve"> </w:t>
      </w:r>
      <w:r w:rsidR="006A4B0B" w:rsidRPr="00A43E56">
        <w:rPr>
          <w:rFonts w:ascii="Helvetica" w:hAnsi="Helvetica" w:cs="Arial"/>
          <w:sz w:val="22"/>
          <w:szCs w:val="22"/>
        </w:rPr>
        <w:t xml:space="preserve"> </w:t>
      </w:r>
    </w:p>
    <w:p w14:paraId="45D2B381" w14:textId="77777777" w:rsidR="006A4B0B" w:rsidRDefault="006A4B0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C163335" w:rsidR="00E813DB" w:rsidRPr="00DA678F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="008A53EA" w:rsidRPr="008A53E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8A53EA" w:rsidRPr="00F34AC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Can cut for time</w:t>
      </w:r>
    </w:p>
    <w:p w14:paraId="710BF187" w14:textId="4A479A42" w:rsidR="00DA678F" w:rsidRDefault="008A53EA" w:rsidP="00DA678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  <w:u w:val="single"/>
        </w:rPr>
        <w:lastRenderedPageBreak/>
        <w:t xml:space="preserve">Igor R. </w:t>
      </w:r>
      <w:proofErr w:type="spellStart"/>
      <w:r w:rsidRPr="008A53EA">
        <w:rPr>
          <w:rFonts w:ascii="Helvetica" w:hAnsi="Helvetica" w:cs="Arial"/>
          <w:b/>
          <w:bCs/>
          <w:sz w:val="22"/>
          <w:szCs w:val="22"/>
          <w:u w:val="single"/>
        </w:rPr>
        <w:t>Efimov</w:t>
      </w:r>
      <w:proofErr w:type="spellEnd"/>
      <w:r>
        <w:rPr>
          <w:rFonts w:ascii="Helvetica" w:hAnsi="Helvetica" w:cs="Arial"/>
          <w:sz w:val="22"/>
          <w:szCs w:val="22"/>
        </w:rPr>
        <w:t xml:space="preserve">: </w:t>
      </w:r>
      <w:r w:rsidRPr="008A53EA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process has several critical steps that need to be visually demonstrated for a first-time experimenter, as the techniques cannot be completely explained in a written format </w:t>
      </w:r>
      <w:r w:rsidR="00DA678F">
        <w:rPr>
          <w:rFonts w:ascii="Helvetica" w:hAnsi="Helvetica" w:cs="Arial"/>
          <w:b/>
          <w:bCs/>
          <w:sz w:val="22"/>
          <w:szCs w:val="22"/>
        </w:rPr>
        <w:t>[1]</w:t>
      </w:r>
      <w:r w:rsidR="00DA678F">
        <w:rPr>
          <w:rFonts w:ascii="Helvetica" w:hAnsi="Helvetica" w:cs="Arial"/>
          <w:sz w:val="22"/>
          <w:szCs w:val="22"/>
        </w:rPr>
        <w:t>.</w:t>
      </w:r>
    </w:p>
    <w:p w14:paraId="1BE625E9" w14:textId="77777777" w:rsidR="00DA678F" w:rsidRDefault="00DA678F" w:rsidP="00DA678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E4F5451" w14:textId="77777777" w:rsidR="00DA678F" w:rsidRPr="006515DE" w:rsidRDefault="00DA678F" w:rsidP="00DA678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F9DA852" w14:textId="77777777" w:rsidR="00DA678F" w:rsidRPr="00DA678F" w:rsidRDefault="00DA678F" w:rsidP="00DA678F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A43E56" w:rsidRDefault="00336C61" w:rsidP="00A43E56">
      <w:pPr>
        <w:outlineLvl w:val="0"/>
        <w:rPr>
          <w:rFonts w:ascii="Helvetica" w:hAnsi="Helvetica" w:cs="Arial"/>
          <w:sz w:val="22"/>
          <w:szCs w:val="22"/>
        </w:rPr>
      </w:pPr>
    </w:p>
    <w:p w14:paraId="460B421D" w14:textId="77777777" w:rsidR="00DA678F" w:rsidRDefault="00DA678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3C05D00C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46845D4" w14:textId="77777777" w:rsidR="000A13E1" w:rsidRPr="000A13E1" w:rsidRDefault="000A13E1" w:rsidP="000A13E1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446557B7" w14:textId="76C6E31B" w:rsidR="007722D3" w:rsidRDefault="007722D3" w:rsidP="000A13E1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/>
          <w:sz w:val="22"/>
          <w:szCs w:val="22"/>
        </w:rPr>
      </w:pPr>
      <w:r w:rsidRPr="000A13E1">
        <w:rPr>
          <w:rFonts w:ascii="Helvetica" w:hAnsi="Helvetica" w:cs="Helvetica"/>
          <w:b/>
          <w:sz w:val="22"/>
          <w:szCs w:val="22"/>
        </w:rPr>
        <w:t xml:space="preserve">Optical </w:t>
      </w:r>
      <w:r w:rsidR="000A13E1">
        <w:rPr>
          <w:rFonts w:ascii="Helvetica" w:hAnsi="Helvetica" w:cs="Helvetica"/>
          <w:b/>
          <w:sz w:val="22"/>
          <w:szCs w:val="22"/>
        </w:rPr>
        <w:t>M</w:t>
      </w:r>
      <w:r w:rsidRPr="000A13E1">
        <w:rPr>
          <w:rFonts w:ascii="Helvetica" w:hAnsi="Helvetica" w:cs="Helvetica"/>
          <w:b/>
          <w:sz w:val="22"/>
          <w:szCs w:val="22"/>
        </w:rPr>
        <w:t xml:space="preserve">apping </w:t>
      </w:r>
      <w:r w:rsidR="000A13E1">
        <w:rPr>
          <w:rFonts w:ascii="Helvetica" w:hAnsi="Helvetica" w:cs="Helvetica"/>
          <w:b/>
          <w:sz w:val="22"/>
          <w:szCs w:val="22"/>
        </w:rPr>
        <w:t>System S</w:t>
      </w:r>
      <w:r w:rsidRPr="000A13E1">
        <w:rPr>
          <w:rFonts w:ascii="Helvetica" w:hAnsi="Helvetica" w:cs="Helvetica"/>
          <w:b/>
          <w:sz w:val="22"/>
          <w:szCs w:val="22"/>
        </w:rPr>
        <w:t>etup</w:t>
      </w:r>
    </w:p>
    <w:p w14:paraId="64ABC75F" w14:textId="77777777" w:rsidR="000A13E1" w:rsidRDefault="000A13E1" w:rsidP="000A13E1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/>
          <w:sz w:val="22"/>
          <w:szCs w:val="22"/>
        </w:rPr>
      </w:pPr>
    </w:p>
    <w:p w14:paraId="1E2C7027" w14:textId="3B5E5BE7" w:rsidR="007722D3" w:rsidRPr="000A13E1" w:rsidRDefault="000A13E1" w:rsidP="000A13E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To set up the optical mapping system, a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 xml:space="preserve">ttach a tissue bath with </w:t>
      </w:r>
      <w:r>
        <w:rPr>
          <w:rFonts w:ascii="Helvetica" w:hAnsi="Helvetica" w:cs="Helvetica"/>
          <w:color w:val="auto"/>
          <w:sz w:val="22"/>
          <w:szCs w:val="22"/>
        </w:rPr>
        <w:t xml:space="preserve">a bottom 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>polydimethylsiloxane gel layer to a perfusion system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bookmarkStart w:id="0" w:name="_Hlk23774796"/>
      <w:r>
        <w:rPr>
          <w:rFonts w:ascii="Helvetica" w:hAnsi="Helvetica" w:cs="Helvetica"/>
          <w:color w:val="auto"/>
          <w:sz w:val="22"/>
          <w:szCs w:val="22"/>
        </w:rPr>
        <w:t xml:space="preserve"> and c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 xml:space="preserve">irculate 1 </w:t>
      </w:r>
      <w:r>
        <w:rPr>
          <w:rFonts w:ascii="Helvetica" w:hAnsi="Helvetica" w:cs="Helvetica"/>
          <w:color w:val="auto"/>
          <w:sz w:val="22"/>
          <w:szCs w:val="22"/>
        </w:rPr>
        <w:t>liter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 xml:space="preserve"> of recovery solution at 37 </w:t>
      </w:r>
      <w:r>
        <w:rPr>
          <w:rFonts w:ascii="Helvetica" w:hAnsi="Helvetica" w:cs="Helvetica"/>
          <w:color w:val="auto"/>
          <w:sz w:val="22"/>
          <w:szCs w:val="22"/>
        </w:rPr>
        <w:t>degrees Celsius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 xml:space="preserve"> oxygenate</w:t>
      </w:r>
      <w:r>
        <w:rPr>
          <w:rFonts w:ascii="Helvetica" w:hAnsi="Helvetica" w:cs="Helvetica"/>
          <w:color w:val="auto"/>
          <w:sz w:val="22"/>
          <w:szCs w:val="22"/>
        </w:rPr>
        <w:t>d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 xml:space="preserve"> with 100% oxygen through the perfusion system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[2] 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 xml:space="preserve">at a flow rate fast enough to maintain the temperature and </w:t>
      </w:r>
      <w:r>
        <w:rPr>
          <w:rFonts w:ascii="Helvetica" w:hAnsi="Helvetica" w:cs="Helvetica"/>
          <w:color w:val="auto"/>
          <w:sz w:val="22"/>
          <w:szCs w:val="22"/>
        </w:rPr>
        <w:t>to prevent the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 xml:space="preserve"> accumulation of bath perfusate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[3]</w:t>
      </w:r>
      <w:r w:rsidR="007722D3" w:rsidRPr="000A13E1">
        <w:rPr>
          <w:rFonts w:ascii="Helvetica" w:hAnsi="Helvetica" w:cs="Helvetica"/>
          <w:color w:val="auto"/>
          <w:sz w:val="22"/>
          <w:szCs w:val="22"/>
        </w:rPr>
        <w:t>.</w:t>
      </w:r>
      <w:bookmarkEnd w:id="0"/>
    </w:p>
    <w:p w14:paraId="3BC3410F" w14:textId="77777777" w:rsidR="000A13E1" w:rsidRPr="000A13E1" w:rsidRDefault="000A13E1" w:rsidP="000A13E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6C239971" w14:textId="001B376E" w:rsidR="000A13E1" w:rsidRDefault="000A13E1" w:rsidP="000A13E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WIDE: Talent attaching bath</w:t>
      </w:r>
    </w:p>
    <w:p w14:paraId="2F2A2DCF" w14:textId="51E72783" w:rsidR="000A13E1" w:rsidRDefault="000A13E1" w:rsidP="000A13E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adding solution to perfusion system</w:t>
      </w:r>
    </w:p>
    <w:p w14:paraId="0D334449" w14:textId="205AEC5F" w:rsidR="000A13E1" w:rsidRPr="000A13E1" w:rsidRDefault="000A13E1" w:rsidP="000A13E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Solution circulating</w:t>
      </w:r>
    </w:p>
    <w:p w14:paraId="29D751F9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B2CBD">
        <w:rPr>
          <w:rFonts w:ascii="Helvetica" w:hAnsi="Helvetica" w:cs="Helvetica"/>
          <w:sz w:val="22"/>
          <w:szCs w:val="22"/>
        </w:rPr>
        <w:t xml:space="preserve"> </w:t>
      </w:r>
    </w:p>
    <w:p w14:paraId="452FA2C8" w14:textId="6D039859" w:rsidR="000A13E1" w:rsidRDefault="000A13E1" w:rsidP="000A13E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bookmarkStart w:id="1" w:name="_Hlk23774803"/>
      <w:r>
        <w:rPr>
          <w:rFonts w:ascii="Helvetica" w:hAnsi="Helvetica" w:cs="Helvetica"/>
          <w:color w:val="auto"/>
          <w:sz w:val="22"/>
          <w:szCs w:val="22"/>
        </w:rPr>
        <w:t>Then use a target to a</w:t>
      </w:r>
      <w:r w:rsidR="007722D3" w:rsidRPr="008B2CBD">
        <w:rPr>
          <w:rFonts w:ascii="Helvetica" w:hAnsi="Helvetica" w:cs="Helvetica"/>
          <w:color w:val="auto"/>
          <w:sz w:val="22"/>
          <w:szCs w:val="22"/>
        </w:rPr>
        <w:t>djust the focus and alignment of the two CMOS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</w:t>
      </w:r>
      <w:r w:rsidR="00A43E56">
        <w:rPr>
          <w:rFonts w:ascii="Helvetica" w:hAnsi="Helvetica" w:cs="Helvetica"/>
          <w:color w:val="FF0000"/>
          <w:sz w:val="22"/>
          <w:szCs w:val="22"/>
        </w:rPr>
        <w:t>see-moss</w:t>
      </w:r>
      <w:r>
        <w:rPr>
          <w:rFonts w:ascii="Helvetica" w:hAnsi="Helvetica" w:cs="Helvetica"/>
          <w:color w:val="FF0000"/>
          <w:sz w:val="22"/>
          <w:szCs w:val="22"/>
        </w:rPr>
        <w:t>)</w:t>
      </w:r>
      <w:r w:rsidR="007722D3" w:rsidRPr="008B2CBD">
        <w:rPr>
          <w:rFonts w:ascii="Helvetica" w:hAnsi="Helvetica" w:cs="Helvetica"/>
          <w:color w:val="auto"/>
          <w:sz w:val="22"/>
          <w:szCs w:val="22"/>
        </w:rPr>
        <w:t xml:space="preserve"> cameras </w:t>
      </w:r>
      <w:bookmarkEnd w:id="1"/>
      <w:r>
        <w:rPr>
          <w:rFonts w:ascii="Helvetica" w:hAnsi="Helvetica" w:cs="Helvetica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="Helvetica"/>
          <w:color w:val="auto"/>
          <w:sz w:val="22"/>
          <w:szCs w:val="22"/>
        </w:rPr>
        <w:t xml:space="preserve"> and use a green LED light source with a 520 plus or minus 5-nanometer wavelength</w:t>
      </w:r>
      <w:bookmarkStart w:id="2" w:name="_Hlk24982140"/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7722D3" w:rsidRPr="008B2CBD">
        <w:rPr>
          <w:rFonts w:ascii="Helvetica" w:hAnsi="Helvetica" w:cs="Helvetica"/>
          <w:sz w:val="22"/>
          <w:szCs w:val="22"/>
        </w:rPr>
        <w:t>to excite the voltage-sensitive and calcium indicator dyes simultaneously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</w:t>
      </w:r>
      <w:r w:rsidR="007A5348">
        <w:rPr>
          <w:rFonts w:ascii="Helvetica" w:hAnsi="Helvetica" w:cs="Helvetica"/>
          <w:b/>
          <w:bCs/>
          <w:sz w:val="22"/>
          <w:szCs w:val="22"/>
        </w:rPr>
        <w:t>-TXT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 w:rsidR="007722D3" w:rsidRPr="008B2CBD">
        <w:rPr>
          <w:rFonts w:ascii="Helvetica" w:hAnsi="Helvetica" w:cs="Helvetica"/>
          <w:sz w:val="22"/>
          <w:szCs w:val="22"/>
        </w:rPr>
        <w:t>.</w:t>
      </w:r>
    </w:p>
    <w:p w14:paraId="2DE06C92" w14:textId="77777777" w:rsidR="000A13E1" w:rsidRDefault="000A13E1" w:rsidP="000A13E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B6E8C6B" w14:textId="77777777" w:rsidR="000A13E1" w:rsidRPr="000A13E1" w:rsidRDefault="000A13E1" w:rsidP="000A13E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adjusting focus/alignment </w:t>
      </w:r>
      <w:r>
        <w:rPr>
          <w:rFonts w:ascii="Helvetica" w:hAnsi="Helvetica" w:cs="Helvetica"/>
          <w:b/>
          <w:bCs/>
          <w:sz w:val="22"/>
          <w:szCs w:val="22"/>
        </w:rPr>
        <w:t>TEXT: CMOS: complementary metal-oxide semiconductor</w:t>
      </w:r>
    </w:p>
    <w:p w14:paraId="612E9963" w14:textId="4D0B2AC5" w:rsidR="007722D3" w:rsidRPr="007A52E9" w:rsidRDefault="000A13E1" w:rsidP="007722D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turning on light source/selecting filter</w:t>
      </w:r>
      <w:r w:rsidR="007722D3" w:rsidRPr="008B2CB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TEXT: See text for full optical mapping system setup details</w:t>
      </w:r>
      <w:bookmarkEnd w:id="2"/>
    </w:p>
    <w:p w14:paraId="6C3AFEF2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</w:p>
    <w:p w14:paraId="2E5371EA" w14:textId="01A210C2" w:rsidR="007722D3" w:rsidRDefault="007722D3" w:rsidP="007722D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/>
          <w:sz w:val="22"/>
          <w:szCs w:val="22"/>
        </w:rPr>
      </w:pPr>
      <w:bookmarkStart w:id="3" w:name="_Hlk24982152"/>
      <w:r w:rsidRPr="008B2CBD">
        <w:rPr>
          <w:rFonts w:ascii="Helvetica" w:hAnsi="Helvetica" w:cs="Helvetica"/>
          <w:b/>
          <w:sz w:val="22"/>
          <w:szCs w:val="22"/>
        </w:rPr>
        <w:t xml:space="preserve">Slicing </w:t>
      </w:r>
      <w:r w:rsidR="007A52E9">
        <w:rPr>
          <w:rFonts w:ascii="Helvetica" w:hAnsi="Helvetica" w:cs="Helvetica"/>
          <w:b/>
          <w:sz w:val="22"/>
          <w:szCs w:val="22"/>
        </w:rPr>
        <w:t>P</w:t>
      </w:r>
      <w:r w:rsidRPr="008B2CBD">
        <w:rPr>
          <w:rFonts w:ascii="Helvetica" w:hAnsi="Helvetica" w:cs="Helvetica"/>
          <w:b/>
          <w:sz w:val="22"/>
          <w:szCs w:val="22"/>
        </w:rPr>
        <w:t>rotocol</w:t>
      </w:r>
    </w:p>
    <w:p w14:paraId="41698864" w14:textId="77777777" w:rsidR="007A52E9" w:rsidRDefault="007A52E9" w:rsidP="007A52E9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/>
          <w:sz w:val="22"/>
          <w:szCs w:val="22"/>
        </w:rPr>
      </w:pPr>
    </w:p>
    <w:p w14:paraId="61EE89BE" w14:textId="5C48E4BE" w:rsidR="007722D3" w:rsidRDefault="007A52E9" w:rsidP="007A52E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Before obtain</w:t>
      </w:r>
      <w:r w:rsidR="007A5348">
        <w:rPr>
          <w:rFonts w:ascii="Helvetica" w:hAnsi="Helvetica" w:cs="Helvetica"/>
          <w:bCs/>
          <w:sz w:val="22"/>
          <w:szCs w:val="22"/>
        </w:rPr>
        <w:t>ing</w:t>
      </w:r>
      <w:r>
        <w:rPr>
          <w:rFonts w:ascii="Helvetica" w:hAnsi="Helvetica" w:cs="Helvetica"/>
          <w:bCs/>
          <w:sz w:val="22"/>
          <w:szCs w:val="22"/>
        </w:rPr>
        <w:t xml:space="preserve"> tissue sections, mix</w:t>
      </w:r>
      <w:r w:rsidRPr="007A52E9">
        <w:rPr>
          <w:rFonts w:ascii="Helvetica" w:hAnsi="Helvetica" w:cs="Helvetica"/>
          <w:sz w:val="22"/>
          <w:szCs w:val="22"/>
        </w:rPr>
        <w:t xml:space="preserve"> </w:t>
      </w:r>
      <w:r w:rsidRPr="008B2CBD">
        <w:rPr>
          <w:rFonts w:ascii="Helvetica" w:hAnsi="Helvetica" w:cs="Helvetica"/>
          <w:sz w:val="22"/>
          <w:szCs w:val="22"/>
        </w:rPr>
        <w:t>frozen and liquid cardioplegia</w:t>
      </w:r>
      <w:r>
        <w:rPr>
          <w:rFonts w:ascii="Helvetica" w:hAnsi="Helvetica" w:cs="Helvetica"/>
          <w:sz w:val="22"/>
          <w:szCs w:val="22"/>
        </w:rPr>
        <w:t xml:space="preserve"> solution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place the heart tissue into </w:t>
      </w:r>
      <w:bookmarkStart w:id="4" w:name="_Hlk23774810"/>
      <w:r w:rsidR="007722D3" w:rsidRPr="007A52E9">
        <w:rPr>
          <w:rFonts w:ascii="Helvetica" w:hAnsi="Helvetica" w:cs="Helvetica"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 xml:space="preserve">ice-cold </w:t>
      </w:r>
      <w:r w:rsidR="007722D3" w:rsidRPr="007A52E9">
        <w:rPr>
          <w:rFonts w:ascii="Helvetica" w:hAnsi="Helvetica" w:cs="Helvetica"/>
          <w:sz w:val="22"/>
          <w:szCs w:val="22"/>
        </w:rPr>
        <w:t xml:space="preserve">cardioplegia bath </w:t>
      </w:r>
      <w:bookmarkEnd w:id="4"/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7722D3" w:rsidRPr="007A52E9">
        <w:rPr>
          <w:rFonts w:ascii="Helvetica" w:hAnsi="Helvetica" w:cs="Helvetica"/>
          <w:sz w:val="22"/>
          <w:szCs w:val="22"/>
        </w:rPr>
        <w:t>.</w:t>
      </w:r>
    </w:p>
    <w:p w14:paraId="5C58DB79" w14:textId="77777777" w:rsidR="007A52E9" w:rsidRDefault="007A52E9" w:rsidP="007A52E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6A531ED" w14:textId="35E1D748" w:rsidR="007A52E9" w:rsidRDefault="007A52E9" w:rsidP="007A52E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mixing solutions, with solution container visible in frame</w:t>
      </w:r>
    </w:p>
    <w:p w14:paraId="340CBEEC" w14:textId="54DD00AE" w:rsidR="007A52E9" w:rsidRPr="007A52E9" w:rsidRDefault="007A52E9" w:rsidP="007A52E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heart into bath</w:t>
      </w:r>
    </w:p>
    <w:p w14:paraId="17272CB2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CF2BC12" w14:textId="39810850" w:rsidR="007A52E9" w:rsidRPr="007A52E9" w:rsidRDefault="007722D3" w:rsidP="007A52E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 w:rsidRPr="008B2CBD">
        <w:rPr>
          <w:rFonts w:ascii="Helvetica" w:hAnsi="Helvetica" w:cs="Helvetica"/>
          <w:sz w:val="22"/>
          <w:szCs w:val="22"/>
        </w:rPr>
        <w:t>Glue the premade agarose gel to the back of the metal tissue holders of the vibratome</w:t>
      </w:r>
      <w:r w:rsidR="007A52E9">
        <w:rPr>
          <w:rFonts w:ascii="Helvetica" w:hAnsi="Helvetica" w:cs="Helvetica"/>
          <w:sz w:val="22"/>
          <w:szCs w:val="22"/>
        </w:rPr>
        <w:t xml:space="preserve"> </w:t>
      </w:r>
      <w:r w:rsidR="007A52E9">
        <w:rPr>
          <w:rFonts w:ascii="Helvetica" w:hAnsi="Helvetica" w:cs="Helvetica"/>
          <w:b/>
          <w:bCs/>
          <w:sz w:val="22"/>
          <w:szCs w:val="22"/>
        </w:rPr>
        <w:t>[1]</w:t>
      </w:r>
      <w:r w:rsidR="007A52E9">
        <w:rPr>
          <w:rFonts w:ascii="Helvetica" w:hAnsi="Helvetica" w:cs="Helvetica"/>
          <w:sz w:val="22"/>
          <w:szCs w:val="22"/>
        </w:rPr>
        <w:t xml:space="preserve"> and </w:t>
      </w:r>
      <w:bookmarkStart w:id="5" w:name="_Hlk23774817"/>
      <w:bookmarkStart w:id="6" w:name="_Hlk23774825"/>
      <w:r w:rsidR="007A52E9" w:rsidRPr="007A52E9">
        <w:rPr>
          <w:rFonts w:ascii="Helvetica" w:hAnsi="Helvetica" w:cs="Helvetica"/>
          <w:sz w:val="22"/>
          <w:szCs w:val="22"/>
        </w:rPr>
        <w:t>i</w:t>
      </w:r>
      <w:r w:rsidRPr="007A52E9">
        <w:rPr>
          <w:rFonts w:ascii="Helvetica" w:hAnsi="Helvetica" w:cs="Helvetica"/>
          <w:sz w:val="22"/>
          <w:szCs w:val="22"/>
        </w:rPr>
        <w:t xml:space="preserve">dentify the left ventricular free wall </w:t>
      </w:r>
      <w:r w:rsidR="007A52E9">
        <w:rPr>
          <w:rFonts w:ascii="Helvetica" w:hAnsi="Helvetica" w:cs="Helvetica"/>
          <w:b/>
          <w:bCs/>
          <w:sz w:val="22"/>
          <w:szCs w:val="22"/>
        </w:rPr>
        <w:t>[2]</w:t>
      </w:r>
      <w:r w:rsidR="007A52E9">
        <w:rPr>
          <w:rFonts w:ascii="Helvetica" w:hAnsi="Helvetica" w:cs="Helvetica"/>
          <w:sz w:val="22"/>
          <w:szCs w:val="22"/>
        </w:rPr>
        <w:t>.</w:t>
      </w:r>
    </w:p>
    <w:p w14:paraId="2628B7A3" w14:textId="77777777" w:rsidR="007A52E9" w:rsidRPr="007A52E9" w:rsidRDefault="007A52E9" w:rsidP="007A52E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45E18542" w14:textId="1DC784E7" w:rsidR="007A52E9" w:rsidRDefault="007A52E9" w:rsidP="007A52E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gluing gel to holder</w:t>
      </w:r>
    </w:p>
    <w:p w14:paraId="0A425F06" w14:textId="37CD5E53" w:rsidR="007A52E9" w:rsidRDefault="007A52E9" w:rsidP="007A52E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Shot of left ventricular free wall</w:t>
      </w:r>
    </w:p>
    <w:p w14:paraId="5CA86487" w14:textId="77777777" w:rsidR="007A52E9" w:rsidRPr="007A52E9" w:rsidRDefault="007A52E9" w:rsidP="007A52E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374A4232" w14:textId="24BB1352" w:rsidR="00F772C2" w:rsidRPr="00F772C2" w:rsidRDefault="007A52E9" w:rsidP="007A52E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</w:t>
      </w:r>
      <w:r w:rsidR="007722D3" w:rsidRPr="007A52E9">
        <w:rPr>
          <w:rFonts w:ascii="Helvetica" w:hAnsi="Helvetica" w:cs="Helvetica"/>
          <w:sz w:val="22"/>
          <w:szCs w:val="22"/>
        </w:rPr>
        <w:t xml:space="preserve">ut 1 </w:t>
      </w:r>
      <w:r>
        <w:rPr>
          <w:rFonts w:ascii="Helvetica" w:hAnsi="Helvetica" w:cs="Helvetica"/>
          <w:sz w:val="22"/>
          <w:szCs w:val="22"/>
        </w:rPr>
        <w:t>centimeter-cubed</w:t>
      </w:r>
      <w:r w:rsidR="007722D3" w:rsidRPr="007A52E9">
        <w:rPr>
          <w:rFonts w:ascii="Helvetica" w:hAnsi="Helvetica" w:cs="Helvetica"/>
          <w:sz w:val="22"/>
          <w:szCs w:val="22"/>
        </w:rPr>
        <w:t xml:space="preserve"> </w:t>
      </w:r>
      <w:r w:rsidR="00DA678F">
        <w:rPr>
          <w:rFonts w:ascii="Helvetica" w:hAnsi="Helvetica" w:cs="Helvetica"/>
          <w:sz w:val="22"/>
          <w:szCs w:val="22"/>
        </w:rPr>
        <w:t>blocks</w:t>
      </w:r>
      <w:r w:rsidR="007722D3" w:rsidRPr="007A52E9">
        <w:rPr>
          <w:rFonts w:ascii="Helvetica" w:hAnsi="Helvetica" w:cs="Helvetica"/>
          <w:sz w:val="22"/>
          <w:szCs w:val="22"/>
        </w:rPr>
        <w:t xml:space="preserve"> of tissue in cold cardioplegic solution</w:t>
      </w:r>
      <w:bookmarkEnd w:id="5"/>
      <w:r w:rsidR="00F772C2">
        <w:rPr>
          <w:rFonts w:ascii="Helvetica" w:hAnsi="Helvetica" w:cs="Helvetica"/>
          <w:sz w:val="22"/>
          <w:szCs w:val="22"/>
        </w:rPr>
        <w:t xml:space="preserve"> </w:t>
      </w:r>
      <w:r w:rsidR="00F772C2">
        <w:rPr>
          <w:rFonts w:ascii="Helvetica" w:hAnsi="Helvetica" w:cs="Helvetica"/>
          <w:b/>
          <w:bCs/>
          <w:sz w:val="22"/>
          <w:szCs w:val="22"/>
        </w:rPr>
        <w:t>[1]</w:t>
      </w:r>
      <w:r w:rsidR="00F772C2">
        <w:rPr>
          <w:rFonts w:ascii="Helvetica" w:hAnsi="Helvetica" w:cs="Helvetica"/>
          <w:sz w:val="22"/>
          <w:szCs w:val="22"/>
        </w:rPr>
        <w:t xml:space="preserve"> and</w:t>
      </w:r>
      <w:r w:rsidR="007722D3" w:rsidRPr="007A52E9">
        <w:rPr>
          <w:rFonts w:ascii="Helvetica" w:hAnsi="Helvetica" w:cs="Helvetica"/>
          <w:sz w:val="22"/>
          <w:szCs w:val="22"/>
        </w:rPr>
        <w:t xml:space="preserve"> </w:t>
      </w:r>
      <w:r w:rsidR="00A43E56">
        <w:rPr>
          <w:rFonts w:ascii="Helvetica" w:hAnsi="Helvetica" w:cs="Helvetica"/>
          <w:sz w:val="22"/>
          <w:szCs w:val="22"/>
        </w:rPr>
        <w:t xml:space="preserve">use topical skin adhesive to </w:t>
      </w:r>
      <w:r w:rsidR="007722D3" w:rsidRPr="007A52E9">
        <w:rPr>
          <w:rFonts w:ascii="Helvetica" w:hAnsi="Helvetica" w:cs="Helvetica"/>
          <w:sz w:val="22"/>
          <w:szCs w:val="22"/>
        </w:rPr>
        <w:t xml:space="preserve">quickly mount the tissue blocks onto the metal tissue holders with the endocardial surfaces facing up </w:t>
      </w:r>
      <w:r w:rsidR="00F772C2">
        <w:rPr>
          <w:rFonts w:ascii="Helvetica" w:hAnsi="Helvetica" w:cs="Helvetica"/>
          <w:b/>
          <w:bCs/>
          <w:sz w:val="22"/>
          <w:szCs w:val="22"/>
        </w:rPr>
        <w:t>[2]</w:t>
      </w:r>
      <w:r w:rsidR="00F772C2">
        <w:rPr>
          <w:rFonts w:ascii="Helvetica" w:hAnsi="Helvetica" w:cs="Helvetica"/>
          <w:sz w:val="22"/>
          <w:szCs w:val="22"/>
        </w:rPr>
        <w:t>.</w:t>
      </w:r>
    </w:p>
    <w:p w14:paraId="5F81FAE0" w14:textId="77777777" w:rsidR="00F772C2" w:rsidRPr="00F772C2" w:rsidRDefault="00F772C2" w:rsidP="00F772C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6DB7427E" w14:textId="7C7756E8" w:rsidR="00F772C2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Tissue being cut</w:t>
      </w:r>
      <w:r w:rsidR="003D74CD">
        <w:rPr>
          <w:rFonts w:ascii="Helvetica" w:hAnsi="Helvetica" w:cs="Helvetica"/>
          <w:bCs/>
          <w:sz w:val="22"/>
          <w:szCs w:val="22"/>
        </w:rPr>
        <w:t xml:space="preserve"> 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Videographer: Important</w:t>
      </w:r>
      <w:r w:rsid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/difficult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343D3750" w14:textId="7E1316B4" w:rsidR="00F772C2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Tissue being </w:t>
      </w:r>
      <w:r w:rsidR="002F65D5">
        <w:rPr>
          <w:rFonts w:ascii="Helvetica" w:hAnsi="Helvetica" w:cs="Helvetica"/>
          <w:bCs/>
          <w:sz w:val="22"/>
          <w:szCs w:val="22"/>
        </w:rPr>
        <w:t>mounted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/difficult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step</w:t>
      </w:r>
    </w:p>
    <w:bookmarkEnd w:id="3"/>
    <w:bookmarkEnd w:id="6"/>
    <w:p w14:paraId="5C6477A3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0A4921F" w14:textId="66F85696" w:rsidR="00F772C2" w:rsidRDefault="007722D3" w:rsidP="00F772C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bookmarkStart w:id="7" w:name="_Hlk24982159"/>
      <w:bookmarkStart w:id="8" w:name="_Hlk23774830"/>
      <w:r w:rsidRPr="008B2CBD">
        <w:rPr>
          <w:rFonts w:ascii="Helvetica" w:hAnsi="Helvetica" w:cs="Helvetica"/>
          <w:sz w:val="22"/>
          <w:szCs w:val="22"/>
        </w:rPr>
        <w:t xml:space="preserve">Transfer the metal holders into the vibratome bath </w:t>
      </w:r>
      <w:r w:rsidR="00F772C2">
        <w:rPr>
          <w:rFonts w:ascii="Helvetica" w:hAnsi="Helvetica" w:cs="Helvetica"/>
          <w:sz w:val="22"/>
          <w:szCs w:val="22"/>
        </w:rPr>
        <w:t>of</w:t>
      </w:r>
      <w:r w:rsidRPr="008B2CBD">
        <w:rPr>
          <w:rFonts w:ascii="Helvetica" w:hAnsi="Helvetica" w:cs="Helvetica"/>
          <w:sz w:val="22"/>
          <w:szCs w:val="22"/>
        </w:rPr>
        <w:t xml:space="preserve"> ice-cold oxygenated slicing </w:t>
      </w:r>
      <w:r w:rsidRPr="008B2CBD">
        <w:rPr>
          <w:rFonts w:ascii="Helvetica" w:hAnsi="Helvetica" w:cs="Helvetica"/>
          <w:sz w:val="22"/>
          <w:szCs w:val="22"/>
        </w:rPr>
        <w:lastRenderedPageBreak/>
        <w:t>solution</w:t>
      </w:r>
      <w:bookmarkEnd w:id="7"/>
      <w:bookmarkEnd w:id="8"/>
      <w:r w:rsidR="00F772C2">
        <w:rPr>
          <w:rFonts w:ascii="Helvetica" w:hAnsi="Helvetica" w:cs="Helvetica"/>
          <w:sz w:val="22"/>
          <w:szCs w:val="22"/>
        </w:rPr>
        <w:t xml:space="preserve"> so that the tissues </w:t>
      </w:r>
      <w:r w:rsidRPr="008B2CBD">
        <w:rPr>
          <w:rFonts w:ascii="Helvetica" w:hAnsi="Helvetica" w:cs="Helvetica"/>
          <w:sz w:val="22"/>
          <w:szCs w:val="22"/>
        </w:rPr>
        <w:t>are completely submerged</w:t>
      </w:r>
      <w:r w:rsidR="00F772C2">
        <w:rPr>
          <w:rFonts w:ascii="Helvetica" w:hAnsi="Helvetica" w:cs="Helvetica"/>
          <w:sz w:val="22"/>
          <w:szCs w:val="22"/>
        </w:rPr>
        <w:t xml:space="preserve"> </w:t>
      </w:r>
      <w:r w:rsidR="00F772C2">
        <w:rPr>
          <w:rFonts w:ascii="Helvetica" w:hAnsi="Helvetica" w:cs="Helvetica"/>
          <w:b/>
          <w:bCs/>
          <w:sz w:val="22"/>
          <w:szCs w:val="22"/>
        </w:rPr>
        <w:t>[1]</w:t>
      </w:r>
      <w:r w:rsidR="00F772C2">
        <w:rPr>
          <w:rFonts w:ascii="Helvetica" w:hAnsi="Helvetica" w:cs="Helvetica"/>
          <w:sz w:val="22"/>
          <w:szCs w:val="22"/>
        </w:rPr>
        <w:t xml:space="preserve"> and move</w:t>
      </w:r>
      <w:r w:rsidRPr="008B2CBD">
        <w:rPr>
          <w:rFonts w:ascii="Helvetica" w:hAnsi="Helvetica" w:cs="Helvetica"/>
          <w:sz w:val="22"/>
          <w:szCs w:val="22"/>
        </w:rPr>
        <w:t xml:space="preserve"> </w:t>
      </w:r>
      <w:bookmarkStart w:id="9" w:name="_Hlk23774835"/>
      <w:bookmarkStart w:id="10" w:name="_Hlk24982174"/>
      <w:r w:rsidRPr="008B2CBD">
        <w:rPr>
          <w:rFonts w:ascii="Helvetica" w:hAnsi="Helvetica" w:cs="Helvetica"/>
          <w:sz w:val="22"/>
          <w:szCs w:val="22"/>
        </w:rPr>
        <w:t xml:space="preserve">the blade to the front edge of the tissue </w:t>
      </w:r>
      <w:r w:rsidR="00F772C2">
        <w:rPr>
          <w:rFonts w:ascii="Helvetica" w:hAnsi="Helvetica" w:cs="Helvetica"/>
          <w:b/>
          <w:bCs/>
          <w:sz w:val="22"/>
          <w:szCs w:val="22"/>
        </w:rPr>
        <w:t>[2</w:t>
      </w:r>
      <w:r w:rsidR="002E7423">
        <w:rPr>
          <w:rFonts w:ascii="Helvetica" w:hAnsi="Helvetica" w:cs="Helvetica"/>
          <w:b/>
          <w:bCs/>
          <w:sz w:val="22"/>
          <w:szCs w:val="22"/>
        </w:rPr>
        <w:t>-TXT</w:t>
      </w:r>
      <w:r w:rsidR="00F772C2">
        <w:rPr>
          <w:rFonts w:ascii="Helvetica" w:hAnsi="Helvetica" w:cs="Helvetica"/>
          <w:b/>
          <w:bCs/>
          <w:sz w:val="22"/>
          <w:szCs w:val="22"/>
        </w:rPr>
        <w:t>]</w:t>
      </w:r>
      <w:r w:rsidR="00F772C2">
        <w:rPr>
          <w:rFonts w:ascii="Helvetica" w:hAnsi="Helvetica" w:cs="Helvetica"/>
          <w:sz w:val="22"/>
          <w:szCs w:val="22"/>
        </w:rPr>
        <w:t>.</w:t>
      </w:r>
    </w:p>
    <w:p w14:paraId="6C61CC15" w14:textId="77777777" w:rsidR="00F772C2" w:rsidRDefault="00F772C2" w:rsidP="00F772C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AD01EE4" w14:textId="646B1956" w:rsidR="00F772C2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submerging tissue(s) in bath</w:t>
      </w:r>
    </w:p>
    <w:p w14:paraId="7BB7EDBA" w14:textId="74D7C963" w:rsidR="00F772C2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moving blade</w:t>
      </w:r>
      <w:r w:rsidR="002E7423">
        <w:rPr>
          <w:rFonts w:ascii="Helvetica" w:hAnsi="Helvetica" w:cs="Helvetica"/>
          <w:sz w:val="22"/>
          <w:szCs w:val="22"/>
        </w:rPr>
        <w:t xml:space="preserve"> </w:t>
      </w:r>
      <w:r w:rsidR="002E7423">
        <w:rPr>
          <w:rFonts w:ascii="Helvetica" w:hAnsi="Helvetica" w:cs="Helvetica"/>
          <w:b/>
          <w:bCs/>
          <w:sz w:val="22"/>
          <w:szCs w:val="22"/>
        </w:rPr>
        <w:t>TEXT: See text for vibrating vibratome calibration details</w:t>
      </w:r>
    </w:p>
    <w:p w14:paraId="17BB9D2B" w14:textId="77777777" w:rsidR="00F772C2" w:rsidRDefault="00F772C2" w:rsidP="00F772C2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4AF0171E" w14:textId="7F72E730" w:rsidR="007722D3" w:rsidRDefault="00F772C2" w:rsidP="00F772C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Turn</w:t>
      </w:r>
      <w:r w:rsidR="007722D3" w:rsidRPr="008B2CBD">
        <w:rPr>
          <w:rFonts w:ascii="Helvetica" w:hAnsi="Helvetica" w:cs="Helvetica"/>
          <w:sz w:val="22"/>
          <w:szCs w:val="22"/>
        </w:rPr>
        <w:t xml:space="preserve"> on the vibratome to begin slicing with the preset parameters</w:t>
      </w:r>
      <w:bookmarkEnd w:id="9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="007722D3" w:rsidRPr="008B2CBD">
        <w:rPr>
          <w:rFonts w:ascii="Helvetica" w:hAnsi="Helvetica" w:cs="Helvetica"/>
          <w:sz w:val="22"/>
          <w:szCs w:val="22"/>
        </w:rPr>
        <w:t xml:space="preserve"> </w:t>
      </w:r>
      <w:bookmarkEnd w:id="10"/>
      <w:r>
        <w:rPr>
          <w:rFonts w:ascii="Helvetica" w:hAnsi="Helvetica" w:cs="Helvetica"/>
          <w:sz w:val="22"/>
          <w:szCs w:val="22"/>
        </w:rPr>
        <w:t>d</w:t>
      </w:r>
      <w:r w:rsidR="007722D3" w:rsidRPr="008B2CBD">
        <w:rPr>
          <w:rFonts w:ascii="Helvetica" w:hAnsi="Helvetica" w:cs="Helvetica"/>
          <w:sz w:val="22"/>
          <w:szCs w:val="22"/>
        </w:rPr>
        <w:t>iscard</w:t>
      </w:r>
      <w:r>
        <w:rPr>
          <w:rFonts w:ascii="Helvetica" w:hAnsi="Helvetica" w:cs="Helvetica"/>
          <w:sz w:val="22"/>
          <w:szCs w:val="22"/>
        </w:rPr>
        <w:t>ing</w:t>
      </w:r>
      <w:r w:rsidR="007722D3" w:rsidRPr="008B2CBD">
        <w:rPr>
          <w:rFonts w:ascii="Helvetica" w:hAnsi="Helvetica" w:cs="Helvetica"/>
          <w:sz w:val="22"/>
          <w:szCs w:val="22"/>
        </w:rPr>
        <w:t xml:space="preserve"> the first several slices until the blade reaches beyond the trabeculae into the smooth endocardial tissue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7722D3" w:rsidRPr="008B2CBD">
        <w:rPr>
          <w:rFonts w:ascii="Helvetica" w:hAnsi="Helvetica" w:cs="Helvetica"/>
          <w:sz w:val="22"/>
          <w:szCs w:val="22"/>
        </w:rPr>
        <w:t>.</w:t>
      </w:r>
      <w:bookmarkStart w:id="11" w:name="_Hlk23774842"/>
    </w:p>
    <w:p w14:paraId="761C2A46" w14:textId="77777777" w:rsidR="00F772C2" w:rsidRDefault="00F772C2" w:rsidP="00F772C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2E8AA539" w14:textId="41F8874A" w:rsidR="00F772C2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turning on vibratome</w:t>
      </w:r>
    </w:p>
    <w:p w14:paraId="766AFC65" w14:textId="7223186E" w:rsidR="00F772C2" w:rsidRPr="008B2CBD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Slices being discarded</w:t>
      </w:r>
    </w:p>
    <w:p w14:paraId="77B3C618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AB15EED" w14:textId="7172E2C1" w:rsidR="00F772C2" w:rsidRPr="0022507A" w:rsidRDefault="00F772C2" w:rsidP="00F772C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  <w:highlight w:val="green"/>
        </w:rPr>
      </w:pPr>
      <w:bookmarkStart w:id="12" w:name="_Hlk24982184"/>
      <w:r>
        <w:rPr>
          <w:rFonts w:ascii="Helvetica" w:hAnsi="Helvetica" w:cs="Helvetica"/>
          <w:sz w:val="22"/>
          <w:szCs w:val="22"/>
        </w:rPr>
        <w:t>When the experimental tissue has been reached,</w:t>
      </w:r>
      <w:r w:rsidR="007722D3" w:rsidRPr="008B2CBD">
        <w:rPr>
          <w:rFonts w:ascii="Helvetica" w:hAnsi="Helvetica" w:cs="Helvetica"/>
          <w:sz w:val="22"/>
          <w:szCs w:val="22"/>
        </w:rPr>
        <w:t xml:space="preserve"> carefully transfer </w:t>
      </w:r>
      <w:r>
        <w:rPr>
          <w:rFonts w:ascii="Helvetica" w:hAnsi="Helvetica" w:cs="Helvetica"/>
          <w:sz w:val="22"/>
          <w:szCs w:val="22"/>
        </w:rPr>
        <w:t>each</w:t>
      </w:r>
      <w:r w:rsidR="007722D3" w:rsidRPr="008B2CBD">
        <w:rPr>
          <w:rFonts w:ascii="Helvetica" w:hAnsi="Helvetica" w:cs="Helvetica"/>
          <w:sz w:val="22"/>
          <w:szCs w:val="22"/>
        </w:rPr>
        <w:t xml:space="preserve"> slice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into individual 100-micrometer nylon mesh cell strainers in a culture dish containing room temperature </w:t>
      </w:r>
      <w:r w:rsidRPr="008B2CBD">
        <w:rPr>
          <w:rFonts w:ascii="Helvetica" w:hAnsi="Helvetica" w:cs="Helvetica"/>
          <w:sz w:val="22"/>
          <w:szCs w:val="22"/>
        </w:rPr>
        <w:t>oxygenated</w:t>
      </w:r>
      <w:r w:rsidRPr="00F772C2">
        <w:rPr>
          <w:rFonts w:ascii="Helvetica" w:hAnsi="Helvetica" w:cs="Helvetica"/>
          <w:sz w:val="22"/>
          <w:szCs w:val="22"/>
        </w:rPr>
        <w:t xml:space="preserve"> </w:t>
      </w:r>
      <w:r w:rsidRPr="008B2CBD">
        <w:rPr>
          <w:rFonts w:ascii="Helvetica" w:hAnsi="Helvetica" w:cs="Helvetica"/>
          <w:sz w:val="22"/>
          <w:szCs w:val="22"/>
        </w:rPr>
        <w:t>Tyrode’s recovery</w:t>
      </w:r>
      <w:r w:rsidRPr="00F772C2">
        <w:rPr>
          <w:rFonts w:ascii="Helvetica" w:hAnsi="Helvetica" w:cs="Helvetica"/>
          <w:sz w:val="22"/>
          <w:szCs w:val="22"/>
        </w:rPr>
        <w:t xml:space="preserve"> </w:t>
      </w:r>
      <w:r w:rsidRPr="008B2CBD">
        <w:rPr>
          <w:rFonts w:ascii="Helvetica" w:hAnsi="Helvetica" w:cs="Helvetica"/>
          <w:sz w:val="22"/>
          <w:szCs w:val="22"/>
        </w:rPr>
        <w:t>solution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and</w:t>
      </w:r>
      <w:bookmarkEnd w:id="11"/>
      <w:r>
        <w:rPr>
          <w:rFonts w:ascii="Helvetica" w:hAnsi="Helvetica" w:cs="Helvetica"/>
          <w:sz w:val="22"/>
          <w:szCs w:val="22"/>
        </w:rPr>
        <w:t xml:space="preserve"> </w:t>
      </w:r>
      <w:r w:rsidR="007722D3" w:rsidRPr="008B2CBD">
        <w:rPr>
          <w:rFonts w:ascii="Helvetica" w:hAnsi="Helvetica" w:cs="Helvetica"/>
          <w:sz w:val="22"/>
          <w:szCs w:val="22"/>
        </w:rPr>
        <w:t xml:space="preserve">cover </w:t>
      </w:r>
      <w:r>
        <w:rPr>
          <w:rFonts w:ascii="Helvetica" w:hAnsi="Helvetica" w:cs="Helvetica"/>
          <w:sz w:val="22"/>
          <w:szCs w:val="22"/>
        </w:rPr>
        <w:t>the slices with</w:t>
      </w:r>
      <w:r w:rsidR="007722D3" w:rsidRPr="008B2CBD">
        <w:rPr>
          <w:rFonts w:ascii="Helvetica" w:hAnsi="Helvetica" w:cs="Helvetica"/>
          <w:sz w:val="22"/>
          <w:szCs w:val="22"/>
        </w:rPr>
        <w:t xml:space="preserve"> meshed washers to keep the tissue slices from curling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</w:t>
      </w:r>
      <w:r w:rsidR="00DA678F">
        <w:rPr>
          <w:rFonts w:ascii="Helvetica" w:hAnsi="Helvetica" w:cs="Helvetica"/>
          <w:b/>
          <w:bCs/>
          <w:sz w:val="22"/>
          <w:szCs w:val="22"/>
        </w:rPr>
        <w:t>-TXT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  <w:r w:rsidR="0022507A">
        <w:rPr>
          <w:rFonts w:ascii="Helvetica" w:hAnsi="Helvetica" w:cs="Helvetica"/>
          <w:sz w:val="22"/>
          <w:szCs w:val="22"/>
        </w:rPr>
        <w:t xml:space="preserve"> </w:t>
      </w:r>
      <w:r w:rsidR="0022507A" w:rsidRPr="0022507A">
        <w:rPr>
          <w:rFonts w:ascii="Helvetica" w:hAnsi="Helvetica" w:cs="Helvetica"/>
          <w:sz w:val="22"/>
          <w:szCs w:val="22"/>
          <w:highlight w:val="green"/>
        </w:rPr>
        <w:t>NOTE: 3.6</w:t>
      </w:r>
      <w:r w:rsidR="0022507A">
        <w:rPr>
          <w:rFonts w:ascii="Helvetica" w:hAnsi="Helvetica" w:cs="Helvetica"/>
          <w:sz w:val="22"/>
          <w:szCs w:val="22"/>
          <w:highlight w:val="green"/>
        </w:rPr>
        <w:t>.1 and 3.6.2</w:t>
      </w:r>
      <w:r w:rsidR="0022507A" w:rsidRPr="0022507A">
        <w:rPr>
          <w:rFonts w:ascii="Helvetica" w:hAnsi="Helvetica" w:cs="Helvetica"/>
          <w:sz w:val="22"/>
          <w:szCs w:val="22"/>
          <w:highlight w:val="green"/>
        </w:rPr>
        <w:t xml:space="preserve"> shots filmed together. </w:t>
      </w:r>
    </w:p>
    <w:p w14:paraId="0A26C5EE" w14:textId="77777777" w:rsidR="00F772C2" w:rsidRDefault="00F772C2" w:rsidP="00F772C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5784600" w14:textId="1E5B5BF7" w:rsidR="00F772C2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Slice being collected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9329F32" w14:textId="0E92FEC0" w:rsidR="00F772C2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Slice being placed into strainer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5BF8CEF" w14:textId="1BD21150" w:rsidR="00F772C2" w:rsidRDefault="00F772C2" w:rsidP="00F772C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Slice being covered/mesh being placed 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Videographer: Important step</w:t>
      </w:r>
      <w:r w:rsidR="003D74CD">
        <w:rPr>
          <w:rFonts w:ascii="Helvetica" w:hAnsi="Helvetica" w:cs="Helvetica"/>
          <w:b/>
          <w:b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TEXT: Keep slices in recovery solution ≥20 min</w:t>
      </w:r>
    </w:p>
    <w:bookmarkEnd w:id="12"/>
    <w:p w14:paraId="0605236E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0E2CE684" w14:textId="1E24A60B" w:rsidR="007722D3" w:rsidRDefault="00F772C2" w:rsidP="007722D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bookmarkStart w:id="13" w:name="_Hlk24982189"/>
      <w:r>
        <w:rPr>
          <w:rFonts w:ascii="Helvetica" w:hAnsi="Helvetica" w:cs="Helvetica"/>
          <w:b/>
          <w:sz w:val="22"/>
          <w:szCs w:val="22"/>
        </w:rPr>
        <w:t xml:space="preserve">Static </w:t>
      </w:r>
      <w:r w:rsidR="007722D3" w:rsidRPr="008B2CBD">
        <w:rPr>
          <w:rFonts w:ascii="Helvetica" w:hAnsi="Helvetica" w:cs="Helvetica"/>
          <w:b/>
          <w:sz w:val="22"/>
          <w:szCs w:val="22"/>
        </w:rPr>
        <w:t xml:space="preserve">Slice </w:t>
      </w:r>
      <w:r>
        <w:rPr>
          <w:rFonts w:ascii="Helvetica" w:hAnsi="Helvetica" w:cs="Helvetica"/>
          <w:b/>
          <w:sz w:val="22"/>
          <w:szCs w:val="22"/>
        </w:rPr>
        <w:t>Culture</w:t>
      </w:r>
    </w:p>
    <w:p w14:paraId="7F02A538" w14:textId="77777777" w:rsidR="00EE5CD2" w:rsidRPr="00F772C2" w:rsidRDefault="00EE5CD2" w:rsidP="00EE5CD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75D240AD" w14:textId="56AF1DA1" w:rsidR="00F772C2" w:rsidRDefault="00EE5CD2" w:rsidP="00F772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When all of the slices have been collected, carefully transfer each slice into individual wells of a 6-well plate containing 3 milliliters of PBS per well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1710A054" w14:textId="77777777" w:rsidR="00EE5CD2" w:rsidRDefault="00EE5CD2" w:rsidP="00EE5C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75F0B970" w14:textId="47A72B70" w:rsidR="00EE5CD2" w:rsidRPr="00EE5CD2" w:rsidRDefault="00EE5CD2" w:rsidP="00EE5C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WIDE: Talent placing slice into well, with PBS container visible in frame</w:t>
      </w:r>
    </w:p>
    <w:bookmarkEnd w:id="13"/>
    <w:p w14:paraId="6B94083A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7BC58161" w14:textId="0D975A59" w:rsidR="00EE5CD2" w:rsidRDefault="00EE5CD2" w:rsidP="00EE5CD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bookmarkStart w:id="14" w:name="_Hlk24982199"/>
      <w:r>
        <w:rPr>
          <w:rFonts w:ascii="Helvetica" w:hAnsi="Helvetica" w:cs="Helvetica"/>
          <w:sz w:val="22"/>
          <w:szCs w:val="22"/>
        </w:rPr>
        <w:t xml:space="preserve">Rinse the slices with gentle rocking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before transferring</w:t>
      </w:r>
      <w:bookmarkStart w:id="15" w:name="_Hlk23774863"/>
      <w:bookmarkEnd w:id="14"/>
      <w:r>
        <w:rPr>
          <w:rFonts w:ascii="Helvetica" w:hAnsi="Helvetica" w:cs="Helvetica"/>
          <w:sz w:val="22"/>
          <w:szCs w:val="22"/>
        </w:rPr>
        <w:t xml:space="preserve"> the samples in</w:t>
      </w:r>
      <w:r w:rsidR="007722D3" w:rsidRPr="008B2CBD">
        <w:rPr>
          <w:rFonts w:ascii="Helvetica" w:hAnsi="Helvetica" w:cs="Helvetica"/>
          <w:sz w:val="22"/>
          <w:szCs w:val="22"/>
        </w:rPr>
        <w:t xml:space="preserve">to individual wells of a </w:t>
      </w:r>
      <w:r>
        <w:rPr>
          <w:rFonts w:ascii="Helvetica" w:hAnsi="Helvetica" w:cs="Helvetica"/>
          <w:sz w:val="22"/>
          <w:szCs w:val="22"/>
        </w:rPr>
        <w:t xml:space="preserve">new </w:t>
      </w:r>
      <w:r w:rsidR="007722D3" w:rsidRPr="008B2CBD">
        <w:rPr>
          <w:rFonts w:ascii="Helvetica" w:hAnsi="Helvetica" w:cs="Helvetica"/>
          <w:sz w:val="22"/>
          <w:szCs w:val="22"/>
        </w:rPr>
        <w:t>6</w:t>
      </w:r>
      <w:r>
        <w:rPr>
          <w:rFonts w:ascii="Helvetica" w:hAnsi="Helvetica" w:cs="Helvetica"/>
          <w:sz w:val="22"/>
          <w:szCs w:val="22"/>
        </w:rPr>
        <w:t>-</w:t>
      </w:r>
      <w:r w:rsidR="007722D3" w:rsidRPr="008B2CBD">
        <w:rPr>
          <w:rFonts w:ascii="Helvetica" w:hAnsi="Helvetica" w:cs="Helvetica"/>
          <w:sz w:val="22"/>
          <w:szCs w:val="22"/>
        </w:rPr>
        <w:t xml:space="preserve">well plate </w:t>
      </w:r>
      <w:r>
        <w:rPr>
          <w:rFonts w:ascii="Helvetica" w:hAnsi="Helvetica" w:cs="Helvetica"/>
          <w:sz w:val="22"/>
          <w:szCs w:val="22"/>
        </w:rPr>
        <w:t>containing</w:t>
      </w:r>
      <w:r w:rsidR="007722D3" w:rsidRPr="008B2CBD">
        <w:rPr>
          <w:rFonts w:ascii="Helvetica" w:hAnsi="Helvetica" w:cs="Helvetica"/>
          <w:sz w:val="22"/>
          <w:szCs w:val="22"/>
        </w:rPr>
        <w:t xml:space="preserve"> 3 </w:t>
      </w:r>
      <w:r>
        <w:rPr>
          <w:rFonts w:ascii="Helvetica" w:hAnsi="Helvetica" w:cs="Helvetica"/>
          <w:sz w:val="22"/>
          <w:szCs w:val="22"/>
        </w:rPr>
        <w:t>milliliters</w:t>
      </w:r>
      <w:r w:rsidR="007722D3" w:rsidRPr="008B2CBD">
        <w:rPr>
          <w:rFonts w:ascii="Helvetica" w:hAnsi="Helvetica" w:cs="Helvetica"/>
          <w:sz w:val="22"/>
          <w:szCs w:val="22"/>
        </w:rPr>
        <w:t xml:space="preserve"> of </w:t>
      </w:r>
      <w:r>
        <w:rPr>
          <w:rFonts w:ascii="Helvetica" w:hAnsi="Helvetica" w:cs="Helvetica"/>
          <w:sz w:val="22"/>
          <w:szCs w:val="22"/>
        </w:rPr>
        <w:t>37-degree Celsius</w:t>
      </w:r>
      <w:r w:rsidR="007722D3" w:rsidRPr="008B2CBD">
        <w:rPr>
          <w:rFonts w:ascii="Helvetica" w:hAnsi="Helvetica" w:cs="Helvetica"/>
          <w:sz w:val="22"/>
          <w:szCs w:val="22"/>
        </w:rPr>
        <w:t xml:space="preserve"> culture medium </w:t>
      </w:r>
      <w:r>
        <w:rPr>
          <w:rFonts w:ascii="Helvetica" w:hAnsi="Helvetica" w:cs="Helvetica"/>
          <w:sz w:val="22"/>
          <w:szCs w:val="22"/>
        </w:rPr>
        <w:t xml:space="preserve">per well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271CF71" w14:textId="77777777" w:rsidR="00EE5CD2" w:rsidRDefault="00EE5CD2" w:rsidP="00EE5CD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6653581" w14:textId="046EA5AF" w:rsidR="00EE5CD2" w:rsidRPr="00EE5CD2" w:rsidRDefault="002F65D5" w:rsidP="00EE5CD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Plate </w:t>
      </w:r>
      <w:r w:rsidR="00EE5CD2">
        <w:rPr>
          <w:rFonts w:ascii="Helvetica" w:hAnsi="Helvetica" w:cs="Helvetica"/>
          <w:sz w:val="22"/>
          <w:szCs w:val="22"/>
        </w:rPr>
        <w:t xml:space="preserve">being rocked </w:t>
      </w:r>
      <w:r w:rsidR="00EE5CD2">
        <w:rPr>
          <w:rFonts w:ascii="Helvetica" w:hAnsi="Helvetica" w:cs="Helvetica"/>
          <w:b/>
          <w:bCs/>
          <w:sz w:val="22"/>
          <w:szCs w:val="22"/>
        </w:rPr>
        <w:t>TEXT: Wash slices x3</w:t>
      </w:r>
    </w:p>
    <w:p w14:paraId="090D460F" w14:textId="30E582B8" w:rsidR="00EE5CD2" w:rsidRDefault="00EE5CD2" w:rsidP="00EE5CD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Slice being placed into well, with medium container visible in frame</w:t>
      </w:r>
    </w:p>
    <w:p w14:paraId="6FD48E07" w14:textId="77777777" w:rsidR="00EE5CD2" w:rsidRDefault="00EE5CD2" w:rsidP="00EE5CD2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27805E02" w14:textId="0F31CC13" w:rsidR="00EE5CD2" w:rsidRDefault="00EE5CD2" w:rsidP="00EE5CD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place the plate</w:t>
      </w:r>
      <w:r w:rsidR="007722D3" w:rsidRPr="008B2CBD">
        <w:rPr>
          <w:rFonts w:ascii="Helvetica" w:hAnsi="Helvetica" w:cs="Helvetica"/>
          <w:sz w:val="22"/>
          <w:szCs w:val="22"/>
        </w:rPr>
        <w:t xml:space="preserve"> onto</w:t>
      </w:r>
      <w:r w:rsidRPr="00EE5CD2">
        <w:rPr>
          <w:rFonts w:ascii="Helvetica" w:hAnsi="Helvetica" w:cs="Helvetica"/>
          <w:sz w:val="22"/>
          <w:szCs w:val="22"/>
        </w:rPr>
        <w:t xml:space="preserve"> </w:t>
      </w:r>
      <w:r w:rsidRPr="008B2CBD">
        <w:rPr>
          <w:rFonts w:ascii="Helvetica" w:hAnsi="Helvetica" w:cs="Helvetica"/>
          <w:sz w:val="22"/>
          <w:szCs w:val="22"/>
        </w:rPr>
        <w:t xml:space="preserve">an orbital shaker at 20 </w:t>
      </w:r>
      <w:r>
        <w:rPr>
          <w:rFonts w:ascii="Helvetica" w:hAnsi="Helvetica" w:cs="Helvetica"/>
          <w:sz w:val="22"/>
          <w:szCs w:val="22"/>
        </w:rPr>
        <w:t>revolutions per minute</w:t>
      </w:r>
      <w:r w:rsidR="007722D3" w:rsidRPr="008B2CBD">
        <w:rPr>
          <w:rFonts w:ascii="Helvetica" w:hAnsi="Helvetica" w:cs="Helvetica"/>
          <w:sz w:val="22"/>
          <w:szCs w:val="22"/>
        </w:rPr>
        <w:t xml:space="preserve"> in a humidified incubator at 37 </w:t>
      </w:r>
      <w:r>
        <w:rPr>
          <w:rFonts w:ascii="Helvetica" w:hAnsi="Helvetica" w:cs="Helvetica"/>
          <w:sz w:val="22"/>
          <w:szCs w:val="22"/>
        </w:rPr>
        <w:t>degrees</w:t>
      </w:r>
      <w:r w:rsidR="002F65D5">
        <w:rPr>
          <w:rFonts w:ascii="Helvetica" w:hAnsi="Helvetica" w:cs="Helvetica"/>
          <w:sz w:val="22"/>
          <w:szCs w:val="22"/>
        </w:rPr>
        <w:t>, 30% oxygen</w:t>
      </w:r>
      <w:r w:rsidR="00A43E56">
        <w:rPr>
          <w:rFonts w:ascii="Helvetica" w:hAnsi="Helvetica" w:cs="Helvetica"/>
          <w:sz w:val="22"/>
          <w:szCs w:val="22"/>
        </w:rPr>
        <w:t>,</w:t>
      </w:r>
      <w:r w:rsidR="007722D3" w:rsidRPr="008B2CBD">
        <w:rPr>
          <w:rFonts w:ascii="Helvetica" w:hAnsi="Helvetica" w:cs="Helvetica"/>
          <w:sz w:val="22"/>
          <w:szCs w:val="22"/>
        </w:rPr>
        <w:t xml:space="preserve"> and 5</w:t>
      </w:r>
      <w:r>
        <w:rPr>
          <w:rFonts w:ascii="Helvetica" w:hAnsi="Helvetica" w:cs="Helvetica"/>
          <w:sz w:val="22"/>
          <w:szCs w:val="22"/>
        </w:rPr>
        <w:t xml:space="preserve">% carbon dioxide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>.</w:t>
      </w:r>
    </w:p>
    <w:p w14:paraId="2C992E7D" w14:textId="77777777" w:rsidR="00EE5CD2" w:rsidRDefault="00EE5CD2" w:rsidP="00EE5CD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D21EF55" w14:textId="419F89F7" w:rsidR="00EE5CD2" w:rsidRPr="00EE5CD2" w:rsidRDefault="00EE5CD2" w:rsidP="00EE5CD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plate onto shaker in incubator </w:t>
      </w:r>
      <w:r>
        <w:rPr>
          <w:rFonts w:ascii="Helvetica" w:hAnsi="Helvetica" w:cs="Helvetica"/>
          <w:b/>
          <w:bCs/>
          <w:sz w:val="22"/>
          <w:szCs w:val="22"/>
        </w:rPr>
        <w:t>TEXT: Replace medium every 48 h</w:t>
      </w:r>
    </w:p>
    <w:bookmarkEnd w:id="15"/>
    <w:p w14:paraId="3893CAE3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8DB2C87" w14:textId="689100C3" w:rsidR="007722D3" w:rsidRDefault="009B126A" w:rsidP="007722D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/>
          <w:color w:val="auto"/>
          <w:sz w:val="22"/>
          <w:szCs w:val="22"/>
        </w:rPr>
      </w:pPr>
      <w:bookmarkStart w:id="16" w:name="_Hlk24982226"/>
      <w:r>
        <w:rPr>
          <w:rFonts w:ascii="Helvetica" w:hAnsi="Helvetica" w:cs="Helvetica"/>
          <w:b/>
          <w:color w:val="auto"/>
          <w:sz w:val="22"/>
          <w:szCs w:val="22"/>
        </w:rPr>
        <w:t>Optical Mapping</w:t>
      </w:r>
    </w:p>
    <w:p w14:paraId="1DD727F6" w14:textId="77777777" w:rsid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/>
          <w:color w:val="auto"/>
          <w:sz w:val="22"/>
          <w:szCs w:val="22"/>
        </w:rPr>
      </w:pPr>
    </w:p>
    <w:p w14:paraId="57AB9F13" w14:textId="246BB444" w:rsidR="002E7423" w:rsidRDefault="002E7423" w:rsidP="002E74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 w:rsidRPr="002E7423">
        <w:rPr>
          <w:rFonts w:ascii="Helvetica" w:hAnsi="Helvetica" w:cs="Helvetica"/>
          <w:bCs/>
          <w:color w:val="auto"/>
          <w:sz w:val="22"/>
          <w:szCs w:val="22"/>
        </w:rPr>
        <w:t>Immediately following slicing or culturing, carefully</w:t>
      </w:r>
      <w:bookmarkStart w:id="17" w:name="_Hlk23774868"/>
      <w:r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transfer the slice of interest to the </w:t>
      </w:r>
      <w:r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perfusion system </w:t>
      </w:r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tissue bath </w:t>
      </w:r>
      <w:r>
        <w:rPr>
          <w:rFonts w:ascii="Helvetica" w:hAnsi="Helvetica" w:cs="Helvetica"/>
          <w:b/>
          <w:color w:val="auto"/>
          <w:sz w:val="22"/>
          <w:szCs w:val="22"/>
        </w:rPr>
        <w:t>[1]</w:t>
      </w:r>
      <w:r w:rsidR="007722D3" w:rsidRPr="002E7423">
        <w:rPr>
          <w:rFonts w:ascii="Helvetica" w:hAnsi="Helvetica" w:cs="Helvetica"/>
          <w:bCs/>
          <w:sz w:val="22"/>
          <w:szCs w:val="22"/>
        </w:rPr>
        <w:t xml:space="preserve"> </w:t>
      </w:r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and pin down the four corners to the gel layer while applying minimal </w:t>
      </w:r>
      <w:r>
        <w:rPr>
          <w:rFonts w:ascii="Helvetica" w:hAnsi="Helvetica" w:cs="Helvetica"/>
          <w:bCs/>
          <w:color w:val="auto"/>
          <w:sz w:val="22"/>
          <w:szCs w:val="22"/>
        </w:rPr>
        <w:t xml:space="preserve">stretch to the tissue </w:t>
      </w:r>
      <w:r>
        <w:rPr>
          <w:rFonts w:ascii="Helvetica" w:hAnsi="Helvetica" w:cs="Helvetica"/>
          <w:b/>
          <w:color w:val="auto"/>
          <w:sz w:val="22"/>
          <w:szCs w:val="22"/>
        </w:rPr>
        <w:t>[2]</w:t>
      </w:r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>.</w:t>
      </w:r>
    </w:p>
    <w:p w14:paraId="52EF5AAF" w14:textId="77777777" w:rsid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6F96E9C1" w14:textId="274E2830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lastRenderedPageBreak/>
        <w:t>WIDE: Talent placing slice into bath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/difficult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6B6E4964" w14:textId="62ABD87D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Corner being pinned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Important</w:t>
      </w:r>
      <w:r w:rsid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/difficult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34DBC6F6" w14:textId="77777777" w:rsid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1BBE3995" w14:textId="71971FB2" w:rsidR="002E7423" w:rsidRDefault="007722D3" w:rsidP="002E74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 w:rsidRPr="002E7423">
        <w:rPr>
          <w:rFonts w:ascii="Helvetica" w:hAnsi="Helvetica" w:cs="Helvetica"/>
          <w:bCs/>
          <w:color w:val="auto"/>
          <w:sz w:val="22"/>
          <w:szCs w:val="22"/>
        </w:rPr>
        <w:t>Allow the slices to rest in this bath with circulating recovery solution for approximately 10 min</w:t>
      </w:r>
      <w:bookmarkStart w:id="18" w:name="_Hlk23774876"/>
      <w:bookmarkEnd w:id="17"/>
      <w:r w:rsidR="002E7423"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utes </w:t>
      </w:r>
      <w:r w:rsidR="002E7423" w:rsidRPr="002E7423">
        <w:rPr>
          <w:rFonts w:ascii="Helvetica" w:hAnsi="Helvetica" w:cs="Helvetica"/>
          <w:b/>
          <w:color w:val="auto"/>
          <w:sz w:val="22"/>
          <w:szCs w:val="22"/>
        </w:rPr>
        <w:t xml:space="preserve">[1] </w:t>
      </w:r>
      <w:r w:rsidR="002E7423"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before adding 0.3-0.5 microliters of </w:t>
      </w:r>
      <w:r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stock </w:t>
      </w:r>
      <w:proofErr w:type="spellStart"/>
      <w:r w:rsidRPr="002E7423">
        <w:rPr>
          <w:rFonts w:ascii="Helvetica" w:hAnsi="Helvetica" w:cs="Helvetica"/>
          <w:bCs/>
          <w:color w:val="auto"/>
          <w:sz w:val="22"/>
          <w:szCs w:val="22"/>
        </w:rPr>
        <w:t>blebbistatin</w:t>
      </w:r>
      <w:proofErr w:type="spellEnd"/>
      <w:r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 to the reservoir </w:t>
      </w:r>
      <w:r w:rsidR="002E7423" w:rsidRPr="002E7423">
        <w:rPr>
          <w:rFonts w:ascii="Helvetica" w:hAnsi="Helvetica" w:cs="Helvetica"/>
          <w:bCs/>
          <w:color w:val="auto"/>
          <w:sz w:val="22"/>
          <w:szCs w:val="22"/>
        </w:rPr>
        <w:t>of</w:t>
      </w:r>
      <w:r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 recovery solution</w:t>
      </w:r>
      <w:r w:rsidR="002E7423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="002E7423">
        <w:rPr>
          <w:rFonts w:ascii="Helvetica" w:hAnsi="Helvetica" w:cs="Helvetica"/>
          <w:b/>
          <w:color w:val="auto"/>
          <w:sz w:val="22"/>
          <w:szCs w:val="22"/>
        </w:rPr>
        <w:t>[2]</w:t>
      </w:r>
      <w:r w:rsidRPr="002E7423">
        <w:rPr>
          <w:rFonts w:ascii="Helvetica" w:hAnsi="Helvetica" w:cs="Helvetica"/>
          <w:bCs/>
          <w:color w:val="auto"/>
          <w:sz w:val="22"/>
          <w:szCs w:val="22"/>
        </w:rPr>
        <w:t>.</w:t>
      </w:r>
      <w:bookmarkEnd w:id="18"/>
    </w:p>
    <w:p w14:paraId="4DA7D9E9" w14:textId="77777777" w:rsid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6D84A7DE" w14:textId="0313285B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Talent setting timer, with bath visible in frame</w:t>
      </w:r>
    </w:p>
    <w:p w14:paraId="10FFD399" w14:textId="43A2318A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 xml:space="preserve">Talent adding </w:t>
      </w:r>
      <w:proofErr w:type="spellStart"/>
      <w:r>
        <w:rPr>
          <w:rFonts w:ascii="Helvetica" w:hAnsi="Helvetica" w:cs="Helvetica"/>
          <w:bCs/>
          <w:color w:val="auto"/>
          <w:sz w:val="22"/>
          <w:szCs w:val="22"/>
        </w:rPr>
        <w:t>blebbistatin</w:t>
      </w:r>
      <w:proofErr w:type="spellEnd"/>
      <w:r>
        <w:rPr>
          <w:rFonts w:ascii="Helvetica" w:hAnsi="Helvetica" w:cs="Helvetica"/>
          <w:bCs/>
          <w:color w:val="auto"/>
          <w:sz w:val="22"/>
          <w:szCs w:val="22"/>
        </w:rPr>
        <w:t xml:space="preserve"> to bath, with </w:t>
      </w:r>
      <w:proofErr w:type="spellStart"/>
      <w:r>
        <w:rPr>
          <w:rFonts w:ascii="Helvetica" w:hAnsi="Helvetica" w:cs="Helvetica"/>
          <w:bCs/>
          <w:color w:val="auto"/>
          <w:sz w:val="22"/>
          <w:szCs w:val="22"/>
        </w:rPr>
        <w:t>blebbistatin</w:t>
      </w:r>
      <w:proofErr w:type="spellEnd"/>
      <w:r>
        <w:rPr>
          <w:rFonts w:ascii="Helvetica" w:hAnsi="Helvetica" w:cs="Helvetica"/>
          <w:bCs/>
          <w:color w:val="auto"/>
          <w:sz w:val="22"/>
          <w:szCs w:val="22"/>
        </w:rPr>
        <w:t xml:space="preserve"> container visible in frame</w:t>
      </w:r>
    </w:p>
    <w:p w14:paraId="405348D5" w14:textId="77777777" w:rsid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auto"/>
          <w:sz w:val="22"/>
          <w:szCs w:val="22"/>
        </w:rPr>
      </w:pPr>
    </w:p>
    <w:p w14:paraId="1D819DEF" w14:textId="1D1C6F2A" w:rsidR="002E7423" w:rsidRPr="002E7423" w:rsidRDefault="002E7423" w:rsidP="002E74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While</w:t>
      </w:r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 the slice</w:t>
      </w:r>
      <w:r>
        <w:rPr>
          <w:rFonts w:ascii="Helvetica" w:hAnsi="Helvetica" w:cs="Helvetica"/>
          <w:bCs/>
          <w:color w:val="auto"/>
          <w:sz w:val="22"/>
          <w:szCs w:val="22"/>
        </w:rPr>
        <w:t xml:space="preserve"> is</w:t>
      </w:r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 incubat</w:t>
      </w:r>
      <w:r>
        <w:rPr>
          <w:rFonts w:ascii="Helvetica" w:hAnsi="Helvetica" w:cs="Helvetica"/>
          <w:bCs/>
          <w:color w:val="auto"/>
          <w:sz w:val="22"/>
          <w:szCs w:val="22"/>
        </w:rPr>
        <w:t xml:space="preserve">ing </w:t>
      </w:r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>with</w:t>
      </w:r>
      <w:r>
        <w:rPr>
          <w:rFonts w:ascii="Helvetica" w:hAnsi="Helvetica" w:cs="Helvetica"/>
          <w:bCs/>
          <w:color w:val="auto"/>
          <w:sz w:val="22"/>
          <w:szCs w:val="22"/>
        </w:rPr>
        <w:t xml:space="preserve"> the</w:t>
      </w:r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proofErr w:type="spellStart"/>
      <w:r w:rsidR="007722D3" w:rsidRPr="002E7423">
        <w:rPr>
          <w:rFonts w:ascii="Helvetica" w:hAnsi="Helvetica" w:cs="Helvetica"/>
          <w:bCs/>
          <w:color w:val="auto"/>
          <w:sz w:val="22"/>
          <w:szCs w:val="22"/>
        </w:rPr>
        <w:t>blebbistatin</w:t>
      </w:r>
      <w:bookmarkStart w:id="19" w:name="_Hlk23774883"/>
      <w:proofErr w:type="spellEnd"/>
      <w:r>
        <w:rPr>
          <w:rFonts w:ascii="Helvetica" w:hAnsi="Helvetica" w:cs="Helvetica"/>
          <w:bCs/>
          <w:color w:val="auto"/>
          <w:sz w:val="22"/>
          <w:szCs w:val="22"/>
        </w:rPr>
        <w:t>, r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econstitute 30 </w:t>
      </w:r>
      <w:r>
        <w:rPr>
          <w:rFonts w:ascii="Helvetica" w:hAnsi="Helvetica" w:cs="Helvetica"/>
          <w:color w:val="auto"/>
          <w:sz w:val="22"/>
          <w:szCs w:val="22"/>
        </w:rPr>
        <w:t>microliters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 of the stock voltage-sensitive dye in 1 </w:t>
      </w:r>
      <w:r>
        <w:rPr>
          <w:rFonts w:ascii="Helvetica" w:hAnsi="Helvetica" w:cs="Helvetica"/>
          <w:color w:val="auto"/>
          <w:sz w:val="22"/>
          <w:szCs w:val="22"/>
        </w:rPr>
        <w:t>milliliters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 of recovery solution at 37 </w:t>
      </w:r>
      <w:r>
        <w:rPr>
          <w:rFonts w:ascii="Helvetica" w:hAnsi="Helvetica" w:cs="Helvetica"/>
          <w:color w:val="auto"/>
          <w:sz w:val="22"/>
          <w:szCs w:val="22"/>
        </w:rPr>
        <w:t xml:space="preserve">degrees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="Helvetica"/>
          <w:color w:val="auto"/>
          <w:sz w:val="22"/>
          <w:szCs w:val="22"/>
        </w:rPr>
        <w:t xml:space="preserve">. </w:t>
      </w:r>
    </w:p>
    <w:p w14:paraId="13AB02FD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2E6DAF9A" w14:textId="62ACC977" w:rsidR="002E7423" w:rsidRP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 xml:space="preserve">Talent adding dye to recovery solution, with dye and recovery solution containers visible in frame 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TEXT: </w:t>
      </w:r>
      <w:r>
        <w:rPr>
          <w:rFonts w:ascii="Helvetica" w:hAnsi="Helvetica" w:cs="Helvetica"/>
          <w:b/>
          <w:i/>
          <w:iCs/>
          <w:color w:val="auto"/>
          <w:sz w:val="22"/>
          <w:szCs w:val="22"/>
        </w:rPr>
        <w:t>e.g.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, </w:t>
      </w:r>
      <w:r w:rsidRPr="002E7423">
        <w:rPr>
          <w:rFonts w:ascii="Helvetica" w:hAnsi="Helvetica" w:cs="Helvetica"/>
          <w:b/>
          <w:bCs/>
          <w:color w:val="auto"/>
          <w:sz w:val="22"/>
          <w:szCs w:val="22"/>
        </w:rPr>
        <w:t>RH237</w:t>
      </w:r>
    </w:p>
    <w:p w14:paraId="06600FA5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66B70707" w14:textId="3DBE0E72" w:rsidR="002E7423" w:rsidRPr="002E7423" w:rsidRDefault="002E7423" w:rsidP="002E74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After 10 minutes of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blebbistatin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treatment, t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urn off the pumps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[1] 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>and slowly load 0.2</w:t>
      </w:r>
      <w:r>
        <w:rPr>
          <w:rFonts w:ascii="Helvetica" w:hAnsi="Helvetica" w:cs="Helvetica"/>
          <w:color w:val="auto"/>
          <w:sz w:val="22"/>
          <w:szCs w:val="22"/>
        </w:rPr>
        <w:t>-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0.3 </w:t>
      </w:r>
      <w:r>
        <w:rPr>
          <w:rFonts w:ascii="Helvetica" w:hAnsi="Helvetica" w:cs="Helvetica"/>
          <w:color w:val="auto"/>
          <w:sz w:val="22"/>
          <w:szCs w:val="22"/>
        </w:rPr>
        <w:t>milliliters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 of working dye solution onto the surface of the slice over a period of 30 s</w:t>
      </w:r>
      <w:r>
        <w:rPr>
          <w:rFonts w:ascii="Helvetica" w:hAnsi="Helvetica" w:cs="Helvetica"/>
          <w:color w:val="auto"/>
          <w:sz w:val="22"/>
          <w:szCs w:val="22"/>
        </w:rPr>
        <w:t xml:space="preserve">econds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>.</w:t>
      </w:r>
    </w:p>
    <w:p w14:paraId="3F3D13A4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038C7055" w14:textId="4F7FC093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Talent turning off pump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FF7B2D7" w14:textId="1CF5D379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Talent adding dye to slice</w:t>
      </w:r>
      <w:r w:rsidR="003D74CD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="003D74CD" w:rsidRPr="003D74CD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06FCEF7B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auto"/>
          <w:sz w:val="22"/>
          <w:szCs w:val="22"/>
        </w:rPr>
      </w:pPr>
    </w:p>
    <w:p w14:paraId="7ECEF936" w14:textId="653B7750" w:rsidR="002E7423" w:rsidRPr="002E7423" w:rsidRDefault="002E7423" w:rsidP="002E74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After 90 second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s, turn </w:t>
      </w:r>
      <w:r>
        <w:rPr>
          <w:rFonts w:ascii="Helvetica" w:hAnsi="Helvetica" w:cs="Helvetica"/>
          <w:color w:val="auto"/>
          <w:sz w:val="22"/>
          <w:szCs w:val="22"/>
        </w:rPr>
        <w:t>on t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he pumps </w:t>
      </w:r>
      <w:r w:rsidRPr="002E7423">
        <w:rPr>
          <w:rFonts w:ascii="Helvetica" w:hAnsi="Helvetica" w:cs="Helvetica"/>
          <w:color w:val="auto"/>
          <w:sz w:val="22"/>
          <w:szCs w:val="22"/>
        </w:rPr>
        <w:t xml:space="preserve">to wash out 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>any excess dye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>.</w:t>
      </w:r>
      <w:bookmarkEnd w:id="19"/>
    </w:p>
    <w:p w14:paraId="355D2B14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7D018966" w14:textId="3F011B25" w:rsidR="002E7423" w:rsidRP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turning on pumps</w:t>
      </w:r>
    </w:p>
    <w:p w14:paraId="287B357B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auto"/>
          <w:sz w:val="22"/>
          <w:szCs w:val="22"/>
        </w:rPr>
      </w:pPr>
    </w:p>
    <w:p w14:paraId="62A6AF8C" w14:textId="00378706" w:rsidR="007722D3" w:rsidRPr="002E7423" w:rsidRDefault="002E7423" w:rsidP="002E74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After dyeing the slice with stock calcium indicator as just demonstrated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[1-TXT]</w:t>
      </w:r>
      <w:r>
        <w:rPr>
          <w:rFonts w:ascii="Helvetica" w:hAnsi="Helvetica" w:cs="Helvetica"/>
          <w:color w:val="auto"/>
          <w:sz w:val="22"/>
          <w:szCs w:val="22"/>
        </w:rPr>
        <w:t xml:space="preserve">, focus the cameras onto the slice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 w:cs="Helvetica"/>
          <w:color w:val="auto"/>
          <w:sz w:val="22"/>
          <w:szCs w:val="22"/>
        </w:rPr>
        <w:t xml:space="preserve"> and</w:t>
      </w:r>
      <w:r w:rsidRPr="002E7423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>p</w:t>
      </w:r>
      <w:r w:rsidRPr="008B2CBD">
        <w:rPr>
          <w:rFonts w:ascii="Helvetica" w:hAnsi="Helvetica" w:cs="Helvetica"/>
          <w:color w:val="auto"/>
          <w:sz w:val="22"/>
          <w:szCs w:val="22"/>
        </w:rPr>
        <w:t xml:space="preserve">ace the slice at 1 </w:t>
      </w:r>
      <w:r>
        <w:rPr>
          <w:rFonts w:ascii="Helvetica" w:hAnsi="Helvetica" w:cs="Helvetica"/>
          <w:color w:val="auto"/>
          <w:sz w:val="22"/>
          <w:szCs w:val="22"/>
        </w:rPr>
        <w:t>hertz</w:t>
      </w:r>
      <w:r w:rsidRPr="008B2CBD">
        <w:rPr>
          <w:rFonts w:ascii="Helvetica" w:hAnsi="Helvetica" w:cs="Helvetica"/>
          <w:color w:val="auto"/>
          <w:sz w:val="22"/>
          <w:szCs w:val="22"/>
        </w:rPr>
        <w:t xml:space="preserve"> with a 2</w:t>
      </w:r>
      <w:r>
        <w:rPr>
          <w:rFonts w:ascii="Helvetica" w:hAnsi="Helvetica" w:cs="Helvetica"/>
          <w:color w:val="auto"/>
          <w:sz w:val="22"/>
          <w:szCs w:val="22"/>
        </w:rPr>
        <w:t xml:space="preserve">-millisecond </w:t>
      </w:r>
      <w:r w:rsidRPr="008B2CBD">
        <w:rPr>
          <w:rFonts w:ascii="Helvetica" w:hAnsi="Helvetica" w:cs="Helvetica"/>
          <w:color w:val="auto"/>
          <w:sz w:val="22"/>
          <w:szCs w:val="22"/>
        </w:rPr>
        <w:t>pulse width duration at 1.5x the amplitude of the predetermined pacing threshold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[3]</w:t>
      </w:r>
      <w:r>
        <w:rPr>
          <w:rFonts w:ascii="Helvetica" w:hAnsi="Helvetica" w:cs="Helvetica"/>
          <w:color w:val="auto"/>
          <w:sz w:val="22"/>
          <w:szCs w:val="22"/>
        </w:rPr>
        <w:t>.</w:t>
      </w:r>
    </w:p>
    <w:p w14:paraId="0DA46E7E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2BE0EC48" w14:textId="6D43A075" w:rsidR="002E7423" w:rsidRP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 xml:space="preserve">Talent adding indicator to bath, with indicator container visible in frame 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TEXT: </w:t>
      </w:r>
      <w:r>
        <w:rPr>
          <w:rFonts w:ascii="Helvetica" w:hAnsi="Helvetica" w:cs="Helvetica"/>
          <w:b/>
          <w:i/>
          <w:iCs/>
          <w:color w:val="auto"/>
          <w:sz w:val="22"/>
          <w:szCs w:val="22"/>
        </w:rPr>
        <w:t>e.g.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, </w:t>
      </w:r>
      <w:r w:rsidRPr="002E7423">
        <w:rPr>
          <w:rFonts w:ascii="Helvetica" w:hAnsi="Helvetica" w:cs="Helvetica"/>
          <w:b/>
          <w:bCs/>
          <w:color w:val="auto"/>
          <w:sz w:val="22"/>
          <w:szCs w:val="22"/>
        </w:rPr>
        <w:t>Rhod-2AM</w:t>
      </w:r>
    </w:p>
    <w:p w14:paraId="566F99F2" w14:textId="188CDE58" w:rsidR="002E7423" w:rsidRP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focusing camera(s)</w:t>
      </w:r>
    </w:p>
    <w:p w14:paraId="63084D12" w14:textId="77777777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Slice being paced/pace being set</w:t>
      </w:r>
      <w:bookmarkStart w:id="20" w:name="_Hlk24982243"/>
      <w:bookmarkEnd w:id="16"/>
    </w:p>
    <w:p w14:paraId="1453E700" w14:textId="77777777" w:rsid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7A75C418" w14:textId="109929A3" w:rsidR="007722D3" w:rsidRPr="002E7423" w:rsidRDefault="007722D3" w:rsidP="002E74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 w:rsidRPr="002E7423">
        <w:rPr>
          <w:rFonts w:ascii="Helvetica" w:hAnsi="Helvetica" w:cs="Helvetica"/>
          <w:color w:val="auto"/>
          <w:sz w:val="22"/>
          <w:szCs w:val="22"/>
        </w:rPr>
        <w:t>Place a coverslip over the tissue slice</w:t>
      </w:r>
      <w:bookmarkStart w:id="21" w:name="_Hlk23774908"/>
      <w:r w:rsidR="002E7423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2E7423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2E7423">
        <w:rPr>
          <w:rFonts w:ascii="Helvetica" w:hAnsi="Helvetica" w:cs="Helvetica"/>
          <w:color w:val="auto"/>
          <w:sz w:val="22"/>
          <w:szCs w:val="22"/>
        </w:rPr>
        <w:t xml:space="preserve"> and illuminate the slice with the LED excitation light source </w:t>
      </w:r>
      <w:r w:rsidR="002E7423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2E7423">
        <w:rPr>
          <w:rFonts w:ascii="Helvetica" w:hAnsi="Helvetica" w:cs="Helvetica"/>
          <w:color w:val="auto"/>
          <w:sz w:val="22"/>
          <w:szCs w:val="22"/>
        </w:rPr>
        <w:t>.</w:t>
      </w:r>
    </w:p>
    <w:p w14:paraId="10A4F83B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73B59BB0" w14:textId="60B42A53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Coverslip being placed</w:t>
      </w:r>
    </w:p>
    <w:p w14:paraId="2CD08953" w14:textId="77777777" w:rsidR="002E7423" w:rsidRDefault="002E7423" w:rsidP="002E742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Talent illuminated slice</w:t>
      </w:r>
      <w:bookmarkStart w:id="22" w:name="_Hlk24982249"/>
      <w:bookmarkEnd w:id="20"/>
    </w:p>
    <w:p w14:paraId="0F723F73" w14:textId="77777777" w:rsid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386B88A8" w14:textId="14CF7AE5" w:rsidR="007722D3" w:rsidRPr="002E7423" w:rsidRDefault="002E7423" w:rsidP="002E742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Then r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ecord the emitted voltage and calcium signals with the cameras </w:t>
      </w:r>
      <w:r>
        <w:rPr>
          <w:rFonts w:ascii="Helvetica" w:hAnsi="Helvetica" w:cs="Helvetica"/>
          <w:color w:val="auto"/>
          <w:sz w:val="22"/>
          <w:szCs w:val="22"/>
        </w:rPr>
        <w:t>at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 xml:space="preserve"> 1,000 frames/s</w:t>
      </w:r>
      <w:r>
        <w:rPr>
          <w:rFonts w:ascii="Helvetica" w:hAnsi="Helvetica" w:cs="Helvetica"/>
          <w:color w:val="auto"/>
          <w:sz w:val="22"/>
          <w:szCs w:val="22"/>
        </w:rPr>
        <w:t xml:space="preserve">econd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7722D3" w:rsidRPr="002E7423">
        <w:rPr>
          <w:rFonts w:ascii="Helvetica" w:hAnsi="Helvetica" w:cs="Helvetica"/>
          <w:color w:val="auto"/>
          <w:sz w:val="22"/>
          <w:szCs w:val="22"/>
        </w:rPr>
        <w:t>.</w:t>
      </w:r>
      <w:bookmarkEnd w:id="21"/>
    </w:p>
    <w:p w14:paraId="76AA546B" w14:textId="77777777" w:rsidR="002E7423" w:rsidRPr="002E7423" w:rsidRDefault="002E7423" w:rsidP="002E74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auto"/>
          <w:sz w:val="22"/>
          <w:szCs w:val="22"/>
        </w:rPr>
      </w:pPr>
    </w:p>
    <w:p w14:paraId="0ACD4E1C" w14:textId="34735769" w:rsidR="001A5DA8" w:rsidRDefault="002E7423" w:rsidP="001A5D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r>
        <w:rPr>
          <w:rFonts w:ascii="Helvetica" w:hAnsi="Helvetica" w:cs="Helvetica"/>
          <w:bCs/>
          <w:color w:val="auto"/>
          <w:sz w:val="22"/>
          <w:szCs w:val="22"/>
        </w:rPr>
        <w:t>Talent recording signals, with monitor visible in frame</w:t>
      </w:r>
      <w:bookmarkStart w:id="23" w:name="_Hlk24982256"/>
      <w:bookmarkEnd w:id="22"/>
    </w:p>
    <w:p w14:paraId="47ED2C90" w14:textId="1831A68D" w:rsidR="00814DEE" w:rsidRDefault="00814DEE" w:rsidP="00814DE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auto"/>
          <w:sz w:val="22"/>
          <w:szCs w:val="22"/>
        </w:rPr>
      </w:pPr>
    </w:p>
    <w:p w14:paraId="43CF31FC" w14:textId="77777777" w:rsidR="00814DEE" w:rsidRDefault="00814DEE" w:rsidP="00814DE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auto"/>
          <w:sz w:val="22"/>
          <w:szCs w:val="22"/>
        </w:rPr>
      </w:pPr>
      <w:bookmarkStart w:id="24" w:name="_GoBack"/>
      <w:bookmarkEnd w:id="24"/>
    </w:p>
    <w:p w14:paraId="314E89A5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Cs/>
          <w:color w:val="auto"/>
          <w:sz w:val="22"/>
          <w:szCs w:val="22"/>
        </w:rPr>
      </w:pPr>
    </w:p>
    <w:p w14:paraId="02E8262F" w14:textId="3A975876" w:rsidR="007722D3" w:rsidRPr="001A5DA8" w:rsidRDefault="007722D3" w:rsidP="003F215B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1A5DA8">
        <w:rPr>
          <w:rFonts w:ascii="Helvetica" w:hAnsi="Helvetica" w:cs="Helvetica"/>
          <w:b/>
          <w:sz w:val="22"/>
          <w:szCs w:val="22"/>
        </w:rPr>
        <w:lastRenderedPageBreak/>
        <w:t xml:space="preserve">Data </w:t>
      </w:r>
      <w:r w:rsidR="001A5DA8" w:rsidRPr="001A5DA8">
        <w:rPr>
          <w:rFonts w:ascii="Helvetica" w:hAnsi="Helvetica" w:cs="Helvetica"/>
          <w:b/>
          <w:sz w:val="22"/>
          <w:szCs w:val="22"/>
        </w:rPr>
        <w:t>P</w:t>
      </w:r>
      <w:r w:rsidRPr="001A5DA8">
        <w:rPr>
          <w:rFonts w:ascii="Helvetica" w:hAnsi="Helvetica" w:cs="Helvetica"/>
          <w:b/>
          <w:sz w:val="22"/>
          <w:szCs w:val="22"/>
        </w:rPr>
        <w:t>rocessing</w:t>
      </w:r>
      <w:bookmarkEnd w:id="23"/>
    </w:p>
    <w:p w14:paraId="5B297DB5" w14:textId="77777777" w:rsidR="001A5DA8" w:rsidRP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sz w:val="22"/>
          <w:szCs w:val="22"/>
        </w:rPr>
      </w:pPr>
    </w:p>
    <w:p w14:paraId="130BBBAD" w14:textId="0038D7F0" w:rsidR="001A5DA8" w:rsidRDefault="001A5DA8" w:rsidP="001A5DA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Pr="008B2CBD">
        <w:rPr>
          <w:rFonts w:ascii="Helvetica" w:hAnsi="Helvetica" w:cs="Helvetica"/>
          <w:sz w:val="22"/>
          <w:szCs w:val="22"/>
        </w:rPr>
        <w:t>o condition the voltage and calcium optical mapping data</w:t>
      </w:r>
      <w:bookmarkStart w:id="25" w:name="_Hlk24982277"/>
      <w:r>
        <w:rPr>
          <w:rFonts w:ascii="Helvetica" w:hAnsi="Helvetica" w:cs="Helvetica"/>
          <w:bCs/>
          <w:sz w:val="22"/>
          <w:szCs w:val="22"/>
        </w:rPr>
        <w:t xml:space="preserve">, in the appropriate analysis software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bCs/>
          <w:sz w:val="22"/>
          <w:szCs w:val="22"/>
        </w:rPr>
        <w:t xml:space="preserve">, </w:t>
      </w:r>
      <w:bookmarkStart w:id="26" w:name="_Hlk23774922"/>
      <w:r w:rsidR="00F10228">
        <w:rPr>
          <w:rFonts w:ascii="Helvetica" w:hAnsi="Helvetica" w:cs="Helvetica"/>
          <w:sz w:val="22"/>
          <w:szCs w:val="22"/>
        </w:rPr>
        <w:t>click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7722D3" w:rsidRPr="008B2CBD">
        <w:rPr>
          <w:rFonts w:ascii="Helvetica" w:hAnsi="Helvetica" w:cs="Helvetica"/>
          <w:b/>
          <w:bCs/>
          <w:sz w:val="22"/>
          <w:szCs w:val="22"/>
        </w:rPr>
        <w:t>Condition Parameters</w:t>
      </w:r>
      <w:r>
        <w:rPr>
          <w:rFonts w:ascii="Helvetica" w:hAnsi="Helvetica" w:cs="Helvetica"/>
          <w:sz w:val="22"/>
          <w:szCs w:val="22"/>
        </w:rPr>
        <w:t xml:space="preserve"> and </w:t>
      </w:r>
      <w:bookmarkEnd w:id="25"/>
      <w:bookmarkEnd w:id="26"/>
      <w:r w:rsidR="00F10228" w:rsidRPr="00F10228">
        <w:rPr>
          <w:rFonts w:ascii="Helvetica" w:hAnsi="Helvetica" w:cs="Helvetica"/>
          <w:b/>
          <w:bCs/>
          <w:sz w:val="22"/>
          <w:szCs w:val="22"/>
        </w:rPr>
        <w:t>Remo</w:t>
      </w:r>
      <w:r w:rsidR="00F10228">
        <w:rPr>
          <w:rFonts w:ascii="Helvetica" w:hAnsi="Helvetica" w:cs="Helvetica"/>
          <w:b/>
          <w:bCs/>
          <w:sz w:val="22"/>
          <w:szCs w:val="22"/>
        </w:rPr>
        <w:t>v</w:t>
      </w:r>
      <w:r w:rsidR="00F10228" w:rsidRPr="00F10228">
        <w:rPr>
          <w:rFonts w:ascii="Helvetica" w:hAnsi="Helvetica" w:cs="Helvetica"/>
          <w:b/>
          <w:bCs/>
          <w:sz w:val="22"/>
          <w:szCs w:val="22"/>
        </w:rPr>
        <w:t>e Background</w:t>
      </w:r>
      <w:r w:rsidR="007722D3" w:rsidRPr="001A5DA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F10228">
        <w:rPr>
          <w:rFonts w:ascii="Helvetica" w:hAnsi="Helvetica" w:cs="Helvetica"/>
          <w:b/>
          <w:bCs/>
          <w:sz w:val="22"/>
          <w:szCs w:val="22"/>
        </w:rPr>
        <w:t>2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14:paraId="194E65EC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759C6FC" w14:textId="4215EE5C" w:rsidR="001A5DA8" w:rsidRDefault="001A5DA8" w:rsidP="001A5D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opening software, with monitor visible in frame</w:t>
      </w:r>
    </w:p>
    <w:p w14:paraId="5E6606AD" w14:textId="713B7F58" w:rsidR="001A5DA8" w:rsidRDefault="001A5DA8" w:rsidP="001A5D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10228">
        <w:rPr>
          <w:rFonts w:ascii="Helvetica" w:hAnsi="Helvetica" w:cs="Helvetica"/>
          <w:sz w:val="22"/>
          <w:szCs w:val="22"/>
        </w:rPr>
        <w:t xml:space="preserve"> 6.2.1,6.2.8: 00:03-00:05</w:t>
      </w:r>
    </w:p>
    <w:p w14:paraId="7E052CCE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61086048" w14:textId="09101CD3" w:rsidR="007722D3" w:rsidRDefault="007A5348" w:rsidP="001A5DA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a</w:t>
      </w:r>
      <w:r w:rsidR="007722D3" w:rsidRPr="001A5DA8">
        <w:rPr>
          <w:rFonts w:ascii="Helvetica" w:hAnsi="Helvetica" w:cs="Helvetica"/>
          <w:sz w:val="22"/>
          <w:szCs w:val="22"/>
        </w:rPr>
        <w:t>djust the signal conditioning parameters to obtain optimal action potential and calcium transient traces</w:t>
      </w:r>
      <w:r w:rsidR="001A5DA8">
        <w:rPr>
          <w:rFonts w:ascii="Helvetica" w:hAnsi="Helvetica" w:cs="Helvetica"/>
          <w:sz w:val="22"/>
          <w:szCs w:val="22"/>
        </w:rPr>
        <w:t xml:space="preserve"> </w:t>
      </w:r>
      <w:r w:rsidR="001A5DA8">
        <w:rPr>
          <w:rFonts w:ascii="Helvetica" w:hAnsi="Helvetica" w:cs="Helvetica"/>
          <w:b/>
          <w:bCs/>
          <w:sz w:val="22"/>
          <w:szCs w:val="22"/>
        </w:rPr>
        <w:t>[1]</w:t>
      </w:r>
      <w:r w:rsidR="007722D3" w:rsidRPr="001A5DA8">
        <w:rPr>
          <w:rFonts w:ascii="Helvetica" w:hAnsi="Helvetica" w:cs="Helvetica"/>
          <w:sz w:val="22"/>
          <w:szCs w:val="22"/>
        </w:rPr>
        <w:t>.</w:t>
      </w:r>
    </w:p>
    <w:p w14:paraId="3920075F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3718698" w14:textId="07534454" w:rsidR="001A5DA8" w:rsidRDefault="001A5DA8" w:rsidP="001A5D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10228" w:rsidRPr="00F10228">
        <w:rPr>
          <w:rFonts w:ascii="Helvetica" w:hAnsi="Helvetica" w:cs="Helvetica"/>
          <w:sz w:val="22"/>
          <w:szCs w:val="22"/>
        </w:rPr>
        <w:t xml:space="preserve"> </w:t>
      </w:r>
      <w:r w:rsidR="00F10228">
        <w:rPr>
          <w:rFonts w:ascii="Helvetica" w:hAnsi="Helvetica" w:cs="Helvetica"/>
          <w:sz w:val="22"/>
          <w:szCs w:val="22"/>
        </w:rPr>
        <w:t xml:space="preserve">6.2.1,6.2.8: 00:06-00:17 </w:t>
      </w:r>
      <w:r w:rsidR="00F10228" w:rsidRPr="00F1022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then skip</w:t>
      </w:r>
      <w:r w:rsidR="00F1022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/speed up</w:t>
      </w:r>
      <w:r w:rsidR="00F10228" w:rsidRPr="00F1022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to</w:t>
      </w:r>
      <w:r w:rsidR="00F10228" w:rsidRPr="00F10228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F10228">
        <w:rPr>
          <w:rFonts w:ascii="Helvetica" w:hAnsi="Helvetica" w:cs="Helvetica"/>
          <w:sz w:val="22"/>
          <w:szCs w:val="22"/>
        </w:rPr>
        <w:t>00:045</w:t>
      </w:r>
    </w:p>
    <w:p w14:paraId="5A77C845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1F4C93C6" w14:textId="69C64493" w:rsidR="001A5DA8" w:rsidRDefault="001A5DA8" w:rsidP="001A5DA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calculate the conduction velocity, </w:t>
      </w:r>
      <w:bookmarkStart w:id="27" w:name="_Hlk23774929"/>
      <w:bookmarkStart w:id="28" w:name="_Hlk24982317"/>
      <w:r>
        <w:rPr>
          <w:rFonts w:ascii="Helvetica" w:hAnsi="Helvetica" w:cs="Helvetica"/>
          <w:bCs/>
          <w:color w:val="auto"/>
          <w:sz w:val="22"/>
          <w:szCs w:val="22"/>
        </w:rPr>
        <w:t xml:space="preserve">select </w:t>
      </w:r>
      <w:r w:rsidR="007722D3" w:rsidRPr="008B2CBD">
        <w:rPr>
          <w:rFonts w:ascii="Helvetica" w:hAnsi="Helvetica" w:cs="Helvetica"/>
          <w:b/>
          <w:bCs/>
          <w:sz w:val="22"/>
          <w:szCs w:val="22"/>
        </w:rPr>
        <w:t>Activation Map</w:t>
      </w:r>
      <w:r w:rsidR="007722D3" w:rsidRPr="008B2CBD">
        <w:rPr>
          <w:rFonts w:ascii="Helvetica" w:hAnsi="Helvetica" w:cs="Helvetica"/>
          <w:sz w:val="22"/>
          <w:szCs w:val="22"/>
        </w:rPr>
        <w:t xml:space="preserve"> and enter a Start and End Time to encompass a single action potential in the trace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722D3" w:rsidRPr="008B2CBD">
        <w:rPr>
          <w:rFonts w:ascii="Helvetica" w:hAnsi="Helvetica" w:cs="Helvetica"/>
          <w:sz w:val="22"/>
          <w:szCs w:val="22"/>
        </w:rPr>
        <w:t>.</w:t>
      </w:r>
    </w:p>
    <w:p w14:paraId="01EC46E1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085A450" w14:textId="65ADB47C" w:rsidR="001A5DA8" w:rsidRDefault="001A5DA8" w:rsidP="001A5D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10228">
        <w:rPr>
          <w:rFonts w:ascii="Helvetica" w:hAnsi="Helvetica" w:cs="Helvetica"/>
          <w:sz w:val="22"/>
          <w:szCs w:val="22"/>
        </w:rPr>
        <w:t xml:space="preserve"> 6.3.1, 6.3.3: 00:05-00:13</w:t>
      </w:r>
    </w:p>
    <w:p w14:paraId="1C2C7358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5A196679" w14:textId="2DF168B5" w:rsidR="007722D3" w:rsidRDefault="001A5DA8" w:rsidP="001A5DA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click </w:t>
      </w:r>
      <w:r w:rsidR="00F10228">
        <w:rPr>
          <w:rFonts w:ascii="Helvetica" w:hAnsi="Helvetica" w:cs="Helvetica"/>
          <w:b/>
          <w:bCs/>
          <w:sz w:val="22"/>
          <w:szCs w:val="22"/>
        </w:rPr>
        <w:t>Regional Map</w:t>
      </w:r>
      <w:r w:rsidR="007722D3" w:rsidRPr="008B2CBD">
        <w:rPr>
          <w:rFonts w:ascii="Helvetica" w:hAnsi="Helvetica" w:cs="Helvetica"/>
          <w:sz w:val="22"/>
          <w:szCs w:val="22"/>
        </w:rPr>
        <w:t xml:space="preserve"> and select the region of interest to display the activation map of the selected region</w:t>
      </w:r>
      <w:bookmarkEnd w:id="27"/>
      <w:r w:rsidR="007722D3" w:rsidRPr="008B2CB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722D3" w:rsidRPr="008B2CBD">
        <w:rPr>
          <w:rFonts w:ascii="Helvetica" w:hAnsi="Helvetica" w:cs="Helvetica"/>
          <w:sz w:val="22"/>
          <w:szCs w:val="22"/>
        </w:rPr>
        <w:t>.</w:t>
      </w:r>
    </w:p>
    <w:p w14:paraId="3F14C140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A7079F2" w14:textId="7D8EADC7" w:rsidR="001A5DA8" w:rsidRPr="008B2CBD" w:rsidRDefault="001A5DA8" w:rsidP="001A5D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10228">
        <w:rPr>
          <w:rFonts w:ascii="Helvetica" w:hAnsi="Helvetica" w:cs="Helvetica"/>
          <w:sz w:val="22"/>
          <w:szCs w:val="22"/>
        </w:rPr>
        <w:t xml:space="preserve"> 6.3.1, 6.3.3: 00:18-00:23</w:t>
      </w:r>
    </w:p>
    <w:p w14:paraId="1B7D23A6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2ACD5C2A" w14:textId="2DFA1FE0" w:rsidR="007722D3" w:rsidRDefault="001A5DA8" w:rsidP="001A5DA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bookmarkStart w:id="29" w:name="_Hlk23774947"/>
      <w:r>
        <w:rPr>
          <w:rFonts w:ascii="Helvetica" w:hAnsi="Helvetica" w:cs="Helvetica"/>
          <w:sz w:val="22"/>
          <w:szCs w:val="22"/>
        </w:rPr>
        <w:t>Next, s</w:t>
      </w:r>
      <w:r w:rsidR="007722D3" w:rsidRPr="008B2CBD">
        <w:rPr>
          <w:rFonts w:ascii="Helvetica" w:hAnsi="Helvetica" w:cs="Helvetica"/>
          <w:sz w:val="22"/>
          <w:szCs w:val="22"/>
        </w:rPr>
        <w:t xml:space="preserve">elect </w:t>
      </w:r>
      <w:r>
        <w:rPr>
          <w:rFonts w:ascii="Helvetica" w:hAnsi="Helvetica" w:cs="Helvetica"/>
          <w:b/>
          <w:bCs/>
          <w:sz w:val="22"/>
          <w:szCs w:val="22"/>
        </w:rPr>
        <w:t>Conduction Velocity</w:t>
      </w:r>
      <w:r w:rsidR="007722D3" w:rsidRPr="008B2CBD">
        <w:rPr>
          <w:rFonts w:ascii="Helvetica" w:hAnsi="Helvetica" w:cs="Helvetica"/>
          <w:b/>
          <w:bCs/>
          <w:sz w:val="22"/>
          <w:szCs w:val="22"/>
        </w:rPr>
        <w:t xml:space="preserve"> Map</w:t>
      </w:r>
      <w:r w:rsidR="007722D3" w:rsidRPr="008B2CBD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>select</w:t>
      </w:r>
      <w:r w:rsidR="007722D3" w:rsidRPr="008B2CBD">
        <w:rPr>
          <w:rFonts w:ascii="Helvetica" w:hAnsi="Helvetica" w:cs="Helvetica"/>
          <w:sz w:val="22"/>
          <w:szCs w:val="22"/>
        </w:rPr>
        <w:t xml:space="preserve"> the Start and End Time</w:t>
      </w:r>
      <w:r>
        <w:rPr>
          <w:rFonts w:ascii="Helvetica" w:hAnsi="Helvetica" w:cs="Helvetica"/>
          <w:sz w:val="22"/>
          <w:szCs w:val="22"/>
        </w:rPr>
        <w:t>s</w:t>
      </w:r>
      <w:r w:rsidR="007722D3" w:rsidRPr="008B2CBD">
        <w:rPr>
          <w:rFonts w:ascii="Helvetica" w:hAnsi="Helvetica" w:cs="Helvetica"/>
          <w:sz w:val="22"/>
          <w:szCs w:val="22"/>
        </w:rPr>
        <w:t xml:space="preserve">. </w:t>
      </w:r>
      <w:r w:rsidR="00F10228">
        <w:rPr>
          <w:rFonts w:ascii="Helvetica" w:hAnsi="Helvetica" w:cs="Helvetica"/>
          <w:sz w:val="22"/>
          <w:szCs w:val="22"/>
        </w:rPr>
        <w:t>Adjust</w:t>
      </w:r>
      <w:r w:rsidR="007722D3" w:rsidRPr="008B2CBD">
        <w:rPr>
          <w:rFonts w:ascii="Helvetica" w:hAnsi="Helvetica" w:cs="Helvetica"/>
          <w:sz w:val="22"/>
          <w:szCs w:val="22"/>
        </w:rPr>
        <w:t xml:space="preserve"> the interpixel resolution values based on the setup</w:t>
      </w:r>
      <w:r w:rsidR="00F10228">
        <w:rPr>
          <w:rFonts w:ascii="Helvetica" w:hAnsi="Helvetica" w:cs="Helvetica"/>
          <w:sz w:val="22"/>
          <w:szCs w:val="22"/>
        </w:rPr>
        <w:t xml:space="preserve"> as necessary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722D3" w:rsidRPr="008B2CBD">
        <w:rPr>
          <w:rFonts w:ascii="Helvetica" w:hAnsi="Helvetica" w:cs="Helvetica"/>
          <w:sz w:val="22"/>
          <w:szCs w:val="22"/>
        </w:rPr>
        <w:t>.</w:t>
      </w:r>
      <w:bookmarkEnd w:id="29"/>
    </w:p>
    <w:p w14:paraId="1079B2CE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116D355" w14:textId="388C686B" w:rsidR="001A5DA8" w:rsidRPr="008B2CBD" w:rsidRDefault="001A5DA8" w:rsidP="001A5D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F10228" w:rsidRPr="00F10228">
        <w:rPr>
          <w:rFonts w:ascii="Helvetica" w:hAnsi="Helvetica" w:cs="Helvetica"/>
          <w:sz w:val="22"/>
          <w:szCs w:val="22"/>
        </w:rPr>
        <w:t xml:space="preserve"> </w:t>
      </w:r>
      <w:r w:rsidR="00F10228">
        <w:rPr>
          <w:rFonts w:ascii="Helvetica" w:hAnsi="Helvetica" w:cs="Helvetica"/>
          <w:sz w:val="22"/>
          <w:szCs w:val="22"/>
        </w:rPr>
        <w:t>6.3.1, 6.3.3: 00:25-00:33</w:t>
      </w:r>
    </w:p>
    <w:bookmarkEnd w:id="28"/>
    <w:p w14:paraId="0E9CA08D" w14:textId="77777777" w:rsidR="007722D3" w:rsidRPr="008B2CBD" w:rsidRDefault="007722D3" w:rsidP="007722D3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29C80196" w14:textId="7865DD65" w:rsidR="007722D3" w:rsidRPr="003E7DFB" w:rsidRDefault="001A5DA8" w:rsidP="001A5DA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bookmarkStart w:id="30" w:name="_Hlk24982325"/>
      <w:bookmarkStart w:id="31" w:name="_Hlk23774970"/>
      <w:r>
        <w:rPr>
          <w:rFonts w:ascii="Helvetica" w:hAnsi="Helvetica" w:cs="Helvetica"/>
          <w:sz w:val="22"/>
          <w:szCs w:val="22"/>
        </w:rPr>
        <w:t>Click</w:t>
      </w:r>
      <w:r w:rsidR="007722D3" w:rsidRPr="008B2CBD">
        <w:rPr>
          <w:rFonts w:ascii="Helvetica" w:hAnsi="Helvetica" w:cs="Helvetica"/>
          <w:sz w:val="22"/>
          <w:szCs w:val="22"/>
        </w:rPr>
        <w:t xml:space="preserve"> </w:t>
      </w:r>
      <w:r w:rsidR="007722D3" w:rsidRPr="008B2CBD">
        <w:rPr>
          <w:rFonts w:ascii="Helvetica" w:hAnsi="Helvetica" w:cs="Helvetica"/>
          <w:b/>
          <w:bCs/>
          <w:sz w:val="22"/>
          <w:szCs w:val="22"/>
        </w:rPr>
        <w:t>Generate Ve</w:t>
      </w:r>
      <w:r>
        <w:rPr>
          <w:rFonts w:ascii="Helvetica" w:hAnsi="Helvetica" w:cs="Helvetica"/>
          <w:b/>
          <w:bCs/>
          <w:sz w:val="22"/>
          <w:szCs w:val="22"/>
        </w:rPr>
        <w:t>ctor</w:t>
      </w:r>
      <w:r w:rsidR="007722D3" w:rsidRPr="008B2CBD">
        <w:rPr>
          <w:rFonts w:ascii="Helvetica" w:hAnsi="Helvetica" w:cs="Helvetica"/>
          <w:b/>
          <w:bCs/>
          <w:sz w:val="22"/>
          <w:szCs w:val="22"/>
        </w:rPr>
        <w:t xml:space="preserve"> Map</w:t>
      </w:r>
      <w:r w:rsidR="007722D3" w:rsidRPr="008B2CBD">
        <w:rPr>
          <w:rFonts w:ascii="Helvetica" w:hAnsi="Helvetica" w:cs="Helvetica"/>
          <w:sz w:val="22"/>
          <w:szCs w:val="22"/>
        </w:rPr>
        <w:t xml:space="preserve"> to select </w:t>
      </w:r>
      <w:r>
        <w:rPr>
          <w:rFonts w:ascii="Helvetica" w:hAnsi="Helvetica" w:cs="Helvetica"/>
          <w:sz w:val="22"/>
          <w:szCs w:val="22"/>
        </w:rPr>
        <w:t>a region of interest</w:t>
      </w:r>
      <w:r w:rsidR="007722D3" w:rsidRPr="008B2CBD">
        <w:rPr>
          <w:rFonts w:ascii="Helvetica" w:hAnsi="Helvetica" w:cs="Helvetica"/>
          <w:sz w:val="22"/>
          <w:szCs w:val="22"/>
        </w:rPr>
        <w:t xml:space="preserve"> and display </w:t>
      </w:r>
      <w:r>
        <w:rPr>
          <w:rFonts w:ascii="Helvetica" w:hAnsi="Helvetica" w:cs="Helvetica"/>
          <w:sz w:val="22"/>
          <w:szCs w:val="22"/>
        </w:rPr>
        <w:t>the conduction velocity</w:t>
      </w:r>
      <w:r w:rsidR="007722D3" w:rsidRPr="008B2CBD">
        <w:rPr>
          <w:rFonts w:ascii="Helvetica" w:hAnsi="Helvetica" w:cs="Helvetica"/>
          <w:sz w:val="22"/>
          <w:szCs w:val="22"/>
        </w:rPr>
        <w:t xml:space="preserve"> vectors within that region</w:t>
      </w:r>
      <w:bookmarkEnd w:id="30"/>
      <w:r w:rsidR="003E7DFB">
        <w:rPr>
          <w:rFonts w:ascii="Helvetica" w:hAnsi="Helvetica" w:cs="Helvetica"/>
          <w:sz w:val="22"/>
          <w:szCs w:val="22"/>
        </w:rPr>
        <w:t xml:space="preserve"> </w:t>
      </w:r>
      <w:r w:rsidR="003E7DFB">
        <w:rPr>
          <w:rFonts w:ascii="Helvetica" w:hAnsi="Helvetica" w:cs="Helvetica"/>
          <w:b/>
          <w:bCs/>
          <w:sz w:val="22"/>
          <w:szCs w:val="22"/>
        </w:rPr>
        <w:t>[1]</w:t>
      </w:r>
      <w:r w:rsidR="003E7DFB" w:rsidRPr="003E7DFB">
        <w:rPr>
          <w:rFonts w:ascii="Helvetica" w:hAnsi="Helvetica" w:cs="Helvetica"/>
          <w:sz w:val="22"/>
          <w:szCs w:val="22"/>
        </w:rPr>
        <w:t xml:space="preserve">. </w:t>
      </w:r>
    </w:p>
    <w:p w14:paraId="4A364593" w14:textId="77777777" w:rsidR="001A5DA8" w:rsidRDefault="001A5DA8" w:rsidP="001A5DA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6D52D04" w14:textId="15932C06" w:rsidR="001A5DA8" w:rsidRDefault="001A5DA8" w:rsidP="001A5DA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3A4972" w:rsidRPr="003A4972">
        <w:rPr>
          <w:rFonts w:ascii="Helvetica" w:hAnsi="Helvetica" w:cs="Helvetica"/>
          <w:sz w:val="22"/>
          <w:szCs w:val="22"/>
        </w:rPr>
        <w:t xml:space="preserve"> </w:t>
      </w:r>
      <w:r w:rsidR="003A4972">
        <w:rPr>
          <w:rFonts w:ascii="Helvetica" w:hAnsi="Helvetica" w:cs="Helvetica"/>
          <w:sz w:val="22"/>
          <w:szCs w:val="22"/>
        </w:rPr>
        <w:t xml:space="preserve">6.3.1, 6.3.3: </w:t>
      </w:r>
      <w:r w:rsidR="003E7DFB">
        <w:rPr>
          <w:rFonts w:ascii="Helvetica" w:hAnsi="Helvetica" w:cs="Helvetica"/>
          <w:sz w:val="22"/>
          <w:szCs w:val="22"/>
        </w:rPr>
        <w:t>00:33-</w:t>
      </w:r>
      <w:r w:rsidR="003A4972">
        <w:rPr>
          <w:rFonts w:ascii="Helvetica" w:hAnsi="Helvetica" w:cs="Helvetica"/>
          <w:sz w:val="22"/>
          <w:szCs w:val="22"/>
        </w:rPr>
        <w:t>00:4</w:t>
      </w:r>
      <w:r w:rsidR="003E7DFB">
        <w:rPr>
          <w:rFonts w:ascii="Helvetica" w:hAnsi="Helvetica" w:cs="Helvetica"/>
          <w:sz w:val="22"/>
          <w:szCs w:val="22"/>
        </w:rPr>
        <w:t xml:space="preserve">2 </w:t>
      </w:r>
    </w:p>
    <w:p w14:paraId="2EF4A705" w14:textId="77777777" w:rsidR="003E7DFB" w:rsidRDefault="003E7DFB" w:rsidP="003E7DFB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410CDC90" w14:textId="21E740BC" w:rsidR="003E7DFB" w:rsidRDefault="003E7DFB" w:rsidP="003E7DF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3E7DFB">
        <w:rPr>
          <w:rFonts w:ascii="Helvetica" w:hAnsi="Helvetica" w:cstheme="minorHAnsi"/>
          <w:sz w:val="22"/>
          <w:szCs w:val="22"/>
        </w:rPr>
        <w:t xml:space="preserve">The mean, median, standard deviation, and number of vectors included in the analysis as well as the average angle of propagation of the </w:t>
      </w:r>
      <w:r>
        <w:rPr>
          <w:rFonts w:ascii="Helvetica" w:hAnsi="Helvetica" w:cstheme="minorHAnsi"/>
          <w:sz w:val="22"/>
          <w:szCs w:val="22"/>
        </w:rPr>
        <w:t>conduction velocity</w:t>
      </w:r>
      <w:r w:rsidRPr="003E7DFB">
        <w:rPr>
          <w:rFonts w:ascii="Helvetica" w:hAnsi="Helvetica" w:cstheme="minorHAnsi"/>
          <w:sz w:val="22"/>
          <w:szCs w:val="22"/>
        </w:rPr>
        <w:t xml:space="preserve"> vectors in the selected region </w:t>
      </w:r>
      <w:r>
        <w:rPr>
          <w:rFonts w:ascii="Helvetica" w:hAnsi="Helvetica" w:cstheme="minorHAnsi"/>
          <w:sz w:val="22"/>
          <w:szCs w:val="22"/>
        </w:rPr>
        <w:t>will be</w:t>
      </w:r>
      <w:r w:rsidRPr="003E7DF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displayed</w:t>
      </w:r>
      <w:r w:rsidRPr="003E7DFB">
        <w:rPr>
          <w:rFonts w:ascii="Helvetica" w:hAnsi="Helvetica" w:cs="Helvetica"/>
          <w:sz w:val="22"/>
          <w:szCs w:val="22"/>
        </w:rPr>
        <w:t xml:space="preserve"> </w:t>
      </w:r>
      <w:r w:rsidRPr="003E7DFB">
        <w:rPr>
          <w:rFonts w:ascii="Helvetica" w:hAnsi="Helvetica" w:cs="Helvetica"/>
          <w:b/>
          <w:bCs/>
          <w:sz w:val="22"/>
          <w:szCs w:val="22"/>
        </w:rPr>
        <w:t>[</w:t>
      </w:r>
      <w:r>
        <w:rPr>
          <w:rFonts w:ascii="Helvetica" w:hAnsi="Helvetica" w:cs="Helvetica"/>
          <w:b/>
          <w:bCs/>
          <w:sz w:val="22"/>
          <w:szCs w:val="22"/>
        </w:rPr>
        <w:t>1</w:t>
      </w:r>
      <w:r w:rsidRPr="003E7DFB">
        <w:rPr>
          <w:rFonts w:ascii="Helvetica" w:hAnsi="Helvetica" w:cs="Helvetica"/>
          <w:b/>
          <w:bCs/>
          <w:sz w:val="22"/>
          <w:szCs w:val="22"/>
        </w:rPr>
        <w:t>]</w:t>
      </w:r>
      <w:r w:rsidRPr="003E7DFB">
        <w:rPr>
          <w:rFonts w:ascii="Helvetica" w:hAnsi="Helvetica" w:cs="Helvetica"/>
          <w:sz w:val="22"/>
          <w:szCs w:val="22"/>
        </w:rPr>
        <w:t>.</w:t>
      </w:r>
    </w:p>
    <w:p w14:paraId="3FAB3D12" w14:textId="77777777" w:rsidR="003E7DFB" w:rsidRDefault="003E7DFB" w:rsidP="003E7DF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1CA70916" w14:textId="50D92C81" w:rsidR="003E7DFB" w:rsidRPr="008B2CBD" w:rsidRDefault="003E7DFB" w:rsidP="003E7DF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Pr="003A497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6.3.1, 6.3.3:</w:t>
      </w:r>
      <w:r w:rsidRPr="003E7DFB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 statistical information in Statistics window at bottom of screen</w:t>
      </w:r>
    </w:p>
    <w:bookmarkEnd w:id="31"/>
    <w:p w14:paraId="3AD53064" w14:textId="77777777" w:rsidR="007722D3" w:rsidRPr="008B2CBD" w:rsidRDefault="007722D3" w:rsidP="007722D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6572C548" w14:textId="763357F1" w:rsidR="006F2BCB" w:rsidRDefault="007722D3" w:rsidP="006F2BC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bookmarkStart w:id="32" w:name="_Hlk23775019"/>
      <w:bookmarkStart w:id="33" w:name="_Hlk23774989"/>
      <w:bookmarkStart w:id="34" w:name="_Hlk24982336"/>
      <w:r w:rsidRPr="008B2CBD">
        <w:rPr>
          <w:rFonts w:ascii="Helvetica" w:hAnsi="Helvetica" w:cs="Helvetica"/>
          <w:sz w:val="22"/>
          <w:szCs w:val="22"/>
        </w:rPr>
        <w:t xml:space="preserve">To calculate </w:t>
      </w:r>
      <w:r w:rsidR="001A5DA8">
        <w:rPr>
          <w:rFonts w:ascii="Helvetica" w:hAnsi="Helvetica" w:cs="Helvetica"/>
          <w:sz w:val="22"/>
          <w:szCs w:val="22"/>
        </w:rPr>
        <w:t>the a</w:t>
      </w:r>
      <w:r w:rsidR="001A5DA8" w:rsidRPr="008B2CBD">
        <w:rPr>
          <w:rFonts w:ascii="Helvetica" w:hAnsi="Helvetica" w:cs="Helvetica"/>
          <w:sz w:val="22"/>
          <w:szCs w:val="22"/>
        </w:rPr>
        <w:t>ction potential duration</w:t>
      </w:r>
      <w:r w:rsidRPr="008B2CBD">
        <w:rPr>
          <w:rFonts w:ascii="Helvetica" w:hAnsi="Helvetica" w:cs="Helvetica"/>
          <w:sz w:val="22"/>
          <w:szCs w:val="22"/>
        </w:rPr>
        <w:t xml:space="preserve">, select </w:t>
      </w:r>
      <w:r w:rsidR="006F2BCB">
        <w:rPr>
          <w:rFonts w:ascii="Helvetica" w:hAnsi="Helvetica" w:cs="Helvetica"/>
          <w:b/>
          <w:bCs/>
          <w:sz w:val="22"/>
          <w:szCs w:val="22"/>
        </w:rPr>
        <w:t>Action Potential Duration</w:t>
      </w:r>
      <w:r w:rsidR="007A5348">
        <w:rPr>
          <w:rFonts w:ascii="Helvetica" w:hAnsi="Helvetica" w:cs="Helvetica"/>
          <w:b/>
          <w:bCs/>
          <w:sz w:val="22"/>
          <w:szCs w:val="22"/>
        </w:rPr>
        <w:t>-</w:t>
      </w:r>
      <w:r w:rsidR="006F2BCB">
        <w:rPr>
          <w:rFonts w:ascii="Helvetica" w:hAnsi="Helvetica" w:cs="Helvetica"/>
          <w:b/>
          <w:bCs/>
          <w:sz w:val="22"/>
          <w:szCs w:val="22"/>
        </w:rPr>
        <w:t>Calcium Transient Duration</w:t>
      </w:r>
      <w:r w:rsidRPr="008B2CBD">
        <w:rPr>
          <w:rFonts w:ascii="Helvetica" w:hAnsi="Helvetica" w:cs="Helvetica"/>
          <w:b/>
          <w:bCs/>
          <w:sz w:val="22"/>
          <w:szCs w:val="22"/>
        </w:rPr>
        <w:t xml:space="preserve"> Map</w:t>
      </w:r>
      <w:bookmarkEnd w:id="32"/>
      <w:r w:rsidR="006F2BCB">
        <w:rPr>
          <w:rFonts w:ascii="Helvetica" w:hAnsi="Helvetica" w:cs="Helvetica"/>
          <w:sz w:val="22"/>
          <w:szCs w:val="22"/>
        </w:rPr>
        <w:t xml:space="preserve"> and select the Start and End times</w:t>
      </w:r>
      <w:bookmarkStart w:id="35" w:name="_Hlk23775025"/>
      <w:bookmarkEnd w:id="33"/>
      <w:r w:rsidR="006F2BCB">
        <w:rPr>
          <w:rFonts w:ascii="Helvetica" w:hAnsi="Helvetica" w:cs="Helvetica"/>
          <w:sz w:val="22"/>
          <w:szCs w:val="22"/>
        </w:rPr>
        <w:t xml:space="preserve"> </w:t>
      </w:r>
      <w:r w:rsidRPr="008B2CBD">
        <w:rPr>
          <w:rFonts w:ascii="Helvetica" w:hAnsi="Helvetica" w:cs="Helvetica"/>
          <w:sz w:val="22"/>
          <w:szCs w:val="22"/>
        </w:rPr>
        <w:t>to encompass one full action potential</w:t>
      </w:r>
      <w:bookmarkEnd w:id="35"/>
      <w:r w:rsidR="006F2BCB">
        <w:rPr>
          <w:rFonts w:ascii="Helvetica" w:hAnsi="Helvetica" w:cs="Helvetica"/>
          <w:sz w:val="22"/>
          <w:szCs w:val="22"/>
        </w:rPr>
        <w:t xml:space="preserve"> </w:t>
      </w:r>
      <w:r w:rsidR="006F2BCB">
        <w:rPr>
          <w:rFonts w:ascii="Helvetica" w:hAnsi="Helvetica" w:cs="Helvetica"/>
          <w:b/>
          <w:bCs/>
          <w:sz w:val="22"/>
          <w:szCs w:val="22"/>
        </w:rPr>
        <w:t>[</w:t>
      </w:r>
      <w:r w:rsidR="003A4972">
        <w:rPr>
          <w:rFonts w:ascii="Helvetica" w:hAnsi="Helvetica" w:cs="Helvetica"/>
          <w:b/>
          <w:bCs/>
          <w:sz w:val="22"/>
          <w:szCs w:val="22"/>
        </w:rPr>
        <w:t>1</w:t>
      </w:r>
      <w:r w:rsidR="006F2BCB">
        <w:rPr>
          <w:rFonts w:ascii="Helvetica" w:hAnsi="Helvetica" w:cs="Helvetica"/>
          <w:b/>
          <w:bCs/>
          <w:sz w:val="22"/>
          <w:szCs w:val="22"/>
        </w:rPr>
        <w:t>]</w:t>
      </w:r>
      <w:r w:rsidRPr="008B2CBD">
        <w:rPr>
          <w:rFonts w:ascii="Helvetica" w:hAnsi="Helvetica" w:cs="Helvetica"/>
          <w:sz w:val="22"/>
          <w:szCs w:val="22"/>
        </w:rPr>
        <w:t>.</w:t>
      </w:r>
    </w:p>
    <w:p w14:paraId="3B7A75D3" w14:textId="77777777" w:rsidR="006F2BCB" w:rsidRDefault="006F2BCB" w:rsidP="006F2BC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557FCA2A" w14:textId="585C70C7" w:rsidR="006F2BCB" w:rsidRDefault="006F2BCB" w:rsidP="006F2BC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3A4972">
        <w:rPr>
          <w:rFonts w:ascii="Helvetica" w:hAnsi="Helvetica" w:cs="Helvetica"/>
          <w:sz w:val="22"/>
          <w:szCs w:val="22"/>
        </w:rPr>
        <w:t xml:space="preserve"> 6.4.1, 6.4.3: 00:03-00:13</w:t>
      </w:r>
    </w:p>
    <w:bookmarkEnd w:id="34"/>
    <w:p w14:paraId="0E247CFD" w14:textId="77777777" w:rsidR="007722D3" w:rsidRPr="008B2CBD" w:rsidRDefault="007722D3" w:rsidP="007722D3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7BC39844" w14:textId="5AD1EE51" w:rsidR="00FB2BBA" w:rsidRDefault="00FB2BBA" w:rsidP="00FB2BB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bookmarkStart w:id="36" w:name="_Hlk23775038"/>
      <w:bookmarkStart w:id="37" w:name="_Hlk24982350"/>
      <w:r w:rsidRPr="00FB2BBA">
        <w:rPr>
          <w:rFonts w:ascii="Helvetica" w:hAnsi="Helvetica" w:cs="Helvetica"/>
          <w:sz w:val="22"/>
          <w:szCs w:val="22"/>
        </w:rPr>
        <w:t>Then click</w:t>
      </w:r>
      <w:r w:rsidR="007722D3" w:rsidRPr="00FB2BBA">
        <w:rPr>
          <w:rFonts w:ascii="Helvetica" w:hAnsi="Helvetica" w:cs="Helvetica"/>
          <w:sz w:val="22"/>
          <w:szCs w:val="22"/>
        </w:rPr>
        <w:t xml:space="preserve"> </w:t>
      </w:r>
      <w:r w:rsidR="007722D3" w:rsidRPr="00FB2BBA">
        <w:rPr>
          <w:rFonts w:ascii="Helvetica" w:hAnsi="Helvetica" w:cs="Helvetica"/>
          <w:b/>
          <w:bCs/>
          <w:sz w:val="22"/>
          <w:szCs w:val="22"/>
        </w:rPr>
        <w:t xml:space="preserve">Regional </w:t>
      </w:r>
      <w:r w:rsidR="007A5348">
        <w:rPr>
          <w:rFonts w:ascii="Helvetica" w:hAnsi="Helvetica" w:cs="Helvetica"/>
          <w:b/>
          <w:bCs/>
          <w:sz w:val="22"/>
          <w:szCs w:val="22"/>
        </w:rPr>
        <w:t>A</w:t>
      </w:r>
      <w:r w:rsidR="001A5DA8" w:rsidRPr="00FB2BBA">
        <w:rPr>
          <w:rFonts w:ascii="Helvetica" w:hAnsi="Helvetica" w:cs="Helvetica"/>
          <w:b/>
          <w:bCs/>
          <w:sz w:val="22"/>
          <w:szCs w:val="22"/>
        </w:rPr>
        <w:t xml:space="preserve">ction </w:t>
      </w:r>
      <w:r w:rsidR="007A5348">
        <w:rPr>
          <w:rFonts w:ascii="Helvetica" w:hAnsi="Helvetica" w:cs="Helvetica"/>
          <w:b/>
          <w:bCs/>
          <w:sz w:val="22"/>
          <w:szCs w:val="22"/>
        </w:rPr>
        <w:t>P</w:t>
      </w:r>
      <w:r w:rsidR="001A5DA8" w:rsidRPr="00FB2BBA">
        <w:rPr>
          <w:rFonts w:ascii="Helvetica" w:hAnsi="Helvetica" w:cs="Helvetica"/>
          <w:b/>
          <w:bCs/>
          <w:sz w:val="22"/>
          <w:szCs w:val="22"/>
        </w:rPr>
        <w:t xml:space="preserve">otential </w:t>
      </w:r>
      <w:r w:rsidR="007A5348">
        <w:rPr>
          <w:rFonts w:ascii="Helvetica" w:hAnsi="Helvetica" w:cs="Helvetica"/>
          <w:b/>
          <w:bCs/>
          <w:sz w:val="22"/>
          <w:szCs w:val="22"/>
        </w:rPr>
        <w:t>D</w:t>
      </w:r>
      <w:r w:rsidR="001A5DA8" w:rsidRPr="00FB2BBA">
        <w:rPr>
          <w:rFonts w:ascii="Helvetica" w:hAnsi="Helvetica" w:cs="Helvetica"/>
          <w:b/>
          <w:bCs/>
          <w:sz w:val="22"/>
          <w:szCs w:val="22"/>
        </w:rPr>
        <w:t>uration</w:t>
      </w:r>
      <w:r w:rsidR="001A5DA8" w:rsidRPr="00FB2BBA">
        <w:rPr>
          <w:rFonts w:ascii="Helvetica" w:hAnsi="Helvetica" w:cs="Helvetica"/>
          <w:sz w:val="22"/>
          <w:szCs w:val="22"/>
        </w:rPr>
        <w:t xml:space="preserve"> </w:t>
      </w:r>
      <w:r w:rsidR="007722D3" w:rsidRPr="00FB2BBA">
        <w:rPr>
          <w:rFonts w:ascii="Helvetica" w:hAnsi="Helvetica" w:cs="Helvetica"/>
          <w:b/>
          <w:bCs/>
          <w:sz w:val="22"/>
          <w:szCs w:val="22"/>
        </w:rPr>
        <w:t>Calc</w:t>
      </w:r>
      <w:r>
        <w:rPr>
          <w:rFonts w:ascii="Helvetica" w:hAnsi="Helvetica" w:cs="Helvetica"/>
          <w:b/>
          <w:bCs/>
          <w:sz w:val="22"/>
          <w:szCs w:val="22"/>
        </w:rPr>
        <w:t>ulation</w:t>
      </w:r>
      <w:r w:rsidR="007722D3" w:rsidRPr="00FB2BBA">
        <w:rPr>
          <w:rFonts w:ascii="Helvetica" w:hAnsi="Helvetica" w:cs="Helvetica"/>
          <w:sz w:val="22"/>
          <w:szCs w:val="22"/>
        </w:rPr>
        <w:t xml:space="preserve"> to select </w:t>
      </w:r>
      <w:r>
        <w:rPr>
          <w:rFonts w:ascii="Helvetica" w:hAnsi="Helvetica" w:cs="Helvetica"/>
          <w:sz w:val="22"/>
          <w:szCs w:val="22"/>
        </w:rPr>
        <w:t>a region of interest</w:t>
      </w:r>
      <w:r w:rsidR="007722D3" w:rsidRPr="00FB2BBA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 xml:space="preserve">to </w:t>
      </w:r>
      <w:r w:rsidR="007722D3" w:rsidRPr="00FB2BBA">
        <w:rPr>
          <w:rFonts w:ascii="Helvetica" w:hAnsi="Helvetica" w:cs="Helvetica"/>
          <w:sz w:val="22"/>
          <w:szCs w:val="22"/>
        </w:rPr>
        <w:t xml:space="preserve">generate the </w:t>
      </w:r>
      <w:r w:rsidR="001A5DA8" w:rsidRPr="00FB2BBA">
        <w:rPr>
          <w:rFonts w:ascii="Helvetica" w:hAnsi="Helvetica" w:cs="Helvetica"/>
          <w:sz w:val="22"/>
          <w:szCs w:val="22"/>
        </w:rPr>
        <w:t xml:space="preserve">action potential duration </w:t>
      </w:r>
      <w:r w:rsidR="007722D3" w:rsidRPr="00FB2BBA">
        <w:rPr>
          <w:rFonts w:ascii="Helvetica" w:hAnsi="Helvetica" w:cs="Helvetica"/>
          <w:sz w:val="22"/>
          <w:szCs w:val="22"/>
        </w:rPr>
        <w:t>map</w:t>
      </w:r>
      <w:bookmarkEnd w:id="36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722D3" w:rsidRPr="00FB2BBA">
        <w:rPr>
          <w:rFonts w:ascii="Helvetica" w:hAnsi="Helvetica" w:cs="Helvetica"/>
          <w:sz w:val="22"/>
          <w:szCs w:val="22"/>
        </w:rPr>
        <w:t>.</w:t>
      </w:r>
    </w:p>
    <w:p w14:paraId="5D58B71E" w14:textId="77777777" w:rsidR="00FB2BBA" w:rsidRDefault="00FB2BBA" w:rsidP="00FB2BB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4905422" w14:textId="0A052188" w:rsidR="00FB2BBA" w:rsidRDefault="00FB2BBA" w:rsidP="00FB2B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SCREEN:</w:t>
      </w:r>
      <w:r w:rsidR="007722D3" w:rsidRPr="00FB2BBA">
        <w:rPr>
          <w:rFonts w:ascii="Helvetica" w:hAnsi="Helvetica" w:cs="Helvetica"/>
          <w:sz w:val="22"/>
          <w:szCs w:val="22"/>
        </w:rPr>
        <w:t xml:space="preserve"> </w:t>
      </w:r>
      <w:bookmarkStart w:id="38" w:name="_Hlk23775077"/>
      <w:bookmarkStart w:id="39" w:name="_Hlk24982364"/>
      <w:bookmarkEnd w:id="37"/>
      <w:r w:rsidR="003A4972">
        <w:rPr>
          <w:rFonts w:ascii="Helvetica" w:hAnsi="Helvetica" w:cs="Helvetica"/>
          <w:sz w:val="22"/>
          <w:szCs w:val="22"/>
        </w:rPr>
        <w:t>6.4.1, 6.4.3: 00:19-00:25</w:t>
      </w:r>
    </w:p>
    <w:p w14:paraId="634C52FF" w14:textId="77777777" w:rsidR="00FB2BBA" w:rsidRDefault="00FB2BBA" w:rsidP="00FB2BB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09B3B52C" w14:textId="01E40A8B" w:rsidR="00FB2BBA" w:rsidRDefault="007722D3" w:rsidP="00FB2BB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FB2BBA">
        <w:rPr>
          <w:rFonts w:ascii="Helvetica" w:hAnsi="Helvetica" w:cs="Helvetica"/>
          <w:sz w:val="22"/>
          <w:szCs w:val="22"/>
        </w:rPr>
        <w:t>To determine the rise time, select</w:t>
      </w:r>
      <w:r w:rsidRPr="00FB2BBA">
        <w:rPr>
          <w:rFonts w:ascii="Helvetica" w:hAnsi="Helvetica" w:cs="Helvetica"/>
          <w:b/>
          <w:bCs/>
          <w:sz w:val="22"/>
          <w:szCs w:val="22"/>
        </w:rPr>
        <w:t xml:space="preserve"> Rise Time</w:t>
      </w:r>
      <w:r w:rsidR="00FB2BBA">
        <w:rPr>
          <w:rFonts w:ascii="Helvetica" w:hAnsi="Helvetica" w:cs="Helvetica"/>
          <w:sz w:val="22"/>
          <w:szCs w:val="22"/>
        </w:rPr>
        <w:t xml:space="preserve"> and select the Start and End times</w:t>
      </w:r>
      <w:bookmarkStart w:id="40" w:name="_Hlk23775083"/>
      <w:bookmarkEnd w:id="38"/>
      <w:r w:rsidRPr="008B2CBD">
        <w:rPr>
          <w:rFonts w:ascii="Helvetica" w:hAnsi="Helvetica" w:cs="Helvetica"/>
          <w:sz w:val="22"/>
          <w:szCs w:val="22"/>
        </w:rPr>
        <w:t xml:space="preserve"> to select the upstroke of one single action potential or calcium transient</w:t>
      </w:r>
      <w:r w:rsidR="00FB2BBA">
        <w:rPr>
          <w:rFonts w:ascii="Helvetica" w:hAnsi="Helvetica" w:cs="Helvetica"/>
          <w:sz w:val="22"/>
          <w:szCs w:val="22"/>
        </w:rPr>
        <w:t xml:space="preserve"> </w:t>
      </w:r>
      <w:r w:rsidR="00FB2BBA">
        <w:rPr>
          <w:rFonts w:ascii="Helvetica" w:hAnsi="Helvetica" w:cs="Helvetica"/>
          <w:b/>
          <w:bCs/>
          <w:sz w:val="22"/>
          <w:szCs w:val="22"/>
        </w:rPr>
        <w:t>[1]</w:t>
      </w:r>
      <w:r w:rsidRPr="008B2CBD">
        <w:rPr>
          <w:rFonts w:ascii="Helvetica" w:hAnsi="Helvetica" w:cs="Helvetica"/>
          <w:sz w:val="22"/>
          <w:szCs w:val="22"/>
        </w:rPr>
        <w:t>.</w:t>
      </w:r>
    </w:p>
    <w:p w14:paraId="4B9B9A16" w14:textId="77777777" w:rsidR="00FB2BBA" w:rsidRDefault="00FB2BBA" w:rsidP="00FB2BB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30CFDD3E" w14:textId="23FCF31C" w:rsidR="00FB2BBA" w:rsidRDefault="00FB2BBA" w:rsidP="00FB2B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bookmarkStart w:id="41" w:name="_Hlk24982383"/>
      <w:bookmarkEnd w:id="39"/>
      <w:r w:rsidR="003A4972" w:rsidRPr="003A4972">
        <w:rPr>
          <w:rFonts w:ascii="Helvetica" w:hAnsi="Helvetica" w:cs="Helvetica"/>
          <w:sz w:val="22"/>
          <w:szCs w:val="22"/>
        </w:rPr>
        <w:t xml:space="preserve"> </w:t>
      </w:r>
      <w:r w:rsidR="003A4972">
        <w:rPr>
          <w:rFonts w:ascii="Helvetica" w:hAnsi="Helvetica" w:cs="Helvetica"/>
          <w:sz w:val="22"/>
          <w:szCs w:val="22"/>
        </w:rPr>
        <w:t>6.5.1, 6.5.3: 00:02-00:10</w:t>
      </w:r>
    </w:p>
    <w:p w14:paraId="639FAB36" w14:textId="77777777" w:rsidR="00FB2BBA" w:rsidRDefault="00FB2BBA" w:rsidP="00FB2BB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4C506E98" w14:textId="7493D51B" w:rsidR="007722D3" w:rsidRDefault="007722D3" w:rsidP="00FB2BB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 w:rsidRPr="00FB2BBA">
        <w:rPr>
          <w:rFonts w:ascii="Helvetica" w:hAnsi="Helvetica" w:cs="Helvetica"/>
          <w:sz w:val="22"/>
          <w:szCs w:val="22"/>
        </w:rPr>
        <w:t xml:space="preserve">Enter the </w:t>
      </w:r>
      <w:r w:rsidR="00FB2BBA" w:rsidRPr="00FB2BBA">
        <w:rPr>
          <w:rFonts w:ascii="Helvetica" w:hAnsi="Helvetica" w:cs="Helvetica"/>
          <w:sz w:val="22"/>
          <w:szCs w:val="22"/>
        </w:rPr>
        <w:t xml:space="preserve">Start and End percentage </w:t>
      </w:r>
      <w:r w:rsidRPr="00FB2BBA">
        <w:rPr>
          <w:rFonts w:ascii="Helvetica" w:hAnsi="Helvetica" w:cs="Helvetica"/>
          <w:sz w:val="22"/>
          <w:szCs w:val="22"/>
        </w:rPr>
        <w:t xml:space="preserve">values </w:t>
      </w:r>
      <w:bookmarkEnd w:id="40"/>
      <w:bookmarkEnd w:id="41"/>
      <w:r w:rsidR="00FB2BBA" w:rsidRPr="00FB2BBA">
        <w:rPr>
          <w:rFonts w:ascii="Helvetica" w:hAnsi="Helvetica" w:cs="Helvetica"/>
          <w:sz w:val="22"/>
          <w:szCs w:val="22"/>
        </w:rPr>
        <w:t>and</w:t>
      </w:r>
      <w:bookmarkStart w:id="42" w:name="_Hlk23775090"/>
      <w:bookmarkStart w:id="43" w:name="_Hlk24982390"/>
      <w:r w:rsidR="00FB2BBA">
        <w:rPr>
          <w:rFonts w:ascii="Helvetica" w:hAnsi="Helvetica" w:cs="Helvetica"/>
          <w:sz w:val="22"/>
          <w:szCs w:val="22"/>
        </w:rPr>
        <w:t xml:space="preserve"> </w:t>
      </w:r>
      <w:r w:rsidR="00FB2BBA" w:rsidRPr="00FB2BBA">
        <w:rPr>
          <w:rFonts w:ascii="Helvetica" w:hAnsi="Helvetica" w:cs="Helvetica"/>
          <w:sz w:val="22"/>
          <w:szCs w:val="22"/>
        </w:rPr>
        <w:t>c</w:t>
      </w:r>
      <w:r w:rsidRPr="00FB2BBA">
        <w:rPr>
          <w:rFonts w:ascii="Helvetica" w:hAnsi="Helvetica" w:cs="Helvetica"/>
          <w:sz w:val="22"/>
          <w:szCs w:val="22"/>
        </w:rPr>
        <w:t xml:space="preserve">lick </w:t>
      </w:r>
      <w:r w:rsidRPr="00FB2BBA">
        <w:rPr>
          <w:rFonts w:ascii="Helvetica" w:hAnsi="Helvetica" w:cs="Helvetica"/>
          <w:b/>
          <w:bCs/>
          <w:sz w:val="22"/>
          <w:szCs w:val="22"/>
        </w:rPr>
        <w:t>Calculate</w:t>
      </w:r>
      <w:r w:rsidRPr="00FB2BBA">
        <w:rPr>
          <w:rFonts w:ascii="Helvetica" w:hAnsi="Helvetica" w:cs="Helvetica"/>
          <w:sz w:val="22"/>
          <w:szCs w:val="22"/>
        </w:rPr>
        <w:t xml:space="preserve"> to select the </w:t>
      </w:r>
      <w:r w:rsidR="00FB2BBA">
        <w:rPr>
          <w:rFonts w:ascii="Helvetica" w:hAnsi="Helvetica" w:cs="Helvetica"/>
          <w:sz w:val="22"/>
          <w:szCs w:val="22"/>
        </w:rPr>
        <w:t>region of interest</w:t>
      </w:r>
      <w:r w:rsidRPr="00FB2BBA">
        <w:rPr>
          <w:rFonts w:ascii="Helvetica" w:hAnsi="Helvetica" w:cs="Helvetica"/>
          <w:sz w:val="22"/>
          <w:szCs w:val="22"/>
        </w:rPr>
        <w:t xml:space="preserve"> </w:t>
      </w:r>
      <w:r w:rsidR="003E7DFB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FB2BBA">
        <w:rPr>
          <w:rFonts w:ascii="Helvetica" w:hAnsi="Helvetica" w:cs="Helvetica"/>
          <w:sz w:val="22"/>
          <w:szCs w:val="22"/>
        </w:rPr>
        <w:t>and</w:t>
      </w:r>
      <w:r w:rsidR="00FB2BBA">
        <w:rPr>
          <w:rFonts w:ascii="Helvetica" w:hAnsi="Helvetica" w:cs="Helvetica"/>
          <w:sz w:val="22"/>
          <w:szCs w:val="22"/>
        </w:rPr>
        <w:t xml:space="preserve"> to</w:t>
      </w:r>
      <w:r w:rsidRPr="00FB2BBA">
        <w:rPr>
          <w:rFonts w:ascii="Helvetica" w:hAnsi="Helvetica" w:cs="Helvetica"/>
          <w:sz w:val="22"/>
          <w:szCs w:val="22"/>
        </w:rPr>
        <w:t xml:space="preserve"> determine the mean, median, standard deviation, and number of pixels included in the analysis of rise time</w:t>
      </w:r>
      <w:bookmarkEnd w:id="42"/>
      <w:r w:rsidR="00FB2BBA">
        <w:rPr>
          <w:rFonts w:ascii="Helvetica" w:hAnsi="Helvetica" w:cs="Helvetica"/>
          <w:sz w:val="22"/>
          <w:szCs w:val="22"/>
        </w:rPr>
        <w:t xml:space="preserve"> </w:t>
      </w:r>
      <w:r w:rsidR="00FB2BBA">
        <w:rPr>
          <w:rFonts w:ascii="Helvetica" w:hAnsi="Helvetica" w:cs="Helvetica"/>
          <w:b/>
          <w:bCs/>
          <w:sz w:val="22"/>
          <w:szCs w:val="22"/>
        </w:rPr>
        <w:t>[</w:t>
      </w:r>
      <w:r w:rsidR="003E7DFB">
        <w:rPr>
          <w:rFonts w:ascii="Helvetica" w:hAnsi="Helvetica" w:cs="Helvetica"/>
          <w:b/>
          <w:bCs/>
          <w:sz w:val="22"/>
          <w:szCs w:val="22"/>
        </w:rPr>
        <w:t>2</w:t>
      </w:r>
      <w:r w:rsidR="00FB2BBA">
        <w:rPr>
          <w:rFonts w:ascii="Helvetica" w:hAnsi="Helvetica" w:cs="Helvetica"/>
          <w:b/>
          <w:bCs/>
          <w:sz w:val="22"/>
          <w:szCs w:val="22"/>
        </w:rPr>
        <w:t>]</w:t>
      </w:r>
      <w:r w:rsidRPr="00FB2BBA">
        <w:rPr>
          <w:rFonts w:ascii="Helvetica" w:hAnsi="Helvetica" w:cs="Helvetica"/>
          <w:sz w:val="22"/>
          <w:szCs w:val="22"/>
        </w:rPr>
        <w:t>.</w:t>
      </w:r>
    </w:p>
    <w:p w14:paraId="466B10D7" w14:textId="77777777" w:rsidR="00FB2BBA" w:rsidRDefault="00FB2BBA" w:rsidP="00FB2BB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AE4A87F" w14:textId="66637600" w:rsidR="00FB2BBA" w:rsidRDefault="00FB2BBA" w:rsidP="00FB2B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3A4972" w:rsidRPr="003A4972">
        <w:rPr>
          <w:rFonts w:ascii="Helvetica" w:hAnsi="Helvetica" w:cs="Helvetica"/>
          <w:sz w:val="22"/>
          <w:szCs w:val="22"/>
        </w:rPr>
        <w:t xml:space="preserve"> </w:t>
      </w:r>
      <w:r w:rsidR="003A4972">
        <w:rPr>
          <w:rFonts w:ascii="Helvetica" w:hAnsi="Helvetica" w:cs="Helvetica"/>
          <w:sz w:val="22"/>
          <w:szCs w:val="22"/>
        </w:rPr>
        <w:t>6.5.1, 6.5.3: 00:13-00:23</w:t>
      </w:r>
    </w:p>
    <w:p w14:paraId="10B2CE52" w14:textId="65F417C3" w:rsidR="003E7DFB" w:rsidRDefault="003E7DFB" w:rsidP="00FB2B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Pr="003A497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6.5.1, 6.5.3: 00:23 </w:t>
      </w:r>
      <w:r w:rsidRPr="003E7DFB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statistical information in Statistics window at bottom of screen</w:t>
      </w:r>
    </w:p>
    <w:p w14:paraId="34387779" w14:textId="77777777" w:rsidR="00FB2BBA" w:rsidRDefault="00FB2BBA" w:rsidP="00FB2BB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sz w:val="22"/>
          <w:szCs w:val="22"/>
        </w:rPr>
      </w:pPr>
    </w:p>
    <w:p w14:paraId="20517FD0" w14:textId="2001AA2D" w:rsidR="007722D3" w:rsidRDefault="00FB2BBA" w:rsidP="00FB2BB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determine the calcium </w:t>
      </w:r>
      <w:r w:rsidR="000F4963">
        <w:rPr>
          <w:rFonts w:ascii="Helvetica" w:hAnsi="Helvetica" w:cs="Helvetica"/>
          <w:sz w:val="22"/>
          <w:szCs w:val="22"/>
        </w:rPr>
        <w:t>decay</w:t>
      </w:r>
      <w:r>
        <w:rPr>
          <w:rFonts w:ascii="Helvetica" w:hAnsi="Helvetica" w:cs="Helvetica"/>
          <w:sz w:val="22"/>
          <w:szCs w:val="22"/>
        </w:rPr>
        <w:t>,</w:t>
      </w:r>
      <w:bookmarkStart w:id="44" w:name="_Hlk24982399"/>
      <w:bookmarkEnd w:id="43"/>
      <w:r>
        <w:rPr>
          <w:rFonts w:ascii="Helvetica" w:hAnsi="Helvetica" w:cs="Helvetica"/>
          <w:sz w:val="22"/>
          <w:szCs w:val="22"/>
        </w:rPr>
        <w:t xml:space="preserve"> </w:t>
      </w:r>
      <w:r w:rsidRPr="00FB2BBA">
        <w:rPr>
          <w:rFonts w:ascii="Helvetica" w:hAnsi="Helvetica" w:cs="Helvetica"/>
          <w:sz w:val="22"/>
          <w:szCs w:val="22"/>
        </w:rPr>
        <w:t>s</w:t>
      </w:r>
      <w:r w:rsidR="007722D3" w:rsidRPr="00FB2BBA">
        <w:rPr>
          <w:rFonts w:ascii="Helvetica" w:hAnsi="Helvetica" w:cs="Helvetica"/>
          <w:sz w:val="22"/>
          <w:szCs w:val="22"/>
        </w:rPr>
        <w:t xml:space="preserve">elect </w:t>
      </w:r>
      <w:r w:rsidR="007722D3" w:rsidRPr="00FB2BBA">
        <w:rPr>
          <w:rFonts w:ascii="Helvetica" w:hAnsi="Helvetica" w:cs="Helvetica"/>
          <w:b/>
          <w:bCs/>
          <w:sz w:val="22"/>
          <w:szCs w:val="22"/>
        </w:rPr>
        <w:t>Calcium Decay</w:t>
      </w:r>
      <w:r w:rsidR="007722D3" w:rsidRPr="00FB2BBA">
        <w:rPr>
          <w:rFonts w:ascii="Helvetica" w:hAnsi="Helvetica" w:cs="Helvetica"/>
          <w:sz w:val="22"/>
          <w:szCs w:val="22"/>
        </w:rPr>
        <w:t xml:space="preserve"> and enter the </w:t>
      </w:r>
      <w:r>
        <w:rPr>
          <w:rFonts w:ascii="Helvetica" w:hAnsi="Helvetica" w:cs="Helvetica"/>
          <w:sz w:val="22"/>
          <w:szCs w:val="22"/>
        </w:rPr>
        <w:t>Start</w:t>
      </w:r>
      <w:r w:rsidR="007722D3" w:rsidRPr="00FB2BBA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>End</w:t>
      </w:r>
      <w:r w:rsidR="007722D3" w:rsidRPr="00FB2BBA">
        <w:rPr>
          <w:rFonts w:ascii="Helvetica" w:hAnsi="Helvetica" w:cs="Helvetica"/>
          <w:sz w:val="22"/>
          <w:szCs w:val="22"/>
        </w:rPr>
        <w:t xml:space="preserve"> time</w:t>
      </w:r>
      <w:r>
        <w:rPr>
          <w:rFonts w:ascii="Helvetica" w:hAnsi="Helvetica" w:cs="Helvetica"/>
          <w:sz w:val="22"/>
          <w:szCs w:val="22"/>
        </w:rPr>
        <w:t>s</w:t>
      </w:r>
      <w:r w:rsidR="007722D3" w:rsidRPr="00FB2BBA">
        <w:rPr>
          <w:rFonts w:ascii="Helvetica" w:hAnsi="Helvetica" w:cs="Helvetica"/>
          <w:sz w:val="22"/>
          <w:szCs w:val="22"/>
        </w:rPr>
        <w:t xml:space="preserve"> to encompass the entire decay portion of a single calcium transient signal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722D3" w:rsidRPr="00FB2BBA">
        <w:rPr>
          <w:rFonts w:ascii="Helvetica" w:hAnsi="Helvetica" w:cs="Helvetica"/>
          <w:sz w:val="22"/>
          <w:szCs w:val="22"/>
        </w:rPr>
        <w:t>.</w:t>
      </w:r>
    </w:p>
    <w:p w14:paraId="7A0E405D" w14:textId="77777777" w:rsidR="00FB2BBA" w:rsidRDefault="00FB2BBA" w:rsidP="00FB2BB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7CB799F4" w14:textId="3B43B250" w:rsidR="00FB2BBA" w:rsidRPr="00FB2BBA" w:rsidRDefault="00FB2BBA" w:rsidP="00FB2BB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3A4972">
        <w:rPr>
          <w:rFonts w:ascii="Helvetica" w:hAnsi="Helvetica" w:cs="Helvetica"/>
          <w:sz w:val="22"/>
          <w:szCs w:val="22"/>
        </w:rPr>
        <w:t xml:space="preserve"> 6.6.1., 6.6.2: 00:02-00:21 </w:t>
      </w:r>
      <w:r w:rsidR="003A4972" w:rsidRPr="003A497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can speed up</w:t>
      </w:r>
    </w:p>
    <w:p w14:paraId="71A11D29" w14:textId="77777777" w:rsidR="007722D3" w:rsidRPr="008B2CBD" w:rsidRDefault="007722D3" w:rsidP="007722D3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4CE89C7D" w14:textId="6160295B" w:rsidR="007722D3" w:rsidRDefault="00FB2BBA" w:rsidP="00FB2BB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c</w:t>
      </w:r>
      <w:r w:rsidR="007722D3" w:rsidRPr="008B2CBD">
        <w:rPr>
          <w:rFonts w:ascii="Helvetica" w:hAnsi="Helvetica" w:cs="Helvetica"/>
          <w:sz w:val="22"/>
          <w:szCs w:val="22"/>
        </w:rPr>
        <w:t xml:space="preserve">lick </w:t>
      </w:r>
      <w:r w:rsidR="007722D3" w:rsidRPr="008B2CBD">
        <w:rPr>
          <w:rFonts w:ascii="Helvetica" w:hAnsi="Helvetica" w:cs="Helvetica"/>
          <w:b/>
          <w:bCs/>
          <w:sz w:val="22"/>
          <w:szCs w:val="22"/>
        </w:rPr>
        <w:t>Calculate Tau</w:t>
      </w:r>
      <w:r w:rsidR="007722D3" w:rsidRPr="008B2CBD">
        <w:rPr>
          <w:rFonts w:ascii="Helvetica" w:hAnsi="Helvetica" w:cs="Helvetica"/>
          <w:sz w:val="22"/>
          <w:szCs w:val="22"/>
        </w:rPr>
        <w:t xml:space="preserve"> to select the </w:t>
      </w:r>
      <w:r>
        <w:rPr>
          <w:rFonts w:ascii="Helvetica" w:hAnsi="Helvetica" w:cs="Helvetica"/>
          <w:sz w:val="22"/>
          <w:szCs w:val="22"/>
        </w:rPr>
        <w:t>region of interest</w:t>
      </w:r>
      <w:r w:rsidR="007722D3" w:rsidRPr="008B2CBD">
        <w:rPr>
          <w:rFonts w:ascii="Helvetica" w:hAnsi="Helvetica" w:cs="Helvetica"/>
          <w:sz w:val="22"/>
          <w:szCs w:val="22"/>
        </w:rPr>
        <w:t xml:space="preserve"> and</w:t>
      </w:r>
      <w:r>
        <w:rPr>
          <w:rFonts w:ascii="Helvetica" w:hAnsi="Helvetica" w:cs="Helvetica"/>
          <w:sz w:val="22"/>
          <w:szCs w:val="22"/>
        </w:rPr>
        <w:t xml:space="preserve"> to</w:t>
      </w:r>
      <w:r w:rsidR="007722D3" w:rsidRPr="008B2CBD">
        <w:rPr>
          <w:rFonts w:ascii="Helvetica" w:hAnsi="Helvetica" w:cs="Helvetica"/>
          <w:sz w:val="22"/>
          <w:szCs w:val="22"/>
        </w:rPr>
        <w:t xml:space="preserve"> determine the mean, median, standard deviation, and number of pixels included in the analysis of calcium decay time constant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722D3" w:rsidRPr="008B2CBD">
        <w:rPr>
          <w:rFonts w:ascii="Helvetica" w:hAnsi="Helvetica" w:cs="Helvetica"/>
          <w:sz w:val="22"/>
          <w:szCs w:val="22"/>
        </w:rPr>
        <w:t>.</w:t>
      </w:r>
    </w:p>
    <w:p w14:paraId="411F7036" w14:textId="77777777" w:rsidR="00FB2BBA" w:rsidRDefault="00FB2BBA" w:rsidP="00FB2BB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sz w:val="22"/>
          <w:szCs w:val="22"/>
        </w:rPr>
      </w:pPr>
    </w:p>
    <w:p w14:paraId="6FF61134" w14:textId="519DE318" w:rsidR="00FB2BBA" w:rsidRPr="003E7DFB" w:rsidRDefault="00FB2BBA" w:rsidP="003E7DF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3A4972" w:rsidRPr="003A4972">
        <w:rPr>
          <w:rFonts w:ascii="Helvetica" w:hAnsi="Helvetica" w:cs="Helvetica"/>
          <w:sz w:val="22"/>
          <w:szCs w:val="22"/>
        </w:rPr>
        <w:t xml:space="preserve"> </w:t>
      </w:r>
      <w:r w:rsidR="003A4972">
        <w:rPr>
          <w:rFonts w:ascii="Helvetica" w:hAnsi="Helvetica" w:cs="Helvetica"/>
          <w:sz w:val="22"/>
          <w:szCs w:val="22"/>
        </w:rPr>
        <w:t>6.6.1., 6.6.2: 00:22-</w:t>
      </w:r>
      <w:r w:rsidR="00E12DD9">
        <w:rPr>
          <w:rFonts w:ascii="Helvetica" w:hAnsi="Helvetica" w:cs="Helvetica"/>
          <w:sz w:val="22"/>
          <w:szCs w:val="22"/>
        </w:rPr>
        <w:t>00:34</w:t>
      </w:r>
      <w:r w:rsidR="00E12DD9" w:rsidRPr="00E12DD9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E12DD9" w:rsidRPr="003A4972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can speed up</w:t>
      </w:r>
      <w:r w:rsidR="003E7DFB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and </w:t>
      </w:r>
      <w:r w:rsidR="003E7DFB" w:rsidRPr="003E7DFB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please emphasize statistical information in Statistics window at bottom of screen</w:t>
      </w:r>
    </w:p>
    <w:bookmarkEnd w:id="44"/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5793EA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7722D3">
        <w:rPr>
          <w:rFonts w:ascii="Helvetica" w:hAnsi="Helvetica" w:cs="Arial"/>
          <w:b/>
          <w:sz w:val="22"/>
          <w:szCs w:val="22"/>
        </w:rPr>
        <w:t>Transmembrane Potential and Calcium Transient Mapping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98271C5" w14:textId="3F8C18DE" w:rsidR="007722D3" w:rsidRDefault="007722D3" w:rsidP="00C3624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this representative experiment,</w:t>
      </w:r>
      <w:r w:rsidR="00C3624E" w:rsidRPr="00C3624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the</w:t>
      </w:r>
      <w:r w:rsidR="00C3624E" w:rsidRPr="00C3624E">
        <w:rPr>
          <w:rFonts w:ascii="Helvetica" w:hAnsi="Helvetica" w:cs="Helvetica"/>
          <w:sz w:val="22"/>
          <w:szCs w:val="22"/>
        </w:rPr>
        <w:t xml:space="preserve"> action potential and calcium transient traces were signal conditioned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7CA2DCEE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49E2BC" w14:textId="2CB4CC1C" w:rsid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4A, 4B, and 4C </w:t>
      </w:r>
      <w:r w:rsidRPr="007722D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Figure 4A</w:t>
      </w:r>
    </w:p>
    <w:p w14:paraId="126C66DF" w14:textId="77777777" w:rsidR="007722D3" w:rsidRDefault="007722D3" w:rsidP="007722D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2E3A263" w14:textId="19C19CB1" w:rsidR="007722D3" w:rsidRDefault="007722D3" w:rsidP="00C3624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a</w:t>
      </w:r>
      <w:r w:rsidR="00C3624E" w:rsidRPr="00C3624E">
        <w:rPr>
          <w:rFonts w:ascii="Helvetica" w:hAnsi="Helvetica" w:cs="Helvetica"/>
          <w:sz w:val="22"/>
          <w:szCs w:val="22"/>
        </w:rPr>
        <w:t xml:space="preserve">ctivation times were determined for each pixel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C3624E" w:rsidRPr="00C3624E">
        <w:rPr>
          <w:rFonts w:ascii="Helvetica" w:hAnsi="Helvetica" w:cs="Helvetica"/>
          <w:sz w:val="22"/>
          <w:szCs w:val="22"/>
        </w:rPr>
        <w:t xml:space="preserve">and isochronal maps of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C3624E" w:rsidRPr="00C3624E">
        <w:rPr>
          <w:rFonts w:ascii="Helvetica" w:hAnsi="Helvetica" w:cs="Helvetica"/>
          <w:sz w:val="22"/>
          <w:szCs w:val="22"/>
        </w:rPr>
        <w:t>activation times</w:t>
      </w:r>
      <w:r>
        <w:rPr>
          <w:rFonts w:ascii="Helvetica" w:hAnsi="Helvetica" w:cs="Helvetica"/>
          <w:sz w:val="22"/>
          <w:szCs w:val="22"/>
        </w:rPr>
        <w:t xml:space="preserve"> were</w:t>
      </w:r>
      <w:r w:rsidR="00C3624E" w:rsidRPr="00C3624E">
        <w:rPr>
          <w:rFonts w:ascii="Helvetica" w:hAnsi="Helvetica" w:cs="Helvetica"/>
          <w:sz w:val="22"/>
          <w:szCs w:val="22"/>
        </w:rPr>
        <w:t xml:space="preserve"> </w:t>
      </w:r>
      <w:r w:rsidR="000F4963">
        <w:rPr>
          <w:rFonts w:ascii="Helvetica" w:hAnsi="Helvetica" w:cs="Helvetica"/>
          <w:sz w:val="22"/>
          <w:szCs w:val="22"/>
        </w:rPr>
        <w:t xml:space="preserve">plotted from the conditioned </w:t>
      </w:r>
      <w:r w:rsidR="00C3624E" w:rsidRPr="00C3624E">
        <w:rPr>
          <w:rFonts w:ascii="Helvetica" w:hAnsi="Helvetica" w:cs="Helvetica"/>
          <w:sz w:val="22"/>
          <w:szCs w:val="22"/>
        </w:rPr>
        <w:t xml:space="preserve">voltage and calcium traces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C04780D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BF6B5A7" w14:textId="4A731121" w:rsidR="007722D3" w:rsidRP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4A, 4B, and 4C </w:t>
      </w:r>
      <w:r w:rsidRPr="007722D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4B</w:t>
      </w:r>
    </w:p>
    <w:p w14:paraId="62D49F9B" w14:textId="4D705E92" w:rsid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4A, 4B, and 4C </w:t>
      </w:r>
      <w:r w:rsidRPr="007722D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4C</w:t>
      </w:r>
    </w:p>
    <w:p w14:paraId="659B9F72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94A9FCF" w14:textId="676DBA66" w:rsidR="007722D3" w:rsidRDefault="007A5348" w:rsidP="00C3624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Conduction velocity</w:t>
      </w:r>
      <w:r w:rsidR="00C3624E" w:rsidRPr="00C3624E">
        <w:rPr>
          <w:rFonts w:ascii="Helvetica" w:hAnsi="Helvetica" w:cs="Helvetica"/>
          <w:sz w:val="22"/>
          <w:szCs w:val="22"/>
        </w:rPr>
        <w:t xml:space="preserve"> vectors were calculated using the activation times and the known interpixel resolution</w:t>
      </w:r>
      <w:r w:rsidR="007722D3">
        <w:rPr>
          <w:rFonts w:ascii="Helvetica" w:hAnsi="Helvetica" w:cs="Helvetica"/>
          <w:sz w:val="22"/>
          <w:szCs w:val="22"/>
        </w:rPr>
        <w:t xml:space="preserve"> </w:t>
      </w:r>
      <w:r w:rsidR="007722D3">
        <w:rPr>
          <w:rFonts w:ascii="Helvetica" w:hAnsi="Helvetica" w:cs="Helvetica"/>
          <w:b/>
          <w:bCs/>
          <w:sz w:val="22"/>
          <w:szCs w:val="22"/>
        </w:rPr>
        <w:t>[1]</w:t>
      </w:r>
      <w:r w:rsidR="00C3624E" w:rsidRPr="00C3624E">
        <w:rPr>
          <w:rFonts w:ascii="Helvetica" w:hAnsi="Helvetica" w:cs="Helvetica"/>
          <w:sz w:val="22"/>
          <w:szCs w:val="22"/>
        </w:rPr>
        <w:t>.</w:t>
      </w:r>
    </w:p>
    <w:p w14:paraId="4A45A58A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AD9B2F3" w14:textId="5F56044A" w:rsid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4D</w:t>
      </w:r>
    </w:p>
    <w:p w14:paraId="01EF6C25" w14:textId="77777777" w:rsidR="007722D3" w:rsidRDefault="007722D3" w:rsidP="007722D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EEA1843" w14:textId="6AA12EC0" w:rsidR="007722D3" w:rsidRDefault="00C3624E" w:rsidP="00C3624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C3624E">
        <w:rPr>
          <w:rFonts w:ascii="Helvetica" w:hAnsi="Helvetica" w:cs="Helvetica"/>
          <w:sz w:val="22"/>
          <w:szCs w:val="22"/>
        </w:rPr>
        <w:t xml:space="preserve">The calcium transient decay constant was measured by fitting a polynomial to the decaying portion of the calcium traces </w:t>
      </w:r>
      <w:r w:rsidR="007722D3">
        <w:rPr>
          <w:rFonts w:ascii="Helvetica" w:hAnsi="Helvetica" w:cs="Helvetica"/>
          <w:b/>
          <w:bCs/>
          <w:sz w:val="22"/>
          <w:szCs w:val="22"/>
        </w:rPr>
        <w:t>[1]</w:t>
      </w:r>
      <w:r w:rsidRPr="00C3624E">
        <w:rPr>
          <w:rFonts w:ascii="Helvetica" w:hAnsi="Helvetica" w:cs="Helvetica"/>
          <w:sz w:val="22"/>
          <w:szCs w:val="22"/>
        </w:rPr>
        <w:t>.</w:t>
      </w:r>
    </w:p>
    <w:p w14:paraId="448B7116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4076457" w14:textId="739F7DB3" w:rsid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4E</w:t>
      </w:r>
    </w:p>
    <w:p w14:paraId="48A62441" w14:textId="77777777" w:rsidR="007722D3" w:rsidRDefault="007722D3" w:rsidP="007722D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6B0A91E" w14:textId="42C04919" w:rsidR="007722D3" w:rsidRDefault="001A5DA8" w:rsidP="00C3624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a</w:t>
      </w:r>
      <w:r w:rsidRPr="008B2CBD">
        <w:rPr>
          <w:rFonts w:ascii="Helvetica" w:hAnsi="Helvetica" w:cs="Helvetica"/>
          <w:sz w:val="22"/>
          <w:szCs w:val="22"/>
        </w:rPr>
        <w:t>ction potential duration</w:t>
      </w:r>
      <w:r w:rsidR="00C3624E" w:rsidRPr="00C3624E">
        <w:rPr>
          <w:rFonts w:ascii="Helvetica" w:hAnsi="Helvetica" w:cs="Helvetica"/>
          <w:sz w:val="22"/>
          <w:szCs w:val="22"/>
        </w:rPr>
        <w:t xml:space="preserve"> and </w:t>
      </w:r>
      <w:r w:rsidR="007A5348">
        <w:rPr>
          <w:rFonts w:ascii="Helvetica" w:hAnsi="Helvetica" w:cs="Helvetica"/>
          <w:sz w:val="22"/>
          <w:szCs w:val="22"/>
        </w:rPr>
        <w:t>calcium transient duration</w:t>
      </w:r>
      <w:r w:rsidR="00C3624E" w:rsidRPr="00C3624E">
        <w:rPr>
          <w:rFonts w:ascii="Helvetica" w:hAnsi="Helvetica" w:cs="Helvetica"/>
          <w:sz w:val="22"/>
          <w:szCs w:val="22"/>
        </w:rPr>
        <w:t xml:space="preserve"> were measured as the time duration between </w:t>
      </w:r>
      <w:r w:rsidR="007722D3">
        <w:rPr>
          <w:rFonts w:ascii="Helvetica" w:hAnsi="Helvetica" w:cs="Helvetica"/>
          <w:sz w:val="22"/>
          <w:szCs w:val="22"/>
        </w:rPr>
        <w:t xml:space="preserve">the </w:t>
      </w:r>
      <w:r w:rsidR="00C3624E" w:rsidRPr="00C3624E">
        <w:rPr>
          <w:rFonts w:ascii="Helvetica" w:hAnsi="Helvetica" w:cs="Helvetica"/>
          <w:sz w:val="22"/>
          <w:szCs w:val="22"/>
        </w:rPr>
        <w:t xml:space="preserve">activation time </w:t>
      </w:r>
      <w:r w:rsidR="007722D3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C3624E" w:rsidRPr="00C3624E">
        <w:rPr>
          <w:rFonts w:ascii="Helvetica" w:hAnsi="Helvetica" w:cs="Helvetica"/>
          <w:sz w:val="22"/>
          <w:szCs w:val="22"/>
        </w:rPr>
        <w:t xml:space="preserve">and a specified percent of </w:t>
      </w:r>
      <w:r w:rsidR="007A5348">
        <w:rPr>
          <w:rFonts w:ascii="Helvetica" w:hAnsi="Helvetica" w:cs="Helvetica"/>
          <w:sz w:val="22"/>
          <w:szCs w:val="22"/>
        </w:rPr>
        <w:t xml:space="preserve">the </w:t>
      </w:r>
      <w:r w:rsidR="00C3624E" w:rsidRPr="00C3624E">
        <w:rPr>
          <w:rFonts w:ascii="Helvetica" w:hAnsi="Helvetica" w:cs="Helvetica"/>
          <w:sz w:val="22"/>
          <w:szCs w:val="22"/>
        </w:rPr>
        <w:t>repolarization</w:t>
      </w:r>
      <w:r w:rsidR="007722D3">
        <w:rPr>
          <w:rFonts w:ascii="Helvetica" w:hAnsi="Helvetica" w:cs="Helvetica"/>
          <w:sz w:val="22"/>
          <w:szCs w:val="22"/>
        </w:rPr>
        <w:t>-</w:t>
      </w:r>
      <w:r w:rsidR="00C3624E" w:rsidRPr="00C3624E">
        <w:rPr>
          <w:rFonts w:ascii="Helvetica" w:hAnsi="Helvetica" w:cs="Helvetica"/>
          <w:sz w:val="22"/>
          <w:szCs w:val="22"/>
        </w:rPr>
        <w:t>calcium removal f</w:t>
      </w:r>
      <w:r w:rsidR="007A5348">
        <w:rPr>
          <w:rFonts w:ascii="Helvetica" w:hAnsi="Helvetica" w:cs="Helvetica"/>
          <w:sz w:val="22"/>
          <w:szCs w:val="22"/>
        </w:rPr>
        <w:t>ro</w:t>
      </w:r>
      <w:r w:rsidR="00C3624E" w:rsidRPr="00C3624E">
        <w:rPr>
          <w:rFonts w:ascii="Helvetica" w:hAnsi="Helvetica" w:cs="Helvetica"/>
          <w:sz w:val="22"/>
          <w:szCs w:val="22"/>
        </w:rPr>
        <w:t>m the cytoplasm</w:t>
      </w:r>
      <w:r w:rsidR="007722D3">
        <w:rPr>
          <w:rFonts w:ascii="Helvetica" w:hAnsi="Helvetica" w:cs="Helvetica"/>
          <w:sz w:val="22"/>
          <w:szCs w:val="22"/>
        </w:rPr>
        <w:t xml:space="preserve"> </w:t>
      </w:r>
      <w:r w:rsidR="007722D3">
        <w:rPr>
          <w:rFonts w:ascii="Helvetica" w:hAnsi="Helvetica" w:cs="Helvetica"/>
          <w:b/>
          <w:bCs/>
          <w:sz w:val="22"/>
          <w:szCs w:val="22"/>
        </w:rPr>
        <w:t>[2]</w:t>
      </w:r>
      <w:r w:rsidR="00C3624E" w:rsidRPr="00C3624E">
        <w:rPr>
          <w:rFonts w:ascii="Helvetica" w:hAnsi="Helvetica" w:cs="Helvetica"/>
          <w:sz w:val="22"/>
          <w:szCs w:val="22"/>
        </w:rPr>
        <w:t>.</w:t>
      </w:r>
    </w:p>
    <w:p w14:paraId="081F6FB4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3FABBA1" w14:textId="09D4F325" w:rsidR="007722D3" w:rsidRP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4F and 4G </w:t>
      </w:r>
      <w:r w:rsidRPr="007722D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4F</w:t>
      </w:r>
    </w:p>
    <w:p w14:paraId="65CEB550" w14:textId="6D721D58" w:rsid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4F and 4G </w:t>
      </w:r>
      <w:r w:rsidRPr="007722D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4G</w:t>
      </w:r>
    </w:p>
    <w:p w14:paraId="49809B32" w14:textId="77777777" w:rsidR="007722D3" w:rsidRDefault="007722D3" w:rsidP="007722D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32472CD" w14:textId="2C526890" w:rsidR="007722D3" w:rsidRDefault="007722D3" w:rsidP="00C3624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C3624E" w:rsidRPr="00C3624E">
        <w:rPr>
          <w:rFonts w:ascii="Helvetica" w:hAnsi="Helvetica" w:cs="Helvetica"/>
          <w:sz w:val="22"/>
          <w:szCs w:val="22"/>
        </w:rPr>
        <w:t xml:space="preserve">he rise times of the voltage and calcium traces were </w:t>
      </w:r>
      <w:r>
        <w:rPr>
          <w:rFonts w:ascii="Helvetica" w:hAnsi="Helvetica" w:cs="Helvetica"/>
          <w:sz w:val="22"/>
          <w:szCs w:val="22"/>
        </w:rPr>
        <w:t xml:space="preserve">also </w:t>
      </w:r>
      <w:r w:rsidR="00C3624E" w:rsidRPr="00C3624E">
        <w:rPr>
          <w:rFonts w:ascii="Helvetica" w:hAnsi="Helvetica" w:cs="Helvetica"/>
          <w:sz w:val="22"/>
          <w:szCs w:val="22"/>
        </w:rPr>
        <w:t>measured and mapped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C3624E" w:rsidRPr="00C3624E">
        <w:rPr>
          <w:rFonts w:ascii="Helvetica" w:hAnsi="Helvetica" w:cs="Helvetica"/>
          <w:sz w:val="22"/>
          <w:szCs w:val="22"/>
        </w:rPr>
        <w:t>.</w:t>
      </w:r>
    </w:p>
    <w:p w14:paraId="7082278A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F495BC5" w14:textId="3A158321" w:rsid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4H and 4I </w:t>
      </w:r>
    </w:p>
    <w:p w14:paraId="7FE8214F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BB00ED0" w14:textId="47F88639" w:rsidR="007722D3" w:rsidRDefault="00DA678F" w:rsidP="00C3624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this representative analysis,</w:t>
      </w:r>
      <w:r w:rsidR="000F4963">
        <w:rPr>
          <w:rFonts w:ascii="Helvetica" w:hAnsi="Helvetica" w:cs="Helvetica"/>
          <w:sz w:val="22"/>
          <w:szCs w:val="22"/>
        </w:rPr>
        <w:t xml:space="preserve"> the effect of Doxorubicin on cardiac conduction </w:t>
      </w:r>
      <w:r>
        <w:rPr>
          <w:rFonts w:ascii="Helvetica" w:hAnsi="Helvetica" w:cs="Helvetica"/>
          <w:sz w:val="22"/>
          <w:szCs w:val="22"/>
        </w:rPr>
        <w:t xml:space="preserve">was tested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749E8">
        <w:rPr>
          <w:rFonts w:ascii="Helvetica" w:hAnsi="Helvetica" w:cs="Helvetica"/>
          <w:sz w:val="22"/>
          <w:szCs w:val="22"/>
        </w:rPr>
        <w:t>, r</w:t>
      </w:r>
      <w:r w:rsidR="00C3624E" w:rsidRPr="00C3624E">
        <w:rPr>
          <w:rFonts w:ascii="Helvetica" w:hAnsi="Helvetica" w:cs="Helvetica"/>
          <w:sz w:val="22"/>
          <w:szCs w:val="22"/>
        </w:rPr>
        <w:t>esult</w:t>
      </w:r>
      <w:r>
        <w:rPr>
          <w:rFonts w:ascii="Helvetica" w:hAnsi="Helvetica" w:cs="Helvetica"/>
          <w:sz w:val="22"/>
          <w:szCs w:val="22"/>
        </w:rPr>
        <w:t>ing</w:t>
      </w:r>
      <w:r w:rsidR="00C3624E" w:rsidRPr="00C3624E">
        <w:rPr>
          <w:rFonts w:ascii="Helvetica" w:hAnsi="Helvetica" w:cs="Helvetica"/>
          <w:sz w:val="22"/>
          <w:szCs w:val="22"/>
        </w:rPr>
        <w:t xml:space="preserve"> in a reduction of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C3624E" w:rsidRPr="00C3624E">
        <w:rPr>
          <w:rFonts w:ascii="Helvetica" w:hAnsi="Helvetica" w:cs="Helvetica"/>
          <w:sz w:val="22"/>
          <w:szCs w:val="22"/>
        </w:rPr>
        <w:t>transverse conduction velocity</w:t>
      </w:r>
      <w:r w:rsidR="007722D3">
        <w:rPr>
          <w:rFonts w:ascii="Helvetica" w:hAnsi="Helvetica" w:cs="Helvetica"/>
          <w:sz w:val="22"/>
          <w:szCs w:val="22"/>
        </w:rPr>
        <w:t xml:space="preserve"> </w:t>
      </w:r>
      <w:r w:rsidR="007722D3">
        <w:rPr>
          <w:rFonts w:ascii="Helvetica" w:hAnsi="Helvetica" w:cs="Helvetica"/>
          <w:b/>
          <w:bCs/>
          <w:sz w:val="22"/>
          <w:szCs w:val="22"/>
        </w:rPr>
        <w:t>[</w:t>
      </w:r>
      <w:r>
        <w:rPr>
          <w:rFonts w:ascii="Helvetica" w:hAnsi="Helvetica" w:cs="Helvetica"/>
          <w:b/>
          <w:bCs/>
          <w:sz w:val="22"/>
          <w:szCs w:val="22"/>
        </w:rPr>
        <w:t>2</w:t>
      </w:r>
      <w:r w:rsidR="007722D3">
        <w:rPr>
          <w:rFonts w:ascii="Helvetica" w:hAnsi="Helvetica" w:cs="Helvetica"/>
          <w:b/>
          <w:bCs/>
          <w:sz w:val="22"/>
          <w:szCs w:val="22"/>
        </w:rPr>
        <w:t>]</w:t>
      </w:r>
      <w:r w:rsidR="00A43E56">
        <w:rPr>
          <w:rFonts w:ascii="Helvetica" w:hAnsi="Helvetica" w:cs="Helvetica"/>
          <w:sz w:val="22"/>
          <w:szCs w:val="22"/>
        </w:rPr>
        <w:t>.</w:t>
      </w:r>
    </w:p>
    <w:p w14:paraId="2E5083A1" w14:textId="77777777" w:rsidR="007722D3" w:rsidRDefault="007722D3" w:rsidP="007722D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8C642E3" w14:textId="17A78371" w:rsidR="007722D3" w:rsidRPr="007722D3" w:rsidRDefault="007722D3" w:rsidP="00DA678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 </w:t>
      </w:r>
    </w:p>
    <w:p w14:paraId="3871B4C4" w14:textId="457E77BE" w:rsidR="007722D3" w:rsidRPr="007722D3" w:rsidRDefault="007722D3" w:rsidP="007722D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 </w:t>
      </w:r>
      <w:r w:rsidRPr="007722D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</w:t>
      </w:r>
      <w:r w:rsidR="00DA678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DOX Activation Map, CV Vector Map, and DOX data cluster</w:t>
      </w:r>
    </w:p>
    <w:p w14:paraId="64DDD088" w14:textId="77777777" w:rsidR="007722D3" w:rsidRDefault="007722D3" w:rsidP="007722D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6ED7B65" w14:textId="77777777" w:rsidR="00406DF9" w:rsidRPr="00C3624E" w:rsidRDefault="00406DF9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22"/>
          <w:szCs w:val="22"/>
        </w:rPr>
      </w:pPr>
      <w:r w:rsidRPr="00C3624E">
        <w:rPr>
          <w:rFonts w:ascii="Helvetica" w:hAnsi="Helvetica" w:cs="Helvetica"/>
          <w:sz w:val="22"/>
          <w:szCs w:val="22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25FAC0E7" w:rsidR="0034684D" w:rsidRPr="00A43E56" w:rsidRDefault="00CE10F2" w:rsidP="00A43E5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EF3BC75" w14:textId="0BBAD30A" w:rsidR="000F4963" w:rsidRPr="00A43E56" w:rsidRDefault="00A43E56" w:rsidP="00A43E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Igor R.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Efimov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85681">
        <w:rPr>
          <w:rFonts w:ascii="Helvetica" w:hAnsi="Helvetica" w:cs="Arial"/>
          <w:sz w:val="22"/>
          <w:szCs w:val="22"/>
        </w:rPr>
        <w:t>It is important to m</w:t>
      </w:r>
      <w:r w:rsidR="000F4963" w:rsidRPr="00A43E56">
        <w:rPr>
          <w:rFonts w:ascii="Helvetica" w:hAnsi="Helvetica" w:cs="Arial"/>
          <w:sz w:val="22"/>
          <w:szCs w:val="22"/>
        </w:rPr>
        <w:t>ake sure that the slices are in complete cardioplegic arrest to minimize damage to the tissue during the slicing procedure and to obtain viable slices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0F4963" w:rsidRPr="00A43E56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1AE564B" w14:textId="7BCAB31A" w:rsidR="000F4963" w:rsidRPr="00A43E56" w:rsidRDefault="00A43E56" w:rsidP="00A43E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Jaclyn A. Brennan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F4963" w:rsidRPr="00A43E56">
        <w:rPr>
          <w:rFonts w:ascii="Helvetica" w:hAnsi="Helvetica" w:cs="Arial"/>
          <w:sz w:val="22"/>
          <w:szCs w:val="22"/>
        </w:rPr>
        <w:t>At the end of this protocol,</w:t>
      </w:r>
      <w:r w:rsidR="00485681">
        <w:rPr>
          <w:rFonts w:ascii="Helvetica" w:hAnsi="Helvetica" w:cs="Arial"/>
          <w:sz w:val="22"/>
          <w:szCs w:val="22"/>
        </w:rPr>
        <w:t xml:space="preserve"> the</w:t>
      </w:r>
      <w:r w:rsidR="000F4963" w:rsidRPr="00A43E56">
        <w:rPr>
          <w:rFonts w:ascii="Helvetica" w:hAnsi="Helvetica" w:cs="Arial"/>
          <w:sz w:val="22"/>
          <w:szCs w:val="22"/>
        </w:rPr>
        <w:t xml:space="preserve"> slices can be frozen or fixed for molecular assessment. The mechanistic pathways involved in the electrophysiological phenomenon </w:t>
      </w:r>
      <w:r w:rsidR="00485681">
        <w:rPr>
          <w:rFonts w:ascii="Helvetica" w:hAnsi="Helvetica" w:cs="Arial"/>
          <w:sz w:val="22"/>
          <w:szCs w:val="22"/>
        </w:rPr>
        <w:t>of interest</w:t>
      </w:r>
      <w:r w:rsidR="000F4963" w:rsidRPr="00A43E56">
        <w:rPr>
          <w:rFonts w:ascii="Helvetica" w:hAnsi="Helvetica" w:cs="Arial"/>
          <w:sz w:val="22"/>
          <w:szCs w:val="22"/>
        </w:rPr>
        <w:t xml:space="preserve"> can then be determined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0F4963" w:rsidRPr="00A43E56">
        <w:rPr>
          <w:rFonts w:ascii="Helvetica" w:hAnsi="Helvetica" w:cs="Arial"/>
          <w:sz w:val="22"/>
          <w:szCs w:val="22"/>
        </w:rPr>
        <w:t>.</w:t>
      </w:r>
    </w:p>
    <w:p w14:paraId="4CC8C4E4" w14:textId="18923DDB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34AC4">
        <w:rPr>
          <w:rFonts w:ascii="Helvetica" w:hAnsi="Helvetica" w:cs="Arial"/>
          <w:bCs/>
          <w:sz w:val="22"/>
          <w:szCs w:val="22"/>
        </w:rPr>
        <w:t xml:space="preserve"> </w:t>
      </w:r>
      <w:r w:rsidR="00F34AC4" w:rsidRPr="00F34AC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Can cut for time</w:t>
      </w:r>
    </w:p>
    <w:p w14:paraId="23971E62" w14:textId="73B9A988" w:rsidR="000F4963" w:rsidRPr="00A43E56" w:rsidRDefault="00A43E56" w:rsidP="00A43E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Sharon A. George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85681">
        <w:rPr>
          <w:rFonts w:ascii="Helvetica" w:hAnsi="Helvetica" w:cs="Arial"/>
          <w:sz w:val="22"/>
          <w:szCs w:val="22"/>
        </w:rPr>
        <w:t>D</w:t>
      </w:r>
      <w:r w:rsidR="000F4963" w:rsidRPr="00A43E56">
        <w:rPr>
          <w:rFonts w:ascii="Helvetica" w:hAnsi="Helvetica" w:cs="Arial"/>
          <w:sz w:val="22"/>
          <w:szCs w:val="22"/>
        </w:rPr>
        <w:t xml:space="preserve">evelopment of </w:t>
      </w:r>
      <w:r w:rsidR="00485681">
        <w:rPr>
          <w:rFonts w:ascii="Helvetica" w:hAnsi="Helvetica" w:cs="Arial"/>
          <w:sz w:val="22"/>
          <w:szCs w:val="22"/>
        </w:rPr>
        <w:t>this</w:t>
      </w:r>
      <w:r w:rsidR="000F4963" w:rsidRPr="00A43E56">
        <w:rPr>
          <w:rFonts w:ascii="Helvetica" w:hAnsi="Helvetica" w:cs="Arial"/>
          <w:sz w:val="22"/>
          <w:szCs w:val="22"/>
        </w:rPr>
        <w:t xml:space="preserve"> human cardiac slice model has allowed </w:t>
      </w:r>
      <w:r w:rsidR="00906601" w:rsidRPr="00A43E56">
        <w:rPr>
          <w:rFonts w:ascii="Helvetica" w:hAnsi="Helvetica" w:cs="Arial"/>
          <w:sz w:val="22"/>
          <w:szCs w:val="22"/>
        </w:rPr>
        <w:t>study</w:t>
      </w:r>
      <w:r w:rsidR="00485681">
        <w:rPr>
          <w:rFonts w:ascii="Helvetica" w:hAnsi="Helvetica" w:cs="Arial"/>
          <w:sz w:val="22"/>
          <w:szCs w:val="22"/>
        </w:rPr>
        <w:t xml:space="preserve"> of</w:t>
      </w:r>
      <w:r w:rsidR="00906601" w:rsidRPr="00A43E56">
        <w:rPr>
          <w:rFonts w:ascii="Helvetica" w:hAnsi="Helvetica" w:cs="Arial"/>
          <w:sz w:val="22"/>
          <w:szCs w:val="22"/>
        </w:rPr>
        <w:t xml:space="preserve"> the response</w:t>
      </w:r>
      <w:r w:rsidR="008A53EA">
        <w:rPr>
          <w:rFonts w:ascii="Helvetica" w:hAnsi="Helvetica" w:cs="Arial"/>
          <w:sz w:val="22"/>
          <w:szCs w:val="22"/>
        </w:rPr>
        <w:t>s</w:t>
      </w:r>
      <w:r w:rsidR="00906601" w:rsidRPr="00A43E56">
        <w:rPr>
          <w:rFonts w:ascii="Helvetica" w:hAnsi="Helvetica" w:cs="Arial"/>
          <w:sz w:val="22"/>
          <w:szCs w:val="22"/>
        </w:rPr>
        <w:t xml:space="preserve"> </w:t>
      </w:r>
      <w:r w:rsidR="00485681">
        <w:rPr>
          <w:rFonts w:ascii="Helvetica" w:hAnsi="Helvetica" w:cs="Arial"/>
          <w:sz w:val="22"/>
          <w:szCs w:val="22"/>
        </w:rPr>
        <w:t>to</w:t>
      </w:r>
      <w:r w:rsidR="00906601" w:rsidRPr="00A43E56">
        <w:rPr>
          <w:rFonts w:ascii="Helvetica" w:hAnsi="Helvetica" w:cs="Arial"/>
          <w:sz w:val="22"/>
          <w:szCs w:val="22"/>
        </w:rPr>
        <w:t xml:space="preserve"> treatment</w:t>
      </w:r>
      <w:r w:rsidR="00485681">
        <w:rPr>
          <w:rFonts w:ascii="Helvetica" w:hAnsi="Helvetica" w:cs="Arial"/>
          <w:sz w:val="22"/>
          <w:szCs w:val="22"/>
        </w:rPr>
        <w:t>s</w:t>
      </w:r>
      <w:r w:rsidR="00906601" w:rsidRPr="00A43E56">
        <w:rPr>
          <w:rFonts w:ascii="Helvetica" w:hAnsi="Helvetica" w:cs="Arial"/>
          <w:sz w:val="22"/>
          <w:szCs w:val="22"/>
        </w:rPr>
        <w:t xml:space="preserve"> </w:t>
      </w:r>
      <w:r w:rsidR="00485681">
        <w:rPr>
          <w:rFonts w:ascii="Helvetica" w:hAnsi="Helvetica" w:cs="Arial"/>
          <w:sz w:val="22"/>
          <w:szCs w:val="22"/>
        </w:rPr>
        <w:t>and</w:t>
      </w:r>
      <w:r w:rsidR="00906601" w:rsidRPr="00A43E56">
        <w:rPr>
          <w:rFonts w:ascii="Helvetica" w:hAnsi="Helvetica" w:cs="Arial"/>
          <w:sz w:val="22"/>
          <w:szCs w:val="22"/>
        </w:rPr>
        <w:t xml:space="preserve"> disease in human heart tissue, bridging the gap between animal and clinical studies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906601" w:rsidRPr="00A43E56">
        <w:rPr>
          <w:rFonts w:ascii="Helvetica" w:hAnsi="Helvetica" w:cs="Arial"/>
          <w:sz w:val="22"/>
          <w:szCs w:val="22"/>
        </w:rPr>
        <w:t>.</w:t>
      </w:r>
    </w:p>
    <w:p w14:paraId="31F0EB1C" w14:textId="24060573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34AC4" w:rsidRPr="00F34AC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p w14:paraId="1065F6FD" w14:textId="05ABFAFA" w:rsidR="00906601" w:rsidRPr="00A43E56" w:rsidRDefault="00A43E56" w:rsidP="00A43E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Igor R.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Efimov</w:t>
      </w:r>
      <w:proofErr w:type="spellEnd"/>
      <w:r>
        <w:rPr>
          <w:rFonts w:ascii="Helvetica" w:hAnsi="Helvetica" w:cs="Arial"/>
          <w:bCs/>
          <w:sz w:val="22"/>
          <w:szCs w:val="22"/>
        </w:rPr>
        <w:t>: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485681">
        <w:rPr>
          <w:rFonts w:ascii="Helvetica" w:hAnsi="Helvetica" w:cs="Arial"/>
          <w:sz w:val="22"/>
          <w:szCs w:val="22"/>
        </w:rPr>
        <w:t>When</w:t>
      </w:r>
      <w:r w:rsidR="00906601" w:rsidRPr="00A43E56">
        <w:rPr>
          <w:rFonts w:ascii="Helvetica" w:hAnsi="Helvetica" w:cs="Arial"/>
          <w:sz w:val="22"/>
          <w:szCs w:val="22"/>
        </w:rPr>
        <w:t xml:space="preserve"> working with human tissue</w:t>
      </w:r>
      <w:r w:rsidR="00485681">
        <w:rPr>
          <w:rFonts w:ascii="Helvetica" w:hAnsi="Helvetica" w:cs="Arial"/>
          <w:sz w:val="22"/>
          <w:szCs w:val="22"/>
        </w:rPr>
        <w:t>s</w:t>
      </w:r>
      <w:r w:rsidR="00485681" w:rsidRPr="00485681">
        <w:rPr>
          <w:rFonts w:ascii="Helvetica" w:hAnsi="Helvetica" w:cs="Arial"/>
          <w:sz w:val="22"/>
          <w:szCs w:val="22"/>
        </w:rPr>
        <w:t xml:space="preserve"> </w:t>
      </w:r>
      <w:r w:rsidR="00485681" w:rsidRPr="00A43E56">
        <w:rPr>
          <w:rFonts w:ascii="Helvetica" w:hAnsi="Helvetica" w:cs="Arial"/>
          <w:sz w:val="22"/>
          <w:szCs w:val="22"/>
        </w:rPr>
        <w:t>while performing this technique</w:t>
      </w:r>
      <w:r w:rsidR="00485681">
        <w:rPr>
          <w:rFonts w:ascii="Helvetica" w:hAnsi="Helvetica" w:cs="Arial"/>
          <w:sz w:val="22"/>
          <w:szCs w:val="22"/>
        </w:rPr>
        <w:t>,</w:t>
      </w:r>
      <w:r w:rsidR="00906601" w:rsidRPr="00A43E56">
        <w:rPr>
          <w:rFonts w:ascii="Helvetica" w:hAnsi="Helvetica" w:cs="Arial"/>
          <w:sz w:val="22"/>
          <w:szCs w:val="22"/>
        </w:rPr>
        <w:t xml:space="preserve"> </w:t>
      </w:r>
      <w:r w:rsidR="00485681">
        <w:rPr>
          <w:rFonts w:ascii="Helvetica" w:hAnsi="Helvetica" w:cs="Arial"/>
          <w:sz w:val="22"/>
          <w:szCs w:val="22"/>
        </w:rPr>
        <w:t xml:space="preserve">be sure to wear the appropriate </w:t>
      </w:r>
      <w:r w:rsidR="00906601" w:rsidRPr="00A43E56">
        <w:rPr>
          <w:rFonts w:ascii="Helvetica" w:hAnsi="Helvetica" w:cs="Arial"/>
          <w:sz w:val="22"/>
          <w:szCs w:val="22"/>
        </w:rPr>
        <w:t xml:space="preserve">PPE and </w:t>
      </w:r>
      <w:r w:rsidR="00485681">
        <w:rPr>
          <w:rFonts w:ascii="Helvetica" w:hAnsi="Helvetica" w:cs="Arial"/>
          <w:sz w:val="22"/>
          <w:szCs w:val="22"/>
        </w:rPr>
        <w:t>to take any other necessary safety</w:t>
      </w:r>
      <w:r w:rsidR="00906601" w:rsidRPr="00A43E56">
        <w:rPr>
          <w:rFonts w:ascii="Helvetica" w:hAnsi="Helvetica" w:cs="Arial"/>
          <w:sz w:val="22"/>
          <w:szCs w:val="22"/>
        </w:rPr>
        <w:t xml:space="preserve"> precautions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906601" w:rsidRPr="00A43E56">
        <w:rPr>
          <w:rFonts w:ascii="Helvetica" w:hAnsi="Helvetica" w:cs="Arial"/>
          <w:sz w:val="22"/>
          <w:szCs w:val="22"/>
        </w:rPr>
        <w:t>.</w:t>
      </w:r>
    </w:p>
    <w:p w14:paraId="38BB04D1" w14:textId="5D59B51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34AC4" w:rsidRPr="00F34AC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Can cut for time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5A2BE" w14:textId="77777777" w:rsidR="00075A12" w:rsidRDefault="00075A12">
      <w:r>
        <w:separator/>
      </w:r>
    </w:p>
  </w:endnote>
  <w:endnote w:type="continuationSeparator" w:id="0">
    <w:p w14:paraId="694F493D" w14:textId="77777777" w:rsidR="00075A12" w:rsidRDefault="0007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A52E9" w:rsidRDefault="007A52E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A52E9" w:rsidRDefault="007A52E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A52E9" w:rsidRPr="00C70C90" w:rsidRDefault="007A52E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A4B0B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A4B0B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1E6C6" w14:textId="77777777" w:rsidR="00075A12" w:rsidRDefault="00075A12">
      <w:r>
        <w:separator/>
      </w:r>
    </w:p>
  </w:footnote>
  <w:footnote w:type="continuationSeparator" w:id="0">
    <w:p w14:paraId="34093F38" w14:textId="77777777" w:rsidR="00075A12" w:rsidRDefault="0007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CBBA639" w:rsidR="007A52E9" w:rsidRPr="00A43E56" w:rsidRDefault="007A52E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43E5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3E56" w:rsidRPr="00A43E5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7A52E9" w:rsidRPr="006A6324" w:rsidRDefault="007A52E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3374A3"/>
    <w:multiLevelType w:val="multilevel"/>
    <w:tmpl w:val="C1AEA7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1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75A12"/>
    <w:rsid w:val="00083792"/>
    <w:rsid w:val="00090BAC"/>
    <w:rsid w:val="00097F7C"/>
    <w:rsid w:val="000A13E1"/>
    <w:rsid w:val="000B0B1A"/>
    <w:rsid w:val="000B4E9A"/>
    <w:rsid w:val="000D065F"/>
    <w:rsid w:val="000D17E8"/>
    <w:rsid w:val="000D19B1"/>
    <w:rsid w:val="000D2C59"/>
    <w:rsid w:val="000D35D9"/>
    <w:rsid w:val="000F4963"/>
    <w:rsid w:val="00106F46"/>
    <w:rsid w:val="001115D1"/>
    <w:rsid w:val="001216E6"/>
    <w:rsid w:val="00124E22"/>
    <w:rsid w:val="00125924"/>
    <w:rsid w:val="00126973"/>
    <w:rsid w:val="00132054"/>
    <w:rsid w:val="001461AF"/>
    <w:rsid w:val="00147D2D"/>
    <w:rsid w:val="001515B7"/>
    <w:rsid w:val="00151824"/>
    <w:rsid w:val="001532DB"/>
    <w:rsid w:val="001546F4"/>
    <w:rsid w:val="00156129"/>
    <w:rsid w:val="0015776E"/>
    <w:rsid w:val="00161099"/>
    <w:rsid w:val="00162D51"/>
    <w:rsid w:val="00176B96"/>
    <w:rsid w:val="00177B33"/>
    <w:rsid w:val="001819E3"/>
    <w:rsid w:val="00184EF9"/>
    <w:rsid w:val="00191A77"/>
    <w:rsid w:val="00193F76"/>
    <w:rsid w:val="001A5DA8"/>
    <w:rsid w:val="001B3024"/>
    <w:rsid w:val="001B5C46"/>
    <w:rsid w:val="001C5334"/>
    <w:rsid w:val="001C7BBC"/>
    <w:rsid w:val="001E230F"/>
    <w:rsid w:val="001E52A3"/>
    <w:rsid w:val="001F0427"/>
    <w:rsid w:val="001F0890"/>
    <w:rsid w:val="0022507A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58A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6CA7"/>
    <w:rsid w:val="002E7423"/>
    <w:rsid w:val="002E7521"/>
    <w:rsid w:val="002F3829"/>
    <w:rsid w:val="002F65D5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71552"/>
    <w:rsid w:val="00377387"/>
    <w:rsid w:val="00395684"/>
    <w:rsid w:val="003A1109"/>
    <w:rsid w:val="003A1730"/>
    <w:rsid w:val="003A2FF8"/>
    <w:rsid w:val="003A36F5"/>
    <w:rsid w:val="003A4972"/>
    <w:rsid w:val="003A49C2"/>
    <w:rsid w:val="003B3C2C"/>
    <w:rsid w:val="003B5E26"/>
    <w:rsid w:val="003B67D7"/>
    <w:rsid w:val="003D0847"/>
    <w:rsid w:val="003D74CD"/>
    <w:rsid w:val="003E2BC9"/>
    <w:rsid w:val="003E764C"/>
    <w:rsid w:val="003E7DFB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85681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09A0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C7B95"/>
    <w:rsid w:val="005D783F"/>
    <w:rsid w:val="005E2B7E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4B0B"/>
    <w:rsid w:val="006A6324"/>
    <w:rsid w:val="006B67AF"/>
    <w:rsid w:val="006C08AE"/>
    <w:rsid w:val="006C0E87"/>
    <w:rsid w:val="006C52F8"/>
    <w:rsid w:val="006D3AA7"/>
    <w:rsid w:val="006E0EBE"/>
    <w:rsid w:val="006F2005"/>
    <w:rsid w:val="006F2BCB"/>
    <w:rsid w:val="00704CBE"/>
    <w:rsid w:val="0071294C"/>
    <w:rsid w:val="00724E3B"/>
    <w:rsid w:val="007278E1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22D3"/>
    <w:rsid w:val="00773BC7"/>
    <w:rsid w:val="007749E8"/>
    <w:rsid w:val="00777388"/>
    <w:rsid w:val="00786040"/>
    <w:rsid w:val="007A395B"/>
    <w:rsid w:val="007A52E9"/>
    <w:rsid w:val="007A5348"/>
    <w:rsid w:val="007B3E0E"/>
    <w:rsid w:val="007B7612"/>
    <w:rsid w:val="007D3314"/>
    <w:rsid w:val="007D4222"/>
    <w:rsid w:val="007F49F4"/>
    <w:rsid w:val="00804C75"/>
    <w:rsid w:val="00806B1B"/>
    <w:rsid w:val="0081378E"/>
    <w:rsid w:val="00814DEE"/>
    <w:rsid w:val="008169E8"/>
    <w:rsid w:val="00817569"/>
    <w:rsid w:val="00832FA5"/>
    <w:rsid w:val="00833759"/>
    <w:rsid w:val="0083567A"/>
    <w:rsid w:val="008373A7"/>
    <w:rsid w:val="00846503"/>
    <w:rsid w:val="00851757"/>
    <w:rsid w:val="00851B3E"/>
    <w:rsid w:val="00854994"/>
    <w:rsid w:val="00862637"/>
    <w:rsid w:val="0088113B"/>
    <w:rsid w:val="0089455F"/>
    <w:rsid w:val="008A0177"/>
    <w:rsid w:val="008A53EA"/>
    <w:rsid w:val="008B76D4"/>
    <w:rsid w:val="008D2A6A"/>
    <w:rsid w:val="008D56B3"/>
    <w:rsid w:val="008D58EC"/>
    <w:rsid w:val="008D7A48"/>
    <w:rsid w:val="008E6E0B"/>
    <w:rsid w:val="008E74F7"/>
    <w:rsid w:val="008F7754"/>
    <w:rsid w:val="00906601"/>
    <w:rsid w:val="009212DD"/>
    <w:rsid w:val="009301B8"/>
    <w:rsid w:val="00931D78"/>
    <w:rsid w:val="00941F06"/>
    <w:rsid w:val="00950F4D"/>
    <w:rsid w:val="00951A8E"/>
    <w:rsid w:val="00954870"/>
    <w:rsid w:val="009625B1"/>
    <w:rsid w:val="00964D2B"/>
    <w:rsid w:val="0097754C"/>
    <w:rsid w:val="00982237"/>
    <w:rsid w:val="00985F44"/>
    <w:rsid w:val="009967C6"/>
    <w:rsid w:val="009A0E7C"/>
    <w:rsid w:val="009A3CBD"/>
    <w:rsid w:val="009B126A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43E56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AF63E0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3624E"/>
    <w:rsid w:val="00C40665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0702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59C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678F"/>
    <w:rsid w:val="00DB7EBA"/>
    <w:rsid w:val="00DC058D"/>
    <w:rsid w:val="00DC1C34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DF329B"/>
    <w:rsid w:val="00E03542"/>
    <w:rsid w:val="00E12DD9"/>
    <w:rsid w:val="00E2097D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861A6"/>
    <w:rsid w:val="00E910AC"/>
    <w:rsid w:val="00E943F6"/>
    <w:rsid w:val="00E95982"/>
    <w:rsid w:val="00EA20E5"/>
    <w:rsid w:val="00EA2756"/>
    <w:rsid w:val="00EA40D1"/>
    <w:rsid w:val="00EA4B94"/>
    <w:rsid w:val="00EA60D4"/>
    <w:rsid w:val="00EA64DA"/>
    <w:rsid w:val="00EC05F2"/>
    <w:rsid w:val="00EC247F"/>
    <w:rsid w:val="00EE1E2F"/>
    <w:rsid w:val="00EE4460"/>
    <w:rsid w:val="00EE5CD2"/>
    <w:rsid w:val="00EE787D"/>
    <w:rsid w:val="00EF08B6"/>
    <w:rsid w:val="00EF4E2B"/>
    <w:rsid w:val="00F0293A"/>
    <w:rsid w:val="00F04E9E"/>
    <w:rsid w:val="00F06B83"/>
    <w:rsid w:val="00F10228"/>
    <w:rsid w:val="00F10FAD"/>
    <w:rsid w:val="00F146E3"/>
    <w:rsid w:val="00F151D0"/>
    <w:rsid w:val="00F15B0F"/>
    <w:rsid w:val="00F22F5E"/>
    <w:rsid w:val="00F31E95"/>
    <w:rsid w:val="00F34AC4"/>
    <w:rsid w:val="00F35094"/>
    <w:rsid w:val="00F529E2"/>
    <w:rsid w:val="00F54E6B"/>
    <w:rsid w:val="00F56A75"/>
    <w:rsid w:val="00F60B45"/>
    <w:rsid w:val="00F64FB6"/>
    <w:rsid w:val="00F772C2"/>
    <w:rsid w:val="00F80CE4"/>
    <w:rsid w:val="00F95E8D"/>
    <w:rsid w:val="00FA1A9D"/>
    <w:rsid w:val="00FA7A79"/>
    <w:rsid w:val="00FA7D51"/>
    <w:rsid w:val="00FB2BBA"/>
    <w:rsid w:val="00FB3E40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3825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brennan@gwmail.gw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aronag@email.gw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imov@gwu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2489-75B5-B743-9841-B8F54EDB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9</cp:revision>
  <dcterms:created xsi:type="dcterms:W3CDTF">2019-12-30T19:13:00Z</dcterms:created>
  <dcterms:modified xsi:type="dcterms:W3CDTF">2020-03-12T12:52:00Z</dcterms:modified>
</cp:coreProperties>
</file>