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E11A3" w14:textId="39678B90" w:rsidR="004E76CC" w:rsidRPr="00D158B9" w:rsidRDefault="006305D7" w:rsidP="0041115E">
      <w:pPr>
        <w:pStyle w:val="NormalWeb"/>
        <w:spacing w:before="0" w:beforeAutospacing="0" w:after="0" w:afterAutospacing="0"/>
        <w:jc w:val="left"/>
        <w:rPr>
          <w:rFonts w:asciiTheme="minorHAnsi" w:hAnsiTheme="minorHAnsi" w:cstheme="minorHAnsi"/>
        </w:rPr>
      </w:pPr>
      <w:r w:rsidRPr="00D158B9">
        <w:rPr>
          <w:rFonts w:asciiTheme="minorHAnsi" w:hAnsiTheme="minorHAnsi" w:cstheme="minorHAnsi"/>
          <w:b/>
          <w:bCs/>
        </w:rPr>
        <w:t>TITLE:</w:t>
      </w:r>
      <w:r w:rsidRPr="00D158B9">
        <w:rPr>
          <w:rFonts w:asciiTheme="minorHAnsi" w:hAnsiTheme="minorHAnsi" w:cstheme="minorHAnsi"/>
        </w:rPr>
        <w:t xml:space="preserve"> </w:t>
      </w:r>
    </w:p>
    <w:p w14:paraId="0E876479" w14:textId="3F93E6B9" w:rsidR="004E76CC" w:rsidRPr="00D158B9" w:rsidRDefault="00DB5C7E" w:rsidP="0041115E">
      <w:pPr>
        <w:jc w:val="left"/>
        <w:rPr>
          <w:rFonts w:asciiTheme="minorHAnsi" w:hAnsiTheme="minorHAnsi" w:cstheme="minorHAnsi"/>
          <w:color w:val="auto"/>
        </w:rPr>
      </w:pPr>
      <w:bookmarkStart w:id="0" w:name="_Hlk17713327"/>
      <w:r>
        <w:rPr>
          <w:rFonts w:asciiTheme="minorHAnsi" w:hAnsiTheme="minorHAnsi" w:cstheme="minorHAnsi"/>
        </w:rPr>
        <w:t xml:space="preserve">Simultaneous </w:t>
      </w:r>
      <w:r w:rsidRPr="00D158B9">
        <w:rPr>
          <w:rFonts w:asciiTheme="minorHAnsi" w:hAnsiTheme="minorHAnsi" w:cstheme="minorHAnsi"/>
          <w:color w:val="auto"/>
        </w:rPr>
        <w:t xml:space="preserve">Affinity Enrichment </w:t>
      </w:r>
      <w:r w:rsidR="00F12A61" w:rsidRPr="00D158B9">
        <w:rPr>
          <w:rFonts w:asciiTheme="minorHAnsi" w:hAnsiTheme="minorHAnsi" w:cstheme="minorHAnsi"/>
          <w:color w:val="auto"/>
        </w:rPr>
        <w:t>of</w:t>
      </w:r>
      <w:r w:rsidR="004E76CC" w:rsidRPr="00D158B9">
        <w:rPr>
          <w:rFonts w:asciiTheme="minorHAnsi" w:hAnsiTheme="minorHAnsi" w:cstheme="minorHAnsi"/>
          <w:color w:val="auto"/>
        </w:rPr>
        <w:t xml:space="preserve"> </w:t>
      </w:r>
      <w:r w:rsidR="001A677B">
        <w:rPr>
          <w:rFonts w:asciiTheme="minorHAnsi" w:hAnsiTheme="minorHAnsi" w:cstheme="minorHAnsi"/>
          <w:color w:val="auto"/>
        </w:rPr>
        <w:t>Two</w:t>
      </w:r>
      <w:r w:rsidR="00A23062">
        <w:rPr>
          <w:rFonts w:asciiTheme="minorHAnsi" w:hAnsiTheme="minorHAnsi" w:cstheme="minorHAnsi"/>
          <w:color w:val="auto"/>
        </w:rPr>
        <w:t xml:space="preserve"> </w:t>
      </w:r>
      <w:r w:rsidR="004E76CC" w:rsidRPr="00D158B9">
        <w:rPr>
          <w:rFonts w:asciiTheme="minorHAnsi" w:hAnsiTheme="minorHAnsi" w:cstheme="minorHAnsi"/>
          <w:color w:val="auto"/>
        </w:rPr>
        <w:t>Post-Translational Modifications</w:t>
      </w:r>
      <w:r w:rsidR="00285C1B">
        <w:rPr>
          <w:rFonts w:asciiTheme="minorHAnsi" w:hAnsiTheme="minorHAnsi" w:cstheme="minorHAnsi"/>
          <w:color w:val="auto"/>
        </w:rPr>
        <w:t xml:space="preserve"> </w:t>
      </w:r>
      <w:r w:rsidR="00E919D2">
        <w:rPr>
          <w:rFonts w:asciiTheme="minorHAnsi" w:hAnsiTheme="minorHAnsi" w:cstheme="minorHAnsi"/>
          <w:color w:val="auto"/>
        </w:rPr>
        <w:t xml:space="preserve">for </w:t>
      </w:r>
      <w:r>
        <w:rPr>
          <w:rFonts w:asciiTheme="minorHAnsi" w:hAnsiTheme="minorHAnsi" w:cstheme="minorHAnsi"/>
          <w:color w:val="auto"/>
        </w:rPr>
        <w:t xml:space="preserve">Quantification and Site Localization </w:t>
      </w:r>
    </w:p>
    <w:bookmarkEnd w:id="0"/>
    <w:p w14:paraId="4F588B06" w14:textId="77777777" w:rsidR="00AE56C9" w:rsidRPr="00D158B9" w:rsidRDefault="00AE56C9" w:rsidP="0041115E">
      <w:pPr>
        <w:jc w:val="left"/>
        <w:rPr>
          <w:rFonts w:asciiTheme="minorHAnsi" w:hAnsiTheme="minorHAnsi" w:cstheme="minorHAnsi"/>
          <w:b/>
          <w:bCs/>
        </w:rPr>
      </w:pPr>
    </w:p>
    <w:p w14:paraId="3D080DA3" w14:textId="5505AB58" w:rsidR="006305D7" w:rsidRPr="00D158B9" w:rsidRDefault="006305D7" w:rsidP="0041115E">
      <w:pPr>
        <w:jc w:val="left"/>
        <w:rPr>
          <w:rFonts w:asciiTheme="minorHAnsi" w:hAnsiTheme="minorHAnsi" w:cstheme="minorHAnsi"/>
          <w:color w:val="808080" w:themeColor="background1" w:themeShade="80"/>
        </w:rPr>
      </w:pPr>
      <w:r w:rsidRPr="00D158B9">
        <w:rPr>
          <w:rFonts w:asciiTheme="minorHAnsi" w:hAnsiTheme="minorHAnsi" w:cstheme="minorHAnsi"/>
          <w:b/>
          <w:bCs/>
        </w:rPr>
        <w:t>AUTHORS</w:t>
      </w:r>
      <w:r w:rsidR="000B662E" w:rsidRPr="00D158B9">
        <w:rPr>
          <w:rFonts w:asciiTheme="minorHAnsi" w:hAnsiTheme="minorHAnsi" w:cstheme="minorHAnsi"/>
          <w:b/>
          <w:bCs/>
        </w:rPr>
        <w:t xml:space="preserve"> </w:t>
      </w:r>
      <w:r w:rsidR="00086FF5" w:rsidRPr="00D158B9">
        <w:rPr>
          <w:rFonts w:asciiTheme="minorHAnsi" w:hAnsiTheme="minorHAnsi" w:cstheme="minorHAnsi"/>
          <w:b/>
          <w:bCs/>
        </w:rPr>
        <w:t xml:space="preserve">AND </w:t>
      </w:r>
      <w:r w:rsidR="000B662E" w:rsidRPr="00D158B9">
        <w:rPr>
          <w:rFonts w:asciiTheme="minorHAnsi" w:hAnsiTheme="minorHAnsi" w:cstheme="minorHAnsi"/>
          <w:b/>
          <w:bCs/>
        </w:rPr>
        <w:t>AFFILIATIONS</w:t>
      </w:r>
      <w:r w:rsidRPr="00D158B9">
        <w:rPr>
          <w:rFonts w:asciiTheme="minorHAnsi" w:hAnsiTheme="minorHAnsi" w:cstheme="minorHAnsi"/>
          <w:b/>
          <w:bCs/>
        </w:rPr>
        <w:t xml:space="preserve">: </w:t>
      </w:r>
    </w:p>
    <w:p w14:paraId="4261C232" w14:textId="243A91DB" w:rsidR="00592001" w:rsidRPr="00D158B9" w:rsidRDefault="005C3B38" w:rsidP="0041115E">
      <w:pPr>
        <w:shd w:val="clear" w:color="auto" w:fill="FFFFFF"/>
        <w:jc w:val="left"/>
        <w:rPr>
          <w:rFonts w:cs="Times New Roman"/>
        </w:rPr>
      </w:pPr>
      <w:proofErr w:type="spellStart"/>
      <w:r w:rsidRPr="00D158B9">
        <w:rPr>
          <w:rFonts w:cs="Times New Roman"/>
        </w:rPr>
        <w:t>Xueshu</w:t>
      </w:r>
      <w:proofErr w:type="spellEnd"/>
      <w:r w:rsidRPr="00D158B9">
        <w:rPr>
          <w:rFonts w:cs="Times New Roman"/>
        </w:rPr>
        <w:t xml:space="preserve"> Xie</w:t>
      </w:r>
      <w:r w:rsidRPr="00D158B9">
        <w:rPr>
          <w:rFonts w:cs="Times New Roman"/>
          <w:vertAlign w:val="superscript"/>
        </w:rPr>
        <w:t>1</w:t>
      </w:r>
      <w:r w:rsidR="00FA1D47">
        <w:rPr>
          <w:rFonts w:cs="Times New Roman"/>
        </w:rPr>
        <w:t>,</w:t>
      </w:r>
      <w:r>
        <w:rPr>
          <w:rFonts w:cs="Times New Roman"/>
        </w:rPr>
        <w:t xml:space="preserve"> </w:t>
      </w:r>
      <w:proofErr w:type="spellStart"/>
      <w:r>
        <w:rPr>
          <w:rFonts w:cs="Times New Roman"/>
        </w:rPr>
        <w:t>S</w:t>
      </w:r>
      <w:r w:rsidR="00592001" w:rsidRPr="00D158B9">
        <w:rPr>
          <w:rFonts w:cs="Times New Roman"/>
        </w:rPr>
        <w:t>amah</w:t>
      </w:r>
      <w:proofErr w:type="spellEnd"/>
      <w:r w:rsidR="00592001" w:rsidRPr="00D158B9">
        <w:rPr>
          <w:rFonts w:cs="Times New Roman"/>
        </w:rPr>
        <w:t xml:space="preserve"> Shah</w:t>
      </w:r>
      <w:r w:rsidR="00592001" w:rsidRPr="00D158B9">
        <w:rPr>
          <w:rFonts w:cs="Times New Roman"/>
          <w:vertAlign w:val="superscript"/>
        </w:rPr>
        <w:t>1</w:t>
      </w:r>
      <w:r w:rsidR="00592001" w:rsidRPr="00D158B9">
        <w:rPr>
          <w:rFonts w:cs="Times New Roman"/>
        </w:rPr>
        <w:t>,</w:t>
      </w:r>
      <w:r w:rsidR="00FA1D47" w:rsidRPr="00FA1D47">
        <w:rPr>
          <w:rFonts w:cs="Times New Roman"/>
        </w:rPr>
        <w:t xml:space="preserve"> </w:t>
      </w:r>
      <w:r w:rsidR="00FA1D47" w:rsidRPr="00D158B9">
        <w:rPr>
          <w:rFonts w:cs="Times New Roman"/>
        </w:rPr>
        <w:t>Anja Holtz</w:t>
      </w:r>
      <w:r w:rsidR="00FA1D47" w:rsidRPr="00D158B9">
        <w:rPr>
          <w:rFonts w:cs="Times New Roman"/>
          <w:vertAlign w:val="superscript"/>
        </w:rPr>
        <w:t>1</w:t>
      </w:r>
      <w:r w:rsidR="00FA1D47">
        <w:rPr>
          <w:rFonts w:cs="Times New Roman"/>
        </w:rPr>
        <w:t xml:space="preserve">, </w:t>
      </w:r>
      <w:r w:rsidR="00592001" w:rsidRPr="00D158B9">
        <w:rPr>
          <w:rFonts w:cs="Times New Roman"/>
        </w:rPr>
        <w:t>Nathan Basisty</w:t>
      </w:r>
      <w:r w:rsidR="00592001" w:rsidRPr="00D158B9">
        <w:rPr>
          <w:rFonts w:cs="Times New Roman"/>
          <w:vertAlign w:val="superscript"/>
        </w:rPr>
        <w:t>1</w:t>
      </w:r>
      <w:r w:rsidR="00592001" w:rsidRPr="00D158B9">
        <w:rPr>
          <w:rFonts w:cs="Times New Roman"/>
        </w:rPr>
        <w:t>,</w:t>
      </w:r>
      <w:r w:rsidR="00ED6E34" w:rsidRPr="00D158B9">
        <w:rPr>
          <w:rFonts w:cs="Times New Roman"/>
        </w:rPr>
        <w:t xml:space="preserve"> </w:t>
      </w:r>
      <w:r w:rsidR="00592001" w:rsidRPr="00D158B9">
        <w:rPr>
          <w:rFonts w:cs="Times New Roman"/>
        </w:rPr>
        <w:t>Birgit Schilling</w:t>
      </w:r>
      <w:r w:rsidR="00592001" w:rsidRPr="00D158B9">
        <w:rPr>
          <w:rFonts w:cs="Times New Roman"/>
          <w:vertAlign w:val="superscript"/>
        </w:rPr>
        <w:t>1</w:t>
      </w:r>
    </w:p>
    <w:p w14:paraId="3B63D886" w14:textId="77777777" w:rsidR="00592001" w:rsidRPr="00D158B9" w:rsidRDefault="00592001" w:rsidP="0041115E">
      <w:pPr>
        <w:shd w:val="clear" w:color="auto" w:fill="FFFFFF"/>
        <w:jc w:val="left"/>
        <w:rPr>
          <w:rFonts w:cs="Times New Roman"/>
        </w:rPr>
      </w:pPr>
    </w:p>
    <w:p w14:paraId="007656CA" w14:textId="16C6FD94" w:rsidR="00592001" w:rsidRPr="00D158B9" w:rsidRDefault="00592001" w:rsidP="0041115E">
      <w:pPr>
        <w:shd w:val="clear" w:color="auto" w:fill="FFFFFF"/>
        <w:jc w:val="left"/>
        <w:rPr>
          <w:rFonts w:cs="Times New Roman"/>
        </w:rPr>
      </w:pPr>
      <w:r w:rsidRPr="00D158B9">
        <w:rPr>
          <w:rFonts w:cs="Times New Roman"/>
          <w:vertAlign w:val="superscript"/>
        </w:rPr>
        <w:t>1</w:t>
      </w:r>
      <w:r w:rsidRPr="00D158B9">
        <w:rPr>
          <w:rFonts w:cs="Times New Roman"/>
        </w:rPr>
        <w:t>Buck Institute for Research on Aging</w:t>
      </w:r>
      <w:r w:rsidR="00862F2C">
        <w:rPr>
          <w:rFonts w:cs="Times New Roman"/>
        </w:rPr>
        <w:t>, Novato, CA, USA</w:t>
      </w:r>
      <w:r w:rsidRPr="00D158B9">
        <w:rPr>
          <w:rFonts w:cs="Times New Roman"/>
        </w:rPr>
        <w:t xml:space="preserve"> </w:t>
      </w:r>
    </w:p>
    <w:p w14:paraId="56EC2925" w14:textId="77777777" w:rsidR="00592001" w:rsidRPr="00D158B9" w:rsidRDefault="00592001" w:rsidP="0041115E">
      <w:pPr>
        <w:shd w:val="clear" w:color="auto" w:fill="FFFFFF"/>
        <w:jc w:val="left"/>
        <w:rPr>
          <w:rFonts w:cs="Times New Roman"/>
        </w:rPr>
      </w:pPr>
    </w:p>
    <w:p w14:paraId="022CF4EB" w14:textId="75FA4E48" w:rsidR="00285C1B" w:rsidRPr="0041115E" w:rsidRDefault="00285C1B" w:rsidP="0041115E">
      <w:pPr>
        <w:shd w:val="clear" w:color="auto" w:fill="FFFFFF"/>
        <w:jc w:val="left"/>
        <w:rPr>
          <w:rFonts w:cs="Times New Roman"/>
          <w:b/>
          <w:bCs/>
        </w:rPr>
      </w:pPr>
      <w:r w:rsidRPr="0041115E">
        <w:rPr>
          <w:rFonts w:cs="Times New Roman"/>
          <w:b/>
          <w:bCs/>
        </w:rPr>
        <w:t xml:space="preserve">Corresponding </w:t>
      </w:r>
      <w:r w:rsidR="00DC3ADA" w:rsidRPr="0041115E">
        <w:rPr>
          <w:rFonts w:cs="Times New Roman"/>
          <w:b/>
          <w:bCs/>
        </w:rPr>
        <w:t>A</w:t>
      </w:r>
      <w:r w:rsidRPr="0041115E">
        <w:rPr>
          <w:rFonts w:cs="Times New Roman"/>
          <w:b/>
          <w:bCs/>
        </w:rPr>
        <w:t>uthor:</w:t>
      </w:r>
    </w:p>
    <w:p w14:paraId="11BC8256" w14:textId="77777777" w:rsidR="00285C1B" w:rsidRPr="00D158B9" w:rsidRDefault="00285C1B" w:rsidP="0041115E">
      <w:pPr>
        <w:shd w:val="clear" w:color="auto" w:fill="FFFFFF"/>
        <w:jc w:val="left"/>
        <w:rPr>
          <w:rFonts w:cs="Times New Roman"/>
        </w:rPr>
      </w:pPr>
      <w:r w:rsidRPr="00D158B9">
        <w:rPr>
          <w:rFonts w:cs="Times New Roman"/>
        </w:rPr>
        <w:t>Birgit Schilling</w:t>
      </w:r>
      <w:r w:rsidRPr="00D158B9">
        <w:rPr>
          <w:rFonts w:cs="Times New Roman"/>
        </w:rPr>
        <w:tab/>
      </w:r>
      <w:r w:rsidRPr="00D158B9">
        <w:rPr>
          <w:rFonts w:cs="Times New Roman"/>
        </w:rPr>
        <w:tab/>
      </w:r>
      <w:r w:rsidRPr="00D158B9">
        <w:rPr>
          <w:rFonts w:cs="Times New Roman"/>
        </w:rPr>
        <w:tab/>
        <w:t>(</w:t>
      </w:r>
      <w:r w:rsidRPr="00285C1B">
        <w:t>bschilling@buckinstitute.org</w:t>
      </w:r>
      <w:r w:rsidRPr="00D158B9">
        <w:rPr>
          <w:rFonts w:cs="Times New Roman"/>
        </w:rPr>
        <w:t>)</w:t>
      </w:r>
    </w:p>
    <w:p w14:paraId="3A651848" w14:textId="77777777" w:rsidR="00285C1B" w:rsidRDefault="00285C1B" w:rsidP="0041115E">
      <w:pPr>
        <w:shd w:val="clear" w:color="auto" w:fill="FFFFFF"/>
        <w:jc w:val="left"/>
        <w:rPr>
          <w:rFonts w:cs="Times New Roman"/>
        </w:rPr>
      </w:pPr>
    </w:p>
    <w:p w14:paraId="3CF35F43" w14:textId="159F6BCC" w:rsidR="00592001" w:rsidRPr="0041115E" w:rsidRDefault="00592001" w:rsidP="0041115E">
      <w:pPr>
        <w:shd w:val="clear" w:color="auto" w:fill="FFFFFF"/>
        <w:jc w:val="left"/>
        <w:rPr>
          <w:rFonts w:cs="Times New Roman"/>
          <w:b/>
          <w:bCs/>
        </w:rPr>
      </w:pPr>
      <w:r w:rsidRPr="0041115E">
        <w:rPr>
          <w:rFonts w:cs="Times New Roman"/>
          <w:b/>
          <w:bCs/>
        </w:rPr>
        <w:t xml:space="preserve">Email </w:t>
      </w:r>
      <w:r w:rsidR="00DC3ADA" w:rsidRPr="0041115E">
        <w:rPr>
          <w:rFonts w:cs="Times New Roman"/>
          <w:b/>
          <w:bCs/>
        </w:rPr>
        <w:t>A</w:t>
      </w:r>
      <w:r w:rsidRPr="0041115E">
        <w:rPr>
          <w:rFonts w:cs="Times New Roman"/>
          <w:b/>
          <w:bCs/>
        </w:rPr>
        <w:t xml:space="preserve">ddresses of </w:t>
      </w:r>
      <w:r w:rsidR="00DC3ADA" w:rsidRPr="0041115E">
        <w:rPr>
          <w:rFonts w:cs="Times New Roman"/>
          <w:b/>
          <w:bCs/>
        </w:rPr>
        <w:t>C</w:t>
      </w:r>
      <w:r w:rsidRPr="0041115E">
        <w:rPr>
          <w:rFonts w:cs="Times New Roman"/>
          <w:b/>
          <w:bCs/>
        </w:rPr>
        <w:t xml:space="preserve">o-authors: </w:t>
      </w:r>
    </w:p>
    <w:p w14:paraId="330BED19" w14:textId="4EAC7F16" w:rsidR="00D92704" w:rsidRDefault="00D92704" w:rsidP="0041115E">
      <w:pPr>
        <w:shd w:val="clear" w:color="auto" w:fill="FFFFFF"/>
        <w:jc w:val="left"/>
        <w:rPr>
          <w:rFonts w:cs="Times New Roman"/>
        </w:rPr>
      </w:pPr>
      <w:proofErr w:type="spellStart"/>
      <w:r w:rsidRPr="00D158B9">
        <w:rPr>
          <w:rFonts w:cs="Times New Roman"/>
        </w:rPr>
        <w:t>Xueshu</w:t>
      </w:r>
      <w:proofErr w:type="spellEnd"/>
      <w:r w:rsidRPr="00D158B9">
        <w:rPr>
          <w:rFonts w:cs="Times New Roman"/>
        </w:rPr>
        <w:t xml:space="preserve"> </w:t>
      </w:r>
      <w:proofErr w:type="spellStart"/>
      <w:r w:rsidRPr="00D158B9">
        <w:rPr>
          <w:rFonts w:cs="Times New Roman"/>
        </w:rPr>
        <w:t>Xie</w:t>
      </w:r>
      <w:proofErr w:type="spellEnd"/>
      <w:r w:rsidRPr="00D158B9">
        <w:rPr>
          <w:rFonts w:cs="Times New Roman"/>
        </w:rPr>
        <w:tab/>
      </w:r>
      <w:r w:rsidRPr="00D158B9">
        <w:rPr>
          <w:rFonts w:cs="Times New Roman"/>
        </w:rPr>
        <w:tab/>
      </w:r>
      <w:r w:rsidRPr="00D158B9">
        <w:rPr>
          <w:rFonts w:cs="Times New Roman"/>
        </w:rPr>
        <w:tab/>
        <w:t>(</w:t>
      </w:r>
      <w:r w:rsidR="00FA1D47" w:rsidRPr="00285C1B">
        <w:t>xxie@buckinstitute.org</w:t>
      </w:r>
      <w:r w:rsidRPr="00D158B9">
        <w:rPr>
          <w:rFonts w:cs="Times New Roman"/>
        </w:rPr>
        <w:t>)</w:t>
      </w:r>
    </w:p>
    <w:p w14:paraId="38239793" w14:textId="0385139B" w:rsidR="00FA1D47" w:rsidRPr="00D158B9" w:rsidRDefault="00FA1D47" w:rsidP="0041115E">
      <w:pPr>
        <w:shd w:val="clear" w:color="auto" w:fill="FFFFFF"/>
        <w:jc w:val="left"/>
        <w:rPr>
          <w:rFonts w:cs="Times New Roman"/>
        </w:rPr>
      </w:pPr>
      <w:proofErr w:type="spellStart"/>
      <w:r w:rsidRPr="00D92704">
        <w:rPr>
          <w:rFonts w:cs="Times New Roman"/>
        </w:rPr>
        <w:t>Samah</w:t>
      </w:r>
      <w:proofErr w:type="spellEnd"/>
      <w:r w:rsidRPr="00D92704">
        <w:rPr>
          <w:rFonts w:cs="Times New Roman"/>
        </w:rPr>
        <w:t xml:space="preserve"> Shah</w:t>
      </w:r>
      <w:r w:rsidRPr="00D92704">
        <w:rPr>
          <w:rFonts w:cs="Times New Roman"/>
        </w:rPr>
        <w:tab/>
      </w:r>
      <w:r w:rsidRPr="00D92704">
        <w:rPr>
          <w:rFonts w:cs="Times New Roman"/>
        </w:rPr>
        <w:tab/>
      </w:r>
      <w:r w:rsidRPr="00D92704">
        <w:rPr>
          <w:rFonts w:cs="Times New Roman"/>
        </w:rPr>
        <w:tab/>
        <w:t>(</w:t>
      </w:r>
      <w:r w:rsidR="00DB5C7E" w:rsidRPr="00285C1B">
        <w:rPr>
          <w:rFonts w:cs="Times New Roman"/>
        </w:rPr>
        <w:t>sshah@buckinstitute.org</w:t>
      </w:r>
      <w:r w:rsidRPr="00D92704">
        <w:rPr>
          <w:rFonts w:cs="Times New Roman"/>
        </w:rPr>
        <w:t>)</w:t>
      </w:r>
    </w:p>
    <w:p w14:paraId="4124A501" w14:textId="58998995" w:rsidR="00592001" w:rsidRDefault="00592001" w:rsidP="0041115E">
      <w:pPr>
        <w:shd w:val="clear" w:color="auto" w:fill="FFFFFF"/>
        <w:jc w:val="left"/>
        <w:rPr>
          <w:rFonts w:cs="Times New Roman"/>
        </w:rPr>
      </w:pPr>
      <w:r w:rsidRPr="00D158B9">
        <w:rPr>
          <w:rFonts w:cs="Times New Roman"/>
        </w:rPr>
        <w:t>Anja Holtz</w:t>
      </w:r>
      <w:r w:rsidRPr="00D158B9">
        <w:rPr>
          <w:rFonts w:cs="Times New Roman"/>
        </w:rPr>
        <w:tab/>
      </w:r>
      <w:r w:rsidRPr="00D158B9">
        <w:rPr>
          <w:rFonts w:cs="Times New Roman"/>
        </w:rPr>
        <w:tab/>
      </w:r>
      <w:r w:rsidRPr="00D158B9">
        <w:rPr>
          <w:rFonts w:cs="Times New Roman"/>
        </w:rPr>
        <w:tab/>
      </w:r>
      <w:r w:rsidR="00D92704" w:rsidRPr="00D92704">
        <w:rPr>
          <w:rFonts w:cs="Times New Roman"/>
        </w:rPr>
        <w:t>(</w:t>
      </w:r>
      <w:r w:rsidR="00DB5C7E" w:rsidRPr="00285C1B">
        <w:rPr>
          <w:rFonts w:cs="Times New Roman"/>
        </w:rPr>
        <w:t>anja.holtz14@gmail.com</w:t>
      </w:r>
      <w:r w:rsidR="00D92704" w:rsidRPr="00D92704">
        <w:rPr>
          <w:rFonts w:cs="Times New Roman"/>
        </w:rPr>
        <w:t>)</w:t>
      </w:r>
    </w:p>
    <w:p w14:paraId="7949D2A1" w14:textId="3ECB5341" w:rsidR="00ED6E34" w:rsidRPr="00D158B9" w:rsidRDefault="007D7481" w:rsidP="0041115E">
      <w:pPr>
        <w:shd w:val="clear" w:color="auto" w:fill="FFFFFF"/>
        <w:jc w:val="left"/>
        <w:rPr>
          <w:rFonts w:cs="Times New Roman"/>
        </w:rPr>
      </w:pPr>
      <w:r w:rsidRPr="00D158B9">
        <w:rPr>
          <w:rFonts w:cs="Times New Roman"/>
        </w:rPr>
        <w:t xml:space="preserve">Nathan </w:t>
      </w:r>
      <w:proofErr w:type="spellStart"/>
      <w:r w:rsidRPr="00D158B9">
        <w:rPr>
          <w:rFonts w:cs="Times New Roman"/>
        </w:rPr>
        <w:t>Basisty</w:t>
      </w:r>
      <w:proofErr w:type="spellEnd"/>
      <w:r>
        <w:rPr>
          <w:rFonts w:cs="Times New Roman"/>
        </w:rPr>
        <w:tab/>
      </w:r>
      <w:r>
        <w:rPr>
          <w:rFonts w:cs="Times New Roman"/>
        </w:rPr>
        <w:tab/>
        <w:t>(</w:t>
      </w:r>
      <w:r w:rsidRPr="00285C1B">
        <w:rPr>
          <w:rFonts w:cs="Times New Roman"/>
        </w:rPr>
        <w:t>nbasisty@buckinstitute.org</w:t>
      </w:r>
      <w:r>
        <w:rPr>
          <w:rFonts w:cs="Times New Roman"/>
        </w:rPr>
        <w:t>)</w:t>
      </w:r>
    </w:p>
    <w:p w14:paraId="14D10D79" w14:textId="77777777" w:rsidR="004D4AD3" w:rsidRPr="00D158B9" w:rsidRDefault="004D4AD3" w:rsidP="0041115E">
      <w:pPr>
        <w:jc w:val="left"/>
        <w:rPr>
          <w:rFonts w:asciiTheme="minorHAnsi" w:hAnsiTheme="minorHAnsi" w:cstheme="minorHAnsi"/>
          <w:bCs/>
          <w:color w:val="808080" w:themeColor="background1" w:themeShade="80"/>
        </w:rPr>
      </w:pPr>
    </w:p>
    <w:p w14:paraId="253AFD09" w14:textId="0372C10B" w:rsidR="00580E4D" w:rsidRPr="00D158B9" w:rsidRDefault="006305D7" w:rsidP="0041115E">
      <w:pPr>
        <w:pStyle w:val="NormalWeb"/>
        <w:spacing w:before="0" w:beforeAutospacing="0" w:after="0" w:afterAutospacing="0"/>
        <w:jc w:val="left"/>
        <w:rPr>
          <w:rFonts w:asciiTheme="minorHAnsi" w:hAnsiTheme="minorHAnsi" w:cstheme="minorHAnsi"/>
        </w:rPr>
      </w:pPr>
      <w:r w:rsidRPr="00D158B9">
        <w:rPr>
          <w:rFonts w:asciiTheme="minorHAnsi" w:hAnsiTheme="minorHAnsi" w:cstheme="minorHAnsi"/>
          <w:b/>
          <w:bCs/>
        </w:rPr>
        <w:t>KEYWORDS:</w:t>
      </w:r>
      <w:r w:rsidRPr="00D158B9">
        <w:rPr>
          <w:rFonts w:asciiTheme="minorHAnsi" w:hAnsiTheme="minorHAnsi" w:cstheme="minorHAnsi"/>
        </w:rPr>
        <w:t xml:space="preserve"> </w:t>
      </w:r>
    </w:p>
    <w:p w14:paraId="630A1091" w14:textId="6A7C5B0C" w:rsidR="00580E4D" w:rsidRPr="00D158B9" w:rsidRDefault="00DC3ADA" w:rsidP="0041115E">
      <w:pPr>
        <w:shd w:val="clear" w:color="auto" w:fill="FFFFFF"/>
        <w:jc w:val="left"/>
        <w:rPr>
          <w:rFonts w:cs="Times New Roman"/>
        </w:rPr>
      </w:pPr>
      <w:r>
        <w:rPr>
          <w:rFonts w:cs="Times New Roman"/>
        </w:rPr>
        <w:t>p</w:t>
      </w:r>
      <w:r w:rsidR="00580E4D" w:rsidRPr="00D158B9">
        <w:rPr>
          <w:rFonts w:cs="Times New Roman"/>
        </w:rPr>
        <w:t xml:space="preserve">ost-translational modifications, </w:t>
      </w:r>
      <w:r w:rsidR="006B3ED4" w:rsidRPr="00D158B9">
        <w:rPr>
          <w:rFonts w:cs="Times New Roman"/>
        </w:rPr>
        <w:t>immun</w:t>
      </w:r>
      <w:r w:rsidR="00793C27" w:rsidRPr="00D158B9">
        <w:rPr>
          <w:rFonts w:cs="Times New Roman"/>
        </w:rPr>
        <w:t>o</w:t>
      </w:r>
      <w:r w:rsidR="00580E4D" w:rsidRPr="00D158B9">
        <w:rPr>
          <w:rFonts w:cs="Times New Roman"/>
        </w:rPr>
        <w:t>affinity enrichment, crosstalk, site localization, mass spectrometry, data-independent acquisition</w:t>
      </w:r>
      <w:r w:rsidR="00862F2C">
        <w:rPr>
          <w:rFonts w:cs="Times New Roman"/>
        </w:rPr>
        <w:t xml:space="preserve">, acylation, acetylation, </w:t>
      </w:r>
      <w:proofErr w:type="spellStart"/>
      <w:r w:rsidR="00862F2C">
        <w:rPr>
          <w:rFonts w:cs="Times New Roman"/>
        </w:rPr>
        <w:t>succinylation</w:t>
      </w:r>
      <w:proofErr w:type="spellEnd"/>
    </w:p>
    <w:p w14:paraId="1CB4E390" w14:textId="77777777" w:rsidR="006305D7" w:rsidRPr="00D158B9" w:rsidRDefault="006305D7" w:rsidP="0041115E">
      <w:pPr>
        <w:pStyle w:val="NormalWeb"/>
        <w:spacing w:before="0" w:beforeAutospacing="0" w:after="0" w:afterAutospacing="0"/>
        <w:jc w:val="left"/>
        <w:rPr>
          <w:rFonts w:asciiTheme="minorHAnsi" w:hAnsiTheme="minorHAnsi" w:cstheme="minorHAnsi"/>
        </w:rPr>
      </w:pPr>
    </w:p>
    <w:p w14:paraId="57E294A1" w14:textId="5AB4B012" w:rsidR="00580E4D" w:rsidRPr="00D158B9" w:rsidRDefault="00086FF5" w:rsidP="0041115E">
      <w:pPr>
        <w:jc w:val="left"/>
        <w:rPr>
          <w:rFonts w:asciiTheme="minorHAnsi" w:hAnsiTheme="minorHAnsi" w:cstheme="minorHAnsi"/>
          <w:b/>
          <w:color w:val="4BACC6" w:themeColor="accent5"/>
        </w:rPr>
      </w:pPr>
      <w:r w:rsidRPr="00D158B9">
        <w:rPr>
          <w:rFonts w:asciiTheme="minorHAnsi" w:hAnsiTheme="minorHAnsi" w:cstheme="minorHAnsi"/>
          <w:b/>
          <w:bCs/>
        </w:rPr>
        <w:t>SUMMARY</w:t>
      </w:r>
      <w:r w:rsidR="006305D7" w:rsidRPr="00D158B9">
        <w:rPr>
          <w:rFonts w:asciiTheme="minorHAnsi" w:hAnsiTheme="minorHAnsi" w:cstheme="minorHAnsi"/>
          <w:b/>
          <w:bCs/>
        </w:rPr>
        <w:t>:</w:t>
      </w:r>
      <w:r w:rsidR="006305D7" w:rsidRPr="00D158B9">
        <w:rPr>
          <w:rFonts w:asciiTheme="minorHAnsi" w:hAnsiTheme="minorHAnsi" w:cstheme="minorHAnsi"/>
        </w:rPr>
        <w:t xml:space="preserve"> </w:t>
      </w:r>
    </w:p>
    <w:p w14:paraId="2A6CCE24" w14:textId="04E2FA11" w:rsidR="00580E4D" w:rsidRPr="00D158B9" w:rsidRDefault="004372B5" w:rsidP="0041115E">
      <w:pPr>
        <w:tabs>
          <w:tab w:val="left" w:pos="0"/>
        </w:tabs>
        <w:jc w:val="left"/>
        <w:rPr>
          <w:rFonts w:asciiTheme="minorHAnsi" w:hAnsiTheme="minorHAnsi" w:cstheme="minorHAnsi"/>
          <w:color w:val="auto"/>
        </w:rPr>
      </w:pPr>
      <w:r>
        <w:rPr>
          <w:rFonts w:asciiTheme="minorHAnsi" w:hAnsiTheme="minorHAnsi" w:cstheme="minorHAnsi"/>
          <w:color w:val="auto"/>
        </w:rPr>
        <w:t>T</w:t>
      </w:r>
      <w:r w:rsidR="00580E4D" w:rsidRPr="00D158B9">
        <w:rPr>
          <w:rFonts w:asciiTheme="minorHAnsi" w:hAnsiTheme="minorHAnsi" w:cstheme="minorHAnsi"/>
          <w:color w:val="auto"/>
        </w:rPr>
        <w:t xml:space="preserve">his </w:t>
      </w:r>
      <w:r w:rsidR="00C701BD">
        <w:rPr>
          <w:rFonts w:asciiTheme="minorHAnsi" w:hAnsiTheme="minorHAnsi" w:cstheme="minorHAnsi"/>
          <w:color w:val="auto"/>
        </w:rPr>
        <w:t>workflow</w:t>
      </w:r>
      <w:r w:rsidR="00580E4D" w:rsidRPr="00D158B9">
        <w:rPr>
          <w:rFonts w:asciiTheme="minorHAnsi" w:hAnsiTheme="minorHAnsi" w:cstheme="minorHAnsi"/>
          <w:color w:val="auto"/>
        </w:rPr>
        <w:t xml:space="preserve"> </w:t>
      </w:r>
      <w:r>
        <w:rPr>
          <w:rFonts w:asciiTheme="minorHAnsi" w:hAnsiTheme="minorHAnsi" w:cstheme="minorHAnsi"/>
          <w:color w:val="auto"/>
        </w:rPr>
        <w:t>describes the</w:t>
      </w:r>
      <w:r w:rsidR="00580E4D" w:rsidRPr="00D158B9">
        <w:rPr>
          <w:rFonts w:asciiTheme="minorHAnsi" w:hAnsiTheme="minorHAnsi" w:cstheme="minorHAnsi"/>
          <w:color w:val="auto"/>
        </w:rPr>
        <w:t xml:space="preserve"> </w:t>
      </w:r>
      <w:r w:rsidR="00D76194">
        <w:rPr>
          <w:rFonts w:asciiTheme="minorHAnsi" w:hAnsiTheme="minorHAnsi" w:cstheme="minorHAnsi"/>
          <w:color w:val="auto"/>
        </w:rPr>
        <w:t>perform</w:t>
      </w:r>
      <w:r>
        <w:rPr>
          <w:rFonts w:asciiTheme="minorHAnsi" w:hAnsiTheme="minorHAnsi" w:cstheme="minorHAnsi"/>
          <w:color w:val="auto"/>
        </w:rPr>
        <w:t>ance of</w:t>
      </w:r>
      <w:r w:rsidR="00D76194">
        <w:rPr>
          <w:rFonts w:asciiTheme="minorHAnsi" w:hAnsiTheme="minorHAnsi" w:cstheme="minorHAnsi"/>
          <w:color w:val="auto"/>
        </w:rPr>
        <w:t xml:space="preserve"> time- and cost-efficient </w:t>
      </w:r>
      <w:r w:rsidR="00580E4D" w:rsidRPr="00D158B9">
        <w:rPr>
          <w:rFonts w:asciiTheme="minorHAnsi" w:hAnsiTheme="minorHAnsi" w:cstheme="minorHAnsi"/>
          <w:color w:val="auto"/>
        </w:rPr>
        <w:t>enrich</w:t>
      </w:r>
      <w:r w:rsidR="00D76194">
        <w:rPr>
          <w:rFonts w:asciiTheme="minorHAnsi" w:hAnsiTheme="minorHAnsi" w:cstheme="minorHAnsi"/>
          <w:color w:val="auto"/>
        </w:rPr>
        <w:t>ment of</w:t>
      </w:r>
      <w:r w:rsidR="00580E4D" w:rsidRPr="00D158B9">
        <w:rPr>
          <w:rFonts w:asciiTheme="minorHAnsi" w:hAnsiTheme="minorHAnsi" w:cstheme="minorHAnsi"/>
          <w:color w:val="auto"/>
        </w:rPr>
        <w:t xml:space="preserve"> multiple protein post-translational modifications (PTM</w:t>
      </w:r>
      <w:r w:rsidR="0060028F">
        <w:rPr>
          <w:rFonts w:asciiTheme="minorHAnsi" w:hAnsiTheme="minorHAnsi" w:cstheme="minorHAnsi"/>
          <w:color w:val="auto"/>
        </w:rPr>
        <w:t>s</w:t>
      </w:r>
      <w:r w:rsidR="00580E4D" w:rsidRPr="00D158B9">
        <w:rPr>
          <w:rFonts w:asciiTheme="minorHAnsi" w:hAnsiTheme="minorHAnsi" w:cstheme="minorHAnsi"/>
          <w:color w:val="auto"/>
        </w:rPr>
        <w:t>) simultaneously</w:t>
      </w:r>
      <w:r w:rsidR="00D76194">
        <w:rPr>
          <w:rFonts w:asciiTheme="minorHAnsi" w:hAnsiTheme="minorHAnsi" w:cstheme="minorHAnsi"/>
          <w:color w:val="auto"/>
        </w:rPr>
        <w:t xml:space="preserve"> for quantitative global proteomic analysis</w:t>
      </w:r>
      <w:r w:rsidR="00580E4D" w:rsidRPr="00D158B9">
        <w:rPr>
          <w:rFonts w:asciiTheme="minorHAnsi" w:hAnsiTheme="minorHAnsi" w:cstheme="minorHAnsi"/>
          <w:color w:val="auto"/>
        </w:rPr>
        <w:t>.</w:t>
      </w:r>
      <w:r w:rsidR="00285C1B">
        <w:rPr>
          <w:rFonts w:asciiTheme="minorHAnsi" w:hAnsiTheme="minorHAnsi" w:cstheme="minorHAnsi"/>
          <w:color w:val="auto"/>
        </w:rPr>
        <w:t xml:space="preserve"> </w:t>
      </w:r>
      <w:r w:rsidR="00580E4D" w:rsidRPr="00D158B9">
        <w:rPr>
          <w:rFonts w:asciiTheme="minorHAnsi" w:hAnsiTheme="minorHAnsi" w:cstheme="minorHAnsi"/>
          <w:color w:val="auto"/>
        </w:rPr>
        <w:t>Th</w:t>
      </w:r>
      <w:r>
        <w:rPr>
          <w:rFonts w:asciiTheme="minorHAnsi" w:hAnsiTheme="minorHAnsi" w:cstheme="minorHAnsi"/>
          <w:color w:val="auto"/>
        </w:rPr>
        <w:t>e</w:t>
      </w:r>
      <w:r w:rsidR="00580E4D" w:rsidRPr="00D158B9">
        <w:rPr>
          <w:rFonts w:asciiTheme="minorHAnsi" w:hAnsiTheme="minorHAnsi" w:cstheme="minorHAnsi"/>
          <w:color w:val="auto"/>
        </w:rPr>
        <w:t xml:space="preserve"> protocol </w:t>
      </w:r>
      <w:r w:rsidR="00D76194">
        <w:rPr>
          <w:rFonts w:asciiTheme="minorHAnsi" w:hAnsiTheme="minorHAnsi" w:cstheme="minorHAnsi"/>
          <w:color w:val="auto"/>
        </w:rPr>
        <w:t>utilizes peptide-level PTM enrichment with multiple</w:t>
      </w:r>
      <w:r w:rsidR="00321933">
        <w:rPr>
          <w:rFonts w:asciiTheme="minorHAnsi" w:hAnsiTheme="minorHAnsi" w:cstheme="minorHAnsi"/>
          <w:color w:val="auto"/>
        </w:rPr>
        <w:t xml:space="preserve"> conjugated</w:t>
      </w:r>
      <w:r w:rsidR="00695637" w:rsidRPr="00D158B9">
        <w:rPr>
          <w:rFonts w:asciiTheme="minorHAnsi" w:hAnsiTheme="minorHAnsi" w:cstheme="minorHAnsi"/>
          <w:color w:val="auto"/>
        </w:rPr>
        <w:t xml:space="preserve"> </w:t>
      </w:r>
      <w:r w:rsidR="00580E4D" w:rsidRPr="00D158B9">
        <w:rPr>
          <w:rFonts w:asciiTheme="minorHAnsi" w:hAnsiTheme="minorHAnsi" w:cstheme="minorHAnsi"/>
          <w:color w:val="auto"/>
        </w:rPr>
        <w:t>antibod</w:t>
      </w:r>
      <w:r w:rsidR="00321933">
        <w:rPr>
          <w:rFonts w:asciiTheme="minorHAnsi" w:hAnsiTheme="minorHAnsi" w:cstheme="minorHAnsi"/>
          <w:color w:val="auto"/>
        </w:rPr>
        <w:t>ies</w:t>
      </w:r>
      <w:r w:rsidR="0060028F">
        <w:rPr>
          <w:rFonts w:asciiTheme="minorHAnsi" w:hAnsiTheme="minorHAnsi" w:cstheme="minorHAnsi"/>
          <w:color w:val="auto"/>
        </w:rPr>
        <w:t>,</w:t>
      </w:r>
      <w:r w:rsidR="00580E4D" w:rsidRPr="00D158B9">
        <w:rPr>
          <w:rFonts w:asciiTheme="minorHAnsi" w:hAnsiTheme="minorHAnsi" w:cstheme="minorHAnsi"/>
          <w:color w:val="auto"/>
        </w:rPr>
        <w:t xml:space="preserve"> </w:t>
      </w:r>
      <w:r w:rsidR="00D76194">
        <w:rPr>
          <w:rFonts w:asciiTheme="minorHAnsi" w:hAnsiTheme="minorHAnsi" w:cstheme="minorHAnsi"/>
          <w:color w:val="auto"/>
        </w:rPr>
        <w:t>followed by data-independent acquisition</w:t>
      </w:r>
      <w:r w:rsidR="00580E4D" w:rsidRPr="00D158B9">
        <w:rPr>
          <w:rFonts w:asciiTheme="minorHAnsi" w:hAnsiTheme="minorHAnsi" w:cstheme="minorHAnsi"/>
          <w:color w:val="auto"/>
        </w:rPr>
        <w:t xml:space="preserve"> mass spectrometry </w:t>
      </w:r>
      <w:r w:rsidR="00D76194">
        <w:rPr>
          <w:rFonts w:asciiTheme="minorHAnsi" w:hAnsiTheme="minorHAnsi" w:cstheme="minorHAnsi"/>
          <w:color w:val="auto"/>
        </w:rPr>
        <w:t xml:space="preserve">analysis </w:t>
      </w:r>
      <w:r w:rsidR="00580E4D" w:rsidRPr="00D158B9">
        <w:rPr>
          <w:rFonts w:asciiTheme="minorHAnsi" w:hAnsiTheme="minorHAnsi" w:cstheme="minorHAnsi"/>
          <w:color w:val="auto"/>
        </w:rPr>
        <w:t xml:space="preserve">to </w:t>
      </w:r>
      <w:r w:rsidR="00F12A61" w:rsidRPr="00D158B9">
        <w:rPr>
          <w:rFonts w:asciiTheme="minorHAnsi" w:hAnsiTheme="minorHAnsi" w:cstheme="minorHAnsi"/>
          <w:color w:val="auto"/>
        </w:rPr>
        <w:t>gain</w:t>
      </w:r>
      <w:r w:rsidR="00580E4D" w:rsidRPr="00D158B9">
        <w:rPr>
          <w:rFonts w:asciiTheme="minorHAnsi" w:hAnsiTheme="minorHAnsi" w:cstheme="minorHAnsi"/>
          <w:color w:val="auto"/>
        </w:rPr>
        <w:t xml:space="preserve"> biological insights into PTM crosstalk. </w:t>
      </w:r>
    </w:p>
    <w:p w14:paraId="3098577A" w14:textId="77777777" w:rsidR="00067A75" w:rsidRPr="00D158B9" w:rsidRDefault="00067A75" w:rsidP="0041115E">
      <w:pPr>
        <w:tabs>
          <w:tab w:val="left" w:pos="0"/>
        </w:tabs>
        <w:jc w:val="left"/>
        <w:rPr>
          <w:rFonts w:asciiTheme="minorHAnsi" w:hAnsiTheme="minorHAnsi" w:cstheme="minorHAnsi"/>
          <w:color w:val="808080" w:themeColor="background1" w:themeShade="80"/>
        </w:rPr>
      </w:pPr>
    </w:p>
    <w:p w14:paraId="3C42332D" w14:textId="601BC74D" w:rsidR="00580E4D" w:rsidRPr="00D158B9" w:rsidRDefault="006305D7" w:rsidP="0041115E">
      <w:pPr>
        <w:jc w:val="left"/>
        <w:rPr>
          <w:rFonts w:asciiTheme="minorHAnsi" w:hAnsiTheme="minorHAnsi" w:cstheme="minorHAnsi"/>
          <w:color w:val="808080"/>
        </w:rPr>
      </w:pPr>
      <w:r w:rsidRPr="00D158B9">
        <w:rPr>
          <w:rFonts w:asciiTheme="minorHAnsi" w:hAnsiTheme="minorHAnsi" w:cstheme="minorHAnsi"/>
          <w:b/>
          <w:bCs/>
        </w:rPr>
        <w:t>ABSTRACT:</w:t>
      </w:r>
      <w:r w:rsidR="00695637" w:rsidRPr="00D158B9">
        <w:rPr>
          <w:rFonts w:asciiTheme="minorHAnsi" w:hAnsiTheme="minorHAnsi" w:cstheme="minorHAnsi"/>
          <w:b/>
          <w:bCs/>
        </w:rPr>
        <w:t xml:space="preserve"> </w:t>
      </w:r>
      <w:r w:rsidR="00580E4D" w:rsidRPr="00D158B9">
        <w:rPr>
          <w:rFonts w:asciiTheme="minorHAnsi" w:hAnsiTheme="minorHAnsi" w:cstheme="minorHAnsi"/>
          <w:b/>
          <w:color w:val="4BACC6" w:themeColor="accent5"/>
        </w:rPr>
        <w:t xml:space="preserve"> </w:t>
      </w:r>
    </w:p>
    <w:p w14:paraId="52B20B8E" w14:textId="4B52FBB8" w:rsidR="00580E4D" w:rsidRPr="00D158B9" w:rsidRDefault="00580E4D" w:rsidP="0041115E">
      <w:pPr>
        <w:shd w:val="clear" w:color="auto" w:fill="FFFFFF"/>
        <w:jc w:val="left"/>
        <w:rPr>
          <w:rFonts w:cs="Times New Roman"/>
        </w:rPr>
      </w:pPr>
      <w:r w:rsidRPr="00D158B9">
        <w:rPr>
          <w:rFonts w:cs="Times New Roman"/>
        </w:rPr>
        <w:t>Studying multiple post-translational modifications (PTMs) of proteins is a crucial step to understand PTM crosstalk and</w:t>
      </w:r>
      <w:r w:rsidR="00F12A61" w:rsidRPr="00D158B9">
        <w:rPr>
          <w:rFonts w:cs="Times New Roman"/>
        </w:rPr>
        <w:t xml:space="preserve"> gain</w:t>
      </w:r>
      <w:r w:rsidRPr="00D158B9">
        <w:rPr>
          <w:rFonts w:cs="Times New Roman"/>
        </w:rPr>
        <w:t xml:space="preserve"> more holistic insight</w:t>
      </w:r>
      <w:r w:rsidR="00881EDA">
        <w:rPr>
          <w:rFonts w:cs="Times New Roman"/>
        </w:rPr>
        <w:t>s</w:t>
      </w:r>
      <w:r w:rsidRPr="00D158B9">
        <w:rPr>
          <w:rFonts w:cs="Times New Roman"/>
        </w:rPr>
        <w:t xml:space="preserve"> into protein function. Despite the importance of multi-PTM </w:t>
      </w:r>
      <w:r w:rsidR="001A677B">
        <w:rPr>
          <w:rFonts w:cs="Times New Roman"/>
        </w:rPr>
        <w:t xml:space="preserve">enrichment </w:t>
      </w:r>
      <w:r w:rsidRPr="00D158B9">
        <w:rPr>
          <w:rFonts w:cs="Times New Roman"/>
        </w:rPr>
        <w:t>studies,</w:t>
      </w:r>
      <w:r w:rsidR="00F12A61" w:rsidRPr="00D158B9">
        <w:rPr>
          <w:rFonts w:cs="Times New Roman"/>
        </w:rPr>
        <w:t xml:space="preserve"> few </w:t>
      </w:r>
      <w:r w:rsidRPr="00D158B9">
        <w:rPr>
          <w:rFonts w:cs="Times New Roman"/>
        </w:rPr>
        <w:t>stud</w:t>
      </w:r>
      <w:r w:rsidR="00F12A61" w:rsidRPr="00D158B9">
        <w:rPr>
          <w:rFonts w:cs="Times New Roman"/>
        </w:rPr>
        <w:t>ies</w:t>
      </w:r>
      <w:r w:rsidRPr="00D158B9">
        <w:rPr>
          <w:rFonts w:cs="Times New Roman"/>
        </w:rPr>
        <w:t xml:space="preserve"> </w:t>
      </w:r>
      <w:r w:rsidR="00F12A61" w:rsidRPr="00D158B9">
        <w:rPr>
          <w:rFonts w:cs="Times New Roman"/>
        </w:rPr>
        <w:t xml:space="preserve">investigate </w:t>
      </w:r>
      <w:r w:rsidRPr="00D158B9">
        <w:rPr>
          <w:rFonts w:cs="Times New Roman"/>
        </w:rPr>
        <w:t xml:space="preserve">more than one PTM at </w:t>
      </w:r>
      <w:r w:rsidR="0060028F">
        <w:rPr>
          <w:rFonts w:cs="Times New Roman"/>
        </w:rPr>
        <w:t>a time</w:t>
      </w:r>
      <w:r w:rsidR="00D06CD8">
        <w:rPr>
          <w:rFonts w:cs="Times New Roman"/>
        </w:rPr>
        <w:t>, due part</w:t>
      </w:r>
      <w:r w:rsidR="004372B5">
        <w:rPr>
          <w:rFonts w:cs="Times New Roman"/>
        </w:rPr>
        <w:t>ially</w:t>
      </w:r>
      <w:r w:rsidR="00D06CD8">
        <w:rPr>
          <w:rFonts w:cs="Times New Roman"/>
        </w:rPr>
        <w:t xml:space="preserve"> to the expense</w:t>
      </w:r>
      <w:r w:rsidR="004372B5">
        <w:rPr>
          <w:rFonts w:cs="Times New Roman"/>
        </w:rPr>
        <w:t>s</w:t>
      </w:r>
      <w:r w:rsidR="00D06CD8">
        <w:rPr>
          <w:rFonts w:cs="Times New Roman"/>
        </w:rPr>
        <w:t>, time, and large protein quantities required to perform multiple global proteomic analysis of PTMs</w:t>
      </w:r>
      <w:r w:rsidR="00F12A61" w:rsidRPr="00D158B9">
        <w:rPr>
          <w:rFonts w:cs="Times New Roman"/>
        </w:rPr>
        <w:t>.</w:t>
      </w:r>
      <w:r w:rsidRPr="00D158B9">
        <w:rPr>
          <w:rFonts w:cs="Times New Roman"/>
        </w:rPr>
        <w:t xml:space="preserve"> The </w:t>
      </w:r>
      <w:r w:rsidR="004372B5">
        <w:rPr>
          <w:rFonts w:cs="Times New Roman"/>
        </w:rPr>
        <w:t>“</w:t>
      </w:r>
      <w:r w:rsidRPr="00D158B9">
        <w:rPr>
          <w:rFonts w:cs="Times New Roman"/>
        </w:rPr>
        <w:t>one-pot</w:t>
      </w:r>
      <w:r w:rsidR="004372B5">
        <w:rPr>
          <w:rFonts w:cs="Times New Roman"/>
        </w:rPr>
        <w:t>”</w:t>
      </w:r>
      <w:r w:rsidRPr="00D158B9">
        <w:rPr>
          <w:rFonts w:cs="Times New Roman"/>
        </w:rPr>
        <w:t xml:space="preserve"> affinity enrichment </w:t>
      </w:r>
      <w:r w:rsidR="00F12A61" w:rsidRPr="00D158B9">
        <w:rPr>
          <w:rFonts w:cs="Times New Roman"/>
        </w:rPr>
        <w:t>detailed</w:t>
      </w:r>
      <w:r w:rsidRPr="00D158B9">
        <w:rPr>
          <w:rFonts w:cs="Times New Roman"/>
        </w:rPr>
        <w:t xml:space="preserve"> in this </w:t>
      </w:r>
      <w:r w:rsidR="004372B5">
        <w:rPr>
          <w:rFonts w:cs="Times New Roman"/>
        </w:rPr>
        <w:t>protocol</w:t>
      </w:r>
      <w:r w:rsidRPr="00D158B9">
        <w:rPr>
          <w:rFonts w:cs="Times New Roman"/>
        </w:rPr>
        <w:t xml:space="preserve"> overcome</w:t>
      </w:r>
      <w:r w:rsidR="0060028F">
        <w:rPr>
          <w:rFonts w:cs="Times New Roman"/>
        </w:rPr>
        <w:t>s these</w:t>
      </w:r>
      <w:r w:rsidRPr="00D158B9">
        <w:rPr>
          <w:rFonts w:cs="Times New Roman"/>
        </w:rPr>
        <w:t xml:space="preserve"> barriers by permitting the simultaneous identification and quantification of </w:t>
      </w:r>
      <w:r w:rsidR="00D93B65">
        <w:rPr>
          <w:rFonts w:cs="Times New Roman"/>
        </w:rPr>
        <w:t xml:space="preserve">peptides with </w:t>
      </w:r>
      <w:r w:rsidRPr="00D158B9">
        <w:rPr>
          <w:rFonts w:cs="Times New Roman"/>
        </w:rPr>
        <w:t xml:space="preserve">lysine residues containing acetylation and </w:t>
      </w:r>
      <w:proofErr w:type="spellStart"/>
      <w:r w:rsidRPr="00D158B9">
        <w:rPr>
          <w:rFonts w:cs="Times New Roman"/>
        </w:rPr>
        <w:t>succinylation</w:t>
      </w:r>
      <w:proofErr w:type="spellEnd"/>
      <w:r w:rsidRPr="00D158B9">
        <w:rPr>
          <w:rFonts w:cs="Times New Roman"/>
        </w:rPr>
        <w:t xml:space="preserve"> PTMs </w:t>
      </w:r>
      <w:r w:rsidR="0060028F">
        <w:rPr>
          <w:rFonts w:cs="Times New Roman"/>
        </w:rPr>
        <w:t xml:space="preserve">with </w:t>
      </w:r>
      <w:r w:rsidR="004372B5">
        <w:rPr>
          <w:rFonts w:cs="Times New Roman"/>
        </w:rPr>
        <w:t>low</w:t>
      </w:r>
      <w:r w:rsidR="00695637" w:rsidRPr="00D158B9">
        <w:rPr>
          <w:rFonts w:cs="Times New Roman"/>
        </w:rPr>
        <w:t xml:space="preserve"> amounts of sample input</w:t>
      </w:r>
      <w:r w:rsidRPr="00D158B9">
        <w:rPr>
          <w:rFonts w:cs="Times New Roman"/>
        </w:rPr>
        <w:t>. The protocol involves prepar</w:t>
      </w:r>
      <w:r w:rsidR="004372B5">
        <w:rPr>
          <w:rFonts w:cs="Times New Roman"/>
        </w:rPr>
        <w:t>ation of</w:t>
      </w:r>
      <w:r w:rsidRPr="00D158B9">
        <w:rPr>
          <w:rFonts w:cs="Times New Roman"/>
        </w:rPr>
        <w:t xml:space="preserve"> protein</w:t>
      </w:r>
      <w:r w:rsidR="00695637" w:rsidRPr="00D158B9">
        <w:rPr>
          <w:rFonts w:cs="Times New Roman"/>
        </w:rPr>
        <w:t xml:space="preserve"> lysate</w:t>
      </w:r>
      <w:r w:rsidRPr="00D158B9">
        <w:rPr>
          <w:rFonts w:cs="Times New Roman"/>
        </w:rPr>
        <w:t xml:space="preserve"> from mouse liver</w:t>
      </w:r>
      <w:r w:rsidR="0060028F">
        <w:rPr>
          <w:rFonts w:cs="Times New Roman"/>
        </w:rPr>
        <w:t>s</w:t>
      </w:r>
      <w:r w:rsidR="00C755FD">
        <w:rPr>
          <w:rFonts w:cs="Times New Roman"/>
        </w:rPr>
        <w:t xml:space="preserve"> </w:t>
      </w:r>
      <w:r w:rsidR="000A394E">
        <w:rPr>
          <w:rFonts w:asciiTheme="minorHAnsi" w:eastAsia="Times New Roman" w:hAnsiTheme="minorHAnsi" w:cstheme="minorHAnsi"/>
        </w:rPr>
        <w:t>of</w:t>
      </w:r>
      <w:r w:rsidR="00C755FD">
        <w:rPr>
          <w:rFonts w:asciiTheme="minorHAnsi" w:eastAsia="Times New Roman" w:hAnsiTheme="minorHAnsi" w:cstheme="minorHAnsi"/>
        </w:rPr>
        <w:t xml:space="preserve"> SIRT5 knockout mice</w:t>
      </w:r>
      <w:r w:rsidRPr="00D158B9">
        <w:rPr>
          <w:rFonts w:cs="Times New Roman"/>
        </w:rPr>
        <w:t>, perform</w:t>
      </w:r>
      <w:r w:rsidR="004372B5">
        <w:rPr>
          <w:rFonts w:cs="Times New Roman"/>
        </w:rPr>
        <w:t>ance of</w:t>
      </w:r>
      <w:r w:rsidRPr="00D158B9">
        <w:rPr>
          <w:rFonts w:cs="Times New Roman"/>
        </w:rPr>
        <w:t xml:space="preserve"> trypsin digestion, enrich</w:t>
      </w:r>
      <w:r w:rsidR="004372B5">
        <w:rPr>
          <w:rFonts w:cs="Times New Roman"/>
        </w:rPr>
        <w:t>ment</w:t>
      </w:r>
      <w:r w:rsidRPr="00D158B9">
        <w:rPr>
          <w:rFonts w:cs="Times New Roman"/>
        </w:rPr>
        <w:t xml:space="preserve"> for PTMs, and </w:t>
      </w:r>
      <w:r w:rsidR="001D5063">
        <w:rPr>
          <w:rFonts w:cs="Times New Roman"/>
        </w:rPr>
        <w:t>perform</w:t>
      </w:r>
      <w:r w:rsidR="004372B5">
        <w:rPr>
          <w:rFonts w:cs="Times New Roman"/>
        </w:rPr>
        <w:t>ance of</w:t>
      </w:r>
      <w:r w:rsidR="001D5063">
        <w:rPr>
          <w:rFonts w:cs="Times New Roman"/>
        </w:rPr>
        <w:t xml:space="preserve"> </w:t>
      </w:r>
      <w:r w:rsidR="002D3605">
        <w:rPr>
          <w:rFonts w:cs="Times New Roman"/>
        </w:rPr>
        <w:t>mass spectrometr</w:t>
      </w:r>
      <w:r w:rsidR="001D5063">
        <w:rPr>
          <w:rFonts w:cs="Times New Roman"/>
        </w:rPr>
        <w:t>ic</w:t>
      </w:r>
      <w:r w:rsidR="002D3605">
        <w:rPr>
          <w:rFonts w:cs="Times New Roman"/>
        </w:rPr>
        <w:t xml:space="preserve"> analysis </w:t>
      </w:r>
      <w:r w:rsidR="00695637" w:rsidRPr="00D158B9">
        <w:rPr>
          <w:rFonts w:cs="Times New Roman"/>
        </w:rPr>
        <w:t xml:space="preserve">using </w:t>
      </w:r>
      <w:r w:rsidR="002D3605">
        <w:rPr>
          <w:rFonts w:cs="Times New Roman"/>
        </w:rPr>
        <w:t xml:space="preserve">a </w:t>
      </w:r>
      <w:r w:rsidR="00695637" w:rsidRPr="00D158B9">
        <w:rPr>
          <w:rFonts w:cs="Times New Roman"/>
        </w:rPr>
        <w:t>data-independent acquisition (</w:t>
      </w:r>
      <w:r w:rsidRPr="00D158B9">
        <w:rPr>
          <w:rFonts w:cs="Times New Roman"/>
        </w:rPr>
        <w:t>DIA</w:t>
      </w:r>
      <w:r w:rsidR="00695637" w:rsidRPr="00D158B9">
        <w:rPr>
          <w:rFonts w:cs="Times New Roman"/>
        </w:rPr>
        <w:t>)</w:t>
      </w:r>
      <w:r w:rsidR="002D3605">
        <w:rPr>
          <w:rFonts w:cs="Times New Roman"/>
        </w:rPr>
        <w:t xml:space="preserve"> workflow</w:t>
      </w:r>
      <w:r w:rsidRPr="00D158B9">
        <w:rPr>
          <w:rFonts w:cs="Times New Roman"/>
        </w:rPr>
        <w:t xml:space="preserve">. Because this </w:t>
      </w:r>
      <w:r w:rsidR="002D41E4" w:rsidRPr="00D158B9">
        <w:rPr>
          <w:rFonts w:cs="Times New Roman"/>
        </w:rPr>
        <w:t>workflow</w:t>
      </w:r>
      <w:r w:rsidRPr="00D158B9">
        <w:rPr>
          <w:rFonts w:cs="Times New Roman"/>
        </w:rPr>
        <w:t xml:space="preserve"> allows </w:t>
      </w:r>
      <w:r w:rsidR="002D41E4" w:rsidRPr="00D158B9">
        <w:rPr>
          <w:rFonts w:cs="Times New Roman"/>
        </w:rPr>
        <w:t xml:space="preserve">for </w:t>
      </w:r>
      <w:r w:rsidR="00453FED">
        <w:rPr>
          <w:rFonts w:cs="Times New Roman"/>
        </w:rPr>
        <w:t xml:space="preserve">the </w:t>
      </w:r>
      <w:r w:rsidR="002D41E4" w:rsidRPr="00D158B9">
        <w:rPr>
          <w:rFonts w:cs="Times New Roman"/>
        </w:rPr>
        <w:t xml:space="preserve">enrichment of </w:t>
      </w:r>
      <w:r w:rsidR="008367DF">
        <w:rPr>
          <w:rFonts w:cs="Times New Roman"/>
        </w:rPr>
        <w:t>two</w:t>
      </w:r>
      <w:r w:rsidRPr="00D158B9">
        <w:rPr>
          <w:rFonts w:cs="Times New Roman"/>
        </w:rPr>
        <w:t xml:space="preserve"> PTMs from the same sample simultaneously, it provides a practical tool to study PTM </w:t>
      </w:r>
      <w:r w:rsidR="00FD277E" w:rsidRPr="00D158B9">
        <w:rPr>
          <w:rFonts w:cs="Times New Roman"/>
        </w:rPr>
        <w:t>cross</w:t>
      </w:r>
      <w:r w:rsidR="00FD277E">
        <w:rPr>
          <w:rFonts w:cs="Times New Roman"/>
        </w:rPr>
        <w:t>talk</w:t>
      </w:r>
      <w:r w:rsidRPr="00D158B9">
        <w:rPr>
          <w:rFonts w:cs="Times New Roman"/>
        </w:rPr>
        <w:t xml:space="preserve"> without requiring large amounts of sample</w:t>
      </w:r>
      <w:r w:rsidR="004372B5">
        <w:rPr>
          <w:rFonts w:cs="Times New Roman"/>
        </w:rPr>
        <w:t>s</w:t>
      </w:r>
      <w:r w:rsidRPr="00D158B9">
        <w:rPr>
          <w:rFonts w:cs="Times New Roman"/>
        </w:rPr>
        <w:t xml:space="preserve">, and </w:t>
      </w:r>
      <w:r w:rsidR="00695637" w:rsidRPr="00D158B9">
        <w:rPr>
          <w:rFonts w:cs="Times New Roman"/>
        </w:rPr>
        <w:t xml:space="preserve">it </w:t>
      </w:r>
      <w:r w:rsidRPr="00D158B9">
        <w:rPr>
          <w:rFonts w:cs="Times New Roman"/>
        </w:rPr>
        <w:t>greatly reduc</w:t>
      </w:r>
      <w:r w:rsidR="00695637" w:rsidRPr="00D158B9">
        <w:rPr>
          <w:rFonts w:cs="Times New Roman"/>
        </w:rPr>
        <w:t>es</w:t>
      </w:r>
      <w:r w:rsidRPr="00D158B9">
        <w:rPr>
          <w:rFonts w:cs="Times New Roman"/>
        </w:rPr>
        <w:t xml:space="preserve"> the time required for sample preparation, data acquisition</w:t>
      </w:r>
      <w:r w:rsidR="004372B5">
        <w:rPr>
          <w:rFonts w:cs="Times New Roman"/>
        </w:rPr>
        <w:t>,</w:t>
      </w:r>
      <w:r w:rsidRPr="00D158B9">
        <w:rPr>
          <w:rFonts w:cs="Times New Roman"/>
        </w:rPr>
        <w:t xml:space="preserve"> and analysis. The DIA component of the workflow </w:t>
      </w:r>
      <w:r w:rsidR="002D41E4" w:rsidRPr="00D158B9">
        <w:rPr>
          <w:rFonts w:cs="Times New Roman"/>
        </w:rPr>
        <w:t>provides</w:t>
      </w:r>
      <w:r w:rsidRPr="00D158B9">
        <w:rPr>
          <w:rFonts w:cs="Times New Roman"/>
        </w:rPr>
        <w:t xml:space="preserve"> </w:t>
      </w:r>
      <w:r w:rsidR="00695637" w:rsidRPr="00D158B9">
        <w:rPr>
          <w:rFonts w:cs="Times New Roman"/>
        </w:rPr>
        <w:t>comprehensive</w:t>
      </w:r>
      <w:r w:rsidR="00C1008E" w:rsidRPr="00D158B9">
        <w:rPr>
          <w:rFonts w:cs="Times New Roman"/>
        </w:rPr>
        <w:t xml:space="preserve"> PTM</w:t>
      </w:r>
      <w:r w:rsidR="00C77EB0" w:rsidRPr="00D158B9">
        <w:rPr>
          <w:rFonts w:cs="Times New Roman"/>
        </w:rPr>
        <w:t>-</w:t>
      </w:r>
      <w:r w:rsidR="00C77EB0" w:rsidRPr="00D158B9">
        <w:rPr>
          <w:rFonts w:cs="Times New Roman"/>
        </w:rPr>
        <w:lastRenderedPageBreak/>
        <w:t>specific</w:t>
      </w:r>
      <w:r w:rsidRPr="00D158B9">
        <w:rPr>
          <w:rFonts w:cs="Times New Roman"/>
        </w:rPr>
        <w:t xml:space="preserve"> information. This is particularly important when </w:t>
      </w:r>
      <w:r w:rsidR="002D41E4" w:rsidRPr="00D158B9">
        <w:rPr>
          <w:rFonts w:cs="Times New Roman"/>
        </w:rPr>
        <w:t>studying</w:t>
      </w:r>
      <w:r w:rsidR="00C77EB0" w:rsidRPr="00D158B9">
        <w:rPr>
          <w:rFonts w:cs="Times New Roman"/>
        </w:rPr>
        <w:t xml:space="preserve"> </w:t>
      </w:r>
      <w:r w:rsidRPr="00D158B9">
        <w:rPr>
          <w:rFonts w:cs="Times New Roman"/>
        </w:rPr>
        <w:t xml:space="preserve">PTM site </w:t>
      </w:r>
      <w:r w:rsidR="00C77EB0" w:rsidRPr="00D158B9">
        <w:rPr>
          <w:rFonts w:cs="Times New Roman"/>
        </w:rPr>
        <w:t xml:space="preserve">localization, as </w:t>
      </w:r>
      <w:r w:rsidRPr="00D158B9">
        <w:rPr>
          <w:rFonts w:cs="Times New Roman"/>
        </w:rPr>
        <w:t xml:space="preserve">DIA </w:t>
      </w:r>
      <w:r w:rsidR="00C77EB0" w:rsidRPr="00D158B9">
        <w:rPr>
          <w:rFonts w:cs="Times New Roman"/>
        </w:rPr>
        <w:t>provides comprehensive sets of fragment ions that can be computationally deciphered to differentiate between different PTM localization isoforms</w:t>
      </w:r>
      <w:r w:rsidRPr="00D158B9">
        <w:rPr>
          <w:rFonts w:cs="Times New Roman"/>
        </w:rPr>
        <w:t xml:space="preserve">. </w:t>
      </w:r>
    </w:p>
    <w:p w14:paraId="067DBF19" w14:textId="77777777" w:rsidR="001367CE" w:rsidRPr="00D158B9" w:rsidRDefault="001367CE" w:rsidP="0041115E">
      <w:pPr>
        <w:jc w:val="left"/>
        <w:rPr>
          <w:rFonts w:asciiTheme="minorHAnsi" w:hAnsiTheme="minorHAnsi" w:cstheme="minorHAnsi"/>
        </w:rPr>
      </w:pPr>
    </w:p>
    <w:p w14:paraId="05F688BC" w14:textId="614976CE" w:rsidR="00E3297A" w:rsidRPr="0041115E" w:rsidRDefault="006305D7" w:rsidP="0041115E">
      <w:pPr>
        <w:jc w:val="left"/>
        <w:rPr>
          <w:rFonts w:asciiTheme="minorHAnsi" w:hAnsiTheme="minorHAnsi" w:cstheme="minorHAnsi"/>
          <w:b/>
        </w:rPr>
      </w:pPr>
      <w:r w:rsidRPr="00D158B9">
        <w:rPr>
          <w:rFonts w:asciiTheme="minorHAnsi" w:hAnsiTheme="minorHAnsi" w:cstheme="minorHAnsi"/>
          <w:b/>
        </w:rPr>
        <w:t>INTRODUCTION</w:t>
      </w:r>
      <w:r w:rsidRPr="00D158B9">
        <w:rPr>
          <w:rFonts w:asciiTheme="minorHAnsi" w:hAnsiTheme="minorHAnsi" w:cstheme="minorHAnsi"/>
          <w:b/>
          <w:bCs/>
        </w:rPr>
        <w:t>:</w:t>
      </w:r>
      <w:r w:rsidR="00D373B2" w:rsidRPr="00D158B9">
        <w:rPr>
          <w:rFonts w:asciiTheme="minorHAnsi" w:hAnsiTheme="minorHAnsi" w:cstheme="minorHAnsi"/>
          <w:b/>
          <w:bCs/>
        </w:rPr>
        <w:t xml:space="preserve"> </w:t>
      </w:r>
    </w:p>
    <w:p w14:paraId="023CF813" w14:textId="77777777" w:rsidR="004372B5" w:rsidRDefault="004372B5" w:rsidP="00DC3ADA">
      <w:pPr>
        <w:shd w:val="clear" w:color="auto" w:fill="FFFFFF"/>
        <w:jc w:val="left"/>
        <w:rPr>
          <w:rFonts w:cs="Times New Roman"/>
        </w:rPr>
      </w:pPr>
    </w:p>
    <w:p w14:paraId="458DAB70" w14:textId="769FFD64" w:rsidR="00E3297A" w:rsidRPr="00D158B9" w:rsidRDefault="00E3297A" w:rsidP="0041115E">
      <w:pPr>
        <w:shd w:val="clear" w:color="auto" w:fill="FFFFFF"/>
        <w:jc w:val="left"/>
        <w:rPr>
          <w:rFonts w:cs="Times New Roman"/>
        </w:rPr>
      </w:pPr>
      <w:r w:rsidRPr="00D158B9">
        <w:rPr>
          <w:rFonts w:cs="Times New Roman"/>
        </w:rPr>
        <w:t>A myriad of post-translational modifications dynamically regulate proteins and pathways through effects on the activity</w:t>
      </w:r>
      <w:r w:rsidR="004A2066">
        <w:rPr>
          <w:rFonts w:cs="Times New Roman"/>
        </w:rPr>
        <w:fldChar w:fldCharType="begin"/>
      </w:r>
      <w:r w:rsidR="004A2066">
        <w:rPr>
          <w:rFonts w:cs="Times New Roman"/>
        </w:rPr>
        <w:instrText xml:space="preserve"> ADDIN EN.CITE &lt;EndNote&gt;&lt;Cite&gt;&lt;Author&gt;Christensen&lt;/Author&gt;&lt;Year&gt;2019&lt;/Year&gt;&lt;RecNum&gt;20&lt;/RecNum&gt;&lt;DisplayText&gt;&lt;style face="superscript"&gt;1&lt;/style&gt;&lt;/DisplayText&gt;&lt;record&gt;&lt;rec-number&gt;20&lt;/rec-number&gt;&lt;foreign-keys&gt;&lt;key app="EN" db-id="xwwz5fstr0sat9exrd3veszl0t5t92s90pez" timestamp="1566831058"&gt;20&lt;/key&gt;&lt;/foreign-keys&gt;&lt;ref-type name="Journal Article"&gt;17&lt;/ref-type&gt;&lt;contributors&gt;&lt;authors&gt;&lt;author&gt;Christensen, D. G.&lt;/author&gt;&lt;author&gt;Xie, X.&lt;/author&gt;&lt;author&gt;Basisty, N.&lt;/author&gt;&lt;author&gt;Byrnes, J.&lt;/author&gt;&lt;author&gt;McSweeney, S.&lt;/author&gt;&lt;author&gt;Schilling, B.&lt;/author&gt;&lt;author&gt;Wolfe, A. J.&lt;/author&gt;&lt;/authors&gt;&lt;/contributors&gt;&lt;auth-address&gt;Health Sciences Division, Department of Microbiology and Immunology, Stritch School of Medicine, Loyola University Chicago, Maywood, IL, United States.&amp;#xD;Buck Institute for Research on Aging, Novato, CA, United States.&amp;#xD;Energy &amp;amp; Photon Sciences Directorate, National Synchrotron Light Source II, Brookhaven National Laboratory, Upton, NY, United States.&lt;/auth-address&gt;&lt;titles&gt;&lt;title&gt;Post-translational Protein Acetylation: An Elegant Mechanism for Bacteria to Dynamically Regulate Metabolic Functions&lt;/title&gt;&lt;secondary-title&gt;Front Microbiol&lt;/secondary-title&gt;&lt;/titles&gt;&lt;periodical&gt;&lt;full-title&gt;Front Microbiol&lt;/full-title&gt;&lt;/periodical&gt;&lt;pages&gt;1604&lt;/pages&gt;&lt;volume&gt;10&lt;/volume&gt;&lt;edition&gt;2019/07/30&lt;/edition&gt;&lt;keywords&gt;&lt;keyword&gt;acetylation&lt;/keyword&gt;&lt;keyword&gt;bacteria&lt;/keyword&gt;&lt;keyword&gt;lysine acetyltransferase&lt;/keyword&gt;&lt;keyword&gt;mass spectrometry&lt;/keyword&gt;&lt;keyword&gt;proteomics&lt;/keyword&gt;&lt;/keywords&gt;&lt;dates&gt;&lt;year&gt;2019&lt;/year&gt;&lt;/dates&gt;&lt;isbn&gt;1664-302X (Print)&amp;#xD;1664-302X (Linking)&lt;/isbn&gt;&lt;accession-num&gt;31354686&lt;/accession-num&gt;&lt;urls&gt;&lt;related-urls&gt;&lt;url&gt;https://www.ncbi.nlm.nih.gov/pubmed/31354686&lt;/url&gt;&lt;/related-urls&gt;&lt;/urls&gt;&lt;custom2&gt;PMC6640162&lt;/custom2&gt;&lt;electronic-resource-num&gt;10.3389/fmicb.2019.01604&lt;/electronic-resource-num&gt;&lt;/record&gt;&lt;/Cite&gt;&lt;/EndNote&gt;</w:instrText>
      </w:r>
      <w:r w:rsidR="004A2066">
        <w:rPr>
          <w:rFonts w:cs="Times New Roman"/>
        </w:rPr>
        <w:fldChar w:fldCharType="separate"/>
      </w:r>
      <w:r w:rsidR="004A2066" w:rsidRPr="004A2066">
        <w:rPr>
          <w:rFonts w:cs="Times New Roman"/>
          <w:noProof/>
          <w:vertAlign w:val="superscript"/>
        </w:rPr>
        <w:t>1</w:t>
      </w:r>
      <w:r w:rsidR="004A2066">
        <w:rPr>
          <w:rFonts w:cs="Times New Roman"/>
        </w:rPr>
        <w:fldChar w:fldCharType="end"/>
      </w:r>
      <w:r w:rsidRPr="00D158B9">
        <w:rPr>
          <w:rFonts w:cs="Times New Roman"/>
        </w:rPr>
        <w:t>, signaling</w:t>
      </w:r>
      <w:r w:rsidR="004A2066">
        <w:rPr>
          <w:rFonts w:cs="Times New Roman"/>
        </w:rPr>
        <w:fldChar w:fldCharType="begin"/>
      </w:r>
      <w:r w:rsidR="004A2066">
        <w:rPr>
          <w:rFonts w:cs="Times New Roman"/>
        </w:rPr>
        <w:instrText xml:space="preserve"> ADDIN EN.CITE &lt;EndNote&gt;&lt;Cite&gt;&lt;Author&gt;Deribe&lt;/Author&gt;&lt;Year&gt;2010&lt;/Year&gt;&lt;RecNum&gt;17&lt;/RecNum&gt;&lt;DisplayText&gt;&lt;style face="superscript"&gt;2&lt;/style&gt;&lt;/DisplayText&gt;&lt;record&gt;&lt;rec-number&gt;17&lt;/rec-number&gt;&lt;foreign-keys&gt;&lt;key app="EN" db-id="xwwz5fstr0sat9exrd3veszl0t5t92s90pez" timestamp="1566504698"&gt;17&lt;/key&gt;&lt;/foreign-keys&gt;&lt;ref-type name="Journal Article"&gt;17&lt;/ref-type&gt;&lt;contributors&gt;&lt;authors&gt;&lt;author&gt;Deribe, Y. L.&lt;/author&gt;&lt;author&gt;Pawson, T.&lt;/author&gt;&lt;author&gt;Dikic, I.&lt;/author&gt;&lt;/authors&gt;&lt;/contributors&gt;&lt;auth-address&gt;Frankfurt Institute for Molecular Life Sciences and Institute of Biochemistry II, Goethe University, Frankfurt, Germany.&lt;/auth-address&gt;&lt;titles&gt;&lt;title&gt;Post-translational modifications in signal integration&lt;/title&gt;&lt;secondary-title&gt;Nat Struct Mol Biol&lt;/secondary-title&gt;&lt;/titles&gt;&lt;periodical&gt;&lt;full-title&gt;Nat Struct Mol Biol&lt;/full-title&gt;&lt;/periodical&gt;&lt;pages&gt;666-72&lt;/pages&gt;&lt;volume&gt;17&lt;/volume&gt;&lt;number&gt;6&lt;/number&gt;&lt;edition&gt;2010/05/25&lt;/edition&gt;&lt;keywords&gt;&lt;keyword&gt;Animals&lt;/keyword&gt;&lt;keyword&gt;DNA Damage/physiology&lt;/keyword&gt;&lt;keyword&gt;Endocytosis/physiology&lt;/keyword&gt;&lt;keyword&gt;ErbB Receptors/chemistry/metabolism&lt;/keyword&gt;&lt;keyword&gt;Humans&lt;/keyword&gt;&lt;keyword&gt;Models, Biological&lt;/keyword&gt;&lt;keyword&gt;Oxygen/metabolism&lt;/keyword&gt;&lt;keyword&gt;Protein Interaction Domains and Motifs&lt;/keyword&gt;&lt;keyword&gt;*Protein Processing, Post-Translational&lt;/keyword&gt;&lt;keyword&gt;Protein Sorting Signals/*physiology&lt;/keyword&gt;&lt;keyword&gt;Receptors, Tumor Necrosis Factor/chemistry/metabolism&lt;/keyword&gt;&lt;keyword&gt;Signal Transduction/immunology/*physiology&lt;/keyword&gt;&lt;/keywords&gt;&lt;dates&gt;&lt;year&gt;2010&lt;/year&gt;&lt;pub-dates&gt;&lt;date&gt;Jun&lt;/date&gt;&lt;/pub-dates&gt;&lt;/dates&gt;&lt;isbn&gt;1545-9985 (Electronic)&amp;#xD;1545-9985 (Linking)&lt;/isbn&gt;&lt;accession-num&gt;20495563&lt;/accession-num&gt;&lt;urls&gt;&lt;related-urls&gt;&lt;url&gt;https://www.ncbi.nlm.nih.gov/pubmed/20495563&lt;/url&gt;&lt;/related-urls&gt;&lt;/urls&gt;&lt;electronic-resource-num&gt;10.1038/nsmb.1842&lt;/electronic-resource-num&gt;&lt;/record&gt;&lt;/Cite&gt;&lt;/EndNote&gt;</w:instrText>
      </w:r>
      <w:r w:rsidR="004A2066">
        <w:rPr>
          <w:rFonts w:cs="Times New Roman"/>
        </w:rPr>
        <w:fldChar w:fldCharType="separate"/>
      </w:r>
      <w:r w:rsidR="004A2066" w:rsidRPr="004A2066">
        <w:rPr>
          <w:rFonts w:cs="Times New Roman"/>
          <w:noProof/>
          <w:vertAlign w:val="superscript"/>
        </w:rPr>
        <w:t>2</w:t>
      </w:r>
      <w:r w:rsidR="004A2066">
        <w:rPr>
          <w:rFonts w:cs="Times New Roman"/>
        </w:rPr>
        <w:fldChar w:fldCharType="end"/>
      </w:r>
      <w:r w:rsidRPr="00D158B9">
        <w:rPr>
          <w:rFonts w:cs="Times New Roman"/>
        </w:rPr>
        <w:t>, and turnover</w:t>
      </w:r>
      <w:r w:rsidR="004A2066">
        <w:rPr>
          <w:rFonts w:cs="Times New Roman"/>
        </w:rPr>
        <w:fldChar w:fldCharType="begin">
          <w:fldData xml:space="preserve">PEVuZE5vdGU+PENpdGU+PEF1dGhvcj5TYWRvdWw8L0F1dGhvcj48WWVhcj4yMDA4PC9ZZWFyPjxS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</w:fldData>
        </w:fldChar>
      </w:r>
      <w:r w:rsidR="004A2066">
        <w:rPr>
          <w:rFonts w:cs="Times New Roman"/>
        </w:rPr>
        <w:instrText xml:space="preserve"> ADDIN EN.CITE </w:instrText>
      </w:r>
      <w:r w:rsidR="004A2066">
        <w:rPr>
          <w:rFonts w:cs="Times New Roman"/>
        </w:rPr>
        <w:fldChar w:fldCharType="begin">
          <w:fldData xml:space="preserve">PEVuZE5vdGU+PENpdGU+PEF1dGhvcj5TYWRvdWw8L0F1dGhvcj48WWVhcj4yMDA4PC9ZZWFyPjxS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</w:fldData>
        </w:fldChar>
      </w:r>
      <w:r w:rsidR="004A2066">
        <w:rPr>
          <w:rFonts w:cs="Times New Roman"/>
        </w:rPr>
        <w:instrText xml:space="preserve"> ADDIN EN.CITE.DATA </w:instrText>
      </w:r>
      <w:r w:rsidR="004A2066">
        <w:rPr>
          <w:rFonts w:cs="Times New Roman"/>
        </w:rPr>
      </w:r>
      <w:r w:rsidR="004A2066">
        <w:rPr>
          <w:rFonts w:cs="Times New Roman"/>
        </w:rPr>
        <w:fldChar w:fldCharType="end"/>
      </w:r>
      <w:r w:rsidR="004A2066">
        <w:rPr>
          <w:rFonts w:cs="Times New Roman"/>
        </w:rPr>
      </w:r>
      <w:r w:rsidR="004A2066">
        <w:rPr>
          <w:rFonts w:cs="Times New Roman"/>
        </w:rPr>
        <w:fldChar w:fldCharType="separate"/>
      </w:r>
      <w:r w:rsidR="004A2066" w:rsidRPr="004A2066">
        <w:rPr>
          <w:rFonts w:cs="Times New Roman"/>
          <w:noProof/>
          <w:vertAlign w:val="superscript"/>
        </w:rPr>
        <w:t>3,4</w:t>
      </w:r>
      <w:r w:rsidR="004A2066">
        <w:rPr>
          <w:rFonts w:cs="Times New Roman"/>
        </w:rPr>
        <w:fldChar w:fldCharType="end"/>
      </w:r>
      <w:r>
        <w:rPr>
          <w:rFonts w:cs="Times New Roman"/>
        </w:rPr>
        <w:t>. For example</w:t>
      </w:r>
      <w:r w:rsidR="001A677B">
        <w:rPr>
          <w:rFonts w:cs="Times New Roman"/>
        </w:rPr>
        <w:t>,</w:t>
      </w:r>
      <w:r>
        <w:rPr>
          <w:rFonts w:cs="Times New Roman"/>
        </w:rPr>
        <w:t xml:space="preserve"> </w:t>
      </w:r>
      <w:r w:rsidRPr="00D158B9">
        <w:rPr>
          <w:rFonts w:cs="Times New Roman"/>
        </w:rPr>
        <w:t>protein kinases are activated or deactivated by the addition of phosphate groups</w:t>
      </w:r>
      <w:r w:rsidR="004A2066">
        <w:rPr>
          <w:rFonts w:cs="Times New Roman"/>
        </w:rPr>
        <w:fldChar w:fldCharType="begin"/>
      </w:r>
      <w:r w:rsidR="004A2066">
        <w:rPr>
          <w:rFonts w:cs="Times New Roman"/>
        </w:rPr>
        <w:instrText xml:space="preserve"> ADDIN EN.CITE &lt;EndNote&gt;&lt;Cite&gt;&lt;Author&gt;Cohen&lt;/Author&gt;&lt;Year&gt;2000&lt;/Year&gt;&lt;RecNum&gt;10&lt;/RecNum&gt;&lt;DisplayText&gt;&lt;style face="superscript"&gt;5&lt;/style&gt;&lt;/DisplayText&gt;&lt;record&gt;&lt;rec-number&gt;10&lt;/rec-number&gt;&lt;foreign-keys&gt;&lt;key app="EN" db-id="xwwz5fstr0sat9exrd3veszl0t5t92s90pez" timestamp="1566493699"&gt;10&lt;/key&gt;&lt;/foreign-keys&gt;&lt;ref-type name="Journal Article"&gt;17&lt;/ref-type&gt;&lt;contributors&gt;&lt;authors&gt;&lt;author&gt;Cohen, P.&lt;/author&gt;&lt;/authors&gt;&lt;/contributors&gt;&lt;auth-address&gt;MRC Protein Phosphorylation Unit, MSI/WTB Complex, University of Dundee, Dundee, UK DD1 5EH. pcohen@dundee.ac.uk&lt;/auth-address&gt;&lt;titles&gt;&lt;title&gt;The regulation of protein function by multisite phosphorylation--a 25 year update&lt;/title&gt;&lt;secondary-title&gt;Trends Biochem Sci&lt;/secondary-title&gt;&lt;/titles&gt;&lt;periodical&gt;&lt;full-title&gt;Trends Biochem Sci&lt;/full-title&gt;&lt;/periodical&gt;&lt;pages&gt;596-601&lt;/pages&gt;&lt;volume&gt;25&lt;/volume&gt;&lt;number&gt;12&lt;/number&gt;&lt;edition&gt;2000/12/16&lt;/edition&gt;&lt;keywords&gt;&lt;keyword&gt;Cations/metabolism&lt;/keyword&gt;&lt;keyword&gt;Phosphorylation&lt;/keyword&gt;&lt;keyword&gt;Protein Kinases/*metabolism&lt;/keyword&gt;&lt;keyword&gt;Proteins/*metabolism&lt;/keyword&gt;&lt;keyword&gt;*Signal Transduction&lt;/keyword&gt;&lt;keyword&gt;Transcriptional Activation&lt;/keyword&gt;&lt;/keywords&gt;&lt;dates&gt;&lt;year&gt;2000&lt;/year&gt;&lt;pub-dates&gt;&lt;date&gt;Dec&lt;/date&gt;&lt;/pub-dates&gt;&lt;/dates&gt;&lt;isbn&gt;0968-0004 (Print)&amp;#xD;0968-0004 (Linking)&lt;/isbn&gt;&lt;accession-num&gt;11116185&lt;/accession-num&gt;&lt;urls&gt;&lt;related-urls&gt;&lt;url&gt;https://www.ncbi.nlm.nih.gov/pubmed/11116185&lt;/url&gt;&lt;/related-urls&gt;&lt;/urls&gt;&lt;/record&gt;&lt;/Cite&gt;&lt;/EndNote&gt;</w:instrText>
      </w:r>
      <w:r w:rsidR="004A2066">
        <w:rPr>
          <w:rFonts w:cs="Times New Roman"/>
        </w:rPr>
        <w:fldChar w:fldCharType="separate"/>
      </w:r>
      <w:r w:rsidR="004A2066" w:rsidRPr="004A2066">
        <w:rPr>
          <w:rFonts w:cs="Times New Roman"/>
          <w:noProof/>
          <w:vertAlign w:val="superscript"/>
        </w:rPr>
        <w:t>5</w:t>
      </w:r>
      <w:r w:rsidR="004A2066">
        <w:rPr>
          <w:rFonts w:cs="Times New Roman"/>
        </w:rPr>
        <w:fldChar w:fldCharType="end"/>
      </w:r>
      <w:r w:rsidRPr="00D158B9">
        <w:rPr>
          <w:rFonts w:cs="Times New Roman"/>
        </w:rPr>
        <w:t xml:space="preserve">, </w:t>
      </w:r>
      <w:r w:rsidR="00700628">
        <w:rPr>
          <w:rFonts w:cs="Times New Roman"/>
        </w:rPr>
        <w:t xml:space="preserve">and </w:t>
      </w:r>
      <w:r w:rsidR="00700628">
        <w:rPr>
          <w:noProof/>
        </w:rPr>
        <w:t>h</w:t>
      </w:r>
      <w:r w:rsidR="00700628" w:rsidRPr="0029060C">
        <w:rPr>
          <w:noProof/>
        </w:rPr>
        <w:t>istone acetylation</w:t>
      </w:r>
      <w:r w:rsidR="00700628">
        <w:rPr>
          <w:noProof/>
        </w:rPr>
        <w:t xml:space="preserve"> and other modifications provide a mechanism to change </w:t>
      </w:r>
      <w:r w:rsidR="00E919D2">
        <w:rPr>
          <w:noProof/>
        </w:rPr>
        <w:t xml:space="preserve">the </w:t>
      </w:r>
      <w:r w:rsidR="00700628" w:rsidRPr="0029060C">
        <w:rPr>
          <w:noProof/>
        </w:rPr>
        <w:t>chromatin structure</w:t>
      </w:r>
      <w:r w:rsidR="00700628">
        <w:rPr>
          <w:noProof/>
        </w:rPr>
        <w:t xml:space="preserve"> and serve as</w:t>
      </w:r>
      <w:r w:rsidR="00700628" w:rsidRPr="0029060C">
        <w:rPr>
          <w:noProof/>
        </w:rPr>
        <w:t xml:space="preserve"> transcriptional regulatory mechanisms</w:t>
      </w:r>
      <w:r w:rsidR="004A2066">
        <w:rPr>
          <w:rFonts w:cs="Times New Roman"/>
        </w:rPr>
        <w:fldChar w:fldCharType="begin">
          <w:fldData xml:space="preserve">PEVuZE5vdGU+PENpdGU+PEF1dGhvcj5HcnVuc3RlaW48L0F1dGhvcj48WWVhcj4xOTk3PC9ZZWFy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</w:fldData>
        </w:fldChar>
      </w:r>
      <w:r w:rsidR="004A2066">
        <w:rPr>
          <w:rFonts w:cs="Times New Roman"/>
        </w:rPr>
        <w:instrText xml:space="preserve"> ADDIN EN.CITE </w:instrText>
      </w:r>
      <w:r w:rsidR="004A2066">
        <w:rPr>
          <w:rFonts w:cs="Times New Roman"/>
        </w:rPr>
        <w:fldChar w:fldCharType="begin">
          <w:fldData xml:space="preserve">PEVuZE5vdGU+PENpdGU+PEF1dGhvcj5HcnVuc3RlaW48L0F1dGhvcj48WWVhcj4xOTk3PC9ZZWFy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</w:fldData>
        </w:fldChar>
      </w:r>
      <w:r w:rsidR="004A2066">
        <w:rPr>
          <w:rFonts w:cs="Times New Roman"/>
        </w:rPr>
        <w:instrText xml:space="preserve"> ADDIN EN.CITE.DATA </w:instrText>
      </w:r>
      <w:r w:rsidR="004A2066">
        <w:rPr>
          <w:rFonts w:cs="Times New Roman"/>
        </w:rPr>
      </w:r>
      <w:r w:rsidR="004A2066">
        <w:rPr>
          <w:rFonts w:cs="Times New Roman"/>
        </w:rPr>
        <w:fldChar w:fldCharType="end"/>
      </w:r>
      <w:r w:rsidR="004A2066">
        <w:rPr>
          <w:rFonts w:cs="Times New Roman"/>
        </w:rPr>
      </w:r>
      <w:r w:rsidR="004A2066">
        <w:rPr>
          <w:rFonts w:cs="Times New Roman"/>
        </w:rPr>
        <w:fldChar w:fldCharType="separate"/>
      </w:r>
      <w:r w:rsidR="004A2066" w:rsidRPr="004A2066">
        <w:rPr>
          <w:rFonts w:cs="Times New Roman"/>
          <w:noProof/>
          <w:vertAlign w:val="superscript"/>
        </w:rPr>
        <w:t>6,7</w:t>
      </w:r>
      <w:r w:rsidR="004A2066">
        <w:rPr>
          <w:rFonts w:cs="Times New Roman"/>
        </w:rPr>
        <w:fldChar w:fldCharType="end"/>
      </w:r>
      <w:r w:rsidRPr="00D158B9">
        <w:rPr>
          <w:rFonts w:cs="Times New Roman"/>
        </w:rPr>
        <w:t>.</w:t>
      </w:r>
      <w:r>
        <w:rPr>
          <w:rFonts w:cs="Times New Roman"/>
        </w:rPr>
        <w:t xml:space="preserve"> In recent years, evidence has mounted that multiple PTMs work in concert or compete to regulate protein function or activit</w:t>
      </w:r>
      <w:r w:rsidR="00812B2D">
        <w:rPr>
          <w:rFonts w:cs="Times New Roman"/>
        </w:rPr>
        <w:t>y</w:t>
      </w:r>
      <w:r w:rsidR="004A2066">
        <w:rPr>
          <w:rFonts w:cs="Times New Roman"/>
        </w:rPr>
        <w:fldChar w:fldCharType="begin">
          <w:fldData xml:space="preserve">PEVuZE5vdGU+PENpdGU+PEF1dGhvcj5Nb2NjaWFybzwvQXV0aG9yPjxZZWFyPjIwMTI8L1llYXI+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</w:fldData>
        </w:fldChar>
      </w:r>
      <w:r w:rsidR="00700628">
        <w:rPr>
          <w:rFonts w:cs="Times New Roman"/>
        </w:rPr>
        <w:instrText xml:space="preserve"> ADDIN EN.CITE </w:instrText>
      </w:r>
      <w:r w:rsidR="00700628">
        <w:rPr>
          <w:rFonts w:cs="Times New Roman"/>
        </w:rPr>
        <w:fldChar w:fldCharType="begin">
          <w:fldData xml:space="preserve">PEVuZE5vdGU+PENpdGU+PEF1dGhvcj5Nb2NjaWFybzwvQXV0aG9yPjxZZWFyPjIwMTI8L1llYXI+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</w:fldData>
        </w:fldChar>
      </w:r>
      <w:r w:rsidR="00700628">
        <w:rPr>
          <w:rFonts w:cs="Times New Roman"/>
        </w:rPr>
        <w:instrText xml:space="preserve"> ADDIN EN.CITE.DATA </w:instrText>
      </w:r>
      <w:r w:rsidR="00700628">
        <w:rPr>
          <w:rFonts w:cs="Times New Roman"/>
        </w:rPr>
      </w:r>
      <w:r w:rsidR="00700628">
        <w:rPr>
          <w:rFonts w:cs="Times New Roman"/>
        </w:rPr>
        <w:fldChar w:fldCharType="end"/>
      </w:r>
      <w:r w:rsidR="004A2066">
        <w:rPr>
          <w:rFonts w:cs="Times New Roman"/>
        </w:rPr>
      </w:r>
      <w:r w:rsidR="004A2066">
        <w:rPr>
          <w:rFonts w:cs="Times New Roman"/>
        </w:rPr>
        <w:fldChar w:fldCharType="separate"/>
      </w:r>
      <w:r w:rsidR="00700628" w:rsidRPr="00700628">
        <w:rPr>
          <w:rFonts w:cs="Times New Roman"/>
          <w:noProof/>
          <w:vertAlign w:val="superscript"/>
        </w:rPr>
        <w:t>8-11</w:t>
      </w:r>
      <w:r w:rsidR="004A2066">
        <w:rPr>
          <w:rFonts w:cs="Times New Roman"/>
        </w:rPr>
        <w:fldChar w:fldCharType="end"/>
      </w:r>
      <w:r w:rsidR="00812B2D">
        <w:rPr>
          <w:rFonts w:cs="Times New Roman"/>
        </w:rPr>
        <w:t xml:space="preserve">. </w:t>
      </w:r>
      <w:r w:rsidR="00046911">
        <w:rPr>
          <w:rFonts w:cs="Times New Roman"/>
        </w:rPr>
        <w:t>Therefore, u</w:t>
      </w:r>
      <w:r w:rsidR="00812B2D">
        <w:rPr>
          <w:rFonts w:cs="Times New Roman"/>
        </w:rPr>
        <w:t xml:space="preserve">nderstanding PTM crosstalk </w:t>
      </w:r>
      <w:r w:rsidR="00046911">
        <w:rPr>
          <w:rFonts w:cs="Times New Roman"/>
        </w:rPr>
        <w:t>is</w:t>
      </w:r>
      <w:r w:rsidR="00812B2D">
        <w:rPr>
          <w:rFonts w:cs="Times New Roman"/>
        </w:rPr>
        <w:t xml:space="preserve"> an emerging need in PTM research. However, </w:t>
      </w:r>
      <w:r w:rsidRPr="00D158B9">
        <w:rPr>
          <w:rFonts w:cs="Times New Roman"/>
        </w:rPr>
        <w:t xml:space="preserve">most </w:t>
      </w:r>
      <w:r w:rsidR="00812B2D">
        <w:rPr>
          <w:rFonts w:cs="Times New Roman"/>
        </w:rPr>
        <w:t xml:space="preserve">available </w:t>
      </w:r>
      <w:r w:rsidR="000C1349">
        <w:rPr>
          <w:rFonts w:cs="Times New Roman"/>
        </w:rPr>
        <w:t xml:space="preserve">proteomic </w:t>
      </w:r>
      <w:r w:rsidRPr="00D158B9">
        <w:rPr>
          <w:rFonts w:cs="Times New Roman"/>
        </w:rPr>
        <w:t>workflows</w:t>
      </w:r>
      <w:r w:rsidR="00046911">
        <w:rPr>
          <w:rFonts w:cs="Times New Roman"/>
        </w:rPr>
        <w:t xml:space="preserve"> </w:t>
      </w:r>
      <w:r w:rsidR="000C1349">
        <w:rPr>
          <w:rFonts w:cs="Times New Roman"/>
        </w:rPr>
        <w:t>to identify and quantify PTM</w:t>
      </w:r>
      <w:r w:rsidR="00964A04">
        <w:rPr>
          <w:rFonts w:cs="Times New Roman"/>
        </w:rPr>
        <w:t xml:space="preserve"> sites</w:t>
      </w:r>
      <w:r w:rsidR="000C1349">
        <w:rPr>
          <w:rFonts w:cs="Times New Roman"/>
        </w:rPr>
        <w:t xml:space="preserve"> </w:t>
      </w:r>
      <w:r w:rsidRPr="00D158B9">
        <w:rPr>
          <w:rFonts w:cs="Times New Roman"/>
        </w:rPr>
        <w:t>focus on single modifications, rather than the interplay of</w:t>
      </w:r>
      <w:r w:rsidR="00DB5C7E">
        <w:rPr>
          <w:rFonts w:cs="Times New Roman"/>
        </w:rPr>
        <w:t xml:space="preserve"> multiple</w:t>
      </w:r>
      <w:r w:rsidRPr="00D158B9">
        <w:rPr>
          <w:rFonts w:cs="Times New Roman"/>
        </w:rPr>
        <w:t xml:space="preserve"> modifications.</w:t>
      </w:r>
      <w:r w:rsidR="00964B2E">
        <w:rPr>
          <w:rFonts w:cs="Times New Roman"/>
        </w:rPr>
        <w:t xml:space="preserve"> </w:t>
      </w:r>
      <w:r w:rsidR="004372B5">
        <w:rPr>
          <w:rFonts w:cs="Times New Roman"/>
        </w:rPr>
        <w:t>The described workflow</w:t>
      </w:r>
      <w:r w:rsidR="00964B2E">
        <w:rPr>
          <w:rFonts w:cs="Times New Roman"/>
        </w:rPr>
        <w:t xml:space="preserve"> correlate</w:t>
      </w:r>
      <w:r w:rsidR="004372B5">
        <w:rPr>
          <w:rFonts w:cs="Times New Roman"/>
        </w:rPr>
        <w:t>s</w:t>
      </w:r>
      <w:r w:rsidR="00964B2E">
        <w:rPr>
          <w:rFonts w:cs="Times New Roman"/>
        </w:rPr>
        <w:t xml:space="preserve"> specific protein modification </w:t>
      </w:r>
      <w:r w:rsidR="004372B5">
        <w:rPr>
          <w:rFonts w:cs="Times New Roman"/>
        </w:rPr>
        <w:t>“</w:t>
      </w:r>
      <w:r w:rsidR="00964B2E">
        <w:rPr>
          <w:rFonts w:cs="Times New Roman"/>
        </w:rPr>
        <w:t>hot-spots</w:t>
      </w:r>
      <w:r w:rsidR="004372B5">
        <w:rPr>
          <w:rFonts w:cs="Times New Roman"/>
        </w:rPr>
        <w:t>”</w:t>
      </w:r>
      <w:r w:rsidR="00964B2E">
        <w:rPr>
          <w:rFonts w:cs="Times New Roman"/>
        </w:rPr>
        <w:t xml:space="preserve"> and lysine residues that </w:t>
      </w:r>
      <w:r w:rsidR="00A6315C">
        <w:rPr>
          <w:rFonts w:cs="Times New Roman"/>
        </w:rPr>
        <w:t xml:space="preserve">are </w:t>
      </w:r>
      <w:r w:rsidR="00964B2E">
        <w:rPr>
          <w:rFonts w:cs="Times New Roman"/>
        </w:rPr>
        <w:t>modified by multiple different PTMs.</w:t>
      </w:r>
    </w:p>
    <w:p w14:paraId="58297D14" w14:textId="77777777" w:rsidR="00E3297A" w:rsidRDefault="00E3297A" w:rsidP="0041115E">
      <w:pPr>
        <w:shd w:val="clear" w:color="auto" w:fill="FFFFFF"/>
        <w:jc w:val="left"/>
        <w:rPr>
          <w:rFonts w:cs="Times New Roman"/>
        </w:rPr>
      </w:pPr>
    </w:p>
    <w:p w14:paraId="00CDC2AC" w14:textId="6503ADD9" w:rsidR="004372B5" w:rsidRDefault="00655949" w:rsidP="00DC3ADA">
      <w:pPr>
        <w:shd w:val="clear" w:color="auto" w:fill="FFFFFF"/>
        <w:jc w:val="left"/>
        <w:rPr>
          <w:rFonts w:cs="Times New Roman"/>
        </w:rPr>
      </w:pPr>
      <w:r w:rsidRPr="00D158B9">
        <w:rPr>
          <w:rFonts w:cs="Times New Roman"/>
        </w:rPr>
        <w:t xml:space="preserve">There is </w:t>
      </w:r>
      <w:r w:rsidR="002D41E4" w:rsidRPr="00D158B9">
        <w:rPr>
          <w:rFonts w:cs="Times New Roman"/>
        </w:rPr>
        <w:t>a growing</w:t>
      </w:r>
      <w:r w:rsidRPr="00D158B9">
        <w:rPr>
          <w:rFonts w:cs="Times New Roman"/>
        </w:rPr>
        <w:t xml:space="preserve"> need </w:t>
      </w:r>
      <w:r w:rsidR="00A6315C">
        <w:rPr>
          <w:rFonts w:cs="Times New Roman"/>
        </w:rPr>
        <w:t>in</w:t>
      </w:r>
      <w:r w:rsidR="00A6315C" w:rsidRPr="00D158B9">
        <w:rPr>
          <w:rFonts w:cs="Times New Roman"/>
        </w:rPr>
        <w:t xml:space="preserve"> </w:t>
      </w:r>
      <w:r w:rsidRPr="00D158B9">
        <w:rPr>
          <w:rFonts w:cs="Times New Roman"/>
        </w:rPr>
        <w:t>the scientific community for feasible method</w:t>
      </w:r>
      <w:r w:rsidR="002D41E4" w:rsidRPr="00D158B9">
        <w:rPr>
          <w:rFonts w:cs="Times New Roman"/>
        </w:rPr>
        <w:t>s</w:t>
      </w:r>
      <w:r w:rsidRPr="00D158B9">
        <w:rPr>
          <w:rFonts w:cs="Times New Roman"/>
        </w:rPr>
        <w:t xml:space="preserve"> to study multiple PTMs simultaneously</w:t>
      </w:r>
      <w:r w:rsidR="004A2066">
        <w:rPr>
          <w:rFonts w:cs="Times New Roman"/>
        </w:rPr>
        <w:fldChar w:fldCharType="begin"/>
      </w:r>
      <w:r w:rsidR="00700628">
        <w:rPr>
          <w:rFonts w:cs="Times New Roman"/>
        </w:rPr>
        <w:instrText xml:space="preserve"> ADDIN EN.CITE &lt;EndNote&gt;&lt;Cite&gt;&lt;Author&gt;Venne&lt;/Author&gt;&lt;Year&gt;2014&lt;/Year&gt;&lt;RecNum&gt;1&lt;/RecNum&gt;&lt;DisplayText&gt;&lt;style face="superscript"&gt;12&lt;/style&gt;&lt;/DisplayText&gt;&lt;record&gt;&lt;rec-number&gt;1&lt;/rec-number&gt;&lt;foreign-keys&gt;&lt;key app="EN" db-id="xwwz5fstr0sat9exrd3veszl0t5t92s90pez" timestamp="1566332962"&gt;1&lt;/key&gt;&lt;/foreign-keys&gt;&lt;ref-type name="Journal Article"&gt;17&lt;/ref-type&gt;&lt;contributors&gt;&lt;authors&gt;&lt;author&gt;Venne, A. S.&lt;/author&gt;&lt;author&gt;Kollipara, L.&lt;/author&gt;&lt;author&gt;Zahedi, R. P.&lt;/author&gt;&lt;/authors&gt;&lt;/contributors&gt;&lt;auth-address&gt;Leibniz-Institut fur Analytische Wissenschaften - ISAS - e.V, Dortmund, Germany.&lt;/auth-address&gt;&lt;titles&gt;&lt;title&gt;The next level of complexity: crosstalk of posttranslational modifications&lt;/title&gt;&lt;secondary-title&gt;Proteomics&lt;/secondary-title&gt;&lt;/titles&gt;&lt;periodical&gt;&lt;full-title&gt;Proteomics&lt;/full-title&gt;&lt;/periodical&gt;&lt;pages&gt;513-24&lt;/pages&gt;&lt;volume&gt;14&lt;/volume&gt;&lt;number&gt;4-5&lt;/number&gt;&lt;edition&gt;2013/12/18&lt;/edition&gt;&lt;keywords&gt;&lt;keyword&gt;Amino Acid Sequence&lt;/keyword&gt;&lt;keyword&gt;Humans&lt;/keyword&gt;&lt;keyword&gt;Mass Spectrometry/*methods&lt;/keyword&gt;&lt;keyword&gt;Phosphorylation/genetics&lt;/keyword&gt;&lt;keyword&gt;Protein Processing, Post-Translational/*genetics&lt;/keyword&gt;&lt;keyword&gt;Proteins/genetics/*metabolism&lt;/keyword&gt;&lt;keyword&gt;Proteomics/*methods&lt;/keyword&gt;&lt;keyword&gt;Cell biology&lt;/keyword&gt;&lt;keyword&gt;Crosstalk&lt;/keyword&gt;&lt;keyword&gt;Interplay&lt;/keyword&gt;&lt;keyword&gt;PTM code&lt;/keyword&gt;&lt;keyword&gt;Phosphorylation&lt;/keyword&gt;&lt;keyword&gt;Ubiquitination&lt;/keyword&gt;&lt;/keywords&gt;&lt;dates&gt;&lt;year&gt;2014&lt;/year&gt;&lt;pub-dates&gt;&lt;date&gt;Mar&lt;/date&gt;&lt;/pub-dates&gt;&lt;/dates&gt;&lt;isbn&gt;1615-9861 (Electronic)&amp;#xD;1615-9853 (Linking)&lt;/isbn&gt;&lt;accession-num&gt;24339426&lt;/accession-num&gt;&lt;urls&gt;&lt;related-urls&gt;&lt;url&gt;https://www.ncbi.nlm.nih.gov/pubmed/24339426&lt;/url&gt;&lt;/related-urls&gt;&lt;/urls&gt;&lt;electronic-resource-num&gt;10.1002/pmic.201300344&lt;/electronic-resource-num&gt;&lt;/record&gt;&lt;/Cite&gt;&lt;/EndNote&gt;</w:instrText>
      </w:r>
      <w:r w:rsidR="004A2066">
        <w:rPr>
          <w:rFonts w:cs="Times New Roman"/>
        </w:rPr>
        <w:fldChar w:fldCharType="separate"/>
      </w:r>
      <w:r w:rsidR="00700628" w:rsidRPr="00700628">
        <w:rPr>
          <w:rFonts w:cs="Times New Roman"/>
          <w:noProof/>
          <w:vertAlign w:val="superscript"/>
        </w:rPr>
        <w:t>12</w:t>
      </w:r>
      <w:r w:rsidR="004A2066">
        <w:rPr>
          <w:rFonts w:cs="Times New Roman"/>
        </w:rPr>
        <w:fldChar w:fldCharType="end"/>
      </w:r>
      <w:r w:rsidRPr="00D158B9">
        <w:rPr>
          <w:rFonts w:cs="Times New Roman"/>
        </w:rPr>
        <w:t xml:space="preserve">. Most </w:t>
      </w:r>
      <w:r w:rsidR="00A36A13">
        <w:rPr>
          <w:rFonts w:cs="Times New Roman"/>
        </w:rPr>
        <w:t>methods to globally identify and quantify the sites of multiple types of PTMs</w:t>
      </w:r>
      <w:r w:rsidRPr="00D158B9">
        <w:rPr>
          <w:rFonts w:cs="Times New Roman"/>
        </w:rPr>
        <w:t xml:space="preserve"> are </w:t>
      </w:r>
      <w:r w:rsidR="00F672A7" w:rsidRPr="00D158B9">
        <w:rPr>
          <w:rFonts w:cs="Times New Roman"/>
        </w:rPr>
        <w:t>challenging</w:t>
      </w:r>
      <w:r w:rsidR="00C90056" w:rsidRPr="00D158B9">
        <w:rPr>
          <w:rFonts w:cs="Times New Roman"/>
        </w:rPr>
        <w:t xml:space="preserve"> due to </w:t>
      </w:r>
      <w:r w:rsidR="00E919D2">
        <w:rPr>
          <w:rFonts w:cs="Times New Roman"/>
        </w:rPr>
        <w:t>the</w:t>
      </w:r>
      <w:r w:rsidR="004372B5">
        <w:rPr>
          <w:rFonts w:cs="Times New Roman"/>
        </w:rPr>
        <w:t xml:space="preserve"> high</w:t>
      </w:r>
      <w:r w:rsidR="00E919D2">
        <w:rPr>
          <w:rFonts w:cs="Times New Roman"/>
        </w:rPr>
        <w:t xml:space="preserve"> </w:t>
      </w:r>
      <w:r w:rsidR="00C90056" w:rsidRPr="00D158B9">
        <w:rPr>
          <w:rFonts w:cs="Times New Roman"/>
        </w:rPr>
        <w:t>cost</w:t>
      </w:r>
      <w:r w:rsidR="004372B5">
        <w:rPr>
          <w:rFonts w:cs="Times New Roman"/>
        </w:rPr>
        <w:t>s</w:t>
      </w:r>
      <w:r w:rsidR="00C90056" w:rsidRPr="00D158B9">
        <w:rPr>
          <w:rFonts w:cs="Times New Roman"/>
        </w:rPr>
        <w:t xml:space="preserve"> and amount of tissue required</w:t>
      </w:r>
      <w:r w:rsidR="004A2066">
        <w:rPr>
          <w:rFonts w:cs="Times New Roman"/>
        </w:rPr>
        <w:fldChar w:fldCharType="begin">
          <w:fldData xml:space="preserve">PEVuZE5vdGU+PENpdGU+PEF1dGhvcj5NZXJ0aW5zPC9BdXRob3I+PFllYXI+MjAxMzwvWWVhcj48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</w:fldData>
        </w:fldChar>
      </w:r>
      <w:r w:rsidR="00700628">
        <w:rPr>
          <w:rFonts w:cs="Times New Roman"/>
        </w:rPr>
        <w:instrText xml:space="preserve"> ADDIN EN.CITE </w:instrText>
      </w:r>
      <w:r w:rsidR="00700628">
        <w:rPr>
          <w:rFonts w:cs="Times New Roman"/>
        </w:rPr>
        <w:fldChar w:fldCharType="begin">
          <w:fldData xml:space="preserve">PEVuZE5vdGU+PENpdGU+PEF1dGhvcj5NZXJ0aW5zPC9BdXRob3I+PFllYXI+MjAxMzwvWWVhcj48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</w:fldData>
        </w:fldChar>
      </w:r>
      <w:r w:rsidR="00700628">
        <w:rPr>
          <w:rFonts w:cs="Times New Roman"/>
        </w:rPr>
        <w:instrText xml:space="preserve"> ADDIN EN.CITE.DATA </w:instrText>
      </w:r>
      <w:r w:rsidR="00700628">
        <w:rPr>
          <w:rFonts w:cs="Times New Roman"/>
        </w:rPr>
      </w:r>
      <w:r w:rsidR="00700628">
        <w:rPr>
          <w:rFonts w:cs="Times New Roman"/>
        </w:rPr>
        <w:fldChar w:fldCharType="end"/>
      </w:r>
      <w:r w:rsidR="004A2066">
        <w:rPr>
          <w:rFonts w:cs="Times New Roman"/>
        </w:rPr>
      </w:r>
      <w:r w:rsidR="004A2066">
        <w:rPr>
          <w:rFonts w:cs="Times New Roman"/>
        </w:rPr>
        <w:fldChar w:fldCharType="separate"/>
      </w:r>
      <w:r w:rsidR="00700628" w:rsidRPr="00700628">
        <w:rPr>
          <w:rFonts w:cs="Times New Roman"/>
          <w:noProof/>
          <w:vertAlign w:val="superscript"/>
        </w:rPr>
        <w:t>12,13</w:t>
      </w:r>
      <w:r w:rsidR="004A2066">
        <w:rPr>
          <w:rFonts w:cs="Times New Roman"/>
        </w:rPr>
        <w:fldChar w:fldCharType="end"/>
      </w:r>
      <w:r w:rsidRPr="00D158B9">
        <w:rPr>
          <w:rFonts w:cs="Times New Roman"/>
        </w:rPr>
        <w:t xml:space="preserve">. Not only are multi-PTM </w:t>
      </w:r>
      <w:r w:rsidR="001A677B">
        <w:rPr>
          <w:rFonts w:cs="Times New Roman"/>
        </w:rPr>
        <w:t xml:space="preserve">enrichment </w:t>
      </w:r>
      <w:r w:rsidRPr="00D158B9">
        <w:rPr>
          <w:rFonts w:cs="Times New Roman"/>
        </w:rPr>
        <w:t>experiments time-consuming in</w:t>
      </w:r>
      <w:r w:rsidR="00BE56AC" w:rsidRPr="00D158B9">
        <w:rPr>
          <w:rFonts w:cs="Times New Roman"/>
        </w:rPr>
        <w:t xml:space="preserve"> terms of sample preparation</w:t>
      </w:r>
      <w:r w:rsidR="005E24C3" w:rsidRPr="00D158B9">
        <w:rPr>
          <w:rFonts w:cs="Times New Roman"/>
        </w:rPr>
        <w:t>,</w:t>
      </w:r>
      <w:r w:rsidRPr="00D158B9">
        <w:rPr>
          <w:rFonts w:cs="Times New Roman"/>
        </w:rPr>
        <w:t xml:space="preserve"> data acquisition</w:t>
      </w:r>
      <w:r w:rsidR="00AA27EF" w:rsidRPr="00D158B9">
        <w:rPr>
          <w:rFonts w:cs="Times New Roman"/>
        </w:rPr>
        <w:t>,</w:t>
      </w:r>
      <w:r w:rsidRPr="00D158B9">
        <w:rPr>
          <w:rFonts w:cs="Times New Roman"/>
        </w:rPr>
        <w:t xml:space="preserve"> and data analysis, but these studies </w:t>
      </w:r>
      <w:r w:rsidR="00637645" w:rsidRPr="00D158B9">
        <w:rPr>
          <w:rFonts w:cs="Times New Roman"/>
        </w:rPr>
        <w:t xml:space="preserve">typically </w:t>
      </w:r>
      <w:r w:rsidRPr="00D158B9">
        <w:rPr>
          <w:rFonts w:cs="Times New Roman"/>
        </w:rPr>
        <w:t xml:space="preserve">require large </w:t>
      </w:r>
      <w:r w:rsidR="00847F08">
        <w:rPr>
          <w:rFonts w:cs="Times New Roman"/>
        </w:rPr>
        <w:t xml:space="preserve">and often prohibitive </w:t>
      </w:r>
      <w:r w:rsidRPr="00D158B9">
        <w:rPr>
          <w:rFonts w:cs="Times New Roman"/>
        </w:rPr>
        <w:t>amounts of protein</w:t>
      </w:r>
      <w:r w:rsidR="004A2066">
        <w:rPr>
          <w:rFonts w:cs="Times New Roman"/>
        </w:rPr>
        <w:fldChar w:fldCharType="begin"/>
      </w:r>
      <w:r w:rsidR="00700628">
        <w:rPr>
          <w:rFonts w:cs="Times New Roman"/>
        </w:rPr>
        <w:instrText xml:space="preserve"> ADDIN EN.CITE &lt;EndNote&gt;&lt;Cite&gt;&lt;Author&gt;McManus&lt;/Author&gt;&lt;Year&gt;2017&lt;/Year&gt;&lt;RecNum&gt;2&lt;/RecNum&gt;&lt;DisplayText&gt;&lt;style face="superscript"&gt;11&lt;/style&gt;&lt;/DisplayText&gt;&lt;record&gt;&lt;rec-number&gt;2&lt;/rec-number&gt;&lt;foreign-keys&gt;&lt;key app="EN" db-id="xwwz5fstr0sat9exrd3veszl0t5t92s90pez" timestamp="1566333221"&gt;2&lt;/key&gt;&lt;/foreign-keys&gt;&lt;ref-type name="Journal Article"&gt;17&lt;/ref-type&gt;&lt;contributors&gt;&lt;authors&gt;&lt;author&gt;McManus, F. P.&lt;/author&gt;&lt;author&gt;Lamoliatte, F.&lt;/author&gt;&lt;author&gt;Thibault, P.&lt;/author&gt;&lt;/authors&gt;&lt;/contributors&gt;&lt;auth-address&gt;Institute for Research in Immunology and Cancer, Quebec, Canada.&amp;#xD;Department of Chemistry, University of Montreal, Quebec, Canada.&amp;#xD;Department of Biochemistry, University of Montreal, Quebec, Canada.&lt;/auth-address&gt;&lt;titles&gt;&lt;title&gt;Identification of cross talk between SUMOylation and ubiquitylation using a sequential peptide immunopurification approach&lt;/title&gt;&lt;secondary-title&gt;Nat Protoc&lt;/secondary-title&gt;&lt;/titles&gt;&lt;periodical&gt;&lt;full-title&gt;Nat Protoc&lt;/full-title&gt;&lt;/periodical&gt;&lt;pages&gt;2342-2358&lt;/pages&gt;&lt;volume&gt;12&lt;/volume&gt;&lt;number&gt;11&lt;/number&gt;&lt;edition&gt;2017/10/20&lt;/edition&gt;&lt;keywords&gt;&lt;keyword&gt;Cell Line&lt;/keyword&gt;&lt;keyword&gt;Humans&lt;/keyword&gt;&lt;keyword&gt;Immunoprecipitation/*methods&lt;/keyword&gt;&lt;keyword&gt;Peptides/immunology/isolation &amp;amp; purification/*metabolism&lt;/keyword&gt;&lt;keyword&gt;*Sumoylation&lt;/keyword&gt;&lt;keyword&gt;*Ubiquitination&lt;/keyword&gt;&lt;keyword&gt;Ubiquitins/genetics/metabolism&lt;/keyword&gt;&lt;/keywords&gt;&lt;dates&gt;&lt;year&gt;2017&lt;/year&gt;&lt;pub-dates&gt;&lt;date&gt;Nov&lt;/date&gt;&lt;/pub-dates&gt;&lt;/dates&gt;&lt;isbn&gt;1750-2799 (Electronic)&amp;#xD;1750-2799 (Linking)&lt;/isbn&gt;&lt;accession-num&gt;29048423&lt;/accession-num&gt;&lt;urls&gt;&lt;related-urls&gt;&lt;url&gt;https://www.ncbi.nlm.nih.gov/pubmed/29048423&lt;/url&gt;&lt;/related-urls&gt;&lt;/urls&gt;&lt;electronic-resource-num&gt;10.1038/nprot.2017.105&lt;/electronic-resource-num&gt;&lt;/record&gt;&lt;/Cite&gt;&lt;/EndNote&gt;</w:instrText>
      </w:r>
      <w:r w:rsidR="004A2066">
        <w:rPr>
          <w:rFonts w:cs="Times New Roman"/>
        </w:rPr>
        <w:fldChar w:fldCharType="separate"/>
      </w:r>
      <w:r w:rsidR="00700628" w:rsidRPr="00700628">
        <w:rPr>
          <w:rFonts w:cs="Times New Roman"/>
          <w:noProof/>
          <w:vertAlign w:val="superscript"/>
        </w:rPr>
        <w:t>11</w:t>
      </w:r>
      <w:r w:rsidR="004A2066">
        <w:rPr>
          <w:rFonts w:cs="Times New Roman"/>
        </w:rPr>
        <w:fldChar w:fldCharType="end"/>
      </w:r>
      <w:r w:rsidRPr="00D158B9">
        <w:rPr>
          <w:rFonts w:cs="Times New Roman"/>
        </w:rPr>
        <w:t xml:space="preserve">. </w:t>
      </w:r>
      <w:r w:rsidR="004372B5">
        <w:rPr>
          <w:rFonts w:cs="Times New Roman"/>
        </w:rPr>
        <w:t>D</w:t>
      </w:r>
      <w:r w:rsidR="00B32059">
        <w:rPr>
          <w:rFonts w:cs="Times New Roman"/>
        </w:rPr>
        <w:t>escribe</w:t>
      </w:r>
      <w:r w:rsidR="004372B5">
        <w:rPr>
          <w:rFonts w:cs="Times New Roman"/>
        </w:rPr>
        <w:t>d here is</w:t>
      </w:r>
      <w:r w:rsidR="00B32059">
        <w:rPr>
          <w:rFonts w:cs="Times New Roman"/>
        </w:rPr>
        <w:t xml:space="preserve"> a</w:t>
      </w:r>
      <w:r w:rsidR="00637645" w:rsidRPr="00D158B9">
        <w:rPr>
          <w:rFonts w:cs="Times New Roman"/>
        </w:rPr>
        <w:t xml:space="preserve"> protocol for simultaneous enrichment </w:t>
      </w:r>
      <w:r w:rsidR="000B0DF7">
        <w:rPr>
          <w:rFonts w:cs="Times New Roman"/>
        </w:rPr>
        <w:t xml:space="preserve">and analysis </w:t>
      </w:r>
      <w:r w:rsidR="00637645" w:rsidRPr="00D158B9">
        <w:rPr>
          <w:rFonts w:cs="Times New Roman"/>
        </w:rPr>
        <w:t>of multiple PTMs</w:t>
      </w:r>
      <w:r w:rsidR="00A96B0A">
        <w:rPr>
          <w:rFonts w:cs="Times New Roman"/>
        </w:rPr>
        <w:t>,</w:t>
      </w:r>
      <w:r w:rsidR="00637645" w:rsidRPr="00D158B9">
        <w:rPr>
          <w:rFonts w:cs="Times New Roman"/>
        </w:rPr>
        <w:t xml:space="preserve"> </w:t>
      </w:r>
      <w:r w:rsidR="004372B5">
        <w:rPr>
          <w:rFonts w:cs="Times New Roman"/>
        </w:rPr>
        <w:t xml:space="preserve">which also </w:t>
      </w:r>
      <w:r w:rsidR="00087140" w:rsidRPr="00D158B9">
        <w:rPr>
          <w:rFonts w:cs="Times New Roman"/>
        </w:rPr>
        <w:t>address</w:t>
      </w:r>
      <w:r w:rsidR="004372B5">
        <w:rPr>
          <w:rFonts w:cs="Times New Roman"/>
        </w:rPr>
        <w:t>es</w:t>
      </w:r>
      <w:r w:rsidR="00087140" w:rsidRPr="00D158B9">
        <w:rPr>
          <w:rFonts w:cs="Times New Roman"/>
        </w:rPr>
        <w:t xml:space="preserve"> several of these barriers and enabl</w:t>
      </w:r>
      <w:r w:rsidR="004372B5">
        <w:rPr>
          <w:rFonts w:cs="Times New Roman"/>
        </w:rPr>
        <w:t>es</w:t>
      </w:r>
      <w:r w:rsidR="00087140" w:rsidRPr="00D158B9">
        <w:rPr>
          <w:rFonts w:cs="Times New Roman"/>
        </w:rPr>
        <w:t xml:space="preserve"> large</w:t>
      </w:r>
      <w:r w:rsidR="00A6315C">
        <w:rPr>
          <w:rFonts w:cs="Times New Roman"/>
        </w:rPr>
        <w:t>-</w:t>
      </w:r>
      <w:r w:rsidR="00087140" w:rsidRPr="00D158B9">
        <w:rPr>
          <w:rFonts w:cs="Times New Roman"/>
        </w:rPr>
        <w:t>scale PTM profiling and assessing crosstalk between various PTMs</w:t>
      </w:r>
      <w:r w:rsidR="004A2066">
        <w:rPr>
          <w:rFonts w:cs="Times New Roman"/>
        </w:rPr>
        <w:fldChar w:fldCharType="begin"/>
      </w:r>
      <w:r w:rsidR="00700628">
        <w:rPr>
          <w:rFonts w:cs="Times New Roman"/>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4A2066">
        <w:rPr>
          <w:rFonts w:cs="Times New Roman"/>
        </w:rPr>
        <w:fldChar w:fldCharType="separate"/>
      </w:r>
      <w:r w:rsidR="00700628" w:rsidRPr="00700628">
        <w:rPr>
          <w:rFonts w:cs="Times New Roman"/>
          <w:noProof/>
          <w:vertAlign w:val="superscript"/>
        </w:rPr>
        <w:t>14</w:t>
      </w:r>
      <w:r w:rsidR="004A2066">
        <w:rPr>
          <w:rFonts w:cs="Times New Roman"/>
        </w:rPr>
        <w:fldChar w:fldCharType="end"/>
      </w:r>
      <w:r w:rsidRPr="00D158B9">
        <w:rPr>
          <w:rFonts w:cs="Times New Roman"/>
        </w:rPr>
        <w:t>. Th</w:t>
      </w:r>
      <w:r w:rsidR="00087140" w:rsidRPr="00D158B9">
        <w:rPr>
          <w:rFonts w:cs="Times New Roman"/>
        </w:rPr>
        <w:t>is</w:t>
      </w:r>
      <w:r w:rsidRPr="00D158B9">
        <w:rPr>
          <w:rFonts w:cs="Times New Roman"/>
        </w:rPr>
        <w:t xml:space="preserve"> one-pot</w:t>
      </w:r>
      <w:r w:rsidR="00B32059">
        <w:rPr>
          <w:rFonts w:cs="Times New Roman"/>
        </w:rPr>
        <w:t xml:space="preserve"> </w:t>
      </w:r>
      <w:r w:rsidR="000B0DF7">
        <w:rPr>
          <w:rFonts w:cs="Times New Roman"/>
        </w:rPr>
        <w:t>workflow</w:t>
      </w:r>
      <w:r w:rsidR="00B32059">
        <w:rPr>
          <w:rFonts w:cs="Times New Roman"/>
        </w:rPr>
        <w:t xml:space="preserve"> </w:t>
      </w:r>
      <w:r w:rsidRPr="00D158B9">
        <w:rPr>
          <w:rFonts w:cs="Times New Roman"/>
        </w:rPr>
        <w:t>outlines a practical way for biomedical researchers to</w:t>
      </w:r>
      <w:r w:rsidR="005C5820">
        <w:rPr>
          <w:rFonts w:cs="Times New Roman"/>
        </w:rPr>
        <w:t xml:space="preserve"> globally profile multiple PTMs,</w:t>
      </w:r>
      <w:r w:rsidRPr="00D158B9">
        <w:rPr>
          <w:rFonts w:cs="Times New Roman"/>
        </w:rPr>
        <w:t xml:space="preserve"> identify co-modified peptides</w:t>
      </w:r>
      <w:r w:rsidR="005C5820">
        <w:rPr>
          <w:rFonts w:cs="Times New Roman"/>
        </w:rPr>
        <w:t>,</w:t>
      </w:r>
      <w:r w:rsidRPr="00D158B9">
        <w:rPr>
          <w:rFonts w:cs="Times New Roman"/>
        </w:rPr>
        <w:t xml:space="preserve"> and study PTM crosstalk in an efficient and cost-effective way</w:t>
      </w:r>
      <w:r w:rsidR="00123E79">
        <w:rPr>
          <w:rFonts w:cs="Times New Roman"/>
        </w:rPr>
        <w:fldChar w:fldCharType="begin">
          <w:fldData xml:space="preserve">PEVuZE5vdGU+PENpdGU+PEF1dGhvcj5CYXNpc3R5PC9BdXRob3I+PFllYXI+MjAxODwvWWVhcj48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</w:fldData>
        </w:fldChar>
      </w:r>
      <w:r w:rsidR="00700628">
        <w:rPr>
          <w:rFonts w:cs="Times New Roman"/>
        </w:rPr>
        <w:instrText xml:space="preserve"> ADDIN EN.CITE </w:instrText>
      </w:r>
      <w:r w:rsidR="00700628">
        <w:rPr>
          <w:rFonts w:cs="Times New Roman"/>
        </w:rPr>
        <w:fldChar w:fldCharType="begin">
          <w:fldData xml:space="preserve">PEVuZE5vdGU+PENpdGU+PEF1dGhvcj5CYXNpc3R5PC9BdXRob3I+PFllYXI+MjAxODwvWWVhcj48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</w:fldData>
        </w:fldChar>
      </w:r>
      <w:r w:rsidR="00700628">
        <w:rPr>
          <w:rFonts w:cs="Times New Roman"/>
        </w:rPr>
        <w:instrText xml:space="preserve"> ADDIN EN.CITE.DATA </w:instrText>
      </w:r>
      <w:r w:rsidR="00700628">
        <w:rPr>
          <w:rFonts w:cs="Times New Roman"/>
        </w:rPr>
      </w:r>
      <w:r w:rsidR="00700628">
        <w:rPr>
          <w:rFonts w:cs="Times New Roman"/>
        </w:rPr>
        <w:fldChar w:fldCharType="end"/>
      </w:r>
      <w:r w:rsidR="00123E79">
        <w:rPr>
          <w:rFonts w:cs="Times New Roman"/>
        </w:rPr>
      </w:r>
      <w:r w:rsidR="00123E79">
        <w:rPr>
          <w:rFonts w:cs="Times New Roman"/>
        </w:rPr>
        <w:fldChar w:fldCharType="separate"/>
      </w:r>
      <w:r w:rsidR="00700628" w:rsidRPr="00700628">
        <w:rPr>
          <w:rFonts w:cs="Times New Roman"/>
          <w:noProof/>
          <w:vertAlign w:val="superscript"/>
        </w:rPr>
        <w:t>14,15</w:t>
      </w:r>
      <w:r w:rsidR="00123E79">
        <w:rPr>
          <w:rFonts w:cs="Times New Roman"/>
        </w:rPr>
        <w:fldChar w:fldCharType="end"/>
      </w:r>
      <w:r w:rsidRPr="00D158B9">
        <w:rPr>
          <w:rFonts w:cs="Times New Roman"/>
        </w:rPr>
        <w:t>.</w:t>
      </w:r>
    </w:p>
    <w:p w14:paraId="409EF22D" w14:textId="77777777" w:rsidR="004372B5" w:rsidRDefault="004372B5" w:rsidP="00DC3ADA">
      <w:pPr>
        <w:shd w:val="clear" w:color="auto" w:fill="FFFFFF"/>
        <w:jc w:val="left"/>
        <w:rPr>
          <w:rFonts w:cs="Times New Roman"/>
        </w:rPr>
      </w:pPr>
    </w:p>
    <w:p w14:paraId="453ECDAC" w14:textId="367A00AC" w:rsidR="00F45519" w:rsidRDefault="004372B5" w:rsidP="0041115E">
      <w:pPr>
        <w:shd w:val="clear" w:color="auto" w:fill="FFFFFF"/>
        <w:jc w:val="left"/>
        <w:rPr>
          <w:rFonts w:cs="Times New Roman"/>
        </w:rPr>
      </w:pPr>
      <w:r>
        <w:rPr>
          <w:rFonts w:cs="Times New Roman"/>
        </w:rPr>
        <w:t>Here, this method is</w:t>
      </w:r>
      <w:r w:rsidR="0085543D" w:rsidRPr="00D158B9">
        <w:rPr>
          <w:rFonts w:cs="Times New Roman"/>
        </w:rPr>
        <w:t xml:space="preserve"> </w:t>
      </w:r>
      <w:r w:rsidR="005C5820">
        <w:rPr>
          <w:rFonts w:cs="Times New Roman"/>
        </w:rPr>
        <w:t>showcase</w:t>
      </w:r>
      <w:r>
        <w:rPr>
          <w:rFonts w:cs="Times New Roman"/>
        </w:rPr>
        <w:t>d</w:t>
      </w:r>
      <w:r w:rsidR="005C5820">
        <w:rPr>
          <w:rFonts w:cs="Times New Roman"/>
        </w:rPr>
        <w:t xml:space="preserve"> </w:t>
      </w:r>
      <w:r w:rsidR="00A6315C">
        <w:rPr>
          <w:rFonts w:cs="Times New Roman"/>
        </w:rPr>
        <w:t xml:space="preserve">by </w:t>
      </w:r>
      <w:r w:rsidR="005C5820">
        <w:rPr>
          <w:rFonts w:cs="Times New Roman"/>
        </w:rPr>
        <w:t xml:space="preserve">examining mitochondrial protein acylation, </w:t>
      </w:r>
      <w:r w:rsidR="005C5820" w:rsidRPr="00D158B9">
        <w:rPr>
          <w:rFonts w:cs="Times New Roman"/>
        </w:rPr>
        <w:t>which was first studied over 50 years ago</w:t>
      </w:r>
      <w:r w:rsidR="004A2066">
        <w:rPr>
          <w:rFonts w:cs="Times New Roman"/>
        </w:rPr>
        <w:fldChar w:fldCharType="begin"/>
      </w:r>
      <w:r w:rsidR="00700628">
        <w:rPr>
          <w:rFonts w:cs="Times New Roman"/>
        </w:rPr>
        <w:instrText xml:space="preserve"> ADDIN EN.CITE &lt;EndNote&gt;&lt;Cite&gt;&lt;Author&gt;Verdin&lt;/Author&gt;&lt;Year&gt;2015&lt;/Year&gt;&lt;RecNum&gt;28&lt;/RecNum&gt;&lt;DisplayText&gt;&lt;style face="superscript"&gt;16&lt;/style&gt;&lt;/DisplayText&gt;&lt;record&gt;&lt;rec-number&gt;28&lt;/rec-number&gt;&lt;foreign-keys&gt;&lt;key app="EN" db-id="xwwz5fstr0sat9exrd3veszl0t5t92s90pez" timestamp="1567454602"&gt;28&lt;/key&gt;&lt;/foreign-keys&gt;&lt;ref-type name="Journal Article"&gt;17&lt;/ref-type&gt;&lt;contributors&gt;&lt;authors&gt;&lt;author&gt;Verdin, E.&lt;/author&gt;&lt;author&gt;Ott, M.&lt;/author&gt;&lt;/authors&gt;&lt;/contributors&gt;&lt;auth-address&gt;Gladstone Institutes, University of California, San Francisco, 1650 Owens Street, San Francisco, California 94158, USA.&lt;/auth-address&gt;&lt;titles&gt;&lt;title&gt;50 years of protein acetylation: from gene regulation to epigenetics, metabolism and beyond&lt;/title&gt;&lt;secondary-title&gt;Nat Rev Mol Cell Biol&lt;/secondary-title&gt;&lt;/titles&gt;&lt;periodical&gt;&lt;full-title&gt;Nat Rev Mol Cell Biol&lt;/full-title&gt;&lt;/periodical&gt;&lt;pages&gt;258-64&lt;/pages&gt;&lt;volume&gt;16&lt;/volume&gt;&lt;number&gt;4&lt;/number&gt;&lt;edition&gt;2015/01/01&lt;/edition&gt;&lt;keywords&gt;&lt;keyword&gt;Acetylation&lt;/keyword&gt;&lt;keyword&gt;*Epigenesis, Genetic&lt;/keyword&gt;&lt;keyword&gt;*Gene Expression Regulation&lt;/keyword&gt;&lt;keyword&gt;Genetics/history&lt;/keyword&gt;&lt;keyword&gt;History, 20th Century&lt;/keyword&gt;&lt;keyword&gt;History, 21st Century&lt;/keyword&gt;&lt;keyword&gt;Models, Biological&lt;/keyword&gt;&lt;keyword&gt;Proteins/*metabolism&lt;/keyword&gt;&lt;/keywords&gt;&lt;dates&gt;&lt;year&gt;2015&lt;/year&gt;&lt;pub-dates&gt;&lt;date&gt;Apr&lt;/date&gt;&lt;/pub-dates&gt;&lt;/dates&gt;&lt;isbn&gt;1471-0080 (Electronic)&amp;#xD;1471-0072 (Linking)&lt;/isbn&gt;&lt;accession-num&gt;25549891&lt;/accession-num&gt;&lt;urls&gt;&lt;related-urls&gt;&lt;url&gt;https://www.ncbi.nlm.nih.gov/pubmed/25549891&lt;/url&gt;&lt;/related-urls&gt;&lt;/urls&gt;&lt;electronic-resource-num&gt;10.1038/nrm3931&lt;/electronic-resource-num&gt;&lt;/record&gt;&lt;/Cite&gt;&lt;/EndNote&gt;</w:instrText>
      </w:r>
      <w:r w:rsidR="004A2066">
        <w:rPr>
          <w:rFonts w:cs="Times New Roman"/>
        </w:rPr>
        <w:fldChar w:fldCharType="separate"/>
      </w:r>
      <w:r w:rsidR="00700628" w:rsidRPr="00700628">
        <w:rPr>
          <w:rFonts w:cs="Times New Roman"/>
          <w:noProof/>
          <w:vertAlign w:val="superscript"/>
        </w:rPr>
        <w:t>16</w:t>
      </w:r>
      <w:r w:rsidR="004A2066">
        <w:rPr>
          <w:rFonts w:cs="Times New Roman"/>
        </w:rPr>
        <w:fldChar w:fldCharType="end"/>
      </w:r>
      <w:r w:rsidR="00A6315C">
        <w:rPr>
          <w:rFonts w:cs="Times New Roman"/>
        </w:rPr>
        <w:t xml:space="preserve">. </w:t>
      </w:r>
      <w:r>
        <w:rPr>
          <w:rFonts w:cs="Times New Roman"/>
        </w:rPr>
        <w:t>It</w:t>
      </w:r>
      <w:r w:rsidR="00A6315C">
        <w:rPr>
          <w:rFonts w:cs="Times New Roman"/>
        </w:rPr>
        <w:t xml:space="preserve"> specifically</w:t>
      </w:r>
      <w:r w:rsidR="005C5820">
        <w:rPr>
          <w:rFonts w:cs="Times New Roman"/>
        </w:rPr>
        <w:t xml:space="preserve"> </w:t>
      </w:r>
      <w:r w:rsidR="00A6315C">
        <w:rPr>
          <w:rFonts w:cs="Times New Roman"/>
        </w:rPr>
        <w:t>concentrate</w:t>
      </w:r>
      <w:r>
        <w:rPr>
          <w:rFonts w:cs="Times New Roman"/>
        </w:rPr>
        <w:t>s</w:t>
      </w:r>
      <w:r w:rsidR="0085543D" w:rsidRPr="00D158B9">
        <w:rPr>
          <w:rFonts w:cs="Times New Roman"/>
        </w:rPr>
        <w:t xml:space="preserve"> on </w:t>
      </w:r>
      <w:r w:rsidR="003F49A2">
        <w:rPr>
          <w:rFonts w:cs="Times New Roman"/>
        </w:rPr>
        <w:t xml:space="preserve">lysine </w:t>
      </w:r>
      <w:r w:rsidR="0085543D" w:rsidRPr="00D158B9">
        <w:rPr>
          <w:rFonts w:cs="Times New Roman"/>
        </w:rPr>
        <w:t>acetylation</w:t>
      </w:r>
      <w:r w:rsidR="004A2066">
        <w:rPr>
          <w:rFonts w:cs="Times New Roman"/>
        </w:rPr>
        <w:fldChar w:fldCharType="begin">
          <w:fldData xml:space="preserve">PEVuZE5vdGU+PENpdGU+PEF1dGhvcj5SYXJkaW48L0F1dGhvcj48WWVhcj4yMDEzPC9ZZWFyPjxS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</w:fldData>
        </w:fldChar>
      </w:r>
      <w:r w:rsidR="00700628">
        <w:rPr>
          <w:rFonts w:cs="Times New Roman"/>
        </w:rPr>
        <w:instrText xml:space="preserve"> ADDIN EN.CITE </w:instrText>
      </w:r>
      <w:r w:rsidR="00700628">
        <w:rPr>
          <w:rFonts w:cs="Times New Roman"/>
        </w:rPr>
        <w:fldChar w:fldCharType="begin">
          <w:fldData xml:space="preserve">PEVuZE5vdGU+PENpdGU+PEF1dGhvcj5SYXJkaW48L0F1dGhvcj48WWVhcj4yMDEzPC9ZZWFyPjxS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</w:fldData>
        </w:fldChar>
      </w:r>
      <w:r w:rsidR="00700628">
        <w:rPr>
          <w:rFonts w:cs="Times New Roman"/>
        </w:rPr>
        <w:instrText xml:space="preserve"> ADDIN EN.CITE.DATA </w:instrText>
      </w:r>
      <w:r w:rsidR="00700628">
        <w:rPr>
          <w:rFonts w:cs="Times New Roman"/>
        </w:rPr>
      </w:r>
      <w:r w:rsidR="00700628">
        <w:rPr>
          <w:rFonts w:cs="Times New Roman"/>
        </w:rPr>
        <w:fldChar w:fldCharType="end"/>
      </w:r>
      <w:r w:rsidR="004A2066">
        <w:rPr>
          <w:rFonts w:cs="Times New Roman"/>
        </w:rPr>
      </w:r>
      <w:r w:rsidR="004A2066">
        <w:rPr>
          <w:rFonts w:cs="Times New Roman"/>
        </w:rPr>
        <w:fldChar w:fldCharType="separate"/>
      </w:r>
      <w:r w:rsidR="00700628" w:rsidRPr="00700628">
        <w:rPr>
          <w:rFonts w:cs="Times New Roman"/>
          <w:noProof/>
          <w:vertAlign w:val="superscript"/>
        </w:rPr>
        <w:t>17</w:t>
      </w:r>
      <w:r w:rsidR="004A2066">
        <w:rPr>
          <w:rFonts w:cs="Times New Roman"/>
        </w:rPr>
        <w:fldChar w:fldCharType="end"/>
      </w:r>
      <w:r w:rsidR="0085543D" w:rsidRPr="00D158B9">
        <w:rPr>
          <w:rFonts w:cs="Times New Roman"/>
        </w:rPr>
        <w:t xml:space="preserve"> and succinylation</w:t>
      </w:r>
      <w:r w:rsidR="004A2066">
        <w:rPr>
          <w:rFonts w:cs="Times New Roman"/>
        </w:rPr>
        <w:fldChar w:fldCharType="begin">
          <w:fldData xml:space="preserve">PEVuZE5vdGU+PENpdGU+PEF1dGhvcj5SYXJkaW48L0F1dGhvcj48WWVhcj4yMDEzPC9ZZWFyPjxS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</w:fldData>
        </w:fldChar>
      </w:r>
      <w:r w:rsidR="00700628">
        <w:rPr>
          <w:rFonts w:cs="Times New Roman"/>
        </w:rPr>
        <w:instrText xml:space="preserve"> ADDIN EN.CITE </w:instrText>
      </w:r>
      <w:r w:rsidR="00700628">
        <w:rPr>
          <w:rFonts w:cs="Times New Roman"/>
        </w:rPr>
        <w:fldChar w:fldCharType="begin">
          <w:fldData xml:space="preserve">PEVuZE5vdGU+PENpdGU+PEF1dGhvcj5SYXJkaW48L0F1dGhvcj48WWVhcj4yMDEzPC9ZZWFyPjxS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</w:fldData>
        </w:fldChar>
      </w:r>
      <w:r w:rsidR="00700628">
        <w:rPr>
          <w:rFonts w:cs="Times New Roman"/>
        </w:rPr>
        <w:instrText xml:space="preserve"> ADDIN EN.CITE.DATA </w:instrText>
      </w:r>
      <w:r w:rsidR="00700628">
        <w:rPr>
          <w:rFonts w:cs="Times New Roman"/>
        </w:rPr>
      </w:r>
      <w:r w:rsidR="00700628">
        <w:rPr>
          <w:rFonts w:cs="Times New Roman"/>
        </w:rPr>
        <w:fldChar w:fldCharType="end"/>
      </w:r>
      <w:r w:rsidR="004A2066">
        <w:rPr>
          <w:rFonts w:cs="Times New Roman"/>
        </w:rPr>
      </w:r>
      <w:r w:rsidR="004A2066">
        <w:rPr>
          <w:rFonts w:cs="Times New Roman"/>
        </w:rPr>
        <w:fldChar w:fldCharType="separate"/>
      </w:r>
      <w:r w:rsidR="00700628" w:rsidRPr="00700628">
        <w:rPr>
          <w:rFonts w:cs="Times New Roman"/>
          <w:noProof/>
          <w:vertAlign w:val="superscript"/>
        </w:rPr>
        <w:t>18</w:t>
      </w:r>
      <w:r w:rsidR="004A2066">
        <w:rPr>
          <w:rFonts w:cs="Times New Roman"/>
        </w:rPr>
        <w:fldChar w:fldCharType="end"/>
      </w:r>
      <w:r w:rsidR="009E1B2E">
        <w:rPr>
          <w:rFonts w:cs="Times New Roman"/>
        </w:rPr>
        <w:t xml:space="preserve">, including </w:t>
      </w:r>
      <w:r w:rsidR="003F49A2">
        <w:rPr>
          <w:rFonts w:cs="Times New Roman"/>
        </w:rPr>
        <w:t xml:space="preserve">the co-occurrence of these modifications on proteins and even co-modification </w:t>
      </w:r>
      <w:r>
        <w:rPr>
          <w:rFonts w:cs="Times New Roman"/>
        </w:rPr>
        <w:t>at</w:t>
      </w:r>
      <w:r w:rsidR="003F49A2">
        <w:rPr>
          <w:rFonts w:cs="Times New Roman"/>
        </w:rPr>
        <w:t xml:space="preserve"> the peptide </w:t>
      </w:r>
      <w:r w:rsidR="003F49A2" w:rsidRPr="00533CF6">
        <w:rPr>
          <w:rFonts w:cs="Times New Roman"/>
        </w:rPr>
        <w:t>level</w:t>
      </w:r>
      <w:r w:rsidR="0085543D" w:rsidRPr="00533CF6">
        <w:rPr>
          <w:rFonts w:cs="Times New Roman"/>
        </w:rPr>
        <w:t>.</w:t>
      </w:r>
      <w:r w:rsidR="001A677B" w:rsidRPr="00533CF6">
        <w:rPr>
          <w:rFonts w:cs="Times New Roman"/>
        </w:rPr>
        <w:t xml:space="preserve"> </w:t>
      </w:r>
      <w:r>
        <w:rPr>
          <w:rFonts w:cs="Times New Roman"/>
        </w:rPr>
        <w:t>Since</w:t>
      </w:r>
      <w:r w:rsidR="001A677B" w:rsidRPr="00533CF6">
        <w:rPr>
          <w:rFonts w:cs="Times New Roman"/>
        </w:rPr>
        <w:t xml:space="preserve"> th</w:t>
      </w:r>
      <w:r>
        <w:rPr>
          <w:rFonts w:cs="Times New Roman"/>
        </w:rPr>
        <w:t>e</w:t>
      </w:r>
      <w:r w:rsidR="001A677B" w:rsidRPr="00533CF6">
        <w:rPr>
          <w:rFonts w:cs="Times New Roman"/>
        </w:rPr>
        <w:t xml:space="preserve"> study uses a </w:t>
      </w:r>
      <w:proofErr w:type="spellStart"/>
      <w:r w:rsidR="001A677B" w:rsidRPr="00533CF6">
        <w:rPr>
          <w:rFonts w:cs="Times New Roman"/>
        </w:rPr>
        <w:t>sirtuin</w:t>
      </w:r>
      <w:proofErr w:type="spellEnd"/>
      <w:r w:rsidR="001A677B" w:rsidRPr="00533CF6">
        <w:rPr>
          <w:rFonts w:cs="Times New Roman"/>
        </w:rPr>
        <w:t xml:space="preserve"> 5 (SIRT5) knockout mouse model, </w:t>
      </w:r>
      <w:r>
        <w:rPr>
          <w:rFonts w:cs="Times New Roman"/>
        </w:rPr>
        <w:t>it was</w:t>
      </w:r>
      <w:r w:rsidR="001A677B" w:rsidRPr="00533CF6">
        <w:rPr>
          <w:rFonts w:cs="Times New Roman"/>
        </w:rPr>
        <w:t xml:space="preserve"> chose</w:t>
      </w:r>
      <w:r>
        <w:rPr>
          <w:rFonts w:cs="Times New Roman"/>
        </w:rPr>
        <w:t>n</w:t>
      </w:r>
      <w:r w:rsidR="001A677B" w:rsidRPr="00533CF6">
        <w:rPr>
          <w:rFonts w:cs="Times New Roman"/>
        </w:rPr>
        <w:t xml:space="preserve"> to focus on enrich</w:t>
      </w:r>
      <w:r>
        <w:rPr>
          <w:rFonts w:cs="Times New Roman"/>
        </w:rPr>
        <w:t>ment of</w:t>
      </w:r>
      <w:r w:rsidR="001A677B" w:rsidRPr="00533CF6">
        <w:rPr>
          <w:rFonts w:cs="Times New Roman"/>
        </w:rPr>
        <w:t xml:space="preserve"> </w:t>
      </w:r>
      <w:r w:rsidR="00441BB9" w:rsidRPr="00533CF6">
        <w:rPr>
          <w:rFonts w:cs="Times New Roman"/>
        </w:rPr>
        <w:t xml:space="preserve">acetylation and </w:t>
      </w:r>
      <w:proofErr w:type="spellStart"/>
      <w:r w:rsidR="001A677B" w:rsidRPr="00533CF6">
        <w:rPr>
          <w:rFonts w:cs="Times New Roman"/>
        </w:rPr>
        <w:t>succinylation</w:t>
      </w:r>
      <w:proofErr w:type="spellEnd"/>
      <w:r w:rsidR="001A677B" w:rsidRPr="00533CF6">
        <w:rPr>
          <w:rFonts w:cs="Times New Roman"/>
        </w:rPr>
        <w:t xml:space="preserve"> sites</w:t>
      </w:r>
      <w:r>
        <w:rPr>
          <w:rFonts w:cs="Times New Roman"/>
        </w:rPr>
        <w:t xml:space="preserve">. This decision was made because </w:t>
      </w:r>
      <w:proofErr w:type="spellStart"/>
      <w:r w:rsidR="00441BB9" w:rsidRPr="00533CF6">
        <w:rPr>
          <w:rFonts w:cs="Times New Roman"/>
        </w:rPr>
        <w:t>succinylation</w:t>
      </w:r>
      <w:proofErr w:type="spellEnd"/>
      <w:r w:rsidR="00441BB9" w:rsidRPr="00533CF6">
        <w:rPr>
          <w:rFonts w:cs="Times New Roman"/>
        </w:rPr>
        <w:t xml:space="preserve"> sites</w:t>
      </w:r>
      <w:r w:rsidR="001A677B" w:rsidRPr="00533CF6">
        <w:rPr>
          <w:rFonts w:cs="Times New Roman"/>
        </w:rPr>
        <w:t xml:space="preserve"> are targets of SIRT5 </w:t>
      </w:r>
      <w:proofErr w:type="spellStart"/>
      <w:r w:rsidR="00441BB9" w:rsidRPr="00533CF6">
        <w:rPr>
          <w:rFonts w:cs="Times New Roman"/>
        </w:rPr>
        <w:t>desuccinylase</w:t>
      </w:r>
      <w:proofErr w:type="spellEnd"/>
      <w:r w:rsidR="001A677B" w:rsidRPr="00533CF6">
        <w:rPr>
          <w:rFonts w:cs="Times New Roman"/>
        </w:rPr>
        <w:t xml:space="preserve"> and are</w:t>
      </w:r>
      <w:r>
        <w:rPr>
          <w:rFonts w:cs="Times New Roman"/>
        </w:rPr>
        <w:t xml:space="preserve"> thus</w:t>
      </w:r>
      <w:r w:rsidR="001A677B" w:rsidRPr="00533CF6">
        <w:rPr>
          <w:rFonts w:cs="Times New Roman"/>
        </w:rPr>
        <w:t xml:space="preserve"> expected to show significant upregulation</w:t>
      </w:r>
      <w:r w:rsidR="00441BB9" w:rsidRPr="00533CF6">
        <w:rPr>
          <w:rFonts w:cs="Times New Roman"/>
        </w:rPr>
        <w:t xml:space="preserve"> in KO mice</w:t>
      </w:r>
      <w:r w:rsidR="001A677B" w:rsidRPr="00533CF6">
        <w:rPr>
          <w:rFonts w:cs="Times New Roman"/>
        </w:rPr>
        <w:t xml:space="preserve">, making them the most relevant PTMs in this case. </w:t>
      </w:r>
      <w:r w:rsidR="0079046C" w:rsidRPr="00533CF6">
        <w:rPr>
          <w:rFonts w:cs="Times New Roman"/>
        </w:rPr>
        <w:t>Both</w:t>
      </w:r>
      <w:r w:rsidR="00441BB9" w:rsidRPr="00533CF6">
        <w:rPr>
          <w:rFonts w:cs="Times New Roman"/>
        </w:rPr>
        <w:t xml:space="preserve"> PTMs</w:t>
      </w:r>
      <w:r w:rsidR="0079046C" w:rsidRPr="00533CF6">
        <w:rPr>
          <w:rFonts w:cs="Times New Roman"/>
        </w:rPr>
        <w:t xml:space="preserve"> are biologically relevant</w:t>
      </w:r>
      <w:r w:rsidR="00D715C2">
        <w:rPr>
          <w:rFonts w:cs="Times New Roman"/>
        </w:rPr>
        <w:t xml:space="preserve"> as </w:t>
      </w:r>
      <w:r w:rsidR="009D401B">
        <w:rPr>
          <w:rFonts w:cs="Times New Roman"/>
        </w:rPr>
        <w:t xml:space="preserve">recently </w:t>
      </w:r>
      <w:r w:rsidR="00D715C2">
        <w:rPr>
          <w:rFonts w:cs="Times New Roman"/>
        </w:rPr>
        <w:t>summarized by Carrico et al.</w:t>
      </w:r>
      <w:r w:rsidR="00D715C2">
        <w:rPr>
          <w:rFonts w:cs="Times New Roman"/>
        </w:rPr>
        <w:fldChar w:fldCharType="begin">
          <w:fldData xml:space="preserve">PEVuZE5vdGU+PENpdGU+PEF1dGhvcj5DYXJyaWNvPC9BdXRob3I+PFllYXI+MjAxODwvWWVhcj48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==
</w:fldData>
        </w:fldChar>
      </w:r>
      <w:r w:rsidR="00D715C2">
        <w:rPr>
          <w:rFonts w:cs="Times New Roman"/>
        </w:rPr>
        <w:instrText xml:space="preserve"> ADDIN EN.CITE </w:instrText>
      </w:r>
      <w:r w:rsidR="00D715C2">
        <w:rPr>
          <w:rFonts w:cs="Times New Roman"/>
        </w:rPr>
        <w:fldChar w:fldCharType="begin">
          <w:fldData xml:space="preserve">PEVuZE5vdGU+PENpdGU+PEF1dGhvcj5DYXJyaWNvPC9BdXRob3I+PFllYXI+MjAxODwvWWVhcj48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==
</w:fldData>
        </w:fldChar>
      </w:r>
      <w:r w:rsidR="00D715C2">
        <w:rPr>
          <w:rFonts w:cs="Times New Roman"/>
        </w:rPr>
        <w:instrText xml:space="preserve"> ADDIN EN.CITE.DATA </w:instrText>
      </w:r>
      <w:r w:rsidR="00D715C2">
        <w:rPr>
          <w:rFonts w:cs="Times New Roman"/>
        </w:rPr>
      </w:r>
      <w:r w:rsidR="00D715C2">
        <w:rPr>
          <w:rFonts w:cs="Times New Roman"/>
        </w:rPr>
        <w:fldChar w:fldCharType="end"/>
      </w:r>
      <w:r w:rsidR="00D715C2">
        <w:rPr>
          <w:rFonts w:cs="Times New Roman"/>
        </w:rPr>
      </w:r>
      <w:r w:rsidR="00D715C2">
        <w:rPr>
          <w:rFonts w:cs="Times New Roman"/>
        </w:rPr>
        <w:fldChar w:fldCharType="separate"/>
      </w:r>
      <w:r w:rsidR="00D715C2" w:rsidRPr="00D715C2">
        <w:rPr>
          <w:rFonts w:cs="Times New Roman"/>
          <w:noProof/>
          <w:vertAlign w:val="superscript"/>
        </w:rPr>
        <w:t>19</w:t>
      </w:r>
      <w:r w:rsidR="00D715C2">
        <w:rPr>
          <w:rFonts w:cs="Times New Roman"/>
        </w:rPr>
        <w:fldChar w:fldCharType="end"/>
      </w:r>
      <w:r>
        <w:rPr>
          <w:rFonts w:cs="Times New Roman"/>
        </w:rPr>
        <w:t>.</w:t>
      </w:r>
      <w:r w:rsidR="00441BB9" w:rsidRPr="00533CF6">
        <w:rPr>
          <w:rFonts w:cs="Times New Roman"/>
        </w:rPr>
        <w:t xml:space="preserve"> </w:t>
      </w:r>
      <w:r>
        <w:rPr>
          <w:rFonts w:cs="Times New Roman"/>
        </w:rPr>
        <w:t>I</w:t>
      </w:r>
      <w:r w:rsidR="00441BB9" w:rsidRPr="00533CF6">
        <w:rPr>
          <w:rFonts w:cs="Times New Roman"/>
        </w:rPr>
        <w:t>n general, a</w:t>
      </w:r>
      <w:r w:rsidR="0079046C" w:rsidRPr="00533CF6">
        <w:rPr>
          <w:rFonts w:cs="Times New Roman"/>
        </w:rPr>
        <w:t xml:space="preserve">cetylation </w:t>
      </w:r>
      <w:r w:rsidR="00441BB9" w:rsidRPr="00533CF6">
        <w:rPr>
          <w:rFonts w:cs="Times New Roman"/>
        </w:rPr>
        <w:t>shows</w:t>
      </w:r>
      <w:r w:rsidR="0079046C" w:rsidRPr="00533CF6">
        <w:rPr>
          <w:rFonts w:cs="Times New Roman"/>
        </w:rPr>
        <w:t xml:space="preserve"> </w:t>
      </w:r>
      <w:r w:rsidR="00441BB9" w:rsidRPr="00533CF6">
        <w:rPr>
          <w:rFonts w:cs="Times New Roman"/>
        </w:rPr>
        <w:t>important</w:t>
      </w:r>
      <w:r w:rsidR="0079046C" w:rsidRPr="00533CF6">
        <w:rPr>
          <w:rFonts w:cs="Times New Roman"/>
        </w:rPr>
        <w:t xml:space="preserve"> effect</w:t>
      </w:r>
      <w:r w:rsidR="00441BB9" w:rsidRPr="00533CF6">
        <w:rPr>
          <w:rFonts w:cs="Times New Roman"/>
        </w:rPr>
        <w:t>s</w:t>
      </w:r>
      <w:r w:rsidR="0079046C" w:rsidRPr="00533CF6">
        <w:rPr>
          <w:rFonts w:cs="Times New Roman"/>
        </w:rPr>
        <w:t xml:space="preserve"> on gene expression and metabolism, </w:t>
      </w:r>
      <w:r w:rsidR="00E725DA" w:rsidRPr="00533CF6">
        <w:rPr>
          <w:rFonts w:cs="Times New Roman"/>
        </w:rPr>
        <w:t>and</w:t>
      </w:r>
      <w:r w:rsidR="0079046C" w:rsidRPr="00533CF6">
        <w:rPr>
          <w:rFonts w:cs="Times New Roman"/>
        </w:rPr>
        <w:t xml:space="preserve"> </w:t>
      </w:r>
      <w:proofErr w:type="spellStart"/>
      <w:r w:rsidR="0079046C" w:rsidRPr="00533CF6">
        <w:rPr>
          <w:rFonts w:cs="Times New Roman"/>
        </w:rPr>
        <w:t>succinylation</w:t>
      </w:r>
      <w:proofErr w:type="spellEnd"/>
      <w:r w:rsidR="0079046C" w:rsidRPr="00533CF6">
        <w:rPr>
          <w:rFonts w:cs="Times New Roman"/>
        </w:rPr>
        <w:t xml:space="preserve"> has</w:t>
      </w:r>
      <w:r w:rsidR="001B4ADE">
        <w:rPr>
          <w:rFonts w:cs="Times New Roman"/>
        </w:rPr>
        <w:t xml:space="preserve"> </w:t>
      </w:r>
      <w:r w:rsidR="0079046C" w:rsidRPr="00533CF6">
        <w:rPr>
          <w:rFonts w:cs="Times New Roman"/>
        </w:rPr>
        <w:t>been reported to regulate heart metabolism and function</w:t>
      </w:r>
      <w:r w:rsidR="004A2066" w:rsidRPr="00533CF6">
        <w:rPr>
          <w:rFonts w:cs="Times New Roman"/>
        </w:rPr>
        <w:fldChar w:fldCharType="begin">
          <w:fldData xml:space="preserve">PEVuZE5vdGU+PENpdGU+PEF1dGhvcj5TYWRodWtoYW48L0F1dGhvcj48WWVhcj4yMDE2PC9ZZWFy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</w:fldData>
        </w:fldChar>
      </w:r>
      <w:r w:rsidR="00D715C2">
        <w:rPr>
          <w:rFonts w:cs="Times New Roman"/>
        </w:rPr>
        <w:instrText xml:space="preserve"> ADDIN EN.CITE </w:instrText>
      </w:r>
      <w:r w:rsidR="00D715C2">
        <w:rPr>
          <w:rFonts w:cs="Times New Roman"/>
        </w:rPr>
        <w:fldChar w:fldCharType="begin">
          <w:fldData xml:space="preserve">PEVuZE5vdGU+PENpdGU+PEF1dGhvcj5TYWRodWtoYW48L0F1dGhvcj48WWVhcj4yMDE2PC9ZZWFy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</w:fldData>
        </w:fldChar>
      </w:r>
      <w:r w:rsidR="00D715C2">
        <w:rPr>
          <w:rFonts w:cs="Times New Roman"/>
        </w:rPr>
        <w:instrText xml:space="preserve"> ADDIN EN.CITE.DATA </w:instrText>
      </w:r>
      <w:r w:rsidR="00D715C2">
        <w:rPr>
          <w:rFonts w:cs="Times New Roman"/>
        </w:rPr>
      </w:r>
      <w:r w:rsidR="00D715C2">
        <w:rPr>
          <w:rFonts w:cs="Times New Roman"/>
        </w:rPr>
        <w:fldChar w:fldCharType="end"/>
      </w:r>
      <w:r w:rsidR="004A2066" w:rsidRPr="00533CF6">
        <w:rPr>
          <w:rFonts w:cs="Times New Roman"/>
        </w:rPr>
      </w:r>
      <w:r w:rsidR="004A2066" w:rsidRPr="00533CF6">
        <w:rPr>
          <w:rFonts w:cs="Times New Roman"/>
        </w:rPr>
        <w:fldChar w:fldCharType="separate"/>
      </w:r>
      <w:r w:rsidR="00D715C2" w:rsidRPr="00D715C2">
        <w:rPr>
          <w:rFonts w:cs="Times New Roman"/>
          <w:noProof/>
          <w:vertAlign w:val="superscript"/>
        </w:rPr>
        <w:t>20</w:t>
      </w:r>
      <w:r w:rsidR="004A2066" w:rsidRPr="00533CF6">
        <w:rPr>
          <w:rFonts w:cs="Times New Roman"/>
        </w:rPr>
        <w:fldChar w:fldCharType="end"/>
      </w:r>
      <w:r w:rsidR="00AA15BC" w:rsidRPr="00533CF6">
        <w:rPr>
          <w:rFonts w:cs="Times New Roman"/>
        </w:rPr>
        <w:t>.</w:t>
      </w:r>
      <w:r w:rsidR="0079046C">
        <w:rPr>
          <w:rFonts w:cs="Times New Roman"/>
        </w:rPr>
        <w:t xml:space="preserve"> </w:t>
      </w:r>
    </w:p>
    <w:p w14:paraId="6B5071AF" w14:textId="77777777" w:rsidR="00490CE6" w:rsidRPr="00D158B9" w:rsidRDefault="00490CE6" w:rsidP="0041115E">
      <w:pPr>
        <w:shd w:val="clear" w:color="auto" w:fill="FFFFFF"/>
        <w:jc w:val="left"/>
        <w:rPr>
          <w:rFonts w:cs="Times New Roman"/>
        </w:rPr>
      </w:pPr>
    </w:p>
    <w:p w14:paraId="1DA1ACEB" w14:textId="761BFFEE" w:rsidR="00F04031" w:rsidRDefault="00655949" w:rsidP="0041115E">
      <w:pPr>
        <w:shd w:val="clear" w:color="auto" w:fill="FFFFFF"/>
        <w:jc w:val="left"/>
        <w:rPr>
          <w:rFonts w:cs="Times New Roman"/>
        </w:rPr>
      </w:pPr>
      <w:r w:rsidRPr="00D158B9">
        <w:rPr>
          <w:rFonts w:cs="Times New Roman"/>
        </w:rPr>
        <w:t>Th</w:t>
      </w:r>
      <w:r w:rsidR="00DC7CDF">
        <w:rPr>
          <w:rFonts w:cs="Times New Roman"/>
        </w:rPr>
        <w:t>e</w:t>
      </w:r>
      <w:r w:rsidRPr="00D158B9">
        <w:rPr>
          <w:rFonts w:cs="Times New Roman"/>
        </w:rPr>
        <w:t xml:space="preserve"> </w:t>
      </w:r>
      <w:r w:rsidR="00DC7CDF">
        <w:rPr>
          <w:rFonts w:cs="Times New Roman"/>
        </w:rPr>
        <w:t>described protocol</w:t>
      </w:r>
      <w:r w:rsidRPr="00D158B9">
        <w:rPr>
          <w:rFonts w:cs="Times New Roman"/>
        </w:rPr>
        <w:t xml:space="preserve"> can be performed with </w:t>
      </w:r>
      <w:r w:rsidR="004372B5">
        <w:rPr>
          <w:rFonts w:cs="Times New Roman"/>
        </w:rPr>
        <w:t>a low</w:t>
      </w:r>
      <w:r w:rsidR="00087140" w:rsidRPr="00D158B9">
        <w:rPr>
          <w:rFonts w:cs="Times New Roman"/>
        </w:rPr>
        <w:t xml:space="preserve"> </w:t>
      </w:r>
      <w:r w:rsidR="004372B5">
        <w:rPr>
          <w:rFonts w:cs="Times New Roman"/>
        </w:rPr>
        <w:t xml:space="preserve">amount of </w:t>
      </w:r>
      <w:r w:rsidR="00087140" w:rsidRPr="00D158B9">
        <w:rPr>
          <w:rFonts w:cs="Times New Roman"/>
        </w:rPr>
        <w:t>protein input material</w:t>
      </w:r>
      <w:r w:rsidR="00814EF2" w:rsidRPr="00D158B9">
        <w:rPr>
          <w:rFonts w:cs="Times New Roman"/>
        </w:rPr>
        <w:t xml:space="preserve"> (e.g.,</w:t>
      </w:r>
      <w:r w:rsidRPr="00D158B9">
        <w:rPr>
          <w:rFonts w:cs="Times New Roman"/>
        </w:rPr>
        <w:t xml:space="preserve"> 1 mg of protein</w:t>
      </w:r>
      <w:r w:rsidR="00814EF2" w:rsidRPr="00D158B9">
        <w:rPr>
          <w:rFonts w:cs="Times New Roman"/>
        </w:rPr>
        <w:t xml:space="preserve"> lysate)</w:t>
      </w:r>
      <w:r w:rsidRPr="00D158B9">
        <w:rPr>
          <w:rFonts w:cs="Times New Roman"/>
        </w:rPr>
        <w:t xml:space="preserve"> </w:t>
      </w:r>
      <w:r w:rsidR="00B035CA">
        <w:rPr>
          <w:rFonts w:cs="Times New Roman"/>
        </w:rPr>
        <w:t xml:space="preserve">and </w:t>
      </w:r>
      <w:r w:rsidR="00087140" w:rsidRPr="00D158B9">
        <w:rPr>
          <w:rFonts w:cs="Times New Roman"/>
        </w:rPr>
        <w:t>reduces</w:t>
      </w:r>
      <w:r w:rsidRPr="00D158B9">
        <w:rPr>
          <w:rFonts w:cs="Times New Roman"/>
        </w:rPr>
        <w:t xml:space="preserve"> the total duration of the experiment</w:t>
      </w:r>
      <w:r w:rsidR="002A3D05">
        <w:rPr>
          <w:rFonts w:cs="Times New Roman"/>
        </w:rPr>
        <w:t xml:space="preserve"> by reducing </w:t>
      </w:r>
      <w:r w:rsidR="000A394E">
        <w:rPr>
          <w:rFonts w:cs="Times New Roman"/>
        </w:rPr>
        <w:t xml:space="preserve">the </w:t>
      </w:r>
      <w:r w:rsidR="002A3D05">
        <w:rPr>
          <w:rFonts w:cs="Times New Roman"/>
        </w:rPr>
        <w:t xml:space="preserve">time spent for sample processing, </w:t>
      </w:r>
      <w:r w:rsidR="00087140" w:rsidRPr="00D158B9">
        <w:rPr>
          <w:rFonts w:cs="Times New Roman"/>
        </w:rPr>
        <w:t>MS acquisition</w:t>
      </w:r>
      <w:r w:rsidR="002A3D05">
        <w:rPr>
          <w:rFonts w:cs="Times New Roman"/>
        </w:rPr>
        <w:t>, and data analysis</w:t>
      </w:r>
      <w:r w:rsidR="00487DCF">
        <w:rPr>
          <w:rFonts w:cs="Times New Roman"/>
        </w:rPr>
        <w:t xml:space="preserve">. A workflow schematic is provided in </w:t>
      </w:r>
      <w:r w:rsidR="00487DCF" w:rsidRPr="000A394E">
        <w:rPr>
          <w:rFonts w:cs="Times New Roman"/>
          <w:b/>
          <w:bCs/>
        </w:rPr>
        <w:t>Figure 1</w:t>
      </w:r>
      <w:r w:rsidRPr="00D158B9">
        <w:rPr>
          <w:rFonts w:cs="Times New Roman"/>
        </w:rPr>
        <w:t xml:space="preserve">. </w:t>
      </w:r>
      <w:r w:rsidR="00CA5B8B">
        <w:rPr>
          <w:rFonts w:cs="Times New Roman"/>
        </w:rPr>
        <w:t xml:space="preserve">We have also used even </w:t>
      </w:r>
      <w:r w:rsidR="00487DCF">
        <w:rPr>
          <w:rFonts w:cs="Times New Roman"/>
        </w:rPr>
        <w:t>lower</w:t>
      </w:r>
      <w:r w:rsidR="00CA5B8B">
        <w:rPr>
          <w:rFonts w:cs="Times New Roman"/>
        </w:rPr>
        <w:t xml:space="preserve"> amount</w:t>
      </w:r>
      <w:r w:rsidR="00487DCF">
        <w:rPr>
          <w:rFonts w:cs="Times New Roman"/>
        </w:rPr>
        <w:t>s</w:t>
      </w:r>
      <w:r w:rsidR="00CA5B8B">
        <w:rPr>
          <w:rFonts w:cs="Times New Roman"/>
        </w:rPr>
        <w:t xml:space="preserve"> of </w:t>
      </w:r>
      <w:r w:rsidR="007E1D47">
        <w:rPr>
          <w:rFonts w:cs="Times New Roman"/>
        </w:rPr>
        <w:t xml:space="preserve">starting </w:t>
      </w:r>
      <w:r w:rsidR="00CA5B8B">
        <w:rPr>
          <w:rFonts w:cs="Times New Roman"/>
        </w:rPr>
        <w:t xml:space="preserve">material </w:t>
      </w:r>
      <w:r w:rsidR="004372B5">
        <w:rPr>
          <w:rFonts w:cs="Times New Roman"/>
        </w:rPr>
        <w:t>(</w:t>
      </w:r>
      <w:r w:rsidR="00CA5B8B">
        <w:rPr>
          <w:rFonts w:cs="Times New Roman"/>
        </w:rPr>
        <w:t>down to 100 µg</w:t>
      </w:r>
      <w:r w:rsidR="00781DED">
        <w:rPr>
          <w:rFonts w:cs="Times New Roman"/>
        </w:rPr>
        <w:t xml:space="preserve"> </w:t>
      </w:r>
      <w:r w:rsidR="004372B5">
        <w:rPr>
          <w:rFonts w:cs="Times New Roman"/>
        </w:rPr>
        <w:t xml:space="preserve">of </w:t>
      </w:r>
      <w:r w:rsidR="00781DED">
        <w:rPr>
          <w:rFonts w:cs="Times New Roman"/>
        </w:rPr>
        <w:t>protein lysate</w:t>
      </w:r>
      <w:r w:rsidR="004372B5">
        <w:rPr>
          <w:rFonts w:cs="Times New Roman"/>
        </w:rPr>
        <w:t>,</w:t>
      </w:r>
      <w:r w:rsidR="00CA5B8B">
        <w:rPr>
          <w:rFonts w:cs="Times New Roman"/>
        </w:rPr>
        <w:t xml:space="preserve"> scaling down the amounts of beads used accordingly), which as expected</w:t>
      </w:r>
      <w:r w:rsidR="004372B5">
        <w:rPr>
          <w:rFonts w:cs="Times New Roman"/>
        </w:rPr>
        <w:t>,</w:t>
      </w:r>
      <w:r w:rsidR="00CA5B8B">
        <w:rPr>
          <w:rFonts w:cs="Times New Roman"/>
        </w:rPr>
        <w:t xml:space="preserve"> </w:t>
      </w:r>
      <w:r w:rsidR="00CA5B8B">
        <w:rPr>
          <w:rFonts w:cs="Times New Roman"/>
        </w:rPr>
        <w:lastRenderedPageBreak/>
        <w:t>reduces the overall yield of identified acylated peptides</w:t>
      </w:r>
      <w:r w:rsidR="004372B5">
        <w:rPr>
          <w:rFonts w:cs="Times New Roman"/>
        </w:rPr>
        <w:t>;</w:t>
      </w:r>
      <w:r w:rsidR="00CA5B8B">
        <w:rPr>
          <w:rFonts w:cs="Times New Roman"/>
        </w:rPr>
        <w:t xml:space="preserve"> however, </w:t>
      </w:r>
      <w:r w:rsidR="004372B5">
        <w:rPr>
          <w:rFonts w:cs="Times New Roman"/>
        </w:rPr>
        <w:t xml:space="preserve">it </w:t>
      </w:r>
      <w:r w:rsidR="00CA5B8B">
        <w:rPr>
          <w:rFonts w:cs="Times New Roman"/>
        </w:rPr>
        <w:t xml:space="preserve">still provides highly valuable results and quantifiable acylated peptides. </w:t>
      </w:r>
    </w:p>
    <w:p w14:paraId="204CD82C" w14:textId="77777777" w:rsidR="00F04031" w:rsidRDefault="00F04031" w:rsidP="0041115E">
      <w:pPr>
        <w:shd w:val="clear" w:color="auto" w:fill="FFFFFF"/>
        <w:jc w:val="left"/>
        <w:rPr>
          <w:rFonts w:cs="Times New Roman"/>
        </w:rPr>
      </w:pPr>
    </w:p>
    <w:p w14:paraId="43A5E07D" w14:textId="22665958" w:rsidR="00B06E28" w:rsidRDefault="00916619" w:rsidP="00DC3ADA">
      <w:pPr>
        <w:shd w:val="clear" w:color="auto" w:fill="FFFFFF"/>
        <w:jc w:val="left"/>
        <w:rPr>
          <w:rFonts w:cs="Times New Roman"/>
        </w:rPr>
      </w:pPr>
      <w:r>
        <w:rPr>
          <w:rFonts w:cs="Times New Roman"/>
        </w:rPr>
        <w:t>W</w:t>
      </w:r>
      <w:r w:rsidRPr="00916619">
        <w:rPr>
          <w:rFonts w:cs="Times New Roman"/>
        </w:rPr>
        <w:t>hile</w:t>
      </w:r>
      <w:r>
        <w:rPr>
          <w:rFonts w:cs="Times New Roman"/>
        </w:rPr>
        <w:t xml:space="preserve"> so</w:t>
      </w:r>
      <w:r w:rsidR="004372B5">
        <w:rPr>
          <w:rFonts w:cs="Times New Roman"/>
        </w:rPr>
        <w:t>-</w:t>
      </w:r>
      <w:r>
        <w:rPr>
          <w:rFonts w:cs="Times New Roman"/>
        </w:rPr>
        <w:t>called</w:t>
      </w:r>
      <w:r w:rsidRPr="00916619">
        <w:rPr>
          <w:rFonts w:cs="Times New Roman"/>
        </w:rPr>
        <w:t xml:space="preserve"> top</w:t>
      </w:r>
      <w:r w:rsidR="004372B5">
        <w:rPr>
          <w:rFonts w:cs="Times New Roman"/>
        </w:rPr>
        <w:t>-</w:t>
      </w:r>
      <w:r w:rsidRPr="00916619">
        <w:rPr>
          <w:rFonts w:cs="Times New Roman"/>
        </w:rPr>
        <w:t>down or</w:t>
      </w:r>
      <w:r w:rsidR="004372B5">
        <w:rPr>
          <w:rFonts w:cs="Times New Roman"/>
        </w:rPr>
        <w:t xml:space="preserve"> </w:t>
      </w:r>
      <w:r w:rsidRPr="00916619">
        <w:rPr>
          <w:rFonts w:cs="Times New Roman"/>
        </w:rPr>
        <w:t>middle</w:t>
      </w:r>
      <w:r w:rsidR="004372B5">
        <w:rPr>
          <w:rFonts w:cs="Times New Roman"/>
        </w:rPr>
        <w:t>-</w:t>
      </w:r>
      <w:r w:rsidRPr="00916619">
        <w:rPr>
          <w:rFonts w:cs="Times New Roman"/>
        </w:rPr>
        <w:t xml:space="preserve">down workflows typically do not use </w:t>
      </w:r>
      <w:r>
        <w:rPr>
          <w:rFonts w:cs="Times New Roman"/>
        </w:rPr>
        <w:t xml:space="preserve">proteolytic </w:t>
      </w:r>
      <w:r w:rsidRPr="00916619">
        <w:rPr>
          <w:rFonts w:cs="Times New Roman"/>
        </w:rPr>
        <w:t>digestion approaches</w:t>
      </w:r>
      <w:r>
        <w:rPr>
          <w:rFonts w:cs="Times New Roman"/>
        </w:rPr>
        <w:t xml:space="preserve"> </w:t>
      </w:r>
      <w:r w:rsidR="00B06E28">
        <w:rPr>
          <w:rFonts w:cs="Times New Roman"/>
        </w:rPr>
        <w:t>(</w:t>
      </w:r>
      <w:r>
        <w:rPr>
          <w:rFonts w:cs="Times New Roman"/>
        </w:rPr>
        <w:t>and thus maintain the connectivity of multiple PTMs within one protein</w:t>
      </w:r>
      <w:r w:rsidR="00B06E28">
        <w:rPr>
          <w:rFonts w:cs="Times New Roman"/>
        </w:rPr>
        <w:t>)</w:t>
      </w:r>
      <w:r>
        <w:rPr>
          <w:rFonts w:cs="Times New Roman"/>
        </w:rPr>
        <w:t>, t</w:t>
      </w:r>
      <w:r w:rsidRPr="00916619">
        <w:rPr>
          <w:rFonts w:cs="Times New Roman"/>
        </w:rPr>
        <w:t xml:space="preserve">his protocol focuses on a peptide-based affinity enrichment </w:t>
      </w:r>
      <w:r w:rsidR="00B06E28">
        <w:rPr>
          <w:rFonts w:cs="Times New Roman"/>
        </w:rPr>
        <w:t>approach</w:t>
      </w:r>
      <w:r w:rsidRPr="00916619">
        <w:rPr>
          <w:rFonts w:cs="Times New Roman"/>
        </w:rPr>
        <w:t xml:space="preserve"> to gain extra depth and sensitivity for PTM identification and quantification</w:t>
      </w:r>
      <w:r>
        <w:rPr>
          <w:rFonts w:cs="Times New Roman"/>
        </w:rPr>
        <w:t xml:space="preserve"> (</w:t>
      </w:r>
      <w:r w:rsidRPr="000A394E">
        <w:rPr>
          <w:rFonts w:cs="Times New Roman"/>
          <w:b/>
          <w:bCs/>
        </w:rPr>
        <w:t>Figure 1</w:t>
      </w:r>
      <w:r>
        <w:rPr>
          <w:rFonts w:cs="Times New Roman"/>
        </w:rPr>
        <w:t>).</w:t>
      </w:r>
      <w:r w:rsidR="002A4C13">
        <w:rPr>
          <w:rFonts w:cs="Times New Roman"/>
        </w:rPr>
        <w:t xml:space="preserve"> </w:t>
      </w:r>
      <w:r w:rsidR="00087140" w:rsidRPr="00D158B9">
        <w:rPr>
          <w:rFonts w:cs="Times New Roman"/>
        </w:rPr>
        <w:t>In a</w:t>
      </w:r>
      <w:r w:rsidR="00765514" w:rsidRPr="00D158B9">
        <w:rPr>
          <w:rFonts w:cs="Times New Roman"/>
        </w:rPr>
        <w:t xml:space="preserve">ddition, </w:t>
      </w:r>
      <w:r w:rsidR="00B06E28">
        <w:rPr>
          <w:rFonts w:cs="Times New Roman"/>
        </w:rPr>
        <w:t>this</w:t>
      </w:r>
      <w:r w:rsidR="00814EF2" w:rsidRPr="00D158B9">
        <w:rPr>
          <w:rFonts w:cs="Times New Roman"/>
        </w:rPr>
        <w:t xml:space="preserve"> </w:t>
      </w:r>
      <w:r w:rsidR="002A4C13">
        <w:rPr>
          <w:rFonts w:cs="Times New Roman"/>
        </w:rPr>
        <w:t xml:space="preserve">peptide-centric </w:t>
      </w:r>
      <w:r w:rsidR="00814EF2" w:rsidRPr="00D158B9">
        <w:rPr>
          <w:rFonts w:cs="Times New Roman"/>
        </w:rPr>
        <w:t xml:space="preserve">workflow </w:t>
      </w:r>
      <w:r w:rsidR="00371DCF">
        <w:rPr>
          <w:rFonts w:cs="Times New Roman"/>
        </w:rPr>
        <w:t xml:space="preserve">utilizes modern mass spectrometry methods, including </w:t>
      </w:r>
      <w:r w:rsidR="00B06E28">
        <w:rPr>
          <w:rFonts w:cs="Times New Roman"/>
        </w:rPr>
        <w:t xml:space="preserve">1) </w:t>
      </w:r>
      <w:r w:rsidR="00371DCF">
        <w:rPr>
          <w:rFonts w:cs="Times New Roman"/>
        </w:rPr>
        <w:t>a</w:t>
      </w:r>
      <w:r w:rsidR="00765514" w:rsidRPr="00D158B9">
        <w:rPr>
          <w:rFonts w:cs="Times New Roman"/>
        </w:rPr>
        <w:t xml:space="preserve"> combination of </w:t>
      </w:r>
      <w:r w:rsidR="004F74B8" w:rsidRPr="00D158B9">
        <w:rPr>
          <w:rFonts w:cs="Times New Roman"/>
        </w:rPr>
        <w:t>data-dependent acquisition (</w:t>
      </w:r>
      <w:r w:rsidR="00765514" w:rsidRPr="00D158B9">
        <w:rPr>
          <w:rFonts w:cs="Times New Roman"/>
        </w:rPr>
        <w:t>DDA</w:t>
      </w:r>
      <w:r w:rsidR="004F74B8" w:rsidRPr="00D158B9">
        <w:rPr>
          <w:rFonts w:cs="Times New Roman"/>
        </w:rPr>
        <w:t>)</w:t>
      </w:r>
      <w:r w:rsidR="00765514" w:rsidRPr="00D158B9">
        <w:rPr>
          <w:rFonts w:cs="Times New Roman"/>
        </w:rPr>
        <w:t xml:space="preserve"> to </w:t>
      </w:r>
      <w:r w:rsidR="00087140" w:rsidRPr="00D158B9">
        <w:rPr>
          <w:rFonts w:cs="Times New Roman"/>
        </w:rPr>
        <w:t>generate</w:t>
      </w:r>
      <w:r w:rsidR="00765514" w:rsidRPr="00D158B9">
        <w:rPr>
          <w:rFonts w:cs="Times New Roman"/>
        </w:rPr>
        <w:t xml:space="preserve"> spectral libraries, and </w:t>
      </w:r>
      <w:r w:rsidR="00B06E28">
        <w:rPr>
          <w:rFonts w:cs="Times New Roman"/>
        </w:rPr>
        <w:t xml:space="preserve">2) </w:t>
      </w:r>
      <w:r w:rsidR="004F74B8" w:rsidRPr="00D158B9">
        <w:rPr>
          <w:rFonts w:cs="Times New Roman"/>
        </w:rPr>
        <w:t>data-independent acquisition (</w:t>
      </w:r>
      <w:r w:rsidR="00765514" w:rsidRPr="00D158B9">
        <w:rPr>
          <w:rFonts w:cs="Times New Roman"/>
        </w:rPr>
        <w:t>DIA</w:t>
      </w:r>
      <w:r w:rsidR="004F74B8" w:rsidRPr="00D158B9">
        <w:rPr>
          <w:rFonts w:cs="Times New Roman"/>
        </w:rPr>
        <w:t>)</w:t>
      </w:r>
      <w:r w:rsidR="00765514" w:rsidRPr="00D158B9">
        <w:rPr>
          <w:rFonts w:cs="Times New Roman"/>
        </w:rPr>
        <w:t xml:space="preserve"> for </w:t>
      </w:r>
      <w:r w:rsidR="00814EF2" w:rsidRPr="00D158B9">
        <w:rPr>
          <w:rFonts w:cs="Times New Roman"/>
        </w:rPr>
        <w:t xml:space="preserve">accurate </w:t>
      </w:r>
      <w:r w:rsidR="00087140" w:rsidRPr="00D158B9">
        <w:rPr>
          <w:rFonts w:cs="Times New Roman"/>
        </w:rPr>
        <w:t xml:space="preserve">PTM </w:t>
      </w:r>
      <w:r w:rsidR="00765514" w:rsidRPr="00D158B9">
        <w:rPr>
          <w:rFonts w:cs="Times New Roman"/>
        </w:rPr>
        <w:t>quantification</w:t>
      </w:r>
      <w:r w:rsidR="00814EF2" w:rsidRPr="00D158B9">
        <w:rPr>
          <w:rFonts w:cs="Times New Roman"/>
        </w:rPr>
        <w:t xml:space="preserve"> in a label-free workflow</w:t>
      </w:r>
      <w:r w:rsidR="00580E4D" w:rsidRPr="00D158B9">
        <w:rPr>
          <w:rFonts w:cs="Times New Roman"/>
        </w:rPr>
        <w:t xml:space="preserve">. </w:t>
      </w:r>
    </w:p>
    <w:p w14:paraId="7580470C" w14:textId="77777777" w:rsidR="00B06E28" w:rsidRDefault="00B06E28" w:rsidP="00DC3ADA">
      <w:pPr>
        <w:shd w:val="clear" w:color="auto" w:fill="FFFFFF"/>
        <w:jc w:val="left"/>
        <w:rPr>
          <w:rFonts w:cs="Times New Roman"/>
        </w:rPr>
      </w:pPr>
    </w:p>
    <w:p w14:paraId="22187532" w14:textId="7843796A" w:rsidR="00793C27" w:rsidRPr="00D158B9" w:rsidRDefault="00580E4D" w:rsidP="0041115E">
      <w:pPr>
        <w:shd w:val="clear" w:color="auto" w:fill="FFFFFF"/>
        <w:jc w:val="left"/>
        <w:rPr>
          <w:rFonts w:cs="Times New Roman"/>
        </w:rPr>
      </w:pPr>
      <w:r w:rsidRPr="00D158B9">
        <w:rPr>
          <w:rFonts w:cs="Times New Roman"/>
        </w:rPr>
        <w:t>DIA workflows overcome</w:t>
      </w:r>
      <w:r w:rsidR="008D5BFF" w:rsidRPr="00D158B9">
        <w:rPr>
          <w:rFonts w:cs="Times New Roman"/>
        </w:rPr>
        <w:t xml:space="preserve"> sampling stochasticity of typical DDA scan schemes</w:t>
      </w:r>
      <w:r w:rsidRPr="00D158B9">
        <w:rPr>
          <w:rFonts w:cs="Times New Roman"/>
        </w:rPr>
        <w:t xml:space="preserve"> by</w:t>
      </w:r>
      <w:r w:rsidR="008D5BFF" w:rsidRPr="00D158B9">
        <w:rPr>
          <w:rFonts w:cs="Times New Roman"/>
        </w:rPr>
        <w:t xml:space="preserve"> comprehensively</w:t>
      </w:r>
      <w:r w:rsidRPr="00D158B9">
        <w:rPr>
          <w:rFonts w:cs="Times New Roman"/>
        </w:rPr>
        <w:t xml:space="preserve"> fragmenting all peptide</w:t>
      </w:r>
      <w:r w:rsidR="008D5BFF" w:rsidRPr="00D158B9">
        <w:rPr>
          <w:rFonts w:cs="Times New Roman"/>
        </w:rPr>
        <w:t xml:space="preserve"> signal</w:t>
      </w:r>
      <w:r w:rsidRPr="00D158B9">
        <w:rPr>
          <w:rFonts w:cs="Times New Roman"/>
        </w:rPr>
        <w:t xml:space="preserve">s </w:t>
      </w:r>
      <w:r w:rsidR="008D5BFF" w:rsidRPr="00D158B9">
        <w:rPr>
          <w:rFonts w:cs="Times New Roman"/>
        </w:rPr>
        <w:t>within the sampled m/z range</w:t>
      </w:r>
      <w:r w:rsidR="004A2066">
        <w:rPr>
          <w:rFonts w:cs="Times New Roman"/>
        </w:rPr>
        <w:fldChar w:fldCharType="begin">
          <w:fldData xml:space="preserve">PEVuZE5vdGU+PENpdGU+PEF1dGhvcj5Db2xsaW5zPC9BdXRob3I+PFllYXI+MjAxNzwvWWVhcj48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</w:fldData>
        </w:fldChar>
      </w:r>
      <w:r w:rsidR="00D715C2">
        <w:rPr>
          <w:rFonts w:cs="Times New Roman"/>
        </w:rPr>
        <w:instrText xml:space="preserve"> ADDIN EN.CITE </w:instrText>
      </w:r>
      <w:r w:rsidR="00D715C2">
        <w:rPr>
          <w:rFonts w:cs="Times New Roman"/>
        </w:rPr>
        <w:fldChar w:fldCharType="begin">
          <w:fldData xml:space="preserve">PEVuZE5vdGU+PENpdGU+PEF1dGhvcj5Db2xsaW5zPC9BdXRob3I+PFllYXI+MjAxNzwvWWVhcj48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</w:fldData>
        </w:fldChar>
      </w:r>
      <w:r w:rsidR="00D715C2">
        <w:rPr>
          <w:rFonts w:cs="Times New Roman"/>
        </w:rPr>
        <w:instrText xml:space="preserve"> ADDIN EN.CITE.DATA </w:instrText>
      </w:r>
      <w:r w:rsidR="00D715C2">
        <w:rPr>
          <w:rFonts w:cs="Times New Roman"/>
        </w:rPr>
      </w:r>
      <w:r w:rsidR="00D715C2">
        <w:rPr>
          <w:rFonts w:cs="Times New Roman"/>
        </w:rPr>
        <w:fldChar w:fldCharType="end"/>
      </w:r>
      <w:r w:rsidR="004A2066">
        <w:rPr>
          <w:rFonts w:cs="Times New Roman"/>
        </w:rPr>
      </w:r>
      <w:r w:rsidR="004A2066">
        <w:rPr>
          <w:rFonts w:cs="Times New Roman"/>
        </w:rPr>
        <w:fldChar w:fldCharType="separate"/>
      </w:r>
      <w:r w:rsidR="00D715C2" w:rsidRPr="00D715C2">
        <w:rPr>
          <w:rFonts w:cs="Times New Roman"/>
          <w:noProof/>
          <w:vertAlign w:val="superscript"/>
        </w:rPr>
        <w:t>21</w:t>
      </w:r>
      <w:r w:rsidR="004A2066">
        <w:rPr>
          <w:rFonts w:cs="Times New Roman"/>
        </w:rPr>
        <w:fldChar w:fldCharType="end"/>
      </w:r>
      <w:r w:rsidRPr="00D158B9">
        <w:rPr>
          <w:rFonts w:cs="Times New Roman"/>
        </w:rPr>
        <w:t xml:space="preserve">. This feature is also extremely </w:t>
      </w:r>
      <w:r w:rsidR="005C1ADF" w:rsidRPr="00D158B9">
        <w:rPr>
          <w:rFonts w:cs="Times New Roman"/>
        </w:rPr>
        <w:t>beneficial</w:t>
      </w:r>
      <w:r w:rsidRPr="00D158B9">
        <w:rPr>
          <w:rFonts w:cs="Times New Roman"/>
        </w:rPr>
        <w:t xml:space="preserve"> in terms of site localization, because it is easier to gain information </w:t>
      </w:r>
      <w:r w:rsidR="004D2022">
        <w:rPr>
          <w:rFonts w:cs="Times New Roman"/>
        </w:rPr>
        <w:t xml:space="preserve">regarding </w:t>
      </w:r>
      <w:r w:rsidRPr="00D158B9">
        <w:rPr>
          <w:rFonts w:cs="Times New Roman"/>
        </w:rPr>
        <w:t>which</w:t>
      </w:r>
      <w:r w:rsidR="005C1ADF" w:rsidRPr="00D158B9">
        <w:rPr>
          <w:rFonts w:cs="Times New Roman"/>
        </w:rPr>
        <w:t xml:space="preserve"> specific</w:t>
      </w:r>
      <w:r w:rsidRPr="00D158B9">
        <w:rPr>
          <w:rFonts w:cs="Times New Roman"/>
        </w:rPr>
        <w:t xml:space="preserve"> fragment</w:t>
      </w:r>
      <w:r w:rsidR="005C1ADF" w:rsidRPr="00D158B9">
        <w:rPr>
          <w:rFonts w:cs="Times New Roman"/>
        </w:rPr>
        <w:t xml:space="preserve"> ions are modified within the peptide</w:t>
      </w:r>
      <w:r w:rsidRPr="00D158B9">
        <w:rPr>
          <w:rFonts w:cs="Times New Roman"/>
        </w:rPr>
        <w:t xml:space="preserve">. </w:t>
      </w:r>
      <w:r w:rsidR="001F5405">
        <w:rPr>
          <w:rFonts w:cs="Times New Roman"/>
        </w:rPr>
        <w:t xml:space="preserve">In addition, DIA workflows </w:t>
      </w:r>
      <w:r w:rsidR="00B06E28">
        <w:rPr>
          <w:rFonts w:cs="Times New Roman"/>
        </w:rPr>
        <w:t>allow</w:t>
      </w:r>
      <w:r w:rsidR="001F5405">
        <w:rPr>
          <w:rFonts w:cs="Times New Roman"/>
        </w:rPr>
        <w:t xml:space="preserve"> identif</w:t>
      </w:r>
      <w:r w:rsidR="00B06E28">
        <w:rPr>
          <w:rFonts w:cs="Times New Roman"/>
        </w:rPr>
        <w:t>ication</w:t>
      </w:r>
      <w:r w:rsidR="001F5405">
        <w:rPr>
          <w:rFonts w:cs="Times New Roman"/>
        </w:rPr>
        <w:t xml:space="preserve"> and </w:t>
      </w:r>
      <w:r w:rsidR="00B06E28">
        <w:rPr>
          <w:rFonts w:cs="Times New Roman"/>
        </w:rPr>
        <w:t>quantification of</w:t>
      </w:r>
      <w:r w:rsidR="001F5405">
        <w:rPr>
          <w:rFonts w:cs="Times New Roman"/>
        </w:rPr>
        <w:t xml:space="preserve"> minor PTM-peptide isoforms with identical precursor ions</w:t>
      </w:r>
      <w:r w:rsidR="00B06E28">
        <w:rPr>
          <w:rFonts w:cs="Times New Roman"/>
        </w:rPr>
        <w:t xml:space="preserve">. </w:t>
      </w:r>
      <w:r w:rsidR="001F5405">
        <w:rPr>
          <w:rFonts w:cs="Times New Roman"/>
        </w:rPr>
        <w:t xml:space="preserve">DIA methods can </w:t>
      </w:r>
      <w:r w:rsidR="00B06E28">
        <w:rPr>
          <w:rFonts w:cs="Times New Roman"/>
        </w:rPr>
        <w:t xml:space="preserve">also </w:t>
      </w:r>
      <w:r w:rsidR="001F5405">
        <w:rPr>
          <w:rFonts w:cs="Times New Roman"/>
        </w:rPr>
        <w:t>determine a specific PTM site localization within a peptide based on specific corresponding fragment ions that are comprehensively measured at all times.</w:t>
      </w:r>
      <w:r w:rsidR="00F04031">
        <w:rPr>
          <w:rFonts w:cs="Times New Roman"/>
        </w:rPr>
        <w:t xml:space="preserve"> </w:t>
      </w:r>
      <w:r w:rsidR="001F5405">
        <w:rPr>
          <w:rFonts w:cs="Times New Roman"/>
        </w:rPr>
        <w:t xml:space="preserve">However, DDA approaches often utilize </w:t>
      </w:r>
      <w:r w:rsidR="00B06E28">
        <w:rPr>
          <w:rFonts w:cs="Times New Roman"/>
        </w:rPr>
        <w:t>“</w:t>
      </w:r>
      <w:r w:rsidR="001F5405">
        <w:rPr>
          <w:rFonts w:cs="Times New Roman"/>
        </w:rPr>
        <w:t>dynamic exclusion</w:t>
      </w:r>
      <w:r w:rsidR="00B06E28">
        <w:rPr>
          <w:rFonts w:cs="Times New Roman"/>
        </w:rPr>
        <w:t>”</w:t>
      </w:r>
      <w:r w:rsidR="001F5405">
        <w:rPr>
          <w:rFonts w:cs="Times New Roman"/>
        </w:rPr>
        <w:t xml:space="preserve"> features that exclude multiple sampling of MS/MS for the same precursor ion, thus missing minor PTM isoforms.   </w:t>
      </w:r>
    </w:p>
    <w:p w14:paraId="327D0B82" w14:textId="77777777" w:rsidR="00D158B9" w:rsidRDefault="00D158B9" w:rsidP="0041115E">
      <w:pPr>
        <w:shd w:val="clear" w:color="auto" w:fill="FFFFFF"/>
        <w:jc w:val="left"/>
        <w:rPr>
          <w:rFonts w:cs="Times New Roman"/>
        </w:rPr>
      </w:pPr>
    </w:p>
    <w:p w14:paraId="2F0C0DE5" w14:textId="3ACD7A59" w:rsidR="009440C6" w:rsidRPr="00D158B9" w:rsidRDefault="008D5BFF" w:rsidP="0041115E">
      <w:pPr>
        <w:shd w:val="clear" w:color="auto" w:fill="FFFFFF"/>
        <w:jc w:val="left"/>
        <w:rPr>
          <w:rFonts w:cs="Times New Roman"/>
        </w:rPr>
      </w:pPr>
      <w:r w:rsidRPr="00D158B9">
        <w:rPr>
          <w:rFonts w:cs="Times New Roman"/>
        </w:rPr>
        <w:t>The simultaneous enrichment strategy described here</w:t>
      </w:r>
      <w:r w:rsidR="00CF4F27" w:rsidRPr="00D158B9">
        <w:rPr>
          <w:rFonts w:cs="Times New Roman"/>
        </w:rPr>
        <w:t xml:space="preserve"> is idea</w:t>
      </w:r>
      <w:r w:rsidRPr="00D158B9">
        <w:rPr>
          <w:rFonts w:cs="Times New Roman"/>
        </w:rPr>
        <w:t>l</w:t>
      </w:r>
      <w:r w:rsidR="00CF4F27" w:rsidRPr="00D158B9">
        <w:rPr>
          <w:rFonts w:cs="Times New Roman"/>
        </w:rPr>
        <w:t>l</w:t>
      </w:r>
      <w:r w:rsidRPr="00D158B9">
        <w:rPr>
          <w:rFonts w:cs="Times New Roman"/>
        </w:rPr>
        <w:t xml:space="preserve">y suited for </w:t>
      </w:r>
      <w:r w:rsidR="006039AD">
        <w:rPr>
          <w:rFonts w:cs="Times New Roman"/>
        </w:rPr>
        <w:t xml:space="preserve">studies that will benefit from the global profiling and quantification of multiple PTMs, </w:t>
      </w:r>
      <w:r w:rsidR="006039AD" w:rsidRPr="00D158B9">
        <w:rPr>
          <w:rFonts w:cs="Times New Roman"/>
        </w:rPr>
        <w:t>examining</w:t>
      </w:r>
      <w:r w:rsidR="006039AD">
        <w:rPr>
          <w:rFonts w:cs="Times New Roman"/>
        </w:rPr>
        <w:t xml:space="preserve"> PTM </w:t>
      </w:r>
      <w:r w:rsidRPr="00D158B9">
        <w:rPr>
          <w:rFonts w:cs="Times New Roman"/>
        </w:rPr>
        <w:t>crosstalk</w:t>
      </w:r>
      <w:r w:rsidR="006039AD">
        <w:rPr>
          <w:rFonts w:cs="Times New Roman"/>
        </w:rPr>
        <w:t>,</w:t>
      </w:r>
      <w:r w:rsidRPr="00D158B9">
        <w:rPr>
          <w:rFonts w:cs="Times New Roman"/>
        </w:rPr>
        <w:t xml:space="preserve"> and </w:t>
      </w:r>
      <w:r w:rsidR="006039AD">
        <w:rPr>
          <w:rFonts w:cs="Times New Roman"/>
        </w:rPr>
        <w:t xml:space="preserve">understanding the </w:t>
      </w:r>
      <w:r w:rsidRPr="00D158B9">
        <w:rPr>
          <w:rFonts w:cs="Times New Roman"/>
        </w:rPr>
        <w:t xml:space="preserve">dynamic interactions of </w:t>
      </w:r>
      <w:r w:rsidR="00793C27" w:rsidRPr="00D158B9">
        <w:rPr>
          <w:rFonts w:cs="Times New Roman"/>
        </w:rPr>
        <w:t>post-translational modifications</w:t>
      </w:r>
      <w:r w:rsidRPr="00D158B9">
        <w:rPr>
          <w:rFonts w:cs="Times New Roman"/>
        </w:rPr>
        <w:t>.</w:t>
      </w:r>
      <w:r w:rsidR="000A394E">
        <w:rPr>
          <w:rFonts w:cs="Times New Roman"/>
        </w:rPr>
        <w:t xml:space="preserve"> </w:t>
      </w:r>
      <w:r w:rsidR="00EC2F10" w:rsidRPr="00D158B9">
        <w:rPr>
          <w:rFonts w:cs="Times New Roman"/>
        </w:rPr>
        <w:t>Identification of multiple</w:t>
      </w:r>
      <w:r w:rsidR="00806897">
        <w:rPr>
          <w:rFonts w:cs="Times New Roman"/>
        </w:rPr>
        <w:t xml:space="preserve"> enriched</w:t>
      </w:r>
      <w:r w:rsidR="00EC2F10" w:rsidRPr="00D158B9">
        <w:rPr>
          <w:rFonts w:cs="Times New Roman"/>
        </w:rPr>
        <w:t xml:space="preserve"> </w:t>
      </w:r>
      <w:r w:rsidR="009440C6" w:rsidRPr="00D158B9">
        <w:rPr>
          <w:rFonts w:cs="Times New Roman"/>
        </w:rPr>
        <w:t>PTMs</w:t>
      </w:r>
      <w:r w:rsidR="00EC2F10" w:rsidRPr="00D158B9">
        <w:rPr>
          <w:rFonts w:cs="Times New Roman"/>
        </w:rPr>
        <w:t xml:space="preserve"> in one combined workflow</w:t>
      </w:r>
      <w:r w:rsidR="009440C6" w:rsidRPr="00D158B9">
        <w:rPr>
          <w:rFonts w:cs="Times New Roman"/>
        </w:rPr>
        <w:t xml:space="preserve"> </w:t>
      </w:r>
      <w:r w:rsidR="00EC2F10" w:rsidRPr="00D158B9">
        <w:rPr>
          <w:rFonts w:cs="Times New Roman"/>
        </w:rPr>
        <w:t xml:space="preserve">have been described </w:t>
      </w:r>
      <w:r w:rsidR="00F61B9F" w:rsidRPr="00D158B9">
        <w:rPr>
          <w:rFonts w:cs="Times New Roman"/>
        </w:rPr>
        <w:t xml:space="preserve">by: </w:t>
      </w:r>
      <w:r w:rsidR="00EC2F10" w:rsidRPr="00D158B9">
        <w:rPr>
          <w:rFonts w:cs="Times New Roman"/>
        </w:rPr>
        <w:t>global</w:t>
      </w:r>
      <w:r w:rsidR="002728F4">
        <w:rPr>
          <w:rFonts w:cs="Times New Roman"/>
        </w:rPr>
        <w:t>,</w:t>
      </w:r>
      <w:r w:rsidR="00EC2F10" w:rsidRPr="00D158B9">
        <w:rPr>
          <w:rFonts w:cs="Times New Roman"/>
        </w:rPr>
        <w:t xml:space="preserve"> </w:t>
      </w:r>
      <w:r w:rsidR="00F61B9F" w:rsidRPr="00D158B9">
        <w:rPr>
          <w:rFonts w:cs="Times New Roman"/>
        </w:rPr>
        <w:t xml:space="preserve">serial </w:t>
      </w:r>
      <w:r w:rsidR="005C1ADF" w:rsidRPr="00D158B9">
        <w:rPr>
          <w:rFonts w:cs="Times New Roman"/>
        </w:rPr>
        <w:t>or</w:t>
      </w:r>
      <w:r w:rsidR="00F61B9F" w:rsidRPr="00D158B9">
        <w:rPr>
          <w:rFonts w:cs="Times New Roman"/>
        </w:rPr>
        <w:t xml:space="preserve"> parallel enrichment</w:t>
      </w:r>
      <w:r w:rsidR="005C1ADF" w:rsidRPr="00D158B9">
        <w:rPr>
          <w:rFonts w:cs="Times New Roman"/>
        </w:rPr>
        <w:t xml:space="preserve"> of PTM containing proteolytic peptides</w:t>
      </w:r>
      <w:r w:rsidR="00F61B9F" w:rsidRPr="00D158B9">
        <w:rPr>
          <w:rFonts w:cs="Times New Roman"/>
        </w:rPr>
        <w:t xml:space="preserve">, or </w:t>
      </w:r>
      <w:r w:rsidR="005C1ADF" w:rsidRPr="00D158B9">
        <w:rPr>
          <w:rFonts w:cs="Times New Roman"/>
        </w:rPr>
        <w:t xml:space="preserve">alternatively by </w:t>
      </w:r>
      <w:r w:rsidR="00F04031">
        <w:rPr>
          <w:rFonts w:cs="Times New Roman"/>
        </w:rPr>
        <w:t xml:space="preserve">the </w:t>
      </w:r>
      <w:r w:rsidR="00F61B9F" w:rsidRPr="00D158B9">
        <w:rPr>
          <w:rFonts w:cs="Times New Roman"/>
        </w:rPr>
        <w:t xml:space="preserve">analysis of intact proteins. In direct comparison with serial enrichment of acetylation and </w:t>
      </w:r>
      <w:proofErr w:type="spellStart"/>
      <w:r w:rsidR="00F61B9F" w:rsidRPr="00D158B9">
        <w:rPr>
          <w:rFonts w:cs="Times New Roman"/>
        </w:rPr>
        <w:t>succinylation</w:t>
      </w:r>
      <w:proofErr w:type="spellEnd"/>
      <w:r w:rsidR="00F61B9F" w:rsidRPr="00D158B9">
        <w:rPr>
          <w:rFonts w:cs="Times New Roman"/>
        </w:rPr>
        <w:t xml:space="preserve">, the </w:t>
      </w:r>
      <w:r w:rsidR="005C1ADF" w:rsidRPr="00D158B9">
        <w:rPr>
          <w:rFonts w:cs="Times New Roman"/>
        </w:rPr>
        <w:t>efficiency</w:t>
      </w:r>
      <w:r w:rsidR="00F61B9F" w:rsidRPr="00D158B9">
        <w:rPr>
          <w:rFonts w:cs="Times New Roman"/>
        </w:rPr>
        <w:t xml:space="preserve"> of the one-pot methodology </w:t>
      </w:r>
      <w:r w:rsidR="005C1ADF" w:rsidRPr="00D158B9">
        <w:rPr>
          <w:rFonts w:cs="Times New Roman"/>
        </w:rPr>
        <w:t>was</w:t>
      </w:r>
      <w:r w:rsidR="00F61B9F" w:rsidRPr="00D158B9">
        <w:rPr>
          <w:rFonts w:cs="Times New Roman"/>
        </w:rPr>
        <w:t xml:space="preserve"> </w:t>
      </w:r>
      <w:r w:rsidR="005C1ADF" w:rsidRPr="00D158B9">
        <w:rPr>
          <w:rFonts w:cs="Times New Roman"/>
        </w:rPr>
        <w:t>established</w:t>
      </w:r>
      <w:r w:rsidR="00F61B9F" w:rsidRPr="00D158B9">
        <w:rPr>
          <w:rFonts w:cs="Times New Roman"/>
        </w:rPr>
        <w:t xml:space="preserve"> </w:t>
      </w:r>
      <w:r w:rsidR="00B06E28">
        <w:rPr>
          <w:rFonts w:cs="Times New Roman"/>
        </w:rPr>
        <w:t>as being</w:t>
      </w:r>
      <w:r w:rsidR="00F61B9F" w:rsidRPr="00D158B9">
        <w:rPr>
          <w:rFonts w:cs="Times New Roman"/>
        </w:rPr>
        <w:t xml:space="preserve"> </w:t>
      </w:r>
      <w:r w:rsidR="005C1ADF" w:rsidRPr="00D158B9">
        <w:rPr>
          <w:rFonts w:cs="Times New Roman"/>
        </w:rPr>
        <w:t>very similar</w:t>
      </w:r>
      <w:r w:rsidR="004A2066">
        <w:rPr>
          <w:rFonts w:cs="Times New Roman"/>
        </w:rPr>
        <w:fldChar w:fldCharType="begin"/>
      </w:r>
      <w:r w:rsidR="00700628">
        <w:rPr>
          <w:rFonts w:cs="Times New Roman"/>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4A2066">
        <w:rPr>
          <w:rFonts w:cs="Times New Roman"/>
        </w:rPr>
        <w:fldChar w:fldCharType="separate"/>
      </w:r>
      <w:r w:rsidR="00700628" w:rsidRPr="00700628">
        <w:rPr>
          <w:rFonts w:cs="Times New Roman"/>
          <w:noProof/>
          <w:vertAlign w:val="superscript"/>
        </w:rPr>
        <w:t>14</w:t>
      </w:r>
      <w:r w:rsidR="004A2066">
        <w:rPr>
          <w:rFonts w:cs="Times New Roman"/>
        </w:rPr>
        <w:fldChar w:fldCharType="end"/>
      </w:r>
      <w:r w:rsidR="00F61B9F" w:rsidRPr="00D158B9">
        <w:rPr>
          <w:rFonts w:cs="Times New Roman"/>
        </w:rPr>
        <w:t>. These alternative protocols require significant amounts of starting material</w:t>
      </w:r>
      <w:r w:rsidR="00B06E28">
        <w:rPr>
          <w:rFonts w:cs="Times New Roman"/>
        </w:rPr>
        <w:t xml:space="preserve"> and</w:t>
      </w:r>
      <w:r w:rsidR="00F61B9F" w:rsidRPr="00D158B9">
        <w:rPr>
          <w:rFonts w:cs="Times New Roman"/>
        </w:rPr>
        <w:t xml:space="preserve"> time and can be prohibitively expensive</w:t>
      </w:r>
      <w:r w:rsidR="00B06E28">
        <w:rPr>
          <w:rFonts w:cs="Times New Roman"/>
        </w:rPr>
        <w:t>.</w:t>
      </w:r>
      <w:r w:rsidR="00F61B9F" w:rsidRPr="00D158B9">
        <w:rPr>
          <w:rFonts w:cs="Times New Roman"/>
        </w:rPr>
        <w:t xml:space="preserve"> </w:t>
      </w:r>
      <w:r w:rsidR="00B06E28">
        <w:rPr>
          <w:rFonts w:cs="Times New Roman"/>
        </w:rPr>
        <w:t>In contrast,</w:t>
      </w:r>
      <w:r w:rsidR="00F61B9F" w:rsidRPr="00D158B9">
        <w:rPr>
          <w:rFonts w:cs="Times New Roman"/>
        </w:rPr>
        <w:t xml:space="preserve"> the one-pot protocol provides an inexpensive and efficient method for </w:t>
      </w:r>
      <w:r w:rsidR="00806897">
        <w:rPr>
          <w:rFonts w:cs="Times New Roman"/>
        </w:rPr>
        <w:t>enrichment of more than one PTM with subsequent</w:t>
      </w:r>
      <w:r w:rsidR="00F61B9F" w:rsidRPr="00D158B9">
        <w:rPr>
          <w:rFonts w:cs="Times New Roman"/>
        </w:rPr>
        <w:t xml:space="preserve"> analysis and identification. </w:t>
      </w:r>
    </w:p>
    <w:p w14:paraId="34101BAE" w14:textId="00EFBA36" w:rsidR="009440C6" w:rsidRDefault="009440C6" w:rsidP="0041115E">
      <w:pPr>
        <w:jc w:val="left"/>
        <w:rPr>
          <w:rFonts w:asciiTheme="minorHAnsi" w:hAnsiTheme="minorHAnsi" w:cstheme="minorHAnsi"/>
        </w:rPr>
      </w:pPr>
    </w:p>
    <w:p w14:paraId="07C76989" w14:textId="03344242" w:rsidR="00FF7CD7" w:rsidRDefault="00FF7CD7" w:rsidP="0041115E">
      <w:pPr>
        <w:pStyle w:val="ListParagraph"/>
        <w:ind w:left="0"/>
        <w:jc w:val="left"/>
        <w:rPr>
          <w:rFonts w:asciiTheme="minorHAnsi" w:eastAsia="Times New Roman" w:hAnsiTheme="minorHAnsi" w:cstheme="minorHAnsi"/>
        </w:rPr>
      </w:pPr>
      <w:r>
        <w:rPr>
          <w:rFonts w:asciiTheme="minorHAnsi" w:eastAsia="Times New Roman" w:hAnsiTheme="minorHAnsi" w:cstheme="minorHAnsi"/>
        </w:rPr>
        <w:t>Mouse l</w:t>
      </w:r>
      <w:r w:rsidRPr="00D158B9">
        <w:rPr>
          <w:rFonts w:asciiTheme="minorHAnsi" w:eastAsia="Times New Roman" w:hAnsiTheme="minorHAnsi" w:cstheme="minorHAnsi"/>
        </w:rPr>
        <w:t>iver tissue</w:t>
      </w:r>
      <w:r>
        <w:rPr>
          <w:rFonts w:asciiTheme="minorHAnsi" w:eastAsia="Times New Roman" w:hAnsiTheme="minorHAnsi" w:cstheme="minorHAnsi"/>
        </w:rPr>
        <w:t>s</w:t>
      </w:r>
      <w:r w:rsidRPr="00D158B9">
        <w:rPr>
          <w:rFonts w:asciiTheme="minorHAnsi" w:eastAsia="Times New Roman" w:hAnsiTheme="minorHAnsi" w:cstheme="minorHAnsi"/>
        </w:rPr>
        <w:t xml:space="preserve"> </w:t>
      </w:r>
      <w:r>
        <w:rPr>
          <w:rFonts w:asciiTheme="minorHAnsi" w:eastAsia="Times New Roman" w:hAnsiTheme="minorHAnsi" w:cstheme="minorHAnsi"/>
        </w:rPr>
        <w:t xml:space="preserve">are obtained from SIRT5 knockout mice and are </w:t>
      </w:r>
      <w:r w:rsidRPr="00D158B9">
        <w:rPr>
          <w:rFonts w:asciiTheme="minorHAnsi" w:eastAsia="Times New Roman" w:hAnsiTheme="minorHAnsi" w:cstheme="minorHAnsi"/>
        </w:rPr>
        <w:t>used here as starting material</w:t>
      </w:r>
      <w:r w:rsidR="00B06E28">
        <w:rPr>
          <w:rFonts w:asciiTheme="minorHAnsi" w:eastAsia="Times New Roman" w:hAnsiTheme="minorHAnsi" w:cstheme="minorHAnsi"/>
        </w:rPr>
        <w:t>.</w:t>
      </w:r>
      <w:r>
        <w:rPr>
          <w:rFonts w:asciiTheme="minorHAnsi" w:eastAsia="Times New Roman" w:hAnsiTheme="minorHAnsi" w:cstheme="minorHAnsi"/>
        </w:rPr>
        <w:t xml:space="preserve"> </w:t>
      </w:r>
      <w:r w:rsidR="00B06E28">
        <w:rPr>
          <w:rFonts w:asciiTheme="minorHAnsi" w:eastAsia="Times New Roman" w:hAnsiTheme="minorHAnsi" w:cstheme="minorHAnsi"/>
        </w:rPr>
        <w:t>T</w:t>
      </w:r>
      <w:r>
        <w:rPr>
          <w:rFonts w:asciiTheme="minorHAnsi" w:eastAsia="Times New Roman" w:hAnsiTheme="minorHAnsi" w:cstheme="minorHAnsi"/>
        </w:rPr>
        <w:t xml:space="preserve">his protocol can also be performed for </w:t>
      </w:r>
      <w:r w:rsidRPr="00C755FD">
        <w:rPr>
          <w:rFonts w:asciiTheme="minorHAnsi" w:eastAsia="Times New Roman" w:hAnsiTheme="minorHAnsi" w:cstheme="minorHAnsi"/>
        </w:rPr>
        <w:t>protein lysates from</w:t>
      </w:r>
      <w:r>
        <w:rPr>
          <w:rFonts w:asciiTheme="minorHAnsi" w:eastAsia="Times New Roman" w:hAnsiTheme="minorHAnsi" w:cstheme="minorHAnsi"/>
        </w:rPr>
        <w:t xml:space="preserve"> different tissues or cell culture experiments. </w:t>
      </w:r>
      <w:r w:rsidRPr="00D158B9">
        <w:rPr>
          <w:rFonts w:asciiTheme="minorHAnsi" w:eastAsia="Times New Roman" w:hAnsiTheme="minorHAnsi" w:cstheme="minorHAnsi"/>
        </w:rPr>
        <w:t>This protocol can be applied to protein lysates obtained from tissues or cell</w:t>
      </w:r>
      <w:r w:rsidR="00B06E28">
        <w:rPr>
          <w:rFonts w:asciiTheme="minorHAnsi" w:eastAsia="Times New Roman" w:hAnsiTheme="minorHAnsi" w:cstheme="minorHAnsi"/>
        </w:rPr>
        <w:t xml:space="preserve"> </w:t>
      </w:r>
      <w:r w:rsidRPr="00D158B9">
        <w:rPr>
          <w:rFonts w:asciiTheme="minorHAnsi" w:eastAsia="Times New Roman" w:hAnsiTheme="minorHAnsi" w:cstheme="minorHAnsi"/>
        </w:rPr>
        <w:t>culture pellets.</w:t>
      </w:r>
    </w:p>
    <w:p w14:paraId="0B45E0C9" w14:textId="77777777" w:rsidR="00FF7CD7" w:rsidRPr="00FF7CD7" w:rsidRDefault="00FF7CD7" w:rsidP="0041115E">
      <w:pPr>
        <w:pStyle w:val="ListParagraph"/>
        <w:ind w:left="0"/>
        <w:jc w:val="left"/>
        <w:rPr>
          <w:rFonts w:cs="Times New Roman"/>
          <w:b/>
        </w:rPr>
      </w:pPr>
      <w:bookmarkStart w:id="1" w:name="_Hlk26777475"/>
      <w:bookmarkStart w:id="2" w:name="_Hlk26776338"/>
    </w:p>
    <w:p w14:paraId="286F14BE" w14:textId="45F51E63" w:rsidR="00434FEF" w:rsidRDefault="006305D7" w:rsidP="00DC3ADA">
      <w:pPr>
        <w:jc w:val="left"/>
        <w:rPr>
          <w:rFonts w:asciiTheme="minorHAnsi" w:hAnsiTheme="minorHAnsi" w:cstheme="minorHAnsi"/>
        </w:rPr>
      </w:pPr>
      <w:r w:rsidRPr="00D158B9">
        <w:rPr>
          <w:rFonts w:asciiTheme="minorHAnsi" w:hAnsiTheme="minorHAnsi" w:cstheme="minorHAnsi"/>
          <w:b/>
        </w:rPr>
        <w:t>PROTOCOL:</w:t>
      </w:r>
      <w:r w:rsidRPr="00D158B9">
        <w:rPr>
          <w:rFonts w:asciiTheme="minorHAnsi" w:hAnsiTheme="minorHAnsi" w:cstheme="minorHAnsi"/>
        </w:rPr>
        <w:t xml:space="preserve"> </w:t>
      </w:r>
    </w:p>
    <w:p w14:paraId="679B9FEB" w14:textId="77777777" w:rsidR="00B06E28" w:rsidRPr="00D158B9" w:rsidRDefault="00B06E28" w:rsidP="0041115E">
      <w:pPr>
        <w:jc w:val="left"/>
        <w:rPr>
          <w:rFonts w:asciiTheme="minorHAnsi" w:hAnsiTheme="minorHAnsi" w:cstheme="minorHAnsi"/>
          <w:b/>
          <w:color w:val="4BACC6" w:themeColor="accent5"/>
        </w:rPr>
      </w:pPr>
    </w:p>
    <w:p w14:paraId="65104957" w14:textId="362F37B0" w:rsidR="00B51272" w:rsidRDefault="00D26227" w:rsidP="0041115E">
      <w:pPr>
        <w:jc w:val="left"/>
        <w:rPr>
          <w:rFonts w:asciiTheme="minorHAnsi" w:eastAsia="Times New Roman" w:hAnsiTheme="minorHAnsi" w:cstheme="minorHAnsi"/>
        </w:rPr>
      </w:pPr>
      <w:r>
        <w:rPr>
          <w:rFonts w:asciiTheme="minorHAnsi" w:eastAsia="Times New Roman" w:hAnsiTheme="minorHAnsi" w:cstheme="minorHAnsi"/>
        </w:rPr>
        <w:t>All experiments described in the</w:t>
      </w:r>
      <w:r w:rsidRPr="00D26227">
        <w:rPr>
          <w:rFonts w:asciiTheme="minorHAnsi" w:eastAsia="Times New Roman" w:hAnsiTheme="minorHAnsi" w:cstheme="minorHAnsi"/>
        </w:rPr>
        <w:t xml:space="preserve"> protocol follow the guidelines of </w:t>
      </w:r>
      <w:r>
        <w:rPr>
          <w:rFonts w:asciiTheme="minorHAnsi" w:eastAsia="Times New Roman" w:hAnsiTheme="minorHAnsi" w:cstheme="minorHAnsi"/>
        </w:rPr>
        <w:t>the Buck Institute</w:t>
      </w:r>
      <w:r w:rsidRPr="00D26227">
        <w:rPr>
          <w:rFonts w:asciiTheme="minorHAnsi" w:eastAsia="Times New Roman" w:hAnsiTheme="minorHAnsi" w:cstheme="minorHAnsi"/>
        </w:rPr>
        <w:t xml:space="preserve"> </w:t>
      </w:r>
      <w:r w:rsidR="00B06E28">
        <w:rPr>
          <w:rFonts w:asciiTheme="minorHAnsi" w:eastAsia="Times New Roman" w:hAnsiTheme="minorHAnsi" w:cstheme="minorHAnsi"/>
        </w:rPr>
        <w:t>I</w:t>
      </w:r>
      <w:r w:rsidRPr="00D26227">
        <w:rPr>
          <w:rFonts w:asciiTheme="minorHAnsi" w:eastAsia="Times New Roman" w:hAnsiTheme="minorHAnsi" w:cstheme="minorHAnsi"/>
        </w:rPr>
        <w:t xml:space="preserve">nstitutional </w:t>
      </w:r>
      <w:r w:rsidR="00B06E28">
        <w:rPr>
          <w:rFonts w:asciiTheme="minorHAnsi" w:eastAsia="Times New Roman" w:hAnsiTheme="minorHAnsi" w:cstheme="minorHAnsi"/>
        </w:rPr>
        <w:t>A</w:t>
      </w:r>
      <w:r w:rsidRPr="00D26227">
        <w:rPr>
          <w:rFonts w:asciiTheme="minorHAnsi" w:eastAsia="Times New Roman" w:hAnsiTheme="minorHAnsi" w:cstheme="minorHAnsi"/>
        </w:rPr>
        <w:t xml:space="preserve">nimal </w:t>
      </w:r>
      <w:r w:rsidR="00B06E28">
        <w:rPr>
          <w:rFonts w:asciiTheme="minorHAnsi" w:eastAsia="Times New Roman" w:hAnsiTheme="minorHAnsi" w:cstheme="minorHAnsi"/>
        </w:rPr>
        <w:t>R</w:t>
      </w:r>
      <w:r w:rsidRPr="00D26227">
        <w:rPr>
          <w:rFonts w:asciiTheme="minorHAnsi" w:eastAsia="Times New Roman" w:hAnsiTheme="minorHAnsi" w:cstheme="minorHAnsi"/>
        </w:rPr>
        <w:t xml:space="preserve">esearch </w:t>
      </w:r>
      <w:r w:rsidR="00B06E28">
        <w:rPr>
          <w:rFonts w:asciiTheme="minorHAnsi" w:eastAsia="Times New Roman" w:hAnsiTheme="minorHAnsi" w:cstheme="minorHAnsi"/>
        </w:rPr>
        <w:t>C</w:t>
      </w:r>
      <w:r w:rsidRPr="00D26227">
        <w:rPr>
          <w:rFonts w:asciiTheme="minorHAnsi" w:eastAsia="Times New Roman" w:hAnsiTheme="minorHAnsi" w:cstheme="minorHAnsi"/>
        </w:rPr>
        <w:t>ommittee</w:t>
      </w:r>
      <w:r>
        <w:rPr>
          <w:rFonts w:asciiTheme="minorHAnsi" w:eastAsia="Times New Roman" w:hAnsiTheme="minorHAnsi" w:cstheme="minorHAnsi"/>
        </w:rPr>
        <w:t>.</w:t>
      </w:r>
    </w:p>
    <w:p w14:paraId="4B4A4913" w14:textId="77777777" w:rsidR="005C392A" w:rsidRPr="00D158B9" w:rsidRDefault="005C392A" w:rsidP="0041115E">
      <w:pPr>
        <w:jc w:val="left"/>
        <w:rPr>
          <w:rFonts w:asciiTheme="minorHAnsi" w:hAnsiTheme="minorHAnsi" w:cstheme="minorHAnsi"/>
        </w:rPr>
      </w:pPr>
    </w:p>
    <w:p w14:paraId="7077E64E" w14:textId="382F0341" w:rsidR="00E3606D" w:rsidRPr="00580622" w:rsidRDefault="00540E2E" w:rsidP="0041115E">
      <w:pPr>
        <w:pStyle w:val="ListParagraph"/>
        <w:numPr>
          <w:ilvl w:val="0"/>
          <w:numId w:val="29"/>
        </w:numPr>
        <w:jc w:val="left"/>
        <w:rPr>
          <w:rFonts w:cs="Times New Roman"/>
          <w:b/>
        </w:rPr>
      </w:pPr>
      <w:r w:rsidRPr="00580622">
        <w:rPr>
          <w:rFonts w:cs="Times New Roman"/>
          <w:b/>
        </w:rPr>
        <w:t>Extract</w:t>
      </w:r>
      <w:r w:rsidR="00B06E28">
        <w:rPr>
          <w:rFonts w:cs="Times New Roman"/>
          <w:b/>
        </w:rPr>
        <w:t>ion of</w:t>
      </w:r>
      <w:r w:rsidRPr="00580622">
        <w:rPr>
          <w:rFonts w:cs="Times New Roman"/>
          <w:b/>
        </w:rPr>
        <w:t xml:space="preserve"> protein from homogenized tissue </w:t>
      </w:r>
      <w:r w:rsidR="00490168" w:rsidRPr="00580622">
        <w:rPr>
          <w:rFonts w:cs="Times New Roman"/>
          <w:b/>
        </w:rPr>
        <w:t>and digest</w:t>
      </w:r>
      <w:r w:rsidR="00B06E28">
        <w:rPr>
          <w:rFonts w:cs="Times New Roman"/>
          <w:b/>
        </w:rPr>
        <w:t>ion</w:t>
      </w:r>
      <w:r w:rsidRPr="00580622">
        <w:rPr>
          <w:rFonts w:cs="Times New Roman"/>
          <w:b/>
        </w:rPr>
        <w:t xml:space="preserve"> with protease</w:t>
      </w:r>
    </w:p>
    <w:p w14:paraId="5860C7A3" w14:textId="77777777" w:rsidR="00E3606D" w:rsidRPr="0079249B" w:rsidRDefault="00E3606D" w:rsidP="0041115E">
      <w:pPr>
        <w:pStyle w:val="ListParagraph"/>
        <w:ind w:left="0"/>
        <w:jc w:val="left"/>
        <w:rPr>
          <w:rFonts w:cs="Times New Roman"/>
          <w:b/>
        </w:rPr>
      </w:pPr>
    </w:p>
    <w:p w14:paraId="07A8980E" w14:textId="0ECC235D" w:rsidR="00E3606D" w:rsidRPr="00580622" w:rsidRDefault="00E01231" w:rsidP="0041115E">
      <w:pPr>
        <w:pStyle w:val="ListParagraph"/>
        <w:numPr>
          <w:ilvl w:val="1"/>
          <w:numId w:val="29"/>
        </w:numPr>
        <w:jc w:val="left"/>
        <w:rPr>
          <w:rFonts w:cs="Times New Roman"/>
          <w:b/>
        </w:rPr>
      </w:pPr>
      <w:r w:rsidRPr="0079249B">
        <w:rPr>
          <w:rFonts w:asciiTheme="minorHAnsi" w:hAnsiTheme="minorHAnsi" w:cstheme="minorHAnsi"/>
          <w:bCs/>
        </w:rPr>
        <w:lastRenderedPageBreak/>
        <w:t xml:space="preserve">Freshly prepare the lysis buffer to a final concentration of 8 M urea, </w:t>
      </w:r>
      <w:r w:rsidR="00011DDA" w:rsidRPr="00207008">
        <w:rPr>
          <w:rFonts w:asciiTheme="minorHAnsi" w:hAnsiTheme="minorHAnsi" w:cstheme="minorHAnsi"/>
          <w:bCs/>
        </w:rPr>
        <w:t>50</w:t>
      </w:r>
      <w:r w:rsidR="005C1ADF" w:rsidRPr="00A50E81">
        <w:rPr>
          <w:rFonts w:asciiTheme="minorHAnsi" w:hAnsiTheme="minorHAnsi" w:cstheme="minorHAnsi"/>
          <w:bCs/>
        </w:rPr>
        <w:t xml:space="preserve"> </w:t>
      </w:r>
      <w:r w:rsidR="00011DDA" w:rsidRPr="00A50E81">
        <w:rPr>
          <w:rFonts w:asciiTheme="minorHAnsi" w:hAnsiTheme="minorHAnsi" w:cstheme="minorHAnsi"/>
          <w:bCs/>
        </w:rPr>
        <w:t>mM</w:t>
      </w:r>
      <w:r w:rsidR="00A02EF2" w:rsidRPr="00580622">
        <w:rPr>
          <w:rFonts w:asciiTheme="minorHAnsi" w:hAnsiTheme="minorHAnsi" w:cstheme="minorHAnsi"/>
          <w:bCs/>
        </w:rPr>
        <w:t xml:space="preserve"> triethylammonium bicarbonate</w:t>
      </w:r>
      <w:r w:rsidR="00011DDA" w:rsidRPr="00580622">
        <w:rPr>
          <w:rFonts w:asciiTheme="minorHAnsi" w:hAnsiTheme="minorHAnsi" w:cstheme="minorHAnsi"/>
          <w:bCs/>
        </w:rPr>
        <w:t xml:space="preserve"> </w:t>
      </w:r>
      <w:r w:rsidR="00A02EF2" w:rsidRPr="00580622">
        <w:rPr>
          <w:rFonts w:asciiTheme="minorHAnsi" w:hAnsiTheme="minorHAnsi" w:cstheme="minorHAnsi"/>
          <w:bCs/>
        </w:rPr>
        <w:t>(</w:t>
      </w:r>
      <w:r w:rsidR="00011DDA" w:rsidRPr="00580622">
        <w:rPr>
          <w:rFonts w:asciiTheme="minorHAnsi" w:hAnsiTheme="minorHAnsi" w:cstheme="minorHAnsi"/>
          <w:bCs/>
        </w:rPr>
        <w:t>TEAB</w:t>
      </w:r>
      <w:r w:rsidR="00A02EF2" w:rsidRPr="00580622">
        <w:rPr>
          <w:rFonts w:asciiTheme="minorHAnsi" w:hAnsiTheme="minorHAnsi" w:cstheme="minorHAnsi"/>
          <w:bCs/>
        </w:rPr>
        <w:t>)</w:t>
      </w:r>
      <w:r w:rsidR="00011DDA" w:rsidRPr="00580622">
        <w:rPr>
          <w:rFonts w:asciiTheme="minorHAnsi" w:hAnsiTheme="minorHAnsi" w:cstheme="minorHAnsi"/>
          <w:bCs/>
        </w:rPr>
        <w:t>, 1</w:t>
      </w:r>
      <w:r w:rsidR="00907025" w:rsidRPr="00580622">
        <w:rPr>
          <w:rFonts w:asciiTheme="minorHAnsi" w:hAnsiTheme="minorHAnsi" w:cstheme="minorHAnsi"/>
          <w:bCs/>
        </w:rPr>
        <w:t xml:space="preserve"> </w:t>
      </w:r>
      <w:r w:rsidR="005C1ADF" w:rsidRPr="00580622">
        <w:rPr>
          <w:rFonts w:asciiTheme="minorHAnsi" w:hAnsiTheme="minorHAnsi" w:cstheme="minorHAnsi"/>
          <w:bCs/>
        </w:rPr>
        <w:t>µ</w:t>
      </w:r>
      <w:r w:rsidR="00011DDA" w:rsidRPr="00580622">
        <w:rPr>
          <w:rFonts w:asciiTheme="minorHAnsi" w:hAnsiTheme="minorHAnsi" w:cstheme="minorHAnsi"/>
          <w:bCs/>
        </w:rPr>
        <w:t xml:space="preserve">M </w:t>
      </w:r>
      <w:proofErr w:type="spellStart"/>
      <w:r w:rsidR="00A02EF2" w:rsidRPr="00580622">
        <w:rPr>
          <w:rFonts w:asciiTheme="minorHAnsi" w:hAnsiTheme="minorHAnsi" w:cstheme="minorHAnsi"/>
          <w:bCs/>
        </w:rPr>
        <w:t>trichostatin</w:t>
      </w:r>
      <w:proofErr w:type="spellEnd"/>
      <w:r w:rsidR="00A02EF2" w:rsidRPr="00580622">
        <w:rPr>
          <w:rFonts w:asciiTheme="minorHAnsi" w:hAnsiTheme="minorHAnsi" w:cstheme="minorHAnsi"/>
          <w:bCs/>
        </w:rPr>
        <w:t xml:space="preserve"> A (</w:t>
      </w:r>
      <w:r w:rsidR="00011DDA" w:rsidRPr="00580622">
        <w:rPr>
          <w:rFonts w:asciiTheme="minorHAnsi" w:hAnsiTheme="minorHAnsi" w:cstheme="minorHAnsi"/>
          <w:bCs/>
        </w:rPr>
        <w:t>TSA</w:t>
      </w:r>
      <w:r w:rsidR="00A02EF2" w:rsidRPr="00580622">
        <w:rPr>
          <w:rFonts w:asciiTheme="minorHAnsi" w:hAnsiTheme="minorHAnsi" w:cstheme="minorHAnsi"/>
          <w:bCs/>
        </w:rPr>
        <w:t>)</w:t>
      </w:r>
      <w:r w:rsidR="00011DDA" w:rsidRPr="00580622">
        <w:rPr>
          <w:rFonts w:asciiTheme="minorHAnsi" w:hAnsiTheme="minorHAnsi" w:cstheme="minorHAnsi"/>
          <w:bCs/>
        </w:rPr>
        <w:t xml:space="preserve">, 20 mM </w:t>
      </w:r>
      <w:r w:rsidR="00C755FD" w:rsidRPr="00580622">
        <w:rPr>
          <w:rFonts w:asciiTheme="minorHAnsi" w:hAnsiTheme="minorHAnsi" w:cstheme="minorHAnsi"/>
          <w:bCs/>
        </w:rPr>
        <w:t>n</w:t>
      </w:r>
      <w:r w:rsidR="00011DDA" w:rsidRPr="00580622">
        <w:rPr>
          <w:rFonts w:asciiTheme="minorHAnsi" w:hAnsiTheme="minorHAnsi" w:cstheme="minorHAnsi"/>
          <w:bCs/>
        </w:rPr>
        <w:t>icotinamide, 75</w:t>
      </w:r>
      <w:r w:rsidR="004D4AD3" w:rsidRPr="00580622">
        <w:rPr>
          <w:rFonts w:asciiTheme="minorHAnsi" w:hAnsiTheme="minorHAnsi" w:cstheme="minorHAnsi"/>
          <w:bCs/>
        </w:rPr>
        <w:t xml:space="preserve"> </w:t>
      </w:r>
      <w:r w:rsidR="00011DDA" w:rsidRPr="00580622">
        <w:rPr>
          <w:rFonts w:asciiTheme="minorHAnsi" w:hAnsiTheme="minorHAnsi" w:cstheme="minorHAnsi"/>
          <w:bCs/>
        </w:rPr>
        <w:t xml:space="preserve">mM </w:t>
      </w:r>
      <w:r w:rsidR="00E836CB" w:rsidRPr="00580622">
        <w:rPr>
          <w:rFonts w:asciiTheme="minorHAnsi" w:hAnsiTheme="minorHAnsi" w:cstheme="minorHAnsi"/>
          <w:bCs/>
        </w:rPr>
        <w:t>sodium chloride (</w:t>
      </w:r>
      <w:r w:rsidR="00011DDA" w:rsidRPr="00580622">
        <w:rPr>
          <w:rFonts w:asciiTheme="minorHAnsi" w:hAnsiTheme="minorHAnsi" w:cstheme="minorHAnsi"/>
          <w:bCs/>
        </w:rPr>
        <w:t>NaCl</w:t>
      </w:r>
      <w:r w:rsidR="00E836CB" w:rsidRPr="00580622">
        <w:rPr>
          <w:rFonts w:asciiTheme="minorHAnsi" w:hAnsiTheme="minorHAnsi" w:cstheme="minorHAnsi"/>
          <w:bCs/>
        </w:rPr>
        <w:t>)</w:t>
      </w:r>
      <w:r w:rsidR="00011DDA" w:rsidRPr="00580622">
        <w:rPr>
          <w:rFonts w:asciiTheme="minorHAnsi" w:hAnsiTheme="minorHAnsi" w:cstheme="minorHAnsi"/>
          <w:bCs/>
        </w:rPr>
        <w:t>, 1</w:t>
      </w:r>
      <w:r w:rsidR="002728F4" w:rsidRPr="00580622">
        <w:rPr>
          <w:rFonts w:asciiTheme="minorHAnsi" w:hAnsiTheme="minorHAnsi" w:cstheme="minorHAnsi"/>
          <w:bCs/>
        </w:rPr>
        <w:t>x</w:t>
      </w:r>
      <w:r w:rsidR="00011DDA" w:rsidRPr="00580622">
        <w:rPr>
          <w:rFonts w:asciiTheme="minorHAnsi" w:hAnsiTheme="minorHAnsi" w:cstheme="minorHAnsi"/>
          <w:bCs/>
        </w:rPr>
        <w:t xml:space="preserve"> protease/phosphatase inhibitor cocktail </w:t>
      </w:r>
      <w:r w:rsidR="00EF2423" w:rsidRPr="00580622">
        <w:rPr>
          <w:rFonts w:asciiTheme="minorHAnsi" w:hAnsiTheme="minorHAnsi" w:cstheme="minorHAnsi"/>
          <w:bCs/>
        </w:rPr>
        <w:t xml:space="preserve">(PIC) </w:t>
      </w:r>
      <w:r w:rsidR="00011DDA" w:rsidRPr="00580622">
        <w:rPr>
          <w:rFonts w:asciiTheme="minorHAnsi" w:hAnsiTheme="minorHAnsi" w:cstheme="minorHAnsi"/>
          <w:bCs/>
        </w:rPr>
        <w:t>with HPLC</w:t>
      </w:r>
      <w:r w:rsidR="00C91A65" w:rsidRPr="00580622">
        <w:rPr>
          <w:rFonts w:asciiTheme="minorHAnsi" w:hAnsiTheme="minorHAnsi" w:cstheme="minorHAnsi"/>
          <w:bCs/>
        </w:rPr>
        <w:t>-</w:t>
      </w:r>
      <w:r w:rsidR="00011DDA" w:rsidRPr="00580622">
        <w:rPr>
          <w:rFonts w:asciiTheme="minorHAnsi" w:hAnsiTheme="minorHAnsi" w:cstheme="minorHAnsi"/>
          <w:bCs/>
        </w:rPr>
        <w:t xml:space="preserve">grade water. </w:t>
      </w:r>
    </w:p>
    <w:p w14:paraId="0116ACAB" w14:textId="77777777" w:rsidR="00E3606D" w:rsidRPr="00580622" w:rsidRDefault="00E3606D" w:rsidP="0041115E">
      <w:pPr>
        <w:pStyle w:val="ListParagraph"/>
        <w:ind w:left="0"/>
        <w:jc w:val="left"/>
        <w:rPr>
          <w:rFonts w:cs="Times New Roman"/>
          <w:b/>
        </w:rPr>
      </w:pPr>
    </w:p>
    <w:p w14:paraId="1F6900D7" w14:textId="59E0A0B4" w:rsidR="009C660B" w:rsidRPr="00580622" w:rsidRDefault="00B93204" w:rsidP="0041115E">
      <w:pPr>
        <w:pStyle w:val="ListParagraph"/>
        <w:numPr>
          <w:ilvl w:val="1"/>
          <w:numId w:val="29"/>
        </w:numPr>
        <w:jc w:val="left"/>
        <w:rPr>
          <w:rFonts w:cs="Times New Roman"/>
          <w:b/>
        </w:rPr>
      </w:pPr>
      <w:r w:rsidRPr="00580622">
        <w:rPr>
          <w:rFonts w:asciiTheme="minorHAnsi" w:hAnsiTheme="minorHAnsi" w:cstheme="minorHAnsi"/>
          <w:bCs/>
        </w:rPr>
        <w:t xml:space="preserve">Add one sterile steel bead to </w:t>
      </w:r>
      <w:r w:rsidR="00B47939" w:rsidRPr="00580622">
        <w:rPr>
          <w:rFonts w:asciiTheme="minorHAnsi" w:hAnsiTheme="minorHAnsi" w:cstheme="minorHAnsi"/>
          <w:bCs/>
        </w:rPr>
        <w:t>a</w:t>
      </w:r>
      <w:r w:rsidRPr="00580622">
        <w:rPr>
          <w:rFonts w:asciiTheme="minorHAnsi" w:hAnsiTheme="minorHAnsi" w:cstheme="minorHAnsi"/>
          <w:bCs/>
        </w:rPr>
        <w:t xml:space="preserve"> </w:t>
      </w:r>
      <w:r w:rsidR="001B7DA0" w:rsidRPr="00580622">
        <w:rPr>
          <w:rFonts w:asciiTheme="minorHAnsi" w:hAnsiTheme="minorHAnsi" w:cstheme="minorHAnsi"/>
          <w:bCs/>
        </w:rPr>
        <w:t>2</w:t>
      </w:r>
      <w:r w:rsidR="00E312A3">
        <w:rPr>
          <w:rFonts w:asciiTheme="minorHAnsi" w:hAnsiTheme="minorHAnsi" w:cstheme="minorHAnsi"/>
          <w:bCs/>
        </w:rPr>
        <w:t xml:space="preserve"> </w:t>
      </w:r>
      <w:r w:rsidR="001B7DA0" w:rsidRPr="00580622">
        <w:rPr>
          <w:rFonts w:asciiTheme="minorHAnsi" w:hAnsiTheme="minorHAnsi" w:cstheme="minorHAnsi"/>
          <w:bCs/>
        </w:rPr>
        <w:t xml:space="preserve">mL tube compatible with a bead mill </w:t>
      </w:r>
      <w:r w:rsidR="00680DEA" w:rsidRPr="00580622">
        <w:rPr>
          <w:rFonts w:asciiTheme="minorHAnsi" w:hAnsiTheme="minorHAnsi" w:cstheme="minorHAnsi"/>
          <w:bCs/>
        </w:rPr>
        <w:t>homogenizer, then place the tissue piece</w:t>
      </w:r>
      <w:r w:rsidR="009306D7" w:rsidRPr="00580622">
        <w:rPr>
          <w:rFonts w:asciiTheme="minorHAnsi" w:hAnsiTheme="minorHAnsi" w:cstheme="minorHAnsi"/>
          <w:bCs/>
        </w:rPr>
        <w:t xml:space="preserve"> (</w:t>
      </w:r>
      <w:r w:rsidR="00130AAD" w:rsidRPr="00580622">
        <w:rPr>
          <w:rFonts w:asciiTheme="minorHAnsi" w:hAnsiTheme="minorHAnsi" w:cstheme="minorHAnsi"/>
          <w:bCs/>
        </w:rPr>
        <w:t>pea</w:t>
      </w:r>
      <w:r w:rsidR="001B7DA0" w:rsidRPr="00580622">
        <w:rPr>
          <w:rFonts w:asciiTheme="minorHAnsi" w:hAnsiTheme="minorHAnsi" w:cstheme="minorHAnsi"/>
          <w:bCs/>
        </w:rPr>
        <w:t>-</w:t>
      </w:r>
      <w:r w:rsidR="00E52243" w:rsidRPr="00580622">
        <w:rPr>
          <w:rFonts w:asciiTheme="minorHAnsi" w:hAnsiTheme="minorHAnsi" w:cstheme="minorHAnsi"/>
          <w:bCs/>
        </w:rPr>
        <w:t>size</w:t>
      </w:r>
      <w:r w:rsidR="00E55775" w:rsidRPr="00580622">
        <w:rPr>
          <w:rFonts w:asciiTheme="minorHAnsi" w:hAnsiTheme="minorHAnsi" w:cstheme="minorHAnsi"/>
          <w:bCs/>
        </w:rPr>
        <w:t>d</w:t>
      </w:r>
      <w:r w:rsidR="00E52243" w:rsidRPr="00580622">
        <w:rPr>
          <w:rFonts w:asciiTheme="minorHAnsi" w:hAnsiTheme="minorHAnsi" w:cstheme="minorHAnsi"/>
          <w:bCs/>
        </w:rPr>
        <w:t>)</w:t>
      </w:r>
      <w:r w:rsidR="00680DEA" w:rsidRPr="00580622">
        <w:rPr>
          <w:rFonts w:asciiTheme="minorHAnsi" w:hAnsiTheme="minorHAnsi" w:cstheme="minorHAnsi"/>
          <w:bCs/>
        </w:rPr>
        <w:t xml:space="preserve"> </w:t>
      </w:r>
      <w:r w:rsidR="00E836CB" w:rsidRPr="00580622">
        <w:rPr>
          <w:rFonts w:asciiTheme="minorHAnsi" w:hAnsiTheme="minorHAnsi" w:cstheme="minorHAnsi"/>
          <w:bCs/>
        </w:rPr>
        <w:t>in</w:t>
      </w:r>
      <w:r w:rsidR="00680DEA" w:rsidRPr="00580622">
        <w:rPr>
          <w:rFonts w:asciiTheme="minorHAnsi" w:hAnsiTheme="minorHAnsi" w:cstheme="minorHAnsi"/>
          <w:bCs/>
        </w:rPr>
        <w:t>to the tube. A</w:t>
      </w:r>
      <w:r w:rsidR="00711600" w:rsidRPr="00580622">
        <w:rPr>
          <w:rFonts w:asciiTheme="minorHAnsi" w:hAnsiTheme="minorHAnsi" w:cstheme="minorHAnsi"/>
          <w:bCs/>
        </w:rPr>
        <w:t>dd</w:t>
      </w:r>
      <w:r w:rsidR="00680DEA" w:rsidRPr="00580622">
        <w:rPr>
          <w:rFonts w:asciiTheme="minorHAnsi" w:hAnsiTheme="minorHAnsi" w:cstheme="minorHAnsi"/>
          <w:bCs/>
        </w:rPr>
        <w:t xml:space="preserve"> lysis buffer</w:t>
      </w:r>
      <w:r w:rsidR="00E52243" w:rsidRPr="00580622">
        <w:rPr>
          <w:rFonts w:asciiTheme="minorHAnsi" w:hAnsiTheme="minorHAnsi" w:cstheme="minorHAnsi"/>
          <w:bCs/>
        </w:rPr>
        <w:t xml:space="preserve"> (500 </w:t>
      </w:r>
      <w:r w:rsidR="005C1ADF" w:rsidRPr="00580622">
        <w:rPr>
          <w:rFonts w:asciiTheme="minorHAnsi" w:hAnsiTheme="minorHAnsi" w:cstheme="minorHAnsi"/>
          <w:bCs/>
        </w:rPr>
        <w:t>µ</w:t>
      </w:r>
      <w:r w:rsidR="00E52243" w:rsidRPr="00580622">
        <w:rPr>
          <w:rFonts w:asciiTheme="minorHAnsi" w:hAnsiTheme="minorHAnsi" w:cstheme="minorHAnsi"/>
          <w:bCs/>
        </w:rPr>
        <w:t>L)</w:t>
      </w:r>
      <w:r w:rsidR="00680DEA" w:rsidRPr="00580622">
        <w:rPr>
          <w:rFonts w:asciiTheme="minorHAnsi" w:hAnsiTheme="minorHAnsi" w:cstheme="minorHAnsi"/>
          <w:bCs/>
        </w:rPr>
        <w:t xml:space="preserve"> and </w:t>
      </w:r>
      <w:r w:rsidR="00711600" w:rsidRPr="00580622">
        <w:rPr>
          <w:rFonts w:cs="Times New Roman"/>
        </w:rPr>
        <w:t>v</w:t>
      </w:r>
      <w:r w:rsidR="00490168" w:rsidRPr="00580622">
        <w:rPr>
          <w:rFonts w:cs="Times New Roman"/>
        </w:rPr>
        <w:t>ortex briefly</w:t>
      </w:r>
      <w:r w:rsidR="00490168" w:rsidRPr="0079249B">
        <w:rPr>
          <w:rFonts w:cs="Times New Roman"/>
        </w:rPr>
        <w:t xml:space="preserve"> to ensure the buffer cover</w:t>
      </w:r>
      <w:r w:rsidR="001B7DA0" w:rsidRPr="0079249B">
        <w:rPr>
          <w:rFonts w:cs="Times New Roman"/>
        </w:rPr>
        <w:t>s</w:t>
      </w:r>
      <w:r w:rsidR="00490168" w:rsidRPr="0079249B">
        <w:rPr>
          <w:rFonts w:cs="Times New Roman"/>
        </w:rPr>
        <w:t xml:space="preserve"> the tissue piece </w:t>
      </w:r>
      <w:r w:rsidR="00711600" w:rsidRPr="00207008">
        <w:rPr>
          <w:rFonts w:cs="Times New Roman"/>
        </w:rPr>
        <w:t>(</w:t>
      </w:r>
      <w:r w:rsidR="00490168" w:rsidRPr="00A50E81">
        <w:rPr>
          <w:rFonts w:cs="Times New Roman"/>
        </w:rPr>
        <w:t>add more lysis buffer</w:t>
      </w:r>
      <w:r w:rsidR="00E312A3">
        <w:rPr>
          <w:rFonts w:cs="Times New Roman"/>
        </w:rPr>
        <w:t>,</w:t>
      </w:r>
      <w:r w:rsidR="00490168" w:rsidRPr="00A50E81">
        <w:rPr>
          <w:rFonts w:cs="Times New Roman"/>
        </w:rPr>
        <w:t xml:space="preserve"> if necessary</w:t>
      </w:r>
      <w:r w:rsidR="00711600" w:rsidRPr="00580622">
        <w:rPr>
          <w:rFonts w:cs="Times New Roman"/>
        </w:rPr>
        <w:t>)</w:t>
      </w:r>
      <w:r w:rsidR="00490168" w:rsidRPr="00580622">
        <w:rPr>
          <w:rFonts w:cs="Times New Roman"/>
        </w:rPr>
        <w:t xml:space="preserve">. Place tubes on </w:t>
      </w:r>
      <w:r w:rsidR="00F30169" w:rsidRPr="00580622">
        <w:rPr>
          <w:rFonts w:cs="Times New Roman"/>
        </w:rPr>
        <w:t>pre-</w:t>
      </w:r>
      <w:r w:rsidR="00490168" w:rsidRPr="00580622">
        <w:rPr>
          <w:rFonts w:cs="Times New Roman"/>
        </w:rPr>
        <w:t>chilled adaptor sets,</w:t>
      </w:r>
      <w:r w:rsidR="00490168" w:rsidRPr="0079249B">
        <w:rPr>
          <w:rFonts w:cs="Times New Roman"/>
        </w:rPr>
        <w:t xml:space="preserve"> ensuring that the tubes are balanced between the</w:t>
      </w:r>
      <w:r w:rsidR="009C660B" w:rsidRPr="0079249B">
        <w:rPr>
          <w:rFonts w:cs="Times New Roman"/>
        </w:rPr>
        <w:t xml:space="preserve"> homogenizer’s</w:t>
      </w:r>
      <w:r w:rsidR="00490168" w:rsidRPr="0079249B">
        <w:rPr>
          <w:rFonts w:cs="Times New Roman"/>
        </w:rPr>
        <w:t xml:space="preserve"> two adaptors. </w:t>
      </w:r>
      <w:r w:rsidR="00711600" w:rsidRPr="00580622">
        <w:rPr>
          <w:rFonts w:cs="Times New Roman"/>
        </w:rPr>
        <w:t xml:space="preserve"> </w:t>
      </w:r>
    </w:p>
    <w:p w14:paraId="4FFE2C9E" w14:textId="77777777" w:rsidR="0079249B" w:rsidRPr="00580622" w:rsidRDefault="0079249B" w:rsidP="0041115E">
      <w:pPr>
        <w:pStyle w:val="ListParagraph"/>
        <w:ind w:left="0"/>
        <w:jc w:val="left"/>
        <w:rPr>
          <w:rFonts w:cs="Times New Roman"/>
          <w:b/>
        </w:rPr>
      </w:pPr>
    </w:p>
    <w:p w14:paraId="571535DA" w14:textId="3247B018" w:rsidR="001E4BAB" w:rsidRPr="00580622" w:rsidRDefault="00490168" w:rsidP="0041115E">
      <w:pPr>
        <w:pStyle w:val="ListParagraph"/>
        <w:numPr>
          <w:ilvl w:val="1"/>
          <w:numId w:val="29"/>
        </w:numPr>
        <w:jc w:val="left"/>
        <w:rPr>
          <w:rFonts w:cs="Times New Roman"/>
          <w:b/>
        </w:rPr>
      </w:pPr>
      <w:r w:rsidRPr="00580622">
        <w:rPr>
          <w:rFonts w:cs="Times New Roman"/>
        </w:rPr>
        <w:t xml:space="preserve">Homogenize samples </w:t>
      </w:r>
      <w:r w:rsidR="00E312A3">
        <w:rPr>
          <w:rFonts w:cs="Times New Roman"/>
        </w:rPr>
        <w:t xml:space="preserve">2x </w:t>
      </w:r>
      <w:r w:rsidRPr="00580622">
        <w:rPr>
          <w:rFonts w:cs="Times New Roman"/>
        </w:rPr>
        <w:t xml:space="preserve">at 25 Hz for 3 min each at </w:t>
      </w:r>
      <w:r w:rsidR="00963FED" w:rsidRPr="00580622">
        <w:rPr>
          <w:rFonts w:cs="Times New Roman"/>
        </w:rPr>
        <w:t xml:space="preserve">4 </w:t>
      </w:r>
      <w:r w:rsidR="00963FED" w:rsidRPr="00580622">
        <w:rPr>
          <w:lang w:bidi="he-IL"/>
        </w:rPr>
        <w:t>˚</w:t>
      </w:r>
      <w:r w:rsidRPr="00580622">
        <w:rPr>
          <w:rFonts w:cs="Times New Roman"/>
        </w:rPr>
        <w:t>C</w:t>
      </w:r>
      <w:r w:rsidRPr="0079249B">
        <w:rPr>
          <w:rFonts w:cs="Times New Roman"/>
        </w:rPr>
        <w:t>. If</w:t>
      </w:r>
      <w:r w:rsidR="00E836CB" w:rsidRPr="0079249B">
        <w:rPr>
          <w:rFonts w:cs="Times New Roman"/>
        </w:rPr>
        <w:t xml:space="preserve"> the</w:t>
      </w:r>
      <w:r w:rsidRPr="0079249B">
        <w:rPr>
          <w:rFonts w:cs="Times New Roman"/>
        </w:rPr>
        <w:t xml:space="preserve"> tissue is not fully homogenized, </w:t>
      </w:r>
      <w:r w:rsidR="009306D7" w:rsidRPr="00580622">
        <w:rPr>
          <w:rFonts w:cs="Times New Roman"/>
        </w:rPr>
        <w:t xml:space="preserve">spin the tubes briefly and transfer </w:t>
      </w:r>
      <w:r w:rsidR="00E312A3">
        <w:rPr>
          <w:rFonts w:cs="Times New Roman"/>
        </w:rPr>
        <w:t xml:space="preserve">the </w:t>
      </w:r>
      <w:r w:rsidR="009306D7" w:rsidRPr="00580622">
        <w:rPr>
          <w:rFonts w:cs="Times New Roman"/>
        </w:rPr>
        <w:t>homog</w:t>
      </w:r>
      <w:r w:rsidR="004753D8" w:rsidRPr="00580622">
        <w:rPr>
          <w:rFonts w:cs="Times New Roman"/>
        </w:rPr>
        <w:t>enized</w:t>
      </w:r>
      <w:r w:rsidR="009306D7" w:rsidRPr="00580622">
        <w:rPr>
          <w:rFonts w:cs="Times New Roman"/>
        </w:rPr>
        <w:t xml:space="preserve"> lysate into a </w:t>
      </w:r>
      <w:r w:rsidR="00E52243" w:rsidRPr="00580622">
        <w:rPr>
          <w:rFonts w:cs="Times New Roman"/>
        </w:rPr>
        <w:t>freshly labeled 1.5</w:t>
      </w:r>
      <w:r w:rsidR="00E312A3">
        <w:rPr>
          <w:rFonts w:cs="Times New Roman"/>
        </w:rPr>
        <w:t xml:space="preserve"> </w:t>
      </w:r>
      <w:r w:rsidR="00E52243" w:rsidRPr="00580622">
        <w:rPr>
          <w:rFonts w:cs="Times New Roman"/>
        </w:rPr>
        <w:t>mL</w:t>
      </w:r>
      <w:r w:rsidR="009306D7" w:rsidRPr="00580622">
        <w:rPr>
          <w:rFonts w:cs="Times New Roman"/>
        </w:rPr>
        <w:t xml:space="preserve"> tube</w:t>
      </w:r>
      <w:r w:rsidR="00E312A3">
        <w:rPr>
          <w:rFonts w:cs="Times New Roman"/>
        </w:rPr>
        <w:t>. Then,</w:t>
      </w:r>
      <w:r w:rsidR="009306D7" w:rsidRPr="00580622">
        <w:rPr>
          <w:rFonts w:cs="Times New Roman"/>
        </w:rPr>
        <w:t xml:space="preserve"> </w:t>
      </w:r>
      <w:r w:rsidRPr="00580622">
        <w:rPr>
          <w:rFonts w:cs="Times New Roman"/>
        </w:rPr>
        <w:t xml:space="preserve">add additional lysis buffer </w:t>
      </w:r>
      <w:r w:rsidR="009C660B" w:rsidRPr="00580622">
        <w:rPr>
          <w:rFonts w:cs="Times New Roman"/>
        </w:rPr>
        <w:t>to the remaining tissue piece</w:t>
      </w:r>
      <w:r w:rsidR="00023669" w:rsidRPr="00580622">
        <w:rPr>
          <w:rFonts w:cs="Times New Roman"/>
        </w:rPr>
        <w:t>,</w:t>
      </w:r>
      <w:r w:rsidR="009C660B" w:rsidRPr="00580622">
        <w:rPr>
          <w:rFonts w:cs="Times New Roman"/>
        </w:rPr>
        <w:t xml:space="preserve"> </w:t>
      </w:r>
      <w:r w:rsidRPr="00580622">
        <w:rPr>
          <w:rFonts w:cs="Times New Roman"/>
        </w:rPr>
        <w:t>and repeat</w:t>
      </w:r>
      <w:r w:rsidR="00E52243" w:rsidRPr="00580622">
        <w:rPr>
          <w:rFonts w:cs="Times New Roman"/>
        </w:rPr>
        <w:t xml:space="preserve"> the homogenization </w:t>
      </w:r>
      <w:r w:rsidR="00E312A3">
        <w:t>2x</w:t>
      </w:r>
      <w:r w:rsidR="00E52243" w:rsidRPr="00580622">
        <w:t xml:space="preserve"> at 25 Hz for 3 min each. Two rounds </w:t>
      </w:r>
      <w:r w:rsidR="001B5508" w:rsidRPr="00580622">
        <w:t xml:space="preserve">of </w:t>
      </w:r>
      <w:r w:rsidR="00E52243" w:rsidRPr="00580622">
        <w:t xml:space="preserve">homogenization </w:t>
      </w:r>
      <w:r w:rsidR="00023669" w:rsidRPr="00580622">
        <w:t xml:space="preserve">are </w:t>
      </w:r>
      <w:r w:rsidR="00E52243" w:rsidRPr="00580622">
        <w:t>typically</w:t>
      </w:r>
      <w:r w:rsidR="005F03A3" w:rsidRPr="00580622">
        <w:t xml:space="preserve"> </w:t>
      </w:r>
      <w:r w:rsidR="00E312A3">
        <w:t>sufficient</w:t>
      </w:r>
      <w:r w:rsidR="00E312A3" w:rsidRPr="00580622">
        <w:t xml:space="preserve"> </w:t>
      </w:r>
      <w:r w:rsidR="00E52243" w:rsidRPr="00580622">
        <w:t>to break up the tissu</w:t>
      </w:r>
      <w:r w:rsidR="001B5508" w:rsidRPr="00580622">
        <w:t xml:space="preserve">e. </w:t>
      </w:r>
    </w:p>
    <w:p w14:paraId="729B553F" w14:textId="77777777" w:rsidR="001E4BAB" w:rsidRPr="00580622" w:rsidRDefault="001E4BAB" w:rsidP="0041115E">
      <w:pPr>
        <w:pStyle w:val="ListParagraph"/>
        <w:ind w:left="0"/>
        <w:jc w:val="left"/>
        <w:rPr>
          <w:rFonts w:cs="Times New Roman"/>
        </w:rPr>
      </w:pPr>
    </w:p>
    <w:p w14:paraId="2BDAA30A" w14:textId="37454D89" w:rsidR="00E3606D" w:rsidRPr="00580622" w:rsidRDefault="00490168" w:rsidP="0041115E">
      <w:pPr>
        <w:pStyle w:val="ListParagraph"/>
        <w:numPr>
          <w:ilvl w:val="1"/>
          <w:numId w:val="29"/>
        </w:numPr>
        <w:jc w:val="left"/>
        <w:rPr>
          <w:rFonts w:cs="Times New Roman"/>
          <w:b/>
        </w:rPr>
      </w:pPr>
      <w:r w:rsidRPr="00580622">
        <w:rPr>
          <w:rFonts w:cs="Times New Roman"/>
        </w:rPr>
        <w:t xml:space="preserve">Remove </w:t>
      </w:r>
      <w:r w:rsidR="00B31475" w:rsidRPr="00580622">
        <w:rPr>
          <w:rFonts w:cs="Times New Roman"/>
        </w:rPr>
        <w:t xml:space="preserve">the </w:t>
      </w:r>
      <w:r w:rsidR="00130AAD" w:rsidRPr="00580622">
        <w:rPr>
          <w:rFonts w:cs="Times New Roman"/>
        </w:rPr>
        <w:t xml:space="preserve">metal </w:t>
      </w:r>
      <w:r w:rsidRPr="00580622">
        <w:rPr>
          <w:rFonts w:cs="Times New Roman"/>
        </w:rPr>
        <w:t xml:space="preserve">bead with </w:t>
      </w:r>
      <w:r w:rsidR="009C660B" w:rsidRPr="00580622">
        <w:rPr>
          <w:rFonts w:cs="Times New Roman"/>
        </w:rPr>
        <w:t xml:space="preserve">a </w:t>
      </w:r>
      <w:r w:rsidRPr="00580622">
        <w:rPr>
          <w:rFonts w:cs="Times New Roman"/>
        </w:rPr>
        <w:t>tweezer</w:t>
      </w:r>
      <w:r w:rsidR="00B31475" w:rsidRPr="00580622">
        <w:rPr>
          <w:rFonts w:cs="Times New Roman"/>
        </w:rPr>
        <w:t xml:space="preserve">. In between each sample, </w:t>
      </w:r>
      <w:r w:rsidRPr="00580622">
        <w:rPr>
          <w:rFonts w:cs="Times New Roman"/>
        </w:rPr>
        <w:t xml:space="preserve">rinse </w:t>
      </w:r>
      <w:r w:rsidR="00B31475" w:rsidRPr="00580622">
        <w:rPr>
          <w:rFonts w:cs="Times New Roman"/>
        </w:rPr>
        <w:t xml:space="preserve">the tweezer </w:t>
      </w:r>
      <w:r w:rsidRPr="00580622">
        <w:rPr>
          <w:rFonts w:cs="Times New Roman"/>
        </w:rPr>
        <w:t xml:space="preserve">with </w:t>
      </w:r>
      <w:r w:rsidR="001E4BAB" w:rsidRPr="00580622">
        <w:rPr>
          <w:rFonts w:cs="Times New Roman"/>
        </w:rPr>
        <w:t xml:space="preserve">HPLC-grade </w:t>
      </w:r>
      <w:r w:rsidRPr="00580622">
        <w:rPr>
          <w:rFonts w:cs="Times New Roman"/>
        </w:rPr>
        <w:t xml:space="preserve">water, HPLC-grade methanol, and </w:t>
      </w:r>
      <w:r w:rsidR="001E4BAB" w:rsidRPr="00580622">
        <w:rPr>
          <w:rFonts w:cs="Times New Roman"/>
        </w:rPr>
        <w:t>HPLC-grade</w:t>
      </w:r>
      <w:r w:rsidR="009C660B" w:rsidRPr="00580622">
        <w:rPr>
          <w:rFonts w:cs="Times New Roman"/>
        </w:rPr>
        <w:t xml:space="preserve"> </w:t>
      </w:r>
      <w:r w:rsidRPr="00580622">
        <w:rPr>
          <w:rFonts w:cs="Times New Roman"/>
        </w:rPr>
        <w:t>water</w:t>
      </w:r>
      <w:r w:rsidR="009C660B" w:rsidRPr="00580622">
        <w:rPr>
          <w:rFonts w:cs="Times New Roman"/>
        </w:rPr>
        <w:t xml:space="preserve"> again</w:t>
      </w:r>
      <w:r w:rsidRPr="00580622">
        <w:rPr>
          <w:rFonts w:cs="Times New Roman"/>
        </w:rPr>
        <w:t xml:space="preserve">. </w:t>
      </w:r>
    </w:p>
    <w:p w14:paraId="130412F6" w14:textId="77777777" w:rsidR="00E3606D" w:rsidRPr="00580622" w:rsidRDefault="00E3606D" w:rsidP="0041115E">
      <w:pPr>
        <w:pStyle w:val="ListParagraph"/>
        <w:ind w:left="0"/>
        <w:jc w:val="left"/>
        <w:rPr>
          <w:rFonts w:cs="Times New Roman"/>
        </w:rPr>
      </w:pPr>
    </w:p>
    <w:p w14:paraId="73A04C89" w14:textId="0FDDE585" w:rsidR="00E3606D" w:rsidRPr="00580622" w:rsidRDefault="00746A09" w:rsidP="0041115E">
      <w:pPr>
        <w:pStyle w:val="ListParagraph"/>
        <w:numPr>
          <w:ilvl w:val="1"/>
          <w:numId w:val="29"/>
        </w:numPr>
        <w:jc w:val="left"/>
        <w:rPr>
          <w:rFonts w:cs="Times New Roman"/>
          <w:b/>
        </w:rPr>
      </w:pPr>
      <w:r w:rsidRPr="00580622">
        <w:rPr>
          <w:rFonts w:cs="Times New Roman"/>
        </w:rPr>
        <w:t>Combine the homogenized lysate</w:t>
      </w:r>
      <w:r w:rsidR="00995B12" w:rsidRPr="00580622">
        <w:rPr>
          <w:rFonts w:cs="Times New Roman"/>
        </w:rPr>
        <w:t>s</w:t>
      </w:r>
      <w:r w:rsidRPr="00580622">
        <w:rPr>
          <w:rFonts w:cs="Times New Roman"/>
        </w:rPr>
        <w:t xml:space="preserve"> if two rounds of homogenization </w:t>
      </w:r>
      <w:r w:rsidR="00995B12" w:rsidRPr="00580622">
        <w:rPr>
          <w:rFonts w:cs="Times New Roman"/>
        </w:rPr>
        <w:t xml:space="preserve">were </w:t>
      </w:r>
      <w:r w:rsidR="00676159" w:rsidRPr="00580622">
        <w:rPr>
          <w:rFonts w:cs="Times New Roman"/>
        </w:rPr>
        <w:t>applied and</w:t>
      </w:r>
      <w:r w:rsidRPr="00580622">
        <w:rPr>
          <w:rFonts w:cs="Times New Roman"/>
        </w:rPr>
        <w:t xml:space="preserve"> </w:t>
      </w:r>
      <w:r w:rsidR="00F11ED3" w:rsidRPr="00580622">
        <w:rPr>
          <w:rFonts w:cs="Times New Roman"/>
        </w:rPr>
        <w:t xml:space="preserve">sonicate </w:t>
      </w:r>
      <w:r w:rsidR="00995B12" w:rsidRPr="00580622">
        <w:rPr>
          <w:rFonts w:cs="Times New Roman"/>
        </w:rPr>
        <w:t>samples</w:t>
      </w:r>
      <w:r w:rsidR="00F11ED3" w:rsidRPr="00580622">
        <w:rPr>
          <w:rFonts w:cs="Times New Roman"/>
        </w:rPr>
        <w:t xml:space="preserve"> with </w:t>
      </w:r>
      <w:r w:rsidR="00130AAD" w:rsidRPr="00580622">
        <w:rPr>
          <w:rFonts w:cs="Times New Roman"/>
        </w:rPr>
        <w:t>a</w:t>
      </w:r>
      <w:r w:rsidR="00995B12" w:rsidRPr="00580622">
        <w:rPr>
          <w:rFonts w:cs="Times New Roman"/>
        </w:rPr>
        <w:t xml:space="preserve">n </w:t>
      </w:r>
      <w:proofErr w:type="spellStart"/>
      <w:r w:rsidR="00995B12" w:rsidRPr="00580622">
        <w:rPr>
          <w:rFonts w:cs="Times New Roman"/>
        </w:rPr>
        <w:t>ultrasonicator</w:t>
      </w:r>
      <w:proofErr w:type="spellEnd"/>
      <w:r w:rsidR="00106570" w:rsidRPr="00580622">
        <w:rPr>
          <w:rFonts w:cs="Times New Roman"/>
        </w:rPr>
        <w:t xml:space="preserve"> </w:t>
      </w:r>
      <w:r w:rsidR="00995B12" w:rsidRPr="00580622">
        <w:rPr>
          <w:rFonts w:cs="Times New Roman"/>
        </w:rPr>
        <w:t xml:space="preserve">for 10 cycles </w:t>
      </w:r>
      <w:r w:rsidR="00E312A3">
        <w:rPr>
          <w:rFonts w:cs="Times New Roman"/>
        </w:rPr>
        <w:t>at</w:t>
      </w:r>
      <w:r w:rsidR="00F11ED3" w:rsidRPr="00580622">
        <w:rPr>
          <w:rFonts w:cs="Times New Roman"/>
        </w:rPr>
        <w:t xml:space="preserve"> 30</w:t>
      </w:r>
      <w:r w:rsidR="005C1ADF" w:rsidRPr="00580622">
        <w:rPr>
          <w:rFonts w:cs="Times New Roman"/>
        </w:rPr>
        <w:t xml:space="preserve"> </w:t>
      </w:r>
      <w:proofErr w:type="spellStart"/>
      <w:r w:rsidR="00F11ED3" w:rsidRPr="00580622">
        <w:rPr>
          <w:rFonts w:cs="Times New Roman"/>
        </w:rPr>
        <w:t xml:space="preserve">s </w:t>
      </w:r>
      <w:r w:rsidR="00E312A3">
        <w:rPr>
          <w:rFonts w:cs="Times New Roman"/>
        </w:rPr>
        <w:t>on</w:t>
      </w:r>
      <w:proofErr w:type="spellEnd"/>
      <w:r w:rsidR="00F11ED3" w:rsidRPr="00580622">
        <w:rPr>
          <w:rFonts w:cs="Times New Roman"/>
        </w:rPr>
        <w:t xml:space="preserve">/30 s </w:t>
      </w:r>
      <w:r w:rsidR="00E312A3">
        <w:rPr>
          <w:rFonts w:cs="Times New Roman"/>
        </w:rPr>
        <w:t>off</w:t>
      </w:r>
      <w:r w:rsidR="00F11ED3" w:rsidRPr="00580622">
        <w:rPr>
          <w:rFonts w:cs="Times New Roman"/>
        </w:rPr>
        <w:t xml:space="preserve"> </w:t>
      </w:r>
      <w:r w:rsidR="00E312A3">
        <w:rPr>
          <w:rFonts w:cs="Times New Roman"/>
        </w:rPr>
        <w:t>and</w:t>
      </w:r>
      <w:r w:rsidR="00F11ED3" w:rsidRPr="00580622">
        <w:rPr>
          <w:rFonts w:cs="Times New Roman"/>
        </w:rPr>
        <w:t xml:space="preserve"> 4</w:t>
      </w:r>
      <w:r w:rsidR="00963FED" w:rsidRPr="00580622">
        <w:rPr>
          <w:rFonts w:cs="Times New Roman"/>
        </w:rPr>
        <w:t xml:space="preserve"> </w:t>
      </w:r>
      <w:r w:rsidR="00963FED" w:rsidRPr="00580622">
        <w:rPr>
          <w:lang w:bidi="he-IL"/>
        </w:rPr>
        <w:t>˚</w:t>
      </w:r>
      <w:r w:rsidR="004E64CE" w:rsidRPr="00580622">
        <w:rPr>
          <w:lang w:bidi="he-IL"/>
        </w:rPr>
        <w:t xml:space="preserve">C </w:t>
      </w:r>
      <w:r w:rsidR="004E64CE" w:rsidRPr="00580622">
        <w:rPr>
          <w:rFonts w:cs="Times New Roman"/>
        </w:rPr>
        <w:t xml:space="preserve">on </w:t>
      </w:r>
      <w:r w:rsidR="00F04031" w:rsidRPr="00580622">
        <w:rPr>
          <w:rFonts w:cs="Times New Roman"/>
        </w:rPr>
        <w:t>high</w:t>
      </w:r>
      <w:r w:rsidR="00E3606D" w:rsidRPr="00580622">
        <w:rPr>
          <w:rFonts w:cs="Times New Roman"/>
        </w:rPr>
        <w:t xml:space="preserve"> power.</w:t>
      </w:r>
    </w:p>
    <w:p w14:paraId="7B22CBDE" w14:textId="77777777" w:rsidR="00E3606D" w:rsidRPr="00580622" w:rsidRDefault="00E3606D" w:rsidP="0041115E">
      <w:pPr>
        <w:pStyle w:val="ListParagraph"/>
        <w:ind w:left="0"/>
        <w:jc w:val="left"/>
        <w:rPr>
          <w:rFonts w:cs="Times New Roman"/>
        </w:rPr>
      </w:pPr>
    </w:p>
    <w:p w14:paraId="53782271" w14:textId="13926077" w:rsidR="00E3606D" w:rsidRPr="00580622" w:rsidRDefault="00F11ED3" w:rsidP="0041115E">
      <w:pPr>
        <w:pStyle w:val="ListParagraph"/>
        <w:numPr>
          <w:ilvl w:val="1"/>
          <w:numId w:val="29"/>
        </w:numPr>
        <w:jc w:val="left"/>
        <w:rPr>
          <w:rFonts w:cs="Times New Roman"/>
          <w:b/>
        </w:rPr>
      </w:pPr>
      <w:r w:rsidRPr="00580622">
        <w:rPr>
          <w:rFonts w:cs="Times New Roman"/>
        </w:rPr>
        <w:t>C</w:t>
      </w:r>
      <w:r w:rsidR="00490168" w:rsidRPr="00580622">
        <w:rPr>
          <w:rFonts w:cs="Times New Roman"/>
        </w:rPr>
        <w:t>entrifuge the homogenized lysate</w:t>
      </w:r>
      <w:r w:rsidR="00CB3A9A" w:rsidRPr="00580622">
        <w:rPr>
          <w:rFonts w:cs="Times New Roman"/>
        </w:rPr>
        <w:t>s</w:t>
      </w:r>
      <w:r w:rsidR="00490168" w:rsidRPr="00580622">
        <w:rPr>
          <w:rFonts w:cs="Times New Roman"/>
        </w:rPr>
        <w:t xml:space="preserve"> at 14,000 </w:t>
      </w:r>
      <w:r w:rsidR="00490168" w:rsidRPr="00580622">
        <w:rPr>
          <w:rFonts w:cs="Times New Roman"/>
          <w:i/>
          <w:iCs/>
        </w:rPr>
        <w:t>x g</w:t>
      </w:r>
      <w:r w:rsidR="00490168" w:rsidRPr="00580622">
        <w:rPr>
          <w:rFonts w:cs="Times New Roman"/>
        </w:rPr>
        <w:t xml:space="preserve"> for 10 min at 4 </w:t>
      </w:r>
      <w:r w:rsidR="00E312A3" w:rsidRPr="00580622">
        <w:rPr>
          <w:lang w:bidi="he-IL"/>
        </w:rPr>
        <w:t>˚C</w:t>
      </w:r>
      <w:r w:rsidR="00E312A3" w:rsidRPr="00580622">
        <w:rPr>
          <w:rFonts w:cs="Times New Roman"/>
        </w:rPr>
        <w:t xml:space="preserve"> </w:t>
      </w:r>
      <w:r w:rsidR="00490168" w:rsidRPr="00580622">
        <w:rPr>
          <w:rFonts w:cs="Times New Roman"/>
        </w:rPr>
        <w:t xml:space="preserve">to </w:t>
      </w:r>
      <w:r w:rsidR="00746A09" w:rsidRPr="00580622">
        <w:rPr>
          <w:rFonts w:cs="Times New Roman"/>
        </w:rPr>
        <w:t>clear</w:t>
      </w:r>
      <w:r w:rsidR="00410C48" w:rsidRPr="00580622">
        <w:rPr>
          <w:rFonts w:cs="Times New Roman"/>
        </w:rPr>
        <w:t xml:space="preserve"> the</w:t>
      </w:r>
      <w:r w:rsidR="00490168" w:rsidRPr="00580622">
        <w:rPr>
          <w:rFonts w:cs="Times New Roman"/>
        </w:rPr>
        <w:t xml:space="preserve"> lysate</w:t>
      </w:r>
      <w:r w:rsidR="00B47939" w:rsidRPr="00580622">
        <w:rPr>
          <w:rFonts w:cs="Times New Roman"/>
        </w:rPr>
        <w:t xml:space="preserve">. </w:t>
      </w:r>
      <w:r w:rsidR="00490168" w:rsidRPr="00580622">
        <w:rPr>
          <w:rFonts w:cs="Times New Roman"/>
        </w:rPr>
        <w:t>Transfer the supernatant (cleared lysate) to a new 1.5</w:t>
      </w:r>
      <w:r w:rsidR="00F04031" w:rsidRPr="00580622">
        <w:rPr>
          <w:rFonts w:cs="Times New Roman"/>
        </w:rPr>
        <w:t xml:space="preserve"> </w:t>
      </w:r>
      <w:r w:rsidR="00490168" w:rsidRPr="00580622">
        <w:rPr>
          <w:rFonts w:cs="Times New Roman"/>
        </w:rPr>
        <w:t xml:space="preserve">mL </w:t>
      </w:r>
      <w:r w:rsidR="00CB3A9A" w:rsidRPr="00580622">
        <w:rPr>
          <w:rFonts w:cs="Times New Roman"/>
        </w:rPr>
        <w:t xml:space="preserve">microcentrifuge </w:t>
      </w:r>
      <w:r w:rsidR="00490168" w:rsidRPr="00580622">
        <w:rPr>
          <w:rFonts w:cs="Times New Roman"/>
        </w:rPr>
        <w:t>tube</w:t>
      </w:r>
      <w:r w:rsidR="00490168" w:rsidRPr="0079249B">
        <w:rPr>
          <w:rFonts w:cs="Times New Roman"/>
        </w:rPr>
        <w:t>, avoid</w:t>
      </w:r>
      <w:r w:rsidR="00E312A3">
        <w:rPr>
          <w:rFonts w:cs="Times New Roman"/>
        </w:rPr>
        <w:t>ing</w:t>
      </w:r>
      <w:r w:rsidR="00490168" w:rsidRPr="0079249B">
        <w:rPr>
          <w:rFonts w:cs="Times New Roman"/>
        </w:rPr>
        <w:t xml:space="preserve"> any fat layer th</w:t>
      </w:r>
      <w:r w:rsidR="00507705" w:rsidRPr="0079249B">
        <w:rPr>
          <w:rFonts w:cs="Times New Roman"/>
        </w:rPr>
        <w:t>at</w:t>
      </w:r>
      <w:r w:rsidR="00490168" w:rsidRPr="0079249B">
        <w:rPr>
          <w:rFonts w:cs="Times New Roman"/>
        </w:rPr>
        <w:t xml:space="preserve"> </w:t>
      </w:r>
      <w:r w:rsidR="00E312A3">
        <w:rPr>
          <w:rFonts w:cs="Times New Roman"/>
        </w:rPr>
        <w:t>may</w:t>
      </w:r>
      <w:r w:rsidR="00490168" w:rsidRPr="0079249B">
        <w:rPr>
          <w:rFonts w:cs="Times New Roman"/>
        </w:rPr>
        <w:t xml:space="preserve"> sit on </w:t>
      </w:r>
      <w:r w:rsidR="00490168" w:rsidRPr="00A50E81">
        <w:rPr>
          <w:rFonts w:cs="Times New Roman"/>
        </w:rPr>
        <w:t xml:space="preserve">top of the supernatant and any </w:t>
      </w:r>
      <w:r w:rsidR="00AA5195" w:rsidRPr="00580622">
        <w:rPr>
          <w:rFonts w:cs="Times New Roman"/>
        </w:rPr>
        <w:t xml:space="preserve">debris </w:t>
      </w:r>
      <w:r w:rsidR="00490168" w:rsidRPr="00580622">
        <w:rPr>
          <w:rFonts w:cs="Times New Roman"/>
        </w:rPr>
        <w:t xml:space="preserve">at the bottom of the tube. </w:t>
      </w:r>
    </w:p>
    <w:p w14:paraId="3881A130" w14:textId="77777777" w:rsidR="00E3606D" w:rsidRPr="00580622" w:rsidRDefault="00E3606D" w:rsidP="0041115E">
      <w:pPr>
        <w:pStyle w:val="ListParagraph"/>
        <w:ind w:left="0"/>
        <w:jc w:val="left"/>
        <w:rPr>
          <w:rFonts w:cs="Times New Roman"/>
        </w:rPr>
      </w:pPr>
    </w:p>
    <w:p w14:paraId="272D6236" w14:textId="7320BA7B" w:rsidR="00E3606D" w:rsidRPr="00580622" w:rsidRDefault="00490168" w:rsidP="0041115E">
      <w:pPr>
        <w:pStyle w:val="ListParagraph"/>
        <w:numPr>
          <w:ilvl w:val="1"/>
          <w:numId w:val="29"/>
        </w:numPr>
        <w:jc w:val="left"/>
        <w:rPr>
          <w:rFonts w:cs="Times New Roman"/>
          <w:b/>
        </w:rPr>
      </w:pPr>
      <w:r w:rsidRPr="00580622">
        <w:rPr>
          <w:rFonts w:cs="Times New Roman"/>
        </w:rPr>
        <w:t>Perform a</w:t>
      </w:r>
      <w:r w:rsidR="003055F9" w:rsidRPr="00580622">
        <w:rPr>
          <w:rFonts w:cs="Times New Roman"/>
        </w:rPr>
        <w:t xml:space="preserve"> bicinchoninic acid (</w:t>
      </w:r>
      <w:r w:rsidRPr="00580622">
        <w:rPr>
          <w:rFonts w:cs="Times New Roman"/>
        </w:rPr>
        <w:t>BCA</w:t>
      </w:r>
      <w:r w:rsidR="003055F9" w:rsidRPr="00580622">
        <w:rPr>
          <w:rFonts w:cs="Times New Roman"/>
        </w:rPr>
        <w:t>)</w:t>
      </w:r>
      <w:r w:rsidRPr="00580622">
        <w:rPr>
          <w:rFonts w:cs="Times New Roman"/>
        </w:rPr>
        <w:t xml:space="preserve"> assay to measure the protein concentration</w:t>
      </w:r>
      <w:r w:rsidRPr="0079249B">
        <w:rPr>
          <w:rFonts w:cs="Times New Roman"/>
        </w:rPr>
        <w:t xml:space="preserve"> of the cleared lysate</w:t>
      </w:r>
      <w:r w:rsidR="0021669D" w:rsidRPr="0079249B">
        <w:rPr>
          <w:rFonts w:cs="Times New Roman"/>
        </w:rPr>
        <w:t xml:space="preserve"> with a</w:t>
      </w:r>
      <w:r w:rsidRPr="0079249B">
        <w:rPr>
          <w:rFonts w:cs="Times New Roman"/>
        </w:rPr>
        <w:t xml:space="preserve"> </w:t>
      </w:r>
      <w:r w:rsidR="0021669D" w:rsidRPr="00207008">
        <w:rPr>
          <w:rFonts w:cs="Times New Roman"/>
        </w:rPr>
        <w:t xml:space="preserve">proper </w:t>
      </w:r>
      <w:r w:rsidRPr="00A50E81">
        <w:rPr>
          <w:rFonts w:cs="Times New Roman"/>
        </w:rPr>
        <w:t>dilution</w:t>
      </w:r>
      <w:r w:rsidR="0021669D" w:rsidRPr="00580622">
        <w:rPr>
          <w:rFonts w:cs="Times New Roman"/>
        </w:rPr>
        <w:t xml:space="preserve"> </w:t>
      </w:r>
      <w:r w:rsidR="004412F4" w:rsidRPr="00580622">
        <w:rPr>
          <w:rFonts w:cs="Times New Roman"/>
        </w:rPr>
        <w:t>(</w:t>
      </w:r>
      <w:r w:rsidR="0021669D" w:rsidRPr="00580622">
        <w:rPr>
          <w:rFonts w:cs="Times New Roman"/>
        </w:rPr>
        <w:t xml:space="preserve">for </w:t>
      </w:r>
      <w:r w:rsidR="000B5B5C" w:rsidRPr="00580622">
        <w:rPr>
          <w:rFonts w:cs="Times New Roman"/>
        </w:rPr>
        <w:t>example</w:t>
      </w:r>
      <w:r w:rsidR="00023669" w:rsidRPr="00580622">
        <w:rPr>
          <w:rFonts w:cs="Times New Roman"/>
        </w:rPr>
        <w:t>,</w:t>
      </w:r>
      <w:r w:rsidRPr="00580622">
        <w:rPr>
          <w:rFonts w:cs="Times New Roman"/>
        </w:rPr>
        <w:t xml:space="preserve"> 1:</w:t>
      </w:r>
      <w:r w:rsidR="000F113C" w:rsidRPr="00580622">
        <w:rPr>
          <w:rFonts w:cs="Times New Roman"/>
        </w:rPr>
        <w:t>20</w:t>
      </w:r>
      <w:r w:rsidRPr="00580622">
        <w:rPr>
          <w:rFonts w:cs="Times New Roman"/>
        </w:rPr>
        <w:t xml:space="preserve"> and</w:t>
      </w:r>
      <w:r w:rsidR="004412F4" w:rsidRPr="00580622">
        <w:rPr>
          <w:rFonts w:cs="Times New Roman"/>
        </w:rPr>
        <w:t>/or</w:t>
      </w:r>
      <w:r w:rsidRPr="00580622">
        <w:rPr>
          <w:rFonts w:cs="Times New Roman"/>
        </w:rPr>
        <w:t xml:space="preserve"> 1:2</w:t>
      </w:r>
      <w:r w:rsidR="00D66D41" w:rsidRPr="00580622">
        <w:rPr>
          <w:rFonts w:cs="Times New Roman"/>
        </w:rPr>
        <w:t>00</w:t>
      </w:r>
      <w:r w:rsidR="004412F4" w:rsidRPr="00580622">
        <w:rPr>
          <w:rFonts w:cs="Times New Roman"/>
        </w:rPr>
        <w:t>)</w:t>
      </w:r>
      <w:r w:rsidRPr="00580622">
        <w:rPr>
          <w:rFonts w:cs="Times New Roman"/>
        </w:rPr>
        <w:t>. According to BCA results, aliquot 1 mg</w:t>
      </w:r>
      <w:r w:rsidR="003A2C91" w:rsidRPr="00580622">
        <w:rPr>
          <w:rFonts w:cs="Times New Roman"/>
        </w:rPr>
        <w:t xml:space="preserve"> </w:t>
      </w:r>
      <w:r w:rsidR="00023669" w:rsidRPr="00580622">
        <w:rPr>
          <w:rFonts w:cs="Times New Roman"/>
        </w:rPr>
        <w:t xml:space="preserve">of </w:t>
      </w:r>
      <w:r w:rsidR="003A2C91" w:rsidRPr="00580622">
        <w:rPr>
          <w:rFonts w:cs="Times New Roman"/>
        </w:rPr>
        <w:t>protein</w:t>
      </w:r>
      <w:r w:rsidRPr="00580622">
        <w:rPr>
          <w:rFonts w:cs="Times New Roman"/>
        </w:rPr>
        <w:t xml:space="preserve"> </w:t>
      </w:r>
      <w:r w:rsidR="00C36C8A" w:rsidRPr="00580622">
        <w:rPr>
          <w:rFonts w:cs="Times New Roman"/>
        </w:rPr>
        <w:t xml:space="preserve">from </w:t>
      </w:r>
      <w:r w:rsidRPr="00580622">
        <w:rPr>
          <w:rFonts w:cs="Times New Roman"/>
        </w:rPr>
        <w:t>each sample</w:t>
      </w:r>
      <w:r w:rsidR="003A2C91" w:rsidRPr="00580622">
        <w:rPr>
          <w:rFonts w:cs="Times New Roman"/>
        </w:rPr>
        <w:t>.</w:t>
      </w:r>
    </w:p>
    <w:p w14:paraId="04FB240F" w14:textId="77777777" w:rsidR="00E3606D" w:rsidRPr="0079249B" w:rsidRDefault="00E3606D" w:rsidP="0041115E">
      <w:pPr>
        <w:pStyle w:val="ListParagraph"/>
        <w:ind w:left="0"/>
        <w:jc w:val="left"/>
        <w:rPr>
          <w:rFonts w:cs="Times New Roman"/>
        </w:rPr>
      </w:pPr>
    </w:p>
    <w:p w14:paraId="1A32792D" w14:textId="114BAC55" w:rsidR="00E3606D" w:rsidRPr="00580622" w:rsidRDefault="00490168" w:rsidP="0041115E">
      <w:pPr>
        <w:pStyle w:val="ListParagraph"/>
        <w:numPr>
          <w:ilvl w:val="1"/>
          <w:numId w:val="29"/>
        </w:numPr>
        <w:jc w:val="left"/>
        <w:rPr>
          <w:rFonts w:cs="Times New Roman"/>
          <w:b/>
        </w:rPr>
      </w:pPr>
      <w:r w:rsidRPr="00580622">
        <w:rPr>
          <w:rFonts w:cs="Times New Roman"/>
        </w:rPr>
        <w:t xml:space="preserve">Reduce proteins in 4.5 mM </w:t>
      </w:r>
      <w:r w:rsidR="00F56845" w:rsidRPr="00580622">
        <w:rPr>
          <w:rFonts w:cs="Times New Roman"/>
        </w:rPr>
        <w:t>d</w:t>
      </w:r>
      <w:r w:rsidRPr="00580622">
        <w:rPr>
          <w:rFonts w:cs="Times New Roman"/>
        </w:rPr>
        <w:t xml:space="preserve">ithiothreitol (DTT) at 37 </w:t>
      </w:r>
      <w:r w:rsidR="004E64CE" w:rsidRPr="00580622">
        <w:rPr>
          <w:lang w:bidi="he-IL"/>
        </w:rPr>
        <w:t xml:space="preserve">˚C </w:t>
      </w:r>
      <w:r w:rsidRPr="00580622">
        <w:rPr>
          <w:rFonts w:cs="Times New Roman"/>
        </w:rPr>
        <w:t>for 30 min</w:t>
      </w:r>
      <w:r w:rsidR="00DB16AC" w:rsidRPr="00580622">
        <w:rPr>
          <w:rFonts w:cs="Times New Roman"/>
        </w:rPr>
        <w:t xml:space="preserve"> with agitation at 1,400 rpm</w:t>
      </w:r>
      <w:r w:rsidR="00B47939" w:rsidRPr="00580622">
        <w:rPr>
          <w:rFonts w:cs="Times New Roman"/>
        </w:rPr>
        <w:t>. Subsequently</w:t>
      </w:r>
      <w:r w:rsidR="00DB5C54" w:rsidRPr="00580622">
        <w:rPr>
          <w:rFonts w:cs="Times New Roman"/>
        </w:rPr>
        <w:t>,</w:t>
      </w:r>
      <w:r w:rsidR="00B47939" w:rsidRPr="00580622">
        <w:rPr>
          <w:rFonts w:cs="Times New Roman"/>
        </w:rPr>
        <w:t xml:space="preserve"> a</w:t>
      </w:r>
      <w:r w:rsidRPr="00580622">
        <w:rPr>
          <w:rFonts w:cs="Times New Roman"/>
        </w:rPr>
        <w:t xml:space="preserve">lkylate proteins in 10 mM </w:t>
      </w:r>
      <w:r w:rsidR="00F56845" w:rsidRPr="00580622">
        <w:rPr>
          <w:rFonts w:cs="Times New Roman"/>
        </w:rPr>
        <w:t>i</w:t>
      </w:r>
      <w:r w:rsidRPr="00580622">
        <w:rPr>
          <w:rFonts w:cs="Times New Roman"/>
        </w:rPr>
        <w:t xml:space="preserve">odoacetamide (IAA) </w:t>
      </w:r>
      <w:r w:rsidR="00B12EE0" w:rsidRPr="00580622">
        <w:rPr>
          <w:rFonts w:cs="Times New Roman"/>
        </w:rPr>
        <w:t>with incubation in the dark</w:t>
      </w:r>
      <w:r w:rsidR="00DB16AC" w:rsidRPr="00580622">
        <w:rPr>
          <w:rFonts w:cs="Times New Roman"/>
        </w:rPr>
        <w:t xml:space="preserve"> </w:t>
      </w:r>
      <w:r w:rsidR="00DB16AC" w:rsidRPr="0079249B">
        <w:rPr>
          <w:rFonts w:cs="Times New Roman"/>
        </w:rPr>
        <w:t>(place in draw</w:t>
      </w:r>
      <w:r w:rsidR="001B2458" w:rsidRPr="0079249B">
        <w:rPr>
          <w:rFonts w:cs="Times New Roman"/>
        </w:rPr>
        <w:t>er</w:t>
      </w:r>
      <w:r w:rsidR="00DB16AC" w:rsidRPr="0079249B">
        <w:rPr>
          <w:rFonts w:cs="Times New Roman"/>
        </w:rPr>
        <w:t xml:space="preserve"> or cabinet)</w:t>
      </w:r>
      <w:r w:rsidR="00B12EE0" w:rsidRPr="00207008">
        <w:rPr>
          <w:rFonts w:cs="Times New Roman"/>
        </w:rPr>
        <w:t xml:space="preserve"> </w:t>
      </w:r>
      <w:r w:rsidRPr="00580622">
        <w:rPr>
          <w:rFonts w:cs="Times New Roman"/>
        </w:rPr>
        <w:t>at room temperature</w:t>
      </w:r>
      <w:r w:rsidR="00E312A3">
        <w:rPr>
          <w:rFonts w:cs="Times New Roman"/>
        </w:rPr>
        <w:t xml:space="preserve"> (RT)</w:t>
      </w:r>
      <w:r w:rsidR="00697AF8" w:rsidRPr="00580622">
        <w:rPr>
          <w:rFonts w:cs="Times New Roman"/>
        </w:rPr>
        <w:t xml:space="preserve"> </w:t>
      </w:r>
      <w:r w:rsidRPr="00580622">
        <w:rPr>
          <w:rFonts w:cs="Times New Roman"/>
        </w:rPr>
        <w:t>for 30 min.</w:t>
      </w:r>
    </w:p>
    <w:p w14:paraId="5F1EE480" w14:textId="77777777" w:rsidR="00C51058" w:rsidRPr="00580622" w:rsidRDefault="00C51058" w:rsidP="0041115E">
      <w:pPr>
        <w:pStyle w:val="ListParagraph"/>
        <w:ind w:left="0"/>
        <w:jc w:val="left"/>
        <w:rPr>
          <w:rFonts w:cs="Times New Roman"/>
          <w:b/>
        </w:rPr>
      </w:pPr>
    </w:p>
    <w:p w14:paraId="3A24E427" w14:textId="718B7F7B" w:rsidR="00C51058" w:rsidRPr="00A50E81" w:rsidRDefault="00C51058" w:rsidP="0041115E">
      <w:pPr>
        <w:pStyle w:val="ListParagraph"/>
        <w:ind w:left="0"/>
        <w:jc w:val="left"/>
        <w:rPr>
          <w:rFonts w:cs="Times New Roman"/>
        </w:rPr>
      </w:pPr>
      <w:r w:rsidRPr="0079249B">
        <w:rPr>
          <w:rFonts w:cs="Times New Roman"/>
        </w:rPr>
        <w:t>NOTE</w:t>
      </w:r>
      <w:r w:rsidR="00E312A3">
        <w:rPr>
          <w:rFonts w:cs="Times New Roman"/>
        </w:rPr>
        <w:t>:</w:t>
      </w:r>
      <w:r w:rsidRPr="0079249B">
        <w:rPr>
          <w:rFonts w:cs="Times New Roman"/>
        </w:rPr>
        <w:t xml:space="preserve"> Alternative reagents may be used, such as N-</w:t>
      </w:r>
      <w:r w:rsidR="00023669" w:rsidRPr="0079249B">
        <w:rPr>
          <w:rFonts w:cs="Times New Roman"/>
        </w:rPr>
        <w:t>e</w:t>
      </w:r>
      <w:r w:rsidRPr="00207008">
        <w:rPr>
          <w:rFonts w:cs="Times New Roman"/>
        </w:rPr>
        <w:t>thylmaleimide (NEM) instead of IAA.</w:t>
      </w:r>
    </w:p>
    <w:p w14:paraId="030ED67A" w14:textId="77777777" w:rsidR="00E3606D" w:rsidRPr="00580622" w:rsidRDefault="00E3606D" w:rsidP="0041115E">
      <w:pPr>
        <w:pStyle w:val="ListParagraph"/>
        <w:ind w:left="0"/>
        <w:jc w:val="left"/>
        <w:rPr>
          <w:rFonts w:cs="Times New Roman"/>
        </w:rPr>
      </w:pPr>
    </w:p>
    <w:p w14:paraId="25B12A2E" w14:textId="534B8151" w:rsidR="00E3606D" w:rsidRPr="00580622" w:rsidRDefault="00D8100F" w:rsidP="0041115E">
      <w:pPr>
        <w:pStyle w:val="ListParagraph"/>
        <w:numPr>
          <w:ilvl w:val="1"/>
          <w:numId w:val="29"/>
        </w:numPr>
        <w:jc w:val="left"/>
        <w:rPr>
          <w:rFonts w:cs="Times New Roman"/>
          <w:b/>
        </w:rPr>
      </w:pPr>
      <w:r w:rsidRPr="00580622">
        <w:rPr>
          <w:rFonts w:cs="Times New Roman"/>
        </w:rPr>
        <w:t>Add</w:t>
      </w:r>
      <w:r w:rsidR="00490168" w:rsidRPr="00580622">
        <w:rPr>
          <w:rFonts w:cs="Times New Roman"/>
        </w:rPr>
        <w:t xml:space="preserve"> 50 mM TEAB</w:t>
      </w:r>
      <w:r w:rsidRPr="00580622">
        <w:rPr>
          <w:rFonts w:cs="Times New Roman"/>
        </w:rPr>
        <w:t xml:space="preserve"> to the samples</w:t>
      </w:r>
      <w:r w:rsidR="00490168" w:rsidRPr="00580622">
        <w:rPr>
          <w:rFonts w:cs="Times New Roman"/>
        </w:rPr>
        <w:t xml:space="preserve"> to dilute the urea concentration to </w:t>
      </w:r>
      <w:r w:rsidR="001A1823" w:rsidRPr="00580622">
        <w:rPr>
          <w:rFonts w:cs="Times New Roman"/>
        </w:rPr>
        <w:t>below</w:t>
      </w:r>
      <w:r w:rsidR="00490168" w:rsidRPr="00580622">
        <w:rPr>
          <w:rFonts w:cs="Times New Roman"/>
        </w:rPr>
        <w:t xml:space="preserve"> </w:t>
      </w:r>
      <w:r w:rsidR="001A1823" w:rsidRPr="00580622">
        <w:rPr>
          <w:rFonts w:cs="Times New Roman"/>
        </w:rPr>
        <w:t>2</w:t>
      </w:r>
      <w:r w:rsidR="00490168" w:rsidRPr="00580622">
        <w:rPr>
          <w:rFonts w:cs="Times New Roman"/>
        </w:rPr>
        <w:t xml:space="preserve"> M</w:t>
      </w:r>
      <w:r w:rsidR="00490168" w:rsidRPr="0079249B">
        <w:rPr>
          <w:rFonts w:cs="Times New Roman"/>
        </w:rPr>
        <w:t>.</w:t>
      </w:r>
      <w:r w:rsidR="007C4561" w:rsidRPr="0079249B">
        <w:rPr>
          <w:rFonts w:cs="Times New Roman"/>
        </w:rPr>
        <w:t xml:space="preserve"> </w:t>
      </w:r>
      <w:r w:rsidR="007C4561" w:rsidRPr="0079249B">
        <w:rPr>
          <w:rFonts w:eastAsia="Calibri" w:cs="Times New Roman"/>
        </w:rPr>
        <w:t xml:space="preserve">Spot 1 µL </w:t>
      </w:r>
      <w:r w:rsidR="004E64CE" w:rsidRPr="00207008">
        <w:rPr>
          <w:rFonts w:eastAsia="Calibri" w:cs="Times New Roman"/>
        </w:rPr>
        <w:t xml:space="preserve">of the </w:t>
      </w:r>
      <w:r w:rsidR="007C4561" w:rsidRPr="00A50E81">
        <w:rPr>
          <w:rFonts w:eastAsia="Calibri" w:cs="Times New Roman"/>
        </w:rPr>
        <w:t xml:space="preserve">sample onto </w:t>
      </w:r>
      <w:r w:rsidR="004E64CE" w:rsidRPr="00580622">
        <w:rPr>
          <w:rFonts w:eastAsia="Calibri" w:cs="Times New Roman"/>
        </w:rPr>
        <w:t xml:space="preserve">a </w:t>
      </w:r>
      <w:r w:rsidR="007C4561" w:rsidRPr="00580622">
        <w:rPr>
          <w:rFonts w:eastAsia="Calibri" w:cs="Times New Roman"/>
        </w:rPr>
        <w:t>pH paper to</w:t>
      </w:r>
      <w:r w:rsidR="00E312A3">
        <w:rPr>
          <w:rFonts w:eastAsia="Calibri" w:cs="Times New Roman"/>
        </w:rPr>
        <w:t xml:space="preserve"> en</w:t>
      </w:r>
      <w:r w:rsidR="007C4561" w:rsidRPr="00580622">
        <w:rPr>
          <w:rFonts w:eastAsia="Calibri" w:cs="Times New Roman"/>
        </w:rPr>
        <w:t>sure the pH of the diluted sample is between 7</w:t>
      </w:r>
      <w:r w:rsidR="00E312A3">
        <w:rPr>
          <w:rFonts w:eastAsia="Calibri" w:cs="Times New Roman"/>
        </w:rPr>
        <w:t>.0</w:t>
      </w:r>
      <w:r w:rsidR="00E312A3" w:rsidRPr="00580622">
        <w:rPr>
          <w:rFonts w:cs="Times New Roman"/>
        </w:rPr>
        <w:t>–</w:t>
      </w:r>
      <w:r w:rsidR="007C4561" w:rsidRPr="00580622">
        <w:rPr>
          <w:rFonts w:eastAsia="Calibri" w:cs="Times New Roman"/>
        </w:rPr>
        <w:t>8.5.</w:t>
      </w:r>
      <w:r w:rsidR="00490168" w:rsidRPr="00580622">
        <w:rPr>
          <w:rFonts w:cs="Times New Roman"/>
        </w:rPr>
        <w:t xml:space="preserve"> </w:t>
      </w:r>
      <w:r w:rsidR="007C4561" w:rsidRPr="00580622">
        <w:rPr>
          <w:rFonts w:cs="Times New Roman"/>
        </w:rPr>
        <w:t xml:space="preserve">Add trypsin to </w:t>
      </w:r>
      <w:r w:rsidR="003C086D" w:rsidRPr="00580622">
        <w:rPr>
          <w:rFonts w:cs="Times New Roman"/>
        </w:rPr>
        <w:t>each</w:t>
      </w:r>
      <w:r w:rsidR="007C4561" w:rsidRPr="00580622">
        <w:rPr>
          <w:rFonts w:cs="Times New Roman"/>
        </w:rPr>
        <w:t xml:space="preserve"> sample </w:t>
      </w:r>
      <w:r w:rsidR="00E312A3">
        <w:rPr>
          <w:rFonts w:cs="Times New Roman"/>
        </w:rPr>
        <w:t>at</w:t>
      </w:r>
      <w:r w:rsidR="007C4561" w:rsidRPr="00580622">
        <w:rPr>
          <w:rFonts w:cs="Times New Roman"/>
        </w:rPr>
        <w:t xml:space="preserve"> a</w:t>
      </w:r>
      <w:r w:rsidR="00E312A3">
        <w:rPr>
          <w:rFonts w:cs="Times New Roman"/>
        </w:rPr>
        <w:t xml:space="preserve"> ratio of</w:t>
      </w:r>
      <w:r w:rsidR="007C4561" w:rsidRPr="00580622">
        <w:rPr>
          <w:rFonts w:cs="Times New Roman"/>
        </w:rPr>
        <w:t xml:space="preserve"> </w:t>
      </w:r>
      <w:r w:rsidR="007C4561" w:rsidRPr="00580622">
        <w:rPr>
          <w:rFonts w:eastAsia="Calibri" w:cs="Times New Roman"/>
        </w:rPr>
        <w:t xml:space="preserve">1:50 </w:t>
      </w:r>
      <w:r w:rsidR="00E312A3">
        <w:rPr>
          <w:rFonts w:eastAsia="Calibri" w:cs="Times New Roman"/>
        </w:rPr>
        <w:t>(</w:t>
      </w:r>
      <w:r w:rsidR="007C4561" w:rsidRPr="00580622">
        <w:rPr>
          <w:rFonts w:eastAsia="Calibri" w:cs="Times New Roman"/>
        </w:rPr>
        <w:t>trypsin-to-protein</w:t>
      </w:r>
      <w:r w:rsidR="00E312A3">
        <w:rPr>
          <w:rFonts w:eastAsia="Calibri" w:cs="Times New Roman"/>
        </w:rPr>
        <w:t>,</w:t>
      </w:r>
      <w:r w:rsidR="007C4561" w:rsidRPr="00580622">
        <w:rPr>
          <w:rFonts w:eastAsia="Calibri" w:cs="Times New Roman"/>
        </w:rPr>
        <w:t xml:space="preserve"> </w:t>
      </w:r>
      <w:proofErr w:type="spellStart"/>
      <w:r w:rsidR="000B52EF" w:rsidRPr="00580622">
        <w:rPr>
          <w:rFonts w:eastAsia="Calibri" w:cs="Times New Roman"/>
        </w:rPr>
        <w:t>wt</w:t>
      </w:r>
      <w:proofErr w:type="spellEnd"/>
      <w:r w:rsidR="000B52EF" w:rsidRPr="00580622">
        <w:rPr>
          <w:rFonts w:eastAsia="Calibri" w:cs="Times New Roman"/>
        </w:rPr>
        <w:t>/</w:t>
      </w:r>
      <w:proofErr w:type="spellStart"/>
      <w:r w:rsidR="000B52EF" w:rsidRPr="00580622">
        <w:rPr>
          <w:rFonts w:eastAsia="Calibri" w:cs="Times New Roman"/>
        </w:rPr>
        <w:t>wt</w:t>
      </w:r>
      <w:proofErr w:type="spellEnd"/>
      <w:r w:rsidR="000B52EF" w:rsidRPr="00580622">
        <w:rPr>
          <w:rFonts w:eastAsia="Calibri" w:cs="Times New Roman"/>
        </w:rPr>
        <w:t xml:space="preserve">) </w:t>
      </w:r>
      <w:r w:rsidR="007C4561" w:rsidRPr="00580622">
        <w:rPr>
          <w:rFonts w:cs="Times New Roman"/>
        </w:rPr>
        <w:t>and d</w:t>
      </w:r>
      <w:r w:rsidR="00490168" w:rsidRPr="00580622">
        <w:rPr>
          <w:rFonts w:cs="Times New Roman"/>
        </w:rPr>
        <w:t xml:space="preserve">igest </w:t>
      </w:r>
      <w:r w:rsidR="007C4561" w:rsidRPr="00580622">
        <w:rPr>
          <w:rFonts w:cs="Times New Roman"/>
        </w:rPr>
        <w:t xml:space="preserve">the protein </w:t>
      </w:r>
      <w:r w:rsidR="003D1426" w:rsidRPr="00580622">
        <w:rPr>
          <w:rFonts w:cs="Times New Roman"/>
        </w:rPr>
        <w:t xml:space="preserve">with agitation </w:t>
      </w:r>
      <w:r w:rsidR="00490168" w:rsidRPr="00580622">
        <w:rPr>
          <w:rFonts w:cs="Times New Roman"/>
        </w:rPr>
        <w:t xml:space="preserve">at 37 </w:t>
      </w:r>
      <w:r w:rsidR="004E64CE" w:rsidRPr="00580622">
        <w:t>˚</w:t>
      </w:r>
      <w:r w:rsidR="004E64CE" w:rsidRPr="00580622">
        <w:rPr>
          <w:rFonts w:cs="Times New Roman"/>
        </w:rPr>
        <w:t xml:space="preserve">C </w:t>
      </w:r>
      <w:r w:rsidR="00490168" w:rsidRPr="00580622">
        <w:rPr>
          <w:rFonts w:cs="Times New Roman"/>
        </w:rPr>
        <w:t>overnight</w:t>
      </w:r>
      <w:r w:rsidR="007C4561" w:rsidRPr="00580622">
        <w:rPr>
          <w:rFonts w:cs="Times New Roman"/>
        </w:rPr>
        <w:t xml:space="preserve"> (</w:t>
      </w:r>
      <w:r w:rsidR="00A11BCE" w:rsidRPr="00580622">
        <w:rPr>
          <w:rFonts w:cs="Times New Roman"/>
        </w:rPr>
        <w:t>about</w:t>
      </w:r>
      <w:r w:rsidR="007C4561" w:rsidRPr="00580622">
        <w:rPr>
          <w:rFonts w:cs="Times New Roman"/>
        </w:rPr>
        <w:t xml:space="preserve"> 14</w:t>
      </w:r>
      <w:r w:rsidR="00023669" w:rsidRPr="00580622">
        <w:rPr>
          <w:rFonts w:cs="Times New Roman"/>
        </w:rPr>
        <w:t>–</w:t>
      </w:r>
      <w:r w:rsidR="007C4561" w:rsidRPr="00580622">
        <w:rPr>
          <w:rFonts w:cs="Times New Roman"/>
        </w:rPr>
        <w:t>16 h)</w:t>
      </w:r>
      <w:r w:rsidR="003D1426" w:rsidRPr="00580622">
        <w:rPr>
          <w:rFonts w:cs="Times New Roman"/>
        </w:rPr>
        <w:t>.</w:t>
      </w:r>
    </w:p>
    <w:p w14:paraId="760A4E48" w14:textId="77777777" w:rsidR="00E3606D" w:rsidRPr="0079249B" w:rsidRDefault="00E3606D" w:rsidP="0041115E">
      <w:pPr>
        <w:pStyle w:val="ListParagraph"/>
        <w:ind w:left="0"/>
        <w:jc w:val="left"/>
      </w:pPr>
    </w:p>
    <w:p w14:paraId="0BA4F5E0" w14:textId="12ACD9BE" w:rsidR="00B47939" w:rsidRPr="00A50E81" w:rsidRDefault="00882853" w:rsidP="0041115E">
      <w:pPr>
        <w:pStyle w:val="ListParagraph"/>
        <w:numPr>
          <w:ilvl w:val="1"/>
          <w:numId w:val="29"/>
        </w:numPr>
        <w:jc w:val="left"/>
        <w:rPr>
          <w:rFonts w:cs="Times New Roman"/>
        </w:rPr>
      </w:pPr>
      <w:r w:rsidRPr="00580622">
        <w:t>Q</w:t>
      </w:r>
      <w:r w:rsidR="00490168" w:rsidRPr="00580622">
        <w:t>uench</w:t>
      </w:r>
      <w:r w:rsidRPr="00580622">
        <w:t xml:space="preserve"> the</w:t>
      </w:r>
      <w:r w:rsidR="00490168" w:rsidRPr="00580622">
        <w:t xml:space="preserve"> digests with 10% </w:t>
      </w:r>
      <w:r w:rsidRPr="00580622">
        <w:t>f</w:t>
      </w:r>
      <w:r w:rsidR="00490168" w:rsidRPr="00580622">
        <w:t xml:space="preserve">ormic </w:t>
      </w:r>
      <w:r w:rsidRPr="00580622">
        <w:t>a</w:t>
      </w:r>
      <w:r w:rsidR="00490168" w:rsidRPr="00580622">
        <w:t>cid</w:t>
      </w:r>
      <w:r w:rsidRPr="00580622">
        <w:t xml:space="preserve"> to reach 1% formic acid</w:t>
      </w:r>
      <w:r w:rsidR="003C086D" w:rsidRPr="00580622">
        <w:t xml:space="preserve"> the next </w:t>
      </w:r>
      <w:r w:rsidR="00DB5C54" w:rsidRPr="00580622">
        <w:t>day</w:t>
      </w:r>
      <w:r w:rsidRPr="0079249B">
        <w:t xml:space="preserve">. </w:t>
      </w:r>
      <w:r w:rsidR="003C086D" w:rsidRPr="0079249B">
        <w:t>Vo</w:t>
      </w:r>
      <w:r w:rsidR="00F56845" w:rsidRPr="0079249B">
        <w:t>r</w:t>
      </w:r>
      <w:r w:rsidR="003C086D" w:rsidRPr="00207008">
        <w:t xml:space="preserve">tex and spin briefly. </w:t>
      </w:r>
      <w:r w:rsidR="003C086D" w:rsidRPr="00A50E81">
        <w:rPr>
          <w:rFonts w:eastAsia="Calibri" w:cs="Times New Roman"/>
        </w:rPr>
        <w:t>Spot 1 µL</w:t>
      </w:r>
      <w:r w:rsidR="004E64CE" w:rsidRPr="00580622">
        <w:rPr>
          <w:rFonts w:eastAsia="Calibri" w:cs="Times New Roman"/>
        </w:rPr>
        <w:t xml:space="preserve"> of </w:t>
      </w:r>
      <w:r w:rsidR="001E104E" w:rsidRPr="00580622">
        <w:rPr>
          <w:rFonts w:eastAsia="Calibri" w:cs="Times New Roman"/>
        </w:rPr>
        <w:t>the sample</w:t>
      </w:r>
      <w:r w:rsidR="000B63C2" w:rsidRPr="00580622">
        <w:rPr>
          <w:rFonts w:eastAsia="Calibri" w:cs="Times New Roman"/>
        </w:rPr>
        <w:t xml:space="preserve"> onto pH </w:t>
      </w:r>
      <w:r w:rsidR="000B63C2" w:rsidRPr="00580622">
        <w:rPr>
          <w:rFonts w:cs="Times New Roman"/>
        </w:rPr>
        <w:t>strips</w:t>
      </w:r>
      <w:r w:rsidR="003C086D" w:rsidRPr="00580622">
        <w:rPr>
          <w:rFonts w:eastAsia="Calibri" w:cs="Times New Roman"/>
        </w:rPr>
        <w:t xml:space="preserve"> to ensure the digest is </w:t>
      </w:r>
      <w:r w:rsidR="00023669" w:rsidRPr="00580622">
        <w:rPr>
          <w:rFonts w:eastAsia="Calibri" w:cs="Times New Roman"/>
        </w:rPr>
        <w:t xml:space="preserve">pH </w:t>
      </w:r>
      <w:r w:rsidR="00E312A3">
        <w:rPr>
          <w:rFonts w:eastAsia="Calibri" w:cs="Times New Roman"/>
        </w:rPr>
        <w:t xml:space="preserve">= </w:t>
      </w:r>
      <w:r w:rsidR="003C086D" w:rsidRPr="00580622">
        <w:rPr>
          <w:rFonts w:eastAsia="Calibri" w:cs="Times New Roman"/>
        </w:rPr>
        <w:t>2</w:t>
      </w:r>
      <w:r w:rsidR="00023669" w:rsidRPr="00580622">
        <w:rPr>
          <w:rFonts w:cs="Times New Roman"/>
        </w:rPr>
        <w:t>–</w:t>
      </w:r>
      <w:r w:rsidR="003C086D" w:rsidRPr="00580622">
        <w:rPr>
          <w:rFonts w:eastAsia="Calibri" w:cs="Times New Roman"/>
        </w:rPr>
        <w:t xml:space="preserve">3. </w:t>
      </w:r>
      <w:r w:rsidR="007D1905" w:rsidRPr="00580622">
        <w:rPr>
          <w:rFonts w:cs="Times New Roman"/>
        </w:rPr>
        <w:t>Centrifuge</w:t>
      </w:r>
      <w:r w:rsidR="00A06892" w:rsidRPr="00580622">
        <w:rPr>
          <w:rFonts w:cs="Times New Roman"/>
        </w:rPr>
        <w:t xml:space="preserve"> </w:t>
      </w:r>
      <w:r w:rsidR="00A06892" w:rsidRPr="00580622">
        <w:rPr>
          <w:rFonts w:cs="Times New Roman"/>
        </w:rPr>
        <w:lastRenderedPageBreak/>
        <w:t xml:space="preserve">samples at 1,800 </w:t>
      </w:r>
      <w:r w:rsidR="00F45519" w:rsidRPr="00580622">
        <w:rPr>
          <w:rFonts w:cs="Times New Roman"/>
        </w:rPr>
        <w:t xml:space="preserve">x </w:t>
      </w:r>
      <w:r w:rsidR="00A06892" w:rsidRPr="00580622">
        <w:rPr>
          <w:rFonts w:cs="Times New Roman"/>
          <w:i/>
        </w:rPr>
        <w:t>g</w:t>
      </w:r>
      <w:r w:rsidR="00A06892" w:rsidRPr="00580622">
        <w:rPr>
          <w:rFonts w:cs="Times New Roman"/>
        </w:rPr>
        <w:t xml:space="preserve"> for 15 min at </w:t>
      </w:r>
      <w:r w:rsidR="00E312A3">
        <w:rPr>
          <w:rFonts w:cs="Times New Roman"/>
        </w:rPr>
        <w:t>RT</w:t>
      </w:r>
      <w:r w:rsidR="00A06892" w:rsidRPr="0079249B">
        <w:rPr>
          <w:rFonts w:cs="Times New Roman"/>
        </w:rPr>
        <w:t xml:space="preserve"> to pellet</w:t>
      </w:r>
      <w:r w:rsidR="00963FED" w:rsidRPr="0079249B">
        <w:rPr>
          <w:rFonts w:cs="Times New Roman"/>
        </w:rPr>
        <w:t xml:space="preserve"> any</w:t>
      </w:r>
      <w:r w:rsidR="00A06892" w:rsidRPr="0079249B">
        <w:rPr>
          <w:rFonts w:cs="Times New Roman"/>
        </w:rPr>
        <w:t xml:space="preserve"> insoluble material</w:t>
      </w:r>
      <w:r w:rsidR="007D1905" w:rsidRPr="00207008">
        <w:rPr>
          <w:rFonts w:cs="Times New Roman"/>
        </w:rPr>
        <w:t xml:space="preserve">. </w:t>
      </w:r>
    </w:p>
    <w:p w14:paraId="23396781" w14:textId="77777777" w:rsidR="003C4469" w:rsidRPr="00D158B9" w:rsidRDefault="003C4469" w:rsidP="0041115E">
      <w:pPr>
        <w:pStyle w:val="ListParagraph"/>
        <w:ind w:left="0"/>
        <w:jc w:val="left"/>
        <w:rPr>
          <w:rFonts w:cs="Times New Roman"/>
        </w:rPr>
      </w:pPr>
    </w:p>
    <w:p w14:paraId="714B9222" w14:textId="77621258" w:rsidR="00B47939" w:rsidRPr="006565E9" w:rsidRDefault="00B47939" w:rsidP="0041115E">
      <w:pPr>
        <w:pStyle w:val="ListParagraph"/>
        <w:widowControl/>
        <w:numPr>
          <w:ilvl w:val="0"/>
          <w:numId w:val="29"/>
        </w:numPr>
        <w:autoSpaceDE/>
        <w:autoSpaceDN/>
        <w:adjustRightInd/>
        <w:jc w:val="left"/>
        <w:rPr>
          <w:rFonts w:cs="Times New Roman"/>
          <w:b/>
          <w:highlight w:val="yellow"/>
        </w:rPr>
      </w:pPr>
      <w:r w:rsidRPr="006565E9">
        <w:rPr>
          <w:rFonts w:cs="Times New Roman"/>
          <w:b/>
          <w:highlight w:val="yellow"/>
        </w:rPr>
        <w:t>Desalt</w:t>
      </w:r>
      <w:r w:rsidR="00E312A3">
        <w:rPr>
          <w:rFonts w:cs="Times New Roman"/>
          <w:b/>
          <w:highlight w:val="yellow"/>
        </w:rPr>
        <w:t>ing of</w:t>
      </w:r>
      <w:r w:rsidRPr="006565E9">
        <w:rPr>
          <w:rFonts w:cs="Times New Roman"/>
          <w:b/>
          <w:highlight w:val="yellow"/>
        </w:rPr>
        <w:t xml:space="preserve"> </w:t>
      </w:r>
      <w:r w:rsidR="00732141">
        <w:rPr>
          <w:rFonts w:cs="Times New Roman"/>
          <w:b/>
          <w:highlight w:val="yellow"/>
        </w:rPr>
        <w:t>n</w:t>
      </w:r>
      <w:r w:rsidR="009730FF" w:rsidRPr="006565E9">
        <w:rPr>
          <w:rFonts w:cs="Times New Roman"/>
          <w:b/>
          <w:highlight w:val="yellow"/>
        </w:rPr>
        <w:t>on-</w:t>
      </w:r>
      <w:r w:rsidR="00732141">
        <w:rPr>
          <w:rFonts w:cs="Times New Roman"/>
          <w:b/>
          <w:highlight w:val="yellow"/>
        </w:rPr>
        <w:t>e</w:t>
      </w:r>
      <w:r w:rsidRPr="006565E9">
        <w:rPr>
          <w:rFonts w:cs="Times New Roman"/>
          <w:b/>
          <w:highlight w:val="yellow"/>
        </w:rPr>
        <w:t xml:space="preserve">nriched </w:t>
      </w:r>
      <w:r w:rsidR="00732141">
        <w:rPr>
          <w:rFonts w:cs="Times New Roman"/>
          <w:b/>
          <w:highlight w:val="yellow"/>
        </w:rPr>
        <w:t>p</w:t>
      </w:r>
      <w:r w:rsidR="009730FF" w:rsidRPr="006565E9">
        <w:rPr>
          <w:rFonts w:cs="Times New Roman"/>
          <w:b/>
          <w:highlight w:val="yellow"/>
        </w:rPr>
        <w:t xml:space="preserve">roteolytic </w:t>
      </w:r>
      <w:r w:rsidR="00732141">
        <w:rPr>
          <w:rFonts w:cs="Times New Roman"/>
          <w:b/>
          <w:highlight w:val="yellow"/>
        </w:rPr>
        <w:t>p</w:t>
      </w:r>
      <w:r w:rsidRPr="006565E9">
        <w:rPr>
          <w:rFonts w:cs="Times New Roman"/>
          <w:b/>
          <w:highlight w:val="yellow"/>
        </w:rPr>
        <w:t xml:space="preserve">eptides </w:t>
      </w:r>
      <w:r w:rsidR="003C1250">
        <w:rPr>
          <w:rFonts w:cs="Times New Roman"/>
          <w:b/>
          <w:highlight w:val="yellow"/>
        </w:rPr>
        <w:t xml:space="preserve">via </w:t>
      </w:r>
      <w:r w:rsidR="00732141">
        <w:rPr>
          <w:rFonts w:cs="Times New Roman"/>
          <w:b/>
          <w:highlight w:val="yellow"/>
        </w:rPr>
        <w:t>l</w:t>
      </w:r>
      <w:r w:rsidR="0030517E">
        <w:rPr>
          <w:rFonts w:cs="Times New Roman"/>
          <w:b/>
          <w:highlight w:val="yellow"/>
        </w:rPr>
        <w:t>arge</w:t>
      </w:r>
      <w:r w:rsidR="00732141">
        <w:rPr>
          <w:rFonts w:cs="Times New Roman"/>
          <w:b/>
          <w:highlight w:val="yellow"/>
        </w:rPr>
        <w:t>-s</w:t>
      </w:r>
      <w:r w:rsidR="0030517E">
        <w:rPr>
          <w:rFonts w:cs="Times New Roman"/>
          <w:b/>
          <w:highlight w:val="yellow"/>
        </w:rPr>
        <w:t xml:space="preserve">cale </w:t>
      </w:r>
      <w:r w:rsidR="00732141">
        <w:rPr>
          <w:rFonts w:cs="Times New Roman"/>
          <w:b/>
          <w:highlight w:val="yellow"/>
        </w:rPr>
        <w:t>s</w:t>
      </w:r>
      <w:r w:rsidR="003C1250">
        <w:rPr>
          <w:rFonts w:cs="Times New Roman"/>
          <w:b/>
          <w:highlight w:val="yellow"/>
        </w:rPr>
        <w:t>olid</w:t>
      </w:r>
      <w:r w:rsidR="00732141">
        <w:rPr>
          <w:rFonts w:cs="Times New Roman"/>
          <w:b/>
          <w:highlight w:val="yellow"/>
        </w:rPr>
        <w:t>-p</w:t>
      </w:r>
      <w:r w:rsidR="003C1250">
        <w:rPr>
          <w:rFonts w:cs="Times New Roman"/>
          <w:b/>
          <w:highlight w:val="yellow"/>
        </w:rPr>
        <w:t xml:space="preserve">hase </w:t>
      </w:r>
      <w:r w:rsidR="00732141">
        <w:rPr>
          <w:rFonts w:cs="Times New Roman"/>
          <w:b/>
          <w:highlight w:val="yellow"/>
        </w:rPr>
        <w:t>e</w:t>
      </w:r>
      <w:r w:rsidR="003C1250">
        <w:rPr>
          <w:rFonts w:cs="Times New Roman"/>
          <w:b/>
          <w:highlight w:val="yellow"/>
        </w:rPr>
        <w:t>xtraction</w:t>
      </w:r>
    </w:p>
    <w:p w14:paraId="47874865" w14:textId="77777777" w:rsidR="00B47939" w:rsidRPr="006565E9" w:rsidRDefault="00B47939" w:rsidP="0041115E">
      <w:pPr>
        <w:pStyle w:val="ListParagraph"/>
        <w:widowControl/>
        <w:autoSpaceDE/>
        <w:autoSpaceDN/>
        <w:adjustRightInd/>
        <w:ind w:left="0"/>
        <w:jc w:val="left"/>
        <w:rPr>
          <w:rFonts w:cs="Times New Roman"/>
          <w:b/>
          <w:highlight w:val="yellow"/>
        </w:rPr>
      </w:pPr>
    </w:p>
    <w:p w14:paraId="69EE4410" w14:textId="1C0E752F" w:rsidR="009F2F18" w:rsidRDefault="00F45519"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 </w:t>
      </w:r>
      <w:r w:rsidR="009F2F18">
        <w:rPr>
          <w:rFonts w:cs="Times New Roman"/>
          <w:highlight w:val="yellow"/>
        </w:rPr>
        <w:t xml:space="preserve">Obtain cartridges containing C18 resin that </w:t>
      </w:r>
      <w:r w:rsidR="00023669">
        <w:rPr>
          <w:rFonts w:cs="Times New Roman"/>
          <w:highlight w:val="yellow"/>
        </w:rPr>
        <w:t xml:space="preserve">can </w:t>
      </w:r>
      <w:r w:rsidR="009F2F18">
        <w:rPr>
          <w:rFonts w:cs="Times New Roman"/>
          <w:highlight w:val="yellow"/>
        </w:rPr>
        <w:t xml:space="preserve">bind up to 10 mg of protein. Fit these cartridges into a vacuum apparatus to use vacuum suction that can pull </w:t>
      </w:r>
      <w:r w:rsidR="00963FED">
        <w:rPr>
          <w:rFonts w:cs="Times New Roman"/>
          <w:highlight w:val="yellow"/>
        </w:rPr>
        <w:t xml:space="preserve">the </w:t>
      </w:r>
      <w:r w:rsidR="009F2F18">
        <w:rPr>
          <w:rFonts w:cs="Times New Roman"/>
          <w:highlight w:val="yellow"/>
        </w:rPr>
        <w:t>liquid through the cartridge during each of the following steps. Designate on</w:t>
      </w:r>
      <w:r w:rsidR="00443F40">
        <w:rPr>
          <w:rFonts w:cs="Times New Roman"/>
          <w:highlight w:val="yellow"/>
        </w:rPr>
        <w:t>e</w:t>
      </w:r>
      <w:r w:rsidR="009F2F18">
        <w:rPr>
          <w:rFonts w:cs="Times New Roman"/>
          <w:highlight w:val="yellow"/>
        </w:rPr>
        <w:t xml:space="preserve"> cartridge </w:t>
      </w:r>
      <w:r w:rsidR="00443F40">
        <w:rPr>
          <w:rFonts w:cs="Times New Roman"/>
          <w:highlight w:val="yellow"/>
        </w:rPr>
        <w:t>for</w:t>
      </w:r>
      <w:r w:rsidR="009F2F18">
        <w:rPr>
          <w:rFonts w:cs="Times New Roman"/>
          <w:highlight w:val="yellow"/>
        </w:rPr>
        <w:t xml:space="preserve"> each peptide sample. </w:t>
      </w:r>
    </w:p>
    <w:p w14:paraId="5AE3F66C" w14:textId="77777777" w:rsidR="009F2F18" w:rsidRDefault="009F2F18" w:rsidP="0041115E">
      <w:pPr>
        <w:pStyle w:val="ListParagraph"/>
        <w:widowControl/>
        <w:autoSpaceDE/>
        <w:autoSpaceDN/>
        <w:adjustRightInd/>
        <w:ind w:left="0"/>
        <w:jc w:val="left"/>
        <w:rPr>
          <w:rFonts w:cs="Times New Roman"/>
          <w:highlight w:val="yellow"/>
        </w:rPr>
      </w:pPr>
    </w:p>
    <w:p w14:paraId="2FCFDC1C" w14:textId="3B18219D" w:rsidR="00B47939" w:rsidRPr="006565E9" w:rsidRDefault="00082347"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Add</w:t>
      </w:r>
      <w:r w:rsidR="00490168" w:rsidRPr="006565E9">
        <w:rPr>
          <w:rFonts w:cs="Times New Roman"/>
          <w:highlight w:val="yellow"/>
        </w:rPr>
        <w:t xml:space="preserve"> 800 µL </w:t>
      </w:r>
      <w:r w:rsidR="00023669">
        <w:rPr>
          <w:rFonts w:cs="Times New Roman"/>
          <w:highlight w:val="yellow"/>
        </w:rPr>
        <w:t xml:space="preserve">of </w:t>
      </w:r>
      <w:r w:rsidR="00490168" w:rsidRPr="006565E9">
        <w:rPr>
          <w:rFonts w:cs="Times New Roman"/>
          <w:highlight w:val="yellow"/>
        </w:rPr>
        <w:t xml:space="preserve">80% </w:t>
      </w:r>
      <w:r w:rsidR="004A591F">
        <w:rPr>
          <w:rFonts w:cs="Times New Roman"/>
          <w:highlight w:val="yellow"/>
        </w:rPr>
        <w:t>acetonitrile (</w:t>
      </w:r>
      <w:r w:rsidR="00106570">
        <w:rPr>
          <w:rFonts w:cs="Times New Roman"/>
          <w:highlight w:val="yellow"/>
        </w:rPr>
        <w:t>ACN</w:t>
      </w:r>
      <w:r w:rsidR="004A591F">
        <w:rPr>
          <w:rFonts w:cs="Times New Roman"/>
          <w:highlight w:val="yellow"/>
        </w:rPr>
        <w:t>)</w:t>
      </w:r>
      <w:r w:rsidR="00490168" w:rsidRPr="006565E9">
        <w:rPr>
          <w:rFonts w:cs="Times New Roman"/>
          <w:highlight w:val="yellow"/>
        </w:rPr>
        <w:t xml:space="preserve"> in 0.2% formic acid </w:t>
      </w:r>
      <w:r w:rsidRPr="006565E9">
        <w:rPr>
          <w:rFonts w:cs="Times New Roman"/>
          <w:highlight w:val="yellow"/>
        </w:rPr>
        <w:t xml:space="preserve">to cartridges </w:t>
      </w:r>
      <w:r w:rsidR="004E64CE">
        <w:rPr>
          <w:rFonts w:cs="Times New Roman"/>
          <w:highlight w:val="yellow"/>
        </w:rPr>
        <w:t>with</w:t>
      </w:r>
      <w:r w:rsidR="00490168" w:rsidRPr="006565E9">
        <w:rPr>
          <w:rFonts w:cs="Times New Roman"/>
          <w:highlight w:val="yellow"/>
        </w:rPr>
        <w:t xml:space="preserve"> 19.8</w:t>
      </w:r>
      <w:r w:rsidR="00F45519" w:rsidRPr="006565E9">
        <w:rPr>
          <w:rFonts w:cs="Times New Roman"/>
          <w:highlight w:val="yellow"/>
        </w:rPr>
        <w:t xml:space="preserve">% </w:t>
      </w:r>
      <w:r w:rsidR="00FE152C" w:rsidRPr="006565E9">
        <w:rPr>
          <w:rFonts w:cs="Times New Roman"/>
          <w:highlight w:val="yellow"/>
        </w:rPr>
        <w:t>water and</w:t>
      </w:r>
      <w:r w:rsidRPr="006565E9">
        <w:rPr>
          <w:rFonts w:cs="Times New Roman"/>
          <w:highlight w:val="yellow"/>
        </w:rPr>
        <w:t xml:space="preserve"> use vacuum suction to pull</w:t>
      </w:r>
      <w:r w:rsidR="00E312A3">
        <w:rPr>
          <w:rFonts w:cs="Times New Roman"/>
          <w:highlight w:val="yellow"/>
        </w:rPr>
        <w:t xml:space="preserve"> the</w:t>
      </w:r>
      <w:r w:rsidRPr="006565E9">
        <w:rPr>
          <w:rFonts w:cs="Times New Roman"/>
          <w:highlight w:val="yellow"/>
        </w:rPr>
        <w:t xml:space="preserve"> liquid through</w:t>
      </w:r>
      <w:r w:rsidR="00F45519" w:rsidRPr="006565E9">
        <w:rPr>
          <w:rFonts w:cs="Times New Roman"/>
          <w:highlight w:val="yellow"/>
        </w:rPr>
        <w:t xml:space="preserve">. Repeat this </w:t>
      </w:r>
      <w:r w:rsidR="00490168" w:rsidRPr="006565E9">
        <w:rPr>
          <w:rFonts w:cs="Times New Roman"/>
          <w:highlight w:val="yellow"/>
        </w:rPr>
        <w:t>step</w:t>
      </w:r>
      <w:r w:rsidR="00E312A3">
        <w:rPr>
          <w:rFonts w:cs="Times New Roman"/>
          <w:highlight w:val="yellow"/>
        </w:rPr>
        <w:t xml:space="preserve"> 1x</w:t>
      </w:r>
      <w:r w:rsidR="003B1012" w:rsidRPr="006565E9">
        <w:rPr>
          <w:rFonts w:cs="Times New Roman"/>
          <w:highlight w:val="yellow"/>
        </w:rPr>
        <w:t>, avoid</w:t>
      </w:r>
      <w:r w:rsidR="00E312A3">
        <w:rPr>
          <w:rFonts w:cs="Times New Roman"/>
          <w:highlight w:val="yellow"/>
        </w:rPr>
        <w:t>ing</w:t>
      </w:r>
      <w:r w:rsidR="003B1012" w:rsidRPr="006565E9">
        <w:rPr>
          <w:rFonts w:cs="Times New Roman"/>
          <w:highlight w:val="yellow"/>
        </w:rPr>
        <w:t xml:space="preserve"> drying </w:t>
      </w:r>
      <w:r w:rsidR="00E312A3">
        <w:rPr>
          <w:rFonts w:cs="Times New Roman"/>
          <w:highlight w:val="yellow"/>
        </w:rPr>
        <w:t xml:space="preserve">of </w:t>
      </w:r>
      <w:r w:rsidR="003B1012" w:rsidRPr="006565E9">
        <w:rPr>
          <w:rFonts w:cs="Times New Roman"/>
          <w:highlight w:val="yellow"/>
        </w:rPr>
        <w:t>the cartridges completely.</w:t>
      </w:r>
    </w:p>
    <w:p w14:paraId="4732602A" w14:textId="77777777" w:rsidR="00B47939" w:rsidRPr="006565E9" w:rsidRDefault="00B47939" w:rsidP="0041115E">
      <w:pPr>
        <w:pStyle w:val="ListParagraph"/>
        <w:widowControl/>
        <w:autoSpaceDE/>
        <w:autoSpaceDN/>
        <w:adjustRightInd/>
        <w:ind w:left="0"/>
        <w:jc w:val="left"/>
        <w:rPr>
          <w:rFonts w:cs="Times New Roman"/>
          <w:highlight w:val="yellow"/>
        </w:rPr>
      </w:pPr>
    </w:p>
    <w:p w14:paraId="2CF2FAC9" w14:textId="3AAFEDC2" w:rsidR="00B47939" w:rsidRPr="003C446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Equilibrate cartridges </w:t>
      </w:r>
      <w:r w:rsidR="00962116" w:rsidRPr="006565E9">
        <w:rPr>
          <w:rFonts w:cs="Times New Roman"/>
          <w:highlight w:val="yellow"/>
        </w:rPr>
        <w:t>by adding</w:t>
      </w:r>
      <w:r w:rsidRPr="006565E9">
        <w:rPr>
          <w:rFonts w:cs="Times New Roman"/>
          <w:highlight w:val="yellow"/>
        </w:rPr>
        <w:t xml:space="preserve"> 800 µL </w:t>
      </w:r>
      <w:r w:rsidR="00023669">
        <w:rPr>
          <w:rFonts w:cs="Times New Roman"/>
          <w:highlight w:val="yellow"/>
        </w:rPr>
        <w:t xml:space="preserve">of </w:t>
      </w:r>
      <w:r w:rsidRPr="006565E9">
        <w:rPr>
          <w:rFonts w:cs="Times New Roman"/>
          <w:highlight w:val="yellow"/>
        </w:rPr>
        <w:t>0.2% formic acid in water</w:t>
      </w:r>
      <w:r w:rsidR="0055654B" w:rsidRPr="006565E9">
        <w:rPr>
          <w:rFonts w:cs="Times New Roman"/>
          <w:highlight w:val="yellow"/>
        </w:rPr>
        <w:t xml:space="preserve"> with vacuum suction</w:t>
      </w:r>
      <w:r w:rsidR="00962116" w:rsidRPr="006565E9">
        <w:rPr>
          <w:rFonts w:cs="Times New Roman"/>
          <w:highlight w:val="yellow"/>
        </w:rPr>
        <w:t xml:space="preserve"> </w:t>
      </w:r>
      <w:r w:rsidR="00962116" w:rsidRPr="003C4469">
        <w:rPr>
          <w:rFonts w:cs="Times New Roman"/>
        </w:rPr>
        <w:t>to pull the entire volume through the filter</w:t>
      </w:r>
      <w:r w:rsidR="005E4317" w:rsidRPr="003C4469">
        <w:rPr>
          <w:rFonts w:cs="Times New Roman"/>
        </w:rPr>
        <w:t xml:space="preserve">. </w:t>
      </w:r>
      <w:r w:rsidR="005E4317" w:rsidRPr="003C4469">
        <w:rPr>
          <w:rFonts w:cs="Times New Roman"/>
          <w:highlight w:val="yellow"/>
        </w:rPr>
        <w:t>Repeat this</w:t>
      </w:r>
      <w:r w:rsidR="00E312A3">
        <w:rPr>
          <w:rFonts w:cs="Times New Roman"/>
          <w:highlight w:val="yellow"/>
        </w:rPr>
        <w:t xml:space="preserve"> 2x</w:t>
      </w:r>
      <w:r w:rsidRPr="003C4469">
        <w:rPr>
          <w:rFonts w:cs="Times New Roman"/>
          <w:highlight w:val="yellow"/>
        </w:rPr>
        <w:t>.</w:t>
      </w:r>
      <w:r w:rsidR="006A6782" w:rsidRPr="003C4469">
        <w:rPr>
          <w:rFonts w:cs="Times New Roman"/>
          <w:highlight w:val="yellow"/>
        </w:rPr>
        <w:t xml:space="preserve"> </w:t>
      </w:r>
      <w:r w:rsidR="00E312A3">
        <w:rPr>
          <w:rFonts w:cs="Times New Roman"/>
          <w:highlight w:val="yellow"/>
        </w:rPr>
        <w:t>L</w:t>
      </w:r>
      <w:r w:rsidRPr="006565E9">
        <w:rPr>
          <w:rFonts w:cs="Times New Roman"/>
          <w:highlight w:val="yellow"/>
        </w:rPr>
        <w:t>oad peptides onto the cartridges</w:t>
      </w:r>
      <w:r w:rsidR="00962116" w:rsidRPr="006565E9">
        <w:rPr>
          <w:rFonts w:cs="Times New Roman"/>
          <w:highlight w:val="yellow"/>
        </w:rPr>
        <w:t xml:space="preserve"> with vacuum suction</w:t>
      </w:r>
      <w:r w:rsidRPr="006565E9">
        <w:rPr>
          <w:rFonts w:cs="Times New Roman"/>
          <w:highlight w:val="yellow"/>
        </w:rPr>
        <w:t xml:space="preserve">. </w:t>
      </w:r>
      <w:r w:rsidRPr="003C4469">
        <w:rPr>
          <w:rFonts w:cs="Times New Roman"/>
          <w:highlight w:val="yellow"/>
        </w:rPr>
        <w:t>Wash peptides</w:t>
      </w:r>
      <w:r w:rsidR="00B47939" w:rsidRPr="003C4469">
        <w:rPr>
          <w:rFonts w:cs="Times New Roman"/>
          <w:highlight w:val="yellow"/>
        </w:rPr>
        <w:t xml:space="preserve"> </w:t>
      </w:r>
      <w:r w:rsidR="00E312A3">
        <w:rPr>
          <w:rFonts w:cs="Times New Roman"/>
          <w:highlight w:val="yellow"/>
        </w:rPr>
        <w:t>2x</w:t>
      </w:r>
      <w:r w:rsidRPr="003C4469">
        <w:rPr>
          <w:rFonts w:cs="Times New Roman"/>
          <w:highlight w:val="yellow"/>
        </w:rPr>
        <w:t xml:space="preserve"> with 800 µL</w:t>
      </w:r>
      <w:r w:rsidR="00023669" w:rsidRPr="003C4469">
        <w:rPr>
          <w:rFonts w:cs="Times New Roman"/>
          <w:highlight w:val="yellow"/>
        </w:rPr>
        <w:t xml:space="preserve"> of</w:t>
      </w:r>
      <w:r w:rsidRPr="003C4469">
        <w:rPr>
          <w:rFonts w:cs="Times New Roman"/>
          <w:highlight w:val="yellow"/>
        </w:rPr>
        <w:t xml:space="preserve"> 0.2% </w:t>
      </w:r>
      <w:r w:rsidR="006A6782" w:rsidRPr="003C4469">
        <w:rPr>
          <w:rFonts w:cs="Times New Roman"/>
          <w:highlight w:val="yellow"/>
        </w:rPr>
        <w:t>f</w:t>
      </w:r>
      <w:r w:rsidRPr="003C4469">
        <w:rPr>
          <w:rFonts w:cs="Times New Roman"/>
          <w:highlight w:val="yellow"/>
        </w:rPr>
        <w:t xml:space="preserve">ormic </w:t>
      </w:r>
      <w:r w:rsidR="006A6782" w:rsidRPr="003C4469">
        <w:rPr>
          <w:rFonts w:cs="Times New Roman"/>
          <w:highlight w:val="yellow"/>
        </w:rPr>
        <w:t>a</w:t>
      </w:r>
      <w:r w:rsidRPr="003C4469">
        <w:rPr>
          <w:rFonts w:cs="Times New Roman"/>
          <w:highlight w:val="yellow"/>
        </w:rPr>
        <w:t>cid in water</w:t>
      </w:r>
      <w:r w:rsidR="00962116" w:rsidRPr="003C4469">
        <w:rPr>
          <w:rFonts w:cs="Times New Roman"/>
          <w:highlight w:val="yellow"/>
        </w:rPr>
        <w:t xml:space="preserve"> under vacuum suction</w:t>
      </w:r>
      <w:r w:rsidRPr="003C4469">
        <w:rPr>
          <w:rFonts w:cs="Times New Roman"/>
          <w:highlight w:val="yellow"/>
        </w:rPr>
        <w:t xml:space="preserve">. </w:t>
      </w:r>
    </w:p>
    <w:p w14:paraId="30A975C7" w14:textId="77777777" w:rsidR="00B47939" w:rsidRPr="006565E9" w:rsidRDefault="00B47939" w:rsidP="0041115E">
      <w:pPr>
        <w:pStyle w:val="ListParagraph"/>
        <w:ind w:left="0"/>
        <w:jc w:val="left"/>
        <w:rPr>
          <w:rFonts w:cs="Times New Roman"/>
          <w:highlight w:val="yellow"/>
        </w:rPr>
      </w:pPr>
    </w:p>
    <w:p w14:paraId="4CD7A35C" w14:textId="64076684" w:rsidR="00490168" w:rsidRPr="006565E9" w:rsidRDefault="00751586"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Arrange </w:t>
      </w:r>
      <w:r w:rsidR="00EF0F87">
        <w:rPr>
          <w:rFonts w:cs="Times New Roman"/>
          <w:highlight w:val="yellow"/>
        </w:rPr>
        <w:t>1.5</w:t>
      </w:r>
      <w:r w:rsidR="004E64CE">
        <w:rPr>
          <w:rFonts w:cs="Times New Roman"/>
          <w:highlight w:val="yellow"/>
        </w:rPr>
        <w:t xml:space="preserve"> </w:t>
      </w:r>
      <w:r w:rsidR="00EF0F87">
        <w:rPr>
          <w:rFonts w:cs="Times New Roman"/>
          <w:highlight w:val="yellow"/>
        </w:rPr>
        <w:t xml:space="preserve">mL </w:t>
      </w:r>
      <w:r w:rsidR="00EA45E3">
        <w:rPr>
          <w:rFonts w:cs="Times New Roman"/>
          <w:highlight w:val="yellow"/>
        </w:rPr>
        <w:t>microcentrifuge</w:t>
      </w:r>
      <w:r w:rsidR="00EA45E3" w:rsidRPr="006565E9">
        <w:rPr>
          <w:rFonts w:cs="Times New Roman"/>
          <w:highlight w:val="yellow"/>
        </w:rPr>
        <w:t xml:space="preserve"> </w:t>
      </w:r>
      <w:r w:rsidRPr="006565E9">
        <w:rPr>
          <w:rFonts w:cs="Times New Roman"/>
          <w:highlight w:val="yellow"/>
        </w:rPr>
        <w:t>tubes beneath each cartridge to collect peptide eluting in the final step. Under vacuum suction e</w:t>
      </w:r>
      <w:r w:rsidR="00490168" w:rsidRPr="006565E9">
        <w:rPr>
          <w:rFonts w:cs="Times New Roman"/>
          <w:highlight w:val="yellow"/>
        </w:rPr>
        <w:t>lute peptides from cartridge</w:t>
      </w:r>
      <w:r w:rsidR="00D318F1" w:rsidRPr="006565E9">
        <w:rPr>
          <w:rFonts w:cs="Times New Roman"/>
          <w:highlight w:val="yellow"/>
        </w:rPr>
        <w:t>s,</w:t>
      </w:r>
      <w:r w:rsidR="00490168" w:rsidRPr="006565E9">
        <w:rPr>
          <w:rFonts w:cs="Times New Roman"/>
          <w:highlight w:val="yellow"/>
        </w:rPr>
        <w:t xml:space="preserve"> first with 800 µL </w:t>
      </w:r>
      <w:r w:rsidR="00023669">
        <w:rPr>
          <w:rFonts w:cs="Times New Roman"/>
          <w:highlight w:val="yellow"/>
        </w:rPr>
        <w:t xml:space="preserve">of </w:t>
      </w:r>
      <w:r w:rsidR="00490168" w:rsidRPr="006565E9">
        <w:rPr>
          <w:rFonts w:cs="Times New Roman"/>
          <w:highlight w:val="yellow"/>
        </w:rPr>
        <w:t xml:space="preserve">80% ACN in 0.2% formic acid and 19.8% water, then with 400 µL of the same solution. Dry the desalted peptide samples completely in a </w:t>
      </w:r>
      <w:r w:rsidR="00AD4EB9">
        <w:rPr>
          <w:rFonts w:cs="Times New Roman"/>
          <w:highlight w:val="yellow"/>
        </w:rPr>
        <w:t>vacuum</w:t>
      </w:r>
      <w:r w:rsidR="00AD4EB9" w:rsidRPr="006565E9">
        <w:rPr>
          <w:rFonts w:cs="Times New Roman"/>
          <w:highlight w:val="yellow"/>
        </w:rPr>
        <w:t xml:space="preserve"> </w:t>
      </w:r>
      <w:r w:rsidR="00F56845" w:rsidRPr="006565E9">
        <w:rPr>
          <w:rFonts w:cs="Times New Roman"/>
          <w:highlight w:val="yellow"/>
        </w:rPr>
        <w:t xml:space="preserve">concentrator </w:t>
      </w:r>
      <w:r w:rsidR="00490168" w:rsidRPr="006565E9">
        <w:rPr>
          <w:rFonts w:cs="Times New Roman"/>
          <w:highlight w:val="yellow"/>
        </w:rPr>
        <w:t>(2</w:t>
      </w:r>
      <w:r w:rsidR="00023669">
        <w:rPr>
          <w:rFonts w:cs="Times New Roman"/>
          <w:highlight w:val="yellow"/>
        </w:rPr>
        <w:t>–</w:t>
      </w:r>
      <w:r w:rsidR="00490168" w:rsidRPr="006565E9">
        <w:rPr>
          <w:rFonts w:cs="Times New Roman"/>
          <w:highlight w:val="yellow"/>
        </w:rPr>
        <w:t xml:space="preserve">3 h). </w:t>
      </w:r>
    </w:p>
    <w:p w14:paraId="07A2E08F" w14:textId="77777777" w:rsidR="00490168" w:rsidRPr="00D158B9" w:rsidRDefault="00490168" w:rsidP="0041115E">
      <w:pPr>
        <w:pStyle w:val="ListParagraph"/>
        <w:ind w:left="0"/>
        <w:jc w:val="left"/>
        <w:rPr>
          <w:rFonts w:cs="Times New Roman"/>
        </w:rPr>
      </w:pPr>
    </w:p>
    <w:p w14:paraId="6039AABA" w14:textId="0A4111D5" w:rsidR="00B47939" w:rsidRPr="006565E9" w:rsidRDefault="007D6267" w:rsidP="0041115E">
      <w:pPr>
        <w:pStyle w:val="ListParagraph"/>
        <w:widowControl/>
        <w:numPr>
          <w:ilvl w:val="0"/>
          <w:numId w:val="29"/>
        </w:numPr>
        <w:autoSpaceDE/>
        <w:autoSpaceDN/>
        <w:adjustRightInd/>
        <w:jc w:val="left"/>
        <w:rPr>
          <w:rFonts w:cs="Times New Roman"/>
          <w:b/>
          <w:highlight w:val="yellow"/>
        </w:rPr>
      </w:pPr>
      <w:r w:rsidRPr="006565E9">
        <w:rPr>
          <w:rFonts w:cs="Times New Roman"/>
          <w:b/>
          <w:highlight w:val="yellow"/>
        </w:rPr>
        <w:t xml:space="preserve">Simultaneous enrichment of </w:t>
      </w:r>
      <w:r w:rsidR="00E80B71" w:rsidRPr="006565E9">
        <w:rPr>
          <w:rFonts w:cs="Times New Roman"/>
          <w:b/>
          <w:highlight w:val="yellow"/>
        </w:rPr>
        <w:t>K-</w:t>
      </w:r>
      <w:r w:rsidRPr="006565E9">
        <w:rPr>
          <w:rFonts w:cs="Times New Roman"/>
          <w:b/>
          <w:highlight w:val="yellow"/>
        </w:rPr>
        <w:t xml:space="preserve">acetylated and </w:t>
      </w:r>
      <w:r w:rsidR="00E80B71" w:rsidRPr="006565E9">
        <w:rPr>
          <w:rFonts w:cs="Times New Roman"/>
          <w:b/>
          <w:highlight w:val="yellow"/>
        </w:rPr>
        <w:t>K-</w:t>
      </w:r>
      <w:proofErr w:type="spellStart"/>
      <w:r w:rsidRPr="006565E9">
        <w:rPr>
          <w:rFonts w:cs="Times New Roman"/>
          <w:b/>
          <w:highlight w:val="yellow"/>
        </w:rPr>
        <w:t>succinylated</w:t>
      </w:r>
      <w:proofErr w:type="spellEnd"/>
      <w:r w:rsidRPr="006565E9">
        <w:rPr>
          <w:rFonts w:cs="Times New Roman"/>
          <w:b/>
          <w:highlight w:val="yellow"/>
        </w:rPr>
        <w:t xml:space="preserve"> peptides with </w:t>
      </w:r>
      <w:r w:rsidR="00963FED">
        <w:rPr>
          <w:rFonts w:cs="Times New Roman"/>
          <w:b/>
          <w:highlight w:val="yellow"/>
        </w:rPr>
        <w:t>i</w:t>
      </w:r>
      <w:r w:rsidRPr="006565E9">
        <w:rPr>
          <w:rFonts w:cs="Times New Roman"/>
          <w:b/>
          <w:highlight w:val="yellow"/>
        </w:rPr>
        <w:t>mm</w:t>
      </w:r>
      <w:r w:rsidR="00231BAB" w:rsidRPr="006565E9">
        <w:rPr>
          <w:rFonts w:cs="Times New Roman"/>
          <w:b/>
          <w:highlight w:val="yellow"/>
        </w:rPr>
        <w:t>u</w:t>
      </w:r>
      <w:r w:rsidRPr="006565E9">
        <w:rPr>
          <w:rFonts w:cs="Times New Roman"/>
          <w:b/>
          <w:highlight w:val="yellow"/>
        </w:rPr>
        <w:t>noaffinity beads</w:t>
      </w:r>
    </w:p>
    <w:p w14:paraId="2AA55D79" w14:textId="77777777" w:rsidR="00B47939" w:rsidRPr="006565E9" w:rsidRDefault="00B47939" w:rsidP="0041115E">
      <w:pPr>
        <w:pStyle w:val="ListParagraph"/>
        <w:widowControl/>
        <w:autoSpaceDE/>
        <w:autoSpaceDN/>
        <w:adjustRightInd/>
        <w:ind w:left="0"/>
        <w:jc w:val="left"/>
        <w:rPr>
          <w:rFonts w:cs="Times New Roman"/>
          <w:b/>
          <w:highlight w:val="yellow"/>
        </w:rPr>
      </w:pPr>
    </w:p>
    <w:p w14:paraId="552327F1" w14:textId="5AA36A35" w:rsidR="00490168" w:rsidRPr="006565E9" w:rsidRDefault="00490168" w:rsidP="0041115E">
      <w:pPr>
        <w:pStyle w:val="ListParagraph"/>
        <w:widowControl/>
        <w:numPr>
          <w:ilvl w:val="1"/>
          <w:numId w:val="29"/>
        </w:numPr>
        <w:autoSpaceDE/>
        <w:autoSpaceDN/>
        <w:adjustRightInd/>
        <w:jc w:val="left"/>
        <w:rPr>
          <w:rFonts w:cs="Times New Roman"/>
          <w:b/>
          <w:highlight w:val="yellow"/>
        </w:rPr>
      </w:pPr>
      <w:r w:rsidRPr="006565E9">
        <w:rPr>
          <w:rFonts w:cs="Times New Roman"/>
          <w:highlight w:val="yellow"/>
        </w:rPr>
        <w:t>Resuspend the dried peptides in 1.4 mL of cold</w:t>
      </w:r>
      <w:r w:rsidR="00964241" w:rsidRPr="006565E9">
        <w:rPr>
          <w:rFonts w:cs="Times New Roman"/>
          <w:highlight w:val="yellow"/>
        </w:rPr>
        <w:t xml:space="preserve"> 1</w:t>
      </w:r>
      <w:r w:rsidR="00676159">
        <w:rPr>
          <w:rFonts w:cs="Times New Roman"/>
          <w:highlight w:val="yellow"/>
        </w:rPr>
        <w:t>x</w:t>
      </w:r>
      <w:r w:rsidRPr="006565E9">
        <w:rPr>
          <w:rFonts w:cs="Times New Roman"/>
          <w:highlight w:val="yellow"/>
        </w:rPr>
        <w:t xml:space="preserve"> </w:t>
      </w:r>
      <w:r w:rsidR="002106FD" w:rsidRPr="006565E9">
        <w:rPr>
          <w:rFonts w:cs="Times New Roman"/>
          <w:highlight w:val="yellow"/>
        </w:rPr>
        <w:t>immuno-</w:t>
      </w:r>
      <w:r w:rsidRPr="006565E9">
        <w:rPr>
          <w:rFonts w:cs="Times New Roman"/>
          <w:highlight w:val="yellow"/>
        </w:rPr>
        <w:t>affi</w:t>
      </w:r>
      <w:r w:rsidR="00B47939" w:rsidRPr="006565E9">
        <w:rPr>
          <w:rFonts w:cs="Times New Roman"/>
          <w:highlight w:val="yellow"/>
        </w:rPr>
        <w:t xml:space="preserve">nity purification (IAP) buffer. </w:t>
      </w:r>
      <w:r w:rsidRPr="006565E9">
        <w:rPr>
          <w:rFonts w:cs="Times New Roman"/>
          <w:highlight w:val="yellow"/>
        </w:rPr>
        <w:t xml:space="preserve">Vortex to mix and ensure </w:t>
      </w:r>
      <w:r w:rsidR="00E312A3">
        <w:rPr>
          <w:rFonts w:cs="Times New Roman"/>
          <w:highlight w:val="yellow"/>
        </w:rPr>
        <w:t>a</w:t>
      </w:r>
      <w:r w:rsidRPr="006565E9">
        <w:rPr>
          <w:rFonts w:cs="Times New Roman"/>
          <w:highlight w:val="yellow"/>
        </w:rPr>
        <w:t xml:space="preserve"> pH </w:t>
      </w:r>
      <w:r w:rsidR="008F6E85">
        <w:rPr>
          <w:rFonts w:cs="Times New Roman"/>
          <w:highlight w:val="yellow"/>
        </w:rPr>
        <w:t>of</w:t>
      </w:r>
      <w:r w:rsidR="00E312A3">
        <w:rPr>
          <w:rFonts w:cs="Times New Roman"/>
          <w:highlight w:val="yellow"/>
        </w:rPr>
        <w:t xml:space="preserve"> ~</w:t>
      </w:r>
      <w:r w:rsidRPr="006565E9">
        <w:rPr>
          <w:rFonts w:cs="Times New Roman"/>
          <w:highlight w:val="yellow"/>
        </w:rPr>
        <w:t xml:space="preserve">7. Centrifuge samples at 10,000 </w:t>
      </w:r>
      <w:r w:rsidRPr="00963FED">
        <w:rPr>
          <w:rFonts w:cs="Times New Roman"/>
          <w:i/>
          <w:iCs/>
          <w:highlight w:val="yellow"/>
        </w:rPr>
        <w:t>x g</w:t>
      </w:r>
      <w:r w:rsidRPr="006565E9">
        <w:rPr>
          <w:rFonts w:cs="Times New Roman"/>
          <w:highlight w:val="yellow"/>
        </w:rPr>
        <w:t xml:space="preserve"> for 10 min at </w:t>
      </w:r>
      <w:r w:rsidR="00963FED" w:rsidRPr="006565E9">
        <w:rPr>
          <w:rFonts w:cs="Times New Roman"/>
          <w:highlight w:val="yellow"/>
        </w:rPr>
        <w:t>4</w:t>
      </w:r>
      <w:r w:rsidR="00963FED">
        <w:rPr>
          <w:rFonts w:cs="Times New Roman"/>
          <w:highlight w:val="yellow"/>
        </w:rPr>
        <w:t xml:space="preserve"> </w:t>
      </w:r>
      <w:r w:rsidR="00963FED">
        <w:rPr>
          <w:highlight w:val="yellow"/>
          <w:lang w:bidi="he-IL"/>
        </w:rPr>
        <w:t>˚</w:t>
      </w:r>
      <w:r w:rsidR="00963FED">
        <w:rPr>
          <w:rFonts w:hint="cs"/>
          <w:highlight w:val="yellow"/>
          <w:rtl/>
          <w:lang w:bidi="he-IL"/>
        </w:rPr>
        <w:t>C</w:t>
      </w:r>
      <w:r w:rsidRPr="006565E9">
        <w:rPr>
          <w:rFonts w:cs="Times New Roman"/>
          <w:highlight w:val="yellow"/>
        </w:rPr>
        <w:t xml:space="preserve">. </w:t>
      </w:r>
      <w:r w:rsidR="00964241" w:rsidRPr="006565E9">
        <w:rPr>
          <w:rFonts w:cs="Times New Roman"/>
          <w:highlight w:val="yellow"/>
        </w:rPr>
        <w:t xml:space="preserve">A small pellet </w:t>
      </w:r>
      <w:r w:rsidR="00E312A3">
        <w:rPr>
          <w:rFonts w:cs="Times New Roman"/>
          <w:highlight w:val="yellow"/>
        </w:rPr>
        <w:t>may</w:t>
      </w:r>
      <w:r w:rsidR="00964241" w:rsidRPr="006565E9">
        <w:rPr>
          <w:rFonts w:cs="Times New Roman"/>
          <w:highlight w:val="yellow"/>
        </w:rPr>
        <w:t xml:space="preserve"> appear.</w:t>
      </w:r>
    </w:p>
    <w:p w14:paraId="40C01F65" w14:textId="77777777" w:rsidR="00490168" w:rsidRPr="006565E9" w:rsidRDefault="00490168" w:rsidP="0041115E">
      <w:pPr>
        <w:pStyle w:val="ListParagraph"/>
        <w:ind w:left="0"/>
        <w:jc w:val="left"/>
        <w:rPr>
          <w:rFonts w:cs="Times New Roman"/>
          <w:highlight w:val="yellow"/>
        </w:rPr>
      </w:pPr>
    </w:p>
    <w:p w14:paraId="25812D2D" w14:textId="6AF16C15" w:rsidR="00490168" w:rsidRPr="006565E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Set peptides aside on ice while preparing antibody-beads. To a tube of K-acetyl and tube of K-succinyl antibody bead </w:t>
      </w:r>
      <w:r w:rsidRPr="004D6D50">
        <w:rPr>
          <w:rFonts w:cs="Times New Roman"/>
          <w:color w:val="auto"/>
          <w:highlight w:val="yellow"/>
        </w:rPr>
        <w:t>slurry</w:t>
      </w:r>
      <w:r w:rsidR="004D6D50" w:rsidRPr="004D6D50">
        <w:rPr>
          <w:rFonts w:cs="Times New Roman"/>
          <w:color w:val="auto"/>
          <w:highlight w:val="yellow"/>
        </w:rPr>
        <w:t xml:space="preserve"> (volume: 100 µL of slurry per tube)</w:t>
      </w:r>
      <w:r w:rsidRPr="004D6D50">
        <w:rPr>
          <w:rFonts w:cs="Times New Roman"/>
          <w:color w:val="auto"/>
          <w:highlight w:val="yellow"/>
        </w:rPr>
        <w:t xml:space="preserve">, add 1 mL </w:t>
      </w:r>
      <w:r w:rsidRPr="006565E9">
        <w:rPr>
          <w:rFonts w:cs="Times New Roman"/>
          <w:highlight w:val="yellow"/>
        </w:rPr>
        <w:t>of cold 1</w:t>
      </w:r>
      <w:r w:rsidR="00963FED">
        <w:rPr>
          <w:rFonts w:cs="Times New Roman"/>
          <w:highlight w:val="yellow"/>
        </w:rPr>
        <w:t>x</w:t>
      </w:r>
      <w:r w:rsidRPr="006565E9">
        <w:rPr>
          <w:rFonts w:cs="Times New Roman"/>
          <w:highlight w:val="yellow"/>
        </w:rPr>
        <w:t xml:space="preserve"> </w:t>
      </w:r>
      <w:r w:rsidR="00732141">
        <w:rPr>
          <w:rFonts w:cs="Times New Roman"/>
          <w:highlight w:val="yellow"/>
        </w:rPr>
        <w:t>p</w:t>
      </w:r>
      <w:r w:rsidRPr="006565E9">
        <w:rPr>
          <w:rFonts w:cs="Times New Roman"/>
          <w:highlight w:val="yellow"/>
        </w:rPr>
        <w:t>hosphate</w:t>
      </w:r>
      <w:r w:rsidR="008F6E85">
        <w:rPr>
          <w:rFonts w:cs="Times New Roman"/>
          <w:highlight w:val="yellow"/>
        </w:rPr>
        <w:t>-</w:t>
      </w:r>
      <w:r w:rsidR="00732141">
        <w:rPr>
          <w:rFonts w:cs="Times New Roman"/>
          <w:highlight w:val="yellow"/>
        </w:rPr>
        <w:t>b</w:t>
      </w:r>
      <w:r w:rsidRPr="006565E9">
        <w:rPr>
          <w:rFonts w:cs="Times New Roman"/>
          <w:highlight w:val="yellow"/>
        </w:rPr>
        <w:t xml:space="preserve">uffered </w:t>
      </w:r>
      <w:r w:rsidR="00732141">
        <w:rPr>
          <w:rFonts w:cs="Times New Roman"/>
          <w:highlight w:val="yellow"/>
        </w:rPr>
        <w:t>s</w:t>
      </w:r>
      <w:r w:rsidRPr="006565E9">
        <w:rPr>
          <w:rFonts w:cs="Times New Roman"/>
          <w:highlight w:val="yellow"/>
        </w:rPr>
        <w:t xml:space="preserve">aline </w:t>
      </w:r>
      <w:r w:rsidR="008F6E85">
        <w:rPr>
          <w:rFonts w:cs="Times New Roman"/>
          <w:highlight w:val="yellow"/>
        </w:rPr>
        <w:t xml:space="preserve">(PBS) </w:t>
      </w:r>
      <w:r w:rsidRPr="006565E9">
        <w:rPr>
          <w:rFonts w:cs="Times New Roman"/>
          <w:highlight w:val="yellow"/>
        </w:rPr>
        <w:t>and mix by pipetting. Transfer the entire solution to a new 1.5</w:t>
      </w:r>
      <w:r w:rsidR="00D03ACE">
        <w:rPr>
          <w:rFonts w:cs="Times New Roman"/>
          <w:highlight w:val="yellow"/>
        </w:rPr>
        <w:t xml:space="preserve"> </w:t>
      </w:r>
      <w:r w:rsidRPr="006565E9">
        <w:rPr>
          <w:rFonts w:cs="Times New Roman"/>
          <w:highlight w:val="yellow"/>
        </w:rPr>
        <w:t xml:space="preserve">mL tube and spin in a miniature centrifuge for 30 </w:t>
      </w:r>
      <w:r w:rsidR="00963FED">
        <w:rPr>
          <w:rFonts w:cs="Times New Roman"/>
          <w:highlight w:val="yellow"/>
        </w:rPr>
        <w:t>s</w:t>
      </w:r>
      <w:r w:rsidRPr="006565E9">
        <w:rPr>
          <w:rFonts w:cs="Times New Roman"/>
          <w:highlight w:val="yellow"/>
        </w:rPr>
        <w:t xml:space="preserve"> at </w:t>
      </w:r>
      <w:r w:rsidR="008F6E85">
        <w:rPr>
          <w:rFonts w:cs="Times New Roman"/>
          <w:highlight w:val="yellow"/>
        </w:rPr>
        <w:t>RT</w:t>
      </w:r>
      <w:r w:rsidRPr="006565E9">
        <w:rPr>
          <w:rFonts w:cs="Times New Roman"/>
          <w:highlight w:val="yellow"/>
        </w:rPr>
        <w:t>.</w:t>
      </w:r>
    </w:p>
    <w:p w14:paraId="67AED5C3" w14:textId="77777777" w:rsidR="00490168" w:rsidRPr="006565E9" w:rsidRDefault="00490168" w:rsidP="0041115E">
      <w:pPr>
        <w:pStyle w:val="ListParagraph"/>
        <w:ind w:left="0"/>
        <w:jc w:val="left"/>
        <w:rPr>
          <w:rFonts w:cs="Times New Roman"/>
          <w:highlight w:val="yellow"/>
        </w:rPr>
      </w:pPr>
    </w:p>
    <w:p w14:paraId="394B7F71" w14:textId="1C340CC0" w:rsidR="00490168" w:rsidRPr="006565E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Aspirate the PBS, taking care to avoid aspirating off any beads. Repeat the wash </w:t>
      </w:r>
      <w:r w:rsidR="008F6E85">
        <w:rPr>
          <w:rFonts w:cs="Times New Roman"/>
          <w:highlight w:val="yellow"/>
        </w:rPr>
        <w:t>3x</w:t>
      </w:r>
      <w:r w:rsidRPr="006565E9">
        <w:rPr>
          <w:rFonts w:cs="Times New Roman"/>
          <w:highlight w:val="yellow"/>
        </w:rPr>
        <w:t xml:space="preserve"> by washing again with 1 mL </w:t>
      </w:r>
      <w:r w:rsidR="00732141">
        <w:rPr>
          <w:rFonts w:cs="Times New Roman"/>
          <w:highlight w:val="yellow"/>
        </w:rPr>
        <w:t xml:space="preserve">of </w:t>
      </w:r>
      <w:r w:rsidRPr="006565E9">
        <w:rPr>
          <w:rFonts w:cs="Times New Roman"/>
          <w:highlight w:val="yellow"/>
        </w:rPr>
        <w:t>cold 1</w:t>
      </w:r>
      <w:r w:rsidR="00963FED">
        <w:rPr>
          <w:rFonts w:cs="Times New Roman"/>
          <w:highlight w:val="yellow"/>
        </w:rPr>
        <w:t>x</w:t>
      </w:r>
      <w:r w:rsidRPr="006565E9">
        <w:rPr>
          <w:rFonts w:cs="Times New Roman"/>
          <w:highlight w:val="yellow"/>
        </w:rPr>
        <w:t xml:space="preserve"> PBS, centrifuging for 30 s at </w:t>
      </w:r>
      <w:r w:rsidR="008F6E85">
        <w:rPr>
          <w:rFonts w:cs="Times New Roman"/>
          <w:highlight w:val="yellow"/>
        </w:rPr>
        <w:t xml:space="preserve">RT </w:t>
      </w:r>
      <w:r w:rsidRPr="006565E9">
        <w:rPr>
          <w:rFonts w:cs="Times New Roman"/>
          <w:highlight w:val="yellow"/>
        </w:rPr>
        <w:t>and aspirating off the PBS.</w:t>
      </w:r>
    </w:p>
    <w:p w14:paraId="2064F795" w14:textId="77777777" w:rsidR="00490168" w:rsidRPr="006565E9" w:rsidRDefault="00490168" w:rsidP="0041115E">
      <w:pPr>
        <w:pStyle w:val="ListParagraph"/>
        <w:ind w:left="0"/>
        <w:jc w:val="left"/>
        <w:rPr>
          <w:rFonts w:cs="Times New Roman"/>
          <w:highlight w:val="yellow"/>
        </w:rPr>
      </w:pPr>
    </w:p>
    <w:p w14:paraId="230E65B5" w14:textId="13D9EDBB" w:rsidR="00032B97" w:rsidRPr="0030517E" w:rsidRDefault="00490168" w:rsidP="0041115E">
      <w:pPr>
        <w:pStyle w:val="ListParagraph"/>
        <w:numPr>
          <w:ilvl w:val="1"/>
          <w:numId w:val="29"/>
        </w:numPr>
        <w:jc w:val="left"/>
        <w:rPr>
          <w:rFonts w:cs="Times New Roman"/>
          <w:highlight w:val="yellow"/>
        </w:rPr>
      </w:pPr>
      <w:r w:rsidRPr="006565E9">
        <w:rPr>
          <w:rFonts w:cs="Times New Roman"/>
          <w:highlight w:val="yellow"/>
        </w:rPr>
        <w:t xml:space="preserve">Re-suspend the beads </w:t>
      </w:r>
      <w:r w:rsidR="00032B97">
        <w:rPr>
          <w:rFonts w:cs="Times New Roman"/>
          <w:highlight w:val="yellow"/>
        </w:rPr>
        <w:t>in</w:t>
      </w:r>
      <w:r w:rsidR="00032B97" w:rsidRPr="006565E9">
        <w:rPr>
          <w:rFonts w:cs="Times New Roman"/>
          <w:highlight w:val="yellow"/>
        </w:rPr>
        <w:t xml:space="preserve"> </w:t>
      </w:r>
      <w:r w:rsidR="00BE0309" w:rsidRPr="006565E9">
        <w:rPr>
          <w:rFonts w:cs="Times New Roman"/>
          <w:highlight w:val="yellow"/>
        </w:rPr>
        <w:t xml:space="preserve">about </w:t>
      </w:r>
      <w:r w:rsidR="00964241" w:rsidRPr="006565E9">
        <w:rPr>
          <w:rFonts w:cs="Times New Roman"/>
          <w:highlight w:val="yellow"/>
        </w:rPr>
        <w:t>4</w:t>
      </w:r>
      <w:r w:rsidR="00BE0309" w:rsidRPr="006565E9">
        <w:rPr>
          <w:rFonts w:cs="Times New Roman"/>
          <w:highlight w:val="yellow"/>
        </w:rPr>
        <w:t>4</w:t>
      </w:r>
      <w:r w:rsidR="00964241" w:rsidRPr="006565E9">
        <w:rPr>
          <w:rFonts w:cs="Times New Roman"/>
          <w:highlight w:val="yellow"/>
        </w:rPr>
        <w:t xml:space="preserve">0 </w:t>
      </w:r>
      <w:r w:rsidR="005C1ADF" w:rsidRPr="006565E9">
        <w:rPr>
          <w:rFonts w:asciiTheme="minorHAnsi" w:hAnsiTheme="minorHAnsi" w:cstheme="minorHAnsi"/>
          <w:bCs/>
          <w:highlight w:val="yellow"/>
        </w:rPr>
        <w:t>µ</w:t>
      </w:r>
      <w:r w:rsidR="00964241" w:rsidRPr="006565E9">
        <w:rPr>
          <w:rFonts w:cs="Times New Roman"/>
          <w:highlight w:val="yellow"/>
        </w:rPr>
        <w:t>L</w:t>
      </w:r>
      <w:r w:rsidRPr="006565E9">
        <w:rPr>
          <w:rFonts w:cs="Times New Roman"/>
          <w:highlight w:val="yellow"/>
        </w:rPr>
        <w:t xml:space="preserve"> </w:t>
      </w:r>
      <w:r w:rsidR="00732141">
        <w:rPr>
          <w:rFonts w:cs="Times New Roman"/>
          <w:highlight w:val="yellow"/>
        </w:rPr>
        <w:t xml:space="preserve">of </w:t>
      </w:r>
      <w:r w:rsidRPr="006565E9">
        <w:rPr>
          <w:rFonts w:cs="Times New Roman"/>
          <w:highlight w:val="yellow"/>
        </w:rPr>
        <w:t xml:space="preserve">PBS. </w:t>
      </w:r>
      <w:r w:rsidR="00732141">
        <w:rPr>
          <w:rFonts w:cs="Times New Roman"/>
          <w:highlight w:val="yellow"/>
        </w:rPr>
        <w:t xml:space="preserve">One-quarter </w:t>
      </w:r>
      <w:r w:rsidRPr="006565E9">
        <w:rPr>
          <w:rFonts w:cs="Times New Roman"/>
          <w:highlight w:val="yellow"/>
        </w:rPr>
        <w:t xml:space="preserve">of the </w:t>
      </w:r>
      <w:r w:rsidR="00E6037F" w:rsidRPr="006565E9">
        <w:rPr>
          <w:rFonts w:cs="Times New Roman"/>
          <w:highlight w:val="yellow"/>
        </w:rPr>
        <w:t>number</w:t>
      </w:r>
      <w:r w:rsidRPr="006565E9">
        <w:rPr>
          <w:rFonts w:cs="Times New Roman"/>
          <w:highlight w:val="yellow"/>
        </w:rPr>
        <w:t xml:space="preserve"> of beads</w:t>
      </w:r>
      <w:r w:rsidR="00964241" w:rsidRPr="006565E9">
        <w:rPr>
          <w:rFonts w:cs="Times New Roman"/>
          <w:highlight w:val="yellow"/>
        </w:rPr>
        <w:t xml:space="preserve"> </w:t>
      </w:r>
      <w:r w:rsidRPr="0030517E">
        <w:rPr>
          <w:rFonts w:cs="Times New Roman"/>
          <w:highlight w:val="yellow"/>
        </w:rPr>
        <w:t xml:space="preserve">in each PTM </w:t>
      </w:r>
      <w:r w:rsidR="00032B97" w:rsidRPr="0030517E">
        <w:rPr>
          <w:rFonts w:cs="Times New Roman"/>
          <w:highlight w:val="yellow"/>
        </w:rPr>
        <w:t>t</w:t>
      </w:r>
      <w:r w:rsidRPr="0030517E">
        <w:rPr>
          <w:rFonts w:cs="Times New Roman"/>
          <w:highlight w:val="yellow"/>
        </w:rPr>
        <w:t xml:space="preserve">ube </w:t>
      </w:r>
      <w:r w:rsidR="00F56845" w:rsidRPr="0030517E">
        <w:rPr>
          <w:rFonts w:cs="Times New Roman"/>
          <w:highlight w:val="yellow"/>
        </w:rPr>
        <w:t>(</w:t>
      </w:r>
      <w:r w:rsidR="00A11288" w:rsidRPr="0030517E">
        <w:rPr>
          <w:rFonts w:cs="Times New Roman"/>
          <w:highlight w:val="yellow"/>
        </w:rPr>
        <w:t>10</w:t>
      </w:r>
      <w:r w:rsidR="00AD0044" w:rsidRPr="0030517E">
        <w:rPr>
          <w:rFonts w:cs="Times New Roman"/>
          <w:highlight w:val="yellow"/>
        </w:rPr>
        <w:t xml:space="preserve">0 µL, </w:t>
      </w:r>
      <w:r w:rsidR="009C7AD6" w:rsidRPr="0030517E">
        <w:rPr>
          <w:rFonts w:cs="Times New Roman"/>
          <w:highlight w:val="yellow"/>
        </w:rPr>
        <w:t>provided by the manufacturer</w:t>
      </w:r>
      <w:r w:rsidR="00F56845" w:rsidRPr="0030517E">
        <w:rPr>
          <w:rFonts w:cs="Times New Roman"/>
          <w:highlight w:val="yellow"/>
        </w:rPr>
        <w:t>)</w:t>
      </w:r>
      <w:r w:rsidR="00BE0309" w:rsidRPr="0030517E">
        <w:rPr>
          <w:rFonts w:cs="Times New Roman"/>
          <w:highlight w:val="yellow"/>
        </w:rPr>
        <w:t xml:space="preserve"> is used for the one-pot enrichment</w:t>
      </w:r>
      <w:r w:rsidRPr="0030517E">
        <w:rPr>
          <w:rFonts w:cs="Times New Roman"/>
          <w:highlight w:val="yellow"/>
        </w:rPr>
        <w:t xml:space="preserve"> </w:t>
      </w:r>
      <w:r w:rsidRPr="003C4469">
        <w:rPr>
          <w:rFonts w:cs="Times New Roman"/>
        </w:rPr>
        <w:t>(around 62.5 µg of each immobilized antibody</w:t>
      </w:r>
      <w:r w:rsidR="00942A5F" w:rsidRPr="003C4469">
        <w:rPr>
          <w:rFonts w:cs="Times New Roman"/>
        </w:rPr>
        <w:t xml:space="preserve"> for both K-acetyl and K-succinyl </w:t>
      </w:r>
      <w:r w:rsidR="004C51D6" w:rsidRPr="003C4469">
        <w:rPr>
          <w:rFonts w:cs="Times New Roman"/>
        </w:rPr>
        <w:t xml:space="preserve">antibody </w:t>
      </w:r>
      <w:r w:rsidR="00942A5F" w:rsidRPr="003C4469">
        <w:rPr>
          <w:rFonts w:cs="Times New Roman"/>
        </w:rPr>
        <w:t>beads</w:t>
      </w:r>
      <w:r w:rsidRPr="003C4469">
        <w:rPr>
          <w:rFonts w:cs="Times New Roman"/>
        </w:rPr>
        <w:t>)</w:t>
      </w:r>
      <w:r w:rsidRPr="006565E9">
        <w:rPr>
          <w:rFonts w:cs="Times New Roman"/>
          <w:highlight w:val="yellow"/>
        </w:rPr>
        <w:t>.</w:t>
      </w:r>
      <w:r w:rsidR="00964241" w:rsidRPr="006565E9">
        <w:rPr>
          <w:rFonts w:cs="Times New Roman"/>
          <w:highlight w:val="yellow"/>
        </w:rPr>
        <w:t xml:space="preserve"> </w:t>
      </w:r>
      <w:r w:rsidR="00964241" w:rsidRPr="006565E9">
        <w:rPr>
          <w:rFonts w:eastAsia="Calibri" w:cs="Times New Roman"/>
          <w:highlight w:val="yellow"/>
        </w:rPr>
        <w:t xml:space="preserve">Pipette </w:t>
      </w:r>
      <w:r w:rsidR="003831B7" w:rsidRPr="006565E9">
        <w:rPr>
          <w:rFonts w:eastAsia="Calibri" w:cs="Times New Roman"/>
          <w:highlight w:val="yellow"/>
        </w:rPr>
        <w:t xml:space="preserve">the </w:t>
      </w:r>
      <w:r w:rsidR="00964241" w:rsidRPr="006565E9">
        <w:rPr>
          <w:rFonts w:eastAsia="Calibri" w:cs="Times New Roman"/>
          <w:highlight w:val="yellow"/>
        </w:rPr>
        <w:t>beads several times to mix well</w:t>
      </w:r>
      <w:r w:rsidR="00C63990">
        <w:rPr>
          <w:rFonts w:eastAsia="Calibri" w:cs="Times New Roman"/>
          <w:highlight w:val="yellow"/>
        </w:rPr>
        <w:t>. R</w:t>
      </w:r>
      <w:r w:rsidR="00964241" w:rsidRPr="006565E9">
        <w:rPr>
          <w:rFonts w:eastAsia="Calibri" w:cs="Times New Roman"/>
          <w:highlight w:val="yellow"/>
        </w:rPr>
        <w:t xml:space="preserve">emove 100 </w:t>
      </w:r>
      <w:r w:rsidR="005C1ADF" w:rsidRPr="006565E9">
        <w:rPr>
          <w:rFonts w:asciiTheme="minorHAnsi" w:hAnsiTheme="minorHAnsi" w:cstheme="minorHAnsi"/>
          <w:bCs/>
          <w:highlight w:val="yellow"/>
        </w:rPr>
        <w:t>µ</w:t>
      </w:r>
      <w:r w:rsidR="00964241" w:rsidRPr="006565E9">
        <w:rPr>
          <w:rFonts w:eastAsia="Calibri" w:cs="Times New Roman"/>
          <w:highlight w:val="yellow"/>
        </w:rPr>
        <w:t xml:space="preserve">L </w:t>
      </w:r>
      <w:r w:rsidR="003831B7" w:rsidRPr="006565E9">
        <w:rPr>
          <w:rFonts w:eastAsia="Calibri" w:cs="Times New Roman"/>
          <w:highlight w:val="yellow"/>
        </w:rPr>
        <w:t xml:space="preserve">of </w:t>
      </w:r>
      <w:r w:rsidR="00732141">
        <w:rPr>
          <w:rFonts w:eastAsia="Calibri" w:cs="Times New Roman"/>
          <w:highlight w:val="yellow"/>
        </w:rPr>
        <w:t>a</w:t>
      </w:r>
      <w:r w:rsidR="003831B7" w:rsidRPr="006565E9">
        <w:rPr>
          <w:rFonts w:eastAsia="Calibri" w:cs="Times New Roman"/>
          <w:highlight w:val="yellow"/>
        </w:rPr>
        <w:t>cetyl-</w:t>
      </w:r>
      <w:r w:rsidR="00732141">
        <w:rPr>
          <w:rFonts w:eastAsia="Calibri" w:cs="Times New Roman"/>
          <w:highlight w:val="yellow"/>
        </w:rPr>
        <w:t>l</w:t>
      </w:r>
      <w:r w:rsidR="003831B7" w:rsidRPr="006565E9">
        <w:rPr>
          <w:rFonts w:eastAsia="Calibri" w:cs="Times New Roman"/>
          <w:highlight w:val="yellow"/>
        </w:rPr>
        <w:t xml:space="preserve">ysine antibody beads </w:t>
      </w:r>
      <w:r w:rsidR="008F6E85">
        <w:rPr>
          <w:rFonts w:eastAsia="Calibri" w:cs="Times New Roman"/>
          <w:highlight w:val="yellow"/>
        </w:rPr>
        <w:t xml:space="preserve">and transfer </w:t>
      </w:r>
      <w:r w:rsidR="00964241" w:rsidRPr="006565E9">
        <w:rPr>
          <w:rFonts w:eastAsia="Calibri" w:cs="Times New Roman"/>
          <w:highlight w:val="yellow"/>
        </w:rPr>
        <w:t xml:space="preserve">into </w:t>
      </w:r>
      <w:r w:rsidR="003831B7" w:rsidRPr="006565E9">
        <w:rPr>
          <w:rFonts w:eastAsia="Calibri" w:cs="Times New Roman"/>
          <w:highlight w:val="yellow"/>
        </w:rPr>
        <w:t>one</w:t>
      </w:r>
      <w:r w:rsidR="00964241" w:rsidRPr="006565E9">
        <w:rPr>
          <w:rFonts w:eastAsia="Calibri" w:cs="Times New Roman"/>
          <w:highlight w:val="yellow"/>
        </w:rPr>
        <w:t xml:space="preserve"> tube with 200</w:t>
      </w:r>
      <w:r w:rsidR="00D03ACE">
        <w:rPr>
          <w:rFonts w:eastAsia="Calibri" w:cs="Times New Roman"/>
          <w:highlight w:val="yellow"/>
        </w:rPr>
        <w:t xml:space="preserve"> </w:t>
      </w:r>
      <w:r w:rsidR="005C1ADF" w:rsidRPr="006565E9">
        <w:rPr>
          <w:rFonts w:asciiTheme="minorHAnsi" w:hAnsiTheme="minorHAnsi" w:cstheme="minorHAnsi"/>
          <w:bCs/>
          <w:highlight w:val="yellow"/>
        </w:rPr>
        <w:t>µ</w:t>
      </w:r>
      <w:r w:rsidR="00964241" w:rsidRPr="006565E9">
        <w:rPr>
          <w:rFonts w:eastAsia="Calibri" w:cs="Times New Roman"/>
          <w:highlight w:val="yellow"/>
        </w:rPr>
        <w:t>L precut tips</w:t>
      </w:r>
      <w:r w:rsidR="00FE5BD0">
        <w:rPr>
          <w:rFonts w:eastAsia="Calibri" w:cs="Times New Roman"/>
          <w:highlight w:val="yellow"/>
        </w:rPr>
        <w:t>,</w:t>
      </w:r>
      <w:r w:rsidR="00964241" w:rsidRPr="006565E9">
        <w:rPr>
          <w:rFonts w:eastAsia="Calibri" w:cs="Times New Roman"/>
          <w:highlight w:val="yellow"/>
        </w:rPr>
        <w:t xml:space="preserve"> </w:t>
      </w:r>
      <w:r w:rsidR="00FE5BD0">
        <w:rPr>
          <w:rFonts w:eastAsia="Calibri" w:cs="Times New Roman"/>
          <w:highlight w:val="yellow"/>
        </w:rPr>
        <w:t>ensuring</w:t>
      </w:r>
      <w:r w:rsidR="00964241" w:rsidRPr="006565E9">
        <w:rPr>
          <w:rFonts w:eastAsia="Calibri" w:cs="Times New Roman"/>
          <w:highlight w:val="yellow"/>
        </w:rPr>
        <w:t xml:space="preserve"> </w:t>
      </w:r>
      <w:r w:rsidR="008F6E85">
        <w:rPr>
          <w:rFonts w:eastAsia="Calibri" w:cs="Times New Roman"/>
          <w:highlight w:val="yellow"/>
        </w:rPr>
        <w:t xml:space="preserve">that </w:t>
      </w:r>
      <w:r w:rsidR="00964241" w:rsidRPr="006565E9">
        <w:rPr>
          <w:rFonts w:eastAsia="Calibri" w:cs="Times New Roman"/>
          <w:highlight w:val="yellow"/>
        </w:rPr>
        <w:t xml:space="preserve">the master mix stays </w:t>
      </w:r>
      <w:r w:rsidR="003B1012" w:rsidRPr="006565E9">
        <w:rPr>
          <w:rFonts w:eastAsia="Calibri" w:cs="Times New Roman"/>
          <w:highlight w:val="yellow"/>
        </w:rPr>
        <w:t>consistently well-mixed</w:t>
      </w:r>
      <w:r w:rsidR="00BE0309" w:rsidRPr="006565E9">
        <w:rPr>
          <w:rFonts w:eastAsia="Calibri" w:cs="Times New Roman"/>
          <w:highlight w:val="yellow"/>
        </w:rPr>
        <w:t>.</w:t>
      </w:r>
      <w:r w:rsidR="003831B7" w:rsidRPr="006565E9">
        <w:rPr>
          <w:rFonts w:eastAsia="Calibri" w:cs="Times New Roman"/>
          <w:highlight w:val="yellow"/>
        </w:rPr>
        <w:t xml:space="preserve"> </w:t>
      </w:r>
    </w:p>
    <w:p w14:paraId="5D7EBD74" w14:textId="77777777" w:rsidR="00032B97" w:rsidRPr="0030517E" w:rsidRDefault="00032B97" w:rsidP="0041115E">
      <w:pPr>
        <w:pStyle w:val="ListParagraph"/>
        <w:ind w:left="0"/>
        <w:jc w:val="left"/>
        <w:rPr>
          <w:rFonts w:eastAsia="Calibri" w:cs="Times New Roman"/>
          <w:highlight w:val="yellow"/>
        </w:rPr>
      </w:pPr>
    </w:p>
    <w:p w14:paraId="65C946A5" w14:textId="69CD140A" w:rsidR="00FB237B" w:rsidRDefault="003831B7" w:rsidP="0041115E">
      <w:pPr>
        <w:pStyle w:val="ListParagraph"/>
        <w:numPr>
          <w:ilvl w:val="1"/>
          <w:numId w:val="29"/>
        </w:numPr>
        <w:jc w:val="left"/>
        <w:rPr>
          <w:rFonts w:cs="Times New Roman"/>
          <w:highlight w:val="yellow"/>
        </w:rPr>
      </w:pPr>
      <w:r w:rsidRPr="006565E9">
        <w:rPr>
          <w:rFonts w:eastAsia="Calibri" w:cs="Times New Roman"/>
          <w:highlight w:val="yellow"/>
        </w:rPr>
        <w:lastRenderedPageBreak/>
        <w:t xml:space="preserve">Do the same </w:t>
      </w:r>
      <w:r w:rsidR="00DD10FE" w:rsidRPr="006565E9">
        <w:rPr>
          <w:rFonts w:eastAsia="Calibri" w:cs="Times New Roman"/>
          <w:highlight w:val="yellow"/>
        </w:rPr>
        <w:t xml:space="preserve">with the </w:t>
      </w:r>
      <w:r w:rsidR="00732141">
        <w:rPr>
          <w:rFonts w:eastAsia="Calibri" w:cs="Times New Roman"/>
          <w:highlight w:val="yellow"/>
        </w:rPr>
        <w:t>s</w:t>
      </w:r>
      <w:r w:rsidR="00DD10FE" w:rsidRPr="006565E9">
        <w:rPr>
          <w:rFonts w:eastAsia="Calibri" w:cs="Times New Roman"/>
          <w:highlight w:val="yellow"/>
        </w:rPr>
        <w:t>uccinyl-</w:t>
      </w:r>
      <w:r w:rsidR="00732141">
        <w:rPr>
          <w:rFonts w:eastAsia="Calibri" w:cs="Times New Roman"/>
          <w:highlight w:val="yellow"/>
        </w:rPr>
        <w:t>l</w:t>
      </w:r>
      <w:r w:rsidR="00DD10FE" w:rsidRPr="006565E9">
        <w:rPr>
          <w:rFonts w:eastAsia="Calibri" w:cs="Times New Roman"/>
          <w:highlight w:val="yellow"/>
        </w:rPr>
        <w:t>ysine antibody beads by removing</w:t>
      </w:r>
      <w:r w:rsidRPr="006565E9">
        <w:rPr>
          <w:rFonts w:eastAsia="Calibri" w:cs="Times New Roman"/>
          <w:highlight w:val="yellow"/>
        </w:rPr>
        <w:t xml:space="preserve"> 100 </w:t>
      </w:r>
      <w:r w:rsidR="005C1ADF" w:rsidRPr="006565E9">
        <w:rPr>
          <w:rFonts w:asciiTheme="minorHAnsi" w:hAnsiTheme="minorHAnsi" w:cstheme="minorHAnsi"/>
          <w:bCs/>
          <w:highlight w:val="yellow"/>
        </w:rPr>
        <w:t>µ</w:t>
      </w:r>
      <w:r w:rsidRPr="006565E9">
        <w:rPr>
          <w:rFonts w:eastAsia="Calibri" w:cs="Times New Roman"/>
          <w:highlight w:val="yellow"/>
        </w:rPr>
        <w:t xml:space="preserve">L of </w:t>
      </w:r>
      <w:r w:rsidR="00732141">
        <w:rPr>
          <w:rFonts w:eastAsia="Calibri" w:cs="Times New Roman"/>
          <w:highlight w:val="yellow"/>
        </w:rPr>
        <w:t>s</w:t>
      </w:r>
      <w:r w:rsidRPr="006565E9">
        <w:rPr>
          <w:rFonts w:eastAsia="Calibri" w:cs="Times New Roman"/>
          <w:highlight w:val="yellow"/>
        </w:rPr>
        <w:t>uccinyl-</w:t>
      </w:r>
      <w:r w:rsidR="00732141">
        <w:rPr>
          <w:rFonts w:eastAsia="Calibri" w:cs="Times New Roman"/>
          <w:highlight w:val="yellow"/>
        </w:rPr>
        <w:t>l</w:t>
      </w:r>
      <w:r w:rsidRPr="006565E9">
        <w:rPr>
          <w:rFonts w:eastAsia="Calibri" w:cs="Times New Roman"/>
          <w:highlight w:val="yellow"/>
        </w:rPr>
        <w:t xml:space="preserve">ysine antibody beads to the tube to reach </w:t>
      </w:r>
      <w:r w:rsidR="00490168" w:rsidRPr="006565E9">
        <w:rPr>
          <w:rFonts w:cs="Times New Roman"/>
          <w:highlight w:val="yellow"/>
        </w:rPr>
        <w:t xml:space="preserve">equal parts of the </w:t>
      </w:r>
      <w:r w:rsidR="00732141">
        <w:rPr>
          <w:rFonts w:cs="Times New Roman"/>
          <w:highlight w:val="yellow"/>
        </w:rPr>
        <w:t>a</w:t>
      </w:r>
      <w:r w:rsidR="00490168" w:rsidRPr="006565E9">
        <w:rPr>
          <w:rFonts w:cs="Times New Roman"/>
          <w:highlight w:val="yellow"/>
        </w:rPr>
        <w:t>cetyl-</w:t>
      </w:r>
      <w:r w:rsidR="00732141">
        <w:rPr>
          <w:rFonts w:cs="Times New Roman"/>
          <w:highlight w:val="yellow"/>
        </w:rPr>
        <w:t>l</w:t>
      </w:r>
      <w:r w:rsidR="00490168" w:rsidRPr="006565E9">
        <w:rPr>
          <w:rFonts w:cs="Times New Roman"/>
          <w:highlight w:val="yellow"/>
        </w:rPr>
        <w:t xml:space="preserve">ysine antibody and </w:t>
      </w:r>
      <w:r w:rsidR="00732141">
        <w:rPr>
          <w:rFonts w:cs="Times New Roman"/>
          <w:highlight w:val="yellow"/>
        </w:rPr>
        <w:t>s</w:t>
      </w:r>
      <w:r w:rsidR="00490168" w:rsidRPr="006565E9">
        <w:rPr>
          <w:rFonts w:cs="Times New Roman"/>
          <w:highlight w:val="yellow"/>
        </w:rPr>
        <w:t>uccinyl-</w:t>
      </w:r>
      <w:r w:rsidR="00732141">
        <w:rPr>
          <w:rFonts w:cs="Times New Roman"/>
          <w:highlight w:val="yellow"/>
        </w:rPr>
        <w:t>l</w:t>
      </w:r>
      <w:r w:rsidR="00490168" w:rsidRPr="006565E9">
        <w:rPr>
          <w:rFonts w:cs="Times New Roman"/>
          <w:highlight w:val="yellow"/>
        </w:rPr>
        <w:t>ysine antibody</w:t>
      </w:r>
      <w:r w:rsidRPr="006565E9">
        <w:rPr>
          <w:rFonts w:cs="Times New Roman"/>
          <w:highlight w:val="yellow"/>
        </w:rPr>
        <w:t xml:space="preserve"> in each tube</w:t>
      </w:r>
      <w:r w:rsidR="00490168" w:rsidRPr="006565E9">
        <w:rPr>
          <w:rFonts w:cs="Times New Roman"/>
          <w:highlight w:val="yellow"/>
        </w:rPr>
        <w:t xml:space="preserve">. </w:t>
      </w:r>
      <w:r w:rsidRPr="006565E9">
        <w:rPr>
          <w:rFonts w:cs="Times New Roman"/>
          <w:highlight w:val="yellow"/>
        </w:rPr>
        <w:t>Spin down for 30 s</w:t>
      </w:r>
      <w:r w:rsidR="00D03ACE">
        <w:rPr>
          <w:rFonts w:cs="Times New Roman"/>
          <w:highlight w:val="yellow"/>
        </w:rPr>
        <w:t xml:space="preserve"> </w:t>
      </w:r>
      <w:r w:rsidRPr="006565E9">
        <w:rPr>
          <w:rFonts w:cs="Times New Roman"/>
          <w:highlight w:val="yellow"/>
        </w:rPr>
        <w:t xml:space="preserve">in </w:t>
      </w:r>
      <w:r w:rsidR="00732141">
        <w:rPr>
          <w:rFonts w:cs="Times New Roman"/>
          <w:highlight w:val="yellow"/>
        </w:rPr>
        <w:t xml:space="preserve">a </w:t>
      </w:r>
      <w:r w:rsidRPr="006565E9">
        <w:rPr>
          <w:rFonts w:cs="Times New Roman"/>
          <w:highlight w:val="yellow"/>
        </w:rPr>
        <w:t xml:space="preserve">miniature centrifuge and aspirate off media with </w:t>
      </w:r>
      <w:r w:rsidRPr="006565E9">
        <w:rPr>
          <w:rFonts w:cs="Times New Roman"/>
          <w:bCs/>
          <w:highlight w:val="yellow"/>
        </w:rPr>
        <w:t>gel loader tip</w:t>
      </w:r>
      <w:r w:rsidRPr="006565E9">
        <w:rPr>
          <w:rFonts w:cs="Times New Roman"/>
          <w:b/>
          <w:highlight w:val="yellow"/>
        </w:rPr>
        <w:t xml:space="preserve"> </w:t>
      </w:r>
      <w:r w:rsidRPr="003C4469">
        <w:rPr>
          <w:rFonts w:cs="Times New Roman"/>
        </w:rPr>
        <w:t xml:space="preserve">(beads </w:t>
      </w:r>
      <w:r w:rsidR="007A287B" w:rsidRPr="003C4469">
        <w:rPr>
          <w:rFonts w:cs="Times New Roman"/>
        </w:rPr>
        <w:t xml:space="preserve">will </w:t>
      </w:r>
      <w:r w:rsidRPr="003C4469">
        <w:rPr>
          <w:rFonts w:cs="Times New Roman"/>
        </w:rPr>
        <w:t xml:space="preserve">turn white).  </w:t>
      </w:r>
    </w:p>
    <w:p w14:paraId="557C28D8" w14:textId="77777777" w:rsidR="00FB237B" w:rsidRPr="00FB237B" w:rsidRDefault="00FB237B" w:rsidP="0041115E">
      <w:pPr>
        <w:pStyle w:val="ListParagraph"/>
        <w:ind w:left="0"/>
        <w:jc w:val="left"/>
        <w:rPr>
          <w:rFonts w:cs="Times New Roman"/>
          <w:highlight w:val="yellow"/>
        </w:rPr>
      </w:pPr>
    </w:p>
    <w:p w14:paraId="25443DA1" w14:textId="75A81722" w:rsidR="007D2BAB" w:rsidRPr="003C4469" w:rsidRDefault="009C15C5" w:rsidP="0041115E">
      <w:pPr>
        <w:pStyle w:val="ListParagraph"/>
        <w:ind w:left="0"/>
        <w:jc w:val="left"/>
        <w:rPr>
          <w:rFonts w:cs="Times New Roman"/>
        </w:rPr>
      </w:pPr>
      <w:r w:rsidRPr="003C4469">
        <w:rPr>
          <w:rFonts w:cs="Times New Roman"/>
        </w:rPr>
        <w:t xml:space="preserve">NOTE: </w:t>
      </w:r>
      <w:r w:rsidR="003831B7" w:rsidRPr="003C4469">
        <w:rPr>
          <w:rFonts w:cs="Times New Roman"/>
        </w:rPr>
        <w:t>Each tube should have a similar bead pellet at the bottom.</w:t>
      </w:r>
    </w:p>
    <w:p w14:paraId="446C29AC" w14:textId="77777777" w:rsidR="00F45519" w:rsidRPr="006565E9" w:rsidRDefault="00F45519" w:rsidP="0041115E">
      <w:pPr>
        <w:pStyle w:val="ListParagraph"/>
        <w:ind w:left="0"/>
        <w:jc w:val="left"/>
        <w:rPr>
          <w:rFonts w:cs="Times New Roman"/>
          <w:highlight w:val="yellow"/>
        </w:rPr>
      </w:pPr>
    </w:p>
    <w:p w14:paraId="6FDCD6AF" w14:textId="2A81D974" w:rsidR="00490168" w:rsidRPr="006565E9" w:rsidRDefault="007D2BAB" w:rsidP="0041115E">
      <w:pPr>
        <w:pStyle w:val="ListParagraph"/>
        <w:numPr>
          <w:ilvl w:val="1"/>
          <w:numId w:val="29"/>
        </w:numPr>
        <w:jc w:val="left"/>
        <w:rPr>
          <w:highlight w:val="yellow"/>
        </w:rPr>
      </w:pPr>
      <w:r w:rsidRPr="006565E9">
        <w:rPr>
          <w:color w:val="auto"/>
          <w:highlight w:val="yellow"/>
        </w:rPr>
        <w:t>P</w:t>
      </w:r>
      <w:r w:rsidR="00490168" w:rsidRPr="006565E9">
        <w:rPr>
          <w:color w:val="auto"/>
          <w:highlight w:val="yellow"/>
        </w:rPr>
        <w:t>ipette</w:t>
      </w:r>
      <w:r w:rsidR="00D03ACE">
        <w:rPr>
          <w:color w:val="auto"/>
          <w:highlight w:val="yellow"/>
        </w:rPr>
        <w:t xml:space="preserve"> the</w:t>
      </w:r>
      <w:r w:rsidRPr="006565E9">
        <w:rPr>
          <w:color w:val="auto"/>
          <w:highlight w:val="yellow"/>
        </w:rPr>
        <w:t xml:space="preserve"> resuspended peptide directly </w:t>
      </w:r>
      <w:r w:rsidR="00490168" w:rsidRPr="006565E9">
        <w:rPr>
          <w:color w:val="auto"/>
          <w:highlight w:val="yellow"/>
        </w:rPr>
        <w:t>onto the washed beads</w:t>
      </w:r>
      <w:r w:rsidR="000F5916">
        <w:rPr>
          <w:color w:val="auto"/>
          <w:highlight w:val="yellow"/>
        </w:rPr>
        <w:t>. Be</w:t>
      </w:r>
      <w:r w:rsidR="00AC280C">
        <w:rPr>
          <w:color w:val="auto"/>
          <w:highlight w:val="yellow"/>
        </w:rPr>
        <w:t xml:space="preserve"> </w:t>
      </w:r>
      <w:r w:rsidRPr="006565E9">
        <w:rPr>
          <w:color w:val="auto"/>
          <w:highlight w:val="yellow"/>
        </w:rPr>
        <w:t>careful to avoid any pellets</w:t>
      </w:r>
      <w:r w:rsidR="00914967" w:rsidRPr="006565E9">
        <w:rPr>
          <w:color w:val="auto"/>
          <w:highlight w:val="yellow"/>
        </w:rPr>
        <w:t xml:space="preserve"> (add </w:t>
      </w:r>
      <w:r w:rsidR="00AE741B">
        <w:rPr>
          <w:color w:val="auto"/>
          <w:highlight w:val="yellow"/>
        </w:rPr>
        <w:t>quickly</w:t>
      </w:r>
      <w:r w:rsidR="00AE741B" w:rsidRPr="006565E9">
        <w:rPr>
          <w:color w:val="auto"/>
          <w:highlight w:val="yellow"/>
        </w:rPr>
        <w:t xml:space="preserve"> </w:t>
      </w:r>
      <w:r w:rsidR="00914967" w:rsidRPr="006565E9">
        <w:rPr>
          <w:color w:val="auto"/>
          <w:highlight w:val="yellow"/>
        </w:rPr>
        <w:t xml:space="preserve">to avoid </w:t>
      </w:r>
      <w:r w:rsidR="00AE741B">
        <w:rPr>
          <w:color w:val="auto"/>
          <w:highlight w:val="yellow"/>
        </w:rPr>
        <w:t>drying out the beads</w:t>
      </w:r>
      <w:r w:rsidR="00914967" w:rsidRPr="006565E9">
        <w:rPr>
          <w:color w:val="auto"/>
          <w:highlight w:val="yellow"/>
        </w:rPr>
        <w:t>)</w:t>
      </w:r>
      <w:r w:rsidR="00490168" w:rsidRPr="006565E9">
        <w:rPr>
          <w:color w:val="auto"/>
          <w:highlight w:val="yellow"/>
        </w:rPr>
        <w:t>. Incubate</w:t>
      </w:r>
      <w:r w:rsidR="00505E55" w:rsidRPr="006565E9">
        <w:rPr>
          <w:color w:val="auto"/>
          <w:highlight w:val="yellow"/>
        </w:rPr>
        <w:t xml:space="preserve"> the peptides</w:t>
      </w:r>
      <w:r w:rsidR="003967ED" w:rsidRPr="006565E9">
        <w:rPr>
          <w:color w:val="auto"/>
          <w:highlight w:val="yellow"/>
        </w:rPr>
        <w:t xml:space="preserve"> with</w:t>
      </w:r>
      <w:r w:rsidR="00505E55" w:rsidRPr="006565E9">
        <w:rPr>
          <w:color w:val="auto"/>
          <w:highlight w:val="yellow"/>
        </w:rPr>
        <w:t xml:space="preserve"> beads at</w:t>
      </w:r>
      <w:r w:rsidR="00490168" w:rsidRPr="006565E9">
        <w:rPr>
          <w:color w:val="auto"/>
          <w:highlight w:val="yellow"/>
        </w:rPr>
        <w:t xml:space="preserve"> 4</w:t>
      </w:r>
      <w:r w:rsidR="00732141">
        <w:rPr>
          <w:color w:val="auto"/>
          <w:highlight w:val="yellow"/>
        </w:rPr>
        <w:t xml:space="preserve"> </w:t>
      </w:r>
      <w:r w:rsidR="00D03ACE">
        <w:rPr>
          <w:color w:val="auto"/>
          <w:highlight w:val="yellow"/>
        </w:rPr>
        <w:t>˚C</w:t>
      </w:r>
      <w:r w:rsidR="00490168" w:rsidRPr="006565E9">
        <w:rPr>
          <w:color w:val="auto"/>
          <w:highlight w:val="yellow"/>
        </w:rPr>
        <w:t xml:space="preserve"> overnight with agitation. </w:t>
      </w:r>
    </w:p>
    <w:p w14:paraId="0624DD68" w14:textId="77777777" w:rsidR="00490168" w:rsidRPr="006565E9" w:rsidRDefault="00490168" w:rsidP="0041115E">
      <w:pPr>
        <w:pStyle w:val="ListParagraph"/>
        <w:ind w:left="0"/>
        <w:jc w:val="left"/>
        <w:rPr>
          <w:rFonts w:cs="Times New Roman"/>
          <w:color w:val="4F81BD" w:themeColor="accent1"/>
          <w:highlight w:val="yellow"/>
        </w:rPr>
      </w:pPr>
    </w:p>
    <w:p w14:paraId="4F4E8C90" w14:textId="69DD9D62" w:rsidR="00490168" w:rsidRPr="006565E9" w:rsidRDefault="00490168" w:rsidP="0041115E">
      <w:pPr>
        <w:pStyle w:val="ListParagraph"/>
        <w:widowControl/>
        <w:numPr>
          <w:ilvl w:val="0"/>
          <w:numId w:val="29"/>
        </w:numPr>
        <w:autoSpaceDE/>
        <w:autoSpaceDN/>
        <w:adjustRightInd/>
        <w:jc w:val="left"/>
        <w:rPr>
          <w:rFonts w:cs="Times New Roman"/>
          <w:b/>
          <w:highlight w:val="yellow"/>
        </w:rPr>
      </w:pPr>
      <w:r w:rsidRPr="006565E9">
        <w:rPr>
          <w:rFonts w:cs="Times New Roman"/>
          <w:b/>
          <w:highlight w:val="yellow"/>
        </w:rPr>
        <w:t>Elution</w:t>
      </w:r>
      <w:r w:rsidR="007F3F89" w:rsidRPr="006565E9">
        <w:rPr>
          <w:rFonts w:cs="Times New Roman"/>
          <w:b/>
          <w:highlight w:val="yellow"/>
        </w:rPr>
        <w:t xml:space="preserve"> of </w:t>
      </w:r>
      <w:r w:rsidR="00A618E7" w:rsidRPr="006565E9">
        <w:rPr>
          <w:rFonts w:cs="Times New Roman"/>
          <w:b/>
          <w:highlight w:val="yellow"/>
        </w:rPr>
        <w:t>the</w:t>
      </w:r>
      <w:r w:rsidR="003659E2" w:rsidRPr="006565E9">
        <w:rPr>
          <w:rFonts w:cs="Times New Roman"/>
          <w:b/>
          <w:highlight w:val="yellow"/>
        </w:rPr>
        <w:t xml:space="preserve"> peptides bound to antibody</w:t>
      </w:r>
      <w:r w:rsidR="00A618E7" w:rsidRPr="006565E9">
        <w:rPr>
          <w:rFonts w:cs="Times New Roman"/>
          <w:b/>
          <w:highlight w:val="yellow"/>
        </w:rPr>
        <w:t xml:space="preserve"> </w:t>
      </w:r>
      <w:r w:rsidR="003659E2" w:rsidRPr="006565E9">
        <w:rPr>
          <w:rFonts w:cs="Times New Roman"/>
          <w:b/>
          <w:highlight w:val="yellow"/>
        </w:rPr>
        <w:t>beads</w:t>
      </w:r>
    </w:p>
    <w:p w14:paraId="1373497B" w14:textId="77777777" w:rsidR="00490168" w:rsidRPr="006565E9" w:rsidRDefault="00490168" w:rsidP="0041115E">
      <w:pPr>
        <w:pStyle w:val="ListParagraph"/>
        <w:ind w:left="0"/>
        <w:jc w:val="left"/>
        <w:rPr>
          <w:rFonts w:cs="Times New Roman"/>
          <w:highlight w:val="yellow"/>
        </w:rPr>
      </w:pPr>
    </w:p>
    <w:p w14:paraId="1DD2548A" w14:textId="25A8D2B7" w:rsidR="00490168" w:rsidRPr="003C446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Spin the peptide samples at 2,000 </w:t>
      </w:r>
      <w:r w:rsidRPr="00D03ACE">
        <w:rPr>
          <w:rFonts w:cs="Times New Roman"/>
          <w:i/>
          <w:iCs/>
          <w:highlight w:val="yellow"/>
        </w:rPr>
        <w:t>x g</w:t>
      </w:r>
      <w:r w:rsidRPr="006565E9">
        <w:rPr>
          <w:rFonts w:cs="Times New Roman"/>
          <w:highlight w:val="yellow"/>
        </w:rPr>
        <w:t xml:space="preserve"> for 30 s at 4</w:t>
      </w:r>
      <w:r w:rsidR="00732141">
        <w:rPr>
          <w:rFonts w:cs="Times New Roman"/>
          <w:highlight w:val="yellow"/>
        </w:rPr>
        <w:t xml:space="preserve"> </w:t>
      </w:r>
      <w:r w:rsidR="00D03ACE" w:rsidRPr="00D03ACE">
        <w:rPr>
          <w:rFonts w:asciiTheme="minorHAnsi" w:hAnsiTheme="minorHAnsi" w:cstheme="minorHAnsi"/>
          <w:highlight w:val="yellow"/>
        </w:rPr>
        <w:t>˚C</w:t>
      </w:r>
      <w:r w:rsidRPr="006565E9">
        <w:rPr>
          <w:rFonts w:cs="Times New Roman"/>
          <w:highlight w:val="yellow"/>
        </w:rPr>
        <w:t xml:space="preserve">. Remove the </w:t>
      </w:r>
      <w:r w:rsidR="001E3D39" w:rsidRPr="006565E9">
        <w:rPr>
          <w:rFonts w:cs="Times New Roman"/>
          <w:highlight w:val="yellow"/>
        </w:rPr>
        <w:t>supernatant containing unbound peptides</w:t>
      </w:r>
      <w:r w:rsidRPr="006565E9">
        <w:rPr>
          <w:rFonts w:cs="Times New Roman"/>
          <w:highlight w:val="yellow"/>
        </w:rPr>
        <w:t xml:space="preserve"> and save for future experiments if desired. </w:t>
      </w:r>
      <w:r w:rsidRPr="003C4469">
        <w:rPr>
          <w:rFonts w:cs="Times New Roman"/>
          <w:highlight w:val="yellow"/>
        </w:rPr>
        <w:t>Add 1 mL of cold</w:t>
      </w:r>
      <w:r w:rsidR="00486450" w:rsidRPr="003C4469">
        <w:rPr>
          <w:rFonts w:cs="Times New Roman"/>
          <w:highlight w:val="yellow"/>
        </w:rPr>
        <w:t xml:space="preserve"> 1</w:t>
      </w:r>
      <w:r w:rsidR="00D03ACE" w:rsidRPr="003C4469">
        <w:rPr>
          <w:rFonts w:cs="Times New Roman"/>
          <w:highlight w:val="yellow"/>
        </w:rPr>
        <w:t>x</w:t>
      </w:r>
      <w:r w:rsidRPr="003C4469">
        <w:rPr>
          <w:rFonts w:cs="Times New Roman"/>
          <w:highlight w:val="yellow"/>
        </w:rPr>
        <w:t xml:space="preserve"> IAP buffer to the beads to </w:t>
      </w:r>
      <w:r w:rsidR="00963FED" w:rsidRPr="003C4469">
        <w:rPr>
          <w:rFonts w:cs="Times New Roman"/>
          <w:highlight w:val="yellow"/>
        </w:rPr>
        <w:t>wash and</w:t>
      </w:r>
      <w:r w:rsidRPr="003C4469">
        <w:rPr>
          <w:rFonts w:cs="Times New Roman"/>
          <w:highlight w:val="yellow"/>
        </w:rPr>
        <w:t xml:space="preserve"> mix by inverting </w:t>
      </w:r>
      <w:r w:rsidR="008F6E85">
        <w:rPr>
          <w:rFonts w:cs="Times New Roman"/>
          <w:highlight w:val="yellow"/>
        </w:rPr>
        <w:t>5x</w:t>
      </w:r>
      <w:r w:rsidRPr="003C4469">
        <w:rPr>
          <w:rFonts w:cs="Times New Roman"/>
          <w:highlight w:val="yellow"/>
        </w:rPr>
        <w:t xml:space="preserve">. Spin at 2,000 </w:t>
      </w:r>
      <w:r w:rsidRPr="003C4469">
        <w:rPr>
          <w:rFonts w:cs="Times New Roman"/>
          <w:i/>
          <w:iCs/>
          <w:highlight w:val="yellow"/>
        </w:rPr>
        <w:t>x g</w:t>
      </w:r>
      <w:r w:rsidRPr="003C4469">
        <w:rPr>
          <w:rFonts w:cs="Times New Roman"/>
          <w:highlight w:val="yellow"/>
        </w:rPr>
        <w:t xml:space="preserve"> for 30 s at 4</w:t>
      </w:r>
      <w:r w:rsidR="00D03ACE" w:rsidRPr="003C4469">
        <w:rPr>
          <w:rFonts w:cs="Times New Roman"/>
          <w:highlight w:val="yellow"/>
        </w:rPr>
        <w:t xml:space="preserve"> </w:t>
      </w:r>
      <w:r w:rsidR="00D03ACE" w:rsidRPr="003C4469">
        <w:rPr>
          <w:highlight w:val="yellow"/>
        </w:rPr>
        <w:t>˚</w:t>
      </w:r>
      <w:r w:rsidR="00D03ACE" w:rsidRPr="003C4469">
        <w:rPr>
          <w:rFonts w:cs="Times New Roman"/>
          <w:highlight w:val="yellow"/>
        </w:rPr>
        <w:t>C</w:t>
      </w:r>
      <w:r w:rsidRPr="003C4469">
        <w:rPr>
          <w:rFonts w:cs="Times New Roman"/>
          <w:highlight w:val="yellow"/>
        </w:rPr>
        <w:t xml:space="preserve">. Aspirate off the IAP solution and repeat the IAP wash step </w:t>
      </w:r>
      <w:r w:rsidR="008F6E85">
        <w:rPr>
          <w:rFonts w:cs="Times New Roman"/>
          <w:highlight w:val="yellow"/>
        </w:rPr>
        <w:t>1x</w:t>
      </w:r>
      <w:r w:rsidRPr="003C4469">
        <w:rPr>
          <w:rFonts w:cs="Times New Roman"/>
          <w:highlight w:val="yellow"/>
        </w:rPr>
        <w:t xml:space="preserve"> for a total of two washes. </w:t>
      </w:r>
    </w:p>
    <w:p w14:paraId="2901F74B" w14:textId="77777777" w:rsidR="00490168" w:rsidRPr="006565E9" w:rsidRDefault="00490168" w:rsidP="0041115E">
      <w:pPr>
        <w:pStyle w:val="ListParagraph"/>
        <w:ind w:left="0"/>
        <w:jc w:val="left"/>
        <w:rPr>
          <w:rFonts w:cs="Times New Roman"/>
          <w:highlight w:val="yellow"/>
        </w:rPr>
      </w:pPr>
    </w:p>
    <w:p w14:paraId="38868780" w14:textId="4FFB6D6B" w:rsidR="00490168" w:rsidRPr="003C446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Add 1 mL </w:t>
      </w:r>
      <w:r w:rsidR="00732141">
        <w:rPr>
          <w:rFonts w:cs="Times New Roman"/>
          <w:highlight w:val="yellow"/>
        </w:rPr>
        <w:t xml:space="preserve">of </w:t>
      </w:r>
      <w:r w:rsidRPr="006565E9">
        <w:rPr>
          <w:rFonts w:cs="Times New Roman"/>
          <w:highlight w:val="yellow"/>
        </w:rPr>
        <w:t>cold</w:t>
      </w:r>
      <w:r w:rsidR="00486450" w:rsidRPr="006565E9">
        <w:rPr>
          <w:rFonts w:cs="Times New Roman"/>
          <w:highlight w:val="yellow"/>
        </w:rPr>
        <w:t xml:space="preserve"> HPLC</w:t>
      </w:r>
      <w:r w:rsidRPr="006565E9">
        <w:rPr>
          <w:rFonts w:cs="Times New Roman"/>
          <w:highlight w:val="yellow"/>
        </w:rPr>
        <w:t xml:space="preserve"> water to the </w:t>
      </w:r>
      <w:r w:rsidR="00963FED" w:rsidRPr="006565E9">
        <w:rPr>
          <w:rFonts w:cs="Times New Roman"/>
          <w:highlight w:val="yellow"/>
        </w:rPr>
        <w:t>beads and</w:t>
      </w:r>
      <w:r w:rsidRPr="006565E9">
        <w:rPr>
          <w:rFonts w:cs="Times New Roman"/>
          <w:highlight w:val="yellow"/>
        </w:rPr>
        <w:t xml:space="preserve"> mix by inverting </w:t>
      </w:r>
      <w:r w:rsidR="008F6E85">
        <w:rPr>
          <w:rFonts w:cs="Times New Roman"/>
          <w:highlight w:val="yellow"/>
        </w:rPr>
        <w:t>5x</w:t>
      </w:r>
      <w:r w:rsidRPr="006565E9">
        <w:rPr>
          <w:rFonts w:cs="Times New Roman"/>
          <w:highlight w:val="yellow"/>
        </w:rPr>
        <w:t xml:space="preserve">. Spin at 2,000 </w:t>
      </w:r>
      <w:r w:rsidRPr="00D03ACE">
        <w:rPr>
          <w:rFonts w:cs="Times New Roman"/>
          <w:i/>
          <w:iCs/>
          <w:highlight w:val="yellow"/>
        </w:rPr>
        <w:t>x g</w:t>
      </w:r>
      <w:r w:rsidRPr="006565E9">
        <w:rPr>
          <w:rFonts w:cs="Times New Roman"/>
          <w:highlight w:val="yellow"/>
        </w:rPr>
        <w:t xml:space="preserve"> for 30 s at 4 </w:t>
      </w:r>
      <w:r w:rsidR="00D03ACE">
        <w:rPr>
          <w:highlight w:val="yellow"/>
        </w:rPr>
        <w:t>˚</w:t>
      </w:r>
      <w:r w:rsidR="00D03ACE">
        <w:rPr>
          <w:rFonts w:cs="Times New Roman"/>
          <w:highlight w:val="yellow"/>
        </w:rPr>
        <w:t>C</w:t>
      </w:r>
      <w:r w:rsidRPr="006565E9">
        <w:rPr>
          <w:rFonts w:cs="Times New Roman"/>
          <w:highlight w:val="yellow"/>
        </w:rPr>
        <w:t xml:space="preserve">. Aspirate off the water. </w:t>
      </w:r>
      <w:r w:rsidRPr="003C4469">
        <w:rPr>
          <w:rFonts w:cs="Times New Roman"/>
          <w:highlight w:val="yellow"/>
        </w:rPr>
        <w:t xml:space="preserve">Repeat the water wash step twice for a total of three washes. Spin an additional time at 2,000 </w:t>
      </w:r>
      <w:r w:rsidRPr="003C4469">
        <w:rPr>
          <w:rFonts w:cs="Times New Roman"/>
          <w:i/>
          <w:iCs/>
          <w:highlight w:val="yellow"/>
        </w:rPr>
        <w:t>x g</w:t>
      </w:r>
      <w:r w:rsidRPr="003C4469">
        <w:rPr>
          <w:rFonts w:cs="Times New Roman"/>
          <w:highlight w:val="yellow"/>
        </w:rPr>
        <w:t xml:space="preserve"> for 30 s at 4</w:t>
      </w:r>
      <w:r w:rsidR="00D03ACE" w:rsidRPr="003C4469">
        <w:rPr>
          <w:rFonts w:cs="Times New Roman"/>
          <w:highlight w:val="yellow"/>
        </w:rPr>
        <w:t xml:space="preserve"> </w:t>
      </w:r>
      <w:r w:rsidR="00D03ACE" w:rsidRPr="003C4469">
        <w:rPr>
          <w:highlight w:val="yellow"/>
          <w:lang w:bidi="he-IL"/>
        </w:rPr>
        <w:t>˚</w:t>
      </w:r>
      <w:r w:rsidR="00D03ACE" w:rsidRPr="003C4469">
        <w:rPr>
          <w:rFonts w:cs="Times New Roman"/>
          <w:highlight w:val="yellow"/>
        </w:rPr>
        <w:t xml:space="preserve">C </w:t>
      </w:r>
      <w:r w:rsidRPr="003C4469">
        <w:rPr>
          <w:rFonts w:cs="Times New Roman"/>
          <w:highlight w:val="yellow"/>
        </w:rPr>
        <w:t>to collect any remaining water in the bottom of the tube. Aspirate off any extra water that may have collected</w:t>
      </w:r>
      <w:r w:rsidR="00486450" w:rsidRPr="003C4469">
        <w:rPr>
          <w:rFonts w:cs="Times New Roman"/>
          <w:highlight w:val="yellow"/>
        </w:rPr>
        <w:t xml:space="preserve"> with flat-tipped gel loading tips</w:t>
      </w:r>
      <w:r w:rsidR="00C1348B" w:rsidRPr="003C4469">
        <w:rPr>
          <w:rFonts w:cs="Times New Roman"/>
          <w:highlight w:val="yellow"/>
        </w:rPr>
        <w:t>. Be</w:t>
      </w:r>
      <w:r w:rsidR="003C1081" w:rsidRPr="003C4469">
        <w:rPr>
          <w:rFonts w:cs="Times New Roman"/>
          <w:highlight w:val="yellow"/>
        </w:rPr>
        <w:t xml:space="preserve"> </w:t>
      </w:r>
      <w:r w:rsidR="00486450" w:rsidRPr="003C4469">
        <w:rPr>
          <w:rFonts w:cs="Times New Roman"/>
          <w:highlight w:val="yellow"/>
        </w:rPr>
        <w:t xml:space="preserve">careful to avoid </w:t>
      </w:r>
      <w:r w:rsidR="003C1081" w:rsidRPr="003C4469">
        <w:rPr>
          <w:rFonts w:cs="Times New Roman"/>
          <w:highlight w:val="yellow"/>
        </w:rPr>
        <w:t xml:space="preserve">aspirating </w:t>
      </w:r>
      <w:r w:rsidR="00486450" w:rsidRPr="003C4469">
        <w:rPr>
          <w:rFonts w:cs="Times New Roman"/>
          <w:highlight w:val="yellow"/>
        </w:rPr>
        <w:t>the beads.</w:t>
      </w:r>
    </w:p>
    <w:p w14:paraId="1C091225" w14:textId="77777777" w:rsidR="00490168" w:rsidRPr="006565E9" w:rsidRDefault="00490168" w:rsidP="0041115E">
      <w:pPr>
        <w:pStyle w:val="ListParagraph"/>
        <w:ind w:left="0"/>
        <w:jc w:val="left"/>
        <w:rPr>
          <w:rFonts w:cs="Times New Roman"/>
          <w:highlight w:val="yellow"/>
        </w:rPr>
      </w:pPr>
    </w:p>
    <w:p w14:paraId="4966910E" w14:textId="7BC655CA" w:rsidR="00490168" w:rsidRPr="003C446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Add 55 µL </w:t>
      </w:r>
      <w:r w:rsidR="00732141">
        <w:rPr>
          <w:rFonts w:cs="Times New Roman"/>
          <w:highlight w:val="yellow"/>
        </w:rPr>
        <w:t xml:space="preserve">of </w:t>
      </w:r>
      <w:r w:rsidRPr="006565E9">
        <w:rPr>
          <w:rFonts w:cs="Times New Roman"/>
          <w:highlight w:val="yellow"/>
        </w:rPr>
        <w:t>0.15%</w:t>
      </w:r>
      <w:r w:rsidR="000E6E83">
        <w:rPr>
          <w:rFonts w:cs="Times New Roman"/>
          <w:highlight w:val="yellow"/>
        </w:rPr>
        <w:t xml:space="preserve"> trifluoroacetic acid</w:t>
      </w:r>
      <w:r w:rsidRPr="006565E9">
        <w:rPr>
          <w:rFonts w:cs="Times New Roman"/>
          <w:highlight w:val="yellow"/>
        </w:rPr>
        <w:t xml:space="preserve"> in water to the beads. Incubate the beads for 10 min </w:t>
      </w:r>
      <w:r w:rsidR="00A17D6C">
        <w:rPr>
          <w:rFonts w:cs="Times New Roman"/>
          <w:highlight w:val="yellow"/>
        </w:rPr>
        <w:t>at</w:t>
      </w:r>
      <w:r w:rsidR="00A17D6C" w:rsidRPr="006565E9">
        <w:rPr>
          <w:rFonts w:cs="Times New Roman"/>
          <w:highlight w:val="yellow"/>
        </w:rPr>
        <w:t xml:space="preserve"> </w:t>
      </w:r>
      <w:r w:rsidR="008F6E85">
        <w:rPr>
          <w:rFonts w:cs="Times New Roman"/>
          <w:highlight w:val="yellow"/>
        </w:rPr>
        <w:t>RT</w:t>
      </w:r>
      <w:r w:rsidRPr="006565E9">
        <w:rPr>
          <w:rFonts w:cs="Times New Roman"/>
          <w:highlight w:val="yellow"/>
        </w:rPr>
        <w:t xml:space="preserve"> while occasionally tapping the bottom of the tube to mix. </w:t>
      </w:r>
      <w:r w:rsidRPr="003C4469">
        <w:rPr>
          <w:rFonts w:cs="Times New Roman"/>
          <w:highlight w:val="yellow"/>
        </w:rPr>
        <w:t>Spin the beads at</w:t>
      </w:r>
      <w:r w:rsidR="008F6E85">
        <w:rPr>
          <w:rFonts w:cs="Times New Roman"/>
          <w:highlight w:val="yellow"/>
        </w:rPr>
        <w:t xml:space="preserve"> RT</w:t>
      </w:r>
      <w:r w:rsidRPr="003C4469">
        <w:rPr>
          <w:rFonts w:cs="Times New Roman"/>
          <w:highlight w:val="yellow"/>
        </w:rPr>
        <w:t xml:space="preserve"> for 30 s in a miniature centrifuge. Remove the eluted peptides and set aside using a flat-tipped gel-loading tip. </w:t>
      </w:r>
    </w:p>
    <w:p w14:paraId="7ED7A3D1" w14:textId="77777777" w:rsidR="00490168" w:rsidRPr="006565E9" w:rsidRDefault="00490168" w:rsidP="0041115E">
      <w:pPr>
        <w:pStyle w:val="ListParagraph"/>
        <w:ind w:left="0"/>
        <w:jc w:val="left"/>
        <w:rPr>
          <w:rFonts w:cs="Times New Roman"/>
          <w:highlight w:val="yellow"/>
        </w:rPr>
      </w:pPr>
    </w:p>
    <w:p w14:paraId="5D318D83" w14:textId="696E3E73" w:rsidR="00490168" w:rsidRPr="003C446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Add 45 µL </w:t>
      </w:r>
      <w:r w:rsidR="00A17D6C">
        <w:rPr>
          <w:rFonts w:cs="Times New Roman"/>
          <w:highlight w:val="yellow"/>
        </w:rPr>
        <w:t xml:space="preserve">of </w:t>
      </w:r>
      <w:r w:rsidRPr="006565E9">
        <w:rPr>
          <w:rFonts w:cs="Times New Roman"/>
          <w:highlight w:val="yellow"/>
        </w:rPr>
        <w:t xml:space="preserve">0.15% </w:t>
      </w:r>
      <w:r w:rsidR="00A17D6C">
        <w:rPr>
          <w:rFonts w:cs="Times New Roman"/>
          <w:highlight w:val="yellow"/>
        </w:rPr>
        <w:t>trifluoroacetic acid</w:t>
      </w:r>
      <w:r w:rsidR="00A17D6C" w:rsidRPr="006565E9">
        <w:rPr>
          <w:rFonts w:cs="Times New Roman"/>
          <w:highlight w:val="yellow"/>
        </w:rPr>
        <w:t xml:space="preserve"> </w:t>
      </w:r>
      <w:r w:rsidRPr="006565E9">
        <w:rPr>
          <w:rFonts w:cs="Times New Roman"/>
          <w:highlight w:val="yellow"/>
        </w:rPr>
        <w:t xml:space="preserve">in water to the beads. Incubate for 10 min at </w:t>
      </w:r>
      <w:r w:rsidR="008F6E85">
        <w:rPr>
          <w:rFonts w:cs="Times New Roman"/>
          <w:highlight w:val="yellow"/>
        </w:rPr>
        <w:t xml:space="preserve">RT </w:t>
      </w:r>
      <w:r w:rsidRPr="006565E9">
        <w:rPr>
          <w:rFonts w:cs="Times New Roman"/>
          <w:highlight w:val="yellow"/>
        </w:rPr>
        <w:t xml:space="preserve">while tapping the bottom of the tube occasionally to mix. </w:t>
      </w:r>
      <w:r w:rsidRPr="003C4469">
        <w:rPr>
          <w:rFonts w:cs="Times New Roman"/>
          <w:highlight w:val="yellow"/>
        </w:rPr>
        <w:t xml:space="preserve">Spin the beads at </w:t>
      </w:r>
      <w:r w:rsidR="008F6E85">
        <w:rPr>
          <w:rFonts w:cs="Times New Roman"/>
          <w:highlight w:val="yellow"/>
        </w:rPr>
        <w:t>RT</w:t>
      </w:r>
      <w:r w:rsidRPr="003C4469">
        <w:rPr>
          <w:rFonts w:cs="Times New Roman"/>
          <w:highlight w:val="yellow"/>
        </w:rPr>
        <w:t xml:space="preserve"> for 30 s in a miniature centrifuge. Remove the second elution using a flat-tipped gel-loading tip and combine with the first elution. </w:t>
      </w:r>
    </w:p>
    <w:p w14:paraId="510ECD4E" w14:textId="77777777" w:rsidR="00490168" w:rsidRPr="006565E9" w:rsidRDefault="00490168" w:rsidP="0041115E">
      <w:pPr>
        <w:pStyle w:val="ListParagraph"/>
        <w:ind w:left="0"/>
        <w:jc w:val="left"/>
        <w:rPr>
          <w:rFonts w:cs="Times New Roman"/>
          <w:highlight w:val="yellow"/>
        </w:rPr>
      </w:pPr>
    </w:p>
    <w:p w14:paraId="3FE706B2" w14:textId="5AF1F4A6" w:rsidR="00490168" w:rsidRPr="006565E9" w:rsidRDefault="00490168" w:rsidP="0041115E">
      <w:pPr>
        <w:pStyle w:val="ListParagraph"/>
        <w:widowControl/>
        <w:numPr>
          <w:ilvl w:val="1"/>
          <w:numId w:val="29"/>
        </w:numPr>
        <w:autoSpaceDE/>
        <w:autoSpaceDN/>
        <w:adjustRightInd/>
        <w:jc w:val="left"/>
        <w:rPr>
          <w:rFonts w:cs="Times New Roman"/>
          <w:highlight w:val="yellow"/>
        </w:rPr>
      </w:pPr>
      <w:r w:rsidRPr="006565E9">
        <w:rPr>
          <w:rFonts w:cs="Times New Roman"/>
          <w:highlight w:val="yellow"/>
        </w:rPr>
        <w:t xml:space="preserve">Spin the combined eluted peptides at 12,000 </w:t>
      </w:r>
      <w:r w:rsidRPr="00656B15">
        <w:rPr>
          <w:rFonts w:cs="Times New Roman"/>
          <w:i/>
          <w:iCs/>
          <w:highlight w:val="yellow"/>
        </w:rPr>
        <w:t>x g</w:t>
      </w:r>
      <w:r w:rsidRPr="006565E9">
        <w:rPr>
          <w:rFonts w:cs="Times New Roman"/>
          <w:highlight w:val="yellow"/>
        </w:rPr>
        <w:t xml:space="preserve"> for 5 min at </w:t>
      </w:r>
      <w:r w:rsidR="008F6E85">
        <w:rPr>
          <w:rFonts w:cs="Times New Roman"/>
          <w:highlight w:val="yellow"/>
        </w:rPr>
        <w:t>RT</w:t>
      </w:r>
      <w:r w:rsidRPr="006565E9">
        <w:rPr>
          <w:rFonts w:cs="Times New Roman"/>
          <w:highlight w:val="yellow"/>
        </w:rPr>
        <w:t xml:space="preserve"> to pellet any beads that carr</w:t>
      </w:r>
      <w:r w:rsidR="008F6E85">
        <w:rPr>
          <w:rFonts w:cs="Times New Roman"/>
          <w:highlight w:val="yellow"/>
        </w:rPr>
        <w:t>y</w:t>
      </w:r>
      <w:r w:rsidRPr="006565E9">
        <w:rPr>
          <w:rFonts w:cs="Times New Roman"/>
          <w:highlight w:val="yellow"/>
        </w:rPr>
        <w:t xml:space="preserve"> over. </w:t>
      </w:r>
      <w:r w:rsidR="001E4BAB" w:rsidRPr="00951B5A">
        <w:rPr>
          <w:rFonts w:cs="Times New Roman"/>
          <w:highlight w:val="yellow"/>
        </w:rPr>
        <w:t>T</w:t>
      </w:r>
      <w:r w:rsidR="001E4BAB" w:rsidRPr="00AE1506">
        <w:rPr>
          <w:rFonts w:cs="Times New Roman"/>
          <w:highlight w:val="yellow"/>
        </w:rPr>
        <w:t>r</w:t>
      </w:r>
      <w:r w:rsidR="001E4BAB" w:rsidRPr="00773535">
        <w:rPr>
          <w:rFonts w:cs="Times New Roman"/>
          <w:highlight w:val="yellow"/>
        </w:rPr>
        <w:t>a</w:t>
      </w:r>
      <w:r w:rsidR="001E4BAB" w:rsidRPr="00AE70AC">
        <w:rPr>
          <w:rFonts w:cs="Times New Roman"/>
          <w:highlight w:val="yellow"/>
        </w:rPr>
        <w:t>nsfe</w:t>
      </w:r>
      <w:r w:rsidR="001E4BAB" w:rsidRPr="00A02D6B">
        <w:rPr>
          <w:rFonts w:cs="Times New Roman"/>
          <w:highlight w:val="yellow"/>
        </w:rPr>
        <w:t xml:space="preserve">r the </w:t>
      </w:r>
      <w:r w:rsidR="001E4BAB">
        <w:rPr>
          <w:rFonts w:cs="Times New Roman"/>
          <w:highlight w:val="yellow"/>
        </w:rPr>
        <w:t xml:space="preserve">peptides </w:t>
      </w:r>
      <w:r w:rsidR="001E4BAB" w:rsidRPr="00A02D6B">
        <w:rPr>
          <w:rFonts w:cs="Times New Roman"/>
          <w:highlight w:val="yellow"/>
        </w:rPr>
        <w:t>sample so</w:t>
      </w:r>
      <w:r w:rsidR="001E4BAB" w:rsidRPr="00227584">
        <w:rPr>
          <w:rFonts w:cs="Times New Roman"/>
          <w:highlight w:val="yellow"/>
        </w:rPr>
        <w:t>l</w:t>
      </w:r>
      <w:r w:rsidR="001E4BAB" w:rsidRPr="00E0484E">
        <w:rPr>
          <w:rFonts w:cs="Times New Roman"/>
          <w:highlight w:val="yellow"/>
        </w:rPr>
        <w:t xml:space="preserve">ution </w:t>
      </w:r>
      <w:r w:rsidR="001E4BAB" w:rsidRPr="001A50CF">
        <w:rPr>
          <w:rFonts w:cs="Times New Roman"/>
          <w:highlight w:val="yellow"/>
        </w:rPr>
        <w:t>i</w:t>
      </w:r>
      <w:r w:rsidR="001E4BAB" w:rsidRPr="00A5036A">
        <w:rPr>
          <w:rFonts w:cs="Times New Roman"/>
          <w:highlight w:val="yellow"/>
        </w:rPr>
        <w:t>nto a n</w:t>
      </w:r>
      <w:r w:rsidR="001E4BAB" w:rsidRPr="00951B5A">
        <w:rPr>
          <w:rFonts w:cs="Times New Roman"/>
          <w:highlight w:val="yellow"/>
        </w:rPr>
        <w:t>ew 500 µL tube.</w:t>
      </w:r>
    </w:p>
    <w:p w14:paraId="1CF8C0F2" w14:textId="77777777" w:rsidR="00490168" w:rsidRPr="00D158B9" w:rsidRDefault="00490168" w:rsidP="0041115E">
      <w:pPr>
        <w:pStyle w:val="ListParagraph"/>
        <w:ind w:left="0"/>
        <w:jc w:val="left"/>
        <w:rPr>
          <w:rFonts w:cs="Times New Roman"/>
        </w:rPr>
      </w:pPr>
    </w:p>
    <w:p w14:paraId="0E0EB512" w14:textId="77777777" w:rsidR="00490168" w:rsidRPr="00D158B9" w:rsidRDefault="00490168" w:rsidP="0041115E">
      <w:pPr>
        <w:pStyle w:val="ListParagraph"/>
        <w:widowControl/>
        <w:autoSpaceDE/>
        <w:autoSpaceDN/>
        <w:adjustRightInd/>
        <w:ind w:left="0"/>
        <w:jc w:val="left"/>
        <w:rPr>
          <w:rFonts w:cs="Times New Roman"/>
        </w:rPr>
      </w:pPr>
      <w:r w:rsidRPr="00D158B9">
        <w:rPr>
          <w:rFonts w:cs="Times New Roman"/>
        </w:rPr>
        <w:t xml:space="preserve">NOTE: The protocol can be paused here. </w:t>
      </w:r>
    </w:p>
    <w:p w14:paraId="65452D02" w14:textId="77777777" w:rsidR="00490168" w:rsidRPr="00D158B9" w:rsidRDefault="00490168" w:rsidP="0041115E">
      <w:pPr>
        <w:pStyle w:val="ListParagraph"/>
        <w:ind w:left="0"/>
        <w:jc w:val="left"/>
        <w:rPr>
          <w:rFonts w:cs="Times New Roman"/>
        </w:rPr>
      </w:pPr>
    </w:p>
    <w:p w14:paraId="29DC8BC8" w14:textId="22436AB9" w:rsidR="00490168" w:rsidRDefault="00DD6EBC" w:rsidP="0041115E">
      <w:pPr>
        <w:pStyle w:val="ListParagraph"/>
        <w:widowControl/>
        <w:numPr>
          <w:ilvl w:val="0"/>
          <w:numId w:val="29"/>
        </w:numPr>
        <w:autoSpaceDE/>
        <w:autoSpaceDN/>
        <w:adjustRightInd/>
        <w:jc w:val="left"/>
        <w:rPr>
          <w:rFonts w:cs="Times New Roman"/>
          <w:b/>
        </w:rPr>
      </w:pPr>
      <w:r>
        <w:rPr>
          <w:rFonts w:cs="Times New Roman"/>
          <w:b/>
        </w:rPr>
        <w:t>D</w:t>
      </w:r>
      <w:r w:rsidR="00490168" w:rsidRPr="00D158B9">
        <w:rPr>
          <w:rFonts w:cs="Times New Roman"/>
          <w:b/>
        </w:rPr>
        <w:t xml:space="preserve">esalting </w:t>
      </w:r>
      <w:r w:rsidR="00492E20" w:rsidRPr="00D158B9">
        <w:rPr>
          <w:rFonts w:cs="Times New Roman"/>
          <w:b/>
        </w:rPr>
        <w:t>of enriched peptides</w:t>
      </w:r>
    </w:p>
    <w:p w14:paraId="0F61EDA3" w14:textId="77777777" w:rsidR="00285C1B" w:rsidRPr="00D158B9" w:rsidRDefault="00285C1B" w:rsidP="0041115E">
      <w:pPr>
        <w:pStyle w:val="ListParagraph"/>
        <w:widowControl/>
        <w:autoSpaceDE/>
        <w:autoSpaceDN/>
        <w:adjustRightInd/>
        <w:ind w:left="0"/>
        <w:jc w:val="left"/>
        <w:rPr>
          <w:rFonts w:cs="Times New Roman"/>
          <w:b/>
        </w:rPr>
      </w:pPr>
    </w:p>
    <w:p w14:paraId="0CEB3A45" w14:textId="27207BDF" w:rsidR="00490168" w:rsidRDefault="00656B15" w:rsidP="0041115E">
      <w:pPr>
        <w:pStyle w:val="ListParagraph"/>
        <w:ind w:left="0"/>
        <w:jc w:val="left"/>
        <w:rPr>
          <w:rFonts w:cs="Times New Roman"/>
        </w:rPr>
      </w:pPr>
      <w:r>
        <w:rPr>
          <w:rFonts w:cs="Times New Roman"/>
        </w:rPr>
        <w:t xml:space="preserve">NOTE: </w:t>
      </w:r>
      <w:r w:rsidR="00FE0C12">
        <w:rPr>
          <w:rFonts w:cs="Times New Roman"/>
        </w:rPr>
        <w:t>The pH of samples should be less than 4 for optimal binding to the</w:t>
      </w:r>
      <w:r w:rsidR="00A73AAC">
        <w:rPr>
          <w:rFonts w:cs="Times New Roman"/>
        </w:rPr>
        <w:t xml:space="preserve"> tip containing</w:t>
      </w:r>
      <w:r w:rsidR="00FE0C12">
        <w:rPr>
          <w:rFonts w:cs="Times New Roman"/>
        </w:rPr>
        <w:t xml:space="preserve"> </w:t>
      </w:r>
      <w:r w:rsidR="00E54B3B">
        <w:rPr>
          <w:rFonts w:cs="Times New Roman"/>
        </w:rPr>
        <w:t>C18 resin</w:t>
      </w:r>
      <w:r w:rsidR="00FE0C12">
        <w:rPr>
          <w:rFonts w:cs="Times New Roman"/>
        </w:rPr>
        <w:t>. Use a 10</w:t>
      </w:r>
      <w:r w:rsidR="008F6E85">
        <w:rPr>
          <w:rFonts w:cs="Times New Roman"/>
        </w:rPr>
        <w:t xml:space="preserve"> </w:t>
      </w:r>
      <w:r w:rsidR="00A73AAC">
        <w:rPr>
          <w:rFonts w:cs="Times New Roman"/>
        </w:rPr>
        <w:t>µ</w:t>
      </w:r>
      <w:r w:rsidR="00FE0C12">
        <w:rPr>
          <w:rFonts w:cs="Times New Roman"/>
        </w:rPr>
        <w:t xml:space="preserve">L pipette </w:t>
      </w:r>
      <w:r w:rsidR="00E54B3B">
        <w:rPr>
          <w:rFonts w:cs="Times New Roman"/>
        </w:rPr>
        <w:t xml:space="preserve">tip containing 0.6 </w:t>
      </w:r>
      <w:r w:rsidR="00A73AAC">
        <w:rPr>
          <w:rFonts w:cs="Times New Roman"/>
        </w:rPr>
        <w:t>µL</w:t>
      </w:r>
      <w:r w:rsidR="00E54B3B">
        <w:rPr>
          <w:rFonts w:cs="Times New Roman"/>
        </w:rPr>
        <w:t xml:space="preserve"> of C18 resin and a 10</w:t>
      </w:r>
      <w:r w:rsidR="008F6E85">
        <w:rPr>
          <w:rFonts w:cs="Times New Roman"/>
        </w:rPr>
        <w:t xml:space="preserve"> </w:t>
      </w:r>
      <w:r w:rsidR="00A73AAC">
        <w:rPr>
          <w:rFonts w:cs="Times New Roman"/>
        </w:rPr>
        <w:t>µL</w:t>
      </w:r>
      <w:r w:rsidR="00E54B3B">
        <w:rPr>
          <w:rFonts w:cs="Times New Roman"/>
        </w:rPr>
        <w:t xml:space="preserve"> pipette to control the tip.</w:t>
      </w:r>
      <w:r w:rsidR="00FE0C12">
        <w:rPr>
          <w:rFonts w:cs="Times New Roman"/>
        </w:rPr>
        <w:t xml:space="preserve"> </w:t>
      </w:r>
    </w:p>
    <w:p w14:paraId="08AB9745" w14:textId="77777777" w:rsidR="00FE0C12" w:rsidRPr="00D158B9" w:rsidRDefault="00FE0C12" w:rsidP="0041115E">
      <w:pPr>
        <w:pStyle w:val="ListParagraph"/>
        <w:ind w:left="0"/>
        <w:jc w:val="left"/>
        <w:rPr>
          <w:rFonts w:cs="Times New Roman"/>
        </w:rPr>
      </w:pPr>
    </w:p>
    <w:p w14:paraId="7E4E720A" w14:textId="560AF354" w:rsidR="001E68D6" w:rsidRDefault="00FE0C12" w:rsidP="0041115E">
      <w:pPr>
        <w:pStyle w:val="ListParagraph"/>
        <w:widowControl/>
        <w:numPr>
          <w:ilvl w:val="1"/>
          <w:numId w:val="29"/>
        </w:numPr>
        <w:autoSpaceDE/>
        <w:autoSpaceDN/>
        <w:adjustRightInd/>
        <w:jc w:val="left"/>
        <w:rPr>
          <w:rFonts w:cs="Times New Roman"/>
        </w:rPr>
      </w:pPr>
      <w:r>
        <w:rPr>
          <w:rFonts w:cs="Times New Roman"/>
        </w:rPr>
        <w:t xml:space="preserve">Pre-wet the </w:t>
      </w:r>
      <w:r w:rsidR="00540319">
        <w:rPr>
          <w:rFonts w:cs="Times New Roman"/>
        </w:rPr>
        <w:t xml:space="preserve">C18 tip </w:t>
      </w:r>
      <w:r>
        <w:rPr>
          <w:rFonts w:cs="Times New Roman"/>
        </w:rPr>
        <w:t xml:space="preserve">by pipetting 10 </w:t>
      </w:r>
      <w:r w:rsidRPr="00D158B9">
        <w:rPr>
          <w:rFonts w:cs="Times New Roman"/>
        </w:rPr>
        <w:t>µL</w:t>
      </w:r>
      <w:r>
        <w:rPr>
          <w:rFonts w:cs="Times New Roman"/>
        </w:rPr>
        <w:t xml:space="preserve"> of </w:t>
      </w:r>
      <w:r w:rsidR="00554C01">
        <w:rPr>
          <w:rFonts w:cs="Times New Roman"/>
        </w:rPr>
        <w:t>acetonitrile into the tip</w:t>
      </w:r>
      <w:r w:rsidR="001E68D6">
        <w:rPr>
          <w:rFonts w:cs="Times New Roman"/>
        </w:rPr>
        <w:t>.</w:t>
      </w:r>
      <w:r w:rsidR="00554C01">
        <w:rPr>
          <w:rFonts w:cs="Times New Roman"/>
        </w:rPr>
        <w:t xml:space="preserve"> Dispense acetonitrile into waste. Repeat this step two more times. </w:t>
      </w:r>
      <w:r w:rsidR="001E68D6">
        <w:rPr>
          <w:rFonts w:cs="Times New Roman"/>
        </w:rPr>
        <w:t xml:space="preserve"> </w:t>
      </w:r>
    </w:p>
    <w:p w14:paraId="0EE0334C" w14:textId="77777777" w:rsidR="001E68D6" w:rsidRDefault="001E68D6" w:rsidP="0041115E">
      <w:pPr>
        <w:pStyle w:val="ListParagraph"/>
        <w:widowControl/>
        <w:autoSpaceDE/>
        <w:autoSpaceDN/>
        <w:adjustRightInd/>
        <w:ind w:left="0"/>
        <w:jc w:val="left"/>
        <w:rPr>
          <w:rFonts w:cs="Times New Roman"/>
        </w:rPr>
      </w:pPr>
    </w:p>
    <w:p w14:paraId="37272EE7" w14:textId="243CF2CE" w:rsidR="00490168" w:rsidRPr="00D158B9" w:rsidRDefault="00554C01" w:rsidP="0041115E">
      <w:pPr>
        <w:pStyle w:val="ListParagraph"/>
        <w:widowControl/>
        <w:numPr>
          <w:ilvl w:val="1"/>
          <w:numId w:val="29"/>
        </w:numPr>
        <w:autoSpaceDE/>
        <w:autoSpaceDN/>
        <w:adjustRightInd/>
        <w:jc w:val="left"/>
        <w:rPr>
          <w:rFonts w:cs="Times New Roman"/>
        </w:rPr>
      </w:pPr>
      <w:r>
        <w:rPr>
          <w:rFonts w:cs="Times New Roman"/>
        </w:rPr>
        <w:t xml:space="preserve">Equilibrate </w:t>
      </w:r>
      <w:r w:rsidR="00540319">
        <w:rPr>
          <w:rFonts w:cs="Times New Roman"/>
        </w:rPr>
        <w:t xml:space="preserve">the tip </w:t>
      </w:r>
      <w:r>
        <w:rPr>
          <w:rFonts w:cs="Times New Roman"/>
        </w:rPr>
        <w:t xml:space="preserve">by washing </w:t>
      </w:r>
      <w:r w:rsidR="008F6E85">
        <w:rPr>
          <w:rFonts w:cs="Times New Roman"/>
        </w:rPr>
        <w:t>3x</w:t>
      </w:r>
      <w:r>
        <w:rPr>
          <w:rFonts w:cs="Times New Roman"/>
        </w:rPr>
        <w:t xml:space="preserve"> with </w:t>
      </w:r>
      <w:r w:rsidR="00797DC8">
        <w:rPr>
          <w:rFonts w:cs="Times New Roman"/>
        </w:rPr>
        <w:t xml:space="preserve">10 </w:t>
      </w:r>
      <w:r w:rsidR="00797DC8" w:rsidRPr="00D158B9">
        <w:rPr>
          <w:rFonts w:cs="Times New Roman"/>
        </w:rPr>
        <w:t>µL</w:t>
      </w:r>
      <w:r w:rsidR="00797DC8">
        <w:rPr>
          <w:rFonts w:cs="Times New Roman"/>
        </w:rPr>
        <w:t xml:space="preserve"> </w:t>
      </w:r>
      <w:r w:rsidR="00A17D6C">
        <w:rPr>
          <w:rFonts w:cs="Times New Roman"/>
        </w:rPr>
        <w:t xml:space="preserve">of </w:t>
      </w:r>
      <w:r>
        <w:rPr>
          <w:rFonts w:cs="Times New Roman"/>
        </w:rPr>
        <w:t xml:space="preserve">0.2% formic acid in water. </w:t>
      </w:r>
      <w:r w:rsidR="00AC2582">
        <w:rPr>
          <w:rFonts w:cs="Times New Roman"/>
        </w:rPr>
        <w:t xml:space="preserve">Dispense </w:t>
      </w:r>
      <w:r w:rsidR="00656B15">
        <w:rPr>
          <w:rFonts w:cs="Times New Roman"/>
        </w:rPr>
        <w:t xml:space="preserve">the </w:t>
      </w:r>
      <w:r w:rsidR="00AC2582">
        <w:rPr>
          <w:rFonts w:cs="Times New Roman"/>
        </w:rPr>
        <w:t>solution into waste</w:t>
      </w:r>
      <w:r w:rsidR="00F30344">
        <w:rPr>
          <w:rFonts w:cs="Times New Roman"/>
        </w:rPr>
        <w:t xml:space="preserve"> after each equilibration. </w:t>
      </w:r>
    </w:p>
    <w:p w14:paraId="753F127B" w14:textId="77777777" w:rsidR="00490168" w:rsidRPr="00D158B9" w:rsidRDefault="00490168" w:rsidP="0041115E">
      <w:pPr>
        <w:pStyle w:val="ListParagraph"/>
        <w:widowControl/>
        <w:autoSpaceDE/>
        <w:autoSpaceDN/>
        <w:adjustRightInd/>
        <w:ind w:left="0"/>
        <w:jc w:val="left"/>
        <w:rPr>
          <w:rFonts w:cs="Times New Roman"/>
        </w:rPr>
      </w:pPr>
    </w:p>
    <w:p w14:paraId="0FB4EC3A" w14:textId="73842A91" w:rsidR="00490168" w:rsidRPr="00D158B9" w:rsidRDefault="00AC2582" w:rsidP="0041115E">
      <w:pPr>
        <w:pStyle w:val="ListParagraph"/>
        <w:widowControl/>
        <w:numPr>
          <w:ilvl w:val="1"/>
          <w:numId w:val="29"/>
        </w:numPr>
        <w:autoSpaceDE/>
        <w:autoSpaceDN/>
        <w:adjustRightInd/>
        <w:jc w:val="left"/>
        <w:rPr>
          <w:rFonts w:cs="Times New Roman"/>
        </w:rPr>
      </w:pPr>
      <w:r>
        <w:rPr>
          <w:rFonts w:cs="Times New Roman"/>
        </w:rPr>
        <w:t xml:space="preserve">Load peptides from </w:t>
      </w:r>
      <w:r w:rsidR="00656B15">
        <w:rPr>
          <w:rFonts w:cs="Times New Roman"/>
        </w:rPr>
        <w:t>the</w:t>
      </w:r>
      <w:r>
        <w:rPr>
          <w:rFonts w:cs="Times New Roman"/>
        </w:rPr>
        <w:t xml:space="preserve"> sample onto the </w:t>
      </w:r>
      <w:r w:rsidR="003A4F99">
        <w:rPr>
          <w:rFonts w:cs="Times New Roman"/>
        </w:rPr>
        <w:t xml:space="preserve">tip </w:t>
      </w:r>
      <w:r>
        <w:rPr>
          <w:rFonts w:cs="Times New Roman"/>
        </w:rPr>
        <w:t xml:space="preserve">by continuously pipetting and dispensing enriched peptide sample with the </w:t>
      </w:r>
      <w:r w:rsidR="003A4F99">
        <w:rPr>
          <w:rFonts w:cs="Times New Roman"/>
        </w:rPr>
        <w:t>tip</w:t>
      </w:r>
      <w:r>
        <w:rPr>
          <w:rFonts w:cs="Times New Roman"/>
        </w:rPr>
        <w:t>. Pipette up and down repeatedly at least 20</w:t>
      </w:r>
      <w:r w:rsidR="008F6E85">
        <w:rPr>
          <w:rFonts w:cs="Times New Roman"/>
        </w:rPr>
        <w:t>x</w:t>
      </w:r>
      <w:r w:rsidR="00656B15">
        <w:rPr>
          <w:rFonts w:cs="Times New Roman"/>
        </w:rPr>
        <w:t xml:space="preserve"> and</w:t>
      </w:r>
      <w:r w:rsidR="006B581E">
        <w:rPr>
          <w:rFonts w:cs="Times New Roman"/>
        </w:rPr>
        <w:t xml:space="preserve"> dispense the remaining solution from the </w:t>
      </w:r>
      <w:r w:rsidR="003A4F99">
        <w:rPr>
          <w:rFonts w:cs="Times New Roman"/>
        </w:rPr>
        <w:t>tip</w:t>
      </w:r>
      <w:r w:rsidR="006B581E">
        <w:rPr>
          <w:rFonts w:cs="Times New Roman"/>
        </w:rPr>
        <w:t xml:space="preserve">. </w:t>
      </w:r>
    </w:p>
    <w:p w14:paraId="2AD72425" w14:textId="77777777" w:rsidR="00490168" w:rsidRPr="00D158B9" w:rsidRDefault="00490168" w:rsidP="0041115E">
      <w:pPr>
        <w:pStyle w:val="ListParagraph"/>
        <w:ind w:left="0"/>
        <w:jc w:val="left"/>
        <w:rPr>
          <w:rFonts w:cs="Times New Roman"/>
        </w:rPr>
      </w:pPr>
    </w:p>
    <w:p w14:paraId="41351507" w14:textId="4F77E4E0" w:rsidR="0021149D" w:rsidRDefault="0021149D" w:rsidP="0041115E">
      <w:pPr>
        <w:pStyle w:val="ListParagraph"/>
        <w:widowControl/>
        <w:numPr>
          <w:ilvl w:val="1"/>
          <w:numId w:val="29"/>
        </w:numPr>
        <w:autoSpaceDE/>
        <w:autoSpaceDN/>
        <w:adjustRightInd/>
        <w:jc w:val="left"/>
        <w:rPr>
          <w:rFonts w:cs="Times New Roman"/>
        </w:rPr>
      </w:pPr>
      <w:r>
        <w:rPr>
          <w:rFonts w:cs="Times New Roman"/>
        </w:rPr>
        <w:t xml:space="preserve">Wash the </w:t>
      </w:r>
      <w:r w:rsidR="003A4F99">
        <w:rPr>
          <w:rFonts w:cs="Times New Roman"/>
        </w:rPr>
        <w:t xml:space="preserve">tip </w:t>
      </w:r>
      <w:r>
        <w:rPr>
          <w:rFonts w:cs="Times New Roman"/>
        </w:rPr>
        <w:t>containing bound peptide with</w:t>
      </w:r>
      <w:r w:rsidR="00C80684">
        <w:rPr>
          <w:rFonts w:cs="Times New Roman"/>
        </w:rPr>
        <w:t xml:space="preserve"> 10 </w:t>
      </w:r>
      <w:r w:rsidR="00C80684" w:rsidRPr="00D158B9">
        <w:rPr>
          <w:rFonts w:cs="Times New Roman"/>
        </w:rPr>
        <w:t>µL</w:t>
      </w:r>
      <w:r>
        <w:rPr>
          <w:rFonts w:cs="Times New Roman"/>
        </w:rPr>
        <w:t xml:space="preserve"> </w:t>
      </w:r>
      <w:r w:rsidR="00C80684">
        <w:rPr>
          <w:rFonts w:cs="Times New Roman"/>
        </w:rPr>
        <w:t xml:space="preserve">of </w:t>
      </w:r>
      <w:r>
        <w:rPr>
          <w:rFonts w:cs="Times New Roman"/>
        </w:rPr>
        <w:t xml:space="preserve">0.2% formic acid in water. Dispense solution into waste. Repeat this step </w:t>
      </w:r>
      <w:r w:rsidR="008F6E85">
        <w:rPr>
          <w:rFonts w:cs="Times New Roman"/>
        </w:rPr>
        <w:t>9x</w:t>
      </w:r>
      <w:r>
        <w:rPr>
          <w:rFonts w:cs="Times New Roman"/>
        </w:rPr>
        <w:t xml:space="preserve">. </w:t>
      </w:r>
    </w:p>
    <w:p w14:paraId="12FF0C06" w14:textId="77777777" w:rsidR="004D536B" w:rsidRPr="004D536B" w:rsidRDefault="004D536B" w:rsidP="0041115E">
      <w:pPr>
        <w:pStyle w:val="ListParagraph"/>
        <w:ind w:left="0"/>
        <w:jc w:val="left"/>
        <w:rPr>
          <w:rFonts w:cs="Times New Roman"/>
        </w:rPr>
      </w:pPr>
    </w:p>
    <w:p w14:paraId="1FD76CC2" w14:textId="64ED9FC5" w:rsidR="003E5D67" w:rsidRDefault="004D536B" w:rsidP="0041115E">
      <w:pPr>
        <w:pStyle w:val="ListParagraph"/>
        <w:widowControl/>
        <w:numPr>
          <w:ilvl w:val="1"/>
          <w:numId w:val="29"/>
        </w:numPr>
        <w:autoSpaceDE/>
        <w:autoSpaceDN/>
        <w:adjustRightInd/>
        <w:jc w:val="left"/>
        <w:rPr>
          <w:rFonts w:cs="Times New Roman"/>
        </w:rPr>
      </w:pPr>
      <w:r>
        <w:rPr>
          <w:rFonts w:cs="Times New Roman"/>
        </w:rPr>
        <w:t>Elute peptides in</w:t>
      </w:r>
      <w:r w:rsidR="00A17D6C">
        <w:rPr>
          <w:rFonts w:cs="Times New Roman"/>
        </w:rPr>
        <w:t>to</w:t>
      </w:r>
      <w:r>
        <w:rPr>
          <w:rFonts w:cs="Times New Roman"/>
        </w:rPr>
        <w:t xml:space="preserve"> a new tube using </w:t>
      </w:r>
      <w:r w:rsidR="003E5D67">
        <w:rPr>
          <w:rFonts w:cs="Times New Roman"/>
        </w:rPr>
        <w:t xml:space="preserve">10 </w:t>
      </w:r>
      <w:r w:rsidR="003E5D67" w:rsidRPr="00D158B9">
        <w:rPr>
          <w:rFonts w:cs="Times New Roman"/>
        </w:rPr>
        <w:t>µL</w:t>
      </w:r>
      <w:r w:rsidR="003E5D67">
        <w:rPr>
          <w:rFonts w:cs="Times New Roman"/>
        </w:rPr>
        <w:t xml:space="preserve"> </w:t>
      </w:r>
      <w:r w:rsidR="00A17D6C">
        <w:rPr>
          <w:rFonts w:cs="Times New Roman"/>
        </w:rPr>
        <w:t xml:space="preserve">of </w:t>
      </w:r>
      <w:r>
        <w:rPr>
          <w:rFonts w:cs="Times New Roman"/>
        </w:rPr>
        <w:t>a</w:t>
      </w:r>
      <w:r w:rsidR="003E5D67">
        <w:rPr>
          <w:rFonts w:cs="Times New Roman"/>
        </w:rPr>
        <w:t>n elution buffer</w:t>
      </w:r>
      <w:r>
        <w:rPr>
          <w:rFonts w:cs="Times New Roman"/>
        </w:rPr>
        <w:t xml:space="preserve"> </w:t>
      </w:r>
      <w:r w:rsidR="00797DC8">
        <w:rPr>
          <w:rFonts w:cs="Times New Roman"/>
        </w:rPr>
        <w:t xml:space="preserve">containing 0.2% formic acid, </w:t>
      </w:r>
      <w:r w:rsidR="001E4BAB">
        <w:rPr>
          <w:rFonts w:cs="Times New Roman"/>
        </w:rPr>
        <w:t>5</w:t>
      </w:r>
      <w:r w:rsidR="00797DC8">
        <w:rPr>
          <w:rFonts w:cs="Times New Roman"/>
        </w:rPr>
        <w:t xml:space="preserve">0% acetonitrile, and </w:t>
      </w:r>
      <w:r w:rsidR="001E4BAB">
        <w:rPr>
          <w:rFonts w:cs="Times New Roman"/>
        </w:rPr>
        <w:t>4</w:t>
      </w:r>
      <w:r w:rsidR="00797DC8">
        <w:rPr>
          <w:rFonts w:cs="Times New Roman"/>
        </w:rPr>
        <w:t xml:space="preserve">9.8% water. </w:t>
      </w:r>
      <w:r w:rsidR="003E5D67">
        <w:rPr>
          <w:rFonts w:cs="Times New Roman"/>
        </w:rPr>
        <w:t xml:space="preserve">Repeatedly pipette and dispense the 10 </w:t>
      </w:r>
      <w:r w:rsidR="003E5D67" w:rsidRPr="00D158B9">
        <w:rPr>
          <w:rFonts w:cs="Times New Roman"/>
        </w:rPr>
        <w:t>µL</w:t>
      </w:r>
      <w:r w:rsidR="003E5D67">
        <w:rPr>
          <w:rFonts w:cs="Times New Roman"/>
        </w:rPr>
        <w:t xml:space="preserve"> </w:t>
      </w:r>
      <w:r w:rsidR="00A17D6C">
        <w:rPr>
          <w:rFonts w:cs="Times New Roman"/>
        </w:rPr>
        <w:t xml:space="preserve">of </w:t>
      </w:r>
      <w:r w:rsidR="003E5D67">
        <w:rPr>
          <w:rFonts w:cs="Times New Roman"/>
        </w:rPr>
        <w:t xml:space="preserve">solution within the new tube </w:t>
      </w:r>
      <w:r w:rsidR="00A17D6C">
        <w:rPr>
          <w:rFonts w:cs="Times New Roman"/>
        </w:rPr>
        <w:t>15</w:t>
      </w:r>
      <w:r w:rsidR="008F6E85">
        <w:rPr>
          <w:rFonts w:cs="Times New Roman"/>
        </w:rPr>
        <w:t>x</w:t>
      </w:r>
      <w:r w:rsidR="003E5D67">
        <w:rPr>
          <w:rFonts w:cs="Times New Roman"/>
        </w:rPr>
        <w:t xml:space="preserve">. Repeat this step with an additional 10 </w:t>
      </w:r>
      <w:r w:rsidR="003E5D67" w:rsidRPr="00D158B9">
        <w:rPr>
          <w:rFonts w:cs="Times New Roman"/>
        </w:rPr>
        <w:t>µL</w:t>
      </w:r>
      <w:r w:rsidR="003E5D67">
        <w:rPr>
          <w:rFonts w:cs="Times New Roman"/>
        </w:rPr>
        <w:t xml:space="preserve"> of elution buffer, repeatedly pipetting into the same tube as the previous elution.  </w:t>
      </w:r>
    </w:p>
    <w:p w14:paraId="4BA4961A" w14:textId="77777777" w:rsidR="003E5D67" w:rsidRPr="003E5D67" w:rsidRDefault="003E5D67" w:rsidP="0041115E">
      <w:pPr>
        <w:pStyle w:val="ListParagraph"/>
        <w:ind w:left="0"/>
        <w:jc w:val="left"/>
        <w:rPr>
          <w:rFonts w:cs="Times New Roman"/>
        </w:rPr>
      </w:pPr>
    </w:p>
    <w:p w14:paraId="1F7C105C" w14:textId="0B172E19" w:rsidR="003E5D67" w:rsidRPr="003E5D67" w:rsidRDefault="003E5D67" w:rsidP="0041115E">
      <w:pPr>
        <w:pStyle w:val="ListParagraph"/>
        <w:widowControl/>
        <w:numPr>
          <w:ilvl w:val="1"/>
          <w:numId w:val="29"/>
        </w:numPr>
        <w:autoSpaceDE/>
        <w:autoSpaceDN/>
        <w:adjustRightInd/>
        <w:jc w:val="left"/>
        <w:rPr>
          <w:rFonts w:cs="Times New Roman"/>
        </w:rPr>
      </w:pPr>
      <w:r w:rsidRPr="00D158B9">
        <w:rPr>
          <w:rFonts w:cs="Times New Roman"/>
        </w:rPr>
        <w:t xml:space="preserve">Dry peptides completely in </w:t>
      </w:r>
      <w:r w:rsidR="003A4F99">
        <w:rPr>
          <w:rFonts w:cs="Times New Roman"/>
        </w:rPr>
        <w:t>vacuum concentrator</w:t>
      </w:r>
      <w:r w:rsidR="003A4F99" w:rsidRPr="00D158B9">
        <w:rPr>
          <w:rFonts w:cs="Times New Roman"/>
        </w:rPr>
        <w:t xml:space="preserve"> </w:t>
      </w:r>
      <w:r w:rsidRPr="00D158B9">
        <w:rPr>
          <w:rFonts w:cs="Times New Roman"/>
        </w:rPr>
        <w:t>(approximately 20 mi</w:t>
      </w:r>
      <w:r w:rsidR="00656B15">
        <w:rPr>
          <w:rFonts w:cs="Times New Roman"/>
        </w:rPr>
        <w:t>n</w:t>
      </w:r>
      <w:r w:rsidRPr="00D158B9">
        <w:rPr>
          <w:rFonts w:cs="Times New Roman"/>
        </w:rPr>
        <w:t xml:space="preserve">). Resuspend </w:t>
      </w:r>
      <w:r w:rsidR="008F6E85">
        <w:rPr>
          <w:rFonts w:cs="Times New Roman"/>
        </w:rPr>
        <w:t xml:space="preserve">the </w:t>
      </w:r>
      <w:r w:rsidRPr="00D158B9">
        <w:rPr>
          <w:rFonts w:cs="Times New Roman"/>
        </w:rPr>
        <w:t>dried peptides in appropriate volume of 0.2% formic acid</w:t>
      </w:r>
      <w:r>
        <w:rPr>
          <w:rFonts w:cs="Times New Roman"/>
        </w:rPr>
        <w:t xml:space="preserve"> in water</w:t>
      </w:r>
      <w:r w:rsidRPr="00D158B9">
        <w:rPr>
          <w:rFonts w:cs="Times New Roman"/>
        </w:rPr>
        <w:t>.</w:t>
      </w:r>
    </w:p>
    <w:p w14:paraId="7D6C518B" w14:textId="77777777" w:rsidR="00490168" w:rsidRPr="00D158B9" w:rsidRDefault="00490168" w:rsidP="0041115E">
      <w:pPr>
        <w:pStyle w:val="ListParagraph"/>
        <w:ind w:left="0"/>
        <w:jc w:val="left"/>
        <w:rPr>
          <w:rFonts w:cs="Times New Roman"/>
        </w:rPr>
      </w:pPr>
    </w:p>
    <w:p w14:paraId="3F814811" w14:textId="77777777" w:rsidR="00490168" w:rsidRPr="00D158B9" w:rsidRDefault="00490168" w:rsidP="0041115E">
      <w:pPr>
        <w:pStyle w:val="ListParagraph"/>
        <w:widowControl/>
        <w:autoSpaceDE/>
        <w:autoSpaceDN/>
        <w:adjustRightInd/>
        <w:ind w:left="0"/>
        <w:jc w:val="left"/>
        <w:rPr>
          <w:rFonts w:cs="Times New Roman"/>
        </w:rPr>
      </w:pPr>
      <w:r w:rsidRPr="00D158B9">
        <w:rPr>
          <w:rFonts w:cs="Times New Roman"/>
        </w:rPr>
        <w:t xml:space="preserve">NOTE: The protocol can be paused here. </w:t>
      </w:r>
    </w:p>
    <w:p w14:paraId="5DB696B4" w14:textId="77777777" w:rsidR="00490168" w:rsidRPr="00D158B9" w:rsidRDefault="00490168" w:rsidP="0041115E">
      <w:pPr>
        <w:pStyle w:val="ListParagraph"/>
        <w:ind w:left="0"/>
        <w:jc w:val="left"/>
        <w:rPr>
          <w:rFonts w:cs="Times New Roman"/>
        </w:rPr>
      </w:pPr>
    </w:p>
    <w:p w14:paraId="40C07220" w14:textId="4EA5EECA" w:rsidR="00490168" w:rsidRPr="001E104E" w:rsidRDefault="00490168" w:rsidP="0041115E">
      <w:pPr>
        <w:pStyle w:val="ListParagraph"/>
        <w:widowControl/>
        <w:numPr>
          <w:ilvl w:val="0"/>
          <w:numId w:val="29"/>
        </w:numPr>
        <w:autoSpaceDE/>
        <w:autoSpaceDN/>
        <w:adjustRightInd/>
        <w:jc w:val="left"/>
        <w:rPr>
          <w:rFonts w:cs="Times New Roman"/>
          <w:b/>
          <w:highlight w:val="yellow"/>
        </w:rPr>
      </w:pPr>
      <w:r w:rsidRPr="001E104E">
        <w:rPr>
          <w:rFonts w:cs="Times New Roman"/>
          <w:b/>
          <w:highlight w:val="yellow"/>
        </w:rPr>
        <w:t xml:space="preserve">Data acquisition using DDA and DIA </w:t>
      </w:r>
    </w:p>
    <w:p w14:paraId="4EC6960C" w14:textId="77777777" w:rsidR="00285C1B" w:rsidRPr="00D158B9" w:rsidRDefault="00285C1B" w:rsidP="0041115E">
      <w:pPr>
        <w:pStyle w:val="ListParagraph"/>
        <w:widowControl/>
        <w:autoSpaceDE/>
        <w:autoSpaceDN/>
        <w:adjustRightInd/>
        <w:ind w:left="0"/>
        <w:jc w:val="left"/>
        <w:rPr>
          <w:rFonts w:cs="Times New Roman"/>
          <w:b/>
        </w:rPr>
      </w:pPr>
    </w:p>
    <w:p w14:paraId="200EBA5D" w14:textId="786AFEF4" w:rsidR="00907025" w:rsidRPr="00D158B9" w:rsidRDefault="00656B15" w:rsidP="0041115E">
      <w:pPr>
        <w:pStyle w:val="ListParagraph"/>
        <w:ind w:left="0"/>
        <w:jc w:val="left"/>
        <w:rPr>
          <w:rFonts w:cs="Times New Roman"/>
        </w:rPr>
      </w:pPr>
      <w:r w:rsidRPr="001E104E">
        <w:rPr>
          <w:rFonts w:cs="Times New Roman"/>
        </w:rPr>
        <w:t xml:space="preserve">NOTE: </w:t>
      </w:r>
      <w:r w:rsidR="00280140" w:rsidRPr="001E104E">
        <w:rPr>
          <w:rFonts w:cs="Times New Roman"/>
        </w:rPr>
        <w:t xml:space="preserve">Analyze the samples with DDA and DIA LC-MS/MS methods, which can be </w:t>
      </w:r>
      <w:r w:rsidR="000C5030" w:rsidRPr="001E104E">
        <w:rPr>
          <w:rFonts w:cs="Times New Roman"/>
        </w:rPr>
        <w:t>adjusted</w:t>
      </w:r>
      <w:r w:rsidR="00280140" w:rsidRPr="001E104E">
        <w:rPr>
          <w:rFonts w:cs="Times New Roman"/>
        </w:rPr>
        <w:t xml:space="preserve"> </w:t>
      </w:r>
      <w:r w:rsidR="00153FC1" w:rsidRPr="001E104E">
        <w:rPr>
          <w:rFonts w:cs="Times New Roman"/>
        </w:rPr>
        <w:t>depending on</w:t>
      </w:r>
      <w:r w:rsidR="00280140" w:rsidRPr="001E104E">
        <w:rPr>
          <w:rFonts w:cs="Times New Roman"/>
        </w:rPr>
        <w:t xml:space="preserve"> the available mass spectromet</w:t>
      </w:r>
      <w:r w:rsidR="000C5030" w:rsidRPr="001E104E">
        <w:rPr>
          <w:rFonts w:cs="Times New Roman"/>
        </w:rPr>
        <w:t>ric</w:t>
      </w:r>
      <w:r w:rsidR="00280140" w:rsidRPr="001E104E">
        <w:rPr>
          <w:rFonts w:cs="Times New Roman"/>
        </w:rPr>
        <w:t xml:space="preserve"> instrument. </w:t>
      </w:r>
      <w:r w:rsidR="000C5030" w:rsidRPr="001E104E">
        <w:rPr>
          <w:rFonts w:cs="Times New Roman"/>
        </w:rPr>
        <w:t>Here</w:t>
      </w:r>
      <w:r w:rsidR="008F6E85">
        <w:rPr>
          <w:rFonts w:cs="Times New Roman"/>
        </w:rPr>
        <w:t>,</w:t>
      </w:r>
      <w:r w:rsidR="000C5030" w:rsidRPr="001E104E">
        <w:rPr>
          <w:rFonts w:cs="Times New Roman"/>
        </w:rPr>
        <w:t xml:space="preserve"> t</w:t>
      </w:r>
      <w:r w:rsidR="00280140" w:rsidRPr="001E104E">
        <w:rPr>
          <w:rFonts w:cs="Times New Roman"/>
        </w:rPr>
        <w:t>he sample</w:t>
      </w:r>
      <w:r w:rsidR="000C5030" w:rsidRPr="001E104E">
        <w:rPr>
          <w:rFonts w:cs="Times New Roman"/>
        </w:rPr>
        <w:t>s</w:t>
      </w:r>
      <w:r w:rsidR="00280140" w:rsidRPr="001E104E">
        <w:rPr>
          <w:rFonts w:cs="Times New Roman"/>
        </w:rPr>
        <w:t xml:space="preserve"> were analyzed using a nano-LC 2D HPLC system coupled to a </w:t>
      </w:r>
      <w:r w:rsidR="00881DDD" w:rsidRPr="001E104E">
        <w:rPr>
          <w:rFonts w:cs="Times New Roman"/>
        </w:rPr>
        <w:t>high</w:t>
      </w:r>
      <w:r w:rsidR="007B72FC" w:rsidRPr="001E104E">
        <w:rPr>
          <w:rFonts w:cs="Times New Roman"/>
        </w:rPr>
        <w:t>-</w:t>
      </w:r>
      <w:r w:rsidR="00881DDD" w:rsidRPr="001E104E">
        <w:rPr>
          <w:rFonts w:cs="Times New Roman"/>
        </w:rPr>
        <w:t>resolution</w:t>
      </w:r>
      <w:r w:rsidR="000C5030" w:rsidRPr="001E104E">
        <w:rPr>
          <w:rFonts w:cs="Times New Roman"/>
        </w:rPr>
        <w:t xml:space="preserve"> mass spectrometer.</w:t>
      </w:r>
      <w:r w:rsidR="000C5030" w:rsidRPr="00D158B9">
        <w:rPr>
          <w:rFonts w:cs="Times New Roman"/>
        </w:rPr>
        <w:t xml:space="preserve"> </w:t>
      </w:r>
    </w:p>
    <w:p w14:paraId="7C1C048B" w14:textId="77777777" w:rsidR="00907025" w:rsidRPr="00D158B9" w:rsidRDefault="00907025" w:rsidP="0041115E">
      <w:pPr>
        <w:pStyle w:val="ListParagraph"/>
        <w:ind w:left="0"/>
        <w:jc w:val="left"/>
        <w:rPr>
          <w:rFonts w:cs="Times New Roman"/>
        </w:rPr>
      </w:pPr>
    </w:p>
    <w:p w14:paraId="06AF6EA2" w14:textId="403D43FD" w:rsidR="003F7F9E" w:rsidRPr="003F7F9E" w:rsidRDefault="00490168" w:rsidP="0041115E">
      <w:pPr>
        <w:pStyle w:val="ListParagraph"/>
        <w:widowControl/>
        <w:numPr>
          <w:ilvl w:val="1"/>
          <w:numId w:val="29"/>
        </w:numPr>
        <w:autoSpaceDE/>
        <w:autoSpaceDN/>
        <w:adjustRightInd/>
        <w:jc w:val="left"/>
        <w:rPr>
          <w:rFonts w:cs="Times New Roman"/>
        </w:rPr>
      </w:pPr>
      <w:r w:rsidRPr="003F7F9E">
        <w:rPr>
          <w:rFonts w:cs="Times New Roman"/>
        </w:rPr>
        <w:t xml:space="preserve">Use </w:t>
      </w:r>
      <w:r w:rsidR="001932B0" w:rsidRPr="003F7F9E">
        <w:rPr>
          <w:rFonts w:cs="Times New Roman"/>
        </w:rPr>
        <w:t>a</w:t>
      </w:r>
      <w:r w:rsidRPr="003F7F9E">
        <w:rPr>
          <w:rFonts w:cs="Times New Roman"/>
        </w:rPr>
        <w:t xml:space="preserve"> HPLC system combined with </w:t>
      </w:r>
      <w:r w:rsidR="001932B0" w:rsidRPr="003F7F9E">
        <w:rPr>
          <w:rFonts w:cs="Times New Roman"/>
        </w:rPr>
        <w:t xml:space="preserve">a chip-based platform HPLC </w:t>
      </w:r>
      <w:r w:rsidRPr="003F7F9E">
        <w:rPr>
          <w:rFonts w:cs="Times New Roman"/>
        </w:rPr>
        <w:t>system directly connected to a mass spectrometer</w:t>
      </w:r>
      <w:r w:rsidR="00A26FB5" w:rsidRPr="003F7F9E">
        <w:rPr>
          <w:rFonts w:cs="Times New Roman"/>
        </w:rPr>
        <w:t xml:space="preserve"> (</w:t>
      </w:r>
      <w:r w:rsidR="007E06B4" w:rsidRPr="003F7F9E">
        <w:rPr>
          <w:rFonts w:cs="Times New Roman"/>
        </w:rPr>
        <w:t xml:space="preserve">many </w:t>
      </w:r>
      <w:r w:rsidR="00A26FB5" w:rsidRPr="003F7F9E">
        <w:rPr>
          <w:rFonts w:cs="Times New Roman"/>
        </w:rPr>
        <w:t>LC-MS configurations and systems can also be used)</w:t>
      </w:r>
      <w:r w:rsidRPr="003F7F9E">
        <w:rPr>
          <w:rFonts w:cs="Times New Roman"/>
        </w:rPr>
        <w:t xml:space="preserve">. </w:t>
      </w:r>
    </w:p>
    <w:p w14:paraId="09660579" w14:textId="77777777" w:rsidR="003F7F9E" w:rsidRDefault="003F7F9E" w:rsidP="0041115E">
      <w:pPr>
        <w:pStyle w:val="ListParagraph"/>
        <w:widowControl/>
        <w:autoSpaceDE/>
        <w:autoSpaceDN/>
        <w:adjustRightInd/>
        <w:ind w:left="0"/>
        <w:jc w:val="left"/>
        <w:rPr>
          <w:rFonts w:cs="Times New Roman"/>
        </w:rPr>
      </w:pPr>
    </w:p>
    <w:p w14:paraId="59AA0BA3" w14:textId="5EBB0743" w:rsidR="00907025" w:rsidRPr="00D158B9" w:rsidRDefault="00490168" w:rsidP="0041115E">
      <w:pPr>
        <w:pStyle w:val="ListParagraph"/>
        <w:widowControl/>
        <w:numPr>
          <w:ilvl w:val="1"/>
          <w:numId w:val="29"/>
        </w:numPr>
        <w:autoSpaceDE/>
        <w:autoSpaceDN/>
        <w:adjustRightInd/>
        <w:jc w:val="left"/>
        <w:rPr>
          <w:rFonts w:cs="Times New Roman"/>
        </w:rPr>
      </w:pPr>
      <w:r w:rsidRPr="003F7F9E">
        <w:rPr>
          <w:rFonts w:cs="Times New Roman"/>
          <w:highlight w:val="yellow"/>
        </w:rPr>
        <w:t>Analy</w:t>
      </w:r>
      <w:r w:rsidR="008F6E85">
        <w:rPr>
          <w:rFonts w:cs="Times New Roman"/>
          <w:highlight w:val="yellow"/>
        </w:rPr>
        <w:t>sis of</w:t>
      </w:r>
      <w:r w:rsidRPr="003F7F9E">
        <w:rPr>
          <w:rFonts w:cs="Times New Roman"/>
          <w:highlight w:val="yellow"/>
        </w:rPr>
        <w:t xml:space="preserve"> samples using reverse-phase HPLC-ESI-MS/MS</w:t>
      </w:r>
      <w:r w:rsidRPr="00D158B9">
        <w:rPr>
          <w:rFonts w:cs="Times New Roman"/>
        </w:rPr>
        <w:t xml:space="preserve">      </w:t>
      </w:r>
    </w:p>
    <w:p w14:paraId="38E372C5" w14:textId="6B8D490D" w:rsidR="00490168" w:rsidRPr="00D158B9" w:rsidRDefault="00490168" w:rsidP="0041115E">
      <w:pPr>
        <w:pStyle w:val="ListParagraph"/>
        <w:widowControl/>
        <w:autoSpaceDE/>
        <w:autoSpaceDN/>
        <w:adjustRightInd/>
        <w:ind w:left="0"/>
        <w:jc w:val="left"/>
        <w:rPr>
          <w:rFonts w:cs="Times New Roman"/>
        </w:rPr>
      </w:pPr>
      <w:r w:rsidRPr="00D158B9">
        <w:rPr>
          <w:rFonts w:cs="Times New Roman"/>
        </w:rPr>
        <w:t xml:space="preserve">         </w:t>
      </w:r>
    </w:p>
    <w:p w14:paraId="25B7467A" w14:textId="5363304A" w:rsidR="003F7F9E" w:rsidRDefault="00490168" w:rsidP="0041115E">
      <w:pPr>
        <w:pStyle w:val="ListParagraph"/>
        <w:widowControl/>
        <w:numPr>
          <w:ilvl w:val="2"/>
          <w:numId w:val="29"/>
        </w:numPr>
        <w:autoSpaceDE/>
        <w:autoSpaceDN/>
        <w:adjustRightInd/>
        <w:jc w:val="left"/>
        <w:rPr>
          <w:rFonts w:cs="Times New Roman"/>
          <w:highlight w:val="yellow"/>
        </w:rPr>
      </w:pPr>
      <w:r w:rsidRPr="003F7F9E">
        <w:rPr>
          <w:rFonts w:cs="Times New Roman"/>
          <w:highlight w:val="yellow"/>
        </w:rPr>
        <w:t xml:space="preserve">After injection, transfer the peptide mixtures onto a C18 pre-column chip and </w:t>
      </w:r>
      <w:r w:rsidR="001E4BAB" w:rsidRPr="003F7F9E">
        <w:rPr>
          <w:rFonts w:cs="Times New Roman"/>
          <w:highlight w:val="yellow"/>
        </w:rPr>
        <w:t xml:space="preserve">desalt </w:t>
      </w:r>
      <w:r w:rsidR="003619AF" w:rsidRPr="003F7F9E">
        <w:rPr>
          <w:rFonts w:cs="Times New Roman"/>
          <w:highlight w:val="yellow"/>
        </w:rPr>
        <w:t xml:space="preserve">the peptides by washing with </w:t>
      </w:r>
      <w:r w:rsidR="008F6E85">
        <w:rPr>
          <w:rFonts w:cs="Times New Roman"/>
          <w:highlight w:val="yellow"/>
        </w:rPr>
        <w:t>mobile phase</w:t>
      </w:r>
      <w:r w:rsidR="003619AF" w:rsidRPr="003F7F9E">
        <w:rPr>
          <w:rFonts w:cs="Times New Roman"/>
          <w:highlight w:val="yellow"/>
        </w:rPr>
        <w:t xml:space="preserve"> A </w:t>
      </w:r>
      <w:r w:rsidRPr="003F7F9E">
        <w:rPr>
          <w:rFonts w:cs="Times New Roman"/>
          <w:highlight w:val="yellow"/>
        </w:rPr>
        <w:t>at 2 µL/min for 10 min. Then</w:t>
      </w:r>
      <w:r w:rsidR="008F6E85">
        <w:rPr>
          <w:rFonts w:cs="Times New Roman"/>
          <w:highlight w:val="yellow"/>
        </w:rPr>
        <w:t>,</w:t>
      </w:r>
      <w:r w:rsidRPr="003F7F9E">
        <w:rPr>
          <w:rFonts w:cs="Times New Roman"/>
          <w:highlight w:val="yellow"/>
        </w:rPr>
        <w:t xml:space="preserve"> transfer the peptides to an analytical column and elute at a flow rate of 300 </w:t>
      </w:r>
      <w:proofErr w:type="spellStart"/>
      <w:r w:rsidRPr="003F7F9E">
        <w:rPr>
          <w:rFonts w:cs="Times New Roman"/>
          <w:highlight w:val="yellow"/>
        </w:rPr>
        <w:t>nL</w:t>
      </w:r>
      <w:proofErr w:type="spellEnd"/>
      <w:r w:rsidRPr="003F7F9E">
        <w:rPr>
          <w:rFonts w:cs="Times New Roman"/>
          <w:highlight w:val="yellow"/>
        </w:rPr>
        <w:t>/min with a 2</w:t>
      </w:r>
      <w:r w:rsidR="00E6037F" w:rsidRPr="003F7F9E">
        <w:rPr>
          <w:rFonts w:cs="Times New Roman"/>
          <w:highlight w:val="yellow"/>
        </w:rPr>
        <w:t>–3</w:t>
      </w:r>
      <w:r w:rsidR="008F6E85">
        <w:rPr>
          <w:rFonts w:cs="Times New Roman"/>
          <w:highlight w:val="yellow"/>
        </w:rPr>
        <w:t xml:space="preserve"> </w:t>
      </w:r>
      <w:r w:rsidR="00E6037F" w:rsidRPr="003F7F9E">
        <w:rPr>
          <w:rFonts w:cs="Times New Roman"/>
          <w:highlight w:val="yellow"/>
        </w:rPr>
        <w:t>h</w:t>
      </w:r>
      <w:r w:rsidRPr="003F7F9E">
        <w:rPr>
          <w:rFonts w:cs="Times New Roman"/>
          <w:highlight w:val="yellow"/>
        </w:rPr>
        <w:t xml:space="preserve"> gradient using </w:t>
      </w:r>
      <w:r w:rsidR="008F6E85">
        <w:rPr>
          <w:rFonts w:cs="Times New Roman"/>
          <w:highlight w:val="yellow"/>
        </w:rPr>
        <w:t>mobile phases</w:t>
      </w:r>
      <w:r w:rsidRPr="003F7F9E">
        <w:rPr>
          <w:rFonts w:cs="Times New Roman"/>
          <w:highlight w:val="yellow"/>
        </w:rPr>
        <w:t xml:space="preserve"> A and B. </w:t>
      </w:r>
      <w:r w:rsidR="00EE59C3" w:rsidRPr="003F7F9E">
        <w:rPr>
          <w:rFonts w:cs="Times New Roman"/>
          <w:highlight w:val="yellow"/>
        </w:rPr>
        <w:t xml:space="preserve">Specifically, use a linear gradient from 5% </w:t>
      </w:r>
      <w:r w:rsidR="008F6E85">
        <w:rPr>
          <w:rFonts w:cs="Times New Roman"/>
          <w:highlight w:val="yellow"/>
        </w:rPr>
        <w:t>mobile phase</w:t>
      </w:r>
      <w:r w:rsidR="00EE59C3" w:rsidRPr="003F7F9E">
        <w:rPr>
          <w:rFonts w:cs="Times New Roman"/>
          <w:highlight w:val="yellow"/>
        </w:rPr>
        <w:t xml:space="preserve"> B to 35% </w:t>
      </w:r>
      <w:r w:rsidR="008F6E85">
        <w:rPr>
          <w:rFonts w:cs="Times New Roman"/>
          <w:highlight w:val="yellow"/>
        </w:rPr>
        <w:t>mobile phase</w:t>
      </w:r>
      <w:r w:rsidR="00EE59C3" w:rsidRPr="003F7F9E">
        <w:rPr>
          <w:rFonts w:cs="Times New Roman"/>
          <w:highlight w:val="yellow"/>
        </w:rPr>
        <w:t xml:space="preserve"> B over 80 min. </w:t>
      </w:r>
    </w:p>
    <w:p w14:paraId="6BF3A62E" w14:textId="77777777" w:rsidR="003C4469" w:rsidRDefault="003C4469" w:rsidP="0041115E">
      <w:pPr>
        <w:pStyle w:val="ListParagraph"/>
        <w:widowControl/>
        <w:autoSpaceDE/>
        <w:autoSpaceDN/>
        <w:adjustRightInd/>
        <w:ind w:left="0"/>
        <w:jc w:val="left"/>
        <w:rPr>
          <w:rFonts w:cs="Times New Roman"/>
          <w:highlight w:val="yellow"/>
        </w:rPr>
      </w:pPr>
    </w:p>
    <w:p w14:paraId="08B6AFDC" w14:textId="07D36A51" w:rsidR="00490168" w:rsidRPr="003F7F9E" w:rsidRDefault="00EE59C3" w:rsidP="0041115E">
      <w:pPr>
        <w:pStyle w:val="ListParagraph"/>
        <w:widowControl/>
        <w:numPr>
          <w:ilvl w:val="2"/>
          <w:numId w:val="29"/>
        </w:numPr>
        <w:autoSpaceDE/>
        <w:autoSpaceDN/>
        <w:adjustRightInd/>
        <w:jc w:val="left"/>
        <w:rPr>
          <w:rFonts w:cs="Times New Roman"/>
          <w:highlight w:val="yellow"/>
        </w:rPr>
      </w:pPr>
      <w:r w:rsidRPr="003F7F9E">
        <w:rPr>
          <w:rFonts w:cs="Times New Roman"/>
          <w:highlight w:val="yellow"/>
        </w:rPr>
        <w:t xml:space="preserve">Subsequently, ramp </w:t>
      </w:r>
      <w:r w:rsidR="00AD220C">
        <w:rPr>
          <w:rFonts w:cs="Times New Roman"/>
          <w:highlight w:val="yellow"/>
        </w:rPr>
        <w:t xml:space="preserve">the </w:t>
      </w:r>
      <w:r w:rsidR="008F6E85">
        <w:rPr>
          <w:rFonts w:cs="Times New Roman"/>
          <w:highlight w:val="yellow"/>
        </w:rPr>
        <w:t>mobile phase</w:t>
      </w:r>
      <w:r w:rsidRPr="003F7F9E">
        <w:rPr>
          <w:rFonts w:cs="Times New Roman"/>
          <w:highlight w:val="yellow"/>
        </w:rPr>
        <w:t xml:space="preserve"> B to 80% over 5 min, </w:t>
      </w:r>
      <w:r w:rsidR="008F6E85">
        <w:rPr>
          <w:rFonts w:cs="Times New Roman"/>
          <w:highlight w:val="yellow"/>
        </w:rPr>
        <w:t xml:space="preserve">then </w:t>
      </w:r>
      <w:r w:rsidRPr="003F7F9E">
        <w:rPr>
          <w:rFonts w:cs="Times New Roman"/>
          <w:highlight w:val="yellow"/>
        </w:rPr>
        <w:t xml:space="preserve">hold at 80% B for 8 min before returning to 5% B for </w:t>
      </w:r>
      <w:r w:rsidR="008F6E85">
        <w:rPr>
          <w:rFonts w:cs="Times New Roman"/>
          <w:highlight w:val="yellow"/>
        </w:rPr>
        <w:t xml:space="preserve">a </w:t>
      </w:r>
      <w:r w:rsidRPr="003F7F9E">
        <w:rPr>
          <w:rFonts w:cs="Times New Roman"/>
          <w:highlight w:val="yellow"/>
        </w:rPr>
        <w:t>25</w:t>
      </w:r>
      <w:r w:rsidR="008F6E85">
        <w:rPr>
          <w:rFonts w:cs="Times New Roman"/>
          <w:highlight w:val="yellow"/>
        </w:rPr>
        <w:t xml:space="preserve"> </w:t>
      </w:r>
      <w:r w:rsidRPr="003F7F9E">
        <w:rPr>
          <w:rFonts w:cs="Times New Roman"/>
          <w:highlight w:val="yellow"/>
        </w:rPr>
        <w:t>min re-equilibration.</w:t>
      </w:r>
    </w:p>
    <w:p w14:paraId="26E825B2" w14:textId="77777777" w:rsidR="00907025" w:rsidRPr="00D158B9" w:rsidRDefault="00907025" w:rsidP="0041115E">
      <w:pPr>
        <w:pStyle w:val="ListParagraph"/>
        <w:widowControl/>
        <w:autoSpaceDE/>
        <w:autoSpaceDN/>
        <w:adjustRightInd/>
        <w:ind w:left="0"/>
        <w:jc w:val="left"/>
        <w:rPr>
          <w:rFonts w:cs="Times New Roman"/>
        </w:rPr>
      </w:pPr>
    </w:p>
    <w:p w14:paraId="49E02F78" w14:textId="7E39F72D" w:rsidR="00AD220C" w:rsidRDefault="00C71BD7" w:rsidP="0041115E">
      <w:pPr>
        <w:pStyle w:val="ListParagraph"/>
        <w:widowControl/>
        <w:numPr>
          <w:ilvl w:val="1"/>
          <w:numId w:val="29"/>
        </w:numPr>
        <w:autoSpaceDE/>
        <w:autoSpaceDN/>
        <w:adjustRightInd/>
        <w:jc w:val="left"/>
        <w:rPr>
          <w:rFonts w:cs="Times New Roman"/>
          <w:highlight w:val="yellow"/>
        </w:rPr>
      </w:pPr>
      <w:r>
        <w:rPr>
          <w:rFonts w:cs="Times New Roman"/>
          <w:highlight w:val="yellow"/>
        </w:rPr>
        <w:lastRenderedPageBreak/>
        <w:t>Build a</w:t>
      </w:r>
      <w:r w:rsidR="0041115E">
        <w:rPr>
          <w:rFonts w:cs="Times New Roman"/>
          <w:highlight w:val="yellow"/>
        </w:rPr>
        <w:t>n</w:t>
      </w:r>
      <w:r>
        <w:rPr>
          <w:rFonts w:cs="Times New Roman"/>
          <w:highlight w:val="yellow"/>
        </w:rPr>
        <w:t xml:space="preserve"> MS instrument</w:t>
      </w:r>
      <w:r w:rsidRPr="003F7F9E">
        <w:rPr>
          <w:rFonts w:cs="Times New Roman"/>
          <w:highlight w:val="yellow"/>
        </w:rPr>
        <w:t xml:space="preserve"> </w:t>
      </w:r>
      <w:r>
        <w:rPr>
          <w:rFonts w:cs="Times New Roman"/>
          <w:highlight w:val="yellow"/>
        </w:rPr>
        <w:t xml:space="preserve">method </w:t>
      </w:r>
      <w:r w:rsidRPr="00AD220C">
        <w:rPr>
          <w:rFonts w:cs="Times New Roman"/>
          <w:highlight w:val="yellow"/>
        </w:rPr>
        <w:t xml:space="preserve">for </w:t>
      </w:r>
      <w:r w:rsidR="00490168" w:rsidRPr="00AD220C">
        <w:rPr>
          <w:rFonts w:cs="Times New Roman"/>
          <w:highlight w:val="yellow"/>
        </w:rPr>
        <w:t>DDA</w:t>
      </w:r>
      <w:r w:rsidRPr="00AD220C">
        <w:rPr>
          <w:rFonts w:cs="Times New Roman"/>
          <w:highlight w:val="yellow"/>
        </w:rPr>
        <w:t xml:space="preserve"> and</w:t>
      </w:r>
      <w:r>
        <w:rPr>
          <w:rFonts w:cs="Times New Roman"/>
          <w:highlight w:val="yellow"/>
        </w:rPr>
        <w:t xml:space="preserve"> defin</w:t>
      </w:r>
      <w:r w:rsidR="0041115E">
        <w:rPr>
          <w:rFonts w:cs="Times New Roman"/>
          <w:highlight w:val="yellow"/>
        </w:rPr>
        <w:t>e</w:t>
      </w:r>
      <w:r>
        <w:rPr>
          <w:rFonts w:cs="Times New Roman"/>
          <w:highlight w:val="yellow"/>
        </w:rPr>
        <w:t xml:space="preserve"> the following instrument scan experiments</w:t>
      </w:r>
    </w:p>
    <w:p w14:paraId="285DDDF2" w14:textId="77777777" w:rsidR="00AD220C" w:rsidRDefault="00AD220C" w:rsidP="0041115E">
      <w:pPr>
        <w:pStyle w:val="ListParagraph"/>
        <w:widowControl/>
        <w:autoSpaceDE/>
        <w:autoSpaceDN/>
        <w:adjustRightInd/>
        <w:ind w:left="0"/>
        <w:jc w:val="left"/>
        <w:rPr>
          <w:rFonts w:cs="Times New Roman"/>
          <w:highlight w:val="yellow"/>
        </w:rPr>
      </w:pPr>
    </w:p>
    <w:p w14:paraId="40212E2E" w14:textId="07A95156" w:rsidR="00AD220C" w:rsidRDefault="009145B6" w:rsidP="0041115E">
      <w:pPr>
        <w:pStyle w:val="ListParagraph"/>
        <w:widowControl/>
        <w:numPr>
          <w:ilvl w:val="2"/>
          <w:numId w:val="29"/>
        </w:numPr>
        <w:autoSpaceDE/>
        <w:autoSpaceDN/>
        <w:adjustRightInd/>
        <w:jc w:val="left"/>
        <w:rPr>
          <w:rFonts w:cs="Times New Roman"/>
          <w:highlight w:val="yellow"/>
        </w:rPr>
      </w:pPr>
      <w:r w:rsidRPr="00AD220C">
        <w:rPr>
          <w:rFonts w:cs="Times New Roman"/>
          <w:bCs/>
          <w:highlight w:val="yellow"/>
        </w:rPr>
        <w:t>E</w:t>
      </w:r>
      <w:r w:rsidR="00C71BD7" w:rsidRPr="00AD220C">
        <w:rPr>
          <w:rFonts w:cs="Times New Roman"/>
          <w:bCs/>
          <w:highlight w:val="yellow"/>
        </w:rPr>
        <w:t>xperiment 1:</w:t>
      </w:r>
      <w:r w:rsidR="00C71BD7">
        <w:rPr>
          <w:rFonts w:cs="Times New Roman"/>
          <w:highlight w:val="yellow"/>
        </w:rPr>
        <w:t xml:space="preserve"> MS1 precursor ion scan from m/z 400</w:t>
      </w:r>
      <w:r w:rsidR="008F6E85" w:rsidRPr="003F7F9E">
        <w:rPr>
          <w:rFonts w:cs="Times New Roman"/>
          <w:highlight w:val="yellow"/>
        </w:rPr>
        <w:t>–</w:t>
      </w:r>
      <w:r w:rsidR="00C71BD7">
        <w:rPr>
          <w:rFonts w:cs="Times New Roman"/>
          <w:highlight w:val="yellow"/>
        </w:rPr>
        <w:t>1</w:t>
      </w:r>
      <w:r w:rsidR="008F6E85">
        <w:rPr>
          <w:rFonts w:cs="Times New Roman"/>
          <w:highlight w:val="yellow"/>
        </w:rPr>
        <w:t>,</w:t>
      </w:r>
      <w:r w:rsidR="00C71BD7">
        <w:rPr>
          <w:rFonts w:cs="Times New Roman"/>
          <w:highlight w:val="yellow"/>
        </w:rPr>
        <w:t>500</w:t>
      </w:r>
      <w:r>
        <w:rPr>
          <w:rFonts w:cs="Times New Roman"/>
          <w:highlight w:val="yellow"/>
        </w:rPr>
        <w:t xml:space="preserve"> (accumulation time of 250 </w:t>
      </w:r>
      <w:proofErr w:type="spellStart"/>
      <w:r>
        <w:rPr>
          <w:rFonts w:cs="Times New Roman"/>
          <w:highlight w:val="yellow"/>
        </w:rPr>
        <w:t>ms</w:t>
      </w:r>
      <w:proofErr w:type="spellEnd"/>
      <w:r>
        <w:rPr>
          <w:rFonts w:cs="Times New Roman"/>
          <w:highlight w:val="yellow"/>
        </w:rPr>
        <w:t>)</w:t>
      </w:r>
      <w:r w:rsidR="008F6E85">
        <w:rPr>
          <w:rFonts w:cs="Times New Roman"/>
          <w:highlight w:val="yellow"/>
        </w:rPr>
        <w:t>.</w:t>
      </w:r>
      <w:r>
        <w:rPr>
          <w:rFonts w:cs="Times New Roman"/>
          <w:highlight w:val="yellow"/>
        </w:rPr>
        <w:t xml:space="preserve"> </w:t>
      </w:r>
      <w:r w:rsidR="008F6E85">
        <w:rPr>
          <w:rFonts w:cs="Times New Roman"/>
          <w:highlight w:val="yellow"/>
        </w:rPr>
        <w:t>S</w:t>
      </w:r>
      <w:r>
        <w:rPr>
          <w:rFonts w:cs="Times New Roman"/>
          <w:highlight w:val="yellow"/>
        </w:rPr>
        <w:t xml:space="preserve">et the </w:t>
      </w:r>
      <w:r w:rsidR="00CF375B">
        <w:rPr>
          <w:rFonts w:cs="Times New Roman"/>
          <w:highlight w:val="yellow"/>
        </w:rPr>
        <w:t xml:space="preserve">intensity </w:t>
      </w:r>
      <w:r>
        <w:rPr>
          <w:rFonts w:cs="Times New Roman"/>
          <w:highlight w:val="yellow"/>
        </w:rPr>
        <w:t xml:space="preserve">threshold to trigger MS/MS scans </w:t>
      </w:r>
      <w:r w:rsidR="005E30F3">
        <w:rPr>
          <w:rFonts w:cs="Times New Roman"/>
          <w:highlight w:val="yellow"/>
        </w:rPr>
        <w:t>for</w:t>
      </w:r>
      <w:r>
        <w:rPr>
          <w:rFonts w:cs="Times New Roman"/>
          <w:highlight w:val="yellow"/>
        </w:rPr>
        <w:t xml:space="preserve"> ions of charge states 2</w:t>
      </w:r>
      <w:r w:rsidR="008F6E85" w:rsidRPr="003F7F9E">
        <w:rPr>
          <w:rFonts w:cs="Times New Roman"/>
          <w:highlight w:val="yellow"/>
        </w:rPr>
        <w:t>–</w:t>
      </w:r>
      <w:r>
        <w:rPr>
          <w:rFonts w:cs="Times New Roman"/>
          <w:highlight w:val="yellow"/>
        </w:rPr>
        <w:t>5 to 200 counts</w:t>
      </w:r>
      <w:r w:rsidR="008F6E85">
        <w:rPr>
          <w:rFonts w:cs="Times New Roman"/>
          <w:highlight w:val="yellow"/>
        </w:rPr>
        <w:t>.</w:t>
      </w:r>
      <w:r>
        <w:rPr>
          <w:rFonts w:cs="Times New Roman"/>
          <w:highlight w:val="yellow"/>
        </w:rPr>
        <w:t xml:space="preserve"> </w:t>
      </w:r>
      <w:r w:rsidR="008F6E85">
        <w:rPr>
          <w:rFonts w:cs="Times New Roman"/>
          <w:highlight w:val="yellow"/>
        </w:rPr>
        <w:t>S</w:t>
      </w:r>
      <w:r>
        <w:rPr>
          <w:rFonts w:cs="Times New Roman"/>
          <w:highlight w:val="yellow"/>
        </w:rPr>
        <w:t xml:space="preserve">et the dynamic exclusion of precursor ions to 60 </w:t>
      </w:r>
      <w:r w:rsidR="007110CF">
        <w:rPr>
          <w:rFonts w:cs="Times New Roman"/>
          <w:highlight w:val="yellow"/>
        </w:rPr>
        <w:t>s</w:t>
      </w:r>
      <w:r>
        <w:rPr>
          <w:rFonts w:cs="Times New Roman"/>
          <w:highlight w:val="yellow"/>
        </w:rPr>
        <w:t xml:space="preserve">. </w:t>
      </w:r>
    </w:p>
    <w:p w14:paraId="153EBEB7" w14:textId="77777777" w:rsidR="00AD220C" w:rsidRDefault="00AD220C" w:rsidP="0041115E">
      <w:pPr>
        <w:pStyle w:val="ListParagraph"/>
        <w:widowControl/>
        <w:autoSpaceDE/>
        <w:autoSpaceDN/>
        <w:adjustRightInd/>
        <w:ind w:left="0"/>
        <w:jc w:val="left"/>
        <w:rPr>
          <w:rFonts w:cs="Times New Roman"/>
          <w:highlight w:val="yellow"/>
        </w:rPr>
      </w:pPr>
    </w:p>
    <w:p w14:paraId="3F0ACC30" w14:textId="10B1096D" w:rsidR="00971BBD" w:rsidRDefault="009145B6" w:rsidP="0041115E">
      <w:pPr>
        <w:pStyle w:val="ListParagraph"/>
        <w:widowControl/>
        <w:numPr>
          <w:ilvl w:val="2"/>
          <w:numId w:val="29"/>
        </w:numPr>
        <w:autoSpaceDE/>
        <w:autoSpaceDN/>
        <w:adjustRightInd/>
        <w:jc w:val="left"/>
        <w:rPr>
          <w:rFonts w:cs="Times New Roman"/>
          <w:highlight w:val="yellow"/>
        </w:rPr>
      </w:pPr>
      <w:r w:rsidRPr="00AD220C">
        <w:rPr>
          <w:rFonts w:cs="Times New Roman"/>
          <w:bCs/>
          <w:highlight w:val="yellow"/>
        </w:rPr>
        <w:t>Experiment 2:</w:t>
      </w:r>
      <w:r>
        <w:rPr>
          <w:rFonts w:cs="Times New Roman"/>
          <w:highlight w:val="yellow"/>
        </w:rPr>
        <w:t xml:space="preserve"> MS/MS product ion scan </w:t>
      </w:r>
      <w:r w:rsidR="00E86C7A">
        <w:rPr>
          <w:rFonts w:cs="Times New Roman"/>
          <w:highlight w:val="yellow"/>
        </w:rPr>
        <w:t xml:space="preserve">with a MS2 scan range </w:t>
      </w:r>
      <w:r>
        <w:rPr>
          <w:rFonts w:cs="Times New Roman"/>
          <w:highlight w:val="yellow"/>
        </w:rPr>
        <w:t>from m/z 100</w:t>
      </w:r>
      <w:r w:rsidR="008F6E85" w:rsidRPr="003F7F9E">
        <w:rPr>
          <w:rFonts w:cs="Times New Roman"/>
          <w:highlight w:val="yellow"/>
        </w:rPr>
        <w:t>–</w:t>
      </w:r>
      <w:r>
        <w:rPr>
          <w:rFonts w:cs="Times New Roman"/>
          <w:highlight w:val="yellow"/>
        </w:rPr>
        <w:t>1</w:t>
      </w:r>
      <w:r w:rsidR="008F6E85">
        <w:rPr>
          <w:rFonts w:cs="Times New Roman"/>
          <w:highlight w:val="yellow"/>
        </w:rPr>
        <w:t>,</w:t>
      </w:r>
      <w:r>
        <w:rPr>
          <w:rFonts w:cs="Times New Roman"/>
          <w:highlight w:val="yellow"/>
        </w:rPr>
        <w:t xml:space="preserve">500 (accumulation time of 100 </w:t>
      </w:r>
      <w:proofErr w:type="spellStart"/>
      <w:r>
        <w:rPr>
          <w:rFonts w:cs="Times New Roman"/>
          <w:highlight w:val="yellow"/>
        </w:rPr>
        <w:t>m</w:t>
      </w:r>
      <w:r w:rsidR="007110CF">
        <w:rPr>
          <w:rFonts w:cs="Times New Roman"/>
          <w:highlight w:val="yellow"/>
        </w:rPr>
        <w:t>s</w:t>
      </w:r>
      <w:proofErr w:type="spellEnd"/>
      <w:r>
        <w:rPr>
          <w:rFonts w:cs="Times New Roman"/>
          <w:highlight w:val="yellow"/>
        </w:rPr>
        <w:t xml:space="preserve"> per each 30</w:t>
      </w:r>
      <w:r w:rsidR="008F6E85">
        <w:rPr>
          <w:rFonts w:cs="Times New Roman"/>
          <w:highlight w:val="yellow"/>
        </w:rPr>
        <w:t>-</w:t>
      </w:r>
      <w:r>
        <w:rPr>
          <w:rFonts w:cs="Times New Roman"/>
          <w:highlight w:val="yellow"/>
        </w:rPr>
        <w:t>product ion scan per cycle)</w:t>
      </w:r>
      <w:r w:rsidR="008F6E85">
        <w:rPr>
          <w:rFonts w:cs="Times New Roman"/>
          <w:highlight w:val="yellow"/>
        </w:rPr>
        <w:t>.</w:t>
      </w:r>
      <w:r>
        <w:rPr>
          <w:rFonts w:cs="Times New Roman"/>
          <w:highlight w:val="yellow"/>
        </w:rPr>
        <w:t xml:space="preserve"> </w:t>
      </w:r>
      <w:r w:rsidR="008F6E85">
        <w:rPr>
          <w:rFonts w:cs="Times New Roman"/>
          <w:highlight w:val="yellow"/>
        </w:rPr>
        <w:t>S</w:t>
      </w:r>
      <w:r>
        <w:rPr>
          <w:rFonts w:cs="Times New Roman"/>
          <w:highlight w:val="yellow"/>
        </w:rPr>
        <w:t xml:space="preserve">et </w:t>
      </w:r>
      <w:r w:rsidR="00CF375B">
        <w:rPr>
          <w:rFonts w:cs="Times New Roman"/>
          <w:highlight w:val="yellow"/>
        </w:rPr>
        <w:t xml:space="preserve">the </w:t>
      </w:r>
      <w:r>
        <w:rPr>
          <w:rFonts w:cs="Times New Roman"/>
          <w:highlight w:val="yellow"/>
        </w:rPr>
        <w:t>collision</w:t>
      </w:r>
      <w:r w:rsidR="00325177">
        <w:rPr>
          <w:rFonts w:cs="Times New Roman"/>
          <w:highlight w:val="yellow"/>
        </w:rPr>
        <w:t xml:space="preserve"> energy spread to CES=5, </w:t>
      </w:r>
      <w:r w:rsidR="008F6E85">
        <w:rPr>
          <w:rFonts w:cs="Times New Roman"/>
          <w:highlight w:val="yellow"/>
        </w:rPr>
        <w:t xml:space="preserve">then </w:t>
      </w:r>
      <w:r w:rsidR="00325177">
        <w:rPr>
          <w:rFonts w:cs="Times New Roman"/>
          <w:highlight w:val="yellow"/>
        </w:rPr>
        <w:t xml:space="preserve">select the </w:t>
      </w:r>
      <w:r w:rsidR="008F6E85">
        <w:rPr>
          <w:rFonts w:cs="Times New Roman"/>
          <w:highlight w:val="yellow"/>
        </w:rPr>
        <w:t>“</w:t>
      </w:r>
      <w:r w:rsidR="00325177" w:rsidRPr="008B5955">
        <w:rPr>
          <w:rFonts w:cs="Times New Roman"/>
          <w:b/>
          <w:bCs/>
          <w:highlight w:val="yellow"/>
        </w:rPr>
        <w:t xml:space="preserve">high sensitivity </w:t>
      </w:r>
      <w:r w:rsidR="00971BBD" w:rsidRPr="008B5955">
        <w:rPr>
          <w:rFonts w:cs="Times New Roman"/>
          <w:b/>
          <w:bCs/>
          <w:highlight w:val="yellow"/>
        </w:rPr>
        <w:t xml:space="preserve">product ion scan </w:t>
      </w:r>
      <w:r w:rsidR="00325177" w:rsidRPr="008B5955">
        <w:rPr>
          <w:rFonts w:cs="Times New Roman"/>
          <w:b/>
          <w:bCs/>
          <w:highlight w:val="yellow"/>
        </w:rPr>
        <w:t>mode</w:t>
      </w:r>
      <w:r w:rsidR="008F6E85">
        <w:rPr>
          <w:rFonts w:cs="Times New Roman"/>
          <w:highlight w:val="yellow"/>
        </w:rPr>
        <w:t>”</w:t>
      </w:r>
      <w:r w:rsidR="00971BBD">
        <w:rPr>
          <w:rFonts w:cs="Times New Roman"/>
          <w:highlight w:val="yellow"/>
        </w:rPr>
        <w:t>.</w:t>
      </w:r>
    </w:p>
    <w:p w14:paraId="191353BB" w14:textId="77777777" w:rsidR="00971BBD" w:rsidRDefault="00971BBD" w:rsidP="0041115E">
      <w:pPr>
        <w:pStyle w:val="ListParagraph"/>
        <w:widowControl/>
        <w:autoSpaceDE/>
        <w:autoSpaceDN/>
        <w:adjustRightInd/>
        <w:ind w:left="0"/>
        <w:jc w:val="left"/>
        <w:rPr>
          <w:rFonts w:cs="Times New Roman"/>
          <w:highlight w:val="yellow"/>
        </w:rPr>
      </w:pPr>
    </w:p>
    <w:p w14:paraId="4B29957D" w14:textId="7E7F0CE1" w:rsidR="00490168" w:rsidRPr="003C4469" w:rsidRDefault="00971BBD" w:rsidP="0041115E">
      <w:pPr>
        <w:pStyle w:val="ListParagraph"/>
        <w:widowControl/>
        <w:autoSpaceDE/>
        <w:autoSpaceDN/>
        <w:adjustRightInd/>
        <w:ind w:left="0"/>
        <w:jc w:val="left"/>
        <w:rPr>
          <w:rFonts w:cs="Times New Roman"/>
        </w:rPr>
      </w:pPr>
      <w:r w:rsidRPr="00971BBD">
        <w:rPr>
          <w:rFonts w:cs="Times New Roman"/>
        </w:rPr>
        <w:t>NOTE: The DDA method will</w:t>
      </w:r>
      <w:r>
        <w:rPr>
          <w:rFonts w:cs="Times New Roman"/>
        </w:rPr>
        <w:t xml:space="preserve"> </w:t>
      </w:r>
      <w:r w:rsidRPr="00971BBD">
        <w:rPr>
          <w:rFonts w:cs="Times New Roman"/>
        </w:rPr>
        <w:t>acquir</w:t>
      </w:r>
      <w:r>
        <w:rPr>
          <w:rFonts w:cs="Times New Roman"/>
        </w:rPr>
        <w:t>e</w:t>
      </w:r>
      <w:r w:rsidRPr="00971BBD">
        <w:rPr>
          <w:rFonts w:cs="Times New Roman"/>
        </w:rPr>
        <w:t xml:space="preserve"> MS/MS spectra for the 30 most abundant precursor ions after each survey </w:t>
      </w:r>
      <w:r w:rsidRPr="003C4469">
        <w:rPr>
          <w:rFonts w:cs="Times New Roman"/>
        </w:rPr>
        <w:t>MS1 scan per cycle</w:t>
      </w:r>
      <w:r w:rsidR="005E30F3" w:rsidRPr="003C4469">
        <w:rPr>
          <w:rFonts w:cs="Times New Roman"/>
        </w:rPr>
        <w:t>,</w:t>
      </w:r>
      <w:r w:rsidRPr="003C4469">
        <w:rPr>
          <w:rFonts w:cs="Times New Roman"/>
        </w:rPr>
        <w:t xml:space="preserve"> and the total cycle time will be ~3.3 s.</w:t>
      </w:r>
      <w:r w:rsidR="00A0523F" w:rsidRPr="003C4469">
        <w:rPr>
          <w:rFonts w:cs="Times New Roman"/>
        </w:rPr>
        <w:t xml:space="preserve"> DDA acquisitions will be used to b</w:t>
      </w:r>
      <w:r w:rsidR="00490168" w:rsidRPr="003C4469">
        <w:rPr>
          <w:rFonts w:cs="Times New Roman"/>
        </w:rPr>
        <w:t xml:space="preserve">uild spectral </w:t>
      </w:r>
      <w:r w:rsidR="00A0523F" w:rsidRPr="003C4469">
        <w:rPr>
          <w:rFonts w:cs="Times New Roman"/>
        </w:rPr>
        <w:t>libraries as described in section 7.</w:t>
      </w:r>
      <w:r w:rsidR="00490168" w:rsidRPr="003C4469">
        <w:rPr>
          <w:rFonts w:cs="Times New Roman"/>
        </w:rPr>
        <w:t xml:space="preserve"> </w:t>
      </w:r>
    </w:p>
    <w:p w14:paraId="1D8FEB4E" w14:textId="77777777" w:rsidR="00907025" w:rsidRPr="00D158B9" w:rsidRDefault="00907025" w:rsidP="0041115E">
      <w:pPr>
        <w:pStyle w:val="ListParagraph"/>
        <w:widowControl/>
        <w:autoSpaceDE/>
        <w:autoSpaceDN/>
        <w:adjustRightInd/>
        <w:ind w:left="0"/>
        <w:jc w:val="left"/>
        <w:rPr>
          <w:rFonts w:cs="Times New Roman"/>
        </w:rPr>
      </w:pPr>
    </w:p>
    <w:p w14:paraId="12BD40EA" w14:textId="1174F272" w:rsidR="00AD220C" w:rsidRDefault="00971BBD" w:rsidP="0041115E">
      <w:pPr>
        <w:pStyle w:val="ListParagraph"/>
        <w:widowControl/>
        <w:numPr>
          <w:ilvl w:val="1"/>
          <w:numId w:val="29"/>
        </w:numPr>
        <w:autoSpaceDE/>
        <w:autoSpaceDN/>
        <w:adjustRightInd/>
        <w:jc w:val="left"/>
        <w:rPr>
          <w:rFonts w:cs="Times New Roman"/>
          <w:highlight w:val="yellow"/>
        </w:rPr>
      </w:pPr>
      <w:r w:rsidRPr="00CF375B">
        <w:rPr>
          <w:rFonts w:cs="Times New Roman"/>
          <w:highlight w:val="yellow"/>
        </w:rPr>
        <w:t>Build</w:t>
      </w:r>
      <w:r w:rsidR="008F6E85">
        <w:rPr>
          <w:rFonts w:cs="Times New Roman"/>
          <w:highlight w:val="yellow"/>
        </w:rPr>
        <w:t>ing</w:t>
      </w:r>
      <w:r w:rsidRPr="00CF375B">
        <w:rPr>
          <w:rFonts w:cs="Times New Roman"/>
          <w:highlight w:val="yellow"/>
        </w:rPr>
        <w:t xml:space="preserve"> a MS instrument</w:t>
      </w:r>
      <w:r w:rsidRPr="00E86C7A">
        <w:rPr>
          <w:rFonts w:cs="Times New Roman"/>
          <w:highlight w:val="yellow"/>
        </w:rPr>
        <w:t xml:space="preserve"> method for</w:t>
      </w:r>
      <w:r w:rsidR="00490168" w:rsidRPr="00E86C7A">
        <w:rPr>
          <w:rFonts w:cs="Times New Roman"/>
          <w:highlight w:val="yellow"/>
        </w:rPr>
        <w:t xml:space="preserve"> </w:t>
      </w:r>
      <w:r w:rsidR="00490168" w:rsidRPr="00AD220C">
        <w:rPr>
          <w:rFonts w:cs="Times New Roman"/>
          <w:bCs/>
          <w:highlight w:val="yellow"/>
        </w:rPr>
        <w:t>DIA</w:t>
      </w:r>
      <w:r w:rsidR="00AD220C">
        <w:rPr>
          <w:rFonts w:cs="Times New Roman"/>
          <w:highlight w:val="yellow"/>
        </w:rPr>
        <w:t xml:space="preserve"> </w:t>
      </w:r>
      <w:r w:rsidRPr="00CF375B">
        <w:rPr>
          <w:rFonts w:cs="Times New Roman"/>
          <w:highlight w:val="yellow"/>
        </w:rPr>
        <w:t>and defin</w:t>
      </w:r>
      <w:r w:rsidR="008F6E85">
        <w:rPr>
          <w:rFonts w:cs="Times New Roman"/>
          <w:highlight w:val="yellow"/>
        </w:rPr>
        <w:t>ing</w:t>
      </w:r>
      <w:r w:rsidRPr="00CF375B">
        <w:rPr>
          <w:rFonts w:cs="Times New Roman"/>
          <w:highlight w:val="yellow"/>
        </w:rPr>
        <w:t xml:space="preserve"> the</w:t>
      </w:r>
      <w:r w:rsidRPr="00E86C7A">
        <w:rPr>
          <w:rFonts w:cs="Times New Roman"/>
          <w:highlight w:val="yellow"/>
        </w:rPr>
        <w:t xml:space="preserve"> following instrument scan experiment</w:t>
      </w:r>
      <w:r w:rsidR="00AD220C">
        <w:rPr>
          <w:rFonts w:cs="Times New Roman"/>
          <w:highlight w:val="yellow"/>
        </w:rPr>
        <w:t>s.</w:t>
      </w:r>
    </w:p>
    <w:p w14:paraId="7EE022E6" w14:textId="77777777" w:rsidR="00AD220C" w:rsidRDefault="00AD220C" w:rsidP="0041115E">
      <w:pPr>
        <w:pStyle w:val="ListParagraph"/>
        <w:widowControl/>
        <w:autoSpaceDE/>
        <w:autoSpaceDN/>
        <w:adjustRightInd/>
        <w:ind w:left="0"/>
        <w:jc w:val="left"/>
        <w:rPr>
          <w:rFonts w:cs="Times New Roman"/>
          <w:highlight w:val="yellow"/>
        </w:rPr>
      </w:pPr>
    </w:p>
    <w:p w14:paraId="3CEDEC0A" w14:textId="78BCB70D" w:rsidR="00AD220C" w:rsidRDefault="00971BBD" w:rsidP="0041115E">
      <w:pPr>
        <w:pStyle w:val="ListParagraph"/>
        <w:widowControl/>
        <w:numPr>
          <w:ilvl w:val="2"/>
          <w:numId w:val="29"/>
        </w:numPr>
        <w:autoSpaceDE/>
        <w:autoSpaceDN/>
        <w:adjustRightInd/>
        <w:jc w:val="left"/>
        <w:rPr>
          <w:rFonts w:cs="Times New Roman"/>
          <w:highlight w:val="yellow"/>
        </w:rPr>
      </w:pPr>
      <w:r w:rsidRPr="00E86C7A">
        <w:rPr>
          <w:rFonts w:cs="Times New Roman"/>
          <w:highlight w:val="yellow"/>
        </w:rPr>
        <w:t xml:space="preserve"> </w:t>
      </w:r>
      <w:r w:rsidRPr="00AD220C">
        <w:rPr>
          <w:rFonts w:cs="Times New Roman"/>
          <w:bCs/>
          <w:highlight w:val="yellow"/>
        </w:rPr>
        <w:t>Experiment 1:</w:t>
      </w:r>
      <w:r w:rsidRPr="00E86C7A">
        <w:rPr>
          <w:rFonts w:cs="Times New Roman"/>
          <w:highlight w:val="yellow"/>
        </w:rPr>
        <w:t xml:space="preserve"> </w:t>
      </w:r>
      <w:r w:rsidR="008F6E85">
        <w:rPr>
          <w:rFonts w:cs="Times New Roman"/>
          <w:highlight w:val="yellow"/>
        </w:rPr>
        <w:t>p</w:t>
      </w:r>
      <w:r w:rsidR="00AD220C">
        <w:rPr>
          <w:rFonts w:cs="Times New Roman"/>
          <w:highlight w:val="yellow"/>
        </w:rPr>
        <w:t xml:space="preserve">erform </w:t>
      </w:r>
      <w:r w:rsidRPr="00E86C7A">
        <w:rPr>
          <w:rFonts w:cs="Times New Roman"/>
          <w:highlight w:val="yellow"/>
        </w:rPr>
        <w:t>MS1 precursor ion scan from m/z 400</w:t>
      </w:r>
      <w:r w:rsidR="008F6E85" w:rsidRPr="003F7F9E">
        <w:rPr>
          <w:rFonts w:cs="Times New Roman"/>
          <w:highlight w:val="yellow"/>
        </w:rPr>
        <w:t>–</w:t>
      </w:r>
      <w:r w:rsidRPr="00E86C7A">
        <w:rPr>
          <w:rFonts w:cs="Times New Roman"/>
          <w:highlight w:val="yellow"/>
        </w:rPr>
        <w:t>1</w:t>
      </w:r>
      <w:r w:rsidR="008F6E85">
        <w:rPr>
          <w:rFonts w:cs="Times New Roman"/>
          <w:highlight w:val="yellow"/>
        </w:rPr>
        <w:t>,</w:t>
      </w:r>
      <w:r w:rsidR="00CF375B" w:rsidRPr="00E86C7A">
        <w:rPr>
          <w:rFonts w:cs="Times New Roman"/>
          <w:highlight w:val="yellow"/>
        </w:rPr>
        <w:t>250</w:t>
      </w:r>
      <w:r w:rsidRPr="00E86C7A">
        <w:rPr>
          <w:rFonts w:cs="Times New Roman"/>
          <w:highlight w:val="yellow"/>
        </w:rPr>
        <w:t xml:space="preserve"> (accumulation time of 250 </w:t>
      </w:r>
      <w:proofErr w:type="spellStart"/>
      <w:r w:rsidRPr="00E86C7A">
        <w:rPr>
          <w:rFonts w:cs="Times New Roman"/>
          <w:highlight w:val="yellow"/>
        </w:rPr>
        <w:t>ms</w:t>
      </w:r>
      <w:proofErr w:type="spellEnd"/>
      <w:r w:rsidR="00CF375B" w:rsidRPr="00E86C7A">
        <w:rPr>
          <w:rFonts w:cs="Times New Roman"/>
          <w:highlight w:val="yellow"/>
        </w:rPr>
        <w:t>)</w:t>
      </w:r>
      <w:r w:rsidR="008F6E85">
        <w:rPr>
          <w:rFonts w:cs="Times New Roman"/>
          <w:highlight w:val="yellow"/>
        </w:rPr>
        <w:t>.</w:t>
      </w:r>
    </w:p>
    <w:p w14:paraId="7E3A2E19" w14:textId="77777777" w:rsidR="00AD220C" w:rsidRDefault="00AD220C" w:rsidP="0041115E">
      <w:pPr>
        <w:pStyle w:val="ListParagraph"/>
        <w:widowControl/>
        <w:autoSpaceDE/>
        <w:autoSpaceDN/>
        <w:adjustRightInd/>
        <w:ind w:left="0"/>
        <w:jc w:val="left"/>
        <w:rPr>
          <w:rFonts w:cs="Times New Roman"/>
          <w:highlight w:val="yellow"/>
        </w:rPr>
      </w:pPr>
    </w:p>
    <w:p w14:paraId="35D9D873" w14:textId="1F1190A8" w:rsidR="007110CF" w:rsidRDefault="00971BBD" w:rsidP="0041115E">
      <w:pPr>
        <w:pStyle w:val="ListParagraph"/>
        <w:widowControl/>
        <w:numPr>
          <w:ilvl w:val="2"/>
          <w:numId w:val="29"/>
        </w:numPr>
        <w:autoSpaceDE/>
        <w:autoSpaceDN/>
        <w:adjustRightInd/>
        <w:jc w:val="left"/>
        <w:rPr>
          <w:rFonts w:cs="Times New Roman"/>
          <w:highlight w:val="yellow"/>
        </w:rPr>
      </w:pPr>
      <w:r w:rsidRPr="00E86C7A">
        <w:rPr>
          <w:rFonts w:cs="Times New Roman"/>
          <w:highlight w:val="yellow"/>
        </w:rPr>
        <w:t xml:space="preserve"> </w:t>
      </w:r>
      <w:r w:rsidRPr="00AD220C">
        <w:rPr>
          <w:rFonts w:cs="Times New Roman"/>
          <w:bCs/>
          <w:highlight w:val="yellow"/>
        </w:rPr>
        <w:t>Experiments 2</w:t>
      </w:r>
      <w:r w:rsidRPr="00E86C7A">
        <w:rPr>
          <w:rFonts w:cs="Times New Roman"/>
          <w:highlight w:val="yellow"/>
        </w:rPr>
        <w:t xml:space="preserve">: </w:t>
      </w:r>
      <w:r w:rsidR="008F6E85">
        <w:rPr>
          <w:rFonts w:cs="Times New Roman"/>
          <w:highlight w:val="yellow"/>
        </w:rPr>
        <w:t>p</w:t>
      </w:r>
      <w:r w:rsidR="00AD220C">
        <w:rPr>
          <w:rFonts w:cs="Times New Roman"/>
          <w:highlight w:val="yellow"/>
        </w:rPr>
        <w:t xml:space="preserve">erform </w:t>
      </w:r>
      <w:r w:rsidRPr="00E86C7A">
        <w:rPr>
          <w:rFonts w:cs="Times New Roman"/>
          <w:highlight w:val="yellow"/>
        </w:rPr>
        <w:t>MS/MS product ion scans</w:t>
      </w:r>
      <w:r w:rsidR="00CF375B" w:rsidRPr="00E86C7A">
        <w:rPr>
          <w:rFonts w:cs="Times New Roman"/>
          <w:highlight w:val="yellow"/>
        </w:rPr>
        <w:t xml:space="preserve"> for 64 variable SWATH segments</w:t>
      </w:r>
      <w:r w:rsidR="00E86C7A" w:rsidRPr="00E86C7A">
        <w:rPr>
          <w:rFonts w:cs="Times New Roman"/>
          <w:highlight w:val="yellow"/>
        </w:rPr>
        <w:t xml:space="preserve"> with a MS2 scan range from m/z 100</w:t>
      </w:r>
      <w:r w:rsidR="008F6E85" w:rsidRPr="003F7F9E">
        <w:rPr>
          <w:rFonts w:cs="Times New Roman"/>
          <w:highlight w:val="yellow"/>
        </w:rPr>
        <w:t>–</w:t>
      </w:r>
      <w:r w:rsidR="00E86C7A" w:rsidRPr="00E86C7A">
        <w:rPr>
          <w:rFonts w:cs="Times New Roman"/>
          <w:highlight w:val="yellow"/>
        </w:rPr>
        <w:t>1</w:t>
      </w:r>
      <w:r w:rsidR="008F6E85">
        <w:rPr>
          <w:rFonts w:cs="Times New Roman"/>
          <w:highlight w:val="yellow"/>
        </w:rPr>
        <w:t>,</w:t>
      </w:r>
      <w:r w:rsidR="00E86C7A" w:rsidRPr="00E86C7A">
        <w:rPr>
          <w:rFonts w:cs="Times New Roman"/>
          <w:highlight w:val="yellow"/>
        </w:rPr>
        <w:t xml:space="preserve">500 (accumulation time of </w:t>
      </w:r>
      <w:r w:rsidR="00E86C7A">
        <w:rPr>
          <w:rFonts w:cs="Times New Roman"/>
          <w:highlight w:val="yellow"/>
        </w:rPr>
        <w:t>45</w:t>
      </w:r>
      <w:r w:rsidR="00E86C7A" w:rsidRPr="00E86C7A">
        <w:rPr>
          <w:rFonts w:cs="Times New Roman"/>
          <w:highlight w:val="yellow"/>
        </w:rPr>
        <w:t xml:space="preserve"> </w:t>
      </w:r>
      <w:proofErr w:type="spellStart"/>
      <w:r w:rsidR="00E86C7A" w:rsidRPr="00E86C7A">
        <w:rPr>
          <w:rFonts w:cs="Times New Roman"/>
          <w:highlight w:val="yellow"/>
        </w:rPr>
        <w:t>ms</w:t>
      </w:r>
      <w:proofErr w:type="spellEnd"/>
      <w:r w:rsidR="00E86C7A" w:rsidRPr="00E86C7A">
        <w:rPr>
          <w:rFonts w:cs="Times New Roman"/>
          <w:highlight w:val="yellow"/>
        </w:rPr>
        <w:t xml:space="preserve"> per each </w:t>
      </w:r>
      <w:r w:rsidR="00E86C7A">
        <w:rPr>
          <w:rFonts w:cs="Times New Roman"/>
          <w:highlight w:val="yellow"/>
        </w:rPr>
        <w:t>64</w:t>
      </w:r>
      <w:r w:rsidR="008F6E85">
        <w:rPr>
          <w:rFonts w:cs="Times New Roman"/>
          <w:highlight w:val="yellow"/>
        </w:rPr>
        <w:t>-</w:t>
      </w:r>
      <w:r w:rsidR="00E86C7A" w:rsidRPr="00E86C7A">
        <w:rPr>
          <w:rFonts w:cs="Times New Roman"/>
          <w:highlight w:val="yellow"/>
        </w:rPr>
        <w:t>product ion scan per cycle)</w:t>
      </w:r>
      <w:r w:rsidR="008F6E85">
        <w:rPr>
          <w:rFonts w:cs="Times New Roman"/>
          <w:highlight w:val="yellow"/>
        </w:rPr>
        <w:t>.</w:t>
      </w:r>
      <w:r w:rsidR="00E86C7A" w:rsidRPr="00E86C7A">
        <w:rPr>
          <w:rFonts w:cs="Times New Roman"/>
          <w:highlight w:val="yellow"/>
        </w:rPr>
        <w:t xml:space="preserve"> </w:t>
      </w:r>
      <w:r w:rsidR="008F6E85">
        <w:rPr>
          <w:rFonts w:cs="Times New Roman"/>
          <w:highlight w:val="yellow"/>
        </w:rPr>
        <w:t>S</w:t>
      </w:r>
      <w:r w:rsidR="00E86C7A" w:rsidRPr="00E86C7A">
        <w:rPr>
          <w:rFonts w:cs="Times New Roman"/>
          <w:highlight w:val="yellow"/>
        </w:rPr>
        <w:t>et the collision energy spread to CES=</w:t>
      </w:r>
      <w:r w:rsidR="00E86C7A">
        <w:rPr>
          <w:rFonts w:cs="Times New Roman"/>
          <w:highlight w:val="yellow"/>
        </w:rPr>
        <w:t>10</w:t>
      </w:r>
      <w:r w:rsidR="00E86C7A" w:rsidRPr="00E86C7A">
        <w:rPr>
          <w:rFonts w:cs="Times New Roman"/>
          <w:highlight w:val="yellow"/>
        </w:rPr>
        <w:t xml:space="preserve">, </w:t>
      </w:r>
      <w:r w:rsidR="008F6E85">
        <w:rPr>
          <w:rFonts w:cs="Times New Roman"/>
          <w:highlight w:val="yellow"/>
        </w:rPr>
        <w:t xml:space="preserve">then </w:t>
      </w:r>
      <w:r w:rsidR="00E86C7A" w:rsidRPr="00E86C7A">
        <w:rPr>
          <w:rFonts w:cs="Times New Roman"/>
          <w:highlight w:val="yellow"/>
        </w:rPr>
        <w:t xml:space="preserve">select the </w:t>
      </w:r>
      <w:r w:rsidR="008F6E85">
        <w:rPr>
          <w:rFonts w:cs="Times New Roman"/>
          <w:highlight w:val="yellow"/>
        </w:rPr>
        <w:t>“</w:t>
      </w:r>
      <w:r w:rsidR="00E86C7A" w:rsidRPr="008B5955">
        <w:rPr>
          <w:rFonts w:cs="Times New Roman"/>
          <w:b/>
          <w:bCs/>
          <w:highlight w:val="yellow"/>
        </w:rPr>
        <w:t>high sensitivity product ion scan mode</w:t>
      </w:r>
      <w:r w:rsidR="008F6E85">
        <w:rPr>
          <w:rFonts w:cs="Times New Roman"/>
          <w:highlight w:val="yellow"/>
        </w:rPr>
        <w:t>”</w:t>
      </w:r>
      <w:r w:rsidR="00E86C7A" w:rsidRPr="00E86C7A">
        <w:rPr>
          <w:rFonts w:cs="Times New Roman"/>
          <w:highlight w:val="yellow"/>
        </w:rPr>
        <w:t>.</w:t>
      </w:r>
      <w:r w:rsidR="0079249B">
        <w:rPr>
          <w:rFonts w:cs="Times New Roman"/>
          <w:highlight w:val="yellow"/>
        </w:rPr>
        <w:t xml:space="preserve"> </w:t>
      </w:r>
    </w:p>
    <w:p w14:paraId="35A9208F" w14:textId="77777777" w:rsidR="007110CF" w:rsidRPr="007110CF" w:rsidRDefault="007110CF" w:rsidP="0041115E">
      <w:pPr>
        <w:pStyle w:val="ListParagraph"/>
        <w:jc w:val="left"/>
        <w:rPr>
          <w:rFonts w:cs="Times New Roman"/>
          <w:highlight w:val="yellow"/>
        </w:rPr>
      </w:pPr>
    </w:p>
    <w:p w14:paraId="2C7F9773" w14:textId="5D430099" w:rsidR="007110CF" w:rsidRPr="007110CF" w:rsidRDefault="0079249B" w:rsidP="0041115E">
      <w:pPr>
        <w:pStyle w:val="ListParagraph"/>
        <w:widowControl/>
        <w:numPr>
          <w:ilvl w:val="2"/>
          <w:numId w:val="29"/>
        </w:numPr>
        <w:autoSpaceDE/>
        <w:autoSpaceDN/>
        <w:adjustRightInd/>
        <w:jc w:val="left"/>
        <w:rPr>
          <w:rFonts w:cs="Times New Roman"/>
          <w:highlight w:val="yellow"/>
        </w:rPr>
      </w:pPr>
      <w:r w:rsidRPr="00580622">
        <w:rPr>
          <w:rFonts w:cs="Times New Roman"/>
          <w:highlight w:val="yellow"/>
        </w:rPr>
        <w:t>Use the 64</w:t>
      </w:r>
      <w:r w:rsidR="008F6E85">
        <w:rPr>
          <w:rFonts w:cs="Times New Roman"/>
          <w:highlight w:val="yellow"/>
        </w:rPr>
        <w:t xml:space="preserve"> </w:t>
      </w:r>
      <w:r w:rsidRPr="00580622">
        <w:rPr>
          <w:rFonts w:cs="Times New Roman"/>
          <w:highlight w:val="yellow"/>
        </w:rPr>
        <w:t>variable window DIA/SWATH acquisition strategy as described by Schilling et al.</w:t>
      </w:r>
      <w:r w:rsidRPr="00580622">
        <w:rPr>
          <w:rFonts w:cs="Times New Roman"/>
          <w:highlight w:val="yellow"/>
        </w:rPr>
        <w:fldChar w:fldCharType="begin"/>
      </w:r>
      <w:r w:rsidRPr="00580622">
        <w:rPr>
          <w:rFonts w:cs="Times New Roman"/>
          <w:highlight w:val="yellow"/>
        </w:rPr>
        <w:instrText xml:space="preserve"> ADDIN EN.CITE &lt;EndNote&gt;&lt;Cite&gt;&lt;Author&gt;Schilling&lt;/Author&gt;&lt;Year&gt;2017&lt;/Year&gt;&lt;RecNum&gt;8&lt;/RecNum&gt;&lt;DisplayText&gt;&lt;style face="superscript"&gt;22&lt;/style&gt;&lt;/DisplayText&gt;&lt;record&gt;&lt;rec-number&gt;8&lt;/rec-number&gt;&lt;foreign-keys&gt;&lt;key app="EN" db-id="xwwz5fstr0sat9exrd3veszl0t5t92s90pez" timestamp="1566334404"&gt;8&lt;/key&gt;&lt;/foreign-keys&gt;&lt;ref-type name="Journal Article"&gt;17&lt;/ref-type&gt;&lt;contributors&gt;&lt;authors&gt;&lt;author&gt;Schilling, B.&lt;/author&gt;&lt;author&gt;Gibson, B. W.&lt;/author&gt;&lt;author&gt;Hunter, C. L.&lt;/author&gt;&lt;/authors&gt;&lt;/contributors&gt;&lt;auth-address&gt;The Buck Institute for Research on Aging, 1201 Radio Road, Redwood City, 94065, CA, USA.&amp;#xD;SCIEX, 500 Old Connecticut Path, Framingham, MA, 01701, USA. Christie.Hunter@sciex.com.&lt;/auth-address&gt;&lt;titles&gt;&lt;title&gt;Generation of High-Quality SWATH((R)) Acquisition Data for Label-free Quantitative Proteomics Studies Using TripleTOF((R)) Mass Spectrometers&lt;/title&gt;&lt;secondary-title&gt;Methods Mol Biol&lt;/secondary-title&gt;&lt;/titles&gt;&lt;periodical&gt;&lt;full-title&gt;Methods Mol Biol&lt;/full-title&gt;&lt;/periodical&gt;&lt;pages&gt;223-233&lt;/pages&gt;&lt;volume&gt;1550&lt;/volume&gt;&lt;edition&gt;2017/02/12&lt;/edition&gt;&lt;keywords&gt;&lt;keyword&gt;Chromatography, Liquid&lt;/keyword&gt;&lt;keyword&gt;Computational Biology/*methods&lt;/keyword&gt;&lt;keyword&gt;Proteomics/*methods/standards&lt;/keyword&gt;&lt;keyword&gt;Sensitivity and Specificity&lt;/keyword&gt;&lt;keyword&gt;*Software&lt;/keyword&gt;&lt;keyword&gt;*Spectrometry, Mass, Matrix-Assisted Laser Desorption-Ionization/methods&lt;/keyword&gt;&lt;keyword&gt;Statistics as Topic&lt;/keyword&gt;&lt;keyword&gt;*Tandem Mass Spectrometry/methods&lt;/keyword&gt;&lt;keyword&gt;*Data-independent acquisitions&lt;/keyword&gt;&lt;keyword&gt;*Mass spectrometry&lt;/keyword&gt;&lt;keyword&gt;*Proteomics&lt;/keyword&gt;&lt;keyword&gt;*Quantitation&lt;/keyword&gt;&lt;keyword&gt;*SWATH acquisition&lt;/keyword&gt;&lt;keyword&gt;*Variable windows&lt;/keyword&gt;&lt;/keywords&gt;&lt;dates&gt;&lt;year&gt;2017&lt;/year&gt;&lt;/dates&gt;&lt;isbn&gt;1940-6029 (Electronic)&amp;#xD;1064-3745 (Linking)&lt;/isbn&gt;&lt;accession-num&gt;28188533&lt;/accession-num&gt;&lt;urls&gt;&lt;related-urls&gt;&lt;url&gt;https://www.ncbi.nlm.nih.gov/pubmed/28188533&lt;/url&gt;&lt;/related-urls&gt;&lt;/urls&gt;&lt;custom2&gt;PMC5669615&lt;/custom2&gt;&lt;electronic-resource-num&gt;10.1007/978-1-4939-6747-6_16&lt;/electronic-resource-num&gt;&lt;/record&gt;&lt;/Cite&gt;&lt;/EndNote&gt;</w:instrText>
      </w:r>
      <w:r w:rsidRPr="00580622">
        <w:rPr>
          <w:rFonts w:cs="Times New Roman"/>
          <w:highlight w:val="yellow"/>
        </w:rPr>
        <w:fldChar w:fldCharType="separate"/>
      </w:r>
      <w:r w:rsidRPr="00580622">
        <w:rPr>
          <w:rFonts w:cs="Times New Roman"/>
          <w:noProof/>
          <w:highlight w:val="yellow"/>
          <w:vertAlign w:val="superscript"/>
        </w:rPr>
        <w:t>22</w:t>
      </w:r>
      <w:r w:rsidRPr="00580622">
        <w:rPr>
          <w:rFonts w:cs="Times New Roman"/>
          <w:highlight w:val="yellow"/>
        </w:rPr>
        <w:fldChar w:fldCharType="end"/>
      </w:r>
      <w:r w:rsidRPr="00580622">
        <w:rPr>
          <w:rFonts w:cs="Times New Roman"/>
          <w:highlight w:val="yellow"/>
        </w:rPr>
        <w:t xml:space="preserve"> to obtain label-free quantification with a total cycle time of </w:t>
      </w:r>
      <w:r w:rsidR="008F6E85">
        <w:rPr>
          <w:rFonts w:cs="Times New Roman"/>
          <w:highlight w:val="yellow"/>
        </w:rPr>
        <w:t>~</w:t>
      </w:r>
      <w:r w:rsidRPr="00580622">
        <w:rPr>
          <w:rFonts w:cs="Times New Roman"/>
          <w:highlight w:val="yellow"/>
        </w:rPr>
        <w:t>3.2 s.</w:t>
      </w:r>
      <w:r w:rsidRPr="00580622" w:rsidDel="00A0523F">
        <w:rPr>
          <w:rFonts w:cs="Times New Roman"/>
          <w:highlight w:val="yellow"/>
        </w:rPr>
        <w:t xml:space="preserve"> </w:t>
      </w:r>
      <w:r w:rsidRPr="00580622">
        <w:rPr>
          <w:rFonts w:cs="Times New Roman"/>
          <w:highlight w:val="yellow"/>
        </w:rPr>
        <w:t>Briefly, in th</w:t>
      </w:r>
      <w:r w:rsidR="0041115E">
        <w:rPr>
          <w:rFonts w:cs="Times New Roman"/>
          <w:highlight w:val="yellow"/>
        </w:rPr>
        <w:t xml:space="preserve">is </w:t>
      </w:r>
      <w:r w:rsidRPr="00580622">
        <w:rPr>
          <w:rFonts w:cs="Times New Roman"/>
          <w:highlight w:val="yellow"/>
        </w:rPr>
        <w:t>acquisition, instead of the Q1 quadrupole transmitting a narrow mass range through to the collision cell, a wider window of variable window width (5</w:t>
      </w:r>
      <w:r w:rsidRPr="00580622">
        <w:rPr>
          <w:rFonts w:cs="Times New Roman"/>
          <w:b/>
          <w:highlight w:val="yellow"/>
        </w:rPr>
        <w:t>–</w:t>
      </w:r>
      <w:r w:rsidRPr="00580622">
        <w:rPr>
          <w:rFonts w:cs="Times New Roman"/>
          <w:highlight w:val="yellow"/>
        </w:rPr>
        <w:t xml:space="preserve">90 </w:t>
      </w:r>
      <w:r w:rsidRPr="0041115E">
        <w:rPr>
          <w:rFonts w:cs="Times New Roman"/>
          <w:iCs/>
          <w:highlight w:val="yellow"/>
        </w:rPr>
        <w:t>m/z</w:t>
      </w:r>
      <w:r w:rsidRPr="00580622">
        <w:rPr>
          <w:rFonts w:cs="Times New Roman"/>
          <w:highlight w:val="yellow"/>
        </w:rPr>
        <w:t>) is passed in incremental steps over the full mass range (m/z 400</w:t>
      </w:r>
      <w:r w:rsidRPr="00580622">
        <w:rPr>
          <w:rFonts w:cs="Times New Roman"/>
          <w:b/>
          <w:highlight w:val="yellow"/>
        </w:rPr>
        <w:t>–</w:t>
      </w:r>
      <w:r w:rsidRPr="00580622">
        <w:rPr>
          <w:rFonts w:cs="Times New Roman"/>
          <w:highlight w:val="yellow"/>
        </w:rPr>
        <w:t>1</w:t>
      </w:r>
      <w:r w:rsidR="008F6E85">
        <w:rPr>
          <w:rFonts w:cs="Times New Roman"/>
          <w:highlight w:val="yellow"/>
        </w:rPr>
        <w:t>,</w:t>
      </w:r>
      <w:r w:rsidRPr="00580622">
        <w:rPr>
          <w:rFonts w:cs="Times New Roman"/>
          <w:highlight w:val="yellow"/>
        </w:rPr>
        <w:t xml:space="preserve">250 with 64 SWATH segments, </w:t>
      </w:r>
      <w:r w:rsidR="008F6E85">
        <w:rPr>
          <w:rFonts w:cs="Times New Roman"/>
          <w:highlight w:val="yellow"/>
        </w:rPr>
        <w:t xml:space="preserve">each with a </w:t>
      </w:r>
      <w:r w:rsidRPr="00580622">
        <w:rPr>
          <w:rFonts w:cs="Times New Roman"/>
          <w:highlight w:val="yellow"/>
        </w:rPr>
        <w:t xml:space="preserve">45 </w:t>
      </w:r>
      <w:proofErr w:type="spellStart"/>
      <w:r w:rsidRPr="00580622">
        <w:rPr>
          <w:rFonts w:cs="Times New Roman"/>
          <w:highlight w:val="yellow"/>
        </w:rPr>
        <w:t>ms</w:t>
      </w:r>
      <w:proofErr w:type="spellEnd"/>
      <w:r w:rsidRPr="00580622">
        <w:rPr>
          <w:rFonts w:cs="Times New Roman"/>
          <w:highlight w:val="yellow"/>
        </w:rPr>
        <w:t xml:space="preserve"> accumulation time, yielding a cycle time of 3.2 s, which includes one MS1 scan with </w:t>
      </w:r>
      <w:r w:rsidR="00D50389">
        <w:rPr>
          <w:rFonts w:cs="Times New Roman"/>
          <w:highlight w:val="yellow"/>
        </w:rPr>
        <w:t xml:space="preserve">a </w:t>
      </w:r>
      <w:r w:rsidRPr="00580622">
        <w:rPr>
          <w:rFonts w:cs="Times New Roman"/>
          <w:highlight w:val="yellow"/>
        </w:rPr>
        <w:t xml:space="preserve">250 </w:t>
      </w:r>
      <w:proofErr w:type="spellStart"/>
      <w:r w:rsidRPr="00580622">
        <w:rPr>
          <w:rFonts w:cs="Times New Roman"/>
          <w:highlight w:val="yellow"/>
        </w:rPr>
        <w:t>ms</w:t>
      </w:r>
      <w:proofErr w:type="spellEnd"/>
      <w:r w:rsidRPr="00580622">
        <w:rPr>
          <w:rFonts w:cs="Times New Roman"/>
          <w:highlight w:val="yellow"/>
        </w:rPr>
        <w:t xml:space="preserve"> accumulation time).</w:t>
      </w:r>
      <w:r w:rsidRPr="00AF043B">
        <w:rPr>
          <w:rFonts w:cs="Times New Roman"/>
        </w:rPr>
        <w:t xml:space="preserve"> </w:t>
      </w:r>
    </w:p>
    <w:p w14:paraId="498E5990" w14:textId="77777777" w:rsidR="007110CF" w:rsidRDefault="007110CF" w:rsidP="0041115E">
      <w:pPr>
        <w:pStyle w:val="ListParagraph"/>
        <w:widowControl/>
        <w:autoSpaceDE/>
        <w:autoSpaceDN/>
        <w:adjustRightInd/>
        <w:ind w:left="0"/>
        <w:jc w:val="left"/>
        <w:rPr>
          <w:rFonts w:cs="Times New Roman"/>
        </w:rPr>
      </w:pPr>
    </w:p>
    <w:p w14:paraId="47F62F19" w14:textId="3CFA102D" w:rsidR="00E86C7A" w:rsidRDefault="007110CF" w:rsidP="0041115E">
      <w:pPr>
        <w:pStyle w:val="ListParagraph"/>
        <w:widowControl/>
        <w:autoSpaceDE/>
        <w:autoSpaceDN/>
        <w:adjustRightInd/>
        <w:ind w:left="0"/>
        <w:jc w:val="left"/>
        <w:rPr>
          <w:rFonts w:cs="Times New Roman"/>
          <w:highlight w:val="yellow"/>
        </w:rPr>
      </w:pPr>
      <w:r>
        <w:rPr>
          <w:rFonts w:cs="Times New Roman"/>
        </w:rPr>
        <w:t xml:space="preserve">NOTE: </w:t>
      </w:r>
      <w:r w:rsidR="0079249B" w:rsidRPr="00AF043B">
        <w:rPr>
          <w:rFonts w:cs="Times New Roman"/>
        </w:rPr>
        <w:t>The variable window width is adjusted according to the complexity of the typical MS1 ion current observed within a certain m/z range using a variable window calculator</w:t>
      </w:r>
      <w:r w:rsidR="0041115E">
        <w:rPr>
          <w:rFonts w:cs="Times New Roman"/>
        </w:rPr>
        <w:t xml:space="preserve"> </w:t>
      </w:r>
      <w:r w:rsidR="0079249B" w:rsidRPr="00AF043B">
        <w:rPr>
          <w:rFonts w:cs="Times New Roman"/>
        </w:rPr>
        <w:t>algorithm</w:t>
      </w:r>
      <w:r w:rsidR="0079249B">
        <w:rPr>
          <w:rFonts w:cs="Times New Roman"/>
        </w:rPr>
        <w:fldChar w:fldCharType="begin"/>
      </w:r>
      <w:r w:rsidR="0079249B">
        <w:rPr>
          <w:rFonts w:cs="Times New Roman"/>
        </w:rPr>
        <w:instrText xml:space="preserve"> ADDIN EN.CITE &lt;EndNote&gt;&lt;Cite&gt;&lt;Author&gt;Schilling&lt;/Author&gt;&lt;Year&gt;2017&lt;/Year&gt;&lt;RecNum&gt;8&lt;/RecNum&gt;&lt;DisplayText&gt;&lt;style face="superscript"&gt;22&lt;/style&gt;&lt;/DisplayText&gt;&lt;record&gt;&lt;rec-number&gt;8&lt;/rec-number&gt;&lt;foreign-keys&gt;&lt;key app="EN" db-id="xwwz5fstr0sat9exrd3veszl0t5t92s90pez" timestamp="1566334404"&gt;8&lt;/key&gt;&lt;/foreign-keys&gt;&lt;ref-type name="Journal Article"&gt;17&lt;/ref-type&gt;&lt;contributors&gt;&lt;authors&gt;&lt;author&gt;Schilling, B.&lt;/author&gt;&lt;author&gt;Gibson, B. W.&lt;/author&gt;&lt;author&gt;Hunter, C. L.&lt;/author&gt;&lt;/authors&gt;&lt;/contributors&gt;&lt;auth-address&gt;The Buck Institute for Research on Aging, 1201 Radio Road, Redwood City, 94065, CA, USA.&amp;#xD;SCIEX, 500 Old Connecticut Path, Framingham, MA, 01701, USA. Christie.Hunter@sciex.com.&lt;/auth-address&gt;&lt;titles&gt;&lt;title&gt;Generation of High-Quality SWATH((R)) Acquisition Data for Label-free Quantitative Proteomics Studies Using TripleTOF((R)) Mass Spectrometers&lt;/title&gt;&lt;secondary-title&gt;Methods Mol Biol&lt;/secondary-title&gt;&lt;/titles&gt;&lt;periodical&gt;&lt;full-title&gt;Methods Mol Biol&lt;/full-title&gt;&lt;/periodical&gt;&lt;pages&gt;223-233&lt;/pages&gt;&lt;volume&gt;1550&lt;/volume&gt;&lt;edition&gt;2017/02/12&lt;/edition&gt;&lt;keywords&gt;&lt;keyword&gt;Chromatography, Liquid&lt;/keyword&gt;&lt;keyword&gt;Computational Biology/*methods&lt;/keyword&gt;&lt;keyword&gt;Proteomics/*methods/standards&lt;/keyword&gt;&lt;keyword&gt;Sensitivity and Specificity&lt;/keyword&gt;&lt;keyword&gt;*Software&lt;/keyword&gt;&lt;keyword&gt;*Spectrometry, Mass, Matrix-Assisted Laser Desorption-Ionization/methods&lt;/keyword&gt;&lt;keyword&gt;Statistics as Topic&lt;/keyword&gt;&lt;keyword&gt;*Tandem Mass Spectrometry/methods&lt;/keyword&gt;&lt;keyword&gt;*Data-independent acquisitions&lt;/keyword&gt;&lt;keyword&gt;*Mass spectrometry&lt;/keyword&gt;&lt;keyword&gt;*Proteomics&lt;/keyword&gt;&lt;keyword&gt;*Quantitation&lt;/keyword&gt;&lt;keyword&gt;*SWATH acquisition&lt;/keyword&gt;&lt;keyword&gt;*Variable windows&lt;/keyword&gt;&lt;/keywords&gt;&lt;dates&gt;&lt;year&gt;2017&lt;/year&gt;&lt;/dates&gt;&lt;isbn&gt;1940-6029 (Electronic)&amp;#xD;1064-3745 (Linking)&lt;/isbn&gt;&lt;accession-num&gt;28188533&lt;/accession-num&gt;&lt;urls&gt;&lt;related-urls&gt;&lt;url&gt;https://www.ncbi.nlm.nih.gov/pubmed/28188533&lt;/url&gt;&lt;/related-urls&gt;&lt;/urls&gt;&lt;custom2&gt;PMC5669615&lt;/custom2&gt;&lt;electronic-resource-num&gt;10.1007/978-1-4939-6747-6_16&lt;/electronic-resource-num&gt;&lt;/record&gt;&lt;/Cite&gt;&lt;/EndNote&gt;</w:instrText>
      </w:r>
      <w:r w:rsidR="0079249B">
        <w:rPr>
          <w:rFonts w:cs="Times New Roman"/>
        </w:rPr>
        <w:fldChar w:fldCharType="separate"/>
      </w:r>
      <w:r w:rsidR="0079249B" w:rsidRPr="00AF043B">
        <w:rPr>
          <w:rFonts w:cs="Times New Roman"/>
          <w:noProof/>
          <w:vertAlign w:val="superscript"/>
        </w:rPr>
        <w:t>22</w:t>
      </w:r>
      <w:r w:rsidR="0079249B">
        <w:rPr>
          <w:rFonts w:cs="Times New Roman"/>
        </w:rPr>
        <w:fldChar w:fldCharType="end"/>
      </w:r>
      <w:r w:rsidR="0079249B" w:rsidRPr="00AF043B">
        <w:rPr>
          <w:rFonts w:cs="Times New Roman"/>
        </w:rPr>
        <w:t xml:space="preserve"> (more narrow windows </w:t>
      </w:r>
      <w:r w:rsidR="00D50389">
        <w:rPr>
          <w:rFonts w:cs="Times New Roman"/>
        </w:rPr>
        <w:t>are</w:t>
      </w:r>
      <w:r w:rsidR="0079249B" w:rsidRPr="00AF043B">
        <w:rPr>
          <w:rFonts w:cs="Times New Roman"/>
        </w:rPr>
        <w:t xml:space="preserve"> chosen in </w:t>
      </w:r>
      <w:r w:rsidR="00D50389">
        <w:rPr>
          <w:rFonts w:cs="Times New Roman"/>
        </w:rPr>
        <w:t>“</w:t>
      </w:r>
      <w:r w:rsidR="0079249B" w:rsidRPr="00AF043B">
        <w:rPr>
          <w:rFonts w:cs="Times New Roman"/>
        </w:rPr>
        <w:t>busy</w:t>
      </w:r>
      <w:r w:rsidR="00D50389">
        <w:rPr>
          <w:rFonts w:cs="Times New Roman"/>
        </w:rPr>
        <w:t>”</w:t>
      </w:r>
      <w:r w:rsidR="0079249B" w:rsidRPr="00AF043B">
        <w:rPr>
          <w:rFonts w:cs="Times New Roman"/>
        </w:rPr>
        <w:t xml:space="preserve"> m/z ranges, wide windows in m/z ranges with few eluting precursor ions).</w:t>
      </w:r>
      <w:r w:rsidR="0079249B">
        <w:rPr>
          <w:rFonts w:cs="Times New Roman"/>
        </w:rPr>
        <w:t xml:space="preserve"> On other MS instrument platforms, other DIA window strategies may be implemented.</w:t>
      </w:r>
    </w:p>
    <w:p w14:paraId="06F5AB32" w14:textId="77777777" w:rsidR="00490168" w:rsidRPr="00D158B9" w:rsidRDefault="00490168" w:rsidP="0041115E">
      <w:pPr>
        <w:pStyle w:val="ListParagraph"/>
        <w:ind w:left="0"/>
        <w:jc w:val="left"/>
        <w:rPr>
          <w:rFonts w:cs="Times New Roman"/>
        </w:rPr>
      </w:pPr>
    </w:p>
    <w:p w14:paraId="59347428" w14:textId="24181D90" w:rsidR="00490168" w:rsidRPr="00580622" w:rsidRDefault="00490168" w:rsidP="0041115E">
      <w:pPr>
        <w:pStyle w:val="ListParagraph"/>
        <w:widowControl/>
        <w:numPr>
          <w:ilvl w:val="0"/>
          <w:numId w:val="29"/>
        </w:numPr>
        <w:autoSpaceDE/>
        <w:autoSpaceDN/>
        <w:adjustRightInd/>
        <w:jc w:val="left"/>
        <w:rPr>
          <w:rFonts w:cs="Times New Roman"/>
          <w:b/>
        </w:rPr>
      </w:pPr>
      <w:r w:rsidRPr="00580622">
        <w:rPr>
          <w:rFonts w:cs="Times New Roman"/>
          <w:b/>
        </w:rPr>
        <w:t xml:space="preserve">Data analysis </w:t>
      </w:r>
    </w:p>
    <w:p w14:paraId="4C32D55C" w14:textId="77777777" w:rsidR="00656B15" w:rsidRPr="0079249B" w:rsidRDefault="00656B15" w:rsidP="0041115E">
      <w:pPr>
        <w:pStyle w:val="ListParagraph"/>
        <w:widowControl/>
        <w:autoSpaceDE/>
        <w:autoSpaceDN/>
        <w:adjustRightInd/>
        <w:ind w:left="0"/>
        <w:jc w:val="left"/>
        <w:rPr>
          <w:rFonts w:cs="Times New Roman"/>
          <w:b/>
        </w:rPr>
      </w:pPr>
    </w:p>
    <w:p w14:paraId="5ED48ADF" w14:textId="556EC690" w:rsidR="000C74E7" w:rsidRPr="00580622" w:rsidRDefault="00656B15" w:rsidP="0041115E">
      <w:pPr>
        <w:pStyle w:val="ListParagraph"/>
        <w:widowControl/>
        <w:autoSpaceDE/>
        <w:autoSpaceDN/>
        <w:adjustRightInd/>
        <w:ind w:left="0"/>
        <w:jc w:val="left"/>
        <w:rPr>
          <w:rFonts w:cs="Times New Roman"/>
          <w:bCs/>
        </w:rPr>
      </w:pPr>
      <w:r w:rsidRPr="00207008">
        <w:rPr>
          <w:rFonts w:cs="Times New Roman"/>
          <w:bCs/>
        </w:rPr>
        <w:t xml:space="preserve">NOTE: </w:t>
      </w:r>
      <w:r w:rsidR="000C74E7" w:rsidRPr="00207008">
        <w:rPr>
          <w:rFonts w:cs="Times New Roman"/>
          <w:bCs/>
        </w:rPr>
        <w:t xml:space="preserve">Some data analysis settings should be changed and tailored to </w:t>
      </w:r>
      <w:r w:rsidR="001E104E" w:rsidRPr="00A50E81">
        <w:rPr>
          <w:rFonts w:cs="Times New Roman"/>
          <w:bCs/>
        </w:rPr>
        <w:t>the</w:t>
      </w:r>
      <w:r w:rsidR="000C74E7" w:rsidRPr="00580622">
        <w:rPr>
          <w:rFonts w:cs="Times New Roman"/>
          <w:bCs/>
        </w:rPr>
        <w:t xml:space="preserve"> specific experiment. For example, the protein database (</w:t>
      </w:r>
      <w:r w:rsidR="00D50389">
        <w:rPr>
          <w:rFonts w:cs="Times New Roman"/>
          <w:bCs/>
        </w:rPr>
        <w:t>FASTA</w:t>
      </w:r>
      <w:r w:rsidR="000C74E7" w:rsidRPr="00580622">
        <w:rPr>
          <w:rFonts w:cs="Times New Roman"/>
          <w:bCs/>
        </w:rPr>
        <w:t xml:space="preserve"> file) selected depend</w:t>
      </w:r>
      <w:r w:rsidR="00D50389">
        <w:rPr>
          <w:rFonts w:cs="Times New Roman"/>
          <w:bCs/>
        </w:rPr>
        <w:t>s</w:t>
      </w:r>
      <w:r w:rsidR="000C74E7" w:rsidRPr="00580622">
        <w:rPr>
          <w:rFonts w:cs="Times New Roman"/>
          <w:bCs/>
        </w:rPr>
        <w:t xml:space="preserve"> on the species </w:t>
      </w:r>
      <w:r w:rsidR="00D50389">
        <w:rPr>
          <w:rFonts w:cs="Times New Roman"/>
          <w:bCs/>
        </w:rPr>
        <w:t xml:space="preserve">from which </w:t>
      </w:r>
      <w:r w:rsidRPr="00580622">
        <w:rPr>
          <w:rFonts w:cs="Times New Roman"/>
          <w:bCs/>
        </w:rPr>
        <w:t>the</w:t>
      </w:r>
      <w:r w:rsidR="000C74E7" w:rsidRPr="00580622">
        <w:rPr>
          <w:rFonts w:cs="Times New Roman"/>
          <w:bCs/>
        </w:rPr>
        <w:t xml:space="preserve"> </w:t>
      </w:r>
      <w:r w:rsidR="000C74E7" w:rsidRPr="00580622">
        <w:rPr>
          <w:rFonts w:cs="Times New Roman"/>
          <w:bCs/>
        </w:rPr>
        <w:lastRenderedPageBreak/>
        <w:t xml:space="preserve">sample was prepared </w:t>
      </w:r>
      <w:r w:rsidR="00B34559" w:rsidRPr="00580622">
        <w:rPr>
          <w:rFonts w:cs="Times New Roman"/>
          <w:bCs/>
        </w:rPr>
        <w:t>(here</w:t>
      </w:r>
      <w:r w:rsidR="00D50389">
        <w:rPr>
          <w:rFonts w:cs="Times New Roman"/>
          <w:bCs/>
        </w:rPr>
        <w:t>,</w:t>
      </w:r>
      <w:r w:rsidR="00B34559" w:rsidRPr="00580622">
        <w:rPr>
          <w:rFonts w:cs="Times New Roman"/>
          <w:bCs/>
        </w:rPr>
        <w:t xml:space="preserve"> </w:t>
      </w:r>
      <w:r w:rsidR="00B34559" w:rsidRPr="00580622">
        <w:rPr>
          <w:rFonts w:cs="Times New Roman"/>
          <w:bCs/>
          <w:i/>
        </w:rPr>
        <w:t>Mus musculus</w:t>
      </w:r>
      <w:r w:rsidR="00B34559" w:rsidRPr="00580622">
        <w:rPr>
          <w:rFonts w:cs="Times New Roman"/>
          <w:bCs/>
        </w:rPr>
        <w:t>)</w:t>
      </w:r>
      <w:r w:rsidR="000C74E7" w:rsidRPr="00580622">
        <w:rPr>
          <w:rFonts w:cs="Times New Roman"/>
          <w:bCs/>
        </w:rPr>
        <w:t>. Below</w:t>
      </w:r>
      <w:r w:rsidR="00D50389">
        <w:rPr>
          <w:rFonts w:cs="Times New Roman"/>
          <w:bCs/>
        </w:rPr>
        <w:t>,</w:t>
      </w:r>
      <w:r w:rsidR="000C74E7" w:rsidRPr="00580622">
        <w:rPr>
          <w:rFonts w:cs="Times New Roman"/>
          <w:bCs/>
        </w:rPr>
        <w:t xml:space="preserve"> the data analysis for mouse samples enriched for acetylated and </w:t>
      </w:r>
      <w:proofErr w:type="spellStart"/>
      <w:r w:rsidR="000C74E7" w:rsidRPr="00580622">
        <w:rPr>
          <w:rFonts w:cs="Times New Roman"/>
          <w:bCs/>
        </w:rPr>
        <w:t>succinylated</w:t>
      </w:r>
      <w:proofErr w:type="spellEnd"/>
      <w:r w:rsidR="000C74E7" w:rsidRPr="00580622">
        <w:rPr>
          <w:rFonts w:cs="Times New Roman"/>
          <w:bCs/>
        </w:rPr>
        <w:t xml:space="preserve"> peptides</w:t>
      </w:r>
      <w:r w:rsidRPr="00580622">
        <w:rPr>
          <w:rFonts w:cs="Times New Roman"/>
          <w:bCs/>
        </w:rPr>
        <w:t xml:space="preserve"> is described</w:t>
      </w:r>
      <w:r w:rsidR="000C74E7" w:rsidRPr="00580622">
        <w:rPr>
          <w:rFonts w:cs="Times New Roman"/>
          <w:bCs/>
        </w:rPr>
        <w:t xml:space="preserve">. </w:t>
      </w:r>
    </w:p>
    <w:p w14:paraId="1D2C0621" w14:textId="77777777" w:rsidR="0091178D" w:rsidRPr="00580622" w:rsidRDefault="0091178D" w:rsidP="0041115E">
      <w:pPr>
        <w:pStyle w:val="ListParagraph"/>
        <w:widowControl/>
        <w:autoSpaceDE/>
        <w:autoSpaceDN/>
        <w:adjustRightInd/>
        <w:ind w:left="0"/>
        <w:jc w:val="left"/>
        <w:rPr>
          <w:rFonts w:cs="Times New Roman"/>
          <w:bCs/>
        </w:rPr>
      </w:pPr>
    </w:p>
    <w:p w14:paraId="31AF48FB" w14:textId="15C47076" w:rsidR="00AD220C" w:rsidRPr="00580622" w:rsidRDefault="00490168" w:rsidP="0041115E">
      <w:pPr>
        <w:pStyle w:val="ListParagraph"/>
        <w:widowControl/>
        <w:numPr>
          <w:ilvl w:val="1"/>
          <w:numId w:val="29"/>
        </w:numPr>
        <w:autoSpaceDE/>
        <w:autoSpaceDN/>
        <w:adjustRightInd/>
        <w:jc w:val="left"/>
        <w:rPr>
          <w:rFonts w:cs="Times New Roman"/>
        </w:rPr>
      </w:pPr>
      <w:r w:rsidRPr="00580622">
        <w:rPr>
          <w:rFonts w:cs="Times New Roman"/>
        </w:rPr>
        <w:t xml:space="preserve">Use </w:t>
      </w:r>
      <w:r w:rsidR="00767132" w:rsidRPr="00580622">
        <w:rPr>
          <w:rFonts w:cs="Times New Roman"/>
        </w:rPr>
        <w:t>a</w:t>
      </w:r>
      <w:r w:rsidR="00AD220C" w:rsidRPr="00580622">
        <w:rPr>
          <w:rFonts w:cs="Times New Roman"/>
        </w:rPr>
        <w:t>n</w:t>
      </w:r>
      <w:r w:rsidR="00767132" w:rsidRPr="00580622">
        <w:rPr>
          <w:rFonts w:cs="Times New Roman"/>
        </w:rPr>
        <w:t xml:space="preserve"> </w:t>
      </w:r>
      <w:r w:rsidR="00767132" w:rsidRPr="00580622">
        <w:rPr>
          <w:rFonts w:cs="Times New Roman"/>
          <w:iCs/>
        </w:rPr>
        <w:t>MS database search engine</w:t>
      </w:r>
      <w:r w:rsidRPr="00580622">
        <w:rPr>
          <w:rFonts w:cs="Times New Roman"/>
        </w:rPr>
        <w:t xml:space="preserve"> to analyze DDA acquisitions</w:t>
      </w:r>
      <w:r w:rsidR="00D50389">
        <w:rPr>
          <w:rFonts w:cs="Times New Roman"/>
        </w:rPr>
        <w:t>.</w:t>
      </w:r>
      <w:r w:rsidR="00D378F5" w:rsidRPr="00580622">
        <w:rPr>
          <w:rFonts w:cs="Times New Roman"/>
        </w:rPr>
        <w:t xml:space="preserve"> Create a database search engine method as follows: </w:t>
      </w:r>
    </w:p>
    <w:p w14:paraId="528ED858" w14:textId="77777777" w:rsidR="00AD220C" w:rsidRPr="00580622" w:rsidRDefault="00AD220C" w:rsidP="0041115E">
      <w:pPr>
        <w:pStyle w:val="ListParagraph"/>
        <w:widowControl/>
        <w:autoSpaceDE/>
        <w:autoSpaceDN/>
        <w:adjustRightInd/>
        <w:ind w:left="0"/>
        <w:jc w:val="left"/>
        <w:rPr>
          <w:rFonts w:cs="Times New Roman"/>
        </w:rPr>
      </w:pPr>
    </w:p>
    <w:p w14:paraId="0F10D5AE" w14:textId="44A34634" w:rsidR="00AD220C" w:rsidRPr="00580622" w:rsidRDefault="006C5BB2" w:rsidP="0041115E">
      <w:pPr>
        <w:pStyle w:val="ListParagraph"/>
        <w:widowControl/>
        <w:numPr>
          <w:ilvl w:val="2"/>
          <w:numId w:val="29"/>
        </w:numPr>
        <w:autoSpaceDE/>
        <w:autoSpaceDN/>
        <w:adjustRightInd/>
        <w:jc w:val="left"/>
        <w:rPr>
          <w:rFonts w:cs="Times New Roman"/>
        </w:rPr>
      </w:pPr>
      <w:r w:rsidRPr="00580622">
        <w:rPr>
          <w:rFonts w:cs="Times New Roman"/>
        </w:rPr>
        <w:t xml:space="preserve">For </w:t>
      </w:r>
      <w:r w:rsidRPr="0041115E">
        <w:rPr>
          <w:rFonts w:cs="Times New Roman"/>
        </w:rPr>
        <w:t>Sample Description</w:t>
      </w:r>
      <w:r w:rsidRPr="00580622">
        <w:rPr>
          <w:rFonts w:cs="Times New Roman"/>
        </w:rPr>
        <w:t xml:space="preserve"> parameters</w:t>
      </w:r>
      <w:r w:rsidR="003F6DF1" w:rsidRPr="00580622">
        <w:rPr>
          <w:rFonts w:cs="Times New Roman"/>
        </w:rPr>
        <w:t>:</w:t>
      </w:r>
      <w:r w:rsidRPr="00580622">
        <w:rPr>
          <w:rFonts w:cs="Times New Roman"/>
        </w:rPr>
        <w:t xml:space="preserve"> s</w:t>
      </w:r>
      <w:r w:rsidR="00D378F5" w:rsidRPr="00580622">
        <w:rPr>
          <w:rFonts w:cs="Times New Roman"/>
        </w:rPr>
        <w:t xml:space="preserve">elect </w:t>
      </w:r>
      <w:r w:rsidR="00D50389">
        <w:rPr>
          <w:rFonts w:cs="Times New Roman"/>
        </w:rPr>
        <w:t>“</w:t>
      </w:r>
      <w:r w:rsidR="00D378F5" w:rsidRPr="0041115E">
        <w:rPr>
          <w:rFonts w:cs="Times New Roman"/>
          <w:b/>
          <w:bCs/>
        </w:rPr>
        <w:t>Identification</w:t>
      </w:r>
      <w:r w:rsidR="00D50389">
        <w:rPr>
          <w:rFonts w:cs="Times New Roman"/>
        </w:rPr>
        <w:t>”</w:t>
      </w:r>
      <w:r w:rsidR="00D378F5" w:rsidRPr="00580622">
        <w:rPr>
          <w:rFonts w:cs="Times New Roman"/>
        </w:rPr>
        <w:t xml:space="preserve"> under </w:t>
      </w:r>
      <w:r w:rsidR="00D378F5" w:rsidRPr="0041115E">
        <w:rPr>
          <w:rFonts w:cs="Times New Roman"/>
        </w:rPr>
        <w:t>Sample Type</w:t>
      </w:r>
      <w:r w:rsidR="00D378F5" w:rsidRPr="00580622">
        <w:rPr>
          <w:rFonts w:cs="Times New Roman"/>
        </w:rPr>
        <w:t xml:space="preserve">, select </w:t>
      </w:r>
      <w:r w:rsidR="00D50389">
        <w:rPr>
          <w:rFonts w:cs="Times New Roman"/>
        </w:rPr>
        <w:t>“</w:t>
      </w:r>
      <w:r w:rsidR="00D378F5" w:rsidRPr="0041115E">
        <w:rPr>
          <w:rFonts w:cs="Times New Roman"/>
          <w:b/>
          <w:bCs/>
        </w:rPr>
        <w:t>Iodoacetic Acid</w:t>
      </w:r>
      <w:r w:rsidR="00D50389">
        <w:rPr>
          <w:rFonts w:cs="Times New Roman"/>
        </w:rPr>
        <w:t>”</w:t>
      </w:r>
      <w:r w:rsidR="00D378F5" w:rsidRPr="00580622">
        <w:rPr>
          <w:rFonts w:cs="Times New Roman"/>
        </w:rPr>
        <w:t xml:space="preserve"> under </w:t>
      </w:r>
      <w:r w:rsidR="00D50389">
        <w:rPr>
          <w:rFonts w:cs="Times New Roman"/>
        </w:rPr>
        <w:t>“</w:t>
      </w:r>
      <w:r w:rsidR="00D378F5" w:rsidRPr="0041115E">
        <w:rPr>
          <w:rFonts w:cs="Times New Roman"/>
        </w:rPr>
        <w:t>Cysteine Alkylation</w:t>
      </w:r>
      <w:r w:rsidR="00D50389">
        <w:rPr>
          <w:rFonts w:cs="Times New Roman"/>
        </w:rPr>
        <w:t>”</w:t>
      </w:r>
      <w:r w:rsidR="00D378F5" w:rsidRPr="00580622">
        <w:rPr>
          <w:rFonts w:cs="Times New Roman"/>
        </w:rPr>
        <w:t xml:space="preserve">, select </w:t>
      </w:r>
      <w:r w:rsidR="00D50389">
        <w:rPr>
          <w:rFonts w:cs="Times New Roman"/>
        </w:rPr>
        <w:t>“</w:t>
      </w:r>
      <w:r w:rsidR="00D378F5" w:rsidRPr="0041115E">
        <w:rPr>
          <w:rFonts w:cs="Times New Roman"/>
          <w:b/>
          <w:bCs/>
        </w:rPr>
        <w:t>Trypsin</w:t>
      </w:r>
      <w:r w:rsidR="00D50389">
        <w:rPr>
          <w:rFonts w:cs="Times New Roman"/>
        </w:rPr>
        <w:t>”</w:t>
      </w:r>
      <w:r w:rsidR="00D378F5" w:rsidRPr="00580622">
        <w:rPr>
          <w:rFonts w:cs="Times New Roman"/>
        </w:rPr>
        <w:t xml:space="preserve"> under </w:t>
      </w:r>
      <w:r w:rsidR="00D50389">
        <w:rPr>
          <w:rFonts w:cs="Times New Roman"/>
        </w:rPr>
        <w:t>“</w:t>
      </w:r>
      <w:r w:rsidR="00D378F5" w:rsidRPr="0041115E">
        <w:rPr>
          <w:rFonts w:cs="Times New Roman"/>
        </w:rPr>
        <w:t>Digestion</w:t>
      </w:r>
      <w:r w:rsidR="00D50389">
        <w:rPr>
          <w:rFonts w:cs="Times New Roman"/>
        </w:rPr>
        <w:t>”</w:t>
      </w:r>
      <w:r w:rsidR="00D865B5" w:rsidRPr="00580622">
        <w:rPr>
          <w:rFonts w:cs="Times New Roman"/>
        </w:rPr>
        <w:t xml:space="preserve"> (assuming C-terminal cleavage at lysine and arginine)</w:t>
      </w:r>
      <w:r w:rsidR="00D378F5" w:rsidRPr="00580622">
        <w:rPr>
          <w:rFonts w:cs="Times New Roman"/>
        </w:rPr>
        <w:t xml:space="preserve">, select </w:t>
      </w:r>
      <w:r w:rsidR="00D50389">
        <w:rPr>
          <w:rFonts w:cs="Times New Roman"/>
        </w:rPr>
        <w:t>“</w:t>
      </w:r>
      <w:proofErr w:type="spellStart"/>
      <w:r w:rsidR="00D378F5" w:rsidRPr="0041115E">
        <w:rPr>
          <w:rFonts w:cs="Times New Roman"/>
          <w:b/>
          <w:bCs/>
        </w:rPr>
        <w:t>TripleTOF</w:t>
      </w:r>
      <w:proofErr w:type="spellEnd"/>
      <w:r w:rsidR="00D378F5" w:rsidRPr="0041115E">
        <w:rPr>
          <w:rFonts w:cs="Times New Roman"/>
          <w:b/>
          <w:bCs/>
        </w:rPr>
        <w:t xml:space="preserve"> 6600</w:t>
      </w:r>
      <w:r w:rsidR="00D50389">
        <w:rPr>
          <w:rFonts w:cs="Times New Roman"/>
        </w:rPr>
        <w:t xml:space="preserve">” </w:t>
      </w:r>
      <w:r w:rsidR="00D378F5" w:rsidRPr="00580622">
        <w:rPr>
          <w:rFonts w:cs="Times New Roman"/>
        </w:rPr>
        <w:t xml:space="preserve">under </w:t>
      </w:r>
      <w:r w:rsidR="00D378F5" w:rsidRPr="0041115E">
        <w:rPr>
          <w:rFonts w:cs="Times New Roman"/>
        </w:rPr>
        <w:t>Instrument</w:t>
      </w:r>
      <w:r w:rsidRPr="00580622">
        <w:rPr>
          <w:rFonts w:cs="Times New Roman"/>
        </w:rPr>
        <w:t xml:space="preserve">, under </w:t>
      </w:r>
      <w:r w:rsidRPr="0041115E">
        <w:rPr>
          <w:rFonts w:cs="Times New Roman"/>
        </w:rPr>
        <w:t>Special Factors</w:t>
      </w:r>
      <w:r w:rsidR="00D50389" w:rsidRPr="0041115E">
        <w:rPr>
          <w:rFonts w:cs="Times New Roman"/>
        </w:rPr>
        <w:t>,</w:t>
      </w:r>
      <w:r w:rsidRPr="00580622">
        <w:rPr>
          <w:rFonts w:cs="Times New Roman"/>
        </w:rPr>
        <w:t xml:space="preserve"> check </w:t>
      </w:r>
      <w:r w:rsidRPr="0041115E">
        <w:rPr>
          <w:rFonts w:cs="Times New Roman"/>
          <w:b/>
          <w:bCs/>
        </w:rPr>
        <w:t>Acetylation emphasis</w:t>
      </w:r>
      <w:r w:rsidRPr="00580622">
        <w:rPr>
          <w:rFonts w:cs="Times New Roman"/>
        </w:rPr>
        <w:t xml:space="preserve"> and </w:t>
      </w:r>
      <w:proofErr w:type="spellStart"/>
      <w:r w:rsidRPr="0041115E">
        <w:rPr>
          <w:rFonts w:cs="Times New Roman"/>
          <w:b/>
          <w:bCs/>
        </w:rPr>
        <w:t>Succinylation</w:t>
      </w:r>
      <w:proofErr w:type="spellEnd"/>
      <w:r w:rsidRPr="0041115E">
        <w:rPr>
          <w:rFonts w:cs="Times New Roman"/>
          <w:b/>
          <w:bCs/>
        </w:rPr>
        <w:t xml:space="preserve"> enrichment</w:t>
      </w:r>
      <w:r w:rsidRPr="00580622">
        <w:rPr>
          <w:rFonts w:cs="Times New Roman"/>
        </w:rPr>
        <w:t xml:space="preserve">, and select </w:t>
      </w:r>
      <w:r w:rsidRPr="0041115E">
        <w:rPr>
          <w:rFonts w:cs="Times New Roman"/>
          <w:b/>
          <w:bCs/>
        </w:rPr>
        <w:t>Mus musculus</w:t>
      </w:r>
      <w:r w:rsidRPr="00580622">
        <w:rPr>
          <w:rFonts w:cs="Times New Roman"/>
        </w:rPr>
        <w:t xml:space="preserve"> under Species. </w:t>
      </w:r>
    </w:p>
    <w:p w14:paraId="20DBE3F1" w14:textId="77777777" w:rsidR="00AD220C" w:rsidRPr="00580622" w:rsidRDefault="00AD220C" w:rsidP="0041115E">
      <w:pPr>
        <w:pStyle w:val="ListParagraph"/>
        <w:widowControl/>
        <w:autoSpaceDE/>
        <w:autoSpaceDN/>
        <w:adjustRightInd/>
        <w:ind w:left="0"/>
        <w:jc w:val="left"/>
        <w:rPr>
          <w:rFonts w:cs="Times New Roman"/>
        </w:rPr>
      </w:pPr>
    </w:p>
    <w:p w14:paraId="4499C08B" w14:textId="24ADB077" w:rsidR="00D865B5" w:rsidRPr="00580622" w:rsidRDefault="006C5BB2" w:rsidP="0041115E">
      <w:pPr>
        <w:pStyle w:val="ListParagraph"/>
        <w:widowControl/>
        <w:numPr>
          <w:ilvl w:val="2"/>
          <w:numId w:val="29"/>
        </w:numPr>
        <w:autoSpaceDE/>
        <w:autoSpaceDN/>
        <w:adjustRightInd/>
        <w:jc w:val="left"/>
        <w:rPr>
          <w:rFonts w:cs="Times New Roman"/>
        </w:rPr>
      </w:pPr>
      <w:r w:rsidRPr="00580622">
        <w:rPr>
          <w:rFonts w:cs="Times New Roman"/>
        </w:rPr>
        <w:t>For Specific Processing parameters</w:t>
      </w:r>
      <w:r w:rsidR="00D50389">
        <w:rPr>
          <w:rFonts w:cs="Times New Roman"/>
        </w:rPr>
        <w:t>:</w:t>
      </w:r>
      <w:r w:rsidRPr="00580622">
        <w:rPr>
          <w:rFonts w:cs="Times New Roman"/>
        </w:rPr>
        <w:t xml:space="preserve"> </w:t>
      </w:r>
      <w:r w:rsidR="00D50389">
        <w:rPr>
          <w:rFonts w:cs="Times New Roman"/>
        </w:rPr>
        <w:t>select</w:t>
      </w:r>
      <w:r w:rsidRPr="00580622">
        <w:rPr>
          <w:rFonts w:cs="Times New Roman"/>
        </w:rPr>
        <w:t xml:space="preserve"> </w:t>
      </w:r>
      <w:r w:rsidR="00D50389">
        <w:rPr>
          <w:rFonts w:cs="Times New Roman"/>
        </w:rPr>
        <w:t>“</w:t>
      </w:r>
      <w:r w:rsidRPr="0041115E">
        <w:rPr>
          <w:rFonts w:cs="Times New Roman"/>
          <w:b/>
          <w:bCs/>
        </w:rPr>
        <w:t>Biological modifications</w:t>
      </w:r>
      <w:r w:rsidR="00D50389">
        <w:rPr>
          <w:rFonts w:cs="Times New Roman"/>
        </w:rPr>
        <w:t>”</w:t>
      </w:r>
      <w:r w:rsidRPr="00580622">
        <w:rPr>
          <w:rFonts w:cs="Times New Roman"/>
        </w:rPr>
        <w:t xml:space="preserve"> under ID Focus, select </w:t>
      </w:r>
      <w:proofErr w:type="spellStart"/>
      <w:r w:rsidRPr="0041115E">
        <w:rPr>
          <w:rFonts w:cs="Times New Roman"/>
          <w:b/>
          <w:bCs/>
        </w:rPr>
        <w:t>SwissProt</w:t>
      </w:r>
      <w:proofErr w:type="spellEnd"/>
      <w:r w:rsidRPr="00580622">
        <w:rPr>
          <w:rFonts w:cs="Times New Roman"/>
        </w:rPr>
        <w:t xml:space="preserve"> under </w:t>
      </w:r>
      <w:r w:rsidR="00D50389">
        <w:rPr>
          <w:rFonts w:cs="Times New Roman"/>
        </w:rPr>
        <w:t>“</w:t>
      </w:r>
      <w:r w:rsidRPr="00580622">
        <w:rPr>
          <w:rFonts w:cs="Times New Roman"/>
        </w:rPr>
        <w:t>Database</w:t>
      </w:r>
      <w:r w:rsidR="0041115E">
        <w:rPr>
          <w:rFonts w:cs="Times New Roman"/>
        </w:rPr>
        <w:t>”</w:t>
      </w:r>
      <w:r w:rsidR="003F6DF1" w:rsidRPr="00580622">
        <w:rPr>
          <w:rFonts w:cs="Times New Roman"/>
        </w:rPr>
        <w:t>,</w:t>
      </w:r>
      <w:r w:rsidRPr="00580622">
        <w:rPr>
          <w:rFonts w:cs="Times New Roman"/>
        </w:rPr>
        <w:t xml:space="preserve"> check </w:t>
      </w:r>
      <w:r w:rsidR="00D50389">
        <w:rPr>
          <w:rFonts w:cs="Times New Roman"/>
        </w:rPr>
        <w:t>“</w:t>
      </w:r>
      <w:r w:rsidRPr="0041115E">
        <w:rPr>
          <w:rFonts w:cs="Times New Roman"/>
          <w:b/>
          <w:bCs/>
        </w:rPr>
        <w:t>Thorough ID</w:t>
      </w:r>
      <w:r w:rsidR="00D50389">
        <w:rPr>
          <w:rFonts w:cs="Times New Roman"/>
        </w:rPr>
        <w:t>”</w:t>
      </w:r>
      <w:r w:rsidRPr="00580622">
        <w:rPr>
          <w:rFonts w:cs="Times New Roman"/>
        </w:rPr>
        <w:t xml:space="preserve"> under Search Effort, select </w:t>
      </w:r>
      <w:r w:rsidR="00D50389">
        <w:rPr>
          <w:rFonts w:cs="Times New Roman"/>
        </w:rPr>
        <w:t>“</w:t>
      </w:r>
      <w:r w:rsidRPr="0041115E">
        <w:rPr>
          <w:rFonts w:cs="Times New Roman"/>
          <w:b/>
          <w:bCs/>
        </w:rPr>
        <w:t>0.05 (10%)</w:t>
      </w:r>
      <w:r w:rsidR="00D50389">
        <w:rPr>
          <w:rFonts w:cs="Times New Roman"/>
        </w:rPr>
        <w:t>”</w:t>
      </w:r>
      <w:r w:rsidRPr="00580622">
        <w:rPr>
          <w:rFonts w:cs="Times New Roman"/>
        </w:rPr>
        <w:t xml:space="preserve"> under </w:t>
      </w:r>
      <w:r w:rsidR="0041115E">
        <w:rPr>
          <w:rFonts w:cs="Times New Roman"/>
        </w:rPr>
        <w:t>“</w:t>
      </w:r>
      <w:r w:rsidRPr="00580622">
        <w:rPr>
          <w:rFonts w:cs="Times New Roman"/>
        </w:rPr>
        <w:t>Detected Protein Threshold</w:t>
      </w:r>
      <w:r w:rsidR="0041115E">
        <w:rPr>
          <w:rFonts w:cs="Times New Roman"/>
        </w:rPr>
        <w:t>”</w:t>
      </w:r>
      <w:r w:rsidR="00D50389">
        <w:rPr>
          <w:rFonts w:cs="Times New Roman"/>
        </w:rPr>
        <w:t>,</w:t>
      </w:r>
      <w:r w:rsidR="00D865B5" w:rsidRPr="00580622">
        <w:rPr>
          <w:rFonts w:cs="Times New Roman"/>
        </w:rPr>
        <w:t xml:space="preserve"> and check </w:t>
      </w:r>
      <w:r w:rsidR="00D50389">
        <w:rPr>
          <w:rFonts w:cs="Times New Roman"/>
        </w:rPr>
        <w:t>“</w:t>
      </w:r>
      <w:r w:rsidR="00D865B5" w:rsidRPr="0041115E">
        <w:rPr>
          <w:rFonts w:cs="Times New Roman"/>
          <w:b/>
          <w:bCs/>
        </w:rPr>
        <w:t>Run False Discovery Rate Analysis</w:t>
      </w:r>
      <w:r w:rsidR="00D50389">
        <w:rPr>
          <w:rFonts w:cs="Times New Roman"/>
        </w:rPr>
        <w:t>”</w:t>
      </w:r>
      <w:r w:rsidR="00D865B5" w:rsidRPr="00580622">
        <w:rPr>
          <w:rFonts w:cs="Times New Roman"/>
        </w:rPr>
        <w:t xml:space="preserve"> under </w:t>
      </w:r>
      <w:r w:rsidR="0041115E">
        <w:rPr>
          <w:rFonts w:cs="Times New Roman"/>
        </w:rPr>
        <w:t>“</w:t>
      </w:r>
      <w:r w:rsidR="00D865B5" w:rsidRPr="00580622">
        <w:rPr>
          <w:rFonts w:cs="Times New Roman"/>
        </w:rPr>
        <w:t>Results Quality</w:t>
      </w:r>
      <w:r w:rsidR="0041115E">
        <w:rPr>
          <w:rFonts w:cs="Times New Roman"/>
        </w:rPr>
        <w:t>”</w:t>
      </w:r>
      <w:r w:rsidR="00D865B5" w:rsidRPr="00580622">
        <w:rPr>
          <w:rFonts w:cs="Times New Roman"/>
        </w:rPr>
        <w:t>. Save the search engine method and submit the mass spectrometric raw files for processing by the database search engine using the generated method.</w:t>
      </w:r>
    </w:p>
    <w:p w14:paraId="5D13C87D" w14:textId="33576476" w:rsidR="00D865B5" w:rsidRPr="00580622" w:rsidRDefault="00D865B5" w:rsidP="0041115E">
      <w:pPr>
        <w:pStyle w:val="ListParagraph"/>
        <w:widowControl/>
        <w:autoSpaceDE/>
        <w:autoSpaceDN/>
        <w:adjustRightInd/>
        <w:ind w:left="0"/>
        <w:jc w:val="left"/>
        <w:rPr>
          <w:rFonts w:cs="Times New Roman"/>
        </w:rPr>
      </w:pPr>
    </w:p>
    <w:p w14:paraId="3AB5D537" w14:textId="0D7ABE28" w:rsidR="00D865B5" w:rsidRPr="00580622" w:rsidRDefault="00D865B5" w:rsidP="0041115E">
      <w:pPr>
        <w:pStyle w:val="ListParagraph"/>
        <w:widowControl/>
        <w:autoSpaceDE/>
        <w:autoSpaceDN/>
        <w:adjustRightInd/>
        <w:ind w:left="0"/>
        <w:jc w:val="left"/>
        <w:rPr>
          <w:rFonts w:cs="Times New Roman"/>
        </w:rPr>
      </w:pPr>
      <w:r w:rsidRPr="0079249B">
        <w:rPr>
          <w:rFonts w:cs="Times New Roman"/>
        </w:rPr>
        <w:t>NOTE: In an iterative process, all MS and MS/MS scans</w:t>
      </w:r>
      <w:r w:rsidR="0041115E">
        <w:rPr>
          <w:rFonts w:cs="Times New Roman"/>
        </w:rPr>
        <w:t xml:space="preserve"> </w:t>
      </w:r>
      <w:r w:rsidR="00D50389">
        <w:rPr>
          <w:rFonts w:cs="Times New Roman"/>
        </w:rPr>
        <w:t>are</w:t>
      </w:r>
      <w:r w:rsidRPr="0079249B">
        <w:rPr>
          <w:rFonts w:cs="Times New Roman"/>
        </w:rPr>
        <w:t xml:space="preserve"> automatically recalibrated by the search engine based on initial annotations and results. </w:t>
      </w:r>
    </w:p>
    <w:p w14:paraId="2E9CD997" w14:textId="77777777" w:rsidR="00D865B5" w:rsidRPr="00580622" w:rsidRDefault="00D865B5" w:rsidP="0041115E">
      <w:pPr>
        <w:pStyle w:val="ListParagraph"/>
        <w:widowControl/>
        <w:autoSpaceDE/>
        <w:autoSpaceDN/>
        <w:adjustRightInd/>
        <w:ind w:left="0"/>
        <w:jc w:val="left"/>
        <w:rPr>
          <w:rFonts w:cs="Times New Roman"/>
        </w:rPr>
      </w:pPr>
    </w:p>
    <w:p w14:paraId="1D4D1C54" w14:textId="59CB6F0B" w:rsidR="00AF56A7" w:rsidRPr="00580622" w:rsidRDefault="00AD220C" w:rsidP="0041115E">
      <w:pPr>
        <w:pStyle w:val="ListParagraph"/>
        <w:widowControl/>
        <w:numPr>
          <w:ilvl w:val="1"/>
          <w:numId w:val="29"/>
        </w:numPr>
        <w:autoSpaceDE/>
        <w:autoSpaceDN/>
        <w:adjustRightInd/>
        <w:jc w:val="left"/>
        <w:rPr>
          <w:rFonts w:cs="Times New Roman"/>
        </w:rPr>
      </w:pPr>
      <w:r w:rsidRPr="0079249B">
        <w:rPr>
          <w:rFonts w:cs="Times New Roman"/>
        </w:rPr>
        <w:t xml:space="preserve"> </w:t>
      </w:r>
      <w:r w:rsidR="00D865B5" w:rsidRPr="0079249B">
        <w:rPr>
          <w:rFonts w:cs="Times New Roman"/>
        </w:rPr>
        <w:t xml:space="preserve">Click on </w:t>
      </w:r>
      <w:r w:rsidR="00D50389">
        <w:rPr>
          <w:rFonts w:cs="Times New Roman"/>
        </w:rPr>
        <w:t>“</w:t>
      </w:r>
      <w:r w:rsidR="00D865B5" w:rsidRPr="0041115E">
        <w:rPr>
          <w:rFonts w:cs="Times New Roman"/>
          <w:b/>
          <w:bCs/>
        </w:rPr>
        <w:t>Export Peptide Summary</w:t>
      </w:r>
      <w:r w:rsidR="00D50389">
        <w:rPr>
          <w:rFonts w:cs="Times New Roman"/>
          <w:b/>
          <w:bCs/>
        </w:rPr>
        <w:t xml:space="preserve">” </w:t>
      </w:r>
      <w:r w:rsidR="00D865B5" w:rsidRPr="00207008">
        <w:rPr>
          <w:rFonts w:cs="Times New Roman"/>
        </w:rPr>
        <w:t xml:space="preserve">upon completion of the search and filter all peptide identification results by </w:t>
      </w:r>
      <w:r w:rsidR="00D50389">
        <w:rPr>
          <w:rFonts w:cs="Times New Roman"/>
        </w:rPr>
        <w:t>a “</w:t>
      </w:r>
      <w:r w:rsidR="00D865B5" w:rsidRPr="00207008">
        <w:rPr>
          <w:rFonts w:cs="Times New Roman"/>
        </w:rPr>
        <w:t>confidence threshold</w:t>
      </w:r>
      <w:r w:rsidR="00D50389">
        <w:rPr>
          <w:rFonts w:cs="Times New Roman"/>
        </w:rPr>
        <w:t>”</w:t>
      </w:r>
      <w:r w:rsidR="00D865B5" w:rsidRPr="00207008">
        <w:rPr>
          <w:rFonts w:cs="Times New Roman"/>
        </w:rPr>
        <w:t xml:space="preserve"> of 99 in </w:t>
      </w:r>
      <w:r w:rsidRPr="00580622">
        <w:rPr>
          <w:rFonts w:cs="Times New Roman"/>
        </w:rPr>
        <w:t xml:space="preserve">a spreadsheet software </w:t>
      </w:r>
      <w:r w:rsidR="00D50389">
        <w:rPr>
          <w:rFonts w:cs="Times New Roman"/>
        </w:rPr>
        <w:t>(</w:t>
      </w:r>
      <w:r w:rsidRPr="00580622">
        <w:rPr>
          <w:rFonts w:cs="Times New Roman"/>
        </w:rPr>
        <w:t xml:space="preserve">e.g., </w:t>
      </w:r>
      <w:r w:rsidR="00402163" w:rsidRPr="00580622">
        <w:rPr>
          <w:rFonts w:cs="Times New Roman"/>
        </w:rPr>
        <w:t>E</w:t>
      </w:r>
      <w:r w:rsidR="00D865B5" w:rsidRPr="00580622">
        <w:rPr>
          <w:rFonts w:cs="Times New Roman"/>
        </w:rPr>
        <w:t>xcel</w:t>
      </w:r>
      <w:r w:rsidR="00D50389">
        <w:rPr>
          <w:rFonts w:cs="Times New Roman"/>
        </w:rPr>
        <w:t xml:space="preserve">; </w:t>
      </w:r>
      <w:r w:rsidR="00490168" w:rsidRPr="00580622">
        <w:rPr>
          <w:rFonts w:cs="Times New Roman"/>
        </w:rPr>
        <w:t>false discovery rate</w:t>
      </w:r>
      <w:r w:rsidR="00D865B5" w:rsidRPr="00580622">
        <w:rPr>
          <w:rFonts w:cs="Times New Roman"/>
        </w:rPr>
        <w:t xml:space="preserve"> </w:t>
      </w:r>
      <w:r w:rsidR="00D50389">
        <w:rPr>
          <w:rFonts w:cs="Times New Roman"/>
        </w:rPr>
        <w:t>[</w:t>
      </w:r>
      <w:r w:rsidR="00490168" w:rsidRPr="00580622">
        <w:rPr>
          <w:rFonts w:cs="Times New Roman"/>
        </w:rPr>
        <w:t>FDR</w:t>
      </w:r>
      <w:r w:rsidR="00D50389">
        <w:rPr>
          <w:rFonts w:cs="Times New Roman"/>
        </w:rPr>
        <w:t>]</w:t>
      </w:r>
      <w:r w:rsidR="00490168" w:rsidRPr="00580622">
        <w:rPr>
          <w:rFonts w:cs="Times New Roman"/>
        </w:rPr>
        <w:t xml:space="preserve"> of 1%</w:t>
      </w:r>
      <w:r w:rsidR="00D865B5" w:rsidRPr="00580622">
        <w:rPr>
          <w:rFonts w:cs="Times New Roman"/>
        </w:rPr>
        <w:t>)</w:t>
      </w:r>
      <w:r w:rsidR="00490168" w:rsidRPr="00580622">
        <w:rPr>
          <w:rFonts w:cs="Times New Roman"/>
        </w:rPr>
        <w:t xml:space="preserve">. </w:t>
      </w:r>
    </w:p>
    <w:p w14:paraId="39BBFCF8" w14:textId="77777777" w:rsidR="00AD220C" w:rsidRPr="00580622" w:rsidRDefault="00AD220C" w:rsidP="0041115E">
      <w:pPr>
        <w:pStyle w:val="ListParagraph"/>
        <w:widowControl/>
        <w:autoSpaceDE/>
        <w:autoSpaceDN/>
        <w:adjustRightInd/>
        <w:ind w:left="0"/>
        <w:jc w:val="left"/>
        <w:rPr>
          <w:rFonts w:cs="Times New Roman"/>
        </w:rPr>
      </w:pPr>
    </w:p>
    <w:p w14:paraId="08A95CF1" w14:textId="0E0BCEAE" w:rsidR="001E104E" w:rsidRPr="00580622" w:rsidRDefault="00402163" w:rsidP="0041115E">
      <w:pPr>
        <w:pStyle w:val="ListParagraph"/>
        <w:widowControl/>
        <w:numPr>
          <w:ilvl w:val="1"/>
          <w:numId w:val="29"/>
        </w:numPr>
        <w:autoSpaceDE/>
        <w:autoSpaceDN/>
        <w:adjustRightInd/>
        <w:jc w:val="left"/>
        <w:rPr>
          <w:rFonts w:cs="Times New Roman"/>
        </w:rPr>
      </w:pPr>
      <w:r w:rsidRPr="00580622">
        <w:rPr>
          <w:rFonts w:cs="Times New Roman"/>
        </w:rPr>
        <w:t xml:space="preserve">In the </w:t>
      </w:r>
      <w:r w:rsidR="00D50389">
        <w:rPr>
          <w:rFonts w:cs="Times New Roman"/>
        </w:rPr>
        <w:t>“</w:t>
      </w:r>
      <w:r w:rsidRPr="0041115E">
        <w:rPr>
          <w:rFonts w:cs="Times New Roman"/>
          <w:b/>
          <w:bCs/>
        </w:rPr>
        <w:t>Peptide Summary</w:t>
      </w:r>
      <w:r w:rsidR="00D50389">
        <w:rPr>
          <w:rFonts w:cs="Times New Roman"/>
        </w:rPr>
        <w:t>”</w:t>
      </w:r>
      <w:r w:rsidRPr="00580622">
        <w:rPr>
          <w:rFonts w:cs="Times New Roman"/>
        </w:rPr>
        <w:t xml:space="preserve"> </w:t>
      </w:r>
      <w:r w:rsidR="00AD220C" w:rsidRPr="00580622">
        <w:rPr>
          <w:rFonts w:cs="Times New Roman"/>
        </w:rPr>
        <w:t>spreadsheet file</w:t>
      </w:r>
      <w:r w:rsidR="00D50389">
        <w:rPr>
          <w:rFonts w:cs="Times New Roman"/>
        </w:rPr>
        <w:t>,</w:t>
      </w:r>
      <w:r w:rsidRPr="00580622">
        <w:rPr>
          <w:rFonts w:cs="Times New Roman"/>
        </w:rPr>
        <w:t xml:space="preserve"> filter for all peptides that contain the PTM </w:t>
      </w:r>
      <w:r w:rsidR="00AF56A7" w:rsidRPr="00580622">
        <w:rPr>
          <w:rFonts w:cs="Times New Roman"/>
        </w:rPr>
        <w:t xml:space="preserve">annotation </w:t>
      </w:r>
      <w:r w:rsidR="00D50389">
        <w:rPr>
          <w:rFonts w:cs="Times New Roman"/>
        </w:rPr>
        <w:t>“</w:t>
      </w:r>
      <w:r w:rsidR="00AF56A7" w:rsidRPr="0041115E">
        <w:rPr>
          <w:rFonts w:cs="Times New Roman"/>
          <w:b/>
          <w:bCs/>
        </w:rPr>
        <w:t>acetylation</w:t>
      </w:r>
      <w:r w:rsidR="00D50389">
        <w:rPr>
          <w:rFonts w:cs="Times New Roman"/>
        </w:rPr>
        <w:t>”</w:t>
      </w:r>
      <w:r w:rsidR="00AF56A7" w:rsidRPr="00580622">
        <w:rPr>
          <w:rFonts w:cs="Times New Roman"/>
        </w:rPr>
        <w:t xml:space="preserve"> and</w:t>
      </w:r>
      <w:r w:rsidR="00D50389">
        <w:rPr>
          <w:rFonts w:cs="Times New Roman"/>
        </w:rPr>
        <w:t xml:space="preserve"> “</w:t>
      </w:r>
      <w:proofErr w:type="spellStart"/>
      <w:r w:rsidR="00AF56A7" w:rsidRPr="0041115E">
        <w:rPr>
          <w:rFonts w:cs="Times New Roman"/>
          <w:b/>
          <w:bCs/>
        </w:rPr>
        <w:t>succinylation</w:t>
      </w:r>
      <w:proofErr w:type="spellEnd"/>
      <w:r w:rsidR="00D50389">
        <w:rPr>
          <w:rFonts w:cs="Times New Roman"/>
        </w:rPr>
        <w:t>”</w:t>
      </w:r>
      <w:r w:rsidR="00AF56A7" w:rsidRPr="00580622">
        <w:rPr>
          <w:rFonts w:cs="Times New Roman"/>
        </w:rPr>
        <w:t xml:space="preserve"> in the modification column to generate a results report to present exclusively the acylated peptides and their corresponding proteins.</w:t>
      </w:r>
      <w:r w:rsidRPr="00580622">
        <w:rPr>
          <w:rFonts w:cs="Times New Roman"/>
        </w:rPr>
        <w:t xml:space="preserve"> </w:t>
      </w:r>
    </w:p>
    <w:p w14:paraId="10A50E58" w14:textId="4F6B34B7" w:rsidR="00490168" w:rsidRPr="00580622" w:rsidRDefault="00490168" w:rsidP="0041115E">
      <w:pPr>
        <w:pStyle w:val="ListParagraph"/>
        <w:widowControl/>
        <w:autoSpaceDE/>
        <w:autoSpaceDN/>
        <w:adjustRightInd/>
        <w:ind w:left="0"/>
        <w:jc w:val="left"/>
        <w:rPr>
          <w:rFonts w:cs="Times New Roman"/>
        </w:rPr>
      </w:pPr>
      <w:r w:rsidRPr="00580622">
        <w:rPr>
          <w:rFonts w:cs="Times New Roman"/>
        </w:rPr>
        <w:t xml:space="preserve">           </w:t>
      </w:r>
    </w:p>
    <w:p w14:paraId="7CE93A0A" w14:textId="56F844D5" w:rsidR="003276CC" w:rsidRPr="00580622" w:rsidRDefault="002347D8" w:rsidP="0041115E">
      <w:pPr>
        <w:pStyle w:val="ListParagraph"/>
        <w:widowControl/>
        <w:numPr>
          <w:ilvl w:val="1"/>
          <w:numId w:val="29"/>
        </w:numPr>
        <w:autoSpaceDE/>
        <w:autoSpaceDN/>
        <w:adjustRightInd/>
        <w:jc w:val="left"/>
        <w:rPr>
          <w:rFonts w:cs="Times New Roman"/>
        </w:rPr>
      </w:pPr>
      <w:r w:rsidRPr="00580622">
        <w:rPr>
          <w:rFonts w:cs="Times New Roman"/>
        </w:rPr>
        <w:t>To build</w:t>
      </w:r>
      <w:r w:rsidR="00490168" w:rsidRPr="00580622">
        <w:rPr>
          <w:rFonts w:cs="Times New Roman"/>
        </w:rPr>
        <w:t xml:space="preserve"> MS/MS spectral libraries</w:t>
      </w:r>
      <w:r w:rsidRPr="00580622">
        <w:rPr>
          <w:rFonts w:cs="Times New Roman"/>
        </w:rPr>
        <w:t xml:space="preserve"> for </w:t>
      </w:r>
      <w:r w:rsidR="003F6DF1" w:rsidRPr="00580622">
        <w:rPr>
          <w:rFonts w:cs="Times New Roman"/>
        </w:rPr>
        <w:t>further</w:t>
      </w:r>
      <w:r w:rsidRPr="00580622">
        <w:rPr>
          <w:rFonts w:cs="Times New Roman"/>
        </w:rPr>
        <w:t xml:space="preserve"> processing the DIA raw file and </w:t>
      </w:r>
      <w:r w:rsidR="003F6DF1" w:rsidRPr="00580622">
        <w:rPr>
          <w:rFonts w:cs="Times New Roman"/>
        </w:rPr>
        <w:t>further</w:t>
      </w:r>
      <w:r w:rsidRPr="00580622">
        <w:rPr>
          <w:rFonts w:cs="Times New Roman"/>
        </w:rPr>
        <w:t xml:space="preserve"> relative quantification</w:t>
      </w:r>
      <w:r w:rsidR="00D50389">
        <w:rPr>
          <w:rFonts w:cs="Times New Roman"/>
        </w:rPr>
        <w:t>,</w:t>
      </w:r>
      <w:r w:rsidRPr="00580622">
        <w:rPr>
          <w:rFonts w:cs="Times New Roman"/>
        </w:rPr>
        <w:t xml:space="preserve"> open the </w:t>
      </w:r>
      <w:r w:rsidRPr="00580622">
        <w:rPr>
          <w:rFonts w:cs="Times New Roman"/>
          <w:iCs/>
        </w:rPr>
        <w:t>DIA Quantitative Analysis Software</w:t>
      </w:r>
      <w:r w:rsidR="00490168" w:rsidRPr="00580622">
        <w:rPr>
          <w:rFonts w:cs="Times New Roman"/>
        </w:rPr>
        <w:t xml:space="preserve">. </w:t>
      </w:r>
      <w:r w:rsidR="00F725D2" w:rsidRPr="00580622">
        <w:rPr>
          <w:rFonts w:cs="Times New Roman"/>
        </w:rPr>
        <w:t>Select</w:t>
      </w:r>
      <w:r w:rsidRPr="00580622">
        <w:rPr>
          <w:rFonts w:cs="Times New Roman"/>
        </w:rPr>
        <w:t xml:space="preserve"> the </w:t>
      </w:r>
      <w:r w:rsidR="00D50389">
        <w:rPr>
          <w:rFonts w:cs="Times New Roman"/>
        </w:rPr>
        <w:t>“</w:t>
      </w:r>
      <w:r w:rsidRPr="0041115E">
        <w:rPr>
          <w:rFonts w:cs="Times New Roman"/>
          <w:b/>
          <w:bCs/>
        </w:rPr>
        <w:t>Library</w:t>
      </w:r>
      <w:r w:rsidR="00D50389">
        <w:rPr>
          <w:rFonts w:cs="Times New Roman"/>
        </w:rPr>
        <w:t>”</w:t>
      </w:r>
      <w:r w:rsidRPr="00580622">
        <w:rPr>
          <w:rFonts w:cs="Times New Roman"/>
        </w:rPr>
        <w:t xml:space="preserve"> tab</w:t>
      </w:r>
      <w:r w:rsidR="00D50389">
        <w:rPr>
          <w:rFonts w:cs="Times New Roman"/>
        </w:rPr>
        <w:t xml:space="preserve">, </w:t>
      </w:r>
      <w:r w:rsidRPr="00580622">
        <w:rPr>
          <w:rFonts w:cs="Times New Roman"/>
        </w:rPr>
        <w:t xml:space="preserve">then (at the bottom of the page) click </w:t>
      </w:r>
      <w:r w:rsidR="00D50389">
        <w:rPr>
          <w:rFonts w:cs="Times New Roman"/>
        </w:rPr>
        <w:t>“</w:t>
      </w:r>
      <w:r w:rsidRPr="0041115E">
        <w:rPr>
          <w:rFonts w:cs="Times New Roman"/>
          <w:b/>
          <w:bCs/>
        </w:rPr>
        <w:t>Generate Spectral Library</w:t>
      </w:r>
      <w:r w:rsidR="00D50389">
        <w:rPr>
          <w:rFonts w:cs="Times New Roman"/>
        </w:rPr>
        <w:t>”</w:t>
      </w:r>
      <w:r w:rsidRPr="00580622">
        <w:rPr>
          <w:rFonts w:cs="Times New Roman"/>
        </w:rPr>
        <w:t xml:space="preserve"> from</w:t>
      </w:r>
      <w:r w:rsidRPr="00763F08">
        <w:rPr>
          <w:rFonts w:cs="Times New Roman"/>
        </w:rPr>
        <w:t xml:space="preserve"> “</w:t>
      </w:r>
      <w:r w:rsidRPr="0041115E">
        <w:rPr>
          <w:rFonts w:cs="Times New Roman"/>
          <w:b/>
          <w:bCs/>
        </w:rPr>
        <w:t>Database Search Engine</w:t>
      </w:r>
      <w:r w:rsidRPr="00763F08">
        <w:rPr>
          <w:rFonts w:cs="Times New Roman"/>
        </w:rPr>
        <w:t xml:space="preserve">” </w:t>
      </w:r>
      <w:r w:rsidRPr="00580622">
        <w:rPr>
          <w:rFonts w:cs="Times New Roman"/>
        </w:rPr>
        <w:t xml:space="preserve">and open a </w:t>
      </w:r>
      <w:r w:rsidR="00A5697C" w:rsidRPr="007110CF">
        <w:rPr>
          <w:rFonts w:cs="Times New Roman"/>
          <w:iCs/>
        </w:rPr>
        <w:t>Database Search Engine</w:t>
      </w:r>
      <w:r w:rsidR="00A5697C" w:rsidRPr="00580622">
        <w:rPr>
          <w:rFonts w:cs="Times New Roman"/>
        </w:rPr>
        <w:t xml:space="preserve"> </w:t>
      </w:r>
      <w:r w:rsidR="00A5697C" w:rsidRPr="008B5955">
        <w:rPr>
          <w:rFonts w:cs="Times New Roman"/>
          <w:b/>
          <w:bCs/>
        </w:rPr>
        <w:t>FDR report</w:t>
      </w:r>
      <w:r w:rsidR="00A5697C" w:rsidRPr="00580622">
        <w:rPr>
          <w:rFonts w:cs="Times New Roman"/>
        </w:rPr>
        <w:t xml:space="preserve"> (the *FDR.xlsx file), </w:t>
      </w:r>
      <w:r w:rsidR="00D50389">
        <w:rPr>
          <w:rFonts w:cs="Times New Roman"/>
        </w:rPr>
        <w:t>which</w:t>
      </w:r>
      <w:r w:rsidR="00A5697C" w:rsidRPr="00580622">
        <w:rPr>
          <w:rFonts w:cs="Times New Roman"/>
        </w:rPr>
        <w:t xml:space="preserve"> was automatically generated as part of the DDA raw file database search process</w:t>
      </w:r>
      <w:r w:rsidR="00D50389">
        <w:rPr>
          <w:rFonts w:cs="Times New Roman"/>
        </w:rPr>
        <w:t>.</w:t>
      </w:r>
      <w:r w:rsidR="00A5697C" w:rsidRPr="00580622">
        <w:rPr>
          <w:rFonts w:cs="Times New Roman"/>
        </w:rPr>
        <w:t xml:space="preserve"> </w:t>
      </w:r>
      <w:r w:rsidR="00D50389">
        <w:rPr>
          <w:rFonts w:cs="Times New Roman"/>
        </w:rPr>
        <w:t>T</w:t>
      </w:r>
      <w:r w:rsidR="00A5697C" w:rsidRPr="00580622">
        <w:rPr>
          <w:rFonts w:cs="Times New Roman"/>
        </w:rPr>
        <w:t>hen</w:t>
      </w:r>
      <w:r w:rsidR="00D50389">
        <w:rPr>
          <w:rFonts w:cs="Times New Roman"/>
        </w:rPr>
        <w:t>,</w:t>
      </w:r>
      <w:r w:rsidR="00A5697C" w:rsidRPr="00580622">
        <w:rPr>
          <w:rFonts w:cs="Times New Roman"/>
        </w:rPr>
        <w:t xml:space="preserve"> click </w:t>
      </w:r>
      <w:r w:rsidR="00D50389">
        <w:rPr>
          <w:rFonts w:cs="Times New Roman"/>
        </w:rPr>
        <w:t>“</w:t>
      </w:r>
      <w:r w:rsidR="00A5697C" w:rsidRPr="008B5955">
        <w:rPr>
          <w:rFonts w:cs="Times New Roman"/>
          <w:b/>
          <w:bCs/>
        </w:rPr>
        <w:t>next</w:t>
      </w:r>
      <w:r w:rsidR="00D50389">
        <w:rPr>
          <w:rFonts w:cs="Times New Roman"/>
        </w:rPr>
        <w:t>”</w:t>
      </w:r>
      <w:r w:rsidR="00A5697C" w:rsidRPr="00580622">
        <w:rPr>
          <w:rFonts w:cs="Times New Roman"/>
        </w:rPr>
        <w:t xml:space="preserve"> and select the </w:t>
      </w:r>
      <w:r w:rsidR="00D50389">
        <w:rPr>
          <w:rFonts w:cs="Times New Roman"/>
        </w:rPr>
        <w:t>“</w:t>
      </w:r>
      <w:proofErr w:type="spellStart"/>
      <w:r w:rsidR="00A5697C" w:rsidRPr="008B5955">
        <w:rPr>
          <w:rFonts w:cs="Times New Roman"/>
          <w:b/>
          <w:bCs/>
        </w:rPr>
        <w:t>LibrarySettings</w:t>
      </w:r>
      <w:proofErr w:type="spellEnd"/>
      <w:r w:rsidR="00A5697C" w:rsidRPr="008B5955">
        <w:rPr>
          <w:rFonts w:cs="Times New Roman"/>
          <w:b/>
          <w:bCs/>
        </w:rPr>
        <w:t xml:space="preserve"> Schema</w:t>
      </w:r>
      <w:r w:rsidR="00D50389">
        <w:rPr>
          <w:rFonts w:cs="Times New Roman"/>
        </w:rPr>
        <w:t>” and “</w:t>
      </w:r>
      <w:r w:rsidR="00836343" w:rsidRPr="008B5955">
        <w:rPr>
          <w:rFonts w:cs="Times New Roman"/>
          <w:b/>
          <w:bCs/>
        </w:rPr>
        <w:t>next</w:t>
      </w:r>
      <w:r w:rsidR="00D50389">
        <w:rPr>
          <w:rFonts w:cs="Times New Roman"/>
        </w:rPr>
        <w:t>”</w:t>
      </w:r>
      <w:r w:rsidR="00836343" w:rsidRPr="00580622">
        <w:rPr>
          <w:rFonts w:cs="Times New Roman"/>
        </w:rPr>
        <w:t xml:space="preserve">. Select </w:t>
      </w:r>
      <w:r w:rsidR="00D50389">
        <w:rPr>
          <w:rFonts w:cs="Times New Roman"/>
        </w:rPr>
        <w:t>“</w:t>
      </w:r>
      <w:proofErr w:type="spellStart"/>
      <w:r w:rsidR="00836343" w:rsidRPr="008B5955">
        <w:rPr>
          <w:rFonts w:cs="Times New Roman"/>
          <w:b/>
          <w:bCs/>
        </w:rPr>
        <w:t>Uniprot_mouse_proteome</w:t>
      </w:r>
      <w:proofErr w:type="spellEnd"/>
      <w:r w:rsidR="00D50389">
        <w:rPr>
          <w:rFonts w:cs="Times New Roman"/>
        </w:rPr>
        <w:t>”</w:t>
      </w:r>
      <w:r w:rsidR="00836343" w:rsidRPr="00580622">
        <w:rPr>
          <w:rFonts w:cs="Times New Roman"/>
        </w:rPr>
        <w:t xml:space="preserve"> as </w:t>
      </w:r>
      <w:r w:rsidR="00D50389">
        <w:rPr>
          <w:rFonts w:cs="Times New Roman"/>
        </w:rPr>
        <w:t xml:space="preserve">the </w:t>
      </w:r>
      <w:r w:rsidR="00836343" w:rsidRPr="00580622">
        <w:rPr>
          <w:rFonts w:cs="Times New Roman"/>
        </w:rPr>
        <w:t xml:space="preserve">database, then click </w:t>
      </w:r>
      <w:r w:rsidR="00D50389">
        <w:rPr>
          <w:rFonts w:cs="Times New Roman"/>
        </w:rPr>
        <w:t>“</w:t>
      </w:r>
      <w:r w:rsidR="00836343" w:rsidRPr="008B5955">
        <w:rPr>
          <w:rFonts w:cs="Times New Roman"/>
          <w:b/>
          <w:bCs/>
        </w:rPr>
        <w:t>next</w:t>
      </w:r>
      <w:r w:rsidR="00D50389">
        <w:rPr>
          <w:rFonts w:cs="Times New Roman"/>
        </w:rPr>
        <w:t>”</w:t>
      </w:r>
      <w:r w:rsidR="00836343" w:rsidRPr="00580622">
        <w:rPr>
          <w:rFonts w:cs="Times New Roman"/>
        </w:rPr>
        <w:t xml:space="preserve"> and </w:t>
      </w:r>
      <w:r w:rsidR="00D50389">
        <w:rPr>
          <w:rFonts w:cs="Times New Roman"/>
        </w:rPr>
        <w:t>“</w:t>
      </w:r>
      <w:proofErr w:type="spellStart"/>
      <w:r w:rsidR="00836343" w:rsidRPr="008B5955">
        <w:rPr>
          <w:rFonts w:cs="Times New Roman"/>
          <w:b/>
          <w:bCs/>
        </w:rPr>
        <w:t>goa_mouse</w:t>
      </w:r>
      <w:proofErr w:type="spellEnd"/>
      <w:r w:rsidR="00D50389">
        <w:rPr>
          <w:rFonts w:cs="Times New Roman"/>
        </w:rPr>
        <w:t>”</w:t>
      </w:r>
      <w:r w:rsidR="00836343" w:rsidRPr="00580622">
        <w:rPr>
          <w:rFonts w:cs="Times New Roman"/>
        </w:rPr>
        <w:t xml:space="preserve"> as</w:t>
      </w:r>
      <w:r w:rsidR="00D50389">
        <w:rPr>
          <w:rFonts w:cs="Times New Roman"/>
        </w:rPr>
        <w:t xml:space="preserve"> the</w:t>
      </w:r>
      <w:r w:rsidR="00836343" w:rsidRPr="00580622">
        <w:rPr>
          <w:rFonts w:cs="Times New Roman"/>
        </w:rPr>
        <w:t xml:space="preserve"> gene annotation (ontology) file</w:t>
      </w:r>
      <w:r w:rsidR="00D50389">
        <w:rPr>
          <w:rFonts w:cs="Times New Roman"/>
        </w:rPr>
        <w:t>.</w:t>
      </w:r>
      <w:r w:rsidR="00836343" w:rsidRPr="00580622">
        <w:rPr>
          <w:rFonts w:cs="Times New Roman"/>
        </w:rPr>
        <w:t xml:space="preserve"> </w:t>
      </w:r>
      <w:r w:rsidR="00D50389">
        <w:rPr>
          <w:rFonts w:cs="Times New Roman"/>
        </w:rPr>
        <w:t>F</w:t>
      </w:r>
      <w:r w:rsidR="003F6DF1" w:rsidRPr="00580622">
        <w:rPr>
          <w:rFonts w:cs="Times New Roman"/>
        </w:rPr>
        <w:t>inally</w:t>
      </w:r>
      <w:r w:rsidR="00D50389">
        <w:rPr>
          <w:rFonts w:cs="Times New Roman"/>
        </w:rPr>
        <w:t>,</w:t>
      </w:r>
      <w:r w:rsidR="00836343" w:rsidRPr="00580622">
        <w:rPr>
          <w:rFonts w:cs="Times New Roman"/>
        </w:rPr>
        <w:t xml:space="preserve"> click </w:t>
      </w:r>
      <w:r w:rsidR="00D50389">
        <w:rPr>
          <w:rFonts w:cs="Times New Roman"/>
        </w:rPr>
        <w:t>“</w:t>
      </w:r>
      <w:r w:rsidR="00836343" w:rsidRPr="008B5955">
        <w:rPr>
          <w:rFonts w:cs="Times New Roman"/>
          <w:b/>
          <w:bCs/>
        </w:rPr>
        <w:t>finish</w:t>
      </w:r>
      <w:r w:rsidR="00D50389">
        <w:rPr>
          <w:rFonts w:cs="Times New Roman"/>
        </w:rPr>
        <w:t>”,</w:t>
      </w:r>
      <w:r w:rsidR="00836343" w:rsidRPr="00580622">
        <w:rPr>
          <w:rFonts w:cs="Times New Roman"/>
        </w:rPr>
        <w:t xml:space="preserve"> </w:t>
      </w:r>
      <w:r w:rsidR="003F6DF1" w:rsidRPr="00580622">
        <w:rPr>
          <w:rFonts w:cs="Times New Roman"/>
        </w:rPr>
        <w:t xml:space="preserve">and </w:t>
      </w:r>
      <w:r w:rsidR="00836343" w:rsidRPr="00580622">
        <w:rPr>
          <w:rFonts w:cs="Times New Roman"/>
        </w:rPr>
        <w:t>the spectral library will be generated</w:t>
      </w:r>
      <w:r w:rsidR="003F6DF1" w:rsidRPr="00580622">
        <w:rPr>
          <w:rFonts w:cs="Times New Roman"/>
        </w:rPr>
        <w:t>.</w:t>
      </w:r>
      <w:r w:rsidR="00836343" w:rsidRPr="00580622">
        <w:rPr>
          <w:rFonts w:cs="Times New Roman"/>
        </w:rPr>
        <w:t xml:space="preserve"> </w:t>
      </w:r>
    </w:p>
    <w:p w14:paraId="3CBD89BD" w14:textId="04C37307" w:rsidR="003276CC" w:rsidRPr="00580622" w:rsidRDefault="003276CC" w:rsidP="0041115E">
      <w:pPr>
        <w:pStyle w:val="ListParagraph"/>
        <w:widowControl/>
        <w:autoSpaceDE/>
        <w:autoSpaceDN/>
        <w:adjustRightInd/>
        <w:ind w:left="0"/>
        <w:jc w:val="left"/>
        <w:rPr>
          <w:rFonts w:cs="Times New Roman"/>
        </w:rPr>
      </w:pPr>
    </w:p>
    <w:p w14:paraId="2D6F9632" w14:textId="294E7D1A" w:rsidR="00490168" w:rsidRPr="00580622" w:rsidRDefault="003276CC" w:rsidP="0041115E">
      <w:pPr>
        <w:pStyle w:val="ListParagraph"/>
        <w:widowControl/>
        <w:autoSpaceDE/>
        <w:autoSpaceDN/>
        <w:adjustRightInd/>
        <w:ind w:left="0"/>
        <w:jc w:val="left"/>
        <w:rPr>
          <w:rFonts w:cs="Times New Roman"/>
        </w:rPr>
      </w:pPr>
      <w:r w:rsidRPr="00580622">
        <w:rPr>
          <w:rFonts w:cs="Times New Roman"/>
        </w:rPr>
        <w:t xml:space="preserve">NOTE: </w:t>
      </w:r>
      <w:r w:rsidR="00490168" w:rsidRPr="00580622">
        <w:rPr>
          <w:rFonts w:cs="Times New Roman"/>
        </w:rPr>
        <w:t xml:space="preserve">Information about </w:t>
      </w:r>
      <w:r w:rsidRPr="00580622">
        <w:rPr>
          <w:rFonts w:cs="Times New Roman"/>
        </w:rPr>
        <w:t xml:space="preserve">the </w:t>
      </w:r>
      <w:r w:rsidR="00490168" w:rsidRPr="00580622">
        <w:rPr>
          <w:rFonts w:cs="Times New Roman"/>
        </w:rPr>
        <w:t xml:space="preserve">acetylated </w:t>
      </w:r>
      <w:r w:rsidR="00A17C83" w:rsidRPr="00580622">
        <w:rPr>
          <w:rFonts w:cs="Times New Roman"/>
        </w:rPr>
        <w:t xml:space="preserve">and </w:t>
      </w:r>
      <w:proofErr w:type="spellStart"/>
      <w:r w:rsidR="00A17C83" w:rsidRPr="00580622">
        <w:rPr>
          <w:rFonts w:cs="Times New Roman"/>
        </w:rPr>
        <w:t>succinylated</w:t>
      </w:r>
      <w:proofErr w:type="spellEnd"/>
      <w:r w:rsidR="00A17C83" w:rsidRPr="00580622">
        <w:rPr>
          <w:rFonts w:cs="Times New Roman"/>
        </w:rPr>
        <w:t xml:space="preserve"> </w:t>
      </w:r>
      <w:r w:rsidR="00490168" w:rsidRPr="00580622">
        <w:rPr>
          <w:rFonts w:cs="Times New Roman"/>
        </w:rPr>
        <w:t xml:space="preserve">peptides from </w:t>
      </w:r>
      <w:proofErr w:type="spellStart"/>
      <w:r w:rsidRPr="00580622">
        <w:rPr>
          <w:rFonts w:cs="Times New Roman"/>
        </w:rPr>
        <w:t>theDDA</w:t>
      </w:r>
      <w:proofErr w:type="spellEnd"/>
      <w:r w:rsidRPr="00580622">
        <w:rPr>
          <w:rFonts w:cs="Times New Roman"/>
        </w:rPr>
        <w:t xml:space="preserve"> </w:t>
      </w:r>
      <w:r w:rsidR="00490168" w:rsidRPr="00580622">
        <w:rPr>
          <w:rFonts w:cs="Times New Roman"/>
        </w:rPr>
        <w:t>raw data files, precursor ion scans from MS1</w:t>
      </w:r>
      <w:r w:rsidR="00D50389">
        <w:rPr>
          <w:rFonts w:cs="Times New Roman"/>
        </w:rPr>
        <w:t>,</w:t>
      </w:r>
      <w:r w:rsidR="00490168" w:rsidRPr="00580622">
        <w:rPr>
          <w:rFonts w:cs="Times New Roman"/>
        </w:rPr>
        <w:t xml:space="preserve"> and fragment ion scans from MS2 will be </w:t>
      </w:r>
      <w:r w:rsidR="0091178D" w:rsidRPr="00580622">
        <w:rPr>
          <w:rFonts w:cs="Times New Roman"/>
        </w:rPr>
        <w:t xml:space="preserve">included </w:t>
      </w:r>
      <w:r w:rsidR="00490168" w:rsidRPr="00580622">
        <w:rPr>
          <w:rFonts w:cs="Times New Roman"/>
        </w:rPr>
        <w:t>in the spectral libraries</w:t>
      </w:r>
      <w:r w:rsidRPr="00580622">
        <w:rPr>
          <w:rFonts w:cs="Times New Roman"/>
        </w:rPr>
        <w:t xml:space="preserve"> (this includes retention time, MS/MS fragmentation pattern</w:t>
      </w:r>
      <w:r w:rsidR="00D50389">
        <w:rPr>
          <w:rFonts w:cs="Times New Roman"/>
        </w:rPr>
        <w:t>,</w:t>
      </w:r>
      <w:r w:rsidRPr="00580622">
        <w:rPr>
          <w:rFonts w:cs="Times New Roman"/>
        </w:rPr>
        <w:t xml:space="preserve"> etc.)</w:t>
      </w:r>
      <w:r w:rsidR="00490168" w:rsidRPr="00580622">
        <w:rPr>
          <w:rFonts w:cs="Times New Roman"/>
        </w:rPr>
        <w:t xml:space="preserve">. </w:t>
      </w:r>
    </w:p>
    <w:p w14:paraId="6875D762" w14:textId="77777777" w:rsidR="00907025" w:rsidRPr="00580622" w:rsidRDefault="00907025" w:rsidP="0041115E">
      <w:pPr>
        <w:pStyle w:val="ListParagraph"/>
        <w:widowControl/>
        <w:autoSpaceDE/>
        <w:autoSpaceDN/>
        <w:adjustRightInd/>
        <w:ind w:left="0"/>
        <w:jc w:val="left"/>
        <w:rPr>
          <w:rFonts w:cs="Times New Roman"/>
        </w:rPr>
      </w:pPr>
    </w:p>
    <w:p w14:paraId="3F86C03B" w14:textId="34EA9527" w:rsidR="005E429D" w:rsidRPr="00580622" w:rsidRDefault="00635465" w:rsidP="0041115E">
      <w:pPr>
        <w:pStyle w:val="ListParagraph"/>
        <w:widowControl/>
        <w:numPr>
          <w:ilvl w:val="1"/>
          <w:numId w:val="29"/>
        </w:numPr>
        <w:autoSpaceDE/>
        <w:autoSpaceDN/>
        <w:adjustRightInd/>
        <w:jc w:val="left"/>
        <w:rPr>
          <w:rFonts w:cs="Times New Roman"/>
        </w:rPr>
      </w:pPr>
      <w:r w:rsidRPr="00580622">
        <w:rPr>
          <w:rFonts w:cs="Times New Roman"/>
        </w:rPr>
        <w:lastRenderedPageBreak/>
        <w:t xml:space="preserve"> </w:t>
      </w:r>
      <w:r w:rsidR="00F121C9" w:rsidRPr="00580622">
        <w:rPr>
          <w:rFonts w:cs="Times New Roman"/>
        </w:rPr>
        <w:t xml:space="preserve">Use DIA quantitative proteomics analysis software to perform relative quantification of acetylation and </w:t>
      </w:r>
      <w:proofErr w:type="spellStart"/>
      <w:r w:rsidR="00F121C9" w:rsidRPr="00580622">
        <w:rPr>
          <w:rFonts w:cs="Times New Roman"/>
        </w:rPr>
        <w:t>succinylation</w:t>
      </w:r>
      <w:proofErr w:type="spellEnd"/>
      <w:r w:rsidR="00F121C9" w:rsidRPr="00580622">
        <w:rPr>
          <w:rFonts w:cs="Times New Roman"/>
        </w:rPr>
        <w:t xml:space="preserve"> levels and create spreadsheets of candidate PTM-containing peptides that can be used for further data analysis</w:t>
      </w:r>
      <w:r w:rsidR="003C4469" w:rsidRPr="00580622">
        <w:rPr>
          <w:rFonts w:cs="Times New Roman"/>
        </w:rPr>
        <w:t>.</w:t>
      </w:r>
    </w:p>
    <w:p w14:paraId="4FDCD6FE" w14:textId="77777777" w:rsidR="00D633C5" w:rsidRPr="00580622" w:rsidRDefault="00D633C5" w:rsidP="0041115E">
      <w:pPr>
        <w:pStyle w:val="ListParagraph"/>
        <w:widowControl/>
        <w:autoSpaceDE/>
        <w:autoSpaceDN/>
        <w:adjustRightInd/>
        <w:ind w:left="0"/>
        <w:jc w:val="left"/>
        <w:rPr>
          <w:rFonts w:cs="Times New Roman"/>
        </w:rPr>
      </w:pPr>
    </w:p>
    <w:p w14:paraId="17450937" w14:textId="39B2D74F" w:rsidR="005E429D" w:rsidRPr="00580622" w:rsidRDefault="007F6F77" w:rsidP="0041115E">
      <w:pPr>
        <w:pStyle w:val="ListParagraph"/>
        <w:widowControl/>
        <w:numPr>
          <w:ilvl w:val="2"/>
          <w:numId w:val="29"/>
        </w:numPr>
        <w:autoSpaceDE/>
        <w:autoSpaceDN/>
        <w:adjustRightInd/>
        <w:jc w:val="left"/>
        <w:rPr>
          <w:rFonts w:cs="Times New Roman"/>
        </w:rPr>
      </w:pPr>
      <w:r w:rsidRPr="00580622">
        <w:rPr>
          <w:rFonts w:cs="Times New Roman"/>
        </w:rPr>
        <w:t xml:space="preserve">To analyze </w:t>
      </w:r>
      <w:r w:rsidR="00635465" w:rsidRPr="00580622">
        <w:rPr>
          <w:rFonts w:cs="Times New Roman"/>
        </w:rPr>
        <w:t xml:space="preserve">and quantify </w:t>
      </w:r>
      <w:r w:rsidRPr="00580622">
        <w:rPr>
          <w:rFonts w:cs="Times New Roman"/>
        </w:rPr>
        <w:t>PTM</w:t>
      </w:r>
      <w:r w:rsidR="0091178D" w:rsidRPr="00580622">
        <w:rPr>
          <w:rFonts w:cs="Times New Roman"/>
        </w:rPr>
        <w:t>-</w:t>
      </w:r>
      <w:r w:rsidR="00635465" w:rsidRPr="00580622">
        <w:rPr>
          <w:rFonts w:cs="Times New Roman"/>
        </w:rPr>
        <w:t xml:space="preserve">containing </w:t>
      </w:r>
      <w:r w:rsidRPr="00580622">
        <w:rPr>
          <w:rFonts w:cs="Times New Roman"/>
        </w:rPr>
        <w:t>peptide</w:t>
      </w:r>
      <w:r w:rsidR="00635465" w:rsidRPr="00580622">
        <w:rPr>
          <w:rFonts w:cs="Times New Roman"/>
        </w:rPr>
        <w:t>s</w:t>
      </w:r>
      <w:r w:rsidRPr="00580622">
        <w:rPr>
          <w:rFonts w:cs="Times New Roman"/>
        </w:rPr>
        <w:t xml:space="preserve"> </w:t>
      </w:r>
      <w:r w:rsidR="00F121C9" w:rsidRPr="00580622">
        <w:rPr>
          <w:rFonts w:cs="Times New Roman"/>
        </w:rPr>
        <w:t xml:space="preserve">open </w:t>
      </w:r>
      <w:r w:rsidR="00635465" w:rsidRPr="00580622">
        <w:rPr>
          <w:rFonts w:cs="Times New Roman"/>
        </w:rPr>
        <w:t>the</w:t>
      </w:r>
      <w:r w:rsidRPr="00580622">
        <w:rPr>
          <w:rFonts w:cs="Times New Roman"/>
        </w:rPr>
        <w:t xml:space="preserve"> </w:t>
      </w:r>
      <w:r w:rsidR="00635465" w:rsidRPr="007110CF">
        <w:rPr>
          <w:rFonts w:cs="Times New Roman"/>
          <w:iCs/>
        </w:rPr>
        <w:t>DIA Quantitative Analysis Softwar</w:t>
      </w:r>
      <w:r w:rsidR="00635465" w:rsidRPr="00580622">
        <w:rPr>
          <w:rFonts w:cs="Times New Roman"/>
          <w:i/>
        </w:rPr>
        <w:t>e</w:t>
      </w:r>
      <w:r w:rsidRPr="00580622">
        <w:rPr>
          <w:rFonts w:cs="Times New Roman"/>
        </w:rPr>
        <w:t xml:space="preserve">, use the template analysis schema. The template schema is available in </w:t>
      </w:r>
      <w:r w:rsidR="00635465" w:rsidRPr="00580622">
        <w:rPr>
          <w:rFonts w:cs="Times New Roman"/>
        </w:rPr>
        <w:t>the software</w:t>
      </w:r>
      <w:r w:rsidRPr="00580622">
        <w:rPr>
          <w:rFonts w:cs="Times New Roman"/>
        </w:rPr>
        <w:t xml:space="preserve"> by selecting the option </w:t>
      </w:r>
      <w:r w:rsidR="00D50389">
        <w:rPr>
          <w:rFonts w:cs="Times New Roman"/>
        </w:rPr>
        <w:t>“</w:t>
      </w:r>
      <w:r w:rsidRPr="008B5955">
        <w:rPr>
          <w:rFonts w:cs="Times New Roman"/>
          <w:b/>
          <w:bCs/>
        </w:rPr>
        <w:t>Settings Perspective</w:t>
      </w:r>
      <w:r w:rsidR="00D50389">
        <w:rPr>
          <w:rFonts w:cs="Times New Roman"/>
        </w:rPr>
        <w:t>”</w:t>
      </w:r>
      <w:r w:rsidRPr="00580622">
        <w:rPr>
          <w:rFonts w:cs="Times New Roman"/>
        </w:rPr>
        <w:t xml:space="preserve"> </w:t>
      </w:r>
      <w:r w:rsidR="00D50389">
        <w:rPr>
          <w:rFonts w:cs="Times New Roman"/>
        </w:rPr>
        <w:t>|</w:t>
      </w:r>
      <w:r w:rsidRPr="00580622">
        <w:rPr>
          <w:rFonts w:cs="Times New Roman"/>
        </w:rPr>
        <w:t xml:space="preserve"> </w:t>
      </w:r>
      <w:r w:rsidR="00D50389">
        <w:rPr>
          <w:rFonts w:cs="Times New Roman"/>
        </w:rPr>
        <w:t>“</w:t>
      </w:r>
      <w:r w:rsidRPr="008B5955">
        <w:rPr>
          <w:rFonts w:cs="Times New Roman"/>
          <w:b/>
          <w:bCs/>
        </w:rPr>
        <w:t>DIA Analysis</w:t>
      </w:r>
      <w:r w:rsidR="00D50389">
        <w:rPr>
          <w:rFonts w:cs="Times New Roman"/>
        </w:rPr>
        <w:t>”</w:t>
      </w:r>
      <w:r w:rsidRPr="00580622">
        <w:rPr>
          <w:rFonts w:cs="Times New Roman"/>
        </w:rPr>
        <w:t xml:space="preserve"> </w:t>
      </w:r>
      <w:r w:rsidR="00D50389">
        <w:rPr>
          <w:rFonts w:cs="Times New Roman"/>
        </w:rPr>
        <w:t>| “</w:t>
      </w:r>
      <w:r w:rsidRPr="008B5955">
        <w:rPr>
          <w:rFonts w:cs="Times New Roman"/>
          <w:b/>
          <w:bCs/>
        </w:rPr>
        <w:t>BGS PTMs</w:t>
      </w:r>
      <w:r w:rsidR="00D50389">
        <w:rPr>
          <w:rFonts w:cs="Times New Roman"/>
        </w:rPr>
        <w:t>” (</w:t>
      </w:r>
      <w:r w:rsidRPr="00580622">
        <w:rPr>
          <w:rFonts w:cs="Times New Roman"/>
        </w:rPr>
        <w:t>either significant or sparse</w:t>
      </w:r>
      <w:r w:rsidR="0091178D" w:rsidRPr="00580622">
        <w:rPr>
          <w:rFonts w:cs="Times New Roman"/>
        </w:rPr>
        <w:t>,</w:t>
      </w:r>
      <w:r w:rsidRPr="00580622">
        <w:rPr>
          <w:rFonts w:cs="Times New Roman"/>
        </w:rPr>
        <w:t xml:space="preserve"> depending on the experiment</w:t>
      </w:r>
      <w:r w:rsidR="00D50389">
        <w:rPr>
          <w:rFonts w:cs="Times New Roman"/>
        </w:rPr>
        <w:t>)</w:t>
      </w:r>
      <w:r w:rsidRPr="00580622">
        <w:rPr>
          <w:rFonts w:cs="Times New Roman"/>
        </w:rPr>
        <w:t xml:space="preserve">. </w:t>
      </w:r>
    </w:p>
    <w:p w14:paraId="3870AF8E" w14:textId="77777777" w:rsidR="007F6F77" w:rsidRPr="0079249B" w:rsidRDefault="007F6F77" w:rsidP="0041115E">
      <w:pPr>
        <w:pStyle w:val="ListParagraph"/>
        <w:widowControl/>
        <w:autoSpaceDE/>
        <w:autoSpaceDN/>
        <w:adjustRightInd/>
        <w:ind w:left="0"/>
        <w:jc w:val="left"/>
        <w:rPr>
          <w:rFonts w:cs="Times New Roman"/>
        </w:rPr>
      </w:pPr>
    </w:p>
    <w:p w14:paraId="31A31BDB" w14:textId="606C84C4" w:rsidR="007F6F77" w:rsidRPr="00580622" w:rsidRDefault="00210575" w:rsidP="0041115E">
      <w:pPr>
        <w:pStyle w:val="ListParagraph"/>
        <w:widowControl/>
        <w:autoSpaceDE/>
        <w:autoSpaceDN/>
        <w:adjustRightInd/>
        <w:ind w:left="0"/>
        <w:jc w:val="left"/>
        <w:rPr>
          <w:rFonts w:cs="Times New Roman"/>
        </w:rPr>
      </w:pPr>
      <w:r w:rsidRPr="00207008">
        <w:rPr>
          <w:rFonts w:cs="Times New Roman"/>
        </w:rPr>
        <w:t>NOTE</w:t>
      </w:r>
      <w:r w:rsidR="007F6F77" w:rsidRPr="00207008">
        <w:rPr>
          <w:rFonts w:cs="Times New Roman"/>
        </w:rPr>
        <w:t xml:space="preserve">: </w:t>
      </w:r>
      <w:r w:rsidR="00752FA6" w:rsidRPr="00A50E81">
        <w:rPr>
          <w:rFonts w:cs="Times New Roman"/>
        </w:rPr>
        <w:t>Instead of usi</w:t>
      </w:r>
      <w:r w:rsidR="00752FA6" w:rsidRPr="00580622">
        <w:rPr>
          <w:rFonts w:cs="Times New Roman"/>
        </w:rPr>
        <w:t>ng the</w:t>
      </w:r>
      <w:r w:rsidR="007F6F77" w:rsidRPr="00580622">
        <w:rPr>
          <w:rFonts w:cs="Times New Roman"/>
        </w:rPr>
        <w:t xml:space="preserve"> BGS PTM analysis template in </w:t>
      </w:r>
      <w:r w:rsidR="00635465" w:rsidRPr="00580622">
        <w:rPr>
          <w:rFonts w:cs="Times New Roman"/>
        </w:rPr>
        <w:t xml:space="preserve">the </w:t>
      </w:r>
      <w:r w:rsidR="00635465" w:rsidRPr="007110CF">
        <w:rPr>
          <w:rFonts w:cs="Times New Roman"/>
          <w:iCs/>
        </w:rPr>
        <w:t>DIA Quantitative Analysis Software</w:t>
      </w:r>
      <w:r w:rsidR="007110CF">
        <w:rPr>
          <w:rFonts w:cs="Times New Roman"/>
          <w:iCs/>
        </w:rPr>
        <w:t>,</w:t>
      </w:r>
      <w:r w:rsidR="007F6F77" w:rsidRPr="00580622">
        <w:rPr>
          <w:rFonts w:cs="Times New Roman"/>
        </w:rPr>
        <w:t xml:space="preserve"> </w:t>
      </w:r>
      <w:r w:rsidR="00752FA6" w:rsidRPr="00580622">
        <w:rPr>
          <w:rFonts w:cs="Times New Roman"/>
        </w:rPr>
        <w:t xml:space="preserve">all PTM-specific settings </w:t>
      </w:r>
      <w:r w:rsidR="007F6F77" w:rsidRPr="00580622">
        <w:rPr>
          <w:rFonts w:cs="Times New Roman"/>
        </w:rPr>
        <w:t xml:space="preserve">can </w:t>
      </w:r>
      <w:r w:rsidR="00752FA6" w:rsidRPr="00580622">
        <w:rPr>
          <w:rFonts w:cs="Times New Roman"/>
        </w:rPr>
        <w:t xml:space="preserve">also </w:t>
      </w:r>
      <w:r w:rsidR="007F6F77" w:rsidRPr="00580622">
        <w:rPr>
          <w:rFonts w:cs="Times New Roman"/>
        </w:rPr>
        <w:t xml:space="preserve">be manually set up following these instructions: 1) under </w:t>
      </w:r>
      <w:r w:rsidR="00D50389">
        <w:rPr>
          <w:rFonts w:cs="Times New Roman"/>
        </w:rPr>
        <w:t>“</w:t>
      </w:r>
      <w:r w:rsidR="007F6F77" w:rsidRPr="00580622">
        <w:rPr>
          <w:rFonts w:cs="Times New Roman"/>
        </w:rPr>
        <w:t>identification</w:t>
      </w:r>
      <w:r w:rsidR="00D50389">
        <w:rPr>
          <w:rFonts w:cs="Times New Roman"/>
        </w:rPr>
        <w:t>”,</w:t>
      </w:r>
      <w:r w:rsidR="007F6F77" w:rsidRPr="00580622">
        <w:rPr>
          <w:rFonts w:cs="Times New Roman"/>
        </w:rPr>
        <w:t xml:space="preserve"> </w:t>
      </w:r>
      <w:r w:rsidR="00D50389">
        <w:rPr>
          <w:rFonts w:cs="Times New Roman"/>
        </w:rPr>
        <w:t>select “</w:t>
      </w:r>
      <w:r w:rsidR="007F6F77" w:rsidRPr="008B5955">
        <w:rPr>
          <w:rFonts w:cs="Times New Roman"/>
          <w:b/>
          <w:bCs/>
        </w:rPr>
        <w:t xml:space="preserve">PTM </w:t>
      </w:r>
      <w:r w:rsidR="0091178D" w:rsidRPr="008B5955">
        <w:rPr>
          <w:rFonts w:cs="Times New Roman"/>
          <w:b/>
          <w:bCs/>
        </w:rPr>
        <w:t>l</w:t>
      </w:r>
      <w:r w:rsidR="007F6F77" w:rsidRPr="008B5955">
        <w:rPr>
          <w:rFonts w:cs="Times New Roman"/>
          <w:b/>
          <w:bCs/>
        </w:rPr>
        <w:t>ocalization</w:t>
      </w:r>
      <w:r w:rsidR="00D50389">
        <w:rPr>
          <w:rFonts w:cs="Times New Roman"/>
        </w:rPr>
        <w:t>”</w:t>
      </w:r>
      <w:r w:rsidR="007F6F77" w:rsidRPr="00580622">
        <w:rPr>
          <w:rFonts w:cs="Times New Roman"/>
        </w:rPr>
        <w:t xml:space="preserve"> (probability cutoff = 0.75); 2) in </w:t>
      </w:r>
      <w:r w:rsidR="00D50389">
        <w:rPr>
          <w:rFonts w:cs="Times New Roman"/>
        </w:rPr>
        <w:t>“</w:t>
      </w:r>
      <w:r w:rsidR="007F6F77" w:rsidRPr="00580622">
        <w:rPr>
          <w:rFonts w:cs="Times New Roman"/>
        </w:rPr>
        <w:t>quantification</w:t>
      </w:r>
      <w:r w:rsidR="00D50389">
        <w:rPr>
          <w:rFonts w:cs="Times New Roman"/>
        </w:rPr>
        <w:t>”,</w:t>
      </w:r>
      <w:r w:rsidR="007F6F77" w:rsidRPr="00580622">
        <w:rPr>
          <w:rFonts w:cs="Times New Roman"/>
        </w:rPr>
        <w:t xml:space="preserve"> </w:t>
      </w:r>
      <w:r w:rsidR="00D50389">
        <w:rPr>
          <w:rFonts w:cs="Times New Roman"/>
        </w:rPr>
        <w:t>select “</w:t>
      </w:r>
      <w:r w:rsidR="007F6F77" w:rsidRPr="008B5955">
        <w:rPr>
          <w:rFonts w:cs="Times New Roman"/>
          <w:b/>
          <w:bCs/>
        </w:rPr>
        <w:t>minor peptide grouping</w:t>
      </w:r>
      <w:r w:rsidR="00D50389">
        <w:rPr>
          <w:rFonts w:cs="Times New Roman"/>
        </w:rPr>
        <w:t>”</w:t>
      </w:r>
      <w:r w:rsidR="007F6F77" w:rsidRPr="00580622">
        <w:rPr>
          <w:rFonts w:cs="Times New Roman"/>
        </w:rPr>
        <w:t xml:space="preserve"> </w:t>
      </w:r>
      <w:r w:rsidR="00D50389">
        <w:rPr>
          <w:rFonts w:cs="Times New Roman"/>
        </w:rPr>
        <w:t>| “</w:t>
      </w:r>
      <w:r w:rsidR="007F6F77" w:rsidRPr="008B5955">
        <w:rPr>
          <w:rFonts w:cs="Times New Roman"/>
          <w:b/>
          <w:bCs/>
        </w:rPr>
        <w:t>modified sequence</w:t>
      </w:r>
      <w:r w:rsidR="00D50389">
        <w:rPr>
          <w:rFonts w:cs="Times New Roman"/>
        </w:rPr>
        <w:t>”</w:t>
      </w:r>
      <w:r w:rsidR="007F6F77" w:rsidRPr="00580622">
        <w:rPr>
          <w:rFonts w:cs="Times New Roman"/>
        </w:rPr>
        <w:t xml:space="preserve">; and 3) under </w:t>
      </w:r>
      <w:r w:rsidR="00D50389">
        <w:rPr>
          <w:rFonts w:cs="Times New Roman"/>
        </w:rPr>
        <w:t>“</w:t>
      </w:r>
      <w:r w:rsidR="007F6F77" w:rsidRPr="00580622">
        <w:rPr>
          <w:rFonts w:cs="Times New Roman"/>
        </w:rPr>
        <w:t>post-analysis</w:t>
      </w:r>
      <w:r w:rsidR="00D50389">
        <w:rPr>
          <w:rFonts w:cs="Times New Roman"/>
        </w:rPr>
        <w:t>”,</w:t>
      </w:r>
      <w:r w:rsidR="007F6F77" w:rsidRPr="00580622">
        <w:rPr>
          <w:rFonts w:cs="Times New Roman"/>
        </w:rPr>
        <w:t xml:space="preserve"> </w:t>
      </w:r>
      <w:r w:rsidR="00D50389">
        <w:rPr>
          <w:rFonts w:cs="Times New Roman"/>
        </w:rPr>
        <w:t>select “</w:t>
      </w:r>
      <w:r w:rsidR="007F6F77" w:rsidRPr="008B5955">
        <w:rPr>
          <w:rFonts w:cs="Times New Roman"/>
          <w:b/>
          <w:bCs/>
        </w:rPr>
        <w:t>differential abundance grouping</w:t>
      </w:r>
      <w:r w:rsidR="00D50389">
        <w:rPr>
          <w:rFonts w:cs="Times New Roman"/>
        </w:rPr>
        <w:t>” | “</w:t>
      </w:r>
      <w:r w:rsidR="007F6F77" w:rsidRPr="008B5955">
        <w:rPr>
          <w:rFonts w:cs="Times New Roman"/>
          <w:b/>
          <w:bCs/>
        </w:rPr>
        <w:t>minor group</w:t>
      </w:r>
      <w:r w:rsidR="00D50389">
        <w:rPr>
          <w:rFonts w:cs="Times New Roman"/>
        </w:rPr>
        <w:t>”</w:t>
      </w:r>
      <w:r w:rsidR="007F6F77" w:rsidRPr="00580622">
        <w:rPr>
          <w:rFonts w:cs="Times New Roman"/>
        </w:rPr>
        <w:t xml:space="preserve"> (quantification settings). These settings </w:t>
      </w:r>
      <w:r w:rsidR="00EE1A06" w:rsidRPr="00580622">
        <w:rPr>
          <w:rFonts w:cs="Times New Roman"/>
        </w:rPr>
        <w:t xml:space="preserve">will </w:t>
      </w:r>
      <w:r w:rsidR="007F6F77" w:rsidRPr="00580622">
        <w:rPr>
          <w:rFonts w:cs="Times New Roman"/>
        </w:rPr>
        <w:t xml:space="preserve">activate the PTM localization feature </w:t>
      </w:r>
      <w:r w:rsidR="00440C70" w:rsidRPr="00580622">
        <w:rPr>
          <w:rFonts w:cs="Times New Roman"/>
        </w:rPr>
        <w:t xml:space="preserve">so </w:t>
      </w:r>
      <w:r w:rsidR="007F6F77" w:rsidRPr="00580622">
        <w:rPr>
          <w:rFonts w:cs="Times New Roman"/>
        </w:rPr>
        <w:t xml:space="preserve">that modified peptides </w:t>
      </w:r>
      <w:r w:rsidR="00763F08">
        <w:rPr>
          <w:rFonts w:cs="Times New Roman"/>
        </w:rPr>
        <w:t>are</w:t>
      </w:r>
      <w:r w:rsidR="007F6F77" w:rsidRPr="00580622">
        <w:rPr>
          <w:rFonts w:cs="Times New Roman"/>
        </w:rPr>
        <w:t xml:space="preserve"> listed as individual entries and differential analysis </w:t>
      </w:r>
      <w:r w:rsidR="00763F08">
        <w:rPr>
          <w:rFonts w:cs="Times New Roman"/>
        </w:rPr>
        <w:t>are performed</w:t>
      </w:r>
      <w:r w:rsidR="007F6F77" w:rsidRPr="00580622">
        <w:rPr>
          <w:rFonts w:cs="Times New Roman"/>
        </w:rPr>
        <w:t xml:space="preserve"> </w:t>
      </w:r>
      <w:r w:rsidR="00763F08">
        <w:rPr>
          <w:rFonts w:cs="Times New Roman"/>
        </w:rPr>
        <w:t>at</w:t>
      </w:r>
      <w:r w:rsidR="007F6F77" w:rsidRPr="00580622">
        <w:rPr>
          <w:rFonts w:cs="Times New Roman"/>
        </w:rPr>
        <w:t xml:space="preserve"> the peptide level. </w:t>
      </w:r>
    </w:p>
    <w:p w14:paraId="64C9134D" w14:textId="6DBB797C" w:rsidR="00F121C9" w:rsidRPr="00580622" w:rsidRDefault="00F121C9" w:rsidP="0041115E">
      <w:pPr>
        <w:pStyle w:val="ListParagraph"/>
        <w:widowControl/>
        <w:autoSpaceDE/>
        <w:autoSpaceDN/>
        <w:adjustRightInd/>
        <w:ind w:left="0"/>
        <w:jc w:val="left"/>
        <w:rPr>
          <w:rFonts w:cs="Times New Roman"/>
        </w:rPr>
      </w:pPr>
    </w:p>
    <w:p w14:paraId="61D149F3" w14:textId="00571C6D" w:rsidR="003212CE" w:rsidRPr="00580622" w:rsidRDefault="00F121C9" w:rsidP="0041115E">
      <w:pPr>
        <w:pStyle w:val="ListParagraph"/>
        <w:widowControl/>
        <w:numPr>
          <w:ilvl w:val="2"/>
          <w:numId w:val="29"/>
        </w:numPr>
        <w:autoSpaceDE/>
        <w:autoSpaceDN/>
        <w:adjustRightInd/>
        <w:jc w:val="left"/>
        <w:rPr>
          <w:rFonts w:cs="Times New Roman"/>
        </w:rPr>
      </w:pPr>
      <w:r w:rsidRPr="00580622">
        <w:rPr>
          <w:rFonts w:cs="Times New Roman"/>
        </w:rPr>
        <w:t>To start the Quantification Analysis</w:t>
      </w:r>
      <w:r w:rsidR="00763F08">
        <w:rPr>
          <w:rFonts w:cs="Times New Roman"/>
        </w:rPr>
        <w:t>,</w:t>
      </w:r>
      <w:r w:rsidRPr="00580622">
        <w:rPr>
          <w:rFonts w:cs="Times New Roman"/>
        </w:rPr>
        <w:t xml:space="preserve"> </w:t>
      </w:r>
      <w:r w:rsidR="00F725D2" w:rsidRPr="00580622">
        <w:rPr>
          <w:rFonts w:cs="Times New Roman"/>
        </w:rPr>
        <w:t xml:space="preserve">select the </w:t>
      </w:r>
      <w:r w:rsidR="00763F08">
        <w:rPr>
          <w:rFonts w:cs="Times New Roman"/>
        </w:rPr>
        <w:t>“</w:t>
      </w:r>
      <w:r w:rsidR="00F725D2" w:rsidRPr="008B5955">
        <w:rPr>
          <w:rFonts w:cs="Times New Roman"/>
          <w:b/>
          <w:bCs/>
        </w:rPr>
        <w:t>Pipeline</w:t>
      </w:r>
      <w:r w:rsidR="008B5955" w:rsidRPr="008B5955">
        <w:rPr>
          <w:rFonts w:cs="Times New Roman"/>
        </w:rPr>
        <w:t>”</w:t>
      </w:r>
      <w:r w:rsidR="00F725D2" w:rsidRPr="008B5955">
        <w:rPr>
          <w:rFonts w:cs="Times New Roman"/>
          <w:b/>
          <w:bCs/>
        </w:rPr>
        <w:t xml:space="preserve"> </w:t>
      </w:r>
      <w:r w:rsidR="008B5955">
        <w:rPr>
          <w:rFonts w:cs="Times New Roman"/>
        </w:rPr>
        <w:t>t</w:t>
      </w:r>
      <w:r w:rsidR="00F725D2" w:rsidRPr="008B5955">
        <w:rPr>
          <w:rFonts w:cs="Times New Roman"/>
        </w:rPr>
        <w:t>ab</w:t>
      </w:r>
      <w:r w:rsidR="00F725D2" w:rsidRPr="00580622">
        <w:rPr>
          <w:rFonts w:cs="Times New Roman"/>
        </w:rPr>
        <w:t xml:space="preserve">, then </w:t>
      </w:r>
      <w:r w:rsidR="00D50389">
        <w:rPr>
          <w:rFonts w:cs="Times New Roman"/>
        </w:rPr>
        <w:t>click “</w:t>
      </w:r>
      <w:r w:rsidR="006E519B" w:rsidRPr="008B5955">
        <w:rPr>
          <w:rFonts w:cs="Times New Roman"/>
          <w:b/>
          <w:bCs/>
        </w:rPr>
        <w:t>Set up a DIA Analysis from File</w:t>
      </w:r>
      <w:r w:rsidR="00763F08">
        <w:rPr>
          <w:rFonts w:cs="Times New Roman"/>
        </w:rPr>
        <w:t>”</w:t>
      </w:r>
      <w:r w:rsidR="006E519B" w:rsidRPr="00580622">
        <w:rPr>
          <w:rFonts w:cs="Times New Roman"/>
        </w:rPr>
        <w:t>, open the MS DIA raw files of interest for relative quantification</w:t>
      </w:r>
      <w:r w:rsidR="00763F08">
        <w:rPr>
          <w:rFonts w:cs="Times New Roman"/>
        </w:rPr>
        <w:t>. Select</w:t>
      </w:r>
      <w:r w:rsidR="006E519B" w:rsidRPr="00580622">
        <w:rPr>
          <w:rFonts w:cs="Times New Roman"/>
        </w:rPr>
        <w:t xml:space="preserve"> </w:t>
      </w:r>
      <w:r w:rsidR="00D50389">
        <w:rPr>
          <w:rFonts w:cs="Times New Roman"/>
        </w:rPr>
        <w:t>“</w:t>
      </w:r>
      <w:r w:rsidR="006E519B" w:rsidRPr="008B5955">
        <w:rPr>
          <w:rFonts w:cs="Times New Roman"/>
          <w:b/>
          <w:bCs/>
        </w:rPr>
        <w:t>Assign Spectral Library</w:t>
      </w:r>
      <w:r w:rsidR="00763F08">
        <w:rPr>
          <w:rFonts w:cs="Times New Roman"/>
        </w:rPr>
        <w:t>” and</w:t>
      </w:r>
      <w:r w:rsidR="006E519B" w:rsidRPr="00580622">
        <w:rPr>
          <w:rFonts w:cs="Times New Roman"/>
        </w:rPr>
        <w:t xml:space="preserve"> select the library that was built above</w:t>
      </w:r>
      <w:r w:rsidR="00763F08">
        <w:rPr>
          <w:rFonts w:cs="Times New Roman"/>
        </w:rPr>
        <w:t>,</w:t>
      </w:r>
      <w:r w:rsidR="006E519B" w:rsidRPr="00580622">
        <w:rPr>
          <w:rFonts w:cs="Times New Roman"/>
        </w:rPr>
        <w:t xml:space="preserve"> </w:t>
      </w:r>
      <w:r w:rsidR="00D50389">
        <w:rPr>
          <w:rFonts w:cs="Times New Roman"/>
        </w:rPr>
        <w:t>click “</w:t>
      </w:r>
      <w:r w:rsidR="006E519B" w:rsidRPr="008B5955">
        <w:rPr>
          <w:rFonts w:cs="Times New Roman"/>
          <w:b/>
          <w:bCs/>
        </w:rPr>
        <w:t>load</w:t>
      </w:r>
      <w:r w:rsidR="00763F08">
        <w:rPr>
          <w:rFonts w:cs="Times New Roman"/>
        </w:rPr>
        <w:t>” | “</w:t>
      </w:r>
      <w:r w:rsidR="006E519B" w:rsidRPr="008B5955">
        <w:rPr>
          <w:rFonts w:cs="Times New Roman"/>
          <w:b/>
          <w:bCs/>
        </w:rPr>
        <w:t>next</w:t>
      </w:r>
      <w:r w:rsidR="00763F08">
        <w:rPr>
          <w:rFonts w:cs="Times New Roman"/>
        </w:rPr>
        <w:t>”</w:t>
      </w:r>
      <w:r w:rsidR="006E519B" w:rsidRPr="00580622">
        <w:rPr>
          <w:rFonts w:cs="Times New Roman"/>
        </w:rPr>
        <w:t xml:space="preserve">. Select the </w:t>
      </w:r>
      <w:r w:rsidR="00763F08">
        <w:rPr>
          <w:rFonts w:cs="Times New Roman"/>
        </w:rPr>
        <w:t>“</w:t>
      </w:r>
      <w:r w:rsidR="006E519B" w:rsidRPr="008B5955">
        <w:rPr>
          <w:rFonts w:cs="Times New Roman"/>
          <w:b/>
          <w:bCs/>
        </w:rPr>
        <w:t>BGS PTMs</w:t>
      </w:r>
      <w:r w:rsidR="00763F08">
        <w:rPr>
          <w:rFonts w:cs="Times New Roman"/>
        </w:rPr>
        <w:t>”</w:t>
      </w:r>
      <w:r w:rsidR="006E519B" w:rsidRPr="00580622">
        <w:rPr>
          <w:rFonts w:cs="Times New Roman"/>
        </w:rPr>
        <w:t xml:space="preserve"> analysis schema and </w:t>
      </w:r>
      <w:r w:rsidR="00D50389">
        <w:rPr>
          <w:rFonts w:cs="Times New Roman"/>
        </w:rPr>
        <w:t>click “</w:t>
      </w:r>
      <w:r w:rsidR="006E519B" w:rsidRPr="008B5955">
        <w:rPr>
          <w:rFonts w:cs="Times New Roman"/>
          <w:b/>
          <w:bCs/>
        </w:rPr>
        <w:t>next</w:t>
      </w:r>
      <w:r w:rsidR="00763F08">
        <w:rPr>
          <w:rFonts w:cs="Times New Roman"/>
        </w:rPr>
        <w:t>”</w:t>
      </w:r>
      <w:r w:rsidR="006E519B" w:rsidRPr="00580622">
        <w:rPr>
          <w:rFonts w:cs="Times New Roman"/>
        </w:rPr>
        <w:t>. Select the appropriat</w:t>
      </w:r>
      <w:r w:rsidR="003212CE" w:rsidRPr="00580622">
        <w:rPr>
          <w:rFonts w:cs="Times New Roman"/>
        </w:rPr>
        <w:t xml:space="preserve">e database </w:t>
      </w:r>
      <w:r w:rsidR="00763F08">
        <w:rPr>
          <w:rFonts w:cs="Times New Roman"/>
        </w:rPr>
        <w:t>FASTA</w:t>
      </w:r>
      <w:r w:rsidR="003212CE" w:rsidRPr="00580622">
        <w:rPr>
          <w:rFonts w:cs="Times New Roman"/>
        </w:rPr>
        <w:t xml:space="preserve"> file </w:t>
      </w:r>
      <w:r w:rsidR="00763F08">
        <w:rPr>
          <w:rFonts w:cs="Times New Roman"/>
        </w:rPr>
        <w:t>“</w:t>
      </w:r>
      <w:proofErr w:type="spellStart"/>
      <w:r w:rsidR="003212CE" w:rsidRPr="008B5955">
        <w:rPr>
          <w:rFonts w:cs="Times New Roman"/>
          <w:b/>
          <w:bCs/>
        </w:rPr>
        <w:t>U</w:t>
      </w:r>
      <w:r w:rsidR="006E519B" w:rsidRPr="008B5955">
        <w:rPr>
          <w:rFonts w:cs="Times New Roman"/>
          <w:b/>
          <w:bCs/>
        </w:rPr>
        <w:t>niprot_mouse_proteome</w:t>
      </w:r>
      <w:proofErr w:type="spellEnd"/>
      <w:r w:rsidR="00763F08">
        <w:rPr>
          <w:rFonts w:cs="Times New Roman"/>
        </w:rPr>
        <w:t>”</w:t>
      </w:r>
      <w:r w:rsidR="006E519B" w:rsidRPr="00580622">
        <w:rPr>
          <w:rFonts w:cs="Times New Roman"/>
        </w:rPr>
        <w:t xml:space="preserve"> </w:t>
      </w:r>
      <w:r w:rsidR="00763F08">
        <w:rPr>
          <w:rFonts w:cs="Times New Roman"/>
        </w:rPr>
        <w:t>|</w:t>
      </w:r>
      <w:r w:rsidR="00D50389">
        <w:rPr>
          <w:rFonts w:cs="Times New Roman"/>
        </w:rPr>
        <w:t xml:space="preserve"> “</w:t>
      </w:r>
      <w:r w:rsidR="006E519B" w:rsidRPr="008B5955">
        <w:rPr>
          <w:rFonts w:cs="Times New Roman"/>
          <w:b/>
          <w:bCs/>
        </w:rPr>
        <w:t>next</w:t>
      </w:r>
      <w:r w:rsidR="00763F08">
        <w:rPr>
          <w:rFonts w:cs="Times New Roman"/>
        </w:rPr>
        <w:t>”</w:t>
      </w:r>
      <w:r w:rsidR="006E519B" w:rsidRPr="00580622">
        <w:rPr>
          <w:rFonts w:cs="Times New Roman"/>
        </w:rPr>
        <w:t>. Define the condition set</w:t>
      </w:r>
      <w:r w:rsidR="00763F08">
        <w:rPr>
          <w:rFonts w:cs="Times New Roman"/>
        </w:rPr>
        <w:t>-</w:t>
      </w:r>
      <w:r w:rsidR="006E519B" w:rsidRPr="00580622">
        <w:rPr>
          <w:rFonts w:cs="Times New Roman"/>
        </w:rPr>
        <w:t>up</w:t>
      </w:r>
      <w:r w:rsidR="00763F08">
        <w:rPr>
          <w:rFonts w:cs="Times New Roman"/>
        </w:rPr>
        <w:t>,</w:t>
      </w:r>
      <w:r w:rsidR="006E519B" w:rsidRPr="00580622">
        <w:rPr>
          <w:rFonts w:cs="Times New Roman"/>
        </w:rPr>
        <w:t xml:space="preserve"> which </w:t>
      </w:r>
      <w:r w:rsidR="003212CE" w:rsidRPr="00580622">
        <w:rPr>
          <w:rFonts w:cs="Times New Roman"/>
        </w:rPr>
        <w:t>assigns the different conditions to the samples</w:t>
      </w:r>
      <w:r w:rsidR="00763F08">
        <w:rPr>
          <w:rFonts w:cs="Times New Roman"/>
        </w:rPr>
        <w:t>,</w:t>
      </w:r>
      <w:r w:rsidR="003212CE" w:rsidRPr="00580622">
        <w:rPr>
          <w:rFonts w:cs="Times New Roman"/>
        </w:rPr>
        <w:t xml:space="preserve"> and </w:t>
      </w:r>
      <w:r w:rsidR="00D50389">
        <w:rPr>
          <w:rFonts w:cs="Times New Roman"/>
        </w:rPr>
        <w:t>click “</w:t>
      </w:r>
      <w:r w:rsidR="003212CE" w:rsidRPr="008B5955">
        <w:rPr>
          <w:rFonts w:cs="Times New Roman"/>
          <w:b/>
          <w:bCs/>
        </w:rPr>
        <w:t>next</w:t>
      </w:r>
      <w:r w:rsidR="00763F08">
        <w:rPr>
          <w:rFonts w:cs="Times New Roman"/>
        </w:rPr>
        <w:t>”</w:t>
      </w:r>
      <w:r w:rsidR="003212CE" w:rsidRPr="00580622">
        <w:rPr>
          <w:rFonts w:cs="Times New Roman"/>
        </w:rPr>
        <w:t xml:space="preserve">. </w:t>
      </w:r>
      <w:r w:rsidR="00D50389">
        <w:rPr>
          <w:rFonts w:cs="Times New Roman"/>
        </w:rPr>
        <w:t>Select “</w:t>
      </w:r>
      <w:proofErr w:type="spellStart"/>
      <w:r w:rsidR="003212CE" w:rsidRPr="008B5955">
        <w:rPr>
          <w:rFonts w:cs="Times New Roman"/>
          <w:b/>
          <w:bCs/>
        </w:rPr>
        <w:t>goa_mouse</w:t>
      </w:r>
      <w:proofErr w:type="spellEnd"/>
      <w:r w:rsidR="00763F08">
        <w:rPr>
          <w:rFonts w:cs="Times New Roman"/>
        </w:rPr>
        <w:t>”</w:t>
      </w:r>
      <w:r w:rsidR="003212CE" w:rsidRPr="00580622">
        <w:rPr>
          <w:rFonts w:cs="Times New Roman"/>
        </w:rPr>
        <w:t xml:space="preserve"> as</w:t>
      </w:r>
      <w:r w:rsidR="00763F08">
        <w:rPr>
          <w:rFonts w:cs="Times New Roman"/>
        </w:rPr>
        <w:t xml:space="preserve"> the</w:t>
      </w:r>
      <w:r w:rsidR="003212CE" w:rsidRPr="00580622">
        <w:rPr>
          <w:rFonts w:cs="Times New Roman"/>
        </w:rPr>
        <w:t xml:space="preserve"> gene annotation (ontology) file and </w:t>
      </w:r>
      <w:r w:rsidR="00D50389">
        <w:rPr>
          <w:rFonts w:cs="Times New Roman"/>
        </w:rPr>
        <w:t>click “</w:t>
      </w:r>
      <w:r w:rsidR="003212CE" w:rsidRPr="008B5955">
        <w:rPr>
          <w:rFonts w:cs="Times New Roman"/>
          <w:b/>
          <w:bCs/>
        </w:rPr>
        <w:t>next</w:t>
      </w:r>
      <w:r w:rsidR="00763F08">
        <w:rPr>
          <w:rFonts w:cs="Times New Roman"/>
        </w:rPr>
        <w:t>”</w:t>
      </w:r>
      <w:r w:rsidR="003212CE" w:rsidRPr="00580622">
        <w:rPr>
          <w:rFonts w:cs="Times New Roman"/>
        </w:rPr>
        <w:t xml:space="preserve">. Review the analysis overview (summary of the experiment set-up) and </w:t>
      </w:r>
      <w:r w:rsidR="00763F08">
        <w:rPr>
          <w:rFonts w:cs="Times New Roman"/>
        </w:rPr>
        <w:t>select</w:t>
      </w:r>
      <w:r w:rsidR="003212CE" w:rsidRPr="00580622">
        <w:rPr>
          <w:rFonts w:cs="Times New Roman"/>
        </w:rPr>
        <w:t xml:space="preserve"> </w:t>
      </w:r>
      <w:r w:rsidR="00763F08">
        <w:rPr>
          <w:rFonts w:cs="Times New Roman"/>
        </w:rPr>
        <w:t>“</w:t>
      </w:r>
      <w:r w:rsidR="003212CE" w:rsidRPr="008B5955">
        <w:rPr>
          <w:rFonts w:cs="Times New Roman"/>
          <w:b/>
          <w:bCs/>
        </w:rPr>
        <w:t>output directory</w:t>
      </w:r>
      <w:r w:rsidR="00763F08">
        <w:rPr>
          <w:rFonts w:cs="Times New Roman"/>
        </w:rPr>
        <w:t xml:space="preserve">” | </w:t>
      </w:r>
      <w:r w:rsidR="00D50389">
        <w:rPr>
          <w:rFonts w:cs="Times New Roman"/>
        </w:rPr>
        <w:t>“</w:t>
      </w:r>
      <w:r w:rsidR="003212CE" w:rsidRPr="008B5955">
        <w:rPr>
          <w:rFonts w:cs="Times New Roman"/>
          <w:b/>
          <w:bCs/>
        </w:rPr>
        <w:t>finish</w:t>
      </w:r>
      <w:r w:rsidR="00763F08" w:rsidRPr="008B5955">
        <w:rPr>
          <w:rFonts w:cs="Times New Roman"/>
          <w:b/>
          <w:bCs/>
        </w:rPr>
        <w:t>”</w:t>
      </w:r>
      <w:r w:rsidR="003212CE" w:rsidRPr="00580622">
        <w:rPr>
          <w:rFonts w:cs="Times New Roman"/>
        </w:rPr>
        <w:t>. Finally</w:t>
      </w:r>
      <w:r w:rsidR="00763F08">
        <w:rPr>
          <w:rFonts w:cs="Times New Roman"/>
        </w:rPr>
        <w:t>,</w:t>
      </w:r>
      <w:r w:rsidR="003212CE" w:rsidRPr="00580622">
        <w:rPr>
          <w:rFonts w:cs="Times New Roman"/>
        </w:rPr>
        <w:t xml:space="preserve"> </w:t>
      </w:r>
      <w:r w:rsidR="00D50389">
        <w:rPr>
          <w:rFonts w:cs="Times New Roman"/>
        </w:rPr>
        <w:t>click “</w:t>
      </w:r>
      <w:r w:rsidR="003212CE" w:rsidRPr="008B5955">
        <w:rPr>
          <w:rFonts w:cs="Times New Roman"/>
          <w:b/>
          <w:bCs/>
        </w:rPr>
        <w:t>Run Pipeline</w:t>
      </w:r>
      <w:r w:rsidR="00763F08">
        <w:rPr>
          <w:rFonts w:cs="Times New Roman"/>
        </w:rPr>
        <w:t>”</w:t>
      </w:r>
      <w:r w:rsidR="003212CE" w:rsidRPr="00580622">
        <w:rPr>
          <w:rFonts w:cs="Times New Roman"/>
        </w:rPr>
        <w:t xml:space="preserve"> to perform the label-free quantitative analysis. </w:t>
      </w:r>
    </w:p>
    <w:p w14:paraId="65ACCF6C" w14:textId="77777777" w:rsidR="00465F68" w:rsidRPr="00453FED" w:rsidRDefault="00465F68" w:rsidP="0041115E">
      <w:pPr>
        <w:pStyle w:val="ListParagraph"/>
        <w:widowControl/>
        <w:autoSpaceDE/>
        <w:autoSpaceDN/>
        <w:adjustRightInd/>
        <w:ind w:left="0"/>
        <w:jc w:val="left"/>
        <w:rPr>
          <w:rFonts w:cs="Times New Roman"/>
          <w:highlight w:val="yellow"/>
        </w:rPr>
      </w:pPr>
    </w:p>
    <w:p w14:paraId="333A1F03" w14:textId="2C7B8F7C" w:rsidR="00907025" w:rsidRDefault="003212CE" w:rsidP="0041115E">
      <w:pPr>
        <w:pStyle w:val="ListParagraph"/>
        <w:ind w:left="0"/>
        <w:jc w:val="left"/>
        <w:rPr>
          <w:rFonts w:cs="Times New Roman"/>
        </w:rPr>
      </w:pPr>
      <w:r w:rsidRPr="00465F68">
        <w:rPr>
          <w:rFonts w:cs="Times New Roman"/>
        </w:rPr>
        <w:t>NOTE: Statistical modules in the DIA Quantitative Analysis Software</w:t>
      </w:r>
      <w:r w:rsidR="007110CF">
        <w:rPr>
          <w:rFonts w:cs="Times New Roman"/>
        </w:rPr>
        <w:t xml:space="preserve"> </w:t>
      </w:r>
      <w:r w:rsidRPr="00465F68">
        <w:rPr>
          <w:rFonts w:cs="Times New Roman"/>
        </w:rPr>
        <w:t>automatically perform FDR analysis, generate heat</w:t>
      </w:r>
      <w:r w:rsidR="00066C28" w:rsidRPr="00465F68">
        <w:rPr>
          <w:rFonts w:cs="Times New Roman"/>
        </w:rPr>
        <w:t xml:space="preserve"> </w:t>
      </w:r>
      <w:r w:rsidRPr="000378BE">
        <w:rPr>
          <w:rFonts w:cs="Times New Roman"/>
        </w:rPr>
        <w:t>maps and volcano plots comparing the different conditions, generate lists of identified and quantified peptides and proteins</w:t>
      </w:r>
      <w:r w:rsidR="00763F08">
        <w:rPr>
          <w:rFonts w:cs="Times New Roman"/>
        </w:rPr>
        <w:t>,</w:t>
      </w:r>
      <w:r w:rsidRPr="000378BE">
        <w:rPr>
          <w:rFonts w:cs="Times New Roman"/>
        </w:rPr>
        <w:t xml:space="preserve"> and provide Q-values</w:t>
      </w:r>
      <w:r w:rsidR="004E4E7C" w:rsidRPr="00271FC1">
        <w:rPr>
          <w:rFonts w:cs="Times New Roman"/>
        </w:rPr>
        <w:t xml:space="preserve"> along with relative fold</w:t>
      </w:r>
      <w:r w:rsidR="004E4E7C" w:rsidRPr="00465F68">
        <w:rPr>
          <w:rFonts w:cs="Times New Roman"/>
        </w:rPr>
        <w:t xml:space="preserve"> changes comparing different conditions.</w:t>
      </w:r>
      <w:r w:rsidRPr="00465F68">
        <w:rPr>
          <w:rFonts w:cs="Times New Roman"/>
        </w:rPr>
        <w:t xml:space="preserve"> </w:t>
      </w:r>
    </w:p>
    <w:p w14:paraId="22B69FE6" w14:textId="77777777" w:rsidR="007110CF" w:rsidRPr="00D158B9" w:rsidRDefault="007110CF" w:rsidP="0041115E">
      <w:pPr>
        <w:pStyle w:val="ListParagraph"/>
        <w:ind w:left="0"/>
        <w:jc w:val="left"/>
        <w:rPr>
          <w:rFonts w:cs="Times New Roman"/>
        </w:rPr>
      </w:pPr>
    </w:p>
    <w:p w14:paraId="3B6651E2" w14:textId="1B912B20" w:rsidR="00490168" w:rsidRDefault="00490168" w:rsidP="0041115E">
      <w:pPr>
        <w:pStyle w:val="ListParagraph"/>
        <w:widowControl/>
        <w:numPr>
          <w:ilvl w:val="1"/>
          <w:numId w:val="29"/>
        </w:numPr>
        <w:autoSpaceDE/>
        <w:autoSpaceDN/>
        <w:adjustRightInd/>
        <w:jc w:val="left"/>
        <w:rPr>
          <w:rFonts w:cs="Times New Roman"/>
        </w:rPr>
      </w:pPr>
      <w:r w:rsidRPr="00D158B9">
        <w:rPr>
          <w:rFonts w:cs="Times New Roman"/>
        </w:rPr>
        <w:t xml:space="preserve">As an alternative, use </w:t>
      </w:r>
      <w:r w:rsidR="00635465" w:rsidRPr="00635465">
        <w:rPr>
          <w:rFonts w:cs="Times New Roman"/>
        </w:rPr>
        <w:t xml:space="preserve">software for interference removal of DIA datasets </w:t>
      </w:r>
      <w:r w:rsidRPr="00D158B9">
        <w:rPr>
          <w:rFonts w:cs="Times New Roman"/>
        </w:rPr>
        <w:t xml:space="preserve">for processing data and performing statistical analysis after exporting the extracted </w:t>
      </w:r>
      <w:r w:rsidR="00635465" w:rsidRPr="00D158B9">
        <w:rPr>
          <w:rFonts w:cs="Times New Roman"/>
        </w:rPr>
        <w:t xml:space="preserve">peak areas </w:t>
      </w:r>
      <w:r w:rsidR="00635465">
        <w:rPr>
          <w:rFonts w:cs="Times New Roman"/>
        </w:rPr>
        <w:t xml:space="preserve">for </w:t>
      </w:r>
      <w:r w:rsidRPr="00D158B9">
        <w:rPr>
          <w:rFonts w:cs="Times New Roman"/>
        </w:rPr>
        <w:t>acetylation</w:t>
      </w:r>
      <w:r w:rsidR="00635465">
        <w:rPr>
          <w:rFonts w:cs="Times New Roman"/>
        </w:rPr>
        <w:t xml:space="preserve"> and </w:t>
      </w:r>
      <w:proofErr w:type="spellStart"/>
      <w:r w:rsidR="00635465">
        <w:rPr>
          <w:rFonts w:cs="Times New Roman"/>
        </w:rPr>
        <w:t>succinylation</w:t>
      </w:r>
      <w:proofErr w:type="spellEnd"/>
      <w:r w:rsidRPr="00D158B9">
        <w:rPr>
          <w:rFonts w:cs="Times New Roman"/>
        </w:rPr>
        <w:t xml:space="preserve"> site</w:t>
      </w:r>
      <w:r w:rsidR="00635465">
        <w:rPr>
          <w:rFonts w:cs="Times New Roman"/>
        </w:rPr>
        <w:t>s</w:t>
      </w:r>
      <w:r w:rsidRPr="00D158B9">
        <w:rPr>
          <w:rFonts w:cs="Times New Roman"/>
        </w:rPr>
        <w:t xml:space="preserve">. </w:t>
      </w:r>
    </w:p>
    <w:p w14:paraId="65F7723E" w14:textId="77777777" w:rsidR="00D633C5" w:rsidRDefault="00D633C5" w:rsidP="0041115E">
      <w:pPr>
        <w:pStyle w:val="ListParagraph"/>
        <w:widowControl/>
        <w:autoSpaceDE/>
        <w:autoSpaceDN/>
        <w:adjustRightInd/>
        <w:ind w:left="0"/>
        <w:jc w:val="left"/>
        <w:rPr>
          <w:rFonts w:cs="Times New Roman"/>
        </w:rPr>
      </w:pPr>
    </w:p>
    <w:p w14:paraId="2B3033AF" w14:textId="232B5F27" w:rsidR="00D633C5" w:rsidRPr="00580622" w:rsidRDefault="00D633C5" w:rsidP="0041115E">
      <w:pPr>
        <w:pStyle w:val="ListParagraph"/>
        <w:widowControl/>
        <w:numPr>
          <w:ilvl w:val="0"/>
          <w:numId w:val="29"/>
        </w:numPr>
        <w:autoSpaceDE/>
        <w:autoSpaceDN/>
        <w:adjustRightInd/>
        <w:jc w:val="left"/>
        <w:rPr>
          <w:rFonts w:cs="Times New Roman"/>
          <w:b/>
        </w:rPr>
      </w:pPr>
      <w:r w:rsidRPr="00580622">
        <w:rPr>
          <w:rFonts w:cs="Times New Roman"/>
          <w:b/>
        </w:rPr>
        <w:t xml:space="preserve">Data visualization </w:t>
      </w:r>
      <w:r w:rsidR="00821082" w:rsidRPr="00580622">
        <w:rPr>
          <w:rFonts w:cs="Times New Roman"/>
          <w:b/>
        </w:rPr>
        <w:t xml:space="preserve">of modified peptides </w:t>
      </w:r>
      <w:r w:rsidRPr="00580622">
        <w:rPr>
          <w:rFonts w:cs="Times New Roman"/>
          <w:b/>
        </w:rPr>
        <w:t>and assessment of PTM site localization</w:t>
      </w:r>
    </w:p>
    <w:p w14:paraId="1D4A3B66" w14:textId="77777777" w:rsidR="003C4469" w:rsidRPr="00580622" w:rsidRDefault="003C4469" w:rsidP="0041115E">
      <w:pPr>
        <w:pStyle w:val="ListParagraph"/>
        <w:widowControl/>
        <w:autoSpaceDE/>
        <w:autoSpaceDN/>
        <w:adjustRightInd/>
        <w:ind w:left="0"/>
        <w:jc w:val="left"/>
        <w:rPr>
          <w:rFonts w:cs="Times New Roman"/>
          <w:b/>
        </w:rPr>
      </w:pPr>
    </w:p>
    <w:p w14:paraId="7F404B88" w14:textId="192F8D5E" w:rsidR="00D633C5" w:rsidRPr="00580622" w:rsidRDefault="00D633C5" w:rsidP="0041115E">
      <w:pPr>
        <w:pStyle w:val="ListParagraph"/>
        <w:widowControl/>
        <w:autoSpaceDE/>
        <w:autoSpaceDN/>
        <w:adjustRightInd/>
        <w:ind w:left="0"/>
        <w:jc w:val="left"/>
        <w:rPr>
          <w:rFonts w:cs="Times New Roman"/>
        </w:rPr>
      </w:pPr>
      <w:r w:rsidRPr="00580622">
        <w:rPr>
          <w:rFonts w:cs="Times New Roman"/>
        </w:rPr>
        <w:t>8.1</w:t>
      </w:r>
      <w:r w:rsidR="00821082" w:rsidRPr="00580622">
        <w:rPr>
          <w:rFonts w:cs="Times New Roman"/>
        </w:rPr>
        <w:t>.</w:t>
      </w:r>
      <w:r w:rsidRPr="00580622">
        <w:rPr>
          <w:rFonts w:cs="Times New Roman"/>
        </w:rPr>
        <w:t xml:space="preserve"> To open a generated </w:t>
      </w:r>
      <w:r w:rsidRPr="007110CF">
        <w:rPr>
          <w:rFonts w:cs="Times New Roman"/>
          <w:iCs/>
        </w:rPr>
        <w:t xml:space="preserve">DIA Quantitative Analysis </w:t>
      </w:r>
      <w:r w:rsidRPr="00580622">
        <w:rPr>
          <w:rFonts w:cs="Times New Roman"/>
        </w:rPr>
        <w:t xml:space="preserve">select the </w:t>
      </w:r>
      <w:r w:rsidR="00763F08">
        <w:rPr>
          <w:rFonts w:cs="Times New Roman"/>
        </w:rPr>
        <w:t>“</w:t>
      </w:r>
      <w:r w:rsidRPr="008B5955">
        <w:rPr>
          <w:rFonts w:cs="Times New Roman"/>
          <w:b/>
          <w:bCs/>
        </w:rPr>
        <w:t>Analysis</w:t>
      </w:r>
      <w:r w:rsidR="00763F08">
        <w:rPr>
          <w:rFonts w:cs="Times New Roman"/>
        </w:rPr>
        <w:t>”</w:t>
      </w:r>
      <w:r w:rsidRPr="00580622">
        <w:rPr>
          <w:rFonts w:cs="Times New Roman"/>
        </w:rPr>
        <w:t xml:space="preserve"> </w:t>
      </w:r>
      <w:r w:rsidR="00763F08">
        <w:rPr>
          <w:rFonts w:cs="Times New Roman"/>
        </w:rPr>
        <w:t>t</w:t>
      </w:r>
      <w:r w:rsidRPr="00580622">
        <w:rPr>
          <w:rFonts w:cs="Times New Roman"/>
        </w:rPr>
        <w:t>ab</w:t>
      </w:r>
      <w:r w:rsidR="00763F08">
        <w:rPr>
          <w:rFonts w:cs="Times New Roman"/>
        </w:rPr>
        <w:t xml:space="preserve"> followed by </w:t>
      </w:r>
      <w:r w:rsidR="00D50389">
        <w:rPr>
          <w:rFonts w:cs="Times New Roman"/>
        </w:rPr>
        <w:t>“</w:t>
      </w:r>
      <w:r w:rsidR="007110CF" w:rsidRPr="008B5955">
        <w:rPr>
          <w:rFonts w:cs="Times New Roman"/>
          <w:b/>
          <w:bCs/>
        </w:rPr>
        <w:t xml:space="preserve">load the quantitative </w:t>
      </w:r>
      <w:r w:rsidRPr="008B5955">
        <w:rPr>
          <w:rFonts w:cs="Times New Roman"/>
          <w:b/>
          <w:bCs/>
          <w:iCs/>
        </w:rPr>
        <w:t>Analysis Software Experimen</w:t>
      </w:r>
      <w:r w:rsidRPr="008B5955">
        <w:rPr>
          <w:rFonts w:cs="Times New Roman"/>
          <w:b/>
          <w:bCs/>
        </w:rPr>
        <w:t>t</w:t>
      </w:r>
      <w:r w:rsidR="00763F08">
        <w:rPr>
          <w:rFonts w:cs="Times New Roman"/>
        </w:rPr>
        <w:t>”</w:t>
      </w:r>
      <w:r w:rsidRPr="00580622">
        <w:rPr>
          <w:rFonts w:cs="Times New Roman"/>
        </w:rPr>
        <w:t xml:space="preserve"> (from a saved experiment </w:t>
      </w:r>
      <w:r w:rsidR="00271FC1" w:rsidRPr="00580622">
        <w:rPr>
          <w:rFonts w:cs="Times New Roman"/>
        </w:rPr>
        <w:t>opening</w:t>
      </w:r>
      <w:r w:rsidRPr="00580622">
        <w:rPr>
          <w:rFonts w:cs="Times New Roman"/>
        </w:rPr>
        <w:t xml:space="preserve"> a *.SNE file). Navigate to the *.SNE results file</w:t>
      </w:r>
      <w:r w:rsidR="00763F08">
        <w:rPr>
          <w:rFonts w:cs="Times New Roman"/>
        </w:rPr>
        <w:t xml:space="preserve"> and </w:t>
      </w:r>
      <w:r w:rsidRPr="00580622">
        <w:rPr>
          <w:rFonts w:cs="Times New Roman"/>
        </w:rPr>
        <w:t>select</w:t>
      </w:r>
      <w:r w:rsidR="00D50389">
        <w:rPr>
          <w:rFonts w:cs="Times New Roman"/>
        </w:rPr>
        <w:t xml:space="preserve"> “</w:t>
      </w:r>
      <w:r w:rsidRPr="008B5955">
        <w:rPr>
          <w:rFonts w:cs="Times New Roman"/>
          <w:b/>
          <w:bCs/>
        </w:rPr>
        <w:t>open</w:t>
      </w:r>
      <w:r w:rsidR="00763F08">
        <w:rPr>
          <w:rFonts w:cs="Times New Roman"/>
        </w:rPr>
        <w:t>”</w:t>
      </w:r>
      <w:r w:rsidRPr="00580622">
        <w:rPr>
          <w:rFonts w:cs="Times New Roman"/>
        </w:rPr>
        <w:t>.</w:t>
      </w:r>
    </w:p>
    <w:p w14:paraId="655E47BF" w14:textId="77777777" w:rsidR="00821082" w:rsidRPr="00580622" w:rsidRDefault="00821082" w:rsidP="0041115E">
      <w:pPr>
        <w:pStyle w:val="ListParagraph"/>
        <w:widowControl/>
        <w:autoSpaceDE/>
        <w:autoSpaceDN/>
        <w:adjustRightInd/>
        <w:ind w:left="0"/>
        <w:jc w:val="left"/>
        <w:rPr>
          <w:rFonts w:cs="Times New Roman"/>
        </w:rPr>
      </w:pPr>
    </w:p>
    <w:p w14:paraId="56C06F46" w14:textId="121ECB49" w:rsidR="00821082" w:rsidRPr="0079249B" w:rsidRDefault="00821082" w:rsidP="0041115E">
      <w:pPr>
        <w:pStyle w:val="ListParagraph"/>
        <w:widowControl/>
        <w:autoSpaceDE/>
        <w:autoSpaceDN/>
        <w:adjustRightInd/>
        <w:ind w:left="0"/>
        <w:jc w:val="left"/>
        <w:rPr>
          <w:rFonts w:cs="Times New Roman"/>
        </w:rPr>
      </w:pPr>
      <w:r w:rsidRPr="00580622">
        <w:rPr>
          <w:rFonts w:cs="Times New Roman"/>
        </w:rPr>
        <w:t>8.2 In the left panel</w:t>
      </w:r>
      <w:r w:rsidR="00763F08">
        <w:rPr>
          <w:rFonts w:cs="Times New Roman"/>
        </w:rPr>
        <w:t>,</w:t>
      </w:r>
      <w:r w:rsidRPr="00580622">
        <w:rPr>
          <w:rFonts w:cs="Times New Roman"/>
        </w:rPr>
        <w:t xml:space="preserve"> click on the arrow to the left of the third raw data </w:t>
      </w:r>
      <w:r w:rsidR="007669D4" w:rsidRPr="00580622">
        <w:rPr>
          <w:rFonts w:cs="Times New Roman"/>
        </w:rPr>
        <w:t>*.</w:t>
      </w:r>
      <w:proofErr w:type="spellStart"/>
      <w:r w:rsidRPr="00580622">
        <w:rPr>
          <w:rFonts w:cs="Times New Roman"/>
        </w:rPr>
        <w:t>wiff</w:t>
      </w:r>
      <w:proofErr w:type="spellEnd"/>
      <w:r w:rsidRPr="00580622">
        <w:rPr>
          <w:rFonts w:cs="Times New Roman"/>
        </w:rPr>
        <w:t xml:space="preserve"> file from the top to expand and visualize all 64 SWATH segments. Click on the arrow to the left of the segment </w:t>
      </w:r>
      <w:r w:rsidRPr="00580622">
        <w:rPr>
          <w:rFonts w:cs="Times New Roman"/>
        </w:rPr>
        <w:lastRenderedPageBreak/>
        <w:t>[428.</w:t>
      </w:r>
      <w:r w:rsidRPr="008B5955">
        <w:rPr>
          <w:rFonts w:cs="Times New Roman"/>
        </w:rPr>
        <w:t>7</w:t>
      </w:r>
      <w:r w:rsidR="00763F08" w:rsidRPr="008B5955">
        <w:rPr>
          <w:rFonts w:cs="Times New Roman"/>
        </w:rPr>
        <w:t>–</w:t>
      </w:r>
      <w:r w:rsidRPr="00580622">
        <w:rPr>
          <w:rFonts w:cs="Times New Roman"/>
        </w:rPr>
        <w:t>437.3] to expand th</w:t>
      </w:r>
      <w:r w:rsidR="00763F08">
        <w:rPr>
          <w:rFonts w:cs="Times New Roman"/>
        </w:rPr>
        <w:t>e</w:t>
      </w:r>
      <w:r w:rsidRPr="00580622">
        <w:rPr>
          <w:rFonts w:cs="Times New Roman"/>
        </w:rPr>
        <w:t xml:space="preserve"> </w:t>
      </w:r>
      <w:r w:rsidR="00122ED1" w:rsidRPr="00580622">
        <w:rPr>
          <w:rFonts w:cs="Times New Roman"/>
        </w:rPr>
        <w:t>specific</w:t>
      </w:r>
      <w:r w:rsidRPr="00580622">
        <w:rPr>
          <w:rFonts w:cs="Times New Roman"/>
        </w:rPr>
        <w:t xml:space="preserve"> segment and display the modified peptides identified for this mass range. Click on the triply charged peptide KQYGEAFEK</w:t>
      </w:r>
      <w:r w:rsidR="00476AE2" w:rsidRPr="00580622">
        <w:rPr>
          <w:rFonts w:cs="Times New Roman"/>
        </w:rPr>
        <w:t>[</w:t>
      </w:r>
      <w:r w:rsidRPr="00580622">
        <w:rPr>
          <w:rFonts w:cs="Times New Roman"/>
        </w:rPr>
        <w:t>Acetyl]R</w:t>
      </w:r>
      <w:r w:rsidRPr="0079249B">
        <w:rPr>
          <w:rFonts w:cs="Times New Roman"/>
        </w:rPr>
        <w:t xml:space="preserve">. </w:t>
      </w:r>
    </w:p>
    <w:p w14:paraId="0B3E6F2B" w14:textId="77777777" w:rsidR="00821082" w:rsidRPr="00207008" w:rsidRDefault="00821082" w:rsidP="0041115E">
      <w:pPr>
        <w:pStyle w:val="ListParagraph"/>
        <w:widowControl/>
        <w:autoSpaceDE/>
        <w:autoSpaceDN/>
        <w:adjustRightInd/>
        <w:ind w:left="0"/>
        <w:jc w:val="left"/>
        <w:rPr>
          <w:rFonts w:cs="Times New Roman"/>
        </w:rPr>
      </w:pPr>
    </w:p>
    <w:p w14:paraId="11DFCAFF" w14:textId="08EA035A" w:rsidR="00821082" w:rsidRPr="00580622" w:rsidRDefault="00821082" w:rsidP="0041115E">
      <w:pPr>
        <w:pStyle w:val="ListParagraph"/>
        <w:widowControl/>
        <w:autoSpaceDE/>
        <w:autoSpaceDN/>
        <w:adjustRightInd/>
        <w:ind w:left="0"/>
        <w:jc w:val="left"/>
        <w:rPr>
          <w:rFonts w:cs="Times New Roman"/>
        </w:rPr>
      </w:pPr>
      <w:r w:rsidRPr="00580622">
        <w:rPr>
          <w:rFonts w:cs="Times New Roman"/>
        </w:rPr>
        <w:t xml:space="preserve">NOTE: By </w:t>
      </w:r>
      <w:r w:rsidR="007110CF" w:rsidRPr="00580622">
        <w:rPr>
          <w:rFonts w:cs="Times New Roman"/>
        </w:rPr>
        <w:t>default,</w:t>
      </w:r>
      <w:r w:rsidRPr="00580622">
        <w:rPr>
          <w:rFonts w:cs="Times New Roman"/>
        </w:rPr>
        <w:t xml:space="preserve"> the right upper panel typically displays the MS2 XIC</w:t>
      </w:r>
      <w:r w:rsidR="00763F08">
        <w:rPr>
          <w:rFonts w:cs="Times New Roman"/>
        </w:rPr>
        <w:t>,</w:t>
      </w:r>
      <w:r w:rsidRPr="00580622">
        <w:rPr>
          <w:rFonts w:cs="Times New Roman"/>
        </w:rPr>
        <w:t xml:space="preserve"> and the lower panel display</w:t>
      </w:r>
      <w:r w:rsidR="00763F08">
        <w:rPr>
          <w:rFonts w:cs="Times New Roman"/>
        </w:rPr>
        <w:t>s</w:t>
      </w:r>
      <w:r w:rsidRPr="00580622">
        <w:rPr>
          <w:rFonts w:cs="Times New Roman"/>
        </w:rPr>
        <w:t xml:space="preserve"> MS1 Isotope Envelope XIC </w:t>
      </w:r>
    </w:p>
    <w:p w14:paraId="517B6237" w14:textId="77777777" w:rsidR="00821082" w:rsidRPr="00580622" w:rsidRDefault="00821082" w:rsidP="0041115E">
      <w:pPr>
        <w:pStyle w:val="NormalWeb"/>
        <w:spacing w:before="0" w:beforeAutospacing="0" w:after="0" w:afterAutospacing="0"/>
        <w:jc w:val="left"/>
        <w:rPr>
          <w:rFonts w:asciiTheme="minorHAnsi" w:hAnsiTheme="minorHAnsi" w:cstheme="minorHAnsi"/>
          <w:b/>
        </w:rPr>
      </w:pPr>
      <w:r w:rsidRPr="00580622">
        <w:rPr>
          <w:rFonts w:asciiTheme="minorHAnsi" w:hAnsiTheme="minorHAnsi" w:cstheme="minorHAnsi"/>
          <w:b/>
        </w:rPr>
        <w:t xml:space="preserve">         </w:t>
      </w:r>
    </w:p>
    <w:p w14:paraId="499D5C51" w14:textId="41655491" w:rsidR="00D633C5" w:rsidRPr="00580622" w:rsidRDefault="00821082" w:rsidP="0041115E">
      <w:pPr>
        <w:pStyle w:val="ListParagraph"/>
        <w:widowControl/>
        <w:autoSpaceDE/>
        <w:autoSpaceDN/>
        <w:adjustRightInd/>
        <w:ind w:left="0"/>
        <w:jc w:val="left"/>
        <w:rPr>
          <w:rFonts w:cs="Times New Roman"/>
        </w:rPr>
      </w:pPr>
      <w:r w:rsidRPr="00580622">
        <w:rPr>
          <w:rFonts w:cs="Times New Roman"/>
        </w:rPr>
        <w:t>8.3</w:t>
      </w:r>
      <w:r w:rsidR="001E55E2" w:rsidRPr="00580622">
        <w:rPr>
          <w:rFonts w:cs="Times New Roman"/>
        </w:rPr>
        <w:t>.1</w:t>
      </w:r>
      <w:r w:rsidRPr="00580622">
        <w:rPr>
          <w:rFonts w:cs="Times New Roman"/>
        </w:rPr>
        <w:t xml:space="preserve"> In the upper panel</w:t>
      </w:r>
      <w:r w:rsidR="00763F08">
        <w:rPr>
          <w:rFonts w:cs="Times New Roman"/>
        </w:rPr>
        <w:t>,</w:t>
      </w:r>
      <w:r w:rsidRPr="00580622">
        <w:rPr>
          <w:rFonts w:cs="Times New Roman"/>
        </w:rPr>
        <w:t xml:space="preserve"> select </w:t>
      </w:r>
      <w:r w:rsidR="001E55E2" w:rsidRPr="00580622">
        <w:rPr>
          <w:rFonts w:cs="Times New Roman"/>
        </w:rPr>
        <w:t>“</w:t>
      </w:r>
      <w:r w:rsidR="001E55E2" w:rsidRPr="008B5955">
        <w:rPr>
          <w:rFonts w:cs="Times New Roman"/>
          <w:b/>
          <w:bCs/>
        </w:rPr>
        <w:t>PTM Localization Plot</w:t>
      </w:r>
      <w:r w:rsidR="001E55E2" w:rsidRPr="00580622">
        <w:rPr>
          <w:rFonts w:cs="Times New Roman"/>
        </w:rPr>
        <w:t>”</w:t>
      </w:r>
      <w:r w:rsidR="00763F08">
        <w:rPr>
          <w:rFonts w:cs="Times New Roman"/>
        </w:rPr>
        <w:t>.</w:t>
      </w:r>
      <w:r w:rsidR="001E55E2" w:rsidRPr="00580622">
        <w:rPr>
          <w:rFonts w:cs="Times New Roman"/>
        </w:rPr>
        <w:t xml:space="preserve"> </w:t>
      </w:r>
      <w:r w:rsidR="00763F08">
        <w:rPr>
          <w:rFonts w:cs="Times New Roman"/>
        </w:rPr>
        <w:t>I</w:t>
      </w:r>
      <w:r w:rsidR="001E55E2" w:rsidRPr="00580622">
        <w:rPr>
          <w:rFonts w:cs="Times New Roman"/>
        </w:rPr>
        <w:t>n the lower panel</w:t>
      </w:r>
      <w:r w:rsidR="00763F08">
        <w:rPr>
          <w:rFonts w:cs="Times New Roman"/>
        </w:rPr>
        <w:t>,</w:t>
      </w:r>
      <w:r w:rsidR="001E55E2" w:rsidRPr="00580622">
        <w:rPr>
          <w:rFonts w:cs="Times New Roman"/>
        </w:rPr>
        <w:t xml:space="preserve"> select “</w:t>
      </w:r>
      <w:r w:rsidR="001E55E2" w:rsidRPr="008B5955">
        <w:rPr>
          <w:rFonts w:cs="Times New Roman"/>
          <w:b/>
          <w:bCs/>
        </w:rPr>
        <w:t>PTM Localization Plot</w:t>
      </w:r>
      <w:r w:rsidR="001E55E2" w:rsidRPr="00580622">
        <w:rPr>
          <w:rFonts w:cs="Times New Roman"/>
        </w:rPr>
        <w:t>”.</w:t>
      </w:r>
      <w:r w:rsidRPr="00580622">
        <w:rPr>
          <w:rFonts w:cs="Times New Roman"/>
        </w:rPr>
        <w:t xml:space="preserve"> </w:t>
      </w:r>
    </w:p>
    <w:p w14:paraId="55D32028" w14:textId="77777777" w:rsidR="00AD220C" w:rsidRPr="00580622" w:rsidRDefault="00AD220C" w:rsidP="0041115E">
      <w:pPr>
        <w:pStyle w:val="ListParagraph"/>
        <w:widowControl/>
        <w:autoSpaceDE/>
        <w:autoSpaceDN/>
        <w:adjustRightInd/>
        <w:ind w:left="0"/>
        <w:jc w:val="left"/>
        <w:rPr>
          <w:rFonts w:cs="Times New Roman"/>
        </w:rPr>
      </w:pPr>
    </w:p>
    <w:p w14:paraId="0A61D634" w14:textId="07CAE003" w:rsidR="00AD220C" w:rsidRPr="00580622" w:rsidRDefault="001E55E2" w:rsidP="0041115E">
      <w:pPr>
        <w:pStyle w:val="ListParagraph"/>
        <w:widowControl/>
        <w:autoSpaceDE/>
        <w:autoSpaceDN/>
        <w:adjustRightInd/>
        <w:ind w:left="0"/>
        <w:jc w:val="left"/>
        <w:rPr>
          <w:rFonts w:cs="Times New Roman"/>
        </w:rPr>
      </w:pPr>
      <w:r w:rsidRPr="00580622">
        <w:rPr>
          <w:rFonts w:cs="Times New Roman"/>
        </w:rPr>
        <w:t>8.3.2 In the PTM Localization Plot</w:t>
      </w:r>
      <w:r w:rsidR="00763F08">
        <w:rPr>
          <w:rFonts w:cs="Times New Roman"/>
        </w:rPr>
        <w:t>,</w:t>
      </w:r>
      <w:r w:rsidRPr="00580622">
        <w:rPr>
          <w:rFonts w:cs="Times New Roman"/>
        </w:rPr>
        <w:t xml:space="preserve"> select the top peptide sequence </w:t>
      </w:r>
      <w:r w:rsidR="00763F08">
        <w:rPr>
          <w:rFonts w:cs="Times New Roman"/>
        </w:rPr>
        <w:t>“</w:t>
      </w:r>
      <w:r w:rsidRPr="008B5955">
        <w:rPr>
          <w:rFonts w:cs="Times New Roman"/>
          <w:b/>
          <w:bCs/>
        </w:rPr>
        <w:t>KQYGEAFEK[Acetyl]R</w:t>
      </w:r>
      <w:r w:rsidR="00763F08">
        <w:rPr>
          <w:rFonts w:cs="Times New Roman"/>
        </w:rPr>
        <w:t>”,</w:t>
      </w:r>
      <w:r w:rsidRPr="00580622">
        <w:rPr>
          <w:rFonts w:cs="Times New Roman"/>
        </w:rPr>
        <w:t xml:space="preserve"> with a total PTM localization score of </w:t>
      </w:r>
      <w:r w:rsidR="003C4469" w:rsidRPr="00580622">
        <w:rPr>
          <w:rFonts w:cs="Times New Roman"/>
        </w:rPr>
        <w:t>18.32</w:t>
      </w:r>
      <w:r w:rsidR="00763F08">
        <w:rPr>
          <w:rFonts w:cs="Times New Roman"/>
        </w:rPr>
        <w:t>.</w:t>
      </w:r>
      <w:r w:rsidRPr="00580622">
        <w:rPr>
          <w:rFonts w:cs="Times New Roman"/>
        </w:rPr>
        <w:t xml:space="preserve"> </w:t>
      </w:r>
      <w:r w:rsidR="00763F08">
        <w:rPr>
          <w:rFonts w:cs="Times New Roman"/>
        </w:rPr>
        <w:t>C</w:t>
      </w:r>
      <w:r w:rsidRPr="00580622">
        <w:rPr>
          <w:rFonts w:cs="Times New Roman"/>
        </w:rPr>
        <w:t xml:space="preserve">lick on the arrow to the left to expand the view and visualize the confirming and refuting ions. Click on the arrow next to the </w:t>
      </w:r>
      <w:r w:rsidR="00763F08">
        <w:rPr>
          <w:rFonts w:cs="Times New Roman"/>
        </w:rPr>
        <w:t>“</w:t>
      </w:r>
      <w:r w:rsidRPr="00580622">
        <w:rPr>
          <w:rFonts w:cs="Times New Roman"/>
        </w:rPr>
        <w:t>Confirming Ions</w:t>
      </w:r>
      <w:r w:rsidR="00763F08">
        <w:rPr>
          <w:rFonts w:cs="Times New Roman"/>
        </w:rPr>
        <w:t>”</w:t>
      </w:r>
      <w:r w:rsidRPr="00580622">
        <w:rPr>
          <w:rFonts w:cs="Times New Roman"/>
        </w:rPr>
        <w:t xml:space="preserve">, then select the ion </w:t>
      </w:r>
      <w:r w:rsidR="00763F08">
        <w:rPr>
          <w:rFonts w:cs="Times New Roman"/>
        </w:rPr>
        <w:t>“</w:t>
      </w:r>
      <w:r w:rsidRPr="008B5955">
        <w:rPr>
          <w:rFonts w:cs="Times New Roman"/>
          <w:b/>
          <w:bCs/>
        </w:rPr>
        <w:t>y3 [+42]</w:t>
      </w:r>
      <w:r w:rsidR="00763F08">
        <w:rPr>
          <w:rFonts w:cs="Times New Roman"/>
        </w:rPr>
        <w:t>”</w:t>
      </w:r>
      <w:r w:rsidR="003C4469" w:rsidRPr="00580622">
        <w:rPr>
          <w:rFonts w:cs="Times New Roman"/>
        </w:rPr>
        <w:t xml:space="preserve"> to</w:t>
      </w:r>
      <w:r w:rsidRPr="00580622">
        <w:rPr>
          <w:rFonts w:cs="Times New Roman"/>
        </w:rPr>
        <w:t xml:space="preserve"> highlight that particular ion, which confirms that the acetylation site is located on K2 of the peptide sequence.</w:t>
      </w:r>
    </w:p>
    <w:p w14:paraId="0773B9CD" w14:textId="77777777" w:rsidR="00AD220C" w:rsidRPr="00580622" w:rsidRDefault="00AD220C" w:rsidP="0041115E">
      <w:pPr>
        <w:pStyle w:val="ListParagraph"/>
        <w:widowControl/>
        <w:autoSpaceDE/>
        <w:autoSpaceDN/>
        <w:adjustRightInd/>
        <w:ind w:left="0"/>
        <w:jc w:val="left"/>
        <w:rPr>
          <w:rFonts w:cs="Times New Roman"/>
        </w:rPr>
      </w:pPr>
    </w:p>
    <w:p w14:paraId="4E56D996" w14:textId="532D0D58" w:rsidR="001E55E2" w:rsidRDefault="001E55E2" w:rsidP="0041115E">
      <w:pPr>
        <w:pStyle w:val="ListParagraph"/>
        <w:widowControl/>
        <w:autoSpaceDE/>
        <w:autoSpaceDN/>
        <w:adjustRightInd/>
        <w:ind w:left="0"/>
        <w:jc w:val="left"/>
        <w:rPr>
          <w:rFonts w:cs="Times New Roman"/>
        </w:rPr>
      </w:pPr>
      <w:r w:rsidRPr="00580622">
        <w:rPr>
          <w:rFonts w:cs="Times New Roman"/>
        </w:rPr>
        <w:t xml:space="preserve">8.3.3. In the PTM Localization Plot select the second peptide sequence </w:t>
      </w:r>
      <w:r w:rsidR="00763F08">
        <w:rPr>
          <w:rFonts w:cs="Times New Roman"/>
        </w:rPr>
        <w:t>“</w:t>
      </w:r>
      <w:r w:rsidRPr="008B5955">
        <w:rPr>
          <w:rFonts w:cs="Times New Roman"/>
          <w:b/>
          <w:bCs/>
        </w:rPr>
        <w:t>K[Acetyl]QYGEAFEKR</w:t>
      </w:r>
      <w:r w:rsidR="00763F08">
        <w:rPr>
          <w:rFonts w:cs="Times New Roman"/>
        </w:rPr>
        <w:t>”</w:t>
      </w:r>
      <w:r w:rsidRPr="00580622">
        <w:rPr>
          <w:rFonts w:cs="Times New Roman"/>
        </w:rPr>
        <w:t xml:space="preserve"> with a total (very low) PTM localization score of </w:t>
      </w:r>
      <w:r w:rsidR="003C4469" w:rsidRPr="00580622">
        <w:rPr>
          <w:rFonts w:cs="Times New Roman"/>
        </w:rPr>
        <w:t>1</w:t>
      </w:r>
      <w:r w:rsidR="00763F08">
        <w:rPr>
          <w:rFonts w:cs="Times New Roman"/>
        </w:rPr>
        <w:t>.</w:t>
      </w:r>
      <w:r w:rsidRPr="00580622">
        <w:rPr>
          <w:rFonts w:cs="Times New Roman"/>
        </w:rPr>
        <w:t xml:space="preserve"> </w:t>
      </w:r>
      <w:r w:rsidR="00763F08">
        <w:rPr>
          <w:rFonts w:cs="Times New Roman"/>
        </w:rPr>
        <w:t>C</w:t>
      </w:r>
      <w:r w:rsidRPr="00580622">
        <w:rPr>
          <w:rFonts w:cs="Times New Roman"/>
        </w:rPr>
        <w:t>lick on the arrow to the left to expand the view and visualize the confirming and refuting ions. Click</w:t>
      </w:r>
      <w:r w:rsidR="00C85D98" w:rsidRPr="00580622">
        <w:rPr>
          <w:rFonts w:cs="Times New Roman"/>
        </w:rPr>
        <w:t xml:space="preserve"> </w:t>
      </w:r>
      <w:r w:rsidRPr="00580622">
        <w:rPr>
          <w:rFonts w:cs="Times New Roman"/>
        </w:rPr>
        <w:t>on the arrow next to the</w:t>
      </w:r>
      <w:r w:rsidR="00271C30" w:rsidRPr="00580622">
        <w:rPr>
          <w:rFonts w:cs="Times New Roman"/>
        </w:rPr>
        <w:t xml:space="preserve"> </w:t>
      </w:r>
      <w:r w:rsidR="00763F08">
        <w:rPr>
          <w:rFonts w:cs="Times New Roman"/>
        </w:rPr>
        <w:t>“</w:t>
      </w:r>
      <w:r w:rsidR="00271C30" w:rsidRPr="00580622">
        <w:rPr>
          <w:rFonts w:cs="Times New Roman"/>
        </w:rPr>
        <w:t>Confirming Ions</w:t>
      </w:r>
      <w:r w:rsidR="00763F08">
        <w:rPr>
          <w:rFonts w:cs="Times New Roman"/>
        </w:rPr>
        <w:t>”</w:t>
      </w:r>
      <w:r w:rsidR="00271C30" w:rsidRPr="00580622">
        <w:rPr>
          <w:rFonts w:cs="Times New Roman"/>
        </w:rPr>
        <w:t xml:space="preserve">, then </w:t>
      </w:r>
      <w:r w:rsidR="00C85D98" w:rsidRPr="00580622">
        <w:rPr>
          <w:rFonts w:cs="Times New Roman"/>
        </w:rPr>
        <w:t xml:space="preserve">on the arrow </w:t>
      </w:r>
      <w:r w:rsidR="00271C30" w:rsidRPr="00580622">
        <w:rPr>
          <w:rFonts w:cs="Times New Roman"/>
        </w:rPr>
        <w:t>next to the</w:t>
      </w:r>
      <w:r w:rsidRPr="00580622">
        <w:rPr>
          <w:rFonts w:cs="Times New Roman"/>
        </w:rPr>
        <w:t xml:space="preserve"> </w:t>
      </w:r>
      <w:r w:rsidR="00763F08">
        <w:rPr>
          <w:rFonts w:cs="Times New Roman"/>
        </w:rPr>
        <w:t>“</w:t>
      </w:r>
      <w:r w:rsidRPr="00580622">
        <w:rPr>
          <w:rFonts w:cs="Times New Roman"/>
        </w:rPr>
        <w:t>Refuting Ions</w:t>
      </w:r>
      <w:r w:rsidR="00763F08">
        <w:rPr>
          <w:rFonts w:cs="Times New Roman"/>
        </w:rPr>
        <w:t>”</w:t>
      </w:r>
      <w:r w:rsidRPr="00580622">
        <w:rPr>
          <w:rFonts w:cs="Times New Roman"/>
        </w:rPr>
        <w:t xml:space="preserve">, then select </w:t>
      </w:r>
      <w:r w:rsidR="00271C30" w:rsidRPr="00580622">
        <w:rPr>
          <w:rFonts w:cs="Times New Roman"/>
        </w:rPr>
        <w:t>some fragment ions to</w:t>
      </w:r>
      <w:r w:rsidR="00C85D98" w:rsidRPr="00580622">
        <w:rPr>
          <w:rFonts w:cs="Times New Roman"/>
        </w:rPr>
        <w:t xml:space="preserve"> visualize and</w:t>
      </w:r>
      <w:r w:rsidR="00271C30" w:rsidRPr="00580622">
        <w:rPr>
          <w:rFonts w:cs="Times New Roman"/>
        </w:rPr>
        <w:t xml:space="preserve"> assess the extracted ion chromatogram and MS/MS spectra (</w:t>
      </w:r>
      <w:r w:rsidR="00271C30" w:rsidRPr="0041115E">
        <w:rPr>
          <w:rFonts w:cs="Times New Roman"/>
          <w:b/>
          <w:bCs/>
        </w:rPr>
        <w:t>Figure 5</w:t>
      </w:r>
      <w:r w:rsidR="00271C30" w:rsidRPr="00580622">
        <w:rPr>
          <w:rFonts w:cs="Times New Roman"/>
        </w:rPr>
        <w:t>).</w:t>
      </w:r>
    </w:p>
    <w:bookmarkEnd w:id="1"/>
    <w:p w14:paraId="6C615397" w14:textId="46C42DD6" w:rsidR="00271C30" w:rsidRDefault="00271C30" w:rsidP="0041115E">
      <w:pPr>
        <w:pStyle w:val="ListParagraph"/>
        <w:widowControl/>
        <w:autoSpaceDE/>
        <w:autoSpaceDN/>
        <w:adjustRightInd/>
        <w:ind w:left="0"/>
        <w:jc w:val="left"/>
        <w:rPr>
          <w:rFonts w:cs="Times New Roman"/>
        </w:rPr>
      </w:pPr>
    </w:p>
    <w:p w14:paraId="6F1F4A20" w14:textId="0265DDDC" w:rsidR="00271C30" w:rsidRDefault="00271C30" w:rsidP="0041115E">
      <w:pPr>
        <w:pStyle w:val="ListParagraph"/>
        <w:widowControl/>
        <w:autoSpaceDE/>
        <w:autoSpaceDN/>
        <w:adjustRightInd/>
        <w:ind w:left="0"/>
        <w:jc w:val="left"/>
        <w:rPr>
          <w:rFonts w:cs="Times New Roman"/>
        </w:rPr>
      </w:pPr>
      <w:r w:rsidRPr="00271C30">
        <w:rPr>
          <w:rFonts w:cs="Times New Roman"/>
        </w:rPr>
        <w:t xml:space="preserve">NOTE: The assigned PTM Localization </w:t>
      </w:r>
      <w:r w:rsidR="00763F08">
        <w:rPr>
          <w:rFonts w:cs="Times New Roman"/>
        </w:rPr>
        <w:t>S</w:t>
      </w:r>
      <w:r w:rsidRPr="00271C30">
        <w:rPr>
          <w:rFonts w:cs="Times New Roman"/>
        </w:rPr>
        <w:t>core and visual inspection indicate that the correct PTM isomer is KQYGEAFEK[Acetyl]R, while no or minimal evidence exists for the other possible PTM isomer K[Acetyl]QYGEAFEKR.</w:t>
      </w:r>
    </w:p>
    <w:bookmarkEnd w:id="2"/>
    <w:p w14:paraId="6C6A2B5F" w14:textId="77777777" w:rsidR="00271C30" w:rsidRPr="00D633C5" w:rsidRDefault="00271C30" w:rsidP="0041115E">
      <w:pPr>
        <w:pStyle w:val="ListParagraph"/>
        <w:widowControl/>
        <w:autoSpaceDE/>
        <w:autoSpaceDN/>
        <w:adjustRightInd/>
        <w:ind w:left="0"/>
        <w:jc w:val="left"/>
        <w:rPr>
          <w:rFonts w:cs="Times New Roman"/>
        </w:rPr>
      </w:pPr>
    </w:p>
    <w:p w14:paraId="3E79FCA8" w14:textId="21522F38" w:rsidR="006305D7" w:rsidRDefault="006305D7" w:rsidP="00DC3ADA">
      <w:pPr>
        <w:pStyle w:val="NormalWeb"/>
        <w:spacing w:before="0" w:beforeAutospacing="0" w:after="0" w:afterAutospacing="0"/>
        <w:jc w:val="left"/>
        <w:rPr>
          <w:rFonts w:asciiTheme="minorHAnsi" w:hAnsiTheme="minorHAnsi" w:cstheme="minorHAnsi"/>
          <w:b/>
        </w:rPr>
      </w:pPr>
      <w:r w:rsidRPr="00D158B9">
        <w:rPr>
          <w:rFonts w:asciiTheme="minorHAnsi" w:hAnsiTheme="minorHAnsi" w:cstheme="minorHAnsi"/>
          <w:b/>
        </w:rPr>
        <w:t>REPRESENTATIVE RESULTS</w:t>
      </w:r>
      <w:r w:rsidR="00EF1462" w:rsidRPr="00D158B9">
        <w:rPr>
          <w:rFonts w:asciiTheme="minorHAnsi" w:hAnsiTheme="minorHAnsi" w:cstheme="minorHAnsi"/>
          <w:b/>
        </w:rPr>
        <w:t xml:space="preserve">: </w:t>
      </w:r>
    </w:p>
    <w:p w14:paraId="68EA3409" w14:textId="77777777" w:rsidR="00763F08" w:rsidRPr="003C4469" w:rsidRDefault="00763F08" w:rsidP="0041115E">
      <w:pPr>
        <w:pStyle w:val="NormalWeb"/>
        <w:spacing w:before="0" w:beforeAutospacing="0" w:after="0" w:afterAutospacing="0"/>
        <w:jc w:val="left"/>
        <w:rPr>
          <w:rFonts w:asciiTheme="minorHAnsi" w:hAnsiTheme="minorHAnsi" w:cstheme="minorHAnsi"/>
          <w:b/>
        </w:rPr>
      </w:pPr>
    </w:p>
    <w:p w14:paraId="51E280EE" w14:textId="450239E7" w:rsidR="009253B6" w:rsidRDefault="00571BA4" w:rsidP="0041115E">
      <w:pPr>
        <w:jc w:val="left"/>
        <w:rPr>
          <w:rFonts w:asciiTheme="minorHAnsi" w:hAnsiTheme="minorHAnsi" w:cstheme="minorHAnsi"/>
          <w:color w:val="auto"/>
        </w:rPr>
      </w:pPr>
      <w:r w:rsidRPr="00656B15">
        <w:rPr>
          <w:rFonts w:asciiTheme="minorHAnsi" w:hAnsiTheme="minorHAnsi" w:cstheme="minorHAnsi"/>
          <w:b/>
          <w:bCs/>
          <w:color w:val="auto"/>
        </w:rPr>
        <w:t xml:space="preserve">Figure </w:t>
      </w:r>
      <w:r w:rsidR="002F5C32" w:rsidRPr="00656B15">
        <w:rPr>
          <w:rFonts w:asciiTheme="minorHAnsi" w:hAnsiTheme="minorHAnsi" w:cstheme="minorHAnsi"/>
          <w:b/>
          <w:bCs/>
          <w:color w:val="auto"/>
        </w:rPr>
        <w:t>1</w:t>
      </w:r>
      <w:r w:rsidRPr="00D158B9">
        <w:rPr>
          <w:rFonts w:asciiTheme="minorHAnsi" w:hAnsiTheme="minorHAnsi" w:cstheme="minorHAnsi"/>
          <w:color w:val="auto"/>
        </w:rPr>
        <w:t xml:space="preserve"> shows a general diagram of the workflow, </w:t>
      </w:r>
      <w:r w:rsidR="009B2E82">
        <w:rPr>
          <w:rFonts w:asciiTheme="minorHAnsi" w:hAnsiTheme="minorHAnsi" w:cstheme="minorHAnsi"/>
          <w:color w:val="auto"/>
        </w:rPr>
        <w:t>including</w:t>
      </w:r>
      <w:r w:rsidRPr="00D158B9">
        <w:rPr>
          <w:rFonts w:asciiTheme="minorHAnsi" w:hAnsiTheme="minorHAnsi" w:cstheme="minorHAnsi"/>
          <w:color w:val="auto"/>
        </w:rPr>
        <w:t xml:space="preserve"> harvesting </w:t>
      </w:r>
      <w:r w:rsidR="00EE1A06">
        <w:rPr>
          <w:rFonts w:asciiTheme="minorHAnsi" w:hAnsiTheme="minorHAnsi" w:cstheme="minorHAnsi"/>
          <w:color w:val="auto"/>
        </w:rPr>
        <w:t xml:space="preserve">the </w:t>
      </w:r>
      <w:r w:rsidRPr="00D158B9">
        <w:rPr>
          <w:rFonts w:asciiTheme="minorHAnsi" w:hAnsiTheme="minorHAnsi" w:cstheme="minorHAnsi"/>
          <w:color w:val="auto"/>
        </w:rPr>
        <w:t xml:space="preserve">tissue from mouse livers, </w:t>
      </w:r>
      <w:r w:rsidR="009B2E82">
        <w:rPr>
          <w:rFonts w:asciiTheme="minorHAnsi" w:hAnsiTheme="minorHAnsi" w:cstheme="minorHAnsi"/>
          <w:color w:val="auto"/>
        </w:rPr>
        <w:t>using</w:t>
      </w:r>
      <w:r w:rsidRPr="00D158B9">
        <w:rPr>
          <w:rFonts w:asciiTheme="minorHAnsi" w:hAnsiTheme="minorHAnsi" w:cstheme="minorHAnsi"/>
          <w:color w:val="auto"/>
        </w:rPr>
        <w:t xml:space="preserve"> 1 mg of protein for digesting the protein lysate with trypsin, incubating peptides with antibody-conjugated beads, </w:t>
      </w:r>
      <w:r w:rsidR="00881DDD">
        <w:rPr>
          <w:rFonts w:asciiTheme="minorHAnsi" w:hAnsiTheme="minorHAnsi" w:cstheme="minorHAnsi"/>
          <w:color w:val="auto"/>
        </w:rPr>
        <w:t>acquiring</w:t>
      </w:r>
      <w:r w:rsidRPr="00D158B9">
        <w:rPr>
          <w:rFonts w:asciiTheme="minorHAnsi" w:hAnsiTheme="minorHAnsi" w:cstheme="minorHAnsi"/>
          <w:color w:val="auto"/>
        </w:rPr>
        <w:t xml:space="preserve"> the samples on the </w:t>
      </w:r>
      <w:r w:rsidR="009B2E82">
        <w:rPr>
          <w:rFonts w:asciiTheme="minorHAnsi" w:hAnsiTheme="minorHAnsi" w:cstheme="minorHAnsi"/>
          <w:color w:val="auto"/>
        </w:rPr>
        <w:t>MS</w:t>
      </w:r>
      <w:r w:rsidRPr="00D158B9">
        <w:rPr>
          <w:rFonts w:asciiTheme="minorHAnsi" w:hAnsiTheme="minorHAnsi" w:cstheme="minorHAnsi"/>
          <w:color w:val="auto"/>
        </w:rPr>
        <w:t xml:space="preserve">, and finally performing DIA/SWATH analysis </w:t>
      </w:r>
      <w:r w:rsidR="00881DDD">
        <w:rPr>
          <w:rFonts w:asciiTheme="minorHAnsi" w:hAnsiTheme="minorHAnsi" w:cstheme="minorHAnsi"/>
          <w:color w:val="auto"/>
        </w:rPr>
        <w:t>of</w:t>
      </w:r>
      <w:r w:rsidRPr="00D158B9">
        <w:rPr>
          <w:rFonts w:asciiTheme="minorHAnsi" w:hAnsiTheme="minorHAnsi" w:cstheme="minorHAnsi"/>
          <w:color w:val="auto"/>
        </w:rPr>
        <w:t xml:space="preserve"> the data using </w:t>
      </w:r>
      <w:r w:rsidR="00881DDD">
        <w:rPr>
          <w:rFonts w:asciiTheme="minorHAnsi" w:hAnsiTheme="minorHAnsi" w:cstheme="minorHAnsi"/>
          <w:color w:val="auto"/>
        </w:rPr>
        <w:t xml:space="preserve">various quantitative proteomics </w:t>
      </w:r>
      <w:r w:rsidRPr="00D158B9">
        <w:rPr>
          <w:rFonts w:asciiTheme="minorHAnsi" w:hAnsiTheme="minorHAnsi" w:cstheme="minorHAnsi"/>
          <w:color w:val="auto"/>
        </w:rPr>
        <w:t xml:space="preserve">software </w:t>
      </w:r>
      <w:r w:rsidR="00881DDD">
        <w:rPr>
          <w:rFonts w:asciiTheme="minorHAnsi" w:hAnsiTheme="minorHAnsi" w:cstheme="minorHAnsi"/>
          <w:color w:val="auto"/>
        </w:rPr>
        <w:t>packages (academic and commercial)</w:t>
      </w:r>
      <w:r w:rsidRPr="00D158B9">
        <w:rPr>
          <w:rFonts w:asciiTheme="minorHAnsi" w:hAnsiTheme="minorHAnsi" w:cstheme="minorHAnsi"/>
          <w:color w:val="auto"/>
        </w:rPr>
        <w:t xml:space="preserve">. </w:t>
      </w:r>
    </w:p>
    <w:p w14:paraId="78F6C35C" w14:textId="77777777" w:rsidR="009253B6" w:rsidRDefault="009253B6" w:rsidP="0041115E">
      <w:pPr>
        <w:jc w:val="left"/>
        <w:rPr>
          <w:rFonts w:asciiTheme="minorHAnsi" w:hAnsiTheme="minorHAnsi" w:cstheme="minorHAnsi"/>
          <w:color w:val="auto"/>
        </w:rPr>
      </w:pPr>
    </w:p>
    <w:p w14:paraId="3EE20181" w14:textId="7F986351" w:rsidR="00571BA4" w:rsidRPr="00D158B9" w:rsidRDefault="00571BA4" w:rsidP="0041115E">
      <w:pPr>
        <w:jc w:val="left"/>
        <w:rPr>
          <w:rFonts w:asciiTheme="minorHAnsi" w:hAnsiTheme="minorHAnsi" w:cstheme="minorHAnsi"/>
          <w:color w:val="auto"/>
        </w:rPr>
      </w:pPr>
      <w:r w:rsidRPr="00656B15">
        <w:rPr>
          <w:rFonts w:asciiTheme="minorHAnsi" w:hAnsiTheme="minorHAnsi" w:cstheme="minorHAnsi"/>
          <w:b/>
          <w:bCs/>
          <w:color w:val="auto"/>
        </w:rPr>
        <w:t xml:space="preserve">Figure </w:t>
      </w:r>
      <w:r w:rsidR="00DD7024" w:rsidRPr="00656B15">
        <w:rPr>
          <w:rFonts w:asciiTheme="minorHAnsi" w:hAnsiTheme="minorHAnsi" w:cstheme="minorHAnsi"/>
          <w:b/>
          <w:bCs/>
          <w:color w:val="auto"/>
        </w:rPr>
        <w:t>2</w:t>
      </w:r>
      <w:r w:rsidR="00656B15">
        <w:rPr>
          <w:rFonts w:asciiTheme="minorHAnsi" w:hAnsiTheme="minorHAnsi" w:cstheme="minorHAnsi"/>
          <w:b/>
          <w:bCs/>
          <w:color w:val="auto"/>
        </w:rPr>
        <w:t>A</w:t>
      </w:r>
      <w:r w:rsidRPr="00D158B9">
        <w:rPr>
          <w:rFonts w:asciiTheme="minorHAnsi" w:hAnsiTheme="minorHAnsi" w:cstheme="minorHAnsi"/>
          <w:color w:val="auto"/>
        </w:rPr>
        <w:t xml:space="preserve"> shows how the timeline of the workflow and the amount</w:t>
      </w:r>
      <w:r w:rsidR="009B2E82">
        <w:rPr>
          <w:rFonts w:asciiTheme="minorHAnsi" w:hAnsiTheme="minorHAnsi" w:cstheme="minorHAnsi"/>
          <w:color w:val="auto"/>
        </w:rPr>
        <w:t>s</w:t>
      </w:r>
      <w:r w:rsidRPr="00D158B9">
        <w:rPr>
          <w:rFonts w:asciiTheme="minorHAnsi" w:hAnsiTheme="minorHAnsi" w:cstheme="minorHAnsi"/>
          <w:color w:val="auto"/>
        </w:rPr>
        <w:t xml:space="preserve"> of sample and protein required</w:t>
      </w:r>
      <w:r w:rsidR="009B2E82">
        <w:rPr>
          <w:rFonts w:asciiTheme="minorHAnsi" w:hAnsiTheme="minorHAnsi" w:cstheme="minorHAnsi"/>
          <w:color w:val="auto"/>
        </w:rPr>
        <w:t>,</w:t>
      </w:r>
      <w:r w:rsidRPr="00D158B9">
        <w:rPr>
          <w:rFonts w:asciiTheme="minorHAnsi" w:hAnsiTheme="minorHAnsi" w:cstheme="minorHAnsi"/>
          <w:color w:val="auto"/>
        </w:rPr>
        <w:t xml:space="preserve"> compare</w:t>
      </w:r>
      <w:r w:rsidR="009B2E82">
        <w:rPr>
          <w:rFonts w:asciiTheme="minorHAnsi" w:hAnsiTheme="minorHAnsi" w:cstheme="minorHAnsi"/>
          <w:color w:val="auto"/>
        </w:rPr>
        <w:t>d</w:t>
      </w:r>
      <w:r w:rsidRPr="00D158B9">
        <w:rPr>
          <w:rFonts w:asciiTheme="minorHAnsi" w:hAnsiTheme="minorHAnsi" w:cstheme="minorHAnsi"/>
          <w:color w:val="auto"/>
        </w:rPr>
        <w:t xml:space="preserve"> </w:t>
      </w:r>
      <w:r w:rsidR="009B2E82">
        <w:rPr>
          <w:rFonts w:asciiTheme="minorHAnsi" w:hAnsiTheme="minorHAnsi" w:cstheme="minorHAnsi"/>
          <w:color w:val="auto"/>
        </w:rPr>
        <w:t xml:space="preserve">to </w:t>
      </w:r>
      <w:r w:rsidRPr="00D158B9">
        <w:rPr>
          <w:rFonts w:asciiTheme="minorHAnsi" w:hAnsiTheme="minorHAnsi" w:cstheme="minorHAnsi"/>
          <w:color w:val="auto"/>
        </w:rPr>
        <w:t xml:space="preserve">alternative methods currently </w:t>
      </w:r>
      <w:r w:rsidR="009B2E82">
        <w:rPr>
          <w:rFonts w:asciiTheme="minorHAnsi" w:hAnsiTheme="minorHAnsi" w:cstheme="minorHAnsi"/>
          <w:color w:val="auto"/>
        </w:rPr>
        <w:t xml:space="preserve">being </w:t>
      </w:r>
      <w:r w:rsidRPr="00D158B9">
        <w:rPr>
          <w:rFonts w:asciiTheme="minorHAnsi" w:hAnsiTheme="minorHAnsi" w:cstheme="minorHAnsi"/>
          <w:color w:val="auto"/>
        </w:rPr>
        <w:t>use</w:t>
      </w:r>
      <w:r w:rsidR="009B2E82">
        <w:rPr>
          <w:rFonts w:asciiTheme="minorHAnsi" w:hAnsiTheme="minorHAnsi" w:cstheme="minorHAnsi"/>
          <w:color w:val="auto"/>
        </w:rPr>
        <w:t>d</w:t>
      </w:r>
      <w:r w:rsidRPr="00D158B9">
        <w:rPr>
          <w:rFonts w:asciiTheme="minorHAnsi" w:hAnsiTheme="minorHAnsi" w:cstheme="minorHAnsi"/>
          <w:color w:val="auto"/>
        </w:rPr>
        <w:t xml:space="preserve"> for multi-PTM </w:t>
      </w:r>
      <w:r w:rsidR="00EE1A06">
        <w:rPr>
          <w:rFonts w:asciiTheme="minorHAnsi" w:hAnsiTheme="minorHAnsi" w:cstheme="minorHAnsi"/>
          <w:color w:val="auto"/>
        </w:rPr>
        <w:t xml:space="preserve">enrichment </w:t>
      </w:r>
      <w:r w:rsidRPr="00D158B9">
        <w:rPr>
          <w:rFonts w:asciiTheme="minorHAnsi" w:hAnsiTheme="minorHAnsi" w:cstheme="minorHAnsi"/>
          <w:color w:val="auto"/>
        </w:rPr>
        <w:t xml:space="preserve">studies. </w:t>
      </w:r>
      <w:r w:rsidR="009253B6">
        <w:rPr>
          <w:rFonts w:asciiTheme="minorHAnsi" w:hAnsiTheme="minorHAnsi" w:cstheme="minorHAnsi"/>
          <w:color w:val="auto"/>
        </w:rPr>
        <w:t>T</w:t>
      </w:r>
      <w:r w:rsidRPr="00D158B9">
        <w:rPr>
          <w:rFonts w:asciiTheme="minorHAnsi" w:hAnsiTheme="minorHAnsi" w:cstheme="minorHAnsi"/>
          <w:color w:val="auto"/>
        </w:rPr>
        <w:t xml:space="preserve">he one-pot method can be performed in half as much time and </w:t>
      </w:r>
      <w:r w:rsidR="00440C70">
        <w:rPr>
          <w:rFonts w:asciiTheme="minorHAnsi" w:hAnsiTheme="minorHAnsi" w:cstheme="minorHAnsi"/>
          <w:color w:val="auto"/>
        </w:rPr>
        <w:t>with</w:t>
      </w:r>
      <w:r w:rsidR="00440C70" w:rsidRPr="00D158B9">
        <w:rPr>
          <w:rFonts w:asciiTheme="minorHAnsi" w:hAnsiTheme="minorHAnsi" w:cstheme="minorHAnsi"/>
          <w:color w:val="auto"/>
        </w:rPr>
        <w:t xml:space="preserve"> </w:t>
      </w:r>
      <w:r w:rsidRPr="00D158B9">
        <w:rPr>
          <w:rFonts w:asciiTheme="minorHAnsi" w:hAnsiTheme="minorHAnsi" w:cstheme="minorHAnsi"/>
          <w:color w:val="auto"/>
        </w:rPr>
        <w:t xml:space="preserve">half the number of samples </w:t>
      </w:r>
      <w:r w:rsidR="00440C70">
        <w:rPr>
          <w:rFonts w:asciiTheme="minorHAnsi" w:hAnsiTheme="minorHAnsi" w:cstheme="minorHAnsi"/>
          <w:color w:val="auto"/>
        </w:rPr>
        <w:t>as</w:t>
      </w:r>
      <w:r w:rsidR="00EE1A06" w:rsidRPr="00D158B9">
        <w:rPr>
          <w:rFonts w:asciiTheme="minorHAnsi" w:hAnsiTheme="minorHAnsi" w:cstheme="minorHAnsi"/>
          <w:color w:val="auto"/>
        </w:rPr>
        <w:t xml:space="preserve"> </w:t>
      </w:r>
      <w:r w:rsidR="009B2E82">
        <w:rPr>
          <w:rFonts w:asciiTheme="minorHAnsi" w:hAnsiTheme="minorHAnsi" w:cstheme="minorHAnsi"/>
          <w:color w:val="auto"/>
        </w:rPr>
        <w:t>these</w:t>
      </w:r>
      <w:r w:rsidR="009B2E82" w:rsidRPr="00D158B9">
        <w:rPr>
          <w:rFonts w:asciiTheme="minorHAnsi" w:hAnsiTheme="minorHAnsi" w:cstheme="minorHAnsi"/>
          <w:color w:val="auto"/>
        </w:rPr>
        <w:t xml:space="preserve"> </w:t>
      </w:r>
      <w:r w:rsidRPr="00D158B9">
        <w:rPr>
          <w:rFonts w:asciiTheme="minorHAnsi" w:hAnsiTheme="minorHAnsi" w:cstheme="minorHAnsi"/>
          <w:color w:val="auto"/>
        </w:rPr>
        <w:t xml:space="preserve">alternative methods. </w:t>
      </w:r>
      <w:r w:rsidR="009B2E82">
        <w:rPr>
          <w:rFonts w:asciiTheme="minorHAnsi" w:hAnsiTheme="minorHAnsi" w:cstheme="minorHAnsi"/>
          <w:color w:val="auto"/>
        </w:rPr>
        <w:t>Compared to</w:t>
      </w:r>
      <w:r w:rsidRPr="00D158B9">
        <w:rPr>
          <w:rFonts w:asciiTheme="minorHAnsi" w:hAnsiTheme="minorHAnsi" w:cstheme="minorHAnsi"/>
          <w:color w:val="auto"/>
        </w:rPr>
        <w:t xml:space="preserve"> the two single-PTM enrichment method, the one-pot protocol also requires half the amount of protein. </w:t>
      </w:r>
    </w:p>
    <w:p w14:paraId="7F60822F" w14:textId="77777777" w:rsidR="00571BA4" w:rsidRPr="00D158B9" w:rsidRDefault="00571BA4" w:rsidP="0041115E">
      <w:pPr>
        <w:jc w:val="left"/>
        <w:rPr>
          <w:rFonts w:asciiTheme="minorHAnsi" w:hAnsiTheme="minorHAnsi" w:cstheme="minorHAnsi"/>
          <w:b/>
          <w:strike/>
          <w:color w:val="F79646" w:themeColor="accent6"/>
        </w:rPr>
      </w:pPr>
    </w:p>
    <w:p w14:paraId="346F3A7D" w14:textId="0585D37E" w:rsidR="00571BA4" w:rsidRDefault="003659E2" w:rsidP="0041115E">
      <w:pPr>
        <w:jc w:val="left"/>
        <w:rPr>
          <w:rFonts w:cstheme="minorHAnsi"/>
          <w:color w:val="auto"/>
        </w:rPr>
      </w:pPr>
      <w:r w:rsidRPr="00D158B9">
        <w:rPr>
          <w:rFonts w:cstheme="minorHAnsi"/>
          <w:color w:val="auto"/>
        </w:rPr>
        <w:t>T</w:t>
      </w:r>
      <w:r w:rsidR="00571BA4" w:rsidRPr="00D158B9">
        <w:rPr>
          <w:rFonts w:cstheme="minorHAnsi"/>
          <w:color w:val="auto"/>
        </w:rPr>
        <w:t xml:space="preserve">his </w:t>
      </w:r>
      <w:r w:rsidRPr="00D158B9">
        <w:rPr>
          <w:rFonts w:cstheme="minorHAnsi"/>
          <w:color w:val="auto"/>
        </w:rPr>
        <w:t>protocol</w:t>
      </w:r>
      <w:r w:rsidR="00571BA4" w:rsidRPr="00D158B9">
        <w:rPr>
          <w:rFonts w:cstheme="minorHAnsi"/>
          <w:color w:val="auto"/>
        </w:rPr>
        <w:t xml:space="preserve"> has </w:t>
      </w:r>
      <w:r w:rsidR="00440C70">
        <w:rPr>
          <w:rFonts w:cstheme="minorHAnsi"/>
          <w:color w:val="auto"/>
        </w:rPr>
        <w:t xml:space="preserve">been </w:t>
      </w:r>
      <w:r w:rsidR="00571BA4" w:rsidRPr="00D158B9">
        <w:rPr>
          <w:rFonts w:cstheme="minorHAnsi"/>
          <w:color w:val="auto"/>
        </w:rPr>
        <w:t>shown to be a feasible and cost-effective alternative</w:t>
      </w:r>
      <w:r w:rsidR="00464956">
        <w:rPr>
          <w:rFonts w:cstheme="minorHAnsi"/>
          <w:color w:val="auto"/>
        </w:rPr>
        <w:t xml:space="preserve">. </w:t>
      </w:r>
      <w:r w:rsidR="00472ED4" w:rsidRPr="00656B15">
        <w:rPr>
          <w:rFonts w:cstheme="minorHAnsi"/>
          <w:b/>
          <w:bCs/>
          <w:color w:val="auto"/>
        </w:rPr>
        <w:t>Figure</w:t>
      </w:r>
      <w:r w:rsidR="00571BA4" w:rsidRPr="00656B15">
        <w:rPr>
          <w:rFonts w:cstheme="minorHAnsi"/>
          <w:b/>
          <w:bCs/>
          <w:color w:val="auto"/>
        </w:rPr>
        <w:t xml:space="preserve"> </w:t>
      </w:r>
      <w:r w:rsidR="00DD7024" w:rsidRPr="00656B15">
        <w:rPr>
          <w:rFonts w:cstheme="minorHAnsi"/>
          <w:b/>
          <w:bCs/>
          <w:color w:val="auto"/>
        </w:rPr>
        <w:t>2</w:t>
      </w:r>
      <w:r w:rsidR="00085C38" w:rsidRPr="00656B15">
        <w:rPr>
          <w:rFonts w:cstheme="minorHAnsi"/>
          <w:b/>
          <w:bCs/>
          <w:color w:val="auto"/>
        </w:rPr>
        <w:t>B</w:t>
      </w:r>
      <w:r w:rsidR="00571BA4" w:rsidRPr="00D158B9">
        <w:rPr>
          <w:rFonts w:cstheme="minorHAnsi"/>
          <w:color w:val="auto"/>
        </w:rPr>
        <w:t xml:space="preserve"> shows that the median coefficient of variation (CV) for modified peptide areas was </w:t>
      </w:r>
      <w:r w:rsidR="00440C70">
        <w:rPr>
          <w:rFonts w:cstheme="minorHAnsi"/>
          <w:color w:val="auto"/>
        </w:rPr>
        <w:t>lower</w:t>
      </w:r>
      <w:r w:rsidR="00440C70" w:rsidRPr="00D158B9">
        <w:rPr>
          <w:rFonts w:cstheme="minorHAnsi"/>
          <w:color w:val="auto"/>
        </w:rPr>
        <w:t xml:space="preserve"> </w:t>
      </w:r>
      <w:r w:rsidR="00571BA4" w:rsidRPr="00D158B9">
        <w:rPr>
          <w:rFonts w:cstheme="minorHAnsi"/>
          <w:color w:val="auto"/>
        </w:rPr>
        <w:t xml:space="preserve">in the one-pot method </w:t>
      </w:r>
      <w:r w:rsidR="00440C70">
        <w:rPr>
          <w:rFonts w:cstheme="minorHAnsi"/>
          <w:color w:val="auto"/>
        </w:rPr>
        <w:t>than in the</w:t>
      </w:r>
      <w:r w:rsidR="00571BA4" w:rsidRPr="00D158B9">
        <w:rPr>
          <w:rFonts w:cstheme="minorHAnsi"/>
          <w:color w:val="auto"/>
        </w:rPr>
        <w:t xml:space="preserve"> single-PTM and serial-PTM enrichments</w:t>
      </w:r>
      <w:r w:rsidR="0029060C">
        <w:rPr>
          <w:rFonts w:cstheme="minorHAnsi"/>
          <w:color w:val="auto"/>
        </w:rPr>
        <w:t>.</w:t>
      </w:r>
      <w:r w:rsidR="00571BA4" w:rsidRPr="00D158B9">
        <w:rPr>
          <w:rFonts w:cstheme="minorHAnsi"/>
          <w:color w:val="auto"/>
        </w:rPr>
        <w:t xml:space="preserve"> </w:t>
      </w:r>
      <w:r w:rsidR="0052394E" w:rsidRPr="00656B15">
        <w:rPr>
          <w:rFonts w:cstheme="minorHAnsi"/>
          <w:b/>
          <w:bCs/>
          <w:color w:val="auto"/>
        </w:rPr>
        <w:t xml:space="preserve">Figure </w:t>
      </w:r>
      <w:r w:rsidR="00DD7024" w:rsidRPr="00656B15">
        <w:rPr>
          <w:rFonts w:cstheme="minorHAnsi"/>
          <w:b/>
          <w:bCs/>
          <w:color w:val="auto"/>
        </w:rPr>
        <w:t>2</w:t>
      </w:r>
      <w:r w:rsidR="00085C38" w:rsidRPr="00656B15">
        <w:rPr>
          <w:rFonts w:cstheme="minorHAnsi"/>
          <w:b/>
          <w:bCs/>
          <w:color w:val="auto"/>
        </w:rPr>
        <w:t>C</w:t>
      </w:r>
      <w:r w:rsidR="009B2E82">
        <w:rPr>
          <w:rFonts w:cstheme="minorHAnsi"/>
          <w:b/>
          <w:bCs/>
          <w:color w:val="auto"/>
        </w:rPr>
        <w:t>,</w:t>
      </w:r>
      <w:r w:rsidR="00085C38" w:rsidRPr="00656B15">
        <w:rPr>
          <w:rFonts w:cstheme="minorHAnsi"/>
          <w:b/>
          <w:bCs/>
          <w:color w:val="auto"/>
        </w:rPr>
        <w:t>D</w:t>
      </w:r>
      <w:r w:rsidR="0029060C">
        <w:rPr>
          <w:rFonts w:cstheme="minorHAnsi"/>
          <w:color w:val="auto"/>
        </w:rPr>
        <w:t xml:space="preserve"> show</w:t>
      </w:r>
      <w:r w:rsidR="009B2E82">
        <w:rPr>
          <w:rFonts w:cstheme="minorHAnsi"/>
          <w:color w:val="auto"/>
        </w:rPr>
        <w:t>s</w:t>
      </w:r>
      <w:r w:rsidR="0029060C">
        <w:rPr>
          <w:rFonts w:cstheme="minorHAnsi"/>
          <w:color w:val="auto"/>
        </w:rPr>
        <w:t xml:space="preserve"> </w:t>
      </w:r>
      <w:r w:rsidR="00571BA4" w:rsidRPr="00D158B9">
        <w:rPr>
          <w:rFonts w:cstheme="minorHAnsi"/>
          <w:color w:val="auto"/>
        </w:rPr>
        <w:t>that</w:t>
      </w:r>
      <w:r w:rsidR="00440C70">
        <w:rPr>
          <w:rFonts w:cstheme="minorHAnsi"/>
          <w:color w:val="auto"/>
        </w:rPr>
        <w:t xml:space="preserve">, </w:t>
      </w:r>
      <w:r w:rsidR="009B2E82">
        <w:rPr>
          <w:rFonts w:cstheme="minorHAnsi"/>
          <w:color w:val="auto"/>
        </w:rPr>
        <w:t>while</w:t>
      </w:r>
      <w:r w:rsidR="00440C70">
        <w:rPr>
          <w:rFonts w:cstheme="minorHAnsi"/>
          <w:color w:val="auto"/>
        </w:rPr>
        <w:t xml:space="preserve"> </w:t>
      </w:r>
      <w:r w:rsidR="00571BA4" w:rsidRPr="00D158B9">
        <w:rPr>
          <w:rFonts w:cstheme="minorHAnsi"/>
          <w:color w:val="auto"/>
        </w:rPr>
        <w:t xml:space="preserve">comparing </w:t>
      </w:r>
      <w:r w:rsidR="00440C70">
        <w:rPr>
          <w:rFonts w:cstheme="minorHAnsi"/>
          <w:color w:val="auto"/>
        </w:rPr>
        <w:t xml:space="preserve">the </w:t>
      </w:r>
      <w:r w:rsidR="00571BA4" w:rsidRPr="00D158B9">
        <w:rPr>
          <w:rFonts w:cstheme="minorHAnsi"/>
          <w:color w:val="auto"/>
        </w:rPr>
        <w:t>one-pot PTM</w:t>
      </w:r>
      <w:r w:rsidR="004276C5">
        <w:rPr>
          <w:rFonts w:cstheme="minorHAnsi"/>
          <w:color w:val="auto"/>
        </w:rPr>
        <w:t xml:space="preserve"> and</w:t>
      </w:r>
      <w:r w:rsidR="00571BA4" w:rsidRPr="00D158B9">
        <w:rPr>
          <w:rFonts w:cstheme="minorHAnsi"/>
          <w:color w:val="auto"/>
        </w:rPr>
        <w:t xml:space="preserve"> single-PTM enrichment</w:t>
      </w:r>
      <w:r w:rsidR="004276C5">
        <w:rPr>
          <w:rFonts w:cstheme="minorHAnsi"/>
          <w:color w:val="auto"/>
        </w:rPr>
        <w:t xml:space="preserve"> methods</w:t>
      </w:r>
      <w:r w:rsidR="00440C70">
        <w:rPr>
          <w:rFonts w:cstheme="minorHAnsi"/>
          <w:color w:val="auto"/>
        </w:rPr>
        <w:t>,</w:t>
      </w:r>
      <w:r w:rsidR="00571BA4" w:rsidRPr="00D158B9">
        <w:rPr>
          <w:rFonts w:cstheme="minorHAnsi"/>
          <w:color w:val="auto"/>
        </w:rPr>
        <w:t xml:space="preserve"> no noteworthy differences</w:t>
      </w:r>
      <w:r w:rsidR="0029060C">
        <w:rPr>
          <w:rFonts w:cstheme="minorHAnsi"/>
          <w:color w:val="auto"/>
        </w:rPr>
        <w:t xml:space="preserve"> </w:t>
      </w:r>
      <w:r w:rsidR="004276C5">
        <w:rPr>
          <w:rFonts w:cstheme="minorHAnsi"/>
          <w:color w:val="auto"/>
        </w:rPr>
        <w:t>were</w:t>
      </w:r>
      <w:r w:rsidR="0029060C">
        <w:rPr>
          <w:rFonts w:cstheme="minorHAnsi"/>
          <w:color w:val="auto"/>
        </w:rPr>
        <w:t xml:space="preserve"> apparent</w:t>
      </w:r>
      <w:r w:rsidR="00571BA4" w:rsidRPr="00D158B9">
        <w:rPr>
          <w:rFonts w:cstheme="minorHAnsi"/>
          <w:color w:val="auto"/>
        </w:rPr>
        <w:t xml:space="preserve"> between the correlations of site-level quantifications for </w:t>
      </w:r>
      <w:r w:rsidR="009253B6">
        <w:rPr>
          <w:rFonts w:cstheme="minorHAnsi"/>
          <w:color w:val="auto"/>
        </w:rPr>
        <w:t xml:space="preserve">the two </w:t>
      </w:r>
      <w:r w:rsidR="00972B75">
        <w:rPr>
          <w:rFonts w:cstheme="minorHAnsi"/>
          <w:color w:val="auto"/>
        </w:rPr>
        <w:t>modifications</w:t>
      </w:r>
      <w:r w:rsidR="00571BA4" w:rsidRPr="00D158B9">
        <w:rPr>
          <w:rFonts w:cstheme="minorHAnsi"/>
          <w:color w:val="auto"/>
        </w:rPr>
        <w:t xml:space="preserve">. </w:t>
      </w:r>
      <w:r w:rsidR="00571BA4" w:rsidRPr="00D158B9">
        <w:rPr>
          <w:rFonts w:cstheme="minorHAnsi"/>
          <w:color w:val="auto"/>
        </w:rPr>
        <w:lastRenderedPageBreak/>
        <w:t xml:space="preserve">This was also true for the peptide-level and fragment-level correlations. </w:t>
      </w:r>
      <w:r w:rsidR="009253B6">
        <w:rPr>
          <w:rFonts w:cstheme="minorHAnsi"/>
          <w:color w:val="auto"/>
        </w:rPr>
        <w:t>T</w:t>
      </w:r>
      <w:r w:rsidR="00571BA4" w:rsidRPr="00D158B9">
        <w:rPr>
          <w:rFonts w:cstheme="minorHAnsi"/>
          <w:color w:val="auto"/>
        </w:rPr>
        <w:t xml:space="preserve">he same observation held for all three correlations when comparing </w:t>
      </w:r>
      <w:r w:rsidR="009D401B">
        <w:rPr>
          <w:rFonts w:cstheme="minorHAnsi"/>
          <w:color w:val="auto"/>
        </w:rPr>
        <w:t xml:space="preserve">the </w:t>
      </w:r>
      <w:r w:rsidR="00571BA4" w:rsidRPr="00D158B9">
        <w:rPr>
          <w:rFonts w:cstheme="minorHAnsi"/>
          <w:color w:val="auto"/>
        </w:rPr>
        <w:t xml:space="preserve">one-pot </w:t>
      </w:r>
      <w:r w:rsidR="009D401B">
        <w:rPr>
          <w:rFonts w:cstheme="minorHAnsi"/>
          <w:color w:val="auto"/>
        </w:rPr>
        <w:t>and</w:t>
      </w:r>
      <w:r w:rsidR="00571BA4" w:rsidRPr="00D158B9">
        <w:rPr>
          <w:rFonts w:cstheme="minorHAnsi"/>
          <w:color w:val="auto"/>
        </w:rPr>
        <w:t xml:space="preserve"> serial-PTM enrichment</w:t>
      </w:r>
      <w:r w:rsidR="009D401B">
        <w:rPr>
          <w:rFonts w:cstheme="minorHAnsi"/>
          <w:color w:val="auto"/>
        </w:rPr>
        <w:t>s</w:t>
      </w:r>
      <w:r w:rsidR="00571BA4" w:rsidRPr="00D158B9">
        <w:rPr>
          <w:rFonts w:cstheme="minorHAnsi"/>
          <w:color w:val="auto"/>
        </w:rPr>
        <w:t xml:space="preserve">. </w:t>
      </w:r>
      <w:r w:rsidR="00FD5AEE">
        <w:rPr>
          <w:rFonts w:cstheme="minorHAnsi"/>
          <w:color w:val="auto"/>
        </w:rPr>
        <w:t xml:space="preserve">All underlying MS raw data and processed </w:t>
      </w:r>
      <w:r w:rsidR="004276C5">
        <w:rPr>
          <w:rFonts w:cstheme="minorHAnsi"/>
          <w:color w:val="auto"/>
        </w:rPr>
        <w:t>E</w:t>
      </w:r>
      <w:r w:rsidR="00FD5AEE">
        <w:rPr>
          <w:rFonts w:cstheme="minorHAnsi"/>
          <w:color w:val="auto"/>
        </w:rPr>
        <w:t xml:space="preserve">xcel results sheets </w:t>
      </w:r>
      <w:r w:rsidR="00440C70">
        <w:rPr>
          <w:rFonts w:cstheme="minorHAnsi"/>
          <w:color w:val="auto"/>
        </w:rPr>
        <w:t xml:space="preserve">associated with a recent report by </w:t>
      </w:r>
      <w:proofErr w:type="spellStart"/>
      <w:r w:rsidR="00440C70">
        <w:rPr>
          <w:rFonts w:cstheme="minorHAnsi"/>
          <w:color w:val="auto"/>
        </w:rPr>
        <w:t>Basisty</w:t>
      </w:r>
      <w:proofErr w:type="spellEnd"/>
      <w:r w:rsidR="00440C70">
        <w:rPr>
          <w:rFonts w:cstheme="minorHAnsi"/>
          <w:color w:val="auto"/>
        </w:rPr>
        <w:t xml:space="preserve"> et al.</w:t>
      </w:r>
      <w:r w:rsidR="00440C70">
        <w:rPr>
          <w:rFonts w:cstheme="minorHAnsi"/>
          <w:color w:val="auto"/>
        </w:rPr>
        <w:fldChar w:fldCharType="begin"/>
      </w:r>
      <w:r w:rsidR="00440C70">
        <w:rPr>
          <w:rFonts w:cstheme="minorHAnsi"/>
          <w:color w:val="auto"/>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440C70">
        <w:rPr>
          <w:rFonts w:cstheme="minorHAnsi"/>
          <w:color w:val="auto"/>
        </w:rPr>
        <w:fldChar w:fldCharType="separate"/>
      </w:r>
      <w:r w:rsidR="00440C70" w:rsidRPr="00FD5AEE">
        <w:rPr>
          <w:rFonts w:cstheme="minorHAnsi"/>
          <w:noProof/>
          <w:color w:val="auto"/>
          <w:vertAlign w:val="superscript"/>
        </w:rPr>
        <w:t>14</w:t>
      </w:r>
      <w:r w:rsidR="00440C70">
        <w:rPr>
          <w:rFonts w:cstheme="minorHAnsi"/>
          <w:color w:val="auto"/>
        </w:rPr>
        <w:fldChar w:fldCharType="end"/>
      </w:r>
      <w:r w:rsidR="00440C70">
        <w:rPr>
          <w:rFonts w:cstheme="minorHAnsi"/>
          <w:color w:val="auto"/>
        </w:rPr>
        <w:t xml:space="preserve"> </w:t>
      </w:r>
      <w:r w:rsidR="00FD5AEE">
        <w:rPr>
          <w:rFonts w:cstheme="minorHAnsi"/>
          <w:color w:val="auto"/>
        </w:rPr>
        <w:t xml:space="preserve">are available and can be downloaded </w:t>
      </w:r>
      <w:r w:rsidR="001E4BAB">
        <w:rPr>
          <w:rFonts w:cstheme="minorHAnsi"/>
          <w:color w:val="auto"/>
        </w:rPr>
        <w:t>from</w:t>
      </w:r>
      <w:r w:rsidR="00FD5AEE" w:rsidRPr="00FD5AEE">
        <w:rPr>
          <w:rFonts w:cstheme="minorHAnsi"/>
          <w:color w:val="auto"/>
        </w:rPr>
        <w:t xml:space="preserve"> </w:t>
      </w:r>
      <w:proofErr w:type="spellStart"/>
      <w:r w:rsidR="00FD5AEE" w:rsidRPr="00FD5AEE">
        <w:rPr>
          <w:rFonts w:cstheme="minorHAnsi"/>
          <w:color w:val="auto"/>
        </w:rPr>
        <w:t>MassIVE</w:t>
      </w:r>
      <w:proofErr w:type="spellEnd"/>
      <w:r w:rsidR="00FD5AEE">
        <w:rPr>
          <w:rFonts w:cstheme="minorHAnsi"/>
          <w:color w:val="auto"/>
        </w:rPr>
        <w:t xml:space="preserve"> </w:t>
      </w:r>
      <w:r w:rsidR="00FD5AEE" w:rsidRPr="00FD5AEE">
        <w:rPr>
          <w:rFonts w:cstheme="minorHAnsi"/>
          <w:color w:val="auto"/>
        </w:rPr>
        <w:t xml:space="preserve">(MSV00081906) and </w:t>
      </w:r>
      <w:proofErr w:type="spellStart"/>
      <w:r w:rsidR="00FD5AEE" w:rsidRPr="00FD5AEE">
        <w:rPr>
          <w:rFonts w:cstheme="minorHAnsi"/>
          <w:color w:val="auto"/>
        </w:rPr>
        <w:t>ProteomeXchange</w:t>
      </w:r>
      <w:proofErr w:type="spellEnd"/>
      <w:r w:rsidR="00FD5AEE" w:rsidRPr="00FD5AEE">
        <w:rPr>
          <w:rFonts w:cstheme="minorHAnsi"/>
          <w:color w:val="auto"/>
        </w:rPr>
        <w:t xml:space="preserve"> (PXD008640).</w:t>
      </w:r>
      <w:r w:rsidR="00FD5AEE">
        <w:rPr>
          <w:rFonts w:cstheme="minorHAnsi"/>
          <w:color w:val="auto"/>
        </w:rPr>
        <w:t xml:space="preserve">  </w:t>
      </w:r>
    </w:p>
    <w:p w14:paraId="7AAF6CF0" w14:textId="4EC639D0" w:rsidR="009D401B" w:rsidRDefault="009D401B" w:rsidP="0041115E">
      <w:pPr>
        <w:jc w:val="left"/>
        <w:rPr>
          <w:rFonts w:cstheme="minorHAnsi"/>
          <w:color w:val="auto"/>
        </w:rPr>
      </w:pPr>
    </w:p>
    <w:p w14:paraId="25A4AD97" w14:textId="22BAB23F" w:rsidR="009D401B" w:rsidRPr="00D158B9" w:rsidRDefault="009D401B" w:rsidP="0041115E">
      <w:pPr>
        <w:jc w:val="left"/>
        <w:rPr>
          <w:rFonts w:cstheme="minorHAnsi"/>
          <w:color w:val="auto"/>
        </w:rPr>
      </w:pPr>
      <w:r>
        <w:rPr>
          <w:rFonts w:cstheme="minorHAnsi"/>
          <w:color w:val="auto"/>
        </w:rPr>
        <w:t>In general, while antibody enrichment strategies may show certain limitations, such as potential e</w:t>
      </w:r>
      <w:r w:rsidRPr="009D401B">
        <w:rPr>
          <w:rFonts w:cstheme="minorHAnsi"/>
          <w:color w:val="auto"/>
        </w:rPr>
        <w:t>pitope occlusion</w:t>
      </w:r>
      <w:r>
        <w:rPr>
          <w:rFonts w:cstheme="minorHAnsi"/>
          <w:color w:val="auto"/>
        </w:rPr>
        <w:t xml:space="preserve"> or limited specificity, the antibodies used in this study are mixtures of independently generated clones and thus provide wider ranges of specificities.</w:t>
      </w:r>
    </w:p>
    <w:p w14:paraId="2A23992A" w14:textId="77777777" w:rsidR="00571BA4" w:rsidRPr="00D158B9" w:rsidRDefault="00571BA4" w:rsidP="0041115E">
      <w:pPr>
        <w:jc w:val="left"/>
        <w:rPr>
          <w:rFonts w:cstheme="minorHAnsi"/>
          <w:color w:val="auto"/>
        </w:rPr>
      </w:pPr>
    </w:p>
    <w:p w14:paraId="7F7D14BB" w14:textId="1158876F" w:rsidR="004276C5" w:rsidRPr="008B5955" w:rsidRDefault="00F2102D" w:rsidP="00DC3ADA">
      <w:pPr>
        <w:jc w:val="left"/>
        <w:rPr>
          <w:rFonts w:asciiTheme="minorHAnsi" w:hAnsiTheme="minorHAnsi" w:cstheme="minorHAnsi"/>
          <w:color w:val="auto"/>
        </w:rPr>
      </w:pPr>
      <w:r>
        <w:rPr>
          <w:rFonts w:asciiTheme="minorHAnsi" w:hAnsiTheme="minorHAnsi" w:cstheme="minorHAnsi"/>
          <w:color w:val="auto"/>
        </w:rPr>
        <w:t>Experimental</w:t>
      </w:r>
      <w:r w:rsidR="009253B6">
        <w:rPr>
          <w:rFonts w:asciiTheme="minorHAnsi" w:hAnsiTheme="minorHAnsi" w:cstheme="minorHAnsi"/>
          <w:color w:val="auto"/>
        </w:rPr>
        <w:t xml:space="preserve"> results document the possibility of </w:t>
      </w:r>
      <w:r>
        <w:rPr>
          <w:rFonts w:asciiTheme="minorHAnsi" w:hAnsiTheme="minorHAnsi" w:cstheme="minorHAnsi"/>
          <w:color w:val="auto"/>
        </w:rPr>
        <w:t xml:space="preserve">detecting and assessing </w:t>
      </w:r>
      <w:r w:rsidR="009253B6">
        <w:rPr>
          <w:rFonts w:asciiTheme="minorHAnsi" w:hAnsiTheme="minorHAnsi" w:cstheme="minorHAnsi"/>
          <w:color w:val="auto"/>
        </w:rPr>
        <w:t>PTM crosstalk</w:t>
      </w:r>
      <w:r>
        <w:rPr>
          <w:rFonts w:asciiTheme="minorHAnsi" w:hAnsiTheme="minorHAnsi" w:cstheme="minorHAnsi"/>
          <w:color w:val="auto"/>
        </w:rPr>
        <w:t>.</w:t>
      </w:r>
      <w:r w:rsidR="009253B6" w:rsidRPr="00F2102D">
        <w:rPr>
          <w:rFonts w:asciiTheme="minorHAnsi" w:hAnsiTheme="minorHAnsi" w:cstheme="minorHAnsi"/>
          <w:color w:val="FF0000"/>
        </w:rPr>
        <w:t xml:space="preserve"> </w:t>
      </w:r>
      <w:r w:rsidR="00571BA4" w:rsidRPr="00656B15">
        <w:rPr>
          <w:rFonts w:asciiTheme="minorHAnsi" w:hAnsiTheme="minorHAnsi" w:cstheme="minorHAnsi"/>
          <w:b/>
          <w:bCs/>
          <w:color w:val="auto"/>
        </w:rPr>
        <w:t xml:space="preserve">Figure </w:t>
      </w:r>
      <w:r w:rsidR="00DD7024" w:rsidRPr="00656B15">
        <w:rPr>
          <w:rFonts w:asciiTheme="minorHAnsi" w:hAnsiTheme="minorHAnsi" w:cstheme="minorHAnsi"/>
          <w:b/>
          <w:bCs/>
          <w:color w:val="auto"/>
        </w:rPr>
        <w:t>3</w:t>
      </w:r>
      <w:r w:rsidR="00571BA4" w:rsidRPr="00774781">
        <w:rPr>
          <w:rFonts w:asciiTheme="minorHAnsi" w:hAnsiTheme="minorHAnsi" w:cstheme="minorHAnsi"/>
          <w:color w:val="auto"/>
        </w:rPr>
        <w:t xml:space="preserve"> displays data from a successful </w:t>
      </w:r>
      <w:r w:rsidR="0013364C" w:rsidRPr="00774781">
        <w:rPr>
          <w:rFonts w:asciiTheme="minorHAnsi" w:hAnsiTheme="minorHAnsi" w:cstheme="minorHAnsi"/>
          <w:color w:val="auto"/>
        </w:rPr>
        <w:t xml:space="preserve">enrichment </w:t>
      </w:r>
      <w:r w:rsidR="00656B15" w:rsidRPr="00774781">
        <w:rPr>
          <w:rFonts w:asciiTheme="minorHAnsi" w:hAnsiTheme="minorHAnsi" w:cstheme="minorHAnsi"/>
          <w:color w:val="auto"/>
        </w:rPr>
        <w:t>and</w:t>
      </w:r>
      <w:r w:rsidR="00571BA4" w:rsidRPr="00774781">
        <w:rPr>
          <w:rFonts w:asciiTheme="minorHAnsi" w:hAnsiTheme="minorHAnsi" w:cstheme="minorHAnsi"/>
          <w:color w:val="auto"/>
        </w:rPr>
        <w:t xml:space="preserve"> </w:t>
      </w:r>
      <w:r w:rsidR="00085C38">
        <w:rPr>
          <w:rFonts w:asciiTheme="minorHAnsi" w:hAnsiTheme="minorHAnsi" w:cstheme="minorHAnsi"/>
          <w:color w:val="auto"/>
        </w:rPr>
        <w:t xml:space="preserve">illustrates an example for a peptide containing multiple and different acyl </w:t>
      </w:r>
      <w:r w:rsidR="00E6037F">
        <w:rPr>
          <w:rFonts w:asciiTheme="minorHAnsi" w:hAnsiTheme="minorHAnsi" w:cstheme="minorHAnsi"/>
          <w:color w:val="auto"/>
        </w:rPr>
        <w:t>modifications</w:t>
      </w:r>
      <w:r w:rsidR="00571BA4" w:rsidRPr="00774781">
        <w:rPr>
          <w:rFonts w:asciiTheme="minorHAnsi" w:hAnsiTheme="minorHAnsi" w:cstheme="minorHAnsi"/>
          <w:color w:val="auto"/>
        </w:rPr>
        <w:t xml:space="preserve"> visualiz</w:t>
      </w:r>
      <w:r w:rsidR="00085C38">
        <w:rPr>
          <w:rFonts w:asciiTheme="minorHAnsi" w:hAnsiTheme="minorHAnsi" w:cstheme="minorHAnsi"/>
          <w:color w:val="auto"/>
        </w:rPr>
        <w:t>ing</w:t>
      </w:r>
      <w:r w:rsidR="00571BA4" w:rsidRPr="00774781">
        <w:rPr>
          <w:rFonts w:asciiTheme="minorHAnsi" w:hAnsiTheme="minorHAnsi" w:cstheme="minorHAnsi"/>
          <w:color w:val="auto"/>
        </w:rPr>
        <w:t xml:space="preserve"> PTM crosstalk</w:t>
      </w:r>
      <w:r w:rsidR="00571BA4" w:rsidRPr="00656B15">
        <w:rPr>
          <w:rFonts w:asciiTheme="minorHAnsi" w:hAnsiTheme="minorHAnsi" w:cstheme="minorHAnsi"/>
          <w:b/>
          <w:bCs/>
          <w:color w:val="auto"/>
        </w:rPr>
        <w:t xml:space="preserve">. Figure </w:t>
      </w:r>
      <w:r w:rsidR="00DD7024" w:rsidRPr="00656B15">
        <w:rPr>
          <w:rFonts w:asciiTheme="minorHAnsi" w:hAnsiTheme="minorHAnsi" w:cstheme="minorHAnsi"/>
          <w:b/>
          <w:bCs/>
          <w:color w:val="auto"/>
        </w:rPr>
        <w:t>3</w:t>
      </w:r>
      <w:r w:rsidR="00571BA4" w:rsidRPr="00656B15">
        <w:rPr>
          <w:rFonts w:asciiTheme="minorHAnsi" w:hAnsiTheme="minorHAnsi" w:cstheme="minorHAnsi"/>
          <w:b/>
          <w:bCs/>
          <w:color w:val="auto"/>
        </w:rPr>
        <w:t>A</w:t>
      </w:r>
      <w:r w:rsidR="00571BA4" w:rsidRPr="00774781">
        <w:rPr>
          <w:rFonts w:asciiTheme="minorHAnsi" w:hAnsiTheme="minorHAnsi" w:cstheme="minorHAnsi"/>
          <w:color w:val="auto"/>
        </w:rPr>
        <w:t xml:space="preserve"> shows a peptide that </w:t>
      </w:r>
      <w:r w:rsidR="0013364C" w:rsidRPr="00774781">
        <w:rPr>
          <w:rFonts w:asciiTheme="minorHAnsi" w:hAnsiTheme="minorHAnsi" w:cstheme="minorHAnsi"/>
          <w:color w:val="auto"/>
        </w:rPr>
        <w:t>is</w:t>
      </w:r>
      <w:r w:rsidR="00571BA4" w:rsidRPr="00774781">
        <w:rPr>
          <w:rFonts w:asciiTheme="minorHAnsi" w:hAnsiTheme="minorHAnsi" w:cstheme="minorHAnsi"/>
          <w:color w:val="auto"/>
        </w:rPr>
        <w:t xml:space="preserve"> acetylated on one lysine residue and </w:t>
      </w:r>
      <w:proofErr w:type="spellStart"/>
      <w:r w:rsidR="00571BA4" w:rsidRPr="00774781">
        <w:rPr>
          <w:rFonts w:asciiTheme="minorHAnsi" w:hAnsiTheme="minorHAnsi" w:cstheme="minorHAnsi"/>
          <w:color w:val="auto"/>
        </w:rPr>
        <w:t>succinylated</w:t>
      </w:r>
      <w:proofErr w:type="spellEnd"/>
      <w:r w:rsidR="00571BA4" w:rsidRPr="00774781">
        <w:rPr>
          <w:rFonts w:asciiTheme="minorHAnsi" w:hAnsiTheme="minorHAnsi" w:cstheme="minorHAnsi"/>
          <w:color w:val="auto"/>
        </w:rPr>
        <w:t xml:space="preserve"> on the </w:t>
      </w:r>
      <w:r w:rsidR="0013364C" w:rsidRPr="00774781">
        <w:rPr>
          <w:rFonts w:asciiTheme="minorHAnsi" w:hAnsiTheme="minorHAnsi" w:cstheme="minorHAnsi"/>
          <w:color w:val="auto"/>
        </w:rPr>
        <w:t>other</w:t>
      </w:r>
      <w:r w:rsidR="00571BA4" w:rsidRPr="00774781">
        <w:rPr>
          <w:rFonts w:asciiTheme="minorHAnsi" w:hAnsiTheme="minorHAnsi" w:cstheme="minorHAnsi"/>
          <w:color w:val="auto"/>
        </w:rPr>
        <w:t xml:space="preserve">, </w:t>
      </w:r>
      <w:r w:rsidR="009253B6">
        <w:rPr>
          <w:rFonts w:asciiTheme="minorHAnsi" w:hAnsiTheme="minorHAnsi" w:cstheme="minorHAnsi"/>
          <w:color w:val="auto"/>
        </w:rPr>
        <w:t>and</w:t>
      </w:r>
      <w:r w:rsidR="009253B6" w:rsidRPr="00774781">
        <w:rPr>
          <w:rFonts w:asciiTheme="minorHAnsi" w:hAnsiTheme="minorHAnsi" w:cstheme="minorHAnsi"/>
          <w:color w:val="auto"/>
        </w:rPr>
        <w:t xml:space="preserve"> </w:t>
      </w:r>
      <w:r w:rsidR="00571BA4" w:rsidRPr="00656B15">
        <w:rPr>
          <w:rFonts w:asciiTheme="minorHAnsi" w:hAnsiTheme="minorHAnsi" w:cstheme="minorHAnsi"/>
          <w:b/>
          <w:bCs/>
          <w:color w:val="auto"/>
        </w:rPr>
        <w:t xml:space="preserve">Figure </w:t>
      </w:r>
      <w:r w:rsidR="00DD7024" w:rsidRPr="00656B15">
        <w:rPr>
          <w:rFonts w:asciiTheme="minorHAnsi" w:hAnsiTheme="minorHAnsi" w:cstheme="minorHAnsi"/>
          <w:b/>
          <w:bCs/>
          <w:color w:val="auto"/>
        </w:rPr>
        <w:t>3</w:t>
      </w:r>
      <w:r w:rsidR="00571BA4" w:rsidRPr="00656B15">
        <w:rPr>
          <w:rFonts w:asciiTheme="minorHAnsi" w:hAnsiTheme="minorHAnsi" w:cstheme="minorHAnsi"/>
          <w:b/>
          <w:bCs/>
          <w:color w:val="auto"/>
        </w:rPr>
        <w:t>B</w:t>
      </w:r>
      <w:r w:rsidR="00571BA4" w:rsidRPr="00774781">
        <w:rPr>
          <w:rFonts w:asciiTheme="minorHAnsi" w:hAnsiTheme="minorHAnsi" w:cstheme="minorHAnsi"/>
          <w:color w:val="auto"/>
        </w:rPr>
        <w:t xml:space="preserve"> shows the same peptide </w:t>
      </w:r>
      <w:proofErr w:type="spellStart"/>
      <w:r w:rsidR="00571BA4" w:rsidRPr="00774781">
        <w:rPr>
          <w:rFonts w:asciiTheme="minorHAnsi" w:hAnsiTheme="minorHAnsi" w:cstheme="minorHAnsi"/>
          <w:color w:val="auto"/>
        </w:rPr>
        <w:t>succinylated</w:t>
      </w:r>
      <w:proofErr w:type="spellEnd"/>
      <w:r w:rsidR="00571BA4" w:rsidRPr="00774781">
        <w:rPr>
          <w:rFonts w:asciiTheme="minorHAnsi" w:hAnsiTheme="minorHAnsi" w:cstheme="minorHAnsi"/>
          <w:color w:val="auto"/>
        </w:rPr>
        <w:t xml:space="preserve"> </w:t>
      </w:r>
      <w:r w:rsidR="009253B6">
        <w:rPr>
          <w:rFonts w:asciiTheme="minorHAnsi" w:hAnsiTheme="minorHAnsi" w:cstheme="minorHAnsi"/>
          <w:color w:val="auto"/>
        </w:rPr>
        <w:t>at</w:t>
      </w:r>
      <w:r w:rsidR="009253B6" w:rsidRPr="00774781">
        <w:rPr>
          <w:rFonts w:asciiTheme="minorHAnsi" w:hAnsiTheme="minorHAnsi" w:cstheme="minorHAnsi"/>
          <w:color w:val="auto"/>
        </w:rPr>
        <w:t xml:space="preserve"> </w:t>
      </w:r>
      <w:r w:rsidR="00571BA4" w:rsidRPr="00774781">
        <w:rPr>
          <w:rFonts w:asciiTheme="minorHAnsi" w:hAnsiTheme="minorHAnsi" w:cstheme="minorHAnsi"/>
          <w:color w:val="auto"/>
        </w:rPr>
        <w:t xml:space="preserve">both </w:t>
      </w:r>
      <w:proofErr w:type="spellStart"/>
      <w:r w:rsidR="00571BA4" w:rsidRPr="00774781">
        <w:rPr>
          <w:rFonts w:asciiTheme="minorHAnsi" w:hAnsiTheme="minorHAnsi" w:cstheme="minorHAnsi"/>
          <w:color w:val="auto"/>
        </w:rPr>
        <w:t>lysines</w:t>
      </w:r>
      <w:proofErr w:type="spellEnd"/>
      <w:r w:rsidR="00571BA4" w:rsidRPr="00774781">
        <w:rPr>
          <w:rFonts w:asciiTheme="minorHAnsi" w:hAnsiTheme="minorHAnsi" w:cstheme="minorHAnsi"/>
          <w:color w:val="auto"/>
        </w:rPr>
        <w:t>.</w:t>
      </w:r>
      <w:r w:rsidR="00656B15">
        <w:rPr>
          <w:rFonts w:asciiTheme="minorHAnsi" w:hAnsiTheme="minorHAnsi" w:cstheme="minorHAnsi"/>
          <w:color w:val="auto"/>
        </w:rPr>
        <w:t xml:space="preserve"> </w:t>
      </w:r>
      <w:r w:rsidR="00571BA4" w:rsidRPr="00774781">
        <w:rPr>
          <w:rFonts w:asciiTheme="minorHAnsi" w:hAnsiTheme="minorHAnsi" w:cstheme="minorHAnsi"/>
          <w:color w:val="auto"/>
        </w:rPr>
        <w:t xml:space="preserve">This </w:t>
      </w:r>
      <w:r w:rsidR="0013364C" w:rsidRPr="00774781">
        <w:rPr>
          <w:rFonts w:asciiTheme="minorHAnsi" w:hAnsiTheme="minorHAnsi" w:cstheme="minorHAnsi"/>
          <w:color w:val="auto"/>
        </w:rPr>
        <w:t>demonstrates</w:t>
      </w:r>
      <w:r w:rsidR="00571BA4" w:rsidRPr="00774781">
        <w:rPr>
          <w:rFonts w:asciiTheme="minorHAnsi" w:hAnsiTheme="minorHAnsi" w:cstheme="minorHAnsi"/>
          <w:color w:val="auto"/>
        </w:rPr>
        <w:t xml:space="preserve"> that </w:t>
      </w:r>
      <w:r w:rsidR="0013364C" w:rsidRPr="00774781">
        <w:rPr>
          <w:rFonts w:asciiTheme="minorHAnsi" w:hAnsiTheme="minorHAnsi" w:cstheme="minorHAnsi"/>
          <w:color w:val="auto"/>
        </w:rPr>
        <w:t xml:space="preserve">the same </w:t>
      </w:r>
      <w:r w:rsidR="00571BA4" w:rsidRPr="00774781">
        <w:rPr>
          <w:rFonts w:asciiTheme="minorHAnsi" w:hAnsiTheme="minorHAnsi" w:cstheme="minorHAnsi"/>
          <w:color w:val="auto"/>
        </w:rPr>
        <w:t xml:space="preserve">lysine residue </w:t>
      </w:r>
      <w:r w:rsidR="0013364C" w:rsidRPr="00774781">
        <w:rPr>
          <w:rFonts w:asciiTheme="minorHAnsi" w:hAnsiTheme="minorHAnsi" w:cstheme="minorHAnsi"/>
          <w:color w:val="auto"/>
        </w:rPr>
        <w:t>can be modified with</w:t>
      </w:r>
      <w:r w:rsidR="00571BA4" w:rsidRPr="00774781">
        <w:rPr>
          <w:rFonts w:asciiTheme="minorHAnsi" w:hAnsiTheme="minorHAnsi" w:cstheme="minorHAnsi"/>
          <w:color w:val="auto"/>
        </w:rPr>
        <w:t xml:space="preserve"> both </w:t>
      </w:r>
      <w:r w:rsidR="0013364C" w:rsidRPr="00774781">
        <w:rPr>
          <w:rFonts w:asciiTheme="minorHAnsi" w:hAnsiTheme="minorHAnsi" w:cstheme="minorHAnsi"/>
          <w:color w:val="auto"/>
        </w:rPr>
        <w:t>acylation groups</w:t>
      </w:r>
      <w:r w:rsidR="00571BA4" w:rsidRPr="00774781">
        <w:rPr>
          <w:rFonts w:asciiTheme="minorHAnsi" w:hAnsiTheme="minorHAnsi" w:cstheme="minorHAnsi"/>
          <w:color w:val="auto"/>
        </w:rPr>
        <w:t xml:space="preserve">, </w:t>
      </w:r>
      <w:r w:rsidR="0013364C" w:rsidRPr="00774781">
        <w:rPr>
          <w:rFonts w:asciiTheme="minorHAnsi" w:hAnsiTheme="minorHAnsi" w:cstheme="minorHAnsi"/>
          <w:color w:val="auto"/>
        </w:rPr>
        <w:t>and</w:t>
      </w:r>
      <w:r w:rsidR="00571BA4" w:rsidRPr="00774781">
        <w:rPr>
          <w:rFonts w:asciiTheme="minorHAnsi" w:hAnsiTheme="minorHAnsi" w:cstheme="minorHAnsi"/>
          <w:color w:val="auto"/>
        </w:rPr>
        <w:t xml:space="preserve"> there is a possibility of crosstalk occurring at that </w:t>
      </w:r>
      <w:r w:rsidR="00571BA4" w:rsidRPr="008B5955">
        <w:rPr>
          <w:rFonts w:asciiTheme="minorHAnsi" w:hAnsiTheme="minorHAnsi" w:cstheme="minorHAnsi"/>
          <w:color w:val="auto"/>
        </w:rPr>
        <w:t xml:space="preserve">site. </w:t>
      </w:r>
      <w:r w:rsidR="00571BA4" w:rsidRPr="008B5955">
        <w:rPr>
          <w:rFonts w:asciiTheme="minorHAnsi" w:hAnsiTheme="minorHAnsi" w:cstheme="minorHAnsi"/>
          <w:b/>
          <w:bCs/>
          <w:color w:val="auto"/>
        </w:rPr>
        <w:t xml:space="preserve">Figure </w:t>
      </w:r>
      <w:r w:rsidR="00DD7024" w:rsidRPr="008B5955">
        <w:rPr>
          <w:rFonts w:asciiTheme="minorHAnsi" w:hAnsiTheme="minorHAnsi" w:cstheme="minorHAnsi"/>
          <w:b/>
          <w:bCs/>
          <w:color w:val="auto"/>
        </w:rPr>
        <w:t>4</w:t>
      </w:r>
      <w:r w:rsidR="00571BA4" w:rsidRPr="008B5955">
        <w:rPr>
          <w:rFonts w:asciiTheme="minorHAnsi" w:hAnsiTheme="minorHAnsi" w:cstheme="minorHAnsi"/>
          <w:color w:val="auto"/>
        </w:rPr>
        <w:t xml:space="preserve"> displays the number of lysine residues that </w:t>
      </w:r>
      <w:r w:rsidR="0013364C" w:rsidRPr="008B5955">
        <w:rPr>
          <w:rFonts w:asciiTheme="minorHAnsi" w:hAnsiTheme="minorHAnsi" w:cstheme="minorHAnsi"/>
          <w:color w:val="auto"/>
        </w:rPr>
        <w:t xml:space="preserve">were identified </w:t>
      </w:r>
      <w:r w:rsidR="00F775A9" w:rsidRPr="008B5955">
        <w:rPr>
          <w:rFonts w:asciiTheme="minorHAnsi" w:hAnsiTheme="minorHAnsi" w:cstheme="minorHAnsi"/>
          <w:color w:val="auto"/>
        </w:rPr>
        <w:t xml:space="preserve">as described in </w:t>
      </w:r>
      <w:r w:rsidR="004276C5" w:rsidRPr="008B5955">
        <w:rPr>
          <w:rFonts w:asciiTheme="minorHAnsi" w:hAnsiTheme="minorHAnsi" w:cstheme="minorHAnsi"/>
          <w:color w:val="auto"/>
        </w:rPr>
        <w:t>sections</w:t>
      </w:r>
      <w:r w:rsidR="00F775A9" w:rsidRPr="008B5955">
        <w:rPr>
          <w:rFonts w:asciiTheme="minorHAnsi" w:hAnsiTheme="minorHAnsi" w:cstheme="minorHAnsi"/>
          <w:color w:val="auto"/>
        </w:rPr>
        <w:t xml:space="preserve"> 7.1</w:t>
      </w:r>
      <w:r w:rsidR="004276C5" w:rsidRPr="008B5955">
        <w:rPr>
          <w:rFonts w:cs="Times New Roman"/>
        </w:rPr>
        <w:t>–</w:t>
      </w:r>
      <w:r w:rsidR="00F775A9" w:rsidRPr="008B5955">
        <w:rPr>
          <w:rFonts w:asciiTheme="minorHAnsi" w:hAnsiTheme="minorHAnsi" w:cstheme="minorHAnsi"/>
          <w:color w:val="auto"/>
        </w:rPr>
        <w:t xml:space="preserve">7.3 </w:t>
      </w:r>
      <w:r w:rsidR="0013364C" w:rsidRPr="008B5955">
        <w:rPr>
          <w:rFonts w:asciiTheme="minorHAnsi" w:hAnsiTheme="minorHAnsi" w:cstheme="minorHAnsi"/>
          <w:color w:val="auto"/>
        </w:rPr>
        <w:t>to carry</w:t>
      </w:r>
      <w:r w:rsidR="00571BA4" w:rsidRPr="008B5955">
        <w:rPr>
          <w:rFonts w:asciiTheme="minorHAnsi" w:hAnsiTheme="minorHAnsi" w:cstheme="minorHAnsi"/>
          <w:color w:val="auto"/>
        </w:rPr>
        <w:t xml:space="preserve"> both modifications, also pointing towards possible PTM crosstalk. </w:t>
      </w:r>
    </w:p>
    <w:p w14:paraId="21C7A0DC" w14:textId="77777777" w:rsidR="004276C5" w:rsidRPr="008B5955" w:rsidRDefault="004276C5" w:rsidP="00DC3ADA">
      <w:pPr>
        <w:jc w:val="left"/>
        <w:rPr>
          <w:rFonts w:asciiTheme="minorHAnsi" w:hAnsiTheme="minorHAnsi" w:cstheme="minorHAnsi"/>
          <w:color w:val="auto"/>
        </w:rPr>
      </w:pPr>
    </w:p>
    <w:p w14:paraId="7840DF76" w14:textId="4701EC8A" w:rsidR="00AE56C9" w:rsidRDefault="00571BA4" w:rsidP="0041115E">
      <w:pPr>
        <w:jc w:val="left"/>
        <w:rPr>
          <w:rFonts w:asciiTheme="minorHAnsi" w:hAnsiTheme="minorHAnsi" w:cstheme="minorHAnsi"/>
          <w:color w:val="auto"/>
        </w:rPr>
      </w:pPr>
      <w:r w:rsidRPr="008B5955">
        <w:rPr>
          <w:rFonts w:asciiTheme="minorHAnsi" w:hAnsiTheme="minorHAnsi" w:cstheme="minorHAnsi"/>
          <w:color w:val="auto"/>
        </w:rPr>
        <w:t xml:space="preserve">As </w:t>
      </w:r>
      <w:r w:rsidRPr="008B5955">
        <w:rPr>
          <w:rFonts w:asciiTheme="minorHAnsi" w:hAnsiTheme="minorHAnsi" w:cstheme="minorHAnsi"/>
          <w:b/>
          <w:bCs/>
          <w:color w:val="auto"/>
        </w:rPr>
        <w:t xml:space="preserve">Figure </w:t>
      </w:r>
      <w:r w:rsidR="00DD7024" w:rsidRPr="008B5955">
        <w:rPr>
          <w:rFonts w:asciiTheme="minorHAnsi" w:hAnsiTheme="minorHAnsi" w:cstheme="minorHAnsi"/>
          <w:b/>
          <w:bCs/>
          <w:color w:val="auto"/>
        </w:rPr>
        <w:t>5</w:t>
      </w:r>
      <w:r w:rsidRPr="008B5955">
        <w:rPr>
          <w:rFonts w:asciiTheme="minorHAnsi" w:hAnsiTheme="minorHAnsi" w:cstheme="minorHAnsi"/>
          <w:color w:val="auto"/>
        </w:rPr>
        <w:t xml:space="preserve"> demonstrates, </w:t>
      </w:r>
      <w:r w:rsidR="0013364C" w:rsidRPr="008B5955">
        <w:rPr>
          <w:rFonts w:asciiTheme="minorHAnsi" w:hAnsiTheme="minorHAnsi" w:cstheme="minorHAnsi"/>
          <w:color w:val="auto"/>
        </w:rPr>
        <w:t xml:space="preserve">processing DIA PTM datasets with </w:t>
      </w:r>
      <w:r w:rsidR="00F2078B" w:rsidRPr="008B5955">
        <w:rPr>
          <w:rFonts w:asciiTheme="minorHAnsi" w:hAnsiTheme="minorHAnsi" w:cstheme="minorHAnsi"/>
          <w:color w:val="auto"/>
        </w:rPr>
        <w:t>quantitative proteomics software</w:t>
      </w:r>
      <w:r w:rsidRPr="008B5955">
        <w:rPr>
          <w:rFonts w:asciiTheme="minorHAnsi" w:hAnsiTheme="minorHAnsi" w:cstheme="minorHAnsi"/>
          <w:color w:val="auto"/>
        </w:rPr>
        <w:t xml:space="preserve"> allows </w:t>
      </w:r>
      <w:r w:rsidR="005758DD" w:rsidRPr="008B5955">
        <w:rPr>
          <w:rFonts w:asciiTheme="minorHAnsi" w:hAnsiTheme="minorHAnsi" w:cstheme="minorHAnsi"/>
          <w:color w:val="auto"/>
        </w:rPr>
        <w:t xml:space="preserve">us </w:t>
      </w:r>
      <w:r w:rsidRPr="008B5955">
        <w:rPr>
          <w:rFonts w:asciiTheme="minorHAnsi" w:hAnsiTheme="minorHAnsi" w:cstheme="minorHAnsi"/>
          <w:color w:val="auto"/>
        </w:rPr>
        <w:t>to pinpoint which specific lysine residues are modified</w:t>
      </w:r>
      <w:r w:rsidR="004276C5" w:rsidRPr="008B5955">
        <w:rPr>
          <w:rFonts w:asciiTheme="minorHAnsi" w:hAnsiTheme="minorHAnsi" w:cstheme="minorHAnsi"/>
          <w:color w:val="auto"/>
        </w:rPr>
        <w:t>. This is</w:t>
      </w:r>
      <w:r w:rsidRPr="008B5955">
        <w:rPr>
          <w:rFonts w:asciiTheme="minorHAnsi" w:hAnsiTheme="minorHAnsi" w:cstheme="minorHAnsi"/>
          <w:color w:val="auto"/>
        </w:rPr>
        <w:t xml:space="preserve"> a concept known as site localization, which is an essential step for any analysis </w:t>
      </w:r>
      <w:r w:rsidR="00F2078B" w:rsidRPr="008B5955">
        <w:rPr>
          <w:rFonts w:asciiTheme="minorHAnsi" w:hAnsiTheme="minorHAnsi" w:cstheme="minorHAnsi"/>
          <w:color w:val="auto"/>
        </w:rPr>
        <w:t>for determination of</w:t>
      </w:r>
      <w:r w:rsidRPr="008B5955">
        <w:rPr>
          <w:rFonts w:asciiTheme="minorHAnsi" w:hAnsiTheme="minorHAnsi" w:cstheme="minorHAnsi"/>
          <w:color w:val="auto"/>
        </w:rPr>
        <w:t xml:space="preserve"> possible PTM crosstalk</w:t>
      </w:r>
      <w:r w:rsidR="00F2078B" w:rsidRPr="008B5955">
        <w:rPr>
          <w:rFonts w:asciiTheme="minorHAnsi" w:hAnsiTheme="minorHAnsi" w:cstheme="minorHAnsi"/>
          <w:b/>
          <w:bCs/>
          <w:color w:val="auto"/>
        </w:rPr>
        <w:t>. Figure 5</w:t>
      </w:r>
      <w:r w:rsidR="00A06A09" w:rsidRPr="008B5955">
        <w:rPr>
          <w:rFonts w:asciiTheme="minorHAnsi" w:hAnsiTheme="minorHAnsi" w:cstheme="minorHAnsi"/>
          <w:color w:val="auto"/>
        </w:rPr>
        <w:t xml:space="preserve"> displays two potential isoforms along with the confirming and refuting ions for each</w:t>
      </w:r>
      <w:r w:rsidR="00F775A9" w:rsidRPr="008B5955">
        <w:rPr>
          <w:rFonts w:asciiTheme="minorHAnsi" w:hAnsiTheme="minorHAnsi" w:cstheme="minorHAnsi"/>
          <w:color w:val="auto"/>
        </w:rPr>
        <w:t xml:space="preserve"> that could be visualized and assessed as described in </w:t>
      </w:r>
      <w:r w:rsidR="004276C5" w:rsidRPr="008B5955">
        <w:rPr>
          <w:rFonts w:asciiTheme="minorHAnsi" w:hAnsiTheme="minorHAnsi" w:cstheme="minorHAnsi"/>
          <w:color w:val="auto"/>
        </w:rPr>
        <w:t xml:space="preserve">sections </w:t>
      </w:r>
      <w:r w:rsidR="00F775A9" w:rsidRPr="008B5955">
        <w:rPr>
          <w:rFonts w:asciiTheme="minorHAnsi" w:hAnsiTheme="minorHAnsi" w:cstheme="minorHAnsi"/>
          <w:color w:val="auto"/>
        </w:rPr>
        <w:t>8.1</w:t>
      </w:r>
      <w:r w:rsidR="004276C5" w:rsidRPr="008B5955">
        <w:rPr>
          <w:rFonts w:cs="Times New Roman"/>
        </w:rPr>
        <w:t>–</w:t>
      </w:r>
      <w:r w:rsidR="00F775A9" w:rsidRPr="008B5955">
        <w:rPr>
          <w:rFonts w:asciiTheme="minorHAnsi" w:hAnsiTheme="minorHAnsi" w:cstheme="minorHAnsi"/>
          <w:color w:val="auto"/>
        </w:rPr>
        <w:t>8.3 (specifically</w:t>
      </w:r>
      <w:r w:rsidR="004276C5" w:rsidRPr="008B5955">
        <w:rPr>
          <w:rFonts w:asciiTheme="minorHAnsi" w:hAnsiTheme="minorHAnsi" w:cstheme="minorHAnsi"/>
          <w:color w:val="auto"/>
        </w:rPr>
        <w:t xml:space="preserve"> steps</w:t>
      </w:r>
      <w:r w:rsidR="00F775A9" w:rsidRPr="008B5955">
        <w:rPr>
          <w:rFonts w:asciiTheme="minorHAnsi" w:hAnsiTheme="minorHAnsi" w:cstheme="minorHAnsi"/>
          <w:color w:val="auto"/>
        </w:rPr>
        <w:t xml:space="preserve"> 8.3.2 and 8.3.3)</w:t>
      </w:r>
      <w:r w:rsidR="00A06A09" w:rsidRPr="008B5955">
        <w:rPr>
          <w:rFonts w:asciiTheme="minorHAnsi" w:hAnsiTheme="minorHAnsi" w:cstheme="minorHAnsi"/>
          <w:color w:val="auto"/>
        </w:rPr>
        <w:t xml:space="preserve">. Based on this information, we </w:t>
      </w:r>
      <w:r w:rsidR="004276C5" w:rsidRPr="008B5955">
        <w:rPr>
          <w:rFonts w:asciiTheme="minorHAnsi" w:hAnsiTheme="minorHAnsi" w:cstheme="minorHAnsi"/>
          <w:color w:val="auto"/>
        </w:rPr>
        <w:t xml:space="preserve">were able to </w:t>
      </w:r>
      <w:r w:rsidR="00A06A09" w:rsidRPr="008B5955">
        <w:rPr>
          <w:rFonts w:asciiTheme="minorHAnsi" w:hAnsiTheme="minorHAnsi" w:cstheme="minorHAnsi"/>
          <w:color w:val="auto"/>
        </w:rPr>
        <w:t xml:space="preserve">confidently </w:t>
      </w:r>
      <w:r w:rsidR="00F2078B" w:rsidRPr="008B5955">
        <w:rPr>
          <w:rFonts w:asciiTheme="minorHAnsi" w:hAnsiTheme="minorHAnsi" w:cstheme="minorHAnsi"/>
          <w:color w:val="auto"/>
        </w:rPr>
        <w:t>identify</w:t>
      </w:r>
      <w:r w:rsidR="00A06A09" w:rsidRPr="009D401B">
        <w:rPr>
          <w:rFonts w:asciiTheme="minorHAnsi" w:hAnsiTheme="minorHAnsi" w:cstheme="minorHAnsi"/>
          <w:color w:val="auto"/>
        </w:rPr>
        <w:t xml:space="preserve"> which of the two isoforms </w:t>
      </w:r>
      <w:r w:rsidR="004276C5">
        <w:rPr>
          <w:rFonts w:asciiTheme="minorHAnsi" w:hAnsiTheme="minorHAnsi" w:cstheme="minorHAnsi"/>
          <w:color w:val="auto"/>
        </w:rPr>
        <w:t>was</w:t>
      </w:r>
      <w:r w:rsidR="00A06A09" w:rsidRPr="009D401B">
        <w:rPr>
          <w:rFonts w:asciiTheme="minorHAnsi" w:hAnsiTheme="minorHAnsi" w:cstheme="minorHAnsi"/>
          <w:color w:val="auto"/>
        </w:rPr>
        <w:t xml:space="preserve"> present in the original sample.</w:t>
      </w:r>
      <w:r w:rsidR="00656B15">
        <w:rPr>
          <w:rFonts w:asciiTheme="minorHAnsi" w:hAnsiTheme="minorHAnsi" w:cstheme="minorHAnsi"/>
          <w:color w:val="auto"/>
        </w:rPr>
        <w:t xml:space="preserve"> </w:t>
      </w:r>
      <w:r w:rsidR="00F2078B" w:rsidRPr="009D401B">
        <w:rPr>
          <w:rFonts w:asciiTheme="minorHAnsi" w:hAnsiTheme="minorHAnsi" w:cstheme="minorHAnsi"/>
          <w:color w:val="auto"/>
        </w:rPr>
        <w:t>T</w:t>
      </w:r>
      <w:r w:rsidR="00A06A09" w:rsidRPr="009D401B">
        <w:rPr>
          <w:rFonts w:asciiTheme="minorHAnsi" w:hAnsiTheme="minorHAnsi" w:cstheme="minorHAnsi"/>
          <w:color w:val="auto"/>
        </w:rPr>
        <w:t>he MS/MS spectr</w:t>
      </w:r>
      <w:r w:rsidR="00FC5BDC">
        <w:rPr>
          <w:rFonts w:asciiTheme="minorHAnsi" w:hAnsiTheme="minorHAnsi" w:cstheme="minorHAnsi"/>
          <w:color w:val="auto"/>
        </w:rPr>
        <w:t>um</w:t>
      </w:r>
      <w:r w:rsidR="00A06A09" w:rsidRPr="009D401B">
        <w:rPr>
          <w:rFonts w:asciiTheme="minorHAnsi" w:hAnsiTheme="minorHAnsi" w:cstheme="minorHAnsi"/>
          <w:color w:val="auto"/>
        </w:rPr>
        <w:t xml:space="preserve"> of the confirmed isoform</w:t>
      </w:r>
      <w:r w:rsidR="00F2078B" w:rsidRPr="009D401B">
        <w:rPr>
          <w:rFonts w:asciiTheme="minorHAnsi" w:hAnsiTheme="minorHAnsi" w:cstheme="minorHAnsi"/>
          <w:color w:val="auto"/>
        </w:rPr>
        <w:t xml:space="preserve"> </w:t>
      </w:r>
      <w:proofErr w:type="spellStart"/>
      <w:r w:rsidR="00F2078B" w:rsidRPr="009D401B">
        <w:rPr>
          <w:rFonts w:eastAsia="Calibri"/>
        </w:rPr>
        <w:t>KQYGEAFE</w:t>
      </w:r>
      <w:r w:rsidR="00F2078B" w:rsidRPr="0041115E">
        <w:rPr>
          <w:rFonts w:eastAsia="Calibri"/>
          <w:bCs/>
          <w:color w:val="auto"/>
        </w:rPr>
        <w:t>Kac</w:t>
      </w:r>
      <w:r w:rsidR="00F2078B" w:rsidRPr="009D401B">
        <w:rPr>
          <w:rFonts w:eastAsia="Calibri"/>
        </w:rPr>
        <w:t>R</w:t>
      </w:r>
      <w:proofErr w:type="spellEnd"/>
      <w:r w:rsidR="00F2078B" w:rsidRPr="009D401B">
        <w:rPr>
          <w:rFonts w:asciiTheme="minorHAnsi" w:hAnsiTheme="minorHAnsi" w:cstheme="minorHAnsi"/>
          <w:color w:val="auto"/>
        </w:rPr>
        <w:t xml:space="preserve"> demonstrates clearly</w:t>
      </w:r>
      <w:r w:rsidR="00A06A09" w:rsidRPr="009D401B">
        <w:rPr>
          <w:rFonts w:asciiTheme="minorHAnsi" w:hAnsiTheme="minorHAnsi" w:cstheme="minorHAnsi"/>
          <w:color w:val="auto"/>
        </w:rPr>
        <w:t xml:space="preserve"> </w:t>
      </w:r>
      <w:r w:rsidR="00963AC1" w:rsidRPr="009D401B">
        <w:rPr>
          <w:rFonts w:asciiTheme="minorHAnsi" w:hAnsiTheme="minorHAnsi" w:cstheme="minorHAnsi"/>
          <w:color w:val="auto"/>
        </w:rPr>
        <w:t xml:space="preserve">that </w:t>
      </w:r>
      <w:r w:rsidR="00F2078B" w:rsidRPr="009D401B">
        <w:rPr>
          <w:rFonts w:asciiTheme="minorHAnsi" w:hAnsiTheme="minorHAnsi" w:cstheme="minorHAnsi"/>
          <w:color w:val="auto"/>
        </w:rPr>
        <w:t>the</w:t>
      </w:r>
      <w:r w:rsidR="00A06A09" w:rsidRPr="009D401B">
        <w:rPr>
          <w:rFonts w:asciiTheme="minorHAnsi" w:hAnsiTheme="minorHAnsi" w:cstheme="minorHAnsi"/>
          <w:color w:val="auto"/>
        </w:rPr>
        <w:t xml:space="preserve"> y ions</w:t>
      </w:r>
      <w:r w:rsidR="00F2078B" w:rsidRPr="009D401B">
        <w:rPr>
          <w:rFonts w:asciiTheme="minorHAnsi" w:hAnsiTheme="minorHAnsi" w:cstheme="minorHAnsi"/>
          <w:color w:val="auto"/>
        </w:rPr>
        <w:t xml:space="preserve"> (y</w:t>
      </w:r>
      <w:r w:rsidR="00F2078B" w:rsidRPr="003E2253">
        <w:rPr>
          <w:rFonts w:asciiTheme="minorHAnsi" w:hAnsiTheme="minorHAnsi" w:cstheme="minorHAnsi"/>
          <w:color w:val="auto"/>
          <w:vertAlign w:val="subscript"/>
        </w:rPr>
        <w:t>2</w:t>
      </w:r>
      <w:r w:rsidR="00F2078B" w:rsidRPr="009D401B">
        <w:rPr>
          <w:rFonts w:asciiTheme="minorHAnsi" w:hAnsiTheme="minorHAnsi" w:cstheme="minorHAnsi"/>
          <w:color w:val="auto"/>
        </w:rPr>
        <w:t>-y</w:t>
      </w:r>
      <w:r w:rsidR="00F2078B" w:rsidRPr="003E2253">
        <w:rPr>
          <w:rFonts w:asciiTheme="minorHAnsi" w:hAnsiTheme="minorHAnsi" w:cstheme="minorHAnsi"/>
          <w:color w:val="auto"/>
          <w:vertAlign w:val="subscript"/>
        </w:rPr>
        <w:t>5</w:t>
      </w:r>
      <w:r w:rsidR="00F2078B" w:rsidRPr="009D401B">
        <w:rPr>
          <w:rFonts w:asciiTheme="minorHAnsi" w:hAnsiTheme="minorHAnsi" w:cstheme="minorHAnsi"/>
          <w:color w:val="auto"/>
        </w:rPr>
        <w:t>)</w:t>
      </w:r>
      <w:r w:rsidR="00A06A09" w:rsidRPr="009D401B">
        <w:rPr>
          <w:rFonts w:asciiTheme="minorHAnsi" w:hAnsiTheme="minorHAnsi" w:cstheme="minorHAnsi"/>
          <w:color w:val="auto"/>
        </w:rPr>
        <w:t xml:space="preserve"> </w:t>
      </w:r>
      <w:r w:rsidR="00F2102D">
        <w:rPr>
          <w:rFonts w:asciiTheme="minorHAnsi" w:hAnsiTheme="minorHAnsi" w:cstheme="minorHAnsi"/>
          <w:color w:val="auto"/>
        </w:rPr>
        <w:t>containing</w:t>
      </w:r>
      <w:r w:rsidR="00FC5BDC">
        <w:rPr>
          <w:rFonts w:asciiTheme="minorHAnsi" w:hAnsiTheme="minorHAnsi" w:cstheme="minorHAnsi"/>
          <w:color w:val="auto"/>
        </w:rPr>
        <w:t xml:space="preserve"> </w:t>
      </w:r>
      <w:r w:rsidR="00A06A09" w:rsidRPr="009D401B">
        <w:rPr>
          <w:rFonts w:asciiTheme="minorHAnsi" w:hAnsiTheme="minorHAnsi" w:cstheme="minorHAnsi"/>
          <w:color w:val="auto"/>
        </w:rPr>
        <w:t>the</w:t>
      </w:r>
      <w:r w:rsidR="00F2078B" w:rsidRPr="009D401B">
        <w:rPr>
          <w:rFonts w:asciiTheme="minorHAnsi" w:hAnsiTheme="minorHAnsi" w:cstheme="minorHAnsi"/>
          <w:color w:val="auto"/>
        </w:rPr>
        <w:t xml:space="preserve"> acetylated lysine</w:t>
      </w:r>
      <w:r w:rsidR="00A06A09" w:rsidRPr="009D401B">
        <w:rPr>
          <w:rFonts w:asciiTheme="minorHAnsi" w:hAnsiTheme="minorHAnsi" w:cstheme="minorHAnsi"/>
          <w:color w:val="auto"/>
        </w:rPr>
        <w:t xml:space="preserve"> residue</w:t>
      </w:r>
      <w:r w:rsidR="004A5AB1">
        <w:rPr>
          <w:rFonts w:asciiTheme="minorHAnsi" w:hAnsiTheme="minorHAnsi" w:cstheme="minorHAnsi"/>
          <w:color w:val="auto"/>
        </w:rPr>
        <w:t>,</w:t>
      </w:r>
      <w:r w:rsidR="00A06A09" w:rsidRPr="009D401B">
        <w:rPr>
          <w:rFonts w:asciiTheme="minorHAnsi" w:hAnsiTheme="minorHAnsi" w:cstheme="minorHAnsi"/>
          <w:color w:val="auto"/>
        </w:rPr>
        <w:t xml:space="preserve"> </w:t>
      </w:r>
      <w:r w:rsidR="00F2078B" w:rsidRPr="009D401B">
        <w:rPr>
          <w:rFonts w:asciiTheme="minorHAnsi" w:hAnsiTheme="minorHAnsi" w:cstheme="minorHAnsi"/>
          <w:color w:val="auto"/>
        </w:rPr>
        <w:t>which</w:t>
      </w:r>
      <w:r w:rsidR="00A06A09" w:rsidRPr="009D401B">
        <w:rPr>
          <w:rFonts w:asciiTheme="minorHAnsi" w:hAnsiTheme="minorHAnsi" w:cstheme="minorHAnsi"/>
          <w:color w:val="auto"/>
        </w:rPr>
        <w:t xml:space="preserve"> shifted </w:t>
      </w:r>
      <w:r w:rsidR="00F2078B" w:rsidRPr="009D401B">
        <w:rPr>
          <w:rFonts w:asciiTheme="minorHAnsi" w:hAnsiTheme="minorHAnsi" w:cstheme="minorHAnsi"/>
          <w:color w:val="auto"/>
        </w:rPr>
        <w:t xml:space="preserve">by </w:t>
      </w:r>
      <w:r w:rsidR="00106570" w:rsidRPr="009D401B">
        <w:rPr>
          <w:rFonts w:asciiTheme="minorHAnsi" w:hAnsiTheme="minorHAnsi" w:cstheme="minorHAnsi"/>
          <w:color w:val="auto"/>
        </w:rPr>
        <w:t>4</w:t>
      </w:r>
      <w:r w:rsidR="00A06A09" w:rsidRPr="009D401B">
        <w:rPr>
          <w:rFonts w:asciiTheme="minorHAnsi" w:hAnsiTheme="minorHAnsi" w:cstheme="minorHAnsi"/>
          <w:color w:val="auto"/>
        </w:rPr>
        <w:t xml:space="preserve">2 </w:t>
      </w:r>
      <w:r w:rsidR="00F2078B" w:rsidRPr="0041115E">
        <w:rPr>
          <w:rFonts w:asciiTheme="minorHAnsi" w:hAnsiTheme="minorHAnsi" w:cstheme="minorHAnsi"/>
          <w:iCs/>
          <w:color w:val="auto"/>
        </w:rPr>
        <w:t>m/z</w:t>
      </w:r>
      <w:r w:rsidR="00A06A09" w:rsidRPr="0041115E">
        <w:rPr>
          <w:rFonts w:asciiTheme="minorHAnsi" w:hAnsiTheme="minorHAnsi" w:cstheme="minorHAnsi"/>
          <w:iCs/>
          <w:color w:val="auto"/>
        </w:rPr>
        <w:t xml:space="preserve"> </w:t>
      </w:r>
      <w:r w:rsidR="00FC5BDC" w:rsidRPr="0041115E">
        <w:rPr>
          <w:rFonts w:asciiTheme="minorHAnsi" w:hAnsiTheme="minorHAnsi" w:cstheme="minorHAnsi"/>
          <w:iCs/>
          <w:color w:val="auto"/>
        </w:rPr>
        <w:t>(</w:t>
      </w:r>
      <w:r w:rsidR="00F2078B" w:rsidRPr="009D401B">
        <w:rPr>
          <w:rFonts w:asciiTheme="minorHAnsi" w:hAnsiTheme="minorHAnsi" w:cstheme="minorHAnsi"/>
          <w:color w:val="auto"/>
        </w:rPr>
        <w:t>the increment mass</w:t>
      </w:r>
      <w:r w:rsidR="00A06A09" w:rsidRPr="009D401B">
        <w:rPr>
          <w:rFonts w:asciiTheme="minorHAnsi" w:hAnsiTheme="minorHAnsi" w:cstheme="minorHAnsi"/>
          <w:color w:val="auto"/>
        </w:rPr>
        <w:t xml:space="preserve"> of an acetyl group</w:t>
      </w:r>
      <w:r w:rsidR="00FC5BDC">
        <w:rPr>
          <w:rFonts w:asciiTheme="minorHAnsi" w:hAnsiTheme="minorHAnsi" w:cstheme="minorHAnsi"/>
          <w:color w:val="auto"/>
        </w:rPr>
        <w:t>)</w:t>
      </w:r>
      <w:r w:rsidR="004276C5">
        <w:rPr>
          <w:rFonts w:asciiTheme="minorHAnsi" w:hAnsiTheme="minorHAnsi" w:cstheme="minorHAnsi"/>
          <w:color w:val="auto"/>
        </w:rPr>
        <w:t>,</w:t>
      </w:r>
      <w:r w:rsidR="00A06A09" w:rsidRPr="009D401B">
        <w:rPr>
          <w:rFonts w:asciiTheme="minorHAnsi" w:hAnsiTheme="minorHAnsi" w:cstheme="minorHAnsi"/>
          <w:color w:val="auto"/>
        </w:rPr>
        <w:t xml:space="preserve"> confirm</w:t>
      </w:r>
      <w:r w:rsidR="004276C5">
        <w:rPr>
          <w:rFonts w:asciiTheme="minorHAnsi" w:hAnsiTheme="minorHAnsi" w:cstheme="minorHAnsi"/>
          <w:color w:val="auto"/>
        </w:rPr>
        <w:t>ed</w:t>
      </w:r>
      <w:r w:rsidR="00A06A09" w:rsidRPr="009D401B">
        <w:rPr>
          <w:rFonts w:asciiTheme="minorHAnsi" w:hAnsiTheme="minorHAnsi" w:cstheme="minorHAnsi"/>
          <w:color w:val="auto"/>
        </w:rPr>
        <w:t xml:space="preserve"> </w:t>
      </w:r>
      <w:r w:rsidR="004276C5">
        <w:rPr>
          <w:rFonts w:asciiTheme="minorHAnsi" w:hAnsiTheme="minorHAnsi" w:cstheme="minorHAnsi"/>
          <w:color w:val="auto"/>
        </w:rPr>
        <w:t>the specific</w:t>
      </w:r>
      <w:r w:rsidR="00A06A09" w:rsidRPr="009D401B">
        <w:rPr>
          <w:rFonts w:asciiTheme="minorHAnsi" w:hAnsiTheme="minorHAnsi" w:cstheme="minorHAnsi"/>
          <w:color w:val="auto"/>
        </w:rPr>
        <w:t xml:space="preserve"> lysine residue in the peptide </w:t>
      </w:r>
      <w:r w:rsidR="004276C5">
        <w:rPr>
          <w:rFonts w:asciiTheme="minorHAnsi" w:hAnsiTheme="minorHAnsi" w:cstheme="minorHAnsi"/>
          <w:color w:val="auto"/>
        </w:rPr>
        <w:t>that was</w:t>
      </w:r>
      <w:r w:rsidR="00A06A09" w:rsidRPr="009D401B">
        <w:rPr>
          <w:rFonts w:asciiTheme="minorHAnsi" w:hAnsiTheme="minorHAnsi" w:cstheme="minorHAnsi"/>
          <w:color w:val="auto"/>
        </w:rPr>
        <w:t xml:space="preserve"> modified.</w:t>
      </w:r>
      <w:r w:rsidR="00A06A09">
        <w:rPr>
          <w:rFonts w:asciiTheme="minorHAnsi" w:hAnsiTheme="minorHAnsi" w:cstheme="minorHAnsi"/>
          <w:color w:val="auto"/>
        </w:rPr>
        <w:t xml:space="preserve"> </w:t>
      </w:r>
    </w:p>
    <w:p w14:paraId="0EAEA0FC" w14:textId="77777777" w:rsidR="00B36D42" w:rsidRPr="00D158B9" w:rsidRDefault="00B36D42" w:rsidP="0041115E">
      <w:pPr>
        <w:jc w:val="left"/>
        <w:rPr>
          <w:rFonts w:asciiTheme="minorHAnsi" w:hAnsiTheme="minorHAnsi" w:cstheme="minorHAnsi"/>
          <w:color w:val="808080" w:themeColor="background1" w:themeShade="80"/>
        </w:rPr>
      </w:pPr>
    </w:p>
    <w:p w14:paraId="3C9083F6" w14:textId="52A90EB8" w:rsidR="00B32616" w:rsidRPr="00D158B9" w:rsidRDefault="00B32616" w:rsidP="0041115E">
      <w:pPr>
        <w:jc w:val="left"/>
        <w:rPr>
          <w:rFonts w:asciiTheme="minorHAnsi" w:hAnsiTheme="minorHAnsi" w:cstheme="minorHAnsi"/>
          <w:b/>
          <w:bCs/>
          <w:color w:val="4BACC6" w:themeColor="accent5"/>
        </w:rPr>
      </w:pPr>
      <w:r w:rsidRPr="00D158B9">
        <w:rPr>
          <w:rFonts w:asciiTheme="minorHAnsi" w:hAnsiTheme="minorHAnsi" w:cstheme="minorHAnsi"/>
          <w:b/>
        </w:rPr>
        <w:t>FIGURE LEGENDS:</w:t>
      </w:r>
      <w:r w:rsidRPr="00D158B9">
        <w:rPr>
          <w:rFonts w:asciiTheme="minorHAnsi" w:hAnsiTheme="minorHAnsi" w:cstheme="minorHAnsi"/>
          <w:color w:val="808080"/>
        </w:rPr>
        <w:t xml:space="preserve"> </w:t>
      </w:r>
    </w:p>
    <w:p w14:paraId="75182EC3" w14:textId="16037594" w:rsidR="00B32616" w:rsidRPr="00D158B9" w:rsidRDefault="00B32616" w:rsidP="0041115E">
      <w:pPr>
        <w:jc w:val="left"/>
        <w:rPr>
          <w:rFonts w:asciiTheme="minorHAnsi" w:hAnsiTheme="minorHAnsi" w:cstheme="minorHAnsi"/>
          <w:color w:val="808080" w:themeColor="background1" w:themeShade="80"/>
        </w:rPr>
      </w:pPr>
    </w:p>
    <w:p w14:paraId="1D1A2000" w14:textId="6E7A4A4D" w:rsidR="006F5B7A" w:rsidRPr="00F36957" w:rsidRDefault="006F5B7A" w:rsidP="0041115E">
      <w:pPr>
        <w:jc w:val="left"/>
        <w:rPr>
          <w:rFonts w:asciiTheme="minorHAnsi" w:hAnsiTheme="minorHAnsi" w:cstheme="minorHAnsi"/>
          <w:color w:val="auto"/>
        </w:rPr>
      </w:pPr>
      <w:r>
        <w:rPr>
          <w:rFonts w:asciiTheme="minorHAnsi" w:hAnsiTheme="minorHAnsi" w:cstheme="minorHAnsi"/>
          <w:b/>
          <w:color w:val="auto"/>
        </w:rPr>
        <w:t xml:space="preserve">Figure 1: Typical </w:t>
      </w:r>
      <w:r w:rsidR="007015AA">
        <w:rPr>
          <w:rFonts w:asciiTheme="minorHAnsi" w:hAnsiTheme="minorHAnsi" w:cstheme="minorHAnsi"/>
          <w:b/>
          <w:color w:val="auto"/>
        </w:rPr>
        <w:t>w</w:t>
      </w:r>
      <w:r>
        <w:rPr>
          <w:rFonts w:asciiTheme="minorHAnsi" w:hAnsiTheme="minorHAnsi" w:cstheme="minorHAnsi"/>
          <w:b/>
          <w:color w:val="auto"/>
        </w:rPr>
        <w:t xml:space="preserve">orkflow for </w:t>
      </w:r>
      <w:r w:rsidR="007015AA">
        <w:rPr>
          <w:rFonts w:asciiTheme="minorHAnsi" w:hAnsiTheme="minorHAnsi" w:cstheme="minorHAnsi"/>
          <w:b/>
          <w:color w:val="auto"/>
        </w:rPr>
        <w:t>o</w:t>
      </w:r>
      <w:r>
        <w:rPr>
          <w:rFonts w:asciiTheme="minorHAnsi" w:hAnsiTheme="minorHAnsi" w:cstheme="minorHAnsi"/>
          <w:b/>
          <w:color w:val="auto"/>
        </w:rPr>
        <w:t>ne</w:t>
      </w:r>
      <w:r w:rsidR="00DD7024">
        <w:rPr>
          <w:rFonts w:asciiTheme="minorHAnsi" w:hAnsiTheme="minorHAnsi" w:cstheme="minorHAnsi"/>
          <w:b/>
          <w:color w:val="auto"/>
        </w:rPr>
        <w:t>-</w:t>
      </w:r>
      <w:r w:rsidR="007015AA">
        <w:rPr>
          <w:rFonts w:asciiTheme="minorHAnsi" w:hAnsiTheme="minorHAnsi" w:cstheme="minorHAnsi"/>
          <w:b/>
          <w:color w:val="auto"/>
        </w:rPr>
        <w:t>p</w:t>
      </w:r>
      <w:r>
        <w:rPr>
          <w:rFonts w:asciiTheme="minorHAnsi" w:hAnsiTheme="minorHAnsi" w:cstheme="minorHAnsi"/>
          <w:b/>
          <w:color w:val="auto"/>
        </w:rPr>
        <w:t xml:space="preserve">ot enrichment of PTMs. </w:t>
      </w:r>
      <w:r w:rsidR="00573F2A" w:rsidRPr="00573F2A">
        <w:rPr>
          <w:rFonts w:asciiTheme="minorHAnsi" w:hAnsiTheme="minorHAnsi" w:cstheme="minorHAnsi"/>
          <w:color w:val="auto"/>
        </w:rPr>
        <w:t>Tissue (here</w:t>
      </w:r>
      <w:r w:rsidR="00E45037">
        <w:rPr>
          <w:rFonts w:asciiTheme="minorHAnsi" w:hAnsiTheme="minorHAnsi" w:cstheme="minorHAnsi"/>
          <w:color w:val="auto"/>
        </w:rPr>
        <w:t>,</w:t>
      </w:r>
      <w:r w:rsidR="00573F2A">
        <w:rPr>
          <w:rFonts w:asciiTheme="minorHAnsi" w:hAnsiTheme="minorHAnsi" w:cstheme="minorHAnsi"/>
          <w:b/>
          <w:color w:val="auto"/>
        </w:rPr>
        <w:t xml:space="preserve"> </w:t>
      </w:r>
      <w:r w:rsidR="009253B6">
        <w:rPr>
          <w:rFonts w:asciiTheme="minorHAnsi" w:hAnsiTheme="minorHAnsi" w:cstheme="minorHAnsi"/>
          <w:color w:val="auto"/>
        </w:rPr>
        <w:t>l</w:t>
      </w:r>
      <w:r w:rsidR="00F36957" w:rsidRPr="00F36957">
        <w:rPr>
          <w:rFonts w:asciiTheme="minorHAnsi" w:hAnsiTheme="minorHAnsi" w:cstheme="minorHAnsi"/>
          <w:color w:val="auto"/>
        </w:rPr>
        <w:t>ivers</w:t>
      </w:r>
      <w:r w:rsidR="00573F2A">
        <w:rPr>
          <w:rFonts w:asciiTheme="minorHAnsi" w:hAnsiTheme="minorHAnsi" w:cstheme="minorHAnsi"/>
          <w:color w:val="auto"/>
        </w:rPr>
        <w:t>)</w:t>
      </w:r>
      <w:r w:rsidR="00F36957" w:rsidRPr="00F36957">
        <w:rPr>
          <w:rFonts w:asciiTheme="minorHAnsi" w:hAnsiTheme="minorHAnsi" w:cstheme="minorHAnsi"/>
          <w:color w:val="auto"/>
        </w:rPr>
        <w:t xml:space="preserve"> are harvested</w:t>
      </w:r>
      <w:r w:rsidR="00620801">
        <w:rPr>
          <w:rFonts w:asciiTheme="minorHAnsi" w:hAnsiTheme="minorHAnsi" w:cstheme="minorHAnsi"/>
          <w:color w:val="auto"/>
        </w:rPr>
        <w:t xml:space="preserve"> from </w:t>
      </w:r>
      <w:r w:rsidR="001E4BAB">
        <w:rPr>
          <w:rFonts w:asciiTheme="minorHAnsi" w:hAnsiTheme="minorHAnsi" w:cstheme="minorHAnsi"/>
          <w:color w:val="auto"/>
        </w:rPr>
        <w:t xml:space="preserve">SIRT5 </w:t>
      </w:r>
      <w:r w:rsidR="00620801">
        <w:rPr>
          <w:rFonts w:asciiTheme="minorHAnsi" w:hAnsiTheme="minorHAnsi" w:cstheme="minorHAnsi"/>
          <w:color w:val="auto"/>
        </w:rPr>
        <w:t xml:space="preserve">KO and </w:t>
      </w:r>
      <w:r w:rsidR="009253B6">
        <w:rPr>
          <w:rFonts w:asciiTheme="minorHAnsi" w:hAnsiTheme="minorHAnsi" w:cstheme="minorHAnsi"/>
          <w:color w:val="auto"/>
        </w:rPr>
        <w:t>wild</w:t>
      </w:r>
      <w:r w:rsidR="00FC5BDC">
        <w:rPr>
          <w:rFonts w:asciiTheme="minorHAnsi" w:hAnsiTheme="minorHAnsi" w:cstheme="minorHAnsi"/>
          <w:color w:val="auto"/>
        </w:rPr>
        <w:t>-</w:t>
      </w:r>
      <w:r w:rsidR="009253B6">
        <w:rPr>
          <w:rFonts w:asciiTheme="minorHAnsi" w:hAnsiTheme="minorHAnsi" w:cstheme="minorHAnsi"/>
          <w:color w:val="auto"/>
        </w:rPr>
        <w:t>type (</w:t>
      </w:r>
      <w:r w:rsidR="00620801">
        <w:rPr>
          <w:rFonts w:asciiTheme="minorHAnsi" w:hAnsiTheme="minorHAnsi" w:cstheme="minorHAnsi"/>
          <w:color w:val="auto"/>
        </w:rPr>
        <w:t>WT</w:t>
      </w:r>
      <w:r w:rsidR="009253B6">
        <w:rPr>
          <w:rFonts w:asciiTheme="minorHAnsi" w:hAnsiTheme="minorHAnsi" w:cstheme="minorHAnsi"/>
          <w:color w:val="auto"/>
        </w:rPr>
        <w:t>)</w:t>
      </w:r>
      <w:r w:rsidR="00620801">
        <w:rPr>
          <w:rFonts w:asciiTheme="minorHAnsi" w:hAnsiTheme="minorHAnsi" w:cstheme="minorHAnsi"/>
          <w:color w:val="auto"/>
        </w:rPr>
        <w:t xml:space="preserve"> mice</w:t>
      </w:r>
      <w:r w:rsidR="00F36957" w:rsidRPr="00F36957">
        <w:rPr>
          <w:rFonts w:asciiTheme="minorHAnsi" w:hAnsiTheme="minorHAnsi" w:cstheme="minorHAnsi"/>
          <w:color w:val="auto"/>
        </w:rPr>
        <w:t xml:space="preserve">, </w:t>
      </w:r>
      <w:r w:rsidR="009253B6">
        <w:rPr>
          <w:rFonts w:asciiTheme="minorHAnsi" w:hAnsiTheme="minorHAnsi" w:cstheme="minorHAnsi"/>
          <w:color w:val="auto"/>
        </w:rPr>
        <w:t xml:space="preserve">and </w:t>
      </w:r>
      <w:r w:rsidR="00B36D42">
        <w:rPr>
          <w:rFonts w:asciiTheme="minorHAnsi" w:hAnsiTheme="minorHAnsi" w:cstheme="minorHAnsi"/>
          <w:color w:val="auto"/>
        </w:rPr>
        <w:t xml:space="preserve">proteins are </w:t>
      </w:r>
      <w:r w:rsidR="00F36957" w:rsidRPr="00F36957">
        <w:rPr>
          <w:rFonts w:asciiTheme="minorHAnsi" w:hAnsiTheme="minorHAnsi" w:cstheme="minorHAnsi"/>
          <w:color w:val="auto"/>
        </w:rPr>
        <w:t>lysed</w:t>
      </w:r>
      <w:r w:rsidR="00F36957">
        <w:rPr>
          <w:rFonts w:asciiTheme="minorHAnsi" w:hAnsiTheme="minorHAnsi" w:cstheme="minorHAnsi"/>
          <w:color w:val="auto"/>
        </w:rPr>
        <w:t xml:space="preserve">, </w:t>
      </w:r>
      <w:r w:rsidR="00573F2A">
        <w:rPr>
          <w:rFonts w:asciiTheme="minorHAnsi" w:hAnsiTheme="minorHAnsi" w:cstheme="minorHAnsi"/>
          <w:color w:val="auto"/>
        </w:rPr>
        <w:t>trypsin</w:t>
      </w:r>
      <w:r w:rsidR="00E45037">
        <w:rPr>
          <w:rFonts w:asciiTheme="minorHAnsi" w:hAnsiTheme="minorHAnsi" w:cstheme="minorHAnsi"/>
          <w:color w:val="auto"/>
        </w:rPr>
        <w:t>-</w:t>
      </w:r>
      <w:r w:rsidR="00F36957">
        <w:rPr>
          <w:rFonts w:asciiTheme="minorHAnsi" w:hAnsiTheme="minorHAnsi" w:cstheme="minorHAnsi"/>
          <w:color w:val="auto"/>
        </w:rPr>
        <w:t xml:space="preserve">digested into peptides, </w:t>
      </w:r>
      <w:r w:rsidR="00B36D42">
        <w:rPr>
          <w:rFonts w:asciiTheme="minorHAnsi" w:hAnsiTheme="minorHAnsi" w:cstheme="minorHAnsi"/>
          <w:color w:val="auto"/>
        </w:rPr>
        <w:t>and desalted.</w:t>
      </w:r>
      <w:r w:rsidR="00F36957">
        <w:rPr>
          <w:rFonts w:asciiTheme="minorHAnsi" w:hAnsiTheme="minorHAnsi" w:cstheme="minorHAnsi"/>
          <w:color w:val="auto"/>
        </w:rPr>
        <w:t xml:space="preserve"> </w:t>
      </w:r>
      <w:r w:rsidR="00B36D42">
        <w:rPr>
          <w:rFonts w:asciiTheme="minorHAnsi" w:hAnsiTheme="minorHAnsi" w:cstheme="minorHAnsi"/>
          <w:color w:val="auto"/>
        </w:rPr>
        <w:t xml:space="preserve">Peptides are then </w:t>
      </w:r>
      <w:r w:rsidR="009253B6">
        <w:rPr>
          <w:rFonts w:asciiTheme="minorHAnsi" w:hAnsiTheme="minorHAnsi" w:cstheme="minorHAnsi"/>
          <w:color w:val="auto"/>
        </w:rPr>
        <w:t xml:space="preserve">enriched by </w:t>
      </w:r>
      <w:r w:rsidR="00B36D42">
        <w:rPr>
          <w:rFonts w:asciiTheme="minorHAnsi" w:hAnsiTheme="minorHAnsi" w:cstheme="minorHAnsi"/>
          <w:color w:val="auto"/>
        </w:rPr>
        <w:t xml:space="preserve">immunoaffinity </w:t>
      </w:r>
      <w:r w:rsidR="009253B6">
        <w:rPr>
          <w:rFonts w:asciiTheme="minorHAnsi" w:hAnsiTheme="minorHAnsi" w:cstheme="minorHAnsi"/>
          <w:color w:val="auto"/>
        </w:rPr>
        <w:t>with</w:t>
      </w:r>
      <w:r w:rsidR="00B36D42">
        <w:rPr>
          <w:rFonts w:asciiTheme="minorHAnsi" w:hAnsiTheme="minorHAnsi" w:cstheme="minorHAnsi"/>
          <w:color w:val="auto"/>
        </w:rPr>
        <w:t xml:space="preserve"> combinations of succinyl- and acetyl-antibody beads</w:t>
      </w:r>
      <w:r w:rsidR="00620801">
        <w:rPr>
          <w:rFonts w:asciiTheme="minorHAnsi" w:hAnsiTheme="minorHAnsi" w:cstheme="minorHAnsi"/>
          <w:color w:val="auto"/>
        </w:rPr>
        <w:t xml:space="preserve">. Parallel MS workflows measure both </w:t>
      </w:r>
      <w:r w:rsidR="00E45037">
        <w:rPr>
          <w:rFonts w:asciiTheme="minorHAnsi" w:hAnsiTheme="minorHAnsi" w:cstheme="minorHAnsi"/>
          <w:color w:val="auto"/>
        </w:rPr>
        <w:t>1</w:t>
      </w:r>
      <w:r w:rsidR="00620801">
        <w:rPr>
          <w:rFonts w:asciiTheme="minorHAnsi" w:hAnsiTheme="minorHAnsi" w:cstheme="minorHAnsi"/>
          <w:color w:val="auto"/>
        </w:rPr>
        <w:t>) small aliquots of whole</w:t>
      </w:r>
      <w:r w:rsidR="00E45037">
        <w:rPr>
          <w:rFonts w:asciiTheme="minorHAnsi" w:hAnsiTheme="minorHAnsi" w:cstheme="minorHAnsi"/>
          <w:color w:val="auto"/>
        </w:rPr>
        <w:t xml:space="preserve"> </w:t>
      </w:r>
      <w:r w:rsidR="00620801">
        <w:rPr>
          <w:rFonts w:asciiTheme="minorHAnsi" w:hAnsiTheme="minorHAnsi" w:cstheme="minorHAnsi"/>
          <w:color w:val="auto"/>
        </w:rPr>
        <w:t xml:space="preserve">lysate protein expression changes (for protein normalization) and </w:t>
      </w:r>
      <w:r w:rsidR="00E45037">
        <w:rPr>
          <w:rFonts w:asciiTheme="minorHAnsi" w:hAnsiTheme="minorHAnsi" w:cstheme="minorHAnsi"/>
          <w:color w:val="auto"/>
        </w:rPr>
        <w:t>2</w:t>
      </w:r>
      <w:r w:rsidR="00620801">
        <w:rPr>
          <w:rFonts w:asciiTheme="minorHAnsi" w:hAnsiTheme="minorHAnsi" w:cstheme="minorHAnsi"/>
          <w:color w:val="auto"/>
        </w:rPr>
        <w:t>) enriched acyl-containing peptides for acylation site identification</w:t>
      </w:r>
      <w:r w:rsidR="00573F2A">
        <w:rPr>
          <w:rFonts w:asciiTheme="minorHAnsi" w:hAnsiTheme="minorHAnsi" w:cstheme="minorHAnsi"/>
          <w:color w:val="auto"/>
        </w:rPr>
        <w:t xml:space="preserve"> (DDA-MS)</w:t>
      </w:r>
      <w:r w:rsidR="00620801">
        <w:rPr>
          <w:rFonts w:asciiTheme="minorHAnsi" w:hAnsiTheme="minorHAnsi" w:cstheme="minorHAnsi"/>
          <w:color w:val="auto"/>
        </w:rPr>
        <w:t xml:space="preserve"> and </w:t>
      </w:r>
      <w:r w:rsidR="007015AA">
        <w:rPr>
          <w:rFonts w:asciiTheme="minorHAnsi" w:hAnsiTheme="minorHAnsi" w:cstheme="minorHAnsi"/>
          <w:color w:val="auto"/>
        </w:rPr>
        <w:t>site</w:t>
      </w:r>
      <w:r w:rsidR="00E45037">
        <w:rPr>
          <w:rFonts w:asciiTheme="minorHAnsi" w:hAnsiTheme="minorHAnsi" w:cstheme="minorHAnsi"/>
          <w:color w:val="auto"/>
        </w:rPr>
        <w:t xml:space="preserve"> </w:t>
      </w:r>
      <w:r w:rsidR="00620801">
        <w:rPr>
          <w:rFonts w:asciiTheme="minorHAnsi" w:hAnsiTheme="minorHAnsi" w:cstheme="minorHAnsi"/>
          <w:color w:val="auto"/>
        </w:rPr>
        <w:t>localization</w:t>
      </w:r>
      <w:r w:rsidR="007015AA">
        <w:rPr>
          <w:rFonts w:asciiTheme="minorHAnsi" w:hAnsiTheme="minorHAnsi" w:cstheme="minorHAnsi"/>
          <w:color w:val="auto"/>
        </w:rPr>
        <w:t>,</w:t>
      </w:r>
      <w:r w:rsidR="00620801">
        <w:rPr>
          <w:rFonts w:asciiTheme="minorHAnsi" w:hAnsiTheme="minorHAnsi" w:cstheme="minorHAnsi"/>
          <w:color w:val="auto"/>
        </w:rPr>
        <w:t xml:space="preserve"> followed by quantification</w:t>
      </w:r>
      <w:r w:rsidR="00573F2A">
        <w:rPr>
          <w:rFonts w:asciiTheme="minorHAnsi" w:hAnsiTheme="minorHAnsi" w:cstheme="minorHAnsi"/>
          <w:color w:val="auto"/>
        </w:rPr>
        <w:t xml:space="preserve"> (DIA-MS)</w:t>
      </w:r>
      <w:r w:rsidR="00620801">
        <w:rPr>
          <w:rFonts w:asciiTheme="minorHAnsi" w:hAnsiTheme="minorHAnsi" w:cstheme="minorHAnsi"/>
          <w:color w:val="auto"/>
        </w:rPr>
        <w:t>.</w:t>
      </w:r>
    </w:p>
    <w:p w14:paraId="582D2461" w14:textId="77777777" w:rsidR="006F5B7A" w:rsidRPr="00F36957" w:rsidRDefault="006F5B7A" w:rsidP="0041115E">
      <w:pPr>
        <w:jc w:val="left"/>
        <w:rPr>
          <w:rFonts w:asciiTheme="minorHAnsi" w:hAnsiTheme="minorHAnsi" w:cstheme="minorHAnsi"/>
          <w:color w:val="auto"/>
        </w:rPr>
      </w:pPr>
    </w:p>
    <w:p w14:paraId="62530BAB" w14:textId="726BB62A" w:rsidR="001E4BAB" w:rsidRPr="00E55895" w:rsidRDefault="006A679C" w:rsidP="008B5955">
      <w:pPr>
        <w:jc w:val="left"/>
        <w:rPr>
          <w:rFonts w:asciiTheme="minorHAnsi" w:hAnsiTheme="minorHAnsi" w:cstheme="minorHAnsi"/>
          <w:color w:val="auto"/>
        </w:rPr>
      </w:pPr>
      <w:r w:rsidRPr="00D158B9">
        <w:rPr>
          <w:rFonts w:asciiTheme="minorHAnsi" w:hAnsiTheme="minorHAnsi" w:cstheme="minorHAnsi"/>
          <w:b/>
          <w:color w:val="auto"/>
        </w:rPr>
        <w:t xml:space="preserve">Figure </w:t>
      </w:r>
      <w:r w:rsidR="00DD7024">
        <w:rPr>
          <w:rFonts w:asciiTheme="minorHAnsi" w:hAnsiTheme="minorHAnsi" w:cstheme="minorHAnsi"/>
          <w:b/>
          <w:color w:val="auto"/>
        </w:rPr>
        <w:t>2</w:t>
      </w:r>
      <w:r w:rsidRPr="00D158B9">
        <w:rPr>
          <w:rFonts w:asciiTheme="minorHAnsi" w:hAnsiTheme="minorHAnsi" w:cstheme="minorHAnsi"/>
          <w:b/>
          <w:color w:val="auto"/>
        </w:rPr>
        <w:t xml:space="preserve">: </w:t>
      </w:r>
      <w:r w:rsidR="000715ED" w:rsidRPr="00D158B9">
        <w:rPr>
          <w:rFonts w:asciiTheme="minorHAnsi" w:hAnsiTheme="minorHAnsi" w:cstheme="minorHAnsi"/>
          <w:b/>
          <w:color w:val="auto"/>
        </w:rPr>
        <w:t>Comparison of one-</w:t>
      </w:r>
      <w:r w:rsidR="007015AA">
        <w:rPr>
          <w:rFonts w:asciiTheme="minorHAnsi" w:hAnsiTheme="minorHAnsi" w:cstheme="minorHAnsi"/>
          <w:b/>
          <w:color w:val="auto"/>
        </w:rPr>
        <w:t>p</w:t>
      </w:r>
      <w:r w:rsidR="000715ED" w:rsidRPr="00D158B9">
        <w:rPr>
          <w:rFonts w:asciiTheme="minorHAnsi" w:hAnsiTheme="minorHAnsi" w:cstheme="minorHAnsi"/>
          <w:b/>
          <w:color w:val="auto"/>
        </w:rPr>
        <w:t>ot workflow with alternative m</w:t>
      </w:r>
      <w:r w:rsidRPr="00D158B9">
        <w:rPr>
          <w:rFonts w:asciiTheme="minorHAnsi" w:hAnsiTheme="minorHAnsi" w:cstheme="minorHAnsi"/>
          <w:b/>
          <w:color w:val="auto"/>
        </w:rPr>
        <w:t xml:space="preserve">ethods. (A) </w:t>
      </w:r>
      <w:r w:rsidR="00A6330B" w:rsidRPr="00D158B9">
        <w:rPr>
          <w:rFonts w:asciiTheme="minorHAnsi" w:hAnsiTheme="minorHAnsi" w:cstheme="minorHAnsi"/>
          <w:color w:val="auto"/>
        </w:rPr>
        <w:t>Comparison of time</w:t>
      </w:r>
      <w:r w:rsidR="00E45037">
        <w:rPr>
          <w:rFonts w:asciiTheme="minorHAnsi" w:hAnsiTheme="minorHAnsi" w:cstheme="minorHAnsi"/>
          <w:color w:val="auto"/>
        </w:rPr>
        <w:t xml:space="preserve">, </w:t>
      </w:r>
      <w:r w:rsidR="00A6330B" w:rsidRPr="00D158B9">
        <w:rPr>
          <w:rFonts w:asciiTheme="minorHAnsi" w:hAnsiTheme="minorHAnsi" w:cstheme="minorHAnsi"/>
          <w:color w:val="auto"/>
        </w:rPr>
        <w:t>cost</w:t>
      </w:r>
      <w:r w:rsidR="00E45037">
        <w:rPr>
          <w:rFonts w:asciiTheme="minorHAnsi" w:hAnsiTheme="minorHAnsi" w:cstheme="minorHAnsi"/>
          <w:color w:val="auto"/>
        </w:rPr>
        <w:t>s,</w:t>
      </w:r>
      <w:r w:rsidR="00A6330B" w:rsidRPr="00D158B9">
        <w:rPr>
          <w:rFonts w:asciiTheme="minorHAnsi" w:hAnsiTheme="minorHAnsi" w:cstheme="minorHAnsi"/>
          <w:color w:val="auto"/>
        </w:rPr>
        <w:t xml:space="preserve"> and </w:t>
      </w:r>
      <w:r w:rsidR="00370EAB" w:rsidRPr="00D158B9">
        <w:rPr>
          <w:rFonts w:asciiTheme="minorHAnsi" w:hAnsiTheme="minorHAnsi" w:cstheme="minorHAnsi"/>
          <w:color w:val="auto"/>
        </w:rPr>
        <w:t>material</w:t>
      </w:r>
      <w:r w:rsidR="00E45037">
        <w:rPr>
          <w:rFonts w:asciiTheme="minorHAnsi" w:hAnsiTheme="minorHAnsi" w:cstheme="minorHAnsi"/>
          <w:color w:val="auto"/>
        </w:rPr>
        <w:t>s</w:t>
      </w:r>
      <w:r w:rsidR="00370EAB" w:rsidRPr="00D158B9">
        <w:rPr>
          <w:rFonts w:asciiTheme="minorHAnsi" w:hAnsiTheme="minorHAnsi" w:cstheme="minorHAnsi"/>
          <w:color w:val="auto"/>
        </w:rPr>
        <w:t xml:space="preserve"> required </w:t>
      </w:r>
      <w:r w:rsidR="009253B6">
        <w:rPr>
          <w:rFonts w:asciiTheme="minorHAnsi" w:hAnsiTheme="minorHAnsi" w:cstheme="minorHAnsi"/>
          <w:color w:val="auto"/>
        </w:rPr>
        <w:t>for the</w:t>
      </w:r>
      <w:r w:rsidR="009253B6" w:rsidRPr="00D158B9">
        <w:rPr>
          <w:rFonts w:asciiTheme="minorHAnsi" w:hAnsiTheme="minorHAnsi" w:cstheme="minorHAnsi"/>
          <w:color w:val="auto"/>
        </w:rPr>
        <w:t xml:space="preserve"> </w:t>
      </w:r>
      <w:r w:rsidR="002E757A" w:rsidRPr="00D158B9">
        <w:rPr>
          <w:rFonts w:asciiTheme="minorHAnsi" w:hAnsiTheme="minorHAnsi" w:cstheme="minorHAnsi"/>
          <w:color w:val="auto"/>
        </w:rPr>
        <w:t>o</w:t>
      </w:r>
      <w:r w:rsidR="00370EAB" w:rsidRPr="00D158B9">
        <w:rPr>
          <w:rFonts w:asciiTheme="minorHAnsi" w:hAnsiTheme="minorHAnsi" w:cstheme="minorHAnsi"/>
          <w:color w:val="auto"/>
        </w:rPr>
        <w:t xml:space="preserve">ne-pot </w:t>
      </w:r>
      <w:r w:rsidR="00573F2A">
        <w:rPr>
          <w:rFonts w:asciiTheme="minorHAnsi" w:hAnsiTheme="minorHAnsi" w:cstheme="minorHAnsi"/>
          <w:color w:val="auto"/>
        </w:rPr>
        <w:t>workflow</w:t>
      </w:r>
      <w:r w:rsidR="00370EAB" w:rsidRPr="00D158B9">
        <w:rPr>
          <w:rFonts w:asciiTheme="minorHAnsi" w:hAnsiTheme="minorHAnsi" w:cstheme="minorHAnsi"/>
          <w:color w:val="auto"/>
        </w:rPr>
        <w:t xml:space="preserve">, </w:t>
      </w:r>
      <w:r w:rsidR="002E757A" w:rsidRPr="00D158B9">
        <w:rPr>
          <w:rFonts w:asciiTheme="minorHAnsi" w:hAnsiTheme="minorHAnsi" w:cstheme="minorHAnsi"/>
          <w:color w:val="auto"/>
        </w:rPr>
        <w:t>serial-PTM enrichment</w:t>
      </w:r>
      <w:r w:rsidR="00E45037">
        <w:rPr>
          <w:rFonts w:asciiTheme="minorHAnsi" w:hAnsiTheme="minorHAnsi" w:cstheme="minorHAnsi"/>
          <w:color w:val="auto"/>
        </w:rPr>
        <w:t>,</w:t>
      </w:r>
      <w:r w:rsidR="002E757A" w:rsidRPr="00D158B9">
        <w:rPr>
          <w:rFonts w:asciiTheme="minorHAnsi" w:hAnsiTheme="minorHAnsi" w:cstheme="minorHAnsi"/>
          <w:color w:val="auto"/>
        </w:rPr>
        <w:t xml:space="preserve"> and </w:t>
      </w:r>
      <w:r w:rsidR="00694DB9">
        <w:rPr>
          <w:rFonts w:asciiTheme="minorHAnsi" w:hAnsiTheme="minorHAnsi" w:cstheme="minorHAnsi"/>
          <w:color w:val="auto"/>
        </w:rPr>
        <w:t>two</w:t>
      </w:r>
      <w:r w:rsidR="002E757A" w:rsidRPr="00D158B9">
        <w:rPr>
          <w:rFonts w:asciiTheme="minorHAnsi" w:hAnsiTheme="minorHAnsi" w:cstheme="minorHAnsi"/>
          <w:color w:val="auto"/>
        </w:rPr>
        <w:t xml:space="preserve"> single-PTM enrichment</w:t>
      </w:r>
      <w:r w:rsidR="00370EAB" w:rsidRPr="00D158B9">
        <w:rPr>
          <w:rFonts w:asciiTheme="minorHAnsi" w:hAnsiTheme="minorHAnsi" w:cstheme="minorHAnsi"/>
          <w:color w:val="auto"/>
        </w:rPr>
        <w:t>s</w:t>
      </w:r>
      <w:r w:rsidR="00684635" w:rsidRPr="00D158B9">
        <w:rPr>
          <w:rFonts w:asciiTheme="minorHAnsi" w:hAnsiTheme="minorHAnsi" w:cstheme="minorHAnsi"/>
          <w:color w:val="auto"/>
        </w:rPr>
        <w:t xml:space="preserve">. </w:t>
      </w:r>
      <w:r w:rsidR="00684635" w:rsidRPr="00D158B9">
        <w:rPr>
          <w:rFonts w:asciiTheme="minorHAnsi" w:hAnsiTheme="minorHAnsi" w:cstheme="minorHAnsi"/>
          <w:b/>
          <w:color w:val="auto"/>
        </w:rPr>
        <w:t>(</w:t>
      </w:r>
      <w:r w:rsidR="007015AA">
        <w:rPr>
          <w:rFonts w:asciiTheme="minorHAnsi" w:hAnsiTheme="minorHAnsi" w:cstheme="minorHAnsi"/>
          <w:b/>
          <w:color w:val="auto"/>
        </w:rPr>
        <w:t>B</w:t>
      </w:r>
      <w:r w:rsidR="00684635" w:rsidRPr="00D158B9">
        <w:rPr>
          <w:rFonts w:asciiTheme="minorHAnsi" w:hAnsiTheme="minorHAnsi" w:cstheme="minorHAnsi"/>
          <w:b/>
          <w:color w:val="auto"/>
        </w:rPr>
        <w:t>)</w:t>
      </w:r>
      <w:r w:rsidR="00684635" w:rsidRPr="00D158B9">
        <w:rPr>
          <w:rFonts w:asciiTheme="minorHAnsi" w:hAnsiTheme="minorHAnsi" w:cstheme="minorHAnsi"/>
          <w:color w:val="auto"/>
        </w:rPr>
        <w:t xml:space="preserve"> Comparison of </w:t>
      </w:r>
      <w:r w:rsidR="00566A3A">
        <w:rPr>
          <w:rFonts w:asciiTheme="minorHAnsi" w:hAnsiTheme="minorHAnsi" w:cstheme="minorHAnsi"/>
          <w:color w:val="auto"/>
        </w:rPr>
        <w:t>CVs</w:t>
      </w:r>
      <w:r w:rsidR="00684635" w:rsidRPr="00D158B9">
        <w:rPr>
          <w:rFonts w:asciiTheme="minorHAnsi" w:hAnsiTheme="minorHAnsi" w:cstheme="minorHAnsi"/>
          <w:color w:val="auto"/>
        </w:rPr>
        <w:t xml:space="preserve"> between the one-pot </w:t>
      </w:r>
      <w:r w:rsidR="007015AA">
        <w:rPr>
          <w:rFonts w:asciiTheme="minorHAnsi" w:hAnsiTheme="minorHAnsi" w:cstheme="minorHAnsi"/>
          <w:color w:val="auto"/>
        </w:rPr>
        <w:t>workflow</w:t>
      </w:r>
      <w:r w:rsidR="00684635" w:rsidRPr="00D158B9">
        <w:rPr>
          <w:rFonts w:asciiTheme="minorHAnsi" w:hAnsiTheme="minorHAnsi" w:cstheme="minorHAnsi"/>
          <w:color w:val="auto"/>
        </w:rPr>
        <w:t xml:space="preserve">, single acetyl-lysine </w:t>
      </w:r>
      <w:r w:rsidR="00684635" w:rsidRPr="00D158B9">
        <w:rPr>
          <w:rFonts w:asciiTheme="minorHAnsi" w:hAnsiTheme="minorHAnsi" w:cstheme="minorHAnsi"/>
          <w:color w:val="auto"/>
        </w:rPr>
        <w:lastRenderedPageBreak/>
        <w:t>PTM enrichment</w:t>
      </w:r>
      <w:r w:rsidR="00E45037">
        <w:rPr>
          <w:rFonts w:asciiTheme="minorHAnsi" w:hAnsiTheme="minorHAnsi" w:cstheme="minorHAnsi"/>
          <w:color w:val="auto"/>
        </w:rPr>
        <w:t>,</w:t>
      </w:r>
      <w:r w:rsidR="00684635" w:rsidRPr="00D158B9">
        <w:rPr>
          <w:rFonts w:asciiTheme="minorHAnsi" w:hAnsiTheme="minorHAnsi" w:cstheme="minorHAnsi"/>
          <w:color w:val="auto"/>
        </w:rPr>
        <w:t xml:space="preserve"> and single succinyl-lysine PTM enrichment.</w:t>
      </w:r>
      <w:r w:rsidR="00635759">
        <w:rPr>
          <w:rFonts w:asciiTheme="minorHAnsi" w:hAnsiTheme="minorHAnsi" w:cstheme="minorHAnsi"/>
          <w:color w:val="auto"/>
        </w:rPr>
        <w:t xml:space="preserve"> </w:t>
      </w:r>
      <w:r w:rsidR="000E4C0B">
        <w:rPr>
          <w:rFonts w:asciiTheme="minorHAnsi" w:hAnsiTheme="minorHAnsi" w:cstheme="minorHAnsi"/>
          <w:color w:val="auto"/>
        </w:rPr>
        <w:t>Spearman</w:t>
      </w:r>
      <w:r w:rsidR="00426765">
        <w:rPr>
          <w:rFonts w:asciiTheme="minorHAnsi" w:hAnsiTheme="minorHAnsi" w:cstheme="minorHAnsi"/>
          <w:color w:val="auto"/>
        </w:rPr>
        <w:t xml:space="preserve"> c</w:t>
      </w:r>
      <w:r w:rsidR="001D5450" w:rsidRPr="00635759">
        <w:rPr>
          <w:rFonts w:asciiTheme="minorHAnsi" w:hAnsiTheme="minorHAnsi" w:cstheme="minorHAnsi"/>
          <w:color w:val="auto"/>
        </w:rPr>
        <w:t>orrelation</w:t>
      </w:r>
      <w:r w:rsidR="001D5450">
        <w:rPr>
          <w:rFonts w:asciiTheme="minorHAnsi" w:hAnsiTheme="minorHAnsi" w:cstheme="minorHAnsi"/>
          <w:color w:val="auto"/>
        </w:rPr>
        <w:t xml:space="preserve"> analysis comparing</w:t>
      </w:r>
      <w:r w:rsidR="001D5450" w:rsidRPr="00635759">
        <w:rPr>
          <w:rFonts w:asciiTheme="minorHAnsi" w:hAnsiTheme="minorHAnsi" w:cstheme="minorHAnsi"/>
          <w:color w:val="auto"/>
        </w:rPr>
        <w:t xml:space="preserve"> the</w:t>
      </w:r>
      <w:r w:rsidR="001D5450">
        <w:rPr>
          <w:rFonts w:asciiTheme="minorHAnsi" w:hAnsiTheme="minorHAnsi" w:cstheme="minorHAnsi"/>
          <w:color w:val="auto"/>
        </w:rPr>
        <w:t xml:space="preserve"> acyl peptide peak areas obtained from the</w:t>
      </w:r>
      <w:r w:rsidR="001D5450" w:rsidRPr="00635759">
        <w:rPr>
          <w:rFonts w:asciiTheme="minorHAnsi" w:hAnsiTheme="minorHAnsi" w:cstheme="minorHAnsi"/>
          <w:color w:val="auto"/>
        </w:rPr>
        <w:t xml:space="preserve"> one-pot</w:t>
      </w:r>
      <w:r w:rsidR="001D5450">
        <w:rPr>
          <w:rFonts w:asciiTheme="minorHAnsi" w:hAnsiTheme="minorHAnsi" w:cstheme="minorHAnsi"/>
          <w:color w:val="auto"/>
        </w:rPr>
        <w:t xml:space="preserve"> workflow,</w:t>
      </w:r>
      <w:r w:rsidR="001D5450" w:rsidRPr="00635759">
        <w:rPr>
          <w:rFonts w:asciiTheme="minorHAnsi" w:hAnsiTheme="minorHAnsi" w:cstheme="minorHAnsi"/>
          <w:color w:val="auto"/>
        </w:rPr>
        <w:t xml:space="preserve"> </w:t>
      </w:r>
      <w:r w:rsidR="001D5450">
        <w:rPr>
          <w:rFonts w:asciiTheme="minorHAnsi" w:hAnsiTheme="minorHAnsi" w:cstheme="minorHAnsi"/>
          <w:color w:val="auto"/>
        </w:rPr>
        <w:t xml:space="preserve">and </w:t>
      </w:r>
      <w:r w:rsidR="001D5450" w:rsidRPr="00635759">
        <w:rPr>
          <w:rFonts w:asciiTheme="minorHAnsi" w:hAnsiTheme="minorHAnsi" w:cstheme="minorHAnsi"/>
          <w:color w:val="auto"/>
        </w:rPr>
        <w:t>the single-PTM enrichment</w:t>
      </w:r>
      <w:r w:rsidR="001D5450">
        <w:rPr>
          <w:rFonts w:asciiTheme="minorHAnsi" w:hAnsiTheme="minorHAnsi" w:cstheme="minorHAnsi"/>
          <w:color w:val="auto"/>
        </w:rPr>
        <w:t xml:space="preserve">s: </w:t>
      </w:r>
      <w:r w:rsidR="002323B5">
        <w:rPr>
          <w:rFonts w:asciiTheme="minorHAnsi" w:hAnsiTheme="minorHAnsi" w:cstheme="minorHAnsi"/>
          <w:color w:val="auto"/>
        </w:rPr>
        <w:t xml:space="preserve">corresponding </w:t>
      </w:r>
      <w:r w:rsidR="001D5450">
        <w:rPr>
          <w:rFonts w:asciiTheme="minorHAnsi" w:hAnsiTheme="minorHAnsi" w:cstheme="minorHAnsi"/>
          <w:color w:val="auto"/>
        </w:rPr>
        <w:t>p</w:t>
      </w:r>
      <w:r w:rsidR="00635759" w:rsidRPr="00635759">
        <w:rPr>
          <w:rFonts w:asciiTheme="minorHAnsi" w:hAnsiTheme="minorHAnsi" w:cstheme="minorHAnsi"/>
          <w:color w:val="auto"/>
        </w:rPr>
        <w:t>lot</w:t>
      </w:r>
      <w:r w:rsidR="002323B5">
        <w:rPr>
          <w:rFonts w:asciiTheme="minorHAnsi" w:hAnsiTheme="minorHAnsi" w:cstheme="minorHAnsi"/>
          <w:color w:val="auto"/>
        </w:rPr>
        <w:t>s</w:t>
      </w:r>
      <w:r w:rsidR="00635759" w:rsidRPr="00635759">
        <w:rPr>
          <w:rFonts w:asciiTheme="minorHAnsi" w:hAnsiTheme="minorHAnsi" w:cstheme="minorHAnsi"/>
          <w:color w:val="auto"/>
        </w:rPr>
        <w:t xml:space="preserve"> of the log2 peak area results for </w:t>
      </w:r>
      <w:r w:rsidR="00E45037" w:rsidRPr="002323B5">
        <w:rPr>
          <w:rFonts w:asciiTheme="minorHAnsi" w:hAnsiTheme="minorHAnsi" w:cstheme="minorHAnsi"/>
          <w:b/>
          <w:color w:val="auto"/>
        </w:rPr>
        <w:t>(C)</w:t>
      </w:r>
      <w:r w:rsidR="00E45037">
        <w:rPr>
          <w:rFonts w:asciiTheme="minorHAnsi" w:hAnsiTheme="minorHAnsi" w:cstheme="minorHAnsi"/>
          <w:color w:val="auto"/>
        </w:rPr>
        <w:t xml:space="preserve"> </w:t>
      </w:r>
      <w:r w:rsidR="001D5450">
        <w:rPr>
          <w:rFonts w:asciiTheme="minorHAnsi" w:hAnsiTheme="minorHAnsi" w:cstheme="minorHAnsi"/>
          <w:color w:val="auto"/>
        </w:rPr>
        <w:t xml:space="preserve">acetylation sites and </w:t>
      </w:r>
      <w:r w:rsidR="00E45037" w:rsidRPr="001D5450">
        <w:rPr>
          <w:rFonts w:asciiTheme="minorHAnsi" w:hAnsiTheme="minorHAnsi" w:cstheme="minorHAnsi"/>
          <w:b/>
          <w:color w:val="auto"/>
        </w:rPr>
        <w:t>(D)</w:t>
      </w:r>
      <w:r w:rsidR="00E45037">
        <w:rPr>
          <w:rFonts w:asciiTheme="minorHAnsi" w:hAnsiTheme="minorHAnsi" w:cstheme="minorHAnsi"/>
          <w:color w:val="auto"/>
        </w:rPr>
        <w:t xml:space="preserve"> </w:t>
      </w:r>
      <w:proofErr w:type="spellStart"/>
      <w:r w:rsidR="00635759" w:rsidRPr="00635759">
        <w:rPr>
          <w:rFonts w:asciiTheme="minorHAnsi" w:hAnsiTheme="minorHAnsi" w:cstheme="minorHAnsi"/>
          <w:color w:val="auto"/>
        </w:rPr>
        <w:t>succinylation</w:t>
      </w:r>
      <w:proofErr w:type="spellEnd"/>
      <w:r w:rsidR="00635759" w:rsidRPr="00635759">
        <w:rPr>
          <w:rFonts w:asciiTheme="minorHAnsi" w:hAnsiTheme="minorHAnsi" w:cstheme="minorHAnsi"/>
          <w:color w:val="auto"/>
        </w:rPr>
        <w:t xml:space="preserve"> sites</w:t>
      </w:r>
      <w:r w:rsidR="001D5450">
        <w:rPr>
          <w:rFonts w:asciiTheme="minorHAnsi" w:hAnsiTheme="minorHAnsi" w:cstheme="minorHAnsi"/>
          <w:color w:val="auto"/>
        </w:rPr>
        <w:t>.</w:t>
      </w:r>
      <w:r w:rsidR="00426765">
        <w:rPr>
          <w:rFonts w:asciiTheme="minorHAnsi" w:hAnsiTheme="minorHAnsi" w:cstheme="minorHAnsi"/>
          <w:color w:val="auto"/>
        </w:rPr>
        <w:t xml:space="preserve"> Regression slopes and </w:t>
      </w:r>
      <w:r w:rsidR="009253B6">
        <w:rPr>
          <w:rFonts w:asciiTheme="minorHAnsi" w:hAnsiTheme="minorHAnsi" w:cstheme="minorHAnsi"/>
          <w:color w:val="auto"/>
        </w:rPr>
        <w:t>c</w:t>
      </w:r>
      <w:r w:rsidR="00426765">
        <w:rPr>
          <w:rFonts w:asciiTheme="minorHAnsi" w:hAnsiTheme="minorHAnsi" w:cstheme="minorHAnsi"/>
          <w:color w:val="auto"/>
        </w:rPr>
        <w:t>orrelation factors are indicated in the individual panels</w:t>
      </w:r>
      <w:r w:rsidR="001E706E">
        <w:rPr>
          <w:rFonts w:asciiTheme="minorHAnsi" w:hAnsiTheme="minorHAnsi" w:cstheme="minorHAnsi"/>
          <w:color w:val="auto"/>
        </w:rPr>
        <w:fldChar w:fldCharType="begin"/>
      </w:r>
      <w:r w:rsidR="00700628">
        <w:rPr>
          <w:rFonts w:asciiTheme="minorHAnsi" w:hAnsiTheme="minorHAnsi" w:cstheme="minorHAnsi"/>
          <w:color w:val="auto"/>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1E706E">
        <w:rPr>
          <w:rFonts w:asciiTheme="minorHAnsi" w:hAnsiTheme="minorHAnsi" w:cstheme="minorHAnsi"/>
          <w:color w:val="auto"/>
        </w:rPr>
        <w:fldChar w:fldCharType="separate"/>
      </w:r>
      <w:r w:rsidR="00700628" w:rsidRPr="00700628">
        <w:rPr>
          <w:rFonts w:asciiTheme="minorHAnsi" w:hAnsiTheme="minorHAnsi" w:cstheme="minorHAnsi"/>
          <w:noProof/>
          <w:color w:val="auto"/>
          <w:vertAlign w:val="superscript"/>
        </w:rPr>
        <w:t>14</w:t>
      </w:r>
      <w:r w:rsidR="001E706E">
        <w:rPr>
          <w:rFonts w:asciiTheme="minorHAnsi" w:hAnsiTheme="minorHAnsi" w:cstheme="minorHAnsi"/>
          <w:color w:val="auto"/>
        </w:rPr>
        <w:fldChar w:fldCharType="end"/>
      </w:r>
      <w:r w:rsidR="00426765">
        <w:rPr>
          <w:rFonts w:asciiTheme="minorHAnsi" w:hAnsiTheme="minorHAnsi" w:cstheme="minorHAnsi"/>
          <w:color w:val="auto"/>
        </w:rPr>
        <w:t>.</w:t>
      </w:r>
      <w:r w:rsidR="00635759" w:rsidRPr="00635759">
        <w:rPr>
          <w:rFonts w:asciiTheme="minorHAnsi" w:hAnsiTheme="minorHAnsi" w:cstheme="minorHAnsi"/>
          <w:color w:val="auto"/>
        </w:rPr>
        <w:t xml:space="preserve"> </w:t>
      </w:r>
      <w:r w:rsidR="00A80162">
        <w:rPr>
          <w:rFonts w:asciiTheme="minorHAnsi" w:hAnsiTheme="minorHAnsi" w:cstheme="minorHAnsi"/>
          <w:color w:val="auto"/>
        </w:rPr>
        <w:t>Two independent biological replicates were processed for each of the conditions.</w:t>
      </w:r>
      <w:r w:rsidR="001E4BAB">
        <w:rPr>
          <w:rFonts w:asciiTheme="minorHAnsi" w:hAnsiTheme="minorHAnsi" w:cstheme="minorHAnsi"/>
          <w:color w:val="auto"/>
        </w:rPr>
        <w:t xml:space="preserve"> This figure has been modified from </w:t>
      </w:r>
      <w:proofErr w:type="spellStart"/>
      <w:r w:rsidR="001E4BAB">
        <w:rPr>
          <w:rFonts w:asciiTheme="minorHAnsi" w:hAnsiTheme="minorHAnsi" w:cstheme="minorHAnsi"/>
          <w:color w:val="auto"/>
        </w:rPr>
        <w:t>Basisty</w:t>
      </w:r>
      <w:proofErr w:type="spellEnd"/>
      <w:r w:rsidR="001E4BAB">
        <w:rPr>
          <w:rFonts w:asciiTheme="minorHAnsi" w:hAnsiTheme="minorHAnsi" w:cstheme="minorHAnsi"/>
          <w:color w:val="auto"/>
        </w:rPr>
        <w:t xml:space="preserve"> et al.</w:t>
      </w:r>
      <w:r w:rsidR="001E4BAB">
        <w:rPr>
          <w:rFonts w:asciiTheme="minorHAnsi" w:hAnsiTheme="minorHAnsi" w:cstheme="minorHAnsi"/>
          <w:color w:val="auto"/>
        </w:rPr>
        <w:fldChar w:fldCharType="begin"/>
      </w:r>
      <w:r w:rsidR="001E4BAB">
        <w:rPr>
          <w:rFonts w:asciiTheme="minorHAnsi" w:hAnsiTheme="minorHAnsi" w:cstheme="minorHAnsi"/>
          <w:color w:val="auto"/>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1E4BAB">
        <w:rPr>
          <w:rFonts w:asciiTheme="minorHAnsi" w:hAnsiTheme="minorHAnsi" w:cstheme="minorHAnsi"/>
          <w:color w:val="auto"/>
        </w:rPr>
        <w:fldChar w:fldCharType="separate"/>
      </w:r>
      <w:r w:rsidR="001E4BAB" w:rsidRPr="001E4BAB">
        <w:rPr>
          <w:rFonts w:asciiTheme="minorHAnsi" w:hAnsiTheme="minorHAnsi" w:cstheme="minorHAnsi"/>
          <w:noProof/>
          <w:color w:val="auto"/>
          <w:vertAlign w:val="superscript"/>
        </w:rPr>
        <w:t>14</w:t>
      </w:r>
      <w:r w:rsidR="001E4BAB">
        <w:rPr>
          <w:rFonts w:asciiTheme="minorHAnsi" w:hAnsiTheme="minorHAnsi" w:cstheme="minorHAnsi"/>
          <w:color w:val="auto"/>
        </w:rPr>
        <w:fldChar w:fldCharType="end"/>
      </w:r>
      <w:r w:rsidR="00E45037">
        <w:rPr>
          <w:rFonts w:asciiTheme="minorHAnsi" w:hAnsiTheme="minorHAnsi" w:cstheme="minorHAnsi"/>
          <w:color w:val="auto"/>
        </w:rPr>
        <w:t xml:space="preserve"> </w:t>
      </w:r>
      <w:bookmarkStart w:id="3" w:name="_GoBack"/>
      <w:bookmarkEnd w:id="3"/>
    </w:p>
    <w:p w14:paraId="6FAD2657" w14:textId="76398A4D" w:rsidR="009F4309" w:rsidRPr="00D158B9" w:rsidRDefault="009F4309" w:rsidP="0041115E">
      <w:pPr>
        <w:jc w:val="left"/>
        <w:rPr>
          <w:rFonts w:asciiTheme="minorHAnsi" w:hAnsiTheme="minorHAnsi" w:cstheme="minorHAnsi"/>
          <w:color w:val="808080" w:themeColor="background1" w:themeShade="80"/>
        </w:rPr>
      </w:pPr>
    </w:p>
    <w:p w14:paraId="6E046349" w14:textId="23A73CE1" w:rsidR="00C176AC" w:rsidRPr="007E4112" w:rsidRDefault="00954BF6" w:rsidP="0041115E">
      <w:pPr>
        <w:jc w:val="left"/>
        <w:rPr>
          <w:rFonts w:asciiTheme="minorHAnsi" w:hAnsiTheme="minorHAnsi" w:cstheme="minorHAnsi"/>
          <w:color w:val="auto"/>
          <w:highlight w:val="green"/>
        </w:rPr>
      </w:pPr>
      <w:r w:rsidRPr="00D158B9">
        <w:rPr>
          <w:rFonts w:asciiTheme="minorHAnsi" w:hAnsiTheme="minorHAnsi" w:cstheme="minorHAnsi"/>
          <w:b/>
          <w:color w:val="auto"/>
        </w:rPr>
        <w:t xml:space="preserve">Figure </w:t>
      </w:r>
      <w:r w:rsidR="00DD7024">
        <w:rPr>
          <w:rFonts w:asciiTheme="minorHAnsi" w:hAnsiTheme="minorHAnsi" w:cstheme="minorHAnsi"/>
          <w:b/>
          <w:color w:val="auto"/>
        </w:rPr>
        <w:t>3</w:t>
      </w:r>
      <w:r w:rsidRPr="00D158B9">
        <w:rPr>
          <w:rFonts w:asciiTheme="minorHAnsi" w:hAnsiTheme="minorHAnsi" w:cstheme="minorHAnsi"/>
          <w:b/>
          <w:color w:val="auto"/>
        </w:rPr>
        <w:t>:</w:t>
      </w:r>
      <w:r w:rsidR="007B4035" w:rsidRPr="00D158B9">
        <w:rPr>
          <w:rFonts w:asciiTheme="minorHAnsi" w:hAnsiTheme="minorHAnsi" w:cstheme="minorHAnsi"/>
          <w:b/>
          <w:color w:val="auto"/>
        </w:rPr>
        <w:t xml:space="preserve"> </w:t>
      </w:r>
      <w:r w:rsidR="005824D2" w:rsidRPr="00D158B9">
        <w:rPr>
          <w:rFonts w:asciiTheme="minorHAnsi" w:hAnsiTheme="minorHAnsi" w:cstheme="minorHAnsi"/>
          <w:b/>
          <w:color w:val="auto"/>
        </w:rPr>
        <w:t>Crosstalk b</w:t>
      </w:r>
      <w:r w:rsidR="00834A5E" w:rsidRPr="00D158B9">
        <w:rPr>
          <w:rFonts w:asciiTheme="minorHAnsi" w:hAnsiTheme="minorHAnsi" w:cstheme="minorHAnsi"/>
          <w:b/>
          <w:color w:val="auto"/>
        </w:rPr>
        <w:t xml:space="preserve">etween </w:t>
      </w:r>
      <w:r w:rsidR="005824D2" w:rsidRPr="00D158B9">
        <w:rPr>
          <w:rFonts w:asciiTheme="minorHAnsi" w:hAnsiTheme="minorHAnsi" w:cstheme="minorHAnsi"/>
          <w:b/>
          <w:color w:val="auto"/>
        </w:rPr>
        <w:t xml:space="preserve">acetylation and </w:t>
      </w:r>
      <w:proofErr w:type="spellStart"/>
      <w:r w:rsidR="005824D2" w:rsidRPr="00D158B9">
        <w:rPr>
          <w:rFonts w:asciiTheme="minorHAnsi" w:hAnsiTheme="minorHAnsi" w:cstheme="minorHAnsi"/>
          <w:b/>
          <w:color w:val="auto"/>
        </w:rPr>
        <w:t>succinylation</w:t>
      </w:r>
      <w:proofErr w:type="spellEnd"/>
      <w:r w:rsidR="003567A0">
        <w:rPr>
          <w:rFonts w:asciiTheme="minorHAnsi" w:hAnsiTheme="minorHAnsi" w:cstheme="minorHAnsi"/>
          <w:b/>
          <w:color w:val="auto"/>
        </w:rPr>
        <w:t xml:space="preserve"> modification</w:t>
      </w:r>
      <w:r w:rsidR="009253B6">
        <w:rPr>
          <w:rFonts w:asciiTheme="minorHAnsi" w:hAnsiTheme="minorHAnsi" w:cstheme="minorHAnsi"/>
          <w:b/>
          <w:color w:val="auto"/>
        </w:rPr>
        <w:t>s</w:t>
      </w:r>
      <w:r w:rsidR="005824D2" w:rsidRPr="00D158B9">
        <w:rPr>
          <w:rFonts w:asciiTheme="minorHAnsi" w:hAnsiTheme="minorHAnsi" w:cstheme="minorHAnsi"/>
          <w:b/>
          <w:color w:val="auto"/>
        </w:rPr>
        <w:t xml:space="preserve"> of lysine r</w:t>
      </w:r>
      <w:r w:rsidR="00834A5E" w:rsidRPr="00D158B9">
        <w:rPr>
          <w:rFonts w:asciiTheme="minorHAnsi" w:hAnsiTheme="minorHAnsi" w:cstheme="minorHAnsi"/>
          <w:b/>
          <w:color w:val="auto"/>
        </w:rPr>
        <w:t>esidues.</w:t>
      </w:r>
      <w:r w:rsidRPr="00D158B9">
        <w:rPr>
          <w:rFonts w:asciiTheme="minorHAnsi" w:hAnsiTheme="minorHAnsi" w:cstheme="minorHAnsi"/>
          <w:b/>
          <w:color w:val="auto"/>
        </w:rPr>
        <w:t xml:space="preserve"> </w:t>
      </w:r>
      <w:r w:rsidR="003567A0" w:rsidRPr="003567A0">
        <w:rPr>
          <w:rFonts w:asciiTheme="minorHAnsi" w:hAnsiTheme="minorHAnsi" w:cstheme="minorHAnsi"/>
          <w:color w:val="auto"/>
        </w:rPr>
        <w:t xml:space="preserve">MS/MS spectra of </w:t>
      </w:r>
      <w:r w:rsidR="001A6BA5">
        <w:rPr>
          <w:rFonts w:asciiTheme="minorHAnsi" w:hAnsiTheme="minorHAnsi" w:cstheme="minorHAnsi"/>
          <w:color w:val="auto"/>
        </w:rPr>
        <w:t xml:space="preserve">tryptic </w:t>
      </w:r>
      <w:r w:rsidR="003567A0" w:rsidRPr="003567A0">
        <w:rPr>
          <w:rFonts w:asciiTheme="minorHAnsi" w:hAnsiTheme="minorHAnsi" w:cstheme="minorHAnsi"/>
          <w:color w:val="auto"/>
        </w:rPr>
        <w:t xml:space="preserve">peptides from mitochondrial 3-ketoacyl-CoA </w:t>
      </w:r>
      <w:proofErr w:type="spellStart"/>
      <w:r w:rsidR="003567A0" w:rsidRPr="003567A0">
        <w:rPr>
          <w:rFonts w:asciiTheme="minorHAnsi" w:hAnsiTheme="minorHAnsi" w:cstheme="minorHAnsi"/>
          <w:color w:val="auto"/>
        </w:rPr>
        <w:t>thiolase</w:t>
      </w:r>
      <w:proofErr w:type="spellEnd"/>
      <w:r w:rsidR="003567A0">
        <w:rPr>
          <w:rFonts w:asciiTheme="minorHAnsi" w:hAnsiTheme="minorHAnsi" w:cstheme="minorHAnsi"/>
          <w:color w:val="auto"/>
        </w:rPr>
        <w:t xml:space="preserve"> that show the </w:t>
      </w:r>
      <w:r w:rsidR="003567A0" w:rsidRPr="00BC0B04">
        <w:rPr>
          <w:rFonts w:asciiTheme="minorHAnsi" w:hAnsiTheme="minorHAnsi" w:cstheme="minorHAnsi"/>
          <w:color w:val="auto"/>
        </w:rPr>
        <w:t xml:space="preserve">same amino acid sequence </w:t>
      </w:r>
      <w:r w:rsidR="009253B6">
        <w:rPr>
          <w:rFonts w:asciiTheme="minorHAnsi" w:hAnsiTheme="minorHAnsi" w:cstheme="minorHAnsi"/>
          <w:color w:val="auto"/>
        </w:rPr>
        <w:t>but</w:t>
      </w:r>
      <w:r w:rsidR="009253B6" w:rsidRPr="00BC0B04">
        <w:rPr>
          <w:rFonts w:asciiTheme="minorHAnsi" w:hAnsiTheme="minorHAnsi" w:cstheme="minorHAnsi"/>
          <w:color w:val="auto"/>
        </w:rPr>
        <w:t xml:space="preserve"> </w:t>
      </w:r>
      <w:r w:rsidR="003567A0" w:rsidRPr="00BC0B04">
        <w:rPr>
          <w:rFonts w:asciiTheme="minorHAnsi" w:hAnsiTheme="minorHAnsi" w:cstheme="minorHAnsi"/>
          <w:color w:val="auto"/>
        </w:rPr>
        <w:t xml:space="preserve">have been modified </w:t>
      </w:r>
      <w:r w:rsidR="009253B6">
        <w:rPr>
          <w:rFonts w:asciiTheme="minorHAnsi" w:hAnsiTheme="minorHAnsi" w:cstheme="minorHAnsi"/>
          <w:color w:val="auto"/>
        </w:rPr>
        <w:t>at</w:t>
      </w:r>
      <w:r w:rsidR="009253B6" w:rsidRPr="00BC0B04">
        <w:rPr>
          <w:rFonts w:asciiTheme="minorHAnsi" w:hAnsiTheme="minorHAnsi" w:cstheme="minorHAnsi"/>
          <w:color w:val="auto"/>
        </w:rPr>
        <w:t xml:space="preserve"> </w:t>
      </w:r>
      <w:r w:rsidR="003567A0" w:rsidRPr="00BC0B04">
        <w:rPr>
          <w:rFonts w:asciiTheme="minorHAnsi" w:hAnsiTheme="minorHAnsi" w:cstheme="minorHAnsi"/>
          <w:color w:val="auto"/>
        </w:rPr>
        <w:t>two lysine residues with different PTMs</w:t>
      </w:r>
      <w:r w:rsidR="00E45037">
        <w:rPr>
          <w:rFonts w:asciiTheme="minorHAnsi" w:hAnsiTheme="minorHAnsi" w:cstheme="minorHAnsi"/>
          <w:color w:val="auto"/>
        </w:rPr>
        <w:t>.</w:t>
      </w:r>
      <w:r w:rsidR="003567A0" w:rsidRPr="00BC0B04">
        <w:rPr>
          <w:rFonts w:asciiTheme="minorHAnsi" w:hAnsiTheme="minorHAnsi" w:cstheme="minorHAnsi"/>
          <w:color w:val="auto"/>
        </w:rPr>
        <w:t xml:space="preserve"> </w:t>
      </w:r>
      <w:r w:rsidR="00C4459D" w:rsidRPr="00BC0B04">
        <w:rPr>
          <w:rFonts w:asciiTheme="minorHAnsi" w:hAnsiTheme="minorHAnsi" w:cstheme="minorHAnsi"/>
          <w:b/>
          <w:color w:val="auto"/>
        </w:rPr>
        <w:t>(</w:t>
      </w:r>
      <w:r w:rsidR="003567A0" w:rsidRPr="00BC0B04">
        <w:rPr>
          <w:rFonts w:asciiTheme="minorHAnsi" w:hAnsiTheme="minorHAnsi" w:cstheme="minorHAnsi"/>
          <w:b/>
          <w:color w:val="auto"/>
        </w:rPr>
        <w:t>A</w:t>
      </w:r>
      <w:r w:rsidR="00C4459D" w:rsidRPr="00BC0B04">
        <w:rPr>
          <w:rFonts w:asciiTheme="minorHAnsi" w:hAnsiTheme="minorHAnsi" w:cstheme="minorHAnsi"/>
          <w:b/>
          <w:color w:val="auto"/>
        </w:rPr>
        <w:t xml:space="preserve">) </w:t>
      </w:r>
      <w:r w:rsidR="00C4459D" w:rsidRPr="00BC0B04">
        <w:rPr>
          <w:rFonts w:asciiTheme="minorHAnsi" w:hAnsiTheme="minorHAnsi" w:cstheme="minorHAnsi"/>
          <w:color w:val="auto"/>
        </w:rPr>
        <w:t xml:space="preserve">MS/MS </w:t>
      </w:r>
      <w:r w:rsidR="003567A0" w:rsidRPr="00BC0B04">
        <w:rPr>
          <w:rFonts w:asciiTheme="minorHAnsi" w:hAnsiTheme="minorHAnsi" w:cstheme="minorHAnsi"/>
          <w:color w:val="auto"/>
        </w:rPr>
        <w:t>of</w:t>
      </w:r>
      <w:r w:rsidR="00542BD7" w:rsidRPr="00BC0B04">
        <w:rPr>
          <w:rFonts w:asciiTheme="minorHAnsi" w:hAnsiTheme="minorHAnsi" w:cstheme="minorHAnsi"/>
          <w:color w:val="auto"/>
        </w:rPr>
        <w:t xml:space="preserve"> peptide</w:t>
      </w:r>
      <w:r w:rsidR="003567A0" w:rsidRPr="00BC0B04">
        <w:rPr>
          <w:rFonts w:asciiTheme="minorHAnsi" w:hAnsiTheme="minorHAnsi" w:cstheme="minorHAnsi"/>
          <w:color w:val="auto"/>
        </w:rPr>
        <w:t xml:space="preserve"> </w:t>
      </w:r>
      <w:proofErr w:type="spellStart"/>
      <w:r w:rsidR="003567A0" w:rsidRPr="00BC0B04">
        <w:rPr>
          <w:rFonts w:asciiTheme="minorHAnsi" w:hAnsiTheme="minorHAnsi" w:cstheme="minorHAnsi"/>
          <w:color w:val="auto"/>
        </w:rPr>
        <w:t>AANEAGYFNEEMAPIEV</w:t>
      </w:r>
      <w:r w:rsidR="003567A0" w:rsidRPr="003C4469">
        <w:rPr>
          <w:rFonts w:asciiTheme="minorHAnsi" w:hAnsiTheme="minorHAnsi" w:cstheme="minorHAnsi"/>
          <w:b/>
          <w:color w:val="000000" w:themeColor="text1"/>
        </w:rPr>
        <w:t>Ksucc</w:t>
      </w:r>
      <w:r w:rsidR="003567A0" w:rsidRPr="003C4469">
        <w:rPr>
          <w:rFonts w:asciiTheme="minorHAnsi" w:hAnsiTheme="minorHAnsi" w:cstheme="minorHAnsi"/>
          <w:color w:val="000000" w:themeColor="text1"/>
        </w:rPr>
        <w:t>T</w:t>
      </w:r>
      <w:r w:rsidR="003567A0" w:rsidRPr="003C4469">
        <w:rPr>
          <w:rFonts w:asciiTheme="minorHAnsi" w:hAnsiTheme="minorHAnsi" w:cstheme="minorHAnsi"/>
          <w:b/>
          <w:color w:val="000000" w:themeColor="text1"/>
        </w:rPr>
        <w:t>Kac</w:t>
      </w:r>
      <w:r w:rsidR="003567A0" w:rsidRPr="003C4469">
        <w:rPr>
          <w:rFonts w:asciiTheme="minorHAnsi" w:hAnsiTheme="minorHAnsi" w:cstheme="minorHAnsi"/>
          <w:color w:val="000000" w:themeColor="text1"/>
        </w:rPr>
        <w:t>K</w:t>
      </w:r>
      <w:proofErr w:type="spellEnd"/>
      <w:r w:rsidR="003567A0" w:rsidRPr="003C4469">
        <w:rPr>
          <w:rFonts w:asciiTheme="minorHAnsi" w:hAnsiTheme="minorHAnsi" w:cstheme="minorHAnsi"/>
          <w:color w:val="000000" w:themeColor="text1"/>
        </w:rPr>
        <w:t xml:space="preserve"> </w:t>
      </w:r>
      <w:r w:rsidR="003567A0" w:rsidRPr="00BC0B04">
        <w:rPr>
          <w:rFonts w:asciiTheme="minorHAnsi" w:hAnsiTheme="minorHAnsi" w:cstheme="minorHAnsi"/>
          <w:color w:val="auto"/>
        </w:rPr>
        <w:t xml:space="preserve">and </w:t>
      </w:r>
      <w:r w:rsidR="00C4459D" w:rsidRPr="00BC0B04">
        <w:rPr>
          <w:rFonts w:asciiTheme="minorHAnsi" w:hAnsiTheme="minorHAnsi" w:cstheme="minorHAnsi"/>
          <w:b/>
          <w:color w:val="auto"/>
        </w:rPr>
        <w:t>(</w:t>
      </w:r>
      <w:r w:rsidR="003567A0" w:rsidRPr="00BC0B04">
        <w:rPr>
          <w:rFonts w:asciiTheme="minorHAnsi" w:hAnsiTheme="minorHAnsi" w:cstheme="minorHAnsi"/>
          <w:b/>
          <w:color w:val="auto"/>
        </w:rPr>
        <w:t>B</w:t>
      </w:r>
      <w:r w:rsidR="00C4459D" w:rsidRPr="00BC0B04">
        <w:rPr>
          <w:rFonts w:asciiTheme="minorHAnsi" w:hAnsiTheme="minorHAnsi" w:cstheme="minorHAnsi"/>
          <w:b/>
          <w:color w:val="auto"/>
        </w:rPr>
        <w:t xml:space="preserve">) </w:t>
      </w:r>
      <w:r w:rsidR="003567A0" w:rsidRPr="00BC0B04">
        <w:rPr>
          <w:rFonts w:asciiTheme="minorHAnsi" w:hAnsiTheme="minorHAnsi" w:cstheme="minorHAnsi"/>
          <w:color w:val="auto"/>
        </w:rPr>
        <w:t xml:space="preserve">MS/MS of peptide </w:t>
      </w:r>
      <w:proofErr w:type="spellStart"/>
      <w:r w:rsidR="003567A0" w:rsidRPr="003C4469">
        <w:rPr>
          <w:rFonts w:asciiTheme="minorHAnsi" w:hAnsiTheme="minorHAnsi" w:cstheme="minorHAnsi"/>
          <w:color w:val="000000" w:themeColor="text1"/>
        </w:rPr>
        <w:t>AANEAGYFNEEMAPIEV</w:t>
      </w:r>
      <w:r w:rsidR="003567A0" w:rsidRPr="003C4469">
        <w:rPr>
          <w:rFonts w:asciiTheme="minorHAnsi" w:hAnsiTheme="minorHAnsi" w:cstheme="minorHAnsi"/>
          <w:b/>
          <w:color w:val="000000" w:themeColor="text1"/>
        </w:rPr>
        <w:t>Ksucc</w:t>
      </w:r>
      <w:r w:rsidR="003567A0" w:rsidRPr="003C4469">
        <w:rPr>
          <w:rFonts w:asciiTheme="minorHAnsi" w:hAnsiTheme="minorHAnsi" w:cstheme="minorHAnsi"/>
          <w:color w:val="000000" w:themeColor="text1"/>
        </w:rPr>
        <w:t>T</w:t>
      </w:r>
      <w:r w:rsidR="003567A0" w:rsidRPr="003C4469">
        <w:rPr>
          <w:rFonts w:asciiTheme="minorHAnsi" w:hAnsiTheme="minorHAnsi" w:cstheme="minorHAnsi"/>
          <w:b/>
          <w:color w:val="000000" w:themeColor="text1"/>
        </w:rPr>
        <w:t>Ksucc</w:t>
      </w:r>
      <w:r w:rsidR="003567A0" w:rsidRPr="003C4469">
        <w:rPr>
          <w:rFonts w:asciiTheme="minorHAnsi" w:hAnsiTheme="minorHAnsi" w:cstheme="minorHAnsi"/>
          <w:color w:val="000000" w:themeColor="text1"/>
        </w:rPr>
        <w:t>K</w:t>
      </w:r>
      <w:proofErr w:type="spellEnd"/>
      <w:r w:rsidR="00C4459D" w:rsidRPr="003C4469">
        <w:rPr>
          <w:rFonts w:asciiTheme="minorHAnsi" w:hAnsiTheme="minorHAnsi" w:cstheme="minorHAnsi"/>
          <w:color w:val="000000" w:themeColor="text1"/>
        </w:rPr>
        <w:t>.</w:t>
      </w:r>
      <w:r w:rsidR="00C176AC">
        <w:rPr>
          <w:rFonts w:asciiTheme="minorHAnsi" w:hAnsiTheme="minorHAnsi" w:cstheme="minorHAnsi"/>
          <w:color w:val="auto"/>
        </w:rPr>
        <w:t xml:space="preserve"> This figure has been modified from </w:t>
      </w:r>
      <w:proofErr w:type="spellStart"/>
      <w:r w:rsidR="00C176AC">
        <w:rPr>
          <w:rFonts w:asciiTheme="minorHAnsi" w:hAnsiTheme="minorHAnsi" w:cstheme="minorHAnsi"/>
          <w:color w:val="auto"/>
        </w:rPr>
        <w:t>Basisty</w:t>
      </w:r>
      <w:proofErr w:type="spellEnd"/>
      <w:r w:rsidR="00C176AC">
        <w:rPr>
          <w:rFonts w:asciiTheme="minorHAnsi" w:hAnsiTheme="minorHAnsi" w:cstheme="minorHAnsi"/>
          <w:color w:val="auto"/>
        </w:rPr>
        <w:t xml:space="preserve"> et al.</w:t>
      </w:r>
      <w:r w:rsidR="00C176AC">
        <w:rPr>
          <w:rFonts w:asciiTheme="minorHAnsi" w:hAnsiTheme="minorHAnsi" w:cstheme="minorHAnsi"/>
          <w:color w:val="auto"/>
        </w:rPr>
        <w:fldChar w:fldCharType="begin"/>
      </w:r>
      <w:r w:rsidR="00C176AC">
        <w:rPr>
          <w:rFonts w:asciiTheme="minorHAnsi" w:hAnsiTheme="minorHAnsi" w:cstheme="minorHAnsi"/>
          <w:color w:val="auto"/>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C176AC">
        <w:rPr>
          <w:rFonts w:asciiTheme="minorHAnsi" w:hAnsiTheme="minorHAnsi" w:cstheme="minorHAnsi"/>
          <w:color w:val="auto"/>
        </w:rPr>
        <w:fldChar w:fldCharType="separate"/>
      </w:r>
      <w:r w:rsidR="00C176AC" w:rsidRPr="001E4BAB">
        <w:rPr>
          <w:rFonts w:asciiTheme="minorHAnsi" w:hAnsiTheme="minorHAnsi" w:cstheme="minorHAnsi"/>
          <w:noProof/>
          <w:color w:val="auto"/>
          <w:vertAlign w:val="superscript"/>
        </w:rPr>
        <w:t>14</w:t>
      </w:r>
      <w:r w:rsidR="00C176AC">
        <w:rPr>
          <w:rFonts w:asciiTheme="minorHAnsi" w:hAnsiTheme="minorHAnsi" w:cstheme="minorHAnsi"/>
          <w:color w:val="auto"/>
        </w:rPr>
        <w:fldChar w:fldCharType="end"/>
      </w:r>
      <w:r w:rsidR="00E45037">
        <w:rPr>
          <w:rFonts w:asciiTheme="minorHAnsi" w:hAnsiTheme="minorHAnsi" w:cstheme="minorHAnsi"/>
          <w:color w:val="auto"/>
        </w:rPr>
        <w:t>.</w:t>
      </w:r>
    </w:p>
    <w:p w14:paraId="1EB4059D" w14:textId="61D7563C" w:rsidR="009F4309" w:rsidRPr="00D158B9" w:rsidRDefault="00C4459D" w:rsidP="0041115E">
      <w:pPr>
        <w:jc w:val="left"/>
        <w:rPr>
          <w:rFonts w:asciiTheme="minorHAnsi" w:hAnsiTheme="minorHAnsi" w:cstheme="minorHAnsi"/>
          <w:color w:val="808080" w:themeColor="background1" w:themeShade="80"/>
        </w:rPr>
      </w:pPr>
      <w:r w:rsidRPr="00D158B9">
        <w:rPr>
          <w:rFonts w:asciiTheme="minorHAnsi" w:hAnsiTheme="minorHAnsi" w:cstheme="minorHAnsi"/>
          <w:color w:val="auto"/>
        </w:rPr>
        <w:t xml:space="preserve"> </w:t>
      </w:r>
      <w:r w:rsidR="00524325" w:rsidRPr="00D158B9">
        <w:rPr>
          <w:rFonts w:asciiTheme="minorHAnsi" w:hAnsiTheme="minorHAnsi" w:cstheme="minorHAnsi"/>
          <w:color w:val="auto"/>
        </w:rPr>
        <w:t xml:space="preserve">     </w:t>
      </w:r>
    </w:p>
    <w:p w14:paraId="37EA064E" w14:textId="62E9E3B0" w:rsidR="007E4112" w:rsidRPr="007E4112" w:rsidRDefault="004915F7" w:rsidP="0041115E">
      <w:pPr>
        <w:jc w:val="left"/>
        <w:rPr>
          <w:rFonts w:asciiTheme="minorHAnsi" w:hAnsiTheme="minorHAnsi" w:cstheme="minorHAnsi"/>
          <w:color w:val="auto"/>
          <w:highlight w:val="green"/>
        </w:rPr>
      </w:pPr>
      <w:r w:rsidRPr="00D158B9">
        <w:rPr>
          <w:rFonts w:asciiTheme="minorHAnsi" w:hAnsiTheme="minorHAnsi" w:cstheme="minorHAnsi"/>
          <w:b/>
          <w:color w:val="auto"/>
        </w:rPr>
        <w:t xml:space="preserve">Figure </w:t>
      </w:r>
      <w:r w:rsidR="00DD7024">
        <w:rPr>
          <w:rFonts w:asciiTheme="minorHAnsi" w:hAnsiTheme="minorHAnsi" w:cstheme="minorHAnsi"/>
          <w:b/>
          <w:color w:val="auto"/>
        </w:rPr>
        <w:t>4</w:t>
      </w:r>
      <w:r w:rsidRPr="00D158B9">
        <w:rPr>
          <w:rFonts w:asciiTheme="minorHAnsi" w:hAnsiTheme="minorHAnsi" w:cstheme="minorHAnsi"/>
          <w:b/>
          <w:color w:val="auto"/>
        </w:rPr>
        <w:t xml:space="preserve">: </w:t>
      </w:r>
      <w:r w:rsidR="00274C1A">
        <w:rPr>
          <w:rFonts w:asciiTheme="minorHAnsi" w:hAnsiTheme="minorHAnsi" w:cstheme="minorHAnsi"/>
          <w:b/>
          <w:color w:val="auto"/>
        </w:rPr>
        <w:t>O</w:t>
      </w:r>
      <w:r w:rsidR="00170DD9" w:rsidRPr="00D158B9">
        <w:rPr>
          <w:rFonts w:asciiTheme="minorHAnsi" w:hAnsiTheme="minorHAnsi" w:cstheme="minorHAnsi"/>
          <w:b/>
          <w:color w:val="auto"/>
        </w:rPr>
        <w:t>verlap</w:t>
      </w:r>
      <w:r w:rsidR="002323B5">
        <w:rPr>
          <w:rFonts w:asciiTheme="minorHAnsi" w:hAnsiTheme="minorHAnsi" w:cstheme="minorHAnsi"/>
          <w:b/>
          <w:color w:val="auto"/>
        </w:rPr>
        <w:t xml:space="preserve"> and crosstalk</w:t>
      </w:r>
      <w:r w:rsidR="00170DD9" w:rsidRPr="00D158B9">
        <w:rPr>
          <w:rFonts w:asciiTheme="minorHAnsi" w:hAnsiTheme="minorHAnsi" w:cstheme="minorHAnsi"/>
          <w:b/>
          <w:color w:val="auto"/>
        </w:rPr>
        <w:t xml:space="preserve"> between the acetylated and </w:t>
      </w:r>
      <w:proofErr w:type="spellStart"/>
      <w:r w:rsidR="00170DD9" w:rsidRPr="00D158B9">
        <w:rPr>
          <w:rFonts w:asciiTheme="minorHAnsi" w:hAnsiTheme="minorHAnsi" w:cstheme="minorHAnsi"/>
          <w:b/>
          <w:color w:val="auto"/>
        </w:rPr>
        <w:t>succinylated</w:t>
      </w:r>
      <w:proofErr w:type="spellEnd"/>
      <w:r w:rsidR="00170DD9" w:rsidRPr="00D158B9">
        <w:rPr>
          <w:rFonts w:asciiTheme="minorHAnsi" w:hAnsiTheme="minorHAnsi" w:cstheme="minorHAnsi"/>
          <w:b/>
          <w:color w:val="auto"/>
        </w:rPr>
        <w:t xml:space="preserve"> lysine residues</w:t>
      </w:r>
      <w:r w:rsidR="009253B6">
        <w:rPr>
          <w:rFonts w:asciiTheme="minorHAnsi" w:hAnsiTheme="minorHAnsi" w:cstheme="minorHAnsi"/>
          <w:b/>
          <w:color w:val="auto"/>
        </w:rPr>
        <w:t>—</w:t>
      </w:r>
      <w:r w:rsidR="002323B5">
        <w:rPr>
          <w:rFonts w:asciiTheme="minorHAnsi" w:hAnsiTheme="minorHAnsi" w:cstheme="minorHAnsi"/>
          <w:b/>
          <w:color w:val="auto"/>
        </w:rPr>
        <w:t>specific examples in protein complexes</w:t>
      </w:r>
      <w:r w:rsidR="00170DD9" w:rsidRPr="00BC0B04">
        <w:rPr>
          <w:rFonts w:asciiTheme="minorHAnsi" w:hAnsiTheme="minorHAnsi" w:cstheme="minorHAnsi"/>
          <w:b/>
          <w:color w:val="auto"/>
        </w:rPr>
        <w:t xml:space="preserve">. </w:t>
      </w:r>
      <w:r w:rsidR="00280870" w:rsidRPr="00BC0B04">
        <w:rPr>
          <w:rFonts w:asciiTheme="minorHAnsi" w:hAnsiTheme="minorHAnsi" w:cstheme="minorHAnsi"/>
          <w:b/>
          <w:color w:val="auto"/>
        </w:rPr>
        <w:t>(A)</w:t>
      </w:r>
      <w:r w:rsidR="00280870" w:rsidRPr="00BC0B04">
        <w:rPr>
          <w:rFonts w:asciiTheme="minorHAnsi" w:hAnsiTheme="minorHAnsi" w:cstheme="minorHAnsi"/>
          <w:color w:val="auto"/>
        </w:rPr>
        <w:t xml:space="preserve"> Venn diagram displaying overlap between </w:t>
      </w:r>
      <w:r w:rsidR="002323B5" w:rsidRPr="00BC0B04">
        <w:rPr>
          <w:rFonts w:asciiTheme="minorHAnsi" w:hAnsiTheme="minorHAnsi" w:cstheme="minorHAnsi"/>
          <w:color w:val="auto"/>
        </w:rPr>
        <w:t xml:space="preserve">2,235 </w:t>
      </w:r>
      <w:r w:rsidR="00280870" w:rsidRPr="00BC0B04">
        <w:rPr>
          <w:rFonts w:asciiTheme="minorHAnsi" w:hAnsiTheme="minorHAnsi" w:cstheme="minorHAnsi"/>
          <w:color w:val="auto"/>
        </w:rPr>
        <w:t xml:space="preserve">acetylation and </w:t>
      </w:r>
      <w:r w:rsidR="007E4112" w:rsidRPr="00BC0B04">
        <w:rPr>
          <w:rFonts w:asciiTheme="minorHAnsi" w:hAnsiTheme="minorHAnsi" w:cstheme="minorHAnsi"/>
          <w:color w:val="auto"/>
        </w:rPr>
        <w:t xml:space="preserve">2,173 </w:t>
      </w:r>
      <w:proofErr w:type="spellStart"/>
      <w:r w:rsidR="00280870" w:rsidRPr="00BC0B04">
        <w:rPr>
          <w:rFonts w:asciiTheme="minorHAnsi" w:hAnsiTheme="minorHAnsi" w:cstheme="minorHAnsi"/>
          <w:color w:val="auto"/>
        </w:rPr>
        <w:t>succinylation</w:t>
      </w:r>
      <w:proofErr w:type="spellEnd"/>
      <w:r w:rsidR="002323B5" w:rsidRPr="00BC0B04">
        <w:rPr>
          <w:rFonts w:asciiTheme="minorHAnsi" w:hAnsiTheme="minorHAnsi" w:cstheme="minorHAnsi"/>
          <w:color w:val="auto"/>
        </w:rPr>
        <w:t xml:space="preserve"> sites</w:t>
      </w:r>
      <w:r w:rsidR="009253B6">
        <w:rPr>
          <w:rFonts w:asciiTheme="minorHAnsi" w:hAnsiTheme="minorHAnsi" w:cstheme="minorHAnsi"/>
          <w:color w:val="auto"/>
        </w:rPr>
        <w:t>.</w:t>
      </w:r>
      <w:r w:rsidR="007E4112" w:rsidRPr="00BC0B04">
        <w:rPr>
          <w:rFonts w:asciiTheme="minorHAnsi" w:hAnsiTheme="minorHAnsi" w:cstheme="minorHAnsi"/>
          <w:color w:val="auto"/>
        </w:rPr>
        <w:t xml:space="preserve"> </w:t>
      </w:r>
      <w:r w:rsidR="009253B6">
        <w:rPr>
          <w:rFonts w:asciiTheme="minorHAnsi" w:hAnsiTheme="minorHAnsi" w:cstheme="minorHAnsi"/>
          <w:color w:val="auto"/>
        </w:rPr>
        <w:t>O</w:t>
      </w:r>
      <w:r w:rsidR="007E4112" w:rsidRPr="00BC0B04">
        <w:rPr>
          <w:rFonts w:asciiTheme="minorHAnsi" w:hAnsiTheme="minorHAnsi" w:cstheme="minorHAnsi"/>
          <w:color w:val="auto"/>
        </w:rPr>
        <w:t>f these</w:t>
      </w:r>
      <w:r w:rsidR="009253B6">
        <w:rPr>
          <w:rFonts w:asciiTheme="minorHAnsi" w:hAnsiTheme="minorHAnsi" w:cstheme="minorHAnsi"/>
          <w:color w:val="auto"/>
        </w:rPr>
        <w:t>,</w:t>
      </w:r>
      <w:r w:rsidR="00AA61A2" w:rsidRPr="00BC0B04">
        <w:rPr>
          <w:rFonts w:asciiTheme="minorHAnsi" w:hAnsiTheme="minorHAnsi" w:cstheme="minorHAnsi"/>
          <w:color w:val="auto"/>
        </w:rPr>
        <w:t xml:space="preserve"> 943 sites were both acetylated and </w:t>
      </w:r>
      <w:proofErr w:type="spellStart"/>
      <w:r w:rsidR="00AA61A2" w:rsidRPr="00BC0B04">
        <w:rPr>
          <w:rFonts w:asciiTheme="minorHAnsi" w:hAnsiTheme="minorHAnsi" w:cstheme="minorHAnsi"/>
          <w:color w:val="auto"/>
        </w:rPr>
        <w:t>succinylated</w:t>
      </w:r>
      <w:proofErr w:type="spellEnd"/>
      <w:r w:rsidR="00AA61A2" w:rsidRPr="00BC0B04">
        <w:rPr>
          <w:rFonts w:asciiTheme="minorHAnsi" w:hAnsiTheme="minorHAnsi" w:cstheme="minorHAnsi"/>
          <w:color w:val="auto"/>
        </w:rPr>
        <w:t xml:space="preserve">. </w:t>
      </w:r>
      <w:r w:rsidR="00E45037">
        <w:rPr>
          <w:rFonts w:asciiTheme="minorHAnsi" w:hAnsiTheme="minorHAnsi" w:cstheme="minorHAnsi"/>
          <w:color w:val="auto"/>
        </w:rPr>
        <w:t>L</w:t>
      </w:r>
      <w:r w:rsidR="007E4112" w:rsidRPr="00BC0B04">
        <w:rPr>
          <w:rFonts w:asciiTheme="minorHAnsi" w:hAnsiTheme="minorHAnsi" w:cstheme="minorHAnsi"/>
          <w:color w:val="auto"/>
        </w:rPr>
        <w:t>iver from a</w:t>
      </w:r>
      <w:r w:rsidR="00280870" w:rsidRPr="00BC0B04">
        <w:rPr>
          <w:rFonts w:asciiTheme="minorHAnsi" w:hAnsiTheme="minorHAnsi" w:cstheme="minorHAnsi"/>
          <w:color w:val="auto"/>
        </w:rPr>
        <w:t xml:space="preserve"> SIRT5 </w:t>
      </w:r>
      <w:r w:rsidR="00BC0B04">
        <w:rPr>
          <w:rFonts w:asciiTheme="minorHAnsi" w:hAnsiTheme="minorHAnsi" w:cstheme="minorHAnsi"/>
          <w:color w:val="auto"/>
        </w:rPr>
        <w:t>(de-</w:t>
      </w:r>
      <w:proofErr w:type="spellStart"/>
      <w:r w:rsidR="00BC0B04">
        <w:rPr>
          <w:rFonts w:asciiTheme="minorHAnsi" w:hAnsiTheme="minorHAnsi" w:cstheme="minorHAnsi"/>
          <w:color w:val="auto"/>
        </w:rPr>
        <w:t>succinylase</w:t>
      </w:r>
      <w:proofErr w:type="spellEnd"/>
      <w:r w:rsidR="00BC0B04">
        <w:rPr>
          <w:rFonts w:asciiTheme="minorHAnsi" w:hAnsiTheme="minorHAnsi" w:cstheme="minorHAnsi"/>
          <w:color w:val="auto"/>
        </w:rPr>
        <w:t xml:space="preserve">) </w:t>
      </w:r>
      <w:r w:rsidR="00280870" w:rsidRPr="00BC0B04">
        <w:rPr>
          <w:rFonts w:asciiTheme="minorHAnsi" w:hAnsiTheme="minorHAnsi" w:cstheme="minorHAnsi"/>
          <w:color w:val="auto"/>
        </w:rPr>
        <w:t>knockout mouse</w:t>
      </w:r>
      <w:r w:rsidR="007E4112" w:rsidRPr="00BC0B04">
        <w:rPr>
          <w:rFonts w:asciiTheme="minorHAnsi" w:hAnsiTheme="minorHAnsi" w:cstheme="minorHAnsi"/>
          <w:color w:val="auto"/>
        </w:rPr>
        <w:t xml:space="preserve"> was analyzed</w:t>
      </w:r>
      <w:r w:rsidR="00280870" w:rsidRPr="00BC0B04">
        <w:rPr>
          <w:rFonts w:asciiTheme="minorHAnsi" w:hAnsiTheme="minorHAnsi" w:cstheme="minorHAnsi"/>
          <w:color w:val="auto"/>
        </w:rPr>
        <w:t>,</w:t>
      </w:r>
      <w:r w:rsidR="00E45037">
        <w:rPr>
          <w:rFonts w:asciiTheme="minorHAnsi" w:hAnsiTheme="minorHAnsi" w:cstheme="minorHAnsi"/>
          <w:color w:val="auto"/>
        </w:rPr>
        <w:t xml:space="preserve"> and</w:t>
      </w:r>
      <w:r w:rsidR="00280870" w:rsidRPr="00BC0B04">
        <w:rPr>
          <w:rFonts w:asciiTheme="minorHAnsi" w:hAnsiTheme="minorHAnsi" w:cstheme="minorHAnsi"/>
          <w:color w:val="auto"/>
        </w:rPr>
        <w:t xml:space="preserve"> </w:t>
      </w:r>
      <w:r w:rsidR="007E4112" w:rsidRPr="00BC0B04">
        <w:rPr>
          <w:rFonts w:asciiTheme="minorHAnsi" w:hAnsiTheme="minorHAnsi" w:cstheme="minorHAnsi"/>
          <w:color w:val="auto"/>
        </w:rPr>
        <w:t xml:space="preserve">many </w:t>
      </w:r>
      <w:proofErr w:type="spellStart"/>
      <w:r w:rsidR="00280870" w:rsidRPr="00BC0B04">
        <w:rPr>
          <w:rFonts w:asciiTheme="minorHAnsi" w:hAnsiTheme="minorHAnsi" w:cstheme="minorHAnsi"/>
          <w:color w:val="auto"/>
        </w:rPr>
        <w:t>succinylation</w:t>
      </w:r>
      <w:proofErr w:type="spellEnd"/>
      <w:r w:rsidR="007E4112" w:rsidRPr="00BC0B04">
        <w:rPr>
          <w:rFonts w:asciiTheme="minorHAnsi" w:hAnsiTheme="minorHAnsi" w:cstheme="minorHAnsi"/>
          <w:color w:val="auto"/>
        </w:rPr>
        <w:t xml:space="preserve"> sites were identified</w:t>
      </w:r>
      <w:r w:rsidR="009253B6">
        <w:rPr>
          <w:rFonts w:asciiTheme="minorHAnsi" w:hAnsiTheme="minorHAnsi" w:cstheme="minorHAnsi"/>
          <w:color w:val="auto"/>
        </w:rPr>
        <w:t>. I</w:t>
      </w:r>
      <w:r w:rsidR="007E4112" w:rsidRPr="00BC0B04">
        <w:rPr>
          <w:rFonts w:asciiTheme="minorHAnsi" w:hAnsiTheme="minorHAnsi" w:cstheme="minorHAnsi"/>
          <w:color w:val="auto"/>
        </w:rPr>
        <w:t>n fact</w:t>
      </w:r>
      <w:r w:rsidR="00BC0B04">
        <w:rPr>
          <w:rFonts w:asciiTheme="minorHAnsi" w:hAnsiTheme="minorHAnsi" w:cstheme="minorHAnsi"/>
          <w:color w:val="auto"/>
        </w:rPr>
        <w:t>,</w:t>
      </w:r>
      <w:r w:rsidR="007E4112" w:rsidRPr="00BC0B04">
        <w:rPr>
          <w:rFonts w:asciiTheme="minorHAnsi" w:hAnsiTheme="minorHAnsi" w:cstheme="minorHAnsi"/>
          <w:color w:val="auto"/>
        </w:rPr>
        <w:t xml:space="preserve"> they were </w:t>
      </w:r>
      <w:r w:rsidR="00280870" w:rsidRPr="00BC0B04">
        <w:rPr>
          <w:rFonts w:asciiTheme="minorHAnsi" w:hAnsiTheme="minorHAnsi" w:cstheme="minorHAnsi"/>
          <w:color w:val="auto"/>
        </w:rPr>
        <w:t xml:space="preserve">more abundant than normally </w:t>
      </w:r>
      <w:r w:rsidR="0029060C">
        <w:rPr>
          <w:rFonts w:asciiTheme="minorHAnsi" w:hAnsiTheme="minorHAnsi" w:cstheme="minorHAnsi"/>
          <w:color w:val="auto"/>
        </w:rPr>
        <w:t>observed</w:t>
      </w:r>
      <w:r w:rsidR="00280870" w:rsidRPr="00BC0B04">
        <w:rPr>
          <w:rFonts w:asciiTheme="minorHAnsi" w:hAnsiTheme="minorHAnsi" w:cstheme="minorHAnsi"/>
          <w:color w:val="auto"/>
        </w:rPr>
        <w:t xml:space="preserve"> in mouse liver </w:t>
      </w:r>
      <w:r w:rsidR="007E4112" w:rsidRPr="00BC0B04">
        <w:rPr>
          <w:rFonts w:asciiTheme="minorHAnsi" w:hAnsiTheme="minorHAnsi" w:cstheme="minorHAnsi"/>
          <w:color w:val="auto"/>
        </w:rPr>
        <w:t>(m</w:t>
      </w:r>
      <w:r w:rsidR="00280870" w:rsidRPr="00BC0B04">
        <w:rPr>
          <w:rFonts w:asciiTheme="minorHAnsi" w:hAnsiTheme="minorHAnsi" w:cstheme="minorHAnsi"/>
          <w:color w:val="auto"/>
        </w:rPr>
        <w:t xml:space="preserve">odified peptides were filtered </w:t>
      </w:r>
      <w:r w:rsidR="007E4112" w:rsidRPr="00BC0B04">
        <w:rPr>
          <w:rFonts w:asciiTheme="minorHAnsi" w:hAnsiTheme="minorHAnsi" w:cstheme="minorHAnsi"/>
          <w:color w:val="auto"/>
        </w:rPr>
        <w:t>at</w:t>
      </w:r>
      <w:r w:rsidR="00280870" w:rsidRPr="00BC0B04">
        <w:rPr>
          <w:rFonts w:asciiTheme="minorHAnsi" w:hAnsiTheme="minorHAnsi" w:cstheme="minorHAnsi"/>
          <w:color w:val="auto"/>
        </w:rPr>
        <w:t xml:space="preserve"> a Q value </w:t>
      </w:r>
      <w:r w:rsidR="00E45037">
        <w:rPr>
          <w:rFonts w:asciiTheme="minorHAnsi" w:hAnsiTheme="minorHAnsi" w:cstheme="minorHAnsi"/>
          <w:color w:val="auto"/>
        </w:rPr>
        <w:t xml:space="preserve">of </w:t>
      </w:r>
      <w:r w:rsidR="00280870" w:rsidRPr="00BC0B04">
        <w:rPr>
          <w:rFonts w:asciiTheme="minorHAnsi" w:hAnsiTheme="minorHAnsi" w:cstheme="minorHAnsi"/>
          <w:color w:val="auto"/>
        </w:rPr>
        <w:t>&lt;0.05</w:t>
      </w:r>
      <w:r w:rsidR="007E4112" w:rsidRPr="00BC0B04">
        <w:rPr>
          <w:rFonts w:asciiTheme="minorHAnsi" w:hAnsiTheme="minorHAnsi" w:cstheme="minorHAnsi"/>
          <w:color w:val="auto"/>
        </w:rPr>
        <w:t>)</w:t>
      </w:r>
      <w:r w:rsidR="00280870" w:rsidRPr="00BC0B04">
        <w:rPr>
          <w:rFonts w:asciiTheme="minorHAnsi" w:hAnsiTheme="minorHAnsi" w:cstheme="minorHAnsi"/>
          <w:color w:val="auto"/>
        </w:rPr>
        <w:t xml:space="preserve">. </w:t>
      </w:r>
      <w:r w:rsidR="00280870" w:rsidRPr="00BC0B04">
        <w:rPr>
          <w:rFonts w:asciiTheme="minorHAnsi" w:hAnsiTheme="minorHAnsi" w:cstheme="minorHAnsi"/>
          <w:b/>
          <w:color w:val="auto"/>
        </w:rPr>
        <w:t>(B)</w:t>
      </w:r>
      <w:r w:rsidR="007E4112" w:rsidRPr="00BC0B04">
        <w:rPr>
          <w:rFonts w:asciiTheme="minorHAnsi" w:hAnsiTheme="minorHAnsi" w:cstheme="minorHAnsi"/>
          <w:b/>
          <w:color w:val="auto"/>
        </w:rPr>
        <w:t xml:space="preserve"> </w:t>
      </w:r>
      <w:r w:rsidR="007E4112" w:rsidRPr="00BC0B04">
        <w:rPr>
          <w:rFonts w:asciiTheme="minorHAnsi" w:hAnsiTheme="minorHAnsi" w:cstheme="minorHAnsi"/>
          <w:color w:val="auto"/>
        </w:rPr>
        <w:t xml:space="preserve">Protein complexes showing the percentage of their subunits containing both acetylated and </w:t>
      </w:r>
      <w:proofErr w:type="spellStart"/>
      <w:r w:rsidR="007E4112" w:rsidRPr="00BC0B04">
        <w:rPr>
          <w:rFonts w:asciiTheme="minorHAnsi" w:hAnsiTheme="minorHAnsi" w:cstheme="minorHAnsi"/>
          <w:color w:val="auto"/>
        </w:rPr>
        <w:t>succinylated</w:t>
      </w:r>
      <w:proofErr w:type="spellEnd"/>
      <w:r w:rsidR="007E4112" w:rsidRPr="007E4112">
        <w:rPr>
          <w:rFonts w:asciiTheme="minorHAnsi" w:hAnsiTheme="minorHAnsi" w:cstheme="minorHAnsi"/>
          <w:color w:val="auto"/>
        </w:rPr>
        <w:t xml:space="preserve"> sites </w:t>
      </w:r>
      <w:r w:rsidR="007E4112">
        <w:rPr>
          <w:rFonts w:asciiTheme="minorHAnsi" w:hAnsiTheme="minorHAnsi" w:cstheme="minorHAnsi"/>
          <w:color w:val="auto"/>
        </w:rPr>
        <w:t>(</w:t>
      </w:r>
      <w:r w:rsidR="007E4112" w:rsidRPr="007E4112">
        <w:rPr>
          <w:rFonts w:asciiTheme="minorHAnsi" w:hAnsiTheme="minorHAnsi" w:cstheme="minorHAnsi"/>
          <w:color w:val="auto"/>
        </w:rPr>
        <w:t>bold red line represents the significance as determined by</w:t>
      </w:r>
      <w:r w:rsidR="00E45037">
        <w:rPr>
          <w:rFonts w:asciiTheme="minorHAnsi" w:hAnsiTheme="minorHAnsi" w:cstheme="minorHAnsi"/>
          <w:color w:val="auto"/>
        </w:rPr>
        <w:t xml:space="preserve"> </w:t>
      </w:r>
      <w:r w:rsidR="007E4112" w:rsidRPr="007E4112">
        <w:rPr>
          <w:rFonts w:asciiTheme="minorHAnsi" w:hAnsiTheme="minorHAnsi" w:cstheme="minorHAnsi"/>
          <w:color w:val="auto"/>
        </w:rPr>
        <w:t>Fisher</w:t>
      </w:r>
      <w:r w:rsidR="00E45037">
        <w:rPr>
          <w:rFonts w:asciiTheme="minorHAnsi" w:hAnsiTheme="minorHAnsi" w:cstheme="minorHAnsi"/>
          <w:color w:val="auto"/>
        </w:rPr>
        <w:t>’s</w:t>
      </w:r>
      <w:r w:rsidR="007E4112" w:rsidRPr="007E4112">
        <w:rPr>
          <w:rFonts w:asciiTheme="minorHAnsi" w:hAnsiTheme="minorHAnsi" w:cstheme="minorHAnsi"/>
          <w:color w:val="auto"/>
        </w:rPr>
        <w:t xml:space="preserve"> exact test</w:t>
      </w:r>
      <w:r w:rsidR="007E4112">
        <w:rPr>
          <w:rFonts w:asciiTheme="minorHAnsi" w:hAnsiTheme="minorHAnsi" w:cstheme="minorHAnsi"/>
          <w:color w:val="auto"/>
        </w:rPr>
        <w:t>)</w:t>
      </w:r>
      <w:r w:rsidR="007E4112" w:rsidRPr="007E4112">
        <w:rPr>
          <w:rFonts w:asciiTheme="minorHAnsi" w:hAnsiTheme="minorHAnsi" w:cstheme="minorHAnsi"/>
          <w:color w:val="auto"/>
        </w:rPr>
        <w:t>.</w:t>
      </w:r>
      <w:r w:rsidR="007E4112" w:rsidRPr="007E4112">
        <w:rPr>
          <w:rFonts w:asciiTheme="minorHAnsi" w:hAnsiTheme="minorHAnsi" w:cstheme="minorHAnsi"/>
          <w:b/>
          <w:color w:val="auto"/>
        </w:rPr>
        <w:t xml:space="preserve"> (C)</w:t>
      </w:r>
      <w:r w:rsidR="007E4112" w:rsidRPr="007E4112">
        <w:rPr>
          <w:rFonts w:asciiTheme="minorHAnsi" w:hAnsiTheme="minorHAnsi" w:cstheme="minorHAnsi"/>
          <w:color w:val="auto"/>
        </w:rPr>
        <w:t xml:space="preserve"> Diagram of ATP synthase </w:t>
      </w:r>
      <w:r w:rsidR="007E4112">
        <w:rPr>
          <w:rFonts w:asciiTheme="minorHAnsi" w:hAnsiTheme="minorHAnsi" w:cstheme="minorHAnsi"/>
          <w:color w:val="auto"/>
        </w:rPr>
        <w:t xml:space="preserve">complex: </w:t>
      </w:r>
      <w:r w:rsidR="007E4112" w:rsidRPr="007E4112">
        <w:rPr>
          <w:rFonts w:asciiTheme="minorHAnsi" w:hAnsiTheme="minorHAnsi" w:cstheme="minorHAnsi"/>
          <w:color w:val="auto"/>
        </w:rPr>
        <w:t xml:space="preserve">protein </w:t>
      </w:r>
      <w:r w:rsidR="007E4112">
        <w:rPr>
          <w:rFonts w:asciiTheme="minorHAnsi" w:hAnsiTheme="minorHAnsi" w:cstheme="minorHAnsi"/>
          <w:color w:val="auto"/>
        </w:rPr>
        <w:t xml:space="preserve">subunits </w:t>
      </w:r>
      <w:r w:rsidR="00BC0B04">
        <w:rPr>
          <w:rFonts w:asciiTheme="minorHAnsi" w:hAnsiTheme="minorHAnsi" w:cstheme="minorHAnsi"/>
          <w:color w:val="auto"/>
        </w:rPr>
        <w:t>in</w:t>
      </w:r>
      <w:r w:rsidR="007E4112" w:rsidRPr="007E4112">
        <w:rPr>
          <w:rFonts w:asciiTheme="minorHAnsi" w:hAnsiTheme="minorHAnsi" w:cstheme="minorHAnsi"/>
          <w:color w:val="auto"/>
        </w:rPr>
        <w:t xml:space="preserve"> red depict the subunits that contain both acetylated and </w:t>
      </w:r>
      <w:proofErr w:type="spellStart"/>
      <w:r w:rsidR="007E4112" w:rsidRPr="007E4112">
        <w:rPr>
          <w:rFonts w:asciiTheme="minorHAnsi" w:hAnsiTheme="minorHAnsi" w:cstheme="minorHAnsi"/>
          <w:color w:val="auto"/>
        </w:rPr>
        <w:t>succinylated</w:t>
      </w:r>
      <w:proofErr w:type="spellEnd"/>
      <w:r w:rsidR="007E4112" w:rsidRPr="007E4112">
        <w:rPr>
          <w:rFonts w:asciiTheme="minorHAnsi" w:hAnsiTheme="minorHAnsi" w:cstheme="minorHAnsi"/>
          <w:color w:val="auto"/>
        </w:rPr>
        <w:t xml:space="preserve"> sites.</w:t>
      </w:r>
      <w:r w:rsidR="001E4BAB">
        <w:rPr>
          <w:rFonts w:asciiTheme="minorHAnsi" w:hAnsiTheme="minorHAnsi" w:cstheme="minorHAnsi"/>
          <w:color w:val="auto"/>
        </w:rPr>
        <w:t xml:space="preserve"> This figure has been modified from </w:t>
      </w:r>
      <w:proofErr w:type="spellStart"/>
      <w:r w:rsidR="001E4BAB">
        <w:rPr>
          <w:rFonts w:asciiTheme="minorHAnsi" w:hAnsiTheme="minorHAnsi" w:cstheme="minorHAnsi"/>
          <w:color w:val="auto"/>
        </w:rPr>
        <w:t>Basisty</w:t>
      </w:r>
      <w:proofErr w:type="spellEnd"/>
      <w:r w:rsidR="001E4BAB">
        <w:rPr>
          <w:rFonts w:asciiTheme="minorHAnsi" w:hAnsiTheme="minorHAnsi" w:cstheme="minorHAnsi"/>
          <w:color w:val="auto"/>
        </w:rPr>
        <w:t xml:space="preserve"> et al.</w:t>
      </w:r>
      <w:r w:rsidR="001E4BAB">
        <w:rPr>
          <w:rFonts w:asciiTheme="minorHAnsi" w:hAnsiTheme="minorHAnsi" w:cstheme="minorHAnsi"/>
          <w:color w:val="auto"/>
        </w:rPr>
        <w:fldChar w:fldCharType="begin"/>
      </w:r>
      <w:r w:rsidR="001E4BAB">
        <w:rPr>
          <w:rFonts w:asciiTheme="minorHAnsi" w:hAnsiTheme="minorHAnsi" w:cstheme="minorHAnsi"/>
          <w:color w:val="auto"/>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1E4BAB">
        <w:rPr>
          <w:rFonts w:asciiTheme="minorHAnsi" w:hAnsiTheme="minorHAnsi" w:cstheme="minorHAnsi"/>
          <w:color w:val="auto"/>
        </w:rPr>
        <w:fldChar w:fldCharType="separate"/>
      </w:r>
      <w:r w:rsidR="001E4BAB" w:rsidRPr="001E4BAB">
        <w:rPr>
          <w:rFonts w:asciiTheme="minorHAnsi" w:hAnsiTheme="minorHAnsi" w:cstheme="minorHAnsi"/>
          <w:noProof/>
          <w:color w:val="auto"/>
          <w:vertAlign w:val="superscript"/>
        </w:rPr>
        <w:t>14</w:t>
      </w:r>
      <w:r w:rsidR="001E4BAB">
        <w:rPr>
          <w:rFonts w:asciiTheme="minorHAnsi" w:hAnsiTheme="minorHAnsi" w:cstheme="minorHAnsi"/>
          <w:color w:val="auto"/>
        </w:rPr>
        <w:fldChar w:fldCharType="end"/>
      </w:r>
      <w:r w:rsidR="00E45037">
        <w:rPr>
          <w:rFonts w:asciiTheme="minorHAnsi" w:hAnsiTheme="minorHAnsi" w:cstheme="minorHAnsi"/>
          <w:color w:val="auto"/>
        </w:rPr>
        <w:t>.</w:t>
      </w:r>
    </w:p>
    <w:p w14:paraId="51AA5792" w14:textId="77777777" w:rsidR="007E4112" w:rsidRDefault="007E4112" w:rsidP="0041115E">
      <w:pPr>
        <w:jc w:val="left"/>
        <w:rPr>
          <w:rFonts w:asciiTheme="minorHAnsi" w:hAnsiTheme="minorHAnsi" w:cstheme="minorHAnsi"/>
          <w:b/>
          <w:color w:val="auto"/>
          <w:highlight w:val="green"/>
        </w:rPr>
      </w:pPr>
    </w:p>
    <w:p w14:paraId="1BF4C777" w14:textId="2EED2912" w:rsidR="00C35F80" w:rsidRPr="00D158B9" w:rsidRDefault="00397509" w:rsidP="0041115E">
      <w:pPr>
        <w:jc w:val="left"/>
        <w:rPr>
          <w:rFonts w:asciiTheme="minorHAnsi" w:hAnsiTheme="minorHAnsi" w:cstheme="minorHAnsi"/>
          <w:color w:val="auto"/>
        </w:rPr>
      </w:pPr>
      <w:r w:rsidRPr="00D158B9">
        <w:rPr>
          <w:rFonts w:asciiTheme="minorHAnsi" w:hAnsiTheme="minorHAnsi" w:cstheme="minorHAnsi"/>
          <w:b/>
          <w:color w:val="auto"/>
        </w:rPr>
        <w:t xml:space="preserve">Figure </w:t>
      </w:r>
      <w:r w:rsidR="00DD7024">
        <w:rPr>
          <w:rFonts w:asciiTheme="minorHAnsi" w:hAnsiTheme="minorHAnsi" w:cstheme="minorHAnsi"/>
          <w:b/>
          <w:color w:val="auto"/>
        </w:rPr>
        <w:t>5</w:t>
      </w:r>
      <w:r w:rsidRPr="00D158B9">
        <w:rPr>
          <w:rFonts w:asciiTheme="minorHAnsi" w:hAnsiTheme="minorHAnsi" w:cstheme="minorHAnsi"/>
          <w:b/>
          <w:color w:val="auto"/>
        </w:rPr>
        <w:t xml:space="preserve">: </w:t>
      </w:r>
      <w:r w:rsidR="00DD7024">
        <w:rPr>
          <w:rFonts w:asciiTheme="minorHAnsi" w:hAnsiTheme="minorHAnsi" w:cstheme="minorHAnsi"/>
          <w:b/>
          <w:color w:val="auto"/>
        </w:rPr>
        <w:t xml:space="preserve">Quantitative </w:t>
      </w:r>
      <w:r w:rsidR="009253B6">
        <w:rPr>
          <w:rFonts w:asciiTheme="minorHAnsi" w:hAnsiTheme="minorHAnsi" w:cstheme="minorHAnsi"/>
          <w:b/>
          <w:color w:val="auto"/>
        </w:rPr>
        <w:t>p</w:t>
      </w:r>
      <w:r w:rsidR="00DD7024">
        <w:rPr>
          <w:rFonts w:asciiTheme="minorHAnsi" w:hAnsiTheme="minorHAnsi" w:cstheme="minorHAnsi"/>
          <w:b/>
          <w:color w:val="auto"/>
        </w:rPr>
        <w:t>roteomics software</w:t>
      </w:r>
      <w:r w:rsidRPr="00D158B9">
        <w:rPr>
          <w:rFonts w:asciiTheme="minorHAnsi" w:hAnsiTheme="minorHAnsi" w:cstheme="minorHAnsi"/>
          <w:b/>
          <w:color w:val="auto"/>
        </w:rPr>
        <w:t xml:space="preserve"> </w:t>
      </w:r>
      <w:r w:rsidR="00DD7024">
        <w:rPr>
          <w:rFonts w:asciiTheme="minorHAnsi" w:hAnsiTheme="minorHAnsi" w:cstheme="minorHAnsi"/>
          <w:b/>
          <w:color w:val="auto"/>
        </w:rPr>
        <w:t>deciphers</w:t>
      </w:r>
      <w:r w:rsidRPr="00D158B9">
        <w:rPr>
          <w:rFonts w:asciiTheme="minorHAnsi" w:hAnsiTheme="minorHAnsi" w:cstheme="minorHAnsi"/>
          <w:b/>
          <w:color w:val="auto"/>
        </w:rPr>
        <w:t xml:space="preserve"> the</w:t>
      </w:r>
      <w:r w:rsidR="00DD7024">
        <w:rPr>
          <w:rFonts w:asciiTheme="minorHAnsi" w:hAnsiTheme="minorHAnsi" w:cstheme="minorHAnsi"/>
          <w:b/>
          <w:color w:val="auto"/>
        </w:rPr>
        <w:t xml:space="preserve"> peptide</w:t>
      </w:r>
      <w:r w:rsidRPr="00D158B9">
        <w:rPr>
          <w:rFonts w:asciiTheme="minorHAnsi" w:hAnsiTheme="minorHAnsi" w:cstheme="minorHAnsi"/>
          <w:b/>
          <w:color w:val="auto"/>
        </w:rPr>
        <w:t xml:space="preserve"> site localization of PTMs. </w:t>
      </w:r>
      <w:r w:rsidRPr="00D158B9">
        <w:rPr>
          <w:rFonts w:asciiTheme="minorHAnsi" w:hAnsiTheme="minorHAnsi" w:cstheme="minorHAnsi"/>
          <w:color w:val="auto"/>
        </w:rPr>
        <w:t xml:space="preserve">Based on </w:t>
      </w:r>
      <w:r w:rsidR="00DD7024">
        <w:rPr>
          <w:rFonts w:asciiTheme="minorHAnsi" w:hAnsiTheme="minorHAnsi" w:cstheme="minorHAnsi"/>
          <w:color w:val="auto"/>
        </w:rPr>
        <w:t>MS/MS</w:t>
      </w:r>
      <w:r w:rsidRPr="00D158B9">
        <w:rPr>
          <w:rFonts w:asciiTheme="minorHAnsi" w:hAnsiTheme="minorHAnsi" w:cstheme="minorHAnsi"/>
          <w:color w:val="auto"/>
        </w:rPr>
        <w:t xml:space="preserve"> fragmentation of the peptide, </w:t>
      </w:r>
      <w:r w:rsidR="00DD7024">
        <w:rPr>
          <w:rFonts w:asciiTheme="minorHAnsi" w:hAnsiTheme="minorHAnsi" w:cstheme="minorHAnsi"/>
          <w:color w:val="auto"/>
        </w:rPr>
        <w:t>it is possible</w:t>
      </w:r>
      <w:r w:rsidRPr="00D158B9">
        <w:rPr>
          <w:rFonts w:asciiTheme="minorHAnsi" w:hAnsiTheme="minorHAnsi" w:cstheme="minorHAnsi"/>
          <w:color w:val="auto"/>
        </w:rPr>
        <w:t xml:space="preserve"> to provide information about the specific lysine residue the acetyl group is modifying</w:t>
      </w:r>
      <w:r w:rsidR="009253B6">
        <w:rPr>
          <w:rFonts w:asciiTheme="minorHAnsi" w:hAnsiTheme="minorHAnsi" w:cstheme="minorHAnsi"/>
          <w:color w:val="auto"/>
        </w:rPr>
        <w:t>. This</w:t>
      </w:r>
      <w:r w:rsidRPr="00D158B9">
        <w:rPr>
          <w:rFonts w:asciiTheme="minorHAnsi" w:hAnsiTheme="minorHAnsi" w:cstheme="minorHAnsi"/>
          <w:color w:val="auto"/>
        </w:rPr>
        <w:t xml:space="preserve"> showcas</w:t>
      </w:r>
      <w:r w:rsidR="009253B6">
        <w:rPr>
          <w:rFonts w:asciiTheme="minorHAnsi" w:hAnsiTheme="minorHAnsi" w:cstheme="minorHAnsi"/>
          <w:color w:val="auto"/>
        </w:rPr>
        <w:t>es</w:t>
      </w:r>
      <w:r w:rsidRPr="00D158B9">
        <w:rPr>
          <w:rFonts w:asciiTheme="minorHAnsi" w:hAnsiTheme="minorHAnsi" w:cstheme="minorHAnsi"/>
          <w:color w:val="auto"/>
        </w:rPr>
        <w:t xml:space="preserve"> the ability of the software to offer valuable information on site localization of </w:t>
      </w:r>
      <w:r w:rsidRPr="00EC3459">
        <w:rPr>
          <w:rFonts w:asciiTheme="minorHAnsi" w:hAnsiTheme="minorHAnsi" w:cstheme="minorHAnsi"/>
          <w:color w:val="auto"/>
        </w:rPr>
        <w:t>PTMs.</w:t>
      </w:r>
      <w:r w:rsidR="001613D6" w:rsidRPr="00EC3459">
        <w:rPr>
          <w:rFonts w:asciiTheme="minorHAnsi" w:hAnsiTheme="minorHAnsi" w:cstheme="minorHAnsi"/>
          <w:color w:val="auto"/>
        </w:rPr>
        <w:t xml:space="preserve"> </w:t>
      </w:r>
      <w:r w:rsidR="00D0484F" w:rsidRPr="00EC3459">
        <w:rPr>
          <w:rFonts w:eastAsia="Calibri"/>
          <w:b/>
        </w:rPr>
        <w:t>(A)</w:t>
      </w:r>
      <w:r w:rsidR="001613D6" w:rsidRPr="00EC3459">
        <w:rPr>
          <w:rFonts w:eastAsia="Calibri"/>
        </w:rPr>
        <w:t xml:space="preserve"> </w:t>
      </w:r>
      <w:r w:rsidR="00D0484F" w:rsidRPr="00EC3459">
        <w:rPr>
          <w:rFonts w:eastAsia="Calibri"/>
        </w:rPr>
        <w:t>T</w:t>
      </w:r>
      <w:r w:rsidR="001613D6" w:rsidRPr="00EC3459">
        <w:rPr>
          <w:rFonts w:eastAsia="Calibri"/>
        </w:rPr>
        <w:t>wo possibilities of lysine residue</w:t>
      </w:r>
      <w:r w:rsidR="00D0484F" w:rsidRPr="00EC3459">
        <w:rPr>
          <w:rFonts w:eastAsia="Calibri"/>
        </w:rPr>
        <w:t xml:space="preserve"> modification and PTM site localization: </w:t>
      </w:r>
      <w:proofErr w:type="spellStart"/>
      <w:r w:rsidR="00D0484F" w:rsidRPr="00EC3459">
        <w:rPr>
          <w:rFonts w:eastAsia="Calibri"/>
        </w:rPr>
        <w:t>KQYGEAFE</w:t>
      </w:r>
      <w:r w:rsidR="00D0484F" w:rsidRPr="00EC3459">
        <w:rPr>
          <w:rFonts w:eastAsia="Calibri"/>
          <w:b/>
          <w:color w:val="auto"/>
        </w:rPr>
        <w:t>Kac</w:t>
      </w:r>
      <w:r w:rsidR="00D0484F" w:rsidRPr="00EC3459">
        <w:rPr>
          <w:rFonts w:eastAsia="Calibri"/>
        </w:rPr>
        <w:t>R</w:t>
      </w:r>
      <w:proofErr w:type="spellEnd"/>
      <w:r w:rsidR="00D0484F" w:rsidRPr="00EC3459">
        <w:rPr>
          <w:rFonts w:eastAsia="Calibri"/>
        </w:rPr>
        <w:t xml:space="preserve"> (left) and </w:t>
      </w:r>
      <w:proofErr w:type="spellStart"/>
      <w:r w:rsidR="00D0484F" w:rsidRPr="00EC3459">
        <w:rPr>
          <w:rFonts w:eastAsia="Calibri"/>
          <w:b/>
          <w:color w:val="auto"/>
        </w:rPr>
        <w:t>Kac</w:t>
      </w:r>
      <w:r w:rsidR="00D0484F" w:rsidRPr="00EC3459">
        <w:rPr>
          <w:rFonts w:eastAsia="Calibri"/>
        </w:rPr>
        <w:t>QYGEAFE</w:t>
      </w:r>
      <w:r w:rsidR="00D0484F" w:rsidRPr="00EC3459">
        <w:rPr>
          <w:rFonts w:eastAsia="Calibri"/>
          <w:color w:val="auto"/>
        </w:rPr>
        <w:t>K</w:t>
      </w:r>
      <w:r w:rsidR="00D0484F" w:rsidRPr="00EC3459">
        <w:rPr>
          <w:rFonts w:eastAsia="Calibri"/>
        </w:rPr>
        <w:t>R</w:t>
      </w:r>
      <w:proofErr w:type="spellEnd"/>
      <w:r w:rsidR="001613D6" w:rsidRPr="00EC3459">
        <w:rPr>
          <w:rFonts w:eastAsia="Calibri"/>
        </w:rPr>
        <w:t xml:space="preserve"> </w:t>
      </w:r>
      <w:r w:rsidR="00D0484F" w:rsidRPr="00EC3459">
        <w:rPr>
          <w:rFonts w:eastAsia="Calibri"/>
        </w:rPr>
        <w:t>(right)</w:t>
      </w:r>
      <w:r w:rsidR="001613D6" w:rsidRPr="00EC3459">
        <w:rPr>
          <w:rFonts w:eastAsia="Calibri"/>
        </w:rPr>
        <w:t xml:space="preserve">. </w:t>
      </w:r>
      <w:r w:rsidR="00E45037">
        <w:rPr>
          <w:rFonts w:eastAsia="Calibri"/>
        </w:rPr>
        <w:t>“</w:t>
      </w:r>
      <w:r w:rsidR="00D0484F" w:rsidRPr="00EC3459">
        <w:rPr>
          <w:rFonts w:eastAsia="Calibri"/>
        </w:rPr>
        <w:t>Confirming</w:t>
      </w:r>
      <w:r w:rsidR="00E45037">
        <w:rPr>
          <w:rFonts w:eastAsia="Calibri"/>
        </w:rPr>
        <w:t>”</w:t>
      </w:r>
      <w:r w:rsidR="00D0484F" w:rsidRPr="00EC3459">
        <w:rPr>
          <w:rFonts w:eastAsia="Calibri"/>
        </w:rPr>
        <w:t xml:space="preserve"> and </w:t>
      </w:r>
      <w:r w:rsidR="00E45037">
        <w:rPr>
          <w:rFonts w:eastAsia="Calibri"/>
        </w:rPr>
        <w:t>“</w:t>
      </w:r>
      <w:r w:rsidR="00D0484F" w:rsidRPr="00EC3459">
        <w:rPr>
          <w:rFonts w:eastAsia="Calibri"/>
        </w:rPr>
        <w:t>refuting</w:t>
      </w:r>
      <w:r w:rsidR="00E45037">
        <w:rPr>
          <w:rFonts w:eastAsia="Calibri"/>
        </w:rPr>
        <w:t>”</w:t>
      </w:r>
      <w:r w:rsidR="00D0484F" w:rsidRPr="00EC3459">
        <w:rPr>
          <w:rFonts w:eastAsia="Calibri"/>
        </w:rPr>
        <w:t xml:space="preserve"> fragment ions are shown for each of the </w:t>
      </w:r>
      <w:r w:rsidR="001613D6" w:rsidRPr="00EC3459">
        <w:rPr>
          <w:rFonts w:eastAsia="Calibri"/>
        </w:rPr>
        <w:t>potential</w:t>
      </w:r>
      <w:r w:rsidR="00D0484F" w:rsidRPr="00EC3459">
        <w:rPr>
          <w:rFonts w:eastAsia="Calibri"/>
        </w:rPr>
        <w:t xml:space="preserve"> site localization</w:t>
      </w:r>
      <w:r w:rsidR="001613D6" w:rsidRPr="00EC3459">
        <w:rPr>
          <w:rFonts w:eastAsia="Calibri"/>
        </w:rPr>
        <w:t xml:space="preserve"> isoform</w:t>
      </w:r>
      <w:r w:rsidR="00D0484F" w:rsidRPr="00EC3459">
        <w:rPr>
          <w:rFonts w:eastAsia="Calibri"/>
        </w:rPr>
        <w:t>s</w:t>
      </w:r>
      <w:r w:rsidR="001613D6" w:rsidRPr="00EC3459">
        <w:rPr>
          <w:rFonts w:eastAsia="Calibri"/>
        </w:rPr>
        <w:t xml:space="preserve"> of the peptide. Based on this information, </w:t>
      </w:r>
      <w:r w:rsidR="00D0484F" w:rsidRPr="00EC3459">
        <w:rPr>
          <w:rFonts w:eastAsia="Calibri"/>
        </w:rPr>
        <w:t>confirming scores and refuting scores are assigned,</w:t>
      </w:r>
      <w:r w:rsidR="001613D6" w:rsidRPr="00EC3459">
        <w:rPr>
          <w:rFonts w:eastAsia="Calibri"/>
        </w:rPr>
        <w:t xml:space="preserve"> </w:t>
      </w:r>
      <w:r w:rsidR="00D0484F" w:rsidRPr="00EC3459">
        <w:rPr>
          <w:rFonts w:eastAsia="Calibri"/>
        </w:rPr>
        <w:t>confirming the presence of isoform</w:t>
      </w:r>
      <w:r w:rsidR="001613D6" w:rsidRPr="00EC3459">
        <w:rPr>
          <w:rFonts w:eastAsia="Calibri"/>
        </w:rPr>
        <w:t xml:space="preserve"> </w:t>
      </w:r>
      <w:proofErr w:type="spellStart"/>
      <w:r w:rsidR="00D0484F" w:rsidRPr="00EC3459">
        <w:rPr>
          <w:rFonts w:eastAsia="Calibri"/>
        </w:rPr>
        <w:t>KQYGEAFE</w:t>
      </w:r>
      <w:r w:rsidR="00D0484F" w:rsidRPr="00EC3459">
        <w:rPr>
          <w:rFonts w:eastAsia="Calibri"/>
          <w:b/>
          <w:color w:val="auto"/>
        </w:rPr>
        <w:t>Kac</w:t>
      </w:r>
      <w:r w:rsidR="00D0484F" w:rsidRPr="00EC3459">
        <w:rPr>
          <w:rFonts w:eastAsia="Calibri"/>
          <w:color w:val="auto"/>
        </w:rPr>
        <w:t>R</w:t>
      </w:r>
      <w:proofErr w:type="spellEnd"/>
      <w:r w:rsidR="001613D6" w:rsidRPr="00EC3459">
        <w:rPr>
          <w:rFonts w:eastAsia="Calibri"/>
        </w:rPr>
        <w:t xml:space="preserve"> in the sample. </w:t>
      </w:r>
      <w:r w:rsidR="00D0484F" w:rsidRPr="00EC3459">
        <w:rPr>
          <w:rFonts w:eastAsia="Calibri"/>
          <w:b/>
        </w:rPr>
        <w:t>(B)</w:t>
      </w:r>
      <w:r w:rsidR="001613D6" w:rsidRPr="00EC3459">
        <w:rPr>
          <w:rFonts w:eastAsia="Calibri"/>
        </w:rPr>
        <w:t xml:space="preserve"> MS/MS spectr</w:t>
      </w:r>
      <w:r w:rsidR="00D0484F" w:rsidRPr="00EC3459">
        <w:rPr>
          <w:rFonts w:eastAsia="Calibri"/>
        </w:rPr>
        <w:t>um</w:t>
      </w:r>
      <w:r w:rsidR="001613D6" w:rsidRPr="00EC3459">
        <w:rPr>
          <w:rFonts w:eastAsia="Calibri"/>
        </w:rPr>
        <w:t xml:space="preserve"> corresponding to the confirmed isoform</w:t>
      </w:r>
      <w:r w:rsidR="00D0484F" w:rsidRPr="00EC3459">
        <w:rPr>
          <w:rFonts w:eastAsia="Calibri"/>
        </w:rPr>
        <w:t xml:space="preserve"> </w:t>
      </w:r>
      <w:proofErr w:type="spellStart"/>
      <w:r w:rsidR="00D0484F" w:rsidRPr="00EC3459">
        <w:rPr>
          <w:rFonts w:eastAsia="Calibri"/>
        </w:rPr>
        <w:t>KQYGEAFE</w:t>
      </w:r>
      <w:r w:rsidR="00D0484F" w:rsidRPr="00EC3459">
        <w:rPr>
          <w:rFonts w:eastAsia="Calibri"/>
          <w:b/>
          <w:color w:val="auto"/>
        </w:rPr>
        <w:t>Kac</w:t>
      </w:r>
      <w:r w:rsidR="00D0484F" w:rsidRPr="00EC3459">
        <w:rPr>
          <w:rFonts w:eastAsia="Calibri"/>
        </w:rPr>
        <w:t>R</w:t>
      </w:r>
      <w:proofErr w:type="spellEnd"/>
      <w:r w:rsidR="001613D6" w:rsidRPr="00EC3459">
        <w:rPr>
          <w:rFonts w:eastAsia="Calibri"/>
        </w:rPr>
        <w:t xml:space="preserve"> </w:t>
      </w:r>
      <w:r w:rsidR="00D0484F" w:rsidRPr="00EC3459">
        <w:rPr>
          <w:rFonts w:eastAsia="Calibri"/>
        </w:rPr>
        <w:t>indicating</w:t>
      </w:r>
      <w:r w:rsidR="001613D6" w:rsidRPr="00EC3459">
        <w:rPr>
          <w:rFonts w:eastAsia="Calibri"/>
        </w:rPr>
        <w:t xml:space="preserve"> that all y ions </w:t>
      </w:r>
      <w:r w:rsidR="00D0484F" w:rsidRPr="00EC3459">
        <w:rPr>
          <w:rFonts w:eastAsia="Calibri"/>
        </w:rPr>
        <w:t xml:space="preserve">including </w:t>
      </w:r>
      <w:r w:rsidR="001613D6" w:rsidRPr="00EC3459">
        <w:rPr>
          <w:rFonts w:eastAsia="Calibri"/>
        </w:rPr>
        <w:t>the acetylated lysine residue</w:t>
      </w:r>
      <w:r w:rsidR="00D0484F" w:rsidRPr="00EC3459">
        <w:rPr>
          <w:rFonts w:eastAsia="Calibri"/>
        </w:rPr>
        <w:t xml:space="preserve"> (y</w:t>
      </w:r>
      <w:r w:rsidR="00D0484F" w:rsidRPr="003E2253">
        <w:rPr>
          <w:rFonts w:eastAsia="Calibri"/>
          <w:vertAlign w:val="subscript"/>
        </w:rPr>
        <w:t>2</w:t>
      </w:r>
      <w:r w:rsidR="00D0484F" w:rsidRPr="00EC3459">
        <w:rPr>
          <w:rFonts w:eastAsia="Calibri"/>
        </w:rPr>
        <w:t xml:space="preserve"> and higher)</w:t>
      </w:r>
      <w:r w:rsidR="001613D6" w:rsidRPr="00EC3459">
        <w:rPr>
          <w:rFonts w:eastAsia="Calibri"/>
        </w:rPr>
        <w:t xml:space="preserve"> </w:t>
      </w:r>
      <w:r w:rsidR="00D0484F" w:rsidRPr="00EC3459">
        <w:rPr>
          <w:rFonts w:eastAsia="Calibri"/>
        </w:rPr>
        <w:t>carry an increment mass of</w:t>
      </w:r>
      <w:r w:rsidR="001613D6" w:rsidRPr="00EC3459">
        <w:rPr>
          <w:rFonts w:eastAsia="Calibri"/>
        </w:rPr>
        <w:t xml:space="preserve"> </w:t>
      </w:r>
      <w:r w:rsidR="00D0484F" w:rsidRPr="00EC3459">
        <w:rPr>
          <w:rFonts w:eastAsia="Calibri"/>
        </w:rPr>
        <w:t>+</w:t>
      </w:r>
      <w:r w:rsidR="001613D6" w:rsidRPr="00EC3459">
        <w:rPr>
          <w:rFonts w:eastAsia="Calibri"/>
        </w:rPr>
        <w:t xml:space="preserve">42 </w:t>
      </w:r>
      <w:r w:rsidR="00D0484F" w:rsidRPr="0041115E">
        <w:rPr>
          <w:rFonts w:eastAsia="Calibri"/>
          <w:iCs/>
        </w:rPr>
        <w:t>m/z,</w:t>
      </w:r>
      <w:r w:rsidR="001613D6" w:rsidRPr="00EC3459">
        <w:rPr>
          <w:rFonts w:eastAsia="Calibri"/>
        </w:rPr>
        <w:t xml:space="preserve"> </w:t>
      </w:r>
      <w:r w:rsidR="00D0484F" w:rsidRPr="00EC3459">
        <w:rPr>
          <w:rFonts w:eastAsia="Calibri"/>
        </w:rPr>
        <w:t xml:space="preserve">which corresponds to the </w:t>
      </w:r>
      <w:r w:rsidR="001613D6" w:rsidRPr="00EC3459">
        <w:rPr>
          <w:rFonts w:eastAsia="Calibri"/>
        </w:rPr>
        <w:t xml:space="preserve">acetyl </w:t>
      </w:r>
      <w:r w:rsidR="00D0484F" w:rsidRPr="00EC3459">
        <w:rPr>
          <w:rFonts w:eastAsia="Calibri"/>
        </w:rPr>
        <w:t>modification</w:t>
      </w:r>
      <w:r w:rsidR="00E45037">
        <w:rPr>
          <w:rFonts w:eastAsia="Calibri"/>
        </w:rPr>
        <w:t>.</w:t>
      </w:r>
      <w:r w:rsidR="00D0484F" w:rsidRPr="00EC3459">
        <w:rPr>
          <w:rFonts w:eastAsia="Calibri"/>
        </w:rPr>
        <w:t xml:space="preserve"> </w:t>
      </w:r>
      <w:r w:rsidR="00E45037">
        <w:rPr>
          <w:rFonts w:eastAsia="Calibri"/>
        </w:rPr>
        <w:t>O</w:t>
      </w:r>
      <w:r w:rsidR="00D0484F" w:rsidRPr="00EC3459">
        <w:rPr>
          <w:rFonts w:eastAsia="Calibri"/>
        </w:rPr>
        <w:t>bserved b io</w:t>
      </w:r>
      <w:r w:rsidR="008F5DAF" w:rsidRPr="00EC3459">
        <w:rPr>
          <w:rFonts w:eastAsia="Calibri"/>
        </w:rPr>
        <w:t>ns do not contain the modificati</w:t>
      </w:r>
      <w:r w:rsidR="00D0484F" w:rsidRPr="00EC3459">
        <w:rPr>
          <w:rFonts w:eastAsia="Calibri"/>
        </w:rPr>
        <w:t>on</w:t>
      </w:r>
      <w:r w:rsidR="001613D6" w:rsidRPr="00EC3459">
        <w:rPr>
          <w:rFonts w:eastAsia="Calibri"/>
        </w:rPr>
        <w:t xml:space="preserve">. </w:t>
      </w:r>
      <w:r w:rsidR="00D0484F" w:rsidRPr="00EC3459">
        <w:rPr>
          <w:rFonts w:eastAsia="Calibri"/>
          <w:b/>
        </w:rPr>
        <w:t xml:space="preserve">(C) </w:t>
      </w:r>
      <w:r w:rsidR="00D0484F" w:rsidRPr="00EC3459">
        <w:rPr>
          <w:rFonts w:eastAsia="Calibri"/>
        </w:rPr>
        <w:t>Extracted</w:t>
      </w:r>
      <w:r w:rsidR="001613D6" w:rsidRPr="00EC3459">
        <w:rPr>
          <w:rFonts w:eastAsia="Calibri"/>
        </w:rPr>
        <w:t xml:space="preserve"> ion chromatogra</w:t>
      </w:r>
      <w:r w:rsidR="00D0484F" w:rsidRPr="00EC3459">
        <w:rPr>
          <w:rFonts w:eastAsia="Calibri"/>
        </w:rPr>
        <w:t>m (XIC)</w:t>
      </w:r>
      <w:r w:rsidR="001613D6" w:rsidRPr="00EC3459">
        <w:rPr>
          <w:rFonts w:eastAsia="Calibri"/>
        </w:rPr>
        <w:t xml:space="preserve"> with </w:t>
      </w:r>
      <w:r w:rsidR="008A3128" w:rsidRPr="00EC3459">
        <w:rPr>
          <w:rFonts w:eastAsia="Calibri"/>
        </w:rPr>
        <w:t>abundant peak areas resulting from</w:t>
      </w:r>
      <w:r w:rsidR="001613D6" w:rsidRPr="00EC3459">
        <w:rPr>
          <w:rFonts w:eastAsia="Calibri"/>
        </w:rPr>
        <w:t xml:space="preserve"> y</w:t>
      </w:r>
      <w:r w:rsidR="001613D6" w:rsidRPr="003E2253">
        <w:rPr>
          <w:rFonts w:eastAsia="Calibri"/>
          <w:vertAlign w:val="subscript"/>
        </w:rPr>
        <w:t>2</w:t>
      </w:r>
      <w:r w:rsidR="001613D6" w:rsidRPr="00EC3459">
        <w:rPr>
          <w:rFonts w:eastAsia="Calibri"/>
        </w:rPr>
        <w:t xml:space="preserve"> and y</w:t>
      </w:r>
      <w:r w:rsidR="001613D6" w:rsidRPr="003E2253">
        <w:rPr>
          <w:rFonts w:eastAsia="Calibri"/>
          <w:vertAlign w:val="subscript"/>
        </w:rPr>
        <w:t>3</w:t>
      </w:r>
      <w:r w:rsidR="001613D6" w:rsidRPr="00EC3459">
        <w:rPr>
          <w:rFonts w:eastAsia="Calibri"/>
        </w:rPr>
        <w:t xml:space="preserve"> ions</w:t>
      </w:r>
      <w:r w:rsidR="008A3128" w:rsidRPr="00EC3459">
        <w:rPr>
          <w:rFonts w:eastAsia="Calibri"/>
        </w:rPr>
        <w:t xml:space="preserve">, both of which </w:t>
      </w:r>
      <w:r w:rsidR="009253B6">
        <w:rPr>
          <w:rFonts w:eastAsia="Calibri"/>
        </w:rPr>
        <w:t>make up</w:t>
      </w:r>
      <w:r w:rsidR="009253B6" w:rsidRPr="00EC3459">
        <w:rPr>
          <w:rFonts w:eastAsia="Calibri"/>
        </w:rPr>
        <w:t xml:space="preserve"> </w:t>
      </w:r>
      <w:r w:rsidR="008A3128" w:rsidRPr="00EC3459">
        <w:rPr>
          <w:rFonts w:eastAsia="Calibri"/>
        </w:rPr>
        <w:t xml:space="preserve">the </w:t>
      </w:r>
      <w:r w:rsidR="001613D6" w:rsidRPr="00EC3459">
        <w:rPr>
          <w:rFonts w:eastAsia="Calibri"/>
        </w:rPr>
        <w:t>acetylation site in the confirmed isoform</w:t>
      </w:r>
      <w:r w:rsidR="008A3128" w:rsidRPr="00EC3459">
        <w:rPr>
          <w:rFonts w:eastAsia="Calibri"/>
        </w:rPr>
        <w:t xml:space="preserve"> </w:t>
      </w:r>
      <w:proofErr w:type="spellStart"/>
      <w:r w:rsidR="008A3128" w:rsidRPr="00EC3459">
        <w:rPr>
          <w:rFonts w:eastAsia="Calibri"/>
        </w:rPr>
        <w:t>KQYGEAF</w:t>
      </w:r>
      <w:r w:rsidR="008A3128" w:rsidRPr="00EC3459">
        <w:rPr>
          <w:rFonts w:eastAsia="Calibri"/>
          <w:color w:val="auto"/>
        </w:rPr>
        <w:t>E</w:t>
      </w:r>
      <w:r w:rsidR="008A3128" w:rsidRPr="00EC3459">
        <w:rPr>
          <w:rFonts w:eastAsia="Calibri"/>
          <w:b/>
          <w:color w:val="auto"/>
        </w:rPr>
        <w:t>Kac</w:t>
      </w:r>
      <w:r w:rsidR="008A3128" w:rsidRPr="00EC3459">
        <w:rPr>
          <w:rFonts w:eastAsia="Calibri"/>
          <w:color w:val="auto"/>
        </w:rPr>
        <w:t>R</w:t>
      </w:r>
      <w:proofErr w:type="spellEnd"/>
      <w:r w:rsidR="001613D6" w:rsidRPr="00EC3459">
        <w:rPr>
          <w:rFonts w:eastAsia="Calibri"/>
        </w:rPr>
        <w:t>.</w:t>
      </w:r>
      <w:r w:rsidR="009253B6">
        <w:rPr>
          <w:rFonts w:eastAsia="Calibri"/>
        </w:rPr>
        <w:t xml:space="preserve"> </w:t>
      </w:r>
    </w:p>
    <w:p w14:paraId="4847923F" w14:textId="77777777" w:rsidR="009F4309" w:rsidRPr="00D158B9" w:rsidRDefault="009F4309" w:rsidP="0041115E">
      <w:pPr>
        <w:jc w:val="left"/>
        <w:rPr>
          <w:rFonts w:asciiTheme="minorHAnsi" w:hAnsiTheme="minorHAnsi" w:cstheme="minorHAnsi"/>
          <w:color w:val="808080" w:themeColor="background1" w:themeShade="80"/>
        </w:rPr>
      </w:pPr>
    </w:p>
    <w:p w14:paraId="64B8CF78" w14:textId="13421F33" w:rsidR="006305D7" w:rsidRDefault="006305D7" w:rsidP="00DC3ADA">
      <w:pPr>
        <w:jc w:val="left"/>
        <w:rPr>
          <w:rFonts w:asciiTheme="minorHAnsi" w:hAnsiTheme="minorHAnsi" w:cstheme="minorHAnsi"/>
          <w:b/>
          <w:bCs/>
        </w:rPr>
      </w:pPr>
      <w:r w:rsidRPr="00D158B9">
        <w:rPr>
          <w:rFonts w:asciiTheme="minorHAnsi" w:hAnsiTheme="minorHAnsi" w:cstheme="minorHAnsi"/>
          <w:b/>
        </w:rPr>
        <w:t>DISCUSSION</w:t>
      </w:r>
      <w:r w:rsidRPr="00D158B9">
        <w:rPr>
          <w:rFonts w:asciiTheme="minorHAnsi" w:hAnsiTheme="minorHAnsi" w:cstheme="minorHAnsi"/>
          <w:b/>
          <w:bCs/>
        </w:rPr>
        <w:t>:</w:t>
      </w:r>
      <w:r w:rsidR="00524325" w:rsidRPr="00D158B9">
        <w:rPr>
          <w:rFonts w:asciiTheme="minorHAnsi" w:hAnsiTheme="minorHAnsi" w:cstheme="minorHAnsi"/>
          <w:b/>
          <w:bCs/>
        </w:rPr>
        <w:t xml:space="preserve"> </w:t>
      </w:r>
    </w:p>
    <w:p w14:paraId="6AB39FB9" w14:textId="77777777" w:rsidR="004276C5" w:rsidRPr="00D158B9" w:rsidRDefault="004276C5" w:rsidP="0041115E">
      <w:pPr>
        <w:jc w:val="left"/>
        <w:rPr>
          <w:rFonts w:asciiTheme="minorHAnsi" w:hAnsiTheme="minorHAnsi" w:cstheme="minorHAnsi"/>
          <w:b/>
        </w:rPr>
      </w:pPr>
    </w:p>
    <w:p w14:paraId="13CF157F" w14:textId="5BE436EB" w:rsidR="007E64A8" w:rsidRPr="00D158B9" w:rsidRDefault="007E64A8" w:rsidP="0041115E">
      <w:pPr>
        <w:shd w:val="clear" w:color="auto" w:fill="FFFFFF"/>
        <w:jc w:val="left"/>
        <w:rPr>
          <w:rFonts w:cs="Times New Roman"/>
          <w:color w:val="auto"/>
        </w:rPr>
      </w:pPr>
      <w:r w:rsidRPr="00D158B9">
        <w:rPr>
          <w:rFonts w:cs="Times New Roman"/>
        </w:rPr>
        <w:t xml:space="preserve">This protocol describes a novel technique for simultaneous multiple PTM enrichment </w:t>
      </w:r>
      <w:r w:rsidR="00656B15" w:rsidRPr="00D158B9">
        <w:rPr>
          <w:rFonts w:cs="Times New Roman"/>
        </w:rPr>
        <w:t>to</w:t>
      </w:r>
      <w:r w:rsidRPr="00D158B9">
        <w:rPr>
          <w:rFonts w:cs="Times New Roman"/>
        </w:rPr>
        <w:t xml:space="preserve"> </w:t>
      </w:r>
      <w:r w:rsidR="00E45037">
        <w:rPr>
          <w:rFonts w:cs="Times New Roman"/>
        </w:rPr>
        <w:t xml:space="preserve">more effectively </w:t>
      </w:r>
      <w:r w:rsidRPr="00D158B9">
        <w:rPr>
          <w:rFonts w:cs="Times New Roman"/>
        </w:rPr>
        <w:t xml:space="preserve">understand PTM crosstalk. Alternative methods of </w:t>
      </w:r>
      <w:r w:rsidRPr="00D158B9">
        <w:rPr>
          <w:rFonts w:cs="Times New Roman"/>
          <w:color w:val="auto"/>
        </w:rPr>
        <w:t>reaching this objective tend to be prohibitively time-consuming</w:t>
      </w:r>
      <w:r w:rsidR="00E45037">
        <w:rPr>
          <w:rFonts w:cs="Times New Roman"/>
          <w:color w:val="auto"/>
        </w:rPr>
        <w:t xml:space="preserve"> and</w:t>
      </w:r>
      <w:r w:rsidRPr="00D158B9">
        <w:rPr>
          <w:rFonts w:cs="Times New Roman"/>
          <w:color w:val="auto"/>
        </w:rPr>
        <w:t xml:space="preserve"> expensive, and</w:t>
      </w:r>
      <w:r w:rsidR="00E45037">
        <w:rPr>
          <w:rFonts w:cs="Times New Roman"/>
          <w:color w:val="auto"/>
        </w:rPr>
        <w:t xml:space="preserve"> they</w:t>
      </w:r>
      <w:r w:rsidRPr="00D158B9">
        <w:rPr>
          <w:rFonts w:cs="Times New Roman"/>
          <w:color w:val="auto"/>
        </w:rPr>
        <w:t xml:space="preserve"> require large amounts of protein to be successful</w:t>
      </w:r>
      <w:r w:rsidR="004A2066">
        <w:rPr>
          <w:rFonts w:cs="Times New Roman"/>
          <w:color w:val="auto"/>
        </w:rPr>
        <w:fldChar w:fldCharType="begin">
          <w:fldData xml:space="preserve">PEVuZE5vdGU+PENpdGU+PEF1dGhvcj5NZXJ0aW5zPC9BdXRob3I+PFllYXI+MjAxMzwvWWVhcj48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</w:fldData>
        </w:fldChar>
      </w:r>
      <w:r w:rsidR="00700628">
        <w:rPr>
          <w:rFonts w:cs="Times New Roman"/>
          <w:color w:val="auto"/>
        </w:rPr>
        <w:instrText xml:space="preserve"> ADDIN EN.CITE </w:instrText>
      </w:r>
      <w:r w:rsidR="00700628">
        <w:rPr>
          <w:rFonts w:cs="Times New Roman"/>
          <w:color w:val="auto"/>
        </w:rPr>
        <w:fldChar w:fldCharType="begin">
          <w:fldData xml:space="preserve">PEVuZE5vdGU+PENpdGU+PEF1dGhvcj5NZXJ0aW5zPC9BdXRob3I+PFllYXI+MjAxMzwvWWVhcj48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</w:fldData>
        </w:fldChar>
      </w:r>
      <w:r w:rsidR="00700628">
        <w:rPr>
          <w:rFonts w:cs="Times New Roman"/>
          <w:color w:val="auto"/>
        </w:rPr>
        <w:instrText xml:space="preserve"> ADDIN EN.CITE.DATA </w:instrText>
      </w:r>
      <w:r w:rsidR="00700628">
        <w:rPr>
          <w:rFonts w:cs="Times New Roman"/>
          <w:color w:val="auto"/>
        </w:rPr>
      </w:r>
      <w:r w:rsidR="00700628">
        <w:rPr>
          <w:rFonts w:cs="Times New Roman"/>
          <w:color w:val="auto"/>
        </w:rPr>
        <w:fldChar w:fldCharType="end"/>
      </w:r>
      <w:r w:rsidR="004A2066">
        <w:rPr>
          <w:rFonts w:cs="Times New Roman"/>
          <w:color w:val="auto"/>
        </w:rPr>
      </w:r>
      <w:r w:rsidR="004A2066">
        <w:rPr>
          <w:rFonts w:cs="Times New Roman"/>
          <w:color w:val="auto"/>
        </w:rPr>
        <w:fldChar w:fldCharType="separate"/>
      </w:r>
      <w:r w:rsidR="00700628" w:rsidRPr="00700628">
        <w:rPr>
          <w:rFonts w:cs="Times New Roman"/>
          <w:noProof/>
          <w:color w:val="auto"/>
          <w:vertAlign w:val="superscript"/>
        </w:rPr>
        <w:t>11,13</w:t>
      </w:r>
      <w:r w:rsidR="004A2066">
        <w:rPr>
          <w:rFonts w:cs="Times New Roman"/>
          <w:color w:val="auto"/>
        </w:rPr>
        <w:fldChar w:fldCharType="end"/>
      </w:r>
      <w:r w:rsidRPr="00D158B9">
        <w:rPr>
          <w:rFonts w:cs="Times New Roman"/>
          <w:color w:val="auto"/>
        </w:rPr>
        <w:t xml:space="preserve">. This </w:t>
      </w:r>
      <w:r w:rsidR="002F5C32">
        <w:rPr>
          <w:rFonts w:cs="Times New Roman"/>
          <w:color w:val="auto"/>
        </w:rPr>
        <w:t>protocol</w:t>
      </w:r>
      <w:r w:rsidRPr="00D158B9">
        <w:rPr>
          <w:rFonts w:cs="Times New Roman"/>
          <w:color w:val="auto"/>
        </w:rPr>
        <w:t xml:space="preserve"> presents a multi-PTM </w:t>
      </w:r>
      <w:r w:rsidR="000F7946">
        <w:rPr>
          <w:rFonts w:cs="Times New Roman"/>
          <w:color w:val="auto"/>
        </w:rPr>
        <w:t xml:space="preserve">enrichment </w:t>
      </w:r>
      <w:r w:rsidRPr="00D158B9">
        <w:rPr>
          <w:rFonts w:cs="Times New Roman"/>
          <w:color w:val="auto"/>
        </w:rPr>
        <w:t xml:space="preserve">workflow that involves </w:t>
      </w:r>
      <w:r w:rsidRPr="00D158B9">
        <w:rPr>
          <w:rFonts w:cs="Times New Roman"/>
          <w:color w:val="auto"/>
        </w:rPr>
        <w:lastRenderedPageBreak/>
        <w:t xml:space="preserve">incubation in </w:t>
      </w:r>
      <w:r w:rsidR="008A5DA7" w:rsidRPr="00D158B9">
        <w:rPr>
          <w:rFonts w:cs="Times New Roman"/>
          <w:color w:val="auto"/>
        </w:rPr>
        <w:t xml:space="preserve">antibody-conjugated beads for </w:t>
      </w:r>
      <w:r w:rsidR="00C0148B">
        <w:rPr>
          <w:rFonts w:cs="Times New Roman"/>
          <w:color w:val="auto"/>
        </w:rPr>
        <w:t>two</w:t>
      </w:r>
      <w:r w:rsidR="00C0148B" w:rsidRPr="00D158B9">
        <w:rPr>
          <w:rFonts w:cs="Times New Roman"/>
          <w:color w:val="auto"/>
        </w:rPr>
        <w:t xml:space="preserve"> </w:t>
      </w:r>
      <w:r w:rsidR="008A5DA7" w:rsidRPr="00D158B9">
        <w:rPr>
          <w:rFonts w:cs="Times New Roman"/>
          <w:color w:val="auto"/>
        </w:rPr>
        <w:t>PTMs</w:t>
      </w:r>
      <w:r w:rsidRPr="00D158B9">
        <w:rPr>
          <w:rFonts w:cs="Times New Roman"/>
          <w:color w:val="auto"/>
        </w:rPr>
        <w:t xml:space="preserve"> at once to improve the overall efficiency of the experiment. This method also involves the use of DDA </w:t>
      </w:r>
      <w:r w:rsidR="009967DF">
        <w:rPr>
          <w:rFonts w:cs="Times New Roman"/>
          <w:color w:val="auto"/>
        </w:rPr>
        <w:t xml:space="preserve">for spectral library generation </w:t>
      </w:r>
      <w:r w:rsidRPr="00D158B9">
        <w:rPr>
          <w:rFonts w:cs="Times New Roman"/>
          <w:color w:val="auto"/>
        </w:rPr>
        <w:t xml:space="preserve">and DIA MS acquisitions to </w:t>
      </w:r>
      <w:r w:rsidR="009967DF">
        <w:rPr>
          <w:rFonts w:cs="Times New Roman"/>
          <w:color w:val="auto"/>
        </w:rPr>
        <w:t xml:space="preserve">detect and quantify </w:t>
      </w:r>
      <w:r w:rsidRPr="00D158B9">
        <w:rPr>
          <w:rFonts w:cs="Times New Roman"/>
          <w:color w:val="auto"/>
        </w:rPr>
        <w:t xml:space="preserve">the peptides present </w:t>
      </w:r>
      <w:r w:rsidR="009967DF">
        <w:rPr>
          <w:rFonts w:cs="Times New Roman"/>
          <w:color w:val="auto"/>
        </w:rPr>
        <w:t>with reduced</w:t>
      </w:r>
      <w:r w:rsidRPr="00D158B9">
        <w:rPr>
          <w:rFonts w:cs="Times New Roman"/>
          <w:color w:val="auto"/>
        </w:rPr>
        <w:t xml:space="preserve"> interference from fragment ions</w:t>
      </w:r>
      <w:r w:rsidR="004A2066">
        <w:rPr>
          <w:rFonts w:cs="Times New Roman"/>
          <w:color w:val="auto"/>
        </w:rPr>
        <w:fldChar w:fldCharType="begin">
          <w:fldData xml:space="preserve">PEVuZE5vdGU+PENpdGU+PEF1dGhvcj5TY2hpbGxpbmc8L0F1dGhvcj48WWVhcj4yMDE3PC9ZZWFy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==
</w:fldData>
        </w:fldChar>
      </w:r>
      <w:r w:rsidR="00D715C2">
        <w:rPr>
          <w:rFonts w:cs="Times New Roman"/>
          <w:color w:val="auto"/>
        </w:rPr>
        <w:instrText xml:space="preserve"> ADDIN EN.CITE </w:instrText>
      </w:r>
      <w:r w:rsidR="00D715C2">
        <w:rPr>
          <w:rFonts w:cs="Times New Roman"/>
          <w:color w:val="auto"/>
        </w:rPr>
        <w:fldChar w:fldCharType="begin">
          <w:fldData xml:space="preserve">PEVuZE5vdGU+PENpdGU+PEF1dGhvcj5TY2hpbGxpbmc8L0F1dGhvcj48WWVhcj4yMDE3PC9ZZWFy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==
</w:fldData>
        </w:fldChar>
      </w:r>
      <w:r w:rsidR="00D715C2">
        <w:rPr>
          <w:rFonts w:cs="Times New Roman"/>
          <w:color w:val="auto"/>
        </w:rPr>
        <w:instrText xml:space="preserve"> ADDIN EN.CITE.DATA </w:instrText>
      </w:r>
      <w:r w:rsidR="00D715C2">
        <w:rPr>
          <w:rFonts w:cs="Times New Roman"/>
          <w:color w:val="auto"/>
        </w:rPr>
      </w:r>
      <w:r w:rsidR="00D715C2">
        <w:rPr>
          <w:rFonts w:cs="Times New Roman"/>
          <w:color w:val="auto"/>
        </w:rPr>
        <w:fldChar w:fldCharType="end"/>
      </w:r>
      <w:r w:rsidR="004A2066">
        <w:rPr>
          <w:rFonts w:cs="Times New Roman"/>
          <w:color w:val="auto"/>
        </w:rPr>
      </w:r>
      <w:r w:rsidR="004A2066">
        <w:rPr>
          <w:rFonts w:cs="Times New Roman"/>
          <w:color w:val="auto"/>
        </w:rPr>
        <w:fldChar w:fldCharType="separate"/>
      </w:r>
      <w:r w:rsidR="00D715C2" w:rsidRPr="00D715C2">
        <w:rPr>
          <w:rFonts w:cs="Times New Roman"/>
          <w:noProof/>
          <w:color w:val="auto"/>
          <w:vertAlign w:val="superscript"/>
        </w:rPr>
        <w:t>22,23</w:t>
      </w:r>
      <w:r w:rsidR="004A2066">
        <w:rPr>
          <w:rFonts w:cs="Times New Roman"/>
          <w:color w:val="auto"/>
        </w:rPr>
        <w:fldChar w:fldCharType="end"/>
      </w:r>
      <w:r w:rsidRPr="00D158B9">
        <w:rPr>
          <w:rFonts w:cs="Times New Roman"/>
          <w:color w:val="auto"/>
        </w:rPr>
        <w:t xml:space="preserve">. </w:t>
      </w:r>
      <w:r w:rsidR="006D0263" w:rsidRPr="00D158B9">
        <w:rPr>
          <w:rFonts w:cs="Times New Roman"/>
          <w:color w:val="auto"/>
        </w:rPr>
        <w:t>Software</w:t>
      </w:r>
      <w:r w:rsidRPr="00D158B9">
        <w:rPr>
          <w:rFonts w:cs="Times New Roman"/>
          <w:color w:val="auto"/>
        </w:rPr>
        <w:t xml:space="preserve"> programs</w:t>
      </w:r>
      <w:r w:rsidR="00881DDD">
        <w:rPr>
          <w:rFonts w:cs="Times New Roman"/>
          <w:color w:val="auto"/>
        </w:rPr>
        <w:t>,</w:t>
      </w:r>
      <w:r w:rsidRPr="00D158B9">
        <w:rPr>
          <w:rFonts w:cs="Times New Roman"/>
          <w:color w:val="auto"/>
        </w:rPr>
        <w:t xml:space="preserve"> such as </w:t>
      </w:r>
      <w:r w:rsidR="00881DDD">
        <w:rPr>
          <w:rFonts w:cs="Times New Roman"/>
          <w:color w:val="auto"/>
        </w:rPr>
        <w:t>MS database search engines</w:t>
      </w:r>
      <w:r w:rsidRPr="00D158B9">
        <w:rPr>
          <w:rFonts w:cs="Times New Roman"/>
          <w:color w:val="auto"/>
        </w:rPr>
        <w:t xml:space="preserve"> are used to analyze and quantify data from DDA acquisitions, whereas</w:t>
      </w:r>
      <w:r w:rsidR="00881DDD">
        <w:rPr>
          <w:rFonts w:cs="Times New Roman"/>
          <w:color w:val="auto"/>
        </w:rPr>
        <w:t xml:space="preserve"> </w:t>
      </w:r>
      <w:r w:rsidR="00881DDD" w:rsidRPr="00881DDD">
        <w:rPr>
          <w:rFonts w:cs="Times New Roman"/>
          <w:color w:val="auto"/>
        </w:rPr>
        <w:t>Quantitative Proteomics Software</w:t>
      </w:r>
      <w:r w:rsidR="004A2066">
        <w:rPr>
          <w:rFonts w:cs="Times New Roman"/>
          <w:color w:val="auto"/>
        </w:rPr>
        <w:fldChar w:fldCharType="begin"/>
      </w:r>
      <w:r w:rsidR="00D715C2">
        <w:rPr>
          <w:rFonts w:cs="Times New Roman"/>
          <w:color w:val="auto"/>
        </w:rPr>
        <w:instrText xml:space="preserve"> ADDIN EN.CITE &lt;EndNote&gt;&lt;Cite&gt;&lt;Author&gt;MacLean&lt;/Author&gt;&lt;Year&gt;2010&lt;/Year&gt;&lt;RecNum&gt;6&lt;/RecNum&gt;&lt;DisplayText&gt;&lt;style face="superscript"&gt;24&lt;/style&gt;&lt;/DisplayText&gt;&lt;record&gt;&lt;rec-number&gt;6&lt;/rec-number&gt;&lt;foreign-keys&gt;&lt;key app="EN" db-id="xwwz5fstr0sat9exrd3veszl0t5t92s90pez" timestamp="1566333725"&gt;6&lt;/key&gt;&lt;/foreign-keys&gt;&lt;ref-type name="Journal Article"&gt;17&lt;/ref-type&gt;&lt;contributors&gt;&lt;authors&gt;&lt;author&gt;MacLean, B.&lt;/author&gt;&lt;author&gt;Tomazela, D. M.&lt;/author&gt;&lt;author&gt;Shulman, N.&lt;/author&gt;&lt;author&gt;Chambers, M.&lt;/author&gt;&lt;author&gt;Finney, G. L.&lt;/author&gt;&lt;author&gt;Frewen, B.&lt;/author&gt;&lt;author&gt;Kern, R.&lt;/author&gt;&lt;author&gt;Tabb, D. L.&lt;/author&gt;&lt;author&gt;Liebler, D. C.&lt;/author&gt;&lt;author&gt;MacCoss, M. J.&lt;/author&gt;&lt;/authors&gt;&lt;/contributors&gt;&lt;auth-address&gt;Department of Genome Sciences, University of Washington, Seattle, WA 98195, USA. brendanx@u.washington.edu&lt;/auth-address&gt;&lt;titles&gt;&lt;title&gt;Skyline: an open source document editor for creating and analyzing targeted proteomics experiments&lt;/title&gt;&lt;secondary-title&gt;Bioinformatics&lt;/secondary-title&gt;&lt;/titles&gt;&lt;periodical&gt;&lt;full-title&gt;Bioinformatics&lt;/full-title&gt;&lt;/periodical&gt;&lt;pages&gt;966-8&lt;/pages&gt;&lt;volume&gt;26&lt;/volume&gt;&lt;number&gt;7&lt;/number&gt;&lt;edition&gt;2010/02/12&lt;/edition&gt;&lt;keywords&gt;&lt;keyword&gt;Databases, Protein&lt;/keyword&gt;&lt;keyword&gt;Mass Spectrometry/methods&lt;/keyword&gt;&lt;keyword&gt;Proteomics/*methods&lt;/keyword&gt;&lt;keyword&gt;*Software&lt;/keyword&gt;&lt;keyword&gt;User-Computer Interface&lt;/keyword&gt;&lt;/keywords&gt;&lt;dates&gt;&lt;year&gt;2010&lt;/year&gt;&lt;pub-dates&gt;&lt;date&gt;Apr 1&lt;/date&gt;&lt;/pub-dates&gt;&lt;/dates&gt;&lt;isbn&gt;1367-4811 (Electronic)&amp;#xD;1367-4803 (Linking)&lt;/isbn&gt;&lt;accession-num&gt;20147306&lt;/accession-num&gt;&lt;urls&gt;&lt;related-urls&gt;&lt;url&gt;https://www.ncbi.nlm.nih.gov/pubmed/20147306&lt;/url&gt;&lt;/related-urls&gt;&lt;/urls&gt;&lt;custom2&gt;PMC2844992&lt;/custom2&gt;&lt;electronic-resource-num&gt;10.1093/bioinformatics/btq054&lt;/electronic-resource-num&gt;&lt;/record&gt;&lt;/Cite&gt;&lt;/EndNote&gt;</w:instrText>
      </w:r>
      <w:r w:rsidR="004A2066">
        <w:rPr>
          <w:rFonts w:cs="Times New Roman"/>
          <w:color w:val="auto"/>
        </w:rPr>
        <w:fldChar w:fldCharType="separate"/>
      </w:r>
      <w:r w:rsidR="00D715C2" w:rsidRPr="00D715C2">
        <w:rPr>
          <w:rFonts w:cs="Times New Roman"/>
          <w:noProof/>
          <w:color w:val="auto"/>
          <w:vertAlign w:val="superscript"/>
        </w:rPr>
        <w:t>24</w:t>
      </w:r>
      <w:r w:rsidR="004A2066">
        <w:rPr>
          <w:rFonts w:cs="Times New Roman"/>
          <w:color w:val="auto"/>
        </w:rPr>
        <w:fldChar w:fldCharType="end"/>
      </w:r>
      <w:r w:rsidRPr="00D158B9">
        <w:rPr>
          <w:rFonts w:cs="Times New Roman"/>
          <w:color w:val="auto"/>
        </w:rPr>
        <w:t xml:space="preserve"> and</w:t>
      </w:r>
      <w:r w:rsidR="00881DDD">
        <w:rPr>
          <w:rFonts w:cs="Times New Roman"/>
          <w:color w:val="auto"/>
        </w:rPr>
        <w:t xml:space="preserve"> specific </w:t>
      </w:r>
      <w:r w:rsidR="00881DDD" w:rsidRPr="00881DDD">
        <w:rPr>
          <w:rFonts w:cs="Times New Roman"/>
          <w:color w:val="auto"/>
        </w:rPr>
        <w:t>DIA Quantitative Analysis Software</w:t>
      </w:r>
      <w:r w:rsidR="004A2066">
        <w:rPr>
          <w:rFonts w:cs="Times New Roman"/>
          <w:color w:val="auto"/>
        </w:rPr>
        <w:fldChar w:fldCharType="begin"/>
      </w:r>
      <w:r w:rsidR="00D715C2">
        <w:rPr>
          <w:rFonts w:cs="Times New Roman"/>
          <w:color w:val="auto"/>
        </w:rPr>
        <w:instrText xml:space="preserve"> ADDIN EN.CITE &lt;EndNote&gt;&lt;Cite&gt;&lt;Author&gt;Sticker&lt;/Author&gt;&lt;Year&gt;2017&lt;/Year&gt;&lt;RecNum&gt;5&lt;/RecNum&gt;&lt;DisplayText&gt;&lt;style face="superscript"&gt;25&lt;/style&gt;&lt;/DisplayText&gt;&lt;record&gt;&lt;rec-number&gt;5&lt;/rec-number&gt;&lt;foreign-keys&gt;&lt;key app="EN" db-id="xwwz5fstr0sat9exrd3veszl0t5t92s90pez" timestamp="1566333535"&gt;5&lt;/key&gt;&lt;/foreign-keys&gt;&lt;ref-type name="Journal Article"&gt;17&lt;/ref-type&gt;&lt;contributors&gt;&lt;authors&gt;&lt;author&gt;Sticker, A.&lt;/author&gt;&lt;author&gt;Martens, L.&lt;/author&gt;&lt;author&gt;Clement, L.&lt;/author&gt;&lt;/authors&gt;&lt;/contributors&gt;&lt;auth-address&gt;Department of Applied Mathematics, Computer Science and Statistics, Ghent University, Ghent, Belgium.&amp;#xD;VIB-UGent Center for Medical Biotechnology, Ghent, Belgium.&amp;#xD;Department of Biochemistry, Ghent University, Ghent, Belgium.&amp;#xD;Bioinformatics Institute Ghent, Ghent University, Ghent, Belgium.&lt;/auth-address&gt;&lt;titles&gt;&lt;title&gt;Mass spectrometrists should search for all peptides, but assess only the ones they care about&lt;/title&gt;&lt;secondary-title&gt;Nat Methods&lt;/secondary-title&gt;&lt;/titles&gt;&lt;periodical&gt;&lt;full-title&gt;Nat Methods&lt;/full-title&gt;&lt;/periodical&gt;&lt;pages&gt;643-644&lt;/pages&gt;&lt;volume&gt;14&lt;/volume&gt;&lt;number&gt;7&lt;/number&gt;&lt;edition&gt;2017/07/01&lt;/edition&gt;&lt;keywords&gt;&lt;keyword&gt;Databases, Protein&lt;/keyword&gt;&lt;keyword&gt;*Peptides&lt;/keyword&gt;&lt;/keywords&gt;&lt;dates&gt;&lt;year&gt;2017&lt;/year&gt;&lt;pub-dates&gt;&lt;date&gt;Jun 29&lt;/date&gt;&lt;/pub-dates&gt;&lt;/dates&gt;&lt;isbn&gt;1548-7105 (Electronic)&amp;#xD;1548-7091 (Linking)&lt;/isbn&gt;&lt;accession-num&gt;28661493&lt;/accession-num&gt;&lt;urls&gt;&lt;related-urls&gt;&lt;url&gt;https://www.ncbi.nlm.nih.gov/pubmed/28661493&lt;/url&gt;&lt;/related-urls&gt;&lt;/urls&gt;&lt;electronic-resource-num&gt;10.1038/nmeth.4338&lt;/electronic-resource-num&gt;&lt;/record&gt;&lt;/Cite&gt;&lt;/EndNote&gt;</w:instrText>
      </w:r>
      <w:r w:rsidR="004A2066">
        <w:rPr>
          <w:rFonts w:cs="Times New Roman"/>
          <w:color w:val="auto"/>
        </w:rPr>
        <w:fldChar w:fldCharType="separate"/>
      </w:r>
      <w:r w:rsidR="00D715C2" w:rsidRPr="00D715C2">
        <w:rPr>
          <w:rFonts w:cs="Times New Roman"/>
          <w:noProof/>
          <w:color w:val="auto"/>
          <w:vertAlign w:val="superscript"/>
        </w:rPr>
        <w:t>25</w:t>
      </w:r>
      <w:r w:rsidR="004A2066">
        <w:rPr>
          <w:rFonts w:cs="Times New Roman"/>
          <w:color w:val="auto"/>
        </w:rPr>
        <w:fldChar w:fldCharType="end"/>
      </w:r>
      <w:r w:rsidRPr="00D158B9">
        <w:rPr>
          <w:rFonts w:cs="Times New Roman"/>
          <w:color w:val="auto"/>
        </w:rPr>
        <w:t xml:space="preserve"> are necessary to interpret the complex spectra produced by DIA acquisitions.</w:t>
      </w:r>
      <w:r w:rsidR="00524325" w:rsidRPr="00D158B9">
        <w:rPr>
          <w:rFonts w:cs="Times New Roman"/>
          <w:color w:val="auto"/>
        </w:rPr>
        <w:t xml:space="preserve">           </w:t>
      </w:r>
    </w:p>
    <w:p w14:paraId="0A785B0B" w14:textId="77777777" w:rsidR="007E64A8" w:rsidRPr="00D158B9" w:rsidRDefault="007E64A8" w:rsidP="0041115E">
      <w:pPr>
        <w:jc w:val="left"/>
        <w:rPr>
          <w:rFonts w:cstheme="minorHAnsi"/>
          <w:i/>
          <w:color w:val="auto"/>
        </w:rPr>
      </w:pPr>
    </w:p>
    <w:p w14:paraId="4649676C" w14:textId="1C41CD2B" w:rsidR="007E64A8" w:rsidRPr="00D158B9" w:rsidRDefault="007E64A8" w:rsidP="0041115E">
      <w:pPr>
        <w:jc w:val="left"/>
        <w:rPr>
          <w:rFonts w:cstheme="minorHAnsi"/>
          <w:color w:val="auto"/>
        </w:rPr>
      </w:pPr>
      <w:r w:rsidRPr="00D158B9">
        <w:rPr>
          <w:rFonts w:cstheme="minorHAnsi"/>
          <w:color w:val="auto"/>
        </w:rPr>
        <w:t>There are several critical steps within this protocol that should be followed carefully. As the main goal of the protocol is to enrich for multiple PTMs simultaneously, the antibody-affinity enrichment step (</w:t>
      </w:r>
      <w:r w:rsidR="00E37102">
        <w:rPr>
          <w:rFonts w:cstheme="minorHAnsi"/>
          <w:color w:val="auto"/>
        </w:rPr>
        <w:t>section</w:t>
      </w:r>
      <w:r w:rsidRPr="00D158B9">
        <w:rPr>
          <w:rFonts w:cstheme="minorHAnsi"/>
          <w:color w:val="auto"/>
        </w:rPr>
        <w:t xml:space="preserve"> 2) is critical to success of the experiment. When performing washes on the beads, it is necessary to ensure none of the beads are aspirated accidentally. Ensuring the urea concentration has been diluted to 1 M prior to digestion with trypsin (step 1.8) is also necessary. Although 8 M urea is required earlier in the protocol for protein solubilization, urea concentrations above 1 M will inhibit trypsin’s enzymatic activity. In addition, it is important to consistently check the pH of the sample throughout the protocol. This is especially important prior to digestion. If the pH of the sample and the trypsin solution are not neutralized appropriately prior to the incubation, it can result in an inefficient digestion wherein many cleavage sites may be missed, resulting in fewer peptide identifications.  </w:t>
      </w:r>
    </w:p>
    <w:p w14:paraId="21C9D885" w14:textId="77777777" w:rsidR="00C97A35" w:rsidRPr="00D158B9" w:rsidRDefault="00C97A35" w:rsidP="0041115E">
      <w:pPr>
        <w:jc w:val="left"/>
        <w:rPr>
          <w:rFonts w:cstheme="minorHAnsi"/>
          <w:i/>
          <w:color w:val="auto"/>
        </w:rPr>
      </w:pPr>
    </w:p>
    <w:p w14:paraId="08BA92D2" w14:textId="2368B70D" w:rsidR="001150FC" w:rsidRPr="00D158B9" w:rsidRDefault="00566A3A" w:rsidP="0041115E">
      <w:pPr>
        <w:jc w:val="left"/>
        <w:rPr>
          <w:rFonts w:cstheme="minorHAnsi"/>
          <w:color w:val="auto"/>
        </w:rPr>
      </w:pPr>
      <w:r>
        <w:rPr>
          <w:rFonts w:cstheme="minorHAnsi"/>
          <w:color w:val="auto"/>
        </w:rPr>
        <w:t>A</w:t>
      </w:r>
      <w:r w:rsidR="007E64A8" w:rsidRPr="00D158B9">
        <w:rPr>
          <w:rFonts w:cstheme="minorHAnsi"/>
          <w:color w:val="auto"/>
        </w:rPr>
        <w:t xml:space="preserve"> few modifications to the protocol may be helpful when preparing samples. For a protein lysate procured from 1 mg of starting material, a quarter of the antibody</w:t>
      </w:r>
      <w:r>
        <w:rPr>
          <w:rFonts w:cstheme="minorHAnsi"/>
          <w:color w:val="auto"/>
        </w:rPr>
        <w:t xml:space="preserve"> </w:t>
      </w:r>
      <w:r w:rsidR="007E64A8" w:rsidRPr="00D158B9">
        <w:rPr>
          <w:rFonts w:cstheme="minorHAnsi"/>
          <w:color w:val="auto"/>
        </w:rPr>
        <w:t>beads provided in each PTM</w:t>
      </w:r>
      <w:r w:rsidR="00E37102">
        <w:rPr>
          <w:rFonts w:cstheme="minorHAnsi"/>
          <w:color w:val="auto"/>
        </w:rPr>
        <w:t xml:space="preserve"> </w:t>
      </w:r>
      <w:r w:rsidR="007E64A8" w:rsidRPr="00D158B9">
        <w:rPr>
          <w:rFonts w:cstheme="minorHAnsi"/>
          <w:color w:val="auto"/>
        </w:rPr>
        <w:t xml:space="preserve">scan tube can be used as a cost-effective alternative. A </w:t>
      </w:r>
      <w:r>
        <w:rPr>
          <w:rFonts w:cstheme="minorHAnsi"/>
          <w:color w:val="auto"/>
        </w:rPr>
        <w:t>greater</w:t>
      </w:r>
      <w:r w:rsidRPr="00D158B9">
        <w:rPr>
          <w:rFonts w:cstheme="minorHAnsi"/>
          <w:color w:val="auto"/>
        </w:rPr>
        <w:t xml:space="preserve"> </w:t>
      </w:r>
      <w:r w:rsidR="007E64A8" w:rsidRPr="00D158B9">
        <w:rPr>
          <w:rFonts w:cstheme="minorHAnsi"/>
          <w:color w:val="auto"/>
        </w:rPr>
        <w:t>amount of starting material can be used for better results, as long as the amount of antibody</w:t>
      </w:r>
      <w:r>
        <w:rPr>
          <w:rFonts w:cstheme="minorHAnsi"/>
        </w:rPr>
        <w:t xml:space="preserve"> </w:t>
      </w:r>
      <w:r w:rsidR="007E64A8" w:rsidRPr="00D158B9">
        <w:rPr>
          <w:rFonts w:cstheme="minorHAnsi"/>
        </w:rPr>
        <w:t xml:space="preserve">beads used are increased proportionately. </w:t>
      </w:r>
      <w:r w:rsidR="00DE0E8A" w:rsidRPr="00D158B9">
        <w:rPr>
          <w:rFonts w:cstheme="minorHAnsi"/>
        </w:rPr>
        <w:t xml:space="preserve">Another modification that </w:t>
      </w:r>
      <w:r w:rsidR="00702088" w:rsidRPr="00D158B9">
        <w:rPr>
          <w:rFonts w:cstheme="minorHAnsi"/>
        </w:rPr>
        <w:t>can</w:t>
      </w:r>
      <w:r w:rsidR="00DE0E8A" w:rsidRPr="00D158B9">
        <w:rPr>
          <w:rFonts w:cstheme="minorHAnsi"/>
        </w:rPr>
        <w:t xml:space="preserve"> enhance the </w:t>
      </w:r>
      <w:r w:rsidR="006529ED" w:rsidRPr="00D158B9">
        <w:rPr>
          <w:rFonts w:cstheme="minorHAnsi"/>
        </w:rPr>
        <w:t>workflow</w:t>
      </w:r>
      <w:r w:rsidR="00DE0E8A" w:rsidRPr="00D158B9">
        <w:rPr>
          <w:rFonts w:cstheme="minorHAnsi"/>
        </w:rPr>
        <w:t xml:space="preserve"> </w:t>
      </w:r>
      <w:r>
        <w:rPr>
          <w:rFonts w:cstheme="minorHAnsi"/>
        </w:rPr>
        <w:t>is</w:t>
      </w:r>
      <w:r w:rsidR="00DE0E8A" w:rsidRPr="00D158B9">
        <w:rPr>
          <w:rFonts w:cstheme="minorHAnsi"/>
        </w:rPr>
        <w:t xml:space="preserve"> to digest samples </w:t>
      </w:r>
      <w:r>
        <w:rPr>
          <w:rFonts w:cstheme="minorHAnsi"/>
        </w:rPr>
        <w:t>with</w:t>
      </w:r>
      <w:r w:rsidRPr="00D158B9">
        <w:rPr>
          <w:rFonts w:cstheme="minorHAnsi"/>
        </w:rPr>
        <w:t xml:space="preserve"> </w:t>
      </w:r>
      <w:r w:rsidR="00DE0E8A" w:rsidRPr="00D158B9">
        <w:rPr>
          <w:rFonts w:cstheme="minorHAnsi"/>
        </w:rPr>
        <w:t>an</w:t>
      </w:r>
      <w:r>
        <w:rPr>
          <w:rFonts w:cstheme="minorHAnsi"/>
        </w:rPr>
        <w:t xml:space="preserve">other </w:t>
      </w:r>
      <w:r w:rsidR="00DE0E8A" w:rsidRPr="00D158B9">
        <w:rPr>
          <w:rFonts w:cstheme="minorHAnsi"/>
        </w:rPr>
        <w:t>protease</w:t>
      </w:r>
      <w:r w:rsidR="007E64A8" w:rsidRPr="00D158B9">
        <w:rPr>
          <w:rFonts w:cstheme="minorHAnsi"/>
        </w:rPr>
        <w:t xml:space="preserve"> in addition to trypsin. This modification would </w:t>
      </w:r>
      <w:r w:rsidR="00B5341F" w:rsidRPr="00D158B9">
        <w:rPr>
          <w:rFonts w:cstheme="minorHAnsi"/>
        </w:rPr>
        <w:t xml:space="preserve">result in more </w:t>
      </w:r>
      <w:r w:rsidR="006A0AE8" w:rsidRPr="00D158B9">
        <w:rPr>
          <w:rFonts w:cstheme="minorHAnsi"/>
        </w:rPr>
        <w:t>variability in</w:t>
      </w:r>
      <w:r w:rsidR="00B5341F" w:rsidRPr="00D158B9">
        <w:rPr>
          <w:rFonts w:cstheme="minorHAnsi"/>
        </w:rPr>
        <w:t xml:space="preserve"> the </w:t>
      </w:r>
      <w:r w:rsidR="00B5341F" w:rsidRPr="00D158B9">
        <w:rPr>
          <w:rFonts w:cstheme="minorHAnsi"/>
          <w:color w:val="auto"/>
        </w:rPr>
        <w:t>peptides cleaved</w:t>
      </w:r>
      <w:r w:rsidR="007E64A8" w:rsidRPr="00D158B9">
        <w:rPr>
          <w:rFonts w:cstheme="minorHAnsi"/>
          <w:color w:val="auto"/>
        </w:rPr>
        <w:t xml:space="preserve">, providing increased coverage of protein residues. </w:t>
      </w:r>
      <w:r w:rsidR="00E55F56" w:rsidRPr="00D158B9">
        <w:rPr>
          <w:rFonts w:cstheme="minorHAnsi"/>
          <w:color w:val="auto"/>
        </w:rPr>
        <w:t>Although not necessary, it is recommended that trypsin be one of the enzymes used for PTM analysis due to its high cleavage specificity</w:t>
      </w:r>
      <w:r w:rsidR="004A2066">
        <w:rPr>
          <w:rFonts w:cstheme="minorHAnsi"/>
          <w:color w:val="auto"/>
        </w:rPr>
        <w:fldChar w:fldCharType="begin"/>
      </w:r>
      <w:r w:rsidR="00D715C2">
        <w:rPr>
          <w:rFonts w:cstheme="minorHAnsi"/>
          <w:color w:val="auto"/>
        </w:rPr>
        <w:instrText xml:space="preserve"> ADDIN EN.CITE &lt;EndNote&gt;&lt;Cite&gt;&lt;Author&gt;Olsen&lt;/Author&gt;&lt;Year&gt;2004&lt;/Year&gt;&lt;RecNum&gt;19&lt;/RecNum&gt;&lt;DisplayText&gt;&lt;style face="superscript"&gt;26&lt;/style&gt;&lt;/DisplayText&gt;&lt;record&gt;&lt;rec-number&gt;19&lt;/rec-number&gt;&lt;foreign-keys&gt;&lt;key app="EN" db-id="xwwz5fstr0sat9exrd3veszl0t5t92s90pez" timestamp="1566505066"&gt;19&lt;/key&gt;&lt;/foreign-keys&gt;&lt;ref-type name="Journal Article"&gt;17&lt;/ref-type&gt;&lt;contributors&gt;&lt;authors&gt;&lt;author&gt;Olsen, J. V.&lt;/author&gt;&lt;author&gt;Ong, S. E.&lt;/author&gt;&lt;author&gt;Mann, M.&lt;/author&gt;&lt;/authors&gt;&lt;/contributors&gt;&lt;auth-address&gt;Center for Experimental BioInformatics, Department of Biochemistry and Molecular Biology, University of Southern Denmark, Campusvej 55, DK-5230 Odense M, Denmark.&lt;/auth-address&gt;&lt;titles&gt;&lt;title&gt;Trypsin cleaves exclusively C-terminal to arginine and lysine residues&lt;/title&gt;&lt;secondary-title&gt;Mol Cell Proteomics&lt;/secondary-title&gt;&lt;/titles&gt;&lt;periodical&gt;&lt;full-title&gt;Mol Cell Proteomics&lt;/full-title&gt;&lt;/periodical&gt;&lt;pages&gt;608-14&lt;/pages&gt;&lt;volume&gt;3&lt;/volume&gt;&lt;number&gt;6&lt;/number&gt;&lt;edition&gt;2004/03/23&lt;/edition&gt;&lt;keywords&gt;&lt;keyword&gt;Animals&lt;/keyword&gt;&lt;keyword&gt;Arginine/*metabolism&lt;/keyword&gt;&lt;keyword&gt;Chromatography, High Pressure Liquid&lt;/keyword&gt;&lt;keyword&gt;Liver/chemistry&lt;/keyword&gt;&lt;keyword&gt;Lysine/*metabolism&lt;/keyword&gt;&lt;keyword&gt;Male&lt;/keyword&gt;&lt;keyword&gt;Mass Spectrometry/*methods&lt;/keyword&gt;&lt;keyword&gt;Mice&lt;/keyword&gt;&lt;keyword&gt;Peptide Fragments/*analysis/*chemistry&lt;/keyword&gt;&lt;keyword&gt;Peptide Mapping&lt;/keyword&gt;&lt;keyword&gt;Proteomics/*methods&lt;/keyword&gt;&lt;keyword&gt;Sequence Analysis, Protein&lt;/keyword&gt;&lt;keyword&gt;Spectroscopy, Fourier Transform Infrared&lt;/keyword&gt;&lt;keyword&gt;Trypsin/*pharmacology&lt;/keyword&gt;&lt;/keywords&gt;&lt;dates&gt;&lt;year&gt;2004&lt;/year&gt;&lt;pub-dates&gt;&lt;date&gt;Jun&lt;/date&gt;&lt;/pub-dates&gt;&lt;/dates&gt;&lt;isbn&gt;1535-9476 (Print)&amp;#xD;1535-9476 (Linking)&lt;/isbn&gt;&lt;accession-num&gt;15034119&lt;/accession-num&gt;&lt;urls&gt;&lt;related-urls&gt;&lt;url&gt;https://www.ncbi.nlm.nih.gov/pubmed/15034119&lt;/url&gt;&lt;/related-urls&gt;&lt;/urls&gt;&lt;electronic-resource-num&gt;10.1074/mcp.T400003-MCP200&lt;/electronic-resource-num&gt;&lt;/record&gt;&lt;/Cite&gt;&lt;/EndNote&gt;</w:instrText>
      </w:r>
      <w:r w:rsidR="004A2066">
        <w:rPr>
          <w:rFonts w:cstheme="minorHAnsi"/>
          <w:color w:val="auto"/>
        </w:rPr>
        <w:fldChar w:fldCharType="separate"/>
      </w:r>
      <w:r w:rsidR="00D715C2" w:rsidRPr="00D715C2">
        <w:rPr>
          <w:rFonts w:cstheme="minorHAnsi"/>
          <w:noProof/>
          <w:color w:val="auto"/>
          <w:vertAlign w:val="superscript"/>
        </w:rPr>
        <w:t>26</w:t>
      </w:r>
      <w:r w:rsidR="004A2066">
        <w:rPr>
          <w:rFonts w:cstheme="minorHAnsi"/>
          <w:color w:val="auto"/>
        </w:rPr>
        <w:fldChar w:fldCharType="end"/>
      </w:r>
      <w:r w:rsidR="00E55F56" w:rsidRPr="00D158B9">
        <w:rPr>
          <w:rFonts w:cstheme="minorHAnsi"/>
          <w:color w:val="auto"/>
        </w:rPr>
        <w:t xml:space="preserve">. </w:t>
      </w:r>
    </w:p>
    <w:p w14:paraId="39F028D6" w14:textId="77777777" w:rsidR="00FC3536" w:rsidRPr="00D158B9" w:rsidRDefault="00FC3536" w:rsidP="0041115E">
      <w:pPr>
        <w:jc w:val="left"/>
        <w:rPr>
          <w:rFonts w:cstheme="minorHAnsi"/>
        </w:rPr>
      </w:pPr>
    </w:p>
    <w:p w14:paraId="7D4C5BE0" w14:textId="03432BB1" w:rsidR="007E64A8" w:rsidRPr="00D158B9" w:rsidRDefault="009F25EF" w:rsidP="0041115E">
      <w:pPr>
        <w:jc w:val="left"/>
        <w:rPr>
          <w:rFonts w:cstheme="minorHAnsi"/>
        </w:rPr>
      </w:pPr>
      <w:r w:rsidRPr="00D158B9">
        <w:rPr>
          <w:rFonts w:cstheme="minorHAnsi"/>
        </w:rPr>
        <w:t>A limitation of this protocol is that the PTMs being studie</w:t>
      </w:r>
      <w:r w:rsidR="00063363" w:rsidRPr="00D158B9">
        <w:rPr>
          <w:rFonts w:cstheme="minorHAnsi"/>
        </w:rPr>
        <w:t>d need to have similar chemistries</w:t>
      </w:r>
      <w:r w:rsidRPr="00D158B9">
        <w:rPr>
          <w:rFonts w:cstheme="minorHAnsi"/>
        </w:rPr>
        <w:t xml:space="preserve"> </w:t>
      </w:r>
      <w:r w:rsidR="00375B49" w:rsidRPr="00D158B9">
        <w:rPr>
          <w:rFonts w:cstheme="minorHAnsi"/>
        </w:rPr>
        <w:t xml:space="preserve">in order </w:t>
      </w:r>
      <w:r w:rsidRPr="00D158B9">
        <w:rPr>
          <w:rFonts w:cstheme="minorHAnsi"/>
        </w:rPr>
        <w:t>to be enriched simultaneously</w:t>
      </w:r>
      <w:r w:rsidR="004A2066">
        <w:rPr>
          <w:rFonts w:cstheme="minorHAnsi"/>
        </w:rPr>
        <w:fldChar w:fldCharType="begin"/>
      </w:r>
      <w:r w:rsidR="00700628">
        <w:rPr>
          <w:rFonts w:cstheme="minorHAnsi"/>
        </w:rPr>
        <w:instrText xml:space="preserve"> ADDIN EN.CITE &lt;EndNote&gt;&lt;Cite&gt;&lt;Author&gt;Basisty&lt;/Author&gt;&lt;Year&gt;2018&lt;/Year&gt;&lt;RecNum&gt;3&lt;/RecNum&gt;&lt;DisplayText&gt;&lt;style face="superscript"&gt;14&lt;/style&gt;&lt;/DisplayText&gt;&lt;record&gt;&lt;rec-number&gt;3&lt;/rec-number&gt;&lt;foreign-keys&gt;&lt;key app="EN" db-id="xwwz5fstr0sat9exrd3veszl0t5t92s90pez" timestamp="1566333268"&gt;3&lt;/key&gt;&lt;/foreign-keys&gt;&lt;ref-type name="Journal Article"&gt;17&lt;/ref-type&gt;&lt;contributors&gt;&lt;authors&gt;&lt;author&gt;Basisty, N.&lt;/author&gt;&lt;author&gt;Meyer, J. G.&lt;/author&gt;&lt;author&gt;Wei, L.&lt;/author&gt;&lt;author&gt;Gibson, B. W.&lt;/author&gt;&lt;author&gt;Schilling, B.&lt;/author&gt;&lt;/authors&gt;&lt;/contributors&gt;&lt;auth-address&gt;The Buck Institute for Research on Aging, 94945 Novato, CA, USA.&amp;#xD;Amgen, 94080 South San Francisco, CA, USA.&lt;/auth-address&gt;&lt;titles&gt;&lt;title&gt;Simultaneous Quantification of the Acetylome and Succinylome by &amp;apos;One-Pot&amp;apos; Affinity Enrichment&lt;/title&gt;&lt;secondary-title&gt;Proteomics&lt;/secondary-title&gt;&lt;/titles&gt;&lt;periodical&gt;&lt;full-title&gt;Proteomics&lt;/full-title&gt;&lt;/periodical&gt;&lt;pages&gt;e1800123&lt;/pages&gt;&lt;volume&gt;18&lt;/volume&gt;&lt;number&gt;17&lt;/number&gt;&lt;edition&gt;2018/07/24&lt;/edition&gt;&lt;keywords&gt;&lt;keyword&gt;*acetylation&lt;/keyword&gt;&lt;keyword&gt;*data-independent acquisition&lt;/keyword&gt;&lt;keyword&gt;*immunoaffinity enrichment&lt;/keyword&gt;&lt;keyword&gt;*posttranslational modification&lt;/keyword&gt;&lt;keyword&gt;*succinylation&lt;/keyword&gt;&lt;/keywords&gt;&lt;dates&gt;&lt;year&gt;2018&lt;/year&gt;&lt;pub-dates&gt;&lt;date&gt;Sep&lt;/date&gt;&lt;/pub-dates&gt;&lt;/dates&gt;&lt;isbn&gt;1615-9861 (Electronic)&amp;#xD;1615-9853 (Linking)&lt;/isbn&gt;&lt;accession-num&gt;30035354&lt;/accession-num&gt;&lt;urls&gt;&lt;related-urls&gt;&lt;url&gt;https://www.ncbi.nlm.nih.gov/pubmed/30035354&lt;/url&gt;&lt;/related-urls&gt;&lt;/urls&gt;&lt;custom2&gt;PMC6175148&lt;/custom2&gt;&lt;electronic-resource-num&gt;10.1002/pmic.201800123&lt;/electronic-resource-num&gt;&lt;/record&gt;&lt;/Cite&gt;&lt;/EndNote&gt;</w:instrText>
      </w:r>
      <w:r w:rsidR="004A2066">
        <w:rPr>
          <w:rFonts w:cstheme="minorHAnsi"/>
        </w:rPr>
        <w:fldChar w:fldCharType="separate"/>
      </w:r>
      <w:r w:rsidR="00700628" w:rsidRPr="00700628">
        <w:rPr>
          <w:rFonts w:cstheme="minorHAnsi"/>
          <w:noProof/>
          <w:vertAlign w:val="superscript"/>
        </w:rPr>
        <w:t>14</w:t>
      </w:r>
      <w:r w:rsidR="004A2066">
        <w:rPr>
          <w:rFonts w:cstheme="minorHAnsi"/>
        </w:rPr>
        <w:fldChar w:fldCharType="end"/>
      </w:r>
      <w:r w:rsidRPr="00D158B9">
        <w:rPr>
          <w:rFonts w:cstheme="minorHAnsi"/>
        </w:rPr>
        <w:t xml:space="preserve">. </w:t>
      </w:r>
      <w:r w:rsidR="00BF44CB" w:rsidRPr="00D158B9">
        <w:rPr>
          <w:rFonts w:cstheme="minorHAnsi"/>
        </w:rPr>
        <w:t>The procedures for the different antibody-conjugated beads must be similar</w:t>
      </w:r>
      <w:r w:rsidR="00A31BD8">
        <w:rPr>
          <w:rFonts w:cstheme="minorHAnsi"/>
        </w:rPr>
        <w:t>, utilizing similar solvents and solution</w:t>
      </w:r>
      <w:r w:rsidR="00566A3A">
        <w:rPr>
          <w:rFonts w:cstheme="minorHAnsi"/>
        </w:rPr>
        <w:t>s</w:t>
      </w:r>
      <w:r w:rsidR="00A31BD8">
        <w:rPr>
          <w:rFonts w:cstheme="minorHAnsi"/>
        </w:rPr>
        <w:t>, including similar elution conditions</w:t>
      </w:r>
      <w:r w:rsidR="00BF44CB" w:rsidRPr="00D158B9">
        <w:rPr>
          <w:rFonts w:cstheme="minorHAnsi"/>
        </w:rPr>
        <w:t xml:space="preserve">, and preferably from the same </w:t>
      </w:r>
      <w:r w:rsidR="0048021B" w:rsidRPr="00D158B9">
        <w:rPr>
          <w:rFonts w:cstheme="minorHAnsi"/>
        </w:rPr>
        <w:t>vendor</w:t>
      </w:r>
      <w:r w:rsidR="00BF44CB" w:rsidRPr="00D158B9">
        <w:rPr>
          <w:rFonts w:cstheme="minorHAnsi"/>
        </w:rPr>
        <w:t xml:space="preserve">. </w:t>
      </w:r>
      <w:r w:rsidR="00B678BC" w:rsidRPr="00D158B9">
        <w:rPr>
          <w:rFonts w:cstheme="minorHAnsi"/>
        </w:rPr>
        <w:t>For this reason, t</w:t>
      </w:r>
      <w:r w:rsidR="00BF44CB" w:rsidRPr="00D158B9">
        <w:rPr>
          <w:rFonts w:cstheme="minorHAnsi"/>
        </w:rPr>
        <w:t xml:space="preserve">he method outlined </w:t>
      </w:r>
      <w:r w:rsidR="002F5C32">
        <w:rPr>
          <w:rFonts w:cstheme="minorHAnsi"/>
        </w:rPr>
        <w:t>here</w:t>
      </w:r>
      <w:r w:rsidR="00BF44CB" w:rsidRPr="00D158B9">
        <w:rPr>
          <w:rFonts w:cstheme="minorHAnsi"/>
        </w:rPr>
        <w:t xml:space="preserve"> consistently uses acetylation and </w:t>
      </w:r>
      <w:proofErr w:type="spellStart"/>
      <w:r w:rsidR="00BF44CB" w:rsidRPr="00D158B9">
        <w:rPr>
          <w:rFonts w:cstheme="minorHAnsi"/>
        </w:rPr>
        <w:t>succinylation</w:t>
      </w:r>
      <w:proofErr w:type="spellEnd"/>
      <w:r w:rsidR="00BF44CB" w:rsidRPr="00D158B9">
        <w:rPr>
          <w:rFonts w:cstheme="minorHAnsi"/>
        </w:rPr>
        <w:t xml:space="preserve"> </w:t>
      </w:r>
      <w:r w:rsidR="00E92186" w:rsidRPr="00D158B9">
        <w:rPr>
          <w:rFonts w:cstheme="minorHAnsi"/>
        </w:rPr>
        <w:t>as an example</w:t>
      </w:r>
      <w:r w:rsidR="00E22912" w:rsidRPr="00D158B9">
        <w:rPr>
          <w:rFonts w:cstheme="minorHAnsi"/>
        </w:rPr>
        <w:t xml:space="preserve">, both of which use antibody-conjugated beads </w:t>
      </w:r>
      <w:r w:rsidR="00E37102">
        <w:rPr>
          <w:rFonts w:cstheme="minorHAnsi"/>
        </w:rPr>
        <w:t>(</w:t>
      </w:r>
      <w:r w:rsidR="00E22912" w:rsidRPr="00D158B9">
        <w:rPr>
          <w:rFonts w:cstheme="minorHAnsi"/>
        </w:rPr>
        <w:t>Cell Signaling Technology</w:t>
      </w:r>
      <w:r w:rsidR="002F24DD" w:rsidRPr="00D158B9">
        <w:rPr>
          <w:rFonts w:cstheme="minorHAnsi"/>
        </w:rPr>
        <w:t>,</w:t>
      </w:r>
      <w:r w:rsidR="00E22912" w:rsidRPr="00D158B9">
        <w:rPr>
          <w:rFonts w:cstheme="minorHAnsi"/>
        </w:rPr>
        <w:t xml:space="preserve"> Inc</w:t>
      </w:r>
      <w:r w:rsidR="00E37102">
        <w:rPr>
          <w:rFonts w:cstheme="minorHAnsi"/>
        </w:rPr>
        <w:t>)</w:t>
      </w:r>
      <w:r w:rsidR="00E22912" w:rsidRPr="00D158B9">
        <w:rPr>
          <w:rFonts w:cstheme="minorHAnsi"/>
        </w:rPr>
        <w:t xml:space="preserve">. </w:t>
      </w:r>
      <w:r w:rsidR="00C724E7" w:rsidRPr="00D158B9">
        <w:rPr>
          <w:rFonts w:cs="Times New Roman"/>
        </w:rPr>
        <w:t xml:space="preserve">Although this method can </w:t>
      </w:r>
      <w:r w:rsidR="00A16CED" w:rsidRPr="00D158B9">
        <w:rPr>
          <w:rFonts w:cs="Times New Roman"/>
        </w:rPr>
        <w:t>theoretically</w:t>
      </w:r>
      <w:r w:rsidR="00C724E7" w:rsidRPr="00D158B9">
        <w:rPr>
          <w:rFonts w:cs="Times New Roman"/>
        </w:rPr>
        <w:t xml:space="preserve"> be applied to any number of PTMs, additional studies would be needed to assess the exact limitation of </w:t>
      </w:r>
      <w:r w:rsidR="00F24B3F" w:rsidRPr="00D158B9">
        <w:rPr>
          <w:rFonts w:cs="Times New Roman"/>
        </w:rPr>
        <w:t>the</w:t>
      </w:r>
      <w:r w:rsidR="00C724E7" w:rsidRPr="00D158B9">
        <w:rPr>
          <w:rFonts w:cs="Times New Roman"/>
        </w:rPr>
        <w:t xml:space="preserve"> protocol</w:t>
      </w:r>
      <w:r w:rsidR="00F24B3F" w:rsidRPr="00D158B9">
        <w:rPr>
          <w:rFonts w:cs="Times New Roman"/>
        </w:rPr>
        <w:t xml:space="preserve"> in this respect. </w:t>
      </w:r>
      <w:r w:rsidR="003B5431">
        <w:rPr>
          <w:rFonts w:cs="Times New Roman"/>
        </w:rPr>
        <w:t xml:space="preserve">Furthermore, as this is an antibody-based enrichment method, the method can only provide a relative quantification of </w:t>
      </w:r>
      <w:r w:rsidR="00566A3A">
        <w:rPr>
          <w:rFonts w:cs="Times New Roman"/>
        </w:rPr>
        <w:t>PTM</w:t>
      </w:r>
      <w:r w:rsidR="003B5431">
        <w:rPr>
          <w:rFonts w:cs="Times New Roman"/>
        </w:rPr>
        <w:t xml:space="preserve"> sites. </w:t>
      </w:r>
    </w:p>
    <w:p w14:paraId="598A6F5B" w14:textId="5886B867" w:rsidR="00FC3536" w:rsidRPr="00D158B9" w:rsidRDefault="00524325" w:rsidP="0041115E">
      <w:pPr>
        <w:jc w:val="left"/>
        <w:rPr>
          <w:rFonts w:cstheme="minorHAnsi"/>
          <w:i/>
        </w:rPr>
      </w:pPr>
      <w:r w:rsidRPr="00D158B9">
        <w:rPr>
          <w:rFonts w:cstheme="minorHAnsi"/>
          <w:i/>
        </w:rPr>
        <w:t xml:space="preserve">     </w:t>
      </w:r>
    </w:p>
    <w:p w14:paraId="50055990" w14:textId="2FB6FA2D" w:rsidR="007E64A8" w:rsidRPr="00D158B9" w:rsidRDefault="007E64A8" w:rsidP="0041115E">
      <w:pPr>
        <w:jc w:val="left"/>
        <w:rPr>
          <w:rFonts w:cstheme="minorHAnsi"/>
        </w:rPr>
      </w:pPr>
      <w:r w:rsidRPr="00D158B9">
        <w:rPr>
          <w:rFonts w:cstheme="minorHAnsi"/>
        </w:rPr>
        <w:t xml:space="preserve">In comparison with existing multi-PTM </w:t>
      </w:r>
      <w:r w:rsidR="00BF5584">
        <w:rPr>
          <w:rFonts w:cstheme="minorHAnsi"/>
        </w:rPr>
        <w:t xml:space="preserve">enrichment </w:t>
      </w:r>
      <w:r w:rsidRPr="00D158B9">
        <w:rPr>
          <w:rFonts w:cstheme="minorHAnsi"/>
        </w:rPr>
        <w:t xml:space="preserve">methods, this workflow </w:t>
      </w:r>
      <w:r w:rsidR="00566A3A">
        <w:rPr>
          <w:rFonts w:cstheme="minorHAnsi"/>
        </w:rPr>
        <w:t>is a</w:t>
      </w:r>
      <w:r w:rsidRPr="00D158B9">
        <w:rPr>
          <w:rFonts w:cstheme="minorHAnsi"/>
        </w:rPr>
        <w:t xml:space="preserve"> more feasible and cost-effective alternative. </w:t>
      </w:r>
      <w:r w:rsidR="00370FA4" w:rsidRPr="00D158B9">
        <w:rPr>
          <w:rFonts w:cstheme="minorHAnsi"/>
        </w:rPr>
        <w:t xml:space="preserve">From this experiment, </w:t>
      </w:r>
      <w:r w:rsidR="00E37102">
        <w:rPr>
          <w:rFonts w:cstheme="minorHAnsi"/>
        </w:rPr>
        <w:t>it was observed</w:t>
      </w:r>
      <w:r w:rsidRPr="00D158B9">
        <w:rPr>
          <w:rFonts w:cstheme="minorHAnsi"/>
        </w:rPr>
        <w:t xml:space="preserve"> that the </w:t>
      </w:r>
      <w:r w:rsidR="00187CE3" w:rsidRPr="00D158B9">
        <w:rPr>
          <w:rFonts w:cstheme="minorHAnsi"/>
        </w:rPr>
        <w:t>efficacy</w:t>
      </w:r>
      <w:r w:rsidRPr="00D158B9">
        <w:rPr>
          <w:rFonts w:cstheme="minorHAnsi"/>
        </w:rPr>
        <w:t xml:space="preserve"> of this method </w:t>
      </w:r>
      <w:r w:rsidR="00566A3A">
        <w:rPr>
          <w:rFonts w:cstheme="minorHAnsi"/>
        </w:rPr>
        <w:t>compares</w:t>
      </w:r>
      <w:r w:rsidR="00566A3A" w:rsidRPr="00D158B9">
        <w:rPr>
          <w:rFonts w:cstheme="minorHAnsi"/>
        </w:rPr>
        <w:t xml:space="preserve"> </w:t>
      </w:r>
      <w:r w:rsidRPr="00D158B9">
        <w:rPr>
          <w:rFonts w:cstheme="minorHAnsi"/>
        </w:rPr>
        <w:t>extremely well with alternative methods</w:t>
      </w:r>
      <w:r w:rsidR="0029060C">
        <w:rPr>
          <w:rFonts w:cstheme="minorHAnsi"/>
        </w:rPr>
        <w:t>, such as individual or serial enrichments</w:t>
      </w:r>
      <w:r w:rsidRPr="00D158B9">
        <w:rPr>
          <w:rFonts w:cstheme="minorHAnsi"/>
        </w:rPr>
        <w:t xml:space="preserve">. </w:t>
      </w:r>
      <w:r w:rsidRPr="00656B15">
        <w:rPr>
          <w:rFonts w:cstheme="minorHAnsi"/>
          <w:b/>
          <w:bCs/>
        </w:rPr>
        <w:t xml:space="preserve">Figure </w:t>
      </w:r>
      <w:r w:rsidR="00D40350" w:rsidRPr="00656B15">
        <w:rPr>
          <w:rFonts w:cstheme="minorHAnsi"/>
          <w:b/>
          <w:bCs/>
        </w:rPr>
        <w:t>2B</w:t>
      </w:r>
      <w:r w:rsidR="00D40350">
        <w:rPr>
          <w:rFonts w:cstheme="minorHAnsi"/>
        </w:rPr>
        <w:t xml:space="preserve"> shows that</w:t>
      </w:r>
      <w:r w:rsidRPr="00D158B9">
        <w:rPr>
          <w:rFonts w:cstheme="minorHAnsi"/>
        </w:rPr>
        <w:t xml:space="preserve"> the median CV for modified peptide</w:t>
      </w:r>
      <w:r w:rsidR="00D40350">
        <w:rPr>
          <w:rFonts w:cstheme="minorHAnsi"/>
        </w:rPr>
        <w:t xml:space="preserve"> peak</w:t>
      </w:r>
      <w:r w:rsidRPr="00D158B9">
        <w:rPr>
          <w:rFonts w:cstheme="minorHAnsi"/>
        </w:rPr>
        <w:t xml:space="preserve"> areas was actually </w:t>
      </w:r>
      <w:r w:rsidRPr="00D158B9">
        <w:rPr>
          <w:rFonts w:cstheme="minorHAnsi"/>
        </w:rPr>
        <w:lastRenderedPageBreak/>
        <w:t>decreased in the one-pot method in comparison to single-PTM enrichments and serial-PTM enrichments</w:t>
      </w:r>
      <w:r w:rsidR="0029060C">
        <w:rPr>
          <w:rFonts w:cstheme="minorHAnsi"/>
        </w:rPr>
        <w:fldChar w:fldCharType="begin"/>
      </w:r>
      <w:r w:rsidR="00700628">
        <w:rPr>
          <w:rFonts w:cstheme="minorHAnsi"/>
        </w:rPr>
        <w:instrText xml:space="preserve"> ADDIN EN.CITE &lt;EndNote&gt;&lt;Cite&gt;&lt;Author&gt;Mertins&lt;/Author&gt;&lt;Year&gt;2013&lt;/Year&gt;&lt;RecNum&gt;4&lt;/RecNum&gt;&lt;DisplayText&gt;&lt;style face="superscript"&gt;13&lt;/style&gt;&lt;/DisplayText&gt;&lt;record&gt;&lt;rec-number&gt;4&lt;/rec-number&gt;&lt;foreign-keys&gt;&lt;key app="EN" db-id="xwwz5fstr0sat9exrd3veszl0t5t92s90pez" timestamp="1566333426"&gt;4&lt;/key&gt;&lt;/foreign-keys&gt;&lt;ref-type name="Journal Article"&gt;17&lt;/ref-type&gt;&lt;contributors&gt;&lt;authors&gt;&lt;author&gt;Mertins, P.&lt;/author&gt;&lt;author&gt;Qiao, J. W.&lt;/author&gt;&lt;author&gt;Patel, J.&lt;/author&gt;&lt;author&gt;Udeshi, N. D.&lt;/author&gt;&lt;author&gt;Clauser, K. R.&lt;/author&gt;&lt;author&gt;Mani, D. R.&lt;/author&gt;&lt;author&gt;Burgess, M. W.&lt;/author&gt;&lt;author&gt;Gillette, M. A.&lt;/author&gt;&lt;author&gt;Jaffe, J. D.&lt;/author&gt;&lt;author&gt;Carr, S. A.&lt;/author&gt;&lt;/authors&gt;&lt;/contributors&gt;&lt;auth-address&gt;The Broad Institute of MIT and Harvard, Cambridge, Massachusetts, USA. pmertins@broadinstitute.org&lt;/auth-address&gt;&lt;titles&gt;&lt;title&gt;Integrated proteomic analysis of post-translational modifications by serial enrichment&lt;/title&gt;&lt;secondary-title&gt;Nat Methods&lt;/secondary-title&gt;&lt;/titles&gt;&lt;periodical&gt;&lt;full-title&gt;Nat Methods&lt;/full-title&gt;&lt;/periodical&gt;&lt;pages&gt;634-7&lt;/pages&gt;&lt;volume&gt;10&lt;/volume&gt;&lt;number&gt;7&lt;/number&gt;&lt;edition&gt;2013/06/12&lt;/edition&gt;&lt;keywords&gt;&lt;keyword&gt;Gene Expression Profiling/*methods&lt;/keyword&gt;&lt;keyword&gt;Mass Spectrometry/*methods&lt;/keyword&gt;&lt;keyword&gt;Protein Processing, Post-Translational/*physiology&lt;/keyword&gt;&lt;keyword&gt;Proteome/*metabolism&lt;/keyword&gt;&lt;keyword&gt;Systems Integration&lt;/keyword&gt;&lt;/keywords&gt;&lt;dates&gt;&lt;year&gt;2013&lt;/year&gt;&lt;pub-dates&gt;&lt;date&gt;Jul&lt;/date&gt;&lt;/pub-dates&gt;&lt;/dates&gt;&lt;isbn&gt;1548-7105 (Electronic)&amp;#xD;1548-7091 (Linking)&lt;/isbn&gt;&lt;accession-num&gt;23749302&lt;/accession-num&gt;&lt;urls&gt;&lt;related-urls&gt;&lt;url&gt;https://www.ncbi.nlm.nih.gov/pubmed/23749302&lt;/url&gt;&lt;/related-urls&gt;&lt;/urls&gt;&lt;custom2&gt;PMC3943163&lt;/custom2&gt;&lt;electronic-resource-num&gt;10.1038/nmeth.2518&lt;/electronic-resource-num&gt;&lt;/record&gt;&lt;/Cite&gt;&lt;/EndNote&gt;</w:instrText>
      </w:r>
      <w:r w:rsidR="0029060C">
        <w:rPr>
          <w:rFonts w:cstheme="minorHAnsi"/>
        </w:rPr>
        <w:fldChar w:fldCharType="separate"/>
      </w:r>
      <w:r w:rsidR="00700628" w:rsidRPr="00700628">
        <w:rPr>
          <w:rFonts w:cstheme="minorHAnsi"/>
          <w:noProof/>
          <w:vertAlign w:val="superscript"/>
        </w:rPr>
        <w:t>13</w:t>
      </w:r>
      <w:r w:rsidR="0029060C">
        <w:rPr>
          <w:rFonts w:cstheme="minorHAnsi"/>
        </w:rPr>
        <w:fldChar w:fldCharType="end"/>
      </w:r>
      <w:r w:rsidRPr="00D158B9">
        <w:rPr>
          <w:rFonts w:cstheme="minorHAnsi"/>
        </w:rPr>
        <w:t xml:space="preserve">. </w:t>
      </w:r>
      <w:r w:rsidR="00D40350">
        <w:rPr>
          <w:rFonts w:cstheme="minorHAnsi"/>
        </w:rPr>
        <w:t>We f</w:t>
      </w:r>
      <w:r w:rsidRPr="00D158B9">
        <w:rPr>
          <w:rFonts w:cstheme="minorHAnsi"/>
        </w:rPr>
        <w:t>urther analy</w:t>
      </w:r>
      <w:r w:rsidR="00D40350">
        <w:rPr>
          <w:rFonts w:cstheme="minorHAnsi"/>
        </w:rPr>
        <w:t>zed</w:t>
      </w:r>
      <w:r w:rsidRPr="00D158B9">
        <w:rPr>
          <w:rFonts w:cstheme="minorHAnsi"/>
        </w:rPr>
        <w:t xml:space="preserve"> the experimental results</w:t>
      </w:r>
      <w:r w:rsidR="00D40350">
        <w:rPr>
          <w:rFonts w:cstheme="minorHAnsi"/>
        </w:rPr>
        <w:t xml:space="preserve"> assessing </w:t>
      </w:r>
      <w:r w:rsidR="00D40350" w:rsidRPr="00D158B9">
        <w:rPr>
          <w:rFonts w:cstheme="minorHAnsi"/>
        </w:rPr>
        <w:t xml:space="preserve">site-level quantifications for acetylation or </w:t>
      </w:r>
      <w:proofErr w:type="spellStart"/>
      <w:r w:rsidR="00D40350" w:rsidRPr="00D158B9">
        <w:rPr>
          <w:rFonts w:cstheme="minorHAnsi"/>
        </w:rPr>
        <w:t>succinylation</w:t>
      </w:r>
      <w:proofErr w:type="spellEnd"/>
      <w:r w:rsidR="00E37102">
        <w:rPr>
          <w:rFonts w:cstheme="minorHAnsi"/>
        </w:rPr>
        <w:t>. Additionally,</w:t>
      </w:r>
      <w:r w:rsidR="00D40350">
        <w:rPr>
          <w:rFonts w:cstheme="minorHAnsi"/>
        </w:rPr>
        <w:t xml:space="preserve"> </w:t>
      </w:r>
      <w:r w:rsidR="000E4C0B">
        <w:rPr>
          <w:rFonts w:cstheme="minorHAnsi"/>
        </w:rPr>
        <w:t>Spearman</w:t>
      </w:r>
      <w:r w:rsidR="00D40350">
        <w:rPr>
          <w:rFonts w:cstheme="minorHAnsi"/>
        </w:rPr>
        <w:t xml:space="preserve"> correlation analysis (</w:t>
      </w:r>
      <w:r w:rsidR="00D40350" w:rsidRPr="00656B15">
        <w:rPr>
          <w:rFonts w:cstheme="minorHAnsi"/>
          <w:b/>
          <w:bCs/>
        </w:rPr>
        <w:t>Figure 2C</w:t>
      </w:r>
      <w:r w:rsidR="00656B15">
        <w:rPr>
          <w:rFonts w:cstheme="minorHAnsi"/>
          <w:b/>
          <w:bCs/>
        </w:rPr>
        <w:t>,</w:t>
      </w:r>
      <w:r w:rsidR="00D40350" w:rsidRPr="00656B15">
        <w:rPr>
          <w:rFonts w:cstheme="minorHAnsi"/>
          <w:b/>
          <w:bCs/>
        </w:rPr>
        <w:t>D</w:t>
      </w:r>
      <w:r w:rsidR="00D40350">
        <w:rPr>
          <w:rFonts w:cstheme="minorHAnsi"/>
        </w:rPr>
        <w:t>) demonstrated that the</w:t>
      </w:r>
      <w:r w:rsidRPr="00D158B9">
        <w:rPr>
          <w:rFonts w:cstheme="minorHAnsi"/>
        </w:rPr>
        <w:t xml:space="preserve"> one-pot PTM enrichment </w:t>
      </w:r>
      <w:r w:rsidR="00D40350">
        <w:rPr>
          <w:rFonts w:cstheme="minorHAnsi"/>
        </w:rPr>
        <w:t>performed similar</w:t>
      </w:r>
      <w:r w:rsidR="00566A3A">
        <w:rPr>
          <w:rFonts w:cstheme="minorHAnsi"/>
        </w:rPr>
        <w:t>ly</w:t>
      </w:r>
      <w:r w:rsidR="00D40350">
        <w:rPr>
          <w:rFonts w:cstheme="minorHAnsi"/>
        </w:rPr>
        <w:t xml:space="preserve"> to the</w:t>
      </w:r>
      <w:r w:rsidRPr="00D158B9">
        <w:rPr>
          <w:rFonts w:cstheme="minorHAnsi"/>
        </w:rPr>
        <w:t xml:space="preserve"> single-PTM enrichment</w:t>
      </w:r>
      <w:r w:rsidR="00D40350">
        <w:rPr>
          <w:rFonts w:cstheme="minorHAnsi"/>
        </w:rPr>
        <w:t xml:space="preserve"> workflows.</w:t>
      </w:r>
      <w:r w:rsidRPr="00D158B9">
        <w:rPr>
          <w:rFonts w:cstheme="minorHAnsi"/>
        </w:rPr>
        <w:t xml:space="preserve"> This was also true for the peptide- and fragment-level correlations. </w:t>
      </w:r>
      <w:r w:rsidR="00566A3A">
        <w:rPr>
          <w:rFonts w:cstheme="minorHAnsi"/>
        </w:rPr>
        <w:t>T</w:t>
      </w:r>
      <w:r w:rsidRPr="00D158B9">
        <w:rPr>
          <w:rFonts w:cstheme="minorHAnsi"/>
        </w:rPr>
        <w:t xml:space="preserve">he same observation held for all three correlations when comparing one-pot with serial-PTM enrichment. </w:t>
      </w:r>
    </w:p>
    <w:p w14:paraId="42EA325E" w14:textId="77777777" w:rsidR="00810474" w:rsidRPr="00D158B9" w:rsidRDefault="00810474" w:rsidP="0041115E">
      <w:pPr>
        <w:jc w:val="left"/>
        <w:rPr>
          <w:rFonts w:cstheme="minorHAnsi"/>
          <w:color w:val="auto"/>
        </w:rPr>
      </w:pPr>
    </w:p>
    <w:p w14:paraId="4C7E0DD2" w14:textId="550807A7" w:rsidR="00E55F56" w:rsidRPr="00D158B9" w:rsidRDefault="00E55F56" w:rsidP="0041115E">
      <w:pPr>
        <w:pStyle w:val="NormalWeb"/>
        <w:spacing w:before="0" w:beforeAutospacing="0" w:after="0" w:afterAutospacing="0"/>
        <w:jc w:val="left"/>
        <w:rPr>
          <w:rFonts w:cstheme="minorHAnsi"/>
          <w:color w:val="auto"/>
        </w:rPr>
      </w:pPr>
      <w:r w:rsidRPr="00D158B9">
        <w:rPr>
          <w:rFonts w:cstheme="minorHAnsi"/>
          <w:color w:val="auto"/>
        </w:rPr>
        <w:t>This protocol allows researchers to make fascinating biological insights into PTM crosstalk in a quick and cost-effective manner. The DIA component of the workflow allows researchers to understand more about PTMs</w:t>
      </w:r>
      <w:r w:rsidR="00E37102">
        <w:rPr>
          <w:rFonts w:cstheme="minorHAnsi"/>
          <w:color w:val="auto"/>
        </w:rPr>
        <w:t>,</w:t>
      </w:r>
      <w:r w:rsidRPr="00D158B9">
        <w:rPr>
          <w:rFonts w:cstheme="minorHAnsi"/>
          <w:color w:val="auto"/>
        </w:rPr>
        <w:t xml:space="preserve"> as it provides information about site localization and overcomes challenges such as low site occupancy of PTMs. Precursor ions tend to </w:t>
      </w:r>
      <w:r w:rsidR="00566A3A">
        <w:rPr>
          <w:rFonts w:cstheme="minorHAnsi"/>
          <w:color w:val="auto"/>
        </w:rPr>
        <w:t>be</w:t>
      </w:r>
      <w:r w:rsidR="00566A3A" w:rsidRPr="00D158B9">
        <w:rPr>
          <w:rFonts w:cstheme="minorHAnsi"/>
          <w:color w:val="auto"/>
        </w:rPr>
        <w:t xml:space="preserve"> </w:t>
      </w:r>
      <w:r w:rsidRPr="00D158B9">
        <w:rPr>
          <w:rFonts w:cstheme="minorHAnsi"/>
          <w:color w:val="auto"/>
        </w:rPr>
        <w:t xml:space="preserve">excluded with DDA, which is particularly important when studying PTMs, as site occupancy is often low to the point where these peptides do not get selected for MS/MS but still contain crucial information. Follow-up experiments </w:t>
      </w:r>
      <w:r w:rsidR="00A26FB5">
        <w:rPr>
          <w:rFonts w:cstheme="minorHAnsi"/>
          <w:color w:val="auto"/>
        </w:rPr>
        <w:t>could</w:t>
      </w:r>
      <w:r w:rsidRPr="00D158B9">
        <w:rPr>
          <w:rFonts w:cstheme="minorHAnsi"/>
          <w:color w:val="auto"/>
        </w:rPr>
        <w:t xml:space="preserve"> be </w:t>
      </w:r>
      <w:r w:rsidR="00A26FB5">
        <w:rPr>
          <w:rFonts w:cstheme="minorHAnsi"/>
          <w:color w:val="auto"/>
        </w:rPr>
        <w:t>performed</w:t>
      </w:r>
      <w:r w:rsidRPr="00D158B9">
        <w:rPr>
          <w:rFonts w:cstheme="minorHAnsi"/>
          <w:color w:val="auto"/>
        </w:rPr>
        <w:t xml:space="preserve"> to </w:t>
      </w:r>
      <w:r w:rsidR="00A26FB5">
        <w:rPr>
          <w:rFonts w:cstheme="minorHAnsi"/>
          <w:color w:val="auto"/>
        </w:rPr>
        <w:t>assess the upper</w:t>
      </w:r>
      <w:r w:rsidRPr="00D158B9">
        <w:rPr>
          <w:rFonts w:cstheme="minorHAnsi"/>
          <w:color w:val="auto"/>
        </w:rPr>
        <w:t xml:space="preserve"> limit of how many PTMs can be enriched simultaneously using this method. A future improvement of this </w:t>
      </w:r>
      <w:r w:rsidR="00A26FB5">
        <w:rPr>
          <w:rFonts w:cstheme="minorHAnsi"/>
          <w:color w:val="auto"/>
        </w:rPr>
        <w:t>workflow</w:t>
      </w:r>
      <w:r w:rsidRPr="00D158B9">
        <w:rPr>
          <w:rFonts w:cstheme="minorHAnsi"/>
          <w:color w:val="auto"/>
        </w:rPr>
        <w:t xml:space="preserve"> </w:t>
      </w:r>
      <w:r w:rsidR="00E37102">
        <w:rPr>
          <w:rFonts w:cstheme="minorHAnsi"/>
          <w:color w:val="auto"/>
        </w:rPr>
        <w:t>may include</w:t>
      </w:r>
      <w:r w:rsidRPr="00D158B9">
        <w:rPr>
          <w:rFonts w:cstheme="minorHAnsi"/>
          <w:color w:val="auto"/>
        </w:rPr>
        <w:t xml:space="preserve"> develop</w:t>
      </w:r>
      <w:r w:rsidR="00E37102">
        <w:rPr>
          <w:rFonts w:cstheme="minorHAnsi"/>
          <w:color w:val="auto"/>
        </w:rPr>
        <w:t>ment of</w:t>
      </w:r>
      <w:r w:rsidR="00A26FB5">
        <w:rPr>
          <w:rFonts w:cstheme="minorHAnsi"/>
          <w:color w:val="auto"/>
        </w:rPr>
        <w:t xml:space="preserve"> </w:t>
      </w:r>
      <w:r w:rsidR="00E37102">
        <w:rPr>
          <w:rFonts w:cstheme="minorHAnsi"/>
          <w:color w:val="auto"/>
        </w:rPr>
        <w:t xml:space="preserve">more </w:t>
      </w:r>
      <w:r w:rsidRPr="00D158B9">
        <w:rPr>
          <w:rFonts w:cstheme="minorHAnsi"/>
          <w:color w:val="auto"/>
        </w:rPr>
        <w:t xml:space="preserve">advanced software platforms to </w:t>
      </w:r>
      <w:r w:rsidR="00A26FB5">
        <w:rPr>
          <w:rFonts w:cstheme="minorHAnsi"/>
          <w:color w:val="auto"/>
        </w:rPr>
        <w:t xml:space="preserve">further </w:t>
      </w:r>
      <w:r w:rsidRPr="00D158B9">
        <w:rPr>
          <w:rFonts w:cstheme="minorHAnsi"/>
          <w:color w:val="auto"/>
        </w:rPr>
        <w:t xml:space="preserve">automate the analysis of site localization and PTM site occupancy. </w:t>
      </w:r>
    </w:p>
    <w:p w14:paraId="51362889" w14:textId="77777777" w:rsidR="00490168" w:rsidRPr="00D158B9" w:rsidRDefault="00490168" w:rsidP="0041115E">
      <w:pPr>
        <w:pStyle w:val="NormalWeb"/>
        <w:spacing w:before="0" w:beforeAutospacing="0" w:after="0" w:afterAutospacing="0"/>
        <w:jc w:val="left"/>
        <w:rPr>
          <w:rFonts w:asciiTheme="minorHAnsi" w:hAnsiTheme="minorHAnsi" w:cstheme="minorHAnsi"/>
          <w:b/>
          <w:bCs/>
        </w:rPr>
      </w:pPr>
    </w:p>
    <w:p w14:paraId="15F0E7CD" w14:textId="6F431AB0" w:rsidR="00953AF6" w:rsidRPr="00D158B9" w:rsidRDefault="00AA03DF" w:rsidP="0041115E">
      <w:pPr>
        <w:pStyle w:val="NormalWeb"/>
        <w:spacing w:before="0" w:beforeAutospacing="0" w:after="0" w:afterAutospacing="0"/>
        <w:jc w:val="left"/>
        <w:rPr>
          <w:shd w:val="clear" w:color="auto" w:fill="FFFFFF"/>
        </w:rPr>
      </w:pPr>
      <w:r w:rsidRPr="00D158B9">
        <w:rPr>
          <w:rFonts w:asciiTheme="minorHAnsi" w:hAnsiTheme="minorHAnsi" w:cstheme="minorHAnsi"/>
          <w:b/>
          <w:bCs/>
        </w:rPr>
        <w:t xml:space="preserve">ACKNOWLEDGMENTS: </w:t>
      </w:r>
    </w:p>
    <w:p w14:paraId="246DCD94" w14:textId="5466F608" w:rsidR="007A4DD6" w:rsidRPr="00D158B9" w:rsidRDefault="00490168" w:rsidP="0041115E">
      <w:pPr>
        <w:pStyle w:val="NormalWeb"/>
        <w:spacing w:before="0" w:beforeAutospacing="0" w:after="0" w:afterAutospacing="0"/>
        <w:jc w:val="left"/>
      </w:pPr>
      <w:r w:rsidRPr="00D158B9">
        <w:rPr>
          <w:shd w:val="clear" w:color="auto" w:fill="FFFFFF"/>
        </w:rPr>
        <w:t xml:space="preserve">We acknowledge </w:t>
      </w:r>
      <w:r w:rsidR="000802B0">
        <w:rPr>
          <w:shd w:val="clear" w:color="auto" w:fill="FFFFFF"/>
        </w:rPr>
        <w:t xml:space="preserve">the </w:t>
      </w:r>
      <w:r w:rsidRPr="00D158B9">
        <w:rPr>
          <w:shd w:val="clear" w:color="auto" w:fill="FFFFFF"/>
        </w:rPr>
        <w:t xml:space="preserve">support from the NIH shared instrumentation grant for the </w:t>
      </w:r>
      <w:proofErr w:type="spellStart"/>
      <w:r w:rsidRPr="00D158B9">
        <w:rPr>
          <w:shd w:val="clear" w:color="auto" w:fill="FFFFFF"/>
        </w:rPr>
        <w:t>TripleTOF</w:t>
      </w:r>
      <w:proofErr w:type="spellEnd"/>
      <w:r w:rsidRPr="00D158B9">
        <w:rPr>
          <w:shd w:val="clear" w:color="auto" w:fill="FFFFFF"/>
        </w:rPr>
        <w:t xml:space="preserve"> system at the Buck Institute (1S10 OD016281)</w:t>
      </w:r>
      <w:r w:rsidR="00F757BB" w:rsidRPr="00D158B9">
        <w:rPr>
          <w:shd w:val="clear" w:color="auto" w:fill="FFFFFF"/>
        </w:rPr>
        <w:t>. This work was also supported by the National Institute of Allergy and Infectious Disease (</w:t>
      </w:r>
      <w:r w:rsidRPr="00D158B9">
        <w:t>R01</w:t>
      </w:r>
      <w:r w:rsidR="00F757BB" w:rsidRPr="00D158B9">
        <w:t xml:space="preserve"> </w:t>
      </w:r>
      <w:r w:rsidRPr="00D158B9">
        <w:t>AI108255</w:t>
      </w:r>
      <w:r w:rsidR="00953AF6" w:rsidRPr="00D158B9">
        <w:t xml:space="preserve"> to B</w:t>
      </w:r>
      <w:r w:rsidR="00E37102">
        <w:t>.</w:t>
      </w:r>
      <w:r w:rsidR="00953AF6" w:rsidRPr="00D158B9">
        <w:t>S</w:t>
      </w:r>
      <w:r w:rsidR="00E37102">
        <w:t>.</w:t>
      </w:r>
      <w:r w:rsidR="00953AF6" w:rsidRPr="00D158B9">
        <w:t xml:space="preserve">) </w:t>
      </w:r>
      <w:r w:rsidRPr="00D158B9">
        <w:t xml:space="preserve">and </w:t>
      </w:r>
      <w:r w:rsidR="00F757BB" w:rsidRPr="00D158B9">
        <w:t>the National Institute of Diabetes and Digestive and Kidney Diseases (</w:t>
      </w:r>
      <w:r w:rsidRPr="00D158B9">
        <w:t>R24</w:t>
      </w:r>
      <w:r w:rsidR="00F757BB" w:rsidRPr="00D158B9">
        <w:t xml:space="preserve"> </w:t>
      </w:r>
      <w:r w:rsidRPr="00D158B9">
        <w:t>DK085610</w:t>
      </w:r>
      <w:r w:rsidR="00953AF6" w:rsidRPr="00D158B9">
        <w:t xml:space="preserve"> to </w:t>
      </w:r>
      <w:r w:rsidR="00F757BB" w:rsidRPr="00D158B9">
        <w:t>E</w:t>
      </w:r>
      <w:r w:rsidR="00ED6E34" w:rsidRPr="00D158B9">
        <w:t xml:space="preserve">ric </w:t>
      </w:r>
      <w:r w:rsidR="00F757BB" w:rsidRPr="00D158B9">
        <w:t>V</w:t>
      </w:r>
      <w:r w:rsidR="00ED6E34" w:rsidRPr="00D158B9">
        <w:t>erdin</w:t>
      </w:r>
      <w:r w:rsidR="00E55F56" w:rsidRPr="00D158B9">
        <w:t>; R01 DK090242 to Eric Goetzman)</w:t>
      </w:r>
      <w:r w:rsidR="00953AF6" w:rsidRPr="00D158B9">
        <w:t>.</w:t>
      </w:r>
      <w:r w:rsidR="00ED6E34" w:rsidRPr="00D158B9">
        <w:t xml:space="preserve"> </w:t>
      </w:r>
      <w:r w:rsidR="003E12D1" w:rsidRPr="003025AF">
        <w:t>X</w:t>
      </w:r>
      <w:r w:rsidR="00E37102">
        <w:t>.</w:t>
      </w:r>
      <w:r w:rsidR="003E12D1" w:rsidRPr="003025AF">
        <w:t>X</w:t>
      </w:r>
      <w:r w:rsidR="00E37102">
        <w:t>.</w:t>
      </w:r>
      <w:r w:rsidR="003E12D1" w:rsidRPr="00D158B9">
        <w:t xml:space="preserve"> was supported by </w:t>
      </w:r>
      <w:r w:rsidR="00472ED4" w:rsidRPr="00D158B9">
        <w:t>a grant from the National Institutes of Health (NIH grant T32GM8806</w:t>
      </w:r>
      <w:r w:rsidR="00774781">
        <w:t xml:space="preserve">, to Judith </w:t>
      </w:r>
      <w:proofErr w:type="spellStart"/>
      <w:r w:rsidR="00774781">
        <w:t>Campisi</w:t>
      </w:r>
      <w:proofErr w:type="spellEnd"/>
      <w:r w:rsidR="00774781">
        <w:t xml:space="preserve"> and Lisa </w:t>
      </w:r>
      <w:proofErr w:type="spellStart"/>
      <w:r w:rsidR="00774781">
        <w:t>Ellerby</w:t>
      </w:r>
      <w:proofErr w:type="spellEnd"/>
      <w:r w:rsidR="00472ED4" w:rsidRPr="00D158B9">
        <w:t>)</w:t>
      </w:r>
      <w:r w:rsidR="00392DD0">
        <w:t>,</w:t>
      </w:r>
      <w:r w:rsidR="003E12D1" w:rsidRPr="00D158B9">
        <w:t xml:space="preserve"> </w:t>
      </w:r>
      <w:r w:rsidR="00F757BB" w:rsidRPr="00D158B9">
        <w:t>N</w:t>
      </w:r>
      <w:r w:rsidR="00E37102">
        <w:t>.</w:t>
      </w:r>
      <w:r w:rsidR="00F757BB" w:rsidRPr="00D158B9">
        <w:t>B</w:t>
      </w:r>
      <w:r w:rsidR="00E37102">
        <w:t>.</w:t>
      </w:r>
      <w:r w:rsidR="00F757BB" w:rsidRPr="00D158B9">
        <w:t xml:space="preserve"> was supported by a postdoctoral fellowship from the Glenn Foundation for Medical Research. </w:t>
      </w:r>
    </w:p>
    <w:p w14:paraId="2D96E92E" w14:textId="72F287DC" w:rsidR="00AA03DF" w:rsidRPr="00D158B9" w:rsidRDefault="00AA03DF" w:rsidP="0041115E">
      <w:pPr>
        <w:jc w:val="left"/>
        <w:rPr>
          <w:rFonts w:asciiTheme="minorHAnsi" w:hAnsiTheme="minorHAnsi" w:cstheme="minorHAnsi"/>
          <w:b/>
          <w:bCs/>
        </w:rPr>
      </w:pPr>
    </w:p>
    <w:p w14:paraId="5D52ED8B" w14:textId="72E37D74" w:rsidR="00AA03DF" w:rsidRPr="00D158B9" w:rsidRDefault="00AA03DF" w:rsidP="0041115E">
      <w:pPr>
        <w:pStyle w:val="NormalWeb"/>
        <w:spacing w:before="0" w:beforeAutospacing="0" w:after="0" w:afterAutospacing="0"/>
        <w:jc w:val="left"/>
        <w:rPr>
          <w:rFonts w:asciiTheme="minorHAnsi" w:hAnsiTheme="minorHAnsi" w:cstheme="minorHAnsi"/>
          <w:color w:val="808080"/>
        </w:rPr>
      </w:pPr>
      <w:r w:rsidRPr="00D158B9">
        <w:rPr>
          <w:rFonts w:asciiTheme="minorHAnsi" w:hAnsiTheme="minorHAnsi" w:cstheme="minorHAnsi"/>
          <w:b/>
        </w:rPr>
        <w:t>DISCLOSURES</w:t>
      </w:r>
      <w:r w:rsidRPr="00D158B9">
        <w:rPr>
          <w:rFonts w:asciiTheme="minorHAnsi" w:hAnsiTheme="minorHAnsi" w:cstheme="minorHAnsi"/>
          <w:b/>
          <w:bCs/>
        </w:rPr>
        <w:t xml:space="preserve">: </w:t>
      </w:r>
    </w:p>
    <w:p w14:paraId="4E0C3135" w14:textId="3B61467A" w:rsidR="007A4DD6" w:rsidRPr="00D158B9" w:rsidRDefault="004D2DCE" w:rsidP="0041115E">
      <w:pPr>
        <w:jc w:val="left"/>
        <w:rPr>
          <w:rFonts w:asciiTheme="minorHAnsi" w:hAnsiTheme="minorHAnsi" w:cstheme="minorHAnsi"/>
          <w:color w:val="auto"/>
        </w:rPr>
      </w:pPr>
      <w:r w:rsidRPr="00D158B9">
        <w:rPr>
          <w:rFonts w:asciiTheme="minorHAnsi" w:hAnsiTheme="minorHAnsi" w:cstheme="minorHAnsi"/>
          <w:color w:val="auto"/>
        </w:rPr>
        <w:t xml:space="preserve">The authors have nothing to disclose. </w:t>
      </w:r>
    </w:p>
    <w:p w14:paraId="66030076" w14:textId="1B328626" w:rsidR="00AA03DF" w:rsidRPr="00D158B9" w:rsidRDefault="00524325" w:rsidP="0041115E">
      <w:pPr>
        <w:jc w:val="left"/>
        <w:rPr>
          <w:rFonts w:asciiTheme="minorHAnsi" w:hAnsiTheme="minorHAnsi" w:cstheme="minorHAnsi"/>
          <w:color w:val="auto"/>
        </w:rPr>
      </w:pPr>
      <w:r w:rsidRPr="00D158B9">
        <w:rPr>
          <w:rFonts w:asciiTheme="minorHAnsi" w:hAnsiTheme="minorHAnsi" w:cstheme="minorHAnsi"/>
          <w:color w:val="auto"/>
        </w:rPr>
        <w:t xml:space="preserve">    </w:t>
      </w:r>
    </w:p>
    <w:p w14:paraId="334E5FA3" w14:textId="301A73D3" w:rsidR="004A2066" w:rsidRDefault="009726EE" w:rsidP="0041115E">
      <w:pPr>
        <w:jc w:val="left"/>
        <w:rPr>
          <w:rFonts w:asciiTheme="minorHAnsi" w:hAnsiTheme="minorHAnsi" w:cstheme="minorHAnsi"/>
        </w:rPr>
      </w:pPr>
      <w:r w:rsidRPr="00D158B9">
        <w:rPr>
          <w:rFonts w:asciiTheme="minorHAnsi" w:hAnsiTheme="minorHAnsi" w:cstheme="minorHAnsi"/>
          <w:b/>
          <w:bCs/>
        </w:rPr>
        <w:t>REFERENCES</w:t>
      </w:r>
      <w:r w:rsidR="00D04760" w:rsidRPr="00D158B9">
        <w:rPr>
          <w:rFonts w:asciiTheme="minorHAnsi" w:hAnsiTheme="minorHAnsi" w:cstheme="minorHAnsi"/>
          <w:b/>
          <w:bCs/>
        </w:rPr>
        <w:t>:</w:t>
      </w:r>
      <w:r w:rsidR="00793C27" w:rsidRPr="00D158B9">
        <w:rPr>
          <w:rFonts w:asciiTheme="minorHAnsi" w:hAnsiTheme="minorHAnsi" w:cstheme="minorHAnsi"/>
        </w:rPr>
        <w:t xml:space="preserve"> </w:t>
      </w:r>
    </w:p>
    <w:p w14:paraId="768EC8E8" w14:textId="776FE8B7" w:rsidR="00580622" w:rsidRPr="00580622" w:rsidRDefault="004A2066" w:rsidP="0041115E">
      <w:pPr>
        <w:pStyle w:val="EndNoteBibliography"/>
        <w:ind w:left="720" w:hanging="720"/>
        <w:jc w:val="left"/>
      </w:pPr>
      <w:r>
        <w:rPr>
          <w:rFonts w:asciiTheme="minorHAnsi" w:hAnsiTheme="minorHAnsi" w:cstheme="minorHAnsi"/>
          <w:b/>
          <w:color w:val="4BACC6" w:themeColor="accent5"/>
        </w:rPr>
        <w:fldChar w:fldCharType="begin"/>
      </w:r>
      <w:r>
        <w:rPr>
          <w:rFonts w:asciiTheme="minorHAnsi" w:hAnsiTheme="minorHAnsi" w:cstheme="minorHAnsi"/>
          <w:b/>
          <w:color w:val="4BACC6" w:themeColor="accent5"/>
        </w:rPr>
        <w:instrText xml:space="preserve"> ADDIN EN.REFLIST </w:instrText>
      </w:r>
      <w:r>
        <w:rPr>
          <w:rFonts w:asciiTheme="minorHAnsi" w:hAnsiTheme="minorHAnsi" w:cstheme="minorHAnsi"/>
          <w:b/>
          <w:color w:val="4BACC6" w:themeColor="accent5"/>
        </w:rPr>
        <w:fldChar w:fldCharType="separate"/>
      </w:r>
      <w:r w:rsidR="00580622" w:rsidRPr="00580622">
        <w:t>1</w:t>
      </w:r>
      <w:r w:rsidR="00580622" w:rsidRPr="00580622">
        <w:tab/>
        <w:t>Christensen, D. G.</w:t>
      </w:r>
      <w:r w:rsidR="00580622" w:rsidRPr="007110CF">
        <w:rPr>
          <w:iCs/>
        </w:rPr>
        <w:t xml:space="preserve"> et al. P</w:t>
      </w:r>
      <w:r w:rsidR="00580622" w:rsidRPr="00580622">
        <w:t xml:space="preserve">ost-translational Protein Acetylation: An Elegant Mechanism for Bacteria to Dynamically Regulate Metabolic Functions. </w:t>
      </w:r>
      <w:r w:rsidR="00580622" w:rsidRPr="00580622">
        <w:rPr>
          <w:i/>
        </w:rPr>
        <w:t>Front</w:t>
      </w:r>
      <w:r w:rsidR="007110CF">
        <w:rPr>
          <w:i/>
        </w:rPr>
        <w:t>iers in</w:t>
      </w:r>
      <w:r w:rsidR="00580622" w:rsidRPr="00580622">
        <w:rPr>
          <w:i/>
        </w:rPr>
        <w:t xml:space="preserve"> Microbiol</w:t>
      </w:r>
      <w:r w:rsidR="007110CF">
        <w:rPr>
          <w:i/>
        </w:rPr>
        <w:t>ogy</w:t>
      </w:r>
      <w:r w:rsidR="00580622" w:rsidRPr="00580622">
        <w:rPr>
          <w:i/>
        </w:rPr>
        <w:t>.</w:t>
      </w:r>
      <w:r w:rsidR="00580622" w:rsidRPr="00580622">
        <w:t xml:space="preserve"> </w:t>
      </w:r>
      <w:r w:rsidR="00580622" w:rsidRPr="00580622">
        <w:rPr>
          <w:b/>
        </w:rPr>
        <w:t>10</w:t>
      </w:r>
      <w:r w:rsidR="007110CF">
        <w:rPr>
          <w:b/>
        </w:rPr>
        <w:t>,</w:t>
      </w:r>
      <w:r w:rsidR="00580622" w:rsidRPr="00580622">
        <w:t xml:space="preserve"> 1604</w:t>
      </w:r>
      <w:r w:rsidR="007110CF">
        <w:t xml:space="preserve"> </w:t>
      </w:r>
      <w:r w:rsidR="00580622" w:rsidRPr="00580622">
        <w:t>(2019).</w:t>
      </w:r>
    </w:p>
    <w:p w14:paraId="55B6B02D" w14:textId="68BC3224" w:rsidR="00580622" w:rsidRPr="00580622" w:rsidRDefault="00580622" w:rsidP="0041115E">
      <w:pPr>
        <w:pStyle w:val="EndNoteBibliography"/>
        <w:ind w:left="720" w:hanging="720"/>
        <w:jc w:val="left"/>
      </w:pPr>
      <w:r w:rsidRPr="00580622">
        <w:t>2</w:t>
      </w:r>
      <w:r w:rsidRPr="00580622">
        <w:tab/>
        <w:t>Deribe, Y. L., Pawson, T.</w:t>
      </w:r>
      <w:r w:rsidR="007110CF">
        <w:t xml:space="preserve">, </w:t>
      </w:r>
      <w:r w:rsidRPr="00580622">
        <w:t xml:space="preserve">Dikic, I. Post-translational modifications in signal integration. </w:t>
      </w:r>
      <w:r w:rsidRPr="00580622">
        <w:rPr>
          <w:i/>
        </w:rPr>
        <w:t>Nat</w:t>
      </w:r>
      <w:r w:rsidR="007110CF">
        <w:rPr>
          <w:i/>
        </w:rPr>
        <w:t>ure</w:t>
      </w:r>
      <w:r w:rsidRPr="00580622">
        <w:rPr>
          <w:i/>
        </w:rPr>
        <w:t xml:space="preserve"> Struct</w:t>
      </w:r>
      <w:r w:rsidR="007110CF">
        <w:rPr>
          <w:i/>
        </w:rPr>
        <w:t>ural</w:t>
      </w:r>
      <w:r w:rsidRPr="00580622">
        <w:rPr>
          <w:i/>
        </w:rPr>
        <w:t xml:space="preserve"> Mol</w:t>
      </w:r>
      <w:r w:rsidR="007110CF">
        <w:rPr>
          <w:i/>
        </w:rPr>
        <w:t>ecular</w:t>
      </w:r>
      <w:r w:rsidRPr="00580622">
        <w:rPr>
          <w:i/>
        </w:rPr>
        <w:t xml:space="preserve"> Biol</w:t>
      </w:r>
      <w:r w:rsidR="007110CF">
        <w:rPr>
          <w:i/>
        </w:rPr>
        <w:t>ogy</w:t>
      </w:r>
      <w:r w:rsidRPr="00580622">
        <w:rPr>
          <w:i/>
        </w:rPr>
        <w:t>.</w:t>
      </w:r>
      <w:r w:rsidRPr="00580622">
        <w:t xml:space="preserve"> </w:t>
      </w:r>
      <w:r w:rsidRPr="00580622">
        <w:rPr>
          <w:b/>
        </w:rPr>
        <w:t>17</w:t>
      </w:r>
      <w:r w:rsidRPr="00580622">
        <w:t xml:space="preserve"> (6), 666-672 (2010).</w:t>
      </w:r>
    </w:p>
    <w:p w14:paraId="341E374B" w14:textId="261DDBF9" w:rsidR="00580622" w:rsidRPr="00580622" w:rsidRDefault="00580622" w:rsidP="0041115E">
      <w:pPr>
        <w:pStyle w:val="EndNoteBibliography"/>
        <w:ind w:left="720" w:hanging="720"/>
        <w:jc w:val="left"/>
      </w:pPr>
      <w:r w:rsidRPr="00580622">
        <w:t>3</w:t>
      </w:r>
      <w:r w:rsidRPr="00580622">
        <w:tab/>
        <w:t>Sadoul, K., Boyault, C., Pabion, M.</w:t>
      </w:r>
      <w:r w:rsidR="007110CF">
        <w:t>,</w:t>
      </w:r>
      <w:r w:rsidRPr="00580622">
        <w:t xml:space="preserve"> Khochbin, S. Regulation of protein turnover by acetyltransferases and deacetylases. </w:t>
      </w:r>
      <w:r w:rsidRPr="00580622">
        <w:rPr>
          <w:i/>
        </w:rPr>
        <w:t>Biochimie.</w:t>
      </w:r>
      <w:r w:rsidRPr="00580622">
        <w:t xml:space="preserve"> </w:t>
      </w:r>
      <w:r w:rsidRPr="00580622">
        <w:rPr>
          <w:b/>
        </w:rPr>
        <w:t>90</w:t>
      </w:r>
      <w:r w:rsidRPr="00580622">
        <w:t xml:space="preserve"> (2), 306-312</w:t>
      </w:r>
      <w:r w:rsidR="007110CF">
        <w:t xml:space="preserve"> </w:t>
      </w:r>
      <w:r w:rsidRPr="00580622">
        <w:t>(2008).</w:t>
      </w:r>
    </w:p>
    <w:p w14:paraId="46A0696B" w14:textId="3ABE2349" w:rsidR="00580622" w:rsidRPr="00580622" w:rsidRDefault="00580622" w:rsidP="0041115E">
      <w:pPr>
        <w:pStyle w:val="EndNoteBibliography"/>
        <w:ind w:left="720" w:hanging="720"/>
        <w:jc w:val="left"/>
      </w:pPr>
      <w:r w:rsidRPr="00580622">
        <w:t>4</w:t>
      </w:r>
      <w:r w:rsidRPr="00580622">
        <w:tab/>
        <w:t>Swaney, D. L.</w:t>
      </w:r>
      <w:r w:rsidRPr="00580622">
        <w:rPr>
          <w:i/>
        </w:rPr>
        <w:t xml:space="preserve"> </w:t>
      </w:r>
      <w:r w:rsidRPr="007110CF">
        <w:rPr>
          <w:iCs/>
        </w:rPr>
        <w:t>et al. Glo</w:t>
      </w:r>
      <w:r w:rsidRPr="00580622">
        <w:t xml:space="preserve">bal analysis of phosphorylation and ubiquitylation cross-talk in protein degradation. </w:t>
      </w:r>
      <w:r w:rsidRPr="00580622">
        <w:rPr>
          <w:i/>
        </w:rPr>
        <w:t>Nat</w:t>
      </w:r>
      <w:r w:rsidR="007110CF">
        <w:rPr>
          <w:i/>
        </w:rPr>
        <w:t>ure</w:t>
      </w:r>
      <w:r w:rsidRPr="00580622">
        <w:rPr>
          <w:i/>
        </w:rPr>
        <w:t xml:space="preserve"> Methods.</w:t>
      </w:r>
      <w:r w:rsidRPr="00580622">
        <w:t xml:space="preserve"> </w:t>
      </w:r>
      <w:r w:rsidRPr="00580622">
        <w:rPr>
          <w:b/>
        </w:rPr>
        <w:t>10</w:t>
      </w:r>
      <w:r w:rsidRPr="00580622">
        <w:t xml:space="preserve"> (7), 676-682</w:t>
      </w:r>
      <w:r w:rsidR="007110CF">
        <w:t xml:space="preserve"> </w:t>
      </w:r>
      <w:r w:rsidRPr="00580622">
        <w:t>(2013).</w:t>
      </w:r>
    </w:p>
    <w:p w14:paraId="7E6A5959" w14:textId="1683AF60" w:rsidR="00580622" w:rsidRPr="00580622" w:rsidRDefault="00580622" w:rsidP="0041115E">
      <w:pPr>
        <w:pStyle w:val="EndNoteBibliography"/>
        <w:ind w:left="720" w:hanging="720"/>
        <w:jc w:val="left"/>
      </w:pPr>
      <w:r w:rsidRPr="00580622">
        <w:t>5</w:t>
      </w:r>
      <w:r w:rsidRPr="00580622">
        <w:tab/>
        <w:t xml:space="preserve">Cohen, P. The regulation of protein function by multisite phosphorylation--a 25 year update. </w:t>
      </w:r>
      <w:r w:rsidRPr="00580622">
        <w:rPr>
          <w:i/>
        </w:rPr>
        <w:t>Trends</w:t>
      </w:r>
      <w:r w:rsidR="007110CF">
        <w:rPr>
          <w:i/>
        </w:rPr>
        <w:t xml:space="preserve"> in</w:t>
      </w:r>
      <w:r w:rsidRPr="00580622">
        <w:rPr>
          <w:i/>
        </w:rPr>
        <w:t xml:space="preserve"> Biochem</w:t>
      </w:r>
      <w:r w:rsidR="007110CF">
        <w:rPr>
          <w:i/>
        </w:rPr>
        <w:t>ical</w:t>
      </w:r>
      <w:r w:rsidRPr="00580622">
        <w:rPr>
          <w:i/>
        </w:rPr>
        <w:t xml:space="preserve"> Sci</w:t>
      </w:r>
      <w:r w:rsidR="007110CF">
        <w:rPr>
          <w:i/>
        </w:rPr>
        <w:t>ences</w:t>
      </w:r>
      <w:r w:rsidRPr="00580622">
        <w:rPr>
          <w:i/>
        </w:rPr>
        <w:t>.</w:t>
      </w:r>
      <w:r w:rsidRPr="00580622">
        <w:t xml:space="preserve"> </w:t>
      </w:r>
      <w:r w:rsidRPr="00580622">
        <w:rPr>
          <w:b/>
        </w:rPr>
        <w:t>25</w:t>
      </w:r>
      <w:r w:rsidRPr="00580622">
        <w:t xml:space="preserve"> (12), 596-601 (2000).</w:t>
      </w:r>
    </w:p>
    <w:p w14:paraId="07AE83E7" w14:textId="1B826AEF" w:rsidR="00580622" w:rsidRPr="00580622" w:rsidRDefault="00580622" w:rsidP="0041115E">
      <w:pPr>
        <w:pStyle w:val="EndNoteBibliography"/>
        <w:ind w:left="720" w:hanging="720"/>
        <w:jc w:val="left"/>
      </w:pPr>
      <w:r w:rsidRPr="00580622">
        <w:t>6</w:t>
      </w:r>
      <w:r w:rsidRPr="00580622">
        <w:tab/>
        <w:t xml:space="preserve">Grunstein, M. Histone acetylation in chromatin structure and transcription. </w:t>
      </w:r>
      <w:r w:rsidRPr="00580622">
        <w:rPr>
          <w:i/>
        </w:rPr>
        <w:t>Nature.</w:t>
      </w:r>
      <w:r w:rsidRPr="00580622">
        <w:t xml:space="preserve"> </w:t>
      </w:r>
      <w:r w:rsidRPr="00580622">
        <w:rPr>
          <w:b/>
        </w:rPr>
        <w:t>389</w:t>
      </w:r>
      <w:r w:rsidRPr="00580622">
        <w:t xml:space="preserve"> </w:t>
      </w:r>
      <w:r w:rsidRPr="00580622">
        <w:lastRenderedPageBreak/>
        <w:t>(6649), 349-352 (1997).</w:t>
      </w:r>
    </w:p>
    <w:p w14:paraId="2318C047" w14:textId="63D4CD5D" w:rsidR="00580622" w:rsidRPr="00580622" w:rsidRDefault="00580622" w:rsidP="0041115E">
      <w:pPr>
        <w:pStyle w:val="EndNoteBibliography"/>
        <w:ind w:left="720" w:hanging="720"/>
        <w:jc w:val="left"/>
      </w:pPr>
      <w:r w:rsidRPr="00580622">
        <w:t>7</w:t>
      </w:r>
      <w:r w:rsidRPr="00580622">
        <w:tab/>
        <w:t xml:space="preserve">Struhl, K. Histone acetylation and transcriptional regulatory mechanisms. </w:t>
      </w:r>
      <w:r w:rsidRPr="00580622">
        <w:rPr>
          <w:i/>
        </w:rPr>
        <w:t xml:space="preserve">Genes </w:t>
      </w:r>
      <w:r w:rsidR="007110CF">
        <w:rPr>
          <w:i/>
        </w:rPr>
        <w:t xml:space="preserve">and </w:t>
      </w:r>
      <w:r w:rsidRPr="00580622">
        <w:rPr>
          <w:i/>
        </w:rPr>
        <w:t>Dev</w:t>
      </w:r>
      <w:r w:rsidR="007110CF">
        <w:rPr>
          <w:i/>
        </w:rPr>
        <w:t>elopment</w:t>
      </w:r>
      <w:r w:rsidRPr="00580622">
        <w:rPr>
          <w:i/>
        </w:rPr>
        <w:t>.</w:t>
      </w:r>
      <w:r w:rsidRPr="00580622">
        <w:t xml:space="preserve"> </w:t>
      </w:r>
      <w:r w:rsidRPr="00580622">
        <w:rPr>
          <w:b/>
        </w:rPr>
        <w:t>12</w:t>
      </w:r>
      <w:r w:rsidRPr="00580622">
        <w:t xml:space="preserve"> (5), 599-606 (1998).</w:t>
      </w:r>
    </w:p>
    <w:p w14:paraId="43F8D591" w14:textId="1A82D799" w:rsidR="00580622" w:rsidRPr="00580622" w:rsidRDefault="00580622" w:rsidP="0041115E">
      <w:pPr>
        <w:pStyle w:val="EndNoteBibliography"/>
        <w:ind w:left="720" w:hanging="720"/>
        <w:jc w:val="left"/>
      </w:pPr>
      <w:r w:rsidRPr="00580622">
        <w:t>8</w:t>
      </w:r>
      <w:r w:rsidRPr="00580622">
        <w:tab/>
        <w:t>Mocciaro, A.</w:t>
      </w:r>
      <w:r w:rsidR="007110CF">
        <w:t xml:space="preserve">, </w:t>
      </w:r>
      <w:r w:rsidRPr="00580622">
        <w:t xml:space="preserve">Rape, M. Emerging regulatory mechanisms in ubiquitin-dependent cell cycle control. </w:t>
      </w:r>
      <w:r w:rsidRPr="00580622">
        <w:rPr>
          <w:i/>
        </w:rPr>
        <w:t>J</w:t>
      </w:r>
      <w:r w:rsidR="007110CF">
        <w:rPr>
          <w:i/>
        </w:rPr>
        <w:t>ournal of</w:t>
      </w:r>
      <w:r w:rsidRPr="00580622">
        <w:rPr>
          <w:i/>
        </w:rPr>
        <w:t xml:space="preserve"> Cell Sci</w:t>
      </w:r>
      <w:r w:rsidR="007110CF">
        <w:rPr>
          <w:i/>
        </w:rPr>
        <w:t>ences</w:t>
      </w:r>
      <w:r w:rsidRPr="00580622">
        <w:rPr>
          <w:i/>
        </w:rPr>
        <w:t>.</w:t>
      </w:r>
      <w:r w:rsidRPr="00580622">
        <w:t xml:space="preserve"> </w:t>
      </w:r>
      <w:r w:rsidRPr="00580622">
        <w:rPr>
          <w:b/>
        </w:rPr>
        <w:t>125</w:t>
      </w:r>
      <w:r w:rsidRPr="00580622">
        <w:t xml:space="preserve"> (Pt 2), 255-263</w:t>
      </w:r>
      <w:r w:rsidR="007110CF" w:rsidRPr="00580622">
        <w:t xml:space="preserve"> </w:t>
      </w:r>
      <w:r w:rsidRPr="00580622">
        <w:t>(2012).</w:t>
      </w:r>
    </w:p>
    <w:p w14:paraId="15E7218A" w14:textId="4BA21455" w:rsidR="00580622" w:rsidRPr="00580622" w:rsidRDefault="00580622" w:rsidP="0041115E">
      <w:pPr>
        <w:pStyle w:val="EndNoteBibliography"/>
        <w:ind w:left="720" w:hanging="720"/>
        <w:jc w:val="left"/>
      </w:pPr>
      <w:r w:rsidRPr="00580622">
        <w:t>9</w:t>
      </w:r>
      <w:r w:rsidRPr="00580622">
        <w:tab/>
        <w:t>Lopez-Otin, C.</w:t>
      </w:r>
      <w:r w:rsidR="007110CF">
        <w:t xml:space="preserve">, </w:t>
      </w:r>
      <w:r w:rsidRPr="00580622">
        <w:t xml:space="preserve">Hunter, T. The regulatory crosstalk between kinases and proteases in cancer. </w:t>
      </w:r>
      <w:r w:rsidRPr="00580622">
        <w:rPr>
          <w:i/>
        </w:rPr>
        <w:t>Nat</w:t>
      </w:r>
      <w:r w:rsidR="007110CF">
        <w:rPr>
          <w:i/>
        </w:rPr>
        <w:t>ure</w:t>
      </w:r>
      <w:r w:rsidRPr="00580622">
        <w:rPr>
          <w:i/>
        </w:rPr>
        <w:t xml:space="preserve"> Rev</w:t>
      </w:r>
      <w:r w:rsidR="007110CF">
        <w:rPr>
          <w:i/>
        </w:rPr>
        <w:t>iews in</w:t>
      </w:r>
      <w:r w:rsidRPr="00580622">
        <w:rPr>
          <w:i/>
        </w:rPr>
        <w:t xml:space="preserve"> Cancer.</w:t>
      </w:r>
      <w:r w:rsidRPr="00580622">
        <w:t xml:space="preserve"> </w:t>
      </w:r>
      <w:r w:rsidRPr="00580622">
        <w:rPr>
          <w:b/>
        </w:rPr>
        <w:t>10</w:t>
      </w:r>
      <w:r w:rsidRPr="00580622">
        <w:t xml:space="preserve"> (4), 278-292 (2010).</w:t>
      </w:r>
    </w:p>
    <w:p w14:paraId="18D68F54" w14:textId="1DA9D629" w:rsidR="00580622" w:rsidRPr="00580622" w:rsidRDefault="00580622" w:rsidP="0041115E">
      <w:pPr>
        <w:pStyle w:val="EndNoteBibliography"/>
        <w:ind w:left="720" w:hanging="720"/>
        <w:jc w:val="left"/>
      </w:pPr>
      <w:r w:rsidRPr="00580622">
        <w:t>10</w:t>
      </w:r>
      <w:r w:rsidRPr="00580622">
        <w:tab/>
        <w:t>Du, Z.</w:t>
      </w:r>
      <w:r w:rsidRPr="007110CF">
        <w:rPr>
          <w:iCs/>
        </w:rPr>
        <w:t xml:space="preserve"> et al. </w:t>
      </w:r>
      <w:r w:rsidRPr="00580622">
        <w:t xml:space="preserve">DNMT1 stability is regulated by proteins coordinating deubiquitination and acetylation-driven ubiquitination. </w:t>
      </w:r>
      <w:r w:rsidRPr="00580622">
        <w:rPr>
          <w:i/>
        </w:rPr>
        <w:t>Sci</w:t>
      </w:r>
      <w:r w:rsidR="007110CF">
        <w:rPr>
          <w:i/>
        </w:rPr>
        <w:t>ence</w:t>
      </w:r>
      <w:r w:rsidRPr="00580622">
        <w:rPr>
          <w:i/>
        </w:rPr>
        <w:t xml:space="preserve"> Signal</w:t>
      </w:r>
      <w:r w:rsidR="007110CF">
        <w:rPr>
          <w:i/>
        </w:rPr>
        <w:t>ling</w:t>
      </w:r>
      <w:r w:rsidRPr="00580622">
        <w:rPr>
          <w:i/>
        </w:rPr>
        <w:t>.</w:t>
      </w:r>
      <w:r w:rsidRPr="00580622">
        <w:t xml:space="preserve"> </w:t>
      </w:r>
      <w:r w:rsidRPr="00580622">
        <w:rPr>
          <w:b/>
        </w:rPr>
        <w:t>3</w:t>
      </w:r>
      <w:r w:rsidRPr="00580622">
        <w:t xml:space="preserve"> (146), ra80</w:t>
      </w:r>
      <w:r w:rsidR="007110CF">
        <w:t xml:space="preserve"> </w:t>
      </w:r>
      <w:r w:rsidRPr="00580622">
        <w:t>(2010).</w:t>
      </w:r>
    </w:p>
    <w:p w14:paraId="6F2B672F" w14:textId="750A4ADE" w:rsidR="00580622" w:rsidRPr="00580622" w:rsidRDefault="00580622" w:rsidP="0041115E">
      <w:pPr>
        <w:pStyle w:val="EndNoteBibliography"/>
        <w:ind w:left="720" w:hanging="720"/>
        <w:jc w:val="left"/>
      </w:pPr>
      <w:r w:rsidRPr="00580622">
        <w:t>11</w:t>
      </w:r>
      <w:r w:rsidRPr="00580622">
        <w:tab/>
        <w:t>McManus, F. P., Lamoliatte, F.</w:t>
      </w:r>
      <w:r w:rsidR="007110CF">
        <w:t>,</w:t>
      </w:r>
      <w:r w:rsidRPr="00580622">
        <w:t xml:space="preserve"> Thibault, P. Identification of cross talk between SUMOylation and ubiquitylation using a sequential peptide immunopurification approach. </w:t>
      </w:r>
      <w:r w:rsidRPr="00580622">
        <w:rPr>
          <w:i/>
        </w:rPr>
        <w:t>Nat</w:t>
      </w:r>
      <w:r w:rsidR="007110CF">
        <w:rPr>
          <w:i/>
        </w:rPr>
        <w:t>ure</w:t>
      </w:r>
      <w:r w:rsidRPr="00580622">
        <w:rPr>
          <w:i/>
        </w:rPr>
        <w:t xml:space="preserve"> Protoc</w:t>
      </w:r>
      <w:r w:rsidR="007110CF">
        <w:rPr>
          <w:i/>
        </w:rPr>
        <w:t>ols</w:t>
      </w:r>
      <w:r w:rsidRPr="00580622">
        <w:rPr>
          <w:i/>
        </w:rPr>
        <w:t>.</w:t>
      </w:r>
      <w:r w:rsidRPr="00580622">
        <w:t xml:space="preserve"> </w:t>
      </w:r>
      <w:r w:rsidRPr="00580622">
        <w:rPr>
          <w:b/>
        </w:rPr>
        <w:t>12</w:t>
      </w:r>
      <w:r w:rsidRPr="00580622">
        <w:t xml:space="preserve"> (11), 2342-2358</w:t>
      </w:r>
      <w:r w:rsidR="007110CF">
        <w:t xml:space="preserve"> </w:t>
      </w:r>
      <w:r w:rsidRPr="00580622">
        <w:t>(2017).</w:t>
      </w:r>
    </w:p>
    <w:p w14:paraId="60D80C73" w14:textId="1DC545A1" w:rsidR="00580622" w:rsidRPr="00580622" w:rsidRDefault="00580622" w:rsidP="0041115E">
      <w:pPr>
        <w:pStyle w:val="EndNoteBibliography"/>
        <w:ind w:left="720" w:hanging="720"/>
        <w:jc w:val="left"/>
      </w:pPr>
      <w:r w:rsidRPr="00580622">
        <w:t>12</w:t>
      </w:r>
      <w:r w:rsidRPr="00580622">
        <w:tab/>
        <w:t>Venne, A. S., Kollipara, L.</w:t>
      </w:r>
      <w:r w:rsidR="007110CF">
        <w:t xml:space="preserve">, </w:t>
      </w:r>
      <w:r w:rsidRPr="00580622">
        <w:t xml:space="preserve">Zahedi, R. P. The next level of complexity: crosstalk of posttranslational modifications. </w:t>
      </w:r>
      <w:r w:rsidRPr="00580622">
        <w:rPr>
          <w:i/>
        </w:rPr>
        <w:t>Proteomics.</w:t>
      </w:r>
      <w:r w:rsidRPr="00580622">
        <w:t xml:space="preserve"> </w:t>
      </w:r>
      <w:r w:rsidRPr="00580622">
        <w:rPr>
          <w:b/>
        </w:rPr>
        <w:t>14</w:t>
      </w:r>
      <w:r w:rsidRPr="00580622">
        <w:t xml:space="preserve"> (4-5), 513-524</w:t>
      </w:r>
      <w:r w:rsidR="007110CF">
        <w:t xml:space="preserve"> </w:t>
      </w:r>
      <w:r w:rsidRPr="00580622">
        <w:t>(2014).</w:t>
      </w:r>
    </w:p>
    <w:p w14:paraId="6C769781" w14:textId="2B1B4D82" w:rsidR="00580622" w:rsidRPr="00580622" w:rsidRDefault="00580622" w:rsidP="0041115E">
      <w:pPr>
        <w:pStyle w:val="EndNoteBibliography"/>
        <w:ind w:left="720" w:hanging="720"/>
        <w:jc w:val="left"/>
      </w:pPr>
      <w:r w:rsidRPr="00580622">
        <w:t>13</w:t>
      </w:r>
      <w:r w:rsidRPr="00580622">
        <w:tab/>
        <w:t>Mertins, P</w:t>
      </w:r>
      <w:r w:rsidRPr="007110CF">
        <w:t xml:space="preserve">. et al. </w:t>
      </w:r>
      <w:r w:rsidRPr="00580622">
        <w:t xml:space="preserve">Integrated proteomic analysis of post-translational modifications by serial enrichment. </w:t>
      </w:r>
      <w:r w:rsidRPr="00580622">
        <w:rPr>
          <w:i/>
        </w:rPr>
        <w:t>Nat</w:t>
      </w:r>
      <w:r w:rsidR="007110CF">
        <w:rPr>
          <w:i/>
        </w:rPr>
        <w:t>ure</w:t>
      </w:r>
      <w:r w:rsidRPr="00580622">
        <w:rPr>
          <w:i/>
        </w:rPr>
        <w:t xml:space="preserve"> Methods.</w:t>
      </w:r>
      <w:r w:rsidRPr="00580622">
        <w:t xml:space="preserve"> </w:t>
      </w:r>
      <w:r w:rsidRPr="00580622">
        <w:rPr>
          <w:b/>
        </w:rPr>
        <w:t>10</w:t>
      </w:r>
      <w:r w:rsidRPr="00580622">
        <w:t xml:space="preserve"> (7), 634-637 (2013).</w:t>
      </w:r>
    </w:p>
    <w:p w14:paraId="480F665C" w14:textId="022AAD43" w:rsidR="00580622" w:rsidRPr="00580622" w:rsidRDefault="00580622" w:rsidP="0041115E">
      <w:pPr>
        <w:pStyle w:val="EndNoteBibliography"/>
        <w:ind w:left="720" w:hanging="720"/>
        <w:jc w:val="left"/>
      </w:pPr>
      <w:r w:rsidRPr="00580622">
        <w:t>14</w:t>
      </w:r>
      <w:r w:rsidRPr="00580622">
        <w:tab/>
        <w:t>Basisty, N., Meyer, J. G., Wei, L., Gibson, B. W.</w:t>
      </w:r>
      <w:r w:rsidR="007110CF">
        <w:t>,</w:t>
      </w:r>
      <w:r w:rsidRPr="00580622">
        <w:t xml:space="preserve"> Schilling, B. Simultaneous Quantification of the Acetylome and Succinylome by 'One-Pot' Affinity Enrichment. </w:t>
      </w:r>
      <w:r w:rsidRPr="00580622">
        <w:rPr>
          <w:i/>
        </w:rPr>
        <w:t>Proteomics.</w:t>
      </w:r>
      <w:r w:rsidRPr="00580622">
        <w:t xml:space="preserve"> </w:t>
      </w:r>
      <w:r w:rsidRPr="00580622">
        <w:rPr>
          <w:b/>
        </w:rPr>
        <w:t>18</w:t>
      </w:r>
      <w:r w:rsidRPr="00580622">
        <w:t xml:space="preserve"> (17), e1800123 (2018).</w:t>
      </w:r>
    </w:p>
    <w:p w14:paraId="75CFA823" w14:textId="05D91DCF" w:rsidR="00580622" w:rsidRPr="00580622" w:rsidRDefault="00580622" w:rsidP="0041115E">
      <w:pPr>
        <w:pStyle w:val="EndNoteBibliography"/>
        <w:ind w:left="720" w:hanging="720"/>
        <w:jc w:val="left"/>
      </w:pPr>
      <w:r w:rsidRPr="00580622">
        <w:t>15</w:t>
      </w:r>
      <w:r w:rsidRPr="00580622">
        <w:tab/>
        <w:t>Wang, G.</w:t>
      </w:r>
      <w:r w:rsidRPr="00580622">
        <w:rPr>
          <w:i/>
        </w:rPr>
        <w:t xml:space="preserve"> </w:t>
      </w:r>
      <w:r w:rsidRPr="007110CF">
        <w:rPr>
          <w:iCs/>
        </w:rPr>
        <w:t>et al. R</w:t>
      </w:r>
      <w:r w:rsidRPr="00580622">
        <w:t xml:space="preserve">egulation of UCP1 and Mitochondrial Metabolism in Brown Adipose Tissue by Reversible Succinylation. </w:t>
      </w:r>
      <w:r w:rsidRPr="00580622">
        <w:rPr>
          <w:i/>
        </w:rPr>
        <w:t>Mol</w:t>
      </w:r>
      <w:r w:rsidR="007110CF">
        <w:rPr>
          <w:i/>
        </w:rPr>
        <w:t>ecular</w:t>
      </w:r>
      <w:r w:rsidRPr="00580622">
        <w:rPr>
          <w:i/>
        </w:rPr>
        <w:t xml:space="preserve"> Cell.</w:t>
      </w:r>
      <w:r w:rsidRPr="00580622">
        <w:t xml:space="preserve"> </w:t>
      </w:r>
      <w:r w:rsidRPr="00580622">
        <w:rPr>
          <w:b/>
        </w:rPr>
        <w:t>74</w:t>
      </w:r>
      <w:r w:rsidRPr="00580622">
        <w:t xml:space="preserve"> (4), 844-857 e847</w:t>
      </w:r>
      <w:r w:rsidR="007110CF">
        <w:t xml:space="preserve"> </w:t>
      </w:r>
      <w:r w:rsidRPr="00580622">
        <w:t>(2019).</w:t>
      </w:r>
    </w:p>
    <w:p w14:paraId="78DA7060" w14:textId="756188EF" w:rsidR="00580622" w:rsidRPr="00580622" w:rsidRDefault="00580622" w:rsidP="0041115E">
      <w:pPr>
        <w:pStyle w:val="EndNoteBibliography"/>
        <w:ind w:left="720" w:hanging="720"/>
        <w:jc w:val="left"/>
      </w:pPr>
      <w:r w:rsidRPr="00580622">
        <w:t>16</w:t>
      </w:r>
      <w:r w:rsidRPr="00580622">
        <w:tab/>
        <w:t>Verdin, E.</w:t>
      </w:r>
      <w:r w:rsidR="007110CF">
        <w:t xml:space="preserve">, </w:t>
      </w:r>
      <w:r w:rsidRPr="00580622">
        <w:t xml:space="preserve">Ott, M. 50 years of protein acetylation: from gene regulation to epigenetics, metabolism and beyond. </w:t>
      </w:r>
      <w:r w:rsidRPr="00580622">
        <w:rPr>
          <w:i/>
        </w:rPr>
        <w:t>Nat</w:t>
      </w:r>
      <w:r w:rsidR="007110CF">
        <w:rPr>
          <w:i/>
        </w:rPr>
        <w:t>ure</w:t>
      </w:r>
      <w:r w:rsidRPr="00580622">
        <w:rPr>
          <w:i/>
        </w:rPr>
        <w:t xml:space="preserve"> Rev</w:t>
      </w:r>
      <w:r w:rsidR="007110CF">
        <w:rPr>
          <w:i/>
        </w:rPr>
        <w:t xml:space="preserve">iews </w:t>
      </w:r>
      <w:r w:rsidRPr="00580622">
        <w:rPr>
          <w:i/>
        </w:rPr>
        <w:t>Mol</w:t>
      </w:r>
      <w:r w:rsidR="007110CF">
        <w:rPr>
          <w:i/>
        </w:rPr>
        <w:t>ecular</w:t>
      </w:r>
      <w:r w:rsidRPr="00580622">
        <w:rPr>
          <w:i/>
        </w:rPr>
        <w:t xml:space="preserve"> Cell Biol</w:t>
      </w:r>
      <w:r w:rsidR="007110CF">
        <w:rPr>
          <w:i/>
        </w:rPr>
        <w:t>ogy</w:t>
      </w:r>
      <w:r w:rsidRPr="00580622">
        <w:rPr>
          <w:i/>
        </w:rPr>
        <w:t>.</w:t>
      </w:r>
      <w:r w:rsidRPr="00580622">
        <w:t xml:space="preserve"> </w:t>
      </w:r>
      <w:r w:rsidRPr="00580622">
        <w:rPr>
          <w:b/>
        </w:rPr>
        <w:t>16</w:t>
      </w:r>
      <w:r w:rsidRPr="00580622">
        <w:t xml:space="preserve"> (4), 258-264</w:t>
      </w:r>
      <w:r w:rsidR="007110CF">
        <w:t xml:space="preserve"> </w:t>
      </w:r>
      <w:r w:rsidRPr="00580622">
        <w:t>(2015).</w:t>
      </w:r>
    </w:p>
    <w:p w14:paraId="743B451D" w14:textId="16D2F9B2" w:rsidR="00580622" w:rsidRPr="00580622" w:rsidRDefault="00580622" w:rsidP="0041115E">
      <w:pPr>
        <w:pStyle w:val="EndNoteBibliography"/>
        <w:ind w:left="720" w:hanging="720"/>
        <w:jc w:val="left"/>
      </w:pPr>
      <w:r w:rsidRPr="00580622">
        <w:t>17</w:t>
      </w:r>
      <w:r w:rsidRPr="00580622">
        <w:tab/>
        <w:t>Rardin, M. J.</w:t>
      </w:r>
      <w:r w:rsidRPr="007110CF">
        <w:rPr>
          <w:iCs/>
        </w:rPr>
        <w:t xml:space="preserve"> et al. L</w:t>
      </w:r>
      <w:r w:rsidRPr="00580622">
        <w:t xml:space="preserve">abel-free quantitative proteomics of the lysine acetylome in mitochondria identifies substrates of SIRT3 in metabolic pathways. </w:t>
      </w:r>
      <w:r w:rsidRPr="00580622">
        <w:rPr>
          <w:i/>
        </w:rPr>
        <w:t>Proc</w:t>
      </w:r>
      <w:r w:rsidR="007110CF">
        <w:rPr>
          <w:i/>
        </w:rPr>
        <w:t>edings of the</w:t>
      </w:r>
      <w:r w:rsidRPr="00580622">
        <w:rPr>
          <w:i/>
        </w:rPr>
        <w:t xml:space="preserve"> Nat</w:t>
      </w:r>
      <w:r w:rsidR="007110CF">
        <w:rPr>
          <w:i/>
        </w:rPr>
        <w:t>iona</w:t>
      </w:r>
      <w:r w:rsidRPr="00580622">
        <w:rPr>
          <w:i/>
        </w:rPr>
        <w:t>l Acad</w:t>
      </w:r>
      <w:r w:rsidR="007110CF">
        <w:rPr>
          <w:i/>
        </w:rPr>
        <w:t>emy of</w:t>
      </w:r>
      <w:r w:rsidRPr="00580622">
        <w:rPr>
          <w:i/>
        </w:rPr>
        <w:t xml:space="preserve"> Sci</w:t>
      </w:r>
      <w:r w:rsidR="007110CF">
        <w:rPr>
          <w:i/>
        </w:rPr>
        <w:t>ence</w:t>
      </w:r>
      <w:r w:rsidRPr="00580622">
        <w:rPr>
          <w:i/>
        </w:rPr>
        <w:t xml:space="preserve"> U</w:t>
      </w:r>
      <w:r w:rsidR="00FB3E75">
        <w:rPr>
          <w:i/>
        </w:rPr>
        <w:t>.</w:t>
      </w:r>
      <w:r w:rsidRPr="00580622">
        <w:rPr>
          <w:i/>
        </w:rPr>
        <w:t xml:space="preserve"> S</w:t>
      </w:r>
      <w:r w:rsidR="00FB3E75">
        <w:rPr>
          <w:i/>
        </w:rPr>
        <w:t>.</w:t>
      </w:r>
      <w:r w:rsidRPr="00580622">
        <w:rPr>
          <w:i/>
        </w:rPr>
        <w:t xml:space="preserve"> A.</w:t>
      </w:r>
      <w:r w:rsidRPr="00580622">
        <w:t xml:space="preserve"> </w:t>
      </w:r>
      <w:r w:rsidRPr="00580622">
        <w:rPr>
          <w:b/>
        </w:rPr>
        <w:t>110</w:t>
      </w:r>
      <w:r w:rsidRPr="00580622">
        <w:t xml:space="preserve"> (16), 6601-6606 (2013).</w:t>
      </w:r>
    </w:p>
    <w:p w14:paraId="02EC2A3E" w14:textId="75ADC443" w:rsidR="00580622" w:rsidRPr="00580622" w:rsidRDefault="00580622" w:rsidP="0041115E">
      <w:pPr>
        <w:pStyle w:val="EndNoteBibliography"/>
        <w:ind w:left="720" w:hanging="720"/>
        <w:jc w:val="left"/>
      </w:pPr>
      <w:r w:rsidRPr="00580622">
        <w:t>18</w:t>
      </w:r>
      <w:r w:rsidRPr="00580622">
        <w:tab/>
        <w:t>Rardin, M. J.</w:t>
      </w:r>
      <w:r w:rsidRPr="00FB3E75">
        <w:rPr>
          <w:iCs/>
        </w:rPr>
        <w:t xml:space="preserve"> et al. SIR</w:t>
      </w:r>
      <w:r w:rsidRPr="00580622">
        <w:t xml:space="preserve">T5 regulates the mitochondrial lysine succinylome and metabolic networks. </w:t>
      </w:r>
      <w:r w:rsidRPr="00580622">
        <w:rPr>
          <w:i/>
        </w:rPr>
        <w:t>Cell Metab</w:t>
      </w:r>
      <w:r w:rsidR="00FB3E75">
        <w:rPr>
          <w:i/>
        </w:rPr>
        <w:t>olism</w:t>
      </w:r>
      <w:r w:rsidRPr="00580622">
        <w:rPr>
          <w:i/>
        </w:rPr>
        <w:t>.</w:t>
      </w:r>
      <w:r w:rsidRPr="00580622">
        <w:t xml:space="preserve"> </w:t>
      </w:r>
      <w:r w:rsidRPr="00580622">
        <w:rPr>
          <w:b/>
        </w:rPr>
        <w:t>18</w:t>
      </w:r>
      <w:r w:rsidRPr="00580622">
        <w:t xml:space="preserve"> (6), 920-933 (2013).</w:t>
      </w:r>
    </w:p>
    <w:p w14:paraId="3B76E06B" w14:textId="768B8E4B" w:rsidR="00580622" w:rsidRPr="00580622" w:rsidRDefault="00580622" w:rsidP="0041115E">
      <w:pPr>
        <w:pStyle w:val="EndNoteBibliography"/>
        <w:ind w:left="720" w:hanging="720"/>
        <w:jc w:val="left"/>
      </w:pPr>
      <w:r w:rsidRPr="00580622">
        <w:t>19</w:t>
      </w:r>
      <w:r w:rsidRPr="00580622">
        <w:tab/>
        <w:t>Carrico, C., Meyer, J. G., He, W., Gibson, B. W.</w:t>
      </w:r>
      <w:r w:rsidR="00FB3E75">
        <w:t xml:space="preserve">, </w:t>
      </w:r>
      <w:r w:rsidRPr="00580622">
        <w:t xml:space="preserve">Verdin, E. The Mitochondrial Acylome Emerges: Proteomics, Regulation by Sirtuins, and Metabolic and Disease Implications. </w:t>
      </w:r>
      <w:r w:rsidRPr="00580622">
        <w:rPr>
          <w:i/>
        </w:rPr>
        <w:t>Cell Metab</w:t>
      </w:r>
      <w:r w:rsidR="00FB3E75">
        <w:rPr>
          <w:i/>
        </w:rPr>
        <w:t>olism</w:t>
      </w:r>
      <w:r w:rsidRPr="00580622">
        <w:rPr>
          <w:i/>
        </w:rPr>
        <w:t>.</w:t>
      </w:r>
      <w:r w:rsidRPr="00580622">
        <w:t xml:space="preserve"> </w:t>
      </w:r>
      <w:r w:rsidRPr="00580622">
        <w:rPr>
          <w:b/>
        </w:rPr>
        <w:t>27</w:t>
      </w:r>
      <w:r w:rsidRPr="00580622">
        <w:t xml:space="preserve"> (3), 497-512 (2018).</w:t>
      </w:r>
    </w:p>
    <w:p w14:paraId="0FD3A0B3" w14:textId="775CF509" w:rsidR="00580622" w:rsidRPr="00580622" w:rsidRDefault="00580622" w:rsidP="0041115E">
      <w:pPr>
        <w:pStyle w:val="EndNoteBibliography"/>
        <w:ind w:left="720" w:hanging="720"/>
        <w:jc w:val="left"/>
      </w:pPr>
      <w:r w:rsidRPr="00580622">
        <w:t>20</w:t>
      </w:r>
      <w:r w:rsidRPr="00580622">
        <w:tab/>
        <w:t>Sadhukhan, S</w:t>
      </w:r>
      <w:r w:rsidRPr="00FB3E75">
        <w:t>. et al. Metab</w:t>
      </w:r>
      <w:r w:rsidRPr="00580622">
        <w:t xml:space="preserve">olomics-assisted proteomics identifies succinylation and SIRT5 as important regulators of cardiac function. </w:t>
      </w:r>
      <w:r w:rsidRPr="00580622">
        <w:rPr>
          <w:i/>
        </w:rPr>
        <w:t>Proc</w:t>
      </w:r>
      <w:r w:rsidR="00FB3E75">
        <w:rPr>
          <w:i/>
        </w:rPr>
        <w:t>eedings of the</w:t>
      </w:r>
      <w:r w:rsidRPr="00580622">
        <w:rPr>
          <w:i/>
        </w:rPr>
        <w:t xml:space="preserve"> Nat</w:t>
      </w:r>
      <w:r w:rsidR="00FB3E75">
        <w:rPr>
          <w:i/>
        </w:rPr>
        <w:t>iona</w:t>
      </w:r>
      <w:r w:rsidRPr="00580622">
        <w:rPr>
          <w:i/>
        </w:rPr>
        <w:t>l Acad</w:t>
      </w:r>
      <w:r w:rsidR="00FB3E75">
        <w:rPr>
          <w:i/>
        </w:rPr>
        <w:t>emy of</w:t>
      </w:r>
      <w:r w:rsidRPr="00580622">
        <w:rPr>
          <w:i/>
        </w:rPr>
        <w:t xml:space="preserve"> Sci</w:t>
      </w:r>
      <w:r w:rsidR="00FB3E75">
        <w:rPr>
          <w:i/>
        </w:rPr>
        <w:t>ence</w:t>
      </w:r>
      <w:r w:rsidRPr="00580622">
        <w:rPr>
          <w:i/>
        </w:rPr>
        <w:t xml:space="preserve"> U</w:t>
      </w:r>
      <w:r w:rsidR="00FB3E75">
        <w:rPr>
          <w:i/>
        </w:rPr>
        <w:t>.</w:t>
      </w:r>
      <w:r w:rsidRPr="00580622">
        <w:rPr>
          <w:i/>
        </w:rPr>
        <w:t xml:space="preserve"> S</w:t>
      </w:r>
      <w:r w:rsidR="00FB3E75">
        <w:rPr>
          <w:i/>
        </w:rPr>
        <w:t>.</w:t>
      </w:r>
      <w:r w:rsidRPr="00580622">
        <w:rPr>
          <w:i/>
        </w:rPr>
        <w:t xml:space="preserve"> A.</w:t>
      </w:r>
      <w:r w:rsidRPr="00580622">
        <w:t xml:space="preserve"> </w:t>
      </w:r>
      <w:r w:rsidRPr="00580622">
        <w:rPr>
          <w:b/>
        </w:rPr>
        <w:t>113</w:t>
      </w:r>
      <w:r w:rsidRPr="00580622">
        <w:t xml:space="preserve"> (16), 4320-4325 (2016).</w:t>
      </w:r>
    </w:p>
    <w:p w14:paraId="390F10BB" w14:textId="0EFBA9DF" w:rsidR="00580622" w:rsidRPr="00580622" w:rsidRDefault="00580622" w:rsidP="0041115E">
      <w:pPr>
        <w:pStyle w:val="EndNoteBibliography"/>
        <w:ind w:left="720" w:hanging="720"/>
        <w:jc w:val="left"/>
      </w:pPr>
      <w:r w:rsidRPr="00580622">
        <w:t>21</w:t>
      </w:r>
      <w:r w:rsidRPr="00580622">
        <w:tab/>
        <w:t>Collins, B. C</w:t>
      </w:r>
      <w:r w:rsidRPr="00FB3E75">
        <w:t xml:space="preserve">. et al. </w:t>
      </w:r>
      <w:r w:rsidRPr="00580622">
        <w:t xml:space="preserve">Multi-laboratory assessment of reproducibility, qualitative and quantitative performance of SWATH-mass spectrometry. </w:t>
      </w:r>
      <w:r w:rsidRPr="00580622">
        <w:rPr>
          <w:i/>
        </w:rPr>
        <w:t>Nat</w:t>
      </w:r>
      <w:r w:rsidR="00FB3E75">
        <w:rPr>
          <w:i/>
        </w:rPr>
        <w:t>ure</w:t>
      </w:r>
      <w:r w:rsidRPr="00580622">
        <w:rPr>
          <w:i/>
        </w:rPr>
        <w:t xml:space="preserve"> Commun</w:t>
      </w:r>
      <w:r w:rsidR="00FB3E75">
        <w:rPr>
          <w:i/>
        </w:rPr>
        <w:t>ications</w:t>
      </w:r>
      <w:r w:rsidRPr="00580622">
        <w:rPr>
          <w:i/>
        </w:rPr>
        <w:t>.</w:t>
      </w:r>
      <w:r w:rsidRPr="00580622">
        <w:t xml:space="preserve"> </w:t>
      </w:r>
      <w:r w:rsidRPr="00580622">
        <w:rPr>
          <w:b/>
        </w:rPr>
        <w:t>8</w:t>
      </w:r>
      <w:r w:rsidRPr="00580622">
        <w:t xml:space="preserve"> (1), 291 (2017).</w:t>
      </w:r>
    </w:p>
    <w:p w14:paraId="59EECA1B" w14:textId="5DB7C816" w:rsidR="00580622" w:rsidRPr="00580622" w:rsidRDefault="00580622" w:rsidP="0041115E">
      <w:pPr>
        <w:pStyle w:val="EndNoteBibliography"/>
        <w:ind w:left="720" w:hanging="720"/>
        <w:jc w:val="left"/>
      </w:pPr>
      <w:r w:rsidRPr="00580622">
        <w:t>22</w:t>
      </w:r>
      <w:r w:rsidRPr="00580622">
        <w:tab/>
        <w:t>Schilling, B., Gibson, B. W.</w:t>
      </w:r>
      <w:r w:rsidR="00FB3E75">
        <w:t xml:space="preserve">, </w:t>
      </w:r>
      <w:r w:rsidRPr="00580622">
        <w:t xml:space="preserve">Hunter, C. L. Generation of High-Quality SWATH((R)) Acquisition Data for Label-free Quantitative Proteomics Studies Using TripleTOF((R)) Mass Spectrometers. </w:t>
      </w:r>
      <w:r w:rsidRPr="00580622">
        <w:rPr>
          <w:i/>
        </w:rPr>
        <w:t xml:space="preserve">Methods </w:t>
      </w:r>
      <w:r w:rsidR="00FB3E75">
        <w:rPr>
          <w:i/>
        </w:rPr>
        <w:t xml:space="preserve">in </w:t>
      </w:r>
      <w:r w:rsidRPr="00580622">
        <w:rPr>
          <w:i/>
        </w:rPr>
        <w:t>Mol</w:t>
      </w:r>
      <w:r w:rsidR="00FB3E75">
        <w:rPr>
          <w:i/>
        </w:rPr>
        <w:t>ecular</w:t>
      </w:r>
      <w:r w:rsidRPr="00580622">
        <w:rPr>
          <w:i/>
        </w:rPr>
        <w:t xml:space="preserve"> Biol</w:t>
      </w:r>
      <w:r w:rsidR="00FB3E75">
        <w:rPr>
          <w:i/>
        </w:rPr>
        <w:t>ogy</w:t>
      </w:r>
      <w:r w:rsidRPr="00580622">
        <w:rPr>
          <w:i/>
        </w:rPr>
        <w:t>.</w:t>
      </w:r>
      <w:r w:rsidRPr="00580622">
        <w:t xml:space="preserve"> </w:t>
      </w:r>
      <w:r w:rsidRPr="00580622">
        <w:rPr>
          <w:b/>
        </w:rPr>
        <w:t>1550</w:t>
      </w:r>
      <w:r w:rsidR="00FB3E75">
        <w:rPr>
          <w:b/>
        </w:rPr>
        <w:t>,</w:t>
      </w:r>
      <w:r w:rsidRPr="00580622">
        <w:t xml:space="preserve"> 223-233</w:t>
      </w:r>
      <w:r w:rsidR="00E37102">
        <w:t xml:space="preserve"> </w:t>
      </w:r>
      <w:r w:rsidRPr="00580622">
        <w:t>(2017).</w:t>
      </w:r>
    </w:p>
    <w:p w14:paraId="3CEAB6FD" w14:textId="01DA3D8C" w:rsidR="00580622" w:rsidRPr="00580622" w:rsidRDefault="00580622" w:rsidP="0041115E">
      <w:pPr>
        <w:pStyle w:val="EndNoteBibliography"/>
        <w:ind w:left="720" w:hanging="720"/>
        <w:jc w:val="left"/>
      </w:pPr>
      <w:r w:rsidRPr="00580622">
        <w:t>23</w:t>
      </w:r>
      <w:r w:rsidRPr="00580622">
        <w:tab/>
        <w:t>Meyer, J. G.</w:t>
      </w:r>
      <w:r w:rsidR="00E37102">
        <w:t>,</w:t>
      </w:r>
      <w:r w:rsidRPr="00580622">
        <w:t xml:space="preserve"> Schilling, B. Clinical applications of quantitative proteomics using targeted and untargeted data-independent acquisition techniques. </w:t>
      </w:r>
      <w:r w:rsidRPr="00580622">
        <w:rPr>
          <w:i/>
        </w:rPr>
        <w:t>Expert Rev</w:t>
      </w:r>
      <w:r w:rsidR="00FB3E75">
        <w:rPr>
          <w:i/>
        </w:rPr>
        <w:t>iews in</w:t>
      </w:r>
      <w:r w:rsidRPr="00580622">
        <w:rPr>
          <w:i/>
        </w:rPr>
        <w:t xml:space="preserve"> Proteomics.</w:t>
      </w:r>
      <w:r w:rsidRPr="00580622">
        <w:t xml:space="preserve"> </w:t>
      </w:r>
      <w:r w:rsidRPr="00580622">
        <w:rPr>
          <w:b/>
        </w:rPr>
        <w:t>14</w:t>
      </w:r>
      <w:r w:rsidRPr="00580622">
        <w:t xml:space="preserve"> (5), 419-429 (2017).</w:t>
      </w:r>
    </w:p>
    <w:p w14:paraId="4727FD7C" w14:textId="53F110A3" w:rsidR="00580622" w:rsidRPr="00580622" w:rsidRDefault="00580622" w:rsidP="0041115E">
      <w:pPr>
        <w:pStyle w:val="EndNoteBibliography"/>
        <w:ind w:left="720" w:hanging="720"/>
        <w:jc w:val="left"/>
      </w:pPr>
      <w:r w:rsidRPr="00580622">
        <w:t>24</w:t>
      </w:r>
      <w:r w:rsidRPr="00580622">
        <w:tab/>
        <w:t>MacLean, B.</w:t>
      </w:r>
      <w:r w:rsidRPr="00FB3E75">
        <w:rPr>
          <w:iCs/>
        </w:rPr>
        <w:t xml:space="preserve"> et al. S</w:t>
      </w:r>
      <w:r w:rsidRPr="00580622">
        <w:t xml:space="preserve">kyline: an open source document editor for creating and analyzing </w:t>
      </w:r>
      <w:r w:rsidRPr="00580622">
        <w:lastRenderedPageBreak/>
        <w:t xml:space="preserve">targeted proteomics experiments. </w:t>
      </w:r>
      <w:r w:rsidRPr="00580622">
        <w:rPr>
          <w:i/>
        </w:rPr>
        <w:t>Bioinformatics.</w:t>
      </w:r>
      <w:r w:rsidRPr="00580622">
        <w:t xml:space="preserve"> </w:t>
      </w:r>
      <w:r w:rsidRPr="00580622">
        <w:rPr>
          <w:b/>
        </w:rPr>
        <w:t>26</w:t>
      </w:r>
      <w:r w:rsidRPr="00580622">
        <w:t xml:space="preserve"> (7), 966-968 (2010).</w:t>
      </w:r>
    </w:p>
    <w:p w14:paraId="1F2E3C5C" w14:textId="2C77D9CF" w:rsidR="00580622" w:rsidRPr="00580622" w:rsidRDefault="00580622" w:rsidP="0041115E">
      <w:pPr>
        <w:pStyle w:val="EndNoteBibliography"/>
        <w:ind w:left="720" w:hanging="720"/>
        <w:jc w:val="left"/>
      </w:pPr>
      <w:r w:rsidRPr="00580622">
        <w:t>25</w:t>
      </w:r>
      <w:r w:rsidRPr="00580622">
        <w:tab/>
        <w:t>Sticker, A., Martens, L.</w:t>
      </w:r>
      <w:r w:rsidR="00FB3E75">
        <w:t xml:space="preserve">, </w:t>
      </w:r>
      <w:r w:rsidRPr="00580622">
        <w:t xml:space="preserve">Clement, L. Mass spectrometrists should search for all peptides, but assess only the ones they care about. </w:t>
      </w:r>
      <w:r w:rsidRPr="00580622">
        <w:rPr>
          <w:i/>
        </w:rPr>
        <w:t>Nat</w:t>
      </w:r>
      <w:r w:rsidR="00FB3E75">
        <w:rPr>
          <w:i/>
        </w:rPr>
        <w:t>ure</w:t>
      </w:r>
      <w:r w:rsidRPr="00580622">
        <w:rPr>
          <w:i/>
        </w:rPr>
        <w:t xml:space="preserve"> Methods.</w:t>
      </w:r>
      <w:r w:rsidRPr="00580622">
        <w:t xml:space="preserve"> </w:t>
      </w:r>
      <w:r w:rsidRPr="00580622">
        <w:rPr>
          <w:b/>
        </w:rPr>
        <w:t>14</w:t>
      </w:r>
      <w:r w:rsidRPr="00580622">
        <w:t xml:space="preserve"> (7), 643-644 (2017).</w:t>
      </w:r>
    </w:p>
    <w:p w14:paraId="468FB18B" w14:textId="303D62C8" w:rsidR="00580622" w:rsidRPr="00580622" w:rsidRDefault="00580622" w:rsidP="0041115E">
      <w:pPr>
        <w:pStyle w:val="EndNoteBibliography"/>
        <w:ind w:left="720" w:hanging="720"/>
        <w:jc w:val="left"/>
      </w:pPr>
      <w:r w:rsidRPr="00580622">
        <w:t>26</w:t>
      </w:r>
      <w:r w:rsidRPr="00580622">
        <w:tab/>
        <w:t>Olsen, J. V., Ong, S. E.</w:t>
      </w:r>
      <w:r w:rsidR="00FB3E75">
        <w:t>,</w:t>
      </w:r>
      <w:r w:rsidRPr="00580622">
        <w:t xml:space="preserve"> Mann, M. Trypsin cleaves exclusively C-terminal to arginine and lysine residues. </w:t>
      </w:r>
      <w:r w:rsidRPr="00580622">
        <w:rPr>
          <w:i/>
        </w:rPr>
        <w:t>Mol</w:t>
      </w:r>
      <w:r w:rsidR="00FB3E75">
        <w:rPr>
          <w:i/>
        </w:rPr>
        <w:t>ecular</w:t>
      </w:r>
      <w:r w:rsidRPr="00580622">
        <w:rPr>
          <w:i/>
        </w:rPr>
        <w:t xml:space="preserve"> Cell Proteomics.</w:t>
      </w:r>
      <w:r w:rsidRPr="00580622">
        <w:t xml:space="preserve"> </w:t>
      </w:r>
      <w:r w:rsidRPr="00580622">
        <w:rPr>
          <w:b/>
        </w:rPr>
        <w:t>3</w:t>
      </w:r>
      <w:r w:rsidRPr="00580622">
        <w:t xml:space="preserve"> (6), 608-614</w:t>
      </w:r>
      <w:r w:rsidR="00FB3E75">
        <w:t xml:space="preserve"> </w:t>
      </w:r>
      <w:r w:rsidRPr="00580622">
        <w:t>(2004).</w:t>
      </w:r>
    </w:p>
    <w:p w14:paraId="5116C4F8" w14:textId="4BCE5B41" w:rsidR="00472ED4" w:rsidRPr="00D158B9" w:rsidRDefault="004A2066" w:rsidP="0041115E">
      <w:pPr>
        <w:jc w:val="left"/>
        <w:rPr>
          <w:rFonts w:asciiTheme="minorHAnsi" w:hAnsiTheme="minorHAnsi" w:cstheme="minorHAnsi"/>
          <w:b/>
          <w:color w:val="4BACC6" w:themeColor="accent5"/>
        </w:rPr>
      </w:pPr>
      <w:r>
        <w:rPr>
          <w:rFonts w:asciiTheme="minorHAnsi" w:hAnsiTheme="minorHAnsi" w:cstheme="minorHAnsi"/>
          <w:b/>
          <w:color w:val="4BACC6" w:themeColor="accent5"/>
        </w:rPr>
        <w:fldChar w:fldCharType="end"/>
      </w:r>
    </w:p>
    <w:sectPr w:rsidR="00472ED4" w:rsidRPr="00D158B9"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E460" w14:textId="77777777" w:rsidR="00903EBF" w:rsidRDefault="00903EBF" w:rsidP="00621C4E">
      <w:r>
        <w:separator/>
      </w:r>
    </w:p>
  </w:endnote>
  <w:endnote w:type="continuationSeparator" w:id="0">
    <w:p w14:paraId="36B0CEEE" w14:textId="77777777" w:rsidR="00903EBF" w:rsidRDefault="00903E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1115E" w:rsidRDefault="0041115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B8A56" w14:textId="77777777" w:rsidR="00903EBF" w:rsidRDefault="00903EBF" w:rsidP="00621C4E">
      <w:r>
        <w:separator/>
      </w:r>
    </w:p>
  </w:footnote>
  <w:footnote w:type="continuationSeparator" w:id="0">
    <w:p w14:paraId="6A1323DA" w14:textId="77777777" w:rsidR="00903EBF" w:rsidRDefault="00903E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1115E" w:rsidRPr="006F06E4" w:rsidRDefault="0041115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2DED8D" w:rsidR="0041115E" w:rsidRPr="006F06E4" w:rsidRDefault="0041115E" w:rsidP="001367CE">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CC3"/>
    <w:multiLevelType w:val="multilevel"/>
    <w:tmpl w:val="A882F23E"/>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726C3"/>
    <w:multiLevelType w:val="multilevel"/>
    <w:tmpl w:val="49883B2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B128D"/>
    <w:multiLevelType w:val="hybridMultilevel"/>
    <w:tmpl w:val="BC1298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3F2D25"/>
    <w:multiLevelType w:val="multilevel"/>
    <w:tmpl w:val="913C1292"/>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b w:val="0"/>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7448EC"/>
    <w:multiLevelType w:val="multilevel"/>
    <w:tmpl w:val="913C1292"/>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b w:val="0"/>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13" w15:restartNumberingAfterBreak="0">
    <w:nsid w:val="367F753D"/>
    <w:multiLevelType w:val="hybridMultilevel"/>
    <w:tmpl w:val="CFE8B866"/>
    <w:lvl w:ilvl="0" w:tplc="B3F0B404">
      <w:start w:val="1"/>
      <w:numFmt w:val="bullet"/>
      <w:lvlText w:val="•"/>
      <w:lvlJc w:val="left"/>
      <w:pPr>
        <w:tabs>
          <w:tab w:val="num" w:pos="720"/>
        </w:tabs>
        <w:ind w:left="720" w:hanging="360"/>
      </w:pPr>
      <w:rPr>
        <w:rFonts w:ascii="Arial" w:hAnsi="Arial" w:hint="default"/>
      </w:rPr>
    </w:lvl>
    <w:lvl w:ilvl="1" w:tplc="7BFCF074" w:tentative="1">
      <w:start w:val="1"/>
      <w:numFmt w:val="bullet"/>
      <w:lvlText w:val="•"/>
      <w:lvlJc w:val="left"/>
      <w:pPr>
        <w:tabs>
          <w:tab w:val="num" w:pos="1440"/>
        </w:tabs>
        <w:ind w:left="1440" w:hanging="360"/>
      </w:pPr>
      <w:rPr>
        <w:rFonts w:ascii="Arial" w:hAnsi="Arial" w:hint="default"/>
      </w:rPr>
    </w:lvl>
    <w:lvl w:ilvl="2" w:tplc="21FE8DDA" w:tentative="1">
      <w:start w:val="1"/>
      <w:numFmt w:val="bullet"/>
      <w:lvlText w:val="•"/>
      <w:lvlJc w:val="left"/>
      <w:pPr>
        <w:tabs>
          <w:tab w:val="num" w:pos="2160"/>
        </w:tabs>
        <w:ind w:left="2160" w:hanging="360"/>
      </w:pPr>
      <w:rPr>
        <w:rFonts w:ascii="Arial" w:hAnsi="Arial" w:hint="default"/>
      </w:rPr>
    </w:lvl>
    <w:lvl w:ilvl="3" w:tplc="803CF96C" w:tentative="1">
      <w:start w:val="1"/>
      <w:numFmt w:val="bullet"/>
      <w:lvlText w:val="•"/>
      <w:lvlJc w:val="left"/>
      <w:pPr>
        <w:tabs>
          <w:tab w:val="num" w:pos="2880"/>
        </w:tabs>
        <w:ind w:left="2880" w:hanging="360"/>
      </w:pPr>
      <w:rPr>
        <w:rFonts w:ascii="Arial" w:hAnsi="Arial" w:hint="default"/>
      </w:rPr>
    </w:lvl>
    <w:lvl w:ilvl="4" w:tplc="44BC569C" w:tentative="1">
      <w:start w:val="1"/>
      <w:numFmt w:val="bullet"/>
      <w:lvlText w:val="•"/>
      <w:lvlJc w:val="left"/>
      <w:pPr>
        <w:tabs>
          <w:tab w:val="num" w:pos="3600"/>
        </w:tabs>
        <w:ind w:left="3600" w:hanging="360"/>
      </w:pPr>
      <w:rPr>
        <w:rFonts w:ascii="Arial" w:hAnsi="Arial" w:hint="default"/>
      </w:rPr>
    </w:lvl>
    <w:lvl w:ilvl="5" w:tplc="0B7CEADE" w:tentative="1">
      <w:start w:val="1"/>
      <w:numFmt w:val="bullet"/>
      <w:lvlText w:val="•"/>
      <w:lvlJc w:val="left"/>
      <w:pPr>
        <w:tabs>
          <w:tab w:val="num" w:pos="4320"/>
        </w:tabs>
        <w:ind w:left="4320" w:hanging="360"/>
      </w:pPr>
      <w:rPr>
        <w:rFonts w:ascii="Arial" w:hAnsi="Arial" w:hint="default"/>
      </w:rPr>
    </w:lvl>
    <w:lvl w:ilvl="6" w:tplc="E4D0ACD6" w:tentative="1">
      <w:start w:val="1"/>
      <w:numFmt w:val="bullet"/>
      <w:lvlText w:val="•"/>
      <w:lvlJc w:val="left"/>
      <w:pPr>
        <w:tabs>
          <w:tab w:val="num" w:pos="5040"/>
        </w:tabs>
        <w:ind w:left="5040" w:hanging="360"/>
      </w:pPr>
      <w:rPr>
        <w:rFonts w:ascii="Arial" w:hAnsi="Arial" w:hint="default"/>
      </w:rPr>
    </w:lvl>
    <w:lvl w:ilvl="7" w:tplc="1458F474" w:tentative="1">
      <w:start w:val="1"/>
      <w:numFmt w:val="bullet"/>
      <w:lvlText w:val="•"/>
      <w:lvlJc w:val="left"/>
      <w:pPr>
        <w:tabs>
          <w:tab w:val="num" w:pos="5760"/>
        </w:tabs>
        <w:ind w:left="5760" w:hanging="360"/>
      </w:pPr>
      <w:rPr>
        <w:rFonts w:ascii="Arial" w:hAnsi="Arial" w:hint="default"/>
      </w:rPr>
    </w:lvl>
    <w:lvl w:ilvl="8" w:tplc="9EBABA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44F67"/>
    <w:multiLevelType w:val="multilevel"/>
    <w:tmpl w:val="539CE86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24331"/>
    <w:multiLevelType w:val="multilevel"/>
    <w:tmpl w:val="DDB2A5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53FC1"/>
    <w:multiLevelType w:val="multilevel"/>
    <w:tmpl w:val="49883B2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C5922C3"/>
    <w:multiLevelType w:val="hybridMultilevel"/>
    <w:tmpl w:val="289899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7"/>
  </w:num>
  <w:num w:numId="4">
    <w:abstractNumId w:val="24"/>
  </w:num>
  <w:num w:numId="5">
    <w:abstractNumId w:val="15"/>
  </w:num>
  <w:num w:numId="6">
    <w:abstractNumId w:val="23"/>
  </w:num>
  <w:num w:numId="7">
    <w:abstractNumId w:val="1"/>
  </w:num>
  <w:num w:numId="8">
    <w:abstractNumId w:val="17"/>
  </w:num>
  <w:num w:numId="9">
    <w:abstractNumId w:val="18"/>
  </w:num>
  <w:num w:numId="10">
    <w:abstractNumId w:val="25"/>
  </w:num>
  <w:num w:numId="11">
    <w:abstractNumId w:val="29"/>
  </w:num>
  <w:num w:numId="12">
    <w:abstractNumId w:val="4"/>
  </w:num>
  <w:num w:numId="13">
    <w:abstractNumId w:val="27"/>
  </w:num>
  <w:num w:numId="14">
    <w:abstractNumId w:val="34"/>
  </w:num>
  <w:num w:numId="15">
    <w:abstractNumId w:val="20"/>
  </w:num>
  <w:num w:numId="16">
    <w:abstractNumId w:val="14"/>
  </w:num>
  <w:num w:numId="17">
    <w:abstractNumId w:val="28"/>
  </w:num>
  <w:num w:numId="18">
    <w:abstractNumId w:val="21"/>
  </w:num>
  <w:num w:numId="19">
    <w:abstractNumId w:val="31"/>
  </w:num>
  <w:num w:numId="20">
    <w:abstractNumId w:val="5"/>
  </w:num>
  <w:num w:numId="21">
    <w:abstractNumId w:val="32"/>
  </w:num>
  <w:num w:numId="22">
    <w:abstractNumId w:val="30"/>
  </w:num>
  <w:num w:numId="23">
    <w:abstractNumId w:val="22"/>
  </w:num>
  <w:num w:numId="24">
    <w:abstractNumId w:val="35"/>
  </w:num>
  <w:num w:numId="25">
    <w:abstractNumId w:val="11"/>
  </w:num>
  <w:num w:numId="26">
    <w:abstractNumId w:val="2"/>
  </w:num>
  <w:num w:numId="27">
    <w:abstractNumId w:val="9"/>
  </w:num>
  <w:num w:numId="28">
    <w:abstractNumId w:val="37"/>
  </w:num>
  <w:num w:numId="29">
    <w:abstractNumId w:val="16"/>
  </w:num>
  <w:num w:numId="30">
    <w:abstractNumId w:val="13"/>
  </w:num>
  <w:num w:numId="31">
    <w:abstractNumId w:val="19"/>
  </w:num>
  <w:num w:numId="32">
    <w:abstractNumId w:val="36"/>
  </w:num>
  <w:num w:numId="33">
    <w:abstractNumId w:val="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
  </w:num>
  <w:num w:numId="37">
    <w:abstractNumId w:val="12"/>
  </w:num>
  <w:num w:numId="3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wz5fstr0sat9exrd3veszl0t5t92s90pez&quot;&gt;JOVE_OnePot_Library_0909_2019&lt;record-ids&gt;&lt;item&gt;1&lt;/item&gt;&lt;item&gt;2&lt;/item&gt;&lt;item&gt;3&lt;/item&gt;&lt;item&gt;4&lt;/item&gt;&lt;item&gt;5&lt;/item&gt;&lt;item&gt;6&lt;/item&gt;&lt;item&gt;7&lt;/item&gt;&lt;item&gt;8&lt;/item&gt;&lt;item&gt;10&lt;/item&gt;&lt;item&gt;11&lt;/item&gt;&lt;item&gt;12&lt;/item&gt;&lt;item&gt;14&lt;/item&gt;&lt;item&gt;17&lt;/item&gt;&lt;item&gt;18&lt;/item&gt;&lt;item&gt;19&lt;/item&gt;&lt;item&gt;20&lt;/item&gt;&lt;item&gt;28&lt;/item&gt;&lt;item&gt;29&lt;/item&gt;&lt;item&gt;30&lt;/item&gt;&lt;item&gt;31&lt;/item&gt;&lt;item&gt;32&lt;/item&gt;&lt;item&gt;33&lt;/item&gt;&lt;item&gt;34&lt;/item&gt;&lt;item&gt;37&lt;/item&gt;&lt;item&gt;40&lt;/item&gt;&lt;item&gt;41&lt;/item&gt;&lt;/record-ids&gt;&lt;/item&gt;&lt;/Libraries&gt;"/>
  </w:docVars>
  <w:rsids>
    <w:rsidRoot w:val="00EE705F"/>
    <w:rsid w:val="00001169"/>
    <w:rsid w:val="00001806"/>
    <w:rsid w:val="00005815"/>
    <w:rsid w:val="00006995"/>
    <w:rsid w:val="00006E68"/>
    <w:rsid w:val="000075EF"/>
    <w:rsid w:val="00007DBC"/>
    <w:rsid w:val="00007EA1"/>
    <w:rsid w:val="000100F0"/>
    <w:rsid w:val="00011DDA"/>
    <w:rsid w:val="000129B2"/>
    <w:rsid w:val="00012FF9"/>
    <w:rsid w:val="0001389C"/>
    <w:rsid w:val="00014314"/>
    <w:rsid w:val="000212AE"/>
    <w:rsid w:val="00021434"/>
    <w:rsid w:val="00021774"/>
    <w:rsid w:val="00021DF3"/>
    <w:rsid w:val="00023669"/>
    <w:rsid w:val="00023869"/>
    <w:rsid w:val="00024598"/>
    <w:rsid w:val="00024C45"/>
    <w:rsid w:val="000279B0"/>
    <w:rsid w:val="00032769"/>
    <w:rsid w:val="00032B97"/>
    <w:rsid w:val="0003311E"/>
    <w:rsid w:val="00037409"/>
    <w:rsid w:val="000375CE"/>
    <w:rsid w:val="000378BE"/>
    <w:rsid w:val="00037B58"/>
    <w:rsid w:val="00046911"/>
    <w:rsid w:val="00051B73"/>
    <w:rsid w:val="000527B6"/>
    <w:rsid w:val="00052E49"/>
    <w:rsid w:val="000575CF"/>
    <w:rsid w:val="00057944"/>
    <w:rsid w:val="00060ABE"/>
    <w:rsid w:val="000611C9"/>
    <w:rsid w:val="00061A50"/>
    <w:rsid w:val="000632D5"/>
    <w:rsid w:val="00063363"/>
    <w:rsid w:val="0006361B"/>
    <w:rsid w:val="00064104"/>
    <w:rsid w:val="00064F32"/>
    <w:rsid w:val="000652E3"/>
    <w:rsid w:val="00066025"/>
    <w:rsid w:val="00066562"/>
    <w:rsid w:val="00066C28"/>
    <w:rsid w:val="00067A75"/>
    <w:rsid w:val="00067A8F"/>
    <w:rsid w:val="000701D1"/>
    <w:rsid w:val="000715ED"/>
    <w:rsid w:val="000751CD"/>
    <w:rsid w:val="000802B0"/>
    <w:rsid w:val="0008030A"/>
    <w:rsid w:val="00080A20"/>
    <w:rsid w:val="00082347"/>
    <w:rsid w:val="00082796"/>
    <w:rsid w:val="00082DF4"/>
    <w:rsid w:val="00085501"/>
    <w:rsid w:val="00085C38"/>
    <w:rsid w:val="00085EC6"/>
    <w:rsid w:val="00086FF5"/>
    <w:rsid w:val="00087140"/>
    <w:rsid w:val="00087C0A"/>
    <w:rsid w:val="00091788"/>
    <w:rsid w:val="00093BC4"/>
    <w:rsid w:val="00093D6B"/>
    <w:rsid w:val="000943E6"/>
    <w:rsid w:val="00095DDF"/>
    <w:rsid w:val="00097929"/>
    <w:rsid w:val="000A1979"/>
    <w:rsid w:val="000A1E80"/>
    <w:rsid w:val="000A2178"/>
    <w:rsid w:val="000A394E"/>
    <w:rsid w:val="000A3B70"/>
    <w:rsid w:val="000A4A6D"/>
    <w:rsid w:val="000A5153"/>
    <w:rsid w:val="000B0DF7"/>
    <w:rsid w:val="000B10AE"/>
    <w:rsid w:val="000B30BF"/>
    <w:rsid w:val="000B3AB7"/>
    <w:rsid w:val="000B47D0"/>
    <w:rsid w:val="000B52EF"/>
    <w:rsid w:val="000B566B"/>
    <w:rsid w:val="000B595C"/>
    <w:rsid w:val="000B5B5C"/>
    <w:rsid w:val="000B63C2"/>
    <w:rsid w:val="000B662E"/>
    <w:rsid w:val="000B7294"/>
    <w:rsid w:val="000B75D0"/>
    <w:rsid w:val="000C1349"/>
    <w:rsid w:val="000C1CF8"/>
    <w:rsid w:val="000C49CF"/>
    <w:rsid w:val="000C5030"/>
    <w:rsid w:val="000C52E9"/>
    <w:rsid w:val="000C5B8B"/>
    <w:rsid w:val="000C5CDC"/>
    <w:rsid w:val="000C65DC"/>
    <w:rsid w:val="000C66F3"/>
    <w:rsid w:val="000C6900"/>
    <w:rsid w:val="000C72C4"/>
    <w:rsid w:val="000C7367"/>
    <w:rsid w:val="000C74E7"/>
    <w:rsid w:val="000D0EFE"/>
    <w:rsid w:val="000D28BF"/>
    <w:rsid w:val="000D31E8"/>
    <w:rsid w:val="000D76E4"/>
    <w:rsid w:val="000E0AD4"/>
    <w:rsid w:val="000E0E0A"/>
    <w:rsid w:val="000E3816"/>
    <w:rsid w:val="000E4C0B"/>
    <w:rsid w:val="000E4F77"/>
    <w:rsid w:val="000E61FB"/>
    <w:rsid w:val="000E6E83"/>
    <w:rsid w:val="000E7659"/>
    <w:rsid w:val="000F0DDC"/>
    <w:rsid w:val="000F113C"/>
    <w:rsid w:val="000F1F7F"/>
    <w:rsid w:val="000F265C"/>
    <w:rsid w:val="000F3AFA"/>
    <w:rsid w:val="000F3B03"/>
    <w:rsid w:val="000F5712"/>
    <w:rsid w:val="000F5916"/>
    <w:rsid w:val="000F6611"/>
    <w:rsid w:val="000F670C"/>
    <w:rsid w:val="000F7946"/>
    <w:rsid w:val="000F7E22"/>
    <w:rsid w:val="00106570"/>
    <w:rsid w:val="00107554"/>
    <w:rsid w:val="001075E9"/>
    <w:rsid w:val="001104F3"/>
    <w:rsid w:val="0011050B"/>
    <w:rsid w:val="00111DE8"/>
    <w:rsid w:val="00112EEB"/>
    <w:rsid w:val="001150FC"/>
    <w:rsid w:val="00115441"/>
    <w:rsid w:val="001173FF"/>
    <w:rsid w:val="00121F41"/>
    <w:rsid w:val="00122ED1"/>
    <w:rsid w:val="00123E79"/>
    <w:rsid w:val="0012563A"/>
    <w:rsid w:val="001264DE"/>
    <w:rsid w:val="00130AAD"/>
    <w:rsid w:val="001313A7"/>
    <w:rsid w:val="0013276F"/>
    <w:rsid w:val="0013364C"/>
    <w:rsid w:val="001342B5"/>
    <w:rsid w:val="0013621E"/>
    <w:rsid w:val="0013642E"/>
    <w:rsid w:val="001367CE"/>
    <w:rsid w:val="00140A5D"/>
    <w:rsid w:val="00140F7E"/>
    <w:rsid w:val="00141A97"/>
    <w:rsid w:val="00142BBE"/>
    <w:rsid w:val="00142EFE"/>
    <w:rsid w:val="001468C0"/>
    <w:rsid w:val="00147B34"/>
    <w:rsid w:val="00152A23"/>
    <w:rsid w:val="00153FC1"/>
    <w:rsid w:val="00156B11"/>
    <w:rsid w:val="001613D6"/>
    <w:rsid w:val="00162CB7"/>
    <w:rsid w:val="00165316"/>
    <w:rsid w:val="001665C9"/>
    <w:rsid w:val="00166F32"/>
    <w:rsid w:val="00170DD9"/>
    <w:rsid w:val="001718C0"/>
    <w:rsid w:val="00171E5B"/>
    <w:rsid w:val="00171F94"/>
    <w:rsid w:val="0017419C"/>
    <w:rsid w:val="00175D4E"/>
    <w:rsid w:val="0017668A"/>
    <w:rsid w:val="001766FE"/>
    <w:rsid w:val="001771E7"/>
    <w:rsid w:val="001827F9"/>
    <w:rsid w:val="00184A16"/>
    <w:rsid w:val="00187CE3"/>
    <w:rsid w:val="001911FF"/>
    <w:rsid w:val="00192006"/>
    <w:rsid w:val="00193180"/>
    <w:rsid w:val="001932B0"/>
    <w:rsid w:val="0019530C"/>
    <w:rsid w:val="00196792"/>
    <w:rsid w:val="001A1823"/>
    <w:rsid w:val="001A1F41"/>
    <w:rsid w:val="001A677B"/>
    <w:rsid w:val="001A6BA5"/>
    <w:rsid w:val="001A75E0"/>
    <w:rsid w:val="001B1519"/>
    <w:rsid w:val="001B2458"/>
    <w:rsid w:val="001B2E2D"/>
    <w:rsid w:val="001B4ADE"/>
    <w:rsid w:val="001B5508"/>
    <w:rsid w:val="001B5CD2"/>
    <w:rsid w:val="001B6AF4"/>
    <w:rsid w:val="001B7DA0"/>
    <w:rsid w:val="001C0BEE"/>
    <w:rsid w:val="001C1E49"/>
    <w:rsid w:val="001C27C1"/>
    <w:rsid w:val="001C2A98"/>
    <w:rsid w:val="001C3B86"/>
    <w:rsid w:val="001C48E4"/>
    <w:rsid w:val="001C4D95"/>
    <w:rsid w:val="001D3D29"/>
    <w:rsid w:val="001D3D7D"/>
    <w:rsid w:val="001D3FFF"/>
    <w:rsid w:val="001D4997"/>
    <w:rsid w:val="001D4AAB"/>
    <w:rsid w:val="001D5063"/>
    <w:rsid w:val="001D5450"/>
    <w:rsid w:val="001D625F"/>
    <w:rsid w:val="001D68A4"/>
    <w:rsid w:val="001D7576"/>
    <w:rsid w:val="001E0E3F"/>
    <w:rsid w:val="001E104E"/>
    <w:rsid w:val="001E14A0"/>
    <w:rsid w:val="001E1F0E"/>
    <w:rsid w:val="001E3D39"/>
    <w:rsid w:val="001E4BAB"/>
    <w:rsid w:val="001E55E2"/>
    <w:rsid w:val="001E68D6"/>
    <w:rsid w:val="001E706E"/>
    <w:rsid w:val="001E7376"/>
    <w:rsid w:val="001E7BDB"/>
    <w:rsid w:val="001F225C"/>
    <w:rsid w:val="001F5405"/>
    <w:rsid w:val="00200792"/>
    <w:rsid w:val="00201CFA"/>
    <w:rsid w:val="0020220D"/>
    <w:rsid w:val="00202448"/>
    <w:rsid w:val="00202D15"/>
    <w:rsid w:val="002043C8"/>
    <w:rsid w:val="00205B3F"/>
    <w:rsid w:val="00207008"/>
    <w:rsid w:val="00210575"/>
    <w:rsid w:val="002106FD"/>
    <w:rsid w:val="0021149D"/>
    <w:rsid w:val="00212EAE"/>
    <w:rsid w:val="00214BEE"/>
    <w:rsid w:val="0021669D"/>
    <w:rsid w:val="002205B8"/>
    <w:rsid w:val="0022239A"/>
    <w:rsid w:val="0022399D"/>
    <w:rsid w:val="00225720"/>
    <w:rsid w:val="002259E5"/>
    <w:rsid w:val="00226140"/>
    <w:rsid w:val="002274F3"/>
    <w:rsid w:val="002303EF"/>
    <w:rsid w:val="0023094C"/>
    <w:rsid w:val="00231BAB"/>
    <w:rsid w:val="002323B5"/>
    <w:rsid w:val="00233484"/>
    <w:rsid w:val="002342B4"/>
    <w:rsid w:val="00234303"/>
    <w:rsid w:val="002347D8"/>
    <w:rsid w:val="00234ABA"/>
    <w:rsid w:val="00234BE3"/>
    <w:rsid w:val="00235549"/>
    <w:rsid w:val="00235A90"/>
    <w:rsid w:val="00235EF2"/>
    <w:rsid w:val="0023624F"/>
    <w:rsid w:val="00241E48"/>
    <w:rsid w:val="0024214E"/>
    <w:rsid w:val="00242623"/>
    <w:rsid w:val="00250558"/>
    <w:rsid w:val="0025357C"/>
    <w:rsid w:val="002605D1"/>
    <w:rsid w:val="00260652"/>
    <w:rsid w:val="00261F25"/>
    <w:rsid w:val="00262F99"/>
    <w:rsid w:val="002639AE"/>
    <w:rsid w:val="002648A9"/>
    <w:rsid w:val="0026536F"/>
    <w:rsid w:val="0026553C"/>
    <w:rsid w:val="002661A0"/>
    <w:rsid w:val="00266C69"/>
    <w:rsid w:val="0026790A"/>
    <w:rsid w:val="00267DD5"/>
    <w:rsid w:val="00271C30"/>
    <w:rsid w:val="00271FC1"/>
    <w:rsid w:val="002728F4"/>
    <w:rsid w:val="00274A0A"/>
    <w:rsid w:val="00274C1A"/>
    <w:rsid w:val="00277593"/>
    <w:rsid w:val="00280140"/>
    <w:rsid w:val="00280870"/>
    <w:rsid w:val="00280909"/>
    <w:rsid w:val="00280918"/>
    <w:rsid w:val="00282AF6"/>
    <w:rsid w:val="0028596A"/>
    <w:rsid w:val="00285C1B"/>
    <w:rsid w:val="00286A7F"/>
    <w:rsid w:val="00286B71"/>
    <w:rsid w:val="00287085"/>
    <w:rsid w:val="00287DC0"/>
    <w:rsid w:val="0029060C"/>
    <w:rsid w:val="00290AF9"/>
    <w:rsid w:val="00291131"/>
    <w:rsid w:val="002967CF"/>
    <w:rsid w:val="00297788"/>
    <w:rsid w:val="002A3285"/>
    <w:rsid w:val="002A34F9"/>
    <w:rsid w:val="002A3D05"/>
    <w:rsid w:val="002A484B"/>
    <w:rsid w:val="002A4C13"/>
    <w:rsid w:val="002A64A6"/>
    <w:rsid w:val="002A77BB"/>
    <w:rsid w:val="002B1FE3"/>
    <w:rsid w:val="002B3301"/>
    <w:rsid w:val="002B5BAF"/>
    <w:rsid w:val="002C0F97"/>
    <w:rsid w:val="002C1445"/>
    <w:rsid w:val="002C2EB9"/>
    <w:rsid w:val="002C47D4"/>
    <w:rsid w:val="002C6387"/>
    <w:rsid w:val="002C70A2"/>
    <w:rsid w:val="002D0F38"/>
    <w:rsid w:val="002D3605"/>
    <w:rsid w:val="002D41E4"/>
    <w:rsid w:val="002D77E3"/>
    <w:rsid w:val="002D7D0E"/>
    <w:rsid w:val="002E01C7"/>
    <w:rsid w:val="002E757A"/>
    <w:rsid w:val="002E7769"/>
    <w:rsid w:val="002F0714"/>
    <w:rsid w:val="002F1730"/>
    <w:rsid w:val="002F24DD"/>
    <w:rsid w:val="002F2859"/>
    <w:rsid w:val="002F5C32"/>
    <w:rsid w:val="002F6E3C"/>
    <w:rsid w:val="0030117D"/>
    <w:rsid w:val="00301F30"/>
    <w:rsid w:val="003025AF"/>
    <w:rsid w:val="003038FD"/>
    <w:rsid w:val="00303C87"/>
    <w:rsid w:val="0030517E"/>
    <w:rsid w:val="003055F9"/>
    <w:rsid w:val="00305EAA"/>
    <w:rsid w:val="0030649F"/>
    <w:rsid w:val="003108E5"/>
    <w:rsid w:val="003115A8"/>
    <w:rsid w:val="003120CB"/>
    <w:rsid w:val="003176B9"/>
    <w:rsid w:val="00320153"/>
    <w:rsid w:val="00320367"/>
    <w:rsid w:val="00320B54"/>
    <w:rsid w:val="003212CE"/>
    <w:rsid w:val="00321933"/>
    <w:rsid w:val="00322871"/>
    <w:rsid w:val="00325177"/>
    <w:rsid w:val="00326756"/>
    <w:rsid w:val="00326FB3"/>
    <w:rsid w:val="003276CC"/>
    <w:rsid w:val="003316D4"/>
    <w:rsid w:val="003321B2"/>
    <w:rsid w:val="00332BBE"/>
    <w:rsid w:val="00333822"/>
    <w:rsid w:val="0033427A"/>
    <w:rsid w:val="00336715"/>
    <w:rsid w:val="003401EC"/>
    <w:rsid w:val="00340DFD"/>
    <w:rsid w:val="00344954"/>
    <w:rsid w:val="00347123"/>
    <w:rsid w:val="00350CD7"/>
    <w:rsid w:val="00353120"/>
    <w:rsid w:val="003567A0"/>
    <w:rsid w:val="00356E55"/>
    <w:rsid w:val="00360C17"/>
    <w:rsid w:val="003619AF"/>
    <w:rsid w:val="003621C6"/>
    <w:rsid w:val="003622B8"/>
    <w:rsid w:val="00362917"/>
    <w:rsid w:val="0036451A"/>
    <w:rsid w:val="003659E2"/>
    <w:rsid w:val="00366B76"/>
    <w:rsid w:val="00367676"/>
    <w:rsid w:val="00370EAB"/>
    <w:rsid w:val="00370FA4"/>
    <w:rsid w:val="003716AE"/>
    <w:rsid w:val="00371DCF"/>
    <w:rsid w:val="00373051"/>
    <w:rsid w:val="00373B8F"/>
    <w:rsid w:val="00375B49"/>
    <w:rsid w:val="00376447"/>
    <w:rsid w:val="00376D95"/>
    <w:rsid w:val="00377FBB"/>
    <w:rsid w:val="003831B7"/>
    <w:rsid w:val="00385140"/>
    <w:rsid w:val="0038623B"/>
    <w:rsid w:val="00392DD0"/>
    <w:rsid w:val="00393CC7"/>
    <w:rsid w:val="00396302"/>
    <w:rsid w:val="003967ED"/>
    <w:rsid w:val="003971F7"/>
    <w:rsid w:val="00397509"/>
    <w:rsid w:val="003A118B"/>
    <w:rsid w:val="003A16FC"/>
    <w:rsid w:val="003A2C8A"/>
    <w:rsid w:val="003A2C91"/>
    <w:rsid w:val="003A3D3F"/>
    <w:rsid w:val="003A426F"/>
    <w:rsid w:val="003A4F99"/>
    <w:rsid w:val="003A4FCD"/>
    <w:rsid w:val="003B0944"/>
    <w:rsid w:val="003B1012"/>
    <w:rsid w:val="003B1593"/>
    <w:rsid w:val="003B4381"/>
    <w:rsid w:val="003B5431"/>
    <w:rsid w:val="003B7F6A"/>
    <w:rsid w:val="003C086D"/>
    <w:rsid w:val="003C1043"/>
    <w:rsid w:val="003C1081"/>
    <w:rsid w:val="003C1250"/>
    <w:rsid w:val="003C1A30"/>
    <w:rsid w:val="003C4469"/>
    <w:rsid w:val="003C6779"/>
    <w:rsid w:val="003C71BE"/>
    <w:rsid w:val="003C7599"/>
    <w:rsid w:val="003C7DC3"/>
    <w:rsid w:val="003D033C"/>
    <w:rsid w:val="003D1426"/>
    <w:rsid w:val="003D2998"/>
    <w:rsid w:val="003D2F0A"/>
    <w:rsid w:val="003D3891"/>
    <w:rsid w:val="003D3FE9"/>
    <w:rsid w:val="003D5D84"/>
    <w:rsid w:val="003E0F4F"/>
    <w:rsid w:val="003E12D1"/>
    <w:rsid w:val="003E18AC"/>
    <w:rsid w:val="003E210B"/>
    <w:rsid w:val="003E2253"/>
    <w:rsid w:val="003E2A12"/>
    <w:rsid w:val="003E3384"/>
    <w:rsid w:val="003E3591"/>
    <w:rsid w:val="003E3B04"/>
    <w:rsid w:val="003E3CA4"/>
    <w:rsid w:val="003E548E"/>
    <w:rsid w:val="003E5D67"/>
    <w:rsid w:val="003F2D69"/>
    <w:rsid w:val="003F49A2"/>
    <w:rsid w:val="003F6DF1"/>
    <w:rsid w:val="003F7F9E"/>
    <w:rsid w:val="00402163"/>
    <w:rsid w:val="0040325D"/>
    <w:rsid w:val="00404D24"/>
    <w:rsid w:val="00405DB7"/>
    <w:rsid w:val="004066E8"/>
    <w:rsid w:val="00407EC8"/>
    <w:rsid w:val="00410335"/>
    <w:rsid w:val="00410C48"/>
    <w:rsid w:val="0041110A"/>
    <w:rsid w:val="0041115E"/>
    <w:rsid w:val="00411624"/>
    <w:rsid w:val="004148E1"/>
    <w:rsid w:val="00414CFA"/>
    <w:rsid w:val="00415EC0"/>
    <w:rsid w:val="004162A1"/>
    <w:rsid w:val="00420BE9"/>
    <w:rsid w:val="00423AD8"/>
    <w:rsid w:val="00423FDD"/>
    <w:rsid w:val="00424C85"/>
    <w:rsid w:val="0042507F"/>
    <w:rsid w:val="004260BD"/>
    <w:rsid w:val="00426765"/>
    <w:rsid w:val="004276C5"/>
    <w:rsid w:val="0043012F"/>
    <w:rsid w:val="00430F1F"/>
    <w:rsid w:val="004326EA"/>
    <w:rsid w:val="00434C75"/>
    <w:rsid w:val="00434FEF"/>
    <w:rsid w:val="004372B5"/>
    <w:rsid w:val="00440C70"/>
    <w:rsid w:val="004412F4"/>
    <w:rsid w:val="00441BB9"/>
    <w:rsid w:val="00443F40"/>
    <w:rsid w:val="0044434C"/>
    <w:rsid w:val="0044456B"/>
    <w:rsid w:val="00447BD1"/>
    <w:rsid w:val="00447D06"/>
    <w:rsid w:val="004507F3"/>
    <w:rsid w:val="00450AF4"/>
    <w:rsid w:val="004518BC"/>
    <w:rsid w:val="00453FED"/>
    <w:rsid w:val="00456A57"/>
    <w:rsid w:val="00456EFE"/>
    <w:rsid w:val="00460377"/>
    <w:rsid w:val="004607DE"/>
    <w:rsid w:val="00464956"/>
    <w:rsid w:val="00465F68"/>
    <w:rsid w:val="004671C7"/>
    <w:rsid w:val="00472D5A"/>
    <w:rsid w:val="00472ED4"/>
    <w:rsid w:val="00472F4D"/>
    <w:rsid w:val="004730BF"/>
    <w:rsid w:val="00474DCB"/>
    <w:rsid w:val="00475126"/>
    <w:rsid w:val="0047535C"/>
    <w:rsid w:val="004753D8"/>
    <w:rsid w:val="004762F6"/>
    <w:rsid w:val="00476AE2"/>
    <w:rsid w:val="0047785A"/>
    <w:rsid w:val="0048021B"/>
    <w:rsid w:val="00485870"/>
    <w:rsid w:val="00485FE8"/>
    <w:rsid w:val="00486450"/>
    <w:rsid w:val="00487DCF"/>
    <w:rsid w:val="00490168"/>
    <w:rsid w:val="004902B1"/>
    <w:rsid w:val="00490CE6"/>
    <w:rsid w:val="004915F7"/>
    <w:rsid w:val="00492473"/>
    <w:rsid w:val="00492E20"/>
    <w:rsid w:val="00492EB5"/>
    <w:rsid w:val="00494F77"/>
    <w:rsid w:val="00497721"/>
    <w:rsid w:val="004A0229"/>
    <w:rsid w:val="004A2066"/>
    <w:rsid w:val="004A35D2"/>
    <w:rsid w:val="004A4A50"/>
    <w:rsid w:val="004A591F"/>
    <w:rsid w:val="004A5AB1"/>
    <w:rsid w:val="004A5D8E"/>
    <w:rsid w:val="004A71E4"/>
    <w:rsid w:val="004A7E5A"/>
    <w:rsid w:val="004B2F00"/>
    <w:rsid w:val="004B3ED5"/>
    <w:rsid w:val="004B667A"/>
    <w:rsid w:val="004B6BFC"/>
    <w:rsid w:val="004B6E31"/>
    <w:rsid w:val="004C0435"/>
    <w:rsid w:val="004C1D66"/>
    <w:rsid w:val="004C214F"/>
    <w:rsid w:val="004C31D7"/>
    <w:rsid w:val="004C4AD2"/>
    <w:rsid w:val="004C51D6"/>
    <w:rsid w:val="004C5250"/>
    <w:rsid w:val="004C5E8D"/>
    <w:rsid w:val="004C6981"/>
    <w:rsid w:val="004D1F21"/>
    <w:rsid w:val="004D2022"/>
    <w:rsid w:val="004D268C"/>
    <w:rsid w:val="004D2DCE"/>
    <w:rsid w:val="004D37AD"/>
    <w:rsid w:val="004D4AD3"/>
    <w:rsid w:val="004D536B"/>
    <w:rsid w:val="004D59D8"/>
    <w:rsid w:val="004D5DA1"/>
    <w:rsid w:val="004D6D50"/>
    <w:rsid w:val="004D7910"/>
    <w:rsid w:val="004E1109"/>
    <w:rsid w:val="004E150F"/>
    <w:rsid w:val="004E19B9"/>
    <w:rsid w:val="004E1DCA"/>
    <w:rsid w:val="004E23A1"/>
    <w:rsid w:val="004E3489"/>
    <w:rsid w:val="004E358A"/>
    <w:rsid w:val="004E3AFA"/>
    <w:rsid w:val="004E4E7C"/>
    <w:rsid w:val="004E5E50"/>
    <w:rsid w:val="004E6438"/>
    <w:rsid w:val="004E64CE"/>
    <w:rsid w:val="004E6588"/>
    <w:rsid w:val="004E76CC"/>
    <w:rsid w:val="004F2742"/>
    <w:rsid w:val="004F57BB"/>
    <w:rsid w:val="004F74B8"/>
    <w:rsid w:val="004F7E91"/>
    <w:rsid w:val="00500E15"/>
    <w:rsid w:val="00501E9B"/>
    <w:rsid w:val="00502A0A"/>
    <w:rsid w:val="00504495"/>
    <w:rsid w:val="00505E55"/>
    <w:rsid w:val="00507705"/>
    <w:rsid w:val="00507C50"/>
    <w:rsid w:val="00514D40"/>
    <w:rsid w:val="00517C3A"/>
    <w:rsid w:val="0052394E"/>
    <w:rsid w:val="00524325"/>
    <w:rsid w:val="005252AB"/>
    <w:rsid w:val="005263A5"/>
    <w:rsid w:val="00527BF4"/>
    <w:rsid w:val="005324BE"/>
    <w:rsid w:val="00533CF6"/>
    <w:rsid w:val="00534F6C"/>
    <w:rsid w:val="00535994"/>
    <w:rsid w:val="0053646D"/>
    <w:rsid w:val="00536D67"/>
    <w:rsid w:val="00540319"/>
    <w:rsid w:val="00540AAD"/>
    <w:rsid w:val="00540E2E"/>
    <w:rsid w:val="00542BD7"/>
    <w:rsid w:val="00543EC1"/>
    <w:rsid w:val="00546458"/>
    <w:rsid w:val="0055087C"/>
    <w:rsid w:val="00550992"/>
    <w:rsid w:val="00553413"/>
    <w:rsid w:val="00554C01"/>
    <w:rsid w:val="00555571"/>
    <w:rsid w:val="00555983"/>
    <w:rsid w:val="00555CDB"/>
    <w:rsid w:val="0055654B"/>
    <w:rsid w:val="00560E31"/>
    <w:rsid w:val="0056101D"/>
    <w:rsid w:val="00561BDA"/>
    <w:rsid w:val="0056528B"/>
    <w:rsid w:val="00565817"/>
    <w:rsid w:val="00566A3A"/>
    <w:rsid w:val="00567C79"/>
    <w:rsid w:val="00567DBF"/>
    <w:rsid w:val="005711C3"/>
    <w:rsid w:val="00571BA4"/>
    <w:rsid w:val="005739F1"/>
    <w:rsid w:val="00573F2A"/>
    <w:rsid w:val="005758DD"/>
    <w:rsid w:val="005763F5"/>
    <w:rsid w:val="0057702F"/>
    <w:rsid w:val="00580622"/>
    <w:rsid w:val="00580E4D"/>
    <w:rsid w:val="00581B23"/>
    <w:rsid w:val="0058219C"/>
    <w:rsid w:val="005824D2"/>
    <w:rsid w:val="005855E9"/>
    <w:rsid w:val="0058707F"/>
    <w:rsid w:val="005871F1"/>
    <w:rsid w:val="00587357"/>
    <w:rsid w:val="00587712"/>
    <w:rsid w:val="00590479"/>
    <w:rsid w:val="00591DBD"/>
    <w:rsid w:val="00592001"/>
    <w:rsid w:val="005931EE"/>
    <w:rsid w:val="005931FE"/>
    <w:rsid w:val="005956AE"/>
    <w:rsid w:val="005A0028"/>
    <w:rsid w:val="005A0039"/>
    <w:rsid w:val="005A09EF"/>
    <w:rsid w:val="005A0ACC"/>
    <w:rsid w:val="005A2F7A"/>
    <w:rsid w:val="005B0072"/>
    <w:rsid w:val="005B0732"/>
    <w:rsid w:val="005B0A30"/>
    <w:rsid w:val="005B38A0"/>
    <w:rsid w:val="005B491C"/>
    <w:rsid w:val="005B4D13"/>
    <w:rsid w:val="005B4DBF"/>
    <w:rsid w:val="005B5DE2"/>
    <w:rsid w:val="005B674C"/>
    <w:rsid w:val="005B6841"/>
    <w:rsid w:val="005C1ADF"/>
    <w:rsid w:val="005C24F2"/>
    <w:rsid w:val="005C392A"/>
    <w:rsid w:val="005C3B38"/>
    <w:rsid w:val="005C5820"/>
    <w:rsid w:val="005C6926"/>
    <w:rsid w:val="005C6D70"/>
    <w:rsid w:val="005C7561"/>
    <w:rsid w:val="005D1E57"/>
    <w:rsid w:val="005D2F57"/>
    <w:rsid w:val="005D34F6"/>
    <w:rsid w:val="005D4F1A"/>
    <w:rsid w:val="005E1884"/>
    <w:rsid w:val="005E20B5"/>
    <w:rsid w:val="005E22F1"/>
    <w:rsid w:val="005E24C3"/>
    <w:rsid w:val="005E264D"/>
    <w:rsid w:val="005E30F3"/>
    <w:rsid w:val="005E429D"/>
    <w:rsid w:val="005E4317"/>
    <w:rsid w:val="005F03A3"/>
    <w:rsid w:val="005F055D"/>
    <w:rsid w:val="005F373A"/>
    <w:rsid w:val="005F4F87"/>
    <w:rsid w:val="005F6B0E"/>
    <w:rsid w:val="005F6DA9"/>
    <w:rsid w:val="005F760E"/>
    <w:rsid w:val="005F7B1D"/>
    <w:rsid w:val="0060028F"/>
    <w:rsid w:val="006002D9"/>
    <w:rsid w:val="0060222A"/>
    <w:rsid w:val="00602898"/>
    <w:rsid w:val="00602AF6"/>
    <w:rsid w:val="006039AD"/>
    <w:rsid w:val="006070C4"/>
    <w:rsid w:val="00610C21"/>
    <w:rsid w:val="00611907"/>
    <w:rsid w:val="00613116"/>
    <w:rsid w:val="006140F3"/>
    <w:rsid w:val="00616BE1"/>
    <w:rsid w:val="006202A6"/>
    <w:rsid w:val="00620378"/>
    <w:rsid w:val="0062054B"/>
    <w:rsid w:val="00620801"/>
    <w:rsid w:val="00620926"/>
    <w:rsid w:val="00621C4E"/>
    <w:rsid w:val="00624EAE"/>
    <w:rsid w:val="006305D7"/>
    <w:rsid w:val="00632F63"/>
    <w:rsid w:val="00633A01"/>
    <w:rsid w:val="00633B97"/>
    <w:rsid w:val="006341F7"/>
    <w:rsid w:val="00634585"/>
    <w:rsid w:val="00635014"/>
    <w:rsid w:val="00635465"/>
    <w:rsid w:val="00635759"/>
    <w:rsid w:val="006369CE"/>
    <w:rsid w:val="00636C29"/>
    <w:rsid w:val="00637645"/>
    <w:rsid w:val="006411CA"/>
    <w:rsid w:val="00642C80"/>
    <w:rsid w:val="00643B18"/>
    <w:rsid w:val="00644A5D"/>
    <w:rsid w:val="006450C9"/>
    <w:rsid w:val="0064605E"/>
    <w:rsid w:val="00646C50"/>
    <w:rsid w:val="00651DD4"/>
    <w:rsid w:val="006529ED"/>
    <w:rsid w:val="00655949"/>
    <w:rsid w:val="006565E9"/>
    <w:rsid w:val="00656971"/>
    <w:rsid w:val="00656B15"/>
    <w:rsid w:val="00657BC4"/>
    <w:rsid w:val="006619C8"/>
    <w:rsid w:val="00665114"/>
    <w:rsid w:val="00671710"/>
    <w:rsid w:val="00673414"/>
    <w:rsid w:val="0067562B"/>
    <w:rsid w:val="00676079"/>
    <w:rsid w:val="00676159"/>
    <w:rsid w:val="00676ECD"/>
    <w:rsid w:val="00677D0A"/>
    <w:rsid w:val="00680DEA"/>
    <w:rsid w:val="0068185F"/>
    <w:rsid w:val="00681FFE"/>
    <w:rsid w:val="006823CF"/>
    <w:rsid w:val="006825C0"/>
    <w:rsid w:val="00684635"/>
    <w:rsid w:val="00694DB9"/>
    <w:rsid w:val="00695637"/>
    <w:rsid w:val="006966B7"/>
    <w:rsid w:val="00696B9D"/>
    <w:rsid w:val="00697AF8"/>
    <w:rsid w:val="006A01CF"/>
    <w:rsid w:val="006A0AE8"/>
    <w:rsid w:val="006A60DD"/>
    <w:rsid w:val="006A6782"/>
    <w:rsid w:val="006A679C"/>
    <w:rsid w:val="006B0679"/>
    <w:rsid w:val="006B074C"/>
    <w:rsid w:val="006B115E"/>
    <w:rsid w:val="006B3B84"/>
    <w:rsid w:val="006B3ED4"/>
    <w:rsid w:val="006B4E7C"/>
    <w:rsid w:val="006B5546"/>
    <w:rsid w:val="006B581E"/>
    <w:rsid w:val="006B5D8C"/>
    <w:rsid w:val="006B72D4"/>
    <w:rsid w:val="006C11CC"/>
    <w:rsid w:val="006C1AEB"/>
    <w:rsid w:val="006C2DF2"/>
    <w:rsid w:val="006C48A8"/>
    <w:rsid w:val="006C48DD"/>
    <w:rsid w:val="006C57FE"/>
    <w:rsid w:val="006C5BB2"/>
    <w:rsid w:val="006C668E"/>
    <w:rsid w:val="006D0263"/>
    <w:rsid w:val="006D4C52"/>
    <w:rsid w:val="006E2431"/>
    <w:rsid w:val="006E4010"/>
    <w:rsid w:val="006E4B63"/>
    <w:rsid w:val="006E519B"/>
    <w:rsid w:val="006F06E4"/>
    <w:rsid w:val="006F2504"/>
    <w:rsid w:val="006F29B2"/>
    <w:rsid w:val="006F5B7A"/>
    <w:rsid w:val="006F7B41"/>
    <w:rsid w:val="00700628"/>
    <w:rsid w:val="00700A21"/>
    <w:rsid w:val="007015AA"/>
    <w:rsid w:val="00702088"/>
    <w:rsid w:val="00702B5D"/>
    <w:rsid w:val="00703ED2"/>
    <w:rsid w:val="00705485"/>
    <w:rsid w:val="00707B8D"/>
    <w:rsid w:val="007110CF"/>
    <w:rsid w:val="00711600"/>
    <w:rsid w:val="00713636"/>
    <w:rsid w:val="00714B8C"/>
    <w:rsid w:val="0071675D"/>
    <w:rsid w:val="00716A55"/>
    <w:rsid w:val="00717736"/>
    <w:rsid w:val="00725372"/>
    <w:rsid w:val="00732141"/>
    <w:rsid w:val="00732B47"/>
    <w:rsid w:val="00733377"/>
    <w:rsid w:val="00735CF5"/>
    <w:rsid w:val="0074063A"/>
    <w:rsid w:val="00742AA4"/>
    <w:rsid w:val="00743BA1"/>
    <w:rsid w:val="00745F1E"/>
    <w:rsid w:val="00746A09"/>
    <w:rsid w:val="00751586"/>
    <w:rsid w:val="007515FE"/>
    <w:rsid w:val="00752B39"/>
    <w:rsid w:val="00752E32"/>
    <w:rsid w:val="00752FA6"/>
    <w:rsid w:val="00757C79"/>
    <w:rsid w:val="007601D0"/>
    <w:rsid w:val="007603BB"/>
    <w:rsid w:val="0076109D"/>
    <w:rsid w:val="00763E00"/>
    <w:rsid w:val="00763F08"/>
    <w:rsid w:val="00765514"/>
    <w:rsid w:val="007661C5"/>
    <w:rsid w:val="007669D4"/>
    <w:rsid w:val="00767107"/>
    <w:rsid w:val="00767132"/>
    <w:rsid w:val="0076740B"/>
    <w:rsid w:val="007710F3"/>
    <w:rsid w:val="007732B5"/>
    <w:rsid w:val="00773617"/>
    <w:rsid w:val="00773BFD"/>
    <w:rsid w:val="007743B3"/>
    <w:rsid w:val="00774490"/>
    <w:rsid w:val="00774781"/>
    <w:rsid w:val="0077581E"/>
    <w:rsid w:val="00776D0C"/>
    <w:rsid w:val="007819FF"/>
    <w:rsid w:val="00781DED"/>
    <w:rsid w:val="0078360C"/>
    <w:rsid w:val="00784A4C"/>
    <w:rsid w:val="00784BC6"/>
    <w:rsid w:val="0078523D"/>
    <w:rsid w:val="00785BB2"/>
    <w:rsid w:val="0079030B"/>
    <w:rsid w:val="0079046C"/>
    <w:rsid w:val="007914D1"/>
    <w:rsid w:val="0079249B"/>
    <w:rsid w:val="007931DF"/>
    <w:rsid w:val="00793C27"/>
    <w:rsid w:val="007967D0"/>
    <w:rsid w:val="0079694E"/>
    <w:rsid w:val="00797DC8"/>
    <w:rsid w:val="007A0172"/>
    <w:rsid w:val="007A1804"/>
    <w:rsid w:val="007A215A"/>
    <w:rsid w:val="007A2511"/>
    <w:rsid w:val="007A260E"/>
    <w:rsid w:val="007A287B"/>
    <w:rsid w:val="007A28A2"/>
    <w:rsid w:val="007A4D4C"/>
    <w:rsid w:val="007A4DD6"/>
    <w:rsid w:val="007A5CB9"/>
    <w:rsid w:val="007A67FB"/>
    <w:rsid w:val="007B11A5"/>
    <w:rsid w:val="007B20AE"/>
    <w:rsid w:val="007B4035"/>
    <w:rsid w:val="007B4802"/>
    <w:rsid w:val="007B6B07"/>
    <w:rsid w:val="007B6D43"/>
    <w:rsid w:val="007B72FC"/>
    <w:rsid w:val="007B749A"/>
    <w:rsid w:val="007B7C6E"/>
    <w:rsid w:val="007C2933"/>
    <w:rsid w:val="007C4561"/>
    <w:rsid w:val="007C5DAD"/>
    <w:rsid w:val="007C7ABC"/>
    <w:rsid w:val="007D1905"/>
    <w:rsid w:val="007D20B4"/>
    <w:rsid w:val="007D2BAB"/>
    <w:rsid w:val="007D44D7"/>
    <w:rsid w:val="007D621A"/>
    <w:rsid w:val="007D6267"/>
    <w:rsid w:val="007D6A09"/>
    <w:rsid w:val="007D7481"/>
    <w:rsid w:val="007E058A"/>
    <w:rsid w:val="007E06B4"/>
    <w:rsid w:val="007E1D47"/>
    <w:rsid w:val="007E2887"/>
    <w:rsid w:val="007E4112"/>
    <w:rsid w:val="007E5278"/>
    <w:rsid w:val="007E64A8"/>
    <w:rsid w:val="007E749C"/>
    <w:rsid w:val="007E7B75"/>
    <w:rsid w:val="007F1740"/>
    <w:rsid w:val="007F1B5C"/>
    <w:rsid w:val="007F24AB"/>
    <w:rsid w:val="007F3F89"/>
    <w:rsid w:val="007F6F77"/>
    <w:rsid w:val="00800168"/>
    <w:rsid w:val="00801257"/>
    <w:rsid w:val="00801CD2"/>
    <w:rsid w:val="00803B0A"/>
    <w:rsid w:val="00803F87"/>
    <w:rsid w:val="008045A6"/>
    <w:rsid w:val="00804DED"/>
    <w:rsid w:val="00805B96"/>
    <w:rsid w:val="00806897"/>
    <w:rsid w:val="008068B0"/>
    <w:rsid w:val="00810265"/>
    <w:rsid w:val="00810474"/>
    <w:rsid w:val="008105BE"/>
    <w:rsid w:val="008115A5"/>
    <w:rsid w:val="00811D46"/>
    <w:rsid w:val="00812B2D"/>
    <w:rsid w:val="0081415D"/>
    <w:rsid w:val="00814EF2"/>
    <w:rsid w:val="00820229"/>
    <w:rsid w:val="00821082"/>
    <w:rsid w:val="00821A55"/>
    <w:rsid w:val="00822448"/>
    <w:rsid w:val="00822ABE"/>
    <w:rsid w:val="008244D1"/>
    <w:rsid w:val="00827F51"/>
    <w:rsid w:val="0083104E"/>
    <w:rsid w:val="00833FA6"/>
    <w:rsid w:val="00834048"/>
    <w:rsid w:val="008343BE"/>
    <w:rsid w:val="00834A5E"/>
    <w:rsid w:val="00836343"/>
    <w:rsid w:val="00836535"/>
    <w:rsid w:val="008367DF"/>
    <w:rsid w:val="008378F9"/>
    <w:rsid w:val="00840299"/>
    <w:rsid w:val="00840FB4"/>
    <w:rsid w:val="008410B2"/>
    <w:rsid w:val="00841780"/>
    <w:rsid w:val="008469BC"/>
    <w:rsid w:val="00846C5C"/>
    <w:rsid w:val="00847F08"/>
    <w:rsid w:val="008500A0"/>
    <w:rsid w:val="008515AC"/>
    <w:rsid w:val="0085178B"/>
    <w:rsid w:val="008524E5"/>
    <w:rsid w:val="0085351C"/>
    <w:rsid w:val="0085435A"/>
    <w:rsid w:val="008549CA"/>
    <w:rsid w:val="0085543D"/>
    <w:rsid w:val="008556C3"/>
    <w:rsid w:val="0085687C"/>
    <w:rsid w:val="008611C1"/>
    <w:rsid w:val="00862F2C"/>
    <w:rsid w:val="00864918"/>
    <w:rsid w:val="00865B71"/>
    <w:rsid w:val="008706C5"/>
    <w:rsid w:val="00873707"/>
    <w:rsid w:val="00874B20"/>
    <w:rsid w:val="008757C6"/>
    <w:rsid w:val="008763E1"/>
    <w:rsid w:val="008771CA"/>
    <w:rsid w:val="0087775C"/>
    <w:rsid w:val="00877EC8"/>
    <w:rsid w:val="00880F36"/>
    <w:rsid w:val="00881DDD"/>
    <w:rsid w:val="00881EDA"/>
    <w:rsid w:val="00882853"/>
    <w:rsid w:val="00882D6E"/>
    <w:rsid w:val="00885530"/>
    <w:rsid w:val="008907B2"/>
    <w:rsid w:val="00891081"/>
    <w:rsid w:val="008910D1"/>
    <w:rsid w:val="0089296C"/>
    <w:rsid w:val="0089320A"/>
    <w:rsid w:val="00896ABD"/>
    <w:rsid w:val="00897AB6"/>
    <w:rsid w:val="00897DA8"/>
    <w:rsid w:val="008A2EC7"/>
    <w:rsid w:val="008A3128"/>
    <w:rsid w:val="008A3161"/>
    <w:rsid w:val="008A3380"/>
    <w:rsid w:val="008A5DA7"/>
    <w:rsid w:val="008A606A"/>
    <w:rsid w:val="008A7A9C"/>
    <w:rsid w:val="008B3F77"/>
    <w:rsid w:val="008B40EE"/>
    <w:rsid w:val="008B51C4"/>
    <w:rsid w:val="008B5218"/>
    <w:rsid w:val="008B5955"/>
    <w:rsid w:val="008B7102"/>
    <w:rsid w:val="008C3B7D"/>
    <w:rsid w:val="008D0F90"/>
    <w:rsid w:val="008D3715"/>
    <w:rsid w:val="008D5465"/>
    <w:rsid w:val="008D5BFF"/>
    <w:rsid w:val="008D5E61"/>
    <w:rsid w:val="008D7EB7"/>
    <w:rsid w:val="008D7EC5"/>
    <w:rsid w:val="008E3684"/>
    <w:rsid w:val="008E4948"/>
    <w:rsid w:val="008E57F5"/>
    <w:rsid w:val="008E7606"/>
    <w:rsid w:val="008F1DAA"/>
    <w:rsid w:val="008F3EBD"/>
    <w:rsid w:val="008F5DAF"/>
    <w:rsid w:val="008F60B2"/>
    <w:rsid w:val="008F6E85"/>
    <w:rsid w:val="008F7C41"/>
    <w:rsid w:val="00902E54"/>
    <w:rsid w:val="009031E2"/>
    <w:rsid w:val="00903EBF"/>
    <w:rsid w:val="00907025"/>
    <w:rsid w:val="0091178D"/>
    <w:rsid w:val="0091276C"/>
    <w:rsid w:val="009145B6"/>
    <w:rsid w:val="009145BE"/>
    <w:rsid w:val="00914967"/>
    <w:rsid w:val="009165AC"/>
    <w:rsid w:val="00916619"/>
    <w:rsid w:val="00916FFC"/>
    <w:rsid w:val="0092053F"/>
    <w:rsid w:val="0092340A"/>
    <w:rsid w:val="00923F01"/>
    <w:rsid w:val="009253B6"/>
    <w:rsid w:val="00927F88"/>
    <w:rsid w:val="009306D7"/>
    <w:rsid w:val="009313D9"/>
    <w:rsid w:val="0093188C"/>
    <w:rsid w:val="00935B7F"/>
    <w:rsid w:val="00937FE2"/>
    <w:rsid w:val="00941293"/>
    <w:rsid w:val="00942A5F"/>
    <w:rsid w:val="00943FB9"/>
    <w:rsid w:val="009440C6"/>
    <w:rsid w:val="00946372"/>
    <w:rsid w:val="00947BA2"/>
    <w:rsid w:val="0095032B"/>
    <w:rsid w:val="00950987"/>
    <w:rsid w:val="00950B13"/>
    <w:rsid w:val="00950C17"/>
    <w:rsid w:val="00951FAF"/>
    <w:rsid w:val="00953AF6"/>
    <w:rsid w:val="009540F9"/>
    <w:rsid w:val="00954740"/>
    <w:rsid w:val="00954BF6"/>
    <w:rsid w:val="009557BC"/>
    <w:rsid w:val="00955AE5"/>
    <w:rsid w:val="00962116"/>
    <w:rsid w:val="00962E71"/>
    <w:rsid w:val="00963ABC"/>
    <w:rsid w:val="00963AC1"/>
    <w:rsid w:val="00963FED"/>
    <w:rsid w:val="00964241"/>
    <w:rsid w:val="00964A04"/>
    <w:rsid w:val="00964B2E"/>
    <w:rsid w:val="00965D21"/>
    <w:rsid w:val="00967764"/>
    <w:rsid w:val="00970B0E"/>
    <w:rsid w:val="00970BB9"/>
    <w:rsid w:val="00971BBD"/>
    <w:rsid w:val="009726EE"/>
    <w:rsid w:val="009728FD"/>
    <w:rsid w:val="00972B75"/>
    <w:rsid w:val="00972CDE"/>
    <w:rsid w:val="009730FF"/>
    <w:rsid w:val="009733DD"/>
    <w:rsid w:val="00975573"/>
    <w:rsid w:val="00976D03"/>
    <w:rsid w:val="00977B30"/>
    <w:rsid w:val="00982F41"/>
    <w:rsid w:val="00984F67"/>
    <w:rsid w:val="00985090"/>
    <w:rsid w:val="00985D65"/>
    <w:rsid w:val="00987710"/>
    <w:rsid w:val="009904AB"/>
    <w:rsid w:val="0099288D"/>
    <w:rsid w:val="00994C54"/>
    <w:rsid w:val="00995688"/>
    <w:rsid w:val="009958A6"/>
    <w:rsid w:val="00995B12"/>
    <w:rsid w:val="00996456"/>
    <w:rsid w:val="009967DF"/>
    <w:rsid w:val="009A04F5"/>
    <w:rsid w:val="009A15EF"/>
    <w:rsid w:val="009A38A5"/>
    <w:rsid w:val="009A5B73"/>
    <w:rsid w:val="009A5F13"/>
    <w:rsid w:val="009B118B"/>
    <w:rsid w:val="009B1737"/>
    <w:rsid w:val="009B2E82"/>
    <w:rsid w:val="009B3D4B"/>
    <w:rsid w:val="009B4E63"/>
    <w:rsid w:val="009B5B99"/>
    <w:rsid w:val="009B6EFC"/>
    <w:rsid w:val="009C13AE"/>
    <w:rsid w:val="009C15C5"/>
    <w:rsid w:val="009C1F4C"/>
    <w:rsid w:val="009C1FD0"/>
    <w:rsid w:val="009C2DF8"/>
    <w:rsid w:val="009C31BF"/>
    <w:rsid w:val="009C660B"/>
    <w:rsid w:val="009C68B7"/>
    <w:rsid w:val="009C7AD6"/>
    <w:rsid w:val="009D068A"/>
    <w:rsid w:val="009D0834"/>
    <w:rsid w:val="009D095A"/>
    <w:rsid w:val="009D0A1E"/>
    <w:rsid w:val="009D2AE3"/>
    <w:rsid w:val="009D401B"/>
    <w:rsid w:val="009D52BC"/>
    <w:rsid w:val="009D60F8"/>
    <w:rsid w:val="009D7D0A"/>
    <w:rsid w:val="009E09D9"/>
    <w:rsid w:val="009E1B2E"/>
    <w:rsid w:val="009E641A"/>
    <w:rsid w:val="009E7222"/>
    <w:rsid w:val="009F01B1"/>
    <w:rsid w:val="009F0DBB"/>
    <w:rsid w:val="009F12D7"/>
    <w:rsid w:val="009F25EF"/>
    <w:rsid w:val="009F2F18"/>
    <w:rsid w:val="009F3887"/>
    <w:rsid w:val="009F40DC"/>
    <w:rsid w:val="009F4309"/>
    <w:rsid w:val="009F659A"/>
    <w:rsid w:val="009F732B"/>
    <w:rsid w:val="00A00B7B"/>
    <w:rsid w:val="00A01FE0"/>
    <w:rsid w:val="00A02EF2"/>
    <w:rsid w:val="00A0523F"/>
    <w:rsid w:val="00A06892"/>
    <w:rsid w:val="00A06945"/>
    <w:rsid w:val="00A06A09"/>
    <w:rsid w:val="00A10101"/>
    <w:rsid w:val="00A10656"/>
    <w:rsid w:val="00A11288"/>
    <w:rsid w:val="00A113C0"/>
    <w:rsid w:val="00A11BCE"/>
    <w:rsid w:val="00A12485"/>
    <w:rsid w:val="00A12FA6"/>
    <w:rsid w:val="00A1339B"/>
    <w:rsid w:val="00A14ABA"/>
    <w:rsid w:val="00A16CED"/>
    <w:rsid w:val="00A17C83"/>
    <w:rsid w:val="00A17D6C"/>
    <w:rsid w:val="00A22C71"/>
    <w:rsid w:val="00A23062"/>
    <w:rsid w:val="00A2479B"/>
    <w:rsid w:val="00A24CB6"/>
    <w:rsid w:val="00A253E0"/>
    <w:rsid w:val="00A25865"/>
    <w:rsid w:val="00A26CD2"/>
    <w:rsid w:val="00A26FB5"/>
    <w:rsid w:val="00A27667"/>
    <w:rsid w:val="00A31BD8"/>
    <w:rsid w:val="00A32979"/>
    <w:rsid w:val="00A34A67"/>
    <w:rsid w:val="00A36A13"/>
    <w:rsid w:val="00A37462"/>
    <w:rsid w:val="00A42188"/>
    <w:rsid w:val="00A43327"/>
    <w:rsid w:val="00A43860"/>
    <w:rsid w:val="00A459E1"/>
    <w:rsid w:val="00A45BBC"/>
    <w:rsid w:val="00A4626E"/>
    <w:rsid w:val="00A46AC4"/>
    <w:rsid w:val="00A478A5"/>
    <w:rsid w:val="00A50E81"/>
    <w:rsid w:val="00A52053"/>
    <w:rsid w:val="00A52296"/>
    <w:rsid w:val="00A55661"/>
    <w:rsid w:val="00A5697C"/>
    <w:rsid w:val="00A56B26"/>
    <w:rsid w:val="00A57FBF"/>
    <w:rsid w:val="00A618E7"/>
    <w:rsid w:val="00A61B70"/>
    <w:rsid w:val="00A61FA8"/>
    <w:rsid w:val="00A6315C"/>
    <w:rsid w:val="00A6330B"/>
    <w:rsid w:val="00A637F4"/>
    <w:rsid w:val="00A64DF2"/>
    <w:rsid w:val="00A65485"/>
    <w:rsid w:val="00A658A1"/>
    <w:rsid w:val="00A662FB"/>
    <w:rsid w:val="00A66B56"/>
    <w:rsid w:val="00A66E05"/>
    <w:rsid w:val="00A67655"/>
    <w:rsid w:val="00A70753"/>
    <w:rsid w:val="00A708D5"/>
    <w:rsid w:val="00A712D2"/>
    <w:rsid w:val="00A738E1"/>
    <w:rsid w:val="00A73AAC"/>
    <w:rsid w:val="00A75457"/>
    <w:rsid w:val="00A80162"/>
    <w:rsid w:val="00A82C8A"/>
    <w:rsid w:val="00A8346B"/>
    <w:rsid w:val="00A852FF"/>
    <w:rsid w:val="00A87337"/>
    <w:rsid w:val="00A87425"/>
    <w:rsid w:val="00A90C97"/>
    <w:rsid w:val="00A92B3E"/>
    <w:rsid w:val="00A92DDC"/>
    <w:rsid w:val="00A93FA9"/>
    <w:rsid w:val="00A960C8"/>
    <w:rsid w:val="00A96604"/>
    <w:rsid w:val="00A96B0A"/>
    <w:rsid w:val="00A96BC2"/>
    <w:rsid w:val="00A97460"/>
    <w:rsid w:val="00AA02EB"/>
    <w:rsid w:val="00AA03DF"/>
    <w:rsid w:val="00AA070D"/>
    <w:rsid w:val="00AA1483"/>
    <w:rsid w:val="00AA15BC"/>
    <w:rsid w:val="00AA1B4F"/>
    <w:rsid w:val="00AA21D8"/>
    <w:rsid w:val="00AA271A"/>
    <w:rsid w:val="00AA27EF"/>
    <w:rsid w:val="00AA3270"/>
    <w:rsid w:val="00AA35C6"/>
    <w:rsid w:val="00AA375A"/>
    <w:rsid w:val="00AA5195"/>
    <w:rsid w:val="00AA54F3"/>
    <w:rsid w:val="00AA61A2"/>
    <w:rsid w:val="00AA6B43"/>
    <w:rsid w:val="00AA720D"/>
    <w:rsid w:val="00AA7B1F"/>
    <w:rsid w:val="00AB2A06"/>
    <w:rsid w:val="00AB3145"/>
    <w:rsid w:val="00AB367A"/>
    <w:rsid w:val="00AB7BF8"/>
    <w:rsid w:val="00AB7F40"/>
    <w:rsid w:val="00AC01D1"/>
    <w:rsid w:val="00AC0AB2"/>
    <w:rsid w:val="00AC0E9F"/>
    <w:rsid w:val="00AC14BC"/>
    <w:rsid w:val="00AC2582"/>
    <w:rsid w:val="00AC280C"/>
    <w:rsid w:val="00AC52A5"/>
    <w:rsid w:val="00AC6992"/>
    <w:rsid w:val="00AC6EFD"/>
    <w:rsid w:val="00AC7151"/>
    <w:rsid w:val="00AD0044"/>
    <w:rsid w:val="00AD0240"/>
    <w:rsid w:val="00AD220C"/>
    <w:rsid w:val="00AD460A"/>
    <w:rsid w:val="00AD4C8F"/>
    <w:rsid w:val="00AD4EB9"/>
    <w:rsid w:val="00AD6A05"/>
    <w:rsid w:val="00AD7743"/>
    <w:rsid w:val="00AE0E5B"/>
    <w:rsid w:val="00AE118B"/>
    <w:rsid w:val="00AE272B"/>
    <w:rsid w:val="00AE3E3A"/>
    <w:rsid w:val="00AE56C9"/>
    <w:rsid w:val="00AE741B"/>
    <w:rsid w:val="00AE77B4"/>
    <w:rsid w:val="00AE7C1A"/>
    <w:rsid w:val="00AE7DF8"/>
    <w:rsid w:val="00AF043B"/>
    <w:rsid w:val="00AF0D9C"/>
    <w:rsid w:val="00AF0DAD"/>
    <w:rsid w:val="00AF13AB"/>
    <w:rsid w:val="00AF1D36"/>
    <w:rsid w:val="00AF280B"/>
    <w:rsid w:val="00AF3E59"/>
    <w:rsid w:val="00AF56A7"/>
    <w:rsid w:val="00AF5F75"/>
    <w:rsid w:val="00AF6001"/>
    <w:rsid w:val="00AF7AAE"/>
    <w:rsid w:val="00B01A16"/>
    <w:rsid w:val="00B035CA"/>
    <w:rsid w:val="00B03A57"/>
    <w:rsid w:val="00B06E28"/>
    <w:rsid w:val="00B07F45"/>
    <w:rsid w:val="00B1021A"/>
    <w:rsid w:val="00B10271"/>
    <w:rsid w:val="00B12EE0"/>
    <w:rsid w:val="00B140D9"/>
    <w:rsid w:val="00B143FB"/>
    <w:rsid w:val="00B1481A"/>
    <w:rsid w:val="00B15A1F"/>
    <w:rsid w:val="00B15FE9"/>
    <w:rsid w:val="00B20F49"/>
    <w:rsid w:val="00B2148A"/>
    <w:rsid w:val="00B220C2"/>
    <w:rsid w:val="00B2276E"/>
    <w:rsid w:val="00B25B32"/>
    <w:rsid w:val="00B30BC1"/>
    <w:rsid w:val="00B30EF3"/>
    <w:rsid w:val="00B31475"/>
    <w:rsid w:val="00B31961"/>
    <w:rsid w:val="00B32059"/>
    <w:rsid w:val="00B32616"/>
    <w:rsid w:val="00B337AF"/>
    <w:rsid w:val="00B34514"/>
    <w:rsid w:val="00B34559"/>
    <w:rsid w:val="00B36AF0"/>
    <w:rsid w:val="00B36C42"/>
    <w:rsid w:val="00B36D42"/>
    <w:rsid w:val="00B37835"/>
    <w:rsid w:val="00B42EA7"/>
    <w:rsid w:val="00B47939"/>
    <w:rsid w:val="00B51272"/>
    <w:rsid w:val="00B514C6"/>
    <w:rsid w:val="00B51845"/>
    <w:rsid w:val="00B51923"/>
    <w:rsid w:val="00B519D2"/>
    <w:rsid w:val="00B5337C"/>
    <w:rsid w:val="00B5341F"/>
    <w:rsid w:val="00B53FDE"/>
    <w:rsid w:val="00B546D9"/>
    <w:rsid w:val="00B56397"/>
    <w:rsid w:val="00B571DA"/>
    <w:rsid w:val="00B6027B"/>
    <w:rsid w:val="00B636C8"/>
    <w:rsid w:val="00B65EDB"/>
    <w:rsid w:val="00B678BC"/>
    <w:rsid w:val="00B67AFF"/>
    <w:rsid w:val="00B67C41"/>
    <w:rsid w:val="00B70B59"/>
    <w:rsid w:val="00B71220"/>
    <w:rsid w:val="00B73473"/>
    <w:rsid w:val="00B73657"/>
    <w:rsid w:val="00B739B3"/>
    <w:rsid w:val="00B75048"/>
    <w:rsid w:val="00B76A65"/>
    <w:rsid w:val="00B81B15"/>
    <w:rsid w:val="00B83863"/>
    <w:rsid w:val="00B84892"/>
    <w:rsid w:val="00B858E7"/>
    <w:rsid w:val="00B87821"/>
    <w:rsid w:val="00B915AE"/>
    <w:rsid w:val="00B93204"/>
    <w:rsid w:val="00B97FC5"/>
    <w:rsid w:val="00BA0D91"/>
    <w:rsid w:val="00BA1735"/>
    <w:rsid w:val="00BA19FA"/>
    <w:rsid w:val="00BA4288"/>
    <w:rsid w:val="00BA775D"/>
    <w:rsid w:val="00BB0902"/>
    <w:rsid w:val="00BB0E0B"/>
    <w:rsid w:val="00BB1F9C"/>
    <w:rsid w:val="00BB2153"/>
    <w:rsid w:val="00BB48E5"/>
    <w:rsid w:val="00BB5607"/>
    <w:rsid w:val="00BB5ACA"/>
    <w:rsid w:val="00BB627F"/>
    <w:rsid w:val="00BC0B04"/>
    <w:rsid w:val="00BC0C17"/>
    <w:rsid w:val="00BC3823"/>
    <w:rsid w:val="00BC4B1A"/>
    <w:rsid w:val="00BC5841"/>
    <w:rsid w:val="00BC5E38"/>
    <w:rsid w:val="00BD201A"/>
    <w:rsid w:val="00BD2DC4"/>
    <w:rsid w:val="00BD2EF0"/>
    <w:rsid w:val="00BD60B4"/>
    <w:rsid w:val="00BD796B"/>
    <w:rsid w:val="00BE0309"/>
    <w:rsid w:val="00BE14B5"/>
    <w:rsid w:val="00BE33FC"/>
    <w:rsid w:val="00BE40C0"/>
    <w:rsid w:val="00BE445C"/>
    <w:rsid w:val="00BE56AC"/>
    <w:rsid w:val="00BE5F4A"/>
    <w:rsid w:val="00BE6863"/>
    <w:rsid w:val="00BE7AEF"/>
    <w:rsid w:val="00BF09B0"/>
    <w:rsid w:val="00BF1544"/>
    <w:rsid w:val="00BF1B53"/>
    <w:rsid w:val="00BF234E"/>
    <w:rsid w:val="00BF246D"/>
    <w:rsid w:val="00BF2682"/>
    <w:rsid w:val="00BF3444"/>
    <w:rsid w:val="00BF44CB"/>
    <w:rsid w:val="00BF5584"/>
    <w:rsid w:val="00C0148B"/>
    <w:rsid w:val="00C0563C"/>
    <w:rsid w:val="00C06BE2"/>
    <w:rsid w:val="00C06F06"/>
    <w:rsid w:val="00C1008E"/>
    <w:rsid w:val="00C1348B"/>
    <w:rsid w:val="00C176AC"/>
    <w:rsid w:val="00C17BFF"/>
    <w:rsid w:val="00C17F23"/>
    <w:rsid w:val="00C20FAD"/>
    <w:rsid w:val="00C2375F"/>
    <w:rsid w:val="00C247CB"/>
    <w:rsid w:val="00C25861"/>
    <w:rsid w:val="00C30387"/>
    <w:rsid w:val="00C30FDE"/>
    <w:rsid w:val="00C32E66"/>
    <w:rsid w:val="00C3355F"/>
    <w:rsid w:val="00C33A04"/>
    <w:rsid w:val="00C3569A"/>
    <w:rsid w:val="00C35F80"/>
    <w:rsid w:val="00C36C8A"/>
    <w:rsid w:val="00C37491"/>
    <w:rsid w:val="00C43F48"/>
    <w:rsid w:val="00C4404F"/>
    <w:rsid w:val="00C4459D"/>
    <w:rsid w:val="00C448FF"/>
    <w:rsid w:val="00C45E57"/>
    <w:rsid w:val="00C45E7B"/>
    <w:rsid w:val="00C45F59"/>
    <w:rsid w:val="00C51058"/>
    <w:rsid w:val="00C52F29"/>
    <w:rsid w:val="00C547FE"/>
    <w:rsid w:val="00C556CC"/>
    <w:rsid w:val="00C56CE6"/>
    <w:rsid w:val="00C5745F"/>
    <w:rsid w:val="00C60005"/>
    <w:rsid w:val="00C60BFF"/>
    <w:rsid w:val="00C61000"/>
    <w:rsid w:val="00C61A98"/>
    <w:rsid w:val="00C63201"/>
    <w:rsid w:val="00C63990"/>
    <w:rsid w:val="00C64E62"/>
    <w:rsid w:val="00C651D5"/>
    <w:rsid w:val="00C65CCC"/>
    <w:rsid w:val="00C65DA9"/>
    <w:rsid w:val="00C701BD"/>
    <w:rsid w:val="00C71BD7"/>
    <w:rsid w:val="00C723FD"/>
    <w:rsid w:val="00C724E7"/>
    <w:rsid w:val="00C749F2"/>
    <w:rsid w:val="00C74C82"/>
    <w:rsid w:val="00C753AE"/>
    <w:rsid w:val="00C755FD"/>
    <w:rsid w:val="00C7618F"/>
    <w:rsid w:val="00C765A9"/>
    <w:rsid w:val="00C77634"/>
    <w:rsid w:val="00C77EB0"/>
    <w:rsid w:val="00C80684"/>
    <w:rsid w:val="00C81157"/>
    <w:rsid w:val="00C8162D"/>
    <w:rsid w:val="00C830BB"/>
    <w:rsid w:val="00C83A0B"/>
    <w:rsid w:val="00C842D0"/>
    <w:rsid w:val="00C84ED1"/>
    <w:rsid w:val="00C85D98"/>
    <w:rsid w:val="00C85F5D"/>
    <w:rsid w:val="00C863CC"/>
    <w:rsid w:val="00C86BCC"/>
    <w:rsid w:val="00C87D89"/>
    <w:rsid w:val="00C90056"/>
    <w:rsid w:val="00C9038F"/>
    <w:rsid w:val="00C91A65"/>
    <w:rsid w:val="00C92AAB"/>
    <w:rsid w:val="00C95D4C"/>
    <w:rsid w:val="00C9637F"/>
    <w:rsid w:val="00C9708A"/>
    <w:rsid w:val="00C97A35"/>
    <w:rsid w:val="00CA2435"/>
    <w:rsid w:val="00CA2C48"/>
    <w:rsid w:val="00CA3FE6"/>
    <w:rsid w:val="00CA4068"/>
    <w:rsid w:val="00CA527E"/>
    <w:rsid w:val="00CA5B8B"/>
    <w:rsid w:val="00CA67F4"/>
    <w:rsid w:val="00CA68D0"/>
    <w:rsid w:val="00CB15AA"/>
    <w:rsid w:val="00CB33A3"/>
    <w:rsid w:val="00CB37F8"/>
    <w:rsid w:val="00CB3A9A"/>
    <w:rsid w:val="00CB7DC3"/>
    <w:rsid w:val="00CC4914"/>
    <w:rsid w:val="00CC5BE1"/>
    <w:rsid w:val="00CC75A2"/>
    <w:rsid w:val="00CC7A18"/>
    <w:rsid w:val="00CD0E2F"/>
    <w:rsid w:val="00CD1D49"/>
    <w:rsid w:val="00CD2A91"/>
    <w:rsid w:val="00CD2F20"/>
    <w:rsid w:val="00CD5DCC"/>
    <w:rsid w:val="00CD6B20"/>
    <w:rsid w:val="00CE1339"/>
    <w:rsid w:val="00CE176D"/>
    <w:rsid w:val="00CE1986"/>
    <w:rsid w:val="00CE2531"/>
    <w:rsid w:val="00CE61CC"/>
    <w:rsid w:val="00CE6E42"/>
    <w:rsid w:val="00CE708E"/>
    <w:rsid w:val="00CF20B7"/>
    <w:rsid w:val="00CF283B"/>
    <w:rsid w:val="00CF375B"/>
    <w:rsid w:val="00CF4281"/>
    <w:rsid w:val="00CF4F27"/>
    <w:rsid w:val="00CF6692"/>
    <w:rsid w:val="00CF7441"/>
    <w:rsid w:val="00D00D16"/>
    <w:rsid w:val="00D03ACE"/>
    <w:rsid w:val="00D03C6C"/>
    <w:rsid w:val="00D04760"/>
    <w:rsid w:val="00D0484F"/>
    <w:rsid w:val="00D04A95"/>
    <w:rsid w:val="00D06288"/>
    <w:rsid w:val="00D068C7"/>
    <w:rsid w:val="00D06CD8"/>
    <w:rsid w:val="00D11E45"/>
    <w:rsid w:val="00D128A4"/>
    <w:rsid w:val="00D147C8"/>
    <w:rsid w:val="00D15022"/>
    <w:rsid w:val="00D15131"/>
    <w:rsid w:val="00D158B9"/>
    <w:rsid w:val="00D16FA2"/>
    <w:rsid w:val="00D17564"/>
    <w:rsid w:val="00D20954"/>
    <w:rsid w:val="00D21C39"/>
    <w:rsid w:val="00D21FC6"/>
    <w:rsid w:val="00D2243A"/>
    <w:rsid w:val="00D23448"/>
    <w:rsid w:val="00D24076"/>
    <w:rsid w:val="00D26227"/>
    <w:rsid w:val="00D308B6"/>
    <w:rsid w:val="00D318F1"/>
    <w:rsid w:val="00D33393"/>
    <w:rsid w:val="00D33CD0"/>
    <w:rsid w:val="00D33D36"/>
    <w:rsid w:val="00D34D94"/>
    <w:rsid w:val="00D373B2"/>
    <w:rsid w:val="00D378F5"/>
    <w:rsid w:val="00D40350"/>
    <w:rsid w:val="00D409E2"/>
    <w:rsid w:val="00D40BB9"/>
    <w:rsid w:val="00D427D7"/>
    <w:rsid w:val="00D44E62"/>
    <w:rsid w:val="00D46EA8"/>
    <w:rsid w:val="00D50389"/>
    <w:rsid w:val="00D51570"/>
    <w:rsid w:val="00D531DC"/>
    <w:rsid w:val="00D55108"/>
    <w:rsid w:val="00D556AD"/>
    <w:rsid w:val="00D60381"/>
    <w:rsid w:val="00D616DE"/>
    <w:rsid w:val="00D62201"/>
    <w:rsid w:val="00D633C5"/>
    <w:rsid w:val="00D651D1"/>
    <w:rsid w:val="00D66D41"/>
    <w:rsid w:val="00D715C2"/>
    <w:rsid w:val="00D717BB"/>
    <w:rsid w:val="00D7226B"/>
    <w:rsid w:val="00D72707"/>
    <w:rsid w:val="00D75A9C"/>
    <w:rsid w:val="00D75E43"/>
    <w:rsid w:val="00D76194"/>
    <w:rsid w:val="00D8100F"/>
    <w:rsid w:val="00D829C8"/>
    <w:rsid w:val="00D865B5"/>
    <w:rsid w:val="00D87917"/>
    <w:rsid w:val="00D90871"/>
    <w:rsid w:val="00D9155F"/>
    <w:rsid w:val="00D92704"/>
    <w:rsid w:val="00D93B65"/>
    <w:rsid w:val="00D9403F"/>
    <w:rsid w:val="00D94562"/>
    <w:rsid w:val="00D959B4"/>
    <w:rsid w:val="00D97DDF"/>
    <w:rsid w:val="00DA097F"/>
    <w:rsid w:val="00DA19A4"/>
    <w:rsid w:val="00DA42DF"/>
    <w:rsid w:val="00DA44DE"/>
    <w:rsid w:val="00DA4BAC"/>
    <w:rsid w:val="00DA750B"/>
    <w:rsid w:val="00DB16AC"/>
    <w:rsid w:val="00DB5C54"/>
    <w:rsid w:val="00DB5C7E"/>
    <w:rsid w:val="00DB620A"/>
    <w:rsid w:val="00DC0012"/>
    <w:rsid w:val="00DC3832"/>
    <w:rsid w:val="00DC3ADA"/>
    <w:rsid w:val="00DC7A51"/>
    <w:rsid w:val="00DC7CDF"/>
    <w:rsid w:val="00DD0B59"/>
    <w:rsid w:val="00DD10FE"/>
    <w:rsid w:val="00DD1DD4"/>
    <w:rsid w:val="00DD300B"/>
    <w:rsid w:val="00DD3B1E"/>
    <w:rsid w:val="00DD5176"/>
    <w:rsid w:val="00DD6EBC"/>
    <w:rsid w:val="00DD7024"/>
    <w:rsid w:val="00DE06B2"/>
    <w:rsid w:val="00DE0E8A"/>
    <w:rsid w:val="00DE3C57"/>
    <w:rsid w:val="00DE5B5F"/>
    <w:rsid w:val="00DE64F8"/>
    <w:rsid w:val="00DF614E"/>
    <w:rsid w:val="00DF7B25"/>
    <w:rsid w:val="00E00696"/>
    <w:rsid w:val="00E01231"/>
    <w:rsid w:val="00E03651"/>
    <w:rsid w:val="00E03808"/>
    <w:rsid w:val="00E04DDC"/>
    <w:rsid w:val="00E060C2"/>
    <w:rsid w:val="00E06324"/>
    <w:rsid w:val="00E07B81"/>
    <w:rsid w:val="00E10AFD"/>
    <w:rsid w:val="00E12B11"/>
    <w:rsid w:val="00E12FB0"/>
    <w:rsid w:val="00E14814"/>
    <w:rsid w:val="00E14C13"/>
    <w:rsid w:val="00E1591B"/>
    <w:rsid w:val="00E16A50"/>
    <w:rsid w:val="00E22912"/>
    <w:rsid w:val="00E23DEB"/>
    <w:rsid w:val="00E249D5"/>
    <w:rsid w:val="00E25017"/>
    <w:rsid w:val="00E26F73"/>
    <w:rsid w:val="00E30198"/>
    <w:rsid w:val="00E30A34"/>
    <w:rsid w:val="00E30CB2"/>
    <w:rsid w:val="00E312A3"/>
    <w:rsid w:val="00E31F96"/>
    <w:rsid w:val="00E3297A"/>
    <w:rsid w:val="00E33C68"/>
    <w:rsid w:val="00E34777"/>
    <w:rsid w:val="00E34EEB"/>
    <w:rsid w:val="00E3606D"/>
    <w:rsid w:val="00E3687C"/>
    <w:rsid w:val="00E37102"/>
    <w:rsid w:val="00E40098"/>
    <w:rsid w:val="00E44EB9"/>
    <w:rsid w:val="00E45037"/>
    <w:rsid w:val="00E45BDC"/>
    <w:rsid w:val="00E460B7"/>
    <w:rsid w:val="00E46358"/>
    <w:rsid w:val="00E46775"/>
    <w:rsid w:val="00E46AF1"/>
    <w:rsid w:val="00E46F32"/>
    <w:rsid w:val="00E471DC"/>
    <w:rsid w:val="00E50607"/>
    <w:rsid w:val="00E50EB4"/>
    <w:rsid w:val="00E52243"/>
    <w:rsid w:val="00E5239B"/>
    <w:rsid w:val="00E532FC"/>
    <w:rsid w:val="00E54B3B"/>
    <w:rsid w:val="00E54D49"/>
    <w:rsid w:val="00E5545A"/>
    <w:rsid w:val="00E55775"/>
    <w:rsid w:val="00E559B4"/>
    <w:rsid w:val="00E55BB0"/>
    <w:rsid w:val="00E55F56"/>
    <w:rsid w:val="00E56654"/>
    <w:rsid w:val="00E6037F"/>
    <w:rsid w:val="00E609E5"/>
    <w:rsid w:val="00E60D7E"/>
    <w:rsid w:val="00E60F27"/>
    <w:rsid w:val="00E64D93"/>
    <w:rsid w:val="00E65EDB"/>
    <w:rsid w:val="00E66927"/>
    <w:rsid w:val="00E677B8"/>
    <w:rsid w:val="00E67E9E"/>
    <w:rsid w:val="00E67FA1"/>
    <w:rsid w:val="00E7115E"/>
    <w:rsid w:val="00E725DA"/>
    <w:rsid w:val="00E7387D"/>
    <w:rsid w:val="00E73D53"/>
    <w:rsid w:val="00E75111"/>
    <w:rsid w:val="00E768E9"/>
    <w:rsid w:val="00E77296"/>
    <w:rsid w:val="00E80B71"/>
    <w:rsid w:val="00E836CB"/>
    <w:rsid w:val="00E84FC6"/>
    <w:rsid w:val="00E86C7A"/>
    <w:rsid w:val="00E87527"/>
    <w:rsid w:val="00E87EF7"/>
    <w:rsid w:val="00E919D2"/>
    <w:rsid w:val="00E92186"/>
    <w:rsid w:val="00E93763"/>
    <w:rsid w:val="00E93A2C"/>
    <w:rsid w:val="00E9578E"/>
    <w:rsid w:val="00E96C4C"/>
    <w:rsid w:val="00EA0055"/>
    <w:rsid w:val="00EA0C06"/>
    <w:rsid w:val="00EA2AAE"/>
    <w:rsid w:val="00EA2EC0"/>
    <w:rsid w:val="00EA3154"/>
    <w:rsid w:val="00EA427A"/>
    <w:rsid w:val="00EA45E3"/>
    <w:rsid w:val="00EA723B"/>
    <w:rsid w:val="00EB6350"/>
    <w:rsid w:val="00EB687A"/>
    <w:rsid w:val="00EB7C18"/>
    <w:rsid w:val="00EC06E8"/>
    <w:rsid w:val="00EC08DF"/>
    <w:rsid w:val="00EC2F10"/>
    <w:rsid w:val="00EC2F62"/>
    <w:rsid w:val="00EC3459"/>
    <w:rsid w:val="00EC62EB"/>
    <w:rsid w:val="00EC64EF"/>
    <w:rsid w:val="00EC6E9F"/>
    <w:rsid w:val="00ED1EED"/>
    <w:rsid w:val="00ED3466"/>
    <w:rsid w:val="00ED44F0"/>
    <w:rsid w:val="00ED4B33"/>
    <w:rsid w:val="00ED5993"/>
    <w:rsid w:val="00ED6E34"/>
    <w:rsid w:val="00ED7DD6"/>
    <w:rsid w:val="00EE060B"/>
    <w:rsid w:val="00EE15A1"/>
    <w:rsid w:val="00EE1A06"/>
    <w:rsid w:val="00EE2A14"/>
    <w:rsid w:val="00EE2A7C"/>
    <w:rsid w:val="00EE2C42"/>
    <w:rsid w:val="00EE341B"/>
    <w:rsid w:val="00EE4453"/>
    <w:rsid w:val="00EE4FC1"/>
    <w:rsid w:val="00EE56F1"/>
    <w:rsid w:val="00EE59C3"/>
    <w:rsid w:val="00EE59C4"/>
    <w:rsid w:val="00EE5FCE"/>
    <w:rsid w:val="00EE6BBD"/>
    <w:rsid w:val="00EE6E1E"/>
    <w:rsid w:val="00EE705F"/>
    <w:rsid w:val="00EF0F87"/>
    <w:rsid w:val="00EF1462"/>
    <w:rsid w:val="00EF2423"/>
    <w:rsid w:val="00EF33D0"/>
    <w:rsid w:val="00EF54FD"/>
    <w:rsid w:val="00EF5A0D"/>
    <w:rsid w:val="00EF6669"/>
    <w:rsid w:val="00EF7702"/>
    <w:rsid w:val="00F04031"/>
    <w:rsid w:val="00F07F0D"/>
    <w:rsid w:val="00F11ED3"/>
    <w:rsid w:val="00F121C9"/>
    <w:rsid w:val="00F12A61"/>
    <w:rsid w:val="00F13112"/>
    <w:rsid w:val="00F15E93"/>
    <w:rsid w:val="00F16FE6"/>
    <w:rsid w:val="00F179FB"/>
    <w:rsid w:val="00F2078B"/>
    <w:rsid w:val="00F2102D"/>
    <w:rsid w:val="00F21D96"/>
    <w:rsid w:val="00F238BD"/>
    <w:rsid w:val="00F24992"/>
    <w:rsid w:val="00F24B3F"/>
    <w:rsid w:val="00F261FC"/>
    <w:rsid w:val="00F26A53"/>
    <w:rsid w:val="00F279B7"/>
    <w:rsid w:val="00F30169"/>
    <w:rsid w:val="00F30344"/>
    <w:rsid w:val="00F31E1A"/>
    <w:rsid w:val="00F31E61"/>
    <w:rsid w:val="00F32F2F"/>
    <w:rsid w:val="00F33F3F"/>
    <w:rsid w:val="00F35507"/>
    <w:rsid w:val="00F35BDD"/>
    <w:rsid w:val="00F35EF0"/>
    <w:rsid w:val="00F36957"/>
    <w:rsid w:val="00F3781F"/>
    <w:rsid w:val="00F4026C"/>
    <w:rsid w:val="00F403FD"/>
    <w:rsid w:val="00F40773"/>
    <w:rsid w:val="00F419E8"/>
    <w:rsid w:val="00F41E72"/>
    <w:rsid w:val="00F45519"/>
    <w:rsid w:val="00F45BDF"/>
    <w:rsid w:val="00F46697"/>
    <w:rsid w:val="00F50300"/>
    <w:rsid w:val="00F5414B"/>
    <w:rsid w:val="00F56845"/>
    <w:rsid w:val="00F56E39"/>
    <w:rsid w:val="00F61321"/>
    <w:rsid w:val="00F61B9F"/>
    <w:rsid w:val="00F6232D"/>
    <w:rsid w:val="00F623E9"/>
    <w:rsid w:val="00F63893"/>
    <w:rsid w:val="00F63951"/>
    <w:rsid w:val="00F63C86"/>
    <w:rsid w:val="00F672A7"/>
    <w:rsid w:val="00F676D0"/>
    <w:rsid w:val="00F722D0"/>
    <w:rsid w:val="00F725D2"/>
    <w:rsid w:val="00F74299"/>
    <w:rsid w:val="00F757BB"/>
    <w:rsid w:val="00F766BE"/>
    <w:rsid w:val="00F775A9"/>
    <w:rsid w:val="00F77EB9"/>
    <w:rsid w:val="00F80635"/>
    <w:rsid w:val="00F810C1"/>
    <w:rsid w:val="00F8115F"/>
    <w:rsid w:val="00F815D1"/>
    <w:rsid w:val="00F81E7E"/>
    <w:rsid w:val="00F81F0F"/>
    <w:rsid w:val="00F825F4"/>
    <w:rsid w:val="00F83058"/>
    <w:rsid w:val="00F838DF"/>
    <w:rsid w:val="00F85847"/>
    <w:rsid w:val="00F86857"/>
    <w:rsid w:val="00F92AA1"/>
    <w:rsid w:val="00F932DE"/>
    <w:rsid w:val="00F963DD"/>
    <w:rsid w:val="00F9641A"/>
    <w:rsid w:val="00F96DDA"/>
    <w:rsid w:val="00F97004"/>
    <w:rsid w:val="00FA067D"/>
    <w:rsid w:val="00FA16FE"/>
    <w:rsid w:val="00FA1D47"/>
    <w:rsid w:val="00FA2045"/>
    <w:rsid w:val="00FA33D4"/>
    <w:rsid w:val="00FA34A3"/>
    <w:rsid w:val="00FA7086"/>
    <w:rsid w:val="00FA7A66"/>
    <w:rsid w:val="00FB1AA9"/>
    <w:rsid w:val="00FB237B"/>
    <w:rsid w:val="00FB2B78"/>
    <w:rsid w:val="00FB3E75"/>
    <w:rsid w:val="00FB4B5A"/>
    <w:rsid w:val="00FB5963"/>
    <w:rsid w:val="00FB5DAA"/>
    <w:rsid w:val="00FC04B9"/>
    <w:rsid w:val="00FC161A"/>
    <w:rsid w:val="00FC23D5"/>
    <w:rsid w:val="00FC3536"/>
    <w:rsid w:val="00FC3F50"/>
    <w:rsid w:val="00FC4337"/>
    <w:rsid w:val="00FC4C1A"/>
    <w:rsid w:val="00FC4DBD"/>
    <w:rsid w:val="00FC5BDC"/>
    <w:rsid w:val="00FC628F"/>
    <w:rsid w:val="00FC6468"/>
    <w:rsid w:val="00FC6D49"/>
    <w:rsid w:val="00FD277E"/>
    <w:rsid w:val="00FD4922"/>
    <w:rsid w:val="00FD5AEE"/>
    <w:rsid w:val="00FD6461"/>
    <w:rsid w:val="00FE0281"/>
    <w:rsid w:val="00FE0C12"/>
    <w:rsid w:val="00FE152C"/>
    <w:rsid w:val="00FE2C60"/>
    <w:rsid w:val="00FE5BD0"/>
    <w:rsid w:val="00FE7083"/>
    <w:rsid w:val="00FE7EEE"/>
    <w:rsid w:val="00FF019F"/>
    <w:rsid w:val="00FF1B2A"/>
    <w:rsid w:val="00FF2160"/>
    <w:rsid w:val="00FF2E31"/>
    <w:rsid w:val="00FF30DE"/>
    <w:rsid w:val="00FF39C1"/>
    <w:rsid w:val="00FF644B"/>
    <w:rsid w:val="00FF7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06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C06B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0375CE"/>
    <w:pPr>
      <w:jc w:val="center"/>
    </w:pPr>
    <w:rPr>
      <w:noProof/>
    </w:rPr>
  </w:style>
  <w:style w:type="character" w:customStyle="1" w:styleId="EndNoteBibliographyTitleChar">
    <w:name w:val="EndNote Bibliography Title Char"/>
    <w:basedOn w:val="DefaultParagraphFont"/>
    <w:link w:val="EndNoteBibliographyTitle"/>
    <w:rsid w:val="000375CE"/>
    <w:rPr>
      <w:rFonts w:ascii="Calibri" w:hAnsi="Calibri" w:cs="Calibri"/>
      <w:noProof/>
      <w:color w:val="000000"/>
      <w:sz w:val="24"/>
      <w:szCs w:val="24"/>
    </w:rPr>
  </w:style>
  <w:style w:type="paragraph" w:customStyle="1" w:styleId="EndNoteBibliography">
    <w:name w:val="EndNote Bibliography"/>
    <w:basedOn w:val="Normal"/>
    <w:link w:val="EndNoteBibliographyChar"/>
    <w:rsid w:val="000375CE"/>
    <w:rPr>
      <w:noProof/>
    </w:rPr>
  </w:style>
  <w:style w:type="character" w:customStyle="1" w:styleId="EndNoteBibliographyChar">
    <w:name w:val="EndNote Bibliography Char"/>
    <w:basedOn w:val="DefaultParagraphFont"/>
    <w:link w:val="EndNoteBibliography"/>
    <w:rsid w:val="000375CE"/>
    <w:rPr>
      <w:rFonts w:ascii="Calibri" w:hAnsi="Calibri" w:cs="Calibri"/>
      <w:noProof/>
      <w:color w:val="000000"/>
      <w:sz w:val="24"/>
      <w:szCs w:val="24"/>
    </w:rPr>
  </w:style>
  <w:style w:type="character" w:customStyle="1" w:styleId="mixed-citation">
    <w:name w:val="mixed-citation"/>
    <w:basedOn w:val="DefaultParagraphFont"/>
    <w:rsid w:val="00C30387"/>
  </w:style>
  <w:style w:type="character" w:customStyle="1" w:styleId="ref-journal">
    <w:name w:val="ref-journal"/>
    <w:basedOn w:val="DefaultParagraphFont"/>
    <w:rsid w:val="00C30387"/>
  </w:style>
  <w:style w:type="character" w:customStyle="1" w:styleId="ref-vol">
    <w:name w:val="ref-vol"/>
    <w:basedOn w:val="DefaultParagraphFont"/>
    <w:rsid w:val="00C30387"/>
  </w:style>
  <w:style w:type="character" w:customStyle="1" w:styleId="nowrap">
    <w:name w:val="nowrap"/>
    <w:basedOn w:val="DefaultParagraphFont"/>
    <w:rsid w:val="00C30387"/>
  </w:style>
  <w:style w:type="character" w:styleId="UnresolvedMention">
    <w:name w:val="Unresolved Mention"/>
    <w:basedOn w:val="DefaultParagraphFont"/>
    <w:uiPriority w:val="99"/>
    <w:semiHidden/>
    <w:unhideWhenUsed/>
    <w:rsid w:val="00E4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4629">
      <w:bodyDiv w:val="1"/>
      <w:marLeft w:val="0"/>
      <w:marRight w:val="0"/>
      <w:marTop w:val="0"/>
      <w:marBottom w:val="0"/>
      <w:divBdr>
        <w:top w:val="none" w:sz="0" w:space="0" w:color="auto"/>
        <w:left w:val="none" w:sz="0" w:space="0" w:color="auto"/>
        <w:bottom w:val="none" w:sz="0" w:space="0" w:color="auto"/>
        <w:right w:val="none" w:sz="0" w:space="0" w:color="auto"/>
      </w:divBdr>
    </w:div>
    <w:div w:id="201095370">
      <w:bodyDiv w:val="1"/>
      <w:marLeft w:val="0"/>
      <w:marRight w:val="0"/>
      <w:marTop w:val="0"/>
      <w:marBottom w:val="0"/>
      <w:divBdr>
        <w:top w:val="none" w:sz="0" w:space="0" w:color="auto"/>
        <w:left w:val="none" w:sz="0" w:space="0" w:color="auto"/>
        <w:bottom w:val="none" w:sz="0" w:space="0" w:color="auto"/>
        <w:right w:val="none" w:sz="0" w:space="0" w:color="auto"/>
      </w:divBdr>
    </w:div>
    <w:div w:id="29387445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48072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9271">
      <w:bodyDiv w:val="1"/>
      <w:marLeft w:val="0"/>
      <w:marRight w:val="0"/>
      <w:marTop w:val="0"/>
      <w:marBottom w:val="0"/>
      <w:divBdr>
        <w:top w:val="none" w:sz="0" w:space="0" w:color="auto"/>
        <w:left w:val="none" w:sz="0" w:space="0" w:color="auto"/>
        <w:bottom w:val="none" w:sz="0" w:space="0" w:color="auto"/>
        <w:right w:val="none" w:sz="0" w:space="0" w:color="auto"/>
      </w:divBdr>
    </w:div>
    <w:div w:id="826750781">
      <w:bodyDiv w:val="1"/>
      <w:marLeft w:val="0"/>
      <w:marRight w:val="0"/>
      <w:marTop w:val="0"/>
      <w:marBottom w:val="0"/>
      <w:divBdr>
        <w:top w:val="none" w:sz="0" w:space="0" w:color="auto"/>
        <w:left w:val="none" w:sz="0" w:space="0" w:color="auto"/>
        <w:bottom w:val="none" w:sz="0" w:space="0" w:color="auto"/>
        <w:right w:val="none" w:sz="0" w:space="0" w:color="auto"/>
      </w:divBdr>
    </w:div>
    <w:div w:id="10658406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684051">
      <w:bodyDiv w:val="1"/>
      <w:marLeft w:val="0"/>
      <w:marRight w:val="0"/>
      <w:marTop w:val="0"/>
      <w:marBottom w:val="0"/>
      <w:divBdr>
        <w:top w:val="none" w:sz="0" w:space="0" w:color="auto"/>
        <w:left w:val="none" w:sz="0" w:space="0" w:color="auto"/>
        <w:bottom w:val="none" w:sz="0" w:space="0" w:color="auto"/>
        <w:right w:val="none" w:sz="0" w:space="0" w:color="auto"/>
      </w:divBdr>
      <w:divsChild>
        <w:div w:id="218592126">
          <w:marLeft w:val="331"/>
          <w:marRight w:val="0"/>
          <w:marTop w:val="0"/>
          <w:marBottom w:val="75"/>
          <w:divBdr>
            <w:top w:val="none" w:sz="0" w:space="0" w:color="auto"/>
            <w:left w:val="none" w:sz="0" w:space="0" w:color="auto"/>
            <w:bottom w:val="none" w:sz="0" w:space="0" w:color="auto"/>
            <w:right w:val="none" w:sz="0" w:space="0" w:color="auto"/>
          </w:divBdr>
        </w:div>
        <w:div w:id="1658145911">
          <w:marLeft w:val="331"/>
          <w:marRight w:val="0"/>
          <w:marTop w:val="0"/>
          <w:marBottom w:val="75"/>
          <w:divBdr>
            <w:top w:val="none" w:sz="0" w:space="0" w:color="auto"/>
            <w:left w:val="none" w:sz="0" w:space="0" w:color="auto"/>
            <w:bottom w:val="none" w:sz="0" w:space="0" w:color="auto"/>
            <w:right w:val="none" w:sz="0" w:space="0" w:color="auto"/>
          </w:divBdr>
        </w:div>
        <w:div w:id="1249002746">
          <w:marLeft w:val="331"/>
          <w:marRight w:val="0"/>
          <w:marTop w:val="0"/>
          <w:marBottom w:val="75"/>
          <w:divBdr>
            <w:top w:val="none" w:sz="0" w:space="0" w:color="auto"/>
            <w:left w:val="none" w:sz="0" w:space="0" w:color="auto"/>
            <w:bottom w:val="none" w:sz="0" w:space="0" w:color="auto"/>
            <w:right w:val="none" w:sz="0" w:space="0" w:color="auto"/>
          </w:divBdr>
        </w:div>
      </w:divsChild>
    </w:div>
    <w:div w:id="1538083989">
      <w:bodyDiv w:val="1"/>
      <w:marLeft w:val="0"/>
      <w:marRight w:val="0"/>
      <w:marTop w:val="0"/>
      <w:marBottom w:val="0"/>
      <w:divBdr>
        <w:top w:val="none" w:sz="0" w:space="0" w:color="auto"/>
        <w:left w:val="none" w:sz="0" w:space="0" w:color="auto"/>
        <w:bottom w:val="none" w:sz="0" w:space="0" w:color="auto"/>
        <w:right w:val="none" w:sz="0" w:space="0" w:color="auto"/>
      </w:divBdr>
    </w:div>
    <w:div w:id="15728848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873698">
      <w:bodyDiv w:val="1"/>
      <w:marLeft w:val="0"/>
      <w:marRight w:val="0"/>
      <w:marTop w:val="0"/>
      <w:marBottom w:val="0"/>
      <w:divBdr>
        <w:top w:val="none" w:sz="0" w:space="0" w:color="auto"/>
        <w:left w:val="none" w:sz="0" w:space="0" w:color="auto"/>
        <w:bottom w:val="none" w:sz="0" w:space="0" w:color="auto"/>
        <w:right w:val="none" w:sz="0" w:space="0" w:color="auto"/>
      </w:divBdr>
    </w:div>
    <w:div w:id="2070105824">
      <w:bodyDiv w:val="1"/>
      <w:marLeft w:val="0"/>
      <w:marRight w:val="0"/>
      <w:marTop w:val="0"/>
      <w:marBottom w:val="0"/>
      <w:divBdr>
        <w:top w:val="none" w:sz="0" w:space="0" w:color="auto"/>
        <w:left w:val="none" w:sz="0" w:space="0" w:color="auto"/>
        <w:bottom w:val="none" w:sz="0" w:space="0" w:color="auto"/>
        <w:right w:val="none" w:sz="0" w:space="0" w:color="auto"/>
      </w:divBdr>
      <w:divsChild>
        <w:div w:id="506286658">
          <w:marLeft w:val="0"/>
          <w:marRight w:val="0"/>
          <w:marTop w:val="166"/>
          <w:marBottom w:val="166"/>
          <w:divBdr>
            <w:top w:val="none" w:sz="0" w:space="0" w:color="auto"/>
            <w:left w:val="none" w:sz="0" w:space="0" w:color="auto"/>
            <w:bottom w:val="none" w:sz="0" w:space="0" w:color="auto"/>
            <w:right w:val="none" w:sz="0" w:space="0" w:color="auto"/>
          </w:divBdr>
        </w:div>
        <w:div w:id="1352561151">
          <w:marLeft w:val="0"/>
          <w:marRight w:val="0"/>
          <w:marTop w:val="166"/>
          <w:marBottom w:val="166"/>
          <w:divBdr>
            <w:top w:val="none" w:sz="0" w:space="0" w:color="auto"/>
            <w:left w:val="none" w:sz="0" w:space="0" w:color="auto"/>
            <w:bottom w:val="none" w:sz="0" w:space="0" w:color="auto"/>
            <w:right w:val="none" w:sz="0" w:space="0" w:color="auto"/>
          </w:divBdr>
        </w:div>
        <w:div w:id="1575429136">
          <w:marLeft w:val="0"/>
          <w:marRight w:val="0"/>
          <w:marTop w:val="166"/>
          <w:marBottom w:val="166"/>
          <w:divBdr>
            <w:top w:val="none" w:sz="0" w:space="0" w:color="auto"/>
            <w:left w:val="none" w:sz="0" w:space="0" w:color="auto"/>
            <w:bottom w:val="none" w:sz="0" w:space="0" w:color="auto"/>
            <w:right w:val="none" w:sz="0" w:space="0" w:color="auto"/>
          </w:divBdr>
        </w:div>
        <w:div w:id="272171672">
          <w:marLeft w:val="0"/>
          <w:marRight w:val="0"/>
          <w:marTop w:val="166"/>
          <w:marBottom w:val="166"/>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4685980">
      <w:bodyDiv w:val="1"/>
      <w:marLeft w:val="0"/>
      <w:marRight w:val="0"/>
      <w:marTop w:val="0"/>
      <w:marBottom w:val="0"/>
      <w:divBdr>
        <w:top w:val="none" w:sz="0" w:space="0" w:color="auto"/>
        <w:left w:val="none" w:sz="0" w:space="0" w:color="auto"/>
        <w:bottom w:val="none" w:sz="0" w:space="0" w:color="auto"/>
        <w:right w:val="none" w:sz="0" w:space="0" w:color="auto"/>
      </w:divBdr>
    </w:div>
    <w:div w:id="21364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A88C9-B586-45C9-8203-6201075D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12229</Words>
  <Characters>69711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2019-12-10T13:28:00Z</dcterms:created>
  <dcterms:modified xsi:type="dcterms:W3CDTF">2019-12-10T17:29:00Z</dcterms:modified>
</cp:coreProperties>
</file>