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3D7" w:rsidRPr="00F773D7" w:rsidRDefault="00F773D7">
      <w:pPr>
        <w:rPr>
          <w:rFonts w:ascii="Times New Roman" w:hAnsi="Times New Roman" w:cs="Times New Roman"/>
          <w:color w:val="000000"/>
          <w:sz w:val="24"/>
          <w:szCs w:val="24"/>
          <w:shd w:val="clear" w:color="auto" w:fill="FFFFFF"/>
        </w:rPr>
      </w:pPr>
      <w:r w:rsidRPr="00F773D7">
        <w:rPr>
          <w:rFonts w:ascii="Times New Roman" w:hAnsi="Times New Roman" w:cs="Times New Roman" w:hint="eastAsia"/>
          <w:color w:val="000000"/>
          <w:sz w:val="24"/>
          <w:szCs w:val="24"/>
          <w:shd w:val="clear" w:color="auto" w:fill="FFFFFF"/>
        </w:rPr>
        <w:t xml:space="preserve">Dear </w:t>
      </w:r>
      <w:r w:rsidRPr="00F773D7">
        <w:rPr>
          <w:rFonts w:ascii="Times New Roman" w:hAnsi="Times New Roman" w:cs="Times New Roman"/>
          <w:color w:val="000000"/>
          <w:sz w:val="24"/>
          <w:szCs w:val="24"/>
          <w:shd w:val="clear" w:color="auto" w:fill="FFFFFF"/>
        </w:rPr>
        <w:t>Editor Dr. Bing Wu,</w:t>
      </w:r>
    </w:p>
    <w:p w:rsidR="00F773D7" w:rsidRPr="00F773D7" w:rsidRDefault="00F773D7">
      <w:pPr>
        <w:rPr>
          <w:rFonts w:ascii="Times New Roman" w:hAnsi="Times New Roman" w:cs="Times New Roman"/>
          <w:color w:val="000000"/>
          <w:sz w:val="24"/>
          <w:szCs w:val="24"/>
          <w:shd w:val="clear" w:color="auto" w:fill="FFFFFF"/>
        </w:rPr>
      </w:pPr>
    </w:p>
    <w:p w:rsidR="0009111C" w:rsidRPr="00F773D7" w:rsidRDefault="00F773D7" w:rsidP="00F96642">
      <w:pPr>
        <w:snapToGrid w:val="0"/>
        <w:spacing w:after="100"/>
        <w:ind w:firstLine="360"/>
        <w:rPr>
          <w:rFonts w:ascii="Times New Roman" w:hAnsi="Times New Roman" w:cs="Times New Roman"/>
          <w:color w:val="000000"/>
          <w:sz w:val="24"/>
          <w:szCs w:val="24"/>
          <w:shd w:val="clear" w:color="auto" w:fill="FFFFFF"/>
        </w:rPr>
      </w:pPr>
      <w:r w:rsidRPr="00F773D7">
        <w:rPr>
          <w:rFonts w:ascii="Times New Roman" w:hAnsi="Times New Roman" w:cs="Times New Roman"/>
          <w:color w:val="000000"/>
          <w:sz w:val="24"/>
          <w:szCs w:val="24"/>
          <w:shd w:val="clear" w:color="auto" w:fill="FFFFFF"/>
        </w:rPr>
        <w:t>Many thanks for handling our manuscript (No. JoVE60774)</w:t>
      </w:r>
      <w:r w:rsidR="00F96642">
        <w:rPr>
          <w:rFonts w:ascii="Times New Roman" w:hAnsi="Times New Roman" w:cs="Times New Roman" w:hint="eastAsia"/>
          <w:color w:val="000000"/>
          <w:sz w:val="24"/>
          <w:szCs w:val="24"/>
          <w:shd w:val="clear" w:color="auto" w:fill="FFFFFF"/>
        </w:rPr>
        <w:t xml:space="preserve"> with comments. </w:t>
      </w:r>
      <w:r w:rsidR="00DD13AB" w:rsidRPr="00F773D7">
        <w:rPr>
          <w:rFonts w:ascii="Times New Roman" w:hAnsi="Times New Roman" w:cs="Times New Roman"/>
          <w:color w:val="000000"/>
          <w:sz w:val="24"/>
          <w:szCs w:val="24"/>
          <w:shd w:val="clear" w:color="auto" w:fill="FFFFFF"/>
        </w:rPr>
        <w:t>A point-by-point res</w:t>
      </w:r>
      <w:r w:rsidR="00C90D27" w:rsidRPr="00F773D7">
        <w:rPr>
          <w:rFonts w:ascii="Times New Roman" w:hAnsi="Times New Roman" w:cs="Times New Roman"/>
          <w:color w:val="000000"/>
          <w:sz w:val="24"/>
          <w:szCs w:val="24"/>
          <w:shd w:val="clear" w:color="auto" w:fill="FFFFFF"/>
        </w:rPr>
        <w:t xml:space="preserve">ponse to the editorial’ comments </w:t>
      </w:r>
      <w:r w:rsidR="00F96642">
        <w:rPr>
          <w:rFonts w:ascii="Times New Roman" w:hAnsi="Times New Roman" w:cs="Times New Roman"/>
          <w:color w:val="000000"/>
          <w:sz w:val="24"/>
          <w:szCs w:val="24"/>
          <w:shd w:val="clear" w:color="auto" w:fill="FFFFFF"/>
        </w:rPr>
        <w:t>is provided as follows: t</w:t>
      </w:r>
      <w:r w:rsidR="00DD13AB" w:rsidRPr="00F773D7">
        <w:rPr>
          <w:rFonts w:ascii="Times New Roman" w:hAnsi="Times New Roman" w:cs="Times New Roman"/>
          <w:color w:val="000000"/>
          <w:sz w:val="24"/>
          <w:szCs w:val="24"/>
          <w:shd w:val="clear" w:color="auto" w:fill="FFFFFF"/>
        </w:rPr>
        <w:t>he requests are in italic</w:t>
      </w:r>
      <w:r w:rsidR="002347D3">
        <w:rPr>
          <w:rFonts w:ascii="Times New Roman" w:hAnsi="Times New Roman" w:cs="Times New Roman"/>
          <w:color w:val="000000"/>
          <w:sz w:val="24"/>
          <w:szCs w:val="24"/>
          <w:shd w:val="clear" w:color="auto" w:fill="FFFFFF"/>
        </w:rPr>
        <w:t>.</w:t>
      </w:r>
    </w:p>
    <w:p w:rsidR="00C90D27" w:rsidRPr="00F773D7" w:rsidRDefault="00C90D27">
      <w:pPr>
        <w:rPr>
          <w:rFonts w:ascii="Times New Roman" w:hAnsi="Times New Roman" w:cs="Times New Roman"/>
          <w:color w:val="000000"/>
          <w:sz w:val="24"/>
          <w:szCs w:val="24"/>
          <w:shd w:val="clear" w:color="auto" w:fill="FFFFFF"/>
        </w:rPr>
      </w:pPr>
    </w:p>
    <w:p w:rsidR="00F96642" w:rsidRPr="00F96642" w:rsidRDefault="00F96642" w:rsidP="00F96642">
      <w:pPr>
        <w:pStyle w:val="a3"/>
        <w:numPr>
          <w:ilvl w:val="0"/>
          <w:numId w:val="7"/>
        </w:numPr>
        <w:ind w:firstLineChars="0"/>
        <w:rPr>
          <w:rFonts w:ascii="Times New Roman" w:hAnsi="Times New Roman" w:cs="Times New Roman"/>
          <w:i/>
          <w:color w:val="000000"/>
          <w:sz w:val="24"/>
          <w:szCs w:val="24"/>
          <w:shd w:val="clear" w:color="auto" w:fill="FFFFFF"/>
        </w:rPr>
      </w:pPr>
      <w:r w:rsidRPr="00F96642">
        <w:rPr>
          <w:rFonts w:ascii="Times New Roman" w:hAnsi="Times New Roman" w:cs="Times New Roman"/>
          <w:i/>
          <w:color w:val="000000"/>
          <w:sz w:val="24"/>
          <w:szCs w:val="24"/>
          <w:shd w:val="clear" w:color="auto" w:fill="FFFFFF"/>
        </w:rPr>
        <w:t>Please take this opportunity to thoroughly proofread the manuscript to ensure that there are no spelling or grammar issues.</w:t>
      </w:r>
    </w:p>
    <w:p w:rsidR="00F96642" w:rsidRPr="00AD24CC" w:rsidRDefault="00AD24CC" w:rsidP="00F9664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Response: We tried our best to check the languages. </w:t>
      </w:r>
    </w:p>
    <w:p w:rsidR="00F96642" w:rsidRPr="00F96642" w:rsidRDefault="00F96642" w:rsidP="00F96642">
      <w:pPr>
        <w:rPr>
          <w:rFonts w:ascii="Times New Roman" w:hAnsi="Times New Roman" w:cs="Times New Roman"/>
          <w:i/>
          <w:color w:val="000000"/>
          <w:sz w:val="24"/>
          <w:szCs w:val="24"/>
          <w:shd w:val="clear" w:color="auto" w:fill="FFFFFF"/>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2.Please provide at least 6 keywords or phrases. There are only 5.</w:t>
      </w:r>
    </w:p>
    <w:p w:rsidR="00F96642" w:rsidRDefault="00AD24CC" w:rsidP="00F96642">
      <w:pPr>
        <w:rPr>
          <w:rFonts w:ascii="Times New Roman" w:hAnsi="Times New Roman" w:cs="Times New Roman"/>
          <w:color w:val="000000"/>
          <w:sz w:val="24"/>
          <w:szCs w:val="24"/>
        </w:rPr>
      </w:pPr>
      <w:r>
        <w:rPr>
          <w:rFonts w:ascii="Times New Roman" w:hAnsi="Times New Roman" w:cs="Times New Roman"/>
          <w:color w:val="000000"/>
          <w:sz w:val="24"/>
          <w:szCs w:val="24"/>
        </w:rPr>
        <w:t>Response: We have added one more.</w:t>
      </w:r>
    </w:p>
    <w:p w:rsidR="00AD24CC" w:rsidRPr="00F96642" w:rsidRDefault="00AD24CC" w:rsidP="00F96642">
      <w:pPr>
        <w:rPr>
          <w:rFonts w:ascii="Times New Roman" w:hAnsi="Times New Roman" w:cs="Times New Roman"/>
          <w:i/>
          <w:color w:val="000000"/>
          <w:sz w:val="24"/>
          <w:szCs w:val="24"/>
          <w:shd w:val="clear" w:color="auto" w:fill="FFFFFF"/>
        </w:rPr>
      </w:pPr>
    </w:p>
    <w:p w:rsidR="00F96642" w:rsidRPr="00F96642" w:rsidRDefault="00F96642" w:rsidP="00F96642">
      <w:pPr>
        <w:rPr>
          <w:rFonts w:ascii="Times New Roman" w:hAnsi="Times New Roman" w:cs="Times New Roman"/>
          <w:i/>
          <w:color w:val="000000"/>
          <w:sz w:val="24"/>
          <w:szCs w:val="24"/>
          <w:shd w:val="clear" w:color="auto" w:fill="FFFFFF"/>
        </w:rPr>
      </w:pPr>
      <w:r w:rsidRPr="00F96642">
        <w:rPr>
          <w:rFonts w:ascii="Times New Roman" w:hAnsi="Times New Roman" w:cs="Times New Roman"/>
          <w:i/>
          <w:color w:val="000000"/>
          <w:sz w:val="24"/>
          <w:szCs w:val="24"/>
          <w:shd w:val="clear" w:color="auto" w:fill="FFFFFF"/>
        </w:rPr>
        <w:t>3.Figure 1: Please add a title for the figure in Figure Legend.</w:t>
      </w:r>
    </w:p>
    <w:p w:rsidR="00AD24CC" w:rsidRDefault="00AD24CC" w:rsidP="00AD24CC">
      <w:pPr>
        <w:rPr>
          <w:rFonts w:ascii="Times New Roman" w:hAnsi="Times New Roman" w:cs="Times New Roman"/>
          <w:color w:val="000000"/>
          <w:sz w:val="24"/>
          <w:szCs w:val="24"/>
        </w:rPr>
      </w:pPr>
      <w:r>
        <w:rPr>
          <w:rFonts w:ascii="Times New Roman" w:hAnsi="Times New Roman" w:cs="Times New Roman"/>
          <w:color w:val="000000"/>
          <w:sz w:val="24"/>
          <w:szCs w:val="24"/>
        </w:rPr>
        <w:t>Response: We have added a tiltle for figure 1.</w:t>
      </w:r>
    </w:p>
    <w:p w:rsidR="00F96642" w:rsidRPr="00F96642" w:rsidRDefault="00F96642" w:rsidP="00F96642">
      <w:pPr>
        <w:rPr>
          <w:rFonts w:ascii="Times New Roman" w:hAnsi="Times New Roman" w:cs="Times New Roman"/>
          <w:i/>
          <w:color w:val="000000"/>
          <w:sz w:val="24"/>
          <w:szCs w:val="24"/>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4. Figure 4: Please add a short description of the figure in Figure Legend.</w:t>
      </w:r>
    </w:p>
    <w:p w:rsidR="00AD24CC" w:rsidRDefault="00AD24CC" w:rsidP="00AD24CC">
      <w:pPr>
        <w:rPr>
          <w:rFonts w:ascii="Times New Roman" w:hAnsi="Times New Roman" w:cs="Times New Roman"/>
          <w:color w:val="000000"/>
          <w:sz w:val="24"/>
          <w:szCs w:val="24"/>
        </w:rPr>
      </w:pPr>
      <w:r>
        <w:rPr>
          <w:rFonts w:ascii="Times New Roman" w:hAnsi="Times New Roman" w:cs="Times New Roman"/>
          <w:color w:val="000000"/>
          <w:sz w:val="24"/>
          <w:szCs w:val="24"/>
        </w:rPr>
        <w:t>Response: We have added a short description for figure 4.</w:t>
      </w:r>
    </w:p>
    <w:p w:rsidR="00F96642" w:rsidRPr="00F96642" w:rsidRDefault="00F96642" w:rsidP="00F96642">
      <w:pPr>
        <w:rPr>
          <w:rFonts w:ascii="Times New Roman" w:hAnsi="Times New Roman" w:cs="Times New Roman"/>
          <w:i/>
          <w:color w:val="000000"/>
          <w:sz w:val="24"/>
          <w:szCs w:val="24"/>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5. Figure 5: Please add a short description of the figure in Figure Legend.</w:t>
      </w:r>
    </w:p>
    <w:p w:rsidR="00AD24CC" w:rsidRDefault="00AD24CC" w:rsidP="00AD24CC">
      <w:pPr>
        <w:rPr>
          <w:rFonts w:ascii="Times New Roman" w:hAnsi="Times New Roman" w:cs="Times New Roman"/>
          <w:color w:val="000000"/>
          <w:sz w:val="24"/>
          <w:szCs w:val="24"/>
        </w:rPr>
      </w:pPr>
      <w:r>
        <w:rPr>
          <w:rFonts w:ascii="Times New Roman" w:hAnsi="Times New Roman" w:cs="Times New Roman"/>
          <w:color w:val="000000"/>
          <w:sz w:val="24"/>
          <w:szCs w:val="24"/>
        </w:rPr>
        <w:t>Response: We have added a short description for figure 5.</w:t>
      </w:r>
    </w:p>
    <w:p w:rsidR="00F96642" w:rsidRPr="00F96642" w:rsidRDefault="00F96642" w:rsidP="00F96642">
      <w:pPr>
        <w:rPr>
          <w:rFonts w:ascii="Times New Roman" w:hAnsi="Times New Roman" w:cs="Times New Roman"/>
          <w:i/>
          <w:color w:val="000000"/>
          <w:sz w:val="24"/>
          <w:szCs w:val="24"/>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6. Figure S1: Please add a unit.</w:t>
      </w:r>
    </w:p>
    <w:p w:rsidR="00AD24CC" w:rsidRDefault="00AD24CC" w:rsidP="00F96642">
      <w:pPr>
        <w:rPr>
          <w:rFonts w:ascii="Times New Roman" w:hAnsi="Times New Roman" w:cs="Times New Roman"/>
          <w:color w:val="000000"/>
          <w:sz w:val="24"/>
          <w:szCs w:val="24"/>
        </w:rPr>
      </w:pPr>
      <w:r>
        <w:rPr>
          <w:rFonts w:ascii="Times New Roman" w:hAnsi="Times New Roman" w:cs="Times New Roman"/>
          <w:color w:val="000000"/>
          <w:sz w:val="24"/>
          <w:szCs w:val="24"/>
        </w:rPr>
        <w:t>Response: We have added the unit (Dalton for molecular weight) for the ladder.</w:t>
      </w:r>
    </w:p>
    <w:p w:rsidR="00F96642" w:rsidRPr="00F96642" w:rsidRDefault="00F96642" w:rsidP="00F96642">
      <w:pPr>
        <w:rPr>
          <w:rFonts w:ascii="Times New Roman" w:hAnsi="Times New Roman" w:cs="Times New Roman"/>
          <w:i/>
          <w:color w:val="000000"/>
          <w:sz w:val="24"/>
          <w:szCs w:val="24"/>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7. Step 1.1.1: Please write this step in the imperative tense.</w:t>
      </w:r>
    </w:p>
    <w:p w:rsidR="00AD24CC" w:rsidRPr="00AD24CC" w:rsidRDefault="00AD24CC" w:rsidP="00F96642">
      <w:pPr>
        <w:rPr>
          <w:rFonts w:ascii="Times New Roman" w:hAnsi="Times New Roman" w:cs="Times New Roman"/>
          <w:color w:val="000000"/>
          <w:sz w:val="24"/>
          <w:szCs w:val="24"/>
        </w:rPr>
      </w:pPr>
      <w:r>
        <w:rPr>
          <w:rFonts w:ascii="Times New Roman" w:hAnsi="Times New Roman" w:cs="Times New Roman"/>
          <w:color w:val="000000"/>
          <w:sz w:val="24"/>
          <w:szCs w:val="24"/>
        </w:rPr>
        <w:t>Respon</w:t>
      </w:r>
      <w:r w:rsidRPr="00AD24CC">
        <w:rPr>
          <w:rFonts w:ascii="Times New Roman" w:hAnsi="Times New Roman" w:cs="Times New Roman"/>
          <w:color w:val="000000"/>
          <w:sz w:val="24"/>
          <w:szCs w:val="24"/>
          <w:shd w:val="clear" w:color="auto" w:fill="FFFFFF"/>
        </w:rPr>
        <w:t xml:space="preserve">se: We changed it in the imperative tense as </w:t>
      </w:r>
      <w:r w:rsidRPr="00AD24CC">
        <w:rPr>
          <w:rFonts w:ascii="Times New Roman" w:hAnsi="Times New Roman" w:cs="Times New Roman"/>
          <w:i/>
          <w:color w:val="000000"/>
          <w:sz w:val="24"/>
          <w:szCs w:val="24"/>
          <w:shd w:val="clear" w:color="auto" w:fill="FFFFFF"/>
        </w:rPr>
        <w:t>“Purchase genes coding for the protein of interest (</w:t>
      </w:r>
      <w:r w:rsidRPr="00AD24CC">
        <w:rPr>
          <w:rFonts w:ascii="Times New Roman" w:hAnsi="Times New Roman" w:cs="Times New Roman"/>
          <w:i/>
          <w:sz w:val="22"/>
          <w:shd w:val="clear" w:color="auto" w:fill="FFFFFF"/>
        </w:rPr>
        <w:t>POI): Ubiquitin, Rubredoxin (RD), the cellulose-binding module (CBM), dockerin-X domain (XDoc) and cohesion from Ruminococcus flavefacience, tobacco etch virus (TEV) protease, elastin-like polypeptides (ELPs).”</w:t>
      </w:r>
    </w:p>
    <w:p w:rsidR="00F96642" w:rsidRPr="00F96642" w:rsidRDefault="00F96642" w:rsidP="00F96642">
      <w:pPr>
        <w:rPr>
          <w:rFonts w:ascii="Times New Roman" w:hAnsi="Times New Roman" w:cs="Times New Roman"/>
          <w:i/>
          <w:color w:val="000000"/>
          <w:sz w:val="24"/>
          <w:szCs w:val="24"/>
        </w:rPr>
      </w:pPr>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8. 1.2.3: Please ensure that all text is written in the imperative tense.</w:t>
      </w:r>
    </w:p>
    <w:p w:rsidR="00AD24CC" w:rsidRPr="00322BB4" w:rsidRDefault="00AD24CC" w:rsidP="00AD24CC">
      <w:pPr>
        <w:pStyle w:val="a3"/>
        <w:adjustRightInd w:val="0"/>
        <w:snapToGrid w:val="0"/>
        <w:ind w:firstLineChars="0" w:firstLine="0"/>
        <w:rPr>
          <w:rFonts w:cs="Arial"/>
        </w:rPr>
      </w:pPr>
      <w:r>
        <w:rPr>
          <w:rFonts w:ascii="Times New Roman" w:hAnsi="Times New Roman" w:cs="Times New Roman"/>
          <w:color w:val="000000"/>
          <w:sz w:val="24"/>
          <w:szCs w:val="24"/>
        </w:rPr>
        <w:t>Respon</w:t>
      </w:r>
      <w:r w:rsidRPr="00AD24CC">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 </w:t>
      </w:r>
      <w:r w:rsidRPr="00AD24CC">
        <w:rPr>
          <w:rFonts w:ascii="Times New Roman" w:hAnsi="Times New Roman" w:cs="Times New Roman"/>
          <w:color w:val="000000"/>
          <w:sz w:val="24"/>
          <w:szCs w:val="24"/>
          <w:shd w:val="clear" w:color="auto" w:fill="FFFFFF"/>
        </w:rPr>
        <w:t>We changed it in the imperative tense as</w:t>
      </w:r>
      <w:r>
        <w:rPr>
          <w:rFonts w:ascii="Times New Roman" w:hAnsi="Times New Roman" w:cs="Times New Roman"/>
          <w:color w:val="000000"/>
          <w:sz w:val="24"/>
          <w:szCs w:val="24"/>
          <w:shd w:val="clear" w:color="auto" w:fill="FFFFFF"/>
        </w:rPr>
        <w:t xml:space="preserve"> </w:t>
      </w:r>
      <w:r w:rsidRPr="00AD24CC">
        <w:rPr>
          <w:rFonts w:ascii="Times New Roman" w:hAnsi="Times New Roman" w:cs="Times New Roman"/>
          <w:i/>
          <w:color w:val="000000"/>
          <w:sz w:val="24"/>
          <w:szCs w:val="24"/>
          <w:shd w:val="clear" w:color="auto" w:fill="FFFFFF"/>
        </w:rPr>
        <w:t>“</w:t>
      </w:r>
      <w:r w:rsidRPr="00AD24CC">
        <w:rPr>
          <w:rFonts w:ascii="Times New Roman" w:hAnsi="Times New Roman" w:cs="Times New Roman" w:hint="eastAsia"/>
          <w:i/>
          <w:color w:val="000000"/>
          <w:sz w:val="24"/>
          <w:szCs w:val="24"/>
          <w:shd w:val="clear" w:color="auto" w:fill="FFFFFF"/>
        </w:rPr>
        <w:t>Dilute the overnight cultures into 800 mL LB medium (1:50 dilution). For rubredoxin,</w:t>
      </w:r>
      <w:r w:rsidRPr="00AD24CC">
        <w:rPr>
          <w:rFonts w:ascii="Times New Roman" w:hAnsi="Times New Roman" w:cs="Times New Roman"/>
          <w:i/>
          <w:color w:val="000000"/>
          <w:sz w:val="24"/>
          <w:szCs w:val="24"/>
          <w:shd w:val="clear" w:color="auto" w:fill="FFFFFF"/>
        </w:rPr>
        <w:t xml:space="preserve"> </w:t>
      </w:r>
      <w:r w:rsidRPr="00AD24CC">
        <w:rPr>
          <w:rFonts w:ascii="Times New Roman" w:hAnsi="Times New Roman" w:cs="Times New Roman" w:hint="eastAsia"/>
          <w:i/>
          <w:color w:val="000000"/>
          <w:sz w:val="24"/>
          <w:szCs w:val="24"/>
          <w:shd w:val="clear" w:color="auto" w:fill="FFFFFF"/>
        </w:rPr>
        <w:t xml:space="preserve">centrifuge </w:t>
      </w:r>
      <w:r w:rsidRPr="00AD24CC">
        <w:rPr>
          <w:rFonts w:ascii="Times New Roman" w:hAnsi="Times New Roman" w:cs="Times New Roman"/>
          <w:i/>
          <w:color w:val="000000"/>
          <w:sz w:val="24"/>
          <w:szCs w:val="24"/>
          <w:shd w:val="clear" w:color="auto" w:fill="FFFFFF"/>
        </w:rPr>
        <w:t>the culture</w:t>
      </w:r>
      <w:r w:rsidRPr="00AD24CC">
        <w:rPr>
          <w:rFonts w:ascii="Times New Roman" w:hAnsi="Times New Roman" w:cs="Times New Roman" w:hint="eastAsia"/>
          <w:i/>
          <w:color w:val="000000"/>
          <w:sz w:val="24"/>
          <w:szCs w:val="24"/>
          <w:shd w:val="clear" w:color="auto" w:fill="FFFFFF"/>
        </w:rPr>
        <w:t xml:space="preserve"> (</w:t>
      </w:r>
      <w:r w:rsidRPr="00AD24CC">
        <w:rPr>
          <w:rFonts w:ascii="Times New Roman" w:hAnsi="Times New Roman" w:cs="Times New Roman"/>
          <w:i/>
          <w:color w:val="000000"/>
          <w:sz w:val="24"/>
          <w:szCs w:val="24"/>
          <w:shd w:val="clear" w:color="auto" w:fill="FFFFFF"/>
        </w:rPr>
        <w:t>1800 x g</w:t>
      </w:r>
      <w:r w:rsidRPr="00AD24CC">
        <w:rPr>
          <w:rFonts w:ascii="Times New Roman" w:hAnsi="Times New Roman" w:cs="Times New Roman" w:hint="eastAsia"/>
          <w:i/>
          <w:color w:val="000000"/>
          <w:sz w:val="24"/>
          <w:szCs w:val="24"/>
          <w:shd w:val="clear" w:color="auto" w:fill="FFFFFF"/>
        </w:rPr>
        <w:t>)</w:t>
      </w:r>
      <w:r w:rsidRPr="00AD24CC">
        <w:rPr>
          <w:rFonts w:ascii="Times New Roman" w:hAnsi="Times New Roman" w:cs="Times New Roman"/>
          <w:i/>
          <w:color w:val="000000"/>
          <w:sz w:val="24"/>
          <w:szCs w:val="24"/>
          <w:shd w:val="clear" w:color="auto" w:fill="FFFFFF"/>
        </w:rPr>
        <w:t xml:space="preserve"> </w:t>
      </w:r>
      <w:r w:rsidRPr="00AD24CC">
        <w:rPr>
          <w:rFonts w:ascii="Times New Roman" w:hAnsi="Times New Roman" w:cs="Times New Roman" w:hint="eastAsia"/>
          <w:i/>
          <w:color w:val="000000"/>
          <w:sz w:val="24"/>
          <w:szCs w:val="24"/>
          <w:shd w:val="clear" w:color="auto" w:fill="FFFFFF"/>
        </w:rPr>
        <w:t>and then resuspend</w:t>
      </w:r>
      <w:r w:rsidRPr="00AD24CC">
        <w:rPr>
          <w:rFonts w:ascii="Times New Roman" w:hAnsi="Times New Roman" w:cs="Times New Roman"/>
          <w:i/>
          <w:color w:val="000000"/>
          <w:sz w:val="24"/>
          <w:szCs w:val="24"/>
          <w:shd w:val="clear" w:color="auto" w:fill="FFFFFF"/>
        </w:rPr>
        <w:t xml:space="preserve"> by 15 mL M9 medium (supplemented with 0.4% glucose, 0.1 mM CaCl</w:t>
      </w:r>
      <w:r w:rsidRPr="00AD24CC">
        <w:rPr>
          <w:rFonts w:ascii="Times New Roman" w:hAnsi="Times New Roman" w:cs="Times New Roman"/>
          <w:i/>
          <w:color w:val="000000"/>
          <w:sz w:val="24"/>
          <w:szCs w:val="24"/>
          <w:shd w:val="clear" w:color="auto" w:fill="FFFFFF"/>
          <w:vertAlign w:val="subscript"/>
        </w:rPr>
        <w:t>2</w:t>
      </w:r>
      <w:r w:rsidRPr="00AD24CC">
        <w:rPr>
          <w:rFonts w:ascii="Times New Roman" w:hAnsi="Times New Roman" w:cs="Times New Roman"/>
          <w:i/>
          <w:color w:val="000000"/>
          <w:sz w:val="24"/>
          <w:szCs w:val="24"/>
          <w:shd w:val="clear" w:color="auto" w:fill="FFFFFF"/>
        </w:rPr>
        <w:t>, 2 mM MgSO</w:t>
      </w:r>
      <w:r w:rsidRPr="00AD24CC">
        <w:rPr>
          <w:rFonts w:ascii="Times New Roman" w:hAnsi="Times New Roman" w:cs="Times New Roman"/>
          <w:i/>
          <w:color w:val="000000"/>
          <w:sz w:val="24"/>
          <w:szCs w:val="24"/>
          <w:shd w:val="clear" w:color="auto" w:fill="FFFFFF"/>
          <w:vertAlign w:val="subscript"/>
        </w:rPr>
        <w:t>4</w:t>
      </w:r>
      <w:r w:rsidRPr="00AD24CC">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and then </w:t>
      </w:r>
      <w:r w:rsidRPr="00AD24CC">
        <w:rPr>
          <w:rFonts w:ascii="Times New Roman" w:hAnsi="Times New Roman" w:cs="Times New Roman"/>
          <w:i/>
          <w:color w:val="000000"/>
          <w:sz w:val="24"/>
          <w:szCs w:val="24"/>
          <w:shd w:val="clear" w:color="auto" w:fill="FFFFFF"/>
        </w:rPr>
        <w:t>dilute it into 800 mL M9 medium.”</w:t>
      </w:r>
    </w:p>
    <w:p w:rsidR="00AD24CC" w:rsidRPr="00AD24CC" w:rsidRDefault="00AD24CC" w:rsidP="00AD24CC">
      <w:pPr>
        <w:rPr>
          <w:rFonts w:ascii="Times New Roman" w:hAnsi="Times New Roman" w:cs="Times New Roman"/>
          <w:i/>
          <w:color w:val="000000"/>
          <w:sz w:val="24"/>
          <w:szCs w:val="24"/>
        </w:rPr>
      </w:pPr>
    </w:p>
    <w:p w:rsidR="00F96642" w:rsidRPr="00F96642" w:rsidRDefault="00F96642" w:rsidP="00F96642">
      <w:pPr>
        <w:rPr>
          <w:rFonts w:ascii="Times New Roman" w:hAnsi="Times New Roman" w:cs="Times New Roman"/>
          <w:i/>
          <w:color w:val="000000"/>
          <w:sz w:val="24"/>
          <w:szCs w:val="24"/>
        </w:rPr>
      </w:pPr>
      <w:bookmarkStart w:id="0" w:name="_GoBack"/>
      <w:bookmarkEnd w:id="0"/>
      <w:r w:rsidRPr="00F96642">
        <w:rPr>
          <w:rFonts w:ascii="Times New Roman" w:hAnsi="Times New Roman" w:cs="Times New Roman"/>
          <w:i/>
          <w:color w:val="000000"/>
          <w:sz w:val="24"/>
          <w:szCs w:val="24"/>
        </w:rPr>
        <w:br/>
      </w:r>
      <w:r w:rsidRPr="00F96642">
        <w:rPr>
          <w:rFonts w:ascii="Times New Roman" w:hAnsi="Times New Roman" w:cs="Times New Roman"/>
          <w:i/>
          <w:color w:val="000000"/>
          <w:sz w:val="24"/>
          <w:szCs w:val="24"/>
          <w:shd w:val="clear" w:color="auto" w:fill="FFFFFF"/>
        </w:rPr>
        <w:t>9.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Mili-Q, Mono Q, Genscript, etc.</w:t>
      </w:r>
    </w:p>
    <w:p w:rsidR="00AD24CC" w:rsidRDefault="00AD24CC" w:rsidP="00F96642">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Respon</w:t>
      </w:r>
      <w:r w:rsidRPr="00AD24CC">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 </w:t>
      </w:r>
      <w:r w:rsidRPr="00AD24CC">
        <w:rPr>
          <w:rFonts w:ascii="Times New Roman" w:hAnsi="Times New Roman" w:cs="Times New Roman"/>
          <w:color w:val="000000"/>
          <w:sz w:val="24"/>
          <w:szCs w:val="24"/>
          <w:shd w:val="clear" w:color="auto" w:fill="FFFFFF"/>
        </w:rPr>
        <w:t xml:space="preserve">We changed </w:t>
      </w:r>
      <w:r>
        <w:rPr>
          <w:rFonts w:ascii="Times New Roman" w:hAnsi="Times New Roman" w:cs="Times New Roman"/>
          <w:color w:val="000000"/>
          <w:sz w:val="24"/>
          <w:szCs w:val="24"/>
          <w:shd w:val="clear" w:color="auto" w:fill="FFFFFF"/>
        </w:rPr>
        <w:t>these commercial products to generic terms.</w:t>
      </w:r>
    </w:p>
    <w:p w:rsidR="00F96642" w:rsidRPr="00AD24CC" w:rsidRDefault="00AD24CC" w:rsidP="00F96642">
      <w:pPr>
        <w:rPr>
          <w:rFonts w:ascii="Times New Roman" w:hAnsi="Times New Roman" w:cs="Times New Roman"/>
          <w:color w:val="000000"/>
          <w:sz w:val="24"/>
          <w:szCs w:val="24"/>
          <w:shd w:val="clear" w:color="auto" w:fill="FFFFFF"/>
        </w:rPr>
      </w:pPr>
      <w:r w:rsidRPr="00F96642">
        <w:rPr>
          <w:rFonts w:ascii="Times New Roman" w:hAnsi="Times New Roman" w:cs="Times New Roman"/>
          <w:i/>
          <w:color w:val="000000"/>
          <w:sz w:val="24"/>
          <w:szCs w:val="24"/>
        </w:rPr>
        <w:t xml:space="preserve"> </w:t>
      </w:r>
      <w:r w:rsidR="00F96642" w:rsidRPr="00F96642">
        <w:rPr>
          <w:rFonts w:ascii="Times New Roman" w:hAnsi="Times New Roman" w:cs="Times New Roman"/>
          <w:i/>
          <w:color w:val="000000"/>
          <w:sz w:val="24"/>
          <w:szCs w:val="24"/>
        </w:rPr>
        <w:br/>
      </w:r>
      <w:r w:rsidR="00F96642" w:rsidRPr="00F96642">
        <w:rPr>
          <w:rFonts w:ascii="Times New Roman" w:hAnsi="Times New Roman" w:cs="Times New Roman"/>
          <w:i/>
          <w:color w:val="000000"/>
          <w:sz w:val="24"/>
          <w:szCs w:val="24"/>
          <w:shd w:val="clear" w:color="auto" w:fill="FFFFFF"/>
        </w:rPr>
        <w:lastRenderedPageBreak/>
        <w:t>10. Please avoid long steps (more than 4 lines).</w:t>
      </w:r>
    </w:p>
    <w:p w:rsidR="00F96642" w:rsidRPr="00F96642" w:rsidRDefault="00AD24CC" w:rsidP="00F96642">
      <w:pPr>
        <w:rPr>
          <w:rFonts w:ascii="Times New Roman" w:hAnsi="Times New Roman" w:cs="Times New Roman"/>
          <w:color w:val="000000"/>
          <w:sz w:val="24"/>
          <w:szCs w:val="24"/>
        </w:rPr>
      </w:pPr>
      <w:r>
        <w:rPr>
          <w:rFonts w:ascii="Times New Roman" w:hAnsi="Times New Roman" w:cs="Times New Roman"/>
          <w:color w:val="000000"/>
          <w:sz w:val="24"/>
          <w:szCs w:val="24"/>
        </w:rPr>
        <w:t>Respon</w:t>
      </w:r>
      <w:r w:rsidRPr="00AD24CC">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 </w:t>
      </w:r>
      <w:r w:rsidRPr="00AD24CC">
        <w:rPr>
          <w:rFonts w:ascii="Times New Roman" w:hAnsi="Times New Roman" w:cs="Times New Roman"/>
          <w:color w:val="000000"/>
          <w:sz w:val="24"/>
          <w:szCs w:val="24"/>
          <w:shd w:val="clear" w:color="auto" w:fill="FFFFFF"/>
        </w:rPr>
        <w:t xml:space="preserve">We </w:t>
      </w:r>
      <w:r>
        <w:rPr>
          <w:rFonts w:ascii="Times New Roman" w:hAnsi="Times New Roman" w:cs="Times New Roman"/>
          <w:color w:val="000000"/>
          <w:sz w:val="24"/>
          <w:szCs w:val="24"/>
          <w:shd w:val="clear" w:color="auto" w:fill="FFFFFF"/>
        </w:rPr>
        <w:t xml:space="preserve">have fixed this issue. </w:t>
      </w:r>
      <w:r w:rsidR="00F96642" w:rsidRPr="00F96642">
        <w:rPr>
          <w:rFonts w:ascii="Times New Roman" w:hAnsi="Times New Roman" w:cs="Times New Roman"/>
          <w:color w:val="000000"/>
          <w:sz w:val="24"/>
          <w:szCs w:val="24"/>
        </w:rPr>
        <w:br/>
      </w:r>
      <w:r w:rsidR="00F96642" w:rsidRPr="00F96642">
        <w:rPr>
          <w:rFonts w:ascii="Times New Roman" w:hAnsi="Times New Roman" w:cs="Times New Roman"/>
          <w:color w:val="000000"/>
          <w:sz w:val="24"/>
          <w:szCs w:val="24"/>
          <w:shd w:val="clear" w:color="auto" w:fill="FFFFFF"/>
        </w:rPr>
        <w:t> </w:t>
      </w:r>
      <w:r w:rsidR="00F96642" w:rsidRPr="00F96642">
        <w:rPr>
          <w:rFonts w:ascii="Times New Roman" w:hAnsi="Times New Roman" w:cs="Times New Roman"/>
          <w:color w:val="000000"/>
          <w:sz w:val="24"/>
          <w:szCs w:val="24"/>
        </w:rPr>
        <w:t xml:space="preserve"> </w:t>
      </w:r>
    </w:p>
    <w:p w:rsidR="00F773D7" w:rsidRPr="00F96642" w:rsidRDefault="00AD24CC" w:rsidP="00AD24CC">
      <w:pPr>
        <w:ind w:firstLine="420"/>
        <w:rPr>
          <w:rFonts w:ascii="Times New Roman" w:hAnsi="Times New Roman" w:cs="Times New Roman"/>
          <w:color w:val="000000"/>
          <w:sz w:val="24"/>
          <w:szCs w:val="24"/>
        </w:rPr>
      </w:pPr>
      <w:r>
        <w:rPr>
          <w:rFonts w:ascii="Times New Roman" w:hAnsi="Times New Roman" w:cs="Times New Roman"/>
          <w:color w:val="000000"/>
          <w:sz w:val="24"/>
          <w:szCs w:val="24"/>
        </w:rPr>
        <w:t xml:space="preserve">Lastly, </w:t>
      </w:r>
      <w:r w:rsidR="00F773D7" w:rsidRPr="00F96642">
        <w:rPr>
          <w:rFonts w:ascii="Times New Roman" w:hAnsi="Times New Roman" w:cs="Times New Roman"/>
          <w:color w:val="000000"/>
          <w:sz w:val="24"/>
          <w:szCs w:val="24"/>
        </w:rPr>
        <w:t xml:space="preserve">we thank </w:t>
      </w:r>
      <w:r w:rsidR="0046485B" w:rsidRPr="00F96642">
        <w:rPr>
          <w:rFonts w:ascii="Times New Roman" w:hAnsi="Times New Roman" w:cs="Times New Roman"/>
          <w:color w:val="000000"/>
          <w:sz w:val="24"/>
          <w:szCs w:val="24"/>
        </w:rPr>
        <w:t xml:space="preserve">all </w:t>
      </w:r>
      <w:r>
        <w:rPr>
          <w:rFonts w:ascii="Times New Roman" w:hAnsi="Times New Roman" w:cs="Times New Roman"/>
          <w:color w:val="000000"/>
          <w:sz w:val="24"/>
          <w:szCs w:val="24"/>
        </w:rPr>
        <w:t xml:space="preserve">help and </w:t>
      </w:r>
      <w:r w:rsidR="002347D3" w:rsidRPr="00F96642">
        <w:rPr>
          <w:rFonts w:ascii="Times New Roman" w:hAnsi="Times New Roman" w:cs="Times New Roman"/>
          <w:color w:val="000000"/>
          <w:sz w:val="24"/>
          <w:szCs w:val="24"/>
        </w:rPr>
        <w:t>comments from you</w:t>
      </w:r>
      <w:r w:rsidR="00F773D7" w:rsidRPr="00F96642">
        <w:rPr>
          <w:rFonts w:ascii="Times New Roman" w:hAnsi="Times New Roman" w:cs="Times New Roman"/>
          <w:color w:val="000000"/>
          <w:sz w:val="24"/>
          <w:szCs w:val="24"/>
        </w:rPr>
        <w:t xml:space="preserve">. We </w:t>
      </w:r>
      <w:r w:rsidR="00F773D7" w:rsidRPr="00F96642">
        <w:rPr>
          <w:rFonts w:ascii="Times New Roman" w:hAnsi="Times New Roman" w:cs="Times New Roman" w:hint="eastAsia"/>
          <w:color w:val="000000"/>
          <w:sz w:val="24"/>
          <w:szCs w:val="24"/>
        </w:rPr>
        <w:t>hope</w:t>
      </w:r>
      <w:r w:rsidR="00F773D7" w:rsidRPr="00F96642">
        <w:rPr>
          <w:rFonts w:ascii="Times New Roman" w:hAnsi="Times New Roman" w:cs="Times New Roman"/>
          <w:color w:val="000000"/>
          <w:sz w:val="24"/>
          <w:szCs w:val="24"/>
        </w:rPr>
        <w:t xml:space="preserve"> that the revised manuscript meets the quality requirements for publication in </w:t>
      </w:r>
      <w:r w:rsidR="00F773D7" w:rsidRPr="00F96642">
        <w:rPr>
          <w:rFonts w:ascii="Times New Roman" w:hAnsi="Times New Roman" w:cs="Times New Roman"/>
          <w:i/>
          <w:color w:val="000000"/>
          <w:sz w:val="24"/>
          <w:szCs w:val="24"/>
        </w:rPr>
        <w:t>Journal of Visualized Experiments</w:t>
      </w:r>
      <w:r w:rsidR="00F773D7" w:rsidRPr="00F96642">
        <w:rPr>
          <w:rFonts w:ascii="Times New Roman" w:hAnsi="Times New Roman" w:cs="Times New Roman"/>
          <w:color w:val="000000"/>
          <w:sz w:val="24"/>
          <w:szCs w:val="24"/>
        </w:rPr>
        <w:t>.</w:t>
      </w:r>
    </w:p>
    <w:p w:rsidR="00F773D7" w:rsidRPr="00F773D7" w:rsidRDefault="00F773D7" w:rsidP="002347D3">
      <w:pPr>
        <w:rPr>
          <w:rFonts w:ascii="Times New Roman" w:hAnsi="Times New Roman" w:cs="Times New Roman"/>
          <w:color w:val="000000"/>
          <w:sz w:val="24"/>
          <w:szCs w:val="24"/>
        </w:rPr>
      </w:pPr>
    </w:p>
    <w:p w:rsidR="00F773D7" w:rsidRPr="00F773D7" w:rsidRDefault="00F773D7" w:rsidP="00F773D7">
      <w:pPr>
        <w:ind w:firstLineChars="200" w:firstLine="480"/>
        <w:rPr>
          <w:rFonts w:ascii="Times New Roman" w:hAnsi="Times New Roman" w:cs="Times New Roman"/>
          <w:color w:val="000000"/>
          <w:sz w:val="24"/>
          <w:szCs w:val="24"/>
        </w:rPr>
      </w:pPr>
    </w:p>
    <w:p w:rsidR="00F773D7" w:rsidRPr="00F773D7" w:rsidRDefault="00F773D7" w:rsidP="00F773D7">
      <w:pPr>
        <w:rPr>
          <w:rFonts w:ascii="Times New Roman" w:hAnsi="Times New Roman" w:cs="Times New Roman"/>
          <w:sz w:val="24"/>
          <w:szCs w:val="24"/>
        </w:rPr>
      </w:pPr>
      <w:r w:rsidRPr="00F773D7">
        <w:rPr>
          <w:rFonts w:ascii="Times New Roman" w:hAnsi="Times New Roman" w:cs="Times New Roman"/>
          <w:sz w:val="24"/>
          <w:szCs w:val="24"/>
        </w:rPr>
        <w:t>Sincerely yours,</w:t>
      </w:r>
    </w:p>
    <w:p w:rsidR="00F773D7" w:rsidRPr="00F773D7" w:rsidRDefault="00F773D7" w:rsidP="00F773D7">
      <w:pPr>
        <w:rPr>
          <w:rFonts w:ascii="Times New Roman" w:hAnsi="Times New Roman" w:cs="Times New Roman"/>
          <w:sz w:val="24"/>
          <w:szCs w:val="24"/>
        </w:rPr>
      </w:pPr>
    </w:p>
    <w:p w:rsidR="002347D3" w:rsidRDefault="002347D3" w:rsidP="002347D3">
      <w:pPr>
        <w:rPr>
          <w:rFonts w:ascii="Times New Roman" w:hAnsi="Times New Roman" w:cs="Times New Roman"/>
          <w:sz w:val="24"/>
          <w:szCs w:val="24"/>
        </w:rPr>
      </w:pPr>
    </w:p>
    <w:p w:rsidR="002347D3" w:rsidRPr="00C949E3" w:rsidRDefault="002347D3" w:rsidP="002347D3">
      <w:pPr>
        <w:rPr>
          <w:rFonts w:ascii="Times New Roman" w:hAnsi="Times New Roman" w:cs="Times New Roman"/>
          <w:sz w:val="24"/>
          <w:szCs w:val="24"/>
        </w:rPr>
      </w:pPr>
      <w:r>
        <w:rPr>
          <w:rFonts w:ascii="Times New Roman" w:hAnsi="Times New Roman" w:cs="Times New Roman" w:hint="eastAsia"/>
          <w:sz w:val="24"/>
          <w:szCs w:val="24"/>
        </w:rPr>
        <w:t xml:space="preserve">Peng Zheng, </w:t>
      </w:r>
      <w:r w:rsidRPr="00C949E3">
        <w:rPr>
          <w:rFonts w:ascii="Times New Roman" w:hAnsi="Times New Roman" w:cs="Times New Roman"/>
          <w:sz w:val="24"/>
          <w:szCs w:val="24"/>
        </w:rPr>
        <w:t>Professor</w:t>
      </w:r>
    </w:p>
    <w:p w:rsidR="002347D3" w:rsidRPr="00C949E3" w:rsidRDefault="002347D3" w:rsidP="002347D3">
      <w:pPr>
        <w:widowControl/>
        <w:shd w:val="clear" w:color="auto" w:fill="FFFFFF"/>
        <w:jc w:val="left"/>
        <w:rPr>
          <w:rFonts w:ascii="Times New Roman" w:hAnsi="Times New Roman" w:cs="Times New Roman"/>
          <w:sz w:val="24"/>
          <w:szCs w:val="24"/>
        </w:rPr>
      </w:pPr>
      <w:r w:rsidRPr="00C949E3">
        <w:rPr>
          <w:rFonts w:ascii="Times New Roman" w:hAnsi="Times New Roman" w:cs="Times New Roman"/>
          <w:sz w:val="24"/>
          <w:szCs w:val="24"/>
        </w:rPr>
        <w:t>School of Chemistry and Chemical Engineering</w:t>
      </w:r>
      <w:r>
        <w:rPr>
          <w:rFonts w:ascii="Times New Roman" w:hAnsi="Times New Roman" w:cs="Times New Roman" w:hint="eastAsia"/>
          <w:sz w:val="24"/>
          <w:szCs w:val="24"/>
        </w:rPr>
        <w:t xml:space="preserve">, </w:t>
      </w:r>
      <w:r w:rsidRPr="00C949E3">
        <w:rPr>
          <w:rFonts w:ascii="Times New Roman" w:hAnsi="Times New Roman" w:cs="Times New Roman"/>
          <w:sz w:val="24"/>
          <w:szCs w:val="24"/>
        </w:rPr>
        <w:t>Nanjing University</w:t>
      </w:r>
    </w:p>
    <w:p w:rsidR="002347D3" w:rsidRPr="00C949E3" w:rsidRDefault="002347D3" w:rsidP="002347D3">
      <w:pPr>
        <w:widowControl/>
        <w:shd w:val="clear" w:color="auto" w:fill="FFFFFF"/>
        <w:jc w:val="left"/>
        <w:rPr>
          <w:rFonts w:ascii="Times New Roman" w:hAnsi="Times New Roman" w:cs="Times New Roman"/>
          <w:sz w:val="24"/>
          <w:szCs w:val="24"/>
        </w:rPr>
      </w:pPr>
      <w:r w:rsidRPr="00C949E3">
        <w:rPr>
          <w:rFonts w:ascii="Times New Roman" w:hAnsi="Times New Roman" w:cs="Times New Roman"/>
          <w:sz w:val="24"/>
          <w:szCs w:val="24"/>
        </w:rPr>
        <w:t>No.163 Xianlin Ave.,</w:t>
      </w:r>
      <w:r>
        <w:rPr>
          <w:rFonts w:ascii="Times New Roman" w:hAnsi="Times New Roman" w:cs="Times New Roman"/>
          <w:sz w:val="24"/>
          <w:szCs w:val="24"/>
        </w:rPr>
        <w:t xml:space="preserve"> </w:t>
      </w:r>
      <w:r w:rsidRPr="00C949E3">
        <w:rPr>
          <w:rFonts w:ascii="Times New Roman" w:hAnsi="Times New Roman" w:cs="Times New Roman"/>
          <w:sz w:val="24"/>
          <w:szCs w:val="24"/>
        </w:rPr>
        <w:t>Nanjing</w:t>
      </w:r>
      <w:r>
        <w:rPr>
          <w:rFonts w:ascii="Times New Roman" w:hAnsi="Times New Roman" w:cs="Times New Roman" w:hint="eastAsia"/>
          <w:sz w:val="24"/>
          <w:szCs w:val="24"/>
        </w:rPr>
        <w:t xml:space="preserve">, </w:t>
      </w:r>
      <w:r w:rsidRPr="00C949E3">
        <w:rPr>
          <w:rFonts w:ascii="Times New Roman" w:hAnsi="Times New Roman" w:cs="Times New Roman"/>
          <w:sz w:val="24"/>
          <w:szCs w:val="24"/>
        </w:rPr>
        <w:t>Jiangsu Province,</w:t>
      </w:r>
    </w:p>
    <w:p w:rsidR="002347D3" w:rsidRDefault="002347D3" w:rsidP="002347D3">
      <w:pPr>
        <w:widowControl/>
        <w:shd w:val="clear" w:color="auto" w:fill="FFFFFF"/>
        <w:jc w:val="left"/>
        <w:rPr>
          <w:rFonts w:ascii="Times New Roman" w:hAnsi="Times New Roman" w:cs="Times New Roman"/>
          <w:sz w:val="24"/>
          <w:szCs w:val="24"/>
        </w:rPr>
      </w:pPr>
      <w:r>
        <w:rPr>
          <w:rFonts w:ascii="Times New Roman" w:hAnsi="Times New Roman" w:cs="Times New Roman"/>
          <w:sz w:val="24"/>
          <w:szCs w:val="24"/>
        </w:rPr>
        <w:t xml:space="preserve">P.R. </w:t>
      </w:r>
      <w:r w:rsidRPr="00C949E3">
        <w:rPr>
          <w:rFonts w:ascii="Times New Roman" w:hAnsi="Times New Roman" w:cs="Times New Roman"/>
          <w:sz w:val="24"/>
          <w:szCs w:val="24"/>
        </w:rPr>
        <w:t>China 210023</w:t>
      </w:r>
    </w:p>
    <w:p w:rsidR="00F773D7" w:rsidRPr="00F773D7" w:rsidRDefault="00F773D7" w:rsidP="00F773D7">
      <w:pPr>
        <w:rPr>
          <w:rFonts w:ascii="Times New Roman" w:hAnsi="Times New Roman" w:cs="Times New Roman"/>
          <w:sz w:val="24"/>
          <w:szCs w:val="24"/>
        </w:rPr>
      </w:pPr>
    </w:p>
    <w:p w:rsidR="007E23DF" w:rsidRPr="00F773D7" w:rsidRDefault="007E23DF" w:rsidP="00375976">
      <w:pPr>
        <w:rPr>
          <w:rFonts w:ascii="Times New Roman" w:hAnsi="Times New Roman" w:cs="Times New Roman"/>
          <w:color w:val="000000"/>
          <w:sz w:val="24"/>
          <w:szCs w:val="24"/>
        </w:rPr>
      </w:pPr>
    </w:p>
    <w:sectPr w:rsidR="007E23DF" w:rsidRPr="00F773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1B0" w:rsidRDefault="001921B0" w:rsidP="00F96642">
      <w:r>
        <w:separator/>
      </w:r>
    </w:p>
  </w:endnote>
  <w:endnote w:type="continuationSeparator" w:id="0">
    <w:p w:rsidR="001921B0" w:rsidRDefault="001921B0" w:rsidP="00F9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1B0" w:rsidRDefault="001921B0" w:rsidP="00F96642">
      <w:r>
        <w:separator/>
      </w:r>
    </w:p>
  </w:footnote>
  <w:footnote w:type="continuationSeparator" w:id="0">
    <w:p w:rsidR="001921B0" w:rsidRDefault="001921B0" w:rsidP="00F966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418"/>
    <w:multiLevelType w:val="multilevel"/>
    <w:tmpl w:val="2B6AD56E"/>
    <w:lvl w:ilvl="0">
      <w:start w:val="1"/>
      <w:numFmt w:val="decimal"/>
      <w:lvlText w:val="%1."/>
      <w:lvlJc w:val="left"/>
      <w:pPr>
        <w:ind w:left="425" w:hanging="425"/>
      </w:pPr>
      <w:rPr>
        <w:rFonts w:hint="eastAsia"/>
        <w:b/>
        <w:color w:val="auto"/>
      </w:rPr>
    </w:lvl>
    <w:lvl w:ilvl="1">
      <w:start w:val="1"/>
      <w:numFmt w:val="decimal"/>
      <w:lvlText w:val="%1.%2."/>
      <w:lvlJc w:val="left"/>
      <w:pPr>
        <w:ind w:left="567" w:hanging="567"/>
      </w:pPr>
      <w:rPr>
        <w:rFonts w:hint="eastAsia"/>
        <w:b w:val="0"/>
        <w:color w:val="auto"/>
      </w:rPr>
    </w:lvl>
    <w:lvl w:ilvl="2">
      <w:start w:val="1"/>
      <w:numFmt w:val="decimal"/>
      <w:lvlText w:val="%1.%2.%3."/>
      <w:lvlJc w:val="left"/>
      <w:pPr>
        <w:ind w:left="0" w:firstLine="0"/>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22787C82"/>
    <w:multiLevelType w:val="hybridMultilevel"/>
    <w:tmpl w:val="9A52B200"/>
    <w:lvl w:ilvl="0" w:tplc="94B460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94008E"/>
    <w:multiLevelType w:val="hybridMultilevel"/>
    <w:tmpl w:val="BDDE5CB6"/>
    <w:lvl w:ilvl="0" w:tplc="9FBA1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8116BAB"/>
    <w:multiLevelType w:val="hybridMultilevel"/>
    <w:tmpl w:val="AA7839E6"/>
    <w:lvl w:ilvl="0" w:tplc="94B460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42765D"/>
    <w:multiLevelType w:val="hybridMultilevel"/>
    <w:tmpl w:val="F6B670AA"/>
    <w:lvl w:ilvl="0" w:tplc="94B460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F51BB9"/>
    <w:multiLevelType w:val="hybridMultilevel"/>
    <w:tmpl w:val="BA3AB826"/>
    <w:lvl w:ilvl="0" w:tplc="5FD838F0">
      <w:start w:val="1"/>
      <w:numFmt w:val="decimal"/>
      <w:lvlText w:val="%1."/>
      <w:lvlJc w:val="left"/>
      <w:pPr>
        <w:ind w:left="780" w:hanging="360"/>
      </w:pPr>
      <w:rPr>
        <w:rFonts w:ascii="Lucida Grande" w:hAnsi="Lucida Grande" w:cs="Lucida Grande"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86316F0"/>
    <w:multiLevelType w:val="hybridMultilevel"/>
    <w:tmpl w:val="3BEA0BA2"/>
    <w:lvl w:ilvl="0" w:tplc="94B460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236C0F"/>
    <w:multiLevelType w:val="hybridMultilevel"/>
    <w:tmpl w:val="BA165A44"/>
    <w:lvl w:ilvl="0" w:tplc="94B460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4"/>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UzMzWyNDcwNjMAAiUdpeDU4uLM/DyQApNaADYzt4wsAAAA"/>
  </w:docVars>
  <w:rsids>
    <w:rsidRoot w:val="00DD13AB"/>
    <w:rsid w:val="00036067"/>
    <w:rsid w:val="000829E8"/>
    <w:rsid w:val="00134D48"/>
    <w:rsid w:val="00170AE0"/>
    <w:rsid w:val="001921B0"/>
    <w:rsid w:val="002347D3"/>
    <w:rsid w:val="00375976"/>
    <w:rsid w:val="0046485B"/>
    <w:rsid w:val="005268D8"/>
    <w:rsid w:val="006221B0"/>
    <w:rsid w:val="006F709F"/>
    <w:rsid w:val="007A7D99"/>
    <w:rsid w:val="007E23DF"/>
    <w:rsid w:val="009F441F"/>
    <w:rsid w:val="00A13CEE"/>
    <w:rsid w:val="00AD24CC"/>
    <w:rsid w:val="00C90D27"/>
    <w:rsid w:val="00CB2EAC"/>
    <w:rsid w:val="00D174F5"/>
    <w:rsid w:val="00DD13AB"/>
    <w:rsid w:val="00F773D7"/>
    <w:rsid w:val="00F96642"/>
    <w:rsid w:val="00FC5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3B1AA3"/>
  <w15:chartTrackingRefBased/>
  <w15:docId w15:val="{92774E8F-9377-489A-90E1-74BF23F0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90D27"/>
    <w:pPr>
      <w:ind w:firstLineChars="200" w:firstLine="420"/>
    </w:pPr>
  </w:style>
  <w:style w:type="character" w:styleId="a5">
    <w:name w:val="Hyperlink"/>
    <w:basedOn w:val="a0"/>
    <w:uiPriority w:val="99"/>
    <w:semiHidden/>
    <w:unhideWhenUsed/>
    <w:rsid w:val="00C90D27"/>
    <w:rPr>
      <w:color w:val="0000FF"/>
      <w:u w:val="single"/>
    </w:rPr>
  </w:style>
  <w:style w:type="character" w:styleId="a6">
    <w:name w:val="Strong"/>
    <w:basedOn w:val="a0"/>
    <w:uiPriority w:val="22"/>
    <w:qFormat/>
    <w:rsid w:val="00A13CEE"/>
    <w:rPr>
      <w:b/>
      <w:bCs/>
    </w:rPr>
  </w:style>
  <w:style w:type="paragraph" w:styleId="a7">
    <w:name w:val="header"/>
    <w:basedOn w:val="a"/>
    <w:link w:val="a8"/>
    <w:uiPriority w:val="99"/>
    <w:unhideWhenUsed/>
    <w:rsid w:val="00F9664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F96642"/>
    <w:rPr>
      <w:sz w:val="18"/>
      <w:szCs w:val="18"/>
    </w:rPr>
  </w:style>
  <w:style w:type="paragraph" w:styleId="a9">
    <w:name w:val="footer"/>
    <w:basedOn w:val="a"/>
    <w:link w:val="aa"/>
    <w:uiPriority w:val="99"/>
    <w:unhideWhenUsed/>
    <w:rsid w:val="00F96642"/>
    <w:pPr>
      <w:tabs>
        <w:tab w:val="center" w:pos="4153"/>
        <w:tab w:val="right" w:pos="8306"/>
      </w:tabs>
      <w:snapToGrid w:val="0"/>
      <w:jc w:val="left"/>
    </w:pPr>
    <w:rPr>
      <w:sz w:val="18"/>
      <w:szCs w:val="18"/>
    </w:rPr>
  </w:style>
  <w:style w:type="character" w:customStyle="1" w:styleId="aa">
    <w:name w:val="页脚 字符"/>
    <w:basedOn w:val="a0"/>
    <w:link w:val="a9"/>
    <w:uiPriority w:val="99"/>
    <w:rsid w:val="00F96642"/>
    <w:rPr>
      <w:sz w:val="18"/>
      <w:szCs w:val="18"/>
    </w:rPr>
  </w:style>
  <w:style w:type="character" w:customStyle="1" w:styleId="a4">
    <w:name w:val="列出段落 字符"/>
    <w:basedOn w:val="a0"/>
    <w:link w:val="a3"/>
    <w:uiPriority w:val="34"/>
    <w:qFormat/>
    <w:rsid w:val="00AD24CC"/>
  </w:style>
  <w:style w:type="paragraph" w:styleId="ab">
    <w:name w:val="Balloon Text"/>
    <w:basedOn w:val="a"/>
    <w:link w:val="ac"/>
    <w:uiPriority w:val="99"/>
    <w:semiHidden/>
    <w:unhideWhenUsed/>
    <w:rsid w:val="00AD24CC"/>
    <w:rPr>
      <w:sz w:val="18"/>
      <w:szCs w:val="18"/>
    </w:rPr>
  </w:style>
  <w:style w:type="character" w:customStyle="1" w:styleId="ac">
    <w:name w:val="批注框文本 字符"/>
    <w:basedOn w:val="a0"/>
    <w:link w:val="ab"/>
    <w:uiPriority w:val="99"/>
    <w:semiHidden/>
    <w:rsid w:val="00AD24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395</Words>
  <Characters>2254</Characters>
  <Application>Microsoft Office Word</Application>
  <DocSecurity>0</DocSecurity>
  <Lines>18</Lines>
  <Paragraphs>5</Paragraphs>
  <ScaleCrop>false</ScaleCrop>
  <Company>http:/sdwm.org</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3</cp:revision>
  <dcterms:created xsi:type="dcterms:W3CDTF">2019-10-18T05:47:00Z</dcterms:created>
  <dcterms:modified xsi:type="dcterms:W3CDTF">2019-10-18T06:00:00Z</dcterms:modified>
</cp:coreProperties>
</file>