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998A4" w14:textId="3E662075" w:rsidR="00AF280B" w:rsidRPr="00E6735D" w:rsidRDefault="00AF280B" w:rsidP="001B1519">
      <w:pPr>
        <w:rPr>
          <w:rFonts w:ascii="Arial" w:hAnsi="Arial" w:cs="Arial"/>
          <w:color w:val="808080"/>
        </w:rPr>
      </w:pPr>
    </w:p>
    <w:p w14:paraId="0C76090E" w14:textId="0A28E916" w:rsidR="007A4DD6" w:rsidRPr="005648CE" w:rsidRDefault="006348C4" w:rsidP="006348C4">
      <w:pPr>
        <w:ind w:firstLineChars="200" w:firstLine="562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bookmarkStart w:id="0" w:name="_Hlk14810891"/>
      <w:r>
        <w:rPr>
          <w:rFonts w:ascii="Arial" w:hAnsi="Arial" w:cs="Arial"/>
          <w:b/>
          <w:bCs/>
          <w:color w:val="auto"/>
          <w:sz w:val="28"/>
          <w:szCs w:val="28"/>
        </w:rPr>
        <w:t>Fecal microbiota transplantation</w:t>
      </w:r>
      <w:r w:rsidR="00A14E94" w:rsidRPr="005648C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4A7EE9">
        <w:rPr>
          <w:rFonts w:ascii="Arial" w:hAnsi="Arial" w:cs="Arial"/>
          <w:b/>
          <w:bCs/>
          <w:color w:val="auto"/>
          <w:sz w:val="28"/>
          <w:szCs w:val="28"/>
        </w:rPr>
        <w:t xml:space="preserve">and 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the detection of </w:t>
      </w:r>
      <w:r w:rsidR="006E461A">
        <w:rPr>
          <w:rFonts w:ascii="Arial" w:hAnsi="Arial" w:cs="Arial"/>
          <w:b/>
          <w:bCs/>
          <w:color w:val="auto"/>
          <w:sz w:val="28"/>
          <w:szCs w:val="28"/>
        </w:rPr>
        <w:t>prevalence</w:t>
      </w:r>
      <w:r w:rsidR="004A7EE9" w:rsidRPr="005648CE">
        <w:rPr>
          <w:rFonts w:ascii="Arial" w:hAnsi="Arial" w:cs="Arial"/>
          <w:b/>
          <w:bCs/>
          <w:color w:val="auto"/>
          <w:sz w:val="28"/>
          <w:szCs w:val="28"/>
        </w:rPr>
        <w:t xml:space="preserve"> of IgA-coated bacteria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in the gut</w:t>
      </w:r>
    </w:p>
    <w:p w14:paraId="44A26B0E" w14:textId="5A10AFAE" w:rsidR="00E6735D" w:rsidRDefault="00E6735D" w:rsidP="00E6735D">
      <w:pPr>
        <w:ind w:firstLineChars="200" w:firstLine="480"/>
        <w:rPr>
          <w:rFonts w:ascii="Arial" w:hAnsi="Arial" w:cs="Arial"/>
          <w:color w:val="auto"/>
        </w:rPr>
      </w:pPr>
    </w:p>
    <w:p w14:paraId="4D308359" w14:textId="1787E6A0" w:rsidR="00E6735D" w:rsidRDefault="00E6735D" w:rsidP="00E6735D">
      <w:pPr>
        <w:ind w:firstLineChars="200" w:firstLine="480"/>
        <w:rPr>
          <w:rFonts w:ascii="Arial" w:hAnsi="Arial" w:cs="Arial"/>
          <w:color w:val="auto"/>
        </w:rPr>
      </w:pPr>
    </w:p>
    <w:p w14:paraId="53A754DA" w14:textId="005115C2" w:rsidR="00E6735D" w:rsidRDefault="00E6735D" w:rsidP="00E6735D">
      <w:pPr>
        <w:ind w:firstLineChars="200" w:firstLine="480"/>
        <w:rPr>
          <w:rFonts w:ascii="Arial" w:hAnsi="Arial" w:cs="Arial"/>
          <w:color w:val="auto"/>
        </w:rPr>
      </w:pPr>
    </w:p>
    <w:p w14:paraId="41BC57D1" w14:textId="680F7E1B" w:rsidR="00E6735D" w:rsidRDefault="00E6735D" w:rsidP="00E6735D">
      <w:pPr>
        <w:ind w:firstLineChars="200" w:firstLine="480"/>
        <w:rPr>
          <w:rFonts w:ascii="Arial" w:hAnsi="Arial" w:cs="Arial"/>
          <w:color w:val="auto"/>
        </w:rPr>
      </w:pPr>
    </w:p>
    <w:p w14:paraId="3565AE7F" w14:textId="77777777" w:rsidR="00E6735D" w:rsidRPr="00E6735D" w:rsidRDefault="00E6735D" w:rsidP="00E6735D">
      <w:pPr>
        <w:ind w:firstLineChars="200" w:firstLine="480"/>
        <w:rPr>
          <w:rFonts w:ascii="Arial" w:hAnsi="Arial" w:cs="Arial"/>
          <w:color w:val="auto"/>
        </w:rPr>
      </w:pPr>
    </w:p>
    <w:bookmarkEnd w:id="0"/>
    <w:p w14:paraId="2E300B21" w14:textId="77777777" w:rsidR="007A4DD6" w:rsidRPr="00E6735D" w:rsidRDefault="007A4DD6" w:rsidP="001B1519">
      <w:pPr>
        <w:rPr>
          <w:rFonts w:ascii="Arial" w:hAnsi="Arial" w:cs="Arial"/>
          <w:b/>
          <w:bCs/>
        </w:rPr>
      </w:pPr>
    </w:p>
    <w:p w14:paraId="0E9CDE7F" w14:textId="77777777" w:rsidR="0021455F" w:rsidRPr="00E6735D" w:rsidRDefault="0021455F" w:rsidP="0021455F">
      <w:pPr>
        <w:spacing w:line="276" w:lineRule="auto"/>
        <w:jc w:val="center"/>
        <w:rPr>
          <w:rFonts w:ascii="Arial" w:hAnsi="Arial" w:cs="Arial"/>
        </w:rPr>
      </w:pPr>
      <w:r w:rsidRPr="00E6735D">
        <w:rPr>
          <w:rFonts w:ascii="Arial" w:hAnsi="Arial" w:cs="Arial"/>
        </w:rPr>
        <w:t>Qiuping Zhang</w:t>
      </w:r>
      <w:r w:rsidRPr="00E6735D">
        <w:rPr>
          <w:rFonts w:ascii="Arial" w:hAnsi="Arial" w:cs="Arial"/>
          <w:vertAlign w:val="superscript"/>
        </w:rPr>
        <w:t>1</w:t>
      </w:r>
      <w:r w:rsidRPr="00E6735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Qian Lu</w:t>
      </w:r>
      <w:r w:rsidRPr="006C3952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E6735D">
        <w:rPr>
          <w:rFonts w:ascii="Arial" w:hAnsi="Arial" w:cs="Arial"/>
        </w:rPr>
        <w:t>Yubin Luo</w:t>
      </w:r>
      <w:r w:rsidRPr="00E6735D">
        <w:rPr>
          <w:rFonts w:ascii="Arial" w:hAnsi="Arial" w:cs="Arial"/>
          <w:vertAlign w:val="superscript"/>
        </w:rPr>
        <w:t>1</w:t>
      </w:r>
    </w:p>
    <w:p w14:paraId="3310777E" w14:textId="77777777" w:rsidR="0021455F" w:rsidRPr="00E6735D" w:rsidRDefault="0021455F" w:rsidP="0021455F">
      <w:pPr>
        <w:spacing w:line="276" w:lineRule="auto"/>
        <w:rPr>
          <w:rFonts w:ascii="Arial" w:hAnsi="Arial" w:cs="Arial"/>
          <w:vertAlign w:val="superscript"/>
        </w:rPr>
      </w:pPr>
    </w:p>
    <w:p w14:paraId="19C4EFF2" w14:textId="77777777" w:rsidR="0021455F" w:rsidRPr="00E6735D" w:rsidRDefault="0021455F" w:rsidP="0021455F">
      <w:pPr>
        <w:spacing w:line="276" w:lineRule="auto"/>
        <w:rPr>
          <w:rFonts w:ascii="Arial" w:hAnsi="Arial" w:cs="Arial"/>
          <w:vertAlign w:val="superscript"/>
        </w:rPr>
      </w:pPr>
    </w:p>
    <w:p w14:paraId="3335E238" w14:textId="77777777" w:rsidR="0021455F" w:rsidRPr="00E6735D" w:rsidRDefault="0021455F" w:rsidP="0021455F">
      <w:pPr>
        <w:spacing w:line="276" w:lineRule="auto"/>
        <w:rPr>
          <w:rFonts w:ascii="Arial" w:hAnsi="Arial" w:cs="Arial"/>
          <w:vertAlign w:val="superscript"/>
        </w:rPr>
      </w:pPr>
    </w:p>
    <w:p w14:paraId="353446E0" w14:textId="77777777" w:rsidR="0021455F" w:rsidRPr="00E6735D" w:rsidRDefault="0021455F" w:rsidP="0021455F">
      <w:pPr>
        <w:spacing w:line="276" w:lineRule="auto"/>
        <w:rPr>
          <w:rFonts w:ascii="Arial" w:hAnsi="Arial" w:cs="Arial"/>
          <w:vertAlign w:val="superscript"/>
        </w:rPr>
      </w:pPr>
    </w:p>
    <w:p w14:paraId="318FD29F" w14:textId="77777777" w:rsidR="0021455F" w:rsidRPr="00E6735D" w:rsidRDefault="0021455F" w:rsidP="0021455F">
      <w:pPr>
        <w:spacing w:line="276" w:lineRule="auto"/>
        <w:rPr>
          <w:rFonts w:ascii="Arial" w:hAnsi="Arial" w:cs="Arial"/>
          <w:vertAlign w:val="superscript"/>
        </w:rPr>
      </w:pPr>
    </w:p>
    <w:p w14:paraId="758FF008" w14:textId="77777777" w:rsidR="0021455F" w:rsidRPr="00E6735D" w:rsidRDefault="0021455F" w:rsidP="0021455F">
      <w:pPr>
        <w:spacing w:line="276" w:lineRule="auto"/>
        <w:rPr>
          <w:rFonts w:ascii="Arial" w:hAnsi="Arial" w:cs="Arial"/>
          <w:vertAlign w:val="superscript"/>
        </w:rPr>
      </w:pPr>
    </w:p>
    <w:p w14:paraId="2DF84DAE" w14:textId="77777777" w:rsidR="0021455F" w:rsidRPr="00E6735D" w:rsidRDefault="0021455F" w:rsidP="0021455F">
      <w:pPr>
        <w:spacing w:line="276" w:lineRule="auto"/>
        <w:rPr>
          <w:rFonts w:ascii="Arial" w:hAnsi="Arial" w:cs="Arial"/>
          <w:vertAlign w:val="superscript"/>
        </w:rPr>
      </w:pPr>
    </w:p>
    <w:p w14:paraId="29C8DFE8" w14:textId="77777777" w:rsidR="0021455F" w:rsidRPr="00E6735D" w:rsidRDefault="0021455F" w:rsidP="0021455F">
      <w:pPr>
        <w:spacing w:line="276" w:lineRule="auto"/>
        <w:rPr>
          <w:rFonts w:ascii="Arial" w:hAnsi="Arial" w:cs="Arial"/>
          <w:szCs w:val="21"/>
        </w:rPr>
      </w:pPr>
      <w:r w:rsidRPr="00E6735D">
        <w:rPr>
          <w:rFonts w:ascii="Arial" w:hAnsi="Arial" w:cs="Arial"/>
          <w:szCs w:val="21"/>
          <w:vertAlign w:val="superscript"/>
        </w:rPr>
        <w:t>1</w:t>
      </w:r>
      <w:r w:rsidRPr="00E6735D">
        <w:rPr>
          <w:rFonts w:ascii="Arial" w:hAnsi="Arial" w:cs="Arial"/>
          <w:szCs w:val="21"/>
        </w:rPr>
        <w:t>Department of Rheumatology and Immunology, West China Hospital, Sichuan University, Chengdu, Sichuan, China</w:t>
      </w:r>
    </w:p>
    <w:p w14:paraId="1A429D00" w14:textId="77777777" w:rsidR="0021455F" w:rsidRPr="006C3952" w:rsidRDefault="0021455F" w:rsidP="0021455F">
      <w:pPr>
        <w:spacing w:line="276" w:lineRule="auto"/>
        <w:rPr>
          <w:rFonts w:ascii="Arial" w:hAnsi="Arial" w:cs="Arial"/>
          <w:szCs w:val="21"/>
          <w:lang w:eastAsia="zh-CN"/>
        </w:rPr>
      </w:pPr>
      <w:r w:rsidRPr="006C3952">
        <w:rPr>
          <w:rFonts w:ascii="Arial" w:hAnsi="Arial" w:cs="Arial" w:hint="eastAsia"/>
          <w:szCs w:val="21"/>
          <w:vertAlign w:val="superscript"/>
          <w:lang w:eastAsia="zh-CN"/>
        </w:rPr>
        <w:t>2</w:t>
      </w:r>
      <w:r w:rsidRPr="006C3952">
        <w:rPr>
          <w:rFonts w:ascii="Arial" w:hAnsi="Arial" w:cs="Arial"/>
          <w:szCs w:val="21"/>
          <w:vertAlign w:val="superscript"/>
          <w:lang w:eastAsia="zh-CN"/>
        </w:rPr>
        <w:t xml:space="preserve"> </w:t>
      </w:r>
      <w:r w:rsidRPr="006C3952">
        <w:rPr>
          <w:rFonts w:ascii="Arial" w:hAnsi="Arial" w:cs="Arial"/>
          <w:szCs w:val="21"/>
        </w:rPr>
        <w:t>Department of Biomedical Engineering, College of Engineering and Applied Sciences, Nanjing University, 22 Hankou Road, Nanjing, Jiangsu, China</w:t>
      </w:r>
    </w:p>
    <w:p w14:paraId="088DDB0D" w14:textId="77777777" w:rsidR="0021455F" w:rsidRPr="00E6735D" w:rsidRDefault="0021455F" w:rsidP="0021455F">
      <w:pPr>
        <w:spacing w:line="276" w:lineRule="auto"/>
        <w:rPr>
          <w:rFonts w:ascii="Arial" w:hAnsi="Arial" w:cs="Arial"/>
          <w:szCs w:val="21"/>
        </w:rPr>
      </w:pPr>
    </w:p>
    <w:p w14:paraId="4519313A" w14:textId="77777777" w:rsidR="0021455F" w:rsidRPr="00E6735D" w:rsidRDefault="0021455F" w:rsidP="0021455F">
      <w:pPr>
        <w:spacing w:line="276" w:lineRule="auto"/>
        <w:rPr>
          <w:rFonts w:ascii="Arial" w:hAnsi="Arial" w:cs="Arial"/>
          <w:szCs w:val="21"/>
        </w:rPr>
      </w:pPr>
    </w:p>
    <w:p w14:paraId="72825E0D" w14:textId="77777777" w:rsidR="0021455F" w:rsidRPr="00E6735D" w:rsidRDefault="0021455F" w:rsidP="0021455F">
      <w:pPr>
        <w:spacing w:line="276" w:lineRule="auto"/>
        <w:rPr>
          <w:rFonts w:ascii="Arial" w:hAnsi="Arial" w:cs="Arial"/>
          <w:szCs w:val="21"/>
        </w:rPr>
      </w:pPr>
    </w:p>
    <w:p w14:paraId="0E5F0CB7" w14:textId="77777777" w:rsidR="0021455F" w:rsidRPr="00E6735D" w:rsidRDefault="0021455F" w:rsidP="0021455F">
      <w:pPr>
        <w:spacing w:line="276" w:lineRule="auto"/>
        <w:rPr>
          <w:rFonts w:ascii="Arial" w:hAnsi="Arial" w:cs="Arial"/>
          <w:szCs w:val="21"/>
        </w:rPr>
      </w:pPr>
    </w:p>
    <w:p w14:paraId="6F7782D9" w14:textId="77777777" w:rsidR="0021455F" w:rsidRPr="00E6735D" w:rsidRDefault="0021455F" w:rsidP="0021455F">
      <w:pPr>
        <w:rPr>
          <w:rFonts w:ascii="Arial" w:hAnsi="Arial" w:cs="Arial"/>
          <w:b/>
          <w:sz w:val="28"/>
          <w:szCs w:val="28"/>
        </w:rPr>
      </w:pPr>
    </w:p>
    <w:p w14:paraId="56E3ABC7" w14:textId="77777777" w:rsidR="0021455F" w:rsidRDefault="0021455F" w:rsidP="0021455F">
      <w:pPr>
        <w:spacing w:line="276" w:lineRule="auto"/>
        <w:rPr>
          <w:rFonts w:ascii="Arial" w:hAnsi="Arial" w:cs="Arial"/>
          <w:szCs w:val="21"/>
          <w:lang w:eastAsia="zh-CN"/>
        </w:rPr>
      </w:pPr>
      <w:r w:rsidRPr="00E6735D">
        <w:rPr>
          <w:rFonts w:ascii="Arial" w:hAnsi="Arial" w:cs="Arial"/>
          <w:szCs w:val="21"/>
        </w:rPr>
        <w:t xml:space="preserve">Correspondence to Yubin Luo, Ph.D., Department of Rheumatology &amp; Immunology, West China Hospital, Sichuan University, No.37 Guoxue Alley; 610041 Chengdu, China; Email: </w:t>
      </w:r>
      <w:hyperlink r:id="rId7" w:history="1">
        <w:r w:rsidRPr="00E6735D">
          <w:rPr>
            <w:rStyle w:val="a4"/>
            <w:rFonts w:ascii="Arial" w:hAnsi="Arial" w:cs="Arial"/>
            <w:szCs w:val="21"/>
          </w:rPr>
          <w:t>luoyubin@scu.edu.cn</w:t>
        </w:r>
      </w:hyperlink>
      <w:r w:rsidRPr="00E6735D">
        <w:rPr>
          <w:rFonts w:ascii="Arial" w:hAnsi="Arial" w:cs="Arial"/>
          <w:szCs w:val="21"/>
        </w:rPr>
        <w:t>; Phone: +86-85423509; Fax: +86-85422394</w:t>
      </w:r>
      <w:r>
        <w:rPr>
          <w:rFonts w:ascii="Arial" w:hAnsi="Arial" w:cs="Arial"/>
          <w:szCs w:val="21"/>
        </w:rPr>
        <w:t xml:space="preserve">; </w:t>
      </w:r>
      <w:r>
        <w:rPr>
          <w:rFonts w:ascii="Arial" w:hAnsi="Arial" w:cs="Arial" w:hint="eastAsia"/>
          <w:szCs w:val="21"/>
          <w:lang w:eastAsia="zh-CN"/>
        </w:rPr>
        <w:t>o</w:t>
      </w:r>
      <w:r>
        <w:rPr>
          <w:rFonts w:ascii="Arial" w:hAnsi="Arial" w:cs="Arial"/>
          <w:szCs w:val="21"/>
          <w:lang w:eastAsia="zh-CN"/>
        </w:rPr>
        <w:t>r</w:t>
      </w:r>
      <w:r>
        <w:rPr>
          <w:rFonts w:ascii="Arial" w:hAnsi="Arial" w:cs="Arial" w:hint="eastAsia"/>
          <w:szCs w:val="21"/>
          <w:lang w:eastAsia="zh-CN"/>
        </w:rPr>
        <w:t xml:space="preserve"> </w:t>
      </w:r>
      <w:r>
        <w:rPr>
          <w:rFonts w:ascii="Arial" w:hAnsi="Arial" w:cs="Arial"/>
          <w:szCs w:val="21"/>
          <w:lang w:eastAsia="zh-CN"/>
        </w:rPr>
        <w:t xml:space="preserve">Qian Lu, PhD, </w:t>
      </w:r>
      <w:hyperlink r:id="rId8" w:history="1">
        <w:r w:rsidRPr="0079012D">
          <w:rPr>
            <w:rStyle w:val="a4"/>
            <w:rFonts w:ascii="Arial" w:hAnsi="Arial" w:cs="Arial" w:hint="eastAsia"/>
            <w:szCs w:val="21"/>
          </w:rPr>
          <w:t>qianlu@nju.edu.cn</w:t>
        </w:r>
      </w:hyperlink>
      <w:r>
        <w:rPr>
          <w:rFonts w:ascii="Arial" w:hAnsi="Arial" w:cs="Arial"/>
          <w:szCs w:val="21"/>
        </w:rPr>
        <w:t xml:space="preserve">, </w:t>
      </w:r>
      <w:r w:rsidRPr="003C169A">
        <w:rPr>
          <w:rFonts w:ascii="Arial" w:hAnsi="Arial" w:cs="Arial"/>
          <w:szCs w:val="21"/>
        </w:rPr>
        <w:t>Department of Biomedical Engineering, College of Engineering and Applied Sciences, Nanjing University, 22 Hankou Road, Nanjing, Jiangsu Province 210093, China</w:t>
      </w:r>
      <w:r>
        <w:rPr>
          <w:rFonts w:ascii="Arial" w:hAnsi="Arial" w:cs="Arial"/>
          <w:szCs w:val="21"/>
        </w:rPr>
        <w:t>; Phone:</w:t>
      </w:r>
      <w:r w:rsidRPr="00741484">
        <w:t xml:space="preserve"> </w:t>
      </w:r>
      <w:r w:rsidRPr="00741484">
        <w:rPr>
          <w:rFonts w:ascii="Arial" w:hAnsi="Arial" w:cs="Arial"/>
          <w:szCs w:val="21"/>
        </w:rPr>
        <w:t>+86-25-83594648</w:t>
      </w:r>
      <w:r>
        <w:rPr>
          <w:rFonts w:ascii="Arial" w:hAnsi="Arial" w:cs="Arial"/>
          <w:szCs w:val="21"/>
        </w:rPr>
        <w:t>.</w:t>
      </w:r>
    </w:p>
    <w:p w14:paraId="48A5EFC6" w14:textId="238F0FD6" w:rsidR="00E6735D" w:rsidRDefault="00E6735D" w:rsidP="00E6735D">
      <w:pPr>
        <w:spacing w:line="276" w:lineRule="auto"/>
        <w:rPr>
          <w:rFonts w:ascii="Arial" w:hAnsi="Arial" w:cs="Arial"/>
          <w:szCs w:val="21"/>
        </w:rPr>
      </w:pPr>
    </w:p>
    <w:p w14:paraId="60FCB589" w14:textId="42D11221" w:rsidR="00D04A95" w:rsidRPr="00E6735D" w:rsidRDefault="00D04A95" w:rsidP="001B1519">
      <w:pPr>
        <w:rPr>
          <w:rFonts w:ascii="Arial" w:hAnsi="Arial" w:cs="Arial"/>
          <w:bCs/>
          <w:color w:val="808080" w:themeColor="background1" w:themeShade="80"/>
        </w:rPr>
      </w:pPr>
    </w:p>
    <w:p w14:paraId="6C0B0781" w14:textId="67A4CD3B" w:rsidR="007A4DD6" w:rsidRPr="00220C3B" w:rsidRDefault="006305D7" w:rsidP="00E6735D">
      <w:pPr>
        <w:pStyle w:val="a3"/>
        <w:spacing w:before="0" w:beforeAutospacing="0" w:after="0" w:afterAutospacing="0"/>
        <w:rPr>
          <w:rFonts w:ascii="Arial" w:hAnsi="Arial" w:cs="Arial"/>
          <w:color w:val="auto"/>
        </w:rPr>
      </w:pPr>
      <w:r w:rsidRPr="00E6735D">
        <w:rPr>
          <w:rFonts w:ascii="Arial" w:hAnsi="Arial" w:cs="Arial"/>
          <w:b/>
          <w:bCs/>
        </w:rPr>
        <w:t>KEYWORDS:</w:t>
      </w:r>
      <w:r w:rsidRPr="00E6735D">
        <w:rPr>
          <w:rFonts w:ascii="Arial" w:hAnsi="Arial" w:cs="Arial"/>
        </w:rPr>
        <w:t xml:space="preserve"> </w:t>
      </w:r>
      <w:r w:rsidR="000132EE" w:rsidRPr="00220C3B">
        <w:rPr>
          <w:rFonts w:ascii="Arial" w:hAnsi="Arial" w:cs="Arial"/>
          <w:color w:val="auto"/>
        </w:rPr>
        <w:t>Gut bacterial</w:t>
      </w:r>
      <w:r w:rsidR="00F13C9C" w:rsidRPr="00220C3B">
        <w:rPr>
          <w:rFonts w:ascii="Arial" w:hAnsi="Arial" w:cs="Arial"/>
          <w:color w:val="auto"/>
        </w:rPr>
        <w:t xml:space="preserve"> depletion;</w:t>
      </w:r>
      <w:r w:rsidR="00F13C9C" w:rsidRPr="00D96409">
        <w:rPr>
          <w:rFonts w:ascii="Arial" w:hAnsi="Arial" w:cs="Arial"/>
          <w:color w:val="FF0000"/>
        </w:rPr>
        <w:t xml:space="preserve"> </w:t>
      </w:r>
      <w:r w:rsidR="001553DE" w:rsidRPr="00E6735D">
        <w:rPr>
          <w:rFonts w:ascii="Arial" w:hAnsi="Arial" w:cs="Arial"/>
          <w:color w:val="auto"/>
        </w:rPr>
        <w:t>Fecal microbiota transplantation</w:t>
      </w:r>
      <w:r w:rsidR="001C0467">
        <w:rPr>
          <w:rFonts w:ascii="Arial" w:hAnsi="Arial" w:cs="Arial" w:hint="eastAsia"/>
          <w:color w:val="auto"/>
          <w:lang w:eastAsia="zh-CN"/>
        </w:rPr>
        <w:t>;</w:t>
      </w:r>
      <w:r w:rsidR="001C0467">
        <w:rPr>
          <w:rFonts w:ascii="Arial" w:hAnsi="Arial" w:cs="Arial"/>
          <w:color w:val="auto"/>
          <w:lang w:eastAsia="zh-CN"/>
        </w:rPr>
        <w:t xml:space="preserve"> </w:t>
      </w:r>
      <w:r w:rsidR="001553DE" w:rsidRPr="00E6735D">
        <w:rPr>
          <w:rFonts w:ascii="Arial" w:hAnsi="Arial" w:cs="Arial"/>
          <w:color w:val="auto"/>
        </w:rPr>
        <w:t>Quadruple-antibiotic treatment</w:t>
      </w:r>
      <w:r w:rsidR="001C0467">
        <w:rPr>
          <w:rFonts w:ascii="Arial" w:hAnsi="Arial" w:cs="Arial"/>
          <w:color w:val="auto"/>
        </w:rPr>
        <w:t xml:space="preserve">; </w:t>
      </w:r>
      <w:r w:rsidR="001C0467" w:rsidRPr="00E6735D">
        <w:rPr>
          <w:rFonts w:ascii="Arial" w:hAnsi="Arial" w:cs="Arial"/>
          <w:color w:val="auto"/>
        </w:rPr>
        <w:t>16S ribosomal RNA</w:t>
      </w:r>
      <w:r w:rsidR="001C0467">
        <w:rPr>
          <w:rFonts w:ascii="Arial" w:hAnsi="Arial" w:cs="Arial"/>
          <w:color w:val="auto"/>
        </w:rPr>
        <w:t xml:space="preserve"> sequencing;</w:t>
      </w:r>
      <w:r w:rsidR="001C0467" w:rsidRPr="00E6735D">
        <w:rPr>
          <w:rFonts w:ascii="Arial" w:hAnsi="Arial" w:cs="Arial"/>
          <w:color w:val="auto"/>
        </w:rPr>
        <w:t xml:space="preserve"> </w:t>
      </w:r>
      <w:r w:rsidR="001553DE" w:rsidRPr="00E6735D">
        <w:rPr>
          <w:rFonts w:ascii="Arial" w:hAnsi="Arial" w:cs="Arial"/>
          <w:color w:val="auto"/>
        </w:rPr>
        <w:t>Immunoglobulin A (IgA)-binding bacteria</w:t>
      </w:r>
      <w:r w:rsidR="00F13C9C">
        <w:rPr>
          <w:rFonts w:ascii="Arial" w:hAnsi="Arial" w:cs="Arial"/>
          <w:color w:val="auto"/>
        </w:rPr>
        <w:t>;</w:t>
      </w:r>
      <w:r w:rsidR="00F13C9C" w:rsidRPr="00D96409">
        <w:rPr>
          <w:rFonts w:ascii="Arial" w:hAnsi="Arial" w:cs="Arial"/>
          <w:color w:val="FF0000"/>
        </w:rPr>
        <w:t xml:space="preserve"> </w:t>
      </w:r>
      <w:r w:rsidR="00F13C9C" w:rsidRPr="00220C3B">
        <w:rPr>
          <w:rFonts w:ascii="Arial" w:hAnsi="Arial" w:cs="Arial"/>
          <w:color w:val="auto"/>
        </w:rPr>
        <w:t>Flow cytometry</w:t>
      </w:r>
    </w:p>
    <w:p w14:paraId="1CB4E390" w14:textId="77777777" w:rsidR="006305D7" w:rsidRPr="00E6735D" w:rsidRDefault="006305D7" w:rsidP="001B1519">
      <w:pPr>
        <w:pStyle w:val="a3"/>
        <w:spacing w:before="0" w:beforeAutospacing="0" w:after="0" w:afterAutospacing="0"/>
        <w:rPr>
          <w:rFonts w:ascii="Arial" w:hAnsi="Arial" w:cs="Arial"/>
        </w:rPr>
      </w:pPr>
    </w:p>
    <w:p w14:paraId="56ACC604" w14:textId="780E243D" w:rsidR="0034005E" w:rsidRDefault="00086FF5" w:rsidP="001B1519">
      <w:pPr>
        <w:rPr>
          <w:rFonts w:ascii="Arial" w:hAnsi="Arial" w:cs="Arial"/>
          <w:color w:val="auto"/>
        </w:rPr>
      </w:pPr>
      <w:r w:rsidRPr="00E6735D">
        <w:rPr>
          <w:rFonts w:ascii="Arial" w:hAnsi="Arial" w:cs="Arial"/>
          <w:b/>
          <w:bCs/>
        </w:rPr>
        <w:t>SUMMARY</w:t>
      </w:r>
      <w:r w:rsidR="006305D7" w:rsidRPr="00E6735D">
        <w:rPr>
          <w:rFonts w:ascii="Arial" w:hAnsi="Arial" w:cs="Arial"/>
          <w:b/>
          <w:bCs/>
        </w:rPr>
        <w:t>:</w:t>
      </w:r>
      <w:r w:rsidR="004E0158">
        <w:rPr>
          <w:rFonts w:ascii="Arial" w:hAnsi="Arial" w:cs="Arial"/>
          <w:color w:val="auto"/>
        </w:rPr>
        <w:t xml:space="preserve"> </w:t>
      </w:r>
      <w:r w:rsidR="000340DF" w:rsidRPr="00E6735D">
        <w:rPr>
          <w:rFonts w:ascii="Arial" w:hAnsi="Arial" w:cs="Arial"/>
          <w:color w:val="auto"/>
        </w:rPr>
        <w:t>We establish a</w:t>
      </w:r>
      <w:r w:rsidR="004E0158">
        <w:rPr>
          <w:rFonts w:ascii="Arial" w:hAnsi="Arial" w:cs="Arial"/>
          <w:color w:val="auto"/>
        </w:rPr>
        <w:t>n</w:t>
      </w:r>
      <w:r w:rsidR="000340DF" w:rsidRPr="00E6735D">
        <w:rPr>
          <w:rFonts w:ascii="Arial" w:hAnsi="Arial" w:cs="Arial"/>
          <w:color w:val="auto"/>
        </w:rPr>
        <w:t xml:space="preserve"> </w:t>
      </w:r>
      <w:r w:rsidR="004E0158">
        <w:rPr>
          <w:rFonts w:ascii="Arial" w:hAnsi="Arial" w:cs="Arial"/>
          <w:color w:val="auto"/>
        </w:rPr>
        <w:t xml:space="preserve">efficient </w:t>
      </w:r>
      <w:r w:rsidR="00741D66">
        <w:rPr>
          <w:rFonts w:ascii="Arial" w:hAnsi="Arial" w:cs="Arial"/>
          <w:color w:val="auto"/>
        </w:rPr>
        <w:t>way</w:t>
      </w:r>
      <w:r w:rsidR="00741D66" w:rsidRPr="00E6735D">
        <w:rPr>
          <w:rFonts w:ascii="Arial" w:hAnsi="Arial" w:cs="Arial"/>
          <w:color w:val="auto"/>
        </w:rPr>
        <w:t xml:space="preserve"> </w:t>
      </w:r>
      <w:r w:rsidR="004E0158">
        <w:rPr>
          <w:rFonts w:ascii="Arial" w:hAnsi="Arial" w:cs="Arial"/>
          <w:color w:val="auto"/>
        </w:rPr>
        <w:t>to</w:t>
      </w:r>
      <w:r w:rsidR="004E0158" w:rsidRPr="00E6735D">
        <w:rPr>
          <w:rFonts w:ascii="Arial" w:hAnsi="Arial" w:cs="Arial"/>
          <w:color w:val="auto"/>
        </w:rPr>
        <w:t xml:space="preserve"> </w:t>
      </w:r>
      <w:r w:rsidR="000340DF" w:rsidRPr="00E6735D">
        <w:rPr>
          <w:rFonts w:ascii="Arial" w:hAnsi="Arial" w:cs="Arial"/>
          <w:color w:val="auto"/>
        </w:rPr>
        <w:t>deplet</w:t>
      </w:r>
      <w:r w:rsidR="004E0158">
        <w:rPr>
          <w:rFonts w:ascii="Arial" w:hAnsi="Arial" w:cs="Arial"/>
          <w:color w:val="auto"/>
        </w:rPr>
        <w:t>e</w:t>
      </w:r>
      <w:r w:rsidR="000340DF" w:rsidRPr="00E6735D">
        <w:rPr>
          <w:rFonts w:ascii="Arial" w:hAnsi="Arial" w:cs="Arial"/>
          <w:color w:val="auto"/>
        </w:rPr>
        <w:t xml:space="preserve"> </w:t>
      </w:r>
      <w:r w:rsidR="00CB483B">
        <w:rPr>
          <w:rFonts w:ascii="Arial" w:hAnsi="Arial" w:cs="Arial" w:hint="eastAsia"/>
          <w:color w:val="auto"/>
          <w:lang w:eastAsia="zh-CN"/>
        </w:rPr>
        <w:t>intestinal</w:t>
      </w:r>
      <w:r w:rsidR="00CB483B">
        <w:rPr>
          <w:rFonts w:ascii="Arial" w:hAnsi="Arial" w:cs="Arial"/>
          <w:color w:val="auto"/>
        </w:rPr>
        <w:t xml:space="preserve"> bacteria</w:t>
      </w:r>
      <w:r w:rsidR="000340DF" w:rsidRPr="00E6735D">
        <w:rPr>
          <w:rFonts w:ascii="Arial" w:hAnsi="Arial" w:cs="Arial"/>
          <w:color w:val="auto"/>
        </w:rPr>
        <w:t xml:space="preserve"> in three days</w:t>
      </w:r>
      <w:r w:rsidR="00B75799">
        <w:rPr>
          <w:rFonts w:ascii="Arial" w:hAnsi="Arial" w:cs="Arial"/>
          <w:color w:val="auto"/>
        </w:rPr>
        <w:t>, and</w:t>
      </w:r>
      <w:r w:rsidR="000132EE">
        <w:rPr>
          <w:rFonts w:ascii="Arial" w:hAnsi="Arial" w:cs="Arial"/>
          <w:color w:val="auto"/>
        </w:rPr>
        <w:t xml:space="preserve"> </w:t>
      </w:r>
      <w:r w:rsidR="00741D66">
        <w:rPr>
          <w:rFonts w:ascii="Arial" w:hAnsi="Arial" w:cs="Arial"/>
          <w:color w:val="auto"/>
        </w:rPr>
        <w:t xml:space="preserve">the </w:t>
      </w:r>
      <w:r w:rsidR="0058753C">
        <w:rPr>
          <w:rFonts w:ascii="Arial" w:hAnsi="Arial" w:cs="Arial"/>
          <w:color w:val="auto"/>
        </w:rPr>
        <w:t xml:space="preserve">subsequent </w:t>
      </w:r>
      <w:r w:rsidR="00B75799">
        <w:rPr>
          <w:rFonts w:ascii="Arial" w:hAnsi="Arial" w:cs="Arial"/>
          <w:color w:val="auto"/>
        </w:rPr>
        <w:t xml:space="preserve">fecal </w:t>
      </w:r>
      <w:r w:rsidR="00B34788">
        <w:rPr>
          <w:rFonts w:ascii="Arial" w:hAnsi="Arial" w:cs="Arial"/>
          <w:color w:val="auto"/>
        </w:rPr>
        <w:t xml:space="preserve">microbiota </w:t>
      </w:r>
      <w:r w:rsidR="00B75799">
        <w:rPr>
          <w:rFonts w:ascii="Arial" w:hAnsi="Arial" w:cs="Arial"/>
          <w:color w:val="auto"/>
        </w:rPr>
        <w:t>transplantation</w:t>
      </w:r>
      <w:r w:rsidR="00741D66">
        <w:rPr>
          <w:rFonts w:ascii="Arial" w:hAnsi="Arial" w:cs="Arial"/>
          <w:color w:val="auto"/>
        </w:rPr>
        <w:t xml:space="preserve"> </w:t>
      </w:r>
      <w:r w:rsidR="00B34788">
        <w:rPr>
          <w:rFonts w:ascii="Arial" w:hAnsi="Arial" w:cs="Arial"/>
          <w:color w:val="auto"/>
        </w:rPr>
        <w:t xml:space="preserve">via gavage of </w:t>
      </w:r>
      <w:r w:rsidR="000340DF" w:rsidRPr="00E6735D">
        <w:rPr>
          <w:rFonts w:ascii="Arial" w:hAnsi="Arial" w:cs="Arial"/>
          <w:color w:val="auto"/>
        </w:rPr>
        <w:t xml:space="preserve">fecal fluid </w:t>
      </w:r>
      <w:r w:rsidR="00A3335B" w:rsidRPr="00E6735D">
        <w:rPr>
          <w:rFonts w:ascii="Arial" w:hAnsi="Arial" w:cs="Arial"/>
          <w:color w:val="auto"/>
        </w:rPr>
        <w:t>prepar</w:t>
      </w:r>
      <w:r w:rsidR="00A3335B">
        <w:rPr>
          <w:rFonts w:ascii="Arial" w:hAnsi="Arial" w:cs="Arial"/>
          <w:color w:val="auto"/>
        </w:rPr>
        <w:t>ed from</w:t>
      </w:r>
      <w:r w:rsidR="000340DF" w:rsidRPr="00E6735D">
        <w:rPr>
          <w:rFonts w:ascii="Arial" w:hAnsi="Arial" w:cs="Arial"/>
          <w:color w:val="auto"/>
        </w:rPr>
        <w:t xml:space="preserve"> fresh </w:t>
      </w:r>
      <w:r w:rsidR="00A3335B">
        <w:rPr>
          <w:rFonts w:ascii="Arial" w:hAnsi="Arial" w:cs="Arial"/>
          <w:color w:val="auto"/>
        </w:rPr>
        <w:t>or</w:t>
      </w:r>
      <w:r w:rsidR="00A3335B" w:rsidRPr="00E6735D">
        <w:rPr>
          <w:rFonts w:ascii="Arial" w:hAnsi="Arial" w:cs="Arial"/>
          <w:color w:val="auto"/>
        </w:rPr>
        <w:t xml:space="preserve"> </w:t>
      </w:r>
      <w:r w:rsidR="000340DF" w:rsidRPr="00E6735D">
        <w:rPr>
          <w:rFonts w:ascii="Arial" w:hAnsi="Arial" w:cs="Arial"/>
          <w:color w:val="auto"/>
        </w:rPr>
        <w:t xml:space="preserve">frozen </w:t>
      </w:r>
      <w:r w:rsidR="00A3335B">
        <w:rPr>
          <w:rFonts w:ascii="Arial" w:hAnsi="Arial" w:cs="Arial"/>
          <w:color w:val="auto"/>
        </w:rPr>
        <w:t>intestinal contents</w:t>
      </w:r>
      <w:r w:rsidR="000340DF" w:rsidRPr="00E6735D">
        <w:rPr>
          <w:rFonts w:ascii="Arial" w:hAnsi="Arial" w:cs="Arial"/>
          <w:color w:val="auto"/>
        </w:rPr>
        <w:t xml:space="preserve">. </w:t>
      </w:r>
      <w:r w:rsidR="00026FD3">
        <w:rPr>
          <w:rFonts w:ascii="Arial" w:hAnsi="Arial" w:cs="Arial"/>
          <w:color w:val="auto"/>
        </w:rPr>
        <w:t>I</w:t>
      </w:r>
      <w:r w:rsidR="00741D66">
        <w:rPr>
          <w:rFonts w:ascii="Arial" w:hAnsi="Arial" w:cs="Arial"/>
          <w:color w:val="auto"/>
        </w:rPr>
        <w:t xml:space="preserve">n this study, </w:t>
      </w:r>
      <w:r w:rsidR="00B75799">
        <w:rPr>
          <w:rFonts w:ascii="Arial" w:hAnsi="Arial" w:cs="Arial"/>
          <w:color w:val="auto"/>
        </w:rPr>
        <w:t>w</w:t>
      </w:r>
      <w:r w:rsidR="000340DF" w:rsidRPr="00E6735D">
        <w:rPr>
          <w:rFonts w:ascii="Arial" w:hAnsi="Arial" w:cs="Arial"/>
          <w:color w:val="auto"/>
        </w:rPr>
        <w:t>e</w:t>
      </w:r>
      <w:r w:rsidR="00741D66">
        <w:rPr>
          <w:rFonts w:ascii="Arial" w:hAnsi="Arial" w:cs="Arial"/>
          <w:color w:val="auto"/>
        </w:rPr>
        <w:t xml:space="preserve"> also</w:t>
      </w:r>
      <w:r w:rsidR="000340DF" w:rsidRPr="00E6735D">
        <w:rPr>
          <w:rFonts w:ascii="Arial" w:hAnsi="Arial" w:cs="Arial"/>
          <w:color w:val="auto"/>
        </w:rPr>
        <w:t xml:space="preserve"> present an optimized method </w:t>
      </w:r>
      <w:r w:rsidR="00B75799">
        <w:rPr>
          <w:rFonts w:ascii="Arial" w:hAnsi="Arial" w:cs="Arial"/>
          <w:color w:val="auto"/>
        </w:rPr>
        <w:t>to detect</w:t>
      </w:r>
      <w:r w:rsidR="00B75799" w:rsidRPr="00E6735D">
        <w:rPr>
          <w:rFonts w:ascii="Arial" w:hAnsi="Arial" w:cs="Arial"/>
          <w:color w:val="auto"/>
        </w:rPr>
        <w:t xml:space="preserve"> </w:t>
      </w:r>
      <w:r w:rsidR="000340DF" w:rsidRPr="00E6735D">
        <w:rPr>
          <w:rFonts w:ascii="Arial" w:hAnsi="Arial" w:cs="Arial"/>
          <w:color w:val="auto"/>
        </w:rPr>
        <w:t>the frequency of IgA-coat</w:t>
      </w:r>
      <w:r w:rsidR="00B1334B">
        <w:rPr>
          <w:rFonts w:ascii="Arial" w:hAnsi="Arial" w:cs="Arial"/>
          <w:color w:val="auto"/>
        </w:rPr>
        <w:t>ed</w:t>
      </w:r>
      <w:r w:rsidR="000340DF" w:rsidRPr="00E6735D">
        <w:rPr>
          <w:rFonts w:ascii="Arial" w:hAnsi="Arial" w:cs="Arial"/>
          <w:color w:val="auto"/>
        </w:rPr>
        <w:t xml:space="preserve"> bacteria</w:t>
      </w:r>
      <w:r w:rsidR="00B75799">
        <w:rPr>
          <w:rFonts w:ascii="Arial" w:hAnsi="Arial" w:cs="Arial"/>
          <w:color w:val="auto"/>
        </w:rPr>
        <w:t xml:space="preserve"> in </w:t>
      </w:r>
      <w:r w:rsidR="003A6113">
        <w:rPr>
          <w:rFonts w:ascii="Arial" w:hAnsi="Arial" w:cs="Arial"/>
          <w:color w:val="auto"/>
        </w:rPr>
        <w:t xml:space="preserve">the </w:t>
      </w:r>
      <w:r w:rsidR="00B75799">
        <w:rPr>
          <w:rFonts w:ascii="Arial" w:hAnsi="Arial" w:cs="Arial"/>
          <w:color w:val="auto"/>
        </w:rPr>
        <w:t>gut</w:t>
      </w:r>
      <w:r w:rsidR="000340DF" w:rsidRPr="00E6735D">
        <w:rPr>
          <w:rFonts w:ascii="Arial" w:hAnsi="Arial" w:cs="Arial"/>
          <w:color w:val="auto"/>
        </w:rPr>
        <w:t xml:space="preserve">. </w:t>
      </w:r>
    </w:p>
    <w:p w14:paraId="761028D6" w14:textId="77777777" w:rsidR="006305D7" w:rsidRPr="00E6735D" w:rsidRDefault="006305D7" w:rsidP="00C65B60">
      <w:pPr>
        <w:rPr>
          <w:rFonts w:ascii="Arial" w:hAnsi="Arial" w:cs="Arial"/>
          <w:b/>
          <w:bCs/>
        </w:rPr>
      </w:pPr>
    </w:p>
    <w:p w14:paraId="64FB8590" w14:textId="3A71B530" w:rsidR="006305D7" w:rsidRPr="00E6735D" w:rsidRDefault="006305D7">
      <w:pPr>
        <w:rPr>
          <w:rFonts w:ascii="Arial" w:hAnsi="Arial" w:cs="Arial"/>
          <w:color w:val="808080"/>
        </w:rPr>
      </w:pPr>
      <w:r w:rsidRPr="00E6735D">
        <w:rPr>
          <w:rFonts w:ascii="Arial" w:hAnsi="Arial" w:cs="Arial"/>
          <w:b/>
          <w:bCs/>
        </w:rPr>
        <w:lastRenderedPageBreak/>
        <w:t>ABSTRACT:</w:t>
      </w:r>
      <w:r w:rsidRPr="00E6735D">
        <w:rPr>
          <w:rFonts w:ascii="Arial" w:hAnsi="Arial" w:cs="Arial"/>
        </w:rPr>
        <w:t xml:space="preserve"> </w:t>
      </w:r>
    </w:p>
    <w:p w14:paraId="38A8007C" w14:textId="6FC7FF4F" w:rsidR="00257204" w:rsidRPr="00E6735D" w:rsidRDefault="00CB483B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G</w:t>
      </w:r>
      <w:r w:rsidR="00FA1734" w:rsidRPr="00E6735D">
        <w:rPr>
          <w:rFonts w:ascii="Arial" w:hAnsi="Arial" w:cs="Arial"/>
          <w:color w:val="auto"/>
        </w:rPr>
        <w:t xml:space="preserve">ut </w:t>
      </w:r>
      <w:r w:rsidR="00257204" w:rsidRPr="00E6735D">
        <w:rPr>
          <w:rFonts w:ascii="Arial" w:hAnsi="Arial" w:cs="Arial"/>
          <w:color w:val="auto"/>
        </w:rPr>
        <w:t xml:space="preserve">microbiota </w:t>
      </w:r>
      <w:r w:rsidR="00223CDF">
        <w:rPr>
          <w:rFonts w:ascii="Arial" w:hAnsi="Arial" w:cs="Arial"/>
        </w:rPr>
        <w:t>exert</w:t>
      </w:r>
      <w:r w:rsidR="00223CDF" w:rsidRPr="004E5687">
        <w:rPr>
          <w:rFonts w:ascii="Arial" w:hAnsi="Arial" w:cs="Arial"/>
        </w:rPr>
        <w:t xml:space="preserve"> </w:t>
      </w:r>
      <w:r w:rsidR="009418ED" w:rsidRPr="004E5687">
        <w:rPr>
          <w:rFonts w:ascii="Arial" w:hAnsi="Arial" w:cs="Arial"/>
        </w:rPr>
        <w:t xml:space="preserve">pleiotropic roles </w:t>
      </w:r>
      <w:r w:rsidR="009418ED">
        <w:rPr>
          <w:rFonts w:ascii="Arial" w:hAnsi="Arial" w:cs="Arial"/>
        </w:rPr>
        <w:t>in</w:t>
      </w:r>
      <w:r w:rsidR="009418ED" w:rsidRPr="004E5687">
        <w:rPr>
          <w:rFonts w:ascii="Arial" w:hAnsi="Arial" w:cs="Arial" w:hint="eastAsia"/>
        </w:rPr>
        <w:t xml:space="preserve"> </w:t>
      </w:r>
      <w:r w:rsidR="009418ED" w:rsidRPr="004E5687">
        <w:rPr>
          <w:rFonts w:ascii="Arial" w:hAnsi="Arial" w:cs="Arial"/>
        </w:rPr>
        <w:t>human health and disease</w:t>
      </w:r>
      <w:r w:rsidR="009418ED">
        <w:rPr>
          <w:rFonts w:ascii="Arial" w:hAnsi="Arial" w:cs="Arial"/>
        </w:rPr>
        <w:t>.</w:t>
      </w:r>
      <w:r w:rsidR="009418ED" w:rsidRPr="00E6735D" w:rsidDel="009418ED">
        <w:rPr>
          <w:rFonts w:ascii="Arial" w:hAnsi="Arial" w:cs="Arial"/>
          <w:color w:val="auto"/>
        </w:rPr>
        <w:t xml:space="preserve"> </w:t>
      </w:r>
      <w:r w:rsidR="00976D05">
        <w:rPr>
          <w:rFonts w:ascii="Arial" w:hAnsi="Arial" w:cs="Arial"/>
          <w:color w:val="auto"/>
        </w:rPr>
        <w:t>F</w:t>
      </w:r>
      <w:r w:rsidR="00257204" w:rsidRPr="00E6735D">
        <w:rPr>
          <w:rFonts w:ascii="Arial" w:hAnsi="Arial" w:cs="Arial"/>
          <w:color w:val="auto"/>
        </w:rPr>
        <w:t>ecal microbiota transplantation</w:t>
      </w:r>
      <w:r w:rsidR="00197CB2">
        <w:rPr>
          <w:rFonts w:ascii="Arial" w:hAnsi="Arial" w:cs="Arial"/>
          <w:color w:val="auto"/>
        </w:rPr>
        <w:t xml:space="preserve"> (FMT)</w:t>
      </w:r>
      <w:r w:rsidR="00916EB2">
        <w:rPr>
          <w:rFonts w:ascii="Arial" w:hAnsi="Arial" w:cs="Arial"/>
          <w:color w:val="auto"/>
        </w:rPr>
        <w:t xml:space="preserve"> is an effective method</w:t>
      </w:r>
      <w:r w:rsidR="00F24E20">
        <w:rPr>
          <w:rFonts w:ascii="Arial" w:hAnsi="Arial" w:cs="Arial"/>
          <w:color w:val="auto"/>
        </w:rPr>
        <w:t xml:space="preserve"> to investigate the biological function of intestinal bacteria as a whole or at the species level</w:t>
      </w:r>
      <w:r w:rsidR="009418ED">
        <w:rPr>
          <w:rFonts w:ascii="Arial" w:hAnsi="Arial" w:cs="Arial"/>
          <w:color w:val="auto"/>
        </w:rPr>
        <w:t>.</w:t>
      </w:r>
      <w:r w:rsidR="00257204" w:rsidRPr="00E6735D">
        <w:rPr>
          <w:rFonts w:ascii="Arial" w:hAnsi="Arial" w:cs="Arial"/>
          <w:color w:val="auto"/>
        </w:rPr>
        <w:t xml:space="preserve"> </w:t>
      </w:r>
      <w:r w:rsidR="00D264FC">
        <w:rPr>
          <w:rFonts w:ascii="Arial" w:hAnsi="Arial" w:cs="Arial"/>
          <w:color w:val="auto"/>
        </w:rPr>
        <w:t xml:space="preserve">Several different FMT methods have been published in literature. </w:t>
      </w:r>
      <w:r w:rsidR="009418ED">
        <w:rPr>
          <w:rFonts w:ascii="Arial" w:hAnsi="Arial" w:cs="Arial"/>
          <w:color w:val="auto"/>
        </w:rPr>
        <w:t>Here</w:t>
      </w:r>
      <w:r w:rsidR="00C56E77">
        <w:rPr>
          <w:rFonts w:ascii="Arial" w:hAnsi="Arial" w:cs="Arial"/>
          <w:color w:val="auto"/>
        </w:rPr>
        <w:t>,</w:t>
      </w:r>
      <w:r w:rsidR="009418ED">
        <w:rPr>
          <w:rFonts w:ascii="Arial" w:hAnsi="Arial" w:cs="Arial"/>
          <w:color w:val="auto"/>
        </w:rPr>
        <w:t xml:space="preserve"> we present </w:t>
      </w:r>
      <w:r w:rsidR="00BF7B17">
        <w:rPr>
          <w:rFonts w:ascii="Arial" w:hAnsi="Arial" w:cs="Arial"/>
          <w:color w:val="auto"/>
        </w:rPr>
        <w:t xml:space="preserve">a FMT protocol </w:t>
      </w:r>
      <w:r w:rsidR="006A1F3B">
        <w:rPr>
          <w:rFonts w:ascii="Arial" w:hAnsi="Arial" w:cs="Arial"/>
          <w:color w:val="auto"/>
        </w:rPr>
        <w:t xml:space="preserve">which </w:t>
      </w:r>
      <w:r w:rsidR="00A65492">
        <w:rPr>
          <w:rFonts w:ascii="Arial" w:hAnsi="Arial" w:cs="Arial"/>
          <w:color w:val="auto"/>
        </w:rPr>
        <w:t xml:space="preserve">successfully depletes gut microbiota in </w:t>
      </w:r>
      <w:r w:rsidR="00EC1689">
        <w:rPr>
          <w:rFonts w:ascii="Arial" w:hAnsi="Arial" w:cs="Arial"/>
          <w:color w:val="auto"/>
        </w:rPr>
        <w:t>a short time</w:t>
      </w:r>
      <w:r w:rsidR="00BF7B17">
        <w:rPr>
          <w:rFonts w:ascii="Arial" w:hAnsi="Arial" w:cs="Arial"/>
          <w:color w:val="auto"/>
        </w:rPr>
        <w:t xml:space="preserve">, </w:t>
      </w:r>
      <w:r w:rsidR="00041A25">
        <w:rPr>
          <w:rFonts w:ascii="Arial" w:hAnsi="Arial" w:cs="Arial"/>
          <w:color w:val="auto"/>
        </w:rPr>
        <w:t xml:space="preserve">followed </w:t>
      </w:r>
      <w:r w:rsidR="00EC1689">
        <w:rPr>
          <w:rFonts w:ascii="Arial" w:hAnsi="Arial" w:cs="Arial"/>
          <w:color w:val="auto"/>
        </w:rPr>
        <w:t xml:space="preserve">by transplantation of </w:t>
      </w:r>
      <w:r w:rsidR="00C56E77" w:rsidRPr="00E40EAA">
        <w:rPr>
          <w:rFonts w:ascii="Arial" w:hAnsi="Arial" w:cs="Arial"/>
          <w:color w:val="auto"/>
        </w:rPr>
        <w:t>fecal microbiota</w:t>
      </w:r>
      <w:r w:rsidR="00041A25">
        <w:rPr>
          <w:rFonts w:ascii="Arial" w:hAnsi="Arial" w:cs="Arial"/>
          <w:color w:val="auto"/>
        </w:rPr>
        <w:t xml:space="preserve"> from fresh or frozen </w:t>
      </w:r>
      <w:r w:rsidR="00F152C2">
        <w:rPr>
          <w:rFonts w:ascii="Arial" w:hAnsi="Arial" w:cs="Arial"/>
          <w:color w:val="auto"/>
        </w:rPr>
        <w:t xml:space="preserve">donor </w:t>
      </w:r>
      <w:r w:rsidR="00041A25">
        <w:rPr>
          <w:rFonts w:ascii="Arial" w:hAnsi="Arial" w:cs="Arial"/>
          <w:color w:val="auto"/>
        </w:rPr>
        <w:t>intestinal contents to conventional mice</w:t>
      </w:r>
      <w:r w:rsidR="00BF7B17">
        <w:rPr>
          <w:rFonts w:ascii="Arial" w:hAnsi="Arial" w:cs="Arial"/>
          <w:color w:val="auto"/>
        </w:rPr>
        <w:t>.</w:t>
      </w:r>
      <w:r w:rsidR="00C56E77">
        <w:rPr>
          <w:rFonts w:ascii="Arial" w:hAnsi="Arial" w:cs="Arial"/>
          <w:color w:val="auto"/>
        </w:rPr>
        <w:t xml:space="preserve"> </w:t>
      </w:r>
      <w:r w:rsidR="000132EE" w:rsidRPr="0067591C">
        <w:rPr>
          <w:rFonts w:ascii="Arial" w:hAnsi="Arial" w:cs="Arial"/>
          <w:color w:val="auto"/>
        </w:rPr>
        <w:t>Real Time-PCR was applied to test the efficacy of bacterial depletion.</w:t>
      </w:r>
      <w:r w:rsidR="000132EE" w:rsidRPr="000132EE">
        <w:rPr>
          <w:rFonts w:ascii="Arial" w:hAnsi="Arial" w:cs="Arial"/>
          <w:color w:val="FF0000"/>
        </w:rPr>
        <w:t xml:space="preserve"> </w:t>
      </w:r>
      <w:r w:rsidR="00E206D0" w:rsidRPr="00E6735D">
        <w:rPr>
          <w:rFonts w:ascii="Arial" w:hAnsi="Arial" w:cs="Arial"/>
          <w:color w:val="auto"/>
        </w:rPr>
        <w:t xml:space="preserve">16S ribosomal RNA (rRNA) sequencing </w:t>
      </w:r>
      <w:r w:rsidR="00041A25">
        <w:rPr>
          <w:rFonts w:ascii="Arial" w:hAnsi="Arial" w:cs="Arial"/>
          <w:color w:val="auto"/>
        </w:rPr>
        <w:t>was applied to test</w:t>
      </w:r>
      <w:r w:rsidR="006561D0" w:rsidRPr="00E6735D">
        <w:rPr>
          <w:rFonts w:ascii="Arial" w:hAnsi="Arial" w:cs="Arial"/>
          <w:color w:val="auto"/>
        </w:rPr>
        <w:t xml:space="preserve"> </w:t>
      </w:r>
      <w:bookmarkStart w:id="1" w:name="_Hlk14766619"/>
      <w:r w:rsidR="00E206D0">
        <w:rPr>
          <w:rFonts w:ascii="Arial" w:hAnsi="Arial" w:cs="Arial"/>
          <w:color w:val="auto"/>
        </w:rPr>
        <w:t>t</w:t>
      </w:r>
      <w:r w:rsidR="00257204" w:rsidRPr="00E6735D">
        <w:rPr>
          <w:rFonts w:ascii="Arial" w:hAnsi="Arial" w:cs="Arial"/>
          <w:color w:val="auto"/>
        </w:rPr>
        <w:t>he relative abundance</w:t>
      </w:r>
      <w:r w:rsidR="00041A25">
        <w:rPr>
          <w:rFonts w:ascii="Arial" w:hAnsi="Arial" w:cs="Arial"/>
          <w:color w:val="auto"/>
        </w:rPr>
        <w:t xml:space="preserve"> and </w:t>
      </w:r>
      <w:r w:rsidR="007119ED">
        <w:rPr>
          <w:rFonts w:ascii="Arial" w:hAnsi="Arial" w:cs="Arial"/>
          <w:color w:val="auto"/>
        </w:rPr>
        <w:t>identity</w:t>
      </w:r>
      <w:r w:rsidR="007119ED" w:rsidRPr="00E6735D">
        <w:rPr>
          <w:rFonts w:ascii="Arial" w:hAnsi="Arial" w:cs="Arial"/>
          <w:color w:val="auto"/>
        </w:rPr>
        <w:t xml:space="preserve"> </w:t>
      </w:r>
      <w:r w:rsidR="00E206D0">
        <w:rPr>
          <w:rFonts w:ascii="Arial" w:hAnsi="Arial" w:cs="Arial"/>
          <w:color w:val="auto"/>
        </w:rPr>
        <w:t xml:space="preserve">of gut microbiota </w:t>
      </w:r>
      <w:r w:rsidR="004C7060">
        <w:rPr>
          <w:rFonts w:ascii="Arial" w:hAnsi="Arial" w:cs="Arial"/>
          <w:color w:val="auto"/>
        </w:rPr>
        <w:t xml:space="preserve">in </w:t>
      </w:r>
      <w:r w:rsidR="00F152C2">
        <w:rPr>
          <w:rFonts w:ascii="Arial" w:hAnsi="Arial" w:cs="Arial"/>
          <w:color w:val="auto"/>
        </w:rPr>
        <w:t xml:space="preserve">recipient </w:t>
      </w:r>
      <w:r w:rsidR="00E206D0">
        <w:rPr>
          <w:rFonts w:ascii="Arial" w:hAnsi="Arial" w:cs="Arial"/>
          <w:color w:val="auto"/>
        </w:rPr>
        <w:t xml:space="preserve">mice. </w:t>
      </w:r>
      <w:bookmarkEnd w:id="1"/>
      <w:r w:rsidR="007119ED">
        <w:rPr>
          <w:rFonts w:ascii="Arial" w:hAnsi="Arial" w:cs="Arial"/>
          <w:color w:val="auto"/>
        </w:rPr>
        <w:t>We also</w:t>
      </w:r>
      <w:r w:rsidR="00266F6D">
        <w:rPr>
          <w:rFonts w:ascii="Arial" w:hAnsi="Arial" w:cs="Arial"/>
          <w:color w:val="auto"/>
        </w:rPr>
        <w:t xml:space="preserve"> </w:t>
      </w:r>
      <w:r w:rsidR="00287BC3" w:rsidRPr="0067591C">
        <w:rPr>
          <w:rFonts w:ascii="Arial" w:hAnsi="Arial" w:cs="Arial"/>
          <w:color w:val="auto"/>
        </w:rPr>
        <w:t>present</w:t>
      </w:r>
      <w:r w:rsidR="00287BC3" w:rsidRPr="00885F8E">
        <w:rPr>
          <w:rFonts w:ascii="Arial" w:hAnsi="Arial" w:cs="Arial"/>
          <w:color w:val="auto"/>
        </w:rPr>
        <w:t xml:space="preserve"> </w:t>
      </w:r>
      <w:r w:rsidR="00257204" w:rsidRPr="00885F8E">
        <w:rPr>
          <w:rFonts w:ascii="Arial" w:hAnsi="Arial" w:cs="Arial"/>
          <w:color w:val="auto"/>
        </w:rPr>
        <w:t xml:space="preserve">a </w:t>
      </w:r>
      <w:r w:rsidR="00C42D3B" w:rsidRPr="00885F8E">
        <w:rPr>
          <w:rFonts w:ascii="Arial" w:hAnsi="Arial" w:cs="Arial"/>
          <w:color w:val="auto"/>
        </w:rPr>
        <w:t>flow cytometry</w:t>
      </w:r>
      <w:r w:rsidR="00266F6D">
        <w:rPr>
          <w:rFonts w:ascii="Arial" w:hAnsi="Arial" w:cs="Arial"/>
          <w:color w:val="auto"/>
        </w:rPr>
        <w:t>-based</w:t>
      </w:r>
      <w:r w:rsidR="00C42D3B" w:rsidRPr="00885F8E">
        <w:rPr>
          <w:rFonts w:ascii="Arial" w:hAnsi="Arial" w:cs="Arial"/>
          <w:color w:val="auto"/>
        </w:rPr>
        <w:t xml:space="preserve"> </w:t>
      </w:r>
      <w:r w:rsidR="00257204" w:rsidRPr="00885F8E">
        <w:rPr>
          <w:rFonts w:ascii="Arial" w:hAnsi="Arial" w:cs="Arial"/>
          <w:color w:val="auto"/>
        </w:rPr>
        <w:t>detect</w:t>
      </w:r>
      <w:r w:rsidR="00C42D3B" w:rsidRPr="00885F8E">
        <w:rPr>
          <w:rFonts w:ascii="Arial" w:hAnsi="Arial" w:cs="Arial"/>
          <w:color w:val="auto"/>
        </w:rPr>
        <w:t>ion</w:t>
      </w:r>
      <w:r w:rsidR="00266F6D">
        <w:rPr>
          <w:rFonts w:ascii="Arial" w:hAnsi="Arial" w:cs="Arial"/>
          <w:color w:val="auto"/>
        </w:rPr>
        <w:t xml:space="preserve"> method</w:t>
      </w:r>
      <w:r w:rsidR="00C42D3B" w:rsidRPr="00885F8E">
        <w:rPr>
          <w:rFonts w:ascii="Arial" w:hAnsi="Arial" w:cs="Arial"/>
          <w:color w:val="auto"/>
        </w:rPr>
        <w:t xml:space="preserve"> of</w:t>
      </w:r>
      <w:r w:rsidR="00257204" w:rsidRPr="00885F8E">
        <w:rPr>
          <w:rFonts w:ascii="Arial" w:hAnsi="Arial" w:cs="Arial"/>
          <w:color w:val="auto"/>
        </w:rPr>
        <w:t xml:space="preserve"> immunoglobulin A (IgA)</w:t>
      </w:r>
      <w:r w:rsidR="00C42D3B" w:rsidRPr="00885F8E">
        <w:rPr>
          <w:rFonts w:ascii="Arial" w:hAnsi="Arial" w:cs="Arial"/>
          <w:color w:val="auto"/>
        </w:rPr>
        <w:t>-</w:t>
      </w:r>
      <w:r w:rsidR="007E3550">
        <w:rPr>
          <w:rFonts w:ascii="Arial" w:hAnsi="Arial" w:cs="Arial"/>
          <w:color w:val="auto"/>
        </w:rPr>
        <w:t>coat</w:t>
      </w:r>
      <w:r w:rsidR="00257204" w:rsidRPr="00885F8E">
        <w:rPr>
          <w:rFonts w:ascii="Arial" w:hAnsi="Arial" w:cs="Arial"/>
          <w:color w:val="auto"/>
        </w:rPr>
        <w:t xml:space="preserve">ing bacteria in </w:t>
      </w:r>
      <w:r w:rsidR="00D7398E">
        <w:rPr>
          <w:rFonts w:ascii="Arial" w:hAnsi="Arial" w:cs="Arial"/>
          <w:color w:val="auto"/>
        </w:rPr>
        <w:t xml:space="preserve">the </w:t>
      </w:r>
      <w:r w:rsidR="00C42D3B" w:rsidRPr="00885F8E">
        <w:rPr>
          <w:rFonts w:ascii="Arial" w:hAnsi="Arial" w:cs="Arial"/>
          <w:color w:val="auto"/>
        </w:rPr>
        <w:t>gut</w:t>
      </w:r>
      <w:r w:rsidR="00257204" w:rsidRPr="00885F8E">
        <w:rPr>
          <w:rFonts w:ascii="Arial" w:hAnsi="Arial" w:cs="Arial"/>
          <w:color w:val="auto"/>
        </w:rPr>
        <w:t xml:space="preserve">. </w:t>
      </w:r>
    </w:p>
    <w:p w14:paraId="4C7D5FD5" w14:textId="77777777" w:rsidR="006305D7" w:rsidRPr="00E6735D" w:rsidRDefault="006305D7">
      <w:pPr>
        <w:rPr>
          <w:rFonts w:ascii="Arial" w:hAnsi="Arial" w:cs="Arial"/>
        </w:rPr>
      </w:pPr>
    </w:p>
    <w:p w14:paraId="00D25F73" w14:textId="452A00E0" w:rsidR="006305D7" w:rsidRPr="00E6735D" w:rsidRDefault="006305D7">
      <w:pPr>
        <w:rPr>
          <w:rFonts w:ascii="Arial" w:hAnsi="Arial" w:cs="Arial"/>
          <w:color w:val="808080"/>
        </w:rPr>
      </w:pPr>
      <w:r w:rsidRPr="00E6735D">
        <w:rPr>
          <w:rFonts w:ascii="Arial" w:hAnsi="Arial" w:cs="Arial"/>
          <w:b/>
        </w:rPr>
        <w:t>INTRODUCTION</w:t>
      </w:r>
      <w:r w:rsidRPr="00E6735D">
        <w:rPr>
          <w:rFonts w:ascii="Arial" w:hAnsi="Arial" w:cs="Arial"/>
          <w:b/>
          <w:bCs/>
        </w:rPr>
        <w:t>:</w:t>
      </w:r>
      <w:r w:rsidRPr="00E6735D">
        <w:rPr>
          <w:rFonts w:ascii="Arial" w:hAnsi="Arial" w:cs="Arial"/>
        </w:rPr>
        <w:t xml:space="preserve"> </w:t>
      </w:r>
    </w:p>
    <w:p w14:paraId="500F8FBA" w14:textId="14315E27" w:rsidR="00257204" w:rsidRPr="00E6735D" w:rsidRDefault="00EB2A1C">
      <w:pPr>
        <w:rPr>
          <w:rFonts w:ascii="Arial" w:hAnsi="Arial" w:cs="Arial"/>
          <w:color w:val="auto"/>
        </w:rPr>
      </w:pPr>
      <w:r w:rsidRPr="004E5687">
        <w:rPr>
          <w:rFonts w:ascii="Arial" w:hAnsi="Arial" w:cs="Arial"/>
        </w:rPr>
        <w:t xml:space="preserve">As a </w:t>
      </w:r>
      <w:r w:rsidR="00722060">
        <w:rPr>
          <w:rFonts w:ascii="Arial" w:hAnsi="Arial" w:cs="Arial"/>
        </w:rPr>
        <w:t>divers</w:t>
      </w:r>
      <w:r w:rsidR="00DA0BA1">
        <w:rPr>
          <w:rFonts w:ascii="Arial" w:hAnsi="Arial" w:cs="Arial"/>
        </w:rPr>
        <w:t xml:space="preserve">e </w:t>
      </w:r>
      <w:r w:rsidRPr="004E5687">
        <w:rPr>
          <w:rFonts w:ascii="Arial" w:hAnsi="Arial" w:cs="Arial"/>
        </w:rPr>
        <w:t xml:space="preserve">community in </w:t>
      </w:r>
      <w:r>
        <w:rPr>
          <w:rFonts w:ascii="Arial" w:hAnsi="Arial" w:cs="Arial"/>
        </w:rPr>
        <w:t xml:space="preserve">the </w:t>
      </w:r>
      <w:r w:rsidRPr="004E5687">
        <w:rPr>
          <w:rFonts w:ascii="Arial" w:hAnsi="Arial" w:cs="Arial"/>
        </w:rPr>
        <w:t xml:space="preserve">human body, </w:t>
      </w:r>
      <w:r>
        <w:rPr>
          <w:rFonts w:ascii="Arial" w:hAnsi="Arial" w:cs="Arial"/>
          <w:color w:val="auto"/>
        </w:rPr>
        <w:t>t</w:t>
      </w:r>
      <w:r w:rsidR="00265E56" w:rsidRPr="00E6735D">
        <w:rPr>
          <w:rFonts w:ascii="Arial" w:hAnsi="Arial" w:cs="Arial"/>
          <w:color w:val="auto"/>
        </w:rPr>
        <w:t xml:space="preserve">he gut microbiota plays a major role in </w:t>
      </w:r>
      <w:r w:rsidR="00265E56">
        <w:rPr>
          <w:rFonts w:ascii="Arial" w:hAnsi="Arial" w:cs="Arial"/>
          <w:color w:val="auto"/>
        </w:rPr>
        <w:t>maintaining host homeostasis</w:t>
      </w:r>
      <w:r w:rsidR="00667F63">
        <w:rPr>
          <w:rFonts w:ascii="Arial" w:hAnsi="Arial" w:cs="Arial"/>
          <w:color w:val="auto"/>
        </w:rPr>
        <w:t>. This microbiome aids in various physiological processes</w:t>
      </w:r>
      <w:r w:rsidR="003366E6" w:rsidRPr="003366E6">
        <w:rPr>
          <w:rFonts w:ascii="Arial" w:hAnsi="Arial" w:cs="Arial"/>
        </w:rPr>
        <w:t xml:space="preserve"> </w:t>
      </w:r>
      <w:r w:rsidR="003366E6" w:rsidRPr="004E5687">
        <w:rPr>
          <w:rFonts w:ascii="Arial" w:hAnsi="Arial" w:cs="Arial"/>
        </w:rPr>
        <w:t>ranging from digestion and absorption of nutrients from food</w:t>
      </w:r>
      <w:r w:rsidR="003366E6">
        <w:rPr>
          <w:rFonts w:ascii="Arial" w:hAnsi="Arial" w:cs="Arial"/>
        </w:rPr>
        <w:t>,</w:t>
      </w:r>
      <w:r w:rsidR="003366E6" w:rsidRPr="004E5687">
        <w:rPr>
          <w:rFonts w:ascii="Arial" w:hAnsi="Arial" w:cs="Arial"/>
        </w:rPr>
        <w:t xml:space="preserve"> defense against </w:t>
      </w:r>
      <w:r w:rsidR="003366E6">
        <w:rPr>
          <w:rFonts w:ascii="Arial" w:hAnsi="Arial" w:cs="Arial"/>
        </w:rPr>
        <w:t xml:space="preserve">infection of </w:t>
      </w:r>
      <w:r w:rsidR="003366E6" w:rsidRPr="004E5687">
        <w:rPr>
          <w:rFonts w:ascii="Arial" w:hAnsi="Arial" w:cs="Arial"/>
        </w:rPr>
        <w:t>pathogens</w:t>
      </w:r>
      <w:r w:rsidR="003366E6">
        <w:rPr>
          <w:rFonts w:ascii="Arial" w:hAnsi="Arial" w:cs="Arial"/>
        </w:rPr>
        <w:t>,</w:t>
      </w:r>
      <w:r w:rsidR="003366E6" w:rsidRPr="004E5687">
        <w:rPr>
          <w:rFonts w:ascii="Arial" w:hAnsi="Arial" w:cs="Arial"/>
        </w:rPr>
        <w:t xml:space="preserve"> to regulation of immune system development and immune homeostasis</w:t>
      </w:r>
      <w:r w:rsidR="00FF485F">
        <w:rPr>
          <w:rFonts w:ascii="Arial" w:hAnsi="Arial" w:cs="Arial"/>
        </w:rPr>
        <w:fldChar w:fldCharType="begin"/>
      </w:r>
      <w:r w:rsidR="00FF485F">
        <w:rPr>
          <w:rFonts w:ascii="Arial" w:hAnsi="Arial" w:cs="Arial"/>
        </w:rPr>
        <w:instrText xml:space="preserve"> ADDIN EN.CITE &lt;EndNote&gt;&lt;Cite&gt;&lt;Author&gt;Honda&lt;/Author&gt;&lt;Year&gt;2016&lt;/Year&gt;&lt;RecNum&gt;185&lt;/RecNum&gt;&lt;DisplayText&gt;&lt;style face="superscript"&gt;1&lt;/style&gt;&lt;/DisplayText&gt;&lt;record&gt;&lt;rec-number&gt;185&lt;/rec-number&gt;&lt;foreign-keys&gt;&lt;key app="EN" db-id="x95rfs2f3fzzvwesv0npasdz2dd0zt22d2zs" timestamp="1565684379"&gt;185&lt;/key&gt;&lt;/foreign-keys&gt;&lt;ref-type name="Journal Article"&gt;17&lt;/ref-type&gt;&lt;contributors&gt;&lt;authors&gt;&lt;author&gt;Honda, K.&lt;/author&gt;&lt;author&gt;Littman, D. R.&lt;/author&gt;&lt;/authors&gt;&lt;/contributors&gt;&lt;auth-address&gt;AMED-CREST, Chiyoda, Tokyo 100-0004, Japan.&amp;#xD;The Howard Hughes Medical Institute, New York University School of Medicine, New York, New York 10016, USA.&lt;/auth-address&gt;&lt;titles&gt;&lt;title&gt;The microbiota in adaptive immune homeostasis and disease&lt;/title&gt;&lt;secondary-title&gt;Nature&lt;/secondary-title&gt;&lt;/titles&gt;&lt;periodical&gt;&lt;full-title&gt;Nature&lt;/full-title&gt;&lt;/periodical&gt;&lt;pages&gt;75-84&lt;/pages&gt;&lt;volume&gt;535&lt;/volume&gt;&lt;number&gt;7610&lt;/number&gt;&lt;edition&gt;2016/07/08&lt;/edition&gt;&lt;dates&gt;&lt;year&gt;2016&lt;/year&gt;&lt;pub-dates&gt;&lt;date&gt;Jul 7&lt;/date&gt;&lt;/pub-dates&gt;&lt;/dates&gt;&lt;isbn&gt;(Electronic)&amp;#xD;(Linking)&lt;/isbn&gt;&lt;accession-num&gt;27383982&lt;/accession-num&gt;&lt;urls&gt;&lt;/urls&gt;&lt;electronic-resource-num&gt;10.1038/nature18848&lt;/electronic-resource-num&gt;&lt;remote-database-provider&gt;NLM&lt;/remote-database-provider&gt;&lt;/record&gt;&lt;/Cite&gt;&lt;/EndNote&gt;</w:instrText>
      </w:r>
      <w:r w:rsidR="00FF485F">
        <w:rPr>
          <w:rFonts w:ascii="Arial" w:hAnsi="Arial" w:cs="Arial"/>
        </w:rPr>
        <w:fldChar w:fldCharType="separate"/>
      </w:r>
      <w:r w:rsidR="00FF485F" w:rsidRPr="00FF485F">
        <w:rPr>
          <w:rFonts w:ascii="Arial" w:hAnsi="Arial" w:cs="Arial"/>
          <w:noProof/>
          <w:vertAlign w:val="superscript"/>
        </w:rPr>
        <w:t>1</w:t>
      </w:r>
      <w:r w:rsidR="00FF485F">
        <w:rPr>
          <w:rFonts w:ascii="Arial" w:hAnsi="Arial" w:cs="Arial"/>
        </w:rPr>
        <w:fldChar w:fldCharType="end"/>
      </w:r>
      <w:r w:rsidR="003366E6" w:rsidRPr="004E5687">
        <w:rPr>
          <w:rFonts w:ascii="Arial" w:hAnsi="Arial" w:cs="Arial"/>
        </w:rPr>
        <w:t>.</w:t>
      </w:r>
      <w:r w:rsidR="00265E56">
        <w:rPr>
          <w:rFonts w:ascii="Arial" w:hAnsi="Arial" w:cs="Arial"/>
          <w:color w:val="auto"/>
        </w:rPr>
        <w:t xml:space="preserve"> Perturbation in gut microbial </w:t>
      </w:r>
      <w:r w:rsidR="00365956">
        <w:rPr>
          <w:rFonts w:ascii="Arial" w:hAnsi="Arial" w:cs="Arial"/>
          <w:color w:val="auto"/>
        </w:rPr>
        <w:t xml:space="preserve">composition </w:t>
      </w:r>
      <w:r w:rsidR="00DD4928">
        <w:rPr>
          <w:rFonts w:ascii="Arial" w:hAnsi="Arial" w:cs="Arial"/>
          <w:color w:val="auto"/>
        </w:rPr>
        <w:t xml:space="preserve">has </w:t>
      </w:r>
      <w:r w:rsidR="00265E56">
        <w:rPr>
          <w:rFonts w:ascii="Arial" w:hAnsi="Arial" w:cs="Arial"/>
          <w:color w:val="auto"/>
        </w:rPr>
        <w:t>been linked to many diseases</w:t>
      </w:r>
      <w:r w:rsidR="00265E56" w:rsidRPr="00E6735D">
        <w:rPr>
          <w:rFonts w:ascii="Arial" w:hAnsi="Arial" w:cs="Arial"/>
          <w:color w:val="auto"/>
        </w:rPr>
        <w:t xml:space="preserve"> including cancer</w:t>
      </w:r>
      <w:r w:rsidR="00FF485F">
        <w:rPr>
          <w:rFonts w:ascii="Arial" w:hAnsi="Arial" w:cs="Arial"/>
          <w:color w:val="auto"/>
        </w:rPr>
        <w:fldChar w:fldCharType="begin"/>
      </w:r>
      <w:r w:rsidR="00FF485F">
        <w:rPr>
          <w:rFonts w:ascii="Arial" w:hAnsi="Arial" w:cs="Arial"/>
          <w:color w:val="auto"/>
        </w:rPr>
        <w:instrText xml:space="preserve"> ADDIN EN.CITE &lt;EndNote&gt;&lt;Cite&gt;&lt;Author&gt;Weng&lt;/Author&gt;&lt;Year&gt;2019&lt;/Year&gt;&lt;RecNum&gt;189&lt;/RecNum&gt;&lt;DisplayText&gt;&lt;style face="superscript"&gt;2&lt;/style&gt;&lt;/DisplayText&gt;&lt;record&gt;&lt;rec-number&gt;189&lt;/rec-number&gt;&lt;foreign-keys&gt;&lt;key app="EN" db-id="x95rfs2f3fzzvwesv0npasdz2dd0zt22d2zs" timestamp="1565684614"&gt;189&lt;/key&gt;&lt;/foreign-keys&gt;&lt;ref-type name="Journal Article"&gt;17&lt;/ref-type&gt;&lt;contributors&gt;&lt;authors&gt;&lt;author&gt;Weng, M. T.&lt;/author&gt;&lt;author&gt;Chiu, Y. T.&lt;/author&gt;&lt;author&gt;Wei, P. Y.&lt;/author&gt;&lt;author&gt;Chiang, C. W.&lt;/author&gt;&lt;author&gt;Fang, H. L.&lt;/author&gt;&lt;author&gt;Wei, S. C.&lt;/author&gt;&lt;/authors&gt;&lt;/contributors&gt;&lt;auth-address&gt;Departments of Internal Medicine, National Taiwan University Hospital, Taipei City, Taiwan; Department of Internal Medicine, Far Eastern Memorial Hospital, New Taipei City, Taiwan; Department of Chemical Engineering &amp;amp; Materials Science, Yuan-Ze University, Taoyuan, Taiwan.&amp;#xD;Departments of Internal Medicine, National Taiwan University Hospital, Taipei City, Taiwan.&amp;#xD;Department of Internal Medicine, Far Eastern Memorial Hospital, New Taipei City, Taiwan.&amp;#xD;Departments of Internal Medicine, National Taiwan University Hospital, Taipei City, Taiwan. Electronic address: shuchenwei@ntu.edu.tw.&lt;/auth-address&gt;&lt;titles&gt;&lt;title&gt;Microbiota and gastrointestinal cancer&lt;/title&gt;&lt;secondary-title&gt;J. Formos. Med. Assoc.&lt;/secondary-title&gt;&lt;/titles&gt;&lt;periodical&gt;&lt;full-title&gt;J. Formos. Med. Assoc.&lt;/full-title&gt;&lt;/periodical&gt;&lt;edition&gt;2019/01/19&lt;/edition&gt;&lt;dates&gt;&lt;year&gt;2019&lt;/year&gt;&lt;pub-dates&gt;&lt;date&gt;Jan 14&lt;/date&gt;&lt;/pub-dates&gt;&lt;/dates&gt;&lt;isbn&gt;(Electronic)&amp;#xD;(Linking)&lt;/isbn&gt;&lt;accession-num&gt;30655033&lt;/accession-num&gt;&lt;urls&gt;&lt;/urls&gt;&lt;electronic-resource-num&gt;10.1016/j.jfma.2019.01.002&lt;/electronic-resource-num&gt;&lt;remote-database-provider&gt;NLM&lt;/remote-database-provider&gt;&lt;/record&gt;&lt;/Cite&gt;&lt;/EndNote&gt;</w:instrText>
      </w:r>
      <w:r w:rsidR="00FF485F">
        <w:rPr>
          <w:rFonts w:ascii="Arial" w:hAnsi="Arial" w:cs="Arial"/>
          <w:color w:val="auto"/>
        </w:rPr>
        <w:fldChar w:fldCharType="separate"/>
      </w:r>
      <w:r w:rsidR="00FF485F" w:rsidRPr="00FF485F">
        <w:rPr>
          <w:rFonts w:ascii="Arial" w:hAnsi="Arial" w:cs="Arial"/>
          <w:noProof/>
          <w:color w:val="auto"/>
          <w:vertAlign w:val="superscript"/>
        </w:rPr>
        <w:t>2</w:t>
      </w:r>
      <w:r w:rsidR="00FF485F">
        <w:rPr>
          <w:rFonts w:ascii="Arial" w:hAnsi="Arial" w:cs="Arial"/>
          <w:color w:val="auto"/>
        </w:rPr>
        <w:fldChar w:fldCharType="end"/>
      </w:r>
      <w:r w:rsidR="00265E56" w:rsidRPr="00E6735D">
        <w:rPr>
          <w:rFonts w:ascii="Arial" w:hAnsi="Arial" w:cs="Arial"/>
          <w:color w:val="auto"/>
        </w:rPr>
        <w:t xml:space="preserve">, </w:t>
      </w:r>
      <w:r w:rsidR="00265E56">
        <w:rPr>
          <w:rFonts w:ascii="Arial" w:hAnsi="Arial" w:cs="Arial"/>
          <w:color w:val="auto"/>
        </w:rPr>
        <w:t>auto</w:t>
      </w:r>
      <w:r w:rsidR="00265E56" w:rsidRPr="00E6735D">
        <w:rPr>
          <w:rFonts w:ascii="Arial" w:hAnsi="Arial" w:cs="Arial"/>
          <w:color w:val="auto"/>
        </w:rPr>
        <w:t>immune</w:t>
      </w:r>
      <w:r w:rsidR="00265E56">
        <w:rPr>
          <w:rFonts w:ascii="Arial" w:hAnsi="Arial" w:cs="Arial"/>
          <w:color w:val="auto"/>
        </w:rPr>
        <w:t xml:space="preserve"> diseases</w:t>
      </w:r>
      <w:r w:rsidR="00FF485F">
        <w:rPr>
          <w:rFonts w:ascii="Arial" w:hAnsi="Arial" w:cs="Arial"/>
          <w:color w:val="auto"/>
        </w:rPr>
        <w:fldChar w:fldCharType="begin"/>
      </w:r>
      <w:r w:rsidR="00FF485F">
        <w:rPr>
          <w:rFonts w:ascii="Arial" w:hAnsi="Arial" w:cs="Arial"/>
          <w:color w:val="auto"/>
        </w:rPr>
        <w:instrText xml:space="preserve"> ADDIN EN.CITE &lt;EndNote&gt;&lt;Cite&gt;&lt;Author&gt;Lee&lt;/Author&gt;&lt;Year&gt;2011&lt;/Year&gt;&lt;RecNum&gt;176&lt;/RecNum&gt;&lt;DisplayText&gt;&lt;style face="superscript"&gt;3&lt;/style&gt;&lt;/DisplayText&gt;&lt;record&gt;&lt;rec-number&gt;176&lt;/rec-number&gt;&lt;foreign-keys&gt;&lt;key app="EN" db-id="x95rfs2f3fzzvwesv0npasdz2dd0zt22d2zs" timestamp="1562833399"&gt;176&lt;/key&gt;&lt;/foreign-keys&gt;&lt;ref-type name="Journal Article"&gt;17&lt;/ref-type&gt;&lt;contributors&gt;&lt;authors&gt;&lt;author&gt;Lee, Y. K.&lt;/author&gt;&lt;author&gt;Menezes, J. S.&lt;/author&gt;&lt;author&gt;Umesaki, Y.&lt;/author&gt;&lt;author&gt;Mazmanian, S. K.&lt;/author&gt;&lt;/authors&gt;&lt;/contributors&gt;&lt;auth-address&gt;Division of Biology, California Institute of Technology, Pasadena, CA 91125, USA.&lt;/auth-address&gt;&lt;titles&gt;&lt;title&gt;Proinflammatory T-cell responses to gut microbiota promote experimental autoimmune encephalomyelitis&lt;/title&gt;&lt;secondary-title&gt;Proc. Natl. Acad. Sci. U.S.A.&lt;/secondary-title&gt;&lt;/titles&gt;&lt;periodical&gt;&lt;full-title&gt;Proc. Natl. Acad. Sci. U.S.A.&lt;/full-title&gt;&lt;/periodical&gt;&lt;pages&gt;4615-22&lt;/pages&gt;&lt;volume&gt;108 Suppl 1&lt;/volume&gt;&lt;edition&gt;2010/07/28&lt;/edition&gt;&lt;dates&gt;&lt;year&gt;2011&lt;/year&gt;&lt;pub-dates&gt;&lt;date&gt;Mar 15&lt;/date&gt;&lt;/pub-dates&gt;&lt;/dates&gt;&lt;isbn&gt;(Electronic)&amp;#xD;(Linking)&lt;/isbn&gt;&lt;accession-num&gt;20660719&lt;/accession-num&gt;&lt;urls&gt;&lt;/urls&gt;&lt;custom2&gt;PMC3063590&lt;/custom2&gt;&lt;electronic-resource-num&gt;10.1073/pnas.1000082107&lt;/electronic-resource-num&gt;&lt;remote-database-provider&gt;NLM&lt;/remote-database-provider&gt;&lt;/record&gt;&lt;/Cite&gt;&lt;/EndNote&gt;</w:instrText>
      </w:r>
      <w:r w:rsidR="00FF485F">
        <w:rPr>
          <w:rFonts w:ascii="Arial" w:hAnsi="Arial" w:cs="Arial"/>
          <w:color w:val="auto"/>
        </w:rPr>
        <w:fldChar w:fldCharType="separate"/>
      </w:r>
      <w:r w:rsidR="00FF485F" w:rsidRPr="00FF485F">
        <w:rPr>
          <w:rFonts w:ascii="Arial" w:hAnsi="Arial" w:cs="Arial"/>
          <w:noProof/>
          <w:color w:val="auto"/>
          <w:vertAlign w:val="superscript"/>
        </w:rPr>
        <w:t>3</w:t>
      </w:r>
      <w:r w:rsidR="00FF485F">
        <w:rPr>
          <w:rFonts w:ascii="Arial" w:hAnsi="Arial" w:cs="Arial"/>
          <w:color w:val="auto"/>
        </w:rPr>
        <w:fldChar w:fldCharType="end"/>
      </w:r>
      <w:r w:rsidR="00265E56" w:rsidRPr="00E6735D">
        <w:rPr>
          <w:rFonts w:ascii="Arial" w:hAnsi="Arial" w:cs="Arial"/>
          <w:color w:val="auto"/>
        </w:rPr>
        <w:t xml:space="preserve">, </w:t>
      </w:r>
      <w:r w:rsidR="00265E56">
        <w:rPr>
          <w:rFonts w:ascii="Arial" w:hAnsi="Arial" w:cs="Arial"/>
          <w:color w:val="auto"/>
        </w:rPr>
        <w:t>inflammatory bowel disease</w:t>
      </w:r>
      <w:r w:rsidR="00FF485F">
        <w:rPr>
          <w:rFonts w:ascii="Arial" w:hAnsi="Arial" w:cs="Arial"/>
          <w:color w:val="auto"/>
        </w:rPr>
        <w:fldChar w:fldCharType="begin"/>
      </w:r>
      <w:r w:rsidR="00FF485F">
        <w:rPr>
          <w:rFonts w:ascii="Arial" w:hAnsi="Arial" w:cs="Arial"/>
          <w:color w:val="auto"/>
        </w:rPr>
        <w:instrText xml:space="preserve"> ADDIN EN.CITE &lt;EndNote&gt;&lt;Cite&gt;&lt;Author&gt;Lankelma&lt;/Author&gt;&lt;Year&gt;2015&lt;/Year&gt;&lt;RecNum&gt;191&lt;/RecNum&gt;&lt;DisplayText&gt;&lt;style face="superscript"&gt;4&lt;/style&gt;&lt;/DisplayText&gt;&lt;record&gt;&lt;rec-number&gt;191&lt;/rec-number&gt;&lt;foreign-keys&gt;&lt;key app="EN" db-id="x95rfs2f3fzzvwesv0npasdz2dd0zt22d2zs" timestamp="1565684678"&gt;191&lt;/key&gt;&lt;/foreign-keys&gt;&lt;ref-type name="Journal Article"&gt;17&lt;/ref-type&gt;&lt;contributors&gt;&lt;authors&gt;&lt;author&gt;Lankelma, J. M.&lt;/author&gt;&lt;author&gt;Nieuwdorp, M.&lt;/author&gt;&lt;author&gt;de Vos, W. M.&lt;/author&gt;&lt;author&gt;Wiersinga, W. J.&lt;/author&gt;&lt;/authors&gt;&lt;/contributors&gt;&lt;titles&gt;&lt;title&gt;The gut microbiota in internal medicine: implications for health and disease&lt;/title&gt;&lt;secondary-title&gt;Netherlands Journal of Medicine&lt;/secondary-title&gt;&lt;/titles&gt;&lt;periodical&gt;&lt;full-title&gt;Netherlands Journal of Medicine&lt;/full-title&gt;&lt;/periodical&gt;&lt;pages&gt;61-68&lt;/pages&gt;&lt;volume&gt;73&lt;/volume&gt;&lt;number&gt;2&lt;/number&gt;&lt;dates&gt;&lt;year&gt;2015&lt;/year&gt;&lt;pub-dates&gt;&lt;date&gt;Feb&lt;/date&gt;&lt;/pub-dates&gt;&lt;/dates&gt;&lt;isbn&gt;0300-2977&lt;/isbn&gt;&lt;accession-num&gt;WOS:000351540100003&lt;/accession-num&gt;&lt;urls&gt;&lt;related-urls&gt;&lt;url&gt;&amp;lt;Go to ISI&amp;gt;://WOS:000351540100003&lt;/url&gt;&lt;/related-urls&gt;&lt;/urls&gt;&lt;/record&gt;&lt;/Cite&gt;&lt;/EndNote&gt;</w:instrText>
      </w:r>
      <w:r w:rsidR="00FF485F">
        <w:rPr>
          <w:rFonts w:ascii="Arial" w:hAnsi="Arial" w:cs="Arial"/>
          <w:color w:val="auto"/>
        </w:rPr>
        <w:fldChar w:fldCharType="separate"/>
      </w:r>
      <w:r w:rsidR="00FF485F" w:rsidRPr="00FF485F">
        <w:rPr>
          <w:rFonts w:ascii="Arial" w:hAnsi="Arial" w:cs="Arial"/>
          <w:noProof/>
          <w:color w:val="auto"/>
          <w:vertAlign w:val="superscript"/>
        </w:rPr>
        <w:t>4</w:t>
      </w:r>
      <w:r w:rsidR="00FF485F">
        <w:rPr>
          <w:rFonts w:ascii="Arial" w:hAnsi="Arial" w:cs="Arial"/>
          <w:color w:val="auto"/>
        </w:rPr>
        <w:fldChar w:fldCharType="end"/>
      </w:r>
      <w:r w:rsidR="00265E56">
        <w:rPr>
          <w:rFonts w:ascii="Arial" w:hAnsi="Arial" w:cs="Arial"/>
          <w:color w:val="auto"/>
        </w:rPr>
        <w:t xml:space="preserve">, </w:t>
      </w:r>
      <w:r w:rsidR="00265E56" w:rsidRPr="00E6735D">
        <w:rPr>
          <w:rFonts w:ascii="Arial" w:hAnsi="Arial" w:cs="Arial"/>
          <w:color w:val="auto"/>
        </w:rPr>
        <w:t>neurological disease</w:t>
      </w:r>
      <w:r w:rsidR="00FF485F">
        <w:rPr>
          <w:rFonts w:ascii="Arial" w:hAnsi="Arial" w:cs="Arial"/>
          <w:color w:val="auto"/>
        </w:rPr>
        <w:fldChar w:fldCharType="begin"/>
      </w:r>
      <w:r w:rsidR="00FF485F">
        <w:rPr>
          <w:rFonts w:ascii="Arial" w:hAnsi="Arial" w:cs="Arial"/>
          <w:color w:val="auto"/>
        </w:rPr>
        <w:instrText xml:space="preserve"> ADDIN EN.CITE &lt;EndNote&gt;&lt;Cite&gt;&lt;Author&gt;Soto&lt;/Author&gt;&lt;Year&gt;2018&lt;/Year&gt;&lt;RecNum&gt;193&lt;/RecNum&gt;&lt;DisplayText&gt;&lt;style face="superscript"&gt;5&lt;/style&gt;&lt;/DisplayText&gt;&lt;record&gt;&lt;rec-number&gt;193&lt;/rec-number&gt;&lt;foreign-keys&gt;&lt;key app="EN" db-id="x95rfs2f3fzzvwesv0npasdz2dd0zt22d2zs" timestamp="1565684737"&gt;193&lt;/key&gt;&lt;/foreign-keys&gt;&lt;ref-type name="Journal Article"&gt;17&lt;/ref-type&gt;&lt;contributors&gt;&lt;authors&gt;&lt;author&gt;Soto, M.&lt;/author&gt;&lt;author&gt;Herzog, C.&lt;/author&gt;&lt;author&gt;Pacheco, J. A.&lt;/author&gt;&lt;author&gt;Fujisaka, S.&lt;/author&gt;&lt;author&gt;Bullock, K.&lt;/author&gt;&lt;author&gt;Clish, C. B.&lt;/author&gt;&lt;author&gt;Kahn, C. R.&lt;/author&gt;&lt;/authors&gt;&lt;/contributors&gt;&lt;auth-address&gt;Section of Integrative Physiology and Metabolism, Joslin Diabetes Center and Department of Medicine, Harvard Medical School, Boston, MA, 02215, USA.&amp;#xD;Broad Institute of MIT and Harvard, Cambridge, MA, 02142, USA.&amp;#xD;First Department of Internal Medicine, University of Toyama, Toyama, 930-0194, Japan.&amp;#xD;Section of Integrative Physiology and Metabolism, Joslin Diabetes Center and Department of Medicine, Harvard Medical School, Boston, MA, 02215, USA. C.Ronald.Kahn@joslin.harvard.edu.&lt;/auth-address&gt;&lt;titles&gt;&lt;title&gt;Gut microbiota modulate neurobehavior through changes in brain insulin sensitivity and metabolism&lt;/title&gt;&lt;secondary-title&gt;Mol. Psychiatry&lt;/secondary-title&gt;&lt;/titles&gt;&lt;periodical&gt;&lt;full-title&gt;Mol. Psychiatry&lt;/full-title&gt;&lt;/periodical&gt;&lt;edition&gt;2018/06/19&lt;/edition&gt;&lt;dates&gt;&lt;year&gt;2018&lt;/year&gt;&lt;pub-dates&gt;&lt;date&gt;Jun 18&lt;/date&gt;&lt;/pub-dates&gt;&lt;/dates&gt;&lt;isbn&gt;(Electronic)&amp;#xD;(Linking)&lt;/isbn&gt;&lt;accession-num&gt;29910467&lt;/accession-num&gt;&lt;urls&gt;&lt;/urls&gt;&lt;electronic-resource-num&gt;10.1038/s41380-018-0086-5&lt;/electronic-resource-num&gt;&lt;remote-database-provider&gt;NLM&lt;/remote-database-provider&gt;&lt;/record&gt;&lt;/Cite&gt;&lt;/EndNote&gt;</w:instrText>
      </w:r>
      <w:r w:rsidR="00FF485F">
        <w:rPr>
          <w:rFonts w:ascii="Arial" w:hAnsi="Arial" w:cs="Arial"/>
          <w:color w:val="auto"/>
        </w:rPr>
        <w:fldChar w:fldCharType="separate"/>
      </w:r>
      <w:r w:rsidR="00FF485F" w:rsidRPr="00FF485F">
        <w:rPr>
          <w:rFonts w:ascii="Arial" w:hAnsi="Arial" w:cs="Arial"/>
          <w:noProof/>
          <w:color w:val="auto"/>
          <w:vertAlign w:val="superscript"/>
        </w:rPr>
        <w:t>5</w:t>
      </w:r>
      <w:r w:rsidR="00FF485F">
        <w:rPr>
          <w:rFonts w:ascii="Arial" w:hAnsi="Arial" w:cs="Arial"/>
          <w:color w:val="auto"/>
        </w:rPr>
        <w:fldChar w:fldCharType="end"/>
      </w:r>
      <w:r w:rsidR="000132EE">
        <w:rPr>
          <w:rFonts w:ascii="Arial" w:hAnsi="Arial" w:cs="Arial"/>
          <w:color w:val="auto"/>
        </w:rPr>
        <w:t xml:space="preserve">, and </w:t>
      </w:r>
      <w:r w:rsidR="000132EE" w:rsidRPr="0067591C">
        <w:rPr>
          <w:rFonts w:ascii="Arial" w:hAnsi="Arial" w:cs="Arial"/>
          <w:color w:val="auto"/>
        </w:rPr>
        <w:t>metabolic diseases</w:t>
      </w:r>
      <w:r w:rsidR="002F77D3" w:rsidRPr="0067591C">
        <w:rPr>
          <w:rFonts w:ascii="Arial" w:hAnsi="Arial" w:cs="Arial"/>
          <w:color w:val="auto"/>
        </w:rPr>
        <w:fldChar w:fldCharType="begin">
          <w:fldData xml:space="preserve">PEVuZE5vdGU+PENpdGU+PEF1dGhvcj5UdXJuYmF1Z2g8L0F1dGhvcj48WWVhcj4yMDA2PC9ZZWFy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</w:fldData>
        </w:fldChar>
      </w:r>
      <w:r w:rsidR="002F77D3" w:rsidRPr="0067591C">
        <w:rPr>
          <w:rFonts w:ascii="Arial" w:hAnsi="Arial" w:cs="Arial"/>
          <w:color w:val="auto"/>
        </w:rPr>
        <w:instrText xml:space="preserve"> ADDIN EN.CITE </w:instrText>
      </w:r>
      <w:r w:rsidR="002F77D3" w:rsidRPr="0067591C">
        <w:rPr>
          <w:rFonts w:ascii="Arial" w:hAnsi="Arial" w:cs="Arial"/>
          <w:color w:val="auto"/>
        </w:rPr>
        <w:fldChar w:fldCharType="begin">
          <w:fldData xml:space="preserve">PEVuZE5vdGU+PENpdGU+PEF1dGhvcj5UdXJuYmF1Z2g8L0F1dGhvcj48WWVhcj4yMDA2PC9ZZWFy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</w:fldData>
        </w:fldChar>
      </w:r>
      <w:r w:rsidR="002F77D3" w:rsidRPr="0067591C">
        <w:rPr>
          <w:rFonts w:ascii="Arial" w:hAnsi="Arial" w:cs="Arial"/>
          <w:color w:val="auto"/>
        </w:rPr>
        <w:instrText xml:space="preserve"> ADDIN EN.CITE.DATA </w:instrText>
      </w:r>
      <w:r w:rsidR="002F77D3" w:rsidRPr="0067591C">
        <w:rPr>
          <w:rFonts w:ascii="Arial" w:hAnsi="Arial" w:cs="Arial"/>
          <w:color w:val="auto"/>
        </w:rPr>
      </w:r>
      <w:r w:rsidR="002F77D3" w:rsidRPr="0067591C">
        <w:rPr>
          <w:rFonts w:ascii="Arial" w:hAnsi="Arial" w:cs="Arial"/>
          <w:color w:val="auto"/>
        </w:rPr>
        <w:fldChar w:fldCharType="end"/>
      </w:r>
      <w:r w:rsidR="002F77D3" w:rsidRPr="0067591C">
        <w:rPr>
          <w:rFonts w:ascii="Arial" w:hAnsi="Arial" w:cs="Arial"/>
          <w:color w:val="auto"/>
        </w:rPr>
      </w:r>
      <w:r w:rsidR="002F77D3" w:rsidRPr="0067591C">
        <w:rPr>
          <w:rFonts w:ascii="Arial" w:hAnsi="Arial" w:cs="Arial"/>
          <w:color w:val="auto"/>
        </w:rPr>
        <w:fldChar w:fldCharType="separate"/>
      </w:r>
      <w:r w:rsidR="002F77D3" w:rsidRPr="0067591C">
        <w:rPr>
          <w:rFonts w:ascii="Arial" w:hAnsi="Arial" w:cs="Arial"/>
          <w:noProof/>
          <w:color w:val="auto"/>
          <w:vertAlign w:val="superscript"/>
        </w:rPr>
        <w:t>6,7</w:t>
      </w:r>
      <w:r w:rsidR="002F77D3" w:rsidRPr="0067591C">
        <w:rPr>
          <w:rFonts w:ascii="Arial" w:hAnsi="Arial" w:cs="Arial"/>
          <w:color w:val="auto"/>
        </w:rPr>
        <w:fldChar w:fldCharType="end"/>
      </w:r>
      <w:r>
        <w:rPr>
          <w:rFonts w:ascii="Arial" w:hAnsi="Arial" w:cs="Arial"/>
          <w:color w:val="auto"/>
        </w:rPr>
        <w:t xml:space="preserve">. </w:t>
      </w:r>
      <w:r w:rsidR="0002411D">
        <w:rPr>
          <w:rFonts w:ascii="Arial" w:hAnsi="Arial" w:cs="Arial"/>
          <w:color w:val="auto"/>
        </w:rPr>
        <w:t>G</w:t>
      </w:r>
      <w:r w:rsidR="00E03B2E" w:rsidRPr="00E6735D">
        <w:rPr>
          <w:rFonts w:ascii="Arial" w:hAnsi="Arial" w:cs="Arial"/>
          <w:color w:val="auto"/>
        </w:rPr>
        <w:t>erm-free</w:t>
      </w:r>
      <w:r w:rsidR="00E35A58">
        <w:rPr>
          <w:rFonts w:ascii="Arial" w:hAnsi="Arial" w:cs="Arial"/>
          <w:color w:val="auto"/>
        </w:rPr>
        <w:t xml:space="preserve"> (GF)</w:t>
      </w:r>
      <w:r w:rsidR="00E03B2E" w:rsidRPr="00E6735D">
        <w:rPr>
          <w:rFonts w:ascii="Arial" w:hAnsi="Arial" w:cs="Arial"/>
          <w:color w:val="auto"/>
        </w:rPr>
        <w:t xml:space="preserve"> mice are </w:t>
      </w:r>
      <w:r w:rsidR="001F4A17">
        <w:rPr>
          <w:rFonts w:ascii="Arial" w:hAnsi="Arial" w:cs="Arial"/>
          <w:color w:val="auto"/>
        </w:rPr>
        <w:t xml:space="preserve">increasingly </w:t>
      </w:r>
      <w:r w:rsidR="009F5DBD">
        <w:rPr>
          <w:rFonts w:ascii="Arial" w:hAnsi="Arial" w:cs="Arial"/>
          <w:color w:val="auto"/>
        </w:rPr>
        <w:t>powerful tools</w:t>
      </w:r>
      <w:r w:rsidR="00C5307E" w:rsidRPr="00E6735D">
        <w:rPr>
          <w:rFonts w:ascii="Arial" w:hAnsi="Arial" w:cs="Arial"/>
          <w:color w:val="auto"/>
        </w:rPr>
        <w:t xml:space="preserve"> </w:t>
      </w:r>
      <w:r w:rsidR="0002411D">
        <w:rPr>
          <w:rFonts w:ascii="Arial" w:hAnsi="Arial" w:cs="Arial"/>
          <w:color w:val="auto"/>
        </w:rPr>
        <w:t>i</w:t>
      </w:r>
      <w:r w:rsidR="0002411D" w:rsidRPr="00E6735D">
        <w:rPr>
          <w:rFonts w:ascii="Arial" w:hAnsi="Arial" w:cs="Arial"/>
          <w:color w:val="auto"/>
        </w:rPr>
        <w:t xml:space="preserve">n fecal microbiota transplantation models </w:t>
      </w:r>
      <w:r w:rsidR="00E03B2E" w:rsidRPr="00E6735D">
        <w:rPr>
          <w:rFonts w:ascii="Arial" w:hAnsi="Arial" w:cs="Arial"/>
          <w:color w:val="auto"/>
        </w:rPr>
        <w:t>to</w:t>
      </w:r>
      <w:r w:rsidR="00257204" w:rsidRPr="00E6735D">
        <w:rPr>
          <w:rFonts w:ascii="Arial" w:hAnsi="Arial" w:cs="Arial"/>
          <w:color w:val="auto"/>
        </w:rPr>
        <w:t xml:space="preserve"> study the</w:t>
      </w:r>
      <w:r w:rsidR="00E03B2E" w:rsidRPr="00E6735D">
        <w:rPr>
          <w:rFonts w:ascii="Arial" w:hAnsi="Arial" w:cs="Arial"/>
          <w:color w:val="auto"/>
        </w:rPr>
        <w:t xml:space="preserve"> biological</w:t>
      </w:r>
      <w:r w:rsidR="00257204" w:rsidRPr="00E6735D">
        <w:rPr>
          <w:rFonts w:ascii="Arial" w:hAnsi="Arial" w:cs="Arial"/>
          <w:color w:val="auto"/>
        </w:rPr>
        <w:t xml:space="preserve"> effect</w:t>
      </w:r>
      <w:r w:rsidR="00E03B2E" w:rsidRPr="00E6735D">
        <w:rPr>
          <w:rFonts w:ascii="Arial" w:hAnsi="Arial" w:cs="Arial"/>
          <w:color w:val="auto"/>
        </w:rPr>
        <w:t>s</w:t>
      </w:r>
      <w:r w:rsidR="00257204" w:rsidRPr="00E6735D">
        <w:rPr>
          <w:rFonts w:ascii="Arial" w:hAnsi="Arial" w:cs="Arial"/>
          <w:color w:val="auto"/>
        </w:rPr>
        <w:t xml:space="preserve"> of microbiota</w:t>
      </w:r>
      <w:r w:rsidR="00FF485F">
        <w:rPr>
          <w:rFonts w:ascii="Arial" w:hAnsi="Arial" w:cs="Arial"/>
          <w:color w:val="auto"/>
        </w:rPr>
        <w:fldChar w:fldCharType="begin"/>
      </w:r>
      <w:r w:rsidR="002F77D3">
        <w:rPr>
          <w:rFonts w:ascii="Arial" w:hAnsi="Arial" w:cs="Arial"/>
          <w:color w:val="auto"/>
        </w:rPr>
        <w:instrText xml:space="preserve"> ADDIN EN.CITE &lt;EndNote&gt;&lt;Cite&gt;&lt;Author&gt;Anhe&lt;/Author&gt;&lt;Year&gt;2019&lt;/Year&gt;&lt;RecNum&gt;194&lt;/RecNum&gt;&lt;DisplayText&gt;&lt;style face="superscript"&gt;8&lt;/style&gt;&lt;/DisplayText&gt;&lt;record&gt;&lt;rec-number&gt;194&lt;/rec-number&gt;&lt;foreign-keys&gt;&lt;key app="EN" db-id="x95rfs2f3fzzvwesv0npasdz2dd0zt22d2zs" timestamp="1565684892"&gt;194&lt;/key&gt;&lt;/foreign-keys&gt;&lt;ref-type name="Journal Article"&gt;17&lt;/ref-type&gt;&lt;contributors&gt;&lt;authors&gt;&lt;author&gt;Anhe, Fernando F.&lt;/author&gt;&lt;author&gt;Nachbar, Renato T.&lt;/author&gt;&lt;author&gt;Varin, Thibault V.&lt;/author&gt;&lt;author&gt;Trottier, Jocelyn&lt;/author&gt;&lt;author&gt;Dudonne, Stephanie&lt;/author&gt;&lt;author&gt;Le Barz, Melanie&lt;/author&gt;&lt;author&gt;Feutry, Perrine&lt;/author&gt;&lt;author&gt;Pilon, Genevieve&lt;/author&gt;&lt;author&gt;Barbier, Olivier&lt;/author&gt;&lt;author&gt;Desjardins, Yves&lt;/author&gt;&lt;author&gt;Roy, Denis&lt;/author&gt;&lt;author&gt;Marette, Andre&lt;/author&gt;&lt;/authors&gt;&lt;/contributors&gt;&lt;titles&gt;&lt;title&gt;Treatment with camu camu (Myrciaria dubia) prevents obesity by altering the gut microbiota and increasing energy expenditure in diet-induced obese mice&lt;/title&gt;&lt;secondary-title&gt;Gut&lt;/secondary-title&gt;&lt;/titles&gt;&lt;periodical&gt;&lt;full-title&gt;Gut&lt;/full-title&gt;&lt;/periodical&gt;&lt;pages&gt;453-464&lt;/pages&gt;&lt;volume&gt;68&lt;/volume&gt;&lt;number&gt;3&lt;/number&gt;&lt;dates&gt;&lt;year&gt;2019&lt;/year&gt;&lt;pub-dates&gt;&lt;date&gt;Mar&lt;/date&gt;&lt;/pub-dates&gt;&lt;/dates&gt;&lt;isbn&gt;0017-5749&lt;/isbn&gt;&lt;accession-num&gt;WOS:000471828800011&lt;/accession-num&gt;&lt;urls&gt;&lt;related-urls&gt;&lt;url&gt;&amp;lt;Go to ISI&amp;gt;://WOS:000471828800011&lt;/url&gt;&lt;/related-urls&gt;&lt;/urls&gt;&lt;electronic-resource-num&gt;10.1136/gutjnl-2017-315565&lt;/electronic-resource-num&gt;&lt;/record&gt;&lt;/Cite&gt;&lt;/EndNote&gt;</w:instrText>
      </w:r>
      <w:r w:rsidR="00FF485F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8</w:t>
      </w:r>
      <w:r w:rsidR="00FF485F">
        <w:rPr>
          <w:rFonts w:ascii="Arial" w:hAnsi="Arial" w:cs="Arial"/>
          <w:color w:val="auto"/>
        </w:rPr>
        <w:fldChar w:fldCharType="end"/>
      </w:r>
      <w:r w:rsidR="00257204" w:rsidRPr="00E6735D">
        <w:rPr>
          <w:rFonts w:ascii="Arial" w:hAnsi="Arial" w:cs="Arial"/>
          <w:color w:val="auto"/>
        </w:rPr>
        <w:t xml:space="preserve">. However, </w:t>
      </w:r>
      <w:r w:rsidR="009F5DBD">
        <w:rPr>
          <w:rFonts w:ascii="Arial" w:hAnsi="Arial" w:cs="Arial"/>
          <w:color w:val="auto"/>
        </w:rPr>
        <w:t xml:space="preserve">the </w:t>
      </w:r>
      <w:r w:rsidR="00E35A58">
        <w:rPr>
          <w:rFonts w:ascii="Arial" w:hAnsi="Arial" w:cs="Arial"/>
          <w:color w:val="auto"/>
        </w:rPr>
        <w:t>GF</w:t>
      </w:r>
      <w:r w:rsidR="00257204" w:rsidRPr="00E6735D">
        <w:rPr>
          <w:rFonts w:ascii="Arial" w:hAnsi="Arial" w:cs="Arial"/>
          <w:color w:val="auto"/>
        </w:rPr>
        <w:t xml:space="preserve"> housing environment is very </w:t>
      </w:r>
      <w:r w:rsidR="009F5DBD">
        <w:rPr>
          <w:rFonts w:ascii="Arial" w:hAnsi="Arial" w:cs="Arial"/>
          <w:color w:val="auto"/>
        </w:rPr>
        <w:t>stringent</w:t>
      </w:r>
      <w:r w:rsidR="00E35A58">
        <w:rPr>
          <w:rFonts w:ascii="Arial" w:hAnsi="Arial" w:cs="Arial"/>
          <w:color w:val="auto"/>
        </w:rPr>
        <w:t>, and</w:t>
      </w:r>
      <w:r w:rsidR="00C5307E">
        <w:rPr>
          <w:rFonts w:ascii="Arial" w:hAnsi="Arial" w:cs="Arial"/>
          <w:color w:val="auto"/>
        </w:rPr>
        <w:t xml:space="preserve"> </w:t>
      </w:r>
      <w:r w:rsidR="00E35A58">
        <w:rPr>
          <w:rFonts w:ascii="Arial" w:hAnsi="Arial" w:cs="Arial"/>
          <w:color w:val="auto"/>
        </w:rPr>
        <w:t>performing</w:t>
      </w:r>
      <w:r w:rsidR="0090256A" w:rsidRPr="00E6735D">
        <w:rPr>
          <w:rFonts w:ascii="Arial" w:hAnsi="Arial" w:cs="Arial"/>
          <w:color w:val="auto"/>
        </w:rPr>
        <w:t xml:space="preserve"> </w:t>
      </w:r>
      <w:r w:rsidR="00A103BB">
        <w:rPr>
          <w:rFonts w:ascii="Arial" w:hAnsi="Arial" w:cs="Arial" w:hint="eastAsia"/>
          <w:color w:val="auto"/>
          <w:lang w:eastAsia="zh-CN"/>
        </w:rPr>
        <w:t>f</w:t>
      </w:r>
      <w:r w:rsidR="0048413C">
        <w:rPr>
          <w:rFonts w:ascii="Arial" w:hAnsi="Arial" w:cs="Arial"/>
          <w:color w:val="auto"/>
        </w:rPr>
        <w:t xml:space="preserve">ecal </w:t>
      </w:r>
      <w:r w:rsidR="00A103BB">
        <w:rPr>
          <w:rFonts w:ascii="Arial" w:hAnsi="Arial" w:cs="Arial"/>
          <w:color w:val="auto"/>
        </w:rPr>
        <w:t xml:space="preserve">microbiota transplantation </w:t>
      </w:r>
      <w:r w:rsidR="0048413C">
        <w:rPr>
          <w:rFonts w:ascii="Arial" w:hAnsi="Arial" w:cs="Arial"/>
          <w:color w:val="auto"/>
        </w:rPr>
        <w:t>(FMT)</w:t>
      </w:r>
      <w:r w:rsidR="00E35A58">
        <w:rPr>
          <w:rFonts w:ascii="Arial" w:hAnsi="Arial" w:cs="Arial"/>
          <w:color w:val="auto"/>
        </w:rPr>
        <w:t xml:space="preserve"> in </w:t>
      </w:r>
      <w:r w:rsidR="009F5DBD">
        <w:rPr>
          <w:rFonts w:ascii="Arial" w:hAnsi="Arial" w:cs="Arial"/>
          <w:color w:val="auto"/>
        </w:rPr>
        <w:t xml:space="preserve">these </w:t>
      </w:r>
      <w:r w:rsidR="00E35A58">
        <w:rPr>
          <w:rFonts w:ascii="Arial" w:hAnsi="Arial" w:cs="Arial"/>
          <w:color w:val="auto"/>
        </w:rPr>
        <w:t>mice</w:t>
      </w:r>
      <w:r w:rsidR="0090256A" w:rsidRPr="00E6735D">
        <w:rPr>
          <w:rFonts w:ascii="Arial" w:hAnsi="Arial" w:cs="Arial"/>
          <w:color w:val="auto"/>
        </w:rPr>
        <w:t xml:space="preserve"> </w:t>
      </w:r>
      <w:r w:rsidR="009F5DBD">
        <w:rPr>
          <w:rFonts w:ascii="Arial" w:hAnsi="Arial" w:cs="Arial"/>
          <w:color w:val="auto"/>
        </w:rPr>
        <w:t>is expensive</w:t>
      </w:r>
      <w:r w:rsidR="00257204" w:rsidRPr="00E6735D">
        <w:rPr>
          <w:rFonts w:ascii="Arial" w:hAnsi="Arial" w:cs="Arial"/>
          <w:color w:val="auto"/>
        </w:rPr>
        <w:t>.</w:t>
      </w:r>
      <w:r w:rsidR="00C5307E">
        <w:rPr>
          <w:rFonts w:ascii="Arial" w:hAnsi="Arial" w:cs="Arial"/>
          <w:color w:val="auto"/>
        </w:rPr>
        <w:t xml:space="preserve"> </w:t>
      </w:r>
      <w:r w:rsidR="00C84689">
        <w:rPr>
          <w:rFonts w:ascii="Arial" w:hAnsi="Arial" w:cs="Arial"/>
          <w:color w:val="auto"/>
        </w:rPr>
        <w:t>Moreover,</w:t>
      </w:r>
      <w:r w:rsidR="00257204" w:rsidRPr="00E6735D">
        <w:rPr>
          <w:rFonts w:ascii="Arial" w:hAnsi="Arial" w:cs="Arial"/>
          <w:color w:val="auto"/>
        </w:rPr>
        <w:t xml:space="preserve"> </w:t>
      </w:r>
      <w:r w:rsidR="00C5307E">
        <w:rPr>
          <w:rFonts w:ascii="Arial" w:hAnsi="Arial" w:cs="Arial"/>
          <w:color w:val="auto"/>
        </w:rPr>
        <w:t xml:space="preserve">GF mice have </w:t>
      </w:r>
      <w:r w:rsidR="00C5307E" w:rsidRPr="00C5307E">
        <w:rPr>
          <w:rFonts w:ascii="Arial" w:hAnsi="Arial" w:cs="Arial"/>
          <w:color w:val="auto"/>
        </w:rPr>
        <w:t>differen</w:t>
      </w:r>
      <w:r w:rsidR="00C5307E">
        <w:rPr>
          <w:rFonts w:ascii="Arial" w:hAnsi="Arial" w:cs="Arial"/>
          <w:color w:val="auto"/>
        </w:rPr>
        <w:t>t</w:t>
      </w:r>
      <w:r w:rsidR="00C5307E" w:rsidRPr="00C5307E">
        <w:rPr>
          <w:rFonts w:ascii="Arial" w:hAnsi="Arial" w:cs="Arial"/>
          <w:color w:val="auto"/>
        </w:rPr>
        <w:t xml:space="preserve"> </w:t>
      </w:r>
      <w:r w:rsidR="00C84689">
        <w:rPr>
          <w:rFonts w:ascii="Arial" w:hAnsi="Arial" w:cs="Arial"/>
          <w:color w:val="auto"/>
        </w:rPr>
        <w:t xml:space="preserve">barrier and mucosal properties compared to </w:t>
      </w:r>
      <w:r w:rsidR="00B57F95">
        <w:rPr>
          <w:rFonts w:ascii="Arial" w:hAnsi="Arial" w:cs="Arial"/>
          <w:color w:val="auto"/>
        </w:rPr>
        <w:t>conventional</w:t>
      </w:r>
      <w:r w:rsidR="00C84689">
        <w:rPr>
          <w:rFonts w:ascii="Arial" w:hAnsi="Arial" w:cs="Arial"/>
          <w:color w:val="auto"/>
        </w:rPr>
        <w:t xml:space="preserve"> mice</w:t>
      </w:r>
      <w:r w:rsidR="00C5307E" w:rsidRPr="00C5307E">
        <w:rPr>
          <w:rFonts w:ascii="Arial" w:hAnsi="Arial" w:cs="Arial"/>
          <w:color w:val="auto"/>
        </w:rPr>
        <w:t xml:space="preserve">, which </w:t>
      </w:r>
      <w:r w:rsidR="00C84689">
        <w:rPr>
          <w:rFonts w:ascii="Arial" w:hAnsi="Arial" w:cs="Arial"/>
          <w:color w:val="auto"/>
        </w:rPr>
        <w:t>regulate bacterial penetration</w:t>
      </w:r>
      <w:r w:rsidR="000604B3">
        <w:rPr>
          <w:rFonts w:ascii="Arial" w:hAnsi="Arial" w:cs="Arial"/>
          <w:color w:val="auto"/>
        </w:rPr>
        <w:fldChar w:fldCharType="begin"/>
      </w:r>
      <w:r w:rsidR="002F77D3">
        <w:rPr>
          <w:rFonts w:ascii="Arial" w:hAnsi="Arial" w:cs="Arial"/>
          <w:color w:val="auto"/>
        </w:rPr>
        <w:instrText xml:space="preserve"> ADDIN EN.CITE &lt;EndNote&gt;&lt;Cite&gt;&lt;Author&gt;Reikvam&lt;/Author&gt;&lt;Year&gt;2011&lt;/Year&gt;&lt;RecNum&gt;272&lt;/RecNum&gt;&lt;DisplayText&gt;&lt;style face="superscript"&gt;9&lt;/style&gt;&lt;/DisplayText&gt;&lt;record&gt;&lt;rec-number&gt;272&lt;/rec-number&gt;&lt;foreign-keys&gt;&lt;key app="EN" db-id="x95rfs2f3fzzvwesv0npasdz2dd0zt22d2zs" timestamp="1574736837"&gt;272&lt;/key&gt;&lt;/foreign-keys&gt;&lt;ref-type name="Journal Article"&gt;17&lt;/ref-type&gt;&lt;contributors&gt;&lt;authors&gt;&lt;author&gt;Reikvam, D. H.&lt;/author&gt;&lt;author&gt;Erofeev, A.&lt;/author&gt;&lt;author&gt;Sandvik, A.&lt;/author&gt;&lt;author&gt;Grcic, V.&lt;/author&gt;&lt;author&gt;Jahnsen, F. L.&lt;/author&gt;&lt;author&gt;Gaustad, P.&lt;/author&gt;&lt;author&gt;McCoy, K. D.&lt;/author&gt;&lt;author&gt;Macpherson, A. J.&lt;/author&gt;&lt;author&gt;Meza-Zepeda, L. A.&lt;/author&gt;&lt;author&gt;Johansen, F. E.&lt;/author&gt;&lt;/authors&gt;&lt;/contributors&gt;&lt;auth-address&gt;Department of Pathology and Centre for Immune Regulation, University of Oslo, Oslo, Norway. dag.henrik.reikvam@rr-research.no&lt;/auth-address&gt;&lt;titles&gt;&lt;title&gt;Depletion of murine intestinal microbiota: effects on gut mucosa and epithelial gene expression&lt;/title&gt;&lt;secondary-title&gt;PLoS ONE&lt;/secondary-title&gt;&lt;/titles&gt;&lt;periodical&gt;&lt;full-title&gt;PLoS ONE&lt;/full-title&gt;&lt;/periodical&gt;&lt;pages&gt;e17996&lt;/pages&gt;&lt;volume&gt;6&lt;/volume&gt;&lt;number&gt;3&lt;/number&gt;&lt;edition&gt;2011/03/30&lt;/edition&gt;&lt;dates&gt;&lt;year&gt;2011&lt;/year&gt;&lt;/dates&gt;&lt;isbn&gt;(Electronic)&amp;#xD;(Linking)&lt;/isbn&gt;&lt;accession-num&gt;21445311&lt;/accession-num&gt;&lt;urls&gt;&lt;/urls&gt;&lt;custom2&gt;PMC3061881&lt;/custom2&gt;&lt;electronic-resource-num&gt;10.1371/journal.pone.0017996&lt;/electronic-resource-num&gt;&lt;remote-database-provider&gt;NLM&lt;/remote-database-provider&gt;&lt;/record&gt;&lt;/Cite&gt;&lt;/EndNote&gt;</w:instrText>
      </w:r>
      <w:r w:rsidR="000604B3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9</w:t>
      </w:r>
      <w:r w:rsidR="000604B3">
        <w:rPr>
          <w:rFonts w:ascii="Arial" w:hAnsi="Arial" w:cs="Arial"/>
          <w:color w:val="auto"/>
        </w:rPr>
        <w:fldChar w:fldCharType="end"/>
      </w:r>
      <w:r w:rsidR="00C84689">
        <w:rPr>
          <w:rFonts w:ascii="Arial" w:hAnsi="Arial" w:cs="Arial"/>
          <w:color w:val="auto"/>
        </w:rPr>
        <w:t>.</w:t>
      </w:r>
      <w:r w:rsidR="00C5307E">
        <w:rPr>
          <w:rFonts w:ascii="Arial" w:hAnsi="Arial" w:cs="Arial"/>
          <w:color w:val="auto"/>
        </w:rPr>
        <w:t xml:space="preserve"> </w:t>
      </w:r>
      <w:r w:rsidR="00316A99">
        <w:rPr>
          <w:rFonts w:ascii="Arial" w:hAnsi="Arial" w:cs="Arial"/>
          <w:color w:val="auto"/>
        </w:rPr>
        <w:t>T</w:t>
      </w:r>
      <w:r w:rsidR="00257204" w:rsidRPr="00E6735D">
        <w:rPr>
          <w:rFonts w:ascii="Arial" w:hAnsi="Arial" w:cs="Arial"/>
          <w:color w:val="auto"/>
        </w:rPr>
        <w:t xml:space="preserve">hese factors limit </w:t>
      </w:r>
      <w:r w:rsidR="000A6F64">
        <w:rPr>
          <w:rFonts w:ascii="Arial" w:hAnsi="Arial" w:cs="Arial"/>
          <w:color w:val="auto"/>
        </w:rPr>
        <w:t xml:space="preserve">the </w:t>
      </w:r>
      <w:r w:rsidR="0002411D">
        <w:rPr>
          <w:rFonts w:ascii="Arial" w:hAnsi="Arial" w:cs="Arial"/>
          <w:color w:val="auto"/>
        </w:rPr>
        <w:t xml:space="preserve">wide </w:t>
      </w:r>
      <w:r w:rsidR="00257204" w:rsidRPr="00E6735D">
        <w:rPr>
          <w:rFonts w:ascii="Arial" w:hAnsi="Arial" w:cs="Arial"/>
          <w:color w:val="auto"/>
        </w:rPr>
        <w:t xml:space="preserve">application of </w:t>
      </w:r>
      <w:r w:rsidR="00316A99">
        <w:rPr>
          <w:rFonts w:ascii="Arial" w:hAnsi="Arial" w:cs="Arial"/>
          <w:color w:val="auto"/>
        </w:rPr>
        <w:t>GF</w:t>
      </w:r>
      <w:r w:rsidR="00257204" w:rsidRPr="00E6735D">
        <w:rPr>
          <w:rFonts w:ascii="Arial" w:hAnsi="Arial" w:cs="Arial"/>
          <w:color w:val="auto"/>
        </w:rPr>
        <w:t xml:space="preserve"> mice</w:t>
      </w:r>
      <w:r w:rsidR="00254E32">
        <w:rPr>
          <w:rFonts w:ascii="Arial" w:hAnsi="Arial" w:cs="Arial"/>
          <w:color w:val="auto"/>
        </w:rPr>
        <w:t xml:space="preserve"> in stud</w:t>
      </w:r>
      <w:r w:rsidR="00041A25">
        <w:rPr>
          <w:rFonts w:ascii="Arial" w:hAnsi="Arial" w:cs="Arial"/>
          <w:color w:val="auto"/>
        </w:rPr>
        <w:t>i</w:t>
      </w:r>
      <w:r w:rsidR="00254E32">
        <w:rPr>
          <w:rFonts w:ascii="Arial" w:hAnsi="Arial" w:cs="Arial"/>
          <w:color w:val="auto"/>
        </w:rPr>
        <w:t>es</w:t>
      </w:r>
      <w:r w:rsidR="00257204" w:rsidRPr="00E6735D">
        <w:rPr>
          <w:rFonts w:ascii="Arial" w:hAnsi="Arial" w:cs="Arial"/>
          <w:color w:val="auto"/>
        </w:rPr>
        <w:t>.</w:t>
      </w:r>
      <w:r w:rsidR="00FC5340">
        <w:t xml:space="preserve"> </w:t>
      </w:r>
      <w:r w:rsidR="00FC5340">
        <w:rPr>
          <w:rFonts w:ascii="Arial" w:hAnsi="Arial" w:cs="Arial"/>
          <w:color w:val="auto"/>
        </w:rPr>
        <w:t>A</w:t>
      </w:r>
      <w:r w:rsidR="00FC5340" w:rsidRPr="000E3931">
        <w:rPr>
          <w:rFonts w:ascii="Arial" w:hAnsi="Arial" w:cs="Arial"/>
          <w:color w:val="auto"/>
        </w:rPr>
        <w:t xml:space="preserve">n alternative to </w:t>
      </w:r>
      <w:r w:rsidR="006F2189">
        <w:rPr>
          <w:rFonts w:ascii="Arial" w:hAnsi="Arial" w:cs="Arial"/>
          <w:color w:val="auto"/>
        </w:rPr>
        <w:t xml:space="preserve">using </w:t>
      </w:r>
      <w:r w:rsidR="00FC5340">
        <w:rPr>
          <w:rFonts w:ascii="Arial" w:hAnsi="Arial" w:cs="Arial"/>
          <w:color w:val="auto"/>
        </w:rPr>
        <w:t>GF</w:t>
      </w:r>
      <w:r w:rsidR="00FC5340" w:rsidRPr="000E3931">
        <w:rPr>
          <w:rFonts w:ascii="Arial" w:hAnsi="Arial" w:cs="Arial"/>
          <w:color w:val="auto"/>
        </w:rPr>
        <w:t xml:space="preserve"> mice is </w:t>
      </w:r>
      <w:r w:rsidR="006F2189">
        <w:rPr>
          <w:rFonts w:ascii="Arial" w:hAnsi="Arial" w:cs="Arial"/>
          <w:color w:val="auto"/>
        </w:rPr>
        <w:t xml:space="preserve">to </w:t>
      </w:r>
      <w:r w:rsidR="006F2189" w:rsidRPr="000E3931">
        <w:rPr>
          <w:rFonts w:ascii="Arial" w:hAnsi="Arial" w:cs="Arial"/>
          <w:color w:val="auto"/>
        </w:rPr>
        <w:t>deplet</w:t>
      </w:r>
      <w:r w:rsidR="006F2189">
        <w:rPr>
          <w:rFonts w:ascii="Arial" w:hAnsi="Arial" w:cs="Arial"/>
          <w:color w:val="auto"/>
        </w:rPr>
        <w:t>e</w:t>
      </w:r>
      <w:r w:rsidR="006F2189" w:rsidRPr="000E3931">
        <w:rPr>
          <w:rFonts w:ascii="Arial" w:hAnsi="Arial" w:cs="Arial"/>
          <w:color w:val="auto"/>
        </w:rPr>
        <w:t xml:space="preserve"> </w:t>
      </w:r>
      <w:r w:rsidR="006F2189">
        <w:rPr>
          <w:rFonts w:ascii="Arial" w:hAnsi="Arial" w:cs="Arial"/>
          <w:color w:val="auto"/>
        </w:rPr>
        <w:t xml:space="preserve">the microbiota in </w:t>
      </w:r>
      <w:r w:rsidR="00B57F95">
        <w:rPr>
          <w:rFonts w:ascii="Arial" w:hAnsi="Arial" w:cs="Arial"/>
          <w:color w:val="auto"/>
        </w:rPr>
        <w:t>conventional</w:t>
      </w:r>
      <w:r w:rsidR="006F2189">
        <w:rPr>
          <w:rFonts w:ascii="Arial" w:hAnsi="Arial" w:cs="Arial"/>
          <w:color w:val="auto"/>
        </w:rPr>
        <w:t xml:space="preserve"> mice</w:t>
      </w:r>
      <w:r w:rsidR="00FC5340" w:rsidRPr="000E3931">
        <w:rPr>
          <w:rFonts w:ascii="Arial" w:hAnsi="Arial" w:cs="Arial"/>
          <w:color w:val="auto"/>
        </w:rPr>
        <w:t xml:space="preserve"> </w:t>
      </w:r>
      <w:r w:rsidR="00B57F95">
        <w:rPr>
          <w:rFonts w:ascii="Arial" w:hAnsi="Arial" w:cs="Arial"/>
          <w:color w:val="auto"/>
        </w:rPr>
        <w:t xml:space="preserve">using </w:t>
      </w:r>
      <w:r w:rsidR="00EF0794" w:rsidRPr="000E3931">
        <w:rPr>
          <w:rFonts w:ascii="Arial" w:hAnsi="Arial" w:cs="Arial"/>
          <w:color w:val="auto"/>
        </w:rPr>
        <w:t>antibiotic</w:t>
      </w:r>
      <w:r w:rsidR="00EF0794">
        <w:rPr>
          <w:rFonts w:ascii="Arial" w:hAnsi="Arial" w:cs="Arial"/>
          <w:color w:val="auto"/>
        </w:rPr>
        <w:t>s</w:t>
      </w:r>
      <w:r w:rsidR="00EF0794" w:rsidRPr="000E3931">
        <w:rPr>
          <w:rFonts w:ascii="Arial" w:hAnsi="Arial" w:cs="Arial"/>
          <w:color w:val="auto"/>
        </w:rPr>
        <w:t xml:space="preserve"> </w:t>
      </w:r>
      <w:r w:rsidR="00FC5340" w:rsidRPr="000E3931">
        <w:rPr>
          <w:rFonts w:ascii="Arial" w:hAnsi="Arial" w:cs="Arial"/>
          <w:color w:val="auto"/>
        </w:rPr>
        <w:t xml:space="preserve">cocktail followed by </w:t>
      </w:r>
      <w:r w:rsidR="0048413C">
        <w:rPr>
          <w:rFonts w:ascii="Arial" w:hAnsi="Arial" w:cs="Arial"/>
          <w:color w:val="auto"/>
        </w:rPr>
        <w:t>FMT</w:t>
      </w:r>
      <w:r w:rsidR="00FC5340">
        <w:rPr>
          <w:rFonts w:ascii="Arial" w:hAnsi="Arial" w:cs="Arial"/>
          <w:color w:val="auto"/>
        </w:rPr>
        <w:t xml:space="preserve">. </w:t>
      </w:r>
      <w:r w:rsidR="004119AA">
        <w:rPr>
          <w:rFonts w:ascii="Arial" w:hAnsi="Arial" w:cs="Arial"/>
          <w:color w:val="auto"/>
        </w:rPr>
        <w:t>P</w:t>
      </w:r>
      <w:r w:rsidR="00B53012">
        <w:rPr>
          <w:rFonts w:ascii="Arial" w:hAnsi="Arial" w:cs="Arial"/>
          <w:color w:val="auto"/>
        </w:rPr>
        <w:t>reviously reported FMT</w:t>
      </w:r>
      <w:r w:rsidR="004119AA">
        <w:rPr>
          <w:rFonts w:ascii="Arial" w:hAnsi="Arial" w:cs="Arial"/>
          <w:color w:val="auto"/>
        </w:rPr>
        <w:t xml:space="preserve"> methods </w:t>
      </w:r>
      <w:r w:rsidR="00B7526A">
        <w:rPr>
          <w:rFonts w:ascii="Arial" w:hAnsi="Arial" w:cs="Arial"/>
          <w:color w:val="auto"/>
        </w:rPr>
        <w:t>are not as well described and are</w:t>
      </w:r>
      <w:r w:rsidR="00DB48CB">
        <w:rPr>
          <w:rFonts w:ascii="Arial" w:hAnsi="Arial" w:cs="Arial"/>
          <w:color w:val="auto"/>
        </w:rPr>
        <w:t xml:space="preserve"> </w:t>
      </w:r>
      <w:r w:rsidR="00B7526A" w:rsidRPr="0067591C">
        <w:rPr>
          <w:rFonts w:ascii="Arial" w:hAnsi="Arial" w:cs="Arial"/>
          <w:color w:val="auto"/>
        </w:rPr>
        <w:t>in</w:t>
      </w:r>
      <w:r w:rsidR="004119AA" w:rsidRPr="0067591C">
        <w:rPr>
          <w:rFonts w:ascii="Arial" w:hAnsi="Arial" w:cs="Arial"/>
          <w:color w:val="auto"/>
        </w:rPr>
        <w:t>consistent</w:t>
      </w:r>
      <w:r w:rsidR="00B53012">
        <w:rPr>
          <w:rFonts w:ascii="Arial" w:hAnsi="Arial" w:cs="Arial"/>
          <w:color w:val="auto"/>
        </w:rPr>
        <w:t>,</w:t>
      </w:r>
      <w:r w:rsidR="004119AA">
        <w:rPr>
          <w:rFonts w:ascii="Arial" w:hAnsi="Arial" w:cs="Arial"/>
          <w:color w:val="auto"/>
        </w:rPr>
        <w:t xml:space="preserve"> therefore,</w:t>
      </w:r>
      <w:r w:rsidR="00B53012">
        <w:rPr>
          <w:rFonts w:ascii="Arial" w:hAnsi="Arial" w:cs="Arial"/>
          <w:color w:val="auto"/>
        </w:rPr>
        <w:t xml:space="preserve"> it is necessary to establish a feasible</w:t>
      </w:r>
      <w:r w:rsidR="004A248F">
        <w:rPr>
          <w:rFonts w:ascii="Arial" w:hAnsi="Arial" w:cs="Arial"/>
          <w:color w:val="auto"/>
        </w:rPr>
        <w:t>, efficient</w:t>
      </w:r>
      <w:r w:rsidR="00B53012">
        <w:rPr>
          <w:rFonts w:ascii="Arial" w:hAnsi="Arial" w:cs="Arial"/>
          <w:color w:val="auto"/>
        </w:rPr>
        <w:t xml:space="preserve"> and reproducible protocol to perform FMT </w:t>
      </w:r>
      <w:r w:rsidR="00413A75">
        <w:rPr>
          <w:rFonts w:ascii="Arial" w:hAnsi="Arial" w:cs="Arial"/>
          <w:color w:val="auto"/>
        </w:rPr>
        <w:t>using</w:t>
      </w:r>
      <w:r w:rsidR="00B53012">
        <w:rPr>
          <w:rFonts w:ascii="Arial" w:hAnsi="Arial" w:cs="Arial"/>
          <w:color w:val="auto"/>
        </w:rPr>
        <w:t xml:space="preserve"> conventional mice.</w:t>
      </w:r>
      <w:r w:rsidR="00257204" w:rsidRPr="00E6735D">
        <w:rPr>
          <w:rFonts w:ascii="Arial" w:hAnsi="Arial" w:cs="Arial"/>
          <w:color w:val="auto"/>
        </w:rPr>
        <w:t xml:space="preserve">  </w:t>
      </w:r>
    </w:p>
    <w:p w14:paraId="0999E74A" w14:textId="78651A0D" w:rsidR="00F971C3" w:rsidRDefault="00257204">
      <w:pPr>
        <w:rPr>
          <w:rFonts w:ascii="Arial" w:hAnsi="Arial" w:cs="Arial"/>
          <w:color w:val="auto"/>
        </w:rPr>
      </w:pPr>
      <w:r w:rsidRPr="00E6735D">
        <w:rPr>
          <w:rFonts w:ascii="Arial" w:hAnsi="Arial" w:cs="Arial"/>
          <w:color w:val="auto"/>
        </w:rPr>
        <w:t xml:space="preserve">Several </w:t>
      </w:r>
      <w:r w:rsidR="00C61D74">
        <w:rPr>
          <w:rFonts w:ascii="Arial" w:hAnsi="Arial" w:cs="Arial"/>
          <w:color w:val="auto"/>
        </w:rPr>
        <w:t>steps</w:t>
      </w:r>
      <w:r w:rsidR="006B0095" w:rsidRPr="00E6735D">
        <w:rPr>
          <w:rFonts w:ascii="Arial" w:hAnsi="Arial" w:cs="Arial"/>
          <w:color w:val="auto"/>
        </w:rPr>
        <w:t xml:space="preserve"> </w:t>
      </w:r>
      <w:r w:rsidRPr="00E6735D">
        <w:rPr>
          <w:rFonts w:ascii="Arial" w:hAnsi="Arial" w:cs="Arial"/>
          <w:color w:val="auto"/>
        </w:rPr>
        <w:t xml:space="preserve">are </w:t>
      </w:r>
      <w:r w:rsidR="00575B23">
        <w:rPr>
          <w:rFonts w:ascii="Arial" w:hAnsi="Arial" w:cs="Arial"/>
          <w:color w:val="auto"/>
        </w:rPr>
        <w:t>crucial</w:t>
      </w:r>
      <w:r w:rsidR="00575B23" w:rsidRPr="00E6735D">
        <w:rPr>
          <w:rFonts w:ascii="Arial" w:hAnsi="Arial" w:cs="Arial"/>
          <w:color w:val="auto"/>
        </w:rPr>
        <w:t xml:space="preserve"> </w:t>
      </w:r>
      <w:r w:rsidRPr="00E6735D">
        <w:rPr>
          <w:rFonts w:ascii="Arial" w:hAnsi="Arial" w:cs="Arial"/>
          <w:color w:val="auto"/>
        </w:rPr>
        <w:t xml:space="preserve">to a successful FMT. </w:t>
      </w:r>
      <w:r w:rsidR="00004F89">
        <w:rPr>
          <w:rFonts w:ascii="Arial" w:hAnsi="Arial" w:cs="Arial"/>
          <w:color w:val="auto"/>
        </w:rPr>
        <w:t>T</w:t>
      </w:r>
      <w:r w:rsidR="001874E7" w:rsidRPr="00E6735D">
        <w:rPr>
          <w:rFonts w:ascii="Arial" w:hAnsi="Arial" w:cs="Arial"/>
          <w:color w:val="auto"/>
        </w:rPr>
        <w:t xml:space="preserve">he efficiency of </w:t>
      </w:r>
      <w:r w:rsidRPr="00E6735D">
        <w:rPr>
          <w:rFonts w:ascii="Arial" w:hAnsi="Arial" w:cs="Arial"/>
          <w:color w:val="auto"/>
        </w:rPr>
        <w:t xml:space="preserve">microbiota depletion is </w:t>
      </w:r>
      <w:r w:rsidR="00004F89">
        <w:rPr>
          <w:rFonts w:ascii="Arial" w:hAnsi="Arial" w:cs="Arial"/>
          <w:color w:val="auto"/>
        </w:rPr>
        <w:t>the first important step</w:t>
      </w:r>
      <w:r w:rsidRPr="00E6735D">
        <w:rPr>
          <w:rFonts w:ascii="Arial" w:hAnsi="Arial" w:cs="Arial"/>
          <w:color w:val="auto"/>
        </w:rPr>
        <w:t xml:space="preserve">. </w:t>
      </w:r>
      <w:r w:rsidR="00DC0E58">
        <w:rPr>
          <w:rFonts w:ascii="Arial" w:hAnsi="Arial" w:cs="Arial"/>
          <w:color w:val="auto"/>
        </w:rPr>
        <w:t>A</w:t>
      </w:r>
      <w:r w:rsidRPr="00E6735D">
        <w:rPr>
          <w:rFonts w:ascii="Arial" w:hAnsi="Arial" w:cs="Arial"/>
          <w:color w:val="auto"/>
        </w:rPr>
        <w:t xml:space="preserve"> single </w:t>
      </w:r>
      <w:r w:rsidR="00413A75">
        <w:rPr>
          <w:rFonts w:ascii="Arial" w:hAnsi="Arial" w:cs="Arial"/>
          <w:color w:val="auto"/>
        </w:rPr>
        <w:t xml:space="preserve">broad-spectrum </w:t>
      </w:r>
      <w:r w:rsidRPr="00E6735D">
        <w:rPr>
          <w:rFonts w:ascii="Arial" w:hAnsi="Arial" w:cs="Arial"/>
          <w:color w:val="auto"/>
        </w:rPr>
        <w:t>antibiotic</w:t>
      </w:r>
      <w:r w:rsidR="00413A75">
        <w:rPr>
          <w:rFonts w:ascii="Arial" w:hAnsi="Arial" w:cs="Arial"/>
          <w:color w:val="auto"/>
        </w:rPr>
        <w:t xml:space="preserve"> (e.g. streptomycin</w:t>
      </w:r>
      <w:r w:rsidR="00662136">
        <w:rPr>
          <w:rFonts w:ascii="Arial" w:hAnsi="Arial" w:cs="Arial"/>
          <w:color w:val="auto"/>
        </w:rPr>
        <w:fldChar w:fldCharType="begin">
          <w:fldData xml:space="preserve">PEVuZE5vdGU+PENpdGU+PEF1dGhvcj5CYW88L0F1dGhvcj48WWVhcj4yMDE4PC9ZZWFyPjxSZWNO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PEVuZE5vdGU+PENpdGU+PEF1dGhvcj5CYW88L0F1dGhvcj48WWVhcj4yMDE4PC9ZZWFyPjxSZWNO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662136">
        <w:rPr>
          <w:rFonts w:ascii="Arial" w:hAnsi="Arial" w:cs="Arial"/>
          <w:color w:val="auto"/>
        </w:rPr>
      </w:r>
      <w:r w:rsidR="00662136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10</w:t>
      </w:r>
      <w:r w:rsidR="00662136">
        <w:rPr>
          <w:rFonts w:ascii="Arial" w:hAnsi="Arial" w:cs="Arial"/>
          <w:color w:val="auto"/>
        </w:rPr>
        <w:fldChar w:fldCharType="end"/>
      </w:r>
      <w:r w:rsidR="00413A75">
        <w:rPr>
          <w:rFonts w:ascii="Arial" w:hAnsi="Arial" w:cs="Arial"/>
          <w:color w:val="auto"/>
        </w:rPr>
        <w:t>)</w:t>
      </w:r>
      <w:r w:rsidRPr="00E6735D">
        <w:rPr>
          <w:rFonts w:ascii="Arial" w:hAnsi="Arial" w:cs="Arial"/>
          <w:color w:val="auto"/>
        </w:rPr>
        <w:t xml:space="preserve"> or a cocktail of antibiotics (triple or quadruple-antibiotic treatment)</w:t>
      </w:r>
      <w:r w:rsidR="00DC0E58">
        <w:rPr>
          <w:rFonts w:ascii="Arial" w:hAnsi="Arial" w:cs="Arial"/>
          <w:color w:val="auto"/>
        </w:rPr>
        <w:t xml:space="preserve"> have been reported to</w:t>
      </w:r>
      <w:r w:rsidRPr="00E6735D">
        <w:rPr>
          <w:rFonts w:ascii="Arial" w:hAnsi="Arial" w:cs="Arial"/>
          <w:color w:val="auto"/>
        </w:rPr>
        <w:t xml:space="preserve"> be used for bacteria depletion</w:t>
      </w:r>
      <w:r w:rsidR="00747299">
        <w:rPr>
          <w:rFonts w:ascii="Arial" w:hAnsi="Arial" w:cs="Arial"/>
          <w:color w:val="auto"/>
        </w:rPr>
        <w:fldChar w:fldCharType="begin">
          <w:fldData xml:space="preserve">PEVuZE5vdGU+PENpdGU+PEF1dGhvcj5Jc2hpa2F3YTwvQXV0aG9yPjxZZWFyPjIwMTg8L1llYXI+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=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PEVuZE5vdGU+PENpdGU+PEF1dGhvcj5Jc2hpa2F3YTwvQXV0aG9yPjxZZWFyPjIwMTg8L1llYXI+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=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747299">
        <w:rPr>
          <w:rFonts w:ascii="Arial" w:hAnsi="Arial" w:cs="Arial"/>
          <w:color w:val="auto"/>
        </w:rPr>
      </w:r>
      <w:r w:rsidR="00747299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11,12</w:t>
      </w:r>
      <w:r w:rsidR="00747299">
        <w:rPr>
          <w:rFonts w:ascii="Arial" w:hAnsi="Arial" w:cs="Arial"/>
          <w:color w:val="auto"/>
        </w:rPr>
        <w:fldChar w:fldCharType="end"/>
      </w:r>
      <w:r w:rsidRPr="00E6735D">
        <w:rPr>
          <w:rFonts w:ascii="Arial" w:hAnsi="Arial" w:cs="Arial"/>
          <w:color w:val="auto"/>
        </w:rPr>
        <w:t xml:space="preserve">. </w:t>
      </w:r>
      <w:r w:rsidR="00F75624">
        <w:rPr>
          <w:rFonts w:ascii="Arial" w:hAnsi="Arial" w:cs="Arial"/>
          <w:color w:val="auto"/>
        </w:rPr>
        <w:t>T</w:t>
      </w:r>
      <w:r w:rsidR="0090256A" w:rsidRPr="00E6735D">
        <w:rPr>
          <w:rFonts w:ascii="Arial" w:hAnsi="Arial" w:cs="Arial"/>
          <w:color w:val="auto"/>
        </w:rPr>
        <w:t>he q</w:t>
      </w:r>
      <w:r w:rsidRPr="00E6735D">
        <w:rPr>
          <w:rFonts w:ascii="Arial" w:hAnsi="Arial" w:cs="Arial"/>
          <w:color w:val="auto"/>
        </w:rPr>
        <w:t xml:space="preserve">uadruple-antibiotic treatment including ampicillin, metronidazole, neomycin, </w:t>
      </w:r>
      <w:r w:rsidR="0090256A" w:rsidRPr="00E6735D">
        <w:rPr>
          <w:rFonts w:ascii="Arial" w:hAnsi="Arial" w:cs="Arial"/>
          <w:color w:val="auto"/>
        </w:rPr>
        <w:t xml:space="preserve">and </w:t>
      </w:r>
      <w:r w:rsidRPr="00E6735D">
        <w:rPr>
          <w:rFonts w:ascii="Arial" w:hAnsi="Arial" w:cs="Arial"/>
          <w:color w:val="auto"/>
        </w:rPr>
        <w:t>vancomycin</w:t>
      </w:r>
      <w:r w:rsidR="00F75624">
        <w:rPr>
          <w:rFonts w:ascii="Arial" w:hAnsi="Arial" w:cs="Arial"/>
          <w:color w:val="auto"/>
        </w:rPr>
        <w:t>,</w:t>
      </w:r>
      <w:r w:rsidRPr="00E6735D">
        <w:rPr>
          <w:rFonts w:ascii="Arial" w:hAnsi="Arial" w:cs="Arial"/>
          <w:color w:val="auto"/>
        </w:rPr>
        <w:t xml:space="preserve"> </w:t>
      </w:r>
      <w:r w:rsidR="00F75624">
        <w:rPr>
          <w:rFonts w:ascii="Arial" w:hAnsi="Arial" w:cs="Arial"/>
          <w:color w:val="auto"/>
        </w:rPr>
        <w:t xml:space="preserve">has been found to be the most effective </w:t>
      </w:r>
      <w:r w:rsidR="000132EE" w:rsidRPr="0067591C">
        <w:rPr>
          <w:rFonts w:ascii="Arial" w:hAnsi="Arial" w:cs="Arial"/>
          <w:color w:val="auto"/>
        </w:rPr>
        <w:t>regimen</w:t>
      </w:r>
      <w:r w:rsidR="000132EE" w:rsidRPr="000132EE">
        <w:rPr>
          <w:rFonts w:ascii="Arial" w:hAnsi="Arial" w:cs="Arial"/>
          <w:color w:val="FF0000"/>
        </w:rPr>
        <w:t xml:space="preserve"> </w:t>
      </w:r>
      <w:r w:rsidR="00F75624">
        <w:rPr>
          <w:rFonts w:ascii="Arial" w:hAnsi="Arial" w:cs="Arial"/>
          <w:color w:val="auto"/>
        </w:rPr>
        <w:t>and has been used in several</w:t>
      </w:r>
      <w:r w:rsidR="009F54D4">
        <w:rPr>
          <w:rFonts w:ascii="Arial" w:hAnsi="Arial" w:cs="Arial"/>
          <w:color w:val="auto"/>
        </w:rPr>
        <w:t xml:space="preserve"> studies</w:t>
      </w:r>
      <w:r w:rsidR="00747299">
        <w:rPr>
          <w:rFonts w:ascii="Arial" w:hAnsi="Arial" w:cs="Arial"/>
          <w:color w:val="auto"/>
        </w:rPr>
        <w:fldChar w:fldCharType="begin">
          <w:fldData xml:space="preserve">PEVuZE5vdGU+PENpdGU+PEF1dGhvcj5DaG88L0F1dGhvcj48WWVhcj4yMDE4PC9ZZWFyPjxSZWNO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PEVuZE5vdGU+PENpdGU+PEF1dGhvcj5DaG88L0F1dGhvcj48WWVhcj4yMDE4PC9ZZWFyPjxSZWNO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747299">
        <w:rPr>
          <w:rFonts w:ascii="Arial" w:hAnsi="Arial" w:cs="Arial"/>
          <w:color w:val="auto"/>
        </w:rPr>
      </w:r>
      <w:r w:rsidR="00747299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13-15</w:t>
      </w:r>
      <w:r w:rsidR="00747299">
        <w:rPr>
          <w:rFonts w:ascii="Arial" w:hAnsi="Arial" w:cs="Arial"/>
          <w:color w:val="auto"/>
        </w:rPr>
        <w:fldChar w:fldCharType="end"/>
      </w:r>
      <w:r w:rsidRPr="00E6735D">
        <w:rPr>
          <w:rFonts w:ascii="Arial" w:hAnsi="Arial" w:cs="Arial"/>
          <w:color w:val="auto"/>
        </w:rPr>
        <w:t xml:space="preserve">. </w:t>
      </w:r>
      <w:r w:rsidR="00F950FA">
        <w:rPr>
          <w:rFonts w:ascii="Arial" w:hAnsi="Arial" w:cs="Arial"/>
          <w:color w:val="auto"/>
        </w:rPr>
        <w:t>In addition to the type of antibiotic used,</w:t>
      </w:r>
      <w:r w:rsidR="007D09ED">
        <w:rPr>
          <w:rFonts w:ascii="Arial" w:hAnsi="Arial" w:cs="Arial"/>
          <w:color w:val="auto"/>
        </w:rPr>
        <w:t xml:space="preserve"> t</w:t>
      </w:r>
      <w:r w:rsidRPr="00E6735D">
        <w:rPr>
          <w:rFonts w:ascii="Arial" w:hAnsi="Arial" w:cs="Arial"/>
          <w:color w:val="auto"/>
        </w:rPr>
        <w:t xml:space="preserve">he </w:t>
      </w:r>
      <w:r w:rsidR="00F950FA">
        <w:rPr>
          <w:rFonts w:ascii="Arial" w:hAnsi="Arial" w:cs="Arial"/>
          <w:color w:val="auto"/>
        </w:rPr>
        <w:t>route of administration</w:t>
      </w:r>
      <w:r w:rsidR="00D205AC">
        <w:rPr>
          <w:rFonts w:ascii="Arial" w:hAnsi="Arial" w:cs="Arial"/>
          <w:color w:val="auto"/>
        </w:rPr>
        <w:t>, dosage and</w:t>
      </w:r>
      <w:r w:rsidR="008645F7" w:rsidRPr="00E6735D">
        <w:rPr>
          <w:rFonts w:ascii="Arial" w:hAnsi="Arial" w:cs="Arial"/>
          <w:color w:val="auto"/>
        </w:rPr>
        <w:t xml:space="preserve"> </w:t>
      </w:r>
      <w:r w:rsidR="001C728F">
        <w:rPr>
          <w:rFonts w:ascii="Arial" w:hAnsi="Arial" w:cs="Arial"/>
          <w:color w:val="auto"/>
        </w:rPr>
        <w:t xml:space="preserve">treatment </w:t>
      </w:r>
      <w:r w:rsidR="00D205AC">
        <w:rPr>
          <w:rFonts w:ascii="Arial" w:hAnsi="Arial" w:cs="Arial"/>
          <w:color w:val="auto"/>
        </w:rPr>
        <w:t xml:space="preserve">duration of antibiotics </w:t>
      </w:r>
      <w:r w:rsidR="007D09ED">
        <w:rPr>
          <w:rFonts w:ascii="Arial" w:hAnsi="Arial" w:cs="Arial"/>
          <w:color w:val="auto"/>
        </w:rPr>
        <w:t xml:space="preserve">also affect </w:t>
      </w:r>
      <w:r w:rsidR="00A128ED">
        <w:rPr>
          <w:rFonts w:ascii="Arial" w:hAnsi="Arial" w:cs="Arial"/>
          <w:color w:val="auto"/>
        </w:rPr>
        <w:t xml:space="preserve">efficacy of </w:t>
      </w:r>
      <w:r w:rsidR="00D205AC">
        <w:rPr>
          <w:rFonts w:ascii="Arial" w:hAnsi="Arial" w:cs="Arial"/>
          <w:color w:val="auto"/>
        </w:rPr>
        <w:t>bacteria</w:t>
      </w:r>
      <w:r w:rsidR="00A128ED">
        <w:rPr>
          <w:rFonts w:ascii="Arial" w:hAnsi="Arial" w:cs="Arial"/>
          <w:color w:val="auto"/>
        </w:rPr>
        <w:t>l</w:t>
      </w:r>
      <w:r w:rsidR="007D09ED">
        <w:rPr>
          <w:rFonts w:ascii="Arial" w:hAnsi="Arial" w:cs="Arial"/>
          <w:color w:val="auto"/>
        </w:rPr>
        <w:t xml:space="preserve"> depletion</w:t>
      </w:r>
      <w:r w:rsidRPr="00E6735D">
        <w:rPr>
          <w:rFonts w:ascii="Arial" w:hAnsi="Arial" w:cs="Arial"/>
          <w:color w:val="auto"/>
        </w:rPr>
        <w:t xml:space="preserve">. </w:t>
      </w:r>
      <w:r w:rsidR="001C728F">
        <w:rPr>
          <w:rFonts w:ascii="Arial" w:hAnsi="Arial" w:cs="Arial"/>
          <w:color w:val="auto"/>
        </w:rPr>
        <w:t xml:space="preserve">Some </w:t>
      </w:r>
      <w:r w:rsidR="00C416C1">
        <w:rPr>
          <w:rFonts w:ascii="Arial" w:hAnsi="Arial" w:cs="Arial"/>
          <w:color w:val="auto"/>
        </w:rPr>
        <w:t xml:space="preserve">researchers apply </w:t>
      </w:r>
      <w:r w:rsidR="008645F7" w:rsidRPr="00E6735D">
        <w:rPr>
          <w:rFonts w:ascii="Arial" w:hAnsi="Arial" w:cs="Arial"/>
          <w:color w:val="auto"/>
        </w:rPr>
        <w:t xml:space="preserve">antibiotics in </w:t>
      </w:r>
      <w:r w:rsidRPr="00E6735D">
        <w:rPr>
          <w:rFonts w:ascii="Arial" w:hAnsi="Arial" w:cs="Arial"/>
          <w:color w:val="auto"/>
        </w:rPr>
        <w:t>drinking water</w:t>
      </w:r>
      <w:r w:rsidR="001C728F">
        <w:rPr>
          <w:rFonts w:ascii="Arial" w:hAnsi="Arial" w:cs="Arial"/>
          <w:color w:val="auto"/>
        </w:rPr>
        <w:t xml:space="preserve"> to eliminate bacteria in the gastr</w:t>
      </w:r>
      <w:r w:rsidR="00EA0978">
        <w:rPr>
          <w:rFonts w:ascii="Arial" w:hAnsi="Arial" w:cs="Arial"/>
          <w:color w:val="auto"/>
        </w:rPr>
        <w:t>o</w:t>
      </w:r>
      <w:r w:rsidR="001C728F">
        <w:rPr>
          <w:rFonts w:ascii="Arial" w:hAnsi="Arial" w:cs="Arial"/>
          <w:color w:val="auto"/>
        </w:rPr>
        <w:t>intestin</w:t>
      </w:r>
      <w:r w:rsidR="00EA0978">
        <w:rPr>
          <w:rFonts w:ascii="Arial" w:hAnsi="Arial" w:cs="Arial"/>
          <w:color w:val="auto"/>
        </w:rPr>
        <w:t xml:space="preserve">al </w:t>
      </w:r>
      <w:r w:rsidR="00EA0978" w:rsidRPr="00522D3F">
        <w:rPr>
          <w:rFonts w:ascii="Arial" w:hAnsi="Arial" w:cs="Arial"/>
          <w:color w:val="auto"/>
        </w:rPr>
        <w:t>trac</w:t>
      </w:r>
      <w:r w:rsidR="00A379BA" w:rsidRPr="00522D3F">
        <w:rPr>
          <w:rFonts w:ascii="Arial" w:hAnsi="Arial" w:cs="Arial" w:hint="eastAsia"/>
          <w:color w:val="auto"/>
          <w:lang w:eastAsia="zh-CN"/>
        </w:rPr>
        <w:t>t</w:t>
      </w:r>
      <w:r w:rsidR="00014500" w:rsidRPr="00522D3F">
        <w:rPr>
          <w:rFonts w:ascii="Arial" w:hAnsi="Arial" w:cs="Arial"/>
          <w:color w:val="auto"/>
        </w:rPr>
        <w:fldChar w:fldCharType="begin"/>
      </w:r>
      <w:r w:rsidR="002F77D3">
        <w:rPr>
          <w:rFonts w:ascii="Arial" w:hAnsi="Arial" w:cs="Arial"/>
          <w:color w:val="auto"/>
        </w:rPr>
        <w:instrText xml:space="preserve"> ADDIN EN.CITE &lt;EndNote&gt;&lt;Cite&gt;&lt;Author&gt;Kaliannan&lt;/Author&gt;&lt;Year&gt;2015&lt;/Year&gt;&lt;RecNum&gt;198&lt;/RecNum&gt;&lt;DisplayText&gt;&lt;style face="superscript"&gt;15&lt;/style&gt;&lt;/DisplayText&gt;&lt;record&gt;&lt;rec-number&gt;198&lt;/rec-number&gt;&lt;foreign-keys&gt;&lt;key app="EN" db-id="x95rfs2f3fzzvwesv0npasdz2dd0zt22d2zs" timestamp="1565685195"&gt;198&lt;/key&gt;&lt;/foreign-keys&gt;&lt;ref-type name="Journal Article"&gt;17&lt;/ref-type&gt;&lt;contributors&gt;&lt;authors&gt;&lt;author&gt;Kaliannan, K.&lt;/author&gt;&lt;author&gt;Wang, B.&lt;/author&gt;&lt;author&gt;Li, X. Y.&lt;/author&gt;&lt;author&gt;Kim, K. J.&lt;/author&gt;&lt;author&gt;Kang, J. X.&lt;/author&gt;&lt;/authors&gt;&lt;/contributors&gt;&lt;auth-address&gt;Laboratory for Lipid Medicine and Technology, Department of Medicine, Massachusetts General Hospital and Harvard Medical School, Boston, MA 02129, USA.&lt;/auth-address&gt;&lt;titles&gt;&lt;title&gt;A host-microbiome interaction mediates the opposing effects of omega-6 and omega-3 fatty acids on metabolic endotoxemia&lt;/title&gt;&lt;secondary-title&gt;Sci Rep&lt;/secondary-title&gt;&lt;/titles&gt;&lt;periodical&gt;&lt;full-title&gt;Scientific Reports&lt;/full-title&gt;&lt;abbr-1&gt;Sci Rep&lt;/abbr-1&gt;&lt;/periodical&gt;&lt;pages&gt;11276&lt;/pages&gt;&lt;volume&gt;5&lt;/volume&gt;&lt;edition&gt;2015/06/12&lt;/edition&gt;&lt;dates&gt;&lt;year&gt;2015&lt;/year&gt;&lt;/dates&gt;&lt;isbn&gt;(Electronic)&amp;#xD;(Linking)&lt;/isbn&gt;&lt;accession-num&gt;26062993&lt;/accession-num&gt;&lt;urls&gt;&lt;/urls&gt;&lt;custom2&gt;PMC4650612&lt;/custom2&gt;&lt;electronic-resource-num&gt;10.1038/srep11276&lt;/electronic-resource-num&gt;&lt;remote-database-provider&gt;NLM&lt;/remote-database-provider&gt;&lt;/record&gt;&lt;/Cite&gt;&lt;/EndNote&gt;</w:instrText>
      </w:r>
      <w:r w:rsidR="00014500" w:rsidRPr="00522D3F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15</w:t>
      </w:r>
      <w:r w:rsidR="00014500" w:rsidRPr="00522D3F">
        <w:rPr>
          <w:rFonts w:ascii="Arial" w:hAnsi="Arial" w:cs="Arial"/>
          <w:color w:val="auto"/>
        </w:rPr>
        <w:fldChar w:fldCharType="end"/>
      </w:r>
      <w:r w:rsidR="00C416C1">
        <w:rPr>
          <w:rFonts w:ascii="Arial" w:hAnsi="Arial" w:cs="Arial"/>
          <w:color w:val="auto"/>
        </w:rPr>
        <w:t>.</w:t>
      </w:r>
      <w:r w:rsidR="006561D0" w:rsidRPr="00E6735D">
        <w:rPr>
          <w:rFonts w:ascii="Arial" w:hAnsi="Arial" w:cs="Arial"/>
        </w:rPr>
        <w:t xml:space="preserve"> </w:t>
      </w:r>
      <w:r w:rsidR="00026FD3">
        <w:rPr>
          <w:rFonts w:ascii="Arial" w:hAnsi="Arial" w:cs="Arial"/>
        </w:rPr>
        <w:t>However, it is</w:t>
      </w:r>
      <w:r w:rsidR="00413841">
        <w:rPr>
          <w:rFonts w:ascii="Arial" w:hAnsi="Arial" w:cs="Arial"/>
        </w:rPr>
        <w:t xml:space="preserve"> </w:t>
      </w:r>
      <w:r w:rsidR="0087568B">
        <w:rPr>
          <w:rFonts w:ascii="Arial" w:hAnsi="Arial" w:cs="Arial"/>
        </w:rPr>
        <w:t xml:space="preserve">hard to </w:t>
      </w:r>
      <w:r w:rsidR="00E53948">
        <w:rPr>
          <w:rFonts w:ascii="Arial" w:hAnsi="Arial" w:cs="Arial"/>
        </w:rPr>
        <w:t>control the</w:t>
      </w:r>
      <w:r w:rsidR="001C728F">
        <w:rPr>
          <w:rFonts w:ascii="Arial" w:hAnsi="Arial" w:cs="Arial"/>
        </w:rPr>
        <w:t xml:space="preserve"> dosage of antibiotics </w:t>
      </w:r>
      <w:r w:rsidR="0087568B">
        <w:rPr>
          <w:rFonts w:ascii="Arial" w:hAnsi="Arial" w:cs="Arial"/>
        </w:rPr>
        <w:t xml:space="preserve">that each mouse </w:t>
      </w:r>
      <w:r w:rsidR="00E53948">
        <w:rPr>
          <w:rFonts w:ascii="Arial" w:hAnsi="Arial" w:cs="Arial"/>
        </w:rPr>
        <w:t>receives</w:t>
      </w:r>
      <w:r w:rsidR="0087568B">
        <w:rPr>
          <w:rFonts w:ascii="Arial" w:hAnsi="Arial" w:cs="Arial"/>
        </w:rPr>
        <w:t>.</w:t>
      </w:r>
      <w:r w:rsidRPr="00E6735D">
        <w:rPr>
          <w:rFonts w:ascii="Arial" w:hAnsi="Arial" w:cs="Arial"/>
          <w:color w:val="auto"/>
        </w:rPr>
        <w:t xml:space="preserve"> </w:t>
      </w:r>
      <w:r w:rsidR="006E2076" w:rsidRPr="00E6735D">
        <w:rPr>
          <w:rFonts w:ascii="Arial" w:hAnsi="Arial" w:cs="Arial"/>
          <w:color w:val="auto"/>
        </w:rPr>
        <w:t xml:space="preserve">Therefore, in </w:t>
      </w:r>
      <w:r w:rsidR="00C416C1">
        <w:rPr>
          <w:rFonts w:ascii="Arial" w:hAnsi="Arial" w:cs="Arial"/>
          <w:color w:val="auto"/>
        </w:rPr>
        <w:t xml:space="preserve">subsequent </w:t>
      </w:r>
      <w:r w:rsidR="006E2076" w:rsidRPr="00E6735D">
        <w:rPr>
          <w:rFonts w:ascii="Arial" w:hAnsi="Arial" w:cs="Arial"/>
          <w:color w:val="auto"/>
        </w:rPr>
        <w:t>studies,</w:t>
      </w:r>
      <w:r w:rsidR="003C5713">
        <w:rPr>
          <w:rFonts w:ascii="Arial" w:hAnsi="Arial" w:cs="Arial"/>
          <w:color w:val="auto"/>
        </w:rPr>
        <w:t xml:space="preserve"> researchers </w:t>
      </w:r>
      <w:r w:rsidR="00026FD3">
        <w:rPr>
          <w:rFonts w:ascii="Arial" w:hAnsi="Arial" w:cs="Arial"/>
          <w:color w:val="auto"/>
        </w:rPr>
        <w:t xml:space="preserve">have </w:t>
      </w:r>
      <w:r w:rsidR="003C5713">
        <w:rPr>
          <w:rFonts w:ascii="Arial" w:hAnsi="Arial" w:cs="Arial"/>
          <w:color w:val="auto"/>
        </w:rPr>
        <w:t>treat</w:t>
      </w:r>
      <w:r w:rsidR="00026FD3">
        <w:rPr>
          <w:rFonts w:ascii="Arial" w:hAnsi="Arial" w:cs="Arial"/>
          <w:color w:val="auto"/>
        </w:rPr>
        <w:t>ed</w:t>
      </w:r>
      <w:r w:rsidR="003C5713">
        <w:rPr>
          <w:rFonts w:ascii="Arial" w:hAnsi="Arial" w:cs="Arial"/>
          <w:color w:val="auto"/>
        </w:rPr>
        <w:t xml:space="preserve"> mice with antibiotics by </w:t>
      </w:r>
      <w:r w:rsidRPr="00E6735D">
        <w:rPr>
          <w:rFonts w:ascii="Arial" w:hAnsi="Arial" w:cs="Arial"/>
          <w:color w:val="auto"/>
        </w:rPr>
        <w:t>oral gavage</w:t>
      </w:r>
      <w:r w:rsidR="009912B5">
        <w:rPr>
          <w:rFonts w:ascii="Arial" w:hAnsi="Arial" w:cs="Arial"/>
          <w:color w:val="auto"/>
        </w:rPr>
        <w:t xml:space="preserve"> for 1-2 week</w:t>
      </w:r>
      <w:r w:rsidR="00E53948">
        <w:rPr>
          <w:rFonts w:ascii="Arial" w:hAnsi="Arial" w:cs="Arial"/>
          <w:color w:val="auto"/>
        </w:rPr>
        <w:t>s</w:t>
      </w:r>
      <w:r w:rsidR="00747299">
        <w:rPr>
          <w:rFonts w:ascii="Arial" w:hAnsi="Arial" w:cs="Arial"/>
          <w:color w:val="auto"/>
        </w:rPr>
        <w:fldChar w:fldCharType="begin">
          <w:fldData xml:space="preserve">PEVuZE5vdGU+PENpdGU+PEF1dGhvcj5TYW11ZWxzb248L0F1dGhvcj48WWVhcj4yMDE3PC9ZZWFy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PEVuZE5vdGU+PENpdGU+PEF1dGhvcj5TYW11ZWxzb248L0F1dGhvcj48WWVhcj4yMDE3PC9ZZWFy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747299">
        <w:rPr>
          <w:rFonts w:ascii="Arial" w:hAnsi="Arial" w:cs="Arial"/>
          <w:color w:val="auto"/>
        </w:rPr>
      </w:r>
      <w:r w:rsidR="00747299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12</w:t>
      </w:r>
      <w:r w:rsidR="00747299">
        <w:rPr>
          <w:rFonts w:ascii="Arial" w:hAnsi="Arial" w:cs="Arial"/>
          <w:color w:val="auto"/>
        </w:rPr>
        <w:fldChar w:fldCharType="end"/>
      </w:r>
      <w:r w:rsidR="003C5713">
        <w:rPr>
          <w:rFonts w:ascii="Arial" w:hAnsi="Arial" w:cs="Arial"/>
          <w:color w:val="auto"/>
        </w:rPr>
        <w:t xml:space="preserve"> to </w:t>
      </w:r>
      <w:r w:rsidR="00FA457A">
        <w:rPr>
          <w:rFonts w:ascii="Arial" w:hAnsi="Arial" w:cs="Arial"/>
          <w:color w:val="auto"/>
        </w:rPr>
        <w:t>achi</w:t>
      </w:r>
      <w:r w:rsidR="003C425C">
        <w:rPr>
          <w:rFonts w:ascii="Arial" w:hAnsi="Arial" w:cs="Arial"/>
          <w:color w:val="auto"/>
        </w:rPr>
        <w:t>e</w:t>
      </w:r>
      <w:r w:rsidR="00FA457A">
        <w:rPr>
          <w:rFonts w:ascii="Arial" w:hAnsi="Arial" w:cs="Arial"/>
          <w:color w:val="auto"/>
        </w:rPr>
        <w:t>ve</w:t>
      </w:r>
      <w:r w:rsidR="009912B5">
        <w:rPr>
          <w:rFonts w:ascii="Arial" w:hAnsi="Arial" w:cs="Arial"/>
          <w:color w:val="auto"/>
        </w:rPr>
        <w:t xml:space="preserve"> satisf</w:t>
      </w:r>
      <w:r w:rsidR="00247775">
        <w:rPr>
          <w:rFonts w:ascii="Arial" w:hAnsi="Arial" w:cs="Arial"/>
          <w:color w:val="auto"/>
        </w:rPr>
        <w:t>actory</w:t>
      </w:r>
      <w:r w:rsidR="009912B5">
        <w:rPr>
          <w:rFonts w:ascii="Arial" w:hAnsi="Arial" w:cs="Arial"/>
          <w:color w:val="auto"/>
        </w:rPr>
        <w:t xml:space="preserve"> depletion</w:t>
      </w:r>
      <w:r w:rsidRPr="00E6735D">
        <w:rPr>
          <w:rFonts w:ascii="Arial" w:hAnsi="Arial" w:cs="Arial"/>
          <w:color w:val="auto"/>
        </w:rPr>
        <w:t xml:space="preserve">. </w:t>
      </w:r>
      <w:bookmarkStart w:id="2" w:name="_Hlk14769762"/>
      <w:r w:rsidR="008A3D14">
        <w:rPr>
          <w:rFonts w:ascii="Arial" w:hAnsi="Arial" w:cs="Arial"/>
          <w:color w:val="auto"/>
        </w:rPr>
        <w:t xml:space="preserve">However, </w:t>
      </w:r>
      <w:r w:rsidR="008A3D14" w:rsidRPr="008A3D14">
        <w:rPr>
          <w:rFonts w:ascii="Arial" w:hAnsi="Arial" w:cs="Arial"/>
          <w:color w:val="auto"/>
        </w:rPr>
        <w:t xml:space="preserve">the </w:t>
      </w:r>
      <w:r w:rsidR="00E20408">
        <w:rPr>
          <w:rFonts w:ascii="Arial" w:hAnsi="Arial" w:cs="Arial" w:hint="eastAsia"/>
          <w:color w:val="auto"/>
          <w:lang w:eastAsia="zh-CN"/>
        </w:rPr>
        <w:t>long-term</w:t>
      </w:r>
      <w:r w:rsidR="00E20408">
        <w:rPr>
          <w:rFonts w:ascii="Arial" w:hAnsi="Arial" w:cs="Arial"/>
          <w:color w:val="auto"/>
          <w:lang w:eastAsia="zh-CN"/>
        </w:rPr>
        <w:t xml:space="preserve"> </w:t>
      </w:r>
      <w:r w:rsidR="008A3D14" w:rsidRPr="008A3D14">
        <w:rPr>
          <w:rFonts w:ascii="Arial" w:hAnsi="Arial" w:cs="Arial"/>
          <w:color w:val="auto"/>
        </w:rPr>
        <w:t xml:space="preserve">use of antibiotics can be </w:t>
      </w:r>
      <w:r w:rsidR="00247775">
        <w:rPr>
          <w:rFonts w:ascii="Arial" w:hAnsi="Arial" w:cs="Arial"/>
          <w:color w:val="auto"/>
        </w:rPr>
        <w:t>problematic</w:t>
      </w:r>
      <w:r w:rsidR="008A3D14" w:rsidRPr="008A3D14">
        <w:rPr>
          <w:rFonts w:ascii="Arial" w:hAnsi="Arial" w:cs="Arial"/>
          <w:color w:val="auto"/>
        </w:rPr>
        <w:t xml:space="preserve">, as </w:t>
      </w:r>
      <w:r w:rsidR="00E20408" w:rsidRPr="008A3D14">
        <w:rPr>
          <w:rFonts w:ascii="Arial" w:hAnsi="Arial" w:cs="Arial"/>
          <w:color w:val="auto"/>
        </w:rPr>
        <w:t>antibiotics themselves</w:t>
      </w:r>
      <w:r w:rsidR="00E20408" w:rsidRPr="008A3D14" w:rsidDel="00E20408">
        <w:rPr>
          <w:rFonts w:ascii="Arial" w:hAnsi="Arial" w:cs="Arial"/>
          <w:color w:val="auto"/>
        </w:rPr>
        <w:t xml:space="preserve"> </w:t>
      </w:r>
      <w:r w:rsidR="008A3D14" w:rsidRPr="008A3D14">
        <w:rPr>
          <w:rFonts w:ascii="Arial" w:hAnsi="Arial" w:cs="Arial"/>
          <w:color w:val="auto"/>
        </w:rPr>
        <w:t xml:space="preserve"> may </w:t>
      </w:r>
      <w:r w:rsidR="00E20408">
        <w:rPr>
          <w:rFonts w:ascii="Arial" w:hAnsi="Arial" w:cs="Arial"/>
          <w:color w:val="auto"/>
          <w:lang w:eastAsia="zh-CN"/>
        </w:rPr>
        <w:t xml:space="preserve"> </w:t>
      </w:r>
      <w:r w:rsidR="00E20408">
        <w:rPr>
          <w:rFonts w:ascii="Arial" w:hAnsi="Arial" w:cs="Arial" w:hint="eastAsia"/>
          <w:color w:val="auto"/>
          <w:lang w:eastAsia="zh-CN"/>
        </w:rPr>
        <w:t>affect</w:t>
      </w:r>
      <w:r w:rsidR="00E20408">
        <w:rPr>
          <w:rFonts w:ascii="Arial" w:hAnsi="Arial" w:cs="Arial"/>
          <w:color w:val="auto"/>
        </w:rPr>
        <w:t xml:space="preserve"> </w:t>
      </w:r>
      <w:r w:rsidR="00E20408">
        <w:rPr>
          <w:rFonts w:ascii="Arial" w:hAnsi="Arial" w:cs="Arial" w:hint="eastAsia"/>
          <w:color w:val="auto"/>
          <w:lang w:eastAsia="zh-CN"/>
        </w:rPr>
        <w:t>some</w:t>
      </w:r>
      <w:r w:rsidR="00E20408">
        <w:rPr>
          <w:rFonts w:ascii="Arial" w:hAnsi="Arial" w:cs="Arial"/>
          <w:color w:val="auto"/>
        </w:rPr>
        <w:t xml:space="preserve"> </w:t>
      </w:r>
      <w:r w:rsidR="00E20408">
        <w:rPr>
          <w:rFonts w:ascii="Arial" w:hAnsi="Arial" w:cs="Arial" w:hint="eastAsia"/>
          <w:color w:val="auto"/>
          <w:lang w:eastAsia="zh-CN"/>
        </w:rPr>
        <w:t>diseases</w:t>
      </w:r>
      <w:r w:rsidR="00E20408">
        <w:rPr>
          <w:rFonts w:ascii="Arial" w:hAnsi="Arial" w:cs="Arial"/>
          <w:color w:val="auto"/>
        </w:rPr>
        <w:t xml:space="preserve"> </w:t>
      </w:r>
      <w:r w:rsidR="00E20408">
        <w:rPr>
          <w:rFonts w:ascii="Arial" w:hAnsi="Arial" w:cs="Arial" w:hint="eastAsia"/>
          <w:color w:val="auto"/>
          <w:lang w:eastAsia="zh-CN"/>
        </w:rPr>
        <w:t>in</w:t>
      </w:r>
      <w:r w:rsidR="00E20408">
        <w:rPr>
          <w:rFonts w:ascii="Arial" w:hAnsi="Arial" w:cs="Arial"/>
          <w:color w:val="auto"/>
          <w:lang w:eastAsia="zh-CN"/>
        </w:rPr>
        <w:t xml:space="preserve"> </w:t>
      </w:r>
      <w:r w:rsidR="00E20408">
        <w:rPr>
          <w:rFonts w:ascii="Arial" w:hAnsi="Arial" w:cs="Arial" w:hint="eastAsia"/>
          <w:color w:val="auto"/>
          <w:lang w:eastAsia="zh-CN"/>
        </w:rPr>
        <w:t>rodent</w:t>
      </w:r>
      <w:r w:rsidR="00E20408">
        <w:rPr>
          <w:rFonts w:ascii="Arial" w:hAnsi="Arial" w:cs="Arial"/>
          <w:color w:val="auto"/>
        </w:rPr>
        <w:t xml:space="preserve"> models</w:t>
      </w:r>
      <w:r w:rsidR="00747299">
        <w:rPr>
          <w:rFonts w:ascii="Arial" w:hAnsi="Arial" w:cs="Arial"/>
          <w:color w:val="auto"/>
        </w:rPr>
        <w:fldChar w:fldCharType="begin"/>
      </w:r>
      <w:r w:rsidR="002F77D3">
        <w:rPr>
          <w:rFonts w:ascii="Arial" w:hAnsi="Arial" w:cs="Arial"/>
          <w:color w:val="auto"/>
        </w:rPr>
        <w:instrText xml:space="preserve"> ADDIN EN.CITE &lt;EndNote&gt;&lt;Cite&gt;&lt;Author&gt;Dapito&lt;/Author&gt;&lt;Year&gt;2012&lt;/Year&gt;&lt;RecNum&gt;207&lt;/RecNum&gt;&lt;DisplayText&gt;&lt;style face="superscript"&gt;16&lt;/style&gt;&lt;/DisplayText&gt;&lt;record&gt;&lt;rec-number&gt;207&lt;/rec-number&gt;&lt;foreign-keys&gt;&lt;key app="EN" db-id="x95rfs2f3fzzvwesv0npasdz2dd0zt22d2zs" timestamp="1565685587"&gt;207&lt;/key&gt;&lt;/foreign-keys&gt;&lt;ref-type name="Journal Article"&gt;17&lt;/ref-type&gt;&lt;contributors&gt;&lt;authors&gt;&lt;author&gt;Dapito, D. H.&lt;/author&gt;&lt;author&gt;Mencin, A.&lt;/author&gt;&lt;author&gt;Gwak, G. Y.&lt;/author&gt;&lt;author&gt;Pradere, J. P.&lt;/author&gt;&lt;author&gt;Jang, M. K.&lt;/author&gt;&lt;author&gt;Mederacke, I.&lt;/author&gt;&lt;author&gt;Caviglia, J. M.&lt;/author&gt;&lt;author&gt;Khiabanian, H.&lt;/author&gt;&lt;author&gt;Adeyemi, A.&lt;/author&gt;&lt;author&gt;Bataller, R.&lt;/author&gt;&lt;author&gt;Lefkowitch, J. H.&lt;/author&gt;&lt;author&gt;Bower, M.&lt;/author&gt;&lt;author&gt;Friedman, R.&lt;/author&gt;&lt;author&gt;Sartor, R. B.&lt;/author&gt;&lt;author&gt;Rabadan, R.&lt;/author&gt;&lt;author&gt;Schwabe, R. F.&lt;/author&gt;&lt;/authors&gt;&lt;/contributors&gt;&lt;auth-address&gt;Department of Medicine, Columbia University, College of Physicians and Surgeons, New York, NY 10032, USA. rfs2102@columbia.edu&lt;/auth-address&gt;&lt;titles&gt;&lt;title&gt;Promotion of hepatocellular carcinoma by the intestinal microbiota and TLR4&lt;/title&gt;&lt;secondary-title&gt;Cancer Cell&lt;/secondary-title&gt;&lt;/titles&gt;&lt;periodical&gt;&lt;full-title&gt;Cancer Cell&lt;/full-title&gt;&lt;/periodical&gt;&lt;pages&gt;504-16&lt;/pages&gt;&lt;volume&gt;21&lt;/volume&gt;&lt;number&gt;4&lt;/number&gt;&lt;edition&gt;2012/04/21&lt;/edition&gt;&lt;dates&gt;&lt;year&gt;2012&lt;/year&gt;&lt;pub-dates&gt;&lt;date&gt;Apr 17&lt;/date&gt;&lt;/pub-dates&gt;&lt;/dates&gt;&lt;isbn&gt;(Electronic)&amp;#xD;(Linking)&lt;/isbn&gt;&lt;accession-num&gt;22516259&lt;/accession-num&gt;&lt;urls&gt;&lt;/urls&gt;&lt;custom2&gt;PMC3332000&lt;/custom2&gt;&lt;electronic-resource-num&gt;10.1016/j.ccr.2012.02.007&lt;/electronic-resource-num&gt;&lt;remote-database-provider&gt;NLM&lt;/remote-database-provider&gt;&lt;/record&gt;&lt;/Cite&gt;&lt;/EndNote&gt;</w:instrText>
      </w:r>
      <w:r w:rsidR="00747299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16</w:t>
      </w:r>
      <w:r w:rsidR="00747299">
        <w:rPr>
          <w:rFonts w:ascii="Arial" w:hAnsi="Arial" w:cs="Arial"/>
          <w:color w:val="auto"/>
        </w:rPr>
        <w:fldChar w:fldCharType="end"/>
      </w:r>
      <w:r w:rsidR="008A3D14" w:rsidRPr="008A3D14">
        <w:rPr>
          <w:rFonts w:ascii="Arial" w:hAnsi="Arial" w:cs="Arial"/>
          <w:color w:val="auto"/>
        </w:rPr>
        <w:t>.</w:t>
      </w:r>
      <w:r w:rsidR="00CB6E79">
        <w:rPr>
          <w:rFonts w:ascii="Arial" w:hAnsi="Arial" w:cs="Arial"/>
          <w:color w:val="auto"/>
        </w:rPr>
        <w:t xml:space="preserve"> </w:t>
      </w:r>
      <w:r w:rsidR="006E2076" w:rsidRPr="00E6735D">
        <w:rPr>
          <w:rFonts w:ascii="Arial" w:hAnsi="Arial" w:cs="Arial"/>
          <w:color w:val="auto"/>
        </w:rPr>
        <w:t xml:space="preserve">Therefore, faster and more efficient methods for microbiota depletion are </w:t>
      </w:r>
      <w:r w:rsidR="00026FD3">
        <w:rPr>
          <w:rFonts w:ascii="Arial" w:hAnsi="Arial" w:cs="Arial"/>
          <w:color w:val="auto"/>
        </w:rPr>
        <w:t>warranted</w:t>
      </w:r>
      <w:r w:rsidR="006E2076" w:rsidRPr="00E6735D">
        <w:rPr>
          <w:rFonts w:ascii="Arial" w:hAnsi="Arial" w:cs="Arial"/>
          <w:color w:val="auto"/>
        </w:rPr>
        <w:t xml:space="preserve">. </w:t>
      </w:r>
      <w:bookmarkEnd w:id="2"/>
    </w:p>
    <w:p w14:paraId="1024D2EE" w14:textId="25A09628" w:rsidR="00257204" w:rsidRPr="00E6735D" w:rsidRDefault="007B0CC4">
      <w:pPr>
        <w:rPr>
          <w:rFonts w:ascii="Arial" w:hAnsi="Arial" w:cs="Arial"/>
          <w:color w:val="auto"/>
        </w:rPr>
      </w:pPr>
      <w:r>
        <w:rPr>
          <w:rFonts w:ascii="Arial" w:hAnsi="Arial" w:cs="Arial"/>
        </w:rPr>
        <w:t>Fecal fluid preparation</w:t>
      </w:r>
      <w:r w:rsidR="000D6F37" w:rsidRPr="00E673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another key step to </w:t>
      </w:r>
      <w:r w:rsidR="00433011">
        <w:rPr>
          <w:rFonts w:ascii="Arial" w:hAnsi="Arial" w:cs="Arial"/>
        </w:rPr>
        <w:t>ensure successful FMT</w:t>
      </w:r>
      <w:r>
        <w:rPr>
          <w:rFonts w:ascii="Arial" w:hAnsi="Arial" w:cs="Arial"/>
        </w:rPr>
        <w:t xml:space="preserve">. </w:t>
      </w:r>
      <w:r w:rsidR="00D95239" w:rsidRPr="00E6735D">
        <w:rPr>
          <w:rFonts w:ascii="Arial" w:hAnsi="Arial" w:cs="Arial"/>
          <w:color w:val="auto"/>
        </w:rPr>
        <w:t xml:space="preserve">In the </w:t>
      </w:r>
      <w:r w:rsidR="006215DA" w:rsidRPr="00E6735D">
        <w:rPr>
          <w:rFonts w:ascii="Arial" w:hAnsi="Arial" w:cs="Arial"/>
          <w:color w:val="auto"/>
        </w:rPr>
        <w:t xml:space="preserve">gastrointestinal tract, </w:t>
      </w:r>
      <w:r w:rsidR="00257204" w:rsidRPr="00E6735D">
        <w:rPr>
          <w:rFonts w:ascii="Arial" w:hAnsi="Arial" w:cs="Arial"/>
          <w:color w:val="auto"/>
        </w:rPr>
        <w:t xml:space="preserve">pH </w:t>
      </w:r>
      <w:r w:rsidR="006F7858">
        <w:rPr>
          <w:rFonts w:ascii="Arial" w:hAnsi="Arial" w:cs="Arial"/>
          <w:color w:val="auto"/>
        </w:rPr>
        <w:t>in different area</w:t>
      </w:r>
      <w:r w:rsidR="00792CB6">
        <w:rPr>
          <w:rFonts w:ascii="Arial" w:hAnsi="Arial" w:cs="Arial"/>
          <w:color w:val="auto"/>
        </w:rPr>
        <w:t>s</w:t>
      </w:r>
      <w:r w:rsidR="006F7858">
        <w:rPr>
          <w:rFonts w:ascii="Arial" w:hAnsi="Arial" w:cs="Arial"/>
          <w:color w:val="auto"/>
        </w:rPr>
        <w:t xml:space="preserve"> </w:t>
      </w:r>
      <w:r w:rsidR="00026FD3">
        <w:rPr>
          <w:rFonts w:ascii="Arial" w:hAnsi="Arial" w:cs="Arial"/>
          <w:color w:val="auto"/>
        </w:rPr>
        <w:t>ranges</w:t>
      </w:r>
      <w:r w:rsidR="00026FD3" w:rsidRPr="00E6735D">
        <w:rPr>
          <w:rFonts w:ascii="Arial" w:hAnsi="Arial" w:cs="Arial"/>
          <w:color w:val="auto"/>
        </w:rPr>
        <w:t xml:space="preserve"> </w:t>
      </w:r>
      <w:r w:rsidR="00026FD3">
        <w:rPr>
          <w:rFonts w:ascii="Arial" w:hAnsi="Arial" w:cs="Arial"/>
          <w:color w:val="auto"/>
        </w:rPr>
        <w:t xml:space="preserve">from </w:t>
      </w:r>
      <w:r w:rsidR="00257204" w:rsidRPr="00E6735D">
        <w:rPr>
          <w:rFonts w:ascii="Arial" w:hAnsi="Arial" w:cs="Arial"/>
          <w:color w:val="auto"/>
        </w:rPr>
        <w:t>1</w:t>
      </w:r>
      <w:r w:rsidR="006E2076" w:rsidRPr="00E6735D">
        <w:rPr>
          <w:rFonts w:ascii="Arial" w:hAnsi="Arial" w:cs="Arial"/>
          <w:color w:val="auto"/>
        </w:rPr>
        <w:t xml:space="preserve"> in the stomach</w:t>
      </w:r>
      <w:r w:rsidR="00EB2BA5" w:rsidRPr="00E6735D">
        <w:rPr>
          <w:rFonts w:ascii="Arial" w:hAnsi="Arial" w:cs="Arial"/>
          <w:color w:val="auto"/>
        </w:rPr>
        <w:t>,</w:t>
      </w:r>
      <w:r w:rsidR="006E2076" w:rsidRPr="00E6735D">
        <w:rPr>
          <w:rFonts w:ascii="Arial" w:hAnsi="Arial" w:cs="Arial"/>
          <w:color w:val="auto"/>
        </w:rPr>
        <w:t xml:space="preserve"> to </w:t>
      </w:r>
      <w:r w:rsidR="00257204" w:rsidRPr="00E6735D">
        <w:rPr>
          <w:rFonts w:ascii="Arial" w:hAnsi="Arial" w:cs="Arial"/>
          <w:color w:val="auto"/>
        </w:rPr>
        <w:t xml:space="preserve">7 </w:t>
      </w:r>
      <w:r w:rsidR="006E2076" w:rsidRPr="00E6735D">
        <w:rPr>
          <w:rFonts w:ascii="Arial" w:hAnsi="Arial" w:cs="Arial"/>
          <w:color w:val="auto"/>
        </w:rPr>
        <w:t xml:space="preserve">in </w:t>
      </w:r>
      <w:r w:rsidR="00257204" w:rsidRPr="00E6735D">
        <w:rPr>
          <w:rFonts w:ascii="Arial" w:hAnsi="Arial" w:cs="Arial"/>
          <w:color w:val="auto"/>
        </w:rPr>
        <w:t xml:space="preserve">the proximal </w:t>
      </w:r>
      <w:r w:rsidR="006E2076" w:rsidRPr="00E6735D">
        <w:rPr>
          <w:rFonts w:ascii="Arial" w:hAnsi="Arial" w:cs="Arial"/>
          <w:color w:val="auto"/>
        </w:rPr>
        <w:t xml:space="preserve">and </w:t>
      </w:r>
      <w:r w:rsidR="00257204" w:rsidRPr="00E6735D">
        <w:rPr>
          <w:rFonts w:ascii="Arial" w:hAnsi="Arial" w:cs="Arial"/>
          <w:color w:val="auto"/>
        </w:rPr>
        <w:t>distal intestine</w:t>
      </w:r>
      <w:r w:rsidR="00695E64">
        <w:rPr>
          <w:rFonts w:ascii="Arial" w:hAnsi="Arial" w:cs="Arial"/>
          <w:color w:val="auto"/>
        </w:rPr>
        <w:fldChar w:fldCharType="begin"/>
      </w:r>
      <w:r w:rsidR="002F77D3">
        <w:rPr>
          <w:rFonts w:ascii="Arial" w:hAnsi="Arial" w:cs="Arial"/>
          <w:color w:val="auto"/>
        </w:rPr>
        <w:instrText xml:space="preserve"> ADDIN EN.CITE &lt;EndNote&gt;&lt;Cite&gt;&lt;Author&gt;Reikvam&lt;/Author&gt;&lt;Year&gt;2011&lt;/Year&gt;&lt;RecNum&gt;209&lt;/RecNum&gt;&lt;DisplayText&gt;&lt;style face="superscript"&gt;9&lt;/style&gt;&lt;/DisplayText&gt;&lt;record&gt;&lt;rec-number&gt;209&lt;/rec-number&gt;&lt;foreign-keys&gt;&lt;key app="EN" db-id="x95rfs2f3fzzvwesv0npasdz2dd0zt22d2zs" timestamp="1565685668"&gt;209&lt;/key&gt;&lt;/foreign-keys&gt;&lt;ref-type name="Journal Article"&gt;17&lt;/ref-type&gt;&lt;contributors&gt;&lt;authors&gt;&lt;author&gt;Reikvam, D. H.&lt;/author&gt;&lt;author&gt;Erofeev, A.&lt;/author&gt;&lt;author&gt;Sandvik, A.&lt;/author&gt;&lt;author&gt;Grcic, V.&lt;/author&gt;&lt;author&gt;Jahnsen, F. L.&lt;/author&gt;&lt;author&gt;Gaustad, P.&lt;/author&gt;&lt;author&gt;McCoy, K. D.&lt;/author&gt;&lt;author&gt;Macpherson, A. J.&lt;/author&gt;&lt;author&gt;Meza-Zepeda, L. A.&lt;/author&gt;&lt;author&gt;Johansen, F. E.&lt;/author&gt;&lt;/authors&gt;&lt;/contributors&gt;&lt;auth-address&gt;Department of Pathology and Centre for Immune Regulation, University of Oslo, Oslo, Norway. dag.henrik.reikvam@rr-research.no&lt;/auth-address&gt;&lt;titles&gt;&lt;title&gt;Depletion of murine intestinal microbiota: effects on gut mucosa and epithelial gene expression&lt;/title&gt;&lt;secondary-title&gt;PLoS ONE&lt;/secondary-title&gt;&lt;/titles&gt;&lt;periodical&gt;&lt;full-title&gt;PLoS ONE&lt;/full-title&gt;&lt;/periodical&gt;&lt;pages&gt;e17996&lt;/pages&gt;&lt;volume&gt;6&lt;/volume&gt;&lt;number&gt;3&lt;/number&gt;&lt;edition&gt;2011/03/30&lt;/edition&gt;&lt;dates&gt;&lt;year&gt;2011&lt;/year&gt;&lt;/dates&gt;&lt;isbn&gt;(Electronic)&amp;#xD;(Linking)&lt;/isbn&gt;&lt;accession-num&gt;21445311&lt;/accession-num&gt;&lt;urls&gt;&lt;/urls&gt;&lt;custom2&gt;PMC3061881&lt;/custom2&gt;&lt;electronic-resource-num&gt;10.1371/journal.pone.0017996&lt;/electronic-resource-num&gt;&lt;remote-database-provider&gt;NLM&lt;/remote-database-provider&gt;&lt;/record&gt;&lt;/Cite&gt;&lt;/EndNote&gt;</w:instrText>
      </w:r>
      <w:r w:rsidR="00695E64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9</w:t>
      </w:r>
      <w:r w:rsidR="00695E64">
        <w:rPr>
          <w:rFonts w:ascii="Arial" w:hAnsi="Arial" w:cs="Arial"/>
          <w:color w:val="auto"/>
        </w:rPr>
        <w:fldChar w:fldCharType="end"/>
      </w:r>
      <w:r w:rsidR="00257204" w:rsidRPr="00E6735D">
        <w:rPr>
          <w:rFonts w:ascii="Arial" w:hAnsi="Arial" w:cs="Arial"/>
          <w:color w:val="auto"/>
        </w:rPr>
        <w:t xml:space="preserve">. </w:t>
      </w:r>
      <w:r w:rsidR="00166C30">
        <w:rPr>
          <w:rFonts w:ascii="Arial" w:hAnsi="Arial" w:cs="Arial"/>
          <w:color w:val="auto"/>
        </w:rPr>
        <w:t xml:space="preserve">The microbiota in the stomach </w:t>
      </w:r>
      <w:r w:rsidR="00BE2CF1" w:rsidRPr="00E6735D">
        <w:rPr>
          <w:rFonts w:ascii="Arial" w:hAnsi="Arial" w:cs="Arial"/>
          <w:color w:val="auto"/>
        </w:rPr>
        <w:t>is limited</w:t>
      </w:r>
      <w:r w:rsidR="00257204" w:rsidRPr="00E6735D">
        <w:rPr>
          <w:rFonts w:ascii="Arial" w:hAnsi="Arial" w:cs="Arial"/>
          <w:color w:val="auto"/>
        </w:rPr>
        <w:t xml:space="preserve"> </w:t>
      </w:r>
      <w:r w:rsidR="00BE2CF1" w:rsidRPr="00E6735D">
        <w:rPr>
          <w:rFonts w:ascii="Arial" w:hAnsi="Arial" w:cs="Arial"/>
          <w:color w:val="auto"/>
        </w:rPr>
        <w:t xml:space="preserve">due to high </w:t>
      </w:r>
      <w:r w:rsidR="00257204" w:rsidRPr="00E6735D">
        <w:rPr>
          <w:rFonts w:ascii="Arial" w:hAnsi="Arial" w:cs="Arial"/>
          <w:color w:val="auto"/>
        </w:rPr>
        <w:lastRenderedPageBreak/>
        <w:t>acid</w:t>
      </w:r>
      <w:r w:rsidR="00BE2CF1" w:rsidRPr="00E6735D">
        <w:rPr>
          <w:rFonts w:ascii="Arial" w:hAnsi="Arial" w:cs="Arial"/>
          <w:color w:val="auto"/>
        </w:rPr>
        <w:t>ity</w:t>
      </w:r>
      <w:r w:rsidR="00257204" w:rsidRPr="00E6735D">
        <w:rPr>
          <w:rFonts w:ascii="Arial" w:hAnsi="Arial" w:cs="Arial"/>
          <w:color w:val="auto"/>
        </w:rPr>
        <w:t xml:space="preserve">, </w:t>
      </w:r>
      <w:r w:rsidR="00BE2CF1" w:rsidRPr="00E6735D">
        <w:rPr>
          <w:rFonts w:ascii="Arial" w:hAnsi="Arial" w:cs="Arial"/>
          <w:color w:val="auto"/>
        </w:rPr>
        <w:t>and includes</w:t>
      </w:r>
      <w:r w:rsidR="00257204" w:rsidRPr="00E6735D">
        <w:rPr>
          <w:rFonts w:ascii="Arial" w:hAnsi="Arial" w:cs="Arial"/>
          <w:color w:val="auto"/>
        </w:rPr>
        <w:t xml:space="preserve"> </w:t>
      </w:r>
      <w:r w:rsidR="000D6F37">
        <w:rPr>
          <w:rFonts w:ascii="Arial" w:hAnsi="Arial" w:cs="Arial"/>
          <w:color w:val="auto"/>
        </w:rPr>
        <w:t>h</w:t>
      </w:r>
      <w:r w:rsidR="00257204" w:rsidRPr="00E6735D">
        <w:rPr>
          <w:rFonts w:ascii="Arial" w:hAnsi="Arial" w:cs="Arial"/>
          <w:color w:val="auto"/>
        </w:rPr>
        <w:t>elicobacter pylori</w:t>
      </w:r>
      <w:r w:rsidR="00695E64">
        <w:rPr>
          <w:rFonts w:ascii="Arial" w:hAnsi="Arial" w:cs="Arial"/>
          <w:color w:val="auto"/>
        </w:rPr>
        <w:fldChar w:fldCharType="begin"/>
      </w:r>
      <w:r w:rsidR="002F77D3">
        <w:rPr>
          <w:rFonts w:ascii="Arial" w:hAnsi="Arial" w:cs="Arial"/>
          <w:color w:val="auto"/>
        </w:rPr>
        <w:instrText xml:space="preserve"> ADDIN EN.CITE &lt;EndNote&gt;&lt;Cite&gt;&lt;Author&gt;Hold&lt;/Author&gt;&lt;Year&gt;2019&lt;/Year&gt;&lt;RecNum&gt;208&lt;/RecNum&gt;&lt;DisplayText&gt;&lt;style face="superscript"&gt;17&lt;/style&gt;&lt;/DisplayText&gt;&lt;record&gt;&lt;rec-number&gt;208&lt;/rec-number&gt;&lt;foreign-keys&gt;&lt;key app="EN" db-id="x95rfs2f3fzzvwesv0npasdz2dd0zt22d2zs" timestamp="1565685638"&gt;208&lt;/key&gt;&lt;/foreign-keys&gt;&lt;ref-type name="Journal Article"&gt;17&lt;/ref-type&gt;&lt;contributors&gt;&lt;authors&gt;&lt;author&gt;Hold, G. L.&lt;/author&gt;&lt;author&gt;Hansen, R.&lt;/author&gt;&lt;/authors&gt;&lt;/contributors&gt;&lt;auth-address&gt;Microbiome Research Centre, St. George and Sutherland Clinical School, University of New South Wales, Sydney, Australia. georgina.hold@unsw.edu.au.&amp;#xD;Department of Paediatric Gastroenterology, Glasgow Children&amp;apos;s Hospital, Glasgow, Scotland, UK.&lt;/auth-address&gt;&lt;titles&gt;&lt;title&gt;Impact of the Gastrointestinal Microbiome in Health and Disease: Co-evolution with the Host Immune System&lt;/title&gt;&lt;secondary-title&gt;Curr. Top. Microbiol. Immunol.&lt;/secondary-title&gt;&lt;/titles&gt;&lt;periodical&gt;&lt;full-title&gt;Curr. Top. Microbiol. Immunol.&lt;/full-title&gt;&lt;/periodical&gt;&lt;pages&gt;303-318&lt;/pages&gt;&lt;volume&gt;421&lt;/volume&gt;&lt;edition&gt;2019/05/25&lt;/edition&gt;&lt;dates&gt;&lt;year&gt;2019&lt;/year&gt;&lt;/dates&gt;&lt;isbn&gt;(Electronic)&amp;#xD;(Linking)&lt;/isbn&gt;&lt;accession-num&gt;31123894&lt;/accession-num&gt;&lt;urls&gt;&lt;/urls&gt;&lt;electronic-resource-num&gt;10.1007/978-3-030-15138-6_12&lt;/electronic-resource-num&gt;&lt;remote-database-provider&gt;NLM&lt;/remote-database-provider&gt;&lt;/record&gt;&lt;/Cite&gt;&lt;/EndNote&gt;</w:instrText>
      </w:r>
      <w:r w:rsidR="00695E64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17</w:t>
      </w:r>
      <w:r w:rsidR="00695E64">
        <w:rPr>
          <w:rFonts w:ascii="Arial" w:hAnsi="Arial" w:cs="Arial"/>
          <w:color w:val="auto"/>
        </w:rPr>
        <w:fldChar w:fldCharType="end"/>
      </w:r>
      <w:r w:rsidR="000604B3">
        <w:rPr>
          <w:rFonts w:ascii="Arial" w:hAnsi="Arial" w:cs="Arial"/>
          <w:color w:val="auto"/>
        </w:rPr>
        <w:t>.</w:t>
      </w:r>
      <w:r w:rsidR="00257204" w:rsidRPr="00E6735D">
        <w:rPr>
          <w:rFonts w:ascii="Arial" w:hAnsi="Arial" w:cs="Arial"/>
          <w:color w:val="auto"/>
        </w:rPr>
        <w:t xml:space="preserve"> The proximal intestine produc</w:t>
      </w:r>
      <w:r w:rsidR="00EB2BA5" w:rsidRPr="00E6735D">
        <w:rPr>
          <w:rFonts w:ascii="Arial" w:hAnsi="Arial" w:cs="Arial"/>
          <w:color w:val="auto"/>
        </w:rPr>
        <w:t>es</w:t>
      </w:r>
      <w:r w:rsidR="00257204" w:rsidRPr="00E6735D">
        <w:rPr>
          <w:rFonts w:ascii="Arial" w:hAnsi="Arial" w:cs="Arial"/>
          <w:color w:val="auto"/>
        </w:rPr>
        <w:t xml:space="preserve"> bile acid for the liver-gut circulation, </w:t>
      </w:r>
      <w:r w:rsidR="00EB2BA5" w:rsidRPr="00E6735D">
        <w:rPr>
          <w:rFonts w:ascii="Arial" w:hAnsi="Arial" w:cs="Arial"/>
          <w:color w:val="auto"/>
        </w:rPr>
        <w:t xml:space="preserve">and contains </w:t>
      </w:r>
      <w:r w:rsidR="00257204" w:rsidRPr="00E6735D">
        <w:rPr>
          <w:rFonts w:ascii="Arial" w:hAnsi="Arial" w:cs="Arial"/>
          <w:color w:val="auto"/>
        </w:rPr>
        <w:t xml:space="preserve">microbiota associated with fat, protein, </w:t>
      </w:r>
      <w:r w:rsidR="00EB2BA5" w:rsidRPr="00E6735D">
        <w:rPr>
          <w:rFonts w:ascii="Arial" w:hAnsi="Arial" w:cs="Arial"/>
          <w:color w:val="auto"/>
        </w:rPr>
        <w:t xml:space="preserve">and </w:t>
      </w:r>
      <w:r w:rsidR="00257204" w:rsidRPr="00E6735D">
        <w:rPr>
          <w:rFonts w:ascii="Arial" w:hAnsi="Arial" w:cs="Arial"/>
          <w:color w:val="auto"/>
        </w:rPr>
        <w:t>glucose</w:t>
      </w:r>
      <w:r w:rsidR="00EB2BA5" w:rsidRPr="00E6735D">
        <w:rPr>
          <w:rFonts w:ascii="Arial" w:hAnsi="Arial" w:cs="Arial"/>
          <w:color w:val="auto"/>
        </w:rPr>
        <w:t xml:space="preserve"> digestion</w:t>
      </w:r>
      <w:r w:rsidR="00257204" w:rsidRPr="00E6735D">
        <w:rPr>
          <w:rFonts w:ascii="Arial" w:hAnsi="Arial" w:cs="Arial"/>
          <w:color w:val="auto"/>
        </w:rPr>
        <w:t xml:space="preserve">. The distal </w:t>
      </w:r>
      <w:r w:rsidR="0054107D" w:rsidRPr="00E6735D">
        <w:rPr>
          <w:rFonts w:ascii="Arial" w:hAnsi="Arial" w:cs="Arial"/>
          <w:color w:val="auto"/>
        </w:rPr>
        <w:t>intestin</w:t>
      </w:r>
      <w:r w:rsidR="0054107D">
        <w:rPr>
          <w:rFonts w:ascii="Arial" w:hAnsi="Arial" w:cs="Arial"/>
          <w:color w:val="auto"/>
        </w:rPr>
        <w:t>al</w:t>
      </w:r>
      <w:r w:rsidR="0054107D" w:rsidRPr="00E6735D">
        <w:rPr>
          <w:rFonts w:ascii="Arial" w:hAnsi="Arial" w:cs="Arial"/>
          <w:color w:val="auto"/>
        </w:rPr>
        <w:t xml:space="preserve"> </w:t>
      </w:r>
      <w:r w:rsidR="00257204" w:rsidRPr="00E6735D">
        <w:rPr>
          <w:rFonts w:ascii="Arial" w:hAnsi="Arial" w:cs="Arial"/>
          <w:color w:val="auto"/>
        </w:rPr>
        <w:t xml:space="preserve">tract </w:t>
      </w:r>
      <w:r w:rsidR="00EB2BA5" w:rsidRPr="00E6735D">
        <w:rPr>
          <w:rFonts w:ascii="Arial" w:hAnsi="Arial" w:cs="Arial"/>
          <w:color w:val="auto"/>
        </w:rPr>
        <w:t>contains abundant</w:t>
      </w:r>
      <w:r w:rsidR="00257204" w:rsidRPr="00E6735D">
        <w:rPr>
          <w:rFonts w:ascii="Arial" w:hAnsi="Arial" w:cs="Arial"/>
          <w:color w:val="auto"/>
        </w:rPr>
        <w:t xml:space="preserve"> anaerobic bacteria and </w:t>
      </w:r>
      <w:r w:rsidR="00EB2BA5" w:rsidRPr="00E6735D">
        <w:rPr>
          <w:rFonts w:ascii="Arial" w:hAnsi="Arial" w:cs="Arial"/>
          <w:color w:val="auto"/>
        </w:rPr>
        <w:t xml:space="preserve">exhibits high </w:t>
      </w:r>
      <w:r w:rsidR="00257204" w:rsidRPr="00E6735D">
        <w:rPr>
          <w:rFonts w:ascii="Arial" w:hAnsi="Arial" w:cs="Arial"/>
          <w:color w:val="auto"/>
        </w:rPr>
        <w:t>microbial diversity</w:t>
      </w:r>
      <w:r w:rsidR="005667C5">
        <w:rPr>
          <w:rFonts w:ascii="Arial" w:hAnsi="Arial" w:cs="Arial"/>
          <w:color w:val="auto"/>
        </w:rPr>
        <w:fldChar w:fldCharType="begin"/>
      </w:r>
      <w:r w:rsidR="002F77D3">
        <w:rPr>
          <w:rFonts w:ascii="Arial" w:hAnsi="Arial" w:cs="Arial"/>
          <w:color w:val="auto"/>
        </w:rPr>
        <w:instrText xml:space="preserve"> ADDIN EN.CITE &lt;EndNote&gt;&lt;Cite&gt;&lt;Author&gt;Suzuki&lt;/Author&gt;&lt;Year&gt;2016&lt;/Year&gt;&lt;RecNum&gt;210&lt;/RecNum&gt;&lt;DisplayText&gt;&lt;style face="superscript"&gt;18&lt;/style&gt;&lt;/DisplayText&gt;&lt;record&gt;&lt;rec-number&gt;210&lt;/rec-number&gt;&lt;foreign-keys&gt;&lt;key app="EN" db-id="x95rfs2f3fzzvwesv0npasdz2dd0zt22d2zs" timestamp="1565685720"&gt;210&lt;/key&gt;&lt;/foreign-keys&gt;&lt;ref-type name="Journal Article"&gt;17&lt;/ref-type&gt;&lt;contributors&gt;&lt;authors&gt;&lt;author&gt;Suzuki, T. A.&lt;/author&gt;&lt;author&gt;Nachman, M. W.&lt;/author&gt;&lt;/authors&gt;&lt;/contributors&gt;&lt;auth-address&gt;Department of Integrative Biology, Museum of Vertebrate Zoology, University of California, Berkeley, California, United States of America.&lt;/auth-address&gt;&lt;titles&gt;&lt;title&gt;Spatial Heterogeneity of Gut Microbial Composition along the Gastrointestinal Tract in Natural Populations of House Mice&lt;/title&gt;&lt;secondary-title&gt;PLoS ONE&lt;/secondary-title&gt;&lt;/titles&gt;&lt;periodical&gt;&lt;full-title&gt;PLoS ONE&lt;/full-title&gt;&lt;/periodical&gt;&lt;pages&gt;e0163720&lt;/pages&gt;&lt;volume&gt;11&lt;/volume&gt;&lt;number&gt;9&lt;/number&gt;&lt;edition&gt;2016/09/27&lt;/edition&gt;&lt;dates&gt;&lt;year&gt;2016&lt;/year&gt;&lt;/dates&gt;&lt;isbn&gt;(Electronic)&amp;#xD;(Linking)&lt;/isbn&gt;&lt;accession-num&gt;27669007&lt;/accession-num&gt;&lt;urls&gt;&lt;/urls&gt;&lt;electronic-resource-num&gt;10.1371/journal.pone.0163720&lt;/electronic-resource-num&gt;&lt;remote-database-provider&gt;NLM&lt;/remote-database-provider&gt;&lt;/record&gt;&lt;/Cite&gt;&lt;/EndNote&gt;</w:instrText>
      </w:r>
      <w:r w:rsidR="005667C5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18</w:t>
      </w:r>
      <w:r w:rsidR="005667C5">
        <w:rPr>
          <w:rFonts w:ascii="Arial" w:hAnsi="Arial" w:cs="Arial"/>
          <w:color w:val="auto"/>
        </w:rPr>
        <w:fldChar w:fldCharType="end"/>
      </w:r>
      <w:r w:rsidR="00257204" w:rsidRPr="00E6735D">
        <w:rPr>
          <w:rFonts w:ascii="Arial" w:hAnsi="Arial" w:cs="Arial"/>
          <w:color w:val="auto"/>
        </w:rPr>
        <w:t xml:space="preserve">. </w:t>
      </w:r>
      <w:r w:rsidR="00AA4F54" w:rsidRPr="0067591C">
        <w:rPr>
          <w:rFonts w:ascii="Arial" w:hAnsi="Arial" w:cs="Arial"/>
          <w:color w:val="auto"/>
        </w:rPr>
        <w:t xml:space="preserve">Given the spatial heterogeneity of gut microbiota, it </w:t>
      </w:r>
      <w:r w:rsidR="005E1DFF" w:rsidRPr="0067591C">
        <w:rPr>
          <w:rFonts w:ascii="Arial" w:hAnsi="Arial" w:cs="Arial"/>
          <w:color w:val="auto"/>
        </w:rPr>
        <w:t>is imperative to isolate</w:t>
      </w:r>
      <w:r w:rsidR="00AA4F54" w:rsidRPr="0067591C">
        <w:rPr>
          <w:rFonts w:ascii="Arial" w:hAnsi="Arial" w:cs="Arial"/>
          <w:color w:val="auto"/>
        </w:rPr>
        <w:t xml:space="preserve"> gut contents</w:t>
      </w:r>
      <w:r w:rsidR="004B27FF" w:rsidRPr="0067591C">
        <w:rPr>
          <w:rFonts w:ascii="Arial" w:hAnsi="Arial" w:cs="Arial"/>
          <w:color w:val="auto"/>
        </w:rPr>
        <w:t xml:space="preserve"> </w:t>
      </w:r>
      <w:r w:rsidR="00802A8F" w:rsidRPr="0067591C">
        <w:rPr>
          <w:rFonts w:ascii="Arial" w:hAnsi="Arial" w:cs="Arial"/>
          <w:color w:val="auto"/>
        </w:rPr>
        <w:t xml:space="preserve">from different regions of intestinal tracts </w:t>
      </w:r>
      <w:r w:rsidR="004B27FF" w:rsidRPr="0067591C">
        <w:rPr>
          <w:rFonts w:ascii="Arial" w:hAnsi="Arial" w:cs="Arial"/>
          <w:color w:val="auto"/>
        </w:rPr>
        <w:t>for fecal fluid preparation</w:t>
      </w:r>
      <w:r w:rsidR="00AA4F54" w:rsidRPr="0067591C">
        <w:rPr>
          <w:rFonts w:ascii="Arial" w:hAnsi="Arial" w:cs="Arial"/>
          <w:color w:val="auto"/>
        </w:rPr>
        <w:t xml:space="preserve">. </w:t>
      </w:r>
      <w:r w:rsidR="004B27FF">
        <w:rPr>
          <w:rFonts w:ascii="Arial" w:hAnsi="Arial" w:cs="Arial"/>
          <w:color w:val="auto"/>
        </w:rPr>
        <w:t>Additionally</w:t>
      </w:r>
      <w:r w:rsidR="00257204" w:rsidRPr="00E6735D">
        <w:rPr>
          <w:rFonts w:ascii="Arial" w:hAnsi="Arial" w:cs="Arial"/>
          <w:color w:val="auto"/>
        </w:rPr>
        <w:t xml:space="preserve">, </w:t>
      </w:r>
      <w:r w:rsidR="007B2296">
        <w:rPr>
          <w:rFonts w:ascii="Arial" w:hAnsi="Arial" w:cs="Arial"/>
          <w:color w:val="auto"/>
        </w:rPr>
        <w:t xml:space="preserve">other factors including </w:t>
      </w:r>
      <w:r w:rsidR="00BF48D7">
        <w:rPr>
          <w:rFonts w:ascii="Arial" w:hAnsi="Arial" w:cs="Arial"/>
          <w:color w:val="auto"/>
        </w:rPr>
        <w:t xml:space="preserve">donor </w:t>
      </w:r>
      <w:r w:rsidR="00257204" w:rsidRPr="00E6735D">
        <w:rPr>
          <w:rFonts w:ascii="Arial" w:hAnsi="Arial" w:cs="Arial"/>
          <w:color w:val="auto"/>
        </w:rPr>
        <w:t>sample</w:t>
      </w:r>
      <w:r w:rsidR="00BF48D7">
        <w:rPr>
          <w:rFonts w:ascii="Arial" w:hAnsi="Arial" w:cs="Arial"/>
          <w:color w:val="auto"/>
        </w:rPr>
        <w:t xml:space="preserve"> (e.g. fresh or frozen sample)</w:t>
      </w:r>
      <w:r w:rsidR="00257204" w:rsidRPr="00E6735D">
        <w:rPr>
          <w:rFonts w:ascii="Arial" w:hAnsi="Arial" w:cs="Arial"/>
          <w:color w:val="auto"/>
        </w:rPr>
        <w:t xml:space="preserve">, </w:t>
      </w:r>
      <w:r w:rsidR="007B2296">
        <w:rPr>
          <w:rFonts w:ascii="Arial" w:hAnsi="Arial" w:cs="Arial"/>
          <w:color w:val="auto"/>
        </w:rPr>
        <w:t xml:space="preserve">transplantation </w:t>
      </w:r>
      <w:r w:rsidR="00257204" w:rsidRPr="00E6735D">
        <w:rPr>
          <w:rFonts w:ascii="Arial" w:hAnsi="Arial" w:cs="Arial"/>
          <w:color w:val="auto"/>
        </w:rPr>
        <w:t xml:space="preserve">frequency and </w:t>
      </w:r>
      <w:r w:rsidR="007B2296">
        <w:rPr>
          <w:rFonts w:ascii="Arial" w:hAnsi="Arial" w:cs="Arial"/>
          <w:color w:val="auto"/>
        </w:rPr>
        <w:t>duration</w:t>
      </w:r>
      <w:r w:rsidR="006606F1">
        <w:rPr>
          <w:rFonts w:ascii="Arial" w:hAnsi="Arial" w:cs="Arial"/>
          <w:color w:val="auto"/>
        </w:rPr>
        <w:t xml:space="preserve"> </w:t>
      </w:r>
      <w:r w:rsidR="00175F9A">
        <w:rPr>
          <w:rFonts w:ascii="Arial" w:hAnsi="Arial" w:cs="Arial"/>
          <w:color w:val="auto"/>
        </w:rPr>
        <w:t xml:space="preserve">are crucial </w:t>
      </w:r>
      <w:r w:rsidR="006606F1">
        <w:rPr>
          <w:rFonts w:ascii="Arial" w:hAnsi="Arial" w:cs="Arial"/>
          <w:color w:val="auto"/>
        </w:rPr>
        <w:t>when performing FMT</w:t>
      </w:r>
      <w:r w:rsidR="00257204" w:rsidRPr="00E6735D">
        <w:rPr>
          <w:rFonts w:ascii="Arial" w:hAnsi="Arial" w:cs="Arial"/>
          <w:color w:val="auto"/>
        </w:rPr>
        <w:t xml:space="preserve">. </w:t>
      </w:r>
      <w:r w:rsidR="003644A9">
        <w:rPr>
          <w:rFonts w:ascii="Arial" w:hAnsi="Arial" w:cs="Arial"/>
          <w:color w:val="auto"/>
        </w:rPr>
        <w:t>F</w:t>
      </w:r>
      <w:r w:rsidR="00F9363B" w:rsidRPr="00E6735D">
        <w:rPr>
          <w:rFonts w:ascii="Arial" w:hAnsi="Arial" w:cs="Arial"/>
          <w:color w:val="auto"/>
        </w:rPr>
        <w:t xml:space="preserve">rozen stool is </w:t>
      </w:r>
      <w:r w:rsidR="00257204" w:rsidRPr="00E6735D">
        <w:rPr>
          <w:rFonts w:ascii="Arial" w:hAnsi="Arial" w:cs="Arial"/>
          <w:color w:val="auto"/>
        </w:rPr>
        <w:t xml:space="preserve">most </w:t>
      </w:r>
      <w:r w:rsidR="00F9363B" w:rsidRPr="00E6735D">
        <w:rPr>
          <w:rFonts w:ascii="Arial" w:hAnsi="Arial" w:cs="Arial"/>
          <w:color w:val="auto"/>
        </w:rPr>
        <w:t xml:space="preserve">commonly </w:t>
      </w:r>
      <w:r w:rsidR="00257204" w:rsidRPr="00E6735D">
        <w:rPr>
          <w:rFonts w:ascii="Arial" w:hAnsi="Arial" w:cs="Arial"/>
          <w:color w:val="auto"/>
        </w:rPr>
        <w:t xml:space="preserve">used </w:t>
      </w:r>
      <w:r w:rsidR="003C039A">
        <w:rPr>
          <w:rFonts w:ascii="Arial" w:hAnsi="Arial" w:cs="Arial"/>
          <w:color w:val="auto"/>
        </w:rPr>
        <w:t>for colonizing</w:t>
      </w:r>
      <w:r w:rsidR="003644A9">
        <w:rPr>
          <w:rFonts w:ascii="Arial" w:hAnsi="Arial" w:cs="Arial"/>
          <w:color w:val="auto"/>
        </w:rPr>
        <w:t xml:space="preserve"> </w:t>
      </w:r>
      <w:r w:rsidR="003C039A">
        <w:rPr>
          <w:rFonts w:ascii="Arial" w:hAnsi="Arial" w:cs="Arial"/>
          <w:color w:val="auto"/>
        </w:rPr>
        <w:t xml:space="preserve">conventional mice </w:t>
      </w:r>
      <w:r w:rsidR="001D6E13">
        <w:rPr>
          <w:rFonts w:ascii="Arial" w:hAnsi="Arial" w:cs="Arial"/>
          <w:color w:val="auto"/>
        </w:rPr>
        <w:t xml:space="preserve">with human </w:t>
      </w:r>
      <w:r w:rsidR="003C039A">
        <w:rPr>
          <w:rFonts w:ascii="Arial" w:hAnsi="Arial" w:cs="Arial"/>
          <w:color w:val="auto"/>
        </w:rPr>
        <w:t>gut microbiota</w:t>
      </w:r>
      <w:r w:rsidR="005667C5">
        <w:rPr>
          <w:rFonts w:ascii="Arial" w:hAnsi="Arial" w:cs="Arial"/>
          <w:color w:val="auto"/>
        </w:rPr>
        <w:fldChar w:fldCharType="begin"/>
      </w:r>
      <w:r w:rsidR="002F77D3">
        <w:rPr>
          <w:rFonts w:ascii="Arial" w:hAnsi="Arial" w:cs="Arial"/>
          <w:color w:val="auto"/>
        </w:rPr>
        <w:instrText xml:space="preserve"> ADDIN EN.CITE &lt;EndNote&gt;&lt;Cite&gt;&lt;Author&gt;McDonald&lt;/Author&gt;&lt;Year&gt;2018&lt;/Year&gt;&lt;RecNum&gt;211&lt;/RecNum&gt;&lt;DisplayText&gt;&lt;style face="superscript"&gt;19&lt;/style&gt;&lt;/DisplayText&gt;&lt;record&gt;&lt;rec-number&gt;211&lt;/rec-number&gt;&lt;foreign-keys&gt;&lt;key app="EN" db-id="x95rfs2f3fzzvwesv0npasdz2dd0zt22d2zs" timestamp="1565686135"&gt;211&lt;/key&gt;&lt;/foreign-keys&gt;&lt;ref-type name="Journal Article"&gt;17&lt;/ref-type&gt;&lt;contributors&gt;&lt;authors&gt;&lt;author&gt;McDonald, J. A. K.&lt;/author&gt;&lt;author&gt;Mullish, B. H.&lt;/author&gt;&lt;author&gt;Pechlivanis, A.&lt;/author&gt;&lt;author&gt;Liu, Z.&lt;/author&gt;&lt;author&gt;Brignardello, J.&lt;/author&gt;&lt;author&gt;Kao, D.&lt;/author&gt;&lt;author&gt;Holmes, E.&lt;/author&gt;&lt;author&gt;Li, J. V.&lt;/author&gt;&lt;author&gt;Clarke, T. B.&lt;/author&gt;&lt;author&gt;Thursz, M. R.&lt;/author&gt;&lt;author&gt;Marchesi, J. R.&lt;/author&gt;&lt;/authors&gt;&lt;/contributors&gt;&lt;auth-address&gt;Division of Integrative Systems Medicine and Digestive Disease, Department of Surgery and Cancer, Faculty of Medicine, Imperial College London, London, UK.&amp;#xD;Division of Gastroenterology, Department of Medicine, University of Alberta, Edmonton, Alberta, Canada.&amp;#xD;MRC Centre for Molecular Bacteriology and Infection, Imperial College London, London, UK.&amp;#xD;Division of Integrative Systems Medicine and Digestive Disease, Department of Surgery and Cancer, Faculty of Medicine, Imperial College London, London, UK; School of Biosciences, Cardiff University, Cardiff, UK. Electronic address: j.marchesi@imperial.ac.uk.&lt;/auth-address&gt;&lt;titles&gt;&lt;title&gt;Inhibiting Growth of Clostridioides difficile by Restoring Valerate, Produced by the Intestinal Microbiota&lt;/title&gt;&lt;secondary-title&gt;Gastroenterology&lt;/secondary-title&gt;&lt;/titles&gt;&lt;periodical&gt;&lt;full-title&gt;Gastroenterology&lt;/full-title&gt;&lt;/periodical&gt;&lt;edition&gt;2018/07/21&lt;/edition&gt;&lt;dates&gt;&lt;year&gt;2018&lt;/year&gt;&lt;pub-dates&gt;&lt;date&gt;Jul 16&lt;/date&gt;&lt;/pub-dates&gt;&lt;/dates&gt;&lt;isbn&gt;(Electronic)&amp;#xD;(Linking)&lt;/isbn&gt;&lt;accession-num&gt;30025704&lt;/accession-num&gt;&lt;urls&gt;&lt;/urls&gt;&lt;electronic-resource-num&gt;10.1053/j.gastro.2018.07.014&lt;/electronic-resource-num&gt;&lt;remote-database-provider&gt;NLM&lt;/remote-database-provider&gt;&lt;/record&gt;&lt;/Cite&gt;&lt;/EndNote&gt;</w:instrText>
      </w:r>
      <w:r w:rsidR="005667C5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19</w:t>
      </w:r>
      <w:r w:rsidR="005667C5">
        <w:rPr>
          <w:rFonts w:ascii="Arial" w:hAnsi="Arial" w:cs="Arial"/>
          <w:color w:val="auto"/>
        </w:rPr>
        <w:fldChar w:fldCharType="end"/>
      </w:r>
      <w:r w:rsidR="003C039A">
        <w:rPr>
          <w:rFonts w:ascii="Arial" w:hAnsi="Arial" w:cs="Arial"/>
          <w:color w:val="auto"/>
        </w:rPr>
        <w:t>. In contrast,</w:t>
      </w:r>
      <w:r w:rsidR="001D6E13">
        <w:rPr>
          <w:rFonts w:ascii="Arial" w:hAnsi="Arial" w:cs="Arial"/>
          <w:color w:val="auto"/>
        </w:rPr>
        <w:t xml:space="preserve"> </w:t>
      </w:r>
      <w:r w:rsidR="00784EA8">
        <w:rPr>
          <w:rFonts w:ascii="Arial" w:hAnsi="Arial" w:cs="Arial"/>
          <w:color w:val="auto"/>
        </w:rPr>
        <w:t xml:space="preserve">FMT using </w:t>
      </w:r>
      <w:r w:rsidR="003C039A">
        <w:rPr>
          <w:rFonts w:ascii="Arial" w:hAnsi="Arial" w:cs="Arial"/>
          <w:color w:val="auto"/>
        </w:rPr>
        <w:t>f</w:t>
      </w:r>
      <w:r w:rsidR="00257204" w:rsidRPr="00E6735D">
        <w:rPr>
          <w:rFonts w:ascii="Arial" w:hAnsi="Arial" w:cs="Arial"/>
          <w:color w:val="auto"/>
        </w:rPr>
        <w:t>resh</w:t>
      </w:r>
      <w:r w:rsidR="00F87C5E" w:rsidRPr="00E6735D">
        <w:rPr>
          <w:rFonts w:ascii="Arial" w:hAnsi="Arial" w:cs="Arial"/>
          <w:color w:val="auto"/>
        </w:rPr>
        <w:t xml:space="preserve"> stool</w:t>
      </w:r>
      <w:r w:rsidR="00257204" w:rsidRPr="00E6735D">
        <w:rPr>
          <w:rFonts w:ascii="Arial" w:hAnsi="Arial" w:cs="Arial"/>
          <w:color w:val="auto"/>
        </w:rPr>
        <w:t xml:space="preserve"> </w:t>
      </w:r>
      <w:r w:rsidR="00A379BA">
        <w:rPr>
          <w:rFonts w:ascii="Arial" w:hAnsi="Arial" w:cs="Arial" w:hint="eastAsia"/>
          <w:color w:val="auto"/>
          <w:lang w:eastAsia="zh-CN"/>
        </w:rPr>
        <w:t xml:space="preserve">from </w:t>
      </w:r>
      <w:r w:rsidR="00A379BA" w:rsidRPr="00A014FA">
        <w:rPr>
          <w:rFonts w:ascii="Arial" w:hAnsi="Arial" w:cs="Arial"/>
          <w:color w:val="auto"/>
          <w:lang w:eastAsia="zh-CN"/>
        </w:rPr>
        <w:t>animal donor</w:t>
      </w:r>
      <w:r w:rsidR="00253A68" w:rsidRPr="00A014FA">
        <w:rPr>
          <w:rFonts w:ascii="Arial" w:hAnsi="Arial" w:cs="Arial"/>
          <w:color w:val="auto"/>
          <w:lang w:eastAsia="zh-CN"/>
        </w:rPr>
        <w:t>s</w:t>
      </w:r>
      <w:r w:rsidR="00A379BA">
        <w:rPr>
          <w:rFonts w:ascii="Arial" w:hAnsi="Arial" w:cs="Arial" w:hint="eastAsia"/>
          <w:color w:val="auto"/>
          <w:lang w:eastAsia="zh-CN"/>
        </w:rPr>
        <w:t xml:space="preserve"> </w:t>
      </w:r>
      <w:r w:rsidR="00257204" w:rsidRPr="00E6735D">
        <w:rPr>
          <w:rFonts w:ascii="Arial" w:hAnsi="Arial" w:cs="Arial"/>
          <w:color w:val="auto"/>
        </w:rPr>
        <w:t xml:space="preserve">is </w:t>
      </w:r>
      <w:r w:rsidR="0016328B">
        <w:rPr>
          <w:rFonts w:ascii="Arial" w:hAnsi="Arial" w:cs="Arial"/>
          <w:color w:val="auto"/>
        </w:rPr>
        <w:t>more</w:t>
      </w:r>
      <w:r w:rsidR="0016328B" w:rsidRPr="00E6735D">
        <w:rPr>
          <w:rFonts w:ascii="Arial" w:hAnsi="Arial" w:cs="Arial"/>
          <w:color w:val="auto"/>
        </w:rPr>
        <w:t xml:space="preserve"> </w:t>
      </w:r>
      <w:r w:rsidR="00F9363B" w:rsidRPr="00E6735D">
        <w:rPr>
          <w:rFonts w:ascii="Arial" w:hAnsi="Arial" w:cs="Arial"/>
          <w:color w:val="auto"/>
        </w:rPr>
        <w:t xml:space="preserve">appropriate </w:t>
      </w:r>
      <w:r w:rsidR="001D6E13">
        <w:rPr>
          <w:rFonts w:ascii="Arial" w:hAnsi="Arial" w:cs="Arial"/>
          <w:color w:val="auto"/>
        </w:rPr>
        <w:t xml:space="preserve">and commonly used in </w:t>
      </w:r>
      <w:r w:rsidR="00257204" w:rsidRPr="00E6735D">
        <w:rPr>
          <w:rFonts w:ascii="Arial" w:hAnsi="Arial" w:cs="Arial"/>
          <w:color w:val="auto"/>
        </w:rPr>
        <w:t>animal models</w:t>
      </w:r>
      <w:r w:rsidR="002F7DD2">
        <w:rPr>
          <w:rFonts w:ascii="Arial" w:hAnsi="Arial" w:cs="Arial"/>
          <w:color w:val="auto"/>
        </w:rPr>
        <w:fldChar w:fldCharType="begin">
          <w:fldData xml:space="preserve">PEVuZE5vdGU+PENpdGU+PEF1dGhvcj5SYW1haTwvQXV0aG9yPjxZZWFyPjIwMTk8L1llYXI+PFJl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==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PEVuZE5vdGU+PENpdGU+PEF1dGhvcj5SYW1haTwvQXV0aG9yPjxZZWFyPjIwMTk8L1llYXI+PFJl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==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2F7DD2">
        <w:rPr>
          <w:rFonts w:ascii="Arial" w:hAnsi="Arial" w:cs="Arial"/>
          <w:color w:val="auto"/>
        </w:rPr>
      </w:r>
      <w:r w:rsidR="002F7DD2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20,21</w:t>
      </w:r>
      <w:r w:rsidR="002F7DD2">
        <w:rPr>
          <w:rFonts w:ascii="Arial" w:hAnsi="Arial" w:cs="Arial"/>
          <w:color w:val="auto"/>
        </w:rPr>
        <w:fldChar w:fldCharType="end"/>
      </w:r>
      <w:r w:rsidR="00257204" w:rsidRPr="00E6735D">
        <w:rPr>
          <w:rFonts w:ascii="Arial" w:hAnsi="Arial" w:cs="Arial"/>
          <w:color w:val="auto"/>
          <w:lang w:eastAsia="zh-CN"/>
        </w:rPr>
        <w:t xml:space="preserve">. </w:t>
      </w:r>
      <w:r w:rsidR="00257204" w:rsidRPr="00E6735D">
        <w:rPr>
          <w:rFonts w:ascii="Arial" w:hAnsi="Arial" w:cs="Arial"/>
          <w:color w:val="auto"/>
        </w:rPr>
        <w:t xml:space="preserve">FMT frequency and duration vary depending on </w:t>
      </w:r>
      <w:r w:rsidR="00F87C5E" w:rsidRPr="00E6735D">
        <w:rPr>
          <w:rFonts w:ascii="Arial" w:hAnsi="Arial" w:cs="Arial"/>
          <w:color w:val="auto"/>
        </w:rPr>
        <w:t xml:space="preserve">the </w:t>
      </w:r>
      <w:r w:rsidR="00257204" w:rsidRPr="00E6735D">
        <w:rPr>
          <w:rFonts w:ascii="Arial" w:hAnsi="Arial" w:cs="Arial"/>
          <w:color w:val="auto"/>
        </w:rPr>
        <w:t>experiment</w:t>
      </w:r>
      <w:r w:rsidR="00F87C5E" w:rsidRPr="00E6735D">
        <w:rPr>
          <w:rFonts w:ascii="Arial" w:hAnsi="Arial" w:cs="Arial"/>
          <w:color w:val="auto"/>
        </w:rPr>
        <w:t>al</w:t>
      </w:r>
      <w:r w:rsidR="00257204" w:rsidRPr="00E6735D">
        <w:rPr>
          <w:rFonts w:ascii="Arial" w:hAnsi="Arial" w:cs="Arial"/>
          <w:color w:val="auto"/>
        </w:rPr>
        <w:t xml:space="preserve"> design and models. </w:t>
      </w:r>
      <w:bookmarkStart w:id="3" w:name="_Hlk14770968"/>
      <w:r w:rsidR="00F87C5E" w:rsidRPr="00E6735D">
        <w:rPr>
          <w:rFonts w:ascii="Arial" w:hAnsi="Arial" w:cs="Arial"/>
          <w:color w:val="auto"/>
        </w:rPr>
        <w:t xml:space="preserve">In previous studies, </w:t>
      </w:r>
      <w:r w:rsidR="00531439" w:rsidRPr="00E6735D">
        <w:rPr>
          <w:rFonts w:ascii="Arial" w:hAnsi="Arial" w:cs="Arial"/>
          <w:color w:val="auto"/>
        </w:rPr>
        <w:t xml:space="preserve">FMT was either performed </w:t>
      </w:r>
      <w:r w:rsidR="00F87C5E" w:rsidRPr="00E6735D">
        <w:rPr>
          <w:rFonts w:ascii="Arial" w:hAnsi="Arial" w:cs="Arial"/>
          <w:color w:val="auto"/>
        </w:rPr>
        <w:t xml:space="preserve">daily </w:t>
      </w:r>
      <w:r w:rsidR="00531439" w:rsidRPr="00E6735D">
        <w:rPr>
          <w:rFonts w:ascii="Arial" w:hAnsi="Arial" w:cs="Arial"/>
          <w:color w:val="auto"/>
        </w:rPr>
        <w:t>or</w:t>
      </w:r>
      <w:r w:rsidR="00257204" w:rsidRPr="00E6735D">
        <w:rPr>
          <w:rFonts w:ascii="Arial" w:hAnsi="Arial" w:cs="Arial"/>
          <w:color w:val="auto"/>
        </w:rPr>
        <w:t xml:space="preserve"> every </w:t>
      </w:r>
      <w:r w:rsidR="00531439" w:rsidRPr="00E6735D">
        <w:rPr>
          <w:rFonts w:ascii="Arial" w:hAnsi="Arial" w:cs="Arial"/>
          <w:color w:val="auto"/>
        </w:rPr>
        <w:t xml:space="preserve">second </w:t>
      </w:r>
      <w:r w:rsidR="00257204" w:rsidRPr="00E6735D">
        <w:rPr>
          <w:rFonts w:ascii="Arial" w:hAnsi="Arial" w:cs="Arial"/>
          <w:color w:val="auto"/>
        </w:rPr>
        <w:t>day</w:t>
      </w:r>
      <w:bookmarkEnd w:id="3"/>
      <w:r w:rsidR="00257204" w:rsidRPr="00E6735D">
        <w:rPr>
          <w:rFonts w:ascii="Arial" w:hAnsi="Arial" w:cs="Arial"/>
          <w:color w:val="auto"/>
        </w:rPr>
        <w:t xml:space="preserve">. </w:t>
      </w:r>
      <w:r w:rsidR="002536D3" w:rsidRPr="00E6735D">
        <w:rPr>
          <w:rFonts w:ascii="Arial" w:hAnsi="Arial" w:cs="Arial"/>
        </w:rPr>
        <w:t xml:space="preserve">The </w:t>
      </w:r>
      <w:r w:rsidR="00102C98">
        <w:rPr>
          <w:rFonts w:ascii="Arial" w:hAnsi="Arial" w:cs="Arial"/>
        </w:rPr>
        <w:t xml:space="preserve">transplantation </w:t>
      </w:r>
      <w:r w:rsidR="002536D3" w:rsidRPr="00E6735D">
        <w:rPr>
          <w:rFonts w:ascii="Arial" w:hAnsi="Arial" w:cs="Arial"/>
        </w:rPr>
        <w:t xml:space="preserve">duration </w:t>
      </w:r>
      <w:r w:rsidR="00CB5B1B">
        <w:rPr>
          <w:rFonts w:ascii="Arial" w:hAnsi="Arial" w:cs="Arial"/>
        </w:rPr>
        <w:t>ranged</w:t>
      </w:r>
      <w:r w:rsidR="00CB5B1B" w:rsidRPr="00E6735D">
        <w:rPr>
          <w:rFonts w:ascii="Arial" w:hAnsi="Arial" w:cs="Arial"/>
        </w:rPr>
        <w:t xml:space="preserve"> </w:t>
      </w:r>
      <w:r w:rsidR="002536D3" w:rsidRPr="00E6735D">
        <w:rPr>
          <w:rFonts w:ascii="Arial" w:hAnsi="Arial" w:cs="Arial"/>
        </w:rPr>
        <w:t>from 3 days</w:t>
      </w:r>
      <w:r w:rsidR="001B5CAC">
        <w:rPr>
          <w:rFonts w:ascii="Arial" w:hAnsi="Arial" w:cs="Arial"/>
        </w:rPr>
        <w:fldChar w:fldCharType="begin">
          <w:fldData xml:space="preserve">PEVuZE5vdGU+PENpdGU+PEF1dGhvcj5UaWFuPC9BdXRob3I+PFllYXI+MjAxNjwvWWVhcj48UmVj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</w:fldData>
        </w:fldChar>
      </w:r>
      <w:r w:rsidR="002F77D3">
        <w:rPr>
          <w:rFonts w:ascii="Arial" w:hAnsi="Arial" w:cs="Arial"/>
        </w:rPr>
        <w:instrText xml:space="preserve"> ADDIN EN.CITE </w:instrText>
      </w:r>
      <w:r w:rsidR="002F77D3">
        <w:rPr>
          <w:rFonts w:ascii="Arial" w:hAnsi="Arial" w:cs="Arial"/>
        </w:rPr>
        <w:fldChar w:fldCharType="begin">
          <w:fldData xml:space="preserve">PEVuZE5vdGU+PENpdGU+PEF1dGhvcj5UaWFuPC9BdXRob3I+PFllYXI+MjAxNjwvWWVhcj48UmVj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</w:fldData>
        </w:fldChar>
      </w:r>
      <w:r w:rsidR="002F77D3">
        <w:rPr>
          <w:rFonts w:ascii="Arial" w:hAnsi="Arial" w:cs="Arial"/>
        </w:rPr>
        <w:instrText xml:space="preserve"> ADDIN EN.CITE.DATA </w:instrText>
      </w:r>
      <w:r w:rsidR="002F77D3">
        <w:rPr>
          <w:rFonts w:ascii="Arial" w:hAnsi="Arial" w:cs="Arial"/>
        </w:rPr>
      </w:r>
      <w:r w:rsidR="002F77D3">
        <w:rPr>
          <w:rFonts w:ascii="Arial" w:hAnsi="Arial" w:cs="Arial"/>
        </w:rPr>
        <w:fldChar w:fldCharType="end"/>
      </w:r>
      <w:r w:rsidR="001B5CAC">
        <w:rPr>
          <w:rFonts w:ascii="Arial" w:hAnsi="Arial" w:cs="Arial"/>
        </w:rPr>
      </w:r>
      <w:r w:rsidR="001B5CAC">
        <w:rPr>
          <w:rFonts w:ascii="Arial" w:hAnsi="Arial" w:cs="Arial"/>
        </w:rPr>
        <w:fldChar w:fldCharType="separate"/>
      </w:r>
      <w:r w:rsidR="002F77D3" w:rsidRPr="002F77D3">
        <w:rPr>
          <w:rFonts w:ascii="Arial" w:hAnsi="Arial" w:cs="Arial"/>
          <w:noProof/>
          <w:vertAlign w:val="superscript"/>
        </w:rPr>
        <w:t>22</w:t>
      </w:r>
      <w:r w:rsidR="001B5CAC">
        <w:rPr>
          <w:rFonts w:ascii="Arial" w:hAnsi="Arial" w:cs="Arial"/>
        </w:rPr>
        <w:fldChar w:fldCharType="end"/>
      </w:r>
      <w:r w:rsidR="002536D3" w:rsidRPr="00E6735D">
        <w:rPr>
          <w:rFonts w:ascii="Arial" w:hAnsi="Arial" w:cs="Arial"/>
        </w:rPr>
        <w:t xml:space="preserve"> to </w:t>
      </w:r>
      <w:r w:rsidR="009742E2" w:rsidRPr="004E3D8E">
        <w:rPr>
          <w:rFonts w:ascii="Arial" w:hAnsi="Arial" w:cs="Arial"/>
          <w:lang w:eastAsia="zh-CN"/>
        </w:rPr>
        <w:t>5</w:t>
      </w:r>
      <w:r w:rsidR="002536D3" w:rsidRPr="004E3D8E">
        <w:rPr>
          <w:rFonts w:ascii="Arial" w:hAnsi="Arial" w:cs="Arial"/>
        </w:rPr>
        <w:t xml:space="preserve"> weeks</w:t>
      </w:r>
      <w:r w:rsidR="009742E2" w:rsidRPr="004E3D8E">
        <w:rPr>
          <w:rFonts w:ascii="Arial" w:hAnsi="Arial" w:cs="Arial"/>
        </w:rPr>
        <w:fldChar w:fldCharType="begin">
          <w:fldData xml:space="preserve">PEVuZE5vdGU+PENpdGU+PEF1dGhvcj5Xb25nPC9BdXRob3I+PFllYXI+MjAxNzwvWWVhcj48UmVj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</w:fldData>
        </w:fldChar>
      </w:r>
      <w:r w:rsidR="002F77D3">
        <w:rPr>
          <w:rFonts w:ascii="Arial" w:hAnsi="Arial" w:cs="Arial"/>
        </w:rPr>
        <w:instrText xml:space="preserve"> ADDIN EN.CITE </w:instrText>
      </w:r>
      <w:r w:rsidR="002F77D3">
        <w:rPr>
          <w:rFonts w:ascii="Arial" w:hAnsi="Arial" w:cs="Arial"/>
        </w:rPr>
        <w:fldChar w:fldCharType="begin">
          <w:fldData xml:space="preserve">PEVuZE5vdGU+PENpdGU+PEF1dGhvcj5Xb25nPC9BdXRob3I+PFllYXI+MjAxNzwvWWVhcj48UmVj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</w:fldData>
        </w:fldChar>
      </w:r>
      <w:r w:rsidR="002F77D3">
        <w:rPr>
          <w:rFonts w:ascii="Arial" w:hAnsi="Arial" w:cs="Arial"/>
        </w:rPr>
        <w:instrText xml:space="preserve"> ADDIN EN.CITE.DATA </w:instrText>
      </w:r>
      <w:r w:rsidR="002F77D3">
        <w:rPr>
          <w:rFonts w:ascii="Arial" w:hAnsi="Arial" w:cs="Arial"/>
        </w:rPr>
      </w:r>
      <w:r w:rsidR="002F77D3">
        <w:rPr>
          <w:rFonts w:ascii="Arial" w:hAnsi="Arial" w:cs="Arial"/>
        </w:rPr>
        <w:fldChar w:fldCharType="end"/>
      </w:r>
      <w:r w:rsidR="009742E2" w:rsidRPr="004E3D8E">
        <w:rPr>
          <w:rFonts w:ascii="Arial" w:hAnsi="Arial" w:cs="Arial"/>
        </w:rPr>
      </w:r>
      <w:r w:rsidR="009742E2" w:rsidRPr="004E3D8E">
        <w:rPr>
          <w:rFonts w:ascii="Arial" w:hAnsi="Arial" w:cs="Arial"/>
        </w:rPr>
        <w:fldChar w:fldCharType="separate"/>
      </w:r>
      <w:r w:rsidR="002F77D3" w:rsidRPr="002F77D3">
        <w:rPr>
          <w:rFonts w:ascii="Arial" w:hAnsi="Arial" w:cs="Arial"/>
          <w:noProof/>
          <w:vertAlign w:val="superscript"/>
        </w:rPr>
        <w:t>23</w:t>
      </w:r>
      <w:r w:rsidR="009742E2" w:rsidRPr="004E3D8E">
        <w:rPr>
          <w:rFonts w:ascii="Arial" w:hAnsi="Arial" w:cs="Arial"/>
        </w:rPr>
        <w:fldChar w:fldCharType="end"/>
      </w:r>
      <w:r w:rsidR="002536D3" w:rsidRPr="00E6735D" w:rsidDel="002536D3">
        <w:rPr>
          <w:rFonts w:ascii="Arial" w:hAnsi="Arial" w:cs="Arial"/>
          <w:color w:val="auto"/>
        </w:rPr>
        <w:t xml:space="preserve"> </w:t>
      </w:r>
      <w:r w:rsidR="00257204" w:rsidRPr="00E6735D">
        <w:rPr>
          <w:rFonts w:ascii="Arial" w:hAnsi="Arial" w:cs="Arial"/>
          <w:color w:val="auto"/>
        </w:rPr>
        <w:t xml:space="preserve">in </w:t>
      </w:r>
      <w:r w:rsidR="00941E38">
        <w:rPr>
          <w:rFonts w:ascii="Arial" w:hAnsi="Arial" w:cs="Arial"/>
          <w:color w:val="auto"/>
        </w:rPr>
        <w:t>different studies</w:t>
      </w:r>
      <w:r w:rsidR="00257204" w:rsidRPr="00E6735D">
        <w:rPr>
          <w:rFonts w:ascii="Arial" w:hAnsi="Arial" w:cs="Arial"/>
          <w:color w:val="auto"/>
        </w:rPr>
        <w:t xml:space="preserve">. </w:t>
      </w:r>
      <w:r w:rsidR="008C4A7F">
        <w:rPr>
          <w:rFonts w:ascii="Arial" w:hAnsi="Arial" w:cs="Arial"/>
          <w:color w:val="auto"/>
        </w:rPr>
        <w:t>In addition to</w:t>
      </w:r>
      <w:r w:rsidR="008C4A7F" w:rsidRPr="00E6735D">
        <w:rPr>
          <w:rFonts w:ascii="Arial" w:hAnsi="Arial" w:cs="Arial"/>
          <w:color w:val="auto"/>
        </w:rPr>
        <w:t xml:space="preserve"> </w:t>
      </w:r>
      <w:r w:rsidR="00CB5B1B">
        <w:rPr>
          <w:rFonts w:ascii="Arial" w:hAnsi="Arial" w:cs="Arial"/>
          <w:color w:val="auto"/>
        </w:rPr>
        <w:t xml:space="preserve">the </w:t>
      </w:r>
      <w:r w:rsidR="00941E38">
        <w:rPr>
          <w:rFonts w:ascii="Arial" w:hAnsi="Arial" w:cs="Arial"/>
          <w:color w:val="auto"/>
        </w:rPr>
        <w:t xml:space="preserve">above </w:t>
      </w:r>
      <w:r w:rsidR="008C4A7F">
        <w:rPr>
          <w:rFonts w:ascii="Arial" w:hAnsi="Arial" w:cs="Arial"/>
          <w:color w:val="auto"/>
        </w:rPr>
        <w:t>factors,</w:t>
      </w:r>
      <w:r w:rsidR="008C4A7F" w:rsidRPr="00E6735D">
        <w:rPr>
          <w:rFonts w:ascii="Arial" w:hAnsi="Arial" w:cs="Arial"/>
          <w:color w:val="auto"/>
        </w:rPr>
        <w:t xml:space="preserve"> </w:t>
      </w:r>
      <w:r w:rsidR="00F81273">
        <w:rPr>
          <w:rFonts w:ascii="Arial" w:hAnsi="Arial" w:cs="Arial"/>
          <w:color w:val="auto"/>
        </w:rPr>
        <w:t>maintaining an</w:t>
      </w:r>
      <w:r w:rsidR="00F81273" w:rsidRPr="00E6735D">
        <w:rPr>
          <w:rFonts w:ascii="Arial" w:hAnsi="Arial" w:cs="Arial"/>
          <w:color w:val="auto"/>
        </w:rPr>
        <w:t xml:space="preserve"> </w:t>
      </w:r>
      <w:r w:rsidR="00257204" w:rsidRPr="00E6735D">
        <w:rPr>
          <w:rFonts w:ascii="Arial" w:hAnsi="Arial" w:cs="Arial"/>
          <w:color w:val="auto"/>
        </w:rPr>
        <w:t xml:space="preserve">aseptic </w:t>
      </w:r>
      <w:r w:rsidR="00026FD3">
        <w:rPr>
          <w:rFonts w:ascii="Arial" w:hAnsi="Arial" w:cs="Arial"/>
          <w:color w:val="auto"/>
        </w:rPr>
        <w:t xml:space="preserve">surgical </w:t>
      </w:r>
      <w:r w:rsidR="00531439" w:rsidRPr="00E6735D">
        <w:rPr>
          <w:rFonts w:ascii="Arial" w:hAnsi="Arial" w:cs="Arial"/>
          <w:color w:val="auto"/>
        </w:rPr>
        <w:t xml:space="preserve">environment </w:t>
      </w:r>
      <w:r w:rsidR="009F706F">
        <w:rPr>
          <w:rFonts w:ascii="Arial" w:hAnsi="Arial" w:cs="Arial"/>
          <w:color w:val="auto"/>
        </w:rPr>
        <w:t xml:space="preserve">and the use of </w:t>
      </w:r>
      <w:r w:rsidR="009F706F" w:rsidRPr="00E6735D">
        <w:rPr>
          <w:rFonts w:ascii="Arial" w:hAnsi="Arial" w:cs="Arial"/>
          <w:color w:val="auto"/>
        </w:rPr>
        <w:t xml:space="preserve">sterilized surgical instruments </w:t>
      </w:r>
      <w:r w:rsidR="009F706F">
        <w:rPr>
          <w:rFonts w:ascii="Arial" w:hAnsi="Arial" w:cs="Arial"/>
          <w:color w:val="auto"/>
        </w:rPr>
        <w:t>are</w:t>
      </w:r>
      <w:r w:rsidR="009F706F" w:rsidRPr="00E6735D">
        <w:rPr>
          <w:rFonts w:ascii="Arial" w:hAnsi="Arial" w:cs="Arial"/>
          <w:color w:val="auto"/>
        </w:rPr>
        <w:t xml:space="preserve"> </w:t>
      </w:r>
      <w:r w:rsidR="00257204" w:rsidRPr="00E6735D">
        <w:rPr>
          <w:rFonts w:ascii="Arial" w:hAnsi="Arial" w:cs="Arial"/>
          <w:color w:val="auto"/>
        </w:rPr>
        <w:t>also crucial</w:t>
      </w:r>
      <w:r w:rsidR="009F706F">
        <w:rPr>
          <w:rFonts w:ascii="Arial" w:hAnsi="Arial" w:cs="Arial"/>
          <w:color w:val="auto"/>
        </w:rPr>
        <w:t xml:space="preserve"> to avoid unexpected environmental bacterial contamination</w:t>
      </w:r>
      <w:r w:rsidR="00257204" w:rsidRPr="00E6735D">
        <w:rPr>
          <w:rFonts w:ascii="Arial" w:hAnsi="Arial" w:cs="Arial"/>
          <w:color w:val="auto"/>
        </w:rPr>
        <w:t>.</w:t>
      </w:r>
    </w:p>
    <w:p w14:paraId="6FBCA6F6" w14:textId="6404EC6E" w:rsidR="00257204" w:rsidRPr="004B6FC2" w:rsidRDefault="00257204">
      <w:pPr>
        <w:rPr>
          <w:rFonts w:ascii="Arial" w:hAnsi="Arial" w:cs="Arial"/>
          <w:color w:val="auto"/>
        </w:rPr>
      </w:pPr>
      <w:r w:rsidRPr="004D4D40">
        <w:rPr>
          <w:rFonts w:ascii="Arial" w:hAnsi="Arial" w:cs="Arial"/>
          <w:color w:val="auto"/>
        </w:rPr>
        <w:t xml:space="preserve">The gut microbiota </w:t>
      </w:r>
      <w:r w:rsidR="00C13D33" w:rsidRPr="00104470">
        <w:rPr>
          <w:rFonts w:ascii="Arial" w:hAnsi="Arial" w:cs="Arial"/>
          <w:color w:val="auto"/>
        </w:rPr>
        <w:t xml:space="preserve">has the </w:t>
      </w:r>
      <w:r w:rsidR="00C13D33" w:rsidRPr="00FD0A19">
        <w:rPr>
          <w:rFonts w:ascii="Arial" w:hAnsi="Arial" w:cs="Arial"/>
          <w:color w:val="auto"/>
        </w:rPr>
        <w:t>potential to</w:t>
      </w:r>
      <w:r w:rsidR="007215F2" w:rsidRPr="00FD0A19">
        <w:rPr>
          <w:rFonts w:ascii="Arial" w:hAnsi="Arial" w:cs="Arial"/>
          <w:color w:val="auto"/>
        </w:rPr>
        <w:t xml:space="preserve"> </w:t>
      </w:r>
      <w:r w:rsidR="00841F95" w:rsidRPr="00913B97">
        <w:rPr>
          <w:rFonts w:ascii="Arial" w:hAnsi="Arial" w:cs="Arial"/>
          <w:color w:val="auto"/>
        </w:rPr>
        <w:t>regulate</w:t>
      </w:r>
      <w:r w:rsidR="00841F95" w:rsidRPr="004D4D40">
        <w:rPr>
          <w:rFonts w:ascii="Arial" w:hAnsi="Arial" w:cs="Arial"/>
          <w:color w:val="auto"/>
        </w:rPr>
        <w:t xml:space="preserve"> </w:t>
      </w:r>
      <w:r w:rsidRPr="004D4D40">
        <w:rPr>
          <w:rFonts w:ascii="Arial" w:hAnsi="Arial" w:cs="Arial"/>
          <w:color w:val="auto"/>
        </w:rPr>
        <w:t xml:space="preserve">the accumulation of cells that express </w:t>
      </w:r>
      <w:r w:rsidR="004A1C0A" w:rsidRPr="00104470">
        <w:rPr>
          <w:rFonts w:ascii="Arial" w:hAnsi="Arial" w:cs="Arial"/>
          <w:color w:val="auto"/>
        </w:rPr>
        <w:t>Immunoglobulin A (</w:t>
      </w:r>
      <w:r w:rsidRPr="00104470">
        <w:rPr>
          <w:rFonts w:ascii="Arial" w:hAnsi="Arial" w:cs="Arial"/>
          <w:color w:val="auto"/>
        </w:rPr>
        <w:t>IgA</w:t>
      </w:r>
      <w:r w:rsidR="004A1C0A" w:rsidRPr="00104470">
        <w:rPr>
          <w:rFonts w:ascii="Arial" w:hAnsi="Arial" w:cs="Arial"/>
          <w:color w:val="auto"/>
        </w:rPr>
        <w:t>)</w:t>
      </w:r>
      <w:r w:rsidRPr="00104470">
        <w:rPr>
          <w:rFonts w:ascii="Arial" w:hAnsi="Arial" w:cs="Arial"/>
          <w:color w:val="auto"/>
        </w:rPr>
        <w:t xml:space="preserve">. </w:t>
      </w:r>
      <w:r w:rsidR="003F7A56" w:rsidRPr="00104470">
        <w:rPr>
          <w:rFonts w:ascii="Arial" w:hAnsi="Arial" w:cs="Arial"/>
          <w:color w:val="auto"/>
        </w:rPr>
        <w:t>IgA</w:t>
      </w:r>
      <w:r w:rsidR="00532802" w:rsidRPr="00FD0A19">
        <w:rPr>
          <w:rFonts w:ascii="Arial" w:hAnsi="Arial" w:cs="Arial"/>
          <w:color w:val="auto"/>
        </w:rPr>
        <w:t>, a</w:t>
      </w:r>
      <w:r w:rsidR="005127AB" w:rsidRPr="00FD0A19">
        <w:rPr>
          <w:rFonts w:ascii="Arial" w:hAnsi="Arial" w:cs="Arial"/>
          <w:color w:val="auto"/>
        </w:rPr>
        <w:t xml:space="preserve"> predominant antibody isotype, is critical</w:t>
      </w:r>
      <w:r w:rsidR="001700A8" w:rsidRPr="00FD0A19">
        <w:rPr>
          <w:rFonts w:ascii="Arial" w:hAnsi="Arial" w:cs="Arial"/>
          <w:color w:val="auto"/>
        </w:rPr>
        <w:t xml:space="preserve"> in</w:t>
      </w:r>
      <w:r w:rsidR="005127AB" w:rsidRPr="00FD0A19">
        <w:rPr>
          <w:rFonts w:ascii="Arial" w:hAnsi="Arial" w:cs="Arial"/>
          <w:color w:val="auto"/>
        </w:rPr>
        <w:t xml:space="preserve"> protect</w:t>
      </w:r>
      <w:r w:rsidR="001700A8" w:rsidRPr="00FD0A19">
        <w:rPr>
          <w:rFonts w:ascii="Arial" w:hAnsi="Arial" w:cs="Arial"/>
          <w:color w:val="auto"/>
        </w:rPr>
        <w:t>ing</w:t>
      </w:r>
      <w:r w:rsidR="005127AB" w:rsidRPr="00FD0A19">
        <w:rPr>
          <w:rFonts w:ascii="Arial" w:hAnsi="Arial" w:cs="Arial"/>
          <w:color w:val="auto"/>
        </w:rPr>
        <w:t xml:space="preserve"> the host from inf</w:t>
      </w:r>
      <w:r w:rsidR="005127AB" w:rsidRPr="004D4D40">
        <w:rPr>
          <w:rFonts w:ascii="Arial" w:hAnsi="Arial" w:cs="Arial"/>
          <w:color w:val="auto"/>
        </w:rPr>
        <w:t>ection through neutralization and exclusion. O</w:t>
      </w:r>
      <w:r w:rsidR="005127AB" w:rsidRPr="004D4D40">
        <w:rPr>
          <w:rFonts w:ascii="Arial" w:hAnsi="Arial" w:cs="Arial"/>
          <w:color w:val="auto"/>
          <w:lang w:eastAsia="zh-CN"/>
        </w:rPr>
        <w:t>n one hand, high-affinity</w:t>
      </w:r>
      <w:r w:rsidR="005127AB" w:rsidRPr="004D4D40">
        <w:rPr>
          <w:rFonts w:ascii="Arial" w:hAnsi="Arial" w:cs="Arial"/>
          <w:color w:val="auto"/>
        </w:rPr>
        <w:t xml:space="preserve"> </w:t>
      </w:r>
      <w:r w:rsidRPr="004D4D40">
        <w:rPr>
          <w:rFonts w:ascii="Arial" w:hAnsi="Arial" w:cs="Arial"/>
          <w:color w:val="auto"/>
        </w:rPr>
        <w:t>IgA</w:t>
      </w:r>
      <w:r w:rsidR="005127AB" w:rsidRPr="004D4D40">
        <w:rPr>
          <w:rFonts w:ascii="Arial" w:hAnsi="Arial" w:cs="Arial"/>
          <w:color w:val="auto"/>
        </w:rPr>
        <w:t xml:space="preserve"> is transcytosed into the intestinal lumen and </w:t>
      </w:r>
      <w:r w:rsidR="00973EF7" w:rsidRPr="00913B97">
        <w:rPr>
          <w:rFonts w:ascii="Arial" w:hAnsi="Arial" w:cs="Arial"/>
          <w:color w:val="auto"/>
        </w:rPr>
        <w:t>can</w:t>
      </w:r>
      <w:r w:rsidR="005127AB" w:rsidRPr="004D4D40">
        <w:rPr>
          <w:rFonts w:ascii="Arial" w:hAnsi="Arial" w:cs="Arial"/>
          <w:color w:val="auto"/>
        </w:rPr>
        <w:t xml:space="preserve"> bind and “coat” offending pathogens</w:t>
      </w:r>
      <w:r w:rsidRPr="004D4D40">
        <w:rPr>
          <w:rFonts w:ascii="Arial" w:hAnsi="Arial" w:cs="Arial"/>
          <w:color w:val="auto"/>
        </w:rPr>
        <w:t xml:space="preserve">. </w:t>
      </w:r>
      <w:r w:rsidR="00E8521F" w:rsidRPr="00104470">
        <w:rPr>
          <w:rFonts w:ascii="Arial" w:hAnsi="Arial" w:cs="Arial"/>
          <w:color w:val="auto"/>
        </w:rPr>
        <w:t xml:space="preserve">On the other hand, </w:t>
      </w:r>
      <w:r w:rsidR="004B0F9E" w:rsidRPr="00104470">
        <w:rPr>
          <w:rFonts w:ascii="Arial" w:hAnsi="Arial" w:cs="Arial"/>
          <w:color w:val="auto"/>
        </w:rPr>
        <w:t xml:space="preserve">coating with </w:t>
      </w:r>
      <w:r w:rsidRPr="00104470">
        <w:rPr>
          <w:rFonts w:ascii="Arial" w:hAnsi="Arial" w:cs="Arial"/>
          <w:color w:val="auto"/>
        </w:rPr>
        <w:t>IgA</w:t>
      </w:r>
      <w:r w:rsidR="00AA024F" w:rsidRPr="00104470">
        <w:rPr>
          <w:rFonts w:ascii="Arial" w:hAnsi="Arial" w:cs="Arial"/>
          <w:color w:val="auto"/>
        </w:rPr>
        <w:t xml:space="preserve"> may</w:t>
      </w:r>
      <w:r w:rsidRPr="00104470">
        <w:rPr>
          <w:rFonts w:ascii="Arial" w:hAnsi="Arial" w:cs="Arial"/>
          <w:color w:val="auto"/>
        </w:rPr>
        <w:t xml:space="preserve"> provide a colonization advantage for bacteria</w:t>
      </w:r>
      <w:r w:rsidR="001B5CAC" w:rsidRPr="004D4D40">
        <w:rPr>
          <w:rFonts w:ascii="Arial" w:hAnsi="Arial" w:cs="Arial"/>
          <w:color w:val="auto"/>
        </w:rPr>
        <w:fldChar w:fldCharType="begin"/>
      </w:r>
      <w:r w:rsidR="002F77D3">
        <w:rPr>
          <w:rFonts w:ascii="Arial" w:hAnsi="Arial" w:cs="Arial"/>
          <w:color w:val="auto"/>
        </w:rPr>
        <w:instrText xml:space="preserve"> ADDIN EN.CITE &lt;EndNote&gt;&lt;Cite&gt;&lt;Author&gt;Macpherson&lt;/Author&gt;&lt;Year&gt;2018&lt;/Year&gt;&lt;RecNum&gt;216&lt;/RecNum&gt;&lt;DisplayText&gt;&lt;style face="superscript"&gt;24&lt;/style&gt;&lt;/DisplayText&gt;&lt;record&gt;&lt;rec-number&gt;216&lt;/rec-number&gt;&lt;foreign-keys&gt;&lt;key app="EN" db-id="x95rfs2f3fzzvwesv0npasdz2dd0zt22d2zs" timestamp="1565686497"&gt;216&lt;/key&gt;&lt;/foreign-keys&gt;&lt;ref-type name="Journal Article"&gt;17&lt;/ref-type&gt;&lt;contributors&gt;&lt;authors&gt;&lt;author&gt;Macpherson, A. J.&lt;/author&gt;&lt;author&gt;Yilmaz, B.&lt;/author&gt;&lt;author&gt;Limenitakis, J. P.&lt;/author&gt;&lt;author&gt;Ganal-Vonarburg, S. C.&lt;/author&gt;&lt;/authors&gt;&lt;/contributors&gt;&lt;auth-address&gt;University Clinic of Visceral Surgery and Medicine, Inselspital, 3010 Bern, Switzerland; email: andrew.macpherson@insel.ch.&lt;/auth-address&gt;&lt;titles&gt;&lt;title&gt;IgA Function in Relation to the Intestinal Microbiota&lt;/title&gt;&lt;secondary-title&gt;Annu. Rev. Immunol.&lt;/secondary-title&gt;&lt;/titles&gt;&lt;periodical&gt;&lt;full-title&gt;Annu. Rev. Immunol.&lt;/full-title&gt;&lt;/periodical&gt;&lt;edition&gt;2018/02/06&lt;/edition&gt;&lt;dates&gt;&lt;year&gt;2018&lt;/year&gt;&lt;pub-dates&gt;&lt;date&gt;Jan 26&lt;/date&gt;&lt;/pub-dates&gt;&lt;/dates&gt;&lt;isbn&gt;(Electronic)&amp;#xD;(Linking)&lt;/isbn&gt;&lt;accession-num&gt;29400985&lt;/accession-num&gt;&lt;urls&gt;&lt;/urls&gt;&lt;electronic-resource-num&gt;10.1146/annurev-immunol-042617-053238&lt;/electronic-resource-num&gt;&lt;remote-database-provider&gt;NLM&lt;/remote-database-provider&gt;&lt;/record&gt;&lt;/Cite&gt;&lt;/EndNote&gt;</w:instrText>
      </w:r>
      <w:r w:rsidR="001B5CAC" w:rsidRPr="004D4D40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24</w:t>
      </w:r>
      <w:r w:rsidR="001B5CAC" w:rsidRPr="004D4D40">
        <w:rPr>
          <w:rFonts w:ascii="Arial" w:hAnsi="Arial" w:cs="Arial"/>
          <w:color w:val="auto"/>
        </w:rPr>
        <w:fldChar w:fldCharType="end"/>
      </w:r>
      <w:r w:rsidRPr="004D4D40">
        <w:rPr>
          <w:rFonts w:ascii="Arial" w:hAnsi="Arial" w:cs="Arial"/>
          <w:color w:val="auto"/>
        </w:rPr>
        <w:t xml:space="preserve">. </w:t>
      </w:r>
      <w:r w:rsidR="00F06106" w:rsidRPr="004D4D40">
        <w:rPr>
          <w:rFonts w:ascii="Arial" w:hAnsi="Arial" w:cs="Arial"/>
          <w:color w:val="auto"/>
        </w:rPr>
        <w:t xml:space="preserve">In contrast to pathogen-induced IgA, </w:t>
      </w:r>
      <w:r w:rsidR="00F06106" w:rsidRPr="00A014FA">
        <w:rPr>
          <w:rFonts w:ascii="Arial" w:hAnsi="Arial" w:cs="Arial"/>
          <w:color w:val="auto"/>
        </w:rPr>
        <w:t>indigenous</w:t>
      </w:r>
      <w:r w:rsidR="00F06106" w:rsidRPr="004D4D40">
        <w:rPr>
          <w:rFonts w:ascii="Arial" w:hAnsi="Arial" w:cs="Arial"/>
          <w:color w:val="auto"/>
        </w:rPr>
        <w:t xml:space="preserve"> commensal-induced IgA has </w:t>
      </w:r>
      <w:r w:rsidR="00104470">
        <w:rPr>
          <w:rFonts w:ascii="Arial" w:hAnsi="Arial" w:cs="Arial"/>
          <w:color w:val="auto"/>
        </w:rPr>
        <w:t>lower</w:t>
      </w:r>
      <w:r w:rsidR="00104470" w:rsidRPr="004D4D40">
        <w:rPr>
          <w:rFonts w:ascii="Arial" w:hAnsi="Arial" w:cs="Arial"/>
          <w:color w:val="auto"/>
        </w:rPr>
        <w:t xml:space="preserve"> </w:t>
      </w:r>
      <w:r w:rsidR="00F06106" w:rsidRPr="004D4D40">
        <w:rPr>
          <w:rFonts w:ascii="Arial" w:hAnsi="Arial" w:cs="Arial"/>
          <w:color w:val="auto"/>
        </w:rPr>
        <w:t>affinity and s</w:t>
      </w:r>
      <w:r w:rsidR="00F06106" w:rsidRPr="00412C4A">
        <w:rPr>
          <w:rFonts w:ascii="Arial" w:hAnsi="Arial" w:cs="Arial"/>
          <w:color w:val="auto"/>
        </w:rPr>
        <w:t>pecificity</w:t>
      </w:r>
      <w:r w:rsidR="00A014FA" w:rsidRPr="00412C4A">
        <w:rPr>
          <w:rFonts w:ascii="Arial" w:hAnsi="Arial" w:cs="Arial"/>
          <w:color w:val="auto"/>
        </w:rPr>
        <w:fldChar w:fldCharType="begin">
          <w:fldData xml:space="preserve">PEVuZE5vdGU+PENpdGU+PEF1dGhvcj5QYWxtPC9BdXRob3I+PFllYXI+MjAxNDwvWWVhcj48UmVj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PEVuZE5vdGU+PENpdGU+PEF1dGhvcj5QYWxtPC9BdXRob3I+PFllYXI+MjAxNDwvWWVhcj48UmVj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A014FA" w:rsidRPr="00412C4A">
        <w:rPr>
          <w:rFonts w:ascii="Arial" w:hAnsi="Arial" w:cs="Arial"/>
          <w:color w:val="auto"/>
        </w:rPr>
      </w:r>
      <w:r w:rsidR="00A014FA" w:rsidRPr="00412C4A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25</w:t>
      </w:r>
      <w:r w:rsidR="00A014FA" w:rsidRPr="00412C4A">
        <w:rPr>
          <w:rFonts w:ascii="Arial" w:hAnsi="Arial" w:cs="Arial"/>
          <w:color w:val="auto"/>
        </w:rPr>
        <w:fldChar w:fldCharType="end"/>
      </w:r>
      <w:r w:rsidR="00104470" w:rsidRPr="00412C4A">
        <w:rPr>
          <w:rFonts w:ascii="Arial" w:hAnsi="Arial" w:cs="Arial"/>
          <w:color w:val="auto"/>
        </w:rPr>
        <w:t>.</w:t>
      </w:r>
      <w:r w:rsidR="00104470" w:rsidRPr="004D4D40">
        <w:rPr>
          <w:rFonts w:ascii="Arial" w:hAnsi="Arial" w:cs="Arial"/>
          <w:color w:val="auto"/>
        </w:rPr>
        <w:t xml:space="preserve"> </w:t>
      </w:r>
      <w:r w:rsidR="00FD0A19">
        <w:rPr>
          <w:rFonts w:ascii="Arial" w:hAnsi="Arial" w:cs="Arial"/>
          <w:color w:val="auto"/>
        </w:rPr>
        <w:t xml:space="preserve">The proportion of </w:t>
      </w:r>
      <w:r w:rsidRPr="00104470">
        <w:rPr>
          <w:rFonts w:ascii="Arial" w:hAnsi="Arial" w:cs="Arial"/>
          <w:color w:val="auto"/>
        </w:rPr>
        <w:t xml:space="preserve">intestinal bacteria </w:t>
      </w:r>
      <w:r w:rsidR="00FD0A19" w:rsidRPr="00104470">
        <w:rPr>
          <w:rFonts w:ascii="Arial" w:hAnsi="Arial" w:cs="Arial"/>
          <w:color w:val="auto"/>
        </w:rPr>
        <w:t>coat</w:t>
      </w:r>
      <w:r w:rsidR="00FD0A19">
        <w:rPr>
          <w:rFonts w:ascii="Arial" w:hAnsi="Arial" w:cs="Arial"/>
          <w:color w:val="auto"/>
        </w:rPr>
        <w:t>ed</w:t>
      </w:r>
      <w:r w:rsidR="00FD0A19" w:rsidRPr="00104470">
        <w:rPr>
          <w:rFonts w:ascii="Arial" w:hAnsi="Arial" w:cs="Arial"/>
          <w:color w:val="auto"/>
        </w:rPr>
        <w:t xml:space="preserve"> </w:t>
      </w:r>
      <w:r w:rsidRPr="00104470">
        <w:rPr>
          <w:rFonts w:ascii="Arial" w:hAnsi="Arial" w:cs="Arial"/>
          <w:color w:val="auto"/>
        </w:rPr>
        <w:t xml:space="preserve">with IgA </w:t>
      </w:r>
      <w:r w:rsidR="00F06106" w:rsidRPr="00104470">
        <w:rPr>
          <w:rFonts w:ascii="Arial" w:hAnsi="Arial" w:cs="Arial"/>
          <w:color w:val="auto"/>
        </w:rPr>
        <w:t xml:space="preserve">is reported to be </w:t>
      </w:r>
      <w:r w:rsidRPr="00104470">
        <w:rPr>
          <w:rFonts w:ascii="Arial" w:hAnsi="Arial" w:cs="Arial"/>
          <w:color w:val="auto"/>
        </w:rPr>
        <w:t>significantly increased in some disease</w:t>
      </w:r>
      <w:r w:rsidR="00A344FE" w:rsidRPr="00104470">
        <w:rPr>
          <w:rFonts w:ascii="Arial" w:hAnsi="Arial" w:cs="Arial"/>
          <w:color w:val="auto"/>
        </w:rPr>
        <w:t>s</w:t>
      </w:r>
      <w:r w:rsidR="001B5CAC" w:rsidRPr="004D4D40">
        <w:rPr>
          <w:rFonts w:ascii="Arial" w:hAnsi="Arial" w:cs="Arial"/>
          <w:color w:val="auto"/>
        </w:rPr>
        <w:fldChar w:fldCharType="begin">
          <w:fldData xml:space="preserve">PEVuZE5vdGU+PENpdGU+PEF1dGhvcj5QYWxtPC9BdXRob3I+PFllYXI+MjAxNDwvWWVhcj48UmVj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PEVuZE5vdGU+PENpdGU+PEF1dGhvcj5QYWxtPC9BdXRob3I+PFllYXI+MjAxNDwvWWVhcj48UmVj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1B5CAC" w:rsidRPr="004D4D40">
        <w:rPr>
          <w:rFonts w:ascii="Arial" w:hAnsi="Arial" w:cs="Arial"/>
          <w:color w:val="auto"/>
        </w:rPr>
      </w:r>
      <w:r w:rsidR="001B5CAC" w:rsidRPr="004D4D40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25,26</w:t>
      </w:r>
      <w:r w:rsidR="001B5CAC" w:rsidRPr="004D4D40">
        <w:rPr>
          <w:rFonts w:ascii="Arial" w:hAnsi="Arial" w:cs="Arial"/>
          <w:color w:val="auto"/>
        </w:rPr>
        <w:fldChar w:fldCharType="end"/>
      </w:r>
      <w:r w:rsidR="004C157D" w:rsidRPr="004D4D40">
        <w:rPr>
          <w:rFonts w:ascii="Arial" w:hAnsi="Arial" w:cs="Arial"/>
          <w:color w:val="auto"/>
        </w:rPr>
        <w:t>.</w:t>
      </w:r>
      <w:r w:rsidR="00F06106" w:rsidRPr="004D4D40">
        <w:rPr>
          <w:rFonts w:ascii="Arial" w:hAnsi="Arial" w:cs="Arial"/>
          <w:color w:val="auto"/>
        </w:rPr>
        <w:t xml:space="preserve"> </w:t>
      </w:r>
      <w:r w:rsidR="004C157D" w:rsidRPr="00104470">
        <w:rPr>
          <w:rFonts w:ascii="Arial" w:hAnsi="Arial" w:cs="Arial"/>
          <w:color w:val="auto"/>
        </w:rPr>
        <w:t xml:space="preserve">IgA-coated bacteria </w:t>
      </w:r>
      <w:r w:rsidR="004B6FC2">
        <w:rPr>
          <w:rFonts w:ascii="Arial" w:hAnsi="Arial" w:cs="Arial"/>
          <w:color w:val="auto"/>
        </w:rPr>
        <w:t>can</w:t>
      </w:r>
      <w:r w:rsidR="004B6FC2" w:rsidRPr="00104470">
        <w:rPr>
          <w:rFonts w:ascii="Arial" w:hAnsi="Arial" w:cs="Arial"/>
          <w:color w:val="auto"/>
        </w:rPr>
        <w:t xml:space="preserve"> </w:t>
      </w:r>
      <w:r w:rsidR="004C157D" w:rsidRPr="00104470">
        <w:rPr>
          <w:rFonts w:ascii="Arial" w:hAnsi="Arial" w:cs="Arial"/>
          <w:color w:val="auto"/>
        </w:rPr>
        <w:t>initiate a positive feedback loop of IgA production</w:t>
      </w:r>
      <w:r w:rsidR="004C157D" w:rsidRPr="004D4D40">
        <w:rPr>
          <w:rFonts w:ascii="Arial" w:hAnsi="Arial" w:cs="Arial"/>
          <w:color w:val="auto"/>
        </w:rPr>
        <w:fldChar w:fldCharType="begin">
          <w:fldData xml:space="preserve">PEVuZE5vdGU+PENpdGU+PEF1dGhvcj5GcmFuc2VuPC9BdXRob3I+PFllYXI+MjAxNTwvWWVhcj48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PEVuZE5vdGU+PENpdGU+PEF1dGhvcj5GcmFuc2VuPC9BdXRob3I+PFllYXI+MjAxNTwvWWVhcj48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4C157D" w:rsidRPr="004D4D40">
        <w:rPr>
          <w:rFonts w:ascii="Arial" w:hAnsi="Arial" w:cs="Arial"/>
          <w:color w:val="auto"/>
        </w:rPr>
      </w:r>
      <w:r w:rsidR="004C157D" w:rsidRPr="004D4D40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27</w:t>
      </w:r>
      <w:r w:rsidR="004C157D" w:rsidRPr="004D4D40">
        <w:rPr>
          <w:rFonts w:ascii="Arial" w:hAnsi="Arial" w:cs="Arial"/>
          <w:color w:val="auto"/>
        </w:rPr>
        <w:fldChar w:fldCharType="end"/>
      </w:r>
      <w:r w:rsidR="004C157D" w:rsidRPr="004D4D40">
        <w:rPr>
          <w:rFonts w:ascii="Arial" w:hAnsi="Arial" w:cs="Arial"/>
          <w:color w:val="auto"/>
        </w:rPr>
        <w:t xml:space="preserve">. Therefore, </w:t>
      </w:r>
      <w:r w:rsidR="004B6FC2">
        <w:rPr>
          <w:rFonts w:ascii="Arial" w:hAnsi="Arial" w:cs="Arial"/>
          <w:color w:val="auto"/>
        </w:rPr>
        <w:t xml:space="preserve">the </w:t>
      </w:r>
      <w:r w:rsidR="004C157D" w:rsidRPr="004D4D40">
        <w:rPr>
          <w:rFonts w:ascii="Arial" w:hAnsi="Arial" w:cs="Arial"/>
          <w:color w:val="auto"/>
        </w:rPr>
        <w:t>relative level of IgA-coated bacteria</w:t>
      </w:r>
      <w:r w:rsidR="00F06106" w:rsidRPr="004D4D40">
        <w:rPr>
          <w:rFonts w:ascii="Arial" w:hAnsi="Arial" w:cs="Arial"/>
          <w:color w:val="auto"/>
        </w:rPr>
        <w:t xml:space="preserve"> </w:t>
      </w:r>
      <w:r w:rsidR="004B6FC2">
        <w:rPr>
          <w:rFonts w:ascii="Arial" w:hAnsi="Arial" w:cs="Arial"/>
          <w:color w:val="auto"/>
        </w:rPr>
        <w:t>can predict</w:t>
      </w:r>
      <w:r w:rsidR="00F06106" w:rsidRPr="004D4D40">
        <w:rPr>
          <w:rFonts w:ascii="Arial" w:hAnsi="Arial" w:cs="Arial"/>
          <w:color w:val="auto"/>
        </w:rPr>
        <w:t xml:space="preserve"> the magnitude of the inflammatory response</w:t>
      </w:r>
      <w:r w:rsidR="006F643C" w:rsidRPr="00104470">
        <w:rPr>
          <w:rFonts w:ascii="Arial" w:hAnsi="Arial" w:cs="Arial"/>
          <w:color w:val="auto"/>
        </w:rPr>
        <w:t xml:space="preserve"> in the gut</w:t>
      </w:r>
      <w:r w:rsidRPr="00104470">
        <w:rPr>
          <w:rFonts w:ascii="Arial" w:hAnsi="Arial" w:cs="Arial"/>
          <w:color w:val="auto"/>
        </w:rPr>
        <w:t xml:space="preserve">. </w:t>
      </w:r>
      <w:r w:rsidR="00414C21" w:rsidRPr="00104470">
        <w:rPr>
          <w:rFonts w:ascii="Arial" w:hAnsi="Arial" w:cs="Arial"/>
          <w:color w:val="auto"/>
        </w:rPr>
        <w:t xml:space="preserve">In fact, </w:t>
      </w:r>
      <w:r w:rsidRPr="00104470">
        <w:rPr>
          <w:rFonts w:ascii="Arial" w:hAnsi="Arial" w:cs="Arial"/>
          <w:color w:val="auto"/>
        </w:rPr>
        <w:t>th</w:t>
      </w:r>
      <w:r w:rsidR="006D6610" w:rsidRPr="00104470">
        <w:rPr>
          <w:rFonts w:ascii="Arial" w:hAnsi="Arial" w:cs="Arial"/>
          <w:color w:val="auto"/>
        </w:rPr>
        <w:t>is</w:t>
      </w:r>
      <w:r w:rsidRPr="00104470">
        <w:rPr>
          <w:rFonts w:ascii="Arial" w:hAnsi="Arial" w:cs="Arial"/>
          <w:color w:val="auto"/>
        </w:rPr>
        <w:t xml:space="preserve"> combination can be detected </w:t>
      </w:r>
      <w:r w:rsidR="00414C21" w:rsidRPr="00104470">
        <w:rPr>
          <w:rFonts w:ascii="Arial" w:hAnsi="Arial" w:cs="Arial"/>
          <w:color w:val="auto"/>
        </w:rPr>
        <w:t xml:space="preserve">via </w:t>
      </w:r>
      <w:r w:rsidRPr="00104470">
        <w:rPr>
          <w:rFonts w:ascii="Arial" w:hAnsi="Arial" w:cs="Arial"/>
          <w:color w:val="auto"/>
        </w:rPr>
        <w:t>flow cytometry</w:t>
      </w:r>
      <w:r w:rsidR="00414C21" w:rsidRPr="00FD0A19">
        <w:rPr>
          <w:rFonts w:ascii="Arial" w:hAnsi="Arial" w:cs="Arial"/>
          <w:color w:val="auto"/>
        </w:rPr>
        <w:t xml:space="preserve"> </w:t>
      </w:r>
      <w:r w:rsidR="0038704E" w:rsidRPr="004D4D40">
        <w:rPr>
          <w:rFonts w:ascii="Arial" w:hAnsi="Arial" w:cs="Arial"/>
          <w:color w:val="auto"/>
        </w:rPr>
        <w:fldChar w:fldCharType="begin">
          <w:fldData xml:space="preserve">PEVuZE5vdGU+PENpdGU+PEF1dGhvcj5CdW5rZXI8L0F1dGhvcj48WWVhcj4yMDE1PC9ZZWFyPjxS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PEVuZE5vdGU+PENpdGU+PEF1dGhvcj5CdW5rZXI8L0F1dGhvcj48WWVhcj4yMDE1PC9ZZWFyPjxS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38704E" w:rsidRPr="004D4D40">
        <w:rPr>
          <w:rFonts w:ascii="Arial" w:hAnsi="Arial" w:cs="Arial"/>
          <w:color w:val="auto"/>
        </w:rPr>
      </w:r>
      <w:r w:rsidR="0038704E" w:rsidRPr="004D4D40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28</w:t>
      </w:r>
      <w:r w:rsidR="0038704E" w:rsidRPr="004D4D40">
        <w:rPr>
          <w:rFonts w:ascii="Arial" w:hAnsi="Arial" w:cs="Arial"/>
          <w:color w:val="auto"/>
        </w:rPr>
        <w:fldChar w:fldCharType="end"/>
      </w:r>
      <w:r w:rsidRPr="004D4D40">
        <w:rPr>
          <w:rFonts w:ascii="Arial" w:hAnsi="Arial" w:cs="Arial"/>
          <w:color w:val="auto"/>
        </w:rPr>
        <w:t xml:space="preserve">. </w:t>
      </w:r>
      <w:r w:rsidR="00773D70" w:rsidRPr="004D4D40">
        <w:rPr>
          <w:rFonts w:ascii="Arial" w:hAnsi="Arial" w:cs="Arial"/>
          <w:color w:val="auto"/>
        </w:rPr>
        <w:t>Using</w:t>
      </w:r>
      <w:r w:rsidR="00496459" w:rsidRPr="00104470">
        <w:rPr>
          <w:rFonts w:ascii="Arial" w:hAnsi="Arial" w:cs="Arial"/>
          <w:color w:val="auto"/>
        </w:rPr>
        <w:t xml:space="preserve"> </w:t>
      </w:r>
      <w:r w:rsidR="00914C38" w:rsidRPr="00104470">
        <w:rPr>
          <w:rFonts w:ascii="Arial" w:hAnsi="Arial" w:cs="Arial"/>
          <w:color w:val="auto"/>
        </w:rPr>
        <w:t>IgA-based sorting</w:t>
      </w:r>
      <w:r w:rsidR="00496459" w:rsidRPr="00104470">
        <w:rPr>
          <w:rFonts w:ascii="Arial" w:hAnsi="Arial" w:cs="Arial"/>
          <w:color w:val="auto"/>
        </w:rPr>
        <w:t xml:space="preserve">, </w:t>
      </w:r>
      <w:r w:rsidRPr="00104470">
        <w:rPr>
          <w:rFonts w:ascii="Arial" w:hAnsi="Arial" w:cs="Arial"/>
          <w:color w:val="auto"/>
        </w:rPr>
        <w:t>Floris</w:t>
      </w:r>
      <w:r w:rsidR="00FF493A" w:rsidRPr="00104470">
        <w:rPr>
          <w:rFonts w:ascii="Arial" w:hAnsi="Arial" w:cs="Arial" w:hint="eastAsia"/>
          <w:color w:val="auto"/>
          <w:lang w:eastAsia="zh-CN"/>
        </w:rPr>
        <w:t xml:space="preserve"> </w:t>
      </w:r>
      <w:r w:rsidR="00FF493A" w:rsidRPr="00104470">
        <w:rPr>
          <w:rFonts w:ascii="Arial" w:hAnsi="Arial" w:cs="Arial"/>
          <w:i/>
          <w:color w:val="auto"/>
          <w:lang w:eastAsia="zh-CN"/>
        </w:rPr>
        <w:t>et al</w:t>
      </w:r>
      <w:r w:rsidR="00FF493A" w:rsidRPr="00104470">
        <w:rPr>
          <w:rFonts w:ascii="Arial" w:hAnsi="Arial" w:cs="Arial" w:hint="eastAsia"/>
          <w:color w:val="auto"/>
          <w:lang w:eastAsia="zh-CN"/>
        </w:rPr>
        <w:t xml:space="preserve"> </w:t>
      </w:r>
      <w:r w:rsidR="0038704E" w:rsidRPr="004D4D40">
        <w:rPr>
          <w:rFonts w:ascii="Arial" w:hAnsi="Arial" w:cs="Arial"/>
          <w:color w:val="auto"/>
        </w:rPr>
        <w:fldChar w:fldCharType="begin">
          <w:fldData xml:space="preserve">PEVuZE5vdGU+PENpdGU+PEF1dGhvcj5GcmFuc2VuPC9BdXRob3I+PFllYXI+MjAxNTwvWWVhcj48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PEVuZE5vdGU+PENpdGU+PEF1dGhvcj5GcmFuc2VuPC9BdXRob3I+PFllYXI+MjAxNTwvWWVhcj48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38704E" w:rsidRPr="004D4D40">
        <w:rPr>
          <w:rFonts w:ascii="Arial" w:hAnsi="Arial" w:cs="Arial"/>
          <w:color w:val="auto"/>
        </w:rPr>
      </w:r>
      <w:r w:rsidR="0038704E" w:rsidRPr="004D4D40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27</w:t>
      </w:r>
      <w:r w:rsidR="0038704E" w:rsidRPr="004D4D40">
        <w:rPr>
          <w:rFonts w:ascii="Arial" w:hAnsi="Arial" w:cs="Arial"/>
          <w:color w:val="auto"/>
        </w:rPr>
        <w:fldChar w:fldCharType="end"/>
      </w:r>
      <w:r w:rsidRPr="004D4D40">
        <w:rPr>
          <w:rFonts w:ascii="Arial" w:hAnsi="Arial" w:cs="Arial"/>
          <w:color w:val="auto"/>
        </w:rPr>
        <w:t>, Noah</w:t>
      </w:r>
      <w:r w:rsidR="00FF493A" w:rsidRPr="00104470">
        <w:rPr>
          <w:rFonts w:ascii="Arial" w:hAnsi="Arial" w:cs="Arial" w:hint="eastAsia"/>
          <w:i/>
          <w:color w:val="auto"/>
          <w:lang w:eastAsia="zh-CN"/>
        </w:rPr>
        <w:t xml:space="preserve"> et al</w:t>
      </w:r>
      <w:r w:rsidR="00FF493A" w:rsidRPr="00104470">
        <w:rPr>
          <w:rFonts w:ascii="Arial" w:hAnsi="Arial" w:cs="Arial" w:hint="eastAsia"/>
          <w:color w:val="auto"/>
          <w:lang w:eastAsia="zh-CN"/>
        </w:rPr>
        <w:t xml:space="preserve"> </w:t>
      </w:r>
      <w:r w:rsidR="0038704E" w:rsidRPr="004D4D40">
        <w:rPr>
          <w:rFonts w:ascii="Arial" w:hAnsi="Arial" w:cs="Arial"/>
          <w:color w:val="auto"/>
        </w:rPr>
        <w:fldChar w:fldCharType="begin">
          <w:fldData xml:space="preserve">PEVuZE5vdGU+PENpdGU+PEF1dGhvcj5QYWxtPC9BdXRob3I+PFllYXI+MjAxNDwvWWVhcj48UmVj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PEVuZE5vdGU+PENpdGU+PEF1dGhvcj5QYWxtPC9BdXRob3I+PFllYXI+MjAxNDwvWWVhcj48UmVj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38704E" w:rsidRPr="004D4D40">
        <w:rPr>
          <w:rFonts w:ascii="Arial" w:hAnsi="Arial" w:cs="Arial"/>
          <w:color w:val="auto"/>
        </w:rPr>
      </w:r>
      <w:r w:rsidR="0038704E" w:rsidRPr="004D4D40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25</w:t>
      </w:r>
      <w:r w:rsidR="0038704E" w:rsidRPr="004D4D40">
        <w:rPr>
          <w:rFonts w:ascii="Arial" w:hAnsi="Arial" w:cs="Arial"/>
          <w:color w:val="auto"/>
        </w:rPr>
        <w:fldChar w:fldCharType="end"/>
      </w:r>
      <w:r w:rsidRPr="004D4D40">
        <w:rPr>
          <w:rFonts w:ascii="Arial" w:hAnsi="Arial" w:cs="Arial"/>
          <w:color w:val="auto"/>
        </w:rPr>
        <w:t xml:space="preserve"> and Andrew</w:t>
      </w:r>
      <w:r w:rsidR="00FF493A" w:rsidRPr="004D4D40">
        <w:rPr>
          <w:rFonts w:ascii="Arial" w:hAnsi="Arial" w:cs="Arial" w:hint="eastAsia"/>
          <w:i/>
          <w:color w:val="auto"/>
          <w:lang w:eastAsia="zh-CN"/>
        </w:rPr>
        <w:t xml:space="preserve"> et al</w:t>
      </w:r>
      <w:r w:rsidR="00FF493A" w:rsidRPr="00104470">
        <w:rPr>
          <w:rFonts w:ascii="Arial" w:hAnsi="Arial" w:cs="Arial" w:hint="eastAsia"/>
          <w:color w:val="auto"/>
          <w:lang w:eastAsia="zh-CN"/>
        </w:rPr>
        <w:t xml:space="preserve"> </w:t>
      </w:r>
      <w:r w:rsidR="0038704E" w:rsidRPr="004D4D40">
        <w:rPr>
          <w:rFonts w:ascii="Arial" w:hAnsi="Arial" w:cs="Arial"/>
          <w:color w:val="auto"/>
        </w:rPr>
        <w:fldChar w:fldCharType="begin">
          <w:fldData xml:space="preserve">PEVuZE5vdGU+PENpdGU+PEF1dGhvcj5LYXU8L0F1dGhvcj48WWVhcj4yMDE1PC9ZZWFyPjxSZWNO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PEVuZE5vdGU+PENpdGU+PEF1dGhvcj5LYXU8L0F1dGhvcj48WWVhcj4yMDE1PC9ZZWFyPjxSZWNO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38704E" w:rsidRPr="004D4D40">
        <w:rPr>
          <w:rFonts w:ascii="Arial" w:hAnsi="Arial" w:cs="Arial"/>
          <w:color w:val="auto"/>
        </w:rPr>
      </w:r>
      <w:r w:rsidR="0038704E" w:rsidRPr="004D4D40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29</w:t>
      </w:r>
      <w:r w:rsidR="0038704E" w:rsidRPr="004D4D40">
        <w:rPr>
          <w:rFonts w:ascii="Arial" w:hAnsi="Arial" w:cs="Arial"/>
          <w:color w:val="auto"/>
        </w:rPr>
        <w:fldChar w:fldCharType="end"/>
      </w:r>
      <w:r w:rsidRPr="004D4D40">
        <w:rPr>
          <w:rFonts w:ascii="Arial" w:hAnsi="Arial" w:cs="Arial"/>
          <w:color w:val="auto"/>
        </w:rPr>
        <w:t xml:space="preserve"> </w:t>
      </w:r>
      <w:r w:rsidR="00773D70" w:rsidRPr="00FD0A19">
        <w:rPr>
          <w:rFonts w:ascii="Arial" w:hAnsi="Arial" w:cs="Arial"/>
          <w:color w:val="auto"/>
          <w:lang w:eastAsia="zh-CN"/>
        </w:rPr>
        <w:t>acquired IgA</w:t>
      </w:r>
      <w:r w:rsidR="00773D70" w:rsidRPr="00FD0A19">
        <w:rPr>
          <w:rFonts w:ascii="Arial" w:hAnsi="Arial" w:cs="Arial"/>
          <w:color w:val="auto"/>
          <w:vertAlign w:val="superscript"/>
          <w:lang w:eastAsia="zh-CN"/>
        </w:rPr>
        <w:t>+</w:t>
      </w:r>
      <w:r w:rsidR="00773D70" w:rsidRPr="00FD0A19">
        <w:rPr>
          <w:rFonts w:ascii="Arial" w:hAnsi="Arial" w:cs="Arial"/>
          <w:color w:val="auto"/>
          <w:lang w:eastAsia="zh-CN"/>
        </w:rPr>
        <w:t xml:space="preserve"> and IgA</w:t>
      </w:r>
      <w:r w:rsidR="00773D70" w:rsidRPr="00FD0A19">
        <w:rPr>
          <w:rFonts w:ascii="Arial" w:hAnsi="Arial" w:cs="Arial"/>
          <w:color w:val="auto"/>
          <w:vertAlign w:val="superscript"/>
          <w:lang w:eastAsia="zh-CN"/>
        </w:rPr>
        <w:t>-</w:t>
      </w:r>
      <w:r w:rsidR="00773D70" w:rsidRPr="00FD0A19">
        <w:rPr>
          <w:rFonts w:ascii="Arial" w:hAnsi="Arial" w:cs="Arial"/>
          <w:color w:val="auto"/>
          <w:lang w:eastAsia="zh-CN"/>
        </w:rPr>
        <w:t xml:space="preserve"> fecal bacteria from mice and </w:t>
      </w:r>
      <w:r w:rsidR="00914C38" w:rsidRPr="00FD0A19">
        <w:rPr>
          <w:rFonts w:ascii="Arial" w:hAnsi="Arial" w:cs="Arial"/>
          <w:color w:val="auto"/>
          <w:lang w:eastAsia="zh-CN"/>
        </w:rPr>
        <w:t xml:space="preserve">characterized </w:t>
      </w:r>
      <w:r w:rsidR="00773D70" w:rsidRPr="00FD0A19">
        <w:rPr>
          <w:rFonts w:ascii="Arial" w:hAnsi="Arial" w:cs="Arial"/>
          <w:color w:val="auto"/>
          <w:lang w:eastAsia="zh-CN"/>
        </w:rPr>
        <w:t xml:space="preserve">taxa-specific </w:t>
      </w:r>
      <w:r w:rsidR="00F46929" w:rsidRPr="00FD0A19">
        <w:rPr>
          <w:rFonts w:ascii="Arial" w:hAnsi="Arial" w:cs="Arial"/>
          <w:color w:val="auto"/>
          <w:lang w:eastAsia="zh-CN"/>
        </w:rPr>
        <w:t>coat</w:t>
      </w:r>
      <w:r w:rsidR="00F46929">
        <w:rPr>
          <w:rFonts w:ascii="Arial" w:hAnsi="Arial" w:cs="Arial"/>
          <w:color w:val="auto"/>
          <w:lang w:eastAsia="zh-CN"/>
        </w:rPr>
        <w:t>ed-</w:t>
      </w:r>
      <w:r w:rsidR="00773D70" w:rsidRPr="00FD0A19">
        <w:rPr>
          <w:rFonts w:ascii="Arial" w:hAnsi="Arial" w:cs="Arial"/>
          <w:color w:val="auto"/>
          <w:lang w:eastAsia="zh-CN"/>
        </w:rPr>
        <w:t xml:space="preserve">intestinal microbiota via </w:t>
      </w:r>
      <w:r w:rsidR="00773D70" w:rsidRPr="0067591C">
        <w:rPr>
          <w:rFonts w:ascii="Arial" w:hAnsi="Arial" w:cs="Arial"/>
          <w:color w:val="auto"/>
        </w:rPr>
        <w:t xml:space="preserve">16S </w:t>
      </w:r>
      <w:r w:rsidR="00EE47DB" w:rsidRPr="0067591C">
        <w:rPr>
          <w:rFonts w:ascii="Arial" w:hAnsi="Arial" w:cs="Arial"/>
          <w:color w:val="auto"/>
        </w:rPr>
        <w:t xml:space="preserve">rRNA </w:t>
      </w:r>
      <w:r w:rsidR="00773D70" w:rsidRPr="0067591C">
        <w:rPr>
          <w:rFonts w:ascii="Arial" w:hAnsi="Arial" w:cs="Arial"/>
          <w:color w:val="auto"/>
        </w:rPr>
        <w:t>sequencing</w:t>
      </w:r>
      <w:r w:rsidR="00773D70" w:rsidRPr="00631BD1">
        <w:rPr>
          <w:rFonts w:ascii="Arial" w:hAnsi="Arial" w:cs="Arial"/>
          <w:color w:val="auto"/>
        </w:rPr>
        <w:t>.</w:t>
      </w:r>
    </w:p>
    <w:p w14:paraId="335E2333" w14:textId="179F2AF8" w:rsidR="00257204" w:rsidRPr="00E6735D" w:rsidRDefault="00257204">
      <w:pPr>
        <w:rPr>
          <w:rFonts w:ascii="Arial" w:hAnsi="Arial" w:cs="Arial"/>
          <w:color w:val="auto"/>
        </w:rPr>
      </w:pPr>
      <w:r w:rsidRPr="00C841A1">
        <w:rPr>
          <w:rFonts w:ascii="Arial" w:hAnsi="Arial" w:cs="Arial"/>
          <w:color w:val="auto"/>
        </w:rPr>
        <w:t xml:space="preserve">In </w:t>
      </w:r>
      <w:r w:rsidR="00545170" w:rsidRPr="00C841A1">
        <w:rPr>
          <w:rFonts w:ascii="Arial" w:hAnsi="Arial" w:cs="Arial" w:hint="eastAsia"/>
          <w:color w:val="auto"/>
          <w:lang w:eastAsia="zh-CN"/>
        </w:rPr>
        <w:t>this</w:t>
      </w:r>
      <w:r w:rsidRPr="00F46929">
        <w:rPr>
          <w:rFonts w:ascii="Arial" w:hAnsi="Arial" w:cs="Arial"/>
          <w:color w:val="auto"/>
        </w:rPr>
        <w:t xml:space="preserve"> study, we </w:t>
      </w:r>
      <w:r w:rsidR="00545170" w:rsidRPr="00F46929">
        <w:rPr>
          <w:rFonts w:ascii="Arial" w:hAnsi="Arial" w:cs="Arial"/>
          <w:color w:val="auto"/>
        </w:rPr>
        <w:t>describe a</w:t>
      </w:r>
      <w:r w:rsidR="00C0009A" w:rsidRPr="00F46929">
        <w:rPr>
          <w:rFonts w:ascii="Arial" w:hAnsi="Arial" w:cs="Arial"/>
          <w:color w:val="auto"/>
        </w:rPr>
        <w:t>n</w:t>
      </w:r>
      <w:r w:rsidR="00545170" w:rsidRPr="00F46929">
        <w:rPr>
          <w:rFonts w:ascii="Arial" w:hAnsi="Arial" w:cs="Arial"/>
          <w:color w:val="auto"/>
        </w:rPr>
        <w:t xml:space="preserve"> </w:t>
      </w:r>
      <w:r w:rsidR="00A850C2" w:rsidRPr="00F46929">
        <w:rPr>
          <w:rFonts w:ascii="Arial" w:hAnsi="Arial" w:cs="Arial"/>
          <w:color w:val="auto"/>
        </w:rPr>
        <w:t xml:space="preserve">optimized </w:t>
      </w:r>
      <w:r w:rsidR="00545170" w:rsidRPr="00F46929">
        <w:rPr>
          <w:rFonts w:ascii="Arial" w:hAnsi="Arial" w:cs="Arial"/>
          <w:color w:val="auto"/>
        </w:rPr>
        <w:t xml:space="preserve">method to </w:t>
      </w:r>
      <w:r w:rsidR="00A850C2" w:rsidRPr="00F46929">
        <w:rPr>
          <w:rFonts w:ascii="Arial" w:hAnsi="Arial" w:cs="Arial"/>
          <w:color w:val="auto"/>
        </w:rPr>
        <w:t xml:space="preserve">efficiently deplete intestinal </w:t>
      </w:r>
      <w:r w:rsidR="00D73FD4">
        <w:rPr>
          <w:rFonts w:ascii="Arial" w:hAnsi="Arial" w:cs="Arial"/>
          <w:color w:val="auto"/>
        </w:rPr>
        <w:t xml:space="preserve">dominant </w:t>
      </w:r>
      <w:r w:rsidR="00A850C2" w:rsidRPr="00F46929">
        <w:rPr>
          <w:rFonts w:ascii="Arial" w:hAnsi="Arial" w:cs="Arial"/>
          <w:color w:val="auto"/>
        </w:rPr>
        <w:t>bacteria</w:t>
      </w:r>
      <w:r w:rsidR="00C0009A" w:rsidRPr="008D268D">
        <w:rPr>
          <w:rFonts w:ascii="Arial" w:hAnsi="Arial" w:cs="Arial"/>
          <w:color w:val="auto"/>
        </w:rPr>
        <w:t xml:space="preserve"> and</w:t>
      </w:r>
      <w:r w:rsidR="00A850C2" w:rsidRPr="008D268D">
        <w:rPr>
          <w:rFonts w:ascii="Arial" w:hAnsi="Arial" w:cs="Arial"/>
          <w:color w:val="auto"/>
        </w:rPr>
        <w:t xml:space="preserve"> </w:t>
      </w:r>
      <w:r w:rsidR="00C0009A" w:rsidRPr="008D268D">
        <w:rPr>
          <w:rFonts w:ascii="Arial" w:hAnsi="Arial" w:cs="Arial"/>
          <w:color w:val="auto"/>
        </w:rPr>
        <w:t xml:space="preserve">colonize conventional mice with </w:t>
      </w:r>
      <w:r w:rsidR="00EB291E" w:rsidRPr="008D268D">
        <w:rPr>
          <w:rFonts w:ascii="Arial" w:hAnsi="Arial" w:cs="Arial"/>
          <w:color w:val="auto"/>
        </w:rPr>
        <w:t>fecal microbiota isolated from</w:t>
      </w:r>
      <w:r w:rsidR="00A850C2" w:rsidRPr="001C59C3">
        <w:rPr>
          <w:rFonts w:ascii="Arial" w:hAnsi="Arial" w:cs="Arial"/>
          <w:color w:val="auto"/>
        </w:rPr>
        <w:t xml:space="preserve"> fresh or frozen </w:t>
      </w:r>
      <w:r w:rsidR="00101159">
        <w:rPr>
          <w:rFonts w:ascii="Arial" w:hAnsi="Arial" w:cs="Arial"/>
          <w:color w:val="auto"/>
        </w:rPr>
        <w:t>contents</w:t>
      </w:r>
      <w:r w:rsidR="008C6CDE" w:rsidRPr="001C59C3">
        <w:rPr>
          <w:rFonts w:ascii="Arial" w:hAnsi="Arial" w:cs="Arial"/>
          <w:color w:val="auto"/>
        </w:rPr>
        <w:t xml:space="preserve"> </w:t>
      </w:r>
      <w:r w:rsidR="00101159">
        <w:rPr>
          <w:rFonts w:ascii="Arial" w:hAnsi="Arial" w:cs="Arial"/>
          <w:color w:val="auto"/>
        </w:rPr>
        <w:t>in</w:t>
      </w:r>
      <w:r w:rsidR="008D268D">
        <w:rPr>
          <w:rFonts w:ascii="Arial" w:hAnsi="Arial" w:cs="Arial"/>
          <w:color w:val="auto"/>
        </w:rPr>
        <w:t xml:space="preserve"> the</w:t>
      </w:r>
      <w:r w:rsidR="00A850C2" w:rsidRPr="008D268D">
        <w:rPr>
          <w:rFonts w:ascii="Arial" w:hAnsi="Arial" w:cs="Arial"/>
          <w:color w:val="auto"/>
        </w:rPr>
        <w:t xml:space="preserve"> ileum and colon. </w:t>
      </w:r>
      <w:r w:rsidRPr="001C59C3">
        <w:rPr>
          <w:rFonts w:ascii="Arial" w:hAnsi="Arial" w:cs="Arial"/>
          <w:color w:val="auto"/>
        </w:rPr>
        <w:t xml:space="preserve"> </w:t>
      </w:r>
      <w:r w:rsidR="001C59C3">
        <w:rPr>
          <w:rFonts w:ascii="Arial" w:hAnsi="Arial" w:cs="Arial"/>
          <w:color w:val="auto"/>
        </w:rPr>
        <w:t>W</w:t>
      </w:r>
      <w:r w:rsidRPr="001C59C3">
        <w:rPr>
          <w:rFonts w:ascii="Arial" w:hAnsi="Arial" w:cs="Arial"/>
          <w:color w:val="auto"/>
        </w:rPr>
        <w:t xml:space="preserve">e also </w:t>
      </w:r>
      <w:r w:rsidR="001C59C3">
        <w:rPr>
          <w:rFonts w:ascii="Arial" w:hAnsi="Arial" w:cs="Arial"/>
          <w:color w:val="auto"/>
        </w:rPr>
        <w:t>demonstrate</w:t>
      </w:r>
      <w:r w:rsidR="001C59C3" w:rsidRPr="001C59C3">
        <w:rPr>
          <w:rFonts w:ascii="Arial" w:hAnsi="Arial" w:cs="Arial"/>
          <w:color w:val="auto"/>
        </w:rPr>
        <w:t xml:space="preserve"> </w:t>
      </w:r>
      <w:r w:rsidR="00DE1A6A">
        <w:rPr>
          <w:rFonts w:ascii="Arial" w:hAnsi="Arial" w:cs="Arial"/>
          <w:color w:val="auto"/>
        </w:rPr>
        <w:t>a</w:t>
      </w:r>
      <w:r w:rsidR="00B95EA2" w:rsidRPr="001C59C3">
        <w:rPr>
          <w:rFonts w:ascii="Arial" w:hAnsi="Arial" w:cs="Arial"/>
          <w:color w:val="auto"/>
        </w:rPr>
        <w:t xml:space="preserve"> method based on flow cytometry for</w:t>
      </w:r>
      <w:r w:rsidRPr="001C59C3">
        <w:rPr>
          <w:rFonts w:ascii="Arial" w:hAnsi="Arial" w:cs="Arial"/>
          <w:color w:val="auto"/>
        </w:rPr>
        <w:t xml:space="preserve"> IgA-binding bacteria</w:t>
      </w:r>
      <w:r w:rsidR="0004049D" w:rsidRPr="001C59C3">
        <w:rPr>
          <w:rFonts w:ascii="Arial" w:hAnsi="Arial" w:cs="Arial"/>
          <w:color w:val="auto"/>
        </w:rPr>
        <w:t xml:space="preserve"> </w:t>
      </w:r>
      <w:r w:rsidR="007152E9">
        <w:rPr>
          <w:rFonts w:ascii="Arial" w:hAnsi="Arial" w:cs="Arial"/>
          <w:color w:val="auto"/>
        </w:rPr>
        <w:t>detection</w:t>
      </w:r>
      <w:r w:rsidR="007152E9" w:rsidRPr="001C59C3">
        <w:rPr>
          <w:rFonts w:ascii="Arial" w:hAnsi="Arial" w:cs="Arial"/>
          <w:color w:val="auto"/>
        </w:rPr>
        <w:t xml:space="preserve"> </w:t>
      </w:r>
      <w:r w:rsidRPr="001C59C3">
        <w:rPr>
          <w:rFonts w:ascii="Arial" w:hAnsi="Arial" w:cs="Arial"/>
          <w:color w:val="auto"/>
        </w:rPr>
        <w:t>in</w:t>
      </w:r>
      <w:r w:rsidR="00FE68C8">
        <w:rPr>
          <w:rFonts w:ascii="Arial" w:hAnsi="Arial" w:cs="Arial"/>
          <w:color w:val="auto"/>
        </w:rPr>
        <w:t xml:space="preserve"> the </w:t>
      </w:r>
      <w:r w:rsidR="00B95EA2" w:rsidRPr="001C59C3">
        <w:rPr>
          <w:rFonts w:ascii="Arial" w:hAnsi="Arial" w:cs="Arial"/>
          <w:color w:val="auto"/>
        </w:rPr>
        <w:t>gut</w:t>
      </w:r>
      <w:r w:rsidRPr="001C59C3">
        <w:rPr>
          <w:rFonts w:ascii="Arial" w:hAnsi="Arial" w:cs="Arial"/>
          <w:color w:val="auto"/>
        </w:rPr>
        <w:t>.</w:t>
      </w:r>
    </w:p>
    <w:p w14:paraId="45FFBA19" w14:textId="7770A76B" w:rsidR="007A4DD6" w:rsidRPr="00E6735D" w:rsidRDefault="007A4DD6">
      <w:pPr>
        <w:rPr>
          <w:rFonts w:ascii="Arial" w:hAnsi="Arial" w:cs="Arial"/>
          <w:color w:val="auto"/>
        </w:rPr>
      </w:pPr>
    </w:p>
    <w:p w14:paraId="237AD7DD" w14:textId="77777777" w:rsidR="00D15131" w:rsidRPr="00E6735D" w:rsidRDefault="00D15131">
      <w:pPr>
        <w:rPr>
          <w:rFonts w:ascii="Arial" w:hAnsi="Arial" w:cs="Arial"/>
          <w:b/>
        </w:rPr>
      </w:pPr>
    </w:p>
    <w:p w14:paraId="3D4CD2F3" w14:textId="5475FCCC" w:rsidR="006305D7" w:rsidRPr="00E6735D" w:rsidRDefault="006305D7">
      <w:pPr>
        <w:rPr>
          <w:rFonts w:ascii="Arial" w:hAnsi="Arial" w:cs="Arial"/>
          <w:color w:val="808080" w:themeColor="background1" w:themeShade="80"/>
        </w:rPr>
      </w:pPr>
      <w:r w:rsidRPr="00E6735D">
        <w:rPr>
          <w:rFonts w:ascii="Arial" w:hAnsi="Arial" w:cs="Arial"/>
          <w:b/>
        </w:rPr>
        <w:t>PROTOCOL:</w:t>
      </w:r>
      <w:r w:rsidRPr="00E6735D">
        <w:rPr>
          <w:rFonts w:ascii="Arial" w:hAnsi="Arial" w:cs="Arial"/>
        </w:rPr>
        <w:t xml:space="preserve"> </w:t>
      </w:r>
    </w:p>
    <w:p w14:paraId="580B107F" w14:textId="31D8DF9B" w:rsidR="00257204" w:rsidRPr="00E6735D" w:rsidRDefault="00145C1F">
      <w:pPr>
        <w:pStyle w:val="a3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Animal use and care:</w:t>
      </w:r>
      <w:r w:rsidR="00257204" w:rsidRPr="00E6735D">
        <w:rPr>
          <w:rFonts w:ascii="Arial" w:hAnsi="Arial" w:cs="Arial"/>
          <w:color w:val="auto"/>
        </w:rPr>
        <w:t xml:space="preserve"> </w:t>
      </w:r>
      <w:r w:rsidR="004779D6" w:rsidRPr="00E6735D">
        <w:rPr>
          <w:rFonts w:ascii="Arial" w:hAnsi="Arial" w:cs="Arial"/>
        </w:rPr>
        <w:t xml:space="preserve">Animals were </w:t>
      </w:r>
      <w:r w:rsidR="00A75F3A">
        <w:rPr>
          <w:rFonts w:ascii="Arial" w:hAnsi="Arial" w:cs="Arial"/>
        </w:rPr>
        <w:t>housed</w:t>
      </w:r>
      <w:r w:rsidR="007E4FA5" w:rsidRPr="00E6735D">
        <w:rPr>
          <w:rFonts w:ascii="Arial" w:hAnsi="Arial" w:cs="Arial"/>
        </w:rPr>
        <w:t xml:space="preserve"> </w:t>
      </w:r>
      <w:r w:rsidR="004779D6" w:rsidRPr="00E6735D">
        <w:rPr>
          <w:rFonts w:ascii="Arial" w:hAnsi="Arial" w:cs="Arial"/>
        </w:rPr>
        <w:t>in a</w:t>
      </w:r>
      <w:r w:rsidR="004779D6" w:rsidRPr="00E6735D" w:rsidDel="004779D6">
        <w:rPr>
          <w:rFonts w:ascii="Arial" w:hAnsi="Arial" w:cs="Arial"/>
          <w:color w:val="auto"/>
        </w:rPr>
        <w:t xml:space="preserve"> </w:t>
      </w:r>
      <w:r w:rsidR="00257204" w:rsidRPr="00E6735D">
        <w:rPr>
          <w:rFonts w:ascii="Arial" w:hAnsi="Arial" w:cs="Arial"/>
          <w:color w:val="auto"/>
        </w:rPr>
        <w:t>specific pathogen</w:t>
      </w:r>
      <w:r w:rsidR="00B95EA2" w:rsidRPr="00E6735D">
        <w:rPr>
          <w:rFonts w:ascii="Arial" w:hAnsi="Arial" w:cs="Arial"/>
          <w:color w:val="auto"/>
        </w:rPr>
        <w:t>-</w:t>
      </w:r>
      <w:r w:rsidR="00257204" w:rsidRPr="00E6735D">
        <w:rPr>
          <w:rFonts w:ascii="Arial" w:hAnsi="Arial" w:cs="Arial"/>
          <w:color w:val="auto"/>
        </w:rPr>
        <w:t xml:space="preserve">free (SPF) </w:t>
      </w:r>
      <w:r w:rsidR="007E4FA5">
        <w:rPr>
          <w:rFonts w:ascii="Arial" w:hAnsi="Arial" w:cs="Arial"/>
          <w:color w:val="auto"/>
        </w:rPr>
        <w:t>environment</w:t>
      </w:r>
      <w:r w:rsidR="00A75F3A" w:rsidRPr="00AF6558">
        <w:rPr>
          <w:rFonts w:ascii="Arial" w:hAnsi="Arial" w:cs="Arial" w:hint="eastAsia"/>
          <w:color w:val="000000" w:themeColor="text1"/>
        </w:rPr>
        <w:t xml:space="preserve"> </w:t>
      </w:r>
      <w:r w:rsidR="00A75F3A" w:rsidRPr="00AF6558">
        <w:rPr>
          <w:rFonts w:ascii="Arial" w:hAnsi="Arial" w:cs="Arial"/>
          <w:color w:val="000000" w:themeColor="text1"/>
        </w:rPr>
        <w:t xml:space="preserve">under a controlled </w:t>
      </w:r>
      <w:r w:rsidR="00BC43F8">
        <w:rPr>
          <w:rFonts w:ascii="Arial" w:hAnsi="Arial" w:cs="Arial"/>
          <w:color w:val="000000" w:themeColor="text1"/>
        </w:rPr>
        <w:t>environment</w:t>
      </w:r>
      <w:r w:rsidR="00BC43F8" w:rsidRPr="00AF6558">
        <w:rPr>
          <w:rFonts w:ascii="Arial" w:hAnsi="Arial" w:cs="Arial"/>
          <w:color w:val="000000" w:themeColor="text1"/>
        </w:rPr>
        <w:t xml:space="preserve"> </w:t>
      </w:r>
      <w:r w:rsidR="00A75F3A" w:rsidRPr="00AF6558">
        <w:rPr>
          <w:rFonts w:ascii="Arial" w:hAnsi="Arial" w:cs="Arial"/>
          <w:color w:val="000000" w:themeColor="text1"/>
        </w:rPr>
        <w:t xml:space="preserve">of </w:t>
      </w:r>
      <w:r w:rsidR="00A75F3A" w:rsidRPr="00AF6558">
        <w:rPr>
          <w:rFonts w:ascii="Arial" w:hAnsi="Arial" w:cs="Arial" w:hint="eastAsia"/>
          <w:color w:val="000000" w:themeColor="text1"/>
        </w:rPr>
        <w:t>12</w:t>
      </w:r>
      <w:r w:rsidR="00A75F3A" w:rsidRPr="00AF6558">
        <w:rPr>
          <w:rFonts w:ascii="Arial" w:hAnsi="Arial" w:cs="Arial"/>
          <w:color w:val="000000" w:themeColor="text1"/>
        </w:rPr>
        <w:t>-</w:t>
      </w:r>
      <w:r w:rsidR="00A75F3A" w:rsidRPr="00AF6558">
        <w:rPr>
          <w:rFonts w:ascii="Arial" w:hAnsi="Arial" w:cs="Arial" w:hint="eastAsia"/>
          <w:color w:val="000000" w:themeColor="text1"/>
        </w:rPr>
        <w:t>h light</w:t>
      </w:r>
      <w:r w:rsidR="00A75F3A" w:rsidRPr="00AF6558">
        <w:rPr>
          <w:rFonts w:ascii="Arial" w:hAnsi="Arial" w:cs="Arial"/>
          <w:color w:val="000000" w:themeColor="text1"/>
        </w:rPr>
        <w:t xml:space="preserve"> and</w:t>
      </w:r>
      <w:r w:rsidR="00A75F3A" w:rsidRPr="00AF6558">
        <w:rPr>
          <w:rFonts w:ascii="Arial" w:hAnsi="Arial" w:cs="Arial" w:hint="eastAsia"/>
          <w:color w:val="000000" w:themeColor="text1"/>
        </w:rPr>
        <w:t xml:space="preserve"> dark c</w:t>
      </w:r>
      <w:r w:rsidR="00A75F3A" w:rsidRPr="00AF6558">
        <w:rPr>
          <w:rFonts w:ascii="Arial" w:hAnsi="Arial" w:cs="Arial"/>
          <w:color w:val="000000" w:themeColor="text1"/>
        </w:rPr>
        <w:t>ycles at 25°C</w:t>
      </w:r>
      <w:r w:rsidR="00257204" w:rsidRPr="00E6735D">
        <w:rPr>
          <w:rFonts w:ascii="Arial" w:hAnsi="Arial" w:cs="Arial"/>
          <w:color w:val="auto"/>
        </w:rPr>
        <w:t xml:space="preserve">. </w:t>
      </w:r>
      <w:r w:rsidR="00D67439">
        <w:rPr>
          <w:rFonts w:ascii="Arial" w:hAnsi="Arial" w:cs="Arial"/>
          <w:color w:val="auto"/>
        </w:rPr>
        <w:t>F</w:t>
      </w:r>
      <w:r w:rsidR="00257204" w:rsidRPr="00E6735D">
        <w:rPr>
          <w:rFonts w:ascii="Arial" w:hAnsi="Arial" w:cs="Arial"/>
          <w:color w:val="auto"/>
        </w:rPr>
        <w:t xml:space="preserve">ood </w:t>
      </w:r>
      <w:r w:rsidR="00B95EA2" w:rsidRPr="00E6735D">
        <w:rPr>
          <w:rFonts w:ascii="Arial" w:hAnsi="Arial" w:cs="Arial"/>
          <w:color w:val="auto"/>
        </w:rPr>
        <w:t xml:space="preserve">was </w:t>
      </w:r>
      <w:r w:rsidR="00257204" w:rsidRPr="00E6735D">
        <w:rPr>
          <w:rFonts w:ascii="Arial" w:hAnsi="Arial" w:cs="Arial"/>
          <w:color w:val="auto"/>
        </w:rPr>
        <w:t>irradiated</w:t>
      </w:r>
      <w:r w:rsidR="004D6DC4">
        <w:rPr>
          <w:rFonts w:ascii="Arial" w:hAnsi="Arial" w:cs="Arial"/>
          <w:color w:val="auto"/>
        </w:rPr>
        <w:t xml:space="preserve"> before </w:t>
      </w:r>
      <w:r w:rsidR="00BC43F8">
        <w:rPr>
          <w:rFonts w:ascii="Arial" w:hAnsi="Arial" w:cs="Arial"/>
          <w:color w:val="auto"/>
        </w:rPr>
        <w:t xml:space="preserve">being </w:t>
      </w:r>
      <w:r w:rsidR="004D6DC4">
        <w:rPr>
          <w:rFonts w:ascii="Arial" w:hAnsi="Arial" w:cs="Arial"/>
          <w:color w:val="auto"/>
        </w:rPr>
        <w:t>fed to mice</w:t>
      </w:r>
      <w:r w:rsidR="00257204" w:rsidRPr="00E6735D">
        <w:rPr>
          <w:rFonts w:ascii="Arial" w:hAnsi="Arial" w:cs="Arial"/>
          <w:color w:val="auto"/>
        </w:rPr>
        <w:t xml:space="preserve">. </w:t>
      </w:r>
      <w:r w:rsidR="00D67439">
        <w:rPr>
          <w:rFonts w:ascii="Arial" w:hAnsi="Arial" w:cs="Arial"/>
          <w:color w:val="auto"/>
        </w:rPr>
        <w:t>D</w:t>
      </w:r>
      <w:r w:rsidR="00B95EA2" w:rsidRPr="00E6735D">
        <w:rPr>
          <w:rFonts w:ascii="Arial" w:hAnsi="Arial" w:cs="Arial"/>
          <w:color w:val="auto"/>
        </w:rPr>
        <w:t xml:space="preserve">rinking </w:t>
      </w:r>
      <w:r w:rsidR="00257204" w:rsidRPr="00E6735D">
        <w:rPr>
          <w:rFonts w:ascii="Arial" w:hAnsi="Arial" w:cs="Arial"/>
          <w:color w:val="auto"/>
        </w:rPr>
        <w:t xml:space="preserve">water and </w:t>
      </w:r>
      <w:r w:rsidR="00D67439">
        <w:rPr>
          <w:rFonts w:ascii="Arial" w:hAnsi="Arial" w:cs="Arial"/>
          <w:color w:val="auto"/>
        </w:rPr>
        <w:t>c</w:t>
      </w:r>
      <w:r w:rsidR="00257204" w:rsidRPr="00E6735D">
        <w:rPr>
          <w:rFonts w:ascii="Arial" w:hAnsi="Arial" w:cs="Arial"/>
          <w:color w:val="auto"/>
        </w:rPr>
        <w:t>age</w:t>
      </w:r>
      <w:r w:rsidR="00D67439">
        <w:rPr>
          <w:rFonts w:ascii="Arial" w:hAnsi="Arial" w:cs="Arial"/>
          <w:color w:val="auto"/>
        </w:rPr>
        <w:t>s</w:t>
      </w:r>
      <w:r w:rsidR="00257204" w:rsidRPr="00E6735D">
        <w:rPr>
          <w:rFonts w:ascii="Arial" w:hAnsi="Arial" w:cs="Arial"/>
          <w:color w:val="auto"/>
        </w:rPr>
        <w:t xml:space="preserve"> </w:t>
      </w:r>
      <w:r w:rsidR="00B95EA2" w:rsidRPr="00E6735D">
        <w:rPr>
          <w:rFonts w:ascii="Arial" w:hAnsi="Arial" w:cs="Arial"/>
          <w:color w:val="auto"/>
        </w:rPr>
        <w:t xml:space="preserve">were </w:t>
      </w:r>
      <w:r w:rsidR="007E4FA5">
        <w:rPr>
          <w:rFonts w:ascii="Arial" w:hAnsi="Arial" w:cs="Arial"/>
          <w:color w:val="auto"/>
        </w:rPr>
        <w:t>autoclav</w:t>
      </w:r>
      <w:r w:rsidR="007E4FA5" w:rsidRPr="00E6735D">
        <w:rPr>
          <w:rFonts w:ascii="Arial" w:hAnsi="Arial" w:cs="Arial"/>
          <w:color w:val="auto"/>
        </w:rPr>
        <w:t>ed</w:t>
      </w:r>
      <w:r w:rsidR="00D67439">
        <w:rPr>
          <w:rFonts w:ascii="Arial" w:hAnsi="Arial" w:cs="Arial"/>
          <w:color w:val="auto"/>
        </w:rPr>
        <w:t xml:space="preserve"> before use</w:t>
      </w:r>
      <w:r w:rsidR="00257204" w:rsidRPr="00E6735D">
        <w:rPr>
          <w:rFonts w:ascii="Arial" w:hAnsi="Arial" w:cs="Arial"/>
          <w:color w:val="auto"/>
        </w:rPr>
        <w:t xml:space="preserve">. </w:t>
      </w:r>
      <w:r w:rsidR="00A75F3A">
        <w:rPr>
          <w:rFonts w:ascii="Arial" w:hAnsi="Arial" w:cs="Arial"/>
          <w:color w:val="000000" w:themeColor="text1"/>
        </w:rPr>
        <w:t>8-</w:t>
      </w:r>
      <w:r w:rsidR="00A75F3A" w:rsidRPr="00AF6558">
        <w:rPr>
          <w:rFonts w:ascii="Arial" w:hAnsi="Arial" w:cs="Arial" w:hint="eastAsia"/>
          <w:color w:val="000000" w:themeColor="text1"/>
        </w:rPr>
        <w:t>week old</w:t>
      </w:r>
      <w:r w:rsidR="00B95EA2" w:rsidRPr="00E6735D">
        <w:rPr>
          <w:rFonts w:ascii="Arial" w:hAnsi="Arial" w:cs="Arial"/>
          <w:color w:val="auto"/>
        </w:rPr>
        <w:t xml:space="preserve"> m</w:t>
      </w:r>
      <w:r w:rsidR="00257204" w:rsidRPr="00E6735D">
        <w:rPr>
          <w:rFonts w:ascii="Arial" w:hAnsi="Arial" w:cs="Arial"/>
          <w:color w:val="auto"/>
        </w:rPr>
        <w:t xml:space="preserve">ale C57BL/6J mice </w:t>
      </w:r>
      <w:r w:rsidR="00A75F3A">
        <w:rPr>
          <w:rFonts w:ascii="Arial" w:hAnsi="Arial" w:cs="Arial"/>
          <w:color w:val="auto"/>
        </w:rPr>
        <w:t xml:space="preserve">were used in </w:t>
      </w:r>
      <w:r w:rsidR="003E3748">
        <w:rPr>
          <w:rFonts w:ascii="Arial" w:hAnsi="Arial" w:cs="Arial"/>
          <w:color w:val="auto"/>
        </w:rPr>
        <w:t xml:space="preserve">the </w:t>
      </w:r>
      <w:r w:rsidR="00A75F3A">
        <w:rPr>
          <w:rFonts w:ascii="Arial" w:hAnsi="Arial" w:cs="Arial"/>
          <w:color w:val="auto"/>
        </w:rPr>
        <w:t>study</w:t>
      </w:r>
      <w:r w:rsidR="00F53855" w:rsidRPr="00F53855">
        <w:rPr>
          <w:rFonts w:ascii="Arial" w:hAnsi="Arial" w:cs="Arial"/>
          <w:color w:val="000000" w:themeColor="text1"/>
        </w:rPr>
        <w:t xml:space="preserve"> </w:t>
      </w:r>
      <w:r w:rsidR="003E3748">
        <w:rPr>
          <w:rFonts w:ascii="Arial" w:hAnsi="Arial" w:cs="Arial"/>
          <w:color w:val="000000" w:themeColor="text1"/>
        </w:rPr>
        <w:t>following</w:t>
      </w:r>
      <w:r w:rsidR="003E3748" w:rsidRPr="00AF6558">
        <w:rPr>
          <w:rFonts w:ascii="Arial" w:hAnsi="Arial" w:cs="Arial"/>
          <w:color w:val="000000" w:themeColor="text1"/>
        </w:rPr>
        <w:t xml:space="preserve"> </w:t>
      </w:r>
      <w:r w:rsidR="00F53855" w:rsidRPr="00AF6558">
        <w:rPr>
          <w:rFonts w:ascii="Arial" w:hAnsi="Arial" w:cs="Arial"/>
          <w:color w:val="000000" w:themeColor="text1"/>
        </w:rPr>
        <w:t>1 week of acclimatization</w:t>
      </w:r>
      <w:r w:rsidR="00257204" w:rsidRPr="00E6735D">
        <w:rPr>
          <w:rFonts w:ascii="Arial" w:hAnsi="Arial" w:cs="Arial"/>
          <w:color w:val="auto"/>
        </w:rPr>
        <w:t xml:space="preserve">. </w:t>
      </w:r>
      <w:r w:rsidR="001709E0" w:rsidRPr="00E6735D">
        <w:rPr>
          <w:rFonts w:ascii="Arial" w:hAnsi="Arial" w:cs="Arial"/>
          <w:color w:val="auto"/>
        </w:rPr>
        <w:t xml:space="preserve">They are divided </w:t>
      </w:r>
      <w:r w:rsidR="009831CC">
        <w:rPr>
          <w:rFonts w:ascii="Arial" w:hAnsi="Arial" w:cs="Arial"/>
          <w:color w:val="auto"/>
        </w:rPr>
        <w:t xml:space="preserve">into </w:t>
      </w:r>
      <w:r w:rsidR="00C9014C">
        <w:rPr>
          <w:rFonts w:ascii="Arial" w:hAnsi="Arial" w:cs="Arial"/>
          <w:color w:val="auto"/>
        </w:rPr>
        <w:t>several</w:t>
      </w:r>
      <w:r w:rsidR="009831CC" w:rsidRPr="00E6735D">
        <w:rPr>
          <w:rFonts w:ascii="Arial" w:hAnsi="Arial" w:cs="Arial"/>
          <w:color w:val="auto"/>
        </w:rPr>
        <w:t xml:space="preserve"> </w:t>
      </w:r>
      <w:r w:rsidR="001709E0" w:rsidRPr="00E6735D">
        <w:rPr>
          <w:rFonts w:ascii="Arial" w:hAnsi="Arial" w:cs="Arial"/>
          <w:color w:val="auto"/>
        </w:rPr>
        <w:t>groups</w:t>
      </w:r>
      <w:r w:rsidR="00C9014C">
        <w:rPr>
          <w:rFonts w:ascii="Arial" w:hAnsi="Arial" w:cs="Arial"/>
          <w:color w:val="auto"/>
        </w:rPr>
        <w:t xml:space="preserve"> based on the experiment design</w:t>
      </w:r>
      <w:r w:rsidR="00D67439">
        <w:rPr>
          <w:rFonts w:ascii="Arial" w:hAnsi="Arial" w:cs="Arial"/>
          <w:color w:val="auto"/>
        </w:rPr>
        <w:t>.</w:t>
      </w:r>
      <w:r w:rsidR="001709E0" w:rsidRPr="00E6735D">
        <w:rPr>
          <w:rFonts w:ascii="Arial" w:hAnsi="Arial" w:cs="Arial"/>
          <w:color w:val="auto"/>
        </w:rPr>
        <w:t xml:space="preserve"> </w:t>
      </w:r>
      <w:r w:rsidR="0043141A">
        <w:rPr>
          <w:rFonts w:ascii="Arial" w:hAnsi="Arial" w:cs="Arial"/>
          <w:color w:val="auto"/>
        </w:rPr>
        <w:t>Each group consisted of at least</w:t>
      </w:r>
      <w:r w:rsidR="00D67439">
        <w:rPr>
          <w:rFonts w:ascii="Arial" w:hAnsi="Arial" w:cs="Arial"/>
          <w:color w:val="auto"/>
        </w:rPr>
        <w:t xml:space="preserve"> 3 mice</w:t>
      </w:r>
      <w:r w:rsidR="00501B8D" w:rsidRPr="00E6735D">
        <w:rPr>
          <w:rFonts w:ascii="Arial" w:hAnsi="Arial" w:cs="Arial"/>
          <w:color w:val="auto"/>
        </w:rPr>
        <w:t>.</w:t>
      </w:r>
      <w:r w:rsidR="00A75F3A">
        <w:rPr>
          <w:rFonts w:ascii="Arial" w:hAnsi="Arial" w:cs="Arial"/>
          <w:color w:val="auto"/>
        </w:rPr>
        <w:t xml:space="preserve"> </w:t>
      </w:r>
      <w:r w:rsidR="001F2A50" w:rsidRPr="00E6735D">
        <w:rPr>
          <w:rFonts w:ascii="Arial" w:hAnsi="Arial" w:cs="Arial"/>
          <w:color w:val="auto"/>
        </w:rPr>
        <w:t>Animal experiments were conducted in accordance with the current ethical regulations for animal care and use in China.</w:t>
      </w:r>
    </w:p>
    <w:p w14:paraId="3B84B293" w14:textId="137EEB5C" w:rsidR="00257204" w:rsidRPr="00E6735D" w:rsidRDefault="00257204">
      <w:pPr>
        <w:pStyle w:val="a3"/>
        <w:rPr>
          <w:rFonts w:ascii="Arial" w:hAnsi="Arial" w:cs="Arial"/>
          <w:b/>
          <w:color w:val="auto"/>
        </w:rPr>
      </w:pPr>
      <w:r w:rsidRPr="000E3931">
        <w:rPr>
          <w:rFonts w:ascii="Arial" w:hAnsi="Arial" w:cs="Arial"/>
          <w:b/>
          <w:color w:val="auto"/>
        </w:rPr>
        <w:t xml:space="preserve">1. </w:t>
      </w:r>
      <w:r w:rsidR="00CA4D90">
        <w:rPr>
          <w:rFonts w:ascii="Arial" w:hAnsi="Arial" w:cs="Arial"/>
          <w:b/>
          <w:color w:val="auto"/>
        </w:rPr>
        <w:t>Gut m</w:t>
      </w:r>
      <w:r w:rsidR="00873239" w:rsidRPr="000E3931">
        <w:rPr>
          <w:rFonts w:ascii="Arial" w:hAnsi="Arial" w:cs="Arial"/>
          <w:b/>
          <w:color w:val="auto"/>
        </w:rPr>
        <w:t>icrobiota depletion</w:t>
      </w:r>
      <w:r w:rsidR="00873239" w:rsidRPr="00E6735D">
        <w:rPr>
          <w:rFonts w:ascii="Arial" w:hAnsi="Arial" w:cs="Arial"/>
          <w:b/>
          <w:color w:val="auto"/>
          <w:highlight w:val="cyan"/>
        </w:rPr>
        <w:t xml:space="preserve"> </w:t>
      </w:r>
    </w:p>
    <w:p w14:paraId="6CC39475" w14:textId="65DDF007" w:rsidR="00257204" w:rsidRPr="00E6735D" w:rsidRDefault="00257204">
      <w:pPr>
        <w:pStyle w:val="a3"/>
        <w:rPr>
          <w:rFonts w:ascii="Arial" w:hAnsi="Arial" w:cs="Arial"/>
          <w:color w:val="auto"/>
        </w:rPr>
      </w:pPr>
      <w:r w:rsidRPr="00E6735D">
        <w:rPr>
          <w:rFonts w:ascii="Arial" w:hAnsi="Arial" w:cs="Arial"/>
          <w:color w:val="auto"/>
        </w:rPr>
        <w:lastRenderedPageBreak/>
        <w:t>1.</w:t>
      </w:r>
      <w:r w:rsidR="00373A58" w:rsidRPr="00E6735D">
        <w:rPr>
          <w:rFonts w:ascii="Arial" w:hAnsi="Arial" w:cs="Arial"/>
          <w:color w:val="auto"/>
        </w:rPr>
        <w:t>1</w:t>
      </w:r>
      <w:r w:rsidRPr="00E6735D">
        <w:rPr>
          <w:rFonts w:ascii="Arial" w:hAnsi="Arial" w:cs="Arial"/>
          <w:color w:val="auto"/>
        </w:rPr>
        <w:t xml:space="preserve"> </w:t>
      </w:r>
      <w:r w:rsidR="00A1345B">
        <w:rPr>
          <w:rFonts w:ascii="Arial" w:hAnsi="Arial" w:cs="Arial"/>
          <w:color w:val="auto"/>
        </w:rPr>
        <w:t>Antibiotic</w:t>
      </w:r>
      <w:r w:rsidR="00A1345B" w:rsidRPr="00E6735D">
        <w:rPr>
          <w:rFonts w:ascii="Arial" w:hAnsi="Arial" w:cs="Arial"/>
          <w:color w:val="auto"/>
        </w:rPr>
        <w:t xml:space="preserve"> </w:t>
      </w:r>
      <w:r w:rsidRPr="00E6735D">
        <w:rPr>
          <w:rFonts w:ascii="Arial" w:hAnsi="Arial" w:cs="Arial"/>
          <w:color w:val="auto"/>
        </w:rPr>
        <w:t>cocktail preparation</w:t>
      </w:r>
    </w:p>
    <w:p w14:paraId="5FCDD9DD" w14:textId="45A06CD2" w:rsidR="0096469E" w:rsidRDefault="0096469E">
      <w:pPr>
        <w:pStyle w:val="a3"/>
        <w:rPr>
          <w:rFonts w:ascii="Arial" w:hAnsi="Arial" w:cs="Arial"/>
          <w:color w:val="auto"/>
          <w:highlight w:val="yellow"/>
        </w:rPr>
      </w:pPr>
      <w:r w:rsidRPr="0067591C">
        <w:rPr>
          <w:rFonts w:ascii="Arial" w:hAnsi="Arial" w:cs="Arial" w:hint="eastAsia"/>
          <w:color w:val="auto"/>
          <w:lang w:eastAsia="zh-CN"/>
        </w:rPr>
        <w:t>P</w:t>
      </w:r>
      <w:r w:rsidR="00BC21D8" w:rsidRPr="0067591C">
        <w:rPr>
          <w:rFonts w:ascii="Arial" w:hAnsi="Arial" w:cs="Arial"/>
          <w:color w:val="auto"/>
        </w:rPr>
        <w:t>repare</w:t>
      </w:r>
      <w:r w:rsidRPr="0067591C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 w:hint="eastAsia"/>
          <w:color w:val="auto"/>
          <w:lang w:eastAsia="zh-CN"/>
        </w:rPr>
        <w:t>a</w:t>
      </w:r>
      <w:r w:rsidR="006D77B2">
        <w:rPr>
          <w:rFonts w:ascii="Arial" w:hAnsi="Arial" w:cs="Arial"/>
          <w:color w:val="auto"/>
        </w:rPr>
        <w:t xml:space="preserve">ntibiotic solution  </w:t>
      </w:r>
      <w:r w:rsidR="003A0F0D">
        <w:rPr>
          <w:rFonts w:ascii="Arial" w:hAnsi="Arial" w:cs="Arial"/>
          <w:color w:val="auto"/>
        </w:rPr>
        <w:t xml:space="preserve">in sterile PBS </w:t>
      </w:r>
      <w:r w:rsidR="006D77B2">
        <w:rPr>
          <w:rFonts w:ascii="Arial" w:hAnsi="Arial" w:cs="Arial"/>
          <w:color w:val="auto"/>
        </w:rPr>
        <w:t xml:space="preserve">at a concentration of </w:t>
      </w:r>
      <w:r w:rsidR="006D77B2" w:rsidRPr="007E2B8A">
        <w:rPr>
          <w:rFonts w:ascii="Arial" w:hAnsi="Arial" w:cs="Arial"/>
          <w:color w:val="auto"/>
        </w:rPr>
        <w:t xml:space="preserve">0.5 mg/ml </w:t>
      </w:r>
      <w:r w:rsidR="00257204" w:rsidRPr="007E2B8A">
        <w:rPr>
          <w:rFonts w:ascii="Arial" w:hAnsi="Arial" w:cs="Arial"/>
          <w:color w:val="auto"/>
        </w:rPr>
        <w:t xml:space="preserve">vancomycin </w:t>
      </w:r>
      <w:r w:rsidR="00EE4287" w:rsidRPr="007E2B8A">
        <w:rPr>
          <w:rFonts w:ascii="Arial" w:hAnsi="Arial" w:cs="Arial"/>
          <w:color w:val="auto"/>
        </w:rPr>
        <w:t>hydrochloride</w:t>
      </w:r>
      <w:r w:rsidR="000D3B8F" w:rsidRPr="007E2B8A">
        <w:rPr>
          <w:rFonts w:ascii="Arial" w:hAnsi="Arial" w:cs="Arial"/>
          <w:color w:val="auto"/>
        </w:rPr>
        <w:t xml:space="preserve">, </w:t>
      </w:r>
      <w:r w:rsidR="006D77B2" w:rsidRPr="007E2B8A">
        <w:rPr>
          <w:rFonts w:ascii="Arial" w:hAnsi="Arial" w:cs="Arial"/>
          <w:color w:val="auto"/>
        </w:rPr>
        <w:t xml:space="preserve">1 mg/ml </w:t>
      </w:r>
      <w:r w:rsidR="00257204" w:rsidRPr="007E2B8A">
        <w:rPr>
          <w:rFonts w:ascii="Arial" w:hAnsi="Arial" w:cs="Arial"/>
          <w:color w:val="auto"/>
        </w:rPr>
        <w:t>metronidazole</w:t>
      </w:r>
      <w:r w:rsidR="006D77B2" w:rsidRPr="007E2B8A">
        <w:rPr>
          <w:rFonts w:ascii="Arial" w:hAnsi="Arial" w:cs="Arial"/>
          <w:color w:val="auto"/>
        </w:rPr>
        <w:t>, 1 mg/ml</w:t>
      </w:r>
      <w:r w:rsidR="00FC25D9" w:rsidRPr="007E2B8A">
        <w:rPr>
          <w:rFonts w:ascii="Arial" w:hAnsi="Arial" w:cs="Arial"/>
          <w:color w:val="auto"/>
        </w:rPr>
        <w:t xml:space="preserve"> </w:t>
      </w:r>
      <w:r w:rsidR="0087488B" w:rsidRPr="007E2B8A">
        <w:rPr>
          <w:rFonts w:ascii="Arial" w:hAnsi="Arial" w:cs="Arial"/>
          <w:color w:val="auto"/>
        </w:rPr>
        <w:t xml:space="preserve">ampicillin </w:t>
      </w:r>
      <w:r w:rsidR="00FC25D9" w:rsidRPr="007E2B8A">
        <w:rPr>
          <w:rFonts w:ascii="Arial" w:hAnsi="Arial" w:cs="Arial"/>
          <w:color w:val="auto"/>
        </w:rPr>
        <w:t>sodium salt</w:t>
      </w:r>
      <w:r w:rsidR="000D3B8F" w:rsidRPr="007E2B8A">
        <w:rPr>
          <w:rFonts w:ascii="Arial" w:hAnsi="Arial" w:cs="Arial"/>
          <w:color w:val="auto"/>
        </w:rPr>
        <w:t>,</w:t>
      </w:r>
      <w:r w:rsidR="001025A5" w:rsidRPr="007E2B8A">
        <w:rPr>
          <w:rFonts w:ascii="Arial" w:hAnsi="Arial" w:cs="Arial"/>
          <w:color w:val="auto"/>
        </w:rPr>
        <w:t xml:space="preserve"> </w:t>
      </w:r>
      <w:r w:rsidR="001025A5" w:rsidRPr="007E2B8A">
        <w:rPr>
          <w:rFonts w:ascii="Arial" w:hAnsi="Arial" w:cs="Arial" w:hint="eastAsia"/>
          <w:color w:val="auto"/>
          <w:lang w:eastAsia="zh-CN"/>
        </w:rPr>
        <w:t>and</w:t>
      </w:r>
      <w:r w:rsidR="000D3B8F" w:rsidRPr="007E2B8A">
        <w:rPr>
          <w:rFonts w:ascii="Arial" w:hAnsi="Arial" w:cs="Arial"/>
          <w:color w:val="auto"/>
        </w:rPr>
        <w:t xml:space="preserve"> </w:t>
      </w:r>
      <w:r w:rsidR="00257204" w:rsidRPr="007E2B8A">
        <w:rPr>
          <w:rFonts w:ascii="Arial" w:hAnsi="Arial" w:cs="Arial"/>
          <w:color w:val="auto"/>
        </w:rPr>
        <w:t>1 mg/ml</w:t>
      </w:r>
      <w:r w:rsidR="006D77B2" w:rsidRPr="007E2B8A">
        <w:rPr>
          <w:rFonts w:ascii="Arial" w:hAnsi="Arial" w:cs="Arial"/>
          <w:color w:val="auto"/>
        </w:rPr>
        <w:t xml:space="preserve"> </w:t>
      </w:r>
      <w:r w:rsidR="00257204" w:rsidRPr="007E2B8A">
        <w:rPr>
          <w:rFonts w:ascii="Arial" w:hAnsi="Arial" w:cs="Arial"/>
          <w:color w:val="auto"/>
        </w:rPr>
        <w:t xml:space="preserve">neomycin </w:t>
      </w:r>
      <w:r w:rsidR="00FC25D9" w:rsidRPr="007E2B8A">
        <w:rPr>
          <w:rFonts w:ascii="Arial" w:hAnsi="Arial" w:cs="Arial"/>
          <w:color w:val="auto"/>
        </w:rPr>
        <w:t>sulfate</w:t>
      </w:r>
      <w:r w:rsidRPr="007E2B8A">
        <w:rPr>
          <w:rFonts w:ascii="Arial" w:hAnsi="Arial" w:cs="Arial" w:hint="eastAsia"/>
          <w:color w:val="auto"/>
          <w:lang w:eastAsia="zh-CN"/>
        </w:rPr>
        <w:t>.</w:t>
      </w:r>
    </w:p>
    <w:p w14:paraId="26232B4A" w14:textId="59A1F654" w:rsidR="00257204" w:rsidRPr="009D4B47" w:rsidRDefault="00785A2C">
      <w:pPr>
        <w:pStyle w:val="a3"/>
        <w:rPr>
          <w:rFonts w:ascii="Arial" w:hAnsi="Arial" w:cs="Arial"/>
          <w:color w:val="auto"/>
        </w:rPr>
      </w:pPr>
      <w:r w:rsidRPr="0067591C">
        <w:rPr>
          <w:rFonts w:ascii="Arial" w:hAnsi="Arial" w:cs="Arial"/>
          <w:color w:val="auto"/>
          <w:lang w:eastAsia="zh-CN"/>
        </w:rPr>
        <w:t>NOTE</w:t>
      </w:r>
      <w:r w:rsidR="0096469E" w:rsidRPr="0067591C">
        <w:rPr>
          <w:rFonts w:ascii="Arial" w:hAnsi="Arial" w:cs="Arial" w:hint="eastAsia"/>
          <w:color w:val="auto"/>
          <w:lang w:eastAsia="zh-CN"/>
        </w:rPr>
        <w:t xml:space="preserve">: </w:t>
      </w:r>
      <w:r w:rsidR="003D453E" w:rsidRPr="0067591C">
        <w:rPr>
          <w:rFonts w:ascii="Arial" w:hAnsi="Arial" w:cs="Arial"/>
          <w:color w:val="auto"/>
        </w:rPr>
        <w:t>The antibiotics were stored at 2-8</w:t>
      </w:r>
      <w:r w:rsidR="003D453E" w:rsidRPr="0067591C">
        <w:rPr>
          <w:rFonts w:ascii="Cambria Math" w:eastAsia="微软雅黑" w:hAnsi="Cambria Math" w:cs="Cambria Math" w:hint="eastAsia"/>
          <w:color w:val="auto"/>
        </w:rPr>
        <w:t>℃</w:t>
      </w:r>
      <w:r w:rsidR="00EE47DB" w:rsidRPr="0067591C">
        <w:rPr>
          <w:rFonts w:ascii="Arial" w:eastAsia="微软雅黑" w:hAnsi="Arial" w:cs="Arial"/>
          <w:color w:val="auto"/>
        </w:rPr>
        <w:t>.</w:t>
      </w:r>
      <w:r w:rsidR="003B6656" w:rsidRPr="002D15BB">
        <w:rPr>
          <w:rFonts w:ascii="Arial" w:eastAsia="微软雅黑" w:hAnsi="Arial" w:cs="Arial"/>
          <w:color w:val="auto"/>
        </w:rPr>
        <w:t xml:space="preserve"> </w:t>
      </w:r>
      <w:r w:rsidR="00EE47DB">
        <w:rPr>
          <w:rFonts w:ascii="Arial" w:eastAsia="微软雅黑" w:hAnsi="Arial" w:cs="Arial"/>
          <w:color w:val="auto"/>
        </w:rPr>
        <w:t>A</w:t>
      </w:r>
      <w:r w:rsidR="003B6656" w:rsidRPr="002D15BB">
        <w:rPr>
          <w:rFonts w:ascii="Arial" w:eastAsia="微软雅黑" w:hAnsi="Arial" w:cs="Arial"/>
          <w:color w:val="auto"/>
        </w:rPr>
        <w:t xml:space="preserve">void direct light and the antibiotic cocktail solution </w:t>
      </w:r>
      <w:r w:rsidR="00EE47DB">
        <w:rPr>
          <w:rFonts w:ascii="Arial" w:eastAsia="微软雅黑" w:hAnsi="Arial" w:cs="Arial"/>
          <w:color w:val="auto"/>
        </w:rPr>
        <w:t>i</w:t>
      </w:r>
      <w:r w:rsidR="003B6656" w:rsidRPr="002D15BB">
        <w:rPr>
          <w:rFonts w:ascii="Arial" w:eastAsia="微软雅黑" w:hAnsi="Arial" w:cs="Arial"/>
          <w:color w:val="auto"/>
        </w:rPr>
        <w:t>s prepared fresh and used immediately.</w:t>
      </w:r>
      <w:r w:rsidR="003B6656" w:rsidRPr="009D4B47">
        <w:rPr>
          <w:rFonts w:ascii="微软雅黑" w:eastAsia="微软雅黑" w:hAnsi="微软雅黑" w:cs="微软雅黑"/>
          <w:color w:val="auto"/>
        </w:rPr>
        <w:t xml:space="preserve"> </w:t>
      </w:r>
    </w:p>
    <w:p w14:paraId="581CA4F0" w14:textId="4D5C6F78" w:rsidR="000F2EBF" w:rsidRPr="00CF7935" w:rsidRDefault="00373A58">
      <w:pPr>
        <w:pStyle w:val="a3"/>
        <w:rPr>
          <w:rFonts w:ascii="Arial" w:hAnsi="Arial" w:cs="Arial"/>
          <w:color w:val="auto"/>
        </w:rPr>
      </w:pPr>
      <w:r w:rsidRPr="00CF7935">
        <w:rPr>
          <w:rFonts w:ascii="Arial" w:hAnsi="Arial" w:cs="Arial"/>
          <w:color w:val="auto"/>
        </w:rPr>
        <w:t>1</w:t>
      </w:r>
      <w:r w:rsidR="00257204" w:rsidRPr="00CF7935">
        <w:rPr>
          <w:rFonts w:ascii="Arial" w:hAnsi="Arial" w:cs="Arial"/>
          <w:color w:val="auto"/>
        </w:rPr>
        <w:t>.</w:t>
      </w:r>
      <w:r w:rsidRPr="00CF7935">
        <w:rPr>
          <w:rFonts w:ascii="Arial" w:hAnsi="Arial" w:cs="Arial"/>
          <w:color w:val="auto"/>
        </w:rPr>
        <w:t>2</w:t>
      </w:r>
      <w:r w:rsidR="00257204" w:rsidRPr="00CF7935">
        <w:rPr>
          <w:rFonts w:ascii="Arial" w:hAnsi="Arial" w:cs="Arial"/>
          <w:color w:val="auto"/>
        </w:rPr>
        <w:t xml:space="preserve"> </w:t>
      </w:r>
      <w:r w:rsidR="009411E7" w:rsidRPr="00CF7935">
        <w:rPr>
          <w:rFonts w:ascii="Arial" w:hAnsi="Arial" w:cs="Arial"/>
          <w:color w:val="auto"/>
        </w:rPr>
        <w:t xml:space="preserve">Treatment regimen </w:t>
      </w:r>
    </w:p>
    <w:p w14:paraId="6A9EAD0C" w14:textId="2AEE3E63" w:rsidR="00B244B8" w:rsidRPr="0067591C" w:rsidRDefault="00B244B8">
      <w:pPr>
        <w:pStyle w:val="a3"/>
        <w:rPr>
          <w:rFonts w:ascii="Arial" w:hAnsi="Arial" w:cs="Arial"/>
          <w:color w:val="auto"/>
          <w:lang w:eastAsia="zh-CN"/>
        </w:rPr>
      </w:pPr>
      <w:r w:rsidRPr="0067591C">
        <w:rPr>
          <w:rFonts w:ascii="Arial" w:hAnsi="Arial" w:cs="Arial"/>
          <w:color w:val="auto"/>
        </w:rPr>
        <w:t>1.2</w:t>
      </w:r>
      <w:r w:rsidRPr="0067591C">
        <w:rPr>
          <w:rFonts w:ascii="Arial" w:hAnsi="Arial" w:cs="Arial" w:hint="eastAsia"/>
          <w:color w:val="auto"/>
          <w:lang w:eastAsia="zh-CN"/>
        </w:rPr>
        <w:t xml:space="preserve">.1 </w:t>
      </w:r>
      <w:r w:rsidR="001025A5" w:rsidRPr="0067591C">
        <w:rPr>
          <w:rFonts w:ascii="Arial" w:hAnsi="Arial" w:cs="Arial"/>
          <w:color w:val="auto"/>
          <w:lang w:eastAsia="zh-CN"/>
        </w:rPr>
        <w:t xml:space="preserve">Orally </w:t>
      </w:r>
      <w:r w:rsidR="001025A5" w:rsidRPr="0067591C">
        <w:rPr>
          <w:rFonts w:ascii="Arial" w:hAnsi="Arial" w:cs="Arial"/>
          <w:color w:val="auto"/>
        </w:rPr>
        <w:t>a</w:t>
      </w:r>
      <w:r w:rsidR="00F743DF" w:rsidRPr="0067591C">
        <w:rPr>
          <w:rFonts w:ascii="Arial" w:hAnsi="Arial" w:cs="Arial"/>
          <w:color w:val="auto"/>
        </w:rPr>
        <w:t>dminist</w:t>
      </w:r>
      <w:r w:rsidR="00CF77CC" w:rsidRPr="0067591C">
        <w:rPr>
          <w:rFonts w:ascii="Arial" w:hAnsi="Arial" w:cs="Arial"/>
          <w:color w:val="auto"/>
        </w:rPr>
        <w:t>er</w:t>
      </w:r>
      <w:r w:rsidR="00F743DF" w:rsidRPr="0067591C">
        <w:rPr>
          <w:rFonts w:ascii="Arial" w:hAnsi="Arial" w:cs="Arial" w:hint="eastAsia"/>
          <w:color w:val="auto"/>
          <w:lang w:eastAsia="zh-CN"/>
        </w:rPr>
        <w:t xml:space="preserve"> </w:t>
      </w:r>
      <w:r w:rsidR="001025A5" w:rsidRPr="0067591C">
        <w:rPr>
          <w:rFonts w:ascii="Arial" w:hAnsi="Arial" w:cs="Arial"/>
          <w:color w:val="auto"/>
        </w:rPr>
        <w:t xml:space="preserve">a mouse with 200 </w:t>
      </w:r>
      <w:r w:rsidR="001025A5" w:rsidRPr="0067591C">
        <w:rPr>
          <w:rFonts w:ascii="Times New Roman" w:hAnsi="Times New Roman" w:cs="Times New Roman"/>
          <w:color w:val="auto"/>
        </w:rPr>
        <w:t>μ</w:t>
      </w:r>
      <w:r w:rsidR="001025A5" w:rsidRPr="0067591C">
        <w:rPr>
          <w:rFonts w:ascii="Arial" w:hAnsi="Arial" w:cs="Arial"/>
          <w:color w:val="auto"/>
        </w:rPr>
        <w:t xml:space="preserve">l </w:t>
      </w:r>
      <w:r w:rsidR="00ED417E" w:rsidRPr="0067591C">
        <w:rPr>
          <w:rFonts w:ascii="Arial" w:hAnsi="Arial" w:cs="Arial"/>
          <w:color w:val="auto"/>
        </w:rPr>
        <w:t xml:space="preserve">prepared </w:t>
      </w:r>
      <w:r w:rsidR="009411E7" w:rsidRPr="0067591C">
        <w:rPr>
          <w:rFonts w:ascii="Arial" w:hAnsi="Arial" w:cs="Arial"/>
          <w:color w:val="auto"/>
        </w:rPr>
        <w:t xml:space="preserve">antibiotic cocktail </w:t>
      </w:r>
      <w:r w:rsidR="00257204" w:rsidRPr="0067591C">
        <w:rPr>
          <w:rFonts w:ascii="Arial" w:hAnsi="Arial" w:cs="Arial"/>
          <w:color w:val="auto"/>
        </w:rPr>
        <w:t>for three days</w:t>
      </w:r>
      <w:r w:rsidR="00ED417E" w:rsidRPr="0067591C">
        <w:rPr>
          <w:rFonts w:ascii="Arial" w:hAnsi="Arial" w:cs="Arial"/>
          <w:color w:val="auto"/>
        </w:rPr>
        <w:t>.</w:t>
      </w:r>
      <w:r w:rsidR="00257204" w:rsidRPr="0067591C">
        <w:rPr>
          <w:rFonts w:ascii="Arial" w:hAnsi="Arial" w:cs="Arial"/>
          <w:color w:val="auto"/>
        </w:rPr>
        <w:t xml:space="preserve"> </w:t>
      </w:r>
    </w:p>
    <w:p w14:paraId="776EF303" w14:textId="56969AEA" w:rsidR="00B244B8" w:rsidRDefault="00B244B8">
      <w:pPr>
        <w:pStyle w:val="a3"/>
        <w:rPr>
          <w:rFonts w:ascii="Arial" w:hAnsi="Arial" w:cs="Arial"/>
          <w:color w:val="auto"/>
          <w:lang w:eastAsia="zh-CN"/>
        </w:rPr>
      </w:pPr>
      <w:r w:rsidRPr="0067591C">
        <w:rPr>
          <w:rFonts w:ascii="Arial" w:hAnsi="Arial" w:cs="Arial"/>
          <w:color w:val="auto"/>
        </w:rPr>
        <w:t>1.2</w:t>
      </w:r>
      <w:r w:rsidRPr="0067591C">
        <w:rPr>
          <w:rFonts w:ascii="Arial" w:hAnsi="Arial" w:cs="Arial" w:hint="eastAsia"/>
          <w:color w:val="auto"/>
          <w:lang w:eastAsia="zh-CN"/>
        </w:rPr>
        <w:t>.2</w:t>
      </w:r>
      <w:r w:rsidRPr="00B244B8">
        <w:rPr>
          <w:rFonts w:ascii="Arial" w:hAnsi="Arial" w:cs="Arial" w:hint="eastAsia"/>
          <w:color w:val="FF0000"/>
          <w:lang w:eastAsia="zh-CN"/>
        </w:rPr>
        <w:t xml:space="preserve"> </w:t>
      </w:r>
      <w:r>
        <w:rPr>
          <w:rFonts w:ascii="Arial" w:hAnsi="Arial" w:cs="Arial" w:hint="eastAsia"/>
          <w:color w:val="auto"/>
          <w:lang w:eastAsia="zh-CN"/>
        </w:rPr>
        <w:t>A</w:t>
      </w:r>
      <w:r>
        <w:rPr>
          <w:rFonts w:ascii="Arial" w:hAnsi="Arial" w:cs="Arial"/>
          <w:color w:val="auto"/>
        </w:rPr>
        <w:t>dd</w:t>
      </w:r>
      <w:r>
        <w:rPr>
          <w:rFonts w:ascii="Arial" w:hAnsi="Arial" w:cs="Arial" w:hint="eastAsia"/>
          <w:color w:val="auto"/>
          <w:lang w:eastAsia="zh-CN"/>
        </w:rPr>
        <w:t xml:space="preserve"> a</w:t>
      </w:r>
      <w:r w:rsidR="00AF3946">
        <w:rPr>
          <w:rFonts w:ascii="Arial" w:hAnsi="Arial" w:cs="Arial"/>
          <w:color w:val="auto"/>
        </w:rPr>
        <w:t xml:space="preserve">ntibiotics to the drinking water at the same concentrations as indicated in step 1.1. </w:t>
      </w:r>
    </w:p>
    <w:p w14:paraId="4CED4695" w14:textId="53A6A5F1" w:rsidR="00B851F0" w:rsidRDefault="00B244B8">
      <w:pPr>
        <w:pStyle w:val="a3"/>
        <w:rPr>
          <w:rFonts w:ascii="Arial" w:hAnsi="Arial" w:cs="Arial"/>
          <w:color w:val="FF0000"/>
          <w:lang w:eastAsia="zh-CN"/>
        </w:rPr>
      </w:pPr>
      <w:r w:rsidRPr="0067591C">
        <w:rPr>
          <w:rFonts w:ascii="Arial" w:hAnsi="Arial" w:cs="Arial"/>
          <w:color w:val="auto"/>
        </w:rPr>
        <w:t>1.2</w:t>
      </w:r>
      <w:r w:rsidRPr="0067591C">
        <w:rPr>
          <w:rFonts w:ascii="Arial" w:hAnsi="Arial" w:cs="Arial" w:hint="eastAsia"/>
          <w:color w:val="auto"/>
          <w:lang w:eastAsia="zh-CN"/>
        </w:rPr>
        <w:t>.3</w:t>
      </w:r>
      <w:r>
        <w:rPr>
          <w:rFonts w:ascii="Arial" w:hAnsi="Arial" w:cs="Arial" w:hint="eastAsia"/>
          <w:color w:val="auto"/>
          <w:lang w:eastAsia="zh-CN"/>
        </w:rPr>
        <w:t xml:space="preserve"> </w:t>
      </w:r>
      <w:r w:rsidR="00257204" w:rsidRPr="00E6735D">
        <w:rPr>
          <w:rFonts w:ascii="Arial" w:hAnsi="Arial" w:cs="Arial"/>
          <w:color w:val="auto"/>
        </w:rPr>
        <w:t>3 days later,</w:t>
      </w:r>
      <w:r w:rsidR="002F1D04" w:rsidRPr="007E2B8A">
        <w:rPr>
          <w:rFonts w:ascii="Arial" w:hAnsi="Arial" w:cs="Arial"/>
          <w:color w:val="FF0000"/>
        </w:rPr>
        <w:t xml:space="preserve"> </w:t>
      </w:r>
      <w:r w:rsidR="002F1D04" w:rsidRPr="0067591C">
        <w:rPr>
          <w:rFonts w:ascii="Arial" w:hAnsi="Arial" w:cs="Arial"/>
          <w:color w:val="auto"/>
        </w:rPr>
        <w:t>sacrifice</w:t>
      </w:r>
      <w:r w:rsidR="00257204" w:rsidRPr="0067591C">
        <w:rPr>
          <w:rFonts w:ascii="Arial" w:hAnsi="Arial" w:cs="Arial"/>
          <w:color w:val="auto"/>
        </w:rPr>
        <w:t xml:space="preserve"> </w:t>
      </w:r>
      <w:bookmarkStart w:id="4" w:name="_Hlk14776820"/>
      <w:r w:rsidR="00DB0FB4" w:rsidRPr="0067591C">
        <w:rPr>
          <w:rFonts w:ascii="Arial" w:hAnsi="Arial" w:cs="Arial"/>
          <w:color w:val="auto"/>
        </w:rPr>
        <w:t>mice</w:t>
      </w:r>
      <w:r w:rsidR="00DB0FB4" w:rsidRPr="007E2B8A">
        <w:rPr>
          <w:rFonts w:ascii="Arial" w:hAnsi="Arial" w:cs="Arial"/>
          <w:color w:val="FF0000"/>
        </w:rPr>
        <w:t xml:space="preserve"> </w:t>
      </w:r>
      <w:r w:rsidR="00DB0FB4">
        <w:rPr>
          <w:rFonts w:ascii="Arial" w:hAnsi="Arial" w:cs="Arial"/>
          <w:color w:val="auto"/>
        </w:rPr>
        <w:t>by</w:t>
      </w:r>
      <w:r w:rsidR="008D144D" w:rsidRPr="00E6735D">
        <w:rPr>
          <w:rFonts w:ascii="Arial" w:hAnsi="Arial" w:cs="Arial"/>
          <w:color w:val="auto"/>
        </w:rPr>
        <w:t xml:space="preserve"> CO</w:t>
      </w:r>
      <w:r w:rsidR="008D144D" w:rsidRPr="00E6735D">
        <w:rPr>
          <w:rFonts w:ascii="Arial" w:hAnsi="Arial" w:cs="Arial"/>
          <w:color w:val="auto"/>
          <w:vertAlign w:val="subscript"/>
        </w:rPr>
        <w:t>2</w:t>
      </w:r>
      <w:r w:rsidR="00DB0FB4">
        <w:rPr>
          <w:rFonts w:ascii="Arial" w:hAnsi="Arial" w:cs="Arial"/>
          <w:color w:val="auto"/>
          <w:vertAlign w:val="subscript"/>
        </w:rPr>
        <w:t xml:space="preserve"> </w:t>
      </w:r>
      <w:r w:rsidR="00DB0FB4">
        <w:rPr>
          <w:rFonts w:ascii="Arial" w:hAnsi="Arial" w:cs="Arial"/>
          <w:color w:val="auto"/>
        </w:rPr>
        <w:t>asphyxiation</w:t>
      </w:r>
      <w:r w:rsidR="008D144D" w:rsidRPr="00E6735D">
        <w:rPr>
          <w:rFonts w:ascii="Arial" w:hAnsi="Arial" w:cs="Arial"/>
          <w:color w:val="auto"/>
        </w:rPr>
        <w:t>,</w:t>
      </w:r>
      <w:r w:rsidR="008D144D" w:rsidRPr="00CF77CC">
        <w:rPr>
          <w:rFonts w:ascii="Arial" w:hAnsi="Arial" w:cs="Arial"/>
          <w:color w:val="FF0000"/>
        </w:rPr>
        <w:t xml:space="preserve"> </w:t>
      </w:r>
      <w:r w:rsidR="008D144D" w:rsidRPr="0067591C">
        <w:rPr>
          <w:rFonts w:ascii="Arial" w:hAnsi="Arial" w:cs="Arial"/>
          <w:color w:val="auto"/>
        </w:rPr>
        <w:t>and</w:t>
      </w:r>
      <w:r w:rsidR="00EF2B7A" w:rsidRPr="0067591C">
        <w:rPr>
          <w:rFonts w:ascii="Arial" w:hAnsi="Arial" w:cs="Arial"/>
          <w:color w:val="auto"/>
        </w:rPr>
        <w:t xml:space="preserve"> </w:t>
      </w:r>
      <w:r w:rsidR="00CF77CC" w:rsidRPr="0067591C">
        <w:rPr>
          <w:rFonts w:ascii="Arial" w:hAnsi="Arial" w:cs="Arial"/>
          <w:color w:val="auto"/>
        </w:rPr>
        <w:t>collect</w:t>
      </w:r>
      <w:r w:rsidR="00CF77CC" w:rsidRPr="00CF77CC">
        <w:rPr>
          <w:rFonts w:ascii="Arial" w:hAnsi="Arial" w:cs="Arial"/>
          <w:color w:val="FF0000"/>
        </w:rPr>
        <w:t xml:space="preserve"> </w:t>
      </w:r>
      <w:r w:rsidR="008D144D" w:rsidRPr="00E6735D">
        <w:rPr>
          <w:rFonts w:ascii="Arial" w:hAnsi="Arial" w:cs="Arial"/>
          <w:color w:val="auto"/>
        </w:rPr>
        <w:t>contents f</w:t>
      </w:r>
      <w:r w:rsidR="0004693F">
        <w:rPr>
          <w:rFonts w:ascii="Arial" w:hAnsi="Arial" w:cs="Arial"/>
          <w:color w:val="auto"/>
        </w:rPr>
        <w:t>rom</w:t>
      </w:r>
      <w:r w:rsidR="008D144D" w:rsidRPr="00E6735D">
        <w:rPr>
          <w:rFonts w:ascii="Arial" w:hAnsi="Arial" w:cs="Arial"/>
          <w:color w:val="auto"/>
        </w:rPr>
        <w:t xml:space="preserve"> </w:t>
      </w:r>
      <w:r w:rsidR="00EF2B7A">
        <w:rPr>
          <w:rFonts w:ascii="Arial" w:hAnsi="Arial" w:cs="Arial"/>
          <w:color w:val="auto"/>
        </w:rPr>
        <w:t xml:space="preserve">the </w:t>
      </w:r>
      <w:r w:rsidR="008D144D" w:rsidRPr="00A014FA">
        <w:rPr>
          <w:rFonts w:ascii="Arial" w:hAnsi="Arial" w:cs="Arial"/>
          <w:color w:val="auto"/>
        </w:rPr>
        <w:t>c</w:t>
      </w:r>
      <w:r w:rsidR="001009FC">
        <w:rPr>
          <w:rFonts w:ascii="Arial" w:hAnsi="Arial" w:cs="Arial" w:hint="eastAsia"/>
          <w:color w:val="auto"/>
          <w:lang w:eastAsia="zh-CN"/>
        </w:rPr>
        <w:t>a</w:t>
      </w:r>
      <w:r w:rsidR="008D144D" w:rsidRPr="00A014FA">
        <w:rPr>
          <w:rFonts w:ascii="Arial" w:hAnsi="Arial" w:cs="Arial"/>
          <w:color w:val="auto"/>
        </w:rPr>
        <w:t>ecum and ileum</w:t>
      </w:r>
      <w:r w:rsidR="00257204" w:rsidRPr="00E6735D">
        <w:rPr>
          <w:rFonts w:ascii="Arial" w:hAnsi="Arial" w:cs="Arial"/>
          <w:color w:val="auto"/>
        </w:rPr>
        <w:t>.</w:t>
      </w:r>
      <w:bookmarkEnd w:id="4"/>
      <w:r w:rsidR="00B851F0" w:rsidRPr="00B851F0">
        <w:rPr>
          <w:rFonts w:ascii="Arial" w:hAnsi="Arial" w:cs="Arial"/>
          <w:color w:val="FF0000"/>
          <w:lang w:eastAsia="zh-CN"/>
        </w:rPr>
        <w:t xml:space="preserve"> </w:t>
      </w:r>
    </w:p>
    <w:p w14:paraId="084A8AE7" w14:textId="2ECFA1CC" w:rsidR="00EF2B7A" w:rsidRDefault="00785A2C">
      <w:pPr>
        <w:pStyle w:val="a3"/>
        <w:rPr>
          <w:rFonts w:ascii="Arial" w:hAnsi="Arial" w:cs="Arial"/>
          <w:color w:val="auto"/>
        </w:rPr>
      </w:pPr>
      <w:r w:rsidRPr="0067591C">
        <w:rPr>
          <w:rFonts w:ascii="Arial" w:hAnsi="Arial" w:cs="Arial"/>
          <w:color w:val="auto"/>
          <w:lang w:eastAsia="zh-CN"/>
        </w:rPr>
        <w:t>NOTE</w:t>
      </w:r>
      <w:r w:rsidR="00B851F0" w:rsidRPr="0067591C">
        <w:rPr>
          <w:rFonts w:ascii="Arial" w:hAnsi="Arial" w:cs="Arial" w:hint="eastAsia"/>
          <w:color w:val="auto"/>
          <w:lang w:eastAsia="zh-CN"/>
        </w:rPr>
        <w:t>：</w:t>
      </w:r>
      <w:r w:rsidR="00B851F0" w:rsidRPr="0067591C">
        <w:rPr>
          <w:rFonts w:ascii="Arial" w:hAnsi="Arial" w:cs="Arial"/>
          <w:color w:val="auto"/>
        </w:rPr>
        <w:t>The needle</w:t>
      </w:r>
      <w:r w:rsidR="00B851F0" w:rsidRPr="0067591C">
        <w:rPr>
          <w:rFonts w:ascii="Arial" w:hAnsi="Arial" w:cs="Arial" w:hint="eastAsia"/>
          <w:color w:val="auto"/>
          <w:lang w:eastAsia="zh-CN"/>
        </w:rPr>
        <w:t xml:space="preserve"> </w:t>
      </w:r>
      <w:r w:rsidR="00B851F0" w:rsidRPr="0067591C">
        <w:rPr>
          <w:rFonts w:ascii="Arial" w:hAnsi="Arial" w:cs="Arial"/>
          <w:color w:val="auto"/>
        </w:rPr>
        <w:t>(#</w:t>
      </w:r>
      <w:r w:rsidR="00B851F0" w:rsidRPr="0067591C">
        <w:rPr>
          <w:rFonts w:ascii="Arial" w:hAnsi="Arial" w:cs="Arial" w:hint="eastAsia"/>
          <w:color w:val="auto"/>
          <w:lang w:eastAsia="zh-CN"/>
        </w:rPr>
        <w:t>10</w:t>
      </w:r>
      <w:r w:rsidR="00B851F0" w:rsidRPr="0067591C">
        <w:rPr>
          <w:rFonts w:ascii="Arial" w:hAnsi="Arial" w:cs="Arial"/>
          <w:color w:val="auto"/>
        </w:rPr>
        <w:t xml:space="preserve">) </w:t>
      </w:r>
      <w:r w:rsidR="00CF77CC" w:rsidRPr="0067591C">
        <w:rPr>
          <w:rFonts w:ascii="Arial" w:hAnsi="Arial" w:cs="Arial"/>
          <w:color w:val="auto"/>
        </w:rPr>
        <w:t>i</w:t>
      </w:r>
      <w:r w:rsidR="00B851F0" w:rsidRPr="0067591C">
        <w:rPr>
          <w:rFonts w:ascii="Arial" w:hAnsi="Arial" w:cs="Arial"/>
          <w:color w:val="auto"/>
        </w:rPr>
        <w:t xml:space="preserve">s </w:t>
      </w:r>
      <w:r w:rsidR="00B851F0">
        <w:rPr>
          <w:rFonts w:ascii="Arial" w:hAnsi="Arial" w:cs="Arial"/>
          <w:color w:val="auto"/>
        </w:rPr>
        <w:t xml:space="preserve">used for </w:t>
      </w:r>
      <w:r w:rsidR="00B851F0" w:rsidRPr="00E6735D">
        <w:rPr>
          <w:rFonts w:ascii="Arial" w:hAnsi="Arial" w:cs="Arial"/>
          <w:color w:val="auto"/>
        </w:rPr>
        <w:t xml:space="preserve">oral gavage. </w:t>
      </w:r>
      <w:r w:rsidR="00B851F0">
        <w:rPr>
          <w:rFonts w:ascii="Arial" w:hAnsi="Arial" w:cs="Arial"/>
          <w:color w:val="auto"/>
        </w:rPr>
        <w:t>The mouse</w:t>
      </w:r>
      <w:r w:rsidR="00B851F0" w:rsidRPr="0067591C">
        <w:rPr>
          <w:rFonts w:ascii="Arial" w:hAnsi="Arial" w:cs="Arial"/>
          <w:color w:val="auto"/>
        </w:rPr>
        <w:t xml:space="preserve"> </w:t>
      </w:r>
      <w:r w:rsidR="00CF77CC" w:rsidRPr="0067591C">
        <w:rPr>
          <w:rFonts w:ascii="Arial" w:hAnsi="Arial" w:cs="Arial"/>
          <w:color w:val="auto"/>
        </w:rPr>
        <w:t>should be</w:t>
      </w:r>
      <w:r w:rsidR="00B851F0">
        <w:rPr>
          <w:rFonts w:ascii="Arial" w:hAnsi="Arial" w:cs="Arial"/>
          <w:color w:val="auto"/>
        </w:rPr>
        <w:t xml:space="preserve"> held vertically in one hand while the other hand adjust</w:t>
      </w:r>
      <w:r w:rsidR="00CF77CC" w:rsidRPr="0067591C">
        <w:rPr>
          <w:rFonts w:ascii="Arial" w:hAnsi="Arial" w:cs="Arial"/>
          <w:color w:val="auto"/>
        </w:rPr>
        <w:t>s</w:t>
      </w:r>
      <w:r w:rsidR="00B851F0">
        <w:rPr>
          <w:rFonts w:ascii="Arial" w:hAnsi="Arial" w:cs="Arial"/>
          <w:color w:val="auto"/>
        </w:rPr>
        <w:t xml:space="preserve"> the angle of the needle</w:t>
      </w:r>
      <w:r w:rsidR="00B851F0" w:rsidRPr="00E6735D">
        <w:rPr>
          <w:rFonts w:ascii="Arial" w:hAnsi="Arial" w:cs="Arial"/>
        </w:rPr>
        <w:t xml:space="preserve"> </w:t>
      </w:r>
      <w:r w:rsidR="00B851F0">
        <w:rPr>
          <w:rFonts w:ascii="Arial" w:hAnsi="Arial" w:cs="Arial"/>
        </w:rPr>
        <w:t xml:space="preserve">to avoid </w:t>
      </w:r>
      <w:r w:rsidR="00B851F0" w:rsidRPr="00E6735D">
        <w:rPr>
          <w:rFonts w:ascii="Arial" w:hAnsi="Arial" w:cs="Arial"/>
          <w:color w:val="auto"/>
        </w:rPr>
        <w:t>reach</w:t>
      </w:r>
      <w:r w:rsidR="00B851F0">
        <w:rPr>
          <w:rFonts w:ascii="Arial" w:hAnsi="Arial" w:cs="Arial"/>
          <w:color w:val="auto"/>
        </w:rPr>
        <w:t>ing</w:t>
      </w:r>
      <w:r w:rsidR="00B851F0" w:rsidRPr="00E6735D">
        <w:rPr>
          <w:rFonts w:ascii="Arial" w:hAnsi="Arial" w:cs="Arial"/>
          <w:color w:val="auto"/>
        </w:rPr>
        <w:t xml:space="preserve"> </w:t>
      </w:r>
      <w:r w:rsidR="00B851F0">
        <w:rPr>
          <w:rFonts w:ascii="Arial" w:hAnsi="Arial" w:cs="Arial"/>
          <w:color w:val="auto"/>
        </w:rPr>
        <w:t xml:space="preserve">the </w:t>
      </w:r>
      <w:r w:rsidR="00B851F0" w:rsidRPr="00E6735D">
        <w:rPr>
          <w:rFonts w:ascii="Arial" w:hAnsi="Arial" w:cs="Arial"/>
          <w:color w:val="auto"/>
        </w:rPr>
        <w:t>stomach. The action must be gentle to avoid mouse struggl</w:t>
      </w:r>
      <w:r w:rsidR="00B851F0">
        <w:rPr>
          <w:rFonts w:ascii="Arial" w:hAnsi="Arial" w:cs="Arial"/>
          <w:color w:val="auto"/>
        </w:rPr>
        <w:t>e</w:t>
      </w:r>
      <w:r w:rsidR="00B851F0" w:rsidRPr="00E6735D">
        <w:rPr>
          <w:rFonts w:ascii="Arial" w:hAnsi="Arial" w:cs="Arial"/>
          <w:color w:val="auto"/>
        </w:rPr>
        <w:t xml:space="preserve">, </w:t>
      </w:r>
      <w:r w:rsidR="00B851F0">
        <w:rPr>
          <w:rFonts w:ascii="Arial" w:hAnsi="Arial" w:cs="Arial"/>
          <w:color w:val="auto"/>
        </w:rPr>
        <w:t>becaus</w:t>
      </w:r>
      <w:r w:rsidR="00B851F0" w:rsidRPr="00E6735D">
        <w:rPr>
          <w:rFonts w:ascii="Arial" w:hAnsi="Arial" w:cs="Arial"/>
          <w:color w:val="auto"/>
        </w:rPr>
        <w:t xml:space="preserve">e the surface damage of the esophagus and stomach may result in inflammation </w:t>
      </w:r>
      <w:r w:rsidR="00B851F0">
        <w:rPr>
          <w:rFonts w:ascii="Arial" w:hAnsi="Arial" w:cs="Arial"/>
          <w:color w:val="auto"/>
        </w:rPr>
        <w:t>or mice</w:t>
      </w:r>
      <w:r w:rsidR="00B851F0" w:rsidRPr="00E6735D">
        <w:rPr>
          <w:rFonts w:ascii="Arial" w:hAnsi="Arial" w:cs="Arial"/>
          <w:color w:val="auto"/>
        </w:rPr>
        <w:t xml:space="preserve"> death.</w:t>
      </w:r>
    </w:p>
    <w:p w14:paraId="7CA99ECF" w14:textId="2A148F67" w:rsidR="00B244B8" w:rsidRPr="0067591C" w:rsidRDefault="00373A58">
      <w:pPr>
        <w:pStyle w:val="a3"/>
        <w:rPr>
          <w:rFonts w:ascii="Arial" w:hAnsi="Arial" w:cs="Arial"/>
          <w:color w:val="auto"/>
          <w:lang w:eastAsia="zh-CN"/>
        </w:rPr>
      </w:pPr>
      <w:r w:rsidRPr="0067591C">
        <w:rPr>
          <w:rFonts w:ascii="Arial" w:hAnsi="Arial" w:cs="Arial"/>
          <w:color w:val="auto"/>
        </w:rPr>
        <w:t>1</w:t>
      </w:r>
      <w:r w:rsidR="00257204" w:rsidRPr="0067591C">
        <w:rPr>
          <w:rFonts w:ascii="Arial" w:hAnsi="Arial" w:cs="Arial"/>
          <w:color w:val="auto"/>
        </w:rPr>
        <w:t>.</w:t>
      </w:r>
      <w:r w:rsidR="00B72FA6" w:rsidRPr="0067591C">
        <w:rPr>
          <w:rFonts w:ascii="Arial" w:hAnsi="Arial" w:cs="Arial"/>
          <w:color w:val="auto"/>
        </w:rPr>
        <w:t xml:space="preserve">3 </w:t>
      </w:r>
      <w:r w:rsidR="00B851F0" w:rsidRPr="0067591C">
        <w:rPr>
          <w:rFonts w:ascii="Arial" w:hAnsi="Arial" w:cs="Arial"/>
          <w:color w:val="auto"/>
        </w:rPr>
        <w:t xml:space="preserve">Evaluate </w:t>
      </w:r>
      <w:r w:rsidR="00B72FA6" w:rsidRPr="0067591C">
        <w:rPr>
          <w:rFonts w:ascii="Arial" w:hAnsi="Arial" w:cs="Arial"/>
          <w:color w:val="auto"/>
        </w:rPr>
        <w:t>gut microbiota depletion</w:t>
      </w:r>
      <w:r w:rsidR="00B851F0" w:rsidRPr="0067591C">
        <w:rPr>
          <w:rFonts w:ascii="Arial" w:hAnsi="Arial" w:cs="Arial"/>
          <w:color w:val="auto"/>
        </w:rPr>
        <w:t xml:space="preserve"> effic</w:t>
      </w:r>
      <w:r w:rsidR="00C86F78" w:rsidRPr="0067591C">
        <w:rPr>
          <w:rFonts w:ascii="Arial" w:hAnsi="Arial" w:cs="Arial"/>
          <w:color w:val="auto"/>
        </w:rPr>
        <w:t>a</w:t>
      </w:r>
      <w:r w:rsidR="00B851F0" w:rsidRPr="0067591C">
        <w:rPr>
          <w:rFonts w:ascii="Arial" w:hAnsi="Arial" w:cs="Arial"/>
          <w:color w:val="auto"/>
        </w:rPr>
        <w:t>cy</w:t>
      </w:r>
      <w:r w:rsidR="001E52A3" w:rsidRPr="0067591C">
        <w:rPr>
          <w:rFonts w:ascii="Arial" w:hAnsi="Arial" w:cs="Arial"/>
          <w:color w:val="auto"/>
        </w:rPr>
        <w:t>.</w:t>
      </w:r>
      <w:r w:rsidR="00B72FA6" w:rsidRPr="0067591C">
        <w:rPr>
          <w:rFonts w:ascii="Arial" w:hAnsi="Arial" w:cs="Arial"/>
          <w:color w:val="auto"/>
        </w:rPr>
        <w:t xml:space="preserve"> </w:t>
      </w:r>
    </w:p>
    <w:p w14:paraId="3CD5F86E" w14:textId="4E381F1B" w:rsidR="00B244B8" w:rsidRPr="0067591C" w:rsidRDefault="00B244B8">
      <w:pPr>
        <w:pStyle w:val="a3"/>
        <w:rPr>
          <w:rFonts w:ascii="Arial" w:hAnsi="Arial" w:cs="Arial"/>
          <w:color w:val="auto"/>
          <w:lang w:eastAsia="zh-CN"/>
        </w:rPr>
      </w:pPr>
      <w:r w:rsidRPr="0067591C">
        <w:rPr>
          <w:rFonts w:ascii="Arial" w:hAnsi="Arial" w:cs="Arial"/>
          <w:color w:val="auto"/>
        </w:rPr>
        <w:t>1.3</w:t>
      </w:r>
      <w:r w:rsidRPr="0067591C">
        <w:rPr>
          <w:rFonts w:ascii="Arial" w:hAnsi="Arial" w:cs="Arial" w:hint="eastAsia"/>
          <w:color w:val="auto"/>
          <w:lang w:eastAsia="zh-CN"/>
        </w:rPr>
        <w:t xml:space="preserve">.1 </w:t>
      </w:r>
      <w:r w:rsidR="003D55C0" w:rsidRPr="0067591C">
        <w:rPr>
          <w:rFonts w:ascii="Arial" w:hAnsi="Arial" w:cs="Arial"/>
          <w:color w:val="auto"/>
          <w:lang w:eastAsia="zh-CN"/>
        </w:rPr>
        <w:t>Weigh gut contents isolated from ileum or cecum</w:t>
      </w:r>
      <w:r w:rsidR="00D4199A" w:rsidRPr="0067591C">
        <w:rPr>
          <w:rFonts w:ascii="Arial" w:hAnsi="Arial" w:cs="Arial" w:hint="eastAsia"/>
          <w:color w:val="auto"/>
          <w:lang w:eastAsia="zh-CN"/>
        </w:rPr>
        <w:t xml:space="preserve"> from </w:t>
      </w:r>
      <w:r w:rsidR="00D4199A" w:rsidRPr="0067591C">
        <w:rPr>
          <w:rFonts w:ascii="Arial" w:hAnsi="Arial" w:cs="Arial"/>
          <w:color w:val="auto"/>
          <w:lang w:eastAsia="zh-CN"/>
        </w:rPr>
        <w:t>naïve</w:t>
      </w:r>
      <w:r w:rsidR="00D4199A" w:rsidRPr="0067591C">
        <w:rPr>
          <w:rFonts w:ascii="Arial" w:hAnsi="Arial" w:cs="Arial" w:hint="eastAsia"/>
          <w:color w:val="auto"/>
          <w:lang w:eastAsia="zh-CN"/>
        </w:rPr>
        <w:t xml:space="preserve"> mice and antibiotic cocktail treated mice</w:t>
      </w:r>
      <w:r w:rsidR="003D55C0" w:rsidRPr="0067591C">
        <w:rPr>
          <w:rFonts w:ascii="Arial" w:hAnsi="Arial" w:cs="Arial"/>
          <w:color w:val="auto"/>
          <w:lang w:eastAsia="zh-CN"/>
        </w:rPr>
        <w:t>, and e</w:t>
      </w:r>
      <w:r w:rsidR="00BC21D8" w:rsidRPr="0067591C">
        <w:rPr>
          <w:rFonts w:ascii="Arial" w:hAnsi="Arial" w:cs="Arial"/>
          <w:color w:val="auto"/>
          <w:lang w:eastAsia="zh-CN"/>
        </w:rPr>
        <w:t xml:space="preserve">xtract stool microbiota DNA </w:t>
      </w:r>
      <w:r w:rsidR="00E5132E" w:rsidRPr="0067591C">
        <w:rPr>
          <w:rFonts w:ascii="Arial" w:hAnsi="Arial" w:cs="Arial"/>
          <w:color w:val="auto"/>
          <w:lang w:eastAsia="zh-CN"/>
        </w:rPr>
        <w:t>according to the manufacture’s instruction</w:t>
      </w:r>
      <w:r w:rsidR="00BC21D8" w:rsidRPr="0067591C">
        <w:rPr>
          <w:rFonts w:ascii="Arial" w:hAnsi="Arial" w:cs="Arial"/>
          <w:color w:val="auto"/>
          <w:lang w:eastAsia="zh-CN"/>
        </w:rPr>
        <w:t>.</w:t>
      </w:r>
      <w:r w:rsidR="000E6076" w:rsidRPr="0067591C">
        <w:rPr>
          <w:rFonts w:ascii="Arial" w:hAnsi="Arial" w:cs="Arial"/>
          <w:color w:val="auto"/>
          <w:lang w:eastAsia="zh-CN"/>
        </w:rPr>
        <w:t xml:space="preserve"> </w:t>
      </w:r>
      <w:r w:rsidR="00FA4EB5" w:rsidRPr="0067591C">
        <w:rPr>
          <w:rFonts w:ascii="Arial" w:hAnsi="Arial" w:cs="Arial"/>
          <w:color w:val="auto"/>
          <w:lang w:eastAsia="zh-CN"/>
        </w:rPr>
        <w:t>Measure DNA concentration according to OD</w:t>
      </w:r>
      <w:r w:rsidR="00FA4EB5" w:rsidRPr="0067591C">
        <w:rPr>
          <w:rFonts w:ascii="Arial" w:hAnsi="Arial" w:cs="Arial"/>
          <w:color w:val="auto"/>
          <w:vertAlign w:val="subscript"/>
          <w:lang w:eastAsia="zh-CN"/>
        </w:rPr>
        <w:t>260</w:t>
      </w:r>
      <w:r w:rsidR="00FA4EB5" w:rsidRPr="0067591C">
        <w:rPr>
          <w:rFonts w:ascii="Arial" w:hAnsi="Arial" w:cs="Arial"/>
          <w:color w:val="auto"/>
          <w:lang w:eastAsia="zh-CN"/>
        </w:rPr>
        <w:t xml:space="preserve"> value.</w:t>
      </w:r>
    </w:p>
    <w:p w14:paraId="44E68CA3" w14:textId="656A1274" w:rsidR="00130C23" w:rsidRPr="0067591C" w:rsidRDefault="00B244B8">
      <w:pPr>
        <w:pStyle w:val="a3"/>
        <w:rPr>
          <w:rFonts w:ascii="Arial" w:hAnsi="Arial" w:cs="Arial"/>
          <w:color w:val="auto"/>
          <w:lang w:eastAsia="zh-CN"/>
        </w:rPr>
      </w:pPr>
      <w:r w:rsidRPr="0067591C">
        <w:rPr>
          <w:rFonts w:ascii="Arial" w:hAnsi="Arial" w:cs="Arial"/>
          <w:color w:val="auto"/>
        </w:rPr>
        <w:t>1.3</w:t>
      </w:r>
      <w:r w:rsidRPr="0067591C">
        <w:rPr>
          <w:rFonts w:ascii="Arial" w:hAnsi="Arial" w:cs="Arial" w:hint="eastAsia"/>
          <w:color w:val="auto"/>
          <w:lang w:eastAsia="zh-CN"/>
        </w:rPr>
        <w:t xml:space="preserve">.2 </w:t>
      </w:r>
      <w:r w:rsidR="003D55C0" w:rsidRPr="0067591C">
        <w:rPr>
          <w:rFonts w:ascii="Arial" w:hAnsi="Arial" w:cs="Arial"/>
          <w:color w:val="auto"/>
          <w:lang w:eastAsia="zh-CN"/>
        </w:rPr>
        <w:t xml:space="preserve">Construct a standard curve </w:t>
      </w:r>
    </w:p>
    <w:p w14:paraId="0FCA505A" w14:textId="37EEC397" w:rsidR="00036286" w:rsidRPr="0067591C" w:rsidRDefault="00EE03D7" w:rsidP="00117D15">
      <w:pPr>
        <w:pStyle w:val="a3"/>
        <w:snapToGrid w:val="0"/>
        <w:rPr>
          <w:rFonts w:ascii="Arial" w:hAnsi="Arial" w:cs="Arial"/>
          <w:color w:val="auto"/>
        </w:rPr>
      </w:pPr>
      <w:r w:rsidRPr="0067591C">
        <w:rPr>
          <w:rFonts w:ascii="Arial" w:hAnsi="Arial" w:cs="Arial"/>
          <w:color w:val="auto"/>
          <w:lang w:eastAsia="zh-CN"/>
        </w:rPr>
        <w:t xml:space="preserve">1.3.2.1 </w:t>
      </w:r>
      <w:r w:rsidR="00522AC7" w:rsidRPr="0067591C">
        <w:rPr>
          <w:rFonts w:ascii="Arial" w:hAnsi="Arial" w:cs="Arial"/>
          <w:color w:val="auto"/>
          <w:lang w:eastAsia="zh-CN"/>
        </w:rPr>
        <w:t xml:space="preserve">Amplify </w:t>
      </w:r>
      <w:r w:rsidR="00522AC7" w:rsidRPr="0067591C">
        <w:rPr>
          <w:rFonts w:ascii="Arial" w:hAnsi="Arial" w:cs="Arial"/>
          <w:i/>
          <w:color w:val="auto"/>
        </w:rPr>
        <w:t>E.Coil</w:t>
      </w:r>
      <w:r w:rsidR="00522AC7" w:rsidRPr="0067591C">
        <w:rPr>
          <w:rFonts w:ascii="Arial" w:hAnsi="Arial" w:cs="Arial"/>
          <w:color w:val="auto"/>
        </w:rPr>
        <w:t> </w:t>
      </w:r>
      <w:r w:rsidR="00036286" w:rsidRPr="0067591C">
        <w:rPr>
          <w:rFonts w:ascii="Arial" w:hAnsi="Arial" w:cs="Arial"/>
          <w:color w:val="auto"/>
        </w:rPr>
        <w:t>gene</w:t>
      </w:r>
      <w:r w:rsidR="00522AC7" w:rsidRPr="0067591C">
        <w:rPr>
          <w:rFonts w:ascii="Arial" w:hAnsi="Arial" w:cs="Arial" w:hint="eastAsia"/>
          <w:color w:val="auto"/>
          <w:lang w:eastAsia="zh-CN"/>
        </w:rPr>
        <w:t xml:space="preserve"> </w:t>
      </w:r>
      <w:r w:rsidR="00522AC7" w:rsidRPr="0067591C">
        <w:rPr>
          <w:rFonts w:ascii="Arial" w:hAnsi="Arial" w:cs="Arial"/>
          <w:color w:val="auto"/>
          <w:lang w:eastAsia="zh-CN"/>
        </w:rPr>
        <w:t>by u</w:t>
      </w:r>
      <w:r w:rsidR="00117D15" w:rsidRPr="0067591C">
        <w:rPr>
          <w:rFonts w:ascii="Arial" w:hAnsi="Arial" w:cs="Arial"/>
          <w:color w:val="auto"/>
        </w:rPr>
        <w:t>s</w:t>
      </w:r>
      <w:r w:rsidR="00522AC7" w:rsidRPr="0067591C">
        <w:rPr>
          <w:rFonts w:ascii="Arial" w:hAnsi="Arial" w:cs="Arial"/>
          <w:color w:val="auto"/>
        </w:rPr>
        <w:t>ing</w:t>
      </w:r>
      <w:r w:rsidR="00012B41" w:rsidRPr="0067591C">
        <w:rPr>
          <w:rFonts w:ascii="Arial" w:hAnsi="Arial" w:cs="Arial"/>
          <w:color w:val="auto"/>
        </w:rPr>
        <w:t xml:space="preserve"> </w:t>
      </w:r>
      <w:r w:rsidR="00117D15" w:rsidRPr="0067591C">
        <w:rPr>
          <w:rFonts w:ascii="Arial" w:hAnsi="Arial" w:cs="Arial"/>
          <w:color w:val="auto"/>
          <w:lang w:eastAsia="zh-CN"/>
        </w:rPr>
        <w:t>V3</w:t>
      </w:r>
      <w:r w:rsidR="00B7526E" w:rsidRPr="0067591C">
        <w:rPr>
          <w:rFonts w:ascii="Arial" w:hAnsi="Arial" w:cs="Arial"/>
          <w:color w:val="auto"/>
          <w:lang w:eastAsia="zh-CN"/>
        </w:rPr>
        <w:t>-</w:t>
      </w:r>
      <w:r w:rsidR="00117D15" w:rsidRPr="0067591C">
        <w:rPr>
          <w:rFonts w:ascii="Arial" w:hAnsi="Arial" w:cs="Arial"/>
          <w:color w:val="auto"/>
          <w:lang w:eastAsia="zh-CN"/>
        </w:rPr>
        <w:t>V</w:t>
      </w:r>
      <w:r w:rsidR="00117D15" w:rsidRPr="0067591C">
        <w:rPr>
          <w:rFonts w:ascii="Arial" w:hAnsi="Arial" w:cs="Arial"/>
          <w:color w:val="auto"/>
        </w:rPr>
        <w:t>4 specific primer.</w:t>
      </w:r>
      <w:r w:rsidR="00522AC7" w:rsidRPr="0067591C">
        <w:rPr>
          <w:rFonts w:ascii="Arial" w:hAnsi="Arial" w:cs="Arial"/>
          <w:color w:val="auto"/>
        </w:rPr>
        <w:t xml:space="preserve"> </w:t>
      </w:r>
    </w:p>
    <w:p w14:paraId="7D3A8D26" w14:textId="54521C78" w:rsidR="00036286" w:rsidRPr="0067591C" w:rsidRDefault="00036286" w:rsidP="00117D15">
      <w:pPr>
        <w:pStyle w:val="a3"/>
        <w:snapToGrid w:val="0"/>
        <w:rPr>
          <w:rFonts w:ascii="Arial" w:hAnsi="Arial" w:cs="Arial"/>
          <w:color w:val="auto"/>
        </w:rPr>
      </w:pPr>
      <w:r w:rsidRPr="0067591C">
        <w:rPr>
          <w:rFonts w:ascii="Arial" w:hAnsi="Arial" w:cs="Arial"/>
          <w:color w:val="auto"/>
          <w:lang w:eastAsia="zh-CN"/>
        </w:rPr>
        <w:t>1.3.2.2 Construct a plasmid by linking th</w:t>
      </w:r>
      <w:r w:rsidR="006E6434" w:rsidRPr="0067591C">
        <w:rPr>
          <w:rFonts w:ascii="Arial" w:hAnsi="Arial" w:cs="Arial" w:hint="eastAsia"/>
          <w:color w:val="auto"/>
          <w:lang w:eastAsia="zh-CN"/>
        </w:rPr>
        <w:t>e</w:t>
      </w:r>
      <w:r w:rsidRPr="0067591C">
        <w:rPr>
          <w:rFonts w:ascii="Arial" w:hAnsi="Arial" w:cs="Arial"/>
          <w:color w:val="auto"/>
          <w:lang w:eastAsia="zh-CN"/>
        </w:rPr>
        <w:t xml:space="preserve"> amplificated product to </w:t>
      </w:r>
      <w:r w:rsidRPr="0067591C">
        <w:rPr>
          <w:rFonts w:ascii="Arial" w:hAnsi="Arial" w:cs="Arial"/>
          <w:color w:val="auto"/>
        </w:rPr>
        <w:t>TA vector and clone culture.</w:t>
      </w:r>
    </w:p>
    <w:p w14:paraId="01DC1BAA" w14:textId="645633E3" w:rsidR="00522AC7" w:rsidRPr="0067591C" w:rsidRDefault="00036286" w:rsidP="00117D15">
      <w:pPr>
        <w:pStyle w:val="a3"/>
        <w:snapToGrid w:val="0"/>
        <w:rPr>
          <w:rFonts w:ascii="Arial" w:hAnsi="Arial" w:cs="Arial"/>
          <w:color w:val="auto"/>
        </w:rPr>
      </w:pPr>
      <w:r w:rsidRPr="0067591C">
        <w:rPr>
          <w:rFonts w:ascii="Arial" w:hAnsi="Arial" w:cs="Arial"/>
          <w:color w:val="auto"/>
        </w:rPr>
        <w:t xml:space="preserve">1.3.2.3  Measure </w:t>
      </w:r>
      <w:r w:rsidR="003F5065" w:rsidRPr="0067591C">
        <w:rPr>
          <w:rFonts w:ascii="Arial" w:hAnsi="Arial" w:cs="Arial"/>
          <w:color w:val="auto"/>
        </w:rPr>
        <w:t>the plasmid concentration (ng/</w:t>
      </w:r>
      <w:r w:rsidR="003F5065" w:rsidRPr="0067591C">
        <w:rPr>
          <w:rFonts w:ascii="Times New Roman" w:hAnsi="Times New Roman" w:cs="Times New Roman"/>
          <w:color w:val="auto"/>
          <w:lang w:eastAsia="zh-CN"/>
        </w:rPr>
        <w:t>μ</w:t>
      </w:r>
      <w:r w:rsidR="003F5065" w:rsidRPr="0067591C">
        <w:rPr>
          <w:rFonts w:ascii="Arial" w:hAnsi="Arial" w:cs="Arial" w:hint="eastAsia"/>
          <w:color w:val="auto"/>
          <w:lang w:eastAsia="zh-CN"/>
        </w:rPr>
        <w:t>l</w:t>
      </w:r>
      <w:r w:rsidR="003F5065" w:rsidRPr="0067591C">
        <w:rPr>
          <w:rFonts w:ascii="Arial" w:hAnsi="Arial" w:cs="Arial"/>
          <w:color w:val="auto"/>
        </w:rPr>
        <w:t xml:space="preserve">) based on </w:t>
      </w:r>
      <w:r w:rsidRPr="0067591C">
        <w:rPr>
          <w:rFonts w:ascii="Arial" w:hAnsi="Arial" w:cs="Arial"/>
          <w:color w:val="auto"/>
        </w:rPr>
        <w:t>OD</w:t>
      </w:r>
      <w:r w:rsidRPr="0067591C">
        <w:rPr>
          <w:rFonts w:ascii="Arial" w:hAnsi="Arial" w:cs="Arial"/>
          <w:color w:val="auto"/>
          <w:vertAlign w:val="subscript"/>
        </w:rPr>
        <w:t>260</w:t>
      </w:r>
      <w:r w:rsidR="003F5065" w:rsidRPr="0067591C">
        <w:rPr>
          <w:rFonts w:ascii="Arial" w:hAnsi="Arial" w:cs="Arial"/>
          <w:color w:val="auto"/>
        </w:rPr>
        <w:t xml:space="preserve"> value</w:t>
      </w:r>
      <w:r w:rsidR="00CD7957" w:rsidRPr="0067591C">
        <w:rPr>
          <w:rFonts w:ascii="Arial" w:hAnsi="Arial" w:cs="Arial"/>
          <w:color w:val="auto"/>
        </w:rPr>
        <w:t>.</w:t>
      </w:r>
      <w:r w:rsidR="003F5065" w:rsidRPr="0067591C">
        <w:rPr>
          <w:rFonts w:ascii="Arial" w:hAnsi="Arial" w:cs="Arial"/>
          <w:color w:val="auto"/>
        </w:rPr>
        <w:t xml:space="preserve"> </w:t>
      </w:r>
    </w:p>
    <w:p w14:paraId="2866C1B1" w14:textId="3A39D866" w:rsidR="00205270" w:rsidRPr="0067591C" w:rsidRDefault="00E038D8" w:rsidP="00205270">
      <w:pPr>
        <w:pStyle w:val="a3"/>
        <w:snapToGrid w:val="0"/>
        <w:rPr>
          <w:rFonts w:ascii="Arial" w:hAnsi="Arial" w:cs="Arial"/>
          <w:color w:val="auto"/>
          <w:lang w:eastAsia="zh-CN"/>
        </w:rPr>
      </w:pPr>
      <w:r w:rsidRPr="0067591C">
        <w:rPr>
          <w:rFonts w:ascii="Arial" w:hAnsi="Arial" w:cs="Arial" w:hint="eastAsia"/>
          <w:color w:val="auto"/>
          <w:lang w:eastAsia="zh-CN"/>
        </w:rPr>
        <w:t>1</w:t>
      </w:r>
      <w:r w:rsidRPr="0067591C">
        <w:rPr>
          <w:rFonts w:ascii="Arial" w:hAnsi="Arial" w:cs="Arial"/>
          <w:color w:val="auto"/>
          <w:lang w:eastAsia="zh-CN"/>
        </w:rPr>
        <w:t>.3.2.</w:t>
      </w:r>
      <w:r w:rsidR="00077F3D" w:rsidRPr="0067591C">
        <w:rPr>
          <w:rFonts w:ascii="Arial" w:hAnsi="Arial" w:cs="Arial"/>
          <w:color w:val="auto"/>
          <w:lang w:eastAsia="zh-CN"/>
        </w:rPr>
        <w:t>4</w:t>
      </w:r>
      <w:r w:rsidRPr="0067591C">
        <w:rPr>
          <w:rFonts w:ascii="Arial" w:hAnsi="Arial" w:cs="Arial"/>
          <w:color w:val="auto"/>
          <w:lang w:eastAsia="zh-CN"/>
        </w:rPr>
        <w:t xml:space="preserve"> </w:t>
      </w:r>
      <w:r w:rsidR="00CD7957" w:rsidRPr="0067591C">
        <w:rPr>
          <w:rFonts w:ascii="Arial" w:hAnsi="Arial" w:cs="Arial"/>
          <w:color w:val="auto"/>
          <w:lang w:eastAsia="zh-CN"/>
        </w:rPr>
        <w:t>C</w:t>
      </w:r>
      <w:r w:rsidR="00E22FE8" w:rsidRPr="0067591C">
        <w:rPr>
          <w:rFonts w:ascii="Arial" w:hAnsi="Arial" w:cs="Arial"/>
          <w:color w:val="auto"/>
          <w:lang w:eastAsia="zh-CN"/>
        </w:rPr>
        <w:t>alculat</w:t>
      </w:r>
      <w:r w:rsidR="00077F3D" w:rsidRPr="0067591C">
        <w:rPr>
          <w:rFonts w:ascii="Arial" w:hAnsi="Arial" w:cs="Arial"/>
          <w:color w:val="auto"/>
          <w:lang w:eastAsia="zh-CN"/>
        </w:rPr>
        <w:t>e</w:t>
      </w:r>
      <w:r w:rsidR="00E22FE8" w:rsidRPr="0067591C">
        <w:rPr>
          <w:rFonts w:ascii="Arial" w:hAnsi="Arial" w:cs="Arial"/>
          <w:color w:val="auto"/>
          <w:lang w:eastAsia="zh-CN"/>
        </w:rPr>
        <w:t xml:space="preserve"> the copies</w:t>
      </w:r>
      <w:r w:rsidR="00CD7957" w:rsidRPr="0067591C">
        <w:rPr>
          <w:rFonts w:ascii="Arial" w:hAnsi="Arial" w:cs="Arial"/>
          <w:color w:val="auto"/>
          <w:lang w:eastAsia="zh-CN"/>
        </w:rPr>
        <w:t xml:space="preserve"> numbers using a formula</w:t>
      </w:r>
      <w:r w:rsidR="00E22FE8" w:rsidRPr="0067591C">
        <w:rPr>
          <w:rFonts w:ascii="Arial" w:hAnsi="Arial" w:cs="Arial"/>
          <w:color w:val="auto"/>
          <w:lang w:eastAsia="zh-CN"/>
        </w:rPr>
        <w:t>: copies/</w:t>
      </w:r>
      <w:r w:rsidR="00E22FE8" w:rsidRPr="0067591C">
        <w:rPr>
          <w:rFonts w:ascii="Times New Roman" w:hAnsi="Times New Roman" w:cs="Times New Roman"/>
          <w:color w:val="auto"/>
          <w:lang w:eastAsia="zh-CN"/>
        </w:rPr>
        <w:t>μ</w:t>
      </w:r>
      <w:r w:rsidR="00E22FE8" w:rsidRPr="0067591C">
        <w:rPr>
          <w:rFonts w:ascii="Arial" w:hAnsi="Arial" w:cs="Arial" w:hint="eastAsia"/>
          <w:color w:val="auto"/>
          <w:lang w:eastAsia="zh-CN"/>
        </w:rPr>
        <w:t>l</w:t>
      </w:r>
      <w:r w:rsidR="00012B41" w:rsidRPr="0067591C">
        <w:rPr>
          <w:rFonts w:ascii="Arial" w:hAnsi="Arial" w:cs="Arial"/>
          <w:color w:val="auto"/>
          <w:lang w:eastAsia="zh-CN"/>
        </w:rPr>
        <w:t>=concentration (ng/</w:t>
      </w:r>
      <w:r w:rsidR="00012B41" w:rsidRPr="0067591C">
        <w:rPr>
          <w:rFonts w:ascii="Times New Roman" w:hAnsi="Times New Roman" w:cs="Times New Roman"/>
          <w:color w:val="auto"/>
          <w:lang w:eastAsia="zh-CN"/>
        </w:rPr>
        <w:t>μ</w:t>
      </w:r>
      <w:r w:rsidR="00E22FE8" w:rsidRPr="0067591C">
        <w:rPr>
          <w:rFonts w:ascii="Arial" w:hAnsi="Arial" w:cs="Arial"/>
          <w:color w:val="auto"/>
          <w:lang w:eastAsia="zh-CN"/>
        </w:rPr>
        <w:t>l</w:t>
      </w:r>
      <w:r w:rsidR="00012B41" w:rsidRPr="0067591C">
        <w:rPr>
          <w:rFonts w:ascii="Arial" w:hAnsi="Arial" w:cs="Arial"/>
          <w:color w:val="auto"/>
          <w:lang w:eastAsia="zh-CN"/>
        </w:rPr>
        <w:t>)</w:t>
      </w:r>
      <w:r w:rsidR="00E22FE8" w:rsidRPr="0067591C">
        <w:rPr>
          <w:rFonts w:ascii="宋体" w:hAnsi="宋体" w:cs="Arial" w:hint="eastAsia"/>
          <w:color w:val="auto"/>
          <w:lang w:eastAsia="zh-CN"/>
        </w:rPr>
        <w:t>×</w:t>
      </w:r>
      <w:r w:rsidR="00012B41" w:rsidRPr="0067591C">
        <w:rPr>
          <w:rFonts w:ascii="Arial" w:hAnsi="Arial" w:cs="Arial"/>
          <w:color w:val="auto"/>
          <w:lang w:eastAsia="zh-CN"/>
        </w:rPr>
        <w:t>10</w:t>
      </w:r>
      <w:r w:rsidR="00012B41" w:rsidRPr="0067591C">
        <w:rPr>
          <w:rFonts w:ascii="Arial" w:hAnsi="Arial" w:cs="Arial"/>
          <w:color w:val="auto"/>
          <w:vertAlign w:val="superscript"/>
          <w:lang w:eastAsia="zh-CN"/>
        </w:rPr>
        <w:t>-9</w:t>
      </w:r>
      <w:r w:rsidR="00E61655" w:rsidRPr="0067591C">
        <w:rPr>
          <w:rFonts w:ascii="宋体" w:hAnsi="宋体" w:cs="Arial" w:hint="eastAsia"/>
          <w:color w:val="auto"/>
          <w:lang w:eastAsia="zh-CN"/>
        </w:rPr>
        <w:t>×</w:t>
      </w:r>
      <w:r w:rsidR="00012B41" w:rsidRPr="0067591C">
        <w:rPr>
          <w:rFonts w:ascii="Arial" w:hAnsi="Arial" w:cs="Arial"/>
          <w:color w:val="auto"/>
          <w:lang w:eastAsia="zh-CN"/>
        </w:rPr>
        <w:t>6.02</w:t>
      </w:r>
      <w:r w:rsidR="00E61655" w:rsidRPr="0067591C">
        <w:rPr>
          <w:rFonts w:ascii="宋体" w:hAnsi="宋体" w:cs="Arial" w:hint="eastAsia"/>
          <w:color w:val="auto"/>
          <w:lang w:eastAsia="zh-CN"/>
        </w:rPr>
        <w:t>×</w:t>
      </w:r>
      <w:r w:rsidR="00012B41" w:rsidRPr="0067591C">
        <w:rPr>
          <w:rFonts w:ascii="Arial" w:hAnsi="Arial" w:cs="Arial"/>
          <w:color w:val="auto"/>
          <w:lang w:eastAsia="zh-CN"/>
        </w:rPr>
        <w:t>10</w:t>
      </w:r>
      <w:r w:rsidR="00012B41" w:rsidRPr="0067591C">
        <w:rPr>
          <w:rFonts w:ascii="Arial" w:hAnsi="Arial" w:cs="Arial"/>
          <w:color w:val="auto"/>
          <w:vertAlign w:val="superscript"/>
          <w:lang w:eastAsia="zh-CN"/>
        </w:rPr>
        <w:t>23</w:t>
      </w:r>
      <w:r w:rsidR="00012B41" w:rsidRPr="0067591C">
        <w:rPr>
          <w:rFonts w:ascii="Arial" w:hAnsi="Arial" w:cs="Arial"/>
          <w:color w:val="auto"/>
          <w:lang w:eastAsia="zh-CN"/>
        </w:rPr>
        <w:t>/ (</w:t>
      </w:r>
      <w:r w:rsidR="00077F3D" w:rsidRPr="0067591C">
        <w:rPr>
          <w:rFonts w:ascii="Arial" w:hAnsi="Arial" w:cs="Arial"/>
          <w:color w:val="auto"/>
          <w:lang w:eastAsia="zh-CN"/>
        </w:rPr>
        <w:t>MW</w:t>
      </w:r>
      <w:r w:rsidR="00077F3D" w:rsidRPr="0067591C">
        <w:rPr>
          <w:rFonts w:ascii="Arial" w:hAnsi="Arial" w:cs="Arial"/>
          <w:color w:val="auto"/>
          <w:vertAlign w:val="subscript"/>
          <w:lang w:eastAsia="zh-CN"/>
        </w:rPr>
        <w:t>plasmid</w:t>
      </w:r>
      <w:r w:rsidR="00E22FE8" w:rsidRPr="0067591C">
        <w:rPr>
          <w:rFonts w:ascii="宋体" w:hAnsi="宋体" w:cs="Arial" w:hint="eastAsia"/>
          <w:color w:val="auto"/>
          <w:lang w:eastAsia="zh-CN"/>
        </w:rPr>
        <w:t>×</w:t>
      </w:r>
      <w:r w:rsidR="00012B41" w:rsidRPr="0067591C">
        <w:rPr>
          <w:rFonts w:ascii="Arial" w:hAnsi="Arial" w:cs="Arial"/>
          <w:color w:val="auto"/>
          <w:lang w:eastAsia="zh-CN"/>
        </w:rPr>
        <w:t>660).</w:t>
      </w:r>
      <w:r w:rsidR="00117D15" w:rsidRPr="0067591C">
        <w:rPr>
          <w:rFonts w:ascii="Arial" w:hAnsi="Arial" w:cs="Arial"/>
          <w:color w:val="auto"/>
        </w:rPr>
        <w:t xml:space="preserve">  </w:t>
      </w:r>
      <w:r w:rsidR="00FA4EB5" w:rsidRPr="0067591C">
        <w:rPr>
          <w:rFonts w:ascii="Arial" w:hAnsi="Arial" w:cs="Arial"/>
          <w:color w:val="auto"/>
        </w:rPr>
        <w:t xml:space="preserve">Then, record the copies number per 1 ng. </w:t>
      </w:r>
      <w:r w:rsidR="006E6434" w:rsidRPr="0067591C">
        <w:rPr>
          <w:rFonts w:ascii="Arial" w:hAnsi="Arial" w:cs="Arial"/>
          <w:color w:val="auto"/>
        </w:rPr>
        <w:t>MW: molecular weight.</w:t>
      </w:r>
    </w:p>
    <w:p w14:paraId="49538B61" w14:textId="3DEEB5B0" w:rsidR="00205270" w:rsidRPr="0067591C" w:rsidRDefault="00EE03D7" w:rsidP="00205270">
      <w:pPr>
        <w:pStyle w:val="a3"/>
        <w:snapToGrid w:val="0"/>
        <w:rPr>
          <w:rFonts w:ascii="Arial" w:hAnsi="Arial" w:cs="Arial"/>
          <w:color w:val="auto"/>
        </w:rPr>
      </w:pPr>
      <w:r w:rsidRPr="0067591C">
        <w:rPr>
          <w:rFonts w:ascii="Arial" w:hAnsi="Arial" w:cs="Arial"/>
          <w:color w:val="auto"/>
          <w:lang w:eastAsia="zh-CN"/>
        </w:rPr>
        <w:t>1.3.2.</w:t>
      </w:r>
      <w:r w:rsidR="00077F3D" w:rsidRPr="0067591C">
        <w:rPr>
          <w:rFonts w:ascii="Arial" w:hAnsi="Arial" w:cs="Arial"/>
          <w:color w:val="auto"/>
          <w:lang w:eastAsia="zh-CN"/>
        </w:rPr>
        <w:t>5</w:t>
      </w:r>
      <w:r w:rsidR="00B7526E" w:rsidRPr="0067591C">
        <w:rPr>
          <w:rFonts w:ascii="Arial" w:hAnsi="Arial" w:cs="Arial" w:hint="eastAsia"/>
          <w:color w:val="auto"/>
          <w:lang w:eastAsia="zh-CN"/>
        </w:rPr>
        <w:t xml:space="preserve"> </w:t>
      </w:r>
      <w:r w:rsidR="00077F3D" w:rsidRPr="0067591C">
        <w:rPr>
          <w:rFonts w:ascii="Arial" w:hAnsi="Arial" w:cs="Arial"/>
          <w:color w:val="auto"/>
          <w:lang w:eastAsia="zh-CN"/>
        </w:rPr>
        <w:t xml:space="preserve">Reconstitute the plasmid with </w:t>
      </w:r>
      <w:r w:rsidR="00303383" w:rsidRPr="0067591C">
        <w:rPr>
          <w:rFonts w:ascii="Arial" w:hAnsi="Arial" w:cs="Arial"/>
          <w:color w:val="auto"/>
          <w:lang w:eastAsia="zh-CN"/>
        </w:rPr>
        <w:t>double distilled water</w:t>
      </w:r>
      <w:r w:rsidR="00371612" w:rsidRPr="0067591C">
        <w:rPr>
          <w:rFonts w:ascii="Arial" w:hAnsi="Arial" w:cs="Arial"/>
          <w:color w:val="auto"/>
          <w:lang w:eastAsia="zh-CN"/>
        </w:rPr>
        <w:t xml:space="preserve"> to a final concentration of 40 </w:t>
      </w:r>
      <w:r w:rsidR="008C7CE1" w:rsidRPr="0067591C">
        <w:rPr>
          <w:rFonts w:ascii="Times New Roman" w:hAnsi="Times New Roman" w:cs="Times New Roman"/>
          <w:color w:val="auto"/>
          <w:lang w:eastAsia="zh-CN"/>
        </w:rPr>
        <w:t>µ</w:t>
      </w:r>
      <w:r w:rsidR="00371612" w:rsidRPr="0067591C">
        <w:rPr>
          <w:rFonts w:ascii="Arial" w:hAnsi="Arial" w:cs="Arial"/>
          <w:color w:val="auto"/>
          <w:lang w:eastAsia="zh-CN"/>
        </w:rPr>
        <w:t>g/</w:t>
      </w:r>
      <w:r w:rsidR="00371612" w:rsidRPr="0067591C">
        <w:rPr>
          <w:rFonts w:ascii="Times New Roman" w:hAnsi="Times New Roman" w:cs="Times New Roman"/>
          <w:color w:val="auto"/>
          <w:lang w:eastAsia="zh-CN"/>
        </w:rPr>
        <w:t>μ</w:t>
      </w:r>
      <w:r w:rsidR="00371612" w:rsidRPr="0067591C">
        <w:rPr>
          <w:rFonts w:ascii="Arial" w:hAnsi="Arial" w:cs="Arial"/>
          <w:color w:val="auto"/>
          <w:lang w:eastAsia="zh-CN"/>
        </w:rPr>
        <w:t>l.</w:t>
      </w:r>
      <w:r w:rsidR="00077F3D" w:rsidRPr="0067591C">
        <w:rPr>
          <w:rFonts w:ascii="Arial" w:hAnsi="Arial" w:cs="Arial"/>
          <w:color w:val="auto"/>
          <w:lang w:eastAsia="zh-CN"/>
        </w:rPr>
        <w:t xml:space="preserve"> </w:t>
      </w:r>
      <w:r w:rsidR="00371612" w:rsidRPr="0067591C">
        <w:rPr>
          <w:rFonts w:ascii="Arial" w:hAnsi="Arial" w:cs="Arial"/>
          <w:color w:val="auto"/>
          <w:lang w:eastAsia="zh-CN"/>
        </w:rPr>
        <w:t>P</w:t>
      </w:r>
      <w:r w:rsidR="00077F3D" w:rsidRPr="0067591C">
        <w:rPr>
          <w:rFonts w:ascii="Arial" w:hAnsi="Arial" w:cs="Arial"/>
          <w:color w:val="auto"/>
          <w:lang w:eastAsia="zh-CN"/>
        </w:rPr>
        <w:t xml:space="preserve">repare a </w:t>
      </w:r>
      <w:r w:rsidR="00F309F4" w:rsidRPr="0067591C">
        <w:rPr>
          <w:rFonts w:ascii="Arial" w:hAnsi="Arial" w:cs="Arial"/>
          <w:color w:val="auto"/>
          <w:lang w:eastAsia="zh-CN"/>
        </w:rPr>
        <w:t xml:space="preserve">10-fold </w:t>
      </w:r>
      <w:r w:rsidR="008C7CE1" w:rsidRPr="0067591C">
        <w:rPr>
          <w:rFonts w:ascii="Arial" w:hAnsi="Arial" w:cs="Arial" w:hint="eastAsia"/>
          <w:color w:val="auto"/>
          <w:lang w:eastAsia="zh-CN"/>
        </w:rPr>
        <w:t xml:space="preserve">gradient </w:t>
      </w:r>
      <w:r w:rsidR="00077F3D" w:rsidRPr="0067591C">
        <w:rPr>
          <w:rFonts w:ascii="Arial" w:hAnsi="Arial" w:cs="Arial"/>
          <w:color w:val="auto"/>
          <w:lang w:eastAsia="zh-CN"/>
        </w:rPr>
        <w:t xml:space="preserve">dilution series with </w:t>
      </w:r>
      <w:r w:rsidR="00303383" w:rsidRPr="0067591C">
        <w:rPr>
          <w:rFonts w:ascii="Arial" w:hAnsi="Arial" w:cs="Arial"/>
          <w:color w:val="auto"/>
          <w:lang w:eastAsia="zh-CN"/>
        </w:rPr>
        <w:t>8</w:t>
      </w:r>
      <w:r w:rsidR="00077F3D" w:rsidRPr="0067591C">
        <w:rPr>
          <w:rFonts w:ascii="Arial" w:hAnsi="Arial" w:cs="Arial"/>
          <w:color w:val="auto"/>
          <w:lang w:eastAsia="zh-CN"/>
        </w:rPr>
        <w:t xml:space="preserve"> points.</w:t>
      </w:r>
      <w:r w:rsidR="00F309F4" w:rsidRPr="0067591C">
        <w:rPr>
          <w:rFonts w:ascii="Arial" w:hAnsi="Arial" w:cs="Arial"/>
          <w:color w:val="auto"/>
          <w:lang w:eastAsia="zh-CN"/>
        </w:rPr>
        <w:t xml:space="preserve"> Construct a standard </w:t>
      </w:r>
      <w:r w:rsidR="00F309F4" w:rsidRPr="0067591C">
        <w:rPr>
          <w:rFonts w:ascii="Arial" w:hAnsi="Arial" w:cs="Arial"/>
          <w:color w:val="auto"/>
          <w:lang w:eastAsia="zh-CN"/>
        </w:rPr>
        <w:lastRenderedPageBreak/>
        <w:t>curve by plotting CT value (</w:t>
      </w:r>
      <w:r w:rsidR="008C7CE1" w:rsidRPr="0067591C">
        <w:rPr>
          <w:rFonts w:ascii="Arial" w:hAnsi="Arial" w:cs="Arial" w:hint="eastAsia"/>
          <w:color w:val="auto"/>
          <w:lang w:eastAsia="zh-CN"/>
        </w:rPr>
        <w:t>Y</w:t>
      </w:r>
      <w:r w:rsidR="00F309F4" w:rsidRPr="0067591C">
        <w:rPr>
          <w:rFonts w:ascii="Arial" w:hAnsi="Arial" w:cs="Arial"/>
          <w:color w:val="auto"/>
          <w:lang w:eastAsia="zh-CN"/>
        </w:rPr>
        <w:t xml:space="preserve">-axis) against log </w:t>
      </w:r>
      <w:r w:rsidR="00303383" w:rsidRPr="0067591C">
        <w:rPr>
          <w:rFonts w:ascii="Arial" w:hAnsi="Arial" w:cs="Arial"/>
          <w:color w:val="auto"/>
          <w:lang w:eastAsia="zh-CN"/>
        </w:rPr>
        <w:t>(</w:t>
      </w:r>
      <w:r w:rsidR="008C7CE1" w:rsidRPr="0067591C">
        <w:rPr>
          <w:rFonts w:ascii="Arial" w:hAnsi="Arial" w:cs="Arial" w:hint="eastAsia"/>
          <w:color w:val="auto"/>
          <w:lang w:eastAsia="zh-CN"/>
        </w:rPr>
        <w:t>COPIES</w:t>
      </w:r>
      <w:r w:rsidR="00371612" w:rsidRPr="0067591C">
        <w:rPr>
          <w:rFonts w:ascii="Arial" w:hAnsi="Arial" w:cs="Arial"/>
          <w:color w:val="auto"/>
          <w:lang w:eastAsia="zh-CN"/>
        </w:rPr>
        <w:t xml:space="preserve"> </w:t>
      </w:r>
      <w:r w:rsidR="00371612" w:rsidRPr="0067591C">
        <w:rPr>
          <w:rFonts w:ascii="Arial" w:hAnsi="Arial" w:cs="Arial"/>
          <w:color w:val="auto"/>
          <w:vertAlign w:val="subscript"/>
          <w:lang w:eastAsia="zh-CN"/>
        </w:rPr>
        <w:t>plasmid</w:t>
      </w:r>
      <w:r w:rsidR="00303383" w:rsidRPr="0067591C">
        <w:rPr>
          <w:rFonts w:ascii="Arial" w:hAnsi="Arial" w:cs="Arial"/>
          <w:color w:val="auto"/>
          <w:lang w:eastAsia="zh-CN"/>
        </w:rPr>
        <w:t xml:space="preserve">) </w:t>
      </w:r>
      <w:r w:rsidR="00F309F4" w:rsidRPr="0067591C">
        <w:rPr>
          <w:rFonts w:ascii="Arial" w:hAnsi="Arial" w:cs="Arial"/>
          <w:color w:val="auto"/>
          <w:lang w:eastAsia="zh-CN"/>
        </w:rPr>
        <w:t>(</w:t>
      </w:r>
      <w:r w:rsidR="008C7CE1" w:rsidRPr="0067591C">
        <w:rPr>
          <w:rFonts w:ascii="Arial" w:hAnsi="Arial" w:cs="Arial" w:hint="eastAsia"/>
          <w:color w:val="auto"/>
          <w:lang w:eastAsia="zh-CN"/>
        </w:rPr>
        <w:t>X</w:t>
      </w:r>
      <w:r w:rsidR="00F309F4" w:rsidRPr="0067591C">
        <w:rPr>
          <w:rFonts w:ascii="Arial" w:hAnsi="Arial" w:cs="Arial"/>
          <w:color w:val="auto"/>
          <w:lang w:eastAsia="zh-CN"/>
        </w:rPr>
        <w:t xml:space="preserve">-axis) after PCR </w:t>
      </w:r>
      <w:r w:rsidR="00303383" w:rsidRPr="0067591C">
        <w:rPr>
          <w:rFonts w:ascii="Arial" w:hAnsi="Arial" w:cs="Arial"/>
          <w:color w:val="auto"/>
          <w:lang w:eastAsia="zh-CN"/>
        </w:rPr>
        <w:t>amplification</w:t>
      </w:r>
      <w:r w:rsidR="00F309F4" w:rsidRPr="0067591C">
        <w:rPr>
          <w:rFonts w:ascii="Arial" w:hAnsi="Arial" w:cs="Arial"/>
          <w:color w:val="auto"/>
          <w:lang w:eastAsia="zh-CN"/>
        </w:rPr>
        <w:t xml:space="preserve">. </w:t>
      </w:r>
    </w:p>
    <w:p w14:paraId="4D3AF70F" w14:textId="2229E3F7" w:rsidR="008C177D" w:rsidRPr="0067591C" w:rsidRDefault="00205270" w:rsidP="00205270">
      <w:pPr>
        <w:pStyle w:val="a3"/>
        <w:snapToGrid w:val="0"/>
        <w:rPr>
          <w:rFonts w:ascii="Arial" w:hAnsi="Arial" w:cs="Arial"/>
          <w:color w:val="auto"/>
          <w:lang w:eastAsia="zh-CN"/>
        </w:rPr>
      </w:pPr>
      <w:r w:rsidRPr="0067591C">
        <w:rPr>
          <w:rFonts w:ascii="Arial" w:hAnsi="Arial" w:cs="Arial"/>
          <w:color w:val="auto"/>
        </w:rPr>
        <w:t>1.3.</w:t>
      </w:r>
      <w:r w:rsidR="00F309F4" w:rsidRPr="0067591C">
        <w:rPr>
          <w:rFonts w:ascii="Arial" w:hAnsi="Arial" w:cs="Arial"/>
          <w:color w:val="auto"/>
        </w:rPr>
        <w:t xml:space="preserve">3 Amplify </w:t>
      </w:r>
      <w:r w:rsidR="00371612" w:rsidRPr="0067591C">
        <w:rPr>
          <w:rFonts w:ascii="Arial" w:hAnsi="Arial" w:cs="Arial"/>
          <w:color w:val="auto"/>
        </w:rPr>
        <w:t xml:space="preserve">equal volume of </w:t>
      </w:r>
      <w:r w:rsidR="00F309F4" w:rsidRPr="0067591C">
        <w:rPr>
          <w:rFonts w:ascii="Arial" w:hAnsi="Arial" w:cs="Arial"/>
          <w:color w:val="auto"/>
          <w:lang w:eastAsia="zh-CN"/>
        </w:rPr>
        <w:t xml:space="preserve">DNA samples </w:t>
      </w:r>
      <w:r w:rsidR="00371612" w:rsidRPr="0067591C">
        <w:rPr>
          <w:rFonts w:ascii="Arial" w:hAnsi="Arial" w:cs="Arial"/>
          <w:color w:val="auto"/>
          <w:lang w:eastAsia="zh-CN"/>
        </w:rPr>
        <w:t xml:space="preserve">extracted </w:t>
      </w:r>
      <w:r w:rsidR="00F309F4" w:rsidRPr="0067591C">
        <w:rPr>
          <w:rFonts w:ascii="Arial" w:hAnsi="Arial" w:cs="Arial"/>
          <w:color w:val="auto"/>
          <w:lang w:eastAsia="zh-CN"/>
        </w:rPr>
        <w:t>from</w:t>
      </w:r>
      <w:r w:rsidR="00C43D8F" w:rsidRPr="0067591C">
        <w:rPr>
          <w:rFonts w:ascii="Arial" w:hAnsi="Arial" w:cs="Arial"/>
          <w:color w:val="auto"/>
        </w:rPr>
        <w:t> ileum </w:t>
      </w:r>
      <w:r w:rsidR="00371612" w:rsidRPr="0067591C">
        <w:rPr>
          <w:rFonts w:ascii="Arial" w:hAnsi="Arial" w:cs="Arial"/>
          <w:color w:val="auto"/>
        </w:rPr>
        <w:t>or</w:t>
      </w:r>
      <w:r w:rsidR="00C43D8F" w:rsidRPr="0067591C">
        <w:rPr>
          <w:rFonts w:ascii="Arial" w:hAnsi="Arial" w:cs="Arial"/>
          <w:color w:val="auto"/>
        </w:rPr>
        <w:t> c</w:t>
      </w:r>
      <w:r w:rsidR="00B7526E" w:rsidRPr="0067591C">
        <w:rPr>
          <w:rFonts w:ascii="Arial" w:hAnsi="Arial" w:cs="Arial"/>
          <w:color w:val="auto"/>
        </w:rPr>
        <w:t>ec</w:t>
      </w:r>
      <w:r w:rsidR="00C43D8F" w:rsidRPr="0067591C">
        <w:rPr>
          <w:rFonts w:ascii="Arial" w:hAnsi="Arial" w:cs="Arial"/>
          <w:color w:val="auto"/>
        </w:rPr>
        <w:t>um </w:t>
      </w:r>
      <w:r w:rsidR="00371612" w:rsidRPr="0067591C">
        <w:rPr>
          <w:rFonts w:ascii="Arial" w:hAnsi="Arial" w:cs="Arial"/>
          <w:color w:val="auto"/>
          <w:lang w:eastAsia="zh-CN"/>
        </w:rPr>
        <w:t>from naïve group and antibiotic cocktail treatment group</w:t>
      </w:r>
      <w:r w:rsidR="00C43D8F" w:rsidRPr="0067591C">
        <w:rPr>
          <w:rFonts w:ascii="Arial" w:hAnsi="Arial" w:cs="Arial"/>
          <w:color w:val="auto"/>
        </w:rPr>
        <w:t>.</w:t>
      </w:r>
      <w:r w:rsidR="00C43D8F" w:rsidRPr="0067591C">
        <w:rPr>
          <w:rFonts w:ascii="Arial" w:hAnsi="Arial" w:cs="Arial" w:hint="eastAsia"/>
          <w:color w:val="auto"/>
          <w:lang w:eastAsia="zh-CN"/>
        </w:rPr>
        <w:t xml:space="preserve"> </w:t>
      </w:r>
      <w:r w:rsidR="00F309F4" w:rsidRPr="0067591C">
        <w:rPr>
          <w:rFonts w:ascii="Arial" w:hAnsi="Arial" w:cs="Arial" w:hint="eastAsia"/>
          <w:color w:val="auto"/>
          <w:lang w:eastAsia="zh-CN"/>
        </w:rPr>
        <w:t>C</w:t>
      </w:r>
      <w:r w:rsidR="00F309F4" w:rsidRPr="0067591C">
        <w:rPr>
          <w:rFonts w:ascii="Arial" w:hAnsi="Arial" w:cs="Arial"/>
          <w:color w:val="auto"/>
          <w:lang w:eastAsia="zh-CN"/>
        </w:rPr>
        <w:t>alculate t</w:t>
      </w:r>
      <w:r w:rsidR="00C43D8F" w:rsidRPr="0067591C">
        <w:rPr>
          <w:rFonts w:ascii="Arial" w:hAnsi="Arial" w:cs="Arial" w:hint="eastAsia"/>
          <w:color w:val="auto"/>
          <w:lang w:eastAsia="zh-CN"/>
        </w:rPr>
        <w:t>he</w:t>
      </w:r>
      <w:r w:rsidR="00C43D8F" w:rsidRPr="0067591C">
        <w:rPr>
          <w:rFonts w:ascii="Arial" w:hAnsi="Arial" w:cs="Arial"/>
          <w:color w:val="auto"/>
          <w:lang w:eastAsia="zh-CN"/>
        </w:rPr>
        <w:t xml:space="preserve"> total copies number </w:t>
      </w:r>
      <w:r w:rsidR="008E5427" w:rsidRPr="0067591C">
        <w:rPr>
          <w:rFonts w:ascii="Arial" w:hAnsi="Arial" w:cs="Arial"/>
          <w:color w:val="auto"/>
          <w:lang w:eastAsia="zh-CN"/>
        </w:rPr>
        <w:t>based on standard curve and initial weight</w:t>
      </w:r>
      <w:r w:rsidR="00F309F4" w:rsidRPr="0067591C">
        <w:rPr>
          <w:rFonts w:ascii="Arial" w:hAnsi="Arial" w:cs="Arial"/>
          <w:color w:val="auto"/>
          <w:lang w:eastAsia="zh-CN"/>
        </w:rPr>
        <w:t xml:space="preserve">. </w:t>
      </w:r>
    </w:p>
    <w:p w14:paraId="28BBE4B8" w14:textId="2983AE11" w:rsidR="00257204" w:rsidRPr="00C86F78" w:rsidRDefault="003D55C0">
      <w:pPr>
        <w:pStyle w:val="a3"/>
        <w:rPr>
          <w:rFonts w:ascii="Arial" w:hAnsi="Arial" w:cs="Arial"/>
          <w:color w:val="auto"/>
          <w:lang w:eastAsia="zh-CN"/>
        </w:rPr>
      </w:pPr>
      <w:r>
        <w:rPr>
          <w:rFonts w:ascii="Arial" w:hAnsi="Arial" w:cs="Arial"/>
          <w:color w:val="auto"/>
          <w:lang w:eastAsia="zh-CN"/>
        </w:rPr>
        <w:t xml:space="preserve">1.4 </w:t>
      </w:r>
      <w:r w:rsidR="00BC21D8" w:rsidRPr="00C86F78">
        <w:rPr>
          <w:rFonts w:ascii="Arial" w:hAnsi="Arial" w:cs="Arial"/>
          <w:color w:val="auto"/>
          <w:lang w:eastAsia="zh-CN"/>
        </w:rPr>
        <w:t>Microbiota DNA</w:t>
      </w:r>
      <w:r w:rsidR="00BC21D8" w:rsidRPr="00C86F78">
        <w:rPr>
          <w:rFonts w:ascii="Arial" w:hAnsi="Arial" w:cs="Arial"/>
          <w:color w:val="auto"/>
        </w:rPr>
        <w:t xml:space="preserve"> </w:t>
      </w:r>
      <w:r w:rsidR="00B72FA6" w:rsidRPr="00C86F78">
        <w:rPr>
          <w:rFonts w:ascii="Arial" w:hAnsi="Arial" w:cs="Arial"/>
          <w:color w:val="auto"/>
        </w:rPr>
        <w:t xml:space="preserve">was analyzed by </w:t>
      </w:r>
      <w:r w:rsidR="00257204" w:rsidRPr="00C86F78">
        <w:rPr>
          <w:rFonts w:ascii="Arial" w:hAnsi="Arial" w:cs="Arial"/>
          <w:color w:val="auto"/>
        </w:rPr>
        <w:t xml:space="preserve">16S rRNA </w:t>
      </w:r>
      <w:r w:rsidR="006C67EF" w:rsidRPr="00C86F78">
        <w:rPr>
          <w:rFonts w:ascii="Arial" w:hAnsi="Arial" w:cs="Arial"/>
          <w:color w:val="auto"/>
        </w:rPr>
        <w:t xml:space="preserve">sequencing (V3 and V4 </w:t>
      </w:r>
      <w:r w:rsidR="00257204" w:rsidRPr="00C86F78">
        <w:rPr>
          <w:rFonts w:ascii="Arial" w:hAnsi="Arial" w:cs="Arial"/>
          <w:color w:val="auto"/>
        </w:rPr>
        <w:t>region</w:t>
      </w:r>
      <w:r w:rsidR="006C67EF" w:rsidRPr="00C86F78">
        <w:rPr>
          <w:rFonts w:ascii="Arial" w:hAnsi="Arial" w:cs="Arial"/>
          <w:color w:val="auto"/>
        </w:rPr>
        <w:t>)</w:t>
      </w:r>
      <w:r w:rsidR="00257204" w:rsidRPr="00C86F78">
        <w:rPr>
          <w:rFonts w:ascii="Arial" w:hAnsi="Arial" w:cs="Arial"/>
          <w:color w:val="auto"/>
        </w:rPr>
        <w:t xml:space="preserve">. </w:t>
      </w:r>
    </w:p>
    <w:p w14:paraId="4B422DCD" w14:textId="5514F914" w:rsidR="00257204" w:rsidRPr="00E6735D" w:rsidRDefault="00257204">
      <w:pPr>
        <w:pStyle w:val="a3"/>
        <w:rPr>
          <w:rFonts w:ascii="Arial" w:hAnsi="Arial" w:cs="Arial"/>
          <w:b/>
          <w:color w:val="auto"/>
        </w:rPr>
      </w:pPr>
      <w:r w:rsidRPr="000E3931">
        <w:rPr>
          <w:rFonts w:ascii="Arial" w:hAnsi="Arial" w:cs="Arial"/>
          <w:b/>
          <w:color w:val="auto"/>
        </w:rPr>
        <w:t xml:space="preserve">2. </w:t>
      </w:r>
      <w:r w:rsidR="00C732AA">
        <w:rPr>
          <w:rFonts w:ascii="Arial" w:hAnsi="Arial" w:cs="Arial"/>
          <w:b/>
          <w:color w:val="auto"/>
        </w:rPr>
        <w:t>F</w:t>
      </w:r>
      <w:r w:rsidR="00C732AA" w:rsidRPr="000E3931">
        <w:rPr>
          <w:rFonts w:ascii="Arial" w:hAnsi="Arial" w:cs="Arial"/>
          <w:b/>
          <w:color w:val="auto"/>
        </w:rPr>
        <w:t>ecal microbiota transplantation</w:t>
      </w:r>
      <w:r w:rsidR="00F92645">
        <w:rPr>
          <w:rFonts w:ascii="Arial" w:hAnsi="Arial" w:cs="Arial"/>
          <w:b/>
          <w:color w:val="auto"/>
        </w:rPr>
        <w:t xml:space="preserve"> </w:t>
      </w:r>
    </w:p>
    <w:p w14:paraId="0E0BAB98" w14:textId="750DBA01" w:rsidR="00CD5A86" w:rsidRPr="00E6735D" w:rsidRDefault="00B851F0" w:rsidP="00913B97">
      <w:pPr>
        <w:pStyle w:val="a3"/>
        <w:numPr>
          <w:ilvl w:val="1"/>
          <w:numId w:val="4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C732AA">
        <w:rPr>
          <w:rFonts w:ascii="Arial" w:hAnsi="Arial" w:cs="Arial"/>
          <w:color w:val="auto"/>
        </w:rPr>
        <w:t>F</w:t>
      </w:r>
      <w:r w:rsidR="00257204" w:rsidRPr="00E6735D">
        <w:rPr>
          <w:rFonts w:ascii="Arial" w:hAnsi="Arial" w:cs="Arial"/>
          <w:color w:val="auto"/>
        </w:rPr>
        <w:t>ecal fluid preparation</w:t>
      </w:r>
      <w:r w:rsidR="001F7F4A" w:rsidRPr="00E6735D">
        <w:rPr>
          <w:rFonts w:ascii="Arial" w:hAnsi="Arial" w:cs="Arial"/>
          <w:color w:val="auto"/>
        </w:rPr>
        <w:t xml:space="preserve"> (for both </w:t>
      </w:r>
      <w:r w:rsidR="00257204" w:rsidRPr="00E6735D">
        <w:rPr>
          <w:rFonts w:ascii="Arial" w:hAnsi="Arial" w:cs="Arial"/>
          <w:color w:val="auto"/>
        </w:rPr>
        <w:t>fresh and frozen stool</w:t>
      </w:r>
      <w:r w:rsidR="006E2116">
        <w:rPr>
          <w:rFonts w:ascii="Arial" w:hAnsi="Arial" w:cs="Arial"/>
          <w:color w:val="auto"/>
        </w:rPr>
        <w:t xml:space="preserve"> sample</w:t>
      </w:r>
      <w:r w:rsidR="001F7F4A" w:rsidRPr="00E6735D">
        <w:rPr>
          <w:rFonts w:ascii="Arial" w:hAnsi="Arial" w:cs="Arial"/>
          <w:color w:val="auto"/>
        </w:rPr>
        <w:t xml:space="preserve">) </w:t>
      </w:r>
      <w:r w:rsidR="00257204" w:rsidRPr="00E6735D">
        <w:rPr>
          <w:rFonts w:ascii="Arial" w:hAnsi="Arial" w:cs="Arial"/>
          <w:color w:val="auto"/>
        </w:rPr>
        <w:t xml:space="preserve"> </w:t>
      </w:r>
    </w:p>
    <w:p w14:paraId="23B70E30" w14:textId="56258B4B" w:rsidR="00CF7935" w:rsidRDefault="002D70BB">
      <w:pPr>
        <w:pStyle w:val="a3"/>
        <w:numPr>
          <w:ilvl w:val="2"/>
          <w:numId w:val="4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3-5 donor mice were sacrificed. </w:t>
      </w:r>
    </w:p>
    <w:p w14:paraId="574040E0" w14:textId="6D324677" w:rsidR="00573D1D" w:rsidRDefault="00CF7935">
      <w:pPr>
        <w:pStyle w:val="a3"/>
        <w:numPr>
          <w:ilvl w:val="2"/>
          <w:numId w:val="4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The abdomen was dissected aseptically using sterile instruments. </w:t>
      </w:r>
      <w:r w:rsidR="00573D1D">
        <w:rPr>
          <w:rFonts w:ascii="Arial" w:hAnsi="Arial" w:cs="Arial"/>
          <w:color w:val="auto"/>
        </w:rPr>
        <w:t>At a distance of 2 cm away from the caecum,</w:t>
      </w:r>
      <w:r w:rsidR="00573D1D" w:rsidRPr="00E6735D">
        <w:rPr>
          <w:rFonts w:ascii="Arial" w:hAnsi="Arial" w:cs="Arial"/>
          <w:color w:val="auto"/>
        </w:rPr>
        <w:t xml:space="preserve"> </w:t>
      </w:r>
      <w:r w:rsidR="00573D1D">
        <w:rPr>
          <w:rFonts w:ascii="Arial" w:hAnsi="Arial" w:cs="Arial"/>
          <w:color w:val="auto"/>
        </w:rPr>
        <w:t>2 cm tract of ileum was cut off. Using</w:t>
      </w:r>
      <w:r w:rsidR="00573D1D" w:rsidRPr="00E6735D">
        <w:rPr>
          <w:rFonts w:ascii="Arial" w:hAnsi="Arial" w:cs="Arial"/>
          <w:color w:val="auto"/>
        </w:rPr>
        <w:t xml:space="preserve"> </w:t>
      </w:r>
      <w:r w:rsidR="00573D1D">
        <w:rPr>
          <w:rFonts w:ascii="Arial" w:hAnsi="Arial" w:cs="Arial"/>
          <w:color w:val="auto"/>
        </w:rPr>
        <w:t xml:space="preserve">sterile </w:t>
      </w:r>
      <w:r w:rsidR="00573D1D" w:rsidRPr="00E6735D">
        <w:rPr>
          <w:rFonts w:ascii="Arial" w:hAnsi="Arial" w:cs="Arial"/>
          <w:color w:val="auto"/>
        </w:rPr>
        <w:t>tweezer</w:t>
      </w:r>
      <w:r w:rsidR="00573D1D">
        <w:rPr>
          <w:rFonts w:ascii="Arial" w:hAnsi="Arial" w:cs="Arial"/>
          <w:color w:val="auto"/>
        </w:rPr>
        <w:t>s to</w:t>
      </w:r>
      <w:r w:rsidR="00573D1D" w:rsidRPr="00E6735D">
        <w:rPr>
          <w:rFonts w:ascii="Arial" w:hAnsi="Arial" w:cs="Arial"/>
          <w:color w:val="auto"/>
        </w:rPr>
        <w:t xml:space="preserve"> </w:t>
      </w:r>
      <w:r w:rsidR="00573D1D">
        <w:rPr>
          <w:rFonts w:ascii="Arial" w:hAnsi="Arial" w:cs="Arial"/>
          <w:color w:val="auto"/>
        </w:rPr>
        <w:t>clamp</w:t>
      </w:r>
      <w:r w:rsidR="00573D1D" w:rsidRPr="00E6735D">
        <w:rPr>
          <w:rFonts w:ascii="Arial" w:hAnsi="Arial" w:cs="Arial"/>
          <w:color w:val="auto"/>
        </w:rPr>
        <w:t xml:space="preserve"> </w:t>
      </w:r>
      <w:r w:rsidR="00573D1D">
        <w:rPr>
          <w:rFonts w:ascii="Arial" w:hAnsi="Arial" w:cs="Arial"/>
          <w:color w:val="auto"/>
        </w:rPr>
        <w:t xml:space="preserve">off </w:t>
      </w:r>
      <w:r w:rsidR="00573D1D" w:rsidRPr="00E6735D">
        <w:rPr>
          <w:rFonts w:ascii="Arial" w:hAnsi="Arial" w:cs="Arial"/>
          <w:color w:val="auto"/>
        </w:rPr>
        <w:t xml:space="preserve">one end of tract, </w:t>
      </w:r>
      <w:r w:rsidR="00573D1D">
        <w:rPr>
          <w:rFonts w:ascii="Arial" w:hAnsi="Arial" w:cs="Arial"/>
          <w:color w:val="auto"/>
        </w:rPr>
        <w:t xml:space="preserve">fresh contents were squeezed out of the tract into pre-weighed </w:t>
      </w:r>
      <w:r w:rsidR="00FF00C0">
        <w:rPr>
          <w:rFonts w:ascii="Arial" w:hAnsi="Arial" w:cs="Arial"/>
          <w:color w:val="auto"/>
        </w:rPr>
        <w:t>e</w:t>
      </w:r>
      <w:r w:rsidR="00573D1D">
        <w:rPr>
          <w:rFonts w:ascii="Arial" w:hAnsi="Arial" w:cs="Arial"/>
          <w:color w:val="auto"/>
        </w:rPr>
        <w:t>ppendorf tubes.</w:t>
      </w:r>
    </w:p>
    <w:p w14:paraId="64481647" w14:textId="16A6BDF0" w:rsidR="00FF00C0" w:rsidRDefault="00C86F78">
      <w:pPr>
        <w:pStyle w:val="a3"/>
        <w:numPr>
          <w:ilvl w:val="2"/>
          <w:numId w:val="41"/>
        </w:numPr>
        <w:rPr>
          <w:rFonts w:ascii="Arial" w:hAnsi="Arial" w:cs="Arial"/>
          <w:color w:val="auto"/>
        </w:rPr>
      </w:pPr>
      <w:r w:rsidRPr="0067591C">
        <w:rPr>
          <w:rFonts w:ascii="Arial" w:hAnsi="Arial" w:cs="Arial"/>
          <w:color w:val="auto"/>
        </w:rPr>
        <w:t>For collecting the contents in colon</w:t>
      </w:r>
      <w:r w:rsidR="00FF00C0" w:rsidRPr="0067591C">
        <w:rPr>
          <w:rFonts w:ascii="Arial" w:hAnsi="Arial" w:cs="Arial"/>
          <w:color w:val="auto"/>
        </w:rPr>
        <w:t>,</w:t>
      </w:r>
      <w:r w:rsidR="00FF00C0">
        <w:rPr>
          <w:rFonts w:ascii="Arial" w:hAnsi="Arial" w:cs="Arial"/>
          <w:color w:val="auto"/>
        </w:rPr>
        <w:t xml:space="preserve"> the first incision was made near the anus and the upper 2 cm tract was cut. Extraction of contents was performed as explained above.</w:t>
      </w:r>
    </w:p>
    <w:p w14:paraId="5F2C9CD8" w14:textId="56A542BB" w:rsidR="00FF00C0" w:rsidRDefault="00350597" w:rsidP="00FF00C0">
      <w:pPr>
        <w:pStyle w:val="a3"/>
        <w:numPr>
          <w:ilvl w:val="2"/>
          <w:numId w:val="4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For frozen fecal fluid, collect</w:t>
      </w:r>
      <w:r w:rsidR="00FF00C0">
        <w:rPr>
          <w:rFonts w:ascii="Arial" w:hAnsi="Arial" w:cs="Arial"/>
          <w:color w:val="auto"/>
        </w:rPr>
        <w:t xml:space="preserve"> the ileum or colon contents as described </w:t>
      </w:r>
      <w:r w:rsidR="00C86F78" w:rsidRPr="0067591C">
        <w:rPr>
          <w:rFonts w:ascii="Arial" w:hAnsi="Arial" w:cs="Arial"/>
          <w:color w:val="auto"/>
        </w:rPr>
        <w:t>in 2.1.2 and 2.1.3,</w:t>
      </w:r>
      <w:r w:rsidRPr="0067591C">
        <w:rPr>
          <w:rFonts w:ascii="Arial" w:hAnsi="Arial" w:cs="Arial"/>
          <w:color w:val="auto"/>
        </w:rPr>
        <w:t xml:space="preserve"> </w:t>
      </w:r>
      <w:r w:rsidR="00FF00C0">
        <w:rPr>
          <w:rFonts w:ascii="Arial" w:hAnsi="Arial" w:cs="Arial"/>
          <w:color w:val="auto"/>
        </w:rPr>
        <w:t>and flash freezing the contents in liquid nitrogen.</w:t>
      </w:r>
    </w:p>
    <w:p w14:paraId="07389561" w14:textId="217A3876" w:rsidR="00FF00C0" w:rsidRDefault="00FF00C0" w:rsidP="00FF00C0">
      <w:pPr>
        <w:pStyle w:val="a3"/>
        <w:numPr>
          <w:ilvl w:val="2"/>
          <w:numId w:val="4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The samples </w:t>
      </w:r>
      <w:r w:rsidR="00C86F78">
        <w:rPr>
          <w:rFonts w:ascii="Arial" w:hAnsi="Arial" w:cs="Arial"/>
          <w:color w:val="auto"/>
        </w:rPr>
        <w:t>a</w:t>
      </w:r>
      <w:r>
        <w:rPr>
          <w:rFonts w:ascii="Arial" w:hAnsi="Arial" w:cs="Arial"/>
          <w:color w:val="auto"/>
        </w:rPr>
        <w:t xml:space="preserve">re stored in a -80°C freezer until ready for use. </w:t>
      </w:r>
      <w:r w:rsidR="00350597" w:rsidRPr="007E2B8A">
        <w:rPr>
          <w:rFonts w:ascii="Arial" w:hAnsi="Arial" w:cs="Arial" w:hint="eastAsia"/>
          <w:color w:val="auto"/>
          <w:lang w:eastAsia="zh-CN"/>
        </w:rPr>
        <w:t>C</w:t>
      </w:r>
      <w:r w:rsidR="00350597" w:rsidRPr="007E2B8A">
        <w:rPr>
          <w:rFonts w:ascii="Arial" w:hAnsi="Arial" w:cs="Arial"/>
          <w:color w:val="auto"/>
        </w:rPr>
        <w:t xml:space="preserve">ollect </w:t>
      </w:r>
      <w:r w:rsidR="00350597" w:rsidRPr="007E2B8A">
        <w:rPr>
          <w:rFonts w:ascii="Arial" w:hAnsi="Arial" w:cs="Arial" w:hint="eastAsia"/>
          <w:color w:val="auto"/>
          <w:lang w:eastAsia="zh-CN"/>
        </w:rPr>
        <w:t>t</w:t>
      </w:r>
      <w:r w:rsidR="00350597" w:rsidRPr="007E2B8A">
        <w:rPr>
          <w:rFonts w:ascii="Arial" w:hAnsi="Arial" w:cs="Arial"/>
          <w:color w:val="auto"/>
        </w:rPr>
        <w:t xml:space="preserve">he samples </w:t>
      </w:r>
      <w:r w:rsidR="00350597" w:rsidRPr="007E2B8A">
        <w:rPr>
          <w:rFonts w:ascii="Arial" w:hAnsi="Arial" w:cs="Arial" w:hint="eastAsia"/>
          <w:color w:val="auto"/>
          <w:lang w:eastAsia="zh-CN"/>
        </w:rPr>
        <w:t>in one minute</w:t>
      </w:r>
      <w:r w:rsidR="00350597" w:rsidRPr="007E2B8A">
        <w:rPr>
          <w:rFonts w:ascii="Arial" w:hAnsi="Arial" w:cs="Arial"/>
          <w:color w:val="auto"/>
        </w:rPr>
        <w:t xml:space="preserve"> to reduce exposure to air</w:t>
      </w:r>
      <w:r w:rsidR="00350597">
        <w:rPr>
          <w:rFonts w:ascii="Arial" w:hAnsi="Arial" w:cs="Arial"/>
          <w:color w:val="auto"/>
        </w:rPr>
        <w:t>.</w:t>
      </w:r>
    </w:p>
    <w:p w14:paraId="318A27D4" w14:textId="293633C5" w:rsidR="00F5619A" w:rsidRDefault="00573D1D" w:rsidP="00B851F0">
      <w:pPr>
        <w:pStyle w:val="a3"/>
        <w:rPr>
          <w:rFonts w:ascii="Arial" w:hAnsi="Arial" w:cs="Arial"/>
          <w:color w:val="auto"/>
        </w:rPr>
      </w:pPr>
      <w:r w:rsidRPr="0067591C">
        <w:rPr>
          <w:rFonts w:ascii="Arial" w:hAnsi="Arial" w:cs="Arial"/>
          <w:color w:val="auto"/>
        </w:rPr>
        <w:t>N</w:t>
      </w:r>
      <w:r w:rsidR="00785A2C" w:rsidRPr="0067591C">
        <w:rPr>
          <w:rFonts w:ascii="Arial" w:hAnsi="Arial" w:cs="Arial"/>
          <w:color w:val="auto"/>
        </w:rPr>
        <w:t>OTE</w:t>
      </w:r>
      <w:r w:rsidRPr="0067591C">
        <w:rPr>
          <w:rFonts w:ascii="Arial" w:hAnsi="Arial" w:cs="Arial"/>
          <w:color w:val="auto"/>
        </w:rPr>
        <w:t xml:space="preserve">: </w:t>
      </w:r>
      <w:r w:rsidR="00FF00C0" w:rsidRPr="0067591C">
        <w:rPr>
          <w:rFonts w:ascii="Arial" w:hAnsi="Arial" w:cs="Arial"/>
          <w:color w:val="auto"/>
        </w:rPr>
        <w:t xml:space="preserve">1. </w:t>
      </w:r>
      <w:r w:rsidRPr="0067591C">
        <w:rPr>
          <w:rFonts w:ascii="Arial" w:hAnsi="Arial" w:cs="Arial"/>
          <w:color w:val="auto"/>
        </w:rPr>
        <w:t>All</w:t>
      </w:r>
      <w:r>
        <w:rPr>
          <w:rFonts w:ascii="Arial" w:hAnsi="Arial" w:cs="Arial"/>
          <w:color w:val="auto"/>
        </w:rPr>
        <w:t xml:space="preserve"> </w:t>
      </w:r>
      <w:r w:rsidR="00A65782">
        <w:rPr>
          <w:rFonts w:ascii="Arial" w:hAnsi="Arial" w:cs="Arial"/>
          <w:color w:val="auto"/>
        </w:rPr>
        <w:t xml:space="preserve">instruments </w:t>
      </w:r>
      <w:r w:rsidR="00BB7309">
        <w:rPr>
          <w:rFonts w:ascii="Arial" w:hAnsi="Arial" w:cs="Arial"/>
          <w:color w:val="auto"/>
        </w:rPr>
        <w:t>were</w:t>
      </w:r>
      <w:r w:rsidR="00A65782">
        <w:rPr>
          <w:rFonts w:ascii="Arial" w:hAnsi="Arial" w:cs="Arial"/>
          <w:color w:val="auto"/>
        </w:rPr>
        <w:t xml:space="preserve"> soaked in 75% alcohol prior to us</w:t>
      </w:r>
      <w:r w:rsidR="00F60C5D">
        <w:rPr>
          <w:rFonts w:ascii="Arial" w:hAnsi="Arial" w:cs="Arial"/>
          <w:color w:val="auto"/>
        </w:rPr>
        <w:t>age</w:t>
      </w:r>
      <w:r w:rsidR="00A65782">
        <w:rPr>
          <w:rFonts w:ascii="Arial" w:hAnsi="Arial" w:cs="Arial"/>
          <w:color w:val="auto"/>
        </w:rPr>
        <w:t xml:space="preserve"> to avoid preexisting</w:t>
      </w:r>
      <w:r w:rsidR="00CD5A86">
        <w:rPr>
          <w:rFonts w:ascii="Arial" w:hAnsi="Arial" w:cs="Arial"/>
          <w:color w:val="auto"/>
        </w:rPr>
        <w:t xml:space="preserve"> bacterial contamination. </w:t>
      </w:r>
      <w:r w:rsidR="00FF00C0">
        <w:rPr>
          <w:rFonts w:ascii="Arial" w:hAnsi="Arial" w:cs="Arial"/>
          <w:color w:val="auto"/>
        </w:rPr>
        <w:t xml:space="preserve">2. </w:t>
      </w:r>
      <w:r w:rsidR="00404F3D" w:rsidRPr="00404F3D">
        <w:rPr>
          <w:rFonts w:ascii="Arial" w:hAnsi="Arial" w:cs="Arial"/>
          <w:color w:val="auto"/>
        </w:rPr>
        <w:t>It is crucial to avoid contamination when ileum and colon contents</w:t>
      </w:r>
      <w:r w:rsidR="00404F3D">
        <w:rPr>
          <w:rFonts w:ascii="Arial" w:hAnsi="Arial" w:cs="Arial"/>
          <w:color w:val="auto"/>
        </w:rPr>
        <w:t xml:space="preserve"> are collected</w:t>
      </w:r>
      <w:r w:rsidR="00404F3D" w:rsidRPr="00404F3D">
        <w:rPr>
          <w:rFonts w:ascii="Arial" w:hAnsi="Arial" w:cs="Arial"/>
          <w:color w:val="auto"/>
        </w:rPr>
        <w:t xml:space="preserve">. </w:t>
      </w:r>
    </w:p>
    <w:p w14:paraId="61E450E2" w14:textId="1096067A" w:rsidR="007E422D" w:rsidRDefault="000B595E" w:rsidP="00913B97">
      <w:pPr>
        <w:pStyle w:val="a3"/>
        <w:rPr>
          <w:rFonts w:ascii="Arial" w:hAnsi="Arial" w:cs="Arial"/>
          <w:color w:val="auto"/>
        </w:rPr>
      </w:pPr>
      <w:r>
        <w:rPr>
          <w:rFonts w:ascii="Arial" w:hAnsi="Arial" w:cs="Arial" w:hint="eastAsia"/>
          <w:color w:val="auto"/>
          <w:lang w:eastAsia="zh-CN"/>
        </w:rPr>
        <w:t>2.</w:t>
      </w:r>
      <w:r w:rsidR="003735D6">
        <w:rPr>
          <w:rFonts w:ascii="Arial" w:hAnsi="Arial" w:cs="Arial"/>
          <w:color w:val="auto"/>
          <w:lang w:eastAsia="zh-CN"/>
        </w:rPr>
        <w:t xml:space="preserve">2 </w:t>
      </w:r>
      <w:r w:rsidR="00555D63">
        <w:rPr>
          <w:rFonts w:ascii="Arial" w:hAnsi="Arial" w:cs="Arial" w:hint="eastAsia"/>
          <w:color w:val="auto"/>
          <w:lang w:eastAsia="zh-CN"/>
        </w:rPr>
        <w:t>P</w:t>
      </w:r>
      <w:r w:rsidR="00555D63">
        <w:rPr>
          <w:rFonts w:ascii="Arial" w:hAnsi="Arial" w:cs="Arial"/>
          <w:color w:val="auto"/>
        </w:rPr>
        <w:t>ool</w:t>
      </w:r>
      <w:r w:rsidR="00555D63">
        <w:rPr>
          <w:rFonts w:ascii="Arial" w:hAnsi="Arial" w:cs="Arial" w:hint="eastAsia"/>
          <w:color w:val="auto"/>
          <w:lang w:eastAsia="zh-CN"/>
        </w:rPr>
        <w:t xml:space="preserve"> </w:t>
      </w:r>
      <w:r w:rsidR="00555D63">
        <w:rPr>
          <w:rFonts w:ascii="Arial" w:hAnsi="Arial" w:cs="Arial"/>
          <w:color w:val="auto"/>
        </w:rPr>
        <w:t xml:space="preserve">and weigh </w:t>
      </w:r>
      <w:r w:rsidR="00555D63">
        <w:rPr>
          <w:rFonts w:ascii="Arial" w:hAnsi="Arial" w:cs="Arial" w:hint="eastAsia"/>
          <w:color w:val="auto"/>
          <w:lang w:eastAsia="zh-CN"/>
        </w:rPr>
        <w:t>t</w:t>
      </w:r>
      <w:r w:rsidR="00555D63">
        <w:rPr>
          <w:rFonts w:ascii="Arial" w:hAnsi="Arial" w:cs="Arial"/>
          <w:color w:val="auto"/>
        </w:rPr>
        <w:t xml:space="preserve">he </w:t>
      </w:r>
      <w:r w:rsidR="00C0019A">
        <w:rPr>
          <w:rFonts w:ascii="Arial" w:hAnsi="Arial" w:cs="Arial"/>
          <w:color w:val="auto"/>
        </w:rPr>
        <w:t xml:space="preserve">contents </w:t>
      </w:r>
      <w:r w:rsidR="006631D8">
        <w:rPr>
          <w:rFonts w:ascii="Arial" w:hAnsi="Arial" w:cs="Arial"/>
          <w:color w:val="auto"/>
        </w:rPr>
        <w:t xml:space="preserve">in fresh </w:t>
      </w:r>
      <w:r w:rsidR="00D50E93">
        <w:rPr>
          <w:rFonts w:ascii="Arial" w:hAnsi="Arial" w:cs="Arial" w:hint="eastAsia"/>
          <w:color w:val="auto"/>
          <w:lang w:eastAsia="zh-CN"/>
        </w:rPr>
        <w:t>sterile</w:t>
      </w:r>
      <w:r w:rsidR="00D50E93">
        <w:rPr>
          <w:rFonts w:ascii="Arial" w:hAnsi="Arial" w:cs="Arial"/>
          <w:color w:val="auto"/>
        </w:rPr>
        <w:t xml:space="preserve"> </w:t>
      </w:r>
      <w:r w:rsidR="006631D8">
        <w:rPr>
          <w:rFonts w:ascii="Arial" w:hAnsi="Arial" w:cs="Arial"/>
          <w:color w:val="auto"/>
        </w:rPr>
        <w:t xml:space="preserve">tubes. </w:t>
      </w:r>
      <w:r w:rsidR="0056123A">
        <w:rPr>
          <w:rFonts w:ascii="Arial" w:hAnsi="Arial" w:cs="Arial"/>
          <w:color w:val="auto"/>
        </w:rPr>
        <w:t>For frozen samples, thaw the fecal pellets on ice before weigh</w:t>
      </w:r>
      <w:r w:rsidR="00F60C5D">
        <w:rPr>
          <w:rFonts w:ascii="Arial" w:hAnsi="Arial" w:cs="Arial"/>
          <w:color w:val="auto"/>
        </w:rPr>
        <w:t>ing</w:t>
      </w:r>
      <w:r w:rsidR="0056123A">
        <w:rPr>
          <w:rFonts w:ascii="Arial" w:hAnsi="Arial" w:cs="Arial"/>
          <w:color w:val="auto"/>
        </w:rPr>
        <w:t>.</w:t>
      </w:r>
    </w:p>
    <w:p w14:paraId="5DED4719" w14:textId="156FD8F3" w:rsidR="00B851F0" w:rsidRDefault="007E422D" w:rsidP="00913B97">
      <w:pPr>
        <w:pStyle w:val="a3"/>
        <w:rPr>
          <w:rFonts w:ascii="Arial" w:hAnsi="Arial" w:cs="Arial"/>
          <w:color w:val="auto"/>
        </w:rPr>
      </w:pPr>
      <w:r w:rsidRPr="0067591C">
        <w:rPr>
          <w:rFonts w:ascii="Arial" w:hAnsi="Arial" w:cs="Arial"/>
          <w:color w:val="auto"/>
        </w:rPr>
        <w:t>2.3</w:t>
      </w:r>
      <w:r>
        <w:rPr>
          <w:rFonts w:ascii="Arial" w:hAnsi="Arial" w:cs="Arial"/>
          <w:color w:val="auto"/>
        </w:rPr>
        <w:t xml:space="preserve"> </w:t>
      </w:r>
      <w:r w:rsidR="00573D1D">
        <w:rPr>
          <w:rFonts w:ascii="Arial" w:hAnsi="Arial" w:cs="Arial"/>
          <w:color w:val="auto"/>
        </w:rPr>
        <w:t>Add</w:t>
      </w:r>
      <w:r w:rsidR="00573D1D" w:rsidRPr="00573D1D">
        <w:rPr>
          <w:rFonts w:ascii="Arial" w:hAnsi="Arial" w:cs="Arial"/>
          <w:color w:val="auto"/>
        </w:rPr>
        <w:t xml:space="preserve"> </w:t>
      </w:r>
      <w:r w:rsidR="00573D1D">
        <w:rPr>
          <w:rFonts w:ascii="Arial" w:hAnsi="Arial" w:cs="Arial"/>
          <w:color w:val="auto"/>
        </w:rPr>
        <w:t>Sterile PBS</w:t>
      </w:r>
      <w:r w:rsidR="00573D1D" w:rsidRPr="00573D1D">
        <w:rPr>
          <w:rFonts w:ascii="Arial" w:hAnsi="Arial" w:cs="Arial"/>
          <w:color w:val="auto"/>
        </w:rPr>
        <w:t xml:space="preserve"> </w:t>
      </w:r>
      <w:r w:rsidR="00573D1D">
        <w:rPr>
          <w:rFonts w:ascii="Arial" w:hAnsi="Arial" w:cs="Arial"/>
          <w:color w:val="auto"/>
        </w:rPr>
        <w:t>into the tube</w:t>
      </w:r>
      <w:r>
        <w:rPr>
          <w:rFonts w:ascii="Arial" w:hAnsi="Arial" w:cs="Arial"/>
          <w:color w:val="auto"/>
        </w:rPr>
        <w:t xml:space="preserve"> </w:t>
      </w:r>
      <w:r w:rsidR="00573D1D">
        <w:rPr>
          <w:rFonts w:ascii="Arial" w:hAnsi="Arial" w:cs="Arial"/>
          <w:color w:val="auto"/>
        </w:rPr>
        <w:t>(1 ml PBS for each 0.2 g fecal pellet)</w:t>
      </w:r>
      <w:r w:rsidR="0056123A">
        <w:rPr>
          <w:rFonts w:ascii="Arial" w:hAnsi="Arial" w:cs="Arial"/>
          <w:color w:val="auto"/>
        </w:rPr>
        <w:t xml:space="preserve"> and homogeniz</w:t>
      </w:r>
      <w:r w:rsidR="0056123A">
        <w:rPr>
          <w:rFonts w:ascii="Arial" w:hAnsi="Arial" w:cs="Arial" w:hint="eastAsia"/>
          <w:color w:val="auto"/>
          <w:lang w:eastAsia="zh-CN"/>
        </w:rPr>
        <w:t>e</w:t>
      </w:r>
      <w:r w:rsidR="0056123A">
        <w:rPr>
          <w:rFonts w:ascii="Arial" w:hAnsi="Arial" w:cs="Arial"/>
          <w:color w:val="auto"/>
        </w:rPr>
        <w:t xml:space="preserve"> the fecal pellet</w:t>
      </w:r>
      <w:r w:rsidR="0056123A" w:rsidRPr="003F1157">
        <w:rPr>
          <w:rFonts w:ascii="Arial" w:hAnsi="Arial" w:cs="Arial"/>
          <w:color w:val="auto"/>
        </w:rPr>
        <w:t xml:space="preserve"> </w:t>
      </w:r>
      <w:r w:rsidR="0056123A">
        <w:rPr>
          <w:rFonts w:ascii="Arial" w:hAnsi="Arial" w:cs="Arial"/>
          <w:color w:val="auto"/>
        </w:rPr>
        <w:t>complete</w:t>
      </w:r>
      <w:r w:rsidR="0056123A">
        <w:rPr>
          <w:rFonts w:ascii="Arial" w:hAnsi="Arial" w:cs="Arial" w:hint="eastAsia"/>
          <w:color w:val="auto"/>
          <w:lang w:eastAsia="zh-CN"/>
        </w:rPr>
        <w:t>ly</w:t>
      </w:r>
      <w:r w:rsidR="0056123A">
        <w:rPr>
          <w:rFonts w:ascii="Arial" w:hAnsi="Arial" w:cs="Arial"/>
          <w:color w:val="auto"/>
          <w:lang w:eastAsia="zh-CN"/>
        </w:rPr>
        <w:t xml:space="preserve">. </w:t>
      </w:r>
      <w:r w:rsidR="00573D1D">
        <w:rPr>
          <w:rFonts w:ascii="Arial" w:hAnsi="Arial" w:cs="Arial"/>
          <w:color w:val="auto"/>
        </w:rPr>
        <w:t xml:space="preserve">Resuspend </w:t>
      </w:r>
      <w:r>
        <w:rPr>
          <w:rFonts w:ascii="Arial" w:hAnsi="Arial" w:cs="Arial"/>
          <w:color w:val="auto"/>
        </w:rPr>
        <w:t>t</w:t>
      </w:r>
      <w:r w:rsidR="00573D1D">
        <w:rPr>
          <w:rFonts w:ascii="Arial" w:hAnsi="Arial" w:cs="Arial"/>
          <w:color w:val="auto"/>
        </w:rPr>
        <w:t>he fecal pellets</w:t>
      </w:r>
      <w:r w:rsidR="00573D1D" w:rsidRPr="00573D1D">
        <w:rPr>
          <w:rFonts w:ascii="Arial" w:hAnsi="Arial" w:cs="Arial"/>
          <w:color w:val="auto"/>
        </w:rPr>
        <w:t xml:space="preserve"> </w:t>
      </w:r>
      <w:r w:rsidR="00573D1D">
        <w:rPr>
          <w:rFonts w:ascii="Arial" w:hAnsi="Arial" w:cs="Arial"/>
          <w:color w:val="auto"/>
        </w:rPr>
        <w:t>in PBS using a 5 ml syringe needle,</w:t>
      </w:r>
      <w:r w:rsidR="00573D1D" w:rsidRPr="00573D1D">
        <w:rPr>
          <w:rFonts w:ascii="Arial" w:hAnsi="Arial" w:cs="Arial"/>
          <w:color w:val="auto"/>
        </w:rPr>
        <w:t xml:space="preserve"> </w:t>
      </w:r>
      <w:r w:rsidR="00573D1D">
        <w:rPr>
          <w:rFonts w:ascii="Arial" w:hAnsi="Arial" w:cs="Arial"/>
          <w:color w:val="auto"/>
        </w:rPr>
        <w:t xml:space="preserve">vortex </w:t>
      </w:r>
      <w:r>
        <w:rPr>
          <w:rFonts w:ascii="Arial" w:hAnsi="Arial" w:cs="Arial"/>
          <w:color w:val="auto"/>
        </w:rPr>
        <w:t xml:space="preserve">1 min for </w:t>
      </w:r>
      <w:r w:rsidR="00573D1D">
        <w:rPr>
          <w:rFonts w:ascii="Arial" w:hAnsi="Arial" w:cs="Arial"/>
          <w:color w:val="auto"/>
        </w:rPr>
        <w:t>3</w:t>
      </w:r>
      <w:r>
        <w:rPr>
          <w:rFonts w:ascii="Arial" w:hAnsi="Arial" w:cs="Arial"/>
          <w:color w:val="auto"/>
        </w:rPr>
        <w:t xml:space="preserve"> times.</w:t>
      </w:r>
    </w:p>
    <w:p w14:paraId="780A7F0C" w14:textId="07BAE7AA" w:rsidR="00A03FD0" w:rsidRDefault="00B851F0" w:rsidP="00A03FD0">
      <w:pPr>
        <w:pStyle w:val="a3"/>
        <w:rPr>
          <w:rFonts w:ascii="Arial" w:hAnsi="Arial" w:cs="Arial"/>
          <w:color w:val="auto"/>
          <w:lang w:eastAsia="zh-CN"/>
        </w:rPr>
      </w:pPr>
      <w:r>
        <w:rPr>
          <w:rFonts w:ascii="Arial" w:hAnsi="Arial" w:cs="Arial"/>
          <w:color w:val="auto"/>
          <w:lang w:eastAsia="zh-CN"/>
        </w:rPr>
        <w:t xml:space="preserve">2.4 </w:t>
      </w:r>
      <w:r w:rsidR="007E2B8A">
        <w:rPr>
          <w:rFonts w:ascii="Arial" w:hAnsi="Arial" w:cs="Arial"/>
          <w:color w:val="auto"/>
        </w:rPr>
        <w:t>C</w:t>
      </w:r>
      <w:r w:rsidR="00E461FF">
        <w:rPr>
          <w:rFonts w:ascii="Arial" w:hAnsi="Arial" w:cs="Arial"/>
          <w:color w:val="auto"/>
        </w:rPr>
        <w:t>entrifuge at 800 x g</w:t>
      </w:r>
      <w:r w:rsidR="00A21EB7">
        <w:rPr>
          <w:rFonts w:ascii="Arial" w:hAnsi="Arial" w:cs="Arial"/>
          <w:color w:val="auto"/>
        </w:rPr>
        <w:t xml:space="preserve"> for 3 min,</w:t>
      </w:r>
      <w:r w:rsidR="00F60C5D">
        <w:rPr>
          <w:rFonts w:ascii="Arial" w:hAnsi="Arial" w:cs="Arial"/>
          <w:color w:val="auto"/>
        </w:rPr>
        <w:t xml:space="preserve"> </w:t>
      </w:r>
      <w:r w:rsidR="00F60C5D" w:rsidRPr="0067591C">
        <w:rPr>
          <w:rFonts w:ascii="Arial" w:hAnsi="Arial" w:cs="Arial"/>
          <w:color w:val="auto"/>
        </w:rPr>
        <w:t>then filter</w:t>
      </w:r>
      <w:r w:rsidR="00A21EB7">
        <w:rPr>
          <w:rFonts w:ascii="Arial" w:hAnsi="Arial" w:cs="Arial"/>
          <w:color w:val="auto"/>
        </w:rPr>
        <w:t xml:space="preserve"> the supernatants </w:t>
      </w:r>
      <w:r w:rsidR="00F60C5D" w:rsidRPr="0067591C">
        <w:rPr>
          <w:rFonts w:ascii="Arial" w:hAnsi="Arial" w:cs="Arial"/>
          <w:color w:val="auto"/>
        </w:rPr>
        <w:t>by</w:t>
      </w:r>
      <w:r w:rsidR="00A21EB7" w:rsidRPr="0067591C">
        <w:rPr>
          <w:rFonts w:ascii="Arial" w:hAnsi="Arial" w:cs="Arial"/>
          <w:color w:val="auto"/>
        </w:rPr>
        <w:t xml:space="preserve"> pass</w:t>
      </w:r>
      <w:r w:rsidR="00F60C5D" w:rsidRPr="0067591C">
        <w:rPr>
          <w:rFonts w:ascii="Arial" w:hAnsi="Arial" w:cs="Arial"/>
          <w:color w:val="auto"/>
        </w:rPr>
        <w:t>ing</w:t>
      </w:r>
      <w:r w:rsidR="00A21EB7">
        <w:rPr>
          <w:rFonts w:ascii="Arial" w:hAnsi="Arial" w:cs="Arial"/>
          <w:color w:val="auto"/>
        </w:rPr>
        <w:t xml:space="preserve"> through a 70 µm cell strainer. </w:t>
      </w:r>
      <w:r>
        <w:rPr>
          <w:rFonts w:ascii="Arial" w:hAnsi="Arial" w:cs="Arial"/>
          <w:color w:val="auto"/>
        </w:rPr>
        <w:t>C</w:t>
      </w:r>
      <w:r w:rsidR="00A21EB7">
        <w:rPr>
          <w:rFonts w:ascii="Arial" w:hAnsi="Arial" w:cs="Arial"/>
          <w:color w:val="auto"/>
        </w:rPr>
        <w:t xml:space="preserve">ollect </w:t>
      </w:r>
      <w:r w:rsidR="002F1D04">
        <w:rPr>
          <w:rFonts w:ascii="Arial" w:hAnsi="Arial" w:cs="Arial" w:hint="eastAsia"/>
          <w:color w:val="auto"/>
          <w:lang w:eastAsia="zh-CN"/>
        </w:rPr>
        <w:t>t</w:t>
      </w:r>
      <w:r w:rsidR="002F1D04">
        <w:rPr>
          <w:rFonts w:ascii="Arial" w:hAnsi="Arial" w:cs="Arial"/>
          <w:color w:val="auto"/>
        </w:rPr>
        <w:t xml:space="preserve">he filtered fecal fluid </w:t>
      </w:r>
      <w:r w:rsidR="00A21EB7">
        <w:rPr>
          <w:rFonts w:ascii="Arial" w:hAnsi="Arial" w:cs="Arial"/>
          <w:color w:val="auto"/>
        </w:rPr>
        <w:t xml:space="preserve">in a sterile tube and used for FMT. </w:t>
      </w:r>
    </w:p>
    <w:p w14:paraId="1EC9EF95" w14:textId="36AB3A67" w:rsidR="00723463" w:rsidRDefault="00A03FD0" w:rsidP="00A03FD0">
      <w:pPr>
        <w:pStyle w:val="a3"/>
        <w:rPr>
          <w:rFonts w:ascii="Arial" w:hAnsi="Arial" w:cs="Arial"/>
          <w:color w:val="auto"/>
          <w:lang w:eastAsia="zh-CN"/>
        </w:rPr>
      </w:pPr>
      <w:r>
        <w:rPr>
          <w:rFonts w:ascii="Arial" w:hAnsi="Arial" w:cs="Arial"/>
          <w:color w:val="auto"/>
          <w:lang w:eastAsia="zh-CN"/>
        </w:rPr>
        <w:t>3.</w:t>
      </w:r>
      <w:r w:rsidR="00B851F0">
        <w:rPr>
          <w:rFonts w:ascii="Arial" w:hAnsi="Arial" w:cs="Arial"/>
          <w:color w:val="auto"/>
          <w:lang w:eastAsia="zh-CN"/>
        </w:rPr>
        <w:t xml:space="preserve"> </w:t>
      </w:r>
      <w:r w:rsidR="006E461A">
        <w:rPr>
          <w:rFonts w:ascii="Arial" w:hAnsi="Arial" w:cs="Arial"/>
          <w:color w:val="auto"/>
        </w:rPr>
        <w:t>Fecal Microbiota Transplantation procedure</w:t>
      </w:r>
      <w:r w:rsidR="007E2B8A">
        <w:rPr>
          <w:rFonts w:ascii="Arial" w:hAnsi="Arial" w:cs="Arial"/>
          <w:color w:val="auto"/>
        </w:rPr>
        <w:t xml:space="preserve"> </w:t>
      </w:r>
    </w:p>
    <w:p w14:paraId="3CEB8BB7" w14:textId="38C1B255" w:rsidR="00396A8D" w:rsidRDefault="00A03FD0" w:rsidP="00B13C31">
      <w:pPr>
        <w:pStyle w:val="a3"/>
        <w:rPr>
          <w:rFonts w:ascii="Arial" w:hAnsi="Arial" w:cs="Arial"/>
          <w:color w:val="auto"/>
          <w:lang w:eastAsia="zh-CN"/>
        </w:rPr>
      </w:pPr>
      <w:r>
        <w:rPr>
          <w:rFonts w:ascii="Arial" w:hAnsi="Arial" w:cs="Arial"/>
          <w:color w:val="auto"/>
          <w:lang w:eastAsia="zh-CN"/>
        </w:rPr>
        <w:t>3</w:t>
      </w:r>
      <w:r w:rsidR="00396A8D">
        <w:rPr>
          <w:rFonts w:ascii="Arial" w:hAnsi="Arial" w:cs="Arial" w:hint="eastAsia"/>
          <w:color w:val="auto"/>
          <w:lang w:eastAsia="zh-CN"/>
        </w:rPr>
        <w:t xml:space="preserve">.1 </w:t>
      </w:r>
      <w:r w:rsidR="003F1157">
        <w:rPr>
          <w:rFonts w:ascii="Arial" w:hAnsi="Arial" w:cs="Arial" w:hint="eastAsia"/>
          <w:color w:val="auto"/>
          <w:lang w:eastAsia="zh-CN"/>
        </w:rPr>
        <w:t>A</w:t>
      </w:r>
      <w:r w:rsidR="003F1157" w:rsidRPr="00723463">
        <w:rPr>
          <w:rFonts w:ascii="Arial" w:hAnsi="Arial" w:cs="Arial"/>
          <w:color w:val="auto"/>
          <w:lang w:eastAsia="zh-CN"/>
        </w:rPr>
        <w:t>dminister</w:t>
      </w:r>
      <w:r w:rsidR="004E5115">
        <w:rPr>
          <w:rFonts w:ascii="Arial" w:hAnsi="Arial" w:cs="Arial"/>
          <w:color w:val="auto"/>
          <w:lang w:eastAsia="zh-CN"/>
        </w:rPr>
        <w:t xml:space="preserve"> </w:t>
      </w:r>
      <w:r w:rsidR="00A513C9">
        <w:rPr>
          <w:rFonts w:ascii="Arial" w:hAnsi="Arial" w:cs="Arial" w:hint="eastAsia"/>
          <w:color w:val="auto"/>
          <w:lang w:eastAsia="zh-CN"/>
        </w:rPr>
        <w:t>2</w:t>
      </w:r>
      <w:r w:rsidR="004E5115" w:rsidRPr="00A513C9">
        <w:rPr>
          <w:rFonts w:ascii="Arial" w:hAnsi="Arial" w:cs="Arial"/>
          <w:color w:val="auto"/>
          <w:lang w:eastAsia="zh-CN"/>
        </w:rPr>
        <w:t xml:space="preserve">00 </w:t>
      </w:r>
      <w:r w:rsidR="00723463" w:rsidRPr="00723463">
        <w:rPr>
          <w:rFonts w:ascii="Arial" w:hAnsi="Arial" w:cs="Arial"/>
          <w:color w:val="auto"/>
          <w:lang w:eastAsia="zh-CN"/>
        </w:rPr>
        <w:t>µl</w:t>
      </w:r>
      <w:r w:rsidR="00F24FC9" w:rsidRPr="00723463">
        <w:rPr>
          <w:rFonts w:ascii="Arial" w:hAnsi="Arial" w:cs="Arial"/>
          <w:color w:val="auto"/>
          <w:lang w:eastAsia="zh-CN"/>
        </w:rPr>
        <w:t xml:space="preserve"> prepared</w:t>
      </w:r>
      <w:r w:rsidR="00F24FC9" w:rsidRPr="009C016A">
        <w:rPr>
          <w:rFonts w:ascii="Arial" w:hAnsi="Arial" w:cs="Arial"/>
          <w:color w:val="auto"/>
          <w:lang w:eastAsia="zh-CN"/>
        </w:rPr>
        <w:t xml:space="preserve"> fecal </w:t>
      </w:r>
      <w:r w:rsidR="00F24FC9" w:rsidRPr="00723463">
        <w:rPr>
          <w:rFonts w:ascii="Arial" w:hAnsi="Arial" w:cs="Arial"/>
          <w:color w:val="auto"/>
          <w:lang w:eastAsia="zh-CN"/>
        </w:rPr>
        <w:t xml:space="preserve">fluid </w:t>
      </w:r>
      <w:r w:rsidR="003E6C30" w:rsidRPr="00723463">
        <w:rPr>
          <w:rFonts w:ascii="Arial" w:hAnsi="Arial" w:cs="Arial"/>
          <w:color w:val="auto"/>
          <w:lang w:eastAsia="zh-CN"/>
        </w:rPr>
        <w:t>to the microbiota-depleted mice</w:t>
      </w:r>
      <w:r w:rsidR="00F24FC9" w:rsidRPr="00723463">
        <w:rPr>
          <w:rFonts w:ascii="Arial" w:hAnsi="Arial" w:cs="Arial"/>
          <w:color w:val="auto"/>
          <w:lang w:eastAsia="zh-CN"/>
        </w:rPr>
        <w:t xml:space="preserve"> via </w:t>
      </w:r>
      <w:r w:rsidR="003E6C30" w:rsidRPr="00723463">
        <w:rPr>
          <w:rFonts w:ascii="Arial" w:hAnsi="Arial" w:cs="Arial"/>
          <w:color w:val="auto"/>
        </w:rPr>
        <w:t>o</w:t>
      </w:r>
      <w:r w:rsidR="00257204" w:rsidRPr="00723463">
        <w:rPr>
          <w:rFonts w:ascii="Arial" w:hAnsi="Arial" w:cs="Arial"/>
          <w:color w:val="auto"/>
        </w:rPr>
        <w:t xml:space="preserve">ral gavage </w:t>
      </w:r>
      <w:r w:rsidR="00FC6121" w:rsidRPr="00723463">
        <w:rPr>
          <w:rFonts w:ascii="Arial" w:hAnsi="Arial" w:cs="Arial"/>
          <w:color w:val="auto"/>
        </w:rPr>
        <w:t xml:space="preserve">every second day for </w:t>
      </w:r>
      <w:r w:rsidR="00220C3B" w:rsidRPr="00C42E74">
        <w:rPr>
          <w:rFonts w:ascii="Arial" w:hAnsi="Arial" w:cs="Arial" w:hint="eastAsia"/>
          <w:color w:val="FF0000"/>
          <w:highlight w:val="yellow"/>
          <w:lang w:eastAsia="zh-CN"/>
        </w:rPr>
        <w:t>7</w:t>
      </w:r>
      <w:r w:rsidR="00220C3B" w:rsidRPr="00220C3B">
        <w:rPr>
          <w:rFonts w:ascii="Arial" w:hAnsi="Arial" w:cs="Arial" w:hint="eastAsia"/>
          <w:color w:val="FF0000"/>
          <w:lang w:eastAsia="zh-CN"/>
        </w:rPr>
        <w:t xml:space="preserve"> </w:t>
      </w:r>
      <w:r w:rsidR="00FC6121" w:rsidRPr="00723463">
        <w:rPr>
          <w:rFonts w:ascii="Arial" w:hAnsi="Arial" w:cs="Arial"/>
          <w:color w:val="auto"/>
        </w:rPr>
        <w:t>days</w:t>
      </w:r>
      <w:r w:rsidR="00257204" w:rsidRPr="00723463">
        <w:rPr>
          <w:rFonts w:ascii="Arial" w:hAnsi="Arial" w:cs="Arial"/>
          <w:color w:val="auto"/>
        </w:rPr>
        <w:t xml:space="preserve">. </w:t>
      </w:r>
      <w:r w:rsidR="004E5115">
        <w:rPr>
          <w:rFonts w:ascii="Arial" w:hAnsi="Arial" w:cs="Arial"/>
          <w:color w:val="auto"/>
        </w:rPr>
        <w:t>G</w:t>
      </w:r>
      <w:r w:rsidR="004E5115" w:rsidRPr="00723463">
        <w:rPr>
          <w:rFonts w:ascii="Arial" w:hAnsi="Arial" w:cs="Arial"/>
          <w:color w:val="auto"/>
        </w:rPr>
        <w:t>avage</w:t>
      </w:r>
      <w:r w:rsidR="004E5115">
        <w:rPr>
          <w:rFonts w:ascii="Arial" w:hAnsi="Arial" w:cs="Arial" w:hint="eastAsia"/>
          <w:color w:val="auto"/>
          <w:lang w:eastAsia="zh-CN"/>
        </w:rPr>
        <w:t xml:space="preserve"> </w:t>
      </w:r>
      <w:r w:rsidR="003F1157">
        <w:rPr>
          <w:rFonts w:ascii="Arial" w:hAnsi="Arial" w:cs="Arial" w:hint="eastAsia"/>
          <w:color w:val="auto"/>
          <w:lang w:eastAsia="zh-CN"/>
        </w:rPr>
        <w:t>c</w:t>
      </w:r>
      <w:r w:rsidR="003F1157" w:rsidRPr="00723463">
        <w:rPr>
          <w:rFonts w:ascii="Arial" w:hAnsi="Arial" w:cs="Arial"/>
          <w:color w:val="auto"/>
        </w:rPr>
        <w:t xml:space="preserve">ontrol </w:t>
      </w:r>
      <w:r w:rsidR="000A0082" w:rsidRPr="00723463">
        <w:rPr>
          <w:rFonts w:ascii="Arial" w:hAnsi="Arial" w:cs="Arial"/>
          <w:color w:val="auto"/>
        </w:rPr>
        <w:t xml:space="preserve">mice </w:t>
      </w:r>
      <w:r w:rsidR="004E5115">
        <w:rPr>
          <w:rFonts w:ascii="Arial" w:hAnsi="Arial" w:cs="Arial" w:hint="eastAsia"/>
          <w:color w:val="auto"/>
          <w:lang w:eastAsia="zh-CN"/>
        </w:rPr>
        <w:t>with</w:t>
      </w:r>
      <w:r w:rsidR="004E5115">
        <w:rPr>
          <w:rFonts w:ascii="Arial" w:hAnsi="Arial" w:cs="Arial"/>
          <w:color w:val="auto"/>
        </w:rPr>
        <w:t xml:space="preserve"> </w:t>
      </w:r>
      <w:commentRangeStart w:id="5"/>
      <w:r w:rsidR="00A513C9" w:rsidRPr="00C42E74">
        <w:rPr>
          <w:rFonts w:ascii="Arial" w:hAnsi="Arial" w:cs="Arial" w:hint="eastAsia"/>
          <w:color w:val="FF0000"/>
          <w:highlight w:val="yellow"/>
          <w:lang w:eastAsia="zh-CN"/>
        </w:rPr>
        <w:t>2</w:t>
      </w:r>
      <w:r w:rsidR="00B13C31" w:rsidRPr="00C42E74">
        <w:rPr>
          <w:rFonts w:ascii="Arial" w:hAnsi="Arial" w:cs="Arial"/>
          <w:color w:val="FF0000"/>
          <w:highlight w:val="yellow"/>
        </w:rPr>
        <w:t>00</w:t>
      </w:r>
      <w:r w:rsidR="00B13C31" w:rsidRPr="00C42E74">
        <w:rPr>
          <w:rFonts w:ascii="Arial" w:hAnsi="Arial" w:cs="Arial"/>
          <w:color w:val="auto"/>
          <w:highlight w:val="yellow"/>
        </w:rPr>
        <w:t xml:space="preserve"> µl</w:t>
      </w:r>
      <w:r w:rsidR="00257204" w:rsidRPr="00723463">
        <w:rPr>
          <w:rFonts w:ascii="Arial" w:hAnsi="Arial" w:cs="Arial"/>
          <w:color w:val="auto"/>
        </w:rPr>
        <w:t xml:space="preserve"> </w:t>
      </w:r>
      <w:commentRangeEnd w:id="5"/>
      <w:r w:rsidR="00C42E74">
        <w:rPr>
          <w:rStyle w:val="a9"/>
        </w:rPr>
        <w:commentReference w:id="5"/>
      </w:r>
      <w:r w:rsidR="00257204" w:rsidRPr="00723463">
        <w:rPr>
          <w:rFonts w:ascii="Arial" w:hAnsi="Arial" w:cs="Arial"/>
          <w:color w:val="auto"/>
        </w:rPr>
        <w:t xml:space="preserve">sterile PBS. </w:t>
      </w:r>
    </w:p>
    <w:p w14:paraId="78FE6986" w14:textId="250978BB" w:rsidR="00396A8D" w:rsidRDefault="00A03FD0" w:rsidP="00B13C31">
      <w:pPr>
        <w:pStyle w:val="a3"/>
        <w:rPr>
          <w:rFonts w:ascii="Arial" w:hAnsi="Arial" w:cs="Arial"/>
          <w:color w:val="auto"/>
          <w:lang w:eastAsia="zh-CN"/>
        </w:rPr>
      </w:pPr>
      <w:r>
        <w:rPr>
          <w:rFonts w:ascii="Arial" w:hAnsi="Arial" w:cs="Arial"/>
          <w:color w:val="auto"/>
          <w:lang w:eastAsia="zh-CN"/>
        </w:rPr>
        <w:t>3</w:t>
      </w:r>
      <w:r w:rsidR="00396A8D">
        <w:rPr>
          <w:rFonts w:ascii="Arial" w:hAnsi="Arial" w:cs="Arial" w:hint="eastAsia"/>
          <w:color w:val="auto"/>
          <w:lang w:eastAsia="zh-CN"/>
        </w:rPr>
        <w:t xml:space="preserve">.2 </w:t>
      </w:r>
      <w:r w:rsidR="003F1157">
        <w:rPr>
          <w:rFonts w:ascii="Arial" w:hAnsi="Arial" w:cs="Arial" w:hint="eastAsia"/>
          <w:color w:val="auto"/>
          <w:lang w:eastAsia="zh-CN"/>
        </w:rPr>
        <w:t>S</w:t>
      </w:r>
      <w:r w:rsidR="003F1157" w:rsidRPr="00723463">
        <w:rPr>
          <w:rFonts w:ascii="Arial" w:hAnsi="Arial" w:cs="Arial"/>
          <w:color w:val="auto"/>
        </w:rPr>
        <w:t xml:space="preserve">acrifice </w:t>
      </w:r>
      <w:r w:rsidR="004E5115">
        <w:rPr>
          <w:rFonts w:ascii="Arial" w:hAnsi="Arial" w:cs="Arial"/>
          <w:color w:val="auto"/>
        </w:rPr>
        <w:t>t</w:t>
      </w:r>
      <w:r w:rsidR="004E5115" w:rsidRPr="00723463">
        <w:rPr>
          <w:rFonts w:ascii="Arial" w:hAnsi="Arial" w:cs="Arial"/>
          <w:color w:val="auto"/>
        </w:rPr>
        <w:t xml:space="preserve">he </w:t>
      </w:r>
      <w:r w:rsidR="00077FD2" w:rsidRPr="00723463">
        <w:rPr>
          <w:rFonts w:ascii="Arial" w:hAnsi="Arial" w:cs="Arial"/>
          <w:color w:val="auto"/>
        </w:rPr>
        <w:t>mice by CO</w:t>
      </w:r>
      <w:r w:rsidR="00077FD2" w:rsidRPr="00723463">
        <w:rPr>
          <w:rFonts w:ascii="Arial" w:hAnsi="Arial" w:cs="Arial"/>
          <w:color w:val="auto"/>
          <w:vertAlign w:val="subscript"/>
        </w:rPr>
        <w:t>2</w:t>
      </w:r>
      <w:r w:rsidR="00077FD2" w:rsidRPr="00723463">
        <w:rPr>
          <w:rFonts w:ascii="Arial" w:hAnsi="Arial" w:cs="Arial"/>
          <w:color w:val="auto"/>
        </w:rPr>
        <w:t xml:space="preserve"> asphyxiation and</w:t>
      </w:r>
      <w:r w:rsidR="003F1157">
        <w:rPr>
          <w:rFonts w:ascii="Arial" w:hAnsi="Arial" w:cs="Arial" w:hint="eastAsia"/>
          <w:color w:val="auto"/>
          <w:lang w:eastAsia="zh-CN"/>
        </w:rPr>
        <w:t xml:space="preserve"> </w:t>
      </w:r>
      <w:r w:rsidR="003F1157" w:rsidRPr="00723463">
        <w:rPr>
          <w:rFonts w:ascii="Arial" w:hAnsi="Arial" w:cs="Arial"/>
          <w:color w:val="auto"/>
        </w:rPr>
        <w:t>harvest</w:t>
      </w:r>
      <w:r w:rsidR="00077FD2" w:rsidRPr="00723463">
        <w:rPr>
          <w:rFonts w:ascii="Arial" w:hAnsi="Arial" w:cs="Arial"/>
          <w:color w:val="auto"/>
        </w:rPr>
        <w:t xml:space="preserve"> the contents from the ileum and colon.  </w:t>
      </w:r>
      <w:r w:rsidR="00396A8D">
        <w:rPr>
          <w:rFonts w:ascii="Arial" w:hAnsi="Arial" w:cs="Arial" w:hint="eastAsia"/>
          <w:color w:val="auto"/>
          <w:lang w:eastAsia="zh-CN"/>
        </w:rPr>
        <w:t>S</w:t>
      </w:r>
      <w:r w:rsidR="00396A8D">
        <w:rPr>
          <w:rFonts w:ascii="Arial" w:hAnsi="Arial" w:cs="Arial"/>
          <w:color w:val="auto"/>
        </w:rPr>
        <w:t>tore</w:t>
      </w:r>
      <w:r w:rsidR="00396A8D" w:rsidRPr="00723463">
        <w:rPr>
          <w:rFonts w:ascii="Arial" w:hAnsi="Arial" w:cs="Arial"/>
          <w:color w:val="auto"/>
        </w:rPr>
        <w:t xml:space="preserve"> Samples </w:t>
      </w:r>
      <w:r w:rsidR="004E5115">
        <w:rPr>
          <w:rFonts w:ascii="Arial" w:hAnsi="Arial" w:cs="Arial"/>
          <w:color w:val="auto"/>
        </w:rPr>
        <w:t>at</w:t>
      </w:r>
      <w:r w:rsidR="004E5115" w:rsidRPr="00723463">
        <w:rPr>
          <w:rFonts w:ascii="Arial" w:hAnsi="Arial" w:cs="Arial"/>
          <w:color w:val="auto"/>
        </w:rPr>
        <w:t xml:space="preserve"> </w:t>
      </w:r>
      <w:r w:rsidR="00077FD2" w:rsidRPr="00723463">
        <w:rPr>
          <w:rFonts w:ascii="Arial" w:hAnsi="Arial" w:cs="Arial"/>
          <w:color w:val="auto"/>
        </w:rPr>
        <w:t xml:space="preserve">-80°C until further processing. </w:t>
      </w:r>
    </w:p>
    <w:p w14:paraId="3938E72E" w14:textId="1B17A896" w:rsidR="00B93732" w:rsidRPr="00913B97" w:rsidRDefault="00A03FD0" w:rsidP="00B13C31">
      <w:pPr>
        <w:pStyle w:val="a3"/>
        <w:rPr>
          <w:rFonts w:ascii="Arial" w:hAnsi="Arial" w:cs="Arial"/>
          <w:color w:val="auto"/>
          <w:lang w:eastAsia="zh-CN"/>
        </w:rPr>
      </w:pPr>
      <w:r>
        <w:rPr>
          <w:rFonts w:ascii="Arial" w:hAnsi="Arial" w:cs="Arial"/>
          <w:color w:val="auto"/>
          <w:lang w:eastAsia="zh-CN"/>
        </w:rPr>
        <w:lastRenderedPageBreak/>
        <w:t>3</w:t>
      </w:r>
      <w:r w:rsidR="00396A8D">
        <w:rPr>
          <w:rFonts w:ascii="Arial" w:hAnsi="Arial" w:cs="Arial" w:hint="eastAsia"/>
          <w:color w:val="auto"/>
          <w:lang w:eastAsia="zh-CN"/>
        </w:rPr>
        <w:t xml:space="preserve">.3 </w:t>
      </w:r>
      <w:r w:rsidR="00396A8D" w:rsidRPr="00196C3A">
        <w:rPr>
          <w:rFonts w:ascii="Arial" w:hAnsi="Arial" w:cs="Arial"/>
          <w:color w:val="auto"/>
          <w:lang w:eastAsia="zh-CN"/>
        </w:rPr>
        <w:t>Extract microbiota DNA</w:t>
      </w:r>
      <w:r w:rsidR="00396A8D" w:rsidRPr="00E9509F">
        <w:rPr>
          <w:rFonts w:ascii="Arial" w:hAnsi="Arial" w:cs="Arial"/>
          <w:color w:val="auto"/>
        </w:rPr>
        <w:t xml:space="preserve"> </w:t>
      </w:r>
      <w:r w:rsidR="00396A8D" w:rsidRPr="00E9509F">
        <w:rPr>
          <w:rFonts w:ascii="Arial" w:hAnsi="Arial" w:cs="Arial" w:hint="eastAsia"/>
          <w:color w:val="auto"/>
          <w:lang w:eastAsia="zh-CN"/>
        </w:rPr>
        <w:t xml:space="preserve">of </w:t>
      </w:r>
      <w:r w:rsidR="00396A8D" w:rsidRPr="00F87C23">
        <w:rPr>
          <w:rFonts w:ascii="Arial" w:hAnsi="Arial" w:cs="Arial"/>
          <w:color w:val="auto"/>
        </w:rPr>
        <w:t>contents</w:t>
      </w:r>
      <w:r w:rsidR="00E9509F" w:rsidRPr="00F87C23">
        <w:rPr>
          <w:rFonts w:ascii="Arial" w:hAnsi="Arial" w:cs="Arial"/>
          <w:color w:val="auto"/>
        </w:rPr>
        <w:t xml:space="preserve"> as described in 1.3.</w:t>
      </w:r>
      <w:r w:rsidR="00E9509F" w:rsidRPr="00196C3A">
        <w:rPr>
          <w:rFonts w:ascii="Arial" w:hAnsi="Arial" w:cs="Arial"/>
          <w:color w:val="auto"/>
        </w:rPr>
        <w:t>1</w:t>
      </w:r>
      <w:r w:rsidR="00396A8D" w:rsidRPr="00196C3A">
        <w:rPr>
          <w:rFonts w:ascii="Arial" w:hAnsi="Arial" w:cs="Arial"/>
          <w:color w:val="auto"/>
          <w:lang w:eastAsia="zh-CN"/>
        </w:rPr>
        <w:t>.</w:t>
      </w:r>
      <w:r w:rsidR="00396A8D">
        <w:rPr>
          <w:rFonts w:ascii="Arial" w:hAnsi="Arial" w:cs="Arial" w:hint="eastAsia"/>
          <w:color w:val="auto"/>
          <w:lang w:eastAsia="zh-CN"/>
        </w:rPr>
        <w:t xml:space="preserve"> V</w:t>
      </w:r>
      <w:r w:rsidR="00396A8D" w:rsidRPr="00723463">
        <w:rPr>
          <w:rFonts w:ascii="Arial" w:hAnsi="Arial" w:cs="Arial"/>
          <w:color w:val="auto"/>
        </w:rPr>
        <w:t>erif</w:t>
      </w:r>
      <w:r w:rsidR="00396A8D">
        <w:rPr>
          <w:rFonts w:ascii="Arial" w:hAnsi="Arial" w:cs="Arial" w:hint="eastAsia"/>
          <w:color w:val="auto"/>
          <w:lang w:eastAsia="zh-CN"/>
        </w:rPr>
        <w:t>y</w:t>
      </w:r>
      <w:r w:rsidR="00396A8D" w:rsidRPr="00723463">
        <w:rPr>
          <w:rFonts w:ascii="Arial" w:hAnsi="Arial" w:cs="Arial"/>
          <w:color w:val="auto"/>
        </w:rPr>
        <w:t xml:space="preserve"> </w:t>
      </w:r>
      <w:r w:rsidR="00737D47" w:rsidRPr="00723463">
        <w:rPr>
          <w:rFonts w:ascii="Arial" w:hAnsi="Arial" w:cs="Arial"/>
          <w:color w:val="auto"/>
        </w:rPr>
        <w:t xml:space="preserve">The microbiota composition in the gut of transplanted mice by 16S rRNA sequencing. </w:t>
      </w:r>
    </w:p>
    <w:p w14:paraId="0FB86157" w14:textId="735F8F9B" w:rsidR="001603A7" w:rsidRDefault="00A03FD0" w:rsidP="000E3931">
      <w:pPr>
        <w:pStyle w:val="a3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4</w:t>
      </w:r>
      <w:r w:rsidR="00257204" w:rsidRPr="002628B4">
        <w:rPr>
          <w:rFonts w:ascii="Arial" w:hAnsi="Arial" w:cs="Arial"/>
          <w:b/>
          <w:color w:val="auto"/>
        </w:rPr>
        <w:t xml:space="preserve">. </w:t>
      </w:r>
      <w:r w:rsidR="00257204" w:rsidRPr="000E3931">
        <w:rPr>
          <w:rFonts w:ascii="Arial" w:hAnsi="Arial" w:cs="Arial"/>
          <w:b/>
          <w:color w:val="auto"/>
        </w:rPr>
        <w:t xml:space="preserve">IgA-coated bacteria </w:t>
      </w:r>
      <w:r w:rsidR="002628B4">
        <w:rPr>
          <w:rFonts w:ascii="Arial" w:hAnsi="Arial" w:cs="Arial"/>
          <w:b/>
          <w:color w:val="auto"/>
        </w:rPr>
        <w:t>measur</w:t>
      </w:r>
      <w:r w:rsidR="005A1778">
        <w:rPr>
          <w:rFonts w:ascii="Arial" w:hAnsi="Arial" w:cs="Arial"/>
          <w:b/>
          <w:color w:val="auto"/>
        </w:rPr>
        <w:t>e</w:t>
      </w:r>
      <w:r w:rsidR="002628B4">
        <w:rPr>
          <w:rFonts w:ascii="Arial" w:hAnsi="Arial" w:cs="Arial"/>
          <w:b/>
          <w:color w:val="auto"/>
        </w:rPr>
        <w:t>ment</w:t>
      </w:r>
      <w:r w:rsidR="002628B4" w:rsidRPr="00E6735D">
        <w:rPr>
          <w:rFonts w:ascii="Arial" w:hAnsi="Arial" w:cs="Arial"/>
          <w:color w:val="auto"/>
        </w:rPr>
        <w:t xml:space="preserve"> </w:t>
      </w:r>
    </w:p>
    <w:p w14:paraId="74E1FEF9" w14:textId="34153455" w:rsidR="006E461A" w:rsidRDefault="00A03FD0" w:rsidP="000E3931">
      <w:pPr>
        <w:pStyle w:val="a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</w:t>
      </w:r>
      <w:r w:rsidR="006E461A">
        <w:rPr>
          <w:rFonts w:ascii="Arial" w:hAnsi="Arial" w:cs="Arial"/>
          <w:color w:val="auto"/>
        </w:rPr>
        <w:t>.1 Preparation of samples</w:t>
      </w:r>
    </w:p>
    <w:p w14:paraId="2B56D2F1" w14:textId="77777777" w:rsidR="00B72D03" w:rsidRDefault="00B72D03" w:rsidP="000E3931">
      <w:pPr>
        <w:pStyle w:val="a3"/>
        <w:rPr>
          <w:rFonts w:ascii="Arial" w:hAnsi="Arial" w:cs="Arial"/>
          <w:color w:val="auto"/>
        </w:rPr>
      </w:pPr>
      <w:r w:rsidRPr="0067591C">
        <w:rPr>
          <w:rFonts w:ascii="Arial" w:hAnsi="Arial" w:cs="Arial"/>
          <w:color w:val="auto"/>
        </w:rPr>
        <w:t xml:space="preserve">4.1.1 </w:t>
      </w:r>
      <w:r w:rsidR="00CB1C1C" w:rsidRPr="0067591C">
        <w:rPr>
          <w:rFonts w:ascii="Arial" w:hAnsi="Arial" w:cs="Arial"/>
          <w:color w:val="auto"/>
        </w:rPr>
        <w:t>Incubate</w:t>
      </w:r>
      <w:r w:rsidR="00CB1C1C">
        <w:rPr>
          <w:rFonts w:ascii="Arial" w:hAnsi="Arial" w:cs="Arial" w:hint="eastAsia"/>
          <w:color w:val="auto"/>
          <w:lang w:eastAsia="zh-CN"/>
        </w:rPr>
        <w:t xml:space="preserve"> </w:t>
      </w:r>
      <w:r w:rsidR="009C016A">
        <w:rPr>
          <w:rFonts w:ascii="Arial" w:hAnsi="Arial" w:cs="Arial"/>
          <w:color w:val="auto"/>
        </w:rPr>
        <w:t xml:space="preserve">50 mg of fecal pellets in 1 ml sterile PBS at 4°C for 1 h. </w:t>
      </w:r>
      <w:r w:rsidR="00CB1C1C" w:rsidRPr="0067591C">
        <w:rPr>
          <w:rFonts w:ascii="Arial" w:hAnsi="Arial" w:cs="Arial" w:hint="eastAsia"/>
          <w:color w:val="auto"/>
          <w:lang w:eastAsia="zh-CN"/>
        </w:rPr>
        <w:t>H</w:t>
      </w:r>
      <w:r w:rsidR="00CB1C1C" w:rsidRPr="0067591C">
        <w:rPr>
          <w:rFonts w:ascii="Arial" w:hAnsi="Arial" w:cs="Arial"/>
          <w:color w:val="auto"/>
        </w:rPr>
        <w:t>omogenize</w:t>
      </w:r>
      <w:r w:rsidR="00CB1C1C" w:rsidRPr="0067591C">
        <w:rPr>
          <w:rFonts w:ascii="Arial" w:hAnsi="Arial" w:cs="Arial" w:hint="eastAsia"/>
          <w:color w:val="auto"/>
          <w:lang w:eastAsia="zh-CN"/>
        </w:rPr>
        <w:t xml:space="preserve"> t</w:t>
      </w:r>
      <w:r w:rsidR="00CB1C1C" w:rsidRPr="0067591C">
        <w:rPr>
          <w:rFonts w:ascii="Arial" w:hAnsi="Arial" w:cs="Arial"/>
          <w:color w:val="auto"/>
        </w:rPr>
        <w:t xml:space="preserve">he </w:t>
      </w:r>
      <w:r w:rsidR="009C016A">
        <w:rPr>
          <w:rFonts w:ascii="Arial" w:hAnsi="Arial" w:cs="Arial"/>
          <w:color w:val="auto"/>
        </w:rPr>
        <w:t xml:space="preserve">pellets using a bead beater for 5 s. </w:t>
      </w:r>
    </w:p>
    <w:p w14:paraId="5B2EDD19" w14:textId="06812E37" w:rsidR="00CB1C1C" w:rsidRDefault="00B72D03" w:rsidP="000E3931">
      <w:pPr>
        <w:pStyle w:val="a3"/>
        <w:rPr>
          <w:rFonts w:ascii="Arial" w:hAnsi="Arial" w:cs="Arial"/>
          <w:color w:val="auto"/>
          <w:lang w:eastAsia="zh-CN"/>
        </w:rPr>
      </w:pPr>
      <w:r w:rsidRPr="0067591C">
        <w:rPr>
          <w:rFonts w:ascii="Arial" w:hAnsi="Arial" w:cs="Arial"/>
          <w:color w:val="auto"/>
        </w:rPr>
        <w:t xml:space="preserve">4.1.2 </w:t>
      </w:r>
      <w:r w:rsidR="007E2B8A" w:rsidRPr="0067591C">
        <w:rPr>
          <w:rFonts w:ascii="Arial" w:hAnsi="Arial" w:cs="Arial"/>
          <w:color w:val="auto"/>
        </w:rPr>
        <w:t>C</w:t>
      </w:r>
      <w:r w:rsidR="00CB1C1C" w:rsidRPr="0067591C">
        <w:rPr>
          <w:rFonts w:ascii="Arial" w:hAnsi="Arial" w:cs="Arial"/>
          <w:color w:val="auto"/>
        </w:rPr>
        <w:t>entrifug</w:t>
      </w:r>
      <w:r w:rsidR="00A03FD0" w:rsidRPr="0067591C">
        <w:rPr>
          <w:rFonts w:ascii="Arial" w:hAnsi="Arial" w:cs="Arial"/>
          <w:color w:val="auto"/>
        </w:rPr>
        <w:t>e</w:t>
      </w:r>
      <w:r w:rsidR="00CB1C1C" w:rsidRPr="0067591C">
        <w:rPr>
          <w:rFonts w:ascii="Arial" w:hAnsi="Arial" w:cs="Arial" w:hint="eastAsia"/>
          <w:color w:val="auto"/>
          <w:lang w:eastAsia="zh-CN"/>
        </w:rPr>
        <w:t xml:space="preserve"> the solution</w:t>
      </w:r>
      <w:r w:rsidR="00CB1C1C">
        <w:rPr>
          <w:rFonts w:ascii="Arial" w:hAnsi="Arial" w:cs="Arial"/>
          <w:color w:val="auto"/>
        </w:rPr>
        <w:t xml:space="preserve"> </w:t>
      </w:r>
      <w:r w:rsidR="000565B6">
        <w:rPr>
          <w:rFonts w:ascii="Arial" w:hAnsi="Arial" w:cs="Arial"/>
          <w:color w:val="auto"/>
        </w:rPr>
        <w:t xml:space="preserve">at 50 x g for 10 min at 4°C. </w:t>
      </w:r>
      <w:r w:rsidR="00CB1C1C" w:rsidRPr="0067591C">
        <w:rPr>
          <w:rFonts w:ascii="Arial" w:hAnsi="Arial" w:cs="Arial" w:hint="eastAsia"/>
          <w:color w:val="auto"/>
          <w:lang w:eastAsia="zh-CN"/>
        </w:rPr>
        <w:t>C</w:t>
      </w:r>
      <w:r w:rsidR="00CB1C1C" w:rsidRPr="0067591C">
        <w:rPr>
          <w:rFonts w:ascii="Arial" w:hAnsi="Arial" w:cs="Arial"/>
          <w:color w:val="auto"/>
        </w:rPr>
        <w:t>ollect</w:t>
      </w:r>
      <w:r w:rsidR="00CB1C1C">
        <w:rPr>
          <w:rFonts w:ascii="Arial" w:hAnsi="Arial" w:cs="Arial" w:hint="eastAsia"/>
          <w:color w:val="auto"/>
          <w:lang w:eastAsia="zh-CN"/>
        </w:rPr>
        <w:t xml:space="preserve"> </w:t>
      </w:r>
      <w:r w:rsidR="000565B6">
        <w:rPr>
          <w:rFonts w:ascii="Arial" w:hAnsi="Arial" w:cs="Arial"/>
          <w:color w:val="auto"/>
        </w:rPr>
        <w:t xml:space="preserve">supernatant  </w:t>
      </w:r>
      <w:r>
        <w:rPr>
          <w:rFonts w:ascii="Arial" w:hAnsi="Arial" w:cs="Arial"/>
          <w:color w:val="auto"/>
        </w:rPr>
        <w:t>after</w:t>
      </w:r>
      <w:r w:rsidR="000565B6">
        <w:rPr>
          <w:rFonts w:ascii="Arial" w:hAnsi="Arial" w:cs="Arial"/>
          <w:color w:val="auto"/>
        </w:rPr>
        <w:t xml:space="preserve"> filtrati</w:t>
      </w:r>
      <w:r>
        <w:rPr>
          <w:rFonts w:ascii="Arial" w:hAnsi="Arial" w:cs="Arial"/>
          <w:color w:val="auto"/>
        </w:rPr>
        <w:t>ng</w:t>
      </w:r>
      <w:r w:rsidR="000565B6">
        <w:rPr>
          <w:rFonts w:ascii="Arial" w:hAnsi="Arial" w:cs="Arial"/>
          <w:color w:val="auto"/>
        </w:rPr>
        <w:t xml:space="preserve"> through a 70 µm strainer. </w:t>
      </w:r>
    </w:p>
    <w:p w14:paraId="4A499D18" w14:textId="02E426E1" w:rsidR="00723463" w:rsidRDefault="00785A2C" w:rsidP="000E3931">
      <w:pPr>
        <w:pStyle w:val="a3"/>
        <w:rPr>
          <w:rFonts w:ascii="Arial" w:hAnsi="Arial" w:cs="Arial"/>
          <w:color w:val="auto"/>
        </w:rPr>
      </w:pPr>
      <w:r w:rsidRPr="0067591C">
        <w:rPr>
          <w:rFonts w:ascii="Arial" w:hAnsi="Arial" w:cs="Arial" w:hint="eastAsia"/>
          <w:color w:val="auto"/>
          <w:lang w:eastAsia="zh-CN"/>
        </w:rPr>
        <w:t>N</w:t>
      </w:r>
      <w:r w:rsidRPr="0067591C">
        <w:rPr>
          <w:rFonts w:ascii="Arial" w:hAnsi="Arial" w:cs="Arial"/>
          <w:color w:val="auto"/>
          <w:lang w:eastAsia="zh-CN"/>
        </w:rPr>
        <w:t>OTE</w:t>
      </w:r>
      <w:r w:rsidR="00CB1C1C" w:rsidRPr="0067591C">
        <w:rPr>
          <w:rFonts w:ascii="Arial" w:hAnsi="Arial" w:cs="Arial" w:hint="eastAsia"/>
          <w:color w:val="auto"/>
          <w:lang w:eastAsia="zh-CN"/>
        </w:rPr>
        <w:t>：</w:t>
      </w:r>
      <w:r w:rsidR="00CB1C1C" w:rsidRPr="0067591C">
        <w:rPr>
          <w:rFonts w:ascii="Arial" w:hAnsi="Arial" w:cs="Arial" w:hint="eastAsia"/>
          <w:color w:val="auto"/>
          <w:lang w:eastAsia="zh-CN"/>
        </w:rPr>
        <w:t xml:space="preserve"> Avoid h</w:t>
      </w:r>
      <w:r w:rsidR="00CB1C1C" w:rsidRPr="0067591C">
        <w:rPr>
          <w:rFonts w:ascii="Arial" w:hAnsi="Arial" w:cs="Arial"/>
          <w:color w:val="auto"/>
        </w:rPr>
        <w:t>igh</w:t>
      </w:r>
      <w:r w:rsidR="00CB1C1C">
        <w:rPr>
          <w:rFonts w:ascii="Arial" w:hAnsi="Arial" w:cs="Arial"/>
          <w:color w:val="auto"/>
        </w:rPr>
        <w:t xml:space="preserve"> </w:t>
      </w:r>
      <w:r w:rsidR="00567CAD">
        <w:rPr>
          <w:rFonts w:ascii="Arial" w:hAnsi="Arial" w:cs="Arial"/>
          <w:color w:val="auto"/>
        </w:rPr>
        <w:t>speed centrifugation.</w:t>
      </w:r>
      <w:r w:rsidR="00E20765">
        <w:rPr>
          <w:rFonts w:ascii="Arial" w:hAnsi="Arial" w:cs="Arial"/>
          <w:color w:val="auto"/>
        </w:rPr>
        <w:t xml:space="preserve"> </w:t>
      </w:r>
    </w:p>
    <w:p w14:paraId="1FD546E6" w14:textId="77777777" w:rsidR="00B72D03" w:rsidRPr="0067591C" w:rsidRDefault="00A03FD0" w:rsidP="000E3931">
      <w:pPr>
        <w:pStyle w:val="a3"/>
        <w:rPr>
          <w:rFonts w:ascii="Arial" w:hAnsi="Arial" w:cs="Arial"/>
          <w:color w:val="auto"/>
        </w:rPr>
      </w:pPr>
      <w:r w:rsidRPr="0067591C">
        <w:rPr>
          <w:rFonts w:ascii="Arial" w:hAnsi="Arial" w:cs="Arial"/>
          <w:color w:val="auto"/>
          <w:lang w:eastAsia="zh-CN"/>
        </w:rPr>
        <w:t>4</w:t>
      </w:r>
      <w:r w:rsidR="00CB1C1C" w:rsidRPr="0067591C">
        <w:rPr>
          <w:rFonts w:ascii="Arial" w:hAnsi="Arial" w:cs="Arial" w:hint="eastAsia"/>
          <w:color w:val="auto"/>
          <w:lang w:eastAsia="zh-CN"/>
        </w:rPr>
        <w:t>.</w:t>
      </w:r>
      <w:r w:rsidR="00B72D03" w:rsidRPr="0067591C">
        <w:rPr>
          <w:rFonts w:ascii="Arial" w:hAnsi="Arial" w:cs="Arial"/>
          <w:color w:val="auto"/>
          <w:lang w:eastAsia="zh-CN"/>
        </w:rPr>
        <w:t>1.3</w:t>
      </w:r>
      <w:r w:rsidR="00CB1C1C" w:rsidRPr="0067591C">
        <w:rPr>
          <w:rFonts w:ascii="Arial" w:hAnsi="Arial" w:cs="Arial" w:hint="eastAsia"/>
          <w:color w:val="auto"/>
          <w:lang w:eastAsia="zh-CN"/>
        </w:rPr>
        <w:t xml:space="preserve"> A</w:t>
      </w:r>
      <w:r w:rsidR="00CB1C1C" w:rsidRPr="0067591C">
        <w:rPr>
          <w:rFonts w:ascii="Arial" w:hAnsi="Arial" w:cs="Arial"/>
          <w:color w:val="auto"/>
        </w:rPr>
        <w:t>dd</w:t>
      </w:r>
      <w:r w:rsidR="00CB1C1C">
        <w:rPr>
          <w:rFonts w:ascii="Arial" w:hAnsi="Arial" w:cs="Arial" w:hint="eastAsia"/>
          <w:color w:val="auto"/>
          <w:lang w:eastAsia="zh-CN"/>
        </w:rPr>
        <w:t xml:space="preserve"> </w:t>
      </w:r>
      <w:r w:rsidR="00E20765">
        <w:rPr>
          <w:rFonts w:ascii="Arial" w:hAnsi="Arial" w:cs="Arial"/>
          <w:color w:val="auto"/>
        </w:rPr>
        <w:t>5 µl of the supernatant</w:t>
      </w:r>
      <w:r w:rsidR="00D87709">
        <w:rPr>
          <w:rFonts w:ascii="Arial" w:hAnsi="Arial" w:cs="Arial"/>
          <w:color w:val="auto"/>
        </w:rPr>
        <w:t xml:space="preserve"> </w:t>
      </w:r>
      <w:r w:rsidR="004A1B6D">
        <w:rPr>
          <w:rFonts w:ascii="Arial" w:hAnsi="Arial" w:cs="Arial"/>
          <w:color w:val="auto"/>
        </w:rPr>
        <w:t xml:space="preserve">to 1 ml of 1% BSA solution in PBS. </w:t>
      </w:r>
      <w:r w:rsidR="00C9162E" w:rsidRPr="0067591C">
        <w:rPr>
          <w:rFonts w:ascii="Arial" w:hAnsi="Arial" w:cs="Arial" w:hint="eastAsia"/>
          <w:color w:val="auto"/>
          <w:lang w:eastAsia="zh-CN"/>
        </w:rPr>
        <w:t>P</w:t>
      </w:r>
      <w:r w:rsidR="00C9162E" w:rsidRPr="0067591C">
        <w:rPr>
          <w:rFonts w:ascii="Arial" w:hAnsi="Arial" w:cs="Arial"/>
          <w:color w:val="auto"/>
        </w:rPr>
        <w:t>ellet at 8000 x g for 5 min at 4°C</w:t>
      </w:r>
      <w:r w:rsidR="00C9162E" w:rsidRPr="0067591C">
        <w:rPr>
          <w:rFonts w:ascii="Arial" w:hAnsi="Arial" w:cs="Arial" w:hint="eastAsia"/>
          <w:color w:val="auto"/>
          <w:lang w:eastAsia="zh-CN"/>
        </w:rPr>
        <w:t xml:space="preserve">, </w:t>
      </w:r>
      <w:r w:rsidR="00C9162E" w:rsidRPr="0067591C">
        <w:rPr>
          <w:rFonts w:ascii="Arial" w:hAnsi="Arial" w:cs="Arial"/>
          <w:color w:val="auto"/>
        </w:rPr>
        <w:t>discard the supernatant</w:t>
      </w:r>
      <w:r w:rsidR="00C9162E" w:rsidRPr="0067591C">
        <w:rPr>
          <w:rFonts w:ascii="Arial" w:hAnsi="Arial" w:cs="Arial" w:hint="eastAsia"/>
          <w:color w:val="auto"/>
          <w:lang w:eastAsia="zh-CN"/>
        </w:rPr>
        <w:t>.</w:t>
      </w:r>
      <w:r w:rsidR="00C9162E" w:rsidRPr="0067591C">
        <w:rPr>
          <w:rFonts w:ascii="Arial" w:hAnsi="Arial" w:cs="Arial"/>
          <w:color w:val="auto"/>
        </w:rPr>
        <w:t xml:space="preserve"> </w:t>
      </w:r>
    </w:p>
    <w:p w14:paraId="5C173FB9" w14:textId="2F5DE299" w:rsidR="00C9162E" w:rsidRPr="0067591C" w:rsidRDefault="00B72D03" w:rsidP="000E3931">
      <w:pPr>
        <w:pStyle w:val="a3"/>
        <w:rPr>
          <w:rFonts w:ascii="Arial" w:hAnsi="Arial" w:cs="Arial"/>
          <w:color w:val="auto"/>
          <w:lang w:eastAsia="zh-CN"/>
        </w:rPr>
      </w:pPr>
      <w:r w:rsidRPr="0067591C">
        <w:rPr>
          <w:rFonts w:ascii="Arial" w:hAnsi="Arial" w:cs="Arial"/>
          <w:color w:val="auto"/>
        </w:rPr>
        <w:t xml:space="preserve">4.1.4 </w:t>
      </w:r>
      <w:r w:rsidR="00C9162E" w:rsidRPr="0067591C">
        <w:rPr>
          <w:rFonts w:ascii="Arial" w:hAnsi="Arial" w:cs="Arial" w:hint="eastAsia"/>
          <w:color w:val="auto"/>
          <w:lang w:eastAsia="zh-CN"/>
        </w:rPr>
        <w:t>R</w:t>
      </w:r>
      <w:r w:rsidR="00C9162E" w:rsidRPr="0067591C">
        <w:rPr>
          <w:rFonts w:ascii="Arial" w:hAnsi="Arial" w:cs="Arial"/>
          <w:color w:val="auto"/>
        </w:rPr>
        <w:t>esuspend</w:t>
      </w:r>
      <w:r w:rsidR="00C9162E" w:rsidRPr="0067591C">
        <w:rPr>
          <w:rFonts w:ascii="Arial" w:hAnsi="Arial" w:cs="Arial" w:hint="eastAsia"/>
          <w:color w:val="auto"/>
          <w:lang w:eastAsia="zh-CN"/>
        </w:rPr>
        <w:t xml:space="preserve"> </w:t>
      </w:r>
      <w:r w:rsidR="00C9162E" w:rsidRPr="0067591C">
        <w:rPr>
          <w:rFonts w:ascii="Arial" w:hAnsi="Arial" w:cs="Arial"/>
          <w:color w:val="auto"/>
        </w:rPr>
        <w:t>in 1 ml of 1% BSA solution in PBS</w:t>
      </w:r>
      <w:r w:rsidR="00C9162E" w:rsidRPr="0067591C">
        <w:rPr>
          <w:rFonts w:ascii="Arial" w:hAnsi="Arial" w:cs="Arial" w:hint="eastAsia"/>
          <w:color w:val="auto"/>
          <w:lang w:eastAsia="zh-CN"/>
        </w:rPr>
        <w:t xml:space="preserve">, </w:t>
      </w:r>
      <w:r w:rsidR="00C9162E" w:rsidRPr="0067591C">
        <w:rPr>
          <w:rFonts w:ascii="Arial" w:hAnsi="Arial" w:cs="Arial"/>
          <w:color w:val="auto"/>
        </w:rPr>
        <w:t>centrifuged at 8000 x g for 5 min at 4°C</w:t>
      </w:r>
      <w:r w:rsidR="00C9162E" w:rsidRPr="0067591C">
        <w:rPr>
          <w:rFonts w:ascii="Arial" w:hAnsi="Arial" w:cs="Arial" w:hint="eastAsia"/>
          <w:color w:val="auto"/>
          <w:lang w:eastAsia="zh-CN"/>
        </w:rPr>
        <w:t>.</w:t>
      </w:r>
    </w:p>
    <w:p w14:paraId="44C3DCC7" w14:textId="3D76115A" w:rsidR="00C9162E" w:rsidRPr="0067591C" w:rsidRDefault="00EB2845" w:rsidP="000E3931">
      <w:pPr>
        <w:pStyle w:val="a3"/>
        <w:rPr>
          <w:rFonts w:ascii="Arial" w:hAnsi="Arial" w:cs="Arial"/>
          <w:color w:val="auto"/>
          <w:lang w:eastAsia="zh-CN"/>
        </w:rPr>
      </w:pPr>
      <w:r w:rsidRPr="0067591C">
        <w:rPr>
          <w:rFonts w:ascii="Arial" w:hAnsi="Arial" w:cs="Arial"/>
          <w:color w:val="auto"/>
          <w:lang w:eastAsia="zh-CN"/>
        </w:rPr>
        <w:t>NOTE</w:t>
      </w:r>
      <w:r w:rsidR="00C9162E" w:rsidRPr="0067591C">
        <w:rPr>
          <w:rFonts w:ascii="Arial" w:hAnsi="Arial" w:cs="Arial" w:hint="eastAsia"/>
          <w:color w:val="auto"/>
          <w:lang w:eastAsia="zh-CN"/>
        </w:rPr>
        <w:t xml:space="preserve">: </w:t>
      </w:r>
      <w:r w:rsidR="00C9162E" w:rsidRPr="0067591C">
        <w:rPr>
          <w:rFonts w:ascii="Arial" w:hAnsi="Arial" w:cs="Arial"/>
          <w:color w:val="auto"/>
        </w:rPr>
        <w:t>The volume used here may need to be optimized. Too much of the supernatant at this step may mask the positive signal of IgA-coated bacteria.</w:t>
      </w:r>
    </w:p>
    <w:p w14:paraId="284F7CD1" w14:textId="71749324" w:rsidR="00E20765" w:rsidRDefault="00A03FD0" w:rsidP="000E3931">
      <w:pPr>
        <w:pStyle w:val="a3"/>
        <w:rPr>
          <w:rFonts w:ascii="Arial" w:hAnsi="Arial" w:cs="Arial"/>
          <w:color w:val="auto"/>
        </w:rPr>
      </w:pPr>
      <w:r w:rsidRPr="0067591C">
        <w:rPr>
          <w:rFonts w:ascii="Arial" w:hAnsi="Arial" w:cs="Arial"/>
          <w:color w:val="auto"/>
          <w:lang w:eastAsia="zh-CN"/>
        </w:rPr>
        <w:t>4</w:t>
      </w:r>
      <w:r w:rsidR="00C9162E" w:rsidRPr="0067591C">
        <w:rPr>
          <w:rFonts w:ascii="Arial" w:hAnsi="Arial" w:cs="Arial" w:hint="eastAsia"/>
          <w:color w:val="auto"/>
          <w:lang w:eastAsia="zh-CN"/>
        </w:rPr>
        <w:t>.</w:t>
      </w:r>
      <w:r w:rsidR="00D37FF9" w:rsidRPr="0067591C">
        <w:rPr>
          <w:rFonts w:ascii="Arial" w:hAnsi="Arial" w:cs="Arial"/>
          <w:color w:val="auto"/>
          <w:lang w:eastAsia="zh-CN"/>
        </w:rPr>
        <w:t>1.5</w:t>
      </w:r>
      <w:r w:rsidR="00C9162E" w:rsidRPr="0067591C">
        <w:rPr>
          <w:rFonts w:ascii="Arial" w:hAnsi="Arial" w:cs="Arial" w:hint="eastAsia"/>
          <w:color w:val="auto"/>
          <w:lang w:eastAsia="zh-CN"/>
        </w:rPr>
        <w:t xml:space="preserve"> </w:t>
      </w:r>
      <w:r w:rsidR="00D96409" w:rsidRPr="0067591C">
        <w:rPr>
          <w:rFonts w:ascii="Arial" w:hAnsi="Arial" w:cs="Arial"/>
          <w:color w:val="auto"/>
        </w:rPr>
        <w:t>Resuspend</w:t>
      </w:r>
      <w:r w:rsidR="00D96409" w:rsidRPr="0067591C">
        <w:rPr>
          <w:rFonts w:ascii="Arial" w:hAnsi="Arial" w:cs="Arial" w:hint="eastAsia"/>
          <w:color w:val="auto"/>
          <w:lang w:eastAsia="zh-CN"/>
        </w:rPr>
        <w:t xml:space="preserve"> </w:t>
      </w:r>
      <w:r w:rsidR="003746B3" w:rsidRPr="0067591C">
        <w:rPr>
          <w:rFonts w:ascii="Arial" w:hAnsi="Arial" w:cs="Arial" w:hint="eastAsia"/>
          <w:color w:val="auto"/>
          <w:lang w:eastAsia="zh-CN"/>
        </w:rPr>
        <w:t>t</w:t>
      </w:r>
      <w:r w:rsidR="003746B3" w:rsidRPr="0067591C">
        <w:rPr>
          <w:rFonts w:ascii="Arial" w:hAnsi="Arial" w:cs="Arial"/>
          <w:color w:val="auto"/>
        </w:rPr>
        <w:t>he pellet</w:t>
      </w:r>
      <w:r w:rsidR="003746B3" w:rsidRPr="0067591C">
        <w:rPr>
          <w:rFonts w:ascii="Arial" w:hAnsi="Arial" w:cs="Arial" w:hint="eastAsia"/>
          <w:color w:val="auto"/>
          <w:lang w:eastAsia="zh-CN"/>
        </w:rPr>
        <w:t xml:space="preserve"> </w:t>
      </w:r>
      <w:r w:rsidR="003746B3" w:rsidRPr="0067591C">
        <w:rPr>
          <w:rFonts w:ascii="Arial" w:hAnsi="Arial" w:cs="Arial"/>
          <w:color w:val="auto"/>
        </w:rPr>
        <w:t>in 100 µl PBS containing 10% goat serum and incubated on ice or at 4°C for 30 min.</w:t>
      </w:r>
      <w:r w:rsidR="003746B3" w:rsidRPr="007E2B8A">
        <w:rPr>
          <w:rFonts w:ascii="Arial" w:hAnsi="Arial" w:cs="Arial"/>
          <w:color w:val="FF0000"/>
        </w:rPr>
        <w:t xml:space="preserve"> </w:t>
      </w:r>
      <w:r w:rsidR="003746B3">
        <w:rPr>
          <w:rFonts w:ascii="Arial" w:hAnsi="Arial" w:cs="Arial"/>
          <w:color w:val="auto"/>
        </w:rPr>
        <w:t>The samples were washed once with 1 ml of 1% BSA solution in PBS.</w:t>
      </w:r>
    </w:p>
    <w:p w14:paraId="43679A45" w14:textId="4CC6A0AB" w:rsidR="006E461A" w:rsidRDefault="00A03FD0" w:rsidP="000E3931">
      <w:pPr>
        <w:pStyle w:val="a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</w:t>
      </w:r>
      <w:r w:rsidR="005022D3">
        <w:rPr>
          <w:rFonts w:ascii="Arial" w:hAnsi="Arial" w:cs="Arial"/>
          <w:color w:val="auto"/>
        </w:rPr>
        <w:t>.</w:t>
      </w:r>
      <w:r w:rsidR="006E461A">
        <w:rPr>
          <w:rFonts w:ascii="Arial" w:hAnsi="Arial" w:cs="Arial"/>
          <w:color w:val="auto"/>
        </w:rPr>
        <w:t xml:space="preserve">2 </w:t>
      </w:r>
      <w:r w:rsidR="0045425D" w:rsidRPr="00E6735D">
        <w:rPr>
          <w:rFonts w:ascii="Arial" w:hAnsi="Arial" w:cs="Arial"/>
          <w:color w:val="auto"/>
        </w:rPr>
        <w:t>Flow cytometry</w:t>
      </w:r>
    </w:p>
    <w:p w14:paraId="7301C536" w14:textId="4A2B383E" w:rsidR="00C9162E" w:rsidRPr="0067591C" w:rsidRDefault="007D7364" w:rsidP="00913B97">
      <w:pPr>
        <w:pStyle w:val="a3"/>
        <w:rPr>
          <w:rFonts w:ascii="Arial" w:hAnsi="Arial" w:cs="Arial"/>
          <w:color w:val="auto"/>
          <w:lang w:eastAsia="zh-CN"/>
        </w:rPr>
      </w:pPr>
      <w:r w:rsidRPr="0067591C">
        <w:rPr>
          <w:rFonts w:ascii="Arial" w:hAnsi="Arial" w:cs="Arial"/>
          <w:color w:val="auto"/>
          <w:lang w:eastAsia="zh-CN"/>
        </w:rPr>
        <w:t>4</w:t>
      </w:r>
      <w:r w:rsidR="00C9162E" w:rsidRPr="0067591C">
        <w:rPr>
          <w:rFonts w:ascii="Arial" w:hAnsi="Arial" w:cs="Arial" w:hint="eastAsia"/>
          <w:color w:val="auto"/>
          <w:lang w:eastAsia="zh-CN"/>
        </w:rPr>
        <w:t xml:space="preserve">.2.1 </w:t>
      </w:r>
      <w:r w:rsidR="007E2B8A" w:rsidRPr="0067591C">
        <w:rPr>
          <w:rFonts w:ascii="Arial" w:hAnsi="Arial" w:cs="Arial"/>
          <w:color w:val="auto"/>
        </w:rPr>
        <w:t>R</w:t>
      </w:r>
      <w:r w:rsidR="005D705B" w:rsidRPr="0067591C">
        <w:rPr>
          <w:rFonts w:ascii="Arial" w:hAnsi="Arial" w:cs="Arial"/>
          <w:color w:val="auto"/>
        </w:rPr>
        <w:t xml:space="preserve">esuspend </w:t>
      </w:r>
      <w:r w:rsidR="003E5B33" w:rsidRPr="0067591C">
        <w:rPr>
          <w:rFonts w:ascii="Arial" w:hAnsi="Arial" w:cs="Arial" w:hint="eastAsia"/>
          <w:color w:val="auto"/>
          <w:lang w:eastAsia="zh-CN"/>
        </w:rPr>
        <w:t>t</w:t>
      </w:r>
      <w:r w:rsidR="003E5B33" w:rsidRPr="0067591C">
        <w:rPr>
          <w:rFonts w:ascii="Arial" w:hAnsi="Arial" w:cs="Arial"/>
          <w:color w:val="auto"/>
        </w:rPr>
        <w:t xml:space="preserve">he samples </w:t>
      </w:r>
      <w:r w:rsidR="00257204" w:rsidRPr="0067591C">
        <w:rPr>
          <w:rFonts w:ascii="Arial" w:hAnsi="Arial" w:cs="Arial"/>
          <w:color w:val="auto"/>
        </w:rPr>
        <w:t xml:space="preserve">in </w:t>
      </w:r>
      <w:r w:rsidR="00612C7D" w:rsidRPr="0067591C">
        <w:rPr>
          <w:rFonts w:ascii="Arial" w:hAnsi="Arial" w:cs="Arial"/>
          <w:color w:val="auto"/>
        </w:rPr>
        <w:t xml:space="preserve">200 </w:t>
      </w:r>
      <w:r w:rsidR="008021D7" w:rsidRPr="0067591C">
        <w:rPr>
          <w:rFonts w:ascii="Arial" w:hAnsi="Arial" w:cs="Arial"/>
          <w:color w:val="auto"/>
        </w:rPr>
        <w:t>µ</w:t>
      </w:r>
      <w:r w:rsidR="00257204" w:rsidRPr="0067591C">
        <w:rPr>
          <w:rFonts w:ascii="Arial" w:hAnsi="Arial" w:cs="Arial"/>
          <w:color w:val="auto"/>
        </w:rPr>
        <w:t xml:space="preserve">l </w:t>
      </w:r>
      <w:r w:rsidR="006E461A" w:rsidRPr="0067591C">
        <w:rPr>
          <w:rFonts w:ascii="Arial" w:hAnsi="Arial" w:cs="Arial"/>
          <w:color w:val="auto"/>
        </w:rPr>
        <w:t>of 1% BSA solution in PBS</w:t>
      </w:r>
      <w:r w:rsidR="005D705B" w:rsidRPr="0067591C">
        <w:rPr>
          <w:rFonts w:ascii="Arial" w:hAnsi="Arial" w:cs="Arial"/>
          <w:color w:val="auto"/>
        </w:rPr>
        <w:t xml:space="preserve"> containing</w:t>
      </w:r>
      <w:r w:rsidR="00257204" w:rsidRPr="0067591C">
        <w:rPr>
          <w:rFonts w:ascii="Arial" w:hAnsi="Arial" w:cs="Arial"/>
          <w:color w:val="auto"/>
        </w:rPr>
        <w:t xml:space="preserve"> </w:t>
      </w:r>
      <w:r w:rsidR="00612C7D" w:rsidRPr="0067591C">
        <w:rPr>
          <w:rFonts w:ascii="Arial" w:hAnsi="Arial" w:cs="Arial"/>
          <w:color w:val="auto"/>
        </w:rPr>
        <w:t>biotin</w:t>
      </w:r>
      <w:r w:rsidR="00257204" w:rsidRPr="0067591C">
        <w:rPr>
          <w:rFonts w:ascii="Arial" w:hAnsi="Arial" w:cs="Arial"/>
          <w:color w:val="auto"/>
        </w:rPr>
        <w:t xml:space="preserve"> anti-mouse IgA </w:t>
      </w:r>
      <w:r w:rsidR="00612C7D" w:rsidRPr="0067591C">
        <w:rPr>
          <w:rFonts w:ascii="Arial" w:hAnsi="Arial" w:cs="Arial"/>
          <w:color w:val="auto"/>
        </w:rPr>
        <w:t>a</w:t>
      </w:r>
      <w:r w:rsidR="00257204" w:rsidRPr="0067591C">
        <w:rPr>
          <w:rFonts w:ascii="Arial" w:hAnsi="Arial" w:cs="Arial"/>
          <w:color w:val="auto"/>
        </w:rPr>
        <w:t>ntibody</w:t>
      </w:r>
      <w:r w:rsidR="00612C7D" w:rsidRPr="0067591C">
        <w:rPr>
          <w:rFonts w:ascii="Arial" w:hAnsi="Arial" w:cs="Arial"/>
          <w:color w:val="auto"/>
        </w:rPr>
        <w:t xml:space="preserve"> </w:t>
      </w:r>
      <w:r w:rsidR="006A25A5" w:rsidRPr="0067591C">
        <w:rPr>
          <w:rFonts w:ascii="Arial" w:hAnsi="Arial" w:cs="Arial"/>
          <w:color w:val="auto"/>
        </w:rPr>
        <w:t xml:space="preserve">(1: 100) </w:t>
      </w:r>
      <w:r w:rsidR="00612C7D" w:rsidRPr="0067591C">
        <w:rPr>
          <w:rFonts w:ascii="Arial" w:hAnsi="Arial" w:cs="Arial"/>
          <w:color w:val="auto"/>
        </w:rPr>
        <w:t>and APC-conjugated anti-biotin antibody</w:t>
      </w:r>
      <w:r w:rsidR="006A25A5" w:rsidRPr="0067591C">
        <w:rPr>
          <w:rFonts w:ascii="Arial" w:hAnsi="Arial" w:cs="Arial"/>
          <w:color w:val="auto"/>
        </w:rPr>
        <w:t xml:space="preserve"> (1:</w:t>
      </w:r>
      <w:r w:rsidR="000A16C0" w:rsidRPr="0067591C">
        <w:rPr>
          <w:rFonts w:ascii="Arial" w:hAnsi="Arial" w:cs="Arial"/>
          <w:color w:val="auto"/>
        </w:rPr>
        <w:t>100</w:t>
      </w:r>
      <w:r w:rsidR="006A25A5" w:rsidRPr="0067591C">
        <w:rPr>
          <w:rFonts w:ascii="Arial" w:hAnsi="Arial" w:cs="Arial"/>
          <w:color w:val="auto"/>
        </w:rPr>
        <w:t>)</w:t>
      </w:r>
      <w:r w:rsidR="006E461A" w:rsidRPr="0067591C">
        <w:rPr>
          <w:rFonts w:ascii="Arial" w:hAnsi="Arial" w:cs="Arial"/>
          <w:color w:val="auto"/>
        </w:rPr>
        <w:t>,</w:t>
      </w:r>
      <w:r w:rsidR="005D705B" w:rsidRPr="0067591C">
        <w:rPr>
          <w:rFonts w:ascii="Arial" w:hAnsi="Arial" w:cs="Arial"/>
          <w:color w:val="auto"/>
        </w:rPr>
        <w:t xml:space="preserve"> and </w:t>
      </w:r>
      <w:r w:rsidR="006E461A" w:rsidRPr="0067591C">
        <w:rPr>
          <w:rFonts w:ascii="Arial" w:hAnsi="Arial" w:cs="Arial"/>
          <w:color w:val="auto"/>
        </w:rPr>
        <w:t>incubat</w:t>
      </w:r>
      <w:r w:rsidR="008C2E16" w:rsidRPr="0067591C">
        <w:rPr>
          <w:rFonts w:ascii="Arial" w:hAnsi="Arial" w:cs="Arial"/>
          <w:color w:val="auto"/>
        </w:rPr>
        <w:t>e</w:t>
      </w:r>
      <w:r w:rsidR="006E461A" w:rsidRPr="0067591C">
        <w:rPr>
          <w:rFonts w:ascii="Arial" w:hAnsi="Arial" w:cs="Arial"/>
          <w:color w:val="auto"/>
        </w:rPr>
        <w:t xml:space="preserve"> </w:t>
      </w:r>
      <w:r w:rsidR="005D705B" w:rsidRPr="0067591C">
        <w:rPr>
          <w:rFonts w:ascii="Arial" w:hAnsi="Arial" w:cs="Arial"/>
          <w:color w:val="auto"/>
        </w:rPr>
        <w:t>for 30 min at 4</w:t>
      </w:r>
      <w:r w:rsidR="005D705B" w:rsidRPr="0067591C">
        <w:rPr>
          <w:rFonts w:ascii="微软雅黑" w:eastAsia="微软雅黑" w:hAnsi="微软雅黑" w:cs="微软雅黑" w:hint="eastAsia"/>
          <w:color w:val="auto"/>
        </w:rPr>
        <w:t>℃</w:t>
      </w:r>
      <w:r w:rsidR="00257204" w:rsidRPr="0067591C">
        <w:rPr>
          <w:rFonts w:ascii="Arial" w:hAnsi="Arial" w:cs="Arial"/>
          <w:color w:val="auto"/>
        </w:rPr>
        <w:t xml:space="preserve">. </w:t>
      </w:r>
    </w:p>
    <w:p w14:paraId="496AB0B4" w14:textId="374BDD58" w:rsidR="001C1E49" w:rsidRPr="007E2B8A" w:rsidRDefault="007D7364" w:rsidP="00913B97">
      <w:pPr>
        <w:pStyle w:val="a3"/>
        <w:rPr>
          <w:rFonts w:ascii="Arial" w:hAnsi="Arial" w:cs="Arial"/>
          <w:b/>
          <w:color w:val="FF0000"/>
        </w:rPr>
      </w:pPr>
      <w:r w:rsidRPr="0067591C">
        <w:rPr>
          <w:rFonts w:ascii="Arial" w:hAnsi="Arial" w:cs="Arial"/>
          <w:color w:val="auto"/>
          <w:lang w:eastAsia="zh-CN"/>
        </w:rPr>
        <w:t>4</w:t>
      </w:r>
      <w:r w:rsidR="00C9162E" w:rsidRPr="0067591C">
        <w:rPr>
          <w:rFonts w:ascii="Arial" w:hAnsi="Arial" w:cs="Arial" w:hint="eastAsia"/>
          <w:color w:val="auto"/>
          <w:lang w:eastAsia="zh-CN"/>
        </w:rPr>
        <w:t>.2.2</w:t>
      </w:r>
      <w:r w:rsidR="00C9162E" w:rsidRPr="007E2B8A">
        <w:rPr>
          <w:rFonts w:ascii="Arial" w:hAnsi="Arial" w:cs="Arial" w:hint="eastAsia"/>
          <w:color w:val="FF0000"/>
          <w:lang w:eastAsia="zh-CN"/>
        </w:rPr>
        <w:t xml:space="preserve"> </w:t>
      </w:r>
      <w:r w:rsidR="008F0B29" w:rsidRPr="00D96409">
        <w:rPr>
          <w:rFonts w:ascii="Arial" w:hAnsi="Arial" w:cs="Arial"/>
          <w:color w:val="auto"/>
        </w:rPr>
        <w:t>Following washing steps (2X),</w:t>
      </w:r>
      <w:r w:rsidR="00257204" w:rsidRPr="00D96409">
        <w:rPr>
          <w:rFonts w:ascii="Arial" w:hAnsi="Arial" w:cs="Arial"/>
          <w:color w:val="auto"/>
        </w:rPr>
        <w:t xml:space="preserve"> stain</w:t>
      </w:r>
      <w:r w:rsidR="00C9162E" w:rsidRPr="00D96409">
        <w:rPr>
          <w:rFonts w:ascii="Arial" w:hAnsi="Arial" w:cs="Arial"/>
          <w:color w:val="auto"/>
        </w:rPr>
        <w:t xml:space="preserve"> samples</w:t>
      </w:r>
      <w:r w:rsidR="00257204" w:rsidRPr="00D96409">
        <w:rPr>
          <w:rFonts w:ascii="Arial" w:hAnsi="Arial" w:cs="Arial"/>
          <w:color w:val="auto"/>
        </w:rPr>
        <w:t xml:space="preserve"> with </w:t>
      </w:r>
      <w:r w:rsidR="00D96409" w:rsidRPr="0067591C">
        <w:rPr>
          <w:rFonts w:ascii="Arial" w:hAnsi="Arial" w:cs="Arial"/>
          <w:color w:val="auto"/>
        </w:rPr>
        <w:t>G</w:t>
      </w:r>
      <w:r w:rsidR="00D96409" w:rsidRPr="0067591C">
        <w:rPr>
          <w:rFonts w:ascii="Arial" w:hAnsi="Arial" w:cs="Arial" w:hint="eastAsia"/>
          <w:color w:val="auto"/>
          <w:lang w:eastAsia="zh-CN"/>
        </w:rPr>
        <w:t>reen</w:t>
      </w:r>
      <w:r w:rsidR="00D96409" w:rsidRPr="0067591C">
        <w:rPr>
          <w:rFonts w:ascii="Arial" w:hAnsi="Arial" w:cs="Arial"/>
          <w:color w:val="auto"/>
        </w:rPr>
        <w:t xml:space="preserve"> Fluorescent </w:t>
      </w:r>
      <w:bookmarkStart w:id="6" w:name="OLE_LINK3"/>
      <w:bookmarkStart w:id="7" w:name="OLE_LINK4"/>
      <w:r w:rsidR="00D96409" w:rsidRPr="0067591C">
        <w:rPr>
          <w:rFonts w:ascii="Arial" w:hAnsi="Arial" w:cs="Arial"/>
          <w:color w:val="auto"/>
        </w:rPr>
        <w:t>N</w:t>
      </w:r>
      <w:r w:rsidR="00257204" w:rsidRPr="0067591C">
        <w:rPr>
          <w:rFonts w:ascii="Arial" w:hAnsi="Arial" w:cs="Arial"/>
          <w:color w:val="auto"/>
        </w:rPr>
        <w:t>ucle</w:t>
      </w:r>
      <w:r w:rsidR="00D96409" w:rsidRPr="0067591C">
        <w:rPr>
          <w:rFonts w:ascii="Arial" w:hAnsi="Arial" w:cs="Arial"/>
          <w:color w:val="auto"/>
        </w:rPr>
        <w:t>ic Acid</w:t>
      </w:r>
      <w:r w:rsidR="00257204" w:rsidRPr="0067591C">
        <w:rPr>
          <w:rFonts w:ascii="Arial" w:hAnsi="Arial" w:cs="Arial"/>
          <w:color w:val="auto"/>
        </w:rPr>
        <w:t xml:space="preserve"> </w:t>
      </w:r>
      <w:r w:rsidR="00D96409" w:rsidRPr="0067591C">
        <w:rPr>
          <w:rFonts w:ascii="Arial" w:hAnsi="Arial" w:cs="Arial"/>
          <w:color w:val="auto"/>
        </w:rPr>
        <w:t>S</w:t>
      </w:r>
      <w:r w:rsidR="00257204" w:rsidRPr="0067591C">
        <w:rPr>
          <w:rFonts w:ascii="Arial" w:hAnsi="Arial" w:cs="Arial"/>
          <w:color w:val="auto"/>
        </w:rPr>
        <w:t>tain</w:t>
      </w:r>
      <w:bookmarkEnd w:id="6"/>
      <w:bookmarkEnd w:id="7"/>
      <w:r w:rsidR="00257204" w:rsidRPr="0067591C">
        <w:rPr>
          <w:rFonts w:ascii="Arial" w:hAnsi="Arial" w:cs="Arial"/>
          <w:color w:val="auto"/>
        </w:rPr>
        <w:t xml:space="preserve"> </w:t>
      </w:r>
      <w:r w:rsidR="005D705B" w:rsidRPr="0067591C">
        <w:rPr>
          <w:rFonts w:ascii="Arial" w:hAnsi="Arial" w:cs="Arial"/>
          <w:color w:val="auto"/>
        </w:rPr>
        <w:t>(</w:t>
      </w:r>
      <w:r w:rsidR="000A4DA8" w:rsidRPr="0067591C">
        <w:rPr>
          <w:rFonts w:ascii="Arial" w:hAnsi="Arial" w:cs="Arial" w:hint="eastAsia"/>
          <w:color w:val="auto"/>
          <w:lang w:eastAsia="zh-CN"/>
        </w:rPr>
        <w:t>1</w:t>
      </w:r>
      <w:r w:rsidR="000A4DA8" w:rsidRPr="0067591C">
        <w:rPr>
          <w:rFonts w:ascii="Arial" w:hAnsi="Arial" w:cs="Arial"/>
          <w:color w:val="auto"/>
          <w:lang w:eastAsia="zh-CN"/>
        </w:rPr>
        <w:t>:</w:t>
      </w:r>
      <w:r w:rsidR="00D96409" w:rsidRPr="0067591C">
        <w:rPr>
          <w:rFonts w:ascii="Arial" w:hAnsi="Arial" w:cs="Arial"/>
          <w:color w:val="auto"/>
          <w:lang w:eastAsia="zh-CN"/>
        </w:rPr>
        <w:t>2</w:t>
      </w:r>
      <w:r w:rsidR="000A4DA8" w:rsidRPr="0067591C">
        <w:rPr>
          <w:rFonts w:ascii="Arial" w:hAnsi="Arial" w:cs="Arial"/>
          <w:color w:val="auto"/>
          <w:lang w:eastAsia="zh-CN"/>
        </w:rPr>
        <w:t>00</w:t>
      </w:r>
      <w:r w:rsidR="005D705B" w:rsidRPr="0067591C">
        <w:rPr>
          <w:rFonts w:ascii="Arial" w:hAnsi="Arial" w:cs="Arial"/>
          <w:color w:val="auto"/>
        </w:rPr>
        <w:t>)</w:t>
      </w:r>
      <w:r w:rsidR="00257204" w:rsidRPr="0067591C">
        <w:rPr>
          <w:rFonts w:ascii="Arial" w:hAnsi="Arial" w:cs="Arial"/>
          <w:color w:val="auto"/>
        </w:rPr>
        <w:t xml:space="preserve"> </w:t>
      </w:r>
      <w:r w:rsidR="007C35F5" w:rsidRPr="0067591C">
        <w:rPr>
          <w:rFonts w:ascii="Arial" w:hAnsi="Arial" w:cs="Arial"/>
          <w:color w:val="auto"/>
        </w:rPr>
        <w:t xml:space="preserve">for </w:t>
      </w:r>
      <w:r w:rsidR="00EE03D7" w:rsidRPr="0067591C">
        <w:rPr>
          <w:rFonts w:ascii="Arial" w:hAnsi="Arial" w:cs="Arial"/>
          <w:color w:val="auto"/>
        </w:rPr>
        <w:t>5</w:t>
      </w:r>
      <w:r w:rsidR="007C35F5" w:rsidRPr="0067591C">
        <w:rPr>
          <w:rFonts w:ascii="Arial" w:hAnsi="Arial" w:cs="Arial"/>
          <w:color w:val="auto"/>
        </w:rPr>
        <w:t xml:space="preserve"> mins</w:t>
      </w:r>
      <w:r w:rsidR="00257204" w:rsidRPr="0067591C">
        <w:rPr>
          <w:rFonts w:ascii="Arial" w:hAnsi="Arial" w:cs="Arial"/>
          <w:color w:val="auto"/>
        </w:rPr>
        <w:t>.</w:t>
      </w:r>
      <w:r w:rsidR="007C35F5" w:rsidRPr="00D96409">
        <w:rPr>
          <w:rFonts w:ascii="Arial" w:hAnsi="Arial" w:cs="Arial"/>
          <w:color w:val="auto"/>
        </w:rPr>
        <w:t xml:space="preserve"> </w:t>
      </w:r>
      <w:r w:rsidR="00DC2C4D">
        <w:rPr>
          <w:rFonts w:ascii="Arial" w:hAnsi="Arial" w:cs="Arial"/>
          <w:color w:val="auto"/>
        </w:rPr>
        <w:t>W</w:t>
      </w:r>
      <w:r w:rsidR="00DC2C4D" w:rsidRPr="00D96409">
        <w:rPr>
          <w:rFonts w:ascii="Arial" w:hAnsi="Arial" w:cs="Arial"/>
          <w:color w:val="auto"/>
        </w:rPr>
        <w:t xml:space="preserve">ash </w:t>
      </w:r>
      <w:r w:rsidR="00ED15E1" w:rsidRPr="00D96409">
        <w:rPr>
          <w:rFonts w:ascii="Arial" w:hAnsi="Arial" w:cs="Arial"/>
          <w:color w:val="auto"/>
        </w:rPr>
        <w:t xml:space="preserve">twice and resuspend </w:t>
      </w:r>
      <w:r w:rsidR="00424C3A" w:rsidRPr="00D96409">
        <w:rPr>
          <w:rFonts w:ascii="Arial" w:hAnsi="Arial" w:cs="Arial" w:hint="eastAsia"/>
          <w:color w:val="auto"/>
          <w:lang w:eastAsia="zh-CN"/>
        </w:rPr>
        <w:t xml:space="preserve">samples </w:t>
      </w:r>
      <w:r w:rsidR="00ED15E1" w:rsidRPr="00D96409">
        <w:rPr>
          <w:rFonts w:ascii="Arial" w:hAnsi="Arial" w:cs="Arial"/>
          <w:color w:val="auto"/>
        </w:rPr>
        <w:t xml:space="preserve">in 250 µl </w:t>
      </w:r>
      <w:r w:rsidR="008F0B29" w:rsidRPr="00D96409">
        <w:rPr>
          <w:rFonts w:ascii="Arial" w:hAnsi="Arial" w:cs="Arial"/>
          <w:color w:val="auto"/>
        </w:rPr>
        <w:t>of 1% BSA solution in PBS</w:t>
      </w:r>
      <w:r w:rsidR="00ED15E1" w:rsidRPr="00D96409">
        <w:rPr>
          <w:rFonts w:ascii="Arial" w:hAnsi="Arial" w:cs="Arial"/>
          <w:color w:val="auto"/>
        </w:rPr>
        <w:t xml:space="preserve"> buffer before measurement</w:t>
      </w:r>
      <w:r w:rsidR="0083410A" w:rsidRPr="00D96409">
        <w:rPr>
          <w:rFonts w:ascii="Arial" w:hAnsi="Arial" w:cs="Arial"/>
          <w:color w:val="auto"/>
        </w:rPr>
        <w:t>.</w:t>
      </w:r>
      <w:r w:rsidR="0083410A" w:rsidRPr="00D96409">
        <w:rPr>
          <w:color w:val="auto"/>
        </w:rPr>
        <w:t xml:space="preserve"> </w:t>
      </w:r>
      <w:r w:rsidR="007E2B8A" w:rsidRPr="00D96409">
        <w:rPr>
          <w:rFonts w:ascii="Arial" w:hAnsi="Arial" w:cs="Arial"/>
          <w:color w:val="auto"/>
        </w:rPr>
        <w:t xml:space="preserve">Data was </w:t>
      </w:r>
      <w:r w:rsidR="00424C3A" w:rsidRPr="00D96409">
        <w:rPr>
          <w:rFonts w:ascii="Arial" w:hAnsi="Arial" w:cs="Arial"/>
          <w:color w:val="auto"/>
        </w:rPr>
        <w:t>acquire</w:t>
      </w:r>
      <w:r w:rsidR="007E2B8A" w:rsidRPr="00D96409">
        <w:rPr>
          <w:rFonts w:ascii="Arial" w:hAnsi="Arial" w:cs="Arial"/>
          <w:color w:val="auto"/>
        </w:rPr>
        <w:t>d</w:t>
      </w:r>
      <w:r w:rsidR="00424C3A" w:rsidRPr="00D96409">
        <w:rPr>
          <w:rFonts w:ascii="Arial" w:hAnsi="Arial" w:cs="Arial"/>
          <w:color w:val="auto"/>
        </w:rPr>
        <w:t xml:space="preserve"> </w:t>
      </w:r>
      <w:r w:rsidR="00B83BEA">
        <w:rPr>
          <w:rFonts w:ascii="Arial" w:hAnsi="Arial" w:cs="Arial"/>
          <w:color w:val="auto"/>
        </w:rPr>
        <w:t>using a flow cytometer</w:t>
      </w:r>
      <w:r w:rsidR="008F0B29" w:rsidRPr="00D96409">
        <w:rPr>
          <w:rFonts w:ascii="Arial" w:hAnsi="Arial" w:cs="Arial"/>
          <w:color w:val="auto"/>
        </w:rPr>
        <w:t xml:space="preserve"> </w:t>
      </w:r>
      <w:r w:rsidR="00D177FE" w:rsidRPr="00D96409">
        <w:rPr>
          <w:rFonts w:ascii="Arial" w:hAnsi="Arial" w:cs="Arial"/>
          <w:color w:val="auto"/>
        </w:rPr>
        <w:t xml:space="preserve">analyzed </w:t>
      </w:r>
      <w:r w:rsidR="00424C3A" w:rsidRPr="00D96409">
        <w:rPr>
          <w:rFonts w:ascii="Arial" w:hAnsi="Arial" w:cs="Arial" w:hint="eastAsia"/>
          <w:color w:val="auto"/>
          <w:lang w:eastAsia="zh-CN"/>
        </w:rPr>
        <w:t xml:space="preserve">using </w:t>
      </w:r>
      <w:r w:rsidR="00DC2C4D">
        <w:rPr>
          <w:rFonts w:ascii="Arial" w:hAnsi="Arial" w:cs="Arial"/>
          <w:color w:val="auto"/>
        </w:rPr>
        <w:t>FlowJo</w:t>
      </w:r>
      <w:r w:rsidR="00DC2C4D" w:rsidRPr="00D96409">
        <w:rPr>
          <w:rFonts w:ascii="Arial" w:hAnsi="Arial" w:cs="Arial"/>
          <w:color w:val="auto"/>
        </w:rPr>
        <w:t xml:space="preserve"> </w:t>
      </w:r>
      <w:r w:rsidR="00D177FE" w:rsidRPr="00D96409">
        <w:rPr>
          <w:rFonts w:ascii="Arial" w:hAnsi="Arial" w:cs="Arial"/>
          <w:color w:val="auto"/>
        </w:rPr>
        <w:t>software.</w:t>
      </w:r>
      <w:r w:rsidR="00D177FE" w:rsidRPr="007E2B8A">
        <w:rPr>
          <w:rFonts w:ascii="Arial" w:hAnsi="Arial" w:cs="Arial"/>
          <w:color w:val="FF0000"/>
        </w:rPr>
        <w:t xml:space="preserve"> </w:t>
      </w:r>
    </w:p>
    <w:p w14:paraId="3E79FCA8" w14:textId="5F85E599" w:rsidR="006305D7" w:rsidRPr="00E6735D" w:rsidRDefault="006305D7" w:rsidP="00C65B60">
      <w:pPr>
        <w:pStyle w:val="a3"/>
        <w:spacing w:before="0" w:beforeAutospacing="0" w:after="0" w:afterAutospacing="0"/>
        <w:rPr>
          <w:rFonts w:ascii="Arial" w:hAnsi="Arial" w:cs="Arial"/>
          <w:color w:val="808080"/>
        </w:rPr>
      </w:pPr>
      <w:r w:rsidRPr="00E33EE3">
        <w:rPr>
          <w:rFonts w:ascii="Arial" w:hAnsi="Arial" w:cs="Arial"/>
          <w:b/>
        </w:rPr>
        <w:t>REPRESENTATIVE RESULTS</w:t>
      </w:r>
      <w:r w:rsidR="00EF1462" w:rsidRPr="007A3DE1">
        <w:rPr>
          <w:rFonts w:ascii="Arial" w:hAnsi="Arial" w:cs="Arial"/>
          <w:b/>
        </w:rPr>
        <w:t>:</w:t>
      </w:r>
      <w:r w:rsidR="00EF1462" w:rsidRPr="00E6735D">
        <w:rPr>
          <w:rFonts w:ascii="Arial" w:hAnsi="Arial" w:cs="Arial"/>
          <w:b/>
        </w:rPr>
        <w:t xml:space="preserve"> </w:t>
      </w:r>
    </w:p>
    <w:p w14:paraId="7834EBD5" w14:textId="44662998" w:rsidR="00A96999" w:rsidRPr="00A96999" w:rsidRDefault="008F0B29" w:rsidP="008D4DC8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auto"/>
          <w:lang w:eastAsia="zh-CN"/>
        </w:rPr>
        <w:t xml:space="preserve">The </w:t>
      </w:r>
      <w:r w:rsidR="009C283A">
        <w:rPr>
          <w:rFonts w:ascii="Arial" w:hAnsi="Arial" w:cs="Arial"/>
          <w:color w:val="auto"/>
          <w:lang w:eastAsia="zh-CN"/>
        </w:rPr>
        <w:t xml:space="preserve">FMT </w:t>
      </w:r>
      <w:r w:rsidR="009C283A">
        <w:rPr>
          <w:rFonts w:ascii="Arial" w:hAnsi="Arial" w:cs="Arial" w:hint="eastAsia"/>
          <w:color w:val="auto"/>
          <w:lang w:eastAsia="zh-CN"/>
        </w:rPr>
        <w:t>schedule</w:t>
      </w:r>
      <w:r>
        <w:rPr>
          <w:rFonts w:ascii="Arial" w:hAnsi="Arial" w:cs="Arial"/>
          <w:color w:val="auto"/>
          <w:lang w:eastAsia="zh-CN"/>
        </w:rPr>
        <w:t xml:space="preserve"> used in this study</w:t>
      </w:r>
      <w:r w:rsidR="00F964E5" w:rsidRPr="00E6735D">
        <w:rPr>
          <w:rFonts w:ascii="Arial" w:hAnsi="Arial" w:cs="Arial"/>
          <w:color w:val="auto"/>
        </w:rPr>
        <w:t xml:space="preserve"> </w:t>
      </w:r>
      <w:r w:rsidR="00173418" w:rsidRPr="00E6735D">
        <w:rPr>
          <w:rFonts w:ascii="Arial" w:hAnsi="Arial" w:cs="Arial"/>
          <w:color w:val="auto"/>
        </w:rPr>
        <w:t xml:space="preserve">is </w:t>
      </w:r>
      <w:r>
        <w:rPr>
          <w:rFonts w:ascii="Arial" w:hAnsi="Arial" w:cs="Arial"/>
          <w:color w:val="auto"/>
          <w:lang w:eastAsia="zh-CN"/>
        </w:rPr>
        <w:t>outlined</w:t>
      </w:r>
      <w:r>
        <w:rPr>
          <w:rFonts w:ascii="Arial" w:hAnsi="Arial" w:cs="Arial"/>
          <w:color w:val="auto"/>
        </w:rPr>
        <w:t xml:space="preserve"> </w:t>
      </w:r>
      <w:r w:rsidR="00173418" w:rsidRPr="00E6735D">
        <w:rPr>
          <w:rFonts w:ascii="Arial" w:hAnsi="Arial" w:cs="Arial"/>
          <w:color w:val="auto"/>
        </w:rPr>
        <w:t xml:space="preserve">in </w:t>
      </w:r>
      <w:r w:rsidR="00F964E5" w:rsidRPr="00E6735D">
        <w:rPr>
          <w:rFonts w:ascii="Arial" w:hAnsi="Arial" w:cs="Arial"/>
          <w:color w:val="auto"/>
        </w:rPr>
        <w:t>Figure 1</w:t>
      </w:r>
      <w:r w:rsidR="006E138E" w:rsidRPr="00E6735D">
        <w:rPr>
          <w:rFonts w:ascii="Arial" w:hAnsi="Arial" w:cs="Arial"/>
          <w:color w:val="auto"/>
        </w:rPr>
        <w:t>.</w:t>
      </w:r>
      <w:r w:rsidR="00257204" w:rsidRPr="00E6735D">
        <w:rPr>
          <w:rFonts w:ascii="Arial" w:hAnsi="Arial" w:cs="Arial"/>
          <w:color w:val="auto"/>
        </w:rPr>
        <w:t xml:space="preserve"> After </w:t>
      </w:r>
      <w:r w:rsidR="006E138E" w:rsidRPr="00E6735D">
        <w:rPr>
          <w:rFonts w:ascii="Arial" w:hAnsi="Arial" w:cs="Arial"/>
          <w:color w:val="auto"/>
        </w:rPr>
        <w:t xml:space="preserve">treatment with </w:t>
      </w:r>
      <w:r w:rsidR="008F7251">
        <w:rPr>
          <w:rFonts w:ascii="Arial" w:hAnsi="Arial" w:cs="Arial"/>
          <w:color w:val="auto"/>
        </w:rPr>
        <w:t>the</w:t>
      </w:r>
      <w:r w:rsidR="00FA1485">
        <w:rPr>
          <w:rFonts w:ascii="Arial" w:hAnsi="Arial" w:cs="Arial"/>
          <w:color w:val="auto"/>
        </w:rPr>
        <w:t xml:space="preserve"> </w:t>
      </w:r>
      <w:r w:rsidR="006E138E" w:rsidRPr="00E6735D">
        <w:rPr>
          <w:rFonts w:ascii="Arial" w:hAnsi="Arial" w:cs="Arial"/>
          <w:color w:val="auto"/>
        </w:rPr>
        <w:t xml:space="preserve">antibiotic </w:t>
      </w:r>
      <w:r w:rsidR="00257204" w:rsidRPr="00E6735D">
        <w:rPr>
          <w:rFonts w:ascii="Arial" w:hAnsi="Arial" w:cs="Arial"/>
          <w:color w:val="auto"/>
        </w:rPr>
        <w:t xml:space="preserve">cocktail, </w:t>
      </w:r>
      <w:r w:rsidR="00F7061D" w:rsidRPr="00E6735D">
        <w:rPr>
          <w:rFonts w:ascii="Arial" w:hAnsi="Arial" w:cs="Arial"/>
          <w:color w:val="auto"/>
        </w:rPr>
        <w:t>efficiency</w:t>
      </w:r>
      <w:r w:rsidR="00F7061D">
        <w:rPr>
          <w:rFonts w:ascii="Arial" w:hAnsi="Arial" w:cs="Arial"/>
          <w:color w:val="auto"/>
        </w:rPr>
        <w:t xml:space="preserve"> of intestinal </w:t>
      </w:r>
      <w:r w:rsidR="006E138E" w:rsidRPr="00E6735D">
        <w:rPr>
          <w:rFonts w:ascii="Arial" w:hAnsi="Arial" w:cs="Arial"/>
          <w:color w:val="auto"/>
        </w:rPr>
        <w:t xml:space="preserve">microbiota </w:t>
      </w:r>
      <w:r w:rsidR="00257204" w:rsidRPr="00E6735D">
        <w:rPr>
          <w:rFonts w:ascii="Arial" w:hAnsi="Arial" w:cs="Arial"/>
          <w:color w:val="auto"/>
        </w:rPr>
        <w:t>depletion</w:t>
      </w:r>
      <w:r w:rsidR="006753F1" w:rsidRPr="006753F1">
        <w:rPr>
          <w:rFonts w:ascii="Arial" w:hAnsi="Arial" w:cs="Arial"/>
          <w:color w:val="auto"/>
        </w:rPr>
        <w:t xml:space="preserve"> </w:t>
      </w:r>
      <w:r w:rsidR="006E138E" w:rsidRPr="00E6735D">
        <w:rPr>
          <w:rFonts w:ascii="Arial" w:hAnsi="Arial" w:cs="Arial"/>
          <w:color w:val="auto"/>
        </w:rPr>
        <w:t xml:space="preserve">was </w:t>
      </w:r>
      <w:r w:rsidR="00FA1485">
        <w:rPr>
          <w:rFonts w:ascii="Arial" w:hAnsi="Arial" w:cs="Arial"/>
          <w:color w:val="auto"/>
        </w:rPr>
        <w:t>analyzed</w:t>
      </w:r>
      <w:r w:rsidR="009437E9" w:rsidRPr="00E6735D">
        <w:rPr>
          <w:rFonts w:ascii="Arial" w:hAnsi="Arial" w:cs="Arial"/>
          <w:color w:val="auto"/>
        </w:rPr>
        <w:t xml:space="preserve"> </w:t>
      </w:r>
      <w:r w:rsidR="00257204" w:rsidRPr="00E6735D">
        <w:rPr>
          <w:rFonts w:ascii="Arial" w:hAnsi="Arial" w:cs="Arial"/>
          <w:color w:val="auto"/>
        </w:rPr>
        <w:t>by sequenc</w:t>
      </w:r>
      <w:r w:rsidR="006E138E" w:rsidRPr="00E6735D">
        <w:rPr>
          <w:rFonts w:ascii="Arial" w:hAnsi="Arial" w:cs="Arial"/>
          <w:color w:val="auto"/>
        </w:rPr>
        <w:t>ing the</w:t>
      </w:r>
      <w:r w:rsidR="00257204" w:rsidRPr="00E6735D">
        <w:rPr>
          <w:rFonts w:ascii="Arial" w:hAnsi="Arial" w:cs="Arial"/>
          <w:color w:val="auto"/>
        </w:rPr>
        <w:t xml:space="preserve"> 16S ribosomal RNA region. </w:t>
      </w:r>
      <w:r w:rsidR="00D5292E" w:rsidRPr="00E042D9">
        <w:rPr>
          <w:rFonts w:ascii="Arial" w:hAnsi="Arial" w:cs="Arial"/>
          <w:color w:val="auto"/>
        </w:rPr>
        <w:t>196 species</w:t>
      </w:r>
      <w:r w:rsidR="00E042D9" w:rsidRPr="00E042D9">
        <w:rPr>
          <w:rFonts w:ascii="Arial" w:hAnsi="Arial" w:cs="Arial"/>
          <w:color w:val="auto"/>
        </w:rPr>
        <w:t xml:space="preserve"> </w:t>
      </w:r>
      <w:r w:rsidR="00E042D9" w:rsidRPr="00E042D9">
        <w:rPr>
          <w:rFonts w:ascii="Arial" w:hAnsi="Arial" w:cs="Arial" w:hint="eastAsia"/>
          <w:color w:val="auto"/>
          <w:lang w:eastAsia="zh-CN"/>
        </w:rPr>
        <w:t>were</w:t>
      </w:r>
      <w:r w:rsidR="00E042D9" w:rsidRPr="00E042D9">
        <w:rPr>
          <w:rFonts w:ascii="Arial" w:hAnsi="Arial" w:cs="Arial"/>
          <w:color w:val="auto"/>
        </w:rPr>
        <w:t xml:space="preserve"> detected in the ileum of naïve mice, whereas,</w:t>
      </w:r>
      <w:r w:rsidR="00D5292E" w:rsidRPr="00E042D9">
        <w:rPr>
          <w:rFonts w:ascii="Arial" w:hAnsi="Arial" w:cs="Arial"/>
          <w:color w:val="auto"/>
        </w:rPr>
        <w:t xml:space="preserve"> </w:t>
      </w:r>
      <w:r w:rsidR="00E042D9" w:rsidRPr="00E042D9">
        <w:rPr>
          <w:rFonts w:ascii="Arial" w:hAnsi="Arial" w:cs="Arial"/>
          <w:color w:val="auto"/>
        </w:rPr>
        <w:t xml:space="preserve">3-day </w:t>
      </w:r>
      <w:r w:rsidR="00D5292E" w:rsidRPr="00E042D9">
        <w:rPr>
          <w:rFonts w:ascii="Arial" w:hAnsi="Arial" w:cs="Arial"/>
          <w:color w:val="auto"/>
        </w:rPr>
        <w:t>antibiotic treatment</w:t>
      </w:r>
      <w:r w:rsidR="00E042D9" w:rsidRPr="00E042D9">
        <w:rPr>
          <w:rFonts w:ascii="Arial" w:hAnsi="Arial" w:cs="Arial"/>
          <w:color w:val="auto"/>
        </w:rPr>
        <w:t xml:space="preserve"> rapidly </w:t>
      </w:r>
      <w:commentRangeStart w:id="8"/>
      <w:r w:rsidR="00E042D9" w:rsidRPr="00AB0C32">
        <w:rPr>
          <w:rFonts w:ascii="Arial" w:hAnsi="Arial" w:cs="Arial"/>
          <w:color w:val="FF0000"/>
          <w:highlight w:val="yellow"/>
        </w:rPr>
        <w:t xml:space="preserve">reduced </w:t>
      </w:r>
      <w:r w:rsidR="004D74C2" w:rsidRPr="00AB0C32">
        <w:rPr>
          <w:rFonts w:ascii="Arial" w:hAnsi="Arial" w:cs="Arial"/>
          <w:color w:val="FF0000"/>
          <w:highlight w:val="yellow"/>
        </w:rPr>
        <w:t>the bacterial species to</w:t>
      </w:r>
      <w:bookmarkStart w:id="9" w:name="_GoBack"/>
      <w:bookmarkEnd w:id="9"/>
      <w:r w:rsidR="004D74C2" w:rsidRPr="004D74C2">
        <w:rPr>
          <w:rFonts w:ascii="Arial" w:hAnsi="Arial" w:cs="Arial"/>
          <w:color w:val="FF0000"/>
        </w:rPr>
        <w:t xml:space="preserve"> 35</w:t>
      </w:r>
      <w:commentRangeEnd w:id="8"/>
      <w:r w:rsidR="00C42E74">
        <w:rPr>
          <w:rStyle w:val="a9"/>
        </w:rPr>
        <w:commentReference w:id="8"/>
      </w:r>
      <w:r w:rsidR="008A543F" w:rsidRPr="00E042D9">
        <w:rPr>
          <w:rFonts w:ascii="Arial" w:hAnsi="Arial" w:cs="Arial"/>
          <w:color w:val="auto"/>
        </w:rPr>
        <w:t xml:space="preserve"> </w:t>
      </w:r>
      <w:r w:rsidR="00D75CC0" w:rsidRPr="00E042D9">
        <w:rPr>
          <w:rFonts w:ascii="Arial" w:hAnsi="Arial" w:cs="Arial"/>
          <w:color w:val="auto"/>
          <w:lang w:eastAsia="zh-CN"/>
        </w:rPr>
        <w:t>(Figure</w:t>
      </w:r>
      <w:r w:rsidR="00D75CC0" w:rsidRPr="00E042D9">
        <w:rPr>
          <w:rFonts w:ascii="Arial" w:hAnsi="Arial" w:cs="Arial" w:hint="eastAsia"/>
          <w:color w:val="auto"/>
          <w:lang w:eastAsia="zh-CN"/>
        </w:rPr>
        <w:t xml:space="preserve"> </w:t>
      </w:r>
      <w:r w:rsidR="008A543F" w:rsidRPr="00E042D9">
        <w:rPr>
          <w:rFonts w:ascii="Arial" w:hAnsi="Arial" w:cs="Arial"/>
          <w:color w:val="auto"/>
          <w:lang w:eastAsia="zh-CN"/>
        </w:rPr>
        <w:t>2A)</w:t>
      </w:r>
      <w:r w:rsidR="008A543F" w:rsidRPr="00E042D9">
        <w:rPr>
          <w:rFonts w:ascii="Arial" w:hAnsi="Arial" w:cs="Arial"/>
          <w:color w:val="auto"/>
        </w:rPr>
        <w:t>.</w:t>
      </w:r>
      <w:r w:rsidR="008C7F4B" w:rsidRPr="00E042D9">
        <w:rPr>
          <w:rFonts w:ascii="Arial" w:hAnsi="Arial" w:cs="Arial"/>
          <w:color w:val="auto"/>
        </w:rPr>
        <w:t xml:space="preserve"> </w:t>
      </w:r>
      <w:r w:rsidR="00E042D9">
        <w:rPr>
          <w:rFonts w:ascii="Arial" w:hAnsi="Arial" w:cs="Arial"/>
          <w:color w:val="auto"/>
        </w:rPr>
        <w:t>W</w:t>
      </w:r>
      <w:r w:rsidR="00E042D9" w:rsidRPr="00E042D9">
        <w:rPr>
          <w:rFonts w:ascii="Arial" w:hAnsi="Arial" w:cs="Arial"/>
          <w:color w:val="auto"/>
        </w:rPr>
        <w:t xml:space="preserve">hile, there were 8 species uniquely detected in mice after antibiotic cocktail treatment </w:t>
      </w:r>
      <w:r w:rsidR="00E042D9" w:rsidRPr="00E042D9">
        <w:rPr>
          <w:rFonts w:ascii="Arial" w:hAnsi="Arial" w:cs="Arial"/>
          <w:color w:val="auto"/>
          <w:lang w:eastAsia="zh-CN"/>
        </w:rPr>
        <w:t>(Figure</w:t>
      </w:r>
      <w:r w:rsidR="00E042D9" w:rsidRPr="00E042D9">
        <w:rPr>
          <w:rFonts w:ascii="Arial" w:hAnsi="Arial" w:cs="Arial" w:hint="eastAsia"/>
          <w:color w:val="auto"/>
          <w:lang w:eastAsia="zh-CN"/>
        </w:rPr>
        <w:t xml:space="preserve"> </w:t>
      </w:r>
      <w:r w:rsidR="00E042D9" w:rsidRPr="00E042D9">
        <w:rPr>
          <w:rFonts w:ascii="Arial" w:hAnsi="Arial" w:cs="Arial"/>
          <w:color w:val="auto"/>
          <w:lang w:eastAsia="zh-CN"/>
        </w:rPr>
        <w:t>2A)</w:t>
      </w:r>
      <w:r w:rsidR="00E042D9" w:rsidRPr="00E042D9">
        <w:rPr>
          <w:rFonts w:ascii="Arial" w:hAnsi="Arial" w:cs="Arial"/>
          <w:color w:val="auto"/>
        </w:rPr>
        <w:t xml:space="preserve">. </w:t>
      </w:r>
      <w:r w:rsidR="00E042D9" w:rsidRPr="00E042D9">
        <w:rPr>
          <w:rFonts w:ascii="Symbol" w:hAnsi="Symbol" w:cs="Arial"/>
          <w:color w:val="auto"/>
        </w:rPr>
        <w:t></w:t>
      </w:r>
      <w:r w:rsidR="00E042D9" w:rsidRPr="00E042D9">
        <w:rPr>
          <w:rFonts w:ascii="Arial" w:hAnsi="Arial" w:cs="Arial"/>
          <w:color w:val="auto"/>
        </w:rPr>
        <w:t xml:space="preserve">-diversity analysis </w:t>
      </w:r>
      <w:r w:rsidR="00974B00" w:rsidRPr="00E042D9">
        <w:rPr>
          <w:rFonts w:ascii="Arial" w:hAnsi="Arial" w:cs="Arial"/>
          <w:color w:val="auto"/>
        </w:rPr>
        <w:t>at the</w:t>
      </w:r>
      <w:r w:rsidR="00974B00" w:rsidRPr="00E042D9">
        <w:rPr>
          <w:rFonts w:ascii="Arial" w:hAnsi="Arial" w:cs="Arial"/>
          <w:color w:val="auto"/>
          <w:lang w:eastAsia="zh-CN"/>
        </w:rPr>
        <w:t xml:space="preserve"> </w:t>
      </w:r>
      <w:r w:rsidR="00974B00" w:rsidRPr="00E042D9">
        <w:rPr>
          <w:rFonts w:ascii="Arial" w:hAnsi="Arial" w:cs="Arial" w:hint="eastAsia"/>
          <w:color w:val="auto"/>
          <w:lang w:eastAsia="zh-CN"/>
        </w:rPr>
        <w:t>genu</w:t>
      </w:r>
      <w:r w:rsidR="00974B00" w:rsidRPr="00E042D9">
        <w:rPr>
          <w:rFonts w:ascii="Arial" w:hAnsi="Arial" w:cs="Arial"/>
          <w:color w:val="auto"/>
        </w:rPr>
        <w:t xml:space="preserve">s level </w:t>
      </w:r>
      <w:r w:rsidR="00E042D9" w:rsidRPr="00E042D9">
        <w:rPr>
          <w:rFonts w:ascii="Arial" w:hAnsi="Arial" w:cs="Arial"/>
          <w:color w:val="auto"/>
        </w:rPr>
        <w:t xml:space="preserve">further indicated </w:t>
      </w:r>
      <w:r w:rsidR="00E042D9" w:rsidRPr="00E042D9">
        <w:rPr>
          <w:rFonts w:ascii="Arial" w:hAnsi="Arial" w:cs="Arial"/>
          <w:color w:val="auto"/>
        </w:rPr>
        <w:lastRenderedPageBreak/>
        <w:t xml:space="preserve">that </w:t>
      </w:r>
      <w:r w:rsidR="00974B00">
        <w:rPr>
          <w:rFonts w:ascii="Arial" w:hAnsi="Arial" w:cs="Arial"/>
          <w:color w:val="auto"/>
        </w:rPr>
        <w:t xml:space="preserve">the </w:t>
      </w:r>
      <w:r w:rsidR="009C2A90">
        <w:rPr>
          <w:rFonts w:ascii="Arial" w:hAnsi="Arial" w:cs="Arial"/>
          <w:color w:val="auto"/>
        </w:rPr>
        <w:t>predominant bacteria</w:t>
      </w:r>
      <w:r w:rsidR="00744B68" w:rsidRPr="00744B68">
        <w:rPr>
          <w:rFonts w:ascii="Arial" w:hAnsi="Arial" w:cs="Arial"/>
          <w:color w:val="auto"/>
          <w:lang w:eastAsia="zh-CN"/>
        </w:rPr>
        <w:t xml:space="preserve"> </w:t>
      </w:r>
      <w:r w:rsidR="00744B68" w:rsidRPr="00E042D9">
        <w:rPr>
          <w:rFonts w:ascii="Arial" w:hAnsi="Arial" w:cs="Arial"/>
          <w:color w:val="auto"/>
          <w:lang w:eastAsia="zh-CN"/>
        </w:rPr>
        <w:t>in the ileum of naive mice</w:t>
      </w:r>
      <w:r w:rsidR="009C2A90">
        <w:rPr>
          <w:rFonts w:ascii="Arial" w:hAnsi="Arial" w:cs="Arial"/>
          <w:color w:val="auto"/>
        </w:rPr>
        <w:t>, e.g.</w:t>
      </w:r>
      <w:r w:rsidR="00974B00">
        <w:rPr>
          <w:rFonts w:ascii="Arial" w:hAnsi="Arial" w:cs="Arial"/>
          <w:color w:val="auto"/>
        </w:rPr>
        <w:t xml:space="preserve"> </w:t>
      </w:r>
      <w:r w:rsidR="00D75CC0" w:rsidRPr="00E042D9">
        <w:rPr>
          <w:rFonts w:ascii="Arial" w:hAnsi="Arial" w:cs="Arial"/>
          <w:i/>
          <w:iCs/>
          <w:color w:val="auto"/>
        </w:rPr>
        <w:t>Norank_f__Bacteroidales_S24-7_group,</w:t>
      </w:r>
      <w:r w:rsidR="00D75CC0" w:rsidRPr="00E042D9">
        <w:rPr>
          <w:rFonts w:ascii="Arial" w:hAnsi="Arial" w:cs="Arial"/>
          <w:i/>
          <w:iCs/>
        </w:rPr>
        <w:t xml:space="preserve"> </w:t>
      </w:r>
      <w:r w:rsidR="00D75CC0" w:rsidRPr="00E042D9">
        <w:rPr>
          <w:rFonts w:ascii="Arial" w:hAnsi="Arial" w:cs="Arial"/>
          <w:i/>
          <w:iCs/>
          <w:color w:val="auto"/>
        </w:rPr>
        <w:t>Desulfovibrio</w:t>
      </w:r>
      <w:r w:rsidR="009C2A90">
        <w:rPr>
          <w:rFonts w:ascii="Arial" w:hAnsi="Arial" w:cs="Arial"/>
          <w:i/>
          <w:iCs/>
          <w:color w:val="auto"/>
        </w:rPr>
        <w:t>,</w:t>
      </w:r>
      <w:r w:rsidR="00D75CC0" w:rsidRPr="00E042D9">
        <w:rPr>
          <w:rFonts w:ascii="Arial" w:hAnsi="Arial" w:cs="Arial"/>
          <w:color w:val="auto"/>
        </w:rPr>
        <w:t xml:space="preserve"> </w:t>
      </w:r>
      <w:r w:rsidR="00D75CC0" w:rsidRPr="00E042D9">
        <w:rPr>
          <w:rFonts w:ascii="Arial" w:hAnsi="Arial" w:cs="Arial"/>
          <w:i/>
          <w:iCs/>
          <w:color w:val="auto"/>
        </w:rPr>
        <w:t>Lactobacillus</w:t>
      </w:r>
      <w:r w:rsidR="009C2A90">
        <w:rPr>
          <w:rFonts w:ascii="Arial" w:hAnsi="Arial" w:cs="Arial"/>
          <w:i/>
          <w:iCs/>
          <w:color w:val="auto"/>
          <w:lang w:eastAsia="zh-CN"/>
        </w:rPr>
        <w:t xml:space="preserve">, </w:t>
      </w:r>
      <w:r w:rsidR="009C2A90" w:rsidRPr="00974B00">
        <w:rPr>
          <w:rFonts w:ascii="Arial" w:hAnsi="Arial" w:cs="Arial"/>
          <w:color w:val="auto"/>
          <w:lang w:eastAsia="zh-CN"/>
        </w:rPr>
        <w:t xml:space="preserve">and </w:t>
      </w:r>
      <w:r w:rsidR="009C2A90">
        <w:rPr>
          <w:rFonts w:ascii="Arial" w:hAnsi="Arial" w:cs="Arial"/>
          <w:i/>
          <w:iCs/>
          <w:color w:val="auto"/>
          <w:lang w:eastAsia="zh-CN"/>
        </w:rPr>
        <w:t>Staphyloccoccus,</w:t>
      </w:r>
      <w:r w:rsidR="00D75CC0" w:rsidRPr="00E042D9">
        <w:rPr>
          <w:rFonts w:ascii="Arial" w:hAnsi="Arial" w:cs="Arial"/>
          <w:color w:val="auto"/>
        </w:rPr>
        <w:t xml:space="preserve"> </w:t>
      </w:r>
      <w:r w:rsidR="00974B00">
        <w:rPr>
          <w:rFonts w:ascii="Arial" w:hAnsi="Arial" w:cs="Arial"/>
          <w:color w:val="auto"/>
        </w:rPr>
        <w:t>were eliminated after antibiotic cocktail treatment</w:t>
      </w:r>
      <w:r w:rsidR="00D75CC0" w:rsidRPr="00E042D9">
        <w:rPr>
          <w:rFonts w:ascii="Arial" w:hAnsi="Arial" w:cs="Arial" w:hint="eastAsia"/>
          <w:color w:val="auto"/>
          <w:lang w:eastAsia="zh-CN"/>
        </w:rPr>
        <w:t>.</w:t>
      </w:r>
      <w:r w:rsidR="00393EFC" w:rsidRPr="00E042D9">
        <w:rPr>
          <w:rFonts w:ascii="Arial" w:hAnsi="Arial" w:cs="Arial"/>
          <w:color w:val="auto"/>
          <w:lang w:eastAsia="zh-CN"/>
        </w:rPr>
        <w:t xml:space="preserve"> </w:t>
      </w:r>
      <w:r w:rsidR="00744B68">
        <w:rPr>
          <w:rFonts w:ascii="Arial" w:hAnsi="Arial" w:cs="Arial"/>
          <w:color w:val="auto"/>
          <w:lang w:eastAsia="zh-CN"/>
        </w:rPr>
        <w:t xml:space="preserve">In contrast, </w:t>
      </w:r>
      <w:r w:rsidR="00DF00E3" w:rsidRPr="00E042D9">
        <w:rPr>
          <w:rFonts w:ascii="Arial" w:hAnsi="Arial" w:cs="Arial"/>
          <w:i/>
          <w:color w:val="auto"/>
          <w:lang w:eastAsia="zh-CN"/>
        </w:rPr>
        <w:t xml:space="preserve">Escherichia-Shigella </w:t>
      </w:r>
      <w:r w:rsidR="00744B68">
        <w:rPr>
          <w:rFonts w:ascii="Arial" w:hAnsi="Arial" w:cs="Arial"/>
          <w:color w:val="auto"/>
          <w:lang w:eastAsia="zh-CN"/>
        </w:rPr>
        <w:t>account for more than 99% of</w:t>
      </w:r>
      <w:r w:rsidR="00393EFC" w:rsidRPr="00E042D9">
        <w:rPr>
          <w:rFonts w:ascii="Arial" w:hAnsi="Arial" w:cs="Arial"/>
          <w:color w:val="auto"/>
          <w:lang w:eastAsia="zh-CN"/>
        </w:rPr>
        <w:t xml:space="preserve"> </w:t>
      </w:r>
      <w:r w:rsidR="00744B68">
        <w:rPr>
          <w:rFonts w:ascii="Arial" w:hAnsi="Arial" w:cs="Arial"/>
          <w:color w:val="auto"/>
          <w:lang w:eastAsia="zh-CN"/>
        </w:rPr>
        <w:t>gut bacteria in</w:t>
      </w:r>
      <w:r w:rsidR="00974B00">
        <w:rPr>
          <w:rFonts w:ascii="Arial" w:hAnsi="Arial" w:cs="Arial"/>
          <w:color w:val="auto"/>
          <w:lang w:eastAsia="zh-CN"/>
        </w:rPr>
        <w:t xml:space="preserve"> </w:t>
      </w:r>
      <w:r w:rsidR="00744B68">
        <w:rPr>
          <w:rFonts w:ascii="Arial" w:hAnsi="Arial" w:cs="Arial"/>
          <w:color w:val="auto"/>
          <w:lang w:eastAsia="zh-CN"/>
        </w:rPr>
        <w:t xml:space="preserve">the </w:t>
      </w:r>
      <w:r w:rsidR="00974B00">
        <w:rPr>
          <w:rFonts w:ascii="Arial" w:hAnsi="Arial" w:cs="Arial"/>
          <w:color w:val="auto"/>
          <w:lang w:eastAsia="zh-CN"/>
        </w:rPr>
        <w:t>antibiotics-treated mice</w:t>
      </w:r>
      <w:r w:rsidR="00393EFC" w:rsidRPr="00E042D9">
        <w:rPr>
          <w:rFonts w:ascii="Arial" w:hAnsi="Arial" w:cs="Arial"/>
          <w:color w:val="auto"/>
          <w:lang w:eastAsia="zh-CN"/>
        </w:rPr>
        <w:t xml:space="preserve"> (Figure</w:t>
      </w:r>
      <w:r w:rsidR="00393EFC" w:rsidRPr="00E042D9">
        <w:rPr>
          <w:rFonts w:ascii="Arial" w:hAnsi="Arial" w:cs="Arial" w:hint="eastAsia"/>
          <w:color w:val="auto"/>
          <w:lang w:eastAsia="zh-CN"/>
        </w:rPr>
        <w:t xml:space="preserve"> </w:t>
      </w:r>
      <w:r w:rsidR="00393EFC" w:rsidRPr="00E042D9">
        <w:rPr>
          <w:rFonts w:ascii="Arial" w:hAnsi="Arial" w:cs="Arial"/>
          <w:color w:val="auto"/>
          <w:lang w:eastAsia="zh-CN"/>
        </w:rPr>
        <w:t>2</w:t>
      </w:r>
      <w:r w:rsidR="00393EFC" w:rsidRPr="00E042D9">
        <w:rPr>
          <w:rFonts w:ascii="Arial" w:hAnsi="Arial" w:cs="Arial" w:hint="eastAsia"/>
          <w:color w:val="auto"/>
          <w:lang w:eastAsia="zh-CN"/>
        </w:rPr>
        <w:t>B</w:t>
      </w:r>
      <w:r w:rsidR="00393EFC" w:rsidRPr="00E042D9">
        <w:rPr>
          <w:rFonts w:ascii="Arial" w:hAnsi="Arial" w:cs="Arial"/>
          <w:color w:val="auto"/>
          <w:lang w:eastAsia="zh-CN"/>
        </w:rPr>
        <w:t>)</w:t>
      </w:r>
      <w:r w:rsidR="00DF00E3" w:rsidRPr="00E042D9">
        <w:rPr>
          <w:rFonts w:ascii="Arial" w:hAnsi="Arial" w:cs="Arial"/>
          <w:color w:val="auto"/>
          <w:lang w:eastAsia="zh-CN"/>
        </w:rPr>
        <w:t>.</w:t>
      </w:r>
      <w:r w:rsidR="006753F1">
        <w:rPr>
          <w:rFonts w:ascii="Arial" w:hAnsi="Arial" w:cs="Arial"/>
          <w:color w:val="auto"/>
        </w:rPr>
        <w:t xml:space="preserve"> </w:t>
      </w:r>
      <w:r w:rsidR="00A96999" w:rsidRPr="0067591C">
        <w:rPr>
          <w:rFonts w:ascii="Arial" w:hAnsi="Arial" w:cs="Arial"/>
          <w:color w:val="auto"/>
        </w:rPr>
        <w:t xml:space="preserve">Besides the significant reduction of species </w:t>
      </w:r>
      <w:r w:rsidR="002D4BFC" w:rsidRPr="0067591C">
        <w:rPr>
          <w:rFonts w:ascii="Arial" w:hAnsi="Arial" w:cs="Arial"/>
          <w:color w:val="auto"/>
        </w:rPr>
        <w:t>numbers</w:t>
      </w:r>
      <w:r w:rsidR="00A96999" w:rsidRPr="0067591C">
        <w:rPr>
          <w:rFonts w:ascii="Arial" w:hAnsi="Arial" w:cs="Arial"/>
          <w:color w:val="auto"/>
        </w:rPr>
        <w:t>, mice receiving the antibiotic</w:t>
      </w:r>
      <w:r w:rsidR="0023403A" w:rsidRPr="0067591C">
        <w:rPr>
          <w:rFonts w:ascii="Arial" w:hAnsi="Arial" w:cs="Arial"/>
          <w:color w:val="auto"/>
        </w:rPr>
        <w:t>s</w:t>
      </w:r>
      <w:r w:rsidR="00A96999" w:rsidRPr="0067591C">
        <w:rPr>
          <w:rFonts w:ascii="Arial" w:hAnsi="Arial" w:cs="Arial"/>
          <w:color w:val="auto"/>
        </w:rPr>
        <w:t xml:space="preserve"> cocktail has </w:t>
      </w:r>
      <w:r w:rsidR="0023403A" w:rsidRPr="0067591C">
        <w:rPr>
          <w:rFonts w:ascii="Arial" w:hAnsi="Arial" w:cs="Arial"/>
          <w:color w:val="auto"/>
        </w:rPr>
        <w:t xml:space="preserve">a </w:t>
      </w:r>
      <w:r w:rsidR="00A96999" w:rsidRPr="0067591C">
        <w:rPr>
          <w:rFonts w:ascii="Arial" w:hAnsi="Arial" w:cs="Arial"/>
          <w:color w:val="auto"/>
        </w:rPr>
        <w:t xml:space="preserve">dramatical decrease in copy numbers </w:t>
      </w:r>
      <w:r w:rsidR="0023403A" w:rsidRPr="0067591C">
        <w:rPr>
          <w:rFonts w:ascii="Arial" w:hAnsi="Arial" w:cs="Arial"/>
          <w:color w:val="auto"/>
        </w:rPr>
        <w:t xml:space="preserve">in the equal amount of gut contents in ileum and cecum, </w:t>
      </w:r>
      <w:r w:rsidR="00341D33" w:rsidRPr="0067591C">
        <w:rPr>
          <w:rFonts w:ascii="Arial" w:hAnsi="Arial" w:cs="Arial"/>
          <w:color w:val="auto"/>
        </w:rPr>
        <w:t xml:space="preserve">compared to naïve mice </w:t>
      </w:r>
      <w:r w:rsidR="00A96999" w:rsidRPr="0067591C">
        <w:rPr>
          <w:rFonts w:ascii="Arial" w:hAnsi="Arial" w:cs="Arial"/>
          <w:color w:val="auto"/>
          <w:lang w:eastAsia="zh-CN"/>
        </w:rPr>
        <w:t>(Figure 2C)</w:t>
      </w:r>
      <w:r w:rsidR="00A96999" w:rsidRPr="0067591C">
        <w:rPr>
          <w:rFonts w:ascii="Arial" w:hAnsi="Arial" w:cs="Arial"/>
          <w:color w:val="auto"/>
        </w:rPr>
        <w:t xml:space="preserve">. The efficacy </w:t>
      </w:r>
      <w:r w:rsidR="00341D33" w:rsidRPr="0067591C">
        <w:rPr>
          <w:rFonts w:ascii="Arial" w:hAnsi="Arial" w:cs="Arial"/>
          <w:color w:val="auto"/>
        </w:rPr>
        <w:t xml:space="preserve">of gut microbiota depletion </w:t>
      </w:r>
      <w:commentRangeStart w:id="10"/>
      <w:r w:rsidR="00A96999" w:rsidRPr="00AB0C32">
        <w:rPr>
          <w:rFonts w:ascii="Arial" w:hAnsi="Arial" w:cs="Arial"/>
          <w:color w:val="FF0000"/>
          <w:highlight w:val="yellow"/>
        </w:rPr>
        <w:t>reach</w:t>
      </w:r>
      <w:r w:rsidR="00B9042B" w:rsidRPr="00AB0C32">
        <w:rPr>
          <w:rFonts w:ascii="Arial" w:hAnsi="Arial" w:cs="Arial" w:hint="eastAsia"/>
          <w:color w:val="FF0000"/>
          <w:highlight w:val="yellow"/>
          <w:lang w:eastAsia="zh-CN"/>
        </w:rPr>
        <w:t>e</w:t>
      </w:r>
      <w:r w:rsidR="0023403A" w:rsidRPr="00AB0C32">
        <w:rPr>
          <w:rFonts w:ascii="Arial" w:hAnsi="Arial" w:cs="Arial"/>
          <w:color w:val="FF0000"/>
          <w:highlight w:val="yellow"/>
        </w:rPr>
        <w:t>s</w:t>
      </w:r>
      <w:commentRangeEnd w:id="10"/>
      <w:r w:rsidR="00C42E74" w:rsidRPr="00AB0C32">
        <w:rPr>
          <w:rStyle w:val="a9"/>
          <w:highlight w:val="yellow"/>
        </w:rPr>
        <w:commentReference w:id="10"/>
      </w:r>
      <w:r w:rsidR="00A96999" w:rsidRPr="0067591C">
        <w:rPr>
          <w:rFonts w:ascii="Arial" w:hAnsi="Arial" w:cs="Arial"/>
          <w:color w:val="auto"/>
        </w:rPr>
        <w:t xml:space="preserve"> up to 99%.</w:t>
      </w:r>
    </w:p>
    <w:p w14:paraId="4DABFF40" w14:textId="77777777" w:rsidR="00CF0D81" w:rsidRDefault="008C7F4B" w:rsidP="008D4DC8">
      <w:pPr>
        <w:rPr>
          <w:rFonts w:ascii="Arial" w:hAnsi="Arial" w:cs="Arial"/>
          <w:color w:val="auto"/>
        </w:rPr>
      </w:pPr>
      <w:r>
        <w:rPr>
          <w:rFonts w:ascii="Arial" w:hAnsi="Arial" w:cs="Arial"/>
          <w:i/>
          <w:noProof/>
          <w:color w:val="auto"/>
          <w:lang w:eastAsia="zh-CN"/>
        </w:rPr>
        <w:t>Firmicutes</w:t>
      </w:r>
      <w:r w:rsidR="00157476" w:rsidRPr="00E6735D">
        <w:rPr>
          <w:rFonts w:ascii="Arial" w:hAnsi="Arial" w:cs="Arial"/>
          <w:color w:val="auto"/>
        </w:rPr>
        <w:t xml:space="preserve">, </w:t>
      </w:r>
      <w:r>
        <w:rPr>
          <w:rFonts w:ascii="Arial" w:hAnsi="Arial" w:cs="Arial"/>
          <w:i/>
          <w:color w:val="auto"/>
        </w:rPr>
        <w:t>Bacteroidetes</w:t>
      </w:r>
      <w:r w:rsidR="00A54C4C">
        <w:rPr>
          <w:rFonts w:ascii="Arial" w:hAnsi="Arial" w:cs="Arial"/>
          <w:i/>
          <w:color w:val="auto"/>
        </w:rPr>
        <w:t>, Proteobacteria, Actinobacteria and Verrucomicrobia</w:t>
      </w:r>
      <w:r>
        <w:rPr>
          <w:rFonts w:ascii="Arial" w:hAnsi="Arial" w:cs="Arial"/>
          <w:i/>
          <w:color w:val="auto"/>
        </w:rPr>
        <w:t xml:space="preserve"> </w:t>
      </w:r>
      <w:r w:rsidR="00CD2B5C">
        <w:rPr>
          <w:rFonts w:ascii="Arial" w:hAnsi="Arial" w:cs="Arial"/>
          <w:color w:val="auto"/>
        </w:rPr>
        <w:t>w</w:t>
      </w:r>
      <w:r w:rsidR="005315B4">
        <w:rPr>
          <w:rFonts w:ascii="Arial" w:hAnsi="Arial" w:cs="Arial"/>
          <w:color w:val="auto"/>
        </w:rPr>
        <w:t>ere</w:t>
      </w:r>
      <w:r w:rsidR="00CD2B5C">
        <w:rPr>
          <w:rFonts w:ascii="Arial" w:hAnsi="Arial" w:cs="Arial"/>
          <w:color w:val="auto"/>
        </w:rPr>
        <w:t xml:space="preserve"> found to be the most</w:t>
      </w:r>
      <w:r w:rsidR="00157476" w:rsidRPr="00E6735D">
        <w:rPr>
          <w:rFonts w:ascii="Arial" w:hAnsi="Arial" w:cs="Arial"/>
          <w:color w:val="auto"/>
        </w:rPr>
        <w:t xml:space="preserve"> abundant</w:t>
      </w:r>
      <w:r w:rsidR="00157476" w:rsidRPr="00E6735D">
        <w:rPr>
          <w:rFonts w:ascii="Arial" w:hAnsi="Arial" w:cs="Arial"/>
          <w:color w:val="auto"/>
          <w:lang w:eastAsia="zh-CN"/>
        </w:rPr>
        <w:t xml:space="preserve"> </w:t>
      </w:r>
      <w:r w:rsidR="00A54C4C">
        <w:rPr>
          <w:rFonts w:ascii="Arial" w:hAnsi="Arial" w:cs="Arial"/>
          <w:color w:val="auto"/>
          <w:lang w:eastAsia="zh-CN"/>
        </w:rPr>
        <w:t xml:space="preserve">bacteria in </w:t>
      </w:r>
      <w:r w:rsidR="00F87C23" w:rsidRPr="0067591C">
        <w:rPr>
          <w:rFonts w:ascii="Arial" w:hAnsi="Arial" w:cs="Arial"/>
          <w:color w:val="auto"/>
          <w:lang w:eastAsia="zh-CN"/>
        </w:rPr>
        <w:t>donor mice</w:t>
      </w:r>
      <w:r w:rsidR="00A54C4C">
        <w:rPr>
          <w:rFonts w:ascii="Arial" w:hAnsi="Arial" w:cs="Arial"/>
          <w:color w:val="auto"/>
          <w:lang w:eastAsia="zh-CN"/>
        </w:rPr>
        <w:t xml:space="preserve"> at the </w:t>
      </w:r>
      <w:r w:rsidRPr="008C7F4B">
        <w:rPr>
          <w:rFonts w:ascii="Arial" w:hAnsi="Arial" w:cs="Arial"/>
          <w:color w:val="auto"/>
        </w:rPr>
        <w:t>phylum</w:t>
      </w:r>
      <w:r w:rsidR="00A54C4C">
        <w:rPr>
          <w:rFonts w:ascii="Arial" w:hAnsi="Arial" w:cs="Arial"/>
          <w:color w:val="auto"/>
        </w:rPr>
        <w:t xml:space="preserve"> level</w:t>
      </w:r>
      <w:r w:rsidR="00157476" w:rsidRPr="00E6735D">
        <w:rPr>
          <w:rFonts w:ascii="Arial" w:hAnsi="Arial" w:cs="Arial"/>
          <w:color w:val="auto"/>
        </w:rPr>
        <w:t xml:space="preserve"> (Figure 3A).</w:t>
      </w:r>
      <w:r w:rsidR="00CD056F" w:rsidRPr="00E6735D">
        <w:rPr>
          <w:rFonts w:ascii="Arial" w:hAnsi="Arial" w:cs="Arial"/>
          <w:color w:val="auto"/>
        </w:rPr>
        <w:t xml:space="preserve"> </w:t>
      </w:r>
      <w:r w:rsidR="00A54C4C">
        <w:rPr>
          <w:rFonts w:ascii="Arial" w:hAnsi="Arial" w:cs="Arial"/>
          <w:color w:val="auto"/>
        </w:rPr>
        <w:t>Mice</w:t>
      </w:r>
      <w:r w:rsidR="00F552B3">
        <w:rPr>
          <w:rFonts w:ascii="Arial" w:hAnsi="Arial" w:cs="Arial"/>
          <w:color w:val="auto"/>
        </w:rPr>
        <w:t>,</w:t>
      </w:r>
      <w:r w:rsidR="00A54C4C">
        <w:rPr>
          <w:rFonts w:ascii="Arial" w:hAnsi="Arial" w:cs="Arial"/>
          <w:color w:val="auto"/>
        </w:rPr>
        <w:t xml:space="preserve"> receiving </w:t>
      </w:r>
      <w:r w:rsidR="00F552B3">
        <w:rPr>
          <w:rFonts w:ascii="Arial" w:hAnsi="Arial" w:cs="Arial"/>
          <w:color w:val="auto"/>
        </w:rPr>
        <w:t xml:space="preserve">either fresh or frozen fecal transplantation </w:t>
      </w:r>
      <w:r w:rsidR="00A54C4C">
        <w:rPr>
          <w:rFonts w:ascii="Arial" w:hAnsi="Arial" w:cs="Arial"/>
          <w:color w:val="auto"/>
        </w:rPr>
        <w:t>for 7 days</w:t>
      </w:r>
      <w:r w:rsidR="00F552B3">
        <w:rPr>
          <w:rFonts w:ascii="Arial" w:hAnsi="Arial" w:cs="Arial"/>
          <w:color w:val="auto"/>
        </w:rPr>
        <w:t>,</w:t>
      </w:r>
      <w:r w:rsidR="00A54C4C">
        <w:rPr>
          <w:rFonts w:ascii="Arial" w:hAnsi="Arial" w:cs="Arial"/>
          <w:color w:val="auto"/>
        </w:rPr>
        <w:t xml:space="preserve"> displayed the similar predominant bacterial taxa as naïve group. </w:t>
      </w:r>
      <w:r w:rsidR="00CD056F" w:rsidRPr="00E6735D">
        <w:rPr>
          <w:rFonts w:ascii="Arial" w:hAnsi="Arial" w:cs="Arial"/>
          <w:color w:val="auto"/>
        </w:rPr>
        <w:t xml:space="preserve">Principal component analysis (PCoA) was performed to identify </w:t>
      </w:r>
      <w:r w:rsidR="00CD056F" w:rsidRPr="00E6735D">
        <w:rPr>
          <w:rFonts w:ascii="Arial" w:hAnsi="Arial" w:cs="Arial"/>
        </w:rPr>
        <w:t>differences</w:t>
      </w:r>
      <w:r w:rsidR="00CD056F" w:rsidRPr="00E6735D" w:rsidDel="004F4DB9">
        <w:rPr>
          <w:rFonts w:ascii="Arial" w:hAnsi="Arial" w:cs="Arial"/>
          <w:color w:val="auto"/>
        </w:rPr>
        <w:t xml:space="preserve"> </w:t>
      </w:r>
      <w:r w:rsidR="00EF2129">
        <w:rPr>
          <w:rFonts w:ascii="Arial" w:hAnsi="Arial" w:cs="Arial"/>
          <w:color w:val="auto"/>
        </w:rPr>
        <w:t>among</w:t>
      </w:r>
      <w:r w:rsidR="00CD056F" w:rsidRPr="00E6735D">
        <w:rPr>
          <w:rFonts w:ascii="Arial" w:hAnsi="Arial" w:cs="Arial"/>
          <w:color w:val="auto"/>
        </w:rPr>
        <w:t xml:space="preserve"> </w:t>
      </w:r>
      <w:r w:rsidR="00CD056F" w:rsidRPr="0067591C">
        <w:rPr>
          <w:rFonts w:ascii="Arial" w:hAnsi="Arial" w:cs="Arial"/>
          <w:color w:val="auto"/>
        </w:rPr>
        <w:t>donor</w:t>
      </w:r>
      <w:r w:rsidR="00CD056F" w:rsidRPr="00E6735D">
        <w:rPr>
          <w:rFonts w:ascii="Arial" w:hAnsi="Arial" w:cs="Arial"/>
          <w:color w:val="auto"/>
        </w:rPr>
        <w:t xml:space="preserve">, PBS, fresh and frozen </w:t>
      </w:r>
      <w:r w:rsidR="005315B4">
        <w:rPr>
          <w:rFonts w:ascii="Arial" w:hAnsi="Arial" w:cs="Arial"/>
          <w:color w:val="auto"/>
        </w:rPr>
        <w:t xml:space="preserve">fecal transplantation </w:t>
      </w:r>
      <w:r w:rsidR="00CD056F" w:rsidRPr="00E6735D">
        <w:rPr>
          <w:rFonts w:ascii="Arial" w:hAnsi="Arial" w:cs="Arial"/>
          <w:color w:val="auto"/>
        </w:rPr>
        <w:t>group</w:t>
      </w:r>
      <w:r w:rsidR="005315B4">
        <w:rPr>
          <w:rFonts w:ascii="Arial" w:hAnsi="Arial" w:cs="Arial"/>
          <w:color w:val="auto"/>
        </w:rPr>
        <w:t>s</w:t>
      </w:r>
      <w:r w:rsidR="00CD056F" w:rsidRPr="00E6735D">
        <w:rPr>
          <w:rFonts w:ascii="Arial" w:hAnsi="Arial" w:cs="Arial"/>
          <w:color w:val="auto"/>
        </w:rPr>
        <w:t xml:space="preserve">. </w:t>
      </w:r>
      <w:r w:rsidR="007B4E6C">
        <w:rPr>
          <w:rFonts w:ascii="Arial" w:hAnsi="Arial" w:cs="Arial"/>
          <w:color w:val="auto"/>
        </w:rPr>
        <w:t>By comparison, s</w:t>
      </w:r>
      <w:r w:rsidR="00EF2129">
        <w:rPr>
          <w:rFonts w:ascii="Arial" w:hAnsi="Arial" w:cs="Arial"/>
          <w:color w:val="auto"/>
        </w:rPr>
        <w:t>amples</w:t>
      </w:r>
      <w:r w:rsidR="00257204" w:rsidRPr="00E6735D">
        <w:rPr>
          <w:rFonts w:ascii="Arial" w:hAnsi="Arial" w:cs="Arial"/>
          <w:color w:val="auto"/>
        </w:rPr>
        <w:t xml:space="preserve"> from</w:t>
      </w:r>
      <w:r w:rsidR="00036A02" w:rsidRPr="00E6735D">
        <w:rPr>
          <w:rFonts w:ascii="Arial" w:hAnsi="Arial" w:cs="Arial"/>
          <w:color w:val="auto"/>
        </w:rPr>
        <w:t xml:space="preserve"> the</w:t>
      </w:r>
      <w:r w:rsidR="00257204" w:rsidRPr="00E6735D">
        <w:rPr>
          <w:rFonts w:ascii="Arial" w:hAnsi="Arial" w:cs="Arial"/>
          <w:color w:val="auto"/>
        </w:rPr>
        <w:t xml:space="preserve"> </w:t>
      </w:r>
      <w:r w:rsidR="00A05A78" w:rsidRPr="00E6735D">
        <w:rPr>
          <w:rFonts w:ascii="Arial" w:hAnsi="Arial" w:cs="Arial"/>
          <w:color w:val="auto"/>
        </w:rPr>
        <w:t xml:space="preserve">fresh </w:t>
      </w:r>
      <w:r w:rsidR="00DD7C1C">
        <w:rPr>
          <w:rFonts w:ascii="Arial" w:hAnsi="Arial" w:cs="Arial"/>
          <w:color w:val="auto"/>
        </w:rPr>
        <w:t>fecal transplantation</w:t>
      </w:r>
      <w:r w:rsidR="005315B4">
        <w:rPr>
          <w:rFonts w:ascii="Arial" w:hAnsi="Arial" w:cs="Arial"/>
          <w:color w:val="auto"/>
        </w:rPr>
        <w:t xml:space="preserve"> </w:t>
      </w:r>
      <w:r w:rsidR="00257204" w:rsidRPr="00E6735D">
        <w:rPr>
          <w:rFonts w:ascii="Arial" w:hAnsi="Arial" w:cs="Arial"/>
          <w:color w:val="auto"/>
        </w:rPr>
        <w:t xml:space="preserve">group formed a cluster </w:t>
      </w:r>
      <w:r w:rsidR="00D7618C">
        <w:rPr>
          <w:rFonts w:ascii="Arial" w:hAnsi="Arial" w:cs="Arial"/>
          <w:color w:val="auto"/>
        </w:rPr>
        <w:t xml:space="preserve">that was </w:t>
      </w:r>
      <w:r w:rsidR="00DD7C1C">
        <w:rPr>
          <w:rFonts w:ascii="Arial" w:hAnsi="Arial" w:cs="Arial"/>
          <w:color w:val="auto"/>
        </w:rPr>
        <w:t>close</w:t>
      </w:r>
      <w:r w:rsidR="00257204" w:rsidRPr="00E6735D">
        <w:rPr>
          <w:rFonts w:ascii="Arial" w:hAnsi="Arial" w:cs="Arial"/>
          <w:color w:val="auto"/>
        </w:rPr>
        <w:t xml:space="preserve"> to the cluster of </w:t>
      </w:r>
      <w:r w:rsidR="00A05A78" w:rsidRPr="00E6735D">
        <w:rPr>
          <w:rFonts w:ascii="Arial" w:hAnsi="Arial" w:cs="Arial"/>
          <w:color w:val="auto"/>
        </w:rPr>
        <w:t xml:space="preserve">donor </w:t>
      </w:r>
      <w:r w:rsidR="00257204" w:rsidRPr="00E6735D">
        <w:rPr>
          <w:rFonts w:ascii="Arial" w:hAnsi="Arial" w:cs="Arial"/>
          <w:color w:val="auto"/>
        </w:rPr>
        <w:t>group</w:t>
      </w:r>
      <w:r w:rsidR="005E28EA">
        <w:rPr>
          <w:rFonts w:ascii="Arial" w:hAnsi="Arial" w:cs="Arial"/>
          <w:color w:val="auto"/>
        </w:rPr>
        <w:t xml:space="preserve"> in PCoA1 (3.0%) and PCoA2 (</w:t>
      </w:r>
      <w:r w:rsidR="00D7618C">
        <w:rPr>
          <w:rFonts w:ascii="Arial" w:hAnsi="Arial" w:cs="Arial"/>
          <w:color w:val="auto"/>
        </w:rPr>
        <w:t>6.3%</w:t>
      </w:r>
      <w:r w:rsidR="005E28EA">
        <w:rPr>
          <w:rFonts w:ascii="Arial" w:hAnsi="Arial" w:cs="Arial"/>
          <w:color w:val="auto"/>
        </w:rPr>
        <w:t>)</w:t>
      </w:r>
      <w:r w:rsidR="00A05A78" w:rsidRPr="00E6735D">
        <w:rPr>
          <w:rFonts w:ascii="Arial" w:hAnsi="Arial" w:cs="Arial"/>
          <w:color w:val="auto"/>
        </w:rPr>
        <w:t xml:space="preserve"> </w:t>
      </w:r>
      <w:r w:rsidR="00257204" w:rsidRPr="00E6735D">
        <w:rPr>
          <w:rFonts w:ascii="Arial" w:hAnsi="Arial" w:cs="Arial"/>
          <w:color w:val="auto"/>
        </w:rPr>
        <w:t>(</w:t>
      </w:r>
      <w:r w:rsidR="00036A02" w:rsidRPr="00E6735D">
        <w:rPr>
          <w:rFonts w:ascii="Arial" w:hAnsi="Arial" w:cs="Arial"/>
          <w:color w:val="auto"/>
        </w:rPr>
        <w:t>F</w:t>
      </w:r>
      <w:r w:rsidR="00257204" w:rsidRPr="00E6735D">
        <w:rPr>
          <w:rFonts w:ascii="Arial" w:hAnsi="Arial" w:cs="Arial"/>
          <w:color w:val="auto"/>
        </w:rPr>
        <w:t>ig</w:t>
      </w:r>
      <w:r w:rsidR="00036A02" w:rsidRPr="00E6735D">
        <w:rPr>
          <w:rFonts w:ascii="Arial" w:hAnsi="Arial" w:cs="Arial"/>
          <w:color w:val="auto"/>
        </w:rPr>
        <w:t xml:space="preserve">ure </w:t>
      </w:r>
      <w:r w:rsidR="00257204" w:rsidRPr="00E6735D">
        <w:rPr>
          <w:rFonts w:ascii="Arial" w:hAnsi="Arial" w:cs="Arial"/>
          <w:color w:val="auto"/>
        </w:rPr>
        <w:t>3</w:t>
      </w:r>
      <w:r w:rsidR="00A05A78" w:rsidRPr="00E6735D">
        <w:rPr>
          <w:rFonts w:ascii="Arial" w:hAnsi="Arial" w:cs="Arial"/>
          <w:color w:val="auto"/>
        </w:rPr>
        <w:t>B</w:t>
      </w:r>
      <w:r w:rsidR="00257204" w:rsidRPr="00E6735D">
        <w:rPr>
          <w:rFonts w:ascii="Arial" w:hAnsi="Arial" w:cs="Arial"/>
          <w:color w:val="auto"/>
        </w:rPr>
        <w:t xml:space="preserve">). </w:t>
      </w:r>
      <w:bookmarkStart w:id="11" w:name="_Hlk14812103"/>
      <w:r w:rsidR="006C1E64">
        <w:rPr>
          <w:rFonts w:ascii="Arial" w:hAnsi="Arial" w:cs="Arial"/>
          <w:color w:val="auto"/>
        </w:rPr>
        <w:t>Compared to PBS group, t</w:t>
      </w:r>
      <w:r w:rsidR="00496D8F">
        <w:rPr>
          <w:rFonts w:ascii="Arial" w:hAnsi="Arial" w:cs="Arial"/>
          <w:color w:val="auto"/>
        </w:rPr>
        <w:t xml:space="preserve">he </w:t>
      </w:r>
      <w:r w:rsidR="006C1E64">
        <w:rPr>
          <w:rFonts w:ascii="Arial" w:hAnsi="Arial" w:cs="Arial"/>
          <w:color w:val="auto"/>
        </w:rPr>
        <w:t xml:space="preserve">bacterial cluster formed in </w:t>
      </w:r>
      <w:r w:rsidR="007B4E6C" w:rsidRPr="00E6735D">
        <w:rPr>
          <w:rFonts w:ascii="Arial" w:hAnsi="Arial" w:cs="Arial"/>
          <w:color w:val="auto"/>
        </w:rPr>
        <w:t xml:space="preserve">frozen </w:t>
      </w:r>
      <w:r w:rsidR="007B4E6C">
        <w:rPr>
          <w:rFonts w:ascii="Arial" w:hAnsi="Arial" w:cs="Arial"/>
          <w:color w:val="auto"/>
        </w:rPr>
        <w:t xml:space="preserve">fecal transplantation </w:t>
      </w:r>
      <w:r w:rsidR="007B4E6C" w:rsidRPr="00E6735D">
        <w:rPr>
          <w:rFonts w:ascii="Arial" w:hAnsi="Arial" w:cs="Arial"/>
          <w:color w:val="auto"/>
        </w:rPr>
        <w:t>group</w:t>
      </w:r>
      <w:r w:rsidR="007B4E6C">
        <w:rPr>
          <w:rFonts w:ascii="Arial" w:hAnsi="Arial" w:cs="Arial"/>
          <w:color w:val="auto"/>
        </w:rPr>
        <w:t xml:space="preserve"> were </w:t>
      </w:r>
      <w:r w:rsidR="006C1E64">
        <w:rPr>
          <w:rFonts w:ascii="Arial" w:hAnsi="Arial" w:cs="Arial"/>
          <w:color w:val="auto"/>
        </w:rPr>
        <w:t>more closer to</w:t>
      </w:r>
      <w:r w:rsidR="007B4E6C">
        <w:rPr>
          <w:rFonts w:ascii="Arial" w:hAnsi="Arial" w:cs="Arial"/>
          <w:color w:val="auto"/>
        </w:rPr>
        <w:t xml:space="preserve"> that of control group</w:t>
      </w:r>
      <w:r w:rsidR="0005424E">
        <w:rPr>
          <w:rFonts w:ascii="Arial" w:hAnsi="Arial" w:cs="Arial"/>
          <w:color w:val="auto"/>
        </w:rPr>
        <w:t>.</w:t>
      </w:r>
      <w:r w:rsidR="007B4E6C">
        <w:rPr>
          <w:rFonts w:ascii="Arial" w:hAnsi="Arial" w:cs="Arial"/>
          <w:color w:val="auto"/>
        </w:rPr>
        <w:t xml:space="preserve"> </w:t>
      </w:r>
      <w:r w:rsidR="00D7618C">
        <w:rPr>
          <w:rFonts w:ascii="Arial" w:hAnsi="Arial" w:cs="Arial"/>
          <w:color w:val="auto"/>
        </w:rPr>
        <w:t xml:space="preserve">While, </w:t>
      </w:r>
      <w:r w:rsidR="00D7618C">
        <w:rPr>
          <w:rFonts w:ascii="Arial" w:hAnsi="Arial" w:cs="Arial"/>
          <w:color w:val="auto"/>
          <w:lang w:eastAsia="zh-CN"/>
        </w:rPr>
        <w:t>s</w:t>
      </w:r>
      <w:r w:rsidR="0005424E">
        <w:rPr>
          <w:rFonts w:ascii="Arial" w:hAnsi="Arial" w:cs="Arial"/>
          <w:color w:val="auto"/>
          <w:lang w:eastAsia="zh-CN"/>
        </w:rPr>
        <w:t xml:space="preserve">amples from </w:t>
      </w:r>
      <w:r w:rsidR="001709E0" w:rsidRPr="00E6735D">
        <w:rPr>
          <w:rFonts w:ascii="Arial" w:hAnsi="Arial" w:cs="Arial"/>
          <w:color w:val="auto"/>
        </w:rPr>
        <w:t xml:space="preserve">PBS group </w:t>
      </w:r>
      <w:r w:rsidR="00496D8F">
        <w:rPr>
          <w:rFonts w:ascii="Arial" w:hAnsi="Arial" w:cs="Arial"/>
          <w:color w:val="auto"/>
        </w:rPr>
        <w:t xml:space="preserve">were clustered </w:t>
      </w:r>
      <w:r w:rsidR="0005424E">
        <w:rPr>
          <w:rFonts w:ascii="Arial" w:hAnsi="Arial" w:cs="Arial"/>
          <w:color w:val="auto"/>
        </w:rPr>
        <w:t>distinct from</w:t>
      </w:r>
      <w:r w:rsidR="00496D8F">
        <w:rPr>
          <w:rFonts w:ascii="Arial" w:hAnsi="Arial" w:cs="Arial"/>
          <w:color w:val="auto"/>
        </w:rPr>
        <w:t xml:space="preserve"> </w:t>
      </w:r>
      <w:r w:rsidR="0005424E">
        <w:rPr>
          <w:rFonts w:ascii="Arial" w:hAnsi="Arial" w:cs="Arial"/>
          <w:color w:val="auto"/>
        </w:rPr>
        <w:t>the cluster</w:t>
      </w:r>
      <w:r w:rsidR="00496D8F">
        <w:rPr>
          <w:rFonts w:ascii="Arial" w:hAnsi="Arial" w:cs="Arial"/>
          <w:color w:val="auto"/>
        </w:rPr>
        <w:t xml:space="preserve"> of control group</w:t>
      </w:r>
      <w:r w:rsidR="0005424E">
        <w:rPr>
          <w:rFonts w:ascii="Arial" w:hAnsi="Arial" w:cs="Arial"/>
          <w:color w:val="auto"/>
        </w:rPr>
        <w:t xml:space="preserve">, and PCoA1 and PCoA2 accounted for </w:t>
      </w:r>
      <w:r w:rsidR="006C1E64">
        <w:rPr>
          <w:rFonts w:ascii="Arial" w:hAnsi="Arial" w:cs="Arial"/>
          <w:color w:val="auto"/>
        </w:rPr>
        <w:t xml:space="preserve">27.9% </w:t>
      </w:r>
      <w:r w:rsidR="0005424E">
        <w:rPr>
          <w:rFonts w:ascii="Arial" w:hAnsi="Arial" w:cs="Arial"/>
          <w:color w:val="auto"/>
        </w:rPr>
        <w:t xml:space="preserve">and </w:t>
      </w:r>
      <w:r w:rsidR="00D7618C">
        <w:rPr>
          <w:rFonts w:ascii="Arial" w:hAnsi="Arial" w:cs="Arial"/>
          <w:color w:val="auto"/>
        </w:rPr>
        <w:t>8</w:t>
      </w:r>
      <w:r w:rsidR="006C1E64">
        <w:rPr>
          <w:rFonts w:ascii="Arial" w:hAnsi="Arial" w:cs="Arial"/>
          <w:color w:val="auto"/>
        </w:rPr>
        <w:t>.6</w:t>
      </w:r>
      <w:r w:rsidR="0005424E">
        <w:rPr>
          <w:rFonts w:ascii="Arial" w:hAnsi="Arial" w:cs="Arial"/>
          <w:color w:val="auto"/>
        </w:rPr>
        <w:t>% of the variance, respectively</w:t>
      </w:r>
      <w:r w:rsidR="00496D8F">
        <w:rPr>
          <w:rFonts w:ascii="Arial" w:hAnsi="Arial" w:cs="Arial"/>
          <w:color w:val="auto"/>
        </w:rPr>
        <w:t xml:space="preserve"> (</w:t>
      </w:r>
      <w:r w:rsidR="00496D8F" w:rsidRPr="00E6735D">
        <w:rPr>
          <w:rFonts w:ascii="Arial" w:hAnsi="Arial" w:cs="Arial"/>
          <w:color w:val="auto"/>
        </w:rPr>
        <w:t>Figure 3B</w:t>
      </w:r>
      <w:r w:rsidR="00496D8F">
        <w:rPr>
          <w:rFonts w:ascii="Arial" w:hAnsi="Arial" w:cs="Arial"/>
          <w:color w:val="auto"/>
        </w:rPr>
        <w:t>)</w:t>
      </w:r>
      <w:r w:rsidR="001709E0" w:rsidRPr="00E6735D">
        <w:rPr>
          <w:rFonts w:ascii="Arial" w:hAnsi="Arial" w:cs="Arial"/>
          <w:color w:val="auto"/>
        </w:rPr>
        <w:t xml:space="preserve">. </w:t>
      </w:r>
    </w:p>
    <w:p w14:paraId="6B5CE22C" w14:textId="5A958881" w:rsidR="00257204" w:rsidRPr="0067591C" w:rsidRDefault="0025622E" w:rsidP="008D4DC8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Fig</w:t>
      </w:r>
      <w:r w:rsidR="005315B4">
        <w:rPr>
          <w:rFonts w:ascii="Arial" w:hAnsi="Arial" w:cs="Arial"/>
          <w:color w:val="auto"/>
        </w:rPr>
        <w:t>ure</w:t>
      </w:r>
      <w:r>
        <w:rPr>
          <w:rFonts w:ascii="Arial" w:hAnsi="Arial" w:cs="Arial"/>
          <w:color w:val="auto"/>
        </w:rPr>
        <w:t xml:space="preserve"> 4 represents typical flow cytometry plots analysis </w:t>
      </w:r>
      <w:r w:rsidR="00036A02" w:rsidRPr="00E6735D">
        <w:rPr>
          <w:rFonts w:ascii="Arial" w:hAnsi="Arial" w:cs="Arial"/>
          <w:color w:val="auto"/>
        </w:rPr>
        <w:t xml:space="preserve">of </w:t>
      </w:r>
      <w:bookmarkStart w:id="12" w:name="_Hlk14812062"/>
      <w:r w:rsidR="00036A02" w:rsidRPr="00E6735D">
        <w:rPr>
          <w:rFonts w:ascii="Arial" w:hAnsi="Arial" w:cs="Arial"/>
          <w:color w:val="auto"/>
        </w:rPr>
        <w:t xml:space="preserve">IgA-coated bacteria </w:t>
      </w:r>
      <w:bookmarkEnd w:id="12"/>
      <w:r>
        <w:rPr>
          <w:rFonts w:ascii="Arial" w:hAnsi="Arial" w:cs="Arial"/>
          <w:color w:val="auto"/>
        </w:rPr>
        <w:t>in intestinal contents</w:t>
      </w:r>
      <w:r w:rsidR="00036A02" w:rsidRPr="00E6735D" w:rsidDel="00036A02">
        <w:rPr>
          <w:rFonts w:ascii="Arial" w:hAnsi="Arial" w:cs="Arial"/>
          <w:color w:val="auto"/>
        </w:rPr>
        <w:t xml:space="preserve"> </w:t>
      </w:r>
      <w:r w:rsidR="00036A02" w:rsidRPr="00E6735D">
        <w:rPr>
          <w:rFonts w:ascii="Arial" w:hAnsi="Arial" w:cs="Arial"/>
          <w:color w:val="auto"/>
        </w:rPr>
        <w:t>based on</w:t>
      </w:r>
      <w:r w:rsidR="00257204" w:rsidRPr="00E6735D">
        <w:rPr>
          <w:rFonts w:ascii="Arial" w:hAnsi="Arial" w:cs="Arial"/>
          <w:color w:val="auto"/>
        </w:rPr>
        <w:t xml:space="preserve"> antibody-binding bacterial cell sorting</w:t>
      </w:r>
      <w:bookmarkEnd w:id="11"/>
      <w:r w:rsidR="00257204" w:rsidRPr="00E6735D">
        <w:rPr>
          <w:rFonts w:ascii="Arial" w:hAnsi="Arial" w:cs="Arial"/>
          <w:color w:val="auto"/>
        </w:rPr>
        <w:t xml:space="preserve">. </w:t>
      </w:r>
      <w:r w:rsidR="009B6260" w:rsidRPr="0067591C">
        <w:rPr>
          <w:rFonts w:ascii="Arial" w:hAnsi="Arial" w:cs="Arial"/>
          <w:color w:val="auto"/>
        </w:rPr>
        <w:t xml:space="preserve">IgA-coated </w:t>
      </w:r>
      <w:r w:rsidR="00257204" w:rsidRPr="0067591C">
        <w:rPr>
          <w:rFonts w:ascii="Arial" w:hAnsi="Arial" w:cs="Arial"/>
          <w:color w:val="auto"/>
        </w:rPr>
        <w:t>bacteria</w:t>
      </w:r>
      <w:r w:rsidRPr="0067591C">
        <w:rPr>
          <w:rFonts w:ascii="Arial" w:hAnsi="Arial" w:cs="Arial"/>
          <w:color w:val="auto"/>
        </w:rPr>
        <w:t xml:space="preserve"> in the </w:t>
      </w:r>
      <w:r w:rsidR="00BB7618" w:rsidRPr="0067591C">
        <w:rPr>
          <w:rFonts w:ascii="Arial" w:hAnsi="Arial" w:cs="Arial"/>
          <w:color w:val="auto"/>
        </w:rPr>
        <w:t>content</w:t>
      </w:r>
      <w:r w:rsidR="00BB7618" w:rsidRPr="0067591C">
        <w:rPr>
          <w:rFonts w:ascii="Arial" w:hAnsi="Arial" w:cs="Arial"/>
          <w:color w:val="auto"/>
          <w:lang w:eastAsia="zh-CN"/>
        </w:rPr>
        <w:t xml:space="preserve">s of </w:t>
      </w:r>
      <w:r w:rsidR="00805B52" w:rsidRPr="0067591C">
        <w:rPr>
          <w:rFonts w:ascii="Arial" w:hAnsi="Arial" w:cs="Arial"/>
          <w:color w:val="auto"/>
          <w:lang w:eastAsia="zh-CN"/>
        </w:rPr>
        <w:t xml:space="preserve">colon </w:t>
      </w:r>
      <w:r w:rsidR="00CF0D81" w:rsidRPr="0067591C">
        <w:rPr>
          <w:rFonts w:ascii="Arial" w:hAnsi="Arial" w:cs="Arial"/>
          <w:color w:val="auto"/>
          <w:lang w:eastAsia="zh-CN"/>
        </w:rPr>
        <w:t>from naïve mice</w:t>
      </w:r>
      <w:r w:rsidR="00257204" w:rsidRPr="0067591C">
        <w:rPr>
          <w:rFonts w:ascii="Arial" w:hAnsi="Arial" w:cs="Arial"/>
          <w:color w:val="auto"/>
        </w:rPr>
        <w:t xml:space="preserve"> </w:t>
      </w:r>
      <w:r w:rsidRPr="0067591C">
        <w:rPr>
          <w:rFonts w:ascii="Arial" w:hAnsi="Arial" w:cs="Arial"/>
          <w:color w:val="auto"/>
        </w:rPr>
        <w:t xml:space="preserve">was </w:t>
      </w:r>
      <w:r w:rsidR="00CF0D81" w:rsidRPr="0067591C">
        <w:rPr>
          <w:rFonts w:ascii="Arial" w:hAnsi="Arial" w:cs="Arial"/>
          <w:color w:val="auto"/>
        </w:rPr>
        <w:t>close to 2</w:t>
      </w:r>
      <w:r w:rsidRPr="0067591C">
        <w:rPr>
          <w:rFonts w:ascii="Arial" w:hAnsi="Arial" w:cs="Arial"/>
          <w:color w:val="auto"/>
        </w:rPr>
        <w:t xml:space="preserve">% </w:t>
      </w:r>
      <w:r w:rsidRPr="0067591C">
        <w:rPr>
          <w:rFonts w:ascii="Arial" w:hAnsi="Arial" w:cs="Arial" w:hint="eastAsia"/>
          <w:color w:val="auto"/>
          <w:lang w:eastAsia="zh-CN"/>
        </w:rPr>
        <w:t>based</w:t>
      </w:r>
      <w:r w:rsidRPr="0067591C">
        <w:rPr>
          <w:rFonts w:ascii="Arial" w:hAnsi="Arial" w:cs="Arial"/>
          <w:color w:val="auto"/>
          <w:lang w:eastAsia="zh-CN"/>
        </w:rPr>
        <w:t xml:space="preserve"> </w:t>
      </w:r>
      <w:r w:rsidRPr="0067591C">
        <w:rPr>
          <w:rFonts w:ascii="Arial" w:hAnsi="Arial" w:cs="Arial" w:hint="eastAsia"/>
          <w:color w:val="auto"/>
          <w:lang w:eastAsia="zh-CN"/>
        </w:rPr>
        <w:t>on</w:t>
      </w:r>
      <w:r w:rsidRPr="0067591C">
        <w:rPr>
          <w:rFonts w:ascii="Arial" w:hAnsi="Arial" w:cs="Arial"/>
          <w:color w:val="auto"/>
        </w:rPr>
        <w:t xml:space="preserve"> </w:t>
      </w:r>
      <w:r w:rsidR="00257204" w:rsidRPr="0067591C">
        <w:rPr>
          <w:rFonts w:ascii="Arial" w:hAnsi="Arial" w:cs="Arial"/>
          <w:color w:val="auto"/>
        </w:rPr>
        <w:t xml:space="preserve">flow cytometry </w:t>
      </w:r>
      <w:r w:rsidRPr="0067591C">
        <w:rPr>
          <w:rFonts w:ascii="Arial" w:hAnsi="Arial" w:cs="Arial" w:hint="eastAsia"/>
          <w:color w:val="auto"/>
          <w:lang w:eastAsia="zh-CN"/>
        </w:rPr>
        <w:t>analysis</w:t>
      </w:r>
      <w:r w:rsidR="005315B4" w:rsidRPr="0067591C">
        <w:rPr>
          <w:rFonts w:ascii="Arial" w:hAnsi="Arial" w:cs="Arial"/>
          <w:color w:val="auto"/>
          <w:lang w:eastAsia="zh-CN"/>
        </w:rPr>
        <w:t>.</w:t>
      </w:r>
    </w:p>
    <w:p w14:paraId="7F5815FC" w14:textId="4ED20E90" w:rsidR="004A71E4" w:rsidRPr="00E6735D" w:rsidRDefault="002A4D01">
      <w:pPr>
        <w:rPr>
          <w:rFonts w:ascii="Arial" w:hAnsi="Arial" w:cs="Arial"/>
          <w:color w:val="808080" w:themeColor="background1" w:themeShade="80"/>
          <w:lang w:eastAsia="zh-CN"/>
        </w:rPr>
      </w:pPr>
      <w:r w:rsidRPr="00E6735D">
        <w:rPr>
          <w:rFonts w:ascii="Arial" w:hAnsi="Arial" w:cs="Arial"/>
          <w:color w:val="808080" w:themeColor="background1" w:themeShade="80"/>
          <w:lang w:eastAsia="zh-CN"/>
        </w:rPr>
        <w:t xml:space="preserve"> </w:t>
      </w:r>
    </w:p>
    <w:p w14:paraId="3C9083F6" w14:textId="30842E4A" w:rsidR="00B32616" w:rsidRPr="00E6735D" w:rsidRDefault="00B32616">
      <w:pPr>
        <w:rPr>
          <w:rFonts w:ascii="Arial" w:hAnsi="Arial" w:cs="Arial"/>
          <w:bCs/>
          <w:color w:val="808080"/>
        </w:rPr>
      </w:pPr>
      <w:r w:rsidRPr="00E6735D">
        <w:rPr>
          <w:rFonts w:ascii="Arial" w:hAnsi="Arial" w:cs="Arial"/>
          <w:b/>
        </w:rPr>
        <w:t>FIGURE LEGENDS:</w:t>
      </w:r>
      <w:r w:rsidRPr="00E6735D">
        <w:rPr>
          <w:rFonts w:ascii="Arial" w:hAnsi="Arial" w:cs="Arial"/>
          <w:color w:val="808080"/>
        </w:rPr>
        <w:t xml:space="preserve"> </w:t>
      </w:r>
    </w:p>
    <w:p w14:paraId="75182EC3" w14:textId="3BA1B516" w:rsidR="00B32616" w:rsidRPr="000E3931" w:rsidRDefault="00221069">
      <w:pPr>
        <w:rPr>
          <w:rFonts w:ascii="Arial" w:hAnsi="Arial" w:cs="Arial"/>
          <w:color w:val="auto"/>
        </w:rPr>
      </w:pPr>
      <w:r w:rsidRPr="00E33EE3">
        <w:rPr>
          <w:rFonts w:ascii="Arial" w:hAnsi="Arial" w:cs="Arial"/>
          <w:b/>
          <w:bCs/>
          <w:color w:val="auto"/>
        </w:rPr>
        <w:t>Fig</w:t>
      </w:r>
      <w:r w:rsidR="00621B1E">
        <w:rPr>
          <w:rFonts w:ascii="Arial" w:hAnsi="Arial" w:cs="Arial"/>
          <w:b/>
          <w:bCs/>
          <w:color w:val="auto"/>
        </w:rPr>
        <w:t xml:space="preserve"> </w:t>
      </w:r>
      <w:r w:rsidRPr="00E33EE3">
        <w:rPr>
          <w:rFonts w:ascii="Arial" w:hAnsi="Arial" w:cs="Arial"/>
          <w:b/>
          <w:bCs/>
          <w:color w:val="auto"/>
        </w:rPr>
        <w:t>1</w:t>
      </w:r>
      <w:r w:rsidR="00D115DD" w:rsidRPr="00E33EE3">
        <w:rPr>
          <w:rFonts w:ascii="Arial" w:hAnsi="Arial" w:cs="Arial"/>
          <w:b/>
          <w:bCs/>
          <w:color w:val="auto"/>
        </w:rPr>
        <w:t>.</w:t>
      </w:r>
      <w:r w:rsidRPr="000E3931">
        <w:rPr>
          <w:rFonts w:ascii="Arial" w:hAnsi="Arial" w:cs="Arial"/>
          <w:color w:val="auto"/>
        </w:rPr>
        <w:t xml:space="preserve"> Experimental </w:t>
      </w:r>
      <w:r w:rsidR="00D115DD">
        <w:rPr>
          <w:rFonts w:ascii="Arial" w:hAnsi="Arial" w:cs="Arial"/>
          <w:color w:val="auto"/>
        </w:rPr>
        <w:t>schedule of fecal microbiota transplantation</w:t>
      </w:r>
      <w:r w:rsidRPr="000E3931">
        <w:rPr>
          <w:rFonts w:ascii="Arial" w:hAnsi="Arial" w:cs="Arial"/>
          <w:color w:val="auto"/>
        </w:rPr>
        <w:t>. ATB: antibiotic treatment</w:t>
      </w:r>
      <w:r w:rsidR="00D115DD">
        <w:rPr>
          <w:rFonts w:ascii="Arial" w:hAnsi="Arial" w:cs="Arial"/>
          <w:color w:val="auto"/>
        </w:rPr>
        <w:t>;</w:t>
      </w:r>
      <w:r w:rsidRPr="000E3931">
        <w:rPr>
          <w:rFonts w:ascii="Arial" w:hAnsi="Arial" w:cs="Arial"/>
          <w:color w:val="auto"/>
        </w:rPr>
        <w:t xml:space="preserve"> FMT: Fecal microbiota transplantation</w:t>
      </w:r>
      <w:r w:rsidR="00D115DD">
        <w:rPr>
          <w:rFonts w:ascii="Arial" w:hAnsi="Arial" w:cs="Arial"/>
          <w:color w:val="auto"/>
        </w:rPr>
        <w:t xml:space="preserve">; </w:t>
      </w:r>
      <w:r w:rsidRPr="000E3931">
        <w:rPr>
          <w:rFonts w:ascii="Arial" w:hAnsi="Arial" w:cs="Arial"/>
          <w:color w:val="auto"/>
        </w:rPr>
        <w:t>PBS: phosphate buffer saline.</w:t>
      </w:r>
    </w:p>
    <w:p w14:paraId="59ED8EEA" w14:textId="4DB4C626" w:rsidR="00BA5ECA" w:rsidRPr="0067591C" w:rsidRDefault="00221069" w:rsidP="00BA5ECA">
      <w:pPr>
        <w:rPr>
          <w:rFonts w:ascii="Arial" w:hAnsi="Arial" w:cs="Arial"/>
          <w:color w:val="auto"/>
        </w:rPr>
      </w:pPr>
      <w:r w:rsidRPr="00E33EE3">
        <w:rPr>
          <w:rFonts w:ascii="Arial" w:hAnsi="Arial" w:cs="Arial"/>
          <w:b/>
          <w:bCs/>
          <w:color w:val="auto"/>
        </w:rPr>
        <w:t>Fig</w:t>
      </w:r>
      <w:r w:rsidR="00D115DD" w:rsidRPr="00E33EE3">
        <w:rPr>
          <w:rFonts w:ascii="Arial" w:hAnsi="Arial" w:cs="Arial"/>
          <w:b/>
          <w:bCs/>
          <w:color w:val="auto"/>
        </w:rPr>
        <w:t xml:space="preserve"> </w:t>
      </w:r>
      <w:r w:rsidRPr="00E33EE3">
        <w:rPr>
          <w:rFonts w:ascii="Arial" w:hAnsi="Arial" w:cs="Arial"/>
          <w:b/>
          <w:bCs/>
          <w:color w:val="auto"/>
        </w:rPr>
        <w:t>2</w:t>
      </w:r>
      <w:r w:rsidR="00D115DD" w:rsidRPr="00E33EE3">
        <w:rPr>
          <w:rFonts w:ascii="Arial" w:hAnsi="Arial" w:cs="Arial"/>
          <w:b/>
          <w:bCs/>
          <w:color w:val="auto"/>
        </w:rPr>
        <w:t>.</w:t>
      </w:r>
      <w:r w:rsidRPr="00E33EE3">
        <w:rPr>
          <w:rFonts w:ascii="Arial" w:hAnsi="Arial" w:cs="Arial"/>
          <w:color w:val="auto"/>
        </w:rPr>
        <w:t xml:space="preserve"> </w:t>
      </w:r>
      <w:r w:rsidR="00D115DD" w:rsidRPr="00E33EE3">
        <w:rPr>
          <w:rFonts w:ascii="Arial" w:hAnsi="Arial" w:cs="Arial"/>
          <w:color w:val="auto"/>
        </w:rPr>
        <w:t>Gut</w:t>
      </w:r>
      <w:r w:rsidR="00207234">
        <w:rPr>
          <w:rFonts w:ascii="Arial" w:hAnsi="Arial" w:cs="Arial"/>
          <w:color w:val="auto"/>
        </w:rPr>
        <w:t xml:space="preserve"> </w:t>
      </w:r>
      <w:r w:rsidRPr="00E33EE3">
        <w:rPr>
          <w:rFonts w:ascii="Arial" w:hAnsi="Arial" w:cs="Arial"/>
          <w:color w:val="auto"/>
        </w:rPr>
        <w:t xml:space="preserve">microbiota </w:t>
      </w:r>
      <w:r w:rsidR="00D115DD" w:rsidRPr="00E33EE3">
        <w:rPr>
          <w:rFonts w:ascii="Arial" w:hAnsi="Arial" w:cs="Arial"/>
          <w:color w:val="auto"/>
        </w:rPr>
        <w:t>community alteration after antibiotic cocktail treatment</w:t>
      </w:r>
      <w:r w:rsidR="007A66A1" w:rsidRPr="00E33EE3">
        <w:rPr>
          <w:rFonts w:ascii="Arial" w:hAnsi="Arial" w:cs="Arial"/>
          <w:color w:val="auto"/>
        </w:rPr>
        <w:t>.</w:t>
      </w:r>
      <w:r w:rsidR="00D115DD" w:rsidRPr="00E33EE3">
        <w:rPr>
          <w:rFonts w:ascii="Arial" w:hAnsi="Arial" w:cs="Arial"/>
          <w:color w:val="auto"/>
        </w:rPr>
        <w:t xml:space="preserve"> </w:t>
      </w:r>
      <w:r w:rsidR="00DD7C1C">
        <w:rPr>
          <w:rFonts w:ascii="Arial" w:hAnsi="Arial" w:cs="Arial"/>
          <w:color w:val="auto"/>
        </w:rPr>
        <w:t xml:space="preserve">(A) </w:t>
      </w:r>
      <w:r w:rsidR="00BA5ECA" w:rsidRPr="003C28E9">
        <w:rPr>
          <w:rFonts w:ascii="Arial" w:hAnsi="Arial" w:cs="Arial"/>
          <w:color w:val="auto"/>
        </w:rPr>
        <w:t xml:space="preserve">Venn diagram </w:t>
      </w:r>
      <w:r w:rsidR="00DD7C1C" w:rsidRPr="003C28E9">
        <w:rPr>
          <w:rFonts w:ascii="Arial" w:hAnsi="Arial" w:cs="Arial"/>
          <w:color w:val="auto"/>
        </w:rPr>
        <w:t xml:space="preserve">displaying the degree of bacteria </w:t>
      </w:r>
      <w:r w:rsidR="00693A42" w:rsidRPr="003C28E9">
        <w:rPr>
          <w:rFonts w:ascii="Arial" w:hAnsi="Arial" w:cs="Arial"/>
          <w:color w:val="auto"/>
        </w:rPr>
        <w:t xml:space="preserve">overlap at the specie level </w:t>
      </w:r>
      <w:r w:rsidR="00BA5ECA" w:rsidRPr="003C28E9">
        <w:rPr>
          <w:rFonts w:ascii="Arial" w:hAnsi="Arial" w:cs="Arial"/>
          <w:color w:val="auto"/>
        </w:rPr>
        <w:t xml:space="preserve">between </w:t>
      </w:r>
      <w:r w:rsidR="00BA5ECA" w:rsidRPr="003C28E9">
        <w:rPr>
          <w:rFonts w:ascii="Arial" w:hAnsi="Arial" w:cs="Arial"/>
          <w:color w:val="auto"/>
          <w:lang w:eastAsia="zh-CN"/>
        </w:rPr>
        <w:t>naïve</w:t>
      </w:r>
      <w:r w:rsidR="00BA5ECA" w:rsidRPr="003C28E9">
        <w:rPr>
          <w:rFonts w:ascii="Arial" w:hAnsi="Arial" w:cs="Arial" w:hint="eastAsia"/>
          <w:color w:val="auto"/>
          <w:lang w:eastAsia="zh-CN"/>
        </w:rPr>
        <w:t xml:space="preserve"> </w:t>
      </w:r>
      <w:r w:rsidR="00BA5ECA" w:rsidRPr="003C28E9">
        <w:rPr>
          <w:rFonts w:ascii="Arial" w:hAnsi="Arial" w:cs="Arial"/>
          <w:color w:val="auto"/>
        </w:rPr>
        <w:t>and ATB</w:t>
      </w:r>
      <w:r w:rsidR="00693A42" w:rsidRPr="003C28E9">
        <w:rPr>
          <w:rFonts w:ascii="Arial" w:hAnsi="Arial" w:cs="Arial"/>
          <w:color w:val="auto"/>
        </w:rPr>
        <w:t>s</w:t>
      </w:r>
      <w:r w:rsidR="00BA5ECA" w:rsidRPr="003C28E9">
        <w:rPr>
          <w:rFonts w:ascii="Arial" w:hAnsi="Arial" w:cs="Arial"/>
          <w:color w:val="auto"/>
        </w:rPr>
        <w:t xml:space="preserve"> </w:t>
      </w:r>
      <w:r w:rsidR="00DD7C1C" w:rsidRPr="003C28E9">
        <w:rPr>
          <w:rFonts w:ascii="Arial" w:hAnsi="Arial" w:cs="Arial"/>
          <w:color w:val="auto"/>
        </w:rPr>
        <w:t>cocktail treat</w:t>
      </w:r>
      <w:r w:rsidR="00693A42" w:rsidRPr="003C28E9">
        <w:rPr>
          <w:rFonts w:ascii="Arial" w:hAnsi="Arial" w:cs="Arial"/>
          <w:color w:val="auto"/>
        </w:rPr>
        <w:t>ment groups</w:t>
      </w:r>
      <w:r w:rsidR="00BA5ECA" w:rsidRPr="003C28E9">
        <w:rPr>
          <w:rFonts w:ascii="Arial" w:hAnsi="Arial" w:cs="Arial"/>
          <w:color w:val="auto"/>
        </w:rPr>
        <w:t>.</w:t>
      </w:r>
      <w:r w:rsidR="00C933B3" w:rsidRPr="003C28E9">
        <w:rPr>
          <w:rFonts w:ascii="Arial" w:hAnsi="Arial" w:cs="Arial"/>
          <w:color w:val="auto"/>
        </w:rPr>
        <w:t xml:space="preserve"> </w:t>
      </w:r>
      <w:r w:rsidR="00600A25">
        <w:rPr>
          <w:rFonts w:ascii="Arial" w:hAnsi="Arial" w:cs="Arial"/>
          <w:color w:val="auto"/>
        </w:rPr>
        <w:t>(B)</w:t>
      </w:r>
      <w:r w:rsidR="003C28E9">
        <w:rPr>
          <w:rFonts w:ascii="Arial" w:hAnsi="Arial" w:cs="Arial"/>
          <w:color w:val="auto"/>
        </w:rPr>
        <w:t xml:space="preserve"> The relative abundances of different taxa at phylum level  in mice with or without antibiotic cocktail treatment.</w:t>
      </w:r>
      <w:r w:rsidR="00D052AB">
        <w:rPr>
          <w:rFonts w:ascii="Arial" w:hAnsi="Arial" w:cs="Arial"/>
          <w:color w:val="auto"/>
        </w:rPr>
        <w:t xml:space="preserve"> </w:t>
      </w:r>
      <w:r w:rsidR="00D052AB" w:rsidRPr="0067591C">
        <w:rPr>
          <w:rFonts w:ascii="Arial" w:hAnsi="Arial" w:cs="Arial"/>
          <w:color w:val="auto"/>
        </w:rPr>
        <w:t>(C) Copy numbers in the contents of ileum and cecum from naïve mice or mice treated with antibiotic cocktail.</w:t>
      </w:r>
      <w:r w:rsidR="000C592D" w:rsidRPr="0067591C">
        <w:rPr>
          <w:rFonts w:ascii="Arial" w:hAnsi="Arial" w:cs="Arial"/>
          <w:color w:val="auto"/>
        </w:rPr>
        <w:t xml:space="preserve"> </w:t>
      </w:r>
    </w:p>
    <w:p w14:paraId="404833CC" w14:textId="118528FE" w:rsidR="00221069" w:rsidRPr="0067591C" w:rsidRDefault="00221069" w:rsidP="00BA5ECA">
      <w:pPr>
        <w:rPr>
          <w:rFonts w:ascii="Arial" w:hAnsi="Arial" w:cs="Arial"/>
          <w:color w:val="auto"/>
        </w:rPr>
      </w:pPr>
      <w:r w:rsidRPr="0067591C">
        <w:rPr>
          <w:rFonts w:ascii="Arial" w:hAnsi="Arial" w:cs="Arial"/>
          <w:b/>
          <w:bCs/>
          <w:color w:val="auto"/>
        </w:rPr>
        <w:t>Fig</w:t>
      </w:r>
      <w:r w:rsidR="00D115DD" w:rsidRPr="0067591C">
        <w:rPr>
          <w:rFonts w:ascii="Arial" w:hAnsi="Arial" w:cs="Arial"/>
          <w:b/>
          <w:bCs/>
          <w:color w:val="auto"/>
        </w:rPr>
        <w:t xml:space="preserve"> </w:t>
      </w:r>
      <w:r w:rsidRPr="0067591C">
        <w:rPr>
          <w:rFonts w:ascii="Arial" w:hAnsi="Arial" w:cs="Arial"/>
          <w:b/>
          <w:bCs/>
          <w:color w:val="auto"/>
        </w:rPr>
        <w:t>3</w:t>
      </w:r>
      <w:r w:rsidR="00D115DD" w:rsidRPr="0067591C">
        <w:rPr>
          <w:rFonts w:ascii="Arial" w:hAnsi="Arial" w:cs="Arial"/>
          <w:b/>
          <w:bCs/>
          <w:color w:val="auto"/>
        </w:rPr>
        <w:t>.</w:t>
      </w:r>
      <w:r w:rsidRPr="0067591C">
        <w:rPr>
          <w:rFonts w:ascii="Arial" w:hAnsi="Arial" w:cs="Arial"/>
          <w:b/>
          <w:bCs/>
          <w:color w:val="auto"/>
        </w:rPr>
        <w:t xml:space="preserve"> </w:t>
      </w:r>
      <w:r w:rsidRPr="0067591C">
        <w:rPr>
          <w:rFonts w:ascii="Arial" w:hAnsi="Arial" w:cs="Arial"/>
          <w:color w:val="auto"/>
        </w:rPr>
        <w:t xml:space="preserve">Characteristics of </w:t>
      </w:r>
      <w:r w:rsidR="00EB78AD" w:rsidRPr="0067591C">
        <w:rPr>
          <w:rFonts w:ascii="Arial" w:hAnsi="Arial" w:cs="Arial"/>
          <w:color w:val="auto"/>
        </w:rPr>
        <w:t>gut</w:t>
      </w:r>
      <w:r w:rsidRPr="0067591C">
        <w:rPr>
          <w:rFonts w:ascii="Arial" w:hAnsi="Arial" w:cs="Arial"/>
          <w:color w:val="auto"/>
        </w:rPr>
        <w:t xml:space="preserve"> </w:t>
      </w:r>
      <w:r w:rsidR="00C65B60" w:rsidRPr="0067591C">
        <w:rPr>
          <w:rFonts w:ascii="Arial" w:hAnsi="Arial" w:cs="Arial"/>
          <w:color w:val="auto"/>
        </w:rPr>
        <w:t xml:space="preserve">microbiota </w:t>
      </w:r>
      <w:r w:rsidRPr="0067591C">
        <w:rPr>
          <w:rFonts w:ascii="Arial" w:hAnsi="Arial" w:cs="Arial"/>
          <w:color w:val="auto"/>
        </w:rPr>
        <w:t xml:space="preserve">in </w:t>
      </w:r>
      <w:r w:rsidR="004C3687" w:rsidRPr="0067591C">
        <w:rPr>
          <w:rFonts w:ascii="Arial" w:hAnsi="Arial" w:cs="Arial"/>
          <w:color w:val="auto"/>
        </w:rPr>
        <w:t>donor mice and mice</w:t>
      </w:r>
      <w:r w:rsidR="00EB78AD" w:rsidRPr="0067591C">
        <w:rPr>
          <w:rFonts w:ascii="Arial" w:hAnsi="Arial" w:cs="Arial"/>
          <w:color w:val="auto"/>
        </w:rPr>
        <w:t xml:space="preserve"> receiving </w:t>
      </w:r>
      <w:r w:rsidR="00E26D66" w:rsidRPr="0067591C">
        <w:rPr>
          <w:rFonts w:ascii="Arial" w:hAnsi="Arial" w:cs="Arial"/>
          <w:color w:val="auto"/>
        </w:rPr>
        <w:t xml:space="preserve">sterile PBS or </w:t>
      </w:r>
      <w:r w:rsidR="004C3687" w:rsidRPr="0067591C">
        <w:rPr>
          <w:rFonts w:ascii="Arial" w:hAnsi="Arial" w:cs="Arial"/>
          <w:color w:val="auto"/>
        </w:rPr>
        <w:t>fecal fluid prepared from fresh or frozen contents of ileum</w:t>
      </w:r>
      <w:r w:rsidRPr="0067591C">
        <w:rPr>
          <w:rFonts w:ascii="Arial" w:hAnsi="Arial" w:cs="Arial"/>
          <w:color w:val="auto"/>
        </w:rPr>
        <w:t xml:space="preserve">. </w:t>
      </w:r>
      <w:r w:rsidR="00726DAD" w:rsidRPr="0067591C">
        <w:rPr>
          <w:rFonts w:ascii="Arial" w:hAnsi="Arial" w:cs="Arial"/>
          <w:color w:val="auto"/>
        </w:rPr>
        <w:t xml:space="preserve">(A) </w:t>
      </w:r>
      <w:r w:rsidR="00600A25" w:rsidRPr="0067591C">
        <w:rPr>
          <w:rFonts w:ascii="Arial" w:hAnsi="Arial" w:cs="Arial"/>
          <w:color w:val="auto"/>
        </w:rPr>
        <w:t xml:space="preserve">Relative abundance of the dominant bacteria at phylum level in the ileum of </w:t>
      </w:r>
      <w:r w:rsidR="006A1A66" w:rsidRPr="0067591C">
        <w:rPr>
          <w:rFonts w:ascii="Arial" w:hAnsi="Arial" w:cs="Arial"/>
          <w:color w:val="auto"/>
        </w:rPr>
        <w:t xml:space="preserve">donor mice, </w:t>
      </w:r>
      <w:r w:rsidR="00600A25" w:rsidRPr="0067591C">
        <w:rPr>
          <w:rFonts w:ascii="Arial" w:hAnsi="Arial" w:cs="Arial"/>
          <w:color w:val="auto"/>
        </w:rPr>
        <w:t xml:space="preserve">PBS, fresh and frozen fecal transplantation groups. (B) </w:t>
      </w:r>
      <w:r w:rsidR="00C65B60" w:rsidRPr="0067591C">
        <w:rPr>
          <w:rFonts w:ascii="Arial" w:hAnsi="Arial" w:cs="Arial"/>
          <w:color w:val="auto"/>
        </w:rPr>
        <w:t xml:space="preserve">Principle coordinate analyses (PCoA) of beta diversity based on </w:t>
      </w:r>
      <w:r w:rsidR="00B62209" w:rsidRPr="0067591C">
        <w:rPr>
          <w:rFonts w:ascii="Arial" w:hAnsi="Arial" w:cs="Arial"/>
          <w:color w:val="auto"/>
        </w:rPr>
        <w:t>binary jaccard</w:t>
      </w:r>
      <w:r w:rsidR="007B4E6C" w:rsidRPr="0067591C">
        <w:rPr>
          <w:rFonts w:ascii="Arial" w:hAnsi="Arial" w:cs="Arial"/>
          <w:color w:val="auto"/>
        </w:rPr>
        <w:t xml:space="preserve"> </w:t>
      </w:r>
      <w:r w:rsidR="003C28E9" w:rsidRPr="0067591C">
        <w:rPr>
          <w:rFonts w:ascii="Arial" w:hAnsi="Arial" w:cs="Arial"/>
          <w:color w:val="auto"/>
        </w:rPr>
        <w:t>analysis</w:t>
      </w:r>
      <w:r w:rsidR="00C65B60" w:rsidRPr="0067591C">
        <w:rPr>
          <w:rFonts w:ascii="Arial" w:hAnsi="Arial" w:cs="Arial"/>
          <w:color w:val="auto"/>
        </w:rPr>
        <w:t xml:space="preserve"> in the gut microbiota of donor</w:t>
      </w:r>
      <w:r w:rsidR="00852989" w:rsidRPr="0067591C">
        <w:rPr>
          <w:rFonts w:ascii="Arial" w:hAnsi="Arial" w:cs="Arial"/>
          <w:color w:val="auto"/>
        </w:rPr>
        <w:t xml:space="preserve"> mice</w:t>
      </w:r>
      <w:r w:rsidR="006A1A66" w:rsidRPr="0067591C">
        <w:rPr>
          <w:rFonts w:ascii="Arial" w:hAnsi="Arial" w:cs="Arial"/>
          <w:color w:val="auto"/>
        </w:rPr>
        <w:t xml:space="preserve"> and </w:t>
      </w:r>
      <w:r w:rsidR="00B2398B" w:rsidRPr="0067591C">
        <w:rPr>
          <w:rFonts w:ascii="Arial" w:hAnsi="Arial" w:cs="Arial"/>
          <w:color w:val="auto"/>
        </w:rPr>
        <w:t xml:space="preserve">mice receiving </w:t>
      </w:r>
      <w:r w:rsidR="006A1A66" w:rsidRPr="0067591C">
        <w:rPr>
          <w:rFonts w:ascii="Arial" w:hAnsi="Arial" w:cs="Arial"/>
          <w:color w:val="auto"/>
        </w:rPr>
        <w:t xml:space="preserve">sterile PBS or </w:t>
      </w:r>
      <w:r w:rsidR="00B2398B" w:rsidRPr="0067591C">
        <w:rPr>
          <w:rFonts w:ascii="Arial" w:hAnsi="Arial" w:cs="Arial"/>
          <w:color w:val="auto"/>
        </w:rPr>
        <w:t>fecal flui</w:t>
      </w:r>
      <w:r w:rsidR="00726DAD" w:rsidRPr="0067591C">
        <w:rPr>
          <w:rFonts w:ascii="Arial" w:hAnsi="Arial" w:cs="Arial"/>
          <w:color w:val="auto"/>
        </w:rPr>
        <w:t>d</w:t>
      </w:r>
      <w:r w:rsidR="00B2398B" w:rsidRPr="0067591C">
        <w:rPr>
          <w:rFonts w:ascii="Arial" w:hAnsi="Arial" w:cs="Arial"/>
          <w:color w:val="auto"/>
        </w:rPr>
        <w:t xml:space="preserve"> prepared from fresh or frozen intestinal contents</w:t>
      </w:r>
      <w:r w:rsidR="00C65B60" w:rsidRPr="0067591C">
        <w:rPr>
          <w:rFonts w:ascii="Arial" w:hAnsi="Arial" w:cs="Arial"/>
          <w:color w:val="auto"/>
        </w:rPr>
        <w:t>.</w:t>
      </w:r>
      <w:r w:rsidR="00207234" w:rsidRPr="0067591C">
        <w:rPr>
          <w:rFonts w:ascii="Arial" w:hAnsi="Arial" w:cs="Arial"/>
          <w:color w:val="auto"/>
        </w:rPr>
        <w:t xml:space="preserve"> </w:t>
      </w:r>
    </w:p>
    <w:p w14:paraId="7A675EF9" w14:textId="50B29E39" w:rsidR="00221069" w:rsidRPr="0067591C" w:rsidRDefault="00221069" w:rsidP="000E3931">
      <w:pPr>
        <w:rPr>
          <w:rFonts w:ascii="Arial" w:hAnsi="Arial" w:cs="Arial"/>
          <w:color w:val="auto"/>
        </w:rPr>
      </w:pPr>
      <w:r w:rsidRPr="0067591C">
        <w:rPr>
          <w:rFonts w:ascii="Arial" w:hAnsi="Arial" w:cs="Arial"/>
          <w:b/>
          <w:bCs/>
          <w:color w:val="auto"/>
        </w:rPr>
        <w:t>Fig</w:t>
      </w:r>
      <w:r w:rsidR="00D115DD" w:rsidRPr="0067591C">
        <w:rPr>
          <w:rFonts w:ascii="Arial" w:hAnsi="Arial" w:cs="Arial"/>
          <w:b/>
          <w:bCs/>
          <w:color w:val="auto"/>
        </w:rPr>
        <w:t xml:space="preserve"> </w:t>
      </w:r>
      <w:r w:rsidRPr="0067591C">
        <w:rPr>
          <w:rFonts w:ascii="Arial" w:hAnsi="Arial" w:cs="Arial"/>
          <w:b/>
          <w:bCs/>
          <w:color w:val="auto"/>
        </w:rPr>
        <w:t>4</w:t>
      </w:r>
      <w:r w:rsidR="00D115DD" w:rsidRPr="0067591C">
        <w:rPr>
          <w:rFonts w:ascii="Arial" w:hAnsi="Arial" w:cs="Arial"/>
          <w:b/>
          <w:bCs/>
          <w:color w:val="auto"/>
        </w:rPr>
        <w:t>.</w:t>
      </w:r>
      <w:r w:rsidRPr="0067591C">
        <w:rPr>
          <w:rFonts w:ascii="Arial" w:hAnsi="Arial" w:cs="Arial"/>
          <w:color w:val="auto"/>
        </w:rPr>
        <w:t xml:space="preserve"> </w:t>
      </w:r>
      <w:r w:rsidR="00E76B86" w:rsidRPr="0067591C">
        <w:rPr>
          <w:rFonts w:ascii="Arial" w:hAnsi="Arial" w:cs="Arial"/>
          <w:color w:val="auto"/>
        </w:rPr>
        <w:t xml:space="preserve">Representative </w:t>
      </w:r>
      <w:r w:rsidR="00ED5CCF" w:rsidRPr="0067591C">
        <w:rPr>
          <w:rFonts w:ascii="Arial" w:hAnsi="Arial" w:cs="Arial"/>
          <w:color w:val="auto"/>
        </w:rPr>
        <w:t xml:space="preserve">flow cytometry plot of </w:t>
      </w:r>
      <w:r w:rsidRPr="0067591C">
        <w:rPr>
          <w:rFonts w:ascii="Arial" w:hAnsi="Arial" w:cs="Arial"/>
          <w:color w:val="auto"/>
        </w:rPr>
        <w:t>IgA</w:t>
      </w:r>
      <w:r w:rsidR="00E76B86" w:rsidRPr="0067591C">
        <w:rPr>
          <w:rFonts w:ascii="Arial" w:hAnsi="Arial" w:cs="Arial"/>
          <w:color w:val="auto"/>
        </w:rPr>
        <w:t>-</w:t>
      </w:r>
      <w:r w:rsidR="00ED5CCF" w:rsidRPr="0067591C">
        <w:rPr>
          <w:rFonts w:ascii="Arial" w:hAnsi="Arial" w:cs="Arial"/>
          <w:color w:val="auto"/>
        </w:rPr>
        <w:t>coat</w:t>
      </w:r>
      <w:r w:rsidR="00DA6012" w:rsidRPr="0067591C">
        <w:rPr>
          <w:rFonts w:ascii="Arial" w:hAnsi="Arial" w:cs="Arial"/>
          <w:color w:val="auto"/>
        </w:rPr>
        <w:t>ing</w:t>
      </w:r>
      <w:r w:rsidR="00ED5CCF" w:rsidRPr="0067591C">
        <w:rPr>
          <w:rFonts w:ascii="Arial" w:hAnsi="Arial" w:cs="Arial"/>
          <w:color w:val="auto"/>
        </w:rPr>
        <w:t xml:space="preserve"> </w:t>
      </w:r>
      <w:r w:rsidR="00E76B86" w:rsidRPr="0067591C">
        <w:rPr>
          <w:rFonts w:ascii="Arial" w:hAnsi="Arial" w:cs="Arial"/>
          <w:color w:val="auto"/>
        </w:rPr>
        <w:t>bacteria</w:t>
      </w:r>
      <w:r w:rsidRPr="0067591C">
        <w:rPr>
          <w:rFonts w:ascii="Arial" w:hAnsi="Arial" w:cs="Arial"/>
          <w:color w:val="auto"/>
        </w:rPr>
        <w:t xml:space="preserve">. </w:t>
      </w:r>
      <w:r w:rsidR="00895D77" w:rsidRPr="0067591C">
        <w:rPr>
          <w:rFonts w:ascii="Arial" w:hAnsi="Arial" w:cs="Arial"/>
          <w:color w:val="auto"/>
        </w:rPr>
        <w:t xml:space="preserve">(A) </w:t>
      </w:r>
      <w:r w:rsidR="001D55DE" w:rsidRPr="0067591C">
        <w:rPr>
          <w:rFonts w:ascii="Arial" w:hAnsi="Arial" w:cs="Arial"/>
          <w:color w:val="auto"/>
        </w:rPr>
        <w:t>B</w:t>
      </w:r>
      <w:r w:rsidR="00895D77" w:rsidRPr="0067591C">
        <w:rPr>
          <w:rFonts w:ascii="Arial" w:hAnsi="Arial" w:cs="Arial"/>
          <w:color w:val="auto"/>
        </w:rPr>
        <w:t xml:space="preserve">lank control; (B) </w:t>
      </w:r>
      <w:r w:rsidR="00A5334B" w:rsidRPr="0067591C">
        <w:rPr>
          <w:rFonts w:ascii="Arial" w:hAnsi="Arial" w:cs="Arial"/>
          <w:color w:val="auto"/>
        </w:rPr>
        <w:t>APC-</w:t>
      </w:r>
      <w:r w:rsidR="004843F3" w:rsidRPr="0067591C">
        <w:rPr>
          <w:rFonts w:ascii="Arial" w:hAnsi="Arial" w:cs="Arial"/>
          <w:color w:val="auto"/>
        </w:rPr>
        <w:t>IgA-</w:t>
      </w:r>
      <w:r w:rsidR="00895D77" w:rsidRPr="0067591C">
        <w:rPr>
          <w:rFonts w:ascii="Arial" w:hAnsi="Arial" w:cs="Arial"/>
          <w:color w:val="auto"/>
        </w:rPr>
        <w:t xml:space="preserve">single staining; (C) Nucleic </w:t>
      </w:r>
      <w:r w:rsidR="00E4443E" w:rsidRPr="0067591C">
        <w:rPr>
          <w:rFonts w:ascii="Arial" w:hAnsi="Arial" w:cs="Arial"/>
          <w:color w:val="auto"/>
        </w:rPr>
        <w:t>a</w:t>
      </w:r>
      <w:r w:rsidR="00895D77" w:rsidRPr="0067591C">
        <w:rPr>
          <w:rFonts w:ascii="Arial" w:hAnsi="Arial" w:cs="Arial"/>
          <w:color w:val="auto"/>
        </w:rPr>
        <w:t xml:space="preserve">cid single staining; (D) </w:t>
      </w:r>
      <w:r w:rsidR="00E76B86" w:rsidRPr="0067591C">
        <w:rPr>
          <w:rFonts w:ascii="Arial" w:hAnsi="Arial" w:cs="Arial"/>
          <w:color w:val="auto"/>
        </w:rPr>
        <w:t xml:space="preserve">IgA and </w:t>
      </w:r>
      <w:r w:rsidR="00EE03D7" w:rsidRPr="0067591C">
        <w:rPr>
          <w:rFonts w:ascii="Arial" w:hAnsi="Arial" w:cs="Arial"/>
          <w:color w:val="auto"/>
        </w:rPr>
        <w:t>Nuclei</w:t>
      </w:r>
      <w:r w:rsidR="00511FFF" w:rsidRPr="0067591C" w:rsidDel="00511FFF">
        <w:rPr>
          <w:rFonts w:ascii="Arial" w:hAnsi="Arial" w:cs="Arial"/>
          <w:color w:val="auto"/>
        </w:rPr>
        <w:t xml:space="preserve"> </w:t>
      </w:r>
      <w:r w:rsidR="00E4443E" w:rsidRPr="0067591C">
        <w:rPr>
          <w:rFonts w:ascii="Arial" w:hAnsi="Arial" w:cs="Arial"/>
          <w:color w:val="auto"/>
        </w:rPr>
        <w:t xml:space="preserve">acid </w:t>
      </w:r>
      <w:r w:rsidR="00E76B86" w:rsidRPr="0067591C">
        <w:rPr>
          <w:rFonts w:ascii="Arial" w:hAnsi="Arial" w:cs="Arial"/>
          <w:color w:val="auto"/>
        </w:rPr>
        <w:t>double staining population.</w:t>
      </w:r>
      <w:r w:rsidRPr="0067591C">
        <w:rPr>
          <w:rFonts w:ascii="Arial" w:hAnsi="Arial" w:cs="Arial"/>
          <w:color w:val="auto"/>
        </w:rPr>
        <w:t xml:space="preserve"> </w:t>
      </w:r>
    </w:p>
    <w:p w14:paraId="30205B08" w14:textId="77777777" w:rsidR="00185FB8" w:rsidRPr="00E6735D" w:rsidRDefault="00185FB8" w:rsidP="00D115DD">
      <w:pPr>
        <w:rPr>
          <w:rFonts w:ascii="Arial" w:hAnsi="Arial" w:cs="Arial"/>
          <w:color w:val="808080" w:themeColor="background1" w:themeShade="80"/>
        </w:rPr>
      </w:pPr>
    </w:p>
    <w:p w14:paraId="64B8CF78" w14:textId="2775DDA8" w:rsidR="006305D7" w:rsidRPr="00E6735D" w:rsidRDefault="006305D7" w:rsidP="00D115DD">
      <w:pPr>
        <w:rPr>
          <w:rFonts w:ascii="Arial" w:hAnsi="Arial" w:cs="Arial"/>
          <w:b/>
        </w:rPr>
      </w:pPr>
      <w:r w:rsidRPr="00E6735D">
        <w:rPr>
          <w:rFonts w:ascii="Arial" w:hAnsi="Arial" w:cs="Arial"/>
          <w:b/>
        </w:rPr>
        <w:t>DISCUSSION</w:t>
      </w:r>
      <w:r w:rsidRPr="00E6735D">
        <w:rPr>
          <w:rFonts w:ascii="Arial" w:hAnsi="Arial" w:cs="Arial"/>
          <w:b/>
          <w:bCs/>
        </w:rPr>
        <w:t xml:space="preserve">: </w:t>
      </w:r>
    </w:p>
    <w:p w14:paraId="14A52B6C" w14:textId="2F058BCA" w:rsidR="00257204" w:rsidRPr="0067591C" w:rsidRDefault="00357E32" w:rsidP="007067BC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</w:t>
      </w:r>
      <w:r w:rsidR="00BC2B19" w:rsidRPr="00E6735D">
        <w:rPr>
          <w:rFonts w:ascii="Arial" w:hAnsi="Arial" w:cs="Arial"/>
          <w:color w:val="auto"/>
        </w:rPr>
        <w:t>ntibiotics used i</w:t>
      </w:r>
      <w:r w:rsidR="00257204" w:rsidRPr="00E6735D">
        <w:rPr>
          <w:rFonts w:ascii="Arial" w:hAnsi="Arial" w:cs="Arial"/>
          <w:color w:val="auto"/>
        </w:rPr>
        <w:t>n the depletion procedure</w:t>
      </w:r>
      <w:r w:rsidR="00BC2B19" w:rsidRPr="00E6735D">
        <w:rPr>
          <w:rFonts w:ascii="Arial" w:hAnsi="Arial" w:cs="Arial"/>
          <w:color w:val="auto"/>
        </w:rPr>
        <w:t xml:space="preserve"> </w:t>
      </w:r>
      <w:r w:rsidR="00257204" w:rsidRPr="00E6735D">
        <w:rPr>
          <w:rFonts w:ascii="Arial" w:hAnsi="Arial" w:cs="Arial"/>
          <w:color w:val="auto"/>
        </w:rPr>
        <w:t xml:space="preserve">have different </w:t>
      </w:r>
      <w:r w:rsidR="00243CDF">
        <w:rPr>
          <w:rFonts w:ascii="Arial" w:hAnsi="Arial" w:cs="Arial"/>
          <w:color w:val="auto"/>
        </w:rPr>
        <w:t xml:space="preserve">anti-bacterial </w:t>
      </w:r>
      <w:r w:rsidR="00BC2B19" w:rsidRPr="00E6735D">
        <w:rPr>
          <w:rFonts w:ascii="Arial" w:hAnsi="Arial" w:cs="Arial"/>
          <w:color w:val="auto"/>
        </w:rPr>
        <w:t>properties</w:t>
      </w:r>
      <w:r w:rsidR="00257204" w:rsidRPr="00E6735D">
        <w:rPr>
          <w:rFonts w:ascii="Arial" w:hAnsi="Arial" w:cs="Arial"/>
          <w:color w:val="auto"/>
        </w:rPr>
        <w:t xml:space="preserve">. Vancomycin is </w:t>
      </w:r>
      <w:r w:rsidR="00AC28E3" w:rsidRPr="00E6735D">
        <w:rPr>
          <w:rFonts w:ascii="Arial" w:hAnsi="Arial" w:cs="Arial"/>
          <w:color w:val="auto"/>
        </w:rPr>
        <w:t xml:space="preserve">specific </w:t>
      </w:r>
      <w:r w:rsidR="00257204" w:rsidRPr="00E6735D">
        <w:rPr>
          <w:rFonts w:ascii="Arial" w:hAnsi="Arial" w:cs="Arial"/>
          <w:color w:val="auto"/>
        </w:rPr>
        <w:t>for gram-positive bacteria</w:t>
      </w:r>
      <w:r w:rsidR="008809C8">
        <w:rPr>
          <w:rFonts w:ascii="Arial" w:hAnsi="Arial" w:cs="Arial"/>
          <w:color w:val="auto"/>
        </w:rPr>
        <w:fldChar w:fldCharType="begin"/>
      </w:r>
      <w:r w:rsidR="002F77D3">
        <w:rPr>
          <w:rFonts w:ascii="Arial" w:hAnsi="Arial" w:cs="Arial"/>
          <w:color w:val="auto"/>
        </w:rPr>
        <w:instrText xml:space="preserve"> ADDIN EN.CITE &lt;EndNote&gt;&lt;Cite&gt;&lt;Author&gt;Serri&lt;/Author&gt;&lt;Year&gt;2018&lt;/Year&gt;&lt;RecNum&gt;231&lt;/RecNum&gt;&lt;DisplayText&gt;&lt;style face="superscript"&gt;30&lt;/style&gt;&lt;/DisplayText&gt;&lt;record&gt;&lt;rec-number&gt;231&lt;/rec-number&gt;&lt;foreign-keys&gt;&lt;key app="EN" db-id="x95rfs2f3fzzvwesv0npasdz2dd0zt22d2zs" timestamp="1565762423"&gt;231&lt;/key&gt;&lt;/foreign-keys&gt;&lt;ref-type name="Journal Article"&gt;17&lt;/ref-type&gt;&lt;contributors&gt;&lt;authors&gt;&lt;author&gt;Serri, A.&lt;/author&gt;&lt;author&gt;Mahboubi, A.&lt;/author&gt;&lt;author&gt;Zarghi, A.&lt;/author&gt;&lt;author&gt;Moghimi, H. R.&lt;/author&gt;&lt;/authors&gt;&lt;/contributors&gt;&lt;auth-address&gt;Department of Pharmaceutics and Nanotechnology, School of Pharmacy, Shahid Beheshti University of Medical Sciences, Tehran, Iran.&lt;/auth-address&gt;&lt;titles&gt;&lt;title&gt;PAMAM-dendrimer Enhanced Antibacterial Effect of Vancomycin Hydrochloride Against Gram-Negative Bacteria&lt;/title&gt;&lt;secondary-title&gt;J Pharm Pharm Sci&lt;/secondary-title&gt;&lt;/titles&gt;&lt;periodical&gt;&lt;full-title&gt;J Pharm Pharm Sci&lt;/full-title&gt;&lt;/periodical&gt;&lt;pages&gt;10-21&lt;/pages&gt;&lt;volume&gt;22&lt;/volume&gt;&lt;number&gt;1&lt;/number&gt;&lt;edition&gt;2018/12/28&lt;/edition&gt;&lt;dates&gt;&lt;year&gt;2018&lt;/year&gt;&lt;/dates&gt;&lt;isbn&gt;(Electronic)&amp;#xD;(Linking)&lt;/isbn&gt;&lt;accession-num&gt;30589641&lt;/accession-num&gt;&lt;urls&gt;&lt;/urls&gt;&lt;remote-database-provider&gt;NLM&lt;/remote-database-provider&gt;&lt;/record&gt;&lt;/Cite&gt;&lt;/EndNote&gt;</w:instrText>
      </w:r>
      <w:r w:rsidR="008809C8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30</w:t>
      </w:r>
      <w:r w:rsidR="008809C8">
        <w:rPr>
          <w:rFonts w:ascii="Arial" w:hAnsi="Arial" w:cs="Arial"/>
          <w:color w:val="auto"/>
        </w:rPr>
        <w:fldChar w:fldCharType="end"/>
      </w:r>
      <w:r w:rsidR="00E16598">
        <w:rPr>
          <w:rFonts w:ascii="Arial" w:hAnsi="Arial" w:cs="Arial" w:hint="eastAsia"/>
          <w:color w:val="auto"/>
          <w:lang w:eastAsia="zh-CN"/>
        </w:rPr>
        <w:t>.</w:t>
      </w:r>
      <w:r w:rsidR="007C0DA2">
        <w:rPr>
          <w:rFonts w:ascii="Arial" w:hAnsi="Arial" w:cs="Arial"/>
          <w:color w:val="auto"/>
          <w:lang w:eastAsia="zh-CN"/>
        </w:rPr>
        <w:t xml:space="preserve"> </w:t>
      </w:r>
      <w:r w:rsidR="007C0DA2" w:rsidRPr="0067591C">
        <w:rPr>
          <w:rFonts w:ascii="Arial" w:hAnsi="Arial" w:cs="Arial"/>
          <w:color w:val="auto"/>
          <w:lang w:eastAsia="zh-CN"/>
        </w:rPr>
        <w:t>O</w:t>
      </w:r>
      <w:r w:rsidR="007C0DA2" w:rsidRPr="0067591C">
        <w:rPr>
          <w:rFonts w:ascii="Arial" w:hAnsi="Arial" w:cs="Arial" w:hint="eastAsia"/>
          <w:color w:val="auto"/>
          <w:lang w:eastAsia="zh-CN"/>
        </w:rPr>
        <w:t>ral</w:t>
      </w:r>
      <w:r w:rsidR="007C0DA2" w:rsidRPr="0067591C">
        <w:rPr>
          <w:rFonts w:ascii="Arial" w:hAnsi="Arial" w:cs="Arial"/>
          <w:color w:val="auto"/>
          <w:lang w:eastAsia="zh-CN"/>
        </w:rPr>
        <w:t xml:space="preserve"> doxycycline can induce </w:t>
      </w:r>
      <w:r w:rsidR="007C0DA2" w:rsidRPr="0067591C">
        <w:rPr>
          <w:rFonts w:ascii="Arial" w:hAnsi="Arial" w:cs="Arial"/>
          <w:color w:val="auto"/>
          <w:lang w:eastAsia="zh-CN"/>
        </w:rPr>
        <w:lastRenderedPageBreak/>
        <w:t xml:space="preserve">significant </w:t>
      </w:r>
      <w:r w:rsidR="008E256D" w:rsidRPr="0067591C">
        <w:rPr>
          <w:rFonts w:ascii="Arial" w:hAnsi="Arial" w:cs="Arial"/>
          <w:color w:val="auto"/>
          <w:lang w:eastAsia="zh-CN"/>
        </w:rPr>
        <w:t xml:space="preserve">intestinal microbiota </w:t>
      </w:r>
      <w:r w:rsidR="007C0DA2" w:rsidRPr="0067591C">
        <w:rPr>
          <w:rFonts w:ascii="Arial" w:hAnsi="Arial" w:cs="Arial"/>
          <w:color w:val="auto"/>
          <w:lang w:eastAsia="zh-CN"/>
        </w:rPr>
        <w:t>compos</w:t>
      </w:r>
      <w:r w:rsidR="00BC2008" w:rsidRPr="0067591C">
        <w:rPr>
          <w:rFonts w:ascii="Arial" w:hAnsi="Arial" w:cs="Arial"/>
          <w:color w:val="auto"/>
          <w:lang w:eastAsia="zh-CN"/>
        </w:rPr>
        <w:t>i</w:t>
      </w:r>
      <w:r w:rsidR="007C0DA2" w:rsidRPr="0067591C">
        <w:rPr>
          <w:rFonts w:ascii="Arial" w:hAnsi="Arial" w:cs="Arial"/>
          <w:color w:val="auto"/>
          <w:lang w:eastAsia="zh-CN"/>
        </w:rPr>
        <w:t>tion change in female C57BL/6NCrl mice</w:t>
      </w:r>
      <w:r w:rsidR="00FB3C79" w:rsidRPr="0067591C">
        <w:rPr>
          <w:rFonts w:ascii="Arial" w:hAnsi="Arial" w:cs="Arial"/>
          <w:color w:val="auto"/>
          <w:lang w:eastAsia="zh-CN"/>
        </w:rPr>
        <w:fldChar w:fldCharType="begin"/>
      </w:r>
      <w:r w:rsidR="002F77D3" w:rsidRPr="0067591C">
        <w:rPr>
          <w:rFonts w:ascii="Arial" w:hAnsi="Arial" w:cs="Arial"/>
          <w:color w:val="auto"/>
          <w:lang w:eastAsia="zh-CN"/>
        </w:rPr>
        <w:instrText xml:space="preserve"> ADDIN EN.CITE &lt;EndNote&gt;&lt;Cite&gt;&lt;Author&gt;Boynton&lt;/Author&gt;&lt;Year&gt;2017&lt;/Year&gt;&lt;RecNum&gt;271&lt;/RecNum&gt;&lt;DisplayText&gt;&lt;style face="superscript"&gt;31&lt;/style&gt;&lt;/DisplayText&gt;&lt;record&gt;&lt;rec-number&gt;271&lt;/rec-number&gt;&lt;foreign-keys&gt;&lt;key app="EN" db-id="x95rfs2f3fzzvwesv0npasdz2dd0zt22d2zs" timestamp="1574736127"&gt;271&lt;/key&gt;&lt;/foreign-keys&gt;&lt;ref-type name="Journal Article"&gt;17&lt;/ref-type&gt;&lt;contributors&gt;&lt;authors&gt;&lt;author&gt;Boynton, F. D. D.&lt;/author&gt;&lt;author&gt;Ericsson, A. C.&lt;/author&gt;&lt;author&gt;Uchihashi, M.&lt;/author&gt;&lt;author&gt;Dunbar, M. L.&lt;/author&gt;&lt;author&gt;Wilkinson, J. E.&lt;/author&gt;&lt;/authors&gt;&lt;/contributors&gt;&lt;auth-address&gt;Research Animal Resources, University of Minnesota, Minneapolis, MN, USA. fduke@umn.edu.&amp;#xD;University of Missouri Metagenomics Research Center, University of Missouri, Columbia, MO, USA.&amp;#xD;Medtronic Innovation Center Japan, Medtronic Japan Co., Ltd. Kawasaki, Kanagawa, Japan.&amp;#xD;Research Animal Resources, University of Minnesota, Minneapolis, MN, USA.&amp;#xD;Department of Pathology, University of Michigan Medical School, Ann Arbor, MI, USA.&lt;/auth-address&gt;&lt;titles&gt;&lt;title&gt;Doxycycline induces dysbiosis in female C57BL/6NCrl mice&lt;/title&gt;&lt;secondary-title&gt;BMC Res Notes&lt;/secondary-title&gt;&lt;/titles&gt;&lt;periodical&gt;&lt;full-title&gt;BMC Res Notes&lt;/full-title&gt;&lt;/periodical&gt;&lt;pages&gt;644&lt;/pages&gt;&lt;volume&gt;10&lt;/volume&gt;&lt;number&gt;1&lt;/number&gt;&lt;edition&gt;2017/12/01&lt;/edition&gt;&lt;dates&gt;&lt;year&gt;2017&lt;/year&gt;&lt;pub-dates&gt;&lt;date&gt;Nov 29&lt;/date&gt;&lt;/pub-dates&gt;&lt;/dates&gt;&lt;isbn&gt;(Electronic)&amp;#xD;(Linking)&lt;/isbn&gt;&lt;accession-num&gt;29187243&lt;/accession-num&gt;&lt;urls&gt;&lt;/urls&gt;&lt;electronic-resource-num&gt;10.1186/s13104-017-2960-7&lt;/electronic-resource-num&gt;&lt;remote-database-provider&gt;NLM&lt;/remote-database-provider&gt;&lt;/record&gt;&lt;/Cite&gt;&lt;/EndNote&gt;</w:instrText>
      </w:r>
      <w:r w:rsidR="00FB3C79" w:rsidRPr="0067591C">
        <w:rPr>
          <w:rFonts w:ascii="Arial" w:hAnsi="Arial" w:cs="Arial"/>
          <w:color w:val="auto"/>
          <w:lang w:eastAsia="zh-CN"/>
        </w:rPr>
        <w:fldChar w:fldCharType="separate"/>
      </w:r>
      <w:r w:rsidR="002F77D3" w:rsidRPr="0067591C">
        <w:rPr>
          <w:rFonts w:ascii="Arial" w:hAnsi="Arial" w:cs="Arial"/>
          <w:noProof/>
          <w:color w:val="auto"/>
          <w:vertAlign w:val="superscript"/>
          <w:lang w:eastAsia="zh-CN"/>
        </w:rPr>
        <w:t>31</w:t>
      </w:r>
      <w:r w:rsidR="00FB3C79" w:rsidRPr="0067591C">
        <w:rPr>
          <w:rFonts w:ascii="Arial" w:hAnsi="Arial" w:cs="Arial"/>
          <w:color w:val="auto"/>
          <w:lang w:eastAsia="zh-CN"/>
        </w:rPr>
        <w:fldChar w:fldCharType="end"/>
      </w:r>
      <w:r w:rsidR="007C0DA2" w:rsidRPr="0067591C">
        <w:rPr>
          <w:rFonts w:ascii="Arial" w:hAnsi="Arial" w:cs="Arial"/>
          <w:color w:val="auto"/>
          <w:lang w:eastAsia="zh-CN"/>
        </w:rPr>
        <w:t>.</w:t>
      </w:r>
      <w:r w:rsidR="00E16598">
        <w:rPr>
          <w:rFonts w:ascii="Arial" w:hAnsi="Arial" w:cs="Arial" w:hint="eastAsia"/>
          <w:color w:val="auto"/>
          <w:lang w:eastAsia="zh-CN"/>
        </w:rPr>
        <w:t xml:space="preserve"> N</w:t>
      </w:r>
      <w:r w:rsidR="00E16598" w:rsidRPr="00E33EE3">
        <w:rPr>
          <w:rFonts w:ascii="Arial" w:hAnsi="Arial" w:cs="Arial"/>
          <w:shd w:val="clear" w:color="auto" w:fill="FFFFFF"/>
        </w:rPr>
        <w:t>eomycin</w:t>
      </w:r>
      <w:r w:rsidR="005B7DC4">
        <w:rPr>
          <w:rFonts w:ascii="Arial" w:hAnsi="Arial" w:cs="Arial"/>
          <w:shd w:val="clear" w:color="auto" w:fill="FFFFFF"/>
        </w:rPr>
        <w:t xml:space="preserve"> </w:t>
      </w:r>
      <w:r w:rsidR="00ED4D0E">
        <w:rPr>
          <w:rFonts w:ascii="Arial" w:hAnsi="Arial" w:cs="Arial"/>
          <w:shd w:val="clear" w:color="auto" w:fill="FFFFFF"/>
        </w:rPr>
        <w:t>is a</w:t>
      </w:r>
      <w:r w:rsidR="00257204" w:rsidRPr="0055485C">
        <w:rPr>
          <w:rFonts w:ascii="Arial" w:hAnsi="Arial" w:cs="Arial"/>
          <w:color w:val="auto"/>
        </w:rPr>
        <w:t xml:space="preserve"> </w:t>
      </w:r>
      <w:r w:rsidR="005B7DC4" w:rsidRPr="0055485C">
        <w:rPr>
          <w:rFonts w:ascii="Arial" w:hAnsi="Arial" w:cs="Arial"/>
          <w:color w:val="auto"/>
        </w:rPr>
        <w:t>broad-spectrum</w:t>
      </w:r>
      <w:r w:rsidR="00E16598" w:rsidRPr="0055485C">
        <w:rPr>
          <w:rFonts w:ascii="Arial" w:hAnsi="Arial" w:cs="Arial" w:hint="eastAsia"/>
          <w:color w:val="auto"/>
          <w:lang w:eastAsia="zh-CN"/>
        </w:rPr>
        <w:t xml:space="preserve"> </w:t>
      </w:r>
      <w:r w:rsidR="00ED4D0E">
        <w:rPr>
          <w:rFonts w:ascii="Arial" w:hAnsi="Arial" w:cs="Arial"/>
          <w:color w:val="auto"/>
          <w:lang w:eastAsia="zh-CN"/>
        </w:rPr>
        <w:t xml:space="preserve">antibiotic </w:t>
      </w:r>
      <w:r w:rsidR="0081110E" w:rsidRPr="0055485C">
        <w:rPr>
          <w:rFonts w:ascii="Arial" w:hAnsi="Arial" w:cs="Arial"/>
          <w:color w:val="auto"/>
        </w:rPr>
        <w:t>target</w:t>
      </w:r>
      <w:r w:rsidR="005B7DC4" w:rsidRPr="0055485C">
        <w:rPr>
          <w:rFonts w:ascii="Arial" w:hAnsi="Arial" w:cs="Arial"/>
          <w:color w:val="auto"/>
        </w:rPr>
        <w:t>ing most of</w:t>
      </w:r>
      <w:r w:rsidR="0081110E" w:rsidRPr="0055485C">
        <w:rPr>
          <w:rFonts w:ascii="Arial" w:hAnsi="Arial" w:cs="Arial"/>
          <w:color w:val="auto"/>
        </w:rPr>
        <w:t xml:space="preserve"> gut-resident bacteria</w:t>
      </w:r>
      <w:r w:rsidR="00693D65" w:rsidRPr="0055485C">
        <w:rPr>
          <w:rFonts w:ascii="Arial" w:hAnsi="Arial" w:cs="Arial"/>
          <w:color w:val="auto"/>
        </w:rPr>
        <w:fldChar w:fldCharType="begin">
          <w:fldData xml:space="preserve">PEVuZE5vdGU+PENpdGU+PEF1dGhvcj5MZSBCYXN0YXJkPC9BdXRob3I+PFllYXI+MjAxODwvWWVh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PEVuZE5vdGU+PENpdGU+PEF1dGhvcj5MZSBCYXN0YXJkPC9BdXRob3I+PFllYXI+MjAxODwvWWVh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693D65" w:rsidRPr="0055485C">
        <w:rPr>
          <w:rFonts w:ascii="Arial" w:hAnsi="Arial" w:cs="Arial"/>
          <w:color w:val="auto"/>
        </w:rPr>
      </w:r>
      <w:r w:rsidR="00693D65" w:rsidRPr="0055485C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32</w:t>
      </w:r>
      <w:r w:rsidR="00693D65" w:rsidRPr="0055485C">
        <w:rPr>
          <w:rFonts w:ascii="Arial" w:hAnsi="Arial" w:cs="Arial"/>
          <w:color w:val="auto"/>
        </w:rPr>
        <w:fldChar w:fldCharType="end"/>
      </w:r>
      <w:r w:rsidR="0081110E" w:rsidRPr="0055485C">
        <w:rPr>
          <w:rFonts w:ascii="Arial" w:hAnsi="Arial" w:cs="Arial" w:hint="eastAsia"/>
          <w:color w:val="auto"/>
          <w:lang w:eastAsia="zh-CN"/>
        </w:rPr>
        <w:t>,</w:t>
      </w:r>
      <w:r w:rsidR="0081110E">
        <w:rPr>
          <w:rFonts w:ascii="Arial" w:hAnsi="Arial" w:cs="Arial" w:hint="eastAsia"/>
          <w:color w:val="auto"/>
          <w:lang w:eastAsia="zh-CN"/>
        </w:rPr>
        <w:t xml:space="preserve"> </w:t>
      </w:r>
      <w:r w:rsidR="00BA20E6">
        <w:rPr>
          <w:rFonts w:ascii="Arial" w:hAnsi="Arial" w:cs="Arial"/>
          <w:color w:val="auto"/>
          <w:lang w:eastAsia="zh-CN"/>
        </w:rPr>
        <w:t>however,</w:t>
      </w:r>
      <w:r w:rsidR="00BA20E6">
        <w:rPr>
          <w:rFonts w:ascii="Arial" w:hAnsi="Arial" w:cs="Arial" w:hint="eastAsia"/>
          <w:color w:val="auto"/>
          <w:lang w:eastAsia="zh-CN"/>
        </w:rPr>
        <w:t xml:space="preserve"> </w:t>
      </w:r>
      <w:r w:rsidR="0081110E">
        <w:rPr>
          <w:rFonts w:ascii="Arial" w:hAnsi="Arial" w:cs="Arial" w:hint="eastAsia"/>
          <w:color w:val="auto"/>
          <w:lang w:eastAsia="zh-CN"/>
        </w:rPr>
        <w:t xml:space="preserve">it </w:t>
      </w:r>
      <w:r w:rsidR="00032FBF">
        <w:rPr>
          <w:rFonts w:ascii="Arial" w:hAnsi="Arial" w:cs="Arial"/>
          <w:color w:val="auto"/>
          <w:lang w:eastAsia="zh-CN"/>
        </w:rPr>
        <w:t>does</w:t>
      </w:r>
      <w:r w:rsidR="0081110E" w:rsidRPr="0081110E">
        <w:rPr>
          <w:rFonts w:ascii="Arial" w:hAnsi="Arial" w:cs="Arial"/>
          <w:color w:val="auto"/>
          <w:lang w:eastAsia="zh-CN"/>
        </w:rPr>
        <w:t xml:space="preserve"> not prevent intestinal inflammation</w:t>
      </w:r>
      <w:r w:rsidR="00257204" w:rsidRPr="00E6735D">
        <w:rPr>
          <w:rFonts w:ascii="Arial" w:hAnsi="Arial" w:cs="Arial"/>
          <w:color w:val="auto"/>
        </w:rPr>
        <w:t xml:space="preserve">. </w:t>
      </w:r>
      <w:r w:rsidR="00D9537E">
        <w:rPr>
          <w:rFonts w:ascii="Arial" w:hAnsi="Arial" w:cs="Arial"/>
          <w:color w:val="auto"/>
        </w:rPr>
        <w:t>In contrast</w:t>
      </w:r>
      <w:r w:rsidR="00AC28E3" w:rsidRPr="00E6735D">
        <w:rPr>
          <w:rFonts w:ascii="Arial" w:hAnsi="Arial" w:cs="Arial"/>
          <w:color w:val="auto"/>
        </w:rPr>
        <w:t>,</w:t>
      </w:r>
      <w:r w:rsidR="00257204" w:rsidRPr="00E6735D">
        <w:rPr>
          <w:rFonts w:ascii="Arial" w:hAnsi="Arial" w:cs="Arial"/>
          <w:color w:val="auto"/>
        </w:rPr>
        <w:t xml:space="preserve"> </w:t>
      </w:r>
      <w:r w:rsidRPr="00E6735D">
        <w:rPr>
          <w:rFonts w:ascii="Arial" w:hAnsi="Arial" w:cs="Arial"/>
          <w:color w:val="auto"/>
        </w:rPr>
        <w:t>broad-spectrum</w:t>
      </w:r>
      <w:r w:rsidR="00BA20E6">
        <w:rPr>
          <w:rFonts w:ascii="Arial" w:hAnsi="Arial" w:cs="Arial"/>
          <w:color w:val="auto"/>
        </w:rPr>
        <w:t xml:space="preserve"> antibiotic cocktails </w:t>
      </w:r>
      <w:r w:rsidR="001811AF">
        <w:rPr>
          <w:rFonts w:ascii="Arial" w:hAnsi="Arial" w:cs="Arial"/>
          <w:color w:val="auto"/>
        </w:rPr>
        <w:t>are</w:t>
      </w:r>
      <w:r w:rsidR="00D9537E">
        <w:rPr>
          <w:rFonts w:ascii="Arial" w:hAnsi="Arial" w:cs="Arial"/>
          <w:color w:val="auto"/>
        </w:rPr>
        <w:t xml:space="preserve"> more effective than a single antibiotic</w:t>
      </w:r>
      <w:r w:rsidR="00D9537E">
        <w:rPr>
          <w:rFonts w:ascii="Arial" w:hAnsi="Arial" w:cs="Arial"/>
        </w:rPr>
        <w:fldChar w:fldCharType="begin"/>
      </w:r>
      <w:r w:rsidR="002F77D3">
        <w:rPr>
          <w:rFonts w:ascii="Arial" w:hAnsi="Arial" w:cs="Arial"/>
        </w:rPr>
        <w:instrText xml:space="preserve"> ADDIN EN.CITE &lt;EndNote&gt;&lt;Cite&gt;&lt;Author&gt;Cho&lt;/Author&gt;&lt;Year&gt;2018&lt;/Year&gt;&lt;RecNum&gt;232&lt;/RecNum&gt;&lt;DisplayText&gt;&lt;style face="superscript"&gt;13&lt;/style&gt;&lt;/DisplayText&gt;&lt;record&gt;&lt;rec-number&gt;232&lt;/rec-number&gt;&lt;foreign-keys&gt;&lt;key app="EN" db-id="x95rfs2f3fzzvwesv0npasdz2dd0zt22d2zs" timestamp="1565762502"&gt;232&lt;/key&gt;&lt;/foreign-keys&gt;&lt;ref-type name="Journal Article"&gt;17&lt;/ref-type&gt;&lt;contributors&gt;&lt;authors&gt;&lt;author&gt;Cho, Y.&lt;/author&gt;&lt;author&gt;Abu-Ali, G.&lt;/author&gt;&lt;author&gt;Tashiro, H.&lt;/author&gt;&lt;author&gt;Kasahara, D. I.&lt;/author&gt;&lt;author&gt;Brown, T. A.&lt;/author&gt;&lt;author&gt;Brand, J. D.&lt;/author&gt;&lt;author&gt;Mathews, J. A.&lt;/author&gt;&lt;author&gt;Huttenhower, C.&lt;/author&gt;&lt;author&gt;Shore, S. A.&lt;/author&gt;&lt;/authors&gt;&lt;/contributors&gt;&lt;auth-address&gt;Harvard TH Chan School of Public Health, Boston, Massachusetts, United States ; hyjcho@hsph.harvard.edu.&amp;#xD;Harvard TH Chan School of Public Health, Boston, Massachusetts, United States.&amp;#xD;Harvard School of Public Health, Boston, Massachusetts, United States.&lt;/auth-address&gt;&lt;titles&gt;&lt;title&gt;The Microbiome Regulates Pulmonary Responses to Ozone in Mice&lt;/title&gt;&lt;secondary-title&gt;Am. J. Respir. Cell Mol. Biol.&lt;/secondary-title&gt;&lt;/titles&gt;&lt;periodical&gt;&lt;full-title&gt;Am. J. Respir. Cell Mol. Biol.&lt;/full-title&gt;&lt;/periodical&gt;&lt;edition&gt;2018/03/13&lt;/edition&gt;&lt;dates&gt;&lt;year&gt;2018&lt;/year&gt;&lt;pub-dates&gt;&lt;date&gt;Mar 12&lt;/date&gt;&lt;/pub-dates&gt;&lt;/dates&gt;&lt;isbn&gt;(Electronic)&amp;#xD;(Linking)&lt;/isbn&gt;&lt;accession-num&gt;29529379&lt;/accession-num&gt;&lt;urls&gt;&lt;/urls&gt;&lt;electronic-resource-num&gt;10.1165/rcmb.2017-0404OC&lt;/electronic-resource-num&gt;&lt;remote-database-provider&gt;NLM&lt;/remote-database-provider&gt;&lt;/record&gt;&lt;/Cite&gt;&lt;/EndNote&gt;</w:instrText>
      </w:r>
      <w:r w:rsidR="00D9537E">
        <w:rPr>
          <w:rFonts w:ascii="Arial" w:hAnsi="Arial" w:cs="Arial"/>
        </w:rPr>
        <w:fldChar w:fldCharType="separate"/>
      </w:r>
      <w:r w:rsidR="002F77D3" w:rsidRPr="002F77D3">
        <w:rPr>
          <w:rFonts w:ascii="Arial" w:hAnsi="Arial" w:cs="Arial"/>
          <w:noProof/>
          <w:vertAlign w:val="superscript"/>
        </w:rPr>
        <w:t>13</w:t>
      </w:r>
      <w:r w:rsidR="00D9537E">
        <w:rPr>
          <w:rFonts w:ascii="Arial" w:hAnsi="Arial" w:cs="Arial"/>
        </w:rPr>
        <w:fldChar w:fldCharType="end"/>
      </w:r>
      <w:r w:rsidR="00D9537E" w:rsidRPr="00D9537E">
        <w:rPr>
          <w:rFonts w:ascii="Arial" w:hAnsi="Arial" w:cs="Arial"/>
          <w:vertAlign w:val="superscript"/>
        </w:rPr>
        <w:t>,</w:t>
      </w:r>
      <w:r>
        <w:rPr>
          <w:rFonts w:ascii="Arial" w:hAnsi="Arial" w:cs="Arial"/>
          <w:color w:val="auto"/>
        </w:rPr>
        <w:fldChar w:fldCharType="begin">
          <w:fldData xml:space="preserve">PEVuZE5vdGU+PENpdGU+PEF1dGhvcj5IYXJyaXM8L0F1dGhvcj48WWVhcj4yMDE4PC9ZZWFyPjxS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PEVuZE5vdGU+PENpdGU+PEF1dGhvcj5IYXJyaXM8L0F1dGhvcj48WWVhcj4yMDE4PC9ZZWFyPjxS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>
        <w:rPr>
          <w:rFonts w:ascii="Arial" w:hAnsi="Arial" w:cs="Arial"/>
          <w:color w:val="auto"/>
        </w:rPr>
      </w:r>
      <w:r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33,34</w:t>
      </w:r>
      <w:r>
        <w:rPr>
          <w:rFonts w:ascii="Arial" w:hAnsi="Arial" w:cs="Arial"/>
          <w:color w:val="auto"/>
        </w:rPr>
        <w:fldChar w:fldCharType="end"/>
      </w:r>
      <w:r w:rsidR="00D9537E">
        <w:rPr>
          <w:rFonts w:ascii="Arial" w:hAnsi="Arial" w:cs="Arial"/>
          <w:color w:val="auto"/>
        </w:rPr>
        <w:t>.</w:t>
      </w:r>
      <w:r>
        <w:rPr>
          <w:rFonts w:ascii="Arial" w:hAnsi="Arial" w:cs="Arial"/>
          <w:color w:val="auto"/>
        </w:rPr>
        <w:t xml:space="preserve"> </w:t>
      </w:r>
      <w:r w:rsidR="007500C8">
        <w:rPr>
          <w:rFonts w:ascii="Arial" w:hAnsi="Arial" w:cs="Arial"/>
          <w:color w:val="auto"/>
          <w:lang w:eastAsia="zh-CN"/>
        </w:rPr>
        <w:t>One</w:t>
      </w:r>
      <w:r w:rsidR="004B193F" w:rsidRPr="00E6735D">
        <w:rPr>
          <w:rFonts w:ascii="Arial" w:hAnsi="Arial" w:cs="Arial"/>
          <w:color w:val="auto"/>
        </w:rPr>
        <w:t xml:space="preserve"> stud</w:t>
      </w:r>
      <w:r w:rsidR="004B193F">
        <w:rPr>
          <w:rFonts w:ascii="Arial" w:hAnsi="Arial" w:cs="Arial" w:hint="eastAsia"/>
          <w:color w:val="auto"/>
          <w:lang w:eastAsia="zh-CN"/>
        </w:rPr>
        <w:t xml:space="preserve">y </w:t>
      </w:r>
      <w:r w:rsidR="00257204" w:rsidRPr="00E6735D">
        <w:rPr>
          <w:rFonts w:ascii="Arial" w:hAnsi="Arial" w:cs="Arial"/>
          <w:color w:val="auto"/>
        </w:rPr>
        <w:t>reported</w:t>
      </w:r>
      <w:r w:rsidR="00AC28E3" w:rsidRPr="00E6735D">
        <w:rPr>
          <w:rFonts w:ascii="Arial" w:hAnsi="Arial" w:cs="Arial"/>
          <w:color w:val="auto"/>
        </w:rPr>
        <w:t xml:space="preserve"> that</w:t>
      </w:r>
      <w:r w:rsidR="00257204" w:rsidRPr="00E6735D">
        <w:rPr>
          <w:rFonts w:ascii="Arial" w:hAnsi="Arial" w:cs="Arial"/>
          <w:color w:val="auto"/>
        </w:rPr>
        <w:t xml:space="preserve"> triple-antibiotic treatment</w:t>
      </w:r>
      <w:r w:rsidR="00AC28E3" w:rsidRPr="00E6735D">
        <w:rPr>
          <w:rFonts w:ascii="Arial" w:hAnsi="Arial" w:cs="Arial"/>
          <w:color w:val="auto"/>
        </w:rPr>
        <w:t>s</w:t>
      </w:r>
      <w:r w:rsidR="00257204" w:rsidRPr="00E6735D">
        <w:rPr>
          <w:rFonts w:ascii="Arial" w:hAnsi="Arial" w:cs="Arial"/>
          <w:color w:val="auto"/>
        </w:rPr>
        <w:t xml:space="preserve"> (amoxicillin, </w:t>
      </w:r>
      <w:r w:rsidR="00257204" w:rsidRPr="003B44D5">
        <w:rPr>
          <w:rFonts w:ascii="Arial" w:hAnsi="Arial" w:cs="Arial"/>
          <w:color w:val="auto"/>
        </w:rPr>
        <w:t>fosfomycin</w:t>
      </w:r>
      <w:r w:rsidR="00257204" w:rsidRPr="00E6735D">
        <w:rPr>
          <w:rFonts w:ascii="Arial" w:hAnsi="Arial" w:cs="Arial"/>
          <w:color w:val="auto"/>
        </w:rPr>
        <w:t xml:space="preserve"> and metronidazole) synergistically </w:t>
      </w:r>
      <w:r w:rsidR="004B193F" w:rsidRPr="00DB1DC3">
        <w:rPr>
          <w:rFonts w:ascii="Arial" w:hAnsi="Arial" w:cs="Arial" w:hint="eastAsia"/>
          <w:color w:val="auto"/>
          <w:lang w:eastAsia="zh-CN"/>
        </w:rPr>
        <w:t>depleted</w:t>
      </w:r>
      <w:r w:rsidR="00B13C31">
        <w:rPr>
          <w:rFonts w:ascii="Arial" w:hAnsi="Arial" w:cs="Arial"/>
          <w:color w:val="auto"/>
          <w:lang w:eastAsia="zh-CN"/>
        </w:rPr>
        <w:t xml:space="preserve"> the</w:t>
      </w:r>
      <w:r w:rsidR="004B193F" w:rsidRPr="00DB1DC3">
        <w:rPr>
          <w:rFonts w:ascii="Arial" w:hAnsi="Arial" w:cs="Arial" w:hint="eastAsia"/>
          <w:color w:val="auto"/>
          <w:lang w:eastAsia="zh-CN"/>
        </w:rPr>
        <w:t xml:space="preserve"> </w:t>
      </w:r>
      <w:r w:rsidR="0081110E" w:rsidRPr="00DB1DC3">
        <w:rPr>
          <w:rFonts w:ascii="Arial" w:hAnsi="Arial" w:cs="Arial"/>
          <w:color w:val="auto"/>
          <w:lang w:eastAsia="zh-CN"/>
        </w:rPr>
        <w:t xml:space="preserve">imbalanced </w:t>
      </w:r>
      <w:r w:rsidR="0081110E" w:rsidRPr="00DB1DC3">
        <w:rPr>
          <w:rFonts w:ascii="Arial" w:hAnsi="Arial" w:cs="Arial"/>
          <w:color w:val="auto"/>
        </w:rPr>
        <w:t>gut microbial community</w:t>
      </w:r>
      <w:r w:rsidR="0081110E" w:rsidRPr="00E6735D">
        <w:rPr>
          <w:rFonts w:ascii="Arial" w:hAnsi="Arial" w:cs="Arial"/>
          <w:color w:val="auto"/>
        </w:rPr>
        <w:t xml:space="preserve"> </w:t>
      </w:r>
      <w:r w:rsidR="004B193F">
        <w:rPr>
          <w:rFonts w:ascii="Arial" w:hAnsi="Arial" w:cs="Arial" w:hint="eastAsia"/>
          <w:color w:val="auto"/>
          <w:lang w:eastAsia="zh-CN"/>
        </w:rPr>
        <w:t>in</w:t>
      </w:r>
      <w:r w:rsidR="00B600A1" w:rsidRPr="00E6735D">
        <w:rPr>
          <w:rFonts w:ascii="Arial" w:hAnsi="Arial" w:cs="Arial"/>
          <w:color w:val="auto"/>
        </w:rPr>
        <w:t xml:space="preserve"> </w:t>
      </w:r>
      <w:r w:rsidR="00257204" w:rsidRPr="00E6735D">
        <w:rPr>
          <w:rFonts w:ascii="Arial" w:hAnsi="Arial" w:cs="Arial"/>
          <w:color w:val="auto"/>
        </w:rPr>
        <w:t>ulcerative colitis</w:t>
      </w:r>
      <w:r w:rsidR="00693D65">
        <w:rPr>
          <w:rFonts w:ascii="Arial" w:hAnsi="Arial" w:cs="Arial"/>
          <w:color w:val="auto"/>
        </w:rPr>
        <w:fldChar w:fldCharType="begin"/>
      </w:r>
      <w:r w:rsidR="002F77D3">
        <w:rPr>
          <w:rFonts w:ascii="Arial" w:hAnsi="Arial" w:cs="Arial"/>
          <w:color w:val="auto"/>
        </w:rPr>
        <w:instrText xml:space="preserve"> ADDIN EN.CITE &lt;EndNote&gt;&lt;Cite&gt;&lt;Author&gt;Ishikawa&lt;/Author&gt;&lt;Year&gt;2018&lt;/Year&gt;&lt;RecNum&gt;233&lt;/RecNum&gt;&lt;DisplayText&gt;&lt;style face="superscript"&gt;11&lt;/style&gt;&lt;/DisplayText&gt;&lt;record&gt;&lt;rec-number&gt;233&lt;/rec-number&gt;&lt;foreign-keys&gt;&lt;key app="EN" db-id="x95rfs2f3fzzvwesv0npasdz2dd0zt22d2zs" timestamp="1565762539"&gt;233&lt;/key&gt;&lt;/foreign-keys&gt;&lt;ref-type name="Journal Article"&gt;17&lt;/ref-type&gt;&lt;contributors&gt;&lt;authors&gt;&lt;author&gt;Ishikawa, D.&lt;/author&gt;&lt;author&gt;Sasaki, T.&lt;/author&gt;&lt;author&gt;Takahashi, M.&lt;/author&gt;&lt;author&gt;Kuwahara-Arai, K.&lt;/author&gt;&lt;author&gt;Haga, K.&lt;/author&gt;&lt;author&gt;Ito, S.&lt;/author&gt;&lt;author&gt;Okahara, K.&lt;/author&gt;&lt;author&gt;Nakajima, A.&lt;/author&gt;&lt;author&gt;Shibuya, T.&lt;/author&gt;&lt;author&gt;Osada, T.&lt;/author&gt;&lt;author&gt;Hiramatsu, K.&lt;/author&gt;&lt;author&gt;Watanabe, S.&lt;/author&gt;&lt;author&gt;Nagahara, A.&lt;/author&gt;&lt;/authors&gt;&lt;/contributors&gt;&lt;auth-address&gt;Department of Gastroenterology, Juntendo University School of Medicine, Tokyo Japan.&amp;#xD;Animal Research Center, Sapporo Medical University School of Medicine, Sapporo, Japan.&amp;#xD;Department of Microbiology, Juntendo University School of Medicine, Tokyo, Japan.&amp;#xD;Department of Gastroenterology, Juntendo University Urayasu Hospital, Chiba, Japan.&amp;#xD;Center of Excellence for Infection Control Science, Graduate School of Medicine, Juntendo University, Tokyo, Japan.&lt;/auth-address&gt;&lt;titles&gt;&lt;title&gt;The Microbial Composition of Bacteroidetes Species in Ulcerative Colitis Is Effectively Improved by Combination Therapy With Fecal Microbiota Transplantation and Antibiotics&lt;/title&gt;&lt;secondary-title&gt;Inflamm. Bowel Dis.&lt;/secondary-title&gt;&lt;/titles&gt;&lt;periodical&gt;&lt;full-title&gt;Inflamm. Bowel Dis.&lt;/full-title&gt;&lt;/periodical&gt;&lt;edition&gt;2018/08/21&lt;/edition&gt;&lt;dates&gt;&lt;year&gt;2018&lt;/year&gt;&lt;pub-dates&gt;&lt;date&gt;Aug 14&lt;/date&gt;&lt;/pub-dates&gt;&lt;/dates&gt;&lt;isbn&gt;(Electronic)&amp;#xD;(Linking)&lt;/isbn&gt;&lt;accession-num&gt;30124831&lt;/accession-num&gt;&lt;urls&gt;&lt;/urls&gt;&lt;electronic-resource-num&gt;10.1093/ibd/izy266&lt;/electronic-resource-num&gt;&lt;remote-database-provider&gt;NLM&lt;/remote-database-provider&gt;&lt;/record&gt;&lt;/Cite&gt;&lt;/EndNote&gt;</w:instrText>
      </w:r>
      <w:r w:rsidR="00693D65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11</w:t>
      </w:r>
      <w:r w:rsidR="00693D65">
        <w:rPr>
          <w:rFonts w:ascii="Arial" w:hAnsi="Arial" w:cs="Arial"/>
          <w:color w:val="auto"/>
        </w:rPr>
        <w:fldChar w:fldCharType="end"/>
      </w:r>
      <w:r w:rsidR="004B193F">
        <w:rPr>
          <w:rFonts w:ascii="Arial" w:hAnsi="Arial" w:cs="Arial" w:hint="eastAsia"/>
          <w:color w:val="auto"/>
          <w:lang w:eastAsia="zh-CN"/>
        </w:rPr>
        <w:t xml:space="preserve">. </w:t>
      </w:r>
      <w:r w:rsidR="004B193F" w:rsidRPr="00A014FA">
        <w:rPr>
          <w:rFonts w:ascii="Arial" w:hAnsi="Arial" w:cs="Arial" w:hint="eastAsia"/>
          <w:color w:val="auto"/>
          <w:lang w:eastAsia="zh-CN"/>
        </w:rPr>
        <w:t>T</w:t>
      </w:r>
      <w:r w:rsidR="00AC28E3" w:rsidRPr="00A014FA">
        <w:rPr>
          <w:rFonts w:ascii="Arial" w:hAnsi="Arial" w:cs="Arial"/>
          <w:color w:val="auto"/>
        </w:rPr>
        <w:t xml:space="preserve">he </w:t>
      </w:r>
      <w:r w:rsidR="00257204" w:rsidRPr="00A014FA">
        <w:rPr>
          <w:rFonts w:ascii="Arial" w:hAnsi="Arial" w:cs="Arial"/>
          <w:color w:val="auto"/>
        </w:rPr>
        <w:t>quadruple-antibiotic</w:t>
      </w:r>
      <w:r w:rsidR="00AC28E3" w:rsidRPr="00A014FA">
        <w:rPr>
          <w:rFonts w:ascii="Arial" w:hAnsi="Arial" w:cs="Arial"/>
          <w:color w:val="auto"/>
        </w:rPr>
        <w:t xml:space="preserve"> treatment</w:t>
      </w:r>
      <w:r w:rsidR="00257204" w:rsidRPr="00A014FA">
        <w:rPr>
          <w:rFonts w:ascii="Arial" w:hAnsi="Arial" w:cs="Arial"/>
          <w:color w:val="auto"/>
        </w:rPr>
        <w:t xml:space="preserve"> </w:t>
      </w:r>
      <w:r w:rsidR="0062527D" w:rsidRPr="00A014FA">
        <w:rPr>
          <w:rFonts w:ascii="Arial" w:hAnsi="Arial" w:cs="Arial"/>
          <w:color w:val="auto"/>
        </w:rPr>
        <w:t xml:space="preserve">successfully </w:t>
      </w:r>
      <w:r w:rsidR="0062527D" w:rsidRPr="00A014FA">
        <w:rPr>
          <w:rFonts w:ascii="Arial" w:hAnsi="Arial" w:cs="Arial"/>
          <w:color w:val="auto"/>
          <w:lang w:eastAsia="zh-CN"/>
        </w:rPr>
        <w:t xml:space="preserve">eliminated </w:t>
      </w:r>
      <w:r w:rsidR="00B83598" w:rsidRPr="00A014FA">
        <w:rPr>
          <w:rFonts w:ascii="Arial" w:hAnsi="Arial" w:cs="Arial"/>
          <w:color w:val="auto"/>
          <w:lang w:eastAsia="zh-CN"/>
        </w:rPr>
        <w:t>gut microbiota</w:t>
      </w:r>
      <w:r w:rsidR="0062527D" w:rsidRPr="00A014FA">
        <w:rPr>
          <w:rFonts w:ascii="Arial" w:hAnsi="Arial" w:cs="Arial"/>
          <w:color w:val="auto"/>
        </w:rPr>
        <w:t xml:space="preserve"> </w:t>
      </w:r>
      <w:r w:rsidR="00B83598" w:rsidRPr="00A014FA">
        <w:rPr>
          <w:rFonts w:ascii="Arial" w:hAnsi="Arial" w:cs="Arial"/>
          <w:color w:val="auto"/>
        </w:rPr>
        <w:t xml:space="preserve">in </w:t>
      </w:r>
      <w:r w:rsidR="001932A9" w:rsidRPr="00A014FA">
        <w:rPr>
          <w:rFonts w:ascii="Arial" w:hAnsi="Arial" w:cs="Arial"/>
          <w:color w:val="auto"/>
          <w:lang w:eastAsia="zh-CN"/>
        </w:rPr>
        <w:t>asthma mice model</w:t>
      </w:r>
      <w:r w:rsidR="00A014FA" w:rsidRPr="00A014FA">
        <w:rPr>
          <w:rFonts w:ascii="Arial" w:hAnsi="Arial" w:cs="Arial"/>
          <w:color w:val="auto"/>
          <w:lang w:eastAsia="zh-CN"/>
        </w:rPr>
        <w:fldChar w:fldCharType="begin"/>
      </w:r>
      <w:r w:rsidR="002F77D3">
        <w:rPr>
          <w:rFonts w:ascii="Arial" w:hAnsi="Arial" w:cs="Arial"/>
          <w:color w:val="auto"/>
          <w:lang w:eastAsia="zh-CN"/>
        </w:rPr>
        <w:instrText xml:space="preserve"> ADDIN EN.CITE &lt;EndNote&gt;&lt;Cite&gt;&lt;Author&gt;Cho&lt;/Author&gt;&lt;Year&gt;2018&lt;/Year&gt;&lt;RecNum&gt;201&lt;/RecNum&gt;&lt;DisplayText&gt;&lt;style face="superscript"&gt;13&lt;/style&gt;&lt;/DisplayText&gt;&lt;record&gt;&lt;rec-number&gt;201&lt;/rec-number&gt;&lt;foreign-keys&gt;&lt;key app="EN" db-id="x95rfs2f3fzzvwesv0npasdz2dd0zt22d2zs" timestamp="1565685279"&gt;201&lt;/key&gt;&lt;/foreign-keys&gt;&lt;ref-type name="Journal Article"&gt;17&lt;/ref-type&gt;&lt;contributors&gt;&lt;authors&gt;&lt;author&gt;Cho, Y.&lt;/author&gt;&lt;author&gt;Abu-Ali, G.&lt;/author&gt;&lt;author&gt;Tashiro, H.&lt;/author&gt;&lt;author&gt;Kasahara, D. I.&lt;/author&gt;&lt;author&gt;Brown, T. A.&lt;/author&gt;&lt;author&gt;Brand, J. D.&lt;/author&gt;&lt;author&gt;Mathews, J. A.&lt;/author&gt;&lt;author&gt;Huttenhower, C.&lt;/author&gt;&lt;author&gt;Shore, S. A.&lt;/author&gt;&lt;/authors&gt;&lt;/contributors&gt;&lt;auth-address&gt;Harvard TH Chan School of Public Health, Boston, Massachusetts, United States ; hyjcho@hsph.harvard.edu.&amp;#xD;Harvard TH Chan School of Public Health, Boston, Massachusetts, United States.&amp;#xD;Harvard School of Public Health, Boston, Massachusetts, United States.&lt;/auth-address&gt;&lt;titles&gt;&lt;title&gt;The Microbiome Regulates Pulmonary Responses to Ozone in Mice&lt;/title&gt;&lt;secondary-title&gt;Am. J. Respir. Cell Mol. Biol.&lt;/secondary-title&gt;&lt;/titles&gt;&lt;periodical&gt;&lt;full-title&gt;Am. J. Respir. Cell Mol. Biol.&lt;/full-title&gt;&lt;/periodical&gt;&lt;edition&gt;2018/03/13&lt;/edition&gt;&lt;dates&gt;&lt;year&gt;2018&lt;/year&gt;&lt;pub-dates&gt;&lt;date&gt;Mar 12&lt;/date&gt;&lt;/pub-dates&gt;&lt;/dates&gt;&lt;isbn&gt;(Electronic)&amp;#xD;(Linking)&lt;/isbn&gt;&lt;accession-num&gt;29529379&lt;/accession-num&gt;&lt;urls&gt;&lt;/urls&gt;&lt;electronic-resource-num&gt;10.1165/rcmb.2017-0404OC&lt;/electronic-resource-num&gt;&lt;remote-database-provider&gt;NLM&lt;/remote-database-provider&gt;&lt;/record&gt;&lt;/Cite&gt;&lt;/EndNote&gt;</w:instrText>
      </w:r>
      <w:r w:rsidR="00A014FA" w:rsidRPr="00A014FA">
        <w:rPr>
          <w:rFonts w:ascii="Arial" w:hAnsi="Arial" w:cs="Arial"/>
          <w:color w:val="auto"/>
          <w:lang w:eastAsia="zh-CN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  <w:lang w:eastAsia="zh-CN"/>
        </w:rPr>
        <w:t>13</w:t>
      </w:r>
      <w:r w:rsidR="00A014FA" w:rsidRPr="00A014FA">
        <w:rPr>
          <w:rFonts w:ascii="Arial" w:hAnsi="Arial" w:cs="Arial"/>
          <w:color w:val="auto"/>
          <w:lang w:eastAsia="zh-CN"/>
        </w:rPr>
        <w:fldChar w:fldCharType="end"/>
      </w:r>
      <w:r w:rsidR="001932A9" w:rsidRPr="00A014FA">
        <w:rPr>
          <w:rFonts w:ascii="Arial" w:hAnsi="Arial" w:cs="Arial"/>
          <w:color w:val="auto"/>
          <w:lang w:eastAsia="zh-CN"/>
        </w:rPr>
        <w:t xml:space="preserve"> and high fat diet mice model</w:t>
      </w:r>
      <w:r w:rsidR="00A014FA" w:rsidRPr="00A014FA">
        <w:rPr>
          <w:rFonts w:ascii="Arial" w:hAnsi="Arial" w:cs="Arial"/>
          <w:color w:val="auto"/>
          <w:lang w:eastAsia="zh-CN"/>
        </w:rPr>
        <w:fldChar w:fldCharType="begin">
          <w:fldData xml:space="preserve">PEVuZE5vdGU+PENpdGU+PEF1dGhvcj5LYW5nPC9BdXRob3I+PFllYXI+MjAxNzwvWWVhcj48UmVj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</w:fldData>
        </w:fldChar>
      </w:r>
      <w:r w:rsidR="002F77D3">
        <w:rPr>
          <w:rFonts w:ascii="Arial" w:hAnsi="Arial" w:cs="Arial"/>
          <w:color w:val="auto"/>
          <w:lang w:eastAsia="zh-CN"/>
        </w:rPr>
        <w:instrText xml:space="preserve"> ADDIN EN.CITE </w:instrText>
      </w:r>
      <w:r w:rsidR="002F77D3">
        <w:rPr>
          <w:rFonts w:ascii="Arial" w:hAnsi="Arial" w:cs="Arial"/>
          <w:color w:val="auto"/>
          <w:lang w:eastAsia="zh-CN"/>
        </w:rPr>
        <w:fldChar w:fldCharType="begin">
          <w:fldData xml:space="preserve">PEVuZE5vdGU+PENpdGU+PEF1dGhvcj5LYW5nPC9BdXRob3I+PFllYXI+MjAxNzwvWWVhcj48UmVj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</w:fldData>
        </w:fldChar>
      </w:r>
      <w:r w:rsidR="002F77D3">
        <w:rPr>
          <w:rFonts w:ascii="Arial" w:hAnsi="Arial" w:cs="Arial"/>
          <w:color w:val="auto"/>
          <w:lang w:eastAsia="zh-CN"/>
        </w:rPr>
        <w:instrText xml:space="preserve"> ADDIN EN.CITE.DATA </w:instrText>
      </w:r>
      <w:r w:rsidR="002F77D3">
        <w:rPr>
          <w:rFonts w:ascii="Arial" w:hAnsi="Arial" w:cs="Arial"/>
          <w:color w:val="auto"/>
          <w:lang w:eastAsia="zh-CN"/>
        </w:rPr>
      </w:r>
      <w:r w:rsidR="002F77D3">
        <w:rPr>
          <w:rFonts w:ascii="Arial" w:hAnsi="Arial" w:cs="Arial"/>
          <w:color w:val="auto"/>
          <w:lang w:eastAsia="zh-CN"/>
        </w:rPr>
        <w:fldChar w:fldCharType="end"/>
      </w:r>
      <w:r w:rsidR="00A014FA" w:rsidRPr="00A014FA">
        <w:rPr>
          <w:rFonts w:ascii="Arial" w:hAnsi="Arial" w:cs="Arial"/>
          <w:color w:val="auto"/>
          <w:lang w:eastAsia="zh-CN"/>
        </w:rPr>
      </w:r>
      <w:r w:rsidR="00A014FA" w:rsidRPr="00A014FA">
        <w:rPr>
          <w:rFonts w:ascii="Arial" w:hAnsi="Arial" w:cs="Arial"/>
          <w:color w:val="auto"/>
          <w:lang w:eastAsia="zh-CN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  <w:lang w:eastAsia="zh-CN"/>
        </w:rPr>
        <w:t>14</w:t>
      </w:r>
      <w:r w:rsidR="00A014FA" w:rsidRPr="00A014FA">
        <w:rPr>
          <w:rFonts w:ascii="Arial" w:hAnsi="Arial" w:cs="Arial"/>
          <w:color w:val="auto"/>
          <w:lang w:eastAsia="zh-CN"/>
        </w:rPr>
        <w:fldChar w:fldCharType="end"/>
      </w:r>
      <w:r w:rsidR="00202233">
        <w:rPr>
          <w:rFonts w:ascii="Arial" w:hAnsi="Arial" w:cs="Arial"/>
          <w:color w:val="auto"/>
        </w:rPr>
        <w:t>.</w:t>
      </w:r>
      <w:r w:rsidR="001200E7">
        <w:rPr>
          <w:rFonts w:ascii="Arial" w:hAnsi="Arial" w:cs="Arial"/>
          <w:color w:val="auto"/>
        </w:rPr>
        <w:t xml:space="preserve"> </w:t>
      </w:r>
      <w:r w:rsidR="00FC3E91" w:rsidRPr="00E6735D">
        <w:rPr>
          <w:rFonts w:ascii="Arial" w:hAnsi="Arial" w:cs="Arial"/>
          <w:color w:val="auto"/>
        </w:rPr>
        <w:t>I</w:t>
      </w:r>
      <w:r w:rsidR="00257204" w:rsidRPr="00E6735D">
        <w:rPr>
          <w:rFonts w:ascii="Arial" w:hAnsi="Arial" w:cs="Arial"/>
          <w:color w:val="auto"/>
        </w:rPr>
        <w:t>n previous studies</w:t>
      </w:r>
      <w:r w:rsidR="00FC3E91" w:rsidRPr="00E6735D">
        <w:rPr>
          <w:rFonts w:ascii="Arial" w:hAnsi="Arial" w:cs="Arial"/>
          <w:color w:val="auto"/>
        </w:rPr>
        <w:t xml:space="preserve">, microbiota depletion by </w:t>
      </w:r>
      <w:r w:rsidR="00DB3816">
        <w:rPr>
          <w:rFonts w:ascii="Arial" w:hAnsi="Arial" w:cs="Arial"/>
          <w:color w:val="auto"/>
        </w:rPr>
        <w:t xml:space="preserve">single </w:t>
      </w:r>
      <w:r w:rsidR="00FC3E91" w:rsidRPr="00E6735D">
        <w:rPr>
          <w:rFonts w:ascii="Arial" w:hAnsi="Arial" w:cs="Arial"/>
          <w:color w:val="auto"/>
        </w:rPr>
        <w:t xml:space="preserve">antibiotic </w:t>
      </w:r>
      <w:r w:rsidR="00DB3816">
        <w:rPr>
          <w:rFonts w:ascii="Arial" w:hAnsi="Arial" w:cs="Arial"/>
          <w:color w:val="auto"/>
        </w:rPr>
        <w:t>dissolved in</w:t>
      </w:r>
      <w:r w:rsidR="00DB3816" w:rsidRPr="00E6735D">
        <w:rPr>
          <w:rFonts w:ascii="Arial" w:hAnsi="Arial" w:cs="Arial"/>
          <w:color w:val="auto"/>
        </w:rPr>
        <w:t xml:space="preserve"> </w:t>
      </w:r>
      <w:r w:rsidR="00257204" w:rsidRPr="00E6735D">
        <w:rPr>
          <w:rFonts w:ascii="Arial" w:hAnsi="Arial" w:cs="Arial"/>
          <w:color w:val="auto"/>
        </w:rPr>
        <w:t xml:space="preserve">drinking water </w:t>
      </w:r>
      <w:r w:rsidR="00FC3E91" w:rsidRPr="00E6735D">
        <w:rPr>
          <w:rFonts w:ascii="Arial" w:hAnsi="Arial" w:cs="Arial"/>
          <w:color w:val="auto"/>
        </w:rPr>
        <w:t xml:space="preserve">required </w:t>
      </w:r>
      <w:r w:rsidR="00DB3816">
        <w:rPr>
          <w:rFonts w:ascii="Arial" w:hAnsi="Arial" w:cs="Arial"/>
          <w:color w:val="auto"/>
        </w:rPr>
        <w:t xml:space="preserve">more than 6-week </w:t>
      </w:r>
      <w:r w:rsidR="00FC3E91" w:rsidRPr="00E6735D">
        <w:rPr>
          <w:rFonts w:ascii="Arial" w:hAnsi="Arial" w:cs="Arial"/>
          <w:color w:val="auto"/>
        </w:rPr>
        <w:t>treatment period</w:t>
      </w:r>
      <w:r w:rsidR="00693D65">
        <w:rPr>
          <w:rFonts w:ascii="Arial" w:hAnsi="Arial" w:cs="Arial"/>
          <w:color w:val="auto"/>
        </w:rPr>
        <w:fldChar w:fldCharType="begin"/>
      </w:r>
      <w:r w:rsidR="002F77D3">
        <w:rPr>
          <w:rFonts w:ascii="Arial" w:hAnsi="Arial" w:cs="Arial"/>
          <w:color w:val="auto"/>
        </w:rPr>
        <w:instrText xml:space="preserve"> ADDIN EN.CITE &lt;EndNote&gt;&lt;Cite&gt;&lt;Author&gt;Kaliannan&lt;/Author&gt;&lt;Year&gt;2015&lt;/Year&gt;&lt;RecNum&gt;239&lt;/RecNum&gt;&lt;DisplayText&gt;&lt;style face="superscript"&gt;15&lt;/style&gt;&lt;/DisplayText&gt;&lt;record&gt;&lt;rec-number&gt;239&lt;/rec-number&gt;&lt;foreign-keys&gt;&lt;key app="EN" db-id="x95rfs2f3fzzvwesv0npasdz2dd0zt22d2zs" timestamp="1565762739"&gt;239&lt;/key&gt;&lt;/foreign-keys&gt;&lt;ref-type name="Journal Article"&gt;17&lt;/ref-type&gt;&lt;contributors&gt;&lt;authors&gt;&lt;author&gt;Kaliannan, K.&lt;/author&gt;&lt;author&gt;Wang, B.&lt;/author&gt;&lt;author&gt;Li, X. Y.&lt;/author&gt;&lt;author&gt;Kim, K. J.&lt;/author&gt;&lt;author&gt;Kang, J. X.&lt;/author&gt;&lt;/authors&gt;&lt;/contributors&gt;&lt;auth-address&gt;Laboratory for Lipid Medicine and Technology, Department of Medicine, Massachusetts General Hospital and Harvard Medical School, Boston, MA 02129, USA.&lt;/auth-address&gt;&lt;titles&gt;&lt;title&gt;A host-microbiome interaction mediates the opposing effects of omega-6 and omega-3 fatty acids on metabolic endotoxemia&lt;/title&gt;&lt;secondary-title&gt;Sci Rep&lt;/secondary-title&gt;&lt;/titles&gt;&lt;periodical&gt;&lt;full-title&gt;Scientific Reports&lt;/full-title&gt;&lt;abbr-1&gt;Sci Rep&lt;/abbr-1&gt;&lt;/periodical&gt;&lt;pages&gt;11276&lt;/pages&gt;&lt;volume&gt;5&lt;/volume&gt;&lt;edition&gt;2015/06/12&lt;/edition&gt;&lt;dates&gt;&lt;year&gt;2015&lt;/year&gt;&lt;/dates&gt;&lt;isbn&gt;(Electronic)&amp;#xD;(Linking)&lt;/isbn&gt;&lt;accession-num&gt;26062993&lt;/accession-num&gt;&lt;urls&gt;&lt;/urls&gt;&lt;custom2&gt;PMC4650612&lt;/custom2&gt;&lt;electronic-resource-num&gt;10.1038/srep11276&lt;/electronic-resource-num&gt;&lt;remote-database-provider&gt;NLM&lt;/remote-database-provider&gt;&lt;/record&gt;&lt;/Cite&gt;&lt;/EndNote&gt;</w:instrText>
      </w:r>
      <w:r w:rsidR="00693D65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15</w:t>
      </w:r>
      <w:r w:rsidR="00693D65">
        <w:rPr>
          <w:rFonts w:ascii="Arial" w:hAnsi="Arial" w:cs="Arial"/>
          <w:color w:val="auto"/>
        </w:rPr>
        <w:fldChar w:fldCharType="end"/>
      </w:r>
      <w:r w:rsidR="00257204" w:rsidRPr="00E6735D">
        <w:rPr>
          <w:rFonts w:ascii="Arial" w:hAnsi="Arial" w:cs="Arial"/>
          <w:color w:val="auto"/>
        </w:rPr>
        <w:t xml:space="preserve">. </w:t>
      </w:r>
      <w:r w:rsidR="00FC3E91" w:rsidRPr="00E6735D">
        <w:rPr>
          <w:rFonts w:ascii="Arial" w:hAnsi="Arial" w:cs="Arial"/>
          <w:color w:val="auto"/>
        </w:rPr>
        <w:t>With o</w:t>
      </w:r>
      <w:r w:rsidR="00257204" w:rsidRPr="00E6735D">
        <w:rPr>
          <w:rFonts w:ascii="Arial" w:hAnsi="Arial" w:cs="Arial"/>
          <w:color w:val="auto"/>
        </w:rPr>
        <w:t>ral gavage</w:t>
      </w:r>
      <w:r w:rsidR="00FC3E91" w:rsidRPr="00E6735D">
        <w:rPr>
          <w:rFonts w:ascii="Arial" w:hAnsi="Arial" w:cs="Arial"/>
          <w:color w:val="auto"/>
        </w:rPr>
        <w:t xml:space="preserve">, </w:t>
      </w:r>
      <w:r w:rsidR="00257204" w:rsidRPr="00E6735D">
        <w:rPr>
          <w:rFonts w:ascii="Arial" w:hAnsi="Arial" w:cs="Arial"/>
          <w:color w:val="auto"/>
        </w:rPr>
        <w:t xml:space="preserve">the time </w:t>
      </w:r>
      <w:r w:rsidR="00FC3E91" w:rsidRPr="00E6735D">
        <w:rPr>
          <w:rFonts w:ascii="Arial" w:hAnsi="Arial" w:cs="Arial"/>
          <w:color w:val="auto"/>
        </w:rPr>
        <w:t xml:space="preserve">for microbiota </w:t>
      </w:r>
      <w:r w:rsidR="00257204" w:rsidRPr="00E6735D">
        <w:rPr>
          <w:rFonts w:ascii="Arial" w:hAnsi="Arial" w:cs="Arial"/>
          <w:color w:val="auto"/>
        </w:rPr>
        <w:t xml:space="preserve">depletion was </w:t>
      </w:r>
      <w:r w:rsidR="00FC3E91" w:rsidRPr="00E6735D">
        <w:rPr>
          <w:rFonts w:ascii="Arial" w:hAnsi="Arial" w:cs="Arial"/>
          <w:color w:val="auto"/>
        </w:rPr>
        <w:t xml:space="preserve">reduced to </w:t>
      </w:r>
      <w:r w:rsidR="00257204" w:rsidRPr="00E6735D">
        <w:rPr>
          <w:rFonts w:ascii="Arial" w:hAnsi="Arial" w:cs="Arial"/>
          <w:color w:val="auto"/>
        </w:rPr>
        <w:t>2 weeks</w:t>
      </w:r>
      <w:r w:rsidR="00693D65">
        <w:rPr>
          <w:rFonts w:ascii="Arial" w:hAnsi="Arial" w:cs="Arial"/>
          <w:color w:val="auto"/>
        </w:rPr>
        <w:fldChar w:fldCharType="begin">
          <w:fldData xml:space="preserve">PEVuZE5vdGU+PENpdGU+PEF1dGhvcj5TYW11ZWxzb248L0F1dGhvcj48WWVhcj4yMDE3PC9ZZWFy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PEVuZE5vdGU+PENpdGU+PEF1dGhvcj5TYW11ZWxzb248L0F1dGhvcj48WWVhcj4yMDE3PC9ZZWFy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693D65">
        <w:rPr>
          <w:rFonts w:ascii="Arial" w:hAnsi="Arial" w:cs="Arial"/>
          <w:color w:val="auto"/>
        </w:rPr>
      </w:r>
      <w:r w:rsidR="00693D65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12</w:t>
      </w:r>
      <w:r w:rsidR="00693D65">
        <w:rPr>
          <w:rFonts w:ascii="Arial" w:hAnsi="Arial" w:cs="Arial"/>
          <w:color w:val="auto"/>
        </w:rPr>
        <w:fldChar w:fldCharType="end"/>
      </w:r>
      <w:r w:rsidR="00257204" w:rsidRPr="00E6735D">
        <w:rPr>
          <w:rFonts w:ascii="Arial" w:hAnsi="Arial" w:cs="Arial"/>
          <w:color w:val="auto"/>
        </w:rPr>
        <w:t xml:space="preserve">. </w:t>
      </w:r>
      <w:r w:rsidR="005814B8" w:rsidRPr="0067591C">
        <w:rPr>
          <w:rFonts w:ascii="Arial" w:hAnsi="Arial" w:cs="Arial"/>
          <w:color w:val="auto"/>
        </w:rPr>
        <w:t xml:space="preserve">However, </w:t>
      </w:r>
      <w:r w:rsidR="000A16C0" w:rsidRPr="0067591C">
        <w:rPr>
          <w:rFonts w:ascii="Arial" w:hAnsi="Arial" w:cs="Arial"/>
          <w:color w:val="auto"/>
        </w:rPr>
        <w:t>17</w:t>
      </w:r>
      <w:r w:rsidR="00C92351" w:rsidRPr="0067591C">
        <w:rPr>
          <w:rFonts w:ascii="Arial" w:hAnsi="Arial" w:cs="Arial"/>
          <w:color w:val="auto"/>
        </w:rPr>
        <w:t>-</w:t>
      </w:r>
      <w:r w:rsidR="000A16C0" w:rsidRPr="0067591C">
        <w:rPr>
          <w:rFonts w:ascii="Arial" w:hAnsi="Arial" w:cs="Arial"/>
          <w:color w:val="auto"/>
        </w:rPr>
        <w:t>days</w:t>
      </w:r>
      <w:r w:rsidR="00CE1A5A" w:rsidRPr="0067591C">
        <w:rPr>
          <w:rFonts w:ascii="Arial" w:hAnsi="Arial" w:cs="Arial"/>
          <w:color w:val="auto"/>
        </w:rPr>
        <w:t xml:space="preserve"> </w:t>
      </w:r>
      <w:r w:rsidR="005814B8" w:rsidRPr="0067591C">
        <w:rPr>
          <w:rFonts w:ascii="Arial" w:hAnsi="Arial" w:cs="Arial"/>
          <w:color w:val="auto"/>
        </w:rPr>
        <w:t xml:space="preserve">administering antibiotics </w:t>
      </w:r>
      <w:r w:rsidR="00CE1A5A" w:rsidRPr="0067591C">
        <w:rPr>
          <w:rFonts w:ascii="Arial" w:hAnsi="Arial" w:cs="Arial"/>
          <w:color w:val="auto"/>
        </w:rPr>
        <w:t xml:space="preserve">cocktail </w:t>
      </w:r>
      <w:r w:rsidR="005814B8" w:rsidRPr="0067591C">
        <w:rPr>
          <w:rFonts w:ascii="Arial" w:hAnsi="Arial" w:cs="Arial"/>
          <w:color w:val="auto"/>
        </w:rPr>
        <w:t>in drinking water can lead to a significant weight loss of mice due to the bitter taste</w:t>
      </w:r>
      <w:r w:rsidR="00CE1A5A" w:rsidRPr="0067591C">
        <w:rPr>
          <w:rFonts w:ascii="Arial" w:hAnsi="Arial" w:cs="Arial"/>
          <w:color w:val="auto"/>
        </w:rPr>
        <w:t xml:space="preserve"> caused by metronidazole</w:t>
      </w:r>
      <w:r w:rsidR="005814B8" w:rsidRPr="0067591C">
        <w:rPr>
          <w:rFonts w:ascii="Arial" w:hAnsi="Arial" w:cs="Arial"/>
          <w:color w:val="auto"/>
        </w:rPr>
        <w:t xml:space="preserve"> and subsequent </w:t>
      </w:r>
      <w:r w:rsidR="00CE1A5A" w:rsidRPr="0067591C">
        <w:rPr>
          <w:rFonts w:ascii="Arial" w:hAnsi="Arial" w:cs="Arial"/>
          <w:color w:val="auto"/>
        </w:rPr>
        <w:t xml:space="preserve">decrease of </w:t>
      </w:r>
      <w:r w:rsidR="005814B8" w:rsidRPr="0067591C">
        <w:rPr>
          <w:rFonts w:ascii="Arial" w:hAnsi="Arial" w:cs="Arial"/>
          <w:color w:val="auto"/>
        </w:rPr>
        <w:t>water and food intake</w:t>
      </w:r>
      <w:r w:rsidR="00FB3C79" w:rsidRPr="0067591C">
        <w:rPr>
          <w:rFonts w:ascii="Arial" w:hAnsi="Arial" w:cs="Arial"/>
          <w:color w:val="auto"/>
        </w:rPr>
        <w:fldChar w:fldCharType="begin"/>
      </w:r>
      <w:r w:rsidR="002F77D3" w:rsidRPr="0067591C">
        <w:rPr>
          <w:rFonts w:ascii="Arial" w:hAnsi="Arial" w:cs="Arial"/>
          <w:color w:val="auto"/>
        </w:rPr>
        <w:instrText xml:space="preserve"> ADDIN EN.CITE &lt;EndNote&gt;&lt;Cite&gt;&lt;Author&gt;Reikvam&lt;/Author&gt;&lt;Year&gt;2011&lt;/Year&gt;&lt;RecNum&gt;209&lt;/RecNum&gt;&lt;DisplayText&gt;&lt;style face="superscript"&gt;9&lt;/style&gt;&lt;/DisplayText&gt;&lt;record&gt;&lt;rec-number&gt;209&lt;/rec-number&gt;&lt;foreign-keys&gt;&lt;key app="EN" db-id="x95rfs2f3fzzvwesv0npasdz2dd0zt22d2zs" timestamp="1565685668"&gt;209&lt;/key&gt;&lt;/foreign-keys&gt;&lt;ref-type name="Journal Article"&gt;17&lt;/ref-type&gt;&lt;contributors&gt;&lt;authors&gt;&lt;author&gt;Reikvam, D. H.&lt;/author&gt;&lt;author&gt;Erofeev, A.&lt;/author&gt;&lt;author&gt;Sandvik, A.&lt;/author&gt;&lt;author&gt;Grcic, V.&lt;/author&gt;&lt;author&gt;Jahnsen, F. L.&lt;/author&gt;&lt;author&gt;Gaustad, P.&lt;/author&gt;&lt;author&gt;McCoy, K. D.&lt;/author&gt;&lt;author&gt;Macpherson, A. J.&lt;/author&gt;&lt;author&gt;Meza-Zepeda, L. A.&lt;/author&gt;&lt;author&gt;Johansen, F. E.&lt;/author&gt;&lt;/authors&gt;&lt;/contributors&gt;&lt;auth-address&gt;Department of Pathology and Centre for Immune Regulation, University of Oslo, Oslo, Norway. dag.henrik.reikvam@rr-research.no&lt;/auth-address&gt;&lt;titles&gt;&lt;title&gt;Depletion of murine intestinal microbiota: effects on gut mucosa and epithelial gene expression&lt;/title&gt;&lt;secondary-title&gt;PLoS ONE&lt;/secondary-title&gt;&lt;/titles&gt;&lt;periodical&gt;&lt;full-title&gt;PLoS ONE&lt;/full-title&gt;&lt;/periodical&gt;&lt;pages&gt;e17996&lt;/pages&gt;&lt;volume&gt;6&lt;/volume&gt;&lt;number&gt;3&lt;/number&gt;&lt;edition&gt;2011/03/30&lt;/edition&gt;&lt;dates&gt;&lt;year&gt;2011&lt;/year&gt;&lt;/dates&gt;&lt;isbn&gt;(Electronic)&amp;#xD;(Linking)&lt;/isbn&gt;&lt;accession-num&gt;21445311&lt;/accession-num&gt;&lt;urls&gt;&lt;/urls&gt;&lt;custom2&gt;PMC3061881&lt;/custom2&gt;&lt;electronic-resource-num&gt;10.1371/journal.pone.0017996&lt;/electronic-resource-num&gt;&lt;remote-database-provider&gt;NLM&lt;/remote-database-provider&gt;&lt;/record&gt;&lt;/Cite&gt;&lt;/EndNote&gt;</w:instrText>
      </w:r>
      <w:r w:rsidR="00FB3C79" w:rsidRPr="0067591C">
        <w:rPr>
          <w:rFonts w:ascii="Arial" w:hAnsi="Arial" w:cs="Arial"/>
          <w:color w:val="auto"/>
        </w:rPr>
        <w:fldChar w:fldCharType="separate"/>
      </w:r>
      <w:r w:rsidR="002F77D3" w:rsidRPr="0067591C">
        <w:rPr>
          <w:rFonts w:ascii="Arial" w:hAnsi="Arial" w:cs="Arial"/>
          <w:noProof/>
          <w:color w:val="auto"/>
          <w:vertAlign w:val="superscript"/>
        </w:rPr>
        <w:t>9</w:t>
      </w:r>
      <w:r w:rsidR="00FB3C79" w:rsidRPr="0067591C">
        <w:rPr>
          <w:rFonts w:ascii="Arial" w:hAnsi="Arial" w:cs="Arial"/>
          <w:color w:val="auto"/>
        </w:rPr>
        <w:fldChar w:fldCharType="end"/>
      </w:r>
      <w:r w:rsidR="005814B8" w:rsidRPr="0067591C">
        <w:rPr>
          <w:rFonts w:ascii="Arial" w:hAnsi="Arial" w:cs="Arial"/>
          <w:color w:val="auto"/>
        </w:rPr>
        <w:t xml:space="preserve">. </w:t>
      </w:r>
      <w:r w:rsidR="00057A02" w:rsidRPr="0067591C">
        <w:rPr>
          <w:rFonts w:ascii="Arial" w:hAnsi="Arial" w:cs="Arial"/>
          <w:color w:val="auto"/>
        </w:rPr>
        <w:t xml:space="preserve">Our </w:t>
      </w:r>
      <w:r w:rsidR="00575705" w:rsidRPr="0067591C">
        <w:rPr>
          <w:rFonts w:ascii="Arial" w:hAnsi="Arial" w:cs="Arial"/>
          <w:color w:val="auto"/>
        </w:rPr>
        <w:t>method</w:t>
      </w:r>
      <w:r w:rsidR="00257204" w:rsidRPr="0067591C">
        <w:rPr>
          <w:rFonts w:ascii="Arial" w:hAnsi="Arial" w:cs="Arial"/>
          <w:color w:val="auto"/>
        </w:rPr>
        <w:t>,</w:t>
      </w:r>
      <w:r w:rsidR="00575705" w:rsidRPr="0067591C">
        <w:rPr>
          <w:rFonts w:ascii="Arial" w:hAnsi="Arial" w:cs="Arial"/>
          <w:color w:val="auto"/>
        </w:rPr>
        <w:t xml:space="preserve"> combining oral gavage and drinking water, </w:t>
      </w:r>
      <w:r w:rsidR="00057A02" w:rsidRPr="0067591C">
        <w:rPr>
          <w:rFonts w:ascii="Arial" w:hAnsi="Arial" w:cs="Arial"/>
          <w:color w:val="auto"/>
        </w:rPr>
        <w:t>was even more efficient</w:t>
      </w:r>
      <w:r w:rsidR="008D074E" w:rsidRPr="0067591C">
        <w:rPr>
          <w:rFonts w:ascii="Arial" w:hAnsi="Arial" w:cs="Arial"/>
          <w:color w:val="auto"/>
        </w:rPr>
        <w:t xml:space="preserve"> </w:t>
      </w:r>
      <w:r w:rsidR="00CF3F7F" w:rsidRPr="0067591C">
        <w:rPr>
          <w:rFonts w:ascii="Arial" w:hAnsi="Arial" w:cs="Arial"/>
          <w:color w:val="auto"/>
        </w:rPr>
        <w:t xml:space="preserve">in achieving satisfactory </w:t>
      </w:r>
      <w:r w:rsidR="008D074E" w:rsidRPr="0067591C">
        <w:rPr>
          <w:rFonts w:ascii="Arial" w:hAnsi="Arial" w:cs="Arial"/>
          <w:color w:val="auto"/>
        </w:rPr>
        <w:t>bacterial depletion</w:t>
      </w:r>
      <w:r w:rsidR="00257204" w:rsidRPr="0067591C">
        <w:rPr>
          <w:rFonts w:ascii="Arial" w:hAnsi="Arial" w:cs="Arial"/>
          <w:color w:val="auto"/>
        </w:rPr>
        <w:t xml:space="preserve"> </w:t>
      </w:r>
      <w:r w:rsidR="008D074E" w:rsidRPr="0067591C">
        <w:rPr>
          <w:rFonts w:ascii="Arial" w:hAnsi="Arial" w:cs="Arial"/>
          <w:color w:val="auto"/>
        </w:rPr>
        <w:t xml:space="preserve">in </w:t>
      </w:r>
      <w:r w:rsidR="00D101BB" w:rsidRPr="0067591C">
        <w:rPr>
          <w:rFonts w:ascii="Arial" w:hAnsi="Arial" w:cs="Arial"/>
          <w:color w:val="auto"/>
        </w:rPr>
        <w:t xml:space="preserve">3 </w:t>
      </w:r>
      <w:r w:rsidR="00257204" w:rsidRPr="0067591C">
        <w:rPr>
          <w:rFonts w:ascii="Arial" w:hAnsi="Arial" w:cs="Arial"/>
          <w:color w:val="auto"/>
        </w:rPr>
        <w:t xml:space="preserve">days. </w:t>
      </w:r>
      <w:r w:rsidR="00055282" w:rsidRPr="0067591C">
        <w:rPr>
          <w:rFonts w:ascii="Arial" w:hAnsi="Arial" w:cs="Arial"/>
          <w:color w:val="auto"/>
        </w:rPr>
        <w:t>A</w:t>
      </w:r>
      <w:r w:rsidR="00055282" w:rsidRPr="0067591C">
        <w:rPr>
          <w:rFonts w:ascii="Arial" w:hAnsi="Arial" w:cs="Arial" w:hint="eastAsia"/>
          <w:color w:val="auto"/>
          <w:lang w:eastAsia="zh-CN"/>
        </w:rPr>
        <w:t>dditionally</w:t>
      </w:r>
      <w:r w:rsidR="00055282" w:rsidRPr="0067591C">
        <w:rPr>
          <w:rFonts w:ascii="Arial" w:hAnsi="Arial" w:cs="Arial"/>
          <w:color w:val="auto"/>
        </w:rPr>
        <w:t xml:space="preserve">, </w:t>
      </w:r>
      <w:r w:rsidR="00420B1D" w:rsidRPr="0067591C">
        <w:rPr>
          <w:rFonts w:ascii="Arial" w:hAnsi="Arial" w:cs="Arial"/>
          <w:color w:val="auto"/>
        </w:rPr>
        <w:t>our</w:t>
      </w:r>
      <w:r w:rsidR="005A698A" w:rsidRPr="0067591C">
        <w:rPr>
          <w:rFonts w:ascii="Arial" w:hAnsi="Arial" w:cs="Arial"/>
          <w:color w:val="auto"/>
        </w:rPr>
        <w:t xml:space="preserve"> antibiotics </w:t>
      </w:r>
      <w:r w:rsidR="00804C4A" w:rsidRPr="0067591C">
        <w:rPr>
          <w:rFonts w:ascii="Arial" w:hAnsi="Arial" w:cs="Arial"/>
          <w:color w:val="auto"/>
        </w:rPr>
        <w:t>treatment</w:t>
      </w:r>
      <w:r w:rsidR="00055282" w:rsidRPr="0067591C">
        <w:rPr>
          <w:rFonts w:ascii="Arial" w:hAnsi="Arial" w:cs="Arial"/>
          <w:color w:val="auto"/>
        </w:rPr>
        <w:t xml:space="preserve"> </w:t>
      </w:r>
      <w:r w:rsidR="005A698A" w:rsidRPr="0067591C">
        <w:rPr>
          <w:rFonts w:ascii="Arial" w:hAnsi="Arial" w:cs="Arial"/>
          <w:color w:val="auto"/>
        </w:rPr>
        <w:t xml:space="preserve">regimen </w:t>
      </w:r>
      <w:r w:rsidR="00804C4A" w:rsidRPr="0067591C">
        <w:rPr>
          <w:rFonts w:ascii="Arial" w:hAnsi="Arial" w:cs="Arial"/>
          <w:color w:val="auto"/>
        </w:rPr>
        <w:t>can avoid</w:t>
      </w:r>
      <w:r w:rsidR="00055282" w:rsidRPr="0067591C">
        <w:rPr>
          <w:rFonts w:ascii="Arial" w:hAnsi="Arial" w:cs="Arial"/>
          <w:color w:val="auto"/>
        </w:rPr>
        <w:t xml:space="preserve"> body </w:t>
      </w:r>
      <w:r w:rsidR="00A343AF" w:rsidRPr="0067591C">
        <w:rPr>
          <w:rFonts w:ascii="Arial" w:hAnsi="Arial" w:cs="Arial"/>
          <w:color w:val="auto"/>
        </w:rPr>
        <w:t xml:space="preserve">weight </w:t>
      </w:r>
      <w:r w:rsidR="00055282" w:rsidRPr="0067591C">
        <w:rPr>
          <w:rFonts w:ascii="Arial" w:hAnsi="Arial" w:cs="Arial"/>
          <w:color w:val="auto"/>
        </w:rPr>
        <w:t xml:space="preserve">loss of mice </w:t>
      </w:r>
      <w:r w:rsidR="005A698A" w:rsidRPr="0067591C">
        <w:rPr>
          <w:rFonts w:ascii="Arial" w:hAnsi="Arial" w:cs="Arial"/>
          <w:color w:val="auto"/>
        </w:rPr>
        <w:t xml:space="preserve">caused </w:t>
      </w:r>
      <w:r w:rsidR="00D622B9" w:rsidRPr="0067591C">
        <w:rPr>
          <w:rFonts w:ascii="Arial" w:hAnsi="Arial" w:cs="Arial"/>
          <w:color w:val="auto"/>
        </w:rPr>
        <w:t>by</w:t>
      </w:r>
      <w:r w:rsidR="00055282" w:rsidRPr="0067591C">
        <w:rPr>
          <w:rFonts w:ascii="Arial" w:hAnsi="Arial" w:cs="Arial"/>
          <w:color w:val="auto"/>
        </w:rPr>
        <w:t xml:space="preserve"> </w:t>
      </w:r>
      <w:r w:rsidR="0074465D" w:rsidRPr="0067591C">
        <w:rPr>
          <w:rFonts w:ascii="Arial" w:hAnsi="Arial" w:cs="Arial"/>
          <w:color w:val="auto"/>
        </w:rPr>
        <w:t>extended</w:t>
      </w:r>
      <w:r w:rsidR="00055282" w:rsidRPr="0067591C">
        <w:rPr>
          <w:rFonts w:ascii="Arial" w:hAnsi="Arial" w:cs="Arial"/>
          <w:color w:val="auto"/>
        </w:rPr>
        <w:t xml:space="preserve"> antibiotics cocktail </w:t>
      </w:r>
      <w:r w:rsidR="00804C4A" w:rsidRPr="0067591C">
        <w:rPr>
          <w:rFonts w:ascii="Arial" w:hAnsi="Arial" w:cs="Arial"/>
          <w:color w:val="auto"/>
        </w:rPr>
        <w:t>treatment</w:t>
      </w:r>
      <w:r w:rsidR="00055282" w:rsidRPr="0067591C">
        <w:rPr>
          <w:rFonts w:ascii="Arial" w:hAnsi="Arial" w:cs="Arial"/>
          <w:color w:val="auto"/>
        </w:rPr>
        <w:t xml:space="preserve">. </w:t>
      </w:r>
    </w:p>
    <w:p w14:paraId="1F7F7FEA" w14:textId="0BB71491" w:rsidR="00257204" w:rsidRPr="00E6735D" w:rsidRDefault="00CC2505" w:rsidP="00C65B60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Avoiding </w:t>
      </w:r>
      <w:r w:rsidR="00F95388">
        <w:rPr>
          <w:rFonts w:ascii="Arial" w:hAnsi="Arial" w:cs="Arial"/>
          <w:color w:val="auto"/>
        </w:rPr>
        <w:t>non-gut derived-</w:t>
      </w:r>
      <w:r>
        <w:rPr>
          <w:rFonts w:ascii="Arial" w:hAnsi="Arial" w:cs="Arial"/>
          <w:color w:val="auto"/>
        </w:rPr>
        <w:t>bacteria</w:t>
      </w:r>
      <w:r w:rsidR="00BA20E6">
        <w:rPr>
          <w:rFonts w:ascii="Arial" w:hAnsi="Arial" w:cs="Arial"/>
          <w:color w:val="auto"/>
        </w:rPr>
        <w:t>l</w:t>
      </w:r>
      <w:r>
        <w:rPr>
          <w:rFonts w:ascii="Arial" w:hAnsi="Arial" w:cs="Arial"/>
          <w:color w:val="auto"/>
        </w:rPr>
        <w:t xml:space="preserve"> contamination </w:t>
      </w:r>
      <w:r w:rsidR="00F95388">
        <w:rPr>
          <w:rFonts w:ascii="Arial" w:hAnsi="Arial" w:cs="Arial"/>
          <w:color w:val="auto"/>
        </w:rPr>
        <w:t xml:space="preserve">is </w:t>
      </w:r>
      <w:r w:rsidR="00611D07">
        <w:rPr>
          <w:rFonts w:ascii="Arial" w:hAnsi="Arial" w:cs="Arial"/>
          <w:color w:val="auto"/>
        </w:rPr>
        <w:t xml:space="preserve">an important consideration </w:t>
      </w:r>
      <w:r w:rsidR="00F95388">
        <w:rPr>
          <w:rFonts w:ascii="Arial" w:hAnsi="Arial" w:cs="Arial"/>
          <w:color w:val="auto"/>
        </w:rPr>
        <w:t>in</w:t>
      </w:r>
      <w:r>
        <w:rPr>
          <w:rFonts w:ascii="Arial" w:hAnsi="Arial" w:cs="Arial"/>
          <w:color w:val="auto"/>
        </w:rPr>
        <w:t xml:space="preserve"> our </w:t>
      </w:r>
      <w:r w:rsidR="00257204" w:rsidRPr="00E6735D">
        <w:rPr>
          <w:rFonts w:ascii="Arial" w:hAnsi="Arial" w:cs="Arial"/>
          <w:color w:val="auto"/>
        </w:rPr>
        <w:t xml:space="preserve">FMT </w:t>
      </w:r>
      <w:r w:rsidR="009538E4" w:rsidRPr="00E6735D">
        <w:rPr>
          <w:rFonts w:ascii="Arial" w:hAnsi="Arial" w:cs="Arial"/>
          <w:color w:val="auto"/>
        </w:rPr>
        <w:t>schedule</w:t>
      </w:r>
      <w:r w:rsidR="00224A9E">
        <w:rPr>
          <w:rFonts w:ascii="Arial" w:hAnsi="Arial" w:cs="Arial" w:hint="eastAsia"/>
          <w:color w:val="auto"/>
          <w:lang w:eastAsia="zh-CN"/>
        </w:rPr>
        <w:t>.</w:t>
      </w:r>
      <w:r w:rsidR="005B7DC4">
        <w:rPr>
          <w:rFonts w:ascii="Arial" w:hAnsi="Arial" w:cs="Arial"/>
          <w:color w:val="auto"/>
          <w:lang w:eastAsia="zh-CN"/>
        </w:rPr>
        <w:t xml:space="preserve"> </w:t>
      </w:r>
      <w:r w:rsidR="00257204" w:rsidRPr="00E6735D">
        <w:rPr>
          <w:rFonts w:ascii="Arial" w:hAnsi="Arial" w:cs="Arial"/>
          <w:color w:val="auto"/>
        </w:rPr>
        <w:t>First</w:t>
      </w:r>
      <w:r w:rsidR="00EA4F70">
        <w:rPr>
          <w:rFonts w:ascii="Arial" w:hAnsi="Arial" w:cs="Arial"/>
          <w:color w:val="auto"/>
        </w:rPr>
        <w:t>ly</w:t>
      </w:r>
      <w:r w:rsidR="00BA1707" w:rsidRPr="00E6735D">
        <w:rPr>
          <w:rFonts w:ascii="Arial" w:hAnsi="Arial" w:cs="Arial"/>
          <w:color w:val="auto"/>
        </w:rPr>
        <w:t>,</w:t>
      </w:r>
      <w:r w:rsidR="00257204" w:rsidRPr="00E6735D">
        <w:rPr>
          <w:rFonts w:ascii="Arial" w:hAnsi="Arial" w:cs="Arial"/>
          <w:color w:val="auto"/>
        </w:rPr>
        <w:t xml:space="preserve"> </w:t>
      </w:r>
      <w:r w:rsidR="0043202A">
        <w:rPr>
          <w:rFonts w:ascii="Arial" w:hAnsi="Arial" w:cs="Arial"/>
          <w:color w:val="auto"/>
        </w:rPr>
        <w:t xml:space="preserve">it is necessary to wipe out bacteria existing in </w:t>
      </w:r>
      <w:r w:rsidR="008D195E">
        <w:rPr>
          <w:rFonts w:ascii="Arial" w:hAnsi="Arial" w:cs="Arial"/>
          <w:color w:val="auto"/>
        </w:rPr>
        <w:t xml:space="preserve">the </w:t>
      </w:r>
      <w:r w:rsidR="00B41D9C">
        <w:rPr>
          <w:rFonts w:ascii="Arial" w:hAnsi="Arial" w:cs="Arial"/>
          <w:color w:val="auto"/>
        </w:rPr>
        <w:t>immediate</w:t>
      </w:r>
      <w:r w:rsidR="008D195E">
        <w:rPr>
          <w:rFonts w:ascii="Arial" w:hAnsi="Arial" w:cs="Arial"/>
          <w:color w:val="auto"/>
        </w:rPr>
        <w:t xml:space="preserve"> feeding environment </w:t>
      </w:r>
      <w:r w:rsidR="0043202A">
        <w:rPr>
          <w:rFonts w:ascii="Arial" w:hAnsi="Arial" w:cs="Arial"/>
          <w:color w:val="auto"/>
        </w:rPr>
        <w:t xml:space="preserve">including cages, water and food. </w:t>
      </w:r>
      <w:r w:rsidR="00F41E01">
        <w:rPr>
          <w:rFonts w:ascii="Arial" w:hAnsi="Arial" w:cs="Arial"/>
          <w:color w:val="auto"/>
        </w:rPr>
        <w:t>Secondly</w:t>
      </w:r>
      <w:r w:rsidR="00257204" w:rsidRPr="00E6735D">
        <w:rPr>
          <w:rFonts w:ascii="Arial" w:hAnsi="Arial" w:cs="Arial"/>
          <w:color w:val="auto"/>
        </w:rPr>
        <w:t xml:space="preserve">, </w:t>
      </w:r>
      <w:r w:rsidR="00EA4F70">
        <w:rPr>
          <w:rFonts w:ascii="Arial" w:hAnsi="Arial" w:cs="Arial"/>
          <w:color w:val="auto"/>
        </w:rPr>
        <w:t>an aseptic environment</w:t>
      </w:r>
      <w:r w:rsidR="00F375E5">
        <w:rPr>
          <w:rFonts w:ascii="Arial" w:hAnsi="Arial" w:cs="Arial"/>
          <w:color w:val="auto"/>
        </w:rPr>
        <w:t xml:space="preserve"> must be maintained, including sterile </w:t>
      </w:r>
      <w:r w:rsidR="00257204" w:rsidRPr="00E6735D">
        <w:rPr>
          <w:rFonts w:ascii="Arial" w:hAnsi="Arial" w:cs="Arial"/>
          <w:color w:val="auto"/>
        </w:rPr>
        <w:t>tips</w:t>
      </w:r>
      <w:r w:rsidR="002271B0">
        <w:rPr>
          <w:rFonts w:ascii="Arial" w:hAnsi="Arial" w:cs="Arial"/>
          <w:color w:val="auto"/>
        </w:rPr>
        <w:t>,</w:t>
      </w:r>
      <w:r w:rsidR="00257204" w:rsidRPr="00E6735D">
        <w:rPr>
          <w:rFonts w:ascii="Arial" w:hAnsi="Arial" w:cs="Arial"/>
          <w:color w:val="auto"/>
        </w:rPr>
        <w:t xml:space="preserve"> tube</w:t>
      </w:r>
      <w:r w:rsidR="00FF79EF" w:rsidRPr="00E6735D">
        <w:rPr>
          <w:rFonts w:ascii="Arial" w:hAnsi="Arial" w:cs="Arial"/>
          <w:color w:val="auto"/>
        </w:rPr>
        <w:t>s</w:t>
      </w:r>
      <w:r w:rsidR="00257204" w:rsidRPr="00E6735D">
        <w:rPr>
          <w:rFonts w:ascii="Arial" w:hAnsi="Arial" w:cs="Arial"/>
          <w:color w:val="auto"/>
        </w:rPr>
        <w:t>,</w:t>
      </w:r>
      <w:r w:rsidR="002271B0">
        <w:rPr>
          <w:rFonts w:ascii="Arial" w:hAnsi="Arial" w:cs="Arial"/>
          <w:color w:val="auto"/>
        </w:rPr>
        <w:t xml:space="preserve"> and</w:t>
      </w:r>
      <w:r w:rsidR="00257204" w:rsidRPr="00E6735D">
        <w:rPr>
          <w:rFonts w:ascii="Arial" w:hAnsi="Arial" w:cs="Arial"/>
          <w:color w:val="auto"/>
        </w:rPr>
        <w:t xml:space="preserve"> surgical instruments</w:t>
      </w:r>
      <w:r w:rsidR="00F375E5">
        <w:rPr>
          <w:rFonts w:ascii="Arial" w:hAnsi="Arial" w:cs="Arial"/>
          <w:color w:val="auto"/>
        </w:rPr>
        <w:t xml:space="preserve">. </w:t>
      </w:r>
      <w:r w:rsidR="00CC6368" w:rsidRPr="00E6735D">
        <w:rPr>
          <w:rFonts w:ascii="Arial" w:hAnsi="Arial" w:cs="Arial"/>
          <w:color w:val="auto"/>
        </w:rPr>
        <w:t xml:space="preserve">Test </w:t>
      </w:r>
      <w:r w:rsidR="00257204" w:rsidRPr="00E6735D">
        <w:rPr>
          <w:rFonts w:ascii="Arial" w:hAnsi="Arial" w:cs="Arial"/>
          <w:color w:val="auto"/>
        </w:rPr>
        <w:t>tube</w:t>
      </w:r>
      <w:r w:rsidR="00CC6368" w:rsidRPr="00E6735D">
        <w:rPr>
          <w:rFonts w:ascii="Arial" w:hAnsi="Arial" w:cs="Arial"/>
          <w:color w:val="auto"/>
        </w:rPr>
        <w:t>s</w:t>
      </w:r>
      <w:r w:rsidR="00257204" w:rsidRPr="00E6735D">
        <w:rPr>
          <w:rFonts w:ascii="Arial" w:hAnsi="Arial" w:cs="Arial"/>
          <w:color w:val="auto"/>
        </w:rPr>
        <w:t xml:space="preserve"> and surgical instruments </w:t>
      </w:r>
      <w:r w:rsidR="00CC6368" w:rsidRPr="00E6735D">
        <w:rPr>
          <w:rFonts w:ascii="Arial" w:hAnsi="Arial" w:cs="Arial"/>
          <w:color w:val="auto"/>
        </w:rPr>
        <w:t>may contain</w:t>
      </w:r>
      <w:r w:rsidR="00257204" w:rsidRPr="00E6735D">
        <w:rPr>
          <w:rFonts w:ascii="Arial" w:hAnsi="Arial" w:cs="Arial"/>
          <w:color w:val="auto"/>
        </w:rPr>
        <w:t xml:space="preserve"> environment</w:t>
      </w:r>
      <w:r w:rsidR="00BA20E6">
        <w:rPr>
          <w:rFonts w:ascii="Arial" w:hAnsi="Arial" w:cs="Arial"/>
          <w:color w:val="auto"/>
        </w:rPr>
        <w:t>al</w:t>
      </w:r>
      <w:r w:rsidR="00257204" w:rsidRPr="00E6735D">
        <w:rPr>
          <w:rFonts w:ascii="Arial" w:hAnsi="Arial" w:cs="Arial"/>
          <w:color w:val="auto"/>
        </w:rPr>
        <w:t xml:space="preserve"> microbiota.</w:t>
      </w:r>
      <w:r w:rsidR="00F018B9">
        <w:rPr>
          <w:rFonts w:ascii="Arial" w:hAnsi="Arial" w:cs="Arial"/>
          <w:color w:val="auto"/>
        </w:rPr>
        <w:t xml:space="preserve"> </w:t>
      </w:r>
      <w:r w:rsidR="000C6B3C" w:rsidRPr="00E6735D">
        <w:rPr>
          <w:rFonts w:ascii="Arial" w:hAnsi="Arial" w:cs="Arial"/>
          <w:color w:val="auto"/>
        </w:rPr>
        <w:t>The risk of environmental contamination can be reduced by</w:t>
      </w:r>
      <w:r w:rsidR="00257204" w:rsidRPr="00E6735D">
        <w:rPr>
          <w:rFonts w:ascii="Arial" w:hAnsi="Arial" w:cs="Arial"/>
          <w:color w:val="auto"/>
        </w:rPr>
        <w:t xml:space="preserve"> </w:t>
      </w:r>
      <w:r w:rsidR="000C6B3C" w:rsidRPr="00E6735D">
        <w:rPr>
          <w:rFonts w:ascii="Arial" w:hAnsi="Arial" w:cs="Arial"/>
          <w:color w:val="auto"/>
        </w:rPr>
        <w:t>wearing</w:t>
      </w:r>
      <w:r w:rsidR="00257204" w:rsidRPr="00E6735D">
        <w:rPr>
          <w:rFonts w:ascii="Arial" w:hAnsi="Arial" w:cs="Arial"/>
          <w:color w:val="auto"/>
        </w:rPr>
        <w:t xml:space="preserve"> latex gloves, spraying </w:t>
      </w:r>
      <w:r w:rsidR="000C6B3C" w:rsidRPr="00E6735D">
        <w:rPr>
          <w:rFonts w:ascii="Arial" w:hAnsi="Arial" w:cs="Arial"/>
          <w:color w:val="auto"/>
        </w:rPr>
        <w:t xml:space="preserve">them with </w:t>
      </w:r>
      <w:r w:rsidR="00257204" w:rsidRPr="00E6735D">
        <w:rPr>
          <w:rFonts w:ascii="Arial" w:hAnsi="Arial" w:cs="Arial"/>
          <w:color w:val="auto"/>
        </w:rPr>
        <w:t xml:space="preserve">75% alcohol, </w:t>
      </w:r>
      <w:r w:rsidR="00914F95" w:rsidRPr="00E6735D">
        <w:rPr>
          <w:rFonts w:ascii="Arial" w:hAnsi="Arial" w:cs="Arial"/>
          <w:color w:val="auto"/>
        </w:rPr>
        <w:t xml:space="preserve">and </w:t>
      </w:r>
      <w:r w:rsidR="00257204" w:rsidRPr="00E6735D">
        <w:rPr>
          <w:rFonts w:ascii="Arial" w:hAnsi="Arial" w:cs="Arial"/>
          <w:color w:val="auto"/>
        </w:rPr>
        <w:t xml:space="preserve">washing hands before </w:t>
      </w:r>
      <w:r w:rsidR="000C6B3C" w:rsidRPr="00E6735D">
        <w:rPr>
          <w:rFonts w:ascii="Arial" w:hAnsi="Arial" w:cs="Arial"/>
          <w:color w:val="auto"/>
        </w:rPr>
        <w:t>starting a new procedure</w:t>
      </w:r>
      <w:r w:rsidR="00257204" w:rsidRPr="00E6735D">
        <w:rPr>
          <w:rFonts w:ascii="Arial" w:hAnsi="Arial" w:cs="Arial"/>
          <w:color w:val="auto"/>
        </w:rPr>
        <w:t xml:space="preserve">. </w:t>
      </w:r>
      <w:r w:rsidR="00FF79EF" w:rsidRPr="00E6735D">
        <w:rPr>
          <w:rFonts w:ascii="Arial" w:hAnsi="Arial" w:cs="Arial"/>
        </w:rPr>
        <w:t xml:space="preserve">The instruments </w:t>
      </w:r>
      <w:r w:rsidR="00BA20E6">
        <w:rPr>
          <w:rFonts w:ascii="Arial" w:hAnsi="Arial" w:cs="Arial"/>
        </w:rPr>
        <w:t>should</w:t>
      </w:r>
      <w:r w:rsidR="00BA20E6" w:rsidRPr="00E6735D">
        <w:rPr>
          <w:rFonts w:ascii="Arial" w:hAnsi="Arial" w:cs="Arial"/>
        </w:rPr>
        <w:t xml:space="preserve"> </w:t>
      </w:r>
      <w:r w:rsidR="00FF79EF" w:rsidRPr="00E6735D">
        <w:rPr>
          <w:rFonts w:ascii="Arial" w:hAnsi="Arial" w:cs="Arial"/>
        </w:rPr>
        <w:t xml:space="preserve">also be washed with 75% alcohol to avoid fecal microbiota </w:t>
      </w:r>
      <w:r w:rsidR="00841855">
        <w:rPr>
          <w:rFonts w:ascii="Arial" w:hAnsi="Arial" w:cs="Arial"/>
        </w:rPr>
        <w:t xml:space="preserve">contamination </w:t>
      </w:r>
      <w:r w:rsidR="009D2D54">
        <w:rPr>
          <w:rFonts w:ascii="Arial" w:hAnsi="Arial" w:cs="Arial" w:hint="eastAsia"/>
          <w:lang w:eastAsia="zh-CN"/>
        </w:rPr>
        <w:t>a</w:t>
      </w:r>
      <w:r w:rsidR="00FF79EF" w:rsidRPr="009D2D54">
        <w:rPr>
          <w:rFonts w:ascii="Arial" w:hAnsi="Arial" w:cs="Arial"/>
        </w:rPr>
        <w:t xml:space="preserve">cross </w:t>
      </w:r>
      <w:r w:rsidR="00A124F1" w:rsidRPr="009D2D54">
        <w:rPr>
          <w:rFonts w:ascii="Arial" w:hAnsi="Arial" w:cs="Arial" w:hint="eastAsia"/>
          <w:lang w:eastAsia="zh-CN"/>
        </w:rPr>
        <w:t>individual</w:t>
      </w:r>
      <w:r w:rsidR="00A124F1" w:rsidRPr="009D2D54">
        <w:rPr>
          <w:rFonts w:ascii="Arial" w:hAnsi="Arial" w:cs="Arial"/>
        </w:rPr>
        <w:t xml:space="preserve"> </w:t>
      </w:r>
      <w:r w:rsidR="00841855">
        <w:rPr>
          <w:rFonts w:ascii="Arial" w:hAnsi="Arial" w:cs="Arial"/>
        </w:rPr>
        <w:t>mice</w:t>
      </w:r>
      <w:r w:rsidR="00257204" w:rsidRPr="009D2D54">
        <w:rPr>
          <w:rFonts w:ascii="Arial" w:hAnsi="Arial" w:cs="Arial"/>
          <w:color w:val="auto"/>
        </w:rPr>
        <w:t>.</w:t>
      </w:r>
      <w:r w:rsidR="00257204" w:rsidRPr="00E6735D">
        <w:rPr>
          <w:rFonts w:ascii="Arial" w:hAnsi="Arial" w:cs="Arial"/>
          <w:color w:val="auto"/>
        </w:rPr>
        <w:t xml:space="preserve"> </w:t>
      </w:r>
    </w:p>
    <w:p w14:paraId="795AF7E4" w14:textId="5774BF1F" w:rsidR="00257204" w:rsidRPr="00E6735D" w:rsidRDefault="00B4480A">
      <w:pPr>
        <w:rPr>
          <w:rFonts w:ascii="Arial" w:hAnsi="Arial" w:cs="Arial"/>
          <w:color w:val="auto"/>
        </w:rPr>
      </w:pPr>
      <w:bookmarkStart w:id="13" w:name="_Hlk14789949"/>
      <w:r w:rsidRPr="00E6735D">
        <w:rPr>
          <w:rFonts w:ascii="Arial" w:hAnsi="Arial" w:cs="Arial"/>
          <w:color w:val="auto"/>
        </w:rPr>
        <w:t>Some studies have shown that coprophagic and grooming behaviors can be exploited by transient co-housing of mice, which results in the sharing of microbes across co-</w:t>
      </w:r>
      <w:r w:rsidR="00BA20E6">
        <w:rPr>
          <w:rFonts w:ascii="Arial" w:hAnsi="Arial" w:cs="Arial"/>
          <w:color w:val="auto"/>
        </w:rPr>
        <w:t>habitated</w:t>
      </w:r>
      <w:r w:rsidR="00BA20E6" w:rsidRPr="00E6735D">
        <w:rPr>
          <w:rFonts w:ascii="Arial" w:hAnsi="Arial" w:cs="Arial"/>
          <w:color w:val="auto"/>
        </w:rPr>
        <w:t xml:space="preserve"> </w:t>
      </w:r>
      <w:r w:rsidRPr="00E6735D">
        <w:rPr>
          <w:rFonts w:ascii="Arial" w:hAnsi="Arial" w:cs="Arial"/>
          <w:color w:val="auto"/>
        </w:rPr>
        <w:t>individuals</w:t>
      </w:r>
      <w:bookmarkEnd w:id="13"/>
      <w:r w:rsidR="00257204" w:rsidRPr="00E6735D">
        <w:rPr>
          <w:rFonts w:ascii="Arial" w:hAnsi="Arial" w:cs="Arial"/>
          <w:color w:val="auto"/>
        </w:rPr>
        <w:t>. This technique may be the simplest and most convenient method</w:t>
      </w:r>
      <w:r w:rsidR="00693D65">
        <w:rPr>
          <w:rFonts w:ascii="Arial" w:hAnsi="Arial" w:cs="Arial"/>
          <w:color w:val="auto"/>
        </w:rPr>
        <w:fldChar w:fldCharType="begin">
          <w:fldData xml:space="preserve">PEVuZE5vdGU+PENpdGU+PEF1dGhvcj5Sb2JlcnRzb248L0F1dGhvcj48WWVhcj4yMDE5PC9ZZWFy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PEVuZE5vdGU+PENpdGU+PEF1dGhvcj5Sb2JlcnRzb248L0F1dGhvcj48WWVhcj4yMDE5PC9ZZWFy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693D65">
        <w:rPr>
          <w:rFonts w:ascii="Arial" w:hAnsi="Arial" w:cs="Arial"/>
          <w:color w:val="auto"/>
        </w:rPr>
      </w:r>
      <w:r w:rsidR="00693D65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35</w:t>
      </w:r>
      <w:r w:rsidR="00693D65">
        <w:rPr>
          <w:rFonts w:ascii="Arial" w:hAnsi="Arial" w:cs="Arial"/>
          <w:color w:val="auto"/>
        </w:rPr>
        <w:fldChar w:fldCharType="end"/>
      </w:r>
      <w:r w:rsidR="00257204" w:rsidRPr="00E6735D">
        <w:rPr>
          <w:rFonts w:ascii="Arial" w:hAnsi="Arial" w:cs="Arial"/>
          <w:color w:val="auto"/>
        </w:rPr>
        <w:t xml:space="preserve">. </w:t>
      </w:r>
      <w:r w:rsidR="00DD6BC1">
        <w:rPr>
          <w:rFonts w:ascii="Arial" w:hAnsi="Arial" w:cs="Arial"/>
          <w:color w:val="auto"/>
        </w:rPr>
        <w:t>Co-housing of mice</w:t>
      </w:r>
      <w:r w:rsidR="00257204" w:rsidRPr="00E6735D">
        <w:rPr>
          <w:rFonts w:ascii="Arial" w:hAnsi="Arial" w:cs="Arial"/>
          <w:color w:val="auto"/>
        </w:rPr>
        <w:t xml:space="preserve"> showed </w:t>
      </w:r>
      <w:r w:rsidR="00B5738B">
        <w:rPr>
          <w:rFonts w:ascii="Arial" w:hAnsi="Arial" w:cs="Arial"/>
          <w:color w:val="auto"/>
        </w:rPr>
        <w:t xml:space="preserve">the </w:t>
      </w:r>
      <w:r w:rsidRPr="00E6735D">
        <w:rPr>
          <w:rFonts w:ascii="Arial" w:hAnsi="Arial" w:cs="Arial"/>
          <w:color w:val="auto"/>
        </w:rPr>
        <w:t xml:space="preserve">similar effects as FMT </w:t>
      </w:r>
      <w:r w:rsidR="00257204" w:rsidRPr="007D0F47">
        <w:rPr>
          <w:rFonts w:ascii="Arial" w:hAnsi="Arial" w:cs="Arial"/>
          <w:color w:val="auto"/>
        </w:rPr>
        <w:t>on body mass</w:t>
      </w:r>
      <w:r w:rsidR="00693D65" w:rsidRPr="007D0F47">
        <w:rPr>
          <w:rFonts w:ascii="Arial" w:hAnsi="Arial" w:cs="Arial"/>
          <w:color w:val="auto"/>
        </w:rPr>
        <w:fldChar w:fldCharType="begin">
          <w:fldData xml:space="preserve">PEVuZE5vdGU+PENpdGU+PEF1dGhvcj5DaGFnd2VkZXJhPC9BdXRob3I+PFllYXI+MjAxOTwvWWVh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=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PEVuZE5vdGU+PENpdGU+PEF1dGhvcj5DaGFnd2VkZXJhPC9BdXRob3I+PFllYXI+MjAxOTwvWWVh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=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693D65" w:rsidRPr="007D0F47">
        <w:rPr>
          <w:rFonts w:ascii="Arial" w:hAnsi="Arial" w:cs="Arial"/>
          <w:color w:val="auto"/>
        </w:rPr>
      </w:r>
      <w:r w:rsidR="00693D65" w:rsidRPr="007D0F47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36</w:t>
      </w:r>
      <w:r w:rsidR="00693D65" w:rsidRPr="007D0F47">
        <w:rPr>
          <w:rFonts w:ascii="Arial" w:hAnsi="Arial" w:cs="Arial"/>
          <w:color w:val="auto"/>
        </w:rPr>
        <w:fldChar w:fldCharType="end"/>
      </w:r>
      <w:r w:rsidR="00DD6BC1" w:rsidRPr="007D0F47">
        <w:rPr>
          <w:rFonts w:ascii="Arial" w:hAnsi="Arial" w:cs="Arial"/>
          <w:color w:val="auto"/>
        </w:rPr>
        <w:t xml:space="preserve"> and in</w:t>
      </w:r>
      <w:r w:rsidR="00257204" w:rsidRPr="007D0F47">
        <w:rPr>
          <w:rFonts w:ascii="Arial" w:hAnsi="Arial" w:cs="Arial"/>
          <w:color w:val="auto"/>
        </w:rPr>
        <w:t xml:space="preserve"> obesity</w:t>
      </w:r>
      <w:r w:rsidR="00D511DA" w:rsidRPr="007D0F47">
        <w:rPr>
          <w:rFonts w:ascii="Arial" w:hAnsi="Arial" w:cs="Arial"/>
          <w:color w:val="auto"/>
          <w:lang w:eastAsia="zh-CN"/>
        </w:rPr>
        <w:t xml:space="preserve"> </w:t>
      </w:r>
      <w:r w:rsidR="006048B5" w:rsidRPr="007D0F47">
        <w:rPr>
          <w:rFonts w:ascii="Arial" w:hAnsi="Arial" w:cs="Arial" w:hint="eastAsia"/>
          <w:color w:val="auto"/>
          <w:lang w:eastAsia="zh-CN"/>
        </w:rPr>
        <w:t>disease</w:t>
      </w:r>
      <w:r w:rsidR="00693D65" w:rsidRPr="007D0F47">
        <w:rPr>
          <w:rFonts w:ascii="Arial" w:hAnsi="Arial" w:cs="Arial"/>
          <w:color w:val="auto"/>
        </w:rPr>
        <w:fldChar w:fldCharType="begin">
          <w:fldData xml:space="preserve">PEVuZE5vdGU+PENpdGU+PEF1dGhvcj5UcnVheDwvQXV0aG9yPjxZZWFyPjIwMTg8L1llYXI+PFJl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PEVuZE5vdGU+PENpdGU+PEF1dGhvcj5UcnVheDwvQXV0aG9yPjxZZWFyPjIwMTg8L1llYXI+PFJl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693D65" w:rsidRPr="007D0F47">
        <w:rPr>
          <w:rFonts w:ascii="Arial" w:hAnsi="Arial" w:cs="Arial"/>
          <w:color w:val="auto"/>
        </w:rPr>
      </w:r>
      <w:r w:rsidR="00693D65" w:rsidRPr="007D0F47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37</w:t>
      </w:r>
      <w:r w:rsidR="00693D65" w:rsidRPr="007D0F47">
        <w:rPr>
          <w:rFonts w:ascii="Arial" w:hAnsi="Arial" w:cs="Arial"/>
          <w:color w:val="auto"/>
        </w:rPr>
        <w:fldChar w:fldCharType="end"/>
      </w:r>
      <w:r w:rsidR="00257204" w:rsidRPr="007D0F47">
        <w:rPr>
          <w:rFonts w:ascii="Arial" w:hAnsi="Arial" w:cs="Arial"/>
          <w:color w:val="auto"/>
        </w:rPr>
        <w:t xml:space="preserve"> and tumor</w:t>
      </w:r>
      <w:r w:rsidR="00D511DA" w:rsidRPr="007D0F47">
        <w:rPr>
          <w:rFonts w:ascii="Arial" w:hAnsi="Arial" w:cs="Arial"/>
          <w:color w:val="auto"/>
          <w:lang w:eastAsia="zh-CN"/>
        </w:rPr>
        <w:t xml:space="preserve"> </w:t>
      </w:r>
      <w:r w:rsidR="005A7854" w:rsidRPr="007D0F47">
        <w:rPr>
          <w:rFonts w:ascii="Arial" w:hAnsi="Arial" w:cs="Arial"/>
          <w:color w:val="auto"/>
          <w:lang w:eastAsia="zh-CN"/>
        </w:rPr>
        <w:t>mod</w:t>
      </w:r>
      <w:r w:rsidR="005A7854">
        <w:rPr>
          <w:rFonts w:ascii="Arial" w:hAnsi="Arial" w:cs="Arial"/>
          <w:color w:val="auto"/>
          <w:lang w:eastAsia="zh-CN"/>
        </w:rPr>
        <w:t>el</w:t>
      </w:r>
      <w:r w:rsidR="005A7854" w:rsidRPr="007D0F47">
        <w:rPr>
          <w:rFonts w:ascii="Arial" w:hAnsi="Arial" w:cs="Arial"/>
          <w:color w:val="auto"/>
          <w:lang w:eastAsia="zh-CN"/>
        </w:rPr>
        <w:t>s</w:t>
      </w:r>
      <w:r w:rsidR="005A7854" w:rsidRPr="007D0F47">
        <w:rPr>
          <w:rFonts w:ascii="Arial" w:hAnsi="Arial" w:cs="Arial"/>
          <w:color w:val="auto"/>
        </w:rPr>
        <w:fldChar w:fldCharType="begin">
          <w:fldData xml:space="preserve">PEVuZE5vdGU+PENpdGU+PEF1dGhvcj5MaTwvQXV0aG9yPjxZZWFyPjIwMTk8L1llYXI+PFJlY051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==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PEVuZE5vdGU+PENpdGU+PEF1dGhvcj5MaTwvQXV0aG9yPjxZZWFyPjIwMTk8L1llYXI+PFJlY051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==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5A7854" w:rsidRPr="007D0F47">
        <w:rPr>
          <w:rFonts w:ascii="Arial" w:hAnsi="Arial" w:cs="Arial"/>
          <w:color w:val="auto"/>
        </w:rPr>
      </w:r>
      <w:r w:rsidR="005A7854" w:rsidRPr="007D0F47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38</w:t>
      </w:r>
      <w:r w:rsidR="005A7854" w:rsidRPr="007D0F47">
        <w:rPr>
          <w:rFonts w:ascii="Arial" w:hAnsi="Arial" w:cs="Arial"/>
          <w:color w:val="auto"/>
        </w:rPr>
        <w:fldChar w:fldCharType="end"/>
      </w:r>
      <w:r w:rsidR="00257204" w:rsidRPr="007D0F47">
        <w:rPr>
          <w:rFonts w:ascii="Arial" w:hAnsi="Arial" w:cs="Arial"/>
          <w:color w:val="auto"/>
        </w:rPr>
        <w:t>.</w:t>
      </w:r>
      <w:r w:rsidR="00257204" w:rsidRPr="00E6735D">
        <w:rPr>
          <w:rFonts w:ascii="Arial" w:hAnsi="Arial" w:cs="Arial"/>
          <w:color w:val="auto"/>
        </w:rPr>
        <w:t xml:space="preserve"> </w:t>
      </w:r>
      <w:r w:rsidR="00CA4B67" w:rsidRPr="00E6735D">
        <w:rPr>
          <w:rFonts w:ascii="Arial" w:hAnsi="Arial" w:cs="Arial"/>
          <w:color w:val="auto"/>
        </w:rPr>
        <w:t xml:space="preserve">However, </w:t>
      </w:r>
      <w:r w:rsidR="00257204" w:rsidRPr="00E6735D">
        <w:rPr>
          <w:rFonts w:ascii="Arial" w:hAnsi="Arial" w:cs="Arial"/>
          <w:color w:val="auto"/>
        </w:rPr>
        <w:t xml:space="preserve">impact of co-housing on fecal microbiota </w:t>
      </w:r>
      <w:r w:rsidR="00CA4B67" w:rsidRPr="00E6735D">
        <w:rPr>
          <w:rFonts w:ascii="Arial" w:hAnsi="Arial" w:cs="Arial"/>
          <w:color w:val="auto"/>
        </w:rPr>
        <w:t xml:space="preserve">is </w:t>
      </w:r>
      <w:r w:rsidR="00257204" w:rsidRPr="00E6735D">
        <w:rPr>
          <w:rFonts w:ascii="Arial" w:hAnsi="Arial" w:cs="Arial"/>
          <w:color w:val="auto"/>
        </w:rPr>
        <w:t>difficult</w:t>
      </w:r>
      <w:r w:rsidR="00CA4B67" w:rsidRPr="00E6735D">
        <w:rPr>
          <w:rFonts w:ascii="Arial" w:hAnsi="Arial" w:cs="Arial"/>
          <w:color w:val="auto"/>
        </w:rPr>
        <w:t xml:space="preserve"> to standardize</w:t>
      </w:r>
      <w:r w:rsidR="00257204" w:rsidRPr="00E6735D">
        <w:rPr>
          <w:rFonts w:ascii="Arial" w:hAnsi="Arial" w:cs="Arial"/>
          <w:color w:val="auto"/>
        </w:rPr>
        <w:t xml:space="preserve">, especially </w:t>
      </w:r>
      <w:r w:rsidR="00CA4B67" w:rsidRPr="00E6735D">
        <w:rPr>
          <w:rFonts w:ascii="Arial" w:hAnsi="Arial" w:cs="Arial"/>
          <w:color w:val="auto"/>
        </w:rPr>
        <w:t xml:space="preserve">with </w:t>
      </w:r>
      <w:r w:rsidR="00257204" w:rsidRPr="00E6735D">
        <w:rPr>
          <w:rFonts w:ascii="Arial" w:hAnsi="Arial" w:cs="Arial"/>
          <w:color w:val="auto"/>
        </w:rPr>
        <w:t>F2 littermates</w:t>
      </w:r>
      <w:r w:rsidR="00693D65">
        <w:rPr>
          <w:rFonts w:ascii="Arial" w:hAnsi="Arial" w:cs="Arial"/>
          <w:color w:val="auto"/>
        </w:rPr>
        <w:fldChar w:fldCharType="begin">
          <w:fldData xml:space="preserve">PEVuZE5vdGU+PENpdGU+PEF1dGhvcj5Sb2JlcnRzb248L0F1dGhvcj48WWVhcj4yMDE5PC9ZZWFy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PEVuZE5vdGU+PENpdGU+PEF1dGhvcj5Sb2JlcnRzb248L0F1dGhvcj48WWVhcj4yMDE5PC9ZZWFy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693D65">
        <w:rPr>
          <w:rFonts w:ascii="Arial" w:hAnsi="Arial" w:cs="Arial"/>
          <w:color w:val="auto"/>
        </w:rPr>
      </w:r>
      <w:r w:rsidR="00693D65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35</w:t>
      </w:r>
      <w:r w:rsidR="00693D65">
        <w:rPr>
          <w:rFonts w:ascii="Arial" w:hAnsi="Arial" w:cs="Arial"/>
          <w:color w:val="auto"/>
        </w:rPr>
        <w:fldChar w:fldCharType="end"/>
      </w:r>
      <w:r w:rsidR="00257204" w:rsidRPr="00E6735D">
        <w:rPr>
          <w:rFonts w:ascii="Arial" w:hAnsi="Arial" w:cs="Arial"/>
          <w:color w:val="auto"/>
        </w:rPr>
        <w:t xml:space="preserve">. </w:t>
      </w:r>
      <w:r w:rsidR="00CA4B67" w:rsidRPr="00E6735D">
        <w:rPr>
          <w:rFonts w:ascii="Arial" w:hAnsi="Arial" w:cs="Arial"/>
          <w:color w:val="auto"/>
        </w:rPr>
        <w:t>Moreover, this strategy is not suitable for high numbers of</w:t>
      </w:r>
      <w:r w:rsidR="00257204" w:rsidRPr="00E6735D">
        <w:rPr>
          <w:rFonts w:ascii="Arial" w:hAnsi="Arial" w:cs="Arial"/>
          <w:color w:val="auto"/>
        </w:rPr>
        <w:t xml:space="preserve"> mice</w:t>
      </w:r>
      <w:r w:rsidR="009956EA">
        <w:rPr>
          <w:rFonts w:ascii="Arial" w:hAnsi="Arial" w:cs="Arial"/>
          <w:color w:val="auto"/>
        </w:rPr>
        <w:t xml:space="preserve"> and could introduce variability</w:t>
      </w:r>
      <w:r w:rsidR="00257204" w:rsidRPr="00E6735D">
        <w:rPr>
          <w:rFonts w:ascii="Arial" w:hAnsi="Arial" w:cs="Arial"/>
          <w:color w:val="auto"/>
        </w:rPr>
        <w:t xml:space="preserve">. </w:t>
      </w:r>
      <w:r w:rsidR="00CA4B67" w:rsidRPr="00E6735D">
        <w:rPr>
          <w:rFonts w:ascii="Arial" w:hAnsi="Arial" w:cs="Arial"/>
          <w:color w:val="auto"/>
        </w:rPr>
        <w:t xml:space="preserve">Furthermore, </w:t>
      </w:r>
      <w:r w:rsidR="00257204" w:rsidRPr="00E6735D">
        <w:rPr>
          <w:rFonts w:ascii="Arial" w:hAnsi="Arial" w:cs="Arial"/>
          <w:color w:val="auto"/>
        </w:rPr>
        <w:t xml:space="preserve">the time </w:t>
      </w:r>
      <w:r w:rsidR="00CA4B67" w:rsidRPr="00E6735D">
        <w:rPr>
          <w:rFonts w:ascii="Arial" w:hAnsi="Arial" w:cs="Arial"/>
          <w:color w:val="auto"/>
        </w:rPr>
        <w:t>required by</w:t>
      </w:r>
      <w:r w:rsidR="00257204" w:rsidRPr="00E6735D">
        <w:rPr>
          <w:rFonts w:ascii="Arial" w:hAnsi="Arial" w:cs="Arial"/>
          <w:color w:val="auto"/>
        </w:rPr>
        <w:t xml:space="preserve"> co-housing was 4 weeks longer than</w:t>
      </w:r>
      <w:r w:rsidR="00CA4B67" w:rsidRPr="00E6735D">
        <w:rPr>
          <w:rFonts w:ascii="Arial" w:hAnsi="Arial" w:cs="Arial"/>
          <w:color w:val="auto"/>
        </w:rPr>
        <w:t xml:space="preserve"> that of</w:t>
      </w:r>
      <w:r w:rsidR="00257204" w:rsidRPr="00E6735D">
        <w:rPr>
          <w:rFonts w:ascii="Arial" w:hAnsi="Arial" w:cs="Arial"/>
          <w:color w:val="auto"/>
        </w:rPr>
        <w:t xml:space="preserve"> FMT</w:t>
      </w:r>
      <w:r w:rsidR="00A13D35">
        <w:rPr>
          <w:rFonts w:ascii="Arial" w:hAnsi="Arial" w:cs="Arial"/>
          <w:color w:val="auto"/>
        </w:rPr>
        <w:fldChar w:fldCharType="begin"/>
      </w:r>
      <w:r w:rsidR="002F77D3">
        <w:rPr>
          <w:rFonts w:ascii="Arial" w:hAnsi="Arial" w:cs="Arial"/>
          <w:color w:val="auto"/>
        </w:rPr>
        <w:instrText xml:space="preserve"> ADDIN EN.CITE &lt;EndNote&gt;&lt;Cite&gt;&lt;Author&gt;Tian&lt;/Author&gt;&lt;Year&gt;2016&lt;/Year&gt;&lt;RecNum&gt;247&lt;/RecNum&gt;&lt;DisplayText&gt;&lt;style face="superscript"&gt;39&lt;/style&gt;&lt;/DisplayText&gt;&lt;record&gt;&lt;rec-number&gt;247&lt;/rec-number&gt;&lt;foreign-keys&gt;&lt;key app="EN" db-id="x95rfs2f3fzzvwesv0npasdz2dd0zt22d2zs" timestamp="1565763108"&gt;247&lt;/key&gt;&lt;/foreign-keys&gt;&lt;ref-type name="Journal Article"&gt;17&lt;/ref-type&gt;&lt;contributors&gt;&lt;authors&gt;&lt;author&gt;Tian, Z.&lt;/author&gt;&lt;author&gt;Liu, J.&lt;/author&gt;&lt;author&gt;Liao, M.&lt;/author&gt;&lt;author&gt;Li, W.&lt;/author&gt;&lt;author&gt;Zou, J.&lt;/author&gt;&lt;author&gt;Han, X.&lt;/author&gt;&lt;author&gt;Kuang, M.&lt;/author&gt;&lt;author&gt;Shen, W.&lt;/author&gt;&lt;author&gt;Li, H.&lt;/author&gt;&lt;/authors&gt;&lt;/contributors&gt;&lt;auth-address&gt;Department of Biochemistry and Molecular Biology, School of Basic Medical Sciences, Tianjin Medical University, Tianjin, 300070, China.&amp;#xD;Department of Chemical Biology, School of Pharmacy, Tianjin Medical University, Tianjin, 300070, China.&amp;#xD;Department of Biochemistry and Molecular Biology, School of Basic Medical Sciences, Tianjin Medical University, Tianjin, 300070, China. yxswhx@qq.com.&lt;/auth-address&gt;&lt;titles&gt;&lt;title&gt;Beneficial Effects of Fecal Microbiota Transplantation on Ulcerative Colitis in Mice&lt;/title&gt;&lt;secondary-title&gt;Dig. Dis. Sci.&lt;/secondary-title&gt;&lt;/titles&gt;&lt;periodical&gt;&lt;full-title&gt;Dig. Dis. Sci.&lt;/full-title&gt;&lt;/periodical&gt;&lt;edition&gt;2016/02/06&lt;/edition&gt;&lt;dates&gt;&lt;year&gt;2016&lt;/year&gt;&lt;pub-dates&gt;&lt;date&gt;Feb 5&lt;/date&gt;&lt;/pub-dates&gt;&lt;/dates&gt;&lt;isbn&gt;(Electronic)&amp;#xD;(Linking)&lt;/isbn&gt;&lt;accession-num&gt;26846120&lt;/accession-num&gt;&lt;urls&gt;&lt;/urls&gt;&lt;electronic-resource-num&gt;10.1007/s10620-016-4060-2&lt;/electronic-resource-num&gt;&lt;remote-database-provider&gt;NLM&lt;/remote-database-provider&gt;&lt;/record&gt;&lt;/Cite&gt;&lt;/EndNote&gt;</w:instrText>
      </w:r>
      <w:r w:rsidR="00A13D35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39</w:t>
      </w:r>
      <w:r w:rsidR="00A13D35">
        <w:rPr>
          <w:rFonts w:ascii="Arial" w:hAnsi="Arial" w:cs="Arial"/>
          <w:color w:val="auto"/>
        </w:rPr>
        <w:fldChar w:fldCharType="end"/>
      </w:r>
      <w:r w:rsidR="00CA4B67" w:rsidRPr="00E6735D">
        <w:rPr>
          <w:rFonts w:ascii="Arial" w:hAnsi="Arial" w:cs="Arial"/>
          <w:color w:val="auto"/>
        </w:rPr>
        <w:t>, in which the intake is identical and controllable for all mice</w:t>
      </w:r>
      <w:r w:rsidR="00257204" w:rsidRPr="00E6735D">
        <w:rPr>
          <w:rFonts w:ascii="Arial" w:hAnsi="Arial" w:cs="Arial"/>
          <w:color w:val="auto"/>
        </w:rPr>
        <w:t>.</w:t>
      </w:r>
    </w:p>
    <w:p w14:paraId="31E4D566" w14:textId="226CBD29" w:rsidR="00257204" w:rsidRPr="00114D64" w:rsidRDefault="00257204" w:rsidP="0080062F">
      <w:pPr>
        <w:rPr>
          <w:rFonts w:ascii="Arial" w:hAnsi="Arial" w:cs="Arial"/>
          <w:color w:val="FF0000"/>
        </w:rPr>
      </w:pPr>
      <w:r w:rsidRPr="00E6735D">
        <w:rPr>
          <w:rFonts w:ascii="Arial" w:hAnsi="Arial" w:cs="Arial"/>
          <w:color w:val="auto"/>
        </w:rPr>
        <w:t xml:space="preserve">FMT </w:t>
      </w:r>
      <w:r w:rsidR="009956EA">
        <w:rPr>
          <w:rFonts w:ascii="Arial" w:hAnsi="Arial" w:cs="Arial"/>
          <w:color w:val="auto"/>
        </w:rPr>
        <w:t>protocols</w:t>
      </w:r>
      <w:r w:rsidR="009956EA" w:rsidRPr="00E6735D">
        <w:rPr>
          <w:rFonts w:ascii="Arial" w:hAnsi="Arial" w:cs="Arial"/>
          <w:color w:val="auto"/>
        </w:rPr>
        <w:t xml:space="preserve"> </w:t>
      </w:r>
      <w:r w:rsidR="00B600A1" w:rsidRPr="00E6735D">
        <w:rPr>
          <w:rFonts w:ascii="Arial" w:hAnsi="Arial" w:cs="Arial"/>
          <w:color w:val="auto"/>
        </w:rPr>
        <w:t xml:space="preserve">are </w:t>
      </w:r>
      <w:r w:rsidRPr="00E6735D">
        <w:rPr>
          <w:rFonts w:ascii="Arial" w:hAnsi="Arial" w:cs="Arial"/>
          <w:color w:val="auto"/>
        </w:rPr>
        <w:t>not standardized</w:t>
      </w:r>
      <w:r w:rsidR="00B13C31">
        <w:rPr>
          <w:rFonts w:ascii="Arial" w:hAnsi="Arial" w:cs="Arial"/>
          <w:color w:val="auto"/>
        </w:rPr>
        <w:t xml:space="preserve"> </w:t>
      </w:r>
      <w:r w:rsidR="00BA20E6">
        <w:rPr>
          <w:rFonts w:ascii="Arial" w:hAnsi="Arial" w:cs="Arial"/>
          <w:color w:val="auto"/>
        </w:rPr>
        <w:t>across studies published in the literature</w:t>
      </w:r>
      <w:r w:rsidRPr="00E6735D">
        <w:rPr>
          <w:rFonts w:ascii="Arial" w:hAnsi="Arial" w:cs="Arial"/>
          <w:color w:val="auto"/>
        </w:rPr>
        <w:t>. Researchers use different fecal samples such as fresh and frozen stool</w:t>
      </w:r>
      <w:r w:rsidR="0072696A">
        <w:rPr>
          <w:rFonts w:ascii="Arial" w:hAnsi="Arial" w:cs="Arial"/>
          <w:color w:val="auto"/>
        </w:rPr>
        <w:t xml:space="preserve"> to prepared fecal fluid</w:t>
      </w:r>
      <w:r w:rsidR="00FF309E">
        <w:rPr>
          <w:rFonts w:ascii="Arial" w:hAnsi="Arial" w:cs="Arial"/>
          <w:color w:val="auto"/>
        </w:rPr>
        <w:t xml:space="preserve"> </w:t>
      </w:r>
      <w:r w:rsidR="0072696A">
        <w:rPr>
          <w:rFonts w:ascii="Arial" w:hAnsi="Arial" w:cs="Arial"/>
          <w:color w:val="auto"/>
        </w:rPr>
        <w:t xml:space="preserve">and treat </w:t>
      </w:r>
      <w:r w:rsidR="00FF309E">
        <w:rPr>
          <w:rFonts w:ascii="Arial" w:hAnsi="Arial" w:cs="Arial"/>
          <w:color w:val="auto"/>
        </w:rPr>
        <w:t xml:space="preserve">recipient </w:t>
      </w:r>
      <w:r w:rsidR="0072696A">
        <w:rPr>
          <w:rFonts w:ascii="Arial" w:hAnsi="Arial" w:cs="Arial"/>
          <w:color w:val="auto"/>
        </w:rPr>
        <w:t>mice with</w:t>
      </w:r>
      <w:r w:rsidRPr="00E6735D">
        <w:rPr>
          <w:rFonts w:ascii="Arial" w:hAnsi="Arial" w:cs="Arial"/>
          <w:color w:val="auto"/>
        </w:rPr>
        <w:t xml:space="preserve"> different gavage frequency and duration. </w:t>
      </w:r>
      <w:r w:rsidR="0072696A">
        <w:rPr>
          <w:rFonts w:ascii="Arial" w:hAnsi="Arial" w:cs="Arial"/>
          <w:color w:val="auto"/>
        </w:rPr>
        <w:t>Technically, f</w:t>
      </w:r>
      <w:r w:rsidRPr="00E6735D">
        <w:rPr>
          <w:rFonts w:ascii="Arial" w:hAnsi="Arial" w:cs="Arial"/>
          <w:color w:val="auto"/>
        </w:rPr>
        <w:t xml:space="preserve">resh stool </w:t>
      </w:r>
      <w:r w:rsidR="00FF309E">
        <w:rPr>
          <w:rFonts w:ascii="Arial" w:hAnsi="Arial" w:cs="Arial"/>
          <w:color w:val="auto"/>
        </w:rPr>
        <w:t>is</w:t>
      </w:r>
      <w:r w:rsidR="0072696A" w:rsidRPr="00E6735D">
        <w:rPr>
          <w:rFonts w:ascii="Arial" w:hAnsi="Arial" w:cs="Arial"/>
          <w:color w:val="auto"/>
        </w:rPr>
        <w:t xml:space="preserve"> </w:t>
      </w:r>
      <w:r w:rsidRPr="00E6735D">
        <w:rPr>
          <w:rFonts w:ascii="Arial" w:hAnsi="Arial" w:cs="Arial"/>
          <w:color w:val="auto"/>
        </w:rPr>
        <w:t xml:space="preserve">the best choice. </w:t>
      </w:r>
      <w:r w:rsidR="002A0725" w:rsidRPr="00E6735D">
        <w:rPr>
          <w:rFonts w:ascii="Arial" w:hAnsi="Arial" w:cs="Arial"/>
          <w:color w:val="auto"/>
        </w:rPr>
        <w:t xml:space="preserve">However, for frozen </w:t>
      </w:r>
      <w:r w:rsidR="00D84B82">
        <w:rPr>
          <w:rFonts w:ascii="Arial" w:hAnsi="Arial" w:cs="Arial"/>
          <w:color w:val="auto"/>
        </w:rPr>
        <w:t>stool</w:t>
      </w:r>
      <w:r w:rsidR="002A0725" w:rsidRPr="00193DA2">
        <w:rPr>
          <w:rFonts w:ascii="Arial" w:hAnsi="Arial" w:cs="Arial"/>
          <w:color w:val="auto"/>
        </w:rPr>
        <w:t xml:space="preserve">, no significant difference </w:t>
      </w:r>
      <w:r w:rsidR="00D84B82">
        <w:rPr>
          <w:rFonts w:ascii="Arial" w:hAnsi="Arial" w:cs="Arial"/>
          <w:color w:val="auto"/>
        </w:rPr>
        <w:t xml:space="preserve">in </w:t>
      </w:r>
      <w:r w:rsidR="00D84B82" w:rsidRPr="00193DA2">
        <w:rPr>
          <w:rFonts w:ascii="Arial" w:hAnsi="Arial" w:cs="Arial"/>
          <w:color w:val="auto"/>
        </w:rPr>
        <w:t>success</w:t>
      </w:r>
      <w:r w:rsidR="00FF309E">
        <w:rPr>
          <w:rFonts w:ascii="Arial" w:hAnsi="Arial" w:cs="Arial"/>
          <w:color w:val="auto"/>
        </w:rPr>
        <w:t>ful</w:t>
      </w:r>
      <w:r w:rsidR="00D84B82" w:rsidRPr="00193DA2">
        <w:rPr>
          <w:rFonts w:ascii="Arial" w:hAnsi="Arial" w:cs="Arial"/>
          <w:color w:val="auto"/>
        </w:rPr>
        <w:t xml:space="preserve"> transplantation rate </w:t>
      </w:r>
      <w:r w:rsidR="002A0725" w:rsidRPr="00193DA2">
        <w:rPr>
          <w:rFonts w:ascii="Arial" w:hAnsi="Arial" w:cs="Arial"/>
          <w:color w:val="auto"/>
        </w:rPr>
        <w:t>w</w:t>
      </w:r>
      <w:r w:rsidR="007D7E9B">
        <w:rPr>
          <w:rFonts w:ascii="Arial" w:hAnsi="Arial" w:cs="Arial"/>
          <w:color w:val="auto"/>
        </w:rPr>
        <w:t>as</w:t>
      </w:r>
      <w:r w:rsidR="002A0725" w:rsidRPr="00193DA2">
        <w:rPr>
          <w:rFonts w:ascii="Arial" w:hAnsi="Arial" w:cs="Arial"/>
          <w:color w:val="auto"/>
        </w:rPr>
        <w:t xml:space="preserve"> noted in relation to different storage periods (1 week to 6 months)</w:t>
      </w:r>
      <w:r w:rsidR="00A13D35" w:rsidRPr="00193DA2">
        <w:rPr>
          <w:rFonts w:ascii="Arial" w:hAnsi="Arial" w:cs="Arial"/>
          <w:color w:val="auto"/>
        </w:rPr>
        <w:fldChar w:fldCharType="begin">
          <w:fldData xml:space="preserve">PEVuZE5vdGU+PENpdGU+PEF1dGhvcj5UYW5nPC9BdXRob3I+PFllYXI+MjAxNzwvWWVhcj48UmVj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PEVuZE5vdGU+PENpdGU+PEF1dGhvcj5UYW5nPC9BdXRob3I+PFllYXI+MjAxNzwvWWVhcj48UmVj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A13D35" w:rsidRPr="00193DA2">
        <w:rPr>
          <w:rFonts w:ascii="Arial" w:hAnsi="Arial" w:cs="Arial"/>
          <w:color w:val="auto"/>
        </w:rPr>
      </w:r>
      <w:r w:rsidR="00A13D35" w:rsidRPr="00193DA2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40,41</w:t>
      </w:r>
      <w:r w:rsidR="00A13D35" w:rsidRPr="00193DA2">
        <w:rPr>
          <w:rFonts w:ascii="Arial" w:hAnsi="Arial" w:cs="Arial"/>
          <w:color w:val="auto"/>
        </w:rPr>
        <w:fldChar w:fldCharType="end"/>
      </w:r>
      <w:r w:rsidRPr="00E6735D">
        <w:rPr>
          <w:rFonts w:ascii="Arial" w:hAnsi="Arial" w:cs="Arial"/>
          <w:color w:val="auto"/>
        </w:rPr>
        <w:t xml:space="preserve">. </w:t>
      </w:r>
      <w:r w:rsidR="002A0725" w:rsidRPr="00E6735D">
        <w:rPr>
          <w:rFonts w:ascii="Arial" w:hAnsi="Arial" w:cs="Arial"/>
          <w:color w:val="auto"/>
        </w:rPr>
        <w:t xml:space="preserve">A recent </w:t>
      </w:r>
      <w:r w:rsidRPr="00E6735D">
        <w:rPr>
          <w:rFonts w:ascii="Arial" w:hAnsi="Arial" w:cs="Arial"/>
          <w:color w:val="auto"/>
        </w:rPr>
        <w:t xml:space="preserve">study </w:t>
      </w:r>
      <w:r w:rsidR="002A0725" w:rsidRPr="00E6735D">
        <w:rPr>
          <w:rFonts w:ascii="Arial" w:hAnsi="Arial" w:cs="Arial"/>
          <w:color w:val="auto"/>
        </w:rPr>
        <w:t xml:space="preserve">suggested that, although freezing did not significantly affect </w:t>
      </w:r>
      <w:r w:rsidR="002A0725" w:rsidRPr="003610E5">
        <w:rPr>
          <w:rFonts w:ascii="Arial" w:hAnsi="Arial" w:cs="Arial"/>
          <w:i/>
          <w:iCs/>
          <w:color w:val="auto"/>
        </w:rPr>
        <w:t>in vitro</w:t>
      </w:r>
      <w:r w:rsidR="002A0725" w:rsidRPr="00E6735D">
        <w:rPr>
          <w:rFonts w:ascii="Arial" w:hAnsi="Arial" w:cs="Arial"/>
          <w:color w:val="auto"/>
        </w:rPr>
        <w:t xml:space="preserve"> fecal bacterial viability</w:t>
      </w:r>
      <w:r w:rsidRPr="00E6735D">
        <w:rPr>
          <w:rFonts w:ascii="Arial" w:hAnsi="Arial" w:cs="Arial"/>
          <w:color w:val="auto"/>
        </w:rPr>
        <w:t xml:space="preserve">, it reduced the colonization ability </w:t>
      </w:r>
      <w:r w:rsidR="002A0725" w:rsidRPr="00E6735D">
        <w:rPr>
          <w:rFonts w:ascii="Arial" w:hAnsi="Arial" w:cs="Arial"/>
          <w:color w:val="auto"/>
        </w:rPr>
        <w:t xml:space="preserve">of the transplanted </w:t>
      </w:r>
      <w:r w:rsidRPr="00E6735D">
        <w:rPr>
          <w:rFonts w:ascii="Arial" w:hAnsi="Arial" w:cs="Arial"/>
          <w:color w:val="auto"/>
        </w:rPr>
        <w:t>fecal microbiota</w:t>
      </w:r>
      <w:r w:rsidR="00A13D35">
        <w:rPr>
          <w:rFonts w:ascii="Arial" w:hAnsi="Arial" w:cs="Arial"/>
          <w:color w:val="auto"/>
        </w:rPr>
        <w:fldChar w:fldCharType="begin"/>
      </w:r>
      <w:r w:rsidR="002F77D3">
        <w:rPr>
          <w:rFonts w:ascii="Arial" w:hAnsi="Arial" w:cs="Arial"/>
          <w:color w:val="auto"/>
        </w:rPr>
        <w:instrText xml:space="preserve"> ADDIN EN.CITE &lt;EndNote&gt;&lt;Cite&gt;&lt;Author&gt;Takahashi&lt;/Author&gt;&lt;Year&gt;2019&lt;/Year&gt;&lt;RecNum&gt;250&lt;/RecNum&gt;&lt;DisplayText&gt;&lt;style face="superscript"&gt;42&lt;/style&gt;&lt;/DisplayText&gt;&lt;record&gt;&lt;rec-number&gt;250&lt;/rec-number&gt;&lt;foreign-keys&gt;&lt;key app="EN" db-id="x95rfs2f3fzzvwesv0npasdz2dd0zt22d2zs" timestamp="1565763228"&gt;250&lt;/key&gt;&lt;/foreign-keys&gt;&lt;ref-type name="Journal Article"&gt;17&lt;/ref-type&gt;&lt;contributors&gt;&lt;authors&gt;&lt;author&gt;Takahashi, M.&lt;/author&gt;&lt;author&gt;Ishikawa, D.&lt;/author&gt;&lt;author&gt;Sasaki, T.&lt;/author&gt;&lt;author&gt;Lu, Y. J.&lt;/author&gt;&lt;author&gt;Kuwahara-Arai, K.&lt;/author&gt;&lt;author&gt;Kamei, M.&lt;/author&gt;&lt;author&gt;Shibuya, T.&lt;/author&gt;&lt;author&gt;Osada, T.&lt;/author&gt;&lt;author&gt;Hiramatsu, K.&lt;/author&gt;&lt;author&gt;Nagahara, A.&lt;/author&gt;&lt;/authors&gt;&lt;/contributors&gt;&lt;titles&gt;&lt;title&gt;Faecal freezing preservation period influences colonization ability for faecal microbiota transplantation&lt;/title&gt;&lt;secondary-title&gt;Journal of Applied Microbiology&lt;/secondary-title&gt;&lt;/titles&gt;&lt;periodical&gt;&lt;full-title&gt;Journal of Applied Microbiology&lt;/full-title&gt;&lt;/periodical&gt;&lt;pages&gt;973-984&lt;/pages&gt;&lt;volume&gt;126&lt;/volume&gt;&lt;number&gt;3&lt;/number&gt;&lt;dates&gt;&lt;year&gt;2019&lt;/year&gt;&lt;pub-dates&gt;&lt;date&gt;Mar&lt;/date&gt;&lt;/pub-dates&gt;&lt;/dates&gt;&lt;isbn&gt;1364-5072&lt;/isbn&gt;&lt;accession-num&gt;WOS:000458688700025&lt;/accession-num&gt;&lt;urls&gt;&lt;related-urls&gt;&lt;url&gt;&amp;lt;Go to ISI&amp;gt;://WOS:000458688700025&lt;/url&gt;&lt;/related-urls&gt;&lt;/urls&gt;&lt;electronic-resource-num&gt;10.1111/jam.14167&lt;/electronic-resource-num&gt;&lt;/record&gt;&lt;/Cite&gt;&lt;/EndNote&gt;</w:instrText>
      </w:r>
      <w:r w:rsidR="00A13D35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42</w:t>
      </w:r>
      <w:r w:rsidR="00A13D35">
        <w:rPr>
          <w:rFonts w:ascii="Arial" w:hAnsi="Arial" w:cs="Arial"/>
          <w:color w:val="auto"/>
        </w:rPr>
        <w:fldChar w:fldCharType="end"/>
      </w:r>
      <w:r w:rsidRPr="00E6735D">
        <w:rPr>
          <w:rFonts w:ascii="Arial" w:hAnsi="Arial" w:cs="Arial"/>
          <w:color w:val="auto"/>
        </w:rPr>
        <w:t>.</w:t>
      </w:r>
      <w:r w:rsidRPr="0021717E">
        <w:rPr>
          <w:rFonts w:ascii="Arial" w:hAnsi="Arial" w:cs="Arial"/>
          <w:color w:val="FF0000"/>
        </w:rPr>
        <w:t xml:space="preserve"> </w:t>
      </w:r>
      <w:r w:rsidR="000B677A" w:rsidRPr="0067591C">
        <w:rPr>
          <w:rFonts w:ascii="Arial" w:hAnsi="Arial" w:cs="Arial"/>
          <w:color w:val="auto"/>
        </w:rPr>
        <w:t>In addition, i</w:t>
      </w:r>
      <w:r w:rsidR="0021717E" w:rsidRPr="0067591C">
        <w:rPr>
          <w:rFonts w:ascii="Arial" w:hAnsi="Arial" w:cs="Arial"/>
          <w:color w:val="auto"/>
        </w:rPr>
        <w:t>t is notable that genetic background</w:t>
      </w:r>
      <w:r w:rsidR="00530E61" w:rsidRPr="00B34396">
        <w:rPr>
          <w:rFonts w:ascii="Arial" w:hAnsi="Arial" w:cs="Arial"/>
          <w:color w:val="FF0000"/>
        </w:rPr>
        <w:fldChar w:fldCharType="begin">
          <w:fldData xml:space="preserve">PEVuZE5vdGU+PENpdGU+PEF1dGhvcj5MdTwvQXV0aG9yPjxZZWFyPjIwMTk8L1llYXI+PFJlY051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</w:fldData>
        </w:fldChar>
      </w:r>
      <w:r w:rsidR="002F77D3" w:rsidRPr="00B34396">
        <w:rPr>
          <w:rFonts w:ascii="Arial" w:hAnsi="Arial" w:cs="Arial"/>
          <w:color w:val="FF0000"/>
        </w:rPr>
        <w:instrText xml:space="preserve"> ADDIN EN.CITE </w:instrText>
      </w:r>
      <w:r w:rsidR="002F77D3" w:rsidRPr="00B34396">
        <w:rPr>
          <w:rFonts w:ascii="Arial" w:hAnsi="Arial" w:cs="Arial"/>
          <w:color w:val="FF0000"/>
        </w:rPr>
        <w:fldChar w:fldCharType="begin">
          <w:fldData xml:space="preserve">PEVuZE5vdGU+PENpdGU+PEF1dGhvcj5MdTwvQXV0aG9yPjxZZWFyPjIwMTk8L1llYXI+PFJlY051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</w:fldData>
        </w:fldChar>
      </w:r>
      <w:r w:rsidR="002F77D3" w:rsidRPr="00B34396">
        <w:rPr>
          <w:rFonts w:ascii="Arial" w:hAnsi="Arial" w:cs="Arial"/>
          <w:color w:val="FF0000"/>
        </w:rPr>
        <w:instrText xml:space="preserve"> ADDIN EN.CITE.DATA </w:instrText>
      </w:r>
      <w:r w:rsidR="002F77D3" w:rsidRPr="00B34396">
        <w:rPr>
          <w:rFonts w:ascii="Arial" w:hAnsi="Arial" w:cs="Arial"/>
          <w:color w:val="FF0000"/>
        </w:rPr>
      </w:r>
      <w:r w:rsidR="002F77D3" w:rsidRPr="00B34396">
        <w:rPr>
          <w:rFonts w:ascii="Arial" w:hAnsi="Arial" w:cs="Arial"/>
          <w:color w:val="FF0000"/>
        </w:rPr>
        <w:fldChar w:fldCharType="end"/>
      </w:r>
      <w:r w:rsidR="00530E61" w:rsidRPr="00B34396">
        <w:rPr>
          <w:rFonts w:ascii="Arial" w:hAnsi="Arial" w:cs="Arial"/>
          <w:color w:val="FF0000"/>
        </w:rPr>
      </w:r>
      <w:r w:rsidR="00530E61" w:rsidRPr="00B34396">
        <w:rPr>
          <w:rFonts w:ascii="Arial" w:hAnsi="Arial" w:cs="Arial"/>
          <w:color w:val="FF0000"/>
        </w:rPr>
        <w:fldChar w:fldCharType="separate"/>
      </w:r>
      <w:r w:rsidR="002F77D3" w:rsidRPr="00B34396">
        <w:rPr>
          <w:rFonts w:ascii="Arial" w:hAnsi="Arial" w:cs="Arial"/>
          <w:noProof/>
          <w:color w:val="FF0000"/>
          <w:vertAlign w:val="superscript"/>
        </w:rPr>
        <w:t>43</w:t>
      </w:r>
      <w:r w:rsidR="00530E61" w:rsidRPr="00B34396">
        <w:rPr>
          <w:rFonts w:ascii="Arial" w:hAnsi="Arial" w:cs="Arial"/>
          <w:color w:val="FF0000"/>
        </w:rPr>
        <w:fldChar w:fldCharType="end"/>
      </w:r>
      <w:r w:rsidR="0021717E" w:rsidRPr="0067591C">
        <w:rPr>
          <w:rFonts w:ascii="Arial" w:hAnsi="Arial" w:cs="Arial"/>
          <w:color w:val="auto"/>
        </w:rPr>
        <w:t xml:space="preserve"> and age</w:t>
      </w:r>
      <w:r w:rsidR="00530E61" w:rsidRPr="0067591C">
        <w:rPr>
          <w:rFonts w:ascii="Arial" w:hAnsi="Arial" w:cs="Arial"/>
          <w:color w:val="auto"/>
        </w:rPr>
        <w:fldChar w:fldCharType="begin"/>
      </w:r>
      <w:r w:rsidR="002F77D3" w:rsidRPr="0067591C">
        <w:rPr>
          <w:rFonts w:ascii="Arial" w:hAnsi="Arial" w:cs="Arial"/>
          <w:color w:val="auto"/>
        </w:rPr>
        <w:instrText xml:space="preserve"> ADDIN EN.CITE &lt;EndNote&gt;&lt;Cite&gt;&lt;Author&gt;Le Roy&lt;/Author&gt;&lt;Year&gt;2018&lt;/Year&gt;&lt;RecNum&gt;274&lt;/RecNum&gt;&lt;DisplayText&gt;&lt;style face="superscript"&gt;44&lt;/style&gt;&lt;/DisplayText&gt;&lt;record&gt;&lt;rec-number&gt;274&lt;/rec-number&gt;&lt;foreign-keys&gt;&lt;key app="EN" db-id="x95rfs2f3fzzvwesv0npasdz2dd0zt22d2zs" timestamp="1574736896"&gt;274&lt;/key&gt;&lt;/foreign-keys&gt;&lt;ref-type name="Journal Article"&gt;17&lt;/ref-type&gt;&lt;contributors&gt;&lt;authors&gt;&lt;author&gt;Le Roy, T.&lt;/author&gt;&lt;author&gt;Debédat, J.&lt;/author&gt;&lt;author&gt;Marquet, F.&lt;/author&gt;&lt;author&gt;Da-Cunha, C.&lt;/author&gt;&lt;author&gt;Ichou, F.&lt;/author&gt;&lt;author&gt;Guerre-Millo, M.&lt;/author&gt;&lt;author&gt;Kapel, N.&lt;/author&gt;&lt;author&gt;Aron-Wisnewsky, J.&lt;/author&gt;&lt;author&gt;Clément, K.&lt;/author&gt;&lt;/authors&gt;&lt;/contributors&gt;&lt;auth-address&gt;NutriOmics Team, INSERM, ICAN, Sorbonne Université, Paris, France.&amp;#xD;ICANalytics Facility Core, Institut de Cardiométabolisme et Nutrition (ICAN), Paris, France.&amp;#xD;Department of Functional Coprology, Pitié-Salpêtrière Hospital, Assistance Publique-Hôpitaux de Paris, Paris, France.&amp;#xD;Department of Nutrition, CRNH Ile de France, Pitié-Salpêtrière Hospital, Assistance Publique Hôpitaux de Paris, Paris, France.&lt;/auth-address&gt;&lt;titles&gt;&lt;title&gt;Comparative Evaluation of Microbiota Engraftment Following Fecal Microbiota Transfer in Mice Models: Age, Kinetic and Microbial Status Matter&lt;/title&gt;&lt;secondary-title&gt;Front Microbiol&lt;/secondary-title&gt;&lt;/titles&gt;&lt;periodical&gt;&lt;full-title&gt;Front Microbiol&lt;/full-title&gt;&lt;/periodical&gt;&lt;pages&gt;3289&lt;/pages&gt;&lt;volume&gt;9&lt;/volume&gt;&lt;edition&gt;2019/01/30&lt;/edition&gt;&lt;dates&gt;&lt;year&gt;2018&lt;/year&gt;&lt;/dates&gt;&lt;isbn&gt;(Electronic)&amp;#xD;(Linking)&lt;/isbn&gt;&lt;accession-num&gt;30692975&lt;/accession-num&gt;&lt;urls&gt;&lt;/urls&gt;&lt;custom2&gt;PMC6339881&lt;/custom2&gt;&lt;electronic-resource-num&gt;10.3389/fmicb.2018.03289&lt;/electronic-resource-num&gt;&lt;remote-database-provider&gt;NLM&lt;/remote-database-provider&gt;&lt;/record&gt;&lt;/Cite&gt;&lt;/EndNote&gt;</w:instrText>
      </w:r>
      <w:r w:rsidR="00530E61" w:rsidRPr="0067591C">
        <w:rPr>
          <w:rFonts w:ascii="Arial" w:hAnsi="Arial" w:cs="Arial"/>
          <w:color w:val="auto"/>
        </w:rPr>
        <w:fldChar w:fldCharType="separate"/>
      </w:r>
      <w:r w:rsidR="002F77D3" w:rsidRPr="0067591C">
        <w:rPr>
          <w:rFonts w:ascii="Arial" w:hAnsi="Arial" w:cs="Arial"/>
          <w:noProof/>
          <w:color w:val="auto"/>
          <w:vertAlign w:val="superscript"/>
        </w:rPr>
        <w:t>44</w:t>
      </w:r>
      <w:r w:rsidR="00530E61" w:rsidRPr="0067591C">
        <w:rPr>
          <w:rFonts w:ascii="Arial" w:hAnsi="Arial" w:cs="Arial"/>
          <w:color w:val="auto"/>
        </w:rPr>
        <w:fldChar w:fldCharType="end"/>
      </w:r>
      <w:r w:rsidR="0021717E" w:rsidRPr="0067591C">
        <w:rPr>
          <w:rFonts w:ascii="Arial" w:hAnsi="Arial" w:cs="Arial"/>
          <w:color w:val="auto"/>
        </w:rPr>
        <w:t xml:space="preserve"> of the recipient rodents </w:t>
      </w:r>
      <w:r w:rsidR="001200E7" w:rsidRPr="0067591C">
        <w:rPr>
          <w:rFonts w:ascii="Arial" w:hAnsi="Arial" w:cs="Arial"/>
          <w:color w:val="auto"/>
        </w:rPr>
        <w:t xml:space="preserve">are </w:t>
      </w:r>
      <w:r w:rsidR="000B677A" w:rsidRPr="0067591C">
        <w:rPr>
          <w:rFonts w:ascii="Arial" w:hAnsi="Arial" w:cs="Arial"/>
          <w:color w:val="auto"/>
        </w:rPr>
        <w:t xml:space="preserve">other </w:t>
      </w:r>
      <w:r w:rsidR="001200E7" w:rsidRPr="0067591C">
        <w:rPr>
          <w:rFonts w:ascii="Arial" w:hAnsi="Arial" w:cs="Arial"/>
          <w:color w:val="auto"/>
        </w:rPr>
        <w:t>important factors which</w:t>
      </w:r>
      <w:r w:rsidR="0021717E" w:rsidRPr="0067591C">
        <w:rPr>
          <w:rFonts w:ascii="Arial" w:hAnsi="Arial" w:cs="Arial"/>
          <w:color w:val="auto"/>
        </w:rPr>
        <w:t xml:space="preserve"> significantly affect engraftment </w:t>
      </w:r>
      <w:r w:rsidR="00FA30D0" w:rsidRPr="0067591C">
        <w:rPr>
          <w:rFonts w:ascii="Arial" w:hAnsi="Arial" w:cs="Arial"/>
          <w:color w:val="auto"/>
        </w:rPr>
        <w:t>of donor microbiota</w:t>
      </w:r>
      <w:r w:rsidR="0021717E" w:rsidRPr="0067591C">
        <w:rPr>
          <w:rFonts w:ascii="Arial" w:hAnsi="Arial" w:cs="Arial"/>
          <w:color w:val="auto"/>
        </w:rPr>
        <w:t xml:space="preserve">. </w:t>
      </w:r>
      <w:r w:rsidR="001200E7" w:rsidRPr="0067591C">
        <w:rPr>
          <w:rFonts w:ascii="Arial" w:hAnsi="Arial" w:cs="Arial"/>
          <w:color w:val="auto"/>
        </w:rPr>
        <w:t xml:space="preserve">Interestingly, Ericsson </w:t>
      </w:r>
      <w:r w:rsidR="001200E7" w:rsidRPr="0067591C">
        <w:rPr>
          <w:rFonts w:ascii="Arial" w:hAnsi="Arial" w:cs="Arial"/>
          <w:i/>
          <w:iCs/>
          <w:color w:val="auto"/>
        </w:rPr>
        <w:t>et al</w:t>
      </w:r>
      <w:r w:rsidR="001200E7" w:rsidRPr="0067591C">
        <w:rPr>
          <w:rFonts w:ascii="Arial" w:hAnsi="Arial" w:cs="Arial"/>
          <w:color w:val="auto"/>
        </w:rPr>
        <w:t xml:space="preserve">. even found that the richness difference between the donor and the recipient’s microbiota </w:t>
      </w:r>
      <w:r w:rsidR="000B677A" w:rsidRPr="0067591C">
        <w:rPr>
          <w:rFonts w:ascii="Arial" w:hAnsi="Arial" w:cs="Arial"/>
          <w:color w:val="auto"/>
        </w:rPr>
        <w:t xml:space="preserve">also </w:t>
      </w:r>
      <w:r w:rsidR="001200E7" w:rsidRPr="0067591C">
        <w:rPr>
          <w:rFonts w:ascii="Arial" w:hAnsi="Arial" w:cs="Arial"/>
          <w:color w:val="auto"/>
        </w:rPr>
        <w:t>impact the inoculum engraftment</w:t>
      </w:r>
      <w:r w:rsidR="00114D64" w:rsidRPr="0067591C">
        <w:rPr>
          <w:rFonts w:ascii="Arial" w:hAnsi="Arial" w:cs="Arial"/>
          <w:color w:val="auto"/>
        </w:rPr>
        <w:fldChar w:fldCharType="begin"/>
      </w:r>
      <w:r w:rsidR="002F77D3" w:rsidRPr="0067591C">
        <w:rPr>
          <w:rFonts w:ascii="Arial" w:hAnsi="Arial" w:cs="Arial"/>
          <w:color w:val="auto"/>
        </w:rPr>
        <w:instrText xml:space="preserve"> ADDIN EN.CITE &lt;EndNote&gt;&lt;Cite&gt;&lt;Author&gt;Boynton&lt;/Author&gt;&lt;Year&gt;2017&lt;/Year&gt;&lt;RecNum&gt;271&lt;/RecNum&gt;&lt;DisplayText&gt;&lt;style face="superscript"&gt;31&lt;/style&gt;&lt;/DisplayText&gt;&lt;record&gt;&lt;rec-number&gt;271&lt;/rec-number&gt;&lt;foreign-keys&gt;&lt;key app="EN" db-id="x95rfs2f3fzzvwesv0npasdz2dd0zt22d2zs" timestamp="1574736127"&gt;271&lt;/key&gt;&lt;/foreign-keys&gt;&lt;ref-type name="Journal Article"&gt;17&lt;/ref-type&gt;&lt;contributors&gt;&lt;authors&gt;&lt;author&gt;Boynton, F. D. D.&lt;/author&gt;&lt;author&gt;Ericsson, A. C.&lt;/author&gt;&lt;author&gt;Uchihashi, M.&lt;/author&gt;&lt;author&gt;Dunbar, M. L.&lt;/author&gt;&lt;author&gt;Wilkinson, J. E.&lt;/author&gt;&lt;/authors&gt;&lt;/contributors&gt;&lt;auth-address&gt;Research Animal Resources, University of Minnesota, Minneapolis, MN, USA. fduke@umn.edu.&amp;#xD;University of Missouri Metagenomics Research Center, University of Missouri, Columbia, MO, USA.&amp;#xD;Medtronic Innovation Center Japan, Medtronic Japan Co., Ltd. Kawasaki, Kanagawa, Japan.&amp;#xD;Research Animal Resources, University of Minnesota, Minneapolis, MN, USA.&amp;#xD;Department of Pathology, University of Michigan Medical School, Ann Arbor, MI, USA.&lt;/auth-address&gt;&lt;titles&gt;&lt;title&gt;Doxycycline induces dysbiosis in female C57BL/6NCrl mice&lt;/title&gt;&lt;secondary-title&gt;BMC Res Notes&lt;/secondary-title&gt;&lt;/titles&gt;&lt;periodical&gt;&lt;full-title&gt;BMC Res Notes&lt;/full-title&gt;&lt;/periodical&gt;&lt;pages&gt;644&lt;/pages&gt;&lt;volume&gt;10&lt;/volume&gt;&lt;number&gt;1&lt;/number&gt;&lt;edition&gt;2017/12/01&lt;/edition&gt;&lt;dates&gt;&lt;year&gt;2017&lt;/year&gt;&lt;pub-dates&gt;&lt;date&gt;Nov 29&lt;/date&gt;&lt;/pub-dates&gt;&lt;/dates&gt;&lt;isbn&gt;(Electronic)&amp;#xD;(Linking)&lt;/isbn&gt;&lt;accession-num&gt;29187243&lt;/accession-num&gt;&lt;urls&gt;&lt;/urls&gt;&lt;electronic-resource-num&gt;10.1186/s13104-017-2960-7&lt;/electronic-resource-num&gt;&lt;remote-database-provider&gt;NLM&lt;/remote-database-provider&gt;&lt;/record&gt;&lt;/Cite&gt;&lt;/EndNote&gt;</w:instrText>
      </w:r>
      <w:r w:rsidR="00114D64" w:rsidRPr="0067591C">
        <w:rPr>
          <w:rFonts w:ascii="Arial" w:hAnsi="Arial" w:cs="Arial"/>
          <w:color w:val="auto"/>
        </w:rPr>
        <w:fldChar w:fldCharType="separate"/>
      </w:r>
      <w:r w:rsidR="002F77D3" w:rsidRPr="0067591C">
        <w:rPr>
          <w:rFonts w:ascii="Arial" w:hAnsi="Arial" w:cs="Arial"/>
          <w:noProof/>
          <w:color w:val="auto"/>
          <w:vertAlign w:val="superscript"/>
        </w:rPr>
        <w:t>31</w:t>
      </w:r>
      <w:r w:rsidR="00114D64" w:rsidRPr="0067591C">
        <w:rPr>
          <w:rFonts w:ascii="Arial" w:hAnsi="Arial" w:cs="Arial"/>
          <w:color w:val="auto"/>
        </w:rPr>
        <w:fldChar w:fldCharType="end"/>
      </w:r>
      <w:r w:rsidR="001200E7" w:rsidRPr="0067591C">
        <w:rPr>
          <w:rFonts w:ascii="Arial" w:hAnsi="Arial" w:cs="Arial"/>
          <w:color w:val="auto"/>
        </w:rPr>
        <w:t xml:space="preserve"> </w:t>
      </w:r>
      <w:r w:rsidR="00114D64" w:rsidRPr="0067591C">
        <w:rPr>
          <w:rFonts w:ascii="Arial" w:hAnsi="Arial" w:cs="Arial" w:hint="eastAsia"/>
          <w:color w:val="auto"/>
          <w:lang w:eastAsia="zh-CN"/>
        </w:rPr>
        <w:t>.</w:t>
      </w:r>
      <w:r w:rsidR="001200E7" w:rsidRPr="0067591C">
        <w:rPr>
          <w:rFonts w:ascii="Arial" w:hAnsi="Arial" w:cs="Arial"/>
          <w:color w:val="auto"/>
        </w:rPr>
        <w:t xml:space="preserve"> </w:t>
      </w:r>
      <w:r w:rsidR="001200E7" w:rsidRPr="001200E7">
        <w:rPr>
          <w:rFonts w:ascii="Arial" w:hAnsi="Arial" w:cs="Arial"/>
          <w:color w:val="FF0000"/>
        </w:rPr>
        <w:t xml:space="preserve"> </w:t>
      </w:r>
      <w:r w:rsidR="002D41F3">
        <w:rPr>
          <w:rFonts w:ascii="Arial" w:hAnsi="Arial" w:cs="Arial"/>
          <w:color w:val="auto"/>
        </w:rPr>
        <w:t>Another</w:t>
      </w:r>
      <w:r w:rsidR="002D41F3" w:rsidRPr="00E6735D">
        <w:rPr>
          <w:rFonts w:ascii="Arial" w:hAnsi="Arial" w:cs="Arial"/>
          <w:color w:val="auto"/>
        </w:rPr>
        <w:t xml:space="preserve"> </w:t>
      </w:r>
      <w:r w:rsidRPr="00E6735D">
        <w:rPr>
          <w:rFonts w:ascii="Arial" w:hAnsi="Arial" w:cs="Arial"/>
          <w:color w:val="auto"/>
        </w:rPr>
        <w:t xml:space="preserve">study </w:t>
      </w:r>
      <w:r w:rsidR="002D41F3">
        <w:rPr>
          <w:rFonts w:ascii="Arial" w:hAnsi="Arial" w:cs="Arial"/>
          <w:color w:val="auto"/>
        </w:rPr>
        <w:t xml:space="preserve">indicated the effect of transplantation frequency </w:t>
      </w:r>
      <w:r w:rsidR="002D41F3">
        <w:rPr>
          <w:rFonts w:ascii="Arial" w:hAnsi="Arial" w:cs="Arial"/>
          <w:color w:val="auto"/>
        </w:rPr>
        <w:lastRenderedPageBreak/>
        <w:t>on bacterial colonization and community.</w:t>
      </w:r>
      <w:r w:rsidR="002D41F3" w:rsidRPr="00E6735D">
        <w:rPr>
          <w:rFonts w:ascii="Arial" w:hAnsi="Arial" w:cs="Arial"/>
          <w:color w:val="auto"/>
        </w:rPr>
        <w:t xml:space="preserve"> </w:t>
      </w:r>
      <w:r w:rsidR="002D41F3">
        <w:rPr>
          <w:rFonts w:ascii="Arial" w:hAnsi="Arial" w:cs="Arial"/>
          <w:color w:val="auto"/>
        </w:rPr>
        <w:t>W</w:t>
      </w:r>
      <w:r w:rsidR="002A0725" w:rsidRPr="00E6735D">
        <w:rPr>
          <w:rFonts w:ascii="Arial" w:hAnsi="Arial" w:cs="Arial"/>
          <w:color w:val="auto"/>
        </w:rPr>
        <w:t xml:space="preserve">hen </w:t>
      </w:r>
      <w:r w:rsidRPr="00E6735D">
        <w:rPr>
          <w:rFonts w:ascii="Arial" w:hAnsi="Arial" w:cs="Arial"/>
          <w:color w:val="auto"/>
        </w:rPr>
        <w:t xml:space="preserve">human microbiota </w:t>
      </w:r>
      <w:r w:rsidR="00581A76">
        <w:rPr>
          <w:rFonts w:ascii="Arial" w:hAnsi="Arial" w:cs="Arial"/>
          <w:color w:val="auto"/>
        </w:rPr>
        <w:t>is</w:t>
      </w:r>
      <w:r w:rsidR="002D41F3">
        <w:rPr>
          <w:rFonts w:ascii="Arial" w:hAnsi="Arial" w:cs="Arial"/>
          <w:color w:val="auto"/>
        </w:rPr>
        <w:t xml:space="preserve"> </w:t>
      </w:r>
      <w:r w:rsidRPr="00E6735D">
        <w:rPr>
          <w:rFonts w:ascii="Arial" w:hAnsi="Arial" w:cs="Arial"/>
          <w:color w:val="auto"/>
        </w:rPr>
        <w:t>transplant</w:t>
      </w:r>
      <w:r w:rsidR="002A0725" w:rsidRPr="00E6735D">
        <w:rPr>
          <w:rFonts w:ascii="Arial" w:hAnsi="Arial" w:cs="Arial"/>
          <w:color w:val="auto"/>
        </w:rPr>
        <w:t>ed</w:t>
      </w:r>
      <w:r w:rsidRPr="00E6735D">
        <w:rPr>
          <w:rFonts w:ascii="Arial" w:hAnsi="Arial" w:cs="Arial"/>
          <w:color w:val="auto"/>
        </w:rPr>
        <w:t xml:space="preserve"> into mice, the </w:t>
      </w:r>
      <w:r w:rsidR="00BA20E6">
        <w:rPr>
          <w:rFonts w:ascii="Arial" w:hAnsi="Arial" w:cs="Arial"/>
          <w:color w:val="auto"/>
        </w:rPr>
        <w:t xml:space="preserve">increase of transplantation </w:t>
      </w:r>
      <w:r w:rsidRPr="00E6735D">
        <w:rPr>
          <w:rFonts w:ascii="Arial" w:hAnsi="Arial" w:cs="Arial"/>
          <w:color w:val="auto"/>
        </w:rPr>
        <w:t xml:space="preserve">frequency from once a week </w:t>
      </w:r>
      <w:r w:rsidR="00FF79EF" w:rsidRPr="00E6735D">
        <w:rPr>
          <w:rFonts w:ascii="Arial" w:hAnsi="Arial" w:cs="Arial"/>
          <w:color w:val="auto"/>
        </w:rPr>
        <w:t xml:space="preserve">to </w:t>
      </w:r>
      <w:r w:rsidRPr="00E6735D">
        <w:rPr>
          <w:rFonts w:ascii="Arial" w:hAnsi="Arial" w:cs="Arial"/>
          <w:color w:val="auto"/>
        </w:rPr>
        <w:t>twice a week</w:t>
      </w:r>
      <w:r w:rsidR="00FF79EF" w:rsidRPr="00E6735D">
        <w:rPr>
          <w:rFonts w:ascii="Arial" w:hAnsi="Arial" w:cs="Arial"/>
          <w:color w:val="auto"/>
        </w:rPr>
        <w:t xml:space="preserve"> lead</w:t>
      </w:r>
      <w:r w:rsidR="002D41F3">
        <w:rPr>
          <w:rFonts w:ascii="Arial" w:hAnsi="Arial" w:cs="Arial"/>
          <w:color w:val="auto"/>
        </w:rPr>
        <w:t>s</w:t>
      </w:r>
      <w:r w:rsidR="00FF79EF" w:rsidRPr="00E6735D">
        <w:rPr>
          <w:rFonts w:ascii="Arial" w:hAnsi="Arial" w:cs="Arial"/>
          <w:color w:val="auto"/>
        </w:rPr>
        <w:t xml:space="preserve"> to </w:t>
      </w:r>
      <w:r w:rsidR="00FF79EF" w:rsidRPr="00913B97">
        <w:rPr>
          <w:rFonts w:ascii="Arial" w:hAnsi="Arial" w:cs="Arial"/>
          <w:color w:val="auto"/>
        </w:rPr>
        <w:t>different results</w:t>
      </w:r>
      <w:r w:rsidR="00BA20E6">
        <w:rPr>
          <w:rFonts w:ascii="Arial" w:hAnsi="Arial" w:cs="Arial"/>
          <w:color w:val="auto"/>
          <w:lang w:eastAsia="zh-CN"/>
        </w:rPr>
        <w:t xml:space="preserve">. </w:t>
      </w:r>
      <w:r w:rsidR="00CD5676">
        <w:rPr>
          <w:rFonts w:ascii="Arial" w:hAnsi="Arial" w:cs="Arial"/>
          <w:color w:val="auto"/>
          <w:lang w:eastAsia="zh-CN"/>
        </w:rPr>
        <w:t xml:space="preserve">In this study, it was found that </w:t>
      </w:r>
      <w:r w:rsidRPr="00E6735D">
        <w:rPr>
          <w:rFonts w:ascii="Arial" w:hAnsi="Arial" w:cs="Arial"/>
          <w:color w:val="auto"/>
        </w:rPr>
        <w:t xml:space="preserve">FMT once a week appears to </w:t>
      </w:r>
      <w:r w:rsidR="00CD5676">
        <w:rPr>
          <w:rFonts w:ascii="Arial" w:hAnsi="Arial" w:cs="Arial"/>
          <w:color w:val="auto"/>
        </w:rPr>
        <w:t xml:space="preserve">be the best </w:t>
      </w:r>
      <w:r w:rsidRPr="00E6735D">
        <w:rPr>
          <w:rFonts w:ascii="Arial" w:hAnsi="Arial" w:cs="Arial"/>
          <w:color w:val="auto"/>
        </w:rPr>
        <w:t>compromise</w:t>
      </w:r>
      <w:r w:rsidR="00CD5676">
        <w:rPr>
          <w:rFonts w:ascii="Arial" w:hAnsi="Arial" w:cs="Arial"/>
          <w:color w:val="auto"/>
        </w:rPr>
        <w:t xml:space="preserve"> as it supported</w:t>
      </w:r>
      <w:r w:rsidRPr="00E6735D">
        <w:rPr>
          <w:rFonts w:ascii="Arial" w:hAnsi="Arial" w:cs="Arial"/>
          <w:color w:val="auto"/>
        </w:rPr>
        <w:t xml:space="preserve"> </w:t>
      </w:r>
      <w:r w:rsidR="00CD5676">
        <w:rPr>
          <w:rFonts w:ascii="Arial" w:hAnsi="Arial" w:cs="Arial"/>
          <w:color w:val="auto"/>
        </w:rPr>
        <w:t xml:space="preserve">higher diversity in </w:t>
      </w:r>
      <w:r w:rsidRPr="00E6735D">
        <w:rPr>
          <w:rFonts w:ascii="Arial" w:hAnsi="Arial" w:cs="Arial"/>
          <w:color w:val="auto"/>
        </w:rPr>
        <w:t>microbiota engraftment</w:t>
      </w:r>
      <w:r w:rsidR="00A13D35">
        <w:rPr>
          <w:rFonts w:ascii="Arial" w:hAnsi="Arial" w:cs="Arial"/>
          <w:color w:val="auto"/>
        </w:rPr>
        <w:fldChar w:fldCharType="begin"/>
      </w:r>
      <w:r w:rsidR="002F77D3">
        <w:rPr>
          <w:rFonts w:ascii="Arial" w:hAnsi="Arial" w:cs="Arial"/>
          <w:color w:val="auto"/>
        </w:rPr>
        <w:instrText xml:space="preserve"> ADDIN EN.CITE &lt;EndNote&gt;&lt;Cite&gt;&lt;Author&gt;Wrzosek&lt;/Author&gt;&lt;Year&gt;2018&lt;/Year&gt;&lt;RecNum&gt;251&lt;/RecNum&gt;&lt;DisplayText&gt;&lt;style face="superscript"&gt;45&lt;/style&gt;&lt;/DisplayText&gt;&lt;record&gt;&lt;rec-number&gt;251&lt;/rec-number&gt;&lt;foreign-keys&gt;&lt;key app="EN" db-id="x95rfs2f3fzzvwesv0npasdz2dd0zt22d2zs" timestamp="1565763294"&gt;251&lt;/key&gt;&lt;/foreign-keys&gt;&lt;ref-type name="Journal Article"&gt;17&lt;/ref-type&gt;&lt;contributors&gt;&lt;authors&gt;&lt;author&gt;Wrzosek, L.&lt;/author&gt;&lt;author&gt;Ciocan, D.&lt;/author&gt;&lt;author&gt;Borentain, P.&lt;/author&gt;&lt;author&gt;Spatz, M.&lt;/author&gt;&lt;author&gt;Puchois, V.&lt;/author&gt;&lt;author&gt;Hugot, C.&lt;/author&gt;&lt;author&gt;Ferrere, G.&lt;/author&gt;&lt;author&gt;Mayeur, C.&lt;/author&gt;&lt;author&gt;Perlemuter, G.&lt;/author&gt;&lt;author&gt;Cassard, A. M.&lt;/author&gt;&lt;/authors&gt;&lt;/contributors&gt;&lt;auth-address&gt;INSERM U996, Inflammation Chemokines and Immunopathology, Faculté de Médecine-Univ Paris-Sud, Université Paris-Saclay, Clamart, France.&amp;#xD;Service d&amp;apos;Hépato-Gastroentérologie, Hôpital de la Timone, Marseille, France.&amp;#xD;INRA, UMR 1319 MICALIS, AgroParisTech, Jouy-en-Josas, France.&amp;#xD;AP-HP, Hepatogastroenterology and Nutrition, Hôpital Antoine-Béclère, Clamart, France.&amp;#xD;INSERM U996, Inflammation Chemokines and Immunopathology, Faculté de Médecine-Univ Paris-Sud, Université Paris-Saclay, Clamart, France. cassard.doulcier@u-psud.fr.&lt;/auth-address&gt;&lt;titles&gt;&lt;title&gt;Transplantation of human microbiota into conventional mice durably reshapes the gut microbiota&lt;/title&gt;&lt;secondary-title&gt;Sci Rep&lt;/secondary-title&gt;&lt;/titles&gt;&lt;periodical&gt;&lt;full-title&gt;Scientific Reports&lt;/full-title&gt;&lt;abbr-1&gt;Sci Rep&lt;/abbr-1&gt;&lt;/periodical&gt;&lt;pages&gt;6854&lt;/pages&gt;&lt;volume&gt;8&lt;/volume&gt;&lt;number&gt;1&lt;/number&gt;&lt;edition&gt;2018/05/03&lt;/edition&gt;&lt;dates&gt;&lt;year&gt;2018&lt;/year&gt;&lt;pub-dates&gt;&lt;date&gt;May 01&lt;/date&gt;&lt;/pub-dates&gt;&lt;/dates&gt;&lt;isbn&gt;(Electronic)&amp;#xD;(Linking)&lt;/isbn&gt;&lt;accession-num&gt;29717179&lt;/accession-num&gt;&lt;urls&gt;&lt;/urls&gt;&lt;electronic-resource-num&gt;10.1038/s41598-018-25300-3&lt;/electronic-resource-num&gt;&lt;remote-database-provider&gt;NLM&lt;/remote-database-provider&gt;&lt;/record&gt;&lt;/Cite&gt;&lt;/EndNote&gt;</w:instrText>
      </w:r>
      <w:r w:rsidR="00A13D35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45</w:t>
      </w:r>
      <w:r w:rsidR="00A13D35">
        <w:rPr>
          <w:rFonts w:ascii="Arial" w:hAnsi="Arial" w:cs="Arial"/>
          <w:color w:val="auto"/>
        </w:rPr>
        <w:fldChar w:fldCharType="end"/>
      </w:r>
      <w:r w:rsidRPr="00E6735D">
        <w:rPr>
          <w:rFonts w:ascii="Arial" w:hAnsi="Arial" w:cs="Arial"/>
          <w:color w:val="auto"/>
        </w:rPr>
        <w:t>.</w:t>
      </w:r>
      <w:r w:rsidR="007C0DA2" w:rsidRPr="00BC2008">
        <w:rPr>
          <w:rFonts w:ascii="Arial" w:hAnsi="Arial" w:cs="Arial"/>
          <w:color w:val="FF0000"/>
        </w:rPr>
        <w:t xml:space="preserve"> </w:t>
      </w:r>
      <w:r w:rsidR="007C0DA2" w:rsidRPr="0067591C">
        <w:rPr>
          <w:rFonts w:ascii="Arial" w:hAnsi="Arial" w:cs="Arial"/>
          <w:color w:val="auto"/>
        </w:rPr>
        <w:t>This o</w:t>
      </w:r>
      <w:r w:rsidR="009D040F" w:rsidRPr="0067591C">
        <w:rPr>
          <w:rFonts w:ascii="Arial" w:hAnsi="Arial" w:cs="Arial"/>
          <w:color w:val="auto"/>
        </w:rPr>
        <w:t xml:space="preserve">pinion was further confirmed by the study from </w:t>
      </w:r>
      <w:r w:rsidR="00BC2008" w:rsidRPr="0067591C">
        <w:rPr>
          <w:rFonts w:ascii="Arial" w:hAnsi="Arial" w:cs="Arial"/>
          <w:color w:val="auto"/>
        </w:rPr>
        <w:t>Staley</w:t>
      </w:r>
      <w:r w:rsidR="009D040F" w:rsidRPr="0067591C">
        <w:rPr>
          <w:rFonts w:ascii="Arial" w:hAnsi="Arial" w:cs="Arial"/>
          <w:color w:val="auto"/>
        </w:rPr>
        <w:t xml:space="preserve"> </w:t>
      </w:r>
      <w:r w:rsidR="009D040F" w:rsidRPr="0067591C">
        <w:rPr>
          <w:rFonts w:ascii="Arial" w:hAnsi="Arial" w:cs="Arial"/>
          <w:i/>
          <w:iCs/>
          <w:color w:val="auto"/>
        </w:rPr>
        <w:t>et al</w:t>
      </w:r>
      <w:r w:rsidR="00DE5012" w:rsidRPr="0067591C">
        <w:rPr>
          <w:rFonts w:ascii="Arial" w:hAnsi="Arial" w:cs="Arial"/>
          <w:color w:val="auto"/>
        </w:rPr>
        <w:t xml:space="preserve"> </w:t>
      </w:r>
      <w:r w:rsidR="00530E61" w:rsidRPr="0067591C">
        <w:rPr>
          <w:rFonts w:ascii="Arial" w:hAnsi="Arial" w:cs="Arial"/>
          <w:color w:val="auto"/>
        </w:rPr>
        <w:fldChar w:fldCharType="begin"/>
      </w:r>
      <w:r w:rsidR="002F77D3" w:rsidRPr="0067591C">
        <w:rPr>
          <w:rFonts w:ascii="Arial" w:hAnsi="Arial" w:cs="Arial"/>
          <w:color w:val="auto"/>
        </w:rPr>
        <w:instrText xml:space="preserve"> ADDIN EN.CITE &lt;EndNote&gt;&lt;Cite&gt;&lt;Author&gt;Staley&lt;/Author&gt;&lt;Year&gt;2017&lt;/Year&gt;&lt;RecNum&gt;275&lt;/RecNum&gt;&lt;DisplayText&gt;&lt;style face="superscript"&gt;46&lt;/style&gt;&lt;/DisplayText&gt;&lt;record&gt;&lt;rec-number&gt;275&lt;/rec-number&gt;&lt;foreign-keys&gt;&lt;key app="EN" db-id="x95rfs2f3fzzvwesv0npasdz2dd0zt22d2zs" timestamp="1574737005"&gt;275&lt;/key&gt;&lt;/foreign-keys&gt;&lt;ref-type name="Journal Article"&gt;17&lt;/ref-type&gt;&lt;contributors&gt;&lt;authors&gt;&lt;author&gt;Staley, C.&lt;/author&gt;&lt;author&gt;Kaiser, T.&lt;/author&gt;&lt;author&gt;Beura, L. K.&lt;/author&gt;&lt;author&gt;Hamilton, M. J.&lt;/author&gt;&lt;author&gt;Weingarden, A. R.&lt;/author&gt;&lt;author&gt;Bobr, A.&lt;/author&gt;&lt;author&gt;Kang, J.&lt;/author&gt;&lt;author&gt;Masopust, D.&lt;/author&gt;&lt;author&gt;Sadowsky, M. J.&lt;/author&gt;&lt;author&gt;Khoruts, A.&lt;/author&gt;&lt;/authors&gt;&lt;/contributors&gt;&lt;auth-address&gt;BioTechnology Institute, University of Minnesota, St. Paul, MN, USA.&amp;#xD;Department of Microbiology and Immunology, University of Minnesota, Minneapolis, MN, USA.&amp;#xD;Division of Gastroenterology, Department of Medicine, University of Minnesota, Minneapolis, MN, USA.&amp;#xD;Department of Soil, Water, and Climate, University of Minnesota, St. Paul, MN, USA.&amp;#xD;Division of Gastroenterology, Department of Medicine, University of Minnesota, Minneapolis, MN, USA. khoru001@umn.edu.&lt;/auth-address&gt;&lt;titles&gt;&lt;title&gt;Stable engraftment of human microbiota into mice with a single oral gavage following antibiotic conditioning&lt;/title&gt;&lt;secondary-title&gt;Microbiome&lt;/secondary-title&gt;&lt;/titles&gt;&lt;periodical&gt;&lt;full-title&gt;Microbiome&lt;/full-title&gt;&lt;/periodical&gt;&lt;pages&gt;87&lt;/pages&gt;&lt;volume&gt;5&lt;/volume&gt;&lt;number&gt;1&lt;/number&gt;&lt;edition&gt;2017/08/02&lt;/edition&gt;&lt;dates&gt;&lt;year&gt;2017&lt;/year&gt;&lt;pub-dates&gt;&lt;date&gt;Aug 01&lt;/date&gt;&lt;/pub-dates&gt;&lt;/dates&gt;&lt;isbn&gt;(Electronic)&amp;#xD;(Linking)&lt;/isbn&gt;&lt;accession-num&gt;28760163&lt;/accession-num&gt;&lt;urls&gt;&lt;/urls&gt;&lt;electronic-resource-num&gt;10.1186/s40168-017-0306-2&lt;/electronic-resource-num&gt;&lt;remote-database-provider&gt;NLM&lt;/remote-database-provider&gt;&lt;/record&gt;&lt;/Cite&gt;&lt;/EndNote&gt;</w:instrText>
      </w:r>
      <w:r w:rsidR="00530E61" w:rsidRPr="0067591C">
        <w:rPr>
          <w:rFonts w:ascii="Arial" w:hAnsi="Arial" w:cs="Arial"/>
          <w:color w:val="auto"/>
        </w:rPr>
        <w:fldChar w:fldCharType="separate"/>
      </w:r>
      <w:r w:rsidR="002F77D3" w:rsidRPr="0067591C">
        <w:rPr>
          <w:rFonts w:ascii="Arial" w:hAnsi="Arial" w:cs="Arial"/>
          <w:noProof/>
          <w:color w:val="auto"/>
          <w:vertAlign w:val="superscript"/>
        </w:rPr>
        <w:t>46</w:t>
      </w:r>
      <w:r w:rsidR="00530E61" w:rsidRPr="0067591C">
        <w:rPr>
          <w:rFonts w:ascii="Arial" w:hAnsi="Arial" w:cs="Arial"/>
          <w:color w:val="auto"/>
        </w:rPr>
        <w:fldChar w:fldCharType="end"/>
      </w:r>
      <w:r w:rsidR="00530E61" w:rsidRPr="0067591C">
        <w:rPr>
          <w:rFonts w:ascii="Arial" w:hAnsi="Arial" w:cs="Arial"/>
          <w:color w:val="auto"/>
        </w:rPr>
        <w:t xml:space="preserve"> </w:t>
      </w:r>
      <w:r w:rsidR="00DE5012" w:rsidRPr="0067591C">
        <w:rPr>
          <w:rFonts w:ascii="Arial" w:hAnsi="Arial" w:cs="Arial"/>
          <w:color w:val="auto"/>
        </w:rPr>
        <w:t>in which a single gavage treatment of human fecal fluid was able to establish a human microbiota-associated (HMA) animal models</w:t>
      </w:r>
      <w:r w:rsidR="007F0AF6" w:rsidRPr="0067591C">
        <w:rPr>
          <w:rFonts w:ascii="Arial" w:hAnsi="Arial" w:cs="Arial"/>
          <w:color w:val="auto"/>
        </w:rPr>
        <w:t>.</w:t>
      </w:r>
      <w:r w:rsidR="0057663E" w:rsidRPr="0067591C">
        <w:rPr>
          <w:rFonts w:ascii="Arial" w:hAnsi="Arial" w:cs="Arial"/>
          <w:color w:val="auto"/>
        </w:rPr>
        <w:t xml:space="preserve"> Importantly, they </w:t>
      </w:r>
      <w:r w:rsidR="0052448A" w:rsidRPr="0067591C">
        <w:rPr>
          <w:rFonts w:ascii="Arial" w:hAnsi="Arial" w:cs="Arial"/>
          <w:color w:val="auto"/>
        </w:rPr>
        <w:t xml:space="preserve">also pointed the influence of different antibiotics treatment on </w:t>
      </w:r>
      <w:r w:rsidR="0057663E" w:rsidRPr="0067591C">
        <w:rPr>
          <w:rFonts w:ascii="Arial" w:hAnsi="Arial" w:cs="Arial"/>
          <w:color w:val="auto"/>
        </w:rPr>
        <w:t>the engraftment efficacy of FMT</w:t>
      </w:r>
      <w:r w:rsidR="0052448A" w:rsidRPr="0067591C">
        <w:rPr>
          <w:rFonts w:ascii="Arial" w:hAnsi="Arial" w:cs="Arial"/>
          <w:color w:val="auto"/>
        </w:rPr>
        <w:t xml:space="preserve">. </w:t>
      </w:r>
      <w:r w:rsidR="00561642" w:rsidRPr="0067591C">
        <w:rPr>
          <w:rFonts w:ascii="Arial" w:hAnsi="Arial" w:cs="Arial"/>
          <w:color w:val="auto"/>
        </w:rPr>
        <w:t>Although both “systemic” and “</w:t>
      </w:r>
      <w:r w:rsidR="00AB284C" w:rsidRPr="0067591C">
        <w:rPr>
          <w:rFonts w:ascii="Arial" w:hAnsi="Arial" w:cs="Arial"/>
          <w:color w:val="auto"/>
        </w:rPr>
        <w:t>non-absorbable</w:t>
      </w:r>
      <w:r w:rsidR="00561642" w:rsidRPr="0067591C">
        <w:rPr>
          <w:rFonts w:ascii="Arial" w:hAnsi="Arial" w:cs="Arial"/>
          <w:color w:val="auto"/>
        </w:rPr>
        <w:t xml:space="preserve">” antibiotic cocktails showed </w:t>
      </w:r>
      <w:r w:rsidR="00AB284C" w:rsidRPr="0067591C">
        <w:rPr>
          <w:rFonts w:ascii="Arial" w:hAnsi="Arial" w:cs="Arial"/>
          <w:color w:val="auto"/>
        </w:rPr>
        <w:t xml:space="preserve">comparable </w:t>
      </w:r>
      <w:r w:rsidR="00561642" w:rsidRPr="0067591C">
        <w:rPr>
          <w:rFonts w:ascii="Arial" w:hAnsi="Arial" w:cs="Arial"/>
          <w:color w:val="auto"/>
        </w:rPr>
        <w:t xml:space="preserve">effective in disrupting the indigenous microbiota to a level that permitted </w:t>
      </w:r>
      <w:r w:rsidR="00391F85" w:rsidRPr="0067591C">
        <w:rPr>
          <w:rFonts w:ascii="Arial" w:hAnsi="Arial" w:cs="Arial"/>
          <w:color w:val="auto"/>
        </w:rPr>
        <w:t xml:space="preserve">colonization </w:t>
      </w:r>
      <w:r w:rsidR="00561642" w:rsidRPr="0067591C">
        <w:rPr>
          <w:rFonts w:ascii="Arial" w:hAnsi="Arial" w:cs="Arial"/>
          <w:color w:val="auto"/>
        </w:rPr>
        <w:t>of abundant HMA taxa, t</w:t>
      </w:r>
      <w:r w:rsidR="00BC2008" w:rsidRPr="0067591C">
        <w:rPr>
          <w:rFonts w:ascii="Arial" w:hAnsi="Arial" w:cs="Arial"/>
          <w:color w:val="auto"/>
        </w:rPr>
        <w:t xml:space="preserve">he extended </w:t>
      </w:r>
      <w:r w:rsidR="00B91D22" w:rsidRPr="0067591C">
        <w:rPr>
          <w:rFonts w:ascii="Arial" w:hAnsi="Arial" w:cs="Arial"/>
          <w:color w:val="auto"/>
        </w:rPr>
        <w:t xml:space="preserve">antibiotic </w:t>
      </w:r>
      <w:r w:rsidR="00561642" w:rsidRPr="0067591C">
        <w:rPr>
          <w:rFonts w:ascii="Arial" w:hAnsi="Arial" w:cs="Arial"/>
          <w:color w:val="auto"/>
        </w:rPr>
        <w:t>course</w:t>
      </w:r>
      <w:r w:rsidR="00BC2008" w:rsidRPr="0067591C">
        <w:rPr>
          <w:rFonts w:ascii="Arial" w:hAnsi="Arial" w:cs="Arial"/>
          <w:color w:val="auto"/>
        </w:rPr>
        <w:t xml:space="preserve"> seems </w:t>
      </w:r>
      <w:r w:rsidR="00AB284C" w:rsidRPr="0067591C">
        <w:rPr>
          <w:rFonts w:ascii="Arial" w:hAnsi="Arial" w:cs="Arial"/>
          <w:color w:val="auto"/>
        </w:rPr>
        <w:t xml:space="preserve">more </w:t>
      </w:r>
      <w:r w:rsidR="00561642" w:rsidRPr="0067591C">
        <w:rPr>
          <w:rFonts w:ascii="Arial" w:hAnsi="Arial" w:cs="Arial"/>
          <w:color w:val="auto"/>
        </w:rPr>
        <w:t xml:space="preserve">likely to </w:t>
      </w:r>
      <w:r w:rsidR="00B91D22" w:rsidRPr="0067591C">
        <w:rPr>
          <w:rFonts w:ascii="Arial" w:hAnsi="Arial" w:cs="Arial"/>
          <w:color w:val="auto"/>
        </w:rPr>
        <w:t>contribute to</w:t>
      </w:r>
      <w:r w:rsidR="00AB284C" w:rsidRPr="0067591C">
        <w:rPr>
          <w:rFonts w:ascii="Arial" w:hAnsi="Arial" w:cs="Arial"/>
          <w:color w:val="auto"/>
        </w:rPr>
        <w:t xml:space="preserve"> consistent and extended engraftment</w:t>
      </w:r>
      <w:r w:rsidR="00165AD4" w:rsidRPr="0067591C">
        <w:rPr>
          <w:rFonts w:ascii="Arial" w:hAnsi="Arial" w:cs="Arial"/>
          <w:color w:val="auto"/>
        </w:rPr>
        <w:fldChar w:fldCharType="begin"/>
      </w:r>
      <w:r w:rsidR="002F77D3" w:rsidRPr="0067591C">
        <w:rPr>
          <w:rFonts w:ascii="Arial" w:hAnsi="Arial" w:cs="Arial"/>
          <w:color w:val="auto"/>
        </w:rPr>
        <w:instrText xml:space="preserve"> ADDIN EN.CITE &lt;EndNote&gt;&lt;Cite&gt;&lt;Author&gt;Staley&lt;/Author&gt;&lt;Year&gt;2017&lt;/Year&gt;&lt;RecNum&gt;275&lt;/RecNum&gt;&lt;DisplayText&gt;&lt;style face="superscript"&gt;46&lt;/style&gt;&lt;/DisplayText&gt;&lt;record&gt;&lt;rec-number&gt;275&lt;/rec-number&gt;&lt;foreign-keys&gt;&lt;key app="EN" db-id="x95rfs2f3fzzvwesv0npasdz2dd0zt22d2zs" timestamp="1574737005"&gt;275&lt;/key&gt;&lt;/foreign-keys&gt;&lt;ref-type name="Journal Article"&gt;17&lt;/ref-type&gt;&lt;contributors&gt;&lt;authors&gt;&lt;author&gt;Staley, C.&lt;/author&gt;&lt;author&gt;Kaiser, T.&lt;/author&gt;&lt;author&gt;Beura, L. K.&lt;/author&gt;&lt;author&gt;Hamilton, M. J.&lt;/author&gt;&lt;author&gt;Weingarden, A. R.&lt;/author&gt;&lt;author&gt;Bobr, A.&lt;/author&gt;&lt;author&gt;Kang, J.&lt;/author&gt;&lt;author&gt;Masopust, D.&lt;/author&gt;&lt;author&gt;Sadowsky, M. J.&lt;/author&gt;&lt;author&gt;Khoruts, A.&lt;/author&gt;&lt;/authors&gt;&lt;/contributors&gt;&lt;auth-address&gt;BioTechnology Institute, University of Minnesota, St. Paul, MN, USA.&amp;#xD;Department of Microbiology and Immunology, University of Minnesota, Minneapolis, MN, USA.&amp;#xD;Division of Gastroenterology, Department of Medicine, University of Minnesota, Minneapolis, MN, USA.&amp;#xD;Department of Soil, Water, and Climate, University of Minnesota, St. Paul, MN, USA.&amp;#xD;Division of Gastroenterology, Department of Medicine, University of Minnesota, Minneapolis, MN, USA. khoru001@umn.edu.&lt;/auth-address&gt;&lt;titles&gt;&lt;title&gt;Stable engraftment of human microbiota into mice with a single oral gavage following antibiotic conditioning&lt;/title&gt;&lt;secondary-title&gt;Microbiome&lt;/secondary-title&gt;&lt;/titles&gt;&lt;periodical&gt;&lt;full-title&gt;Microbiome&lt;/full-title&gt;&lt;/periodical&gt;&lt;pages&gt;87&lt;/pages&gt;&lt;volume&gt;5&lt;/volume&gt;&lt;number&gt;1&lt;/number&gt;&lt;edition&gt;2017/08/02&lt;/edition&gt;&lt;dates&gt;&lt;year&gt;2017&lt;/year&gt;&lt;pub-dates&gt;&lt;date&gt;Aug 01&lt;/date&gt;&lt;/pub-dates&gt;&lt;/dates&gt;&lt;isbn&gt;(Electronic)&amp;#xD;(Linking)&lt;/isbn&gt;&lt;accession-num&gt;28760163&lt;/accession-num&gt;&lt;urls&gt;&lt;/urls&gt;&lt;electronic-resource-num&gt;10.1186/s40168-017-0306-2&lt;/electronic-resource-num&gt;&lt;remote-database-provider&gt;NLM&lt;/remote-database-provider&gt;&lt;/record&gt;&lt;/Cite&gt;&lt;/EndNote&gt;</w:instrText>
      </w:r>
      <w:r w:rsidR="00165AD4" w:rsidRPr="0067591C">
        <w:rPr>
          <w:rFonts w:ascii="Arial" w:hAnsi="Arial" w:cs="Arial"/>
          <w:color w:val="auto"/>
        </w:rPr>
        <w:fldChar w:fldCharType="separate"/>
      </w:r>
      <w:r w:rsidR="002F77D3" w:rsidRPr="0067591C">
        <w:rPr>
          <w:rFonts w:ascii="Arial" w:hAnsi="Arial" w:cs="Arial"/>
          <w:noProof/>
          <w:color w:val="auto"/>
          <w:vertAlign w:val="superscript"/>
        </w:rPr>
        <w:t>46</w:t>
      </w:r>
      <w:r w:rsidR="00165AD4" w:rsidRPr="0067591C">
        <w:rPr>
          <w:rFonts w:ascii="Arial" w:hAnsi="Arial" w:cs="Arial"/>
          <w:color w:val="auto"/>
        </w:rPr>
        <w:fldChar w:fldCharType="end"/>
      </w:r>
      <w:r w:rsidR="00AB284C" w:rsidRPr="0067591C">
        <w:rPr>
          <w:rFonts w:ascii="Arial" w:hAnsi="Arial" w:cs="Arial"/>
          <w:color w:val="auto"/>
        </w:rPr>
        <w:t>.</w:t>
      </w:r>
      <w:r w:rsidR="00AB284C">
        <w:rPr>
          <w:rFonts w:ascii="Arial" w:hAnsi="Arial" w:cs="Arial"/>
          <w:color w:val="FF0000"/>
        </w:rPr>
        <w:t xml:space="preserve"> </w:t>
      </w:r>
      <w:r w:rsidR="00320DF6" w:rsidRPr="00320DF6">
        <w:rPr>
          <w:rFonts w:ascii="Arial" w:hAnsi="Arial" w:cs="Arial"/>
          <w:color w:val="auto"/>
        </w:rPr>
        <w:t>Most researcher</w:t>
      </w:r>
      <w:r w:rsidR="00E2115A">
        <w:rPr>
          <w:rFonts w:ascii="Arial" w:hAnsi="Arial" w:cs="Arial"/>
          <w:color w:val="auto"/>
        </w:rPr>
        <w:t>s</w:t>
      </w:r>
      <w:r w:rsidR="00320DF6" w:rsidRPr="00320DF6">
        <w:rPr>
          <w:rFonts w:ascii="Arial" w:hAnsi="Arial" w:cs="Arial"/>
          <w:color w:val="auto"/>
        </w:rPr>
        <w:t xml:space="preserve"> </w:t>
      </w:r>
      <w:r w:rsidR="009E0E28">
        <w:rPr>
          <w:rFonts w:ascii="Arial" w:hAnsi="Arial" w:cs="Arial"/>
          <w:color w:val="auto"/>
        </w:rPr>
        <w:t>administered</w:t>
      </w:r>
      <w:r w:rsidR="009E0E28" w:rsidRPr="00320DF6">
        <w:rPr>
          <w:rFonts w:ascii="Arial" w:hAnsi="Arial" w:cs="Arial"/>
          <w:color w:val="auto"/>
        </w:rPr>
        <w:t xml:space="preserve"> </w:t>
      </w:r>
      <w:r w:rsidR="00320DF6" w:rsidRPr="00320DF6">
        <w:rPr>
          <w:rFonts w:ascii="Arial" w:hAnsi="Arial" w:cs="Arial"/>
          <w:color w:val="auto"/>
        </w:rPr>
        <w:t>mice with 200 μl fecal suspension (</w:t>
      </w:r>
      <w:r w:rsidRPr="00320DF6">
        <w:rPr>
          <w:rFonts w:ascii="Arial" w:hAnsi="Arial" w:cs="Arial"/>
          <w:color w:val="auto"/>
        </w:rPr>
        <w:t xml:space="preserve">100 </w:t>
      </w:r>
      <w:r w:rsidR="0003129C">
        <w:rPr>
          <w:rFonts w:ascii="Arial" w:hAnsi="Arial" w:cs="Arial"/>
          <w:color w:val="auto"/>
        </w:rPr>
        <w:t>mg/ml</w:t>
      </w:r>
      <w:r w:rsidR="00320DF6" w:rsidRPr="00320DF6">
        <w:rPr>
          <w:rFonts w:ascii="Arial" w:hAnsi="Arial" w:cs="Arial"/>
          <w:color w:val="auto"/>
        </w:rPr>
        <w:t>)</w:t>
      </w:r>
      <w:r w:rsidR="003973A7">
        <w:rPr>
          <w:rFonts w:ascii="Arial" w:hAnsi="Arial" w:cs="Arial"/>
          <w:color w:val="auto"/>
        </w:rPr>
        <w:fldChar w:fldCharType="begin">
          <w:fldData xml:space="preserve">PEVuZE5vdGU+PENpdGU+PEF1dGhvcj5Xb25nPC9BdXRob3I+PFllYXI+MjAxNzwvWWVhcj48UmVj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PEVuZE5vdGU+PENpdGU+PEF1dGhvcj5Xb25nPC9BdXRob3I+PFllYXI+MjAxNzwvWWVhcj48UmVj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3973A7">
        <w:rPr>
          <w:rFonts w:ascii="Arial" w:hAnsi="Arial" w:cs="Arial"/>
          <w:color w:val="auto"/>
        </w:rPr>
      </w:r>
      <w:r w:rsidR="003973A7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23,45</w:t>
      </w:r>
      <w:r w:rsidR="003973A7">
        <w:rPr>
          <w:rFonts w:ascii="Arial" w:hAnsi="Arial" w:cs="Arial"/>
          <w:color w:val="auto"/>
        </w:rPr>
        <w:fldChar w:fldCharType="end"/>
      </w:r>
      <w:r w:rsidR="00FC4115" w:rsidRPr="00320DF6">
        <w:rPr>
          <w:rFonts w:ascii="Arial" w:hAnsi="Arial" w:cs="Arial"/>
          <w:color w:val="auto"/>
          <w:lang w:eastAsia="zh-CN"/>
        </w:rPr>
        <w:t xml:space="preserve">. </w:t>
      </w:r>
      <w:r w:rsidR="00E2115A" w:rsidRPr="00E2115A">
        <w:rPr>
          <w:rFonts w:ascii="Arial" w:hAnsi="Arial" w:cs="Arial"/>
          <w:color w:val="auto"/>
          <w:lang w:eastAsia="zh-CN"/>
        </w:rPr>
        <w:t>However,</w:t>
      </w:r>
      <w:r w:rsidR="00FC4115" w:rsidRPr="00E2115A">
        <w:rPr>
          <w:rFonts w:ascii="Arial" w:hAnsi="Arial" w:cs="Arial" w:hint="eastAsia"/>
          <w:color w:val="auto"/>
          <w:lang w:eastAsia="zh-CN"/>
        </w:rPr>
        <w:t xml:space="preserve"> </w:t>
      </w:r>
      <w:r w:rsidR="00E2115A">
        <w:rPr>
          <w:rFonts w:ascii="Arial" w:hAnsi="Arial" w:cs="Arial"/>
          <w:color w:val="auto"/>
          <w:lang w:eastAsia="zh-CN"/>
        </w:rPr>
        <w:t xml:space="preserve">transplantation </w:t>
      </w:r>
      <w:r w:rsidR="00FC4115" w:rsidRPr="00E6735D">
        <w:rPr>
          <w:rFonts w:ascii="Arial" w:hAnsi="Arial" w:cs="Arial"/>
        </w:rPr>
        <w:t>duration</w:t>
      </w:r>
      <w:r w:rsidR="00FC4115">
        <w:rPr>
          <w:rFonts w:ascii="Arial" w:hAnsi="Arial" w:cs="Arial" w:hint="eastAsia"/>
          <w:lang w:eastAsia="zh-CN"/>
        </w:rPr>
        <w:t xml:space="preserve"> </w:t>
      </w:r>
      <w:r w:rsidR="00FC4115">
        <w:rPr>
          <w:rFonts w:ascii="Arial" w:hAnsi="Arial" w:cs="Arial"/>
        </w:rPr>
        <w:t>range</w:t>
      </w:r>
      <w:r w:rsidR="00E2115A">
        <w:rPr>
          <w:rFonts w:ascii="Arial" w:hAnsi="Arial" w:cs="Arial"/>
        </w:rPr>
        <w:t>d</w:t>
      </w:r>
      <w:r w:rsidR="00FC4115" w:rsidRPr="00E6735D">
        <w:rPr>
          <w:rFonts w:ascii="Arial" w:hAnsi="Arial" w:cs="Arial"/>
        </w:rPr>
        <w:t xml:space="preserve"> from 3 days</w:t>
      </w:r>
      <w:r w:rsidR="00FC4115">
        <w:rPr>
          <w:rFonts w:ascii="Arial" w:hAnsi="Arial" w:cs="Arial"/>
        </w:rPr>
        <w:fldChar w:fldCharType="begin">
          <w:fldData xml:space="preserve">PEVuZE5vdGU+PENpdGU+PEF1dGhvcj5UaWFuPC9BdXRob3I+PFllYXI+MjAxNjwvWWVhcj48UmVj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</w:fldData>
        </w:fldChar>
      </w:r>
      <w:r w:rsidR="002F77D3">
        <w:rPr>
          <w:rFonts w:ascii="Arial" w:hAnsi="Arial" w:cs="Arial"/>
        </w:rPr>
        <w:instrText xml:space="preserve"> ADDIN EN.CITE </w:instrText>
      </w:r>
      <w:r w:rsidR="002F77D3">
        <w:rPr>
          <w:rFonts w:ascii="Arial" w:hAnsi="Arial" w:cs="Arial"/>
        </w:rPr>
        <w:fldChar w:fldCharType="begin">
          <w:fldData xml:space="preserve">PEVuZE5vdGU+PENpdGU+PEF1dGhvcj5UaWFuPC9BdXRob3I+PFllYXI+MjAxNjwvWWVhcj48UmVj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</w:fldData>
        </w:fldChar>
      </w:r>
      <w:r w:rsidR="002F77D3">
        <w:rPr>
          <w:rFonts w:ascii="Arial" w:hAnsi="Arial" w:cs="Arial"/>
        </w:rPr>
        <w:instrText xml:space="preserve"> ADDIN EN.CITE.DATA </w:instrText>
      </w:r>
      <w:r w:rsidR="002F77D3">
        <w:rPr>
          <w:rFonts w:ascii="Arial" w:hAnsi="Arial" w:cs="Arial"/>
        </w:rPr>
      </w:r>
      <w:r w:rsidR="002F77D3">
        <w:rPr>
          <w:rFonts w:ascii="Arial" w:hAnsi="Arial" w:cs="Arial"/>
        </w:rPr>
        <w:fldChar w:fldCharType="end"/>
      </w:r>
      <w:r w:rsidR="00FC4115">
        <w:rPr>
          <w:rFonts w:ascii="Arial" w:hAnsi="Arial" w:cs="Arial"/>
        </w:rPr>
      </w:r>
      <w:r w:rsidR="00FC4115">
        <w:rPr>
          <w:rFonts w:ascii="Arial" w:hAnsi="Arial" w:cs="Arial"/>
        </w:rPr>
        <w:fldChar w:fldCharType="separate"/>
      </w:r>
      <w:r w:rsidR="002F77D3" w:rsidRPr="002F77D3">
        <w:rPr>
          <w:rFonts w:ascii="Arial" w:hAnsi="Arial" w:cs="Arial"/>
          <w:noProof/>
          <w:vertAlign w:val="superscript"/>
        </w:rPr>
        <w:t>22</w:t>
      </w:r>
      <w:r w:rsidR="00FC4115">
        <w:rPr>
          <w:rFonts w:ascii="Arial" w:hAnsi="Arial" w:cs="Arial"/>
        </w:rPr>
        <w:fldChar w:fldCharType="end"/>
      </w:r>
      <w:r w:rsidR="00FC4115" w:rsidRPr="00E6735D">
        <w:rPr>
          <w:rFonts w:ascii="Arial" w:hAnsi="Arial" w:cs="Arial"/>
        </w:rPr>
        <w:t xml:space="preserve"> to </w:t>
      </w:r>
      <w:r w:rsidR="00FC4115" w:rsidRPr="00E2115A">
        <w:rPr>
          <w:rFonts w:ascii="Arial" w:hAnsi="Arial" w:cs="Arial"/>
          <w:lang w:eastAsia="zh-CN"/>
        </w:rPr>
        <w:t>5</w:t>
      </w:r>
      <w:r w:rsidR="00FC4115" w:rsidRPr="00E2115A">
        <w:rPr>
          <w:rFonts w:ascii="Arial" w:hAnsi="Arial" w:cs="Arial"/>
        </w:rPr>
        <w:t xml:space="preserve"> weeks</w:t>
      </w:r>
      <w:r w:rsidR="00FC4115" w:rsidRPr="00E2115A">
        <w:rPr>
          <w:rFonts w:ascii="Arial" w:hAnsi="Arial" w:cs="Arial"/>
        </w:rPr>
        <w:fldChar w:fldCharType="begin">
          <w:fldData xml:space="preserve">PEVuZE5vdGU+PENpdGU+PEF1dGhvcj5Xb25nPC9BdXRob3I+PFllYXI+MjAxNzwvWWVhcj48UmVj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</w:fldData>
        </w:fldChar>
      </w:r>
      <w:r w:rsidR="002F77D3">
        <w:rPr>
          <w:rFonts w:ascii="Arial" w:hAnsi="Arial" w:cs="Arial"/>
        </w:rPr>
        <w:instrText xml:space="preserve"> ADDIN EN.CITE </w:instrText>
      </w:r>
      <w:r w:rsidR="002F77D3">
        <w:rPr>
          <w:rFonts w:ascii="Arial" w:hAnsi="Arial" w:cs="Arial"/>
        </w:rPr>
        <w:fldChar w:fldCharType="begin">
          <w:fldData xml:space="preserve">PEVuZE5vdGU+PENpdGU+PEF1dGhvcj5Xb25nPC9BdXRob3I+PFllYXI+MjAxNzwvWWVhcj48UmVj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</w:fldData>
        </w:fldChar>
      </w:r>
      <w:r w:rsidR="002F77D3">
        <w:rPr>
          <w:rFonts w:ascii="Arial" w:hAnsi="Arial" w:cs="Arial"/>
        </w:rPr>
        <w:instrText xml:space="preserve"> ADDIN EN.CITE.DATA </w:instrText>
      </w:r>
      <w:r w:rsidR="002F77D3">
        <w:rPr>
          <w:rFonts w:ascii="Arial" w:hAnsi="Arial" w:cs="Arial"/>
        </w:rPr>
      </w:r>
      <w:r w:rsidR="002F77D3">
        <w:rPr>
          <w:rFonts w:ascii="Arial" w:hAnsi="Arial" w:cs="Arial"/>
        </w:rPr>
        <w:fldChar w:fldCharType="end"/>
      </w:r>
      <w:r w:rsidR="00FC4115" w:rsidRPr="00E2115A">
        <w:rPr>
          <w:rFonts w:ascii="Arial" w:hAnsi="Arial" w:cs="Arial"/>
        </w:rPr>
      </w:r>
      <w:r w:rsidR="00FC4115" w:rsidRPr="00E2115A">
        <w:rPr>
          <w:rFonts w:ascii="Arial" w:hAnsi="Arial" w:cs="Arial"/>
        </w:rPr>
        <w:fldChar w:fldCharType="separate"/>
      </w:r>
      <w:r w:rsidR="002F77D3" w:rsidRPr="002F77D3">
        <w:rPr>
          <w:rFonts w:ascii="Arial" w:hAnsi="Arial" w:cs="Arial"/>
          <w:noProof/>
          <w:vertAlign w:val="superscript"/>
        </w:rPr>
        <w:t>23</w:t>
      </w:r>
      <w:r w:rsidR="00FC4115" w:rsidRPr="00E2115A">
        <w:rPr>
          <w:rFonts w:ascii="Arial" w:hAnsi="Arial" w:cs="Arial"/>
        </w:rPr>
        <w:fldChar w:fldCharType="end"/>
      </w:r>
      <w:r w:rsidRPr="00E2115A">
        <w:rPr>
          <w:rFonts w:ascii="Arial" w:hAnsi="Arial" w:cs="Arial"/>
          <w:color w:val="auto"/>
        </w:rPr>
        <w:t>.</w:t>
      </w:r>
      <w:r w:rsidRPr="00E6735D">
        <w:rPr>
          <w:rFonts w:ascii="Arial" w:hAnsi="Arial" w:cs="Arial"/>
          <w:color w:val="auto"/>
        </w:rPr>
        <w:t xml:space="preserve"> </w:t>
      </w:r>
      <w:r w:rsidR="00CD5676">
        <w:rPr>
          <w:rFonts w:ascii="Arial" w:hAnsi="Arial" w:cs="Arial"/>
          <w:color w:val="auto"/>
        </w:rPr>
        <w:t xml:space="preserve">In another study, </w:t>
      </w:r>
      <w:r w:rsidR="00CD5676">
        <w:rPr>
          <w:rFonts w:ascii="Arial" w:hAnsi="Arial" w:cs="Arial"/>
          <w:color w:val="auto"/>
          <w:lang w:eastAsia="zh-CN"/>
        </w:rPr>
        <w:t>m</w:t>
      </w:r>
      <w:r w:rsidR="00D655D7">
        <w:rPr>
          <w:rFonts w:ascii="Arial" w:hAnsi="Arial" w:cs="Arial" w:hint="eastAsia"/>
          <w:color w:val="auto"/>
          <w:lang w:eastAsia="zh-CN"/>
        </w:rPr>
        <w:t xml:space="preserve">ice </w:t>
      </w:r>
      <w:r w:rsidR="00CD5676" w:rsidRPr="004B498D">
        <w:rPr>
          <w:rFonts w:ascii="Arial" w:hAnsi="Arial" w:cs="Arial"/>
          <w:color w:val="auto"/>
        </w:rPr>
        <w:t>receiv</w:t>
      </w:r>
      <w:r w:rsidR="00CD5676">
        <w:rPr>
          <w:rFonts w:ascii="Arial" w:hAnsi="Arial" w:cs="Arial"/>
          <w:color w:val="auto"/>
        </w:rPr>
        <w:t xml:space="preserve">ing </w:t>
      </w:r>
      <w:r w:rsidR="0080062F" w:rsidRPr="004B498D">
        <w:rPr>
          <w:rFonts w:ascii="Arial" w:hAnsi="Arial" w:cs="Arial"/>
          <w:color w:val="auto"/>
        </w:rPr>
        <w:t>fecal microbiota from patients with constipation</w:t>
      </w:r>
      <w:r w:rsidR="004B498D" w:rsidRPr="004B498D">
        <w:rPr>
          <w:rFonts w:ascii="Arial" w:hAnsi="Arial" w:cs="Arial"/>
          <w:color w:val="auto"/>
        </w:rPr>
        <w:t xml:space="preserve"> for</w:t>
      </w:r>
      <w:r w:rsidR="0080062F" w:rsidRPr="004B498D">
        <w:rPr>
          <w:rFonts w:ascii="Arial" w:hAnsi="Arial" w:cs="Arial"/>
          <w:color w:val="auto"/>
        </w:rPr>
        <w:t xml:space="preserve"> </w:t>
      </w:r>
      <w:r w:rsidRPr="004B498D">
        <w:rPr>
          <w:rFonts w:ascii="Arial" w:hAnsi="Arial" w:cs="Arial"/>
          <w:color w:val="auto"/>
        </w:rPr>
        <w:t xml:space="preserve">7 and </w:t>
      </w:r>
      <w:r w:rsidR="00E41359" w:rsidRPr="004B498D">
        <w:rPr>
          <w:rFonts w:ascii="Arial" w:hAnsi="Arial" w:cs="Arial"/>
          <w:color w:val="auto"/>
        </w:rPr>
        <w:t>15</w:t>
      </w:r>
      <w:r w:rsidR="00E41359">
        <w:rPr>
          <w:rFonts w:ascii="Arial" w:hAnsi="Arial" w:cs="Arial"/>
          <w:color w:val="auto"/>
        </w:rPr>
        <w:t xml:space="preserve"> days</w:t>
      </w:r>
      <w:r w:rsidR="00E41359" w:rsidRPr="004B498D">
        <w:rPr>
          <w:rFonts w:ascii="Arial" w:hAnsi="Arial" w:cs="Arial"/>
          <w:color w:val="auto"/>
        </w:rPr>
        <w:t xml:space="preserve"> </w:t>
      </w:r>
      <w:r w:rsidR="004B498D" w:rsidRPr="004B498D">
        <w:rPr>
          <w:rFonts w:ascii="Arial" w:hAnsi="Arial" w:cs="Arial"/>
          <w:color w:val="auto"/>
        </w:rPr>
        <w:t>displayed</w:t>
      </w:r>
      <w:r w:rsidR="00C94091" w:rsidRPr="004B498D">
        <w:rPr>
          <w:rFonts w:ascii="Arial" w:hAnsi="Arial" w:cs="Arial"/>
          <w:color w:val="auto"/>
        </w:rPr>
        <w:t xml:space="preserve"> </w:t>
      </w:r>
      <w:r w:rsidRPr="004B498D">
        <w:rPr>
          <w:rFonts w:ascii="Arial" w:hAnsi="Arial" w:cs="Arial"/>
          <w:color w:val="auto"/>
        </w:rPr>
        <w:t xml:space="preserve">different </w:t>
      </w:r>
      <w:r w:rsidR="00C60364" w:rsidRPr="004B498D">
        <w:rPr>
          <w:rFonts w:ascii="Arial" w:hAnsi="Arial" w:cs="Arial"/>
          <w:color w:val="auto"/>
        </w:rPr>
        <w:t>defecation parameter</w:t>
      </w:r>
      <w:r w:rsidR="00E41359">
        <w:rPr>
          <w:rFonts w:ascii="Arial" w:hAnsi="Arial" w:cs="Arial"/>
          <w:color w:val="auto"/>
        </w:rPr>
        <w:t>s</w:t>
      </w:r>
      <w:r w:rsidR="00C60364" w:rsidRPr="004B498D">
        <w:rPr>
          <w:rFonts w:ascii="Arial" w:hAnsi="Arial" w:cs="Arial"/>
          <w:color w:val="auto"/>
        </w:rPr>
        <w:t xml:space="preserve"> </w:t>
      </w:r>
      <w:r w:rsidR="00A13D35" w:rsidRPr="004B498D">
        <w:rPr>
          <w:rFonts w:ascii="Arial" w:hAnsi="Arial" w:cs="Arial"/>
          <w:color w:val="auto"/>
        </w:rPr>
        <w:fldChar w:fldCharType="begin"/>
      </w:r>
      <w:r w:rsidR="002F77D3">
        <w:rPr>
          <w:rFonts w:ascii="Arial" w:hAnsi="Arial" w:cs="Arial"/>
          <w:color w:val="auto"/>
        </w:rPr>
        <w:instrText xml:space="preserve"> ADDIN EN.CITE &lt;EndNote&gt;&lt;Cite&gt;&lt;Author&gt;Cao&lt;/Author&gt;&lt;Year&gt;2017&lt;/Year&gt;&lt;RecNum&gt;252&lt;/RecNum&gt;&lt;DisplayText&gt;&lt;style face="superscript"&gt;47&lt;/style&gt;&lt;/DisplayText&gt;&lt;record&gt;&lt;rec-number&gt;252&lt;/rec-number&gt;&lt;foreign-keys&gt;&lt;key app="EN" db-id="x95rfs2f3fzzvwesv0npasdz2dd0zt22d2zs" timestamp="1565763355"&gt;252&lt;/key&gt;&lt;/foreign-keys&gt;&lt;ref-type name="Journal Article"&gt;17&lt;/ref-type&gt;&lt;contributors&gt;&lt;authors&gt;&lt;author&gt;Cao, H.&lt;/author&gt;&lt;author&gt;Liu, X.&lt;/author&gt;&lt;author&gt;An, Y.&lt;/author&gt;&lt;author&gt;Zhou, G.&lt;/author&gt;&lt;author&gt;Liu, Y.&lt;/author&gt;&lt;author&gt;Xu, M.&lt;/author&gt;&lt;author&gt;Dong, W.&lt;/author&gt;&lt;author&gt;Wang, S.&lt;/author&gt;&lt;author&gt;Yan, F.&lt;/author&gt;&lt;author&gt;Jiang, K.&lt;/author&gt;&lt;author&gt;Wang, B.&lt;/author&gt;&lt;/authors&gt;&lt;/contributors&gt;&lt;auth-address&gt;Division of Gastroenterology, Hepatology and Nutrition, Department of Pediatrics, Vanderbilt University Medical Center, Nashville, Tennessee, USA.&amp;#xD;Department of Gastroenterology and Hepatology, General Hospital, Tianjin Medical University, Tianjin, China.&amp;#xD;Tianjin Key Laboratory of Molecular Drug Research, Tianjin International Joint Academy of Biomedicine, Tianjin, China.&amp;#xD;Department of Gastroenterology and Hepatology, General Hospital, Tianjin Medical University, Tianjin, China. jiangkui66@sohu.com.&amp;#xD;Department of Gastroenterology and Hepatology, General Hospital, Tianjin Medical University, Tianjin, China. tjmughgi@hotmail.com.&lt;/auth-address&gt;&lt;titles&gt;&lt;title&gt;Dysbiosis contributes to chronic constipation development via regulation of serotonin transporter in the intestine&lt;/title&gt;&lt;secondary-title&gt;Sci Rep&lt;/secondary-title&gt;&lt;/titles&gt;&lt;periodical&gt;&lt;full-title&gt;Scientific Reports&lt;/full-title&gt;&lt;abbr-1&gt;Sci Rep&lt;/abbr-1&gt;&lt;/periodical&gt;&lt;pages&gt;10322&lt;/pages&gt;&lt;volume&gt;7&lt;/volume&gt;&lt;number&gt;1&lt;/number&gt;&lt;edition&gt;2017/09/06&lt;/edition&gt;&lt;dates&gt;&lt;year&gt;2017&lt;/year&gt;&lt;pub-dates&gt;&lt;date&gt;Sep 04&lt;/date&gt;&lt;/pub-dates&gt;&lt;/dates&gt;&lt;isbn&gt;(Electronic)&amp;#xD;(Linking)&lt;/isbn&gt;&lt;accession-num&gt;28871143&lt;/accession-num&gt;&lt;urls&gt;&lt;/urls&gt;&lt;electronic-resource-num&gt;10.1038/s41598-017-10835-8&lt;/electronic-resource-num&gt;&lt;remote-database-provider&gt;NLM&lt;/remote-database-provider&gt;&lt;/record&gt;&lt;/Cite&gt;&lt;/EndNote&gt;</w:instrText>
      </w:r>
      <w:r w:rsidR="00A13D35" w:rsidRPr="004B498D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47</w:t>
      </w:r>
      <w:r w:rsidR="00A13D35" w:rsidRPr="004B498D">
        <w:rPr>
          <w:rFonts w:ascii="Arial" w:hAnsi="Arial" w:cs="Arial"/>
          <w:color w:val="auto"/>
        </w:rPr>
        <w:fldChar w:fldCharType="end"/>
      </w:r>
      <w:r w:rsidRPr="004B498D">
        <w:rPr>
          <w:rFonts w:ascii="Arial" w:hAnsi="Arial" w:cs="Arial"/>
          <w:color w:val="auto"/>
        </w:rPr>
        <w:t>.</w:t>
      </w:r>
      <w:r w:rsidRPr="00E6735D">
        <w:rPr>
          <w:rFonts w:ascii="Arial" w:hAnsi="Arial" w:cs="Arial"/>
          <w:color w:val="auto"/>
        </w:rPr>
        <w:t xml:space="preserve"> Th</w:t>
      </w:r>
      <w:r w:rsidR="00C14358">
        <w:rPr>
          <w:rFonts w:ascii="Arial" w:hAnsi="Arial" w:cs="Arial" w:hint="eastAsia"/>
          <w:color w:val="auto"/>
          <w:lang w:eastAsia="zh-CN"/>
        </w:rPr>
        <w:t>e</w:t>
      </w:r>
      <w:r w:rsidRPr="00E6735D">
        <w:rPr>
          <w:rFonts w:ascii="Arial" w:hAnsi="Arial" w:cs="Arial"/>
          <w:color w:val="auto"/>
        </w:rPr>
        <w:t xml:space="preserve"> </w:t>
      </w:r>
      <w:r w:rsidR="00C14358">
        <w:rPr>
          <w:rFonts w:ascii="Arial" w:hAnsi="Arial" w:cs="Arial" w:hint="eastAsia"/>
          <w:color w:val="auto"/>
          <w:lang w:eastAsia="zh-CN"/>
        </w:rPr>
        <w:t>transplantation</w:t>
      </w:r>
      <w:r w:rsidR="00C14358">
        <w:rPr>
          <w:rFonts w:ascii="Arial" w:hAnsi="Arial" w:cs="Arial"/>
          <w:color w:val="auto"/>
        </w:rPr>
        <w:t xml:space="preserve"> </w:t>
      </w:r>
      <w:r w:rsidRPr="00E6735D">
        <w:rPr>
          <w:rFonts w:ascii="Arial" w:hAnsi="Arial" w:cs="Arial"/>
          <w:color w:val="auto"/>
        </w:rPr>
        <w:t xml:space="preserve">duration was variable </w:t>
      </w:r>
      <w:r w:rsidR="0016185C">
        <w:rPr>
          <w:rFonts w:ascii="Arial" w:hAnsi="Arial" w:cs="Arial"/>
          <w:color w:val="auto"/>
        </w:rPr>
        <w:t>depending on</w:t>
      </w:r>
      <w:r w:rsidR="0016185C" w:rsidRPr="00E6735D">
        <w:rPr>
          <w:rFonts w:ascii="Arial" w:hAnsi="Arial" w:cs="Arial"/>
          <w:color w:val="auto"/>
        </w:rPr>
        <w:t xml:space="preserve"> </w:t>
      </w:r>
      <w:r w:rsidR="00CD5676">
        <w:rPr>
          <w:rFonts w:ascii="Arial" w:hAnsi="Arial" w:cs="Arial"/>
          <w:color w:val="auto"/>
        </w:rPr>
        <w:t xml:space="preserve">the </w:t>
      </w:r>
      <w:r w:rsidRPr="00E6735D">
        <w:rPr>
          <w:rFonts w:ascii="Arial" w:hAnsi="Arial" w:cs="Arial"/>
          <w:color w:val="auto"/>
        </w:rPr>
        <w:t>study</w:t>
      </w:r>
      <w:r w:rsidR="007A2A3F">
        <w:rPr>
          <w:rFonts w:ascii="Arial" w:hAnsi="Arial" w:cs="Arial"/>
          <w:color w:val="auto"/>
        </w:rPr>
        <w:t xml:space="preserve"> </w:t>
      </w:r>
      <w:r w:rsidR="0016185C">
        <w:rPr>
          <w:rFonts w:ascii="Arial" w:hAnsi="Arial" w:cs="Arial"/>
          <w:color w:val="auto"/>
        </w:rPr>
        <w:t>design.</w:t>
      </w:r>
      <w:r w:rsidR="0021717E">
        <w:rPr>
          <w:rFonts w:ascii="Arial" w:hAnsi="Arial" w:cs="Arial"/>
          <w:color w:val="auto"/>
        </w:rPr>
        <w:t xml:space="preserve"> </w:t>
      </w:r>
    </w:p>
    <w:p w14:paraId="32DB6F5D" w14:textId="2F2A2FFC" w:rsidR="00257204" w:rsidRPr="00E6735D" w:rsidRDefault="00257204">
      <w:pPr>
        <w:rPr>
          <w:rFonts w:ascii="Arial" w:hAnsi="Arial" w:cs="Arial"/>
          <w:color w:val="auto"/>
        </w:rPr>
      </w:pPr>
      <w:r w:rsidRPr="00E6735D">
        <w:rPr>
          <w:rFonts w:ascii="Arial" w:hAnsi="Arial" w:cs="Arial"/>
          <w:color w:val="auto"/>
        </w:rPr>
        <w:t>High</w:t>
      </w:r>
      <w:r w:rsidR="00581A76">
        <w:rPr>
          <w:rFonts w:ascii="Arial" w:hAnsi="Arial" w:cs="Arial"/>
          <w:color w:val="auto"/>
        </w:rPr>
        <w:t xml:space="preserve"> levels of</w:t>
      </w:r>
      <w:r w:rsidRPr="00E6735D">
        <w:rPr>
          <w:rFonts w:ascii="Arial" w:hAnsi="Arial" w:cs="Arial"/>
          <w:color w:val="auto"/>
        </w:rPr>
        <w:t xml:space="preserve"> IgA-</w:t>
      </w:r>
      <w:r w:rsidR="003E34E1">
        <w:rPr>
          <w:rFonts w:ascii="Arial" w:hAnsi="Arial" w:cs="Arial"/>
          <w:color w:val="auto"/>
        </w:rPr>
        <w:t>coate</w:t>
      </w:r>
      <w:r w:rsidRPr="00E6735D">
        <w:rPr>
          <w:rFonts w:ascii="Arial" w:hAnsi="Arial" w:cs="Arial"/>
          <w:color w:val="auto"/>
        </w:rPr>
        <w:t xml:space="preserve">d bacteria </w:t>
      </w:r>
      <w:r w:rsidR="00854B3F" w:rsidRPr="00E6735D">
        <w:rPr>
          <w:rFonts w:ascii="Arial" w:hAnsi="Arial" w:cs="Arial"/>
          <w:color w:val="auto"/>
        </w:rPr>
        <w:t xml:space="preserve">play an </w:t>
      </w:r>
      <w:r w:rsidRPr="00E6735D">
        <w:rPr>
          <w:rFonts w:ascii="Arial" w:hAnsi="Arial" w:cs="Arial"/>
          <w:color w:val="auto"/>
        </w:rPr>
        <w:t xml:space="preserve">important role in the pathogenesis of </w:t>
      </w:r>
      <w:r w:rsidR="00854B3F" w:rsidRPr="00E6735D">
        <w:rPr>
          <w:rFonts w:ascii="Arial" w:hAnsi="Arial" w:cs="Arial"/>
          <w:color w:val="auto"/>
        </w:rPr>
        <w:t>inflammatory bowel disease</w:t>
      </w:r>
      <w:r w:rsidR="009742E2">
        <w:rPr>
          <w:rFonts w:ascii="Arial" w:hAnsi="Arial" w:cs="Arial"/>
          <w:color w:val="auto"/>
        </w:rPr>
        <w:fldChar w:fldCharType="begin">
          <w:fldData xml:space="preserve">PEVuZE5vdGU+PENpdGU+PEF1dGhvcj5GcmFuc2VuPC9BdXRob3I+PFllYXI+MjAxNTwvWWVhcj48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PEVuZE5vdGU+PENpdGU+PEF1dGhvcj5GcmFuc2VuPC9BdXRob3I+PFllYXI+MjAxNTwvWWVhcj48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9742E2">
        <w:rPr>
          <w:rFonts w:ascii="Arial" w:hAnsi="Arial" w:cs="Arial"/>
          <w:color w:val="auto"/>
        </w:rPr>
      </w:r>
      <w:r w:rsidR="009742E2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27</w:t>
      </w:r>
      <w:r w:rsidR="009742E2">
        <w:rPr>
          <w:rFonts w:ascii="Arial" w:hAnsi="Arial" w:cs="Arial"/>
          <w:color w:val="auto"/>
        </w:rPr>
        <w:fldChar w:fldCharType="end"/>
      </w:r>
      <w:r w:rsidR="00854B3F" w:rsidRPr="00E6735D">
        <w:rPr>
          <w:rFonts w:ascii="Arial" w:hAnsi="Arial" w:cs="Arial"/>
          <w:color w:val="auto"/>
        </w:rPr>
        <w:t xml:space="preserve"> and </w:t>
      </w:r>
      <w:r w:rsidRPr="00E6735D">
        <w:rPr>
          <w:rFonts w:ascii="Arial" w:hAnsi="Arial" w:cs="Arial"/>
          <w:color w:val="auto"/>
        </w:rPr>
        <w:t>arthritis</w:t>
      </w:r>
      <w:r w:rsidR="009742E2">
        <w:rPr>
          <w:rFonts w:ascii="Arial" w:hAnsi="Arial" w:cs="Arial"/>
          <w:color w:val="auto"/>
        </w:rPr>
        <w:fldChar w:fldCharType="begin"/>
      </w:r>
      <w:r w:rsidR="002F77D3">
        <w:rPr>
          <w:rFonts w:ascii="Arial" w:hAnsi="Arial" w:cs="Arial"/>
          <w:color w:val="auto"/>
        </w:rPr>
        <w:instrText xml:space="preserve"> ADDIN EN.CITE &lt;EndNote&gt;&lt;Cite&gt;&lt;Author&gt;Asquith&lt;/Author&gt;&lt;Year&gt;2016&lt;/Year&gt;&lt;RecNum&gt;258&lt;/RecNum&gt;&lt;DisplayText&gt;&lt;style face="superscript"&gt;26&lt;/style&gt;&lt;/DisplayText&gt;&lt;record&gt;&lt;rec-number&gt;258&lt;/rec-number&gt;&lt;foreign-keys&gt;&lt;key app="EN" db-id="x95rfs2f3fzzvwesv0npasdz2dd0zt22d2zs" timestamp="1565763920"&gt;258&lt;/key&gt;&lt;/foreign-keys&gt;&lt;ref-type name="Journal Article"&gt;17&lt;/ref-type&gt;&lt;contributors&gt;&lt;authors&gt;&lt;author&gt;Asquith, M.&lt;/author&gt;&lt;author&gt;Stauffer, P.&lt;/author&gt;&lt;author&gt;Davin, S.&lt;/author&gt;&lt;author&gt;Mitchell, C.&lt;/author&gt;&lt;author&gt;Lin, MDPhD P.&lt;/author&gt;&lt;author&gt;Rosenbaum, J. T.&lt;/author&gt;&lt;/authors&gt;&lt;/contributors&gt;&lt;auth-address&gt;Oregon Health and Science University, Division of Arthritis and Rheumatology, 3181 SW Sam Jackson Park Rd, Portland, OR, USA, 97239.&amp;#xD;Oregon Health and Science University, Casey Eye Institute, Portland, OR, USA, 97239.&amp;#xD;Devers Eye Institute, 1040 Nw 22nd Ave, Suite 200, Portland, OR, USA, 97210.&lt;/auth-address&gt;&lt;titles&gt;&lt;title&gt;Perturbed mucosal immunity and dysbiosis accompany clinical disease in a rat model of spondyloarthritis&lt;/title&gt;&lt;/titles&gt;&lt;edition&gt;2016/03/19&lt;/edition&gt;&lt;dates&gt;&lt;year&gt;2016&lt;/year&gt;&lt;pub-dates&gt;&lt;date&gt;Mar 18&lt;/date&gt;&lt;/pub-dates&gt;&lt;/dates&gt;&lt;isbn&gt;(Electronic)&amp;#xD;(Linking)&lt;/isbn&gt;&lt;accession-num&gt;26992013&lt;/accession-num&gt;&lt;urls&gt;&lt;/urls&gt;&lt;electronic-resource-num&gt;10.1002/art.39681&lt;/electronic-resource-num&gt;&lt;remote-database-provider&gt;NLM&lt;/remote-database-provider&gt;&lt;/record&gt;&lt;/Cite&gt;&lt;/EndNote&gt;</w:instrText>
      </w:r>
      <w:r w:rsidR="009742E2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26</w:t>
      </w:r>
      <w:r w:rsidR="009742E2">
        <w:rPr>
          <w:rFonts w:ascii="Arial" w:hAnsi="Arial" w:cs="Arial"/>
          <w:color w:val="auto"/>
        </w:rPr>
        <w:fldChar w:fldCharType="end"/>
      </w:r>
      <w:r w:rsidRPr="00E6735D">
        <w:rPr>
          <w:rFonts w:ascii="Arial" w:hAnsi="Arial" w:cs="Arial"/>
          <w:color w:val="auto"/>
        </w:rPr>
        <w:t xml:space="preserve">. </w:t>
      </w:r>
      <w:r w:rsidR="00485D04">
        <w:rPr>
          <w:rFonts w:ascii="Arial" w:hAnsi="Arial" w:cs="Arial"/>
          <w:color w:val="auto"/>
        </w:rPr>
        <w:t xml:space="preserve">The </w:t>
      </w:r>
      <w:r w:rsidR="00854B3F" w:rsidRPr="00E6735D">
        <w:rPr>
          <w:rFonts w:ascii="Arial" w:hAnsi="Arial" w:cs="Arial"/>
          <w:color w:val="auto"/>
        </w:rPr>
        <w:t>method</w:t>
      </w:r>
      <w:r w:rsidRPr="00E6735D">
        <w:rPr>
          <w:rFonts w:ascii="Arial" w:hAnsi="Arial" w:cs="Arial"/>
          <w:color w:val="auto"/>
        </w:rPr>
        <w:t xml:space="preserve"> </w:t>
      </w:r>
      <w:r w:rsidR="00854B3F" w:rsidRPr="00E6735D">
        <w:rPr>
          <w:rFonts w:ascii="Arial" w:hAnsi="Arial" w:cs="Arial"/>
          <w:color w:val="auto"/>
        </w:rPr>
        <w:t xml:space="preserve">for </w:t>
      </w:r>
      <w:r w:rsidRPr="00E6735D">
        <w:rPr>
          <w:rFonts w:ascii="Arial" w:hAnsi="Arial" w:cs="Arial"/>
          <w:color w:val="auto"/>
        </w:rPr>
        <w:t>measuring IgA-coated bacteria</w:t>
      </w:r>
      <w:r w:rsidR="00854B3F" w:rsidRPr="00E6735D">
        <w:rPr>
          <w:rFonts w:ascii="Arial" w:hAnsi="Arial" w:cs="Arial"/>
          <w:color w:val="auto"/>
        </w:rPr>
        <w:t xml:space="preserve"> consists </w:t>
      </w:r>
      <w:r w:rsidR="00485D04">
        <w:rPr>
          <w:rFonts w:ascii="Arial" w:hAnsi="Arial" w:cs="Arial"/>
          <w:color w:val="auto"/>
        </w:rPr>
        <w:t>of</w:t>
      </w:r>
      <w:r w:rsidR="00485D04" w:rsidRPr="00E6735D">
        <w:rPr>
          <w:rFonts w:ascii="Arial" w:hAnsi="Arial" w:cs="Arial"/>
          <w:color w:val="auto"/>
        </w:rPr>
        <w:t xml:space="preserve"> </w:t>
      </w:r>
      <w:r w:rsidR="00854B3F" w:rsidRPr="00E6735D">
        <w:rPr>
          <w:rFonts w:ascii="Arial" w:hAnsi="Arial" w:cs="Arial"/>
          <w:color w:val="auto"/>
        </w:rPr>
        <w:t>pelleting</w:t>
      </w:r>
      <w:r w:rsidR="00485D04">
        <w:rPr>
          <w:rFonts w:ascii="Arial" w:hAnsi="Arial" w:cs="Arial"/>
          <w:color w:val="auto"/>
        </w:rPr>
        <w:t xml:space="preserve"> bacteria</w:t>
      </w:r>
      <w:r w:rsidR="00854B3F" w:rsidRPr="00E6735D">
        <w:rPr>
          <w:rFonts w:ascii="Arial" w:hAnsi="Arial" w:cs="Arial"/>
          <w:color w:val="auto"/>
        </w:rPr>
        <w:t xml:space="preserve"> </w:t>
      </w:r>
      <w:r w:rsidRPr="00E6735D">
        <w:rPr>
          <w:rFonts w:ascii="Arial" w:hAnsi="Arial" w:cs="Arial"/>
          <w:color w:val="auto"/>
        </w:rPr>
        <w:t>by centrifugation (10,000 × g for 1 min at 24°C)</w:t>
      </w:r>
      <w:r w:rsidR="00854B3F" w:rsidRPr="00E6735D">
        <w:rPr>
          <w:rFonts w:ascii="Arial" w:hAnsi="Arial" w:cs="Arial"/>
          <w:color w:val="auto"/>
        </w:rPr>
        <w:t xml:space="preserve">, followed by </w:t>
      </w:r>
      <w:r w:rsidRPr="00E6735D">
        <w:rPr>
          <w:rFonts w:ascii="Arial" w:hAnsi="Arial" w:cs="Arial"/>
          <w:color w:val="auto"/>
        </w:rPr>
        <w:t>pellet resuspen</w:t>
      </w:r>
      <w:r w:rsidR="00854B3F" w:rsidRPr="00E6735D">
        <w:rPr>
          <w:rFonts w:ascii="Arial" w:hAnsi="Arial" w:cs="Arial"/>
          <w:color w:val="auto"/>
        </w:rPr>
        <w:t>sion</w:t>
      </w:r>
      <w:r w:rsidRPr="00E6735D">
        <w:rPr>
          <w:rFonts w:ascii="Arial" w:hAnsi="Arial" w:cs="Arial"/>
          <w:color w:val="auto"/>
        </w:rPr>
        <w:t xml:space="preserve"> in 100 μ</w:t>
      </w:r>
      <w:r w:rsidR="0078337B">
        <w:rPr>
          <w:rFonts w:ascii="Arial" w:hAnsi="Arial" w:cs="Arial" w:hint="eastAsia"/>
          <w:color w:val="auto"/>
          <w:lang w:eastAsia="zh-CN"/>
        </w:rPr>
        <w:t>l</w:t>
      </w:r>
      <w:r w:rsidRPr="00E6735D">
        <w:rPr>
          <w:rFonts w:ascii="Arial" w:hAnsi="Arial" w:cs="Arial"/>
          <w:color w:val="auto"/>
        </w:rPr>
        <w:t xml:space="preserve"> of PBS </w:t>
      </w:r>
      <w:r w:rsidR="00854B3F" w:rsidRPr="00E6735D">
        <w:rPr>
          <w:rFonts w:ascii="Arial" w:hAnsi="Arial" w:cs="Arial"/>
          <w:color w:val="auto"/>
        </w:rPr>
        <w:t xml:space="preserve">and </w:t>
      </w:r>
      <w:r w:rsidRPr="00E6735D">
        <w:rPr>
          <w:rFonts w:ascii="Arial" w:hAnsi="Arial" w:cs="Arial"/>
          <w:color w:val="auto"/>
        </w:rPr>
        <w:t>flow cytometry</w:t>
      </w:r>
      <w:r w:rsidR="00F11504">
        <w:rPr>
          <w:rFonts w:ascii="Arial" w:hAnsi="Arial" w:cs="Arial"/>
          <w:color w:val="auto"/>
        </w:rPr>
        <w:fldChar w:fldCharType="begin">
          <w:fldData xml:space="preserve">PEVuZE5vdGU+PENpdGU+PEF1dGhvcj5LYXU8L0F1dGhvcj48WWVhcj4yMDE1PC9ZZWFyPjxSZWNO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PEVuZE5vdGU+PENpdGU+PEF1dGhvcj5LYXU8L0F1dGhvcj48WWVhcj4yMDE1PC9ZZWFyPjxSZWNO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F11504">
        <w:rPr>
          <w:rFonts w:ascii="Arial" w:hAnsi="Arial" w:cs="Arial"/>
          <w:color w:val="auto"/>
        </w:rPr>
      </w:r>
      <w:r w:rsidR="00F11504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29</w:t>
      </w:r>
      <w:r w:rsidR="00F11504">
        <w:rPr>
          <w:rFonts w:ascii="Arial" w:hAnsi="Arial" w:cs="Arial"/>
          <w:color w:val="auto"/>
        </w:rPr>
        <w:fldChar w:fldCharType="end"/>
      </w:r>
      <w:r w:rsidRPr="00E6735D">
        <w:rPr>
          <w:rFonts w:ascii="Arial" w:hAnsi="Arial" w:cs="Arial"/>
          <w:color w:val="auto"/>
        </w:rPr>
        <w:t xml:space="preserve">. </w:t>
      </w:r>
      <w:r w:rsidR="00841587" w:rsidRPr="00E6735D">
        <w:rPr>
          <w:rFonts w:ascii="Arial" w:hAnsi="Arial" w:cs="Arial"/>
          <w:color w:val="auto"/>
        </w:rPr>
        <w:t>These centrifugation conditions were unsuitable for</w:t>
      </w:r>
      <w:r w:rsidRPr="00E6735D">
        <w:rPr>
          <w:rFonts w:ascii="Arial" w:hAnsi="Arial" w:cs="Arial"/>
          <w:color w:val="auto"/>
        </w:rPr>
        <w:t xml:space="preserve"> our method. </w:t>
      </w:r>
      <w:r w:rsidR="00841587" w:rsidRPr="00E6735D">
        <w:rPr>
          <w:rFonts w:ascii="Arial" w:hAnsi="Arial" w:cs="Arial"/>
          <w:color w:val="auto"/>
        </w:rPr>
        <w:t xml:space="preserve">To avoid </w:t>
      </w:r>
      <w:r w:rsidRPr="00E6735D">
        <w:rPr>
          <w:rFonts w:ascii="Arial" w:hAnsi="Arial" w:cs="Arial"/>
          <w:color w:val="auto"/>
        </w:rPr>
        <w:t>loss of bacteria</w:t>
      </w:r>
      <w:r w:rsidR="00841587" w:rsidRPr="00E6735D">
        <w:rPr>
          <w:rFonts w:ascii="Arial" w:hAnsi="Arial" w:cs="Arial"/>
          <w:color w:val="auto"/>
        </w:rPr>
        <w:t>l</w:t>
      </w:r>
      <w:r w:rsidRPr="00E6735D">
        <w:rPr>
          <w:rFonts w:ascii="Arial" w:hAnsi="Arial" w:cs="Arial"/>
          <w:color w:val="auto"/>
        </w:rPr>
        <w:t xml:space="preserve"> viability, we used </w:t>
      </w:r>
      <w:r w:rsidR="00D941E8">
        <w:rPr>
          <w:rFonts w:ascii="Arial" w:hAnsi="Arial" w:cs="Arial"/>
          <w:color w:val="auto"/>
        </w:rPr>
        <w:t>a lower speed for centrifugation (</w:t>
      </w:r>
      <w:r w:rsidRPr="00E6735D">
        <w:rPr>
          <w:rFonts w:ascii="Arial" w:hAnsi="Arial" w:cs="Arial"/>
          <w:color w:val="auto"/>
        </w:rPr>
        <w:t>800 × g</w:t>
      </w:r>
      <w:r w:rsidR="00D941E8">
        <w:rPr>
          <w:rFonts w:ascii="Arial" w:hAnsi="Arial" w:cs="Arial"/>
          <w:color w:val="auto"/>
        </w:rPr>
        <w:t>)</w:t>
      </w:r>
      <w:r w:rsidRPr="00E6735D">
        <w:rPr>
          <w:rFonts w:ascii="Arial" w:hAnsi="Arial" w:cs="Arial"/>
          <w:color w:val="auto"/>
        </w:rPr>
        <w:t xml:space="preserve">. </w:t>
      </w:r>
      <w:r w:rsidRPr="00AA65D3">
        <w:rPr>
          <w:rFonts w:ascii="Arial" w:hAnsi="Arial" w:cs="Arial"/>
          <w:color w:val="auto"/>
        </w:rPr>
        <w:t xml:space="preserve">In our experiment, the </w:t>
      </w:r>
      <w:r w:rsidR="00B57DC4" w:rsidRPr="00AA65D3">
        <w:rPr>
          <w:rFonts w:ascii="Arial" w:hAnsi="Arial" w:cs="Arial"/>
          <w:color w:val="auto"/>
        </w:rPr>
        <w:t xml:space="preserve">IgA-coating bacteria </w:t>
      </w:r>
      <w:r w:rsidRPr="00AA65D3">
        <w:rPr>
          <w:rFonts w:ascii="Arial" w:hAnsi="Arial" w:cs="Arial"/>
          <w:color w:val="auto"/>
        </w:rPr>
        <w:t xml:space="preserve">population </w:t>
      </w:r>
      <w:r w:rsidR="00841587" w:rsidRPr="00AA65D3">
        <w:rPr>
          <w:rFonts w:ascii="Arial" w:hAnsi="Arial" w:cs="Arial"/>
          <w:color w:val="auto"/>
        </w:rPr>
        <w:t xml:space="preserve">was </w:t>
      </w:r>
      <w:r w:rsidR="00B57DC4" w:rsidRPr="00AA65D3">
        <w:rPr>
          <w:rFonts w:ascii="Arial" w:hAnsi="Arial" w:cs="Arial"/>
          <w:color w:val="auto"/>
        </w:rPr>
        <w:t>hard</w:t>
      </w:r>
      <w:r w:rsidR="004D77C5" w:rsidRPr="00AA65D3">
        <w:rPr>
          <w:rFonts w:ascii="Arial" w:hAnsi="Arial" w:cs="Arial"/>
          <w:color w:val="auto"/>
        </w:rPr>
        <w:t>ly</w:t>
      </w:r>
      <w:r w:rsidR="00B57DC4" w:rsidRPr="00AA65D3">
        <w:rPr>
          <w:rFonts w:ascii="Arial" w:hAnsi="Arial" w:cs="Arial"/>
          <w:color w:val="auto"/>
        </w:rPr>
        <w:t xml:space="preserve"> distinct from negative population when</w:t>
      </w:r>
      <w:r w:rsidR="0098324E" w:rsidRPr="00AA65D3">
        <w:rPr>
          <w:rFonts w:ascii="Arial" w:hAnsi="Arial" w:cs="Arial"/>
          <w:color w:val="auto"/>
        </w:rPr>
        <w:t xml:space="preserve"> </w:t>
      </w:r>
      <w:r w:rsidR="00713417" w:rsidRPr="00AA65D3">
        <w:rPr>
          <w:rFonts w:ascii="Arial" w:hAnsi="Arial" w:cs="Arial"/>
          <w:color w:val="auto"/>
        </w:rPr>
        <w:t>stain</w:t>
      </w:r>
      <w:r w:rsidR="00B57DC4" w:rsidRPr="00AA65D3">
        <w:rPr>
          <w:rFonts w:ascii="Arial" w:hAnsi="Arial" w:cs="Arial"/>
          <w:color w:val="auto"/>
        </w:rPr>
        <w:t>ing</w:t>
      </w:r>
      <w:r w:rsidR="00713417" w:rsidRPr="00AA65D3">
        <w:rPr>
          <w:rFonts w:ascii="Arial" w:hAnsi="Arial" w:cs="Arial"/>
          <w:color w:val="auto"/>
        </w:rPr>
        <w:t xml:space="preserve"> </w:t>
      </w:r>
      <w:r w:rsidR="0098324E" w:rsidRPr="00AA65D3">
        <w:rPr>
          <w:rFonts w:ascii="Arial" w:hAnsi="Arial" w:cs="Arial"/>
          <w:color w:val="auto"/>
        </w:rPr>
        <w:t>100 μ</w:t>
      </w:r>
      <w:r w:rsidR="0098324E" w:rsidRPr="00AA65D3">
        <w:rPr>
          <w:rFonts w:ascii="Arial" w:hAnsi="Arial" w:cs="Arial" w:hint="eastAsia"/>
          <w:color w:val="auto"/>
          <w:lang w:eastAsia="zh-CN"/>
        </w:rPr>
        <w:t>l</w:t>
      </w:r>
      <w:r w:rsidR="0098324E" w:rsidRPr="00AA65D3">
        <w:rPr>
          <w:rFonts w:ascii="Arial" w:hAnsi="Arial" w:cs="Arial"/>
          <w:color w:val="auto"/>
        </w:rPr>
        <w:t xml:space="preserve"> fecal fluid </w:t>
      </w:r>
      <w:r w:rsidR="00713417" w:rsidRPr="00AA65D3">
        <w:rPr>
          <w:rFonts w:ascii="Arial" w:hAnsi="Arial" w:cs="Arial"/>
          <w:color w:val="auto"/>
        </w:rPr>
        <w:t xml:space="preserve">with </w:t>
      </w:r>
      <w:r w:rsidR="00713417" w:rsidRPr="00AA65D3">
        <w:rPr>
          <w:rFonts w:ascii="Arial" w:hAnsi="Arial" w:cs="Arial"/>
          <w:color w:val="auto"/>
          <w:lang w:eastAsia="zh-CN"/>
        </w:rPr>
        <w:t>fluorescence labeled antibodies</w:t>
      </w:r>
      <w:r w:rsidR="00713417" w:rsidRPr="00AA65D3">
        <w:rPr>
          <w:rFonts w:ascii="Arial" w:hAnsi="Arial" w:cs="Arial"/>
          <w:color w:val="auto"/>
        </w:rPr>
        <w:t xml:space="preserve"> </w:t>
      </w:r>
      <w:r w:rsidR="00B57DC4" w:rsidRPr="00AA65D3">
        <w:rPr>
          <w:rFonts w:ascii="Arial" w:hAnsi="Arial" w:cs="Arial"/>
          <w:color w:val="auto"/>
        </w:rPr>
        <w:t xml:space="preserve">for flow cytometry </w:t>
      </w:r>
      <w:r w:rsidR="00713417" w:rsidRPr="00AA65D3">
        <w:rPr>
          <w:rFonts w:ascii="Arial" w:hAnsi="Arial" w:cs="Arial"/>
          <w:color w:val="auto"/>
        </w:rPr>
        <w:t>analysis</w:t>
      </w:r>
      <w:r w:rsidR="00B57DC4" w:rsidRPr="00AA65D3">
        <w:rPr>
          <w:rFonts w:ascii="Arial" w:hAnsi="Arial" w:cs="Arial"/>
          <w:color w:val="auto"/>
        </w:rPr>
        <w:t>.</w:t>
      </w:r>
      <w:r w:rsidR="00B57DC4" w:rsidRPr="00AA65D3">
        <w:rPr>
          <w:rFonts w:ascii="Arial" w:hAnsi="Arial" w:cs="Arial"/>
          <w:color w:val="auto"/>
          <w:lang w:eastAsia="zh-CN"/>
        </w:rPr>
        <w:t xml:space="preserve"> However, </w:t>
      </w:r>
      <w:r w:rsidR="00D871B9" w:rsidRPr="00AA65D3">
        <w:rPr>
          <w:rFonts w:ascii="Arial" w:hAnsi="Arial" w:cs="Arial"/>
          <w:color w:val="auto"/>
          <w:lang w:eastAsia="zh-CN"/>
        </w:rPr>
        <w:t>20</w:t>
      </w:r>
      <w:r w:rsidR="00B57DC4" w:rsidRPr="00AA65D3">
        <w:rPr>
          <w:rFonts w:ascii="Arial" w:hAnsi="Arial" w:cs="Arial"/>
          <w:color w:val="auto"/>
          <w:lang w:eastAsia="zh-CN"/>
        </w:rPr>
        <w:t>-fold dilution of fecal fluid followed with the same amount</w:t>
      </w:r>
      <w:r w:rsidR="004D77C5" w:rsidRPr="00AA65D3">
        <w:rPr>
          <w:rFonts w:ascii="Arial" w:hAnsi="Arial" w:cs="Arial"/>
          <w:color w:val="auto"/>
          <w:lang w:eastAsia="zh-CN"/>
        </w:rPr>
        <w:t>s</w:t>
      </w:r>
      <w:r w:rsidR="00B57DC4" w:rsidRPr="00AA65D3">
        <w:rPr>
          <w:rFonts w:ascii="Arial" w:hAnsi="Arial" w:cs="Arial"/>
          <w:color w:val="auto"/>
          <w:lang w:eastAsia="zh-CN"/>
        </w:rPr>
        <w:t xml:space="preserve"> of antibodies staining is sufficient to resolve this problem.</w:t>
      </w:r>
      <w:r w:rsidR="00B57DC4">
        <w:rPr>
          <w:rFonts w:ascii="Arial" w:hAnsi="Arial" w:cs="Arial"/>
          <w:color w:val="auto"/>
          <w:lang w:eastAsia="zh-CN"/>
        </w:rPr>
        <w:t xml:space="preserve"> </w:t>
      </w:r>
    </w:p>
    <w:p w14:paraId="78728D18" w14:textId="3B17138F" w:rsidR="00014314" w:rsidRPr="0067591C" w:rsidRDefault="001607BF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</w:t>
      </w:r>
      <w:r>
        <w:rPr>
          <w:rFonts w:ascii="Arial" w:hAnsi="Arial" w:cs="Arial" w:hint="eastAsia"/>
          <w:color w:val="auto"/>
          <w:lang w:eastAsia="zh-CN"/>
        </w:rPr>
        <w:t>n</w:t>
      </w:r>
      <w:r>
        <w:rPr>
          <w:rFonts w:ascii="Arial" w:hAnsi="Arial" w:cs="Arial"/>
          <w:color w:val="auto"/>
          <w:lang w:eastAsia="zh-CN"/>
        </w:rPr>
        <w:t xml:space="preserve"> conclusion, </w:t>
      </w:r>
      <w:r>
        <w:rPr>
          <w:rFonts w:ascii="Arial" w:hAnsi="Arial" w:cs="Arial"/>
          <w:color w:val="auto"/>
        </w:rPr>
        <w:t>w</w:t>
      </w:r>
      <w:r w:rsidR="00257204" w:rsidRPr="00E6735D">
        <w:rPr>
          <w:rFonts w:ascii="Arial" w:hAnsi="Arial" w:cs="Arial"/>
          <w:color w:val="auto"/>
        </w:rPr>
        <w:t>e establish</w:t>
      </w:r>
      <w:r w:rsidR="000D684B" w:rsidRPr="00E6735D">
        <w:rPr>
          <w:rFonts w:ascii="Arial" w:hAnsi="Arial" w:cs="Arial"/>
          <w:color w:val="auto"/>
        </w:rPr>
        <w:t>ed</w:t>
      </w:r>
      <w:r w:rsidR="00257204" w:rsidRPr="00E6735D">
        <w:rPr>
          <w:rFonts w:ascii="Arial" w:hAnsi="Arial" w:cs="Arial"/>
          <w:color w:val="auto"/>
        </w:rPr>
        <w:t xml:space="preserve"> </w:t>
      </w:r>
      <w:r w:rsidR="00980B28" w:rsidRPr="00E6735D">
        <w:rPr>
          <w:rFonts w:ascii="Arial" w:hAnsi="Arial" w:cs="Arial"/>
          <w:color w:val="auto"/>
        </w:rPr>
        <w:t xml:space="preserve">a </w:t>
      </w:r>
      <w:r w:rsidR="00257204" w:rsidRPr="00E6735D">
        <w:rPr>
          <w:rFonts w:ascii="Arial" w:hAnsi="Arial" w:cs="Arial"/>
          <w:color w:val="auto"/>
        </w:rPr>
        <w:t xml:space="preserve">method </w:t>
      </w:r>
      <w:r w:rsidR="00980B28" w:rsidRPr="00E6735D">
        <w:rPr>
          <w:rFonts w:ascii="Arial" w:hAnsi="Arial" w:cs="Arial"/>
          <w:color w:val="auto"/>
        </w:rPr>
        <w:t xml:space="preserve">for </w:t>
      </w:r>
      <w:r w:rsidR="00CD5676">
        <w:rPr>
          <w:rFonts w:ascii="Arial" w:hAnsi="Arial" w:cs="Arial"/>
          <w:color w:val="auto"/>
        </w:rPr>
        <w:t xml:space="preserve">rapid </w:t>
      </w:r>
      <w:r w:rsidR="00257204" w:rsidRPr="00E6735D">
        <w:rPr>
          <w:rFonts w:ascii="Arial" w:hAnsi="Arial" w:cs="Arial"/>
          <w:color w:val="auto"/>
        </w:rPr>
        <w:t xml:space="preserve">depletion of </w:t>
      </w:r>
      <w:r w:rsidR="007E51F6">
        <w:rPr>
          <w:rFonts w:ascii="Arial" w:hAnsi="Arial" w:cs="Arial"/>
          <w:color w:val="auto"/>
        </w:rPr>
        <w:t xml:space="preserve">most dominant </w:t>
      </w:r>
      <w:r w:rsidR="00257204" w:rsidRPr="00E6735D">
        <w:rPr>
          <w:rFonts w:ascii="Arial" w:hAnsi="Arial" w:cs="Arial"/>
          <w:color w:val="auto"/>
        </w:rPr>
        <w:t>gut microbiota</w:t>
      </w:r>
      <w:r w:rsidR="00980B28" w:rsidRPr="00E6735D">
        <w:rPr>
          <w:rFonts w:ascii="Arial" w:hAnsi="Arial" w:cs="Arial"/>
          <w:color w:val="auto"/>
        </w:rPr>
        <w:t xml:space="preserve"> in </w:t>
      </w:r>
      <w:r w:rsidR="00257204" w:rsidRPr="00E6735D">
        <w:rPr>
          <w:rFonts w:ascii="Arial" w:hAnsi="Arial" w:cs="Arial"/>
          <w:color w:val="auto"/>
        </w:rPr>
        <w:t>three days</w:t>
      </w:r>
      <w:r w:rsidR="00DC69AC">
        <w:rPr>
          <w:rFonts w:ascii="Arial" w:hAnsi="Arial" w:cs="Arial"/>
          <w:color w:val="auto"/>
        </w:rPr>
        <w:t>, and</w:t>
      </w:r>
      <w:r w:rsidR="00613302">
        <w:rPr>
          <w:rFonts w:ascii="Arial" w:hAnsi="Arial" w:cs="Arial"/>
          <w:color w:val="auto"/>
        </w:rPr>
        <w:t xml:space="preserve"> </w:t>
      </w:r>
      <w:r w:rsidR="00DC69AC">
        <w:rPr>
          <w:rFonts w:ascii="Arial" w:hAnsi="Arial" w:cs="Arial"/>
          <w:color w:val="auto"/>
        </w:rPr>
        <w:t xml:space="preserve">a procedure for </w:t>
      </w:r>
      <w:r w:rsidR="00613302">
        <w:rPr>
          <w:rFonts w:ascii="Arial" w:hAnsi="Arial" w:cs="Arial"/>
          <w:color w:val="auto"/>
        </w:rPr>
        <w:t xml:space="preserve">fresh </w:t>
      </w:r>
      <w:r w:rsidR="00DC69AC">
        <w:rPr>
          <w:rFonts w:ascii="Arial" w:hAnsi="Arial" w:cs="Arial"/>
          <w:color w:val="auto"/>
        </w:rPr>
        <w:t>or</w:t>
      </w:r>
      <w:r w:rsidR="00613302">
        <w:rPr>
          <w:rFonts w:ascii="Arial" w:hAnsi="Arial" w:cs="Arial"/>
          <w:color w:val="auto"/>
        </w:rPr>
        <w:t xml:space="preserve"> frozen </w:t>
      </w:r>
      <w:r w:rsidR="00DC69AC">
        <w:rPr>
          <w:rFonts w:ascii="Arial" w:hAnsi="Arial" w:cs="Arial"/>
          <w:color w:val="auto"/>
        </w:rPr>
        <w:t>FMT</w:t>
      </w:r>
      <w:r w:rsidR="00CB7013">
        <w:rPr>
          <w:rFonts w:ascii="Arial" w:hAnsi="Arial" w:cs="Arial"/>
          <w:color w:val="auto"/>
        </w:rPr>
        <w:t>.</w:t>
      </w:r>
      <w:r w:rsidR="000D684B" w:rsidRPr="00E6735D">
        <w:rPr>
          <w:rFonts w:ascii="Arial" w:hAnsi="Arial" w:cs="Arial"/>
          <w:color w:val="auto"/>
        </w:rPr>
        <w:t xml:space="preserve"> </w:t>
      </w:r>
      <w:r w:rsidR="00257204" w:rsidRPr="00E6735D">
        <w:rPr>
          <w:rFonts w:ascii="Arial" w:hAnsi="Arial" w:cs="Arial"/>
          <w:color w:val="auto"/>
        </w:rPr>
        <w:t xml:space="preserve">We </w:t>
      </w:r>
      <w:r w:rsidR="00E93FA8">
        <w:rPr>
          <w:rFonts w:ascii="Arial" w:hAnsi="Arial" w:cs="Arial"/>
          <w:color w:val="auto"/>
        </w:rPr>
        <w:t xml:space="preserve">also </w:t>
      </w:r>
      <w:r w:rsidR="00FA1734" w:rsidRPr="00E6735D">
        <w:rPr>
          <w:rFonts w:ascii="Arial" w:hAnsi="Arial" w:cs="Arial"/>
          <w:color w:val="auto"/>
        </w:rPr>
        <w:t xml:space="preserve">presented </w:t>
      </w:r>
      <w:r w:rsidR="00257204" w:rsidRPr="00E6735D">
        <w:rPr>
          <w:rFonts w:ascii="Arial" w:hAnsi="Arial" w:cs="Arial"/>
          <w:color w:val="auto"/>
        </w:rPr>
        <w:t xml:space="preserve">an optimized method </w:t>
      </w:r>
      <w:r w:rsidR="00E56C35">
        <w:rPr>
          <w:rFonts w:ascii="Arial" w:hAnsi="Arial" w:cs="Arial"/>
          <w:color w:val="auto"/>
        </w:rPr>
        <w:t>to analyze the</w:t>
      </w:r>
      <w:r w:rsidR="00197B65" w:rsidRPr="00E6735D">
        <w:rPr>
          <w:rFonts w:ascii="Arial" w:hAnsi="Arial" w:cs="Arial"/>
          <w:color w:val="auto"/>
        </w:rPr>
        <w:t xml:space="preserve"> </w:t>
      </w:r>
      <w:r w:rsidR="00E93FA8">
        <w:rPr>
          <w:rFonts w:ascii="Arial" w:hAnsi="Arial" w:cs="Arial"/>
          <w:color w:val="auto"/>
        </w:rPr>
        <w:t>proportion</w:t>
      </w:r>
      <w:r w:rsidR="00E56C35" w:rsidRPr="00E6735D">
        <w:rPr>
          <w:rFonts w:ascii="Arial" w:hAnsi="Arial" w:cs="Arial"/>
          <w:color w:val="auto"/>
        </w:rPr>
        <w:t xml:space="preserve"> </w:t>
      </w:r>
      <w:r w:rsidR="00197B65" w:rsidRPr="00E6735D">
        <w:rPr>
          <w:rFonts w:ascii="Arial" w:hAnsi="Arial" w:cs="Arial"/>
          <w:color w:val="auto"/>
        </w:rPr>
        <w:t xml:space="preserve">of </w:t>
      </w:r>
      <w:r w:rsidR="00257204" w:rsidRPr="00E6735D">
        <w:rPr>
          <w:rFonts w:ascii="Arial" w:hAnsi="Arial" w:cs="Arial"/>
          <w:color w:val="auto"/>
        </w:rPr>
        <w:t>IgA-coated bacteria</w:t>
      </w:r>
      <w:r w:rsidR="00E93FA8">
        <w:rPr>
          <w:rFonts w:ascii="Arial" w:hAnsi="Arial" w:cs="Arial"/>
          <w:color w:val="auto"/>
        </w:rPr>
        <w:t xml:space="preserve"> in the gut</w:t>
      </w:r>
      <w:r w:rsidR="00257204" w:rsidRPr="00E6735D">
        <w:rPr>
          <w:rFonts w:ascii="Arial" w:hAnsi="Arial" w:cs="Arial"/>
          <w:color w:val="auto"/>
        </w:rPr>
        <w:t xml:space="preserve">. </w:t>
      </w:r>
      <w:r w:rsidR="0056069D" w:rsidRPr="0067591C">
        <w:rPr>
          <w:rFonts w:ascii="Arial" w:hAnsi="Arial" w:cs="Arial"/>
          <w:color w:val="auto"/>
        </w:rPr>
        <w:t xml:space="preserve">Although </w:t>
      </w:r>
      <w:r w:rsidR="00A81CEF" w:rsidRPr="0067591C">
        <w:rPr>
          <w:rFonts w:ascii="Arial" w:hAnsi="Arial" w:cs="Arial"/>
          <w:color w:val="auto"/>
        </w:rPr>
        <w:t>our</w:t>
      </w:r>
      <w:r w:rsidR="0056069D" w:rsidRPr="0067591C">
        <w:rPr>
          <w:rFonts w:ascii="Arial" w:hAnsi="Arial" w:cs="Arial"/>
          <w:color w:val="auto"/>
        </w:rPr>
        <w:t xml:space="preserve"> protocols can not be directly extended to human FMT</w:t>
      </w:r>
      <w:r w:rsidR="00AA65D3" w:rsidRPr="0067591C">
        <w:rPr>
          <w:rFonts w:ascii="Arial" w:hAnsi="Arial" w:cs="Arial"/>
          <w:color w:val="auto"/>
        </w:rPr>
        <w:t xml:space="preserve"> studies</w:t>
      </w:r>
      <w:r w:rsidR="0056069D" w:rsidRPr="0067591C">
        <w:rPr>
          <w:rFonts w:ascii="Arial" w:hAnsi="Arial" w:cs="Arial"/>
          <w:color w:val="auto"/>
        </w:rPr>
        <w:t>, they</w:t>
      </w:r>
      <w:r w:rsidR="000B2A65" w:rsidRPr="0067591C">
        <w:rPr>
          <w:rFonts w:ascii="Arial" w:hAnsi="Arial" w:cs="Arial"/>
          <w:color w:val="auto"/>
        </w:rPr>
        <w:t xml:space="preserve"> </w:t>
      </w:r>
      <w:r w:rsidR="00F12722" w:rsidRPr="0067591C">
        <w:rPr>
          <w:rFonts w:ascii="Arial" w:hAnsi="Arial" w:cs="Arial"/>
          <w:color w:val="auto"/>
        </w:rPr>
        <w:t xml:space="preserve">could </w:t>
      </w:r>
      <w:r w:rsidR="0056069D" w:rsidRPr="0067591C">
        <w:rPr>
          <w:rFonts w:ascii="Arial" w:hAnsi="Arial" w:cs="Arial"/>
          <w:color w:val="auto"/>
        </w:rPr>
        <w:t xml:space="preserve">still </w:t>
      </w:r>
      <w:r w:rsidR="00F12722" w:rsidRPr="0067591C">
        <w:rPr>
          <w:rFonts w:ascii="Arial" w:hAnsi="Arial" w:cs="Arial"/>
          <w:color w:val="auto"/>
        </w:rPr>
        <w:t>be</w:t>
      </w:r>
      <w:r w:rsidR="000B2A65" w:rsidRPr="0067591C">
        <w:rPr>
          <w:rFonts w:ascii="Arial" w:hAnsi="Arial" w:cs="Arial"/>
          <w:color w:val="auto"/>
        </w:rPr>
        <w:t xml:space="preserve"> </w:t>
      </w:r>
      <w:r w:rsidR="00A81CEF" w:rsidRPr="0067591C">
        <w:rPr>
          <w:rFonts w:ascii="Arial" w:hAnsi="Arial" w:cs="Arial"/>
          <w:color w:val="auto"/>
        </w:rPr>
        <w:t>help</w:t>
      </w:r>
      <w:r w:rsidR="000B2A65" w:rsidRPr="0067591C">
        <w:rPr>
          <w:rFonts w:ascii="Arial" w:hAnsi="Arial" w:cs="Arial"/>
          <w:color w:val="auto"/>
        </w:rPr>
        <w:t>ful for stud</w:t>
      </w:r>
      <w:r w:rsidR="00F12722" w:rsidRPr="0067591C">
        <w:rPr>
          <w:rFonts w:ascii="Arial" w:hAnsi="Arial" w:cs="Arial"/>
          <w:color w:val="auto"/>
        </w:rPr>
        <w:t>y</w:t>
      </w:r>
      <w:r w:rsidR="00A40FC7" w:rsidRPr="0067591C">
        <w:rPr>
          <w:rFonts w:ascii="Arial" w:hAnsi="Arial" w:cs="Arial"/>
          <w:color w:val="auto"/>
        </w:rPr>
        <w:t>ing</w:t>
      </w:r>
      <w:r w:rsidR="000B2A65" w:rsidRPr="0067591C">
        <w:rPr>
          <w:rFonts w:ascii="Arial" w:hAnsi="Arial" w:cs="Arial"/>
          <w:color w:val="auto"/>
        </w:rPr>
        <w:t xml:space="preserve"> the </w:t>
      </w:r>
      <w:r w:rsidR="0056069D" w:rsidRPr="0067591C">
        <w:rPr>
          <w:rFonts w:ascii="Arial" w:hAnsi="Arial" w:cs="Arial"/>
          <w:color w:val="auto"/>
        </w:rPr>
        <w:t xml:space="preserve">role </w:t>
      </w:r>
      <w:r w:rsidR="000B2A65" w:rsidRPr="0067591C">
        <w:rPr>
          <w:rFonts w:ascii="Arial" w:hAnsi="Arial" w:cs="Arial"/>
          <w:color w:val="auto"/>
        </w:rPr>
        <w:t>of gut microbiota</w:t>
      </w:r>
      <w:r w:rsidR="0056069D" w:rsidRPr="0067591C">
        <w:rPr>
          <w:rFonts w:ascii="Arial" w:hAnsi="Arial" w:cs="Arial"/>
          <w:color w:val="auto"/>
        </w:rPr>
        <w:t xml:space="preserve"> in the pathogenesis of many</w:t>
      </w:r>
      <w:r w:rsidR="00AA65D3" w:rsidRPr="0067591C">
        <w:rPr>
          <w:rFonts w:ascii="Arial" w:hAnsi="Arial" w:cs="Arial"/>
          <w:color w:val="auto"/>
        </w:rPr>
        <w:t xml:space="preserve"> diseases in rodent model</w:t>
      </w:r>
      <w:r w:rsidR="005154D8" w:rsidRPr="0067591C">
        <w:rPr>
          <w:rFonts w:ascii="Arial" w:hAnsi="Arial" w:cs="Arial"/>
          <w:color w:val="auto"/>
        </w:rPr>
        <w:t>s</w:t>
      </w:r>
      <w:r w:rsidR="000B2A65" w:rsidRPr="0067591C">
        <w:rPr>
          <w:rFonts w:ascii="Arial" w:hAnsi="Arial" w:cs="Arial"/>
          <w:color w:val="auto"/>
        </w:rPr>
        <w:t>.</w:t>
      </w:r>
    </w:p>
    <w:p w14:paraId="5371BE5E" w14:textId="77777777" w:rsidR="00257204" w:rsidRPr="00E6735D" w:rsidRDefault="00257204" w:rsidP="00257204">
      <w:pPr>
        <w:rPr>
          <w:rFonts w:ascii="Arial" w:hAnsi="Arial" w:cs="Arial"/>
          <w:color w:val="auto"/>
        </w:rPr>
      </w:pPr>
    </w:p>
    <w:p w14:paraId="1734505F" w14:textId="42980194" w:rsidR="00AA03DF" w:rsidRPr="00E6735D" w:rsidRDefault="00AA03DF" w:rsidP="001B1519">
      <w:pPr>
        <w:pStyle w:val="a3"/>
        <w:spacing w:before="0" w:beforeAutospacing="0" w:after="0" w:afterAutospacing="0"/>
        <w:rPr>
          <w:rFonts w:ascii="Arial" w:hAnsi="Arial" w:cs="Arial"/>
          <w:color w:val="808080"/>
        </w:rPr>
      </w:pPr>
      <w:r w:rsidRPr="00E6735D">
        <w:rPr>
          <w:rFonts w:ascii="Arial" w:hAnsi="Arial" w:cs="Arial"/>
          <w:b/>
          <w:bCs/>
        </w:rPr>
        <w:t xml:space="preserve">ACKNOWLEDGMENTS: </w:t>
      </w:r>
    </w:p>
    <w:p w14:paraId="11776E4B" w14:textId="5F76E347" w:rsidR="009E6E27" w:rsidRPr="000E3931" w:rsidRDefault="009E6E27" w:rsidP="009E6E27">
      <w:pPr>
        <w:widowControl/>
        <w:rPr>
          <w:rFonts w:ascii="Arial" w:hAnsi="Arial" w:cs="Arial"/>
          <w:color w:val="auto"/>
        </w:rPr>
      </w:pPr>
      <w:r w:rsidRPr="000E3931">
        <w:rPr>
          <w:rFonts w:ascii="Arial" w:hAnsi="Arial" w:cs="Arial"/>
          <w:color w:val="auto"/>
        </w:rPr>
        <w:t>This work was carried out under the sponsor of</w:t>
      </w:r>
      <w:bookmarkStart w:id="14" w:name="OLE_LINK1"/>
      <w:bookmarkStart w:id="15" w:name="OLE_LINK2"/>
      <w:r w:rsidRPr="000E3931">
        <w:rPr>
          <w:rFonts w:ascii="Arial" w:hAnsi="Arial" w:cs="Arial"/>
          <w:color w:val="auto"/>
        </w:rPr>
        <w:t xml:space="preserve"> Outstanding </w:t>
      </w:r>
      <w:r w:rsidR="00E56C35" w:rsidRPr="000E3931">
        <w:rPr>
          <w:rFonts w:ascii="Arial" w:hAnsi="Arial" w:cs="Arial"/>
          <w:color w:val="auto"/>
        </w:rPr>
        <w:t>interdisciplin</w:t>
      </w:r>
      <w:r w:rsidR="00E56C35">
        <w:rPr>
          <w:rFonts w:ascii="Arial" w:hAnsi="Arial" w:cs="Arial"/>
          <w:color w:val="auto"/>
        </w:rPr>
        <w:t>ary</w:t>
      </w:r>
      <w:r w:rsidR="00E56C35" w:rsidRPr="000E3931">
        <w:rPr>
          <w:rFonts w:ascii="Arial" w:hAnsi="Arial" w:cs="Arial"/>
          <w:color w:val="auto"/>
        </w:rPr>
        <w:t xml:space="preserve"> </w:t>
      </w:r>
      <w:r w:rsidRPr="000E3931">
        <w:rPr>
          <w:rFonts w:ascii="Arial" w:hAnsi="Arial" w:cs="Arial"/>
          <w:color w:val="auto"/>
        </w:rPr>
        <w:t>project of West china Hospital, Sichuan University (Grant Nr: ZYJC18024)</w:t>
      </w:r>
      <w:bookmarkEnd w:id="14"/>
      <w:bookmarkEnd w:id="15"/>
      <w:r w:rsidRPr="000E3931">
        <w:rPr>
          <w:rFonts w:ascii="Arial" w:hAnsi="Arial" w:cs="Arial"/>
          <w:color w:val="auto"/>
        </w:rPr>
        <w:t xml:space="preserve"> and National Natural Science Foundation of China (Grant: 81770101</w:t>
      </w:r>
      <w:r w:rsidR="00C31541">
        <w:rPr>
          <w:rFonts w:ascii="Arial" w:hAnsi="Arial" w:cs="Arial"/>
          <w:color w:val="auto"/>
        </w:rPr>
        <w:t xml:space="preserve"> and</w:t>
      </w:r>
      <w:r w:rsidR="00EC54E0">
        <w:rPr>
          <w:rFonts w:ascii="Arial" w:hAnsi="Arial" w:cs="Arial"/>
          <w:color w:val="auto"/>
        </w:rPr>
        <w:t xml:space="preserve"> 81973540</w:t>
      </w:r>
      <w:r w:rsidRPr="000E3931">
        <w:rPr>
          <w:rFonts w:ascii="Arial" w:hAnsi="Arial" w:cs="Arial"/>
          <w:color w:val="auto"/>
        </w:rPr>
        <w:t xml:space="preserve">). </w:t>
      </w:r>
    </w:p>
    <w:p w14:paraId="2D96E92E" w14:textId="72F287DC" w:rsidR="00AA03DF" w:rsidRPr="00E6735D" w:rsidRDefault="00AA03DF" w:rsidP="001B1519">
      <w:pPr>
        <w:rPr>
          <w:rFonts w:ascii="Arial" w:hAnsi="Arial" w:cs="Arial"/>
          <w:b/>
          <w:bCs/>
        </w:rPr>
      </w:pPr>
    </w:p>
    <w:p w14:paraId="5D52ED8B" w14:textId="732B2A59" w:rsidR="00AA03DF" w:rsidRPr="00E6735D" w:rsidRDefault="00AA03DF" w:rsidP="001B1519">
      <w:pPr>
        <w:pStyle w:val="a3"/>
        <w:spacing w:before="0" w:beforeAutospacing="0" w:after="0" w:afterAutospacing="0"/>
        <w:rPr>
          <w:rFonts w:ascii="Arial" w:hAnsi="Arial" w:cs="Arial"/>
          <w:color w:val="808080"/>
        </w:rPr>
      </w:pPr>
      <w:r w:rsidRPr="00E6735D">
        <w:rPr>
          <w:rFonts w:ascii="Arial" w:hAnsi="Arial" w:cs="Arial"/>
          <w:b/>
        </w:rPr>
        <w:t>DISCLOSURES</w:t>
      </w:r>
      <w:r w:rsidRPr="00E6735D">
        <w:rPr>
          <w:rFonts w:ascii="Arial" w:hAnsi="Arial" w:cs="Arial"/>
          <w:b/>
          <w:bCs/>
        </w:rPr>
        <w:t xml:space="preserve">: </w:t>
      </w:r>
    </w:p>
    <w:p w14:paraId="66030076" w14:textId="28DB1EC2" w:rsidR="00AA03DF" w:rsidRDefault="0084362C" w:rsidP="001B1519">
      <w:pPr>
        <w:rPr>
          <w:rFonts w:ascii="Arial" w:hAnsi="Arial" w:cs="Arial"/>
          <w:color w:val="auto"/>
        </w:rPr>
      </w:pPr>
      <w:r w:rsidRPr="00CF2CE4">
        <w:rPr>
          <w:rFonts w:ascii="Arial" w:hAnsi="Arial" w:cs="Arial"/>
          <w:color w:val="auto"/>
        </w:rPr>
        <w:t>T</w:t>
      </w:r>
      <w:r w:rsidRPr="00CF2CE4">
        <w:rPr>
          <w:rFonts w:ascii="Arial" w:hAnsi="Arial" w:cs="Arial" w:hint="eastAsia"/>
          <w:color w:val="auto"/>
        </w:rPr>
        <w:t>he</w:t>
      </w:r>
      <w:r w:rsidRPr="00CF2CE4">
        <w:rPr>
          <w:rFonts w:ascii="Arial" w:hAnsi="Arial" w:cs="Arial"/>
          <w:color w:val="auto"/>
        </w:rPr>
        <w:t xml:space="preserve"> authors have nothing to disclose. </w:t>
      </w:r>
    </w:p>
    <w:p w14:paraId="7937C247" w14:textId="77777777" w:rsidR="00357C13" w:rsidRPr="00E6735D" w:rsidRDefault="00357C13" w:rsidP="001B1519">
      <w:pPr>
        <w:rPr>
          <w:rFonts w:ascii="Arial" w:hAnsi="Arial" w:cs="Arial"/>
          <w:color w:val="auto"/>
        </w:rPr>
      </w:pPr>
    </w:p>
    <w:p w14:paraId="315B4FAD" w14:textId="48F3F17C" w:rsidR="00B32616" w:rsidRPr="00E6735D" w:rsidRDefault="009726EE" w:rsidP="001B1519">
      <w:pPr>
        <w:rPr>
          <w:rFonts w:ascii="Arial" w:hAnsi="Arial" w:cs="Arial"/>
          <w:b/>
          <w:color w:val="000000" w:themeColor="text1"/>
        </w:rPr>
      </w:pPr>
      <w:r w:rsidRPr="00E6735D">
        <w:rPr>
          <w:rFonts w:ascii="Arial" w:hAnsi="Arial" w:cs="Arial"/>
          <w:b/>
          <w:bCs/>
        </w:rPr>
        <w:t>REFERENCES</w:t>
      </w:r>
      <w:r w:rsidR="00D04760" w:rsidRPr="00E6735D">
        <w:rPr>
          <w:rFonts w:ascii="Arial" w:hAnsi="Arial" w:cs="Arial"/>
          <w:b/>
          <w:bCs/>
        </w:rPr>
        <w:t>:</w:t>
      </w:r>
      <w:r w:rsidRPr="00E6735D">
        <w:rPr>
          <w:rFonts w:ascii="Arial" w:hAnsi="Arial" w:cs="Arial"/>
        </w:rPr>
        <w:t xml:space="preserve"> </w:t>
      </w:r>
    </w:p>
    <w:p w14:paraId="3BA5CAD5" w14:textId="77777777" w:rsidR="00F11504" w:rsidRDefault="00F11504" w:rsidP="00357C13">
      <w:pPr>
        <w:pStyle w:val="af3"/>
        <w:ind w:left="360"/>
        <w:rPr>
          <w:rFonts w:ascii="Arial" w:hAnsi="Arial" w:cs="Arial"/>
          <w:color w:val="7F7F7F" w:themeColor="text1" w:themeTint="80"/>
        </w:rPr>
      </w:pPr>
    </w:p>
    <w:commentRangeStart w:id="16"/>
    <w:commentRangeStart w:id="17"/>
    <w:commentRangeStart w:id="18"/>
    <w:p w14:paraId="644A7931" w14:textId="77777777" w:rsidR="002F77D3" w:rsidRPr="002F77D3" w:rsidRDefault="00F11504" w:rsidP="002F77D3">
      <w:pPr>
        <w:pStyle w:val="EndNoteBibliography"/>
        <w:ind w:left="720" w:hanging="720"/>
      </w:pPr>
      <w:r>
        <w:rPr>
          <w:rFonts w:ascii="Arial" w:hAnsi="Arial" w:cs="Arial"/>
          <w:color w:val="7F7F7F" w:themeColor="text1" w:themeTint="80"/>
        </w:rPr>
        <w:fldChar w:fldCharType="begin"/>
      </w:r>
      <w:r>
        <w:rPr>
          <w:rFonts w:ascii="Arial" w:hAnsi="Arial" w:cs="Arial"/>
          <w:color w:val="7F7F7F" w:themeColor="text1" w:themeTint="80"/>
        </w:rPr>
        <w:instrText xml:space="preserve"> ADDIN EN.REFLIST </w:instrText>
      </w:r>
      <w:r>
        <w:rPr>
          <w:rFonts w:ascii="Arial" w:hAnsi="Arial" w:cs="Arial"/>
          <w:color w:val="7F7F7F" w:themeColor="text1" w:themeTint="80"/>
        </w:rPr>
        <w:fldChar w:fldCharType="separate"/>
      </w:r>
      <w:r w:rsidR="002F77D3" w:rsidRPr="002F77D3">
        <w:t>1</w:t>
      </w:r>
      <w:r w:rsidR="002F77D3" w:rsidRPr="002F77D3">
        <w:tab/>
        <w:t xml:space="preserve">Honda, K. &amp; Littman, D. R. The microbiota in adaptive immune homeostasis and disease. </w:t>
      </w:r>
      <w:r w:rsidR="002F77D3" w:rsidRPr="002F77D3">
        <w:rPr>
          <w:i/>
        </w:rPr>
        <w:t>Nature.</w:t>
      </w:r>
      <w:r w:rsidR="002F77D3" w:rsidRPr="002F77D3">
        <w:t xml:space="preserve"> </w:t>
      </w:r>
      <w:r w:rsidR="002F77D3" w:rsidRPr="002F77D3">
        <w:rPr>
          <w:b/>
        </w:rPr>
        <w:t>535</w:t>
      </w:r>
      <w:r w:rsidR="002F77D3" w:rsidRPr="002F77D3">
        <w:t xml:space="preserve"> (7610), 75-84, (2016).</w:t>
      </w:r>
    </w:p>
    <w:p w14:paraId="7446D3F3" w14:textId="77777777" w:rsidR="002F77D3" w:rsidRPr="002F77D3" w:rsidRDefault="002F77D3" w:rsidP="002F77D3">
      <w:pPr>
        <w:pStyle w:val="EndNoteBibliography"/>
        <w:ind w:left="720" w:hanging="720"/>
      </w:pPr>
      <w:r w:rsidRPr="002F77D3">
        <w:t>2</w:t>
      </w:r>
      <w:r w:rsidRPr="002F77D3">
        <w:tab/>
        <w:t>Weng, M. T.</w:t>
      </w:r>
      <w:r w:rsidRPr="002F77D3">
        <w:rPr>
          <w:i/>
        </w:rPr>
        <w:t xml:space="preserve"> et al.</w:t>
      </w:r>
      <w:r w:rsidRPr="002F77D3">
        <w:t xml:space="preserve"> Microbiota and gastrointestinal cancer. </w:t>
      </w:r>
      <w:r w:rsidRPr="002F77D3">
        <w:rPr>
          <w:i/>
        </w:rPr>
        <w:t>J. Formos. Med. Assoc.</w:t>
      </w:r>
      <w:r w:rsidRPr="002F77D3">
        <w:t xml:space="preserve"> </w:t>
      </w:r>
      <w:r w:rsidRPr="002F77D3">
        <w:lastRenderedPageBreak/>
        <w:t>10.1016/j.jfma.2019.01.002, (2019).</w:t>
      </w:r>
    </w:p>
    <w:p w14:paraId="4E264DC1" w14:textId="77777777" w:rsidR="002F77D3" w:rsidRPr="002F77D3" w:rsidRDefault="002F77D3" w:rsidP="002F77D3">
      <w:pPr>
        <w:pStyle w:val="EndNoteBibliography"/>
        <w:ind w:left="720" w:hanging="720"/>
      </w:pPr>
      <w:r w:rsidRPr="002F77D3">
        <w:t>3</w:t>
      </w:r>
      <w:r w:rsidRPr="002F77D3">
        <w:tab/>
        <w:t xml:space="preserve">Lee, Y. K., Menezes, J. S., Umesaki, Y. &amp; Mazmanian, S. K. Proinflammatory T-cell responses to gut microbiota promote experimental autoimmune encephalomyelitis. </w:t>
      </w:r>
      <w:r w:rsidRPr="002F77D3">
        <w:rPr>
          <w:i/>
        </w:rPr>
        <w:t>Proc. Natl. Acad. Sci. U.S.A.</w:t>
      </w:r>
      <w:r w:rsidRPr="002F77D3">
        <w:t xml:space="preserve"> </w:t>
      </w:r>
      <w:r w:rsidRPr="002F77D3">
        <w:rPr>
          <w:b/>
        </w:rPr>
        <w:t>108 Suppl 1</w:t>
      </w:r>
      <w:r w:rsidRPr="002F77D3">
        <w:t xml:space="preserve"> 4615-4622, (2011).</w:t>
      </w:r>
    </w:p>
    <w:p w14:paraId="594A439E" w14:textId="77777777" w:rsidR="002F77D3" w:rsidRPr="002F77D3" w:rsidRDefault="002F77D3" w:rsidP="002F77D3">
      <w:pPr>
        <w:pStyle w:val="EndNoteBibliography"/>
        <w:ind w:left="720" w:hanging="720"/>
      </w:pPr>
      <w:r w:rsidRPr="002F77D3">
        <w:t>4</w:t>
      </w:r>
      <w:r w:rsidRPr="002F77D3">
        <w:tab/>
        <w:t xml:space="preserve">Lankelma, J. M., Nieuwdorp, M., de Vos, W. M. &amp; Wiersinga, W. J. The gut microbiota in internal medicine: implications for health and disease. </w:t>
      </w:r>
      <w:r w:rsidRPr="002F77D3">
        <w:rPr>
          <w:i/>
        </w:rPr>
        <w:t>Netherlands Journal of Medicine.</w:t>
      </w:r>
      <w:r w:rsidRPr="002F77D3">
        <w:t xml:space="preserve"> </w:t>
      </w:r>
      <w:r w:rsidRPr="002F77D3">
        <w:rPr>
          <w:b/>
        </w:rPr>
        <w:t>73</w:t>
      </w:r>
      <w:r w:rsidRPr="002F77D3">
        <w:t xml:space="preserve"> (2), 61-68, (2015).</w:t>
      </w:r>
    </w:p>
    <w:p w14:paraId="3232A083" w14:textId="77777777" w:rsidR="002F77D3" w:rsidRPr="002F77D3" w:rsidRDefault="002F77D3" w:rsidP="002F77D3">
      <w:pPr>
        <w:pStyle w:val="EndNoteBibliography"/>
        <w:ind w:left="720" w:hanging="720"/>
      </w:pPr>
      <w:r w:rsidRPr="002F77D3">
        <w:t>5</w:t>
      </w:r>
      <w:r w:rsidRPr="002F77D3">
        <w:tab/>
        <w:t>Soto, M.</w:t>
      </w:r>
      <w:r w:rsidRPr="002F77D3">
        <w:rPr>
          <w:i/>
        </w:rPr>
        <w:t xml:space="preserve"> et al.</w:t>
      </w:r>
      <w:r w:rsidRPr="002F77D3">
        <w:t xml:space="preserve"> Gut microbiota modulate neurobehavior through changes in brain insulin sensitivity and metabolism. </w:t>
      </w:r>
      <w:r w:rsidRPr="002F77D3">
        <w:rPr>
          <w:i/>
        </w:rPr>
        <w:t>Mol. Psychiatry.</w:t>
      </w:r>
      <w:r w:rsidRPr="002F77D3">
        <w:t xml:space="preserve"> 10.1038/s41380-018-0086-5, (2018).</w:t>
      </w:r>
    </w:p>
    <w:p w14:paraId="71C69FBC" w14:textId="77777777" w:rsidR="002F77D3" w:rsidRPr="002F77D3" w:rsidRDefault="002F77D3" w:rsidP="002F77D3">
      <w:pPr>
        <w:pStyle w:val="EndNoteBibliography"/>
        <w:ind w:left="720" w:hanging="720"/>
      </w:pPr>
      <w:r w:rsidRPr="002F77D3">
        <w:t>6</w:t>
      </w:r>
      <w:r w:rsidRPr="002F77D3">
        <w:tab/>
        <w:t>Turnbaugh, P. J.</w:t>
      </w:r>
      <w:r w:rsidRPr="002F77D3">
        <w:rPr>
          <w:i/>
        </w:rPr>
        <w:t xml:space="preserve"> et al.</w:t>
      </w:r>
      <w:r w:rsidRPr="002F77D3">
        <w:t xml:space="preserve"> An obesity-associated gut microbiome with increased capacity for energy harvest. </w:t>
      </w:r>
      <w:r w:rsidRPr="002F77D3">
        <w:rPr>
          <w:i/>
        </w:rPr>
        <w:t>Nature.</w:t>
      </w:r>
      <w:r w:rsidRPr="002F77D3">
        <w:t xml:space="preserve"> </w:t>
      </w:r>
      <w:r w:rsidRPr="002F77D3">
        <w:rPr>
          <w:b/>
        </w:rPr>
        <w:t>444</w:t>
      </w:r>
      <w:r w:rsidRPr="002F77D3">
        <w:t xml:space="preserve"> (7122), 1027-1031, (2006).</w:t>
      </w:r>
    </w:p>
    <w:p w14:paraId="138F2498" w14:textId="77777777" w:rsidR="002F77D3" w:rsidRPr="002F77D3" w:rsidRDefault="002F77D3" w:rsidP="002F77D3">
      <w:pPr>
        <w:pStyle w:val="EndNoteBibliography"/>
        <w:ind w:left="720" w:hanging="720"/>
      </w:pPr>
      <w:r w:rsidRPr="002F77D3">
        <w:t>7</w:t>
      </w:r>
      <w:r w:rsidRPr="002F77D3">
        <w:tab/>
        <w:t>Le Roy, T.</w:t>
      </w:r>
      <w:r w:rsidRPr="002F77D3">
        <w:rPr>
          <w:i/>
        </w:rPr>
        <w:t xml:space="preserve"> et al.</w:t>
      </w:r>
      <w:r w:rsidRPr="002F77D3">
        <w:t xml:space="preserve"> Intestinal microbiota determines development of non-alcoholic fatty liver disease in mice. </w:t>
      </w:r>
      <w:r w:rsidRPr="002F77D3">
        <w:rPr>
          <w:i/>
        </w:rPr>
        <w:t>Gut.</w:t>
      </w:r>
      <w:r w:rsidRPr="002F77D3">
        <w:t xml:space="preserve"> </w:t>
      </w:r>
      <w:r w:rsidRPr="002F77D3">
        <w:rPr>
          <w:b/>
        </w:rPr>
        <w:t>62</w:t>
      </w:r>
      <w:r w:rsidRPr="002F77D3">
        <w:t xml:space="preserve"> (12), 1787-1794, (2013).</w:t>
      </w:r>
    </w:p>
    <w:p w14:paraId="57FCD0EC" w14:textId="77777777" w:rsidR="002F77D3" w:rsidRPr="002F77D3" w:rsidRDefault="002F77D3" w:rsidP="002F77D3">
      <w:pPr>
        <w:pStyle w:val="EndNoteBibliography"/>
        <w:ind w:left="720" w:hanging="720"/>
      </w:pPr>
      <w:r w:rsidRPr="002F77D3">
        <w:t>8</w:t>
      </w:r>
      <w:r w:rsidRPr="002F77D3">
        <w:tab/>
        <w:t>Anhe, F. F.</w:t>
      </w:r>
      <w:r w:rsidRPr="002F77D3">
        <w:rPr>
          <w:i/>
        </w:rPr>
        <w:t xml:space="preserve"> et al.</w:t>
      </w:r>
      <w:r w:rsidRPr="002F77D3">
        <w:t xml:space="preserve"> Treatment with camu camu (Myrciaria dubia) prevents obesity by altering the gut microbiota and increasing energy expenditure in diet-induced obese mice. </w:t>
      </w:r>
      <w:r w:rsidRPr="002F77D3">
        <w:rPr>
          <w:i/>
        </w:rPr>
        <w:t>Gut.</w:t>
      </w:r>
      <w:r w:rsidRPr="002F77D3">
        <w:t xml:space="preserve"> </w:t>
      </w:r>
      <w:r w:rsidRPr="002F77D3">
        <w:rPr>
          <w:b/>
        </w:rPr>
        <w:t>68</w:t>
      </w:r>
      <w:r w:rsidRPr="002F77D3">
        <w:t xml:space="preserve"> (3), 453-464, (2019).</w:t>
      </w:r>
    </w:p>
    <w:p w14:paraId="0E47CAEF" w14:textId="77777777" w:rsidR="002F77D3" w:rsidRPr="002F77D3" w:rsidRDefault="002F77D3" w:rsidP="002F77D3">
      <w:pPr>
        <w:pStyle w:val="EndNoteBibliography"/>
        <w:ind w:left="720" w:hanging="720"/>
      </w:pPr>
      <w:r w:rsidRPr="002F77D3">
        <w:t>9</w:t>
      </w:r>
      <w:r w:rsidRPr="002F77D3">
        <w:tab/>
        <w:t>Reikvam, D. H.</w:t>
      </w:r>
      <w:r w:rsidRPr="002F77D3">
        <w:rPr>
          <w:i/>
        </w:rPr>
        <w:t xml:space="preserve"> et al.</w:t>
      </w:r>
      <w:r w:rsidRPr="002F77D3">
        <w:t xml:space="preserve"> Depletion of murine intestinal microbiota: effects on gut mucosa and epithelial gene expression. </w:t>
      </w:r>
      <w:r w:rsidRPr="002F77D3">
        <w:rPr>
          <w:i/>
        </w:rPr>
        <w:t>PLoS ONE.</w:t>
      </w:r>
      <w:r w:rsidRPr="002F77D3">
        <w:t xml:space="preserve"> </w:t>
      </w:r>
      <w:r w:rsidRPr="002F77D3">
        <w:rPr>
          <w:b/>
        </w:rPr>
        <w:t>6</w:t>
      </w:r>
      <w:r w:rsidRPr="002F77D3">
        <w:t xml:space="preserve"> (3), e17996, (2011).</w:t>
      </w:r>
    </w:p>
    <w:p w14:paraId="5B6DCC3A" w14:textId="77777777" w:rsidR="002F77D3" w:rsidRPr="002F77D3" w:rsidRDefault="002F77D3" w:rsidP="002F77D3">
      <w:pPr>
        <w:pStyle w:val="EndNoteBibliography"/>
        <w:ind w:left="720" w:hanging="720"/>
      </w:pPr>
      <w:r w:rsidRPr="002F77D3">
        <w:t>10</w:t>
      </w:r>
      <w:r w:rsidRPr="002F77D3">
        <w:tab/>
        <w:t>Bao, H. D.</w:t>
      </w:r>
      <w:r w:rsidRPr="002F77D3">
        <w:rPr>
          <w:i/>
        </w:rPr>
        <w:t xml:space="preserve"> et al.</w:t>
      </w:r>
      <w:r w:rsidRPr="002F77D3">
        <w:t xml:space="preserve"> Alterations in the diversity and composition of mice gut microbiota by lytic or temperate gut phage treatment. </w:t>
      </w:r>
      <w:r w:rsidRPr="002F77D3">
        <w:rPr>
          <w:i/>
        </w:rPr>
        <w:t>Appl. Microbiol. Biotechnol.</w:t>
      </w:r>
      <w:r w:rsidRPr="002F77D3">
        <w:t xml:space="preserve"> 10.1007/s00253-018-9378-6, (2018).</w:t>
      </w:r>
    </w:p>
    <w:p w14:paraId="39176CBE" w14:textId="77777777" w:rsidR="002F77D3" w:rsidRPr="002F77D3" w:rsidRDefault="002F77D3" w:rsidP="002F77D3">
      <w:pPr>
        <w:pStyle w:val="EndNoteBibliography"/>
        <w:ind w:left="720" w:hanging="720"/>
      </w:pPr>
      <w:r w:rsidRPr="002F77D3">
        <w:t>11</w:t>
      </w:r>
      <w:r w:rsidRPr="002F77D3">
        <w:tab/>
        <w:t>Ishikawa, D.</w:t>
      </w:r>
      <w:r w:rsidRPr="002F77D3">
        <w:rPr>
          <w:i/>
        </w:rPr>
        <w:t xml:space="preserve"> et al.</w:t>
      </w:r>
      <w:r w:rsidRPr="002F77D3">
        <w:t xml:space="preserve"> The Microbial Composition of Bacteroidetes Species in Ulcerative Colitis Is Effectively Improved by Combination Therapy With Fecal Microbiota Transplantation and Antibiotics. </w:t>
      </w:r>
      <w:r w:rsidRPr="002F77D3">
        <w:rPr>
          <w:i/>
        </w:rPr>
        <w:t>Inflamm. Bowel Dis.</w:t>
      </w:r>
      <w:r w:rsidRPr="002F77D3">
        <w:t xml:space="preserve"> 10.1093/ibd/izy266, (2018).</w:t>
      </w:r>
    </w:p>
    <w:p w14:paraId="07E001F6" w14:textId="77777777" w:rsidR="002F77D3" w:rsidRPr="002F77D3" w:rsidRDefault="002F77D3" w:rsidP="002F77D3">
      <w:pPr>
        <w:pStyle w:val="EndNoteBibliography"/>
        <w:ind w:left="720" w:hanging="720"/>
      </w:pPr>
      <w:r w:rsidRPr="002F77D3">
        <w:t>12</w:t>
      </w:r>
      <w:r w:rsidRPr="002F77D3">
        <w:tab/>
        <w:t>Samuelson, D. R.</w:t>
      </w:r>
      <w:r w:rsidRPr="002F77D3">
        <w:rPr>
          <w:i/>
        </w:rPr>
        <w:t xml:space="preserve"> et al.</w:t>
      </w:r>
      <w:r w:rsidRPr="002F77D3">
        <w:t xml:space="preserve"> Alcohol-associated intestinal dysbiosis impairs pulmonary host defense against Klebsiella pneumoniae. </w:t>
      </w:r>
      <w:r w:rsidRPr="002F77D3">
        <w:rPr>
          <w:i/>
        </w:rPr>
        <w:t>PLoS Pathog.</w:t>
      </w:r>
      <w:r w:rsidRPr="002F77D3">
        <w:t xml:space="preserve"> </w:t>
      </w:r>
      <w:r w:rsidRPr="002F77D3">
        <w:rPr>
          <w:b/>
        </w:rPr>
        <w:t>13</w:t>
      </w:r>
      <w:r w:rsidRPr="002F77D3">
        <w:t xml:space="preserve"> (6), e1006426, (2017).</w:t>
      </w:r>
    </w:p>
    <w:p w14:paraId="28401138" w14:textId="77777777" w:rsidR="002F77D3" w:rsidRPr="002F77D3" w:rsidRDefault="002F77D3" w:rsidP="002F77D3">
      <w:pPr>
        <w:pStyle w:val="EndNoteBibliography"/>
        <w:ind w:left="720" w:hanging="720"/>
      </w:pPr>
      <w:r w:rsidRPr="002F77D3">
        <w:t>13</w:t>
      </w:r>
      <w:r w:rsidRPr="002F77D3">
        <w:tab/>
        <w:t>Cho, Y.</w:t>
      </w:r>
      <w:r w:rsidRPr="002F77D3">
        <w:rPr>
          <w:i/>
        </w:rPr>
        <w:t xml:space="preserve"> et al.</w:t>
      </w:r>
      <w:r w:rsidRPr="002F77D3">
        <w:t xml:space="preserve"> The Microbiome Regulates Pulmonary Responses to Ozone in Mice. </w:t>
      </w:r>
      <w:r w:rsidRPr="002F77D3">
        <w:rPr>
          <w:i/>
        </w:rPr>
        <w:t>Am. J. Respir. Cell Mol. Biol.</w:t>
      </w:r>
      <w:r w:rsidRPr="002F77D3">
        <w:t xml:space="preserve"> 10.1165/rcmb.2017-0404OC, (2018).</w:t>
      </w:r>
    </w:p>
    <w:p w14:paraId="4F6B074E" w14:textId="77777777" w:rsidR="002F77D3" w:rsidRPr="002F77D3" w:rsidRDefault="002F77D3" w:rsidP="002F77D3">
      <w:pPr>
        <w:pStyle w:val="EndNoteBibliography"/>
        <w:ind w:left="720" w:hanging="720"/>
      </w:pPr>
      <w:r w:rsidRPr="002F77D3">
        <w:t>14</w:t>
      </w:r>
      <w:r w:rsidRPr="002F77D3">
        <w:tab/>
        <w:t>Kang, C.</w:t>
      </w:r>
      <w:r w:rsidRPr="002F77D3">
        <w:rPr>
          <w:i/>
        </w:rPr>
        <w:t xml:space="preserve"> et al.</w:t>
      </w:r>
      <w:r w:rsidRPr="002F77D3">
        <w:t xml:space="preserve"> Gut Microbiota Mediates the Protective Effects of Dietary Capsaicin against Chronic Low-Grade Inflammation and Associated Obesity Induced by High-Fat Diet. </w:t>
      </w:r>
      <w:r w:rsidRPr="002F77D3">
        <w:rPr>
          <w:i/>
        </w:rPr>
        <w:t>MBio.</w:t>
      </w:r>
      <w:r w:rsidRPr="002F77D3">
        <w:t xml:space="preserve"> </w:t>
      </w:r>
      <w:r w:rsidRPr="002F77D3">
        <w:rPr>
          <w:b/>
        </w:rPr>
        <w:t>8</w:t>
      </w:r>
      <w:r w:rsidRPr="002F77D3">
        <w:t xml:space="preserve"> (3), (2017).</w:t>
      </w:r>
    </w:p>
    <w:p w14:paraId="70C04EE5" w14:textId="77777777" w:rsidR="002F77D3" w:rsidRPr="002F77D3" w:rsidRDefault="002F77D3" w:rsidP="002F77D3">
      <w:pPr>
        <w:pStyle w:val="EndNoteBibliography"/>
        <w:ind w:left="720" w:hanging="720"/>
      </w:pPr>
      <w:r w:rsidRPr="002F77D3">
        <w:t>15</w:t>
      </w:r>
      <w:r w:rsidRPr="002F77D3">
        <w:tab/>
        <w:t xml:space="preserve">Kaliannan, K., Wang, B., Li, X. Y., Kim, K. J. &amp; Kang, J. X. A host-microbiome interaction mediates the opposing effects of omega-6 and omega-3 fatty acids on metabolic endotoxemia. </w:t>
      </w:r>
      <w:r w:rsidRPr="002F77D3">
        <w:rPr>
          <w:i/>
        </w:rPr>
        <w:t>Scientific Reports.</w:t>
      </w:r>
      <w:r w:rsidRPr="002F77D3">
        <w:t xml:space="preserve"> </w:t>
      </w:r>
      <w:r w:rsidRPr="002F77D3">
        <w:rPr>
          <w:b/>
        </w:rPr>
        <w:t>5</w:t>
      </w:r>
      <w:r w:rsidRPr="002F77D3">
        <w:t xml:space="preserve"> 11276, (2015).</w:t>
      </w:r>
    </w:p>
    <w:p w14:paraId="34447B19" w14:textId="77777777" w:rsidR="002F77D3" w:rsidRPr="002F77D3" w:rsidRDefault="002F77D3" w:rsidP="002F77D3">
      <w:pPr>
        <w:pStyle w:val="EndNoteBibliography"/>
        <w:ind w:left="720" w:hanging="720"/>
      </w:pPr>
      <w:r w:rsidRPr="002F77D3">
        <w:t>16</w:t>
      </w:r>
      <w:r w:rsidRPr="002F77D3">
        <w:tab/>
        <w:t>Dapito, D. H.</w:t>
      </w:r>
      <w:r w:rsidRPr="002F77D3">
        <w:rPr>
          <w:i/>
        </w:rPr>
        <w:t xml:space="preserve"> et al.</w:t>
      </w:r>
      <w:r w:rsidRPr="002F77D3">
        <w:t xml:space="preserve"> Promotion of hepatocellular carcinoma by the intestinal microbiota and TLR4. </w:t>
      </w:r>
      <w:r w:rsidRPr="002F77D3">
        <w:rPr>
          <w:i/>
        </w:rPr>
        <w:t>Cancer Cell.</w:t>
      </w:r>
      <w:r w:rsidRPr="002F77D3">
        <w:t xml:space="preserve"> </w:t>
      </w:r>
      <w:r w:rsidRPr="002F77D3">
        <w:rPr>
          <w:b/>
        </w:rPr>
        <w:t>21</w:t>
      </w:r>
      <w:r w:rsidRPr="002F77D3">
        <w:t xml:space="preserve"> (4), 504-516, (2012).</w:t>
      </w:r>
    </w:p>
    <w:p w14:paraId="2CE15E55" w14:textId="77777777" w:rsidR="002F77D3" w:rsidRPr="002F77D3" w:rsidRDefault="002F77D3" w:rsidP="002F77D3">
      <w:pPr>
        <w:pStyle w:val="EndNoteBibliography"/>
        <w:ind w:left="720" w:hanging="720"/>
      </w:pPr>
      <w:r w:rsidRPr="002F77D3">
        <w:t>17</w:t>
      </w:r>
      <w:r w:rsidRPr="002F77D3">
        <w:tab/>
        <w:t xml:space="preserve">Hold, G. L. &amp; Hansen, R. Impact of the Gastrointestinal Microbiome in Health and Disease: Co-evolution with the Host Immune System. </w:t>
      </w:r>
      <w:r w:rsidRPr="002F77D3">
        <w:rPr>
          <w:i/>
        </w:rPr>
        <w:t>Curr. Top. Microbiol. Immunol.</w:t>
      </w:r>
      <w:r w:rsidRPr="002F77D3">
        <w:t xml:space="preserve"> </w:t>
      </w:r>
      <w:r w:rsidRPr="002F77D3">
        <w:rPr>
          <w:b/>
        </w:rPr>
        <w:t>421</w:t>
      </w:r>
      <w:r w:rsidRPr="002F77D3">
        <w:t xml:space="preserve"> 303-318, (2019).</w:t>
      </w:r>
    </w:p>
    <w:p w14:paraId="04365E28" w14:textId="77777777" w:rsidR="002F77D3" w:rsidRPr="002F77D3" w:rsidRDefault="002F77D3" w:rsidP="002F77D3">
      <w:pPr>
        <w:pStyle w:val="EndNoteBibliography"/>
        <w:ind w:left="720" w:hanging="720"/>
      </w:pPr>
      <w:r w:rsidRPr="002F77D3">
        <w:t>18</w:t>
      </w:r>
      <w:r w:rsidRPr="002F77D3">
        <w:tab/>
        <w:t xml:space="preserve">Suzuki, T. A. &amp; Nachman, M. W. Spatial Heterogeneity of Gut Microbial Composition along the Gastrointestinal Tract in Natural Populations of House Mice. </w:t>
      </w:r>
      <w:r w:rsidRPr="002F77D3">
        <w:rPr>
          <w:i/>
        </w:rPr>
        <w:t>PLoS ONE.</w:t>
      </w:r>
      <w:r w:rsidRPr="002F77D3">
        <w:t xml:space="preserve"> </w:t>
      </w:r>
      <w:r w:rsidRPr="002F77D3">
        <w:rPr>
          <w:b/>
        </w:rPr>
        <w:t>11</w:t>
      </w:r>
      <w:r w:rsidRPr="002F77D3">
        <w:t xml:space="preserve"> (9), e0163720, (2016).</w:t>
      </w:r>
    </w:p>
    <w:p w14:paraId="4C53599B" w14:textId="77777777" w:rsidR="002F77D3" w:rsidRPr="002F77D3" w:rsidRDefault="002F77D3" w:rsidP="002F77D3">
      <w:pPr>
        <w:pStyle w:val="EndNoteBibliography"/>
        <w:ind w:left="720" w:hanging="720"/>
      </w:pPr>
      <w:r w:rsidRPr="002F77D3">
        <w:t>19</w:t>
      </w:r>
      <w:r w:rsidRPr="002F77D3">
        <w:tab/>
        <w:t>McDonald, J. A. K.</w:t>
      </w:r>
      <w:r w:rsidRPr="002F77D3">
        <w:rPr>
          <w:i/>
        </w:rPr>
        <w:t xml:space="preserve"> et al.</w:t>
      </w:r>
      <w:r w:rsidRPr="002F77D3">
        <w:t xml:space="preserve"> Inhibiting Growth of Clostridioides difficile by Restoring Valerate, Produced by the Intestinal Microbiota. </w:t>
      </w:r>
      <w:r w:rsidRPr="002F77D3">
        <w:rPr>
          <w:i/>
        </w:rPr>
        <w:t>Gastroenterology.</w:t>
      </w:r>
      <w:r w:rsidRPr="002F77D3">
        <w:t xml:space="preserve"> 10.1053/j.gastro.2018.07.014, </w:t>
      </w:r>
      <w:r w:rsidRPr="002F77D3">
        <w:lastRenderedPageBreak/>
        <w:t>(2018).</w:t>
      </w:r>
    </w:p>
    <w:p w14:paraId="2B6EC6BD" w14:textId="77777777" w:rsidR="002F77D3" w:rsidRPr="002F77D3" w:rsidRDefault="002F77D3" w:rsidP="002F77D3">
      <w:pPr>
        <w:pStyle w:val="EndNoteBibliography"/>
        <w:ind w:left="720" w:hanging="720"/>
      </w:pPr>
      <w:r w:rsidRPr="002F77D3">
        <w:t>20</w:t>
      </w:r>
      <w:r w:rsidRPr="002F77D3">
        <w:tab/>
        <w:t xml:space="preserve">Ramai, D., Zakhia, K., Ofosu, A., Ofori, E. &amp; Reddy, M. Fecal microbiota transplantation: donor relation, fresh or frozen, delivery methods, cost-effectiveness. </w:t>
      </w:r>
      <w:r w:rsidRPr="002F77D3">
        <w:rPr>
          <w:i/>
        </w:rPr>
        <w:t>Ann Gastroenterol.</w:t>
      </w:r>
      <w:r w:rsidRPr="002F77D3">
        <w:t xml:space="preserve"> </w:t>
      </w:r>
      <w:r w:rsidRPr="002F77D3">
        <w:rPr>
          <w:b/>
        </w:rPr>
        <w:t>32</w:t>
      </w:r>
      <w:r w:rsidRPr="002F77D3">
        <w:t xml:space="preserve"> (1), 30-38, (2019).</w:t>
      </w:r>
    </w:p>
    <w:p w14:paraId="2DA86182" w14:textId="77777777" w:rsidR="002F77D3" w:rsidRPr="002F77D3" w:rsidRDefault="002F77D3" w:rsidP="002F77D3">
      <w:pPr>
        <w:pStyle w:val="EndNoteBibliography"/>
        <w:ind w:left="720" w:hanging="720"/>
      </w:pPr>
      <w:r w:rsidRPr="002F77D3">
        <w:t>21</w:t>
      </w:r>
      <w:r w:rsidRPr="002F77D3">
        <w:tab/>
        <w:t>Hu, J.</w:t>
      </w:r>
      <w:r w:rsidRPr="002F77D3">
        <w:rPr>
          <w:i/>
        </w:rPr>
        <w:t xml:space="preserve"> et al.</w:t>
      </w:r>
      <w:r w:rsidRPr="002F77D3">
        <w:t xml:space="preserve"> Standardized Preparation for Fecal Microbiota Transplantation in Pigs. </w:t>
      </w:r>
      <w:r w:rsidRPr="002F77D3">
        <w:rPr>
          <w:i/>
        </w:rPr>
        <w:t>Front Microbiol.</w:t>
      </w:r>
      <w:r w:rsidRPr="002F77D3">
        <w:t xml:space="preserve"> </w:t>
      </w:r>
      <w:r w:rsidRPr="002F77D3">
        <w:rPr>
          <w:b/>
        </w:rPr>
        <w:t>9</w:t>
      </w:r>
      <w:r w:rsidRPr="002F77D3">
        <w:t xml:space="preserve"> 1328, (2018).</w:t>
      </w:r>
    </w:p>
    <w:p w14:paraId="56DA8825" w14:textId="77777777" w:rsidR="002F77D3" w:rsidRPr="002F77D3" w:rsidRDefault="002F77D3" w:rsidP="002F77D3">
      <w:pPr>
        <w:pStyle w:val="EndNoteBibliography"/>
        <w:ind w:left="720" w:hanging="720"/>
      </w:pPr>
      <w:r w:rsidRPr="002F77D3">
        <w:t>22</w:t>
      </w:r>
      <w:r w:rsidRPr="002F77D3">
        <w:tab/>
        <w:t>Tian, H. L.</w:t>
      </w:r>
      <w:r w:rsidRPr="002F77D3">
        <w:rPr>
          <w:i/>
        </w:rPr>
        <w:t xml:space="preserve"> et al.</w:t>
      </w:r>
      <w:r w:rsidRPr="002F77D3">
        <w:t xml:space="preserve"> Treatment of Slow Transit Constipation With Fecal Microbiota Transplantation: A Pilot Study. </w:t>
      </w:r>
      <w:r w:rsidRPr="002F77D3">
        <w:rPr>
          <w:i/>
        </w:rPr>
        <w:t>Journal of Clinical Gastroenterology.</w:t>
      </w:r>
      <w:r w:rsidRPr="002F77D3">
        <w:t xml:space="preserve"> </w:t>
      </w:r>
      <w:r w:rsidRPr="002F77D3">
        <w:rPr>
          <w:b/>
        </w:rPr>
        <w:t>50</w:t>
      </w:r>
      <w:r w:rsidRPr="002F77D3">
        <w:t xml:space="preserve"> (10), 865-870, (2016).</w:t>
      </w:r>
    </w:p>
    <w:p w14:paraId="565DA00D" w14:textId="77777777" w:rsidR="002F77D3" w:rsidRPr="002F77D3" w:rsidRDefault="002F77D3" w:rsidP="002F77D3">
      <w:pPr>
        <w:pStyle w:val="EndNoteBibliography"/>
        <w:ind w:left="720" w:hanging="720"/>
      </w:pPr>
      <w:r w:rsidRPr="002F77D3">
        <w:t>23</w:t>
      </w:r>
      <w:r w:rsidRPr="002F77D3">
        <w:tab/>
        <w:t>Wong, S. H.</w:t>
      </w:r>
      <w:r w:rsidRPr="002F77D3">
        <w:rPr>
          <w:i/>
        </w:rPr>
        <w:t xml:space="preserve"> et al.</w:t>
      </w:r>
      <w:r w:rsidRPr="002F77D3">
        <w:t xml:space="preserve"> Gavage of Fecal Samples From Patients with Colorectal Cancer Promotes Intestinal Carcinogenesis in Germ-free and Conventional Mice. </w:t>
      </w:r>
      <w:r w:rsidRPr="002F77D3">
        <w:rPr>
          <w:i/>
        </w:rPr>
        <w:t>Gastroenterology.</w:t>
      </w:r>
      <w:r w:rsidRPr="002F77D3">
        <w:t xml:space="preserve"> 10.1053/j.gastro.2017.08.022, (2017).</w:t>
      </w:r>
    </w:p>
    <w:p w14:paraId="6F47EF2C" w14:textId="77777777" w:rsidR="002F77D3" w:rsidRPr="002F77D3" w:rsidRDefault="002F77D3" w:rsidP="002F77D3">
      <w:pPr>
        <w:pStyle w:val="EndNoteBibliography"/>
        <w:ind w:left="720" w:hanging="720"/>
      </w:pPr>
      <w:r w:rsidRPr="002F77D3">
        <w:t>24</w:t>
      </w:r>
      <w:r w:rsidRPr="002F77D3">
        <w:tab/>
        <w:t xml:space="preserve">Macpherson, A. J., Yilmaz, B., Limenitakis, J. P. &amp; Ganal-Vonarburg, S. C. IgA Function in Relation to the Intestinal Microbiota. </w:t>
      </w:r>
      <w:r w:rsidRPr="002F77D3">
        <w:rPr>
          <w:i/>
        </w:rPr>
        <w:t>Annu. Rev. Immunol.</w:t>
      </w:r>
      <w:r w:rsidRPr="002F77D3">
        <w:t xml:space="preserve"> 10.1146/annurev-immunol-042617-053238, (2018).</w:t>
      </w:r>
    </w:p>
    <w:p w14:paraId="57D1707E" w14:textId="77777777" w:rsidR="002F77D3" w:rsidRPr="002F77D3" w:rsidRDefault="002F77D3" w:rsidP="002F77D3">
      <w:pPr>
        <w:pStyle w:val="EndNoteBibliography"/>
        <w:ind w:left="720" w:hanging="720"/>
      </w:pPr>
      <w:r w:rsidRPr="002F77D3">
        <w:t>25</w:t>
      </w:r>
      <w:r w:rsidRPr="002F77D3">
        <w:tab/>
        <w:t>Palm, N. W.</w:t>
      </w:r>
      <w:r w:rsidRPr="002F77D3">
        <w:rPr>
          <w:i/>
        </w:rPr>
        <w:t xml:space="preserve"> et al.</w:t>
      </w:r>
      <w:r w:rsidRPr="002F77D3">
        <w:t xml:space="preserve"> Immunoglobulin a coating identifies colitogenic bacteria in inflammatory bowel disease. </w:t>
      </w:r>
      <w:r w:rsidRPr="002F77D3">
        <w:rPr>
          <w:i/>
        </w:rPr>
        <w:t>Cell.</w:t>
      </w:r>
      <w:r w:rsidRPr="002F77D3">
        <w:t xml:space="preserve"> </w:t>
      </w:r>
      <w:r w:rsidRPr="002F77D3">
        <w:rPr>
          <w:b/>
        </w:rPr>
        <w:t>158</w:t>
      </w:r>
      <w:r w:rsidRPr="002F77D3">
        <w:t xml:space="preserve"> (5), 1000-1010, (2014).</w:t>
      </w:r>
    </w:p>
    <w:p w14:paraId="505FE2C1" w14:textId="77777777" w:rsidR="002F77D3" w:rsidRPr="002F77D3" w:rsidRDefault="002F77D3" w:rsidP="002F77D3">
      <w:pPr>
        <w:pStyle w:val="EndNoteBibliography"/>
        <w:ind w:left="720" w:hanging="720"/>
      </w:pPr>
      <w:r w:rsidRPr="002F77D3">
        <w:t>26</w:t>
      </w:r>
      <w:r w:rsidRPr="002F77D3">
        <w:tab/>
        <w:t>Asquith, M.</w:t>
      </w:r>
      <w:r w:rsidRPr="002F77D3">
        <w:rPr>
          <w:i/>
        </w:rPr>
        <w:t xml:space="preserve"> et al.</w:t>
      </w:r>
      <w:r w:rsidRPr="002F77D3">
        <w:t xml:space="preserve"> Perturbed mucosal immunity and dysbiosis accompany clinical disease in a rat model of spondyloarthritis.  10.1002/art.39681, (2016).</w:t>
      </w:r>
    </w:p>
    <w:p w14:paraId="70C59EA6" w14:textId="77777777" w:rsidR="002F77D3" w:rsidRPr="002F77D3" w:rsidRDefault="002F77D3" w:rsidP="002F77D3">
      <w:pPr>
        <w:pStyle w:val="EndNoteBibliography"/>
        <w:ind w:left="720" w:hanging="720"/>
      </w:pPr>
      <w:r w:rsidRPr="002F77D3">
        <w:t>27</w:t>
      </w:r>
      <w:r w:rsidRPr="002F77D3">
        <w:tab/>
        <w:t>Fransen, F.</w:t>
      </w:r>
      <w:r w:rsidRPr="002F77D3">
        <w:rPr>
          <w:i/>
        </w:rPr>
        <w:t xml:space="preserve"> et al.</w:t>
      </w:r>
      <w:r w:rsidRPr="002F77D3">
        <w:t xml:space="preserve"> BALB/c and C57BL/6 Mice Differ in Polyreactive IgA Abundance, which Impacts the Generation of Antigen-Specific IgA and Microbiota Diversity. </w:t>
      </w:r>
      <w:r w:rsidRPr="002F77D3">
        <w:rPr>
          <w:i/>
        </w:rPr>
        <w:t>Immunity.</w:t>
      </w:r>
      <w:r w:rsidRPr="002F77D3">
        <w:t xml:space="preserve"> </w:t>
      </w:r>
      <w:r w:rsidRPr="002F77D3">
        <w:rPr>
          <w:b/>
        </w:rPr>
        <w:t>43</w:t>
      </w:r>
      <w:r w:rsidRPr="002F77D3">
        <w:t xml:space="preserve"> (3), 527-540, (2015).</w:t>
      </w:r>
    </w:p>
    <w:p w14:paraId="3312E1D4" w14:textId="77777777" w:rsidR="002F77D3" w:rsidRPr="002F77D3" w:rsidRDefault="002F77D3" w:rsidP="002F77D3">
      <w:pPr>
        <w:pStyle w:val="EndNoteBibliography"/>
        <w:ind w:left="720" w:hanging="720"/>
      </w:pPr>
      <w:r w:rsidRPr="002F77D3">
        <w:t>28</w:t>
      </w:r>
      <w:r w:rsidRPr="002F77D3">
        <w:tab/>
        <w:t>Bunker, J. J.</w:t>
      </w:r>
      <w:r w:rsidRPr="002F77D3">
        <w:rPr>
          <w:i/>
        </w:rPr>
        <w:t xml:space="preserve"> et al.</w:t>
      </w:r>
      <w:r w:rsidRPr="002F77D3">
        <w:t xml:space="preserve"> Innate and Adaptive Humoral Responses Coat Distinct Commensal Bacteria with Immunoglobulin A. </w:t>
      </w:r>
      <w:r w:rsidRPr="002F77D3">
        <w:rPr>
          <w:i/>
        </w:rPr>
        <w:t>Immunity.</w:t>
      </w:r>
      <w:r w:rsidRPr="002F77D3">
        <w:t xml:space="preserve"> </w:t>
      </w:r>
      <w:r w:rsidRPr="002F77D3">
        <w:rPr>
          <w:b/>
        </w:rPr>
        <w:t>43</w:t>
      </w:r>
      <w:r w:rsidRPr="002F77D3">
        <w:t xml:space="preserve"> (3), 541-553, (2015).</w:t>
      </w:r>
    </w:p>
    <w:p w14:paraId="1008C83B" w14:textId="77777777" w:rsidR="002F77D3" w:rsidRPr="002F77D3" w:rsidRDefault="002F77D3" w:rsidP="002F77D3">
      <w:pPr>
        <w:pStyle w:val="EndNoteBibliography"/>
        <w:ind w:left="720" w:hanging="720"/>
      </w:pPr>
      <w:r w:rsidRPr="002F77D3">
        <w:t>29</w:t>
      </w:r>
      <w:r w:rsidRPr="002F77D3">
        <w:tab/>
        <w:t>Kau, A. L.</w:t>
      </w:r>
      <w:r w:rsidRPr="002F77D3">
        <w:rPr>
          <w:i/>
        </w:rPr>
        <w:t xml:space="preserve"> et al.</w:t>
      </w:r>
      <w:r w:rsidRPr="002F77D3">
        <w:t xml:space="preserve"> Functional characterization of IgA-targeted bacterial taxa from undernourished Malawian children that produce diet-dependent enteropathy. </w:t>
      </w:r>
      <w:r w:rsidRPr="002F77D3">
        <w:rPr>
          <w:i/>
        </w:rPr>
        <w:t>Sci Transl Med.</w:t>
      </w:r>
      <w:r w:rsidRPr="002F77D3">
        <w:t xml:space="preserve"> </w:t>
      </w:r>
      <w:r w:rsidRPr="002F77D3">
        <w:rPr>
          <w:b/>
        </w:rPr>
        <w:t>7</w:t>
      </w:r>
      <w:r w:rsidRPr="002F77D3">
        <w:t xml:space="preserve"> (276), 276ra224, (2015).</w:t>
      </w:r>
    </w:p>
    <w:p w14:paraId="6E3A26C2" w14:textId="77777777" w:rsidR="002F77D3" w:rsidRPr="002F77D3" w:rsidRDefault="002F77D3" w:rsidP="002F77D3">
      <w:pPr>
        <w:pStyle w:val="EndNoteBibliography"/>
        <w:ind w:left="720" w:hanging="720"/>
      </w:pPr>
      <w:r w:rsidRPr="002F77D3">
        <w:t>30</w:t>
      </w:r>
      <w:r w:rsidRPr="002F77D3">
        <w:tab/>
        <w:t xml:space="preserve">Serri, A., Mahboubi, A., Zarghi, A. &amp; Moghimi, H. R. PAMAM-dendrimer Enhanced Antibacterial Effect of Vancomycin Hydrochloride Against Gram-Negative Bacteria. </w:t>
      </w:r>
      <w:r w:rsidRPr="002F77D3">
        <w:rPr>
          <w:i/>
        </w:rPr>
        <w:t>J Pharm Pharm Sci.</w:t>
      </w:r>
      <w:r w:rsidRPr="002F77D3">
        <w:t xml:space="preserve"> </w:t>
      </w:r>
      <w:r w:rsidRPr="002F77D3">
        <w:rPr>
          <w:b/>
        </w:rPr>
        <w:t>22</w:t>
      </w:r>
      <w:r w:rsidRPr="002F77D3">
        <w:t xml:space="preserve"> (1), 10-21, (2018).</w:t>
      </w:r>
    </w:p>
    <w:p w14:paraId="5D19421A" w14:textId="77777777" w:rsidR="002F77D3" w:rsidRPr="002F77D3" w:rsidRDefault="002F77D3" w:rsidP="002F77D3">
      <w:pPr>
        <w:pStyle w:val="EndNoteBibliography"/>
        <w:ind w:left="720" w:hanging="720"/>
      </w:pPr>
      <w:r w:rsidRPr="002F77D3">
        <w:t>31</w:t>
      </w:r>
      <w:r w:rsidRPr="002F77D3">
        <w:tab/>
        <w:t xml:space="preserve">Boynton, F. D. D., Ericsson, A. C., Uchihashi, M., Dunbar, M. L. &amp; Wilkinson, J. E. Doxycycline induces dysbiosis in female C57BL/6NCrl mice. </w:t>
      </w:r>
      <w:r w:rsidRPr="002F77D3">
        <w:rPr>
          <w:i/>
        </w:rPr>
        <w:t>BMC Res Notes.</w:t>
      </w:r>
      <w:r w:rsidRPr="002F77D3">
        <w:t xml:space="preserve"> </w:t>
      </w:r>
      <w:r w:rsidRPr="002F77D3">
        <w:rPr>
          <w:b/>
        </w:rPr>
        <w:t>10</w:t>
      </w:r>
      <w:r w:rsidRPr="002F77D3">
        <w:t xml:space="preserve"> (1), 644, (2017).</w:t>
      </w:r>
    </w:p>
    <w:p w14:paraId="3D6338EC" w14:textId="77777777" w:rsidR="002F77D3" w:rsidRPr="002F77D3" w:rsidRDefault="002F77D3" w:rsidP="002F77D3">
      <w:pPr>
        <w:pStyle w:val="EndNoteBibliography"/>
        <w:ind w:left="720" w:hanging="720"/>
      </w:pPr>
      <w:r w:rsidRPr="002F77D3">
        <w:t>32</w:t>
      </w:r>
      <w:r w:rsidRPr="002F77D3">
        <w:tab/>
        <w:t>Le Bastard, Q.</w:t>
      </w:r>
      <w:r w:rsidRPr="002F77D3">
        <w:rPr>
          <w:i/>
        </w:rPr>
        <w:t xml:space="preserve"> et al.</w:t>
      </w:r>
      <w:r w:rsidRPr="002F77D3">
        <w:t xml:space="preserve"> Fecal microbiota transplantation reverses antibiotic and chemotherapy-induced gut dysbiosis in mice. </w:t>
      </w:r>
      <w:r w:rsidRPr="002F77D3">
        <w:rPr>
          <w:i/>
        </w:rPr>
        <w:t>Scientific Reports.</w:t>
      </w:r>
      <w:r w:rsidRPr="002F77D3">
        <w:t xml:space="preserve"> </w:t>
      </w:r>
      <w:r w:rsidRPr="002F77D3">
        <w:rPr>
          <w:b/>
        </w:rPr>
        <w:t>8</w:t>
      </w:r>
      <w:r w:rsidRPr="002F77D3">
        <w:t xml:space="preserve"> (1), 6219, (2018).</w:t>
      </w:r>
    </w:p>
    <w:p w14:paraId="7C9142B7" w14:textId="77777777" w:rsidR="002F77D3" w:rsidRPr="002F77D3" w:rsidRDefault="002F77D3" w:rsidP="002F77D3">
      <w:pPr>
        <w:pStyle w:val="EndNoteBibliography"/>
        <w:ind w:left="720" w:hanging="720"/>
      </w:pPr>
      <w:r w:rsidRPr="002F77D3">
        <w:t>33</w:t>
      </w:r>
      <w:r w:rsidRPr="002F77D3">
        <w:tab/>
        <w:t>Harris, V. C.</w:t>
      </w:r>
      <w:r w:rsidRPr="002F77D3">
        <w:rPr>
          <w:i/>
        </w:rPr>
        <w:t xml:space="preserve"> et al.</w:t>
      </w:r>
      <w:r w:rsidRPr="002F77D3">
        <w:t xml:space="preserve"> Effect of Antibiotic-Mediated Microbiome Modulation on Rotavirus Vaccine Immunogenicity: A Human, Randomized-Control Proof-of-Concept Trial. </w:t>
      </w:r>
      <w:r w:rsidRPr="002F77D3">
        <w:rPr>
          <w:i/>
        </w:rPr>
        <w:t>Cell Host Microbe.</w:t>
      </w:r>
      <w:r w:rsidRPr="002F77D3">
        <w:t xml:space="preserve"> </w:t>
      </w:r>
      <w:r w:rsidRPr="002F77D3">
        <w:rPr>
          <w:b/>
        </w:rPr>
        <w:t>24</w:t>
      </w:r>
      <w:r w:rsidRPr="002F77D3">
        <w:t xml:space="preserve"> (2), 197-207.e194, (2018).</w:t>
      </w:r>
    </w:p>
    <w:p w14:paraId="438DEEC5" w14:textId="77777777" w:rsidR="002F77D3" w:rsidRPr="002F77D3" w:rsidRDefault="002F77D3" w:rsidP="002F77D3">
      <w:pPr>
        <w:pStyle w:val="EndNoteBibliography"/>
        <w:ind w:left="720" w:hanging="720"/>
      </w:pPr>
      <w:r w:rsidRPr="002F77D3">
        <w:t>34</w:t>
      </w:r>
      <w:r w:rsidRPr="002F77D3">
        <w:tab/>
        <w:t>Nakamura, S.</w:t>
      </w:r>
      <w:r w:rsidRPr="002F77D3">
        <w:rPr>
          <w:i/>
        </w:rPr>
        <w:t xml:space="preserve"> et al.</w:t>
      </w:r>
      <w:r w:rsidRPr="002F77D3">
        <w:t xml:space="preserve"> Antimicrobial susceptibility of Clostridium difficile from different sources. </w:t>
      </w:r>
      <w:r w:rsidRPr="002F77D3">
        <w:rPr>
          <w:i/>
        </w:rPr>
        <w:t>Microbiol. Immunol.</w:t>
      </w:r>
      <w:r w:rsidRPr="002F77D3">
        <w:t xml:space="preserve"> </w:t>
      </w:r>
      <w:r w:rsidRPr="002F77D3">
        <w:rPr>
          <w:b/>
        </w:rPr>
        <w:t>26</w:t>
      </w:r>
      <w:r w:rsidRPr="002F77D3">
        <w:t xml:space="preserve"> (1), 25-30, (1982).</w:t>
      </w:r>
    </w:p>
    <w:p w14:paraId="478C1B59" w14:textId="77777777" w:rsidR="002F77D3" w:rsidRPr="002F77D3" w:rsidRDefault="002F77D3" w:rsidP="002F77D3">
      <w:pPr>
        <w:pStyle w:val="EndNoteBibliography"/>
        <w:ind w:left="720" w:hanging="720"/>
      </w:pPr>
      <w:r w:rsidRPr="002F77D3">
        <w:t>35</w:t>
      </w:r>
      <w:r w:rsidRPr="002F77D3">
        <w:tab/>
        <w:t>Robertson, S. J.</w:t>
      </w:r>
      <w:r w:rsidRPr="002F77D3">
        <w:rPr>
          <w:i/>
        </w:rPr>
        <w:t xml:space="preserve"> et al.</w:t>
      </w:r>
      <w:r w:rsidRPr="002F77D3">
        <w:t xml:space="preserve"> Comparison of Co-housing and Littermate Methods for Microbiota Standardization in Mouse Models. </w:t>
      </w:r>
      <w:r w:rsidRPr="002F77D3">
        <w:rPr>
          <w:i/>
        </w:rPr>
        <w:t>Cell Rep.</w:t>
      </w:r>
      <w:r w:rsidRPr="002F77D3">
        <w:t xml:space="preserve"> </w:t>
      </w:r>
      <w:r w:rsidRPr="002F77D3">
        <w:rPr>
          <w:b/>
        </w:rPr>
        <w:t>27</w:t>
      </w:r>
      <w:r w:rsidRPr="002F77D3">
        <w:t xml:space="preserve"> (6), 1910-1919.e1912, (2019).</w:t>
      </w:r>
    </w:p>
    <w:p w14:paraId="4DB19470" w14:textId="77777777" w:rsidR="002F77D3" w:rsidRPr="002F77D3" w:rsidRDefault="002F77D3" w:rsidP="002F77D3">
      <w:pPr>
        <w:pStyle w:val="EndNoteBibliography"/>
        <w:ind w:left="720" w:hanging="720"/>
      </w:pPr>
      <w:r w:rsidRPr="002F77D3">
        <w:t>36</w:t>
      </w:r>
      <w:r w:rsidRPr="002F77D3">
        <w:tab/>
        <w:t>Chagwedera, D. N.</w:t>
      </w:r>
      <w:r w:rsidRPr="002F77D3">
        <w:rPr>
          <w:i/>
        </w:rPr>
        <w:t xml:space="preserve"> et al.</w:t>
      </w:r>
      <w:r w:rsidRPr="002F77D3">
        <w:t xml:space="preserve"> Nutrient Sensing in CD11c Cells Alters the Gut Microbiota to Regulate Food Intake and Body Mass. </w:t>
      </w:r>
      <w:r w:rsidRPr="002F77D3">
        <w:rPr>
          <w:i/>
        </w:rPr>
        <w:t>Cell Metab.</w:t>
      </w:r>
      <w:r w:rsidRPr="002F77D3">
        <w:t xml:space="preserve"> 10.1016/j.cmet.2019.05.002, (2019).</w:t>
      </w:r>
    </w:p>
    <w:p w14:paraId="63FDBF8E" w14:textId="77777777" w:rsidR="002F77D3" w:rsidRPr="002F77D3" w:rsidRDefault="002F77D3" w:rsidP="002F77D3">
      <w:pPr>
        <w:pStyle w:val="EndNoteBibliography"/>
        <w:ind w:left="720" w:hanging="720"/>
      </w:pPr>
      <w:r w:rsidRPr="002F77D3">
        <w:lastRenderedPageBreak/>
        <w:t>37</w:t>
      </w:r>
      <w:r w:rsidRPr="002F77D3">
        <w:tab/>
        <w:t>Truax, A. D.</w:t>
      </w:r>
      <w:r w:rsidRPr="002F77D3">
        <w:rPr>
          <w:i/>
        </w:rPr>
        <w:t xml:space="preserve"> et al.</w:t>
      </w:r>
      <w:r w:rsidRPr="002F77D3">
        <w:t xml:space="preserve"> The Inhibitory Innate Immune Sensor NLRP12 Maintains a Threshold against Obesity by Regulating Gut Microbiota Homeostasis. </w:t>
      </w:r>
      <w:r w:rsidRPr="002F77D3">
        <w:rPr>
          <w:i/>
        </w:rPr>
        <w:t>Cell Host Microbe.</w:t>
      </w:r>
      <w:r w:rsidRPr="002F77D3">
        <w:t xml:space="preserve"> </w:t>
      </w:r>
      <w:r w:rsidRPr="002F77D3">
        <w:rPr>
          <w:b/>
        </w:rPr>
        <w:t>24</w:t>
      </w:r>
      <w:r w:rsidRPr="002F77D3">
        <w:t xml:space="preserve"> (3), 364-378.e366, (2018).</w:t>
      </w:r>
    </w:p>
    <w:p w14:paraId="4A50FF67" w14:textId="77777777" w:rsidR="002F77D3" w:rsidRPr="002F77D3" w:rsidRDefault="002F77D3" w:rsidP="002F77D3">
      <w:pPr>
        <w:pStyle w:val="EndNoteBibliography"/>
        <w:ind w:left="720" w:hanging="720"/>
      </w:pPr>
      <w:r w:rsidRPr="002F77D3">
        <w:t>38</w:t>
      </w:r>
      <w:r w:rsidRPr="002F77D3">
        <w:tab/>
        <w:t>Li, Y.</w:t>
      </w:r>
      <w:r w:rsidRPr="002F77D3">
        <w:rPr>
          <w:i/>
        </w:rPr>
        <w:t xml:space="preserve"> et al.</w:t>
      </w:r>
      <w:r w:rsidRPr="002F77D3">
        <w:t xml:space="preserve"> Gut microbiota dependent anti-tumor immunity restricts melanoma growth in Rnf5(-/-) mice. </w:t>
      </w:r>
      <w:r w:rsidRPr="002F77D3">
        <w:rPr>
          <w:i/>
        </w:rPr>
        <w:t>Nature Communications.</w:t>
      </w:r>
      <w:r w:rsidRPr="002F77D3">
        <w:t xml:space="preserve"> </w:t>
      </w:r>
      <w:r w:rsidRPr="002F77D3">
        <w:rPr>
          <w:b/>
        </w:rPr>
        <w:t>10</w:t>
      </w:r>
      <w:r w:rsidRPr="002F77D3">
        <w:t xml:space="preserve"> 16, (2019).</w:t>
      </w:r>
    </w:p>
    <w:p w14:paraId="0D2B5BDE" w14:textId="77777777" w:rsidR="002F77D3" w:rsidRPr="002F77D3" w:rsidRDefault="002F77D3" w:rsidP="002F77D3">
      <w:pPr>
        <w:pStyle w:val="EndNoteBibliography"/>
        <w:ind w:left="720" w:hanging="720"/>
      </w:pPr>
      <w:r w:rsidRPr="002F77D3">
        <w:t>39</w:t>
      </w:r>
      <w:r w:rsidRPr="002F77D3">
        <w:tab/>
        <w:t>Tian, Z.</w:t>
      </w:r>
      <w:r w:rsidRPr="002F77D3">
        <w:rPr>
          <w:i/>
        </w:rPr>
        <w:t xml:space="preserve"> et al.</w:t>
      </w:r>
      <w:r w:rsidRPr="002F77D3">
        <w:t xml:space="preserve"> Beneficial Effects of Fecal Microbiota Transplantation on Ulcerative Colitis in Mice. </w:t>
      </w:r>
      <w:r w:rsidRPr="002F77D3">
        <w:rPr>
          <w:i/>
        </w:rPr>
        <w:t>Dig. Dis. Sci.</w:t>
      </w:r>
      <w:r w:rsidRPr="002F77D3">
        <w:t xml:space="preserve"> 10.1007/s10620-016-4060-2, (2016).</w:t>
      </w:r>
    </w:p>
    <w:p w14:paraId="7DBE807E" w14:textId="77777777" w:rsidR="002F77D3" w:rsidRPr="002F77D3" w:rsidRDefault="002F77D3" w:rsidP="002F77D3">
      <w:pPr>
        <w:pStyle w:val="EndNoteBibliography"/>
        <w:ind w:left="720" w:hanging="720"/>
      </w:pPr>
      <w:r w:rsidRPr="002F77D3">
        <w:t>40</w:t>
      </w:r>
      <w:r w:rsidRPr="002F77D3">
        <w:tab/>
        <w:t xml:space="preserve">Tang, G., Yin, W. &amp; Liu, W. Is frozen fecal microbiota transplantation as effective as fresh fecal microbiota transplantation in patients with recurrent or refractory Clostridium difficile infection: A meta-analysis? </w:t>
      </w:r>
      <w:r w:rsidRPr="002F77D3">
        <w:rPr>
          <w:i/>
        </w:rPr>
        <w:t>Diagn. Microbiol. Infect. Dis.</w:t>
      </w:r>
      <w:r w:rsidRPr="002F77D3">
        <w:t xml:space="preserve"> 10.1016/j.diagmicrobio.2017.05.007, (2017).</w:t>
      </w:r>
    </w:p>
    <w:p w14:paraId="5FE5DFA5" w14:textId="77777777" w:rsidR="002F77D3" w:rsidRPr="002F77D3" w:rsidRDefault="002F77D3" w:rsidP="002F77D3">
      <w:pPr>
        <w:pStyle w:val="EndNoteBibliography"/>
        <w:ind w:left="720" w:hanging="720"/>
      </w:pPr>
      <w:r w:rsidRPr="002F77D3">
        <w:t>41</w:t>
      </w:r>
      <w:r w:rsidRPr="002F77D3">
        <w:tab/>
        <w:t xml:space="preserve">Satokari, R., Mattila, E., Kainulainen, V. &amp; Arkkila, P. E. Simple faecal preparation and efficacy of frozen inoculum in faecal microbiota transplantation for recurrent Clostridium difficile infection--an observational cohort study. </w:t>
      </w:r>
      <w:r w:rsidRPr="002F77D3">
        <w:rPr>
          <w:i/>
        </w:rPr>
        <w:t>Aliment. Pharmacol. Ther.</w:t>
      </w:r>
      <w:r w:rsidRPr="002F77D3">
        <w:t xml:space="preserve"> </w:t>
      </w:r>
      <w:r w:rsidRPr="002F77D3">
        <w:rPr>
          <w:b/>
        </w:rPr>
        <w:t>41</w:t>
      </w:r>
      <w:r w:rsidRPr="002F77D3">
        <w:t xml:space="preserve"> (1), 46-53, (2015).</w:t>
      </w:r>
    </w:p>
    <w:p w14:paraId="4D519590" w14:textId="77777777" w:rsidR="002F77D3" w:rsidRPr="002F77D3" w:rsidRDefault="002F77D3" w:rsidP="002F77D3">
      <w:pPr>
        <w:pStyle w:val="EndNoteBibliography"/>
        <w:ind w:left="720" w:hanging="720"/>
      </w:pPr>
      <w:r w:rsidRPr="002F77D3">
        <w:t>42</w:t>
      </w:r>
      <w:r w:rsidRPr="002F77D3">
        <w:tab/>
        <w:t>Takahashi, M.</w:t>
      </w:r>
      <w:r w:rsidRPr="002F77D3">
        <w:rPr>
          <w:i/>
        </w:rPr>
        <w:t xml:space="preserve"> et al.</w:t>
      </w:r>
      <w:r w:rsidRPr="002F77D3">
        <w:t xml:space="preserve"> Faecal freezing preservation period influences colonization ability for faecal microbiota transplantation. </w:t>
      </w:r>
      <w:r w:rsidRPr="002F77D3">
        <w:rPr>
          <w:i/>
        </w:rPr>
        <w:t>Journal of Applied Microbiology.</w:t>
      </w:r>
      <w:r w:rsidRPr="002F77D3">
        <w:t xml:space="preserve"> </w:t>
      </w:r>
      <w:r w:rsidRPr="002F77D3">
        <w:rPr>
          <w:b/>
        </w:rPr>
        <w:t>126</w:t>
      </w:r>
      <w:r w:rsidRPr="002F77D3">
        <w:t xml:space="preserve"> (3), 973-984, (2019).</w:t>
      </w:r>
    </w:p>
    <w:p w14:paraId="33E4B378" w14:textId="77777777" w:rsidR="000B5E18" w:rsidRPr="00B34396" w:rsidRDefault="002F77D3" w:rsidP="000B5E18">
      <w:pPr>
        <w:pStyle w:val="EndNoteBibliography"/>
        <w:ind w:left="720" w:hanging="720"/>
        <w:rPr>
          <w:color w:val="FF0000"/>
        </w:rPr>
      </w:pPr>
      <w:r w:rsidRPr="002F77D3">
        <w:t>43</w:t>
      </w:r>
      <w:r w:rsidRPr="002F77D3">
        <w:tab/>
      </w:r>
      <w:r w:rsidR="000B5E18" w:rsidRPr="00C42E74">
        <w:rPr>
          <w:color w:val="FF0000"/>
          <w:highlight w:val="yellow"/>
        </w:rPr>
        <w:t>Wos-Oxley, M. L.</w:t>
      </w:r>
      <w:r w:rsidR="000B5E18" w:rsidRPr="00C42E74">
        <w:rPr>
          <w:i/>
          <w:color w:val="FF0000"/>
          <w:highlight w:val="yellow"/>
        </w:rPr>
        <w:t xml:space="preserve"> et al.</w:t>
      </w:r>
      <w:r w:rsidR="000B5E18" w:rsidRPr="00C42E74">
        <w:rPr>
          <w:color w:val="FF0000"/>
          <w:highlight w:val="yellow"/>
        </w:rPr>
        <w:t xml:space="preserve"> Comparative evaluation of establishing a human gut microbial community within rodent models. </w:t>
      </w:r>
      <w:r w:rsidR="000B5E18" w:rsidRPr="00C42E74">
        <w:rPr>
          <w:i/>
          <w:color w:val="FF0000"/>
          <w:highlight w:val="yellow"/>
        </w:rPr>
        <w:t>Gut Microbes.</w:t>
      </w:r>
      <w:r w:rsidR="000B5E18" w:rsidRPr="00C42E74">
        <w:rPr>
          <w:color w:val="FF0000"/>
          <w:highlight w:val="yellow"/>
        </w:rPr>
        <w:t xml:space="preserve"> </w:t>
      </w:r>
      <w:r w:rsidR="000B5E18" w:rsidRPr="00C42E74">
        <w:rPr>
          <w:b/>
          <w:color w:val="FF0000"/>
          <w:highlight w:val="yellow"/>
        </w:rPr>
        <w:t>3</w:t>
      </w:r>
      <w:r w:rsidR="000B5E18" w:rsidRPr="00C42E74">
        <w:rPr>
          <w:color w:val="FF0000"/>
          <w:highlight w:val="yellow"/>
        </w:rPr>
        <w:t xml:space="preserve"> (3), 234-249, (2012).</w:t>
      </w:r>
    </w:p>
    <w:p w14:paraId="6B8748B8" w14:textId="6F73432B" w:rsidR="002F77D3" w:rsidRPr="002F77D3" w:rsidRDefault="002F77D3" w:rsidP="002F77D3">
      <w:pPr>
        <w:pStyle w:val="EndNoteBibliography"/>
        <w:ind w:left="720" w:hanging="720"/>
      </w:pPr>
      <w:r w:rsidRPr="002F77D3">
        <w:t>44</w:t>
      </w:r>
      <w:r w:rsidRPr="002F77D3">
        <w:tab/>
        <w:t>Le Roy, T.</w:t>
      </w:r>
      <w:r w:rsidRPr="002F77D3">
        <w:rPr>
          <w:i/>
        </w:rPr>
        <w:t xml:space="preserve"> et al.</w:t>
      </w:r>
      <w:r w:rsidRPr="002F77D3">
        <w:t xml:space="preserve"> Comparative Evaluation of Microbiota Engraftment Following Fecal Microbiota Transfer in Mice Models: Age, Kinetic and Microbial Status Matter. </w:t>
      </w:r>
      <w:r w:rsidRPr="002F77D3">
        <w:rPr>
          <w:i/>
        </w:rPr>
        <w:t>Front Microbiol.</w:t>
      </w:r>
      <w:r w:rsidRPr="002F77D3">
        <w:t xml:space="preserve"> </w:t>
      </w:r>
      <w:r w:rsidRPr="002F77D3">
        <w:rPr>
          <w:b/>
        </w:rPr>
        <w:t>9</w:t>
      </w:r>
      <w:r w:rsidRPr="002F77D3">
        <w:t xml:space="preserve"> 3289, (2018).</w:t>
      </w:r>
    </w:p>
    <w:p w14:paraId="29A191E4" w14:textId="77777777" w:rsidR="002F77D3" w:rsidRPr="002F77D3" w:rsidRDefault="002F77D3" w:rsidP="002F77D3">
      <w:pPr>
        <w:pStyle w:val="EndNoteBibliography"/>
        <w:ind w:left="720" w:hanging="720"/>
      </w:pPr>
      <w:r w:rsidRPr="002F77D3">
        <w:t>45</w:t>
      </w:r>
      <w:r w:rsidRPr="002F77D3">
        <w:tab/>
        <w:t>Wrzosek, L.</w:t>
      </w:r>
      <w:r w:rsidRPr="002F77D3">
        <w:rPr>
          <w:i/>
        </w:rPr>
        <w:t xml:space="preserve"> et al.</w:t>
      </w:r>
      <w:r w:rsidRPr="002F77D3">
        <w:t xml:space="preserve"> Transplantation of human microbiota into conventional mice durably reshapes the gut microbiota. </w:t>
      </w:r>
      <w:r w:rsidRPr="002F77D3">
        <w:rPr>
          <w:i/>
        </w:rPr>
        <w:t>Scientific Reports.</w:t>
      </w:r>
      <w:r w:rsidRPr="002F77D3">
        <w:t xml:space="preserve"> </w:t>
      </w:r>
      <w:r w:rsidRPr="002F77D3">
        <w:rPr>
          <w:b/>
        </w:rPr>
        <w:t>8</w:t>
      </w:r>
      <w:r w:rsidRPr="002F77D3">
        <w:t xml:space="preserve"> (1), 6854, (2018).</w:t>
      </w:r>
    </w:p>
    <w:p w14:paraId="1984AF49" w14:textId="77777777" w:rsidR="002F77D3" w:rsidRPr="002F77D3" w:rsidRDefault="002F77D3" w:rsidP="002F77D3">
      <w:pPr>
        <w:pStyle w:val="EndNoteBibliography"/>
        <w:ind w:left="720" w:hanging="720"/>
      </w:pPr>
      <w:r w:rsidRPr="002F77D3">
        <w:t>46</w:t>
      </w:r>
      <w:r w:rsidRPr="002F77D3">
        <w:tab/>
        <w:t>Staley, C.</w:t>
      </w:r>
      <w:r w:rsidRPr="002F77D3">
        <w:rPr>
          <w:i/>
        </w:rPr>
        <w:t xml:space="preserve"> et al.</w:t>
      </w:r>
      <w:r w:rsidRPr="002F77D3">
        <w:t xml:space="preserve"> Stable engraftment of human microbiota into mice with a single oral gavage following antibiotic conditioning. </w:t>
      </w:r>
      <w:r w:rsidRPr="002F77D3">
        <w:rPr>
          <w:i/>
        </w:rPr>
        <w:t>Microbiome.</w:t>
      </w:r>
      <w:r w:rsidRPr="002F77D3">
        <w:t xml:space="preserve"> </w:t>
      </w:r>
      <w:r w:rsidRPr="002F77D3">
        <w:rPr>
          <w:b/>
        </w:rPr>
        <w:t>5</w:t>
      </w:r>
      <w:r w:rsidRPr="002F77D3">
        <w:t xml:space="preserve"> (1), 87, (2017).</w:t>
      </w:r>
    </w:p>
    <w:p w14:paraId="09F56EF4" w14:textId="77777777" w:rsidR="002F77D3" w:rsidRPr="002F77D3" w:rsidRDefault="002F77D3" w:rsidP="002F77D3">
      <w:pPr>
        <w:pStyle w:val="EndNoteBibliography"/>
        <w:ind w:left="720" w:hanging="720"/>
      </w:pPr>
      <w:r w:rsidRPr="002F77D3">
        <w:t>47</w:t>
      </w:r>
      <w:r w:rsidRPr="002F77D3">
        <w:tab/>
        <w:t>Cao, H.</w:t>
      </w:r>
      <w:r w:rsidRPr="002F77D3">
        <w:rPr>
          <w:i/>
        </w:rPr>
        <w:t xml:space="preserve"> et al.</w:t>
      </w:r>
      <w:r w:rsidRPr="002F77D3">
        <w:t xml:space="preserve"> Dysbiosis contributes to chronic constipation development via regulation of serotonin transporter in the intestine. </w:t>
      </w:r>
      <w:r w:rsidRPr="002F77D3">
        <w:rPr>
          <w:i/>
        </w:rPr>
        <w:t>Scientific Reports.</w:t>
      </w:r>
      <w:r w:rsidRPr="002F77D3">
        <w:t xml:space="preserve"> </w:t>
      </w:r>
      <w:r w:rsidRPr="002F77D3">
        <w:rPr>
          <w:b/>
        </w:rPr>
        <w:t>7</w:t>
      </w:r>
      <w:r w:rsidRPr="002F77D3">
        <w:t xml:space="preserve"> (1), 10322, (2017).</w:t>
      </w:r>
    </w:p>
    <w:p w14:paraId="626A41AB" w14:textId="04E2C03C" w:rsidR="00C17BFF" w:rsidRPr="00E36ADA" w:rsidRDefault="00F11504" w:rsidP="00E36ADA">
      <w:pPr>
        <w:rPr>
          <w:rFonts w:ascii="Arial" w:hAnsi="Arial" w:cs="Arial"/>
          <w:b/>
          <w:color w:val="808080"/>
        </w:rPr>
      </w:pPr>
      <w:r>
        <w:rPr>
          <w:rFonts w:ascii="Arial" w:hAnsi="Arial" w:cs="Arial"/>
          <w:color w:val="7F7F7F" w:themeColor="text1" w:themeTint="80"/>
        </w:rPr>
        <w:fldChar w:fldCharType="end"/>
      </w:r>
      <w:commentRangeEnd w:id="16"/>
      <w:commentRangeEnd w:id="17"/>
      <w:commentRangeEnd w:id="18"/>
      <w:r w:rsidR="00C42E74">
        <w:rPr>
          <w:rStyle w:val="a9"/>
        </w:rPr>
        <w:commentReference w:id="18"/>
      </w:r>
      <w:r w:rsidR="00C42E74">
        <w:rPr>
          <w:rStyle w:val="a9"/>
        </w:rPr>
        <w:commentReference w:id="17"/>
      </w:r>
      <w:r w:rsidR="00C42E74">
        <w:rPr>
          <w:rStyle w:val="a9"/>
        </w:rPr>
        <w:commentReference w:id="16"/>
      </w:r>
    </w:p>
    <w:sectPr w:rsidR="00C17BFF" w:rsidRPr="00E36ADA" w:rsidSect="00B81B1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" w:author="作者" w:initials="A">
    <w:p w14:paraId="1EBA24DF" w14:textId="3DBC5636" w:rsidR="00C42E74" w:rsidRDefault="00C42E74">
      <w:pPr>
        <w:pStyle w:val="aa"/>
        <w:rPr>
          <w:rFonts w:hint="eastAsia"/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>R</w:t>
      </w:r>
      <w:r>
        <w:rPr>
          <w:rFonts w:hint="eastAsia"/>
          <w:lang w:eastAsia="zh-CN"/>
        </w:rPr>
        <w:t>evised (</w:t>
      </w:r>
      <w:r>
        <w:rPr>
          <w:lang w:eastAsia="zh-CN"/>
        </w:rPr>
        <w:t>marked  as red)</w:t>
      </w:r>
    </w:p>
  </w:comment>
  <w:comment w:id="8" w:author="作者" w:initials="A">
    <w:p w14:paraId="7CBFD189" w14:textId="176DDCBA" w:rsidR="00C42E74" w:rsidRDefault="00C42E74">
      <w:pPr>
        <w:pStyle w:val="aa"/>
      </w:pPr>
      <w:r>
        <w:rPr>
          <w:rStyle w:val="a9"/>
        </w:rPr>
        <w:annotationRef/>
      </w:r>
      <w:r>
        <w:rPr>
          <w:lang w:eastAsia="zh-CN"/>
        </w:rPr>
        <w:t>R</w:t>
      </w:r>
      <w:r>
        <w:rPr>
          <w:rFonts w:hint="eastAsia"/>
          <w:lang w:eastAsia="zh-CN"/>
        </w:rPr>
        <w:t>evised (</w:t>
      </w:r>
      <w:r>
        <w:rPr>
          <w:lang w:eastAsia="zh-CN"/>
        </w:rPr>
        <w:t>marked  as red)</w:t>
      </w:r>
    </w:p>
  </w:comment>
  <w:comment w:id="10" w:author="作者" w:initials="A">
    <w:p w14:paraId="25EEB3A3" w14:textId="61639A37" w:rsidR="00C42E74" w:rsidRDefault="00C42E74">
      <w:pPr>
        <w:pStyle w:val="aa"/>
      </w:pPr>
      <w:r>
        <w:rPr>
          <w:rStyle w:val="a9"/>
        </w:rPr>
        <w:annotationRef/>
      </w:r>
      <w:r>
        <w:rPr>
          <w:lang w:eastAsia="zh-CN"/>
        </w:rPr>
        <w:t>R</w:t>
      </w:r>
      <w:r>
        <w:rPr>
          <w:rFonts w:hint="eastAsia"/>
          <w:lang w:eastAsia="zh-CN"/>
        </w:rPr>
        <w:t>evised (</w:t>
      </w:r>
      <w:r>
        <w:rPr>
          <w:lang w:eastAsia="zh-CN"/>
        </w:rPr>
        <w:t>marked  as red)</w:t>
      </w:r>
    </w:p>
  </w:comment>
  <w:comment w:id="18" w:author="作者" w:initials="A">
    <w:p w14:paraId="33964C22" w14:textId="27F373BE" w:rsidR="00C42E74" w:rsidRDefault="00C42E74">
      <w:pPr>
        <w:pStyle w:val="aa"/>
      </w:pPr>
      <w:r>
        <w:rPr>
          <w:rStyle w:val="a9"/>
        </w:rPr>
        <w:annotationRef/>
      </w:r>
    </w:p>
  </w:comment>
  <w:comment w:id="17" w:author="作者" w:initials="A">
    <w:p w14:paraId="464E0BFF" w14:textId="3B2F1805" w:rsidR="00C42E74" w:rsidRDefault="00C42E74">
      <w:pPr>
        <w:pStyle w:val="aa"/>
      </w:pPr>
      <w:r>
        <w:rPr>
          <w:rStyle w:val="a9"/>
        </w:rPr>
        <w:annotationRef/>
      </w:r>
    </w:p>
  </w:comment>
  <w:comment w:id="16" w:author="作者" w:initials="A">
    <w:p w14:paraId="01E321F2" w14:textId="0199EE53" w:rsidR="00C42E74" w:rsidRDefault="00C42E74">
      <w:pPr>
        <w:pStyle w:val="aa"/>
      </w:pPr>
      <w:r>
        <w:rPr>
          <w:rStyle w:val="a9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BA24DF" w15:done="0"/>
  <w15:commentEx w15:paraId="7CBFD189" w15:done="0"/>
  <w15:commentEx w15:paraId="25EEB3A3" w15:done="0"/>
  <w15:commentEx w15:paraId="33964C22" w15:done="0"/>
  <w15:commentEx w15:paraId="464E0BFF" w15:done="0"/>
  <w15:commentEx w15:paraId="01E321F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1FA26C" w16cid:durableId="2187E0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D1AAD" w14:textId="77777777" w:rsidR="003E6408" w:rsidRDefault="003E6408" w:rsidP="00621C4E">
      <w:r>
        <w:separator/>
      </w:r>
    </w:p>
  </w:endnote>
  <w:endnote w:type="continuationSeparator" w:id="0">
    <w:p w14:paraId="76239320" w14:textId="77777777" w:rsidR="003E6408" w:rsidRDefault="003E6408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7E29FB74" w:rsidR="00114D64" w:rsidRDefault="00114D64">
        <w:pPr>
          <w:pStyle w:val="a7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0C32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  <w:r>
          <w:rPr>
            <w:noProof/>
          </w:rPr>
          <w:tab/>
        </w:r>
        <w:r>
          <w:rPr>
            <w:noProof/>
          </w:rPr>
          <w:tab/>
          <w:t>revised November 2018</w:t>
        </w:r>
      </w:p>
    </w:sdtContent>
  </w:sdt>
  <w:p w14:paraId="39947363" w14:textId="71AB2B06" w:rsidR="00114D64" w:rsidRPr="00494F77" w:rsidRDefault="00114D64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ABCDF" w14:textId="45605190" w:rsidR="00114D64" w:rsidRDefault="00114D64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D79F0" w14:textId="77777777" w:rsidR="003E6408" w:rsidRDefault="003E6408" w:rsidP="00621C4E">
      <w:r>
        <w:separator/>
      </w:r>
    </w:p>
  </w:footnote>
  <w:footnote w:type="continuationSeparator" w:id="0">
    <w:p w14:paraId="1AAA5C4F" w14:textId="77777777" w:rsidR="003E6408" w:rsidRDefault="003E6408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9A9C9" w14:textId="158B9F37" w:rsidR="00114D64" w:rsidRPr="006F06E4" w:rsidRDefault="00114D64" w:rsidP="00B81B15">
    <w:pPr>
      <w:pStyle w:val="a5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FDB2F" w14:textId="214C1466" w:rsidR="00114D64" w:rsidRPr="006F06E4" w:rsidRDefault="00114D64" w:rsidP="006F06E4">
    <w:pPr>
      <w:pStyle w:val="a5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20FF9"/>
    <w:multiLevelType w:val="hybridMultilevel"/>
    <w:tmpl w:val="AC5AA6F8"/>
    <w:lvl w:ilvl="0" w:tplc="62EEB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05E01"/>
    <w:multiLevelType w:val="multilevel"/>
    <w:tmpl w:val="252A2F76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20100"/>
    <w:multiLevelType w:val="multilevel"/>
    <w:tmpl w:val="361631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CB63D8"/>
    <w:multiLevelType w:val="multilevel"/>
    <w:tmpl w:val="6164BFB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E54320A"/>
    <w:multiLevelType w:val="hybridMultilevel"/>
    <w:tmpl w:val="99C82D2E"/>
    <w:lvl w:ilvl="0" w:tplc="0FC07AA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1260A"/>
    <w:multiLevelType w:val="multilevel"/>
    <w:tmpl w:val="F4A61FF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9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800"/>
      </w:pPr>
      <w:rPr>
        <w:rFonts w:hint="default"/>
      </w:rPr>
    </w:lvl>
  </w:abstractNum>
  <w:abstractNum w:abstractNumId="13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2D3C191F"/>
    <w:multiLevelType w:val="multilevel"/>
    <w:tmpl w:val="F2F893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E31590E"/>
    <w:multiLevelType w:val="hybridMultilevel"/>
    <w:tmpl w:val="561850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30E03"/>
    <w:multiLevelType w:val="multilevel"/>
    <w:tmpl w:val="858CAFC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343E7877"/>
    <w:multiLevelType w:val="hybridMultilevel"/>
    <w:tmpl w:val="0E82D54E"/>
    <w:lvl w:ilvl="0" w:tplc="C2C239BA">
      <w:start w:val="100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D5792"/>
    <w:multiLevelType w:val="multilevel"/>
    <w:tmpl w:val="702491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D1E19"/>
    <w:multiLevelType w:val="multilevel"/>
    <w:tmpl w:val="9774AC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5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830DA"/>
    <w:multiLevelType w:val="hybridMultilevel"/>
    <w:tmpl w:val="4118CB3A"/>
    <w:lvl w:ilvl="0" w:tplc="89B0A4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136F3"/>
    <w:multiLevelType w:val="hybridMultilevel"/>
    <w:tmpl w:val="3C68B5C2"/>
    <w:lvl w:ilvl="0" w:tplc="127C840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B851BC4"/>
    <w:multiLevelType w:val="hybridMultilevel"/>
    <w:tmpl w:val="7FC408BA"/>
    <w:lvl w:ilvl="0" w:tplc="869A2B7C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8" w:hanging="420"/>
      </w:pPr>
    </w:lvl>
    <w:lvl w:ilvl="2" w:tplc="0409001B" w:tentative="1">
      <w:start w:val="1"/>
      <w:numFmt w:val="lowerRoman"/>
      <w:lvlText w:val="%3."/>
      <w:lvlJc w:val="right"/>
      <w:pPr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ind w:left="2158" w:hanging="420"/>
      </w:pPr>
    </w:lvl>
    <w:lvl w:ilvl="4" w:tplc="04090019" w:tentative="1">
      <w:start w:val="1"/>
      <w:numFmt w:val="lowerLetter"/>
      <w:lvlText w:val="%5)"/>
      <w:lvlJc w:val="left"/>
      <w:pPr>
        <w:ind w:left="2578" w:hanging="420"/>
      </w:pPr>
    </w:lvl>
    <w:lvl w:ilvl="5" w:tplc="0409001B" w:tentative="1">
      <w:start w:val="1"/>
      <w:numFmt w:val="lowerRoman"/>
      <w:lvlText w:val="%6."/>
      <w:lvlJc w:val="right"/>
      <w:pPr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ind w:left="3418" w:hanging="420"/>
      </w:pPr>
    </w:lvl>
    <w:lvl w:ilvl="7" w:tplc="04090019" w:tentative="1">
      <w:start w:val="1"/>
      <w:numFmt w:val="lowerLetter"/>
      <w:lvlText w:val="%8)"/>
      <w:lvlJc w:val="left"/>
      <w:pPr>
        <w:ind w:left="3838" w:hanging="420"/>
      </w:pPr>
    </w:lvl>
    <w:lvl w:ilvl="8" w:tplc="0409001B" w:tentative="1">
      <w:start w:val="1"/>
      <w:numFmt w:val="lowerRoman"/>
      <w:lvlText w:val="%9."/>
      <w:lvlJc w:val="right"/>
      <w:pPr>
        <w:ind w:left="4258" w:hanging="420"/>
      </w:pPr>
    </w:lvl>
  </w:abstractNum>
  <w:abstractNum w:abstractNumId="39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460A34"/>
    <w:multiLevelType w:val="hybridMultilevel"/>
    <w:tmpl w:val="AC1057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21E33"/>
    <w:multiLevelType w:val="multilevel"/>
    <w:tmpl w:val="97A2C776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4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0"/>
  </w:num>
  <w:num w:numId="3">
    <w:abstractNumId w:val="6"/>
  </w:num>
  <w:num w:numId="4">
    <w:abstractNumId w:val="28"/>
  </w:num>
  <w:num w:numId="5">
    <w:abstractNumId w:val="20"/>
  </w:num>
  <w:num w:numId="6">
    <w:abstractNumId w:val="27"/>
  </w:num>
  <w:num w:numId="7">
    <w:abstractNumId w:val="0"/>
  </w:num>
  <w:num w:numId="8">
    <w:abstractNumId w:val="21"/>
  </w:num>
  <w:num w:numId="9">
    <w:abstractNumId w:val="22"/>
  </w:num>
  <w:num w:numId="10">
    <w:abstractNumId w:val="29"/>
  </w:num>
  <w:num w:numId="11">
    <w:abstractNumId w:val="33"/>
  </w:num>
  <w:num w:numId="12">
    <w:abstractNumId w:val="3"/>
  </w:num>
  <w:num w:numId="13">
    <w:abstractNumId w:val="31"/>
  </w:num>
  <w:num w:numId="14">
    <w:abstractNumId w:val="42"/>
  </w:num>
  <w:num w:numId="15">
    <w:abstractNumId w:val="24"/>
  </w:num>
  <w:num w:numId="16">
    <w:abstractNumId w:val="19"/>
  </w:num>
  <w:num w:numId="17">
    <w:abstractNumId w:val="32"/>
  </w:num>
  <w:num w:numId="18">
    <w:abstractNumId w:val="25"/>
  </w:num>
  <w:num w:numId="19">
    <w:abstractNumId w:val="36"/>
  </w:num>
  <w:num w:numId="20">
    <w:abstractNumId w:val="4"/>
  </w:num>
  <w:num w:numId="21">
    <w:abstractNumId w:val="39"/>
  </w:num>
  <w:num w:numId="22">
    <w:abstractNumId w:val="34"/>
  </w:num>
  <w:num w:numId="23">
    <w:abstractNumId w:val="26"/>
  </w:num>
  <w:num w:numId="24">
    <w:abstractNumId w:val="43"/>
  </w:num>
  <w:num w:numId="25">
    <w:abstractNumId w:val="13"/>
  </w:num>
  <w:num w:numId="26">
    <w:abstractNumId w:val="2"/>
  </w:num>
  <w:num w:numId="27">
    <w:abstractNumId w:val="11"/>
  </w:num>
  <w:num w:numId="28">
    <w:abstractNumId w:val="44"/>
  </w:num>
  <w:num w:numId="29">
    <w:abstractNumId w:val="35"/>
  </w:num>
  <w:num w:numId="30">
    <w:abstractNumId w:val="1"/>
  </w:num>
  <w:num w:numId="31">
    <w:abstractNumId w:val="18"/>
  </w:num>
  <w:num w:numId="32">
    <w:abstractNumId w:val="38"/>
  </w:num>
  <w:num w:numId="33">
    <w:abstractNumId w:val="15"/>
  </w:num>
  <w:num w:numId="34">
    <w:abstractNumId w:val="40"/>
  </w:num>
  <w:num w:numId="35">
    <w:abstractNumId w:val="7"/>
  </w:num>
  <w:num w:numId="36">
    <w:abstractNumId w:val="12"/>
  </w:num>
  <w:num w:numId="37">
    <w:abstractNumId w:val="16"/>
  </w:num>
  <w:num w:numId="38">
    <w:abstractNumId w:val="23"/>
  </w:num>
  <w:num w:numId="39">
    <w:abstractNumId w:val="37"/>
  </w:num>
  <w:num w:numId="40">
    <w:abstractNumId w:val="9"/>
  </w:num>
  <w:num w:numId="41">
    <w:abstractNumId w:val="14"/>
  </w:num>
  <w:num w:numId="42">
    <w:abstractNumId w:val="5"/>
  </w:num>
  <w:num w:numId="43">
    <w:abstractNumId w:val="41"/>
  </w:num>
  <w:num w:numId="44">
    <w:abstractNumId w:val="17"/>
  </w:num>
  <w:num w:numId="45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95rfs2f3fzzvwesv0npasdz2dd0zt22d2zs&quot;&gt;My EndNote Library&lt;record-ids&gt;&lt;item&gt;176&lt;/item&gt;&lt;item&gt;185&lt;/item&gt;&lt;item&gt;187&lt;/item&gt;&lt;item&gt;189&lt;/item&gt;&lt;item&gt;190&lt;/item&gt;&lt;item&gt;191&lt;/item&gt;&lt;item&gt;193&lt;/item&gt;&lt;item&gt;194&lt;/item&gt;&lt;item&gt;198&lt;/item&gt;&lt;item&gt;199&lt;/item&gt;&lt;item&gt;200&lt;/item&gt;&lt;item&gt;201&lt;/item&gt;&lt;item&gt;202&lt;/item&gt;&lt;item&gt;203&lt;/item&gt;&lt;item&gt;206&lt;/item&gt;&lt;item&gt;207&lt;/item&gt;&lt;item&gt;208&lt;/item&gt;&lt;item&gt;209&lt;/item&gt;&lt;item&gt;210&lt;/item&gt;&lt;item&gt;211&lt;/item&gt;&lt;item&gt;212&lt;/item&gt;&lt;item&gt;215&lt;/item&gt;&lt;item&gt;216&lt;/item&gt;&lt;item&gt;217&lt;/item&gt;&lt;item&gt;221&lt;/item&gt;&lt;item&gt;222&lt;/item&gt;&lt;item&gt;223&lt;/item&gt;&lt;item&gt;224&lt;/item&gt;&lt;item&gt;225&lt;/item&gt;&lt;item&gt;226&lt;/item&gt;&lt;item&gt;227&lt;/item&gt;&lt;item&gt;231&lt;/item&gt;&lt;item&gt;232&lt;/item&gt;&lt;item&gt;233&lt;/item&gt;&lt;item&gt;237&lt;/item&gt;&lt;item&gt;238&lt;/item&gt;&lt;item&gt;239&lt;/item&gt;&lt;item&gt;240&lt;/item&gt;&lt;item&gt;242&lt;/item&gt;&lt;item&gt;243&lt;/item&gt;&lt;item&gt;244&lt;/item&gt;&lt;item&gt;245&lt;/item&gt;&lt;item&gt;246&lt;/item&gt;&lt;item&gt;247&lt;/item&gt;&lt;item&gt;248&lt;/item&gt;&lt;item&gt;249&lt;/item&gt;&lt;item&gt;250&lt;/item&gt;&lt;item&gt;251&lt;/item&gt;&lt;item&gt;252&lt;/item&gt;&lt;item&gt;257&lt;/item&gt;&lt;item&gt;258&lt;/item&gt;&lt;item&gt;262&lt;/item&gt;&lt;item&gt;263&lt;/item&gt;&lt;item&gt;271&lt;/item&gt;&lt;item&gt;272&lt;/item&gt;&lt;item&gt;273&lt;/item&gt;&lt;item&gt;274&lt;/item&gt;&lt;item&gt;275&lt;/item&gt;&lt;item&gt;276&lt;/item&gt;&lt;item&gt;277&lt;/item&gt;&lt;/record-ids&gt;&lt;/item&gt;&lt;/Libraries&gt;"/>
  </w:docVars>
  <w:rsids>
    <w:rsidRoot w:val="00EE705F"/>
    <w:rsid w:val="00001169"/>
    <w:rsid w:val="00001806"/>
    <w:rsid w:val="00004F89"/>
    <w:rsid w:val="00005815"/>
    <w:rsid w:val="00006E68"/>
    <w:rsid w:val="00007C50"/>
    <w:rsid w:val="00007DBC"/>
    <w:rsid w:val="00007EA1"/>
    <w:rsid w:val="000100F0"/>
    <w:rsid w:val="000129B2"/>
    <w:rsid w:val="00012B41"/>
    <w:rsid w:val="00012FF9"/>
    <w:rsid w:val="000132EE"/>
    <w:rsid w:val="0001389C"/>
    <w:rsid w:val="000140AE"/>
    <w:rsid w:val="000141BA"/>
    <w:rsid w:val="00014314"/>
    <w:rsid w:val="00014500"/>
    <w:rsid w:val="00014616"/>
    <w:rsid w:val="000212AE"/>
    <w:rsid w:val="00021434"/>
    <w:rsid w:val="00021774"/>
    <w:rsid w:val="00021DF3"/>
    <w:rsid w:val="00023869"/>
    <w:rsid w:val="0002411D"/>
    <w:rsid w:val="00024598"/>
    <w:rsid w:val="00025195"/>
    <w:rsid w:val="00026569"/>
    <w:rsid w:val="00026FD3"/>
    <w:rsid w:val="000279B0"/>
    <w:rsid w:val="0003129C"/>
    <w:rsid w:val="00032188"/>
    <w:rsid w:val="00032769"/>
    <w:rsid w:val="00032818"/>
    <w:rsid w:val="00032FBF"/>
    <w:rsid w:val="0003311E"/>
    <w:rsid w:val="000335C1"/>
    <w:rsid w:val="000340DF"/>
    <w:rsid w:val="00036286"/>
    <w:rsid w:val="00036A02"/>
    <w:rsid w:val="00037B58"/>
    <w:rsid w:val="0004049D"/>
    <w:rsid w:val="00041A25"/>
    <w:rsid w:val="0004693F"/>
    <w:rsid w:val="00051B73"/>
    <w:rsid w:val="0005424E"/>
    <w:rsid w:val="00055282"/>
    <w:rsid w:val="000565B6"/>
    <w:rsid w:val="00056C49"/>
    <w:rsid w:val="000575CF"/>
    <w:rsid w:val="00057A02"/>
    <w:rsid w:val="000604B3"/>
    <w:rsid w:val="0006070F"/>
    <w:rsid w:val="00060ABE"/>
    <w:rsid w:val="00061000"/>
    <w:rsid w:val="00061A50"/>
    <w:rsid w:val="0006361B"/>
    <w:rsid w:val="00064104"/>
    <w:rsid w:val="00064F32"/>
    <w:rsid w:val="000652E3"/>
    <w:rsid w:val="00066025"/>
    <w:rsid w:val="00067A8F"/>
    <w:rsid w:val="000701D1"/>
    <w:rsid w:val="00071D61"/>
    <w:rsid w:val="000727B4"/>
    <w:rsid w:val="0007516B"/>
    <w:rsid w:val="00077049"/>
    <w:rsid w:val="00077F3D"/>
    <w:rsid w:val="00077FD2"/>
    <w:rsid w:val="00080A20"/>
    <w:rsid w:val="00082796"/>
    <w:rsid w:val="00082DF4"/>
    <w:rsid w:val="00086FF5"/>
    <w:rsid w:val="00087C0A"/>
    <w:rsid w:val="00091788"/>
    <w:rsid w:val="0009266F"/>
    <w:rsid w:val="00093BC4"/>
    <w:rsid w:val="000943E6"/>
    <w:rsid w:val="0009769B"/>
    <w:rsid w:val="00097929"/>
    <w:rsid w:val="000A0082"/>
    <w:rsid w:val="000A16C0"/>
    <w:rsid w:val="000A1E80"/>
    <w:rsid w:val="000A3B70"/>
    <w:rsid w:val="000A4DA8"/>
    <w:rsid w:val="000A5153"/>
    <w:rsid w:val="000A55C1"/>
    <w:rsid w:val="000A6C1B"/>
    <w:rsid w:val="000A6F64"/>
    <w:rsid w:val="000A74CB"/>
    <w:rsid w:val="000A7569"/>
    <w:rsid w:val="000B10AE"/>
    <w:rsid w:val="000B2A65"/>
    <w:rsid w:val="000B30BF"/>
    <w:rsid w:val="000B477D"/>
    <w:rsid w:val="000B566B"/>
    <w:rsid w:val="000B595C"/>
    <w:rsid w:val="000B595E"/>
    <w:rsid w:val="000B59AD"/>
    <w:rsid w:val="000B5E18"/>
    <w:rsid w:val="000B662E"/>
    <w:rsid w:val="000B677A"/>
    <w:rsid w:val="000B7294"/>
    <w:rsid w:val="000B741C"/>
    <w:rsid w:val="000B75D0"/>
    <w:rsid w:val="000B7852"/>
    <w:rsid w:val="000C1CF8"/>
    <w:rsid w:val="000C2E96"/>
    <w:rsid w:val="000C49CF"/>
    <w:rsid w:val="000C52E9"/>
    <w:rsid w:val="000C592D"/>
    <w:rsid w:val="000C5B8B"/>
    <w:rsid w:val="000C5CDC"/>
    <w:rsid w:val="000C5D92"/>
    <w:rsid w:val="000C65DC"/>
    <w:rsid w:val="000C66F3"/>
    <w:rsid w:val="000C6900"/>
    <w:rsid w:val="000C6B3C"/>
    <w:rsid w:val="000D28BF"/>
    <w:rsid w:val="000D2C98"/>
    <w:rsid w:val="000D31E8"/>
    <w:rsid w:val="000D3B8F"/>
    <w:rsid w:val="000D684B"/>
    <w:rsid w:val="000D6F37"/>
    <w:rsid w:val="000D76E4"/>
    <w:rsid w:val="000E3007"/>
    <w:rsid w:val="000E3816"/>
    <w:rsid w:val="000E3931"/>
    <w:rsid w:val="000E4F77"/>
    <w:rsid w:val="000E6076"/>
    <w:rsid w:val="000F0FF4"/>
    <w:rsid w:val="000F2451"/>
    <w:rsid w:val="000F265C"/>
    <w:rsid w:val="000F2EBF"/>
    <w:rsid w:val="000F3035"/>
    <w:rsid w:val="000F3AFA"/>
    <w:rsid w:val="000F5186"/>
    <w:rsid w:val="000F5712"/>
    <w:rsid w:val="000F6611"/>
    <w:rsid w:val="000F7E22"/>
    <w:rsid w:val="001009FC"/>
    <w:rsid w:val="00101159"/>
    <w:rsid w:val="001025A5"/>
    <w:rsid w:val="001026DF"/>
    <w:rsid w:val="00102C98"/>
    <w:rsid w:val="00104470"/>
    <w:rsid w:val="001044BF"/>
    <w:rsid w:val="00106062"/>
    <w:rsid w:val="00106CDE"/>
    <w:rsid w:val="00107554"/>
    <w:rsid w:val="001075E9"/>
    <w:rsid w:val="001104F3"/>
    <w:rsid w:val="00110F89"/>
    <w:rsid w:val="00112EEB"/>
    <w:rsid w:val="00114D64"/>
    <w:rsid w:val="001173FF"/>
    <w:rsid w:val="0011770A"/>
    <w:rsid w:val="00117D15"/>
    <w:rsid w:val="001200E7"/>
    <w:rsid w:val="0012423C"/>
    <w:rsid w:val="0012563A"/>
    <w:rsid w:val="00125F5C"/>
    <w:rsid w:val="001264DE"/>
    <w:rsid w:val="00130C23"/>
    <w:rsid w:val="001313A7"/>
    <w:rsid w:val="0013276F"/>
    <w:rsid w:val="001342B5"/>
    <w:rsid w:val="00134904"/>
    <w:rsid w:val="0013621E"/>
    <w:rsid w:val="0013642E"/>
    <w:rsid w:val="00140F62"/>
    <w:rsid w:val="001423D2"/>
    <w:rsid w:val="00142996"/>
    <w:rsid w:val="00142EFE"/>
    <w:rsid w:val="00143320"/>
    <w:rsid w:val="00145174"/>
    <w:rsid w:val="001454FF"/>
    <w:rsid w:val="00145C1F"/>
    <w:rsid w:val="00150CAF"/>
    <w:rsid w:val="0015178A"/>
    <w:rsid w:val="00152A23"/>
    <w:rsid w:val="00153355"/>
    <w:rsid w:val="001550DE"/>
    <w:rsid w:val="001553DE"/>
    <w:rsid w:val="00156646"/>
    <w:rsid w:val="00156B11"/>
    <w:rsid w:val="00157476"/>
    <w:rsid w:val="00157874"/>
    <w:rsid w:val="001603A7"/>
    <w:rsid w:val="001607BF"/>
    <w:rsid w:val="0016185C"/>
    <w:rsid w:val="00162CB7"/>
    <w:rsid w:val="00162FF5"/>
    <w:rsid w:val="0016328B"/>
    <w:rsid w:val="00164318"/>
    <w:rsid w:val="0016562E"/>
    <w:rsid w:val="00165AD4"/>
    <w:rsid w:val="001665C9"/>
    <w:rsid w:val="00166C30"/>
    <w:rsid w:val="00166F32"/>
    <w:rsid w:val="001700A8"/>
    <w:rsid w:val="001709E0"/>
    <w:rsid w:val="001709E6"/>
    <w:rsid w:val="001718C0"/>
    <w:rsid w:val="00171E5B"/>
    <w:rsid w:val="00171F94"/>
    <w:rsid w:val="00173418"/>
    <w:rsid w:val="00173A2C"/>
    <w:rsid w:val="00175D4E"/>
    <w:rsid w:val="00175F9A"/>
    <w:rsid w:val="0017668A"/>
    <w:rsid w:val="001766FE"/>
    <w:rsid w:val="001771E7"/>
    <w:rsid w:val="001811AF"/>
    <w:rsid w:val="0018341B"/>
    <w:rsid w:val="00183586"/>
    <w:rsid w:val="00185FB8"/>
    <w:rsid w:val="001874E7"/>
    <w:rsid w:val="00190B4C"/>
    <w:rsid w:val="001911FF"/>
    <w:rsid w:val="00192006"/>
    <w:rsid w:val="00193180"/>
    <w:rsid w:val="001932A9"/>
    <w:rsid w:val="00193DA2"/>
    <w:rsid w:val="0019530C"/>
    <w:rsid w:val="00196792"/>
    <w:rsid w:val="00196C3A"/>
    <w:rsid w:val="00197B65"/>
    <w:rsid w:val="00197CB2"/>
    <w:rsid w:val="001A0E77"/>
    <w:rsid w:val="001A2B5D"/>
    <w:rsid w:val="001A54B0"/>
    <w:rsid w:val="001A5C5B"/>
    <w:rsid w:val="001A6E9A"/>
    <w:rsid w:val="001B1519"/>
    <w:rsid w:val="001B2E2D"/>
    <w:rsid w:val="001B449F"/>
    <w:rsid w:val="001B5CAC"/>
    <w:rsid w:val="001B5CD2"/>
    <w:rsid w:val="001C00CD"/>
    <w:rsid w:val="001C011F"/>
    <w:rsid w:val="001C0467"/>
    <w:rsid w:val="001C0BEE"/>
    <w:rsid w:val="001C1E49"/>
    <w:rsid w:val="001C2088"/>
    <w:rsid w:val="001C27C1"/>
    <w:rsid w:val="001C2A98"/>
    <w:rsid w:val="001C3B86"/>
    <w:rsid w:val="001C4D95"/>
    <w:rsid w:val="001C526F"/>
    <w:rsid w:val="001C59C3"/>
    <w:rsid w:val="001C728F"/>
    <w:rsid w:val="001D0C26"/>
    <w:rsid w:val="001D3D7D"/>
    <w:rsid w:val="001D3DF3"/>
    <w:rsid w:val="001D3FFF"/>
    <w:rsid w:val="001D4997"/>
    <w:rsid w:val="001D55DE"/>
    <w:rsid w:val="001D625F"/>
    <w:rsid w:val="001D68A4"/>
    <w:rsid w:val="001D6E13"/>
    <w:rsid w:val="001D7576"/>
    <w:rsid w:val="001E0AF7"/>
    <w:rsid w:val="001E0E3F"/>
    <w:rsid w:val="001E14A0"/>
    <w:rsid w:val="001E1E1F"/>
    <w:rsid w:val="001E348D"/>
    <w:rsid w:val="001E52A3"/>
    <w:rsid w:val="001E7376"/>
    <w:rsid w:val="001F225C"/>
    <w:rsid w:val="001F2A50"/>
    <w:rsid w:val="001F4A17"/>
    <w:rsid w:val="001F781B"/>
    <w:rsid w:val="001F7F4A"/>
    <w:rsid w:val="00200792"/>
    <w:rsid w:val="00201CFA"/>
    <w:rsid w:val="0020220D"/>
    <w:rsid w:val="00202233"/>
    <w:rsid w:val="00202448"/>
    <w:rsid w:val="00202D15"/>
    <w:rsid w:val="00205270"/>
    <w:rsid w:val="00205B3F"/>
    <w:rsid w:val="00207234"/>
    <w:rsid w:val="00210F60"/>
    <w:rsid w:val="00212EAE"/>
    <w:rsid w:val="0021455F"/>
    <w:rsid w:val="00214BEE"/>
    <w:rsid w:val="00216D2E"/>
    <w:rsid w:val="0021717E"/>
    <w:rsid w:val="002205B8"/>
    <w:rsid w:val="00220C3B"/>
    <w:rsid w:val="00221069"/>
    <w:rsid w:val="00223A82"/>
    <w:rsid w:val="00223CCC"/>
    <w:rsid w:val="00223CDF"/>
    <w:rsid w:val="00224A9E"/>
    <w:rsid w:val="00225720"/>
    <w:rsid w:val="00225970"/>
    <w:rsid w:val="002259E5"/>
    <w:rsid w:val="00226140"/>
    <w:rsid w:val="002271B0"/>
    <w:rsid w:val="002274F3"/>
    <w:rsid w:val="0023094C"/>
    <w:rsid w:val="00231E92"/>
    <w:rsid w:val="00233484"/>
    <w:rsid w:val="0023403A"/>
    <w:rsid w:val="00234303"/>
    <w:rsid w:val="00234BE3"/>
    <w:rsid w:val="00235A90"/>
    <w:rsid w:val="0023624F"/>
    <w:rsid w:val="00236A46"/>
    <w:rsid w:val="00241E48"/>
    <w:rsid w:val="0024214E"/>
    <w:rsid w:val="00242623"/>
    <w:rsid w:val="002427C9"/>
    <w:rsid w:val="00243B32"/>
    <w:rsid w:val="00243CDF"/>
    <w:rsid w:val="00243F2A"/>
    <w:rsid w:val="00247775"/>
    <w:rsid w:val="00250558"/>
    <w:rsid w:val="0025357C"/>
    <w:rsid w:val="002536D3"/>
    <w:rsid w:val="00253A68"/>
    <w:rsid w:val="00254E32"/>
    <w:rsid w:val="0025622E"/>
    <w:rsid w:val="00257204"/>
    <w:rsid w:val="002579DC"/>
    <w:rsid w:val="00257D1A"/>
    <w:rsid w:val="002605D1"/>
    <w:rsid w:val="00260652"/>
    <w:rsid w:val="00261F25"/>
    <w:rsid w:val="002628B4"/>
    <w:rsid w:val="002648A9"/>
    <w:rsid w:val="0026536F"/>
    <w:rsid w:val="0026553C"/>
    <w:rsid w:val="00265E56"/>
    <w:rsid w:val="002661A0"/>
    <w:rsid w:val="00266F6D"/>
    <w:rsid w:val="0026790A"/>
    <w:rsid w:val="00267DD5"/>
    <w:rsid w:val="00271E1F"/>
    <w:rsid w:val="00272BAD"/>
    <w:rsid w:val="00274A0A"/>
    <w:rsid w:val="002756B9"/>
    <w:rsid w:val="00277058"/>
    <w:rsid w:val="00277593"/>
    <w:rsid w:val="00280909"/>
    <w:rsid w:val="00280918"/>
    <w:rsid w:val="00282AF6"/>
    <w:rsid w:val="00283B7E"/>
    <w:rsid w:val="00284B3E"/>
    <w:rsid w:val="0028596A"/>
    <w:rsid w:val="00287085"/>
    <w:rsid w:val="00287BC3"/>
    <w:rsid w:val="00287DC0"/>
    <w:rsid w:val="002908CF"/>
    <w:rsid w:val="00290AF9"/>
    <w:rsid w:val="00291131"/>
    <w:rsid w:val="002921BF"/>
    <w:rsid w:val="00293104"/>
    <w:rsid w:val="00293151"/>
    <w:rsid w:val="002967CF"/>
    <w:rsid w:val="0029685D"/>
    <w:rsid w:val="00297788"/>
    <w:rsid w:val="002A0725"/>
    <w:rsid w:val="002A3285"/>
    <w:rsid w:val="002A34F9"/>
    <w:rsid w:val="002A3EAB"/>
    <w:rsid w:val="002A484B"/>
    <w:rsid w:val="002A4D01"/>
    <w:rsid w:val="002A64A6"/>
    <w:rsid w:val="002B1F4A"/>
    <w:rsid w:val="002B1FE3"/>
    <w:rsid w:val="002B2026"/>
    <w:rsid w:val="002B30CF"/>
    <w:rsid w:val="002B3301"/>
    <w:rsid w:val="002B379E"/>
    <w:rsid w:val="002C1445"/>
    <w:rsid w:val="002C1791"/>
    <w:rsid w:val="002C1BCF"/>
    <w:rsid w:val="002C1F7A"/>
    <w:rsid w:val="002C4673"/>
    <w:rsid w:val="002C47D4"/>
    <w:rsid w:val="002C4892"/>
    <w:rsid w:val="002C73C5"/>
    <w:rsid w:val="002D0F38"/>
    <w:rsid w:val="002D15BB"/>
    <w:rsid w:val="002D24D1"/>
    <w:rsid w:val="002D3F58"/>
    <w:rsid w:val="002D41F3"/>
    <w:rsid w:val="002D4BFC"/>
    <w:rsid w:val="002D70BB"/>
    <w:rsid w:val="002D77E3"/>
    <w:rsid w:val="002E06FD"/>
    <w:rsid w:val="002F1D04"/>
    <w:rsid w:val="002F2859"/>
    <w:rsid w:val="002F52CD"/>
    <w:rsid w:val="002F6E3C"/>
    <w:rsid w:val="002F71CD"/>
    <w:rsid w:val="002F77D3"/>
    <w:rsid w:val="002F7DD2"/>
    <w:rsid w:val="0030117D"/>
    <w:rsid w:val="00301F30"/>
    <w:rsid w:val="00303383"/>
    <w:rsid w:val="003038FD"/>
    <w:rsid w:val="00303C87"/>
    <w:rsid w:val="003108E5"/>
    <w:rsid w:val="003112BA"/>
    <w:rsid w:val="003115A8"/>
    <w:rsid w:val="003120CB"/>
    <w:rsid w:val="00313159"/>
    <w:rsid w:val="0031689E"/>
    <w:rsid w:val="00316A99"/>
    <w:rsid w:val="003176B9"/>
    <w:rsid w:val="00320153"/>
    <w:rsid w:val="00320367"/>
    <w:rsid w:val="00320DF6"/>
    <w:rsid w:val="00322871"/>
    <w:rsid w:val="0032624B"/>
    <w:rsid w:val="00326FB3"/>
    <w:rsid w:val="00331512"/>
    <w:rsid w:val="003316D4"/>
    <w:rsid w:val="003321B2"/>
    <w:rsid w:val="00332BBE"/>
    <w:rsid w:val="00333822"/>
    <w:rsid w:val="003366A2"/>
    <w:rsid w:val="003366E6"/>
    <w:rsid w:val="00336715"/>
    <w:rsid w:val="00336947"/>
    <w:rsid w:val="0034005E"/>
    <w:rsid w:val="003401EC"/>
    <w:rsid w:val="0034058F"/>
    <w:rsid w:val="00340774"/>
    <w:rsid w:val="00340DFD"/>
    <w:rsid w:val="00341D33"/>
    <w:rsid w:val="00344954"/>
    <w:rsid w:val="003451DD"/>
    <w:rsid w:val="0035031E"/>
    <w:rsid w:val="00350597"/>
    <w:rsid w:val="00350CD7"/>
    <w:rsid w:val="00352C97"/>
    <w:rsid w:val="00357C13"/>
    <w:rsid w:val="00357E32"/>
    <w:rsid w:val="00360C17"/>
    <w:rsid w:val="003610E5"/>
    <w:rsid w:val="003621C6"/>
    <w:rsid w:val="003622B8"/>
    <w:rsid w:val="003644A9"/>
    <w:rsid w:val="00365956"/>
    <w:rsid w:val="00366544"/>
    <w:rsid w:val="00366B76"/>
    <w:rsid w:val="00371234"/>
    <w:rsid w:val="00371612"/>
    <w:rsid w:val="00373051"/>
    <w:rsid w:val="003735D6"/>
    <w:rsid w:val="00373A58"/>
    <w:rsid w:val="00373B8F"/>
    <w:rsid w:val="003746B3"/>
    <w:rsid w:val="00375001"/>
    <w:rsid w:val="00376D95"/>
    <w:rsid w:val="00377933"/>
    <w:rsid w:val="00377FBB"/>
    <w:rsid w:val="0038017A"/>
    <w:rsid w:val="00385140"/>
    <w:rsid w:val="003855E8"/>
    <w:rsid w:val="0038704E"/>
    <w:rsid w:val="003902E7"/>
    <w:rsid w:val="00391F85"/>
    <w:rsid w:val="00393CC7"/>
    <w:rsid w:val="00393EFC"/>
    <w:rsid w:val="00394B38"/>
    <w:rsid w:val="00395C29"/>
    <w:rsid w:val="00396302"/>
    <w:rsid w:val="00396A8D"/>
    <w:rsid w:val="003971F7"/>
    <w:rsid w:val="003973A7"/>
    <w:rsid w:val="00397DD0"/>
    <w:rsid w:val="003A0F0D"/>
    <w:rsid w:val="003A16FC"/>
    <w:rsid w:val="003A2C8A"/>
    <w:rsid w:val="003A4FCD"/>
    <w:rsid w:val="003A6113"/>
    <w:rsid w:val="003B0673"/>
    <w:rsid w:val="003B0944"/>
    <w:rsid w:val="003B1593"/>
    <w:rsid w:val="003B4381"/>
    <w:rsid w:val="003B44D5"/>
    <w:rsid w:val="003B5008"/>
    <w:rsid w:val="003B5794"/>
    <w:rsid w:val="003B6656"/>
    <w:rsid w:val="003B7420"/>
    <w:rsid w:val="003C039A"/>
    <w:rsid w:val="003C04FE"/>
    <w:rsid w:val="003C1043"/>
    <w:rsid w:val="003C1A30"/>
    <w:rsid w:val="003C2494"/>
    <w:rsid w:val="003C28E9"/>
    <w:rsid w:val="003C425C"/>
    <w:rsid w:val="003C49BE"/>
    <w:rsid w:val="003C5713"/>
    <w:rsid w:val="003C62D9"/>
    <w:rsid w:val="003C6779"/>
    <w:rsid w:val="003C71BE"/>
    <w:rsid w:val="003C7635"/>
    <w:rsid w:val="003D033C"/>
    <w:rsid w:val="003D2998"/>
    <w:rsid w:val="003D2F0A"/>
    <w:rsid w:val="003D3891"/>
    <w:rsid w:val="003D3955"/>
    <w:rsid w:val="003D3FE9"/>
    <w:rsid w:val="003D453E"/>
    <w:rsid w:val="003D55C0"/>
    <w:rsid w:val="003D5D84"/>
    <w:rsid w:val="003D7B60"/>
    <w:rsid w:val="003E0F4F"/>
    <w:rsid w:val="003E18AC"/>
    <w:rsid w:val="003E1F77"/>
    <w:rsid w:val="003E210B"/>
    <w:rsid w:val="003E2A12"/>
    <w:rsid w:val="003E2A7A"/>
    <w:rsid w:val="003E3384"/>
    <w:rsid w:val="003E34E1"/>
    <w:rsid w:val="003E3748"/>
    <w:rsid w:val="003E3CA4"/>
    <w:rsid w:val="003E49B3"/>
    <w:rsid w:val="003E548E"/>
    <w:rsid w:val="003E5B33"/>
    <w:rsid w:val="003E6408"/>
    <w:rsid w:val="003E6C30"/>
    <w:rsid w:val="003F015A"/>
    <w:rsid w:val="003F0E5D"/>
    <w:rsid w:val="003F1157"/>
    <w:rsid w:val="003F4587"/>
    <w:rsid w:val="003F4A29"/>
    <w:rsid w:val="003F5065"/>
    <w:rsid w:val="003F7A56"/>
    <w:rsid w:val="0040221C"/>
    <w:rsid w:val="00404E1D"/>
    <w:rsid w:val="00404F3D"/>
    <w:rsid w:val="00406331"/>
    <w:rsid w:val="00407EC8"/>
    <w:rsid w:val="00410549"/>
    <w:rsid w:val="0041110A"/>
    <w:rsid w:val="00411624"/>
    <w:rsid w:val="004119AA"/>
    <w:rsid w:val="00412C4A"/>
    <w:rsid w:val="00413711"/>
    <w:rsid w:val="00413841"/>
    <w:rsid w:val="00413A75"/>
    <w:rsid w:val="004148E1"/>
    <w:rsid w:val="00414C21"/>
    <w:rsid w:val="00414CFA"/>
    <w:rsid w:val="00415CA7"/>
    <w:rsid w:val="00415EC0"/>
    <w:rsid w:val="00420B1D"/>
    <w:rsid w:val="00420BE9"/>
    <w:rsid w:val="004216A0"/>
    <w:rsid w:val="004232AA"/>
    <w:rsid w:val="00423AD8"/>
    <w:rsid w:val="00423FDD"/>
    <w:rsid w:val="0042453D"/>
    <w:rsid w:val="00424C3A"/>
    <w:rsid w:val="00424C85"/>
    <w:rsid w:val="004260BD"/>
    <w:rsid w:val="0042771A"/>
    <w:rsid w:val="0043012F"/>
    <w:rsid w:val="00430575"/>
    <w:rsid w:val="00430F1F"/>
    <w:rsid w:val="0043141A"/>
    <w:rsid w:val="0043202A"/>
    <w:rsid w:val="004326EA"/>
    <w:rsid w:val="00433011"/>
    <w:rsid w:val="00434D81"/>
    <w:rsid w:val="00435001"/>
    <w:rsid w:val="004353C9"/>
    <w:rsid w:val="00441802"/>
    <w:rsid w:val="00442C8C"/>
    <w:rsid w:val="0044434C"/>
    <w:rsid w:val="0044456B"/>
    <w:rsid w:val="00445DF9"/>
    <w:rsid w:val="004479F9"/>
    <w:rsid w:val="00447BD1"/>
    <w:rsid w:val="004507F3"/>
    <w:rsid w:val="00450AF4"/>
    <w:rsid w:val="00451EE9"/>
    <w:rsid w:val="0045425D"/>
    <w:rsid w:val="00455D90"/>
    <w:rsid w:val="00456A57"/>
    <w:rsid w:val="00460377"/>
    <w:rsid w:val="004607DE"/>
    <w:rsid w:val="004671C7"/>
    <w:rsid w:val="00472F4D"/>
    <w:rsid w:val="004730BF"/>
    <w:rsid w:val="00474DCB"/>
    <w:rsid w:val="0047535C"/>
    <w:rsid w:val="00475FA0"/>
    <w:rsid w:val="004762F6"/>
    <w:rsid w:val="004779D6"/>
    <w:rsid w:val="004822B2"/>
    <w:rsid w:val="0048413C"/>
    <w:rsid w:val="004843F3"/>
    <w:rsid w:val="00485870"/>
    <w:rsid w:val="00485D04"/>
    <w:rsid w:val="00485FE8"/>
    <w:rsid w:val="00487BA3"/>
    <w:rsid w:val="00490024"/>
    <w:rsid w:val="00492473"/>
    <w:rsid w:val="00492EB5"/>
    <w:rsid w:val="004939E5"/>
    <w:rsid w:val="00494B59"/>
    <w:rsid w:val="00494F77"/>
    <w:rsid w:val="00496459"/>
    <w:rsid w:val="00496D8F"/>
    <w:rsid w:val="00497721"/>
    <w:rsid w:val="004A0229"/>
    <w:rsid w:val="004A1B6D"/>
    <w:rsid w:val="004A1C0A"/>
    <w:rsid w:val="004A248F"/>
    <w:rsid w:val="004A35D2"/>
    <w:rsid w:val="004A5D8E"/>
    <w:rsid w:val="004A64D4"/>
    <w:rsid w:val="004A71E4"/>
    <w:rsid w:val="004A7EE9"/>
    <w:rsid w:val="004A7FF6"/>
    <w:rsid w:val="004B0F9E"/>
    <w:rsid w:val="004B193F"/>
    <w:rsid w:val="004B27FF"/>
    <w:rsid w:val="004B2A7C"/>
    <w:rsid w:val="004B2F00"/>
    <w:rsid w:val="004B498D"/>
    <w:rsid w:val="004B4A4C"/>
    <w:rsid w:val="004B667A"/>
    <w:rsid w:val="004B6DCE"/>
    <w:rsid w:val="004B6E31"/>
    <w:rsid w:val="004B6FC2"/>
    <w:rsid w:val="004C157D"/>
    <w:rsid w:val="004C1D66"/>
    <w:rsid w:val="004C31D7"/>
    <w:rsid w:val="004C3687"/>
    <w:rsid w:val="004C4AD2"/>
    <w:rsid w:val="004C6981"/>
    <w:rsid w:val="004C6F87"/>
    <w:rsid w:val="004C7060"/>
    <w:rsid w:val="004D1F21"/>
    <w:rsid w:val="004D268C"/>
    <w:rsid w:val="004D4D40"/>
    <w:rsid w:val="004D59D8"/>
    <w:rsid w:val="004D5DA1"/>
    <w:rsid w:val="004D6DC4"/>
    <w:rsid w:val="004D74C2"/>
    <w:rsid w:val="004D77C5"/>
    <w:rsid w:val="004D7910"/>
    <w:rsid w:val="004E0158"/>
    <w:rsid w:val="004E08CF"/>
    <w:rsid w:val="004E150F"/>
    <w:rsid w:val="004E1DCA"/>
    <w:rsid w:val="004E23A1"/>
    <w:rsid w:val="004E3489"/>
    <w:rsid w:val="004E358A"/>
    <w:rsid w:val="004E3AFA"/>
    <w:rsid w:val="004E3D8E"/>
    <w:rsid w:val="004E5115"/>
    <w:rsid w:val="004E5722"/>
    <w:rsid w:val="004E6588"/>
    <w:rsid w:val="004F1912"/>
    <w:rsid w:val="004F2742"/>
    <w:rsid w:val="004F4DB9"/>
    <w:rsid w:val="004F540C"/>
    <w:rsid w:val="00501B2E"/>
    <w:rsid w:val="00501B8D"/>
    <w:rsid w:val="005022D3"/>
    <w:rsid w:val="00502A0A"/>
    <w:rsid w:val="00507C50"/>
    <w:rsid w:val="005105D5"/>
    <w:rsid w:val="00511FFF"/>
    <w:rsid w:val="005127AB"/>
    <w:rsid w:val="00513D87"/>
    <w:rsid w:val="00514D40"/>
    <w:rsid w:val="005154D8"/>
    <w:rsid w:val="00516CE2"/>
    <w:rsid w:val="00517C3A"/>
    <w:rsid w:val="00522AC7"/>
    <w:rsid w:val="00522D3F"/>
    <w:rsid w:val="005243EE"/>
    <w:rsid w:val="0052448A"/>
    <w:rsid w:val="00526CD1"/>
    <w:rsid w:val="00527BF4"/>
    <w:rsid w:val="00530E61"/>
    <w:rsid w:val="00531439"/>
    <w:rsid w:val="005315B4"/>
    <w:rsid w:val="005324BE"/>
    <w:rsid w:val="00532802"/>
    <w:rsid w:val="00532B0C"/>
    <w:rsid w:val="00534F6C"/>
    <w:rsid w:val="00535994"/>
    <w:rsid w:val="0053646D"/>
    <w:rsid w:val="00536D67"/>
    <w:rsid w:val="00540AAD"/>
    <w:rsid w:val="0054107D"/>
    <w:rsid w:val="00543DF2"/>
    <w:rsid w:val="00543EC1"/>
    <w:rsid w:val="00545170"/>
    <w:rsid w:val="00546458"/>
    <w:rsid w:val="005477DC"/>
    <w:rsid w:val="005479EB"/>
    <w:rsid w:val="0055087C"/>
    <w:rsid w:val="005518F9"/>
    <w:rsid w:val="00551CE3"/>
    <w:rsid w:val="00553413"/>
    <w:rsid w:val="005537CB"/>
    <w:rsid w:val="0055485C"/>
    <w:rsid w:val="00555983"/>
    <w:rsid w:val="00555D63"/>
    <w:rsid w:val="0056069D"/>
    <w:rsid w:val="00560E31"/>
    <w:rsid w:val="0056123A"/>
    <w:rsid w:val="00561642"/>
    <w:rsid w:val="00561BDA"/>
    <w:rsid w:val="005648CE"/>
    <w:rsid w:val="005667C5"/>
    <w:rsid w:val="00567065"/>
    <w:rsid w:val="00567CAD"/>
    <w:rsid w:val="00567DBF"/>
    <w:rsid w:val="00573B40"/>
    <w:rsid w:val="00573D1D"/>
    <w:rsid w:val="00575705"/>
    <w:rsid w:val="00575B23"/>
    <w:rsid w:val="0057663E"/>
    <w:rsid w:val="005814B8"/>
    <w:rsid w:val="00581A76"/>
    <w:rsid w:val="00581B23"/>
    <w:rsid w:val="0058219C"/>
    <w:rsid w:val="0058707F"/>
    <w:rsid w:val="0058753C"/>
    <w:rsid w:val="00590C44"/>
    <w:rsid w:val="00591DBD"/>
    <w:rsid w:val="005931FE"/>
    <w:rsid w:val="00594F43"/>
    <w:rsid w:val="00596F01"/>
    <w:rsid w:val="005A0028"/>
    <w:rsid w:val="005A0ACC"/>
    <w:rsid w:val="005A1778"/>
    <w:rsid w:val="005A2F7A"/>
    <w:rsid w:val="005A698A"/>
    <w:rsid w:val="005A7854"/>
    <w:rsid w:val="005B0072"/>
    <w:rsid w:val="005B0732"/>
    <w:rsid w:val="005B38A0"/>
    <w:rsid w:val="005B491C"/>
    <w:rsid w:val="005B4DBF"/>
    <w:rsid w:val="005B5DE2"/>
    <w:rsid w:val="005B674C"/>
    <w:rsid w:val="005B7DC4"/>
    <w:rsid w:val="005C036F"/>
    <w:rsid w:val="005C217D"/>
    <w:rsid w:val="005C24F2"/>
    <w:rsid w:val="005C7561"/>
    <w:rsid w:val="005D035A"/>
    <w:rsid w:val="005D1E57"/>
    <w:rsid w:val="005D2F57"/>
    <w:rsid w:val="005D34F6"/>
    <w:rsid w:val="005D4F1A"/>
    <w:rsid w:val="005D705B"/>
    <w:rsid w:val="005E1884"/>
    <w:rsid w:val="005E1DFF"/>
    <w:rsid w:val="005E28EA"/>
    <w:rsid w:val="005E3F8A"/>
    <w:rsid w:val="005F0C76"/>
    <w:rsid w:val="005F1A1C"/>
    <w:rsid w:val="005F22F0"/>
    <w:rsid w:val="005F373A"/>
    <w:rsid w:val="005F469F"/>
    <w:rsid w:val="005F4F87"/>
    <w:rsid w:val="005F6B0E"/>
    <w:rsid w:val="005F760E"/>
    <w:rsid w:val="005F7B1D"/>
    <w:rsid w:val="00600A25"/>
    <w:rsid w:val="0060222A"/>
    <w:rsid w:val="006048B5"/>
    <w:rsid w:val="006070C4"/>
    <w:rsid w:val="006104CF"/>
    <w:rsid w:val="00610C21"/>
    <w:rsid w:val="00610CDC"/>
    <w:rsid w:val="00611907"/>
    <w:rsid w:val="00611D07"/>
    <w:rsid w:val="006124F9"/>
    <w:rsid w:val="00612C7D"/>
    <w:rsid w:val="00613116"/>
    <w:rsid w:val="00613302"/>
    <w:rsid w:val="00617818"/>
    <w:rsid w:val="006202A6"/>
    <w:rsid w:val="0062054B"/>
    <w:rsid w:val="00620926"/>
    <w:rsid w:val="006215DA"/>
    <w:rsid w:val="00621B1E"/>
    <w:rsid w:val="00621C4E"/>
    <w:rsid w:val="006247EF"/>
    <w:rsid w:val="00624EAE"/>
    <w:rsid w:val="0062527D"/>
    <w:rsid w:val="00626D5C"/>
    <w:rsid w:val="00627E2A"/>
    <w:rsid w:val="006305D7"/>
    <w:rsid w:val="006315CA"/>
    <w:rsid w:val="0063186A"/>
    <w:rsid w:val="00631BD1"/>
    <w:rsid w:val="00632F63"/>
    <w:rsid w:val="00633A01"/>
    <w:rsid w:val="00633B97"/>
    <w:rsid w:val="006341F7"/>
    <w:rsid w:val="00634585"/>
    <w:rsid w:val="006348C4"/>
    <w:rsid w:val="00635014"/>
    <w:rsid w:val="006369CE"/>
    <w:rsid w:val="006411CA"/>
    <w:rsid w:val="00642622"/>
    <w:rsid w:val="00642674"/>
    <w:rsid w:val="006450C9"/>
    <w:rsid w:val="0064605E"/>
    <w:rsid w:val="00650D36"/>
    <w:rsid w:val="0065521E"/>
    <w:rsid w:val="006561D0"/>
    <w:rsid w:val="00657BC4"/>
    <w:rsid w:val="00657CBD"/>
    <w:rsid w:val="006606F1"/>
    <w:rsid w:val="006619C8"/>
    <w:rsid w:val="00662136"/>
    <w:rsid w:val="006631D8"/>
    <w:rsid w:val="00667F63"/>
    <w:rsid w:val="00671710"/>
    <w:rsid w:val="00673414"/>
    <w:rsid w:val="006753F1"/>
    <w:rsid w:val="0067591C"/>
    <w:rsid w:val="00675A70"/>
    <w:rsid w:val="00676079"/>
    <w:rsid w:val="00676ECD"/>
    <w:rsid w:val="00677853"/>
    <w:rsid w:val="00677D0A"/>
    <w:rsid w:val="006801BE"/>
    <w:rsid w:val="0068185F"/>
    <w:rsid w:val="00693A42"/>
    <w:rsid w:val="00693D65"/>
    <w:rsid w:val="00695E64"/>
    <w:rsid w:val="006A01CF"/>
    <w:rsid w:val="006A1A66"/>
    <w:rsid w:val="006A1F3B"/>
    <w:rsid w:val="006A25A5"/>
    <w:rsid w:val="006A2DE1"/>
    <w:rsid w:val="006A60DD"/>
    <w:rsid w:val="006B0095"/>
    <w:rsid w:val="006B0679"/>
    <w:rsid w:val="006B074C"/>
    <w:rsid w:val="006B3196"/>
    <w:rsid w:val="006B3529"/>
    <w:rsid w:val="006B3B84"/>
    <w:rsid w:val="006B4E7C"/>
    <w:rsid w:val="006B5D8C"/>
    <w:rsid w:val="006B72D4"/>
    <w:rsid w:val="006C0671"/>
    <w:rsid w:val="006C0AFD"/>
    <w:rsid w:val="006C11CC"/>
    <w:rsid w:val="006C1AEB"/>
    <w:rsid w:val="006C1E64"/>
    <w:rsid w:val="006C57FE"/>
    <w:rsid w:val="006C668E"/>
    <w:rsid w:val="006C67EF"/>
    <w:rsid w:val="006C7043"/>
    <w:rsid w:val="006D2FB6"/>
    <w:rsid w:val="006D6610"/>
    <w:rsid w:val="006D77B2"/>
    <w:rsid w:val="006E138E"/>
    <w:rsid w:val="006E2076"/>
    <w:rsid w:val="006E2116"/>
    <w:rsid w:val="006E461A"/>
    <w:rsid w:val="006E4B63"/>
    <w:rsid w:val="006E580E"/>
    <w:rsid w:val="006E5DDB"/>
    <w:rsid w:val="006E6434"/>
    <w:rsid w:val="006E66AA"/>
    <w:rsid w:val="006F06E4"/>
    <w:rsid w:val="006F1322"/>
    <w:rsid w:val="006F2189"/>
    <w:rsid w:val="006F5A4D"/>
    <w:rsid w:val="006F643C"/>
    <w:rsid w:val="006F7858"/>
    <w:rsid w:val="006F7B41"/>
    <w:rsid w:val="00702B5D"/>
    <w:rsid w:val="00703ED2"/>
    <w:rsid w:val="007059BD"/>
    <w:rsid w:val="007067BC"/>
    <w:rsid w:val="00706ADA"/>
    <w:rsid w:val="00707B8D"/>
    <w:rsid w:val="007119ED"/>
    <w:rsid w:val="00713417"/>
    <w:rsid w:val="00713636"/>
    <w:rsid w:val="00714B8C"/>
    <w:rsid w:val="007152E9"/>
    <w:rsid w:val="0071675D"/>
    <w:rsid w:val="00717736"/>
    <w:rsid w:val="007215F2"/>
    <w:rsid w:val="00722060"/>
    <w:rsid w:val="00723463"/>
    <w:rsid w:val="0072416B"/>
    <w:rsid w:val="0072514A"/>
    <w:rsid w:val="00725E44"/>
    <w:rsid w:val="0072696A"/>
    <w:rsid w:val="00726DAD"/>
    <w:rsid w:val="00732B47"/>
    <w:rsid w:val="00734069"/>
    <w:rsid w:val="00734A53"/>
    <w:rsid w:val="0073575C"/>
    <w:rsid w:val="00735CF5"/>
    <w:rsid w:val="00736536"/>
    <w:rsid w:val="00737D47"/>
    <w:rsid w:val="0074063A"/>
    <w:rsid w:val="00741D66"/>
    <w:rsid w:val="00742AA4"/>
    <w:rsid w:val="00743BA1"/>
    <w:rsid w:val="0074465D"/>
    <w:rsid w:val="00744B68"/>
    <w:rsid w:val="00745F1E"/>
    <w:rsid w:val="00747299"/>
    <w:rsid w:val="007500C8"/>
    <w:rsid w:val="007515FE"/>
    <w:rsid w:val="00753684"/>
    <w:rsid w:val="007601D0"/>
    <w:rsid w:val="007603BB"/>
    <w:rsid w:val="0076109D"/>
    <w:rsid w:val="00762BDE"/>
    <w:rsid w:val="00762ED1"/>
    <w:rsid w:val="00763A26"/>
    <w:rsid w:val="007645D2"/>
    <w:rsid w:val="00766BA7"/>
    <w:rsid w:val="00767073"/>
    <w:rsid w:val="00767107"/>
    <w:rsid w:val="00773617"/>
    <w:rsid w:val="00773BFD"/>
    <w:rsid w:val="00773D70"/>
    <w:rsid w:val="007743B3"/>
    <w:rsid w:val="00774490"/>
    <w:rsid w:val="007750EF"/>
    <w:rsid w:val="0077581E"/>
    <w:rsid w:val="007819FF"/>
    <w:rsid w:val="0078337B"/>
    <w:rsid w:val="0078360C"/>
    <w:rsid w:val="00784A4C"/>
    <w:rsid w:val="00784BC6"/>
    <w:rsid w:val="00784EA8"/>
    <w:rsid w:val="0078523D"/>
    <w:rsid w:val="007854F5"/>
    <w:rsid w:val="00785608"/>
    <w:rsid w:val="00785A2C"/>
    <w:rsid w:val="00792CB6"/>
    <w:rsid w:val="007931DF"/>
    <w:rsid w:val="007A0172"/>
    <w:rsid w:val="007A0E44"/>
    <w:rsid w:val="007A1671"/>
    <w:rsid w:val="007A1804"/>
    <w:rsid w:val="007A215A"/>
    <w:rsid w:val="007A2242"/>
    <w:rsid w:val="007A2511"/>
    <w:rsid w:val="007A260E"/>
    <w:rsid w:val="007A2A3F"/>
    <w:rsid w:val="007A3630"/>
    <w:rsid w:val="007A3DE1"/>
    <w:rsid w:val="007A4D4C"/>
    <w:rsid w:val="007A4DD6"/>
    <w:rsid w:val="007A5CB9"/>
    <w:rsid w:val="007A66A1"/>
    <w:rsid w:val="007B0CC4"/>
    <w:rsid w:val="007B20AE"/>
    <w:rsid w:val="007B2296"/>
    <w:rsid w:val="007B4E6C"/>
    <w:rsid w:val="007B6008"/>
    <w:rsid w:val="007B6B07"/>
    <w:rsid w:val="007B6D43"/>
    <w:rsid w:val="007B6EA7"/>
    <w:rsid w:val="007B749A"/>
    <w:rsid w:val="007B7C6E"/>
    <w:rsid w:val="007C0DA2"/>
    <w:rsid w:val="007C17F1"/>
    <w:rsid w:val="007C35F5"/>
    <w:rsid w:val="007C3EE6"/>
    <w:rsid w:val="007D09ED"/>
    <w:rsid w:val="007D0F47"/>
    <w:rsid w:val="007D20B4"/>
    <w:rsid w:val="007D223F"/>
    <w:rsid w:val="007D44D7"/>
    <w:rsid w:val="007D621A"/>
    <w:rsid w:val="007D7364"/>
    <w:rsid w:val="007D7E9B"/>
    <w:rsid w:val="007E058A"/>
    <w:rsid w:val="007E1F29"/>
    <w:rsid w:val="007E2887"/>
    <w:rsid w:val="007E2B8A"/>
    <w:rsid w:val="007E3550"/>
    <w:rsid w:val="007E422D"/>
    <w:rsid w:val="007E4FA5"/>
    <w:rsid w:val="007E51F6"/>
    <w:rsid w:val="007E5278"/>
    <w:rsid w:val="007E5421"/>
    <w:rsid w:val="007E749C"/>
    <w:rsid w:val="007F05B3"/>
    <w:rsid w:val="007F0AF6"/>
    <w:rsid w:val="007F1B5C"/>
    <w:rsid w:val="007F2367"/>
    <w:rsid w:val="007F361A"/>
    <w:rsid w:val="0080062F"/>
    <w:rsid w:val="00801257"/>
    <w:rsid w:val="008021D7"/>
    <w:rsid w:val="00802A8F"/>
    <w:rsid w:val="00803B0A"/>
    <w:rsid w:val="00804C4A"/>
    <w:rsid w:val="00804DED"/>
    <w:rsid w:val="00805B52"/>
    <w:rsid w:val="00805B96"/>
    <w:rsid w:val="008067F2"/>
    <w:rsid w:val="00810265"/>
    <w:rsid w:val="008105BE"/>
    <w:rsid w:val="0081110E"/>
    <w:rsid w:val="008115A5"/>
    <w:rsid w:val="00811D46"/>
    <w:rsid w:val="00812B82"/>
    <w:rsid w:val="00812BC5"/>
    <w:rsid w:val="0081415D"/>
    <w:rsid w:val="00814E8A"/>
    <w:rsid w:val="0081519E"/>
    <w:rsid w:val="00820229"/>
    <w:rsid w:val="00820490"/>
    <w:rsid w:val="00822448"/>
    <w:rsid w:val="00822ABE"/>
    <w:rsid w:val="00822F7D"/>
    <w:rsid w:val="00824125"/>
    <w:rsid w:val="008244D1"/>
    <w:rsid w:val="00825D18"/>
    <w:rsid w:val="00827F51"/>
    <w:rsid w:val="0083104E"/>
    <w:rsid w:val="0083410A"/>
    <w:rsid w:val="008343BE"/>
    <w:rsid w:val="00836535"/>
    <w:rsid w:val="0083737E"/>
    <w:rsid w:val="00840FB4"/>
    <w:rsid w:val="008410B2"/>
    <w:rsid w:val="008412FF"/>
    <w:rsid w:val="00841587"/>
    <w:rsid w:val="00841780"/>
    <w:rsid w:val="00841855"/>
    <w:rsid w:val="00841F95"/>
    <w:rsid w:val="0084362C"/>
    <w:rsid w:val="008447A3"/>
    <w:rsid w:val="00845710"/>
    <w:rsid w:val="0084754F"/>
    <w:rsid w:val="008500A0"/>
    <w:rsid w:val="008520A3"/>
    <w:rsid w:val="008524E5"/>
    <w:rsid w:val="00852989"/>
    <w:rsid w:val="0085351C"/>
    <w:rsid w:val="00853CD9"/>
    <w:rsid w:val="0085435A"/>
    <w:rsid w:val="008549CA"/>
    <w:rsid w:val="00854B3F"/>
    <w:rsid w:val="008556C3"/>
    <w:rsid w:val="0085687C"/>
    <w:rsid w:val="008611C1"/>
    <w:rsid w:val="00863191"/>
    <w:rsid w:val="008645F7"/>
    <w:rsid w:val="008706C5"/>
    <w:rsid w:val="00873239"/>
    <w:rsid w:val="00873707"/>
    <w:rsid w:val="0087488B"/>
    <w:rsid w:val="00874B20"/>
    <w:rsid w:val="00874E1C"/>
    <w:rsid w:val="0087568B"/>
    <w:rsid w:val="008757C6"/>
    <w:rsid w:val="008763E1"/>
    <w:rsid w:val="0087775C"/>
    <w:rsid w:val="00877EC8"/>
    <w:rsid w:val="008809C8"/>
    <w:rsid w:val="00880F36"/>
    <w:rsid w:val="00880F54"/>
    <w:rsid w:val="00885530"/>
    <w:rsid w:val="008855C5"/>
    <w:rsid w:val="00885F8E"/>
    <w:rsid w:val="008873CD"/>
    <w:rsid w:val="008910D1"/>
    <w:rsid w:val="0089266D"/>
    <w:rsid w:val="0089296C"/>
    <w:rsid w:val="008929B0"/>
    <w:rsid w:val="00892AF2"/>
    <w:rsid w:val="008932F7"/>
    <w:rsid w:val="00895D77"/>
    <w:rsid w:val="00896303"/>
    <w:rsid w:val="00896ABD"/>
    <w:rsid w:val="00897AB6"/>
    <w:rsid w:val="00897DA8"/>
    <w:rsid w:val="008A28B8"/>
    <w:rsid w:val="008A29CB"/>
    <w:rsid w:val="008A2F6B"/>
    <w:rsid w:val="008A3380"/>
    <w:rsid w:val="008A3D14"/>
    <w:rsid w:val="008A4C76"/>
    <w:rsid w:val="008A543F"/>
    <w:rsid w:val="008A60FD"/>
    <w:rsid w:val="008A7A9C"/>
    <w:rsid w:val="008B2EE4"/>
    <w:rsid w:val="008B5218"/>
    <w:rsid w:val="008B7102"/>
    <w:rsid w:val="008C177D"/>
    <w:rsid w:val="008C2E16"/>
    <w:rsid w:val="008C3B7D"/>
    <w:rsid w:val="008C407A"/>
    <w:rsid w:val="008C43DB"/>
    <w:rsid w:val="008C4A7F"/>
    <w:rsid w:val="008C6CDE"/>
    <w:rsid w:val="008C7CE1"/>
    <w:rsid w:val="008C7F4B"/>
    <w:rsid w:val="008D074E"/>
    <w:rsid w:val="008D0F90"/>
    <w:rsid w:val="008D144D"/>
    <w:rsid w:val="008D195E"/>
    <w:rsid w:val="008D268D"/>
    <w:rsid w:val="008D3520"/>
    <w:rsid w:val="008D3715"/>
    <w:rsid w:val="008D3F7B"/>
    <w:rsid w:val="008D418B"/>
    <w:rsid w:val="008D4DC8"/>
    <w:rsid w:val="008D5465"/>
    <w:rsid w:val="008D5E61"/>
    <w:rsid w:val="008D7E93"/>
    <w:rsid w:val="008D7EB7"/>
    <w:rsid w:val="008D7EC5"/>
    <w:rsid w:val="008E1D4C"/>
    <w:rsid w:val="008E256D"/>
    <w:rsid w:val="008E2821"/>
    <w:rsid w:val="008E3684"/>
    <w:rsid w:val="008E5427"/>
    <w:rsid w:val="008E57F5"/>
    <w:rsid w:val="008E713D"/>
    <w:rsid w:val="008E7606"/>
    <w:rsid w:val="008F0B11"/>
    <w:rsid w:val="008F0B29"/>
    <w:rsid w:val="008F1DAA"/>
    <w:rsid w:val="008F3EBD"/>
    <w:rsid w:val="008F60B2"/>
    <w:rsid w:val="008F61B8"/>
    <w:rsid w:val="008F7251"/>
    <w:rsid w:val="008F7C41"/>
    <w:rsid w:val="0090038E"/>
    <w:rsid w:val="0090256A"/>
    <w:rsid w:val="009031E2"/>
    <w:rsid w:val="00903D54"/>
    <w:rsid w:val="00905F2D"/>
    <w:rsid w:val="009116CA"/>
    <w:rsid w:val="00911E87"/>
    <w:rsid w:val="0091235A"/>
    <w:rsid w:val="0091276C"/>
    <w:rsid w:val="00913B97"/>
    <w:rsid w:val="009145BE"/>
    <w:rsid w:val="00914C38"/>
    <w:rsid w:val="00914F95"/>
    <w:rsid w:val="00915440"/>
    <w:rsid w:val="009165AC"/>
    <w:rsid w:val="00916EB2"/>
    <w:rsid w:val="00916FCB"/>
    <w:rsid w:val="00916FFC"/>
    <w:rsid w:val="0092053F"/>
    <w:rsid w:val="0092340A"/>
    <w:rsid w:val="00924A1A"/>
    <w:rsid w:val="00925C4B"/>
    <w:rsid w:val="009312B2"/>
    <w:rsid w:val="009313D9"/>
    <w:rsid w:val="009332FC"/>
    <w:rsid w:val="00935B7F"/>
    <w:rsid w:val="009411E7"/>
    <w:rsid w:val="00941293"/>
    <w:rsid w:val="009418ED"/>
    <w:rsid w:val="00941E38"/>
    <w:rsid w:val="009423F9"/>
    <w:rsid w:val="00942B08"/>
    <w:rsid w:val="009437E9"/>
    <w:rsid w:val="00944D4C"/>
    <w:rsid w:val="00946372"/>
    <w:rsid w:val="0094668C"/>
    <w:rsid w:val="00946F29"/>
    <w:rsid w:val="00947F0C"/>
    <w:rsid w:val="0095032B"/>
    <w:rsid w:val="00950B13"/>
    <w:rsid w:val="00950C17"/>
    <w:rsid w:val="00951FAF"/>
    <w:rsid w:val="009538E4"/>
    <w:rsid w:val="00954740"/>
    <w:rsid w:val="009557BC"/>
    <w:rsid w:val="00955AE5"/>
    <w:rsid w:val="00957AA7"/>
    <w:rsid w:val="009628A7"/>
    <w:rsid w:val="00962E71"/>
    <w:rsid w:val="00963ABC"/>
    <w:rsid w:val="0096469E"/>
    <w:rsid w:val="00965D21"/>
    <w:rsid w:val="00967764"/>
    <w:rsid w:val="00970B0E"/>
    <w:rsid w:val="00970BB9"/>
    <w:rsid w:val="009726EE"/>
    <w:rsid w:val="00972CDE"/>
    <w:rsid w:val="009733DD"/>
    <w:rsid w:val="00973EF7"/>
    <w:rsid w:val="009741CA"/>
    <w:rsid w:val="009742E2"/>
    <w:rsid w:val="00974B00"/>
    <w:rsid w:val="00975573"/>
    <w:rsid w:val="00976D03"/>
    <w:rsid w:val="00976D05"/>
    <w:rsid w:val="00977B30"/>
    <w:rsid w:val="00980B28"/>
    <w:rsid w:val="00982F41"/>
    <w:rsid w:val="009831CC"/>
    <w:rsid w:val="0098324E"/>
    <w:rsid w:val="00985090"/>
    <w:rsid w:val="00986A22"/>
    <w:rsid w:val="00987710"/>
    <w:rsid w:val="009904AB"/>
    <w:rsid w:val="00991185"/>
    <w:rsid w:val="009912B5"/>
    <w:rsid w:val="00992B6B"/>
    <w:rsid w:val="00995688"/>
    <w:rsid w:val="009956EA"/>
    <w:rsid w:val="009958A6"/>
    <w:rsid w:val="00996456"/>
    <w:rsid w:val="00996780"/>
    <w:rsid w:val="009A04F5"/>
    <w:rsid w:val="009A15EF"/>
    <w:rsid w:val="009A31D9"/>
    <w:rsid w:val="009A38A5"/>
    <w:rsid w:val="009A3A06"/>
    <w:rsid w:val="009A5B73"/>
    <w:rsid w:val="009A784D"/>
    <w:rsid w:val="009A79FE"/>
    <w:rsid w:val="009B118B"/>
    <w:rsid w:val="009B1737"/>
    <w:rsid w:val="009B3D4B"/>
    <w:rsid w:val="009B4E63"/>
    <w:rsid w:val="009B5B99"/>
    <w:rsid w:val="009B6260"/>
    <w:rsid w:val="009B6EFC"/>
    <w:rsid w:val="009C016A"/>
    <w:rsid w:val="009C023C"/>
    <w:rsid w:val="009C173D"/>
    <w:rsid w:val="009C1FD0"/>
    <w:rsid w:val="009C283A"/>
    <w:rsid w:val="009C2A90"/>
    <w:rsid w:val="009C2DF8"/>
    <w:rsid w:val="009C31BF"/>
    <w:rsid w:val="009C468A"/>
    <w:rsid w:val="009C6138"/>
    <w:rsid w:val="009C68B7"/>
    <w:rsid w:val="009D040F"/>
    <w:rsid w:val="009D0834"/>
    <w:rsid w:val="009D095A"/>
    <w:rsid w:val="009D0A1E"/>
    <w:rsid w:val="009D0BD2"/>
    <w:rsid w:val="009D0BFA"/>
    <w:rsid w:val="009D125F"/>
    <w:rsid w:val="009D2241"/>
    <w:rsid w:val="009D2AE3"/>
    <w:rsid w:val="009D2D54"/>
    <w:rsid w:val="009D3220"/>
    <w:rsid w:val="009D3FAD"/>
    <w:rsid w:val="009D4B47"/>
    <w:rsid w:val="009D52BC"/>
    <w:rsid w:val="009D627E"/>
    <w:rsid w:val="009D7436"/>
    <w:rsid w:val="009D7D0A"/>
    <w:rsid w:val="009E09D9"/>
    <w:rsid w:val="009E0E28"/>
    <w:rsid w:val="009E3D34"/>
    <w:rsid w:val="009E6E27"/>
    <w:rsid w:val="009F01B1"/>
    <w:rsid w:val="009F0DBB"/>
    <w:rsid w:val="009F28A8"/>
    <w:rsid w:val="009F3887"/>
    <w:rsid w:val="009F40DC"/>
    <w:rsid w:val="009F54D4"/>
    <w:rsid w:val="009F5DBD"/>
    <w:rsid w:val="009F659A"/>
    <w:rsid w:val="009F706F"/>
    <w:rsid w:val="009F7089"/>
    <w:rsid w:val="009F732B"/>
    <w:rsid w:val="00A014FA"/>
    <w:rsid w:val="00A01FE0"/>
    <w:rsid w:val="00A0212D"/>
    <w:rsid w:val="00A031AC"/>
    <w:rsid w:val="00A03FD0"/>
    <w:rsid w:val="00A05A78"/>
    <w:rsid w:val="00A06945"/>
    <w:rsid w:val="00A103BB"/>
    <w:rsid w:val="00A10656"/>
    <w:rsid w:val="00A113C0"/>
    <w:rsid w:val="00A124F1"/>
    <w:rsid w:val="00A128ED"/>
    <w:rsid w:val="00A12FA6"/>
    <w:rsid w:val="00A1339B"/>
    <w:rsid w:val="00A1345B"/>
    <w:rsid w:val="00A13D35"/>
    <w:rsid w:val="00A14ABA"/>
    <w:rsid w:val="00A14E94"/>
    <w:rsid w:val="00A1678F"/>
    <w:rsid w:val="00A21EB7"/>
    <w:rsid w:val="00A24CB6"/>
    <w:rsid w:val="00A25865"/>
    <w:rsid w:val="00A26CD2"/>
    <w:rsid w:val="00A2742F"/>
    <w:rsid w:val="00A27667"/>
    <w:rsid w:val="00A3170F"/>
    <w:rsid w:val="00A32979"/>
    <w:rsid w:val="00A3335B"/>
    <w:rsid w:val="00A343AF"/>
    <w:rsid w:val="00A344FE"/>
    <w:rsid w:val="00A34A67"/>
    <w:rsid w:val="00A3565E"/>
    <w:rsid w:val="00A356A4"/>
    <w:rsid w:val="00A37462"/>
    <w:rsid w:val="00A379BA"/>
    <w:rsid w:val="00A409D5"/>
    <w:rsid w:val="00A40FC7"/>
    <w:rsid w:val="00A41518"/>
    <w:rsid w:val="00A437F1"/>
    <w:rsid w:val="00A459E1"/>
    <w:rsid w:val="00A46AC4"/>
    <w:rsid w:val="00A478A5"/>
    <w:rsid w:val="00A51141"/>
    <w:rsid w:val="00A513C3"/>
    <w:rsid w:val="00A513C9"/>
    <w:rsid w:val="00A520BD"/>
    <w:rsid w:val="00A52296"/>
    <w:rsid w:val="00A5334B"/>
    <w:rsid w:val="00A54C4C"/>
    <w:rsid w:val="00A55661"/>
    <w:rsid w:val="00A5784F"/>
    <w:rsid w:val="00A61B70"/>
    <w:rsid w:val="00A61FA8"/>
    <w:rsid w:val="00A637F4"/>
    <w:rsid w:val="00A64DF2"/>
    <w:rsid w:val="00A65485"/>
    <w:rsid w:val="00A65492"/>
    <w:rsid w:val="00A65782"/>
    <w:rsid w:val="00A65B39"/>
    <w:rsid w:val="00A66E05"/>
    <w:rsid w:val="00A67655"/>
    <w:rsid w:val="00A704AA"/>
    <w:rsid w:val="00A70753"/>
    <w:rsid w:val="00A712D2"/>
    <w:rsid w:val="00A75F3A"/>
    <w:rsid w:val="00A766D3"/>
    <w:rsid w:val="00A81CEF"/>
    <w:rsid w:val="00A82C8A"/>
    <w:rsid w:val="00A8346B"/>
    <w:rsid w:val="00A850C2"/>
    <w:rsid w:val="00A852FF"/>
    <w:rsid w:val="00A87337"/>
    <w:rsid w:val="00A90C97"/>
    <w:rsid w:val="00A92DDC"/>
    <w:rsid w:val="00A9312E"/>
    <w:rsid w:val="00A960C8"/>
    <w:rsid w:val="00A96604"/>
    <w:rsid w:val="00A96999"/>
    <w:rsid w:val="00AA024F"/>
    <w:rsid w:val="00AA03DF"/>
    <w:rsid w:val="00AA1B4F"/>
    <w:rsid w:val="00AA1DE8"/>
    <w:rsid w:val="00AA21D8"/>
    <w:rsid w:val="00AA271A"/>
    <w:rsid w:val="00AA3270"/>
    <w:rsid w:val="00AA375A"/>
    <w:rsid w:val="00AA4F54"/>
    <w:rsid w:val="00AA54F3"/>
    <w:rsid w:val="00AA65D3"/>
    <w:rsid w:val="00AA6B43"/>
    <w:rsid w:val="00AA720D"/>
    <w:rsid w:val="00AA7B1F"/>
    <w:rsid w:val="00AB0BE8"/>
    <w:rsid w:val="00AB0C32"/>
    <w:rsid w:val="00AB284C"/>
    <w:rsid w:val="00AB3145"/>
    <w:rsid w:val="00AB367A"/>
    <w:rsid w:val="00AB6189"/>
    <w:rsid w:val="00AB6316"/>
    <w:rsid w:val="00AB7BF8"/>
    <w:rsid w:val="00AC01D1"/>
    <w:rsid w:val="00AC02D7"/>
    <w:rsid w:val="00AC0AB2"/>
    <w:rsid w:val="00AC0E9F"/>
    <w:rsid w:val="00AC28E3"/>
    <w:rsid w:val="00AC52A5"/>
    <w:rsid w:val="00AC6EFD"/>
    <w:rsid w:val="00AC7151"/>
    <w:rsid w:val="00AD13D7"/>
    <w:rsid w:val="00AD2174"/>
    <w:rsid w:val="00AD2367"/>
    <w:rsid w:val="00AD26C8"/>
    <w:rsid w:val="00AD27A8"/>
    <w:rsid w:val="00AD460A"/>
    <w:rsid w:val="00AD5A86"/>
    <w:rsid w:val="00AD63FB"/>
    <w:rsid w:val="00AD6A05"/>
    <w:rsid w:val="00AE118B"/>
    <w:rsid w:val="00AE272B"/>
    <w:rsid w:val="00AE3E3A"/>
    <w:rsid w:val="00AE77B4"/>
    <w:rsid w:val="00AE7C1A"/>
    <w:rsid w:val="00AE7DF8"/>
    <w:rsid w:val="00AF0834"/>
    <w:rsid w:val="00AF0D9C"/>
    <w:rsid w:val="00AF13AB"/>
    <w:rsid w:val="00AF13C1"/>
    <w:rsid w:val="00AF1D36"/>
    <w:rsid w:val="00AF280B"/>
    <w:rsid w:val="00AF3946"/>
    <w:rsid w:val="00AF433E"/>
    <w:rsid w:val="00AF5F75"/>
    <w:rsid w:val="00AF6001"/>
    <w:rsid w:val="00B01A16"/>
    <w:rsid w:val="00B02E36"/>
    <w:rsid w:val="00B06267"/>
    <w:rsid w:val="00B07F45"/>
    <w:rsid w:val="00B1021A"/>
    <w:rsid w:val="00B10271"/>
    <w:rsid w:val="00B12516"/>
    <w:rsid w:val="00B1334B"/>
    <w:rsid w:val="00B13C31"/>
    <w:rsid w:val="00B140D9"/>
    <w:rsid w:val="00B1481A"/>
    <w:rsid w:val="00B15A1F"/>
    <w:rsid w:val="00B15FE9"/>
    <w:rsid w:val="00B20EF6"/>
    <w:rsid w:val="00B2148A"/>
    <w:rsid w:val="00B220C2"/>
    <w:rsid w:val="00B2276E"/>
    <w:rsid w:val="00B2398B"/>
    <w:rsid w:val="00B244B8"/>
    <w:rsid w:val="00B25B32"/>
    <w:rsid w:val="00B26EA2"/>
    <w:rsid w:val="00B32616"/>
    <w:rsid w:val="00B34396"/>
    <w:rsid w:val="00B34788"/>
    <w:rsid w:val="00B36AF0"/>
    <w:rsid w:val="00B36C42"/>
    <w:rsid w:val="00B36C87"/>
    <w:rsid w:val="00B37B35"/>
    <w:rsid w:val="00B41D9C"/>
    <w:rsid w:val="00B42EA7"/>
    <w:rsid w:val="00B44270"/>
    <w:rsid w:val="00B4480A"/>
    <w:rsid w:val="00B508B1"/>
    <w:rsid w:val="00B51845"/>
    <w:rsid w:val="00B51923"/>
    <w:rsid w:val="00B53012"/>
    <w:rsid w:val="00B5337C"/>
    <w:rsid w:val="00B53FDE"/>
    <w:rsid w:val="00B54ED6"/>
    <w:rsid w:val="00B55B83"/>
    <w:rsid w:val="00B56397"/>
    <w:rsid w:val="00B56EA0"/>
    <w:rsid w:val="00B571DA"/>
    <w:rsid w:val="00B571FD"/>
    <w:rsid w:val="00B5738B"/>
    <w:rsid w:val="00B57DC4"/>
    <w:rsid w:val="00B57F95"/>
    <w:rsid w:val="00B600A1"/>
    <w:rsid w:val="00B6027B"/>
    <w:rsid w:val="00B62209"/>
    <w:rsid w:val="00B636C8"/>
    <w:rsid w:val="00B63B77"/>
    <w:rsid w:val="00B65EDB"/>
    <w:rsid w:val="00B672B3"/>
    <w:rsid w:val="00B67AFF"/>
    <w:rsid w:val="00B67C41"/>
    <w:rsid w:val="00B70B59"/>
    <w:rsid w:val="00B71A9C"/>
    <w:rsid w:val="00B72517"/>
    <w:rsid w:val="00B72D03"/>
    <w:rsid w:val="00B72FA6"/>
    <w:rsid w:val="00B73657"/>
    <w:rsid w:val="00B739B3"/>
    <w:rsid w:val="00B7526A"/>
    <w:rsid w:val="00B7526E"/>
    <w:rsid w:val="00B75799"/>
    <w:rsid w:val="00B7713A"/>
    <w:rsid w:val="00B81B15"/>
    <w:rsid w:val="00B823C1"/>
    <w:rsid w:val="00B83598"/>
    <w:rsid w:val="00B83BEA"/>
    <w:rsid w:val="00B84421"/>
    <w:rsid w:val="00B851F0"/>
    <w:rsid w:val="00B9042B"/>
    <w:rsid w:val="00B915AE"/>
    <w:rsid w:val="00B91D22"/>
    <w:rsid w:val="00B93732"/>
    <w:rsid w:val="00B95EA2"/>
    <w:rsid w:val="00BA1707"/>
    <w:rsid w:val="00BA1735"/>
    <w:rsid w:val="00BA19FA"/>
    <w:rsid w:val="00BA20E6"/>
    <w:rsid w:val="00BA2D68"/>
    <w:rsid w:val="00BA4288"/>
    <w:rsid w:val="00BA5ECA"/>
    <w:rsid w:val="00BB0902"/>
    <w:rsid w:val="00BB0A5C"/>
    <w:rsid w:val="00BB1F9C"/>
    <w:rsid w:val="00BB3A5E"/>
    <w:rsid w:val="00BB48E5"/>
    <w:rsid w:val="00BB5607"/>
    <w:rsid w:val="00BB5ACA"/>
    <w:rsid w:val="00BB627F"/>
    <w:rsid w:val="00BB7309"/>
    <w:rsid w:val="00BB7618"/>
    <w:rsid w:val="00BB78AA"/>
    <w:rsid w:val="00BC0C17"/>
    <w:rsid w:val="00BC2008"/>
    <w:rsid w:val="00BC21D8"/>
    <w:rsid w:val="00BC2B19"/>
    <w:rsid w:val="00BC3823"/>
    <w:rsid w:val="00BC43F8"/>
    <w:rsid w:val="00BC5841"/>
    <w:rsid w:val="00BC5E38"/>
    <w:rsid w:val="00BC7E89"/>
    <w:rsid w:val="00BD201A"/>
    <w:rsid w:val="00BD2DC4"/>
    <w:rsid w:val="00BD2EF0"/>
    <w:rsid w:val="00BD60B4"/>
    <w:rsid w:val="00BD7460"/>
    <w:rsid w:val="00BD796B"/>
    <w:rsid w:val="00BD799B"/>
    <w:rsid w:val="00BE2CF1"/>
    <w:rsid w:val="00BE40C0"/>
    <w:rsid w:val="00BE445C"/>
    <w:rsid w:val="00BE5F4A"/>
    <w:rsid w:val="00BE7AEF"/>
    <w:rsid w:val="00BF09B0"/>
    <w:rsid w:val="00BF09B8"/>
    <w:rsid w:val="00BF1544"/>
    <w:rsid w:val="00BF1B53"/>
    <w:rsid w:val="00BF246D"/>
    <w:rsid w:val="00BF2682"/>
    <w:rsid w:val="00BF48D7"/>
    <w:rsid w:val="00BF6FB0"/>
    <w:rsid w:val="00BF7B17"/>
    <w:rsid w:val="00C0009A"/>
    <w:rsid w:val="00C0019A"/>
    <w:rsid w:val="00C01A9E"/>
    <w:rsid w:val="00C06F06"/>
    <w:rsid w:val="00C10758"/>
    <w:rsid w:val="00C12972"/>
    <w:rsid w:val="00C13D33"/>
    <w:rsid w:val="00C140F3"/>
    <w:rsid w:val="00C14358"/>
    <w:rsid w:val="00C15B1A"/>
    <w:rsid w:val="00C17362"/>
    <w:rsid w:val="00C17BFF"/>
    <w:rsid w:val="00C20FAD"/>
    <w:rsid w:val="00C2375F"/>
    <w:rsid w:val="00C247CB"/>
    <w:rsid w:val="00C24839"/>
    <w:rsid w:val="00C268A4"/>
    <w:rsid w:val="00C3035D"/>
    <w:rsid w:val="00C31541"/>
    <w:rsid w:val="00C31E18"/>
    <w:rsid w:val="00C32E66"/>
    <w:rsid w:val="00C3355F"/>
    <w:rsid w:val="00C33A04"/>
    <w:rsid w:val="00C3569A"/>
    <w:rsid w:val="00C416C1"/>
    <w:rsid w:val="00C42CE5"/>
    <w:rsid w:val="00C42D3B"/>
    <w:rsid w:val="00C42E74"/>
    <w:rsid w:val="00C43D8F"/>
    <w:rsid w:val="00C43F48"/>
    <w:rsid w:val="00C448FF"/>
    <w:rsid w:val="00C45E57"/>
    <w:rsid w:val="00C52F29"/>
    <w:rsid w:val="00C5307E"/>
    <w:rsid w:val="00C530DA"/>
    <w:rsid w:val="00C5324E"/>
    <w:rsid w:val="00C5634B"/>
    <w:rsid w:val="00C56B7B"/>
    <w:rsid w:val="00C56CE6"/>
    <w:rsid w:val="00C56E77"/>
    <w:rsid w:val="00C5745F"/>
    <w:rsid w:val="00C60005"/>
    <w:rsid w:val="00C60364"/>
    <w:rsid w:val="00C60BFF"/>
    <w:rsid w:val="00C61A98"/>
    <w:rsid w:val="00C61BFF"/>
    <w:rsid w:val="00C61D74"/>
    <w:rsid w:val="00C6207F"/>
    <w:rsid w:val="00C63201"/>
    <w:rsid w:val="00C64E62"/>
    <w:rsid w:val="00C651D5"/>
    <w:rsid w:val="00C65B60"/>
    <w:rsid w:val="00C65CCC"/>
    <w:rsid w:val="00C65DA9"/>
    <w:rsid w:val="00C732AA"/>
    <w:rsid w:val="00C73353"/>
    <w:rsid w:val="00C73E2F"/>
    <w:rsid w:val="00C75A6E"/>
    <w:rsid w:val="00C7618F"/>
    <w:rsid w:val="00C765A9"/>
    <w:rsid w:val="00C81157"/>
    <w:rsid w:val="00C81460"/>
    <w:rsid w:val="00C8162D"/>
    <w:rsid w:val="00C8231D"/>
    <w:rsid w:val="00C830BB"/>
    <w:rsid w:val="00C83A0B"/>
    <w:rsid w:val="00C841A1"/>
    <w:rsid w:val="00C842D0"/>
    <w:rsid w:val="00C84689"/>
    <w:rsid w:val="00C84ED1"/>
    <w:rsid w:val="00C856BC"/>
    <w:rsid w:val="00C863CC"/>
    <w:rsid w:val="00C86BCC"/>
    <w:rsid w:val="00C86F78"/>
    <w:rsid w:val="00C9014C"/>
    <w:rsid w:val="00C9038F"/>
    <w:rsid w:val="00C9162E"/>
    <w:rsid w:val="00C92351"/>
    <w:rsid w:val="00C92AAB"/>
    <w:rsid w:val="00C933B3"/>
    <w:rsid w:val="00C93DE2"/>
    <w:rsid w:val="00C94091"/>
    <w:rsid w:val="00C9573D"/>
    <w:rsid w:val="00C95D4C"/>
    <w:rsid w:val="00C9637F"/>
    <w:rsid w:val="00C96BB5"/>
    <w:rsid w:val="00C9708A"/>
    <w:rsid w:val="00CA148F"/>
    <w:rsid w:val="00CA2435"/>
    <w:rsid w:val="00CA4068"/>
    <w:rsid w:val="00CA4B67"/>
    <w:rsid w:val="00CA4D90"/>
    <w:rsid w:val="00CA62E2"/>
    <w:rsid w:val="00CA67F4"/>
    <w:rsid w:val="00CB1C1C"/>
    <w:rsid w:val="00CB37F8"/>
    <w:rsid w:val="00CB483B"/>
    <w:rsid w:val="00CB4F5C"/>
    <w:rsid w:val="00CB5B1B"/>
    <w:rsid w:val="00CB6E79"/>
    <w:rsid w:val="00CB7013"/>
    <w:rsid w:val="00CB7DC3"/>
    <w:rsid w:val="00CC2505"/>
    <w:rsid w:val="00CC2596"/>
    <w:rsid w:val="00CC5BE1"/>
    <w:rsid w:val="00CC6368"/>
    <w:rsid w:val="00CC75A2"/>
    <w:rsid w:val="00CC7A18"/>
    <w:rsid w:val="00CD0265"/>
    <w:rsid w:val="00CD056F"/>
    <w:rsid w:val="00CD0E2F"/>
    <w:rsid w:val="00CD1D49"/>
    <w:rsid w:val="00CD2B5C"/>
    <w:rsid w:val="00CD2F20"/>
    <w:rsid w:val="00CD52BC"/>
    <w:rsid w:val="00CD5676"/>
    <w:rsid w:val="00CD5A86"/>
    <w:rsid w:val="00CD6B20"/>
    <w:rsid w:val="00CD7957"/>
    <w:rsid w:val="00CE0333"/>
    <w:rsid w:val="00CE1339"/>
    <w:rsid w:val="00CE1A5A"/>
    <w:rsid w:val="00CE61CC"/>
    <w:rsid w:val="00CE6E42"/>
    <w:rsid w:val="00CF0D81"/>
    <w:rsid w:val="00CF1AF3"/>
    <w:rsid w:val="00CF20B7"/>
    <w:rsid w:val="00CF283B"/>
    <w:rsid w:val="00CF2CE4"/>
    <w:rsid w:val="00CF38CA"/>
    <w:rsid w:val="00CF3F7F"/>
    <w:rsid w:val="00CF6692"/>
    <w:rsid w:val="00CF7441"/>
    <w:rsid w:val="00CF77CC"/>
    <w:rsid w:val="00CF7935"/>
    <w:rsid w:val="00D00D16"/>
    <w:rsid w:val="00D03C6C"/>
    <w:rsid w:val="00D046CF"/>
    <w:rsid w:val="00D04760"/>
    <w:rsid w:val="00D04A95"/>
    <w:rsid w:val="00D052AB"/>
    <w:rsid w:val="00D06288"/>
    <w:rsid w:val="00D068C7"/>
    <w:rsid w:val="00D07A3F"/>
    <w:rsid w:val="00D101BB"/>
    <w:rsid w:val="00D111E7"/>
    <w:rsid w:val="00D115DD"/>
    <w:rsid w:val="00D128A4"/>
    <w:rsid w:val="00D147C8"/>
    <w:rsid w:val="00D15131"/>
    <w:rsid w:val="00D16088"/>
    <w:rsid w:val="00D16FA2"/>
    <w:rsid w:val="00D177FE"/>
    <w:rsid w:val="00D205AC"/>
    <w:rsid w:val="00D20617"/>
    <w:rsid w:val="00D20954"/>
    <w:rsid w:val="00D21C39"/>
    <w:rsid w:val="00D21FC6"/>
    <w:rsid w:val="00D2243A"/>
    <w:rsid w:val="00D23132"/>
    <w:rsid w:val="00D24201"/>
    <w:rsid w:val="00D264FC"/>
    <w:rsid w:val="00D33393"/>
    <w:rsid w:val="00D33D36"/>
    <w:rsid w:val="00D34D94"/>
    <w:rsid w:val="00D37FF9"/>
    <w:rsid w:val="00D409E2"/>
    <w:rsid w:val="00D41278"/>
    <w:rsid w:val="00D4199A"/>
    <w:rsid w:val="00D427D7"/>
    <w:rsid w:val="00D44E62"/>
    <w:rsid w:val="00D466B3"/>
    <w:rsid w:val="00D47D42"/>
    <w:rsid w:val="00D50E93"/>
    <w:rsid w:val="00D511DA"/>
    <w:rsid w:val="00D51570"/>
    <w:rsid w:val="00D52056"/>
    <w:rsid w:val="00D5292E"/>
    <w:rsid w:val="00D556AD"/>
    <w:rsid w:val="00D60381"/>
    <w:rsid w:val="00D616DE"/>
    <w:rsid w:val="00D62201"/>
    <w:rsid w:val="00D622B9"/>
    <w:rsid w:val="00D62957"/>
    <w:rsid w:val="00D651D1"/>
    <w:rsid w:val="00D655D7"/>
    <w:rsid w:val="00D66F56"/>
    <w:rsid w:val="00D67439"/>
    <w:rsid w:val="00D717BB"/>
    <w:rsid w:val="00D7226B"/>
    <w:rsid w:val="00D72707"/>
    <w:rsid w:val="00D7398E"/>
    <w:rsid w:val="00D73FD4"/>
    <w:rsid w:val="00D74BAC"/>
    <w:rsid w:val="00D75A9C"/>
    <w:rsid w:val="00D75CC0"/>
    <w:rsid w:val="00D7618C"/>
    <w:rsid w:val="00D76C8C"/>
    <w:rsid w:val="00D829C8"/>
    <w:rsid w:val="00D84B82"/>
    <w:rsid w:val="00D871B9"/>
    <w:rsid w:val="00D87709"/>
    <w:rsid w:val="00D87917"/>
    <w:rsid w:val="00D90871"/>
    <w:rsid w:val="00D9155F"/>
    <w:rsid w:val="00D9403F"/>
    <w:rsid w:val="00D941E8"/>
    <w:rsid w:val="00D95239"/>
    <w:rsid w:val="00D9537E"/>
    <w:rsid w:val="00D959B4"/>
    <w:rsid w:val="00D96409"/>
    <w:rsid w:val="00D97DDF"/>
    <w:rsid w:val="00DA0334"/>
    <w:rsid w:val="00DA0BA1"/>
    <w:rsid w:val="00DA2BC7"/>
    <w:rsid w:val="00DA44DE"/>
    <w:rsid w:val="00DA6012"/>
    <w:rsid w:val="00DA750B"/>
    <w:rsid w:val="00DB0FB4"/>
    <w:rsid w:val="00DB11BD"/>
    <w:rsid w:val="00DB1DC3"/>
    <w:rsid w:val="00DB3816"/>
    <w:rsid w:val="00DB48CB"/>
    <w:rsid w:val="00DB620A"/>
    <w:rsid w:val="00DC0DA4"/>
    <w:rsid w:val="00DC0E58"/>
    <w:rsid w:val="00DC2C4D"/>
    <w:rsid w:val="00DC3832"/>
    <w:rsid w:val="00DC5CF4"/>
    <w:rsid w:val="00DC69AC"/>
    <w:rsid w:val="00DC7A51"/>
    <w:rsid w:val="00DD3B1E"/>
    <w:rsid w:val="00DD4403"/>
    <w:rsid w:val="00DD4928"/>
    <w:rsid w:val="00DD582D"/>
    <w:rsid w:val="00DD602C"/>
    <w:rsid w:val="00DD606B"/>
    <w:rsid w:val="00DD6BC1"/>
    <w:rsid w:val="00DD7C1C"/>
    <w:rsid w:val="00DE06B2"/>
    <w:rsid w:val="00DE09A1"/>
    <w:rsid w:val="00DE1A6A"/>
    <w:rsid w:val="00DE5012"/>
    <w:rsid w:val="00DE5B5F"/>
    <w:rsid w:val="00DE5D7D"/>
    <w:rsid w:val="00DF00E3"/>
    <w:rsid w:val="00DF3CB0"/>
    <w:rsid w:val="00DF614E"/>
    <w:rsid w:val="00DF6B0F"/>
    <w:rsid w:val="00E00696"/>
    <w:rsid w:val="00E03651"/>
    <w:rsid w:val="00E03808"/>
    <w:rsid w:val="00E038D8"/>
    <w:rsid w:val="00E03B2E"/>
    <w:rsid w:val="00E042D9"/>
    <w:rsid w:val="00E060C2"/>
    <w:rsid w:val="00E06291"/>
    <w:rsid w:val="00E06324"/>
    <w:rsid w:val="00E07B81"/>
    <w:rsid w:val="00E10AFD"/>
    <w:rsid w:val="00E11C66"/>
    <w:rsid w:val="00E12B11"/>
    <w:rsid w:val="00E12FB0"/>
    <w:rsid w:val="00E136A6"/>
    <w:rsid w:val="00E14814"/>
    <w:rsid w:val="00E1591B"/>
    <w:rsid w:val="00E16598"/>
    <w:rsid w:val="00E16A50"/>
    <w:rsid w:val="00E17412"/>
    <w:rsid w:val="00E20408"/>
    <w:rsid w:val="00E206D0"/>
    <w:rsid w:val="00E20765"/>
    <w:rsid w:val="00E2115A"/>
    <w:rsid w:val="00E22638"/>
    <w:rsid w:val="00E22673"/>
    <w:rsid w:val="00E229E0"/>
    <w:rsid w:val="00E22C64"/>
    <w:rsid w:val="00E22FE8"/>
    <w:rsid w:val="00E249D5"/>
    <w:rsid w:val="00E25017"/>
    <w:rsid w:val="00E26D66"/>
    <w:rsid w:val="00E26F73"/>
    <w:rsid w:val="00E276B9"/>
    <w:rsid w:val="00E27DE7"/>
    <w:rsid w:val="00E304E7"/>
    <w:rsid w:val="00E30A34"/>
    <w:rsid w:val="00E32D6D"/>
    <w:rsid w:val="00E33C68"/>
    <w:rsid w:val="00E33EE3"/>
    <w:rsid w:val="00E34EEB"/>
    <w:rsid w:val="00E35A58"/>
    <w:rsid w:val="00E367FF"/>
    <w:rsid w:val="00E3687C"/>
    <w:rsid w:val="00E36ADA"/>
    <w:rsid w:val="00E40D86"/>
    <w:rsid w:val="00E41359"/>
    <w:rsid w:val="00E4314F"/>
    <w:rsid w:val="00E4443E"/>
    <w:rsid w:val="00E44EB9"/>
    <w:rsid w:val="00E45BDC"/>
    <w:rsid w:val="00E460B7"/>
    <w:rsid w:val="00E461FF"/>
    <w:rsid w:val="00E46358"/>
    <w:rsid w:val="00E47049"/>
    <w:rsid w:val="00E471DC"/>
    <w:rsid w:val="00E50051"/>
    <w:rsid w:val="00E50EB4"/>
    <w:rsid w:val="00E5132E"/>
    <w:rsid w:val="00E5239B"/>
    <w:rsid w:val="00E529AB"/>
    <w:rsid w:val="00E52C0D"/>
    <w:rsid w:val="00E532FC"/>
    <w:rsid w:val="00E53948"/>
    <w:rsid w:val="00E54F57"/>
    <w:rsid w:val="00E558C9"/>
    <w:rsid w:val="00E559B4"/>
    <w:rsid w:val="00E55BB0"/>
    <w:rsid w:val="00E56308"/>
    <w:rsid w:val="00E56C35"/>
    <w:rsid w:val="00E609E5"/>
    <w:rsid w:val="00E60F27"/>
    <w:rsid w:val="00E61655"/>
    <w:rsid w:val="00E64D93"/>
    <w:rsid w:val="00E65EDB"/>
    <w:rsid w:val="00E65F0E"/>
    <w:rsid w:val="00E662CC"/>
    <w:rsid w:val="00E66927"/>
    <w:rsid w:val="00E6735D"/>
    <w:rsid w:val="00E677B8"/>
    <w:rsid w:val="00E6797C"/>
    <w:rsid w:val="00E67E9E"/>
    <w:rsid w:val="00E67FA1"/>
    <w:rsid w:val="00E7115E"/>
    <w:rsid w:val="00E72670"/>
    <w:rsid w:val="00E7387D"/>
    <w:rsid w:val="00E73D53"/>
    <w:rsid w:val="00E74F64"/>
    <w:rsid w:val="00E75111"/>
    <w:rsid w:val="00E76B86"/>
    <w:rsid w:val="00E77296"/>
    <w:rsid w:val="00E83843"/>
    <w:rsid w:val="00E8521F"/>
    <w:rsid w:val="00E87527"/>
    <w:rsid w:val="00E87DD7"/>
    <w:rsid w:val="00E87EF7"/>
    <w:rsid w:val="00E90571"/>
    <w:rsid w:val="00E93763"/>
    <w:rsid w:val="00E93FA8"/>
    <w:rsid w:val="00E9509F"/>
    <w:rsid w:val="00E96C4C"/>
    <w:rsid w:val="00E974C0"/>
    <w:rsid w:val="00EA0978"/>
    <w:rsid w:val="00EA2AAE"/>
    <w:rsid w:val="00EA2EC0"/>
    <w:rsid w:val="00EA427A"/>
    <w:rsid w:val="00EA4F70"/>
    <w:rsid w:val="00EA723B"/>
    <w:rsid w:val="00EA7E84"/>
    <w:rsid w:val="00EB1DC0"/>
    <w:rsid w:val="00EB2572"/>
    <w:rsid w:val="00EB2845"/>
    <w:rsid w:val="00EB291E"/>
    <w:rsid w:val="00EB2A1C"/>
    <w:rsid w:val="00EB2BA5"/>
    <w:rsid w:val="00EB2C8A"/>
    <w:rsid w:val="00EB5EB7"/>
    <w:rsid w:val="00EB6350"/>
    <w:rsid w:val="00EB687A"/>
    <w:rsid w:val="00EB78AD"/>
    <w:rsid w:val="00EC1689"/>
    <w:rsid w:val="00EC2551"/>
    <w:rsid w:val="00EC2F62"/>
    <w:rsid w:val="00EC54E0"/>
    <w:rsid w:val="00EC6217"/>
    <w:rsid w:val="00EC62EB"/>
    <w:rsid w:val="00EC639A"/>
    <w:rsid w:val="00EC6E9F"/>
    <w:rsid w:val="00ED15E1"/>
    <w:rsid w:val="00ED2B63"/>
    <w:rsid w:val="00ED417E"/>
    <w:rsid w:val="00ED44F0"/>
    <w:rsid w:val="00ED4B33"/>
    <w:rsid w:val="00ED4D0E"/>
    <w:rsid w:val="00ED5683"/>
    <w:rsid w:val="00ED5993"/>
    <w:rsid w:val="00ED5CCF"/>
    <w:rsid w:val="00ED7DD6"/>
    <w:rsid w:val="00EE03D7"/>
    <w:rsid w:val="00EE060B"/>
    <w:rsid w:val="00EE15A1"/>
    <w:rsid w:val="00EE2A7C"/>
    <w:rsid w:val="00EE2C42"/>
    <w:rsid w:val="00EE341B"/>
    <w:rsid w:val="00EE367A"/>
    <w:rsid w:val="00EE4287"/>
    <w:rsid w:val="00EE4453"/>
    <w:rsid w:val="00EE47DB"/>
    <w:rsid w:val="00EE5FCE"/>
    <w:rsid w:val="00EE6AF4"/>
    <w:rsid w:val="00EE6BBD"/>
    <w:rsid w:val="00EE6E1E"/>
    <w:rsid w:val="00EE705F"/>
    <w:rsid w:val="00EF05DC"/>
    <w:rsid w:val="00EF0794"/>
    <w:rsid w:val="00EF0F83"/>
    <w:rsid w:val="00EF1462"/>
    <w:rsid w:val="00EF2129"/>
    <w:rsid w:val="00EF22EC"/>
    <w:rsid w:val="00EF2B7A"/>
    <w:rsid w:val="00EF33D0"/>
    <w:rsid w:val="00EF47B4"/>
    <w:rsid w:val="00EF54FD"/>
    <w:rsid w:val="00F00ED8"/>
    <w:rsid w:val="00F018B9"/>
    <w:rsid w:val="00F03FB4"/>
    <w:rsid w:val="00F04642"/>
    <w:rsid w:val="00F06106"/>
    <w:rsid w:val="00F07F0D"/>
    <w:rsid w:val="00F11504"/>
    <w:rsid w:val="00F11579"/>
    <w:rsid w:val="00F12722"/>
    <w:rsid w:val="00F13112"/>
    <w:rsid w:val="00F13C9C"/>
    <w:rsid w:val="00F14C9F"/>
    <w:rsid w:val="00F152C2"/>
    <w:rsid w:val="00F16FE6"/>
    <w:rsid w:val="00F2197B"/>
    <w:rsid w:val="00F238BD"/>
    <w:rsid w:val="00F24992"/>
    <w:rsid w:val="00F24E20"/>
    <w:rsid w:val="00F24FC9"/>
    <w:rsid w:val="00F25C1F"/>
    <w:rsid w:val="00F309F4"/>
    <w:rsid w:val="00F32F2F"/>
    <w:rsid w:val="00F33F3F"/>
    <w:rsid w:val="00F35BDD"/>
    <w:rsid w:val="00F35EF0"/>
    <w:rsid w:val="00F3688B"/>
    <w:rsid w:val="00F375E5"/>
    <w:rsid w:val="00F3781F"/>
    <w:rsid w:val="00F403FD"/>
    <w:rsid w:val="00F417E0"/>
    <w:rsid w:val="00F41E01"/>
    <w:rsid w:val="00F41E72"/>
    <w:rsid w:val="00F4437E"/>
    <w:rsid w:val="00F45BDF"/>
    <w:rsid w:val="00F465A3"/>
    <w:rsid w:val="00F46929"/>
    <w:rsid w:val="00F50300"/>
    <w:rsid w:val="00F509CA"/>
    <w:rsid w:val="00F50E20"/>
    <w:rsid w:val="00F53855"/>
    <w:rsid w:val="00F53F86"/>
    <w:rsid w:val="00F5414B"/>
    <w:rsid w:val="00F552B3"/>
    <w:rsid w:val="00F5619A"/>
    <w:rsid w:val="00F56E39"/>
    <w:rsid w:val="00F60C5D"/>
    <w:rsid w:val="00F623E9"/>
    <w:rsid w:val="00F63951"/>
    <w:rsid w:val="00F63C86"/>
    <w:rsid w:val="00F70356"/>
    <w:rsid w:val="00F7061D"/>
    <w:rsid w:val="00F743DF"/>
    <w:rsid w:val="00F75624"/>
    <w:rsid w:val="00F766BE"/>
    <w:rsid w:val="00F77EB9"/>
    <w:rsid w:val="00F80635"/>
    <w:rsid w:val="00F8115F"/>
    <w:rsid w:val="00F81273"/>
    <w:rsid w:val="00F815D1"/>
    <w:rsid w:val="00F81E7E"/>
    <w:rsid w:val="00F81F0F"/>
    <w:rsid w:val="00F825F4"/>
    <w:rsid w:val="00F838DF"/>
    <w:rsid w:val="00F87C23"/>
    <w:rsid w:val="00F87C5E"/>
    <w:rsid w:val="00F91C4A"/>
    <w:rsid w:val="00F91CCF"/>
    <w:rsid w:val="00F91DD8"/>
    <w:rsid w:val="00F92645"/>
    <w:rsid w:val="00F92AA1"/>
    <w:rsid w:val="00F932DE"/>
    <w:rsid w:val="00F9363B"/>
    <w:rsid w:val="00F950FA"/>
    <w:rsid w:val="00F95315"/>
    <w:rsid w:val="00F95388"/>
    <w:rsid w:val="00F963DD"/>
    <w:rsid w:val="00F9641A"/>
    <w:rsid w:val="00F964E5"/>
    <w:rsid w:val="00F97004"/>
    <w:rsid w:val="00F971C3"/>
    <w:rsid w:val="00FA067D"/>
    <w:rsid w:val="00FA1485"/>
    <w:rsid w:val="00FA1734"/>
    <w:rsid w:val="00FA173F"/>
    <w:rsid w:val="00FA2045"/>
    <w:rsid w:val="00FA30D0"/>
    <w:rsid w:val="00FA457A"/>
    <w:rsid w:val="00FA4EB5"/>
    <w:rsid w:val="00FA5461"/>
    <w:rsid w:val="00FA7A66"/>
    <w:rsid w:val="00FB0716"/>
    <w:rsid w:val="00FB1AA9"/>
    <w:rsid w:val="00FB2DC3"/>
    <w:rsid w:val="00FB3C79"/>
    <w:rsid w:val="00FB4B5A"/>
    <w:rsid w:val="00FB5963"/>
    <w:rsid w:val="00FB5DAA"/>
    <w:rsid w:val="00FC04B9"/>
    <w:rsid w:val="00FC093C"/>
    <w:rsid w:val="00FC161A"/>
    <w:rsid w:val="00FC23D5"/>
    <w:rsid w:val="00FC25D9"/>
    <w:rsid w:val="00FC3E91"/>
    <w:rsid w:val="00FC4115"/>
    <w:rsid w:val="00FC4337"/>
    <w:rsid w:val="00FC4C1A"/>
    <w:rsid w:val="00FC5340"/>
    <w:rsid w:val="00FC6121"/>
    <w:rsid w:val="00FC628F"/>
    <w:rsid w:val="00FC6468"/>
    <w:rsid w:val="00FC6D49"/>
    <w:rsid w:val="00FD0A19"/>
    <w:rsid w:val="00FD3EC0"/>
    <w:rsid w:val="00FD4922"/>
    <w:rsid w:val="00FD51B5"/>
    <w:rsid w:val="00FD5A4E"/>
    <w:rsid w:val="00FD6461"/>
    <w:rsid w:val="00FE0281"/>
    <w:rsid w:val="00FE68C8"/>
    <w:rsid w:val="00FE7083"/>
    <w:rsid w:val="00FF00C0"/>
    <w:rsid w:val="00FF019F"/>
    <w:rsid w:val="00FF1B2A"/>
    <w:rsid w:val="00FF2160"/>
    <w:rsid w:val="00FF2E31"/>
    <w:rsid w:val="00FF309E"/>
    <w:rsid w:val="00FF30DE"/>
    <w:rsid w:val="00FF485F"/>
    <w:rsid w:val="00FF493A"/>
    <w:rsid w:val="00FF644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qFormat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character" w:styleId="af9">
    <w:name w:val="line number"/>
    <w:basedOn w:val="a0"/>
    <w:uiPriority w:val="99"/>
    <w:semiHidden/>
    <w:unhideWhenUsed/>
    <w:rsid w:val="00205B3F"/>
  </w:style>
  <w:style w:type="character" w:customStyle="1" w:styleId="11">
    <w:name w:val="未处理的提及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a"/>
    <w:link w:val="EndNoteBibliographyTitle0"/>
    <w:rsid w:val="00FF485F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FF485F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FF485F"/>
    <w:rPr>
      <w:noProof/>
    </w:rPr>
  </w:style>
  <w:style w:type="character" w:customStyle="1" w:styleId="EndNoteBibliography0">
    <w:name w:val="EndNote Bibliography 字符"/>
    <w:basedOn w:val="a0"/>
    <w:link w:val="EndNoteBibliography"/>
    <w:rsid w:val="00FF485F"/>
    <w:rPr>
      <w:rFonts w:ascii="Calibri" w:hAnsi="Calibri" w:cs="Calibri"/>
      <w:noProof/>
      <w:color w:val="000000"/>
      <w:sz w:val="24"/>
      <w:szCs w:val="24"/>
    </w:rPr>
  </w:style>
  <w:style w:type="paragraph" w:styleId="afa">
    <w:name w:val="Date"/>
    <w:basedOn w:val="a"/>
    <w:next w:val="a"/>
    <w:link w:val="afb"/>
    <w:uiPriority w:val="99"/>
    <w:semiHidden/>
    <w:unhideWhenUsed/>
    <w:rsid w:val="00B244B8"/>
    <w:pPr>
      <w:ind w:leftChars="2500" w:left="100"/>
    </w:pPr>
  </w:style>
  <w:style w:type="character" w:customStyle="1" w:styleId="afb">
    <w:name w:val="日期 字符"/>
    <w:basedOn w:val="a0"/>
    <w:link w:val="afa"/>
    <w:uiPriority w:val="99"/>
    <w:semiHidden/>
    <w:rsid w:val="00B244B8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ianlu@nju.edu.cn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luoyubin@scu.edu.cn" TargetMode="Externa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12159</Words>
  <Characters>69308</Characters>
  <Application>Microsoft Office Word</Application>
  <DocSecurity>0</DocSecurity>
  <Lines>577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2020-05-26T06:50:00Z</dcterms:created>
  <dcterms:modified xsi:type="dcterms:W3CDTF">2020-05-27T05:58:00Z</dcterms:modified>
</cp:coreProperties>
</file>