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4BCC255B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DF25B9">
        <w:rPr>
          <w:rFonts w:ascii="Helvetica" w:hAnsi="Helvetica" w:cs="Arial"/>
          <w:b/>
          <w:i w:val="0"/>
          <w:sz w:val="22"/>
          <w:szCs w:val="22"/>
        </w:rPr>
        <w:t>60769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3E6A30B5" w14:textId="77777777" w:rsidR="00DF25B9" w:rsidRDefault="00DC058D" w:rsidP="00DF25B9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C0362D">
        <w:fldChar w:fldCharType="begin"/>
      </w:r>
      <w:r w:rsidR="00C0362D">
        <w:instrText xml:space="preserve"> HYPERLINK "http://www.jove.com/files_upload.php?src=18534593" \t "_blank" </w:instrText>
      </w:r>
      <w:r w:rsidR="00C0362D">
        <w:fldChar w:fldCharType="separate"/>
      </w:r>
      <w:r w:rsidR="00DF25B9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http://www.jove.com/files_upload.php?src=18534593</w:t>
      </w:r>
      <w:r w:rsidR="00C0362D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2FA283FC" w14:textId="4A7DFF84" w:rsidR="00421FEA" w:rsidRPr="0030230B" w:rsidRDefault="00421FEA" w:rsidP="009B7E05">
      <w:pPr>
        <w:rPr>
          <w:b/>
        </w:rPr>
      </w:pPr>
    </w:p>
    <w:p w14:paraId="194A44EA" w14:textId="77777777" w:rsidR="00DF25B9" w:rsidRPr="00482DDF" w:rsidRDefault="00C76775" w:rsidP="00DF25B9">
      <w:pPr>
        <w:pStyle w:val="NormalWeb"/>
        <w:spacing w:before="0" w:after="0"/>
        <w:rPr>
          <w:rFonts w:ascii="Helvetica" w:hAnsi="Helvetica"/>
          <w:b/>
          <w:bCs/>
          <w:color w:val="auto"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DF25B9" w:rsidRPr="00482DDF">
        <w:rPr>
          <w:rFonts w:ascii="Helvetica" w:hAnsi="Helvetica"/>
          <w:b/>
          <w:bCs/>
          <w:color w:val="auto"/>
          <w:sz w:val="28"/>
          <w:szCs w:val="28"/>
        </w:rPr>
        <w:t>Dextran Labeling and Uptake in</w:t>
      </w:r>
      <w:r w:rsidR="00DF25B9" w:rsidRPr="00482DDF">
        <w:rPr>
          <w:rFonts w:ascii="Helvetica" w:hAnsi="Helvetica" w:cstheme="minorHAnsi"/>
          <w:b/>
          <w:bCs/>
          <w:color w:val="auto"/>
          <w:sz w:val="28"/>
          <w:szCs w:val="28"/>
        </w:rPr>
        <w:t xml:space="preserve"> Live</w:t>
      </w:r>
      <w:r w:rsidR="00DF25B9" w:rsidRPr="00482DDF">
        <w:rPr>
          <w:rFonts w:ascii="Helvetica" w:hAnsi="Helvetica"/>
          <w:b/>
          <w:bCs/>
          <w:color w:val="auto"/>
          <w:sz w:val="28"/>
          <w:szCs w:val="28"/>
        </w:rPr>
        <w:t xml:space="preserve"> and Functional Murine Cochlear Hair Cells</w:t>
      </w:r>
    </w:p>
    <w:p w14:paraId="103B5424" w14:textId="77777777" w:rsidR="00C76775" w:rsidRPr="00482DDF" w:rsidRDefault="00C76775" w:rsidP="00C76775">
      <w:pPr>
        <w:pStyle w:val="Default"/>
        <w:rPr>
          <w:rFonts w:ascii="Helvetica" w:hAnsi="Helvetica"/>
          <w:b/>
          <w:bCs/>
          <w:sz w:val="28"/>
          <w:szCs w:val="28"/>
        </w:rPr>
      </w:pPr>
    </w:p>
    <w:p w14:paraId="6D0190AF" w14:textId="66C6DCB8" w:rsidR="00DF25B9" w:rsidRPr="00482DDF" w:rsidRDefault="00FA1A9D" w:rsidP="00DF25B9">
      <w:pPr>
        <w:rPr>
          <w:rFonts w:ascii="Helvetica" w:hAnsi="Helvetica" w:cstheme="minorHAnsi"/>
          <w:b/>
          <w:bCs/>
          <w:sz w:val="28"/>
          <w:szCs w:val="28"/>
        </w:rPr>
      </w:pPr>
      <w:r w:rsidRPr="00482DDF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DF25B9" w:rsidRPr="00482DDF">
        <w:rPr>
          <w:rFonts w:ascii="Helvetica" w:hAnsi="Helvetica" w:cstheme="minorHAnsi"/>
          <w:b/>
          <w:bCs/>
          <w:sz w:val="28"/>
          <w:szCs w:val="28"/>
        </w:rPr>
        <w:t>Angela Ballesteros</w:t>
      </w:r>
      <w:r w:rsidR="00DF25B9" w:rsidRPr="00482DDF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DF25B9" w:rsidRPr="00482DDF">
        <w:rPr>
          <w:rFonts w:ascii="Helvetica" w:hAnsi="Helvetica" w:cstheme="minorHAnsi"/>
          <w:b/>
          <w:bCs/>
          <w:sz w:val="28"/>
          <w:szCs w:val="28"/>
        </w:rPr>
        <w:t xml:space="preserve"> and Kenton J. Swartz</w:t>
      </w:r>
      <w:r w:rsidR="00DF25B9" w:rsidRPr="00482DDF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</w:p>
    <w:p w14:paraId="2C6493BD" w14:textId="77777777" w:rsidR="00DF25B9" w:rsidRPr="00DF25B9" w:rsidRDefault="00DF25B9" w:rsidP="00DF25B9">
      <w:pPr>
        <w:rPr>
          <w:rFonts w:ascii="Helvetica" w:hAnsi="Helvetica" w:cstheme="minorHAnsi"/>
          <w:sz w:val="28"/>
          <w:szCs w:val="28"/>
        </w:rPr>
      </w:pPr>
    </w:p>
    <w:p w14:paraId="438F5ABF" w14:textId="70186A14" w:rsidR="001C5334" w:rsidRPr="00DF25B9" w:rsidRDefault="00DF25B9" w:rsidP="00DF25B9">
      <w:pPr>
        <w:rPr>
          <w:rFonts w:ascii="Helvetica" w:hAnsi="Helvetica"/>
          <w:sz w:val="28"/>
          <w:szCs w:val="28"/>
        </w:rPr>
      </w:pPr>
      <w:r w:rsidRPr="00DF25B9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DF25B9">
        <w:rPr>
          <w:rFonts w:ascii="Helvetica" w:hAnsi="Helvetica" w:cstheme="minorHAnsi"/>
          <w:sz w:val="28"/>
          <w:szCs w:val="28"/>
        </w:rPr>
        <w:t>Molecular Physiology and Biophysics Section, National Institute of Neurological Disorders and Stroke, National Institutes of Health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494CF3BC" w:rsidR="0029128C" w:rsidRPr="00DF25B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DF25B9">
        <w:rPr>
          <w:rFonts w:ascii="Helvetica" w:hAnsi="Helvetica" w:cs="Arial"/>
          <w:b/>
          <w:sz w:val="22"/>
          <w:szCs w:val="22"/>
        </w:rPr>
        <w:t>Corresponding Author:</w:t>
      </w:r>
    </w:p>
    <w:p w14:paraId="34D6CF07" w14:textId="77777777" w:rsidR="00DF25B9" w:rsidRPr="00DF25B9" w:rsidRDefault="00DF25B9" w:rsidP="00FA1A9D">
      <w:pPr>
        <w:outlineLvl w:val="0"/>
        <w:rPr>
          <w:rFonts w:ascii="Helvetica" w:hAnsi="Helvetica" w:cs="Arial"/>
          <w:bCs/>
          <w:sz w:val="22"/>
          <w:szCs w:val="22"/>
        </w:rPr>
      </w:pPr>
      <w:r w:rsidRPr="00DF25B9">
        <w:rPr>
          <w:rFonts w:ascii="Helvetica" w:hAnsi="Helvetica" w:cs="Arial"/>
          <w:bCs/>
          <w:sz w:val="22"/>
          <w:szCs w:val="22"/>
        </w:rPr>
        <w:t>Angela Ballesteros</w:t>
      </w:r>
      <w:r w:rsidRPr="00DF25B9">
        <w:rPr>
          <w:rFonts w:ascii="Helvetica" w:hAnsi="Helvetica" w:cs="Arial"/>
          <w:bCs/>
          <w:sz w:val="22"/>
          <w:szCs w:val="22"/>
        </w:rPr>
        <w:tab/>
      </w:r>
      <w:r w:rsidRPr="00DF25B9">
        <w:rPr>
          <w:rFonts w:ascii="Helvetica" w:hAnsi="Helvetica" w:cs="Arial"/>
          <w:bCs/>
          <w:sz w:val="22"/>
          <w:szCs w:val="22"/>
        </w:rPr>
        <w:tab/>
      </w:r>
    </w:p>
    <w:p w14:paraId="282F541B" w14:textId="6BBC60B4" w:rsidR="00DF25B9" w:rsidRPr="00DF25B9" w:rsidRDefault="00C0362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DF25B9" w:rsidRPr="00DF25B9">
          <w:rPr>
            <w:rStyle w:val="Hyperlink"/>
            <w:rFonts w:ascii="Helvetica" w:hAnsi="Helvetica" w:cs="Arial"/>
            <w:bCs/>
            <w:sz w:val="22"/>
            <w:szCs w:val="22"/>
          </w:rPr>
          <w:t>angela.ballesteros@nih.gov</w:t>
        </w:r>
      </w:hyperlink>
    </w:p>
    <w:p w14:paraId="57A75A4C" w14:textId="77777777" w:rsidR="00421FEA" w:rsidRPr="00DF25B9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3C2AE2C3" w:rsidR="00FA1A9D" w:rsidRPr="00DF25B9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DF25B9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DF25B9">
        <w:rPr>
          <w:rFonts w:ascii="Helvetica" w:hAnsi="Helvetica" w:cs="Helvetica"/>
          <w:sz w:val="22"/>
          <w:szCs w:val="22"/>
        </w:rPr>
        <w:t xml:space="preserve"> </w:t>
      </w:r>
    </w:p>
    <w:p w14:paraId="544A1D2B" w14:textId="298EA55F" w:rsidR="00DF25B9" w:rsidRPr="00DF25B9" w:rsidRDefault="00C0362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9" w:history="1">
        <w:r w:rsidR="00DF25B9" w:rsidRPr="00DF25B9">
          <w:rPr>
            <w:rStyle w:val="Hyperlink"/>
            <w:rFonts w:ascii="Helvetica" w:hAnsi="Helvetica"/>
            <w:color w:val="auto"/>
            <w:sz w:val="22"/>
            <w:szCs w:val="22"/>
          </w:rPr>
          <w:t>Kenton.Swartz@nih.gov</w:t>
        </w:r>
      </w:hyperlink>
      <w:r w:rsidR="00DF25B9" w:rsidRPr="00DF25B9">
        <w:rPr>
          <w:rStyle w:val="Hyperlink"/>
          <w:rFonts w:ascii="Helvetica" w:hAnsi="Helvetica"/>
          <w:color w:val="auto"/>
          <w:sz w:val="22"/>
          <w:szCs w:val="22"/>
          <w:u w:val="none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7D909AA4" w14:textId="286FC9DC" w:rsidR="00B552A9" w:rsidRPr="004B5822" w:rsidRDefault="00FA1A9D" w:rsidP="00B552A9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B552A9">
        <w:rPr>
          <w:rFonts w:ascii="Helvetica" w:hAnsi="Helvetica"/>
          <w:sz w:val="22"/>
        </w:rPr>
        <w:t xml:space="preserve">? Y, </w:t>
      </w:r>
      <w:proofErr w:type="spellStart"/>
      <w:r w:rsidR="00B552A9" w:rsidRPr="004B5822">
        <w:rPr>
          <w:rFonts w:ascii="Helvetica" w:hAnsi="Helvetica"/>
          <w:bCs/>
          <w:sz w:val="22"/>
        </w:rPr>
        <w:t>Unitron</w:t>
      </w:r>
      <w:proofErr w:type="spellEnd"/>
      <w:r w:rsidR="00B552A9" w:rsidRPr="004B5822">
        <w:rPr>
          <w:rFonts w:ascii="Helvetica" w:hAnsi="Helvetica"/>
          <w:bCs/>
          <w:sz w:val="22"/>
        </w:rPr>
        <w:t xml:space="preserve"> Z650HR </w:t>
      </w:r>
      <w:proofErr w:type="spellStart"/>
      <w:r w:rsidR="00B552A9" w:rsidRPr="004B5822">
        <w:rPr>
          <w:rFonts w:ascii="Helvetica" w:hAnsi="Helvetica"/>
          <w:bCs/>
          <w:sz w:val="22"/>
        </w:rPr>
        <w:t>Trinocular</w:t>
      </w:r>
      <w:proofErr w:type="spellEnd"/>
      <w:r w:rsidR="00B552A9" w:rsidRPr="004B5822">
        <w:rPr>
          <w:rFonts w:ascii="Helvetica" w:hAnsi="Helvetica"/>
          <w:bCs/>
          <w:sz w:val="22"/>
        </w:rPr>
        <w:t xml:space="preserve"> Stereo Microscope with a 0.5X/WD220mm objective </w:t>
      </w:r>
      <w:r w:rsidR="007A7B38">
        <w:rPr>
          <w:rFonts w:ascii="Helvetica" w:hAnsi="Helvetica"/>
          <w:bCs/>
          <w:sz w:val="22"/>
        </w:rPr>
        <w:t>and</w:t>
      </w:r>
      <w:r w:rsidR="00B552A9" w:rsidRPr="004B5822">
        <w:rPr>
          <w:rFonts w:ascii="Helvetica" w:hAnsi="Helvetica"/>
          <w:bCs/>
          <w:sz w:val="22"/>
        </w:rPr>
        <w:t xml:space="preserve"> a WF10X/23 eyepiece. </w:t>
      </w:r>
    </w:p>
    <w:p w14:paraId="142BA829" w14:textId="1B64C70F" w:rsidR="00FA1A9D" w:rsidRPr="00B552A9" w:rsidRDefault="00FA1A9D" w:rsidP="00B552A9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B552A9">
        <w:rPr>
          <w:rFonts w:ascii="Helvetica" w:hAnsi="Helvetica"/>
          <w:bCs/>
          <w:sz w:val="22"/>
        </w:rPr>
        <w:t>N</w:t>
      </w:r>
    </w:p>
    <w:p w14:paraId="2618F0C6" w14:textId="34ED5C55" w:rsidR="00FA1A9D" w:rsidRPr="007A7B38" w:rsidRDefault="00FA1A9D" w:rsidP="007A7B38">
      <w:pPr>
        <w:spacing w:before="120"/>
        <w:rPr>
          <w:rFonts w:ascii="Helvetica" w:hAnsi="Helvetica"/>
          <w:color w:val="000000" w:themeColor="text1"/>
          <w:sz w:val="22"/>
        </w:rPr>
      </w:pPr>
      <w:r w:rsidRPr="007A7B38">
        <w:rPr>
          <w:rFonts w:ascii="Helvetica" w:hAnsi="Helvetica"/>
          <w:b/>
          <w:color w:val="000000" w:themeColor="text1"/>
          <w:sz w:val="22"/>
        </w:rPr>
        <w:t>3.</w:t>
      </w:r>
      <w:r w:rsidRPr="007A7B38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10FBF6BC" w14:textId="57908ED9" w:rsidR="007A7B38" w:rsidRPr="00751759" w:rsidRDefault="007A7B38" w:rsidP="007A7B38">
      <w:pPr>
        <w:spacing w:before="120"/>
        <w:rPr>
          <w:rFonts w:ascii="Helvetica" w:hAnsi="Helvetica"/>
          <w:color w:val="000000" w:themeColor="text1"/>
          <w:sz w:val="22"/>
        </w:rPr>
      </w:pPr>
      <w:r w:rsidRPr="00751759">
        <w:rPr>
          <w:rFonts w:ascii="Helvetica" w:hAnsi="Helvetica"/>
          <w:color w:val="000000" w:themeColor="text1"/>
          <w:sz w:val="22"/>
        </w:rPr>
        <w:t>2.2</w:t>
      </w:r>
      <w:proofErr w:type="gramStart"/>
      <w:r w:rsidRPr="00751759">
        <w:rPr>
          <w:rFonts w:ascii="Helvetica" w:hAnsi="Helvetica"/>
          <w:color w:val="000000" w:themeColor="text1"/>
          <w:sz w:val="22"/>
        </w:rPr>
        <w:t>.,</w:t>
      </w:r>
      <w:proofErr w:type="gramEnd"/>
      <w:r w:rsidRPr="00751759">
        <w:rPr>
          <w:rFonts w:ascii="Helvetica" w:hAnsi="Helvetica"/>
          <w:color w:val="000000" w:themeColor="text1"/>
          <w:sz w:val="22"/>
        </w:rPr>
        <w:t xml:space="preserve"> 2.4., 2.6., 3.5., 3.</w:t>
      </w:r>
      <w:r w:rsidR="00751759" w:rsidRPr="00751759">
        <w:rPr>
          <w:rFonts w:ascii="Helvetica" w:hAnsi="Helvetica"/>
          <w:color w:val="000000" w:themeColor="text1"/>
          <w:sz w:val="22"/>
        </w:rPr>
        <w:t>9</w:t>
      </w:r>
      <w:r w:rsidRPr="00751759">
        <w:rPr>
          <w:rFonts w:ascii="Helvetica" w:hAnsi="Helvetica"/>
          <w:color w:val="000000" w:themeColor="text1"/>
          <w:sz w:val="22"/>
        </w:rPr>
        <w:t>.</w:t>
      </w:r>
    </w:p>
    <w:p w14:paraId="5A5EE1E0" w14:textId="3B826F81" w:rsidR="00FA1A9D" w:rsidRPr="007A7B38" w:rsidRDefault="00FA1A9D" w:rsidP="007A7B38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7A7B38">
        <w:rPr>
          <w:rFonts w:ascii="Helvetica" w:hAnsi="Helvetica"/>
          <w:b/>
          <w:color w:val="000000" w:themeColor="text1"/>
          <w:sz w:val="22"/>
        </w:rPr>
        <w:t>4.</w:t>
      </w:r>
      <w:r w:rsidRPr="007A7B38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4C88B98D" w:rsidR="00FA1A9D" w:rsidRPr="007A7B38" w:rsidRDefault="007A7B38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7A7B38">
        <w:rPr>
          <w:rFonts w:ascii="Helvetica" w:hAnsi="Helvetica"/>
          <w:color w:val="000000" w:themeColor="text1"/>
          <w:sz w:val="22"/>
        </w:rPr>
        <w:t xml:space="preserve">3.5. </w:t>
      </w:r>
      <w:proofErr w:type="gramStart"/>
      <w:r w:rsidR="00C73C56" w:rsidRPr="007A7B38">
        <w:rPr>
          <w:rFonts w:ascii="Helvetica" w:hAnsi="Helvetica"/>
          <w:color w:val="000000" w:themeColor="text1"/>
          <w:sz w:val="22"/>
        </w:rPr>
        <w:t>The</w:t>
      </w:r>
      <w:proofErr w:type="gramEnd"/>
      <w:r w:rsidR="00C73C56" w:rsidRPr="007A7B38">
        <w:rPr>
          <w:rFonts w:ascii="Helvetica" w:hAnsi="Helvetica"/>
          <w:color w:val="000000" w:themeColor="text1"/>
          <w:sz w:val="22"/>
        </w:rPr>
        <w:t xml:space="preserve"> most difficult aspect of this protocol is to successfully dissect and mount the organ of </w:t>
      </w:r>
      <w:proofErr w:type="spellStart"/>
      <w:r w:rsidR="00C73C56" w:rsidRPr="007A7B38">
        <w:rPr>
          <w:rFonts w:ascii="Helvetica" w:hAnsi="Helvetica"/>
          <w:color w:val="000000" w:themeColor="text1"/>
          <w:sz w:val="22"/>
        </w:rPr>
        <w:t>Corti</w:t>
      </w:r>
      <w:proofErr w:type="spellEnd"/>
      <w:r w:rsidR="00C73C56" w:rsidRPr="007A7B38">
        <w:rPr>
          <w:rFonts w:ascii="Helvetica" w:hAnsi="Helvetica"/>
          <w:color w:val="000000" w:themeColor="text1"/>
          <w:sz w:val="22"/>
        </w:rPr>
        <w:t xml:space="preserve"> to ensure proper visualization of the </w:t>
      </w:r>
      <w:r w:rsidR="001745D5" w:rsidRPr="007A7B38">
        <w:rPr>
          <w:rFonts w:ascii="Helvetica" w:hAnsi="Helvetica"/>
          <w:color w:val="000000" w:themeColor="text1"/>
          <w:sz w:val="22"/>
        </w:rPr>
        <w:t xml:space="preserve">auditory </w:t>
      </w:r>
      <w:r w:rsidR="00C73C56" w:rsidRPr="007A7B38">
        <w:rPr>
          <w:rFonts w:ascii="Helvetica" w:hAnsi="Helvetica"/>
          <w:color w:val="000000" w:themeColor="text1"/>
          <w:sz w:val="22"/>
        </w:rPr>
        <w:t xml:space="preserve">hair cells. </w:t>
      </w:r>
      <w:r w:rsidR="004C5689" w:rsidRPr="007A7B38">
        <w:rPr>
          <w:rFonts w:ascii="Helvetica" w:hAnsi="Helvetica"/>
          <w:color w:val="000000" w:themeColor="text1"/>
          <w:sz w:val="22"/>
        </w:rPr>
        <w:t>The</w:t>
      </w:r>
      <w:r w:rsidR="001745D5" w:rsidRPr="007A7B38">
        <w:rPr>
          <w:rFonts w:ascii="Helvetica" w:hAnsi="Helvetica"/>
          <w:color w:val="000000" w:themeColor="text1"/>
          <w:sz w:val="22"/>
        </w:rPr>
        <w:t xml:space="preserve"> most </w:t>
      </w:r>
      <w:r w:rsidR="004C5689" w:rsidRPr="007A7B38">
        <w:rPr>
          <w:rFonts w:ascii="Helvetica" w:hAnsi="Helvetica"/>
          <w:color w:val="000000" w:themeColor="text1"/>
          <w:sz w:val="22"/>
        </w:rPr>
        <w:t>challenging step</w:t>
      </w:r>
      <w:r w:rsidR="00223485" w:rsidRPr="007A7B38">
        <w:rPr>
          <w:rFonts w:ascii="Helvetica" w:hAnsi="Helvetica"/>
          <w:color w:val="000000" w:themeColor="text1"/>
          <w:sz w:val="22"/>
        </w:rPr>
        <w:t xml:space="preserve"> is</w:t>
      </w:r>
      <w:r w:rsidR="004C5689" w:rsidRPr="007A7B38">
        <w:rPr>
          <w:rFonts w:ascii="Helvetica" w:hAnsi="Helvetica"/>
          <w:color w:val="000000" w:themeColor="text1"/>
          <w:sz w:val="22"/>
        </w:rPr>
        <w:t xml:space="preserve"> the removal of the </w:t>
      </w:r>
      <w:r w:rsidR="00223485" w:rsidRPr="007A7B38">
        <w:rPr>
          <w:rFonts w:ascii="Helvetica" w:hAnsi="Helvetica"/>
          <w:color w:val="000000" w:themeColor="text1"/>
          <w:sz w:val="22"/>
        </w:rPr>
        <w:t xml:space="preserve">transparent </w:t>
      </w:r>
      <w:r w:rsidR="004C5689" w:rsidRPr="007A7B38">
        <w:rPr>
          <w:rFonts w:ascii="Helvetica" w:hAnsi="Helvetica"/>
          <w:color w:val="000000" w:themeColor="text1"/>
          <w:sz w:val="22"/>
        </w:rPr>
        <w:t xml:space="preserve">tectorial membrane </w:t>
      </w:r>
      <w:r w:rsidR="00223485" w:rsidRPr="007A7B38">
        <w:rPr>
          <w:rFonts w:ascii="Helvetica" w:hAnsi="Helvetica"/>
          <w:color w:val="000000" w:themeColor="text1"/>
          <w:sz w:val="22"/>
        </w:rPr>
        <w:t>since it could damage the tissue hair cells</w:t>
      </w:r>
      <w:r w:rsidRPr="007A7B38">
        <w:rPr>
          <w:rFonts w:ascii="Helvetica" w:hAnsi="Helvetica"/>
          <w:color w:val="000000" w:themeColor="text1"/>
          <w:sz w:val="22"/>
        </w:rPr>
        <w:t xml:space="preserve">. </w:t>
      </w:r>
      <w:r w:rsidR="001745D5" w:rsidRPr="007A7B38">
        <w:rPr>
          <w:rFonts w:ascii="Helvetica" w:hAnsi="Helvetica"/>
          <w:color w:val="000000" w:themeColor="text1"/>
          <w:sz w:val="22"/>
        </w:rPr>
        <w:t xml:space="preserve">Practice and patience </w:t>
      </w:r>
      <w:proofErr w:type="gramStart"/>
      <w:r w:rsidR="001745D5" w:rsidRPr="007A7B38">
        <w:rPr>
          <w:rFonts w:ascii="Helvetica" w:hAnsi="Helvetica"/>
          <w:color w:val="000000" w:themeColor="text1"/>
          <w:sz w:val="22"/>
        </w:rPr>
        <w:t>are</w:t>
      </w:r>
      <w:proofErr w:type="gramEnd"/>
      <w:r w:rsidR="001745D5" w:rsidRPr="007A7B38">
        <w:rPr>
          <w:rFonts w:ascii="Helvetica" w:hAnsi="Helvetica"/>
          <w:color w:val="000000" w:themeColor="text1"/>
          <w:sz w:val="22"/>
        </w:rPr>
        <w:t xml:space="preserve"> key to reach proficiency and ensure success at these steps.</w:t>
      </w:r>
    </w:p>
    <w:p w14:paraId="6D077097" w14:textId="0975E032" w:rsidR="00C70C90" w:rsidRPr="007A7B38" w:rsidRDefault="00FA1A9D" w:rsidP="00B552A9">
      <w:pPr>
        <w:spacing w:before="120"/>
        <w:rPr>
          <w:rFonts w:ascii="Helvetica" w:hAnsi="Helvetica" w:cs="Arial"/>
          <w:bCs/>
          <w:color w:val="000000" w:themeColor="text1"/>
          <w:sz w:val="22"/>
          <w:szCs w:val="22"/>
        </w:rPr>
      </w:pPr>
      <w:r w:rsidRPr="007A7B38">
        <w:rPr>
          <w:rFonts w:ascii="Helvetica" w:hAnsi="Helvetica"/>
          <w:b/>
          <w:color w:val="000000" w:themeColor="text1"/>
          <w:sz w:val="22"/>
        </w:rPr>
        <w:t>5.</w:t>
      </w:r>
      <w:r w:rsidRPr="007A7B38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7A7B38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7A7B38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7A7B38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="00B552A9" w:rsidRPr="007A7B38">
        <w:rPr>
          <w:rFonts w:ascii="Helvetica" w:hAnsi="Helvetica"/>
          <w:bCs/>
          <w:color w:val="000000" w:themeColor="text1"/>
          <w:sz w:val="22"/>
          <w:szCs w:val="22"/>
        </w:rPr>
        <w:t>N</w:t>
      </w:r>
    </w:p>
    <w:p w14:paraId="05A82701" w14:textId="77777777" w:rsidR="00B552A9" w:rsidRDefault="00B552A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6B42FE6" w14:textId="0A26982A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460F642" w14:textId="33803E12" w:rsidR="00FD64B9" w:rsidRDefault="009D5E22" w:rsidP="003503F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7093C">
        <w:rPr>
          <w:rFonts w:ascii="Helvetica" w:hAnsi="Helvetica" w:cs="Arial"/>
          <w:b/>
          <w:sz w:val="22"/>
          <w:szCs w:val="22"/>
          <w:u w:val="single"/>
        </w:rPr>
        <w:t>Angela Ballesteros</w:t>
      </w:r>
      <w:r w:rsidR="0057093C" w:rsidRPr="00CC01E4">
        <w:rPr>
          <w:rFonts w:ascii="Helvetica" w:hAnsi="Helvetica" w:cs="Arial"/>
          <w:bCs/>
          <w:sz w:val="22"/>
          <w:szCs w:val="22"/>
        </w:rPr>
        <w:t>:</w:t>
      </w:r>
      <w:r w:rsidR="002930FA" w:rsidRPr="00CC01E4">
        <w:rPr>
          <w:rFonts w:ascii="Helvetica" w:hAnsi="Helvetica" w:cs="Arial"/>
          <w:bCs/>
          <w:sz w:val="22"/>
          <w:szCs w:val="22"/>
        </w:rPr>
        <w:t xml:space="preserve"> </w:t>
      </w:r>
      <w:r w:rsidR="004C1064" w:rsidRPr="0057093C">
        <w:rPr>
          <w:rFonts w:ascii="Helvetica" w:hAnsi="Helvetica" w:cs="Arial"/>
          <w:sz w:val="22"/>
          <w:szCs w:val="22"/>
        </w:rPr>
        <w:t>Th</w:t>
      </w:r>
      <w:r w:rsidR="00DC3F7C" w:rsidRPr="0057093C">
        <w:rPr>
          <w:rFonts w:ascii="Helvetica" w:hAnsi="Helvetica" w:cs="Arial"/>
          <w:sz w:val="22"/>
          <w:szCs w:val="22"/>
        </w:rPr>
        <w:t xml:space="preserve">e overall goal of this </w:t>
      </w:r>
      <w:r w:rsidR="00F56AB5">
        <w:rPr>
          <w:rFonts w:ascii="Helvetica" w:hAnsi="Helvetica" w:cs="Arial"/>
          <w:sz w:val="22"/>
          <w:szCs w:val="22"/>
        </w:rPr>
        <w:t xml:space="preserve">protocol </w:t>
      </w:r>
      <w:r w:rsidR="00DC3F7C" w:rsidRPr="0057093C">
        <w:rPr>
          <w:rFonts w:ascii="Helvetica" w:hAnsi="Helvetica" w:cs="Arial"/>
          <w:sz w:val="22"/>
          <w:szCs w:val="22"/>
        </w:rPr>
        <w:t xml:space="preserve">is to </w:t>
      </w:r>
      <w:r w:rsidR="00706730" w:rsidRPr="0057093C">
        <w:rPr>
          <w:rFonts w:ascii="Helvetica" w:hAnsi="Helvetica" w:cs="Arial"/>
          <w:sz w:val="22"/>
          <w:szCs w:val="22"/>
        </w:rPr>
        <w:t>study</w:t>
      </w:r>
      <w:r w:rsidR="004F19F5" w:rsidRPr="0057093C">
        <w:rPr>
          <w:rFonts w:ascii="Helvetica" w:hAnsi="Helvetica" w:cs="Arial"/>
          <w:sz w:val="22"/>
          <w:szCs w:val="22"/>
        </w:rPr>
        <w:t xml:space="preserve"> the uptake </w:t>
      </w:r>
      <w:proofErr w:type="gramStart"/>
      <w:r w:rsidR="004F19F5" w:rsidRPr="0057093C">
        <w:rPr>
          <w:rFonts w:ascii="Helvetica" w:hAnsi="Helvetica" w:cs="Arial"/>
          <w:sz w:val="22"/>
          <w:szCs w:val="22"/>
        </w:rPr>
        <w:t>of 3</w:t>
      </w:r>
      <w:r w:rsidR="00A076B4">
        <w:rPr>
          <w:rFonts w:ascii="Helvetica" w:hAnsi="Helvetica" w:cs="Arial"/>
          <w:sz w:val="22"/>
          <w:szCs w:val="22"/>
        </w:rPr>
        <w:t>-</w:t>
      </w:r>
      <w:r w:rsidR="00920F4D">
        <w:rPr>
          <w:rFonts w:ascii="Helvetica" w:hAnsi="Helvetica" w:cs="Arial"/>
          <w:sz w:val="22"/>
          <w:szCs w:val="22"/>
        </w:rPr>
        <w:t>kilodalton</w:t>
      </w:r>
      <w:r w:rsidR="004F19F5" w:rsidRPr="0057093C">
        <w:rPr>
          <w:rFonts w:ascii="Helvetica" w:hAnsi="Helvetica" w:cs="Arial"/>
          <w:sz w:val="22"/>
          <w:szCs w:val="22"/>
        </w:rPr>
        <w:t xml:space="preserve"> dextran </w:t>
      </w:r>
      <w:r w:rsidR="00706730" w:rsidRPr="0057093C">
        <w:rPr>
          <w:rFonts w:ascii="Helvetica" w:hAnsi="Helvetica" w:cs="Arial"/>
          <w:sz w:val="22"/>
          <w:szCs w:val="22"/>
        </w:rPr>
        <w:t xml:space="preserve">fluorescently labeled with Texas Red </w:t>
      </w:r>
      <w:r w:rsidR="004F19F5" w:rsidRPr="0057093C">
        <w:rPr>
          <w:rFonts w:ascii="Helvetica" w:hAnsi="Helvetica" w:cs="Arial"/>
          <w:sz w:val="22"/>
          <w:szCs w:val="22"/>
        </w:rPr>
        <w:t xml:space="preserve">in </w:t>
      </w:r>
      <w:r w:rsidR="00706730" w:rsidRPr="0057093C">
        <w:rPr>
          <w:rFonts w:ascii="Helvetica" w:hAnsi="Helvetica" w:cs="Arial"/>
          <w:sz w:val="22"/>
          <w:szCs w:val="22"/>
        </w:rPr>
        <w:t xml:space="preserve">live </w:t>
      </w:r>
      <w:r w:rsidR="004F19F5" w:rsidRPr="0057093C">
        <w:rPr>
          <w:rFonts w:ascii="Helvetica" w:hAnsi="Helvetica" w:cs="Arial"/>
          <w:sz w:val="22"/>
          <w:szCs w:val="22"/>
        </w:rPr>
        <w:t xml:space="preserve">auditory hair cells with functional </w:t>
      </w:r>
      <w:proofErr w:type="spellStart"/>
      <w:r w:rsidR="004F19F5" w:rsidRPr="0057093C">
        <w:rPr>
          <w:rFonts w:ascii="Helvetica" w:hAnsi="Helvetica" w:cs="Arial"/>
          <w:sz w:val="22"/>
          <w:szCs w:val="22"/>
        </w:rPr>
        <w:t>mechanotransduction</w:t>
      </w:r>
      <w:proofErr w:type="spellEnd"/>
      <w:r w:rsidR="004F19F5" w:rsidRPr="0057093C">
        <w:rPr>
          <w:rFonts w:ascii="Helvetica" w:hAnsi="Helvetica" w:cs="Arial"/>
          <w:sz w:val="22"/>
          <w:szCs w:val="22"/>
        </w:rPr>
        <w:t xml:space="preserve"> channels</w:t>
      </w:r>
      <w:proofErr w:type="gramEnd"/>
      <w:r w:rsidR="00CC01E4">
        <w:rPr>
          <w:rFonts w:ascii="Helvetica" w:hAnsi="Helvetica" w:cs="Arial"/>
          <w:sz w:val="22"/>
          <w:szCs w:val="22"/>
        </w:rPr>
        <w:t xml:space="preserve"> </w:t>
      </w:r>
      <w:r w:rsidR="00CC01E4">
        <w:rPr>
          <w:rFonts w:ascii="Helvetica" w:hAnsi="Helvetica" w:cs="Arial"/>
          <w:b/>
          <w:bCs/>
          <w:sz w:val="22"/>
          <w:szCs w:val="22"/>
        </w:rPr>
        <w:t>[1]</w:t>
      </w:r>
      <w:r w:rsidR="00706730" w:rsidRPr="0057093C">
        <w:rPr>
          <w:rFonts w:ascii="Helvetica" w:hAnsi="Helvetica" w:cs="Arial"/>
          <w:sz w:val="22"/>
          <w:szCs w:val="22"/>
        </w:rPr>
        <w:t xml:space="preserve">. </w:t>
      </w:r>
    </w:p>
    <w:p w14:paraId="75463B13" w14:textId="77777777" w:rsidR="0057093C" w:rsidRPr="0057093C" w:rsidRDefault="0057093C" w:rsidP="0057093C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59D9FF92" w:rsidR="00CE10F2" w:rsidRDefault="009D5E2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Angela Ballesteros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C565C1">
        <w:rPr>
          <w:rFonts w:ascii="Helvetica" w:hAnsi="Helvetica" w:cs="Arial"/>
          <w:sz w:val="22"/>
          <w:szCs w:val="22"/>
        </w:rPr>
        <w:t xml:space="preserve">The main advantage of this technique is </w:t>
      </w:r>
      <w:r w:rsidR="00920F4D">
        <w:rPr>
          <w:rFonts w:ascii="Helvetica" w:hAnsi="Helvetica" w:cs="Arial"/>
          <w:sz w:val="22"/>
          <w:szCs w:val="22"/>
        </w:rPr>
        <w:t xml:space="preserve">that 3-kilodalton </w:t>
      </w:r>
      <w:r w:rsidR="00B960F0">
        <w:rPr>
          <w:rFonts w:ascii="Helvetica" w:hAnsi="Helvetica" w:cs="Arial"/>
          <w:sz w:val="22"/>
          <w:szCs w:val="22"/>
        </w:rPr>
        <w:t xml:space="preserve">Texas red </w:t>
      </w:r>
      <w:r w:rsidR="00C565C1">
        <w:rPr>
          <w:rFonts w:ascii="Helvetica" w:hAnsi="Helvetica" w:cs="Arial"/>
          <w:sz w:val="22"/>
          <w:szCs w:val="22"/>
        </w:rPr>
        <w:t>dextran</w:t>
      </w:r>
      <w:r w:rsidR="00B960F0">
        <w:rPr>
          <w:rFonts w:ascii="Helvetica" w:hAnsi="Helvetica" w:cs="Arial"/>
          <w:sz w:val="22"/>
          <w:szCs w:val="22"/>
        </w:rPr>
        <w:t xml:space="preserve"> </w:t>
      </w:r>
      <w:r w:rsidR="00920F4D">
        <w:rPr>
          <w:rFonts w:ascii="Helvetica" w:hAnsi="Helvetica" w:cs="Arial"/>
          <w:sz w:val="22"/>
          <w:szCs w:val="22"/>
        </w:rPr>
        <w:t>can be used to assess</w:t>
      </w:r>
      <w:r w:rsidR="00B960F0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B960F0">
        <w:rPr>
          <w:rFonts w:ascii="Helvetica" w:hAnsi="Helvetica" w:cs="Arial"/>
          <w:sz w:val="22"/>
          <w:szCs w:val="22"/>
        </w:rPr>
        <w:t>mechanotransduction</w:t>
      </w:r>
      <w:proofErr w:type="spellEnd"/>
      <w:r w:rsidR="00B960F0">
        <w:rPr>
          <w:rFonts w:ascii="Helvetica" w:hAnsi="Helvetica" w:cs="Arial"/>
          <w:sz w:val="22"/>
          <w:szCs w:val="22"/>
        </w:rPr>
        <w:t xml:space="preserve"> channel </w:t>
      </w:r>
      <w:r w:rsidR="00920F4D">
        <w:rPr>
          <w:rFonts w:ascii="Helvetica" w:hAnsi="Helvetica" w:cs="Arial"/>
          <w:sz w:val="22"/>
          <w:szCs w:val="22"/>
        </w:rPr>
        <w:t xml:space="preserve">function </w:t>
      </w:r>
      <w:r w:rsidR="00B960F0">
        <w:rPr>
          <w:rFonts w:ascii="Helvetica" w:hAnsi="Helvetica" w:cs="Arial"/>
          <w:sz w:val="22"/>
          <w:szCs w:val="22"/>
        </w:rPr>
        <w:t>in</w:t>
      </w:r>
      <w:r w:rsidR="00920F4D">
        <w:rPr>
          <w:rFonts w:ascii="Helvetica" w:hAnsi="Helvetica" w:cs="Arial"/>
          <w:sz w:val="22"/>
          <w:szCs w:val="22"/>
        </w:rPr>
        <w:t xml:space="preserve"> live</w:t>
      </w:r>
      <w:r w:rsidR="00B960F0">
        <w:rPr>
          <w:rFonts w:ascii="Helvetica" w:hAnsi="Helvetica" w:cs="Arial"/>
          <w:sz w:val="22"/>
          <w:szCs w:val="22"/>
        </w:rPr>
        <w:t xml:space="preserve"> hair cells</w:t>
      </w:r>
      <w:r w:rsidR="00CC01E4">
        <w:rPr>
          <w:rFonts w:ascii="Helvetica" w:hAnsi="Helvetica" w:cs="Arial"/>
          <w:sz w:val="22"/>
          <w:szCs w:val="22"/>
        </w:rPr>
        <w:t xml:space="preserve"> </w:t>
      </w:r>
      <w:r w:rsidR="00CC01E4">
        <w:rPr>
          <w:rFonts w:ascii="Helvetica" w:hAnsi="Helvetica" w:cs="Arial"/>
          <w:b/>
          <w:bCs/>
          <w:sz w:val="22"/>
          <w:szCs w:val="22"/>
        </w:rPr>
        <w:t>[1]</w:t>
      </w:r>
      <w:r w:rsidR="00C565C1">
        <w:rPr>
          <w:rFonts w:ascii="Helvetica" w:hAnsi="Helvetica" w:cs="Arial"/>
          <w:sz w:val="22"/>
          <w:szCs w:val="22"/>
        </w:rPr>
        <w:t xml:space="preserve">. 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47FA271" w14:textId="3DF75977" w:rsidR="00336C61" w:rsidRPr="00CC01E4" w:rsidRDefault="00FD64B9" w:rsidP="00CC01E4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5D123196" w14:textId="5B2BF52E" w:rsidR="002D327D" w:rsidRPr="002D327D" w:rsidRDefault="00EA60D4" w:rsidP="002D327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proofErr w:type="gramStart"/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Pr="006A6324">
        <w:rPr>
          <w:rFonts w:ascii="Helvetica" w:hAnsi="Helvetica" w:cs="Arial"/>
          <w:sz w:val="22"/>
          <w:szCs w:val="22"/>
        </w:rPr>
        <w:t xml:space="preserve"> at </w:t>
      </w:r>
      <w:r w:rsidR="002D327D">
        <w:rPr>
          <w:rFonts w:ascii="Helvetica" w:hAnsi="Helvetica" w:cs="Arial"/>
          <w:sz w:val="22"/>
          <w:szCs w:val="22"/>
        </w:rPr>
        <w:t xml:space="preserve">the </w:t>
      </w:r>
      <w:r w:rsidR="002D327D" w:rsidRPr="002D327D">
        <w:rPr>
          <w:rFonts w:ascii="Helvetica" w:hAnsi="Helvetica" w:cs="Arial"/>
          <w:sz w:val="22"/>
          <w:szCs w:val="22"/>
        </w:rPr>
        <w:t>National Institute of Neurological Disorders and Stroke</w:t>
      </w:r>
      <w:proofErr w:type="gramEnd"/>
      <w:r w:rsidRPr="006A6324">
        <w:rPr>
          <w:rFonts w:ascii="Helvetica" w:hAnsi="Helvetica" w:cs="Arial"/>
          <w:iCs/>
          <w:sz w:val="22"/>
          <w:szCs w:val="22"/>
        </w:rPr>
        <w:t>.</w:t>
      </w:r>
    </w:p>
    <w:p w14:paraId="65113363" w14:textId="4069DDBF" w:rsidR="00330F1B" w:rsidRPr="006A6324" w:rsidRDefault="00FA1A9D" w:rsidP="003C29F5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549EE84E" w:rsidR="00AB01F4" w:rsidRPr="00FD2282" w:rsidRDefault="00FD2282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Cochlea Dissection</w:t>
      </w:r>
    </w:p>
    <w:p w14:paraId="5B0C7AA9" w14:textId="5DF3C57A" w:rsidR="00FD2282" w:rsidRDefault="00FD2282" w:rsidP="00FD228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harvest the cochlea, place the skull of a postnatal day 6 mice into a </w:t>
      </w:r>
      <w:r w:rsidR="009576BC" w:rsidRPr="00200C3A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60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-millimeter culture dish containing </w:t>
      </w:r>
      <w:proofErr w:type="spellStart"/>
      <w:r w:rsidRPr="00FD2282">
        <w:rPr>
          <w:rFonts w:ascii="Helvetica" w:hAnsi="Helvetica" w:cstheme="minorHAnsi"/>
          <w:i w:val="0"/>
          <w:iCs/>
          <w:sz w:val="22"/>
          <w:szCs w:val="22"/>
        </w:rPr>
        <w:t>Leibovitz’s</w:t>
      </w:r>
      <w:proofErr w:type="spellEnd"/>
      <w:r w:rsidRPr="00FD2282">
        <w:rPr>
          <w:rFonts w:ascii="Helvetica" w:hAnsi="Helvetica" w:cstheme="minorHAnsi"/>
          <w:i w:val="0"/>
          <w:iCs/>
          <w:sz w:val="22"/>
          <w:szCs w:val="22"/>
        </w:rPr>
        <w:t xml:space="preserve"> L15</w:t>
      </w:r>
      <w:r w:rsidR="00A06D0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A06D02">
        <w:rPr>
          <w:rFonts w:ascii="Helvetica" w:hAnsi="Helvetica" w:cstheme="minorHAnsi"/>
          <w:i w:val="0"/>
          <w:iCs/>
          <w:color w:val="FF0000"/>
          <w:sz w:val="22"/>
          <w:szCs w:val="22"/>
        </w:rPr>
        <w:t>(L-fifteen)</w:t>
      </w:r>
      <w:r w:rsidRPr="00FD228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>medium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use </w:t>
      </w:r>
      <w:r w:rsidRPr="00FD2282">
        <w:rPr>
          <w:rFonts w:ascii="Helvetica" w:hAnsi="Helvetica" w:cstheme="minorHAnsi"/>
          <w:i w:val="0"/>
          <w:iCs/>
          <w:sz w:val="22"/>
          <w:szCs w:val="22"/>
        </w:rPr>
        <w:t xml:space="preserve">surgical scissors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make </w:t>
      </w:r>
      <w:r w:rsidRPr="00FD2282">
        <w:rPr>
          <w:rFonts w:ascii="Helvetica" w:hAnsi="Helvetica" w:cstheme="minorHAnsi"/>
          <w:i w:val="0"/>
          <w:iCs/>
          <w:sz w:val="22"/>
          <w:szCs w:val="22"/>
        </w:rPr>
        <w:t xml:space="preserve">a superficial cut from the anterior </w:t>
      </w:r>
      <w:r w:rsidR="00920F4D">
        <w:rPr>
          <w:rFonts w:ascii="Helvetica" w:hAnsi="Helvetica" w:cstheme="minorHAnsi"/>
          <w:i w:val="0"/>
          <w:iCs/>
          <w:sz w:val="22"/>
          <w:szCs w:val="22"/>
        </w:rPr>
        <w:t xml:space="preserve">end </w:t>
      </w:r>
      <w:r w:rsidRPr="00FD2282">
        <w:rPr>
          <w:rFonts w:ascii="Helvetica" w:hAnsi="Helvetica" w:cstheme="minorHAnsi"/>
          <w:i w:val="0"/>
          <w:iCs/>
          <w:sz w:val="22"/>
          <w:szCs w:val="22"/>
        </w:rPr>
        <w:t xml:space="preserve">to the posterior end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of the skull </w:t>
      </w:r>
      <w:r w:rsidRPr="00FD2282">
        <w:rPr>
          <w:rFonts w:ascii="Helvetica" w:hAnsi="Helvetica" w:cstheme="minorHAnsi"/>
          <w:i w:val="0"/>
          <w:iCs/>
          <w:sz w:val="22"/>
          <w:szCs w:val="22"/>
        </w:rPr>
        <w:t>and across the external auditory canals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C1C05C6" w14:textId="6A414D75" w:rsidR="00FD2282" w:rsidRPr="00FD2282" w:rsidRDefault="00FD2282" w:rsidP="00FD228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WIDE: Talent placing skull under microscope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TEXT: Euthanasia: Decapitation according to institutional guidelines</w:t>
      </w:r>
    </w:p>
    <w:p w14:paraId="50CEC65A" w14:textId="2F55DC2D" w:rsidR="00F56AB5" w:rsidRPr="00200C3A" w:rsidRDefault="00FD2282" w:rsidP="00F56AB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Incision being made</w:t>
      </w:r>
      <w:r w:rsidR="00F56AB5" w:rsidRPr="00200C3A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200C3A" w:rsidRPr="00200C3A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 xml:space="preserve">Author comment: </w:t>
      </w:r>
      <w:r w:rsidR="00F56AB5" w:rsidRPr="00200C3A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>We filmed two shots of this steps, one per ear</w:t>
      </w:r>
    </w:p>
    <w:p w14:paraId="3A62797C" w14:textId="54689B4A" w:rsidR="00F56AB5" w:rsidRPr="00F56AB5" w:rsidRDefault="00200C3A" w:rsidP="00F56AB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200C3A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>[</w:t>
      </w:r>
      <w:r w:rsidR="0002732F" w:rsidRPr="00200C3A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>Added shot</w:t>
      </w:r>
      <w:r w:rsidRPr="00200C3A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>]</w:t>
      </w:r>
      <w:r w:rsidR="0002732F" w:rsidRPr="00200C3A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F56AB5" w:rsidRPr="00200C3A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Incision being made </w:t>
      </w:r>
      <w:r w:rsidR="00F56AB5" w:rsidRPr="00200C3A">
        <w:rPr>
          <w:rFonts w:ascii="Helvetica" w:hAnsi="Helvetica" w:cstheme="minorHAnsi"/>
          <w:i w:val="0"/>
          <w:iCs/>
          <w:sz w:val="22"/>
          <w:szCs w:val="22"/>
        </w:rPr>
        <w:t>across the external auditory canals of the other ear</w:t>
      </w:r>
    </w:p>
    <w:p w14:paraId="3D6F665A" w14:textId="77777777" w:rsidR="00482DDF" w:rsidRPr="005849DD" w:rsidRDefault="00482DDF" w:rsidP="00482DDF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6858E187" w14:textId="1852AE00" w:rsidR="00482DDF" w:rsidRDefault="00482DDF" w:rsidP="00FD228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5849DD">
        <w:rPr>
          <w:rFonts w:ascii="Helvetica" w:hAnsi="Helvetica" w:cstheme="minorHAnsi"/>
          <w:sz w:val="22"/>
          <w:szCs w:val="22"/>
        </w:rPr>
        <w:t>Fold the skin toward</w:t>
      </w:r>
      <w:r w:rsidR="00FD2282">
        <w:rPr>
          <w:rFonts w:ascii="Helvetica" w:hAnsi="Helvetica" w:cstheme="minorHAnsi"/>
          <w:sz w:val="22"/>
          <w:szCs w:val="22"/>
        </w:rPr>
        <w:t xml:space="preserve"> </w:t>
      </w:r>
      <w:r w:rsidRPr="005849DD">
        <w:rPr>
          <w:rFonts w:ascii="Helvetica" w:hAnsi="Helvetica" w:cstheme="minorHAnsi"/>
          <w:sz w:val="22"/>
          <w:szCs w:val="22"/>
        </w:rPr>
        <w:t xml:space="preserve">the nose to expose the cranium </w:t>
      </w:r>
      <w:r w:rsidR="00FD2282">
        <w:rPr>
          <w:rFonts w:ascii="Helvetica" w:hAnsi="Helvetica" w:cstheme="minorHAnsi"/>
          <w:b/>
          <w:bCs/>
          <w:sz w:val="22"/>
          <w:szCs w:val="22"/>
        </w:rPr>
        <w:t>[1]</w:t>
      </w:r>
      <w:r w:rsidR="00FD2282">
        <w:rPr>
          <w:rFonts w:ascii="Helvetica" w:hAnsi="Helvetica" w:cstheme="minorHAnsi"/>
          <w:sz w:val="22"/>
          <w:szCs w:val="22"/>
        </w:rPr>
        <w:t xml:space="preserve"> and </w:t>
      </w:r>
      <w:r w:rsidR="00FD2282" w:rsidRPr="00FD2282">
        <w:rPr>
          <w:rFonts w:ascii="Helvetica" w:hAnsi="Helvetica" w:cstheme="minorHAnsi"/>
          <w:sz w:val="22"/>
          <w:szCs w:val="22"/>
        </w:rPr>
        <w:t>m</w:t>
      </w:r>
      <w:r w:rsidRPr="00FD2282">
        <w:rPr>
          <w:rFonts w:ascii="Helvetica" w:hAnsi="Helvetica" w:cstheme="minorHAnsi"/>
          <w:sz w:val="22"/>
          <w:szCs w:val="22"/>
        </w:rPr>
        <w:t xml:space="preserve">ake an incision from the back to the front of the skull </w:t>
      </w:r>
      <w:r w:rsidR="00FD2282">
        <w:rPr>
          <w:rFonts w:ascii="Helvetica" w:hAnsi="Helvetica" w:cstheme="minorHAnsi"/>
          <w:b/>
          <w:bCs/>
          <w:sz w:val="22"/>
          <w:szCs w:val="22"/>
        </w:rPr>
        <w:t xml:space="preserve">[2] </w:t>
      </w:r>
      <w:r w:rsidRPr="00FD2282">
        <w:rPr>
          <w:rFonts w:ascii="Helvetica" w:hAnsi="Helvetica" w:cstheme="minorHAnsi"/>
          <w:sz w:val="22"/>
          <w:szCs w:val="22"/>
        </w:rPr>
        <w:t xml:space="preserve">and across the eye line </w:t>
      </w:r>
      <w:r w:rsidR="00FD2282" w:rsidRPr="00FD2282">
        <w:rPr>
          <w:rFonts w:ascii="Helvetica" w:hAnsi="Helvetica" w:cstheme="minorHAnsi"/>
          <w:b/>
          <w:bCs/>
          <w:sz w:val="22"/>
          <w:szCs w:val="22"/>
        </w:rPr>
        <w:t>[3]</w:t>
      </w:r>
      <w:r w:rsidRPr="00FD2282">
        <w:rPr>
          <w:rFonts w:ascii="Helvetica" w:hAnsi="Helvetica" w:cstheme="minorHAnsi"/>
          <w:sz w:val="22"/>
          <w:szCs w:val="22"/>
        </w:rPr>
        <w:t>.</w:t>
      </w:r>
    </w:p>
    <w:p w14:paraId="36E9EB20" w14:textId="77777777" w:rsidR="00FD2282" w:rsidRDefault="00FD2282" w:rsidP="00FD228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998DC93" w14:textId="0F8632F7" w:rsidR="00FD2282" w:rsidRDefault="00FD2282" w:rsidP="00FD228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Skin being folded</w:t>
      </w:r>
      <w:r w:rsidR="00751759">
        <w:rPr>
          <w:rFonts w:ascii="Helvetica" w:hAnsi="Helvetica" w:cstheme="minorHAnsi"/>
          <w:sz w:val="22"/>
          <w:szCs w:val="22"/>
        </w:rPr>
        <w:t xml:space="preserve"> </w:t>
      </w:r>
      <w:r w:rsidR="00751759" w:rsidRPr="0075175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403A4073" w14:textId="422AEBD5" w:rsidR="00FD2282" w:rsidRDefault="00FD2282" w:rsidP="00FD228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Incision being made from back to front of skull</w:t>
      </w:r>
      <w:r w:rsidR="00751759" w:rsidRPr="0075175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1918FE19" w14:textId="16C87587" w:rsidR="00FD2282" w:rsidRPr="00FD2282" w:rsidRDefault="00FD2282" w:rsidP="00FD228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Incision being made across eye line</w:t>
      </w:r>
      <w:r w:rsidR="00751759" w:rsidRPr="0075175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34D0DF12" w14:textId="77777777" w:rsidR="00482DDF" w:rsidRPr="005849DD" w:rsidRDefault="00482DDF" w:rsidP="00482DDF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18AE83D5" w14:textId="7AE121BC" w:rsidR="00FD2282" w:rsidRDefault="00482DDF" w:rsidP="00482DD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5849DD">
        <w:rPr>
          <w:rFonts w:ascii="Helvetica" w:hAnsi="Helvetica" w:cstheme="minorHAnsi"/>
          <w:sz w:val="22"/>
          <w:szCs w:val="22"/>
        </w:rPr>
        <w:t>Separate the skull in</w:t>
      </w:r>
      <w:r w:rsidR="00920F4D">
        <w:rPr>
          <w:rFonts w:ascii="Helvetica" w:hAnsi="Helvetica" w:cstheme="minorHAnsi"/>
          <w:sz w:val="22"/>
          <w:szCs w:val="22"/>
        </w:rPr>
        <w:t>to</w:t>
      </w:r>
      <w:r w:rsidRPr="005849DD">
        <w:rPr>
          <w:rFonts w:ascii="Helvetica" w:hAnsi="Helvetica" w:cstheme="minorHAnsi"/>
          <w:sz w:val="22"/>
          <w:szCs w:val="22"/>
        </w:rPr>
        <w:t xml:space="preserve"> two halves </w:t>
      </w:r>
      <w:r w:rsidR="00FD2282"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Pr="005849DD">
        <w:rPr>
          <w:rFonts w:ascii="Helvetica" w:hAnsi="Helvetica" w:cstheme="minorHAnsi"/>
          <w:sz w:val="22"/>
          <w:szCs w:val="22"/>
        </w:rPr>
        <w:t xml:space="preserve">and </w:t>
      </w:r>
      <w:r w:rsidR="00FD2282">
        <w:rPr>
          <w:rFonts w:ascii="Helvetica" w:hAnsi="Helvetica" w:cstheme="minorHAnsi"/>
          <w:sz w:val="22"/>
          <w:szCs w:val="22"/>
        </w:rPr>
        <w:t>use a small spatula to r</w:t>
      </w:r>
      <w:r w:rsidRPr="005849DD">
        <w:rPr>
          <w:rFonts w:ascii="Helvetica" w:hAnsi="Helvetica" w:cstheme="minorHAnsi"/>
          <w:sz w:val="22"/>
          <w:szCs w:val="22"/>
        </w:rPr>
        <w:t>emove the brain</w:t>
      </w:r>
      <w:r w:rsidR="00FD2282">
        <w:rPr>
          <w:rFonts w:ascii="Helvetica" w:hAnsi="Helvetica" w:cstheme="minorHAnsi"/>
          <w:sz w:val="22"/>
          <w:szCs w:val="22"/>
        </w:rPr>
        <w:t xml:space="preserve"> </w:t>
      </w:r>
      <w:r w:rsidR="00FD2282">
        <w:rPr>
          <w:rFonts w:ascii="Helvetica" w:hAnsi="Helvetica" w:cstheme="minorHAnsi"/>
          <w:b/>
          <w:bCs/>
          <w:sz w:val="22"/>
          <w:szCs w:val="22"/>
        </w:rPr>
        <w:t>[2]</w:t>
      </w:r>
      <w:r w:rsidR="00FD2282">
        <w:rPr>
          <w:rFonts w:ascii="Helvetica" w:hAnsi="Helvetica" w:cstheme="minorHAnsi"/>
          <w:sz w:val="22"/>
          <w:szCs w:val="22"/>
        </w:rPr>
        <w:t>.</w:t>
      </w:r>
    </w:p>
    <w:p w14:paraId="0BD3FD9A" w14:textId="77777777" w:rsidR="00FD2282" w:rsidRDefault="00FD2282" w:rsidP="00FD228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2D45338" w14:textId="33DC81CD" w:rsidR="00FD2282" w:rsidRDefault="00FD2282" w:rsidP="00FD228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Skull being separated</w:t>
      </w:r>
    </w:p>
    <w:p w14:paraId="75DF4D30" w14:textId="2D6C5889" w:rsidR="00FD2282" w:rsidRDefault="00FD2282" w:rsidP="00FD228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Brain being removed</w:t>
      </w:r>
    </w:p>
    <w:p w14:paraId="36193E97" w14:textId="77777777" w:rsidR="00FD2282" w:rsidRDefault="00FD2282" w:rsidP="00FD2282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5BF708B3" w14:textId="442D5876" w:rsidR="00482DDF" w:rsidRDefault="00FD2282" w:rsidP="00FD228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When </w:t>
      </w:r>
      <w:r w:rsidR="00482DDF" w:rsidRPr="005849DD">
        <w:rPr>
          <w:rFonts w:ascii="Helvetica" w:hAnsi="Helvetica" w:cstheme="minorHAnsi"/>
          <w:sz w:val="22"/>
          <w:szCs w:val="22"/>
        </w:rPr>
        <w:t xml:space="preserve">the temporal bones </w:t>
      </w:r>
      <w:r>
        <w:rPr>
          <w:rFonts w:ascii="Helvetica" w:hAnsi="Helvetica" w:cstheme="minorHAnsi"/>
          <w:sz w:val="22"/>
          <w:szCs w:val="22"/>
        </w:rPr>
        <w:t xml:space="preserve">can be observed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, use small scissors to </w:t>
      </w:r>
      <w:r w:rsidR="00482DDF" w:rsidRPr="005849DD">
        <w:rPr>
          <w:rFonts w:ascii="Helvetica" w:hAnsi="Helvetica" w:cstheme="minorHAnsi"/>
          <w:sz w:val="22"/>
          <w:szCs w:val="22"/>
        </w:rPr>
        <w:t>cut around the</w:t>
      </w:r>
      <w:r w:rsidR="00191AC2">
        <w:rPr>
          <w:rFonts w:ascii="Helvetica" w:hAnsi="Helvetica" w:cstheme="minorHAnsi"/>
          <w:sz w:val="22"/>
          <w:szCs w:val="22"/>
        </w:rPr>
        <w:t xml:space="preserve">se </w:t>
      </w:r>
      <w:r w:rsidR="00482DDF" w:rsidRPr="005849DD">
        <w:rPr>
          <w:rFonts w:ascii="Helvetica" w:hAnsi="Helvetica" w:cstheme="minorHAnsi"/>
          <w:sz w:val="22"/>
          <w:szCs w:val="22"/>
        </w:rPr>
        <w:t>bones</w:t>
      </w:r>
      <w:r>
        <w:rPr>
          <w:rFonts w:ascii="Helvetica" w:hAnsi="Helvetica" w:cstheme="minorHAnsi"/>
          <w:sz w:val="22"/>
          <w:szCs w:val="22"/>
        </w:rPr>
        <w:t xml:space="preserve"> to </w:t>
      </w:r>
      <w:r w:rsidR="00482DDF" w:rsidRPr="005849DD">
        <w:rPr>
          <w:rFonts w:ascii="Helvetica" w:hAnsi="Helvetica" w:cstheme="minorHAnsi"/>
          <w:sz w:val="22"/>
          <w:szCs w:val="22"/>
        </w:rPr>
        <w:t>excise the tissue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482DDF" w:rsidRPr="005849DD">
        <w:rPr>
          <w:rFonts w:ascii="Helvetica" w:hAnsi="Helvetica" w:cstheme="minorHAnsi"/>
          <w:sz w:val="22"/>
          <w:szCs w:val="22"/>
        </w:rPr>
        <w:t>.</w:t>
      </w:r>
    </w:p>
    <w:p w14:paraId="1AA7856E" w14:textId="77777777" w:rsidR="00920F4D" w:rsidRDefault="00920F4D" w:rsidP="00920F4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7F6498B" w14:textId="07C6A315" w:rsidR="00FD2282" w:rsidRDefault="00FD2282" w:rsidP="00FD228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Shot of temporal bones</w:t>
      </w:r>
      <w:r w:rsidR="00751759" w:rsidRPr="0075175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  <w:r w:rsidR="00CC057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200C3A" w:rsidRPr="00200C3A">
        <w:rPr>
          <w:rFonts w:ascii="Helvetica" w:hAnsi="Helvetica" w:cstheme="minorHAnsi"/>
          <w:iCs/>
          <w:sz w:val="22"/>
          <w:szCs w:val="22"/>
          <w:highlight w:val="green"/>
        </w:rPr>
        <w:t xml:space="preserve">Author comment: </w:t>
      </w:r>
      <w:r w:rsidR="00CC0576" w:rsidRPr="00200C3A">
        <w:rPr>
          <w:rFonts w:ascii="Helvetica" w:hAnsi="Helvetica" w:cstheme="minorHAnsi"/>
          <w:iCs/>
          <w:sz w:val="22"/>
          <w:szCs w:val="22"/>
          <w:highlight w:val="green"/>
        </w:rPr>
        <w:t>move this step to the 2.4.2)</w:t>
      </w:r>
    </w:p>
    <w:p w14:paraId="4A1E7651" w14:textId="66A4134B" w:rsidR="00FD2282" w:rsidRPr="00200C3A" w:rsidRDefault="00FD2282" w:rsidP="00CC057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Bones being cut around/excised</w:t>
      </w:r>
      <w:r w:rsidR="00751759" w:rsidRPr="0075175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  <w:r w:rsidR="00CC057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200C3A" w:rsidRPr="00200C3A">
        <w:rPr>
          <w:rFonts w:ascii="Helvetica" w:hAnsi="Helvetica" w:cstheme="minorHAnsi"/>
          <w:iCs/>
          <w:sz w:val="22"/>
          <w:szCs w:val="22"/>
          <w:highlight w:val="green"/>
        </w:rPr>
        <w:t xml:space="preserve">Author comment: </w:t>
      </w:r>
      <w:r w:rsidR="00CC0576" w:rsidRPr="00200C3A">
        <w:rPr>
          <w:rFonts w:ascii="Helvetica" w:hAnsi="Helvetica" w:cstheme="minorHAnsi"/>
          <w:iCs/>
          <w:sz w:val="22"/>
          <w:szCs w:val="22"/>
          <w:highlight w:val="green"/>
        </w:rPr>
        <w:t>move this step to the 2.4.1) I think that we got a better shot of the temporal bones after the bones were excised</w:t>
      </w:r>
      <w:r w:rsidR="00B815A7" w:rsidRPr="00200C3A">
        <w:rPr>
          <w:rFonts w:ascii="Helvetica" w:hAnsi="Helvetica" w:cstheme="minorHAnsi"/>
          <w:iCs/>
          <w:sz w:val="22"/>
          <w:szCs w:val="22"/>
          <w:highlight w:val="green"/>
        </w:rPr>
        <w:t xml:space="preserve"> from the skull</w:t>
      </w:r>
      <w:r w:rsidR="00CC0576" w:rsidRPr="00200C3A">
        <w:rPr>
          <w:rFonts w:ascii="Helvetica" w:hAnsi="Helvetica" w:cstheme="minorHAnsi"/>
          <w:iCs/>
          <w:sz w:val="22"/>
          <w:szCs w:val="22"/>
          <w:highlight w:val="green"/>
        </w:rPr>
        <w:t>.</w:t>
      </w:r>
    </w:p>
    <w:p w14:paraId="2F15A726" w14:textId="77777777" w:rsidR="00482DDF" w:rsidRPr="005849DD" w:rsidRDefault="00482DDF" w:rsidP="00482DDF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61DD0A7E" w14:textId="3B3EA5FD" w:rsidR="00FD2282" w:rsidRDefault="00FD2282" w:rsidP="00FD228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Submerge</w:t>
      </w:r>
      <w:r w:rsidR="00482DDF" w:rsidRPr="005849DD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the</w:t>
      </w:r>
      <w:r w:rsidR="00482DDF" w:rsidRPr="005849DD">
        <w:rPr>
          <w:rFonts w:ascii="Helvetica" w:hAnsi="Helvetica" w:cstheme="minorHAnsi"/>
          <w:sz w:val="22"/>
          <w:szCs w:val="22"/>
        </w:rPr>
        <w:t xml:space="preserve"> temporal bones in </w:t>
      </w:r>
      <w:r>
        <w:rPr>
          <w:rFonts w:ascii="Helvetica" w:hAnsi="Helvetica" w:cstheme="minorHAnsi"/>
          <w:sz w:val="22"/>
          <w:szCs w:val="22"/>
        </w:rPr>
        <w:t xml:space="preserve">a </w:t>
      </w:r>
      <w:r w:rsidR="00482DDF" w:rsidRPr="005849DD">
        <w:rPr>
          <w:rFonts w:ascii="Helvetica" w:hAnsi="Helvetica" w:cstheme="minorHAnsi"/>
          <w:sz w:val="22"/>
          <w:szCs w:val="22"/>
        </w:rPr>
        <w:t>35</w:t>
      </w:r>
      <w:r>
        <w:rPr>
          <w:rFonts w:ascii="Helvetica" w:hAnsi="Helvetica" w:cstheme="minorHAnsi"/>
          <w:sz w:val="22"/>
          <w:szCs w:val="22"/>
        </w:rPr>
        <w:t xml:space="preserve">-millimeter </w:t>
      </w:r>
      <w:r w:rsidR="00482DDF" w:rsidRPr="005849DD">
        <w:rPr>
          <w:rFonts w:ascii="Helvetica" w:hAnsi="Helvetica" w:cstheme="minorHAnsi"/>
          <w:sz w:val="22"/>
          <w:szCs w:val="22"/>
        </w:rPr>
        <w:t>dish</w:t>
      </w:r>
      <w:r w:rsidR="00482DDF" w:rsidRPr="005849DD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containing fresh L15 medium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place the dish under a</w:t>
      </w:r>
      <w:r w:rsidR="00482DDF" w:rsidRPr="005849DD">
        <w:rPr>
          <w:rFonts w:ascii="Helvetica" w:hAnsi="Helvetica" w:cstheme="minorHAnsi"/>
          <w:sz w:val="22"/>
          <w:szCs w:val="22"/>
        </w:rPr>
        <w:t xml:space="preserve"> stereomicroscope equipped with a </w:t>
      </w:r>
      <w:proofErr w:type="spellStart"/>
      <w:r w:rsidR="00482DDF" w:rsidRPr="005849DD">
        <w:rPr>
          <w:rFonts w:ascii="Helvetica" w:hAnsi="Helvetica" w:cstheme="minorHAnsi"/>
          <w:sz w:val="22"/>
          <w:szCs w:val="22"/>
        </w:rPr>
        <w:t>widefield</w:t>
      </w:r>
      <w:proofErr w:type="spellEnd"/>
      <w:r w:rsidR="00482DDF" w:rsidRPr="005849DD">
        <w:rPr>
          <w:rFonts w:ascii="Helvetica" w:hAnsi="Helvetica" w:cstheme="minorHAnsi"/>
          <w:sz w:val="22"/>
          <w:szCs w:val="22"/>
        </w:rPr>
        <w:t xml:space="preserve"> eyepiece and an external alternating current halogen light source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75AA91F3" w14:textId="77777777" w:rsidR="00FD2282" w:rsidRDefault="00FD2282" w:rsidP="00FD228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C7B123F" w14:textId="6F6EB6EC" w:rsidR="00FD2282" w:rsidRDefault="00FD2282" w:rsidP="00FD228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Bones being submerged in medium</w:t>
      </w:r>
    </w:p>
    <w:p w14:paraId="056C73D9" w14:textId="36C0D283" w:rsidR="00FD2282" w:rsidRDefault="00FD2282" w:rsidP="00FD228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>Talent placing dish under microscope</w:t>
      </w:r>
    </w:p>
    <w:p w14:paraId="1E58C07C" w14:textId="77777777" w:rsidR="00FD2282" w:rsidRDefault="00FD2282" w:rsidP="00FD2282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6E3A6E17" w14:textId="2426A288" w:rsidR="00482DDF" w:rsidRDefault="00FD2282" w:rsidP="00FD228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Use forceps to r</w:t>
      </w:r>
      <w:r w:rsidR="00482DDF" w:rsidRPr="005849DD">
        <w:rPr>
          <w:rFonts w:ascii="Helvetica" w:hAnsi="Helvetica" w:cstheme="minorHAnsi"/>
          <w:sz w:val="22"/>
          <w:szCs w:val="22"/>
        </w:rPr>
        <w:t xml:space="preserve">emove the semicircular canals, vestibular organs, and surrounding cochleae tissue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use surgical forceps to make </w:t>
      </w:r>
      <w:r w:rsidR="00920F4D">
        <w:rPr>
          <w:rFonts w:ascii="Helvetica" w:hAnsi="Helvetica" w:cstheme="minorHAnsi"/>
          <w:sz w:val="22"/>
          <w:szCs w:val="22"/>
        </w:rPr>
        <w:t>one</w:t>
      </w:r>
      <w:r w:rsidR="00E44925">
        <w:rPr>
          <w:rFonts w:ascii="Helvetica" w:hAnsi="Helvetica" w:cstheme="minorHAnsi"/>
          <w:sz w:val="22"/>
          <w:szCs w:val="22"/>
        </w:rPr>
        <w:t xml:space="preserve"> puncture wound</w:t>
      </w:r>
      <w:r>
        <w:rPr>
          <w:rFonts w:ascii="Helvetica" w:hAnsi="Helvetica" w:cstheme="minorHAnsi"/>
          <w:sz w:val="22"/>
          <w:szCs w:val="22"/>
        </w:rPr>
        <w:t xml:space="preserve"> on</w:t>
      </w:r>
      <w:r w:rsidR="00482DDF" w:rsidRPr="00FD2282">
        <w:rPr>
          <w:rFonts w:ascii="Helvetica" w:hAnsi="Helvetica" w:cstheme="minorHAnsi"/>
          <w:sz w:val="22"/>
          <w:szCs w:val="22"/>
        </w:rPr>
        <w:t xml:space="preserve"> the round window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[2] </w:t>
      </w:r>
      <w:r w:rsidR="00482DDF" w:rsidRPr="00FD2282">
        <w:rPr>
          <w:rFonts w:ascii="Helvetica" w:hAnsi="Helvetica" w:cstheme="minorHAnsi"/>
          <w:sz w:val="22"/>
          <w:szCs w:val="22"/>
        </w:rPr>
        <w:t xml:space="preserve">and </w:t>
      </w:r>
      <w:r>
        <w:rPr>
          <w:rFonts w:ascii="Helvetica" w:hAnsi="Helvetica" w:cstheme="minorHAnsi"/>
          <w:sz w:val="22"/>
          <w:szCs w:val="22"/>
        </w:rPr>
        <w:t xml:space="preserve">one </w:t>
      </w:r>
      <w:r w:rsidR="00CC01E4">
        <w:rPr>
          <w:rFonts w:ascii="Helvetica" w:hAnsi="Helvetica" w:cstheme="minorHAnsi"/>
          <w:sz w:val="22"/>
          <w:szCs w:val="22"/>
        </w:rPr>
        <w:t>puncture</w:t>
      </w:r>
      <w:r w:rsidR="00482DDF" w:rsidRPr="00FD2282">
        <w:rPr>
          <w:rFonts w:ascii="Helvetica" w:hAnsi="Helvetica" w:cstheme="minorHAnsi"/>
          <w:sz w:val="22"/>
          <w:szCs w:val="22"/>
        </w:rPr>
        <w:t xml:space="preserve"> at the apical cochlear region</w:t>
      </w:r>
      <w:r w:rsidR="00857B82">
        <w:rPr>
          <w:rFonts w:ascii="Helvetica" w:hAnsi="Helvetica" w:cstheme="minorHAnsi"/>
          <w:b/>
          <w:bCs/>
          <w:sz w:val="22"/>
          <w:szCs w:val="22"/>
        </w:rPr>
        <w:t xml:space="preserve"> [3-TXT]</w:t>
      </w:r>
      <w:r w:rsidR="00482DDF" w:rsidRPr="00FD2282">
        <w:rPr>
          <w:rFonts w:ascii="Helvetica" w:hAnsi="Helvetica" w:cstheme="minorHAnsi"/>
          <w:sz w:val="22"/>
          <w:szCs w:val="22"/>
        </w:rPr>
        <w:t>.</w:t>
      </w:r>
    </w:p>
    <w:p w14:paraId="4FC55FB7" w14:textId="77777777" w:rsidR="00857B82" w:rsidRDefault="00857B82" w:rsidP="00857B8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C5CDA47" w14:textId="57C50024" w:rsidR="00857B82" w:rsidRPr="007A1996" w:rsidRDefault="00857B82" w:rsidP="00857B8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SCOPE: Tissues being removed</w:t>
      </w:r>
      <w:r w:rsidR="00751759" w:rsidRPr="0075175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3BA349C8" w14:textId="6D72B8F1" w:rsidR="007A1996" w:rsidRDefault="00200C3A" w:rsidP="007A1996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highlight w:val="green"/>
        </w:rPr>
        <w:t xml:space="preserve">Author comment: </w:t>
      </w:r>
      <w:r w:rsidR="007A1996" w:rsidRPr="00200C3A">
        <w:rPr>
          <w:rFonts w:ascii="Helvetica" w:hAnsi="Helvetica" w:cstheme="minorHAnsi"/>
          <w:sz w:val="22"/>
          <w:szCs w:val="22"/>
          <w:highlight w:val="green"/>
        </w:rPr>
        <w:t>We took two shot</w:t>
      </w:r>
      <w:r w:rsidR="00B815A7" w:rsidRPr="00200C3A">
        <w:rPr>
          <w:rFonts w:ascii="Helvetica" w:hAnsi="Helvetica" w:cstheme="minorHAnsi"/>
          <w:sz w:val="22"/>
          <w:szCs w:val="22"/>
          <w:highlight w:val="green"/>
        </w:rPr>
        <w:t>s</w:t>
      </w:r>
      <w:r w:rsidR="007A1996" w:rsidRPr="00200C3A">
        <w:rPr>
          <w:rFonts w:ascii="Helvetica" w:hAnsi="Helvetica" w:cstheme="minorHAnsi"/>
          <w:sz w:val="22"/>
          <w:szCs w:val="22"/>
          <w:highlight w:val="green"/>
        </w:rPr>
        <w:t xml:space="preserve"> of this step.</w:t>
      </w:r>
    </w:p>
    <w:p w14:paraId="5C74FDBF" w14:textId="54BD2DB5" w:rsidR="00857B82" w:rsidRDefault="00857B82" w:rsidP="00857B8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SCOPE: Incision being made in window</w:t>
      </w:r>
      <w:r w:rsidR="00751759" w:rsidRPr="0075175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0E5D36BF" w14:textId="3B94C038" w:rsidR="00857B82" w:rsidRPr="00FD2282" w:rsidRDefault="00857B82" w:rsidP="00857B8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SCOPE: Incision being made at apical cochlear region </w:t>
      </w:r>
      <w:r>
        <w:rPr>
          <w:rFonts w:ascii="Helvetica" w:hAnsi="Helvetica" w:cstheme="minorHAnsi"/>
          <w:b/>
          <w:bCs/>
          <w:sz w:val="22"/>
          <w:szCs w:val="22"/>
        </w:rPr>
        <w:t>TEXT: Repeat for each cochlea</w:t>
      </w:r>
    </w:p>
    <w:p w14:paraId="529E6782" w14:textId="77777777" w:rsidR="00482DDF" w:rsidRPr="005849DD" w:rsidRDefault="00482DDF" w:rsidP="00482DDF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21F5C982" w14:textId="54C3C575" w:rsidR="00482DDF" w:rsidRDefault="00857B82" w:rsidP="00482DD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When all of the cochleae have been harvested</w:t>
      </w:r>
      <w:r w:rsidR="00200C3A">
        <w:rPr>
          <w:rFonts w:ascii="Helvetica" w:hAnsi="Helvetica" w:cstheme="minorHAnsi"/>
          <w:sz w:val="22"/>
          <w:szCs w:val="22"/>
        </w:rPr>
        <w:t>,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B815A7" w:rsidRPr="00200C3A">
        <w:rPr>
          <w:rFonts w:ascii="Helvetica" w:hAnsi="Helvetica" w:cstheme="minorHAnsi"/>
          <w:color w:val="FF0000"/>
          <w:sz w:val="22"/>
          <w:szCs w:val="22"/>
        </w:rPr>
        <w:t xml:space="preserve">place the tissue </w:t>
      </w:r>
      <w:proofErr w:type="gramStart"/>
      <w:r w:rsidR="00A06D02">
        <w:rPr>
          <w:rFonts w:ascii="Helvetica" w:hAnsi="Helvetica" w:cstheme="minorHAnsi"/>
          <w:sz w:val="22"/>
          <w:szCs w:val="22"/>
        </w:rPr>
        <w:t>into  a</w:t>
      </w:r>
      <w:proofErr w:type="gramEnd"/>
      <w:r w:rsidR="00A06D02">
        <w:rPr>
          <w:rFonts w:ascii="Helvetica" w:hAnsi="Helvetica" w:cstheme="minorHAnsi"/>
          <w:sz w:val="22"/>
          <w:szCs w:val="22"/>
        </w:rPr>
        <w:t xml:space="preserve"> </w:t>
      </w:r>
      <w:r w:rsidR="00B815A7" w:rsidRPr="00200C3A">
        <w:rPr>
          <w:rFonts w:ascii="Helvetica" w:hAnsi="Helvetica" w:cstheme="minorHAnsi"/>
          <w:color w:val="FF0000"/>
          <w:sz w:val="22"/>
          <w:szCs w:val="22"/>
        </w:rPr>
        <w:t xml:space="preserve">well of a </w:t>
      </w:r>
      <w:r w:rsidR="00A06D02">
        <w:rPr>
          <w:rFonts w:ascii="Helvetica" w:hAnsi="Helvetica" w:cstheme="minorHAnsi"/>
          <w:sz w:val="22"/>
          <w:szCs w:val="22"/>
        </w:rPr>
        <w:t xml:space="preserve">9-well </w:t>
      </w:r>
      <w:r w:rsidR="00482DDF" w:rsidRPr="005849DD">
        <w:rPr>
          <w:rFonts w:ascii="Helvetica" w:hAnsi="Helvetica" w:cstheme="minorHAnsi"/>
          <w:sz w:val="22"/>
          <w:szCs w:val="22"/>
        </w:rPr>
        <w:t>glass depression plate</w:t>
      </w:r>
      <w:r w:rsidR="00A06D02">
        <w:rPr>
          <w:rFonts w:ascii="Helvetica" w:hAnsi="Helvetica" w:cstheme="minorHAnsi"/>
          <w:sz w:val="22"/>
          <w:szCs w:val="22"/>
        </w:rPr>
        <w:t xml:space="preserve"> </w:t>
      </w:r>
      <w:r w:rsidR="00B815A7" w:rsidRPr="00200C3A">
        <w:rPr>
          <w:rFonts w:ascii="Helvetica" w:hAnsi="Helvetica" w:cstheme="minorHAnsi"/>
          <w:color w:val="FF0000"/>
          <w:sz w:val="22"/>
          <w:szCs w:val="22"/>
        </w:rPr>
        <w:t xml:space="preserve">containing 200 microliters of fresh L15 medium </w:t>
      </w:r>
      <w:r w:rsidR="00A06D02">
        <w:rPr>
          <w:rFonts w:ascii="Helvetica" w:hAnsi="Helvetica" w:cstheme="minorHAnsi"/>
          <w:b/>
          <w:bCs/>
          <w:sz w:val="22"/>
          <w:szCs w:val="22"/>
        </w:rPr>
        <w:t>[1]</w:t>
      </w:r>
      <w:r w:rsidR="00482DDF" w:rsidRPr="005849DD">
        <w:rPr>
          <w:rFonts w:ascii="Helvetica" w:hAnsi="Helvetica" w:cstheme="minorHAnsi"/>
          <w:sz w:val="22"/>
          <w:szCs w:val="22"/>
        </w:rPr>
        <w:t>.</w:t>
      </w:r>
      <w:r w:rsidR="00B815A7">
        <w:rPr>
          <w:rFonts w:ascii="Helvetica" w:hAnsi="Helvetica" w:cstheme="minorHAnsi"/>
          <w:sz w:val="22"/>
          <w:szCs w:val="22"/>
        </w:rPr>
        <w:t xml:space="preserve"> </w:t>
      </w:r>
    </w:p>
    <w:p w14:paraId="4317C223" w14:textId="77777777" w:rsidR="00A06D02" w:rsidRDefault="00A06D02" w:rsidP="00A06D0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389B41C" w14:textId="757AF5F6" w:rsidR="00A06D02" w:rsidRPr="005849DD" w:rsidRDefault="0005497D" w:rsidP="00A06D0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cochlea into well, with medium container visible in frame</w:t>
      </w:r>
    </w:p>
    <w:p w14:paraId="3799BD8E" w14:textId="77777777" w:rsidR="00482DDF" w:rsidRPr="005849DD" w:rsidRDefault="00482DDF" w:rsidP="00482DDF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2009D3F1" w14:textId="468E9C07" w:rsidR="00482DDF" w:rsidRPr="005849DD" w:rsidRDefault="00482DDF" w:rsidP="00482DDF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sz w:val="22"/>
          <w:szCs w:val="22"/>
        </w:rPr>
      </w:pPr>
      <w:r w:rsidRPr="005849DD">
        <w:rPr>
          <w:rFonts w:ascii="Helvetica" w:hAnsi="Helvetica" w:cstheme="minorHAnsi"/>
          <w:b/>
          <w:sz w:val="22"/>
          <w:szCs w:val="22"/>
        </w:rPr>
        <w:t xml:space="preserve">Dextran </w:t>
      </w:r>
      <w:r w:rsidR="0005497D">
        <w:rPr>
          <w:rFonts w:ascii="Helvetica" w:hAnsi="Helvetica" w:cstheme="minorHAnsi"/>
          <w:b/>
          <w:sz w:val="22"/>
          <w:szCs w:val="22"/>
        </w:rPr>
        <w:t>L</w:t>
      </w:r>
      <w:r w:rsidRPr="005849DD">
        <w:rPr>
          <w:rFonts w:ascii="Helvetica" w:hAnsi="Helvetica" w:cstheme="minorHAnsi"/>
          <w:b/>
          <w:sz w:val="22"/>
          <w:szCs w:val="22"/>
        </w:rPr>
        <w:t>abeling</w:t>
      </w:r>
      <w:r w:rsidR="0005497D">
        <w:rPr>
          <w:rFonts w:ascii="Helvetica" w:hAnsi="Helvetica" w:cstheme="minorHAnsi"/>
          <w:b/>
          <w:sz w:val="22"/>
          <w:szCs w:val="22"/>
        </w:rPr>
        <w:t xml:space="preserve"> and Imaging Preparation</w:t>
      </w:r>
    </w:p>
    <w:p w14:paraId="341498D9" w14:textId="77777777" w:rsidR="00482DDF" w:rsidRPr="005849DD" w:rsidRDefault="00482DDF" w:rsidP="00482DDF">
      <w:pPr>
        <w:rPr>
          <w:rFonts w:ascii="Helvetica" w:hAnsi="Helvetica" w:cstheme="minorHAnsi"/>
          <w:b/>
          <w:sz w:val="22"/>
          <w:szCs w:val="22"/>
        </w:rPr>
      </w:pPr>
    </w:p>
    <w:p w14:paraId="230DB6B2" w14:textId="093AE41E" w:rsidR="0005497D" w:rsidRDefault="0005497D" w:rsidP="00482DD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For dextran labeling of the isolated tissues, replace the medium from each sample well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>
        <w:rPr>
          <w:rFonts w:ascii="Helvetica" w:hAnsi="Helvetica" w:cstheme="minorHAnsi"/>
          <w:sz w:val="22"/>
          <w:szCs w:val="22"/>
        </w:rPr>
        <w:t xml:space="preserve">with </w:t>
      </w:r>
      <w:r w:rsidR="008E2CE0" w:rsidRPr="00200C3A">
        <w:rPr>
          <w:rFonts w:ascii="Helvetica" w:hAnsi="Helvetica" w:cstheme="minorHAnsi"/>
          <w:color w:val="FF0000"/>
          <w:sz w:val="22"/>
          <w:szCs w:val="22"/>
        </w:rPr>
        <w:t xml:space="preserve">200 </w:t>
      </w:r>
      <w:r>
        <w:rPr>
          <w:rFonts w:ascii="Helvetica" w:hAnsi="Helvetica" w:cstheme="minorHAnsi"/>
          <w:sz w:val="22"/>
          <w:szCs w:val="22"/>
        </w:rPr>
        <w:t xml:space="preserve">microliters of fresh L15 medium supplemented with 2 milligrams/milliliter of the fluorescence-conjugated dextran of interest </w:t>
      </w:r>
      <w:r>
        <w:rPr>
          <w:rFonts w:ascii="Helvetica" w:hAnsi="Helvetica" w:cstheme="minorHAnsi"/>
          <w:b/>
          <w:bCs/>
          <w:sz w:val="22"/>
          <w:szCs w:val="22"/>
        </w:rPr>
        <w:t>[2-TXT]</w:t>
      </w:r>
      <w:r>
        <w:rPr>
          <w:rFonts w:ascii="Helvetica" w:hAnsi="Helvetica" w:cstheme="minorHAnsi"/>
          <w:sz w:val="22"/>
          <w:szCs w:val="22"/>
        </w:rPr>
        <w:t>.</w:t>
      </w:r>
    </w:p>
    <w:p w14:paraId="703D1F54" w14:textId="77777777" w:rsidR="0005497D" w:rsidRDefault="0005497D" w:rsidP="0005497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16F8EAE" w14:textId="64AECD8E" w:rsidR="0005497D" w:rsidRDefault="0005497D" w:rsidP="0005497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removing medium from well(s)</w:t>
      </w:r>
    </w:p>
    <w:p w14:paraId="2110B5A0" w14:textId="744A0BB8" w:rsidR="0005497D" w:rsidRDefault="0005497D" w:rsidP="0005497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Dextran being added to well(s), with dextran container visible in frame </w:t>
      </w:r>
      <w:r>
        <w:rPr>
          <w:rFonts w:ascii="Helvetica" w:hAnsi="Helvetica" w:cstheme="minorHAnsi"/>
          <w:b/>
          <w:bCs/>
          <w:sz w:val="22"/>
          <w:szCs w:val="22"/>
        </w:rPr>
        <w:t>TEXT: See text for all solution preparation details</w:t>
      </w:r>
    </w:p>
    <w:p w14:paraId="7DFC5344" w14:textId="77777777" w:rsidR="00482DDF" w:rsidRPr="005849DD" w:rsidRDefault="00482DDF" w:rsidP="00482DDF">
      <w:pPr>
        <w:rPr>
          <w:rFonts w:ascii="Helvetica" w:hAnsi="Helvetica" w:cstheme="minorHAnsi"/>
          <w:sz w:val="22"/>
          <w:szCs w:val="22"/>
        </w:rPr>
      </w:pPr>
    </w:p>
    <w:p w14:paraId="0E0605F5" w14:textId="14E6E27D" w:rsidR="00B134FB" w:rsidRDefault="00482DDF" w:rsidP="00B134F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5849DD">
        <w:rPr>
          <w:rFonts w:ascii="Helvetica" w:hAnsi="Helvetica"/>
          <w:sz w:val="22"/>
          <w:szCs w:val="22"/>
        </w:rPr>
        <w:t xml:space="preserve">Incubate </w:t>
      </w:r>
      <w:r w:rsidR="0005497D">
        <w:rPr>
          <w:rFonts w:ascii="Helvetica" w:hAnsi="Helvetica"/>
          <w:sz w:val="22"/>
          <w:szCs w:val="22"/>
        </w:rPr>
        <w:t>the samples for 2 hours at</w:t>
      </w:r>
      <w:r w:rsidRPr="005849DD">
        <w:rPr>
          <w:rFonts w:ascii="Helvetica" w:hAnsi="Helvetica"/>
          <w:sz w:val="22"/>
          <w:szCs w:val="22"/>
        </w:rPr>
        <w:t xml:space="preserve"> room temperature </w:t>
      </w:r>
      <w:r w:rsidR="0005497D">
        <w:rPr>
          <w:rFonts w:ascii="Helvetica" w:hAnsi="Helvetica"/>
          <w:sz w:val="22"/>
          <w:szCs w:val="22"/>
        </w:rPr>
        <w:t>and 25</w:t>
      </w:r>
      <w:r w:rsidRPr="005849DD">
        <w:rPr>
          <w:rFonts w:ascii="Helvetica" w:hAnsi="Helvetica"/>
          <w:sz w:val="22"/>
          <w:szCs w:val="22"/>
        </w:rPr>
        <w:t xml:space="preserve"> r</w:t>
      </w:r>
      <w:r w:rsidR="0005497D">
        <w:rPr>
          <w:rFonts w:ascii="Helvetica" w:hAnsi="Helvetica"/>
          <w:sz w:val="22"/>
          <w:szCs w:val="22"/>
        </w:rPr>
        <w:t xml:space="preserve">otations per minute </w:t>
      </w:r>
      <w:r w:rsidR="00920F4D">
        <w:rPr>
          <w:rFonts w:ascii="Helvetica" w:hAnsi="Helvetica"/>
          <w:sz w:val="22"/>
          <w:szCs w:val="22"/>
        </w:rPr>
        <w:t xml:space="preserve">in </w:t>
      </w:r>
      <w:r w:rsidRPr="005849DD">
        <w:rPr>
          <w:rFonts w:ascii="Helvetica" w:hAnsi="Helvetica"/>
          <w:sz w:val="22"/>
          <w:szCs w:val="22"/>
        </w:rPr>
        <w:t xml:space="preserve">a 3-dimensional shaker </w:t>
      </w:r>
      <w:r w:rsidR="00920F4D">
        <w:rPr>
          <w:rFonts w:ascii="Helvetica" w:hAnsi="Helvetica"/>
          <w:sz w:val="22"/>
          <w:szCs w:val="22"/>
        </w:rPr>
        <w:t>at</w:t>
      </w:r>
      <w:r w:rsidRPr="005849DD">
        <w:rPr>
          <w:rFonts w:ascii="Helvetica" w:hAnsi="Helvetica"/>
          <w:sz w:val="22"/>
          <w:szCs w:val="22"/>
        </w:rPr>
        <w:t xml:space="preserve"> a tilted angle of 2</w:t>
      </w:r>
      <w:r w:rsidR="0005497D">
        <w:rPr>
          <w:rFonts w:ascii="Helvetica" w:hAnsi="Helvetica"/>
          <w:sz w:val="22"/>
          <w:szCs w:val="22"/>
        </w:rPr>
        <w:t xml:space="preserve">5 degrees protected from light </w:t>
      </w:r>
      <w:r w:rsidR="0005497D">
        <w:rPr>
          <w:rFonts w:ascii="Helvetica" w:hAnsi="Helvetica"/>
          <w:b/>
          <w:bCs/>
          <w:sz w:val="22"/>
          <w:szCs w:val="22"/>
        </w:rPr>
        <w:t>[1]</w:t>
      </w:r>
      <w:r w:rsidRPr="005849DD">
        <w:rPr>
          <w:rFonts w:ascii="Helvetica" w:hAnsi="Helvetica"/>
          <w:sz w:val="22"/>
          <w:szCs w:val="22"/>
        </w:rPr>
        <w:t>.</w:t>
      </w:r>
    </w:p>
    <w:p w14:paraId="788B958C" w14:textId="77777777" w:rsidR="00B134FB" w:rsidRDefault="00B134FB" w:rsidP="00B134F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56DDB833" w14:textId="1F1039D9" w:rsidR="00B134FB" w:rsidRPr="00200C3A" w:rsidRDefault="00200C3A" w:rsidP="00B134F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  <w:proofErr w:type="gramStart"/>
      <w:r w:rsidRPr="00200C3A">
        <w:rPr>
          <w:rFonts w:ascii="Helvetica" w:hAnsi="Helvetica"/>
          <w:sz w:val="22"/>
          <w:szCs w:val="22"/>
          <w:highlight w:val="green"/>
        </w:rPr>
        <w:t>[</w:t>
      </w:r>
      <w:r w:rsidR="00B134FB" w:rsidRPr="00200C3A">
        <w:rPr>
          <w:rFonts w:ascii="Helvetica" w:hAnsi="Helvetica"/>
          <w:sz w:val="22"/>
          <w:szCs w:val="22"/>
          <w:highlight w:val="green"/>
        </w:rPr>
        <w:t>Add</w:t>
      </w:r>
      <w:r w:rsidR="0002732F" w:rsidRPr="00200C3A">
        <w:rPr>
          <w:rFonts w:ascii="Helvetica" w:hAnsi="Helvetica"/>
          <w:sz w:val="22"/>
          <w:szCs w:val="22"/>
          <w:highlight w:val="green"/>
        </w:rPr>
        <w:t>ed shot</w:t>
      </w:r>
      <w:r w:rsidRPr="00200C3A">
        <w:rPr>
          <w:rFonts w:ascii="Helvetica" w:hAnsi="Helvetica"/>
          <w:sz w:val="22"/>
          <w:szCs w:val="22"/>
          <w:highlight w:val="green"/>
        </w:rPr>
        <w:t>]</w:t>
      </w:r>
      <w:r w:rsidR="0002732F">
        <w:rPr>
          <w:rFonts w:ascii="Helvetica" w:hAnsi="Helvetica"/>
          <w:sz w:val="22"/>
          <w:szCs w:val="22"/>
        </w:rPr>
        <w:t xml:space="preserve"> 3.2.1</w:t>
      </w:r>
      <w:r w:rsidR="00B134FB">
        <w:rPr>
          <w:rFonts w:ascii="Helvetica" w:hAnsi="Helvetica"/>
          <w:sz w:val="22"/>
          <w:szCs w:val="22"/>
        </w:rPr>
        <w:t>.</w:t>
      </w:r>
      <w:proofErr w:type="gramEnd"/>
      <w:r w:rsidR="00B134FB">
        <w:rPr>
          <w:rFonts w:ascii="Helvetica" w:hAnsi="Helvetica"/>
          <w:sz w:val="22"/>
          <w:szCs w:val="22"/>
        </w:rPr>
        <w:t xml:space="preserve"> Talent placing the </w:t>
      </w:r>
      <w:r w:rsidR="00B134FB">
        <w:rPr>
          <w:rFonts w:ascii="Helvetica" w:hAnsi="Helvetica" w:cstheme="minorHAnsi"/>
          <w:sz w:val="22"/>
          <w:szCs w:val="22"/>
        </w:rPr>
        <w:t xml:space="preserve">9-well </w:t>
      </w:r>
      <w:r w:rsidR="00B134FB" w:rsidRPr="005849DD">
        <w:rPr>
          <w:rFonts w:ascii="Helvetica" w:hAnsi="Helvetica" w:cstheme="minorHAnsi"/>
          <w:sz w:val="22"/>
          <w:szCs w:val="22"/>
        </w:rPr>
        <w:t>glass depression plate</w:t>
      </w:r>
      <w:r w:rsidR="00B134FB">
        <w:rPr>
          <w:rFonts w:ascii="Helvetica" w:hAnsi="Helvetica" w:cstheme="minorHAnsi"/>
          <w:sz w:val="22"/>
          <w:szCs w:val="22"/>
        </w:rPr>
        <w:t xml:space="preserve"> into </w:t>
      </w:r>
      <w:proofErr w:type="gramStart"/>
      <w:r w:rsidR="00B134FB">
        <w:rPr>
          <w:rFonts w:ascii="Helvetica" w:hAnsi="Helvetica" w:cstheme="minorHAnsi"/>
          <w:sz w:val="22"/>
          <w:szCs w:val="22"/>
        </w:rPr>
        <w:t>an aluminum</w:t>
      </w:r>
      <w:proofErr w:type="gramEnd"/>
      <w:r w:rsidR="00B134FB">
        <w:rPr>
          <w:rFonts w:ascii="Helvetica" w:hAnsi="Helvetica" w:cstheme="minorHAnsi"/>
          <w:sz w:val="22"/>
          <w:szCs w:val="22"/>
        </w:rPr>
        <w:t xml:space="preserve"> covered plate to protect the sample from </w:t>
      </w:r>
      <w:r w:rsidR="00B776FC">
        <w:rPr>
          <w:rFonts w:ascii="Helvetica" w:hAnsi="Helvetica" w:cstheme="minorHAnsi"/>
          <w:sz w:val="22"/>
          <w:szCs w:val="22"/>
        </w:rPr>
        <w:t xml:space="preserve">the </w:t>
      </w:r>
      <w:r w:rsidR="00B134FB">
        <w:rPr>
          <w:rFonts w:ascii="Helvetica" w:hAnsi="Helvetica" w:cstheme="minorHAnsi"/>
          <w:sz w:val="22"/>
          <w:szCs w:val="22"/>
        </w:rPr>
        <w:t xml:space="preserve">light. </w:t>
      </w:r>
    </w:p>
    <w:p w14:paraId="0EBAF98A" w14:textId="77777777" w:rsidR="0005497D" w:rsidRDefault="0005497D" w:rsidP="0005497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2D77E3E5" w14:textId="73F64DE8" w:rsidR="0005497D" w:rsidRPr="005849DD" w:rsidRDefault="0005497D" w:rsidP="0005497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plate onto shaker</w:t>
      </w:r>
      <w:r w:rsidR="000C4DBF">
        <w:rPr>
          <w:rFonts w:ascii="Helvetica" w:hAnsi="Helvetica"/>
          <w:sz w:val="22"/>
          <w:szCs w:val="22"/>
        </w:rPr>
        <w:t xml:space="preserve"> </w:t>
      </w:r>
      <w:r w:rsidR="000C4DBF" w:rsidRPr="00200C3A">
        <w:rPr>
          <w:rFonts w:ascii="Helvetica" w:hAnsi="Helvetica"/>
          <w:color w:val="FF0000"/>
          <w:sz w:val="22"/>
          <w:szCs w:val="22"/>
        </w:rPr>
        <w:t>in the lab space.</w:t>
      </w:r>
      <w:r w:rsidR="000C4DBF">
        <w:rPr>
          <w:rFonts w:ascii="Helvetica" w:hAnsi="Helvetica"/>
          <w:sz w:val="22"/>
          <w:szCs w:val="22"/>
        </w:rPr>
        <w:t xml:space="preserve"> </w:t>
      </w:r>
    </w:p>
    <w:p w14:paraId="77D2C8BF" w14:textId="77777777" w:rsidR="00482DDF" w:rsidRPr="005849DD" w:rsidRDefault="00482DDF" w:rsidP="00482DDF">
      <w:pPr>
        <w:pStyle w:val="ListParagraph"/>
        <w:ind w:left="0"/>
        <w:rPr>
          <w:rFonts w:ascii="Helvetica" w:hAnsi="Helvetica" w:cstheme="minorHAnsi"/>
          <w:b/>
          <w:sz w:val="22"/>
          <w:szCs w:val="22"/>
        </w:rPr>
      </w:pPr>
    </w:p>
    <w:p w14:paraId="6C6C48B6" w14:textId="5DC7213D" w:rsidR="00482DDF" w:rsidRDefault="0005497D" w:rsidP="00482DD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At the end of the incubation</w:t>
      </w:r>
      <w:r w:rsidR="00482DDF" w:rsidRPr="005849DD">
        <w:rPr>
          <w:rFonts w:ascii="Helvetica" w:hAnsi="Helvetica"/>
          <w:sz w:val="22"/>
          <w:szCs w:val="22"/>
        </w:rPr>
        <w:t>, wash the tissue</w:t>
      </w:r>
      <w:r>
        <w:rPr>
          <w:rFonts w:ascii="Helvetica" w:hAnsi="Helvetica"/>
          <w:sz w:val="22"/>
          <w:szCs w:val="22"/>
        </w:rPr>
        <w:t>s</w:t>
      </w:r>
      <w:r w:rsidR="00482DDF" w:rsidRPr="005849DD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one </w:t>
      </w:r>
      <w:r w:rsidR="00191AC2">
        <w:rPr>
          <w:rFonts w:ascii="Helvetica" w:hAnsi="Helvetica"/>
          <w:sz w:val="22"/>
          <w:szCs w:val="22"/>
        </w:rPr>
        <w:t xml:space="preserve">time </w:t>
      </w:r>
      <w:r>
        <w:rPr>
          <w:rFonts w:ascii="Helvetica" w:hAnsi="Helvetica"/>
          <w:sz w:val="22"/>
          <w:szCs w:val="22"/>
        </w:rPr>
        <w:t xml:space="preserve">with medium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482DDF" w:rsidRPr="005849DD">
        <w:rPr>
          <w:rFonts w:ascii="Helvetica" w:hAnsi="Helvetica"/>
          <w:sz w:val="22"/>
          <w:szCs w:val="22"/>
        </w:rPr>
        <w:t xml:space="preserve"> and </w:t>
      </w:r>
      <w:r>
        <w:rPr>
          <w:rFonts w:ascii="Helvetica" w:hAnsi="Helvetica"/>
          <w:sz w:val="22"/>
          <w:szCs w:val="22"/>
        </w:rPr>
        <w:t>one</w:t>
      </w:r>
      <w:r w:rsidR="00191AC2">
        <w:rPr>
          <w:rFonts w:ascii="Helvetica" w:hAnsi="Helvetica"/>
          <w:sz w:val="22"/>
          <w:szCs w:val="22"/>
        </w:rPr>
        <w:t xml:space="preserve"> time</w:t>
      </w:r>
      <w:r w:rsidR="00482DDF" w:rsidRPr="005849DD">
        <w:rPr>
          <w:rFonts w:ascii="Helvetica" w:hAnsi="Helvetica"/>
          <w:sz w:val="22"/>
          <w:szCs w:val="22"/>
        </w:rPr>
        <w:t xml:space="preserve"> with HBSS</w:t>
      </w:r>
      <w:r>
        <w:rPr>
          <w:rFonts w:ascii="Helvetica" w:hAnsi="Helvetica"/>
          <w:sz w:val="22"/>
          <w:szCs w:val="22"/>
        </w:rPr>
        <w:t xml:space="preserve"> for two minutes per wash </w:t>
      </w:r>
      <w:r>
        <w:rPr>
          <w:rFonts w:ascii="Helvetica" w:hAnsi="Helvetica"/>
          <w:b/>
          <w:bCs/>
          <w:sz w:val="22"/>
          <w:szCs w:val="22"/>
        </w:rPr>
        <w:t>[2-TXT]</w:t>
      </w:r>
      <w:r w:rsidR="00482DDF" w:rsidRPr="005849DD">
        <w:rPr>
          <w:rFonts w:ascii="Helvetica" w:hAnsi="Helvetica"/>
          <w:sz w:val="22"/>
          <w:szCs w:val="22"/>
        </w:rPr>
        <w:t>.</w:t>
      </w:r>
    </w:p>
    <w:p w14:paraId="7ED49D42" w14:textId="77777777" w:rsidR="0005497D" w:rsidRDefault="0005497D" w:rsidP="0005497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09CD30E7" w14:textId="4DB01583" w:rsidR="0005497D" w:rsidRDefault="0005497D" w:rsidP="0005497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Medium being added to well(s), with medium container visible in frame</w:t>
      </w:r>
    </w:p>
    <w:p w14:paraId="3811D810" w14:textId="77777777" w:rsidR="0005497D" w:rsidRPr="0005497D" w:rsidRDefault="0005497D" w:rsidP="0005497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HBSS being added to well(s), with HBSS container visible in frame </w:t>
      </w:r>
      <w:r>
        <w:rPr>
          <w:rFonts w:ascii="Helvetica" w:hAnsi="Helvetica"/>
          <w:b/>
          <w:bCs/>
          <w:sz w:val="22"/>
          <w:szCs w:val="22"/>
        </w:rPr>
        <w:t>TEXT: HBSS: Hank’s balanced salt solution</w:t>
      </w:r>
    </w:p>
    <w:p w14:paraId="0CC0DC23" w14:textId="77777777" w:rsidR="0005497D" w:rsidRDefault="0005497D" w:rsidP="0005497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05B0A57" w14:textId="1E6D7910" w:rsidR="00482DDF" w:rsidRPr="0005497D" w:rsidRDefault="0005497D" w:rsidP="0005497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05497D">
        <w:rPr>
          <w:rFonts w:ascii="Helvetica" w:hAnsi="Helvetica"/>
          <w:sz w:val="22"/>
          <w:szCs w:val="22"/>
        </w:rPr>
        <w:t xml:space="preserve">After the second wash, fix the specimens in 4% paraformaldehyde for 30 minutes at room temperature </w:t>
      </w:r>
      <w:r w:rsidRPr="0005497D"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 w:cstheme="minorHAnsi"/>
          <w:b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sz w:val="22"/>
          <w:szCs w:val="22"/>
        </w:rPr>
        <w:t xml:space="preserve">followed by two quick and gentle washes in HBSS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bCs/>
          <w:sz w:val="22"/>
          <w:szCs w:val="22"/>
        </w:rPr>
        <w:t>.</w:t>
      </w:r>
    </w:p>
    <w:p w14:paraId="68CA1794" w14:textId="77777777" w:rsidR="0005497D" w:rsidRPr="0005497D" w:rsidRDefault="0005497D" w:rsidP="0005497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7FC203B" w14:textId="470396DC" w:rsidR="0005497D" w:rsidRDefault="0005497D" w:rsidP="0005497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PFA being added to well(s), with PFA container visible in frame</w:t>
      </w:r>
    </w:p>
    <w:p w14:paraId="0E5D212A" w14:textId="77777777" w:rsidR="0005497D" w:rsidRDefault="0005497D" w:rsidP="0005497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HBSS being added to well(s), with HBSS container visible in frame</w:t>
      </w:r>
    </w:p>
    <w:p w14:paraId="6D5E4904" w14:textId="77777777" w:rsidR="0005497D" w:rsidRDefault="0005497D" w:rsidP="0005497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479FCAB7" w14:textId="09EA8877" w:rsidR="000169E6" w:rsidRDefault="0005497D" w:rsidP="000169E6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After the second wash, use fine tip forceps to r</w:t>
      </w:r>
      <w:r w:rsidR="00482DDF" w:rsidRPr="0005497D">
        <w:rPr>
          <w:rFonts w:ascii="Helvetica" w:hAnsi="Helvetica"/>
          <w:sz w:val="22"/>
          <w:szCs w:val="22"/>
        </w:rPr>
        <w:t xml:space="preserve">emove the </w:t>
      </w:r>
      <w:r w:rsidR="008142F1" w:rsidRPr="00200C3A">
        <w:rPr>
          <w:rFonts w:ascii="Helvetica" w:hAnsi="Helvetica"/>
          <w:color w:val="FF0000"/>
          <w:sz w:val="22"/>
          <w:szCs w:val="22"/>
        </w:rPr>
        <w:t>cochlear bone, the</w:t>
      </w:r>
      <w:r w:rsidR="00AB1BD2" w:rsidRPr="00200C3A">
        <w:rPr>
          <w:rFonts w:ascii="Helvetica" w:hAnsi="Helvetica"/>
          <w:color w:val="FF0000"/>
          <w:sz w:val="22"/>
          <w:szCs w:val="22"/>
        </w:rPr>
        <w:t xml:space="preserve"> </w:t>
      </w:r>
      <w:r w:rsidR="00482DDF" w:rsidRPr="0005497D">
        <w:rPr>
          <w:rFonts w:ascii="Helvetica" w:hAnsi="Helvetica"/>
          <w:sz w:val="22"/>
          <w:szCs w:val="22"/>
        </w:rPr>
        <w:t xml:space="preserve">spiral </w:t>
      </w:r>
      <w:r w:rsidR="00482DDF" w:rsidRPr="0005497D">
        <w:rPr>
          <w:rFonts w:ascii="Helvetica" w:hAnsi="Helvetica"/>
          <w:sz w:val="22"/>
          <w:szCs w:val="22"/>
        </w:rPr>
        <w:lastRenderedPageBreak/>
        <w:t xml:space="preserve">ligament and the tectorial membrane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wash the isolated organ of </w:t>
      </w:r>
      <w:proofErr w:type="spellStart"/>
      <w:r>
        <w:rPr>
          <w:rFonts w:ascii="Helvetica" w:hAnsi="Helvetica"/>
          <w:sz w:val="22"/>
          <w:szCs w:val="22"/>
        </w:rPr>
        <w:t>Corti</w:t>
      </w:r>
      <w:proofErr w:type="spellEnd"/>
      <w:r>
        <w:rPr>
          <w:rFonts w:ascii="Helvetica" w:hAnsi="Helvetica"/>
          <w:sz w:val="22"/>
          <w:szCs w:val="22"/>
        </w:rPr>
        <w:t xml:space="preserve"> in HBSS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0169E6">
        <w:rPr>
          <w:rFonts w:ascii="Helvetica" w:hAnsi="Helvetica"/>
          <w:sz w:val="22"/>
          <w:szCs w:val="22"/>
        </w:rPr>
        <w:t>.</w:t>
      </w:r>
    </w:p>
    <w:p w14:paraId="0581F834" w14:textId="77777777" w:rsidR="000169E6" w:rsidRPr="00200C3A" w:rsidRDefault="000169E6" w:rsidP="000169E6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B53E7AD" w14:textId="725C0EEF" w:rsidR="00AB1BD2" w:rsidRPr="00200C3A" w:rsidRDefault="00200C3A" w:rsidP="008142F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  <w:r w:rsidRPr="00200C3A">
        <w:rPr>
          <w:rFonts w:ascii="Helvetica" w:hAnsi="Helvetica"/>
          <w:sz w:val="22"/>
          <w:szCs w:val="22"/>
          <w:highlight w:val="green"/>
        </w:rPr>
        <w:t>[</w:t>
      </w:r>
      <w:r w:rsidR="00AB1BD2" w:rsidRPr="00200C3A">
        <w:rPr>
          <w:rFonts w:ascii="Helvetica" w:hAnsi="Helvetica"/>
          <w:sz w:val="22"/>
          <w:szCs w:val="22"/>
          <w:highlight w:val="green"/>
        </w:rPr>
        <w:t>Add</w:t>
      </w:r>
      <w:r w:rsidR="0002732F" w:rsidRPr="00200C3A">
        <w:rPr>
          <w:rFonts w:ascii="Helvetica" w:hAnsi="Helvetica"/>
          <w:sz w:val="22"/>
          <w:szCs w:val="22"/>
          <w:highlight w:val="green"/>
        </w:rPr>
        <w:t>ed shot</w:t>
      </w:r>
      <w:r w:rsidRPr="00200C3A">
        <w:rPr>
          <w:rFonts w:ascii="Helvetica" w:hAnsi="Helvetica"/>
          <w:sz w:val="22"/>
          <w:szCs w:val="22"/>
          <w:highlight w:val="green"/>
        </w:rPr>
        <w:t>]</w:t>
      </w:r>
      <w:r>
        <w:rPr>
          <w:rFonts w:ascii="Helvetica" w:hAnsi="Helvetica"/>
          <w:sz w:val="22"/>
          <w:szCs w:val="22"/>
        </w:rPr>
        <w:t xml:space="preserve"> </w:t>
      </w:r>
      <w:r w:rsidR="0002732F">
        <w:rPr>
          <w:rFonts w:ascii="Helvetica" w:hAnsi="Helvetica"/>
          <w:sz w:val="22"/>
          <w:szCs w:val="22"/>
        </w:rPr>
        <w:t>3.5.1</w:t>
      </w:r>
      <w:proofErr w:type="gramStart"/>
      <w:r w:rsidR="0002732F">
        <w:rPr>
          <w:rFonts w:ascii="Helvetica" w:hAnsi="Helvetica"/>
          <w:sz w:val="22"/>
          <w:szCs w:val="22"/>
        </w:rPr>
        <w:t>.</w:t>
      </w:r>
      <w:r w:rsidR="00AB1BD2" w:rsidRPr="00200C3A">
        <w:rPr>
          <w:rFonts w:ascii="Helvetica" w:hAnsi="Helvetica"/>
          <w:sz w:val="22"/>
          <w:szCs w:val="22"/>
        </w:rPr>
        <w:t>.</w:t>
      </w:r>
      <w:proofErr w:type="gramEnd"/>
      <w:r w:rsidR="00AB1BD2" w:rsidRPr="00200C3A">
        <w:rPr>
          <w:rFonts w:ascii="Helvetica" w:hAnsi="Helvetica"/>
          <w:sz w:val="22"/>
          <w:szCs w:val="22"/>
        </w:rPr>
        <w:t xml:space="preserve"> </w:t>
      </w:r>
      <w:r w:rsidR="008142F1" w:rsidRPr="00200C3A">
        <w:rPr>
          <w:rFonts w:ascii="Helvetica" w:hAnsi="Helvetica"/>
          <w:sz w:val="22"/>
          <w:szCs w:val="22"/>
        </w:rPr>
        <w:t>Cochlear bone</w:t>
      </w:r>
      <w:r w:rsidR="00AB1BD2" w:rsidRPr="00200C3A">
        <w:rPr>
          <w:rFonts w:ascii="Helvetica" w:hAnsi="Helvetica"/>
          <w:sz w:val="22"/>
          <w:szCs w:val="22"/>
        </w:rPr>
        <w:t xml:space="preserve"> being removed</w:t>
      </w:r>
    </w:p>
    <w:p w14:paraId="57C0A90F" w14:textId="77777777" w:rsidR="0005497D" w:rsidRDefault="0005497D" w:rsidP="0005497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AE75757" w14:textId="50B5DAAA" w:rsidR="008142F1" w:rsidRPr="008142F1" w:rsidRDefault="008142F1" w:rsidP="008142F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200C3A">
        <w:rPr>
          <w:rFonts w:ascii="Helvetica" w:hAnsi="Helvetica"/>
          <w:color w:val="FF0000"/>
          <w:sz w:val="22"/>
          <w:szCs w:val="22"/>
        </w:rPr>
        <w:t xml:space="preserve">Spiral </w:t>
      </w:r>
      <w:r w:rsidR="0005497D">
        <w:rPr>
          <w:rFonts w:ascii="Helvetica" w:hAnsi="Helvetica"/>
          <w:sz w:val="22"/>
          <w:szCs w:val="22"/>
        </w:rPr>
        <w:t>Ligament being removed</w:t>
      </w:r>
      <w:r w:rsidR="00751759" w:rsidRPr="0075175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</w:t>
      </w:r>
      <w:r w:rsidR="0075175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/difficult</w:t>
      </w:r>
      <w:r w:rsidR="00751759" w:rsidRPr="0075175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</w:p>
    <w:p w14:paraId="3E8033D0" w14:textId="77777777" w:rsidR="008142F1" w:rsidRPr="008142F1" w:rsidRDefault="008142F1" w:rsidP="008142F1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0418FF6C" w14:textId="015A5937" w:rsidR="008142F1" w:rsidRDefault="00200C3A" w:rsidP="008142F1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</w:pPr>
      <w:proofErr w:type="gramStart"/>
      <w:r w:rsidRPr="00200C3A">
        <w:rPr>
          <w:rFonts w:ascii="Helvetica" w:hAnsi="Helvetica"/>
          <w:sz w:val="22"/>
          <w:szCs w:val="22"/>
          <w:highlight w:val="green"/>
        </w:rPr>
        <w:t>[</w:t>
      </w:r>
      <w:r w:rsidR="008142F1" w:rsidRPr="00200C3A">
        <w:rPr>
          <w:rFonts w:ascii="Helvetica" w:hAnsi="Helvetica"/>
          <w:sz w:val="22"/>
          <w:szCs w:val="22"/>
          <w:highlight w:val="green"/>
        </w:rPr>
        <w:t>Add</w:t>
      </w:r>
      <w:r w:rsidR="0002732F" w:rsidRPr="00200C3A">
        <w:rPr>
          <w:rFonts w:ascii="Helvetica" w:hAnsi="Helvetica"/>
          <w:sz w:val="22"/>
          <w:szCs w:val="22"/>
          <w:highlight w:val="green"/>
        </w:rPr>
        <w:t>ed shot</w:t>
      </w:r>
      <w:r w:rsidRPr="00200C3A">
        <w:rPr>
          <w:rFonts w:ascii="Helvetica" w:hAnsi="Helvetica"/>
          <w:sz w:val="22"/>
          <w:szCs w:val="22"/>
          <w:highlight w:val="green"/>
        </w:rPr>
        <w:t>]</w:t>
      </w:r>
      <w:r w:rsidR="0002732F">
        <w:rPr>
          <w:rFonts w:ascii="Helvetica" w:hAnsi="Helvetica"/>
          <w:sz w:val="22"/>
          <w:szCs w:val="22"/>
        </w:rPr>
        <w:t xml:space="preserve"> 3.5.2.</w:t>
      </w:r>
      <w:proofErr w:type="gramEnd"/>
      <w:r w:rsidR="008142F1" w:rsidRPr="00200C3A">
        <w:rPr>
          <w:rFonts w:ascii="Helvetica" w:hAnsi="Helvetica"/>
          <w:sz w:val="22"/>
          <w:szCs w:val="22"/>
        </w:rPr>
        <w:t xml:space="preserve"> </w:t>
      </w:r>
      <w:proofErr w:type="gramStart"/>
      <w:r w:rsidR="008142F1" w:rsidRPr="00200C3A">
        <w:rPr>
          <w:rFonts w:ascii="Helvetica" w:hAnsi="Helvetica"/>
          <w:sz w:val="22"/>
          <w:szCs w:val="22"/>
        </w:rPr>
        <w:t>Tectorial membrane being removed.</w:t>
      </w:r>
      <w:proofErr w:type="gramEnd"/>
      <w:r w:rsidR="008142F1" w:rsidRPr="00200C3A">
        <w:rPr>
          <w:rFonts w:ascii="Helvetica" w:hAnsi="Helvetica"/>
          <w:sz w:val="22"/>
          <w:szCs w:val="22"/>
        </w:rPr>
        <w:t xml:space="preserve"> </w:t>
      </w:r>
      <w:r w:rsidR="008142F1" w:rsidRPr="00200C3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Important/difficult step</w:t>
      </w:r>
    </w:p>
    <w:p w14:paraId="45B47948" w14:textId="77777777" w:rsidR="008142F1" w:rsidRPr="00200C3A" w:rsidRDefault="008142F1" w:rsidP="008142F1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09E2B212" w14:textId="021D4CC1" w:rsidR="0005497D" w:rsidRDefault="000169E6" w:rsidP="0005497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200C3A">
        <w:rPr>
          <w:rFonts w:ascii="Helvetica" w:hAnsi="Helvetica"/>
          <w:color w:val="FF0000"/>
          <w:sz w:val="22"/>
          <w:szCs w:val="22"/>
        </w:rPr>
        <w:t xml:space="preserve">Dissected organ of </w:t>
      </w:r>
      <w:proofErr w:type="spellStart"/>
      <w:r w:rsidRPr="00200C3A">
        <w:rPr>
          <w:rFonts w:ascii="Helvetica" w:hAnsi="Helvetica"/>
          <w:color w:val="FF0000"/>
          <w:sz w:val="22"/>
          <w:szCs w:val="22"/>
        </w:rPr>
        <w:t>Corti</w:t>
      </w:r>
      <w:proofErr w:type="spellEnd"/>
      <w:r w:rsidRPr="00200C3A">
        <w:rPr>
          <w:rFonts w:ascii="Helvetica" w:hAnsi="Helvetica"/>
          <w:color w:val="FF0000"/>
          <w:sz w:val="22"/>
          <w:szCs w:val="22"/>
        </w:rPr>
        <w:t xml:space="preserve"> t</w:t>
      </w:r>
      <w:r w:rsidR="0005497D">
        <w:rPr>
          <w:rFonts w:ascii="Helvetica" w:hAnsi="Helvetica"/>
          <w:sz w:val="22"/>
          <w:szCs w:val="22"/>
        </w:rPr>
        <w:t>issue being washed</w:t>
      </w:r>
      <w:r w:rsidR="00751759" w:rsidRPr="0075175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</w:p>
    <w:p w14:paraId="60BD6B4B" w14:textId="77777777" w:rsidR="00CC01E4" w:rsidRPr="00CC01E4" w:rsidRDefault="00CC01E4" w:rsidP="00CC01E4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5DC9F5E5" w14:textId="430AF3F2" w:rsidR="00CC01E4" w:rsidRPr="00CC01E4" w:rsidRDefault="00CC01E4" w:rsidP="00CC01E4">
      <w:pPr>
        <w:pStyle w:val="Title"/>
        <w:numPr>
          <w:ilvl w:val="1"/>
          <w:numId w:val="12"/>
        </w:numPr>
        <w:pBdr>
          <w:bottom w:val="none" w:sz="0" w:space="0" w:color="auto"/>
        </w:pBdr>
        <w:rPr>
          <w:rFonts w:ascii="Helvetica" w:hAnsi="Helvetica"/>
          <w:color w:val="000000" w:themeColor="text1"/>
          <w:sz w:val="22"/>
          <w:szCs w:val="22"/>
        </w:rPr>
      </w:pPr>
      <w:r w:rsidRPr="00CC01E4">
        <w:rPr>
          <w:rFonts w:ascii="Helvetica" w:hAnsi="Helvetica"/>
          <w:b/>
          <w:bCs/>
          <w:color w:val="000000" w:themeColor="text1"/>
          <w:sz w:val="22"/>
          <w:szCs w:val="22"/>
          <w:u w:val="single"/>
        </w:rPr>
        <w:t>Angela Ballesteros</w:t>
      </w:r>
      <w:r w:rsidRPr="00CC01E4">
        <w:rPr>
          <w:rFonts w:ascii="Helvetica" w:hAnsi="Helvetica"/>
          <w:color w:val="000000" w:themeColor="text1"/>
          <w:sz w:val="22"/>
          <w:szCs w:val="22"/>
        </w:rPr>
        <w:t xml:space="preserve">: </w:t>
      </w:r>
      <w:r w:rsidR="00E4276F">
        <w:rPr>
          <w:rFonts w:ascii="Helvetica" w:hAnsi="Helvetica"/>
          <w:color w:val="000000" w:themeColor="text1"/>
          <w:sz w:val="22"/>
          <w:szCs w:val="22"/>
        </w:rPr>
        <w:t>Take extra care when</w:t>
      </w:r>
      <w:r w:rsidRPr="00CC01E4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920F4D">
        <w:rPr>
          <w:rFonts w:ascii="Helvetica" w:hAnsi="Helvetica"/>
          <w:color w:val="000000" w:themeColor="text1"/>
          <w:sz w:val="22"/>
          <w:szCs w:val="22"/>
        </w:rPr>
        <w:t>remov</w:t>
      </w:r>
      <w:r w:rsidR="00E4276F">
        <w:rPr>
          <w:rFonts w:ascii="Helvetica" w:hAnsi="Helvetica"/>
          <w:color w:val="000000" w:themeColor="text1"/>
          <w:sz w:val="22"/>
          <w:szCs w:val="22"/>
        </w:rPr>
        <w:t>ing</w:t>
      </w:r>
      <w:r w:rsidRPr="00CC01E4">
        <w:rPr>
          <w:rFonts w:ascii="Helvetica" w:hAnsi="Helvetica"/>
          <w:color w:val="000000" w:themeColor="text1"/>
          <w:sz w:val="22"/>
          <w:szCs w:val="22"/>
        </w:rPr>
        <w:t xml:space="preserve"> the </w:t>
      </w:r>
      <w:r w:rsidR="00E4276F">
        <w:rPr>
          <w:rFonts w:ascii="Helvetica" w:hAnsi="Helvetica"/>
          <w:color w:val="000000" w:themeColor="text1"/>
          <w:sz w:val="22"/>
          <w:szCs w:val="22"/>
        </w:rPr>
        <w:t xml:space="preserve">transparent </w:t>
      </w:r>
      <w:r w:rsidR="00140510">
        <w:rPr>
          <w:rFonts w:ascii="Helvetica" w:hAnsi="Helvetica"/>
          <w:color w:val="000000" w:themeColor="text1"/>
          <w:sz w:val="22"/>
          <w:szCs w:val="22"/>
        </w:rPr>
        <w:t xml:space="preserve">tectorial </w:t>
      </w:r>
      <w:r w:rsidRPr="00CC01E4">
        <w:rPr>
          <w:rFonts w:ascii="Helvetica" w:hAnsi="Helvetica"/>
          <w:color w:val="000000" w:themeColor="text1"/>
          <w:sz w:val="22"/>
          <w:szCs w:val="22"/>
        </w:rPr>
        <w:t>membrane</w:t>
      </w:r>
      <w:r w:rsidR="00920F4D">
        <w:rPr>
          <w:rFonts w:ascii="Helvetica" w:hAnsi="Helvetica"/>
          <w:color w:val="000000" w:themeColor="text1"/>
          <w:sz w:val="22"/>
          <w:szCs w:val="22"/>
        </w:rPr>
        <w:t>,</w:t>
      </w:r>
      <w:r w:rsidRPr="00CC01E4">
        <w:rPr>
          <w:rFonts w:ascii="Helvetica" w:hAnsi="Helvetica"/>
          <w:color w:val="000000" w:themeColor="text1"/>
          <w:sz w:val="22"/>
          <w:szCs w:val="22"/>
        </w:rPr>
        <w:t xml:space="preserve"> since</w:t>
      </w:r>
      <w:r w:rsidR="00F66AF8">
        <w:rPr>
          <w:rFonts w:ascii="Helvetica" w:hAnsi="Helvetica"/>
          <w:color w:val="000000" w:themeColor="text1"/>
          <w:sz w:val="22"/>
          <w:szCs w:val="22"/>
        </w:rPr>
        <w:t xml:space="preserve"> the tissue and the hair cells </w:t>
      </w:r>
      <w:r w:rsidR="00E4276F">
        <w:rPr>
          <w:rFonts w:ascii="Helvetica" w:hAnsi="Helvetica"/>
          <w:color w:val="000000" w:themeColor="text1"/>
          <w:sz w:val="22"/>
          <w:szCs w:val="22"/>
        </w:rPr>
        <w:t>can</w:t>
      </w:r>
      <w:r w:rsidR="00F66AF8">
        <w:rPr>
          <w:rFonts w:ascii="Helvetica" w:hAnsi="Helvetica"/>
          <w:color w:val="000000" w:themeColor="text1"/>
          <w:sz w:val="22"/>
          <w:szCs w:val="22"/>
        </w:rPr>
        <w:t xml:space="preserve"> be easily damaged during this step</w:t>
      </w:r>
      <w:r w:rsidR="000A1183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Pr="00CC01E4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4FAED109" w14:textId="53724022" w:rsidR="00CC01E4" w:rsidRPr="00CC01E4" w:rsidRDefault="00CC01E4" w:rsidP="00CC01E4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B8C310" w14:textId="77777777" w:rsidR="0005497D" w:rsidRDefault="0005497D" w:rsidP="0005497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EC64B58" w14:textId="301515DD" w:rsidR="0005497D" w:rsidRDefault="0005497D" w:rsidP="0005497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To label the F-actin, </w:t>
      </w:r>
      <w:proofErr w:type="spellStart"/>
      <w:r>
        <w:rPr>
          <w:rFonts w:ascii="Helvetica" w:hAnsi="Helvetica"/>
          <w:sz w:val="22"/>
          <w:szCs w:val="22"/>
        </w:rPr>
        <w:t>p</w:t>
      </w:r>
      <w:r w:rsidR="00482DDF" w:rsidRPr="0005497D">
        <w:rPr>
          <w:rFonts w:ascii="Helvetica" w:hAnsi="Helvetica"/>
          <w:sz w:val="22"/>
          <w:szCs w:val="22"/>
        </w:rPr>
        <w:t>ermeabilize</w:t>
      </w:r>
      <w:proofErr w:type="spellEnd"/>
      <w:r w:rsidR="00482DDF" w:rsidRPr="0005497D">
        <w:rPr>
          <w:rFonts w:ascii="Helvetica" w:hAnsi="Helvetica"/>
          <w:sz w:val="22"/>
          <w:szCs w:val="22"/>
        </w:rPr>
        <w:t xml:space="preserve"> the </w:t>
      </w:r>
      <w:r>
        <w:rPr>
          <w:rFonts w:ascii="Helvetica" w:hAnsi="Helvetica"/>
          <w:sz w:val="22"/>
          <w:szCs w:val="22"/>
        </w:rPr>
        <w:t>samples</w:t>
      </w:r>
      <w:r w:rsidR="00482DDF" w:rsidRPr="0005497D">
        <w:rPr>
          <w:rFonts w:ascii="Helvetica" w:hAnsi="Helvetica"/>
          <w:sz w:val="22"/>
          <w:szCs w:val="22"/>
        </w:rPr>
        <w:t xml:space="preserve"> in 0.5% Triton X-100 in PBS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>supplemented with</w:t>
      </w:r>
      <w:r w:rsidR="00482DDF" w:rsidRPr="0005497D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1:200 dilution of </w:t>
      </w:r>
      <w:r w:rsidR="00482DDF" w:rsidRPr="0005497D">
        <w:rPr>
          <w:rFonts w:ascii="Helvetica" w:hAnsi="Helvetica"/>
          <w:sz w:val="22"/>
          <w:szCs w:val="22"/>
        </w:rPr>
        <w:t>fluorescently</w:t>
      </w:r>
      <w:r>
        <w:rPr>
          <w:rFonts w:ascii="Helvetica" w:hAnsi="Helvetica"/>
          <w:sz w:val="22"/>
          <w:szCs w:val="22"/>
        </w:rPr>
        <w:t xml:space="preserve"> </w:t>
      </w:r>
      <w:r w:rsidR="00482DDF" w:rsidRPr="0005497D">
        <w:rPr>
          <w:rFonts w:ascii="Helvetica" w:hAnsi="Helvetica"/>
          <w:sz w:val="22"/>
          <w:szCs w:val="22"/>
        </w:rPr>
        <w:t xml:space="preserve">labeled </w:t>
      </w:r>
      <w:proofErr w:type="spellStart"/>
      <w:r w:rsidR="00482DDF" w:rsidRPr="0005497D">
        <w:rPr>
          <w:rFonts w:ascii="Helvetica" w:hAnsi="Helvetica"/>
          <w:sz w:val="22"/>
          <w:szCs w:val="22"/>
        </w:rPr>
        <w:t>phalloidin</w:t>
      </w:r>
      <w:proofErr w:type="spellEnd"/>
      <w:r w:rsidR="00482DDF" w:rsidRPr="0005497D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for 30 minutes at room temperature protected from light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482DDF" w:rsidRPr="0005497D">
        <w:rPr>
          <w:rFonts w:ascii="Helvetica" w:hAnsi="Helvetica"/>
          <w:sz w:val="22"/>
          <w:szCs w:val="22"/>
        </w:rPr>
        <w:t>.</w:t>
      </w:r>
    </w:p>
    <w:p w14:paraId="3A67E113" w14:textId="77777777" w:rsidR="0005497D" w:rsidRDefault="0005497D" w:rsidP="0005497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42026282" w14:textId="5125DB50" w:rsidR="00482DDF" w:rsidRDefault="00482DDF" w:rsidP="0005497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05497D">
        <w:rPr>
          <w:rFonts w:ascii="Helvetica" w:hAnsi="Helvetica"/>
          <w:sz w:val="22"/>
          <w:szCs w:val="22"/>
        </w:rPr>
        <w:t xml:space="preserve"> </w:t>
      </w:r>
      <w:r w:rsidR="0005497D">
        <w:rPr>
          <w:rFonts w:ascii="Helvetica" w:hAnsi="Helvetica"/>
          <w:sz w:val="22"/>
          <w:szCs w:val="22"/>
        </w:rPr>
        <w:t xml:space="preserve">Talent add Triton X-100 to well(s), with Triton X-100 and </w:t>
      </w:r>
      <w:proofErr w:type="spellStart"/>
      <w:r w:rsidR="0005497D">
        <w:rPr>
          <w:rFonts w:ascii="Helvetica" w:hAnsi="Helvetica"/>
          <w:sz w:val="22"/>
          <w:szCs w:val="22"/>
        </w:rPr>
        <w:t>phalloidin</w:t>
      </w:r>
      <w:proofErr w:type="spellEnd"/>
      <w:r w:rsidR="0005497D">
        <w:rPr>
          <w:rFonts w:ascii="Helvetica" w:hAnsi="Helvetica"/>
          <w:sz w:val="22"/>
          <w:szCs w:val="22"/>
        </w:rPr>
        <w:t xml:space="preserve"> containers visible in frame</w:t>
      </w:r>
    </w:p>
    <w:p w14:paraId="345B726A" w14:textId="6664285A" w:rsidR="0005497D" w:rsidRDefault="0005497D" w:rsidP="0005497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Plate being </w:t>
      </w:r>
      <w:r>
        <w:rPr>
          <w:rFonts w:ascii="Helvetica" w:hAnsi="Helvetica"/>
          <w:sz w:val="22"/>
          <w:szCs w:val="22"/>
        </w:rPr>
        <w:t>covered</w:t>
      </w:r>
      <w:r w:rsidR="001F7AC8">
        <w:rPr>
          <w:rFonts w:ascii="Helvetica" w:hAnsi="Helvetica"/>
          <w:sz w:val="22"/>
          <w:szCs w:val="22"/>
        </w:rPr>
        <w:t xml:space="preserve"> </w:t>
      </w:r>
      <w:r w:rsidR="001F7AC8" w:rsidRPr="000F4100">
        <w:rPr>
          <w:rFonts w:ascii="Helvetica" w:hAnsi="Helvetica"/>
          <w:color w:val="FF0000"/>
          <w:sz w:val="22"/>
          <w:szCs w:val="22"/>
        </w:rPr>
        <w:t xml:space="preserve">and talent taking the plate out of the </w:t>
      </w:r>
      <w:r w:rsidR="000F4100">
        <w:rPr>
          <w:rFonts w:ascii="Helvetica" w:hAnsi="Helvetica"/>
          <w:color w:val="FF0000"/>
          <w:sz w:val="22"/>
          <w:szCs w:val="22"/>
        </w:rPr>
        <w:t>room (to place it on the shaker</w:t>
      </w:r>
      <w:r w:rsidR="001F7AC8" w:rsidRPr="000F4100">
        <w:rPr>
          <w:rFonts w:ascii="Helvetica" w:hAnsi="Helvetica"/>
          <w:color w:val="FF0000"/>
          <w:sz w:val="22"/>
          <w:szCs w:val="22"/>
        </w:rPr>
        <w:t>.</w:t>
      </w:r>
    </w:p>
    <w:p w14:paraId="76211D1E" w14:textId="77777777" w:rsidR="0005497D" w:rsidRDefault="0005497D" w:rsidP="0005497D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30E509AF" w14:textId="4718D5E0" w:rsidR="0005497D" w:rsidRDefault="0005497D" w:rsidP="0005497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At the end of the incubation, wash the tissues 2-3 times in fresh HBSS per wash as demonstrated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followed by a single wash in PBS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1ED1C207" w14:textId="77777777" w:rsidR="0005497D" w:rsidRDefault="0005497D" w:rsidP="0005497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334AE8A" w14:textId="50B185BD" w:rsidR="0005497D" w:rsidRDefault="0005497D" w:rsidP="0005497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HBSS being added to well(s), with HBSS container visible in frame</w:t>
      </w:r>
    </w:p>
    <w:p w14:paraId="16CA0BF6" w14:textId="77777777" w:rsidR="0005497D" w:rsidRDefault="0005497D" w:rsidP="0005497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PBS being added to well(s), with PBS container visible in frame</w:t>
      </w:r>
    </w:p>
    <w:p w14:paraId="1B9DBFA7" w14:textId="77777777" w:rsidR="0005497D" w:rsidRDefault="0005497D" w:rsidP="0005497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6D8DB16A" w14:textId="40D194EE" w:rsidR="00482DDF" w:rsidRDefault="0005497D" w:rsidP="002877E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05497D">
        <w:rPr>
          <w:rFonts w:ascii="Helvetica" w:hAnsi="Helvetica"/>
          <w:sz w:val="22"/>
          <w:szCs w:val="22"/>
        </w:rPr>
        <w:t>Use an appropriate mounting medium to m</w:t>
      </w:r>
      <w:r w:rsidR="00482DDF" w:rsidRPr="0005497D">
        <w:rPr>
          <w:rFonts w:ascii="Helvetica" w:hAnsi="Helvetica"/>
          <w:sz w:val="22"/>
          <w:szCs w:val="22"/>
        </w:rPr>
        <w:t xml:space="preserve">ount the organ of </w:t>
      </w:r>
      <w:proofErr w:type="spellStart"/>
      <w:r w:rsidR="00482DDF" w:rsidRPr="0005497D">
        <w:rPr>
          <w:rFonts w:ascii="Helvetica" w:hAnsi="Helvetica"/>
          <w:sz w:val="22"/>
          <w:szCs w:val="22"/>
        </w:rPr>
        <w:t>Corti</w:t>
      </w:r>
      <w:proofErr w:type="spellEnd"/>
      <w:r w:rsidR="00482DDF" w:rsidRPr="0005497D">
        <w:rPr>
          <w:rFonts w:ascii="Helvetica" w:hAnsi="Helvetica"/>
          <w:sz w:val="22"/>
          <w:szCs w:val="22"/>
        </w:rPr>
        <w:t xml:space="preserve"> tissues </w:t>
      </w:r>
      <w:r w:rsidRPr="0005497D">
        <w:rPr>
          <w:rFonts w:ascii="Helvetica" w:hAnsi="Helvetica"/>
          <w:sz w:val="22"/>
          <w:szCs w:val="22"/>
        </w:rPr>
        <w:t>onto glass microscope slides</w:t>
      </w:r>
      <w:r w:rsidR="002877E0">
        <w:rPr>
          <w:rFonts w:ascii="Helvetica" w:hAnsi="Helvetica"/>
          <w:sz w:val="22"/>
          <w:szCs w:val="22"/>
        </w:rPr>
        <w:t xml:space="preserve"> hair </w:t>
      </w:r>
      <w:proofErr w:type="spellStart"/>
      <w:r w:rsidR="002877E0">
        <w:rPr>
          <w:rFonts w:ascii="Helvetica" w:hAnsi="Helvetica"/>
          <w:sz w:val="22"/>
          <w:szCs w:val="22"/>
        </w:rPr>
        <w:t>stereocilia</w:t>
      </w:r>
      <w:proofErr w:type="spellEnd"/>
      <w:r w:rsidR="002877E0">
        <w:rPr>
          <w:rFonts w:ascii="Helvetica" w:hAnsi="Helvetica"/>
          <w:sz w:val="22"/>
          <w:szCs w:val="22"/>
        </w:rPr>
        <w:t xml:space="preserve"> sides up </w:t>
      </w:r>
      <w:r w:rsidR="002877E0">
        <w:rPr>
          <w:rFonts w:ascii="Helvetica" w:hAnsi="Helvetica"/>
          <w:b/>
          <w:bCs/>
          <w:sz w:val="22"/>
          <w:szCs w:val="22"/>
        </w:rPr>
        <w:t>[1]</w:t>
      </w:r>
      <w:r w:rsidR="002877E0">
        <w:rPr>
          <w:rFonts w:ascii="Helvetica" w:hAnsi="Helvetica"/>
          <w:sz w:val="22"/>
          <w:szCs w:val="22"/>
        </w:rPr>
        <w:t xml:space="preserve"> and image the samples on a fluorescence confocal microscope using the 63x oil immersion objective </w:t>
      </w:r>
      <w:r w:rsidR="002877E0">
        <w:rPr>
          <w:rFonts w:ascii="Helvetica" w:hAnsi="Helvetica"/>
          <w:b/>
          <w:bCs/>
          <w:sz w:val="22"/>
          <w:szCs w:val="22"/>
        </w:rPr>
        <w:t>[2]</w:t>
      </w:r>
      <w:r w:rsidR="002877E0">
        <w:rPr>
          <w:rFonts w:ascii="Helvetica" w:hAnsi="Helvetica"/>
          <w:sz w:val="22"/>
          <w:szCs w:val="22"/>
        </w:rPr>
        <w:t>.</w:t>
      </w:r>
    </w:p>
    <w:p w14:paraId="434B51AB" w14:textId="77777777" w:rsidR="002877E0" w:rsidRDefault="002877E0" w:rsidP="002877E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901A09E" w14:textId="1DA31535" w:rsidR="004B4448" w:rsidRPr="004B4448" w:rsidRDefault="002877E0" w:rsidP="004B444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Coverslip being placed, with mounting medium container visible in frame</w:t>
      </w:r>
      <w:r w:rsidR="00751759" w:rsidRPr="0075175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751759" w:rsidRPr="0075175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147149C7" w14:textId="2B6CEB46" w:rsidR="004B4448" w:rsidRDefault="000F4100" w:rsidP="004B4448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  <w:r w:rsidRPr="000F4100">
        <w:rPr>
          <w:rFonts w:ascii="Helvetica" w:hAnsi="Helvetica"/>
          <w:sz w:val="22"/>
          <w:szCs w:val="22"/>
          <w:highlight w:val="green"/>
        </w:rPr>
        <w:t xml:space="preserve">Author comment: </w:t>
      </w:r>
      <w:r w:rsidR="004B4448" w:rsidRPr="000F4100">
        <w:rPr>
          <w:rFonts w:ascii="Helvetica" w:hAnsi="Helvetica"/>
          <w:sz w:val="22"/>
          <w:szCs w:val="22"/>
          <w:highlight w:val="green"/>
        </w:rPr>
        <w:t>We took t</w:t>
      </w:r>
      <w:r w:rsidR="0002732F" w:rsidRPr="000F4100">
        <w:rPr>
          <w:rFonts w:ascii="Helvetica" w:hAnsi="Helvetica"/>
          <w:sz w:val="22"/>
          <w:szCs w:val="22"/>
          <w:highlight w:val="green"/>
        </w:rPr>
        <w:t>w</w:t>
      </w:r>
      <w:r w:rsidR="004B4448" w:rsidRPr="000F4100">
        <w:rPr>
          <w:rFonts w:ascii="Helvetica" w:hAnsi="Helvetica"/>
          <w:sz w:val="22"/>
          <w:szCs w:val="22"/>
          <w:highlight w:val="green"/>
        </w:rPr>
        <w:t>o shot</w:t>
      </w:r>
      <w:r w:rsidR="0002732F" w:rsidRPr="000F4100">
        <w:rPr>
          <w:rFonts w:ascii="Helvetica" w:hAnsi="Helvetica"/>
          <w:sz w:val="22"/>
          <w:szCs w:val="22"/>
          <w:highlight w:val="green"/>
        </w:rPr>
        <w:t>s</w:t>
      </w:r>
      <w:r w:rsidR="004B4448" w:rsidRPr="000F4100">
        <w:rPr>
          <w:rFonts w:ascii="Helvetica" w:hAnsi="Helvetica"/>
          <w:sz w:val="22"/>
          <w:szCs w:val="22"/>
          <w:highlight w:val="green"/>
        </w:rPr>
        <w:t xml:space="preserve"> of this step.</w:t>
      </w:r>
    </w:p>
    <w:p w14:paraId="44B8BCC2" w14:textId="77777777" w:rsidR="004B4448" w:rsidRPr="00C0362D" w:rsidRDefault="004B4448" w:rsidP="00C0362D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</w:p>
    <w:p w14:paraId="0F329891" w14:textId="51BAFD98" w:rsidR="002877E0" w:rsidRPr="005849DD" w:rsidRDefault="002877E0" w:rsidP="002877E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at microscope, imaging sample</w:t>
      </w:r>
      <w:r w:rsidR="004B4448">
        <w:rPr>
          <w:rFonts w:ascii="Helvetica" w:hAnsi="Helvetica"/>
          <w:sz w:val="22"/>
          <w:szCs w:val="22"/>
        </w:rPr>
        <w:t xml:space="preserve"> </w:t>
      </w:r>
      <w:r w:rsidR="004B4448" w:rsidRPr="00C0362D">
        <w:rPr>
          <w:rFonts w:ascii="Helvetica" w:hAnsi="Helvetica"/>
          <w:color w:val="FF0000"/>
          <w:sz w:val="22"/>
          <w:szCs w:val="22"/>
        </w:rPr>
        <w:t>at the imaging facility.</w:t>
      </w:r>
      <w:r w:rsidR="004B4448">
        <w:rPr>
          <w:rFonts w:ascii="Helvetica" w:hAnsi="Helvetica"/>
          <w:sz w:val="22"/>
          <w:szCs w:val="22"/>
        </w:rPr>
        <w:t xml:space="preserve"> </w:t>
      </w:r>
      <w:r w:rsidR="00751759" w:rsidRPr="0075175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</w:p>
    <w:p w14:paraId="00A34B2D" w14:textId="77777777" w:rsidR="00CC01E4" w:rsidRDefault="00CC01E4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  <w:bookmarkStart w:id="0" w:name="_GoBack"/>
      <w:bookmarkEnd w:id="0"/>
    </w:p>
    <w:p w14:paraId="04366B24" w14:textId="7A4D4028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259CBFF4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1E6E31">
        <w:rPr>
          <w:rFonts w:ascii="Helvetica" w:hAnsi="Helvetica" w:cs="Arial"/>
          <w:b/>
          <w:sz w:val="22"/>
          <w:szCs w:val="22"/>
        </w:rPr>
        <w:t>Dextran Labeling and Uptake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2E17AEBC" w14:textId="1350C9F7" w:rsidR="00EE006E" w:rsidRDefault="00EE006E" w:rsidP="00EE006E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After a </w:t>
      </w:r>
      <w:r w:rsidR="00482DDF" w:rsidRPr="00482DDF">
        <w:rPr>
          <w:rFonts w:ascii="Helvetica" w:hAnsi="Helvetica"/>
          <w:sz w:val="22"/>
          <w:szCs w:val="22"/>
        </w:rPr>
        <w:t>2</w:t>
      </w:r>
      <w:r>
        <w:rPr>
          <w:rFonts w:ascii="Helvetica" w:hAnsi="Helvetica"/>
          <w:sz w:val="22"/>
          <w:szCs w:val="22"/>
        </w:rPr>
        <w:t>-hour</w:t>
      </w:r>
      <w:r w:rsidR="00482DDF" w:rsidRPr="00482DDF">
        <w:rPr>
          <w:rFonts w:ascii="Helvetica" w:hAnsi="Helvetica"/>
          <w:sz w:val="22"/>
          <w:szCs w:val="22"/>
        </w:rPr>
        <w:t xml:space="preserve"> incubation </w:t>
      </w:r>
      <w:r>
        <w:rPr>
          <w:rFonts w:ascii="Helvetica" w:hAnsi="Helvetica"/>
          <w:sz w:val="22"/>
          <w:szCs w:val="22"/>
        </w:rPr>
        <w:t>with 3-kilodalton dextran</w:t>
      </w:r>
      <w:r w:rsidRPr="00EE006E">
        <w:rPr>
          <w:rFonts w:ascii="Helvetica" w:hAnsi="Helvetica"/>
          <w:sz w:val="22"/>
          <w:szCs w:val="22"/>
        </w:rPr>
        <w:t xml:space="preserve"> </w:t>
      </w:r>
      <w:r w:rsidRPr="00482DDF">
        <w:rPr>
          <w:rFonts w:ascii="Helvetica" w:hAnsi="Helvetica"/>
          <w:sz w:val="22"/>
          <w:szCs w:val="22"/>
        </w:rPr>
        <w:t xml:space="preserve">fluorescently </w:t>
      </w:r>
      <w:r w:rsidR="001A3DEB">
        <w:rPr>
          <w:rFonts w:ascii="Helvetica" w:hAnsi="Helvetica"/>
          <w:sz w:val="22"/>
          <w:szCs w:val="22"/>
        </w:rPr>
        <w:t>conjugated</w:t>
      </w:r>
      <w:r w:rsidRPr="00482DDF">
        <w:rPr>
          <w:rFonts w:ascii="Helvetica" w:hAnsi="Helvetica"/>
          <w:sz w:val="22"/>
          <w:szCs w:val="22"/>
        </w:rPr>
        <w:t xml:space="preserve"> with Texas</w:t>
      </w:r>
      <w:r>
        <w:rPr>
          <w:rFonts w:ascii="Helvetica" w:hAnsi="Helvetica"/>
          <w:sz w:val="22"/>
          <w:szCs w:val="22"/>
        </w:rPr>
        <w:t xml:space="preserve"> Red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, organ </w:t>
      </w:r>
      <w:r w:rsidR="00482DDF" w:rsidRPr="00482DDF">
        <w:rPr>
          <w:rFonts w:ascii="Helvetica" w:hAnsi="Helvetica"/>
          <w:sz w:val="22"/>
          <w:szCs w:val="22"/>
        </w:rPr>
        <w:t xml:space="preserve">of </w:t>
      </w:r>
      <w:proofErr w:type="spellStart"/>
      <w:r w:rsidR="00482DDF" w:rsidRPr="00482DDF">
        <w:rPr>
          <w:rFonts w:ascii="Helvetica" w:hAnsi="Helvetica"/>
          <w:sz w:val="22"/>
          <w:szCs w:val="22"/>
        </w:rPr>
        <w:t>Corti</w:t>
      </w:r>
      <w:proofErr w:type="spellEnd"/>
      <w:r w:rsidR="00482DDF" w:rsidRPr="00482DDF">
        <w:rPr>
          <w:rFonts w:ascii="Helvetica" w:hAnsi="Helvetica"/>
          <w:sz w:val="22"/>
          <w:szCs w:val="22"/>
        </w:rPr>
        <w:t xml:space="preserve"> explants from </w:t>
      </w:r>
      <w:proofErr w:type="gramStart"/>
      <w:r w:rsidR="00482DDF" w:rsidRPr="00482DDF">
        <w:rPr>
          <w:rFonts w:ascii="Helvetica" w:hAnsi="Helvetica"/>
          <w:sz w:val="22"/>
          <w:szCs w:val="22"/>
        </w:rPr>
        <w:t>wild-type</w:t>
      </w:r>
      <w:proofErr w:type="gramEnd"/>
      <w:r w:rsidR="00482DDF" w:rsidRPr="00482DDF">
        <w:rPr>
          <w:rFonts w:ascii="Helvetica" w:hAnsi="Helvetica"/>
          <w:sz w:val="22"/>
          <w:szCs w:val="22"/>
        </w:rPr>
        <w:t xml:space="preserve"> postnatal</w:t>
      </w:r>
      <w:r>
        <w:rPr>
          <w:rFonts w:ascii="Helvetica" w:hAnsi="Helvetica"/>
          <w:sz w:val="22"/>
          <w:szCs w:val="22"/>
        </w:rPr>
        <w:t xml:space="preserve"> </w:t>
      </w:r>
      <w:r w:rsidR="00482DDF" w:rsidRPr="00482DDF">
        <w:rPr>
          <w:rFonts w:ascii="Helvetica" w:hAnsi="Helvetica"/>
          <w:sz w:val="22"/>
          <w:szCs w:val="22"/>
        </w:rPr>
        <w:t>day</w:t>
      </w:r>
      <w:r>
        <w:rPr>
          <w:rFonts w:ascii="Helvetica" w:hAnsi="Helvetica"/>
          <w:sz w:val="22"/>
          <w:szCs w:val="22"/>
        </w:rPr>
        <w:t xml:space="preserve"> </w:t>
      </w:r>
      <w:r w:rsidR="00482DDF" w:rsidRPr="00482DDF">
        <w:rPr>
          <w:rFonts w:ascii="Helvetica" w:hAnsi="Helvetica"/>
          <w:sz w:val="22"/>
          <w:szCs w:val="22"/>
        </w:rPr>
        <w:t xml:space="preserve">6 mice </w:t>
      </w:r>
      <w:r>
        <w:rPr>
          <w:rFonts w:ascii="Helvetica" w:hAnsi="Helvetica"/>
          <w:sz w:val="22"/>
          <w:szCs w:val="22"/>
        </w:rPr>
        <w:t xml:space="preserve">demonstrate a robust and specific labeling </w:t>
      </w:r>
      <w:r>
        <w:rPr>
          <w:rFonts w:ascii="Helvetica" w:hAnsi="Helvetica"/>
          <w:b/>
          <w:bCs/>
          <w:sz w:val="22"/>
          <w:szCs w:val="22"/>
        </w:rPr>
        <w:t xml:space="preserve">[2] </w:t>
      </w:r>
      <w:r>
        <w:rPr>
          <w:rFonts w:ascii="Helvetica" w:hAnsi="Helvetica"/>
          <w:sz w:val="22"/>
          <w:szCs w:val="22"/>
        </w:rPr>
        <w:t xml:space="preserve">of both inner and outer hair cells </w:t>
      </w:r>
      <w:r>
        <w:rPr>
          <w:rFonts w:ascii="Helvetica" w:hAnsi="Helvetica"/>
          <w:b/>
          <w:bCs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>.</w:t>
      </w:r>
    </w:p>
    <w:p w14:paraId="3D8162A4" w14:textId="77777777" w:rsidR="00EE006E" w:rsidRDefault="00EE006E" w:rsidP="00EE006E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49A86A1" w14:textId="34C77DDA" w:rsidR="00EE006E" w:rsidRDefault="00EE006E" w:rsidP="00EE006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2B </w:t>
      </w:r>
    </w:p>
    <w:p w14:paraId="03473DEA" w14:textId="1195ECC3" w:rsidR="00EE006E" w:rsidRDefault="00EE006E" w:rsidP="00EE006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2B </w:t>
      </w:r>
      <w:r w:rsidRPr="00EE006E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 pink signal in right image and/or white image in left image</w:t>
      </w:r>
      <w:r w:rsidR="00E42F42">
        <w:rPr>
          <w:rFonts w:ascii="Helvetica" w:hAnsi="Helvetica"/>
          <w:i/>
          <w:iCs/>
          <w:color w:val="4472C4" w:themeColor="accent1"/>
          <w:sz w:val="22"/>
          <w:szCs w:val="22"/>
        </w:rPr>
        <w:t>.</w:t>
      </w:r>
    </w:p>
    <w:p w14:paraId="514197EC" w14:textId="0837BB95" w:rsidR="00EE006E" w:rsidRDefault="00EE006E" w:rsidP="00EE006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2B </w:t>
      </w:r>
      <w:r w:rsidRPr="00EE006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Video Editor: please emphasize </w:t>
      </w:r>
      <w:r w:rsidR="00E42F42" w:rsidRPr="00EE006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pink signal in </w:t>
      </w:r>
      <w:r w:rsidR="00E42F42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the area indicated as HC in right </w:t>
      </w:r>
      <w:r w:rsidR="00AC5C11">
        <w:rPr>
          <w:rFonts w:ascii="Helvetica" w:hAnsi="Helvetica"/>
          <w:i/>
          <w:iCs/>
          <w:color w:val="4472C4" w:themeColor="accent1"/>
          <w:sz w:val="22"/>
          <w:szCs w:val="22"/>
        </w:rPr>
        <w:t>image or</w:t>
      </w:r>
      <w:r w:rsidRPr="00EE006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E42F42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the same area shown in </w:t>
      </w:r>
      <w:r w:rsidRPr="00EE006E">
        <w:rPr>
          <w:rFonts w:ascii="Helvetica" w:hAnsi="Helvetica"/>
          <w:i/>
          <w:iCs/>
          <w:color w:val="4472C4" w:themeColor="accent1"/>
          <w:sz w:val="22"/>
          <w:szCs w:val="22"/>
        </w:rPr>
        <w:t>white left image</w:t>
      </w:r>
      <w:r w:rsidR="00E42F42">
        <w:rPr>
          <w:rFonts w:ascii="Helvetica" w:hAnsi="Helvetica"/>
          <w:i/>
          <w:iCs/>
          <w:color w:val="4472C4" w:themeColor="accent1"/>
          <w:sz w:val="22"/>
          <w:szCs w:val="22"/>
        </w:rPr>
        <w:t>.</w:t>
      </w:r>
    </w:p>
    <w:p w14:paraId="3B66D059" w14:textId="77777777" w:rsidR="00482DDF" w:rsidRPr="00482DDF" w:rsidRDefault="00482DDF" w:rsidP="00482DDF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2160F369" w14:textId="30E03121" w:rsidR="00EE006E" w:rsidRDefault="00EE006E" w:rsidP="00482DDF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Imaging of</w:t>
      </w:r>
      <w:r w:rsidR="00482DDF" w:rsidRPr="00482DDF">
        <w:rPr>
          <w:rFonts w:ascii="Helvetica" w:hAnsi="Helvetica"/>
          <w:sz w:val="22"/>
          <w:szCs w:val="22"/>
        </w:rPr>
        <w:t xml:space="preserve"> </w:t>
      </w:r>
      <w:r w:rsidR="001A3DEB">
        <w:rPr>
          <w:rFonts w:ascii="Helvetica" w:hAnsi="Helvetica"/>
          <w:sz w:val="22"/>
          <w:szCs w:val="22"/>
        </w:rPr>
        <w:t xml:space="preserve">the </w:t>
      </w:r>
      <w:r>
        <w:rPr>
          <w:rFonts w:ascii="Helvetica" w:hAnsi="Helvetica"/>
          <w:sz w:val="22"/>
          <w:szCs w:val="22"/>
        </w:rPr>
        <w:t xml:space="preserve">hair cell </w:t>
      </w:r>
      <w:proofErr w:type="spellStart"/>
      <w:r w:rsidR="00482DDF" w:rsidRPr="00482DDF">
        <w:rPr>
          <w:rFonts w:ascii="Helvetica" w:hAnsi="Helvetica"/>
          <w:sz w:val="22"/>
          <w:szCs w:val="22"/>
        </w:rPr>
        <w:t>stereocilia</w:t>
      </w:r>
      <w:proofErr w:type="spellEnd"/>
      <w:r w:rsidR="00482DDF" w:rsidRPr="00482DDF">
        <w:rPr>
          <w:rFonts w:ascii="Helvetica" w:hAnsi="Helvetica"/>
          <w:sz w:val="22"/>
          <w:szCs w:val="22"/>
        </w:rPr>
        <w:t xml:space="preserve"> and cell bodies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>reveals that</w:t>
      </w:r>
      <w:r w:rsidR="00482DDF" w:rsidRPr="00482DDF">
        <w:rPr>
          <w:rFonts w:ascii="Helvetica" w:hAnsi="Helvetica"/>
          <w:sz w:val="22"/>
          <w:szCs w:val="22"/>
        </w:rPr>
        <w:t xml:space="preserve"> only those cells that</w:t>
      </w:r>
      <w:r w:rsidR="001A3DEB">
        <w:rPr>
          <w:rFonts w:ascii="Helvetica" w:hAnsi="Helvetica"/>
          <w:sz w:val="22"/>
          <w:szCs w:val="22"/>
        </w:rPr>
        <w:t xml:space="preserve"> have</w:t>
      </w:r>
      <w:r w:rsidR="00482DDF" w:rsidRPr="00482DDF">
        <w:rPr>
          <w:rFonts w:ascii="Helvetica" w:hAnsi="Helvetica"/>
          <w:sz w:val="22"/>
          <w:szCs w:val="22"/>
        </w:rPr>
        <w:t xml:space="preserve"> incorporate</w:t>
      </w:r>
      <w:r w:rsidR="001A3DEB">
        <w:rPr>
          <w:rFonts w:ascii="Helvetica" w:hAnsi="Helvetica"/>
          <w:sz w:val="22"/>
          <w:szCs w:val="22"/>
        </w:rPr>
        <w:t xml:space="preserve">d </w:t>
      </w:r>
      <w:proofErr w:type="gramStart"/>
      <w:r w:rsidR="00482DDF" w:rsidRPr="00482DDF">
        <w:rPr>
          <w:rFonts w:ascii="Helvetica" w:hAnsi="Helvetica"/>
          <w:sz w:val="22"/>
          <w:szCs w:val="22"/>
        </w:rPr>
        <w:t>3</w:t>
      </w:r>
      <w:r>
        <w:rPr>
          <w:rFonts w:ascii="Helvetica" w:hAnsi="Helvetica"/>
          <w:sz w:val="22"/>
          <w:szCs w:val="22"/>
        </w:rPr>
        <w:t xml:space="preserve">-kilodalton </w:t>
      </w:r>
      <w:r w:rsidR="00482DDF" w:rsidRPr="00482DDF">
        <w:rPr>
          <w:rFonts w:ascii="Helvetica" w:hAnsi="Helvetica"/>
          <w:sz w:val="22"/>
          <w:szCs w:val="22"/>
        </w:rPr>
        <w:t>dextran-</w:t>
      </w:r>
      <w:r>
        <w:rPr>
          <w:rFonts w:ascii="Helvetica" w:hAnsi="Helvetica"/>
          <w:sz w:val="22"/>
          <w:szCs w:val="22"/>
        </w:rPr>
        <w:t>Texas Red</w:t>
      </w:r>
      <w:r w:rsidR="00482DDF" w:rsidRPr="00482DDF">
        <w:rPr>
          <w:rFonts w:ascii="Helvetica" w:hAnsi="Helvetica"/>
          <w:sz w:val="22"/>
          <w:szCs w:val="22"/>
        </w:rPr>
        <w:t xml:space="preserve"> in their cell body</w:t>
      </w:r>
      <w:proofErr w:type="gramEnd"/>
      <w:r w:rsidR="00482DDF" w:rsidRPr="00482DDF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 xml:space="preserve">[2] </w:t>
      </w:r>
      <w:r>
        <w:rPr>
          <w:rFonts w:ascii="Helvetica" w:hAnsi="Helvetica"/>
          <w:sz w:val="22"/>
          <w:szCs w:val="22"/>
        </w:rPr>
        <w:t xml:space="preserve">also demonstrate </w:t>
      </w:r>
      <w:r w:rsidR="00482DDF" w:rsidRPr="00482DDF">
        <w:rPr>
          <w:rFonts w:ascii="Helvetica" w:hAnsi="Helvetica"/>
          <w:sz w:val="22"/>
          <w:szCs w:val="22"/>
        </w:rPr>
        <w:t xml:space="preserve">fluorescent labeling of their </w:t>
      </w:r>
      <w:proofErr w:type="spellStart"/>
      <w:r w:rsidR="00482DDF" w:rsidRPr="00482DDF">
        <w:rPr>
          <w:rFonts w:ascii="Helvetica" w:hAnsi="Helvetica"/>
          <w:sz w:val="22"/>
          <w:szCs w:val="22"/>
        </w:rPr>
        <w:t>stereocilia</w:t>
      </w:r>
      <w:proofErr w:type="spellEnd"/>
      <w:r w:rsidR="00482DDF" w:rsidRPr="00482DDF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[3]</w:t>
      </w:r>
      <w:r w:rsidR="00482DDF" w:rsidRPr="00482DDF">
        <w:rPr>
          <w:rFonts w:ascii="Helvetica" w:hAnsi="Helvetica"/>
          <w:sz w:val="22"/>
          <w:szCs w:val="22"/>
        </w:rPr>
        <w:t>.</w:t>
      </w:r>
    </w:p>
    <w:p w14:paraId="2ED48CD1" w14:textId="77777777" w:rsidR="00EE006E" w:rsidRDefault="00EE006E" w:rsidP="00EE006E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2EBBE43" w14:textId="1FCCC545" w:rsidR="00EE006E" w:rsidRDefault="00EE006E" w:rsidP="00EE006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3A</w:t>
      </w:r>
    </w:p>
    <w:p w14:paraId="0DB8A523" w14:textId="1C0357E5" w:rsidR="00EE006E" w:rsidRPr="00EE006E" w:rsidRDefault="00EE006E" w:rsidP="00EE006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3A </w:t>
      </w:r>
      <w:r w:rsidRPr="00EE006E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pink signal in left image</w:t>
      </w:r>
    </w:p>
    <w:p w14:paraId="474FB240" w14:textId="3A51ABFA" w:rsidR="00EE006E" w:rsidRPr="00EE006E" w:rsidRDefault="00EE006E" w:rsidP="00EE006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3A </w:t>
      </w:r>
      <w:r w:rsidRPr="00EE006E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pink signal in right image</w:t>
      </w:r>
    </w:p>
    <w:p w14:paraId="61FBA943" w14:textId="77777777" w:rsidR="00EE006E" w:rsidRPr="001E6E31" w:rsidRDefault="00EE006E" w:rsidP="001E6E31">
      <w:pPr>
        <w:rPr>
          <w:rFonts w:ascii="Helvetica" w:hAnsi="Helvetica"/>
          <w:sz w:val="22"/>
          <w:szCs w:val="22"/>
        </w:rPr>
      </w:pPr>
    </w:p>
    <w:p w14:paraId="34C5C765" w14:textId="02CDCF37" w:rsidR="00B822B6" w:rsidRDefault="00482DDF" w:rsidP="00482DDF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482DDF">
        <w:rPr>
          <w:rFonts w:ascii="Helvetica" w:hAnsi="Helvetica"/>
          <w:sz w:val="22"/>
          <w:szCs w:val="22"/>
        </w:rPr>
        <w:t xml:space="preserve">Importantly, a uniform fluorescence signal </w:t>
      </w:r>
      <w:r w:rsidR="00EE006E">
        <w:rPr>
          <w:rFonts w:ascii="Helvetica" w:hAnsi="Helvetica"/>
          <w:sz w:val="22"/>
          <w:szCs w:val="22"/>
        </w:rPr>
        <w:t xml:space="preserve">is observed </w:t>
      </w:r>
      <w:r w:rsidRPr="00482DDF">
        <w:rPr>
          <w:rFonts w:ascii="Helvetica" w:hAnsi="Helvetica"/>
          <w:sz w:val="22"/>
          <w:szCs w:val="22"/>
        </w:rPr>
        <w:t xml:space="preserve">along the </w:t>
      </w:r>
      <w:proofErr w:type="spellStart"/>
      <w:r w:rsidRPr="00482DDF">
        <w:rPr>
          <w:rFonts w:ascii="Helvetica" w:hAnsi="Helvetica"/>
          <w:sz w:val="22"/>
          <w:szCs w:val="22"/>
        </w:rPr>
        <w:t>stereocilia</w:t>
      </w:r>
      <w:proofErr w:type="spellEnd"/>
      <w:r w:rsidRPr="00482DDF">
        <w:rPr>
          <w:rFonts w:ascii="Helvetica" w:hAnsi="Helvetica"/>
          <w:sz w:val="22"/>
          <w:szCs w:val="22"/>
        </w:rPr>
        <w:t xml:space="preserve"> with enrichment at the tips of the shorter </w:t>
      </w:r>
      <w:proofErr w:type="spellStart"/>
      <w:r w:rsidRPr="00482DDF">
        <w:rPr>
          <w:rFonts w:ascii="Helvetica" w:hAnsi="Helvetica"/>
          <w:sz w:val="22"/>
          <w:szCs w:val="22"/>
        </w:rPr>
        <w:t>stereocilia</w:t>
      </w:r>
      <w:proofErr w:type="spellEnd"/>
      <w:r w:rsidRPr="00482DDF">
        <w:rPr>
          <w:rFonts w:ascii="Helvetica" w:hAnsi="Helvetica"/>
          <w:sz w:val="22"/>
          <w:szCs w:val="22"/>
        </w:rPr>
        <w:t xml:space="preserve"> rows where the </w:t>
      </w:r>
      <w:proofErr w:type="spellStart"/>
      <w:r w:rsidR="006B258B">
        <w:rPr>
          <w:rFonts w:ascii="Helvetica" w:hAnsi="Helvetica"/>
          <w:sz w:val="22"/>
          <w:szCs w:val="22"/>
        </w:rPr>
        <w:t>mechanotransduction</w:t>
      </w:r>
      <w:proofErr w:type="spellEnd"/>
      <w:r w:rsidR="006B258B">
        <w:rPr>
          <w:rFonts w:ascii="Helvetica" w:hAnsi="Helvetica"/>
          <w:sz w:val="22"/>
          <w:szCs w:val="22"/>
        </w:rPr>
        <w:t xml:space="preserve"> </w:t>
      </w:r>
      <w:r w:rsidRPr="00482DDF">
        <w:rPr>
          <w:rFonts w:ascii="Helvetica" w:hAnsi="Helvetica"/>
          <w:sz w:val="22"/>
          <w:szCs w:val="22"/>
        </w:rPr>
        <w:t>channel is located</w:t>
      </w:r>
      <w:r w:rsidR="00B822B6">
        <w:rPr>
          <w:rFonts w:ascii="Helvetica" w:hAnsi="Helvetica"/>
          <w:sz w:val="22"/>
          <w:szCs w:val="22"/>
        </w:rPr>
        <w:t xml:space="preserve"> </w:t>
      </w:r>
      <w:r w:rsidR="00B822B6">
        <w:rPr>
          <w:rFonts w:ascii="Helvetica" w:hAnsi="Helvetica"/>
          <w:b/>
          <w:bCs/>
          <w:sz w:val="22"/>
          <w:szCs w:val="22"/>
        </w:rPr>
        <w:t>[1]</w:t>
      </w:r>
      <w:r w:rsidRPr="00482DDF">
        <w:rPr>
          <w:rFonts w:ascii="Helvetica" w:hAnsi="Helvetica"/>
          <w:sz w:val="22"/>
          <w:szCs w:val="22"/>
        </w:rPr>
        <w:t>.</w:t>
      </w:r>
    </w:p>
    <w:p w14:paraId="67FECB60" w14:textId="77777777" w:rsidR="00B822B6" w:rsidRDefault="00B822B6" w:rsidP="00B822B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794A1D5" w14:textId="28937CAC" w:rsidR="00B822B6" w:rsidRPr="00B822B6" w:rsidRDefault="00B822B6" w:rsidP="00B822B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3C </w:t>
      </w:r>
      <w:r w:rsidRPr="00EE006E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pink signal in right images</w:t>
      </w:r>
    </w:p>
    <w:p w14:paraId="0F4DF4D7" w14:textId="77777777" w:rsidR="00B822B6" w:rsidRDefault="00B822B6" w:rsidP="00B822B6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68B77D42" w14:textId="09375C8C" w:rsidR="00873D79" w:rsidRDefault="00B822B6" w:rsidP="00873D79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V</w:t>
      </w:r>
      <w:r w:rsidR="00482DDF" w:rsidRPr="00482DDF">
        <w:rPr>
          <w:rFonts w:ascii="Helvetica" w:hAnsi="Helvetica"/>
          <w:sz w:val="22"/>
          <w:szCs w:val="22"/>
        </w:rPr>
        <w:t>esicle-like structures in the cell body of the hair cells and the neighboring supporting cells</w:t>
      </w:r>
      <w:r>
        <w:rPr>
          <w:rFonts w:ascii="Helvetica" w:hAnsi="Helvetica"/>
          <w:sz w:val="22"/>
          <w:szCs w:val="22"/>
        </w:rPr>
        <w:t xml:space="preserve"> are also observed </w:t>
      </w:r>
      <w:r>
        <w:rPr>
          <w:rFonts w:ascii="Helvetica" w:hAnsi="Helvetica"/>
          <w:b/>
          <w:bCs/>
          <w:sz w:val="22"/>
          <w:szCs w:val="22"/>
        </w:rPr>
        <w:t>[1]</w:t>
      </w:r>
      <w:proofErr w:type="gramStart"/>
      <w:r>
        <w:rPr>
          <w:rFonts w:ascii="Helvetica" w:hAnsi="Helvetica"/>
          <w:sz w:val="22"/>
          <w:szCs w:val="22"/>
        </w:rPr>
        <w:t>,</w:t>
      </w:r>
      <w:proofErr w:type="gramEnd"/>
      <w:r>
        <w:rPr>
          <w:rFonts w:ascii="Helvetica" w:hAnsi="Helvetica"/>
          <w:sz w:val="22"/>
          <w:szCs w:val="22"/>
        </w:rPr>
        <w:t xml:space="preserve"> </w:t>
      </w:r>
      <w:r w:rsidR="00482DDF" w:rsidRPr="00482DDF">
        <w:rPr>
          <w:rFonts w:ascii="Helvetica" w:hAnsi="Helvetica"/>
          <w:sz w:val="22"/>
          <w:szCs w:val="22"/>
        </w:rPr>
        <w:t>suggest</w:t>
      </w:r>
      <w:r>
        <w:rPr>
          <w:rFonts w:ascii="Helvetica" w:hAnsi="Helvetica"/>
          <w:sz w:val="22"/>
          <w:szCs w:val="22"/>
        </w:rPr>
        <w:t>ing</w:t>
      </w:r>
      <w:r w:rsidR="00482DDF" w:rsidRPr="00482DDF">
        <w:rPr>
          <w:rFonts w:ascii="Helvetica" w:hAnsi="Helvetica"/>
          <w:sz w:val="22"/>
          <w:szCs w:val="22"/>
        </w:rPr>
        <w:t xml:space="preserve"> that dextran-</w:t>
      </w:r>
      <w:r>
        <w:rPr>
          <w:rFonts w:ascii="Helvetica" w:hAnsi="Helvetica"/>
          <w:sz w:val="22"/>
          <w:szCs w:val="22"/>
        </w:rPr>
        <w:t>Texas Red</w:t>
      </w:r>
      <w:r w:rsidR="00482DDF" w:rsidRPr="00482DDF">
        <w:rPr>
          <w:rFonts w:ascii="Helvetica" w:hAnsi="Helvetica"/>
          <w:sz w:val="22"/>
          <w:szCs w:val="22"/>
        </w:rPr>
        <w:t xml:space="preserve"> can also be taken up by endocytosis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  <w:r w:rsidR="00482DDF" w:rsidRPr="00482DDF">
        <w:rPr>
          <w:rFonts w:ascii="Helvetica" w:hAnsi="Helvetica"/>
          <w:sz w:val="22"/>
          <w:szCs w:val="22"/>
        </w:rPr>
        <w:t xml:space="preserve"> </w:t>
      </w:r>
    </w:p>
    <w:p w14:paraId="2BE61E75" w14:textId="77777777" w:rsidR="001A3DEB" w:rsidRPr="00873D79" w:rsidRDefault="001A3DEB" w:rsidP="001A3DEB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2B9F6E8" w14:textId="7411D6A7" w:rsidR="00B822B6" w:rsidRPr="00B822B6" w:rsidRDefault="00B822B6" w:rsidP="00B822B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3C </w:t>
      </w:r>
      <w:r w:rsidRPr="00EE006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Video Editor: please </w:t>
      </w:r>
      <w:r w:rsidR="00CC01E4">
        <w:rPr>
          <w:rFonts w:ascii="Helvetica" w:hAnsi="Helvetica"/>
          <w:i/>
          <w:iCs/>
          <w:color w:val="4472C4" w:themeColor="accent1"/>
          <w:sz w:val="22"/>
          <w:szCs w:val="22"/>
        </w:rPr>
        <w:t>emphasize small pink spheres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in left </w:t>
      </w:r>
      <w:r w:rsidR="00AD70A1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top 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>image</w:t>
      </w:r>
    </w:p>
    <w:p w14:paraId="43F4BC23" w14:textId="2BF23A52" w:rsidR="00B822B6" w:rsidRPr="00482DDF" w:rsidRDefault="00B822B6" w:rsidP="00B822B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3C</w:t>
      </w:r>
    </w:p>
    <w:p w14:paraId="0E799245" w14:textId="77777777" w:rsidR="00482DDF" w:rsidRPr="00482DDF" w:rsidRDefault="00482DDF" w:rsidP="00482DDF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202189E3" w14:textId="752A0706" w:rsidR="00B822B6" w:rsidRPr="00B822B6" w:rsidRDefault="00B822B6" w:rsidP="00482DDF">
      <w:pPr>
        <w:pStyle w:val="CommentText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  <w:lang w:val="en-US"/>
        </w:rPr>
        <w:t>Larger</w:t>
      </w:r>
      <w:r w:rsidR="00920F4D">
        <w:rPr>
          <w:rFonts w:ascii="Helvetica" w:hAnsi="Helvetica"/>
          <w:sz w:val="22"/>
          <w:szCs w:val="22"/>
          <w:lang w:val="en-US"/>
        </w:rPr>
        <w:t>, 10-kilodalton</w:t>
      </w:r>
      <w:r>
        <w:rPr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Fonts w:ascii="Helvetica" w:hAnsi="Helvetica"/>
          <w:sz w:val="22"/>
          <w:szCs w:val="22"/>
          <w:lang w:val="en-US"/>
        </w:rPr>
        <w:t>dextra</w:t>
      </w:r>
      <w:r w:rsidR="00E95445">
        <w:rPr>
          <w:rFonts w:ascii="Helvetica" w:hAnsi="Helvetica"/>
          <w:sz w:val="22"/>
          <w:szCs w:val="22"/>
          <w:lang w:val="en-US"/>
        </w:rPr>
        <w:t>ns</w:t>
      </w:r>
      <w:proofErr w:type="spellEnd"/>
      <w:r w:rsidR="00E95445">
        <w:rPr>
          <w:rFonts w:ascii="Helvetica" w:hAnsi="Helvetica"/>
          <w:sz w:val="22"/>
          <w:szCs w:val="22"/>
          <w:lang w:val="en-US"/>
        </w:rPr>
        <w:t xml:space="preserve"> </w:t>
      </w:r>
      <w:r>
        <w:rPr>
          <w:rFonts w:ascii="Helvetica" w:hAnsi="Helvetica"/>
          <w:sz w:val="22"/>
          <w:szCs w:val="22"/>
          <w:lang w:val="en-US"/>
        </w:rPr>
        <w:t>also</w:t>
      </w:r>
      <w:r w:rsidR="00482DDF" w:rsidRPr="00482DDF">
        <w:rPr>
          <w:rFonts w:ascii="Helvetica" w:hAnsi="Helvetica"/>
          <w:sz w:val="22"/>
          <w:szCs w:val="22"/>
        </w:rPr>
        <w:t xml:space="preserve"> produce a vesicle-like pattern in the cell body of hair cells and supporting cells</w:t>
      </w:r>
      <w:r>
        <w:rPr>
          <w:rFonts w:ascii="Helvetica" w:hAnsi="Helvetica"/>
          <w:sz w:val="22"/>
          <w:szCs w:val="22"/>
          <w:lang w:val="en-US"/>
        </w:rPr>
        <w:t xml:space="preserve"> </w:t>
      </w:r>
      <w:r>
        <w:rPr>
          <w:rFonts w:ascii="Helvetica" w:hAnsi="Helvetica"/>
          <w:b/>
          <w:bCs/>
          <w:sz w:val="22"/>
          <w:szCs w:val="22"/>
          <w:lang w:val="en-US"/>
        </w:rPr>
        <w:t>[1]</w:t>
      </w:r>
      <w:r w:rsidR="007C2546">
        <w:rPr>
          <w:rFonts w:ascii="Helvetica" w:hAnsi="Helvetica"/>
          <w:sz w:val="22"/>
          <w:szCs w:val="22"/>
          <w:lang w:val="en-US"/>
        </w:rPr>
        <w:t>.</w:t>
      </w:r>
      <w:r w:rsidR="00482DDF" w:rsidRPr="00482DDF">
        <w:rPr>
          <w:rFonts w:ascii="Helvetica" w:hAnsi="Helvetica"/>
          <w:sz w:val="22"/>
          <w:szCs w:val="22"/>
        </w:rPr>
        <w:t xml:space="preserve"> </w:t>
      </w:r>
    </w:p>
    <w:p w14:paraId="16850FAE" w14:textId="77777777" w:rsidR="00B822B6" w:rsidRPr="00B822B6" w:rsidRDefault="00B822B6" w:rsidP="00B822B6">
      <w:pPr>
        <w:pStyle w:val="CommentText"/>
        <w:ind w:left="1080"/>
        <w:rPr>
          <w:rFonts w:ascii="Helvetica" w:hAnsi="Helvetica"/>
          <w:sz w:val="22"/>
          <w:szCs w:val="22"/>
        </w:rPr>
      </w:pPr>
    </w:p>
    <w:p w14:paraId="14700EAA" w14:textId="1BD30236" w:rsidR="007C2546" w:rsidRPr="003C29F5" w:rsidRDefault="007C2546" w:rsidP="00B822B6">
      <w:pPr>
        <w:pStyle w:val="CommentText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  <w:lang w:val="en-US"/>
        </w:rPr>
        <w:t>LAB MEDIA: Figure 4</w:t>
      </w:r>
      <w:r w:rsidR="00E95445">
        <w:rPr>
          <w:rFonts w:ascii="Helvetica" w:hAnsi="Helvetica"/>
          <w:sz w:val="22"/>
          <w:szCs w:val="22"/>
          <w:lang w:val="en-US"/>
        </w:rPr>
        <w:t>A and 4B</w:t>
      </w:r>
    </w:p>
    <w:p w14:paraId="098D31F4" w14:textId="685F89CE" w:rsidR="00B822B6" w:rsidRPr="00B822B6" w:rsidRDefault="00B822B6" w:rsidP="00B822B6">
      <w:pPr>
        <w:pStyle w:val="CommentText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  <w:lang w:val="en-US"/>
        </w:rPr>
        <w:t>LAB MEDIA: Figures 4A and 4B</w:t>
      </w:r>
      <w:r w:rsidRPr="00B822B6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Pr="00EE006E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</w:t>
      </w:r>
      <w:r w:rsidR="00037BE5" w:rsidRPr="00D756DD">
        <w:rPr>
          <w:rFonts w:ascii="Helvetica" w:hAnsi="Helvetica"/>
          <w:i/>
          <w:color w:val="4472C4" w:themeColor="accent1"/>
          <w:sz w:val="22"/>
          <w:lang w:val="en-US"/>
        </w:rPr>
        <w:t xml:space="preserve"> </w:t>
      </w:r>
      <w:r w:rsidR="004352D7">
        <w:rPr>
          <w:rFonts w:ascii="Helvetica" w:hAnsi="Helvetica"/>
          <w:i/>
          <w:iCs/>
          <w:color w:val="4472C4" w:themeColor="accent1"/>
          <w:sz w:val="22"/>
          <w:szCs w:val="22"/>
          <w:lang w:val="en-US"/>
        </w:rPr>
        <w:t>vesicle-like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E95445">
        <w:rPr>
          <w:rFonts w:ascii="Helvetica" w:hAnsi="Helvetica"/>
          <w:i/>
          <w:iCs/>
          <w:color w:val="4472C4" w:themeColor="accent1"/>
          <w:sz w:val="22"/>
          <w:szCs w:val="22"/>
          <w:lang w:val="en-US"/>
        </w:rPr>
        <w:t xml:space="preserve">white signal in the middle top images or the 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>pink signal in right</w:t>
      </w:r>
      <w:r w:rsidR="002B1678" w:rsidRPr="00D756DD">
        <w:rPr>
          <w:rFonts w:ascii="Helvetica" w:hAnsi="Helvetica"/>
          <w:i/>
          <w:color w:val="4472C4" w:themeColor="accent1"/>
          <w:sz w:val="22"/>
          <w:lang w:val="en-US"/>
        </w:rPr>
        <w:t xml:space="preserve"> </w:t>
      </w:r>
      <w:r w:rsidR="002B1678">
        <w:rPr>
          <w:rFonts w:ascii="Helvetica" w:hAnsi="Helvetica"/>
          <w:i/>
          <w:iCs/>
          <w:color w:val="4472C4" w:themeColor="accent1"/>
          <w:sz w:val="22"/>
          <w:szCs w:val="22"/>
          <w:lang w:val="en-US"/>
        </w:rPr>
        <w:t>top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images</w:t>
      </w:r>
      <w:r>
        <w:rPr>
          <w:rFonts w:ascii="Helvetica" w:hAnsi="Helvetica"/>
          <w:i/>
          <w:iCs/>
          <w:color w:val="4472C4" w:themeColor="accent1"/>
          <w:sz w:val="22"/>
          <w:szCs w:val="22"/>
          <w:lang w:val="en-US"/>
        </w:rPr>
        <w:t xml:space="preserve"> of each Figure</w:t>
      </w:r>
      <w:r w:rsidR="00E95445">
        <w:rPr>
          <w:rFonts w:ascii="Helvetica" w:hAnsi="Helvetica"/>
          <w:i/>
          <w:iCs/>
          <w:color w:val="4472C4" w:themeColor="accent1"/>
          <w:sz w:val="22"/>
          <w:szCs w:val="22"/>
          <w:lang w:val="en-US"/>
        </w:rPr>
        <w:t xml:space="preserve"> 4A and 4B.</w:t>
      </w:r>
    </w:p>
    <w:p w14:paraId="689BFCCA" w14:textId="77777777" w:rsidR="00482DDF" w:rsidRPr="00482DDF" w:rsidRDefault="00482DDF" w:rsidP="00482DDF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435A2916" w14:textId="089A4425" w:rsidR="00B822B6" w:rsidRDefault="00B822B6" w:rsidP="00482DDF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Notably, t</w:t>
      </w:r>
      <w:r w:rsidR="00482DDF" w:rsidRPr="00482DDF">
        <w:rPr>
          <w:rFonts w:ascii="Helvetica" w:hAnsi="Helvetica"/>
          <w:sz w:val="22"/>
          <w:szCs w:val="22"/>
        </w:rPr>
        <w:t xml:space="preserve">he presence of </w:t>
      </w:r>
      <w:r>
        <w:rPr>
          <w:rFonts w:ascii="Helvetica" w:hAnsi="Helvetica"/>
          <w:sz w:val="22"/>
          <w:szCs w:val="22"/>
        </w:rPr>
        <w:t xml:space="preserve">a calcium </w:t>
      </w:r>
      <w:proofErr w:type="spellStart"/>
      <w:r>
        <w:rPr>
          <w:rFonts w:ascii="Helvetica" w:hAnsi="Helvetica"/>
          <w:sz w:val="22"/>
          <w:szCs w:val="22"/>
        </w:rPr>
        <w:t>chelator</w:t>
      </w:r>
      <w:proofErr w:type="spellEnd"/>
      <w:r>
        <w:rPr>
          <w:rFonts w:ascii="Helvetica" w:hAnsi="Helvetica"/>
          <w:b/>
          <w:bCs/>
          <w:sz w:val="22"/>
          <w:szCs w:val="22"/>
        </w:rPr>
        <w:t xml:space="preserve"> </w:t>
      </w:r>
      <w:r w:rsidR="00482DDF" w:rsidRPr="00482DDF">
        <w:rPr>
          <w:rFonts w:ascii="Helvetica" w:hAnsi="Helvetica"/>
          <w:sz w:val="22"/>
          <w:szCs w:val="22"/>
        </w:rPr>
        <w:t xml:space="preserve">or </w:t>
      </w:r>
      <w:proofErr w:type="spellStart"/>
      <w:r w:rsidR="00526FE7">
        <w:rPr>
          <w:rFonts w:ascii="Helvetica" w:hAnsi="Helvetica"/>
          <w:sz w:val="22"/>
          <w:szCs w:val="22"/>
        </w:rPr>
        <w:t>mechanotransduction</w:t>
      </w:r>
      <w:proofErr w:type="spellEnd"/>
      <w:r w:rsidR="00526FE7">
        <w:rPr>
          <w:rFonts w:ascii="Helvetica" w:hAnsi="Helvetica"/>
          <w:sz w:val="22"/>
          <w:szCs w:val="22"/>
        </w:rPr>
        <w:t xml:space="preserve"> </w:t>
      </w:r>
      <w:r w:rsidR="00482DDF" w:rsidRPr="00482DDF">
        <w:rPr>
          <w:rFonts w:ascii="Helvetica" w:hAnsi="Helvetica"/>
          <w:sz w:val="22"/>
          <w:szCs w:val="22"/>
        </w:rPr>
        <w:t xml:space="preserve">channel blockers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 w:rsidR="00482DDF" w:rsidRPr="00482DDF">
        <w:rPr>
          <w:rFonts w:ascii="Helvetica" w:hAnsi="Helvetica"/>
          <w:sz w:val="22"/>
          <w:szCs w:val="22"/>
        </w:rPr>
        <w:t>prevent</w:t>
      </w:r>
      <w:r>
        <w:rPr>
          <w:rFonts w:ascii="Helvetica" w:hAnsi="Helvetica"/>
          <w:sz w:val="22"/>
          <w:szCs w:val="22"/>
        </w:rPr>
        <w:t>s</w:t>
      </w:r>
      <w:r w:rsidR="00482DDF" w:rsidRPr="00482DDF">
        <w:rPr>
          <w:rFonts w:ascii="Helvetica" w:hAnsi="Helvetica"/>
          <w:sz w:val="22"/>
          <w:szCs w:val="22"/>
        </w:rPr>
        <w:t xml:space="preserve"> </w:t>
      </w:r>
      <w:proofErr w:type="spellStart"/>
      <w:r w:rsidR="00482DDF" w:rsidRPr="00482DDF">
        <w:rPr>
          <w:rFonts w:ascii="Helvetica" w:hAnsi="Helvetica"/>
          <w:sz w:val="22"/>
          <w:szCs w:val="22"/>
        </w:rPr>
        <w:t>stereocilia</w:t>
      </w:r>
      <w:proofErr w:type="spellEnd"/>
      <w:r w:rsidR="00482DDF" w:rsidRPr="00482DDF">
        <w:rPr>
          <w:rFonts w:ascii="Helvetica" w:hAnsi="Helvetica"/>
          <w:sz w:val="22"/>
          <w:szCs w:val="22"/>
        </w:rPr>
        <w:t xml:space="preserve"> labeling </w:t>
      </w:r>
      <w:r>
        <w:rPr>
          <w:rFonts w:ascii="Helvetica" w:hAnsi="Helvetica"/>
          <w:b/>
          <w:bCs/>
          <w:sz w:val="22"/>
          <w:szCs w:val="22"/>
        </w:rPr>
        <w:t xml:space="preserve">[2] </w:t>
      </w:r>
      <w:r w:rsidR="00482DDF" w:rsidRPr="00482DDF">
        <w:rPr>
          <w:rFonts w:ascii="Helvetica" w:hAnsi="Helvetica"/>
          <w:sz w:val="22"/>
          <w:szCs w:val="22"/>
        </w:rPr>
        <w:t xml:space="preserve">and the uptake </w:t>
      </w:r>
      <w:proofErr w:type="gramStart"/>
      <w:r w:rsidR="00482DDF" w:rsidRPr="00482DDF">
        <w:rPr>
          <w:rFonts w:ascii="Helvetica" w:hAnsi="Helvetica"/>
          <w:sz w:val="22"/>
          <w:szCs w:val="22"/>
        </w:rPr>
        <w:t>of 3</w:t>
      </w:r>
      <w:r w:rsidR="00920F4D">
        <w:rPr>
          <w:rFonts w:ascii="Helvetica" w:hAnsi="Helvetica"/>
          <w:sz w:val="22"/>
          <w:szCs w:val="22"/>
        </w:rPr>
        <w:t>-</w:t>
      </w:r>
      <w:r>
        <w:rPr>
          <w:rFonts w:ascii="Helvetica" w:hAnsi="Helvetica"/>
          <w:sz w:val="22"/>
          <w:szCs w:val="22"/>
        </w:rPr>
        <w:t>kilodalton</w:t>
      </w:r>
      <w:r w:rsidR="00482DDF" w:rsidRPr="00482DDF">
        <w:rPr>
          <w:rFonts w:ascii="Helvetica" w:hAnsi="Helvetica"/>
          <w:sz w:val="22"/>
          <w:szCs w:val="22"/>
        </w:rPr>
        <w:t xml:space="preserve"> dextran-</w:t>
      </w:r>
      <w:r>
        <w:rPr>
          <w:rFonts w:ascii="Helvetica" w:hAnsi="Helvetica"/>
          <w:sz w:val="22"/>
          <w:szCs w:val="22"/>
        </w:rPr>
        <w:t>Texas Red</w:t>
      </w:r>
      <w:r w:rsidR="00482DDF" w:rsidRPr="00482DDF">
        <w:rPr>
          <w:rFonts w:ascii="Helvetica" w:hAnsi="Helvetica"/>
          <w:sz w:val="22"/>
          <w:szCs w:val="22"/>
        </w:rPr>
        <w:t xml:space="preserve"> in hair cells</w:t>
      </w:r>
      <w:proofErr w:type="gramEnd"/>
      <w:r w:rsidR="00482DDF" w:rsidRPr="00482DDF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[3]</w:t>
      </w:r>
      <w:r w:rsidR="00482DDF" w:rsidRPr="00482DDF">
        <w:rPr>
          <w:rFonts w:ascii="Helvetica" w:hAnsi="Helvetica"/>
          <w:sz w:val="22"/>
          <w:szCs w:val="22"/>
        </w:rPr>
        <w:t>.</w:t>
      </w:r>
      <w:r w:rsidR="00920F4D">
        <w:rPr>
          <w:rFonts w:ascii="Helvetica" w:hAnsi="Helvetica"/>
          <w:sz w:val="22"/>
          <w:szCs w:val="22"/>
        </w:rPr>
        <w:t xml:space="preserve"> </w:t>
      </w:r>
    </w:p>
    <w:p w14:paraId="3D0CA569" w14:textId="77777777" w:rsidR="00B822B6" w:rsidRDefault="00B822B6" w:rsidP="00B822B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5B94AFD" w14:textId="507E999C" w:rsidR="00B822B6" w:rsidRDefault="00B822B6" w:rsidP="00B822B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5</w:t>
      </w:r>
    </w:p>
    <w:p w14:paraId="15033CBD" w14:textId="1A748DE8" w:rsidR="00B822B6" w:rsidRDefault="00B822B6" w:rsidP="00B822B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5</w:t>
      </w:r>
      <w:r w:rsidRPr="00B822B6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Pr="00EE006E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 w:rsidRPr="00B822B6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Pr="00EE006E">
        <w:rPr>
          <w:rFonts w:ascii="Helvetica" w:hAnsi="Helvetica"/>
          <w:i/>
          <w:iCs/>
          <w:color w:val="4472C4" w:themeColor="accent1"/>
          <w:sz w:val="22"/>
          <w:szCs w:val="22"/>
        </w:rPr>
        <w:t>emphasize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lack of pink signal in all but top left Figure 5A images </w:t>
      </w:r>
    </w:p>
    <w:p w14:paraId="46192EE2" w14:textId="0CB65F42" w:rsidR="00B822B6" w:rsidRDefault="00B822B6" w:rsidP="00B822B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5</w:t>
      </w:r>
      <w:r w:rsidRPr="00B822B6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Pr="00EE006E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Pr="00EE006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emphasize 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>lack of pink signal in all but top left Figure 5B images</w:t>
      </w:r>
    </w:p>
    <w:p w14:paraId="216150E6" w14:textId="4F28694B" w:rsidR="00B822B6" w:rsidRDefault="00B822B6" w:rsidP="00B822B6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07A7CC93" w14:textId="2E9A7C16" w:rsidR="00B822B6" w:rsidRDefault="001A3DEB" w:rsidP="00482DDF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</w:t>
      </w:r>
      <w:r w:rsidR="00482DDF" w:rsidRPr="00482DDF">
        <w:rPr>
          <w:rFonts w:ascii="Helvetica" w:hAnsi="Helvetica"/>
          <w:sz w:val="22"/>
          <w:szCs w:val="22"/>
        </w:rPr>
        <w:t>he vesicle-like pattern</w:t>
      </w:r>
      <w:r>
        <w:rPr>
          <w:rFonts w:ascii="Helvetica" w:hAnsi="Helvetica"/>
          <w:sz w:val="22"/>
          <w:szCs w:val="22"/>
        </w:rPr>
        <w:t xml:space="preserve"> is still observed in the presence of </w:t>
      </w:r>
      <w:proofErr w:type="spellStart"/>
      <w:r w:rsidR="00920F4D">
        <w:rPr>
          <w:rFonts w:ascii="Helvetica" w:hAnsi="Helvetica"/>
          <w:sz w:val="22"/>
          <w:szCs w:val="22"/>
        </w:rPr>
        <w:t>mechanotransduction</w:t>
      </w:r>
      <w:proofErr w:type="spellEnd"/>
      <w:r w:rsidR="00920F4D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channel blockade, however,</w:t>
      </w:r>
      <w:r w:rsidR="00B822B6">
        <w:rPr>
          <w:rFonts w:ascii="Helvetica" w:hAnsi="Helvetica"/>
          <w:sz w:val="22"/>
          <w:szCs w:val="22"/>
        </w:rPr>
        <w:t xml:space="preserve"> </w:t>
      </w:r>
      <w:r w:rsidR="00B822B6">
        <w:rPr>
          <w:rFonts w:ascii="Helvetica" w:hAnsi="Helvetica"/>
          <w:b/>
          <w:bCs/>
          <w:sz w:val="22"/>
          <w:szCs w:val="22"/>
        </w:rPr>
        <w:t>[1]</w:t>
      </w:r>
      <w:r w:rsidR="00482DDF" w:rsidRPr="00482DDF">
        <w:rPr>
          <w:rFonts w:ascii="Helvetica" w:hAnsi="Helvetica"/>
          <w:sz w:val="22"/>
          <w:szCs w:val="22"/>
        </w:rPr>
        <w:t>, indicating that this pattern of uptake is independent of functional MET channels</w:t>
      </w:r>
      <w:r w:rsidR="00B822B6">
        <w:rPr>
          <w:rFonts w:ascii="Helvetica" w:hAnsi="Helvetica"/>
          <w:sz w:val="22"/>
          <w:szCs w:val="22"/>
        </w:rPr>
        <w:t xml:space="preserve"> </w:t>
      </w:r>
      <w:r w:rsidR="00B822B6">
        <w:rPr>
          <w:rFonts w:ascii="Helvetica" w:hAnsi="Helvetica"/>
          <w:b/>
          <w:bCs/>
          <w:sz w:val="22"/>
          <w:szCs w:val="22"/>
        </w:rPr>
        <w:t>[2]</w:t>
      </w:r>
      <w:r w:rsidR="00482DDF" w:rsidRPr="00482DDF">
        <w:rPr>
          <w:rFonts w:ascii="Helvetica" w:hAnsi="Helvetica"/>
          <w:sz w:val="22"/>
          <w:szCs w:val="22"/>
        </w:rPr>
        <w:t>.</w:t>
      </w:r>
    </w:p>
    <w:p w14:paraId="78C99867" w14:textId="77777777" w:rsidR="00B822B6" w:rsidRDefault="00B822B6" w:rsidP="00B822B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9A5EC83" w14:textId="5EBFE555" w:rsidR="00C2487D" w:rsidRDefault="00B822B6" w:rsidP="00C2487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5</w:t>
      </w:r>
      <w:r w:rsidRPr="00B822B6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Pr="00EE006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Video Editor: please 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add/emphasize white arrow </w:t>
      </w:r>
      <w:r w:rsidR="00526FE7">
        <w:rPr>
          <w:rFonts w:ascii="Helvetica" w:hAnsi="Helvetica"/>
          <w:i/>
          <w:iCs/>
          <w:color w:val="4472C4" w:themeColor="accent1"/>
          <w:sz w:val="22"/>
          <w:szCs w:val="22"/>
        </w:rPr>
        <w:t>(</w:t>
      </w:r>
      <w:r w:rsidR="00CC01E4">
        <w:rPr>
          <w:rFonts w:ascii="Helvetica" w:hAnsi="Helvetica"/>
          <w:i/>
          <w:iCs/>
          <w:color w:val="4472C4" w:themeColor="accent1"/>
          <w:sz w:val="22"/>
          <w:szCs w:val="22"/>
        </w:rPr>
        <w:t>small pink dots</w:t>
      </w:r>
      <w:r w:rsidR="00526FE7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) 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>in</w:t>
      </w:r>
      <w:r w:rsidR="00C2487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in all but bottom left Figure 5B images.</w:t>
      </w:r>
    </w:p>
    <w:p w14:paraId="433DBCC1" w14:textId="43B947BE" w:rsidR="00482DDF" w:rsidRPr="003C29F5" w:rsidRDefault="00482DDF" w:rsidP="00CC01E4">
      <w:pPr>
        <w:ind w:left="720"/>
        <w:rPr>
          <w:rFonts w:ascii="Helvetica" w:hAnsi="Helvetica"/>
          <w:sz w:val="22"/>
          <w:szCs w:val="22"/>
        </w:rPr>
      </w:pP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605551BB" w:rsidR="00BF42E2" w:rsidRPr="00920F4D" w:rsidRDefault="002B3783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20F4D">
        <w:rPr>
          <w:rFonts w:ascii="Helvetica" w:hAnsi="Helvetica" w:cs="Arial"/>
          <w:b/>
          <w:sz w:val="22"/>
          <w:szCs w:val="22"/>
          <w:u w:val="single"/>
        </w:rPr>
        <w:t>Angela Ballesteros</w:t>
      </w:r>
      <w:r w:rsidR="00472752" w:rsidRPr="00920F4D">
        <w:rPr>
          <w:rFonts w:ascii="Helvetica" w:hAnsi="Helvetica" w:cs="Arial"/>
          <w:sz w:val="22"/>
          <w:szCs w:val="22"/>
        </w:rPr>
        <w:t xml:space="preserve">: </w:t>
      </w:r>
      <w:r w:rsidR="00920F4D">
        <w:rPr>
          <w:rFonts w:ascii="Helvetica" w:hAnsi="Helvetica" w:cs="Arial"/>
          <w:sz w:val="22"/>
          <w:szCs w:val="22"/>
        </w:rPr>
        <w:t>It is</w:t>
      </w:r>
      <w:r w:rsidR="000F255E" w:rsidRPr="00920F4D">
        <w:rPr>
          <w:rFonts w:ascii="Helvetica" w:hAnsi="Helvetica" w:cs="Arial"/>
          <w:sz w:val="22"/>
          <w:szCs w:val="22"/>
        </w:rPr>
        <w:t xml:space="preserve"> very important to </w:t>
      </w:r>
      <w:r w:rsidR="00A900C8" w:rsidRPr="00920F4D">
        <w:rPr>
          <w:rFonts w:ascii="Helvetica" w:hAnsi="Helvetica" w:cs="Arial"/>
          <w:sz w:val="22"/>
          <w:szCs w:val="22"/>
        </w:rPr>
        <w:t xml:space="preserve">dissect </w:t>
      </w:r>
      <w:r w:rsidR="00A900C8" w:rsidRPr="00920F4D">
        <w:rPr>
          <w:rFonts w:ascii="Helvetica" w:hAnsi="Helvetica"/>
          <w:sz w:val="22"/>
          <w:szCs w:val="22"/>
        </w:rPr>
        <w:t xml:space="preserve">the organ of </w:t>
      </w:r>
      <w:proofErr w:type="spellStart"/>
      <w:r w:rsidR="00A900C8" w:rsidRPr="00920F4D">
        <w:rPr>
          <w:rFonts w:ascii="Helvetica" w:hAnsi="Helvetica"/>
          <w:sz w:val="22"/>
          <w:szCs w:val="22"/>
        </w:rPr>
        <w:t>Corti</w:t>
      </w:r>
      <w:proofErr w:type="spellEnd"/>
      <w:r w:rsidR="00A900C8" w:rsidRPr="00920F4D">
        <w:rPr>
          <w:rFonts w:ascii="Helvetica" w:hAnsi="Helvetica"/>
          <w:sz w:val="22"/>
          <w:szCs w:val="22"/>
        </w:rPr>
        <w:t xml:space="preserve"> tissue </w:t>
      </w:r>
      <w:r w:rsidR="00920F4D">
        <w:rPr>
          <w:rFonts w:ascii="Helvetica" w:hAnsi="Helvetica"/>
          <w:sz w:val="22"/>
          <w:szCs w:val="22"/>
        </w:rPr>
        <w:t xml:space="preserve">carefully </w:t>
      </w:r>
      <w:r w:rsidR="008C6E2D" w:rsidRPr="00920F4D">
        <w:rPr>
          <w:rFonts w:ascii="Helvetica" w:hAnsi="Helvetica" w:cs="Arial"/>
          <w:sz w:val="22"/>
          <w:szCs w:val="22"/>
        </w:rPr>
        <w:t>and</w:t>
      </w:r>
      <w:r w:rsidR="00920F4D">
        <w:rPr>
          <w:rFonts w:ascii="Helvetica" w:hAnsi="Helvetica" w:cs="Arial"/>
          <w:sz w:val="22"/>
          <w:szCs w:val="22"/>
        </w:rPr>
        <w:t xml:space="preserve"> to</w:t>
      </w:r>
      <w:r w:rsidR="008C6E2D" w:rsidRPr="00920F4D">
        <w:rPr>
          <w:rFonts w:ascii="Helvetica" w:hAnsi="Helvetica" w:cs="Arial"/>
          <w:sz w:val="22"/>
          <w:szCs w:val="22"/>
        </w:rPr>
        <w:t xml:space="preserve"> confirm</w:t>
      </w:r>
      <w:r w:rsidR="00920F4D">
        <w:rPr>
          <w:rFonts w:ascii="Helvetica" w:hAnsi="Helvetica" w:cs="Arial"/>
          <w:sz w:val="22"/>
          <w:szCs w:val="22"/>
        </w:rPr>
        <w:t xml:space="preserve"> a</w:t>
      </w:r>
      <w:r w:rsidR="008C6E2D" w:rsidRPr="00920F4D">
        <w:rPr>
          <w:rFonts w:ascii="Helvetica" w:hAnsi="Helvetica" w:cs="Arial"/>
          <w:sz w:val="22"/>
          <w:szCs w:val="22"/>
        </w:rPr>
        <w:t xml:space="preserve"> proper orientation of the hair cell</w:t>
      </w:r>
      <w:r w:rsidR="00E90F79" w:rsidRPr="00920F4D">
        <w:rPr>
          <w:rFonts w:ascii="Helvetica" w:hAnsi="Helvetica" w:cs="Arial"/>
          <w:sz w:val="22"/>
          <w:szCs w:val="22"/>
        </w:rPr>
        <w:t>s</w:t>
      </w:r>
      <w:r w:rsidR="008C6E2D" w:rsidRPr="00920F4D">
        <w:rPr>
          <w:rFonts w:ascii="Helvetica" w:hAnsi="Helvetica" w:cs="Arial"/>
          <w:sz w:val="22"/>
          <w:szCs w:val="22"/>
        </w:rPr>
        <w:t xml:space="preserve"> before mounting the tissue for imaging</w:t>
      </w:r>
      <w:r w:rsidR="00CC01E4" w:rsidRPr="00920F4D">
        <w:rPr>
          <w:rFonts w:ascii="Helvetica" w:hAnsi="Helvetica" w:cs="Arial"/>
          <w:sz w:val="22"/>
          <w:szCs w:val="22"/>
        </w:rPr>
        <w:t xml:space="preserve"> </w:t>
      </w:r>
      <w:r w:rsidR="00CC01E4" w:rsidRPr="00920F4D">
        <w:rPr>
          <w:rFonts w:ascii="Helvetica" w:hAnsi="Helvetica" w:cs="Arial"/>
          <w:b/>
          <w:bCs/>
          <w:sz w:val="22"/>
          <w:szCs w:val="22"/>
        </w:rPr>
        <w:t>[1]</w:t>
      </w:r>
      <w:r w:rsidR="008C6E2D" w:rsidRPr="00920F4D">
        <w:rPr>
          <w:rFonts w:ascii="Helvetica" w:hAnsi="Helvetica" w:cs="Arial"/>
          <w:sz w:val="22"/>
          <w:szCs w:val="22"/>
        </w:rPr>
        <w:t xml:space="preserve">. </w:t>
      </w:r>
    </w:p>
    <w:p w14:paraId="5744712B" w14:textId="7E42CB57" w:rsidR="00BF42E2" w:rsidRPr="00920F4D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20F4D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CC01E4" w:rsidRPr="00920F4D">
        <w:rPr>
          <w:rFonts w:ascii="Helvetica" w:hAnsi="Helvetica" w:cs="Arial"/>
          <w:bCs/>
          <w:sz w:val="22"/>
          <w:szCs w:val="22"/>
        </w:rPr>
        <w:t xml:space="preserve"> (Step: 2.</w:t>
      </w:r>
      <w:r w:rsidR="00920F4D">
        <w:rPr>
          <w:rFonts w:ascii="Helvetica" w:hAnsi="Helvetica" w:cs="Arial"/>
          <w:bCs/>
          <w:sz w:val="22"/>
          <w:szCs w:val="22"/>
        </w:rPr>
        <w:t>4</w:t>
      </w:r>
      <w:proofErr w:type="gramStart"/>
      <w:r w:rsidR="00920F4D">
        <w:rPr>
          <w:rFonts w:ascii="Helvetica" w:hAnsi="Helvetica" w:cs="Arial"/>
          <w:bCs/>
          <w:sz w:val="22"/>
          <w:szCs w:val="22"/>
        </w:rPr>
        <w:t>.</w:t>
      </w:r>
      <w:r w:rsidR="00CC01E4" w:rsidRPr="00920F4D">
        <w:rPr>
          <w:rFonts w:ascii="Helvetica" w:hAnsi="Helvetica" w:cs="Arial"/>
          <w:bCs/>
          <w:sz w:val="22"/>
          <w:szCs w:val="22"/>
        </w:rPr>
        <w:t>,</w:t>
      </w:r>
      <w:proofErr w:type="gramEnd"/>
      <w:r w:rsidR="00CC01E4" w:rsidRPr="00920F4D">
        <w:rPr>
          <w:rFonts w:ascii="Helvetica" w:hAnsi="Helvetica" w:cs="Arial"/>
          <w:bCs/>
          <w:sz w:val="22"/>
          <w:szCs w:val="22"/>
        </w:rPr>
        <w:t xml:space="preserve"> 3.</w:t>
      </w:r>
      <w:r w:rsidR="00920F4D">
        <w:rPr>
          <w:rFonts w:ascii="Helvetica" w:hAnsi="Helvetica" w:cs="Arial"/>
          <w:bCs/>
          <w:sz w:val="22"/>
          <w:szCs w:val="22"/>
        </w:rPr>
        <w:t>9</w:t>
      </w:r>
      <w:r w:rsidR="00CC01E4" w:rsidRPr="00920F4D">
        <w:rPr>
          <w:rFonts w:ascii="Helvetica" w:hAnsi="Helvetica" w:cs="Arial"/>
          <w:bCs/>
          <w:sz w:val="22"/>
          <w:szCs w:val="22"/>
        </w:rPr>
        <w:t>.)</w:t>
      </w:r>
    </w:p>
    <w:p w14:paraId="3797FFD3" w14:textId="2E84E3F1" w:rsidR="00BF42E2" w:rsidRPr="00920F4D" w:rsidRDefault="008C0A2D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20F4D">
        <w:rPr>
          <w:rFonts w:ascii="Helvetica" w:hAnsi="Helvetica" w:cs="Arial"/>
          <w:b/>
          <w:sz w:val="22"/>
          <w:szCs w:val="22"/>
          <w:u w:val="single"/>
        </w:rPr>
        <w:t>Angela Ballesteros</w:t>
      </w:r>
      <w:r w:rsidR="00472752" w:rsidRPr="00920F4D">
        <w:rPr>
          <w:rFonts w:ascii="Helvetica" w:hAnsi="Helvetica" w:cs="Arial"/>
          <w:sz w:val="22"/>
          <w:szCs w:val="22"/>
        </w:rPr>
        <w:t xml:space="preserve">: </w:t>
      </w:r>
      <w:r w:rsidR="00520AA9" w:rsidRPr="00920F4D">
        <w:rPr>
          <w:rFonts w:ascii="Helvetica" w:hAnsi="Helvetica" w:cs="Arial"/>
          <w:sz w:val="22"/>
          <w:szCs w:val="22"/>
        </w:rPr>
        <w:t xml:space="preserve">After dextran labeling </w:t>
      </w:r>
      <w:r w:rsidR="00920F4D">
        <w:rPr>
          <w:rFonts w:ascii="Helvetica" w:hAnsi="Helvetica" w:cs="Arial"/>
          <w:sz w:val="22"/>
          <w:szCs w:val="22"/>
        </w:rPr>
        <w:t>of</w:t>
      </w:r>
      <w:r w:rsidR="00520AA9" w:rsidRPr="00920F4D">
        <w:rPr>
          <w:rFonts w:ascii="Helvetica" w:hAnsi="Helvetica" w:cs="Arial"/>
          <w:sz w:val="22"/>
          <w:szCs w:val="22"/>
        </w:rPr>
        <w:t xml:space="preserve"> live and functional hair cells, </w:t>
      </w:r>
      <w:proofErr w:type="spellStart"/>
      <w:r w:rsidR="00520AA9" w:rsidRPr="00920F4D">
        <w:rPr>
          <w:rFonts w:ascii="Helvetica" w:hAnsi="Helvetica" w:cs="Arial"/>
          <w:sz w:val="22"/>
          <w:szCs w:val="22"/>
        </w:rPr>
        <w:t>i</w:t>
      </w:r>
      <w:r w:rsidR="00127F47" w:rsidRPr="00920F4D">
        <w:rPr>
          <w:rFonts w:ascii="Helvetica" w:hAnsi="Helvetica" w:cs="Arial"/>
          <w:sz w:val="22"/>
          <w:szCs w:val="22"/>
        </w:rPr>
        <w:t>mmunostaining</w:t>
      </w:r>
      <w:proofErr w:type="spellEnd"/>
      <w:r w:rsidR="00127F47" w:rsidRPr="00920F4D">
        <w:rPr>
          <w:rFonts w:ascii="Helvetica" w:hAnsi="Helvetica" w:cs="Arial"/>
          <w:sz w:val="22"/>
          <w:szCs w:val="22"/>
        </w:rPr>
        <w:t xml:space="preserve"> </w:t>
      </w:r>
      <w:r w:rsidR="00920F4D">
        <w:rPr>
          <w:rFonts w:ascii="Helvetica" w:hAnsi="Helvetica" w:cs="Arial"/>
          <w:sz w:val="22"/>
          <w:szCs w:val="22"/>
        </w:rPr>
        <w:t>of</w:t>
      </w:r>
      <w:r w:rsidR="00127F47" w:rsidRPr="00920F4D">
        <w:rPr>
          <w:rFonts w:ascii="Helvetica" w:hAnsi="Helvetica" w:cs="Arial"/>
          <w:sz w:val="22"/>
          <w:szCs w:val="22"/>
        </w:rPr>
        <w:t xml:space="preserve"> the fixed tissue</w:t>
      </w:r>
      <w:r w:rsidR="00920F4D" w:rsidRPr="00920F4D">
        <w:rPr>
          <w:rFonts w:ascii="Helvetica" w:hAnsi="Helvetica" w:cs="Arial"/>
          <w:sz w:val="22"/>
          <w:szCs w:val="22"/>
        </w:rPr>
        <w:t xml:space="preserve"> can be performed</w:t>
      </w:r>
      <w:r w:rsidR="00127F47" w:rsidRPr="00920F4D">
        <w:rPr>
          <w:rFonts w:ascii="Helvetica" w:hAnsi="Helvetica" w:cs="Arial"/>
          <w:sz w:val="22"/>
          <w:szCs w:val="22"/>
        </w:rPr>
        <w:t xml:space="preserve"> to identify </w:t>
      </w:r>
      <w:r w:rsidR="00520AA9" w:rsidRPr="00920F4D">
        <w:rPr>
          <w:rFonts w:ascii="Helvetica" w:hAnsi="Helvetica" w:cs="Arial"/>
          <w:sz w:val="22"/>
          <w:szCs w:val="22"/>
        </w:rPr>
        <w:t xml:space="preserve">specific cell types or </w:t>
      </w:r>
      <w:r w:rsidR="00127F47" w:rsidRPr="00920F4D">
        <w:rPr>
          <w:rFonts w:ascii="Helvetica" w:hAnsi="Helvetica" w:cs="Arial"/>
          <w:sz w:val="22"/>
          <w:szCs w:val="22"/>
        </w:rPr>
        <w:t>protein</w:t>
      </w:r>
      <w:r w:rsidR="00520AA9" w:rsidRPr="00920F4D">
        <w:rPr>
          <w:rFonts w:ascii="Helvetica" w:hAnsi="Helvetica" w:cs="Arial"/>
          <w:sz w:val="22"/>
          <w:szCs w:val="22"/>
        </w:rPr>
        <w:t>s</w:t>
      </w:r>
      <w:r w:rsidR="00127F47" w:rsidRPr="00920F4D">
        <w:rPr>
          <w:rFonts w:ascii="Helvetica" w:hAnsi="Helvetica" w:cs="Arial"/>
          <w:sz w:val="22"/>
          <w:szCs w:val="22"/>
        </w:rPr>
        <w:t xml:space="preserve"> of interes</w:t>
      </w:r>
      <w:r w:rsidR="00520AA9" w:rsidRPr="00920F4D">
        <w:rPr>
          <w:rFonts w:ascii="Helvetica" w:hAnsi="Helvetica" w:cs="Arial"/>
          <w:sz w:val="22"/>
          <w:szCs w:val="22"/>
        </w:rPr>
        <w:t>t</w:t>
      </w:r>
      <w:r w:rsidR="00920F4D">
        <w:rPr>
          <w:rFonts w:ascii="Helvetica" w:hAnsi="Helvetica" w:cs="Arial"/>
          <w:sz w:val="22"/>
          <w:szCs w:val="22"/>
        </w:rPr>
        <w:t xml:space="preserve"> </w:t>
      </w:r>
      <w:r w:rsidR="00920F4D">
        <w:rPr>
          <w:rFonts w:ascii="Helvetica" w:hAnsi="Helvetica" w:cs="Arial"/>
          <w:b/>
          <w:bCs/>
          <w:sz w:val="22"/>
          <w:szCs w:val="22"/>
        </w:rPr>
        <w:t>[1]</w:t>
      </w:r>
      <w:r w:rsidR="00520AA9" w:rsidRPr="00920F4D">
        <w:rPr>
          <w:rFonts w:ascii="Helvetica" w:hAnsi="Helvetica" w:cs="Arial"/>
          <w:sz w:val="22"/>
          <w:szCs w:val="22"/>
        </w:rPr>
        <w:t xml:space="preserve">. </w:t>
      </w:r>
    </w:p>
    <w:p w14:paraId="4CC8C4E4" w14:textId="13444952" w:rsidR="00BF42E2" w:rsidRPr="00920F4D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20F4D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920F4D" w:rsidSect="001E230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64E7763" w15:done="0"/>
  <w15:commentEx w15:paraId="1CBE471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4E7763" w16cid:durableId="21641459"/>
  <w16cid:commentId w16cid:paraId="1CBE471F" w16cid:durableId="2190E9F4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4B2AE0" w14:textId="77777777" w:rsidR="00D0630F" w:rsidRDefault="00D0630F">
      <w:r>
        <w:separator/>
      </w:r>
    </w:p>
  </w:endnote>
  <w:endnote w:type="continuationSeparator" w:id="0">
    <w:p w14:paraId="68C3C33C" w14:textId="77777777" w:rsidR="00D0630F" w:rsidRDefault="00D0630F">
      <w:r>
        <w:continuationSeparator/>
      </w:r>
    </w:p>
  </w:endnote>
  <w:endnote w:type="continuationNotice" w:id="1">
    <w:p w14:paraId="7B8E90FD" w14:textId="77777777" w:rsidR="00D0630F" w:rsidRDefault="00D063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05497D" w:rsidRDefault="0005497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05497D" w:rsidRDefault="0005497D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05497D" w:rsidRPr="00C70C90" w:rsidRDefault="0005497D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0362D">
      <w:rPr>
        <w:rFonts w:ascii="Arial" w:hAnsi="Arial" w:cs="Arial"/>
        <w:noProof/>
        <w:color w:val="000000" w:themeColor="text1"/>
        <w:sz w:val="22"/>
        <w:szCs w:val="22"/>
      </w:rPr>
      <w:t>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0362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1B157" w14:textId="77777777" w:rsidR="00D0630F" w:rsidRDefault="00D0630F">
      <w:r>
        <w:separator/>
      </w:r>
    </w:p>
  </w:footnote>
  <w:footnote w:type="continuationSeparator" w:id="0">
    <w:p w14:paraId="24E9A51E" w14:textId="77777777" w:rsidR="00D0630F" w:rsidRDefault="00D0630F">
      <w:r>
        <w:continuationSeparator/>
      </w:r>
    </w:p>
  </w:footnote>
  <w:footnote w:type="continuationNotice" w:id="1">
    <w:p w14:paraId="13D6025E" w14:textId="77777777" w:rsidR="00D0630F" w:rsidRDefault="00D0630F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5FDD4CA0" w:rsidR="0005497D" w:rsidRPr="00A65AEC" w:rsidRDefault="0005497D" w:rsidP="001E230F">
    <w:pPr>
      <w:pStyle w:val="Header"/>
      <w:jc w:val="center"/>
      <w:rPr>
        <w:rFonts w:ascii="Helvetica" w:hAnsi="Helvetica" w:cs="Arial"/>
        <w:b/>
        <w:color w:val="00B050"/>
        <w:sz w:val="28"/>
        <w:szCs w:val="28"/>
        <w:u w:val="single"/>
      </w:rPr>
    </w:pPr>
    <w:r w:rsidRPr="00A65AEC">
      <w:rPr>
        <w:rFonts w:ascii="Helvetica" w:hAnsi="Helvetica" w:cs="Arial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AEC" w:rsidRPr="00A65AEC">
      <w:rPr>
        <w:rFonts w:ascii="Helvetica" w:hAnsi="Helvetica" w:cs="Arial"/>
        <w:b/>
        <w:color w:val="00B050"/>
        <w:sz w:val="28"/>
        <w:szCs w:val="28"/>
        <w:u w:val="single"/>
      </w:rPr>
      <w:t>FINAL SCRIPT: APPROVED</w:t>
    </w:r>
    <w:r w:rsidR="00D36EFD" w:rsidRPr="00A65AEC">
      <w:rPr>
        <w:rFonts w:ascii="Helvetica" w:hAnsi="Helvetica" w:cs="Arial"/>
        <w:b/>
        <w:color w:val="00B050"/>
        <w:sz w:val="28"/>
        <w:szCs w:val="28"/>
        <w:u w:val="single"/>
      </w:rPr>
      <w:t xml:space="preserve"> FOR FILMING</w:t>
    </w:r>
  </w:p>
  <w:p w14:paraId="6CF88CFD" w14:textId="77777777" w:rsidR="0005497D" w:rsidRPr="006A6324" w:rsidRDefault="0005497D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>
    <w:nsid w:val="77734400"/>
    <w:multiLevelType w:val="multilevel"/>
    <w:tmpl w:val="602E4B0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360" w:firstLine="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29"/>
  </w:num>
  <w:num w:numId="7">
    <w:abstractNumId w:val="4"/>
  </w:num>
  <w:num w:numId="8">
    <w:abstractNumId w:val="19"/>
  </w:num>
  <w:num w:numId="9">
    <w:abstractNumId w:val="31"/>
  </w:num>
  <w:num w:numId="10">
    <w:abstractNumId w:val="39"/>
  </w:num>
  <w:num w:numId="11">
    <w:abstractNumId w:val="25"/>
  </w:num>
  <w:num w:numId="12">
    <w:abstractNumId w:val="33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2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3"/>
  </w:num>
  <w:num w:numId="27">
    <w:abstractNumId w:val="30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21"/>
  </w:num>
  <w:num w:numId="38">
    <w:abstractNumId w:val="37"/>
  </w:num>
  <w:num w:numId="39">
    <w:abstractNumId w:val="36"/>
  </w:num>
  <w:num w:numId="40">
    <w:abstractNumId w:val="38"/>
  </w:num>
  <w:num w:numId="41">
    <w:abstractNumId w:val="13"/>
  </w:num>
  <w:num w:numId="42">
    <w:abstractNumId w:val="14"/>
  </w:num>
  <w:num w:numId="43">
    <w:abstractNumId w:val="40"/>
  </w:num>
  <w:num w:numId="44">
    <w:abstractNumId w:val="4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  <w15:person w15:author="Ballesteros Morcillo, Angela (NIH/NINDS) [E]">
    <w15:presenceInfo w15:providerId="AD" w15:userId="S::ballesterosam@nih.gov::54154bfc-0e52-4a2a-8011-54a7312dba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05DAE"/>
    <w:rsid w:val="0001266D"/>
    <w:rsid w:val="00013862"/>
    <w:rsid w:val="000169E6"/>
    <w:rsid w:val="00023E22"/>
    <w:rsid w:val="00025DE9"/>
    <w:rsid w:val="0002732F"/>
    <w:rsid w:val="000313D3"/>
    <w:rsid w:val="00031AC3"/>
    <w:rsid w:val="00033CE5"/>
    <w:rsid w:val="00037BE5"/>
    <w:rsid w:val="00043807"/>
    <w:rsid w:val="00046433"/>
    <w:rsid w:val="000504CC"/>
    <w:rsid w:val="0005497D"/>
    <w:rsid w:val="00060C5A"/>
    <w:rsid w:val="00070AEE"/>
    <w:rsid w:val="00074929"/>
    <w:rsid w:val="000762E3"/>
    <w:rsid w:val="00083792"/>
    <w:rsid w:val="00090BAC"/>
    <w:rsid w:val="00097F7C"/>
    <w:rsid w:val="000A1183"/>
    <w:rsid w:val="000A67FD"/>
    <w:rsid w:val="000B0B1A"/>
    <w:rsid w:val="000B4E9A"/>
    <w:rsid w:val="000B59B0"/>
    <w:rsid w:val="000C4DBF"/>
    <w:rsid w:val="000D065F"/>
    <w:rsid w:val="000D17E8"/>
    <w:rsid w:val="000D19B1"/>
    <w:rsid w:val="000D2C59"/>
    <w:rsid w:val="000D35D9"/>
    <w:rsid w:val="000D6402"/>
    <w:rsid w:val="000E0226"/>
    <w:rsid w:val="000E3C11"/>
    <w:rsid w:val="000F12E6"/>
    <w:rsid w:val="000F255E"/>
    <w:rsid w:val="000F4100"/>
    <w:rsid w:val="00106F46"/>
    <w:rsid w:val="001115D1"/>
    <w:rsid w:val="001149BC"/>
    <w:rsid w:val="001216E6"/>
    <w:rsid w:val="00124E22"/>
    <w:rsid w:val="00125924"/>
    <w:rsid w:val="00126973"/>
    <w:rsid w:val="00127F47"/>
    <w:rsid w:val="00140510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45D5"/>
    <w:rsid w:val="00176B96"/>
    <w:rsid w:val="00177B33"/>
    <w:rsid w:val="001819E3"/>
    <w:rsid w:val="00184EF9"/>
    <w:rsid w:val="00186D27"/>
    <w:rsid w:val="00187386"/>
    <w:rsid w:val="00191A77"/>
    <w:rsid w:val="00191AC2"/>
    <w:rsid w:val="00193F76"/>
    <w:rsid w:val="001A3DEB"/>
    <w:rsid w:val="001B3024"/>
    <w:rsid w:val="001B5C46"/>
    <w:rsid w:val="001C1070"/>
    <w:rsid w:val="001C401C"/>
    <w:rsid w:val="001C5334"/>
    <w:rsid w:val="001C7BBC"/>
    <w:rsid w:val="001D4F13"/>
    <w:rsid w:val="001E230F"/>
    <w:rsid w:val="001E52A3"/>
    <w:rsid w:val="001E6E31"/>
    <w:rsid w:val="001F0427"/>
    <w:rsid w:val="001F0890"/>
    <w:rsid w:val="001F72EF"/>
    <w:rsid w:val="001F7AC8"/>
    <w:rsid w:val="00200C3A"/>
    <w:rsid w:val="00210387"/>
    <w:rsid w:val="00217876"/>
    <w:rsid w:val="00223485"/>
    <w:rsid w:val="00231215"/>
    <w:rsid w:val="00232544"/>
    <w:rsid w:val="00241E36"/>
    <w:rsid w:val="00247BFF"/>
    <w:rsid w:val="0025094D"/>
    <w:rsid w:val="00252C43"/>
    <w:rsid w:val="00252DF9"/>
    <w:rsid w:val="0025310D"/>
    <w:rsid w:val="00253313"/>
    <w:rsid w:val="00253924"/>
    <w:rsid w:val="002541CC"/>
    <w:rsid w:val="002544F1"/>
    <w:rsid w:val="002617AD"/>
    <w:rsid w:val="00265A07"/>
    <w:rsid w:val="00265C44"/>
    <w:rsid w:val="00271015"/>
    <w:rsid w:val="00277C90"/>
    <w:rsid w:val="00281E6F"/>
    <w:rsid w:val="00283E3E"/>
    <w:rsid w:val="002877E0"/>
    <w:rsid w:val="0029128C"/>
    <w:rsid w:val="002930FA"/>
    <w:rsid w:val="002951DA"/>
    <w:rsid w:val="002B0D88"/>
    <w:rsid w:val="002B1678"/>
    <w:rsid w:val="002B18ED"/>
    <w:rsid w:val="002B2198"/>
    <w:rsid w:val="002B26D4"/>
    <w:rsid w:val="002B3783"/>
    <w:rsid w:val="002B3A76"/>
    <w:rsid w:val="002B55D9"/>
    <w:rsid w:val="002C54DB"/>
    <w:rsid w:val="002D2E5F"/>
    <w:rsid w:val="002D327D"/>
    <w:rsid w:val="002D52A1"/>
    <w:rsid w:val="002E3312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C29F5"/>
    <w:rsid w:val="003D0847"/>
    <w:rsid w:val="003E2BC9"/>
    <w:rsid w:val="003F2A1B"/>
    <w:rsid w:val="004035DC"/>
    <w:rsid w:val="0040457E"/>
    <w:rsid w:val="00406DF9"/>
    <w:rsid w:val="004104FE"/>
    <w:rsid w:val="00414B4F"/>
    <w:rsid w:val="00416893"/>
    <w:rsid w:val="00421FEA"/>
    <w:rsid w:val="00425765"/>
    <w:rsid w:val="00427022"/>
    <w:rsid w:val="00431F0F"/>
    <w:rsid w:val="004352D7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2DDF"/>
    <w:rsid w:val="004924D1"/>
    <w:rsid w:val="004A4A32"/>
    <w:rsid w:val="004B4448"/>
    <w:rsid w:val="004B68E0"/>
    <w:rsid w:val="004C1064"/>
    <w:rsid w:val="004C1095"/>
    <w:rsid w:val="004C2DAD"/>
    <w:rsid w:val="004C5689"/>
    <w:rsid w:val="004D4E66"/>
    <w:rsid w:val="004D6EB3"/>
    <w:rsid w:val="004E2B12"/>
    <w:rsid w:val="004E2BE1"/>
    <w:rsid w:val="004E35F1"/>
    <w:rsid w:val="004E3F8E"/>
    <w:rsid w:val="004F19F5"/>
    <w:rsid w:val="004F664D"/>
    <w:rsid w:val="00504449"/>
    <w:rsid w:val="0050704D"/>
    <w:rsid w:val="00511F52"/>
    <w:rsid w:val="00513853"/>
    <w:rsid w:val="00520AA9"/>
    <w:rsid w:val="00526FE7"/>
    <w:rsid w:val="00530DC1"/>
    <w:rsid w:val="00530DD9"/>
    <w:rsid w:val="005318B2"/>
    <w:rsid w:val="005320E4"/>
    <w:rsid w:val="00536D89"/>
    <w:rsid w:val="00544594"/>
    <w:rsid w:val="00546E06"/>
    <w:rsid w:val="00547C6B"/>
    <w:rsid w:val="005520D2"/>
    <w:rsid w:val="00554730"/>
    <w:rsid w:val="00557116"/>
    <w:rsid w:val="0055763A"/>
    <w:rsid w:val="00560DF1"/>
    <w:rsid w:val="00565757"/>
    <w:rsid w:val="0057093C"/>
    <w:rsid w:val="005A09D8"/>
    <w:rsid w:val="005A1F5E"/>
    <w:rsid w:val="005A211A"/>
    <w:rsid w:val="005A3F8F"/>
    <w:rsid w:val="005B46EB"/>
    <w:rsid w:val="005B5518"/>
    <w:rsid w:val="005B6859"/>
    <w:rsid w:val="005C3D7C"/>
    <w:rsid w:val="005D783F"/>
    <w:rsid w:val="005E2B7E"/>
    <w:rsid w:val="005E4DDD"/>
    <w:rsid w:val="005E5BAB"/>
    <w:rsid w:val="005E65CF"/>
    <w:rsid w:val="005F18A3"/>
    <w:rsid w:val="005F21A0"/>
    <w:rsid w:val="005F529D"/>
    <w:rsid w:val="006346FE"/>
    <w:rsid w:val="00636BEB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B258B"/>
    <w:rsid w:val="006B67AF"/>
    <w:rsid w:val="006C08AE"/>
    <w:rsid w:val="006C0E87"/>
    <w:rsid w:val="006C52F8"/>
    <w:rsid w:val="006D24D4"/>
    <w:rsid w:val="006D3AA7"/>
    <w:rsid w:val="006E0EBE"/>
    <w:rsid w:val="006F2005"/>
    <w:rsid w:val="00704CBE"/>
    <w:rsid w:val="00706730"/>
    <w:rsid w:val="0071294C"/>
    <w:rsid w:val="00724E3B"/>
    <w:rsid w:val="00727FAC"/>
    <w:rsid w:val="007408E1"/>
    <w:rsid w:val="00745308"/>
    <w:rsid w:val="00745D4B"/>
    <w:rsid w:val="00746865"/>
    <w:rsid w:val="00750511"/>
    <w:rsid w:val="00751759"/>
    <w:rsid w:val="007548F3"/>
    <w:rsid w:val="00755B66"/>
    <w:rsid w:val="007574EC"/>
    <w:rsid w:val="00760328"/>
    <w:rsid w:val="0077071A"/>
    <w:rsid w:val="00773BC7"/>
    <w:rsid w:val="00777388"/>
    <w:rsid w:val="00784204"/>
    <w:rsid w:val="00786040"/>
    <w:rsid w:val="007A1996"/>
    <w:rsid w:val="007A395B"/>
    <w:rsid w:val="007A7B38"/>
    <w:rsid w:val="007B3E0E"/>
    <w:rsid w:val="007B7612"/>
    <w:rsid w:val="007B7D25"/>
    <w:rsid w:val="007C2546"/>
    <w:rsid w:val="007D3314"/>
    <w:rsid w:val="007D4222"/>
    <w:rsid w:val="007F49F4"/>
    <w:rsid w:val="00804C75"/>
    <w:rsid w:val="00806B1B"/>
    <w:rsid w:val="0081378E"/>
    <w:rsid w:val="008142F1"/>
    <w:rsid w:val="008169E8"/>
    <w:rsid w:val="00817569"/>
    <w:rsid w:val="00824C6D"/>
    <w:rsid w:val="00832FA5"/>
    <w:rsid w:val="0083567A"/>
    <w:rsid w:val="00836F12"/>
    <w:rsid w:val="008373A7"/>
    <w:rsid w:val="00846503"/>
    <w:rsid w:val="00851B3E"/>
    <w:rsid w:val="008523A8"/>
    <w:rsid w:val="00854994"/>
    <w:rsid w:val="00857B82"/>
    <w:rsid w:val="00862864"/>
    <w:rsid w:val="00873D79"/>
    <w:rsid w:val="00874DD0"/>
    <w:rsid w:val="00875F68"/>
    <w:rsid w:val="0088113B"/>
    <w:rsid w:val="0088171D"/>
    <w:rsid w:val="0089455F"/>
    <w:rsid w:val="008A0177"/>
    <w:rsid w:val="008B76D4"/>
    <w:rsid w:val="008C0A2D"/>
    <w:rsid w:val="008C6E2D"/>
    <w:rsid w:val="008D2A6A"/>
    <w:rsid w:val="008D56B3"/>
    <w:rsid w:val="008D58EC"/>
    <w:rsid w:val="008D7A48"/>
    <w:rsid w:val="008E2CE0"/>
    <w:rsid w:val="008E6E0B"/>
    <w:rsid w:val="008E74F7"/>
    <w:rsid w:val="008F7754"/>
    <w:rsid w:val="0090421A"/>
    <w:rsid w:val="00920F4D"/>
    <w:rsid w:val="009212DD"/>
    <w:rsid w:val="009301B8"/>
    <w:rsid w:val="00931D78"/>
    <w:rsid w:val="00932A4D"/>
    <w:rsid w:val="009332A2"/>
    <w:rsid w:val="00940674"/>
    <w:rsid w:val="00941F06"/>
    <w:rsid w:val="00950F4D"/>
    <w:rsid w:val="00951A8E"/>
    <w:rsid w:val="00954870"/>
    <w:rsid w:val="009576BC"/>
    <w:rsid w:val="009625B1"/>
    <w:rsid w:val="00964CC7"/>
    <w:rsid w:val="0097754C"/>
    <w:rsid w:val="00982237"/>
    <w:rsid w:val="00985F44"/>
    <w:rsid w:val="009967C6"/>
    <w:rsid w:val="00997D88"/>
    <w:rsid w:val="009A0E7C"/>
    <w:rsid w:val="009A3CBD"/>
    <w:rsid w:val="009B0227"/>
    <w:rsid w:val="009B2183"/>
    <w:rsid w:val="009B26A0"/>
    <w:rsid w:val="009B3D40"/>
    <w:rsid w:val="009B4EE3"/>
    <w:rsid w:val="009B7E05"/>
    <w:rsid w:val="009C2062"/>
    <w:rsid w:val="009C2DBD"/>
    <w:rsid w:val="009C5867"/>
    <w:rsid w:val="009C737E"/>
    <w:rsid w:val="009C7B9A"/>
    <w:rsid w:val="009D0BB9"/>
    <w:rsid w:val="009D5E22"/>
    <w:rsid w:val="009F356C"/>
    <w:rsid w:val="00A06D02"/>
    <w:rsid w:val="00A0751D"/>
    <w:rsid w:val="00A076B4"/>
    <w:rsid w:val="00A20DA8"/>
    <w:rsid w:val="00A218EC"/>
    <w:rsid w:val="00A22ACE"/>
    <w:rsid w:val="00A22EB3"/>
    <w:rsid w:val="00A310D7"/>
    <w:rsid w:val="00A3138F"/>
    <w:rsid w:val="00A32E7B"/>
    <w:rsid w:val="00A357F7"/>
    <w:rsid w:val="00A42EFA"/>
    <w:rsid w:val="00A5304D"/>
    <w:rsid w:val="00A544E6"/>
    <w:rsid w:val="00A6014E"/>
    <w:rsid w:val="00A60320"/>
    <w:rsid w:val="00A65AEC"/>
    <w:rsid w:val="00A77CF6"/>
    <w:rsid w:val="00A8469A"/>
    <w:rsid w:val="00A900C8"/>
    <w:rsid w:val="00A91283"/>
    <w:rsid w:val="00AA132F"/>
    <w:rsid w:val="00AB01F4"/>
    <w:rsid w:val="00AB1BD2"/>
    <w:rsid w:val="00AB52F1"/>
    <w:rsid w:val="00AC5C11"/>
    <w:rsid w:val="00AC6151"/>
    <w:rsid w:val="00AC63FC"/>
    <w:rsid w:val="00AC6588"/>
    <w:rsid w:val="00AD70A1"/>
    <w:rsid w:val="00AE11E8"/>
    <w:rsid w:val="00AE63BD"/>
    <w:rsid w:val="00AE7DAA"/>
    <w:rsid w:val="00B04111"/>
    <w:rsid w:val="00B134FB"/>
    <w:rsid w:val="00B13941"/>
    <w:rsid w:val="00B340A8"/>
    <w:rsid w:val="00B40E12"/>
    <w:rsid w:val="00B435B8"/>
    <w:rsid w:val="00B4499C"/>
    <w:rsid w:val="00B44C78"/>
    <w:rsid w:val="00B5101D"/>
    <w:rsid w:val="00B54F70"/>
    <w:rsid w:val="00B552A9"/>
    <w:rsid w:val="00B653B7"/>
    <w:rsid w:val="00B66A14"/>
    <w:rsid w:val="00B67855"/>
    <w:rsid w:val="00B72460"/>
    <w:rsid w:val="00B7250F"/>
    <w:rsid w:val="00B73CF5"/>
    <w:rsid w:val="00B73E34"/>
    <w:rsid w:val="00B776FC"/>
    <w:rsid w:val="00B815A7"/>
    <w:rsid w:val="00B822B6"/>
    <w:rsid w:val="00B90019"/>
    <w:rsid w:val="00B934C9"/>
    <w:rsid w:val="00B95FFF"/>
    <w:rsid w:val="00B960F0"/>
    <w:rsid w:val="00BA272D"/>
    <w:rsid w:val="00BB6212"/>
    <w:rsid w:val="00BC3219"/>
    <w:rsid w:val="00BC613E"/>
    <w:rsid w:val="00BC6DA7"/>
    <w:rsid w:val="00BD26F2"/>
    <w:rsid w:val="00BE051D"/>
    <w:rsid w:val="00BE541C"/>
    <w:rsid w:val="00BF42E2"/>
    <w:rsid w:val="00BF4BD8"/>
    <w:rsid w:val="00C0362D"/>
    <w:rsid w:val="00C2487D"/>
    <w:rsid w:val="00C46EB8"/>
    <w:rsid w:val="00C46FC2"/>
    <w:rsid w:val="00C565C1"/>
    <w:rsid w:val="00C57B19"/>
    <w:rsid w:val="00C602B2"/>
    <w:rsid w:val="00C70C90"/>
    <w:rsid w:val="00C711E7"/>
    <w:rsid w:val="00C7374B"/>
    <w:rsid w:val="00C73C56"/>
    <w:rsid w:val="00C7648D"/>
    <w:rsid w:val="00C76775"/>
    <w:rsid w:val="00C8109F"/>
    <w:rsid w:val="00C836F3"/>
    <w:rsid w:val="00C97B11"/>
    <w:rsid w:val="00CA19D9"/>
    <w:rsid w:val="00CA2079"/>
    <w:rsid w:val="00CA464E"/>
    <w:rsid w:val="00CB039A"/>
    <w:rsid w:val="00CB0896"/>
    <w:rsid w:val="00CB3360"/>
    <w:rsid w:val="00CC01E4"/>
    <w:rsid w:val="00CC0576"/>
    <w:rsid w:val="00CC0C58"/>
    <w:rsid w:val="00CC29BF"/>
    <w:rsid w:val="00CD515D"/>
    <w:rsid w:val="00CD5960"/>
    <w:rsid w:val="00CD796C"/>
    <w:rsid w:val="00CD7F92"/>
    <w:rsid w:val="00CE10F2"/>
    <w:rsid w:val="00CF22F6"/>
    <w:rsid w:val="00CF6830"/>
    <w:rsid w:val="00D00EF4"/>
    <w:rsid w:val="00D01140"/>
    <w:rsid w:val="00D0630F"/>
    <w:rsid w:val="00D10BFA"/>
    <w:rsid w:val="00D10F00"/>
    <w:rsid w:val="00D150D8"/>
    <w:rsid w:val="00D151CF"/>
    <w:rsid w:val="00D300CE"/>
    <w:rsid w:val="00D3037E"/>
    <w:rsid w:val="00D30ABD"/>
    <w:rsid w:val="00D3201C"/>
    <w:rsid w:val="00D3616A"/>
    <w:rsid w:val="00D36EFD"/>
    <w:rsid w:val="00D46DEB"/>
    <w:rsid w:val="00D5174F"/>
    <w:rsid w:val="00D524B5"/>
    <w:rsid w:val="00D756DD"/>
    <w:rsid w:val="00D852C0"/>
    <w:rsid w:val="00D862AD"/>
    <w:rsid w:val="00D910B6"/>
    <w:rsid w:val="00D925CB"/>
    <w:rsid w:val="00D927F5"/>
    <w:rsid w:val="00DA117F"/>
    <w:rsid w:val="00DA17FB"/>
    <w:rsid w:val="00DA5C7F"/>
    <w:rsid w:val="00DB7EBA"/>
    <w:rsid w:val="00DC058D"/>
    <w:rsid w:val="00DC1E10"/>
    <w:rsid w:val="00DC3F7C"/>
    <w:rsid w:val="00DC5CE2"/>
    <w:rsid w:val="00DC7C84"/>
    <w:rsid w:val="00DC7D3A"/>
    <w:rsid w:val="00DD138A"/>
    <w:rsid w:val="00DD2CF9"/>
    <w:rsid w:val="00DD3A18"/>
    <w:rsid w:val="00DD539C"/>
    <w:rsid w:val="00DD7153"/>
    <w:rsid w:val="00DE2882"/>
    <w:rsid w:val="00DE46DB"/>
    <w:rsid w:val="00DE66F3"/>
    <w:rsid w:val="00DF25B9"/>
    <w:rsid w:val="00E03542"/>
    <w:rsid w:val="00E1446D"/>
    <w:rsid w:val="00E24673"/>
    <w:rsid w:val="00E24898"/>
    <w:rsid w:val="00E355EE"/>
    <w:rsid w:val="00E41E7B"/>
    <w:rsid w:val="00E4276F"/>
    <w:rsid w:val="00E42F42"/>
    <w:rsid w:val="00E44925"/>
    <w:rsid w:val="00E61429"/>
    <w:rsid w:val="00E62BDB"/>
    <w:rsid w:val="00E65038"/>
    <w:rsid w:val="00E71FD9"/>
    <w:rsid w:val="00E720CD"/>
    <w:rsid w:val="00E8076C"/>
    <w:rsid w:val="00E813DB"/>
    <w:rsid w:val="00E829C0"/>
    <w:rsid w:val="00E90F79"/>
    <w:rsid w:val="00E910AC"/>
    <w:rsid w:val="00E943F6"/>
    <w:rsid w:val="00E95445"/>
    <w:rsid w:val="00E95982"/>
    <w:rsid w:val="00EA20E5"/>
    <w:rsid w:val="00EA2756"/>
    <w:rsid w:val="00EA4B94"/>
    <w:rsid w:val="00EA60D4"/>
    <w:rsid w:val="00EA64DA"/>
    <w:rsid w:val="00EE006E"/>
    <w:rsid w:val="00EE1E2F"/>
    <w:rsid w:val="00EE4460"/>
    <w:rsid w:val="00EF08B6"/>
    <w:rsid w:val="00EF4E2B"/>
    <w:rsid w:val="00F0293A"/>
    <w:rsid w:val="00F04E9E"/>
    <w:rsid w:val="00F06B83"/>
    <w:rsid w:val="00F07789"/>
    <w:rsid w:val="00F10FAD"/>
    <w:rsid w:val="00F146E3"/>
    <w:rsid w:val="00F151D0"/>
    <w:rsid w:val="00F15B0F"/>
    <w:rsid w:val="00F22F5E"/>
    <w:rsid w:val="00F3015A"/>
    <w:rsid w:val="00F31E95"/>
    <w:rsid w:val="00F35094"/>
    <w:rsid w:val="00F529E2"/>
    <w:rsid w:val="00F56A75"/>
    <w:rsid w:val="00F56AB5"/>
    <w:rsid w:val="00F60B45"/>
    <w:rsid w:val="00F64FB6"/>
    <w:rsid w:val="00F66AF8"/>
    <w:rsid w:val="00F67B04"/>
    <w:rsid w:val="00F80CE4"/>
    <w:rsid w:val="00F833D0"/>
    <w:rsid w:val="00F95E8D"/>
    <w:rsid w:val="00FA1A9D"/>
    <w:rsid w:val="00FA4A88"/>
    <w:rsid w:val="00FA7A79"/>
    <w:rsid w:val="00FA7D51"/>
    <w:rsid w:val="00FB6DFD"/>
    <w:rsid w:val="00FD1497"/>
    <w:rsid w:val="00FD2282"/>
    <w:rsid w:val="00FD64B9"/>
    <w:rsid w:val="00FE059A"/>
    <w:rsid w:val="00FE06D9"/>
    <w:rsid w:val="00FE2597"/>
    <w:rsid w:val="00FE6DA1"/>
    <w:rsid w:val="00FF1E6B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0"/>
    <w:lsdException w:name="index 2" w:semiHidden="0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iPriority="99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/>
    <w:lsdException w:name="List Bullet 3" w:unhideWhenUsed="1"/>
    <w:lsdException w:name="List Bullet 4" w:unhideWhenUsed="1"/>
    <w:lsdException w:name="List Bullet 5" w:semiHidden="0"/>
    <w:lsdException w:name="List Number 2" w:semiHidden="0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semiHidden="0"/>
    <w:lsdException w:name="Body Text 2" w:semiHidden="0"/>
    <w:lsdException w:name="Body Text 3" w:semiHidden="0" w:uiPriority="99"/>
    <w:lsdException w:name="Body Text Indent 2" w:semiHidden="0"/>
    <w:lsdException w:name="Body Text Indent 3" w:unhideWhenUsed="1"/>
    <w:lsdException w:name="Block Text" w:unhideWhenUsed="1"/>
    <w:lsdException w:name="Hyperlink" w:uiPriority="99" w:unhideWhenUsed="1"/>
    <w:lsdException w:name="FollowedHyperlink" w:uiPriority="99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iPriority="99" w:unhideWhenUsed="1"/>
    <w:lsdException w:name="No List" w:uiPriority="99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unhideWhenUsed="1"/>
    <w:lsdException w:name="Table Grid" w:semiHidden="0"/>
    <w:lsdException w:name="Table Theme" w:semiHidden="0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 w:qFormat="1"/>
    <w:lsdException w:name="Intense Quote" w:semiHidden="0" w:qFormat="1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qFormat="1"/>
    <w:lsdException w:name="Bibliography" w:unhideWhenUsed="1"/>
    <w:lsdException w:name="TOC Heading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0"/>
    <w:lsdException w:name="index 2" w:semiHidden="0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iPriority="99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/>
    <w:lsdException w:name="List Bullet 3" w:unhideWhenUsed="1"/>
    <w:lsdException w:name="List Bullet 4" w:unhideWhenUsed="1"/>
    <w:lsdException w:name="List Bullet 5" w:semiHidden="0"/>
    <w:lsdException w:name="List Number 2" w:semiHidden="0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semiHidden="0"/>
    <w:lsdException w:name="Body Text 2" w:semiHidden="0"/>
    <w:lsdException w:name="Body Text 3" w:semiHidden="0" w:uiPriority="99"/>
    <w:lsdException w:name="Body Text Indent 2" w:semiHidden="0"/>
    <w:lsdException w:name="Body Text Indent 3" w:unhideWhenUsed="1"/>
    <w:lsdException w:name="Block Text" w:unhideWhenUsed="1"/>
    <w:lsdException w:name="Hyperlink" w:uiPriority="99" w:unhideWhenUsed="1"/>
    <w:lsdException w:name="FollowedHyperlink" w:uiPriority="99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iPriority="99" w:unhideWhenUsed="1"/>
    <w:lsdException w:name="No List" w:uiPriority="99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unhideWhenUsed="1"/>
    <w:lsdException w:name="Table Grid" w:semiHidden="0"/>
    <w:lsdException w:name="Table Theme" w:semiHidden="0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 w:qFormat="1"/>
    <w:lsdException w:name="Intense Quote" w:semiHidden="0" w:qFormat="1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qFormat="1"/>
    <w:lsdException w:name="Bibliography" w:unhideWhenUsed="1"/>
    <w:lsdException w:name="TOC Heading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11/relationships/commentsExtended" Target="commentsExtended.xml"/><Relationship Id="rId16" Type="http://schemas.microsoft.com/office/2016/09/relationships/commentsIds" Target="commentsIds.xml"/><Relationship Id="rId17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ngela.ballesteros@nih.gov" TargetMode="External"/><Relationship Id="rId9" Type="http://schemas.openxmlformats.org/officeDocument/2006/relationships/hyperlink" Target="mailto:Kenton.Swartz@nih.gov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1788</Words>
  <Characters>10194</Characters>
  <Application>Microsoft Macintosh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11959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31</cp:revision>
  <dcterms:created xsi:type="dcterms:W3CDTF">2019-12-03T18:42:00Z</dcterms:created>
  <dcterms:modified xsi:type="dcterms:W3CDTF">2019-12-04T18:32:00Z</dcterms:modified>
</cp:coreProperties>
</file>