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46D6D" w14:textId="39BE676D" w:rsidR="00700AAC" w:rsidRPr="0020287D" w:rsidRDefault="00EB52CC" w:rsidP="00743AEB">
      <w:pPr>
        <w:spacing w:line="360" w:lineRule="auto"/>
        <w:jc w:val="center"/>
        <w:rPr>
          <w:rFonts w:ascii="Times New Roman" w:hAnsi="Times New Roman" w:cs="Times New Roman"/>
          <w:b/>
          <w:color w:val="222222"/>
          <w:sz w:val="24"/>
          <w:shd w:val="clear" w:color="auto" w:fill="FFFFFF"/>
        </w:rPr>
      </w:pPr>
      <w:r w:rsidRPr="0020287D">
        <w:rPr>
          <w:rFonts w:ascii="Times New Roman" w:hAnsi="Times New Roman" w:cs="Times New Roman"/>
          <w:b/>
          <w:color w:val="222222"/>
          <w:sz w:val="24"/>
          <w:shd w:val="clear" w:color="auto" w:fill="FFFFFF"/>
        </w:rPr>
        <w:t xml:space="preserve">Revision Report for </w:t>
      </w:r>
      <w:r w:rsidR="00641B27" w:rsidRPr="0020287D">
        <w:rPr>
          <w:rFonts w:ascii="Times New Roman" w:hAnsi="Times New Roman" w:cs="Times New Roman"/>
          <w:b/>
          <w:color w:val="222222"/>
          <w:sz w:val="24"/>
          <w:shd w:val="clear" w:color="auto" w:fill="FFFFFF"/>
        </w:rPr>
        <w:t>JoVE60768</w:t>
      </w:r>
    </w:p>
    <w:p w14:paraId="58929830" w14:textId="7143BC0B" w:rsidR="00641B27" w:rsidRPr="0020287D" w:rsidRDefault="006A2E50">
      <w:pPr>
        <w:spacing w:line="360" w:lineRule="auto"/>
        <w:jc w:val="center"/>
        <w:rPr>
          <w:rFonts w:ascii="Times New Roman" w:hAnsi="Times New Roman" w:cs="Times New Roman"/>
          <w:b/>
          <w:color w:val="222222"/>
          <w:sz w:val="24"/>
          <w:shd w:val="clear" w:color="auto" w:fill="FFFFFF"/>
        </w:rPr>
      </w:pPr>
      <w:r w:rsidRPr="0020287D">
        <w:rPr>
          <w:rFonts w:ascii="Times New Roman" w:hAnsi="Times New Roman" w:cs="Times New Roman"/>
          <w:b/>
          <w:color w:val="222222"/>
          <w:sz w:val="24"/>
          <w:shd w:val="clear" w:color="auto" w:fill="FFFFFF"/>
        </w:rPr>
        <w:t xml:space="preserve">Asymmetric </w:t>
      </w:r>
      <w:proofErr w:type="spellStart"/>
      <w:r w:rsidRPr="0020287D">
        <w:rPr>
          <w:rFonts w:ascii="Times New Roman" w:hAnsi="Times New Roman" w:cs="Times New Roman"/>
          <w:b/>
          <w:color w:val="222222"/>
          <w:sz w:val="24"/>
          <w:shd w:val="clear" w:color="auto" w:fill="FFFFFF"/>
        </w:rPr>
        <w:t>Thermoelectrochemical</w:t>
      </w:r>
      <w:proofErr w:type="spellEnd"/>
      <w:r w:rsidRPr="0020287D">
        <w:rPr>
          <w:rFonts w:ascii="Times New Roman" w:hAnsi="Times New Roman" w:cs="Times New Roman"/>
          <w:b/>
          <w:color w:val="222222"/>
          <w:sz w:val="24"/>
          <w:shd w:val="clear" w:color="auto" w:fill="FFFFFF"/>
        </w:rPr>
        <w:t xml:space="preserve"> Cell for Harvesting Low-grade Heat under Isothermal Operation</w:t>
      </w:r>
    </w:p>
    <w:p w14:paraId="4E91D952" w14:textId="79174BD5" w:rsidR="006A2E50" w:rsidRDefault="006A2E50">
      <w:pPr>
        <w:spacing w:line="360" w:lineRule="auto"/>
        <w:jc w:val="center"/>
        <w:rPr>
          <w:rFonts w:ascii="Times New Roman" w:hAnsi="Times New Roman" w:cs="Times New Roman"/>
          <w:color w:val="222222"/>
          <w:sz w:val="24"/>
          <w:shd w:val="clear" w:color="auto" w:fill="FFFFFF"/>
        </w:rPr>
      </w:pPr>
      <w:proofErr w:type="spellStart"/>
      <w:r>
        <w:rPr>
          <w:rFonts w:ascii="Times New Roman" w:hAnsi="Times New Roman" w:cs="Times New Roman"/>
          <w:color w:val="222222"/>
          <w:sz w:val="24"/>
          <w:shd w:val="clear" w:color="auto" w:fill="FFFFFF"/>
        </w:rPr>
        <w:t>Kaiyu</w:t>
      </w:r>
      <w:proofErr w:type="spellEnd"/>
      <w:r>
        <w:rPr>
          <w:rFonts w:ascii="Times New Roman" w:hAnsi="Times New Roman" w:cs="Times New Roman"/>
          <w:color w:val="222222"/>
          <w:sz w:val="24"/>
          <w:shd w:val="clear" w:color="auto" w:fill="FFFFFF"/>
        </w:rPr>
        <w:t xml:space="preserve"> Mu</w:t>
      </w:r>
      <w:r w:rsidR="00B64B34">
        <w:rPr>
          <w:rFonts w:ascii="Times New Roman" w:hAnsi="Times New Roman" w:cs="Times New Roman"/>
          <w:color w:val="222222"/>
          <w:sz w:val="24"/>
          <w:shd w:val="clear" w:color="auto" w:fill="FFFFFF"/>
        </w:rPr>
        <w:t xml:space="preserve">, </w:t>
      </w:r>
      <w:proofErr w:type="spellStart"/>
      <w:r w:rsidR="00B64B34">
        <w:rPr>
          <w:rFonts w:ascii="Times New Roman" w:hAnsi="Times New Roman" w:cs="Times New Roman"/>
          <w:color w:val="222222"/>
          <w:sz w:val="24"/>
          <w:shd w:val="clear" w:color="auto" w:fill="FFFFFF"/>
        </w:rPr>
        <w:t>Xun</w:t>
      </w:r>
      <w:proofErr w:type="spellEnd"/>
      <w:r w:rsidR="00B64B34">
        <w:rPr>
          <w:rFonts w:ascii="Times New Roman" w:hAnsi="Times New Roman" w:cs="Times New Roman"/>
          <w:color w:val="222222"/>
          <w:sz w:val="24"/>
          <w:shd w:val="clear" w:color="auto" w:fill="FFFFFF"/>
        </w:rPr>
        <w:t xml:space="preserve"> Wang, </w:t>
      </w:r>
      <w:r w:rsidR="00A94EB2">
        <w:rPr>
          <w:rFonts w:ascii="Times New Roman" w:hAnsi="Times New Roman" w:cs="Times New Roman"/>
          <w:color w:val="222222"/>
          <w:sz w:val="24"/>
          <w:shd w:val="clear" w:color="auto" w:fill="FFFFFF"/>
        </w:rPr>
        <w:t xml:space="preserve">Ka Ho Li, </w:t>
      </w:r>
      <w:proofErr w:type="spellStart"/>
      <w:r w:rsidR="00B64B34">
        <w:rPr>
          <w:rFonts w:ascii="Times New Roman" w:hAnsi="Times New Roman" w:cs="Times New Roman"/>
          <w:color w:val="222222"/>
          <w:sz w:val="24"/>
          <w:shd w:val="clear" w:color="auto" w:fill="FFFFFF"/>
        </w:rPr>
        <w:t>Shien</w:t>
      </w:r>
      <w:proofErr w:type="spellEnd"/>
      <w:r w:rsidR="00B64B34">
        <w:rPr>
          <w:rFonts w:ascii="Times New Roman" w:hAnsi="Times New Roman" w:cs="Times New Roman"/>
          <w:color w:val="222222"/>
          <w:sz w:val="24"/>
          <w:shd w:val="clear" w:color="auto" w:fill="FFFFFF"/>
        </w:rPr>
        <w:t>-Ping Feng</w:t>
      </w:r>
    </w:p>
    <w:p w14:paraId="36F9F62D" w14:textId="375211BB" w:rsidR="00944376" w:rsidRDefault="0094437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thank the editor for handling the manuscript review and the reviewers for their detailed and insightful comments. The manuscript has been revised to reflect the comments of editor and all reviewers. A detailed revision/rebuttal report is included below, and all revised text in the manuscript and supplementary material is marked in blue for convenience.</w:t>
      </w:r>
    </w:p>
    <w:p w14:paraId="627EF11F" w14:textId="77777777" w:rsidR="00944376" w:rsidRPr="00944376" w:rsidRDefault="00944376">
      <w:pPr>
        <w:widowControl w:val="0"/>
        <w:autoSpaceDE w:val="0"/>
        <w:autoSpaceDN w:val="0"/>
        <w:adjustRightInd w:val="0"/>
        <w:spacing w:after="0" w:line="240" w:lineRule="auto"/>
        <w:jc w:val="both"/>
        <w:rPr>
          <w:rFonts w:ascii="Times New Roman" w:hAnsi="Times New Roman" w:cs="Times New Roman"/>
          <w:sz w:val="24"/>
          <w:szCs w:val="24"/>
        </w:rPr>
      </w:pPr>
    </w:p>
    <w:p w14:paraId="2EBB10D0" w14:textId="7ECC9DB9" w:rsidR="001D66FD" w:rsidRPr="0020287D" w:rsidRDefault="001D66FD" w:rsidP="0020287D">
      <w:pPr>
        <w:spacing w:line="360" w:lineRule="auto"/>
        <w:jc w:val="both"/>
        <w:rPr>
          <w:rFonts w:ascii="Times New Roman" w:hAnsi="Times New Roman" w:cs="Times New Roman"/>
          <w:b/>
          <w:color w:val="222222"/>
          <w:sz w:val="24"/>
          <w:shd w:val="clear" w:color="auto" w:fill="FFFFFF"/>
        </w:rPr>
      </w:pPr>
      <w:r w:rsidRPr="0020287D">
        <w:rPr>
          <w:rFonts w:ascii="Times New Roman" w:hAnsi="Times New Roman" w:cs="Times New Roman"/>
          <w:b/>
          <w:color w:val="222222"/>
          <w:sz w:val="24"/>
          <w:shd w:val="clear" w:color="auto" w:fill="FFFFFF"/>
        </w:rPr>
        <w:t>Edit</w:t>
      </w:r>
      <w:r w:rsidR="0076232D" w:rsidRPr="0020287D">
        <w:rPr>
          <w:rFonts w:ascii="Times New Roman" w:hAnsi="Times New Roman" w:cs="Times New Roman"/>
          <w:b/>
          <w:color w:val="222222"/>
          <w:sz w:val="24"/>
          <w:shd w:val="clear" w:color="auto" w:fill="FFFFFF"/>
        </w:rPr>
        <w:t>orial comments</w:t>
      </w:r>
    </w:p>
    <w:p w14:paraId="285E5646" w14:textId="77777777" w:rsidR="0076232D" w:rsidRPr="00433EB4" w:rsidRDefault="00684396" w:rsidP="0076232D">
      <w:pPr>
        <w:spacing w:line="360" w:lineRule="auto"/>
        <w:jc w:val="both"/>
        <w:rPr>
          <w:rFonts w:ascii="Times New Roman" w:hAnsi="Times New Roman" w:cs="Times New Roman"/>
          <w:color w:val="222222"/>
          <w:sz w:val="24"/>
          <w:shd w:val="clear" w:color="auto" w:fill="FFFFFF"/>
        </w:rPr>
      </w:pPr>
      <w:r w:rsidRPr="00433EB4">
        <w:rPr>
          <w:rFonts w:ascii="Times New Roman" w:hAnsi="Times New Roman" w:cs="Times New Roman"/>
          <w:color w:val="222222"/>
          <w:sz w:val="24"/>
          <w:shd w:val="clear" w:color="auto" w:fill="FFFFFF"/>
        </w:rPr>
        <w:t>General:</w:t>
      </w:r>
    </w:p>
    <w:p w14:paraId="472479ED" w14:textId="6F96B465" w:rsidR="0076232D" w:rsidRPr="00433EB4" w:rsidRDefault="00684396" w:rsidP="0020287D">
      <w:pPr>
        <w:spacing w:line="360" w:lineRule="auto"/>
        <w:jc w:val="both"/>
        <w:rPr>
          <w:rFonts w:ascii="Times New Roman" w:hAnsi="Times New Roman" w:cs="Times New Roman"/>
          <w:color w:val="222222"/>
          <w:sz w:val="24"/>
        </w:rPr>
      </w:pPr>
      <w:r w:rsidRPr="0020287D">
        <w:rPr>
          <w:rFonts w:ascii="Times New Roman" w:hAnsi="Times New Roman" w:cs="Times New Roman"/>
          <w:i/>
          <w:color w:val="222222"/>
          <w:sz w:val="24"/>
          <w:shd w:val="clear" w:color="auto" w:fill="FFFFFF"/>
        </w:rPr>
        <w:t>1. Please take this opportunity to thoroughly proofread the manuscript to ensure that there are no spelling or grammar issues.</w:t>
      </w:r>
    </w:p>
    <w:p w14:paraId="1ED51133" w14:textId="20DF6AFE" w:rsidR="0076232D" w:rsidRPr="00433EB4" w:rsidRDefault="00743AEB" w:rsidP="0076232D">
      <w:pPr>
        <w:spacing w:line="360" w:lineRule="auto"/>
        <w:jc w:val="both"/>
        <w:rPr>
          <w:rFonts w:ascii="Times New Roman" w:hAnsi="Times New Roman" w:cs="Times New Roman"/>
          <w:color w:val="222222"/>
          <w:sz w:val="24"/>
        </w:rPr>
      </w:pPr>
      <w:r w:rsidRPr="00433EB4">
        <w:rPr>
          <w:rFonts w:ascii="Times New Roman" w:hAnsi="Times New Roman" w:cs="Times New Roman"/>
          <w:b/>
          <w:color w:val="222222"/>
          <w:sz w:val="24"/>
        </w:rPr>
        <w:t>Response:</w:t>
      </w:r>
      <w:r w:rsidRPr="00433EB4">
        <w:rPr>
          <w:rFonts w:ascii="Times New Roman" w:hAnsi="Times New Roman" w:cs="Times New Roman"/>
          <w:color w:val="222222"/>
          <w:sz w:val="24"/>
        </w:rPr>
        <w:t xml:space="preserve"> </w:t>
      </w:r>
      <w:r w:rsidR="0076232D" w:rsidRPr="00433EB4">
        <w:rPr>
          <w:rFonts w:ascii="Times New Roman" w:hAnsi="Times New Roman" w:cs="Times New Roman"/>
          <w:color w:val="222222"/>
          <w:sz w:val="24"/>
        </w:rPr>
        <w:t>We thank the editor for his/her comments. We have thoroughly proofread the manuscript.</w:t>
      </w:r>
    </w:p>
    <w:p w14:paraId="1F87F0F3" w14:textId="77777777" w:rsidR="0076232D" w:rsidRPr="00433EB4" w:rsidRDefault="0076232D" w:rsidP="0020287D">
      <w:pPr>
        <w:spacing w:line="360" w:lineRule="auto"/>
        <w:jc w:val="both"/>
        <w:rPr>
          <w:rFonts w:ascii="Times New Roman" w:hAnsi="Times New Roman" w:cs="Times New Roman"/>
          <w:color w:val="222222"/>
          <w:sz w:val="24"/>
        </w:rPr>
      </w:pPr>
    </w:p>
    <w:p w14:paraId="2C409C08" w14:textId="03937BE2" w:rsidR="0076232D" w:rsidRPr="00433EB4" w:rsidRDefault="00684396" w:rsidP="0020287D">
      <w:pPr>
        <w:spacing w:line="360" w:lineRule="auto"/>
        <w:jc w:val="both"/>
        <w:rPr>
          <w:rFonts w:ascii="Times New Roman" w:hAnsi="Times New Roman" w:cs="Times New Roman"/>
          <w:color w:val="FF0000"/>
          <w:sz w:val="24"/>
        </w:rPr>
      </w:pPr>
      <w:r w:rsidRPr="0020287D">
        <w:rPr>
          <w:rFonts w:ascii="Times New Roman" w:hAnsi="Times New Roman" w:cs="Times New Roman"/>
          <w:i/>
          <w:sz w:val="24"/>
          <w:shd w:val="clear" w:color="auto" w:fill="FFFFFF"/>
        </w:rPr>
        <w:t>2. Please ensure that the manuscript is formatted according to </w:t>
      </w:r>
      <w:proofErr w:type="spellStart"/>
      <w:r w:rsidRPr="0020287D">
        <w:rPr>
          <w:rStyle w:val="il"/>
          <w:rFonts w:ascii="Times New Roman" w:hAnsi="Times New Roman" w:cs="Times New Roman"/>
          <w:i/>
          <w:sz w:val="24"/>
          <w:shd w:val="clear" w:color="auto" w:fill="FFFFFF"/>
        </w:rPr>
        <w:t>JoVE</w:t>
      </w:r>
      <w:proofErr w:type="spellEnd"/>
      <w:r w:rsidRPr="0020287D">
        <w:rPr>
          <w:rFonts w:ascii="Times New Roman" w:hAnsi="Times New Roman" w:cs="Times New Roman"/>
          <w:i/>
          <w:sz w:val="24"/>
          <w:shd w:val="clear" w:color="auto" w:fill="FFFFFF"/>
        </w:rPr>
        <w:t xml:space="preserve"> guidelines–letter (8.5” x 11”) page size, 1-inch margins, 12 </w:t>
      </w:r>
      <w:proofErr w:type="spellStart"/>
      <w:r w:rsidRPr="0020287D">
        <w:rPr>
          <w:rFonts w:ascii="Times New Roman" w:hAnsi="Times New Roman" w:cs="Times New Roman"/>
          <w:i/>
          <w:sz w:val="24"/>
          <w:shd w:val="clear" w:color="auto" w:fill="FFFFFF"/>
        </w:rPr>
        <w:t>pt</w:t>
      </w:r>
      <w:proofErr w:type="spellEnd"/>
      <w:r w:rsidRPr="0020287D">
        <w:rPr>
          <w:rFonts w:ascii="Times New Roman" w:hAnsi="Times New Roman" w:cs="Times New Roman"/>
          <w:i/>
          <w:sz w:val="24"/>
          <w:shd w:val="clear" w:color="auto" w:fill="FFFFFF"/>
        </w:rPr>
        <w:t xml:space="preserve"> Calibri font throughout, all text aligned to the left margin, single spacing within paragraphs, and spaces between all paragraphs and protocol steps/</w:t>
      </w:r>
      <w:proofErr w:type="spellStart"/>
      <w:r w:rsidRPr="0020287D">
        <w:rPr>
          <w:rFonts w:ascii="Times New Roman" w:hAnsi="Times New Roman" w:cs="Times New Roman"/>
          <w:i/>
          <w:sz w:val="24"/>
          <w:shd w:val="clear" w:color="auto" w:fill="FFFFFF"/>
        </w:rPr>
        <w:t>substeps</w:t>
      </w:r>
      <w:proofErr w:type="spellEnd"/>
      <w:r w:rsidRPr="0020287D">
        <w:rPr>
          <w:rFonts w:ascii="Times New Roman" w:hAnsi="Times New Roman" w:cs="Times New Roman"/>
          <w:i/>
          <w:color w:val="FF0000"/>
          <w:sz w:val="24"/>
          <w:shd w:val="clear" w:color="auto" w:fill="FFFFFF"/>
        </w:rPr>
        <w:t>.</w:t>
      </w:r>
    </w:p>
    <w:p w14:paraId="4972D28E" w14:textId="07814786" w:rsidR="0076232D" w:rsidRPr="0020287D" w:rsidRDefault="00743AEB" w:rsidP="0076232D">
      <w:pPr>
        <w:spacing w:line="360" w:lineRule="auto"/>
        <w:jc w:val="both"/>
        <w:rPr>
          <w:rFonts w:ascii="Times New Roman" w:hAnsi="Times New Roman" w:cs="Times New Roman"/>
          <w:color w:val="000000" w:themeColor="text1"/>
          <w:sz w:val="24"/>
        </w:rPr>
      </w:pPr>
      <w:r w:rsidRPr="00433EB4">
        <w:rPr>
          <w:rFonts w:ascii="Times New Roman" w:hAnsi="Times New Roman" w:cs="Times New Roman"/>
          <w:b/>
          <w:color w:val="222222"/>
          <w:sz w:val="24"/>
        </w:rPr>
        <w:t>Response:</w:t>
      </w:r>
      <w:r w:rsidRPr="00433EB4">
        <w:rPr>
          <w:rFonts w:ascii="Times New Roman" w:hAnsi="Times New Roman" w:cs="Times New Roman"/>
          <w:color w:val="222222"/>
          <w:sz w:val="24"/>
        </w:rPr>
        <w:t xml:space="preserve"> </w:t>
      </w:r>
      <w:r w:rsidR="0076232D" w:rsidRPr="0020287D">
        <w:rPr>
          <w:rFonts w:ascii="Times New Roman" w:hAnsi="Times New Roman" w:cs="Times New Roman"/>
          <w:color w:val="000000" w:themeColor="text1"/>
          <w:sz w:val="24"/>
        </w:rPr>
        <w:t xml:space="preserve">We thank the </w:t>
      </w:r>
      <w:r w:rsidR="0076232D" w:rsidRPr="00433EB4">
        <w:rPr>
          <w:rFonts w:ascii="Times New Roman" w:hAnsi="Times New Roman" w:cs="Times New Roman"/>
          <w:color w:val="000000" w:themeColor="text1"/>
          <w:sz w:val="24"/>
        </w:rPr>
        <w:t>editor for the suggestion on the format and we have updated the format according to the requirements.</w:t>
      </w:r>
    </w:p>
    <w:p w14:paraId="779AB423" w14:textId="77777777" w:rsidR="0076232D" w:rsidRPr="00433EB4" w:rsidRDefault="0076232D" w:rsidP="0076232D">
      <w:pPr>
        <w:spacing w:line="360" w:lineRule="auto"/>
        <w:jc w:val="both"/>
        <w:rPr>
          <w:rFonts w:ascii="Times New Roman" w:hAnsi="Times New Roman" w:cs="Times New Roman"/>
          <w:color w:val="FF0000"/>
          <w:sz w:val="24"/>
        </w:rPr>
      </w:pPr>
    </w:p>
    <w:p w14:paraId="0958A1EE" w14:textId="4C0443E0" w:rsidR="0076232D"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3. If possible, please write equations using Word’s equation editor.</w:t>
      </w:r>
    </w:p>
    <w:p w14:paraId="6E06790F" w14:textId="1F3D6EEA" w:rsidR="0076232D" w:rsidRPr="00433EB4" w:rsidRDefault="00743AEB" w:rsidP="0076232D">
      <w:pPr>
        <w:spacing w:line="360" w:lineRule="auto"/>
        <w:jc w:val="both"/>
        <w:rPr>
          <w:rFonts w:ascii="Times New Roman" w:hAnsi="Times New Roman" w:cs="Times New Roman"/>
          <w:color w:val="222222"/>
          <w:sz w:val="24"/>
        </w:rPr>
      </w:pPr>
      <w:r w:rsidRPr="00433EB4">
        <w:rPr>
          <w:rFonts w:ascii="Times New Roman" w:hAnsi="Times New Roman" w:cs="Times New Roman"/>
          <w:b/>
          <w:color w:val="222222"/>
          <w:sz w:val="24"/>
        </w:rPr>
        <w:t>Response:</w:t>
      </w:r>
      <w:r w:rsidRPr="00433EB4">
        <w:rPr>
          <w:rFonts w:ascii="Times New Roman" w:hAnsi="Times New Roman" w:cs="Times New Roman"/>
          <w:color w:val="222222"/>
          <w:sz w:val="24"/>
        </w:rPr>
        <w:t xml:space="preserve"> </w:t>
      </w:r>
      <w:r w:rsidR="0076232D" w:rsidRPr="00433EB4">
        <w:rPr>
          <w:rFonts w:ascii="Times New Roman" w:hAnsi="Times New Roman" w:cs="Times New Roman"/>
          <w:color w:val="222222"/>
          <w:sz w:val="24"/>
        </w:rPr>
        <w:t>We thank the editor for his/her comments. All equations are correctly formatted.</w:t>
      </w:r>
    </w:p>
    <w:p w14:paraId="425D2606" w14:textId="77777777" w:rsidR="0076232D" w:rsidRPr="00433EB4" w:rsidRDefault="0076232D" w:rsidP="0076232D">
      <w:pPr>
        <w:spacing w:line="360" w:lineRule="auto"/>
        <w:jc w:val="both"/>
        <w:rPr>
          <w:rFonts w:ascii="Times New Roman" w:hAnsi="Times New Roman" w:cs="Times New Roman"/>
          <w:color w:val="222222"/>
          <w:sz w:val="24"/>
        </w:rPr>
      </w:pPr>
    </w:p>
    <w:p w14:paraId="1EB123A4" w14:textId="5AACB9BF" w:rsidR="0076232D"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4. Please include at least 6 key words or phrases.</w:t>
      </w:r>
    </w:p>
    <w:p w14:paraId="01B81B17" w14:textId="5FCFE769" w:rsidR="0076232D" w:rsidRPr="004A3DDA" w:rsidRDefault="00743AEB" w:rsidP="0076232D">
      <w:pPr>
        <w:spacing w:line="360" w:lineRule="auto"/>
        <w:jc w:val="both"/>
        <w:rPr>
          <w:rFonts w:ascii="Times New Roman" w:hAnsi="Times New Roman" w:cs="Times New Roman"/>
          <w:color w:val="222222"/>
          <w:sz w:val="24"/>
          <w:shd w:val="clear" w:color="auto" w:fill="FFFFFF"/>
        </w:rPr>
      </w:pPr>
      <w:r w:rsidRPr="00697527">
        <w:rPr>
          <w:rFonts w:ascii="Times New Roman" w:hAnsi="Times New Roman" w:cs="Times New Roman"/>
          <w:b/>
          <w:color w:val="222222"/>
          <w:sz w:val="24"/>
        </w:rPr>
        <w:lastRenderedPageBreak/>
        <w:t>Response:</w:t>
      </w:r>
      <w:r>
        <w:rPr>
          <w:rFonts w:ascii="Times New Roman" w:hAnsi="Times New Roman" w:cs="Times New Roman"/>
          <w:color w:val="222222"/>
          <w:sz w:val="24"/>
        </w:rPr>
        <w:t xml:space="preserve"> </w:t>
      </w:r>
      <w:r w:rsidR="0076232D" w:rsidRPr="0020287D">
        <w:rPr>
          <w:rFonts w:ascii="Times New Roman" w:hAnsi="Times New Roman" w:cs="Times New Roman"/>
          <w:color w:val="222222"/>
          <w:sz w:val="24"/>
          <w:shd w:val="clear" w:color="auto" w:fill="FFFFFF"/>
        </w:rPr>
        <w:t xml:space="preserve">We thank </w:t>
      </w:r>
      <w:r w:rsidR="0076232D">
        <w:rPr>
          <w:rFonts w:ascii="Times New Roman" w:hAnsi="Times New Roman" w:cs="Times New Roman"/>
          <w:color w:val="222222"/>
          <w:sz w:val="24"/>
          <w:shd w:val="clear" w:color="auto" w:fill="FFFFFF"/>
        </w:rPr>
        <w:t>the editor for his/her suggestion. The key word ‘Thermo-pseudocapacitive effect’ has been added as s</w:t>
      </w:r>
      <w:r w:rsidR="0076232D" w:rsidRPr="004A3DDA">
        <w:rPr>
          <w:rFonts w:ascii="Times New Roman" w:hAnsi="Times New Roman" w:cs="Times New Roman"/>
          <w:color w:val="222222"/>
          <w:sz w:val="24"/>
          <w:shd w:val="clear" w:color="auto" w:fill="FFFFFF"/>
        </w:rPr>
        <w:t xml:space="preserve">hown in line </w:t>
      </w:r>
      <w:r w:rsidR="00433EB4" w:rsidRPr="004A3DDA">
        <w:rPr>
          <w:rFonts w:ascii="Times New Roman" w:hAnsi="Times New Roman" w:cs="Times New Roman"/>
          <w:color w:val="222222"/>
          <w:sz w:val="24"/>
          <w:shd w:val="clear" w:color="auto" w:fill="FFFFFF"/>
        </w:rPr>
        <w:t>41</w:t>
      </w:r>
      <w:r w:rsidR="0076232D" w:rsidRPr="004A3DDA">
        <w:rPr>
          <w:rFonts w:ascii="Times New Roman" w:hAnsi="Times New Roman" w:cs="Times New Roman"/>
          <w:color w:val="222222"/>
          <w:sz w:val="24"/>
          <w:shd w:val="clear" w:color="auto" w:fill="FFFFFF"/>
        </w:rPr>
        <w:t xml:space="preserve">, page </w:t>
      </w:r>
      <w:r w:rsidR="00433EB4" w:rsidRPr="004A3DDA">
        <w:rPr>
          <w:rFonts w:ascii="Times New Roman" w:hAnsi="Times New Roman" w:cs="Times New Roman"/>
          <w:color w:val="222222"/>
          <w:sz w:val="24"/>
          <w:shd w:val="clear" w:color="auto" w:fill="FFFFFF"/>
        </w:rPr>
        <w:t>1</w:t>
      </w:r>
      <w:r w:rsidR="0076232D" w:rsidRPr="004A3DDA">
        <w:rPr>
          <w:rFonts w:ascii="Times New Roman" w:hAnsi="Times New Roman" w:cs="Times New Roman"/>
          <w:color w:val="222222"/>
          <w:sz w:val="24"/>
          <w:shd w:val="clear" w:color="auto" w:fill="FFFFFF"/>
        </w:rPr>
        <w:t>.</w:t>
      </w:r>
    </w:p>
    <w:p w14:paraId="105857E4" w14:textId="77777777" w:rsidR="00DE0DF3" w:rsidRPr="004A3DDA" w:rsidRDefault="00DE0DF3" w:rsidP="0076232D">
      <w:pPr>
        <w:spacing w:line="360" w:lineRule="auto"/>
        <w:jc w:val="both"/>
        <w:rPr>
          <w:rFonts w:ascii="Times New Roman" w:hAnsi="Times New Roman" w:cs="Times New Roman"/>
          <w:color w:val="222222"/>
          <w:sz w:val="24"/>
          <w:shd w:val="clear" w:color="auto" w:fill="FFFFFF"/>
        </w:rPr>
      </w:pPr>
    </w:p>
    <w:p w14:paraId="599828C7" w14:textId="45ED97C3" w:rsidR="0076232D" w:rsidRPr="0020287D" w:rsidRDefault="00684396" w:rsidP="0076232D">
      <w:pPr>
        <w:spacing w:line="360" w:lineRule="auto"/>
        <w:jc w:val="both"/>
        <w:rPr>
          <w:rFonts w:ascii="Times New Roman" w:hAnsi="Times New Roman" w:cs="Times New Roman"/>
          <w:i/>
          <w:color w:val="222222"/>
          <w:sz w:val="24"/>
          <w:shd w:val="clear" w:color="auto" w:fill="FFFFFF"/>
        </w:rPr>
      </w:pPr>
      <w:r w:rsidRPr="004A3DDA">
        <w:rPr>
          <w:rFonts w:ascii="Times New Roman" w:hAnsi="Times New Roman" w:cs="Times New Roman"/>
          <w:i/>
          <w:color w:val="222222"/>
          <w:sz w:val="24"/>
          <w:shd w:val="clear" w:color="auto" w:fill="FFFFFF"/>
        </w:rPr>
        <w:t>5. For in-text formatting, corresponding reference numbers should appear as numbered superscripts (without brackets) after the appropriate</w:t>
      </w:r>
      <w:r w:rsidRPr="0020287D">
        <w:rPr>
          <w:rFonts w:ascii="Times New Roman" w:hAnsi="Times New Roman" w:cs="Times New Roman"/>
          <w:i/>
          <w:color w:val="222222"/>
          <w:sz w:val="24"/>
          <w:shd w:val="clear" w:color="auto" w:fill="FFFFFF"/>
        </w:rPr>
        <w:t xml:space="preserve"> statements.</w:t>
      </w:r>
    </w:p>
    <w:p w14:paraId="056F6872" w14:textId="6C134FC3" w:rsidR="008F7363" w:rsidRPr="00433EB4" w:rsidRDefault="00743AEB" w:rsidP="0076232D">
      <w:pPr>
        <w:spacing w:line="360" w:lineRule="auto"/>
        <w:jc w:val="both"/>
        <w:rPr>
          <w:rFonts w:ascii="Times New Roman" w:hAnsi="Times New Roman" w:cs="Times New Roman"/>
          <w:color w:val="222222"/>
          <w:sz w:val="24"/>
          <w:shd w:val="clear" w:color="auto" w:fill="FFFFFF"/>
        </w:rPr>
      </w:pPr>
      <w:r w:rsidRPr="00433EB4">
        <w:rPr>
          <w:rFonts w:ascii="Times New Roman" w:hAnsi="Times New Roman" w:cs="Times New Roman"/>
          <w:b/>
          <w:color w:val="222222"/>
          <w:sz w:val="24"/>
        </w:rPr>
        <w:t>Response:</w:t>
      </w:r>
      <w:r w:rsidRPr="00433EB4">
        <w:rPr>
          <w:rFonts w:ascii="Times New Roman" w:hAnsi="Times New Roman" w:cs="Times New Roman"/>
          <w:color w:val="222222"/>
          <w:sz w:val="24"/>
        </w:rPr>
        <w:t xml:space="preserve"> </w:t>
      </w:r>
      <w:r w:rsidR="008F7363" w:rsidRPr="00433EB4">
        <w:rPr>
          <w:rFonts w:ascii="Times New Roman" w:hAnsi="Times New Roman" w:cs="Times New Roman"/>
          <w:color w:val="222222"/>
          <w:sz w:val="24"/>
          <w:shd w:val="clear" w:color="auto" w:fill="FFFFFF"/>
        </w:rPr>
        <w:t>We thank the editor for his/her comment. The reference format has been revised accordingly.</w:t>
      </w:r>
    </w:p>
    <w:p w14:paraId="1ED910C1" w14:textId="77777777" w:rsidR="008F7363" w:rsidRPr="00433EB4" w:rsidRDefault="008F7363" w:rsidP="0076232D">
      <w:pPr>
        <w:spacing w:line="360" w:lineRule="auto"/>
        <w:jc w:val="both"/>
        <w:rPr>
          <w:rFonts w:ascii="Times New Roman" w:hAnsi="Times New Roman" w:cs="Times New Roman"/>
          <w:color w:val="222222"/>
          <w:sz w:val="24"/>
          <w:shd w:val="clear" w:color="auto" w:fill="FFFFFF"/>
        </w:rPr>
      </w:pPr>
    </w:p>
    <w:p w14:paraId="6B4A4D63" w14:textId="46E3EDE7" w:rsidR="008F7363"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6. </w:t>
      </w:r>
      <w:proofErr w:type="spellStart"/>
      <w:r w:rsidRPr="0020287D">
        <w:rPr>
          <w:rStyle w:val="il"/>
          <w:rFonts w:ascii="Times New Roman" w:hAnsi="Times New Roman" w:cs="Times New Roman"/>
          <w:i/>
          <w:color w:val="222222"/>
          <w:sz w:val="24"/>
          <w:shd w:val="clear" w:color="auto" w:fill="FFFFFF"/>
        </w:rPr>
        <w:t>JoVE</w:t>
      </w:r>
      <w:proofErr w:type="spellEnd"/>
      <w:r w:rsidRPr="0020287D">
        <w:rPr>
          <w:rFonts w:ascii="Times New Roman" w:hAnsi="Times New Roman" w:cs="Times New Roman"/>
          <w:i/>
          <w:color w:val="222222"/>
          <w:sz w:val="24"/>
          <w:shd w:val="clear" w:color="auto" w:fill="FFFFFF"/>
        </w:rPr>
        <w:t>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p>
    <w:p w14:paraId="57B64BA1" w14:textId="312A9D7F" w:rsidR="008F7363"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 xml:space="preserve">For example: </w:t>
      </w:r>
      <w:proofErr w:type="spellStart"/>
      <w:r w:rsidRPr="0020287D">
        <w:rPr>
          <w:rFonts w:ascii="Times New Roman" w:hAnsi="Times New Roman" w:cs="Times New Roman"/>
          <w:i/>
          <w:color w:val="222222"/>
          <w:sz w:val="24"/>
          <w:shd w:val="clear" w:color="auto" w:fill="FFFFFF"/>
        </w:rPr>
        <w:t>Thinky</w:t>
      </w:r>
      <w:proofErr w:type="spellEnd"/>
      <w:r w:rsidRPr="0020287D">
        <w:rPr>
          <w:rFonts w:ascii="Times New Roman" w:hAnsi="Times New Roman" w:cs="Times New Roman"/>
          <w:i/>
          <w:color w:val="222222"/>
          <w:sz w:val="24"/>
          <w:shd w:val="clear" w:color="auto" w:fill="FFFFFF"/>
        </w:rPr>
        <w:t xml:space="preserve"> Mixer ARE-250, </w:t>
      </w:r>
      <w:proofErr w:type="spellStart"/>
      <w:r w:rsidRPr="0020287D">
        <w:rPr>
          <w:rFonts w:ascii="Times New Roman" w:hAnsi="Times New Roman" w:cs="Times New Roman"/>
          <w:i/>
          <w:color w:val="222222"/>
          <w:sz w:val="24"/>
          <w:shd w:val="clear" w:color="auto" w:fill="FFFFFF"/>
        </w:rPr>
        <w:t>Guidechem</w:t>
      </w:r>
      <w:proofErr w:type="spellEnd"/>
      <w:r w:rsidRPr="0020287D">
        <w:rPr>
          <w:rFonts w:ascii="Times New Roman" w:hAnsi="Times New Roman" w:cs="Times New Roman"/>
          <w:i/>
          <w:color w:val="222222"/>
          <w:sz w:val="24"/>
          <w:shd w:val="clear" w:color="auto" w:fill="FFFFFF"/>
        </w:rPr>
        <w:t>, Sigma-Aldrich, Omega, Gamry, etc.</w:t>
      </w:r>
    </w:p>
    <w:p w14:paraId="07803E6D" w14:textId="629FC09B" w:rsidR="008F7363" w:rsidRPr="00433EB4" w:rsidRDefault="00743AEB" w:rsidP="008F7363">
      <w:pPr>
        <w:spacing w:line="360" w:lineRule="auto"/>
        <w:jc w:val="both"/>
        <w:rPr>
          <w:rFonts w:ascii="Times New Roman" w:hAnsi="Times New Roman" w:cs="Times New Roman"/>
          <w:color w:val="222222"/>
          <w:sz w:val="24"/>
          <w:shd w:val="clear" w:color="auto" w:fill="FFFFFF"/>
        </w:rPr>
      </w:pPr>
      <w:r w:rsidRPr="00433EB4">
        <w:rPr>
          <w:rFonts w:ascii="Times New Roman" w:hAnsi="Times New Roman" w:cs="Times New Roman"/>
          <w:b/>
          <w:color w:val="222222"/>
          <w:sz w:val="24"/>
        </w:rPr>
        <w:t>Response:</w:t>
      </w:r>
      <w:r w:rsidRPr="00433EB4">
        <w:rPr>
          <w:rFonts w:ascii="Times New Roman" w:hAnsi="Times New Roman" w:cs="Times New Roman"/>
          <w:color w:val="222222"/>
          <w:sz w:val="24"/>
        </w:rPr>
        <w:t xml:space="preserve"> </w:t>
      </w:r>
      <w:r w:rsidR="008F7363" w:rsidRPr="00433EB4">
        <w:rPr>
          <w:rFonts w:ascii="Times New Roman" w:hAnsi="Times New Roman" w:cs="Times New Roman"/>
          <w:color w:val="222222"/>
          <w:sz w:val="24"/>
          <w:shd w:val="clear" w:color="auto" w:fill="FFFFFF"/>
        </w:rPr>
        <w:t>We thank the editor for his/her comment. The manuscript has been checked thoroughly.</w:t>
      </w:r>
      <w:r w:rsidRPr="00433EB4">
        <w:rPr>
          <w:rFonts w:ascii="Times New Roman" w:hAnsi="Times New Roman" w:cs="Times New Roman"/>
          <w:color w:val="222222"/>
          <w:sz w:val="24"/>
          <w:shd w:val="clear" w:color="auto" w:fill="FFFFFF"/>
        </w:rPr>
        <w:t xml:space="preserve"> The detailed information on the materials has been added in the Table of Material</w:t>
      </w:r>
      <w:r w:rsidR="00433EB4" w:rsidRPr="00433EB4">
        <w:rPr>
          <w:rFonts w:ascii="Times New Roman" w:hAnsi="Times New Roman" w:cs="Times New Roman"/>
          <w:color w:val="222222"/>
          <w:sz w:val="24"/>
          <w:shd w:val="clear" w:color="auto" w:fill="FFFFFF"/>
        </w:rPr>
        <w:t>s.</w:t>
      </w:r>
    </w:p>
    <w:p w14:paraId="0013EBF5" w14:textId="77777777" w:rsidR="008F7363" w:rsidRPr="00433EB4" w:rsidRDefault="008F7363" w:rsidP="0076232D">
      <w:pPr>
        <w:spacing w:line="360" w:lineRule="auto"/>
        <w:jc w:val="both"/>
        <w:rPr>
          <w:rFonts w:ascii="Times New Roman" w:hAnsi="Times New Roman" w:cs="Times New Roman"/>
          <w:color w:val="222222"/>
          <w:sz w:val="24"/>
        </w:rPr>
      </w:pPr>
    </w:p>
    <w:p w14:paraId="2B815F53" w14:textId="25ACE1DD" w:rsidR="008F7363" w:rsidRPr="0020287D" w:rsidRDefault="00684396" w:rsidP="0076232D">
      <w:pPr>
        <w:spacing w:line="360" w:lineRule="auto"/>
        <w:jc w:val="both"/>
        <w:rPr>
          <w:rFonts w:ascii="Times New Roman" w:hAnsi="Times New Roman" w:cs="Times New Roman"/>
          <w:i/>
          <w:color w:val="222222"/>
          <w:sz w:val="24"/>
          <w:shd w:val="clear" w:color="auto" w:fill="FFFFFF"/>
        </w:rPr>
      </w:pPr>
      <w:r w:rsidRPr="00433EB4">
        <w:rPr>
          <w:rFonts w:ascii="Times New Roman" w:hAnsi="Times New Roman" w:cs="Times New Roman"/>
          <w:color w:val="222222"/>
          <w:sz w:val="24"/>
          <w:shd w:val="clear" w:color="auto" w:fill="FFFFFF"/>
        </w:rPr>
        <w:t>Protocol:</w:t>
      </w:r>
      <w:r w:rsidRPr="00433EB4">
        <w:rPr>
          <w:rFonts w:ascii="Times New Roman" w:hAnsi="Times New Roman" w:cs="Times New Roman"/>
          <w:color w:val="222222"/>
          <w:sz w:val="24"/>
        </w:rPr>
        <w:br/>
      </w:r>
      <w:r w:rsidRPr="0020287D">
        <w:rPr>
          <w:rFonts w:ascii="Times New Roman" w:hAnsi="Times New Roman" w:cs="Times New Roman"/>
          <w:i/>
          <w:color w:val="222222"/>
          <w:sz w:val="24"/>
          <w:shd w:val="clear" w:color="auto" w:fill="FFFFFF"/>
        </w:rPr>
        <w:t>1. Please ensure the protocol is written in the imperative, except for separate ‘NOTE’s.</w:t>
      </w:r>
    </w:p>
    <w:p w14:paraId="3636092F" w14:textId="04BC16B5" w:rsidR="00186DEB" w:rsidRPr="00433EB4" w:rsidRDefault="00743AEB" w:rsidP="0076232D">
      <w:pPr>
        <w:spacing w:line="360" w:lineRule="auto"/>
        <w:jc w:val="both"/>
        <w:rPr>
          <w:rFonts w:ascii="Times New Roman" w:hAnsi="Times New Roman" w:cs="Times New Roman"/>
          <w:color w:val="222222"/>
          <w:sz w:val="24"/>
          <w:shd w:val="clear" w:color="auto" w:fill="FFFFFF"/>
        </w:rPr>
      </w:pPr>
      <w:r w:rsidRPr="00433EB4">
        <w:rPr>
          <w:rFonts w:ascii="Times New Roman" w:hAnsi="Times New Roman" w:cs="Times New Roman"/>
          <w:b/>
          <w:color w:val="222222"/>
          <w:sz w:val="24"/>
        </w:rPr>
        <w:t>Response:</w:t>
      </w:r>
      <w:r w:rsidRPr="00433EB4">
        <w:rPr>
          <w:rFonts w:ascii="Times New Roman" w:hAnsi="Times New Roman" w:cs="Times New Roman"/>
          <w:color w:val="222222"/>
          <w:sz w:val="24"/>
        </w:rPr>
        <w:t xml:space="preserve"> </w:t>
      </w:r>
      <w:r w:rsidR="000276E7" w:rsidRPr="0020287D">
        <w:rPr>
          <w:rFonts w:ascii="Times New Roman" w:hAnsi="Times New Roman" w:cs="Times New Roman"/>
          <w:color w:val="222222"/>
          <w:sz w:val="24"/>
          <w:shd w:val="clear" w:color="auto" w:fill="FFFFFF"/>
        </w:rPr>
        <w:t xml:space="preserve">We thank the editor for his/her comment. </w:t>
      </w:r>
      <w:r w:rsidR="00DB3A42" w:rsidRPr="00433EB4">
        <w:rPr>
          <w:rFonts w:ascii="Times New Roman" w:hAnsi="Times New Roman" w:cs="Times New Roman"/>
          <w:color w:val="222222"/>
          <w:sz w:val="24"/>
          <w:shd w:val="clear" w:color="auto" w:fill="FFFFFF"/>
        </w:rPr>
        <w:t xml:space="preserve">Grammar of the protocol </w:t>
      </w:r>
      <w:r w:rsidR="00C5416B" w:rsidRPr="00433EB4">
        <w:rPr>
          <w:rFonts w:ascii="Times New Roman" w:hAnsi="Times New Roman" w:cs="Times New Roman"/>
          <w:color w:val="222222"/>
          <w:sz w:val="24"/>
          <w:shd w:val="clear" w:color="auto" w:fill="FFFFFF"/>
        </w:rPr>
        <w:t xml:space="preserve">is revised in imperative </w:t>
      </w:r>
      <w:r w:rsidR="00FC7560" w:rsidRPr="00433EB4">
        <w:rPr>
          <w:rFonts w:ascii="Times New Roman" w:hAnsi="Times New Roman" w:cs="Times New Roman"/>
          <w:color w:val="222222"/>
          <w:sz w:val="24"/>
          <w:shd w:val="clear" w:color="auto" w:fill="FFFFFF"/>
        </w:rPr>
        <w:t>tense</w:t>
      </w:r>
      <w:r w:rsidR="00433EB4" w:rsidRPr="00433EB4">
        <w:rPr>
          <w:rFonts w:ascii="Times New Roman" w:hAnsi="Times New Roman" w:cs="Times New Roman"/>
          <w:color w:val="222222"/>
          <w:sz w:val="24"/>
          <w:shd w:val="clear" w:color="auto" w:fill="FFFFFF"/>
        </w:rPr>
        <w:t>.</w:t>
      </w:r>
    </w:p>
    <w:p w14:paraId="1610B5D7" w14:textId="1E3018D9" w:rsidR="00EA0000" w:rsidRPr="0020287D" w:rsidRDefault="00FC7560" w:rsidP="0076232D">
      <w:pPr>
        <w:spacing w:line="360" w:lineRule="auto"/>
        <w:jc w:val="both"/>
        <w:rPr>
          <w:rFonts w:ascii="Times New Roman" w:hAnsi="Times New Roman" w:cs="Times New Roman"/>
          <w:color w:val="222222"/>
          <w:sz w:val="24"/>
          <w:shd w:val="clear" w:color="auto" w:fill="FFFFFF"/>
        </w:rPr>
      </w:pPr>
      <w:r w:rsidRPr="00433EB4">
        <w:rPr>
          <w:rFonts w:ascii="Times New Roman" w:hAnsi="Times New Roman" w:cs="Times New Roman"/>
          <w:color w:val="222222"/>
          <w:sz w:val="24"/>
          <w:shd w:val="clear" w:color="auto" w:fill="FFFFFF"/>
        </w:rPr>
        <w:t>.</w:t>
      </w:r>
    </w:p>
    <w:p w14:paraId="51981CDA" w14:textId="74618FCF" w:rsidR="00FC7560"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2. Please split up longer Protocol steps so that individual steps contain only 2–3 actions and a maximum of 4 sentences.</w:t>
      </w:r>
    </w:p>
    <w:p w14:paraId="27C58622" w14:textId="00EDB673" w:rsidR="001F0469" w:rsidRPr="0020287D" w:rsidRDefault="00743AEB" w:rsidP="0076232D">
      <w:pPr>
        <w:spacing w:line="360" w:lineRule="auto"/>
        <w:jc w:val="both"/>
        <w:rPr>
          <w:rFonts w:ascii="Times New Roman" w:hAnsi="Times New Roman" w:cs="Times New Roman"/>
          <w:color w:val="222222"/>
          <w:sz w:val="24"/>
          <w:shd w:val="clear" w:color="auto" w:fill="FFFFFF"/>
        </w:rPr>
      </w:pPr>
      <w:r w:rsidRPr="00433EB4">
        <w:rPr>
          <w:rFonts w:ascii="Times New Roman" w:hAnsi="Times New Roman" w:cs="Times New Roman"/>
          <w:b/>
          <w:color w:val="222222"/>
          <w:sz w:val="24"/>
        </w:rPr>
        <w:t>Response:</w:t>
      </w:r>
      <w:r w:rsidRPr="00433EB4">
        <w:rPr>
          <w:rFonts w:ascii="Times New Roman" w:hAnsi="Times New Roman" w:cs="Times New Roman"/>
          <w:color w:val="222222"/>
          <w:sz w:val="24"/>
        </w:rPr>
        <w:t xml:space="preserve"> </w:t>
      </w:r>
      <w:r w:rsidR="001F0469" w:rsidRPr="0020287D">
        <w:rPr>
          <w:rFonts w:ascii="Times New Roman" w:hAnsi="Times New Roman" w:cs="Times New Roman"/>
          <w:color w:val="222222"/>
          <w:sz w:val="24"/>
          <w:shd w:val="clear" w:color="auto" w:fill="FFFFFF"/>
        </w:rPr>
        <w:t xml:space="preserve">We thank the editor for the suggestion. </w:t>
      </w:r>
      <w:r w:rsidR="006A7BFC" w:rsidRPr="0020287D">
        <w:rPr>
          <w:rFonts w:ascii="Times New Roman" w:hAnsi="Times New Roman" w:cs="Times New Roman"/>
          <w:color w:val="222222"/>
          <w:sz w:val="24"/>
          <w:shd w:val="clear" w:color="auto" w:fill="FFFFFF"/>
        </w:rPr>
        <w:t>The protocol steps have been correctly rearranged.</w:t>
      </w:r>
    </w:p>
    <w:p w14:paraId="0C361B3E" w14:textId="77777777" w:rsidR="006A7BFC" w:rsidRDefault="006A7BFC" w:rsidP="0076232D">
      <w:pPr>
        <w:spacing w:line="360" w:lineRule="auto"/>
        <w:jc w:val="both"/>
        <w:rPr>
          <w:rFonts w:ascii="Times New Roman" w:hAnsi="Times New Roman" w:cs="Times New Roman"/>
          <w:color w:val="222222"/>
          <w:sz w:val="24"/>
          <w:highlight w:val="yellow"/>
          <w:shd w:val="clear" w:color="auto" w:fill="FFFFFF"/>
        </w:rPr>
      </w:pPr>
    </w:p>
    <w:p w14:paraId="59677DDF" w14:textId="5DD6DEB3" w:rsidR="006A7BFC" w:rsidRPr="004A3DDA" w:rsidRDefault="008F7363" w:rsidP="0076232D">
      <w:pPr>
        <w:spacing w:line="360" w:lineRule="auto"/>
        <w:jc w:val="both"/>
        <w:rPr>
          <w:rFonts w:ascii="Times New Roman" w:hAnsi="Times New Roman" w:cs="Times New Roman"/>
          <w:i/>
          <w:sz w:val="24"/>
          <w:shd w:val="clear" w:color="auto" w:fill="FFFFFF"/>
        </w:rPr>
      </w:pPr>
      <w:r w:rsidRPr="0020287D" w:rsidDel="008F7363">
        <w:rPr>
          <w:rFonts w:ascii="Times New Roman" w:hAnsi="Times New Roman" w:cs="Times New Roman"/>
          <w:i/>
          <w:color w:val="222222"/>
          <w:sz w:val="24"/>
        </w:rPr>
        <w:lastRenderedPageBreak/>
        <w:t xml:space="preserve"> </w:t>
      </w:r>
      <w:r w:rsidR="00684396" w:rsidRPr="0020287D">
        <w:rPr>
          <w:rFonts w:ascii="Times New Roman" w:hAnsi="Times New Roman" w:cs="Times New Roman"/>
          <w:i/>
          <w:color w:val="222222"/>
          <w:sz w:val="24"/>
          <w:shd w:val="clear" w:color="auto" w:fill="FFFFFF"/>
        </w:rPr>
        <w:t xml:space="preserve">3. There is a </w:t>
      </w:r>
      <w:proofErr w:type="gramStart"/>
      <w:r w:rsidR="00684396" w:rsidRPr="0020287D">
        <w:rPr>
          <w:rFonts w:ascii="Times New Roman" w:hAnsi="Times New Roman" w:cs="Times New Roman"/>
          <w:i/>
          <w:color w:val="222222"/>
          <w:sz w:val="24"/>
          <w:shd w:val="clear" w:color="auto" w:fill="FFFFFF"/>
        </w:rPr>
        <w:t>10 page</w:t>
      </w:r>
      <w:proofErr w:type="gramEnd"/>
      <w:r w:rsidR="00684396" w:rsidRPr="0020287D">
        <w:rPr>
          <w:rFonts w:ascii="Times New Roman" w:hAnsi="Times New Roman" w:cs="Times New Roman"/>
          <w:i/>
          <w:color w:val="222222"/>
          <w:sz w:val="24"/>
          <w:shd w:val="clear" w:color="auto" w:fill="FFFFFF"/>
        </w:rPr>
        <w:t xml:space="preserve"> limit for the Protocol, but ther</w:t>
      </w:r>
      <w:r w:rsidR="00684396" w:rsidRPr="0020287D">
        <w:rPr>
          <w:rFonts w:ascii="Times New Roman" w:hAnsi="Times New Roman" w:cs="Times New Roman"/>
          <w:i/>
          <w:sz w:val="24"/>
          <w:shd w:val="clear" w:color="auto" w:fill="FFFFFF"/>
        </w:rPr>
        <w:t>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w:t>
      </w:r>
      <w:r w:rsidR="00684396" w:rsidRPr="004A3DDA">
        <w:rPr>
          <w:rFonts w:ascii="Times New Roman" w:hAnsi="Times New Roman" w:cs="Times New Roman"/>
          <w:i/>
          <w:sz w:val="24"/>
          <w:shd w:val="clear" w:color="auto" w:fill="FFFFFF"/>
        </w:rPr>
        <w:t>ol.</w:t>
      </w:r>
    </w:p>
    <w:p w14:paraId="24D290D4" w14:textId="5082C03F" w:rsidR="001F0469" w:rsidRPr="004A3DDA" w:rsidRDefault="00743AEB" w:rsidP="0076232D">
      <w:pPr>
        <w:spacing w:line="360" w:lineRule="auto"/>
        <w:jc w:val="both"/>
        <w:rPr>
          <w:rFonts w:ascii="Times New Roman" w:hAnsi="Times New Roman" w:cs="Times New Roman"/>
          <w:color w:val="222222"/>
          <w:sz w:val="24"/>
        </w:rPr>
      </w:pPr>
      <w:r w:rsidRPr="004A3DDA">
        <w:rPr>
          <w:rFonts w:ascii="Times New Roman" w:hAnsi="Times New Roman" w:cs="Times New Roman"/>
          <w:b/>
          <w:color w:val="222222"/>
          <w:sz w:val="24"/>
        </w:rPr>
        <w:t>Response:</w:t>
      </w:r>
      <w:r w:rsidRPr="004A3DDA">
        <w:rPr>
          <w:rFonts w:ascii="Times New Roman" w:hAnsi="Times New Roman" w:cs="Times New Roman"/>
          <w:color w:val="222222"/>
          <w:sz w:val="24"/>
        </w:rPr>
        <w:t xml:space="preserve"> </w:t>
      </w:r>
      <w:r w:rsidR="001F0469" w:rsidRPr="004A3DDA">
        <w:rPr>
          <w:rFonts w:ascii="Times New Roman" w:hAnsi="Times New Roman" w:cs="Times New Roman"/>
          <w:color w:val="222222"/>
          <w:sz w:val="24"/>
        </w:rPr>
        <w:t>We thank</w:t>
      </w:r>
      <w:r w:rsidR="006A7BFC" w:rsidRPr="004A3DDA">
        <w:rPr>
          <w:rFonts w:ascii="Times New Roman" w:hAnsi="Times New Roman" w:cs="Times New Roman"/>
          <w:color w:val="222222"/>
          <w:sz w:val="24"/>
        </w:rPr>
        <w:t xml:space="preserve"> the editor for the information. The protocol contents for filming have been highlighted in blue from page </w:t>
      </w:r>
      <w:r w:rsidR="00274832" w:rsidRPr="004A3DDA">
        <w:rPr>
          <w:rFonts w:ascii="Times New Roman" w:hAnsi="Times New Roman" w:cs="Times New Roman"/>
          <w:color w:val="222222"/>
          <w:sz w:val="24"/>
        </w:rPr>
        <w:t>3</w:t>
      </w:r>
      <w:r w:rsidR="006A7BFC" w:rsidRPr="004A3DDA">
        <w:rPr>
          <w:rFonts w:ascii="Times New Roman" w:hAnsi="Times New Roman" w:cs="Times New Roman"/>
          <w:color w:val="222222"/>
          <w:sz w:val="24"/>
        </w:rPr>
        <w:t xml:space="preserve"> to page </w:t>
      </w:r>
      <w:r w:rsidR="00274832" w:rsidRPr="004A3DDA">
        <w:rPr>
          <w:rFonts w:ascii="Times New Roman" w:hAnsi="Times New Roman" w:cs="Times New Roman"/>
          <w:color w:val="222222"/>
          <w:sz w:val="24"/>
        </w:rPr>
        <w:t>5</w:t>
      </w:r>
      <w:r w:rsidR="006A7BFC" w:rsidRPr="004A3DDA">
        <w:rPr>
          <w:rFonts w:ascii="Times New Roman" w:hAnsi="Times New Roman" w:cs="Times New Roman"/>
          <w:color w:val="222222"/>
          <w:sz w:val="24"/>
        </w:rPr>
        <w:t>.</w:t>
      </w:r>
      <w:r w:rsidR="001F0469" w:rsidRPr="004A3DDA">
        <w:rPr>
          <w:rFonts w:ascii="Times New Roman" w:hAnsi="Times New Roman" w:cs="Times New Roman"/>
          <w:color w:val="222222"/>
          <w:sz w:val="24"/>
        </w:rPr>
        <w:t xml:space="preserve"> </w:t>
      </w:r>
    </w:p>
    <w:p w14:paraId="653610FA" w14:textId="43161810" w:rsidR="006A7BFC" w:rsidRPr="0020287D" w:rsidRDefault="001F0469" w:rsidP="0076232D">
      <w:pPr>
        <w:spacing w:line="360" w:lineRule="auto"/>
        <w:jc w:val="both"/>
        <w:rPr>
          <w:rFonts w:ascii="Times New Roman" w:hAnsi="Times New Roman" w:cs="Times New Roman"/>
          <w:i/>
          <w:color w:val="222222"/>
          <w:sz w:val="24"/>
          <w:shd w:val="clear" w:color="auto" w:fill="FFFFFF"/>
        </w:rPr>
      </w:pPr>
      <w:r w:rsidRPr="004A3DDA" w:rsidDel="001F0469">
        <w:rPr>
          <w:rFonts w:ascii="Times New Roman" w:hAnsi="Times New Roman" w:cs="Times New Roman"/>
          <w:i/>
          <w:color w:val="222222"/>
          <w:sz w:val="24"/>
        </w:rPr>
        <w:t xml:space="preserve"> </w:t>
      </w:r>
      <w:r w:rsidR="00684396" w:rsidRPr="004A3DDA">
        <w:rPr>
          <w:rFonts w:ascii="Times New Roman" w:hAnsi="Times New Roman" w:cs="Times New Roman"/>
          <w:i/>
          <w:color w:val="222222"/>
          <w:sz w:val="24"/>
          <w:shd w:val="clear" w:color="auto" w:fill="FFFFFF"/>
        </w:rPr>
        <w:t>4. For each protocol step, plea</w:t>
      </w:r>
      <w:r w:rsidR="00684396" w:rsidRPr="0020287D">
        <w:rPr>
          <w:rFonts w:ascii="Times New Roman" w:hAnsi="Times New Roman" w:cs="Times New Roman"/>
          <w:i/>
          <w:color w:val="222222"/>
          <w:sz w:val="24"/>
          <w:shd w:val="clear" w:color="auto" w:fill="FFFFFF"/>
        </w:rPr>
        <w:t>se ensure you answer the “how” question, i.e., how is the step performed? Alternatively,</w:t>
      </w:r>
      <w:r w:rsidR="00684396" w:rsidRPr="0020287D">
        <w:rPr>
          <w:rFonts w:ascii="Times New Roman" w:hAnsi="Times New Roman" w:cs="Times New Roman"/>
          <w:i/>
          <w:color w:val="FF0000"/>
          <w:sz w:val="24"/>
          <w:shd w:val="clear" w:color="auto" w:fill="FFFFFF"/>
        </w:rPr>
        <w:t xml:space="preserve"> </w:t>
      </w:r>
      <w:r w:rsidR="00684396" w:rsidRPr="0020287D">
        <w:rPr>
          <w:rFonts w:ascii="Times New Roman" w:hAnsi="Times New Roman" w:cs="Times New Roman"/>
          <w:i/>
          <w:sz w:val="24"/>
          <w:shd w:val="clear" w:color="auto" w:fill="FFFFFF"/>
        </w:rPr>
        <w:t>add references to published material s</w:t>
      </w:r>
      <w:r w:rsidR="00684396" w:rsidRPr="0020287D">
        <w:rPr>
          <w:rFonts w:ascii="Times New Roman" w:hAnsi="Times New Roman" w:cs="Times New Roman"/>
          <w:i/>
          <w:color w:val="222222"/>
          <w:sz w:val="24"/>
          <w:shd w:val="clear" w:color="auto" w:fill="FFFFFF"/>
        </w:rPr>
        <w:t xml:space="preserve">pecifying how to perform the protocol action. If revisions cause a step to have more than 2-3 actions and 4 sentences per step, please split into separate steps or </w:t>
      </w:r>
      <w:proofErr w:type="spellStart"/>
      <w:r w:rsidR="00684396" w:rsidRPr="0020287D">
        <w:rPr>
          <w:rFonts w:ascii="Times New Roman" w:hAnsi="Times New Roman" w:cs="Times New Roman"/>
          <w:i/>
          <w:color w:val="222222"/>
          <w:sz w:val="24"/>
          <w:shd w:val="clear" w:color="auto" w:fill="FFFFFF"/>
        </w:rPr>
        <w:t>substeps</w:t>
      </w:r>
      <w:proofErr w:type="spellEnd"/>
      <w:r w:rsidR="00684396" w:rsidRPr="0020287D">
        <w:rPr>
          <w:rFonts w:ascii="Times New Roman" w:hAnsi="Times New Roman" w:cs="Times New Roman"/>
          <w:i/>
          <w:color w:val="222222"/>
          <w:sz w:val="24"/>
          <w:shd w:val="clear" w:color="auto" w:fill="FFFFFF"/>
        </w:rPr>
        <w:t>.</w:t>
      </w:r>
    </w:p>
    <w:p w14:paraId="5A3CBCCC" w14:textId="1AFCB598" w:rsidR="006A7BFC" w:rsidRDefault="00743AEB" w:rsidP="0076232D">
      <w:pPr>
        <w:spacing w:line="360" w:lineRule="auto"/>
        <w:jc w:val="both"/>
        <w:rPr>
          <w:rFonts w:ascii="Times New Roman" w:hAnsi="Times New Roman" w:cs="Times New Roman"/>
          <w:color w:val="222222"/>
          <w:sz w:val="24"/>
          <w:shd w:val="clear" w:color="auto" w:fill="FFFFFF"/>
        </w:rPr>
      </w:pPr>
      <w:r w:rsidRPr="00697527">
        <w:rPr>
          <w:rFonts w:ascii="Times New Roman" w:hAnsi="Times New Roman" w:cs="Times New Roman"/>
          <w:b/>
          <w:color w:val="222222"/>
          <w:sz w:val="24"/>
        </w:rPr>
        <w:t>Response:</w:t>
      </w:r>
      <w:r>
        <w:rPr>
          <w:rFonts w:ascii="Times New Roman" w:hAnsi="Times New Roman" w:cs="Times New Roman"/>
          <w:color w:val="222222"/>
          <w:sz w:val="24"/>
        </w:rPr>
        <w:t xml:space="preserve"> </w:t>
      </w:r>
      <w:r w:rsidR="006A7BFC">
        <w:rPr>
          <w:rFonts w:ascii="Times New Roman" w:hAnsi="Times New Roman" w:cs="Times New Roman"/>
          <w:color w:val="222222"/>
          <w:sz w:val="24"/>
          <w:shd w:val="clear" w:color="auto" w:fill="FFFFFF"/>
        </w:rPr>
        <w:t xml:space="preserve">We thank the editor for pointing this out. The protocol has been checked </w:t>
      </w:r>
      <w:proofErr w:type="spellStart"/>
      <w:r w:rsidR="006A7BFC">
        <w:rPr>
          <w:rFonts w:ascii="Times New Roman" w:hAnsi="Times New Roman" w:cs="Times New Roman"/>
          <w:color w:val="222222"/>
          <w:sz w:val="24"/>
          <w:shd w:val="clear" w:color="auto" w:fill="FFFFFF"/>
        </w:rPr>
        <w:t>thoroghtly</w:t>
      </w:r>
      <w:proofErr w:type="spellEnd"/>
      <w:r w:rsidR="006A7BFC">
        <w:rPr>
          <w:rFonts w:ascii="Times New Roman" w:hAnsi="Times New Roman" w:cs="Times New Roman"/>
          <w:color w:val="222222"/>
          <w:sz w:val="24"/>
          <w:shd w:val="clear" w:color="auto" w:fill="FFFFFF"/>
        </w:rPr>
        <w:t xml:space="preserve">. </w:t>
      </w:r>
    </w:p>
    <w:p w14:paraId="642AFF08" w14:textId="77777777" w:rsidR="006A7BFC" w:rsidRDefault="006A7BFC" w:rsidP="0076232D">
      <w:pPr>
        <w:spacing w:line="360" w:lineRule="auto"/>
        <w:jc w:val="both"/>
        <w:rPr>
          <w:rFonts w:ascii="Times New Roman" w:hAnsi="Times New Roman" w:cs="Times New Roman"/>
          <w:color w:val="222222"/>
          <w:sz w:val="24"/>
        </w:rPr>
      </w:pPr>
    </w:p>
    <w:p w14:paraId="2BE86EDA" w14:textId="41A5FC39" w:rsidR="006A7BFC" w:rsidRPr="0020287D" w:rsidRDefault="00684396" w:rsidP="0076232D">
      <w:pPr>
        <w:spacing w:line="360" w:lineRule="auto"/>
        <w:jc w:val="both"/>
        <w:rPr>
          <w:rFonts w:ascii="Times New Roman" w:hAnsi="Times New Roman" w:cs="Times New Roman"/>
          <w:i/>
          <w:sz w:val="24"/>
          <w:shd w:val="clear" w:color="auto" w:fill="FFFFFF"/>
        </w:rPr>
      </w:pPr>
      <w:r w:rsidRPr="0020287D">
        <w:rPr>
          <w:rFonts w:ascii="Times New Roman" w:hAnsi="Times New Roman" w:cs="Times New Roman"/>
          <w:i/>
          <w:color w:val="222222"/>
          <w:sz w:val="24"/>
          <w:shd w:val="clear" w:color="auto" w:fill="FFFFFF"/>
        </w:rPr>
        <w:t>Figures:</w:t>
      </w:r>
      <w:r w:rsidRPr="0020287D">
        <w:rPr>
          <w:rFonts w:ascii="Times New Roman" w:hAnsi="Times New Roman" w:cs="Times New Roman"/>
          <w:i/>
          <w:color w:val="222222"/>
          <w:sz w:val="24"/>
        </w:rPr>
        <w:br/>
      </w:r>
      <w:r w:rsidRPr="0020287D">
        <w:rPr>
          <w:rFonts w:ascii="Times New Roman" w:hAnsi="Times New Roman" w:cs="Times New Roman"/>
          <w:i/>
          <w:color w:val="222222"/>
          <w:sz w:val="24"/>
          <w:shd w:val="clear" w:color="auto" w:fill="FFFFFF"/>
        </w:rPr>
        <w:t>1</w:t>
      </w:r>
      <w:r w:rsidRPr="0020287D">
        <w:rPr>
          <w:rFonts w:ascii="Times New Roman" w:hAnsi="Times New Roman" w:cs="Times New Roman"/>
          <w:i/>
          <w:sz w:val="24"/>
          <w:shd w:val="clear" w:color="auto" w:fill="FFFFFF"/>
        </w:rPr>
        <w:t>. Please remove the embedded figures from the manuscript.</w:t>
      </w:r>
    </w:p>
    <w:p w14:paraId="060047A3" w14:textId="385A8553" w:rsidR="006A7BFC" w:rsidRPr="0020287D" w:rsidRDefault="00684396" w:rsidP="0076232D">
      <w:pPr>
        <w:spacing w:line="360" w:lineRule="auto"/>
        <w:jc w:val="both"/>
        <w:rPr>
          <w:rFonts w:ascii="Times New Roman" w:hAnsi="Times New Roman" w:cs="Times New Roman"/>
          <w:i/>
          <w:sz w:val="24"/>
        </w:rPr>
      </w:pPr>
      <w:r w:rsidRPr="0020287D">
        <w:rPr>
          <w:rFonts w:ascii="Times New Roman" w:hAnsi="Times New Roman" w:cs="Times New Roman"/>
          <w:i/>
          <w:sz w:val="24"/>
          <w:shd w:val="clear" w:color="auto" w:fill="FFFFFF"/>
        </w:rPr>
        <w:t>2. Please combine all panels of each figure into single image files (i.e., 3 in total).</w:t>
      </w:r>
    </w:p>
    <w:p w14:paraId="59FC65D1" w14:textId="03B9A63C" w:rsidR="006A7BFC" w:rsidRPr="0020287D" w:rsidRDefault="00684396" w:rsidP="0076232D">
      <w:pPr>
        <w:spacing w:line="360" w:lineRule="auto"/>
        <w:jc w:val="both"/>
        <w:rPr>
          <w:rFonts w:ascii="Times New Roman" w:hAnsi="Times New Roman" w:cs="Times New Roman"/>
          <w:i/>
          <w:sz w:val="24"/>
        </w:rPr>
      </w:pPr>
      <w:r w:rsidRPr="0020287D">
        <w:rPr>
          <w:rFonts w:ascii="Times New Roman" w:hAnsi="Times New Roman" w:cs="Times New Roman"/>
          <w:i/>
          <w:sz w:val="24"/>
          <w:shd w:val="clear" w:color="auto" w:fill="FFFFFF"/>
        </w:rPr>
        <w:t>3. Figure 1b: Please explain which SEM image is which. Also, the scale bar labels are hard to read.</w:t>
      </w:r>
    </w:p>
    <w:p w14:paraId="4474F785" w14:textId="042B008D" w:rsidR="006A7BFC" w:rsidRDefault="00743AEB" w:rsidP="0076232D">
      <w:pPr>
        <w:spacing w:line="360" w:lineRule="auto"/>
        <w:jc w:val="both"/>
        <w:rPr>
          <w:rFonts w:ascii="Times New Roman" w:hAnsi="Times New Roman" w:cs="Times New Roman"/>
          <w:color w:val="222222"/>
          <w:sz w:val="24"/>
        </w:rPr>
      </w:pPr>
      <w:r w:rsidRPr="00697527">
        <w:rPr>
          <w:rFonts w:ascii="Times New Roman" w:hAnsi="Times New Roman" w:cs="Times New Roman"/>
          <w:b/>
          <w:color w:val="222222"/>
          <w:sz w:val="24"/>
        </w:rPr>
        <w:t>Response:</w:t>
      </w:r>
      <w:r>
        <w:rPr>
          <w:rFonts w:ascii="Times New Roman" w:hAnsi="Times New Roman" w:cs="Times New Roman"/>
          <w:color w:val="222222"/>
          <w:sz w:val="24"/>
        </w:rPr>
        <w:t xml:space="preserve"> </w:t>
      </w:r>
      <w:r w:rsidR="006A7BFC">
        <w:rPr>
          <w:rFonts w:ascii="Times New Roman" w:hAnsi="Times New Roman" w:cs="Times New Roman"/>
          <w:color w:val="222222"/>
          <w:sz w:val="24"/>
        </w:rPr>
        <w:t>We thank the editor for his/her comment. All figures have been rearranged and replaced with higher resolution.</w:t>
      </w:r>
    </w:p>
    <w:p w14:paraId="4973D84C" w14:textId="77777777" w:rsidR="006A7BFC" w:rsidRDefault="006A7BFC" w:rsidP="0076232D">
      <w:pPr>
        <w:spacing w:line="360" w:lineRule="auto"/>
        <w:jc w:val="both"/>
        <w:rPr>
          <w:rFonts w:ascii="Times New Roman" w:hAnsi="Times New Roman" w:cs="Times New Roman"/>
          <w:color w:val="222222"/>
          <w:sz w:val="24"/>
        </w:rPr>
      </w:pPr>
    </w:p>
    <w:p w14:paraId="6A25EA42" w14:textId="00C0CFE8" w:rsidR="006A7BFC" w:rsidRPr="0020287D" w:rsidRDefault="00684396" w:rsidP="0076232D">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t>Discussion:</w:t>
      </w:r>
      <w:r w:rsidRPr="0020287D">
        <w:rPr>
          <w:rFonts w:ascii="Times New Roman" w:hAnsi="Times New Roman" w:cs="Times New Roman"/>
          <w:i/>
          <w:color w:val="222222"/>
          <w:sz w:val="24"/>
        </w:rPr>
        <w:br/>
      </w:r>
      <w:r w:rsidRPr="0020287D">
        <w:rPr>
          <w:rFonts w:ascii="Times New Roman" w:hAnsi="Times New Roman" w:cs="Times New Roman"/>
          <w:i/>
          <w:color w:val="222222"/>
          <w:sz w:val="24"/>
          <w:shd w:val="clear" w:color="auto" w:fill="FFFFFF"/>
        </w:rPr>
        <w:t>1. Please include a Discussion section that explicitly covers the following in detail in 3–6 paragraphs with citations:</w:t>
      </w:r>
    </w:p>
    <w:p w14:paraId="30D584CD" w14:textId="7FF4B0F9" w:rsidR="006A7BFC" w:rsidRPr="004A3DDA" w:rsidRDefault="00684396" w:rsidP="0076232D">
      <w:pPr>
        <w:spacing w:line="360" w:lineRule="auto"/>
        <w:jc w:val="both"/>
        <w:rPr>
          <w:rFonts w:ascii="Times New Roman" w:hAnsi="Times New Roman" w:cs="Times New Roman"/>
          <w:i/>
          <w:sz w:val="24"/>
        </w:rPr>
      </w:pPr>
      <w:r w:rsidRPr="004A3DDA">
        <w:rPr>
          <w:rFonts w:ascii="Times New Roman" w:hAnsi="Times New Roman" w:cs="Times New Roman"/>
          <w:i/>
          <w:sz w:val="24"/>
          <w:shd w:val="clear" w:color="auto" w:fill="FFFFFF"/>
        </w:rPr>
        <w:t>a) Critical steps within the protocol</w:t>
      </w:r>
    </w:p>
    <w:p w14:paraId="433436FD" w14:textId="69363B6A" w:rsidR="006A7BFC" w:rsidRPr="0020287D" w:rsidRDefault="00684396" w:rsidP="0076232D">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t>b) An</w:t>
      </w:r>
      <w:r w:rsidRPr="0020287D">
        <w:rPr>
          <w:rFonts w:ascii="Times New Roman" w:hAnsi="Times New Roman" w:cs="Times New Roman"/>
          <w:i/>
          <w:sz w:val="24"/>
          <w:shd w:val="clear" w:color="auto" w:fill="FFFFFF"/>
        </w:rPr>
        <w:t>y modifications and troubleshooting of the technique</w:t>
      </w:r>
    </w:p>
    <w:p w14:paraId="5A053EF6" w14:textId="609239BB" w:rsidR="006A7BFC" w:rsidRPr="0020287D" w:rsidRDefault="00684396" w:rsidP="0076232D">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lastRenderedPageBreak/>
        <w:t>c) Any limitations of the technique</w:t>
      </w:r>
    </w:p>
    <w:p w14:paraId="4CC9993F" w14:textId="64BDAE2C" w:rsidR="006A7BFC" w:rsidRPr="0020287D" w:rsidRDefault="00684396" w:rsidP="0076232D">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t>d) The significance with respect to existing methods</w:t>
      </w:r>
    </w:p>
    <w:p w14:paraId="73AC6806" w14:textId="5BCFB5C2" w:rsidR="006A7BFC" w:rsidRDefault="00684396" w:rsidP="0076232D">
      <w:pPr>
        <w:spacing w:line="360" w:lineRule="auto"/>
        <w:jc w:val="both"/>
        <w:rPr>
          <w:rFonts w:ascii="Times New Roman" w:hAnsi="Times New Roman" w:cs="Times New Roman"/>
          <w:color w:val="222222"/>
          <w:sz w:val="24"/>
        </w:rPr>
      </w:pPr>
      <w:r w:rsidRPr="0020287D">
        <w:rPr>
          <w:rFonts w:ascii="Times New Roman" w:hAnsi="Times New Roman" w:cs="Times New Roman"/>
          <w:i/>
          <w:color w:val="222222"/>
          <w:sz w:val="24"/>
          <w:shd w:val="clear" w:color="auto" w:fill="FFFFFF"/>
        </w:rPr>
        <w:t>e) Any future applications of the technique</w:t>
      </w:r>
    </w:p>
    <w:p w14:paraId="2A930D74" w14:textId="4A7CC345" w:rsidR="006A7BFC" w:rsidRDefault="00743AEB" w:rsidP="0076232D">
      <w:pPr>
        <w:spacing w:line="360" w:lineRule="auto"/>
        <w:jc w:val="both"/>
        <w:rPr>
          <w:rFonts w:ascii="Times New Roman" w:hAnsi="Times New Roman" w:cs="Times New Roman"/>
          <w:color w:val="222222"/>
          <w:sz w:val="24"/>
        </w:rPr>
      </w:pPr>
      <w:r w:rsidRPr="00697527">
        <w:rPr>
          <w:rFonts w:ascii="Times New Roman" w:hAnsi="Times New Roman" w:cs="Times New Roman"/>
          <w:b/>
          <w:color w:val="222222"/>
          <w:sz w:val="24"/>
        </w:rPr>
        <w:t>Response:</w:t>
      </w:r>
      <w:r>
        <w:rPr>
          <w:rFonts w:ascii="Times New Roman" w:hAnsi="Times New Roman" w:cs="Times New Roman"/>
          <w:color w:val="222222"/>
          <w:sz w:val="24"/>
        </w:rPr>
        <w:t xml:space="preserve"> </w:t>
      </w:r>
      <w:r w:rsidR="008E7671">
        <w:rPr>
          <w:rFonts w:ascii="Times New Roman" w:hAnsi="Times New Roman" w:cs="Times New Roman"/>
          <w:color w:val="222222"/>
          <w:sz w:val="24"/>
        </w:rPr>
        <w:t xml:space="preserve">We thank the editor for </w:t>
      </w:r>
      <w:r w:rsidR="00DD17FC">
        <w:rPr>
          <w:rFonts w:ascii="Times New Roman" w:hAnsi="Times New Roman" w:cs="Times New Roman"/>
          <w:color w:val="222222"/>
          <w:sz w:val="24"/>
        </w:rPr>
        <w:t xml:space="preserve">his/her comment. </w:t>
      </w:r>
      <w:r w:rsidR="00433EB4">
        <w:rPr>
          <w:rFonts w:ascii="Times New Roman" w:hAnsi="Times New Roman" w:cs="Times New Roman"/>
          <w:color w:val="222222"/>
          <w:sz w:val="24"/>
        </w:rPr>
        <w:t>The discussion section has been revised.</w:t>
      </w:r>
    </w:p>
    <w:p w14:paraId="673FC598" w14:textId="77777777" w:rsidR="00DD17FC" w:rsidRDefault="00DD17FC" w:rsidP="0076232D">
      <w:pPr>
        <w:spacing w:line="360" w:lineRule="auto"/>
        <w:jc w:val="both"/>
        <w:rPr>
          <w:rFonts w:ascii="Times New Roman" w:hAnsi="Times New Roman" w:cs="Times New Roman"/>
          <w:color w:val="222222"/>
          <w:sz w:val="24"/>
        </w:rPr>
      </w:pPr>
    </w:p>
    <w:p w14:paraId="77B6756B" w14:textId="77777777" w:rsidR="008E7671"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Acknowledgment and Disclosures:</w:t>
      </w:r>
    </w:p>
    <w:p w14:paraId="6C04DAB2" w14:textId="78B3A06F" w:rsidR="00DD17FC" w:rsidRPr="0020287D" w:rsidRDefault="008E7671" w:rsidP="0076232D">
      <w:pPr>
        <w:spacing w:line="360" w:lineRule="auto"/>
        <w:jc w:val="both"/>
        <w:rPr>
          <w:rFonts w:ascii="Times New Roman" w:hAnsi="Times New Roman" w:cs="Times New Roman"/>
          <w:i/>
          <w:color w:val="222222"/>
          <w:sz w:val="24"/>
        </w:rPr>
      </w:pPr>
      <w:r w:rsidRPr="0020287D" w:rsidDel="008E7671">
        <w:rPr>
          <w:rFonts w:ascii="Times New Roman" w:hAnsi="Times New Roman" w:cs="Times New Roman"/>
          <w:i/>
          <w:color w:val="222222"/>
          <w:sz w:val="24"/>
        </w:rPr>
        <w:t xml:space="preserve"> </w:t>
      </w:r>
      <w:r w:rsidR="00684396" w:rsidRPr="0020287D">
        <w:rPr>
          <w:rFonts w:ascii="Times New Roman" w:hAnsi="Times New Roman" w:cs="Times New Roman"/>
          <w:i/>
          <w:color w:val="222222"/>
          <w:sz w:val="24"/>
          <w:shd w:val="clear" w:color="auto" w:fill="FFFFFF"/>
        </w:rPr>
        <w:t>1. Please include an Acknowledgements section, containing any acknowledgments and all funding sources for this work.</w:t>
      </w:r>
    </w:p>
    <w:p w14:paraId="1492F77D" w14:textId="1E1EB198" w:rsidR="00DD17FC"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2.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74D5A7B9" w14:textId="597BEF6A" w:rsidR="00DD17FC" w:rsidRDefault="00743AEB" w:rsidP="0076232D">
      <w:pPr>
        <w:spacing w:line="360" w:lineRule="auto"/>
        <w:jc w:val="both"/>
        <w:rPr>
          <w:rFonts w:ascii="Times New Roman" w:hAnsi="Times New Roman" w:cs="Times New Roman"/>
          <w:color w:val="222222"/>
          <w:sz w:val="24"/>
        </w:rPr>
      </w:pPr>
      <w:r w:rsidRPr="00697527">
        <w:rPr>
          <w:rFonts w:ascii="Times New Roman" w:hAnsi="Times New Roman" w:cs="Times New Roman"/>
          <w:b/>
          <w:color w:val="222222"/>
          <w:sz w:val="24"/>
        </w:rPr>
        <w:t>Response:</w:t>
      </w:r>
      <w:r>
        <w:rPr>
          <w:rFonts w:ascii="Times New Roman" w:hAnsi="Times New Roman" w:cs="Times New Roman"/>
          <w:color w:val="222222"/>
          <w:sz w:val="24"/>
        </w:rPr>
        <w:t xml:space="preserve"> </w:t>
      </w:r>
      <w:r w:rsidR="00DD17FC">
        <w:rPr>
          <w:rFonts w:ascii="Times New Roman" w:hAnsi="Times New Roman" w:cs="Times New Roman"/>
          <w:color w:val="222222"/>
          <w:sz w:val="24"/>
        </w:rPr>
        <w:t>We thank the editor for his/her comment. Acknowledgements and Disclosures section has been adde</w:t>
      </w:r>
      <w:r w:rsidR="00DD17FC" w:rsidRPr="004A3DDA">
        <w:rPr>
          <w:rFonts w:ascii="Times New Roman" w:hAnsi="Times New Roman" w:cs="Times New Roman"/>
          <w:color w:val="222222"/>
          <w:sz w:val="24"/>
        </w:rPr>
        <w:t>d in</w:t>
      </w:r>
      <w:r w:rsidR="00DD17FC" w:rsidRPr="004A3DDA">
        <w:rPr>
          <w:rFonts w:ascii="Times New Roman" w:hAnsi="Times New Roman" w:cs="Times New Roman"/>
          <w:sz w:val="24"/>
        </w:rPr>
        <w:t xml:space="preserve"> </w:t>
      </w:r>
      <w:r w:rsidR="00DD17FC" w:rsidRPr="00844BD7">
        <w:rPr>
          <w:rFonts w:ascii="Times New Roman" w:hAnsi="Times New Roman" w:cs="Times New Roman"/>
          <w:sz w:val="24"/>
        </w:rPr>
        <w:t xml:space="preserve">line </w:t>
      </w:r>
      <w:r w:rsidR="00433EB4" w:rsidRPr="00844BD7">
        <w:rPr>
          <w:rFonts w:ascii="Times New Roman" w:hAnsi="Times New Roman" w:cs="Times New Roman"/>
          <w:sz w:val="24"/>
        </w:rPr>
        <w:t>3</w:t>
      </w:r>
      <w:r w:rsidR="004A3DDA" w:rsidRPr="00844BD7">
        <w:rPr>
          <w:rFonts w:ascii="Times New Roman" w:hAnsi="Times New Roman" w:cs="Times New Roman"/>
          <w:sz w:val="24"/>
        </w:rPr>
        <w:t>49</w:t>
      </w:r>
      <w:r w:rsidR="00DD17FC" w:rsidRPr="00844BD7">
        <w:rPr>
          <w:rFonts w:ascii="Times New Roman" w:hAnsi="Times New Roman" w:cs="Times New Roman"/>
          <w:sz w:val="24"/>
        </w:rPr>
        <w:t xml:space="preserve"> and line </w:t>
      </w:r>
      <w:r w:rsidR="00433EB4" w:rsidRPr="00844BD7">
        <w:rPr>
          <w:rFonts w:ascii="Times New Roman" w:hAnsi="Times New Roman" w:cs="Times New Roman"/>
          <w:sz w:val="24"/>
        </w:rPr>
        <w:t>35</w:t>
      </w:r>
      <w:r w:rsidR="004A3DDA" w:rsidRPr="00844BD7">
        <w:rPr>
          <w:rFonts w:ascii="Times New Roman" w:hAnsi="Times New Roman" w:cs="Times New Roman"/>
          <w:sz w:val="24"/>
        </w:rPr>
        <w:t>2</w:t>
      </w:r>
      <w:r w:rsidR="00DD17FC" w:rsidRPr="00844BD7">
        <w:rPr>
          <w:rFonts w:ascii="Times New Roman" w:hAnsi="Times New Roman" w:cs="Times New Roman"/>
          <w:sz w:val="24"/>
        </w:rPr>
        <w:t xml:space="preserve">, page </w:t>
      </w:r>
      <w:r w:rsidR="00433EB4" w:rsidRPr="00844BD7">
        <w:rPr>
          <w:rFonts w:ascii="Times New Roman" w:hAnsi="Times New Roman" w:cs="Times New Roman"/>
          <w:sz w:val="24"/>
        </w:rPr>
        <w:t>11</w:t>
      </w:r>
      <w:r w:rsidR="00DD17FC" w:rsidRPr="004A3DDA">
        <w:rPr>
          <w:rFonts w:ascii="Times New Roman" w:hAnsi="Times New Roman" w:cs="Times New Roman"/>
          <w:color w:val="222222"/>
          <w:sz w:val="24"/>
        </w:rPr>
        <w:t xml:space="preserve"> respectively.</w:t>
      </w:r>
    </w:p>
    <w:p w14:paraId="2880D66A" w14:textId="7D639EB8" w:rsidR="00DD17FC" w:rsidRPr="00844BD7" w:rsidRDefault="00684396" w:rsidP="0076232D">
      <w:pPr>
        <w:spacing w:line="360" w:lineRule="auto"/>
        <w:jc w:val="both"/>
        <w:rPr>
          <w:rFonts w:ascii="Times New Roman" w:hAnsi="Times New Roman" w:cs="Times New Roman"/>
          <w:i/>
          <w:sz w:val="24"/>
        </w:rPr>
      </w:pPr>
      <w:r w:rsidRPr="00236197">
        <w:rPr>
          <w:rFonts w:ascii="Times New Roman" w:hAnsi="Times New Roman" w:cs="Times New Roman"/>
          <w:color w:val="222222"/>
          <w:sz w:val="24"/>
        </w:rPr>
        <w:br/>
      </w:r>
      <w:r w:rsidRPr="0020287D">
        <w:rPr>
          <w:rFonts w:ascii="Times New Roman" w:hAnsi="Times New Roman" w:cs="Times New Roman"/>
          <w:i/>
          <w:color w:val="222222"/>
          <w:sz w:val="24"/>
          <w:shd w:val="clear" w:color="auto" w:fill="FFFFFF"/>
        </w:rPr>
        <w:t>R</w:t>
      </w:r>
      <w:r w:rsidRPr="00844BD7">
        <w:rPr>
          <w:rFonts w:ascii="Times New Roman" w:hAnsi="Times New Roman" w:cs="Times New Roman"/>
          <w:i/>
          <w:sz w:val="24"/>
          <w:shd w:val="clear" w:color="auto" w:fill="FFFFFF"/>
        </w:rPr>
        <w:t>eferences:</w:t>
      </w:r>
      <w:r w:rsidRPr="00844BD7">
        <w:rPr>
          <w:rFonts w:ascii="Times New Roman" w:hAnsi="Times New Roman" w:cs="Times New Roman"/>
          <w:i/>
          <w:sz w:val="24"/>
        </w:rPr>
        <w:br/>
      </w:r>
      <w:r w:rsidRPr="00844BD7">
        <w:rPr>
          <w:rFonts w:ascii="Times New Roman" w:hAnsi="Times New Roman" w:cs="Times New Roman"/>
          <w:i/>
          <w:sz w:val="24"/>
          <w:shd w:val="clear" w:color="auto" w:fill="FFFFFF"/>
        </w:rPr>
        <w:t>1. Please ensure that the references appear as the following: [</w:t>
      </w:r>
      <w:proofErr w:type="spellStart"/>
      <w:r w:rsidRPr="00844BD7">
        <w:rPr>
          <w:rFonts w:ascii="Times New Roman" w:hAnsi="Times New Roman" w:cs="Times New Roman"/>
          <w:i/>
          <w:sz w:val="24"/>
          <w:shd w:val="clear" w:color="auto" w:fill="FFFFFF"/>
        </w:rPr>
        <w:t>Lastname</w:t>
      </w:r>
      <w:proofErr w:type="spellEnd"/>
      <w:r w:rsidRPr="00844BD7">
        <w:rPr>
          <w:rFonts w:ascii="Times New Roman" w:hAnsi="Times New Roman" w:cs="Times New Roman"/>
          <w:i/>
          <w:sz w:val="24"/>
          <w:shd w:val="clear" w:color="auto" w:fill="FFFFFF"/>
        </w:rPr>
        <w:t xml:space="preserve">, F.I., </w:t>
      </w:r>
      <w:proofErr w:type="spellStart"/>
      <w:r w:rsidRPr="00844BD7">
        <w:rPr>
          <w:rFonts w:ascii="Times New Roman" w:hAnsi="Times New Roman" w:cs="Times New Roman"/>
          <w:i/>
          <w:sz w:val="24"/>
          <w:shd w:val="clear" w:color="auto" w:fill="FFFFFF"/>
        </w:rPr>
        <w:t>LastName</w:t>
      </w:r>
      <w:proofErr w:type="spellEnd"/>
      <w:r w:rsidRPr="00844BD7">
        <w:rPr>
          <w:rFonts w:ascii="Times New Roman" w:hAnsi="Times New Roman" w:cs="Times New Roman"/>
          <w:i/>
          <w:sz w:val="24"/>
          <w:shd w:val="clear" w:color="auto" w:fill="FFFFFF"/>
        </w:rPr>
        <w:t xml:space="preserve">, F.I., </w:t>
      </w:r>
      <w:proofErr w:type="spellStart"/>
      <w:r w:rsidRPr="00844BD7">
        <w:rPr>
          <w:rFonts w:ascii="Times New Roman" w:hAnsi="Times New Roman" w:cs="Times New Roman"/>
          <w:i/>
          <w:sz w:val="24"/>
          <w:shd w:val="clear" w:color="auto" w:fill="FFFFFF"/>
        </w:rPr>
        <w:t>LastName</w:t>
      </w:r>
      <w:proofErr w:type="spellEnd"/>
      <w:r w:rsidRPr="00844BD7">
        <w:rPr>
          <w:rFonts w:ascii="Times New Roman" w:hAnsi="Times New Roman" w:cs="Times New Roman"/>
          <w:i/>
          <w:sz w:val="24"/>
          <w:shd w:val="clear" w:color="auto" w:fill="FFFFFF"/>
        </w:rPr>
        <w:t>, F.I. Article Title. </w:t>
      </w:r>
      <w:r w:rsidRPr="00844BD7">
        <w:rPr>
          <w:rStyle w:val="a3"/>
          <w:rFonts w:ascii="Times New Roman" w:hAnsi="Times New Roman" w:cs="Times New Roman"/>
          <w:i w:val="0"/>
          <w:sz w:val="24"/>
          <w:shd w:val="clear" w:color="auto" w:fill="FFFFFF"/>
        </w:rPr>
        <w:t>Source</w:t>
      </w:r>
      <w:r w:rsidRPr="00844BD7">
        <w:rPr>
          <w:rFonts w:ascii="Times New Roman" w:hAnsi="Times New Roman" w:cs="Times New Roman"/>
          <w:i/>
          <w:sz w:val="24"/>
          <w:shd w:val="clear" w:color="auto" w:fill="FFFFFF"/>
        </w:rPr>
        <w:t>. </w:t>
      </w:r>
      <w:r w:rsidRPr="00844BD7">
        <w:rPr>
          <w:rStyle w:val="a4"/>
          <w:rFonts w:ascii="Times New Roman" w:hAnsi="Times New Roman" w:cs="Times New Roman"/>
          <w:i/>
          <w:sz w:val="24"/>
          <w:shd w:val="clear" w:color="auto" w:fill="FFFFFF"/>
        </w:rPr>
        <w:t>Volume</w:t>
      </w:r>
      <w:r w:rsidRPr="00844BD7">
        <w:rPr>
          <w:rFonts w:ascii="Times New Roman" w:hAnsi="Times New Roman" w:cs="Times New Roman"/>
          <w:i/>
          <w:sz w:val="24"/>
          <w:shd w:val="clear" w:color="auto" w:fill="FFFFFF"/>
        </w:rPr>
        <w:t xml:space="preserve"> (Issue), </w:t>
      </w:r>
      <w:proofErr w:type="spellStart"/>
      <w:r w:rsidRPr="00844BD7">
        <w:rPr>
          <w:rFonts w:ascii="Times New Roman" w:hAnsi="Times New Roman" w:cs="Times New Roman"/>
          <w:i/>
          <w:sz w:val="24"/>
          <w:shd w:val="clear" w:color="auto" w:fill="FFFFFF"/>
        </w:rPr>
        <w:t>FirstPage</w:t>
      </w:r>
      <w:proofErr w:type="spellEnd"/>
      <w:r w:rsidRPr="00844BD7">
        <w:rPr>
          <w:rFonts w:ascii="Times New Roman" w:hAnsi="Times New Roman" w:cs="Times New Roman"/>
          <w:i/>
          <w:sz w:val="24"/>
          <w:shd w:val="clear" w:color="auto" w:fill="FFFFFF"/>
        </w:rPr>
        <w:t xml:space="preserve"> – </w:t>
      </w:r>
      <w:proofErr w:type="spellStart"/>
      <w:r w:rsidRPr="00844BD7">
        <w:rPr>
          <w:rFonts w:ascii="Times New Roman" w:hAnsi="Times New Roman" w:cs="Times New Roman"/>
          <w:i/>
          <w:sz w:val="24"/>
          <w:shd w:val="clear" w:color="auto" w:fill="FFFFFF"/>
        </w:rPr>
        <w:t>LastPage</w:t>
      </w:r>
      <w:proofErr w:type="spellEnd"/>
      <w:r w:rsidRPr="00844BD7">
        <w:rPr>
          <w:rFonts w:ascii="Times New Roman" w:hAnsi="Times New Roman" w:cs="Times New Roman"/>
          <w:i/>
          <w:sz w:val="24"/>
          <w:shd w:val="clear" w:color="auto" w:fill="FFFFFF"/>
        </w:rPr>
        <w:t xml:space="preserve"> (YEAR).] For more than 6 authors, list only the first author then et al.</w:t>
      </w:r>
    </w:p>
    <w:p w14:paraId="0C6635B3" w14:textId="71CCF67F" w:rsidR="00DD17FC" w:rsidRPr="00844BD7" w:rsidRDefault="00684396" w:rsidP="0076232D">
      <w:pPr>
        <w:spacing w:line="360" w:lineRule="auto"/>
        <w:jc w:val="both"/>
        <w:rPr>
          <w:rFonts w:ascii="Times New Roman" w:hAnsi="Times New Roman" w:cs="Times New Roman"/>
          <w:sz w:val="24"/>
        </w:rPr>
      </w:pPr>
      <w:r w:rsidRPr="00844BD7">
        <w:rPr>
          <w:rFonts w:ascii="Times New Roman" w:hAnsi="Times New Roman" w:cs="Times New Roman"/>
          <w:i/>
          <w:sz w:val="24"/>
          <w:shd w:val="clear" w:color="auto" w:fill="FFFFFF"/>
        </w:rPr>
        <w:t>2. Please do not abbreviate journal titles.</w:t>
      </w:r>
    </w:p>
    <w:p w14:paraId="37267AA3" w14:textId="5F195780" w:rsidR="00DD17FC" w:rsidRDefault="00743AEB" w:rsidP="0076232D">
      <w:pPr>
        <w:spacing w:line="360" w:lineRule="auto"/>
        <w:jc w:val="both"/>
        <w:rPr>
          <w:rFonts w:ascii="Times New Roman" w:hAnsi="Times New Roman" w:cs="Times New Roman"/>
          <w:color w:val="222222"/>
          <w:sz w:val="24"/>
        </w:rPr>
      </w:pPr>
      <w:r w:rsidRPr="00697527">
        <w:rPr>
          <w:rFonts w:ascii="Times New Roman" w:hAnsi="Times New Roman" w:cs="Times New Roman"/>
          <w:b/>
          <w:color w:val="222222"/>
          <w:sz w:val="24"/>
        </w:rPr>
        <w:t>Response:</w:t>
      </w:r>
      <w:r>
        <w:rPr>
          <w:rFonts w:ascii="Times New Roman" w:hAnsi="Times New Roman" w:cs="Times New Roman"/>
          <w:color w:val="222222"/>
          <w:sz w:val="24"/>
        </w:rPr>
        <w:t xml:space="preserve"> </w:t>
      </w:r>
      <w:r w:rsidR="00DD17FC">
        <w:rPr>
          <w:rFonts w:ascii="Times New Roman" w:hAnsi="Times New Roman" w:cs="Times New Roman"/>
          <w:color w:val="222222"/>
          <w:sz w:val="24"/>
        </w:rPr>
        <w:t>We thank the editor for his/her comment. The reference section has been revised in the right format.</w:t>
      </w:r>
    </w:p>
    <w:p w14:paraId="352BFC39" w14:textId="77777777" w:rsidR="00DD17FC" w:rsidRDefault="00DD17FC" w:rsidP="0076232D">
      <w:pPr>
        <w:spacing w:line="360" w:lineRule="auto"/>
        <w:jc w:val="both"/>
        <w:rPr>
          <w:rFonts w:ascii="Times New Roman" w:hAnsi="Times New Roman" w:cs="Times New Roman"/>
          <w:color w:val="222222"/>
          <w:sz w:val="24"/>
        </w:rPr>
      </w:pPr>
    </w:p>
    <w:p w14:paraId="4E9A3157" w14:textId="6A3EC2F5" w:rsidR="00DD17FC" w:rsidRPr="0020287D" w:rsidRDefault="00684396" w:rsidP="0076232D">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t>Table of Materials:</w:t>
      </w:r>
    </w:p>
    <w:p w14:paraId="6C175037" w14:textId="5895950B" w:rsidR="00DD17FC" w:rsidRPr="0020287D" w:rsidRDefault="00743AEB">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t xml:space="preserve">1. </w:t>
      </w:r>
      <w:r w:rsidR="00684396" w:rsidRPr="0020287D">
        <w:rPr>
          <w:rFonts w:ascii="Times New Roman" w:hAnsi="Times New Roman" w:cs="Times New Roman"/>
          <w:i/>
          <w:color w:val="222222"/>
          <w:sz w:val="24"/>
          <w:shd w:val="clear" w:color="auto" w:fill="FFFFFF"/>
        </w:rPr>
        <w:t>Please ensure the Table of Materials has information on all materials and equipment used, especially those mentioned in the Protocol.</w:t>
      </w:r>
    </w:p>
    <w:p w14:paraId="5223B99A" w14:textId="2A18E3FC" w:rsidR="00743AEB" w:rsidRDefault="00743AEB" w:rsidP="0020287D">
      <w:pPr>
        <w:spacing w:line="360" w:lineRule="auto"/>
        <w:jc w:val="both"/>
        <w:rPr>
          <w:rFonts w:ascii="Times New Roman" w:hAnsi="Times New Roman" w:cs="Times New Roman"/>
          <w:color w:val="222222"/>
          <w:sz w:val="24"/>
        </w:rPr>
      </w:pPr>
      <w:r w:rsidRPr="00697527">
        <w:rPr>
          <w:rFonts w:ascii="Times New Roman" w:hAnsi="Times New Roman" w:cs="Times New Roman"/>
          <w:b/>
          <w:color w:val="222222"/>
          <w:sz w:val="24"/>
        </w:rPr>
        <w:lastRenderedPageBreak/>
        <w:t>Response:</w:t>
      </w:r>
      <w:r>
        <w:rPr>
          <w:rFonts w:ascii="Times New Roman" w:hAnsi="Times New Roman" w:cs="Times New Roman"/>
          <w:color w:val="222222"/>
          <w:sz w:val="24"/>
        </w:rPr>
        <w:t xml:space="preserve"> We thank the editor for his/her information. </w:t>
      </w:r>
      <w:r w:rsidR="00274832">
        <w:rPr>
          <w:rFonts w:ascii="Times New Roman" w:hAnsi="Times New Roman" w:cs="Times New Roman"/>
          <w:color w:val="222222"/>
          <w:sz w:val="24"/>
        </w:rPr>
        <w:t>The t</w:t>
      </w:r>
      <w:r>
        <w:rPr>
          <w:rFonts w:ascii="Times New Roman" w:hAnsi="Times New Roman" w:cs="Times New Roman"/>
          <w:color w:val="222222"/>
          <w:sz w:val="24"/>
        </w:rPr>
        <w:t xml:space="preserve">able of Materials </w:t>
      </w:r>
      <w:r w:rsidR="00274832">
        <w:rPr>
          <w:rFonts w:ascii="Times New Roman" w:hAnsi="Times New Roman" w:cs="Times New Roman"/>
          <w:color w:val="222222"/>
          <w:sz w:val="24"/>
        </w:rPr>
        <w:t>has been revised.</w:t>
      </w:r>
    </w:p>
    <w:p w14:paraId="6C5D7FC3" w14:textId="77777777" w:rsidR="00743AEB" w:rsidRDefault="00743AEB" w:rsidP="00743AEB">
      <w:pPr>
        <w:spacing w:line="360" w:lineRule="auto"/>
        <w:jc w:val="both"/>
        <w:rPr>
          <w:rStyle w:val="a4"/>
          <w:rFonts w:ascii="Times New Roman" w:hAnsi="Times New Roman" w:cs="Times New Roman"/>
          <w:color w:val="222222"/>
          <w:sz w:val="24"/>
          <w:shd w:val="clear" w:color="auto" w:fill="FFFFFF"/>
        </w:rPr>
      </w:pPr>
    </w:p>
    <w:p w14:paraId="7428633C" w14:textId="12CB51F5" w:rsidR="00743AEB" w:rsidRDefault="00684396" w:rsidP="00743AEB">
      <w:pPr>
        <w:spacing w:line="360" w:lineRule="auto"/>
        <w:jc w:val="both"/>
        <w:rPr>
          <w:rFonts w:ascii="Times New Roman" w:hAnsi="Times New Roman" w:cs="Times New Roman"/>
          <w:color w:val="222222"/>
          <w:sz w:val="24"/>
        </w:rPr>
      </w:pPr>
      <w:r w:rsidRPr="0020287D">
        <w:rPr>
          <w:rFonts w:ascii="Times New Roman" w:hAnsi="Times New Roman" w:cs="Times New Roman"/>
          <w:b/>
          <w:bCs/>
          <w:color w:val="222222"/>
          <w:sz w:val="24"/>
          <w:shd w:val="clear" w:color="auto" w:fill="FFFFFF"/>
        </w:rPr>
        <w:t>Reviewer #1:</w:t>
      </w:r>
    </w:p>
    <w:p w14:paraId="25B99F93" w14:textId="1D13D4B6" w:rsidR="00743AEB" w:rsidRPr="0020287D" w:rsidRDefault="00684396" w:rsidP="00743AEB">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t>Accept</w:t>
      </w:r>
    </w:p>
    <w:p w14:paraId="0A3DA6E3" w14:textId="1CD40025" w:rsidR="00743AEB" w:rsidRDefault="00743AEB" w:rsidP="00743AEB">
      <w:pPr>
        <w:spacing w:line="360" w:lineRule="auto"/>
        <w:jc w:val="both"/>
        <w:rPr>
          <w:rFonts w:ascii="Times New Roman" w:hAnsi="Times New Roman" w:cs="Times New Roman"/>
          <w:color w:val="222222"/>
          <w:sz w:val="24"/>
        </w:rPr>
      </w:pPr>
      <w:r w:rsidRPr="0020287D">
        <w:rPr>
          <w:rFonts w:ascii="Times New Roman" w:hAnsi="Times New Roman" w:cs="Times New Roman"/>
          <w:b/>
          <w:color w:val="222222"/>
          <w:sz w:val="24"/>
        </w:rPr>
        <w:t>Response:</w:t>
      </w:r>
      <w:r>
        <w:rPr>
          <w:rFonts w:ascii="Times New Roman" w:hAnsi="Times New Roman" w:cs="Times New Roman"/>
          <w:color w:val="222222"/>
          <w:sz w:val="24"/>
        </w:rPr>
        <w:t xml:space="preserve"> We appreciate the reviewer’s acceptance on the publication of this work.</w:t>
      </w:r>
    </w:p>
    <w:p w14:paraId="6E96C3E6" w14:textId="0C163D7F" w:rsidR="00743AEB" w:rsidRDefault="00684396" w:rsidP="00743AEB">
      <w:pPr>
        <w:spacing w:line="360" w:lineRule="auto"/>
        <w:jc w:val="both"/>
        <w:rPr>
          <w:rFonts w:ascii="Times New Roman" w:hAnsi="Times New Roman" w:cs="Times New Roman"/>
          <w:color w:val="222222"/>
          <w:sz w:val="24"/>
        </w:rPr>
      </w:pPr>
      <w:r w:rsidRPr="0020287D">
        <w:rPr>
          <w:rFonts w:ascii="Times New Roman" w:hAnsi="Times New Roman" w:cs="Times New Roman"/>
          <w:color w:val="222222"/>
          <w:sz w:val="24"/>
        </w:rPr>
        <w:br/>
      </w:r>
      <w:r w:rsidRPr="0020287D">
        <w:rPr>
          <w:rFonts w:ascii="Times New Roman" w:hAnsi="Times New Roman" w:cs="Times New Roman"/>
          <w:b/>
          <w:bCs/>
          <w:color w:val="222222"/>
          <w:sz w:val="24"/>
          <w:shd w:val="clear" w:color="auto" w:fill="FFFFFF"/>
        </w:rPr>
        <w:t>Reviewer #2:</w:t>
      </w:r>
    </w:p>
    <w:p w14:paraId="18C48AE3" w14:textId="4C41F180" w:rsidR="00743AEB" w:rsidRPr="0020287D" w:rsidRDefault="00684396" w:rsidP="00743AEB">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t>Manuscript Summary:</w:t>
      </w:r>
    </w:p>
    <w:p w14:paraId="7067A840" w14:textId="18DA9677" w:rsidR="00743AEB" w:rsidRDefault="00684396" w:rsidP="00743AEB">
      <w:pPr>
        <w:spacing w:line="360" w:lineRule="auto"/>
        <w:jc w:val="both"/>
        <w:rPr>
          <w:rFonts w:ascii="Times New Roman" w:hAnsi="Times New Roman" w:cs="Times New Roman"/>
          <w:color w:val="222222"/>
          <w:sz w:val="24"/>
        </w:rPr>
      </w:pPr>
      <w:r w:rsidRPr="0020287D">
        <w:rPr>
          <w:rFonts w:ascii="Times New Roman" w:hAnsi="Times New Roman" w:cs="Times New Roman"/>
          <w:i/>
          <w:color w:val="222222"/>
          <w:sz w:val="24"/>
          <w:shd w:val="clear" w:color="auto" w:fill="FFFFFF"/>
        </w:rPr>
        <w:t xml:space="preserve">This paper reports the asymmetric </w:t>
      </w:r>
      <w:proofErr w:type="spellStart"/>
      <w:r w:rsidRPr="0020287D">
        <w:rPr>
          <w:rFonts w:ascii="Times New Roman" w:hAnsi="Times New Roman" w:cs="Times New Roman"/>
          <w:i/>
          <w:color w:val="222222"/>
          <w:sz w:val="24"/>
          <w:shd w:val="clear" w:color="auto" w:fill="FFFFFF"/>
        </w:rPr>
        <w:t>thermoelectrochemical</w:t>
      </w:r>
      <w:proofErr w:type="spellEnd"/>
      <w:r w:rsidRPr="0020287D">
        <w:rPr>
          <w:rFonts w:ascii="Times New Roman" w:hAnsi="Times New Roman" w:cs="Times New Roman"/>
          <w:i/>
          <w:color w:val="222222"/>
          <w:sz w:val="24"/>
          <w:shd w:val="clear" w:color="auto" w:fill="FFFFFF"/>
        </w:rPr>
        <w:t xml:space="preserve"> cell for heat-to-electricity conversion under isothermal operation without exploiting thermal gradient or thermal cycle. It is an interesting work</w:t>
      </w:r>
      <w:r w:rsidRPr="0020287D">
        <w:rPr>
          <w:rFonts w:ascii="Times New Roman" w:hAnsi="Times New Roman" w:cs="Times New Roman"/>
          <w:color w:val="222222"/>
          <w:sz w:val="24"/>
          <w:shd w:val="clear" w:color="auto" w:fill="FFFFFF"/>
        </w:rPr>
        <w:t>.</w:t>
      </w:r>
    </w:p>
    <w:p w14:paraId="5B4746CD" w14:textId="14CB1A57" w:rsidR="00743AEB" w:rsidRDefault="00743AEB" w:rsidP="00743AEB">
      <w:pPr>
        <w:spacing w:line="360" w:lineRule="auto"/>
        <w:jc w:val="both"/>
        <w:rPr>
          <w:rFonts w:ascii="Times New Roman" w:hAnsi="Times New Roman" w:cs="Times New Roman"/>
          <w:color w:val="222222"/>
          <w:sz w:val="24"/>
        </w:rPr>
      </w:pPr>
      <w:r w:rsidRPr="00697527">
        <w:rPr>
          <w:rFonts w:ascii="Times New Roman" w:hAnsi="Times New Roman" w:cs="Times New Roman"/>
          <w:b/>
          <w:color w:val="222222"/>
          <w:sz w:val="24"/>
        </w:rPr>
        <w:t>Response:</w:t>
      </w:r>
      <w:r>
        <w:rPr>
          <w:rFonts w:ascii="Times New Roman" w:hAnsi="Times New Roman" w:cs="Times New Roman"/>
          <w:b/>
          <w:color w:val="222222"/>
          <w:sz w:val="24"/>
        </w:rPr>
        <w:t xml:space="preserve"> </w:t>
      </w:r>
      <w:r w:rsidRPr="0020287D">
        <w:rPr>
          <w:rFonts w:ascii="Times New Roman" w:hAnsi="Times New Roman" w:cs="Times New Roman"/>
          <w:color w:val="222222"/>
          <w:sz w:val="24"/>
        </w:rPr>
        <w:t>We</w:t>
      </w:r>
      <w:r>
        <w:rPr>
          <w:rFonts w:ascii="Times New Roman" w:hAnsi="Times New Roman" w:cs="Times New Roman"/>
          <w:color w:val="222222"/>
          <w:sz w:val="24"/>
        </w:rPr>
        <w:t xml:space="preserve"> thank the reviewer for his/her comment</w:t>
      </w:r>
      <w:r w:rsidR="006408E8">
        <w:rPr>
          <w:rFonts w:ascii="Times New Roman" w:hAnsi="Times New Roman" w:cs="Times New Roman"/>
          <w:color w:val="222222"/>
          <w:sz w:val="24"/>
        </w:rPr>
        <w:t xml:space="preserve"> and the interest on this work.</w:t>
      </w:r>
    </w:p>
    <w:p w14:paraId="40BCE502" w14:textId="77777777" w:rsidR="006408E8" w:rsidRDefault="006408E8" w:rsidP="00743AEB">
      <w:pPr>
        <w:spacing w:line="360" w:lineRule="auto"/>
        <w:jc w:val="both"/>
        <w:rPr>
          <w:rFonts w:ascii="Times New Roman" w:hAnsi="Times New Roman" w:cs="Times New Roman"/>
          <w:color w:val="222222"/>
          <w:sz w:val="24"/>
        </w:rPr>
      </w:pPr>
    </w:p>
    <w:p w14:paraId="48A572AC" w14:textId="4EBE3D8B" w:rsidR="006408E8" w:rsidRPr="0020287D" w:rsidRDefault="00684396" w:rsidP="00743AEB">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t>Major Concerns:</w:t>
      </w:r>
    </w:p>
    <w:p w14:paraId="0DE8B698" w14:textId="734BD157" w:rsidR="006408E8" w:rsidRPr="0020287D" w:rsidRDefault="00684396" w:rsidP="00743AEB">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t>This paper can be considered for publication in "Journal of Visualized Experiments" after addressing the following issues:</w:t>
      </w:r>
    </w:p>
    <w:p w14:paraId="2BF656E8" w14:textId="5F8BB697" w:rsidR="00944637" w:rsidRPr="0020287D" w:rsidRDefault="00684396" w:rsidP="0020287D">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t xml:space="preserve">(1) In the part of introduction, the author should divide this part into two or three paragraphs. Line 76, the </w:t>
      </w:r>
      <w:proofErr w:type="spellStart"/>
      <w:r w:rsidRPr="0020287D">
        <w:rPr>
          <w:rFonts w:ascii="Times New Roman" w:hAnsi="Times New Roman" w:cs="Times New Roman"/>
          <w:i/>
          <w:color w:val="222222"/>
          <w:sz w:val="24"/>
          <w:shd w:val="clear" w:color="auto" w:fill="FFFFFF"/>
        </w:rPr>
        <w:t>ηE</w:t>
      </w:r>
      <w:proofErr w:type="spellEnd"/>
      <w:r w:rsidRPr="0020287D">
        <w:rPr>
          <w:rFonts w:ascii="Times New Roman" w:hAnsi="Times New Roman" w:cs="Times New Roman"/>
          <w:i/>
          <w:color w:val="222222"/>
          <w:sz w:val="24"/>
          <w:shd w:val="clear" w:color="auto" w:fill="FFFFFF"/>
        </w:rPr>
        <w:t xml:space="preserve"> can reach more than 0.5% using aqueous Fe(CN)63-/Fe(CN)64- electrolyte in </w:t>
      </w:r>
      <w:proofErr w:type="spellStart"/>
      <w:r w:rsidRPr="0020287D">
        <w:rPr>
          <w:rFonts w:ascii="Times New Roman" w:hAnsi="Times New Roman" w:cs="Times New Roman"/>
          <w:i/>
          <w:color w:val="222222"/>
          <w:sz w:val="24"/>
          <w:shd w:val="clear" w:color="auto" w:fill="FFFFFF"/>
        </w:rPr>
        <w:t>thermogalvanic</w:t>
      </w:r>
      <w:proofErr w:type="spellEnd"/>
      <w:r w:rsidRPr="0020287D">
        <w:rPr>
          <w:rFonts w:ascii="Times New Roman" w:hAnsi="Times New Roman" w:cs="Times New Roman"/>
          <w:i/>
          <w:color w:val="222222"/>
          <w:sz w:val="24"/>
          <w:shd w:val="clear" w:color="auto" w:fill="FFFFFF"/>
        </w:rPr>
        <w:t xml:space="preserve"> cell, as reported by many literatures. Therefore, some important references should be cited, including Nano-Micro Lett. (2016) 8: 240.; RSC Adv., 2015, 5, 97982. </w:t>
      </w:r>
    </w:p>
    <w:p w14:paraId="5894A5E2" w14:textId="4D3D2459" w:rsidR="006408E8" w:rsidRPr="0020287D" w:rsidRDefault="00684396" w:rsidP="0076232D">
      <w:pPr>
        <w:spacing w:line="360" w:lineRule="auto"/>
        <w:jc w:val="both"/>
        <w:rPr>
          <w:rFonts w:ascii="Times New Roman" w:hAnsi="Times New Roman" w:cs="Times New Roman"/>
          <w:i/>
          <w:color w:val="222222"/>
          <w:sz w:val="24"/>
          <w:highlight w:val="yellow"/>
          <w:shd w:val="clear" w:color="auto" w:fill="FFFFFF"/>
        </w:rPr>
      </w:pPr>
      <w:r w:rsidRPr="0020287D">
        <w:rPr>
          <w:rFonts w:ascii="Times New Roman" w:hAnsi="Times New Roman" w:cs="Times New Roman"/>
          <w:i/>
          <w:color w:val="222222"/>
          <w:sz w:val="24"/>
          <w:shd w:val="clear" w:color="auto" w:fill="FFFFFF"/>
        </w:rPr>
        <w:t xml:space="preserve">In addition, the author should explain </w:t>
      </w:r>
      <w:bookmarkStart w:id="0" w:name="_Hlk24035741"/>
      <w:r w:rsidRPr="0020287D">
        <w:rPr>
          <w:rFonts w:ascii="Times New Roman" w:hAnsi="Times New Roman" w:cs="Times New Roman"/>
          <w:i/>
          <w:color w:val="222222"/>
          <w:sz w:val="24"/>
          <w:shd w:val="clear" w:color="auto" w:fill="FFFFFF"/>
        </w:rPr>
        <w:t xml:space="preserve">clearly the motivations of choosing the graphene oxide (GO) as cathode, choosing a polyaniline (PANI) as anode, and </w:t>
      </w:r>
      <w:proofErr w:type="spellStart"/>
      <w:r w:rsidRPr="0020287D">
        <w:rPr>
          <w:rFonts w:ascii="Times New Roman" w:hAnsi="Times New Roman" w:cs="Times New Roman"/>
          <w:i/>
          <w:color w:val="222222"/>
          <w:sz w:val="24"/>
          <w:shd w:val="clear" w:color="auto" w:fill="FFFFFF"/>
        </w:rPr>
        <w:t>KCl</w:t>
      </w:r>
      <w:proofErr w:type="spellEnd"/>
      <w:r w:rsidRPr="0020287D">
        <w:rPr>
          <w:rFonts w:ascii="Times New Roman" w:hAnsi="Times New Roman" w:cs="Times New Roman"/>
          <w:i/>
          <w:color w:val="222222"/>
          <w:sz w:val="24"/>
          <w:shd w:val="clear" w:color="auto" w:fill="FFFFFF"/>
        </w:rPr>
        <w:t xml:space="preserve"> as electrolyte?</w:t>
      </w:r>
      <w:bookmarkEnd w:id="0"/>
    </w:p>
    <w:p w14:paraId="02DCFB83" w14:textId="77777777" w:rsidR="00DE0DF3" w:rsidRDefault="006408E8" w:rsidP="0076232D">
      <w:pPr>
        <w:spacing w:line="360" w:lineRule="auto"/>
        <w:jc w:val="both"/>
        <w:rPr>
          <w:rFonts w:ascii="Times New Roman" w:hAnsi="Times New Roman" w:cs="Times New Roman"/>
          <w:color w:val="222222"/>
          <w:sz w:val="24"/>
        </w:rPr>
      </w:pPr>
      <w:r w:rsidRPr="00697527">
        <w:rPr>
          <w:rFonts w:ascii="Times New Roman" w:hAnsi="Times New Roman" w:cs="Times New Roman"/>
          <w:b/>
          <w:color w:val="222222"/>
          <w:sz w:val="24"/>
        </w:rPr>
        <w:t>Response:</w:t>
      </w:r>
      <w:r>
        <w:rPr>
          <w:rFonts w:ascii="Times New Roman" w:hAnsi="Times New Roman" w:cs="Times New Roman"/>
          <w:b/>
          <w:color w:val="222222"/>
          <w:sz w:val="24"/>
        </w:rPr>
        <w:t xml:space="preserve"> </w:t>
      </w:r>
      <w:r w:rsidRPr="0020287D">
        <w:rPr>
          <w:rFonts w:ascii="Times New Roman" w:hAnsi="Times New Roman" w:cs="Times New Roman"/>
          <w:color w:val="222222"/>
          <w:sz w:val="24"/>
        </w:rPr>
        <w:t>We</w:t>
      </w:r>
      <w:r>
        <w:rPr>
          <w:rFonts w:ascii="Times New Roman" w:hAnsi="Times New Roman" w:cs="Times New Roman"/>
          <w:color w:val="222222"/>
          <w:sz w:val="24"/>
        </w:rPr>
        <w:t xml:space="preserve"> thank the reviewer’s for providing more information on efficient TGC systems. TGC based on [</w:t>
      </w:r>
      <w:r w:rsidRPr="006408E8">
        <w:rPr>
          <w:rFonts w:ascii="Times New Roman" w:hAnsi="Times New Roman" w:cs="Times New Roman"/>
          <w:color w:val="222222"/>
          <w:sz w:val="24"/>
        </w:rPr>
        <w:t>Fe(CN)</w:t>
      </w:r>
      <w:r w:rsidRPr="0020287D">
        <w:rPr>
          <w:rFonts w:ascii="Times New Roman" w:hAnsi="Times New Roman" w:cs="Times New Roman"/>
          <w:color w:val="222222"/>
          <w:sz w:val="24"/>
          <w:vertAlign w:val="subscript"/>
        </w:rPr>
        <w:t>6</w:t>
      </w:r>
      <w:r>
        <w:rPr>
          <w:rFonts w:ascii="Times New Roman" w:hAnsi="Times New Roman" w:cs="Times New Roman"/>
          <w:color w:val="222222"/>
          <w:sz w:val="24"/>
        </w:rPr>
        <w:t>]</w:t>
      </w:r>
      <w:r w:rsidRPr="0020287D">
        <w:rPr>
          <w:rFonts w:ascii="Times New Roman" w:hAnsi="Times New Roman" w:cs="Times New Roman"/>
          <w:color w:val="222222"/>
          <w:sz w:val="24"/>
          <w:vertAlign w:val="superscript"/>
        </w:rPr>
        <w:t>3-</w:t>
      </w:r>
      <w:r w:rsidRPr="006408E8">
        <w:rPr>
          <w:rFonts w:ascii="Times New Roman" w:hAnsi="Times New Roman" w:cs="Times New Roman"/>
          <w:color w:val="222222"/>
          <w:sz w:val="24"/>
        </w:rPr>
        <w:t>/</w:t>
      </w:r>
      <w:r>
        <w:rPr>
          <w:rFonts w:ascii="Times New Roman" w:hAnsi="Times New Roman" w:cs="Times New Roman"/>
          <w:color w:val="222222"/>
          <w:sz w:val="24"/>
        </w:rPr>
        <w:t>[</w:t>
      </w:r>
      <w:r w:rsidRPr="006408E8">
        <w:rPr>
          <w:rFonts w:ascii="Times New Roman" w:hAnsi="Times New Roman" w:cs="Times New Roman"/>
          <w:color w:val="222222"/>
          <w:sz w:val="24"/>
        </w:rPr>
        <w:t>Fe(CN)</w:t>
      </w:r>
      <w:r w:rsidRPr="0020287D">
        <w:rPr>
          <w:rFonts w:ascii="Times New Roman" w:hAnsi="Times New Roman" w:cs="Times New Roman"/>
          <w:color w:val="222222"/>
          <w:sz w:val="24"/>
          <w:vertAlign w:val="subscript"/>
        </w:rPr>
        <w:t>6</w:t>
      </w:r>
      <w:r>
        <w:rPr>
          <w:rFonts w:ascii="Times New Roman" w:hAnsi="Times New Roman" w:cs="Times New Roman"/>
          <w:color w:val="222222"/>
          <w:sz w:val="24"/>
        </w:rPr>
        <w:t>]</w:t>
      </w:r>
      <w:r w:rsidRPr="0020287D">
        <w:rPr>
          <w:rFonts w:ascii="Times New Roman" w:hAnsi="Times New Roman" w:cs="Times New Roman"/>
          <w:color w:val="222222"/>
          <w:sz w:val="24"/>
          <w:vertAlign w:val="superscript"/>
        </w:rPr>
        <w:t>4-</w:t>
      </w:r>
      <w:r w:rsidRPr="006408E8">
        <w:rPr>
          <w:rFonts w:ascii="Times New Roman" w:hAnsi="Times New Roman" w:cs="Times New Roman"/>
          <w:color w:val="222222"/>
          <w:sz w:val="24"/>
        </w:rPr>
        <w:t xml:space="preserve"> electrolyte </w:t>
      </w:r>
      <w:r>
        <w:rPr>
          <w:rFonts w:ascii="Times New Roman" w:hAnsi="Times New Roman" w:cs="Times New Roman"/>
          <w:color w:val="222222"/>
          <w:sz w:val="24"/>
        </w:rPr>
        <w:t>could yield energy conversion from 0.1% to 1% as shown in the reference cited.</w:t>
      </w:r>
    </w:p>
    <w:p w14:paraId="53636E7C" w14:textId="6895DE47" w:rsidR="006408E8" w:rsidRPr="00844BD7" w:rsidRDefault="00DE0DF3" w:rsidP="0076232D">
      <w:pPr>
        <w:spacing w:line="360" w:lineRule="auto"/>
        <w:jc w:val="both"/>
        <w:rPr>
          <w:rFonts w:ascii="Times New Roman" w:hAnsi="Times New Roman" w:cs="Times New Roman"/>
          <w:sz w:val="24"/>
          <w:szCs w:val="24"/>
        </w:rPr>
      </w:pPr>
      <w:r w:rsidRPr="00DE0DF3">
        <w:rPr>
          <w:rFonts w:ascii="Times New Roman" w:hAnsi="Times New Roman" w:cs="Times New Roman"/>
          <w:color w:val="222222"/>
          <w:sz w:val="24"/>
        </w:rPr>
        <w:lastRenderedPageBreak/>
        <w:t xml:space="preserve">Thermal- induced voltage is based on the pseudocapacitive effect of GO since heating facilitates the chemisorption of protons on the oxygen functional groups of GO, causing the occurring of pseudocapacitive reaction at the GO-aqueous interface. PANI contributes little to the increased voltage but provides electrons in the discharging process. The utilization of </w:t>
      </w:r>
      <w:proofErr w:type="spellStart"/>
      <w:r w:rsidRPr="00DE0DF3">
        <w:rPr>
          <w:rFonts w:ascii="Times New Roman" w:hAnsi="Times New Roman" w:cs="Times New Roman"/>
          <w:color w:val="222222"/>
          <w:sz w:val="24"/>
        </w:rPr>
        <w:t>KCl</w:t>
      </w:r>
      <w:proofErr w:type="spellEnd"/>
      <w:r w:rsidRPr="00DE0DF3">
        <w:rPr>
          <w:rFonts w:ascii="Times New Roman" w:hAnsi="Times New Roman" w:cs="Times New Roman"/>
          <w:color w:val="222222"/>
          <w:sz w:val="24"/>
        </w:rPr>
        <w:t xml:space="preserve"> electrolyte keeps the charge of electrode-electrolyte interface balanced during reactions and improves the conductivity of the whole cell, which is also nontoxic and environmentally friendly for the broader application. The alternatives for the electrolyte can be Cl</w:t>
      </w:r>
      <w:r w:rsidRPr="004442A7">
        <w:rPr>
          <w:rFonts w:ascii="Times New Roman" w:hAnsi="Times New Roman" w:cs="Times New Roman"/>
          <w:color w:val="222222"/>
          <w:sz w:val="24"/>
          <w:vertAlign w:val="superscript"/>
        </w:rPr>
        <w:t>-</w:t>
      </w:r>
      <w:r w:rsidRPr="00DE0DF3">
        <w:rPr>
          <w:rFonts w:ascii="Times New Roman" w:hAnsi="Times New Roman" w:cs="Times New Roman"/>
          <w:color w:val="222222"/>
          <w:sz w:val="24"/>
        </w:rPr>
        <w:t xml:space="preserve"> based salt like NaCl, as Cl</w:t>
      </w:r>
      <w:r w:rsidRPr="004442A7">
        <w:rPr>
          <w:rFonts w:ascii="Times New Roman" w:hAnsi="Times New Roman" w:cs="Times New Roman"/>
          <w:color w:val="222222"/>
          <w:sz w:val="24"/>
          <w:vertAlign w:val="superscript"/>
        </w:rPr>
        <w:t>-</w:t>
      </w:r>
      <w:r w:rsidRPr="00DE0DF3">
        <w:rPr>
          <w:rFonts w:ascii="Times New Roman" w:hAnsi="Times New Roman" w:cs="Times New Roman"/>
          <w:color w:val="222222"/>
          <w:sz w:val="24"/>
        </w:rPr>
        <w:t xml:space="preserve"> plays an essential role in the oxidation reaction of PANI in discharging process.</w:t>
      </w:r>
      <w:r w:rsidR="006408E8">
        <w:rPr>
          <w:rFonts w:ascii="Times New Roman" w:hAnsi="Times New Roman" w:cs="Times New Roman"/>
          <w:color w:val="222222"/>
          <w:sz w:val="24"/>
        </w:rPr>
        <w:t xml:space="preserve"> </w:t>
      </w:r>
      <w:r w:rsidR="00BF57AA" w:rsidRPr="00EF4A41">
        <w:rPr>
          <w:rFonts w:ascii="Times New Roman" w:hAnsi="Times New Roman" w:cs="Times New Roman"/>
          <w:sz w:val="24"/>
          <w:szCs w:val="24"/>
        </w:rPr>
        <w:t>The related sentence</w:t>
      </w:r>
      <w:r w:rsidR="00BF57AA">
        <w:rPr>
          <w:rFonts w:ascii="Times New Roman" w:hAnsi="Times New Roman" w:cs="Times New Roman"/>
          <w:sz w:val="24"/>
          <w:szCs w:val="24"/>
        </w:rPr>
        <w:t>s</w:t>
      </w:r>
      <w:r w:rsidR="00BF57AA" w:rsidRPr="00EF4A41">
        <w:rPr>
          <w:rFonts w:ascii="Times New Roman" w:hAnsi="Times New Roman" w:cs="Times New Roman"/>
          <w:sz w:val="24"/>
          <w:szCs w:val="24"/>
        </w:rPr>
        <w:t xml:space="preserve"> ha</w:t>
      </w:r>
      <w:r w:rsidR="00BF57AA">
        <w:rPr>
          <w:rFonts w:ascii="Times New Roman" w:hAnsi="Times New Roman" w:cs="Times New Roman"/>
          <w:sz w:val="24"/>
          <w:szCs w:val="24"/>
        </w:rPr>
        <w:t>ve</w:t>
      </w:r>
      <w:r w:rsidR="00BF57AA" w:rsidRPr="00EF4A41">
        <w:rPr>
          <w:rFonts w:ascii="Times New Roman" w:hAnsi="Times New Roman" w:cs="Times New Roman"/>
          <w:sz w:val="24"/>
          <w:szCs w:val="24"/>
        </w:rPr>
        <w:t xml:space="preserve"> been revised correspondingly in the revised </w:t>
      </w:r>
      <w:r w:rsidR="00BF57AA" w:rsidRPr="00805F15">
        <w:rPr>
          <w:rFonts w:ascii="Times New Roman" w:hAnsi="Times New Roman" w:cs="Times New Roman"/>
          <w:sz w:val="24"/>
          <w:szCs w:val="24"/>
        </w:rPr>
        <w:t>manuscript (</w:t>
      </w:r>
      <w:r w:rsidR="00BF57AA" w:rsidRPr="00844BD7">
        <w:rPr>
          <w:rFonts w:ascii="Times New Roman" w:hAnsi="Times New Roman" w:cs="Times New Roman"/>
          <w:sz w:val="24"/>
          <w:szCs w:val="24"/>
        </w:rPr>
        <w:t xml:space="preserve">highlighted in blue in line </w:t>
      </w:r>
      <w:r w:rsidR="00433EB4" w:rsidRPr="00844BD7">
        <w:rPr>
          <w:rFonts w:ascii="Times New Roman" w:hAnsi="Times New Roman" w:cs="Times New Roman"/>
          <w:sz w:val="24"/>
          <w:szCs w:val="24"/>
        </w:rPr>
        <w:t>271</w:t>
      </w:r>
      <w:r w:rsidR="00BF57AA" w:rsidRPr="00844BD7">
        <w:rPr>
          <w:rFonts w:ascii="Times New Roman" w:hAnsi="Times New Roman" w:cs="Times New Roman"/>
          <w:sz w:val="24"/>
          <w:szCs w:val="24"/>
        </w:rPr>
        <w:t xml:space="preserve"> on page </w:t>
      </w:r>
      <w:r w:rsidR="00433EB4" w:rsidRPr="00844BD7">
        <w:rPr>
          <w:rFonts w:ascii="Times New Roman" w:hAnsi="Times New Roman" w:cs="Times New Roman"/>
          <w:sz w:val="24"/>
          <w:szCs w:val="24"/>
        </w:rPr>
        <w:t>7</w:t>
      </w:r>
      <w:r w:rsidR="00BF57AA" w:rsidRPr="00844BD7">
        <w:rPr>
          <w:rFonts w:ascii="Times New Roman" w:hAnsi="Times New Roman" w:cs="Times New Roman"/>
          <w:sz w:val="24"/>
          <w:szCs w:val="24"/>
        </w:rPr>
        <w:t>).</w:t>
      </w:r>
    </w:p>
    <w:p w14:paraId="0AF5AFB3" w14:textId="77777777" w:rsidR="00BF57AA" w:rsidRDefault="00BF57AA" w:rsidP="0076232D">
      <w:pPr>
        <w:spacing w:line="360" w:lineRule="auto"/>
        <w:jc w:val="both"/>
        <w:rPr>
          <w:rFonts w:ascii="Times New Roman" w:hAnsi="Times New Roman" w:cs="Times New Roman"/>
          <w:color w:val="222222"/>
          <w:sz w:val="24"/>
        </w:rPr>
      </w:pPr>
    </w:p>
    <w:p w14:paraId="7413EBB8" w14:textId="38D8519E" w:rsidR="00BF57AA"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(2) In the part of experimental section, this part is very long and the author should simplify and combine some sections. Actually, an illustration may well express the production process.</w:t>
      </w:r>
    </w:p>
    <w:p w14:paraId="40E64546" w14:textId="587D27C0" w:rsidR="00A018B1" w:rsidRPr="004442A7" w:rsidRDefault="00BF57AA" w:rsidP="0076232D">
      <w:pPr>
        <w:spacing w:line="360" w:lineRule="auto"/>
        <w:jc w:val="both"/>
        <w:rPr>
          <w:rFonts w:ascii="Times New Roman" w:hAnsi="Times New Roman" w:cs="Times New Roman"/>
          <w:color w:val="222222"/>
          <w:sz w:val="24"/>
        </w:rPr>
      </w:pPr>
      <w:r w:rsidRPr="0020287D">
        <w:rPr>
          <w:rFonts w:ascii="Times New Roman" w:hAnsi="Times New Roman" w:cs="Times New Roman"/>
          <w:b/>
          <w:color w:val="222222"/>
          <w:sz w:val="24"/>
        </w:rPr>
        <w:t>Response:</w:t>
      </w:r>
      <w:r>
        <w:rPr>
          <w:rFonts w:ascii="Times New Roman" w:hAnsi="Times New Roman" w:cs="Times New Roman"/>
          <w:color w:val="222222"/>
          <w:sz w:val="24"/>
        </w:rPr>
        <w:t xml:space="preserve"> </w:t>
      </w:r>
      <w:r w:rsidR="004442A7">
        <w:rPr>
          <w:rFonts w:ascii="Times New Roman" w:hAnsi="Times New Roman" w:cs="Times New Roman"/>
          <w:color w:val="222222"/>
          <w:sz w:val="24"/>
        </w:rPr>
        <w:t xml:space="preserve">We thank the reviewer for this comment. </w:t>
      </w:r>
      <w:r w:rsidR="004442A7">
        <w:rPr>
          <w:rFonts w:ascii="Times New Roman" w:hAnsi="Times New Roman" w:cs="Times New Roman" w:hint="eastAsia"/>
          <w:color w:val="222222"/>
          <w:sz w:val="24"/>
        </w:rPr>
        <w:t>The</w:t>
      </w:r>
      <w:r w:rsidR="004442A7">
        <w:rPr>
          <w:rFonts w:ascii="Times New Roman" w:hAnsi="Times New Roman" w:cs="Times New Roman"/>
          <w:color w:val="222222"/>
          <w:sz w:val="24"/>
        </w:rPr>
        <w:t xml:space="preserve"> key steps have been extracted in the experimental section. We are trying our best to provide all the useful and important experimental details to the readers. The illustration of the production process will be present in the </w:t>
      </w:r>
      <w:proofErr w:type="spellStart"/>
      <w:r w:rsidR="004442A7">
        <w:rPr>
          <w:rFonts w:ascii="Times New Roman" w:hAnsi="Times New Roman" w:cs="Times New Roman"/>
          <w:color w:val="222222"/>
          <w:sz w:val="24"/>
        </w:rPr>
        <w:t>JoVE</w:t>
      </w:r>
      <w:proofErr w:type="spellEnd"/>
      <w:r w:rsidR="004442A7">
        <w:rPr>
          <w:rFonts w:ascii="Times New Roman" w:hAnsi="Times New Roman" w:cs="Times New Roman"/>
          <w:color w:val="222222"/>
          <w:sz w:val="24"/>
        </w:rPr>
        <w:t xml:space="preserve"> video protocol.</w:t>
      </w:r>
    </w:p>
    <w:p w14:paraId="36DB8772" w14:textId="29CD78D4" w:rsidR="00A018B1" w:rsidRPr="0020287D" w:rsidRDefault="00684396" w:rsidP="0076232D">
      <w:pPr>
        <w:spacing w:line="360" w:lineRule="auto"/>
        <w:jc w:val="both"/>
        <w:rPr>
          <w:rFonts w:ascii="Times New Roman" w:hAnsi="Times New Roman" w:cs="Times New Roman"/>
          <w:sz w:val="24"/>
          <w:shd w:val="clear" w:color="auto" w:fill="FFFFFF"/>
        </w:rPr>
      </w:pPr>
      <w:r w:rsidRPr="0020287D">
        <w:rPr>
          <w:rFonts w:ascii="Times New Roman" w:hAnsi="Times New Roman" w:cs="Times New Roman"/>
          <w:sz w:val="24"/>
          <w:shd w:val="clear" w:color="auto" w:fill="FFFFFF"/>
        </w:rPr>
        <w:t>(3) In the Representative results section, it is very simple and very little discussion can be observed in this part. Therefore, more discussion should be added it in this part.</w:t>
      </w:r>
    </w:p>
    <w:p w14:paraId="41424646" w14:textId="31C8212B" w:rsidR="00A018B1" w:rsidRPr="00274832" w:rsidRDefault="00A018B1" w:rsidP="0076232D">
      <w:pPr>
        <w:spacing w:line="360" w:lineRule="auto"/>
        <w:jc w:val="both"/>
        <w:rPr>
          <w:rFonts w:ascii="Times New Roman" w:hAnsi="Times New Roman" w:cs="Times New Roman"/>
          <w:color w:val="222222"/>
          <w:sz w:val="24"/>
        </w:rPr>
      </w:pPr>
      <w:r w:rsidRPr="00274832">
        <w:rPr>
          <w:rFonts w:ascii="Times New Roman" w:hAnsi="Times New Roman" w:cs="Times New Roman"/>
          <w:b/>
          <w:color w:val="222222"/>
          <w:sz w:val="24"/>
        </w:rPr>
        <w:t xml:space="preserve">Response: </w:t>
      </w:r>
      <w:r w:rsidRPr="0020287D">
        <w:rPr>
          <w:rFonts w:ascii="Times New Roman" w:hAnsi="Times New Roman" w:cs="Times New Roman"/>
          <w:color w:val="222222"/>
          <w:sz w:val="24"/>
        </w:rPr>
        <w:t>We</w:t>
      </w:r>
      <w:r w:rsidRPr="00274832">
        <w:rPr>
          <w:rFonts w:ascii="Times New Roman" w:hAnsi="Times New Roman" w:cs="Times New Roman"/>
          <w:color w:val="222222"/>
          <w:sz w:val="24"/>
        </w:rPr>
        <w:t xml:space="preserve"> thank the reviewer for his/her comment. </w:t>
      </w:r>
      <w:r w:rsidR="00274832" w:rsidRPr="00274832">
        <w:rPr>
          <w:rFonts w:ascii="Times New Roman" w:hAnsi="Times New Roman" w:cs="Times New Roman"/>
          <w:color w:val="222222"/>
          <w:sz w:val="24"/>
        </w:rPr>
        <w:t xml:space="preserve">The discussion part has been </w:t>
      </w:r>
      <w:r w:rsidR="00805F15">
        <w:rPr>
          <w:rFonts w:ascii="Times New Roman" w:hAnsi="Times New Roman" w:cs="Times New Roman"/>
          <w:color w:val="222222"/>
          <w:sz w:val="24"/>
        </w:rPr>
        <w:t>extend</w:t>
      </w:r>
      <w:r w:rsidR="00274832" w:rsidRPr="00274832">
        <w:rPr>
          <w:rFonts w:ascii="Times New Roman" w:hAnsi="Times New Roman" w:cs="Times New Roman"/>
          <w:color w:val="222222"/>
          <w:sz w:val="24"/>
        </w:rPr>
        <w:t>ed in line 263 page 7.</w:t>
      </w:r>
    </w:p>
    <w:p w14:paraId="379C508C" w14:textId="77777777" w:rsidR="00A018B1" w:rsidRPr="00274832" w:rsidRDefault="00A018B1" w:rsidP="0076232D">
      <w:pPr>
        <w:spacing w:line="360" w:lineRule="auto"/>
        <w:jc w:val="both"/>
        <w:rPr>
          <w:rFonts w:ascii="Times New Roman" w:hAnsi="Times New Roman" w:cs="Times New Roman"/>
          <w:color w:val="222222"/>
          <w:sz w:val="24"/>
        </w:rPr>
      </w:pPr>
    </w:p>
    <w:p w14:paraId="38FD0382" w14:textId="77777777" w:rsidR="00A018B1"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(4) Line 195, it would be helpful to list the equation for calculating the temperature coefficient.</w:t>
      </w:r>
    </w:p>
    <w:p w14:paraId="112388DA" w14:textId="65AD31AE" w:rsidR="00A018B1" w:rsidRPr="00274832" w:rsidRDefault="00A018B1" w:rsidP="00A018B1">
      <w:pPr>
        <w:spacing w:line="360" w:lineRule="auto"/>
        <w:jc w:val="both"/>
        <w:rPr>
          <w:rFonts w:ascii="Times New Roman" w:hAnsi="Times New Roman" w:cs="Times New Roman"/>
          <w:color w:val="222222"/>
          <w:sz w:val="24"/>
        </w:rPr>
      </w:pPr>
      <w:r w:rsidRPr="00274832">
        <w:rPr>
          <w:rFonts w:ascii="Times New Roman" w:hAnsi="Times New Roman" w:cs="Times New Roman"/>
          <w:b/>
          <w:color w:val="222222"/>
          <w:sz w:val="24"/>
        </w:rPr>
        <w:t xml:space="preserve">Response: </w:t>
      </w:r>
      <w:r w:rsidRPr="00274832">
        <w:rPr>
          <w:rFonts w:ascii="Times New Roman" w:hAnsi="Times New Roman" w:cs="Times New Roman"/>
          <w:color w:val="222222"/>
          <w:sz w:val="24"/>
        </w:rPr>
        <w:t xml:space="preserve">We thank the reviewer for his/her comment. The calculation equation has been added in line </w:t>
      </w:r>
      <w:r w:rsidR="00433EB4" w:rsidRPr="0020287D">
        <w:rPr>
          <w:rFonts w:ascii="Times New Roman" w:hAnsi="Times New Roman" w:cs="Times New Roman"/>
          <w:color w:val="222222"/>
          <w:sz w:val="24"/>
        </w:rPr>
        <w:t>23</w:t>
      </w:r>
      <w:r w:rsidR="00805F15">
        <w:rPr>
          <w:rFonts w:ascii="Times New Roman" w:hAnsi="Times New Roman" w:cs="Times New Roman"/>
          <w:color w:val="222222"/>
          <w:sz w:val="24"/>
        </w:rPr>
        <w:t>5</w:t>
      </w:r>
      <w:r w:rsidRPr="00274832">
        <w:rPr>
          <w:rFonts w:ascii="Times New Roman" w:hAnsi="Times New Roman" w:cs="Times New Roman"/>
          <w:color w:val="222222"/>
          <w:sz w:val="24"/>
        </w:rPr>
        <w:t xml:space="preserve">, page </w:t>
      </w:r>
      <w:r w:rsidR="00433EB4" w:rsidRPr="0020287D">
        <w:rPr>
          <w:rFonts w:ascii="Times New Roman" w:hAnsi="Times New Roman" w:cs="Times New Roman"/>
          <w:color w:val="222222"/>
          <w:sz w:val="24"/>
        </w:rPr>
        <w:t>6</w:t>
      </w:r>
      <w:r w:rsidRPr="00274832">
        <w:rPr>
          <w:rFonts w:ascii="Times New Roman" w:hAnsi="Times New Roman" w:cs="Times New Roman"/>
          <w:color w:val="222222"/>
          <w:sz w:val="24"/>
        </w:rPr>
        <w:t>.</w:t>
      </w:r>
    </w:p>
    <w:p w14:paraId="06ACEEFD" w14:textId="77777777" w:rsidR="00A018B1" w:rsidRPr="00274832" w:rsidRDefault="00A018B1" w:rsidP="0076232D">
      <w:pPr>
        <w:spacing w:line="360" w:lineRule="auto"/>
        <w:jc w:val="both"/>
        <w:rPr>
          <w:rFonts w:ascii="Times New Roman" w:hAnsi="Times New Roman" w:cs="Times New Roman"/>
          <w:color w:val="222222"/>
          <w:sz w:val="24"/>
        </w:rPr>
      </w:pPr>
    </w:p>
    <w:p w14:paraId="5E749A0C" w14:textId="4EB06025" w:rsidR="00A018B1"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 xml:space="preserve">(5) It would be valuable to compare the </w:t>
      </w:r>
      <w:proofErr w:type="spellStart"/>
      <w:r w:rsidRPr="0020287D">
        <w:rPr>
          <w:rFonts w:ascii="Times New Roman" w:hAnsi="Times New Roman" w:cs="Times New Roman"/>
          <w:i/>
          <w:color w:val="222222"/>
          <w:sz w:val="24"/>
          <w:shd w:val="clear" w:color="auto" w:fill="FFFFFF"/>
        </w:rPr>
        <w:t>ηE</w:t>
      </w:r>
      <w:proofErr w:type="spellEnd"/>
      <w:r w:rsidRPr="0020287D">
        <w:rPr>
          <w:rFonts w:ascii="Times New Roman" w:hAnsi="Times New Roman" w:cs="Times New Roman"/>
          <w:i/>
          <w:color w:val="222222"/>
          <w:sz w:val="24"/>
          <w:shd w:val="clear" w:color="auto" w:fill="FFFFFF"/>
        </w:rPr>
        <w:t xml:space="preserve"> with other types of thermo cells.</w:t>
      </w:r>
    </w:p>
    <w:p w14:paraId="462381CB" w14:textId="4E540A69" w:rsidR="00A018B1" w:rsidRDefault="00A018B1" w:rsidP="0076232D">
      <w:pPr>
        <w:spacing w:line="360" w:lineRule="auto"/>
        <w:jc w:val="both"/>
        <w:rPr>
          <w:rFonts w:ascii="Times New Roman" w:hAnsi="Times New Roman" w:cs="Times New Roman"/>
          <w:color w:val="222222"/>
          <w:sz w:val="24"/>
        </w:rPr>
      </w:pPr>
      <w:r w:rsidRPr="0020287D">
        <w:rPr>
          <w:rFonts w:ascii="Times New Roman" w:hAnsi="Times New Roman" w:cs="Times New Roman"/>
          <w:b/>
          <w:color w:val="222222"/>
          <w:sz w:val="24"/>
        </w:rPr>
        <w:lastRenderedPageBreak/>
        <w:t>Response:</w:t>
      </w:r>
      <w:r>
        <w:rPr>
          <w:rFonts w:ascii="Times New Roman" w:hAnsi="Times New Roman" w:cs="Times New Roman"/>
          <w:color w:val="222222"/>
          <w:sz w:val="24"/>
        </w:rPr>
        <w:t xml:space="preserve"> We thank the reviewer for this suggestion. We added table 1 for the detailed comparison (include </w:t>
      </w:r>
      <w:proofErr w:type="spellStart"/>
      <w:r w:rsidRPr="00A018B1">
        <w:rPr>
          <w:rFonts w:ascii="Times New Roman" w:hAnsi="Times New Roman" w:cs="Times New Roman"/>
          <w:color w:val="222222"/>
          <w:sz w:val="24"/>
        </w:rPr>
        <w:t>η</w:t>
      </w:r>
      <w:r w:rsidRPr="004442A7">
        <w:rPr>
          <w:rFonts w:ascii="Times New Roman" w:hAnsi="Times New Roman" w:cs="Times New Roman"/>
          <w:color w:val="222222"/>
          <w:sz w:val="24"/>
          <w:vertAlign w:val="subscript"/>
        </w:rPr>
        <w:t>E</w:t>
      </w:r>
      <w:proofErr w:type="spellEnd"/>
      <w:r>
        <w:rPr>
          <w:rFonts w:ascii="Times New Roman" w:hAnsi="Times New Roman" w:cs="Times New Roman"/>
          <w:color w:val="222222"/>
          <w:sz w:val="24"/>
        </w:rPr>
        <w:t xml:space="preserve">) between our </w:t>
      </w:r>
      <w:proofErr w:type="spellStart"/>
      <w:r>
        <w:rPr>
          <w:rFonts w:ascii="Times New Roman" w:hAnsi="Times New Roman" w:cs="Times New Roman"/>
          <w:color w:val="222222"/>
          <w:sz w:val="24"/>
        </w:rPr>
        <w:t>aTEC</w:t>
      </w:r>
      <w:proofErr w:type="spellEnd"/>
      <w:r>
        <w:rPr>
          <w:rFonts w:ascii="Times New Roman" w:hAnsi="Times New Roman" w:cs="Times New Roman"/>
          <w:color w:val="222222"/>
          <w:sz w:val="24"/>
        </w:rPr>
        <w:t xml:space="preserve"> and current </w:t>
      </w:r>
      <w:proofErr w:type="spellStart"/>
      <w:r>
        <w:rPr>
          <w:rFonts w:ascii="Times New Roman" w:hAnsi="Times New Roman" w:cs="Times New Roman"/>
          <w:color w:val="222222"/>
          <w:sz w:val="24"/>
        </w:rPr>
        <w:t>thermoelectrochemical</w:t>
      </w:r>
      <w:proofErr w:type="spellEnd"/>
      <w:r>
        <w:rPr>
          <w:rFonts w:ascii="Times New Roman" w:hAnsi="Times New Roman" w:cs="Times New Roman"/>
          <w:color w:val="222222"/>
          <w:sz w:val="24"/>
        </w:rPr>
        <w:t xml:space="preserve"> systems.</w:t>
      </w:r>
    </w:p>
    <w:p w14:paraId="761387F4" w14:textId="77777777" w:rsidR="00A018B1" w:rsidRDefault="00A018B1" w:rsidP="0076232D">
      <w:pPr>
        <w:spacing w:line="360" w:lineRule="auto"/>
        <w:jc w:val="both"/>
        <w:rPr>
          <w:rFonts w:ascii="Times New Roman" w:hAnsi="Times New Roman" w:cs="Times New Roman"/>
          <w:color w:val="222222"/>
          <w:sz w:val="24"/>
        </w:rPr>
      </w:pPr>
    </w:p>
    <w:p w14:paraId="1B576AA1" w14:textId="4AE35B02" w:rsidR="00A018B1" w:rsidRPr="0020287D" w:rsidRDefault="00684396" w:rsidP="0076232D">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t>Minor Concerns:</w:t>
      </w:r>
    </w:p>
    <w:p w14:paraId="4A471F1B" w14:textId="0F2736EB" w:rsidR="00A018B1" w:rsidRPr="0020287D" w:rsidRDefault="00684396" w:rsidP="0076232D">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t xml:space="preserve">(6) Some typos, in line 196, "efficiency o </w:t>
      </w:r>
      <w:proofErr w:type="spellStart"/>
      <w:r w:rsidRPr="0020287D">
        <w:rPr>
          <w:rFonts w:ascii="Times New Roman" w:hAnsi="Times New Roman" w:cs="Times New Roman"/>
          <w:i/>
          <w:color w:val="222222"/>
          <w:sz w:val="24"/>
          <w:shd w:val="clear" w:color="auto" w:fill="FFFFFF"/>
        </w:rPr>
        <w:t>aTEC</w:t>
      </w:r>
      <w:proofErr w:type="spellEnd"/>
      <w:r w:rsidRPr="0020287D">
        <w:rPr>
          <w:rFonts w:ascii="Times New Roman" w:hAnsi="Times New Roman" w:cs="Times New Roman"/>
          <w:i/>
          <w:color w:val="222222"/>
          <w:sz w:val="24"/>
          <w:shd w:val="clear" w:color="auto" w:fill="FFFFFF"/>
        </w:rPr>
        <w:t xml:space="preserve">", should be "efficiency of </w:t>
      </w:r>
      <w:proofErr w:type="spellStart"/>
      <w:r w:rsidRPr="0020287D">
        <w:rPr>
          <w:rFonts w:ascii="Times New Roman" w:hAnsi="Times New Roman" w:cs="Times New Roman"/>
          <w:i/>
          <w:color w:val="222222"/>
          <w:sz w:val="24"/>
          <w:shd w:val="clear" w:color="auto" w:fill="FFFFFF"/>
        </w:rPr>
        <w:t>aTEC</w:t>
      </w:r>
      <w:proofErr w:type="spellEnd"/>
      <w:r w:rsidRPr="0020287D">
        <w:rPr>
          <w:rFonts w:ascii="Times New Roman" w:hAnsi="Times New Roman" w:cs="Times New Roman"/>
          <w:i/>
          <w:color w:val="222222"/>
          <w:sz w:val="24"/>
          <w:shd w:val="clear" w:color="auto" w:fill="FFFFFF"/>
        </w:rPr>
        <w:t>"?</w:t>
      </w:r>
    </w:p>
    <w:p w14:paraId="2531F2F0" w14:textId="6E728B04" w:rsidR="00A018B1" w:rsidRPr="0020287D" w:rsidRDefault="00684396" w:rsidP="0076232D">
      <w:pPr>
        <w:spacing w:line="360" w:lineRule="auto"/>
        <w:jc w:val="both"/>
        <w:rPr>
          <w:rFonts w:ascii="Times New Roman" w:hAnsi="Times New Roman" w:cs="Times New Roman"/>
          <w:color w:val="222222"/>
          <w:sz w:val="24"/>
          <w:shd w:val="clear" w:color="auto" w:fill="FFFFFF"/>
        </w:rPr>
      </w:pPr>
      <w:r w:rsidRPr="0020287D">
        <w:rPr>
          <w:rFonts w:ascii="Times New Roman" w:hAnsi="Times New Roman" w:cs="Times New Roman"/>
          <w:i/>
          <w:color w:val="222222"/>
          <w:sz w:val="24"/>
          <w:shd w:val="clear" w:color="auto" w:fill="FFFFFF"/>
        </w:rPr>
        <w:t>(7) Several letters in equation after line 197 are not in the right form</w:t>
      </w:r>
      <w:r w:rsidRPr="0020287D">
        <w:rPr>
          <w:rFonts w:ascii="Times New Roman" w:hAnsi="Times New Roman" w:cs="Times New Roman"/>
          <w:color w:val="222222"/>
          <w:sz w:val="24"/>
          <w:shd w:val="clear" w:color="auto" w:fill="FFFFFF"/>
        </w:rPr>
        <w:t>.</w:t>
      </w:r>
    </w:p>
    <w:p w14:paraId="0F6C37CF" w14:textId="7E4E11EF" w:rsidR="00A018B1" w:rsidRDefault="00A018B1" w:rsidP="0076232D">
      <w:pPr>
        <w:spacing w:line="360" w:lineRule="auto"/>
        <w:jc w:val="both"/>
        <w:rPr>
          <w:rFonts w:ascii="Times New Roman" w:hAnsi="Times New Roman" w:cs="Times New Roman"/>
          <w:color w:val="222222"/>
          <w:sz w:val="24"/>
        </w:rPr>
      </w:pPr>
      <w:r w:rsidRPr="00697527">
        <w:rPr>
          <w:rFonts w:ascii="Times New Roman" w:hAnsi="Times New Roman" w:cs="Times New Roman"/>
          <w:b/>
          <w:color w:val="222222"/>
          <w:sz w:val="24"/>
        </w:rPr>
        <w:t>Response:</w:t>
      </w:r>
      <w:r>
        <w:rPr>
          <w:rFonts w:ascii="Times New Roman" w:hAnsi="Times New Roman" w:cs="Times New Roman"/>
          <w:color w:val="222222"/>
          <w:sz w:val="24"/>
        </w:rPr>
        <w:t xml:space="preserve"> We thank the reviewer for his/her comment. We have thoroughly checked the spelling and the formatting </w:t>
      </w:r>
      <w:r w:rsidR="006F2FF3">
        <w:rPr>
          <w:rFonts w:ascii="Times New Roman" w:hAnsi="Times New Roman" w:cs="Times New Roman"/>
          <w:color w:val="222222"/>
          <w:sz w:val="24"/>
        </w:rPr>
        <w:t>of this manuscript.</w:t>
      </w:r>
    </w:p>
    <w:p w14:paraId="2E6FD5A2" w14:textId="3B4C1AC1" w:rsidR="006F2FF3" w:rsidRDefault="006F2FF3" w:rsidP="0076232D">
      <w:pPr>
        <w:spacing w:line="360" w:lineRule="auto"/>
        <w:jc w:val="both"/>
        <w:rPr>
          <w:rFonts w:ascii="Times New Roman" w:hAnsi="Times New Roman" w:cs="Times New Roman"/>
          <w:color w:val="222222"/>
          <w:sz w:val="24"/>
        </w:rPr>
      </w:pPr>
    </w:p>
    <w:p w14:paraId="0B8309C2" w14:textId="4FD66597" w:rsidR="006F2FF3" w:rsidRDefault="00684396" w:rsidP="0076232D">
      <w:pPr>
        <w:spacing w:line="360" w:lineRule="auto"/>
        <w:jc w:val="both"/>
        <w:rPr>
          <w:rFonts w:ascii="Times New Roman" w:hAnsi="Times New Roman" w:cs="Times New Roman"/>
          <w:color w:val="222222"/>
          <w:sz w:val="24"/>
        </w:rPr>
      </w:pPr>
      <w:r w:rsidRPr="00236197">
        <w:rPr>
          <w:rFonts w:ascii="Times New Roman" w:hAnsi="Times New Roman" w:cs="Times New Roman"/>
          <w:b/>
          <w:bCs/>
          <w:color w:val="222222"/>
          <w:sz w:val="24"/>
          <w:shd w:val="clear" w:color="auto" w:fill="FFFFFF"/>
        </w:rPr>
        <w:t>Reviewer #3:</w:t>
      </w:r>
    </w:p>
    <w:p w14:paraId="711E5310" w14:textId="6F042699" w:rsidR="006F2FF3" w:rsidRPr="0020287D" w:rsidRDefault="00684396" w:rsidP="0076232D">
      <w:pPr>
        <w:spacing w:line="360" w:lineRule="auto"/>
        <w:jc w:val="both"/>
        <w:rPr>
          <w:rFonts w:ascii="Times New Roman" w:hAnsi="Times New Roman" w:cs="Times New Roman"/>
          <w:i/>
          <w:sz w:val="24"/>
        </w:rPr>
      </w:pPr>
      <w:r w:rsidRPr="0020287D">
        <w:rPr>
          <w:rFonts w:ascii="Times New Roman" w:hAnsi="Times New Roman" w:cs="Times New Roman"/>
          <w:i/>
          <w:sz w:val="24"/>
          <w:shd w:val="clear" w:color="auto" w:fill="FFFFFF"/>
        </w:rPr>
        <w:t xml:space="preserve">This paper report on the protocol of </w:t>
      </w:r>
      <w:proofErr w:type="spellStart"/>
      <w:r w:rsidRPr="0020287D">
        <w:rPr>
          <w:rFonts w:ascii="Times New Roman" w:hAnsi="Times New Roman" w:cs="Times New Roman"/>
          <w:i/>
          <w:sz w:val="24"/>
          <w:shd w:val="clear" w:color="auto" w:fill="FFFFFF"/>
        </w:rPr>
        <w:t>aTEC</w:t>
      </w:r>
      <w:proofErr w:type="spellEnd"/>
      <w:r w:rsidRPr="0020287D">
        <w:rPr>
          <w:rFonts w:ascii="Times New Roman" w:hAnsi="Times New Roman" w:cs="Times New Roman"/>
          <w:i/>
          <w:sz w:val="24"/>
          <w:shd w:val="clear" w:color="auto" w:fill="FFFFFF"/>
        </w:rPr>
        <w:t xml:space="preserve">, GO cathode, polyaniline anode, and 1M </w:t>
      </w:r>
      <w:proofErr w:type="spellStart"/>
      <w:r w:rsidRPr="0020287D">
        <w:rPr>
          <w:rFonts w:ascii="Times New Roman" w:hAnsi="Times New Roman" w:cs="Times New Roman"/>
          <w:i/>
          <w:sz w:val="24"/>
          <w:shd w:val="clear" w:color="auto" w:fill="FFFFFF"/>
        </w:rPr>
        <w:t>KCl</w:t>
      </w:r>
      <w:proofErr w:type="spellEnd"/>
      <w:r w:rsidRPr="0020287D">
        <w:rPr>
          <w:rFonts w:ascii="Times New Roman" w:hAnsi="Times New Roman" w:cs="Times New Roman"/>
          <w:i/>
          <w:sz w:val="24"/>
          <w:shd w:val="clear" w:color="auto" w:fill="FFFFFF"/>
        </w:rPr>
        <w:t xml:space="preserve"> electrolyte. I think the description on the experiment is OK. However, authors should consider the following</w:t>
      </w:r>
    </w:p>
    <w:p w14:paraId="4BA41359" w14:textId="0D49A622" w:rsidR="006F2FF3" w:rsidRPr="0020287D" w:rsidRDefault="00684396" w:rsidP="0076232D">
      <w:pPr>
        <w:spacing w:line="360" w:lineRule="auto"/>
        <w:jc w:val="both"/>
        <w:rPr>
          <w:rFonts w:ascii="Times New Roman" w:hAnsi="Times New Roman" w:cs="Times New Roman"/>
          <w:i/>
          <w:sz w:val="24"/>
        </w:rPr>
      </w:pPr>
      <w:r w:rsidRPr="0020287D">
        <w:rPr>
          <w:rFonts w:ascii="Times New Roman" w:hAnsi="Times New Roman" w:cs="Times New Roman"/>
          <w:i/>
          <w:sz w:val="24"/>
          <w:shd w:val="clear" w:color="auto" w:fill="FFFFFF"/>
        </w:rPr>
        <w:t xml:space="preserve">1. The </w:t>
      </w:r>
      <w:proofErr w:type="spellStart"/>
      <w:r w:rsidRPr="0020287D">
        <w:rPr>
          <w:rFonts w:ascii="Times New Roman" w:hAnsi="Times New Roman" w:cs="Times New Roman"/>
          <w:i/>
          <w:sz w:val="24"/>
          <w:shd w:val="clear" w:color="auto" w:fill="FFFFFF"/>
        </w:rPr>
        <w:t>aTEC</w:t>
      </w:r>
      <w:proofErr w:type="spellEnd"/>
      <w:r w:rsidRPr="0020287D">
        <w:rPr>
          <w:rFonts w:ascii="Times New Roman" w:hAnsi="Times New Roman" w:cs="Times New Roman"/>
          <w:i/>
          <w:sz w:val="24"/>
          <w:shd w:val="clear" w:color="auto" w:fill="FFFFFF"/>
        </w:rPr>
        <w:t xml:space="preserve"> is charged by heating (and negatively charged by cooling). At high temperature, the charged (and limited) charge was be extracted by discharging process. In the actually use, the capacity is a significant parameter. So, authors clearly state the capacity per cathode/anode weight.</w:t>
      </w:r>
    </w:p>
    <w:p w14:paraId="26BC00AC" w14:textId="64B9FB8F" w:rsidR="00D92635" w:rsidRPr="00844BD7" w:rsidRDefault="006F2FF3" w:rsidP="00D92635">
      <w:pPr>
        <w:spacing w:line="360" w:lineRule="auto"/>
        <w:jc w:val="both"/>
        <w:rPr>
          <w:rFonts w:ascii="Times New Roman" w:hAnsi="Times New Roman" w:cs="Times New Roman"/>
          <w:sz w:val="24"/>
          <w:szCs w:val="24"/>
        </w:rPr>
      </w:pPr>
      <w:r w:rsidRPr="00805F15">
        <w:rPr>
          <w:rFonts w:ascii="Times New Roman" w:hAnsi="Times New Roman" w:cs="Times New Roman"/>
          <w:color w:val="222222"/>
          <w:sz w:val="24"/>
          <w:shd w:val="clear" w:color="auto" w:fill="FFFFFF"/>
        </w:rPr>
        <w:t xml:space="preserve">Response: We thank the reviewer for the positive comment on experiment description and the suggestion. </w:t>
      </w:r>
      <w:r w:rsidR="00D92635" w:rsidRPr="00844BD7">
        <w:rPr>
          <w:rFonts w:ascii="Times New Roman" w:hAnsi="Times New Roman" w:cs="Times New Roman"/>
          <w:color w:val="222222"/>
          <w:sz w:val="24"/>
          <w:shd w:val="clear" w:color="auto" w:fill="FFFFFF"/>
        </w:rPr>
        <w:t xml:space="preserve">The </w:t>
      </w:r>
      <w:proofErr w:type="spellStart"/>
      <w:r w:rsidR="00D92635" w:rsidRPr="00844BD7">
        <w:rPr>
          <w:rFonts w:ascii="Times New Roman" w:hAnsi="Times New Roman" w:cs="Times New Roman"/>
          <w:color w:val="222222"/>
          <w:sz w:val="24"/>
          <w:shd w:val="clear" w:color="auto" w:fill="FFFFFF"/>
        </w:rPr>
        <w:t>The</w:t>
      </w:r>
      <w:proofErr w:type="spellEnd"/>
      <w:r w:rsidR="00D92635" w:rsidRPr="00844BD7">
        <w:rPr>
          <w:rFonts w:ascii="Times New Roman" w:hAnsi="Times New Roman" w:cs="Times New Roman"/>
          <w:color w:val="222222"/>
          <w:sz w:val="24"/>
          <w:shd w:val="clear" w:color="auto" w:fill="FFFFFF"/>
        </w:rPr>
        <w:t xml:space="preserve"> specific gravimetric capacity of GO is </w:t>
      </w:r>
      <w:r w:rsidR="00433EB4" w:rsidRPr="00844BD7">
        <w:rPr>
          <w:rFonts w:ascii="Times New Roman" w:hAnsi="Times New Roman" w:cs="Times New Roman"/>
          <w:color w:val="222222"/>
          <w:sz w:val="24"/>
          <w:shd w:val="clear" w:color="auto" w:fill="FFFFFF"/>
        </w:rPr>
        <w:t xml:space="preserve">10.43 </w:t>
      </w:r>
      <w:proofErr w:type="spellStart"/>
      <w:r w:rsidR="00433EB4" w:rsidRPr="00844BD7">
        <w:rPr>
          <w:rFonts w:ascii="Times New Roman" w:hAnsi="Times New Roman" w:cs="Times New Roman"/>
          <w:color w:val="222222"/>
          <w:sz w:val="24"/>
          <w:shd w:val="clear" w:color="auto" w:fill="FFFFFF"/>
        </w:rPr>
        <w:t>mAh</w:t>
      </w:r>
      <w:proofErr w:type="spellEnd"/>
      <w:r w:rsidR="00433EB4" w:rsidRPr="00844BD7">
        <w:rPr>
          <w:rFonts w:ascii="Times New Roman" w:hAnsi="Times New Roman" w:cs="Times New Roman"/>
          <w:color w:val="222222"/>
          <w:sz w:val="24"/>
          <w:shd w:val="clear" w:color="auto" w:fill="FFFFFF"/>
        </w:rPr>
        <w:t>/g</w:t>
      </w:r>
      <w:r w:rsidR="00D92635" w:rsidRPr="00844BD7">
        <w:rPr>
          <w:rFonts w:ascii="Times New Roman" w:hAnsi="Times New Roman" w:cs="Times New Roman"/>
          <w:color w:val="222222"/>
          <w:sz w:val="24"/>
          <w:shd w:val="clear" w:color="auto" w:fill="FFFFFF"/>
        </w:rPr>
        <w:t xml:space="preserve"> while that of PANI is </w:t>
      </w:r>
      <w:r w:rsidR="00433EB4" w:rsidRPr="00844BD7">
        <w:rPr>
          <w:rFonts w:ascii="Times New Roman" w:hAnsi="Times New Roman" w:cs="Times New Roman"/>
          <w:color w:val="222222"/>
          <w:sz w:val="24"/>
          <w:shd w:val="clear" w:color="auto" w:fill="FFFFFF"/>
        </w:rPr>
        <w:t xml:space="preserve">103.4 </w:t>
      </w:r>
      <w:proofErr w:type="spellStart"/>
      <w:r w:rsidR="00433EB4" w:rsidRPr="00844BD7">
        <w:rPr>
          <w:rFonts w:ascii="Times New Roman" w:hAnsi="Times New Roman" w:cs="Times New Roman"/>
          <w:color w:val="222222"/>
          <w:sz w:val="24"/>
          <w:shd w:val="clear" w:color="auto" w:fill="FFFFFF"/>
        </w:rPr>
        <w:t>mAh</w:t>
      </w:r>
      <w:proofErr w:type="spellEnd"/>
      <w:r w:rsidR="00433EB4" w:rsidRPr="00844BD7">
        <w:rPr>
          <w:rFonts w:ascii="Times New Roman" w:hAnsi="Times New Roman" w:cs="Times New Roman"/>
          <w:color w:val="222222"/>
          <w:sz w:val="24"/>
          <w:shd w:val="clear" w:color="auto" w:fill="FFFFFF"/>
        </w:rPr>
        <w:t>/g</w:t>
      </w:r>
      <w:r w:rsidR="00D92635" w:rsidRPr="00844BD7">
        <w:rPr>
          <w:rFonts w:ascii="Times New Roman" w:hAnsi="Times New Roman" w:cs="Times New Roman"/>
          <w:color w:val="222222"/>
          <w:sz w:val="24"/>
          <w:shd w:val="clear" w:color="auto" w:fill="FFFFFF"/>
        </w:rPr>
        <w:t xml:space="preserve">. </w:t>
      </w:r>
      <w:r w:rsidR="00D92635" w:rsidRPr="00844BD7">
        <w:rPr>
          <w:rFonts w:ascii="Times New Roman" w:hAnsi="Times New Roman" w:cs="Times New Roman"/>
          <w:sz w:val="24"/>
          <w:szCs w:val="24"/>
        </w:rPr>
        <w:t xml:space="preserve">The related sentences have been revised correspondingly in the revised manuscript (highlighted in blue in line </w:t>
      </w:r>
      <w:r w:rsidR="00433EB4" w:rsidRPr="00844BD7">
        <w:rPr>
          <w:rFonts w:ascii="Times New Roman" w:hAnsi="Times New Roman" w:cs="Times New Roman"/>
          <w:sz w:val="24"/>
          <w:szCs w:val="24"/>
        </w:rPr>
        <w:t>237</w:t>
      </w:r>
      <w:r w:rsidR="00D92635" w:rsidRPr="00844BD7">
        <w:rPr>
          <w:rFonts w:ascii="Times New Roman" w:hAnsi="Times New Roman" w:cs="Times New Roman"/>
          <w:sz w:val="24"/>
          <w:szCs w:val="24"/>
        </w:rPr>
        <w:t xml:space="preserve"> on page </w:t>
      </w:r>
      <w:r w:rsidR="00433EB4" w:rsidRPr="00844BD7">
        <w:rPr>
          <w:rFonts w:ascii="Times New Roman" w:hAnsi="Times New Roman" w:cs="Times New Roman"/>
          <w:sz w:val="24"/>
          <w:szCs w:val="24"/>
        </w:rPr>
        <w:t>6</w:t>
      </w:r>
      <w:r w:rsidR="00D92635" w:rsidRPr="00844BD7">
        <w:rPr>
          <w:rFonts w:ascii="Times New Roman" w:hAnsi="Times New Roman" w:cs="Times New Roman"/>
          <w:sz w:val="24"/>
          <w:szCs w:val="24"/>
        </w:rPr>
        <w:t>).</w:t>
      </w:r>
    </w:p>
    <w:p w14:paraId="2AB1CD17" w14:textId="593C2F45" w:rsidR="006F2FF3" w:rsidRPr="00805F15" w:rsidRDefault="006F2FF3" w:rsidP="0076232D">
      <w:pPr>
        <w:spacing w:line="360" w:lineRule="auto"/>
        <w:jc w:val="both"/>
        <w:rPr>
          <w:rFonts w:ascii="Times New Roman" w:hAnsi="Times New Roman" w:cs="Times New Roman"/>
          <w:color w:val="222222"/>
          <w:sz w:val="24"/>
          <w:shd w:val="clear" w:color="auto" w:fill="FFFFFF"/>
        </w:rPr>
      </w:pPr>
    </w:p>
    <w:p w14:paraId="20F4A284" w14:textId="4DF490DD" w:rsidR="006F2FF3" w:rsidRPr="00844BD7" w:rsidRDefault="00684396" w:rsidP="0076232D">
      <w:pPr>
        <w:spacing w:line="360" w:lineRule="auto"/>
        <w:jc w:val="both"/>
        <w:rPr>
          <w:rFonts w:ascii="Times New Roman" w:hAnsi="Times New Roman" w:cs="Times New Roman"/>
          <w:sz w:val="24"/>
          <w:shd w:val="clear" w:color="auto" w:fill="FFFFFF"/>
        </w:rPr>
      </w:pPr>
      <w:r w:rsidRPr="00844BD7">
        <w:rPr>
          <w:rFonts w:ascii="Times New Roman" w:hAnsi="Times New Roman" w:cs="Times New Roman"/>
          <w:sz w:val="24"/>
          <w:shd w:val="clear" w:color="auto" w:fill="FFFFFF"/>
        </w:rPr>
        <w:t xml:space="preserve">2. In the actual operation, the </w:t>
      </w:r>
      <w:proofErr w:type="spellStart"/>
      <w:r w:rsidRPr="00844BD7">
        <w:rPr>
          <w:rFonts w:ascii="Times New Roman" w:hAnsi="Times New Roman" w:cs="Times New Roman"/>
          <w:sz w:val="24"/>
          <w:shd w:val="clear" w:color="auto" w:fill="FFFFFF"/>
        </w:rPr>
        <w:t>aTEC</w:t>
      </w:r>
      <w:proofErr w:type="spellEnd"/>
      <w:r w:rsidRPr="00844BD7">
        <w:rPr>
          <w:rFonts w:ascii="Times New Roman" w:hAnsi="Times New Roman" w:cs="Times New Roman"/>
          <w:sz w:val="24"/>
          <w:shd w:val="clear" w:color="auto" w:fill="FFFFFF"/>
        </w:rPr>
        <w:t xml:space="preserve"> need thermal cycle. OR the </w:t>
      </w:r>
      <w:proofErr w:type="spellStart"/>
      <w:r w:rsidRPr="00844BD7">
        <w:rPr>
          <w:rFonts w:ascii="Times New Roman" w:hAnsi="Times New Roman" w:cs="Times New Roman"/>
          <w:sz w:val="24"/>
          <w:shd w:val="clear" w:color="auto" w:fill="FFFFFF"/>
        </w:rPr>
        <w:t>aTEC</w:t>
      </w:r>
      <w:proofErr w:type="spellEnd"/>
      <w:r w:rsidRPr="00844BD7">
        <w:rPr>
          <w:rFonts w:ascii="Times New Roman" w:hAnsi="Times New Roman" w:cs="Times New Roman"/>
          <w:sz w:val="24"/>
          <w:shd w:val="clear" w:color="auto" w:fill="FFFFFF"/>
        </w:rPr>
        <w:t xml:space="preserve"> no longer convert thermal energy to electronic energy. The description "isothermal operation without exploiting thermal gradient or thermal cycle" is misleading. Should be change to "isothermal operation without exploiting thermal gradient</w:t>
      </w:r>
      <w:proofErr w:type="gramStart"/>
      <w:r w:rsidRPr="00844BD7">
        <w:rPr>
          <w:rFonts w:ascii="Times New Roman" w:hAnsi="Times New Roman" w:cs="Times New Roman"/>
          <w:sz w:val="24"/>
          <w:shd w:val="clear" w:color="auto" w:fill="FFFFFF"/>
        </w:rPr>
        <w:t>" .</w:t>
      </w:r>
      <w:proofErr w:type="gramEnd"/>
    </w:p>
    <w:p w14:paraId="6DE52277" w14:textId="177549D7" w:rsidR="006F2FF3" w:rsidRPr="00805F15" w:rsidRDefault="006F2FF3" w:rsidP="0076232D">
      <w:pPr>
        <w:spacing w:line="360" w:lineRule="auto"/>
        <w:jc w:val="both"/>
        <w:rPr>
          <w:rFonts w:ascii="Times New Roman" w:hAnsi="Times New Roman" w:cs="Times New Roman"/>
          <w:color w:val="222222"/>
          <w:sz w:val="24"/>
        </w:rPr>
      </w:pPr>
      <w:r w:rsidRPr="0020287D">
        <w:rPr>
          <w:rFonts w:ascii="Times New Roman" w:hAnsi="Times New Roman" w:cs="Times New Roman"/>
          <w:b/>
          <w:color w:val="222222"/>
          <w:sz w:val="24"/>
        </w:rPr>
        <w:lastRenderedPageBreak/>
        <w:t>Response:</w:t>
      </w:r>
      <w:r>
        <w:rPr>
          <w:rFonts w:ascii="Times New Roman" w:hAnsi="Times New Roman" w:cs="Times New Roman"/>
          <w:color w:val="222222"/>
          <w:sz w:val="24"/>
        </w:rPr>
        <w:t xml:space="preserve"> We thank the reviewer for pointing out the misleading expression on the system. </w:t>
      </w:r>
      <w:r w:rsidR="004442A7">
        <w:rPr>
          <w:rFonts w:ascii="Times New Roman" w:hAnsi="Times New Roman" w:cs="Times New Roman"/>
          <w:color w:val="222222"/>
          <w:sz w:val="24"/>
        </w:rPr>
        <w:t xml:space="preserve">The isothermal operation without thermal cycle is </w:t>
      </w:r>
      <w:proofErr w:type="gramStart"/>
      <w:r w:rsidR="004442A7">
        <w:rPr>
          <w:rFonts w:ascii="Times New Roman" w:hAnsi="Times New Roman" w:cs="Times New Roman"/>
          <w:color w:val="222222"/>
          <w:sz w:val="24"/>
        </w:rPr>
        <w:t>actually referred</w:t>
      </w:r>
      <w:proofErr w:type="gramEnd"/>
      <w:r w:rsidR="004442A7">
        <w:rPr>
          <w:rFonts w:ascii="Times New Roman" w:hAnsi="Times New Roman" w:cs="Times New Roman"/>
          <w:color w:val="222222"/>
          <w:sz w:val="24"/>
        </w:rPr>
        <w:t xml:space="preserve"> that the </w:t>
      </w:r>
      <w:proofErr w:type="spellStart"/>
      <w:r w:rsidR="004442A7">
        <w:rPr>
          <w:rFonts w:ascii="Times New Roman" w:hAnsi="Times New Roman" w:cs="Times New Roman"/>
          <w:color w:val="222222"/>
          <w:sz w:val="24"/>
        </w:rPr>
        <w:t>aTEC</w:t>
      </w:r>
      <w:proofErr w:type="spellEnd"/>
      <w:r w:rsidR="004442A7">
        <w:rPr>
          <w:rFonts w:ascii="Times New Roman" w:hAnsi="Times New Roman" w:cs="Times New Roman"/>
          <w:color w:val="222222"/>
          <w:sz w:val="24"/>
        </w:rPr>
        <w:t xml:space="preserve"> </w:t>
      </w:r>
      <w:r>
        <w:rPr>
          <w:rFonts w:ascii="Times New Roman" w:hAnsi="Times New Roman" w:cs="Times New Roman"/>
          <w:color w:val="222222"/>
          <w:sz w:val="24"/>
        </w:rPr>
        <w:t>is charged by heating the cell to a high temperature and the discharging process is conducted on the sam</w:t>
      </w:r>
      <w:r w:rsidRPr="00805F15">
        <w:rPr>
          <w:rFonts w:ascii="Times New Roman" w:hAnsi="Times New Roman" w:cs="Times New Roman"/>
          <w:color w:val="222222"/>
          <w:sz w:val="24"/>
        </w:rPr>
        <w:t xml:space="preserve">e high temperature. </w:t>
      </w:r>
      <w:r w:rsidR="00433EB4" w:rsidRPr="00805F15">
        <w:rPr>
          <w:rFonts w:ascii="Times New Roman" w:hAnsi="Times New Roman" w:cs="Times New Roman"/>
          <w:color w:val="222222"/>
          <w:sz w:val="24"/>
        </w:rPr>
        <w:t xml:space="preserve">We have revised the </w:t>
      </w:r>
      <w:r w:rsidR="00433EB4" w:rsidRPr="00844BD7">
        <w:rPr>
          <w:rFonts w:ascii="Times New Roman" w:hAnsi="Times New Roman" w:cs="Times New Roman"/>
          <w:color w:val="222222"/>
          <w:sz w:val="24"/>
        </w:rPr>
        <w:t>statement</w:t>
      </w:r>
      <w:r w:rsidR="00805F15" w:rsidRPr="00844BD7">
        <w:rPr>
          <w:rFonts w:ascii="Times New Roman" w:hAnsi="Times New Roman" w:cs="Times New Roman"/>
          <w:color w:val="222222"/>
          <w:sz w:val="24"/>
        </w:rPr>
        <w:t xml:space="preserve"> </w:t>
      </w:r>
      <w:r w:rsidR="00433EB4" w:rsidRPr="00844BD7">
        <w:rPr>
          <w:rFonts w:ascii="Times New Roman" w:hAnsi="Times New Roman" w:cs="Times New Roman"/>
          <w:sz w:val="24"/>
          <w:szCs w:val="24"/>
        </w:rPr>
        <w:t>(</w:t>
      </w:r>
      <w:r w:rsidR="004F1605" w:rsidRPr="00844BD7">
        <w:rPr>
          <w:rFonts w:ascii="Times New Roman" w:hAnsi="Times New Roman" w:cs="Times New Roman"/>
          <w:sz w:val="24"/>
          <w:szCs w:val="24"/>
        </w:rPr>
        <w:t>highlighted in blue in line 53</w:t>
      </w:r>
      <w:r w:rsidR="00433EB4" w:rsidRPr="00844BD7">
        <w:rPr>
          <w:rFonts w:ascii="Times New Roman" w:hAnsi="Times New Roman" w:cs="Times New Roman"/>
          <w:sz w:val="24"/>
          <w:szCs w:val="24"/>
        </w:rPr>
        <w:t xml:space="preserve"> on page </w:t>
      </w:r>
      <w:r w:rsidR="004F1605" w:rsidRPr="00844BD7">
        <w:rPr>
          <w:rFonts w:ascii="Times New Roman" w:hAnsi="Times New Roman" w:cs="Times New Roman"/>
          <w:sz w:val="24"/>
          <w:szCs w:val="24"/>
        </w:rPr>
        <w:t>2</w:t>
      </w:r>
      <w:r w:rsidR="00433EB4" w:rsidRPr="00844BD7">
        <w:rPr>
          <w:rFonts w:ascii="Times New Roman" w:hAnsi="Times New Roman" w:cs="Times New Roman"/>
          <w:sz w:val="24"/>
          <w:szCs w:val="24"/>
        </w:rPr>
        <w:t>).</w:t>
      </w:r>
    </w:p>
    <w:p w14:paraId="368375A2" w14:textId="00E6E56E" w:rsidR="006F2FF3" w:rsidRPr="0020287D" w:rsidRDefault="00684396" w:rsidP="0076232D">
      <w:pPr>
        <w:spacing w:line="360" w:lineRule="auto"/>
        <w:jc w:val="both"/>
        <w:rPr>
          <w:rFonts w:ascii="Times New Roman" w:hAnsi="Times New Roman" w:cs="Times New Roman"/>
          <w:i/>
          <w:color w:val="222222"/>
          <w:sz w:val="24"/>
          <w:shd w:val="clear" w:color="auto" w:fill="FFFFFF"/>
        </w:rPr>
      </w:pPr>
      <w:r w:rsidRPr="00844BD7">
        <w:rPr>
          <w:rFonts w:ascii="Times New Roman" w:hAnsi="Times New Roman" w:cs="Times New Roman"/>
          <w:i/>
          <w:color w:val="222222"/>
          <w:sz w:val="24"/>
          <w:shd w:val="clear" w:color="auto" w:fill="FFFFFF"/>
        </w:rPr>
        <w:t xml:space="preserve">3. The ideal of the </w:t>
      </w:r>
      <w:proofErr w:type="spellStart"/>
      <w:r w:rsidRPr="00844BD7">
        <w:rPr>
          <w:rFonts w:ascii="Times New Roman" w:hAnsi="Times New Roman" w:cs="Times New Roman"/>
          <w:i/>
          <w:color w:val="222222"/>
          <w:sz w:val="24"/>
          <w:shd w:val="clear" w:color="auto" w:fill="FFFFFF"/>
        </w:rPr>
        <w:t>aTEC</w:t>
      </w:r>
      <w:proofErr w:type="spellEnd"/>
      <w:r w:rsidRPr="00844BD7">
        <w:rPr>
          <w:rFonts w:ascii="Times New Roman" w:hAnsi="Times New Roman" w:cs="Times New Roman"/>
          <w:i/>
          <w:color w:val="222222"/>
          <w:sz w:val="24"/>
          <w:shd w:val="clear" w:color="auto" w:fill="FFFFFF"/>
        </w:rPr>
        <w:t xml:space="preserve"> was reported with use of</w:t>
      </w:r>
      <w:r w:rsidRPr="0020287D">
        <w:rPr>
          <w:rFonts w:ascii="Times New Roman" w:hAnsi="Times New Roman" w:cs="Times New Roman"/>
          <w:i/>
          <w:color w:val="222222"/>
          <w:sz w:val="24"/>
          <w:shd w:val="clear" w:color="auto" w:fill="FFFFFF"/>
        </w:rPr>
        <w:t xml:space="preserve"> secondary battery materials. For example, T. Shibata, at al. Appl. Phys. Express, 11(2018)017101, T. Shibata, et al. Sci. </w:t>
      </w:r>
      <w:proofErr w:type="gramStart"/>
      <w:r w:rsidRPr="0020287D">
        <w:rPr>
          <w:rFonts w:ascii="Times New Roman" w:hAnsi="Times New Roman" w:cs="Times New Roman"/>
          <w:i/>
          <w:color w:val="222222"/>
          <w:sz w:val="24"/>
          <w:shd w:val="clear" w:color="auto" w:fill="FFFFFF"/>
        </w:rPr>
        <w:t>Reps..</w:t>
      </w:r>
      <w:proofErr w:type="gramEnd"/>
      <w:r w:rsidRPr="0020287D">
        <w:rPr>
          <w:rFonts w:ascii="Times New Roman" w:hAnsi="Times New Roman" w:cs="Times New Roman"/>
          <w:i/>
          <w:color w:val="222222"/>
          <w:sz w:val="24"/>
          <w:shd w:val="clear" w:color="auto" w:fill="FFFFFF"/>
        </w:rPr>
        <w:t xml:space="preserve"> 8(2018)14784, Y. </w:t>
      </w:r>
      <w:proofErr w:type="spellStart"/>
      <w:r w:rsidRPr="0020287D">
        <w:rPr>
          <w:rFonts w:ascii="Times New Roman" w:hAnsi="Times New Roman" w:cs="Times New Roman"/>
          <w:i/>
          <w:color w:val="222222"/>
          <w:sz w:val="24"/>
          <w:shd w:val="clear" w:color="auto" w:fill="FFFFFF"/>
        </w:rPr>
        <w:t>Fukuzumi</w:t>
      </w:r>
      <w:proofErr w:type="spellEnd"/>
      <w:r w:rsidRPr="0020287D">
        <w:rPr>
          <w:rFonts w:ascii="Times New Roman" w:hAnsi="Times New Roman" w:cs="Times New Roman"/>
          <w:i/>
          <w:color w:val="222222"/>
          <w:sz w:val="24"/>
          <w:shd w:val="clear" w:color="auto" w:fill="FFFFFF"/>
        </w:rPr>
        <w:t xml:space="preserve">, et al. Energy Technol, 6(2018)1865, T. Shibata, </w:t>
      </w:r>
      <w:proofErr w:type="spellStart"/>
      <w:r w:rsidRPr="0020287D">
        <w:rPr>
          <w:rFonts w:ascii="Times New Roman" w:hAnsi="Times New Roman" w:cs="Times New Roman"/>
          <w:i/>
          <w:color w:val="222222"/>
          <w:sz w:val="24"/>
          <w:shd w:val="clear" w:color="auto" w:fill="FFFFFF"/>
        </w:rPr>
        <w:t>ChemSelect</w:t>
      </w:r>
      <w:proofErr w:type="spellEnd"/>
      <w:r w:rsidRPr="0020287D">
        <w:rPr>
          <w:rFonts w:ascii="Times New Roman" w:hAnsi="Times New Roman" w:cs="Times New Roman"/>
          <w:i/>
          <w:color w:val="222222"/>
          <w:sz w:val="24"/>
          <w:shd w:val="clear" w:color="auto" w:fill="FFFFFF"/>
        </w:rPr>
        <w:t>, 4(2019)8558. These papers should be appropriately cited.</w:t>
      </w:r>
    </w:p>
    <w:p w14:paraId="2049717C" w14:textId="34FC641C" w:rsidR="006F2FF3" w:rsidRDefault="006F2FF3" w:rsidP="0076232D">
      <w:pPr>
        <w:spacing w:line="360" w:lineRule="auto"/>
        <w:jc w:val="both"/>
        <w:rPr>
          <w:rFonts w:ascii="Times New Roman" w:hAnsi="Times New Roman" w:cs="Times New Roman"/>
          <w:color w:val="222222"/>
          <w:sz w:val="24"/>
        </w:rPr>
      </w:pPr>
      <w:r w:rsidRPr="0020287D">
        <w:rPr>
          <w:rFonts w:ascii="Times New Roman" w:hAnsi="Times New Roman" w:cs="Times New Roman"/>
          <w:b/>
          <w:color w:val="222222"/>
          <w:sz w:val="24"/>
        </w:rPr>
        <w:t>Response:</w:t>
      </w:r>
      <w:r>
        <w:rPr>
          <w:rFonts w:ascii="Times New Roman" w:hAnsi="Times New Roman" w:cs="Times New Roman"/>
          <w:color w:val="222222"/>
          <w:sz w:val="24"/>
        </w:rPr>
        <w:t xml:space="preserve"> We thank the reviewer for the suggestion. The secondary battery materials mentioned in these paper have great potential to be used on the </w:t>
      </w:r>
      <w:proofErr w:type="spellStart"/>
      <w:r>
        <w:rPr>
          <w:rFonts w:ascii="Times New Roman" w:hAnsi="Times New Roman" w:cs="Times New Roman"/>
          <w:color w:val="222222"/>
          <w:sz w:val="24"/>
        </w:rPr>
        <w:t>thermoelectrochemical</w:t>
      </w:r>
      <w:proofErr w:type="spellEnd"/>
      <w:r>
        <w:rPr>
          <w:rFonts w:ascii="Times New Roman" w:hAnsi="Times New Roman" w:cs="Times New Roman"/>
          <w:color w:val="222222"/>
          <w:sz w:val="24"/>
        </w:rPr>
        <w:t xml:space="preserve"> system</w:t>
      </w:r>
      <w:r w:rsidR="0054128E">
        <w:rPr>
          <w:rFonts w:ascii="Times New Roman" w:hAnsi="Times New Roman" w:cs="Times New Roman"/>
          <w:color w:val="222222"/>
          <w:sz w:val="24"/>
        </w:rPr>
        <w:t xml:space="preserve">. These paper have been cited as reference </w:t>
      </w:r>
      <w:r w:rsidR="00274832">
        <w:rPr>
          <w:rFonts w:ascii="Times New Roman" w:hAnsi="Times New Roman" w:cs="Times New Roman"/>
          <w:color w:val="222222"/>
          <w:sz w:val="24"/>
        </w:rPr>
        <w:t>17-20</w:t>
      </w:r>
      <w:r w:rsidR="0054128E">
        <w:rPr>
          <w:rFonts w:ascii="Times New Roman" w:hAnsi="Times New Roman" w:cs="Times New Roman"/>
          <w:color w:val="222222"/>
          <w:sz w:val="24"/>
        </w:rPr>
        <w:t>.</w:t>
      </w:r>
    </w:p>
    <w:p w14:paraId="33D52C91" w14:textId="51995406" w:rsidR="0054128E" w:rsidRDefault="00684396" w:rsidP="0076232D">
      <w:pPr>
        <w:spacing w:line="360" w:lineRule="auto"/>
        <w:jc w:val="both"/>
        <w:rPr>
          <w:rFonts w:ascii="Times New Roman" w:hAnsi="Times New Roman" w:cs="Times New Roman"/>
          <w:color w:val="222222"/>
          <w:sz w:val="24"/>
        </w:rPr>
      </w:pPr>
      <w:r w:rsidRPr="00236197">
        <w:rPr>
          <w:rFonts w:ascii="Times New Roman" w:hAnsi="Times New Roman" w:cs="Times New Roman"/>
          <w:color w:val="222222"/>
          <w:sz w:val="24"/>
        </w:rPr>
        <w:br/>
      </w:r>
      <w:r w:rsidRPr="00236197">
        <w:rPr>
          <w:rFonts w:ascii="Times New Roman" w:hAnsi="Times New Roman" w:cs="Times New Roman"/>
          <w:color w:val="222222"/>
          <w:sz w:val="24"/>
        </w:rPr>
        <w:br/>
      </w:r>
      <w:r w:rsidRPr="00236197">
        <w:rPr>
          <w:rFonts w:ascii="Times New Roman" w:hAnsi="Times New Roman" w:cs="Times New Roman"/>
          <w:b/>
          <w:bCs/>
          <w:color w:val="222222"/>
          <w:sz w:val="24"/>
          <w:shd w:val="clear" w:color="auto" w:fill="FFFFFF"/>
        </w:rPr>
        <w:t>Reviewer #4:</w:t>
      </w:r>
    </w:p>
    <w:p w14:paraId="03943E92" w14:textId="023944F6" w:rsidR="0054128E" w:rsidRPr="0020287D" w:rsidRDefault="00684396" w:rsidP="0076232D">
      <w:pPr>
        <w:spacing w:line="360" w:lineRule="auto"/>
        <w:jc w:val="both"/>
        <w:rPr>
          <w:rFonts w:ascii="Times New Roman" w:hAnsi="Times New Roman" w:cs="Times New Roman"/>
          <w:i/>
          <w:color w:val="222222"/>
          <w:sz w:val="24"/>
        </w:rPr>
      </w:pPr>
      <w:r w:rsidRPr="0020287D">
        <w:rPr>
          <w:rFonts w:ascii="Times New Roman" w:hAnsi="Times New Roman" w:cs="Times New Roman"/>
          <w:i/>
          <w:color w:val="222222"/>
          <w:sz w:val="24"/>
          <w:shd w:val="clear" w:color="auto" w:fill="FFFFFF"/>
        </w:rPr>
        <w:t xml:space="preserve">Authors report the electrolyte thermoelectric energy harvester using Graphene oxide and PANI as electrode material. The content of paper </w:t>
      </w:r>
      <w:proofErr w:type="gramStart"/>
      <w:r w:rsidRPr="0020287D">
        <w:rPr>
          <w:rFonts w:ascii="Times New Roman" w:hAnsi="Times New Roman" w:cs="Times New Roman"/>
          <w:i/>
          <w:color w:val="222222"/>
          <w:sz w:val="24"/>
          <w:shd w:val="clear" w:color="auto" w:fill="FFFFFF"/>
        </w:rPr>
        <w:t>seem</w:t>
      </w:r>
      <w:proofErr w:type="gramEnd"/>
      <w:r w:rsidRPr="0020287D">
        <w:rPr>
          <w:rFonts w:ascii="Times New Roman" w:hAnsi="Times New Roman" w:cs="Times New Roman"/>
          <w:i/>
          <w:color w:val="222222"/>
          <w:sz w:val="24"/>
          <w:shd w:val="clear" w:color="auto" w:fill="FFFFFF"/>
        </w:rPr>
        <w:t xml:space="preserve"> to be good but several issues should be addressed as following:</w:t>
      </w:r>
    </w:p>
    <w:p w14:paraId="5273F214" w14:textId="6A1733D5" w:rsidR="0054128E"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 The device concept seems not clear. This device concept is same as thermal charging of supercapacitor?</w:t>
      </w:r>
    </w:p>
    <w:p w14:paraId="3F0E488A" w14:textId="090AE0AE" w:rsidR="0054128E" w:rsidRDefault="0054128E" w:rsidP="0076232D">
      <w:pPr>
        <w:spacing w:line="360" w:lineRule="auto"/>
        <w:jc w:val="both"/>
        <w:rPr>
          <w:rFonts w:ascii="Times New Roman" w:hAnsi="Times New Roman" w:cs="Times New Roman"/>
          <w:color w:val="222222"/>
          <w:sz w:val="24"/>
        </w:rPr>
      </w:pPr>
      <w:r w:rsidRPr="0020287D">
        <w:rPr>
          <w:rFonts w:ascii="Times New Roman" w:hAnsi="Times New Roman" w:cs="Times New Roman"/>
          <w:b/>
          <w:color w:val="222222"/>
          <w:sz w:val="24"/>
        </w:rPr>
        <w:t>Response:</w:t>
      </w:r>
      <w:r>
        <w:rPr>
          <w:rFonts w:ascii="Times New Roman" w:hAnsi="Times New Roman" w:cs="Times New Roman"/>
          <w:color w:val="222222"/>
          <w:sz w:val="24"/>
        </w:rPr>
        <w:t xml:space="preserve"> We thank the </w:t>
      </w:r>
      <w:proofErr w:type="gramStart"/>
      <w:r>
        <w:rPr>
          <w:rFonts w:ascii="Times New Roman" w:hAnsi="Times New Roman" w:cs="Times New Roman"/>
          <w:color w:val="222222"/>
          <w:sz w:val="24"/>
        </w:rPr>
        <w:t>reviewer’s</w:t>
      </w:r>
      <w:proofErr w:type="gramEnd"/>
      <w:r>
        <w:rPr>
          <w:rFonts w:ascii="Times New Roman" w:hAnsi="Times New Roman" w:cs="Times New Roman"/>
          <w:color w:val="222222"/>
          <w:sz w:val="24"/>
        </w:rPr>
        <w:t xml:space="preserve"> for his/her comment. </w:t>
      </w:r>
      <w:r w:rsidR="00A94EB2">
        <w:rPr>
          <w:rFonts w:ascii="Times New Roman" w:hAnsi="Times New Roman" w:cs="Times New Roman"/>
          <w:color w:val="222222"/>
          <w:sz w:val="24"/>
        </w:rPr>
        <w:t xml:space="preserve">The concept of our </w:t>
      </w:r>
      <w:proofErr w:type="spellStart"/>
      <w:r w:rsidR="00A94EB2">
        <w:rPr>
          <w:rFonts w:ascii="Times New Roman" w:hAnsi="Times New Roman" w:cs="Times New Roman"/>
          <w:color w:val="222222"/>
          <w:sz w:val="24"/>
        </w:rPr>
        <w:t>aTEC</w:t>
      </w:r>
      <w:proofErr w:type="spellEnd"/>
      <w:r w:rsidR="00A94EB2">
        <w:rPr>
          <w:rFonts w:ascii="Times New Roman" w:hAnsi="Times New Roman" w:cs="Times New Roman"/>
          <w:color w:val="222222"/>
          <w:sz w:val="24"/>
        </w:rPr>
        <w:t xml:space="preserve"> is to generate a voltage </w:t>
      </w:r>
      <w:r w:rsidR="008D39E5">
        <w:rPr>
          <w:rFonts w:ascii="Times New Roman" w:hAnsi="Times New Roman" w:cs="Times New Roman"/>
          <w:color w:val="222222"/>
          <w:sz w:val="24"/>
        </w:rPr>
        <w:t>between two</w:t>
      </w:r>
      <w:r w:rsidR="00A94EB2">
        <w:rPr>
          <w:rFonts w:ascii="Times New Roman" w:hAnsi="Times New Roman" w:cs="Times New Roman"/>
          <w:color w:val="222222"/>
          <w:sz w:val="24"/>
        </w:rPr>
        <w:t xml:space="preserve"> different electrode</w:t>
      </w:r>
      <w:r w:rsidR="00410B14">
        <w:rPr>
          <w:rFonts w:ascii="Times New Roman" w:hAnsi="Times New Roman" w:cs="Times New Roman"/>
          <w:color w:val="222222"/>
          <w:sz w:val="24"/>
        </w:rPr>
        <w:t>s</w:t>
      </w:r>
      <w:r w:rsidR="00A94EB2">
        <w:rPr>
          <w:rFonts w:ascii="Times New Roman" w:hAnsi="Times New Roman" w:cs="Times New Roman"/>
          <w:color w:val="222222"/>
          <w:sz w:val="24"/>
        </w:rPr>
        <w:t xml:space="preserve"> </w:t>
      </w:r>
      <w:r w:rsidR="008D39E5">
        <w:rPr>
          <w:rFonts w:ascii="Times New Roman" w:hAnsi="Times New Roman" w:cs="Times New Roman"/>
          <w:color w:val="222222"/>
          <w:sz w:val="24"/>
        </w:rPr>
        <w:t xml:space="preserve">isothermally at a high temperature. Due to the </w:t>
      </w:r>
      <w:proofErr w:type="spellStart"/>
      <w:r w:rsidR="008D39E5">
        <w:rPr>
          <w:rFonts w:ascii="Times New Roman" w:hAnsi="Times New Roman" w:cs="Times New Roman"/>
          <w:color w:val="222222"/>
          <w:sz w:val="24"/>
        </w:rPr>
        <w:t>thermopseudocapacitive</w:t>
      </w:r>
      <w:proofErr w:type="spellEnd"/>
      <w:r w:rsidR="008D39E5">
        <w:rPr>
          <w:rFonts w:ascii="Times New Roman" w:hAnsi="Times New Roman" w:cs="Times New Roman"/>
          <w:color w:val="222222"/>
          <w:sz w:val="24"/>
        </w:rPr>
        <w:t xml:space="preserve"> effect of oxygen functional groups, graphene oxide</w:t>
      </w:r>
      <w:r w:rsidR="008077F9">
        <w:rPr>
          <w:rFonts w:ascii="Times New Roman" w:hAnsi="Times New Roman" w:cs="Times New Roman"/>
          <w:color w:val="222222"/>
          <w:sz w:val="24"/>
        </w:rPr>
        <w:t xml:space="preserve"> </w:t>
      </w:r>
      <w:r w:rsidR="008D39E5">
        <w:rPr>
          <w:rFonts w:ascii="Times New Roman" w:hAnsi="Times New Roman" w:cs="Times New Roman"/>
          <w:color w:val="222222"/>
          <w:sz w:val="24"/>
        </w:rPr>
        <w:t xml:space="preserve">(GO) obtains a high positive temperature coefficient over 4 mV/K. Meanwhile, </w:t>
      </w:r>
      <w:proofErr w:type="gramStart"/>
      <w:r w:rsidR="008D39E5">
        <w:rPr>
          <w:rFonts w:ascii="Times New Roman" w:hAnsi="Times New Roman" w:cs="Times New Roman"/>
          <w:color w:val="222222"/>
          <w:sz w:val="24"/>
        </w:rPr>
        <w:t>polyaniline(</w:t>
      </w:r>
      <w:proofErr w:type="gramEnd"/>
      <w:r w:rsidR="008D39E5">
        <w:rPr>
          <w:rFonts w:ascii="Times New Roman" w:hAnsi="Times New Roman" w:cs="Times New Roman"/>
          <w:color w:val="222222"/>
          <w:sz w:val="24"/>
        </w:rPr>
        <w:t xml:space="preserve">PANI) shows an negligible voltage response to temperature, thus building a voltage difference between GO cathode and PANI anode by heating the two electrode </w:t>
      </w:r>
      <w:r w:rsidR="008D39E5">
        <w:rPr>
          <w:rFonts w:ascii="Times New Roman" w:hAnsi="Times New Roman" w:cs="Times New Roman" w:hint="eastAsia"/>
          <w:color w:val="222222"/>
          <w:sz w:val="24"/>
        </w:rPr>
        <w:t>simu</w:t>
      </w:r>
      <w:r w:rsidR="008D39E5">
        <w:rPr>
          <w:rFonts w:ascii="Times New Roman" w:hAnsi="Times New Roman" w:cs="Times New Roman"/>
          <w:color w:val="222222"/>
          <w:sz w:val="24"/>
        </w:rPr>
        <w:t xml:space="preserve">ltaneously. The voltage generated at high temperature enables the cell to be discharged or power electric devices under the reduction of GO and oxidation of PANI successively. </w:t>
      </w:r>
      <w:r w:rsidR="00E060D1">
        <w:rPr>
          <w:rFonts w:ascii="Times New Roman" w:hAnsi="Times New Roman" w:cs="Times New Roman"/>
          <w:color w:val="222222"/>
          <w:sz w:val="24"/>
        </w:rPr>
        <w:t>The concept is totally different from the thermal charging of supercapacitor which is generally composed by two identical carbon-based material</w:t>
      </w:r>
      <w:r w:rsidR="00274832">
        <w:rPr>
          <w:rFonts w:ascii="Times New Roman" w:hAnsi="Times New Roman" w:cs="Times New Roman"/>
          <w:color w:val="222222"/>
          <w:sz w:val="24"/>
        </w:rPr>
        <w:t>s</w:t>
      </w:r>
      <w:r w:rsidR="00E060D1">
        <w:rPr>
          <w:rFonts w:ascii="Times New Roman" w:hAnsi="Times New Roman" w:cs="Times New Roman"/>
          <w:color w:val="222222"/>
          <w:sz w:val="24"/>
        </w:rPr>
        <w:t xml:space="preserve"> and operated independently from redox reaction. </w:t>
      </w:r>
    </w:p>
    <w:p w14:paraId="70D9D775" w14:textId="77777777" w:rsidR="00E060D1" w:rsidRDefault="00E060D1" w:rsidP="0076232D">
      <w:pPr>
        <w:spacing w:line="360" w:lineRule="auto"/>
        <w:jc w:val="both"/>
        <w:rPr>
          <w:rFonts w:ascii="Times New Roman" w:hAnsi="Times New Roman" w:cs="Times New Roman"/>
          <w:color w:val="222222"/>
          <w:sz w:val="24"/>
        </w:rPr>
      </w:pPr>
    </w:p>
    <w:p w14:paraId="4C388047" w14:textId="172C6181" w:rsidR="0054128E" w:rsidRPr="0020287D" w:rsidRDefault="00684396" w:rsidP="0076232D">
      <w:pPr>
        <w:spacing w:line="360" w:lineRule="auto"/>
        <w:jc w:val="both"/>
        <w:rPr>
          <w:rFonts w:ascii="Times New Roman" w:hAnsi="Times New Roman" w:cs="Times New Roman"/>
          <w:color w:val="222222"/>
          <w:sz w:val="24"/>
          <w:shd w:val="clear" w:color="auto" w:fill="FFFFFF"/>
        </w:rPr>
      </w:pPr>
      <w:r w:rsidRPr="0020287D">
        <w:rPr>
          <w:rFonts w:ascii="Times New Roman" w:hAnsi="Times New Roman" w:cs="Times New Roman"/>
          <w:color w:val="222222"/>
          <w:sz w:val="24"/>
          <w:shd w:val="clear" w:color="auto" w:fill="FFFFFF"/>
        </w:rPr>
        <w:t xml:space="preserve">- What is the role of </w:t>
      </w:r>
      <w:proofErr w:type="spellStart"/>
      <w:r w:rsidRPr="0020287D">
        <w:rPr>
          <w:rFonts w:ascii="Times New Roman" w:hAnsi="Times New Roman" w:cs="Times New Roman"/>
          <w:color w:val="222222"/>
          <w:sz w:val="24"/>
          <w:shd w:val="clear" w:color="auto" w:fill="FFFFFF"/>
        </w:rPr>
        <w:t>KCl</w:t>
      </w:r>
      <w:proofErr w:type="spellEnd"/>
      <w:r w:rsidRPr="0020287D">
        <w:rPr>
          <w:rFonts w:ascii="Times New Roman" w:hAnsi="Times New Roman" w:cs="Times New Roman"/>
          <w:color w:val="222222"/>
          <w:sz w:val="24"/>
          <w:shd w:val="clear" w:color="auto" w:fill="FFFFFF"/>
        </w:rPr>
        <w:t>? What will be different for other electrolytes?</w:t>
      </w:r>
    </w:p>
    <w:p w14:paraId="50C1DBB7" w14:textId="102AAD0E" w:rsidR="00E060D1" w:rsidRPr="00844BD7" w:rsidRDefault="00E060D1" w:rsidP="0076232D">
      <w:pPr>
        <w:spacing w:line="360" w:lineRule="auto"/>
        <w:jc w:val="both"/>
        <w:rPr>
          <w:rFonts w:ascii="Times New Roman" w:hAnsi="Times New Roman" w:cs="Times New Roman"/>
          <w:sz w:val="24"/>
          <w:szCs w:val="24"/>
        </w:rPr>
      </w:pPr>
      <w:r w:rsidRPr="00697527">
        <w:rPr>
          <w:rFonts w:ascii="Times New Roman" w:hAnsi="Times New Roman" w:cs="Times New Roman"/>
          <w:b/>
          <w:color w:val="222222"/>
          <w:sz w:val="24"/>
        </w:rPr>
        <w:t>Response:</w:t>
      </w:r>
      <w:r>
        <w:rPr>
          <w:rFonts w:ascii="Times New Roman" w:hAnsi="Times New Roman" w:cs="Times New Roman"/>
          <w:color w:val="222222"/>
          <w:sz w:val="24"/>
        </w:rPr>
        <w:t xml:space="preserve"> We thank the </w:t>
      </w:r>
      <w:proofErr w:type="gramStart"/>
      <w:r>
        <w:rPr>
          <w:rFonts w:ascii="Times New Roman" w:hAnsi="Times New Roman" w:cs="Times New Roman"/>
          <w:color w:val="222222"/>
          <w:sz w:val="24"/>
        </w:rPr>
        <w:t>reviewer’s</w:t>
      </w:r>
      <w:proofErr w:type="gramEnd"/>
      <w:r>
        <w:rPr>
          <w:rFonts w:ascii="Times New Roman" w:hAnsi="Times New Roman" w:cs="Times New Roman"/>
          <w:color w:val="222222"/>
          <w:sz w:val="24"/>
        </w:rPr>
        <w:t xml:space="preserve"> for his/her comment. </w:t>
      </w:r>
      <w:r w:rsidR="002213F8" w:rsidRPr="002213F8">
        <w:rPr>
          <w:rFonts w:ascii="Times New Roman" w:hAnsi="Times New Roman" w:cs="Times New Roman"/>
          <w:color w:val="222222"/>
          <w:sz w:val="24"/>
        </w:rPr>
        <w:t xml:space="preserve">The utilization of </w:t>
      </w:r>
      <w:proofErr w:type="spellStart"/>
      <w:r w:rsidR="002213F8" w:rsidRPr="002213F8">
        <w:rPr>
          <w:rFonts w:ascii="Times New Roman" w:hAnsi="Times New Roman" w:cs="Times New Roman"/>
          <w:color w:val="222222"/>
          <w:sz w:val="24"/>
        </w:rPr>
        <w:t>KCl</w:t>
      </w:r>
      <w:proofErr w:type="spellEnd"/>
      <w:r w:rsidR="002213F8" w:rsidRPr="002213F8">
        <w:rPr>
          <w:rFonts w:ascii="Times New Roman" w:hAnsi="Times New Roman" w:cs="Times New Roman"/>
          <w:color w:val="222222"/>
          <w:sz w:val="24"/>
        </w:rPr>
        <w:t xml:space="preserve"> electrolyte keeps the charge of electrode-electrolyte interface balanced during reactions and improves the conductivity of the whole cell, which is also nontoxic and environmentally friendly for the broader application</w:t>
      </w:r>
      <w:r w:rsidR="002170E8">
        <w:rPr>
          <w:rFonts w:ascii="Times New Roman" w:hAnsi="Times New Roman" w:cs="Times New Roman"/>
          <w:color w:val="222222"/>
          <w:sz w:val="24"/>
        </w:rPr>
        <w:t>.</w:t>
      </w:r>
      <w:bookmarkStart w:id="1" w:name="_GoBack"/>
      <w:bookmarkEnd w:id="1"/>
      <w:r w:rsidR="002213F8" w:rsidRPr="002213F8">
        <w:rPr>
          <w:rFonts w:ascii="Times New Roman" w:hAnsi="Times New Roman" w:cs="Times New Roman"/>
          <w:color w:val="222222"/>
          <w:sz w:val="24"/>
        </w:rPr>
        <w:t xml:space="preserve"> The alternatives for the electrolyte can be Cl- based salt like NaCl, as Cl- plays an essential role in the ox</w:t>
      </w:r>
      <w:r w:rsidR="002213F8" w:rsidRPr="00805F15">
        <w:rPr>
          <w:rFonts w:ascii="Times New Roman" w:hAnsi="Times New Roman" w:cs="Times New Roman"/>
          <w:color w:val="222222"/>
          <w:sz w:val="24"/>
        </w:rPr>
        <w:t xml:space="preserve">idation reaction of PANI in discharging process. </w:t>
      </w:r>
      <w:r w:rsidR="002213F8" w:rsidRPr="00805F15">
        <w:rPr>
          <w:rFonts w:ascii="Times New Roman" w:hAnsi="Times New Roman" w:cs="Times New Roman"/>
          <w:sz w:val="24"/>
          <w:szCs w:val="24"/>
        </w:rPr>
        <w:t>The related sentences</w:t>
      </w:r>
      <w:r w:rsidR="002213F8" w:rsidRPr="00844BD7">
        <w:rPr>
          <w:rFonts w:ascii="Times New Roman" w:hAnsi="Times New Roman" w:cs="Times New Roman"/>
          <w:sz w:val="24"/>
          <w:szCs w:val="24"/>
        </w:rPr>
        <w:t xml:space="preserve"> have been revised correspondingly in the revised manuscript (highlighted in blue in line </w:t>
      </w:r>
      <w:r w:rsidR="004F1605" w:rsidRPr="00844BD7">
        <w:rPr>
          <w:rFonts w:ascii="Times New Roman" w:hAnsi="Times New Roman" w:cs="Times New Roman"/>
          <w:sz w:val="24"/>
          <w:szCs w:val="24"/>
        </w:rPr>
        <w:t>270</w:t>
      </w:r>
      <w:r w:rsidR="002213F8" w:rsidRPr="00844BD7">
        <w:rPr>
          <w:rFonts w:ascii="Times New Roman" w:hAnsi="Times New Roman" w:cs="Times New Roman"/>
          <w:sz w:val="24"/>
          <w:szCs w:val="24"/>
        </w:rPr>
        <w:t xml:space="preserve"> on page </w:t>
      </w:r>
      <w:r w:rsidR="004F1605" w:rsidRPr="00844BD7">
        <w:rPr>
          <w:rFonts w:ascii="Times New Roman" w:hAnsi="Times New Roman" w:cs="Times New Roman"/>
          <w:sz w:val="24"/>
          <w:szCs w:val="24"/>
        </w:rPr>
        <w:t>7</w:t>
      </w:r>
      <w:r w:rsidR="002213F8" w:rsidRPr="00844BD7">
        <w:rPr>
          <w:rFonts w:ascii="Times New Roman" w:hAnsi="Times New Roman" w:cs="Times New Roman"/>
          <w:sz w:val="24"/>
          <w:szCs w:val="24"/>
        </w:rPr>
        <w:t>).</w:t>
      </w:r>
    </w:p>
    <w:p w14:paraId="678E7C70" w14:textId="77777777" w:rsidR="002213F8" w:rsidRPr="00805F15" w:rsidRDefault="002213F8" w:rsidP="0076232D">
      <w:pPr>
        <w:spacing w:line="360" w:lineRule="auto"/>
        <w:jc w:val="both"/>
        <w:rPr>
          <w:rFonts w:ascii="Times New Roman" w:hAnsi="Times New Roman" w:cs="Times New Roman"/>
          <w:color w:val="222222"/>
          <w:sz w:val="24"/>
        </w:rPr>
      </w:pPr>
    </w:p>
    <w:p w14:paraId="18FC384E" w14:textId="3ED86EB7" w:rsidR="0054128E" w:rsidRPr="0020287D" w:rsidRDefault="00684396" w:rsidP="0076232D">
      <w:pPr>
        <w:spacing w:line="360" w:lineRule="auto"/>
        <w:jc w:val="both"/>
        <w:rPr>
          <w:rFonts w:ascii="Times New Roman" w:hAnsi="Times New Roman" w:cs="Times New Roman"/>
          <w:i/>
          <w:color w:val="222222"/>
          <w:sz w:val="24"/>
        </w:rPr>
      </w:pPr>
      <w:r w:rsidRPr="00844BD7">
        <w:rPr>
          <w:rFonts w:ascii="Times New Roman" w:hAnsi="Times New Roman" w:cs="Times New Roman"/>
          <w:i/>
          <w:color w:val="222222"/>
          <w:sz w:val="24"/>
        </w:rPr>
        <w:t xml:space="preserve">- What is the reaction at GO cathode side, </w:t>
      </w:r>
      <w:proofErr w:type="spellStart"/>
      <w:r w:rsidRPr="00844BD7">
        <w:rPr>
          <w:rFonts w:ascii="Times New Roman" w:hAnsi="Times New Roman" w:cs="Times New Roman"/>
          <w:i/>
          <w:color w:val="222222"/>
          <w:sz w:val="24"/>
        </w:rPr>
        <w:t>PANi</w:t>
      </w:r>
      <w:proofErr w:type="spellEnd"/>
      <w:r w:rsidRPr="00844BD7">
        <w:rPr>
          <w:rFonts w:ascii="Times New Roman" w:hAnsi="Times New Roman" w:cs="Times New Roman"/>
          <w:i/>
          <w:color w:val="222222"/>
          <w:sz w:val="24"/>
        </w:rPr>
        <w:t xml:space="preserve"> anode side? Reaction equations</w:t>
      </w:r>
      <w:r w:rsidRPr="0020287D">
        <w:rPr>
          <w:rFonts w:ascii="Times New Roman" w:hAnsi="Times New Roman" w:cs="Times New Roman"/>
          <w:i/>
          <w:color w:val="222222"/>
          <w:sz w:val="24"/>
        </w:rPr>
        <w:t xml:space="preserve"> should be written.</w:t>
      </w:r>
    </w:p>
    <w:p w14:paraId="7C55ECDB" w14:textId="77777777" w:rsidR="004442A7" w:rsidRPr="00EE6FAC" w:rsidRDefault="002213F8" w:rsidP="004442A7">
      <w:pPr>
        <w:spacing w:line="360" w:lineRule="auto"/>
        <w:jc w:val="both"/>
        <w:rPr>
          <w:rFonts w:ascii="Times New Roman" w:hAnsi="Times New Roman" w:cs="Times New Roman"/>
          <w:color w:val="222222"/>
          <w:sz w:val="24"/>
        </w:rPr>
      </w:pPr>
      <w:r w:rsidRPr="00697527">
        <w:rPr>
          <w:rFonts w:ascii="Times New Roman" w:hAnsi="Times New Roman" w:cs="Times New Roman"/>
          <w:b/>
          <w:color w:val="222222"/>
          <w:sz w:val="24"/>
        </w:rPr>
        <w:t>Response:</w:t>
      </w:r>
      <w:r>
        <w:rPr>
          <w:rFonts w:ascii="Times New Roman" w:hAnsi="Times New Roman" w:cs="Times New Roman"/>
          <w:color w:val="222222"/>
          <w:sz w:val="24"/>
        </w:rPr>
        <w:t xml:space="preserve"> We thank the </w:t>
      </w:r>
      <w:proofErr w:type="gramStart"/>
      <w:r>
        <w:rPr>
          <w:rFonts w:ascii="Times New Roman" w:hAnsi="Times New Roman" w:cs="Times New Roman"/>
          <w:color w:val="222222"/>
          <w:sz w:val="24"/>
        </w:rPr>
        <w:t>reviewer’s</w:t>
      </w:r>
      <w:proofErr w:type="gramEnd"/>
      <w:r>
        <w:rPr>
          <w:rFonts w:ascii="Times New Roman" w:hAnsi="Times New Roman" w:cs="Times New Roman"/>
          <w:color w:val="222222"/>
          <w:sz w:val="24"/>
        </w:rPr>
        <w:t xml:space="preserve"> for his/her comment. The reactions of GO and PANI can be prese</w:t>
      </w:r>
      <w:r w:rsidRPr="002213F8">
        <w:rPr>
          <w:rFonts w:ascii="Times New Roman" w:hAnsi="Times New Roman" w:cs="Times New Roman"/>
          <w:color w:val="222222"/>
          <w:sz w:val="24"/>
        </w:rPr>
        <w:t>nted respectively as</w:t>
      </w:r>
      <w:r w:rsidRPr="00EE6FAC">
        <w:rPr>
          <w:rFonts w:ascii="Times New Roman" w:hAnsi="Times New Roman" w:cs="Times New Roman"/>
          <w:color w:val="222222"/>
          <w:sz w:val="24"/>
        </w:rPr>
        <w:t xml:space="preserve">: </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480"/>
      </w:tblGrid>
      <w:tr w:rsidR="004442A7" w:rsidRPr="002213F8" w14:paraId="21A57703" w14:textId="77777777" w:rsidTr="00457043">
        <w:trPr>
          <w:jc w:val="center"/>
        </w:trPr>
        <w:tc>
          <w:tcPr>
            <w:tcW w:w="1838" w:type="dxa"/>
            <w:vAlign w:val="center"/>
          </w:tcPr>
          <w:p w14:paraId="076C7DCE" w14:textId="77777777" w:rsidR="004442A7" w:rsidRPr="006E4E28" w:rsidRDefault="004442A7" w:rsidP="00457043">
            <w:pPr>
              <w:rPr>
                <w:rFonts w:eastAsia="Times New Roman"/>
                <w:szCs w:val="24"/>
                <w:lang w:val="en-HK" w:eastAsia="zh-CN"/>
              </w:rPr>
            </w:pPr>
            <w:r w:rsidRPr="006E4E28">
              <w:rPr>
                <w:rFonts w:ascii="Times New Roman" w:hAnsi="Times New Roman" w:cs="Times New Roman"/>
                <w:color w:val="222222"/>
              </w:rPr>
              <w:t>Reduction:</w:t>
            </w:r>
          </w:p>
        </w:tc>
        <w:tc>
          <w:tcPr>
            <w:tcW w:w="5245" w:type="dxa"/>
            <w:vAlign w:val="center"/>
          </w:tcPr>
          <w:p w14:paraId="6822FF35" w14:textId="77777777" w:rsidR="004442A7" w:rsidRPr="006E4E28" w:rsidRDefault="004442A7" w:rsidP="00457043">
            <w:pPr>
              <w:rPr>
                <w:rFonts w:eastAsia="Times New Roman"/>
                <w:szCs w:val="24"/>
                <w:lang w:val="en-HK" w:eastAsia="zh-CN"/>
              </w:rPr>
            </w:pPr>
            <w:r w:rsidRPr="006E4E28">
              <w:rPr>
                <w:rFonts w:eastAsia="Times New Roman"/>
                <w:szCs w:val="24"/>
                <w:lang w:val="en-HK"/>
              </w:rPr>
              <w:fldChar w:fldCharType="begin"/>
            </w:r>
            <w:r w:rsidRPr="006E4E28">
              <w:rPr>
                <w:rFonts w:eastAsia="Times New Roman"/>
                <w:szCs w:val="24"/>
                <w:lang w:val="en-HK"/>
              </w:rPr>
              <w:instrText xml:space="preserve"> INCLUDEPICTURE "/var/folders/xh/hjp4qssx5fdf_x0csf6x8wf00000gn/T/com.microsoft.Word/WebArchiveCopyPasteTempFiles/page14image13225840" \* MERGEFORMATINET </w:instrText>
            </w:r>
            <w:r w:rsidRPr="006E4E28">
              <w:rPr>
                <w:rFonts w:eastAsia="Times New Roman"/>
                <w:szCs w:val="24"/>
                <w:lang w:val="en-HK"/>
              </w:rPr>
              <w:fldChar w:fldCharType="separate"/>
            </w:r>
            <w:r w:rsidRPr="006E4E28">
              <w:rPr>
                <w:rFonts w:eastAsia="Times New Roman"/>
                <w:noProof/>
                <w:szCs w:val="24"/>
              </w:rPr>
              <w:drawing>
                <wp:inline distT="0" distB="0" distL="0" distR="0" wp14:anchorId="4B72F534" wp14:editId="14359B18">
                  <wp:extent cx="1851660" cy="391795"/>
                  <wp:effectExtent l="0" t="0" r="0" b="1905"/>
                  <wp:docPr id="8" name="Picture 8" descr="page14image1322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4image132258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1660" cy="391795"/>
                          </a:xfrm>
                          <a:prstGeom prst="rect">
                            <a:avLst/>
                          </a:prstGeom>
                          <a:noFill/>
                          <a:ln>
                            <a:noFill/>
                          </a:ln>
                        </pic:spPr>
                      </pic:pic>
                    </a:graphicData>
                  </a:graphic>
                </wp:inline>
              </w:drawing>
            </w:r>
            <w:r w:rsidRPr="006E4E28">
              <w:rPr>
                <w:rFonts w:eastAsia="Times New Roman"/>
                <w:szCs w:val="24"/>
                <w:lang w:val="en-HK"/>
              </w:rPr>
              <w:fldChar w:fldCharType="end"/>
            </w:r>
          </w:p>
        </w:tc>
      </w:tr>
      <w:tr w:rsidR="004442A7" w14:paraId="22AC6A33" w14:textId="77777777" w:rsidTr="00457043">
        <w:trPr>
          <w:jc w:val="center"/>
        </w:trPr>
        <w:tc>
          <w:tcPr>
            <w:tcW w:w="1838" w:type="dxa"/>
            <w:vAlign w:val="center"/>
          </w:tcPr>
          <w:p w14:paraId="63D37100" w14:textId="77777777" w:rsidR="004442A7" w:rsidRPr="006E4E28" w:rsidRDefault="004442A7" w:rsidP="00457043">
            <w:pPr>
              <w:rPr>
                <w:rFonts w:eastAsia="Times New Roman"/>
                <w:szCs w:val="24"/>
                <w:lang w:val="en-HK" w:eastAsia="zh-CN"/>
              </w:rPr>
            </w:pPr>
            <w:r w:rsidRPr="006E4E28">
              <w:rPr>
                <w:rFonts w:ascii="Times New Roman" w:hAnsi="Times New Roman" w:cs="Times New Roman"/>
                <w:color w:val="222222"/>
              </w:rPr>
              <w:t>Oxidation:</w:t>
            </w:r>
          </w:p>
        </w:tc>
        <w:tc>
          <w:tcPr>
            <w:tcW w:w="5245" w:type="dxa"/>
            <w:vAlign w:val="center"/>
          </w:tcPr>
          <w:p w14:paraId="41A2EEB5" w14:textId="77777777" w:rsidR="004442A7" w:rsidRDefault="004442A7" w:rsidP="00457043">
            <w:pPr>
              <w:rPr>
                <w:rFonts w:eastAsia="Times New Roman"/>
                <w:szCs w:val="24"/>
                <w:lang w:val="en-HK" w:eastAsia="zh-CN"/>
              </w:rPr>
            </w:pPr>
            <w:r w:rsidRPr="006E4E28">
              <w:rPr>
                <w:rFonts w:eastAsia="Times New Roman"/>
                <w:szCs w:val="24"/>
                <w:lang w:val="en-HK"/>
              </w:rPr>
              <w:fldChar w:fldCharType="begin"/>
            </w:r>
            <w:r w:rsidRPr="006E4E28">
              <w:rPr>
                <w:rFonts w:eastAsia="Times New Roman"/>
                <w:szCs w:val="24"/>
                <w:lang w:val="en-HK"/>
              </w:rPr>
              <w:instrText xml:space="preserve"> INCLUDEPICTURE "/var/folders/xh/hjp4qssx5fdf_x0csf6x8wf00000gn/T/com.microsoft.Word/WebArchiveCopyPasteTempFiles/page19image13227712" \* MERGEFORMATINET </w:instrText>
            </w:r>
            <w:r w:rsidRPr="006E4E28">
              <w:rPr>
                <w:rFonts w:eastAsia="Times New Roman"/>
                <w:szCs w:val="24"/>
                <w:lang w:val="en-HK"/>
              </w:rPr>
              <w:fldChar w:fldCharType="separate"/>
            </w:r>
            <w:r w:rsidRPr="006E4E28">
              <w:rPr>
                <w:rFonts w:eastAsia="Times New Roman"/>
                <w:noProof/>
                <w:szCs w:val="24"/>
              </w:rPr>
              <w:drawing>
                <wp:inline distT="0" distB="0" distL="0" distR="0" wp14:anchorId="678B9AF8" wp14:editId="71C4FF39">
                  <wp:extent cx="3342640" cy="422910"/>
                  <wp:effectExtent l="0" t="0" r="0" b="0"/>
                  <wp:docPr id="9" name="Picture 9" descr="page19image1322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9image132277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2640" cy="422910"/>
                          </a:xfrm>
                          <a:prstGeom prst="rect">
                            <a:avLst/>
                          </a:prstGeom>
                          <a:noFill/>
                          <a:ln>
                            <a:noFill/>
                          </a:ln>
                        </pic:spPr>
                      </pic:pic>
                    </a:graphicData>
                  </a:graphic>
                </wp:inline>
              </w:drawing>
            </w:r>
            <w:r w:rsidRPr="006E4E28">
              <w:rPr>
                <w:rFonts w:eastAsia="Times New Roman"/>
                <w:szCs w:val="24"/>
                <w:lang w:val="en-HK"/>
              </w:rPr>
              <w:fldChar w:fldCharType="end"/>
            </w:r>
          </w:p>
        </w:tc>
      </w:tr>
    </w:tbl>
    <w:p w14:paraId="090E5542" w14:textId="39A4A4E0" w:rsidR="00EE6FAC" w:rsidRPr="00EE6FAC" w:rsidRDefault="00EE6FAC" w:rsidP="004442A7">
      <w:pPr>
        <w:spacing w:line="360" w:lineRule="auto"/>
        <w:jc w:val="both"/>
        <w:rPr>
          <w:rFonts w:ascii="Times New Roman" w:hAnsi="Times New Roman" w:cs="Times New Roman" w:hint="eastAsia"/>
          <w:color w:val="222222"/>
          <w:sz w:val="24"/>
        </w:rPr>
      </w:pPr>
    </w:p>
    <w:p w14:paraId="0D1FAFC9" w14:textId="628FC1BF" w:rsidR="002213F8" w:rsidRPr="0020287D" w:rsidRDefault="002213F8" w:rsidP="0076232D">
      <w:pPr>
        <w:spacing w:line="360" w:lineRule="auto"/>
        <w:jc w:val="both"/>
        <w:rPr>
          <w:rFonts w:ascii="Times New Roman" w:hAnsi="Times New Roman" w:cs="Times New Roman"/>
          <w:color w:val="222222"/>
          <w:sz w:val="24"/>
        </w:rPr>
      </w:pPr>
      <w:r w:rsidRPr="00EE6FAC">
        <w:rPr>
          <w:rFonts w:ascii="Times New Roman" w:hAnsi="Times New Roman" w:cs="Times New Roman"/>
          <w:color w:val="222222"/>
          <w:sz w:val="24"/>
        </w:rPr>
        <w:t xml:space="preserve">The reactions </w:t>
      </w:r>
      <w:proofErr w:type="gramStart"/>
      <w:r w:rsidRPr="00EE6FAC">
        <w:rPr>
          <w:rFonts w:ascii="Times New Roman" w:hAnsi="Times New Roman" w:cs="Times New Roman"/>
          <w:color w:val="222222"/>
          <w:sz w:val="24"/>
        </w:rPr>
        <w:t>has</w:t>
      </w:r>
      <w:proofErr w:type="gramEnd"/>
      <w:r w:rsidRPr="00EE6FAC">
        <w:rPr>
          <w:rFonts w:ascii="Times New Roman" w:hAnsi="Times New Roman" w:cs="Times New Roman"/>
          <w:color w:val="222222"/>
          <w:sz w:val="24"/>
        </w:rPr>
        <w:t xml:space="preserve"> been added and highlighted in blue in line </w:t>
      </w:r>
      <w:r w:rsidR="004F1605" w:rsidRPr="0020287D">
        <w:rPr>
          <w:rFonts w:ascii="Times New Roman" w:hAnsi="Times New Roman" w:cs="Times New Roman"/>
          <w:color w:val="222222"/>
          <w:sz w:val="24"/>
        </w:rPr>
        <w:t>232</w:t>
      </w:r>
      <w:r w:rsidRPr="00EE6FAC">
        <w:rPr>
          <w:rFonts w:ascii="Times New Roman" w:hAnsi="Times New Roman" w:cs="Times New Roman"/>
          <w:color w:val="222222"/>
          <w:sz w:val="24"/>
        </w:rPr>
        <w:t xml:space="preserve"> on page </w:t>
      </w:r>
      <w:r w:rsidR="004F1605" w:rsidRPr="0020287D">
        <w:rPr>
          <w:rFonts w:ascii="Times New Roman" w:hAnsi="Times New Roman" w:cs="Times New Roman"/>
          <w:color w:val="222222"/>
          <w:sz w:val="24"/>
        </w:rPr>
        <w:t>6</w:t>
      </w:r>
      <w:r w:rsidRPr="00EE6FAC">
        <w:rPr>
          <w:rFonts w:ascii="Times New Roman" w:hAnsi="Times New Roman" w:cs="Times New Roman"/>
          <w:color w:val="222222"/>
          <w:sz w:val="24"/>
        </w:rPr>
        <w:t>.</w:t>
      </w:r>
    </w:p>
    <w:p w14:paraId="21FC65E5" w14:textId="77777777" w:rsidR="002213F8" w:rsidRDefault="002213F8" w:rsidP="0076232D">
      <w:pPr>
        <w:spacing w:line="360" w:lineRule="auto"/>
        <w:jc w:val="both"/>
        <w:rPr>
          <w:rFonts w:ascii="Times New Roman" w:hAnsi="Times New Roman" w:cs="Times New Roman"/>
          <w:color w:val="222222"/>
          <w:sz w:val="24"/>
        </w:rPr>
      </w:pPr>
    </w:p>
    <w:p w14:paraId="1B66D4A3" w14:textId="4008A416" w:rsidR="0054128E"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 What is contribution of K+ and Cl- into the redox reaction?</w:t>
      </w:r>
    </w:p>
    <w:p w14:paraId="38989C8C" w14:textId="5BA3D82F" w:rsidR="002213F8" w:rsidRDefault="002213F8" w:rsidP="002213F8">
      <w:pPr>
        <w:spacing w:line="360" w:lineRule="auto"/>
        <w:jc w:val="both"/>
        <w:rPr>
          <w:rFonts w:ascii="Times New Roman" w:hAnsi="Times New Roman" w:cs="Times New Roman"/>
          <w:color w:val="222222"/>
          <w:sz w:val="24"/>
        </w:rPr>
      </w:pPr>
      <w:r w:rsidRPr="00697527">
        <w:rPr>
          <w:rFonts w:ascii="Times New Roman" w:hAnsi="Times New Roman" w:cs="Times New Roman"/>
          <w:b/>
          <w:color w:val="222222"/>
          <w:sz w:val="24"/>
        </w:rPr>
        <w:t>Response:</w:t>
      </w:r>
      <w:r>
        <w:rPr>
          <w:rFonts w:ascii="Times New Roman" w:hAnsi="Times New Roman" w:cs="Times New Roman"/>
          <w:color w:val="222222"/>
          <w:sz w:val="24"/>
        </w:rPr>
        <w:t xml:space="preserve"> We thank the </w:t>
      </w:r>
      <w:proofErr w:type="gramStart"/>
      <w:r>
        <w:rPr>
          <w:rFonts w:ascii="Times New Roman" w:hAnsi="Times New Roman" w:cs="Times New Roman"/>
          <w:color w:val="222222"/>
          <w:sz w:val="24"/>
        </w:rPr>
        <w:t>reviewer’s</w:t>
      </w:r>
      <w:proofErr w:type="gramEnd"/>
      <w:r>
        <w:rPr>
          <w:rFonts w:ascii="Times New Roman" w:hAnsi="Times New Roman" w:cs="Times New Roman"/>
          <w:color w:val="222222"/>
          <w:sz w:val="24"/>
        </w:rPr>
        <w:t xml:space="preserve"> for his/her comment. </w:t>
      </w:r>
      <w:r w:rsidRPr="002213F8">
        <w:rPr>
          <w:rFonts w:ascii="Times New Roman" w:hAnsi="Times New Roman" w:cs="Times New Roman"/>
          <w:color w:val="222222"/>
          <w:sz w:val="24"/>
        </w:rPr>
        <w:t xml:space="preserve">The utilization of </w:t>
      </w:r>
      <w:proofErr w:type="spellStart"/>
      <w:r w:rsidRPr="002213F8">
        <w:rPr>
          <w:rFonts w:ascii="Times New Roman" w:hAnsi="Times New Roman" w:cs="Times New Roman"/>
          <w:color w:val="222222"/>
          <w:sz w:val="24"/>
        </w:rPr>
        <w:t>KCl</w:t>
      </w:r>
      <w:proofErr w:type="spellEnd"/>
      <w:r w:rsidRPr="002213F8">
        <w:rPr>
          <w:rFonts w:ascii="Times New Roman" w:hAnsi="Times New Roman" w:cs="Times New Roman"/>
          <w:color w:val="222222"/>
          <w:sz w:val="24"/>
        </w:rPr>
        <w:t xml:space="preserve"> electrolyte keeps the charge of electrode-electrolyte interface balanced during reactions and improves the conductivity of the whole cell, which is also nontoxic and environmentally friendly for the broader </w:t>
      </w:r>
      <w:proofErr w:type="gramStart"/>
      <w:r w:rsidRPr="002213F8">
        <w:rPr>
          <w:rFonts w:ascii="Times New Roman" w:hAnsi="Times New Roman" w:cs="Times New Roman"/>
          <w:color w:val="222222"/>
          <w:sz w:val="24"/>
        </w:rPr>
        <w:t>application .</w:t>
      </w:r>
      <w:proofErr w:type="gramEnd"/>
      <w:r w:rsidRPr="002213F8">
        <w:rPr>
          <w:rFonts w:ascii="Times New Roman" w:hAnsi="Times New Roman" w:cs="Times New Roman"/>
          <w:color w:val="222222"/>
          <w:sz w:val="24"/>
        </w:rPr>
        <w:t xml:space="preserve"> The alternatives for the electrolyte can be Cl- based salt like NaCl, as Cl- plays an essential role in the oxidation reaction of PANI in discharging process.</w:t>
      </w:r>
      <w:r>
        <w:rPr>
          <w:rFonts w:ascii="Times New Roman" w:hAnsi="Times New Roman" w:cs="Times New Roman"/>
          <w:color w:val="222222"/>
          <w:sz w:val="24"/>
        </w:rPr>
        <w:t xml:space="preserve"> </w:t>
      </w:r>
      <w:r w:rsidRPr="00EF4A41">
        <w:rPr>
          <w:rFonts w:ascii="Times New Roman" w:hAnsi="Times New Roman" w:cs="Times New Roman"/>
          <w:sz w:val="24"/>
          <w:szCs w:val="24"/>
        </w:rPr>
        <w:t>The related sentence</w:t>
      </w:r>
      <w:r>
        <w:rPr>
          <w:rFonts w:ascii="Times New Roman" w:hAnsi="Times New Roman" w:cs="Times New Roman"/>
          <w:sz w:val="24"/>
          <w:szCs w:val="24"/>
        </w:rPr>
        <w:t>s</w:t>
      </w:r>
      <w:r w:rsidRPr="00EF4A41">
        <w:rPr>
          <w:rFonts w:ascii="Times New Roman" w:hAnsi="Times New Roman" w:cs="Times New Roman"/>
          <w:sz w:val="24"/>
          <w:szCs w:val="24"/>
        </w:rPr>
        <w:t xml:space="preserve"> ha</w:t>
      </w:r>
      <w:r>
        <w:rPr>
          <w:rFonts w:ascii="Times New Roman" w:hAnsi="Times New Roman" w:cs="Times New Roman"/>
          <w:sz w:val="24"/>
          <w:szCs w:val="24"/>
        </w:rPr>
        <w:t>ve</w:t>
      </w:r>
      <w:r w:rsidRPr="00EF4A41">
        <w:rPr>
          <w:rFonts w:ascii="Times New Roman" w:hAnsi="Times New Roman" w:cs="Times New Roman"/>
          <w:sz w:val="24"/>
          <w:szCs w:val="24"/>
        </w:rPr>
        <w:t xml:space="preserve"> been revised correspondingly in the revised </w:t>
      </w:r>
      <w:r w:rsidRPr="0038623A">
        <w:rPr>
          <w:rFonts w:ascii="Times New Roman" w:hAnsi="Times New Roman" w:cs="Times New Roman"/>
          <w:sz w:val="24"/>
          <w:szCs w:val="24"/>
        </w:rPr>
        <w:t>manuscr</w:t>
      </w:r>
      <w:r w:rsidRPr="00805F15">
        <w:rPr>
          <w:rFonts w:ascii="Times New Roman" w:hAnsi="Times New Roman" w:cs="Times New Roman"/>
          <w:sz w:val="24"/>
          <w:szCs w:val="24"/>
        </w:rPr>
        <w:t>ipt (</w:t>
      </w:r>
      <w:r w:rsidRPr="00844BD7">
        <w:rPr>
          <w:rFonts w:ascii="Times New Roman" w:hAnsi="Times New Roman" w:cs="Times New Roman"/>
          <w:sz w:val="24"/>
          <w:szCs w:val="24"/>
        </w:rPr>
        <w:t xml:space="preserve">highlighted in blue in line </w:t>
      </w:r>
      <w:r w:rsidR="004F1605" w:rsidRPr="00844BD7">
        <w:rPr>
          <w:rFonts w:ascii="Times New Roman" w:hAnsi="Times New Roman" w:cs="Times New Roman"/>
          <w:sz w:val="24"/>
          <w:szCs w:val="24"/>
        </w:rPr>
        <w:t>270</w:t>
      </w:r>
      <w:r w:rsidRPr="00844BD7">
        <w:rPr>
          <w:rFonts w:ascii="Times New Roman" w:hAnsi="Times New Roman" w:cs="Times New Roman"/>
          <w:sz w:val="24"/>
          <w:szCs w:val="24"/>
        </w:rPr>
        <w:t xml:space="preserve"> on page </w:t>
      </w:r>
      <w:r w:rsidR="004F1605" w:rsidRPr="00844BD7">
        <w:rPr>
          <w:rFonts w:ascii="Times New Roman" w:hAnsi="Times New Roman" w:cs="Times New Roman"/>
          <w:sz w:val="24"/>
          <w:szCs w:val="24"/>
        </w:rPr>
        <w:t>7</w:t>
      </w:r>
      <w:r w:rsidRPr="00844BD7">
        <w:rPr>
          <w:rFonts w:ascii="Times New Roman" w:hAnsi="Times New Roman" w:cs="Times New Roman"/>
          <w:sz w:val="24"/>
          <w:szCs w:val="24"/>
        </w:rPr>
        <w:t>).</w:t>
      </w:r>
    </w:p>
    <w:p w14:paraId="648A3064" w14:textId="77777777" w:rsidR="002213F8" w:rsidRDefault="002213F8" w:rsidP="0076232D">
      <w:pPr>
        <w:spacing w:line="360" w:lineRule="auto"/>
        <w:jc w:val="both"/>
        <w:rPr>
          <w:rFonts w:ascii="Times New Roman" w:hAnsi="Times New Roman" w:cs="Times New Roman"/>
          <w:color w:val="222222"/>
          <w:sz w:val="24"/>
        </w:rPr>
      </w:pPr>
    </w:p>
    <w:p w14:paraId="14F0AE85" w14:textId="7A43ED4F" w:rsidR="00F75C08"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lastRenderedPageBreak/>
        <w:t>- If the KCL concentration is different, how is effec</w:t>
      </w:r>
      <w:r w:rsidR="002213F8" w:rsidRPr="0020287D">
        <w:rPr>
          <w:rFonts w:ascii="Times New Roman" w:hAnsi="Times New Roman" w:cs="Times New Roman"/>
          <w:i/>
          <w:color w:val="222222"/>
          <w:sz w:val="24"/>
          <w:shd w:val="clear" w:color="auto" w:fill="FFFFFF"/>
        </w:rPr>
        <w:t>t</w:t>
      </w:r>
    </w:p>
    <w:p w14:paraId="7A0C6DD4" w14:textId="67C5E815" w:rsidR="002213F8" w:rsidRDefault="002213F8" w:rsidP="0076232D">
      <w:pPr>
        <w:spacing w:line="360" w:lineRule="auto"/>
        <w:jc w:val="both"/>
        <w:rPr>
          <w:rFonts w:ascii="Times New Roman" w:hAnsi="Times New Roman" w:cs="Times New Roman"/>
          <w:color w:val="222222"/>
          <w:sz w:val="24"/>
        </w:rPr>
      </w:pPr>
      <w:r w:rsidRPr="00697527">
        <w:rPr>
          <w:rFonts w:ascii="Times New Roman" w:hAnsi="Times New Roman" w:cs="Times New Roman"/>
          <w:b/>
          <w:color w:val="222222"/>
          <w:sz w:val="24"/>
        </w:rPr>
        <w:t>Response:</w:t>
      </w:r>
      <w:r>
        <w:rPr>
          <w:rFonts w:ascii="Times New Roman" w:hAnsi="Times New Roman" w:cs="Times New Roman"/>
          <w:color w:val="222222"/>
          <w:sz w:val="24"/>
        </w:rPr>
        <w:t xml:space="preserve"> We thank the reviewer’s for pointing this out. As the main function of </w:t>
      </w:r>
      <w:proofErr w:type="spellStart"/>
      <w:r>
        <w:rPr>
          <w:rFonts w:ascii="Times New Roman" w:hAnsi="Times New Roman" w:cs="Times New Roman"/>
          <w:color w:val="222222"/>
          <w:sz w:val="24"/>
        </w:rPr>
        <w:t>KCl</w:t>
      </w:r>
      <w:proofErr w:type="spellEnd"/>
      <w:r>
        <w:rPr>
          <w:rFonts w:ascii="Times New Roman" w:hAnsi="Times New Roman" w:cs="Times New Roman"/>
          <w:color w:val="222222"/>
          <w:sz w:val="24"/>
        </w:rPr>
        <w:t xml:space="preserve"> is to improve the conductivity of the cell and participate in the reaction of PANI, the concentration of </w:t>
      </w:r>
      <w:proofErr w:type="spellStart"/>
      <w:r>
        <w:rPr>
          <w:rFonts w:ascii="Times New Roman" w:hAnsi="Times New Roman" w:cs="Times New Roman"/>
          <w:color w:val="222222"/>
          <w:sz w:val="24"/>
        </w:rPr>
        <w:t>KCl</w:t>
      </w:r>
      <w:proofErr w:type="spellEnd"/>
      <w:r>
        <w:rPr>
          <w:rFonts w:ascii="Times New Roman" w:hAnsi="Times New Roman" w:cs="Times New Roman"/>
          <w:color w:val="222222"/>
          <w:sz w:val="24"/>
        </w:rPr>
        <w:t xml:space="preserve"> has little effect on the operation of the device </w:t>
      </w:r>
      <w:r w:rsidR="00DE0DF3">
        <w:rPr>
          <w:rFonts w:ascii="Times New Roman" w:hAnsi="Times New Roman" w:cs="Times New Roman"/>
          <w:color w:val="222222"/>
          <w:sz w:val="24"/>
        </w:rPr>
        <w:t>and limited</w:t>
      </w:r>
      <w:r>
        <w:rPr>
          <w:rFonts w:ascii="Times New Roman" w:hAnsi="Times New Roman" w:cs="Times New Roman"/>
          <w:color w:val="222222"/>
          <w:sz w:val="24"/>
        </w:rPr>
        <w:t xml:space="preserve"> influence on the discharging </w:t>
      </w:r>
      <w:r w:rsidR="00DE0DF3">
        <w:rPr>
          <w:rFonts w:ascii="Times New Roman" w:hAnsi="Times New Roman" w:cs="Times New Roman"/>
          <w:color w:val="222222"/>
          <w:sz w:val="24"/>
        </w:rPr>
        <w:t>current.</w:t>
      </w:r>
    </w:p>
    <w:p w14:paraId="2E654CB7" w14:textId="77777777" w:rsidR="00DE0DF3" w:rsidRDefault="00DE0DF3" w:rsidP="0020287D">
      <w:pPr>
        <w:spacing w:line="360" w:lineRule="auto"/>
        <w:jc w:val="both"/>
        <w:rPr>
          <w:rFonts w:ascii="Times New Roman" w:hAnsi="Times New Roman" w:cs="Times New Roman"/>
          <w:color w:val="222222"/>
          <w:sz w:val="24"/>
        </w:rPr>
      </w:pPr>
    </w:p>
    <w:p w14:paraId="6A3A122E" w14:textId="77777777" w:rsidR="00DE0DF3" w:rsidRPr="0020287D" w:rsidRDefault="00684396" w:rsidP="0076232D">
      <w:pPr>
        <w:spacing w:line="360" w:lineRule="auto"/>
        <w:jc w:val="both"/>
        <w:rPr>
          <w:rFonts w:ascii="Times New Roman" w:hAnsi="Times New Roman" w:cs="Times New Roman"/>
          <w:b/>
          <w:i/>
          <w:color w:val="222222"/>
          <w:sz w:val="24"/>
        </w:rPr>
      </w:pPr>
      <w:r w:rsidRPr="0020287D">
        <w:rPr>
          <w:rFonts w:ascii="Times New Roman" w:hAnsi="Times New Roman" w:cs="Times New Roman"/>
          <w:i/>
          <w:color w:val="222222"/>
          <w:sz w:val="24"/>
          <w:shd w:val="clear" w:color="auto" w:fill="FFFFFF"/>
        </w:rPr>
        <w:t>- What is the pore diameter of separator?</w:t>
      </w:r>
      <w:r w:rsidR="00DE0DF3" w:rsidRPr="0020287D">
        <w:rPr>
          <w:rFonts w:ascii="Times New Roman" w:hAnsi="Times New Roman" w:cs="Times New Roman"/>
          <w:b/>
          <w:i/>
          <w:color w:val="222222"/>
          <w:sz w:val="24"/>
        </w:rPr>
        <w:t xml:space="preserve"> </w:t>
      </w:r>
    </w:p>
    <w:p w14:paraId="2EBDDF94" w14:textId="66573CCE" w:rsidR="0054128E" w:rsidRDefault="00DE0DF3" w:rsidP="0076232D">
      <w:pPr>
        <w:spacing w:line="360" w:lineRule="auto"/>
        <w:jc w:val="both"/>
        <w:rPr>
          <w:rFonts w:ascii="Times New Roman" w:hAnsi="Times New Roman" w:cs="Times New Roman"/>
          <w:color w:val="222222"/>
          <w:sz w:val="24"/>
          <w:highlight w:val="cyan"/>
        </w:rPr>
      </w:pPr>
      <w:r w:rsidRPr="00697527">
        <w:rPr>
          <w:rFonts w:ascii="Times New Roman" w:hAnsi="Times New Roman" w:cs="Times New Roman"/>
          <w:b/>
          <w:color w:val="222222"/>
          <w:sz w:val="24"/>
        </w:rPr>
        <w:t>Response:</w:t>
      </w:r>
      <w:r>
        <w:rPr>
          <w:rFonts w:ascii="Times New Roman" w:hAnsi="Times New Roman" w:cs="Times New Roman"/>
          <w:color w:val="222222"/>
          <w:sz w:val="24"/>
        </w:rPr>
        <w:t xml:space="preserve"> We thank the </w:t>
      </w:r>
      <w:proofErr w:type="gramStart"/>
      <w:r>
        <w:rPr>
          <w:rFonts w:ascii="Times New Roman" w:hAnsi="Times New Roman" w:cs="Times New Roman"/>
          <w:color w:val="222222"/>
          <w:sz w:val="24"/>
        </w:rPr>
        <w:t>reviewer’s</w:t>
      </w:r>
      <w:proofErr w:type="gramEnd"/>
      <w:r>
        <w:rPr>
          <w:rFonts w:ascii="Times New Roman" w:hAnsi="Times New Roman" w:cs="Times New Roman"/>
          <w:color w:val="222222"/>
          <w:sz w:val="24"/>
        </w:rPr>
        <w:t xml:space="preserve"> for his/her comment. </w:t>
      </w:r>
      <w:r w:rsidR="000A16EA">
        <w:rPr>
          <w:rFonts w:ascii="Times New Roman" w:hAnsi="Times New Roman" w:cs="Times New Roman"/>
          <w:color w:val="222222"/>
          <w:sz w:val="24"/>
        </w:rPr>
        <w:t>We choose the commercial separator of lithium battery and the porosity is 50%.</w:t>
      </w:r>
    </w:p>
    <w:p w14:paraId="6A7D30E2" w14:textId="77777777" w:rsidR="00DE0DF3" w:rsidRDefault="00DE0DF3" w:rsidP="0076232D">
      <w:pPr>
        <w:spacing w:line="360" w:lineRule="auto"/>
        <w:jc w:val="both"/>
        <w:rPr>
          <w:rFonts w:ascii="Times New Roman" w:hAnsi="Times New Roman" w:cs="Times New Roman"/>
          <w:color w:val="222222"/>
          <w:sz w:val="24"/>
        </w:rPr>
      </w:pPr>
    </w:p>
    <w:p w14:paraId="451BD3E7" w14:textId="3BC4A964" w:rsidR="0054128E"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 How much is internal resistance?</w:t>
      </w:r>
    </w:p>
    <w:p w14:paraId="51D93C0C" w14:textId="02A33327" w:rsidR="00DE0DF3" w:rsidRPr="00844BD7" w:rsidRDefault="00DE0DF3" w:rsidP="0076232D">
      <w:pPr>
        <w:spacing w:line="360" w:lineRule="auto"/>
        <w:jc w:val="both"/>
        <w:rPr>
          <w:rFonts w:ascii="Times New Roman" w:hAnsi="Times New Roman" w:cs="Times New Roman"/>
          <w:color w:val="222222"/>
          <w:sz w:val="24"/>
        </w:rPr>
      </w:pPr>
      <w:r w:rsidRPr="00697527">
        <w:rPr>
          <w:rFonts w:ascii="Times New Roman" w:hAnsi="Times New Roman" w:cs="Times New Roman"/>
          <w:b/>
          <w:color w:val="222222"/>
          <w:sz w:val="24"/>
        </w:rPr>
        <w:t>Response:</w:t>
      </w:r>
      <w:r>
        <w:rPr>
          <w:rFonts w:ascii="Times New Roman" w:hAnsi="Times New Roman" w:cs="Times New Roman"/>
          <w:color w:val="222222"/>
          <w:sz w:val="24"/>
        </w:rPr>
        <w:t xml:space="preserve"> We thank </w:t>
      </w:r>
      <w:r w:rsidRPr="00805F15">
        <w:rPr>
          <w:rFonts w:ascii="Times New Roman" w:hAnsi="Times New Roman" w:cs="Times New Roman"/>
          <w:color w:val="222222"/>
          <w:sz w:val="24"/>
        </w:rPr>
        <w:t xml:space="preserve">the </w:t>
      </w:r>
      <w:proofErr w:type="gramStart"/>
      <w:r w:rsidRPr="00805F15">
        <w:rPr>
          <w:rFonts w:ascii="Times New Roman" w:hAnsi="Times New Roman" w:cs="Times New Roman"/>
          <w:color w:val="222222"/>
          <w:sz w:val="24"/>
        </w:rPr>
        <w:t>reviewer’s</w:t>
      </w:r>
      <w:proofErr w:type="gramEnd"/>
      <w:r w:rsidRPr="00805F15">
        <w:rPr>
          <w:rFonts w:ascii="Times New Roman" w:hAnsi="Times New Roman" w:cs="Times New Roman"/>
          <w:color w:val="222222"/>
          <w:sz w:val="24"/>
        </w:rPr>
        <w:t xml:space="preserve"> for his/her comment. </w:t>
      </w:r>
      <w:r w:rsidRPr="00844BD7">
        <w:rPr>
          <w:rFonts w:ascii="Times New Roman" w:hAnsi="Times New Roman" w:cs="Times New Roman"/>
          <w:color w:val="222222"/>
          <w:sz w:val="24"/>
        </w:rPr>
        <w:t xml:space="preserve">The internal resistance of a cell is </w:t>
      </w:r>
      <w:r w:rsidR="00433EB4" w:rsidRPr="00844BD7">
        <w:rPr>
          <w:rFonts w:ascii="Times New Roman" w:hAnsi="Times New Roman" w:cs="Times New Roman"/>
          <w:color w:val="222222"/>
          <w:sz w:val="24"/>
        </w:rPr>
        <w:t>less than 10</w:t>
      </w:r>
      <w:r w:rsidR="00274832" w:rsidRPr="00844BD7">
        <w:rPr>
          <w:rFonts w:ascii="Times New Roman" w:hAnsi="Times New Roman" w:cs="Times New Roman"/>
          <w:color w:val="222222"/>
          <w:sz w:val="24"/>
        </w:rPr>
        <w:t xml:space="preserve"> </w:t>
      </w:r>
      <w:r w:rsidR="00433EB4" w:rsidRPr="00844BD7">
        <w:rPr>
          <w:rFonts w:ascii="Times New Roman" w:hAnsi="Times New Roman" w:cs="Times New Roman" w:hint="eastAsia"/>
          <w:color w:val="222222"/>
          <w:sz w:val="24"/>
        </w:rPr>
        <w:t>Ω</w:t>
      </w:r>
      <w:r w:rsidR="00433EB4" w:rsidRPr="00844BD7">
        <w:rPr>
          <w:rFonts w:ascii="Times New Roman" w:hAnsi="Times New Roman" w:cs="Times New Roman" w:hint="eastAsia"/>
          <w:color w:val="222222"/>
          <w:sz w:val="24"/>
        </w:rPr>
        <w:t>.</w:t>
      </w:r>
    </w:p>
    <w:p w14:paraId="44728A30" w14:textId="77777777" w:rsidR="00DE0DF3" w:rsidRDefault="00DE0DF3" w:rsidP="0076232D">
      <w:pPr>
        <w:spacing w:line="360" w:lineRule="auto"/>
        <w:jc w:val="both"/>
        <w:rPr>
          <w:rFonts w:ascii="Times New Roman" w:hAnsi="Times New Roman" w:cs="Times New Roman"/>
          <w:color w:val="222222"/>
          <w:sz w:val="24"/>
        </w:rPr>
      </w:pPr>
    </w:p>
    <w:p w14:paraId="7063DF0F" w14:textId="792C2089" w:rsidR="002B276C" w:rsidRPr="0020287D" w:rsidRDefault="00684396" w:rsidP="0076232D">
      <w:pPr>
        <w:spacing w:line="360" w:lineRule="auto"/>
        <w:jc w:val="both"/>
        <w:rPr>
          <w:rFonts w:ascii="Times New Roman" w:hAnsi="Times New Roman" w:cs="Times New Roman"/>
          <w:i/>
          <w:color w:val="222222"/>
          <w:sz w:val="24"/>
          <w:shd w:val="clear" w:color="auto" w:fill="FFFFFF"/>
        </w:rPr>
      </w:pPr>
      <w:r w:rsidRPr="0020287D">
        <w:rPr>
          <w:rFonts w:ascii="Times New Roman" w:hAnsi="Times New Roman" w:cs="Times New Roman"/>
          <w:i/>
          <w:color w:val="222222"/>
          <w:sz w:val="24"/>
          <w:shd w:val="clear" w:color="auto" w:fill="FFFFFF"/>
        </w:rPr>
        <w:t>- Also, paper organization should be revised.</w:t>
      </w:r>
    </w:p>
    <w:p w14:paraId="2CE92474" w14:textId="5DA021A9" w:rsidR="00DE0DF3" w:rsidRPr="00236197" w:rsidRDefault="00DE0DF3" w:rsidP="0020287D">
      <w:pPr>
        <w:spacing w:line="360" w:lineRule="auto"/>
        <w:jc w:val="both"/>
        <w:rPr>
          <w:rFonts w:ascii="Times New Roman" w:hAnsi="Times New Roman" w:cs="Times New Roman"/>
          <w:sz w:val="24"/>
        </w:rPr>
      </w:pPr>
      <w:r w:rsidRPr="00697527">
        <w:rPr>
          <w:rFonts w:ascii="Times New Roman" w:hAnsi="Times New Roman" w:cs="Times New Roman"/>
          <w:b/>
          <w:color w:val="222222"/>
          <w:sz w:val="24"/>
        </w:rPr>
        <w:t>Response:</w:t>
      </w:r>
      <w:r>
        <w:rPr>
          <w:rFonts w:ascii="Times New Roman" w:hAnsi="Times New Roman" w:cs="Times New Roman"/>
          <w:color w:val="222222"/>
          <w:sz w:val="24"/>
        </w:rPr>
        <w:t xml:space="preserve"> We thank the </w:t>
      </w:r>
      <w:proofErr w:type="gramStart"/>
      <w:r>
        <w:rPr>
          <w:rFonts w:ascii="Times New Roman" w:hAnsi="Times New Roman" w:cs="Times New Roman"/>
          <w:color w:val="222222"/>
          <w:sz w:val="24"/>
        </w:rPr>
        <w:t>reviewer’s</w:t>
      </w:r>
      <w:proofErr w:type="gramEnd"/>
      <w:r>
        <w:rPr>
          <w:rFonts w:ascii="Times New Roman" w:hAnsi="Times New Roman" w:cs="Times New Roman"/>
          <w:color w:val="222222"/>
          <w:sz w:val="24"/>
        </w:rPr>
        <w:t xml:space="preserve"> for his/her suggestion. The manuscript has been reorganized and revised.</w:t>
      </w:r>
    </w:p>
    <w:sectPr w:rsidR="00DE0DF3" w:rsidRPr="00236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C2E7D"/>
    <w:multiLevelType w:val="hybridMultilevel"/>
    <w:tmpl w:val="F6DE3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D7"/>
    <w:rsid w:val="00023F45"/>
    <w:rsid w:val="000276E7"/>
    <w:rsid w:val="00033EB1"/>
    <w:rsid w:val="000500EF"/>
    <w:rsid w:val="000A16EA"/>
    <w:rsid w:val="000D4804"/>
    <w:rsid w:val="00175AA8"/>
    <w:rsid w:val="00181D2E"/>
    <w:rsid w:val="00186DEB"/>
    <w:rsid w:val="001D66FD"/>
    <w:rsid w:val="001E6486"/>
    <w:rsid w:val="001F0469"/>
    <w:rsid w:val="00201BAB"/>
    <w:rsid w:val="0020287D"/>
    <w:rsid w:val="002170E8"/>
    <w:rsid w:val="002213F8"/>
    <w:rsid w:val="00236197"/>
    <w:rsid w:val="00274832"/>
    <w:rsid w:val="002B276C"/>
    <w:rsid w:val="003B2861"/>
    <w:rsid w:val="00410B14"/>
    <w:rsid w:val="00433EB4"/>
    <w:rsid w:val="004442A7"/>
    <w:rsid w:val="004730A1"/>
    <w:rsid w:val="00482326"/>
    <w:rsid w:val="004A3DDA"/>
    <w:rsid w:val="004F1605"/>
    <w:rsid w:val="00533FFF"/>
    <w:rsid w:val="0054128E"/>
    <w:rsid w:val="006408E8"/>
    <w:rsid w:val="00641B27"/>
    <w:rsid w:val="00684396"/>
    <w:rsid w:val="006A2E50"/>
    <w:rsid w:val="006A7BFC"/>
    <w:rsid w:val="006A7EEF"/>
    <w:rsid w:val="006F2FF3"/>
    <w:rsid w:val="00700AAC"/>
    <w:rsid w:val="00743AEB"/>
    <w:rsid w:val="0076232D"/>
    <w:rsid w:val="00805F15"/>
    <w:rsid w:val="008077F9"/>
    <w:rsid w:val="00810310"/>
    <w:rsid w:val="00844BD7"/>
    <w:rsid w:val="008B535C"/>
    <w:rsid w:val="008C45FF"/>
    <w:rsid w:val="008D39E5"/>
    <w:rsid w:val="008E7671"/>
    <w:rsid w:val="008F7363"/>
    <w:rsid w:val="009100D7"/>
    <w:rsid w:val="00927BE8"/>
    <w:rsid w:val="00940969"/>
    <w:rsid w:val="00944376"/>
    <w:rsid w:val="00944637"/>
    <w:rsid w:val="00956DAA"/>
    <w:rsid w:val="009867D7"/>
    <w:rsid w:val="00A018B1"/>
    <w:rsid w:val="00A65C77"/>
    <w:rsid w:val="00A94EB2"/>
    <w:rsid w:val="00AC3B2B"/>
    <w:rsid w:val="00B20643"/>
    <w:rsid w:val="00B4510A"/>
    <w:rsid w:val="00B64B34"/>
    <w:rsid w:val="00BF57AA"/>
    <w:rsid w:val="00C47998"/>
    <w:rsid w:val="00C5416B"/>
    <w:rsid w:val="00C75157"/>
    <w:rsid w:val="00D35A9A"/>
    <w:rsid w:val="00D74C16"/>
    <w:rsid w:val="00D92635"/>
    <w:rsid w:val="00DB3A42"/>
    <w:rsid w:val="00DD17FC"/>
    <w:rsid w:val="00DE0DF3"/>
    <w:rsid w:val="00E060D1"/>
    <w:rsid w:val="00EA0000"/>
    <w:rsid w:val="00EB52CC"/>
    <w:rsid w:val="00EE6FAC"/>
    <w:rsid w:val="00F6479E"/>
    <w:rsid w:val="00F75C08"/>
    <w:rsid w:val="00FC7276"/>
    <w:rsid w:val="00FC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ED20"/>
  <w15:chartTrackingRefBased/>
  <w15:docId w15:val="{90407CDA-4B25-45F8-9CBD-841E2C10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l">
    <w:name w:val="il"/>
    <w:basedOn w:val="a0"/>
    <w:rsid w:val="00684396"/>
  </w:style>
  <w:style w:type="character" w:styleId="a3">
    <w:name w:val="Emphasis"/>
    <w:basedOn w:val="a0"/>
    <w:uiPriority w:val="20"/>
    <w:qFormat/>
    <w:rsid w:val="00684396"/>
    <w:rPr>
      <w:i/>
      <w:iCs/>
    </w:rPr>
  </w:style>
  <w:style w:type="character" w:styleId="a4">
    <w:name w:val="Strong"/>
    <w:basedOn w:val="a0"/>
    <w:uiPriority w:val="22"/>
    <w:qFormat/>
    <w:rsid w:val="00684396"/>
    <w:rPr>
      <w:b/>
      <w:bCs/>
    </w:rPr>
  </w:style>
  <w:style w:type="character" w:styleId="a5">
    <w:name w:val="Placeholder Text"/>
    <w:basedOn w:val="a0"/>
    <w:uiPriority w:val="99"/>
    <w:semiHidden/>
    <w:rsid w:val="00940969"/>
    <w:rPr>
      <w:color w:val="808080"/>
    </w:rPr>
  </w:style>
  <w:style w:type="paragraph" w:styleId="a6">
    <w:name w:val="List Paragraph"/>
    <w:basedOn w:val="a"/>
    <w:uiPriority w:val="34"/>
    <w:qFormat/>
    <w:rsid w:val="00DD17FC"/>
    <w:pPr>
      <w:ind w:left="720"/>
      <w:contextualSpacing/>
    </w:pPr>
  </w:style>
  <w:style w:type="table" w:styleId="a7">
    <w:name w:val="Table Grid"/>
    <w:basedOn w:val="a1"/>
    <w:uiPriority w:val="39"/>
    <w:rsid w:val="002213F8"/>
    <w:pPr>
      <w:spacing w:after="0" w:line="240" w:lineRule="auto"/>
    </w:pPr>
    <w:rPr>
      <w:kern w:val="2"/>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3EB4"/>
    <w:pPr>
      <w:spacing w:after="0" w:line="240" w:lineRule="auto"/>
    </w:pPr>
    <w:rPr>
      <w:sz w:val="18"/>
      <w:szCs w:val="18"/>
    </w:rPr>
  </w:style>
  <w:style w:type="character" w:customStyle="1" w:styleId="a9">
    <w:name w:val="批注框文本 字符"/>
    <w:basedOn w:val="a0"/>
    <w:link w:val="a8"/>
    <w:uiPriority w:val="99"/>
    <w:semiHidden/>
    <w:rsid w:val="00433E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56215">
      <w:bodyDiv w:val="1"/>
      <w:marLeft w:val="0"/>
      <w:marRight w:val="0"/>
      <w:marTop w:val="0"/>
      <w:marBottom w:val="0"/>
      <w:divBdr>
        <w:top w:val="none" w:sz="0" w:space="0" w:color="auto"/>
        <w:left w:val="none" w:sz="0" w:space="0" w:color="auto"/>
        <w:bottom w:val="none" w:sz="0" w:space="0" w:color="auto"/>
        <w:right w:val="none" w:sz="0" w:space="0" w:color="auto"/>
      </w:divBdr>
    </w:div>
    <w:div w:id="935869084">
      <w:bodyDiv w:val="1"/>
      <w:marLeft w:val="0"/>
      <w:marRight w:val="0"/>
      <w:marTop w:val="0"/>
      <w:marBottom w:val="0"/>
      <w:divBdr>
        <w:top w:val="none" w:sz="0" w:space="0" w:color="auto"/>
        <w:left w:val="none" w:sz="0" w:space="0" w:color="auto"/>
        <w:bottom w:val="none" w:sz="0" w:space="0" w:color="auto"/>
        <w:right w:val="none" w:sz="0" w:space="0" w:color="auto"/>
      </w:divBdr>
    </w:div>
    <w:div w:id="18742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kerrymuhku@gmail.com</cp:lastModifiedBy>
  <cp:revision>7</cp:revision>
  <dcterms:created xsi:type="dcterms:W3CDTF">2019-11-09T18:16:00Z</dcterms:created>
  <dcterms:modified xsi:type="dcterms:W3CDTF">2019-11-10T13:07:00Z</dcterms:modified>
</cp:coreProperties>
</file>