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246C01E"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A5B0E">
        <w:rPr>
          <w:rFonts w:ascii="Helvetica" w:hAnsi="Helvetica" w:cs="Arial"/>
          <w:b/>
          <w:i w:val="0"/>
          <w:sz w:val="22"/>
          <w:szCs w:val="22"/>
        </w:rPr>
        <w:t>60765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44CE50D" w14:textId="77777777" w:rsidR="007A5B0E" w:rsidRDefault="00DC058D" w:rsidP="007A5B0E">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7A5B0E">
          <w:rPr>
            <w:rStyle w:val="Hyperlink"/>
            <w:rFonts w:ascii="Arial" w:hAnsi="Arial" w:cs="Arial"/>
            <w:color w:val="1155CC"/>
            <w:sz w:val="19"/>
            <w:szCs w:val="19"/>
          </w:rPr>
          <w:t>http://www.jove.com/files_upload.php?src=185</w:t>
        </w:r>
        <w:r w:rsidR="007A5B0E">
          <w:rPr>
            <w:rStyle w:val="Hyperlink"/>
            <w:rFonts w:ascii="Arial" w:hAnsi="Arial" w:cs="Arial"/>
            <w:color w:val="1155CC"/>
            <w:sz w:val="19"/>
            <w:szCs w:val="19"/>
          </w:rPr>
          <w:t>3</w:t>
        </w:r>
        <w:r w:rsidR="007A5B0E">
          <w:rPr>
            <w:rStyle w:val="Hyperlink"/>
            <w:rFonts w:ascii="Arial" w:hAnsi="Arial" w:cs="Arial"/>
            <w:color w:val="1155CC"/>
            <w:sz w:val="19"/>
            <w:szCs w:val="19"/>
          </w:rPr>
          <w:t>3373</w:t>
        </w:r>
      </w:hyperlink>
    </w:p>
    <w:p w14:paraId="2FA283FC" w14:textId="4A7DFF84" w:rsidR="00421FEA" w:rsidRPr="0030230B" w:rsidRDefault="00421FEA" w:rsidP="009B7E05">
      <w:pPr>
        <w:rPr>
          <w:b/>
        </w:rPr>
      </w:pPr>
    </w:p>
    <w:p w14:paraId="11002C5A" w14:textId="77777777" w:rsidR="007A5B0E" w:rsidRPr="008B6767" w:rsidRDefault="00C76775" w:rsidP="007A5B0E">
      <w:pPr>
        <w:rPr>
          <w:rFonts w:ascii="Helvetica" w:hAnsi="Helvetica"/>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7A5B0E" w:rsidRPr="008B6767">
        <w:rPr>
          <w:rFonts w:ascii="Helvetica" w:hAnsi="Helvetica"/>
          <w:b/>
          <w:bCs/>
          <w:color w:val="000000" w:themeColor="text1"/>
          <w:sz w:val="28"/>
          <w:szCs w:val="28"/>
        </w:rPr>
        <w:t xml:space="preserve">Cerebral Blood Flow-Based Resting State Functional Connectivity of the Human Brain Using Optical Diffuse Correlation Spectroscopy </w:t>
      </w:r>
    </w:p>
    <w:p w14:paraId="103B5424" w14:textId="77777777" w:rsidR="00C76775" w:rsidRPr="008B6767" w:rsidRDefault="00C76775" w:rsidP="00C76775">
      <w:pPr>
        <w:pStyle w:val="Default"/>
        <w:rPr>
          <w:rFonts w:ascii="Helvetica" w:hAnsi="Helvetica" w:cs="Helvetica"/>
          <w:b/>
          <w:bCs/>
          <w:sz w:val="28"/>
          <w:szCs w:val="28"/>
        </w:rPr>
      </w:pPr>
    </w:p>
    <w:p w14:paraId="464E8866" w14:textId="1EF6B63B" w:rsidR="007A5B0E" w:rsidRPr="008B6767" w:rsidRDefault="00FA1A9D" w:rsidP="007A5B0E">
      <w:pPr>
        <w:rPr>
          <w:rFonts w:ascii="Helvetica" w:hAnsi="Helvetica"/>
          <w:b/>
          <w:bCs/>
          <w:color w:val="000000" w:themeColor="text1"/>
          <w:sz w:val="28"/>
          <w:szCs w:val="28"/>
          <w:vertAlign w:val="superscript"/>
        </w:rPr>
      </w:pPr>
      <w:r w:rsidRPr="008B6767">
        <w:rPr>
          <w:rFonts w:ascii="Helvetica" w:hAnsi="Helvetica" w:cs="Helvetica"/>
          <w:b/>
          <w:bCs/>
          <w:sz w:val="28"/>
          <w:szCs w:val="28"/>
        </w:rPr>
        <w:t xml:space="preserve">Authors and Affiliations: </w:t>
      </w:r>
      <w:proofErr w:type="spellStart"/>
      <w:r w:rsidR="007A5B0E" w:rsidRPr="008B6767">
        <w:rPr>
          <w:rFonts w:ascii="Helvetica" w:hAnsi="Helvetica"/>
          <w:b/>
          <w:bCs/>
          <w:color w:val="000000" w:themeColor="text1"/>
          <w:sz w:val="28"/>
          <w:szCs w:val="28"/>
        </w:rPr>
        <w:t>Chien</w:t>
      </w:r>
      <w:proofErr w:type="spellEnd"/>
      <w:r w:rsidR="007A5B0E" w:rsidRPr="008B6767">
        <w:rPr>
          <w:rFonts w:ascii="Helvetica" w:hAnsi="Helvetica"/>
          <w:b/>
          <w:bCs/>
          <w:color w:val="000000" w:themeColor="text1"/>
          <w:sz w:val="28"/>
          <w:szCs w:val="28"/>
        </w:rPr>
        <w:t xml:space="preserve"> Poon</w:t>
      </w:r>
      <w:r w:rsidR="007A5B0E" w:rsidRPr="008B6767">
        <w:rPr>
          <w:rFonts w:ascii="Helvetica" w:hAnsi="Helvetica"/>
          <w:b/>
          <w:bCs/>
          <w:color w:val="000000" w:themeColor="text1"/>
          <w:sz w:val="28"/>
          <w:szCs w:val="28"/>
          <w:vertAlign w:val="superscript"/>
        </w:rPr>
        <w:t>1</w:t>
      </w:r>
      <w:r w:rsidR="007A5B0E" w:rsidRPr="008B6767">
        <w:rPr>
          <w:rFonts w:ascii="Helvetica" w:hAnsi="Helvetica"/>
          <w:b/>
          <w:bCs/>
          <w:color w:val="000000" w:themeColor="text1"/>
          <w:sz w:val="28"/>
          <w:szCs w:val="28"/>
        </w:rPr>
        <w:t>, Ben Rinehart</w:t>
      </w:r>
      <w:r w:rsidR="007A5B0E" w:rsidRPr="008B6767">
        <w:rPr>
          <w:rFonts w:ascii="Helvetica" w:hAnsi="Helvetica"/>
          <w:b/>
          <w:bCs/>
          <w:color w:val="000000" w:themeColor="text1"/>
          <w:sz w:val="28"/>
          <w:szCs w:val="28"/>
          <w:vertAlign w:val="superscript"/>
        </w:rPr>
        <w:t>1</w:t>
      </w:r>
      <w:r w:rsidR="007A5B0E" w:rsidRPr="008B6767">
        <w:rPr>
          <w:rFonts w:ascii="Helvetica" w:hAnsi="Helvetica"/>
          <w:b/>
          <w:bCs/>
          <w:color w:val="000000" w:themeColor="text1"/>
          <w:sz w:val="28"/>
          <w:szCs w:val="28"/>
        </w:rPr>
        <w:t>, Jun Li</w:t>
      </w:r>
      <w:r w:rsidR="007A5B0E" w:rsidRPr="008B6767">
        <w:rPr>
          <w:rFonts w:ascii="Helvetica" w:hAnsi="Helvetica"/>
          <w:b/>
          <w:bCs/>
          <w:color w:val="000000" w:themeColor="text1"/>
          <w:sz w:val="28"/>
          <w:szCs w:val="28"/>
          <w:vertAlign w:val="superscript"/>
        </w:rPr>
        <w:t>1,2</w:t>
      </w:r>
      <w:r w:rsidR="007A5B0E" w:rsidRPr="008B6767">
        <w:rPr>
          <w:rFonts w:ascii="Helvetica" w:hAnsi="Helvetica"/>
          <w:b/>
          <w:bCs/>
          <w:color w:val="000000" w:themeColor="text1"/>
          <w:sz w:val="28"/>
          <w:szCs w:val="28"/>
        </w:rPr>
        <w:t>, and Ulas Sunar</w:t>
      </w:r>
      <w:r w:rsidR="007A5B0E" w:rsidRPr="008B6767">
        <w:rPr>
          <w:rFonts w:ascii="Helvetica" w:hAnsi="Helvetica"/>
          <w:b/>
          <w:bCs/>
          <w:color w:val="000000" w:themeColor="text1"/>
          <w:sz w:val="28"/>
          <w:szCs w:val="28"/>
          <w:vertAlign w:val="superscript"/>
        </w:rPr>
        <w:t>1</w:t>
      </w:r>
    </w:p>
    <w:p w14:paraId="4DD37F81" w14:textId="77777777" w:rsidR="007A5B0E" w:rsidRPr="008B6767" w:rsidRDefault="007A5B0E" w:rsidP="007A5B0E">
      <w:pPr>
        <w:rPr>
          <w:rFonts w:ascii="Helvetica" w:hAnsi="Helvetica"/>
          <w:bCs/>
          <w:color w:val="000000" w:themeColor="text1"/>
          <w:sz w:val="28"/>
          <w:szCs w:val="28"/>
        </w:rPr>
      </w:pPr>
    </w:p>
    <w:p w14:paraId="45CF5885" w14:textId="20AFA8C1" w:rsidR="007A5B0E" w:rsidRPr="008B6767" w:rsidRDefault="007A5B0E" w:rsidP="007A5B0E">
      <w:pPr>
        <w:rPr>
          <w:rFonts w:ascii="Helvetica" w:hAnsi="Helvetica"/>
          <w:bCs/>
          <w:color w:val="000000" w:themeColor="text1"/>
          <w:sz w:val="28"/>
          <w:szCs w:val="28"/>
        </w:rPr>
      </w:pPr>
      <w:r w:rsidRPr="008B6767">
        <w:rPr>
          <w:rFonts w:ascii="Helvetica" w:hAnsi="Helvetica"/>
          <w:bCs/>
          <w:color w:val="000000" w:themeColor="text1"/>
          <w:sz w:val="28"/>
          <w:szCs w:val="28"/>
          <w:vertAlign w:val="superscript"/>
        </w:rPr>
        <w:t>1</w:t>
      </w:r>
      <w:r w:rsidRPr="008B6767">
        <w:rPr>
          <w:rFonts w:ascii="Helvetica" w:hAnsi="Helvetica"/>
          <w:bCs/>
          <w:color w:val="000000" w:themeColor="text1"/>
          <w:sz w:val="28"/>
          <w:szCs w:val="28"/>
        </w:rPr>
        <w:t>Department of Biomedical, Industrial and Human Factors Engineering, Wright State University</w:t>
      </w:r>
    </w:p>
    <w:p w14:paraId="438F5ABF" w14:textId="3E83CC4B" w:rsidR="001C5334" w:rsidRPr="008B6767" w:rsidRDefault="007A5B0E" w:rsidP="007A5B0E">
      <w:pPr>
        <w:contextualSpacing/>
        <w:rPr>
          <w:rFonts w:ascii="Helvetica" w:hAnsi="Helvetica" w:cs="Helvetica"/>
          <w:sz w:val="28"/>
          <w:szCs w:val="28"/>
        </w:rPr>
      </w:pPr>
      <w:r w:rsidRPr="008B6767">
        <w:rPr>
          <w:rFonts w:ascii="Helvetica" w:hAnsi="Helvetica"/>
          <w:bCs/>
          <w:color w:val="000000" w:themeColor="text1"/>
          <w:sz w:val="28"/>
          <w:szCs w:val="28"/>
          <w:vertAlign w:val="superscript"/>
        </w:rPr>
        <w:t>2</w:t>
      </w:r>
      <w:r w:rsidRPr="008B6767">
        <w:rPr>
          <w:rFonts w:ascii="Helvetica" w:hAnsi="Helvetica"/>
          <w:bCs/>
          <w:color w:val="000000" w:themeColor="text1"/>
          <w:sz w:val="28"/>
          <w:szCs w:val="28"/>
        </w:rPr>
        <w:t>South China Academy of Advanced Optoelectronics, South China Normal University</w:t>
      </w:r>
    </w:p>
    <w:p w14:paraId="4CAB0D2C" w14:textId="77777777" w:rsidR="007B7612" w:rsidRDefault="007B7612" w:rsidP="00FA1A9D">
      <w:pPr>
        <w:outlineLvl w:val="0"/>
        <w:rPr>
          <w:rFonts w:ascii="Helvetica" w:hAnsi="Helvetica" w:cs="Arial"/>
          <w:b/>
          <w:sz w:val="22"/>
          <w:szCs w:val="22"/>
        </w:rPr>
      </w:pPr>
    </w:p>
    <w:p w14:paraId="6DEA4F31" w14:textId="0A74ED4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930B0DF" w14:textId="77777777" w:rsidR="007A5B0E" w:rsidRPr="007A5B0E" w:rsidRDefault="007A5B0E" w:rsidP="00773BC7">
      <w:pPr>
        <w:pStyle w:val="NormalWeb"/>
        <w:spacing w:before="0" w:after="0"/>
        <w:rPr>
          <w:rFonts w:ascii="Helvetica" w:hAnsi="Helvetica"/>
          <w:bCs/>
          <w:color w:val="000000" w:themeColor="text1"/>
          <w:sz w:val="22"/>
          <w:szCs w:val="22"/>
        </w:rPr>
      </w:pPr>
      <w:r w:rsidRPr="007A5B0E">
        <w:rPr>
          <w:rFonts w:ascii="Helvetica" w:hAnsi="Helvetica"/>
          <w:bCs/>
          <w:color w:val="000000" w:themeColor="text1"/>
          <w:sz w:val="22"/>
          <w:szCs w:val="22"/>
        </w:rPr>
        <w:t xml:space="preserve">Ulas Sunar </w:t>
      </w:r>
      <w:r w:rsidRPr="007A5B0E">
        <w:rPr>
          <w:rFonts w:ascii="Helvetica" w:hAnsi="Helvetica"/>
          <w:bCs/>
          <w:color w:val="000000" w:themeColor="text1"/>
          <w:sz w:val="22"/>
          <w:szCs w:val="22"/>
        </w:rPr>
        <w:tab/>
      </w:r>
      <w:r w:rsidRPr="007A5B0E">
        <w:rPr>
          <w:rFonts w:ascii="Helvetica" w:hAnsi="Helvetica"/>
          <w:bCs/>
          <w:color w:val="000000" w:themeColor="text1"/>
          <w:sz w:val="22"/>
          <w:szCs w:val="22"/>
        </w:rPr>
        <w:tab/>
      </w:r>
    </w:p>
    <w:p w14:paraId="57A75A4C" w14:textId="7EACFD0B" w:rsidR="00421FEA" w:rsidRPr="007A5B0E" w:rsidRDefault="00E86B31" w:rsidP="00773BC7">
      <w:pPr>
        <w:pStyle w:val="NormalWeb"/>
        <w:spacing w:before="0" w:after="0"/>
        <w:rPr>
          <w:rFonts w:ascii="Helvetica" w:hAnsi="Helvetica" w:cs="Helvetica"/>
          <w:b/>
          <w:sz w:val="22"/>
          <w:szCs w:val="22"/>
        </w:rPr>
      </w:pPr>
      <w:hyperlink r:id="rId8" w:history="1">
        <w:r w:rsidR="007A5B0E" w:rsidRPr="008D1507">
          <w:rPr>
            <w:rStyle w:val="Hyperlink"/>
            <w:rFonts w:ascii="Helvetica" w:hAnsi="Helvetica"/>
            <w:bCs/>
            <w:sz w:val="22"/>
            <w:szCs w:val="22"/>
          </w:rPr>
          <w:t>ulas.sunar@wright.edu</w:t>
        </w:r>
      </w:hyperlink>
      <w:r w:rsidR="007A5B0E">
        <w:rPr>
          <w:rFonts w:ascii="Helvetica" w:hAnsi="Helvetica"/>
          <w:bCs/>
          <w:color w:val="000000" w:themeColor="text1"/>
          <w:sz w:val="22"/>
          <w:szCs w:val="22"/>
        </w:rPr>
        <w:t xml:space="preserve"> </w:t>
      </w:r>
    </w:p>
    <w:p w14:paraId="6420BFED" w14:textId="77777777" w:rsidR="007A5B0E" w:rsidRPr="007A5B0E" w:rsidRDefault="007A5B0E" w:rsidP="00773BC7">
      <w:pPr>
        <w:pStyle w:val="NormalWeb"/>
        <w:spacing w:before="0" w:after="0"/>
        <w:rPr>
          <w:rFonts w:ascii="Helvetica" w:hAnsi="Helvetica" w:cs="Helvetica"/>
          <w:b/>
          <w:sz w:val="22"/>
          <w:szCs w:val="22"/>
        </w:rPr>
      </w:pPr>
    </w:p>
    <w:p w14:paraId="6D862194" w14:textId="3C598687" w:rsidR="00FA1A9D" w:rsidRPr="007A5B0E" w:rsidRDefault="00FA1A9D" w:rsidP="00773BC7">
      <w:pPr>
        <w:pStyle w:val="NormalWeb"/>
        <w:spacing w:before="0" w:after="0"/>
        <w:rPr>
          <w:rFonts w:ascii="Helvetica" w:hAnsi="Helvetica" w:cs="Helvetica"/>
          <w:sz w:val="22"/>
          <w:szCs w:val="22"/>
        </w:rPr>
      </w:pPr>
      <w:r w:rsidRPr="007A5B0E">
        <w:rPr>
          <w:rFonts w:ascii="Helvetica" w:hAnsi="Helvetica" w:cs="Helvetica"/>
          <w:b/>
          <w:sz w:val="22"/>
          <w:szCs w:val="22"/>
        </w:rPr>
        <w:t>Email addresses for Co-authors:</w:t>
      </w:r>
      <w:r w:rsidRPr="007A5B0E">
        <w:rPr>
          <w:rFonts w:ascii="Helvetica" w:hAnsi="Helvetica" w:cs="Helvetica"/>
          <w:sz w:val="22"/>
          <w:szCs w:val="22"/>
        </w:rPr>
        <w:t xml:space="preserve"> </w:t>
      </w:r>
    </w:p>
    <w:p w14:paraId="429F16E6" w14:textId="08499CCF" w:rsidR="007A5B0E" w:rsidRPr="007A5B0E" w:rsidRDefault="00E86B31" w:rsidP="007A5B0E">
      <w:pPr>
        <w:rPr>
          <w:rFonts w:ascii="Helvetica" w:eastAsia="Times New Roman" w:hAnsi="Helvetica"/>
          <w:sz w:val="22"/>
          <w:szCs w:val="22"/>
        </w:rPr>
      </w:pPr>
      <w:hyperlink r:id="rId9" w:history="1">
        <w:r w:rsidR="007A5B0E" w:rsidRPr="007A5B0E">
          <w:rPr>
            <w:rStyle w:val="Hyperlink"/>
            <w:rFonts w:ascii="Helvetica" w:hAnsi="Helvetica"/>
            <w:bCs/>
            <w:sz w:val="22"/>
            <w:szCs w:val="22"/>
          </w:rPr>
          <w:t>p</w:t>
        </w:r>
        <w:r w:rsidR="007A5B0E" w:rsidRPr="007A5B0E">
          <w:rPr>
            <w:rStyle w:val="Hyperlink"/>
            <w:rFonts w:ascii="Helvetica" w:eastAsia="Times New Roman" w:hAnsi="Helvetica"/>
            <w:sz w:val="22"/>
            <w:szCs w:val="22"/>
          </w:rPr>
          <w:t>oon.4@wright.edu</w:t>
        </w:r>
      </w:hyperlink>
    </w:p>
    <w:p w14:paraId="73CE086E" w14:textId="3C4CC310" w:rsidR="007A5B0E" w:rsidRPr="007A5B0E" w:rsidRDefault="00E86B31" w:rsidP="007A5B0E">
      <w:pPr>
        <w:rPr>
          <w:rFonts w:ascii="Helvetica" w:hAnsi="Helvetica"/>
          <w:bCs/>
          <w:color w:val="000000" w:themeColor="text1"/>
          <w:sz w:val="22"/>
          <w:szCs w:val="22"/>
        </w:rPr>
      </w:pPr>
      <w:hyperlink r:id="rId10" w:history="1">
        <w:r w:rsidR="007A5B0E" w:rsidRPr="007A5B0E">
          <w:rPr>
            <w:rStyle w:val="Hyperlink"/>
            <w:rFonts w:ascii="Helvetica" w:hAnsi="Helvetica"/>
            <w:bCs/>
            <w:sz w:val="22"/>
            <w:szCs w:val="22"/>
          </w:rPr>
          <w:t>rinehart.32@wright.edu</w:t>
        </w:r>
      </w:hyperlink>
    </w:p>
    <w:p w14:paraId="518AADC0" w14:textId="39F0CEBB" w:rsidR="00AB01F4" w:rsidRPr="007A5B0E" w:rsidRDefault="00E86B31" w:rsidP="007A5B0E">
      <w:pPr>
        <w:rPr>
          <w:rFonts w:ascii="Helvetica" w:hAnsi="Helvetica" w:cs="Helvetica"/>
          <w:sz w:val="22"/>
          <w:szCs w:val="22"/>
        </w:rPr>
      </w:pPr>
      <w:hyperlink r:id="rId11" w:history="1">
        <w:r w:rsidR="007A5B0E" w:rsidRPr="007A5B0E">
          <w:rPr>
            <w:rStyle w:val="Hyperlink"/>
            <w:rFonts w:ascii="Helvetica" w:hAnsi="Helvetica"/>
            <w:bCs/>
            <w:sz w:val="22"/>
            <w:szCs w:val="22"/>
          </w:rPr>
          <w:t>jun.li@coer-scnu.org</w:t>
        </w:r>
      </w:hyperlink>
      <w:r w:rsidR="007A5B0E" w:rsidRPr="007A5B0E">
        <w:rPr>
          <w:rFonts w:ascii="Helvetica" w:hAnsi="Helvetica"/>
          <w:bCs/>
          <w:color w:val="000000" w:themeColor="text1"/>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1D811B29" w:rsidR="00253924" w:rsidRDefault="00FA1A9D" w:rsidP="00CA50F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A50FD">
        <w:rPr>
          <w:rFonts w:ascii="Helvetica" w:hAnsi="Helvetica"/>
          <w:sz w:val="22"/>
        </w:rPr>
        <w:t>? N</w:t>
      </w:r>
    </w:p>
    <w:p w14:paraId="5E21DE61" w14:textId="6178495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CA50FD">
        <w:rPr>
          <w:rFonts w:ascii="Helvetica" w:hAnsi="Helvetica"/>
          <w:bCs/>
          <w:sz w:val="22"/>
        </w:rPr>
        <w:t>Y</w:t>
      </w:r>
    </w:p>
    <w:p w14:paraId="5201B05B" w14:textId="77777777" w:rsidR="007631E7" w:rsidRPr="007631E7" w:rsidRDefault="00FA1A9D" w:rsidP="007631E7">
      <w:pPr>
        <w:spacing w:before="120"/>
        <w:rPr>
          <w:rFonts w:ascii="Helvetica" w:hAnsi="Helvetica"/>
          <w:color w:val="000000" w:themeColor="text1"/>
          <w:sz w:val="22"/>
        </w:rPr>
      </w:pPr>
      <w:r w:rsidRPr="007631E7">
        <w:rPr>
          <w:rFonts w:ascii="Helvetica" w:hAnsi="Helvetica"/>
          <w:b/>
          <w:color w:val="000000" w:themeColor="text1"/>
          <w:sz w:val="22"/>
        </w:rPr>
        <w:t>3.</w:t>
      </w:r>
      <w:r w:rsidRPr="007631E7">
        <w:rPr>
          <w:rFonts w:ascii="Helvetica" w:hAnsi="Helvetica"/>
          <w:color w:val="000000" w:themeColor="text1"/>
          <w:sz w:val="22"/>
        </w:rPr>
        <w:t xml:space="preserve"> Which steps from the protocol section below are the most</w:t>
      </w:r>
      <w:r w:rsidR="00DD601F" w:rsidRPr="007631E7">
        <w:rPr>
          <w:rFonts w:ascii="Helvetica" w:hAnsi="Helvetica"/>
          <w:color w:val="000000" w:themeColor="text1"/>
          <w:sz w:val="22"/>
        </w:rPr>
        <w:t xml:space="preserve"> visually</w:t>
      </w:r>
      <w:r w:rsidRPr="007631E7">
        <w:rPr>
          <w:rFonts w:ascii="Helvetica" w:hAnsi="Helvetica"/>
          <w:color w:val="000000" w:themeColor="text1"/>
          <w:sz w:val="22"/>
        </w:rPr>
        <w:t xml:space="preserve"> important</w:t>
      </w:r>
      <w:r w:rsidR="007631E7" w:rsidRPr="007631E7">
        <w:rPr>
          <w:rFonts w:ascii="Helvetica" w:hAnsi="Helvetica"/>
          <w:color w:val="000000" w:themeColor="text1"/>
          <w:sz w:val="22"/>
        </w:rPr>
        <w:t>?</w:t>
      </w:r>
    </w:p>
    <w:p w14:paraId="25D994A7" w14:textId="3B7F4BA6" w:rsidR="00FA1A9D" w:rsidRPr="007631E7" w:rsidRDefault="007631E7" w:rsidP="007631E7">
      <w:pPr>
        <w:spacing w:before="120"/>
        <w:rPr>
          <w:rFonts w:ascii="Helvetica" w:hAnsi="Helvetica"/>
          <w:b/>
          <w:bCs/>
          <w:color w:val="000000" w:themeColor="text1"/>
          <w:sz w:val="22"/>
        </w:rPr>
      </w:pPr>
      <w:r w:rsidRPr="007631E7">
        <w:rPr>
          <w:rFonts w:ascii="Helvetica" w:hAnsi="Helvetica"/>
          <w:b/>
          <w:bCs/>
          <w:color w:val="000000" w:themeColor="text1"/>
          <w:sz w:val="22"/>
        </w:rPr>
        <w:t>2.1.-2.5.</w:t>
      </w:r>
    </w:p>
    <w:p w14:paraId="4B4BB4EA" w14:textId="77777777" w:rsidR="007631E7" w:rsidRPr="007631E7" w:rsidRDefault="00FA1A9D" w:rsidP="007631E7">
      <w:pPr>
        <w:spacing w:before="120"/>
        <w:rPr>
          <w:rFonts w:ascii="Helvetica" w:hAnsi="Helvetica"/>
          <w:color w:val="000000" w:themeColor="text1"/>
          <w:sz w:val="22"/>
        </w:rPr>
      </w:pPr>
      <w:r w:rsidRPr="007631E7">
        <w:rPr>
          <w:rFonts w:ascii="Helvetica" w:hAnsi="Helvetica"/>
          <w:b/>
          <w:color w:val="000000" w:themeColor="text1"/>
          <w:sz w:val="22"/>
        </w:rPr>
        <w:t>4.</w:t>
      </w:r>
      <w:r w:rsidRPr="007631E7">
        <w:rPr>
          <w:rFonts w:ascii="Helvetica" w:hAnsi="Helvetica"/>
          <w:color w:val="000000" w:themeColor="text1"/>
          <w:sz w:val="22"/>
        </w:rPr>
        <w:t xml:space="preserve"> What is the single most difficult aspect of this procedure and what do you do to ensure success? </w:t>
      </w:r>
    </w:p>
    <w:p w14:paraId="20C2BC4E" w14:textId="7C395D68" w:rsidR="00FF375F" w:rsidRPr="007631E7" w:rsidRDefault="007631E7" w:rsidP="007631E7">
      <w:pPr>
        <w:spacing w:before="120"/>
        <w:rPr>
          <w:rFonts w:ascii="Helvetica" w:hAnsi="Helvetica"/>
          <w:iCs/>
          <w:color w:val="000000" w:themeColor="text1"/>
          <w:sz w:val="22"/>
          <w:szCs w:val="22"/>
        </w:rPr>
      </w:pPr>
      <w:r w:rsidRPr="007631E7">
        <w:rPr>
          <w:rFonts w:ascii="Helvetica" w:hAnsi="Helvetica"/>
          <w:iCs/>
          <w:color w:val="000000" w:themeColor="text1"/>
          <w:sz w:val="22"/>
          <w:szCs w:val="22"/>
        </w:rPr>
        <w:t xml:space="preserve">4.2. </w:t>
      </w:r>
      <w:r w:rsidR="00FF375F" w:rsidRPr="007631E7">
        <w:rPr>
          <w:rFonts w:ascii="Helvetica" w:hAnsi="Helvetica"/>
          <w:color w:val="000000" w:themeColor="text1"/>
          <w:sz w:val="22"/>
        </w:rPr>
        <w:t>There is a slight correction that it should be 5000 counts/frame (where each frame is approximately 0.1s. This step is the hardest as it will depend on the subject and how well the fibers are touching the head (or if there is hair beneath the probe), which can vary on how the probe is placed. We will test it out prior to the recording, so a suitable subject can be selected.</w:t>
      </w:r>
    </w:p>
    <w:p w14:paraId="59BC63BC" w14:textId="0D72A37C" w:rsidR="00FA1A9D" w:rsidRPr="007631E7" w:rsidRDefault="00FA1A9D" w:rsidP="00CA50FD">
      <w:pPr>
        <w:spacing w:before="120"/>
        <w:rPr>
          <w:rFonts w:ascii="Helvetica" w:hAnsi="Helvetica"/>
          <w:bCs/>
          <w:color w:val="000000" w:themeColor="text1"/>
          <w:sz w:val="22"/>
          <w:szCs w:val="22"/>
        </w:rPr>
      </w:pPr>
      <w:r w:rsidRPr="007631E7">
        <w:rPr>
          <w:rFonts w:ascii="Helvetica" w:hAnsi="Helvetica"/>
          <w:b/>
          <w:color w:val="000000" w:themeColor="text1"/>
          <w:sz w:val="22"/>
        </w:rPr>
        <w:t>5.</w:t>
      </w:r>
      <w:r w:rsidRPr="007631E7">
        <w:rPr>
          <w:rFonts w:ascii="Helvetica" w:hAnsi="Helvetica"/>
          <w:color w:val="000000" w:themeColor="text1"/>
          <w:sz w:val="22"/>
        </w:rPr>
        <w:t xml:space="preserve"> Will the filming </w:t>
      </w:r>
      <w:r w:rsidRPr="007631E7">
        <w:rPr>
          <w:rFonts w:ascii="Helvetica" w:hAnsi="Helvetica"/>
          <w:color w:val="000000" w:themeColor="text1"/>
          <w:sz w:val="22"/>
          <w:szCs w:val="22"/>
        </w:rPr>
        <w:t>need to take place in multiple locations</w:t>
      </w:r>
      <w:r w:rsidR="001461AF" w:rsidRPr="007631E7">
        <w:rPr>
          <w:rFonts w:ascii="Helvetica" w:hAnsi="Helvetica"/>
          <w:color w:val="000000" w:themeColor="text1"/>
          <w:sz w:val="22"/>
          <w:szCs w:val="22"/>
        </w:rPr>
        <w:t xml:space="preserve"> (greater than walking distance)</w:t>
      </w:r>
      <w:r w:rsidRPr="007631E7">
        <w:rPr>
          <w:rFonts w:ascii="Helvetica" w:hAnsi="Helvetica"/>
          <w:color w:val="000000" w:themeColor="text1"/>
          <w:sz w:val="22"/>
          <w:szCs w:val="22"/>
        </w:rPr>
        <w:t xml:space="preserve">? </w:t>
      </w:r>
      <w:r w:rsidR="00CA50FD" w:rsidRPr="007631E7">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7631E7" w:rsidRDefault="00330F1B" w:rsidP="00330F1B">
      <w:pPr>
        <w:ind w:left="1080"/>
        <w:contextualSpacing/>
        <w:outlineLvl w:val="0"/>
        <w:rPr>
          <w:rFonts w:ascii="Helvetica" w:hAnsi="Helvetica" w:cs="Arial"/>
          <w:color w:val="000000" w:themeColor="text1"/>
          <w:sz w:val="22"/>
          <w:szCs w:val="22"/>
          <w:u w:val="single"/>
        </w:rPr>
      </w:pPr>
    </w:p>
    <w:p w14:paraId="4489B950" w14:textId="1E470B0C" w:rsidR="00FF375F" w:rsidRPr="007631E7" w:rsidRDefault="007631E7" w:rsidP="007631E7">
      <w:pPr>
        <w:pStyle w:val="ListParagraph"/>
        <w:numPr>
          <w:ilvl w:val="1"/>
          <w:numId w:val="9"/>
        </w:numPr>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Ulas</w:t>
      </w:r>
      <w:proofErr w:type="spellEnd"/>
      <w:r w:rsidRPr="007631E7">
        <w:rPr>
          <w:rFonts w:ascii="Helvetica" w:hAnsi="Helvetica" w:cs="Arial"/>
          <w:b/>
          <w:color w:val="000000" w:themeColor="text1"/>
          <w:sz w:val="22"/>
          <w:szCs w:val="22"/>
          <w:u w:val="single"/>
        </w:rPr>
        <w:t xml:space="preserve"> </w:t>
      </w:r>
      <w:proofErr w:type="spellStart"/>
      <w:r w:rsidRPr="007631E7">
        <w:rPr>
          <w:rFonts w:ascii="Helvetica" w:hAnsi="Helvetica" w:cs="Arial"/>
          <w:b/>
          <w:color w:val="000000" w:themeColor="text1"/>
          <w:sz w:val="22"/>
          <w:szCs w:val="22"/>
          <w:u w:val="single"/>
        </w:rPr>
        <w:t>Sunar</w:t>
      </w:r>
      <w:proofErr w:type="spellEnd"/>
      <w:r w:rsidR="000D35D9" w:rsidRPr="007631E7">
        <w:rPr>
          <w:rFonts w:ascii="Helvetica" w:hAnsi="Helvetica" w:cs="Arial"/>
          <w:color w:val="000000" w:themeColor="text1"/>
          <w:sz w:val="22"/>
          <w:szCs w:val="22"/>
        </w:rPr>
        <w:t>:</w:t>
      </w:r>
      <w:r w:rsidR="0079265C" w:rsidRPr="007631E7">
        <w:rPr>
          <w:rFonts w:ascii="Helvetica" w:hAnsi="Helvetica"/>
          <w:color w:val="000000" w:themeColor="text1"/>
          <w:sz w:val="22"/>
        </w:rPr>
        <w:t xml:space="preserve"> This protocol </w:t>
      </w:r>
      <w:r w:rsidR="001D4E35">
        <w:rPr>
          <w:rFonts w:ascii="Helvetica" w:hAnsi="Helvetica"/>
          <w:color w:val="000000" w:themeColor="text1"/>
          <w:sz w:val="22"/>
        </w:rPr>
        <w:t>utilizes wearable optical probes</w:t>
      </w:r>
      <w:r w:rsidR="000C49F2">
        <w:rPr>
          <w:rFonts w:ascii="Helvetica" w:hAnsi="Helvetica"/>
          <w:color w:val="000000" w:themeColor="text1"/>
          <w:sz w:val="22"/>
        </w:rPr>
        <w:t xml:space="preserve"> to</w:t>
      </w:r>
      <w:r w:rsidR="0079265C" w:rsidRPr="007631E7">
        <w:rPr>
          <w:rFonts w:ascii="Helvetica" w:hAnsi="Helvetica"/>
          <w:color w:val="000000" w:themeColor="text1"/>
          <w:sz w:val="22"/>
        </w:rPr>
        <w:t xml:space="preserve"> </w:t>
      </w:r>
      <w:r w:rsidR="000C49F2">
        <w:rPr>
          <w:rFonts w:ascii="Helvetica" w:hAnsi="Helvetica"/>
          <w:color w:val="000000" w:themeColor="text1"/>
          <w:sz w:val="22"/>
        </w:rPr>
        <w:t>evaluate</w:t>
      </w:r>
      <w:r w:rsidR="001D4E35">
        <w:rPr>
          <w:rFonts w:ascii="Helvetica" w:hAnsi="Helvetica"/>
          <w:color w:val="000000" w:themeColor="text1"/>
          <w:sz w:val="22"/>
        </w:rPr>
        <w:t xml:space="preserve"> </w:t>
      </w:r>
      <w:r w:rsidR="000C49F2">
        <w:rPr>
          <w:rFonts w:ascii="Helvetica" w:hAnsi="Helvetica"/>
          <w:color w:val="000000" w:themeColor="text1"/>
          <w:sz w:val="22"/>
        </w:rPr>
        <w:t>brain blood flow during the</w:t>
      </w:r>
      <w:r w:rsidR="0079265C" w:rsidRPr="007631E7">
        <w:rPr>
          <w:rFonts w:ascii="Helvetica" w:hAnsi="Helvetica"/>
          <w:color w:val="000000" w:themeColor="text1"/>
          <w:sz w:val="22"/>
        </w:rPr>
        <w:t xml:space="preserve"> resting state </w:t>
      </w:r>
      <w:r w:rsidRPr="007631E7">
        <w:rPr>
          <w:rFonts w:ascii="Helvetica" w:hAnsi="Helvetica"/>
          <w:b/>
          <w:bCs/>
          <w:color w:val="000000" w:themeColor="text1"/>
          <w:sz w:val="22"/>
        </w:rPr>
        <w:t>[1]</w:t>
      </w:r>
      <w:r w:rsidR="00A339BF" w:rsidRPr="007631E7">
        <w:rPr>
          <w:rFonts w:ascii="Helvetica" w:hAnsi="Helvetica"/>
          <w:color w:val="000000" w:themeColor="text1"/>
          <w:sz w:val="22"/>
        </w:rPr>
        <w:t>.</w:t>
      </w:r>
    </w:p>
    <w:p w14:paraId="7460F642" w14:textId="77777777" w:rsidR="00FD64B9" w:rsidRPr="007631E7"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7631E7"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7631E7" w:rsidRDefault="00330F1B" w:rsidP="00330F1B">
      <w:pPr>
        <w:ind w:left="1080"/>
        <w:contextualSpacing/>
        <w:outlineLvl w:val="0"/>
        <w:rPr>
          <w:rFonts w:ascii="Helvetica" w:hAnsi="Helvetica" w:cs="Arial"/>
          <w:color w:val="000000" w:themeColor="text1"/>
          <w:sz w:val="22"/>
          <w:szCs w:val="22"/>
          <w:u w:val="single"/>
        </w:rPr>
      </w:pPr>
    </w:p>
    <w:p w14:paraId="7A18B75A" w14:textId="6FD3AA73" w:rsidR="00FF375F" w:rsidRPr="007631E7" w:rsidRDefault="007631E7" w:rsidP="00FF375F">
      <w:pPr>
        <w:pStyle w:val="ListParagraph"/>
        <w:numPr>
          <w:ilvl w:val="1"/>
          <w:numId w:val="9"/>
        </w:numPr>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Ulas</w:t>
      </w:r>
      <w:proofErr w:type="spellEnd"/>
      <w:r w:rsidRPr="007631E7">
        <w:rPr>
          <w:rFonts w:ascii="Helvetica" w:hAnsi="Helvetica" w:cs="Arial"/>
          <w:b/>
          <w:color w:val="000000" w:themeColor="text1"/>
          <w:sz w:val="22"/>
          <w:szCs w:val="22"/>
          <w:u w:val="single"/>
        </w:rPr>
        <w:t xml:space="preserve"> </w:t>
      </w:r>
      <w:proofErr w:type="spellStart"/>
      <w:r w:rsidRPr="007631E7">
        <w:rPr>
          <w:rFonts w:ascii="Helvetica" w:hAnsi="Helvetica" w:cs="Arial"/>
          <w:b/>
          <w:color w:val="000000" w:themeColor="text1"/>
          <w:sz w:val="22"/>
          <w:szCs w:val="22"/>
          <w:u w:val="single"/>
        </w:rPr>
        <w:t>Sumar</w:t>
      </w:r>
      <w:proofErr w:type="spellEnd"/>
      <w:r w:rsidR="000D35D9" w:rsidRPr="007631E7">
        <w:rPr>
          <w:rFonts w:ascii="Helvetica" w:hAnsi="Helvetica" w:cs="Arial"/>
          <w:color w:val="000000" w:themeColor="text1"/>
          <w:sz w:val="22"/>
          <w:szCs w:val="22"/>
        </w:rPr>
        <w:t>:</w:t>
      </w:r>
      <w:r w:rsidRPr="007631E7">
        <w:rPr>
          <w:rFonts w:ascii="Helvetica" w:hAnsi="Helvetica" w:cs="Arial"/>
          <w:color w:val="000000" w:themeColor="text1"/>
          <w:sz w:val="22"/>
          <w:szCs w:val="22"/>
        </w:rPr>
        <w:t xml:space="preserve"> </w:t>
      </w:r>
      <w:r w:rsidR="000C49F2">
        <w:rPr>
          <w:rFonts w:ascii="Helvetica" w:hAnsi="Helvetica"/>
          <w:color w:val="000000" w:themeColor="text1"/>
          <w:sz w:val="22"/>
        </w:rPr>
        <w:t>An important advantage of this technique</w:t>
      </w:r>
      <w:r w:rsidR="00FF375F" w:rsidRPr="007631E7">
        <w:rPr>
          <w:rFonts w:ascii="Helvetica" w:hAnsi="Helvetica"/>
          <w:color w:val="000000" w:themeColor="text1"/>
          <w:sz w:val="22"/>
        </w:rPr>
        <w:t xml:space="preserve"> </w:t>
      </w:r>
      <w:r w:rsidR="000C49F2">
        <w:rPr>
          <w:rFonts w:ascii="Helvetica" w:hAnsi="Helvetica"/>
          <w:color w:val="000000" w:themeColor="text1"/>
          <w:sz w:val="22"/>
        </w:rPr>
        <w:t>is its portability, making it</w:t>
      </w:r>
      <w:r w:rsidR="00FF375F" w:rsidRPr="007631E7">
        <w:rPr>
          <w:rFonts w:ascii="Helvetica" w:hAnsi="Helvetica"/>
          <w:color w:val="000000" w:themeColor="text1"/>
          <w:sz w:val="22"/>
        </w:rPr>
        <w:t xml:space="preserve"> well suited for bedside monitoring</w:t>
      </w:r>
      <w:r w:rsidRPr="007631E7">
        <w:rPr>
          <w:rFonts w:ascii="Helvetica" w:hAnsi="Helvetica"/>
          <w:color w:val="000000" w:themeColor="text1"/>
          <w:sz w:val="22"/>
        </w:rPr>
        <w:t xml:space="preserve"> </w:t>
      </w:r>
      <w:r w:rsidRPr="007631E7">
        <w:rPr>
          <w:rFonts w:ascii="Helvetica" w:hAnsi="Helvetica"/>
          <w:b/>
          <w:bCs/>
          <w:color w:val="000000" w:themeColor="text1"/>
          <w:sz w:val="22"/>
        </w:rPr>
        <w:t>[1]</w:t>
      </w:r>
      <w:r w:rsidR="00FF375F" w:rsidRPr="007631E7">
        <w:rPr>
          <w:rFonts w:ascii="Helvetica" w:hAnsi="Helvetica"/>
          <w:color w:val="000000" w:themeColor="text1"/>
          <w:sz w:val="22"/>
        </w:rPr>
        <w:t xml:space="preserve">. </w:t>
      </w:r>
    </w:p>
    <w:p w14:paraId="46097C49" w14:textId="77777777" w:rsidR="00FF375F" w:rsidRPr="007631E7" w:rsidRDefault="00FF375F" w:rsidP="00FD64B9">
      <w:pPr>
        <w:pStyle w:val="ListParagraph"/>
        <w:ind w:left="1350"/>
        <w:outlineLvl w:val="0"/>
        <w:rPr>
          <w:rFonts w:ascii="Helvetica" w:hAnsi="Helvetica" w:cs="Arial"/>
          <w:color w:val="000000" w:themeColor="text1"/>
          <w:sz w:val="22"/>
          <w:szCs w:val="22"/>
        </w:rPr>
      </w:pPr>
      <w:bookmarkStart w:id="0" w:name="_GoBack"/>
      <w:bookmarkEnd w:id="0"/>
    </w:p>
    <w:p w14:paraId="1ACAF31C" w14:textId="23D63530" w:rsidR="00FD64B9" w:rsidRPr="007631E7"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7631E7">
      <w:pPr>
        <w:contextualSpacing/>
        <w:outlineLvl w:val="0"/>
        <w:rPr>
          <w:rFonts w:ascii="Helvetica" w:hAnsi="Helvetica" w:cs="Arial"/>
          <w:sz w:val="22"/>
          <w:szCs w:val="22"/>
        </w:rPr>
      </w:pPr>
    </w:p>
    <w:p w14:paraId="3818B389" w14:textId="2D9EC2DA" w:rsidR="00A339BF" w:rsidRPr="000C49F2" w:rsidRDefault="007631E7" w:rsidP="000C49F2">
      <w:pPr>
        <w:pStyle w:val="ListParagraph"/>
        <w:numPr>
          <w:ilvl w:val="1"/>
          <w:numId w:val="9"/>
        </w:numPr>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Chien</w:t>
      </w:r>
      <w:proofErr w:type="spellEnd"/>
      <w:r w:rsidRPr="007631E7">
        <w:rPr>
          <w:rFonts w:ascii="Helvetica" w:hAnsi="Helvetica" w:cs="Arial"/>
          <w:b/>
          <w:color w:val="000000" w:themeColor="text1"/>
          <w:sz w:val="22"/>
          <w:szCs w:val="22"/>
          <w:u w:val="single"/>
        </w:rPr>
        <w:t xml:space="preserve"> Poon</w:t>
      </w:r>
      <w:r w:rsidR="00DC7D3A" w:rsidRPr="007631E7">
        <w:rPr>
          <w:rFonts w:ascii="Helvetica" w:hAnsi="Helvetica" w:cs="Arial"/>
          <w:color w:val="000000" w:themeColor="text1"/>
          <w:sz w:val="22"/>
          <w:szCs w:val="22"/>
        </w:rPr>
        <w:t>:</w:t>
      </w:r>
      <w:r w:rsidRPr="007631E7">
        <w:rPr>
          <w:rFonts w:ascii="Helvetica" w:hAnsi="Helvetica" w:cs="Arial"/>
          <w:color w:val="000000" w:themeColor="text1"/>
          <w:sz w:val="22"/>
          <w:szCs w:val="22"/>
        </w:rPr>
        <w:t xml:space="preserve"> </w:t>
      </w:r>
      <w:r w:rsidR="000C49F2" w:rsidRPr="000C49F2">
        <w:rPr>
          <w:rFonts w:ascii="Helvetica" w:hAnsi="Helvetica" w:cs="Arial"/>
          <w:bCs/>
          <w:color w:val="000000" w:themeColor="text1"/>
          <w:sz w:val="22"/>
          <w:szCs w:val="22"/>
        </w:rPr>
        <w:t xml:space="preserve">The </w:t>
      </w:r>
      <w:r w:rsidR="00A339BF" w:rsidRPr="000C49F2">
        <w:rPr>
          <w:rFonts w:ascii="Helvetica" w:hAnsi="Helvetica"/>
          <w:color w:val="000000" w:themeColor="text1"/>
          <w:sz w:val="22"/>
        </w:rPr>
        <w:t>wearable probes allow</w:t>
      </w:r>
      <w:r w:rsidR="000C49F2" w:rsidRPr="000C49F2">
        <w:rPr>
          <w:rFonts w:ascii="Helvetica" w:hAnsi="Helvetica"/>
          <w:color w:val="000000" w:themeColor="text1"/>
          <w:sz w:val="22"/>
        </w:rPr>
        <w:t xml:space="preserve"> resting state</w:t>
      </w:r>
      <w:r w:rsidR="00A339BF" w:rsidRPr="000C49F2">
        <w:rPr>
          <w:rFonts w:ascii="Helvetica" w:hAnsi="Helvetica"/>
          <w:color w:val="000000" w:themeColor="text1"/>
          <w:sz w:val="22"/>
        </w:rPr>
        <w:t xml:space="preserve"> measurements </w:t>
      </w:r>
      <w:r w:rsidR="000C49F2" w:rsidRPr="000C49F2">
        <w:rPr>
          <w:rFonts w:ascii="Helvetica" w:hAnsi="Helvetica"/>
          <w:color w:val="000000" w:themeColor="text1"/>
          <w:sz w:val="22"/>
        </w:rPr>
        <w:t>to be obtained in the</w:t>
      </w:r>
      <w:r w:rsidR="00A339BF" w:rsidRPr="000C49F2">
        <w:rPr>
          <w:rFonts w:ascii="Helvetica" w:hAnsi="Helvetica"/>
          <w:color w:val="000000" w:themeColor="text1"/>
          <w:sz w:val="22"/>
        </w:rPr>
        <w:t xml:space="preserve"> natural environments of subjects</w:t>
      </w:r>
      <w:r w:rsidR="000C49F2">
        <w:rPr>
          <w:rFonts w:ascii="Helvetica" w:hAnsi="Helvetica"/>
          <w:color w:val="000000" w:themeColor="text1"/>
          <w:sz w:val="22"/>
        </w:rPr>
        <w:t xml:space="preserve">, allowing the data to </w:t>
      </w:r>
      <w:r w:rsidR="002A725A" w:rsidRPr="000C49F2">
        <w:rPr>
          <w:rFonts w:ascii="Helvetica" w:hAnsi="Helvetica"/>
          <w:color w:val="000000" w:themeColor="text1"/>
          <w:sz w:val="22"/>
        </w:rPr>
        <w:t>be applied for both diagnostic and therapeutic application</w:t>
      </w:r>
      <w:r w:rsidR="000C49F2">
        <w:rPr>
          <w:rFonts w:ascii="Helvetica" w:hAnsi="Helvetica"/>
          <w:color w:val="000000" w:themeColor="text1"/>
          <w:sz w:val="22"/>
        </w:rPr>
        <w:t>s</w:t>
      </w:r>
      <w:r w:rsidRPr="000C49F2">
        <w:rPr>
          <w:rFonts w:ascii="Helvetica" w:hAnsi="Helvetica"/>
          <w:color w:val="000000" w:themeColor="text1"/>
          <w:sz w:val="22"/>
        </w:rPr>
        <w:t xml:space="preserve"> </w:t>
      </w:r>
      <w:r w:rsidRPr="000C49F2">
        <w:rPr>
          <w:rFonts w:ascii="Helvetica" w:hAnsi="Helvetica"/>
          <w:b/>
          <w:bCs/>
          <w:color w:val="000000" w:themeColor="text1"/>
          <w:sz w:val="22"/>
        </w:rPr>
        <w:t>[1]</w:t>
      </w:r>
      <w:r w:rsidR="002A725A" w:rsidRPr="000C49F2">
        <w:rPr>
          <w:rFonts w:ascii="Helvetica" w:hAnsi="Helvetica"/>
          <w:color w:val="000000" w:themeColor="text1"/>
          <w:sz w:val="22"/>
        </w:rPr>
        <w:t>.</w:t>
      </w:r>
    </w:p>
    <w:p w14:paraId="531366CF" w14:textId="77777777" w:rsidR="008D7A48" w:rsidRPr="007631E7" w:rsidRDefault="008D7A48" w:rsidP="008D7A48">
      <w:pPr>
        <w:pStyle w:val="ListParagraph"/>
        <w:ind w:left="1350"/>
        <w:outlineLvl w:val="0"/>
        <w:rPr>
          <w:rFonts w:ascii="Helvetica" w:hAnsi="Helvetica" w:cs="Arial"/>
          <w:color w:val="000000" w:themeColor="text1"/>
          <w:sz w:val="22"/>
          <w:szCs w:val="22"/>
        </w:rPr>
      </w:pPr>
    </w:p>
    <w:p w14:paraId="506C69ED" w14:textId="11DF773D" w:rsidR="00511F52" w:rsidRPr="007631E7" w:rsidRDefault="008D7A48" w:rsidP="007631E7">
      <w:pPr>
        <w:pStyle w:val="ListParagraph"/>
        <w:numPr>
          <w:ilvl w:val="2"/>
          <w:numId w:val="9"/>
        </w:numPr>
        <w:tabs>
          <w:tab w:val="clear" w:pos="1800"/>
        </w:tabs>
        <w:ind w:left="1224" w:hanging="504"/>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p w14:paraId="44EE1F4C" w14:textId="77777777" w:rsidR="007631E7" w:rsidRPr="007631E7" w:rsidRDefault="007631E7" w:rsidP="007631E7">
      <w:pPr>
        <w:pStyle w:val="ListParagraph"/>
        <w:ind w:left="1224"/>
        <w:rPr>
          <w:rFonts w:ascii="Helvetica" w:hAnsi="Helvetica" w:cs="Arial"/>
          <w:color w:val="000000" w:themeColor="text1"/>
          <w:sz w:val="22"/>
          <w:szCs w:val="22"/>
        </w:rPr>
      </w:pPr>
    </w:p>
    <w:p w14:paraId="60019AC0" w14:textId="421B7C61" w:rsidR="00FF375F" w:rsidRPr="007631E7" w:rsidRDefault="007631E7" w:rsidP="007631E7">
      <w:pPr>
        <w:pStyle w:val="ListParagraph"/>
        <w:numPr>
          <w:ilvl w:val="1"/>
          <w:numId w:val="9"/>
        </w:numPr>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Chien</w:t>
      </w:r>
      <w:proofErr w:type="spellEnd"/>
      <w:r w:rsidRPr="007631E7">
        <w:rPr>
          <w:rFonts w:ascii="Helvetica" w:hAnsi="Helvetica" w:cs="Arial"/>
          <w:b/>
          <w:color w:val="000000" w:themeColor="text1"/>
          <w:sz w:val="22"/>
          <w:szCs w:val="22"/>
          <w:u w:val="single"/>
        </w:rPr>
        <w:t xml:space="preserve"> Poon</w:t>
      </w:r>
      <w:r w:rsidR="00DC7D3A" w:rsidRPr="007631E7">
        <w:rPr>
          <w:rFonts w:ascii="Helvetica" w:hAnsi="Helvetica" w:cs="Arial"/>
          <w:color w:val="000000" w:themeColor="text1"/>
          <w:sz w:val="22"/>
          <w:szCs w:val="22"/>
        </w:rPr>
        <w:t>:</w:t>
      </w:r>
      <w:r w:rsidRPr="007631E7">
        <w:rPr>
          <w:rFonts w:ascii="Helvetica" w:hAnsi="Helvetica" w:cs="Arial"/>
          <w:color w:val="000000" w:themeColor="text1"/>
          <w:sz w:val="22"/>
          <w:szCs w:val="22"/>
        </w:rPr>
        <w:t xml:space="preserve"> </w:t>
      </w:r>
      <w:r w:rsidR="00812AEB" w:rsidRPr="007631E7">
        <w:rPr>
          <w:rFonts w:ascii="Helvetica" w:hAnsi="Helvetica"/>
          <w:color w:val="000000" w:themeColor="text1"/>
          <w:sz w:val="22"/>
        </w:rPr>
        <w:t xml:space="preserve">This </w:t>
      </w:r>
      <w:r w:rsidR="00812AEB">
        <w:rPr>
          <w:rFonts w:ascii="Helvetica" w:hAnsi="Helvetica"/>
          <w:color w:val="000000" w:themeColor="text1"/>
          <w:sz w:val="22"/>
        </w:rPr>
        <w:t>protocol</w:t>
      </w:r>
      <w:r w:rsidR="00812AEB" w:rsidRPr="007631E7">
        <w:rPr>
          <w:rFonts w:ascii="Helvetica" w:hAnsi="Helvetica"/>
          <w:color w:val="000000" w:themeColor="text1"/>
          <w:sz w:val="22"/>
        </w:rPr>
        <w:t xml:space="preserve"> can</w:t>
      </w:r>
      <w:r w:rsidR="00812AEB">
        <w:rPr>
          <w:rFonts w:ascii="Helvetica" w:hAnsi="Helvetica"/>
          <w:color w:val="000000" w:themeColor="text1"/>
          <w:sz w:val="22"/>
        </w:rPr>
        <w:t xml:space="preserve"> also</w:t>
      </w:r>
      <w:r w:rsidR="00812AEB" w:rsidRPr="007631E7">
        <w:rPr>
          <w:rFonts w:ascii="Helvetica" w:hAnsi="Helvetica"/>
          <w:color w:val="000000" w:themeColor="text1"/>
          <w:sz w:val="22"/>
        </w:rPr>
        <w:t xml:space="preserve"> be combined with other well</w:t>
      </w:r>
      <w:r w:rsidR="00812AEB">
        <w:rPr>
          <w:rFonts w:ascii="Helvetica" w:hAnsi="Helvetica"/>
          <w:color w:val="000000" w:themeColor="text1"/>
          <w:sz w:val="22"/>
        </w:rPr>
        <w:t>-</w:t>
      </w:r>
      <w:r w:rsidR="00812AEB" w:rsidRPr="007631E7">
        <w:rPr>
          <w:rFonts w:ascii="Helvetica" w:hAnsi="Helvetica"/>
          <w:color w:val="000000" w:themeColor="text1"/>
          <w:sz w:val="22"/>
        </w:rPr>
        <w:t>established techniques</w:t>
      </w:r>
      <w:r w:rsidR="00812AEB">
        <w:rPr>
          <w:rFonts w:ascii="Helvetica" w:hAnsi="Helvetica"/>
          <w:color w:val="000000" w:themeColor="text1"/>
          <w:sz w:val="22"/>
        </w:rPr>
        <w:t>,</w:t>
      </w:r>
      <w:r w:rsidR="00812AEB" w:rsidRPr="007631E7">
        <w:rPr>
          <w:rFonts w:ascii="Helvetica" w:hAnsi="Helvetica"/>
          <w:color w:val="000000" w:themeColor="text1"/>
          <w:sz w:val="22"/>
        </w:rPr>
        <w:t xml:space="preserve"> such as EEG and functional near infrared spectroscopy</w:t>
      </w:r>
      <w:r w:rsidR="00812AEB">
        <w:rPr>
          <w:rFonts w:ascii="Helvetica" w:hAnsi="Helvetica"/>
          <w:color w:val="000000" w:themeColor="text1"/>
          <w:sz w:val="22"/>
        </w:rPr>
        <w:t>,</w:t>
      </w:r>
      <w:r w:rsidR="00812AEB" w:rsidRPr="007631E7">
        <w:rPr>
          <w:rFonts w:ascii="Helvetica" w:hAnsi="Helvetica"/>
          <w:color w:val="000000" w:themeColor="text1"/>
          <w:sz w:val="22"/>
        </w:rPr>
        <w:t xml:space="preserve"> to increase the sensitivity and </w:t>
      </w:r>
      <w:r w:rsidR="00812AEB">
        <w:rPr>
          <w:rFonts w:ascii="Helvetica" w:hAnsi="Helvetica"/>
          <w:color w:val="000000" w:themeColor="text1"/>
          <w:sz w:val="22"/>
        </w:rPr>
        <w:t>specificity of these methods</w:t>
      </w:r>
      <w:r w:rsidR="00812AEB" w:rsidRPr="007631E7">
        <w:rPr>
          <w:rFonts w:ascii="Helvetica" w:hAnsi="Helvetica"/>
          <w:color w:val="000000" w:themeColor="text1"/>
          <w:sz w:val="22"/>
        </w:rPr>
        <w:t xml:space="preserve"> </w:t>
      </w:r>
      <w:r w:rsidRPr="007631E7">
        <w:rPr>
          <w:rFonts w:ascii="Helvetica" w:hAnsi="Helvetica"/>
          <w:b/>
          <w:bCs/>
          <w:color w:val="000000" w:themeColor="text1"/>
          <w:sz w:val="22"/>
        </w:rPr>
        <w:t>[1]</w:t>
      </w:r>
      <w:r w:rsidR="00FF375F" w:rsidRPr="007631E7">
        <w:rPr>
          <w:rFonts w:ascii="Helvetica" w:hAnsi="Helvetica"/>
          <w:color w:val="000000" w:themeColor="text1"/>
          <w:sz w:val="22"/>
        </w:rPr>
        <w:t>.</w:t>
      </w:r>
    </w:p>
    <w:p w14:paraId="7C0F1206" w14:textId="77777777" w:rsidR="008D7A48" w:rsidRPr="007631E7" w:rsidRDefault="008D7A48" w:rsidP="008D7A48">
      <w:pPr>
        <w:pStyle w:val="ListParagraph"/>
        <w:ind w:left="1350"/>
        <w:outlineLvl w:val="0"/>
        <w:rPr>
          <w:rFonts w:ascii="Helvetica" w:hAnsi="Helvetica" w:cs="Arial"/>
          <w:color w:val="000000" w:themeColor="text1"/>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7631E7" w:rsidRDefault="00336C61" w:rsidP="007631E7">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22B6DC6" w:rsidR="00CE10F2" w:rsidRPr="006A6324" w:rsidRDefault="007631E7"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Ulas</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Sunar</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Pr>
          <w:rFonts w:ascii="Helvetica" w:hAnsi="Helvetica" w:cs="Arial"/>
          <w:sz w:val="22"/>
          <w:szCs w:val="22"/>
        </w:rPr>
        <w:t xml:space="preserve">with </w:t>
      </w:r>
      <w:proofErr w:type="spellStart"/>
      <w:r w:rsidR="00BE5F76">
        <w:rPr>
          <w:rFonts w:ascii="Helvetica" w:hAnsi="Helvetica" w:cs="Arial"/>
          <w:sz w:val="22"/>
          <w:szCs w:val="22"/>
        </w:rPr>
        <w:t>Chien</w:t>
      </w:r>
      <w:proofErr w:type="spellEnd"/>
      <w:r w:rsidR="00BE5F76">
        <w:rPr>
          <w:rFonts w:ascii="Helvetica" w:hAnsi="Helvetica" w:cs="Arial"/>
          <w:sz w:val="22"/>
          <w:szCs w:val="22"/>
        </w:rPr>
        <w:t xml:space="preserve"> Poon </w:t>
      </w:r>
      <w:r>
        <w:rPr>
          <w:rFonts w:ascii="Helvetica" w:hAnsi="Helvetica" w:cs="Arial"/>
          <w:sz w:val="22"/>
          <w:szCs w:val="22"/>
        </w:rPr>
        <w:t>will be</w:t>
      </w:r>
      <w:r w:rsidR="00BE5F76">
        <w:rPr>
          <w:rFonts w:ascii="Helvetica" w:hAnsi="Helvetica" w:cs="Arial"/>
          <w:sz w:val="22"/>
          <w:szCs w:val="22"/>
        </w:rPr>
        <w:t xml:space="preserve"> </w:t>
      </w:r>
      <w:r w:rsidR="00BE5F76" w:rsidRPr="007631E7">
        <w:rPr>
          <w:rFonts w:ascii="Helvetica" w:hAnsi="Helvetica" w:cs="Arial"/>
          <w:sz w:val="22"/>
          <w:szCs w:val="22"/>
          <w:u w:val="single"/>
        </w:rPr>
        <w:t>Ben Rinehart</w:t>
      </w:r>
      <w:r w:rsidRPr="007631E7">
        <w:rPr>
          <w:rFonts w:ascii="Helvetica" w:hAnsi="Helvetica" w:cs="Arial"/>
          <w:sz w:val="22"/>
          <w:szCs w:val="22"/>
        </w:rPr>
        <w:t>,</w:t>
      </w:r>
      <w:r w:rsidR="00BE5F76">
        <w:rPr>
          <w:rFonts w:ascii="Helvetica" w:hAnsi="Helvetica" w:cs="Arial"/>
          <w:sz w:val="22"/>
          <w:szCs w:val="22"/>
        </w:rPr>
        <w:t xml:space="preserve"> </w:t>
      </w:r>
      <w:r w:rsidR="00CE10F2" w:rsidRPr="006A6324">
        <w:rPr>
          <w:rFonts w:ascii="Helvetica" w:hAnsi="Helvetica" w:cs="Arial"/>
          <w:sz w:val="22"/>
          <w:szCs w:val="22"/>
        </w:rPr>
        <w:t xml:space="preserve">a </w:t>
      </w:r>
      <w:r w:rsidR="00BE5F76">
        <w:rPr>
          <w:rFonts w:ascii="Helvetica" w:hAnsi="Helvetica" w:cs="Arial"/>
          <w:sz w:val="22"/>
          <w:szCs w:val="22"/>
        </w:rPr>
        <w:t>grad student</w:t>
      </w:r>
      <w:r w:rsidR="00CE10F2" w:rsidRPr="006A6324">
        <w:rPr>
          <w:rFonts w:ascii="Helvetica" w:hAnsi="Helvetica" w:cs="Arial"/>
          <w:sz w:val="22"/>
          <w:szCs w:val="22"/>
        </w:rPr>
        <w:t xml:space="preserve"> from my laboratory</w:t>
      </w:r>
      <w:r>
        <w:rPr>
          <w:rFonts w:ascii="Helvetica" w:hAnsi="Helvetica" w:cs="Arial"/>
          <w:sz w:val="22"/>
          <w:szCs w:val="22"/>
        </w:rPr>
        <w:t xml:space="preserve"> </w:t>
      </w:r>
      <w:r>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E3D1C11" w:rsidR="00330F1B" w:rsidRPr="006A6324" w:rsidRDefault="00EA60D4" w:rsidP="007631E7">
      <w:pPr>
        <w:numPr>
          <w:ilvl w:val="1"/>
          <w:numId w:val="9"/>
        </w:numPr>
        <w:contextualSpacing/>
        <w:rPr>
          <w:rFonts w:ascii="Helvetica" w:hAnsi="Helvetica" w:cs="Arial"/>
          <w:iCs/>
          <w:sz w:val="22"/>
          <w:szCs w:val="22"/>
        </w:rPr>
      </w:pPr>
      <w:r w:rsidRPr="007631E7">
        <w:rPr>
          <w:rFonts w:ascii="Helvetica" w:hAnsi="Helvetica" w:cs="Arial"/>
          <w:sz w:val="22"/>
          <w:szCs w:val="22"/>
        </w:rPr>
        <w:t xml:space="preserve">Procedures involving human subjects have been approved by the Institutional Review Board </w:t>
      </w:r>
      <w:r w:rsidRPr="007631E7">
        <w:rPr>
          <w:rFonts w:ascii="Helvetica" w:hAnsi="Helvetica" w:cs="Arial"/>
          <w:bCs/>
          <w:sz w:val="22"/>
          <w:szCs w:val="22"/>
        </w:rPr>
        <w:t>(IRB)</w:t>
      </w:r>
      <w:r w:rsidRPr="007631E7">
        <w:rPr>
          <w:rFonts w:ascii="Helvetica" w:hAnsi="Helvetica" w:cs="Arial"/>
          <w:sz w:val="22"/>
          <w:szCs w:val="22"/>
        </w:rPr>
        <w:t xml:space="preserve"> </w:t>
      </w:r>
      <w:r w:rsidR="001115D1" w:rsidRPr="007631E7">
        <w:rPr>
          <w:rFonts w:ascii="Helvetica" w:hAnsi="Helvetica" w:cs="Arial"/>
          <w:sz w:val="22"/>
          <w:szCs w:val="22"/>
        </w:rPr>
        <w:t xml:space="preserve">body </w:t>
      </w:r>
      <w:r w:rsidRPr="007631E7">
        <w:rPr>
          <w:rFonts w:ascii="Helvetica" w:hAnsi="Helvetica" w:cs="Arial"/>
          <w:sz w:val="22"/>
          <w:szCs w:val="22"/>
        </w:rPr>
        <w:t>at </w:t>
      </w:r>
      <w:commentRangeStart w:id="1"/>
      <w:r w:rsidR="00CB039A" w:rsidRPr="00573A08">
        <w:rPr>
          <w:rFonts w:ascii="Helvetica" w:hAnsi="Helvetica" w:cs="Arial"/>
          <w:iCs/>
          <w:sz w:val="22"/>
          <w:szCs w:val="22"/>
          <w:highlight w:val="yellow"/>
        </w:rPr>
        <w:t>(insert Institutional Name)</w:t>
      </w:r>
      <w:commentRangeEnd w:id="1"/>
      <w:r w:rsidR="007631E7">
        <w:rPr>
          <w:rStyle w:val="CommentReference"/>
          <w:lang w:val="x-none" w:eastAsia="x-none"/>
        </w:rPr>
        <w:commentReference w:id="1"/>
      </w:r>
      <w:r w:rsidR="00CB039A" w:rsidRPr="00573A08">
        <w:rPr>
          <w:rFonts w:ascii="Helvetica" w:hAnsi="Helvetica" w:cs="Arial"/>
          <w:iCs/>
          <w:sz w:val="22"/>
          <w:szCs w:val="22"/>
          <w:highlight w:val="yellow"/>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3FACEB27" w:rsidR="00AB01F4" w:rsidRPr="00863BCB" w:rsidRDefault="00863BCB" w:rsidP="00FF375F">
      <w:pPr>
        <w:pStyle w:val="BodyText"/>
        <w:numPr>
          <w:ilvl w:val="0"/>
          <w:numId w:val="46"/>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Subject Preparation</w:t>
      </w:r>
    </w:p>
    <w:p w14:paraId="7A8C0E3F" w14:textId="33BA26F7" w:rsidR="00863BCB" w:rsidRDefault="00863BCB" w:rsidP="00FF375F">
      <w:pPr>
        <w:pStyle w:val="BodyText"/>
        <w:numPr>
          <w:ilvl w:val="1"/>
          <w:numId w:val="46"/>
        </w:numPr>
        <w:spacing w:before="360"/>
        <w:outlineLvl w:val="0"/>
        <w:rPr>
          <w:rFonts w:ascii="Helvetica" w:hAnsi="Helvetica"/>
          <w:bCs/>
          <w:i w:val="0"/>
          <w:iCs/>
          <w:color w:val="000000" w:themeColor="text1"/>
          <w:sz w:val="22"/>
          <w:szCs w:val="22"/>
        </w:rPr>
      </w:pPr>
      <w:r w:rsidRPr="00863BCB">
        <w:rPr>
          <w:rFonts w:ascii="Helvetica" w:hAnsi="Helvetica" w:cstheme="minorHAnsi"/>
          <w:bCs/>
          <w:i w:val="0"/>
          <w:iCs/>
          <w:sz w:val="22"/>
          <w:szCs w:val="22"/>
        </w:rPr>
        <w:t>At least 10 minutes before beginning the analysis, power up the FD-</w:t>
      </w:r>
      <w:proofErr w:type="spellStart"/>
      <w:r w:rsidRPr="00863BCB">
        <w:rPr>
          <w:rFonts w:ascii="Helvetica" w:hAnsi="Helvetica" w:cstheme="minorHAnsi"/>
          <w:bCs/>
          <w:i w:val="0"/>
          <w:iCs/>
          <w:sz w:val="22"/>
          <w:szCs w:val="22"/>
        </w:rPr>
        <w:t>fNIRS</w:t>
      </w:r>
      <w:proofErr w:type="spellEnd"/>
      <w:r w:rsidRPr="00863BCB">
        <w:rPr>
          <w:rFonts w:ascii="Helvetica" w:hAnsi="Helvetica" w:cstheme="minorHAnsi"/>
          <w:bCs/>
          <w:i w:val="0"/>
          <w:iCs/>
          <w:sz w:val="22"/>
          <w:szCs w:val="22"/>
        </w:rPr>
        <w:t xml:space="preserve"> </w:t>
      </w:r>
      <w:r w:rsidRPr="00863BCB">
        <w:rPr>
          <w:rFonts w:ascii="Helvetica" w:hAnsi="Helvetica" w:cstheme="minorHAnsi"/>
          <w:bCs/>
          <w:i w:val="0"/>
          <w:iCs/>
          <w:color w:val="FF0000"/>
          <w:sz w:val="22"/>
          <w:szCs w:val="22"/>
        </w:rPr>
        <w:t xml:space="preserve">(F-D-F-N-I-R-S) </w:t>
      </w:r>
      <w:r w:rsidRPr="00863BCB">
        <w:rPr>
          <w:rFonts w:ascii="Helvetica" w:hAnsi="Helvetica" w:cstheme="minorHAnsi"/>
          <w:bCs/>
          <w:i w:val="0"/>
          <w:iCs/>
          <w:color w:val="000000" w:themeColor="text1"/>
          <w:sz w:val="22"/>
          <w:szCs w:val="22"/>
        </w:rPr>
        <w:t xml:space="preserve">and </w:t>
      </w:r>
      <w:r w:rsidR="00625379">
        <w:rPr>
          <w:rFonts w:ascii="Helvetica" w:hAnsi="Helvetica" w:cstheme="minorHAnsi"/>
          <w:bCs/>
          <w:i w:val="0"/>
          <w:iCs/>
          <w:color w:val="000000" w:themeColor="text1"/>
          <w:sz w:val="22"/>
          <w:szCs w:val="22"/>
        </w:rPr>
        <w:t xml:space="preserve">DCS </w:t>
      </w:r>
      <w:r w:rsidR="00625379">
        <w:rPr>
          <w:rFonts w:ascii="Helvetica" w:hAnsi="Helvetica" w:cstheme="minorHAnsi"/>
          <w:bCs/>
          <w:i w:val="0"/>
          <w:iCs/>
          <w:color w:val="FF0000"/>
          <w:sz w:val="22"/>
          <w:szCs w:val="22"/>
        </w:rPr>
        <w:t>(D-C-S)</w:t>
      </w:r>
      <w:r w:rsidR="00625379">
        <w:rPr>
          <w:rFonts w:ascii="Helvetica" w:hAnsi="Helvetica" w:cstheme="minorHAnsi"/>
          <w:bCs/>
          <w:i w:val="0"/>
          <w:iCs/>
          <w:color w:val="000000" w:themeColor="text1"/>
          <w:sz w:val="22"/>
          <w:szCs w:val="22"/>
        </w:rPr>
        <w:t xml:space="preserve"> </w:t>
      </w:r>
      <w:r w:rsidR="00607298" w:rsidRPr="00607298">
        <w:rPr>
          <w:rFonts w:ascii="Helvetica" w:hAnsi="Helvetica"/>
          <w:i w:val="0"/>
          <w:iCs/>
          <w:color w:val="000000" w:themeColor="text1"/>
          <w:sz w:val="22"/>
          <w:szCs w:val="22"/>
        </w:rPr>
        <w:t>with the light</w:t>
      </w:r>
      <w:r w:rsidR="00CA50FD">
        <w:rPr>
          <w:rFonts w:ascii="Helvetica" w:hAnsi="Helvetica"/>
          <w:i w:val="0"/>
          <w:iCs/>
          <w:color w:val="000000" w:themeColor="text1"/>
          <w:sz w:val="22"/>
          <w:szCs w:val="22"/>
        </w:rPr>
        <w:t xml:space="preserve">, </w:t>
      </w:r>
      <w:r w:rsidR="00607298" w:rsidRPr="00607298">
        <w:rPr>
          <w:rFonts w:ascii="Helvetica" w:hAnsi="Helvetica"/>
          <w:i w:val="0"/>
          <w:iCs/>
          <w:color w:val="000000" w:themeColor="text1"/>
          <w:sz w:val="22"/>
          <w:szCs w:val="22"/>
        </w:rPr>
        <w:t xml:space="preserve">modulation, and detector voltage </w:t>
      </w:r>
      <w:r w:rsidRPr="00863BCB">
        <w:rPr>
          <w:rFonts w:ascii="Helvetica" w:hAnsi="Helvetica" w:cstheme="minorHAnsi"/>
          <w:b/>
          <w:i w:val="0"/>
          <w:iCs/>
          <w:color w:val="000000" w:themeColor="text1"/>
          <w:sz w:val="22"/>
          <w:szCs w:val="22"/>
        </w:rPr>
        <w:t xml:space="preserve">[1-TXT] </w:t>
      </w:r>
      <w:r w:rsidRPr="00863BCB">
        <w:rPr>
          <w:rFonts w:ascii="Helvetica" w:hAnsi="Helvetica" w:cstheme="minorHAnsi"/>
          <w:bCs/>
          <w:i w:val="0"/>
          <w:iCs/>
          <w:color w:val="000000" w:themeColor="text1"/>
          <w:sz w:val="22"/>
          <w:szCs w:val="22"/>
        </w:rPr>
        <w:t xml:space="preserve">and use a tape measure to measure the distance between </w:t>
      </w:r>
      <w:r w:rsidR="008B6767" w:rsidRPr="00863BCB">
        <w:rPr>
          <w:rFonts w:ascii="Helvetica" w:hAnsi="Helvetica"/>
          <w:bCs/>
          <w:i w:val="0"/>
          <w:iCs/>
          <w:color w:val="000000" w:themeColor="text1"/>
          <w:sz w:val="22"/>
          <w:szCs w:val="22"/>
        </w:rPr>
        <w:t xml:space="preserve">the </w:t>
      </w:r>
      <w:proofErr w:type="spellStart"/>
      <w:r w:rsidR="008B6767" w:rsidRPr="00863BCB">
        <w:rPr>
          <w:rFonts w:ascii="Helvetica" w:hAnsi="Helvetica"/>
          <w:bCs/>
          <w:i w:val="0"/>
          <w:iCs/>
          <w:color w:val="000000" w:themeColor="text1"/>
          <w:sz w:val="22"/>
          <w:szCs w:val="22"/>
        </w:rPr>
        <w:t>nasion</w:t>
      </w:r>
      <w:proofErr w:type="spellEnd"/>
      <w:r w:rsidR="008B6767" w:rsidRPr="00863BCB">
        <w:rPr>
          <w:rFonts w:ascii="Helvetica" w:hAnsi="Helvetica"/>
          <w:bCs/>
          <w:i w:val="0"/>
          <w:iCs/>
          <w:color w:val="000000" w:themeColor="text1"/>
          <w:sz w:val="22"/>
          <w:szCs w:val="22"/>
        </w:rPr>
        <w:t xml:space="preserve"> </w:t>
      </w:r>
      <w:r w:rsidR="00CA50FD">
        <w:rPr>
          <w:rFonts w:ascii="Helvetica" w:hAnsi="Helvetica"/>
          <w:bCs/>
          <w:i w:val="0"/>
          <w:iCs/>
          <w:color w:val="000000" w:themeColor="text1"/>
          <w:sz w:val="22"/>
          <w:szCs w:val="22"/>
        </w:rPr>
        <w:t>and the</w:t>
      </w:r>
      <w:r w:rsidR="008B6767" w:rsidRPr="00863BCB">
        <w:rPr>
          <w:rFonts w:ascii="Helvetica" w:hAnsi="Helvetica"/>
          <w:bCs/>
          <w:i w:val="0"/>
          <w:iCs/>
          <w:color w:val="000000" w:themeColor="text1"/>
          <w:sz w:val="22"/>
          <w:szCs w:val="22"/>
        </w:rPr>
        <w:t xml:space="preserve"> inion on </w:t>
      </w:r>
      <w:r w:rsidRPr="00863BCB">
        <w:rPr>
          <w:rFonts w:ascii="Helvetica" w:hAnsi="Helvetica"/>
          <w:bCs/>
          <w:i w:val="0"/>
          <w:iCs/>
          <w:color w:val="000000" w:themeColor="text1"/>
          <w:sz w:val="22"/>
          <w:szCs w:val="22"/>
        </w:rPr>
        <w:t>the</w:t>
      </w:r>
      <w:r w:rsidR="008B6767" w:rsidRPr="00863BCB">
        <w:rPr>
          <w:rFonts w:ascii="Helvetica" w:hAnsi="Helvetica"/>
          <w:bCs/>
          <w:i w:val="0"/>
          <w:iCs/>
          <w:color w:val="000000" w:themeColor="text1"/>
          <w:sz w:val="22"/>
          <w:szCs w:val="22"/>
        </w:rPr>
        <w:t xml:space="preserve"> </w:t>
      </w:r>
      <w:r w:rsidRPr="00863BCB">
        <w:rPr>
          <w:rFonts w:ascii="Helvetica" w:hAnsi="Helvetica"/>
          <w:bCs/>
          <w:i w:val="0"/>
          <w:iCs/>
          <w:color w:val="000000" w:themeColor="text1"/>
          <w:sz w:val="22"/>
          <w:szCs w:val="22"/>
        </w:rPr>
        <w:t>S</w:t>
      </w:r>
      <w:r w:rsidR="008B6767" w:rsidRPr="00863BCB">
        <w:rPr>
          <w:rFonts w:ascii="Helvetica" w:hAnsi="Helvetica"/>
          <w:bCs/>
          <w:i w:val="0"/>
          <w:iCs/>
          <w:color w:val="000000" w:themeColor="text1"/>
          <w:sz w:val="22"/>
          <w:szCs w:val="22"/>
        </w:rPr>
        <w:t>ubject’s head</w:t>
      </w:r>
      <w:r w:rsidRPr="00863BCB">
        <w:rPr>
          <w:rFonts w:ascii="Helvetica" w:hAnsi="Helvetica"/>
          <w:bCs/>
          <w:i w:val="0"/>
          <w:iCs/>
          <w:color w:val="000000" w:themeColor="text1"/>
          <w:sz w:val="22"/>
          <w:szCs w:val="22"/>
        </w:rPr>
        <w:t xml:space="preserve"> </w:t>
      </w:r>
      <w:r w:rsidRPr="00863BCB">
        <w:rPr>
          <w:rFonts w:ascii="Helvetica" w:hAnsi="Helvetica"/>
          <w:b/>
          <w:i w:val="0"/>
          <w:iCs/>
          <w:color w:val="000000" w:themeColor="text1"/>
          <w:sz w:val="22"/>
          <w:szCs w:val="22"/>
        </w:rPr>
        <w:t>[2]</w:t>
      </w:r>
      <w:r w:rsidRPr="00863BCB">
        <w:rPr>
          <w:rFonts w:ascii="Helvetica" w:hAnsi="Helvetica"/>
          <w:bCs/>
          <w:i w:val="0"/>
          <w:iCs/>
          <w:color w:val="000000" w:themeColor="text1"/>
          <w:sz w:val="22"/>
          <w:szCs w:val="22"/>
        </w:rPr>
        <w:t>.</w:t>
      </w:r>
    </w:p>
    <w:p w14:paraId="569AF711" w14:textId="0225708D" w:rsidR="00863BCB" w:rsidRPr="00863BCB" w:rsidRDefault="00863BCB" w:rsidP="00FF375F">
      <w:pPr>
        <w:pStyle w:val="BodyText"/>
        <w:numPr>
          <w:ilvl w:val="2"/>
          <w:numId w:val="46"/>
        </w:numPr>
        <w:spacing w:before="360"/>
        <w:outlineLvl w:val="0"/>
        <w:rPr>
          <w:rFonts w:ascii="Helvetica" w:hAnsi="Helvetica"/>
          <w:bCs/>
          <w:i w:val="0"/>
          <w:iCs/>
          <w:color w:val="000000" w:themeColor="text1"/>
          <w:sz w:val="22"/>
          <w:szCs w:val="22"/>
        </w:rPr>
      </w:pPr>
      <w:r>
        <w:rPr>
          <w:rFonts w:ascii="Helvetica" w:hAnsi="Helvetica" w:cstheme="minorHAnsi"/>
          <w:bCs/>
          <w:i w:val="0"/>
          <w:iCs/>
          <w:sz w:val="22"/>
          <w:szCs w:val="22"/>
        </w:rPr>
        <w:t xml:space="preserve">WIDE: Talent powering up system </w:t>
      </w:r>
      <w:r>
        <w:rPr>
          <w:rFonts w:ascii="Helvetica" w:hAnsi="Helvetica" w:cstheme="minorHAnsi"/>
          <w:b/>
          <w:i w:val="0"/>
          <w:iCs/>
          <w:sz w:val="22"/>
          <w:szCs w:val="22"/>
        </w:rPr>
        <w:t>TEXT: FD-</w:t>
      </w:r>
      <w:proofErr w:type="spellStart"/>
      <w:r>
        <w:rPr>
          <w:rFonts w:ascii="Helvetica" w:hAnsi="Helvetica" w:cstheme="minorHAnsi"/>
          <w:b/>
          <w:i w:val="0"/>
          <w:iCs/>
          <w:sz w:val="22"/>
          <w:szCs w:val="22"/>
        </w:rPr>
        <w:t>fNIRS</w:t>
      </w:r>
      <w:proofErr w:type="spellEnd"/>
      <w:r>
        <w:rPr>
          <w:rFonts w:ascii="Helvetica" w:hAnsi="Helvetica" w:cstheme="minorHAnsi"/>
          <w:b/>
          <w:i w:val="0"/>
          <w:iCs/>
          <w:sz w:val="22"/>
          <w:szCs w:val="22"/>
        </w:rPr>
        <w:t>: frequency domain-functional near infrared spectroscopy</w:t>
      </w:r>
      <w:r w:rsidR="00625379">
        <w:rPr>
          <w:rFonts w:ascii="Helvetica" w:hAnsi="Helvetica" w:cstheme="minorHAnsi"/>
          <w:b/>
          <w:i w:val="0"/>
          <w:iCs/>
          <w:sz w:val="22"/>
          <w:szCs w:val="22"/>
        </w:rPr>
        <w:t xml:space="preserve">; DCS: </w:t>
      </w:r>
      <w:r w:rsidR="00625379" w:rsidRPr="00625379">
        <w:rPr>
          <w:rFonts w:ascii="Helvetica" w:hAnsi="Helvetica" w:cstheme="minorHAnsi"/>
          <w:b/>
          <w:i w:val="0"/>
          <w:iCs/>
          <w:color w:val="000000" w:themeColor="text1"/>
          <w:sz w:val="22"/>
          <w:szCs w:val="22"/>
        </w:rPr>
        <w:t>distributed control system</w:t>
      </w:r>
    </w:p>
    <w:p w14:paraId="7E379F60" w14:textId="77777777" w:rsidR="008345CB" w:rsidRPr="008345CB" w:rsidRDefault="00863BCB"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cstheme="minorHAnsi"/>
          <w:bCs/>
          <w:i w:val="0"/>
          <w:iCs/>
          <w:sz w:val="22"/>
          <w:szCs w:val="22"/>
        </w:rPr>
        <w:t xml:space="preserve">Talent measuring </w:t>
      </w:r>
      <w:proofErr w:type="spellStart"/>
      <w:r>
        <w:rPr>
          <w:rFonts w:ascii="Helvetica" w:hAnsi="Helvetica" w:cstheme="minorHAnsi"/>
          <w:bCs/>
          <w:i w:val="0"/>
          <w:iCs/>
          <w:sz w:val="22"/>
          <w:szCs w:val="22"/>
        </w:rPr>
        <w:t>nasion</w:t>
      </w:r>
      <w:proofErr w:type="spellEnd"/>
      <w:r>
        <w:rPr>
          <w:rFonts w:ascii="Helvetica" w:hAnsi="Helvetica" w:cstheme="minorHAnsi"/>
          <w:bCs/>
          <w:i w:val="0"/>
          <w:iCs/>
          <w:sz w:val="22"/>
          <w:szCs w:val="22"/>
        </w:rPr>
        <w:t xml:space="preserve"> to inion</w:t>
      </w:r>
      <w:r w:rsidR="008345CB" w:rsidRPr="008345CB">
        <w:rPr>
          <w:rFonts w:ascii="Helvetica" w:hAnsi="Helvetica"/>
          <w:i w:val="0"/>
          <w:iCs/>
          <w:color w:val="000000" w:themeColor="text1"/>
          <w:sz w:val="22"/>
          <w:szCs w:val="22"/>
        </w:rPr>
        <w:t xml:space="preserve"> </w:t>
      </w:r>
    </w:p>
    <w:p w14:paraId="22DA20C7" w14:textId="07898F13" w:rsidR="008B6767" w:rsidRDefault="008345CB" w:rsidP="00FF375F">
      <w:pPr>
        <w:pStyle w:val="BodyText"/>
        <w:numPr>
          <w:ilvl w:val="1"/>
          <w:numId w:val="46"/>
        </w:numPr>
        <w:spacing w:before="360"/>
        <w:outlineLvl w:val="0"/>
        <w:rPr>
          <w:rFonts w:ascii="Helvetica" w:hAnsi="Helvetica"/>
          <w:i w:val="0"/>
          <w:iCs/>
          <w:color w:val="000000" w:themeColor="text1"/>
          <w:sz w:val="22"/>
          <w:szCs w:val="22"/>
        </w:rPr>
      </w:pPr>
      <w:r w:rsidRPr="008345CB">
        <w:rPr>
          <w:rFonts w:ascii="Helvetica" w:hAnsi="Helvetica"/>
          <w:i w:val="0"/>
          <w:iCs/>
          <w:color w:val="000000" w:themeColor="text1"/>
          <w:sz w:val="22"/>
          <w:szCs w:val="22"/>
        </w:rPr>
        <w:t xml:space="preserve">Using the </w:t>
      </w:r>
      <w:proofErr w:type="spellStart"/>
      <w:r w:rsidRPr="008345CB">
        <w:rPr>
          <w:rFonts w:ascii="Helvetica" w:hAnsi="Helvetica"/>
          <w:i w:val="0"/>
          <w:iCs/>
          <w:color w:val="000000" w:themeColor="text1"/>
          <w:sz w:val="22"/>
          <w:szCs w:val="22"/>
        </w:rPr>
        <w:t>nasion</w:t>
      </w:r>
      <w:proofErr w:type="spellEnd"/>
      <w:r w:rsidRPr="008345CB">
        <w:rPr>
          <w:rFonts w:ascii="Helvetica" w:hAnsi="Helvetica"/>
          <w:i w:val="0"/>
          <w:iCs/>
          <w:color w:val="000000" w:themeColor="text1"/>
          <w:sz w:val="22"/>
          <w:szCs w:val="22"/>
        </w:rPr>
        <w:t xml:space="preserve"> as the starting point, use an ink marker to designate the location that is 10% of the distance to the inion </w:t>
      </w:r>
      <w:r w:rsidRPr="008345CB">
        <w:rPr>
          <w:rFonts w:ascii="Helvetica" w:hAnsi="Helvetica"/>
          <w:b/>
          <w:bCs/>
          <w:i w:val="0"/>
          <w:iCs/>
          <w:color w:val="000000" w:themeColor="text1"/>
          <w:sz w:val="22"/>
          <w:szCs w:val="22"/>
        </w:rPr>
        <w:t>[1]</w:t>
      </w:r>
      <w:r w:rsidRPr="008345CB">
        <w:rPr>
          <w:rFonts w:ascii="Helvetica" w:hAnsi="Helvetica"/>
          <w:i w:val="0"/>
          <w:iCs/>
          <w:color w:val="000000" w:themeColor="text1"/>
          <w:sz w:val="22"/>
          <w:szCs w:val="22"/>
        </w:rPr>
        <w:t xml:space="preserve"> and place </w:t>
      </w:r>
      <w:r w:rsidRPr="008345CB">
        <w:rPr>
          <w:rFonts w:ascii="Helvetica" w:hAnsi="Helvetica" w:cstheme="minorHAnsi"/>
          <w:i w:val="0"/>
          <w:iCs/>
          <w:sz w:val="22"/>
          <w:szCs w:val="22"/>
        </w:rPr>
        <w:t xml:space="preserve">an EEG </w:t>
      </w:r>
      <w:r w:rsidRPr="008345CB">
        <w:rPr>
          <w:rFonts w:ascii="Helvetica" w:hAnsi="Helvetica" w:cstheme="minorHAnsi"/>
          <w:i w:val="0"/>
          <w:iCs/>
          <w:color w:val="FF0000"/>
          <w:sz w:val="22"/>
          <w:szCs w:val="22"/>
        </w:rPr>
        <w:t>(E-E-G)</w:t>
      </w:r>
      <w:r w:rsidRPr="008345CB">
        <w:rPr>
          <w:rFonts w:ascii="Helvetica" w:hAnsi="Helvetica" w:cstheme="minorHAnsi"/>
          <w:i w:val="0"/>
          <w:iCs/>
          <w:sz w:val="22"/>
          <w:szCs w:val="22"/>
        </w:rPr>
        <w:t xml:space="preserve"> 10-20 cap onto the Subject’s head such that the marked point </w:t>
      </w:r>
      <w:bookmarkStart w:id="2" w:name="_Hlk25328043"/>
      <w:r w:rsidRPr="008345CB">
        <w:rPr>
          <w:rFonts w:ascii="Helvetica" w:hAnsi="Helvetica"/>
          <w:i w:val="0"/>
          <w:iCs/>
          <w:color w:val="000000" w:themeColor="text1"/>
          <w:sz w:val="22"/>
          <w:szCs w:val="22"/>
        </w:rPr>
        <w:t xml:space="preserve">is </w:t>
      </w:r>
      <w:r w:rsidR="008B6767" w:rsidRPr="008345CB">
        <w:rPr>
          <w:rFonts w:ascii="Helvetica" w:hAnsi="Helvetica"/>
          <w:i w:val="0"/>
          <w:iCs/>
          <w:color w:val="000000" w:themeColor="text1"/>
          <w:sz w:val="22"/>
          <w:szCs w:val="22"/>
        </w:rPr>
        <w:t>between Fp1</w:t>
      </w:r>
      <w:r w:rsidR="00607298">
        <w:rPr>
          <w:rFonts w:ascii="Helvetica" w:hAnsi="Helvetica"/>
          <w:i w:val="0"/>
          <w:iCs/>
          <w:color w:val="000000" w:themeColor="text1"/>
          <w:sz w:val="22"/>
          <w:szCs w:val="22"/>
        </w:rPr>
        <w:t xml:space="preserve"> </w:t>
      </w:r>
      <w:r w:rsidR="00607298">
        <w:rPr>
          <w:rFonts w:ascii="Helvetica" w:hAnsi="Helvetica"/>
          <w:i w:val="0"/>
          <w:iCs/>
          <w:color w:val="FF0000"/>
          <w:sz w:val="22"/>
          <w:szCs w:val="22"/>
        </w:rPr>
        <w:t>(F-P-one)</w:t>
      </w:r>
      <w:r w:rsidR="008B6767" w:rsidRPr="008345CB">
        <w:rPr>
          <w:rFonts w:ascii="Helvetica" w:hAnsi="Helvetica"/>
          <w:i w:val="0"/>
          <w:iCs/>
          <w:color w:val="000000" w:themeColor="text1"/>
          <w:sz w:val="22"/>
          <w:szCs w:val="22"/>
        </w:rPr>
        <w:t xml:space="preserve"> and Fp2</w:t>
      </w:r>
      <w:r w:rsidRPr="008345CB">
        <w:rPr>
          <w:rFonts w:ascii="Helvetica" w:hAnsi="Helvetica"/>
          <w:i w:val="0"/>
          <w:iCs/>
          <w:color w:val="000000" w:themeColor="text1"/>
          <w:sz w:val="22"/>
          <w:szCs w:val="22"/>
        </w:rPr>
        <w:t xml:space="preserve"> </w:t>
      </w:r>
      <w:r w:rsidRPr="008345CB">
        <w:rPr>
          <w:rFonts w:ascii="Helvetica" w:hAnsi="Helvetica"/>
          <w:b/>
          <w:bCs/>
          <w:i w:val="0"/>
          <w:iCs/>
          <w:color w:val="000000" w:themeColor="text1"/>
          <w:sz w:val="22"/>
          <w:szCs w:val="22"/>
        </w:rPr>
        <w:t>[2]</w:t>
      </w:r>
      <w:r w:rsidR="008B6767" w:rsidRPr="008345CB">
        <w:rPr>
          <w:rFonts w:ascii="Helvetica" w:hAnsi="Helvetica"/>
          <w:i w:val="0"/>
          <w:iCs/>
          <w:color w:val="000000" w:themeColor="text1"/>
          <w:sz w:val="22"/>
          <w:szCs w:val="22"/>
        </w:rPr>
        <w:t>.</w:t>
      </w:r>
    </w:p>
    <w:p w14:paraId="4B6A61D2" w14:textId="743F2DB6" w:rsidR="008345CB" w:rsidRDefault="008345CB"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Location being marked</w:t>
      </w:r>
    </w:p>
    <w:p w14:paraId="1E6E62B9" w14:textId="77777777" w:rsidR="00607298" w:rsidRDefault="008345CB"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Cap being adjusted with mark between Fp1 and Fp2</w:t>
      </w:r>
      <w:bookmarkStart w:id="3" w:name="_Hlk25327978"/>
    </w:p>
    <w:p w14:paraId="10F5BFF7" w14:textId="2879F867" w:rsidR="008B6767" w:rsidRDefault="008B6767" w:rsidP="00FF375F">
      <w:pPr>
        <w:pStyle w:val="BodyText"/>
        <w:numPr>
          <w:ilvl w:val="1"/>
          <w:numId w:val="46"/>
        </w:numPr>
        <w:spacing w:before="360"/>
        <w:outlineLvl w:val="0"/>
        <w:rPr>
          <w:rFonts w:ascii="Helvetica" w:hAnsi="Helvetica"/>
          <w:i w:val="0"/>
          <w:iCs/>
          <w:color w:val="000000" w:themeColor="text1"/>
          <w:sz w:val="22"/>
          <w:szCs w:val="22"/>
        </w:rPr>
      </w:pPr>
      <w:r w:rsidRPr="00607298">
        <w:rPr>
          <w:rFonts w:ascii="Helvetica" w:hAnsi="Helvetica"/>
          <w:i w:val="0"/>
          <w:iCs/>
          <w:color w:val="000000" w:themeColor="text1"/>
          <w:sz w:val="22"/>
          <w:szCs w:val="22"/>
        </w:rPr>
        <w:t xml:space="preserve">Mark the point between Fp1 and F7 </w:t>
      </w:r>
      <w:r w:rsidR="00607298">
        <w:rPr>
          <w:rFonts w:ascii="Helvetica" w:hAnsi="Helvetica"/>
          <w:i w:val="0"/>
          <w:iCs/>
          <w:color w:val="000000" w:themeColor="text1"/>
          <w:sz w:val="22"/>
          <w:szCs w:val="22"/>
        </w:rPr>
        <w:t xml:space="preserve">on the </w:t>
      </w:r>
      <w:r w:rsidRPr="00607298">
        <w:rPr>
          <w:rFonts w:ascii="Helvetica" w:hAnsi="Helvetica"/>
          <w:i w:val="0"/>
          <w:iCs/>
          <w:color w:val="000000" w:themeColor="text1"/>
          <w:sz w:val="22"/>
          <w:szCs w:val="22"/>
        </w:rPr>
        <w:t>left cortex</w:t>
      </w:r>
      <w:r w:rsidR="00607298">
        <w:rPr>
          <w:rFonts w:ascii="Helvetica" w:hAnsi="Helvetica"/>
          <w:i w:val="0"/>
          <w:iCs/>
          <w:color w:val="000000" w:themeColor="text1"/>
          <w:sz w:val="22"/>
          <w:szCs w:val="22"/>
        </w:rPr>
        <w:t xml:space="preserve"> </w:t>
      </w:r>
      <w:r w:rsidR="00607298">
        <w:rPr>
          <w:rFonts w:ascii="Helvetica" w:hAnsi="Helvetica"/>
          <w:b/>
          <w:bCs/>
          <w:i w:val="0"/>
          <w:iCs/>
          <w:color w:val="000000" w:themeColor="text1"/>
          <w:sz w:val="22"/>
          <w:szCs w:val="22"/>
        </w:rPr>
        <w:t>[1]</w:t>
      </w:r>
      <w:r w:rsidRPr="00607298">
        <w:rPr>
          <w:rFonts w:ascii="Helvetica" w:hAnsi="Helvetica"/>
          <w:i w:val="0"/>
          <w:iCs/>
          <w:color w:val="000000" w:themeColor="text1"/>
          <w:sz w:val="22"/>
          <w:szCs w:val="22"/>
        </w:rPr>
        <w:t xml:space="preserve"> and the point between Fp2 and F8 </w:t>
      </w:r>
      <w:r w:rsidR="00607298">
        <w:rPr>
          <w:rFonts w:ascii="Helvetica" w:hAnsi="Helvetica"/>
          <w:i w:val="0"/>
          <w:iCs/>
          <w:color w:val="000000" w:themeColor="text1"/>
          <w:sz w:val="22"/>
          <w:szCs w:val="22"/>
        </w:rPr>
        <w:t xml:space="preserve">on the </w:t>
      </w:r>
      <w:r w:rsidRPr="00607298">
        <w:rPr>
          <w:rFonts w:ascii="Helvetica" w:hAnsi="Helvetica"/>
          <w:i w:val="0"/>
          <w:iCs/>
          <w:color w:val="000000" w:themeColor="text1"/>
          <w:sz w:val="22"/>
          <w:szCs w:val="22"/>
        </w:rPr>
        <w:t>right cortex</w:t>
      </w:r>
      <w:r w:rsidR="00607298">
        <w:rPr>
          <w:rFonts w:ascii="Helvetica" w:hAnsi="Helvetica"/>
          <w:i w:val="0"/>
          <w:iCs/>
          <w:color w:val="000000" w:themeColor="text1"/>
          <w:sz w:val="22"/>
          <w:szCs w:val="22"/>
        </w:rPr>
        <w:t xml:space="preserve"> </w:t>
      </w:r>
      <w:r w:rsidR="00607298">
        <w:rPr>
          <w:rFonts w:ascii="Helvetica" w:hAnsi="Helvetica"/>
          <w:b/>
          <w:bCs/>
          <w:i w:val="0"/>
          <w:iCs/>
          <w:color w:val="000000" w:themeColor="text1"/>
          <w:sz w:val="22"/>
          <w:szCs w:val="22"/>
        </w:rPr>
        <w:t xml:space="preserve">[2] </w:t>
      </w:r>
      <w:r w:rsidR="00607298">
        <w:rPr>
          <w:rFonts w:ascii="Helvetica" w:hAnsi="Helvetica"/>
          <w:i w:val="0"/>
          <w:iCs/>
          <w:color w:val="000000" w:themeColor="text1"/>
          <w:sz w:val="22"/>
          <w:szCs w:val="22"/>
        </w:rPr>
        <w:t xml:space="preserve">to </w:t>
      </w:r>
      <w:bookmarkStart w:id="4" w:name="_Hlk25327046"/>
      <w:r w:rsidR="00607298">
        <w:rPr>
          <w:rFonts w:ascii="Helvetica" w:hAnsi="Helvetica"/>
          <w:i w:val="0"/>
          <w:iCs/>
          <w:color w:val="000000" w:themeColor="text1"/>
          <w:sz w:val="22"/>
          <w:szCs w:val="22"/>
        </w:rPr>
        <w:t>mark</w:t>
      </w:r>
      <w:r w:rsidRPr="00607298">
        <w:rPr>
          <w:rFonts w:ascii="Helvetica" w:hAnsi="Helvetica"/>
          <w:i w:val="0"/>
          <w:iCs/>
          <w:color w:val="000000" w:themeColor="text1"/>
          <w:sz w:val="22"/>
          <w:szCs w:val="22"/>
        </w:rPr>
        <w:t xml:space="preserve"> the boundaries </w:t>
      </w:r>
      <w:r w:rsidRPr="00607298">
        <w:rPr>
          <w:rFonts w:ascii="Helvetica" w:hAnsi="Helvetica"/>
          <w:i w:val="0"/>
          <w:iCs/>
          <w:color w:val="000000" w:themeColor="text1"/>
          <w:sz w:val="22"/>
          <w:szCs w:val="22"/>
          <w:lang w:eastAsia="zh-CN"/>
        </w:rPr>
        <w:t xml:space="preserve">between the superior prefrontal cortex and </w:t>
      </w:r>
      <w:bookmarkStart w:id="5" w:name="_Hlk25327241"/>
      <w:bookmarkEnd w:id="4"/>
      <w:r w:rsidR="00CA50FD">
        <w:rPr>
          <w:rFonts w:ascii="Helvetica" w:hAnsi="Helvetica"/>
          <w:i w:val="0"/>
          <w:iCs/>
          <w:color w:val="000000" w:themeColor="text1"/>
          <w:sz w:val="22"/>
          <w:szCs w:val="22"/>
          <w:lang w:eastAsia="zh-CN"/>
        </w:rPr>
        <w:t xml:space="preserve">the </w:t>
      </w:r>
      <w:r w:rsidRPr="00607298">
        <w:rPr>
          <w:rFonts w:ascii="Helvetica" w:hAnsi="Helvetica"/>
          <w:i w:val="0"/>
          <w:iCs/>
          <w:color w:val="000000" w:themeColor="text1"/>
          <w:sz w:val="22"/>
          <w:szCs w:val="22"/>
        </w:rPr>
        <w:t xml:space="preserve">dorsolateral prefrontal cortex </w:t>
      </w:r>
      <w:r w:rsidR="00607298">
        <w:rPr>
          <w:rFonts w:ascii="Helvetica" w:hAnsi="Helvetica"/>
          <w:b/>
          <w:bCs/>
          <w:i w:val="0"/>
          <w:iCs/>
          <w:color w:val="000000" w:themeColor="text1"/>
          <w:sz w:val="22"/>
          <w:szCs w:val="22"/>
        </w:rPr>
        <w:t xml:space="preserve">[3] </w:t>
      </w:r>
      <w:r w:rsidRPr="00607298">
        <w:rPr>
          <w:rFonts w:ascii="Helvetica" w:hAnsi="Helvetica"/>
          <w:i w:val="0"/>
          <w:iCs/>
          <w:color w:val="000000" w:themeColor="text1"/>
          <w:sz w:val="22"/>
          <w:szCs w:val="22"/>
        </w:rPr>
        <w:t xml:space="preserve">and between the </w:t>
      </w:r>
      <w:r w:rsidR="00607298" w:rsidRPr="00607298">
        <w:rPr>
          <w:rFonts w:ascii="Helvetica" w:hAnsi="Helvetica"/>
          <w:i w:val="0"/>
          <w:iCs/>
          <w:color w:val="000000" w:themeColor="text1"/>
          <w:sz w:val="22"/>
          <w:szCs w:val="22"/>
        </w:rPr>
        <w:t xml:space="preserve">dorsolateral prefrontal cortex </w:t>
      </w:r>
      <w:r w:rsidRPr="00607298">
        <w:rPr>
          <w:rFonts w:ascii="Helvetica" w:hAnsi="Helvetica"/>
          <w:i w:val="0"/>
          <w:iCs/>
          <w:color w:val="000000" w:themeColor="text1"/>
          <w:sz w:val="22"/>
          <w:szCs w:val="22"/>
        </w:rPr>
        <w:t xml:space="preserve">and </w:t>
      </w:r>
      <w:r w:rsidR="00607298">
        <w:rPr>
          <w:rFonts w:ascii="Helvetica" w:hAnsi="Helvetica"/>
          <w:i w:val="0"/>
          <w:iCs/>
          <w:color w:val="000000" w:themeColor="text1"/>
          <w:sz w:val="22"/>
          <w:szCs w:val="22"/>
        </w:rPr>
        <w:t xml:space="preserve">the </w:t>
      </w:r>
      <w:r w:rsidRPr="00607298">
        <w:rPr>
          <w:rFonts w:ascii="Helvetica" w:hAnsi="Helvetica"/>
          <w:i w:val="0"/>
          <w:iCs/>
          <w:color w:val="000000" w:themeColor="text1"/>
          <w:sz w:val="22"/>
          <w:szCs w:val="22"/>
        </w:rPr>
        <w:t>inferior prefrontal cortex</w:t>
      </w:r>
      <w:r w:rsidR="00607298">
        <w:rPr>
          <w:rFonts w:ascii="Helvetica" w:hAnsi="Helvetica"/>
          <w:i w:val="0"/>
          <w:iCs/>
          <w:color w:val="000000" w:themeColor="text1"/>
          <w:sz w:val="22"/>
          <w:szCs w:val="22"/>
        </w:rPr>
        <w:t>,</w:t>
      </w:r>
      <w:r w:rsidRPr="00607298">
        <w:rPr>
          <w:rFonts w:ascii="Helvetica" w:hAnsi="Helvetica"/>
          <w:i w:val="0"/>
          <w:iCs/>
          <w:color w:val="000000" w:themeColor="text1"/>
          <w:sz w:val="22"/>
          <w:szCs w:val="22"/>
        </w:rPr>
        <w:t xml:space="preserve"> for</w:t>
      </w:r>
      <w:bookmarkEnd w:id="5"/>
      <w:r w:rsidRPr="00607298">
        <w:rPr>
          <w:rFonts w:ascii="Helvetica" w:hAnsi="Helvetica"/>
          <w:i w:val="0"/>
          <w:iCs/>
          <w:color w:val="000000" w:themeColor="text1"/>
          <w:sz w:val="22"/>
          <w:szCs w:val="22"/>
        </w:rPr>
        <w:t xml:space="preserve"> the left and right hemispheres</w:t>
      </w:r>
      <w:r w:rsidR="00CA50FD">
        <w:rPr>
          <w:rFonts w:ascii="Helvetica" w:hAnsi="Helvetica"/>
          <w:i w:val="0"/>
          <w:iCs/>
          <w:color w:val="000000" w:themeColor="text1"/>
          <w:sz w:val="22"/>
          <w:szCs w:val="22"/>
        </w:rPr>
        <w:t>,</w:t>
      </w:r>
      <w:r w:rsidR="00CA50FD" w:rsidRPr="00CA50FD">
        <w:rPr>
          <w:rFonts w:ascii="Helvetica" w:hAnsi="Helvetica"/>
          <w:i w:val="0"/>
          <w:iCs/>
          <w:color w:val="000000" w:themeColor="text1"/>
          <w:sz w:val="22"/>
          <w:szCs w:val="22"/>
        </w:rPr>
        <w:t xml:space="preserve"> </w:t>
      </w:r>
      <w:r w:rsidR="00CA50FD" w:rsidRPr="00607298">
        <w:rPr>
          <w:rFonts w:ascii="Helvetica" w:hAnsi="Helvetica"/>
          <w:i w:val="0"/>
          <w:iCs/>
          <w:color w:val="000000" w:themeColor="text1"/>
          <w:sz w:val="22"/>
          <w:szCs w:val="22"/>
        </w:rPr>
        <w:t>respectively</w:t>
      </w:r>
      <w:r w:rsidRPr="00607298">
        <w:rPr>
          <w:rFonts w:ascii="Helvetica" w:hAnsi="Helvetica"/>
          <w:i w:val="0"/>
          <w:iCs/>
          <w:color w:val="000000" w:themeColor="text1"/>
          <w:sz w:val="22"/>
          <w:szCs w:val="22"/>
        </w:rPr>
        <w:t xml:space="preserve"> </w:t>
      </w:r>
      <w:r w:rsidR="00607298">
        <w:rPr>
          <w:rFonts w:ascii="Helvetica" w:hAnsi="Helvetica"/>
          <w:b/>
          <w:bCs/>
          <w:i w:val="0"/>
          <w:iCs/>
          <w:color w:val="000000" w:themeColor="text1"/>
          <w:sz w:val="22"/>
          <w:szCs w:val="22"/>
        </w:rPr>
        <w:t>[4]</w:t>
      </w:r>
      <w:r w:rsidR="00607298">
        <w:rPr>
          <w:rFonts w:ascii="Helvetica" w:hAnsi="Helvetica"/>
          <w:i w:val="0"/>
          <w:iCs/>
          <w:color w:val="000000" w:themeColor="text1"/>
          <w:sz w:val="22"/>
          <w:szCs w:val="22"/>
        </w:rPr>
        <w:t>.</w:t>
      </w:r>
    </w:p>
    <w:p w14:paraId="78D7EA7D" w14:textId="0F458909"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Point being marked</w:t>
      </w:r>
    </w:p>
    <w:p w14:paraId="79A6D796" w14:textId="07B2AFC9"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Point being marked</w:t>
      </w:r>
    </w:p>
    <w:p w14:paraId="6D0E6C9C" w14:textId="176EA499" w:rsidR="00607298" w:rsidRP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LAB MEDIA: Figure 2A </w:t>
      </w:r>
      <w:r w:rsidRPr="00607298">
        <w:rPr>
          <w:rFonts w:ascii="Helvetica" w:hAnsi="Helvetica"/>
          <w:color w:val="4472C4" w:themeColor="accent1"/>
          <w:sz w:val="22"/>
          <w:szCs w:val="22"/>
        </w:rPr>
        <w:t>Video Editor: please emphasize point between Fp1 and F7</w:t>
      </w:r>
    </w:p>
    <w:p w14:paraId="4FEBF518" w14:textId="77777777" w:rsidR="00607298" w:rsidRP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LAB MEDIA: Figure 2A </w:t>
      </w:r>
      <w:r w:rsidRPr="00607298">
        <w:rPr>
          <w:rFonts w:ascii="Helvetica" w:hAnsi="Helvetica"/>
          <w:color w:val="4472C4" w:themeColor="accent1"/>
          <w:sz w:val="22"/>
          <w:szCs w:val="22"/>
        </w:rPr>
        <w:t>Video Editor: please emphasize point between Fp</w:t>
      </w:r>
      <w:r>
        <w:rPr>
          <w:rFonts w:ascii="Helvetica" w:hAnsi="Helvetica"/>
          <w:color w:val="4472C4" w:themeColor="accent1"/>
          <w:sz w:val="22"/>
          <w:szCs w:val="22"/>
        </w:rPr>
        <w:t>2</w:t>
      </w:r>
      <w:r w:rsidRPr="00607298">
        <w:rPr>
          <w:rFonts w:ascii="Helvetica" w:hAnsi="Helvetica"/>
          <w:color w:val="4472C4" w:themeColor="accent1"/>
          <w:sz w:val="22"/>
          <w:szCs w:val="22"/>
        </w:rPr>
        <w:t xml:space="preserve"> and F</w:t>
      </w:r>
      <w:r>
        <w:rPr>
          <w:rFonts w:ascii="Helvetica" w:hAnsi="Helvetica"/>
          <w:color w:val="4472C4" w:themeColor="accent1"/>
          <w:sz w:val="22"/>
          <w:szCs w:val="22"/>
        </w:rPr>
        <w:t>8</w:t>
      </w:r>
      <w:bookmarkEnd w:id="2"/>
      <w:bookmarkEnd w:id="3"/>
    </w:p>
    <w:p w14:paraId="1DEAED6D" w14:textId="47523A32" w:rsidR="008B6767" w:rsidRDefault="008B6767" w:rsidP="00FF375F">
      <w:pPr>
        <w:pStyle w:val="BodyText"/>
        <w:numPr>
          <w:ilvl w:val="1"/>
          <w:numId w:val="46"/>
        </w:numPr>
        <w:spacing w:before="360"/>
        <w:outlineLvl w:val="0"/>
        <w:rPr>
          <w:rFonts w:ascii="Helvetica" w:hAnsi="Helvetica"/>
          <w:i w:val="0"/>
          <w:iCs/>
          <w:color w:val="000000" w:themeColor="text1"/>
          <w:sz w:val="22"/>
          <w:szCs w:val="22"/>
        </w:rPr>
      </w:pPr>
      <w:r w:rsidRPr="00607298">
        <w:rPr>
          <w:rFonts w:ascii="Helvetica" w:hAnsi="Helvetica"/>
          <w:i w:val="0"/>
          <w:iCs/>
          <w:color w:val="000000" w:themeColor="text1"/>
          <w:sz w:val="22"/>
          <w:szCs w:val="22"/>
        </w:rPr>
        <w:t xml:space="preserve">Using a 3D-printed probe, place the multi-mode fibers on the newly marked points </w:t>
      </w:r>
      <w:r w:rsidR="00607298">
        <w:rPr>
          <w:rFonts w:ascii="Helvetica" w:hAnsi="Helvetica"/>
          <w:b/>
          <w:bCs/>
          <w:i w:val="0"/>
          <w:iCs/>
          <w:color w:val="000000" w:themeColor="text1"/>
          <w:sz w:val="22"/>
          <w:szCs w:val="22"/>
        </w:rPr>
        <w:t xml:space="preserve">[1] </w:t>
      </w:r>
      <w:r w:rsidRPr="00607298">
        <w:rPr>
          <w:rFonts w:ascii="Helvetica" w:hAnsi="Helvetica"/>
          <w:i w:val="0"/>
          <w:iCs/>
          <w:color w:val="000000" w:themeColor="text1"/>
          <w:sz w:val="22"/>
          <w:szCs w:val="22"/>
        </w:rPr>
        <w:t>and connect each</w:t>
      </w:r>
      <w:r w:rsidR="00607298">
        <w:rPr>
          <w:rFonts w:ascii="Helvetica" w:hAnsi="Helvetica"/>
          <w:i w:val="0"/>
          <w:iCs/>
          <w:color w:val="000000" w:themeColor="text1"/>
          <w:sz w:val="22"/>
          <w:szCs w:val="22"/>
        </w:rPr>
        <w:t xml:space="preserve"> fiber</w:t>
      </w:r>
      <w:r w:rsidRPr="00607298">
        <w:rPr>
          <w:rFonts w:ascii="Helvetica" w:hAnsi="Helvetica"/>
          <w:i w:val="0"/>
          <w:iCs/>
          <w:color w:val="000000" w:themeColor="text1"/>
          <w:sz w:val="22"/>
          <w:szCs w:val="22"/>
        </w:rPr>
        <w:t xml:space="preserve"> to the 785</w:t>
      </w:r>
      <w:r w:rsidR="00607298">
        <w:rPr>
          <w:rFonts w:ascii="Helvetica" w:hAnsi="Helvetica"/>
          <w:i w:val="0"/>
          <w:iCs/>
          <w:color w:val="000000" w:themeColor="text1"/>
          <w:sz w:val="22"/>
          <w:szCs w:val="22"/>
        </w:rPr>
        <w:t xml:space="preserve">-nanometer </w:t>
      </w:r>
      <w:r w:rsidRPr="00607298">
        <w:rPr>
          <w:rFonts w:ascii="Helvetica" w:hAnsi="Helvetica"/>
          <w:i w:val="0"/>
          <w:iCs/>
          <w:color w:val="000000" w:themeColor="text1"/>
          <w:sz w:val="22"/>
          <w:szCs w:val="22"/>
        </w:rPr>
        <w:t xml:space="preserve">laser light source </w:t>
      </w:r>
      <w:r w:rsidR="00607298">
        <w:rPr>
          <w:rFonts w:ascii="Helvetica" w:hAnsi="Helvetica"/>
          <w:b/>
          <w:bCs/>
          <w:i w:val="0"/>
          <w:iCs/>
          <w:color w:val="000000" w:themeColor="text1"/>
          <w:sz w:val="22"/>
          <w:szCs w:val="22"/>
        </w:rPr>
        <w:t>[2]</w:t>
      </w:r>
      <w:r w:rsidRPr="00607298">
        <w:rPr>
          <w:rFonts w:ascii="Helvetica" w:hAnsi="Helvetica"/>
          <w:i w:val="0"/>
          <w:iCs/>
          <w:color w:val="000000" w:themeColor="text1"/>
          <w:sz w:val="22"/>
          <w:szCs w:val="22"/>
        </w:rPr>
        <w:t>.</w:t>
      </w:r>
    </w:p>
    <w:p w14:paraId="388F758B" w14:textId="49687860"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fiber onto point</w:t>
      </w:r>
    </w:p>
    <w:p w14:paraId="52647123" w14:textId="7255300B"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Talent connecting fiber to light source</w:t>
      </w:r>
    </w:p>
    <w:p w14:paraId="5477B94D" w14:textId="0876686F" w:rsidR="00607298" w:rsidRDefault="008B6767" w:rsidP="00FF375F">
      <w:pPr>
        <w:pStyle w:val="BodyText"/>
        <w:numPr>
          <w:ilvl w:val="1"/>
          <w:numId w:val="46"/>
        </w:numPr>
        <w:spacing w:before="360"/>
        <w:outlineLvl w:val="0"/>
        <w:rPr>
          <w:rFonts w:ascii="Helvetica" w:hAnsi="Helvetica"/>
          <w:i w:val="0"/>
          <w:iCs/>
          <w:color w:val="000000" w:themeColor="text1"/>
          <w:sz w:val="22"/>
          <w:szCs w:val="22"/>
        </w:rPr>
      </w:pPr>
      <w:r w:rsidRPr="00607298">
        <w:rPr>
          <w:rFonts w:ascii="Helvetica" w:hAnsi="Helvetica"/>
          <w:i w:val="0"/>
          <w:iCs/>
          <w:color w:val="000000" w:themeColor="text1"/>
          <w:sz w:val="22"/>
          <w:szCs w:val="22"/>
        </w:rPr>
        <w:t xml:space="preserve">Place the single-mode fibers 2.75 </w:t>
      </w:r>
      <w:r w:rsidR="00607298">
        <w:rPr>
          <w:rFonts w:ascii="Helvetica" w:hAnsi="Helvetica"/>
          <w:i w:val="0"/>
          <w:iCs/>
          <w:color w:val="000000" w:themeColor="text1"/>
          <w:sz w:val="22"/>
          <w:szCs w:val="22"/>
        </w:rPr>
        <w:t>centimeters</w:t>
      </w:r>
      <w:r w:rsidRPr="00607298">
        <w:rPr>
          <w:rFonts w:ascii="Helvetica" w:hAnsi="Helvetica"/>
          <w:i w:val="0"/>
          <w:iCs/>
          <w:color w:val="000000" w:themeColor="text1"/>
          <w:sz w:val="22"/>
          <w:szCs w:val="22"/>
        </w:rPr>
        <w:t xml:space="preserve"> away from the </w:t>
      </w:r>
      <w:r w:rsidR="00607298" w:rsidRPr="00607298">
        <w:rPr>
          <w:rFonts w:ascii="Helvetica" w:hAnsi="Helvetica"/>
          <w:i w:val="0"/>
          <w:iCs/>
          <w:color w:val="000000" w:themeColor="text1"/>
          <w:sz w:val="22"/>
          <w:szCs w:val="22"/>
        </w:rPr>
        <w:t>multi-mode fibers</w:t>
      </w:r>
      <w:r w:rsidR="00607298">
        <w:rPr>
          <w:rFonts w:ascii="Helvetica" w:hAnsi="Helvetica"/>
          <w:i w:val="0"/>
          <w:iCs/>
          <w:color w:val="000000" w:themeColor="text1"/>
          <w:sz w:val="22"/>
          <w:szCs w:val="22"/>
        </w:rPr>
        <w:t xml:space="preserve"> </w:t>
      </w:r>
      <w:r w:rsidR="00607298">
        <w:rPr>
          <w:rFonts w:ascii="Helvetica" w:hAnsi="Helvetica"/>
          <w:b/>
          <w:bCs/>
          <w:i w:val="0"/>
          <w:iCs/>
          <w:color w:val="000000" w:themeColor="text1"/>
          <w:sz w:val="22"/>
          <w:szCs w:val="22"/>
        </w:rPr>
        <w:t>[1]</w:t>
      </w:r>
      <w:r w:rsidR="00607298">
        <w:rPr>
          <w:rFonts w:ascii="Helvetica" w:hAnsi="Helvetica"/>
          <w:i w:val="0"/>
          <w:iCs/>
          <w:color w:val="000000" w:themeColor="text1"/>
          <w:sz w:val="22"/>
          <w:szCs w:val="22"/>
        </w:rPr>
        <w:t xml:space="preserve"> and place one fiber on the left and right </w:t>
      </w:r>
      <w:r w:rsidR="00607298" w:rsidRPr="00607298">
        <w:rPr>
          <w:rFonts w:ascii="Helvetica" w:hAnsi="Helvetica"/>
          <w:i w:val="0"/>
          <w:iCs/>
          <w:color w:val="000000" w:themeColor="text1"/>
          <w:sz w:val="22"/>
          <w:szCs w:val="22"/>
        </w:rPr>
        <w:t>dorsolateral prefrontal cort</w:t>
      </w:r>
      <w:r w:rsidR="00607298">
        <w:rPr>
          <w:rFonts w:ascii="Helvetica" w:hAnsi="Helvetica"/>
          <w:i w:val="0"/>
          <w:iCs/>
          <w:color w:val="000000" w:themeColor="text1"/>
          <w:sz w:val="22"/>
          <w:szCs w:val="22"/>
        </w:rPr>
        <w:t xml:space="preserve">ices </w:t>
      </w:r>
      <w:r w:rsidR="00607298">
        <w:rPr>
          <w:rFonts w:ascii="Helvetica" w:hAnsi="Helvetica"/>
          <w:b/>
          <w:bCs/>
          <w:i w:val="0"/>
          <w:iCs/>
          <w:color w:val="000000" w:themeColor="text1"/>
          <w:sz w:val="22"/>
          <w:szCs w:val="22"/>
        </w:rPr>
        <w:t>[2]</w:t>
      </w:r>
      <w:r w:rsidRPr="00607298">
        <w:rPr>
          <w:rFonts w:ascii="Helvetica" w:hAnsi="Helvetica"/>
          <w:i w:val="0"/>
          <w:iCs/>
          <w:color w:val="000000" w:themeColor="text1"/>
          <w:sz w:val="22"/>
          <w:szCs w:val="22"/>
        </w:rPr>
        <w:t xml:space="preserve"> </w:t>
      </w:r>
      <w:r w:rsidR="00607298">
        <w:rPr>
          <w:rFonts w:ascii="Helvetica" w:hAnsi="Helvetica"/>
          <w:i w:val="0"/>
          <w:iCs/>
          <w:color w:val="000000" w:themeColor="text1"/>
          <w:sz w:val="22"/>
          <w:szCs w:val="22"/>
        </w:rPr>
        <w:t xml:space="preserve">and one fiber on the inferior prefrontal cortex </w:t>
      </w:r>
      <w:r w:rsidR="00607298">
        <w:rPr>
          <w:rFonts w:ascii="Helvetica" w:hAnsi="Helvetica"/>
          <w:b/>
          <w:bCs/>
          <w:i w:val="0"/>
          <w:iCs/>
          <w:color w:val="000000" w:themeColor="text1"/>
          <w:sz w:val="22"/>
          <w:szCs w:val="22"/>
        </w:rPr>
        <w:t>[3]</w:t>
      </w:r>
      <w:r w:rsidR="00607298">
        <w:rPr>
          <w:rFonts w:ascii="Helvetica" w:hAnsi="Helvetica"/>
          <w:i w:val="0"/>
          <w:iCs/>
          <w:color w:val="000000" w:themeColor="text1"/>
          <w:sz w:val="22"/>
          <w:szCs w:val="22"/>
        </w:rPr>
        <w:t>.</w:t>
      </w:r>
    </w:p>
    <w:p w14:paraId="508B3B7F" w14:textId="5045EC77"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SMF being placed 2.75</w:t>
      </w:r>
    </w:p>
    <w:p w14:paraId="2C8BFF2A" w14:textId="61B9924E"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Fiber being placed on one DLFC</w:t>
      </w:r>
    </w:p>
    <w:p w14:paraId="272EADBA" w14:textId="3AB6E6B5" w:rsidR="00607298" w:rsidRDefault="00607298"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Fiber being placed on IFC</w:t>
      </w:r>
    </w:p>
    <w:p w14:paraId="7D4E4CA4" w14:textId="6F953B57" w:rsidR="008B6767" w:rsidRPr="00607298" w:rsidRDefault="00607298" w:rsidP="00FF375F">
      <w:pPr>
        <w:pStyle w:val="BodyText"/>
        <w:numPr>
          <w:ilvl w:val="1"/>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 xml:space="preserve">Then place another single-mode fiber 1 centimeter below </w:t>
      </w:r>
      <w:r w:rsidRPr="00607298">
        <w:rPr>
          <w:rFonts w:ascii="Helvetica" w:hAnsi="Helvetica"/>
          <w:i w:val="0"/>
          <w:iCs/>
          <w:color w:val="000000" w:themeColor="text1"/>
          <w:sz w:val="22"/>
          <w:szCs w:val="22"/>
        </w:rPr>
        <w:t>the multi-mode fibers</w:t>
      </w:r>
      <w:r>
        <w:rPr>
          <w:rFonts w:ascii="Helvetica" w:hAnsi="Helvetica"/>
          <w:i w:val="0"/>
          <w:iCs/>
          <w:color w:val="000000" w:themeColor="text1"/>
          <w:sz w:val="22"/>
          <w:szCs w:val="22"/>
        </w:rPr>
        <w:t xml:space="preserve"> at </w:t>
      </w:r>
      <w:r w:rsidR="00CA50FD">
        <w:rPr>
          <w:rFonts w:ascii="Helvetica" w:hAnsi="Helvetica"/>
          <w:i w:val="0"/>
          <w:iCs/>
          <w:color w:val="000000" w:themeColor="text1"/>
          <w:sz w:val="22"/>
          <w:szCs w:val="22"/>
        </w:rPr>
        <w:t>the</w:t>
      </w:r>
      <w:r>
        <w:rPr>
          <w:rFonts w:ascii="Helvetica" w:hAnsi="Helvetica"/>
          <w:i w:val="0"/>
          <w:iCs/>
          <w:color w:val="000000" w:themeColor="text1"/>
          <w:sz w:val="22"/>
          <w:szCs w:val="22"/>
        </w:rPr>
        <w:t xml:space="preserve"> D-S </w:t>
      </w:r>
      <w:r w:rsidR="00CA50FD">
        <w:rPr>
          <w:rFonts w:ascii="Helvetica" w:hAnsi="Helvetica"/>
          <w:i w:val="0"/>
          <w:iCs/>
          <w:color w:val="000000" w:themeColor="text1"/>
          <w:sz w:val="22"/>
          <w:szCs w:val="22"/>
        </w:rPr>
        <w:t xml:space="preserve">location </w:t>
      </w:r>
      <w:r>
        <w:rPr>
          <w:rFonts w:ascii="Helvetica" w:hAnsi="Helvetica"/>
          <w:i w:val="0"/>
          <w:iCs/>
          <w:color w:val="000000" w:themeColor="text1"/>
          <w:sz w:val="22"/>
          <w:szCs w:val="22"/>
        </w:rPr>
        <w:t xml:space="preserve">on both sides of the cortex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connect each of the single-mode fibers</w:t>
      </w:r>
      <w:r>
        <w:rPr>
          <w:rFonts w:ascii="Helvetica" w:hAnsi="Helvetica"/>
          <w:i w:val="0"/>
          <w:color w:val="000000" w:themeColor="text1"/>
          <w:sz w:val="22"/>
          <w:szCs w:val="22"/>
        </w:rPr>
        <w:t xml:space="preserve"> </w:t>
      </w:r>
      <w:r w:rsidR="008B6767" w:rsidRPr="00607298">
        <w:rPr>
          <w:rFonts w:ascii="Helvetica" w:hAnsi="Helvetica"/>
          <w:i w:val="0"/>
          <w:iCs/>
          <w:color w:val="000000" w:themeColor="text1"/>
          <w:sz w:val="22"/>
          <w:szCs w:val="22"/>
        </w:rPr>
        <w:t xml:space="preserve">to individual single-photon counting machines </w:t>
      </w:r>
      <w:r>
        <w:rPr>
          <w:rFonts w:ascii="Helvetica" w:hAnsi="Helvetica"/>
          <w:b/>
          <w:bCs/>
          <w:i w:val="0"/>
          <w:iCs/>
          <w:color w:val="000000" w:themeColor="text1"/>
          <w:sz w:val="22"/>
          <w:szCs w:val="22"/>
        </w:rPr>
        <w:t>[2]</w:t>
      </w:r>
      <w:r w:rsidR="008B6767" w:rsidRPr="00607298">
        <w:rPr>
          <w:rFonts w:ascii="Helvetica" w:hAnsi="Helvetica"/>
          <w:i w:val="0"/>
          <w:iCs/>
          <w:color w:val="000000" w:themeColor="text1"/>
          <w:sz w:val="22"/>
          <w:szCs w:val="22"/>
        </w:rPr>
        <w:t>.</w:t>
      </w:r>
    </w:p>
    <w:p w14:paraId="6C05B687" w14:textId="3644EC89" w:rsidR="00607298" w:rsidRPr="00607298" w:rsidRDefault="00607298"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Talent placing SMF 1 cm below MMF on one side of cortex</w:t>
      </w:r>
    </w:p>
    <w:p w14:paraId="2BB54436" w14:textId="77777777" w:rsidR="00607298" w:rsidRPr="00607298" w:rsidRDefault="00607298"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Talent connecting SMF to machine</w:t>
      </w:r>
    </w:p>
    <w:p w14:paraId="704FDC5E" w14:textId="72B5B820" w:rsidR="008B6767" w:rsidRPr="00607298" w:rsidRDefault="008B6767" w:rsidP="00FF375F">
      <w:pPr>
        <w:pStyle w:val="BodyText"/>
        <w:numPr>
          <w:ilvl w:val="0"/>
          <w:numId w:val="46"/>
        </w:numPr>
        <w:spacing w:before="360"/>
        <w:outlineLvl w:val="0"/>
        <w:rPr>
          <w:rFonts w:ascii="Helvetica" w:hAnsi="Helvetica"/>
          <w:i w:val="0"/>
          <w:iCs/>
          <w:sz w:val="22"/>
          <w:szCs w:val="22"/>
        </w:rPr>
      </w:pPr>
      <w:r w:rsidRPr="00607298">
        <w:rPr>
          <w:rFonts w:ascii="Helvetica" w:hAnsi="Helvetica"/>
          <w:b/>
          <w:bCs/>
          <w:i w:val="0"/>
          <w:iCs/>
          <w:color w:val="000000" w:themeColor="text1"/>
          <w:sz w:val="22"/>
          <w:szCs w:val="22"/>
        </w:rPr>
        <w:t>FD-</w:t>
      </w:r>
      <w:proofErr w:type="spellStart"/>
      <w:r w:rsidRPr="00607298">
        <w:rPr>
          <w:rFonts w:ascii="Helvetica" w:hAnsi="Helvetica"/>
          <w:b/>
          <w:bCs/>
          <w:i w:val="0"/>
          <w:iCs/>
          <w:color w:val="000000" w:themeColor="text1"/>
          <w:sz w:val="22"/>
          <w:szCs w:val="22"/>
        </w:rPr>
        <w:t>fNIRS</w:t>
      </w:r>
      <w:proofErr w:type="spellEnd"/>
      <w:r w:rsidRPr="00607298">
        <w:rPr>
          <w:rFonts w:ascii="Helvetica" w:hAnsi="Helvetica"/>
          <w:b/>
          <w:bCs/>
          <w:i w:val="0"/>
          <w:iCs/>
          <w:color w:val="000000" w:themeColor="text1"/>
          <w:sz w:val="22"/>
          <w:szCs w:val="22"/>
        </w:rPr>
        <w:t xml:space="preserve"> </w:t>
      </w:r>
      <w:r w:rsidR="00607298">
        <w:rPr>
          <w:rFonts w:ascii="Helvetica" w:hAnsi="Helvetica"/>
          <w:b/>
          <w:bCs/>
          <w:i w:val="0"/>
          <w:iCs/>
          <w:color w:val="000000" w:themeColor="text1"/>
          <w:sz w:val="22"/>
          <w:szCs w:val="22"/>
        </w:rPr>
        <w:t xml:space="preserve">Setup </w:t>
      </w:r>
      <w:r w:rsidRPr="00607298">
        <w:rPr>
          <w:rFonts w:ascii="Helvetica" w:hAnsi="Helvetica"/>
          <w:b/>
          <w:bCs/>
          <w:i w:val="0"/>
          <w:iCs/>
          <w:color w:val="000000" w:themeColor="text1"/>
          <w:sz w:val="22"/>
          <w:szCs w:val="22"/>
        </w:rPr>
        <w:t xml:space="preserve">and </w:t>
      </w:r>
      <w:r w:rsidR="00607298">
        <w:rPr>
          <w:rFonts w:ascii="Helvetica" w:hAnsi="Helvetica"/>
          <w:b/>
          <w:bCs/>
          <w:i w:val="0"/>
          <w:iCs/>
          <w:color w:val="000000" w:themeColor="text1"/>
          <w:sz w:val="22"/>
          <w:szCs w:val="22"/>
        </w:rPr>
        <w:t>C</w:t>
      </w:r>
      <w:r w:rsidRPr="00607298">
        <w:rPr>
          <w:rFonts w:ascii="Helvetica" w:hAnsi="Helvetica"/>
          <w:b/>
          <w:bCs/>
          <w:i w:val="0"/>
          <w:iCs/>
          <w:color w:val="000000" w:themeColor="text1"/>
          <w:sz w:val="22"/>
          <w:szCs w:val="22"/>
        </w:rPr>
        <w:t>alibration</w:t>
      </w:r>
    </w:p>
    <w:p w14:paraId="4065A46D" w14:textId="3A03A720" w:rsidR="00607298" w:rsidRPr="00607298" w:rsidRDefault="00607298" w:rsidP="00FF375F">
      <w:pPr>
        <w:pStyle w:val="BodyText"/>
        <w:numPr>
          <w:ilvl w:val="1"/>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To prepare the FD-</w:t>
      </w:r>
      <w:proofErr w:type="spellStart"/>
      <w:r>
        <w:rPr>
          <w:rFonts w:ascii="Helvetica" w:hAnsi="Helvetica"/>
          <w:i w:val="0"/>
          <w:iCs/>
          <w:color w:val="000000" w:themeColor="text1"/>
          <w:sz w:val="22"/>
          <w:szCs w:val="22"/>
        </w:rPr>
        <w:t>fNIRS</w:t>
      </w:r>
      <w:proofErr w:type="spellEnd"/>
      <w:r>
        <w:rPr>
          <w:rFonts w:ascii="Helvetica" w:hAnsi="Helvetica"/>
          <w:i w:val="0"/>
          <w:iCs/>
          <w:color w:val="000000" w:themeColor="text1"/>
          <w:sz w:val="22"/>
          <w:szCs w:val="22"/>
        </w:rPr>
        <w:t xml:space="preserve"> system for calibration, turn off any lights </w:t>
      </w:r>
      <w:r>
        <w:rPr>
          <w:rFonts w:ascii="Helvetica" w:hAnsi="Helvetica"/>
          <w:b/>
          <w:bCs/>
          <w:i w:val="0"/>
          <w:iCs/>
          <w:color w:val="000000" w:themeColor="text1"/>
          <w:sz w:val="22"/>
          <w:szCs w:val="22"/>
        </w:rPr>
        <w:t>[1-TXT]</w:t>
      </w:r>
      <w:r>
        <w:rPr>
          <w:rFonts w:ascii="Helvetica" w:hAnsi="Helvetica"/>
          <w:i w:val="0"/>
          <w:iCs/>
          <w:color w:val="000000" w:themeColor="text1"/>
          <w:sz w:val="22"/>
          <w:szCs w:val="22"/>
        </w:rPr>
        <w:t xml:space="preserve"> and </w:t>
      </w:r>
      <w:r w:rsidR="00244C3E">
        <w:rPr>
          <w:rFonts w:ascii="Helvetica" w:hAnsi="Helvetica"/>
          <w:i w:val="0"/>
          <w:iCs/>
          <w:color w:val="000000" w:themeColor="text1"/>
          <w:sz w:val="22"/>
          <w:szCs w:val="22"/>
        </w:rPr>
        <w:t xml:space="preserve">open the graphic user interface data acquisition software </w:t>
      </w:r>
      <w:r w:rsidR="00244C3E">
        <w:rPr>
          <w:rFonts w:ascii="Helvetica" w:hAnsi="Helvetica"/>
          <w:b/>
          <w:bCs/>
          <w:i w:val="0"/>
          <w:iCs/>
          <w:color w:val="000000" w:themeColor="text1"/>
          <w:sz w:val="22"/>
          <w:szCs w:val="22"/>
        </w:rPr>
        <w:t>[2]</w:t>
      </w:r>
      <w:r w:rsidR="00244C3E">
        <w:rPr>
          <w:rFonts w:ascii="Helvetica" w:hAnsi="Helvetica"/>
          <w:i w:val="0"/>
          <w:iCs/>
          <w:color w:val="000000" w:themeColor="text1"/>
          <w:sz w:val="22"/>
          <w:szCs w:val="22"/>
        </w:rPr>
        <w:t>.</w:t>
      </w:r>
      <w:r>
        <w:rPr>
          <w:rFonts w:ascii="Helvetica" w:hAnsi="Helvetica"/>
          <w:i w:val="0"/>
          <w:iCs/>
          <w:color w:val="000000" w:themeColor="text1"/>
          <w:sz w:val="22"/>
          <w:szCs w:val="22"/>
        </w:rPr>
        <w:t xml:space="preserve"> </w:t>
      </w:r>
    </w:p>
    <w:p w14:paraId="1BA446CC" w14:textId="392F40A8" w:rsidR="00607298" w:rsidRPr="00244C3E" w:rsidRDefault="00607298"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 xml:space="preserve">WIDE: Talent turning out lights </w:t>
      </w:r>
      <w:r>
        <w:rPr>
          <w:rFonts w:ascii="Helvetica" w:hAnsi="Helvetica"/>
          <w:b/>
          <w:bCs/>
          <w:i w:val="0"/>
          <w:iCs/>
          <w:color w:val="000000" w:themeColor="text1"/>
          <w:sz w:val="22"/>
          <w:szCs w:val="22"/>
        </w:rPr>
        <w:t>TEXT: Avoid unnecessary detector exposure to room light</w:t>
      </w:r>
    </w:p>
    <w:p w14:paraId="2C45E432" w14:textId="27B634CA" w:rsidR="00244C3E" w:rsidRPr="00244C3E" w:rsidRDefault="00244C3E"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Talent opening software, with monitor visible in frame</w:t>
      </w:r>
    </w:p>
    <w:p w14:paraId="0035C267" w14:textId="229B6C52" w:rsidR="008B6767" w:rsidRPr="00244C3E" w:rsidRDefault="00244C3E" w:rsidP="00FF375F">
      <w:pPr>
        <w:pStyle w:val="BodyText"/>
        <w:numPr>
          <w:ilvl w:val="1"/>
          <w:numId w:val="46"/>
        </w:numPr>
        <w:spacing w:before="360"/>
        <w:outlineLvl w:val="0"/>
        <w:rPr>
          <w:rFonts w:ascii="Helvetica" w:hAnsi="Helvetica"/>
          <w:i w:val="0"/>
          <w:iCs/>
          <w:sz w:val="22"/>
          <w:szCs w:val="22"/>
        </w:rPr>
      </w:pPr>
      <w:r>
        <w:rPr>
          <w:rFonts w:ascii="Helvetica" w:hAnsi="Helvetica"/>
          <w:i w:val="0"/>
          <w:iCs/>
          <w:sz w:val="22"/>
          <w:szCs w:val="22"/>
        </w:rPr>
        <w:t xml:space="preserve">Click the </w:t>
      </w:r>
      <w:r>
        <w:rPr>
          <w:rFonts w:ascii="Helvetica" w:hAnsi="Helvetica"/>
          <w:b/>
          <w:bCs/>
          <w:i w:val="0"/>
          <w:iCs/>
          <w:sz w:val="22"/>
          <w:szCs w:val="22"/>
        </w:rPr>
        <w:t xml:space="preserve">Auto-Bias </w:t>
      </w:r>
      <w:r>
        <w:rPr>
          <w:rFonts w:ascii="Helvetica" w:hAnsi="Helvetica"/>
          <w:i w:val="0"/>
          <w:iCs/>
          <w:sz w:val="22"/>
          <w:szCs w:val="22"/>
        </w:rPr>
        <w:t>button to a</w:t>
      </w:r>
      <w:r w:rsidR="008B6767" w:rsidRPr="00244C3E">
        <w:rPr>
          <w:rFonts w:ascii="Helvetica" w:hAnsi="Helvetica"/>
          <w:i w:val="0"/>
          <w:iCs/>
          <w:sz w:val="22"/>
          <w:szCs w:val="22"/>
        </w:rPr>
        <w:t xml:space="preserve">djust </w:t>
      </w:r>
      <w:r w:rsidR="008B6767" w:rsidRPr="00244C3E">
        <w:rPr>
          <w:rFonts w:ascii="Helvetica" w:hAnsi="Helvetica"/>
          <w:i w:val="0"/>
          <w:iCs/>
          <w:color w:val="000000" w:themeColor="text1"/>
          <w:sz w:val="22"/>
          <w:szCs w:val="22"/>
        </w:rPr>
        <w:t xml:space="preserve">the detector gain to achieve an optimal signal with the sensor attached and secured to a calibration phantom </w:t>
      </w:r>
      <w:r>
        <w:rPr>
          <w:rFonts w:ascii="Helvetica" w:hAnsi="Helvetica"/>
          <w:b/>
          <w:bCs/>
          <w:i w:val="0"/>
          <w:iCs/>
          <w:color w:val="000000" w:themeColor="text1"/>
          <w:sz w:val="22"/>
          <w:szCs w:val="22"/>
        </w:rPr>
        <w:t>[1]</w:t>
      </w:r>
      <w:r>
        <w:rPr>
          <w:rFonts w:ascii="Helvetica" w:hAnsi="Helvetica"/>
          <w:i w:val="0"/>
          <w:iCs/>
          <w:color w:val="000000" w:themeColor="text1"/>
          <w:sz w:val="22"/>
          <w:szCs w:val="22"/>
        </w:rPr>
        <w:t>.</w:t>
      </w:r>
      <w:r w:rsidR="008B6767" w:rsidRPr="00244C3E">
        <w:rPr>
          <w:rFonts w:ascii="Helvetica" w:hAnsi="Helvetica"/>
          <w:i w:val="0"/>
          <w:iCs/>
          <w:color w:val="000000" w:themeColor="text1"/>
          <w:sz w:val="22"/>
          <w:szCs w:val="22"/>
        </w:rPr>
        <w:t xml:space="preserve"> If the overvoltage warning flashes, lower the gain</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[2]</w:t>
      </w:r>
      <w:r w:rsidR="008B6767" w:rsidRPr="00244C3E">
        <w:rPr>
          <w:rFonts w:ascii="Helvetica" w:hAnsi="Helvetica"/>
          <w:i w:val="0"/>
          <w:iCs/>
          <w:color w:val="000000" w:themeColor="text1"/>
          <w:sz w:val="22"/>
          <w:szCs w:val="22"/>
        </w:rPr>
        <w:t>.</w:t>
      </w:r>
    </w:p>
    <w:p w14:paraId="5480CAF8" w14:textId="056EA706" w:rsidR="00244C3E" w:rsidRPr="00244C3E" w:rsidRDefault="00244C3E"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Talent pressing button, with monitor visible in frame</w:t>
      </w:r>
    </w:p>
    <w:p w14:paraId="01E92296" w14:textId="421CF540" w:rsidR="00244C3E" w:rsidRPr="00244C3E" w:rsidRDefault="00244C3E" w:rsidP="00FF375F">
      <w:pPr>
        <w:pStyle w:val="BodyText"/>
        <w:numPr>
          <w:ilvl w:val="2"/>
          <w:numId w:val="46"/>
        </w:numPr>
        <w:spacing w:before="360"/>
        <w:outlineLvl w:val="0"/>
        <w:rPr>
          <w:rFonts w:ascii="Helvetica" w:hAnsi="Helvetica"/>
          <w:i w:val="0"/>
          <w:iCs/>
          <w:sz w:val="22"/>
          <w:szCs w:val="22"/>
        </w:rPr>
      </w:pPr>
      <w:r>
        <w:rPr>
          <w:rFonts w:ascii="Helvetica" w:hAnsi="Helvetica"/>
          <w:i w:val="0"/>
          <w:iCs/>
          <w:color w:val="000000" w:themeColor="text1"/>
          <w:sz w:val="22"/>
          <w:szCs w:val="22"/>
        </w:rPr>
        <w:t>SCREEN:</w:t>
      </w:r>
      <w:r w:rsidR="00CA50FD">
        <w:rPr>
          <w:rFonts w:ascii="Helvetica" w:hAnsi="Helvetica"/>
          <w:i w:val="0"/>
          <w:iCs/>
          <w:color w:val="000000" w:themeColor="text1"/>
          <w:sz w:val="22"/>
          <w:szCs w:val="22"/>
        </w:rPr>
        <w:t xml:space="preserve"> </w:t>
      </w:r>
      <w:commentRangeStart w:id="6"/>
      <w:r w:rsidR="00CA50FD" w:rsidRPr="00CA50FD">
        <w:rPr>
          <w:rFonts w:ascii="Helvetica" w:hAnsi="Helvetica"/>
          <w:i w:val="0"/>
          <w:iCs/>
          <w:color w:val="000000" w:themeColor="text1"/>
          <w:sz w:val="22"/>
          <w:szCs w:val="22"/>
          <w:highlight w:val="yellow"/>
        </w:rPr>
        <w:t>To be provided by Authors</w:t>
      </w:r>
      <w:commentRangeEnd w:id="6"/>
      <w:r w:rsidR="007631E7">
        <w:rPr>
          <w:rStyle w:val="CommentReference"/>
          <w:i w:val="0"/>
          <w:lang w:val="x-none" w:eastAsia="x-none"/>
        </w:rPr>
        <w:commentReference w:id="6"/>
      </w:r>
      <w:r w:rsidR="00CA50FD">
        <w:rPr>
          <w:rFonts w:ascii="Helvetica" w:hAnsi="Helvetica"/>
          <w:i w:val="0"/>
          <w:iCs/>
          <w:color w:val="000000" w:themeColor="text1"/>
          <w:sz w:val="22"/>
          <w:szCs w:val="22"/>
        </w:rPr>
        <w:t xml:space="preserve">: </w:t>
      </w:r>
      <w:r w:rsidR="000C49F2">
        <w:rPr>
          <w:rFonts w:ascii="Helvetica" w:hAnsi="Helvetica"/>
          <w:i w:val="0"/>
          <w:iCs/>
          <w:color w:val="000000" w:themeColor="text1"/>
          <w:sz w:val="22"/>
          <w:szCs w:val="22"/>
        </w:rPr>
        <w:t>Warning flashing, g</w:t>
      </w:r>
      <w:r w:rsidR="00CA50FD">
        <w:rPr>
          <w:rFonts w:ascii="Helvetica" w:hAnsi="Helvetica"/>
          <w:i w:val="0"/>
          <w:iCs/>
          <w:color w:val="000000" w:themeColor="text1"/>
          <w:sz w:val="22"/>
          <w:szCs w:val="22"/>
        </w:rPr>
        <w:t>ain being lowered</w:t>
      </w:r>
    </w:p>
    <w:p w14:paraId="777044A2" w14:textId="2905E267" w:rsidR="00244C3E" w:rsidRPr="00244C3E" w:rsidRDefault="008B6767" w:rsidP="00FF375F">
      <w:pPr>
        <w:pStyle w:val="BodyText"/>
        <w:numPr>
          <w:ilvl w:val="1"/>
          <w:numId w:val="46"/>
        </w:numPr>
        <w:spacing w:before="360"/>
        <w:outlineLvl w:val="0"/>
        <w:rPr>
          <w:rFonts w:ascii="Helvetica" w:hAnsi="Helvetica"/>
          <w:i w:val="0"/>
          <w:sz w:val="22"/>
          <w:szCs w:val="22"/>
        </w:rPr>
      </w:pPr>
      <w:r w:rsidRPr="00244C3E">
        <w:rPr>
          <w:rFonts w:ascii="Helvetica" w:hAnsi="Helvetica"/>
          <w:i w:val="0"/>
          <w:color w:val="000000" w:themeColor="text1"/>
          <w:sz w:val="22"/>
          <w:szCs w:val="22"/>
        </w:rPr>
        <w:t>After the maximum signal</w:t>
      </w:r>
      <w:r w:rsidR="00244C3E">
        <w:rPr>
          <w:rFonts w:ascii="Helvetica" w:hAnsi="Helvetica"/>
          <w:i w:val="0"/>
          <w:color w:val="000000" w:themeColor="text1"/>
          <w:sz w:val="22"/>
          <w:szCs w:val="22"/>
        </w:rPr>
        <w:t xml:space="preserve"> has been obtained</w:t>
      </w:r>
      <w:r w:rsidRPr="00244C3E">
        <w:rPr>
          <w:rFonts w:ascii="Helvetica" w:hAnsi="Helvetica"/>
          <w:i w:val="0"/>
          <w:color w:val="000000" w:themeColor="text1"/>
          <w:sz w:val="22"/>
          <w:szCs w:val="22"/>
        </w:rPr>
        <w:t xml:space="preserve">, disconnect one of the source fibers from the detector </w:t>
      </w:r>
      <w:r w:rsidR="00244C3E">
        <w:rPr>
          <w:rFonts w:ascii="Helvetica" w:hAnsi="Helvetica"/>
          <w:b/>
          <w:bCs/>
          <w:i w:val="0"/>
          <w:color w:val="000000" w:themeColor="text1"/>
          <w:sz w:val="22"/>
          <w:szCs w:val="22"/>
        </w:rPr>
        <w:t xml:space="preserve">[1] </w:t>
      </w:r>
      <w:r w:rsidRPr="00244C3E">
        <w:rPr>
          <w:rFonts w:ascii="Helvetica" w:hAnsi="Helvetica"/>
          <w:i w:val="0"/>
          <w:color w:val="000000" w:themeColor="text1"/>
          <w:sz w:val="22"/>
          <w:szCs w:val="22"/>
        </w:rPr>
        <w:t>and verify that the direct current is less than 20 counts per measurement period for the corresponding source fiber</w:t>
      </w:r>
      <w:r w:rsidR="00244C3E">
        <w:rPr>
          <w:rFonts w:ascii="Helvetica" w:hAnsi="Helvetica"/>
          <w:i w:val="0"/>
          <w:color w:val="000000" w:themeColor="text1"/>
          <w:sz w:val="22"/>
          <w:szCs w:val="22"/>
        </w:rPr>
        <w:t xml:space="preserve"> </w:t>
      </w:r>
      <w:r w:rsidR="00244C3E">
        <w:rPr>
          <w:rFonts w:ascii="Helvetica" w:hAnsi="Helvetica"/>
          <w:b/>
          <w:bCs/>
          <w:i w:val="0"/>
          <w:color w:val="000000" w:themeColor="text1"/>
          <w:sz w:val="22"/>
          <w:szCs w:val="22"/>
        </w:rPr>
        <w:t>[2-TXT]</w:t>
      </w:r>
      <w:r w:rsidRPr="00244C3E">
        <w:rPr>
          <w:rFonts w:ascii="Helvetica" w:hAnsi="Helvetica"/>
          <w:i w:val="0"/>
          <w:color w:val="000000" w:themeColor="text1"/>
          <w:sz w:val="22"/>
          <w:szCs w:val="22"/>
        </w:rPr>
        <w:t>.</w:t>
      </w:r>
    </w:p>
    <w:p w14:paraId="61CB6474" w14:textId="23A91769" w:rsidR="00244C3E" w:rsidRPr="00244C3E" w:rsidRDefault="00244C3E" w:rsidP="00FF375F">
      <w:pPr>
        <w:pStyle w:val="BodyText"/>
        <w:numPr>
          <w:ilvl w:val="2"/>
          <w:numId w:val="46"/>
        </w:numPr>
        <w:spacing w:before="360"/>
        <w:outlineLvl w:val="0"/>
        <w:rPr>
          <w:rFonts w:ascii="Helvetica" w:hAnsi="Helvetica"/>
          <w:i w:val="0"/>
          <w:sz w:val="22"/>
          <w:szCs w:val="22"/>
        </w:rPr>
      </w:pPr>
      <w:r>
        <w:rPr>
          <w:rFonts w:ascii="Helvetica" w:hAnsi="Helvetica"/>
          <w:i w:val="0"/>
          <w:color w:val="000000" w:themeColor="text1"/>
          <w:sz w:val="22"/>
          <w:szCs w:val="22"/>
        </w:rPr>
        <w:t>Talent disconnecting source fiber</w:t>
      </w:r>
    </w:p>
    <w:p w14:paraId="5A1E2C0C" w14:textId="77777777" w:rsidR="00244C3E" w:rsidRPr="00244C3E" w:rsidRDefault="00244C3E" w:rsidP="00FF375F">
      <w:pPr>
        <w:pStyle w:val="BodyText"/>
        <w:numPr>
          <w:ilvl w:val="2"/>
          <w:numId w:val="46"/>
        </w:numPr>
        <w:spacing w:before="360"/>
        <w:outlineLvl w:val="0"/>
        <w:rPr>
          <w:rFonts w:ascii="Helvetica" w:hAnsi="Helvetica"/>
          <w:i w:val="0"/>
          <w:sz w:val="22"/>
          <w:szCs w:val="22"/>
        </w:rPr>
      </w:pPr>
      <w:r>
        <w:rPr>
          <w:rFonts w:ascii="Helvetica" w:hAnsi="Helvetica"/>
          <w:i w:val="0"/>
          <w:color w:val="000000" w:themeColor="text1"/>
          <w:sz w:val="22"/>
          <w:szCs w:val="22"/>
        </w:rPr>
        <w:lastRenderedPageBreak/>
        <w:t xml:space="preserve">Talent checking DC </w:t>
      </w:r>
      <w:r>
        <w:rPr>
          <w:rFonts w:ascii="Helvetica" w:hAnsi="Helvetica"/>
          <w:b/>
          <w:bCs/>
          <w:i w:val="0"/>
          <w:color w:val="000000" w:themeColor="text1"/>
          <w:sz w:val="22"/>
          <w:szCs w:val="22"/>
        </w:rPr>
        <w:t>TEXT: &gt;20 counts/measurement period = excessive room light (restart system and block light)</w:t>
      </w:r>
    </w:p>
    <w:p w14:paraId="1914E823" w14:textId="77777777" w:rsidR="00244C3E" w:rsidRPr="00244C3E" w:rsidRDefault="00244C3E" w:rsidP="00FF375F">
      <w:pPr>
        <w:pStyle w:val="BodyText"/>
        <w:numPr>
          <w:ilvl w:val="1"/>
          <w:numId w:val="46"/>
        </w:numPr>
        <w:spacing w:before="360"/>
        <w:outlineLvl w:val="0"/>
        <w:rPr>
          <w:rFonts w:ascii="Helvetica" w:hAnsi="Helvetica"/>
          <w:i w:val="0"/>
          <w:iCs/>
          <w:color w:val="000000" w:themeColor="text1"/>
          <w:sz w:val="22"/>
          <w:szCs w:val="22"/>
        </w:rPr>
      </w:pPr>
      <w:r w:rsidRPr="00244C3E">
        <w:rPr>
          <w:rFonts w:ascii="Helvetica" w:hAnsi="Helvetica"/>
          <w:i w:val="0"/>
          <w:iCs/>
          <w:color w:val="000000" w:themeColor="text1"/>
          <w:sz w:val="22"/>
          <w:szCs w:val="22"/>
        </w:rPr>
        <w:t>Next, v</w:t>
      </w:r>
      <w:r w:rsidR="008B6767" w:rsidRPr="00244C3E">
        <w:rPr>
          <w:rFonts w:ascii="Helvetica" w:hAnsi="Helvetica"/>
          <w:i w:val="0"/>
          <w:iCs/>
          <w:color w:val="000000" w:themeColor="text1"/>
          <w:sz w:val="22"/>
          <w:szCs w:val="22"/>
        </w:rPr>
        <w:t xml:space="preserve">erify the proper signal level </w:t>
      </w:r>
      <w:r w:rsidRPr="00244C3E">
        <w:rPr>
          <w:rFonts w:ascii="Helvetica" w:hAnsi="Helvetica"/>
          <w:i w:val="0"/>
          <w:iCs/>
          <w:color w:val="000000" w:themeColor="text1"/>
          <w:sz w:val="22"/>
          <w:szCs w:val="22"/>
        </w:rPr>
        <w:t>readout on</w:t>
      </w:r>
      <w:r w:rsidR="008B6767" w:rsidRPr="00244C3E">
        <w:rPr>
          <w:rFonts w:ascii="Helvetica" w:hAnsi="Helvetica"/>
          <w:i w:val="0"/>
          <w:iCs/>
          <w:color w:val="000000" w:themeColor="text1"/>
          <w:sz w:val="22"/>
          <w:szCs w:val="22"/>
        </w:rPr>
        <w:t xml:space="preserve"> every source and detector</w:t>
      </w:r>
      <w:r w:rsidRPr="00244C3E">
        <w:rPr>
          <w:rFonts w:ascii="Helvetica" w:hAnsi="Helvetica"/>
          <w:i w:val="0"/>
          <w:iCs/>
          <w:color w:val="000000" w:themeColor="text1"/>
          <w:sz w:val="22"/>
          <w:szCs w:val="22"/>
        </w:rPr>
        <w:t xml:space="preserve"> </w:t>
      </w:r>
      <w:r w:rsidRPr="00244C3E">
        <w:rPr>
          <w:rFonts w:ascii="Helvetica" w:hAnsi="Helvetica"/>
          <w:b/>
          <w:bCs/>
          <w:i w:val="0"/>
          <w:iCs/>
          <w:color w:val="000000" w:themeColor="text1"/>
          <w:sz w:val="22"/>
          <w:szCs w:val="22"/>
        </w:rPr>
        <w:t>[1]</w:t>
      </w:r>
      <w:r w:rsidRPr="00244C3E">
        <w:rPr>
          <w:rFonts w:ascii="Helvetica" w:hAnsi="Helvetica"/>
          <w:i w:val="0"/>
          <w:iCs/>
          <w:color w:val="000000" w:themeColor="text1"/>
          <w:sz w:val="22"/>
          <w:szCs w:val="22"/>
        </w:rPr>
        <w:t xml:space="preserve"> and click </w:t>
      </w:r>
      <w:r w:rsidRPr="00244C3E">
        <w:rPr>
          <w:rFonts w:ascii="Helvetica" w:hAnsi="Helvetica"/>
          <w:b/>
          <w:bCs/>
          <w:i w:val="0"/>
          <w:iCs/>
          <w:color w:val="000000" w:themeColor="text1"/>
          <w:sz w:val="22"/>
          <w:szCs w:val="22"/>
        </w:rPr>
        <w:t>Calibrate</w:t>
      </w:r>
      <w:r w:rsidRPr="00244C3E">
        <w:rPr>
          <w:rFonts w:ascii="Helvetica" w:hAnsi="Helvetica"/>
          <w:i w:val="0"/>
          <w:iCs/>
          <w:color w:val="000000" w:themeColor="text1"/>
          <w:sz w:val="22"/>
          <w:szCs w:val="22"/>
        </w:rPr>
        <w:t>.</w:t>
      </w:r>
      <w:r w:rsidRPr="00244C3E">
        <w:rPr>
          <w:rFonts w:ascii="Helvetica" w:hAnsi="Helvetica"/>
          <w:i w:val="0"/>
          <w:color w:val="000000" w:themeColor="text1"/>
          <w:sz w:val="22"/>
          <w:szCs w:val="22"/>
        </w:rPr>
        <w:t xml:space="preserve"> The </w:t>
      </w:r>
      <w:r w:rsidR="008B6767" w:rsidRPr="00244C3E">
        <w:rPr>
          <w:rFonts w:ascii="Helvetica" w:hAnsi="Helvetica"/>
          <w:i w:val="0"/>
          <w:iCs/>
          <w:color w:val="000000" w:themeColor="text1"/>
          <w:sz w:val="22"/>
          <w:szCs w:val="22"/>
        </w:rPr>
        <w:t xml:space="preserve">system will take measurements and apply calibration factors to correctly measure the optical properties of the known </w:t>
      </w:r>
      <w:r w:rsidR="008B6767" w:rsidRPr="00244C3E">
        <w:rPr>
          <w:rFonts w:ascii="Helvetica" w:hAnsi="Helvetica"/>
          <w:i w:val="0"/>
          <w:iCs/>
          <w:sz w:val="22"/>
          <w:szCs w:val="22"/>
        </w:rPr>
        <w:t>phantom</w:t>
      </w:r>
      <w:r>
        <w:rPr>
          <w:rFonts w:ascii="Helvetica" w:hAnsi="Helvetica"/>
          <w:i w:val="0"/>
          <w:iCs/>
          <w:sz w:val="22"/>
          <w:szCs w:val="22"/>
        </w:rPr>
        <w:t xml:space="preserve"> </w:t>
      </w:r>
      <w:r>
        <w:rPr>
          <w:rFonts w:ascii="Helvetica" w:hAnsi="Helvetica"/>
          <w:b/>
          <w:bCs/>
          <w:i w:val="0"/>
          <w:iCs/>
          <w:sz w:val="22"/>
          <w:szCs w:val="22"/>
        </w:rPr>
        <w:t>[2-TXT]</w:t>
      </w:r>
      <w:r w:rsidR="008B6767" w:rsidRPr="00244C3E">
        <w:rPr>
          <w:rFonts w:ascii="Helvetica" w:hAnsi="Helvetica"/>
          <w:i w:val="0"/>
          <w:iCs/>
          <w:sz w:val="22"/>
          <w:szCs w:val="22"/>
        </w:rPr>
        <w:t>.</w:t>
      </w:r>
    </w:p>
    <w:p w14:paraId="4EBDA6FA" w14:textId="77777777" w:rsidR="00244C3E" w:rsidRDefault="00244C3E"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Shot of readout(s)</w:t>
      </w:r>
    </w:p>
    <w:p w14:paraId="04AFBD4C" w14:textId="5DF81421" w:rsidR="00244C3E" w:rsidRPr="00244C3E" w:rsidRDefault="00244C3E"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CA50FD">
        <w:rPr>
          <w:rFonts w:ascii="Helvetica" w:hAnsi="Helvetica"/>
          <w:i w:val="0"/>
          <w:iCs/>
          <w:color w:val="000000" w:themeColor="text1"/>
          <w:sz w:val="22"/>
          <w:szCs w:val="22"/>
        </w:rPr>
        <w:t xml:space="preserve"> ISS: 00:00-00:08</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TEXT: Calibration factors automatically save and applied to in vivo measurements</w:t>
      </w:r>
      <w:r w:rsidR="008B6767" w:rsidRPr="00244C3E">
        <w:rPr>
          <w:rFonts w:ascii="Helvetica" w:hAnsi="Helvetica"/>
          <w:i w:val="0"/>
          <w:iCs/>
          <w:sz w:val="22"/>
          <w:szCs w:val="22"/>
        </w:rPr>
        <w:t xml:space="preserve"> </w:t>
      </w:r>
    </w:p>
    <w:p w14:paraId="0573BC46" w14:textId="54BFFEE2" w:rsidR="008B6767" w:rsidRDefault="00244C3E"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Then l</w:t>
      </w:r>
      <w:r w:rsidR="008B6767" w:rsidRPr="00244C3E">
        <w:rPr>
          <w:rFonts w:ascii="Helvetica" w:hAnsi="Helvetica"/>
          <w:i w:val="0"/>
          <w:iCs/>
          <w:color w:val="000000" w:themeColor="text1"/>
          <w:sz w:val="22"/>
          <w:szCs w:val="22"/>
        </w:rPr>
        <w:t xml:space="preserve">og the calibration data, which will provide a record of </w:t>
      </w:r>
      <w:r>
        <w:rPr>
          <w:rFonts w:ascii="Helvetica" w:hAnsi="Helvetica"/>
          <w:i w:val="0"/>
          <w:iCs/>
          <w:color w:val="000000" w:themeColor="text1"/>
          <w:sz w:val="22"/>
          <w:szCs w:val="22"/>
        </w:rPr>
        <w:t xml:space="preserve">the </w:t>
      </w:r>
      <w:r w:rsidR="008B6767" w:rsidRPr="00244C3E">
        <w:rPr>
          <w:rFonts w:ascii="Helvetica" w:hAnsi="Helvetica"/>
          <w:i w:val="0"/>
          <w:iCs/>
          <w:color w:val="000000" w:themeColor="text1"/>
          <w:sz w:val="22"/>
          <w:szCs w:val="22"/>
        </w:rPr>
        <w:t>system performance on a standard phantom</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sidR="008B6767" w:rsidRPr="00244C3E">
        <w:rPr>
          <w:rFonts w:ascii="Helvetica" w:hAnsi="Helvetica"/>
          <w:i w:val="0"/>
          <w:iCs/>
          <w:color w:val="000000" w:themeColor="text1"/>
          <w:sz w:val="22"/>
          <w:szCs w:val="22"/>
        </w:rPr>
        <w:t>.</w:t>
      </w:r>
    </w:p>
    <w:p w14:paraId="64A2073B" w14:textId="404E7E31" w:rsidR="00244C3E" w:rsidRDefault="00244C3E"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CA50FD">
        <w:rPr>
          <w:rFonts w:ascii="Helvetica" w:hAnsi="Helvetica"/>
          <w:i w:val="0"/>
          <w:iCs/>
          <w:color w:val="000000" w:themeColor="text1"/>
          <w:sz w:val="22"/>
          <w:szCs w:val="22"/>
        </w:rPr>
        <w:t xml:space="preserve"> ISS: 00:08-00:18</w:t>
      </w:r>
    </w:p>
    <w:p w14:paraId="2967769A" w14:textId="7F9E125B" w:rsidR="006B2484" w:rsidRDefault="006B2484" w:rsidP="00FF375F">
      <w:pPr>
        <w:pStyle w:val="BodyText"/>
        <w:numPr>
          <w:ilvl w:val="0"/>
          <w:numId w:val="46"/>
        </w:numPr>
        <w:spacing w:before="360"/>
        <w:outlineLvl w:val="0"/>
        <w:rPr>
          <w:rFonts w:ascii="Helvetica" w:hAnsi="Helvetica"/>
          <w:i w:val="0"/>
          <w:iCs/>
          <w:color w:val="000000" w:themeColor="text1"/>
          <w:sz w:val="22"/>
          <w:szCs w:val="22"/>
        </w:rPr>
      </w:pPr>
      <w:r>
        <w:rPr>
          <w:rFonts w:ascii="Helvetica" w:hAnsi="Helvetica"/>
          <w:b/>
          <w:bCs/>
          <w:i w:val="0"/>
          <w:iCs/>
          <w:color w:val="000000" w:themeColor="text1"/>
          <w:sz w:val="22"/>
          <w:szCs w:val="22"/>
        </w:rPr>
        <w:t>DCS</w:t>
      </w:r>
      <w:r w:rsidR="00625379">
        <w:rPr>
          <w:rFonts w:ascii="Helvetica" w:hAnsi="Helvetica"/>
          <w:b/>
          <w:bCs/>
          <w:i w:val="0"/>
          <w:iCs/>
          <w:color w:val="000000" w:themeColor="text1"/>
          <w:sz w:val="22"/>
          <w:szCs w:val="22"/>
        </w:rPr>
        <w:t xml:space="preserve"> </w:t>
      </w:r>
      <w:r>
        <w:rPr>
          <w:rFonts w:ascii="Helvetica" w:hAnsi="Helvetica"/>
          <w:b/>
          <w:bCs/>
          <w:i w:val="0"/>
          <w:iCs/>
          <w:color w:val="000000" w:themeColor="text1"/>
          <w:sz w:val="22"/>
          <w:szCs w:val="22"/>
        </w:rPr>
        <w:t>Setup</w:t>
      </w:r>
    </w:p>
    <w:p w14:paraId="7647ED6D" w14:textId="6B69F868" w:rsidR="006B2484" w:rsidRDefault="006B2484"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To set up the </w:t>
      </w:r>
      <w:r w:rsidR="00625379">
        <w:rPr>
          <w:rFonts w:ascii="Helvetica" w:hAnsi="Helvetica"/>
          <w:i w:val="0"/>
          <w:iCs/>
          <w:color w:val="000000" w:themeColor="text1"/>
          <w:sz w:val="22"/>
          <w:szCs w:val="22"/>
        </w:rPr>
        <w:t>DCS</w:t>
      </w:r>
      <w:r>
        <w:rPr>
          <w:rFonts w:ascii="Helvetica" w:hAnsi="Helvetica"/>
          <w:i w:val="0"/>
          <w:iCs/>
          <w:color w:val="000000" w:themeColor="text1"/>
          <w:sz w:val="22"/>
          <w:szCs w:val="22"/>
        </w:rPr>
        <w:t xml:space="preserve">, warm up the system laser light sources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the single photon counting machines for at least 10 minutes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E723EA9" w14:textId="77777777" w:rsidR="006B2484" w:rsidRPr="006B2484" w:rsidRDefault="006B2484"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WIDE: Talent switching on laser li</w:t>
      </w:r>
      <w:r w:rsidRPr="006B2484">
        <w:rPr>
          <w:rFonts w:ascii="Helvetica" w:hAnsi="Helvetica"/>
          <w:i w:val="0"/>
          <w:iCs/>
          <w:color w:val="000000" w:themeColor="text1"/>
          <w:sz w:val="22"/>
          <w:szCs w:val="22"/>
        </w:rPr>
        <w:t>ght switch</w:t>
      </w:r>
    </w:p>
    <w:p w14:paraId="527F7F66" w14:textId="77777777" w:rsidR="006B2484" w:rsidRDefault="006B2484" w:rsidP="00FF375F">
      <w:pPr>
        <w:pStyle w:val="BodyText"/>
        <w:numPr>
          <w:ilvl w:val="2"/>
          <w:numId w:val="46"/>
        </w:numPr>
        <w:spacing w:before="360"/>
        <w:outlineLvl w:val="0"/>
        <w:rPr>
          <w:rFonts w:ascii="Helvetica" w:hAnsi="Helvetica"/>
          <w:i w:val="0"/>
          <w:iCs/>
          <w:color w:val="000000" w:themeColor="text1"/>
          <w:sz w:val="22"/>
          <w:szCs w:val="22"/>
        </w:rPr>
      </w:pPr>
      <w:r w:rsidRPr="006B2484">
        <w:rPr>
          <w:rFonts w:ascii="Helvetica" w:hAnsi="Helvetica"/>
          <w:i w:val="0"/>
          <w:iCs/>
          <w:color w:val="000000" w:themeColor="text1"/>
          <w:sz w:val="22"/>
          <w:szCs w:val="22"/>
        </w:rPr>
        <w:t>Talent switching on SPCM switch</w:t>
      </w:r>
    </w:p>
    <w:p w14:paraId="212623D0" w14:textId="0C690533" w:rsidR="008B6767" w:rsidRDefault="006B2484"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In the graphic user interface system acquisition software,</w:t>
      </w:r>
      <w:r>
        <w:rPr>
          <w:rFonts w:ascii="Helvetica" w:hAnsi="Helvetica"/>
          <w:i w:val="0"/>
          <w:color w:val="000000" w:themeColor="text1"/>
          <w:sz w:val="22"/>
          <w:szCs w:val="22"/>
        </w:rPr>
        <w:t xml:space="preserve"> </w:t>
      </w:r>
      <w:r>
        <w:rPr>
          <w:rFonts w:ascii="Helvetica" w:hAnsi="Helvetica"/>
          <w:i w:val="0"/>
          <w:iCs/>
          <w:color w:val="000000" w:themeColor="text1"/>
          <w:sz w:val="22"/>
          <w:szCs w:val="22"/>
        </w:rPr>
        <w:t>a</w:t>
      </w:r>
      <w:r w:rsidR="008B6767" w:rsidRPr="006B2484">
        <w:rPr>
          <w:rFonts w:ascii="Helvetica" w:hAnsi="Helvetica"/>
          <w:i w:val="0"/>
          <w:iCs/>
          <w:color w:val="000000" w:themeColor="text1"/>
          <w:sz w:val="22"/>
          <w:szCs w:val="22"/>
        </w:rPr>
        <w:t>djust the fiber position</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sidR="008B6767" w:rsidRPr="006B2484">
        <w:rPr>
          <w:rFonts w:ascii="Helvetica" w:hAnsi="Helvetica"/>
          <w:i w:val="0"/>
          <w:iCs/>
          <w:color w:val="000000" w:themeColor="text1"/>
          <w:sz w:val="22"/>
          <w:szCs w:val="22"/>
        </w:rPr>
        <w:t>, angle</w:t>
      </w:r>
      <w:r>
        <w:rPr>
          <w:rFonts w:ascii="Helvetica" w:hAnsi="Helvetica"/>
          <w:i w:val="0"/>
          <w:iCs/>
          <w:color w:val="000000" w:themeColor="text1"/>
          <w:sz w:val="22"/>
          <w:szCs w:val="22"/>
        </w:rPr>
        <w:t xml:space="preserve">, </w:t>
      </w:r>
      <w:r w:rsidR="008B6767" w:rsidRPr="006B2484">
        <w:rPr>
          <w:rFonts w:ascii="Helvetica" w:hAnsi="Helvetica"/>
          <w:i w:val="0"/>
          <w:iCs/>
          <w:color w:val="000000" w:themeColor="text1"/>
          <w:sz w:val="22"/>
          <w:szCs w:val="22"/>
        </w:rPr>
        <w:t>and data acquisition timing to obtain a signal of at least 5,000 counts/s</w:t>
      </w:r>
      <w:r>
        <w:rPr>
          <w:rFonts w:ascii="Helvetica" w:hAnsi="Helvetica"/>
          <w:i w:val="0"/>
          <w:iCs/>
          <w:color w:val="000000" w:themeColor="text1"/>
          <w:sz w:val="22"/>
          <w:szCs w:val="22"/>
        </w:rPr>
        <w:t>econd</w:t>
      </w:r>
      <w:r w:rsidR="008B6767" w:rsidRPr="006B2484">
        <w:rPr>
          <w:rFonts w:ascii="Helvetica" w:hAnsi="Helvetica"/>
          <w:i w:val="0"/>
          <w:iCs/>
          <w:color w:val="000000" w:themeColor="text1"/>
          <w:sz w:val="22"/>
          <w:szCs w:val="22"/>
        </w:rPr>
        <w:t xml:space="preserve"> and below 1,000,000 counts/s</w:t>
      </w:r>
      <w:r>
        <w:rPr>
          <w:rFonts w:ascii="Helvetica" w:hAnsi="Helvetica"/>
          <w:i w:val="0"/>
          <w:iCs/>
          <w:color w:val="000000" w:themeColor="text1"/>
          <w:sz w:val="22"/>
          <w:szCs w:val="22"/>
        </w:rPr>
        <w:t xml:space="preserve">econds </w:t>
      </w:r>
      <w:r>
        <w:rPr>
          <w:rFonts w:ascii="Helvetica" w:hAnsi="Helvetica"/>
          <w:b/>
          <w:bCs/>
          <w:i w:val="0"/>
          <w:iCs/>
          <w:color w:val="000000" w:themeColor="text1"/>
          <w:sz w:val="22"/>
          <w:szCs w:val="22"/>
        </w:rPr>
        <w:t>[2]</w:t>
      </w:r>
      <w:r w:rsidR="008B6767" w:rsidRPr="006B2484">
        <w:rPr>
          <w:rFonts w:ascii="Helvetica" w:hAnsi="Helvetica"/>
          <w:i w:val="0"/>
          <w:iCs/>
          <w:color w:val="000000" w:themeColor="text1"/>
          <w:sz w:val="22"/>
          <w:szCs w:val="22"/>
        </w:rPr>
        <w:t>.</w:t>
      </w:r>
    </w:p>
    <w:p w14:paraId="33F93105" w14:textId="4C6645D6" w:rsidR="006B2484" w:rsidRDefault="006B2484"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adjusting fiber position, with monitor visible in frame</w:t>
      </w:r>
    </w:p>
    <w:p w14:paraId="15112B14" w14:textId="6342D691" w:rsidR="000A22A9" w:rsidRDefault="006B2484"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CA50FD">
        <w:rPr>
          <w:rFonts w:ascii="Helvetica" w:hAnsi="Helvetica"/>
          <w:i w:val="0"/>
          <w:iCs/>
          <w:color w:val="000000" w:themeColor="text1"/>
          <w:sz w:val="22"/>
          <w:szCs w:val="22"/>
        </w:rPr>
        <w:t xml:space="preserve"> DCS: 00:00-00:09</w:t>
      </w:r>
    </w:p>
    <w:p w14:paraId="0865D304" w14:textId="3E3080F0" w:rsidR="000A22A9" w:rsidRDefault="000A22A9"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To v</w:t>
      </w:r>
      <w:r w:rsidR="008B6767" w:rsidRPr="000A22A9">
        <w:rPr>
          <w:rFonts w:ascii="Helvetica" w:hAnsi="Helvetica"/>
          <w:i w:val="0"/>
          <w:iCs/>
          <w:color w:val="000000" w:themeColor="text1"/>
          <w:sz w:val="22"/>
          <w:szCs w:val="22"/>
        </w:rPr>
        <w:t xml:space="preserve">erify </w:t>
      </w:r>
      <w:r w:rsidR="000C49F2">
        <w:rPr>
          <w:rFonts w:ascii="Helvetica" w:hAnsi="Helvetica"/>
          <w:i w:val="0"/>
          <w:iCs/>
          <w:color w:val="000000" w:themeColor="text1"/>
          <w:sz w:val="22"/>
          <w:szCs w:val="22"/>
        </w:rPr>
        <w:t>that</w:t>
      </w:r>
      <w:r>
        <w:rPr>
          <w:rFonts w:ascii="Helvetica" w:hAnsi="Helvetica"/>
          <w:i w:val="0"/>
          <w:iCs/>
          <w:color w:val="000000" w:themeColor="text1"/>
          <w:sz w:val="22"/>
          <w:szCs w:val="22"/>
        </w:rPr>
        <w:t xml:space="preserve"> </w:t>
      </w:r>
      <w:r w:rsidR="008B6767" w:rsidRPr="000A22A9">
        <w:rPr>
          <w:rFonts w:ascii="Helvetica" w:hAnsi="Helvetica"/>
          <w:i w:val="0"/>
          <w:iCs/>
          <w:color w:val="000000" w:themeColor="text1"/>
          <w:sz w:val="22"/>
          <w:szCs w:val="22"/>
        </w:rPr>
        <w:t xml:space="preserve">sufficient photon count levels </w:t>
      </w:r>
      <w:r w:rsidR="000C49F2">
        <w:rPr>
          <w:rFonts w:ascii="Helvetica" w:hAnsi="Helvetica"/>
          <w:i w:val="0"/>
          <w:iCs/>
          <w:color w:val="000000" w:themeColor="text1"/>
          <w:sz w:val="22"/>
          <w:szCs w:val="22"/>
        </w:rPr>
        <w:t xml:space="preserve">are being obtained </w:t>
      </w:r>
      <w:r w:rsidR="008B6767" w:rsidRPr="000A22A9">
        <w:rPr>
          <w:rFonts w:ascii="Helvetica" w:hAnsi="Helvetica"/>
          <w:i w:val="0"/>
          <w:iCs/>
          <w:color w:val="000000" w:themeColor="text1"/>
          <w:sz w:val="22"/>
          <w:szCs w:val="22"/>
        </w:rPr>
        <w:t>from each detector</w:t>
      </w:r>
      <w:r>
        <w:rPr>
          <w:rFonts w:ascii="Helvetica" w:hAnsi="Helvetica"/>
          <w:i w:val="0"/>
          <w:iCs/>
          <w:color w:val="000000" w:themeColor="text1"/>
          <w:sz w:val="22"/>
          <w:szCs w:val="22"/>
        </w:rPr>
        <w:t>,</w:t>
      </w:r>
      <w:r w:rsidR="008B6767" w:rsidRPr="000A22A9">
        <w:rPr>
          <w:rFonts w:ascii="Helvetica" w:hAnsi="Helvetica"/>
          <w:i w:val="0"/>
          <w:iCs/>
          <w:color w:val="000000" w:themeColor="text1"/>
          <w:sz w:val="22"/>
          <w:szCs w:val="22"/>
        </w:rPr>
        <w:t xml:space="preserve"> check the photon count level and </w:t>
      </w:r>
      <w:r>
        <w:rPr>
          <w:rFonts w:ascii="Helvetica" w:hAnsi="Helvetica"/>
          <w:i w:val="0"/>
          <w:iCs/>
          <w:color w:val="000000" w:themeColor="text1"/>
          <w:sz w:val="22"/>
          <w:szCs w:val="22"/>
        </w:rPr>
        <w:t xml:space="preserve">the </w:t>
      </w:r>
      <w:r w:rsidR="008B6767" w:rsidRPr="000A22A9">
        <w:rPr>
          <w:rFonts w:ascii="Helvetica" w:hAnsi="Helvetica"/>
          <w:i w:val="0"/>
          <w:iCs/>
          <w:color w:val="000000" w:themeColor="text1"/>
          <w:sz w:val="22"/>
          <w:szCs w:val="22"/>
        </w:rPr>
        <w:t xml:space="preserve">near real-time autocorrelation curves </w:t>
      </w:r>
      <w:r>
        <w:rPr>
          <w:rFonts w:ascii="Helvetica" w:hAnsi="Helvetica"/>
          <w:b/>
          <w:bCs/>
          <w:i w:val="0"/>
          <w:iCs/>
          <w:color w:val="000000" w:themeColor="text1"/>
          <w:sz w:val="22"/>
          <w:szCs w:val="22"/>
        </w:rPr>
        <w:t>[1]</w:t>
      </w:r>
      <w:r w:rsidRPr="000A22A9">
        <w:rPr>
          <w:rFonts w:ascii="Helvetica" w:hAnsi="Helvetica"/>
          <w:i w:val="0"/>
          <w:iCs/>
          <w:color w:val="000000" w:themeColor="text1"/>
          <w:sz w:val="22"/>
          <w:szCs w:val="22"/>
        </w:rPr>
        <w:t>.</w:t>
      </w:r>
    </w:p>
    <w:p w14:paraId="1A2661B6" w14:textId="705F21D4" w:rsidR="000A22A9" w:rsidRDefault="000A22A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CA50FD">
        <w:rPr>
          <w:rFonts w:ascii="Helvetica" w:hAnsi="Helvetica"/>
          <w:i w:val="0"/>
          <w:iCs/>
          <w:color w:val="000000" w:themeColor="text1"/>
          <w:sz w:val="22"/>
          <w:szCs w:val="22"/>
        </w:rPr>
        <w:t xml:space="preserve"> DCS: 00:09 </w:t>
      </w:r>
      <w:r w:rsidR="00CA50FD" w:rsidRPr="00CA50FD">
        <w:rPr>
          <w:rFonts w:ascii="Helvetica" w:hAnsi="Helvetica"/>
          <w:color w:val="4472C4" w:themeColor="accent1"/>
          <w:sz w:val="22"/>
          <w:szCs w:val="22"/>
        </w:rPr>
        <w:t xml:space="preserve">Video Editor: please emphasize </w:t>
      </w:r>
      <w:commentRangeStart w:id="7"/>
      <w:r w:rsidR="00CA50FD" w:rsidRPr="00CA50FD">
        <w:rPr>
          <w:rFonts w:ascii="Helvetica" w:hAnsi="Helvetica"/>
          <w:color w:val="4472C4" w:themeColor="accent1"/>
          <w:sz w:val="22"/>
          <w:szCs w:val="22"/>
        </w:rPr>
        <w:t xml:space="preserve">photon count level </w:t>
      </w:r>
      <w:commentRangeEnd w:id="7"/>
      <w:r w:rsidR="00A65563">
        <w:rPr>
          <w:rStyle w:val="CommentReference"/>
          <w:i w:val="0"/>
          <w:lang w:val="x-none" w:eastAsia="x-none"/>
        </w:rPr>
        <w:commentReference w:id="7"/>
      </w:r>
      <w:r w:rsidR="00CA50FD" w:rsidRPr="00CA50FD">
        <w:rPr>
          <w:rFonts w:ascii="Helvetica" w:hAnsi="Helvetica"/>
          <w:color w:val="4472C4" w:themeColor="accent1"/>
          <w:sz w:val="22"/>
          <w:szCs w:val="22"/>
        </w:rPr>
        <w:t>and near real-time autocorrelation curves when mentioned</w:t>
      </w:r>
    </w:p>
    <w:p w14:paraId="56DD7C7C" w14:textId="77777777" w:rsidR="000A22A9" w:rsidRDefault="000A22A9"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To verify</w:t>
      </w:r>
      <w:r>
        <w:rPr>
          <w:rFonts w:ascii="Helvetica" w:hAnsi="Helvetica"/>
          <w:i w:val="0"/>
          <w:color w:val="000000" w:themeColor="text1"/>
          <w:sz w:val="22"/>
          <w:szCs w:val="22"/>
        </w:rPr>
        <w:t xml:space="preserve"> a </w:t>
      </w:r>
      <w:r w:rsidR="008B6767" w:rsidRPr="000A22A9">
        <w:rPr>
          <w:rFonts w:ascii="Helvetica" w:hAnsi="Helvetica"/>
          <w:i w:val="0"/>
          <w:iCs/>
          <w:color w:val="000000" w:themeColor="text1"/>
          <w:sz w:val="22"/>
          <w:szCs w:val="22"/>
        </w:rPr>
        <w:t>sufficient fiber contact without any ambient light leakage</w:t>
      </w:r>
      <w:r>
        <w:rPr>
          <w:rFonts w:ascii="Helvetica" w:hAnsi="Helvetica"/>
          <w:i w:val="0"/>
          <w:iCs/>
          <w:color w:val="000000" w:themeColor="text1"/>
          <w:sz w:val="22"/>
          <w:szCs w:val="22"/>
        </w:rPr>
        <w:t xml:space="preserve">, </w:t>
      </w:r>
      <w:r w:rsidR="008B6767" w:rsidRPr="000A22A9">
        <w:rPr>
          <w:rFonts w:ascii="Helvetica" w:hAnsi="Helvetica"/>
          <w:i w:val="0"/>
          <w:iCs/>
          <w:color w:val="000000" w:themeColor="text1"/>
          <w:sz w:val="22"/>
          <w:szCs w:val="22"/>
        </w:rPr>
        <w:t xml:space="preserve">check the y-intercept of the autocorrelation curve. The optimal value is </w:t>
      </w:r>
      <w:r>
        <w:rPr>
          <w:rFonts w:ascii="Helvetica" w:hAnsi="Helvetica"/>
          <w:i w:val="0"/>
          <w:iCs/>
          <w:color w:val="000000" w:themeColor="text1"/>
          <w:sz w:val="22"/>
          <w:szCs w:val="22"/>
        </w:rPr>
        <w:t xml:space="preserve">approximately </w:t>
      </w:r>
      <w:r w:rsidR="008B6767" w:rsidRPr="000A22A9">
        <w:rPr>
          <w:rFonts w:ascii="Helvetica" w:hAnsi="Helvetica"/>
          <w:i w:val="0"/>
          <w:iCs/>
          <w:color w:val="000000" w:themeColor="text1"/>
          <w:sz w:val="22"/>
          <w:szCs w:val="22"/>
        </w:rPr>
        <w:t xml:space="preserve">1.5 without the use of polarizers </w:t>
      </w:r>
      <w:r>
        <w:rPr>
          <w:rFonts w:ascii="Helvetica" w:hAnsi="Helvetica"/>
          <w:b/>
          <w:bCs/>
          <w:i w:val="0"/>
          <w:iCs/>
          <w:color w:val="000000" w:themeColor="text1"/>
          <w:sz w:val="22"/>
          <w:szCs w:val="22"/>
        </w:rPr>
        <w:t>[1]</w:t>
      </w:r>
      <w:r w:rsidR="008B6767" w:rsidRPr="000A22A9">
        <w:rPr>
          <w:rFonts w:ascii="Helvetica" w:hAnsi="Helvetica"/>
          <w:i w:val="0"/>
          <w:iCs/>
          <w:color w:val="000000" w:themeColor="text1"/>
          <w:sz w:val="22"/>
          <w:szCs w:val="22"/>
        </w:rPr>
        <w:t>.</w:t>
      </w:r>
    </w:p>
    <w:p w14:paraId="6A4C0B48" w14:textId="2A4CAEC7" w:rsidR="00FB7187" w:rsidRDefault="000A22A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lastRenderedPageBreak/>
        <w:t>SCREEN:</w:t>
      </w:r>
      <w:r w:rsidR="008B6767" w:rsidRPr="000A22A9">
        <w:rPr>
          <w:rFonts w:ascii="Helvetica" w:hAnsi="Helvetica"/>
          <w:i w:val="0"/>
          <w:iCs/>
          <w:color w:val="000000" w:themeColor="text1"/>
          <w:sz w:val="22"/>
          <w:szCs w:val="22"/>
        </w:rPr>
        <w:t xml:space="preserve"> </w:t>
      </w:r>
      <w:r w:rsidR="00CA50FD">
        <w:rPr>
          <w:rFonts w:ascii="Helvetica" w:hAnsi="Helvetica"/>
          <w:i w:val="0"/>
          <w:iCs/>
          <w:color w:val="000000" w:themeColor="text1"/>
          <w:sz w:val="22"/>
          <w:szCs w:val="22"/>
        </w:rPr>
        <w:t xml:space="preserve">DCS: 00:09 </w:t>
      </w:r>
      <w:r w:rsidR="00CA50FD" w:rsidRPr="00CA50FD">
        <w:rPr>
          <w:rFonts w:ascii="Helvetica" w:hAnsi="Helvetica"/>
          <w:color w:val="4472C4" w:themeColor="accent1"/>
          <w:sz w:val="22"/>
          <w:szCs w:val="22"/>
        </w:rPr>
        <w:t>Video Editor: please emphasize</w:t>
      </w:r>
      <w:r w:rsidR="00CA50FD">
        <w:rPr>
          <w:rFonts w:ascii="Helvetica" w:hAnsi="Helvetica"/>
          <w:color w:val="4472C4" w:themeColor="accent1"/>
          <w:sz w:val="22"/>
          <w:szCs w:val="22"/>
        </w:rPr>
        <w:t xml:space="preserve"> y-intercept of autocorrelation curve</w:t>
      </w:r>
    </w:p>
    <w:p w14:paraId="7F581CE1" w14:textId="7258E8A9" w:rsidR="00FB7187" w:rsidRDefault="00FB7187" w:rsidP="00FF375F">
      <w:pPr>
        <w:pStyle w:val="BodyText"/>
        <w:numPr>
          <w:ilvl w:val="1"/>
          <w:numId w:val="46"/>
        </w:numPr>
        <w:spacing w:before="360"/>
        <w:outlineLvl w:val="0"/>
        <w:rPr>
          <w:rFonts w:ascii="Helvetica" w:hAnsi="Helvetica"/>
          <w:i w:val="0"/>
          <w:iCs/>
          <w:color w:val="000000" w:themeColor="text1"/>
          <w:sz w:val="22"/>
          <w:szCs w:val="22"/>
        </w:rPr>
      </w:pPr>
      <w:r w:rsidRPr="00FB7187">
        <w:rPr>
          <w:rFonts w:ascii="Helvetica" w:hAnsi="Helvetica"/>
          <w:i w:val="0"/>
          <w:iCs/>
          <w:color w:val="000000" w:themeColor="text1"/>
          <w:sz w:val="22"/>
          <w:szCs w:val="22"/>
        </w:rPr>
        <w:t>To v</w:t>
      </w:r>
      <w:r w:rsidR="008B6767" w:rsidRPr="00FB7187">
        <w:rPr>
          <w:rFonts w:ascii="Helvetica" w:hAnsi="Helvetica"/>
          <w:i w:val="0"/>
          <w:iCs/>
          <w:color w:val="000000" w:themeColor="text1"/>
          <w:sz w:val="22"/>
          <w:szCs w:val="22"/>
        </w:rPr>
        <w:t>erify that the probe and measurements are not prone to motion artifacts</w:t>
      </w:r>
      <w:r>
        <w:rPr>
          <w:rFonts w:ascii="Helvetica" w:hAnsi="Helvetica"/>
          <w:i w:val="0"/>
          <w:iCs/>
          <w:color w:val="000000" w:themeColor="text1"/>
          <w:sz w:val="22"/>
          <w:szCs w:val="22"/>
        </w:rPr>
        <w:t>,</w:t>
      </w:r>
      <w:r w:rsidR="008B6767" w:rsidRPr="00FB7187">
        <w:rPr>
          <w:rFonts w:ascii="Helvetica" w:hAnsi="Helvetica"/>
          <w:i w:val="0"/>
          <w:iCs/>
          <w:color w:val="000000" w:themeColor="text1"/>
          <w:sz w:val="22"/>
          <w:szCs w:val="22"/>
        </w:rPr>
        <w:t xml:space="preserve"> tighten the elastic band so that it is tight enough to resist</w:t>
      </w:r>
      <w:r>
        <w:rPr>
          <w:rFonts w:ascii="Helvetica" w:hAnsi="Helvetica"/>
          <w:i w:val="0"/>
          <w:iCs/>
          <w:color w:val="000000" w:themeColor="text1"/>
          <w:sz w:val="22"/>
          <w:szCs w:val="22"/>
        </w:rPr>
        <w:t xml:space="preserve"> the</w:t>
      </w:r>
      <w:r w:rsidR="008B6767" w:rsidRPr="00FB7187">
        <w:rPr>
          <w:rFonts w:ascii="Helvetica" w:hAnsi="Helvetica"/>
          <w:i w:val="0"/>
          <w:iCs/>
          <w:color w:val="000000" w:themeColor="text1"/>
          <w:sz w:val="22"/>
          <w:szCs w:val="22"/>
        </w:rPr>
        <w:t xml:space="preserve"> motion but loose enough to prevent any discomfort to the subject</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sidR="008B6767" w:rsidRPr="00FB7187">
        <w:rPr>
          <w:rFonts w:ascii="Helvetica" w:hAnsi="Helvetica"/>
          <w:i w:val="0"/>
          <w:iCs/>
          <w:color w:val="000000" w:themeColor="text1"/>
          <w:sz w:val="22"/>
          <w:szCs w:val="22"/>
        </w:rPr>
        <w:t>.</w:t>
      </w:r>
    </w:p>
    <w:p w14:paraId="57E27E39" w14:textId="5E28641D" w:rsidR="00FB7187" w:rsidRDefault="00CA50FD"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tightening band</w:t>
      </w:r>
    </w:p>
    <w:p w14:paraId="62D649B0" w14:textId="032A6123" w:rsidR="00FB7187" w:rsidRDefault="00FB7187"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Then</w:t>
      </w:r>
      <w:r w:rsidR="008B6767" w:rsidRPr="00FB7187">
        <w:rPr>
          <w:rFonts w:ascii="Helvetica" w:hAnsi="Helvetica"/>
          <w:i w:val="0"/>
          <w:iCs/>
          <w:color w:val="000000" w:themeColor="text1"/>
          <w:sz w:val="22"/>
          <w:szCs w:val="22"/>
        </w:rPr>
        <w:t xml:space="preserve"> check the autocorrelation curves such that </w:t>
      </w:r>
      <w:bookmarkStart w:id="8" w:name="_Hlk25329776"/>
      <w:r w:rsidR="008B6767" w:rsidRPr="00FB7187">
        <w:rPr>
          <w:rFonts w:ascii="Helvetica" w:hAnsi="Helvetica"/>
          <w:i w:val="0"/>
          <w:iCs/>
          <w:color w:val="000000" w:themeColor="text1"/>
          <w:sz w:val="22"/>
          <w:szCs w:val="22"/>
        </w:rPr>
        <w:t>the autocorrelation curve decays to 1 for longer correlation time</w:t>
      </w:r>
      <w:r w:rsidR="00625379">
        <w:rPr>
          <w:rFonts w:ascii="Helvetica" w:hAnsi="Helvetica"/>
          <w:i w:val="0"/>
          <w:iCs/>
          <w:color w:val="000000" w:themeColor="text1"/>
          <w:sz w:val="22"/>
          <w:szCs w:val="22"/>
        </w:rPr>
        <w:t>s</w:t>
      </w:r>
      <w:r w:rsidR="008B6767" w:rsidRPr="00FB7187">
        <w:rPr>
          <w:rFonts w:ascii="Helvetica" w:hAnsi="Helvetica"/>
          <w:i w:val="0"/>
          <w:iCs/>
          <w:color w:val="000000" w:themeColor="text1"/>
          <w:sz w:val="22"/>
          <w:szCs w:val="22"/>
        </w:rPr>
        <w:t xml:space="preserve"> </w:t>
      </w:r>
      <w:bookmarkEnd w:id="8"/>
      <w:r>
        <w:rPr>
          <w:rFonts w:ascii="Helvetica" w:hAnsi="Helvetica"/>
          <w:b/>
          <w:bCs/>
          <w:i w:val="0"/>
          <w:iCs/>
          <w:color w:val="000000" w:themeColor="text1"/>
          <w:sz w:val="22"/>
          <w:szCs w:val="22"/>
        </w:rPr>
        <w:t>[1]</w:t>
      </w:r>
      <w:r w:rsidR="008B6767" w:rsidRPr="00FB7187">
        <w:rPr>
          <w:rFonts w:ascii="Helvetica" w:hAnsi="Helvetica"/>
          <w:i w:val="0"/>
          <w:iCs/>
          <w:color w:val="000000" w:themeColor="text1"/>
          <w:sz w:val="22"/>
          <w:szCs w:val="22"/>
        </w:rPr>
        <w:t>.</w:t>
      </w:r>
    </w:p>
    <w:p w14:paraId="07654564" w14:textId="5CE252F6" w:rsidR="00625379" w:rsidRDefault="00FB7187"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8B6767" w:rsidRPr="00FB7187">
        <w:rPr>
          <w:rFonts w:ascii="Helvetica" w:hAnsi="Helvetica"/>
          <w:i w:val="0"/>
          <w:iCs/>
          <w:color w:val="000000" w:themeColor="text1"/>
          <w:sz w:val="22"/>
          <w:szCs w:val="22"/>
        </w:rPr>
        <w:t xml:space="preserve"> </w:t>
      </w:r>
      <w:r w:rsidR="00CA50FD">
        <w:rPr>
          <w:rFonts w:ascii="Helvetica" w:hAnsi="Helvetica"/>
          <w:i w:val="0"/>
          <w:iCs/>
          <w:color w:val="000000" w:themeColor="text1"/>
          <w:sz w:val="22"/>
          <w:szCs w:val="22"/>
        </w:rPr>
        <w:t xml:space="preserve">DCS: 00:09 </w:t>
      </w:r>
      <w:r w:rsidR="00CA50FD" w:rsidRPr="00CA50FD">
        <w:rPr>
          <w:rFonts w:ascii="Helvetica" w:hAnsi="Helvetica"/>
          <w:color w:val="4472C4" w:themeColor="accent1"/>
          <w:sz w:val="22"/>
          <w:szCs w:val="22"/>
        </w:rPr>
        <w:t>Video Editor: please emphasize</w:t>
      </w:r>
      <w:r w:rsidR="00A65563" w:rsidRPr="00A65563">
        <w:rPr>
          <w:rFonts w:ascii="Helvetica" w:hAnsi="Helvetica"/>
          <w:color w:val="4472C4" w:themeColor="accent1"/>
          <w:sz w:val="22"/>
          <w:szCs w:val="22"/>
        </w:rPr>
        <w:t xml:space="preserve"> </w:t>
      </w:r>
      <w:r w:rsidR="00A65563" w:rsidRPr="00CA50FD">
        <w:rPr>
          <w:rFonts w:ascii="Helvetica" w:hAnsi="Helvetica"/>
          <w:color w:val="4472C4" w:themeColor="accent1"/>
          <w:sz w:val="22"/>
          <w:szCs w:val="22"/>
        </w:rPr>
        <w:t>autocorrelation curve</w:t>
      </w:r>
      <w:r w:rsidR="00A65563">
        <w:rPr>
          <w:rFonts w:ascii="Helvetica" w:hAnsi="Helvetica"/>
          <w:color w:val="4472C4" w:themeColor="accent1"/>
          <w:sz w:val="22"/>
          <w:szCs w:val="22"/>
        </w:rPr>
        <w:t xml:space="preserve"> decays</w:t>
      </w:r>
    </w:p>
    <w:p w14:paraId="2A389096" w14:textId="5BA0C6E3" w:rsidR="008B6767" w:rsidRPr="00625379" w:rsidRDefault="008B6767" w:rsidP="00FF375F">
      <w:pPr>
        <w:pStyle w:val="BodyText"/>
        <w:numPr>
          <w:ilvl w:val="0"/>
          <w:numId w:val="46"/>
        </w:numPr>
        <w:spacing w:before="360"/>
        <w:outlineLvl w:val="0"/>
        <w:rPr>
          <w:rFonts w:ascii="Helvetica" w:hAnsi="Helvetica"/>
          <w:i w:val="0"/>
          <w:iCs/>
          <w:color w:val="000000" w:themeColor="text1"/>
          <w:sz w:val="22"/>
          <w:szCs w:val="22"/>
        </w:rPr>
      </w:pPr>
      <w:r w:rsidRPr="00625379">
        <w:rPr>
          <w:rFonts w:ascii="Helvetica" w:hAnsi="Helvetica"/>
          <w:b/>
          <w:bCs/>
          <w:i w:val="0"/>
          <w:iCs/>
          <w:color w:val="000000" w:themeColor="text1"/>
          <w:sz w:val="22"/>
          <w:szCs w:val="22"/>
        </w:rPr>
        <w:t xml:space="preserve">Data </w:t>
      </w:r>
      <w:r w:rsidR="00625379">
        <w:rPr>
          <w:rFonts w:ascii="Helvetica" w:hAnsi="Helvetica"/>
          <w:b/>
          <w:bCs/>
          <w:i w:val="0"/>
          <w:iCs/>
          <w:color w:val="000000" w:themeColor="text1"/>
          <w:sz w:val="22"/>
          <w:szCs w:val="22"/>
        </w:rPr>
        <w:t>C</w:t>
      </w:r>
      <w:r w:rsidRPr="00625379">
        <w:rPr>
          <w:rFonts w:ascii="Helvetica" w:hAnsi="Helvetica"/>
          <w:b/>
          <w:bCs/>
          <w:i w:val="0"/>
          <w:iCs/>
          <w:color w:val="000000" w:themeColor="text1"/>
          <w:sz w:val="22"/>
          <w:szCs w:val="22"/>
        </w:rPr>
        <w:t>ollection</w:t>
      </w:r>
    </w:p>
    <w:p w14:paraId="0DE6A524" w14:textId="0BE7032E" w:rsidR="008B6767" w:rsidRDefault="00625379" w:rsidP="00FF375F">
      <w:pPr>
        <w:pStyle w:val="BodyText"/>
        <w:numPr>
          <w:ilvl w:val="1"/>
          <w:numId w:val="46"/>
        </w:numPr>
        <w:spacing w:before="360"/>
        <w:outlineLvl w:val="0"/>
        <w:rPr>
          <w:rFonts w:ascii="Helvetica" w:hAnsi="Helvetica"/>
          <w:i w:val="0"/>
          <w:iCs/>
          <w:color w:val="000000" w:themeColor="text1"/>
          <w:sz w:val="22"/>
          <w:szCs w:val="22"/>
        </w:rPr>
      </w:pPr>
      <w:r w:rsidRPr="00625379">
        <w:rPr>
          <w:rFonts w:ascii="Helvetica" w:hAnsi="Helvetica"/>
          <w:i w:val="0"/>
          <w:iCs/>
          <w:color w:val="000000" w:themeColor="text1"/>
          <w:sz w:val="22"/>
          <w:szCs w:val="22"/>
        </w:rPr>
        <w:t xml:space="preserve">When all of the equipment is ready, </w:t>
      </w:r>
      <w:r w:rsidR="000C49F2">
        <w:rPr>
          <w:rFonts w:ascii="Helvetica" w:hAnsi="Helvetica"/>
          <w:i w:val="0"/>
          <w:iCs/>
          <w:color w:val="000000" w:themeColor="text1"/>
          <w:sz w:val="22"/>
          <w:szCs w:val="22"/>
        </w:rPr>
        <w:t>instruct</w:t>
      </w:r>
      <w:r w:rsidRPr="00625379">
        <w:rPr>
          <w:rFonts w:ascii="Helvetica" w:hAnsi="Helvetica"/>
          <w:i w:val="0"/>
          <w:iCs/>
          <w:color w:val="000000" w:themeColor="text1"/>
          <w:sz w:val="22"/>
          <w:szCs w:val="22"/>
        </w:rPr>
        <w:t xml:space="preserve"> the Subject to </w:t>
      </w:r>
      <w:r w:rsidR="008B6767" w:rsidRPr="00625379">
        <w:rPr>
          <w:rFonts w:ascii="Helvetica" w:hAnsi="Helvetica"/>
          <w:i w:val="0"/>
          <w:iCs/>
          <w:color w:val="000000" w:themeColor="text1"/>
          <w:sz w:val="22"/>
          <w:szCs w:val="22"/>
        </w:rPr>
        <w:t xml:space="preserve">minimize any movements during the </w:t>
      </w:r>
      <w:r w:rsidR="000C49F2">
        <w:rPr>
          <w:rFonts w:ascii="Helvetica" w:hAnsi="Helvetica"/>
          <w:i w:val="0"/>
          <w:iCs/>
          <w:color w:val="000000" w:themeColor="text1"/>
          <w:sz w:val="22"/>
          <w:szCs w:val="22"/>
        </w:rPr>
        <w:t>measurement</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turn off the lights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5947283F" w14:textId="1DCB5C50" w:rsidR="00625379"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WIDE: Talent instructing no movement/Subject listening/agreeing</w:t>
      </w:r>
    </w:p>
    <w:p w14:paraId="5BF40AB7" w14:textId="77777777" w:rsidR="00625379"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turning off lights</w:t>
      </w:r>
    </w:p>
    <w:p w14:paraId="6DF69534" w14:textId="6C481E2D" w:rsidR="008B6767" w:rsidRDefault="00625379"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Then confirm</w:t>
      </w:r>
      <w:r w:rsidR="008B6767" w:rsidRPr="00625379">
        <w:rPr>
          <w:rFonts w:ascii="Helvetica" w:hAnsi="Helvetica"/>
          <w:i w:val="0"/>
          <w:iCs/>
          <w:color w:val="000000" w:themeColor="text1"/>
          <w:sz w:val="22"/>
          <w:szCs w:val="22"/>
        </w:rPr>
        <w:t xml:space="preserve"> that the </w:t>
      </w:r>
      <w:r>
        <w:rPr>
          <w:rFonts w:ascii="Helvetica" w:hAnsi="Helvetica"/>
          <w:i w:val="0"/>
          <w:iCs/>
          <w:color w:val="000000" w:themeColor="text1"/>
          <w:sz w:val="22"/>
          <w:szCs w:val="22"/>
        </w:rPr>
        <w:t>S</w:t>
      </w:r>
      <w:r w:rsidR="008B6767" w:rsidRPr="00625379">
        <w:rPr>
          <w:rFonts w:ascii="Helvetica" w:hAnsi="Helvetica"/>
          <w:i w:val="0"/>
          <w:iCs/>
          <w:color w:val="000000" w:themeColor="text1"/>
          <w:sz w:val="22"/>
          <w:szCs w:val="22"/>
        </w:rPr>
        <w:t xml:space="preserve">ubject is seated in a comfortable position with </w:t>
      </w:r>
      <w:r>
        <w:rPr>
          <w:rFonts w:ascii="Helvetica" w:hAnsi="Helvetica"/>
          <w:i w:val="0"/>
          <w:iCs/>
          <w:color w:val="000000" w:themeColor="text1"/>
          <w:sz w:val="22"/>
          <w:szCs w:val="22"/>
        </w:rPr>
        <w:t>their</w:t>
      </w:r>
      <w:r w:rsidR="008B6767" w:rsidRPr="00625379">
        <w:rPr>
          <w:rFonts w:ascii="Helvetica" w:hAnsi="Helvetica"/>
          <w:i w:val="0"/>
          <w:iCs/>
          <w:color w:val="000000" w:themeColor="text1"/>
          <w:sz w:val="22"/>
          <w:szCs w:val="22"/>
        </w:rPr>
        <w:t xml:space="preserve"> eyes closed</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w:t>
      </w:r>
    </w:p>
    <w:p w14:paraId="368254AD" w14:textId="25BAA2C1" w:rsidR="00625379"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checking if Subject is comfortable/Subject nodding and closing eyes</w:t>
      </w:r>
    </w:p>
    <w:p w14:paraId="04028A14" w14:textId="02D4667A" w:rsidR="00625379" w:rsidRPr="00625379" w:rsidRDefault="00625379" w:rsidP="00FF375F">
      <w:pPr>
        <w:pStyle w:val="BodyText"/>
        <w:numPr>
          <w:ilvl w:val="1"/>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To obtain a baseline measurement place</w:t>
      </w:r>
      <w:r w:rsidRPr="00625379">
        <w:rPr>
          <w:rFonts w:ascii="Helvetica" w:hAnsi="Helvetica"/>
          <w:i w:val="0"/>
          <w:iCs/>
          <w:color w:val="000000" w:themeColor="text1"/>
          <w:sz w:val="22"/>
          <w:szCs w:val="22"/>
        </w:rPr>
        <w:t xml:space="preserve"> </w:t>
      </w:r>
      <w:r w:rsidRPr="00625379">
        <w:rPr>
          <w:rFonts w:ascii="Helvetica" w:hAnsi="Helvetica"/>
          <w:i w:val="0"/>
          <w:iCs/>
          <w:sz w:val="22"/>
          <w:szCs w:val="22"/>
        </w:rPr>
        <w:t>the FD-</w:t>
      </w:r>
      <w:proofErr w:type="spellStart"/>
      <w:r w:rsidRPr="00625379">
        <w:rPr>
          <w:rFonts w:ascii="Helvetica" w:hAnsi="Helvetica"/>
          <w:i w:val="0"/>
          <w:iCs/>
          <w:sz w:val="22"/>
          <w:szCs w:val="22"/>
        </w:rPr>
        <w:t>fNIRS</w:t>
      </w:r>
      <w:proofErr w:type="spellEnd"/>
      <w:r w:rsidRPr="00625379">
        <w:rPr>
          <w:rFonts w:ascii="Helvetica" w:hAnsi="Helvetica"/>
          <w:i w:val="0"/>
          <w:iCs/>
          <w:sz w:val="22"/>
          <w:szCs w:val="22"/>
        </w:rPr>
        <w:t xml:space="preserve"> system optical </w:t>
      </w:r>
      <w:r w:rsidRPr="00625379">
        <w:rPr>
          <w:rFonts w:ascii="Helvetica" w:hAnsi="Helvetica"/>
          <w:i w:val="0"/>
          <w:iCs/>
          <w:color w:val="000000" w:themeColor="text1"/>
          <w:sz w:val="22"/>
          <w:szCs w:val="22"/>
        </w:rPr>
        <w:t xml:space="preserve">probe on the forehead adjacent to the </w:t>
      </w:r>
      <w:r>
        <w:rPr>
          <w:rFonts w:ascii="Helvetica" w:hAnsi="Helvetica"/>
          <w:i w:val="0"/>
          <w:iCs/>
          <w:color w:val="000000" w:themeColor="text1"/>
          <w:sz w:val="22"/>
          <w:szCs w:val="22"/>
        </w:rPr>
        <w:t>DCS</w:t>
      </w:r>
      <w:r w:rsidRPr="00625379">
        <w:rPr>
          <w:rFonts w:ascii="Helvetica" w:hAnsi="Helvetica"/>
          <w:i w:val="0"/>
          <w:iCs/>
          <w:color w:val="000000" w:themeColor="text1"/>
          <w:sz w:val="22"/>
          <w:szCs w:val="22"/>
        </w:rPr>
        <w:t xml:space="preserve"> probe</w:t>
      </w:r>
      <w:r>
        <w:rPr>
          <w:rFonts w:ascii="Helvetica" w:hAnsi="Helvetica"/>
          <w:i w:val="0"/>
          <w:iCs/>
          <w:color w:val="000000" w:themeColor="text1"/>
          <w:sz w:val="22"/>
          <w:szCs w:val="22"/>
        </w:rPr>
        <w:t xml:space="preserve"> </w:t>
      </w:r>
      <w:r>
        <w:rPr>
          <w:rFonts w:ascii="Helvetica" w:hAnsi="Helvetica"/>
          <w:b/>
          <w:bCs/>
          <w:i w:val="0"/>
          <w:iCs/>
          <w:color w:val="000000" w:themeColor="text1"/>
          <w:sz w:val="22"/>
          <w:szCs w:val="22"/>
        </w:rPr>
        <w:t>[1]</w:t>
      </w:r>
      <w:r>
        <w:rPr>
          <w:rFonts w:ascii="Helvetica" w:hAnsi="Helvetica"/>
          <w:i w:val="0"/>
          <w:iCs/>
          <w:color w:val="000000" w:themeColor="text1"/>
          <w:sz w:val="22"/>
          <w:szCs w:val="22"/>
        </w:rPr>
        <w:t xml:space="preserve"> and click </w:t>
      </w:r>
      <w:r>
        <w:rPr>
          <w:rFonts w:ascii="Helvetica" w:hAnsi="Helvetica"/>
          <w:b/>
          <w:bCs/>
          <w:i w:val="0"/>
          <w:iCs/>
          <w:color w:val="000000" w:themeColor="text1"/>
          <w:sz w:val="22"/>
          <w:szCs w:val="22"/>
        </w:rPr>
        <w:t>Acquire</w:t>
      </w:r>
      <w:r>
        <w:rPr>
          <w:rFonts w:ascii="Helvetica" w:hAnsi="Helvetica"/>
          <w:i w:val="0"/>
          <w:iCs/>
          <w:color w:val="000000" w:themeColor="text1"/>
          <w:sz w:val="22"/>
          <w:szCs w:val="22"/>
        </w:rPr>
        <w:t xml:space="preserve"> in the FD-</w:t>
      </w:r>
      <w:proofErr w:type="spellStart"/>
      <w:r>
        <w:rPr>
          <w:rFonts w:ascii="Helvetica" w:hAnsi="Helvetica"/>
          <w:i w:val="0"/>
          <w:iCs/>
          <w:color w:val="000000" w:themeColor="text1"/>
          <w:sz w:val="22"/>
          <w:szCs w:val="22"/>
        </w:rPr>
        <w:t>fNIRS</w:t>
      </w:r>
      <w:proofErr w:type="spellEnd"/>
      <w:r>
        <w:rPr>
          <w:rFonts w:ascii="Helvetica" w:hAnsi="Helvetica"/>
          <w:i w:val="0"/>
          <w:iCs/>
          <w:color w:val="000000" w:themeColor="text1"/>
          <w:sz w:val="22"/>
          <w:szCs w:val="22"/>
        </w:rPr>
        <w:t xml:space="preserve"> acquisition software </w:t>
      </w:r>
      <w:r>
        <w:rPr>
          <w:rFonts w:ascii="Helvetica" w:hAnsi="Helvetica"/>
          <w:b/>
          <w:bCs/>
          <w:i w:val="0"/>
          <w:iCs/>
          <w:color w:val="000000" w:themeColor="text1"/>
          <w:sz w:val="22"/>
          <w:szCs w:val="22"/>
        </w:rPr>
        <w:t>[2]</w:t>
      </w:r>
      <w:r>
        <w:rPr>
          <w:rFonts w:ascii="Helvetica" w:hAnsi="Helvetica"/>
          <w:i w:val="0"/>
          <w:iCs/>
          <w:color w:val="000000" w:themeColor="text1"/>
          <w:sz w:val="22"/>
          <w:szCs w:val="22"/>
        </w:rPr>
        <w:t>.</w:t>
      </w:r>
    </w:p>
    <w:p w14:paraId="107E437C" w14:textId="016E3EE4" w:rsidR="00625379"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placing probe on forehead</w:t>
      </w:r>
    </w:p>
    <w:p w14:paraId="1A177B6A" w14:textId="37B08F35" w:rsidR="00625379" w:rsidRDefault="00A65563"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pressing Acquire, with monitor visible in frame</w:t>
      </w:r>
    </w:p>
    <w:p w14:paraId="0D7DF4FA" w14:textId="77777777" w:rsidR="00625379" w:rsidRDefault="008B6767" w:rsidP="00FF375F">
      <w:pPr>
        <w:pStyle w:val="BodyText"/>
        <w:numPr>
          <w:ilvl w:val="1"/>
          <w:numId w:val="46"/>
        </w:numPr>
        <w:spacing w:before="360"/>
        <w:outlineLvl w:val="0"/>
        <w:rPr>
          <w:rFonts w:ascii="Helvetica" w:hAnsi="Helvetica"/>
          <w:i w:val="0"/>
          <w:iCs/>
          <w:color w:val="000000" w:themeColor="text1"/>
          <w:sz w:val="22"/>
          <w:szCs w:val="22"/>
        </w:rPr>
      </w:pPr>
      <w:r w:rsidRPr="00625379">
        <w:rPr>
          <w:rFonts w:ascii="Helvetica" w:hAnsi="Helvetica"/>
          <w:i w:val="0"/>
          <w:iCs/>
          <w:color w:val="000000" w:themeColor="text1"/>
          <w:sz w:val="22"/>
          <w:szCs w:val="22"/>
        </w:rPr>
        <w:t xml:space="preserve">This data will provide static optical properties, absorption parameters, and scattering </w:t>
      </w:r>
      <w:r w:rsidRPr="00625379">
        <w:rPr>
          <w:rFonts w:ascii="Helvetica" w:hAnsi="Helvetica"/>
          <w:i w:val="0"/>
          <w:iCs/>
          <w:sz w:val="22"/>
          <w:szCs w:val="22"/>
        </w:rPr>
        <w:t xml:space="preserve">parameters </w:t>
      </w:r>
      <w:r w:rsidRPr="00625379">
        <w:rPr>
          <w:rFonts w:ascii="Helvetica" w:hAnsi="Helvetica"/>
          <w:i w:val="0"/>
          <w:iCs/>
          <w:color w:val="000000" w:themeColor="text1"/>
          <w:sz w:val="22"/>
          <w:szCs w:val="22"/>
        </w:rPr>
        <w:t>that will be used for quantification of the dynamic optical parameter</w:t>
      </w:r>
      <w:r w:rsidR="00625379">
        <w:rPr>
          <w:rFonts w:ascii="Helvetica" w:hAnsi="Helvetica"/>
          <w:i w:val="0"/>
          <w:iCs/>
          <w:color w:val="000000" w:themeColor="text1"/>
          <w:sz w:val="22"/>
          <w:szCs w:val="22"/>
        </w:rPr>
        <w:t xml:space="preserve"> </w:t>
      </w:r>
      <w:r w:rsidR="00625379">
        <w:rPr>
          <w:rFonts w:ascii="Helvetica" w:hAnsi="Helvetica"/>
          <w:b/>
          <w:bCs/>
          <w:i w:val="0"/>
          <w:iCs/>
          <w:color w:val="000000" w:themeColor="text1"/>
          <w:sz w:val="22"/>
          <w:szCs w:val="22"/>
        </w:rPr>
        <w:t>[1]</w:t>
      </w:r>
      <w:r w:rsidR="00625379">
        <w:rPr>
          <w:rFonts w:ascii="Helvetica" w:hAnsi="Helvetica"/>
          <w:i w:val="0"/>
          <w:iCs/>
          <w:color w:val="000000" w:themeColor="text1"/>
          <w:sz w:val="22"/>
          <w:szCs w:val="22"/>
        </w:rPr>
        <w:t>.</w:t>
      </w:r>
    </w:p>
    <w:p w14:paraId="0B4565F7" w14:textId="2A307276" w:rsidR="00625379" w:rsidRPr="00A65563"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SCREEN:</w:t>
      </w:r>
      <w:r w:rsidR="00A65563" w:rsidRPr="00A65563">
        <w:rPr>
          <w:rFonts w:ascii="Helvetica" w:hAnsi="Helvetica"/>
          <w:i w:val="0"/>
          <w:iCs/>
          <w:color w:val="000000" w:themeColor="text1"/>
          <w:sz w:val="22"/>
          <w:szCs w:val="22"/>
        </w:rPr>
        <w:t xml:space="preserve"> </w:t>
      </w:r>
      <w:r w:rsidR="00A65563">
        <w:rPr>
          <w:rFonts w:ascii="Helvetica" w:hAnsi="Helvetica"/>
          <w:i w:val="0"/>
          <w:iCs/>
          <w:color w:val="000000" w:themeColor="text1"/>
          <w:sz w:val="22"/>
          <w:szCs w:val="22"/>
        </w:rPr>
        <w:t>DCS: 00:00-00:09</w:t>
      </w:r>
    </w:p>
    <w:p w14:paraId="2A7BCACF" w14:textId="6FE350F5" w:rsidR="008B6767" w:rsidRDefault="008B6767" w:rsidP="00FF375F">
      <w:pPr>
        <w:pStyle w:val="BodyText"/>
        <w:numPr>
          <w:ilvl w:val="1"/>
          <w:numId w:val="46"/>
        </w:numPr>
        <w:spacing w:before="360"/>
        <w:outlineLvl w:val="0"/>
        <w:rPr>
          <w:rFonts w:ascii="Helvetica" w:hAnsi="Helvetica"/>
          <w:i w:val="0"/>
          <w:iCs/>
          <w:color w:val="000000" w:themeColor="text1"/>
          <w:sz w:val="22"/>
          <w:szCs w:val="22"/>
        </w:rPr>
      </w:pPr>
      <w:r w:rsidRPr="00625379">
        <w:rPr>
          <w:rFonts w:ascii="Helvetica" w:hAnsi="Helvetica"/>
          <w:i w:val="0"/>
          <w:iCs/>
          <w:color w:val="000000" w:themeColor="text1"/>
          <w:sz w:val="22"/>
          <w:szCs w:val="22"/>
        </w:rPr>
        <w:lastRenderedPageBreak/>
        <w:t>After completion of the FD-</w:t>
      </w:r>
      <w:proofErr w:type="spellStart"/>
      <w:r w:rsidRPr="00625379">
        <w:rPr>
          <w:rFonts w:ascii="Helvetica" w:hAnsi="Helvetica"/>
          <w:i w:val="0"/>
          <w:iCs/>
          <w:color w:val="000000" w:themeColor="text1"/>
          <w:sz w:val="22"/>
          <w:szCs w:val="22"/>
        </w:rPr>
        <w:t>fNIRS</w:t>
      </w:r>
      <w:proofErr w:type="spellEnd"/>
      <w:r w:rsidRPr="00625379">
        <w:rPr>
          <w:rFonts w:ascii="Helvetica" w:hAnsi="Helvetica"/>
          <w:i w:val="0"/>
          <w:iCs/>
          <w:color w:val="000000" w:themeColor="text1"/>
          <w:sz w:val="22"/>
          <w:szCs w:val="22"/>
        </w:rPr>
        <w:t xml:space="preserve"> measurements, </w:t>
      </w:r>
      <w:r w:rsidR="00625379">
        <w:rPr>
          <w:rFonts w:ascii="Helvetica" w:hAnsi="Helvetica"/>
          <w:i w:val="0"/>
          <w:iCs/>
          <w:color w:val="000000" w:themeColor="text1"/>
          <w:sz w:val="22"/>
          <w:szCs w:val="22"/>
        </w:rPr>
        <w:t xml:space="preserve">click </w:t>
      </w:r>
      <w:r w:rsidR="00625379">
        <w:rPr>
          <w:rFonts w:ascii="Helvetica" w:hAnsi="Helvetica"/>
          <w:b/>
          <w:bCs/>
          <w:i w:val="0"/>
          <w:iCs/>
          <w:color w:val="000000" w:themeColor="text1"/>
          <w:sz w:val="22"/>
          <w:szCs w:val="22"/>
        </w:rPr>
        <w:t>Run</w:t>
      </w:r>
      <w:r w:rsidRPr="00625379">
        <w:rPr>
          <w:rFonts w:ascii="Helvetica" w:hAnsi="Helvetica"/>
          <w:i w:val="0"/>
          <w:iCs/>
          <w:color w:val="000000" w:themeColor="text1"/>
          <w:sz w:val="22"/>
          <w:szCs w:val="22"/>
        </w:rPr>
        <w:t xml:space="preserve"> in the DCS data acquisition </w:t>
      </w:r>
      <w:r w:rsidR="00625379">
        <w:rPr>
          <w:rFonts w:ascii="Helvetica" w:hAnsi="Helvetica"/>
          <w:i w:val="0"/>
          <w:iCs/>
          <w:color w:val="000000" w:themeColor="text1"/>
          <w:sz w:val="22"/>
          <w:szCs w:val="22"/>
        </w:rPr>
        <w:t xml:space="preserve">interface </w:t>
      </w:r>
      <w:r w:rsidR="00625379">
        <w:rPr>
          <w:rFonts w:ascii="Helvetica" w:hAnsi="Helvetica"/>
          <w:b/>
          <w:bCs/>
          <w:i w:val="0"/>
          <w:iCs/>
          <w:color w:val="000000" w:themeColor="text1"/>
          <w:sz w:val="22"/>
          <w:szCs w:val="22"/>
        </w:rPr>
        <w:t>[1]</w:t>
      </w:r>
      <w:r w:rsidR="00625379">
        <w:rPr>
          <w:rFonts w:ascii="Helvetica" w:hAnsi="Helvetica"/>
          <w:i w:val="0"/>
          <w:iCs/>
          <w:color w:val="000000" w:themeColor="text1"/>
          <w:sz w:val="22"/>
          <w:szCs w:val="22"/>
        </w:rPr>
        <w:t xml:space="preserve"> and c</w:t>
      </w:r>
      <w:r w:rsidRPr="00625379">
        <w:rPr>
          <w:rFonts w:ascii="Helvetica" w:hAnsi="Helvetica"/>
          <w:i w:val="0"/>
          <w:iCs/>
          <w:color w:val="000000" w:themeColor="text1"/>
          <w:sz w:val="22"/>
          <w:szCs w:val="22"/>
        </w:rPr>
        <w:t>ollect data for a total of 8 min</w:t>
      </w:r>
      <w:r w:rsidR="00625379">
        <w:rPr>
          <w:rFonts w:ascii="Helvetica" w:hAnsi="Helvetica"/>
          <w:i w:val="0"/>
          <w:iCs/>
          <w:color w:val="000000" w:themeColor="text1"/>
          <w:sz w:val="22"/>
          <w:szCs w:val="22"/>
        </w:rPr>
        <w:t>utes</w:t>
      </w:r>
      <w:r w:rsidRPr="00625379">
        <w:rPr>
          <w:rFonts w:ascii="Helvetica" w:hAnsi="Helvetica"/>
          <w:i w:val="0"/>
          <w:iCs/>
          <w:color w:val="000000" w:themeColor="text1"/>
          <w:sz w:val="22"/>
          <w:szCs w:val="22"/>
        </w:rPr>
        <w:t xml:space="preserve"> with a maximum 2</w:t>
      </w:r>
      <w:r w:rsidR="00625379">
        <w:rPr>
          <w:rFonts w:ascii="Helvetica" w:hAnsi="Helvetica"/>
          <w:i w:val="0"/>
          <w:iCs/>
          <w:color w:val="000000" w:themeColor="text1"/>
          <w:sz w:val="22"/>
          <w:szCs w:val="22"/>
        </w:rPr>
        <w:t>-second</w:t>
      </w:r>
      <w:r w:rsidRPr="00625379">
        <w:rPr>
          <w:rFonts w:ascii="Helvetica" w:hAnsi="Helvetica"/>
          <w:i w:val="0"/>
          <w:iCs/>
          <w:color w:val="000000" w:themeColor="text1"/>
          <w:sz w:val="22"/>
          <w:szCs w:val="22"/>
        </w:rPr>
        <w:t xml:space="preserve"> integration time </w:t>
      </w:r>
      <w:r w:rsidR="00625379">
        <w:rPr>
          <w:rFonts w:ascii="Helvetica" w:hAnsi="Helvetica"/>
          <w:b/>
          <w:bCs/>
          <w:i w:val="0"/>
          <w:iCs/>
          <w:color w:val="000000" w:themeColor="text1"/>
          <w:sz w:val="22"/>
          <w:szCs w:val="22"/>
        </w:rPr>
        <w:t>[2</w:t>
      </w:r>
      <w:r w:rsidR="000C49F2">
        <w:rPr>
          <w:rFonts w:ascii="Helvetica" w:hAnsi="Helvetica"/>
          <w:b/>
          <w:bCs/>
          <w:i w:val="0"/>
          <w:iCs/>
          <w:color w:val="000000" w:themeColor="text1"/>
          <w:sz w:val="22"/>
          <w:szCs w:val="22"/>
        </w:rPr>
        <w:t>-TXT</w:t>
      </w:r>
      <w:r w:rsidR="00625379">
        <w:rPr>
          <w:rFonts w:ascii="Helvetica" w:hAnsi="Helvetica"/>
          <w:b/>
          <w:bCs/>
          <w:i w:val="0"/>
          <w:iCs/>
          <w:color w:val="000000" w:themeColor="text1"/>
          <w:sz w:val="22"/>
          <w:szCs w:val="22"/>
        </w:rPr>
        <w:t>]</w:t>
      </w:r>
      <w:r w:rsidRPr="00625379">
        <w:rPr>
          <w:rFonts w:ascii="Helvetica" w:hAnsi="Helvetica"/>
          <w:i w:val="0"/>
          <w:iCs/>
          <w:color w:val="000000" w:themeColor="text1"/>
          <w:sz w:val="22"/>
          <w:szCs w:val="22"/>
        </w:rPr>
        <w:t>.</w:t>
      </w:r>
    </w:p>
    <w:p w14:paraId="0BC064B4" w14:textId="63E46447" w:rsidR="00625379" w:rsidRDefault="00A65563"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Talent clicking Run</w:t>
      </w:r>
    </w:p>
    <w:p w14:paraId="4F8C927C" w14:textId="79AA44DF" w:rsidR="00625379" w:rsidRPr="00A65563" w:rsidRDefault="00625379" w:rsidP="00FF375F">
      <w:pPr>
        <w:pStyle w:val="BodyText"/>
        <w:numPr>
          <w:ilvl w:val="2"/>
          <w:numId w:val="46"/>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 xml:space="preserve">SCREEN: </w:t>
      </w:r>
      <w:r w:rsidR="00A65563">
        <w:rPr>
          <w:rFonts w:ascii="Helvetica" w:hAnsi="Helvetica"/>
          <w:i w:val="0"/>
          <w:iCs/>
          <w:color w:val="000000" w:themeColor="text1"/>
          <w:sz w:val="22"/>
          <w:szCs w:val="22"/>
        </w:rPr>
        <w:t xml:space="preserve">SCREEN: DCS: 00:00-00:09 </w:t>
      </w:r>
      <w:r w:rsidRPr="00A65563">
        <w:rPr>
          <w:rFonts w:ascii="Helvetica" w:hAnsi="Helvetica"/>
          <w:b/>
          <w:bCs/>
          <w:i w:val="0"/>
          <w:iCs/>
          <w:color w:val="000000" w:themeColor="text1"/>
          <w:sz w:val="22"/>
          <w:szCs w:val="22"/>
        </w:rPr>
        <w:t xml:space="preserve">TEXT: Repeat experiment </w:t>
      </w:r>
      <w:r w:rsidR="000C49F2">
        <w:rPr>
          <w:rFonts w:ascii="Helvetica" w:hAnsi="Helvetica"/>
          <w:b/>
          <w:bCs/>
          <w:i w:val="0"/>
          <w:iCs/>
          <w:color w:val="000000" w:themeColor="text1"/>
          <w:sz w:val="22"/>
          <w:szCs w:val="22"/>
        </w:rPr>
        <w:t>≤</w:t>
      </w:r>
      <w:r w:rsidRPr="00A65563">
        <w:rPr>
          <w:rFonts w:ascii="Helvetica" w:hAnsi="Helvetica"/>
          <w:b/>
          <w:bCs/>
          <w:i w:val="0"/>
          <w:iCs/>
          <w:color w:val="000000" w:themeColor="text1"/>
          <w:sz w:val="22"/>
          <w:szCs w:val="22"/>
        </w:rPr>
        <w:t>1 h of initial experiment as necessary</w:t>
      </w:r>
    </w:p>
    <w:p w14:paraId="0A4B6D4F" w14:textId="77777777" w:rsidR="007631E7" w:rsidRDefault="007631E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6929F93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4CCA23D" w:rsidR="00F22F5E" w:rsidRPr="006A6324" w:rsidRDefault="00CE10F2" w:rsidP="00FF375F">
      <w:pPr>
        <w:numPr>
          <w:ilvl w:val="0"/>
          <w:numId w:val="46"/>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sidRPr="00A65563">
        <w:rPr>
          <w:rFonts w:ascii="Helvetica" w:hAnsi="Helvetica" w:cs="Helvetica"/>
          <w:b/>
          <w:sz w:val="22"/>
          <w:szCs w:val="22"/>
        </w:rPr>
        <w:t xml:space="preserve">Representative </w:t>
      </w:r>
      <w:r w:rsidR="00FE43C2" w:rsidRPr="00A65563">
        <w:rPr>
          <w:rFonts w:ascii="Helvetica" w:hAnsi="Helvetica" w:cs="Helvetica"/>
          <w:b/>
          <w:color w:val="000000" w:themeColor="text1"/>
          <w:sz w:val="22"/>
          <w:szCs w:val="22"/>
        </w:rPr>
        <w:t>Resting State Functional Connectivity in Prefrontal Cortex Analysis</w:t>
      </w:r>
    </w:p>
    <w:p w14:paraId="76E6F6D8" w14:textId="77777777" w:rsidR="000504CC" w:rsidRPr="008B6767" w:rsidRDefault="000504CC" w:rsidP="000504CC">
      <w:pPr>
        <w:pStyle w:val="NoSpacing"/>
        <w:ind w:left="1080"/>
        <w:jc w:val="both"/>
        <w:rPr>
          <w:rFonts w:ascii="Helvetica" w:hAnsi="Helvetica" w:cs="Helvetica"/>
        </w:rPr>
      </w:pPr>
    </w:p>
    <w:p w14:paraId="6F8B6999" w14:textId="6210ED21" w:rsidR="008B6767" w:rsidRDefault="008B6767" w:rsidP="00FF375F">
      <w:pPr>
        <w:pStyle w:val="ListParagraph"/>
        <w:numPr>
          <w:ilvl w:val="1"/>
          <w:numId w:val="46"/>
        </w:numPr>
        <w:rPr>
          <w:rFonts w:ascii="Helvetica" w:hAnsi="Helvetica"/>
          <w:bCs/>
          <w:color w:val="000000" w:themeColor="text1"/>
          <w:sz w:val="22"/>
          <w:szCs w:val="22"/>
        </w:rPr>
      </w:pPr>
      <w:r>
        <w:rPr>
          <w:rFonts w:ascii="Helvetica" w:hAnsi="Helvetica"/>
          <w:color w:val="000000" w:themeColor="text1"/>
          <w:sz w:val="22"/>
          <w:szCs w:val="22"/>
        </w:rPr>
        <w:t>In this representative analysis, the</w:t>
      </w:r>
      <w:r w:rsidRPr="008B6767">
        <w:rPr>
          <w:rFonts w:ascii="Helvetica" w:hAnsi="Helvetica"/>
          <w:bCs/>
          <w:color w:val="000000" w:themeColor="text1"/>
          <w:sz w:val="22"/>
          <w:szCs w:val="22"/>
        </w:rPr>
        <w:t xml:space="preserve"> resting state functional connectivity in the prefrontal cortices was measured</w:t>
      </w:r>
      <w:r>
        <w:rPr>
          <w:rFonts w:ascii="Helvetica" w:hAnsi="Helvetica"/>
          <w:bCs/>
          <w:color w:val="000000" w:themeColor="text1"/>
          <w:sz w:val="22"/>
          <w:szCs w:val="22"/>
        </w:rPr>
        <w:t xml:space="preserve"> in nine subjects </w:t>
      </w:r>
      <w:r>
        <w:rPr>
          <w:rFonts w:ascii="Helvetica" w:hAnsi="Helvetica"/>
          <w:b/>
          <w:color w:val="000000" w:themeColor="text1"/>
          <w:sz w:val="22"/>
          <w:szCs w:val="22"/>
        </w:rPr>
        <w:t>[1]</w:t>
      </w:r>
      <w:r w:rsidRPr="008B6767">
        <w:rPr>
          <w:rFonts w:ascii="Helvetica" w:hAnsi="Helvetica"/>
          <w:bCs/>
          <w:color w:val="000000" w:themeColor="text1"/>
          <w:sz w:val="22"/>
          <w:szCs w:val="22"/>
        </w:rPr>
        <w:t>.</w:t>
      </w:r>
    </w:p>
    <w:p w14:paraId="3E65E4AE" w14:textId="77777777" w:rsidR="008B6767" w:rsidRDefault="008B6767" w:rsidP="008B6767">
      <w:pPr>
        <w:pStyle w:val="ListParagraph"/>
        <w:ind w:left="1080"/>
        <w:rPr>
          <w:rFonts w:ascii="Helvetica" w:hAnsi="Helvetica"/>
          <w:bCs/>
          <w:color w:val="000000" w:themeColor="text1"/>
          <w:sz w:val="22"/>
          <w:szCs w:val="22"/>
        </w:rPr>
      </w:pPr>
    </w:p>
    <w:p w14:paraId="201F0BB5" w14:textId="13B9BE95" w:rsidR="008B6767" w:rsidRDefault="008B6767" w:rsidP="00FF375F">
      <w:pPr>
        <w:pStyle w:val="ListParagraph"/>
        <w:numPr>
          <w:ilvl w:val="2"/>
          <w:numId w:val="46"/>
        </w:numPr>
        <w:rPr>
          <w:rFonts w:ascii="Helvetica" w:hAnsi="Helvetica"/>
          <w:bCs/>
          <w:color w:val="000000" w:themeColor="text1"/>
          <w:sz w:val="22"/>
          <w:szCs w:val="22"/>
        </w:rPr>
      </w:pPr>
      <w:r>
        <w:rPr>
          <w:rFonts w:ascii="Helvetica" w:hAnsi="Helvetica"/>
          <w:bCs/>
          <w:color w:val="000000" w:themeColor="text1"/>
          <w:sz w:val="22"/>
          <w:szCs w:val="22"/>
        </w:rPr>
        <w:t>LAB MEDIA: Figure 5</w:t>
      </w:r>
    </w:p>
    <w:p w14:paraId="57D104FD" w14:textId="77777777" w:rsidR="008B6767" w:rsidRDefault="008B6767" w:rsidP="008B6767">
      <w:pPr>
        <w:pStyle w:val="ListParagraph"/>
        <w:ind w:left="1368"/>
        <w:rPr>
          <w:rFonts w:ascii="Helvetica" w:hAnsi="Helvetica"/>
          <w:bCs/>
          <w:color w:val="000000" w:themeColor="text1"/>
          <w:sz w:val="22"/>
          <w:szCs w:val="22"/>
        </w:rPr>
      </w:pPr>
    </w:p>
    <w:p w14:paraId="22A11E04" w14:textId="3D6A4D39" w:rsidR="008B6767" w:rsidRDefault="008B6767" w:rsidP="00FF375F">
      <w:pPr>
        <w:pStyle w:val="ListParagraph"/>
        <w:numPr>
          <w:ilvl w:val="1"/>
          <w:numId w:val="46"/>
        </w:numPr>
        <w:rPr>
          <w:rFonts w:ascii="Helvetica" w:hAnsi="Helvetica"/>
          <w:bCs/>
          <w:color w:val="000000" w:themeColor="text1"/>
          <w:sz w:val="22"/>
          <w:szCs w:val="22"/>
        </w:rPr>
      </w:pPr>
      <w:r>
        <w:rPr>
          <w:rFonts w:ascii="Helvetica" w:hAnsi="Helvetica"/>
          <w:bCs/>
          <w:color w:val="000000" w:themeColor="text1"/>
          <w:sz w:val="22"/>
          <w:szCs w:val="22"/>
        </w:rPr>
        <w:t>A</w:t>
      </w:r>
      <w:r w:rsidRPr="008B6767">
        <w:rPr>
          <w:rFonts w:ascii="Helvetica" w:hAnsi="Helvetica"/>
          <w:bCs/>
          <w:color w:val="000000" w:themeColor="text1"/>
          <w:sz w:val="22"/>
          <w:szCs w:val="22"/>
        </w:rPr>
        <w:t xml:space="preserve"> higher correlation</w:t>
      </w:r>
      <w:r>
        <w:rPr>
          <w:rFonts w:ascii="Helvetica" w:hAnsi="Helvetica"/>
          <w:bCs/>
          <w:color w:val="000000" w:themeColor="text1"/>
          <w:sz w:val="22"/>
          <w:szCs w:val="22"/>
        </w:rPr>
        <w:t xml:space="preserve"> was observed</w:t>
      </w:r>
      <w:r>
        <w:rPr>
          <w:rFonts w:ascii="Helvetica" w:hAnsi="Helvetica"/>
          <w:b/>
          <w:color w:val="000000" w:themeColor="text1"/>
          <w:sz w:val="22"/>
          <w:szCs w:val="22"/>
        </w:rPr>
        <w:t xml:space="preserve"> </w:t>
      </w:r>
      <w:r w:rsidRPr="008B6767">
        <w:rPr>
          <w:rFonts w:ascii="Helvetica" w:hAnsi="Helvetica"/>
          <w:bCs/>
          <w:color w:val="000000" w:themeColor="text1"/>
          <w:sz w:val="22"/>
          <w:szCs w:val="22"/>
        </w:rPr>
        <w:t>in the intra-regional region of the left and right cortice</w:t>
      </w:r>
      <w:r>
        <w:rPr>
          <w:rFonts w:ascii="Helvetica" w:hAnsi="Helvetica"/>
          <w:bCs/>
          <w:color w:val="000000" w:themeColor="text1"/>
          <w:sz w:val="22"/>
          <w:szCs w:val="22"/>
        </w:rPr>
        <w:t xml:space="preserve">s </w:t>
      </w:r>
      <w:r>
        <w:rPr>
          <w:rFonts w:ascii="Helvetica" w:hAnsi="Helvetica"/>
          <w:b/>
          <w:color w:val="000000" w:themeColor="text1"/>
          <w:sz w:val="22"/>
          <w:szCs w:val="22"/>
        </w:rPr>
        <w:t>[1]</w:t>
      </w:r>
      <w:r>
        <w:rPr>
          <w:rFonts w:ascii="Helvetica" w:hAnsi="Helvetica"/>
          <w:bCs/>
          <w:color w:val="000000" w:themeColor="text1"/>
          <w:sz w:val="22"/>
          <w:szCs w:val="22"/>
        </w:rPr>
        <w:t xml:space="preserve"> than was measured in</w:t>
      </w:r>
      <w:r w:rsidRPr="008B6767">
        <w:rPr>
          <w:rFonts w:ascii="Helvetica" w:hAnsi="Helvetica"/>
          <w:bCs/>
          <w:color w:val="000000" w:themeColor="text1"/>
          <w:sz w:val="22"/>
          <w:szCs w:val="22"/>
        </w:rPr>
        <w:t xml:space="preserve"> the inter-regional region of the left </w:t>
      </w:r>
      <w:r>
        <w:rPr>
          <w:rFonts w:ascii="Helvetica" w:hAnsi="Helvetica"/>
          <w:b/>
          <w:color w:val="000000" w:themeColor="text1"/>
          <w:sz w:val="22"/>
          <w:szCs w:val="22"/>
        </w:rPr>
        <w:t>[</w:t>
      </w:r>
      <w:r w:rsidR="000C49F2">
        <w:rPr>
          <w:rFonts w:ascii="Helvetica" w:hAnsi="Helvetica"/>
          <w:b/>
          <w:color w:val="000000" w:themeColor="text1"/>
          <w:sz w:val="22"/>
          <w:szCs w:val="22"/>
        </w:rPr>
        <w:t>2</w:t>
      </w:r>
      <w:r>
        <w:rPr>
          <w:rFonts w:ascii="Helvetica" w:hAnsi="Helvetica"/>
          <w:b/>
          <w:color w:val="000000" w:themeColor="text1"/>
          <w:sz w:val="22"/>
          <w:szCs w:val="22"/>
        </w:rPr>
        <w:t xml:space="preserve">] </w:t>
      </w:r>
      <w:r w:rsidRPr="008B6767">
        <w:rPr>
          <w:rFonts w:ascii="Helvetica" w:hAnsi="Helvetica"/>
          <w:bCs/>
          <w:color w:val="000000" w:themeColor="text1"/>
          <w:sz w:val="22"/>
          <w:szCs w:val="22"/>
        </w:rPr>
        <w:t>and right cortices</w:t>
      </w:r>
      <w:r>
        <w:rPr>
          <w:rFonts w:ascii="Helvetica" w:hAnsi="Helvetica"/>
          <w:bCs/>
          <w:color w:val="000000" w:themeColor="text1"/>
          <w:sz w:val="22"/>
          <w:szCs w:val="22"/>
        </w:rPr>
        <w:t xml:space="preserve"> </w:t>
      </w:r>
      <w:r>
        <w:rPr>
          <w:rFonts w:ascii="Helvetica" w:hAnsi="Helvetica"/>
          <w:b/>
          <w:color w:val="000000" w:themeColor="text1"/>
          <w:sz w:val="22"/>
          <w:szCs w:val="22"/>
        </w:rPr>
        <w:t>[</w:t>
      </w:r>
      <w:r w:rsidR="000C49F2">
        <w:rPr>
          <w:rFonts w:ascii="Helvetica" w:hAnsi="Helvetica"/>
          <w:b/>
          <w:color w:val="000000" w:themeColor="text1"/>
          <w:sz w:val="22"/>
          <w:szCs w:val="22"/>
        </w:rPr>
        <w:t>3</w:t>
      </w:r>
      <w:r>
        <w:rPr>
          <w:rFonts w:ascii="Helvetica" w:hAnsi="Helvetica"/>
          <w:b/>
          <w:color w:val="000000" w:themeColor="text1"/>
          <w:sz w:val="22"/>
          <w:szCs w:val="22"/>
        </w:rPr>
        <w:t>]</w:t>
      </w:r>
      <w:r w:rsidRPr="008B6767">
        <w:rPr>
          <w:rFonts w:ascii="Helvetica" w:hAnsi="Helvetica"/>
          <w:bCs/>
          <w:color w:val="000000" w:themeColor="text1"/>
          <w:sz w:val="22"/>
          <w:szCs w:val="22"/>
        </w:rPr>
        <w:t>.</w:t>
      </w:r>
    </w:p>
    <w:p w14:paraId="591BC525" w14:textId="77777777" w:rsidR="008B6767" w:rsidRDefault="008B6767" w:rsidP="008B6767">
      <w:pPr>
        <w:pStyle w:val="ListParagraph"/>
        <w:ind w:left="1080"/>
        <w:rPr>
          <w:rFonts w:ascii="Helvetica" w:hAnsi="Helvetica"/>
          <w:bCs/>
          <w:color w:val="000000" w:themeColor="text1"/>
          <w:sz w:val="22"/>
          <w:szCs w:val="22"/>
        </w:rPr>
      </w:pPr>
    </w:p>
    <w:p w14:paraId="6E8BFF47" w14:textId="127537B1" w:rsidR="008B6767" w:rsidRPr="008B6767" w:rsidRDefault="008B6767" w:rsidP="00FF375F">
      <w:pPr>
        <w:pStyle w:val="ListParagraph"/>
        <w:numPr>
          <w:ilvl w:val="2"/>
          <w:numId w:val="46"/>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 </w:t>
      </w:r>
      <w:r w:rsidRPr="008B6767">
        <w:rPr>
          <w:rFonts w:ascii="Helvetica" w:hAnsi="Helvetica"/>
          <w:bCs/>
          <w:i/>
          <w:iCs/>
          <w:color w:val="4472C4" w:themeColor="accent1"/>
          <w:sz w:val="22"/>
          <w:szCs w:val="22"/>
        </w:rPr>
        <w:t xml:space="preserve">Video Editor: emphasize </w:t>
      </w:r>
      <w:r w:rsidR="00FE43C2">
        <w:rPr>
          <w:rFonts w:ascii="Helvetica" w:hAnsi="Helvetica"/>
          <w:bCs/>
          <w:i/>
          <w:iCs/>
          <w:color w:val="4472C4" w:themeColor="accent1"/>
          <w:sz w:val="22"/>
          <w:szCs w:val="22"/>
        </w:rPr>
        <w:t>DLFC1-DLFC2</w:t>
      </w:r>
      <w:r w:rsidRPr="008B6767">
        <w:rPr>
          <w:rFonts w:ascii="Helvetica" w:hAnsi="Helvetica"/>
          <w:bCs/>
          <w:i/>
          <w:iCs/>
          <w:color w:val="4472C4" w:themeColor="accent1"/>
          <w:sz w:val="22"/>
          <w:szCs w:val="22"/>
        </w:rPr>
        <w:t xml:space="preserve"> data bars</w:t>
      </w:r>
    </w:p>
    <w:p w14:paraId="285D9EC8" w14:textId="3EE6966B" w:rsidR="008B6767" w:rsidRPr="008B6767" w:rsidRDefault="008B6767" w:rsidP="00FF375F">
      <w:pPr>
        <w:pStyle w:val="ListParagraph"/>
        <w:numPr>
          <w:ilvl w:val="2"/>
          <w:numId w:val="46"/>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 </w:t>
      </w:r>
      <w:r w:rsidRPr="008B6767">
        <w:rPr>
          <w:rFonts w:ascii="Helvetica" w:hAnsi="Helvetica"/>
          <w:bCs/>
          <w:i/>
          <w:iCs/>
          <w:color w:val="4472C4" w:themeColor="accent1"/>
          <w:sz w:val="22"/>
          <w:szCs w:val="22"/>
        </w:rPr>
        <w:t>Video Editor:</w:t>
      </w:r>
      <w:r>
        <w:rPr>
          <w:rFonts w:ascii="Helvetica" w:hAnsi="Helvetica"/>
          <w:bCs/>
          <w:i/>
          <w:iCs/>
          <w:color w:val="4472C4" w:themeColor="accent1"/>
          <w:sz w:val="22"/>
          <w:szCs w:val="22"/>
        </w:rPr>
        <w:t xml:space="preserve"> please emphasize DLFC1-IFC and DLFC2-IFC left data bars</w:t>
      </w:r>
    </w:p>
    <w:p w14:paraId="4DEE4339" w14:textId="0C7543D6" w:rsidR="008B6767" w:rsidRPr="008B6767" w:rsidRDefault="008B6767" w:rsidP="00FF375F">
      <w:pPr>
        <w:pStyle w:val="ListParagraph"/>
        <w:numPr>
          <w:ilvl w:val="2"/>
          <w:numId w:val="46"/>
        </w:numPr>
        <w:rPr>
          <w:rFonts w:ascii="Helvetica" w:hAnsi="Helvetica"/>
          <w:bCs/>
          <w:color w:val="000000" w:themeColor="text1"/>
          <w:sz w:val="22"/>
          <w:szCs w:val="22"/>
        </w:rPr>
      </w:pPr>
      <w:r w:rsidRPr="008B6767">
        <w:rPr>
          <w:rFonts w:ascii="Helvetica" w:hAnsi="Helvetica"/>
          <w:bCs/>
          <w:color w:val="000000" w:themeColor="text1"/>
          <w:sz w:val="22"/>
          <w:szCs w:val="22"/>
        </w:rPr>
        <w:t xml:space="preserve">LAB MEDIA: Figure 5 </w:t>
      </w:r>
      <w:r w:rsidRPr="008B6767">
        <w:rPr>
          <w:rFonts w:ascii="Helvetica" w:hAnsi="Helvetica"/>
          <w:bCs/>
          <w:i/>
          <w:iCs/>
          <w:color w:val="4472C4" w:themeColor="accent1"/>
          <w:sz w:val="22"/>
          <w:szCs w:val="22"/>
        </w:rPr>
        <w:t xml:space="preserve">Video Editor: </w:t>
      </w:r>
      <w:r>
        <w:rPr>
          <w:rFonts w:ascii="Helvetica" w:hAnsi="Helvetica"/>
          <w:bCs/>
          <w:i/>
          <w:iCs/>
          <w:color w:val="4472C4" w:themeColor="accent1"/>
          <w:sz w:val="22"/>
          <w:szCs w:val="22"/>
        </w:rPr>
        <w:t>please emphasize DLFC1-IFC and DLFC2-IFC right data bars</w:t>
      </w:r>
    </w:p>
    <w:p w14:paraId="2BBFE153" w14:textId="77777777" w:rsidR="008B6767" w:rsidRPr="008B6767" w:rsidRDefault="008B6767" w:rsidP="008B6767">
      <w:pPr>
        <w:pStyle w:val="ListParagraph"/>
        <w:ind w:left="360"/>
        <w:rPr>
          <w:rFonts w:ascii="Helvetica" w:hAnsi="Helvetica"/>
          <w:bCs/>
          <w:color w:val="000000" w:themeColor="text1"/>
          <w:sz w:val="22"/>
          <w:szCs w:val="22"/>
        </w:rPr>
      </w:pPr>
    </w:p>
    <w:p w14:paraId="2EF57855" w14:textId="7D344E42" w:rsidR="00FE43C2" w:rsidRDefault="00FE43C2" w:rsidP="00FF375F">
      <w:pPr>
        <w:pStyle w:val="ListParagraph"/>
        <w:numPr>
          <w:ilvl w:val="1"/>
          <w:numId w:val="46"/>
        </w:numPr>
        <w:rPr>
          <w:rFonts w:ascii="Helvetica" w:hAnsi="Helvetica"/>
          <w:bCs/>
          <w:color w:val="000000" w:themeColor="text1"/>
          <w:sz w:val="22"/>
          <w:szCs w:val="22"/>
        </w:rPr>
      </w:pPr>
      <w:r>
        <w:rPr>
          <w:rFonts w:ascii="Helvetica" w:hAnsi="Helvetica"/>
          <w:bCs/>
          <w:color w:val="000000" w:themeColor="text1"/>
          <w:sz w:val="22"/>
          <w:szCs w:val="22"/>
        </w:rPr>
        <w:t>Further, t</w:t>
      </w:r>
      <w:r w:rsidR="008B6767" w:rsidRPr="008B6767">
        <w:rPr>
          <w:rFonts w:ascii="Helvetica" w:hAnsi="Helvetica"/>
          <w:bCs/>
          <w:color w:val="000000" w:themeColor="text1"/>
          <w:sz w:val="22"/>
          <w:szCs w:val="22"/>
        </w:rPr>
        <w:t xml:space="preserve">-test </w:t>
      </w:r>
      <w:r>
        <w:rPr>
          <w:rFonts w:ascii="Helvetica" w:hAnsi="Helvetica"/>
          <w:bCs/>
          <w:color w:val="000000" w:themeColor="text1"/>
          <w:sz w:val="22"/>
          <w:szCs w:val="22"/>
        </w:rPr>
        <w:t>analysis</w:t>
      </w:r>
      <w:r w:rsidR="008B6767" w:rsidRPr="008B6767">
        <w:rPr>
          <w:rFonts w:ascii="Helvetica" w:hAnsi="Helvetica"/>
          <w:bCs/>
          <w:color w:val="000000" w:themeColor="text1"/>
          <w:sz w:val="22"/>
          <w:szCs w:val="22"/>
        </w:rPr>
        <w:t xml:space="preserve"> </w:t>
      </w:r>
      <w:r>
        <w:rPr>
          <w:rFonts w:ascii="Helvetica" w:hAnsi="Helvetica"/>
          <w:bCs/>
          <w:color w:val="000000" w:themeColor="text1"/>
          <w:sz w:val="22"/>
          <w:szCs w:val="22"/>
        </w:rPr>
        <w:t>comparing the</w:t>
      </w:r>
      <w:r w:rsidR="008B6767" w:rsidRPr="008B6767">
        <w:rPr>
          <w:rFonts w:ascii="Helvetica" w:hAnsi="Helvetica"/>
          <w:bCs/>
          <w:color w:val="000000" w:themeColor="text1"/>
          <w:sz w:val="22"/>
          <w:szCs w:val="22"/>
        </w:rPr>
        <w:t xml:space="preserve"> inter- and intra-</w:t>
      </w:r>
      <w:r w:rsidR="008B6767" w:rsidRPr="008B6767">
        <w:rPr>
          <w:rFonts w:ascii="Helvetica" w:hAnsi="Helvetica"/>
          <w:iCs/>
          <w:color w:val="000000" w:themeColor="text1"/>
          <w:sz w:val="22"/>
          <w:szCs w:val="22"/>
        </w:rPr>
        <w:t>regional</w:t>
      </w:r>
      <w:r w:rsidR="008B6767" w:rsidRPr="008B6767" w:rsidDel="00316F6F">
        <w:rPr>
          <w:rFonts w:ascii="Helvetica" w:hAnsi="Helvetica"/>
          <w:bCs/>
          <w:color w:val="000000" w:themeColor="text1"/>
          <w:sz w:val="22"/>
          <w:szCs w:val="22"/>
        </w:rPr>
        <w:t xml:space="preserve"> </w:t>
      </w:r>
      <w:r>
        <w:rPr>
          <w:rFonts w:ascii="Helvetica" w:hAnsi="Helvetica"/>
          <w:bCs/>
          <w:color w:val="000000" w:themeColor="text1"/>
          <w:sz w:val="22"/>
          <w:szCs w:val="22"/>
        </w:rPr>
        <w:t xml:space="preserve">resting state functional </w:t>
      </w:r>
      <w:proofErr w:type="spellStart"/>
      <w:r>
        <w:rPr>
          <w:rFonts w:ascii="Helvetica" w:hAnsi="Helvetica"/>
          <w:bCs/>
          <w:color w:val="000000" w:themeColor="text1"/>
          <w:sz w:val="22"/>
          <w:szCs w:val="22"/>
        </w:rPr>
        <w:t>connectivities</w:t>
      </w:r>
      <w:proofErr w:type="spellEnd"/>
      <w:r w:rsidR="008B6767" w:rsidRPr="008B6767">
        <w:rPr>
          <w:rFonts w:ascii="Helvetica" w:hAnsi="Helvetica"/>
          <w:bCs/>
          <w:color w:val="000000" w:themeColor="text1"/>
          <w:sz w:val="22"/>
          <w:szCs w:val="22"/>
        </w:rPr>
        <w:t xml:space="preserve"> of both cortices</w:t>
      </w:r>
      <w:r>
        <w:rPr>
          <w:rFonts w:ascii="Helvetica" w:hAnsi="Helvetica"/>
          <w:bCs/>
          <w:color w:val="000000" w:themeColor="text1"/>
          <w:sz w:val="22"/>
          <w:szCs w:val="22"/>
        </w:rPr>
        <w:t xml:space="preserve"> revealed</w:t>
      </w:r>
      <w:r w:rsidR="008B6767" w:rsidRPr="008B6767">
        <w:rPr>
          <w:rFonts w:ascii="Helvetica" w:hAnsi="Helvetica"/>
          <w:bCs/>
          <w:color w:val="000000" w:themeColor="text1"/>
          <w:sz w:val="22"/>
          <w:szCs w:val="22"/>
        </w:rPr>
        <w:t xml:space="preserve"> a significant difference </w:t>
      </w:r>
      <w:r>
        <w:rPr>
          <w:rFonts w:ascii="Helvetica" w:hAnsi="Helvetica"/>
          <w:bCs/>
          <w:color w:val="000000" w:themeColor="text1"/>
          <w:sz w:val="22"/>
          <w:szCs w:val="22"/>
        </w:rPr>
        <w:t xml:space="preserve">between these values </w:t>
      </w:r>
      <w:r>
        <w:rPr>
          <w:rFonts w:ascii="Helvetica" w:hAnsi="Helvetica"/>
          <w:b/>
          <w:color w:val="000000" w:themeColor="text1"/>
          <w:sz w:val="22"/>
          <w:szCs w:val="22"/>
        </w:rPr>
        <w:t>[1]</w:t>
      </w:r>
      <w:r w:rsidR="008B6767" w:rsidRPr="008B6767">
        <w:rPr>
          <w:rFonts w:ascii="Helvetica" w:hAnsi="Helvetica"/>
          <w:bCs/>
          <w:color w:val="000000" w:themeColor="text1"/>
          <w:sz w:val="22"/>
          <w:szCs w:val="22"/>
        </w:rPr>
        <w:t>.</w:t>
      </w:r>
    </w:p>
    <w:p w14:paraId="53074E6A" w14:textId="77777777" w:rsidR="00FE43C2" w:rsidRDefault="00FE43C2" w:rsidP="00FE43C2">
      <w:pPr>
        <w:pStyle w:val="ListParagraph"/>
        <w:ind w:left="1080"/>
        <w:rPr>
          <w:rFonts w:ascii="Helvetica" w:hAnsi="Helvetica"/>
          <w:bCs/>
          <w:color w:val="000000" w:themeColor="text1"/>
          <w:sz w:val="22"/>
          <w:szCs w:val="22"/>
        </w:rPr>
      </w:pPr>
    </w:p>
    <w:p w14:paraId="1A161DF0" w14:textId="77777777" w:rsidR="00FE43C2" w:rsidRPr="008B6767" w:rsidRDefault="00FE43C2" w:rsidP="00FF375F">
      <w:pPr>
        <w:pStyle w:val="ListParagraph"/>
        <w:numPr>
          <w:ilvl w:val="2"/>
          <w:numId w:val="46"/>
        </w:numPr>
        <w:rPr>
          <w:rFonts w:ascii="Helvetica" w:hAnsi="Helvetica"/>
          <w:bCs/>
          <w:color w:val="000000" w:themeColor="text1"/>
          <w:sz w:val="22"/>
          <w:szCs w:val="22"/>
        </w:rPr>
      </w:pPr>
      <w:r>
        <w:rPr>
          <w:rFonts w:ascii="Helvetica" w:hAnsi="Helvetica"/>
          <w:bCs/>
          <w:color w:val="000000" w:themeColor="text1"/>
          <w:sz w:val="22"/>
          <w:szCs w:val="22"/>
        </w:rPr>
        <w:t xml:space="preserve">LAB MEDIA: Figure 5 </w:t>
      </w:r>
      <w:r w:rsidRPr="008B6767">
        <w:rPr>
          <w:rFonts w:ascii="Helvetica" w:hAnsi="Helvetica"/>
          <w:bCs/>
          <w:i/>
          <w:iCs/>
          <w:color w:val="4472C4" w:themeColor="accent1"/>
          <w:sz w:val="22"/>
          <w:szCs w:val="22"/>
        </w:rPr>
        <w:t>Video Editor: please add/emphasize bracket</w:t>
      </w:r>
      <w:r>
        <w:rPr>
          <w:rFonts w:ascii="Helvetica" w:hAnsi="Helvetica"/>
          <w:bCs/>
          <w:i/>
          <w:iCs/>
          <w:color w:val="4472C4" w:themeColor="accent1"/>
          <w:sz w:val="22"/>
          <w:szCs w:val="22"/>
        </w:rPr>
        <w:t xml:space="preserve"> and text</w:t>
      </w:r>
      <w:r w:rsidRPr="008B6767">
        <w:rPr>
          <w:rFonts w:ascii="Helvetica" w:hAnsi="Helvetica"/>
          <w:bCs/>
          <w:i/>
          <w:iCs/>
          <w:color w:val="4472C4" w:themeColor="accent1"/>
          <w:sz w:val="22"/>
          <w:szCs w:val="22"/>
        </w:rPr>
        <w:t xml:space="preserve"> over last two data bars</w:t>
      </w:r>
    </w:p>
    <w:p w14:paraId="7B33F202" w14:textId="3959393C" w:rsidR="008B6767" w:rsidRPr="008B6767" w:rsidRDefault="008B6767" w:rsidP="00FE43C2">
      <w:pPr>
        <w:pStyle w:val="ListParagraph"/>
        <w:ind w:left="1368"/>
        <w:rPr>
          <w:rFonts w:ascii="Helvetica" w:hAnsi="Helvetica"/>
          <w:bCs/>
          <w:color w:val="000000" w:themeColor="text1"/>
          <w:sz w:val="22"/>
          <w:szCs w:val="22"/>
        </w:rPr>
      </w:pPr>
      <w:r w:rsidRPr="008B6767">
        <w:rPr>
          <w:rFonts w:ascii="Helvetica" w:hAnsi="Helvetica"/>
          <w:bCs/>
          <w:color w:val="000000" w:themeColor="text1"/>
          <w:sz w:val="22"/>
          <w:szCs w:val="22"/>
        </w:rPr>
        <w:t xml:space="preserve"> </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FF375F">
      <w:pPr>
        <w:numPr>
          <w:ilvl w:val="0"/>
          <w:numId w:val="46"/>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FC56F1E" w14:textId="3138C176" w:rsidR="00297266" w:rsidRPr="007631E7" w:rsidRDefault="007631E7" w:rsidP="007631E7">
      <w:pPr>
        <w:numPr>
          <w:ilvl w:val="1"/>
          <w:numId w:val="46"/>
        </w:numPr>
        <w:spacing w:before="240"/>
        <w:outlineLvl w:val="0"/>
        <w:rPr>
          <w:rFonts w:ascii="Helvetica" w:hAnsi="Helvetica" w:cs="Arial"/>
          <w:color w:val="000000" w:themeColor="text1"/>
          <w:sz w:val="22"/>
          <w:szCs w:val="22"/>
        </w:rPr>
      </w:pPr>
      <w:r w:rsidRPr="007631E7">
        <w:rPr>
          <w:rFonts w:ascii="Helvetica" w:hAnsi="Helvetica" w:cs="Arial"/>
          <w:b/>
          <w:color w:val="000000" w:themeColor="text1"/>
          <w:sz w:val="22"/>
          <w:szCs w:val="22"/>
          <w:u w:val="single"/>
        </w:rPr>
        <w:t xml:space="preserve">Ben </w:t>
      </w:r>
      <w:proofErr w:type="spellStart"/>
      <w:r w:rsidRPr="007631E7">
        <w:rPr>
          <w:rFonts w:ascii="Helvetica" w:hAnsi="Helvetica" w:cs="Arial"/>
          <w:b/>
          <w:color w:val="000000" w:themeColor="text1"/>
          <w:sz w:val="22"/>
          <w:szCs w:val="22"/>
          <w:u w:val="single"/>
        </w:rPr>
        <w:t>Rinheart</w:t>
      </w:r>
      <w:proofErr w:type="spellEnd"/>
      <w:r w:rsidR="00472752" w:rsidRPr="007631E7">
        <w:rPr>
          <w:rFonts w:ascii="Helvetica" w:hAnsi="Helvetica" w:cs="Arial"/>
          <w:color w:val="000000" w:themeColor="text1"/>
          <w:sz w:val="22"/>
          <w:szCs w:val="22"/>
        </w:rPr>
        <w:t xml:space="preserve">: </w:t>
      </w:r>
      <w:r w:rsidR="00297266" w:rsidRPr="007631E7">
        <w:rPr>
          <w:rFonts w:ascii="Helvetica" w:hAnsi="Helvetica" w:cs="Arial"/>
          <w:color w:val="000000" w:themeColor="text1"/>
          <w:sz w:val="22"/>
          <w:szCs w:val="22"/>
        </w:rPr>
        <w:t>It is important to verify that the DCS parameters are within the acceptable ranges</w:t>
      </w:r>
      <w:r w:rsidR="009C0890">
        <w:rPr>
          <w:rFonts w:ascii="Helvetica" w:hAnsi="Helvetica" w:cs="Arial"/>
          <w:color w:val="000000" w:themeColor="text1"/>
          <w:sz w:val="22"/>
          <w:szCs w:val="22"/>
        </w:rPr>
        <w:t>, as f</w:t>
      </w:r>
      <w:r w:rsidR="00297266" w:rsidRPr="007631E7">
        <w:rPr>
          <w:rFonts w:ascii="Helvetica" w:hAnsi="Helvetica" w:cs="Arial"/>
          <w:color w:val="000000" w:themeColor="text1"/>
          <w:sz w:val="22"/>
          <w:szCs w:val="22"/>
        </w:rPr>
        <w:t xml:space="preserve">ailing to adequately perform these steps </w:t>
      </w:r>
      <w:r w:rsidR="009C0890">
        <w:rPr>
          <w:rFonts w:ascii="Helvetica" w:hAnsi="Helvetica" w:cs="Arial"/>
          <w:color w:val="000000" w:themeColor="text1"/>
          <w:sz w:val="22"/>
          <w:szCs w:val="22"/>
        </w:rPr>
        <w:t>may</w:t>
      </w:r>
      <w:r w:rsidR="00297266" w:rsidRPr="007631E7">
        <w:rPr>
          <w:rFonts w:ascii="Helvetica" w:hAnsi="Helvetica" w:cs="Arial"/>
          <w:color w:val="000000" w:themeColor="text1"/>
          <w:sz w:val="22"/>
          <w:szCs w:val="22"/>
        </w:rPr>
        <w:t xml:space="preserve"> result in</w:t>
      </w:r>
      <w:r w:rsidR="009C0890">
        <w:rPr>
          <w:rFonts w:ascii="Helvetica" w:hAnsi="Helvetica" w:cs="Arial"/>
          <w:color w:val="000000" w:themeColor="text1"/>
          <w:sz w:val="22"/>
          <w:szCs w:val="22"/>
        </w:rPr>
        <w:t xml:space="preserve"> the acquisition of unusable</w:t>
      </w:r>
      <w:r w:rsidR="00297266" w:rsidRPr="007631E7">
        <w:rPr>
          <w:rFonts w:ascii="Helvetica" w:hAnsi="Helvetica" w:cs="Arial"/>
          <w:color w:val="000000" w:themeColor="text1"/>
          <w:sz w:val="22"/>
          <w:szCs w:val="22"/>
        </w:rPr>
        <w:t xml:space="preserve"> data </w:t>
      </w:r>
      <w:r w:rsidRPr="007631E7">
        <w:rPr>
          <w:rFonts w:ascii="Helvetica" w:hAnsi="Helvetica" w:cs="Arial"/>
          <w:b/>
          <w:bCs/>
          <w:color w:val="000000" w:themeColor="text1"/>
          <w:sz w:val="22"/>
          <w:szCs w:val="22"/>
        </w:rPr>
        <w:t>[1]</w:t>
      </w:r>
      <w:r w:rsidRPr="007631E7">
        <w:rPr>
          <w:rFonts w:ascii="Helvetica" w:hAnsi="Helvetica" w:cs="Arial"/>
          <w:color w:val="000000" w:themeColor="text1"/>
          <w:sz w:val="22"/>
          <w:szCs w:val="22"/>
        </w:rPr>
        <w:t>.</w:t>
      </w:r>
    </w:p>
    <w:p w14:paraId="5744712B" w14:textId="63852283" w:rsidR="00BF42E2" w:rsidRPr="007631E7" w:rsidRDefault="00BF42E2" w:rsidP="00FF375F">
      <w:pPr>
        <w:numPr>
          <w:ilvl w:val="2"/>
          <w:numId w:val="46"/>
        </w:numPr>
        <w:spacing w:before="240"/>
        <w:outlineLvl w:val="0"/>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r w:rsidR="007631E7" w:rsidRPr="007631E7">
        <w:rPr>
          <w:rFonts w:ascii="Helvetica" w:hAnsi="Helvetica" w:cs="Arial"/>
          <w:bCs/>
          <w:color w:val="000000" w:themeColor="text1"/>
          <w:sz w:val="22"/>
          <w:szCs w:val="22"/>
        </w:rPr>
        <w:t xml:space="preserve"> (Step: 3.3.-3.5.)</w:t>
      </w:r>
    </w:p>
    <w:p w14:paraId="0779D115" w14:textId="63E79EBD" w:rsidR="00297266" w:rsidRPr="007631E7" w:rsidRDefault="007631E7" w:rsidP="007631E7">
      <w:pPr>
        <w:numPr>
          <w:ilvl w:val="1"/>
          <w:numId w:val="46"/>
        </w:numPr>
        <w:spacing w:before="240"/>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Chien</w:t>
      </w:r>
      <w:proofErr w:type="spellEnd"/>
      <w:r w:rsidRPr="007631E7">
        <w:rPr>
          <w:rFonts w:ascii="Helvetica" w:hAnsi="Helvetica" w:cs="Arial"/>
          <w:b/>
          <w:color w:val="000000" w:themeColor="text1"/>
          <w:sz w:val="22"/>
          <w:szCs w:val="22"/>
          <w:u w:val="single"/>
        </w:rPr>
        <w:t xml:space="preserve"> Poon</w:t>
      </w:r>
      <w:r w:rsidR="00472752" w:rsidRPr="007631E7">
        <w:rPr>
          <w:rFonts w:ascii="Helvetica" w:hAnsi="Helvetica" w:cs="Arial"/>
          <w:color w:val="000000" w:themeColor="text1"/>
          <w:sz w:val="22"/>
          <w:szCs w:val="22"/>
        </w:rPr>
        <w:t xml:space="preserve">: </w:t>
      </w:r>
      <w:r w:rsidR="0006775D" w:rsidRPr="007631E7">
        <w:rPr>
          <w:rFonts w:ascii="Helvetica" w:hAnsi="Helvetica" w:cs="Arial"/>
          <w:color w:val="000000" w:themeColor="text1"/>
          <w:sz w:val="22"/>
          <w:szCs w:val="22"/>
        </w:rPr>
        <w:t>DCS can provide a noninvasive measure</w:t>
      </w:r>
      <w:r w:rsidR="009C0890">
        <w:rPr>
          <w:rFonts w:ascii="Helvetica" w:hAnsi="Helvetica" w:cs="Arial"/>
          <w:color w:val="000000" w:themeColor="text1"/>
          <w:sz w:val="22"/>
          <w:szCs w:val="22"/>
        </w:rPr>
        <w:t>ment</w:t>
      </w:r>
      <w:r w:rsidR="0006775D" w:rsidRPr="007631E7">
        <w:rPr>
          <w:rFonts w:ascii="Helvetica" w:hAnsi="Helvetica" w:cs="Arial"/>
          <w:color w:val="000000" w:themeColor="text1"/>
          <w:sz w:val="22"/>
          <w:szCs w:val="22"/>
        </w:rPr>
        <w:t xml:space="preserve"> of</w:t>
      </w:r>
      <w:r w:rsidR="00812AEB">
        <w:rPr>
          <w:rFonts w:ascii="Helvetica" w:hAnsi="Helvetica" w:cs="Arial"/>
          <w:color w:val="000000" w:themeColor="text1"/>
          <w:sz w:val="22"/>
          <w:szCs w:val="22"/>
        </w:rPr>
        <w:t xml:space="preserve"> the</w:t>
      </w:r>
      <w:r w:rsidR="0006775D" w:rsidRPr="007631E7">
        <w:rPr>
          <w:rFonts w:ascii="Helvetica" w:hAnsi="Helvetica" w:cs="Arial"/>
          <w:color w:val="000000" w:themeColor="text1"/>
          <w:sz w:val="22"/>
          <w:szCs w:val="22"/>
        </w:rPr>
        <w:t xml:space="preserve"> blood flow, making it a useful tool for studying</w:t>
      </w:r>
      <w:r w:rsidR="009C0890">
        <w:rPr>
          <w:rFonts w:ascii="Helvetica" w:hAnsi="Helvetica" w:cs="Arial"/>
          <w:color w:val="000000" w:themeColor="text1"/>
          <w:sz w:val="22"/>
          <w:szCs w:val="22"/>
        </w:rPr>
        <w:t xml:space="preserve"> the</w:t>
      </w:r>
      <w:r w:rsidR="0006775D" w:rsidRPr="007631E7">
        <w:rPr>
          <w:rFonts w:ascii="Helvetica" w:hAnsi="Helvetica" w:cs="Arial"/>
          <w:color w:val="000000" w:themeColor="text1"/>
          <w:sz w:val="22"/>
          <w:szCs w:val="22"/>
        </w:rPr>
        <w:t xml:space="preserve"> function </w:t>
      </w:r>
      <w:r w:rsidR="009C0890">
        <w:rPr>
          <w:rFonts w:ascii="Helvetica" w:hAnsi="Helvetica" w:cs="Arial"/>
          <w:color w:val="000000" w:themeColor="text1"/>
          <w:sz w:val="22"/>
          <w:szCs w:val="22"/>
        </w:rPr>
        <w:t>of</w:t>
      </w:r>
      <w:r w:rsidR="0006775D" w:rsidRPr="007631E7">
        <w:rPr>
          <w:rFonts w:ascii="Helvetica" w:hAnsi="Helvetica" w:cs="Arial"/>
          <w:color w:val="000000" w:themeColor="text1"/>
          <w:sz w:val="22"/>
          <w:szCs w:val="22"/>
        </w:rPr>
        <w:t xml:space="preserve"> the resting or active brain under </w:t>
      </w:r>
      <w:r w:rsidR="009C0890">
        <w:rPr>
          <w:rFonts w:ascii="Helvetica" w:hAnsi="Helvetica" w:cs="Arial"/>
          <w:color w:val="000000" w:themeColor="text1"/>
          <w:sz w:val="22"/>
          <w:szCs w:val="22"/>
        </w:rPr>
        <w:t>various</w:t>
      </w:r>
      <w:r w:rsidR="0006775D" w:rsidRPr="007631E7">
        <w:rPr>
          <w:rFonts w:ascii="Helvetica" w:hAnsi="Helvetica" w:cs="Arial"/>
          <w:color w:val="000000" w:themeColor="text1"/>
          <w:sz w:val="22"/>
          <w:szCs w:val="22"/>
        </w:rPr>
        <w:t xml:space="preserve"> other stimulations</w:t>
      </w:r>
      <w:r w:rsidRPr="007631E7">
        <w:rPr>
          <w:rFonts w:ascii="Helvetica" w:hAnsi="Helvetica" w:cs="Arial"/>
          <w:color w:val="000000" w:themeColor="text1"/>
          <w:sz w:val="22"/>
          <w:szCs w:val="22"/>
        </w:rPr>
        <w:t xml:space="preserve"> </w:t>
      </w:r>
      <w:r w:rsidRPr="007631E7">
        <w:rPr>
          <w:rFonts w:ascii="Helvetica" w:hAnsi="Helvetica" w:cs="Arial"/>
          <w:b/>
          <w:bCs/>
          <w:color w:val="000000" w:themeColor="text1"/>
          <w:sz w:val="22"/>
          <w:szCs w:val="22"/>
        </w:rPr>
        <w:t>[1]</w:t>
      </w:r>
      <w:r w:rsidRPr="007631E7">
        <w:rPr>
          <w:rFonts w:ascii="Helvetica" w:hAnsi="Helvetica" w:cs="Arial"/>
          <w:color w:val="000000" w:themeColor="text1"/>
          <w:sz w:val="22"/>
          <w:szCs w:val="22"/>
        </w:rPr>
        <w:t>.</w:t>
      </w:r>
    </w:p>
    <w:p w14:paraId="4CC8C4E4" w14:textId="13444952" w:rsidR="00BF42E2" w:rsidRPr="007631E7" w:rsidRDefault="00BF42E2" w:rsidP="00FF375F">
      <w:pPr>
        <w:numPr>
          <w:ilvl w:val="2"/>
          <w:numId w:val="46"/>
        </w:numPr>
        <w:spacing w:before="240"/>
        <w:outlineLvl w:val="0"/>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p w14:paraId="4B9B2ADB" w14:textId="053EA565" w:rsidR="0006775D" w:rsidRPr="007631E7" w:rsidRDefault="007631E7" w:rsidP="007631E7">
      <w:pPr>
        <w:numPr>
          <w:ilvl w:val="1"/>
          <w:numId w:val="46"/>
        </w:numPr>
        <w:spacing w:before="240"/>
        <w:outlineLvl w:val="0"/>
        <w:rPr>
          <w:rFonts w:ascii="Helvetica" w:hAnsi="Helvetica" w:cs="Arial"/>
          <w:color w:val="000000" w:themeColor="text1"/>
          <w:sz w:val="22"/>
          <w:szCs w:val="22"/>
        </w:rPr>
      </w:pPr>
      <w:proofErr w:type="spellStart"/>
      <w:r w:rsidRPr="007631E7">
        <w:rPr>
          <w:rFonts w:ascii="Helvetica" w:hAnsi="Helvetica" w:cs="Arial"/>
          <w:b/>
          <w:color w:val="000000" w:themeColor="text1"/>
          <w:sz w:val="22"/>
          <w:szCs w:val="22"/>
          <w:u w:val="single"/>
        </w:rPr>
        <w:t>Ulas</w:t>
      </w:r>
      <w:proofErr w:type="spellEnd"/>
      <w:r w:rsidRPr="007631E7">
        <w:rPr>
          <w:rFonts w:ascii="Helvetica" w:hAnsi="Helvetica" w:cs="Arial"/>
          <w:b/>
          <w:color w:val="000000" w:themeColor="text1"/>
          <w:sz w:val="22"/>
          <w:szCs w:val="22"/>
          <w:u w:val="single"/>
        </w:rPr>
        <w:t xml:space="preserve"> </w:t>
      </w:r>
      <w:proofErr w:type="spellStart"/>
      <w:r w:rsidRPr="007631E7">
        <w:rPr>
          <w:rFonts w:ascii="Helvetica" w:hAnsi="Helvetica" w:cs="Arial"/>
          <w:b/>
          <w:color w:val="000000" w:themeColor="text1"/>
          <w:sz w:val="22"/>
          <w:szCs w:val="22"/>
          <w:u w:val="single"/>
        </w:rPr>
        <w:t>Sunar</w:t>
      </w:r>
      <w:proofErr w:type="spellEnd"/>
      <w:r w:rsidR="00472752" w:rsidRPr="007631E7">
        <w:rPr>
          <w:rFonts w:ascii="Helvetica" w:hAnsi="Helvetica" w:cs="Arial"/>
          <w:color w:val="000000" w:themeColor="text1"/>
          <w:sz w:val="22"/>
          <w:szCs w:val="22"/>
        </w:rPr>
        <w:t xml:space="preserve">: </w:t>
      </w:r>
      <w:r w:rsidR="009C0890">
        <w:rPr>
          <w:rFonts w:ascii="Helvetica" w:hAnsi="Helvetica" w:cs="Arial"/>
          <w:color w:val="000000" w:themeColor="text1"/>
          <w:sz w:val="22"/>
          <w:szCs w:val="22"/>
        </w:rPr>
        <w:t>N</w:t>
      </w:r>
      <w:r w:rsidR="0006775D" w:rsidRPr="007631E7">
        <w:rPr>
          <w:rFonts w:ascii="Helvetica" w:hAnsi="Helvetica" w:cs="Arial"/>
          <w:color w:val="000000" w:themeColor="text1"/>
          <w:sz w:val="22"/>
          <w:szCs w:val="22"/>
        </w:rPr>
        <w:t xml:space="preserve">oninvasive measurements of blood flow are useful for </w:t>
      </w:r>
      <w:r w:rsidR="009C0890">
        <w:rPr>
          <w:rFonts w:ascii="Helvetica" w:hAnsi="Helvetica" w:cs="Arial"/>
          <w:color w:val="000000" w:themeColor="text1"/>
          <w:sz w:val="22"/>
          <w:szCs w:val="22"/>
        </w:rPr>
        <w:t>the evaluation of</w:t>
      </w:r>
      <w:r w:rsidR="0006775D" w:rsidRPr="007631E7">
        <w:rPr>
          <w:rFonts w:ascii="Helvetica" w:hAnsi="Helvetica" w:cs="Arial"/>
          <w:color w:val="000000" w:themeColor="text1"/>
          <w:sz w:val="22"/>
          <w:szCs w:val="22"/>
        </w:rPr>
        <w:t xml:space="preserve"> treatments and therapies for both neurocognitive and neurostructural diseases</w:t>
      </w:r>
      <w:r w:rsidRPr="007631E7">
        <w:rPr>
          <w:rFonts w:ascii="Helvetica" w:hAnsi="Helvetica" w:cs="Arial"/>
          <w:color w:val="000000" w:themeColor="text1"/>
          <w:sz w:val="22"/>
          <w:szCs w:val="22"/>
        </w:rPr>
        <w:t xml:space="preserve"> </w:t>
      </w:r>
      <w:r w:rsidRPr="007631E7">
        <w:rPr>
          <w:rFonts w:ascii="Helvetica" w:hAnsi="Helvetica" w:cs="Arial"/>
          <w:b/>
          <w:bCs/>
          <w:color w:val="000000" w:themeColor="text1"/>
          <w:sz w:val="22"/>
          <w:szCs w:val="22"/>
        </w:rPr>
        <w:t>[1]</w:t>
      </w:r>
      <w:r w:rsidR="0006775D" w:rsidRPr="007631E7">
        <w:rPr>
          <w:rFonts w:ascii="Helvetica" w:hAnsi="Helvetica" w:cs="Arial"/>
          <w:color w:val="000000" w:themeColor="text1"/>
          <w:sz w:val="22"/>
          <w:szCs w:val="22"/>
        </w:rPr>
        <w:t>.</w:t>
      </w:r>
    </w:p>
    <w:p w14:paraId="31F0EB1C" w14:textId="3DBD809E" w:rsidR="00BF42E2" w:rsidRPr="007631E7" w:rsidRDefault="00BF42E2" w:rsidP="00FF375F">
      <w:pPr>
        <w:numPr>
          <w:ilvl w:val="2"/>
          <w:numId w:val="46"/>
        </w:numPr>
        <w:spacing w:before="240"/>
        <w:outlineLvl w:val="0"/>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p w14:paraId="042D253F" w14:textId="2703A198" w:rsidR="0006775D" w:rsidRPr="007631E7" w:rsidRDefault="007631E7" w:rsidP="007631E7">
      <w:pPr>
        <w:numPr>
          <w:ilvl w:val="1"/>
          <w:numId w:val="46"/>
        </w:numPr>
        <w:spacing w:before="240"/>
        <w:outlineLvl w:val="0"/>
        <w:rPr>
          <w:rFonts w:ascii="Helvetica" w:hAnsi="Helvetica" w:cs="Arial"/>
          <w:color w:val="000000" w:themeColor="text1"/>
          <w:sz w:val="22"/>
          <w:szCs w:val="22"/>
        </w:rPr>
      </w:pPr>
      <w:r w:rsidRPr="007631E7">
        <w:rPr>
          <w:rFonts w:ascii="Helvetica" w:hAnsi="Helvetica" w:cs="Arial"/>
          <w:b/>
          <w:color w:val="000000" w:themeColor="text1"/>
          <w:sz w:val="22"/>
          <w:szCs w:val="22"/>
          <w:u w:val="single"/>
        </w:rPr>
        <w:t>Ben Rinehart</w:t>
      </w:r>
      <w:r w:rsidR="00472752" w:rsidRPr="007631E7">
        <w:rPr>
          <w:rFonts w:ascii="Helvetica" w:hAnsi="Helvetica" w:cs="Arial"/>
          <w:color w:val="000000" w:themeColor="text1"/>
          <w:sz w:val="22"/>
          <w:szCs w:val="22"/>
        </w:rPr>
        <w:t xml:space="preserve">: </w:t>
      </w:r>
      <w:r w:rsidR="00812AEB">
        <w:rPr>
          <w:rFonts w:ascii="Helvetica" w:hAnsi="Helvetica" w:cs="Arial"/>
          <w:color w:val="000000" w:themeColor="text1"/>
          <w:sz w:val="22"/>
          <w:szCs w:val="22"/>
        </w:rPr>
        <w:t>When performing this procedure,</w:t>
      </w:r>
      <w:r w:rsidR="00812AEB" w:rsidRPr="007631E7">
        <w:rPr>
          <w:rFonts w:ascii="Helvetica" w:hAnsi="Helvetica" w:cs="Arial"/>
          <w:color w:val="000000" w:themeColor="text1"/>
          <w:sz w:val="22"/>
          <w:szCs w:val="22"/>
        </w:rPr>
        <w:t xml:space="preserve"> </w:t>
      </w:r>
      <w:r w:rsidR="00812AEB">
        <w:rPr>
          <w:rFonts w:ascii="Helvetica" w:hAnsi="Helvetica" w:cs="Arial"/>
          <w:color w:val="000000" w:themeColor="text1"/>
          <w:sz w:val="22"/>
          <w:szCs w:val="22"/>
        </w:rPr>
        <w:t>be sure to always follow the appropriate</w:t>
      </w:r>
      <w:r w:rsidR="00812AEB" w:rsidRPr="007631E7">
        <w:rPr>
          <w:rFonts w:ascii="Helvetica" w:hAnsi="Helvetica" w:cs="Arial"/>
          <w:color w:val="000000" w:themeColor="text1"/>
          <w:sz w:val="22"/>
          <w:szCs w:val="22"/>
        </w:rPr>
        <w:t xml:space="preserve"> laser safety </w:t>
      </w:r>
      <w:r w:rsidR="00812AEB">
        <w:rPr>
          <w:rFonts w:ascii="Helvetica" w:hAnsi="Helvetica" w:cs="Arial"/>
          <w:color w:val="000000" w:themeColor="text1"/>
          <w:sz w:val="22"/>
          <w:szCs w:val="22"/>
        </w:rPr>
        <w:t>guidelines</w:t>
      </w:r>
      <w:r w:rsidR="00812AEB" w:rsidRPr="007631E7">
        <w:rPr>
          <w:rFonts w:ascii="Helvetica" w:hAnsi="Helvetica" w:cs="Arial"/>
          <w:color w:val="000000" w:themeColor="text1"/>
          <w:sz w:val="22"/>
          <w:szCs w:val="22"/>
        </w:rPr>
        <w:t xml:space="preserve"> </w:t>
      </w:r>
      <w:r w:rsidRPr="007631E7">
        <w:rPr>
          <w:rFonts w:ascii="Helvetica" w:hAnsi="Helvetica" w:cs="Arial"/>
          <w:b/>
          <w:bCs/>
          <w:color w:val="000000" w:themeColor="text1"/>
          <w:sz w:val="22"/>
          <w:szCs w:val="22"/>
        </w:rPr>
        <w:t>[1]</w:t>
      </w:r>
      <w:r w:rsidRPr="007631E7">
        <w:rPr>
          <w:rFonts w:ascii="Helvetica" w:hAnsi="Helvetica" w:cs="Arial"/>
          <w:color w:val="000000" w:themeColor="text1"/>
          <w:sz w:val="22"/>
          <w:szCs w:val="22"/>
        </w:rPr>
        <w:t>.</w:t>
      </w:r>
    </w:p>
    <w:p w14:paraId="38BB04D1" w14:textId="29FBFF39" w:rsidR="00BF42E2" w:rsidRPr="007631E7" w:rsidRDefault="00BF42E2" w:rsidP="00FF375F">
      <w:pPr>
        <w:numPr>
          <w:ilvl w:val="2"/>
          <w:numId w:val="46"/>
        </w:numPr>
        <w:spacing w:before="240"/>
        <w:outlineLvl w:val="0"/>
        <w:rPr>
          <w:rFonts w:ascii="Helvetica" w:hAnsi="Helvetica" w:cs="Arial"/>
          <w:color w:val="000000" w:themeColor="text1"/>
          <w:sz w:val="22"/>
          <w:szCs w:val="22"/>
        </w:rPr>
      </w:pPr>
      <w:r w:rsidRPr="007631E7">
        <w:rPr>
          <w:rFonts w:ascii="Helvetica" w:hAnsi="Helvetica" w:cs="Arial"/>
          <w:bCs/>
          <w:color w:val="000000" w:themeColor="text1"/>
          <w:sz w:val="22"/>
          <w:szCs w:val="22"/>
        </w:rPr>
        <w:t>INTERVIEW: Named talent says the statement above in an interview-style shot, looking slightly off-camera</w:t>
      </w:r>
    </w:p>
    <w:sectPr w:rsidR="00BF42E2" w:rsidRPr="007631E7"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2-19T10:28:00Z" w:initials="BC">
    <w:p w14:paraId="496A95C3" w14:textId="193E2BA4" w:rsidR="007631E7" w:rsidRPr="007631E7" w:rsidRDefault="007631E7">
      <w:pPr>
        <w:pStyle w:val="CommentText"/>
        <w:rPr>
          <w:lang w:val="en-US"/>
        </w:rPr>
      </w:pPr>
      <w:r>
        <w:rPr>
          <w:rStyle w:val="CommentReference"/>
        </w:rPr>
        <w:annotationRef/>
      </w:r>
      <w:r>
        <w:rPr>
          <w:lang w:val="en-US"/>
        </w:rPr>
        <w:t>Authors: Please indicate the name of the institute that approved these studies here.</w:t>
      </w:r>
    </w:p>
  </w:comment>
  <w:comment w:id="6" w:author="Bridget Colvin" w:date="2020-02-19T10:29:00Z" w:initials="BC">
    <w:p w14:paraId="011CFE56" w14:textId="1908296D" w:rsidR="007631E7" w:rsidRPr="007631E7" w:rsidRDefault="007631E7">
      <w:pPr>
        <w:pStyle w:val="CommentText"/>
        <w:rPr>
          <w:lang w:val="en-US"/>
        </w:rPr>
      </w:pPr>
      <w:r>
        <w:rPr>
          <w:rStyle w:val="CommentReference"/>
        </w:rPr>
        <w:annotationRef/>
      </w:r>
      <w:r>
        <w:rPr>
          <w:lang w:val="en-US"/>
        </w:rPr>
        <w:t>Authors: Please upload this video screen capture file to your project page as soon as possible.</w:t>
      </w:r>
    </w:p>
  </w:comment>
  <w:comment w:id="7" w:author="Bridget Colvin" w:date="2020-01-17T09:13:00Z" w:initials="BC">
    <w:p w14:paraId="71957E6E" w14:textId="47BA0E9C" w:rsidR="00A65563" w:rsidRPr="00A65563" w:rsidRDefault="00A65563">
      <w:pPr>
        <w:pStyle w:val="CommentText"/>
        <w:rPr>
          <w:lang w:val="en-US"/>
        </w:rPr>
      </w:pPr>
      <w:r>
        <w:rPr>
          <w:rStyle w:val="CommentReference"/>
        </w:rPr>
        <w:annotationRef/>
      </w:r>
      <w:r>
        <w:rPr>
          <w:lang w:val="en-US"/>
        </w:rPr>
        <w:t>Authors: Where does this information appear in the DCS image? Do you mean Loop or Trace count?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6A95C3" w15:done="0"/>
  <w15:commentEx w15:paraId="011CFE56" w15:done="0"/>
  <w15:commentEx w15:paraId="71957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A95C3" w16cid:durableId="21F78C63"/>
  <w16cid:commentId w16cid:paraId="011CFE56" w16cid:durableId="21F78C84"/>
  <w16cid:commentId w16cid:paraId="71957E6E" w16cid:durableId="21CB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68D6" w14:textId="77777777" w:rsidR="00E86B31" w:rsidRDefault="00E86B31">
      <w:r>
        <w:separator/>
      </w:r>
    </w:p>
  </w:endnote>
  <w:endnote w:type="continuationSeparator" w:id="0">
    <w:p w14:paraId="467DB6A1" w14:textId="77777777" w:rsidR="00E86B31" w:rsidRDefault="00E8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6775D">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6775D">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487D" w14:textId="77777777" w:rsidR="00E86B31" w:rsidRDefault="00E86B31">
      <w:r>
        <w:separator/>
      </w:r>
    </w:p>
  </w:footnote>
  <w:footnote w:type="continuationSeparator" w:id="0">
    <w:p w14:paraId="059E66C3" w14:textId="77777777" w:rsidR="00E86B31" w:rsidRDefault="00E8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521E0F5" w:rsidR="00EF08B6" w:rsidRPr="007631E7" w:rsidRDefault="00EF08B6" w:rsidP="001E230F">
    <w:pPr>
      <w:pStyle w:val="Header"/>
      <w:jc w:val="center"/>
      <w:rPr>
        <w:rFonts w:ascii="Helvetica" w:hAnsi="Helvetica" w:cs="Arial"/>
        <w:b/>
        <w:color w:val="70AD47" w:themeColor="accent6"/>
        <w:sz w:val="28"/>
        <w:szCs w:val="28"/>
        <w:u w:val="single"/>
      </w:rPr>
    </w:pPr>
    <w:r w:rsidRPr="007631E7">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631E7" w:rsidRPr="007631E7">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104AC"/>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54B00"/>
    <w:multiLevelType w:val="multilevel"/>
    <w:tmpl w:val="C1521A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56680A"/>
    <w:multiLevelType w:val="multilevel"/>
    <w:tmpl w:val="22E871D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1"/>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2"/>
  </w:num>
  <w:num w:numId="22">
    <w:abstractNumId w:val="17"/>
  </w:num>
  <w:num w:numId="23">
    <w:abstractNumId w:val="12"/>
  </w:num>
  <w:num w:numId="24">
    <w:abstractNumId w:val="10"/>
  </w:num>
  <w:num w:numId="25">
    <w:abstractNumId w:val="0"/>
  </w:num>
  <w:num w:numId="26">
    <w:abstractNumId w:val="44"/>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45"/>
  </w:num>
  <w:num w:numId="44">
    <w:abstractNumId w:val="43"/>
  </w:num>
  <w:num w:numId="45">
    <w:abstractNumId w:val="40"/>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MrGwMLK0MLc0M7BQ0lEKTi0uzszPAykwrAUA2tiZ3CwAAAA="/>
  </w:docVars>
  <w:rsids>
    <w:rsidRoot w:val="008D58EC"/>
    <w:rsid w:val="00003C8B"/>
    <w:rsid w:val="000051DE"/>
    <w:rsid w:val="0001266D"/>
    <w:rsid w:val="00013862"/>
    <w:rsid w:val="000217A8"/>
    <w:rsid w:val="00023E22"/>
    <w:rsid w:val="00025DE9"/>
    <w:rsid w:val="00033CE5"/>
    <w:rsid w:val="00043807"/>
    <w:rsid w:val="00046433"/>
    <w:rsid w:val="000504CC"/>
    <w:rsid w:val="000555D6"/>
    <w:rsid w:val="0006775D"/>
    <w:rsid w:val="00067F27"/>
    <w:rsid w:val="00074929"/>
    <w:rsid w:val="00083792"/>
    <w:rsid w:val="00090BAC"/>
    <w:rsid w:val="0009696D"/>
    <w:rsid w:val="00097F7C"/>
    <w:rsid w:val="000A22A9"/>
    <w:rsid w:val="000B0B1A"/>
    <w:rsid w:val="000B4E9A"/>
    <w:rsid w:val="000C49F2"/>
    <w:rsid w:val="000D065F"/>
    <w:rsid w:val="000D17E8"/>
    <w:rsid w:val="000D19B1"/>
    <w:rsid w:val="000D2C59"/>
    <w:rsid w:val="000D35D9"/>
    <w:rsid w:val="00106F46"/>
    <w:rsid w:val="00110796"/>
    <w:rsid w:val="001115D1"/>
    <w:rsid w:val="001216E6"/>
    <w:rsid w:val="00124E22"/>
    <w:rsid w:val="00125924"/>
    <w:rsid w:val="00126973"/>
    <w:rsid w:val="00133E5F"/>
    <w:rsid w:val="001461AF"/>
    <w:rsid w:val="001475D0"/>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D4E35"/>
    <w:rsid w:val="001E230F"/>
    <w:rsid w:val="001E52A3"/>
    <w:rsid w:val="001F0427"/>
    <w:rsid w:val="001F0890"/>
    <w:rsid w:val="00220C87"/>
    <w:rsid w:val="00231215"/>
    <w:rsid w:val="00232544"/>
    <w:rsid w:val="00241E36"/>
    <w:rsid w:val="00244C3E"/>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97266"/>
    <w:rsid w:val="002A725A"/>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71FFC"/>
    <w:rsid w:val="00395684"/>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A4A32"/>
    <w:rsid w:val="004B68E0"/>
    <w:rsid w:val="004C1095"/>
    <w:rsid w:val="004C2DAD"/>
    <w:rsid w:val="004D4E66"/>
    <w:rsid w:val="004E2B12"/>
    <w:rsid w:val="004E2BE1"/>
    <w:rsid w:val="004E35F1"/>
    <w:rsid w:val="004E3F8E"/>
    <w:rsid w:val="004F664D"/>
    <w:rsid w:val="00504449"/>
    <w:rsid w:val="005061C2"/>
    <w:rsid w:val="0050704D"/>
    <w:rsid w:val="00511F52"/>
    <w:rsid w:val="00513853"/>
    <w:rsid w:val="00522F18"/>
    <w:rsid w:val="00530DC1"/>
    <w:rsid w:val="00530DD9"/>
    <w:rsid w:val="005318B2"/>
    <w:rsid w:val="005320E4"/>
    <w:rsid w:val="00535EA5"/>
    <w:rsid w:val="00536D89"/>
    <w:rsid w:val="00544594"/>
    <w:rsid w:val="00546E06"/>
    <w:rsid w:val="00554730"/>
    <w:rsid w:val="00557116"/>
    <w:rsid w:val="0055763A"/>
    <w:rsid w:val="00565757"/>
    <w:rsid w:val="00573A08"/>
    <w:rsid w:val="00584B31"/>
    <w:rsid w:val="005A09D8"/>
    <w:rsid w:val="005A1F5E"/>
    <w:rsid w:val="005A3F8F"/>
    <w:rsid w:val="005B46EB"/>
    <w:rsid w:val="005B6859"/>
    <w:rsid w:val="005D2194"/>
    <w:rsid w:val="005D783F"/>
    <w:rsid w:val="005E2B7E"/>
    <w:rsid w:val="005E5BAB"/>
    <w:rsid w:val="005F18A3"/>
    <w:rsid w:val="005F21A0"/>
    <w:rsid w:val="00607298"/>
    <w:rsid w:val="00625379"/>
    <w:rsid w:val="006346FE"/>
    <w:rsid w:val="00636BEB"/>
    <w:rsid w:val="006402D4"/>
    <w:rsid w:val="00644D0E"/>
    <w:rsid w:val="00645B93"/>
    <w:rsid w:val="00654735"/>
    <w:rsid w:val="006556DE"/>
    <w:rsid w:val="006617AB"/>
    <w:rsid w:val="00664850"/>
    <w:rsid w:val="0067131B"/>
    <w:rsid w:val="00675356"/>
    <w:rsid w:val="006801B1"/>
    <w:rsid w:val="0069665E"/>
    <w:rsid w:val="006966C1"/>
    <w:rsid w:val="006A6324"/>
    <w:rsid w:val="006B2484"/>
    <w:rsid w:val="006B67AF"/>
    <w:rsid w:val="006C08AE"/>
    <w:rsid w:val="006C0E87"/>
    <w:rsid w:val="006C52F8"/>
    <w:rsid w:val="006D3AA7"/>
    <w:rsid w:val="006E0EBE"/>
    <w:rsid w:val="006E28A6"/>
    <w:rsid w:val="006F2005"/>
    <w:rsid w:val="00704CBE"/>
    <w:rsid w:val="0071294C"/>
    <w:rsid w:val="00724E3B"/>
    <w:rsid w:val="007408E1"/>
    <w:rsid w:val="00745D4B"/>
    <w:rsid w:val="00746865"/>
    <w:rsid w:val="00750511"/>
    <w:rsid w:val="007548F3"/>
    <w:rsid w:val="00755B66"/>
    <w:rsid w:val="007574EC"/>
    <w:rsid w:val="00760328"/>
    <w:rsid w:val="007631E7"/>
    <w:rsid w:val="0077071A"/>
    <w:rsid w:val="00773BC7"/>
    <w:rsid w:val="00777388"/>
    <w:rsid w:val="00786040"/>
    <w:rsid w:val="0079265C"/>
    <w:rsid w:val="007A395B"/>
    <w:rsid w:val="007A5B0E"/>
    <w:rsid w:val="007B3E0E"/>
    <w:rsid w:val="007B7612"/>
    <w:rsid w:val="007D3314"/>
    <w:rsid w:val="007D4222"/>
    <w:rsid w:val="007F49F4"/>
    <w:rsid w:val="00804C75"/>
    <w:rsid w:val="00806B1B"/>
    <w:rsid w:val="00812AEB"/>
    <w:rsid w:val="0081378E"/>
    <w:rsid w:val="008169E8"/>
    <w:rsid w:val="00817569"/>
    <w:rsid w:val="00832FA5"/>
    <w:rsid w:val="00833759"/>
    <w:rsid w:val="008345CB"/>
    <w:rsid w:val="0083567A"/>
    <w:rsid w:val="008373A7"/>
    <w:rsid w:val="00846503"/>
    <w:rsid w:val="00851B3E"/>
    <w:rsid w:val="00854994"/>
    <w:rsid w:val="00863BCB"/>
    <w:rsid w:val="0088113B"/>
    <w:rsid w:val="0089387E"/>
    <w:rsid w:val="0089455F"/>
    <w:rsid w:val="008A0177"/>
    <w:rsid w:val="008B6767"/>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7780A"/>
    <w:rsid w:val="00982237"/>
    <w:rsid w:val="00985F44"/>
    <w:rsid w:val="009967C6"/>
    <w:rsid w:val="009A0E7C"/>
    <w:rsid w:val="009A3CBD"/>
    <w:rsid w:val="009B2183"/>
    <w:rsid w:val="009B26A0"/>
    <w:rsid w:val="009B3D40"/>
    <w:rsid w:val="009B4EE3"/>
    <w:rsid w:val="009B7E05"/>
    <w:rsid w:val="009C0890"/>
    <w:rsid w:val="009C2062"/>
    <w:rsid w:val="009C2DBD"/>
    <w:rsid w:val="009C5867"/>
    <w:rsid w:val="009C7B9A"/>
    <w:rsid w:val="009D0BB9"/>
    <w:rsid w:val="009D14AC"/>
    <w:rsid w:val="009F356C"/>
    <w:rsid w:val="00A20DA8"/>
    <w:rsid w:val="00A218EC"/>
    <w:rsid w:val="00A22ACE"/>
    <w:rsid w:val="00A22EB3"/>
    <w:rsid w:val="00A310D7"/>
    <w:rsid w:val="00A3138F"/>
    <w:rsid w:val="00A32E7B"/>
    <w:rsid w:val="00A339BF"/>
    <w:rsid w:val="00A42EFA"/>
    <w:rsid w:val="00A544E6"/>
    <w:rsid w:val="00A60320"/>
    <w:rsid w:val="00A65563"/>
    <w:rsid w:val="00A77CF6"/>
    <w:rsid w:val="00A8469A"/>
    <w:rsid w:val="00A8744B"/>
    <w:rsid w:val="00A91283"/>
    <w:rsid w:val="00AA132F"/>
    <w:rsid w:val="00AB01F4"/>
    <w:rsid w:val="00AC6151"/>
    <w:rsid w:val="00AC63FC"/>
    <w:rsid w:val="00AC6588"/>
    <w:rsid w:val="00AE11E8"/>
    <w:rsid w:val="00AE63BD"/>
    <w:rsid w:val="00AE7DAA"/>
    <w:rsid w:val="00B04111"/>
    <w:rsid w:val="00B13941"/>
    <w:rsid w:val="00B25AA2"/>
    <w:rsid w:val="00B340A8"/>
    <w:rsid w:val="00B40E12"/>
    <w:rsid w:val="00B435B8"/>
    <w:rsid w:val="00B4499C"/>
    <w:rsid w:val="00B54F70"/>
    <w:rsid w:val="00B653B7"/>
    <w:rsid w:val="00B66A14"/>
    <w:rsid w:val="00B67855"/>
    <w:rsid w:val="00B72460"/>
    <w:rsid w:val="00B7250F"/>
    <w:rsid w:val="00B73CF5"/>
    <w:rsid w:val="00B73E34"/>
    <w:rsid w:val="00B85396"/>
    <w:rsid w:val="00B90019"/>
    <w:rsid w:val="00B95FFF"/>
    <w:rsid w:val="00BA272D"/>
    <w:rsid w:val="00BC3219"/>
    <w:rsid w:val="00BC613E"/>
    <w:rsid w:val="00BC6DA7"/>
    <w:rsid w:val="00BE051D"/>
    <w:rsid w:val="00BE5F76"/>
    <w:rsid w:val="00BE7128"/>
    <w:rsid w:val="00BF42E2"/>
    <w:rsid w:val="00BF4BD8"/>
    <w:rsid w:val="00C4262A"/>
    <w:rsid w:val="00C46EB8"/>
    <w:rsid w:val="00C46FC2"/>
    <w:rsid w:val="00C602B2"/>
    <w:rsid w:val="00C70C90"/>
    <w:rsid w:val="00C711E7"/>
    <w:rsid w:val="00C7374B"/>
    <w:rsid w:val="00C7648D"/>
    <w:rsid w:val="00C76775"/>
    <w:rsid w:val="00C8109F"/>
    <w:rsid w:val="00C836F3"/>
    <w:rsid w:val="00C97B11"/>
    <w:rsid w:val="00CA2079"/>
    <w:rsid w:val="00CA371A"/>
    <w:rsid w:val="00CA50FD"/>
    <w:rsid w:val="00CB039A"/>
    <w:rsid w:val="00CB3360"/>
    <w:rsid w:val="00CC0C58"/>
    <w:rsid w:val="00CC29BF"/>
    <w:rsid w:val="00CC702F"/>
    <w:rsid w:val="00CD3905"/>
    <w:rsid w:val="00CD515D"/>
    <w:rsid w:val="00CD796C"/>
    <w:rsid w:val="00CD7F92"/>
    <w:rsid w:val="00CE10F2"/>
    <w:rsid w:val="00CF22F6"/>
    <w:rsid w:val="00CF6830"/>
    <w:rsid w:val="00D00EF4"/>
    <w:rsid w:val="00D10BFA"/>
    <w:rsid w:val="00D10F00"/>
    <w:rsid w:val="00D150D8"/>
    <w:rsid w:val="00D151CF"/>
    <w:rsid w:val="00D265B3"/>
    <w:rsid w:val="00D300CE"/>
    <w:rsid w:val="00D3037E"/>
    <w:rsid w:val="00D30ABD"/>
    <w:rsid w:val="00D3616A"/>
    <w:rsid w:val="00D46DEB"/>
    <w:rsid w:val="00D524B5"/>
    <w:rsid w:val="00D55EFE"/>
    <w:rsid w:val="00D852C0"/>
    <w:rsid w:val="00D910B6"/>
    <w:rsid w:val="00D925CB"/>
    <w:rsid w:val="00D927F5"/>
    <w:rsid w:val="00DA117F"/>
    <w:rsid w:val="00DA17FB"/>
    <w:rsid w:val="00DB7EBA"/>
    <w:rsid w:val="00DC058D"/>
    <w:rsid w:val="00DC1E10"/>
    <w:rsid w:val="00DC7C84"/>
    <w:rsid w:val="00DC7D3A"/>
    <w:rsid w:val="00DD2CF9"/>
    <w:rsid w:val="00DD601F"/>
    <w:rsid w:val="00DD7153"/>
    <w:rsid w:val="00DE2882"/>
    <w:rsid w:val="00DE46DB"/>
    <w:rsid w:val="00DE66F3"/>
    <w:rsid w:val="00E03542"/>
    <w:rsid w:val="00E24673"/>
    <w:rsid w:val="00E24898"/>
    <w:rsid w:val="00E355EE"/>
    <w:rsid w:val="00E60661"/>
    <w:rsid w:val="00E61429"/>
    <w:rsid w:val="00E62BDB"/>
    <w:rsid w:val="00E65038"/>
    <w:rsid w:val="00E71FD9"/>
    <w:rsid w:val="00E720CD"/>
    <w:rsid w:val="00E8076C"/>
    <w:rsid w:val="00E813DB"/>
    <w:rsid w:val="00E81C46"/>
    <w:rsid w:val="00E86B31"/>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80CE4"/>
    <w:rsid w:val="00F95E8D"/>
    <w:rsid w:val="00FA1A9D"/>
    <w:rsid w:val="00FA7A79"/>
    <w:rsid w:val="00FA7D51"/>
    <w:rsid w:val="00FB6DFD"/>
    <w:rsid w:val="00FB7187"/>
    <w:rsid w:val="00FD1497"/>
    <w:rsid w:val="00FD64B9"/>
    <w:rsid w:val="00FE059A"/>
    <w:rsid w:val="00FE06D9"/>
    <w:rsid w:val="00FE43C2"/>
    <w:rsid w:val="00FE6DA1"/>
    <w:rsid w:val="00FF375F"/>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styleId="TOC8">
    <w:name w:val="toc 8"/>
    <w:basedOn w:val="Normal"/>
    <w:next w:val="Normal"/>
    <w:autoRedefine/>
    <w:uiPriority w:val="39"/>
    <w:unhideWhenUsed/>
    <w:rsid w:val="007A5B0E"/>
    <w:pPr>
      <w:widowControl w:val="0"/>
      <w:autoSpaceDE w:val="0"/>
      <w:autoSpaceDN w:val="0"/>
      <w:adjustRightInd w:val="0"/>
      <w:ind w:left="1680"/>
      <w:jc w:val="both"/>
    </w:pPr>
    <w:rPr>
      <w:rFonts w:ascii="Calibri" w:eastAsia="SimSu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0561981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s.sunar@wright.edu"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53337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n.li@coer-scnu.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inehart.32@wright.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poon.4@wright.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Bridget Colvin</cp:lastModifiedBy>
  <cp:revision>5</cp:revision>
  <dcterms:created xsi:type="dcterms:W3CDTF">2020-02-19T15:24:00Z</dcterms:created>
  <dcterms:modified xsi:type="dcterms:W3CDTF">2020-02-19T15:46:00Z</dcterms:modified>
</cp:coreProperties>
</file>