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12A26E6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D13E7">
        <w:rPr>
          <w:rFonts w:ascii="Helvetica" w:hAnsi="Helvetica" w:cs="Arial"/>
          <w:b/>
          <w:i w:val="0"/>
          <w:sz w:val="22"/>
          <w:szCs w:val="22"/>
        </w:rPr>
        <w:t>60762</w:t>
      </w:r>
    </w:p>
    <w:p w14:paraId="15210DC1" w14:textId="064572C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D13E7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5F7909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D13E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6D13E7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https://www.jove.com/account/file-uploader?src=18532458</w:t>
        </w:r>
      </w:hyperlink>
      <w:r w:rsidR="006D13E7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9D2972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D13E7" w:rsidRPr="006D13E7">
        <w:rPr>
          <w:rFonts w:ascii="Helvetica" w:hAnsi="Helvetica" w:cs="Arial"/>
          <w:b/>
          <w:sz w:val="28"/>
          <w:szCs w:val="28"/>
        </w:rPr>
        <w:t>Growth of Human and Sheep Corneal Endothelial Cell Layers on Biomaterial Membranes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B4A5B09" w14:textId="77777777" w:rsidR="006D13E7" w:rsidRPr="006D13E7" w:rsidRDefault="006D13E7" w:rsidP="006D13E7">
      <w:pPr>
        <w:pStyle w:val="Default"/>
        <w:rPr>
          <w:rFonts w:ascii="Helvetica" w:hAnsi="Helvetica" w:cs="Arial"/>
          <w:sz w:val="28"/>
          <w:szCs w:val="28"/>
        </w:rPr>
      </w:pPr>
      <w:r w:rsidRPr="006D13E7">
        <w:rPr>
          <w:rFonts w:ascii="Helvetica" w:hAnsi="Helvetica" w:cs="Arial"/>
          <w:sz w:val="28"/>
          <w:szCs w:val="28"/>
        </w:rPr>
        <w:t>Jennifer Walshe</w:t>
      </w:r>
      <w:r w:rsidRPr="006D13E7">
        <w:rPr>
          <w:rFonts w:ascii="Helvetica" w:hAnsi="Helvetica" w:cs="Arial"/>
          <w:sz w:val="28"/>
          <w:szCs w:val="28"/>
          <w:vertAlign w:val="superscript"/>
        </w:rPr>
        <w:t>1</w:t>
      </w:r>
      <w:r w:rsidRPr="006D13E7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6D13E7">
        <w:rPr>
          <w:rFonts w:ascii="Helvetica" w:hAnsi="Helvetica" w:cs="Arial"/>
          <w:sz w:val="28"/>
          <w:szCs w:val="28"/>
        </w:rPr>
        <w:t>Najla</w:t>
      </w:r>
      <w:proofErr w:type="spellEnd"/>
      <w:r w:rsidRPr="006D13E7">
        <w:rPr>
          <w:rFonts w:ascii="Helvetica" w:hAnsi="Helvetica" w:cs="Arial"/>
          <w:sz w:val="28"/>
          <w:szCs w:val="28"/>
        </w:rPr>
        <w:t xml:space="preserve"> Al Khaled Abdulsalam</w:t>
      </w:r>
      <w:r w:rsidRPr="006D13E7">
        <w:rPr>
          <w:rFonts w:ascii="Helvetica" w:hAnsi="Helvetica" w:cs="Arial"/>
          <w:sz w:val="28"/>
          <w:szCs w:val="28"/>
          <w:vertAlign w:val="superscript"/>
        </w:rPr>
        <w:t>2</w:t>
      </w:r>
      <w:r w:rsidRPr="006D13E7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6D13E7">
        <w:rPr>
          <w:rFonts w:ascii="Helvetica" w:hAnsi="Helvetica" w:cs="Arial"/>
          <w:sz w:val="28"/>
          <w:szCs w:val="28"/>
        </w:rPr>
        <w:t>Shuko</w:t>
      </w:r>
      <w:proofErr w:type="spellEnd"/>
      <w:r w:rsidRPr="006D13E7">
        <w:rPr>
          <w:rFonts w:ascii="Helvetica" w:hAnsi="Helvetica" w:cs="Arial"/>
          <w:sz w:val="28"/>
          <w:szCs w:val="28"/>
        </w:rPr>
        <w:t xml:space="preserve"> Suzuki</w:t>
      </w:r>
      <w:r w:rsidRPr="006D13E7">
        <w:rPr>
          <w:rFonts w:ascii="Helvetica" w:hAnsi="Helvetica" w:cs="Arial"/>
          <w:sz w:val="28"/>
          <w:szCs w:val="28"/>
          <w:vertAlign w:val="superscript"/>
        </w:rPr>
        <w:t>1</w:t>
      </w:r>
      <w:r w:rsidRPr="006D13E7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6D13E7">
        <w:rPr>
          <w:rFonts w:ascii="Helvetica" w:hAnsi="Helvetica" w:cs="Arial"/>
          <w:sz w:val="28"/>
          <w:szCs w:val="28"/>
        </w:rPr>
        <w:t>Traian</w:t>
      </w:r>
      <w:proofErr w:type="spellEnd"/>
      <w:r w:rsidRPr="006D13E7">
        <w:rPr>
          <w:rFonts w:ascii="Helvetica" w:hAnsi="Helvetica" w:cs="Arial"/>
          <w:sz w:val="28"/>
          <w:szCs w:val="28"/>
        </w:rPr>
        <w:t xml:space="preserve"> V. Chirila</w:t>
      </w:r>
      <w:r w:rsidRPr="006D13E7">
        <w:rPr>
          <w:rFonts w:ascii="Helvetica" w:hAnsi="Helvetica" w:cs="Arial"/>
          <w:sz w:val="28"/>
          <w:szCs w:val="28"/>
          <w:vertAlign w:val="superscript"/>
        </w:rPr>
        <w:t>1,3,4,5,6,7,8</w:t>
      </w:r>
      <w:r w:rsidRPr="006D13E7">
        <w:rPr>
          <w:rFonts w:ascii="Helvetica" w:hAnsi="Helvetica" w:cs="Arial"/>
          <w:sz w:val="28"/>
          <w:szCs w:val="28"/>
        </w:rPr>
        <w:t xml:space="preserve"> and Damien G. Harkin</w:t>
      </w:r>
      <w:r w:rsidRPr="006D13E7">
        <w:rPr>
          <w:rFonts w:ascii="Helvetica" w:hAnsi="Helvetica" w:cs="Arial"/>
          <w:sz w:val="28"/>
          <w:szCs w:val="28"/>
          <w:vertAlign w:val="superscript"/>
        </w:rPr>
        <w:t>1,3,4</w:t>
      </w:r>
      <w:r w:rsidRPr="006D13E7">
        <w:rPr>
          <w:rFonts w:ascii="Helvetica" w:hAnsi="Helvetica" w:cs="Arial"/>
          <w:sz w:val="28"/>
          <w:szCs w:val="28"/>
        </w:rPr>
        <w:t>.</w:t>
      </w:r>
    </w:p>
    <w:p w14:paraId="1E935FA2" w14:textId="77777777" w:rsidR="006D13E7" w:rsidRPr="006D13E7" w:rsidRDefault="006D13E7" w:rsidP="006D13E7">
      <w:pPr>
        <w:pStyle w:val="Default"/>
        <w:rPr>
          <w:rFonts w:ascii="Helvetica" w:hAnsi="Helvetica" w:cs="Arial"/>
          <w:sz w:val="28"/>
          <w:szCs w:val="28"/>
        </w:rPr>
      </w:pPr>
      <w:r w:rsidRPr="006D13E7">
        <w:rPr>
          <w:rFonts w:ascii="Helvetica" w:hAnsi="Helvetica" w:cs="Arial"/>
          <w:sz w:val="28"/>
          <w:szCs w:val="28"/>
          <w:vertAlign w:val="superscript"/>
        </w:rPr>
        <w:t>1</w:t>
      </w:r>
      <w:r w:rsidRPr="006D13E7">
        <w:rPr>
          <w:rFonts w:ascii="Helvetica" w:hAnsi="Helvetica" w:cs="Arial"/>
          <w:sz w:val="28"/>
          <w:szCs w:val="28"/>
        </w:rPr>
        <w:t>Queensland Eye Institute, South Brisbane, Queensland, Australia</w:t>
      </w:r>
    </w:p>
    <w:p w14:paraId="16C88AF8" w14:textId="77777777" w:rsidR="006D13E7" w:rsidRPr="006D13E7" w:rsidRDefault="006D13E7" w:rsidP="006D13E7">
      <w:pPr>
        <w:pStyle w:val="Default"/>
        <w:rPr>
          <w:rFonts w:ascii="Helvetica" w:hAnsi="Helvetica" w:cs="Arial"/>
          <w:sz w:val="28"/>
          <w:szCs w:val="28"/>
        </w:rPr>
      </w:pPr>
      <w:r w:rsidRPr="006D13E7">
        <w:rPr>
          <w:rFonts w:ascii="Helvetica" w:hAnsi="Helvetica" w:cs="Arial"/>
          <w:sz w:val="28"/>
          <w:szCs w:val="28"/>
          <w:vertAlign w:val="superscript"/>
        </w:rPr>
        <w:t>2</w:t>
      </w:r>
      <w:r w:rsidRPr="006D13E7">
        <w:rPr>
          <w:rFonts w:ascii="Helvetica" w:hAnsi="Helvetica" w:cs="Arial"/>
          <w:sz w:val="28"/>
          <w:szCs w:val="28"/>
        </w:rPr>
        <w:t xml:space="preserve">King Faisal University, </w:t>
      </w:r>
      <w:proofErr w:type="spellStart"/>
      <w:r w:rsidRPr="006D13E7">
        <w:rPr>
          <w:rFonts w:ascii="Helvetica" w:hAnsi="Helvetica" w:cs="Arial"/>
          <w:sz w:val="28"/>
          <w:szCs w:val="28"/>
        </w:rPr>
        <w:t>Hofuf</w:t>
      </w:r>
      <w:proofErr w:type="spellEnd"/>
      <w:r w:rsidRPr="006D13E7">
        <w:rPr>
          <w:rFonts w:ascii="Helvetica" w:hAnsi="Helvetica" w:cs="Arial"/>
          <w:sz w:val="28"/>
          <w:szCs w:val="28"/>
        </w:rPr>
        <w:t>, Saudi Arabia</w:t>
      </w:r>
    </w:p>
    <w:p w14:paraId="2687F9A7" w14:textId="77777777" w:rsidR="006D13E7" w:rsidRPr="006D13E7" w:rsidRDefault="006D13E7" w:rsidP="006D13E7">
      <w:pPr>
        <w:pStyle w:val="Default"/>
        <w:rPr>
          <w:rFonts w:ascii="Helvetica" w:hAnsi="Helvetica" w:cs="Arial"/>
          <w:sz w:val="28"/>
          <w:szCs w:val="28"/>
        </w:rPr>
      </w:pPr>
      <w:r w:rsidRPr="006D13E7">
        <w:rPr>
          <w:rFonts w:ascii="Helvetica" w:hAnsi="Helvetica" w:cs="Arial"/>
          <w:sz w:val="28"/>
          <w:szCs w:val="28"/>
          <w:vertAlign w:val="superscript"/>
        </w:rPr>
        <w:t>3</w:t>
      </w:r>
      <w:r w:rsidRPr="006D13E7">
        <w:rPr>
          <w:rFonts w:ascii="Helvetica" w:hAnsi="Helvetica" w:cs="Arial"/>
          <w:sz w:val="28"/>
          <w:szCs w:val="28"/>
        </w:rPr>
        <w:t>School of Biomedical Sciences, Faculty of Health, Queensland University of Technology, Brisbane, Queensland, Australia</w:t>
      </w:r>
    </w:p>
    <w:p w14:paraId="49813FED" w14:textId="77777777" w:rsidR="006D13E7" w:rsidRPr="006D13E7" w:rsidRDefault="006D13E7" w:rsidP="006D13E7">
      <w:pPr>
        <w:pStyle w:val="Default"/>
        <w:rPr>
          <w:rFonts w:ascii="Helvetica" w:hAnsi="Helvetica" w:cs="Arial"/>
          <w:sz w:val="28"/>
          <w:szCs w:val="28"/>
        </w:rPr>
      </w:pPr>
      <w:r w:rsidRPr="006D13E7">
        <w:rPr>
          <w:rFonts w:ascii="Helvetica" w:hAnsi="Helvetica" w:cs="Arial"/>
          <w:sz w:val="28"/>
          <w:szCs w:val="28"/>
          <w:vertAlign w:val="superscript"/>
        </w:rPr>
        <w:t>4</w:t>
      </w:r>
      <w:r w:rsidRPr="006D13E7">
        <w:rPr>
          <w:rFonts w:ascii="Helvetica" w:hAnsi="Helvetica" w:cs="Arial"/>
          <w:sz w:val="28"/>
          <w:szCs w:val="28"/>
        </w:rPr>
        <w:t>Institute of Health and Biomedical Innovation, Queensland University of Technology, Kelvin Grove, Queensland, Australia</w:t>
      </w:r>
    </w:p>
    <w:p w14:paraId="7E7E5324" w14:textId="77777777" w:rsidR="006D13E7" w:rsidRPr="006D13E7" w:rsidRDefault="006D13E7" w:rsidP="006D13E7">
      <w:pPr>
        <w:pStyle w:val="Default"/>
        <w:rPr>
          <w:rFonts w:ascii="Helvetica" w:hAnsi="Helvetica" w:cs="Arial"/>
          <w:sz w:val="28"/>
          <w:szCs w:val="28"/>
        </w:rPr>
      </w:pPr>
      <w:r w:rsidRPr="006D13E7">
        <w:rPr>
          <w:rFonts w:ascii="Helvetica" w:hAnsi="Helvetica" w:cs="Arial"/>
          <w:sz w:val="28"/>
          <w:szCs w:val="28"/>
          <w:vertAlign w:val="superscript"/>
        </w:rPr>
        <w:t>5</w:t>
      </w:r>
      <w:r w:rsidRPr="006D13E7">
        <w:rPr>
          <w:rFonts w:ascii="Helvetica" w:hAnsi="Helvetica" w:cs="Arial"/>
          <w:sz w:val="28"/>
          <w:szCs w:val="28"/>
        </w:rPr>
        <w:t>Science and Engineering Faculty, Queensland University of Technology, Brisbane, Queensland, Australia</w:t>
      </w:r>
    </w:p>
    <w:p w14:paraId="4F48896F" w14:textId="77777777" w:rsidR="006D13E7" w:rsidRPr="006D13E7" w:rsidRDefault="006D13E7" w:rsidP="006D13E7">
      <w:pPr>
        <w:pStyle w:val="Default"/>
        <w:rPr>
          <w:rFonts w:ascii="Helvetica" w:hAnsi="Helvetica" w:cs="Arial"/>
          <w:sz w:val="28"/>
          <w:szCs w:val="28"/>
        </w:rPr>
      </w:pPr>
      <w:r w:rsidRPr="006D13E7">
        <w:rPr>
          <w:rFonts w:ascii="Helvetica" w:hAnsi="Helvetica" w:cs="Arial"/>
          <w:sz w:val="28"/>
          <w:szCs w:val="28"/>
          <w:vertAlign w:val="superscript"/>
        </w:rPr>
        <w:t>6</w:t>
      </w:r>
      <w:r w:rsidRPr="006D13E7">
        <w:rPr>
          <w:rFonts w:ascii="Helvetica" w:hAnsi="Helvetica" w:cs="Arial"/>
          <w:sz w:val="28"/>
          <w:szCs w:val="28"/>
        </w:rPr>
        <w:t>Faculty of Medicine, University of Queensland, Herston, Queensland, Australia</w:t>
      </w:r>
    </w:p>
    <w:p w14:paraId="2CCD3CD2" w14:textId="77777777" w:rsidR="006D13E7" w:rsidRPr="006D13E7" w:rsidRDefault="006D13E7" w:rsidP="006D13E7">
      <w:pPr>
        <w:pStyle w:val="Default"/>
        <w:rPr>
          <w:rFonts w:ascii="Helvetica" w:hAnsi="Helvetica" w:cs="Arial"/>
          <w:sz w:val="28"/>
          <w:szCs w:val="28"/>
        </w:rPr>
      </w:pPr>
      <w:r w:rsidRPr="006D13E7">
        <w:rPr>
          <w:rFonts w:ascii="Helvetica" w:hAnsi="Helvetica" w:cs="Arial"/>
          <w:sz w:val="28"/>
          <w:szCs w:val="28"/>
          <w:vertAlign w:val="superscript"/>
        </w:rPr>
        <w:t>7</w:t>
      </w:r>
      <w:r w:rsidRPr="006D13E7">
        <w:rPr>
          <w:rFonts w:ascii="Helvetica" w:hAnsi="Helvetica" w:cs="Arial"/>
          <w:sz w:val="28"/>
          <w:szCs w:val="28"/>
        </w:rPr>
        <w:t>Australian Institute for Bioengineering and Nanotechnology, University of Queensland, Queensland, Australia</w:t>
      </w:r>
    </w:p>
    <w:p w14:paraId="7DCA790C" w14:textId="58A3016E" w:rsidR="00FA1A9D" w:rsidRPr="00F95819" w:rsidRDefault="006D13E7" w:rsidP="006D13E7">
      <w:pPr>
        <w:pStyle w:val="Default"/>
        <w:rPr>
          <w:rFonts w:ascii="Helvetica" w:hAnsi="Helvetica" w:cs="Arial"/>
          <w:sz w:val="28"/>
          <w:szCs w:val="28"/>
        </w:rPr>
      </w:pPr>
      <w:r w:rsidRPr="006D13E7">
        <w:rPr>
          <w:rFonts w:ascii="Helvetica" w:hAnsi="Helvetica" w:cs="Arial"/>
          <w:sz w:val="28"/>
          <w:szCs w:val="28"/>
          <w:vertAlign w:val="superscript"/>
        </w:rPr>
        <w:t>8</w:t>
      </w:r>
      <w:r w:rsidRPr="006D13E7">
        <w:rPr>
          <w:rFonts w:ascii="Helvetica" w:hAnsi="Helvetica" w:cs="Arial"/>
          <w:sz w:val="28"/>
          <w:szCs w:val="28"/>
        </w:rPr>
        <w:t>Faculty of Science, University of Western Australia, Crawley, Western Australia, Australia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3CA3BA07" w:rsidR="00FA1A9D" w:rsidRDefault="006D13E7" w:rsidP="00FA1A9D">
      <w:pPr>
        <w:outlineLvl w:val="0"/>
        <w:rPr>
          <w:rFonts w:ascii="Helvetica" w:hAnsi="Helvetica" w:cs="Arial"/>
          <w:sz w:val="22"/>
          <w:szCs w:val="22"/>
        </w:rPr>
      </w:pPr>
      <w:r w:rsidRPr="006D13E7">
        <w:rPr>
          <w:rFonts w:ascii="Helvetica" w:hAnsi="Helvetica" w:cs="Arial"/>
          <w:sz w:val="22"/>
          <w:szCs w:val="22"/>
        </w:rPr>
        <w:t>Jennifer Walshe</w:t>
      </w:r>
      <w:r w:rsidRPr="006D13E7">
        <w:rPr>
          <w:rFonts w:ascii="Helvetica" w:hAnsi="Helvetica" w:cs="Arial"/>
          <w:sz w:val="22"/>
          <w:szCs w:val="22"/>
        </w:rPr>
        <w:tab/>
      </w:r>
      <w:r w:rsidRPr="006D13E7">
        <w:rPr>
          <w:rFonts w:ascii="Helvetica" w:hAnsi="Helvetica" w:cs="Arial"/>
          <w:sz w:val="22"/>
          <w:szCs w:val="22"/>
        </w:rPr>
        <w:tab/>
        <w:t>(jennifer.young@qei.org.au)</w:t>
      </w:r>
    </w:p>
    <w:p w14:paraId="0CEB50E5" w14:textId="77777777" w:rsidR="006D13E7" w:rsidRPr="00D94C52" w:rsidRDefault="006D13E7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D1E5929" w14:textId="49D90DF6" w:rsidR="006D13E7" w:rsidRPr="006D13E7" w:rsidRDefault="006D13E7" w:rsidP="006D13E7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6D13E7">
        <w:rPr>
          <w:rFonts w:ascii="Helvetica" w:hAnsi="Helvetica" w:cs="Arial"/>
          <w:bCs/>
          <w:sz w:val="22"/>
          <w:szCs w:val="22"/>
        </w:rPr>
        <w:t>Najla</w:t>
      </w:r>
      <w:proofErr w:type="spellEnd"/>
      <w:r w:rsidRPr="006D13E7">
        <w:rPr>
          <w:rFonts w:ascii="Helvetica" w:hAnsi="Helvetica" w:cs="Arial"/>
          <w:bCs/>
          <w:sz w:val="22"/>
          <w:szCs w:val="22"/>
        </w:rPr>
        <w:t xml:space="preserve"> Al Khaled Abdulsalam</w:t>
      </w:r>
      <w:r w:rsidRPr="006D13E7">
        <w:rPr>
          <w:rFonts w:ascii="Helvetica" w:hAnsi="Helvetica" w:cs="Arial"/>
          <w:bCs/>
          <w:sz w:val="22"/>
          <w:szCs w:val="22"/>
        </w:rPr>
        <w:tab/>
        <w:t>(</w:t>
      </w:r>
      <w:r w:rsidR="00290D3F">
        <w:rPr>
          <w:rFonts w:ascii="Helvetica" w:hAnsi="Helvetica" w:cs="Arial"/>
          <w:bCs/>
          <w:sz w:val="22"/>
          <w:szCs w:val="22"/>
        </w:rPr>
        <w:t>najlaks@kfu.edu.sa</w:t>
      </w:r>
      <w:r w:rsidRPr="006D13E7">
        <w:rPr>
          <w:rFonts w:ascii="Helvetica" w:hAnsi="Helvetica" w:cs="Arial"/>
          <w:bCs/>
          <w:sz w:val="22"/>
          <w:szCs w:val="22"/>
        </w:rPr>
        <w:t>)</w:t>
      </w:r>
    </w:p>
    <w:p w14:paraId="604F3B75" w14:textId="77777777" w:rsidR="006D13E7" w:rsidRPr="006D13E7" w:rsidRDefault="006D13E7" w:rsidP="006D13E7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6D13E7">
        <w:rPr>
          <w:rFonts w:ascii="Helvetica" w:hAnsi="Helvetica" w:cs="Arial"/>
          <w:bCs/>
          <w:sz w:val="22"/>
          <w:szCs w:val="22"/>
        </w:rPr>
        <w:t>Shuko</w:t>
      </w:r>
      <w:proofErr w:type="spellEnd"/>
      <w:r w:rsidRPr="006D13E7">
        <w:rPr>
          <w:rFonts w:ascii="Helvetica" w:hAnsi="Helvetica" w:cs="Arial"/>
          <w:bCs/>
          <w:sz w:val="22"/>
          <w:szCs w:val="22"/>
        </w:rPr>
        <w:t xml:space="preserve"> Suzuki</w:t>
      </w:r>
      <w:r w:rsidRPr="006D13E7">
        <w:rPr>
          <w:rFonts w:ascii="Helvetica" w:hAnsi="Helvetica" w:cs="Arial"/>
          <w:bCs/>
          <w:sz w:val="22"/>
          <w:szCs w:val="22"/>
        </w:rPr>
        <w:tab/>
      </w:r>
      <w:r w:rsidRPr="006D13E7">
        <w:rPr>
          <w:rFonts w:ascii="Helvetica" w:hAnsi="Helvetica" w:cs="Arial"/>
          <w:bCs/>
          <w:sz w:val="22"/>
          <w:szCs w:val="22"/>
        </w:rPr>
        <w:tab/>
      </w:r>
      <w:r w:rsidRPr="006D13E7">
        <w:rPr>
          <w:rFonts w:ascii="Helvetica" w:hAnsi="Helvetica" w:cs="Arial"/>
          <w:bCs/>
          <w:sz w:val="22"/>
          <w:szCs w:val="22"/>
        </w:rPr>
        <w:tab/>
        <w:t>(shuko.suzuki@qei.org.au)</w:t>
      </w:r>
    </w:p>
    <w:p w14:paraId="5AA8CEDE" w14:textId="77777777" w:rsidR="006D13E7" w:rsidRPr="006D13E7" w:rsidRDefault="006D13E7" w:rsidP="006D13E7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6D13E7">
        <w:rPr>
          <w:rFonts w:ascii="Helvetica" w:hAnsi="Helvetica" w:cs="Arial"/>
          <w:bCs/>
          <w:sz w:val="22"/>
          <w:szCs w:val="22"/>
        </w:rPr>
        <w:t>Traian</w:t>
      </w:r>
      <w:proofErr w:type="spellEnd"/>
      <w:r w:rsidRPr="006D13E7">
        <w:rPr>
          <w:rFonts w:ascii="Helvetica" w:hAnsi="Helvetica" w:cs="Arial"/>
          <w:bCs/>
          <w:sz w:val="22"/>
          <w:szCs w:val="22"/>
        </w:rPr>
        <w:t xml:space="preserve"> V. </w:t>
      </w:r>
      <w:proofErr w:type="spellStart"/>
      <w:r w:rsidRPr="006D13E7">
        <w:rPr>
          <w:rFonts w:ascii="Helvetica" w:hAnsi="Helvetica" w:cs="Arial"/>
          <w:bCs/>
          <w:sz w:val="22"/>
          <w:szCs w:val="22"/>
        </w:rPr>
        <w:t>Chirila</w:t>
      </w:r>
      <w:proofErr w:type="spellEnd"/>
      <w:r w:rsidRPr="006D13E7">
        <w:rPr>
          <w:rFonts w:ascii="Helvetica" w:hAnsi="Helvetica" w:cs="Arial"/>
          <w:bCs/>
          <w:sz w:val="22"/>
          <w:szCs w:val="22"/>
        </w:rPr>
        <w:tab/>
      </w:r>
      <w:r w:rsidRPr="006D13E7">
        <w:rPr>
          <w:rFonts w:ascii="Helvetica" w:hAnsi="Helvetica" w:cs="Arial"/>
          <w:bCs/>
          <w:sz w:val="22"/>
          <w:szCs w:val="22"/>
        </w:rPr>
        <w:tab/>
        <w:t>(traian.chirila@qei.org.au)</w:t>
      </w:r>
    </w:p>
    <w:p w14:paraId="52A319C7" w14:textId="191512E9" w:rsidR="003B5E26" w:rsidRPr="006D13E7" w:rsidRDefault="006D13E7" w:rsidP="006D13E7">
      <w:pPr>
        <w:outlineLvl w:val="0"/>
        <w:rPr>
          <w:rFonts w:ascii="Helvetica" w:hAnsi="Helvetica" w:cs="Arial"/>
          <w:bCs/>
          <w:sz w:val="22"/>
          <w:szCs w:val="22"/>
        </w:rPr>
      </w:pPr>
      <w:r w:rsidRPr="006D13E7">
        <w:rPr>
          <w:rFonts w:ascii="Helvetica" w:hAnsi="Helvetica" w:cs="Arial"/>
          <w:bCs/>
          <w:sz w:val="22"/>
          <w:szCs w:val="22"/>
        </w:rPr>
        <w:t>Damien G. Harkin</w:t>
      </w:r>
      <w:r w:rsidRPr="006D13E7">
        <w:rPr>
          <w:rFonts w:ascii="Helvetica" w:hAnsi="Helvetica" w:cs="Arial"/>
          <w:bCs/>
          <w:sz w:val="22"/>
          <w:szCs w:val="22"/>
        </w:rPr>
        <w:tab/>
      </w:r>
      <w:r w:rsidRPr="006D13E7">
        <w:rPr>
          <w:rFonts w:ascii="Helvetica" w:hAnsi="Helvetica" w:cs="Arial"/>
          <w:bCs/>
          <w:sz w:val="22"/>
          <w:szCs w:val="22"/>
        </w:rPr>
        <w:tab/>
        <w:t>(d.harkin@qut.edu.au)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567FE399" w14:textId="4CD935D4" w:rsidR="00290D3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ED764D">
        <w:rPr>
          <w:rFonts w:ascii="Helvetica" w:hAnsi="Helvetica"/>
          <w:b/>
          <w:sz w:val="22"/>
        </w:rPr>
        <w:t>Y</w:t>
      </w:r>
    </w:p>
    <w:p w14:paraId="2328F203" w14:textId="0FEB2CE8" w:rsidR="00290D3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</w:p>
    <w:p w14:paraId="7F0D63C0" w14:textId="74D92E16" w:rsidR="00FA1A9D" w:rsidRPr="00ED764D" w:rsidRDefault="00290D3F" w:rsidP="00FA1A9D">
      <w:pPr>
        <w:spacing w:before="120"/>
        <w:rPr>
          <w:rFonts w:ascii="Helvetica" w:hAnsi="Helvetica"/>
          <w:b/>
          <w:bCs/>
          <w:sz w:val="22"/>
        </w:rPr>
      </w:pPr>
      <w:r w:rsidRPr="00ED764D">
        <w:rPr>
          <w:rFonts w:ascii="Helvetica" w:hAnsi="Helvetica"/>
          <w:b/>
          <w:bCs/>
          <w:sz w:val="22"/>
        </w:rPr>
        <w:t>Images can be recorded but not movies.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38E30E7" w:rsidR="00FA1A9D" w:rsidRPr="00ED764D" w:rsidRDefault="00EF4B7B" w:rsidP="00FA1A9D">
      <w:pPr>
        <w:spacing w:before="120" w:line="360" w:lineRule="auto"/>
        <w:rPr>
          <w:rFonts w:ascii="Helvetica" w:hAnsi="Helvetica"/>
          <w:b/>
          <w:bCs/>
          <w:sz w:val="22"/>
        </w:rPr>
      </w:pPr>
      <w:r w:rsidRPr="00ED764D">
        <w:rPr>
          <w:rFonts w:ascii="Helvetica" w:hAnsi="Helvetica"/>
          <w:b/>
          <w:bCs/>
          <w:sz w:val="22"/>
        </w:rPr>
        <w:t>We have a Nikon SMZ800N microscope that has a Nikon Digital Sight DS-Fi2 camera attached to the camera port.</w:t>
      </w:r>
    </w:p>
    <w:p w14:paraId="142BA829" w14:textId="5CB11122" w:rsidR="00FA1A9D" w:rsidRDefault="00FA1A9D" w:rsidP="00ED764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D764D">
        <w:rPr>
          <w:rFonts w:ascii="Helvetica" w:hAnsi="Helvetica"/>
          <w:b/>
          <w:sz w:val="22"/>
        </w:rPr>
        <w:t>N</w:t>
      </w:r>
    </w:p>
    <w:p w14:paraId="2618F0C6" w14:textId="3EAFC602" w:rsidR="00FA1A9D" w:rsidRPr="00320CF0" w:rsidRDefault="00FA1A9D" w:rsidP="00ED764D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0FAF8567" w:rsidR="00FA1A9D" w:rsidRPr="00ED764D" w:rsidRDefault="00192C27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ED764D">
        <w:rPr>
          <w:rFonts w:ascii="Helvetica" w:hAnsi="Helvetica"/>
          <w:b/>
          <w:bCs/>
          <w:color w:val="3366FF"/>
          <w:sz w:val="22"/>
        </w:rPr>
        <w:t>2.2.1</w:t>
      </w:r>
    </w:p>
    <w:p w14:paraId="0BC7EBD8" w14:textId="449BD108" w:rsidR="00192C27" w:rsidRPr="00ED764D" w:rsidRDefault="00192C27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ED764D">
        <w:rPr>
          <w:rFonts w:ascii="Helvetica" w:hAnsi="Helvetica"/>
          <w:b/>
          <w:bCs/>
          <w:color w:val="3366FF"/>
          <w:sz w:val="22"/>
        </w:rPr>
        <w:t>2.3</w:t>
      </w:r>
    </w:p>
    <w:p w14:paraId="5B9D8247" w14:textId="5DC68E01" w:rsidR="00192C27" w:rsidRPr="00ED764D" w:rsidRDefault="00192C27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ED764D">
        <w:rPr>
          <w:rFonts w:ascii="Helvetica" w:hAnsi="Helvetica"/>
          <w:b/>
          <w:bCs/>
          <w:color w:val="3366FF"/>
          <w:sz w:val="22"/>
        </w:rPr>
        <w:t>2.4.4</w:t>
      </w:r>
    </w:p>
    <w:p w14:paraId="28AF07AF" w14:textId="06949A0D" w:rsidR="00192C27" w:rsidRPr="00ED764D" w:rsidRDefault="00192C27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ED764D">
        <w:rPr>
          <w:rFonts w:ascii="Helvetica" w:hAnsi="Helvetica"/>
          <w:b/>
          <w:bCs/>
          <w:color w:val="3366FF"/>
          <w:sz w:val="22"/>
        </w:rPr>
        <w:t>3.1</w:t>
      </w:r>
    </w:p>
    <w:p w14:paraId="25429681" w14:textId="5FE00B6D" w:rsidR="00192C27" w:rsidRPr="00ED764D" w:rsidRDefault="00192C27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ED764D">
        <w:rPr>
          <w:rFonts w:ascii="Helvetica" w:hAnsi="Helvetica"/>
          <w:b/>
          <w:bCs/>
          <w:color w:val="3366FF"/>
          <w:sz w:val="22"/>
        </w:rPr>
        <w:t>3.2</w:t>
      </w:r>
    </w:p>
    <w:p w14:paraId="0DE68745" w14:textId="312338A1" w:rsidR="00192C27" w:rsidRPr="00ED764D" w:rsidRDefault="00192C27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ED764D">
        <w:rPr>
          <w:rFonts w:ascii="Helvetica" w:hAnsi="Helvetica"/>
          <w:b/>
          <w:bCs/>
          <w:color w:val="3366FF"/>
          <w:sz w:val="22"/>
        </w:rPr>
        <w:t>3.5.1</w:t>
      </w:r>
    </w:p>
    <w:p w14:paraId="5A5EE1E0" w14:textId="164DB89B" w:rsidR="00FA1A9D" w:rsidRPr="00320CF0" w:rsidRDefault="00FA1A9D" w:rsidP="00ED764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091EE834" w:rsidR="00FA1A9D" w:rsidRDefault="003B084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Pr="00ED764D">
        <w:rPr>
          <w:rFonts w:ascii="Helvetica" w:hAnsi="Helvetica"/>
          <w:b/>
          <w:bCs/>
          <w:color w:val="3366FF"/>
          <w:sz w:val="22"/>
        </w:rPr>
        <w:t>2.3.1</w:t>
      </w:r>
      <w:r>
        <w:rPr>
          <w:rFonts w:ascii="Helvetica" w:hAnsi="Helvetica"/>
          <w:color w:val="3366FF"/>
          <w:sz w:val="22"/>
        </w:rPr>
        <w:t xml:space="preserve"> is the most difficult aspect of this procedure. To ensure success I carefully position the cornea in the dish, choose appropriate forceps and adjust the microscope zoom and lighting until they are optimal.</w:t>
      </w:r>
    </w:p>
    <w:p w14:paraId="59BC63BC" w14:textId="5A1FF02C" w:rsidR="00FA1A9D" w:rsidRPr="003C06C8" w:rsidRDefault="00FA1A9D" w:rsidP="00ED764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D764D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0051DF71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F59C89" w14:textId="56F0F2EC" w:rsidR="002C415D" w:rsidRPr="002C415D" w:rsidRDefault="002C415D" w:rsidP="00FA1A9D">
      <w:pPr>
        <w:pStyle w:val="ListParagraph"/>
        <w:ind w:left="270"/>
        <w:rPr>
          <w:rFonts w:ascii="Helvetica" w:hAnsi="Helvetica" w:cs="Arial"/>
          <w:bCs/>
          <w:sz w:val="22"/>
          <w:szCs w:val="22"/>
        </w:rPr>
      </w:pPr>
      <w:r w:rsidRPr="002C415D">
        <w:rPr>
          <w:rFonts w:ascii="Helvetica" w:hAnsi="Helvetica" w:cs="Arial"/>
          <w:bCs/>
          <w:sz w:val="22"/>
          <w:szCs w:val="22"/>
          <w:highlight w:val="green"/>
        </w:rPr>
        <w:t>Videographer NOTES: Interviews recorded in 4K, so Editor can crop in further if required. If a clip is not visually slated, it is audibly slated.</w:t>
      </w:r>
      <w:r w:rsidRPr="002C415D">
        <w:rPr>
          <w:rFonts w:ascii="Helvetica" w:hAnsi="Helvetica" w:cs="Arial"/>
          <w:bCs/>
          <w:sz w:val="22"/>
          <w:szCs w:val="22"/>
        </w:rPr>
        <w:t xml:space="preserve">  </w:t>
      </w:r>
    </w:p>
    <w:p w14:paraId="7A9F9A60" w14:textId="57F23E26" w:rsidR="002C415D" w:rsidRDefault="002C415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3471997" w14:textId="77777777" w:rsidR="002C415D" w:rsidRDefault="002C415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CA3D807" w:rsidR="00CE10F2" w:rsidRPr="002371DC" w:rsidRDefault="002B1F8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71DC">
        <w:rPr>
          <w:rFonts w:ascii="Helvetica" w:hAnsi="Helvetica" w:cs="Arial"/>
          <w:b/>
          <w:sz w:val="22"/>
          <w:szCs w:val="22"/>
          <w:u w:val="single"/>
        </w:rPr>
        <w:t>Jennifer Walshe</w:t>
      </w:r>
      <w:r w:rsidR="000D35D9" w:rsidRPr="002371DC">
        <w:rPr>
          <w:rFonts w:ascii="Helvetica" w:hAnsi="Helvetica" w:cs="Arial"/>
          <w:sz w:val="22"/>
          <w:szCs w:val="22"/>
        </w:rPr>
        <w:t xml:space="preserve">: </w:t>
      </w:r>
      <w:r w:rsidR="00F67B55" w:rsidRPr="00F67B55">
        <w:rPr>
          <w:rFonts w:ascii="Helvetica" w:hAnsi="Helvetica" w:cs="Arial"/>
          <w:sz w:val="22"/>
          <w:szCs w:val="22"/>
        </w:rPr>
        <w:t>This cell culture protocol is designed to prevent corneal endothelial cells from undergoing epithelial to mesenchymal transition during isolation, expansion and subculture</w:t>
      </w:r>
      <w:r w:rsidRPr="002371DC">
        <w:rPr>
          <w:rFonts w:ascii="Helvetica" w:hAnsi="Helvetica" w:cs="Arial"/>
          <w:sz w:val="22"/>
          <w:szCs w:val="22"/>
        </w:rPr>
        <w:t>.</w:t>
      </w:r>
      <w:r w:rsidRPr="002371DC" w:rsidDel="002B1F8E">
        <w:rPr>
          <w:rFonts w:ascii="Helvetica" w:hAnsi="Helvetica" w:cs="Arial"/>
          <w:sz w:val="22"/>
          <w:szCs w:val="22"/>
        </w:rPr>
        <w:t xml:space="preserve"> </w:t>
      </w:r>
    </w:p>
    <w:p w14:paraId="4E4127B6" w14:textId="77777777" w:rsidR="00ED764D" w:rsidRPr="002371DC" w:rsidRDefault="00ED764D" w:rsidP="00ED764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DB1AA2F" w14:textId="77777777" w:rsidR="00ED764D" w:rsidRPr="002371DC" w:rsidRDefault="00ED764D" w:rsidP="00ED764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371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C6F714E" w14:textId="77777777" w:rsidR="00ED764D" w:rsidRPr="002371DC" w:rsidRDefault="00ED764D" w:rsidP="00ED764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2371D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F683A16" w:rsidR="00CE10F2" w:rsidRPr="002371DC" w:rsidRDefault="00A04B78" w:rsidP="00EC4C9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71DC">
        <w:rPr>
          <w:rFonts w:ascii="Helvetica" w:hAnsi="Helvetica" w:cs="Arial"/>
          <w:b/>
          <w:sz w:val="22"/>
          <w:szCs w:val="22"/>
          <w:u w:val="single"/>
        </w:rPr>
        <w:t>Jennifer Walshe</w:t>
      </w:r>
      <w:r w:rsidR="000D35D9" w:rsidRPr="002371DC">
        <w:rPr>
          <w:rFonts w:ascii="Helvetica" w:hAnsi="Helvetica" w:cs="Arial"/>
          <w:sz w:val="22"/>
          <w:szCs w:val="22"/>
        </w:rPr>
        <w:t xml:space="preserve">: </w:t>
      </w:r>
      <w:r w:rsidR="002B1F8E" w:rsidRPr="002371DC">
        <w:rPr>
          <w:rFonts w:ascii="Helvetica" w:hAnsi="Helvetica" w:cs="Arial"/>
          <w:sz w:val="22"/>
          <w:szCs w:val="22"/>
        </w:rPr>
        <w:t>Cell cultures are established using corneal tissue explants which can be re-used to ensure an ongoing supply of primary cells from one donor.</w:t>
      </w:r>
      <w:r w:rsidR="002B1F8E" w:rsidRPr="002371DC" w:rsidDel="002B1F8E">
        <w:rPr>
          <w:rFonts w:ascii="Helvetica" w:hAnsi="Helvetica" w:cs="Arial"/>
          <w:sz w:val="22"/>
          <w:szCs w:val="22"/>
        </w:rPr>
        <w:t xml:space="preserve"> </w:t>
      </w:r>
    </w:p>
    <w:p w14:paraId="4341244A" w14:textId="77777777" w:rsidR="002371DC" w:rsidRPr="002371DC" w:rsidRDefault="002371DC" w:rsidP="002371D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A1E1A53" w14:textId="77777777" w:rsidR="002371DC" w:rsidRPr="002371DC" w:rsidRDefault="002371DC" w:rsidP="002371D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371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C5E5635" w14:textId="77777777" w:rsidR="002371DC" w:rsidRDefault="002371DC" w:rsidP="002371D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D29EE1F" w:rsidR="00330F1B" w:rsidRPr="006A6324" w:rsidRDefault="00EA60D4" w:rsidP="006D13E7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</w:t>
      </w:r>
      <w:r w:rsidR="006D13E7" w:rsidRPr="006D13E7">
        <w:rPr>
          <w:rFonts w:ascii="Helvetica" w:hAnsi="Helvetica" w:cs="Arial"/>
          <w:sz w:val="22"/>
          <w:szCs w:val="22"/>
        </w:rPr>
        <w:t>the Metro South Hospital and Health Service’s Human Research Ethics Committee</w:t>
      </w:r>
      <w:r w:rsidR="006D13E7">
        <w:rPr>
          <w:rFonts w:ascii="Helvetica" w:hAnsi="Helvetica" w:cs="Arial"/>
          <w:sz w:val="22"/>
          <w:szCs w:val="22"/>
        </w:rPr>
        <w:t xml:space="preserve">. </w:t>
      </w:r>
      <w:r w:rsidR="006D13E7" w:rsidRPr="006D13E7">
        <w:rPr>
          <w:rFonts w:ascii="Helvetica" w:hAnsi="Helvetica" w:cs="Arial"/>
          <w:sz w:val="22"/>
          <w:szCs w:val="22"/>
        </w:rPr>
        <w:t>Sheep corneas were obtained from euthanized animals at the Herston Medical Research Facility of the University of Queensland under a tissue sharing agreement.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D5162B0" w14:textId="292AF40A" w:rsidR="002C415D" w:rsidRPr="002C415D" w:rsidRDefault="002C415D" w:rsidP="002C415D">
      <w:pPr>
        <w:pStyle w:val="BodyText"/>
        <w:spacing w:before="360"/>
        <w:ind w:left="360"/>
        <w:outlineLvl w:val="0"/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</w:pPr>
      <w:r w:rsidRPr="002C415D"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  <w:t xml:space="preserve">Videographer NOTES: </w:t>
      </w:r>
    </w:p>
    <w:p w14:paraId="03419A00" w14:textId="6E3CBEFA" w:rsidR="002C415D" w:rsidRPr="002C415D" w:rsidRDefault="002C415D" w:rsidP="002C415D">
      <w:pPr>
        <w:pStyle w:val="BodyText"/>
        <w:numPr>
          <w:ilvl w:val="0"/>
          <w:numId w:val="37"/>
        </w:numPr>
        <w:spacing w:before="360"/>
        <w:outlineLvl w:val="0"/>
        <w:rPr>
          <w:rFonts w:ascii="Helvetica" w:hAnsi="Helvetica" w:cs="Arial"/>
          <w:bCs/>
          <w:i w:val="0"/>
          <w:sz w:val="22"/>
          <w:szCs w:val="22"/>
          <w:highlight w:val="green"/>
          <w:lang w:val="en-AU"/>
        </w:rPr>
      </w:pPr>
      <w:r w:rsidRPr="002C415D">
        <w:rPr>
          <w:rFonts w:ascii="Helvetica" w:hAnsi="Helvetica" w:cs="Arial"/>
          <w:bCs/>
          <w:i w:val="0"/>
          <w:sz w:val="22"/>
          <w:szCs w:val="22"/>
          <w:highlight w:val="green"/>
          <w:lang w:val="en-AU"/>
        </w:rPr>
        <w:t>Clip0002.MXF was incorrectly slated as 2.1.1</w:t>
      </w:r>
      <w:r>
        <w:rPr>
          <w:rFonts w:ascii="Helvetica" w:hAnsi="Helvetica" w:cs="Arial"/>
          <w:bCs/>
          <w:i w:val="0"/>
          <w:sz w:val="22"/>
          <w:szCs w:val="22"/>
          <w:highlight w:val="green"/>
          <w:lang w:val="en-AU"/>
        </w:rPr>
        <w:t>.</w:t>
      </w:r>
      <w:r w:rsidRPr="002C415D">
        <w:rPr>
          <w:rFonts w:ascii="Helvetica" w:hAnsi="Helvetica" w:cs="Arial"/>
          <w:bCs/>
          <w:i w:val="0"/>
          <w:sz w:val="22"/>
          <w:szCs w:val="22"/>
          <w:highlight w:val="green"/>
          <w:lang w:val="en-AU"/>
        </w:rPr>
        <w:t> This wide shot may not in fact be needed, it was the talent walking up to the microscope with a cornea (would be placed prior to step 2.2.1).</w:t>
      </w:r>
    </w:p>
    <w:p w14:paraId="6FE0DD1A" w14:textId="06BD9A04" w:rsidR="002C415D" w:rsidRPr="002C415D" w:rsidRDefault="002C415D" w:rsidP="002C415D">
      <w:pPr>
        <w:pStyle w:val="BodyText"/>
        <w:numPr>
          <w:ilvl w:val="0"/>
          <w:numId w:val="37"/>
        </w:numPr>
        <w:spacing w:before="360"/>
        <w:outlineLvl w:val="0"/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</w:pPr>
      <w:r w:rsidRPr="002C415D">
        <w:rPr>
          <w:rFonts w:ascii="Helvetica" w:hAnsi="Helvetica" w:cs="Arial"/>
          <w:bCs/>
          <w:i w:val="0"/>
          <w:iCs/>
          <w:sz w:val="22"/>
          <w:szCs w:val="22"/>
          <w:highlight w:val="green"/>
          <w:lang w:val="en-AU"/>
        </w:rPr>
        <w:t>Clip0038.MXF was incorrectly slated as 3.2.1. It should in fact be 2.1.1 - the wide establishing shot</w:t>
      </w:r>
    </w:p>
    <w:p w14:paraId="18241948" w14:textId="5C26888D" w:rsidR="00CE10F2" w:rsidRDefault="003306E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Explant Dissection and Cell Culture Procedure </w:t>
      </w:r>
    </w:p>
    <w:p w14:paraId="50B2EF6C" w14:textId="15A47E71" w:rsidR="009C2F4A" w:rsidRPr="009C2F4A" w:rsidRDefault="009C2F4A" w:rsidP="009C2F4A">
      <w:pPr>
        <w:pStyle w:val="BodyText"/>
        <w:spacing w:before="360"/>
        <w:ind w:left="360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9C2F4A">
        <w:rPr>
          <w:rFonts w:ascii="Helvetica" w:hAnsi="Helvetica" w:cs="Arial"/>
          <w:iCs/>
          <w:color w:val="0432FF"/>
          <w:sz w:val="22"/>
          <w:szCs w:val="22"/>
        </w:rPr>
        <w:t>Videographer: Talent will be working on the microscope for some of these shots. The output will be displayed on a monitor screen. Please film the screen.</w:t>
      </w:r>
    </w:p>
    <w:p w14:paraId="3BEA9BD9" w14:textId="52C87D75" w:rsidR="00125924" w:rsidRDefault="003306E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coating the wells of a 6-well tissue culture plate with Attachment Factor using the manufacturer’s instructions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add 1 milliliter of culture medium to each coated well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081E5CA" w14:textId="1EA6F4D2" w:rsidR="003306E8" w:rsidRDefault="00DD008C" w:rsidP="003306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at the lab bench preparing the plate.</w:t>
      </w:r>
    </w:p>
    <w:p w14:paraId="060AEB44" w14:textId="53DE51F5" w:rsidR="00DD008C" w:rsidRPr="003306E8" w:rsidRDefault="00DD008C" w:rsidP="003306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to a few wells. </w:t>
      </w:r>
      <w:r>
        <w:rPr>
          <w:rFonts w:ascii="Helvetica" w:hAnsi="Helvetica" w:cs="Arial"/>
          <w:b/>
          <w:bCs/>
          <w:sz w:val="22"/>
          <w:szCs w:val="22"/>
        </w:rPr>
        <w:t xml:space="preserve">TEXT: Prepare 1 well per cornea </w:t>
      </w:r>
    </w:p>
    <w:p w14:paraId="3269B29E" w14:textId="5A030D69" w:rsidR="00CE10F2" w:rsidRDefault="00DD008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cornea endothelium side up into a sterile Petri dish on the stage of a dissecting microscope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Adjust the illumination so that the corneal surface is well-lit with sufficient contrast to highlight the endothelial layer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adjust the zoom so that the edge and some central corneal endothelium is in view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371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5768C497" w14:textId="11D7414D" w:rsidR="00DD008C" w:rsidRDefault="00DD008C" w:rsidP="00DD00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positioning the cornea in the Petri dish. </w:t>
      </w:r>
    </w:p>
    <w:p w14:paraId="09F0E59E" w14:textId="6D320D2F" w:rsidR="00DD008C" w:rsidRDefault="009C2F4A" w:rsidP="00DD00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adjusting the illumination. </w:t>
      </w:r>
      <w:r w:rsidRPr="009C2F4A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If possible, a</w:t>
      </w:r>
      <w:r w:rsidRPr="009C2F4A">
        <w:rPr>
          <w:rFonts w:ascii="Helvetica" w:hAnsi="Helvetica" w:cs="Arial"/>
          <w:i/>
          <w:iCs/>
          <w:color w:val="0432FF"/>
          <w:sz w:val="22"/>
          <w:szCs w:val="22"/>
        </w:rPr>
        <w:t xml:space="preserve">lso film the 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monitor </w:t>
      </w:r>
      <w:r w:rsidRPr="009C2F4A">
        <w:rPr>
          <w:rFonts w:ascii="Helvetica" w:hAnsi="Helvetica" w:cs="Arial"/>
          <w:i/>
          <w:iCs/>
          <w:color w:val="0432FF"/>
          <w:sz w:val="22"/>
          <w:szCs w:val="22"/>
        </w:rPr>
        <w:t>screen as illumination is adjusted</w:t>
      </w:r>
      <w:r w:rsidR="00DD008C" w:rsidRPr="009C2F4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DD008C">
        <w:rPr>
          <w:rFonts w:ascii="Helvetica" w:hAnsi="Helvetica" w:cs="Arial"/>
          <w:sz w:val="22"/>
          <w:szCs w:val="22"/>
        </w:rPr>
        <w:t xml:space="preserve"> </w:t>
      </w:r>
    </w:p>
    <w:p w14:paraId="15A6937F" w14:textId="0BB5A3F5" w:rsidR="00DD008C" w:rsidRPr="00DD008C" w:rsidRDefault="009C2F4A" w:rsidP="00DD00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adjusting zoom</w:t>
      </w:r>
      <w:r w:rsidR="00DD008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C2F4A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If possible, a</w:t>
      </w:r>
      <w:r w:rsidRPr="009C2F4A">
        <w:rPr>
          <w:rFonts w:ascii="Helvetica" w:hAnsi="Helvetica" w:cs="Arial"/>
          <w:i/>
          <w:iCs/>
          <w:color w:val="0432FF"/>
          <w:sz w:val="22"/>
          <w:szCs w:val="22"/>
        </w:rPr>
        <w:t xml:space="preserve">lso film the 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monitor </w:t>
      </w:r>
      <w:r w:rsidRPr="009C2F4A">
        <w:rPr>
          <w:rFonts w:ascii="Helvetica" w:hAnsi="Helvetica" w:cs="Arial"/>
          <w:i/>
          <w:iCs/>
          <w:color w:val="0432FF"/>
          <w:sz w:val="22"/>
          <w:szCs w:val="22"/>
        </w:rPr>
        <w:t>screen as talent adjusts zoom.</w:t>
      </w:r>
    </w:p>
    <w:p w14:paraId="13E63737" w14:textId="5E058380" w:rsidR="002362E3" w:rsidRDefault="00DD00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sterilized watchmaker forceps to gently lift and tear Descemet’s membrane away from the underlying stroma </w:t>
      </w:r>
      <w:r w:rsidR="002362E3">
        <w:rPr>
          <w:rFonts w:ascii="Helvetica" w:hAnsi="Helvetica" w:cs="Arial"/>
          <w:b/>
          <w:bCs/>
          <w:sz w:val="22"/>
          <w:szCs w:val="22"/>
        </w:rPr>
        <w:t>[1]</w:t>
      </w:r>
      <w:r w:rsidR="002362E3">
        <w:rPr>
          <w:rFonts w:ascii="Helvetica" w:hAnsi="Helvetica" w:cs="Arial"/>
          <w:sz w:val="22"/>
          <w:szCs w:val="22"/>
        </w:rPr>
        <w:t xml:space="preserve">. Place the membrane strip into one of the prepared wells of the culture plate, making sure to immediately replace the lid of the plate to reduce the risk of contamination </w:t>
      </w:r>
      <w:r w:rsidR="002362E3">
        <w:rPr>
          <w:rFonts w:ascii="Helvetica" w:hAnsi="Helvetica" w:cs="Arial"/>
          <w:b/>
          <w:bCs/>
          <w:sz w:val="22"/>
          <w:szCs w:val="22"/>
        </w:rPr>
        <w:t>[2]</w:t>
      </w:r>
      <w:r w:rsidR="002362E3">
        <w:rPr>
          <w:rFonts w:ascii="Helvetica" w:hAnsi="Helvetica" w:cs="Arial"/>
          <w:sz w:val="22"/>
          <w:szCs w:val="22"/>
        </w:rPr>
        <w:t xml:space="preserve">. </w:t>
      </w:r>
      <w:r w:rsidR="002371DC" w:rsidRPr="0078626B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2371DC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r w:rsidR="002371DC" w:rsidRPr="0078626B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045D2AA1" w14:textId="2267ED4B" w:rsidR="002362E3" w:rsidRDefault="002362E3" w:rsidP="002362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lifting and tearing the membrane. </w:t>
      </w:r>
      <w:r w:rsidR="009C2F4A" w:rsidRPr="009C2F4A">
        <w:rPr>
          <w:rFonts w:ascii="Helvetica" w:hAnsi="Helvetica" w:cs="Arial"/>
          <w:i/>
          <w:iCs/>
          <w:color w:val="0432FF"/>
          <w:sz w:val="22"/>
          <w:szCs w:val="22"/>
        </w:rPr>
        <w:t>Videographer: Film the monitor screen here.</w:t>
      </w:r>
      <w:r w:rsidR="009C2F4A">
        <w:rPr>
          <w:rFonts w:ascii="Helvetica" w:hAnsi="Helvetica" w:cs="Arial"/>
          <w:sz w:val="22"/>
          <w:szCs w:val="22"/>
        </w:rPr>
        <w:t xml:space="preserve"> </w:t>
      </w:r>
    </w:p>
    <w:p w14:paraId="274F5857" w14:textId="2856A96C" w:rsidR="002362E3" w:rsidRDefault="002362E3" w:rsidP="002362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membrane in one of the wells, briefly taking the lid off and replacing it immediately. </w:t>
      </w:r>
    </w:p>
    <w:p w14:paraId="1FAE5A85" w14:textId="77777777" w:rsidR="00AC483B" w:rsidRDefault="00AC483B" w:rsidP="00AC483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427F710" w14:textId="7DC3E07A" w:rsidR="002362E3" w:rsidRDefault="002362E3" w:rsidP="002362E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Remove the strips of Descemet’s membrane from the extreme periphery of the endothelium first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from the central regions later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placing all strips from one cornea into a single well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AC483B">
        <w:rPr>
          <w:rFonts w:ascii="Helvetica" w:hAnsi="Helvetica" w:cs="Arial"/>
          <w:sz w:val="22"/>
          <w:szCs w:val="22"/>
        </w:rPr>
        <w:t xml:space="preserve"> When finished, incubate the explants in a humidified cell culture incubator set to 37 </w:t>
      </w:r>
      <w:r w:rsidR="00AC483B" w:rsidRPr="00AC483B">
        <w:rPr>
          <w:rFonts w:ascii="Helvetica" w:hAnsi="Helvetica" w:cs="Arial"/>
          <w:sz w:val="22"/>
          <w:szCs w:val="22"/>
        </w:rPr>
        <w:t>°C</w:t>
      </w:r>
      <w:r w:rsidR="00AC483B">
        <w:rPr>
          <w:rFonts w:ascii="Helvetica" w:hAnsi="Helvetica" w:cs="Arial"/>
          <w:sz w:val="22"/>
          <w:szCs w:val="22"/>
        </w:rPr>
        <w:t xml:space="preserve"> and 5% carbon dioxide </w:t>
      </w:r>
      <w:r w:rsidR="00AC483B">
        <w:rPr>
          <w:rFonts w:ascii="Helvetica" w:hAnsi="Helvetica" w:cs="Arial"/>
          <w:b/>
          <w:bCs/>
          <w:sz w:val="22"/>
          <w:szCs w:val="22"/>
        </w:rPr>
        <w:t>[4]</w:t>
      </w:r>
      <w:r w:rsidR="00AC483B">
        <w:rPr>
          <w:rFonts w:ascii="Helvetica" w:hAnsi="Helvetica" w:cs="Arial"/>
          <w:sz w:val="22"/>
          <w:szCs w:val="22"/>
        </w:rPr>
        <w:t xml:space="preserve">. </w:t>
      </w:r>
      <w:r w:rsidR="002371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C00014E" w14:textId="77777777" w:rsidR="002362E3" w:rsidRDefault="002362E3" w:rsidP="002362E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E7DE6BF" w14:textId="39C9C474" w:rsidR="002362E3" w:rsidRDefault="002362E3" w:rsidP="002362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a strip from the periphery. </w:t>
      </w:r>
      <w:r w:rsidR="009C2F4A" w:rsidRPr="009C2F4A">
        <w:rPr>
          <w:rFonts w:ascii="Helvetica" w:hAnsi="Helvetica" w:cs="Arial"/>
          <w:i/>
          <w:iCs/>
          <w:color w:val="0432FF"/>
          <w:sz w:val="22"/>
          <w:szCs w:val="22"/>
        </w:rPr>
        <w:t>Videographer: Film the monitor screen here.</w:t>
      </w:r>
    </w:p>
    <w:p w14:paraId="5CF5EF96" w14:textId="0C827168" w:rsidR="002362E3" w:rsidRDefault="002362E3" w:rsidP="002362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a strip from the central region. </w:t>
      </w:r>
      <w:r w:rsidR="009C2F4A" w:rsidRPr="009C2F4A">
        <w:rPr>
          <w:rFonts w:ascii="Helvetica" w:hAnsi="Helvetica" w:cs="Arial"/>
          <w:i/>
          <w:iCs/>
          <w:color w:val="0432FF"/>
          <w:sz w:val="22"/>
          <w:szCs w:val="22"/>
        </w:rPr>
        <w:t>Videographer: Film the monitor screen here.</w:t>
      </w:r>
    </w:p>
    <w:p w14:paraId="218976DE" w14:textId="6FA60A47" w:rsidR="002362E3" w:rsidRDefault="002362E3" w:rsidP="002362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 strip to the well. </w:t>
      </w:r>
    </w:p>
    <w:p w14:paraId="1BF628A0" w14:textId="55AA9F5A" w:rsidR="00C7374B" w:rsidRPr="00AC483B" w:rsidRDefault="00AC483B" w:rsidP="00AC48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71EE2632" w:rsidR="00CE10F2" w:rsidRPr="006A6324" w:rsidRDefault="003306E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Growth of Corneal Endothelial Cell Layers on Biomaterials Membranes </w:t>
      </w:r>
    </w:p>
    <w:p w14:paraId="1884DD6E" w14:textId="1492B632" w:rsidR="00AC483B" w:rsidRDefault="00AC483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Assemble the upper chamber of the micro-Boyden chamber by placing a red O-ring into its center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an 18-millimeter diameter trephine to punch out a disk from a biomaterial sheet on a PTFE cutting board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place the disk over the red O-ring in the micro-Boyden chamber’s upper chamber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371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C65494A" w14:textId="77777777" w:rsidR="003F4352" w:rsidRDefault="003F4352" w:rsidP="00AC48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O-ring. </w:t>
      </w:r>
    </w:p>
    <w:p w14:paraId="78C58EF5" w14:textId="77777777" w:rsidR="003F4352" w:rsidRDefault="003F4352" w:rsidP="00AC48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punching the disk out, </w:t>
      </w:r>
    </w:p>
    <w:p w14:paraId="705CAD57" w14:textId="0B931384" w:rsidR="00CE10F2" w:rsidRPr="00AC483B" w:rsidRDefault="003F4352" w:rsidP="00AC48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disk over the red O-ring. </w:t>
      </w:r>
      <w:r w:rsidR="00AC483B" w:rsidRPr="00AC483B">
        <w:rPr>
          <w:rFonts w:ascii="Helvetica" w:hAnsi="Helvetica" w:cs="Arial"/>
          <w:sz w:val="22"/>
          <w:szCs w:val="22"/>
        </w:rPr>
        <w:t xml:space="preserve"> </w:t>
      </w:r>
    </w:p>
    <w:p w14:paraId="2E72D27A" w14:textId="3A2D6728" w:rsidR="00CE10F2" w:rsidRDefault="00CE10F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3F4352">
        <w:rPr>
          <w:rFonts w:ascii="Helvetica" w:hAnsi="Helvetica" w:cs="Arial"/>
          <w:sz w:val="22"/>
          <w:szCs w:val="22"/>
        </w:rPr>
        <w:t xml:space="preserve">crew the lower chamber onto the upper chamber, securing the biomaterials disk in between, </w:t>
      </w:r>
      <w:r w:rsidR="003F4352">
        <w:rPr>
          <w:rFonts w:ascii="Helvetica" w:hAnsi="Helvetica" w:cs="Arial"/>
          <w:b/>
          <w:bCs/>
          <w:sz w:val="22"/>
          <w:szCs w:val="22"/>
        </w:rPr>
        <w:t>[1]</w:t>
      </w:r>
      <w:r w:rsidR="003F4352">
        <w:rPr>
          <w:rFonts w:ascii="Helvetica" w:hAnsi="Helvetica" w:cs="Arial"/>
          <w:sz w:val="22"/>
          <w:szCs w:val="22"/>
        </w:rPr>
        <w:t xml:space="preserve"> and soak the assembled micro-Boyden chamber in 70% ethanol for 1 hour to sterilize it </w:t>
      </w:r>
      <w:r w:rsidR="003F4352">
        <w:rPr>
          <w:rFonts w:ascii="Helvetica" w:hAnsi="Helvetica" w:cs="Arial"/>
          <w:b/>
          <w:bCs/>
          <w:sz w:val="22"/>
          <w:szCs w:val="22"/>
        </w:rPr>
        <w:t>[2]</w:t>
      </w:r>
      <w:r w:rsidR="003F4352">
        <w:rPr>
          <w:rFonts w:ascii="Helvetica" w:hAnsi="Helvetica" w:cs="Arial"/>
          <w:sz w:val="22"/>
          <w:szCs w:val="22"/>
        </w:rPr>
        <w:t xml:space="preserve">. </w:t>
      </w:r>
      <w:r w:rsidR="002371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6EE922C6" w14:textId="2EA27769" w:rsidR="003F4352" w:rsidRDefault="003F4352" w:rsidP="003F43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screwing the lower chamber onto the upper chamber. </w:t>
      </w:r>
    </w:p>
    <w:p w14:paraId="29CBB8B5" w14:textId="3464F9CE" w:rsidR="003F4352" w:rsidRPr="003F4352" w:rsidRDefault="003F4352" w:rsidP="003F43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immersing the chamber in the ethanol and leaving it to soak.</w:t>
      </w:r>
    </w:p>
    <w:p w14:paraId="7A21D533" w14:textId="41E79D0E" w:rsidR="003F4352" w:rsidRDefault="003F43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soak, completely immerse the chamber in sterile HBSS for 10 minutes to remove the ethanol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 Then, wash the chamber in culture medium</w:t>
      </w:r>
      <w:r w:rsidR="0004715C">
        <w:rPr>
          <w:rFonts w:ascii="Helvetica" w:hAnsi="Helvetica" w:cs="Arial"/>
          <w:sz w:val="22"/>
          <w:szCs w:val="22"/>
        </w:rPr>
        <w:t xml:space="preserve"> for 10 minutes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transfer it to culture medium inside a well of a 6-well plate, making sure that the upper chamber is oriented upwards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D3F484A" w14:textId="77777777" w:rsidR="003F4352" w:rsidRDefault="003F4352" w:rsidP="003F43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immersing the chamber in the HBSS. </w:t>
      </w:r>
      <w:r>
        <w:rPr>
          <w:rFonts w:ascii="Helvetica" w:hAnsi="Helvetica" w:cs="Arial"/>
          <w:b/>
          <w:bCs/>
          <w:sz w:val="22"/>
          <w:szCs w:val="22"/>
        </w:rPr>
        <w:t xml:space="preserve">TEXT: Repeat wash 2 X </w:t>
      </w:r>
    </w:p>
    <w:p w14:paraId="3CF8A2D2" w14:textId="77777777" w:rsidR="003F4352" w:rsidRDefault="003F4352" w:rsidP="003F43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chamber in culture medium. </w:t>
      </w:r>
    </w:p>
    <w:p w14:paraId="7972D3D8" w14:textId="0F8D7B71" w:rsidR="003F4352" w:rsidRDefault="003F4352" w:rsidP="003F435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chamber into a well. </w:t>
      </w:r>
    </w:p>
    <w:p w14:paraId="41C556EC" w14:textId="77777777" w:rsidR="0004715C" w:rsidRDefault="0004715C" w:rsidP="0004715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CF18079" w14:textId="27DA658B" w:rsidR="0004715C" w:rsidRDefault="0004715C" w:rsidP="003F435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Adjust the level of the medium so that it contacts the lower surface of the biomaterial membrane but does not flow into the upper chamber</w:t>
      </w:r>
      <w:r w:rsidR="003F4352" w:rsidRPr="003F435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0765932" w14:textId="57488285" w:rsidR="0004715C" w:rsidRDefault="0004715C" w:rsidP="0004715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3C3FA5E" w14:textId="17871227" w:rsidR="0004715C" w:rsidRDefault="0004715C" w:rsidP="000471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proper amount of medium to the well, with the level of medium in relation to the Boyden chamber clearly visible. </w:t>
      </w:r>
    </w:p>
    <w:p w14:paraId="29468DDE" w14:textId="77777777" w:rsidR="0004715C" w:rsidRDefault="0004715C" w:rsidP="0004715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014D25" w14:textId="2CB047DE" w:rsidR="00CE10F2" w:rsidRDefault="0004715C" w:rsidP="003F435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Pipette 100 microliters of cell suspension onto the membrane in the micro-Boyden chamber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it in the tissue culture incubator for 4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before adding medium to completely submerge the chamber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371DC" w:rsidRPr="0078626B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5F4BBBE" w14:textId="48D3508C" w:rsidR="0004715C" w:rsidRDefault="0004715C" w:rsidP="0004715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DC5F3AE" w14:textId="4A36723D" w:rsidR="0004715C" w:rsidRDefault="0004715C" w:rsidP="000471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 suspension onto the membrane. </w:t>
      </w:r>
    </w:p>
    <w:p w14:paraId="25C9636E" w14:textId="4C73C48A" w:rsidR="0004715C" w:rsidRDefault="0004715C" w:rsidP="000471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incubator. </w:t>
      </w:r>
    </w:p>
    <w:p w14:paraId="1047D321" w14:textId="1A21C6B2" w:rsidR="0004715C" w:rsidRPr="003F4352" w:rsidRDefault="0004715C" w:rsidP="000471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until chamber is submerged.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BB75BBB" w14:textId="52673344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1EB9E6E5" w14:textId="77777777" w:rsidR="002C415D" w:rsidRDefault="002C415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B776712" w:rsidR="005E2B7E" w:rsidRPr="002371DC" w:rsidRDefault="00177B33" w:rsidP="002371DC">
      <w:pPr>
        <w:pStyle w:val="Title"/>
        <w:jc w:val="center"/>
        <w:rPr>
          <w:rFonts w:ascii="Helvetica" w:hAnsi="Helvetica"/>
        </w:rPr>
      </w:pPr>
      <w:bookmarkStart w:id="0" w:name="_GoBack"/>
      <w:bookmarkEnd w:id="0"/>
      <w:r w:rsidRPr="004E3F8E">
        <w:rPr>
          <w:rFonts w:ascii="Helvetica" w:hAnsi="Helvetica"/>
        </w:rPr>
        <w:lastRenderedPageBreak/>
        <w:t>Section – Results</w:t>
      </w:r>
    </w:p>
    <w:p w14:paraId="129481E3" w14:textId="194CA56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310FC">
        <w:rPr>
          <w:rFonts w:ascii="Helvetica" w:hAnsi="Helvetica" w:cs="Arial"/>
          <w:b/>
          <w:sz w:val="22"/>
          <w:szCs w:val="22"/>
        </w:rPr>
        <w:t>C</w:t>
      </w:r>
      <w:r w:rsidR="004310FC" w:rsidRPr="004310FC">
        <w:rPr>
          <w:rFonts w:ascii="Helvetica" w:hAnsi="Helvetica" w:cs="Arial"/>
          <w:b/>
          <w:sz w:val="22"/>
          <w:szCs w:val="22"/>
        </w:rPr>
        <w:t xml:space="preserve">orneal </w:t>
      </w:r>
      <w:r w:rsidR="004310FC">
        <w:rPr>
          <w:rFonts w:ascii="Helvetica" w:hAnsi="Helvetica" w:cs="Arial"/>
          <w:b/>
          <w:sz w:val="22"/>
          <w:szCs w:val="22"/>
        </w:rPr>
        <w:t>E</w:t>
      </w:r>
      <w:r w:rsidR="004310FC" w:rsidRPr="004310FC">
        <w:rPr>
          <w:rFonts w:ascii="Helvetica" w:hAnsi="Helvetica" w:cs="Arial"/>
          <w:b/>
          <w:sz w:val="22"/>
          <w:szCs w:val="22"/>
        </w:rPr>
        <w:t xml:space="preserve">ndothelial </w:t>
      </w:r>
      <w:r w:rsidR="004310FC">
        <w:rPr>
          <w:rFonts w:ascii="Helvetica" w:hAnsi="Helvetica" w:cs="Arial"/>
          <w:b/>
          <w:sz w:val="22"/>
          <w:szCs w:val="22"/>
        </w:rPr>
        <w:t>C</w:t>
      </w:r>
      <w:r w:rsidR="004310FC" w:rsidRPr="004310FC">
        <w:rPr>
          <w:rFonts w:ascii="Helvetica" w:hAnsi="Helvetica" w:cs="Arial"/>
          <w:b/>
          <w:sz w:val="22"/>
          <w:szCs w:val="22"/>
        </w:rPr>
        <w:t xml:space="preserve">ell </w:t>
      </w:r>
      <w:r w:rsidR="004310FC">
        <w:rPr>
          <w:rFonts w:ascii="Helvetica" w:hAnsi="Helvetica" w:cs="Arial"/>
          <w:b/>
          <w:sz w:val="22"/>
          <w:szCs w:val="22"/>
        </w:rPr>
        <w:t>C</w:t>
      </w:r>
      <w:r w:rsidR="004310FC" w:rsidRPr="004310FC">
        <w:rPr>
          <w:rFonts w:ascii="Helvetica" w:hAnsi="Helvetica" w:cs="Arial"/>
          <w:b/>
          <w:sz w:val="22"/>
          <w:szCs w:val="22"/>
        </w:rPr>
        <w:t xml:space="preserve">ultures </w:t>
      </w:r>
      <w:r w:rsidR="004310FC">
        <w:rPr>
          <w:rFonts w:ascii="Helvetica" w:hAnsi="Helvetica" w:cs="Arial"/>
          <w:b/>
          <w:sz w:val="22"/>
          <w:szCs w:val="22"/>
        </w:rPr>
        <w:t xml:space="preserve">Derived </w:t>
      </w:r>
      <w:r w:rsidR="004310FC" w:rsidRPr="004310FC">
        <w:rPr>
          <w:rFonts w:ascii="Helvetica" w:hAnsi="Helvetica" w:cs="Arial"/>
          <w:b/>
          <w:sz w:val="22"/>
          <w:szCs w:val="22"/>
        </w:rPr>
        <w:t xml:space="preserve">from </w:t>
      </w:r>
      <w:r w:rsidR="004310FC">
        <w:rPr>
          <w:rFonts w:ascii="Helvetica" w:hAnsi="Helvetica" w:cs="Arial"/>
          <w:b/>
          <w:sz w:val="22"/>
          <w:szCs w:val="22"/>
        </w:rPr>
        <w:t>Sheep and Human</w:t>
      </w:r>
      <w:r w:rsidR="004310FC" w:rsidRPr="004310FC">
        <w:rPr>
          <w:rFonts w:ascii="Helvetica" w:hAnsi="Helvetica" w:cs="Arial"/>
          <w:b/>
          <w:sz w:val="22"/>
          <w:szCs w:val="22"/>
        </w:rPr>
        <w:t xml:space="preserve"> </w:t>
      </w:r>
      <w:r w:rsidR="004310FC">
        <w:rPr>
          <w:rFonts w:ascii="Helvetica" w:hAnsi="Helvetica" w:cs="Arial"/>
          <w:b/>
          <w:sz w:val="22"/>
          <w:szCs w:val="22"/>
        </w:rPr>
        <w:t>E</w:t>
      </w:r>
      <w:r w:rsidR="004310FC" w:rsidRPr="004310FC">
        <w:rPr>
          <w:rFonts w:ascii="Helvetica" w:hAnsi="Helvetica" w:cs="Arial"/>
          <w:b/>
          <w:sz w:val="22"/>
          <w:szCs w:val="22"/>
        </w:rPr>
        <w:t>xplants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4573156E" w:rsidR="00395684" w:rsidRDefault="003A790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4875">
        <w:rPr>
          <w:rFonts w:ascii="Helvetica" w:hAnsi="Helvetica" w:cs="Arial"/>
          <w:sz w:val="22"/>
          <w:szCs w:val="22"/>
        </w:rPr>
        <w:t xml:space="preserve">Most explants that </w:t>
      </w:r>
      <w:r w:rsidR="003306E8">
        <w:rPr>
          <w:rFonts w:ascii="Helvetica" w:hAnsi="Helvetica" w:cs="Arial"/>
          <w:sz w:val="22"/>
          <w:szCs w:val="22"/>
        </w:rPr>
        <w:t>we</w:t>
      </w:r>
      <w:r w:rsidRPr="00174875">
        <w:rPr>
          <w:rFonts w:ascii="Helvetica" w:hAnsi="Helvetica" w:cs="Arial"/>
          <w:sz w:val="22"/>
          <w:szCs w:val="22"/>
        </w:rPr>
        <w:t>re derived from the corneas of 1 to 2-year-old sheep or human donors of less than 30 years of age attach</w:t>
      </w:r>
      <w:r w:rsidR="003306E8">
        <w:rPr>
          <w:rFonts w:ascii="Helvetica" w:hAnsi="Helvetica" w:cs="Arial"/>
          <w:sz w:val="22"/>
          <w:szCs w:val="22"/>
        </w:rPr>
        <w:t>ed</w:t>
      </w:r>
      <w:r w:rsidRPr="00174875">
        <w:rPr>
          <w:rFonts w:ascii="Helvetica" w:hAnsi="Helvetica" w:cs="Arial"/>
          <w:sz w:val="22"/>
          <w:szCs w:val="22"/>
        </w:rPr>
        <w:t xml:space="preserve"> to Attachment Factor-coated tissue culture plates within a week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  <w:lang w:eastAsia="zh-TW"/>
        </w:rPr>
        <w:t>After 6 weeks, m</w:t>
      </w:r>
      <w:r w:rsidRPr="003A7902">
        <w:rPr>
          <w:rFonts w:ascii="Helvetica" w:hAnsi="Helvetica" w:cs="Arial"/>
          <w:sz w:val="22"/>
          <w:szCs w:val="22"/>
          <w:lang w:eastAsia="zh-TW"/>
        </w:rPr>
        <w:t xml:space="preserve">any small, tightly packed cells </w:t>
      </w:r>
      <w:r w:rsidR="003306E8">
        <w:rPr>
          <w:rFonts w:ascii="Helvetica" w:hAnsi="Helvetica" w:cs="Arial"/>
          <w:sz w:val="22"/>
          <w:szCs w:val="22"/>
          <w:lang w:eastAsia="zh-TW"/>
        </w:rPr>
        <w:t>were</w:t>
      </w:r>
      <w:r w:rsidRPr="003A7902">
        <w:rPr>
          <w:rFonts w:ascii="Helvetica" w:hAnsi="Helvetica" w:cs="Arial"/>
          <w:sz w:val="22"/>
          <w:szCs w:val="22"/>
          <w:lang w:eastAsia="zh-TW"/>
        </w:rPr>
        <w:t xml:space="preserve"> present next to the explant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A22A5B">
        <w:rPr>
          <w:rFonts w:ascii="Helvetica" w:hAnsi="Helvetica" w:cs="Arial"/>
          <w:sz w:val="22"/>
          <w:szCs w:val="22"/>
          <w:lang w:eastAsia="zh-TW"/>
        </w:rPr>
        <w:t>.</w:t>
      </w:r>
    </w:p>
    <w:p w14:paraId="324E96D4" w14:textId="630A1887" w:rsidR="003A7902" w:rsidRPr="003A7902" w:rsidRDefault="004310FC" w:rsidP="003A79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A7902">
        <w:rPr>
          <w:rFonts w:ascii="Helvetica" w:hAnsi="Helvetica" w:cs="Arial"/>
          <w:sz w:val="22"/>
          <w:szCs w:val="22"/>
        </w:rPr>
        <w:t xml:space="preserve">Figure 3 D and 4 A. </w:t>
      </w:r>
    </w:p>
    <w:p w14:paraId="515B64D9" w14:textId="0EE2EDA0" w:rsidR="00395684" w:rsidRDefault="003A790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4875">
        <w:rPr>
          <w:rFonts w:ascii="Helvetica" w:hAnsi="Helvetica" w:cs="Arial"/>
          <w:sz w:val="22"/>
          <w:szCs w:val="22"/>
          <w:lang w:eastAsia="zh-TW"/>
        </w:rPr>
        <w:t xml:space="preserve">Small, tightly packed cells within the corneal endothelial cell cultures are resistant to digestion </w:t>
      </w:r>
      <w:r w:rsidRPr="002371DC">
        <w:rPr>
          <w:rFonts w:ascii="Helvetica" w:hAnsi="Helvetica" w:cs="Arial"/>
          <w:sz w:val="22"/>
          <w:szCs w:val="22"/>
          <w:lang w:eastAsia="zh-TW"/>
        </w:rPr>
        <w:t xml:space="preserve">with </w:t>
      </w:r>
      <w:proofErr w:type="spellStart"/>
      <w:r w:rsidRPr="002371DC">
        <w:rPr>
          <w:rFonts w:ascii="Helvetica" w:hAnsi="Helvetica" w:cs="Arial"/>
          <w:sz w:val="22"/>
          <w:szCs w:val="22"/>
          <w:lang w:eastAsia="zh-TW"/>
        </w:rPr>
        <w:t>TrypLE</w:t>
      </w:r>
      <w:proofErr w:type="spellEnd"/>
      <w:r w:rsidR="002371DC" w:rsidRPr="002371D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2371DC" w:rsidRPr="002371D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</w:t>
      </w:r>
      <w:proofErr w:type="spellStart"/>
      <w:r w:rsidR="002371DC" w:rsidRPr="002371D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tripple</w:t>
      </w:r>
      <w:proofErr w:type="spellEnd"/>
      <w:r w:rsidR="002371DC" w:rsidRPr="002371DC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’)</w:t>
      </w:r>
      <w:r w:rsidRPr="002371DC">
        <w:rPr>
          <w:rFonts w:ascii="Helvetica" w:hAnsi="Helvetica" w:cs="Arial"/>
          <w:sz w:val="22"/>
          <w:szCs w:val="22"/>
          <w:lang w:eastAsia="zh-TW"/>
        </w:rPr>
        <w:t>, while</w:t>
      </w:r>
      <w:r w:rsidRPr="00174875">
        <w:rPr>
          <w:rFonts w:ascii="Helvetica" w:hAnsi="Helvetica" w:cs="Arial"/>
          <w:sz w:val="22"/>
          <w:szCs w:val="22"/>
          <w:lang w:eastAsia="zh-TW"/>
        </w:rPr>
        <w:t xml:space="preserve"> the larger fibroblastic cells are more sensitive to it. This difference </w:t>
      </w:r>
      <w:r w:rsidR="003306E8">
        <w:rPr>
          <w:rFonts w:ascii="Helvetica" w:hAnsi="Helvetica" w:cs="Arial"/>
          <w:sz w:val="22"/>
          <w:szCs w:val="22"/>
          <w:lang w:eastAsia="zh-TW"/>
        </w:rPr>
        <w:t>was</w:t>
      </w:r>
      <w:r w:rsidRPr="00174875">
        <w:rPr>
          <w:rFonts w:ascii="Helvetica" w:hAnsi="Helvetica" w:cs="Arial"/>
          <w:sz w:val="22"/>
          <w:szCs w:val="22"/>
          <w:lang w:eastAsia="zh-TW"/>
        </w:rPr>
        <w:t xml:space="preserve"> exploited to selectively remove large cells from the cultures before transferring the smaller cells to new plates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174875">
        <w:rPr>
          <w:rFonts w:ascii="Helvetica" w:hAnsi="Helvetica" w:cs="Arial"/>
          <w:sz w:val="22"/>
          <w:szCs w:val="22"/>
          <w:lang w:eastAsia="zh-TW"/>
        </w:rPr>
        <w:t>.</w:t>
      </w:r>
      <w:r w:rsidR="00410BBA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089D902" w14:textId="30EE6152" w:rsidR="003A7902" w:rsidRPr="003A7902" w:rsidRDefault="004310FC" w:rsidP="003A79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A7902">
        <w:rPr>
          <w:rFonts w:ascii="Helvetica" w:hAnsi="Helvetica" w:cs="Arial"/>
          <w:sz w:val="22"/>
          <w:szCs w:val="22"/>
        </w:rPr>
        <w:t xml:space="preserve">Figure 4 </w:t>
      </w:r>
      <w:r w:rsidR="00410BBA">
        <w:rPr>
          <w:rFonts w:ascii="Helvetica" w:hAnsi="Helvetica" w:cs="Arial"/>
          <w:sz w:val="22"/>
          <w:szCs w:val="22"/>
        </w:rPr>
        <w:t xml:space="preserve">B and </w:t>
      </w:r>
      <w:r w:rsidR="003A7902">
        <w:rPr>
          <w:rFonts w:ascii="Helvetica" w:hAnsi="Helvetica" w:cs="Arial"/>
          <w:sz w:val="22"/>
          <w:szCs w:val="22"/>
        </w:rPr>
        <w:t>C</w:t>
      </w:r>
      <w:r w:rsidR="00410BBA">
        <w:rPr>
          <w:rFonts w:ascii="Helvetica" w:hAnsi="Helvetica" w:cs="Arial"/>
          <w:sz w:val="22"/>
          <w:szCs w:val="22"/>
        </w:rPr>
        <w:t xml:space="preserve">. </w:t>
      </w:r>
      <w:r w:rsidR="00410BBA" w:rsidRPr="003306E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Show the images side by side and label C “After </w:t>
      </w:r>
      <w:proofErr w:type="spellStart"/>
      <w:r w:rsidR="00410BBA" w:rsidRPr="003306E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TrypLE</w:t>
      </w:r>
      <w:proofErr w:type="spellEnd"/>
      <w:r w:rsidR="00410BBA" w:rsidRPr="003306E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Treatment”</w:t>
      </w:r>
      <w:r w:rsidR="003A7902">
        <w:rPr>
          <w:rFonts w:ascii="Helvetica" w:hAnsi="Helvetica" w:cs="Arial"/>
          <w:sz w:val="22"/>
          <w:szCs w:val="22"/>
        </w:rPr>
        <w:t xml:space="preserve"> </w:t>
      </w:r>
    </w:p>
    <w:p w14:paraId="3A38C88D" w14:textId="4C2E479D" w:rsidR="00395684" w:rsidRDefault="00410BB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4875">
        <w:rPr>
          <w:rFonts w:ascii="Helvetica" w:hAnsi="Helvetica" w:cs="Arial"/>
          <w:sz w:val="22"/>
          <w:szCs w:val="22"/>
          <w:lang w:eastAsia="zh-TW"/>
        </w:rPr>
        <w:t xml:space="preserve">Immunofluorescence analyses </w:t>
      </w:r>
      <w:r>
        <w:rPr>
          <w:rFonts w:ascii="Helvetica" w:hAnsi="Helvetica" w:cs="Arial"/>
          <w:sz w:val="22"/>
          <w:szCs w:val="22"/>
          <w:lang w:eastAsia="zh-TW"/>
        </w:rPr>
        <w:t>were</w:t>
      </w:r>
      <w:r w:rsidRPr="00174875">
        <w:rPr>
          <w:rFonts w:ascii="Helvetica" w:hAnsi="Helvetica" w:cs="Arial"/>
          <w:sz w:val="22"/>
          <w:szCs w:val="22"/>
          <w:lang w:eastAsia="zh-TW"/>
        </w:rPr>
        <w:t xml:space="preserve"> conducted on corneal endothelial cell cultures to locate </w:t>
      </w:r>
      <w:r w:rsidR="00865F6C" w:rsidRPr="00865F6C">
        <w:rPr>
          <w:rFonts w:ascii="Helvetica" w:hAnsi="Helvetica" w:cs="Arial"/>
          <w:sz w:val="22"/>
          <w:szCs w:val="22"/>
          <w:lang w:eastAsia="zh-TW"/>
        </w:rPr>
        <w:t xml:space="preserve">ZO-1, a tight junction protein, and N-cadherin, an </w:t>
      </w:r>
      <w:proofErr w:type="gramStart"/>
      <w:r w:rsidR="00865F6C" w:rsidRPr="00865F6C">
        <w:rPr>
          <w:rFonts w:ascii="Helvetica" w:hAnsi="Helvetica" w:cs="Arial"/>
          <w:sz w:val="22"/>
          <w:szCs w:val="22"/>
          <w:lang w:eastAsia="zh-TW"/>
        </w:rPr>
        <w:t>adherents</w:t>
      </w:r>
      <w:proofErr w:type="gramEnd"/>
      <w:r w:rsidR="00865F6C" w:rsidRPr="00865F6C">
        <w:rPr>
          <w:rFonts w:ascii="Helvetica" w:hAnsi="Helvetica" w:cs="Arial"/>
          <w:sz w:val="22"/>
          <w:szCs w:val="22"/>
          <w:lang w:eastAsia="zh-TW"/>
        </w:rPr>
        <w:t xml:space="preserve"> junction protein</w:t>
      </w:r>
      <w:r w:rsidR="00865F6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65F6C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174875">
        <w:rPr>
          <w:rFonts w:ascii="Helvetica" w:hAnsi="Helvetica" w:cs="Arial"/>
          <w:sz w:val="22"/>
          <w:szCs w:val="22"/>
          <w:lang w:eastAsia="zh-TW"/>
        </w:rPr>
        <w:t>.</w:t>
      </w:r>
      <w:r w:rsidR="00865F6C" w:rsidRPr="00865F6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65F6C" w:rsidRPr="00174875">
        <w:rPr>
          <w:rFonts w:ascii="Helvetica" w:hAnsi="Helvetica" w:cs="Arial"/>
          <w:sz w:val="22"/>
          <w:szCs w:val="22"/>
          <w:lang w:eastAsia="zh-TW"/>
        </w:rPr>
        <w:t>The same antibodies were used for both sheep and human cells, and both proteins were detected in the plasma membranes of cells from both species</w:t>
      </w:r>
      <w:r w:rsidR="00865F6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65F6C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865F6C" w:rsidRPr="00174875">
        <w:rPr>
          <w:rFonts w:ascii="Helvetica" w:hAnsi="Helvetica" w:cs="Arial"/>
          <w:sz w:val="22"/>
          <w:szCs w:val="22"/>
          <w:lang w:eastAsia="zh-TW"/>
        </w:rPr>
        <w:t>.</w:t>
      </w:r>
    </w:p>
    <w:p w14:paraId="53294DBE" w14:textId="72911394" w:rsidR="00865F6C" w:rsidRDefault="004310FC" w:rsidP="00865F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865F6C">
        <w:rPr>
          <w:rFonts w:ascii="Helvetica" w:hAnsi="Helvetica" w:cs="Arial"/>
          <w:sz w:val="22"/>
          <w:szCs w:val="22"/>
        </w:rPr>
        <w:t xml:space="preserve">Figure 5. </w:t>
      </w:r>
      <w:r w:rsidR="00865F6C" w:rsidRPr="003306E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A and D when VO says “ZO-1” and B and E when VO says “N-cadherin”.</w:t>
      </w:r>
      <w:r w:rsidR="00865F6C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6DC82A62" w14:textId="6B8220AB" w:rsidR="00865F6C" w:rsidRDefault="004310FC" w:rsidP="00865F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865F6C">
        <w:rPr>
          <w:rFonts w:ascii="Helvetica" w:hAnsi="Helvetica" w:cs="Arial"/>
          <w:sz w:val="22"/>
          <w:szCs w:val="22"/>
        </w:rPr>
        <w:t xml:space="preserve">Figure 5. </w:t>
      </w:r>
    </w:p>
    <w:p w14:paraId="3AC1F453" w14:textId="77777777" w:rsidR="00216E67" w:rsidRDefault="00216E67" w:rsidP="00216E6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9FEC280" w14:textId="0F1BC3D2" w:rsidR="00865F6C" w:rsidRDefault="00216E67" w:rsidP="00865F6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custom-made micro-Boyden chamber </w:t>
      </w:r>
      <w:r w:rsidRPr="00865F6C">
        <w:rPr>
          <w:rFonts w:ascii="Helvetica" w:hAnsi="Helvetica" w:cs="Arial"/>
          <w:sz w:val="22"/>
          <w:szCs w:val="22"/>
          <w:lang w:eastAsia="zh-TW"/>
        </w:rPr>
        <w:t>allow</w:t>
      </w:r>
      <w:r w:rsidR="003306E8">
        <w:rPr>
          <w:rFonts w:ascii="Helvetica" w:hAnsi="Helvetica" w:cs="Arial"/>
          <w:sz w:val="22"/>
          <w:szCs w:val="22"/>
          <w:lang w:eastAsia="zh-TW"/>
        </w:rPr>
        <w:t>ed</w:t>
      </w:r>
      <w:r w:rsidRPr="00865F6C">
        <w:rPr>
          <w:rFonts w:ascii="Helvetica" w:hAnsi="Helvetica" w:cs="Arial"/>
          <w:sz w:val="22"/>
          <w:szCs w:val="22"/>
          <w:lang w:eastAsia="zh-TW"/>
        </w:rPr>
        <w:t xml:space="preserve"> both sides of </w:t>
      </w:r>
      <w:r>
        <w:rPr>
          <w:rFonts w:ascii="Helvetica" w:hAnsi="Helvetica" w:cs="Arial"/>
          <w:sz w:val="22"/>
          <w:szCs w:val="22"/>
          <w:lang w:eastAsia="zh-TW"/>
        </w:rPr>
        <w:t>a</w:t>
      </w:r>
      <w:r w:rsidRPr="00865F6C">
        <w:rPr>
          <w:rFonts w:ascii="Helvetica" w:hAnsi="Helvetica" w:cs="Arial"/>
          <w:sz w:val="22"/>
          <w:szCs w:val="22"/>
          <w:lang w:eastAsia="zh-TW"/>
        </w:rPr>
        <w:t xml:space="preserve"> membrane to be used as cell culture surfaces simultaneously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865F6C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216E67">
        <w:rPr>
          <w:rFonts w:ascii="Helvetica" w:hAnsi="Helvetica" w:cs="Arial"/>
          <w:sz w:val="22"/>
          <w:szCs w:val="22"/>
          <w:lang w:eastAsia="zh-TW"/>
        </w:rPr>
        <w:t xml:space="preserve">A cross-section view of </w:t>
      </w:r>
      <w:r>
        <w:rPr>
          <w:rFonts w:ascii="Helvetica" w:hAnsi="Helvetica" w:cs="Arial"/>
          <w:sz w:val="22"/>
          <w:szCs w:val="22"/>
          <w:lang w:eastAsia="zh-TW"/>
        </w:rPr>
        <w:t>a</w:t>
      </w:r>
      <w:r w:rsidRPr="00216E67">
        <w:rPr>
          <w:rFonts w:ascii="Helvetica" w:hAnsi="Helvetica" w:cs="Arial"/>
          <w:sz w:val="22"/>
          <w:szCs w:val="22"/>
          <w:lang w:eastAsia="zh-TW"/>
        </w:rPr>
        <w:t xml:space="preserve"> tissue-engineered cell construct </w:t>
      </w:r>
      <w:r>
        <w:rPr>
          <w:rFonts w:ascii="Helvetica" w:hAnsi="Helvetica" w:cs="Arial"/>
          <w:sz w:val="22"/>
          <w:szCs w:val="22"/>
          <w:lang w:eastAsia="zh-TW"/>
        </w:rPr>
        <w:t>shows</w:t>
      </w:r>
      <w:r w:rsidRPr="00216E67">
        <w:rPr>
          <w:rFonts w:ascii="Helvetica" w:hAnsi="Helvetica" w:cs="Arial"/>
          <w:sz w:val="22"/>
          <w:szCs w:val="22"/>
          <w:lang w:eastAsia="zh-TW"/>
        </w:rPr>
        <w:t xml:space="preserve"> a single layer of corneal endothelial cells on one surface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[2] </w:t>
      </w:r>
      <w:r w:rsidRPr="00216E67">
        <w:rPr>
          <w:rFonts w:ascii="Helvetica" w:hAnsi="Helvetica" w:cs="Arial"/>
          <w:sz w:val="22"/>
          <w:szCs w:val="22"/>
          <w:lang w:eastAsia="zh-TW"/>
        </w:rPr>
        <w:t>and a multi-layered culture of corneal stromal cells on the other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216E67">
        <w:rPr>
          <w:rFonts w:ascii="Helvetica" w:hAnsi="Helvetica" w:cs="Arial"/>
          <w:sz w:val="22"/>
          <w:szCs w:val="22"/>
          <w:lang w:eastAsia="zh-TW"/>
        </w:rPr>
        <w:t>.</w:t>
      </w:r>
    </w:p>
    <w:p w14:paraId="309D4F0B" w14:textId="1DEE1D09" w:rsidR="00216E67" w:rsidRDefault="00216E67" w:rsidP="00216E6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52DC930C" w14:textId="0D2E332E" w:rsidR="00216E67" w:rsidRDefault="004310FC" w:rsidP="00216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16E67">
        <w:rPr>
          <w:rFonts w:ascii="Helvetica" w:hAnsi="Helvetica" w:cs="Arial"/>
          <w:sz w:val="22"/>
          <w:szCs w:val="22"/>
          <w:lang w:eastAsia="zh-TW"/>
        </w:rPr>
        <w:t xml:space="preserve">Figure 8 A. </w:t>
      </w:r>
    </w:p>
    <w:p w14:paraId="7BE8B196" w14:textId="599E5DE7" w:rsidR="00216E67" w:rsidRDefault="004310FC" w:rsidP="00216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16E67">
        <w:rPr>
          <w:rFonts w:ascii="Helvetica" w:hAnsi="Helvetica" w:cs="Arial"/>
          <w:sz w:val="22"/>
          <w:szCs w:val="22"/>
          <w:lang w:eastAsia="zh-TW"/>
        </w:rPr>
        <w:t>Figure 8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Pr="003306E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B.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69899C1A" w14:textId="3667B23B" w:rsidR="00216E67" w:rsidRPr="00865F6C" w:rsidRDefault="004310FC" w:rsidP="00216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16E67">
        <w:rPr>
          <w:rFonts w:ascii="Helvetica" w:hAnsi="Helvetica" w:cs="Arial"/>
          <w:sz w:val="22"/>
          <w:szCs w:val="22"/>
          <w:lang w:eastAsia="zh-TW"/>
        </w:rPr>
        <w:t>Figure 8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Pr="003306E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C.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9F80E15" w14:textId="5C40F40C" w:rsidR="00174875" w:rsidRDefault="00174875" w:rsidP="00174875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64B59F0" w14:textId="77777777" w:rsidR="00174875" w:rsidRDefault="00174875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0A157D76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6596D1A" w:rsidR="00CE10F2" w:rsidRDefault="00035D6B" w:rsidP="002371DC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2371DC">
        <w:rPr>
          <w:rFonts w:ascii="Helvetica" w:hAnsi="Helvetica" w:cs="Arial"/>
          <w:b/>
          <w:sz w:val="22"/>
          <w:szCs w:val="22"/>
          <w:u w:val="single"/>
        </w:rPr>
        <w:t>Jennifer Walshe</w:t>
      </w:r>
      <w:r w:rsidR="00472752" w:rsidRPr="002371DC">
        <w:rPr>
          <w:rFonts w:ascii="Helvetica" w:hAnsi="Helvetica" w:cs="Arial"/>
          <w:sz w:val="22"/>
          <w:szCs w:val="22"/>
        </w:rPr>
        <w:t xml:space="preserve">: </w:t>
      </w:r>
      <w:r w:rsidR="002371DC" w:rsidRPr="002371DC">
        <w:rPr>
          <w:rFonts w:ascii="Helvetica" w:hAnsi="Helvetica" w:cs="Arial"/>
          <w:sz w:val="22"/>
          <w:szCs w:val="22"/>
        </w:rPr>
        <w:t>When attempting this pro</w:t>
      </w:r>
      <w:r w:rsidR="002371DC">
        <w:rPr>
          <w:rFonts w:ascii="Helvetica" w:hAnsi="Helvetica" w:cs="Arial"/>
          <w:sz w:val="22"/>
          <w:szCs w:val="22"/>
        </w:rPr>
        <w:t>tocol</w:t>
      </w:r>
      <w:r w:rsidR="002371DC" w:rsidRPr="002371DC">
        <w:rPr>
          <w:rFonts w:ascii="Helvetica" w:hAnsi="Helvetica" w:cs="Arial"/>
          <w:sz w:val="22"/>
          <w:szCs w:val="22"/>
        </w:rPr>
        <w:t xml:space="preserve">, </w:t>
      </w:r>
      <w:r w:rsidR="00F67B55">
        <w:rPr>
          <w:rFonts w:ascii="Helvetica" w:hAnsi="Helvetica" w:cs="Arial"/>
          <w:sz w:val="22"/>
          <w:szCs w:val="22"/>
        </w:rPr>
        <w:t>it is</w:t>
      </w:r>
      <w:r w:rsidR="002B1F8E" w:rsidRPr="002371DC">
        <w:rPr>
          <w:rFonts w:ascii="Helvetica" w:hAnsi="Helvetica" w:cs="Arial"/>
          <w:sz w:val="22"/>
          <w:szCs w:val="22"/>
        </w:rPr>
        <w:t xml:space="preserve"> important to avoid scraping the endothelium with your forceps</w:t>
      </w:r>
      <w:r w:rsidR="002371DC" w:rsidRPr="002371DC">
        <w:rPr>
          <w:rFonts w:ascii="Helvetica" w:hAnsi="Helvetica" w:cs="Arial"/>
          <w:sz w:val="22"/>
          <w:szCs w:val="22"/>
        </w:rPr>
        <w:t xml:space="preserve"> when peeling Descemet’s membrane away from the cornea</w:t>
      </w:r>
      <w:r w:rsidR="002B1F8E" w:rsidRPr="002371DC">
        <w:rPr>
          <w:rFonts w:ascii="Helvetica" w:hAnsi="Helvetica" w:cs="Arial"/>
          <w:sz w:val="22"/>
          <w:szCs w:val="22"/>
        </w:rPr>
        <w:t>.</w:t>
      </w:r>
      <w:r w:rsidR="002B1F8E" w:rsidRPr="002371DC" w:rsidDel="002B1F8E">
        <w:rPr>
          <w:rFonts w:ascii="Helvetica" w:hAnsi="Helvetica" w:cs="Arial"/>
          <w:sz w:val="22"/>
          <w:szCs w:val="22"/>
        </w:rPr>
        <w:t xml:space="preserve"> </w:t>
      </w:r>
    </w:p>
    <w:p w14:paraId="0BB896F9" w14:textId="77777777" w:rsidR="002371DC" w:rsidRPr="002371DC" w:rsidRDefault="002371DC" w:rsidP="002371DC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F5B285" w14:textId="6794C23A" w:rsidR="002371DC" w:rsidRPr="002371DC" w:rsidRDefault="002371DC" w:rsidP="002371D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371D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INTERVIEW: Named talent says the statement above in an interview-style shot, looking slightly off-camera. </w:t>
      </w:r>
      <w:r w:rsidRPr="002371DC">
        <w:rPr>
          <w:rFonts w:ascii="Helvetica" w:eastAsia="Helvetica Neue" w:hAnsi="Helvetica" w:cs="Helvetica Neue"/>
          <w:i/>
          <w:color w:val="0432FF"/>
          <w:sz w:val="22"/>
          <w:szCs w:val="22"/>
        </w:rPr>
        <w:t>Suggested B-roll: 2.3.1.</w:t>
      </w:r>
      <w:r w:rsidRPr="002371D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59F8EAA3" w14:textId="5AC1960F" w:rsidR="00CE10F2" w:rsidRPr="002371DC" w:rsidRDefault="00035D6B" w:rsidP="002371DC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2371DC">
        <w:rPr>
          <w:rFonts w:ascii="Helvetica" w:hAnsi="Helvetica" w:cs="Arial"/>
          <w:b/>
          <w:sz w:val="22"/>
          <w:szCs w:val="22"/>
          <w:u w:val="single"/>
        </w:rPr>
        <w:t>Jennifer Walshe</w:t>
      </w:r>
      <w:r w:rsidR="00472752" w:rsidRPr="002371DC">
        <w:rPr>
          <w:rFonts w:ascii="Helvetica" w:hAnsi="Helvetica" w:cs="Arial"/>
          <w:sz w:val="22"/>
          <w:szCs w:val="22"/>
        </w:rPr>
        <w:t xml:space="preserve">: </w:t>
      </w:r>
      <w:r w:rsidR="00F67B55" w:rsidRPr="00F67B55">
        <w:rPr>
          <w:rFonts w:ascii="Helvetica" w:hAnsi="Helvetica" w:cs="Arial"/>
          <w:sz w:val="22"/>
          <w:szCs w:val="22"/>
        </w:rPr>
        <w:t>Following this procedure, the integrity of a corneal endothelial cell layer on a membrane can be checked by measuring its electrical resistance</w:t>
      </w:r>
      <w:r w:rsidR="002B1F8E" w:rsidRPr="002371DC">
        <w:rPr>
          <w:rFonts w:ascii="Helvetica" w:hAnsi="Helvetica" w:cs="Helvetica"/>
          <w:sz w:val="22"/>
          <w:szCs w:val="22"/>
        </w:rPr>
        <w:t>.</w:t>
      </w:r>
      <w:r w:rsidR="002B1F8E" w:rsidRPr="002371DC" w:rsidDel="002B1F8E">
        <w:rPr>
          <w:rFonts w:ascii="Helvetica" w:hAnsi="Helvetica" w:cs="Arial"/>
          <w:sz w:val="22"/>
          <w:szCs w:val="22"/>
        </w:rPr>
        <w:t xml:space="preserve"> </w:t>
      </w:r>
    </w:p>
    <w:p w14:paraId="5DCABA9F" w14:textId="77777777" w:rsidR="002371DC" w:rsidRPr="002371DC" w:rsidRDefault="002371DC" w:rsidP="002371DC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773BF3" w14:textId="77777777" w:rsidR="002371DC" w:rsidRPr="002371DC" w:rsidRDefault="002371DC" w:rsidP="002371D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371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6CFC090" w14:textId="71C2A66B" w:rsidR="002371DC" w:rsidRPr="00456A5D" w:rsidRDefault="002371DC" w:rsidP="002371D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32C2CC85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E8CE2" w14:textId="77777777" w:rsidR="003C508A" w:rsidRDefault="003C508A">
      <w:r>
        <w:separator/>
      </w:r>
    </w:p>
  </w:endnote>
  <w:endnote w:type="continuationSeparator" w:id="0">
    <w:p w14:paraId="6053C452" w14:textId="77777777" w:rsidR="003C508A" w:rsidRDefault="003C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B1F8E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B1F8E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CC5A" w14:textId="77777777" w:rsidR="003C508A" w:rsidRDefault="003C508A">
      <w:r>
        <w:separator/>
      </w:r>
    </w:p>
  </w:footnote>
  <w:footnote w:type="continuationSeparator" w:id="0">
    <w:p w14:paraId="7A1B6856" w14:textId="77777777" w:rsidR="003C508A" w:rsidRDefault="003C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7B087BF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AU" w:eastAsia="en-AU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64D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E378D"/>
    <w:multiLevelType w:val="multilevel"/>
    <w:tmpl w:val="B318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5D6B"/>
    <w:rsid w:val="00043807"/>
    <w:rsid w:val="0004715C"/>
    <w:rsid w:val="00074929"/>
    <w:rsid w:val="00083792"/>
    <w:rsid w:val="00090BAC"/>
    <w:rsid w:val="000A7262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4875"/>
    <w:rsid w:val="00177B33"/>
    <w:rsid w:val="001819E3"/>
    <w:rsid w:val="00184EF9"/>
    <w:rsid w:val="00191A77"/>
    <w:rsid w:val="00192249"/>
    <w:rsid w:val="00192C27"/>
    <w:rsid w:val="001B3024"/>
    <w:rsid w:val="001B5C46"/>
    <w:rsid w:val="001C3C85"/>
    <w:rsid w:val="001C7BBC"/>
    <w:rsid w:val="001E230F"/>
    <w:rsid w:val="001E52A3"/>
    <w:rsid w:val="001F0890"/>
    <w:rsid w:val="00216E67"/>
    <w:rsid w:val="002362E3"/>
    <w:rsid w:val="002371DC"/>
    <w:rsid w:val="00247BFF"/>
    <w:rsid w:val="0025310D"/>
    <w:rsid w:val="002544F1"/>
    <w:rsid w:val="002617AD"/>
    <w:rsid w:val="00265C44"/>
    <w:rsid w:val="00277C90"/>
    <w:rsid w:val="00283E3E"/>
    <w:rsid w:val="00290D3F"/>
    <w:rsid w:val="002B0D88"/>
    <w:rsid w:val="002B1F8E"/>
    <w:rsid w:val="002B26D4"/>
    <w:rsid w:val="002B55D9"/>
    <w:rsid w:val="002C415D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6E8"/>
    <w:rsid w:val="00330F1B"/>
    <w:rsid w:val="00336C61"/>
    <w:rsid w:val="00342D7B"/>
    <w:rsid w:val="0034684D"/>
    <w:rsid w:val="00395684"/>
    <w:rsid w:val="003A1109"/>
    <w:rsid w:val="003A49C2"/>
    <w:rsid w:val="003A7902"/>
    <w:rsid w:val="003B0842"/>
    <w:rsid w:val="003B5E26"/>
    <w:rsid w:val="003C508A"/>
    <w:rsid w:val="003D0847"/>
    <w:rsid w:val="003E2BC9"/>
    <w:rsid w:val="003F4352"/>
    <w:rsid w:val="00410BBA"/>
    <w:rsid w:val="00414B4F"/>
    <w:rsid w:val="004310FC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D5F02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6628C"/>
    <w:rsid w:val="006801B1"/>
    <w:rsid w:val="0069665E"/>
    <w:rsid w:val="006A6324"/>
    <w:rsid w:val="006C08AE"/>
    <w:rsid w:val="006C0E87"/>
    <w:rsid w:val="006D13E7"/>
    <w:rsid w:val="00701BCB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7F2CAA"/>
    <w:rsid w:val="00804C75"/>
    <w:rsid w:val="00806B1B"/>
    <w:rsid w:val="00831402"/>
    <w:rsid w:val="00832FA5"/>
    <w:rsid w:val="008373A7"/>
    <w:rsid w:val="00851B3E"/>
    <w:rsid w:val="00854994"/>
    <w:rsid w:val="00865F6C"/>
    <w:rsid w:val="00867F91"/>
    <w:rsid w:val="0088113B"/>
    <w:rsid w:val="008A0177"/>
    <w:rsid w:val="008C7C1B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6527E"/>
    <w:rsid w:val="00985F44"/>
    <w:rsid w:val="009A0E04"/>
    <w:rsid w:val="009A0E7C"/>
    <w:rsid w:val="009A3CBD"/>
    <w:rsid w:val="009B2183"/>
    <w:rsid w:val="009B4EE3"/>
    <w:rsid w:val="009C2062"/>
    <w:rsid w:val="009C2F4A"/>
    <w:rsid w:val="009C7B9A"/>
    <w:rsid w:val="009F356C"/>
    <w:rsid w:val="00A04B78"/>
    <w:rsid w:val="00A20DA8"/>
    <w:rsid w:val="00A218EC"/>
    <w:rsid w:val="00A22A5B"/>
    <w:rsid w:val="00A310D7"/>
    <w:rsid w:val="00A3138F"/>
    <w:rsid w:val="00A60320"/>
    <w:rsid w:val="00A73BC7"/>
    <w:rsid w:val="00A77CF6"/>
    <w:rsid w:val="00A91283"/>
    <w:rsid w:val="00AA132F"/>
    <w:rsid w:val="00AC483B"/>
    <w:rsid w:val="00AC63FC"/>
    <w:rsid w:val="00AE11E8"/>
    <w:rsid w:val="00B13941"/>
    <w:rsid w:val="00B340A8"/>
    <w:rsid w:val="00B40E12"/>
    <w:rsid w:val="00B435B8"/>
    <w:rsid w:val="00B4499C"/>
    <w:rsid w:val="00B53182"/>
    <w:rsid w:val="00B653B7"/>
    <w:rsid w:val="00B66A14"/>
    <w:rsid w:val="00B7250F"/>
    <w:rsid w:val="00BC6DA7"/>
    <w:rsid w:val="00BE051D"/>
    <w:rsid w:val="00C34A59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84330"/>
    <w:rsid w:val="00DA117F"/>
    <w:rsid w:val="00DA17FB"/>
    <w:rsid w:val="00DB7EBA"/>
    <w:rsid w:val="00DC058D"/>
    <w:rsid w:val="00DC1E10"/>
    <w:rsid w:val="00DC7C84"/>
    <w:rsid w:val="00DC7D3A"/>
    <w:rsid w:val="00DD008C"/>
    <w:rsid w:val="00DD2CF9"/>
    <w:rsid w:val="00DE2882"/>
    <w:rsid w:val="00DE46DB"/>
    <w:rsid w:val="00DE66F3"/>
    <w:rsid w:val="00E24673"/>
    <w:rsid w:val="00E24898"/>
    <w:rsid w:val="00E355EE"/>
    <w:rsid w:val="00E53E3E"/>
    <w:rsid w:val="00E8076C"/>
    <w:rsid w:val="00E82EAB"/>
    <w:rsid w:val="00EA20E5"/>
    <w:rsid w:val="00EA2756"/>
    <w:rsid w:val="00EA4B94"/>
    <w:rsid w:val="00EA60D4"/>
    <w:rsid w:val="00ED764D"/>
    <w:rsid w:val="00EE1E2F"/>
    <w:rsid w:val="00EE39ED"/>
    <w:rsid w:val="00EE4460"/>
    <w:rsid w:val="00EF4B7B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67B55"/>
    <w:rsid w:val="00F743C9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324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11570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</cp:revision>
  <dcterms:created xsi:type="dcterms:W3CDTF">2019-12-17T12:43:00Z</dcterms:created>
  <dcterms:modified xsi:type="dcterms:W3CDTF">2019-12-17T13:06:00Z</dcterms:modified>
</cp:coreProperties>
</file>