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AA751A6" w:rsidR="006305D7" w:rsidRPr="008856CB" w:rsidRDefault="006305D7" w:rsidP="009F534C">
      <w:pPr>
        <w:pStyle w:val="NormalWeb"/>
        <w:spacing w:before="0" w:beforeAutospacing="0" w:after="0" w:afterAutospacing="0"/>
        <w:rPr>
          <w:rFonts w:asciiTheme="minorHAnsi" w:hAnsiTheme="minorHAnsi" w:cstheme="minorHAnsi"/>
          <w:color w:val="000000" w:themeColor="text1"/>
        </w:rPr>
      </w:pPr>
      <w:r w:rsidRPr="008856CB">
        <w:rPr>
          <w:rFonts w:asciiTheme="minorHAnsi" w:hAnsiTheme="minorHAnsi" w:cstheme="minorHAnsi"/>
          <w:b/>
          <w:bCs/>
          <w:color w:val="000000" w:themeColor="text1"/>
        </w:rPr>
        <w:t>TITLE:</w:t>
      </w:r>
      <w:r w:rsidRPr="008856CB">
        <w:rPr>
          <w:rFonts w:asciiTheme="minorHAnsi" w:hAnsiTheme="minorHAnsi" w:cstheme="minorHAnsi"/>
          <w:color w:val="000000" w:themeColor="text1"/>
        </w:rPr>
        <w:t xml:space="preserve"> </w:t>
      </w:r>
    </w:p>
    <w:p w14:paraId="0C76090E" w14:textId="5A377A7B" w:rsidR="007A4DD6" w:rsidRPr="009F534C" w:rsidRDefault="009F534C" w:rsidP="009F534C">
      <w:pPr>
        <w:jc w:val="both"/>
        <w:rPr>
          <w:rFonts w:asciiTheme="minorHAnsi" w:hAnsiTheme="minorHAnsi" w:cstheme="minorHAnsi"/>
          <w:b/>
          <w:bCs/>
          <w:color w:val="000000" w:themeColor="text1"/>
        </w:rPr>
      </w:pPr>
      <w:r w:rsidRPr="009F534C">
        <w:rPr>
          <w:rFonts w:asciiTheme="minorHAnsi" w:hAnsiTheme="minorHAnsi" w:cstheme="minorHAnsi"/>
          <w:b/>
          <w:bCs/>
          <w:color w:val="000000" w:themeColor="text1"/>
        </w:rPr>
        <w:t xml:space="preserve">Quantifying Liver Size </w:t>
      </w:r>
      <w:r>
        <w:rPr>
          <w:rFonts w:asciiTheme="minorHAnsi" w:hAnsiTheme="minorHAnsi" w:cstheme="minorHAnsi"/>
          <w:b/>
          <w:bCs/>
          <w:color w:val="000000" w:themeColor="text1"/>
        </w:rPr>
        <w:t>i</w:t>
      </w:r>
      <w:r w:rsidRPr="009F534C">
        <w:rPr>
          <w:rFonts w:asciiTheme="minorHAnsi" w:hAnsiTheme="minorHAnsi" w:cstheme="minorHAnsi"/>
          <w:b/>
          <w:bCs/>
          <w:color w:val="000000" w:themeColor="text1"/>
        </w:rPr>
        <w:t>n Larval Zebrafish Using Brightfield Microscopy</w:t>
      </w:r>
    </w:p>
    <w:p w14:paraId="2E300B21" w14:textId="77777777" w:rsidR="007A4DD6" w:rsidRPr="008856CB" w:rsidRDefault="007A4DD6" w:rsidP="009F534C">
      <w:pPr>
        <w:jc w:val="both"/>
        <w:rPr>
          <w:rFonts w:asciiTheme="minorHAnsi" w:hAnsiTheme="minorHAnsi" w:cstheme="minorHAnsi"/>
          <w:b/>
          <w:bCs/>
          <w:color w:val="000000" w:themeColor="text1"/>
        </w:rPr>
      </w:pPr>
    </w:p>
    <w:p w14:paraId="3D080DA3" w14:textId="095783D0" w:rsidR="006305D7" w:rsidRPr="008856CB" w:rsidRDefault="006305D7" w:rsidP="009F534C">
      <w:pPr>
        <w:jc w:val="both"/>
        <w:rPr>
          <w:rFonts w:asciiTheme="minorHAnsi" w:hAnsiTheme="minorHAnsi" w:cstheme="minorHAnsi"/>
          <w:color w:val="000000" w:themeColor="text1"/>
        </w:rPr>
      </w:pPr>
      <w:r w:rsidRPr="008856CB">
        <w:rPr>
          <w:rFonts w:asciiTheme="minorHAnsi" w:hAnsiTheme="minorHAnsi" w:cstheme="minorHAnsi"/>
          <w:b/>
          <w:bCs/>
          <w:color w:val="000000" w:themeColor="text1"/>
        </w:rPr>
        <w:t>AUTHORS</w:t>
      </w:r>
      <w:r w:rsidR="000B662E" w:rsidRPr="008856CB">
        <w:rPr>
          <w:rFonts w:asciiTheme="minorHAnsi" w:hAnsiTheme="minorHAnsi" w:cstheme="minorHAnsi"/>
          <w:b/>
          <w:bCs/>
          <w:color w:val="000000" w:themeColor="text1"/>
        </w:rPr>
        <w:t xml:space="preserve"> </w:t>
      </w:r>
      <w:r w:rsidR="00086FF5" w:rsidRPr="008856CB">
        <w:rPr>
          <w:rFonts w:asciiTheme="minorHAnsi" w:hAnsiTheme="minorHAnsi" w:cstheme="minorHAnsi"/>
          <w:b/>
          <w:bCs/>
          <w:color w:val="000000" w:themeColor="text1"/>
        </w:rPr>
        <w:t xml:space="preserve">AND </w:t>
      </w:r>
      <w:r w:rsidR="000B662E" w:rsidRPr="008856CB">
        <w:rPr>
          <w:rFonts w:asciiTheme="minorHAnsi" w:hAnsiTheme="minorHAnsi" w:cstheme="minorHAnsi"/>
          <w:b/>
          <w:bCs/>
          <w:color w:val="000000" w:themeColor="text1"/>
        </w:rPr>
        <w:t>AFFILIATIONS</w:t>
      </w:r>
      <w:r w:rsidRPr="008856CB">
        <w:rPr>
          <w:rFonts w:asciiTheme="minorHAnsi" w:hAnsiTheme="minorHAnsi" w:cstheme="minorHAnsi"/>
          <w:b/>
          <w:bCs/>
          <w:color w:val="000000" w:themeColor="text1"/>
        </w:rPr>
        <w:t xml:space="preserve">: </w:t>
      </w:r>
    </w:p>
    <w:p w14:paraId="58284CE6" w14:textId="6227D725" w:rsidR="00A2584B" w:rsidRPr="008856CB" w:rsidRDefault="00A2584B" w:rsidP="009F534C">
      <w:pPr>
        <w:jc w:val="both"/>
        <w:rPr>
          <w:rFonts w:asciiTheme="minorHAnsi" w:hAnsiTheme="minorHAnsi" w:cstheme="minorHAnsi"/>
          <w:bCs/>
          <w:color w:val="000000" w:themeColor="text1"/>
        </w:rPr>
      </w:pPr>
      <w:r w:rsidRPr="008856CB">
        <w:rPr>
          <w:rFonts w:asciiTheme="minorHAnsi" w:hAnsiTheme="minorHAnsi" w:cstheme="minorHAnsi"/>
          <w:bCs/>
          <w:color w:val="000000" w:themeColor="text1"/>
        </w:rPr>
        <w:t>Srishti Kotiyal</w:t>
      </w:r>
      <w:r w:rsidRPr="008856CB">
        <w:rPr>
          <w:rFonts w:asciiTheme="minorHAnsi" w:hAnsiTheme="minorHAnsi" w:cstheme="minorHAnsi"/>
          <w:bCs/>
          <w:color w:val="000000" w:themeColor="text1"/>
          <w:vertAlign w:val="superscript"/>
        </w:rPr>
        <w:t>1</w:t>
      </w:r>
      <w:r w:rsidR="00B16F09" w:rsidRPr="008856CB">
        <w:rPr>
          <w:rFonts w:asciiTheme="minorHAnsi" w:hAnsiTheme="minorHAnsi" w:cstheme="minorHAnsi"/>
          <w:bCs/>
          <w:color w:val="000000" w:themeColor="text1"/>
        </w:rPr>
        <w:t>*</w:t>
      </w:r>
      <w:r w:rsidR="00436E78" w:rsidRPr="008856CB">
        <w:rPr>
          <w:rFonts w:asciiTheme="minorHAnsi" w:hAnsiTheme="minorHAnsi" w:cstheme="minorHAnsi"/>
          <w:bCs/>
          <w:color w:val="000000" w:themeColor="text1"/>
        </w:rPr>
        <w:t>, Alexis Fulbright</w:t>
      </w:r>
      <w:r w:rsidR="00436E78" w:rsidRPr="008856CB">
        <w:rPr>
          <w:rFonts w:asciiTheme="minorHAnsi" w:hAnsiTheme="minorHAnsi" w:cstheme="minorHAnsi"/>
          <w:bCs/>
          <w:color w:val="000000" w:themeColor="text1"/>
          <w:vertAlign w:val="superscript"/>
        </w:rPr>
        <w:t>1</w:t>
      </w:r>
      <w:r w:rsidR="00436E78" w:rsidRPr="008856CB">
        <w:rPr>
          <w:rFonts w:asciiTheme="minorHAnsi" w:hAnsiTheme="minorHAnsi" w:cstheme="minorHAnsi"/>
          <w:bCs/>
          <w:color w:val="000000" w:themeColor="text1"/>
        </w:rPr>
        <w:t xml:space="preserve">*, </w:t>
      </w:r>
      <w:r w:rsidR="00BF2DAF" w:rsidRPr="008856CB">
        <w:rPr>
          <w:rFonts w:asciiTheme="minorHAnsi" w:hAnsiTheme="minorHAnsi" w:cstheme="minorHAnsi"/>
          <w:bCs/>
          <w:color w:val="000000" w:themeColor="text1"/>
        </w:rPr>
        <w:t>Liam K. O’Brien</w:t>
      </w:r>
      <w:r w:rsidR="00BF2DAF" w:rsidRPr="008856CB">
        <w:rPr>
          <w:rFonts w:asciiTheme="minorHAnsi" w:hAnsiTheme="minorHAnsi" w:cstheme="minorHAnsi"/>
          <w:bCs/>
          <w:color w:val="000000" w:themeColor="text1"/>
          <w:vertAlign w:val="superscript"/>
        </w:rPr>
        <w:t>1</w:t>
      </w:r>
      <w:r w:rsidR="00BF2DAF" w:rsidRPr="008856CB">
        <w:rPr>
          <w:rFonts w:asciiTheme="minorHAnsi" w:hAnsiTheme="minorHAnsi" w:cstheme="minorHAnsi"/>
          <w:bCs/>
          <w:color w:val="000000" w:themeColor="text1"/>
        </w:rPr>
        <w:t xml:space="preserve">, </w:t>
      </w:r>
      <w:r w:rsidR="00436E78" w:rsidRPr="008856CB">
        <w:rPr>
          <w:rFonts w:asciiTheme="minorHAnsi" w:hAnsiTheme="minorHAnsi" w:cstheme="minorHAnsi"/>
          <w:bCs/>
          <w:color w:val="000000" w:themeColor="text1"/>
        </w:rPr>
        <w:t xml:space="preserve">Kimberley </w:t>
      </w:r>
      <w:r w:rsidR="00BF2DAF" w:rsidRPr="008856CB">
        <w:rPr>
          <w:rFonts w:asciiTheme="minorHAnsi" w:hAnsiTheme="minorHAnsi" w:cstheme="minorHAnsi"/>
          <w:bCs/>
          <w:color w:val="000000" w:themeColor="text1"/>
        </w:rPr>
        <w:t xml:space="preserve">J. </w:t>
      </w:r>
      <w:r w:rsidR="00436E78" w:rsidRPr="008856CB">
        <w:rPr>
          <w:rFonts w:asciiTheme="minorHAnsi" w:hAnsiTheme="minorHAnsi" w:cstheme="minorHAnsi"/>
          <w:bCs/>
          <w:color w:val="000000" w:themeColor="text1"/>
        </w:rPr>
        <w:t>Evason</w:t>
      </w:r>
      <w:r w:rsidR="00BF2DAF" w:rsidRPr="008856CB">
        <w:rPr>
          <w:rFonts w:asciiTheme="minorHAnsi" w:hAnsiTheme="minorHAnsi" w:cstheme="minorHAnsi"/>
          <w:bCs/>
          <w:color w:val="000000" w:themeColor="text1"/>
          <w:vertAlign w:val="superscript"/>
        </w:rPr>
        <w:t>1</w:t>
      </w:r>
    </w:p>
    <w:p w14:paraId="2B365709" w14:textId="0C1F2E2D" w:rsidR="00BF2DAF" w:rsidRPr="008856CB" w:rsidRDefault="00A2584B" w:rsidP="009F534C">
      <w:pPr>
        <w:jc w:val="both"/>
        <w:rPr>
          <w:rFonts w:asciiTheme="minorHAnsi" w:hAnsiTheme="minorHAnsi" w:cstheme="minorHAnsi"/>
          <w:bCs/>
          <w:color w:val="000000" w:themeColor="text1"/>
        </w:rPr>
      </w:pPr>
      <w:r w:rsidRPr="008856CB">
        <w:rPr>
          <w:rFonts w:asciiTheme="minorHAnsi" w:hAnsiTheme="minorHAnsi" w:cstheme="minorHAnsi"/>
          <w:bCs/>
          <w:color w:val="000000" w:themeColor="text1"/>
          <w:vertAlign w:val="superscript"/>
        </w:rPr>
        <w:t>1</w:t>
      </w:r>
      <w:r w:rsidR="00BF2DAF" w:rsidRPr="008856CB">
        <w:rPr>
          <w:rFonts w:asciiTheme="minorHAnsi" w:hAnsiTheme="minorHAnsi" w:cstheme="minorHAnsi"/>
          <w:bCs/>
          <w:color w:val="000000" w:themeColor="text1"/>
        </w:rPr>
        <w:t>Department of Pathology, Department of Oncological Sciences, and Huntsman Cancer Institute, University of Utah School of Medicine, Salt Lake City, Utah</w:t>
      </w:r>
      <w:r w:rsidR="00BF2DAF" w:rsidRPr="008856CB" w:rsidDel="00BF2DAF">
        <w:rPr>
          <w:rFonts w:asciiTheme="minorHAnsi" w:hAnsiTheme="minorHAnsi" w:cstheme="minorHAnsi"/>
          <w:bCs/>
          <w:color w:val="000000" w:themeColor="text1"/>
        </w:rPr>
        <w:t xml:space="preserve"> </w:t>
      </w:r>
    </w:p>
    <w:p w14:paraId="156F776B" w14:textId="77777777" w:rsidR="00BF2DAF" w:rsidRPr="008856CB" w:rsidRDefault="00BF2DAF" w:rsidP="009F534C">
      <w:pPr>
        <w:ind w:left="720"/>
        <w:jc w:val="both"/>
        <w:rPr>
          <w:rFonts w:asciiTheme="minorHAnsi" w:hAnsiTheme="minorHAnsi" w:cstheme="minorHAnsi"/>
          <w:bCs/>
          <w:color w:val="000000" w:themeColor="text1"/>
        </w:rPr>
      </w:pPr>
    </w:p>
    <w:p w14:paraId="11D0C0FE" w14:textId="77777777" w:rsidR="00A2584B" w:rsidRPr="008856CB" w:rsidRDefault="00A2584B" w:rsidP="009F534C">
      <w:pPr>
        <w:jc w:val="both"/>
        <w:rPr>
          <w:rFonts w:asciiTheme="minorHAnsi" w:hAnsiTheme="minorHAnsi" w:cstheme="minorHAnsi"/>
          <w:bCs/>
          <w:color w:val="000000" w:themeColor="text1"/>
        </w:rPr>
      </w:pPr>
      <w:r w:rsidRPr="008856CB">
        <w:rPr>
          <w:rFonts w:asciiTheme="minorHAnsi" w:hAnsiTheme="minorHAnsi" w:cstheme="minorHAnsi"/>
          <w:bCs/>
          <w:color w:val="000000" w:themeColor="text1"/>
        </w:rPr>
        <w:t>*These authors contributed equally.</w:t>
      </w:r>
    </w:p>
    <w:p w14:paraId="1F8BACE7" w14:textId="73E18F9A" w:rsidR="009F534C" w:rsidRDefault="009F534C" w:rsidP="009F534C">
      <w:pPr>
        <w:jc w:val="both"/>
        <w:rPr>
          <w:rFonts w:asciiTheme="minorHAnsi" w:hAnsiTheme="minorHAnsi" w:cstheme="minorHAnsi"/>
          <w:bCs/>
          <w:color w:val="000000" w:themeColor="text1"/>
        </w:rPr>
      </w:pPr>
    </w:p>
    <w:p w14:paraId="2F4F0E6B" w14:textId="1D64426D" w:rsidR="009F534C" w:rsidRPr="009F534C" w:rsidRDefault="009F534C" w:rsidP="009F534C">
      <w:pPr>
        <w:jc w:val="both"/>
        <w:rPr>
          <w:rFonts w:asciiTheme="minorHAnsi" w:hAnsiTheme="minorHAnsi" w:cstheme="minorHAnsi"/>
          <w:b/>
          <w:color w:val="000000" w:themeColor="text1"/>
        </w:rPr>
      </w:pPr>
      <w:r w:rsidRPr="009F534C">
        <w:rPr>
          <w:rFonts w:asciiTheme="minorHAnsi" w:hAnsiTheme="minorHAnsi" w:cstheme="minorHAnsi"/>
          <w:b/>
          <w:color w:val="000000" w:themeColor="text1"/>
        </w:rPr>
        <w:t>Corresponding Author:</w:t>
      </w:r>
    </w:p>
    <w:p w14:paraId="2722B50D" w14:textId="400C1061" w:rsidR="009F534C" w:rsidRDefault="009F534C" w:rsidP="009F534C">
      <w:pPr>
        <w:jc w:val="both"/>
        <w:rPr>
          <w:rFonts w:asciiTheme="minorHAnsi" w:hAnsiTheme="minorHAnsi" w:cstheme="minorHAnsi"/>
          <w:bCs/>
          <w:color w:val="000000" w:themeColor="text1"/>
        </w:rPr>
      </w:pPr>
      <w:r w:rsidRPr="008856CB">
        <w:rPr>
          <w:rFonts w:asciiTheme="minorHAnsi" w:hAnsiTheme="minorHAnsi" w:cstheme="minorHAnsi"/>
          <w:bCs/>
          <w:color w:val="000000" w:themeColor="text1"/>
        </w:rPr>
        <w:t xml:space="preserve">Kimberley </w:t>
      </w:r>
      <w:proofErr w:type="spellStart"/>
      <w:r w:rsidRPr="008856CB">
        <w:rPr>
          <w:rFonts w:asciiTheme="minorHAnsi" w:hAnsiTheme="minorHAnsi" w:cstheme="minorHAnsi"/>
          <w:bCs/>
          <w:color w:val="000000" w:themeColor="text1"/>
        </w:rPr>
        <w:t>Evason</w:t>
      </w:r>
      <w:proofErr w:type="spellEnd"/>
      <w:r w:rsidRPr="008856CB">
        <w:rPr>
          <w:rFonts w:asciiTheme="minorHAnsi" w:hAnsiTheme="minorHAnsi" w:cstheme="minorHAnsi"/>
          <w:bCs/>
          <w:color w:val="000000" w:themeColor="text1"/>
        </w:rPr>
        <w:t xml:space="preserve"> (kimberley.evason@hci.utah.edu)</w:t>
      </w:r>
    </w:p>
    <w:p w14:paraId="29DD3F38" w14:textId="77777777" w:rsidR="009F534C" w:rsidRPr="008856CB" w:rsidRDefault="009F534C" w:rsidP="009F534C">
      <w:pPr>
        <w:jc w:val="both"/>
        <w:rPr>
          <w:rFonts w:asciiTheme="minorHAnsi" w:hAnsiTheme="minorHAnsi" w:cstheme="minorHAnsi"/>
          <w:bCs/>
          <w:color w:val="000000" w:themeColor="text1"/>
        </w:rPr>
      </w:pPr>
    </w:p>
    <w:p w14:paraId="5FDFD22C" w14:textId="757EF5D7" w:rsidR="00A2584B" w:rsidRPr="009F534C" w:rsidRDefault="009F534C" w:rsidP="009F534C">
      <w:pPr>
        <w:jc w:val="both"/>
        <w:rPr>
          <w:rFonts w:asciiTheme="minorHAnsi" w:hAnsiTheme="minorHAnsi" w:cstheme="minorHAnsi"/>
          <w:b/>
          <w:color w:val="000000" w:themeColor="text1"/>
        </w:rPr>
      </w:pPr>
      <w:r w:rsidRPr="009F534C">
        <w:rPr>
          <w:rFonts w:asciiTheme="minorHAnsi" w:hAnsiTheme="minorHAnsi" w:cstheme="minorHAnsi"/>
          <w:b/>
          <w:color w:val="000000" w:themeColor="text1"/>
        </w:rPr>
        <w:t xml:space="preserve">Email </w:t>
      </w:r>
      <w:r>
        <w:rPr>
          <w:rFonts w:asciiTheme="minorHAnsi" w:hAnsiTheme="minorHAnsi" w:cstheme="minorHAnsi"/>
          <w:b/>
          <w:color w:val="000000" w:themeColor="text1"/>
        </w:rPr>
        <w:t>A</w:t>
      </w:r>
      <w:r w:rsidRPr="009F534C">
        <w:rPr>
          <w:rFonts w:asciiTheme="minorHAnsi" w:hAnsiTheme="minorHAnsi" w:cstheme="minorHAnsi"/>
          <w:b/>
          <w:color w:val="000000" w:themeColor="text1"/>
        </w:rPr>
        <w:t xml:space="preserve">ddresses of </w:t>
      </w:r>
      <w:r>
        <w:rPr>
          <w:rFonts w:asciiTheme="minorHAnsi" w:hAnsiTheme="minorHAnsi" w:cstheme="minorHAnsi"/>
          <w:b/>
          <w:color w:val="000000" w:themeColor="text1"/>
        </w:rPr>
        <w:t>C</w:t>
      </w:r>
      <w:r w:rsidRPr="009F534C">
        <w:rPr>
          <w:rFonts w:asciiTheme="minorHAnsi" w:hAnsiTheme="minorHAnsi" w:cstheme="minorHAnsi"/>
          <w:b/>
          <w:color w:val="000000" w:themeColor="text1"/>
        </w:rPr>
        <w:t>o-</w:t>
      </w:r>
      <w:r>
        <w:rPr>
          <w:rFonts w:asciiTheme="minorHAnsi" w:hAnsiTheme="minorHAnsi" w:cstheme="minorHAnsi"/>
          <w:b/>
          <w:color w:val="000000" w:themeColor="text1"/>
        </w:rPr>
        <w:t>A</w:t>
      </w:r>
      <w:r w:rsidRPr="009F534C">
        <w:rPr>
          <w:rFonts w:asciiTheme="minorHAnsi" w:hAnsiTheme="minorHAnsi" w:cstheme="minorHAnsi"/>
          <w:b/>
          <w:color w:val="000000" w:themeColor="text1"/>
        </w:rPr>
        <w:t>uthors:</w:t>
      </w:r>
    </w:p>
    <w:p w14:paraId="288EBFCC" w14:textId="22AA28E7" w:rsidR="00A2584B" w:rsidRPr="008856CB" w:rsidRDefault="00AD2406" w:rsidP="009F534C">
      <w:pPr>
        <w:pStyle w:val="NormalWeb"/>
        <w:spacing w:before="0" w:beforeAutospacing="0" w:after="0" w:afterAutospacing="0"/>
        <w:rPr>
          <w:rFonts w:asciiTheme="minorHAnsi" w:hAnsiTheme="minorHAnsi" w:cstheme="minorHAnsi"/>
          <w:bCs/>
          <w:color w:val="000000" w:themeColor="text1"/>
        </w:rPr>
      </w:pPr>
      <w:r w:rsidRPr="008856CB">
        <w:rPr>
          <w:rFonts w:asciiTheme="minorHAnsi" w:hAnsiTheme="minorHAnsi" w:cstheme="minorHAnsi"/>
          <w:bCs/>
          <w:color w:val="000000" w:themeColor="text1"/>
        </w:rPr>
        <w:t xml:space="preserve">Srishti </w:t>
      </w:r>
      <w:proofErr w:type="spellStart"/>
      <w:r w:rsidRPr="008856CB">
        <w:rPr>
          <w:rFonts w:asciiTheme="minorHAnsi" w:hAnsiTheme="minorHAnsi" w:cstheme="minorHAnsi"/>
          <w:bCs/>
          <w:color w:val="000000" w:themeColor="text1"/>
        </w:rPr>
        <w:t>Kotiyal</w:t>
      </w:r>
      <w:proofErr w:type="spellEnd"/>
      <w:r w:rsidR="00A2584B" w:rsidRPr="008856CB">
        <w:rPr>
          <w:rFonts w:asciiTheme="minorHAnsi" w:hAnsiTheme="minorHAnsi" w:cstheme="minorHAnsi"/>
          <w:bCs/>
          <w:color w:val="000000" w:themeColor="text1"/>
        </w:rPr>
        <w:tab/>
        <w:t>(</w:t>
      </w:r>
      <w:r w:rsidR="009F534C" w:rsidRPr="009F534C">
        <w:rPr>
          <w:rFonts w:asciiTheme="minorHAnsi" w:hAnsiTheme="minorHAnsi" w:cstheme="minorHAnsi"/>
          <w:bCs/>
        </w:rPr>
        <w:t>Srishti.kotiyal@hci.utah.edu</w:t>
      </w:r>
      <w:r w:rsidR="00A2584B" w:rsidRPr="008856CB">
        <w:rPr>
          <w:rFonts w:asciiTheme="minorHAnsi" w:hAnsiTheme="minorHAnsi" w:cstheme="minorHAnsi"/>
          <w:bCs/>
          <w:color w:val="000000" w:themeColor="text1"/>
        </w:rPr>
        <w:t>)</w:t>
      </w:r>
    </w:p>
    <w:p w14:paraId="1AB70567" w14:textId="74EFD9B1" w:rsidR="00BF2DAF" w:rsidRPr="008856CB" w:rsidRDefault="00BF2DAF" w:rsidP="009F534C">
      <w:pPr>
        <w:pStyle w:val="NormalWeb"/>
        <w:spacing w:before="0" w:beforeAutospacing="0" w:after="0" w:afterAutospacing="0"/>
        <w:rPr>
          <w:rFonts w:asciiTheme="minorHAnsi" w:hAnsiTheme="minorHAnsi" w:cstheme="minorHAnsi"/>
          <w:bCs/>
          <w:color w:val="000000" w:themeColor="text1"/>
        </w:rPr>
      </w:pPr>
      <w:r w:rsidRPr="008856CB">
        <w:rPr>
          <w:rFonts w:asciiTheme="minorHAnsi" w:hAnsiTheme="minorHAnsi" w:cstheme="minorHAnsi"/>
          <w:bCs/>
          <w:color w:val="000000" w:themeColor="text1"/>
        </w:rPr>
        <w:t>Alexis Fulbright (</w:t>
      </w:r>
      <w:r w:rsidR="009F534C" w:rsidRPr="009F534C">
        <w:rPr>
          <w:rFonts w:asciiTheme="minorHAnsi" w:hAnsiTheme="minorHAnsi" w:cstheme="minorHAnsi"/>
          <w:bCs/>
        </w:rPr>
        <w:t>Alexis.fulbright@hci.utah.edu</w:t>
      </w:r>
      <w:r w:rsidRPr="008856CB">
        <w:rPr>
          <w:rFonts w:asciiTheme="minorHAnsi" w:hAnsiTheme="minorHAnsi" w:cstheme="minorHAnsi"/>
          <w:bCs/>
          <w:color w:val="000000" w:themeColor="text1"/>
        </w:rPr>
        <w:t>)</w:t>
      </w:r>
    </w:p>
    <w:p w14:paraId="0586DF9E" w14:textId="307F48D9" w:rsidR="00BF2DAF" w:rsidRPr="008856CB" w:rsidRDefault="00BF2DAF" w:rsidP="009F534C">
      <w:pPr>
        <w:pStyle w:val="NormalWeb"/>
        <w:spacing w:before="0" w:beforeAutospacing="0" w:after="0" w:afterAutospacing="0"/>
        <w:rPr>
          <w:rFonts w:asciiTheme="minorHAnsi" w:hAnsiTheme="minorHAnsi" w:cstheme="minorHAnsi"/>
          <w:bCs/>
          <w:color w:val="000000" w:themeColor="text1"/>
        </w:rPr>
      </w:pPr>
      <w:r w:rsidRPr="008856CB">
        <w:rPr>
          <w:rFonts w:asciiTheme="minorHAnsi" w:hAnsiTheme="minorHAnsi" w:cstheme="minorHAnsi"/>
          <w:bCs/>
          <w:color w:val="000000" w:themeColor="text1"/>
        </w:rPr>
        <w:t>Liam O’Brien (</w:t>
      </w:r>
      <w:r w:rsidR="009F534C" w:rsidRPr="009F534C">
        <w:rPr>
          <w:rFonts w:asciiTheme="minorHAnsi" w:hAnsiTheme="minorHAnsi" w:cstheme="minorHAnsi"/>
          <w:bCs/>
        </w:rPr>
        <w:t>Liam.Obrien@hci.utah.edu</w:t>
      </w:r>
      <w:r w:rsidRPr="008856CB">
        <w:rPr>
          <w:rFonts w:asciiTheme="minorHAnsi" w:hAnsiTheme="minorHAnsi" w:cstheme="minorHAnsi"/>
          <w:bCs/>
          <w:color w:val="000000" w:themeColor="text1"/>
        </w:rPr>
        <w:t>)</w:t>
      </w:r>
    </w:p>
    <w:p w14:paraId="60FCB589" w14:textId="42D11221" w:rsidR="00D04A95" w:rsidRPr="008856CB" w:rsidRDefault="00D04A95" w:rsidP="009F534C">
      <w:pPr>
        <w:pStyle w:val="NormalWeb"/>
        <w:spacing w:before="0" w:beforeAutospacing="0" w:after="0" w:afterAutospacing="0"/>
      </w:pPr>
    </w:p>
    <w:p w14:paraId="71B79AC9" w14:textId="69B7EF23" w:rsidR="006305D7" w:rsidRPr="008856CB" w:rsidRDefault="006305D7" w:rsidP="009F534C">
      <w:pPr>
        <w:pStyle w:val="NormalWeb"/>
        <w:spacing w:before="0" w:beforeAutospacing="0" w:after="0" w:afterAutospacing="0"/>
        <w:rPr>
          <w:rFonts w:asciiTheme="minorHAnsi" w:hAnsiTheme="minorHAnsi" w:cstheme="minorHAnsi"/>
          <w:color w:val="000000" w:themeColor="text1"/>
        </w:rPr>
      </w:pPr>
      <w:r w:rsidRPr="008856CB">
        <w:rPr>
          <w:rFonts w:asciiTheme="minorHAnsi" w:hAnsiTheme="minorHAnsi" w:cstheme="minorHAnsi"/>
          <w:b/>
          <w:bCs/>
          <w:color w:val="000000" w:themeColor="text1"/>
        </w:rPr>
        <w:t>KEYWORDS:</w:t>
      </w:r>
      <w:r w:rsidRPr="008856CB">
        <w:rPr>
          <w:rFonts w:asciiTheme="minorHAnsi" w:hAnsiTheme="minorHAnsi" w:cstheme="minorHAnsi"/>
          <w:color w:val="000000" w:themeColor="text1"/>
        </w:rPr>
        <w:t xml:space="preserve"> </w:t>
      </w:r>
    </w:p>
    <w:p w14:paraId="6C0B0781" w14:textId="111B9066" w:rsidR="007A4DD6" w:rsidRPr="008856CB" w:rsidRDefault="004369E5" w:rsidP="009F534C">
      <w:pPr>
        <w:jc w:val="both"/>
        <w:rPr>
          <w:rFonts w:asciiTheme="minorHAnsi" w:hAnsiTheme="minorHAnsi" w:cstheme="minorHAnsi"/>
          <w:color w:val="000000" w:themeColor="text1"/>
        </w:rPr>
      </w:pPr>
      <w:r w:rsidRPr="008856CB">
        <w:rPr>
          <w:rFonts w:asciiTheme="minorHAnsi" w:hAnsiTheme="minorHAnsi" w:cstheme="minorHAnsi"/>
          <w:color w:val="000000" w:themeColor="text1"/>
        </w:rPr>
        <w:t xml:space="preserve">Zebrafish, larvae, </w:t>
      </w:r>
      <w:r w:rsidR="00C8441D" w:rsidRPr="008856CB">
        <w:rPr>
          <w:rFonts w:asciiTheme="minorHAnsi" w:hAnsiTheme="minorHAnsi" w:cstheme="minorHAnsi"/>
          <w:color w:val="000000" w:themeColor="text1"/>
        </w:rPr>
        <w:t>dissection,</w:t>
      </w:r>
      <w:r w:rsidRPr="008856CB">
        <w:rPr>
          <w:rFonts w:asciiTheme="minorHAnsi" w:hAnsiTheme="minorHAnsi" w:cstheme="minorHAnsi"/>
          <w:color w:val="000000" w:themeColor="text1"/>
        </w:rPr>
        <w:t xml:space="preserve"> liver size, liver analysis</w:t>
      </w:r>
      <w:r w:rsidR="00D1001F" w:rsidRPr="008856CB">
        <w:rPr>
          <w:rFonts w:asciiTheme="minorHAnsi" w:hAnsiTheme="minorHAnsi" w:cstheme="minorHAnsi"/>
          <w:color w:val="000000" w:themeColor="text1"/>
        </w:rPr>
        <w:t>, imaging</w:t>
      </w:r>
    </w:p>
    <w:p w14:paraId="1CB4E390" w14:textId="77777777" w:rsidR="006305D7" w:rsidRPr="008856CB" w:rsidRDefault="006305D7" w:rsidP="009F534C">
      <w:pPr>
        <w:pStyle w:val="NormalWeb"/>
        <w:spacing w:before="0" w:beforeAutospacing="0" w:after="0" w:afterAutospacing="0"/>
        <w:rPr>
          <w:rFonts w:asciiTheme="minorHAnsi" w:hAnsiTheme="minorHAnsi" w:cstheme="minorHAnsi"/>
          <w:color w:val="000000" w:themeColor="text1"/>
        </w:rPr>
      </w:pPr>
    </w:p>
    <w:p w14:paraId="628AC4B5" w14:textId="300894CB" w:rsidR="006305D7" w:rsidRPr="008856CB" w:rsidRDefault="00086FF5" w:rsidP="009F534C">
      <w:pPr>
        <w:jc w:val="both"/>
        <w:rPr>
          <w:rFonts w:asciiTheme="minorHAnsi" w:hAnsiTheme="minorHAnsi" w:cstheme="minorHAnsi"/>
          <w:color w:val="000000" w:themeColor="text1"/>
        </w:rPr>
      </w:pPr>
      <w:r w:rsidRPr="008856CB">
        <w:rPr>
          <w:rFonts w:asciiTheme="minorHAnsi" w:hAnsiTheme="minorHAnsi" w:cstheme="minorHAnsi"/>
          <w:b/>
          <w:bCs/>
          <w:color w:val="000000" w:themeColor="text1"/>
        </w:rPr>
        <w:t>SUMMARY</w:t>
      </w:r>
      <w:r w:rsidR="006305D7" w:rsidRPr="008856CB">
        <w:rPr>
          <w:rFonts w:asciiTheme="minorHAnsi" w:hAnsiTheme="minorHAnsi" w:cstheme="minorHAnsi"/>
          <w:b/>
          <w:bCs/>
          <w:color w:val="000000" w:themeColor="text1"/>
        </w:rPr>
        <w:t>:</w:t>
      </w:r>
      <w:r w:rsidR="006305D7" w:rsidRPr="008856CB">
        <w:rPr>
          <w:rFonts w:asciiTheme="minorHAnsi" w:hAnsiTheme="minorHAnsi" w:cstheme="minorHAnsi"/>
          <w:color w:val="000000" w:themeColor="text1"/>
        </w:rPr>
        <w:t xml:space="preserve"> </w:t>
      </w:r>
    </w:p>
    <w:p w14:paraId="761028D6" w14:textId="0C056A28" w:rsidR="006305D7" w:rsidRPr="008856CB" w:rsidRDefault="00A42BD7" w:rsidP="009F534C">
      <w:pPr>
        <w:jc w:val="both"/>
        <w:rPr>
          <w:rFonts w:asciiTheme="minorHAnsi" w:hAnsiTheme="minorHAnsi" w:cstheme="minorHAnsi"/>
          <w:color w:val="000000" w:themeColor="text1"/>
        </w:rPr>
      </w:pPr>
      <w:r w:rsidRPr="008856CB">
        <w:rPr>
          <w:rFonts w:asciiTheme="minorHAnsi" w:hAnsiTheme="minorHAnsi" w:cstheme="minorHAnsi"/>
          <w:color w:val="000000" w:themeColor="text1"/>
        </w:rPr>
        <w:t>Here we demonstrate</w:t>
      </w:r>
      <w:r w:rsidR="004369E5" w:rsidRPr="008856CB">
        <w:rPr>
          <w:rFonts w:asciiTheme="minorHAnsi" w:hAnsiTheme="minorHAnsi" w:cstheme="minorHAnsi"/>
          <w:color w:val="000000" w:themeColor="text1"/>
        </w:rPr>
        <w:t xml:space="preserve"> </w:t>
      </w:r>
      <w:r w:rsidR="00A2584B" w:rsidRPr="008856CB">
        <w:rPr>
          <w:rFonts w:asciiTheme="minorHAnsi" w:hAnsiTheme="minorHAnsi" w:cstheme="minorHAnsi"/>
          <w:color w:val="000000" w:themeColor="text1"/>
        </w:rPr>
        <w:t xml:space="preserve">a method for </w:t>
      </w:r>
      <w:r w:rsidR="009F5254" w:rsidRPr="008856CB">
        <w:rPr>
          <w:rFonts w:asciiTheme="minorHAnsi" w:hAnsiTheme="minorHAnsi" w:cstheme="minorHAnsi"/>
          <w:color w:val="000000" w:themeColor="text1"/>
        </w:rPr>
        <w:t>quantifying liver size in larval zebrafish, providing a way to assess the effects of genetic and pharmacologic manipulations on liver growth and development.</w:t>
      </w:r>
    </w:p>
    <w:p w14:paraId="49576E41" w14:textId="77777777" w:rsidR="0098090B" w:rsidRPr="008856CB" w:rsidRDefault="0098090B" w:rsidP="009F534C">
      <w:pPr>
        <w:jc w:val="both"/>
        <w:rPr>
          <w:rFonts w:asciiTheme="minorHAnsi" w:hAnsiTheme="minorHAnsi" w:cstheme="minorHAnsi"/>
          <w:color w:val="000000" w:themeColor="text1"/>
        </w:rPr>
      </w:pPr>
    </w:p>
    <w:p w14:paraId="64FB8590" w14:textId="38581F6B" w:rsidR="006305D7" w:rsidRPr="008856CB" w:rsidRDefault="006305D7" w:rsidP="009F534C">
      <w:pPr>
        <w:jc w:val="both"/>
        <w:rPr>
          <w:rFonts w:asciiTheme="minorHAnsi" w:hAnsiTheme="minorHAnsi" w:cstheme="minorHAnsi"/>
          <w:color w:val="000000" w:themeColor="text1"/>
        </w:rPr>
      </w:pPr>
      <w:r w:rsidRPr="008856CB">
        <w:rPr>
          <w:rFonts w:asciiTheme="minorHAnsi" w:hAnsiTheme="minorHAnsi" w:cstheme="minorHAnsi"/>
          <w:b/>
          <w:bCs/>
          <w:color w:val="000000" w:themeColor="text1"/>
        </w:rPr>
        <w:t>ABSTRACT:</w:t>
      </w:r>
      <w:r w:rsidRPr="008856CB">
        <w:rPr>
          <w:rFonts w:asciiTheme="minorHAnsi" w:hAnsiTheme="minorHAnsi" w:cstheme="minorHAnsi"/>
          <w:color w:val="000000" w:themeColor="text1"/>
        </w:rPr>
        <w:t xml:space="preserve"> </w:t>
      </w:r>
    </w:p>
    <w:p w14:paraId="57D318C1" w14:textId="52E60F9D" w:rsidR="00BB733A" w:rsidRPr="008856CB" w:rsidRDefault="00C8441D" w:rsidP="009F534C">
      <w:pPr>
        <w:jc w:val="both"/>
        <w:rPr>
          <w:rFonts w:asciiTheme="minorHAnsi" w:hAnsiTheme="minorHAnsi" w:cstheme="minorHAnsi"/>
          <w:color w:val="000000" w:themeColor="text1"/>
        </w:rPr>
      </w:pPr>
      <w:r w:rsidRPr="008856CB">
        <w:rPr>
          <w:rFonts w:asciiTheme="minorHAnsi" w:hAnsiTheme="minorHAnsi" w:cstheme="minorHAnsi"/>
          <w:color w:val="000000" w:themeColor="text1"/>
        </w:rPr>
        <w:t xml:space="preserve">In </w:t>
      </w:r>
      <w:r w:rsidR="000D3403" w:rsidRPr="008856CB">
        <w:rPr>
          <w:rFonts w:asciiTheme="minorHAnsi" w:hAnsiTheme="minorHAnsi" w:cstheme="minorHAnsi"/>
          <w:color w:val="000000" w:themeColor="text1"/>
        </w:rPr>
        <w:t xml:space="preserve">several </w:t>
      </w:r>
      <w:r w:rsidRPr="008856CB">
        <w:rPr>
          <w:rFonts w:asciiTheme="minorHAnsi" w:hAnsiTheme="minorHAnsi" w:cstheme="minorHAnsi"/>
          <w:color w:val="000000" w:themeColor="text1"/>
        </w:rPr>
        <w:t xml:space="preserve">transgenic zebrafish models of hepatocellular carcinoma (HCC), hepatomegaly can be observed </w:t>
      </w:r>
      <w:r w:rsidR="000D3403" w:rsidRPr="008856CB">
        <w:rPr>
          <w:rFonts w:asciiTheme="minorHAnsi" w:hAnsiTheme="minorHAnsi" w:cstheme="minorHAnsi"/>
          <w:color w:val="000000" w:themeColor="text1"/>
        </w:rPr>
        <w:t>during early</w:t>
      </w:r>
      <w:r w:rsidRPr="008856CB">
        <w:rPr>
          <w:rFonts w:asciiTheme="minorHAnsi" w:hAnsiTheme="minorHAnsi" w:cstheme="minorHAnsi"/>
          <w:color w:val="000000" w:themeColor="text1"/>
        </w:rPr>
        <w:t xml:space="preserve"> larval stages</w:t>
      </w:r>
      <w:r w:rsidR="006A2AF0" w:rsidRPr="008856CB">
        <w:rPr>
          <w:rFonts w:asciiTheme="minorHAnsi" w:hAnsiTheme="minorHAnsi" w:cstheme="minorHAnsi"/>
          <w:color w:val="000000" w:themeColor="text1"/>
        </w:rPr>
        <w:t>. Quantifying larval liver size in zebrafish HCC models provides a means to rapidly assess</w:t>
      </w:r>
      <w:r w:rsidRPr="008856CB">
        <w:rPr>
          <w:rFonts w:asciiTheme="minorHAnsi" w:hAnsiTheme="minorHAnsi" w:cstheme="minorHAnsi"/>
          <w:color w:val="000000" w:themeColor="text1"/>
        </w:rPr>
        <w:t xml:space="preserve"> the effects of drugs and </w:t>
      </w:r>
      <w:r w:rsidR="00162A48" w:rsidRPr="008856CB">
        <w:rPr>
          <w:rFonts w:asciiTheme="minorHAnsi" w:hAnsiTheme="minorHAnsi" w:cstheme="minorHAnsi"/>
          <w:color w:val="000000" w:themeColor="text1"/>
        </w:rPr>
        <w:t>other</w:t>
      </w:r>
      <w:r w:rsidR="006A2AF0" w:rsidRPr="008856CB">
        <w:rPr>
          <w:rFonts w:asciiTheme="minorHAnsi" w:hAnsiTheme="minorHAnsi" w:cstheme="minorHAnsi"/>
          <w:color w:val="000000" w:themeColor="text1"/>
        </w:rPr>
        <w:t xml:space="preserve"> </w:t>
      </w:r>
      <w:r w:rsidRPr="008856CB">
        <w:rPr>
          <w:rFonts w:asciiTheme="minorHAnsi" w:hAnsiTheme="minorHAnsi" w:cstheme="minorHAnsi"/>
          <w:color w:val="000000" w:themeColor="text1"/>
        </w:rPr>
        <w:t xml:space="preserve">manipulations on </w:t>
      </w:r>
      <w:r w:rsidR="00162A48" w:rsidRPr="008856CB">
        <w:rPr>
          <w:rFonts w:asciiTheme="minorHAnsi" w:hAnsiTheme="minorHAnsi" w:cstheme="minorHAnsi"/>
          <w:color w:val="000000" w:themeColor="text1"/>
        </w:rPr>
        <w:t>an</w:t>
      </w:r>
      <w:r w:rsidR="006A2AF0" w:rsidRPr="008856CB">
        <w:rPr>
          <w:rFonts w:asciiTheme="minorHAnsi" w:hAnsiTheme="minorHAnsi" w:cstheme="minorHAnsi"/>
          <w:color w:val="000000" w:themeColor="text1"/>
        </w:rPr>
        <w:t xml:space="preserve"> </w:t>
      </w:r>
      <w:r w:rsidRPr="008856CB">
        <w:rPr>
          <w:rFonts w:asciiTheme="minorHAnsi" w:hAnsiTheme="minorHAnsi" w:cstheme="minorHAnsi"/>
          <w:color w:val="000000" w:themeColor="text1"/>
        </w:rPr>
        <w:t xml:space="preserve">oncogene-related phenotype. </w:t>
      </w:r>
      <w:r w:rsidR="00D80E7D" w:rsidRPr="008856CB">
        <w:rPr>
          <w:rFonts w:asciiTheme="minorHAnsi" w:hAnsiTheme="minorHAnsi" w:cstheme="minorHAnsi"/>
          <w:color w:val="000000" w:themeColor="text1"/>
        </w:rPr>
        <w:t xml:space="preserve">Here we </w:t>
      </w:r>
      <w:r w:rsidR="008A2416" w:rsidRPr="008856CB">
        <w:rPr>
          <w:rFonts w:asciiTheme="minorHAnsi" w:hAnsiTheme="minorHAnsi" w:cstheme="minorHAnsi"/>
          <w:color w:val="000000" w:themeColor="text1"/>
        </w:rPr>
        <w:t>show</w:t>
      </w:r>
      <w:r w:rsidR="00D80E7D" w:rsidRPr="008856CB">
        <w:rPr>
          <w:rFonts w:asciiTheme="minorHAnsi" w:hAnsiTheme="minorHAnsi" w:cstheme="minorHAnsi"/>
          <w:color w:val="000000" w:themeColor="text1"/>
        </w:rPr>
        <w:t xml:space="preserve"> how to fix zebrafish larvae, dissect the tissues surrounding the liver, photograph livers using bright-field microscopy, measure liver area</w:t>
      </w:r>
      <w:r w:rsidR="00862375" w:rsidRPr="008856CB">
        <w:rPr>
          <w:rFonts w:asciiTheme="minorHAnsi" w:hAnsiTheme="minorHAnsi" w:cstheme="minorHAnsi"/>
          <w:color w:val="000000" w:themeColor="text1"/>
        </w:rPr>
        <w:t>, and analyze results</w:t>
      </w:r>
      <w:r w:rsidR="00D80E7D" w:rsidRPr="008856CB">
        <w:rPr>
          <w:rFonts w:asciiTheme="minorHAnsi" w:hAnsiTheme="minorHAnsi" w:cstheme="minorHAnsi"/>
          <w:color w:val="000000" w:themeColor="text1"/>
        </w:rPr>
        <w:t xml:space="preserve">. This protocol enables rapid, precise quantification of liver </w:t>
      </w:r>
      <w:r w:rsidR="00862375" w:rsidRPr="008856CB">
        <w:rPr>
          <w:rFonts w:asciiTheme="minorHAnsi" w:hAnsiTheme="minorHAnsi" w:cstheme="minorHAnsi"/>
          <w:color w:val="000000" w:themeColor="text1"/>
        </w:rPr>
        <w:t>size</w:t>
      </w:r>
      <w:r w:rsidR="00D80E7D" w:rsidRPr="008856CB">
        <w:rPr>
          <w:rFonts w:asciiTheme="minorHAnsi" w:hAnsiTheme="minorHAnsi" w:cstheme="minorHAnsi"/>
          <w:color w:val="000000" w:themeColor="text1"/>
        </w:rPr>
        <w:t xml:space="preserve">. </w:t>
      </w:r>
      <w:r w:rsidR="008A2416" w:rsidRPr="008856CB">
        <w:rPr>
          <w:rFonts w:asciiTheme="minorHAnsi" w:hAnsiTheme="minorHAnsi" w:cstheme="minorHAnsi"/>
          <w:color w:val="000000" w:themeColor="text1"/>
        </w:rPr>
        <w:t>As</w:t>
      </w:r>
      <w:r w:rsidR="00862375" w:rsidRPr="008856CB">
        <w:rPr>
          <w:rFonts w:asciiTheme="minorHAnsi" w:hAnsiTheme="minorHAnsi" w:cstheme="minorHAnsi"/>
          <w:color w:val="000000" w:themeColor="text1"/>
        </w:rPr>
        <w:t xml:space="preserve"> this method involves measuring liver area, it may underestimate differences in liver volume</w:t>
      </w:r>
      <w:r w:rsidR="008A2416" w:rsidRPr="008856CB">
        <w:rPr>
          <w:rFonts w:asciiTheme="minorHAnsi" w:hAnsiTheme="minorHAnsi" w:cstheme="minorHAnsi"/>
          <w:color w:val="000000" w:themeColor="text1"/>
        </w:rPr>
        <w:t xml:space="preserve">, and complementary methodologies are required to </w:t>
      </w:r>
      <w:r w:rsidR="00862375" w:rsidRPr="008856CB">
        <w:rPr>
          <w:rFonts w:asciiTheme="minorHAnsi" w:hAnsiTheme="minorHAnsi" w:cstheme="minorHAnsi"/>
          <w:color w:val="000000" w:themeColor="text1"/>
        </w:rPr>
        <w:t xml:space="preserve">differentiate between changes in cell size and changes in cell number. </w:t>
      </w:r>
      <w:r w:rsidR="008A2416" w:rsidRPr="008856CB">
        <w:rPr>
          <w:rFonts w:asciiTheme="minorHAnsi" w:hAnsiTheme="minorHAnsi" w:cstheme="minorHAnsi"/>
          <w:color w:val="000000" w:themeColor="text1"/>
        </w:rPr>
        <w:t xml:space="preserve">The </w:t>
      </w:r>
      <w:r w:rsidR="00D80E7D" w:rsidRPr="008856CB">
        <w:rPr>
          <w:rFonts w:asciiTheme="minorHAnsi" w:hAnsiTheme="minorHAnsi" w:cstheme="minorHAnsi"/>
          <w:color w:val="000000" w:themeColor="text1"/>
        </w:rPr>
        <w:t xml:space="preserve">dissection </w:t>
      </w:r>
      <w:r w:rsidR="00612CDF" w:rsidRPr="008856CB">
        <w:rPr>
          <w:rFonts w:asciiTheme="minorHAnsi" w:hAnsiTheme="minorHAnsi" w:cstheme="minorHAnsi"/>
          <w:color w:val="000000" w:themeColor="text1"/>
        </w:rPr>
        <w:t xml:space="preserve">technique </w:t>
      </w:r>
      <w:r w:rsidR="00A203B8" w:rsidRPr="008856CB">
        <w:rPr>
          <w:rFonts w:asciiTheme="minorHAnsi" w:hAnsiTheme="minorHAnsi" w:cstheme="minorHAnsi"/>
          <w:color w:val="000000" w:themeColor="text1"/>
        </w:rPr>
        <w:t xml:space="preserve">described herein </w:t>
      </w:r>
      <w:r w:rsidR="00612CDF" w:rsidRPr="008856CB">
        <w:rPr>
          <w:rFonts w:asciiTheme="minorHAnsi" w:hAnsiTheme="minorHAnsi" w:cstheme="minorHAnsi"/>
          <w:color w:val="000000" w:themeColor="text1"/>
        </w:rPr>
        <w:t xml:space="preserve">is an excellent tool to visualize </w:t>
      </w:r>
      <w:r w:rsidR="00A203B8" w:rsidRPr="008856CB">
        <w:rPr>
          <w:rFonts w:asciiTheme="minorHAnsi" w:hAnsiTheme="minorHAnsi" w:cstheme="minorHAnsi"/>
          <w:color w:val="000000" w:themeColor="text1"/>
        </w:rPr>
        <w:t>the liver, gut, and pancreas</w:t>
      </w:r>
      <w:r w:rsidR="00F82CAA" w:rsidRPr="008856CB">
        <w:rPr>
          <w:rFonts w:asciiTheme="minorHAnsi" w:hAnsiTheme="minorHAnsi" w:cstheme="minorHAnsi"/>
          <w:color w:val="000000" w:themeColor="text1"/>
        </w:rPr>
        <w:t xml:space="preserve"> </w:t>
      </w:r>
      <w:r w:rsidR="008A2416" w:rsidRPr="008856CB">
        <w:rPr>
          <w:rFonts w:asciiTheme="minorHAnsi" w:hAnsiTheme="minorHAnsi" w:cstheme="minorHAnsi"/>
          <w:color w:val="000000" w:themeColor="text1"/>
        </w:rPr>
        <w:t xml:space="preserve">in their natural positions </w:t>
      </w:r>
      <w:r w:rsidR="00F82CAA" w:rsidRPr="008856CB">
        <w:rPr>
          <w:rFonts w:asciiTheme="minorHAnsi" w:hAnsiTheme="minorHAnsi" w:cstheme="minorHAnsi"/>
          <w:color w:val="000000" w:themeColor="text1"/>
        </w:rPr>
        <w:t>for myriad downstream applications</w:t>
      </w:r>
      <w:r w:rsidR="00A203B8" w:rsidRPr="008856CB">
        <w:rPr>
          <w:rFonts w:asciiTheme="minorHAnsi" w:hAnsiTheme="minorHAnsi" w:cstheme="minorHAnsi"/>
          <w:color w:val="000000" w:themeColor="text1"/>
        </w:rPr>
        <w:t xml:space="preserve"> including immunofluorescence staining an</w:t>
      </w:r>
      <w:r w:rsidR="00A203B8" w:rsidRPr="006552AF">
        <w:rPr>
          <w:rFonts w:asciiTheme="minorHAnsi" w:hAnsiTheme="minorHAnsi" w:cstheme="minorHAnsi"/>
          <w:color w:val="000000" w:themeColor="text1"/>
        </w:rPr>
        <w:t>d in situ</w:t>
      </w:r>
      <w:r w:rsidR="00A203B8" w:rsidRPr="008856CB">
        <w:rPr>
          <w:rFonts w:asciiTheme="minorHAnsi" w:hAnsiTheme="minorHAnsi" w:cstheme="minorHAnsi"/>
          <w:i/>
          <w:color w:val="000000" w:themeColor="text1"/>
        </w:rPr>
        <w:t xml:space="preserve"> </w:t>
      </w:r>
      <w:r w:rsidR="00A203B8" w:rsidRPr="008856CB">
        <w:rPr>
          <w:rFonts w:asciiTheme="minorHAnsi" w:hAnsiTheme="minorHAnsi" w:cstheme="minorHAnsi"/>
          <w:color w:val="000000" w:themeColor="text1"/>
        </w:rPr>
        <w:t>hybridization</w:t>
      </w:r>
      <w:r w:rsidR="00F82CAA" w:rsidRPr="008856CB">
        <w:rPr>
          <w:rFonts w:asciiTheme="minorHAnsi" w:hAnsiTheme="minorHAnsi" w:cstheme="minorHAnsi"/>
          <w:color w:val="000000" w:themeColor="text1"/>
        </w:rPr>
        <w:t xml:space="preserve">. </w:t>
      </w:r>
      <w:r w:rsidR="008A2416" w:rsidRPr="008856CB">
        <w:rPr>
          <w:rFonts w:asciiTheme="minorHAnsi" w:hAnsiTheme="minorHAnsi" w:cstheme="minorHAnsi"/>
          <w:color w:val="000000" w:themeColor="text1"/>
        </w:rPr>
        <w:t>The described strategy for quantifying larval liver size is applicable to many aspects of liver development and regeneration.</w:t>
      </w:r>
    </w:p>
    <w:p w14:paraId="4C7D5FD5" w14:textId="77777777" w:rsidR="006305D7" w:rsidRPr="008856CB" w:rsidRDefault="006305D7" w:rsidP="009F534C">
      <w:pPr>
        <w:jc w:val="both"/>
        <w:rPr>
          <w:rFonts w:asciiTheme="minorHAnsi" w:hAnsiTheme="minorHAnsi" w:cstheme="minorHAnsi"/>
          <w:color w:val="000000" w:themeColor="text1"/>
        </w:rPr>
      </w:pPr>
    </w:p>
    <w:p w14:paraId="00D25F73" w14:textId="2C64F014" w:rsidR="006305D7" w:rsidRPr="008856CB" w:rsidRDefault="006305D7" w:rsidP="009F534C">
      <w:pPr>
        <w:jc w:val="both"/>
        <w:rPr>
          <w:rFonts w:asciiTheme="minorHAnsi" w:hAnsiTheme="minorHAnsi" w:cstheme="minorHAnsi"/>
          <w:color w:val="000000" w:themeColor="text1"/>
        </w:rPr>
      </w:pPr>
      <w:r w:rsidRPr="008856CB">
        <w:rPr>
          <w:rFonts w:asciiTheme="minorHAnsi" w:hAnsiTheme="minorHAnsi" w:cstheme="minorHAnsi"/>
          <w:b/>
          <w:color w:val="000000" w:themeColor="text1"/>
        </w:rPr>
        <w:t>INTRODUCTION</w:t>
      </w:r>
      <w:r w:rsidRPr="008856CB">
        <w:rPr>
          <w:rFonts w:asciiTheme="minorHAnsi" w:hAnsiTheme="minorHAnsi" w:cstheme="minorHAnsi"/>
          <w:b/>
          <w:bCs/>
          <w:color w:val="000000" w:themeColor="text1"/>
        </w:rPr>
        <w:t>:</w:t>
      </w:r>
      <w:r w:rsidRPr="008856CB">
        <w:rPr>
          <w:rFonts w:asciiTheme="minorHAnsi" w:hAnsiTheme="minorHAnsi" w:cstheme="minorHAnsi"/>
          <w:color w:val="000000" w:themeColor="text1"/>
        </w:rPr>
        <w:t xml:space="preserve"> </w:t>
      </w:r>
    </w:p>
    <w:p w14:paraId="3720690C" w14:textId="3DA87E19" w:rsidR="00867B27" w:rsidRPr="008856CB" w:rsidRDefault="00F464F6" w:rsidP="009F534C">
      <w:pPr>
        <w:jc w:val="both"/>
        <w:rPr>
          <w:rFonts w:asciiTheme="minorHAnsi" w:eastAsia="Calibri" w:hAnsiTheme="minorHAnsi" w:cstheme="minorHAnsi"/>
          <w:color w:val="000000" w:themeColor="text1"/>
        </w:rPr>
      </w:pPr>
      <w:r w:rsidRPr="008856CB">
        <w:rPr>
          <w:rFonts w:asciiTheme="minorHAnsi" w:hAnsiTheme="minorHAnsi" w:cstheme="minorHAnsi"/>
          <w:color w:val="000000" w:themeColor="text1"/>
        </w:rPr>
        <w:t xml:space="preserve">Hepatocellular </w:t>
      </w:r>
      <w:r w:rsidR="00B74E9E" w:rsidRPr="008856CB">
        <w:rPr>
          <w:rFonts w:asciiTheme="minorHAnsi" w:hAnsiTheme="minorHAnsi" w:cstheme="minorHAnsi"/>
          <w:color w:val="000000" w:themeColor="text1"/>
        </w:rPr>
        <w:t>c</w:t>
      </w:r>
      <w:r w:rsidRPr="008856CB">
        <w:rPr>
          <w:rFonts w:asciiTheme="minorHAnsi" w:hAnsiTheme="minorHAnsi" w:cstheme="minorHAnsi"/>
          <w:color w:val="000000" w:themeColor="text1"/>
        </w:rPr>
        <w:t>arcinoma</w:t>
      </w:r>
      <w:r w:rsidR="00B74E9E" w:rsidRPr="008856CB">
        <w:rPr>
          <w:rFonts w:asciiTheme="minorHAnsi" w:hAnsiTheme="minorHAnsi" w:cstheme="minorHAnsi"/>
          <w:color w:val="000000" w:themeColor="text1"/>
        </w:rPr>
        <w:t xml:space="preserve"> (HCC)</w:t>
      </w:r>
      <w:r w:rsidRPr="008856CB">
        <w:rPr>
          <w:rFonts w:asciiTheme="minorHAnsi" w:hAnsiTheme="minorHAnsi" w:cstheme="minorHAnsi"/>
          <w:color w:val="000000" w:themeColor="text1"/>
        </w:rPr>
        <w:t xml:space="preserve"> is the </w:t>
      </w:r>
      <w:r w:rsidR="009F1596" w:rsidRPr="008856CB">
        <w:rPr>
          <w:rFonts w:asciiTheme="minorHAnsi" w:hAnsiTheme="minorHAnsi" w:cstheme="minorHAnsi"/>
          <w:color w:val="000000" w:themeColor="text1"/>
        </w:rPr>
        <w:t xml:space="preserve">most common </w:t>
      </w:r>
      <w:r w:rsidR="00B74E9E" w:rsidRPr="008856CB">
        <w:rPr>
          <w:rFonts w:asciiTheme="minorHAnsi" w:hAnsiTheme="minorHAnsi" w:cstheme="minorHAnsi"/>
          <w:color w:val="000000" w:themeColor="text1"/>
        </w:rPr>
        <w:t xml:space="preserve">primary </w:t>
      </w:r>
      <w:r w:rsidR="009F1596" w:rsidRPr="008856CB">
        <w:rPr>
          <w:rFonts w:asciiTheme="minorHAnsi" w:hAnsiTheme="minorHAnsi" w:cstheme="minorHAnsi"/>
          <w:color w:val="000000" w:themeColor="text1"/>
        </w:rPr>
        <w:t xml:space="preserve">malignancy of </w:t>
      </w:r>
      <w:r w:rsidR="00B74E9E" w:rsidRPr="008856CB">
        <w:rPr>
          <w:rFonts w:asciiTheme="minorHAnsi" w:hAnsiTheme="minorHAnsi" w:cstheme="minorHAnsi"/>
          <w:color w:val="000000" w:themeColor="text1"/>
        </w:rPr>
        <w:t xml:space="preserve">the </w:t>
      </w:r>
      <w:r w:rsidR="009F1596" w:rsidRPr="008856CB">
        <w:rPr>
          <w:rFonts w:asciiTheme="minorHAnsi" w:hAnsiTheme="minorHAnsi" w:cstheme="minorHAnsi"/>
          <w:color w:val="000000" w:themeColor="text1"/>
        </w:rPr>
        <w:t>liver</w:t>
      </w:r>
      <w:r w:rsidR="008C199E" w:rsidRPr="00EC23CF">
        <w:rPr>
          <w:rFonts w:asciiTheme="minorHAnsi" w:hAnsiTheme="minorHAnsi" w:cstheme="minorHAnsi"/>
          <w:color w:val="000000" w:themeColor="text1"/>
        </w:rPr>
        <w:fldChar w:fldCharType="begin"/>
      </w:r>
      <w:r w:rsidR="008C199E" w:rsidRPr="008856CB">
        <w:rPr>
          <w:rFonts w:asciiTheme="minorHAnsi" w:hAnsiTheme="minorHAnsi" w:cstheme="minorHAnsi"/>
          <w:color w:val="000000" w:themeColor="text1"/>
        </w:rPr>
        <w:instrText xml:space="preserve"> ADDIN ZOTERO_ITEM CSL_CITATION {"citationID":"iPOFSujE","properties":{"formattedCitation":"\\super 1\\nosupersub{}","plainCitation":"1","noteIndex":0},"citationItems":[{"id":1002,"uris":["http://zotero.org/users/local/d4gnaSSY/items/KIIDIRVL"],"uri":["http://zotero.org/users/local/d4gnaSSY/items/KIIDIRVL"],"itemData":{"id":1002,"type":"article-journal","title":"Genomic and Epigenomic Heterogeneity of Hepatocellular Carcinoma","container-title":"Cancer Research","page":"2255-2265","volume":"77","issue":"9","source":"PubMed","abstract":"Understanding the intratumoral heterogeneity of hepatocellular carcinoma is instructive for developing personalized therapy and identifying molecular biomarkers. Here we applied whole-exome sequencing to 69 samples from 11 patients to resolve the genetic architecture of subclonal diversification. Spatial genomic diversity was found in all 11 hepatocellular carcinoma cases, with 29% of driver mutations being heterogeneous, including TERT, ARID1A, NOTCH2, and STAG2. Similar with other cancer types, TP53 mutations were always shared between all tumor regions, that is, located on the \"trunk\" of the evolutionary tree. In addition, we found that variants within several drug targets such as KIT, SYK, and PIK3CA were mutated in a fully clonal manner, indicating their therapeutic potentials for hepatocellular carcinoma. Temporal dissection of mutational signatures suggested that mutagenic processes associated with exposure to aristolochic acid and aflatoxin might play a more important role in early, as opposed to late, stages of hepatocellular carcinoma development. Moreover, we observed extensive intratumoral epigenetic heterogeneity in hepatocellular carcinoma based on multiple independent analytical methods and showed that intratumoral methylation heterogeneity might play important roles in the biology of hepatocellular carcinoma cells. Our results also demonstrated prominent heterogeneity of intratumoral methylation even in a stable hepatocellular carcinoma genome. Together, these findings highlight widespread intratumoral heterogeneity at both the genomic and epigenomic levels in hepatocellular carcinoma and provide an important molecular foundation for better understanding the pathogenesis of this malignancy. Cancer Res; 77(9); 2255-65. ©2017 AACR.","DOI":"10.1158/0008-5472.CAN-16-2822","ISSN":"1538-7445","note":"PMID: 28302680\nPMCID: PMC5413372","journalAbbreviation":"Cancer Res.","language":"eng","author":[{"family":"Lin","given":"De-Chen"},{"family":"Mayakonda","given":"Anand"},{"family":"Dinh","given":"Huy Q."},{"family":"Huang","given":"Pinbo"},{"family":"Lin","given":"Lehang"},{"family":"Liu","given":"Xiaoping"},{"family":"Ding","given":"Ling-Wen"},{"family":"Wang","given":"Jie"},{"family":"Berman","given":"Benjamin P."},{"family":"Song","given":"Er-Wei"},{"family":"Yin","given":"Dong"},{"family":"Koeffler","given":"H. Phillip"}],"issued":{"date-parts":[["2017"]],"season":"01"}}}],"schema":"https://github.com/citation-style-language/schema/raw/master/csl-citation.json"} </w:instrText>
      </w:r>
      <w:r w:rsidR="008C199E" w:rsidRPr="00EC23CF">
        <w:rPr>
          <w:rFonts w:asciiTheme="minorHAnsi" w:hAnsiTheme="minorHAnsi" w:cstheme="minorHAnsi"/>
          <w:color w:val="000000" w:themeColor="text1"/>
        </w:rPr>
        <w:fldChar w:fldCharType="separate"/>
      </w:r>
      <w:r w:rsidR="008C199E" w:rsidRPr="008856CB">
        <w:rPr>
          <w:rFonts w:asciiTheme="minorHAnsi" w:hAnsiTheme="minorHAnsi" w:cstheme="minorHAnsi"/>
          <w:vertAlign w:val="superscript"/>
        </w:rPr>
        <w:t>1</w:t>
      </w:r>
      <w:r w:rsidR="008C199E" w:rsidRPr="00EC23CF">
        <w:rPr>
          <w:rFonts w:asciiTheme="minorHAnsi" w:hAnsiTheme="minorHAnsi" w:cstheme="minorHAnsi"/>
          <w:color w:val="000000" w:themeColor="text1"/>
        </w:rPr>
        <w:fldChar w:fldCharType="end"/>
      </w:r>
      <w:r w:rsidR="00B74E9E" w:rsidRPr="008856CB">
        <w:rPr>
          <w:rFonts w:asciiTheme="minorHAnsi" w:hAnsiTheme="minorHAnsi" w:cstheme="minorHAnsi"/>
          <w:color w:val="000000" w:themeColor="text1"/>
        </w:rPr>
        <w:t xml:space="preserve"> </w:t>
      </w:r>
      <w:r w:rsidR="00121B43" w:rsidRPr="008856CB">
        <w:rPr>
          <w:rFonts w:asciiTheme="minorHAnsi" w:hAnsiTheme="minorHAnsi" w:cstheme="minorHAnsi"/>
          <w:color w:val="000000" w:themeColor="text1"/>
        </w:rPr>
        <w:t>and the third leading cause of cancer-related mortality</w:t>
      </w:r>
      <w:r w:rsidR="008C199E" w:rsidRPr="00EC23CF">
        <w:rPr>
          <w:rFonts w:asciiTheme="minorHAnsi" w:hAnsiTheme="minorHAnsi" w:cstheme="minorHAnsi"/>
          <w:color w:val="000000" w:themeColor="text1"/>
        </w:rPr>
        <w:fldChar w:fldCharType="begin"/>
      </w:r>
      <w:r w:rsidR="008C199E" w:rsidRPr="008856CB">
        <w:rPr>
          <w:rFonts w:asciiTheme="minorHAnsi" w:hAnsiTheme="minorHAnsi" w:cstheme="minorHAnsi"/>
          <w:color w:val="000000" w:themeColor="text1"/>
        </w:rPr>
        <w:instrText xml:space="preserve"> ADDIN ZOTERO_ITEM CSL_CITATION {"citationID":"dyobe5yi","properties":{"formattedCitation":"\\super 2\\nosupersub{}","plainCitation":"2","noteIndex":0},"citationItems":[{"id":997,"uris":["http://zotero.org/users/local/d4gnaSSY/items/PAUMPP3I"],"uri":["http://zotero.org/users/local/d4gnaSSY/items/PAUMPP3I"],"itemData":{"id":997,"type":"article-journal","title":"Review of hepatocellular carcinoma: Epidemiology, etiology, and carcinogenesis","container-title":"Journal of Carcinogenesis","page":"1","volume":"16","source":"PubMed","abstract":"Since the 1970s, the epidemic of hepatocellular carcinoma (HCC) has spread beyond the Eastern Asian predominance and has been increasing in Northern hemisphere, especially in the United States (US) and Western Europe. It occurs more commonly in males in the fourth and fifth decades of life. Among all cancers, HCC is one of the fastest growing causes of death in the US and poses a significant economic burden on healthcare. Chronic liver disease due to hepatitis B virus or hepatitis C virus and alcohol accounts for the majority of HCC cases. Incidence of nonalcoholic fatty liver disease has been on the risem and it has also been associated with the development of HCC. Its pathogenesis varies based on the underlying etiological factor although majority of cases develop in the setting of background cirrhosis. Carcinogenesis of HCC includes angiogenesis, chronic inflammation, and tumor macroenvironment and microenvironment. There is a significant role of both intrinsic genetic risk factors and extrinsic influences such as alcohol or viral infections that lead to the development of HCC. Understanding its etiopathogenesis helps select appropriate diagnostic tests and treatments.","DOI":"10.4103/jcar.JCar_9_16","ISSN":"1477-3163","note":"PMID: 28694740\nPMCID: PMC5490340","title-short":"Review of hepatocellular carcinoma","journalAbbreviation":"J Carcinog","language":"eng","author":[{"family":"Ghouri","given":"Yezaz Ahmed"},{"family":"Mian","given":"Idrees"},{"family":"Rowe","given":"Julie H."}],"issued":{"date-parts":[["2017"]]}}}],"schema":"https://github.com/citation-style-language/schema/raw/master/csl-citation.json"} </w:instrText>
      </w:r>
      <w:r w:rsidR="008C199E" w:rsidRPr="00EC23CF">
        <w:rPr>
          <w:rFonts w:asciiTheme="minorHAnsi" w:hAnsiTheme="minorHAnsi" w:cstheme="minorHAnsi"/>
          <w:color w:val="000000" w:themeColor="text1"/>
        </w:rPr>
        <w:fldChar w:fldCharType="separate"/>
      </w:r>
      <w:r w:rsidR="008C199E" w:rsidRPr="008856CB">
        <w:rPr>
          <w:rFonts w:asciiTheme="minorHAnsi" w:hAnsiTheme="minorHAnsi" w:cstheme="minorHAnsi"/>
          <w:vertAlign w:val="superscript"/>
        </w:rPr>
        <w:t>2</w:t>
      </w:r>
      <w:r w:rsidR="008C199E" w:rsidRPr="00EC23CF">
        <w:rPr>
          <w:rFonts w:asciiTheme="minorHAnsi" w:hAnsiTheme="minorHAnsi" w:cstheme="minorHAnsi"/>
          <w:color w:val="000000" w:themeColor="text1"/>
        </w:rPr>
        <w:fldChar w:fldCharType="end"/>
      </w:r>
      <w:r w:rsidR="00121B43" w:rsidRPr="008856CB">
        <w:rPr>
          <w:rFonts w:asciiTheme="minorHAnsi" w:hAnsiTheme="minorHAnsi" w:cstheme="minorHAnsi"/>
          <w:color w:val="000000" w:themeColor="text1"/>
        </w:rPr>
        <w:t xml:space="preserve">. </w:t>
      </w:r>
      <w:r w:rsidR="00B74E9E" w:rsidRPr="008856CB">
        <w:rPr>
          <w:rFonts w:asciiTheme="minorHAnsi" w:hAnsiTheme="minorHAnsi" w:cstheme="minorHAnsi"/>
          <w:color w:val="000000" w:themeColor="text1"/>
        </w:rPr>
        <w:t xml:space="preserve">To better </w:t>
      </w:r>
      <w:r w:rsidR="00121B43" w:rsidRPr="008856CB">
        <w:rPr>
          <w:rFonts w:asciiTheme="minorHAnsi" w:eastAsia="Calibri" w:hAnsiTheme="minorHAnsi" w:cstheme="minorHAnsi"/>
          <w:color w:val="000000" w:themeColor="text1"/>
        </w:rPr>
        <w:t xml:space="preserve">understand mechanisms </w:t>
      </w:r>
      <w:r w:rsidR="00B74E9E" w:rsidRPr="008856CB">
        <w:rPr>
          <w:rFonts w:asciiTheme="minorHAnsi" w:eastAsia="Calibri" w:hAnsiTheme="minorHAnsi" w:cstheme="minorHAnsi"/>
          <w:color w:val="000000" w:themeColor="text1"/>
        </w:rPr>
        <w:t xml:space="preserve">of hepatocarcinogenesis and identify potential HCC therapeutics, </w:t>
      </w:r>
      <w:r w:rsidR="008C199E" w:rsidRPr="008856CB">
        <w:rPr>
          <w:rFonts w:asciiTheme="minorHAnsi" w:eastAsia="Calibri" w:hAnsiTheme="minorHAnsi" w:cstheme="minorHAnsi"/>
          <w:color w:val="000000" w:themeColor="text1"/>
        </w:rPr>
        <w:t>we</w:t>
      </w:r>
      <w:r w:rsidR="00B74E9E" w:rsidRPr="008856CB">
        <w:rPr>
          <w:rFonts w:asciiTheme="minorHAnsi" w:eastAsia="Calibri" w:hAnsiTheme="minorHAnsi" w:cstheme="minorHAnsi"/>
          <w:color w:val="000000" w:themeColor="text1"/>
        </w:rPr>
        <w:t xml:space="preserve"> and others have </w:t>
      </w:r>
      <w:r w:rsidR="00592B61" w:rsidRPr="008856CB">
        <w:rPr>
          <w:rFonts w:asciiTheme="minorHAnsi" w:eastAsia="Calibri" w:hAnsiTheme="minorHAnsi" w:cstheme="minorHAnsi"/>
          <w:color w:val="000000" w:themeColor="text1"/>
        </w:rPr>
        <w:t xml:space="preserve">developed transgenic zebrafish in which hepatocyte-specific expression of oncogenes such as </w:t>
      </w:r>
      <w:r w:rsidR="00592B61" w:rsidRPr="008856CB">
        <w:rPr>
          <w:rFonts w:asciiTheme="minorHAnsi" w:eastAsia="Calibri" w:hAnsiTheme="minorHAnsi" w:cstheme="minorHAnsi"/>
          <w:color w:val="000000" w:themeColor="text1"/>
        </w:rPr>
        <w:sym w:font="Symbol" w:char="F062"/>
      </w:r>
      <w:r w:rsidR="008C199E" w:rsidRPr="008856CB">
        <w:rPr>
          <w:rFonts w:asciiTheme="minorHAnsi" w:eastAsia="Calibri" w:hAnsiTheme="minorHAnsi" w:cstheme="minorHAnsi"/>
          <w:color w:val="000000" w:themeColor="text1"/>
        </w:rPr>
        <w:t>-catenin</w:t>
      </w:r>
      <w:r w:rsidR="008C199E" w:rsidRPr="00EC23CF">
        <w:rPr>
          <w:rFonts w:asciiTheme="minorHAnsi" w:eastAsia="Calibri" w:hAnsiTheme="minorHAnsi" w:cstheme="minorHAnsi"/>
          <w:color w:val="000000" w:themeColor="text1"/>
        </w:rPr>
        <w:fldChar w:fldCharType="begin"/>
      </w:r>
      <w:r w:rsidR="00FF081A" w:rsidRPr="008856CB">
        <w:rPr>
          <w:rFonts w:asciiTheme="minorHAnsi" w:eastAsia="Calibri" w:hAnsiTheme="minorHAnsi" w:cstheme="minorHAnsi"/>
          <w:color w:val="000000" w:themeColor="text1"/>
        </w:rPr>
        <w:instrText xml:space="preserve"> ADDIN ZOTERO_ITEM CSL_CITATION {"citationID":"wCE9m0Uh","properties":{"formattedCitation":"\\super 3, 4\\nosupersub{}","plainCitation":"3, 4","noteIndex":0},"citationItems":[{"id":164,"uris":["http://zotero.org/users/local/d4gnaSSY/items/GEEQEZJ8"],"uri":["http://zotero.org/users/local/d4gnaSSY/items/GEEQEZJ8"],"itemData":{"id":164,"type":"article-journal","title":"Identification of Chemical Inhibitors of β-Catenin-Driven Liver Tumorigenesis in Zebrafish","container-title":"PLoS genetics","page":"e1005305","volume":"11","issue":"7","source":"PubMed","abstract":"Hepatocellular carcinoma (HCC) is one of the most lethal human cancers. The search for targeted treatments has been hampered by the lack of relevant animal models for the genetically diverse subsets of HCC, including the 20-40% of HCCs that are defined by activating mutations in the gene encoding β-catenin. To address this chemotherapeutic challenge, we created and characterized transgenic zebrafish expressing hepatocyte-specific activated β-catenin. By 2 months post fertilization (mpf), 33% of transgenic zebrafish developed HCC in their livers, and 78% and 80% of transgenic zebrafish showed HCC at 6 and 12 mpf, respectively. As expected for a malignant process, transgenic zebrafish showed significantly decreased mean adult survival compared to non-transgenic control siblings. Using this novel transgenic model, we screened for druggable pathways that mediate β-catenin-induced liver growth and identified two c-Jun N-terminal kinase (JNK) inhibitors and two antidepressants (one tricyclic antidepressant, amitriptyline, and one selective serotonin reuptake inhibitor) that suppressed this phenotype. We further found that activated β-catenin was associated with JNK pathway hyperactivation in zebrafish and in human HCC. In zebrafish larvae, JNK inhibition decreased liver size specifically in the presence of activated β-catenin. The β-catenin-specific growth-inhibitory effect of targeting JNK was conserved in human liver cancer cells. Our other class of hits, antidepressants, has been used in patient treatment for decades, raising the exciting possibility that these drugs could potentially be repurposed for cancer treatment. In support of this proposal, we found that amitriptyline decreased tumor burden in a mouse HCC model. Our studies implicate JNK inhibitors and antidepressants as potential therapeutics for β-catenin-induced liver tumors.","DOI":"10.1371/journal.pgen.1005305","ISSN":"1553-7404","note":"PMID: 26134322\nPMCID: PMC4489858","journalAbbreviation":"PLoS Genet.","language":"eng","author":[{"family":"Evason","given":"Kimberley J."},{"family":"Francisco","given":"Macrina T."},{"family":"Juric","given":"Vladislava"},{"family":"Balakrishnan","given":"Sanjeev"},{"family":"Lopez Pazmino","given":"Maria Del Pilar"},{"family":"Gordan","given":"John D."},{"family":"Kakar","given":"Sanjay"},{"family":"Spitsbergen","given":"Jan"},{"family":"Goga","given":"Andrei"},{"family":"Stainier","given":"Didier Y. R."}],"issued":{"date-parts":[["2015",7]]}}},{"id":12747,"uris":["http://zotero.org/users/local/d4gnaSSY/items/GRI8U966"],"uri":["http://zotero.org/users/local/d4gnaSSY/items/GRI8U966"],"itemData":{"id":12747,"type":"article-journal","title":"Heterogeneous beta-catenin activation is sufficient to cause hepatocellular carcinoma in zebrafish","container-title":"Biology Open","volume":"8","issue":"10","source":"PubMed","abstract":"Up to 41% of hepatocellular carcinomas (HCCs) result from activating mutations in the CTNNB1 gene encoding β-catenin. HCC-associated CTNNB1 mutations stabilize the β-catenin protein, leading to nuclear and/or cytoplasmic localization of β-catenin and downstream activation of Wnt target genes. In patient HCC samples, β-catenin nuclear and cytoplasmic localization are typically patchy, even among HCC with highly active CTNNB1 mutations. The functional and clinical relevance of this heterogeneity in β-catenin activation are not well understood. To define mechanisms of β-catenin-driven HCC initiation, we generated a Cre-lox system that enabled switching on activated β-catenin in (1) a small number of hepatocytes in early development; or (2) the majority of hepatocytes in later development or adulthood. We discovered that switching on activated β-catenin in a subset of larval hepatocytes was sufficient to drive HCC initiation. To determine the role of Wnt/β-catenin signaling heterogeneity later in hepatocarcinogenesis, we performed RNA-seq analysis of zebrafish β-catenin-driven HCC. At the single-cell level, 2.9% to 15.2% of hepatocytes from zebrafish β-catenin-driven HCC expressed two or more of the Wnt target genes axin2, mtor, glula, myca and wif1, indicating focal activation of Wnt signaling in established tumors. Thus, heterogeneous β-catenin activation drives HCC initiation and persists throughout hepatocarcinogenesis.","DOI":"10.1242/bio.047829","ISSN":"2046-6390","note":"PMID: 31575545","journalAbbreviation":"Biol Open","language":"eng","author":[{"family":"Kalasekar","given":"Sharanya M."},{"family":"Kotiyal","given":"Srishti"},{"family":"Conley","given":"Christopher"},{"family":"Phan","given":"Cindy"},{"family":"Young","given":"Annika"},{"family":"Evason","given":"Kimberley J."}],"issued":{"date-parts":[["2019",10,17]]}}}],"schema":"https://github.com/citation-style-language/schema/raw/master/csl-citation.json"} </w:instrText>
      </w:r>
      <w:r w:rsidR="008C199E" w:rsidRPr="00EC23CF">
        <w:rPr>
          <w:rFonts w:asciiTheme="minorHAnsi" w:eastAsia="Calibri" w:hAnsiTheme="minorHAnsi" w:cstheme="minorHAnsi"/>
          <w:color w:val="000000" w:themeColor="text1"/>
        </w:rPr>
        <w:fldChar w:fldCharType="separate"/>
      </w:r>
      <w:r w:rsidR="00FF081A" w:rsidRPr="009F534C">
        <w:rPr>
          <w:rFonts w:asciiTheme="minorHAnsi" w:hAnsiTheme="minorHAnsi"/>
          <w:vertAlign w:val="superscript"/>
        </w:rPr>
        <w:t>3,4</w:t>
      </w:r>
      <w:r w:rsidR="008C199E" w:rsidRPr="00EC23CF">
        <w:rPr>
          <w:rFonts w:asciiTheme="minorHAnsi" w:eastAsia="Calibri" w:hAnsiTheme="minorHAnsi" w:cstheme="minorHAnsi"/>
          <w:color w:val="000000" w:themeColor="text1"/>
        </w:rPr>
        <w:fldChar w:fldCharType="end"/>
      </w:r>
      <w:r w:rsidR="00592B61" w:rsidRPr="008856CB">
        <w:rPr>
          <w:rFonts w:asciiTheme="minorHAnsi" w:eastAsia="Calibri" w:hAnsiTheme="minorHAnsi" w:cstheme="minorHAnsi"/>
          <w:color w:val="000000" w:themeColor="text1"/>
        </w:rPr>
        <w:t xml:space="preserve">, </w:t>
      </w:r>
      <w:proofErr w:type="spellStart"/>
      <w:r w:rsidR="008C199E" w:rsidRPr="008856CB">
        <w:rPr>
          <w:rFonts w:asciiTheme="minorHAnsi" w:eastAsia="Calibri" w:hAnsiTheme="minorHAnsi" w:cstheme="minorHAnsi"/>
          <w:color w:val="000000" w:themeColor="text1"/>
        </w:rPr>
        <w:lastRenderedPageBreak/>
        <w:t>Kras</w:t>
      </w:r>
      <w:proofErr w:type="spellEnd"/>
      <w:r w:rsidR="008C199E" w:rsidRPr="008856CB">
        <w:rPr>
          <w:rFonts w:asciiTheme="minorHAnsi" w:eastAsia="Calibri" w:hAnsiTheme="minorHAnsi" w:cstheme="minorHAnsi"/>
          <w:color w:val="000000" w:themeColor="text1"/>
        </w:rPr>
        <w:t>(V12)</w:t>
      </w:r>
      <w:r w:rsidR="008C199E" w:rsidRPr="00EC23CF">
        <w:rPr>
          <w:rFonts w:asciiTheme="minorHAnsi" w:eastAsia="Calibri" w:hAnsiTheme="minorHAnsi" w:cstheme="minorHAnsi"/>
          <w:color w:val="000000" w:themeColor="text1"/>
        </w:rPr>
        <w:fldChar w:fldCharType="begin"/>
      </w:r>
      <w:r w:rsidR="00F401A0" w:rsidRPr="008856CB">
        <w:rPr>
          <w:rFonts w:asciiTheme="minorHAnsi" w:eastAsia="Calibri" w:hAnsiTheme="minorHAnsi" w:cstheme="minorHAnsi"/>
          <w:color w:val="000000" w:themeColor="text1"/>
        </w:rPr>
        <w:instrText xml:space="preserve"> ADDIN ZOTERO_ITEM CSL_CITATION {"citationID":"VytxgtSD","properties":{"formattedCitation":"\\super 5, 6\\nosupersub{}","plainCitation":"5, 6","noteIndex":0},"citationItems":[{"id":5633,"uris":["http://zotero.org/users/local/d4gnaSSY/items/6ESRH6BP"],"uri":["http://zotero.org/users/local/d4gnaSSY/items/6ESRH6BP"],"itemData":{"id":5633,"type":"article-journal","title":"A high level of liver-specific expression of oncogenic Kras(V12) drives robust liver tumorigenesis in transgenic zebrafish","container-title":"Disease Models &amp; Mechanisms","page":"801-813","volume":"4","issue":"6","source":"PubMed","abstract":"Human liver cancer is one of the deadliest cancers worldwide, with hepatocellular carcinoma (HCC) being the most common type. Aberrant Ras signaling has been implicated in the development and progression of human HCC, but a complete understanding of the molecular mechanisms of this protein in hepatocarcinogenesis remains elusive. In this study, a stable in vivo liver cancer model using transgenic zebrafish was generated to elucidate Ras-driven tumorigenesis in HCC. Using the liver-specific fabp10 (fatty acid binding protein 10) promoter, we overexpressed oncogenic kras(V12) specifically in the transgenic zebrafish liver. Only a high level of kras(V12) expression initiated liver tumorigenesis, which progressed from hyperplasia to benign and malignant tumors with activation of the Ras-Raf-MEK-ERK and Wnt-β-catenin pathways. Histological diagnosis of zebrafish tumors identified HCC as the main lesion. The tumors were invasive and transplantable, indicating malignancy of these HCC cells. Oncogenic kras(V12) was also found to trigger p53-dependent senescence as a tumor suppressive barrier in the pre-neoplastic stage. Microarray analysis of zebrafish liver hyperplasia and HCC uncovered the deregulation of several stage-specific and common biological processes and signaling pathways responsible for kras(V12)-driven liver tumorigenesis that recapitulated the molecular hallmarks of human liver cancer. Cross-species comparisons of cancer transcriptomes further defined a HCC-specific gene signature as well as a liver cancer progression gene signature that are evolutionarily conserved between human and zebrafish. Collectively, our study presents a comprehensive portrait of molecular mechanisms during progressive Ras-induced HCC. These observations indicate the validity of our transgenic zebrafish to model human liver cancer, and this model might act as a useful platform for drug screening and identifying new therapeutic targets.","DOI":"10.1242/dmm.007831","ISSN":"1754-8411","note":"PMID: 21729876\nPMCID: PMC3209649","journalAbbreviation":"Dis Model Mech","language":"eng","author":[{"family":"Nguyen","given":"Anh Tuan"},{"family":"Emelyanov","given":"Alexander"},{"family":"Koh","given":"Chor Hui Vivien"},{"family":"Spitsbergen","given":"Jan M."},{"family":"Lam","given":"Siew Hong"},{"family":"Mathavan","given":"Sinnakaruppan"},{"family":"Parinov","given":"Serguei"},{"family":"Gong","given":"Zhiyuan"}],"issued":{"date-parts":[["2011",11]]}}},{"id":12741,"uris":["http://zotero.org/users/local/d4gnaSSY/items/2YN8QHJQ"],"uri":["http://zotero.org/users/local/d4gnaSSY/items/2YN8QHJQ"],"itemData":{"id":12741,"type":"article-journal","title":"An inducible kras(V12) transgenic zebrafish model for liver tumorigenesis and chemical drug screening","container-title":"Disease Models &amp; Mechanisms","page":"63-72","volume":"5","issue":"1","source":"PubMed","abstract":"Because Ras signaling is frequently activated by major hepatocellular carcinoma etiological factors, a transgenic zebrafish constitutively expressing the kras(V12) oncogene in the liver was previously generated by our laboratory. Although this model depicted and uncovered the conservation between zebrafish and human liver tumorigenesis, the low tumor incidence and early mortality limit its use for further studies of tumor progression and inhibition. Here, we employed a mifepristone-inducible transgenic system to achieve inducible kras(V12) expression in the liver. The system consisted of two transgenic lines: the liver-driver line had a liver-specific fabp10 promoter to produce the LexPR chimeric transactivator, and the Ras-effector line contained a LexA-binding site to control EGFP-kras(V12) expression. In double-transgenic zebrafish (driver-effector) embryos and adults, we demonstrated mifepristone-inducible EGFP-kras(V12) expression in the liver. Robust and homogeneous liver tumors developed in 100% of double-transgenic fish after 1 month of induction and the tumors progressed from hyperplasia by 1 week post-treatment (wpt) to carcinoma by 4 wpt. Strikingly, liver tumorigenesis was found to be 'addicted' to Ras signaling for tumor maintenance, because mifepristone withdrawal led to tumor regression via cell death in transgenic fish. We further demonstrated the potential use of the transparent EGFP-kras(V12) larvae in inhibitor treatments to suppress Ras-driven liver tumorigenesis by targeting its downstream effectors, including the Raf-MEK-ERK and PI3K-AKT-mTOR pathways. Collectively, this mifepristone-inducible and reversible kras(V12) transgenic system offers a novel model for understanding hepatocarcinogenesis and a high-throughput screening platform for anti-cancer drugs.","DOI":"10.1242/dmm.008367","ISSN":"1754-8411","note":"PMID: 21903676\nPMCID: PMC3255544","journalAbbreviation":"Dis Model Mech","language":"eng","author":[{"family":"Nguyen","given":"Anh Tuan"},{"family":"Emelyanov","given":"Alexander"},{"family":"Koh","given":"Chor Hui Vivien"},{"family":"Spitsbergen","given":"Jan M."},{"family":"Parinov","given":"Serguei"},{"family":"Gong","given":"Zhiyuan"}],"issued":{"date-parts":[["2012",1]]}}}],"schema":"https://github.com/citation-style-language/schema/raw/master/csl-citation.json"} </w:instrText>
      </w:r>
      <w:r w:rsidR="008C199E" w:rsidRPr="00EC23CF">
        <w:rPr>
          <w:rFonts w:asciiTheme="minorHAnsi" w:eastAsia="Calibri" w:hAnsiTheme="minorHAnsi" w:cstheme="minorHAnsi"/>
          <w:color w:val="000000" w:themeColor="text1"/>
        </w:rPr>
        <w:fldChar w:fldCharType="separate"/>
      </w:r>
      <w:r w:rsidR="00F401A0" w:rsidRPr="009F534C">
        <w:rPr>
          <w:rFonts w:asciiTheme="minorHAnsi" w:hAnsiTheme="minorHAnsi"/>
          <w:vertAlign w:val="superscript"/>
        </w:rPr>
        <w:t>5,6</w:t>
      </w:r>
      <w:r w:rsidR="008C199E" w:rsidRPr="00EC23CF">
        <w:rPr>
          <w:rFonts w:asciiTheme="minorHAnsi" w:eastAsia="Calibri" w:hAnsiTheme="minorHAnsi" w:cstheme="minorHAnsi"/>
          <w:color w:val="000000" w:themeColor="text1"/>
        </w:rPr>
        <w:fldChar w:fldCharType="end"/>
      </w:r>
      <w:r w:rsidR="008C199E" w:rsidRPr="008856CB">
        <w:rPr>
          <w:rFonts w:asciiTheme="minorHAnsi" w:eastAsia="Calibri" w:hAnsiTheme="minorHAnsi" w:cstheme="minorHAnsi"/>
          <w:color w:val="000000" w:themeColor="text1"/>
        </w:rPr>
        <w:t>, Myc</w:t>
      </w:r>
      <w:r w:rsidR="008C199E" w:rsidRPr="00EC23CF">
        <w:rPr>
          <w:rFonts w:asciiTheme="minorHAnsi" w:eastAsia="Calibri" w:hAnsiTheme="minorHAnsi" w:cstheme="minorHAnsi"/>
          <w:color w:val="000000" w:themeColor="text1"/>
        </w:rPr>
        <w:fldChar w:fldCharType="begin"/>
      </w:r>
      <w:r w:rsidR="00F401A0" w:rsidRPr="008856CB">
        <w:rPr>
          <w:rFonts w:asciiTheme="minorHAnsi" w:eastAsia="Calibri" w:hAnsiTheme="minorHAnsi" w:cstheme="minorHAnsi"/>
          <w:color w:val="000000" w:themeColor="text1"/>
        </w:rPr>
        <w:instrText xml:space="preserve"> ADDIN ZOTERO_ITEM CSL_CITATION {"citationID":"WiWeP70W","properties":{"formattedCitation":"\\super 7\\nosupersub{}","plainCitation":"7","noteIndex":0},"citationItems":[{"id":5639,"uris":["http://zotero.org/users/local/d4gnaSSY/items/68WBEKXH"],"uri":["http://zotero.org/users/local/d4gnaSSY/items/68WBEKXH"],"itemData":{"id":5639,"type":"article-journal","title":"A transgenic zebrafish liver tumor model with inducible Myc expression reveals conserved Myc signatures with mammalian liver tumors","container-title":"Disease Models &amp; Mechanisms","page":"414-423","volume":"6","issue":"2","source":"PubMed","abstract":"Myc is a pleiotropic transcription factor that is involved in many cellular activities relevant to carcinogenesis, including hepatocarcinogenesis. The zebrafish has been increasingly used to model human diseases and it is particularly valuable in helping to identify common and conserved molecular mechanisms in vertebrates. Here we generated a liver tumor model in transgenic zebrafish by liver-specific expression of mouse Myc using a Tet-On system. Dosage-dependent induction of Myc expression specifically in the liver was observed in our Myc transgenic zebrafish, TO(Myc), and the elevated Myc expression caused liver hyperplasia, which progressed to hepatocellular adenoma and carcinoma with prolonged induction. Next generation sequencing-based transcriptomic analyses indicated that ribosome proteins were overwhelmingly upregulated in the Myc-induced liver tumors. Cross-species analyses showed that the zebrafish Myc model correlated well with Myc transgenic mouse models for liver cancers. The Myc-induced zebrafish liver tumors also possessed molecular signatures highly similar to human those of hepatocellular carcinoma. Finally, we found that a small Myc target gene set of 16 genes could be used to identify liver tumors due to Myc upregulation. Thus, our zebrafish model demonstrated the conserved role of Myc in promoting hepatocarcinogenesis in all vertebrate species.","DOI":"10.1242/dmm.010462","ISSN":"1754-8411","note":"PMID: 23038063\nPMCID: PMC3597023","journalAbbreviation":"Dis Model Mech","language":"eng","author":[{"family":"Li","given":"Zhen"},{"family":"Zheng","given":"Weiling"},{"family":"Wang","given":"Zhengyuan"},{"family":"Zeng","given":"Zhiqiang"},{"family":"Zhan","given":"Huiqing"},{"family":"Li","given":"Caixia"},{"family":"Zhou","given":"Li"},{"family":"Yan","given":"Chuan"},{"family":"Spitsbergen","given":"Jan M."},{"family":"Gong","given":"Zhiyuan"}],"issued":{"date-parts":[["2013",3]]}}}],"schema":"https://github.com/citation-style-language/schema/raw/master/csl-citation.json"} </w:instrText>
      </w:r>
      <w:r w:rsidR="008C199E" w:rsidRPr="00EC23CF">
        <w:rPr>
          <w:rFonts w:asciiTheme="minorHAnsi" w:eastAsia="Calibri" w:hAnsiTheme="minorHAnsi" w:cstheme="minorHAnsi"/>
          <w:color w:val="000000" w:themeColor="text1"/>
        </w:rPr>
        <w:fldChar w:fldCharType="separate"/>
      </w:r>
      <w:r w:rsidR="00F401A0" w:rsidRPr="009F534C">
        <w:rPr>
          <w:rFonts w:asciiTheme="minorHAnsi" w:hAnsiTheme="minorHAnsi"/>
          <w:vertAlign w:val="superscript"/>
        </w:rPr>
        <w:t>7</w:t>
      </w:r>
      <w:r w:rsidR="008C199E" w:rsidRPr="00EC23CF">
        <w:rPr>
          <w:rFonts w:asciiTheme="minorHAnsi" w:eastAsia="Calibri" w:hAnsiTheme="minorHAnsi" w:cstheme="minorHAnsi"/>
          <w:color w:val="000000" w:themeColor="text1"/>
        </w:rPr>
        <w:fldChar w:fldCharType="end"/>
      </w:r>
      <w:r w:rsidR="008C199E" w:rsidRPr="008856CB">
        <w:rPr>
          <w:rFonts w:asciiTheme="minorHAnsi" w:eastAsia="Calibri" w:hAnsiTheme="minorHAnsi" w:cstheme="minorHAnsi"/>
          <w:color w:val="000000" w:themeColor="text1"/>
        </w:rPr>
        <w:t>, or Yap1</w:t>
      </w:r>
      <w:r w:rsidR="008C199E" w:rsidRPr="00EC23CF">
        <w:rPr>
          <w:rFonts w:asciiTheme="minorHAnsi" w:eastAsia="Calibri" w:hAnsiTheme="minorHAnsi" w:cstheme="minorHAnsi"/>
          <w:color w:val="000000" w:themeColor="text1"/>
        </w:rPr>
        <w:fldChar w:fldCharType="begin"/>
      </w:r>
      <w:r w:rsidR="00F401A0" w:rsidRPr="008856CB">
        <w:rPr>
          <w:rFonts w:asciiTheme="minorHAnsi" w:eastAsia="Calibri" w:hAnsiTheme="minorHAnsi" w:cstheme="minorHAnsi"/>
          <w:color w:val="000000" w:themeColor="text1"/>
        </w:rPr>
        <w:instrText xml:space="preserve"> ADDIN ZOTERO_ITEM CSL_CITATION {"citationID":"93vqVaxs","properties":{"formattedCitation":"\\super 8\\nosupersub{}","plainCitation":"8","noteIndex":0},"citationItems":[{"id":727,"uris":["http://zotero.org/users/local/d4gnaSSY/items/59K984IT"],"uri":["http://zotero.org/users/local/d4gnaSSY/items/59K984IT"],"itemData":{"id":727,"type":"article-journal","title":"Yap reprograms glutamine metabolism to increase nucleotide biosynthesis and enable liver growth","container-title":"Nature Cell Biology","page":"886-896","volume":"18","issue":"8","source":"PubMed","abstract":"The Hippo pathway is an important regulator of organ size and tumorigenesis. It is unclear, however, how Hippo signalling provides the cellular building blocks required for rapid growth. Here, we demonstrate that transgenic zebrafish expressing an activated form of the Hippo pathway effector Yap1 (also known as YAP) develop enlarged livers and are prone to liver tumour formation. Transcriptomic and metabolomic profiling identify that Yap1 reprograms glutamine metabolism. Yap1 directly enhances glutamine synthetase (glul) expression and activity, elevating steady-state levels of glutamine and enhancing the relative isotopic enrichment of nitrogen during de novo purine and pyrimidine biosynthesis. Genetic or pharmacological inhibition of GLUL diminishes the isotopic enrichment of nitrogen into nucleotides, suppressing hepatomegaly and the growth of liver cancer cells. Consequently, Yap-driven liver growth is susceptible to nucleotide inhibition. Together, our findings demonstrate that Yap1 integrates the anabolic demands of tissue growth during development and tumorigenesis by reprogramming nitrogen metabolism to stimulate nucleotide biosynthesis.","DOI":"10.1038/ncb3389","ISSN":"1476-4679","note":"PMID: 27428308\nPMCID: PMC4990146","journalAbbreviation":"Nat. Cell Biol.","language":"eng","author":[{"family":"Cox","given":"Andrew G."},{"family":"Hwang","given":"Katie L."},{"family":"Brown","given":"Kristin K."},{"family":"Evason","given":"Kimberley J."},{"family":"Beltz","given":"Sebastian"},{"family":"Tsomides","given":"Allison"},{"family":"O'Connor","given":"Keelin"},{"family":"Galli","given":"Giorgio G."},{"family":"Yimlamai","given":"Dean"},{"family":"Chhangawala","given":"Sagar"},{"family":"Yuan","given":"Min"},{"family":"Lien","given":"Evan C."},{"family":"Wucherpfennig","given":"Julia"},{"family":"Nissim","given":"Sahar"},{"family":"Minami","given":"Akihiro"},{"family":"Cohen","given":"David E."},{"family":"Camargo","given":"Fernando D."},{"family":"Asara","given":"John M."},{"family":"Houvras","given":"Yariv"},{"family":"Stainier","given":"Didier Y. R."},{"family":"Goessling","given":"Wolfram"}],"issued":{"date-parts":[["2016",8]]}}}],"schema":"https://github.com/citation-style-language/schema/raw/master/csl-citation.json"} </w:instrText>
      </w:r>
      <w:r w:rsidR="008C199E" w:rsidRPr="00EC23CF">
        <w:rPr>
          <w:rFonts w:asciiTheme="minorHAnsi" w:eastAsia="Calibri" w:hAnsiTheme="minorHAnsi" w:cstheme="minorHAnsi"/>
          <w:color w:val="000000" w:themeColor="text1"/>
        </w:rPr>
        <w:fldChar w:fldCharType="separate"/>
      </w:r>
      <w:r w:rsidR="00F401A0" w:rsidRPr="009F534C">
        <w:rPr>
          <w:rFonts w:asciiTheme="minorHAnsi" w:hAnsiTheme="minorHAnsi"/>
          <w:vertAlign w:val="superscript"/>
        </w:rPr>
        <w:t>8</w:t>
      </w:r>
      <w:r w:rsidR="008C199E" w:rsidRPr="00EC23CF">
        <w:rPr>
          <w:rFonts w:asciiTheme="minorHAnsi" w:eastAsia="Calibri" w:hAnsiTheme="minorHAnsi" w:cstheme="minorHAnsi"/>
          <w:color w:val="000000" w:themeColor="text1"/>
        </w:rPr>
        <w:fldChar w:fldCharType="end"/>
      </w:r>
      <w:r w:rsidR="00153096" w:rsidRPr="008856CB">
        <w:rPr>
          <w:rFonts w:asciiTheme="minorHAnsi" w:eastAsia="Calibri" w:hAnsiTheme="minorHAnsi" w:cstheme="minorHAnsi"/>
          <w:color w:val="000000" w:themeColor="text1"/>
        </w:rPr>
        <w:t xml:space="preserve"> leads to HCC in adult </w:t>
      </w:r>
      <w:r w:rsidR="00867B27" w:rsidRPr="008856CB">
        <w:rPr>
          <w:rFonts w:asciiTheme="minorHAnsi" w:eastAsia="Calibri" w:hAnsiTheme="minorHAnsi" w:cstheme="minorHAnsi"/>
          <w:color w:val="000000" w:themeColor="text1"/>
        </w:rPr>
        <w:t>animals. In these zebrafish</w:t>
      </w:r>
      <w:r w:rsidR="00153096" w:rsidRPr="008856CB">
        <w:rPr>
          <w:rFonts w:asciiTheme="minorHAnsi" w:eastAsia="Calibri" w:hAnsiTheme="minorHAnsi" w:cstheme="minorHAnsi"/>
          <w:color w:val="000000" w:themeColor="text1"/>
        </w:rPr>
        <w:t xml:space="preserve">, liver enlargement is </w:t>
      </w:r>
      <w:r w:rsidR="00A94882" w:rsidRPr="008856CB">
        <w:rPr>
          <w:rFonts w:asciiTheme="minorHAnsi" w:eastAsia="Calibri" w:hAnsiTheme="minorHAnsi" w:cstheme="minorHAnsi"/>
          <w:color w:val="000000" w:themeColor="text1"/>
        </w:rPr>
        <w:t>noted as early as 6 days post fertilization (</w:t>
      </w:r>
      <w:proofErr w:type="spellStart"/>
      <w:r w:rsidR="00A94882" w:rsidRPr="008856CB">
        <w:rPr>
          <w:rFonts w:asciiTheme="minorHAnsi" w:eastAsia="Calibri" w:hAnsiTheme="minorHAnsi" w:cstheme="minorHAnsi"/>
          <w:color w:val="000000" w:themeColor="text1"/>
        </w:rPr>
        <w:t>dpf</w:t>
      </w:r>
      <w:proofErr w:type="spellEnd"/>
      <w:r w:rsidR="00A94882" w:rsidRPr="008856CB">
        <w:rPr>
          <w:rFonts w:asciiTheme="minorHAnsi" w:eastAsia="Calibri" w:hAnsiTheme="minorHAnsi" w:cstheme="minorHAnsi"/>
          <w:color w:val="000000" w:themeColor="text1"/>
        </w:rPr>
        <w:t xml:space="preserve">), providing a facile platform for testing the effects of drugs and genetic </w:t>
      </w:r>
      <w:r w:rsidR="00867B27" w:rsidRPr="008856CB">
        <w:rPr>
          <w:rFonts w:asciiTheme="minorHAnsi" w:eastAsia="Calibri" w:hAnsiTheme="minorHAnsi" w:cstheme="minorHAnsi"/>
          <w:color w:val="000000" w:themeColor="text1"/>
        </w:rPr>
        <w:t xml:space="preserve">alterations on oncogene-driven liver overgrowth. </w:t>
      </w:r>
      <w:r w:rsidR="00D96131" w:rsidRPr="008856CB">
        <w:rPr>
          <w:rFonts w:asciiTheme="minorHAnsi" w:eastAsia="Calibri" w:hAnsiTheme="minorHAnsi" w:cstheme="minorHAnsi"/>
          <w:color w:val="000000" w:themeColor="text1"/>
        </w:rPr>
        <w:t>Accurate and precise measurement of larval liver size is essential for</w:t>
      </w:r>
      <w:r w:rsidR="00867B27" w:rsidRPr="008856CB">
        <w:rPr>
          <w:rFonts w:asciiTheme="minorHAnsi" w:eastAsia="Calibri" w:hAnsiTheme="minorHAnsi" w:cstheme="minorHAnsi"/>
          <w:color w:val="000000" w:themeColor="text1"/>
        </w:rPr>
        <w:t xml:space="preserve"> </w:t>
      </w:r>
      <w:r w:rsidR="00D96131" w:rsidRPr="008856CB">
        <w:rPr>
          <w:rFonts w:asciiTheme="minorHAnsi" w:eastAsia="Calibri" w:hAnsiTheme="minorHAnsi" w:cstheme="minorHAnsi"/>
          <w:color w:val="000000" w:themeColor="text1"/>
        </w:rPr>
        <w:t xml:space="preserve">determining </w:t>
      </w:r>
      <w:r w:rsidR="00867B27" w:rsidRPr="008856CB">
        <w:rPr>
          <w:rFonts w:asciiTheme="minorHAnsi" w:eastAsia="Calibri" w:hAnsiTheme="minorHAnsi" w:cstheme="minorHAnsi"/>
          <w:color w:val="000000" w:themeColor="text1"/>
        </w:rPr>
        <w:t>the effects of these manipulations.</w:t>
      </w:r>
    </w:p>
    <w:p w14:paraId="3A6CE2C6" w14:textId="77777777" w:rsidR="000503B2" w:rsidRPr="008856CB" w:rsidRDefault="000503B2" w:rsidP="009F534C">
      <w:pPr>
        <w:jc w:val="both"/>
        <w:rPr>
          <w:rFonts w:asciiTheme="minorHAnsi" w:eastAsia="Calibri" w:hAnsiTheme="minorHAnsi" w:cstheme="minorHAnsi"/>
          <w:color w:val="000000" w:themeColor="text1"/>
        </w:rPr>
      </w:pPr>
    </w:p>
    <w:p w14:paraId="6B9A8B7D" w14:textId="04A06551" w:rsidR="000503B2" w:rsidRPr="009F534C" w:rsidRDefault="00D95F26" w:rsidP="009F534C">
      <w:pPr>
        <w:widowControl w:val="0"/>
        <w:autoSpaceDE w:val="0"/>
        <w:autoSpaceDN w:val="0"/>
        <w:adjustRightInd w:val="0"/>
        <w:jc w:val="both"/>
        <w:rPr>
          <w:rFonts w:asciiTheme="minorHAnsi" w:hAnsiTheme="minorHAnsi"/>
        </w:rPr>
      </w:pPr>
      <w:r w:rsidRPr="008856CB">
        <w:rPr>
          <w:rFonts w:asciiTheme="minorHAnsi" w:hAnsiTheme="minorHAnsi" w:cstheme="minorHAnsi"/>
          <w:color w:val="000000" w:themeColor="text1"/>
          <w:shd w:val="clear" w:color="auto" w:fill="FFFFFF"/>
        </w:rPr>
        <w:t xml:space="preserve">Liver size and shape can be assessed semi-quantitatively in </w:t>
      </w:r>
      <w:r w:rsidR="00EE3DDA" w:rsidRPr="008856CB">
        <w:rPr>
          <w:rFonts w:asciiTheme="minorHAnsi" w:hAnsiTheme="minorHAnsi" w:cstheme="minorHAnsi"/>
          <w:color w:val="000000" w:themeColor="text1"/>
          <w:shd w:val="clear" w:color="auto" w:fill="FFFFFF"/>
        </w:rPr>
        <w:t>fixed zebrafish larvae by CY3-SA labeling</w:t>
      </w:r>
      <w:r w:rsidR="00EE3DDA" w:rsidRPr="00EC23CF">
        <w:rPr>
          <w:rFonts w:asciiTheme="minorHAnsi" w:hAnsiTheme="minorHAnsi" w:cstheme="minorHAnsi"/>
          <w:color w:val="000000" w:themeColor="text1"/>
          <w:shd w:val="clear" w:color="auto" w:fill="FFFFFF"/>
        </w:rPr>
        <w:fldChar w:fldCharType="begin"/>
      </w:r>
      <w:r w:rsidR="00F401A0" w:rsidRPr="008856CB">
        <w:rPr>
          <w:rFonts w:asciiTheme="minorHAnsi" w:hAnsiTheme="minorHAnsi" w:cstheme="minorHAnsi"/>
          <w:color w:val="000000" w:themeColor="text1"/>
          <w:shd w:val="clear" w:color="auto" w:fill="FFFFFF"/>
        </w:rPr>
        <w:instrText xml:space="preserve"> ADDIN ZOTERO_ITEM CSL_CITATION {"citationID":"Xrx64C51","properties":{"formattedCitation":"\\super 9\\nosupersub{}","plainCitation":"9","noteIndex":0},"citationItems":[{"id":5646,"uris":["http://zotero.org/users/local/d4gnaSSY/items/29QSI5M7"],"uri":["http://zotero.org/users/local/d4gnaSSY/items/29QSI5M7"],"itemData":{"id":5646,"type":"article-journal","title":"A genetic screen in zebrafish identifies the mutants vps18, nf2 and foie gras as models of liver disease","container-title":"Development (Cambridge, England)","page":"3561-3572","volume":"132","issue":"15","source":"PubMed","abstract":"Hepatomegaly is a sign of many liver disorders. To identify zebrafish mutants to serve as models for hepatic pathologies, we screened for hepatomegaly at day 5 of embryogenesis in 297 zebrafish lines bearing mutations in genes that are essential for embryonic development. Seven mutants were identified, and three have phenotypes resembling different liver diseases. Mutation of the class C vacuolar protein sorting gene vps18 results in hepatomegaly associated with large, vesicle-filled hepatocytes, which we attribute to the failure of endosomal-lysosomal trafficking. Additionally, these mutants develop defects in the bile canaliculi and have marked biliary paucity, suggesting that vps18 also functions to traffic vesicles to the hepatocyte apical membrane and may play a role in the development of the intrahepatic biliary tree. Similar findings have been reported for individuals with arthrogryposis-renal dysfunction-cholestasis (ARC) syndrome, which is due to mutation of another class C vps gene. A second mutant, resulting from disruption of the tumor suppressor gene nf2, develops extrahepatic choledochal cysts in the common bile duct, suggesting that this gene regulates division of biliary cells during development and that nf2 may play a role in the hyperplastic tendencies observed in biliary cells in individuals with choledochal cysts. The third mutant is in the novel gene foie gras, which develops large, lipid-filled hepatocytes, resembling those in individuals with fatty liver disease. These mutants illustrate the utility of zebrafish as a model for studying liver development and disease, and provide valuable tools for investigating the molecular pathogenesis of congenital biliary disorders and fatty liver disease.","DOI":"10.1242/dev.01918","ISSN":"0950-1991","note":"PMID: 16000385","journalAbbreviation":"Development","language":"eng","author":[{"family":"Sadler","given":"Kirsten C."},{"family":"Amsterdam","given":"Adam"},{"family":"Soroka","given":"Carol"},{"family":"Boyer","given":"James"},{"family":"Hopkins","given":"Nancy"}],"issued":{"date-parts":[["2005",8]]}}}],"schema":"https://github.com/citation-style-language/schema/raw/master/csl-citation.json"} </w:instrText>
      </w:r>
      <w:r w:rsidR="00EE3DDA" w:rsidRPr="00EC23CF">
        <w:rPr>
          <w:rFonts w:asciiTheme="minorHAnsi" w:hAnsiTheme="minorHAnsi" w:cstheme="minorHAnsi"/>
          <w:color w:val="000000" w:themeColor="text1"/>
          <w:shd w:val="clear" w:color="auto" w:fill="FFFFFF"/>
        </w:rPr>
        <w:fldChar w:fldCharType="separate"/>
      </w:r>
      <w:r w:rsidR="00F401A0" w:rsidRPr="009F534C">
        <w:rPr>
          <w:rFonts w:asciiTheme="minorHAnsi" w:hAnsiTheme="minorHAnsi"/>
          <w:vertAlign w:val="superscript"/>
        </w:rPr>
        <w:t>9</w:t>
      </w:r>
      <w:r w:rsidR="00EE3DDA" w:rsidRPr="00EC23CF">
        <w:rPr>
          <w:rFonts w:asciiTheme="minorHAnsi" w:hAnsiTheme="minorHAnsi" w:cstheme="minorHAnsi"/>
          <w:color w:val="000000" w:themeColor="text1"/>
          <w:shd w:val="clear" w:color="auto" w:fill="FFFFFF"/>
        </w:rPr>
        <w:fldChar w:fldCharType="end"/>
      </w:r>
      <w:r w:rsidR="00EE3DDA" w:rsidRPr="008856CB">
        <w:rPr>
          <w:rFonts w:asciiTheme="minorHAnsi" w:hAnsiTheme="minorHAnsi" w:cstheme="minorHAnsi"/>
          <w:color w:val="000000" w:themeColor="text1"/>
          <w:shd w:val="clear" w:color="auto" w:fill="FFFFFF"/>
        </w:rPr>
        <w:t xml:space="preserve"> or in </w:t>
      </w:r>
      <w:r w:rsidRPr="008856CB">
        <w:rPr>
          <w:rFonts w:asciiTheme="minorHAnsi" w:hAnsiTheme="minorHAnsi" w:cstheme="minorHAnsi"/>
          <w:color w:val="000000" w:themeColor="text1"/>
          <w:shd w:val="clear" w:color="auto" w:fill="FFFFFF"/>
        </w:rPr>
        <w:t>live zebrafish larvae using hepatocyte</w:t>
      </w:r>
      <w:r w:rsidR="007065E1" w:rsidRPr="008856CB">
        <w:rPr>
          <w:rFonts w:asciiTheme="minorHAnsi" w:hAnsiTheme="minorHAnsi" w:cstheme="minorHAnsi"/>
          <w:color w:val="000000" w:themeColor="text1"/>
          <w:shd w:val="clear" w:color="auto" w:fill="FFFFFF"/>
        </w:rPr>
        <w:t>-specific fluorescent reporters</w:t>
      </w:r>
      <w:r w:rsidRPr="008856CB">
        <w:rPr>
          <w:rFonts w:asciiTheme="minorHAnsi" w:hAnsiTheme="minorHAnsi" w:cstheme="minorHAnsi"/>
          <w:color w:val="000000" w:themeColor="text1"/>
          <w:shd w:val="clear" w:color="auto" w:fill="FFFFFF"/>
        </w:rPr>
        <w:t xml:space="preserve"> and fluorescence dissecting microscopy</w:t>
      </w:r>
      <w:r w:rsidRPr="00EC23CF">
        <w:rPr>
          <w:rFonts w:asciiTheme="minorHAnsi" w:hAnsiTheme="minorHAnsi" w:cstheme="minorHAnsi"/>
          <w:color w:val="000000" w:themeColor="text1"/>
          <w:shd w:val="clear" w:color="auto" w:fill="FFFFFF"/>
        </w:rPr>
        <w:fldChar w:fldCharType="begin"/>
      </w:r>
      <w:r w:rsidR="00F401A0" w:rsidRPr="008856CB">
        <w:rPr>
          <w:rFonts w:asciiTheme="minorHAnsi" w:hAnsiTheme="minorHAnsi" w:cstheme="minorHAnsi"/>
          <w:color w:val="000000" w:themeColor="text1"/>
          <w:shd w:val="clear" w:color="auto" w:fill="FFFFFF"/>
        </w:rPr>
        <w:instrText xml:space="preserve"> ADDIN ZOTERO_ITEM CSL_CITATION {"citationID":"bKY3SENi","properties":{"formattedCitation":"\\super 5, 6\\nosupersub{}","plainCitation":"5, 6","noteIndex":0},"citationItems":[{"id":5633,"uris":["http://zotero.org/users/local/d4gnaSSY/items/6ESRH6BP"],"uri":["http://zotero.org/users/local/d4gnaSSY/items/6ESRH6BP"],"itemData":{"id":5633,"type":"article-journal","title":"A high level of liver-specific expression of oncogenic Kras(V12) drives robust liver tumorigenesis in transgenic zebrafish","container-title":"Disease Models &amp; Mechanisms","page":"801-813","volume":"4","issue":"6","source":"PubMed","abstract":"Human liver cancer is one of the deadliest cancers worldwide, with hepatocellular carcinoma (HCC) being the most common type. Aberrant Ras signaling has been implicated in the development and progression of human HCC, but a complete understanding of the molecular mechanisms of this protein in hepatocarcinogenesis remains elusive. In this study, a stable in vivo liver cancer model using transgenic zebrafish was generated to elucidate Ras-driven tumorigenesis in HCC. Using the liver-specific fabp10 (fatty acid binding protein 10) promoter, we overexpressed oncogenic kras(V12) specifically in the transgenic zebrafish liver. Only a high level of kras(V12) expression initiated liver tumorigenesis, which progressed from hyperplasia to benign and malignant tumors with activation of the Ras-Raf-MEK-ERK and Wnt-β-catenin pathways. Histological diagnosis of zebrafish tumors identified HCC as the main lesion. The tumors were invasive and transplantable, indicating malignancy of these HCC cells. Oncogenic kras(V12) was also found to trigger p53-dependent senescence as a tumor suppressive barrier in the pre-neoplastic stage. Microarray analysis of zebrafish liver hyperplasia and HCC uncovered the deregulation of several stage-specific and common biological processes and signaling pathways responsible for kras(V12)-driven liver tumorigenesis that recapitulated the molecular hallmarks of human liver cancer. Cross-species comparisons of cancer transcriptomes further defined a HCC-specific gene signature as well as a liver cancer progression gene signature that are evolutionarily conserved between human and zebrafish. Collectively, our study presents a comprehensive portrait of molecular mechanisms during progressive Ras-induced HCC. These observations indicate the validity of our transgenic zebrafish to model human liver cancer, and this model might act as a useful platform for drug screening and identifying new therapeutic targets.","DOI":"10.1242/dmm.007831","ISSN":"1754-8411","note":"PMID: 21729876\nPMCID: PMC3209649","journalAbbreviation":"Dis Model Mech","language":"eng","author":[{"family":"Nguyen","given":"Anh Tuan"},{"family":"Emelyanov","given":"Alexander"},{"family":"Koh","given":"Chor Hui Vivien"},{"family":"Spitsbergen","given":"Jan M."},{"family":"Lam","given":"Siew Hong"},{"family":"Mathavan","given":"Sinnakaruppan"},{"family":"Parinov","given":"Serguei"},{"family":"Gong","given":"Zhiyuan"}],"issued":{"date-parts":[["2011",11]]}}},{"id":12741,"uris":["http://zotero.org/users/local/d4gnaSSY/items/2YN8QHJQ"],"uri":["http://zotero.org/users/local/d4gnaSSY/items/2YN8QHJQ"],"itemData":{"id":12741,"type":"article-journal","title":"An inducible kras(V12) transgenic zebrafish model for liver tumorigenesis and chemical drug screening","container-title":"Disease Models &amp; Mechanisms","page":"63-72","volume":"5","issue":"1","source":"PubMed","abstract":"Because Ras signaling is frequently activated by major hepatocellular carcinoma etiological factors, a transgenic zebrafish constitutively expressing the kras(V12) oncogene in the liver was previously generated by our laboratory. Although this model depicted and uncovered the conservation between zebrafish and human liver tumorigenesis, the low tumor incidence and early mortality limit its use for further studies of tumor progression and inhibition. Here, we employed a mifepristone-inducible transgenic system to achieve inducible kras(V12) expression in the liver. The system consisted of two transgenic lines: the liver-driver line had a liver-specific fabp10 promoter to produce the LexPR chimeric transactivator, and the Ras-effector line contained a LexA-binding site to control EGFP-kras(V12) expression. In double-transgenic zebrafish (driver-effector) embryos and adults, we demonstrated mifepristone-inducible EGFP-kras(V12) expression in the liver. Robust and homogeneous liver tumors developed in 100% of double-transgenic fish after 1 month of induction and the tumors progressed from hyperplasia by 1 week post-treatment (wpt) to carcinoma by 4 wpt. Strikingly, liver tumorigenesis was found to be 'addicted' to Ras signaling for tumor maintenance, because mifepristone withdrawal led to tumor regression via cell death in transgenic fish. We further demonstrated the potential use of the transparent EGFP-kras(V12) larvae in inhibitor treatments to suppress Ras-driven liver tumorigenesis by targeting its downstream effectors, including the Raf-MEK-ERK and PI3K-AKT-mTOR pathways. Collectively, this mifepristone-inducible and reversible kras(V12) transgenic system offers a novel model for understanding hepatocarcinogenesis and a high-throughput screening platform for anti-cancer drugs.","DOI":"10.1242/dmm.008367","ISSN":"1754-8411","note":"PMID: 21903676\nPMCID: PMC3255544","journalAbbreviation":"Dis Model Mech","language":"eng","author":[{"family":"Nguyen","given":"Anh Tuan"},{"family":"Emelyanov","given":"Alexander"},{"family":"Koh","given":"Chor Hui Vivien"},{"family":"Spitsbergen","given":"Jan M."},{"family":"Parinov","given":"Serguei"},{"family":"Gong","given":"Zhiyuan"}],"issued":{"date-parts":[["2012",1]]}}}],"schema":"https://github.com/citation-style-language/schema/raw/master/csl-citation.json"} </w:instrText>
      </w:r>
      <w:r w:rsidRPr="00EC23CF">
        <w:rPr>
          <w:rFonts w:asciiTheme="minorHAnsi" w:hAnsiTheme="minorHAnsi" w:cstheme="minorHAnsi"/>
          <w:color w:val="000000" w:themeColor="text1"/>
          <w:shd w:val="clear" w:color="auto" w:fill="FFFFFF"/>
        </w:rPr>
        <w:fldChar w:fldCharType="separate"/>
      </w:r>
      <w:r w:rsidR="00F401A0" w:rsidRPr="009F534C">
        <w:rPr>
          <w:rFonts w:asciiTheme="minorHAnsi" w:hAnsiTheme="minorHAnsi"/>
          <w:vertAlign w:val="superscript"/>
        </w:rPr>
        <w:t>5,6</w:t>
      </w:r>
      <w:r w:rsidRPr="00EC23CF">
        <w:rPr>
          <w:rFonts w:asciiTheme="minorHAnsi" w:hAnsiTheme="minorHAnsi" w:cstheme="minorHAnsi"/>
          <w:color w:val="000000" w:themeColor="text1"/>
          <w:shd w:val="clear" w:color="auto" w:fill="FFFFFF"/>
        </w:rPr>
        <w:fldChar w:fldCharType="end"/>
      </w:r>
      <w:r w:rsidRPr="008856CB">
        <w:rPr>
          <w:rFonts w:asciiTheme="minorHAnsi" w:hAnsiTheme="minorHAnsi" w:cstheme="minorHAnsi"/>
          <w:color w:val="000000" w:themeColor="text1"/>
          <w:shd w:val="clear" w:color="auto" w:fill="FFFFFF"/>
        </w:rPr>
        <w:t>. Th</w:t>
      </w:r>
      <w:r w:rsidR="00EE3DDA" w:rsidRPr="008856CB">
        <w:rPr>
          <w:rFonts w:asciiTheme="minorHAnsi" w:hAnsiTheme="minorHAnsi" w:cstheme="minorHAnsi"/>
          <w:color w:val="000000" w:themeColor="text1"/>
          <w:shd w:val="clear" w:color="auto" w:fill="FFFFFF"/>
        </w:rPr>
        <w:t>e latter</w:t>
      </w:r>
      <w:r w:rsidRPr="008856CB">
        <w:rPr>
          <w:rFonts w:asciiTheme="minorHAnsi" w:hAnsiTheme="minorHAnsi" w:cstheme="minorHAnsi"/>
          <w:color w:val="000000" w:themeColor="text1"/>
          <w:shd w:val="clear" w:color="auto" w:fill="FFFFFF"/>
        </w:rPr>
        <w:t xml:space="preserve"> method is relatively quick, </w:t>
      </w:r>
      <w:r w:rsidR="00AC48E2" w:rsidRPr="008856CB">
        <w:rPr>
          <w:rFonts w:asciiTheme="minorHAnsi" w:hAnsiTheme="minorHAnsi" w:cstheme="minorHAnsi"/>
          <w:color w:val="000000" w:themeColor="text1"/>
          <w:shd w:val="clear" w:color="auto" w:fill="FFFFFF"/>
        </w:rPr>
        <w:t>and its</w:t>
      </w:r>
      <w:r w:rsidRPr="008856CB">
        <w:rPr>
          <w:rFonts w:asciiTheme="minorHAnsi" w:hAnsiTheme="minorHAnsi" w:cstheme="minorHAnsi"/>
          <w:color w:val="000000" w:themeColor="text1"/>
          <w:shd w:val="clear" w:color="auto" w:fill="FFFFFF"/>
        </w:rPr>
        <w:t xml:space="preserve"> lack of precision</w:t>
      </w:r>
      <w:r w:rsidR="00AC48E2" w:rsidRPr="008856CB">
        <w:rPr>
          <w:rFonts w:asciiTheme="minorHAnsi" w:hAnsiTheme="minorHAnsi" w:cstheme="minorHAnsi"/>
          <w:color w:val="000000" w:themeColor="text1"/>
          <w:shd w:val="clear" w:color="auto" w:fill="FFFFFF"/>
        </w:rPr>
        <w:t xml:space="preserve"> can be addressed by photographing and measuring</w:t>
      </w:r>
      <w:r w:rsidR="00997423" w:rsidRPr="008856CB">
        <w:rPr>
          <w:rFonts w:asciiTheme="minorHAnsi" w:hAnsiTheme="minorHAnsi" w:cstheme="minorHAnsi"/>
          <w:color w:val="000000" w:themeColor="text1"/>
          <w:shd w:val="clear" w:color="auto" w:fill="FFFFFF"/>
        </w:rPr>
        <w:t xml:space="preserve"> the area of each liver</w:t>
      </w:r>
      <w:r w:rsidR="00AC48E2" w:rsidRPr="008856CB">
        <w:rPr>
          <w:rFonts w:asciiTheme="minorHAnsi" w:hAnsiTheme="minorHAnsi" w:cstheme="minorHAnsi"/>
          <w:color w:val="000000" w:themeColor="text1"/>
          <w:shd w:val="clear" w:color="auto" w:fill="FFFFFF"/>
        </w:rPr>
        <w:t xml:space="preserve"> using </w:t>
      </w:r>
      <w:r w:rsidR="00D1001F" w:rsidRPr="008856CB">
        <w:rPr>
          <w:rFonts w:asciiTheme="minorHAnsi" w:hAnsiTheme="minorHAnsi" w:cstheme="minorHAnsi"/>
          <w:color w:val="000000" w:themeColor="text1"/>
          <w:shd w:val="clear" w:color="auto" w:fill="FFFFFF"/>
        </w:rPr>
        <w:t>image processing software</w:t>
      </w:r>
      <w:r w:rsidR="00AC48E2" w:rsidRPr="00EC23CF">
        <w:rPr>
          <w:rFonts w:asciiTheme="minorHAnsi" w:hAnsiTheme="minorHAnsi" w:cstheme="minorHAnsi"/>
          <w:color w:val="000000" w:themeColor="text1"/>
          <w:shd w:val="clear" w:color="auto" w:fill="FFFFFF"/>
        </w:rPr>
        <w:fldChar w:fldCharType="begin"/>
      </w:r>
      <w:r w:rsidR="00F401A0" w:rsidRPr="008856CB">
        <w:rPr>
          <w:rFonts w:asciiTheme="minorHAnsi" w:hAnsiTheme="minorHAnsi" w:cstheme="minorHAnsi"/>
          <w:color w:val="000000" w:themeColor="text1"/>
          <w:shd w:val="clear" w:color="auto" w:fill="FFFFFF"/>
        </w:rPr>
        <w:instrText xml:space="preserve"> ADDIN ZOTERO_ITEM CSL_CITATION {"citationID":"twkrKXot","properties":{"formattedCitation":"\\super 7, 10\\nosupersub{}","plainCitation":"7, 10","noteIndex":0},"citationItems":[{"id":5639,"uris":["http://zotero.org/users/local/d4gnaSSY/items/68WBEKXH"],"uri":["http://zotero.org/users/local/d4gnaSSY/items/68WBEKXH"],"itemData":{"id":5639,"type":"article-journal","title":"A transgenic zebrafish liver tumor model with inducible Myc expression reveals conserved Myc signatures with mammalian liver tumors","container-title":"Disease Models &amp; Mechanisms","page":"414-423","volume":"6","issue":"2","source":"PubMed","abstract":"Myc is a pleiotropic transcription factor that is involved in many cellular activities relevant to carcinogenesis, including hepatocarcinogenesis. The zebrafish has been increasingly used to model human diseases and it is particularly valuable in helping to identify common and conserved molecular mechanisms in vertebrates. Here we generated a liver tumor model in transgenic zebrafish by liver-specific expression of mouse Myc using a Tet-On system. Dosage-dependent induction of Myc expression specifically in the liver was observed in our Myc transgenic zebrafish, TO(Myc), and the elevated Myc expression caused liver hyperplasia, which progressed to hepatocellular adenoma and carcinoma with prolonged induction. Next generation sequencing-based transcriptomic analyses indicated that ribosome proteins were overwhelmingly upregulated in the Myc-induced liver tumors. Cross-species analyses showed that the zebrafish Myc model correlated well with Myc transgenic mouse models for liver cancers. The Myc-induced zebrafish liver tumors also possessed molecular signatures highly similar to human those of hepatocellular carcinoma. Finally, we found that a small Myc target gene set of 16 genes could be used to identify liver tumors due to Myc upregulation. Thus, our zebrafish model demonstrated the conserved role of Myc in promoting hepatocarcinogenesis in all vertebrate species.","DOI":"10.1242/dmm.010462","ISSN":"1754-8411","note":"PMID: 23038063\nPMCID: PMC3597023","journalAbbreviation":"Dis Model Mech","language":"eng","author":[{"family":"Li","given":"Zhen"},{"family":"Zheng","given":"Weiling"},{"family":"Wang","given":"Zhengyuan"},{"family":"Zeng","given":"Zhiqiang"},{"family":"Zhan","given":"Huiqing"},{"family":"Li","given":"Caixia"},{"family":"Zhou","given":"Li"},{"family":"Yan","given":"Chuan"},{"family":"Spitsbergen","given":"Jan M."},{"family":"Gong","given":"Zhiyuan"}],"issued":{"date-parts":[["2013",3]]}}},{"id":5644,"uris":["http://zotero.org/users/local/d4gnaSSY/items/E9Q9JKMC"],"uri":["http://zotero.org/users/local/d4gnaSSY/items/E9Q9JKMC"],"itemData":{"id":5644,"type":"article-journal","title":"Liver tumor models in transgenic zebrafish: an alternative in vivo approach to study hepatocarcinogenes","container-title":"Future Oncology (London, England)","page":"21-28","volume":"8","issue":"1","source":"PubMed","abstract":"The small vertebrate, zebrafish, has generated a big wave in current biomedical research. In the early experiments of carcinogen treatment, it has been found that the induced tumors in the zebrafish share many similar features with those of humans. With the recent development in transgenic technology, we are able to control the expression of a specific oncogene in targeted organs for generation of different tissue tumor models in zebrafish. In particular, the fusion of an oncogene and a color reporter, such as the green fluorescent protein, allows us to conveniently monitor transgenic tumors for their initiation, progression, metastasis and transplantation in the transparent zebrafish embryos, as demonstrated in this article with our newly established liver cancer models. What does the future hold in this rapidly growing model organism? Other than understanding the molecular mechanisms of carcinogenesis, one obvious area will be the potential of these models for rapid and high-throughput screening for anticancer drugs.","DOI":"10.2217/fon.11.137","ISSN":"1744-8301","note":"PMID: 22149032","title-short":"Liver tumor models in transgenic zebrafish","journalAbbreviation":"Future Oncol","language":"eng","author":[{"family":"Huang","given":"Xiaoqian"},{"family":"Zhou","given":"Li"},{"family":"Gong","given":"Zhiyuan"}],"issued":{"date-parts":[["2012",1]]}}}],"schema":"https://github.com/citation-style-language/schema/raw/master/csl-citation.json"} </w:instrText>
      </w:r>
      <w:r w:rsidR="00AC48E2" w:rsidRPr="00EC23CF">
        <w:rPr>
          <w:rFonts w:asciiTheme="minorHAnsi" w:hAnsiTheme="minorHAnsi" w:cstheme="minorHAnsi"/>
          <w:color w:val="000000" w:themeColor="text1"/>
          <w:shd w:val="clear" w:color="auto" w:fill="FFFFFF"/>
        </w:rPr>
        <w:fldChar w:fldCharType="separate"/>
      </w:r>
      <w:r w:rsidR="00F401A0" w:rsidRPr="009F534C">
        <w:rPr>
          <w:rFonts w:asciiTheme="minorHAnsi" w:hAnsiTheme="minorHAnsi"/>
          <w:vertAlign w:val="superscript"/>
        </w:rPr>
        <w:t>7,10</w:t>
      </w:r>
      <w:r w:rsidR="00AC48E2" w:rsidRPr="00EC23CF">
        <w:rPr>
          <w:rFonts w:asciiTheme="minorHAnsi" w:hAnsiTheme="minorHAnsi" w:cstheme="minorHAnsi"/>
          <w:color w:val="000000" w:themeColor="text1"/>
          <w:shd w:val="clear" w:color="auto" w:fill="FFFFFF"/>
        </w:rPr>
        <w:fldChar w:fldCharType="end"/>
      </w:r>
      <w:r w:rsidRPr="008856CB">
        <w:rPr>
          <w:rFonts w:asciiTheme="minorHAnsi" w:hAnsiTheme="minorHAnsi" w:cstheme="minorHAnsi"/>
          <w:color w:val="000000" w:themeColor="text1"/>
          <w:shd w:val="clear" w:color="auto" w:fill="FFFFFF"/>
        </w:rPr>
        <w:t xml:space="preserve">. </w:t>
      </w:r>
      <w:r w:rsidR="00AC48E2" w:rsidRPr="008856CB">
        <w:rPr>
          <w:rFonts w:asciiTheme="minorHAnsi" w:hAnsiTheme="minorHAnsi" w:cstheme="minorHAnsi"/>
          <w:color w:val="000000" w:themeColor="text1"/>
          <w:shd w:val="clear" w:color="auto" w:fill="FFFFFF"/>
        </w:rPr>
        <w:t xml:space="preserve">However, it can be technically challenging to </w:t>
      </w:r>
      <w:r w:rsidR="00997423" w:rsidRPr="008856CB">
        <w:rPr>
          <w:rFonts w:asciiTheme="minorHAnsi" w:hAnsiTheme="minorHAnsi" w:cstheme="minorHAnsi"/>
          <w:color w:val="000000" w:themeColor="text1"/>
          <w:shd w:val="clear" w:color="auto" w:fill="FFFFFF"/>
        </w:rPr>
        <w:t>uniformly position all live larvae in an experiment such that</w:t>
      </w:r>
      <w:r w:rsidR="00AC48E2" w:rsidRPr="008856CB">
        <w:rPr>
          <w:rFonts w:asciiTheme="minorHAnsi" w:hAnsiTheme="minorHAnsi" w:cstheme="minorHAnsi"/>
          <w:color w:val="000000" w:themeColor="text1"/>
          <w:shd w:val="clear" w:color="auto" w:fill="FFFFFF"/>
        </w:rPr>
        <w:t xml:space="preserve"> </w:t>
      </w:r>
      <w:r w:rsidR="0094556D" w:rsidRPr="008856CB">
        <w:rPr>
          <w:rFonts w:asciiTheme="minorHAnsi" w:hAnsiTheme="minorHAnsi" w:cstheme="minorHAnsi"/>
          <w:color w:val="000000" w:themeColor="text1"/>
          <w:shd w:val="clear" w:color="auto" w:fill="FFFFFF"/>
        </w:rPr>
        <w:t>two-dimensional</w:t>
      </w:r>
      <w:r w:rsidR="00997423" w:rsidRPr="008856CB">
        <w:rPr>
          <w:rFonts w:asciiTheme="minorHAnsi" w:hAnsiTheme="minorHAnsi" w:cstheme="minorHAnsi"/>
          <w:color w:val="000000" w:themeColor="text1"/>
          <w:shd w:val="clear" w:color="auto" w:fill="FFFFFF"/>
        </w:rPr>
        <w:t xml:space="preserve"> liver area is an accurate representation of liver size. </w:t>
      </w:r>
      <w:r w:rsidR="0094556D" w:rsidRPr="008856CB">
        <w:rPr>
          <w:rFonts w:asciiTheme="minorHAnsi" w:hAnsiTheme="minorHAnsi" w:cstheme="minorHAnsi"/>
          <w:color w:val="000000" w:themeColor="text1"/>
          <w:shd w:val="clear" w:color="auto" w:fill="FFFFFF"/>
        </w:rPr>
        <w:t xml:space="preserve">A similar technique for quantifying liver size involves using </w:t>
      </w:r>
      <w:r w:rsidR="00997423" w:rsidRPr="008856CB">
        <w:rPr>
          <w:rFonts w:asciiTheme="minorHAnsi" w:hAnsiTheme="minorHAnsi" w:cstheme="minorHAnsi"/>
          <w:color w:val="000000" w:themeColor="text1"/>
          <w:shd w:val="clear" w:color="auto" w:fill="FFFFFF"/>
        </w:rPr>
        <w:t>l</w:t>
      </w:r>
      <w:r w:rsidR="007065E1" w:rsidRPr="008856CB">
        <w:rPr>
          <w:rFonts w:asciiTheme="minorHAnsi" w:hAnsiTheme="minorHAnsi" w:cstheme="minorHAnsi"/>
          <w:color w:val="000000" w:themeColor="text1"/>
          <w:shd w:val="clear" w:color="auto" w:fill="FFFFFF"/>
        </w:rPr>
        <w:t>ight</w:t>
      </w:r>
      <w:r w:rsidR="00997423" w:rsidRPr="008856CB">
        <w:rPr>
          <w:rFonts w:asciiTheme="minorHAnsi" w:hAnsiTheme="minorHAnsi" w:cstheme="minorHAnsi"/>
          <w:color w:val="000000" w:themeColor="text1"/>
          <w:shd w:val="clear" w:color="auto" w:fill="FFFFFF"/>
        </w:rPr>
        <w:t xml:space="preserve"> </w:t>
      </w:r>
      <w:r w:rsidR="007065E1" w:rsidRPr="008856CB">
        <w:rPr>
          <w:rFonts w:asciiTheme="minorHAnsi" w:hAnsiTheme="minorHAnsi" w:cstheme="minorHAnsi"/>
          <w:color w:val="000000" w:themeColor="text1"/>
          <w:shd w:val="clear" w:color="auto" w:fill="FFFFFF"/>
        </w:rPr>
        <w:t xml:space="preserve">sheet </w:t>
      </w:r>
      <w:r w:rsidR="00997423" w:rsidRPr="008856CB">
        <w:rPr>
          <w:rFonts w:asciiTheme="minorHAnsi" w:hAnsiTheme="minorHAnsi" w:cstheme="minorHAnsi"/>
          <w:color w:val="000000" w:themeColor="text1"/>
          <w:shd w:val="clear" w:color="auto" w:fill="FFFFFF"/>
        </w:rPr>
        <w:t xml:space="preserve">fluorescence </w:t>
      </w:r>
      <w:r w:rsidR="007065E1" w:rsidRPr="008856CB">
        <w:rPr>
          <w:rFonts w:asciiTheme="minorHAnsi" w:hAnsiTheme="minorHAnsi" w:cstheme="minorHAnsi"/>
          <w:color w:val="000000" w:themeColor="text1"/>
          <w:shd w:val="clear" w:color="auto" w:fill="FFFFFF"/>
        </w:rPr>
        <w:t>microscopy to quantify larval liver volume</w:t>
      </w:r>
      <w:r w:rsidR="007065E1" w:rsidRPr="00EC23CF">
        <w:rPr>
          <w:rFonts w:asciiTheme="minorHAnsi" w:hAnsiTheme="minorHAnsi" w:cstheme="minorHAnsi"/>
          <w:color w:val="000000" w:themeColor="text1"/>
          <w:shd w:val="clear" w:color="auto" w:fill="FFFFFF"/>
        </w:rPr>
        <w:fldChar w:fldCharType="begin"/>
      </w:r>
      <w:r w:rsidR="00F401A0" w:rsidRPr="008856CB">
        <w:rPr>
          <w:rFonts w:asciiTheme="minorHAnsi" w:hAnsiTheme="minorHAnsi" w:cstheme="minorHAnsi"/>
          <w:color w:val="000000" w:themeColor="text1"/>
          <w:shd w:val="clear" w:color="auto" w:fill="FFFFFF"/>
        </w:rPr>
        <w:instrText xml:space="preserve"> ADDIN ZOTERO_ITEM CSL_CITATION {"citationID":"kdj99dfB","properties":{"formattedCitation":"\\super 8\\nosupersub{}","plainCitation":"8","noteIndex":0},"citationItems":[{"id":727,"uris":["http://zotero.org/users/local/d4gnaSSY/items/59K984IT"],"uri":["http://zotero.org/users/local/d4gnaSSY/items/59K984IT"],"itemData":{"id":727,"type":"article-journal","title":"Yap reprograms glutamine metabolism to increase nucleotide biosynthesis and enable liver growth","container-title":"Nature Cell Biology","page":"886-896","volume":"18","issue":"8","source":"PubMed","abstract":"The Hippo pathway is an important regulator of organ size and tumorigenesis. It is unclear, however, how Hippo signalling provides the cellular building blocks required for rapid growth. Here, we demonstrate that transgenic zebrafish expressing an activated form of the Hippo pathway effector Yap1 (also known as YAP) develop enlarged livers and are prone to liver tumour formation. Transcriptomic and metabolomic profiling identify that Yap1 reprograms glutamine metabolism. Yap1 directly enhances glutamine synthetase (glul) expression and activity, elevating steady-state levels of glutamine and enhancing the relative isotopic enrichment of nitrogen during de novo purine and pyrimidine biosynthesis. Genetic or pharmacological inhibition of GLUL diminishes the isotopic enrichment of nitrogen into nucleotides, suppressing hepatomegaly and the growth of liver cancer cells. Consequently, Yap-driven liver growth is susceptible to nucleotide inhibition. Together, our findings demonstrate that Yap1 integrates the anabolic demands of tissue growth during development and tumorigenesis by reprogramming nitrogen metabolism to stimulate nucleotide biosynthesis.","DOI":"10.1038/ncb3389","ISSN":"1476-4679","note":"PMID: 27428308\nPMCID: PMC4990146","journalAbbreviation":"Nat. Cell Biol.","language":"eng","author":[{"family":"Cox","given":"Andrew G."},{"family":"Hwang","given":"Katie L."},{"family":"Brown","given":"Kristin K."},{"family":"Evason","given":"Kimberley J."},{"family":"Beltz","given":"Sebastian"},{"family":"Tsomides","given":"Allison"},{"family":"O'Connor","given":"Keelin"},{"family":"Galli","given":"Giorgio G."},{"family":"Yimlamai","given":"Dean"},{"family":"Chhangawala","given":"Sagar"},{"family":"Yuan","given":"Min"},{"family":"Lien","given":"Evan C."},{"family":"Wucherpfennig","given":"Julia"},{"family":"Nissim","given":"Sahar"},{"family":"Minami","given":"Akihiro"},{"family":"Cohen","given":"David E."},{"family":"Camargo","given":"Fernando D."},{"family":"Asara","given":"John M."},{"family":"Houvras","given":"Yariv"},{"family":"Stainier","given":"Didier Y. R."},{"family":"Goessling","given":"Wolfram"}],"issued":{"date-parts":[["2016",8]]}}}],"schema":"https://github.com/citation-style-language/schema/raw/master/csl-citation.json"} </w:instrText>
      </w:r>
      <w:r w:rsidR="007065E1" w:rsidRPr="00EC23CF">
        <w:rPr>
          <w:rFonts w:asciiTheme="minorHAnsi" w:hAnsiTheme="minorHAnsi" w:cstheme="minorHAnsi"/>
          <w:color w:val="000000" w:themeColor="text1"/>
          <w:shd w:val="clear" w:color="auto" w:fill="FFFFFF"/>
        </w:rPr>
        <w:fldChar w:fldCharType="separate"/>
      </w:r>
      <w:r w:rsidR="00F401A0" w:rsidRPr="009F534C">
        <w:rPr>
          <w:rFonts w:asciiTheme="minorHAnsi" w:hAnsiTheme="minorHAnsi"/>
          <w:vertAlign w:val="superscript"/>
        </w:rPr>
        <w:t>8</w:t>
      </w:r>
      <w:r w:rsidR="007065E1" w:rsidRPr="00EC23CF">
        <w:rPr>
          <w:rFonts w:asciiTheme="minorHAnsi" w:hAnsiTheme="minorHAnsi" w:cstheme="minorHAnsi"/>
          <w:color w:val="000000" w:themeColor="text1"/>
          <w:shd w:val="clear" w:color="auto" w:fill="FFFFFF"/>
        </w:rPr>
        <w:fldChar w:fldCharType="end"/>
      </w:r>
      <w:r w:rsidR="0094556D" w:rsidRPr="008856CB">
        <w:rPr>
          <w:rFonts w:asciiTheme="minorHAnsi" w:hAnsiTheme="minorHAnsi" w:cstheme="minorHAnsi"/>
          <w:color w:val="000000" w:themeColor="text1"/>
          <w:shd w:val="clear" w:color="auto" w:fill="FFFFFF"/>
        </w:rPr>
        <w:t xml:space="preserve">, which may be more accurate for detecting size differences when the liver is expanded non-uniformly in different dimensions. </w:t>
      </w:r>
      <w:r w:rsidR="0098142F" w:rsidRPr="008856CB">
        <w:rPr>
          <w:rFonts w:asciiTheme="minorHAnsi" w:eastAsia="Calibri" w:hAnsiTheme="minorHAnsi" w:cstheme="minorHAnsi"/>
          <w:color w:val="000000" w:themeColor="text1"/>
        </w:rPr>
        <w:t xml:space="preserve">Fluorescence-activated cell sorting (FACS) can be used to count the number of </w:t>
      </w:r>
      <w:r w:rsidR="00D52B62" w:rsidRPr="008856CB">
        <w:rPr>
          <w:rFonts w:asciiTheme="minorHAnsi" w:eastAsia="Calibri" w:hAnsiTheme="minorHAnsi" w:cstheme="minorHAnsi"/>
          <w:color w:val="000000" w:themeColor="text1"/>
        </w:rPr>
        <w:t xml:space="preserve">fluorescently labeled </w:t>
      </w:r>
      <w:r w:rsidR="0098142F" w:rsidRPr="008856CB">
        <w:rPr>
          <w:rFonts w:asciiTheme="minorHAnsi" w:eastAsia="Calibri" w:hAnsiTheme="minorHAnsi" w:cstheme="minorHAnsi"/>
          <w:color w:val="000000" w:themeColor="text1"/>
        </w:rPr>
        <w:t>hepatocytes and other liver cell type</w:t>
      </w:r>
      <w:r w:rsidR="00F401A0" w:rsidRPr="008856CB">
        <w:rPr>
          <w:rFonts w:asciiTheme="minorHAnsi" w:eastAsia="Calibri" w:hAnsiTheme="minorHAnsi" w:cstheme="minorHAnsi"/>
          <w:color w:val="000000" w:themeColor="text1"/>
        </w:rPr>
        <w:t>s i</w:t>
      </w:r>
      <w:r w:rsidR="00D52B62" w:rsidRPr="008856CB">
        <w:rPr>
          <w:rFonts w:asciiTheme="minorHAnsi" w:eastAsia="Calibri" w:hAnsiTheme="minorHAnsi" w:cstheme="minorHAnsi"/>
          <w:color w:val="000000" w:themeColor="text1"/>
        </w:rPr>
        <w:t>n larval livers</w:t>
      </w:r>
      <w:r w:rsidR="00F401A0" w:rsidRPr="00EC23CF">
        <w:rPr>
          <w:rFonts w:asciiTheme="minorHAnsi" w:eastAsia="Calibri" w:hAnsiTheme="minorHAnsi" w:cstheme="minorHAnsi"/>
          <w:color w:val="000000" w:themeColor="text1"/>
        </w:rPr>
        <w:fldChar w:fldCharType="begin"/>
      </w:r>
      <w:r w:rsidR="00F401A0" w:rsidRPr="008856CB">
        <w:rPr>
          <w:rFonts w:asciiTheme="minorHAnsi" w:eastAsia="Calibri" w:hAnsiTheme="minorHAnsi" w:cstheme="minorHAnsi"/>
          <w:color w:val="000000" w:themeColor="text1"/>
        </w:rPr>
        <w:instrText xml:space="preserve"> ADDIN ZOTERO_ITEM CSL_CITATION {"citationID":"ck8d16ys","properties":{"formattedCitation":"\\super 8, 11\\nosupersub{}","plainCitation":"8, 11","noteIndex":0},"citationItems":[{"id":727,"uris":["http://zotero.org/users/local/d4gnaSSY/items/59K984IT"],"uri":["http://zotero.org/users/local/d4gnaSSY/items/59K984IT"],"itemData":{"id":727,"type":"article-journal","title":"Yap reprograms glutamine metabolism to increase nucleotide biosynthesis and enable liver growth","container-title":"Nature Cell Biology","page":"886-896","volume":"18","issue":"8","source":"PubMed","abstract":"The Hippo pathway is an important regulator of organ size and tumorigenesis. It is unclear, however, how Hippo signalling provides the cellular building blocks required for rapid growth. Here, we demonstrate that transgenic zebrafish expressing an activated form of the Hippo pathway effector Yap1 (also known as YAP) develop enlarged livers and are prone to liver tumour formation. Transcriptomic and metabolomic profiling identify that Yap1 reprograms glutamine metabolism. Yap1 directly enhances glutamine synthetase (glul) expression and activity, elevating steady-state levels of glutamine and enhancing the relative isotopic enrichment of nitrogen during de novo purine and pyrimidine biosynthesis. Genetic or pharmacological inhibition of GLUL diminishes the isotopic enrichment of nitrogen into nucleotides, suppressing hepatomegaly and the growth of liver cancer cells. Consequently, Yap-driven liver growth is susceptible to nucleotide inhibition. Together, our findings demonstrate that Yap1 integrates the anabolic demands of tissue growth during development and tumorigenesis by reprogramming nitrogen metabolism to stimulate nucleotide biosynthesis.","DOI":"10.1038/ncb3389","ISSN":"1476-4679","note":"PMID: 27428308\nPMCID: PMC4990146","journalAbbreviation":"Nat. Cell Biol.","language":"eng","author":[{"family":"Cox","given":"Andrew G."},{"family":"Hwang","given":"Katie L."},{"family":"Brown","given":"Kristin K."},{"family":"Evason","given":"Kimberley J."},{"family":"Beltz","given":"Sebastian"},{"family":"Tsomides","given":"Allison"},{"family":"O'Connor","given":"Keelin"},{"family":"Galli","given":"Giorgio G."},{"family":"Yimlamai","given":"Dean"},{"family":"Chhangawala","given":"Sagar"},{"family":"Yuan","given":"Min"},{"family":"Lien","given":"Evan C."},{"family":"Wucherpfennig","given":"Julia"},{"family":"Nissim","given":"Sahar"},{"family":"Minami","given":"Akihiro"},{"family":"Cohen","given":"David E."},{"family":"Camargo","given":"Fernando D."},{"family":"Asara","given":"John M."},{"family":"Houvras","given":"Yariv"},{"family":"Stainier","given":"Didier Y. R."},{"family":"Goessling","given":"Wolfram"}],"issued":{"date-parts":[["2016",8]]}}},{"id":5642,"uris":["http://zotero.org/users/local/d4gnaSSY/items/ZG8P8X4E"],"uri":["http://zotero.org/users/local/d4gnaSSY/items/ZG8P8X4E"],"itemData":{"id":5642,"type":"article-journal","title":"Tumor-Associated Neutrophils and Macrophages Promote Gender Disparity in Hepatocellular Carcinoma in Zebrafish","container-title":"Cancer Research","page":"1395-1407","volume":"77","issue":"6","source":"PubMed","abstract":"Hepatocellular carcinoma (HCC) occurs more frequently and aggressively in men than women, but the mechanistic basis of this gender disparity is obscure. Chronic inflammation is a major etiologic factor in HCC, so we investigated the role of cortisol in gender discrepancy in a zebrafish model of HCC. Inducible expression of oncogenic KrasV12 in hepatocytes of transgenic zebrafish resulted in accelerated liver tumor progression in males. These tumors were more heavily infiltrated with tumor-associated neutrophils (TAN) and tumor-associated macrophages (TAM) versus females, and they both showed protumor gene expression and promoted tumor progression. Interestingly, the adrenal hormone cortisol was predominantly produced in males to induce Tgfb1 expression, which functioned as an attractant for TAN and TAM. Inhibition of cortisol signaling in males, or increase of cortisol level in females, decreased or increased the numbers of TAN and TAM, respectively, accompanied by corresponding changes in protumor molecular expression. Higher levels of cortisol, TGFB1, and TAN/TAM infiltration in males were also confirmed in human pre-HCC and HCC samples, features that positively correlated in human patients. These results identify increased cortisol production and TAN/TAM infiltration as primary factors in the gender disparity of HCC development in both fish and human. Cancer Res; 77(6); 1395-407. ©2017 AACR.","DOI":"10.1158/0008-5472.CAN-16-2200","ISSN":"1538-7445","note":"PMID: 28202512","journalAbbreviation":"Cancer Res.","language":"eng","author":[{"family":"Yan","given":"Chuan"},{"family":"Yang","given":"Qiqi"},{"family":"Gong","given":"Zhiyuan"}],"issued":{"date-parts":[["2017"]],"season":"15"}}}],"schema":"https://github.com/citation-style-language/schema/raw/master/csl-citation.json"} </w:instrText>
      </w:r>
      <w:r w:rsidR="00F401A0" w:rsidRPr="00EC23CF">
        <w:rPr>
          <w:rFonts w:asciiTheme="minorHAnsi" w:eastAsia="Calibri" w:hAnsiTheme="minorHAnsi" w:cstheme="minorHAnsi"/>
          <w:color w:val="000000" w:themeColor="text1"/>
        </w:rPr>
        <w:fldChar w:fldCharType="separate"/>
      </w:r>
      <w:r w:rsidR="00F401A0" w:rsidRPr="009F534C">
        <w:rPr>
          <w:rFonts w:asciiTheme="minorHAnsi" w:hAnsiTheme="minorHAnsi"/>
          <w:vertAlign w:val="superscript"/>
        </w:rPr>
        <w:t>8,11</w:t>
      </w:r>
      <w:r w:rsidR="00F401A0" w:rsidRPr="00EC23CF">
        <w:rPr>
          <w:rFonts w:asciiTheme="minorHAnsi" w:eastAsia="Calibri" w:hAnsiTheme="minorHAnsi" w:cstheme="minorHAnsi"/>
          <w:color w:val="000000" w:themeColor="text1"/>
        </w:rPr>
        <w:fldChar w:fldCharType="end"/>
      </w:r>
      <w:r w:rsidR="0098142F" w:rsidRPr="008856CB">
        <w:rPr>
          <w:rFonts w:asciiTheme="minorHAnsi" w:eastAsia="Calibri" w:hAnsiTheme="minorHAnsi" w:cstheme="minorHAnsi"/>
          <w:color w:val="000000" w:themeColor="text1"/>
        </w:rPr>
        <w:t xml:space="preserve">. </w:t>
      </w:r>
      <w:r w:rsidR="001B1AD3" w:rsidRPr="008856CB">
        <w:rPr>
          <w:rFonts w:asciiTheme="minorHAnsi" w:hAnsiTheme="minorHAnsi" w:cstheme="minorHAnsi"/>
          <w:color w:val="000000" w:themeColor="text1"/>
          <w:shd w:val="clear" w:color="auto" w:fill="FFFFFF"/>
        </w:rPr>
        <w:t xml:space="preserve">In this method, </w:t>
      </w:r>
      <w:r w:rsidR="00D52B62" w:rsidRPr="008856CB">
        <w:rPr>
          <w:rFonts w:asciiTheme="minorHAnsi" w:hAnsiTheme="minorHAnsi" w:cstheme="minorHAnsi"/>
          <w:color w:val="000000" w:themeColor="text1"/>
          <w:shd w:val="clear" w:color="auto" w:fill="FFFFFF"/>
        </w:rPr>
        <w:t>larval livers are pooled</w:t>
      </w:r>
      <w:r w:rsidR="007065E1" w:rsidRPr="008856CB">
        <w:rPr>
          <w:rFonts w:asciiTheme="minorHAnsi" w:hAnsiTheme="minorHAnsi" w:cstheme="minorHAnsi"/>
          <w:color w:val="000000" w:themeColor="text1"/>
          <w:shd w:val="clear" w:color="auto" w:fill="FFFFFF"/>
        </w:rPr>
        <w:t xml:space="preserve"> and dissociated</w:t>
      </w:r>
      <w:r w:rsidR="00D52B62" w:rsidRPr="008856CB">
        <w:rPr>
          <w:rFonts w:asciiTheme="minorHAnsi" w:hAnsiTheme="minorHAnsi" w:cstheme="minorHAnsi"/>
          <w:color w:val="000000" w:themeColor="text1"/>
          <w:shd w:val="clear" w:color="auto" w:fill="FFFFFF"/>
        </w:rPr>
        <w:t xml:space="preserve">, so </w:t>
      </w:r>
      <w:r w:rsidR="007065E1" w:rsidRPr="008856CB">
        <w:rPr>
          <w:rFonts w:asciiTheme="minorHAnsi" w:hAnsiTheme="minorHAnsi" w:cstheme="minorHAnsi"/>
          <w:color w:val="000000" w:themeColor="text1"/>
          <w:shd w:val="clear" w:color="auto" w:fill="FFFFFF"/>
        </w:rPr>
        <w:t xml:space="preserve">information about individual liver size and shape is lost. </w:t>
      </w:r>
      <w:r w:rsidR="000503B2" w:rsidRPr="008856CB">
        <w:rPr>
          <w:rFonts w:asciiTheme="minorHAnsi" w:hAnsiTheme="minorHAnsi" w:cstheme="minorHAnsi"/>
          <w:color w:val="000000" w:themeColor="text1"/>
          <w:shd w:val="clear" w:color="auto" w:fill="FFFFFF"/>
        </w:rPr>
        <w:t xml:space="preserve">In combination with another liver size determination method, FACS enables differentiation between increased cell number (hyperplasia) and increased cell size (hypertrophy). </w:t>
      </w:r>
      <w:proofErr w:type="gramStart"/>
      <w:r w:rsidR="000503B2" w:rsidRPr="008856CB">
        <w:rPr>
          <w:rFonts w:asciiTheme="minorHAnsi" w:hAnsiTheme="minorHAnsi" w:cstheme="minorHAnsi"/>
          <w:color w:val="000000" w:themeColor="text1"/>
          <w:shd w:val="clear" w:color="auto" w:fill="FFFFFF"/>
        </w:rPr>
        <w:t>All of</w:t>
      </w:r>
      <w:proofErr w:type="gramEnd"/>
      <w:r w:rsidR="000503B2" w:rsidRPr="008856CB">
        <w:rPr>
          <w:rFonts w:asciiTheme="minorHAnsi" w:hAnsiTheme="minorHAnsi" w:cstheme="minorHAnsi"/>
          <w:color w:val="000000" w:themeColor="text1"/>
          <w:shd w:val="clear" w:color="auto" w:fill="FFFFFF"/>
        </w:rPr>
        <w:t xml:space="preserve"> these methods employ expensive fluorescence technology (microscope or cell sorter) and</w:t>
      </w:r>
      <w:r w:rsidR="00EE3DDA" w:rsidRPr="008856CB">
        <w:rPr>
          <w:rFonts w:asciiTheme="minorHAnsi" w:hAnsiTheme="minorHAnsi" w:cstheme="minorHAnsi"/>
          <w:color w:val="000000" w:themeColor="text1"/>
          <w:shd w:val="clear" w:color="auto" w:fill="FFFFFF"/>
        </w:rPr>
        <w:t>, except for CY3-SA labeling,</w:t>
      </w:r>
      <w:r w:rsidR="000503B2" w:rsidRPr="008856CB">
        <w:rPr>
          <w:rFonts w:asciiTheme="minorHAnsi" w:hAnsiTheme="minorHAnsi" w:cstheme="minorHAnsi"/>
          <w:color w:val="000000" w:themeColor="text1"/>
          <w:shd w:val="clear" w:color="auto" w:fill="FFFFFF"/>
        </w:rPr>
        <w:t xml:space="preserve"> require labeling of </w:t>
      </w:r>
      <w:r w:rsidR="007065E1" w:rsidRPr="008856CB">
        <w:rPr>
          <w:rFonts w:asciiTheme="minorHAnsi" w:hAnsiTheme="minorHAnsi" w:cstheme="minorHAnsi"/>
          <w:color w:val="000000" w:themeColor="text1"/>
          <w:shd w:val="clear" w:color="auto" w:fill="FFFFFF"/>
        </w:rPr>
        <w:t>hepatocytes with a fluorescent reporter.</w:t>
      </w:r>
    </w:p>
    <w:p w14:paraId="05117AD2" w14:textId="5FE7FB40" w:rsidR="000503B2" w:rsidRPr="008856CB" w:rsidRDefault="000503B2" w:rsidP="009F534C">
      <w:pPr>
        <w:jc w:val="both"/>
        <w:rPr>
          <w:rFonts w:asciiTheme="minorHAnsi" w:hAnsiTheme="minorHAnsi" w:cstheme="minorHAnsi"/>
          <w:color w:val="000000" w:themeColor="text1"/>
          <w:shd w:val="clear" w:color="auto" w:fill="FFFFFF"/>
        </w:rPr>
      </w:pPr>
    </w:p>
    <w:p w14:paraId="4C7287E6" w14:textId="185B977D" w:rsidR="00BC53F0" w:rsidRPr="008856CB" w:rsidRDefault="000503B2" w:rsidP="009F534C">
      <w:pPr>
        <w:jc w:val="both"/>
        <w:rPr>
          <w:rFonts w:asciiTheme="minorHAnsi" w:hAnsiTheme="minorHAnsi" w:cstheme="minorHAnsi"/>
          <w:color w:val="000000" w:themeColor="text1"/>
          <w:shd w:val="clear" w:color="auto" w:fill="FFFFFF"/>
        </w:rPr>
      </w:pPr>
      <w:r w:rsidRPr="008856CB">
        <w:rPr>
          <w:rFonts w:asciiTheme="minorHAnsi" w:hAnsiTheme="minorHAnsi" w:cstheme="minorHAnsi"/>
          <w:color w:val="000000" w:themeColor="text1"/>
          <w:shd w:val="clear" w:color="auto" w:fill="FFFFFF"/>
        </w:rPr>
        <w:t xml:space="preserve">Here we describe </w:t>
      </w:r>
      <w:r w:rsidR="00EE3DDA" w:rsidRPr="008856CB">
        <w:rPr>
          <w:rFonts w:asciiTheme="minorHAnsi" w:hAnsiTheme="minorHAnsi" w:cstheme="minorHAnsi"/>
          <w:color w:val="000000" w:themeColor="text1"/>
          <w:shd w:val="clear" w:color="auto" w:fill="FFFFFF"/>
        </w:rPr>
        <w:t xml:space="preserve">in detail </w:t>
      </w:r>
      <w:r w:rsidRPr="008856CB">
        <w:rPr>
          <w:rFonts w:asciiTheme="minorHAnsi" w:hAnsiTheme="minorHAnsi" w:cstheme="minorHAnsi"/>
          <w:color w:val="000000" w:themeColor="text1"/>
          <w:shd w:val="clear" w:color="auto" w:fill="FFFFFF"/>
        </w:rPr>
        <w:t xml:space="preserve">a method for quantifying zebrafish larval liver </w:t>
      </w:r>
      <w:r w:rsidR="00D768BF" w:rsidRPr="008856CB">
        <w:rPr>
          <w:rFonts w:asciiTheme="minorHAnsi" w:hAnsiTheme="minorHAnsi" w:cstheme="minorHAnsi"/>
          <w:color w:val="000000" w:themeColor="text1"/>
          <w:shd w:val="clear" w:color="auto" w:fill="FFFFFF"/>
        </w:rPr>
        <w:t xml:space="preserve">area using </w:t>
      </w:r>
      <w:r w:rsidR="00EE3DDA" w:rsidRPr="008856CB">
        <w:rPr>
          <w:rFonts w:asciiTheme="minorHAnsi" w:hAnsiTheme="minorHAnsi" w:cstheme="minorHAnsi"/>
          <w:color w:val="000000" w:themeColor="text1"/>
          <w:shd w:val="clear" w:color="auto" w:fill="FFFFFF"/>
        </w:rPr>
        <w:t xml:space="preserve">bright-field microscopy and </w:t>
      </w:r>
      <w:r w:rsidR="00D1001F" w:rsidRPr="008856CB">
        <w:rPr>
          <w:rFonts w:asciiTheme="minorHAnsi" w:hAnsiTheme="minorHAnsi" w:cstheme="minorHAnsi"/>
          <w:color w:val="000000" w:themeColor="text1"/>
          <w:shd w:val="clear" w:color="auto" w:fill="FFFFFF"/>
        </w:rPr>
        <w:t>image processing software</w:t>
      </w:r>
      <w:r w:rsidR="00D1001F" w:rsidRPr="00EC23CF">
        <w:rPr>
          <w:rFonts w:asciiTheme="minorHAnsi" w:hAnsiTheme="minorHAnsi" w:cstheme="minorHAnsi"/>
          <w:color w:val="000000" w:themeColor="text1"/>
          <w:shd w:val="clear" w:color="auto" w:fill="FFFFFF"/>
        </w:rPr>
        <w:fldChar w:fldCharType="begin"/>
      </w:r>
      <w:r w:rsidR="00FF081A" w:rsidRPr="008856CB">
        <w:rPr>
          <w:rFonts w:asciiTheme="minorHAnsi" w:hAnsiTheme="minorHAnsi" w:cstheme="minorHAnsi"/>
          <w:color w:val="000000" w:themeColor="text1"/>
          <w:shd w:val="clear" w:color="auto" w:fill="FFFFFF"/>
        </w:rPr>
        <w:instrText xml:space="preserve"> ADDIN ZOTERO_ITEM CSL_CITATION {"citationID":"m0kM8G76","properties":{"formattedCitation":"\\super 3, 12\\uc0\\u8211{}14\\nosupersub{}","plainCitation":"3, 12–14","noteIndex":0},"citationItems":[{"id":164,"uris":["http://zotero.org/users/local/d4gnaSSY/items/GEEQEZJ8"],"uri":["http://zotero.org/users/local/d4gnaSSY/items/GEEQEZJ8"],"itemData":{"id":164,"type":"article-journal","title":"Identification of Chemical Inhibitors of β-Catenin-Driven Liver Tumorigenesis in Zebrafish","container-title":"PLoS genetics","page":"e1005305","volume":"11","issue":"7","source":"PubMed","abstract":"Hepatocellular carcinoma (HCC) is one of the most lethal human cancers. The search for targeted treatments has been hampered by the lack of relevant animal models for the genetically diverse subsets of HCC, including the 20-40% of HCCs that are defined by activating mutations in the gene encoding β-catenin. To address this chemotherapeutic challenge, we created and characterized transgenic zebrafish expressing hepatocyte-specific activated β-catenin. By 2 months post fertilization (mpf), 33% of transgenic zebrafish developed HCC in their livers, and 78% and 80% of transgenic zebrafish showed HCC at 6 and 12 mpf, respectively. As expected for a malignant process, transgenic zebrafish showed significantly decreased mean adult survival compared to non-transgenic control siblings. Using this novel transgenic model, we screened for druggable pathways that mediate β-catenin-induced liver growth and identified two c-Jun N-terminal kinase (JNK) inhibitors and two antidepressants (one tricyclic antidepressant, amitriptyline, and one selective serotonin reuptake inhibitor) that suppressed this phenotype. We further found that activated β-catenin was associated with JNK pathway hyperactivation in zebrafish and in human HCC. In zebrafish larvae, JNK inhibition decreased liver size specifically in the presence of activated β-catenin. The β-catenin-specific growth-inhibitory effect of targeting JNK was conserved in human liver cancer cells. Our other class of hits, antidepressants, has been used in patient treatment for decades, raising the exciting possibility that these drugs could potentially be repurposed for cancer treatment. In support of this proposal, we found that amitriptyline decreased tumor burden in a mouse HCC model. Our studies implicate JNK inhibitors and antidepressants as potential therapeutics for β-catenin-induced liver tumors.","DOI":"10.1371/journal.pgen.1005305","ISSN":"1553-7404","note":"PMID: 26134322\nPMCID: PMC4489858","journalAbbreviation":"PLoS Genet.","language":"eng","author":[{"family":"Evason","given":"Kimberley J."},{"family":"Francisco","given":"Macrina T."},{"family":"Juric","given":"Vladislava"},{"family":"Balakrishnan","given":"Sanjeev"},{"family":"Lopez Pazmino","given":"Maria Del Pilar"},{"family":"Gordan","given":"John D."},{"family":"Kakar","given":"Sanjay"},{"family":"Spitsbergen","given":"Jan"},{"family":"Goga","given":"Andrei"},{"family":"Stainier","given":"Didier Y. R."}],"issued":{"date-parts":[["2015",7]]}}},{"id":1100,"uris":["http://zotero.org/users/local/d4gnaSSY/items/Y7IEGIKU"],"uri":["http://zotero.org/users/local/d4gnaSSY/items/Y7IEGIKU"],"itemData":{"id":1100,"type":"article-journal","title":"Fiji: an open-source platform for biological-image analysis","container-title":"Nature Methods","page":"676-682","volume":"9","issue":"7","source":"PubMed","abstract":"Fiji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communities.","DOI":"10.1038/nmeth.2019","ISSN":"1548-7105","note":"PMID: 22743772\nPMCID: PMC3855844","title-short":"Fiji","journalAbbreviation":"Nat. Methods","language":"eng","author":[{"family":"Schindelin","given":"Johannes"},{"family":"Arganda-Carreras","given":"Ignacio"},{"family":"Frise","given":"Erwin"},{"family":"Kaynig","given":"Verena"},{"family":"Longair","given":"Mark"},{"family":"Pietzsch","given":"Tobias"},{"family":"Preibisch","given":"Stephan"},{"family":"Rueden","given":"Curtis"},{"family":"Saalfeld","given":"Stephan"},{"family":"Schmid","given":"Benjamin"},{"family":"Tinevez","given":"Jean-Yves"},{"family":"White","given":"Daniel James"},{"family":"Hartenstein","given":"Volker"},{"family":"Eliceiri","given":"Kevin"},{"family":"Tomancak","given":"Pavel"},{"family":"Cardona","given":"Albert"}],"issued":{"date-parts":[["2012",6,28]]}}},{"id":3488,"uris":["http://zotero.org/users/local/d4gnaSSY/items/WBXGV64D"],"uri":["http://zotero.org/users/local/d4gnaSSY/items/WBXGV64D"],"itemData":{"id":3488,"type":"article-journal","title":"ImageJ2: ImageJ for the next generation of scientific image data","container-title":"BMC bioinformatics","page":"529","volume":"18","issue":"1","source":"PubMed","abstract":"BACKGROUND: ImageJ is an image analysis program extensively used in the biological sciences and beyond. Due to its ease of use, recordable macro language, and extensible plug-in architecture, ImageJ enjoys contributions from non-programmers, amateur programmers, and professional developers alike. Enabling such a diversity of contributors has resulted in a large community that spans the biological and physical sciences. However, a rapidly growing user base, diverging plugin suites, and technical limitations have revealed a clear need for a concerted software engineering effort to support emerging imaging paradigms, to ensure the software's ability to handle the requirements of modern science.\nRESULTS: We rewrote the entire ImageJ codebase, engineering a redesigned plugin mechanism intended to facilitate extensibility at every level, with the goal of creating a more powerful tool that continues to serve the existing community while addressing a wider range of scientific requirements. This next-generation ImageJ, called \"ImageJ2\" in places where the distinction matters, provides a host of new functionality. It separates concerns, fully decoupling the data model from the user interface. It emphasizes integration with external applications to maximize interoperability. Its robust new plugin framework allows everything from image formats, to scripting languages, to visualization to be extended by the community. The redesigned data model supports arbitrarily large, N-dimensional datasets, which are increasingly common in modern image acquisition. Despite the scope of these changes, backwards compatibility is maintained such that this new functionality can be seamlessly integrated with the classic ImageJ interface, allowing users and developers to migrate to these new methods at their own pace.\nCONCLUSIONS: Scientific imaging benefits from open-source programs that advance new method development and deployment to a diverse audience. ImageJ has continuously evolved with this idea in mind; however, new and emerging scientific requirements have posed corresponding challenges for ImageJ's development. The described improvements provide a framework engineered for flexibility, intended to support these requirements as well as accommodate future needs. Future efforts will focus on implementing new algorithms in this framework and expanding collaborations with other popular scientific software suites.","DOI":"10.1186/s12859-017-1934-z","ISSN":"1471-2105","note":"PMID: 29187165\nPMCID: PMC5708080","title-short":"ImageJ2","journalAbbreviation":"BMC Bioinformatics","language":"eng","author":[{"family":"Rueden","given":"Curtis T."},{"family":"Schindelin","given":"Johannes"},{"family":"Hiner","given":"Mark C."},{"family":"DeZonia","given":"Barry E."},{"family":"Walter","given":"Alison E."},{"family":"Arena","given":"Ellen T."},{"family":"Eliceiri","given":"Kevin W."}],"issued":{"date-parts":[["2017",11,29]]}}},{"id":12738,"uris":["http://zotero.org/users/local/d4gnaSSY/items/KTHHBSWW"],"uri":["http://zotero.org/users/local/d4gnaSSY/items/KTHHBSWW"],"itemData":{"id":12738,"type":"article-journal","title":"The ImageJ ecosystem: An open platform for biomedical image analysis","container-title":"Molecular Reproduction and Development","page":"518-529","volume":"82","issue":"7-8","source":"PubMed","abstract":"Technology in microscopy advances rapidly, enabling increasingly affordable, faster, and more precise quantitative biomedical imaging, which necessitates correspondingly more-advanced image processing and analysis techniques. A wide range of software is available-from commercial to academic, special-purpose to Swiss army knife, small to large-but a key characteristic of software that is suitable for scientific inquiry is its accessibility. Open-source software is ideal for scientific endeavors because it can be freely inspected, modified, and redistributed; in particular, the open-software platform ImageJ has had a huge impact on the life sciences, and continues to do so. From its inception, ImageJ has grown significantly due largely to being freely available and its vibrant and helpful user community. Scientists as diverse as interested hobbyists, technical assistants, students, scientific staff, and advanced biology researchers use ImageJ on a daily basis, and exchange knowledge via its dedicated mailing list. Uses of ImageJ range from data visualization and teaching to advanced image processing and statistical analysis. The software's extensibility continues to attract biologists at all career stages as well as computer scientists who wish to effectively implement specific image-processing algorithms. In this review, we use the ImageJ project as a case study of how open-source software fosters its suites of software tools, making multitudes of image-analysis technology easily accessible to the scientific community. We specifically explore what makes ImageJ so popular, how it impacts the life sciences, how it inspires other projects, and how it is self-influenced by coevolving projects within the ImageJ ecosystem.","DOI":"10.1002/mrd.22489","ISSN":"1098-2795","note":"PMID: 26153368\nPMCID: PMC5428984","title-short":"The ImageJ ecosystem","journalAbbreviation":"Mol. Reprod. Dev.","language":"eng","author":[{"family":"Schindelin","given":"Johannes"},{"family":"Rueden","given":"Curtis T."},{"family":"Hiner","given":"Mark C."},{"family":"Eliceiri","given":"Kevin W."}],"issued":{"date-parts":[["2015",8]]}}}],"schema":"https://github.com/citation-style-language/schema/raw/master/csl-citation.json"} </w:instrText>
      </w:r>
      <w:r w:rsidR="00D1001F" w:rsidRPr="00EC23CF">
        <w:rPr>
          <w:rFonts w:asciiTheme="minorHAnsi" w:hAnsiTheme="minorHAnsi" w:cstheme="minorHAnsi"/>
          <w:color w:val="000000" w:themeColor="text1"/>
          <w:shd w:val="clear" w:color="auto" w:fill="FFFFFF"/>
        </w:rPr>
        <w:fldChar w:fldCharType="separate"/>
      </w:r>
      <w:r w:rsidR="00FF081A" w:rsidRPr="009F534C">
        <w:rPr>
          <w:rFonts w:asciiTheme="minorHAnsi" w:hAnsiTheme="minorHAnsi"/>
          <w:vertAlign w:val="superscript"/>
        </w:rPr>
        <w:t>3,12–14</w:t>
      </w:r>
      <w:r w:rsidR="00D1001F" w:rsidRPr="00EC23CF">
        <w:rPr>
          <w:rFonts w:asciiTheme="minorHAnsi" w:hAnsiTheme="minorHAnsi" w:cstheme="minorHAnsi"/>
          <w:color w:val="000000" w:themeColor="text1"/>
          <w:shd w:val="clear" w:color="auto" w:fill="FFFFFF"/>
        </w:rPr>
        <w:fldChar w:fldCharType="end"/>
      </w:r>
      <w:r w:rsidR="00EE3DDA" w:rsidRPr="008856CB">
        <w:rPr>
          <w:rFonts w:asciiTheme="minorHAnsi" w:hAnsiTheme="minorHAnsi" w:cstheme="minorHAnsi"/>
          <w:color w:val="000000" w:themeColor="text1"/>
          <w:shd w:val="clear" w:color="auto" w:fill="FFFFFF"/>
        </w:rPr>
        <w:t xml:space="preserve">. </w:t>
      </w:r>
      <w:r w:rsidRPr="008856CB">
        <w:rPr>
          <w:rFonts w:asciiTheme="minorHAnsi" w:hAnsiTheme="minorHAnsi" w:cstheme="minorHAnsi"/>
          <w:color w:val="000000" w:themeColor="text1"/>
        </w:rPr>
        <w:t>This</w:t>
      </w:r>
      <w:r w:rsidR="00EE3DDA" w:rsidRPr="008856CB">
        <w:rPr>
          <w:rFonts w:asciiTheme="minorHAnsi" w:hAnsiTheme="minorHAnsi" w:cstheme="minorHAnsi"/>
          <w:color w:val="000000" w:themeColor="text1"/>
        </w:rPr>
        <w:t xml:space="preserve"> protocol enables precise quantification of the area of individual livers </w:t>
      </w:r>
      <w:r w:rsidR="00EE3DDA" w:rsidRPr="006552AF">
        <w:rPr>
          <w:rFonts w:asciiTheme="minorHAnsi" w:hAnsiTheme="minorHAnsi" w:cstheme="minorHAnsi"/>
          <w:iCs/>
          <w:color w:val="000000" w:themeColor="text1"/>
        </w:rPr>
        <w:t>in situ</w:t>
      </w:r>
      <w:r w:rsidR="00EE3DDA" w:rsidRPr="008856CB">
        <w:rPr>
          <w:rFonts w:asciiTheme="minorHAnsi" w:hAnsiTheme="minorHAnsi" w:cstheme="minorHAnsi"/>
          <w:i/>
          <w:color w:val="000000" w:themeColor="text1"/>
        </w:rPr>
        <w:t xml:space="preserve"> </w:t>
      </w:r>
      <w:r w:rsidR="00EE3DDA" w:rsidRPr="008856CB">
        <w:rPr>
          <w:rFonts w:asciiTheme="minorHAnsi" w:hAnsiTheme="minorHAnsi" w:cstheme="minorHAnsi"/>
          <w:color w:val="000000" w:themeColor="text1"/>
        </w:rPr>
        <w:t xml:space="preserve">without the use of </w:t>
      </w:r>
      <w:r w:rsidR="00AD4E41" w:rsidRPr="008856CB">
        <w:rPr>
          <w:rFonts w:asciiTheme="minorHAnsi" w:hAnsiTheme="minorHAnsi" w:cstheme="minorHAnsi"/>
          <w:color w:val="000000" w:themeColor="text1"/>
        </w:rPr>
        <w:t>fluorescence microscopy</w:t>
      </w:r>
      <w:r w:rsidR="00EE3DDA" w:rsidRPr="008856CB">
        <w:rPr>
          <w:rFonts w:asciiTheme="minorHAnsi" w:hAnsiTheme="minorHAnsi" w:cstheme="minorHAnsi"/>
          <w:color w:val="000000" w:themeColor="text1"/>
        </w:rPr>
        <w:t xml:space="preserve">. </w:t>
      </w:r>
      <w:r w:rsidR="00D1001F" w:rsidRPr="008856CB">
        <w:rPr>
          <w:rFonts w:asciiTheme="minorHAnsi" w:hAnsiTheme="minorHAnsi" w:cstheme="minorHAnsi"/>
          <w:color w:val="000000" w:themeColor="text1"/>
        </w:rPr>
        <w:t xml:space="preserve">While analyzing liver size, we blind the image identity to </w:t>
      </w:r>
      <w:r w:rsidR="007B4C26" w:rsidRPr="008856CB">
        <w:rPr>
          <w:rFonts w:asciiTheme="minorHAnsi" w:hAnsiTheme="minorHAnsi" w:cstheme="minorHAnsi"/>
          <w:color w:val="000000" w:themeColor="text1"/>
        </w:rPr>
        <w:t>reduce</w:t>
      </w:r>
      <w:r w:rsidR="00D1001F" w:rsidRPr="008856CB">
        <w:rPr>
          <w:rFonts w:asciiTheme="minorHAnsi" w:hAnsiTheme="minorHAnsi" w:cstheme="minorHAnsi"/>
          <w:color w:val="000000" w:themeColor="text1"/>
        </w:rPr>
        <w:t xml:space="preserve"> investigator bias</w:t>
      </w:r>
      <w:r w:rsidR="007B4C26" w:rsidRPr="008856CB">
        <w:rPr>
          <w:rFonts w:asciiTheme="minorHAnsi" w:hAnsiTheme="minorHAnsi" w:cstheme="minorHAnsi"/>
          <w:color w:val="000000" w:themeColor="text1"/>
        </w:rPr>
        <w:t xml:space="preserve"> and improve scientific rigor</w:t>
      </w:r>
      <w:r w:rsidR="007B4C26" w:rsidRPr="00EC23CF">
        <w:rPr>
          <w:rFonts w:asciiTheme="minorHAnsi" w:hAnsiTheme="minorHAnsi" w:cstheme="minorHAnsi"/>
          <w:color w:val="000000" w:themeColor="text1"/>
        </w:rPr>
        <w:fldChar w:fldCharType="begin"/>
      </w:r>
      <w:r w:rsidR="007B4C26" w:rsidRPr="008856CB">
        <w:rPr>
          <w:rFonts w:asciiTheme="minorHAnsi" w:hAnsiTheme="minorHAnsi" w:cstheme="minorHAnsi"/>
          <w:color w:val="000000" w:themeColor="text1"/>
        </w:rPr>
        <w:instrText xml:space="preserve"> ADDIN ZOTERO_ITEM CSL_CITATION {"citationID":"9RtxD60A","properties":{"formattedCitation":"\\super 15\\nosupersub{}","plainCitation":"15","noteIndex":0},"citationItems":[{"id":12751,"uris":["http://zotero.org/users/local/d4gnaSSY/items/472FBQHU"],"uri":["http://zotero.org/users/local/d4gnaSSY/items/472FBQHU"],"itemData":{"id":12751,"type":"article-journal","title":"A call for transparent reporting to optimize the predictive value of preclinical research","container-title":"Nature","page":"187-191","volume":"490","issue":"7419","source":"PubMed","abstract":"The US National Institute of Neurological Disorders and Stroke convened major stakeholders in June 2012 to discuss how to improve the methodological reporting of animal studies in grant applications and publications. The main workshop recommendation is that at a minimum studies should report on sample-size estimation, whether and how animals were randomized, whether investigators were blind to the treatment, and the handling of data. We recognize that achieving a meaningful improvement in the quality of reporting will require a concerted effort by investigators, reviewers, funding agencies and journal editors. Requiring better reporting of animal studies will raise awareness of the importance of rigorous study design to accelerate scientific progress.","DOI":"10.1038/nature11556","ISSN":"1476-4687","note":"PMID: 23060188\nPMCID: PMC3511845","journalAbbreviation":"Nature","language":"eng","author":[{"family":"Landis","given":"Story C."},{"family":"Amara","given":"Susan G."},{"family":"Asadullah","given":"Khusru"},{"family":"Austin","given":"Chris P."},{"family":"Blumenstein","given":"Robi"},{"family":"Bradley","given":"Eileen W."},{"family":"Crystal","given":"Ronald G."},{"family":"Darnell","given":"Robert B."},{"family":"Ferrante","given":"Robert J."},{"family":"Fillit","given":"Howard"},{"family":"Finkelstein","given":"Robert"},{"family":"Fisher","given":"Marc"},{"family":"Gendelman","given":"Howard E."},{"family":"Golub","given":"Robert M."},{"family":"Goudreau","given":"John L."},{"family":"Gross","given":"Robert A."},{"family":"Gubitz","given":"Amelie K."},{"family":"Hesterlee","given":"Sharon E."},{"family":"Howells","given":"David W."},{"family":"Huguenard","given":"John"},{"family":"Kelner","given":"Katrina"},{"family":"Koroshetz","given":"Walter"},{"family":"Krainc","given":"Dimitri"},{"family":"Lazic","given":"Stanley E."},{"family":"Levine","given":"Michael S."},{"family":"Macleod","given":"Malcolm R."},{"family":"McCall","given":"John M."},{"family":"Moxley","given":"Richard T."},{"family":"Narasimhan","given":"Kalyani"},{"family":"Noble","given":"Linda J."},{"family":"Perrin","given":"Steve"},{"family":"Porter","given":"John D."},{"family":"Steward","given":"Oswald"},{"family":"Unger","given":"Ellis"},{"family":"Utz","given":"Ursula"},{"family":"Silberberg","given":"Shai D."}],"issued":{"date-parts":[["2012",10,11]]}}}],"schema":"https://github.com/citation-style-language/schema/raw/master/csl-citation.json"} </w:instrText>
      </w:r>
      <w:r w:rsidR="007B4C26" w:rsidRPr="00EC23CF">
        <w:rPr>
          <w:rFonts w:asciiTheme="minorHAnsi" w:hAnsiTheme="minorHAnsi" w:cstheme="minorHAnsi"/>
          <w:color w:val="000000" w:themeColor="text1"/>
        </w:rPr>
        <w:fldChar w:fldCharType="separate"/>
      </w:r>
      <w:r w:rsidR="007B4C26" w:rsidRPr="009F534C">
        <w:rPr>
          <w:rFonts w:asciiTheme="minorHAnsi" w:hAnsiTheme="minorHAnsi"/>
          <w:vertAlign w:val="superscript"/>
        </w:rPr>
        <w:t>15</w:t>
      </w:r>
      <w:r w:rsidR="007B4C26" w:rsidRPr="00EC23CF">
        <w:rPr>
          <w:rFonts w:asciiTheme="minorHAnsi" w:hAnsiTheme="minorHAnsi" w:cstheme="minorHAnsi"/>
          <w:color w:val="000000" w:themeColor="text1"/>
        </w:rPr>
        <w:fldChar w:fldCharType="end"/>
      </w:r>
      <w:r w:rsidR="007B4C26" w:rsidRPr="008856CB">
        <w:rPr>
          <w:rFonts w:asciiTheme="minorHAnsi" w:hAnsiTheme="minorHAnsi" w:cstheme="minorHAnsi"/>
          <w:color w:val="000000" w:themeColor="text1"/>
        </w:rPr>
        <w:t>.</w:t>
      </w:r>
    </w:p>
    <w:p w14:paraId="237AD7DD" w14:textId="77777777" w:rsidR="00D15131" w:rsidRPr="008856CB" w:rsidRDefault="00D15131" w:rsidP="009F534C">
      <w:pPr>
        <w:jc w:val="both"/>
        <w:rPr>
          <w:rFonts w:asciiTheme="minorHAnsi" w:hAnsiTheme="minorHAnsi" w:cstheme="minorHAnsi"/>
          <w:b/>
          <w:color w:val="000000" w:themeColor="text1"/>
        </w:rPr>
      </w:pPr>
    </w:p>
    <w:p w14:paraId="3D4CD2F3" w14:textId="31544BBF" w:rsidR="006305D7" w:rsidRPr="008856CB" w:rsidRDefault="006305D7" w:rsidP="009F534C">
      <w:pPr>
        <w:jc w:val="both"/>
        <w:rPr>
          <w:rFonts w:asciiTheme="minorHAnsi" w:hAnsiTheme="minorHAnsi" w:cstheme="minorHAnsi"/>
          <w:color w:val="000000" w:themeColor="text1"/>
        </w:rPr>
      </w:pPr>
      <w:r w:rsidRPr="008856CB">
        <w:rPr>
          <w:rFonts w:asciiTheme="minorHAnsi" w:hAnsiTheme="minorHAnsi" w:cstheme="minorHAnsi"/>
          <w:b/>
          <w:color w:val="000000" w:themeColor="text1"/>
        </w:rPr>
        <w:t>PROTOCOL:</w:t>
      </w:r>
      <w:r w:rsidRPr="008856CB">
        <w:rPr>
          <w:rFonts w:asciiTheme="minorHAnsi" w:hAnsiTheme="minorHAnsi" w:cstheme="minorHAnsi"/>
          <w:color w:val="000000" w:themeColor="text1"/>
        </w:rPr>
        <w:t xml:space="preserve"> </w:t>
      </w:r>
    </w:p>
    <w:p w14:paraId="76EA891B" w14:textId="2FC4B113" w:rsidR="00AD7173" w:rsidRPr="008856CB" w:rsidRDefault="00AD7173" w:rsidP="009F534C">
      <w:pPr>
        <w:jc w:val="both"/>
        <w:rPr>
          <w:rFonts w:asciiTheme="minorHAnsi" w:hAnsiTheme="minorHAnsi" w:cstheme="minorHAnsi"/>
          <w:color w:val="000000" w:themeColor="text1"/>
        </w:rPr>
      </w:pPr>
    </w:p>
    <w:p w14:paraId="27CA0297" w14:textId="171EA499" w:rsidR="00AD7173" w:rsidRPr="008856CB" w:rsidRDefault="00AD7173" w:rsidP="009F534C">
      <w:pPr>
        <w:jc w:val="both"/>
        <w:rPr>
          <w:rFonts w:asciiTheme="minorHAnsi" w:hAnsiTheme="minorHAnsi" w:cstheme="minorHAnsi"/>
          <w:color w:val="000000" w:themeColor="text1"/>
        </w:rPr>
      </w:pPr>
      <w:r w:rsidRPr="008856CB">
        <w:rPr>
          <w:rFonts w:asciiTheme="minorHAnsi" w:hAnsiTheme="minorHAnsi" w:cstheme="minorHAnsi"/>
          <w:color w:val="000000" w:themeColor="text1"/>
        </w:rPr>
        <w:t>Animal studies are carried out following procedures approved by the Institutional Animal Care and Use Committee (IACUC) of the University of Utah.</w:t>
      </w:r>
    </w:p>
    <w:p w14:paraId="7663DCEF" w14:textId="77777777" w:rsidR="00FD5FFD" w:rsidRPr="008856CB" w:rsidRDefault="00FD5FFD" w:rsidP="009F534C">
      <w:pPr>
        <w:jc w:val="both"/>
        <w:rPr>
          <w:rFonts w:asciiTheme="minorHAnsi" w:hAnsiTheme="minorHAnsi" w:cstheme="minorHAnsi"/>
          <w:color w:val="000000" w:themeColor="text1"/>
          <w:highlight w:val="yellow"/>
        </w:rPr>
      </w:pPr>
    </w:p>
    <w:p w14:paraId="701FB7B4" w14:textId="77777777" w:rsidR="00FD5FFD" w:rsidRPr="008856CB" w:rsidRDefault="00FD5FFD" w:rsidP="009F534C">
      <w:pPr>
        <w:pStyle w:val="ListParagraph"/>
        <w:numPr>
          <w:ilvl w:val="0"/>
          <w:numId w:val="38"/>
        </w:numPr>
        <w:rPr>
          <w:rFonts w:asciiTheme="minorHAnsi" w:hAnsiTheme="minorHAnsi" w:cstheme="minorHAnsi"/>
          <w:b/>
          <w:color w:val="000000" w:themeColor="text1"/>
        </w:rPr>
      </w:pPr>
      <w:r w:rsidRPr="008856CB">
        <w:rPr>
          <w:rFonts w:asciiTheme="minorHAnsi" w:hAnsiTheme="minorHAnsi" w:cstheme="minorHAnsi"/>
          <w:b/>
          <w:color w:val="000000" w:themeColor="text1"/>
        </w:rPr>
        <w:t>Fixing larvae</w:t>
      </w:r>
    </w:p>
    <w:p w14:paraId="0BD77067" w14:textId="77777777" w:rsidR="00FD5FFD" w:rsidRPr="008856CB" w:rsidRDefault="00FD5FFD" w:rsidP="009F534C">
      <w:pPr>
        <w:pStyle w:val="ListParagraph"/>
        <w:ind w:left="360"/>
        <w:rPr>
          <w:rFonts w:asciiTheme="minorHAnsi" w:hAnsiTheme="minorHAnsi" w:cstheme="minorHAnsi"/>
          <w:color w:val="000000" w:themeColor="text1"/>
        </w:rPr>
      </w:pPr>
    </w:p>
    <w:p w14:paraId="62FFC435" w14:textId="2C0CB88F" w:rsidR="00FD5FFD" w:rsidRPr="008856CB" w:rsidRDefault="00D2206B" w:rsidP="009F534C">
      <w:pPr>
        <w:pStyle w:val="ListParagraph"/>
        <w:numPr>
          <w:ilvl w:val="1"/>
          <w:numId w:val="38"/>
        </w:numPr>
        <w:rPr>
          <w:rFonts w:asciiTheme="minorHAnsi" w:hAnsiTheme="minorHAnsi" w:cstheme="minorHAnsi"/>
          <w:color w:val="000000" w:themeColor="text1"/>
        </w:rPr>
      </w:pPr>
      <w:r w:rsidRPr="008856CB">
        <w:rPr>
          <w:rFonts w:asciiTheme="minorHAnsi" w:hAnsiTheme="minorHAnsi" w:cstheme="minorHAnsi"/>
          <w:color w:val="000000" w:themeColor="text1"/>
        </w:rPr>
        <w:t>At 3</w:t>
      </w:r>
      <w:r w:rsidR="006552AF">
        <w:rPr>
          <w:rFonts w:asciiTheme="minorHAnsi" w:hAnsiTheme="minorHAnsi" w:cstheme="minorHAnsi"/>
          <w:color w:val="000000" w:themeColor="text1"/>
        </w:rPr>
        <w:t>–</w:t>
      </w:r>
      <w:r w:rsidRPr="008856CB">
        <w:rPr>
          <w:rFonts w:asciiTheme="minorHAnsi" w:hAnsiTheme="minorHAnsi" w:cstheme="minorHAnsi"/>
          <w:color w:val="000000" w:themeColor="text1"/>
        </w:rPr>
        <w:t>7 days post</w:t>
      </w:r>
      <w:r w:rsidR="00EB060B" w:rsidRPr="008856CB">
        <w:rPr>
          <w:rFonts w:asciiTheme="minorHAnsi" w:hAnsiTheme="minorHAnsi" w:cstheme="minorHAnsi"/>
          <w:color w:val="000000" w:themeColor="text1"/>
        </w:rPr>
        <w:t xml:space="preserve"> </w:t>
      </w:r>
      <w:r w:rsidRPr="008856CB">
        <w:rPr>
          <w:rFonts w:asciiTheme="minorHAnsi" w:hAnsiTheme="minorHAnsi" w:cstheme="minorHAnsi"/>
          <w:color w:val="000000" w:themeColor="text1"/>
        </w:rPr>
        <w:t>fertilization</w:t>
      </w:r>
      <w:r w:rsidR="00EB060B" w:rsidRPr="008856CB">
        <w:rPr>
          <w:rFonts w:asciiTheme="minorHAnsi" w:hAnsiTheme="minorHAnsi" w:cstheme="minorHAnsi"/>
          <w:color w:val="000000" w:themeColor="text1"/>
        </w:rPr>
        <w:t xml:space="preserve"> (</w:t>
      </w:r>
      <w:proofErr w:type="spellStart"/>
      <w:r w:rsidR="00EB060B" w:rsidRPr="008856CB">
        <w:rPr>
          <w:rFonts w:asciiTheme="minorHAnsi" w:hAnsiTheme="minorHAnsi" w:cstheme="minorHAnsi"/>
          <w:color w:val="000000" w:themeColor="text1"/>
        </w:rPr>
        <w:t>dpf</w:t>
      </w:r>
      <w:proofErr w:type="spellEnd"/>
      <w:r w:rsidR="00EB060B" w:rsidRPr="008856CB">
        <w:rPr>
          <w:rFonts w:asciiTheme="minorHAnsi" w:hAnsiTheme="minorHAnsi" w:cstheme="minorHAnsi"/>
          <w:color w:val="000000" w:themeColor="text1"/>
        </w:rPr>
        <w:t>)</w:t>
      </w:r>
      <w:r w:rsidRPr="008856CB">
        <w:rPr>
          <w:rFonts w:asciiTheme="minorHAnsi" w:hAnsiTheme="minorHAnsi" w:cstheme="minorHAnsi"/>
          <w:color w:val="000000" w:themeColor="text1"/>
        </w:rPr>
        <w:t xml:space="preserve">, </w:t>
      </w:r>
      <w:r w:rsidR="003F1D8E" w:rsidRPr="008856CB">
        <w:rPr>
          <w:rFonts w:asciiTheme="minorHAnsi" w:hAnsiTheme="minorHAnsi" w:cstheme="minorHAnsi"/>
          <w:color w:val="000000" w:themeColor="text1"/>
        </w:rPr>
        <w:t xml:space="preserve">euthanize </w:t>
      </w:r>
      <w:r w:rsidRPr="008856CB">
        <w:rPr>
          <w:rFonts w:asciiTheme="minorHAnsi" w:hAnsiTheme="minorHAnsi" w:cstheme="minorHAnsi"/>
          <w:color w:val="000000" w:themeColor="text1"/>
        </w:rPr>
        <w:t>larvae</w:t>
      </w:r>
      <w:r w:rsidR="003F1D8E" w:rsidRPr="008856CB">
        <w:rPr>
          <w:rFonts w:asciiTheme="minorHAnsi" w:hAnsiTheme="minorHAnsi" w:cstheme="minorHAnsi"/>
          <w:color w:val="000000" w:themeColor="text1"/>
        </w:rPr>
        <w:t xml:space="preserve"> with </w:t>
      </w:r>
      <w:r w:rsidR="008F7DE0" w:rsidRPr="008856CB">
        <w:rPr>
          <w:rFonts w:asciiTheme="minorHAnsi" w:eastAsia="Calibri" w:hAnsiTheme="minorHAnsi" w:cs="Arial"/>
          <w:color w:val="000000" w:themeColor="text1"/>
        </w:rPr>
        <w:t xml:space="preserve">tricaine </w:t>
      </w:r>
      <w:proofErr w:type="spellStart"/>
      <w:r w:rsidR="008F7DE0" w:rsidRPr="008856CB">
        <w:rPr>
          <w:rFonts w:asciiTheme="minorHAnsi" w:eastAsia="Calibri" w:hAnsiTheme="minorHAnsi" w:cs="Arial"/>
          <w:color w:val="000000" w:themeColor="text1"/>
        </w:rPr>
        <w:t>methanesulfonate</w:t>
      </w:r>
      <w:proofErr w:type="spellEnd"/>
      <w:r w:rsidR="008F7DE0" w:rsidRPr="008856CB">
        <w:rPr>
          <w:rFonts w:asciiTheme="minorHAnsi" w:eastAsia="Calibri" w:hAnsiTheme="minorHAnsi" w:cs="Arial"/>
          <w:color w:val="000000" w:themeColor="text1"/>
        </w:rPr>
        <w:t xml:space="preserve"> (0.03%)</w:t>
      </w:r>
      <w:r w:rsidRPr="008856CB">
        <w:rPr>
          <w:rFonts w:asciiTheme="minorHAnsi" w:hAnsiTheme="minorHAnsi" w:cstheme="minorHAnsi"/>
          <w:color w:val="000000" w:themeColor="text1"/>
        </w:rPr>
        <w:t xml:space="preserve"> and collect up to 15</w:t>
      </w:r>
      <w:r w:rsidR="003F1D8E" w:rsidRPr="008856CB">
        <w:rPr>
          <w:rFonts w:asciiTheme="minorHAnsi" w:hAnsiTheme="minorHAnsi" w:cstheme="minorHAnsi"/>
          <w:color w:val="000000" w:themeColor="text1"/>
        </w:rPr>
        <w:t xml:space="preserve"> larvae</w:t>
      </w:r>
      <w:r w:rsidRPr="008856CB">
        <w:rPr>
          <w:rFonts w:asciiTheme="minorHAnsi" w:hAnsiTheme="minorHAnsi" w:cstheme="minorHAnsi"/>
          <w:color w:val="000000" w:themeColor="text1"/>
        </w:rPr>
        <w:t xml:space="preserve"> in a 2</w:t>
      </w:r>
      <w:r w:rsidR="006552AF">
        <w:rPr>
          <w:rFonts w:asciiTheme="minorHAnsi" w:hAnsiTheme="minorHAnsi" w:cstheme="minorHAnsi"/>
          <w:color w:val="000000" w:themeColor="text1"/>
        </w:rPr>
        <w:t xml:space="preserve"> </w:t>
      </w:r>
      <w:r w:rsidRPr="008856CB">
        <w:rPr>
          <w:rFonts w:asciiTheme="minorHAnsi" w:hAnsiTheme="minorHAnsi" w:cstheme="minorHAnsi"/>
          <w:color w:val="000000" w:themeColor="text1"/>
        </w:rPr>
        <w:t>mL tube</w:t>
      </w:r>
      <w:r w:rsidR="00EB060B" w:rsidRPr="008856CB">
        <w:rPr>
          <w:rFonts w:asciiTheme="minorHAnsi" w:hAnsiTheme="minorHAnsi" w:cstheme="minorHAnsi"/>
          <w:color w:val="000000" w:themeColor="text1"/>
        </w:rPr>
        <w:t xml:space="preserve"> using a glass pipette</w:t>
      </w:r>
      <w:r w:rsidR="00EC23CF">
        <w:rPr>
          <w:rFonts w:asciiTheme="minorHAnsi" w:hAnsiTheme="minorHAnsi" w:cstheme="minorHAnsi"/>
          <w:color w:val="000000" w:themeColor="text1"/>
        </w:rPr>
        <w:t xml:space="preserve"> and pipette pump</w:t>
      </w:r>
      <w:r w:rsidRPr="008856CB">
        <w:rPr>
          <w:rFonts w:asciiTheme="minorHAnsi" w:hAnsiTheme="minorHAnsi" w:cstheme="minorHAnsi"/>
          <w:color w:val="000000" w:themeColor="text1"/>
        </w:rPr>
        <w:t xml:space="preserve">. </w:t>
      </w:r>
    </w:p>
    <w:p w14:paraId="3A857A7E" w14:textId="77777777" w:rsidR="00D2206B" w:rsidRPr="008856CB" w:rsidRDefault="00D2206B" w:rsidP="009F534C">
      <w:pPr>
        <w:pStyle w:val="ListParagraph"/>
        <w:ind w:left="440"/>
        <w:rPr>
          <w:rFonts w:asciiTheme="minorHAnsi" w:hAnsiTheme="minorHAnsi" w:cstheme="minorHAnsi"/>
          <w:color w:val="000000" w:themeColor="text1"/>
        </w:rPr>
      </w:pPr>
    </w:p>
    <w:p w14:paraId="15933CFA" w14:textId="4E6500E9" w:rsidR="008C3229" w:rsidRPr="008856CB" w:rsidRDefault="00D2206B" w:rsidP="009F534C">
      <w:pPr>
        <w:pStyle w:val="ListParagraph"/>
        <w:numPr>
          <w:ilvl w:val="1"/>
          <w:numId w:val="38"/>
        </w:numPr>
        <w:rPr>
          <w:rFonts w:asciiTheme="minorHAnsi" w:hAnsiTheme="minorHAnsi" w:cstheme="minorHAnsi"/>
          <w:color w:val="000000" w:themeColor="text1"/>
        </w:rPr>
      </w:pPr>
      <w:r w:rsidRPr="008856CB">
        <w:rPr>
          <w:rFonts w:asciiTheme="minorHAnsi" w:hAnsiTheme="minorHAnsi" w:cstheme="minorHAnsi"/>
          <w:color w:val="000000" w:themeColor="text1"/>
        </w:rPr>
        <w:t xml:space="preserve">Wash </w:t>
      </w:r>
      <w:r w:rsidR="008C3229" w:rsidRPr="008856CB">
        <w:rPr>
          <w:rFonts w:asciiTheme="minorHAnsi" w:hAnsiTheme="minorHAnsi" w:cstheme="minorHAnsi"/>
          <w:color w:val="000000" w:themeColor="text1"/>
        </w:rPr>
        <w:t xml:space="preserve">larvae </w:t>
      </w:r>
      <w:r w:rsidRPr="008856CB">
        <w:rPr>
          <w:rFonts w:asciiTheme="minorHAnsi" w:hAnsiTheme="minorHAnsi" w:cstheme="minorHAnsi"/>
          <w:color w:val="000000" w:themeColor="text1"/>
        </w:rPr>
        <w:t xml:space="preserve">twice with </w:t>
      </w:r>
      <w:r w:rsidR="003F1D8E" w:rsidRPr="008856CB">
        <w:rPr>
          <w:rFonts w:asciiTheme="minorHAnsi" w:hAnsiTheme="minorHAnsi" w:cstheme="minorHAnsi"/>
          <w:color w:val="000000" w:themeColor="text1"/>
        </w:rPr>
        <w:t xml:space="preserve">1 mL </w:t>
      </w:r>
      <w:r w:rsidR="006552AF">
        <w:rPr>
          <w:rFonts w:asciiTheme="minorHAnsi" w:hAnsiTheme="minorHAnsi" w:cstheme="minorHAnsi"/>
          <w:color w:val="000000" w:themeColor="text1"/>
        </w:rPr>
        <w:t xml:space="preserve">of </w:t>
      </w:r>
      <w:r w:rsidRPr="008856CB">
        <w:rPr>
          <w:rFonts w:asciiTheme="minorHAnsi" w:hAnsiTheme="minorHAnsi" w:cstheme="minorHAnsi"/>
          <w:color w:val="000000" w:themeColor="text1"/>
        </w:rPr>
        <w:t xml:space="preserve">cold </w:t>
      </w:r>
      <w:r w:rsidR="00C44E8B" w:rsidRPr="008856CB">
        <w:rPr>
          <w:rFonts w:asciiTheme="minorHAnsi" w:hAnsiTheme="minorHAnsi" w:cstheme="minorHAnsi"/>
          <w:color w:val="000000" w:themeColor="text1"/>
        </w:rPr>
        <w:t>(4</w:t>
      </w:r>
      <w:r w:rsidR="006552AF">
        <w:rPr>
          <w:rFonts w:asciiTheme="minorHAnsi" w:hAnsiTheme="minorHAnsi" w:cstheme="minorHAnsi"/>
          <w:color w:val="000000" w:themeColor="text1"/>
        </w:rPr>
        <w:t xml:space="preserve"> </w:t>
      </w:r>
      <w:r w:rsidR="006552AF">
        <w:rPr>
          <w:rFonts w:asciiTheme="minorHAnsi" w:hAnsiTheme="minorHAnsi" w:cstheme="minorHAnsi"/>
        </w:rPr>
        <w:t>°</w:t>
      </w:r>
      <w:r w:rsidR="00C44E8B" w:rsidRPr="008856CB">
        <w:rPr>
          <w:rFonts w:asciiTheme="minorHAnsi" w:hAnsiTheme="minorHAnsi" w:cstheme="minorHAnsi"/>
          <w:color w:val="000000" w:themeColor="text1"/>
        </w:rPr>
        <w:t xml:space="preserve">C) </w:t>
      </w:r>
      <w:r w:rsidRPr="008856CB">
        <w:rPr>
          <w:rFonts w:asciiTheme="minorHAnsi" w:hAnsiTheme="minorHAnsi" w:cstheme="minorHAnsi"/>
          <w:color w:val="000000" w:themeColor="text1"/>
        </w:rPr>
        <w:t>1</w:t>
      </w:r>
      <w:r w:rsidR="006552AF">
        <w:rPr>
          <w:rFonts w:asciiTheme="minorHAnsi" w:hAnsiTheme="minorHAnsi" w:cstheme="minorHAnsi"/>
          <w:color w:val="000000" w:themeColor="text1"/>
        </w:rPr>
        <w:t>x</w:t>
      </w:r>
      <w:r w:rsidRPr="008856CB">
        <w:rPr>
          <w:rFonts w:asciiTheme="minorHAnsi" w:hAnsiTheme="minorHAnsi" w:cstheme="minorHAnsi"/>
          <w:color w:val="000000" w:themeColor="text1"/>
        </w:rPr>
        <w:t xml:space="preserve"> phosphate-buffered saline (PBS) on ice. </w:t>
      </w:r>
      <w:r w:rsidR="008C3229" w:rsidRPr="008856CB">
        <w:rPr>
          <w:rFonts w:asciiTheme="minorHAnsi" w:hAnsiTheme="minorHAnsi" w:cstheme="minorHAnsi"/>
          <w:color w:val="000000" w:themeColor="text1"/>
        </w:rPr>
        <w:t>For each wash, remove as much liquid as possible from the tube with a glass pipette</w:t>
      </w:r>
      <w:r w:rsidR="00597735">
        <w:rPr>
          <w:rFonts w:asciiTheme="minorHAnsi" w:hAnsiTheme="minorHAnsi" w:cstheme="minorHAnsi"/>
          <w:color w:val="000000" w:themeColor="text1"/>
        </w:rPr>
        <w:t xml:space="preserve"> and pipette pump</w:t>
      </w:r>
      <w:r w:rsidR="008C3229" w:rsidRPr="008856CB">
        <w:rPr>
          <w:rFonts w:asciiTheme="minorHAnsi" w:hAnsiTheme="minorHAnsi" w:cstheme="minorHAnsi"/>
          <w:color w:val="000000" w:themeColor="text1"/>
        </w:rPr>
        <w:t xml:space="preserve">, and then add 1 mL </w:t>
      </w:r>
      <w:r w:rsidR="006552AF">
        <w:rPr>
          <w:rFonts w:asciiTheme="minorHAnsi" w:hAnsiTheme="minorHAnsi" w:cstheme="minorHAnsi"/>
          <w:color w:val="000000" w:themeColor="text1"/>
        </w:rPr>
        <w:t xml:space="preserve">of </w:t>
      </w:r>
      <w:r w:rsidR="008C3229" w:rsidRPr="008856CB">
        <w:rPr>
          <w:rFonts w:asciiTheme="minorHAnsi" w:hAnsiTheme="minorHAnsi" w:cstheme="minorHAnsi"/>
          <w:color w:val="000000" w:themeColor="text1"/>
        </w:rPr>
        <w:t>cold PBS to tube.</w:t>
      </w:r>
    </w:p>
    <w:p w14:paraId="60050B39" w14:textId="77777777" w:rsidR="00D2206B" w:rsidRPr="008856CB" w:rsidRDefault="00D2206B" w:rsidP="009F534C">
      <w:pPr>
        <w:jc w:val="both"/>
        <w:rPr>
          <w:rFonts w:asciiTheme="minorHAnsi" w:hAnsiTheme="minorHAnsi" w:cstheme="minorHAnsi"/>
          <w:color w:val="000000" w:themeColor="text1"/>
        </w:rPr>
      </w:pPr>
    </w:p>
    <w:p w14:paraId="28D926FE" w14:textId="13E0B859" w:rsidR="00D2206B" w:rsidRPr="008856CB" w:rsidRDefault="009A3277" w:rsidP="009F534C">
      <w:pPr>
        <w:pStyle w:val="ListParagraph"/>
        <w:numPr>
          <w:ilvl w:val="1"/>
          <w:numId w:val="38"/>
        </w:numPr>
        <w:rPr>
          <w:rFonts w:asciiTheme="minorHAnsi" w:hAnsiTheme="minorHAnsi" w:cstheme="minorHAnsi"/>
          <w:color w:val="000000" w:themeColor="text1"/>
        </w:rPr>
      </w:pPr>
      <w:r w:rsidRPr="008856CB">
        <w:rPr>
          <w:rFonts w:asciiTheme="minorHAnsi" w:hAnsiTheme="minorHAnsi" w:cstheme="minorHAnsi"/>
          <w:color w:val="000000" w:themeColor="text1"/>
        </w:rPr>
        <w:t>R</w:t>
      </w:r>
      <w:r w:rsidR="00D2206B" w:rsidRPr="008856CB">
        <w:rPr>
          <w:rFonts w:asciiTheme="minorHAnsi" w:hAnsiTheme="minorHAnsi" w:cstheme="minorHAnsi"/>
          <w:color w:val="000000" w:themeColor="text1"/>
        </w:rPr>
        <w:t xml:space="preserve">emove as much PBS as possible </w:t>
      </w:r>
      <w:r w:rsidR="00AD7173" w:rsidRPr="008856CB">
        <w:rPr>
          <w:rFonts w:asciiTheme="minorHAnsi" w:hAnsiTheme="minorHAnsi" w:cstheme="minorHAnsi"/>
          <w:color w:val="000000" w:themeColor="text1"/>
        </w:rPr>
        <w:t>using a glass pipette</w:t>
      </w:r>
      <w:r w:rsidR="00597735">
        <w:rPr>
          <w:rFonts w:asciiTheme="minorHAnsi" w:hAnsiTheme="minorHAnsi" w:cstheme="minorHAnsi"/>
          <w:color w:val="000000" w:themeColor="text1"/>
        </w:rPr>
        <w:t xml:space="preserve"> and pipette </w:t>
      </w:r>
      <w:proofErr w:type="gramStart"/>
      <w:r w:rsidR="00597735">
        <w:rPr>
          <w:rFonts w:asciiTheme="minorHAnsi" w:hAnsiTheme="minorHAnsi" w:cstheme="minorHAnsi"/>
          <w:color w:val="000000" w:themeColor="text1"/>
        </w:rPr>
        <w:t>pump</w:t>
      </w:r>
      <w:r w:rsidR="00AD7173" w:rsidRPr="008856CB">
        <w:rPr>
          <w:rFonts w:asciiTheme="minorHAnsi" w:hAnsiTheme="minorHAnsi" w:cstheme="minorHAnsi"/>
          <w:color w:val="000000" w:themeColor="text1"/>
        </w:rPr>
        <w:t xml:space="preserve">, </w:t>
      </w:r>
      <w:r w:rsidR="00D2206B" w:rsidRPr="008856CB">
        <w:rPr>
          <w:rFonts w:asciiTheme="minorHAnsi" w:hAnsiTheme="minorHAnsi" w:cstheme="minorHAnsi"/>
          <w:color w:val="000000" w:themeColor="text1"/>
        </w:rPr>
        <w:t>and</w:t>
      </w:r>
      <w:proofErr w:type="gramEnd"/>
      <w:r w:rsidR="00D2206B" w:rsidRPr="008856CB">
        <w:rPr>
          <w:rFonts w:asciiTheme="minorHAnsi" w:hAnsiTheme="minorHAnsi" w:cstheme="minorHAnsi"/>
          <w:color w:val="000000" w:themeColor="text1"/>
        </w:rPr>
        <w:t xml:space="preserve"> add 1 mL of cold </w:t>
      </w:r>
      <w:r w:rsidR="00C44E8B" w:rsidRPr="008856CB">
        <w:rPr>
          <w:rFonts w:asciiTheme="minorHAnsi" w:hAnsiTheme="minorHAnsi" w:cstheme="minorHAnsi"/>
          <w:color w:val="000000" w:themeColor="text1"/>
        </w:rPr>
        <w:t>(4</w:t>
      </w:r>
      <w:r w:rsidR="006552AF">
        <w:rPr>
          <w:rFonts w:asciiTheme="minorHAnsi" w:hAnsiTheme="minorHAnsi" w:cstheme="minorHAnsi"/>
          <w:color w:val="000000" w:themeColor="text1"/>
        </w:rPr>
        <w:t xml:space="preserve"> </w:t>
      </w:r>
      <w:r w:rsidR="006552AF">
        <w:rPr>
          <w:rFonts w:asciiTheme="minorHAnsi" w:hAnsiTheme="minorHAnsi" w:cstheme="minorHAnsi"/>
        </w:rPr>
        <w:t>°</w:t>
      </w:r>
      <w:r w:rsidR="00C44E8B" w:rsidRPr="008856CB">
        <w:rPr>
          <w:rFonts w:asciiTheme="minorHAnsi" w:hAnsiTheme="minorHAnsi" w:cstheme="minorHAnsi"/>
          <w:color w:val="000000" w:themeColor="text1"/>
        </w:rPr>
        <w:t xml:space="preserve">C) </w:t>
      </w:r>
      <w:r w:rsidR="00D2206B" w:rsidRPr="008856CB">
        <w:rPr>
          <w:rFonts w:asciiTheme="minorHAnsi" w:hAnsiTheme="minorHAnsi" w:cstheme="minorHAnsi"/>
          <w:color w:val="000000" w:themeColor="text1"/>
        </w:rPr>
        <w:t>4% paraformaldehyde (PFA)</w:t>
      </w:r>
      <w:r w:rsidR="00C44E8B" w:rsidRPr="008856CB">
        <w:rPr>
          <w:rFonts w:asciiTheme="minorHAnsi" w:hAnsiTheme="minorHAnsi" w:cstheme="minorHAnsi"/>
          <w:color w:val="000000" w:themeColor="text1"/>
        </w:rPr>
        <w:t xml:space="preserve"> in PBS</w:t>
      </w:r>
      <w:r w:rsidR="00D2206B" w:rsidRPr="008856CB">
        <w:rPr>
          <w:rFonts w:asciiTheme="minorHAnsi" w:hAnsiTheme="minorHAnsi" w:cstheme="minorHAnsi"/>
          <w:color w:val="000000" w:themeColor="text1"/>
        </w:rPr>
        <w:t>.</w:t>
      </w:r>
    </w:p>
    <w:p w14:paraId="37FD3F33" w14:textId="77777777" w:rsidR="008C3229" w:rsidRPr="008856CB" w:rsidRDefault="008C3229" w:rsidP="009F534C">
      <w:pPr>
        <w:pStyle w:val="ListParagraph"/>
        <w:rPr>
          <w:rFonts w:asciiTheme="minorHAnsi" w:hAnsiTheme="minorHAnsi" w:cstheme="minorHAnsi"/>
          <w:color w:val="000000" w:themeColor="text1"/>
        </w:rPr>
      </w:pPr>
    </w:p>
    <w:p w14:paraId="279833EC" w14:textId="77777777" w:rsidR="008C3229" w:rsidRPr="008856CB" w:rsidRDefault="008C3229" w:rsidP="009F534C">
      <w:pPr>
        <w:pStyle w:val="ListParagraph"/>
        <w:ind w:left="792"/>
        <w:rPr>
          <w:rFonts w:asciiTheme="minorHAnsi" w:hAnsiTheme="minorHAnsi" w:cstheme="minorHAnsi"/>
          <w:color w:val="000000" w:themeColor="text1"/>
        </w:rPr>
      </w:pPr>
    </w:p>
    <w:p w14:paraId="2C4FB79E" w14:textId="71750F0F" w:rsidR="00AD7173" w:rsidRPr="008856CB" w:rsidRDefault="00AD7173" w:rsidP="009F534C">
      <w:pPr>
        <w:pStyle w:val="ListParagraph"/>
        <w:ind w:left="0"/>
        <w:rPr>
          <w:rFonts w:asciiTheme="minorHAnsi" w:hAnsiTheme="minorHAnsi" w:cstheme="minorHAnsi"/>
          <w:color w:val="000000" w:themeColor="text1"/>
        </w:rPr>
      </w:pPr>
      <w:r w:rsidRPr="009F534C">
        <w:rPr>
          <w:rFonts w:asciiTheme="minorHAnsi" w:hAnsiTheme="minorHAnsi" w:cstheme="minorHAnsi"/>
          <w:bCs/>
          <w:color w:val="000000" w:themeColor="text1"/>
        </w:rPr>
        <w:t>CAUTION:</w:t>
      </w:r>
      <w:r w:rsidRPr="008856CB">
        <w:rPr>
          <w:rFonts w:asciiTheme="minorHAnsi" w:hAnsiTheme="minorHAnsi" w:cstheme="minorHAnsi"/>
          <w:color w:val="000000" w:themeColor="text1"/>
        </w:rPr>
        <w:t xml:space="preserve"> PFA is an irritant and suspected carcinogen. Gloves should be worn when handling PFA, and concentrated solutions should be handled in a chemical fume hood.</w:t>
      </w:r>
    </w:p>
    <w:p w14:paraId="6118FEA7" w14:textId="77777777" w:rsidR="00D2206B" w:rsidRPr="008856CB" w:rsidRDefault="00D2206B" w:rsidP="009F534C">
      <w:pPr>
        <w:jc w:val="both"/>
        <w:rPr>
          <w:rFonts w:asciiTheme="minorHAnsi" w:hAnsiTheme="minorHAnsi" w:cstheme="minorHAnsi"/>
          <w:color w:val="000000" w:themeColor="text1"/>
        </w:rPr>
      </w:pPr>
    </w:p>
    <w:p w14:paraId="4A912682" w14:textId="2F0CEFAC" w:rsidR="00D2206B" w:rsidRPr="008856CB" w:rsidRDefault="00AD7173" w:rsidP="009F534C">
      <w:pPr>
        <w:pStyle w:val="ListParagraph"/>
        <w:numPr>
          <w:ilvl w:val="1"/>
          <w:numId w:val="38"/>
        </w:numPr>
        <w:rPr>
          <w:rFonts w:asciiTheme="minorHAnsi" w:hAnsiTheme="minorHAnsi" w:cstheme="minorHAnsi"/>
          <w:color w:val="000000" w:themeColor="text1"/>
        </w:rPr>
      </w:pPr>
      <w:r w:rsidRPr="008856CB">
        <w:rPr>
          <w:rFonts w:asciiTheme="minorHAnsi" w:hAnsiTheme="minorHAnsi" w:cstheme="minorHAnsi"/>
          <w:color w:val="000000" w:themeColor="text1"/>
        </w:rPr>
        <w:t>Incubate</w:t>
      </w:r>
      <w:r w:rsidR="00D2206B" w:rsidRPr="008856CB">
        <w:rPr>
          <w:rFonts w:asciiTheme="minorHAnsi" w:hAnsiTheme="minorHAnsi" w:cstheme="minorHAnsi"/>
          <w:color w:val="000000" w:themeColor="text1"/>
        </w:rPr>
        <w:t xml:space="preserve"> at 4</w:t>
      </w:r>
      <w:r w:rsidR="006552AF">
        <w:rPr>
          <w:rFonts w:asciiTheme="minorHAnsi" w:hAnsiTheme="minorHAnsi" w:cstheme="minorHAnsi"/>
          <w:color w:val="000000" w:themeColor="text1"/>
        </w:rPr>
        <w:t xml:space="preserve"> </w:t>
      </w:r>
      <w:r w:rsidR="006552AF">
        <w:rPr>
          <w:rFonts w:asciiTheme="minorHAnsi" w:hAnsiTheme="minorHAnsi" w:cstheme="minorHAnsi"/>
        </w:rPr>
        <w:t>°</w:t>
      </w:r>
      <w:r w:rsidR="00C44E8B" w:rsidRPr="008856CB">
        <w:rPr>
          <w:rFonts w:asciiTheme="minorHAnsi" w:hAnsiTheme="minorHAnsi" w:cstheme="minorHAnsi"/>
          <w:color w:val="000000" w:themeColor="text1"/>
        </w:rPr>
        <w:t xml:space="preserve">C </w:t>
      </w:r>
      <w:r w:rsidR="00D2206B" w:rsidRPr="008856CB">
        <w:rPr>
          <w:rFonts w:asciiTheme="minorHAnsi" w:hAnsiTheme="minorHAnsi" w:cstheme="minorHAnsi"/>
          <w:color w:val="000000" w:themeColor="text1"/>
        </w:rPr>
        <w:t xml:space="preserve">at least overnight (but up to several months) with gentle rocking. </w:t>
      </w:r>
    </w:p>
    <w:p w14:paraId="09170637" w14:textId="77777777" w:rsidR="00FD5FFD" w:rsidRPr="008856CB" w:rsidRDefault="00FD5FFD" w:rsidP="009F534C">
      <w:pPr>
        <w:jc w:val="both"/>
        <w:rPr>
          <w:rFonts w:asciiTheme="minorHAnsi" w:hAnsiTheme="minorHAnsi" w:cstheme="minorHAnsi"/>
          <w:color w:val="000000" w:themeColor="text1"/>
        </w:rPr>
      </w:pPr>
    </w:p>
    <w:p w14:paraId="1A4C15DE" w14:textId="5981E5EF" w:rsidR="002506AB" w:rsidRPr="008856CB" w:rsidRDefault="006A2AF0" w:rsidP="009F534C">
      <w:pPr>
        <w:pStyle w:val="ListParagraph"/>
        <w:numPr>
          <w:ilvl w:val="0"/>
          <w:numId w:val="38"/>
        </w:numPr>
        <w:rPr>
          <w:rFonts w:asciiTheme="minorHAnsi" w:hAnsiTheme="minorHAnsi" w:cstheme="minorHAnsi"/>
          <w:b/>
          <w:color w:val="000000" w:themeColor="text1"/>
        </w:rPr>
      </w:pPr>
      <w:r w:rsidRPr="008856CB">
        <w:rPr>
          <w:rFonts w:asciiTheme="minorHAnsi" w:hAnsiTheme="minorHAnsi" w:cstheme="minorHAnsi"/>
          <w:b/>
          <w:color w:val="000000" w:themeColor="text1"/>
        </w:rPr>
        <w:t>Dissecting tissues surrounding liver</w:t>
      </w:r>
      <w:r w:rsidR="00552169" w:rsidRPr="008856CB">
        <w:rPr>
          <w:rFonts w:asciiTheme="minorHAnsi" w:hAnsiTheme="minorHAnsi" w:cstheme="minorHAnsi"/>
        </w:rPr>
        <w:t xml:space="preserve"> </w:t>
      </w:r>
    </w:p>
    <w:p w14:paraId="4187F55B" w14:textId="77777777" w:rsidR="002506AB" w:rsidRPr="008856CB" w:rsidRDefault="002506AB" w:rsidP="009F534C">
      <w:pPr>
        <w:pStyle w:val="ListParagraph"/>
        <w:ind w:left="360"/>
        <w:rPr>
          <w:rFonts w:asciiTheme="minorHAnsi" w:hAnsiTheme="minorHAnsi" w:cstheme="minorHAnsi"/>
          <w:b/>
          <w:color w:val="000000" w:themeColor="text1"/>
        </w:rPr>
      </w:pPr>
    </w:p>
    <w:p w14:paraId="58FFDA7F" w14:textId="7B60E1F1" w:rsidR="002506AB" w:rsidRPr="008856CB" w:rsidRDefault="002506AB" w:rsidP="009F534C">
      <w:pPr>
        <w:pStyle w:val="ListParagraph"/>
        <w:numPr>
          <w:ilvl w:val="1"/>
          <w:numId w:val="38"/>
        </w:numPr>
        <w:rPr>
          <w:rFonts w:asciiTheme="minorHAnsi" w:hAnsiTheme="minorHAnsi" w:cstheme="minorHAnsi"/>
          <w:color w:val="000000" w:themeColor="text1"/>
        </w:rPr>
      </w:pPr>
      <w:r w:rsidRPr="008856CB">
        <w:rPr>
          <w:rFonts w:asciiTheme="minorHAnsi" w:hAnsiTheme="minorHAnsi" w:cstheme="minorHAnsi"/>
          <w:color w:val="000000" w:themeColor="text1"/>
        </w:rPr>
        <w:t>R</w:t>
      </w:r>
      <w:r w:rsidRPr="008856CB">
        <w:rPr>
          <w:rFonts w:asciiTheme="minorHAnsi" w:hAnsiTheme="minorHAnsi" w:cstheme="minorHAnsi"/>
        </w:rPr>
        <w:t>emove larvae from PFA by rinsing 3</w:t>
      </w:r>
      <w:r w:rsidR="006552AF">
        <w:rPr>
          <w:rFonts w:asciiTheme="minorHAnsi" w:hAnsiTheme="minorHAnsi" w:cstheme="minorHAnsi"/>
        </w:rPr>
        <w:t>x</w:t>
      </w:r>
      <w:r w:rsidRPr="008856CB">
        <w:rPr>
          <w:rFonts w:asciiTheme="minorHAnsi" w:hAnsiTheme="minorHAnsi" w:cstheme="minorHAnsi"/>
        </w:rPr>
        <w:t xml:space="preserve"> with 1 mL </w:t>
      </w:r>
      <w:r w:rsidR="006552AF">
        <w:rPr>
          <w:rFonts w:asciiTheme="minorHAnsi" w:hAnsiTheme="minorHAnsi" w:cstheme="minorHAnsi"/>
        </w:rPr>
        <w:t xml:space="preserve">of </w:t>
      </w:r>
      <w:r w:rsidRPr="008856CB">
        <w:rPr>
          <w:rFonts w:asciiTheme="minorHAnsi" w:hAnsiTheme="minorHAnsi" w:cstheme="minorHAnsi"/>
        </w:rPr>
        <w:t>cold (4</w:t>
      </w:r>
      <w:r w:rsidRPr="008856CB">
        <w:rPr>
          <w:rFonts w:asciiTheme="minorHAnsi" w:hAnsiTheme="minorHAnsi" w:cstheme="minorHAnsi"/>
        </w:rPr>
        <w:sym w:font="Symbol" w:char="F0B0"/>
      </w:r>
      <w:r w:rsidRPr="008856CB">
        <w:rPr>
          <w:rFonts w:asciiTheme="minorHAnsi" w:hAnsiTheme="minorHAnsi" w:cstheme="minorHAnsi"/>
        </w:rPr>
        <w:t>C) PBS and rocking for 5 min</w:t>
      </w:r>
      <w:r w:rsidR="006552AF">
        <w:rPr>
          <w:rFonts w:asciiTheme="minorHAnsi" w:hAnsiTheme="minorHAnsi" w:cstheme="minorHAnsi"/>
        </w:rPr>
        <w:t xml:space="preserve"> </w:t>
      </w:r>
      <w:r w:rsidRPr="008856CB">
        <w:rPr>
          <w:rFonts w:asciiTheme="minorHAnsi" w:hAnsiTheme="minorHAnsi" w:cstheme="minorHAnsi"/>
        </w:rPr>
        <w:t xml:space="preserve">in between rinses. </w:t>
      </w:r>
    </w:p>
    <w:p w14:paraId="3C1D093D" w14:textId="77777777" w:rsidR="009F534C" w:rsidRDefault="009F534C" w:rsidP="009F534C">
      <w:pPr>
        <w:pStyle w:val="ListParagraph"/>
        <w:ind w:left="0"/>
        <w:rPr>
          <w:rFonts w:asciiTheme="minorHAnsi" w:hAnsiTheme="minorHAnsi" w:cstheme="minorHAnsi"/>
          <w:bCs/>
        </w:rPr>
      </w:pPr>
    </w:p>
    <w:p w14:paraId="1EDF5253" w14:textId="4EC8DD60" w:rsidR="002506AB" w:rsidRPr="008856CB" w:rsidRDefault="008C3229" w:rsidP="009F534C">
      <w:pPr>
        <w:pStyle w:val="ListParagraph"/>
        <w:ind w:left="0"/>
        <w:rPr>
          <w:rFonts w:asciiTheme="minorHAnsi" w:hAnsiTheme="minorHAnsi" w:cstheme="minorHAnsi"/>
          <w:color w:val="auto"/>
        </w:rPr>
      </w:pPr>
      <w:r w:rsidRPr="009F534C">
        <w:rPr>
          <w:rFonts w:asciiTheme="minorHAnsi" w:hAnsiTheme="minorHAnsi" w:cstheme="minorHAnsi"/>
          <w:bCs/>
        </w:rPr>
        <w:t>NOTE:</w:t>
      </w:r>
      <w:r w:rsidR="002506AB" w:rsidRPr="009F534C">
        <w:rPr>
          <w:rFonts w:asciiTheme="minorHAnsi" w:hAnsiTheme="minorHAnsi" w:cstheme="minorHAnsi"/>
          <w:bCs/>
        </w:rPr>
        <w:t xml:space="preserve"> It</w:t>
      </w:r>
      <w:r w:rsidR="002506AB" w:rsidRPr="008856CB">
        <w:rPr>
          <w:rFonts w:asciiTheme="minorHAnsi" w:hAnsiTheme="minorHAnsi" w:cstheme="minorHAnsi"/>
        </w:rPr>
        <w:t xml:space="preserve"> is okay to keep the </w:t>
      </w:r>
      <w:r w:rsidRPr="008856CB">
        <w:rPr>
          <w:rFonts w:asciiTheme="minorHAnsi" w:hAnsiTheme="minorHAnsi" w:cstheme="minorHAnsi"/>
        </w:rPr>
        <w:t xml:space="preserve">rinsed </w:t>
      </w:r>
      <w:r w:rsidR="002506AB" w:rsidRPr="008856CB">
        <w:rPr>
          <w:rFonts w:asciiTheme="minorHAnsi" w:hAnsiTheme="minorHAnsi" w:cstheme="minorHAnsi"/>
        </w:rPr>
        <w:t xml:space="preserve">larvae </w:t>
      </w:r>
      <w:r w:rsidRPr="008856CB">
        <w:rPr>
          <w:rFonts w:asciiTheme="minorHAnsi" w:hAnsiTheme="minorHAnsi" w:cstheme="minorHAnsi"/>
        </w:rPr>
        <w:t xml:space="preserve">in </w:t>
      </w:r>
      <w:r w:rsidRPr="008856CB">
        <w:rPr>
          <w:rFonts w:asciiTheme="minorHAnsi" w:hAnsiTheme="minorHAnsi" w:cstheme="minorHAnsi"/>
          <w:color w:val="auto"/>
        </w:rPr>
        <w:t>PBS</w:t>
      </w:r>
      <w:r w:rsidR="002506AB" w:rsidRPr="008856CB">
        <w:rPr>
          <w:rFonts w:asciiTheme="minorHAnsi" w:hAnsiTheme="minorHAnsi" w:cstheme="minorHAnsi"/>
          <w:color w:val="auto"/>
        </w:rPr>
        <w:t xml:space="preserve"> for a day or two at 4</w:t>
      </w:r>
      <w:r w:rsidR="006552AF">
        <w:rPr>
          <w:rFonts w:asciiTheme="minorHAnsi" w:hAnsiTheme="minorHAnsi" w:cstheme="minorHAnsi"/>
          <w:color w:val="auto"/>
        </w:rPr>
        <w:t xml:space="preserve"> °</w:t>
      </w:r>
      <w:r w:rsidRPr="008856CB">
        <w:rPr>
          <w:rFonts w:asciiTheme="minorHAnsi" w:hAnsiTheme="minorHAnsi" w:cstheme="minorHAnsi"/>
          <w:color w:val="auto"/>
        </w:rPr>
        <w:t>C</w:t>
      </w:r>
      <w:r w:rsidR="002506AB" w:rsidRPr="008856CB">
        <w:rPr>
          <w:rFonts w:asciiTheme="minorHAnsi" w:hAnsiTheme="minorHAnsi" w:cstheme="minorHAnsi"/>
          <w:color w:val="auto"/>
        </w:rPr>
        <w:t xml:space="preserve">.     </w:t>
      </w:r>
    </w:p>
    <w:p w14:paraId="3BADAF9A" w14:textId="77777777" w:rsidR="002506AB" w:rsidRPr="008856CB" w:rsidRDefault="002506AB" w:rsidP="009F534C">
      <w:pPr>
        <w:pStyle w:val="ListParagraph"/>
        <w:ind w:left="792"/>
        <w:rPr>
          <w:rFonts w:asciiTheme="minorHAnsi" w:hAnsiTheme="minorHAnsi" w:cstheme="minorHAnsi"/>
          <w:color w:val="auto"/>
        </w:rPr>
      </w:pPr>
    </w:p>
    <w:p w14:paraId="55F0DE75" w14:textId="4C89BF08" w:rsidR="002506AB" w:rsidRPr="008856CB" w:rsidRDefault="002506AB" w:rsidP="009F534C">
      <w:pPr>
        <w:pStyle w:val="ListParagraph"/>
        <w:numPr>
          <w:ilvl w:val="1"/>
          <w:numId w:val="38"/>
        </w:numPr>
        <w:rPr>
          <w:rFonts w:asciiTheme="minorHAnsi" w:hAnsiTheme="minorHAnsi" w:cstheme="minorHAnsi"/>
          <w:color w:val="auto"/>
        </w:rPr>
      </w:pPr>
      <w:r w:rsidRPr="008856CB">
        <w:rPr>
          <w:rFonts w:asciiTheme="minorHAnsi" w:hAnsiTheme="minorHAnsi" w:cstheme="minorHAnsi"/>
          <w:color w:val="auto"/>
        </w:rPr>
        <w:t>Pipette several larvae in PBS in</w:t>
      </w:r>
      <w:r w:rsidR="008C3229" w:rsidRPr="008856CB">
        <w:rPr>
          <w:rFonts w:asciiTheme="minorHAnsi" w:hAnsiTheme="minorHAnsi" w:cstheme="minorHAnsi"/>
          <w:color w:val="auto"/>
        </w:rPr>
        <w:t>to</w:t>
      </w:r>
      <w:r w:rsidRPr="008856CB">
        <w:rPr>
          <w:rFonts w:asciiTheme="minorHAnsi" w:hAnsiTheme="minorHAnsi" w:cstheme="minorHAnsi"/>
          <w:color w:val="auto"/>
        </w:rPr>
        <w:t xml:space="preserve"> one well of a 9-well round-bottom </w:t>
      </w:r>
      <w:r w:rsidR="00D1001F" w:rsidRPr="008856CB">
        <w:rPr>
          <w:rFonts w:asciiTheme="minorHAnsi" w:hAnsiTheme="minorHAnsi" w:cstheme="minorHAnsi"/>
          <w:color w:val="auto"/>
        </w:rPr>
        <w:t>glass</w:t>
      </w:r>
      <w:r w:rsidRPr="008856CB">
        <w:rPr>
          <w:rFonts w:asciiTheme="minorHAnsi" w:hAnsiTheme="minorHAnsi" w:cstheme="minorHAnsi"/>
          <w:color w:val="auto"/>
        </w:rPr>
        <w:t xml:space="preserve"> dish.</w:t>
      </w:r>
    </w:p>
    <w:p w14:paraId="6D812272" w14:textId="77777777" w:rsidR="002506AB" w:rsidRPr="008856CB" w:rsidRDefault="002506AB" w:rsidP="009F534C">
      <w:pPr>
        <w:jc w:val="both"/>
        <w:rPr>
          <w:rFonts w:asciiTheme="minorHAnsi" w:hAnsiTheme="minorHAnsi" w:cstheme="minorHAnsi"/>
          <w:color w:val="000000" w:themeColor="text1"/>
        </w:rPr>
      </w:pPr>
    </w:p>
    <w:p w14:paraId="5DFC510C" w14:textId="77777777" w:rsidR="008C3229" w:rsidRPr="008856CB" w:rsidRDefault="002506AB" w:rsidP="009F534C">
      <w:pPr>
        <w:pStyle w:val="ListParagraph"/>
        <w:numPr>
          <w:ilvl w:val="1"/>
          <w:numId w:val="38"/>
        </w:numPr>
        <w:rPr>
          <w:rFonts w:asciiTheme="minorHAnsi" w:hAnsiTheme="minorHAnsi" w:cstheme="minorHAnsi"/>
          <w:color w:val="000000" w:themeColor="text1"/>
        </w:rPr>
      </w:pPr>
      <w:r w:rsidRPr="008856CB">
        <w:rPr>
          <w:rFonts w:asciiTheme="minorHAnsi" w:hAnsiTheme="minorHAnsi" w:cstheme="minorHAnsi"/>
          <w:color w:val="000000" w:themeColor="text1"/>
        </w:rPr>
        <w:t xml:space="preserve"> </w:t>
      </w:r>
      <w:r w:rsidR="008C3229" w:rsidRPr="008856CB">
        <w:rPr>
          <w:rFonts w:asciiTheme="minorHAnsi" w:hAnsiTheme="minorHAnsi" w:cstheme="minorHAnsi"/>
          <w:color w:val="000000" w:themeColor="text1"/>
        </w:rPr>
        <w:t>Remove skin surrounding liver.</w:t>
      </w:r>
    </w:p>
    <w:p w14:paraId="72E32A60" w14:textId="77777777" w:rsidR="008C3229" w:rsidRPr="008856CB" w:rsidRDefault="008C3229" w:rsidP="009F534C">
      <w:pPr>
        <w:pStyle w:val="ListParagraph"/>
        <w:rPr>
          <w:rFonts w:asciiTheme="minorHAnsi" w:hAnsiTheme="minorHAnsi" w:cstheme="minorHAnsi"/>
          <w:color w:val="000000" w:themeColor="text1"/>
        </w:rPr>
      </w:pPr>
    </w:p>
    <w:p w14:paraId="5330FB71" w14:textId="5324024E" w:rsidR="002506AB" w:rsidRPr="008856CB" w:rsidRDefault="002506AB" w:rsidP="009F534C">
      <w:pPr>
        <w:pStyle w:val="ListParagraph"/>
        <w:numPr>
          <w:ilvl w:val="2"/>
          <w:numId w:val="38"/>
        </w:numPr>
        <w:rPr>
          <w:rFonts w:asciiTheme="minorHAnsi" w:hAnsiTheme="minorHAnsi" w:cstheme="minorHAnsi"/>
          <w:color w:val="000000" w:themeColor="text1"/>
        </w:rPr>
      </w:pPr>
      <w:r w:rsidRPr="008856CB">
        <w:rPr>
          <w:rFonts w:asciiTheme="minorHAnsi" w:hAnsiTheme="minorHAnsi" w:cstheme="minorHAnsi"/>
          <w:color w:val="000000" w:themeColor="text1"/>
        </w:rPr>
        <w:t>Use fine forcep</w:t>
      </w:r>
      <w:r w:rsidR="008C3229" w:rsidRPr="008856CB">
        <w:rPr>
          <w:rFonts w:asciiTheme="minorHAnsi" w:hAnsiTheme="minorHAnsi" w:cstheme="minorHAnsi"/>
          <w:color w:val="000000" w:themeColor="text1"/>
        </w:rPr>
        <w:t>s</w:t>
      </w:r>
      <w:r w:rsidRPr="008856CB">
        <w:rPr>
          <w:rFonts w:asciiTheme="minorHAnsi" w:hAnsiTheme="minorHAnsi" w:cstheme="minorHAnsi"/>
          <w:color w:val="000000" w:themeColor="text1"/>
        </w:rPr>
        <w:t xml:space="preserve"> to hold larva on its back (belly up)</w:t>
      </w:r>
      <w:r w:rsidR="00A70260" w:rsidRPr="008856CB">
        <w:rPr>
          <w:rFonts w:asciiTheme="minorHAnsi" w:hAnsiTheme="minorHAnsi" w:cstheme="minorHAnsi"/>
          <w:color w:val="000000" w:themeColor="text1"/>
        </w:rPr>
        <w:t>, gripping on either side of the head</w:t>
      </w:r>
      <w:r w:rsidRPr="008856CB">
        <w:rPr>
          <w:rFonts w:asciiTheme="minorHAnsi" w:hAnsiTheme="minorHAnsi" w:cstheme="minorHAnsi"/>
          <w:color w:val="000000" w:themeColor="text1"/>
        </w:rPr>
        <w:t xml:space="preserve"> as gently as possible. The</w:t>
      </w:r>
      <w:r w:rsidR="003D7E21" w:rsidRPr="008856CB">
        <w:rPr>
          <w:rFonts w:asciiTheme="minorHAnsi" w:hAnsiTheme="minorHAnsi" w:cstheme="minorHAnsi"/>
          <w:color w:val="000000" w:themeColor="text1"/>
        </w:rPr>
        <w:t xml:space="preserve">n </w:t>
      </w:r>
      <w:r w:rsidRPr="008856CB">
        <w:rPr>
          <w:rFonts w:asciiTheme="minorHAnsi" w:hAnsiTheme="minorHAnsi" w:cstheme="minorHAnsi"/>
          <w:color w:val="000000" w:themeColor="text1"/>
        </w:rPr>
        <w:t>use</w:t>
      </w:r>
      <w:r w:rsidR="003D7E21" w:rsidRPr="008856CB">
        <w:rPr>
          <w:rFonts w:asciiTheme="minorHAnsi" w:hAnsiTheme="minorHAnsi" w:cstheme="minorHAnsi"/>
          <w:color w:val="000000" w:themeColor="text1"/>
        </w:rPr>
        <w:t xml:space="preserve"> </w:t>
      </w:r>
      <w:r w:rsidRPr="008856CB">
        <w:rPr>
          <w:rFonts w:asciiTheme="minorHAnsi" w:hAnsiTheme="minorHAnsi" w:cstheme="minorHAnsi"/>
          <w:color w:val="000000" w:themeColor="text1"/>
        </w:rPr>
        <w:t>very fine forcep</w:t>
      </w:r>
      <w:r w:rsidR="008C3229" w:rsidRPr="008856CB">
        <w:rPr>
          <w:rFonts w:asciiTheme="minorHAnsi" w:hAnsiTheme="minorHAnsi" w:cstheme="minorHAnsi"/>
          <w:color w:val="000000" w:themeColor="text1"/>
        </w:rPr>
        <w:t xml:space="preserve">s in your </w:t>
      </w:r>
      <w:r w:rsidR="00600F96" w:rsidRPr="008856CB">
        <w:rPr>
          <w:rFonts w:asciiTheme="minorHAnsi" w:hAnsiTheme="minorHAnsi" w:cstheme="minorHAnsi"/>
          <w:color w:val="000000" w:themeColor="text1"/>
        </w:rPr>
        <w:t>other</w:t>
      </w:r>
      <w:r w:rsidR="008C3229" w:rsidRPr="008856CB">
        <w:rPr>
          <w:rFonts w:asciiTheme="minorHAnsi" w:hAnsiTheme="minorHAnsi" w:cstheme="minorHAnsi"/>
          <w:color w:val="000000" w:themeColor="text1"/>
        </w:rPr>
        <w:t xml:space="preserve"> hand</w:t>
      </w:r>
      <w:r w:rsidRPr="008856CB">
        <w:rPr>
          <w:rFonts w:asciiTheme="minorHAnsi" w:hAnsiTheme="minorHAnsi" w:cstheme="minorHAnsi"/>
          <w:color w:val="000000" w:themeColor="text1"/>
        </w:rPr>
        <w:t xml:space="preserve"> to grab the skin just overlying the heart.</w:t>
      </w:r>
    </w:p>
    <w:p w14:paraId="51A77C9D" w14:textId="77777777" w:rsidR="002506AB" w:rsidRPr="008856CB" w:rsidRDefault="002506AB" w:rsidP="009F534C">
      <w:pPr>
        <w:pStyle w:val="ListParagraph"/>
        <w:rPr>
          <w:rFonts w:asciiTheme="minorHAnsi" w:hAnsiTheme="minorHAnsi" w:cstheme="minorHAnsi"/>
          <w:color w:val="000000" w:themeColor="text1"/>
        </w:rPr>
      </w:pPr>
    </w:p>
    <w:p w14:paraId="5BA8A5DE" w14:textId="7E78F54F" w:rsidR="008C3229" w:rsidRPr="008856CB" w:rsidRDefault="002506AB" w:rsidP="009F534C">
      <w:pPr>
        <w:pStyle w:val="ListParagraph"/>
        <w:numPr>
          <w:ilvl w:val="2"/>
          <w:numId w:val="38"/>
        </w:numPr>
        <w:rPr>
          <w:rFonts w:asciiTheme="minorHAnsi" w:hAnsiTheme="minorHAnsi" w:cstheme="minorHAnsi"/>
          <w:color w:val="auto"/>
        </w:rPr>
      </w:pPr>
      <w:r w:rsidRPr="008856CB">
        <w:rPr>
          <w:rFonts w:asciiTheme="minorHAnsi" w:hAnsiTheme="minorHAnsi" w:cstheme="minorHAnsi"/>
          <w:color w:val="auto"/>
        </w:rPr>
        <w:t>Pull</w:t>
      </w:r>
      <w:r w:rsidR="003D7E21" w:rsidRPr="008856CB">
        <w:rPr>
          <w:rFonts w:asciiTheme="minorHAnsi" w:hAnsiTheme="minorHAnsi" w:cstheme="minorHAnsi"/>
          <w:color w:val="auto"/>
        </w:rPr>
        <w:t xml:space="preserve"> </w:t>
      </w:r>
      <w:r w:rsidRPr="008856CB">
        <w:rPr>
          <w:rFonts w:asciiTheme="minorHAnsi" w:hAnsiTheme="minorHAnsi" w:cstheme="minorHAnsi"/>
          <w:color w:val="auto"/>
        </w:rPr>
        <w:t>skin down diagonal</w:t>
      </w:r>
      <w:r w:rsidR="003D7E21" w:rsidRPr="008856CB">
        <w:rPr>
          <w:rFonts w:asciiTheme="minorHAnsi" w:hAnsiTheme="minorHAnsi" w:cstheme="minorHAnsi"/>
          <w:color w:val="auto"/>
        </w:rPr>
        <w:t>ly</w:t>
      </w:r>
      <w:r w:rsidRPr="008856CB">
        <w:rPr>
          <w:rFonts w:asciiTheme="minorHAnsi" w:hAnsiTheme="minorHAnsi" w:cstheme="minorHAnsi"/>
          <w:color w:val="auto"/>
        </w:rPr>
        <w:t xml:space="preserve"> towards the</w:t>
      </w:r>
      <w:r w:rsidR="008C3229" w:rsidRPr="008856CB">
        <w:rPr>
          <w:rFonts w:asciiTheme="minorHAnsi" w:hAnsiTheme="minorHAnsi" w:cstheme="minorHAnsi"/>
          <w:color w:val="auto"/>
        </w:rPr>
        <w:t xml:space="preserve"> tail of the fish and the</w:t>
      </w:r>
      <w:r w:rsidRPr="008856CB">
        <w:rPr>
          <w:rFonts w:asciiTheme="minorHAnsi" w:hAnsiTheme="minorHAnsi" w:cstheme="minorHAnsi"/>
          <w:color w:val="auto"/>
        </w:rPr>
        <w:t xml:space="preserve"> bottom of the dish on the left or right side of the fish. </w:t>
      </w:r>
      <w:r w:rsidR="003D7E21" w:rsidRPr="008856CB">
        <w:rPr>
          <w:rFonts w:asciiTheme="minorHAnsi" w:hAnsiTheme="minorHAnsi" w:cstheme="minorHAnsi"/>
          <w:color w:val="auto"/>
        </w:rPr>
        <w:t>Repeat for other side</w:t>
      </w:r>
      <w:r w:rsidRPr="008856CB">
        <w:rPr>
          <w:rFonts w:asciiTheme="minorHAnsi" w:hAnsiTheme="minorHAnsi" w:cstheme="minorHAnsi"/>
          <w:color w:val="auto"/>
        </w:rPr>
        <w:t xml:space="preserve"> (right or left side).</w:t>
      </w:r>
    </w:p>
    <w:p w14:paraId="527BEBCB" w14:textId="77777777" w:rsidR="008C3229" w:rsidRPr="008856CB" w:rsidRDefault="008C3229" w:rsidP="009F534C">
      <w:pPr>
        <w:pStyle w:val="ListParagraph"/>
        <w:rPr>
          <w:rFonts w:asciiTheme="minorHAnsi" w:hAnsiTheme="minorHAnsi" w:cstheme="minorHAnsi"/>
          <w:color w:val="auto"/>
        </w:rPr>
      </w:pPr>
    </w:p>
    <w:p w14:paraId="1F0AB30D" w14:textId="4AC155C0" w:rsidR="002506AB" w:rsidRPr="008856CB" w:rsidRDefault="002506AB" w:rsidP="009F534C">
      <w:pPr>
        <w:pStyle w:val="ListParagraph"/>
        <w:numPr>
          <w:ilvl w:val="2"/>
          <w:numId w:val="38"/>
        </w:numPr>
        <w:rPr>
          <w:rFonts w:asciiTheme="minorHAnsi" w:hAnsiTheme="minorHAnsi" w:cstheme="minorHAnsi"/>
          <w:color w:val="auto"/>
        </w:rPr>
      </w:pPr>
      <w:r w:rsidRPr="008856CB">
        <w:rPr>
          <w:rFonts w:asciiTheme="minorHAnsi" w:hAnsiTheme="minorHAnsi" w:cstheme="minorHAnsi"/>
          <w:color w:val="auto"/>
        </w:rPr>
        <w:t xml:space="preserve"> Continue grabbing flap</w:t>
      </w:r>
      <w:r w:rsidR="008C3229" w:rsidRPr="008856CB">
        <w:rPr>
          <w:rFonts w:asciiTheme="minorHAnsi" w:hAnsiTheme="minorHAnsi" w:cstheme="minorHAnsi"/>
          <w:color w:val="auto"/>
        </w:rPr>
        <w:t>s</w:t>
      </w:r>
      <w:r w:rsidRPr="008856CB">
        <w:rPr>
          <w:rFonts w:asciiTheme="minorHAnsi" w:hAnsiTheme="minorHAnsi" w:cstheme="minorHAnsi"/>
          <w:color w:val="auto"/>
        </w:rPr>
        <w:t xml:space="preserve"> of skin and pulling down/back until </w:t>
      </w:r>
      <w:proofErr w:type="gramStart"/>
      <w:r w:rsidRPr="008856CB">
        <w:rPr>
          <w:rFonts w:asciiTheme="minorHAnsi" w:hAnsiTheme="minorHAnsi" w:cstheme="minorHAnsi"/>
          <w:color w:val="auto"/>
        </w:rPr>
        <w:t>all of</w:t>
      </w:r>
      <w:proofErr w:type="gramEnd"/>
      <w:r w:rsidRPr="008856CB">
        <w:rPr>
          <w:rFonts w:asciiTheme="minorHAnsi" w:hAnsiTheme="minorHAnsi" w:cstheme="minorHAnsi"/>
          <w:color w:val="auto"/>
        </w:rPr>
        <w:t xml:space="preserve"> the skin </w:t>
      </w:r>
      <w:r w:rsidR="00600F96" w:rsidRPr="008856CB">
        <w:rPr>
          <w:rFonts w:asciiTheme="minorHAnsi" w:hAnsiTheme="minorHAnsi" w:cstheme="minorHAnsi"/>
          <w:color w:val="auto"/>
        </w:rPr>
        <w:t xml:space="preserve">and melanophores </w:t>
      </w:r>
      <w:r w:rsidRPr="008856CB">
        <w:rPr>
          <w:rFonts w:asciiTheme="minorHAnsi" w:hAnsiTheme="minorHAnsi" w:cstheme="minorHAnsi"/>
          <w:color w:val="auto"/>
        </w:rPr>
        <w:t>over</w:t>
      </w:r>
      <w:r w:rsidR="00600F96" w:rsidRPr="008856CB">
        <w:rPr>
          <w:rFonts w:asciiTheme="minorHAnsi" w:hAnsiTheme="minorHAnsi" w:cstheme="minorHAnsi"/>
          <w:color w:val="auto"/>
        </w:rPr>
        <w:t>lying or near</w:t>
      </w:r>
      <w:r w:rsidRPr="008856CB">
        <w:rPr>
          <w:rFonts w:asciiTheme="minorHAnsi" w:hAnsiTheme="minorHAnsi" w:cstheme="minorHAnsi"/>
          <w:color w:val="auto"/>
        </w:rPr>
        <w:t xml:space="preserve"> the liver ha</w:t>
      </w:r>
      <w:r w:rsidR="00600F96" w:rsidRPr="008856CB">
        <w:rPr>
          <w:rFonts w:asciiTheme="minorHAnsi" w:hAnsiTheme="minorHAnsi" w:cstheme="minorHAnsi"/>
          <w:color w:val="auto"/>
        </w:rPr>
        <w:t>ve</w:t>
      </w:r>
      <w:r w:rsidRPr="008856CB">
        <w:rPr>
          <w:rFonts w:asciiTheme="minorHAnsi" w:hAnsiTheme="minorHAnsi" w:cstheme="minorHAnsi"/>
          <w:color w:val="auto"/>
        </w:rPr>
        <w:t xml:space="preserve"> been removed. </w:t>
      </w:r>
    </w:p>
    <w:p w14:paraId="7471AF2D" w14:textId="77777777" w:rsidR="00600F96" w:rsidRPr="008856CB" w:rsidRDefault="00600F96" w:rsidP="009F534C">
      <w:pPr>
        <w:pStyle w:val="ListParagraph"/>
        <w:ind w:left="792"/>
        <w:rPr>
          <w:rFonts w:asciiTheme="minorHAnsi" w:hAnsiTheme="minorHAnsi" w:cstheme="minorHAnsi"/>
          <w:color w:val="auto"/>
        </w:rPr>
      </w:pPr>
    </w:p>
    <w:p w14:paraId="17E12391" w14:textId="21AC9235" w:rsidR="008C3229" w:rsidRPr="008856CB" w:rsidRDefault="008C3229" w:rsidP="009F534C">
      <w:pPr>
        <w:pStyle w:val="ListParagraph"/>
        <w:numPr>
          <w:ilvl w:val="1"/>
          <w:numId w:val="38"/>
        </w:numPr>
        <w:rPr>
          <w:rFonts w:asciiTheme="minorHAnsi" w:hAnsiTheme="minorHAnsi" w:cstheme="minorHAnsi"/>
          <w:color w:val="auto"/>
        </w:rPr>
      </w:pPr>
      <w:r w:rsidRPr="008856CB">
        <w:rPr>
          <w:rFonts w:asciiTheme="minorHAnsi" w:hAnsiTheme="minorHAnsi" w:cstheme="minorHAnsi"/>
          <w:color w:val="auto"/>
          <w:shd w:val="clear" w:color="auto" w:fill="FFFFFF"/>
        </w:rPr>
        <w:t>Remove yolk, if present.</w:t>
      </w:r>
    </w:p>
    <w:p w14:paraId="5FE6F99F" w14:textId="77777777" w:rsidR="00600F96" w:rsidRPr="008856CB" w:rsidRDefault="00600F96" w:rsidP="009F534C">
      <w:pPr>
        <w:pStyle w:val="ListParagraph"/>
        <w:ind w:left="792"/>
        <w:rPr>
          <w:rFonts w:asciiTheme="minorHAnsi" w:hAnsiTheme="minorHAnsi" w:cstheme="minorHAnsi"/>
          <w:color w:val="auto"/>
        </w:rPr>
      </w:pPr>
    </w:p>
    <w:p w14:paraId="6C811332" w14:textId="0AE18B6A" w:rsidR="008C3229" w:rsidRPr="008856CB" w:rsidRDefault="002506AB" w:rsidP="009F534C">
      <w:pPr>
        <w:pStyle w:val="ListParagraph"/>
        <w:numPr>
          <w:ilvl w:val="2"/>
          <w:numId w:val="38"/>
        </w:numPr>
        <w:rPr>
          <w:rFonts w:asciiTheme="minorHAnsi" w:hAnsiTheme="minorHAnsi" w:cstheme="minorHAnsi"/>
          <w:color w:val="auto"/>
        </w:rPr>
      </w:pPr>
      <w:r w:rsidRPr="008856CB">
        <w:rPr>
          <w:rFonts w:asciiTheme="minorHAnsi" w:hAnsiTheme="minorHAnsi" w:cstheme="minorHAnsi"/>
          <w:color w:val="auto"/>
          <w:shd w:val="clear" w:color="auto" w:fill="FFFFFF"/>
        </w:rPr>
        <w:t>For 5</w:t>
      </w:r>
      <w:r w:rsidR="006552AF">
        <w:rPr>
          <w:rFonts w:asciiTheme="minorHAnsi" w:hAnsiTheme="minorHAnsi" w:cstheme="minorHAnsi"/>
          <w:color w:val="auto"/>
          <w:shd w:val="clear" w:color="auto" w:fill="FFFFFF"/>
        </w:rPr>
        <w:t>–</w:t>
      </w:r>
      <w:r w:rsidRPr="008856CB">
        <w:rPr>
          <w:rFonts w:asciiTheme="minorHAnsi" w:hAnsiTheme="minorHAnsi" w:cstheme="minorHAnsi"/>
          <w:color w:val="auto"/>
          <w:shd w:val="clear" w:color="auto" w:fill="FFFFFF"/>
        </w:rPr>
        <w:t xml:space="preserve">6 </w:t>
      </w:r>
      <w:proofErr w:type="spellStart"/>
      <w:r w:rsidRPr="008856CB">
        <w:rPr>
          <w:rFonts w:asciiTheme="minorHAnsi" w:hAnsiTheme="minorHAnsi" w:cstheme="minorHAnsi"/>
          <w:color w:val="auto"/>
          <w:shd w:val="clear" w:color="auto" w:fill="FFFFFF"/>
        </w:rPr>
        <w:t>dpf</w:t>
      </w:r>
      <w:proofErr w:type="spellEnd"/>
      <w:r w:rsidRPr="008856CB">
        <w:rPr>
          <w:rFonts w:asciiTheme="minorHAnsi" w:hAnsiTheme="minorHAnsi" w:cstheme="minorHAnsi"/>
          <w:color w:val="auto"/>
          <w:shd w:val="clear" w:color="auto" w:fill="FFFFFF"/>
        </w:rPr>
        <w:t xml:space="preserve"> larva</w:t>
      </w:r>
      <w:r w:rsidR="008C3229" w:rsidRPr="008856CB">
        <w:rPr>
          <w:rFonts w:asciiTheme="minorHAnsi" w:hAnsiTheme="minorHAnsi" w:cstheme="minorHAnsi"/>
          <w:color w:val="auto"/>
          <w:shd w:val="clear" w:color="auto" w:fill="FFFFFF"/>
        </w:rPr>
        <w:t>e, lift yolk</w:t>
      </w:r>
      <w:r w:rsidRPr="008856CB">
        <w:rPr>
          <w:rFonts w:asciiTheme="minorHAnsi" w:hAnsiTheme="minorHAnsi" w:cstheme="minorHAnsi"/>
          <w:color w:val="auto"/>
          <w:shd w:val="clear" w:color="auto" w:fill="FFFFFF"/>
        </w:rPr>
        <w:t xml:space="preserve"> off</w:t>
      </w:r>
      <w:r w:rsidR="008C3229" w:rsidRPr="008856CB">
        <w:rPr>
          <w:rFonts w:asciiTheme="minorHAnsi" w:hAnsiTheme="minorHAnsi" w:cstheme="minorHAnsi"/>
          <w:color w:val="auto"/>
          <w:shd w:val="clear" w:color="auto" w:fill="FFFFFF"/>
        </w:rPr>
        <w:t xml:space="preserve"> in one piece</w:t>
      </w:r>
      <w:r w:rsidRPr="008856CB">
        <w:rPr>
          <w:rFonts w:asciiTheme="minorHAnsi" w:hAnsiTheme="minorHAnsi" w:cstheme="minorHAnsi"/>
          <w:color w:val="auto"/>
          <w:shd w:val="clear" w:color="auto" w:fill="FFFFFF"/>
        </w:rPr>
        <w:t xml:space="preserve"> by holding </w:t>
      </w:r>
      <w:r w:rsidR="008C3229" w:rsidRPr="008856CB">
        <w:rPr>
          <w:rFonts w:asciiTheme="minorHAnsi" w:hAnsiTheme="minorHAnsi" w:cstheme="minorHAnsi"/>
          <w:color w:val="auto"/>
          <w:shd w:val="clear" w:color="auto" w:fill="FFFFFF"/>
        </w:rPr>
        <w:t xml:space="preserve">the </w:t>
      </w:r>
      <w:r w:rsidRPr="008856CB">
        <w:rPr>
          <w:rFonts w:asciiTheme="minorHAnsi" w:hAnsiTheme="minorHAnsi" w:cstheme="minorHAnsi"/>
          <w:color w:val="auto"/>
          <w:shd w:val="clear" w:color="auto" w:fill="FFFFFF"/>
        </w:rPr>
        <w:t xml:space="preserve">fish with </w:t>
      </w:r>
      <w:r w:rsidR="00D1001F" w:rsidRPr="008856CB">
        <w:rPr>
          <w:rFonts w:asciiTheme="minorHAnsi" w:hAnsiTheme="minorHAnsi" w:cstheme="minorHAnsi"/>
          <w:color w:val="auto"/>
        </w:rPr>
        <w:t>fine</w:t>
      </w:r>
      <w:r w:rsidRPr="008856CB">
        <w:rPr>
          <w:rFonts w:asciiTheme="minorHAnsi" w:hAnsiTheme="minorHAnsi" w:cstheme="minorHAnsi"/>
          <w:color w:val="auto"/>
        </w:rPr>
        <w:t xml:space="preserve"> forcep</w:t>
      </w:r>
      <w:r w:rsidR="008C3229" w:rsidRPr="008856CB">
        <w:rPr>
          <w:rFonts w:asciiTheme="minorHAnsi" w:hAnsiTheme="minorHAnsi" w:cstheme="minorHAnsi"/>
          <w:color w:val="auto"/>
        </w:rPr>
        <w:t>s</w:t>
      </w:r>
      <w:r w:rsidRPr="008856CB">
        <w:rPr>
          <w:rFonts w:asciiTheme="minorHAnsi" w:hAnsiTheme="minorHAnsi" w:cstheme="minorHAnsi"/>
          <w:color w:val="auto"/>
          <w:shd w:val="clear" w:color="auto" w:fill="FFFFFF"/>
        </w:rPr>
        <w:t xml:space="preserve"> on its back and u</w:t>
      </w:r>
      <w:r w:rsidR="003D7E21" w:rsidRPr="008856CB">
        <w:rPr>
          <w:rFonts w:asciiTheme="minorHAnsi" w:hAnsiTheme="minorHAnsi" w:cstheme="minorHAnsi"/>
          <w:color w:val="auto"/>
          <w:shd w:val="clear" w:color="auto" w:fill="FFFFFF"/>
        </w:rPr>
        <w:t>s</w:t>
      </w:r>
      <w:r w:rsidR="008C3229" w:rsidRPr="008856CB">
        <w:rPr>
          <w:rFonts w:asciiTheme="minorHAnsi" w:hAnsiTheme="minorHAnsi" w:cstheme="minorHAnsi"/>
          <w:color w:val="auto"/>
          <w:shd w:val="clear" w:color="auto" w:fill="FFFFFF"/>
        </w:rPr>
        <w:t xml:space="preserve">ing </w:t>
      </w:r>
      <w:r w:rsidRPr="008856CB">
        <w:rPr>
          <w:rFonts w:asciiTheme="minorHAnsi" w:hAnsiTheme="minorHAnsi" w:cstheme="minorHAnsi"/>
          <w:color w:val="auto"/>
          <w:shd w:val="clear" w:color="auto" w:fill="FFFFFF"/>
        </w:rPr>
        <w:t xml:space="preserve">the </w:t>
      </w:r>
      <w:r w:rsidR="00D1001F" w:rsidRPr="008856CB">
        <w:rPr>
          <w:rFonts w:asciiTheme="minorHAnsi" w:hAnsiTheme="minorHAnsi" w:cstheme="minorHAnsi"/>
          <w:color w:val="auto"/>
        </w:rPr>
        <w:t>very fine</w:t>
      </w:r>
      <w:r w:rsidRPr="008856CB">
        <w:rPr>
          <w:rFonts w:asciiTheme="minorHAnsi" w:hAnsiTheme="minorHAnsi" w:cstheme="minorHAnsi"/>
          <w:color w:val="auto"/>
        </w:rPr>
        <w:t xml:space="preserve"> forcep</w:t>
      </w:r>
      <w:r w:rsidR="008C3229" w:rsidRPr="008856CB">
        <w:rPr>
          <w:rFonts w:asciiTheme="minorHAnsi" w:hAnsiTheme="minorHAnsi" w:cstheme="minorHAnsi"/>
          <w:color w:val="auto"/>
        </w:rPr>
        <w:t>s</w:t>
      </w:r>
      <w:r w:rsidRPr="008856CB">
        <w:rPr>
          <w:rFonts w:asciiTheme="minorHAnsi" w:hAnsiTheme="minorHAnsi" w:cstheme="minorHAnsi"/>
          <w:color w:val="auto"/>
          <w:shd w:val="clear" w:color="auto" w:fill="FFFFFF"/>
        </w:rPr>
        <w:t xml:space="preserve"> to prod </w:t>
      </w:r>
      <w:r w:rsidR="008C3229" w:rsidRPr="008856CB">
        <w:rPr>
          <w:rFonts w:asciiTheme="minorHAnsi" w:hAnsiTheme="minorHAnsi" w:cstheme="minorHAnsi"/>
          <w:color w:val="auto"/>
          <w:shd w:val="clear" w:color="auto" w:fill="FFFFFF"/>
        </w:rPr>
        <w:t>the yolk</w:t>
      </w:r>
      <w:r w:rsidRPr="008856CB">
        <w:rPr>
          <w:rFonts w:asciiTheme="minorHAnsi" w:hAnsiTheme="minorHAnsi" w:cstheme="minorHAnsi"/>
          <w:color w:val="auto"/>
          <w:shd w:val="clear" w:color="auto" w:fill="FFFFFF"/>
        </w:rPr>
        <w:t xml:space="preserve"> gently.</w:t>
      </w:r>
    </w:p>
    <w:p w14:paraId="7E2536A4" w14:textId="77777777" w:rsidR="00600F96" w:rsidRPr="008856CB" w:rsidRDefault="00600F96" w:rsidP="009F534C">
      <w:pPr>
        <w:pStyle w:val="ListParagraph"/>
        <w:ind w:left="1224"/>
        <w:rPr>
          <w:rFonts w:asciiTheme="minorHAnsi" w:hAnsiTheme="minorHAnsi" w:cstheme="minorHAnsi"/>
          <w:color w:val="auto"/>
        </w:rPr>
      </w:pPr>
    </w:p>
    <w:p w14:paraId="4564DE4F" w14:textId="740F143F" w:rsidR="002506AB" w:rsidRPr="009F534C" w:rsidRDefault="002506AB" w:rsidP="009F534C">
      <w:pPr>
        <w:pStyle w:val="ListParagraph"/>
        <w:numPr>
          <w:ilvl w:val="2"/>
          <w:numId w:val="38"/>
        </w:numPr>
        <w:rPr>
          <w:rFonts w:asciiTheme="minorHAnsi" w:hAnsiTheme="minorHAnsi" w:cstheme="minorHAnsi"/>
          <w:color w:val="auto"/>
        </w:rPr>
      </w:pPr>
      <w:r w:rsidRPr="008856CB">
        <w:rPr>
          <w:rFonts w:asciiTheme="minorHAnsi" w:hAnsiTheme="minorHAnsi" w:cstheme="minorHAnsi"/>
          <w:color w:val="auto"/>
          <w:shd w:val="clear" w:color="auto" w:fill="FFFFFF"/>
        </w:rPr>
        <w:t xml:space="preserve"> For 3</w:t>
      </w:r>
      <w:r w:rsidR="006552AF">
        <w:rPr>
          <w:rFonts w:asciiTheme="minorHAnsi" w:hAnsiTheme="minorHAnsi" w:cstheme="minorHAnsi"/>
          <w:color w:val="auto"/>
          <w:shd w:val="clear" w:color="auto" w:fill="FFFFFF"/>
        </w:rPr>
        <w:t>–</w:t>
      </w:r>
      <w:r w:rsidRPr="008856CB">
        <w:rPr>
          <w:rFonts w:asciiTheme="minorHAnsi" w:hAnsiTheme="minorHAnsi" w:cstheme="minorHAnsi"/>
          <w:color w:val="auto"/>
          <w:shd w:val="clear" w:color="auto" w:fill="FFFFFF"/>
        </w:rPr>
        <w:t xml:space="preserve">4 </w:t>
      </w:r>
      <w:proofErr w:type="spellStart"/>
      <w:r w:rsidRPr="008856CB">
        <w:rPr>
          <w:rFonts w:asciiTheme="minorHAnsi" w:hAnsiTheme="minorHAnsi" w:cstheme="minorHAnsi"/>
          <w:color w:val="auto"/>
          <w:shd w:val="clear" w:color="auto" w:fill="FFFFFF"/>
        </w:rPr>
        <w:t>dpf</w:t>
      </w:r>
      <w:proofErr w:type="spellEnd"/>
      <w:r w:rsidRPr="008856CB">
        <w:rPr>
          <w:rFonts w:asciiTheme="minorHAnsi" w:hAnsiTheme="minorHAnsi" w:cstheme="minorHAnsi"/>
          <w:color w:val="auto"/>
          <w:shd w:val="clear" w:color="auto" w:fill="FFFFFF"/>
        </w:rPr>
        <w:t xml:space="preserve"> larva</w:t>
      </w:r>
      <w:r w:rsidR="00600F96" w:rsidRPr="008856CB">
        <w:rPr>
          <w:rFonts w:asciiTheme="minorHAnsi" w:hAnsiTheme="minorHAnsi" w:cstheme="minorHAnsi"/>
          <w:color w:val="auto"/>
          <w:shd w:val="clear" w:color="auto" w:fill="FFFFFF"/>
        </w:rPr>
        <w:t>e</w:t>
      </w:r>
      <w:r w:rsidRPr="008856CB">
        <w:rPr>
          <w:rFonts w:asciiTheme="minorHAnsi" w:hAnsiTheme="minorHAnsi" w:cstheme="minorHAnsi"/>
          <w:color w:val="auto"/>
          <w:shd w:val="clear" w:color="auto" w:fill="FFFFFF"/>
        </w:rPr>
        <w:t>, scrape the yolk off in pieces</w:t>
      </w:r>
      <w:r w:rsidR="00600F96" w:rsidRPr="008856CB">
        <w:rPr>
          <w:rFonts w:asciiTheme="minorHAnsi" w:hAnsiTheme="minorHAnsi" w:cstheme="minorHAnsi"/>
          <w:color w:val="auto"/>
          <w:shd w:val="clear" w:color="auto" w:fill="FFFFFF"/>
        </w:rPr>
        <w:t xml:space="preserve">. </w:t>
      </w:r>
      <w:r w:rsidRPr="008856CB">
        <w:rPr>
          <w:rFonts w:asciiTheme="minorHAnsi" w:hAnsiTheme="minorHAnsi" w:cstheme="minorHAnsi"/>
          <w:color w:val="auto"/>
          <w:shd w:val="clear" w:color="auto" w:fill="FFFFFF"/>
        </w:rPr>
        <w:t xml:space="preserve"> </w:t>
      </w:r>
      <w:r w:rsidR="00600F96" w:rsidRPr="008856CB">
        <w:rPr>
          <w:rFonts w:asciiTheme="minorHAnsi" w:hAnsiTheme="minorHAnsi" w:cstheme="minorHAnsi"/>
          <w:color w:val="auto"/>
          <w:shd w:val="clear" w:color="auto" w:fill="FFFFFF"/>
        </w:rPr>
        <w:t xml:space="preserve">Hold the fish with </w:t>
      </w:r>
      <w:r w:rsidR="00D1001F" w:rsidRPr="008856CB">
        <w:rPr>
          <w:rFonts w:asciiTheme="minorHAnsi" w:hAnsiTheme="minorHAnsi" w:cstheme="minorHAnsi"/>
          <w:color w:val="auto"/>
        </w:rPr>
        <w:t>fine</w:t>
      </w:r>
      <w:r w:rsidR="00600F96" w:rsidRPr="008856CB">
        <w:rPr>
          <w:rFonts w:asciiTheme="minorHAnsi" w:hAnsiTheme="minorHAnsi" w:cstheme="minorHAnsi"/>
          <w:color w:val="auto"/>
        </w:rPr>
        <w:t xml:space="preserve"> forceps</w:t>
      </w:r>
      <w:r w:rsidR="00600F96" w:rsidRPr="008856CB">
        <w:rPr>
          <w:rFonts w:asciiTheme="minorHAnsi" w:hAnsiTheme="minorHAnsi" w:cstheme="minorHAnsi"/>
          <w:color w:val="auto"/>
          <w:shd w:val="clear" w:color="auto" w:fill="FFFFFF"/>
        </w:rPr>
        <w:t xml:space="preserve"> on its back and use the </w:t>
      </w:r>
      <w:r w:rsidR="00D1001F" w:rsidRPr="008856CB">
        <w:rPr>
          <w:rFonts w:asciiTheme="minorHAnsi" w:hAnsiTheme="minorHAnsi" w:cstheme="minorHAnsi"/>
          <w:color w:val="auto"/>
        </w:rPr>
        <w:t>very fine</w:t>
      </w:r>
      <w:r w:rsidR="00600F96" w:rsidRPr="008856CB">
        <w:rPr>
          <w:rFonts w:asciiTheme="minorHAnsi" w:hAnsiTheme="minorHAnsi" w:cstheme="minorHAnsi"/>
          <w:color w:val="auto"/>
        </w:rPr>
        <w:t xml:space="preserve"> forceps</w:t>
      </w:r>
      <w:r w:rsidR="00600F96" w:rsidRPr="008856CB">
        <w:rPr>
          <w:rFonts w:asciiTheme="minorHAnsi" w:hAnsiTheme="minorHAnsi" w:cstheme="minorHAnsi"/>
          <w:color w:val="auto"/>
          <w:shd w:val="clear" w:color="auto" w:fill="FFFFFF"/>
        </w:rPr>
        <w:t xml:space="preserve"> to stroke the yolk, </w:t>
      </w:r>
      <w:r w:rsidRPr="008856CB">
        <w:rPr>
          <w:rFonts w:asciiTheme="minorHAnsi" w:hAnsiTheme="minorHAnsi" w:cstheme="minorHAnsi"/>
          <w:color w:val="auto"/>
          <w:shd w:val="clear" w:color="auto" w:fill="FFFFFF"/>
        </w:rPr>
        <w:t>starting from the ventral side.</w:t>
      </w:r>
    </w:p>
    <w:p w14:paraId="5B58DD79" w14:textId="77777777" w:rsidR="00DD6404" w:rsidRPr="009F534C" w:rsidRDefault="00DD6404" w:rsidP="009F534C">
      <w:pPr>
        <w:pStyle w:val="ListParagraph"/>
        <w:rPr>
          <w:rFonts w:asciiTheme="minorHAnsi" w:hAnsiTheme="minorHAnsi" w:cstheme="minorHAnsi"/>
          <w:color w:val="auto"/>
        </w:rPr>
      </w:pPr>
    </w:p>
    <w:p w14:paraId="2CC5827D" w14:textId="532E0A36" w:rsidR="00DD6404" w:rsidRPr="008856CB" w:rsidRDefault="00DD6404" w:rsidP="009F534C">
      <w:pPr>
        <w:pStyle w:val="ListParagraph"/>
        <w:numPr>
          <w:ilvl w:val="1"/>
          <w:numId w:val="38"/>
        </w:numPr>
        <w:rPr>
          <w:rFonts w:asciiTheme="minorHAnsi" w:hAnsiTheme="minorHAnsi" w:cstheme="minorHAnsi"/>
          <w:color w:val="auto"/>
        </w:rPr>
      </w:pPr>
      <w:r>
        <w:rPr>
          <w:rFonts w:asciiTheme="minorHAnsi" w:hAnsiTheme="minorHAnsi" w:cstheme="minorHAnsi"/>
          <w:color w:val="auto"/>
        </w:rPr>
        <w:t>Place dissected larvae into fresh</w:t>
      </w:r>
      <w:r w:rsidR="00683D62">
        <w:rPr>
          <w:rFonts w:asciiTheme="minorHAnsi" w:hAnsiTheme="minorHAnsi" w:cstheme="minorHAnsi"/>
          <w:color w:val="auto"/>
        </w:rPr>
        <w:t xml:space="preserve"> cold</w:t>
      </w:r>
      <w:r>
        <w:rPr>
          <w:rFonts w:asciiTheme="minorHAnsi" w:hAnsiTheme="minorHAnsi" w:cstheme="minorHAnsi"/>
          <w:color w:val="auto"/>
        </w:rPr>
        <w:t xml:space="preserve"> PBS using a glass pipette and pipette pump.</w:t>
      </w:r>
    </w:p>
    <w:p w14:paraId="5A9B4ECE" w14:textId="77777777" w:rsidR="00FD5FFD" w:rsidRPr="008856CB" w:rsidRDefault="00FD5FFD" w:rsidP="009F534C">
      <w:pPr>
        <w:jc w:val="both"/>
        <w:rPr>
          <w:rFonts w:asciiTheme="minorHAnsi" w:hAnsiTheme="minorHAnsi" w:cstheme="minorHAnsi"/>
          <w:color w:val="000000" w:themeColor="text1"/>
        </w:rPr>
      </w:pPr>
    </w:p>
    <w:p w14:paraId="132B2BE6" w14:textId="77777777" w:rsidR="00FD5FFD" w:rsidRPr="008856CB" w:rsidRDefault="00FD5FFD" w:rsidP="009F534C">
      <w:pPr>
        <w:pStyle w:val="ListParagraph"/>
        <w:numPr>
          <w:ilvl w:val="0"/>
          <w:numId w:val="38"/>
        </w:numPr>
        <w:rPr>
          <w:rFonts w:asciiTheme="minorHAnsi" w:hAnsiTheme="minorHAnsi" w:cstheme="minorHAnsi"/>
          <w:b/>
          <w:color w:val="000000" w:themeColor="text1"/>
        </w:rPr>
      </w:pPr>
      <w:r w:rsidRPr="008856CB">
        <w:rPr>
          <w:rFonts w:asciiTheme="minorHAnsi" w:hAnsiTheme="minorHAnsi" w:cstheme="minorHAnsi"/>
          <w:b/>
          <w:color w:val="000000" w:themeColor="text1"/>
        </w:rPr>
        <w:t>Imaging</w:t>
      </w:r>
    </w:p>
    <w:p w14:paraId="7A3FE214" w14:textId="77777777" w:rsidR="00FD5FFD" w:rsidRPr="008856CB" w:rsidRDefault="00FD5FFD" w:rsidP="009F534C">
      <w:pPr>
        <w:jc w:val="both"/>
        <w:rPr>
          <w:rFonts w:asciiTheme="minorHAnsi" w:hAnsiTheme="minorHAnsi" w:cstheme="minorHAnsi"/>
          <w:b/>
          <w:color w:val="000000" w:themeColor="text1"/>
        </w:rPr>
      </w:pPr>
    </w:p>
    <w:p w14:paraId="7FD11D10" w14:textId="3C84A464" w:rsidR="00FD5FFD" w:rsidRPr="008856CB" w:rsidRDefault="00FD5FFD" w:rsidP="009F534C">
      <w:pPr>
        <w:pStyle w:val="ListParagraph"/>
        <w:numPr>
          <w:ilvl w:val="1"/>
          <w:numId w:val="38"/>
        </w:numPr>
        <w:rPr>
          <w:rFonts w:asciiTheme="minorHAnsi" w:hAnsiTheme="minorHAnsi" w:cstheme="minorHAnsi"/>
          <w:color w:val="000000" w:themeColor="text1"/>
        </w:rPr>
      </w:pPr>
      <w:r w:rsidRPr="008856CB">
        <w:rPr>
          <w:rFonts w:asciiTheme="minorHAnsi" w:hAnsiTheme="minorHAnsi" w:cstheme="minorHAnsi"/>
          <w:color w:val="000000" w:themeColor="text1"/>
        </w:rPr>
        <w:t xml:space="preserve">To mount larvae, pour </w:t>
      </w:r>
      <w:r w:rsidR="00D2206B" w:rsidRPr="008856CB">
        <w:rPr>
          <w:rFonts w:asciiTheme="minorHAnsi" w:hAnsiTheme="minorHAnsi" w:cstheme="minorHAnsi"/>
          <w:color w:val="000000" w:themeColor="text1"/>
        </w:rPr>
        <w:t>a few mL of</w:t>
      </w:r>
      <w:r w:rsidRPr="008856CB">
        <w:rPr>
          <w:rFonts w:asciiTheme="minorHAnsi" w:hAnsiTheme="minorHAnsi" w:cstheme="minorHAnsi"/>
          <w:color w:val="000000" w:themeColor="text1"/>
        </w:rPr>
        <w:t xml:space="preserve"> </w:t>
      </w:r>
      <w:r w:rsidR="00C74259" w:rsidRPr="008856CB">
        <w:rPr>
          <w:rFonts w:asciiTheme="minorHAnsi" w:hAnsiTheme="minorHAnsi" w:cstheme="minorHAnsi"/>
          <w:color w:val="000000" w:themeColor="text1"/>
        </w:rPr>
        <w:t xml:space="preserve">3% </w:t>
      </w:r>
      <w:r w:rsidRPr="008856CB">
        <w:rPr>
          <w:rFonts w:asciiTheme="minorHAnsi" w:hAnsiTheme="minorHAnsi" w:cstheme="minorHAnsi"/>
          <w:color w:val="000000" w:themeColor="text1"/>
        </w:rPr>
        <w:t xml:space="preserve">methyl cellulose onto </w:t>
      </w:r>
      <w:r w:rsidR="00600F96" w:rsidRPr="008856CB">
        <w:rPr>
          <w:rFonts w:asciiTheme="minorHAnsi" w:hAnsiTheme="minorHAnsi" w:cstheme="minorHAnsi"/>
          <w:color w:val="000000" w:themeColor="text1"/>
        </w:rPr>
        <w:t xml:space="preserve">the lid of </w:t>
      </w:r>
      <w:r w:rsidRPr="008856CB">
        <w:rPr>
          <w:rFonts w:asciiTheme="minorHAnsi" w:hAnsiTheme="minorHAnsi" w:cstheme="minorHAnsi"/>
          <w:color w:val="000000" w:themeColor="text1"/>
        </w:rPr>
        <w:t>a</w:t>
      </w:r>
      <w:r w:rsidR="00D2206B" w:rsidRPr="008856CB">
        <w:rPr>
          <w:rFonts w:asciiTheme="minorHAnsi" w:hAnsiTheme="minorHAnsi" w:cstheme="minorHAnsi"/>
          <w:color w:val="000000" w:themeColor="text1"/>
        </w:rPr>
        <w:t xml:space="preserve"> clean</w:t>
      </w:r>
      <w:r w:rsidRPr="008856CB">
        <w:rPr>
          <w:rFonts w:asciiTheme="minorHAnsi" w:hAnsiTheme="minorHAnsi" w:cstheme="minorHAnsi"/>
          <w:color w:val="000000" w:themeColor="text1"/>
        </w:rPr>
        <w:t xml:space="preserve"> </w:t>
      </w:r>
      <w:r w:rsidR="00600F96" w:rsidRPr="008856CB">
        <w:rPr>
          <w:rFonts w:asciiTheme="minorHAnsi" w:hAnsiTheme="minorHAnsi" w:cstheme="minorHAnsi"/>
          <w:color w:val="000000" w:themeColor="text1"/>
        </w:rPr>
        <w:t>plastic P</w:t>
      </w:r>
      <w:r w:rsidRPr="008856CB">
        <w:rPr>
          <w:rFonts w:asciiTheme="minorHAnsi" w:hAnsiTheme="minorHAnsi" w:cstheme="minorHAnsi"/>
          <w:color w:val="000000" w:themeColor="text1"/>
        </w:rPr>
        <w:t>etri dish.</w:t>
      </w:r>
    </w:p>
    <w:p w14:paraId="1454DC23" w14:textId="77777777" w:rsidR="00FD5FFD" w:rsidRPr="008856CB" w:rsidRDefault="00FD5FFD" w:rsidP="009F534C">
      <w:pPr>
        <w:jc w:val="both"/>
        <w:rPr>
          <w:rFonts w:asciiTheme="minorHAnsi" w:hAnsiTheme="minorHAnsi" w:cstheme="minorHAnsi"/>
          <w:color w:val="000000" w:themeColor="text1"/>
        </w:rPr>
      </w:pPr>
    </w:p>
    <w:p w14:paraId="76047D78" w14:textId="284A9601" w:rsidR="00FD5FFD" w:rsidRPr="008856CB" w:rsidRDefault="00FD5FFD" w:rsidP="009F534C">
      <w:pPr>
        <w:pStyle w:val="ListParagraph"/>
        <w:numPr>
          <w:ilvl w:val="1"/>
          <w:numId w:val="38"/>
        </w:numPr>
        <w:rPr>
          <w:rFonts w:asciiTheme="minorHAnsi" w:hAnsiTheme="minorHAnsi" w:cstheme="minorHAnsi"/>
          <w:color w:val="000000" w:themeColor="text1"/>
        </w:rPr>
      </w:pPr>
      <w:r w:rsidRPr="008856CB">
        <w:rPr>
          <w:rFonts w:asciiTheme="minorHAnsi" w:hAnsiTheme="minorHAnsi" w:cstheme="minorHAnsi"/>
          <w:color w:val="000000" w:themeColor="text1"/>
        </w:rPr>
        <w:t xml:space="preserve">Use a </w:t>
      </w:r>
      <w:r w:rsidR="00C74259" w:rsidRPr="008856CB">
        <w:rPr>
          <w:rFonts w:asciiTheme="minorHAnsi" w:hAnsiTheme="minorHAnsi" w:cstheme="minorHAnsi"/>
          <w:color w:val="000000" w:themeColor="text1"/>
        </w:rPr>
        <w:t xml:space="preserve">glass </w:t>
      </w:r>
      <w:r w:rsidRPr="008856CB">
        <w:rPr>
          <w:rFonts w:asciiTheme="minorHAnsi" w:hAnsiTheme="minorHAnsi" w:cstheme="minorHAnsi"/>
          <w:color w:val="000000" w:themeColor="text1"/>
        </w:rPr>
        <w:t>pipette</w:t>
      </w:r>
      <w:r w:rsidR="00597735">
        <w:rPr>
          <w:rFonts w:asciiTheme="minorHAnsi" w:hAnsiTheme="minorHAnsi" w:cstheme="minorHAnsi"/>
          <w:color w:val="000000" w:themeColor="text1"/>
        </w:rPr>
        <w:t xml:space="preserve"> and pipette pump</w:t>
      </w:r>
      <w:r w:rsidRPr="008856CB">
        <w:rPr>
          <w:rFonts w:asciiTheme="minorHAnsi" w:hAnsiTheme="minorHAnsi" w:cstheme="minorHAnsi"/>
          <w:color w:val="000000" w:themeColor="text1"/>
        </w:rPr>
        <w:t xml:space="preserve"> to add larvae to the methyl cellulose</w:t>
      </w:r>
      <w:r w:rsidR="00600F96" w:rsidRPr="008856CB">
        <w:rPr>
          <w:rFonts w:asciiTheme="minorHAnsi" w:hAnsiTheme="minorHAnsi" w:cstheme="minorHAnsi"/>
          <w:color w:val="000000" w:themeColor="text1"/>
        </w:rPr>
        <w:t xml:space="preserve">, adding as </w:t>
      </w:r>
      <w:r w:rsidRPr="008856CB">
        <w:rPr>
          <w:rFonts w:asciiTheme="minorHAnsi" w:hAnsiTheme="minorHAnsi" w:cstheme="minorHAnsi"/>
          <w:color w:val="000000" w:themeColor="text1"/>
        </w:rPr>
        <w:t xml:space="preserve">little </w:t>
      </w:r>
      <w:r w:rsidR="00DD6404">
        <w:rPr>
          <w:rFonts w:asciiTheme="minorHAnsi" w:hAnsiTheme="minorHAnsi" w:cstheme="minorHAnsi"/>
          <w:color w:val="000000" w:themeColor="text1"/>
        </w:rPr>
        <w:t>PBS</w:t>
      </w:r>
      <w:r w:rsidR="00DD6404" w:rsidRPr="008856CB">
        <w:rPr>
          <w:rFonts w:asciiTheme="minorHAnsi" w:hAnsiTheme="minorHAnsi" w:cstheme="minorHAnsi"/>
          <w:color w:val="000000" w:themeColor="text1"/>
        </w:rPr>
        <w:t xml:space="preserve"> </w:t>
      </w:r>
      <w:r w:rsidRPr="008856CB">
        <w:rPr>
          <w:rFonts w:asciiTheme="minorHAnsi" w:hAnsiTheme="minorHAnsi" w:cstheme="minorHAnsi"/>
          <w:color w:val="000000" w:themeColor="text1"/>
        </w:rPr>
        <w:t>with the larvae as possible.</w:t>
      </w:r>
    </w:p>
    <w:p w14:paraId="254E5C2E" w14:textId="77777777" w:rsidR="00FD5FFD" w:rsidRPr="008856CB" w:rsidRDefault="00FD5FFD" w:rsidP="009F534C">
      <w:pPr>
        <w:jc w:val="both"/>
        <w:rPr>
          <w:rFonts w:asciiTheme="minorHAnsi" w:hAnsiTheme="minorHAnsi" w:cstheme="minorHAnsi"/>
          <w:color w:val="000000" w:themeColor="text1"/>
        </w:rPr>
      </w:pPr>
    </w:p>
    <w:p w14:paraId="4A3326A7" w14:textId="5CC7091A" w:rsidR="00FD5FFD" w:rsidRPr="008856CB" w:rsidRDefault="00600F96" w:rsidP="009F534C">
      <w:pPr>
        <w:pStyle w:val="ListParagraph"/>
        <w:numPr>
          <w:ilvl w:val="1"/>
          <w:numId w:val="38"/>
        </w:numPr>
        <w:rPr>
          <w:rFonts w:asciiTheme="minorHAnsi" w:hAnsiTheme="minorHAnsi" w:cstheme="minorHAnsi"/>
          <w:color w:val="000000" w:themeColor="text1"/>
        </w:rPr>
      </w:pPr>
      <w:r w:rsidRPr="008856CB">
        <w:rPr>
          <w:rFonts w:asciiTheme="minorHAnsi" w:hAnsiTheme="minorHAnsi" w:cstheme="minorHAnsi"/>
          <w:color w:val="000000" w:themeColor="text1"/>
        </w:rPr>
        <w:t>Under a dissecting microscope at low magnification, u</w:t>
      </w:r>
      <w:r w:rsidR="00FD5FFD" w:rsidRPr="008856CB">
        <w:rPr>
          <w:rFonts w:asciiTheme="minorHAnsi" w:hAnsiTheme="minorHAnsi" w:cstheme="minorHAnsi"/>
          <w:color w:val="000000" w:themeColor="text1"/>
        </w:rPr>
        <w:t xml:space="preserve">se </w:t>
      </w:r>
      <w:r w:rsidRPr="008856CB">
        <w:rPr>
          <w:rFonts w:asciiTheme="minorHAnsi" w:hAnsiTheme="minorHAnsi" w:cstheme="minorHAnsi"/>
          <w:color w:val="000000" w:themeColor="text1"/>
        </w:rPr>
        <w:t xml:space="preserve">fine </w:t>
      </w:r>
      <w:r w:rsidR="00FD5FFD" w:rsidRPr="008856CB">
        <w:rPr>
          <w:rFonts w:asciiTheme="minorHAnsi" w:hAnsiTheme="minorHAnsi" w:cstheme="minorHAnsi"/>
          <w:color w:val="000000" w:themeColor="text1"/>
        </w:rPr>
        <w:t>forcep</w:t>
      </w:r>
      <w:r w:rsidRPr="008856CB">
        <w:rPr>
          <w:rFonts w:asciiTheme="minorHAnsi" w:hAnsiTheme="minorHAnsi" w:cstheme="minorHAnsi"/>
          <w:color w:val="000000" w:themeColor="text1"/>
        </w:rPr>
        <w:t>s</w:t>
      </w:r>
      <w:r w:rsidR="00FD5FFD" w:rsidRPr="008856CB">
        <w:rPr>
          <w:rFonts w:asciiTheme="minorHAnsi" w:hAnsiTheme="minorHAnsi" w:cstheme="minorHAnsi"/>
          <w:color w:val="000000" w:themeColor="text1"/>
        </w:rPr>
        <w:t xml:space="preserve"> to orient the fish so they are laying on their right side, facing left</w:t>
      </w:r>
      <w:r w:rsidR="009A3277" w:rsidRPr="008856CB">
        <w:rPr>
          <w:rFonts w:asciiTheme="minorHAnsi" w:hAnsiTheme="minorHAnsi" w:cstheme="minorHAnsi"/>
          <w:color w:val="000000" w:themeColor="text1"/>
        </w:rPr>
        <w:t>.</w:t>
      </w:r>
    </w:p>
    <w:p w14:paraId="393C08D9" w14:textId="77777777" w:rsidR="009F534C" w:rsidRDefault="009F534C" w:rsidP="009F534C">
      <w:pPr>
        <w:jc w:val="both"/>
        <w:rPr>
          <w:rFonts w:asciiTheme="minorHAnsi" w:hAnsiTheme="minorHAnsi" w:cstheme="minorHAnsi"/>
          <w:b/>
          <w:color w:val="000000" w:themeColor="text1"/>
        </w:rPr>
      </w:pPr>
    </w:p>
    <w:p w14:paraId="1A7AEDAC" w14:textId="2E9F8848" w:rsidR="009A3277" w:rsidRPr="008856CB" w:rsidRDefault="009A3277" w:rsidP="009F534C">
      <w:pPr>
        <w:jc w:val="both"/>
        <w:rPr>
          <w:rFonts w:asciiTheme="minorHAnsi" w:hAnsiTheme="minorHAnsi" w:cstheme="minorHAnsi"/>
          <w:color w:val="000000" w:themeColor="text1"/>
        </w:rPr>
      </w:pPr>
      <w:r w:rsidRPr="009F534C">
        <w:rPr>
          <w:rFonts w:asciiTheme="minorHAnsi" w:hAnsiTheme="minorHAnsi" w:cstheme="minorHAnsi"/>
          <w:bCs/>
          <w:color w:val="000000" w:themeColor="text1"/>
        </w:rPr>
        <w:t xml:space="preserve">NOTE: </w:t>
      </w:r>
      <w:r w:rsidRPr="008856CB">
        <w:rPr>
          <w:rFonts w:asciiTheme="minorHAnsi" w:hAnsiTheme="minorHAnsi" w:cstheme="minorHAnsi"/>
          <w:color w:val="000000" w:themeColor="text1"/>
        </w:rPr>
        <w:t>Make sure the fish are oriented perfectly on their side or the liver measurements may not be accurate.</w:t>
      </w:r>
    </w:p>
    <w:p w14:paraId="4521EDCF" w14:textId="77777777" w:rsidR="00FD5FFD" w:rsidRPr="008856CB" w:rsidRDefault="00FD5FFD" w:rsidP="009F534C">
      <w:pPr>
        <w:jc w:val="both"/>
        <w:rPr>
          <w:rFonts w:asciiTheme="minorHAnsi" w:hAnsiTheme="minorHAnsi" w:cstheme="minorHAnsi"/>
          <w:color w:val="000000" w:themeColor="text1"/>
        </w:rPr>
      </w:pPr>
    </w:p>
    <w:p w14:paraId="6896ABE2" w14:textId="689E2D3D" w:rsidR="00600F96" w:rsidRPr="008856CB" w:rsidRDefault="00600F96" w:rsidP="009F534C">
      <w:pPr>
        <w:pStyle w:val="ListParagraph"/>
        <w:numPr>
          <w:ilvl w:val="1"/>
          <w:numId w:val="38"/>
        </w:numPr>
        <w:rPr>
          <w:rFonts w:asciiTheme="minorHAnsi" w:hAnsiTheme="minorHAnsi" w:cstheme="minorHAnsi"/>
          <w:color w:val="000000" w:themeColor="text1"/>
        </w:rPr>
      </w:pPr>
      <w:r w:rsidRPr="008856CB">
        <w:rPr>
          <w:rFonts w:asciiTheme="minorHAnsi" w:hAnsiTheme="minorHAnsi" w:cstheme="minorHAnsi"/>
          <w:color w:val="000000" w:themeColor="text1"/>
        </w:rPr>
        <w:t>Take a picture of each fish</w:t>
      </w:r>
      <w:r w:rsidR="001C706E" w:rsidRPr="008856CB">
        <w:rPr>
          <w:rFonts w:asciiTheme="minorHAnsi" w:hAnsiTheme="minorHAnsi" w:cstheme="minorHAnsi"/>
          <w:color w:val="000000" w:themeColor="text1"/>
        </w:rPr>
        <w:t>.</w:t>
      </w:r>
    </w:p>
    <w:p w14:paraId="6F59EC14" w14:textId="77777777" w:rsidR="00600F96" w:rsidRPr="008856CB" w:rsidRDefault="00600F96" w:rsidP="009F534C">
      <w:pPr>
        <w:pStyle w:val="ListParagraph"/>
        <w:ind w:left="1224"/>
        <w:rPr>
          <w:rFonts w:asciiTheme="minorHAnsi" w:hAnsiTheme="minorHAnsi" w:cstheme="minorHAnsi"/>
          <w:color w:val="000000" w:themeColor="text1"/>
        </w:rPr>
      </w:pPr>
    </w:p>
    <w:p w14:paraId="1BE9E32D" w14:textId="58672BC7" w:rsidR="00600F96" w:rsidRPr="008856CB" w:rsidRDefault="00BD155B" w:rsidP="009F534C">
      <w:pPr>
        <w:pStyle w:val="ListParagraph"/>
        <w:numPr>
          <w:ilvl w:val="2"/>
          <w:numId w:val="38"/>
        </w:numPr>
        <w:rPr>
          <w:rFonts w:asciiTheme="minorHAnsi" w:hAnsiTheme="minorHAnsi" w:cstheme="minorHAnsi"/>
          <w:color w:val="000000" w:themeColor="text1"/>
        </w:rPr>
      </w:pPr>
      <w:r w:rsidRPr="008856CB">
        <w:rPr>
          <w:rFonts w:asciiTheme="minorHAnsi" w:hAnsiTheme="minorHAnsi" w:cstheme="minorHAnsi"/>
          <w:color w:val="000000" w:themeColor="text1"/>
        </w:rPr>
        <w:t>C</w:t>
      </w:r>
      <w:r w:rsidR="00600F96" w:rsidRPr="008856CB">
        <w:rPr>
          <w:rFonts w:asciiTheme="minorHAnsi" w:hAnsiTheme="minorHAnsi" w:cstheme="minorHAnsi"/>
          <w:color w:val="000000" w:themeColor="text1"/>
        </w:rPr>
        <w:t xml:space="preserve">onfirm that the fish to be photographed is aligned perfectly, with </w:t>
      </w:r>
      <w:r w:rsidRPr="008856CB">
        <w:rPr>
          <w:rFonts w:asciiTheme="minorHAnsi" w:hAnsiTheme="minorHAnsi" w:cstheme="minorHAnsi"/>
          <w:color w:val="000000" w:themeColor="text1"/>
        </w:rPr>
        <w:t xml:space="preserve">one eye directly on top of the other eye. </w:t>
      </w:r>
      <w:r w:rsidR="00457C39" w:rsidRPr="008856CB">
        <w:rPr>
          <w:rFonts w:asciiTheme="minorHAnsi" w:hAnsiTheme="minorHAnsi" w:cstheme="minorHAnsi"/>
          <w:color w:val="000000" w:themeColor="text1"/>
        </w:rPr>
        <w:t>If necessary, u</w:t>
      </w:r>
      <w:r w:rsidRPr="008856CB">
        <w:rPr>
          <w:rFonts w:asciiTheme="minorHAnsi" w:hAnsiTheme="minorHAnsi" w:cstheme="minorHAnsi"/>
          <w:color w:val="000000" w:themeColor="text1"/>
        </w:rPr>
        <w:t>se fine forceps to tap lightly on head or tail of fish to adjust orientation.</w:t>
      </w:r>
      <w:r w:rsidR="004366FB" w:rsidRPr="008856CB">
        <w:rPr>
          <w:rFonts w:asciiTheme="minorHAnsi" w:hAnsiTheme="minorHAnsi" w:cstheme="minorHAnsi"/>
          <w:color w:val="000000" w:themeColor="text1"/>
        </w:rPr>
        <w:t xml:space="preserve"> If fish’s tail is bent, remove </w:t>
      </w:r>
      <w:r w:rsidR="0039413E" w:rsidRPr="008856CB">
        <w:rPr>
          <w:rFonts w:asciiTheme="minorHAnsi" w:hAnsiTheme="minorHAnsi" w:cstheme="minorHAnsi"/>
          <w:color w:val="000000" w:themeColor="text1"/>
        </w:rPr>
        <w:t xml:space="preserve">the </w:t>
      </w:r>
      <w:r w:rsidR="004366FB" w:rsidRPr="008856CB">
        <w:rPr>
          <w:rFonts w:asciiTheme="minorHAnsi" w:hAnsiTheme="minorHAnsi" w:cstheme="minorHAnsi"/>
          <w:color w:val="000000" w:themeColor="text1"/>
        </w:rPr>
        <w:t xml:space="preserve">tail by </w:t>
      </w:r>
      <w:r w:rsidR="0039413E" w:rsidRPr="008856CB">
        <w:rPr>
          <w:rFonts w:asciiTheme="minorHAnsi" w:hAnsiTheme="minorHAnsi" w:cstheme="minorHAnsi"/>
          <w:color w:val="000000" w:themeColor="text1"/>
        </w:rPr>
        <w:t xml:space="preserve">pinching it </w:t>
      </w:r>
      <w:r w:rsidR="004366FB" w:rsidRPr="008856CB">
        <w:rPr>
          <w:rFonts w:asciiTheme="minorHAnsi" w:hAnsiTheme="minorHAnsi" w:cstheme="minorHAnsi"/>
          <w:color w:val="000000" w:themeColor="text1"/>
        </w:rPr>
        <w:t xml:space="preserve">forcefully with forceps </w:t>
      </w:r>
      <w:r w:rsidR="0039413E" w:rsidRPr="008856CB">
        <w:rPr>
          <w:rFonts w:asciiTheme="minorHAnsi" w:hAnsiTheme="minorHAnsi" w:cstheme="minorHAnsi"/>
          <w:color w:val="000000" w:themeColor="text1"/>
        </w:rPr>
        <w:t xml:space="preserve">to remove it </w:t>
      </w:r>
      <w:r w:rsidR="004366FB" w:rsidRPr="008856CB">
        <w:rPr>
          <w:rFonts w:asciiTheme="minorHAnsi" w:hAnsiTheme="minorHAnsi" w:cstheme="minorHAnsi"/>
          <w:color w:val="000000" w:themeColor="text1"/>
        </w:rPr>
        <w:t>so t</w:t>
      </w:r>
      <w:r w:rsidR="0039413E" w:rsidRPr="008856CB">
        <w:rPr>
          <w:rFonts w:asciiTheme="minorHAnsi" w:hAnsiTheme="minorHAnsi" w:cstheme="minorHAnsi"/>
          <w:color w:val="000000" w:themeColor="text1"/>
        </w:rPr>
        <w:t>he</w:t>
      </w:r>
      <w:r w:rsidR="004366FB" w:rsidRPr="008856CB">
        <w:rPr>
          <w:rFonts w:asciiTheme="minorHAnsi" w:hAnsiTheme="minorHAnsi" w:cstheme="minorHAnsi"/>
          <w:color w:val="000000" w:themeColor="text1"/>
        </w:rPr>
        <w:t xml:space="preserve"> fish lay</w:t>
      </w:r>
      <w:r w:rsidR="0039413E" w:rsidRPr="008856CB">
        <w:rPr>
          <w:rFonts w:asciiTheme="minorHAnsi" w:hAnsiTheme="minorHAnsi" w:cstheme="minorHAnsi"/>
          <w:color w:val="000000" w:themeColor="text1"/>
        </w:rPr>
        <w:t>s</w:t>
      </w:r>
      <w:r w:rsidR="004366FB" w:rsidRPr="008856CB">
        <w:rPr>
          <w:rFonts w:asciiTheme="minorHAnsi" w:hAnsiTheme="minorHAnsi" w:cstheme="minorHAnsi"/>
          <w:color w:val="000000" w:themeColor="text1"/>
        </w:rPr>
        <w:t xml:space="preserve"> flat. </w:t>
      </w:r>
    </w:p>
    <w:p w14:paraId="45E6B0D8" w14:textId="77777777" w:rsidR="00600F96" w:rsidRPr="008856CB" w:rsidRDefault="00600F96" w:rsidP="009F534C">
      <w:pPr>
        <w:pStyle w:val="ListParagraph"/>
        <w:ind w:left="1224"/>
        <w:rPr>
          <w:rFonts w:asciiTheme="minorHAnsi" w:hAnsiTheme="minorHAnsi" w:cstheme="minorHAnsi"/>
          <w:color w:val="000000" w:themeColor="text1"/>
        </w:rPr>
      </w:pPr>
    </w:p>
    <w:p w14:paraId="20ACD019" w14:textId="47A35350" w:rsidR="00600F96" w:rsidRPr="008856CB" w:rsidRDefault="00BD155B" w:rsidP="009F534C">
      <w:pPr>
        <w:pStyle w:val="ListParagraph"/>
        <w:numPr>
          <w:ilvl w:val="2"/>
          <w:numId w:val="38"/>
        </w:numPr>
        <w:rPr>
          <w:rFonts w:asciiTheme="minorHAnsi" w:hAnsiTheme="minorHAnsi" w:cstheme="minorHAnsi"/>
          <w:color w:val="000000" w:themeColor="text1"/>
        </w:rPr>
      </w:pPr>
      <w:r w:rsidRPr="008856CB">
        <w:rPr>
          <w:rFonts w:asciiTheme="minorHAnsi" w:hAnsiTheme="minorHAnsi" w:cstheme="minorHAnsi"/>
          <w:color w:val="000000" w:themeColor="text1"/>
        </w:rPr>
        <w:t>Zoom in to high magnification and focus on the liver, making sure that the liver’s outline</w:t>
      </w:r>
      <w:r w:rsidR="006552AF">
        <w:rPr>
          <w:rFonts w:asciiTheme="minorHAnsi" w:hAnsiTheme="minorHAnsi" w:cstheme="minorHAnsi"/>
          <w:color w:val="000000" w:themeColor="text1"/>
        </w:rPr>
        <w:t xml:space="preserve"> is clearly visible</w:t>
      </w:r>
      <w:r w:rsidRPr="008856CB">
        <w:rPr>
          <w:rFonts w:asciiTheme="minorHAnsi" w:hAnsiTheme="minorHAnsi" w:cstheme="minorHAnsi"/>
          <w:color w:val="000000" w:themeColor="text1"/>
        </w:rPr>
        <w:t>.</w:t>
      </w:r>
    </w:p>
    <w:p w14:paraId="0BB1B73B" w14:textId="77777777" w:rsidR="00BD155B" w:rsidRPr="008856CB" w:rsidRDefault="00BD155B" w:rsidP="009F534C">
      <w:pPr>
        <w:pStyle w:val="ListParagraph"/>
        <w:rPr>
          <w:rFonts w:asciiTheme="minorHAnsi" w:hAnsiTheme="minorHAnsi" w:cstheme="minorHAnsi"/>
          <w:color w:val="000000" w:themeColor="text1"/>
        </w:rPr>
      </w:pPr>
    </w:p>
    <w:p w14:paraId="25DA3C0B" w14:textId="49BA3027" w:rsidR="00BD155B" w:rsidRPr="008856CB" w:rsidRDefault="00BD155B" w:rsidP="009F534C">
      <w:pPr>
        <w:pStyle w:val="ListParagraph"/>
        <w:numPr>
          <w:ilvl w:val="2"/>
          <w:numId w:val="38"/>
        </w:numPr>
        <w:rPr>
          <w:rFonts w:asciiTheme="minorHAnsi" w:hAnsiTheme="minorHAnsi" w:cstheme="minorHAnsi"/>
          <w:color w:val="000000" w:themeColor="text1"/>
        </w:rPr>
      </w:pPr>
      <w:r w:rsidRPr="008856CB">
        <w:rPr>
          <w:rFonts w:asciiTheme="minorHAnsi" w:hAnsiTheme="minorHAnsi" w:cstheme="minorHAnsi"/>
          <w:color w:val="000000" w:themeColor="text1"/>
        </w:rPr>
        <w:t>Snap a picture and save the file.</w:t>
      </w:r>
    </w:p>
    <w:p w14:paraId="4D5583D5" w14:textId="77777777" w:rsidR="00BD155B" w:rsidRPr="008856CB" w:rsidRDefault="00BD155B" w:rsidP="009F534C">
      <w:pPr>
        <w:pStyle w:val="ListParagraph"/>
        <w:rPr>
          <w:rFonts w:asciiTheme="minorHAnsi" w:hAnsiTheme="minorHAnsi" w:cstheme="minorHAnsi"/>
          <w:color w:val="000000" w:themeColor="text1"/>
        </w:rPr>
      </w:pPr>
    </w:p>
    <w:p w14:paraId="06D623A9" w14:textId="5FC00CBC" w:rsidR="00BD155B" w:rsidRPr="008856CB" w:rsidRDefault="00BD155B" w:rsidP="009F534C">
      <w:pPr>
        <w:pStyle w:val="ListParagraph"/>
        <w:numPr>
          <w:ilvl w:val="2"/>
          <w:numId w:val="38"/>
        </w:numPr>
        <w:rPr>
          <w:rFonts w:asciiTheme="minorHAnsi" w:hAnsiTheme="minorHAnsi" w:cstheme="minorHAnsi"/>
          <w:color w:val="000000" w:themeColor="text1"/>
        </w:rPr>
      </w:pPr>
      <w:r w:rsidRPr="008856CB">
        <w:rPr>
          <w:rFonts w:asciiTheme="minorHAnsi" w:hAnsiTheme="minorHAnsi" w:cstheme="minorHAnsi"/>
          <w:color w:val="000000" w:themeColor="text1"/>
        </w:rPr>
        <w:t>Repeat for all fish, making sure the magnification is the same for each picture</w:t>
      </w:r>
      <w:r w:rsidR="006552AF">
        <w:rPr>
          <w:rFonts w:asciiTheme="minorHAnsi" w:hAnsiTheme="minorHAnsi" w:cstheme="minorHAnsi"/>
          <w:color w:val="000000" w:themeColor="text1"/>
        </w:rPr>
        <w:t>.</w:t>
      </w:r>
    </w:p>
    <w:p w14:paraId="5D4CF3B0" w14:textId="77777777" w:rsidR="00BD155B" w:rsidRPr="008856CB" w:rsidRDefault="00BD155B" w:rsidP="009F534C">
      <w:pPr>
        <w:pStyle w:val="ListParagraph"/>
        <w:rPr>
          <w:rFonts w:asciiTheme="minorHAnsi" w:hAnsiTheme="minorHAnsi" w:cstheme="minorHAnsi"/>
          <w:color w:val="000000" w:themeColor="text1"/>
        </w:rPr>
      </w:pPr>
    </w:p>
    <w:p w14:paraId="3DDA3A08" w14:textId="672BBD90" w:rsidR="00BD155B" w:rsidRPr="008856CB" w:rsidRDefault="00BD155B" w:rsidP="009F534C">
      <w:pPr>
        <w:pStyle w:val="ListParagraph"/>
        <w:numPr>
          <w:ilvl w:val="2"/>
          <w:numId w:val="38"/>
        </w:numPr>
        <w:rPr>
          <w:rFonts w:asciiTheme="minorHAnsi" w:hAnsiTheme="minorHAnsi" w:cstheme="minorHAnsi"/>
          <w:color w:val="000000" w:themeColor="text1"/>
        </w:rPr>
      </w:pPr>
      <w:r w:rsidRPr="008856CB">
        <w:rPr>
          <w:rFonts w:asciiTheme="minorHAnsi" w:hAnsiTheme="minorHAnsi" w:cstheme="minorHAnsi"/>
          <w:color w:val="000000" w:themeColor="text1"/>
        </w:rPr>
        <w:t>Take a picture of a micrometer using the same magnification</w:t>
      </w:r>
      <w:r w:rsidR="00D52C9B" w:rsidRPr="008856CB">
        <w:rPr>
          <w:rFonts w:asciiTheme="minorHAnsi" w:hAnsiTheme="minorHAnsi" w:cstheme="minorHAnsi"/>
          <w:color w:val="000000" w:themeColor="text1"/>
        </w:rPr>
        <w:t xml:space="preserve"> (</w:t>
      </w:r>
      <w:r w:rsidR="009E4B05">
        <w:rPr>
          <w:rFonts w:asciiTheme="minorHAnsi" w:hAnsiTheme="minorHAnsi" w:cstheme="minorHAnsi"/>
          <w:color w:val="000000" w:themeColor="text1"/>
        </w:rPr>
        <w:t xml:space="preserve">see </w:t>
      </w:r>
      <w:r w:rsidR="006D0A18" w:rsidRPr="006D0A18">
        <w:rPr>
          <w:rFonts w:asciiTheme="minorHAnsi" w:hAnsiTheme="minorHAnsi" w:cstheme="minorHAnsi"/>
          <w:b/>
          <w:color w:val="000000" w:themeColor="text1"/>
        </w:rPr>
        <w:t>Figure 2H</w:t>
      </w:r>
      <w:r w:rsidR="00D52C9B" w:rsidRPr="008856CB">
        <w:rPr>
          <w:rFonts w:asciiTheme="minorHAnsi" w:hAnsiTheme="minorHAnsi" w:cstheme="minorHAnsi"/>
          <w:color w:val="000000" w:themeColor="text1"/>
        </w:rPr>
        <w:t>)</w:t>
      </w:r>
      <w:r w:rsidRPr="008856CB">
        <w:rPr>
          <w:rFonts w:asciiTheme="minorHAnsi" w:hAnsiTheme="minorHAnsi" w:cstheme="minorHAnsi"/>
          <w:color w:val="000000" w:themeColor="text1"/>
        </w:rPr>
        <w:t>.</w:t>
      </w:r>
    </w:p>
    <w:p w14:paraId="56950DF8" w14:textId="77777777" w:rsidR="00FD5FFD" w:rsidRPr="008856CB" w:rsidRDefault="00FD5FFD" w:rsidP="009F534C">
      <w:pPr>
        <w:jc w:val="both"/>
        <w:rPr>
          <w:rFonts w:asciiTheme="minorHAnsi" w:hAnsiTheme="minorHAnsi" w:cstheme="minorHAnsi"/>
          <w:b/>
        </w:rPr>
      </w:pPr>
    </w:p>
    <w:p w14:paraId="2F45D19D" w14:textId="77777777" w:rsidR="00FD5FFD" w:rsidRPr="008856CB" w:rsidRDefault="00FD5FFD" w:rsidP="009F534C">
      <w:pPr>
        <w:pStyle w:val="ListParagraph"/>
        <w:numPr>
          <w:ilvl w:val="0"/>
          <w:numId w:val="38"/>
        </w:numPr>
        <w:rPr>
          <w:rFonts w:asciiTheme="minorHAnsi" w:hAnsiTheme="minorHAnsi" w:cstheme="minorHAnsi"/>
          <w:b/>
          <w:color w:val="000000" w:themeColor="text1"/>
        </w:rPr>
      </w:pPr>
      <w:r w:rsidRPr="008856CB">
        <w:rPr>
          <w:rFonts w:asciiTheme="minorHAnsi" w:hAnsiTheme="minorHAnsi" w:cstheme="minorHAnsi"/>
          <w:b/>
          <w:color w:val="000000" w:themeColor="text1"/>
        </w:rPr>
        <w:t>Image analysis</w:t>
      </w:r>
    </w:p>
    <w:p w14:paraId="39681C3B" w14:textId="77777777" w:rsidR="00FD5FFD" w:rsidRPr="008856CB" w:rsidRDefault="00FD5FFD" w:rsidP="009F534C">
      <w:pPr>
        <w:jc w:val="both"/>
        <w:rPr>
          <w:rFonts w:asciiTheme="minorHAnsi" w:hAnsiTheme="minorHAnsi" w:cstheme="minorHAnsi"/>
          <w:color w:val="000000" w:themeColor="text1"/>
        </w:rPr>
      </w:pPr>
    </w:p>
    <w:p w14:paraId="7F73D7A1" w14:textId="09075EEB" w:rsidR="00457C39" w:rsidRPr="008856CB" w:rsidRDefault="00397838" w:rsidP="009F534C">
      <w:pPr>
        <w:pStyle w:val="ListParagraph"/>
        <w:numPr>
          <w:ilvl w:val="1"/>
          <w:numId w:val="38"/>
        </w:numPr>
        <w:rPr>
          <w:rFonts w:asciiTheme="minorHAnsi" w:hAnsiTheme="minorHAnsi" w:cstheme="minorHAnsi"/>
          <w:color w:val="000000" w:themeColor="text1"/>
        </w:rPr>
      </w:pPr>
      <w:r w:rsidRPr="008856CB">
        <w:rPr>
          <w:rFonts w:asciiTheme="minorHAnsi" w:hAnsiTheme="minorHAnsi" w:cstheme="minorHAnsi"/>
          <w:color w:val="000000" w:themeColor="text1"/>
        </w:rPr>
        <w:t>Measure the area</w:t>
      </w:r>
      <w:r w:rsidR="00457C39" w:rsidRPr="008856CB">
        <w:rPr>
          <w:rFonts w:asciiTheme="minorHAnsi" w:hAnsiTheme="minorHAnsi" w:cstheme="minorHAnsi"/>
          <w:color w:val="000000" w:themeColor="text1"/>
        </w:rPr>
        <w:t xml:space="preserve"> of each fish’s liver using </w:t>
      </w:r>
      <w:r w:rsidR="001C706E" w:rsidRPr="008856CB">
        <w:rPr>
          <w:rFonts w:asciiTheme="minorHAnsi" w:hAnsiTheme="minorHAnsi" w:cstheme="minorHAnsi"/>
          <w:color w:val="000000" w:themeColor="text1"/>
        </w:rPr>
        <w:t>image processing software.</w:t>
      </w:r>
    </w:p>
    <w:p w14:paraId="6996B359" w14:textId="77777777" w:rsidR="00457C39" w:rsidRPr="008856CB" w:rsidRDefault="00457C39" w:rsidP="009F534C">
      <w:pPr>
        <w:pStyle w:val="ListParagraph"/>
        <w:ind w:left="792"/>
        <w:rPr>
          <w:rFonts w:asciiTheme="minorHAnsi" w:hAnsiTheme="minorHAnsi" w:cstheme="minorHAnsi"/>
          <w:color w:val="000000" w:themeColor="text1"/>
        </w:rPr>
      </w:pPr>
    </w:p>
    <w:p w14:paraId="48D2B27F" w14:textId="25053130" w:rsidR="006E56D8" w:rsidRPr="009F534C" w:rsidRDefault="00BF1FE9" w:rsidP="006552AF">
      <w:pPr>
        <w:pStyle w:val="ListParagraph"/>
        <w:numPr>
          <w:ilvl w:val="2"/>
          <w:numId w:val="38"/>
        </w:numPr>
        <w:rPr>
          <w:rFonts w:asciiTheme="minorHAnsi" w:hAnsiTheme="minorHAnsi" w:cstheme="minorHAnsi"/>
          <w:color w:val="000000" w:themeColor="text1"/>
        </w:rPr>
      </w:pPr>
      <w:r w:rsidRPr="008856CB">
        <w:rPr>
          <w:rFonts w:asciiTheme="minorHAnsi" w:hAnsiTheme="minorHAnsi" w:cstheme="minorHAnsi"/>
          <w:color w:val="000000" w:themeColor="text1"/>
        </w:rPr>
        <w:t>Blind</w:t>
      </w:r>
      <w:r w:rsidR="00457C39" w:rsidRPr="008856CB">
        <w:rPr>
          <w:rFonts w:asciiTheme="minorHAnsi" w:hAnsiTheme="minorHAnsi" w:cstheme="minorHAnsi"/>
          <w:color w:val="000000" w:themeColor="text1"/>
        </w:rPr>
        <w:t xml:space="preserve"> all liver pictures </w:t>
      </w:r>
      <w:r w:rsidR="00D1001F" w:rsidRPr="008856CB">
        <w:rPr>
          <w:rFonts w:asciiTheme="minorHAnsi" w:hAnsiTheme="minorHAnsi" w:cstheme="minorHAnsi"/>
          <w:color w:val="000000" w:themeColor="text1"/>
        </w:rPr>
        <w:t xml:space="preserve">to </w:t>
      </w:r>
      <w:r w:rsidRPr="008856CB">
        <w:rPr>
          <w:rFonts w:asciiTheme="minorHAnsi" w:hAnsiTheme="minorHAnsi" w:cstheme="minorHAnsi"/>
          <w:color w:val="000000" w:themeColor="text1"/>
        </w:rPr>
        <w:t>avoid potenti</w:t>
      </w:r>
      <w:r w:rsidR="001C706E" w:rsidRPr="008856CB">
        <w:rPr>
          <w:rFonts w:asciiTheme="minorHAnsi" w:hAnsiTheme="minorHAnsi" w:cstheme="minorHAnsi"/>
          <w:color w:val="000000" w:themeColor="text1"/>
        </w:rPr>
        <w:t>al investigator bias and promote scientific rigor</w:t>
      </w:r>
      <w:r w:rsidR="001C706E" w:rsidRPr="00EC23CF">
        <w:rPr>
          <w:rFonts w:asciiTheme="minorHAnsi" w:hAnsiTheme="minorHAnsi" w:cstheme="minorHAnsi"/>
          <w:color w:val="000000" w:themeColor="text1"/>
        </w:rPr>
        <w:fldChar w:fldCharType="begin"/>
      </w:r>
      <w:r w:rsidR="001C706E" w:rsidRPr="008856CB">
        <w:rPr>
          <w:rFonts w:asciiTheme="minorHAnsi" w:hAnsiTheme="minorHAnsi" w:cstheme="minorHAnsi"/>
          <w:color w:val="000000" w:themeColor="text1"/>
        </w:rPr>
        <w:instrText xml:space="preserve"> ADDIN ZOTERO_ITEM CSL_CITATION {"citationID":"9ujIOG9O","properties":{"formattedCitation":"\\super 15\\nosupersub{}","plainCitation":"15","noteIndex":0},"citationItems":[{"id":12751,"uris":["http://zotero.org/users/local/d4gnaSSY/items/472FBQHU"],"uri":["http://zotero.org/users/local/d4gnaSSY/items/472FBQHU"],"itemData":{"id":12751,"type":"article-journal","title":"A call for transparent reporting to optimize the predictive value of preclinical research","container-title":"Nature","page":"187-191","volume":"490","issue":"7419","source":"PubMed","abstract":"The US National Institute of Neurological Disorders and Stroke convened major stakeholders in June 2012 to discuss how to improve the methodological reporting of animal studies in grant applications and publications. The main workshop recommendation is that at a minimum studies should report on sample-size estimation, whether and how animals were randomized, whether investigators were blind to the treatment, and the handling of data. We recognize that achieving a meaningful improvement in the quality of reporting will require a concerted effort by investigators, reviewers, funding agencies and journal editors. Requiring better reporting of animal studies will raise awareness of the importance of rigorous study design to accelerate scientific progress.","DOI":"10.1038/nature11556","ISSN":"1476-4687","note":"PMID: 23060188\nPMCID: PMC3511845","journalAbbreviation":"Nature","language":"eng","author":[{"family":"Landis","given":"Story C."},{"family":"Amara","given":"Susan G."},{"family":"Asadullah","given":"Khusru"},{"family":"Austin","given":"Chris P."},{"family":"Blumenstein","given":"Robi"},{"family":"Bradley","given":"Eileen W."},{"family":"Crystal","given":"Ronald G."},{"family":"Darnell","given":"Robert B."},{"family":"Ferrante","given":"Robert J."},{"family":"Fillit","given":"Howard"},{"family":"Finkelstein","given":"Robert"},{"family":"Fisher","given":"Marc"},{"family":"Gendelman","given":"Howard E."},{"family":"Golub","given":"Robert M."},{"family":"Goudreau","given":"John L."},{"family":"Gross","given":"Robert A."},{"family":"Gubitz","given":"Amelie K."},{"family":"Hesterlee","given":"Sharon E."},{"family":"Howells","given":"David W."},{"family":"Huguenard","given":"John"},{"family":"Kelner","given":"Katrina"},{"family":"Koroshetz","given":"Walter"},{"family":"Krainc","given":"Dimitri"},{"family":"Lazic","given":"Stanley E."},{"family":"Levine","given":"Michael S."},{"family":"Macleod","given":"Malcolm R."},{"family":"McCall","given":"John M."},{"family":"Moxley","given":"Richard T."},{"family":"Narasimhan","given":"Kalyani"},{"family":"Noble","given":"Linda J."},{"family":"Perrin","given":"Steve"},{"family":"Porter","given":"John D."},{"family":"Steward","given":"Oswald"},{"family":"Unger","given":"Ellis"},{"family":"Utz","given":"Ursula"},{"family":"Silberberg","given":"Shai D."}],"issued":{"date-parts":[["2012",10,11]]}}}],"schema":"https://github.com/citation-style-language/schema/raw/master/csl-citation.json"} </w:instrText>
      </w:r>
      <w:r w:rsidR="001C706E" w:rsidRPr="00EC23CF">
        <w:rPr>
          <w:rFonts w:asciiTheme="minorHAnsi" w:hAnsiTheme="minorHAnsi" w:cstheme="minorHAnsi"/>
          <w:color w:val="000000" w:themeColor="text1"/>
        </w:rPr>
        <w:fldChar w:fldCharType="separate"/>
      </w:r>
      <w:r w:rsidR="001C706E" w:rsidRPr="009F534C">
        <w:rPr>
          <w:rFonts w:asciiTheme="minorHAnsi" w:hAnsiTheme="minorHAnsi" w:cs="Times New Roman"/>
          <w:vertAlign w:val="superscript"/>
        </w:rPr>
        <w:t>15</w:t>
      </w:r>
      <w:r w:rsidR="001C706E" w:rsidRPr="00EC23CF">
        <w:rPr>
          <w:rFonts w:asciiTheme="minorHAnsi" w:hAnsiTheme="minorHAnsi" w:cstheme="minorHAnsi"/>
          <w:color w:val="000000" w:themeColor="text1"/>
        </w:rPr>
        <w:fldChar w:fldCharType="end"/>
      </w:r>
      <w:r w:rsidR="001C706E" w:rsidRPr="008856CB">
        <w:rPr>
          <w:rFonts w:asciiTheme="minorHAnsi" w:hAnsiTheme="minorHAnsi" w:cstheme="minorHAnsi"/>
          <w:color w:val="000000" w:themeColor="text1"/>
        </w:rPr>
        <w:t>.</w:t>
      </w:r>
      <w:r w:rsidR="006552AF">
        <w:rPr>
          <w:rFonts w:asciiTheme="minorHAnsi" w:hAnsiTheme="minorHAnsi" w:cstheme="minorHAnsi"/>
          <w:color w:val="000000" w:themeColor="text1"/>
        </w:rPr>
        <w:t xml:space="preserve"> </w:t>
      </w:r>
      <w:r w:rsidR="00D1001F" w:rsidRPr="008856CB">
        <w:rPr>
          <w:rFonts w:asciiTheme="minorHAnsi" w:hAnsiTheme="minorHAnsi" w:cstheme="minorHAnsi"/>
          <w:color w:val="000000" w:themeColor="text1"/>
        </w:rPr>
        <w:t>This step can be done manually by another lab member or using a computer program (Supplementary Material). Rename files randomly and create a “randomization file” containing a list of the original file names and corresponding blinded file names.</w:t>
      </w:r>
    </w:p>
    <w:p w14:paraId="0B419C38" w14:textId="77777777" w:rsidR="006E56D8" w:rsidRPr="008856CB" w:rsidRDefault="006E56D8" w:rsidP="009F534C">
      <w:pPr>
        <w:pStyle w:val="ListParagraph"/>
        <w:ind w:left="1224"/>
        <w:rPr>
          <w:rFonts w:asciiTheme="minorHAnsi" w:hAnsiTheme="minorHAnsi" w:cstheme="minorHAnsi"/>
          <w:color w:val="000000" w:themeColor="text1"/>
        </w:rPr>
      </w:pPr>
    </w:p>
    <w:p w14:paraId="6CD5CE7B" w14:textId="77777777" w:rsidR="006E56D8" w:rsidRPr="008856CB" w:rsidRDefault="006E56D8" w:rsidP="009F534C">
      <w:pPr>
        <w:pStyle w:val="ListParagraph"/>
        <w:numPr>
          <w:ilvl w:val="2"/>
          <w:numId w:val="38"/>
        </w:numPr>
        <w:rPr>
          <w:rFonts w:asciiTheme="minorHAnsi" w:hAnsiTheme="minorHAnsi" w:cstheme="minorHAnsi"/>
          <w:color w:val="000000" w:themeColor="text1"/>
        </w:rPr>
      </w:pPr>
      <w:r w:rsidRPr="008856CB">
        <w:rPr>
          <w:rFonts w:asciiTheme="minorHAnsi" w:hAnsiTheme="minorHAnsi" w:cstheme="minorHAnsi"/>
          <w:color w:val="000000" w:themeColor="text1"/>
        </w:rPr>
        <w:t>Open randomized files in order, starting with file 1.</w:t>
      </w:r>
    </w:p>
    <w:p w14:paraId="75B95E92" w14:textId="77777777" w:rsidR="006E56D8" w:rsidRPr="008856CB" w:rsidRDefault="006E56D8" w:rsidP="009F534C">
      <w:pPr>
        <w:pStyle w:val="ListParagraph"/>
        <w:rPr>
          <w:rFonts w:asciiTheme="minorHAnsi" w:hAnsiTheme="minorHAnsi" w:cstheme="minorHAnsi"/>
          <w:color w:val="000000" w:themeColor="text1"/>
        </w:rPr>
      </w:pPr>
    </w:p>
    <w:p w14:paraId="3B840245" w14:textId="771156E6" w:rsidR="006E56D8" w:rsidRPr="008856CB" w:rsidRDefault="006E56D8" w:rsidP="009F534C">
      <w:pPr>
        <w:pStyle w:val="ListParagraph"/>
        <w:numPr>
          <w:ilvl w:val="2"/>
          <w:numId w:val="38"/>
        </w:numPr>
        <w:rPr>
          <w:rFonts w:asciiTheme="minorHAnsi" w:hAnsiTheme="minorHAnsi" w:cstheme="minorHAnsi"/>
          <w:color w:val="000000" w:themeColor="text1"/>
        </w:rPr>
      </w:pPr>
      <w:r w:rsidRPr="008856CB">
        <w:rPr>
          <w:rFonts w:asciiTheme="minorHAnsi" w:hAnsiTheme="minorHAnsi" w:cstheme="minorHAnsi"/>
          <w:color w:val="000000" w:themeColor="text1"/>
        </w:rPr>
        <w:t>Choose the freehand selections tool and outline each liver.</w:t>
      </w:r>
    </w:p>
    <w:p w14:paraId="6F3FAE7D" w14:textId="5CD79008" w:rsidR="006E56D8" w:rsidRPr="008856CB" w:rsidRDefault="006E56D8" w:rsidP="009F534C">
      <w:pPr>
        <w:jc w:val="both"/>
        <w:rPr>
          <w:rFonts w:asciiTheme="minorHAnsi" w:hAnsiTheme="minorHAnsi" w:cstheme="minorHAnsi"/>
          <w:color w:val="000000" w:themeColor="text1"/>
        </w:rPr>
      </w:pPr>
    </w:p>
    <w:p w14:paraId="014654E8" w14:textId="1C85B275" w:rsidR="006E56D8" w:rsidRPr="008856CB" w:rsidRDefault="006E56D8" w:rsidP="009F534C">
      <w:pPr>
        <w:pStyle w:val="ListParagraph"/>
        <w:numPr>
          <w:ilvl w:val="2"/>
          <w:numId w:val="38"/>
        </w:numPr>
        <w:rPr>
          <w:rFonts w:asciiTheme="minorHAnsi" w:hAnsiTheme="minorHAnsi" w:cstheme="minorHAnsi"/>
          <w:color w:val="000000" w:themeColor="text1"/>
        </w:rPr>
      </w:pPr>
      <w:r w:rsidRPr="008856CB">
        <w:rPr>
          <w:rFonts w:asciiTheme="minorHAnsi" w:hAnsiTheme="minorHAnsi" w:cstheme="minorHAnsi"/>
          <w:color w:val="000000" w:themeColor="text1"/>
        </w:rPr>
        <w:t>Press Ctrl-M to measure the area of each liver.</w:t>
      </w:r>
    </w:p>
    <w:p w14:paraId="4B7398FE" w14:textId="77777777" w:rsidR="0067745E" w:rsidRPr="008856CB" w:rsidRDefault="0067745E" w:rsidP="009F534C">
      <w:pPr>
        <w:pStyle w:val="ListParagraph"/>
        <w:rPr>
          <w:rFonts w:asciiTheme="minorHAnsi" w:hAnsiTheme="minorHAnsi" w:cstheme="minorHAnsi"/>
          <w:color w:val="000000" w:themeColor="text1"/>
        </w:rPr>
      </w:pPr>
    </w:p>
    <w:p w14:paraId="501C00F4" w14:textId="312887AB" w:rsidR="0067745E" w:rsidRPr="008856CB" w:rsidRDefault="0067745E" w:rsidP="009F534C">
      <w:pPr>
        <w:pStyle w:val="ListParagraph"/>
        <w:numPr>
          <w:ilvl w:val="2"/>
          <w:numId w:val="38"/>
        </w:numPr>
        <w:rPr>
          <w:rFonts w:asciiTheme="minorHAnsi" w:hAnsiTheme="minorHAnsi" w:cstheme="minorHAnsi"/>
          <w:color w:val="000000" w:themeColor="text1"/>
        </w:rPr>
      </w:pPr>
      <w:r w:rsidRPr="008856CB">
        <w:rPr>
          <w:rFonts w:asciiTheme="minorHAnsi" w:hAnsiTheme="minorHAnsi" w:cstheme="minorHAnsi"/>
          <w:color w:val="000000" w:themeColor="text1"/>
        </w:rPr>
        <w:t xml:space="preserve">For any livers that cannot be accurately measured, insert a placeholder measurement (very small or very large, so it can be easily excluded </w:t>
      </w:r>
      <w:proofErr w:type="gramStart"/>
      <w:r w:rsidRPr="008856CB">
        <w:rPr>
          <w:rFonts w:asciiTheme="minorHAnsi" w:hAnsiTheme="minorHAnsi" w:cstheme="minorHAnsi"/>
          <w:color w:val="000000" w:themeColor="text1"/>
        </w:rPr>
        <w:t>later on</w:t>
      </w:r>
      <w:proofErr w:type="gramEnd"/>
      <w:r w:rsidRPr="008856CB">
        <w:rPr>
          <w:rFonts w:asciiTheme="minorHAnsi" w:hAnsiTheme="minorHAnsi" w:cstheme="minorHAnsi"/>
          <w:color w:val="000000" w:themeColor="text1"/>
        </w:rPr>
        <w:t>)</w:t>
      </w:r>
      <w:r w:rsidR="00D52C9B" w:rsidRPr="008856CB">
        <w:rPr>
          <w:rFonts w:asciiTheme="minorHAnsi" w:hAnsiTheme="minorHAnsi" w:cstheme="minorHAnsi"/>
          <w:color w:val="000000" w:themeColor="text1"/>
        </w:rPr>
        <w:t>.</w:t>
      </w:r>
    </w:p>
    <w:p w14:paraId="238EBB7B" w14:textId="300E530A" w:rsidR="006E56D8" w:rsidRPr="008856CB" w:rsidRDefault="006E56D8" w:rsidP="009F534C">
      <w:pPr>
        <w:jc w:val="both"/>
        <w:rPr>
          <w:rFonts w:asciiTheme="minorHAnsi" w:hAnsiTheme="minorHAnsi" w:cstheme="minorHAnsi"/>
          <w:color w:val="000000" w:themeColor="text1"/>
        </w:rPr>
      </w:pPr>
    </w:p>
    <w:p w14:paraId="40BEEA57" w14:textId="6C9D3A35" w:rsidR="006E56D8" w:rsidRPr="008856CB" w:rsidRDefault="006E56D8" w:rsidP="009F534C">
      <w:pPr>
        <w:pStyle w:val="ListParagraph"/>
        <w:numPr>
          <w:ilvl w:val="2"/>
          <w:numId w:val="38"/>
        </w:numPr>
        <w:rPr>
          <w:rFonts w:asciiTheme="minorHAnsi" w:hAnsiTheme="minorHAnsi" w:cstheme="minorHAnsi"/>
          <w:color w:val="000000" w:themeColor="text1"/>
        </w:rPr>
      </w:pPr>
      <w:r w:rsidRPr="008856CB">
        <w:rPr>
          <w:rFonts w:asciiTheme="minorHAnsi" w:hAnsiTheme="minorHAnsi" w:cstheme="minorHAnsi"/>
          <w:color w:val="000000" w:themeColor="text1"/>
        </w:rPr>
        <w:t>Save the measurements in a text file</w:t>
      </w:r>
      <w:r w:rsidR="005C3BAB" w:rsidRPr="008856CB">
        <w:rPr>
          <w:rFonts w:asciiTheme="minorHAnsi" w:hAnsiTheme="minorHAnsi" w:cstheme="minorHAnsi"/>
          <w:color w:val="000000" w:themeColor="text1"/>
        </w:rPr>
        <w:t xml:space="preserve"> (“measurements file”)</w:t>
      </w:r>
      <w:r w:rsidRPr="008856CB">
        <w:rPr>
          <w:rFonts w:asciiTheme="minorHAnsi" w:hAnsiTheme="minorHAnsi" w:cstheme="minorHAnsi"/>
          <w:color w:val="000000" w:themeColor="text1"/>
        </w:rPr>
        <w:t>.</w:t>
      </w:r>
    </w:p>
    <w:p w14:paraId="5539ECBA" w14:textId="77777777" w:rsidR="006E56D8" w:rsidRPr="008856CB" w:rsidRDefault="006E56D8" w:rsidP="009F534C">
      <w:pPr>
        <w:pStyle w:val="ListParagraph"/>
        <w:rPr>
          <w:rFonts w:asciiTheme="minorHAnsi" w:hAnsiTheme="minorHAnsi" w:cstheme="minorHAnsi"/>
          <w:color w:val="000000" w:themeColor="text1"/>
        </w:rPr>
      </w:pPr>
    </w:p>
    <w:p w14:paraId="4B429E1D" w14:textId="0E026A9F" w:rsidR="006E56D8" w:rsidRPr="008856CB" w:rsidRDefault="006E56D8" w:rsidP="009F534C">
      <w:pPr>
        <w:pStyle w:val="ListParagraph"/>
        <w:numPr>
          <w:ilvl w:val="1"/>
          <w:numId w:val="38"/>
        </w:numPr>
        <w:rPr>
          <w:rFonts w:asciiTheme="minorHAnsi" w:hAnsiTheme="minorHAnsi" w:cstheme="minorHAnsi"/>
          <w:color w:val="000000" w:themeColor="text1"/>
        </w:rPr>
      </w:pPr>
      <w:r w:rsidRPr="008856CB">
        <w:rPr>
          <w:rFonts w:asciiTheme="minorHAnsi" w:hAnsiTheme="minorHAnsi" w:cstheme="minorHAnsi"/>
          <w:color w:val="000000" w:themeColor="text1"/>
        </w:rPr>
        <w:t>Un-blind and analyze data</w:t>
      </w:r>
    </w:p>
    <w:p w14:paraId="0DC10B6A" w14:textId="77777777" w:rsidR="006E56D8" w:rsidRPr="008856CB" w:rsidRDefault="006E56D8" w:rsidP="009F534C">
      <w:pPr>
        <w:pStyle w:val="ListParagraph"/>
        <w:ind w:left="792"/>
        <w:rPr>
          <w:rFonts w:asciiTheme="minorHAnsi" w:hAnsiTheme="minorHAnsi" w:cstheme="minorHAnsi"/>
          <w:color w:val="000000" w:themeColor="text1"/>
        </w:rPr>
      </w:pPr>
    </w:p>
    <w:p w14:paraId="5DF0FB19" w14:textId="49840043" w:rsidR="006E56D8" w:rsidRPr="008856CB" w:rsidRDefault="006E56D8" w:rsidP="009F534C">
      <w:pPr>
        <w:pStyle w:val="ListParagraph"/>
        <w:numPr>
          <w:ilvl w:val="2"/>
          <w:numId w:val="38"/>
        </w:numPr>
        <w:rPr>
          <w:rFonts w:asciiTheme="minorHAnsi" w:hAnsiTheme="minorHAnsi" w:cstheme="minorHAnsi"/>
          <w:color w:val="000000" w:themeColor="text1"/>
        </w:rPr>
      </w:pPr>
      <w:r w:rsidRPr="008856CB">
        <w:rPr>
          <w:rFonts w:asciiTheme="minorHAnsi" w:hAnsiTheme="minorHAnsi" w:cstheme="minorHAnsi"/>
          <w:color w:val="000000" w:themeColor="text1"/>
        </w:rPr>
        <w:t xml:space="preserve">Open </w:t>
      </w:r>
      <w:r w:rsidR="005C3BAB" w:rsidRPr="008856CB">
        <w:rPr>
          <w:rFonts w:asciiTheme="minorHAnsi" w:hAnsiTheme="minorHAnsi" w:cstheme="minorHAnsi"/>
          <w:color w:val="000000" w:themeColor="text1"/>
        </w:rPr>
        <w:t>“</w:t>
      </w:r>
      <w:r w:rsidRPr="008856CB">
        <w:rPr>
          <w:rFonts w:asciiTheme="minorHAnsi" w:hAnsiTheme="minorHAnsi" w:cstheme="minorHAnsi"/>
          <w:color w:val="000000" w:themeColor="text1"/>
        </w:rPr>
        <w:t>measurements file</w:t>
      </w:r>
      <w:r w:rsidR="005C3BAB" w:rsidRPr="008856CB">
        <w:rPr>
          <w:rFonts w:asciiTheme="minorHAnsi" w:hAnsiTheme="minorHAnsi" w:cstheme="minorHAnsi"/>
          <w:color w:val="000000" w:themeColor="text1"/>
        </w:rPr>
        <w:t>”</w:t>
      </w:r>
      <w:r w:rsidRPr="008856CB">
        <w:rPr>
          <w:rFonts w:asciiTheme="minorHAnsi" w:hAnsiTheme="minorHAnsi" w:cstheme="minorHAnsi"/>
          <w:color w:val="000000" w:themeColor="text1"/>
        </w:rPr>
        <w:t xml:space="preserve"> and </w:t>
      </w:r>
      <w:r w:rsidR="005C3BAB" w:rsidRPr="008856CB">
        <w:rPr>
          <w:rFonts w:asciiTheme="minorHAnsi" w:hAnsiTheme="minorHAnsi" w:cstheme="minorHAnsi"/>
          <w:color w:val="000000" w:themeColor="text1"/>
        </w:rPr>
        <w:t>“</w:t>
      </w:r>
      <w:r w:rsidRPr="008856CB">
        <w:rPr>
          <w:rFonts w:asciiTheme="minorHAnsi" w:hAnsiTheme="minorHAnsi" w:cstheme="minorHAnsi"/>
          <w:color w:val="000000" w:themeColor="text1"/>
        </w:rPr>
        <w:t>randomization file</w:t>
      </w:r>
      <w:r w:rsidR="005C3BAB" w:rsidRPr="008856CB">
        <w:rPr>
          <w:rFonts w:asciiTheme="minorHAnsi" w:hAnsiTheme="minorHAnsi" w:cstheme="minorHAnsi"/>
          <w:color w:val="000000" w:themeColor="text1"/>
        </w:rPr>
        <w:t>”</w:t>
      </w:r>
      <w:r w:rsidRPr="008856CB">
        <w:rPr>
          <w:rFonts w:asciiTheme="minorHAnsi" w:hAnsiTheme="minorHAnsi" w:cstheme="minorHAnsi"/>
          <w:color w:val="000000" w:themeColor="text1"/>
        </w:rPr>
        <w:t xml:space="preserve"> in </w:t>
      </w:r>
      <w:r w:rsidR="00D1001F" w:rsidRPr="008856CB">
        <w:rPr>
          <w:rFonts w:asciiTheme="minorHAnsi" w:hAnsiTheme="minorHAnsi" w:cstheme="minorHAnsi"/>
          <w:color w:val="000000" w:themeColor="text1"/>
        </w:rPr>
        <w:t>a spreadsheet program</w:t>
      </w:r>
      <w:r w:rsidRPr="008856CB">
        <w:rPr>
          <w:rFonts w:asciiTheme="minorHAnsi" w:hAnsiTheme="minorHAnsi" w:cstheme="minorHAnsi"/>
          <w:color w:val="000000" w:themeColor="text1"/>
        </w:rPr>
        <w:t>.</w:t>
      </w:r>
    </w:p>
    <w:p w14:paraId="6AFE4C34" w14:textId="77777777" w:rsidR="006E56D8" w:rsidRPr="008856CB" w:rsidRDefault="006E56D8" w:rsidP="009F534C">
      <w:pPr>
        <w:pStyle w:val="ListParagraph"/>
        <w:ind w:left="1224"/>
        <w:rPr>
          <w:rFonts w:asciiTheme="minorHAnsi" w:hAnsiTheme="minorHAnsi" w:cstheme="minorHAnsi"/>
          <w:color w:val="000000" w:themeColor="text1"/>
        </w:rPr>
      </w:pPr>
    </w:p>
    <w:p w14:paraId="0C326C2A" w14:textId="533CB2BD" w:rsidR="006E56D8" w:rsidRPr="008856CB" w:rsidRDefault="006E56D8" w:rsidP="009F534C">
      <w:pPr>
        <w:pStyle w:val="ListParagraph"/>
        <w:numPr>
          <w:ilvl w:val="2"/>
          <w:numId w:val="38"/>
        </w:numPr>
        <w:rPr>
          <w:rFonts w:asciiTheme="minorHAnsi" w:hAnsiTheme="minorHAnsi" w:cstheme="minorHAnsi"/>
          <w:color w:val="000000" w:themeColor="text1"/>
        </w:rPr>
      </w:pPr>
      <w:r w:rsidRPr="008856CB">
        <w:rPr>
          <w:rFonts w:asciiTheme="minorHAnsi" w:hAnsiTheme="minorHAnsi" w:cstheme="minorHAnsi"/>
          <w:color w:val="000000" w:themeColor="text1"/>
        </w:rPr>
        <w:t xml:space="preserve">Insert </w:t>
      </w:r>
      <w:r w:rsidR="005C3BAB" w:rsidRPr="008856CB">
        <w:rPr>
          <w:rFonts w:asciiTheme="minorHAnsi" w:hAnsiTheme="minorHAnsi" w:cstheme="minorHAnsi"/>
          <w:color w:val="000000" w:themeColor="text1"/>
        </w:rPr>
        <w:t xml:space="preserve">a </w:t>
      </w:r>
      <w:r w:rsidRPr="008856CB">
        <w:rPr>
          <w:rFonts w:asciiTheme="minorHAnsi" w:hAnsiTheme="minorHAnsi" w:cstheme="minorHAnsi"/>
          <w:color w:val="000000" w:themeColor="text1"/>
        </w:rPr>
        <w:t xml:space="preserve">new column </w:t>
      </w:r>
      <w:r w:rsidR="005C3BAB" w:rsidRPr="008856CB">
        <w:rPr>
          <w:rFonts w:asciiTheme="minorHAnsi" w:hAnsiTheme="minorHAnsi" w:cstheme="minorHAnsi"/>
          <w:color w:val="000000" w:themeColor="text1"/>
        </w:rPr>
        <w:t>in the “measurements file”</w:t>
      </w:r>
      <w:r w:rsidRPr="008856CB">
        <w:rPr>
          <w:rFonts w:asciiTheme="minorHAnsi" w:hAnsiTheme="minorHAnsi" w:cstheme="minorHAnsi"/>
          <w:color w:val="000000" w:themeColor="text1"/>
        </w:rPr>
        <w:t xml:space="preserve"> and add the original file names for the blinded files, using the </w:t>
      </w:r>
      <w:r w:rsidR="005C3BAB" w:rsidRPr="008856CB">
        <w:rPr>
          <w:rFonts w:asciiTheme="minorHAnsi" w:hAnsiTheme="minorHAnsi" w:cstheme="minorHAnsi"/>
          <w:color w:val="000000" w:themeColor="text1"/>
        </w:rPr>
        <w:t>“randomization file”. Save this file as “unblinded measurements file”.</w:t>
      </w:r>
    </w:p>
    <w:p w14:paraId="73D5D242" w14:textId="77777777" w:rsidR="005C3BAB" w:rsidRPr="008856CB" w:rsidRDefault="005C3BAB" w:rsidP="009F534C">
      <w:pPr>
        <w:pStyle w:val="ListParagraph"/>
        <w:rPr>
          <w:rFonts w:asciiTheme="minorHAnsi" w:hAnsiTheme="minorHAnsi" w:cstheme="minorHAnsi"/>
          <w:color w:val="000000" w:themeColor="text1"/>
        </w:rPr>
      </w:pPr>
    </w:p>
    <w:p w14:paraId="4241E524" w14:textId="6C86DCD8" w:rsidR="005C3BAB" w:rsidRPr="008856CB" w:rsidRDefault="005C3BAB" w:rsidP="009F534C">
      <w:pPr>
        <w:pStyle w:val="ListParagraph"/>
        <w:numPr>
          <w:ilvl w:val="2"/>
          <w:numId w:val="38"/>
        </w:numPr>
        <w:rPr>
          <w:rFonts w:asciiTheme="minorHAnsi" w:hAnsiTheme="minorHAnsi" w:cstheme="minorHAnsi"/>
          <w:color w:val="000000" w:themeColor="text1"/>
        </w:rPr>
      </w:pPr>
      <w:r w:rsidRPr="008856CB">
        <w:rPr>
          <w:rFonts w:asciiTheme="minorHAnsi" w:hAnsiTheme="minorHAnsi" w:cstheme="minorHAnsi"/>
          <w:color w:val="000000" w:themeColor="text1"/>
        </w:rPr>
        <w:t>Sort data by original file name.</w:t>
      </w:r>
    </w:p>
    <w:p w14:paraId="23F3C83A" w14:textId="77777777" w:rsidR="0067745E" w:rsidRPr="008856CB" w:rsidRDefault="0067745E" w:rsidP="009F534C">
      <w:pPr>
        <w:pStyle w:val="ListParagraph"/>
        <w:rPr>
          <w:rFonts w:asciiTheme="minorHAnsi" w:hAnsiTheme="minorHAnsi" w:cstheme="minorHAnsi"/>
          <w:color w:val="000000" w:themeColor="text1"/>
        </w:rPr>
      </w:pPr>
    </w:p>
    <w:p w14:paraId="0CD32BBB" w14:textId="1C394C7D" w:rsidR="0067745E" w:rsidRPr="008856CB" w:rsidRDefault="0067745E" w:rsidP="009F534C">
      <w:pPr>
        <w:pStyle w:val="ListParagraph"/>
        <w:numPr>
          <w:ilvl w:val="2"/>
          <w:numId w:val="38"/>
        </w:numPr>
        <w:rPr>
          <w:rFonts w:asciiTheme="minorHAnsi" w:hAnsiTheme="minorHAnsi" w:cstheme="minorHAnsi"/>
          <w:color w:val="000000" w:themeColor="text1"/>
        </w:rPr>
      </w:pPr>
      <w:r w:rsidRPr="008856CB">
        <w:rPr>
          <w:rFonts w:asciiTheme="minorHAnsi" w:hAnsiTheme="minorHAnsi" w:cstheme="minorHAnsi"/>
          <w:color w:val="000000" w:themeColor="text1"/>
        </w:rPr>
        <w:t>Be sure to exclude any liver measurements for which pictures were inadequate</w:t>
      </w:r>
      <w:r w:rsidR="00D52C9B" w:rsidRPr="008856CB">
        <w:rPr>
          <w:rFonts w:asciiTheme="minorHAnsi" w:hAnsiTheme="minorHAnsi" w:cstheme="minorHAnsi"/>
          <w:color w:val="000000" w:themeColor="text1"/>
        </w:rPr>
        <w:t xml:space="preserve"> (</w:t>
      </w:r>
      <w:r w:rsidR="009E4B05">
        <w:rPr>
          <w:rFonts w:asciiTheme="minorHAnsi" w:hAnsiTheme="minorHAnsi" w:cstheme="minorHAnsi"/>
          <w:color w:val="000000" w:themeColor="text1"/>
        </w:rPr>
        <w:t xml:space="preserve">see </w:t>
      </w:r>
      <w:r w:rsidR="006D0A18" w:rsidRPr="006D0A18">
        <w:rPr>
          <w:rFonts w:asciiTheme="minorHAnsi" w:hAnsiTheme="minorHAnsi" w:cstheme="minorHAnsi"/>
          <w:b/>
          <w:color w:val="000000" w:themeColor="text1"/>
        </w:rPr>
        <w:t>Figure 2A</w:t>
      </w:r>
      <w:r w:rsidR="009F534C" w:rsidRPr="006552AF">
        <w:rPr>
          <w:rFonts w:asciiTheme="minorHAnsi" w:hAnsiTheme="minorHAnsi" w:cstheme="minorHAnsi"/>
          <w:b/>
          <w:bCs/>
          <w:color w:val="000000" w:themeColor="text1"/>
        </w:rPr>
        <w:t>–G</w:t>
      </w:r>
      <w:r w:rsidR="00D52C9B" w:rsidRPr="008856CB">
        <w:rPr>
          <w:rFonts w:asciiTheme="minorHAnsi" w:hAnsiTheme="minorHAnsi" w:cstheme="minorHAnsi"/>
          <w:color w:val="000000" w:themeColor="text1"/>
        </w:rPr>
        <w:t>)</w:t>
      </w:r>
      <w:r w:rsidRPr="008856CB">
        <w:rPr>
          <w:rFonts w:asciiTheme="minorHAnsi" w:hAnsiTheme="minorHAnsi" w:cstheme="minorHAnsi"/>
          <w:color w:val="000000" w:themeColor="text1"/>
        </w:rPr>
        <w:t>.</w:t>
      </w:r>
    </w:p>
    <w:p w14:paraId="59727E4F" w14:textId="77777777" w:rsidR="005C3BAB" w:rsidRPr="008856CB" w:rsidRDefault="005C3BAB" w:rsidP="009F534C">
      <w:pPr>
        <w:pStyle w:val="ListParagraph"/>
        <w:rPr>
          <w:rFonts w:asciiTheme="minorHAnsi" w:hAnsiTheme="minorHAnsi" w:cstheme="minorHAnsi"/>
          <w:color w:val="000000" w:themeColor="text1"/>
        </w:rPr>
      </w:pPr>
    </w:p>
    <w:p w14:paraId="0BBB3A64" w14:textId="5AA1CE41" w:rsidR="005C3BAB" w:rsidRPr="008856CB" w:rsidRDefault="005C3BAB" w:rsidP="009F534C">
      <w:pPr>
        <w:pStyle w:val="ListParagraph"/>
        <w:numPr>
          <w:ilvl w:val="2"/>
          <w:numId w:val="38"/>
        </w:numPr>
        <w:rPr>
          <w:rFonts w:asciiTheme="minorHAnsi" w:hAnsiTheme="minorHAnsi" w:cstheme="minorHAnsi"/>
          <w:color w:val="000000" w:themeColor="text1"/>
        </w:rPr>
      </w:pPr>
      <w:r w:rsidRPr="008856CB">
        <w:rPr>
          <w:rFonts w:asciiTheme="minorHAnsi" w:hAnsiTheme="minorHAnsi" w:cstheme="minorHAnsi"/>
          <w:color w:val="000000" w:themeColor="text1"/>
        </w:rPr>
        <w:t>If necessary, convert measurement values into desired scale (mm</w:t>
      </w:r>
      <w:r w:rsidR="006552AF">
        <w:rPr>
          <w:rFonts w:asciiTheme="minorHAnsi" w:hAnsiTheme="minorHAnsi" w:cstheme="minorHAnsi"/>
          <w:color w:val="000000" w:themeColor="text1"/>
          <w:vertAlign w:val="superscript"/>
        </w:rPr>
        <w:t>2</w:t>
      </w:r>
      <w:r w:rsidRPr="008856CB">
        <w:rPr>
          <w:rFonts w:asciiTheme="minorHAnsi" w:hAnsiTheme="minorHAnsi" w:cstheme="minorHAnsi"/>
          <w:color w:val="000000" w:themeColor="text1"/>
        </w:rPr>
        <w:t>, for example).</w:t>
      </w:r>
    </w:p>
    <w:p w14:paraId="49F1EE54" w14:textId="77777777" w:rsidR="005C3BAB" w:rsidRPr="008856CB" w:rsidRDefault="005C3BAB" w:rsidP="009F534C">
      <w:pPr>
        <w:pStyle w:val="ListParagraph"/>
        <w:rPr>
          <w:rFonts w:asciiTheme="minorHAnsi" w:hAnsiTheme="minorHAnsi" w:cstheme="minorHAnsi"/>
          <w:color w:val="000000" w:themeColor="text1"/>
        </w:rPr>
      </w:pPr>
    </w:p>
    <w:p w14:paraId="5E663E65" w14:textId="06FFD1F2" w:rsidR="00D2206B" w:rsidRPr="008856CB" w:rsidRDefault="00FD5FFD" w:rsidP="009F534C">
      <w:pPr>
        <w:pStyle w:val="ListParagraph"/>
        <w:numPr>
          <w:ilvl w:val="3"/>
          <w:numId w:val="38"/>
        </w:numPr>
        <w:rPr>
          <w:rFonts w:asciiTheme="minorHAnsi" w:hAnsiTheme="minorHAnsi" w:cstheme="minorHAnsi"/>
          <w:color w:val="000000" w:themeColor="text1"/>
        </w:rPr>
      </w:pPr>
      <w:r w:rsidRPr="008856CB">
        <w:rPr>
          <w:rFonts w:asciiTheme="minorHAnsi" w:hAnsiTheme="minorHAnsi" w:cstheme="minorHAnsi"/>
          <w:color w:val="000000" w:themeColor="text1"/>
        </w:rPr>
        <w:t xml:space="preserve">Open the </w:t>
      </w:r>
      <w:r w:rsidR="00D2206B" w:rsidRPr="008856CB">
        <w:rPr>
          <w:rFonts w:asciiTheme="minorHAnsi" w:hAnsiTheme="minorHAnsi" w:cstheme="minorHAnsi"/>
          <w:color w:val="000000" w:themeColor="text1"/>
        </w:rPr>
        <w:t>scale bar</w:t>
      </w:r>
      <w:r w:rsidRPr="008856CB">
        <w:rPr>
          <w:rFonts w:asciiTheme="minorHAnsi" w:hAnsiTheme="minorHAnsi" w:cstheme="minorHAnsi"/>
          <w:color w:val="000000" w:themeColor="text1"/>
        </w:rPr>
        <w:t xml:space="preserve"> in </w:t>
      </w:r>
      <w:r w:rsidR="00D1001F" w:rsidRPr="008856CB">
        <w:rPr>
          <w:rFonts w:asciiTheme="minorHAnsi" w:hAnsiTheme="minorHAnsi" w:cstheme="minorHAnsi"/>
          <w:color w:val="000000" w:themeColor="text1"/>
        </w:rPr>
        <w:t>the image processing software</w:t>
      </w:r>
      <w:r w:rsidRPr="008856CB">
        <w:rPr>
          <w:rFonts w:asciiTheme="minorHAnsi" w:hAnsiTheme="minorHAnsi" w:cstheme="minorHAnsi"/>
          <w:color w:val="000000" w:themeColor="text1"/>
        </w:rPr>
        <w:t>.</w:t>
      </w:r>
    </w:p>
    <w:p w14:paraId="15C3AD22" w14:textId="77777777" w:rsidR="00AF71F0" w:rsidRPr="008856CB" w:rsidRDefault="00AF71F0" w:rsidP="009F534C">
      <w:pPr>
        <w:pStyle w:val="ListParagraph"/>
        <w:ind w:left="1728"/>
        <w:rPr>
          <w:rFonts w:asciiTheme="minorHAnsi" w:hAnsiTheme="minorHAnsi" w:cstheme="minorHAnsi"/>
          <w:color w:val="000000" w:themeColor="text1"/>
        </w:rPr>
      </w:pPr>
    </w:p>
    <w:p w14:paraId="67D7DD75" w14:textId="5AC65DB5" w:rsidR="005C3BAB" w:rsidRPr="009F534C" w:rsidRDefault="00D2206B" w:rsidP="009F534C">
      <w:pPr>
        <w:pStyle w:val="ListParagraph"/>
        <w:numPr>
          <w:ilvl w:val="3"/>
          <w:numId w:val="38"/>
        </w:numPr>
        <w:rPr>
          <w:rFonts w:asciiTheme="minorHAnsi" w:hAnsiTheme="minorHAnsi"/>
        </w:rPr>
      </w:pPr>
      <w:r w:rsidRPr="009F534C">
        <w:rPr>
          <w:rFonts w:asciiTheme="minorHAnsi" w:hAnsiTheme="minorHAnsi"/>
        </w:rPr>
        <w:t xml:space="preserve">Use the </w:t>
      </w:r>
      <w:proofErr w:type="gramStart"/>
      <w:r w:rsidRPr="009F534C">
        <w:rPr>
          <w:rFonts w:asciiTheme="minorHAnsi" w:hAnsiTheme="minorHAnsi"/>
        </w:rPr>
        <w:t xml:space="preserve">straight </w:t>
      </w:r>
      <w:r w:rsidR="00C1777F" w:rsidRPr="009F534C">
        <w:rPr>
          <w:rFonts w:asciiTheme="minorHAnsi" w:hAnsiTheme="minorHAnsi"/>
        </w:rPr>
        <w:t>line</w:t>
      </w:r>
      <w:proofErr w:type="gramEnd"/>
      <w:r w:rsidRPr="009F534C">
        <w:rPr>
          <w:rFonts w:asciiTheme="minorHAnsi" w:hAnsiTheme="minorHAnsi"/>
        </w:rPr>
        <w:t xml:space="preserve"> tool to measure 1 mm on </w:t>
      </w:r>
      <w:r w:rsidR="005C3BAB" w:rsidRPr="009F534C">
        <w:rPr>
          <w:rFonts w:asciiTheme="minorHAnsi" w:hAnsiTheme="minorHAnsi"/>
        </w:rPr>
        <w:t>the</w:t>
      </w:r>
      <w:r w:rsidRPr="009F534C">
        <w:rPr>
          <w:rFonts w:asciiTheme="minorHAnsi" w:hAnsiTheme="minorHAnsi"/>
        </w:rPr>
        <w:t xml:space="preserve"> scale bar.</w:t>
      </w:r>
      <w:r w:rsidR="005C3BAB" w:rsidRPr="009F534C">
        <w:rPr>
          <w:rFonts w:asciiTheme="minorHAnsi" w:hAnsiTheme="minorHAnsi"/>
        </w:rPr>
        <w:t xml:space="preserve"> </w:t>
      </w:r>
      <w:r w:rsidR="00D1001F" w:rsidRPr="009F534C">
        <w:rPr>
          <w:rFonts w:asciiTheme="minorHAnsi" w:hAnsiTheme="minorHAnsi"/>
        </w:rPr>
        <w:t xml:space="preserve">The image processing software </w:t>
      </w:r>
      <w:r w:rsidR="005C3BAB" w:rsidRPr="009F534C">
        <w:rPr>
          <w:rFonts w:asciiTheme="minorHAnsi" w:hAnsiTheme="minorHAnsi"/>
        </w:rPr>
        <w:t xml:space="preserve">will measure in the same units as </w:t>
      </w:r>
      <w:r w:rsidR="006552AF">
        <w:rPr>
          <w:rFonts w:asciiTheme="minorHAnsi" w:hAnsiTheme="minorHAnsi"/>
        </w:rPr>
        <w:t>the</w:t>
      </w:r>
      <w:r w:rsidR="006552AF" w:rsidRPr="009F534C">
        <w:rPr>
          <w:rFonts w:asciiTheme="minorHAnsi" w:hAnsiTheme="minorHAnsi"/>
        </w:rPr>
        <w:t xml:space="preserve"> </w:t>
      </w:r>
      <w:r w:rsidR="005C3BAB" w:rsidRPr="009F534C">
        <w:rPr>
          <w:rFonts w:asciiTheme="minorHAnsi" w:hAnsiTheme="minorHAnsi"/>
        </w:rPr>
        <w:t>livers (pixels), giving a conversion factor.</w:t>
      </w:r>
      <w:r w:rsidRPr="009F534C">
        <w:rPr>
          <w:rFonts w:asciiTheme="minorHAnsi" w:hAnsiTheme="minorHAnsi"/>
        </w:rPr>
        <w:t xml:space="preserve"> </w:t>
      </w:r>
    </w:p>
    <w:p w14:paraId="5DDD0C5F" w14:textId="77777777" w:rsidR="00AF71F0" w:rsidRPr="009F534C" w:rsidRDefault="00AF71F0" w:rsidP="009F534C">
      <w:pPr>
        <w:pStyle w:val="ListParagraph"/>
        <w:ind w:left="1728"/>
        <w:rPr>
          <w:rFonts w:asciiTheme="minorHAnsi" w:hAnsiTheme="minorHAnsi"/>
        </w:rPr>
      </w:pPr>
    </w:p>
    <w:p w14:paraId="59634FBA" w14:textId="7B6F7C7F" w:rsidR="00D2206B" w:rsidRPr="009F534C" w:rsidRDefault="005C3BAB" w:rsidP="009F534C">
      <w:pPr>
        <w:pStyle w:val="ListParagraph"/>
        <w:numPr>
          <w:ilvl w:val="3"/>
          <w:numId w:val="38"/>
        </w:numPr>
        <w:rPr>
          <w:rFonts w:asciiTheme="minorHAnsi" w:hAnsiTheme="minorHAnsi"/>
        </w:rPr>
      </w:pPr>
      <w:r w:rsidRPr="009F534C">
        <w:rPr>
          <w:rFonts w:asciiTheme="minorHAnsi" w:hAnsiTheme="minorHAnsi"/>
        </w:rPr>
        <w:t>Use the conversion factor to convert measurements in the “unblinded measurements file”.</w:t>
      </w:r>
    </w:p>
    <w:p w14:paraId="5821CFCE" w14:textId="77777777" w:rsidR="005C3BAB" w:rsidRPr="009F534C" w:rsidRDefault="005C3BAB" w:rsidP="009F534C">
      <w:pPr>
        <w:pStyle w:val="ListParagraph"/>
        <w:ind w:left="1728"/>
        <w:rPr>
          <w:rFonts w:asciiTheme="minorHAnsi" w:hAnsiTheme="minorHAnsi"/>
        </w:rPr>
      </w:pPr>
    </w:p>
    <w:p w14:paraId="7D540936" w14:textId="2180F767" w:rsidR="005C3BAB" w:rsidRPr="009F534C" w:rsidRDefault="005C3BAB" w:rsidP="009F534C">
      <w:pPr>
        <w:pStyle w:val="ListParagraph"/>
        <w:numPr>
          <w:ilvl w:val="2"/>
          <w:numId w:val="38"/>
        </w:numPr>
        <w:rPr>
          <w:rFonts w:asciiTheme="minorHAnsi" w:hAnsiTheme="minorHAnsi"/>
        </w:rPr>
      </w:pPr>
      <w:r w:rsidRPr="009F534C">
        <w:rPr>
          <w:rFonts w:asciiTheme="minorHAnsi" w:hAnsiTheme="minorHAnsi"/>
        </w:rPr>
        <w:t xml:space="preserve">Using </w:t>
      </w:r>
      <w:r w:rsidR="00D1001F" w:rsidRPr="009F534C">
        <w:rPr>
          <w:rFonts w:asciiTheme="minorHAnsi" w:hAnsiTheme="minorHAnsi"/>
        </w:rPr>
        <w:t>the spreadsheet program</w:t>
      </w:r>
      <w:r w:rsidRPr="009F534C">
        <w:rPr>
          <w:rFonts w:asciiTheme="minorHAnsi" w:hAnsiTheme="minorHAnsi"/>
        </w:rPr>
        <w:t xml:space="preserve"> or pasting data into </w:t>
      </w:r>
      <w:r w:rsidR="00D1001F" w:rsidRPr="009F534C">
        <w:rPr>
          <w:rFonts w:asciiTheme="minorHAnsi" w:hAnsiTheme="minorHAnsi"/>
        </w:rPr>
        <w:t>a scientific graphing and statistics software</w:t>
      </w:r>
      <w:r w:rsidRPr="009F534C">
        <w:rPr>
          <w:rFonts w:asciiTheme="minorHAnsi" w:hAnsiTheme="minorHAnsi"/>
        </w:rPr>
        <w:t xml:space="preserve">, determine mean and standard deviation and calculate </w:t>
      </w:r>
      <w:r w:rsidR="006552AF">
        <w:rPr>
          <w:rFonts w:asciiTheme="minorHAnsi" w:hAnsiTheme="minorHAnsi"/>
          <w:i/>
          <w:iCs/>
        </w:rPr>
        <w:t>p</w:t>
      </w:r>
      <w:r w:rsidR="006552AF" w:rsidRPr="009F534C">
        <w:rPr>
          <w:rFonts w:asciiTheme="minorHAnsi" w:hAnsiTheme="minorHAnsi"/>
        </w:rPr>
        <w:t xml:space="preserve"> </w:t>
      </w:r>
      <w:r w:rsidRPr="009F534C">
        <w:rPr>
          <w:rFonts w:asciiTheme="minorHAnsi" w:hAnsiTheme="minorHAnsi"/>
        </w:rPr>
        <w:t>value(s).</w:t>
      </w:r>
    </w:p>
    <w:p w14:paraId="67FE0912" w14:textId="77777777" w:rsidR="00971B17" w:rsidRPr="008856CB" w:rsidRDefault="00971B17" w:rsidP="009F534C">
      <w:pPr>
        <w:pStyle w:val="NormalWeb"/>
        <w:spacing w:before="0" w:beforeAutospacing="0" w:after="0" w:afterAutospacing="0"/>
        <w:rPr>
          <w:rFonts w:asciiTheme="minorHAnsi" w:hAnsiTheme="minorHAnsi" w:cstheme="minorHAnsi"/>
          <w:color w:val="000000" w:themeColor="text1"/>
        </w:rPr>
      </w:pPr>
    </w:p>
    <w:p w14:paraId="3E79FCA8" w14:textId="7E465365" w:rsidR="006305D7" w:rsidRPr="008856CB" w:rsidRDefault="006305D7" w:rsidP="009F534C">
      <w:pPr>
        <w:pStyle w:val="NormalWeb"/>
        <w:spacing w:before="0" w:beforeAutospacing="0" w:after="0" w:afterAutospacing="0"/>
        <w:rPr>
          <w:rFonts w:asciiTheme="minorHAnsi" w:hAnsiTheme="minorHAnsi" w:cstheme="minorHAnsi"/>
          <w:color w:val="000000" w:themeColor="text1"/>
        </w:rPr>
      </w:pPr>
      <w:r w:rsidRPr="008856CB">
        <w:rPr>
          <w:rFonts w:asciiTheme="minorHAnsi" w:hAnsiTheme="minorHAnsi" w:cstheme="minorHAnsi"/>
          <w:b/>
          <w:color w:val="000000" w:themeColor="text1"/>
        </w:rPr>
        <w:t>REPRESENTATIVE RESULTS</w:t>
      </w:r>
      <w:r w:rsidR="00EF1462" w:rsidRPr="008856CB">
        <w:rPr>
          <w:rFonts w:asciiTheme="minorHAnsi" w:hAnsiTheme="minorHAnsi" w:cstheme="minorHAnsi"/>
          <w:b/>
          <w:color w:val="000000" w:themeColor="text1"/>
        </w:rPr>
        <w:t xml:space="preserve">: </w:t>
      </w:r>
    </w:p>
    <w:p w14:paraId="459D2AF7" w14:textId="72A5629B" w:rsidR="006A4342" w:rsidRPr="008856CB" w:rsidRDefault="00AD3AC1" w:rsidP="009F534C">
      <w:pPr>
        <w:pStyle w:val="NormalWeb"/>
        <w:spacing w:before="0" w:beforeAutospacing="0" w:after="0" w:afterAutospacing="0"/>
        <w:rPr>
          <w:rFonts w:asciiTheme="minorHAnsi" w:hAnsiTheme="minorHAnsi" w:cstheme="minorHAnsi"/>
          <w:color w:val="000000" w:themeColor="text1"/>
        </w:rPr>
      </w:pPr>
      <w:r w:rsidRPr="008856CB">
        <w:rPr>
          <w:rFonts w:asciiTheme="minorHAnsi" w:hAnsiTheme="minorHAnsi" w:cstheme="minorHAnsi"/>
          <w:color w:val="000000" w:themeColor="text1"/>
        </w:rPr>
        <w:t xml:space="preserve">Transgenic zebrafish expressing hepatocyte-specific activated </w:t>
      </w:r>
      <w:r w:rsidRPr="008856CB">
        <w:rPr>
          <w:rFonts w:asciiTheme="minorHAnsi" w:hAnsiTheme="minorHAnsi" w:cstheme="minorHAnsi"/>
          <w:color w:val="000000" w:themeColor="text1"/>
        </w:rPr>
        <w:sym w:font="Symbol" w:char="F062"/>
      </w:r>
      <w:r w:rsidRPr="008856CB">
        <w:rPr>
          <w:rFonts w:asciiTheme="minorHAnsi" w:hAnsiTheme="minorHAnsi" w:cstheme="minorHAnsi"/>
          <w:color w:val="000000" w:themeColor="text1"/>
        </w:rPr>
        <w:t>-catenin (</w:t>
      </w:r>
      <w:proofErr w:type="spellStart"/>
      <w:r w:rsidRPr="008856CB">
        <w:rPr>
          <w:rFonts w:asciiTheme="minorHAnsi" w:hAnsiTheme="minorHAnsi" w:cstheme="minorHAnsi"/>
          <w:i/>
          <w:color w:val="000000" w:themeColor="text1"/>
        </w:rPr>
        <w:t>Tg</w:t>
      </w:r>
      <w:proofErr w:type="spellEnd"/>
      <w:r w:rsidRPr="008856CB">
        <w:rPr>
          <w:rFonts w:asciiTheme="minorHAnsi" w:hAnsiTheme="minorHAnsi" w:cstheme="minorHAnsi"/>
          <w:i/>
          <w:color w:val="000000" w:themeColor="text1"/>
        </w:rPr>
        <w:t>(fabp10a:pt-</w:t>
      </w:r>
      <w:r w:rsidRPr="008856CB">
        <w:rPr>
          <w:rFonts w:asciiTheme="minorHAnsi" w:hAnsiTheme="minorHAnsi" w:cstheme="minorHAnsi"/>
          <w:i/>
          <w:color w:val="000000" w:themeColor="text1"/>
        </w:rPr>
        <w:sym w:font="Symbol" w:char="F062"/>
      </w:r>
      <w:r w:rsidRPr="008856CB">
        <w:rPr>
          <w:rFonts w:asciiTheme="minorHAnsi" w:hAnsiTheme="minorHAnsi" w:cstheme="minorHAnsi"/>
          <w:i/>
          <w:color w:val="000000" w:themeColor="text1"/>
        </w:rPr>
        <w:t>-cat)</w:t>
      </w:r>
      <w:r w:rsidRPr="008856CB">
        <w:rPr>
          <w:rFonts w:asciiTheme="minorHAnsi" w:hAnsiTheme="minorHAnsi" w:cstheme="minorHAnsi"/>
          <w:color w:val="000000" w:themeColor="text1"/>
        </w:rPr>
        <w:t xml:space="preserve"> zebrafish)</w:t>
      </w:r>
      <w:r w:rsidRPr="00EC23CF">
        <w:rPr>
          <w:rFonts w:asciiTheme="minorHAnsi" w:hAnsiTheme="minorHAnsi" w:cstheme="minorHAnsi"/>
          <w:color w:val="000000" w:themeColor="text1"/>
        </w:rPr>
        <w:fldChar w:fldCharType="begin"/>
      </w:r>
      <w:r w:rsidRPr="008856CB">
        <w:rPr>
          <w:rFonts w:asciiTheme="minorHAnsi" w:hAnsiTheme="minorHAnsi" w:cstheme="minorHAnsi"/>
          <w:color w:val="000000" w:themeColor="text1"/>
        </w:rPr>
        <w:instrText xml:space="preserve"> ADDIN ZOTERO_ITEM CSL_CITATION {"citationID":"8fkhSFYj","properties":{"formattedCitation":"\\super 3\\nosupersub{}","plainCitation":"3","noteIndex":0},"citationItems":[{"id":164,"uris":["http://zotero.org/users/local/d4gnaSSY/items/GEEQEZJ8"],"uri":["http://zotero.org/users/local/d4gnaSSY/items/GEEQEZJ8"],"itemData":{"id":164,"type":"article-journal","title":"Identification of Chemical Inhibitors of β-Catenin-Driven Liver Tumorigenesis in Zebrafish","container-title":"PLoS genetics","page":"e1005305","volume":"11","issue":"7","source":"PubMed","abstract":"Hepatocellular carcinoma (HCC) is one of the most lethal human cancers. The search for targeted treatments has been hampered by the lack of relevant animal models for the genetically diverse subsets of HCC, including the 20-40% of HCCs that are defined by activating mutations in the gene encoding β-catenin. To address this chemotherapeutic challenge, we created and characterized transgenic zebrafish expressing hepatocyte-specific activated β-catenin. By 2 months post fertilization (mpf), 33% of transgenic zebrafish developed HCC in their livers, and 78% and 80% of transgenic zebrafish showed HCC at 6 and 12 mpf, respectively. As expected for a malignant process, transgenic zebrafish showed significantly decreased mean adult survival compared to non-transgenic control siblings. Using this novel transgenic model, we screened for druggable pathways that mediate β-catenin-induced liver growth and identified two c-Jun N-terminal kinase (JNK) inhibitors and two antidepressants (one tricyclic antidepressant, amitriptyline, and one selective serotonin reuptake inhibitor) that suppressed this phenotype. We further found that activated β-catenin was associated with JNK pathway hyperactivation in zebrafish and in human HCC. In zebrafish larvae, JNK inhibition decreased liver size specifically in the presence of activated β-catenin. The β-catenin-specific growth-inhibitory effect of targeting JNK was conserved in human liver cancer cells. Our other class of hits, antidepressants, has been used in patient treatment for decades, raising the exciting possibility that these drugs could potentially be repurposed for cancer treatment. In support of this proposal, we found that amitriptyline decreased tumor burden in a mouse HCC model. Our studies implicate JNK inhibitors and antidepressants as potential therapeutics for β-catenin-induced liver tumors.","DOI":"10.1371/journal.pgen.1005305","ISSN":"1553-7404","note":"PMID: 26134322\nPMCID: PMC4489858","journalAbbreviation":"PLoS Genet.","language":"eng","author":[{"family":"Evason","given":"Kimberley J."},{"family":"Francisco","given":"Macrina T."},{"family":"Juric","given":"Vladislava"},{"family":"Balakrishnan","given":"Sanjeev"},{"family":"Lopez Pazmino","given":"Maria Del Pilar"},{"family":"Gordan","given":"John D."},{"family":"Kakar","given":"Sanjay"},{"family":"Spitsbergen","given":"Jan"},{"family":"Goga","given":"Andrei"},{"family":"Stainier","given":"Didier Y. R."}],"issued":{"date-parts":[["2015",7]]}}}],"schema":"https://github.com/citation-style-language/schema/raw/master/csl-citation.json"} </w:instrText>
      </w:r>
      <w:r w:rsidRPr="00EC23CF">
        <w:rPr>
          <w:rFonts w:asciiTheme="minorHAnsi" w:hAnsiTheme="minorHAnsi" w:cstheme="minorHAnsi"/>
          <w:color w:val="000000" w:themeColor="text1"/>
        </w:rPr>
        <w:fldChar w:fldCharType="separate"/>
      </w:r>
      <w:r w:rsidRPr="009F534C">
        <w:rPr>
          <w:rFonts w:asciiTheme="minorHAnsi" w:hAnsiTheme="minorHAnsi" w:cs="Times New Roman"/>
          <w:vertAlign w:val="superscript"/>
        </w:rPr>
        <w:t>3</w:t>
      </w:r>
      <w:r w:rsidRPr="00EC23CF">
        <w:rPr>
          <w:rFonts w:asciiTheme="minorHAnsi" w:hAnsiTheme="minorHAnsi" w:cstheme="minorHAnsi"/>
          <w:color w:val="000000" w:themeColor="text1"/>
        </w:rPr>
        <w:fldChar w:fldCharType="end"/>
      </w:r>
      <w:r w:rsidRPr="008856CB">
        <w:rPr>
          <w:rFonts w:asciiTheme="minorHAnsi" w:hAnsiTheme="minorHAnsi" w:cstheme="minorHAnsi"/>
          <w:color w:val="000000" w:themeColor="text1"/>
        </w:rPr>
        <w:t xml:space="preserve"> and non-transgenic control siblings were euthanized at 6 </w:t>
      </w:r>
      <w:proofErr w:type="spellStart"/>
      <w:r w:rsidRPr="008856CB">
        <w:rPr>
          <w:rFonts w:asciiTheme="minorHAnsi" w:hAnsiTheme="minorHAnsi" w:cstheme="minorHAnsi"/>
          <w:color w:val="000000" w:themeColor="text1"/>
        </w:rPr>
        <w:t>dpf</w:t>
      </w:r>
      <w:proofErr w:type="spellEnd"/>
      <w:r w:rsidRPr="008856CB">
        <w:rPr>
          <w:rFonts w:asciiTheme="minorHAnsi" w:hAnsiTheme="minorHAnsi" w:cstheme="minorHAnsi"/>
          <w:color w:val="000000" w:themeColor="text1"/>
        </w:rPr>
        <w:t xml:space="preserve"> and liver area was quantified using brightfield microscopy and </w:t>
      </w:r>
      <w:r w:rsidR="00D1001F" w:rsidRPr="008856CB">
        <w:rPr>
          <w:rFonts w:asciiTheme="minorHAnsi" w:hAnsiTheme="minorHAnsi" w:cstheme="minorHAnsi"/>
          <w:color w:val="000000" w:themeColor="text1"/>
        </w:rPr>
        <w:t>image processing software</w:t>
      </w:r>
      <w:r w:rsidRPr="008856CB">
        <w:rPr>
          <w:rFonts w:asciiTheme="minorHAnsi" w:hAnsiTheme="minorHAnsi" w:cstheme="minorHAnsi"/>
          <w:color w:val="000000" w:themeColor="text1"/>
        </w:rPr>
        <w:t>. Transgenic zebrafish</w:t>
      </w:r>
      <w:r w:rsidR="00181467" w:rsidRPr="008856CB">
        <w:rPr>
          <w:rFonts w:asciiTheme="minorHAnsi" w:hAnsiTheme="minorHAnsi" w:cstheme="minorHAnsi"/>
          <w:color w:val="000000" w:themeColor="text1"/>
        </w:rPr>
        <w:t xml:space="preserve"> have significantly increased liver size </w:t>
      </w:r>
      <w:r w:rsidR="00797A14" w:rsidRPr="008856CB">
        <w:rPr>
          <w:rFonts w:asciiTheme="minorHAnsi" w:hAnsiTheme="minorHAnsi" w:cstheme="minorHAnsi"/>
          <w:color w:val="000000" w:themeColor="text1"/>
        </w:rPr>
        <w:t>(0.0</w:t>
      </w:r>
      <w:r w:rsidR="0023382B" w:rsidRPr="008856CB">
        <w:rPr>
          <w:rFonts w:asciiTheme="minorHAnsi" w:hAnsiTheme="minorHAnsi" w:cstheme="minorHAnsi"/>
          <w:color w:val="000000" w:themeColor="text1"/>
        </w:rPr>
        <w:t>00</w:t>
      </w:r>
      <w:r w:rsidR="00797A14" w:rsidRPr="008856CB">
        <w:rPr>
          <w:rFonts w:asciiTheme="minorHAnsi" w:hAnsiTheme="minorHAnsi" w:cstheme="minorHAnsi"/>
          <w:color w:val="000000" w:themeColor="text1"/>
        </w:rPr>
        <w:t xml:space="preserve">6 </w:t>
      </w:r>
      <w:r w:rsidR="0023382B" w:rsidRPr="008856CB">
        <w:rPr>
          <w:rFonts w:asciiTheme="minorHAnsi" w:hAnsiTheme="minorHAnsi" w:cstheme="minorHAnsi"/>
          <w:color w:val="000000" w:themeColor="text1"/>
        </w:rPr>
        <w:t>c</w:t>
      </w:r>
      <w:r w:rsidR="00797A14" w:rsidRPr="008856CB">
        <w:rPr>
          <w:rFonts w:asciiTheme="minorHAnsi" w:hAnsiTheme="minorHAnsi" w:cstheme="minorHAnsi"/>
          <w:color w:val="000000" w:themeColor="text1"/>
        </w:rPr>
        <w:t>m</w:t>
      </w:r>
      <w:r w:rsidR="00797A14" w:rsidRPr="008856CB">
        <w:rPr>
          <w:rFonts w:asciiTheme="minorHAnsi" w:hAnsiTheme="minorHAnsi" w:cstheme="minorHAnsi"/>
          <w:color w:val="000000" w:themeColor="text1"/>
          <w:vertAlign w:val="superscript"/>
        </w:rPr>
        <w:t>2</w:t>
      </w:r>
      <w:r w:rsidR="00797A14" w:rsidRPr="008856CB">
        <w:rPr>
          <w:rFonts w:asciiTheme="minorHAnsi" w:hAnsiTheme="minorHAnsi" w:cstheme="minorHAnsi"/>
          <w:color w:val="000000" w:themeColor="text1"/>
        </w:rPr>
        <w:t xml:space="preserve">) </w:t>
      </w:r>
      <w:r w:rsidR="00181467" w:rsidRPr="008856CB">
        <w:rPr>
          <w:rFonts w:asciiTheme="minorHAnsi" w:hAnsiTheme="minorHAnsi" w:cstheme="minorHAnsi"/>
          <w:color w:val="000000" w:themeColor="text1"/>
        </w:rPr>
        <w:t xml:space="preserve">as compared to their </w:t>
      </w:r>
      <w:r w:rsidRPr="008856CB">
        <w:rPr>
          <w:rFonts w:asciiTheme="minorHAnsi" w:hAnsiTheme="minorHAnsi" w:cstheme="minorHAnsi"/>
          <w:color w:val="000000" w:themeColor="text1"/>
        </w:rPr>
        <w:t xml:space="preserve">non-transgenic </w:t>
      </w:r>
      <w:r w:rsidR="00181467" w:rsidRPr="008856CB">
        <w:rPr>
          <w:rFonts w:asciiTheme="minorHAnsi" w:hAnsiTheme="minorHAnsi" w:cstheme="minorHAnsi"/>
          <w:color w:val="000000" w:themeColor="text1"/>
        </w:rPr>
        <w:t>siblings</w:t>
      </w:r>
      <w:r w:rsidR="00453DBF" w:rsidRPr="008856CB">
        <w:rPr>
          <w:rFonts w:asciiTheme="minorHAnsi" w:hAnsiTheme="minorHAnsi" w:cstheme="minorHAnsi"/>
          <w:color w:val="000000" w:themeColor="text1"/>
        </w:rPr>
        <w:t xml:space="preserve"> (</w:t>
      </w:r>
      <w:r w:rsidR="00797A14" w:rsidRPr="008856CB">
        <w:rPr>
          <w:rFonts w:asciiTheme="minorHAnsi" w:hAnsiTheme="minorHAnsi" w:cstheme="minorHAnsi"/>
          <w:color w:val="000000" w:themeColor="text1"/>
        </w:rPr>
        <w:t>0.0</w:t>
      </w:r>
      <w:r w:rsidR="0023382B" w:rsidRPr="008856CB">
        <w:rPr>
          <w:rFonts w:asciiTheme="minorHAnsi" w:hAnsiTheme="minorHAnsi" w:cstheme="minorHAnsi"/>
          <w:color w:val="000000" w:themeColor="text1"/>
        </w:rPr>
        <w:t>00</w:t>
      </w:r>
      <w:r w:rsidR="00797A14" w:rsidRPr="008856CB">
        <w:rPr>
          <w:rFonts w:asciiTheme="minorHAnsi" w:hAnsiTheme="minorHAnsi" w:cstheme="minorHAnsi"/>
          <w:color w:val="000000" w:themeColor="text1"/>
        </w:rPr>
        <w:t xml:space="preserve">4 </w:t>
      </w:r>
      <w:r w:rsidR="0023382B" w:rsidRPr="008856CB">
        <w:rPr>
          <w:rFonts w:asciiTheme="minorHAnsi" w:hAnsiTheme="minorHAnsi" w:cstheme="minorHAnsi"/>
          <w:color w:val="000000" w:themeColor="text1"/>
        </w:rPr>
        <w:t>c</w:t>
      </w:r>
      <w:r w:rsidR="00797A14" w:rsidRPr="008856CB">
        <w:rPr>
          <w:rFonts w:asciiTheme="minorHAnsi" w:hAnsiTheme="minorHAnsi" w:cstheme="minorHAnsi"/>
          <w:color w:val="000000" w:themeColor="text1"/>
        </w:rPr>
        <w:t>m</w:t>
      </w:r>
      <w:r w:rsidR="00797A14" w:rsidRPr="008856CB">
        <w:rPr>
          <w:rFonts w:asciiTheme="minorHAnsi" w:hAnsiTheme="minorHAnsi" w:cstheme="minorHAnsi"/>
          <w:color w:val="000000" w:themeColor="text1"/>
          <w:vertAlign w:val="superscript"/>
        </w:rPr>
        <w:t>2</w:t>
      </w:r>
      <w:r w:rsidR="00797A14" w:rsidRPr="008856CB">
        <w:rPr>
          <w:rFonts w:asciiTheme="minorHAnsi" w:hAnsiTheme="minorHAnsi" w:cstheme="minorHAnsi"/>
          <w:color w:val="000000" w:themeColor="text1"/>
        </w:rPr>
        <w:t>,</w:t>
      </w:r>
      <w:r w:rsidR="006D0A18" w:rsidRPr="006D0A18">
        <w:rPr>
          <w:rFonts w:asciiTheme="minorHAnsi" w:hAnsiTheme="minorHAnsi" w:cstheme="minorHAnsi"/>
          <w:i/>
          <w:color w:val="000000" w:themeColor="text1"/>
        </w:rPr>
        <w:t xml:space="preserve"> p &lt;</w:t>
      </w:r>
      <w:r w:rsidR="00181467" w:rsidRPr="008856CB">
        <w:rPr>
          <w:rFonts w:asciiTheme="minorHAnsi" w:hAnsiTheme="minorHAnsi" w:cstheme="minorHAnsi"/>
          <w:color w:val="000000" w:themeColor="text1"/>
        </w:rPr>
        <w:t>0.0001</w:t>
      </w:r>
      <w:r w:rsidR="006552AF">
        <w:rPr>
          <w:rFonts w:asciiTheme="minorHAnsi" w:hAnsiTheme="minorHAnsi" w:cstheme="minorHAnsi"/>
          <w:color w:val="000000" w:themeColor="text1"/>
        </w:rPr>
        <w:t xml:space="preserve">; </w:t>
      </w:r>
      <w:r w:rsidR="006D0A18" w:rsidRPr="006D0A18">
        <w:rPr>
          <w:rFonts w:asciiTheme="minorHAnsi" w:hAnsiTheme="minorHAnsi" w:cstheme="minorHAnsi"/>
          <w:b/>
          <w:color w:val="000000" w:themeColor="text1"/>
        </w:rPr>
        <w:t>Figure 1</w:t>
      </w:r>
      <w:r w:rsidR="00797A14" w:rsidRPr="008856CB">
        <w:rPr>
          <w:rFonts w:asciiTheme="minorHAnsi" w:hAnsiTheme="minorHAnsi" w:cstheme="minorHAnsi"/>
          <w:color w:val="000000" w:themeColor="text1"/>
        </w:rPr>
        <w:t>)</w:t>
      </w:r>
      <w:r w:rsidR="00181467" w:rsidRPr="008856CB">
        <w:rPr>
          <w:rFonts w:asciiTheme="minorHAnsi" w:hAnsiTheme="minorHAnsi" w:cstheme="minorHAnsi"/>
          <w:color w:val="000000" w:themeColor="text1"/>
        </w:rPr>
        <w:t xml:space="preserve">. </w:t>
      </w:r>
    </w:p>
    <w:p w14:paraId="7F5815FC" w14:textId="3133E33C" w:rsidR="004A71E4" w:rsidRPr="008856CB" w:rsidRDefault="004A71E4" w:rsidP="009F534C">
      <w:pPr>
        <w:jc w:val="both"/>
        <w:rPr>
          <w:rFonts w:asciiTheme="minorHAnsi" w:hAnsiTheme="minorHAnsi" w:cstheme="minorHAnsi"/>
          <w:color w:val="000000" w:themeColor="text1"/>
        </w:rPr>
      </w:pPr>
    </w:p>
    <w:p w14:paraId="3C9083F6" w14:textId="079E1E11" w:rsidR="00B32616" w:rsidRPr="008856CB" w:rsidRDefault="00B32616" w:rsidP="009F534C">
      <w:pPr>
        <w:jc w:val="both"/>
        <w:rPr>
          <w:rFonts w:asciiTheme="minorHAnsi" w:hAnsiTheme="minorHAnsi" w:cstheme="minorHAnsi"/>
          <w:color w:val="000000" w:themeColor="text1"/>
        </w:rPr>
      </w:pPr>
      <w:r w:rsidRPr="008856CB">
        <w:rPr>
          <w:rFonts w:asciiTheme="minorHAnsi" w:hAnsiTheme="minorHAnsi" w:cstheme="minorHAnsi"/>
          <w:b/>
          <w:color w:val="000000" w:themeColor="text1"/>
        </w:rPr>
        <w:t xml:space="preserve">FIGURE </w:t>
      </w:r>
      <w:r w:rsidR="0013621E" w:rsidRPr="008856CB">
        <w:rPr>
          <w:rFonts w:asciiTheme="minorHAnsi" w:hAnsiTheme="minorHAnsi" w:cstheme="minorHAnsi"/>
          <w:b/>
          <w:color w:val="000000" w:themeColor="text1"/>
        </w:rPr>
        <w:t xml:space="preserve">AND TABLE </w:t>
      </w:r>
      <w:r w:rsidRPr="008856CB">
        <w:rPr>
          <w:rFonts w:asciiTheme="minorHAnsi" w:hAnsiTheme="minorHAnsi" w:cstheme="minorHAnsi"/>
          <w:b/>
          <w:color w:val="000000" w:themeColor="text1"/>
        </w:rPr>
        <w:t>LEGENDS:</w:t>
      </w:r>
      <w:r w:rsidRPr="008856CB">
        <w:rPr>
          <w:rFonts w:asciiTheme="minorHAnsi" w:hAnsiTheme="minorHAnsi" w:cstheme="minorHAnsi"/>
          <w:color w:val="000000" w:themeColor="text1"/>
        </w:rPr>
        <w:t xml:space="preserve"> </w:t>
      </w:r>
    </w:p>
    <w:p w14:paraId="785A0128" w14:textId="27F54221" w:rsidR="006A4342" w:rsidRPr="008856CB" w:rsidRDefault="006D0A18" w:rsidP="009F534C">
      <w:pPr>
        <w:jc w:val="both"/>
        <w:rPr>
          <w:rFonts w:asciiTheme="minorHAnsi" w:hAnsiTheme="minorHAnsi" w:cstheme="minorHAnsi"/>
          <w:color w:val="000000" w:themeColor="text1"/>
        </w:rPr>
      </w:pPr>
      <w:r w:rsidRPr="006D0A18">
        <w:rPr>
          <w:rFonts w:asciiTheme="minorHAnsi" w:hAnsiTheme="minorHAnsi" w:cstheme="minorHAnsi"/>
          <w:b/>
          <w:bCs/>
          <w:color w:val="000000" w:themeColor="text1"/>
        </w:rPr>
        <w:t>Figure 1</w:t>
      </w:r>
      <w:r w:rsidR="005E01D1" w:rsidRPr="008856CB">
        <w:rPr>
          <w:rFonts w:asciiTheme="minorHAnsi" w:hAnsiTheme="minorHAnsi" w:cstheme="minorHAnsi"/>
          <w:b/>
          <w:bCs/>
          <w:color w:val="000000" w:themeColor="text1"/>
        </w:rPr>
        <w:t xml:space="preserve">: Liver size analysis of 6 </w:t>
      </w:r>
      <w:proofErr w:type="spellStart"/>
      <w:r w:rsidR="005E01D1" w:rsidRPr="008856CB">
        <w:rPr>
          <w:rFonts w:asciiTheme="minorHAnsi" w:hAnsiTheme="minorHAnsi" w:cstheme="minorHAnsi"/>
          <w:b/>
          <w:bCs/>
          <w:color w:val="000000" w:themeColor="text1"/>
        </w:rPr>
        <w:t>dpf</w:t>
      </w:r>
      <w:proofErr w:type="spellEnd"/>
      <w:r w:rsidR="005E01D1" w:rsidRPr="008856CB">
        <w:rPr>
          <w:rFonts w:asciiTheme="minorHAnsi" w:hAnsiTheme="minorHAnsi" w:cstheme="minorHAnsi"/>
          <w:b/>
          <w:bCs/>
          <w:color w:val="000000" w:themeColor="text1"/>
        </w:rPr>
        <w:t xml:space="preserve"> (days post fertilization) </w:t>
      </w:r>
      <w:r w:rsidR="00AC677D" w:rsidRPr="008856CB">
        <w:rPr>
          <w:rFonts w:asciiTheme="minorHAnsi" w:hAnsiTheme="minorHAnsi" w:cstheme="minorHAnsi"/>
          <w:b/>
          <w:bCs/>
          <w:color w:val="000000" w:themeColor="text1"/>
        </w:rPr>
        <w:t>z</w:t>
      </w:r>
      <w:r w:rsidR="005E01D1" w:rsidRPr="008856CB">
        <w:rPr>
          <w:rFonts w:asciiTheme="minorHAnsi" w:hAnsiTheme="minorHAnsi" w:cstheme="minorHAnsi"/>
          <w:b/>
          <w:bCs/>
          <w:color w:val="000000" w:themeColor="text1"/>
        </w:rPr>
        <w:t>ebrafish. (A</w:t>
      </w:r>
      <w:r w:rsidR="003A4D6B" w:rsidRPr="008856CB">
        <w:rPr>
          <w:rFonts w:asciiTheme="minorHAnsi" w:hAnsiTheme="minorHAnsi" w:cstheme="minorHAnsi"/>
          <w:b/>
          <w:bCs/>
          <w:color w:val="000000" w:themeColor="text1"/>
        </w:rPr>
        <w:t>-B</w:t>
      </w:r>
      <w:r w:rsidR="005E01D1" w:rsidRPr="008856CB">
        <w:rPr>
          <w:rFonts w:asciiTheme="minorHAnsi" w:hAnsiTheme="minorHAnsi" w:cstheme="minorHAnsi"/>
          <w:b/>
          <w:bCs/>
          <w:color w:val="000000" w:themeColor="text1"/>
        </w:rPr>
        <w:t>)</w:t>
      </w:r>
      <w:r w:rsidR="005E01D1" w:rsidRPr="008856CB">
        <w:rPr>
          <w:rFonts w:asciiTheme="minorHAnsi" w:hAnsiTheme="minorHAnsi" w:cstheme="minorHAnsi"/>
          <w:bCs/>
          <w:color w:val="000000" w:themeColor="text1"/>
        </w:rPr>
        <w:t xml:space="preserve"> Representative </w:t>
      </w:r>
      <w:r w:rsidR="00AF71F0" w:rsidRPr="008856CB">
        <w:rPr>
          <w:rFonts w:asciiTheme="minorHAnsi" w:hAnsiTheme="minorHAnsi" w:cstheme="minorHAnsi"/>
          <w:bCs/>
          <w:color w:val="000000" w:themeColor="text1"/>
        </w:rPr>
        <w:t>b</w:t>
      </w:r>
      <w:r w:rsidR="006A4342" w:rsidRPr="008856CB">
        <w:rPr>
          <w:rFonts w:asciiTheme="minorHAnsi" w:hAnsiTheme="minorHAnsi" w:cstheme="minorHAnsi"/>
          <w:bCs/>
          <w:color w:val="000000" w:themeColor="text1"/>
        </w:rPr>
        <w:t>right</w:t>
      </w:r>
      <w:r w:rsidR="005E01D1" w:rsidRPr="008856CB">
        <w:rPr>
          <w:rFonts w:asciiTheme="minorHAnsi" w:hAnsiTheme="minorHAnsi" w:cstheme="minorHAnsi"/>
          <w:bCs/>
          <w:color w:val="000000" w:themeColor="text1"/>
        </w:rPr>
        <w:t xml:space="preserve">field image of 6 </w:t>
      </w:r>
      <w:proofErr w:type="spellStart"/>
      <w:r w:rsidR="005E01D1" w:rsidRPr="008856CB">
        <w:rPr>
          <w:rFonts w:asciiTheme="minorHAnsi" w:hAnsiTheme="minorHAnsi" w:cstheme="minorHAnsi"/>
          <w:bCs/>
          <w:color w:val="000000" w:themeColor="text1"/>
        </w:rPr>
        <w:t>dpf</w:t>
      </w:r>
      <w:proofErr w:type="spellEnd"/>
      <w:r w:rsidR="005E01D1" w:rsidRPr="008856CB">
        <w:rPr>
          <w:rFonts w:asciiTheme="minorHAnsi" w:hAnsiTheme="minorHAnsi" w:cstheme="minorHAnsi"/>
          <w:bCs/>
          <w:color w:val="000000" w:themeColor="text1"/>
        </w:rPr>
        <w:t xml:space="preserve"> </w:t>
      </w:r>
      <w:r w:rsidR="003A4D6B" w:rsidRPr="008856CB">
        <w:rPr>
          <w:rFonts w:asciiTheme="minorHAnsi" w:hAnsiTheme="minorHAnsi" w:cstheme="minorHAnsi"/>
          <w:bCs/>
          <w:color w:val="000000" w:themeColor="text1"/>
        </w:rPr>
        <w:t>non-transgenic</w:t>
      </w:r>
      <w:r w:rsidR="005E01D1" w:rsidRPr="008856CB">
        <w:rPr>
          <w:rFonts w:asciiTheme="minorHAnsi" w:hAnsiTheme="minorHAnsi" w:cstheme="minorHAnsi"/>
          <w:bCs/>
          <w:color w:val="000000" w:themeColor="text1"/>
        </w:rPr>
        <w:t xml:space="preserve"> </w:t>
      </w:r>
      <w:r w:rsidR="00AD3AC1" w:rsidRPr="008856CB">
        <w:rPr>
          <w:rFonts w:asciiTheme="minorHAnsi" w:hAnsiTheme="minorHAnsi" w:cstheme="minorHAnsi"/>
          <w:bCs/>
          <w:color w:val="000000" w:themeColor="text1"/>
        </w:rPr>
        <w:t>z</w:t>
      </w:r>
      <w:r w:rsidR="005E01D1" w:rsidRPr="008856CB">
        <w:rPr>
          <w:rFonts w:asciiTheme="minorHAnsi" w:hAnsiTheme="minorHAnsi" w:cstheme="minorHAnsi"/>
          <w:bCs/>
          <w:color w:val="000000" w:themeColor="text1"/>
        </w:rPr>
        <w:t>ebrafish larva</w:t>
      </w:r>
      <w:r w:rsidR="00CD3C03" w:rsidRPr="008856CB">
        <w:rPr>
          <w:rFonts w:asciiTheme="minorHAnsi" w:hAnsiTheme="minorHAnsi" w:cstheme="minorHAnsi"/>
          <w:bCs/>
          <w:color w:val="000000" w:themeColor="text1"/>
        </w:rPr>
        <w:t xml:space="preserve">, which shows </w:t>
      </w:r>
      <w:r w:rsidR="003A4D6B" w:rsidRPr="008856CB">
        <w:rPr>
          <w:rFonts w:asciiTheme="minorHAnsi" w:hAnsiTheme="minorHAnsi" w:cstheme="minorHAnsi"/>
          <w:bCs/>
          <w:color w:val="000000" w:themeColor="text1"/>
        </w:rPr>
        <w:t xml:space="preserve">natural position and shape of liver overlying the gut. Liver area has been outlined in </w:t>
      </w:r>
      <w:r w:rsidR="003A4D6B" w:rsidRPr="008856CB">
        <w:rPr>
          <w:rFonts w:asciiTheme="minorHAnsi" w:hAnsiTheme="minorHAnsi" w:cstheme="minorHAnsi"/>
          <w:b/>
          <w:bCs/>
          <w:color w:val="000000" w:themeColor="text1"/>
        </w:rPr>
        <w:t>(B)</w:t>
      </w:r>
      <w:r w:rsidR="005E01D1" w:rsidRPr="008856CB">
        <w:rPr>
          <w:rFonts w:asciiTheme="minorHAnsi" w:hAnsiTheme="minorHAnsi" w:cstheme="minorHAnsi"/>
          <w:bCs/>
          <w:color w:val="000000" w:themeColor="text1"/>
        </w:rPr>
        <w:t xml:space="preserve">. </w:t>
      </w:r>
      <w:r w:rsidR="0078456F" w:rsidRPr="008856CB">
        <w:rPr>
          <w:rFonts w:asciiTheme="minorHAnsi" w:hAnsiTheme="minorHAnsi" w:cstheme="minorHAnsi"/>
          <w:bCs/>
          <w:color w:val="000000" w:themeColor="text1"/>
        </w:rPr>
        <w:t xml:space="preserve">Scale bars indicate 0.1 mm. </w:t>
      </w:r>
      <w:r w:rsidR="005E01D1" w:rsidRPr="008856CB">
        <w:rPr>
          <w:rFonts w:asciiTheme="minorHAnsi" w:hAnsiTheme="minorHAnsi" w:cstheme="minorHAnsi"/>
          <w:b/>
          <w:bCs/>
          <w:color w:val="000000" w:themeColor="text1"/>
        </w:rPr>
        <w:t>(</w:t>
      </w:r>
      <w:r w:rsidR="003A4D6B" w:rsidRPr="008856CB">
        <w:rPr>
          <w:rFonts w:asciiTheme="minorHAnsi" w:hAnsiTheme="minorHAnsi" w:cstheme="minorHAnsi"/>
          <w:b/>
          <w:bCs/>
          <w:color w:val="000000" w:themeColor="text1"/>
        </w:rPr>
        <w:t>C-D</w:t>
      </w:r>
      <w:r w:rsidR="005E01D1" w:rsidRPr="008856CB">
        <w:rPr>
          <w:rFonts w:asciiTheme="minorHAnsi" w:hAnsiTheme="minorHAnsi" w:cstheme="minorHAnsi"/>
          <w:b/>
          <w:bCs/>
          <w:color w:val="000000" w:themeColor="text1"/>
        </w:rPr>
        <w:t>)</w:t>
      </w:r>
      <w:r w:rsidR="005E01D1" w:rsidRPr="008856CB">
        <w:rPr>
          <w:rFonts w:asciiTheme="minorHAnsi" w:hAnsiTheme="minorHAnsi" w:cstheme="minorHAnsi"/>
          <w:bCs/>
          <w:color w:val="000000" w:themeColor="text1"/>
        </w:rPr>
        <w:t xml:space="preserve"> Representative </w:t>
      </w:r>
      <w:r w:rsidR="00CD3C03" w:rsidRPr="008856CB">
        <w:rPr>
          <w:rFonts w:asciiTheme="minorHAnsi" w:hAnsiTheme="minorHAnsi" w:cstheme="minorHAnsi"/>
          <w:bCs/>
          <w:color w:val="000000" w:themeColor="text1"/>
        </w:rPr>
        <w:t>b</w:t>
      </w:r>
      <w:r w:rsidR="006A4342" w:rsidRPr="008856CB">
        <w:rPr>
          <w:rFonts w:asciiTheme="minorHAnsi" w:hAnsiTheme="minorHAnsi" w:cstheme="minorHAnsi"/>
          <w:bCs/>
          <w:color w:val="000000" w:themeColor="text1"/>
        </w:rPr>
        <w:t>right</w:t>
      </w:r>
      <w:r w:rsidR="005E01D1" w:rsidRPr="008856CB">
        <w:rPr>
          <w:rFonts w:asciiTheme="minorHAnsi" w:hAnsiTheme="minorHAnsi" w:cstheme="minorHAnsi"/>
          <w:bCs/>
          <w:color w:val="000000" w:themeColor="text1"/>
        </w:rPr>
        <w:t xml:space="preserve">field image of 6 </w:t>
      </w:r>
      <w:proofErr w:type="spellStart"/>
      <w:r w:rsidR="005E01D1" w:rsidRPr="008856CB">
        <w:rPr>
          <w:rFonts w:asciiTheme="minorHAnsi" w:hAnsiTheme="minorHAnsi" w:cstheme="minorHAnsi"/>
          <w:bCs/>
          <w:color w:val="000000" w:themeColor="text1"/>
        </w:rPr>
        <w:t>dpf</w:t>
      </w:r>
      <w:proofErr w:type="spellEnd"/>
      <w:r w:rsidR="005E01D1" w:rsidRPr="008856CB">
        <w:rPr>
          <w:rFonts w:asciiTheme="minorHAnsi" w:hAnsiTheme="minorHAnsi" w:cstheme="minorHAnsi"/>
          <w:bCs/>
          <w:color w:val="000000" w:themeColor="text1"/>
        </w:rPr>
        <w:t xml:space="preserve"> transgenic </w:t>
      </w:r>
      <w:r w:rsidR="00CD3C03" w:rsidRPr="008856CB">
        <w:rPr>
          <w:rFonts w:asciiTheme="minorHAnsi" w:hAnsiTheme="minorHAnsi" w:cstheme="minorHAnsi"/>
          <w:bCs/>
          <w:color w:val="000000" w:themeColor="text1"/>
        </w:rPr>
        <w:t>z</w:t>
      </w:r>
      <w:r w:rsidR="005E01D1" w:rsidRPr="008856CB">
        <w:rPr>
          <w:rFonts w:asciiTheme="minorHAnsi" w:hAnsiTheme="minorHAnsi" w:cstheme="minorHAnsi"/>
          <w:bCs/>
          <w:color w:val="000000" w:themeColor="text1"/>
        </w:rPr>
        <w:t xml:space="preserve">ebrafish larva </w:t>
      </w:r>
      <w:r w:rsidR="00CD3C03" w:rsidRPr="008856CB">
        <w:rPr>
          <w:rFonts w:asciiTheme="minorHAnsi" w:hAnsiTheme="minorHAnsi" w:cstheme="minorHAnsi"/>
          <w:bCs/>
          <w:color w:val="000000" w:themeColor="text1"/>
        </w:rPr>
        <w:t xml:space="preserve">expressing hepatocyte-specific activated </w:t>
      </w:r>
      <w:r w:rsidR="00CD3C03" w:rsidRPr="008856CB">
        <w:rPr>
          <w:rFonts w:asciiTheme="minorHAnsi" w:hAnsiTheme="minorHAnsi" w:cstheme="minorHAnsi"/>
          <w:color w:val="000000" w:themeColor="text1"/>
        </w:rPr>
        <w:sym w:font="Symbol" w:char="F062"/>
      </w:r>
      <w:r w:rsidR="00CD3C03" w:rsidRPr="008856CB">
        <w:rPr>
          <w:rFonts w:asciiTheme="minorHAnsi" w:hAnsiTheme="minorHAnsi" w:cstheme="minorHAnsi"/>
          <w:color w:val="000000" w:themeColor="text1"/>
        </w:rPr>
        <w:t>-catenin (ABC), showing enlarged liver</w:t>
      </w:r>
      <w:r w:rsidR="00CD3C03" w:rsidRPr="008856CB">
        <w:rPr>
          <w:rFonts w:asciiTheme="minorHAnsi" w:hAnsiTheme="minorHAnsi" w:cstheme="minorHAnsi"/>
          <w:bCs/>
          <w:color w:val="000000" w:themeColor="text1"/>
        </w:rPr>
        <w:t>.</w:t>
      </w:r>
      <w:r w:rsidR="005E01D1" w:rsidRPr="008856CB">
        <w:rPr>
          <w:rFonts w:asciiTheme="minorHAnsi" w:hAnsiTheme="minorHAnsi" w:cstheme="minorHAnsi"/>
          <w:bCs/>
          <w:color w:val="000000" w:themeColor="text1"/>
        </w:rPr>
        <w:t xml:space="preserve"> </w:t>
      </w:r>
      <w:r w:rsidR="003A4D6B" w:rsidRPr="008856CB">
        <w:rPr>
          <w:rFonts w:asciiTheme="minorHAnsi" w:hAnsiTheme="minorHAnsi" w:cstheme="minorHAnsi"/>
          <w:bCs/>
          <w:color w:val="000000" w:themeColor="text1"/>
        </w:rPr>
        <w:t xml:space="preserve">Liver area has been outlined in </w:t>
      </w:r>
      <w:r w:rsidR="003A4D6B" w:rsidRPr="008856CB">
        <w:rPr>
          <w:rFonts w:asciiTheme="minorHAnsi" w:hAnsiTheme="minorHAnsi" w:cstheme="minorHAnsi"/>
          <w:b/>
          <w:bCs/>
          <w:color w:val="000000" w:themeColor="text1"/>
        </w:rPr>
        <w:t>(D)</w:t>
      </w:r>
      <w:r w:rsidR="003A4D6B" w:rsidRPr="008856CB">
        <w:rPr>
          <w:rFonts w:asciiTheme="minorHAnsi" w:hAnsiTheme="minorHAnsi" w:cstheme="minorHAnsi"/>
          <w:bCs/>
          <w:color w:val="000000" w:themeColor="text1"/>
        </w:rPr>
        <w:t xml:space="preserve">. </w:t>
      </w:r>
      <w:r w:rsidR="0023382B" w:rsidRPr="008856CB">
        <w:rPr>
          <w:rFonts w:asciiTheme="minorHAnsi" w:hAnsiTheme="minorHAnsi" w:cstheme="minorHAnsi"/>
          <w:bCs/>
          <w:color w:val="000000" w:themeColor="text1"/>
        </w:rPr>
        <w:t>Scale bar</w:t>
      </w:r>
      <w:r w:rsidR="00CD3C03" w:rsidRPr="008856CB">
        <w:rPr>
          <w:rFonts w:asciiTheme="minorHAnsi" w:hAnsiTheme="minorHAnsi" w:cstheme="minorHAnsi"/>
          <w:bCs/>
          <w:color w:val="000000" w:themeColor="text1"/>
        </w:rPr>
        <w:t>s</w:t>
      </w:r>
      <w:r w:rsidR="0023382B" w:rsidRPr="008856CB">
        <w:rPr>
          <w:rFonts w:asciiTheme="minorHAnsi" w:hAnsiTheme="minorHAnsi" w:cstheme="minorHAnsi"/>
          <w:bCs/>
          <w:color w:val="000000" w:themeColor="text1"/>
        </w:rPr>
        <w:t xml:space="preserve"> indicate 0.1 mm. </w:t>
      </w:r>
      <w:r w:rsidR="005E01D1" w:rsidRPr="008856CB">
        <w:rPr>
          <w:rFonts w:asciiTheme="minorHAnsi" w:hAnsiTheme="minorHAnsi" w:cstheme="minorHAnsi"/>
          <w:b/>
          <w:bCs/>
          <w:color w:val="000000" w:themeColor="text1"/>
        </w:rPr>
        <w:t>(</w:t>
      </w:r>
      <w:r w:rsidR="003A4D6B" w:rsidRPr="008856CB">
        <w:rPr>
          <w:rFonts w:asciiTheme="minorHAnsi" w:hAnsiTheme="minorHAnsi" w:cstheme="minorHAnsi"/>
          <w:b/>
          <w:bCs/>
          <w:color w:val="000000" w:themeColor="text1"/>
        </w:rPr>
        <w:t>E</w:t>
      </w:r>
      <w:r w:rsidR="005E01D1" w:rsidRPr="008856CB">
        <w:rPr>
          <w:rFonts w:asciiTheme="minorHAnsi" w:hAnsiTheme="minorHAnsi" w:cstheme="minorHAnsi"/>
          <w:b/>
          <w:bCs/>
          <w:color w:val="000000" w:themeColor="text1"/>
        </w:rPr>
        <w:t>)</w:t>
      </w:r>
      <w:r w:rsidR="005E01D1" w:rsidRPr="008856CB">
        <w:rPr>
          <w:rFonts w:asciiTheme="minorHAnsi" w:hAnsiTheme="minorHAnsi" w:cstheme="minorHAnsi"/>
          <w:bCs/>
          <w:color w:val="000000" w:themeColor="text1"/>
        </w:rPr>
        <w:t xml:space="preserve"> </w:t>
      </w:r>
      <w:r w:rsidR="006A4342" w:rsidRPr="008856CB">
        <w:rPr>
          <w:rFonts w:asciiTheme="minorHAnsi" w:hAnsiTheme="minorHAnsi" w:cstheme="minorHAnsi"/>
          <w:bCs/>
          <w:color w:val="000000" w:themeColor="text1"/>
        </w:rPr>
        <w:t xml:space="preserve">Graph showing liver size measurements </w:t>
      </w:r>
      <w:r w:rsidR="003A4D6B" w:rsidRPr="008856CB">
        <w:rPr>
          <w:rFonts w:asciiTheme="minorHAnsi" w:hAnsiTheme="minorHAnsi" w:cstheme="minorHAnsi"/>
          <w:bCs/>
          <w:color w:val="000000" w:themeColor="text1"/>
        </w:rPr>
        <w:t xml:space="preserve">(mean </w:t>
      </w:r>
      <w:r w:rsidR="006552AF">
        <w:rPr>
          <w:rFonts w:asciiTheme="minorHAnsi" w:hAnsiTheme="minorHAnsi" w:cstheme="minorHAnsi"/>
          <w:bCs/>
          <w:color w:val="000000" w:themeColor="text1"/>
        </w:rPr>
        <w:t>±</w:t>
      </w:r>
      <w:r w:rsidR="006552AF" w:rsidRPr="008856CB">
        <w:rPr>
          <w:rFonts w:asciiTheme="minorHAnsi" w:hAnsiTheme="minorHAnsi" w:cstheme="minorHAnsi"/>
          <w:bCs/>
          <w:color w:val="000000" w:themeColor="text1"/>
        </w:rPr>
        <w:t xml:space="preserve"> </w:t>
      </w:r>
      <w:r w:rsidR="006A4342" w:rsidRPr="008856CB">
        <w:rPr>
          <w:rFonts w:asciiTheme="minorHAnsi" w:hAnsiTheme="minorHAnsi" w:cstheme="minorHAnsi"/>
          <w:bCs/>
          <w:color w:val="000000" w:themeColor="text1"/>
        </w:rPr>
        <w:t>standard deviation</w:t>
      </w:r>
      <w:r w:rsidR="003A4D6B" w:rsidRPr="008856CB">
        <w:rPr>
          <w:rFonts w:asciiTheme="minorHAnsi" w:hAnsiTheme="minorHAnsi" w:cstheme="minorHAnsi"/>
          <w:bCs/>
          <w:color w:val="000000" w:themeColor="text1"/>
        </w:rPr>
        <w:t>)</w:t>
      </w:r>
      <w:r w:rsidR="006A4342" w:rsidRPr="008856CB">
        <w:rPr>
          <w:rFonts w:asciiTheme="minorHAnsi" w:hAnsiTheme="minorHAnsi" w:cstheme="minorHAnsi"/>
          <w:bCs/>
          <w:color w:val="000000" w:themeColor="text1"/>
        </w:rPr>
        <w:t xml:space="preserve"> of 6 </w:t>
      </w:r>
      <w:proofErr w:type="spellStart"/>
      <w:r w:rsidR="006A4342" w:rsidRPr="008856CB">
        <w:rPr>
          <w:rFonts w:asciiTheme="minorHAnsi" w:hAnsiTheme="minorHAnsi" w:cstheme="minorHAnsi"/>
          <w:bCs/>
          <w:color w:val="000000" w:themeColor="text1"/>
        </w:rPr>
        <w:t>dpf</w:t>
      </w:r>
      <w:proofErr w:type="spellEnd"/>
      <w:r w:rsidR="006A4342" w:rsidRPr="008856CB">
        <w:rPr>
          <w:rFonts w:asciiTheme="minorHAnsi" w:hAnsiTheme="minorHAnsi" w:cstheme="minorHAnsi"/>
          <w:bCs/>
          <w:color w:val="000000" w:themeColor="text1"/>
        </w:rPr>
        <w:t xml:space="preserve"> </w:t>
      </w:r>
      <w:r w:rsidR="003A4D6B" w:rsidRPr="008856CB">
        <w:rPr>
          <w:rFonts w:asciiTheme="minorHAnsi" w:hAnsiTheme="minorHAnsi" w:cstheme="minorHAnsi"/>
          <w:bCs/>
          <w:color w:val="000000" w:themeColor="text1"/>
        </w:rPr>
        <w:t xml:space="preserve">non-transgenic </w:t>
      </w:r>
      <w:r w:rsidR="0030198C" w:rsidRPr="008856CB">
        <w:rPr>
          <w:rFonts w:asciiTheme="minorHAnsi" w:hAnsiTheme="minorHAnsi" w:cstheme="minorHAnsi"/>
          <w:bCs/>
          <w:color w:val="000000" w:themeColor="text1"/>
        </w:rPr>
        <w:t xml:space="preserve">zebrafish larvae </w:t>
      </w:r>
      <w:r w:rsidR="003A4D6B" w:rsidRPr="008856CB">
        <w:rPr>
          <w:rFonts w:asciiTheme="minorHAnsi" w:hAnsiTheme="minorHAnsi" w:cstheme="minorHAnsi"/>
          <w:bCs/>
          <w:color w:val="000000" w:themeColor="text1"/>
        </w:rPr>
        <w:t>(Non-</w:t>
      </w:r>
      <w:proofErr w:type="spellStart"/>
      <w:r w:rsidR="003A4D6B" w:rsidRPr="008856CB">
        <w:rPr>
          <w:rFonts w:asciiTheme="minorHAnsi" w:hAnsiTheme="minorHAnsi" w:cstheme="minorHAnsi"/>
          <w:bCs/>
          <w:color w:val="000000" w:themeColor="text1"/>
        </w:rPr>
        <w:t>Tg</w:t>
      </w:r>
      <w:proofErr w:type="spellEnd"/>
      <w:r w:rsidR="003A4D6B" w:rsidRPr="008856CB">
        <w:rPr>
          <w:rFonts w:asciiTheme="minorHAnsi" w:hAnsiTheme="minorHAnsi" w:cstheme="minorHAnsi"/>
          <w:bCs/>
          <w:color w:val="000000" w:themeColor="text1"/>
        </w:rPr>
        <w:t xml:space="preserve">) and </w:t>
      </w:r>
      <w:r w:rsidR="006A4342" w:rsidRPr="008856CB">
        <w:rPr>
          <w:rFonts w:asciiTheme="minorHAnsi" w:hAnsiTheme="minorHAnsi" w:cstheme="minorHAnsi"/>
          <w:bCs/>
          <w:color w:val="000000" w:themeColor="text1"/>
        </w:rPr>
        <w:t>transgenic</w:t>
      </w:r>
      <w:r w:rsidR="0030198C" w:rsidRPr="008856CB">
        <w:rPr>
          <w:rFonts w:asciiTheme="minorHAnsi" w:hAnsiTheme="minorHAnsi" w:cstheme="minorHAnsi"/>
          <w:bCs/>
          <w:color w:val="000000" w:themeColor="text1"/>
        </w:rPr>
        <w:t xml:space="preserve"> zebrafish larvae expressing hepatocyte-specific activated </w:t>
      </w:r>
      <w:r w:rsidR="0030198C" w:rsidRPr="008856CB">
        <w:rPr>
          <w:rFonts w:asciiTheme="minorHAnsi" w:hAnsiTheme="minorHAnsi" w:cstheme="minorHAnsi"/>
          <w:color w:val="000000" w:themeColor="text1"/>
        </w:rPr>
        <w:sym w:font="Symbol" w:char="F062"/>
      </w:r>
      <w:r w:rsidR="0030198C" w:rsidRPr="008856CB">
        <w:rPr>
          <w:rFonts w:asciiTheme="minorHAnsi" w:hAnsiTheme="minorHAnsi" w:cstheme="minorHAnsi"/>
          <w:color w:val="000000" w:themeColor="text1"/>
        </w:rPr>
        <w:t>-catenin (ABC).</w:t>
      </w:r>
      <w:r w:rsidR="00D1001F" w:rsidRPr="008856CB">
        <w:rPr>
          <w:rFonts w:asciiTheme="minorHAnsi" w:hAnsiTheme="minorHAnsi" w:cstheme="minorHAnsi"/>
          <w:color w:val="000000" w:themeColor="text1"/>
        </w:rPr>
        <w:t xml:space="preserve"> Samples were compared using </w:t>
      </w:r>
      <w:r w:rsidR="003F2D5F" w:rsidRPr="008856CB">
        <w:rPr>
          <w:rFonts w:asciiTheme="minorHAnsi" w:hAnsiTheme="minorHAnsi" w:cstheme="minorHAnsi"/>
          <w:color w:val="000000" w:themeColor="text1"/>
        </w:rPr>
        <w:t>unpaired t test</w:t>
      </w:r>
      <w:r w:rsidR="00D1001F" w:rsidRPr="008856CB">
        <w:rPr>
          <w:rFonts w:asciiTheme="minorHAnsi" w:hAnsiTheme="minorHAnsi" w:cstheme="minorHAnsi"/>
          <w:color w:val="000000" w:themeColor="text1"/>
        </w:rPr>
        <w:t>.</w:t>
      </w:r>
      <w:r w:rsidR="00BB27C1" w:rsidRPr="008856CB">
        <w:rPr>
          <w:rFonts w:asciiTheme="minorHAnsi" w:hAnsiTheme="minorHAnsi" w:cstheme="minorHAnsi"/>
          <w:color w:val="000000" w:themeColor="text1"/>
        </w:rPr>
        <w:t xml:space="preserve"> ****</w:t>
      </w:r>
      <w:r w:rsidRPr="006D0A18">
        <w:rPr>
          <w:rFonts w:asciiTheme="minorHAnsi" w:hAnsiTheme="minorHAnsi" w:cstheme="minorHAnsi"/>
          <w:i/>
          <w:color w:val="000000" w:themeColor="text1"/>
        </w:rPr>
        <w:t xml:space="preserve">p </w:t>
      </w:r>
      <w:r w:rsidRPr="006552AF">
        <w:rPr>
          <w:rFonts w:asciiTheme="minorHAnsi" w:hAnsiTheme="minorHAnsi" w:cstheme="minorHAnsi"/>
          <w:iCs/>
          <w:color w:val="000000" w:themeColor="text1"/>
        </w:rPr>
        <w:t>&lt;</w:t>
      </w:r>
      <w:r w:rsidR="006552AF">
        <w:rPr>
          <w:rFonts w:asciiTheme="minorHAnsi" w:hAnsiTheme="minorHAnsi" w:cstheme="minorHAnsi"/>
          <w:i/>
          <w:color w:val="000000" w:themeColor="text1"/>
        </w:rPr>
        <w:t xml:space="preserve"> </w:t>
      </w:r>
      <w:r w:rsidR="00BB27C1" w:rsidRPr="008856CB">
        <w:rPr>
          <w:rFonts w:asciiTheme="minorHAnsi" w:hAnsiTheme="minorHAnsi" w:cstheme="minorHAnsi"/>
          <w:color w:val="000000" w:themeColor="text1"/>
        </w:rPr>
        <w:t>0.0001</w:t>
      </w:r>
      <w:r w:rsidR="006552AF">
        <w:rPr>
          <w:rFonts w:asciiTheme="minorHAnsi" w:hAnsiTheme="minorHAnsi" w:cstheme="minorHAnsi"/>
          <w:color w:val="000000" w:themeColor="text1"/>
        </w:rPr>
        <w:t>.</w:t>
      </w:r>
    </w:p>
    <w:p w14:paraId="75182EC3" w14:textId="6F21161A" w:rsidR="00B32616" w:rsidRPr="008856CB" w:rsidRDefault="00B32616" w:rsidP="009F534C">
      <w:pPr>
        <w:jc w:val="both"/>
        <w:rPr>
          <w:rFonts w:asciiTheme="minorHAnsi" w:hAnsiTheme="minorHAnsi" w:cstheme="minorHAnsi"/>
          <w:color w:val="000000" w:themeColor="text1"/>
        </w:rPr>
      </w:pPr>
    </w:p>
    <w:p w14:paraId="4E5DAFE6" w14:textId="63B2A8B9" w:rsidR="0023382B" w:rsidRPr="008856CB" w:rsidRDefault="006D0A18" w:rsidP="009F534C">
      <w:pPr>
        <w:jc w:val="both"/>
        <w:rPr>
          <w:rFonts w:asciiTheme="minorHAnsi" w:hAnsiTheme="minorHAnsi" w:cstheme="minorHAnsi"/>
          <w:b/>
          <w:color w:val="000000" w:themeColor="text1"/>
        </w:rPr>
      </w:pPr>
      <w:r w:rsidRPr="006D0A18">
        <w:rPr>
          <w:rFonts w:asciiTheme="minorHAnsi" w:hAnsiTheme="minorHAnsi" w:cstheme="minorHAnsi"/>
          <w:b/>
          <w:color w:val="000000" w:themeColor="text1"/>
        </w:rPr>
        <w:t>Figure 2</w:t>
      </w:r>
      <w:r w:rsidR="0023382B" w:rsidRPr="008856CB">
        <w:rPr>
          <w:rFonts w:asciiTheme="minorHAnsi" w:hAnsiTheme="minorHAnsi" w:cstheme="minorHAnsi"/>
          <w:b/>
          <w:color w:val="000000" w:themeColor="text1"/>
        </w:rPr>
        <w:t xml:space="preserve">: Examples of </w:t>
      </w:r>
      <w:r w:rsidR="00D52C9B" w:rsidRPr="008856CB">
        <w:rPr>
          <w:rFonts w:asciiTheme="minorHAnsi" w:hAnsiTheme="minorHAnsi" w:cstheme="minorHAnsi"/>
          <w:b/>
          <w:color w:val="000000" w:themeColor="text1"/>
        </w:rPr>
        <w:t>inadequate images</w:t>
      </w:r>
      <w:r w:rsidR="008B47B8" w:rsidRPr="008856CB">
        <w:rPr>
          <w:rFonts w:asciiTheme="minorHAnsi" w:hAnsiTheme="minorHAnsi" w:cstheme="minorHAnsi"/>
          <w:b/>
          <w:color w:val="000000" w:themeColor="text1"/>
        </w:rPr>
        <w:t xml:space="preserve"> and micrometer</w:t>
      </w:r>
      <w:r w:rsidR="0023382B" w:rsidRPr="008856CB">
        <w:rPr>
          <w:rFonts w:asciiTheme="minorHAnsi" w:hAnsiTheme="minorHAnsi" w:cstheme="minorHAnsi"/>
          <w:b/>
          <w:color w:val="000000" w:themeColor="text1"/>
        </w:rPr>
        <w:t>. (A-G)</w:t>
      </w:r>
      <w:r w:rsidR="0023382B" w:rsidRPr="008856CB">
        <w:rPr>
          <w:rFonts w:asciiTheme="minorHAnsi" w:hAnsiTheme="minorHAnsi" w:cstheme="minorHAnsi"/>
          <w:color w:val="000000" w:themeColor="text1"/>
        </w:rPr>
        <w:t xml:space="preserve"> Representative images of larval livers</w:t>
      </w:r>
      <w:r w:rsidR="008B47B8" w:rsidRPr="008856CB">
        <w:rPr>
          <w:rFonts w:asciiTheme="minorHAnsi" w:hAnsiTheme="minorHAnsi" w:cstheme="minorHAnsi"/>
          <w:color w:val="000000" w:themeColor="text1"/>
        </w:rPr>
        <w:t xml:space="preserve"> that should be excluded from analysis</w:t>
      </w:r>
      <w:r w:rsidR="0023382B" w:rsidRPr="008856CB">
        <w:rPr>
          <w:rFonts w:asciiTheme="minorHAnsi" w:hAnsiTheme="minorHAnsi" w:cstheme="minorHAnsi"/>
          <w:color w:val="000000" w:themeColor="text1"/>
        </w:rPr>
        <w:t>.</w:t>
      </w:r>
      <w:r w:rsidR="0023382B" w:rsidRPr="008856CB">
        <w:rPr>
          <w:rFonts w:asciiTheme="minorHAnsi" w:hAnsiTheme="minorHAnsi" w:cstheme="minorHAnsi"/>
          <w:bCs/>
          <w:color w:val="000000" w:themeColor="text1"/>
        </w:rPr>
        <w:t xml:space="preserve"> Scale bar</w:t>
      </w:r>
      <w:r w:rsidR="008B47B8" w:rsidRPr="008856CB">
        <w:rPr>
          <w:rFonts w:asciiTheme="minorHAnsi" w:hAnsiTheme="minorHAnsi" w:cstheme="minorHAnsi"/>
          <w:bCs/>
          <w:color w:val="000000" w:themeColor="text1"/>
        </w:rPr>
        <w:t>s</w:t>
      </w:r>
      <w:r w:rsidR="0023382B" w:rsidRPr="008856CB">
        <w:rPr>
          <w:rFonts w:asciiTheme="minorHAnsi" w:hAnsiTheme="minorHAnsi" w:cstheme="minorHAnsi"/>
          <w:bCs/>
          <w:color w:val="000000" w:themeColor="text1"/>
        </w:rPr>
        <w:t xml:space="preserve"> indicate 0.1 mm. </w:t>
      </w:r>
      <w:r w:rsidR="0023382B" w:rsidRPr="008856CB">
        <w:rPr>
          <w:rFonts w:asciiTheme="minorHAnsi" w:hAnsiTheme="minorHAnsi" w:cstheme="minorHAnsi"/>
          <w:b/>
          <w:bCs/>
          <w:color w:val="000000" w:themeColor="text1"/>
        </w:rPr>
        <w:t xml:space="preserve">(A) </w:t>
      </w:r>
      <w:r w:rsidR="0023382B" w:rsidRPr="008856CB">
        <w:rPr>
          <w:rFonts w:asciiTheme="minorHAnsi" w:hAnsiTheme="minorHAnsi" w:cstheme="minorHAnsi"/>
          <w:bCs/>
          <w:color w:val="000000" w:themeColor="text1"/>
        </w:rPr>
        <w:t xml:space="preserve">Larva with skin </w:t>
      </w:r>
      <w:r w:rsidR="0023382B" w:rsidRPr="008856CB">
        <w:rPr>
          <w:rFonts w:asciiTheme="minorHAnsi" w:hAnsiTheme="minorHAnsi" w:cstheme="minorHAnsi"/>
          <w:bCs/>
          <w:color w:val="000000" w:themeColor="text1"/>
        </w:rPr>
        <w:lastRenderedPageBreak/>
        <w:t>covering the liver</w:t>
      </w:r>
      <w:r w:rsidR="00D52C9B" w:rsidRPr="008856CB">
        <w:rPr>
          <w:rFonts w:asciiTheme="minorHAnsi" w:hAnsiTheme="minorHAnsi" w:cstheme="minorHAnsi"/>
          <w:bCs/>
          <w:color w:val="000000" w:themeColor="text1"/>
        </w:rPr>
        <w:t xml:space="preserve">. </w:t>
      </w:r>
      <w:r w:rsidR="00D52C9B" w:rsidRPr="008856CB">
        <w:rPr>
          <w:rFonts w:asciiTheme="minorHAnsi" w:hAnsiTheme="minorHAnsi" w:cstheme="minorHAnsi"/>
          <w:b/>
          <w:bCs/>
          <w:color w:val="000000" w:themeColor="text1"/>
        </w:rPr>
        <w:t>(B)</w:t>
      </w:r>
      <w:r w:rsidR="00D52C9B" w:rsidRPr="008856CB">
        <w:rPr>
          <w:rFonts w:asciiTheme="minorHAnsi" w:hAnsiTheme="minorHAnsi" w:cstheme="minorHAnsi"/>
          <w:bCs/>
          <w:color w:val="000000" w:themeColor="text1"/>
        </w:rPr>
        <w:t xml:space="preserve"> </w:t>
      </w:r>
      <w:r w:rsidR="00E35DC7" w:rsidRPr="008856CB">
        <w:rPr>
          <w:rFonts w:asciiTheme="minorHAnsi" w:hAnsiTheme="minorHAnsi" w:cstheme="minorHAnsi"/>
          <w:bCs/>
          <w:color w:val="000000" w:themeColor="text1"/>
        </w:rPr>
        <w:t xml:space="preserve">Larva with yolk </w:t>
      </w:r>
      <w:r w:rsidR="0078456F" w:rsidRPr="008856CB">
        <w:rPr>
          <w:rFonts w:asciiTheme="minorHAnsi" w:hAnsiTheme="minorHAnsi" w:cstheme="minorHAnsi"/>
          <w:bCs/>
          <w:color w:val="000000" w:themeColor="text1"/>
        </w:rPr>
        <w:t>obscuring</w:t>
      </w:r>
      <w:r w:rsidR="00E35DC7" w:rsidRPr="008856CB">
        <w:rPr>
          <w:rFonts w:asciiTheme="minorHAnsi" w:hAnsiTheme="minorHAnsi" w:cstheme="minorHAnsi"/>
          <w:bCs/>
          <w:color w:val="000000" w:themeColor="text1"/>
        </w:rPr>
        <w:t xml:space="preserve"> the liver.  </w:t>
      </w:r>
      <w:r w:rsidR="00E35DC7" w:rsidRPr="008856CB">
        <w:rPr>
          <w:rFonts w:asciiTheme="minorHAnsi" w:hAnsiTheme="minorHAnsi" w:cstheme="minorHAnsi"/>
          <w:b/>
          <w:bCs/>
          <w:color w:val="000000" w:themeColor="text1"/>
        </w:rPr>
        <w:t>(C)</w:t>
      </w:r>
      <w:r w:rsidR="00E35DC7" w:rsidRPr="008856CB">
        <w:rPr>
          <w:rFonts w:asciiTheme="minorHAnsi" w:hAnsiTheme="minorHAnsi" w:cstheme="minorHAnsi"/>
          <w:bCs/>
          <w:color w:val="000000" w:themeColor="text1"/>
        </w:rPr>
        <w:t xml:space="preserve"> </w:t>
      </w:r>
      <w:r w:rsidR="00D52C9B" w:rsidRPr="008856CB">
        <w:rPr>
          <w:rFonts w:asciiTheme="minorHAnsi" w:hAnsiTheme="minorHAnsi" w:cstheme="minorHAnsi"/>
          <w:bCs/>
          <w:color w:val="000000" w:themeColor="text1"/>
        </w:rPr>
        <w:t xml:space="preserve">Larva with parts of the liver pinched off. </w:t>
      </w:r>
      <w:r w:rsidR="00D52C9B" w:rsidRPr="008856CB">
        <w:rPr>
          <w:rFonts w:asciiTheme="minorHAnsi" w:hAnsiTheme="minorHAnsi" w:cstheme="minorHAnsi"/>
          <w:b/>
          <w:bCs/>
          <w:color w:val="000000" w:themeColor="text1"/>
        </w:rPr>
        <w:t xml:space="preserve">(D) </w:t>
      </w:r>
      <w:r w:rsidR="00D52C9B" w:rsidRPr="008856CB">
        <w:rPr>
          <w:rFonts w:asciiTheme="minorHAnsi" w:hAnsiTheme="minorHAnsi" w:cstheme="minorHAnsi"/>
          <w:bCs/>
          <w:color w:val="000000" w:themeColor="text1"/>
        </w:rPr>
        <w:t xml:space="preserve">Larva with liver dislocated and falling off. </w:t>
      </w:r>
      <w:r w:rsidR="00D52C9B" w:rsidRPr="008856CB">
        <w:rPr>
          <w:rFonts w:asciiTheme="minorHAnsi" w:hAnsiTheme="minorHAnsi" w:cstheme="minorHAnsi"/>
          <w:b/>
          <w:bCs/>
          <w:color w:val="000000" w:themeColor="text1"/>
        </w:rPr>
        <w:t>(E)</w:t>
      </w:r>
      <w:r w:rsidR="00D52C9B" w:rsidRPr="008856CB">
        <w:rPr>
          <w:rFonts w:asciiTheme="minorHAnsi" w:hAnsiTheme="minorHAnsi" w:cstheme="minorHAnsi"/>
          <w:bCs/>
          <w:color w:val="000000" w:themeColor="text1"/>
        </w:rPr>
        <w:t xml:space="preserve"> </w:t>
      </w:r>
      <w:r w:rsidR="00E35DC7" w:rsidRPr="008856CB">
        <w:rPr>
          <w:rFonts w:asciiTheme="minorHAnsi" w:hAnsiTheme="minorHAnsi" w:cstheme="minorHAnsi"/>
          <w:bCs/>
          <w:color w:val="000000" w:themeColor="text1"/>
        </w:rPr>
        <w:t xml:space="preserve">Larva with missing liver. </w:t>
      </w:r>
      <w:r w:rsidR="00D52C9B" w:rsidRPr="008856CB">
        <w:rPr>
          <w:rFonts w:asciiTheme="minorHAnsi" w:hAnsiTheme="minorHAnsi" w:cstheme="minorHAnsi"/>
          <w:b/>
          <w:bCs/>
          <w:color w:val="000000" w:themeColor="text1"/>
        </w:rPr>
        <w:t>(F)</w:t>
      </w:r>
      <w:r w:rsidR="00D52C9B" w:rsidRPr="008856CB">
        <w:rPr>
          <w:rFonts w:asciiTheme="minorHAnsi" w:hAnsiTheme="minorHAnsi" w:cstheme="minorHAnsi"/>
          <w:bCs/>
          <w:color w:val="000000" w:themeColor="text1"/>
        </w:rPr>
        <w:t xml:space="preserve"> </w:t>
      </w:r>
      <w:r w:rsidR="008B47B8" w:rsidRPr="008856CB">
        <w:rPr>
          <w:rFonts w:asciiTheme="minorHAnsi" w:hAnsiTheme="minorHAnsi" w:cstheme="minorHAnsi"/>
          <w:bCs/>
          <w:color w:val="000000" w:themeColor="text1"/>
        </w:rPr>
        <w:t xml:space="preserve">Larva with liver outline that is difficult to identify because image is blurred/out-of-focus. </w:t>
      </w:r>
      <w:r w:rsidR="00D52C9B" w:rsidRPr="008856CB">
        <w:rPr>
          <w:rFonts w:asciiTheme="minorHAnsi" w:hAnsiTheme="minorHAnsi" w:cstheme="minorHAnsi"/>
          <w:b/>
          <w:bCs/>
          <w:color w:val="000000" w:themeColor="text1"/>
        </w:rPr>
        <w:t xml:space="preserve">(G) </w:t>
      </w:r>
      <w:r w:rsidR="00D52C9B" w:rsidRPr="008856CB">
        <w:rPr>
          <w:rFonts w:asciiTheme="minorHAnsi" w:hAnsiTheme="minorHAnsi" w:cstheme="minorHAnsi"/>
          <w:bCs/>
          <w:color w:val="000000" w:themeColor="text1"/>
        </w:rPr>
        <w:t xml:space="preserve">Larva with improper </w:t>
      </w:r>
      <w:r w:rsidR="0078456F" w:rsidRPr="008856CB">
        <w:rPr>
          <w:rFonts w:asciiTheme="minorHAnsi" w:hAnsiTheme="minorHAnsi" w:cstheme="minorHAnsi"/>
          <w:bCs/>
          <w:color w:val="000000" w:themeColor="text1"/>
        </w:rPr>
        <w:t>positioning</w:t>
      </w:r>
      <w:r w:rsidR="00D52C9B" w:rsidRPr="008856CB">
        <w:rPr>
          <w:rFonts w:asciiTheme="minorHAnsi" w:hAnsiTheme="minorHAnsi" w:cstheme="minorHAnsi"/>
          <w:bCs/>
          <w:color w:val="000000" w:themeColor="text1"/>
        </w:rPr>
        <w:t>. The two eye</w:t>
      </w:r>
      <w:r w:rsidR="008B47B8" w:rsidRPr="008856CB">
        <w:rPr>
          <w:rFonts w:asciiTheme="minorHAnsi" w:hAnsiTheme="minorHAnsi" w:cstheme="minorHAnsi"/>
          <w:bCs/>
          <w:color w:val="000000" w:themeColor="text1"/>
        </w:rPr>
        <w:t>s</w:t>
      </w:r>
      <w:r w:rsidR="00D52C9B" w:rsidRPr="008856CB">
        <w:rPr>
          <w:rFonts w:asciiTheme="minorHAnsi" w:hAnsiTheme="minorHAnsi" w:cstheme="minorHAnsi"/>
          <w:bCs/>
          <w:color w:val="000000" w:themeColor="text1"/>
        </w:rPr>
        <w:t xml:space="preserve"> are not aligned </w:t>
      </w:r>
      <w:r w:rsidR="008B47B8" w:rsidRPr="008856CB">
        <w:rPr>
          <w:rFonts w:asciiTheme="minorHAnsi" w:hAnsiTheme="minorHAnsi" w:cstheme="minorHAnsi"/>
          <w:bCs/>
          <w:color w:val="000000" w:themeColor="text1"/>
        </w:rPr>
        <w:t>directly on top of each other</w:t>
      </w:r>
      <w:r w:rsidR="00D52C9B" w:rsidRPr="008856CB">
        <w:rPr>
          <w:rFonts w:asciiTheme="minorHAnsi" w:hAnsiTheme="minorHAnsi" w:cstheme="minorHAnsi"/>
          <w:bCs/>
          <w:color w:val="000000" w:themeColor="text1"/>
        </w:rPr>
        <w:t xml:space="preserve">. </w:t>
      </w:r>
      <w:r w:rsidR="00D52C9B" w:rsidRPr="009F534C">
        <w:rPr>
          <w:rFonts w:asciiTheme="minorHAnsi" w:hAnsiTheme="minorHAnsi" w:cstheme="minorHAnsi"/>
          <w:b/>
          <w:bCs/>
          <w:color w:val="000000" w:themeColor="text1"/>
        </w:rPr>
        <w:t>(H)</w:t>
      </w:r>
      <w:r w:rsidR="00D52C9B" w:rsidRPr="008856CB">
        <w:rPr>
          <w:rFonts w:asciiTheme="minorHAnsi" w:hAnsiTheme="minorHAnsi" w:cstheme="minorHAnsi"/>
          <w:bCs/>
          <w:color w:val="000000" w:themeColor="text1"/>
        </w:rPr>
        <w:t xml:space="preserve"> </w:t>
      </w:r>
      <w:proofErr w:type="gramStart"/>
      <w:r w:rsidR="00D52C9B" w:rsidRPr="008856CB">
        <w:rPr>
          <w:rFonts w:asciiTheme="minorHAnsi" w:hAnsiTheme="minorHAnsi" w:cstheme="minorHAnsi"/>
          <w:bCs/>
          <w:color w:val="000000" w:themeColor="text1"/>
        </w:rPr>
        <w:t xml:space="preserve">Image of the </w:t>
      </w:r>
      <w:r w:rsidR="008B47B8" w:rsidRPr="008856CB">
        <w:rPr>
          <w:rFonts w:asciiTheme="minorHAnsi" w:hAnsiTheme="minorHAnsi" w:cstheme="minorHAnsi"/>
          <w:bCs/>
          <w:color w:val="000000" w:themeColor="text1"/>
        </w:rPr>
        <w:t>micrometer,</w:t>
      </w:r>
      <w:proofErr w:type="gramEnd"/>
      <w:r w:rsidR="008B47B8" w:rsidRPr="008856CB">
        <w:rPr>
          <w:rFonts w:asciiTheme="minorHAnsi" w:hAnsiTheme="minorHAnsi" w:cstheme="minorHAnsi"/>
          <w:bCs/>
          <w:color w:val="000000" w:themeColor="text1"/>
        </w:rPr>
        <w:t xml:space="preserve"> used</w:t>
      </w:r>
      <w:r w:rsidR="0078456F" w:rsidRPr="008856CB">
        <w:rPr>
          <w:rFonts w:asciiTheme="minorHAnsi" w:hAnsiTheme="minorHAnsi" w:cstheme="minorHAnsi"/>
          <w:bCs/>
          <w:color w:val="000000" w:themeColor="text1"/>
        </w:rPr>
        <w:t xml:space="preserve"> to generate scale bars and convert </w:t>
      </w:r>
      <w:r w:rsidR="00D1001F" w:rsidRPr="008856CB">
        <w:rPr>
          <w:rFonts w:asciiTheme="minorHAnsi" w:hAnsiTheme="minorHAnsi" w:cstheme="minorHAnsi"/>
          <w:bCs/>
          <w:color w:val="000000" w:themeColor="text1"/>
        </w:rPr>
        <w:t>image processing software</w:t>
      </w:r>
      <w:r w:rsidR="0078456F" w:rsidRPr="008856CB">
        <w:rPr>
          <w:rFonts w:asciiTheme="minorHAnsi" w:hAnsiTheme="minorHAnsi" w:cstheme="minorHAnsi"/>
          <w:bCs/>
          <w:color w:val="000000" w:themeColor="text1"/>
        </w:rPr>
        <w:t xml:space="preserve"> measurements from pixels to </w:t>
      </w:r>
      <w:r w:rsidR="0078456F" w:rsidRPr="008856CB">
        <w:rPr>
          <w:rFonts w:asciiTheme="minorHAnsi" w:hAnsiTheme="minorHAnsi" w:cstheme="minorHAnsi"/>
          <w:color w:val="000000" w:themeColor="text1"/>
        </w:rPr>
        <w:t>cm</w:t>
      </w:r>
      <w:r w:rsidR="0078456F" w:rsidRPr="008856CB">
        <w:rPr>
          <w:rFonts w:asciiTheme="minorHAnsi" w:hAnsiTheme="minorHAnsi" w:cstheme="minorHAnsi"/>
          <w:color w:val="000000" w:themeColor="text1"/>
          <w:vertAlign w:val="superscript"/>
        </w:rPr>
        <w:t>2</w:t>
      </w:r>
      <w:r w:rsidR="0078456F" w:rsidRPr="008856CB">
        <w:rPr>
          <w:rFonts w:asciiTheme="minorHAnsi" w:hAnsiTheme="minorHAnsi" w:cstheme="minorHAnsi"/>
          <w:b/>
          <w:color w:val="000000" w:themeColor="text1"/>
        </w:rPr>
        <w:t>.</w:t>
      </w:r>
    </w:p>
    <w:p w14:paraId="1DC6B063" w14:textId="77777777" w:rsidR="0078456F" w:rsidRPr="008856CB" w:rsidRDefault="0078456F" w:rsidP="009F534C">
      <w:pPr>
        <w:jc w:val="both"/>
        <w:rPr>
          <w:rFonts w:asciiTheme="minorHAnsi" w:hAnsiTheme="minorHAnsi" w:cstheme="minorHAnsi"/>
          <w:b/>
          <w:color w:val="000000" w:themeColor="text1"/>
        </w:rPr>
      </w:pPr>
    </w:p>
    <w:p w14:paraId="64B8CF78" w14:textId="30DAB499" w:rsidR="006305D7" w:rsidRPr="008856CB" w:rsidRDefault="006305D7" w:rsidP="009F534C">
      <w:pPr>
        <w:jc w:val="both"/>
        <w:rPr>
          <w:rFonts w:asciiTheme="minorHAnsi" w:hAnsiTheme="minorHAnsi" w:cstheme="minorHAnsi"/>
          <w:b/>
          <w:bCs/>
          <w:color w:val="000000" w:themeColor="text1"/>
        </w:rPr>
      </w:pPr>
      <w:r w:rsidRPr="008856CB">
        <w:rPr>
          <w:rFonts w:asciiTheme="minorHAnsi" w:hAnsiTheme="minorHAnsi" w:cstheme="minorHAnsi"/>
          <w:b/>
          <w:color w:val="000000" w:themeColor="text1"/>
        </w:rPr>
        <w:t>DISCUSSION</w:t>
      </w:r>
      <w:r w:rsidRPr="008856CB">
        <w:rPr>
          <w:rFonts w:asciiTheme="minorHAnsi" w:hAnsiTheme="minorHAnsi" w:cstheme="minorHAnsi"/>
          <w:b/>
          <w:bCs/>
          <w:color w:val="000000" w:themeColor="text1"/>
        </w:rPr>
        <w:t xml:space="preserve">: </w:t>
      </w:r>
    </w:p>
    <w:p w14:paraId="015C1A4E" w14:textId="6D4A45C3" w:rsidR="00AC677D" w:rsidRPr="008856CB" w:rsidRDefault="009F0AB6" w:rsidP="009F534C">
      <w:pPr>
        <w:jc w:val="both"/>
        <w:rPr>
          <w:rFonts w:asciiTheme="minorHAnsi" w:hAnsiTheme="minorHAnsi" w:cstheme="minorHAnsi"/>
          <w:bCs/>
          <w:color w:val="000000" w:themeColor="text1"/>
        </w:rPr>
      </w:pPr>
      <w:r w:rsidRPr="008856CB">
        <w:rPr>
          <w:rFonts w:asciiTheme="minorHAnsi" w:hAnsiTheme="minorHAnsi" w:cstheme="minorHAnsi"/>
          <w:bCs/>
          <w:color w:val="000000" w:themeColor="text1"/>
        </w:rPr>
        <w:t>Quantification of liver size is crucial in studies aimed at understanding liver development</w:t>
      </w:r>
      <w:r w:rsidR="002100C1" w:rsidRPr="008856CB">
        <w:rPr>
          <w:rFonts w:asciiTheme="minorHAnsi" w:hAnsiTheme="minorHAnsi" w:cstheme="minorHAnsi"/>
          <w:bCs/>
          <w:color w:val="000000" w:themeColor="text1"/>
        </w:rPr>
        <w:t>, regeneration,</w:t>
      </w:r>
      <w:r w:rsidRPr="008856CB">
        <w:rPr>
          <w:rFonts w:asciiTheme="minorHAnsi" w:hAnsiTheme="minorHAnsi" w:cstheme="minorHAnsi"/>
          <w:bCs/>
          <w:color w:val="000000" w:themeColor="text1"/>
        </w:rPr>
        <w:t xml:space="preserve"> and oncogenesis. </w:t>
      </w:r>
      <w:r w:rsidR="008E6DD0" w:rsidRPr="008856CB">
        <w:rPr>
          <w:rFonts w:asciiTheme="minorHAnsi" w:hAnsiTheme="minorHAnsi" w:cstheme="minorHAnsi"/>
          <w:bCs/>
          <w:color w:val="000000" w:themeColor="text1"/>
        </w:rPr>
        <w:t xml:space="preserve">The protocol described here is a </w:t>
      </w:r>
      <w:r w:rsidR="002100C1" w:rsidRPr="008856CB">
        <w:rPr>
          <w:rFonts w:asciiTheme="minorHAnsi" w:hAnsiTheme="minorHAnsi" w:cstheme="minorHAnsi"/>
          <w:bCs/>
          <w:color w:val="000000" w:themeColor="text1"/>
        </w:rPr>
        <w:t xml:space="preserve">relatively </w:t>
      </w:r>
      <w:r w:rsidR="008E6DD0" w:rsidRPr="008856CB">
        <w:rPr>
          <w:rFonts w:asciiTheme="minorHAnsi" w:hAnsiTheme="minorHAnsi" w:cstheme="minorHAnsi"/>
          <w:bCs/>
          <w:color w:val="000000" w:themeColor="text1"/>
        </w:rPr>
        <w:t>quick, easy</w:t>
      </w:r>
      <w:r w:rsidR="00110F40" w:rsidRPr="008856CB">
        <w:rPr>
          <w:rFonts w:asciiTheme="minorHAnsi" w:hAnsiTheme="minorHAnsi" w:cstheme="minorHAnsi"/>
          <w:bCs/>
          <w:color w:val="000000" w:themeColor="text1"/>
        </w:rPr>
        <w:t>,</w:t>
      </w:r>
      <w:r w:rsidR="008E6DD0" w:rsidRPr="008856CB">
        <w:rPr>
          <w:rFonts w:asciiTheme="minorHAnsi" w:hAnsiTheme="minorHAnsi" w:cstheme="minorHAnsi"/>
          <w:bCs/>
          <w:color w:val="000000" w:themeColor="text1"/>
        </w:rPr>
        <w:t xml:space="preserve"> and cheap technique for liver size quantification in larval </w:t>
      </w:r>
      <w:r w:rsidR="00D22ACF" w:rsidRPr="008856CB">
        <w:rPr>
          <w:rFonts w:asciiTheme="minorHAnsi" w:hAnsiTheme="minorHAnsi" w:cstheme="minorHAnsi"/>
          <w:bCs/>
          <w:color w:val="000000" w:themeColor="text1"/>
        </w:rPr>
        <w:t>z</w:t>
      </w:r>
      <w:r w:rsidR="008E6DD0" w:rsidRPr="008856CB">
        <w:rPr>
          <w:rFonts w:asciiTheme="minorHAnsi" w:hAnsiTheme="minorHAnsi" w:cstheme="minorHAnsi"/>
          <w:bCs/>
          <w:color w:val="000000" w:themeColor="text1"/>
        </w:rPr>
        <w:t xml:space="preserve">ebrafish. </w:t>
      </w:r>
      <w:r w:rsidRPr="008856CB">
        <w:rPr>
          <w:rFonts w:asciiTheme="minorHAnsi" w:hAnsiTheme="minorHAnsi" w:cstheme="minorHAnsi"/>
          <w:bCs/>
          <w:color w:val="000000" w:themeColor="text1"/>
        </w:rPr>
        <w:t xml:space="preserve">Exercising appropriate caution while performing certain aspects of the protocol can aid in increased accuracy of results and </w:t>
      </w:r>
      <w:r w:rsidR="00AC677D" w:rsidRPr="008856CB">
        <w:rPr>
          <w:rFonts w:asciiTheme="minorHAnsi" w:hAnsiTheme="minorHAnsi" w:cstheme="minorHAnsi"/>
          <w:bCs/>
          <w:color w:val="000000" w:themeColor="text1"/>
        </w:rPr>
        <w:t>decreased frustration</w:t>
      </w:r>
      <w:r w:rsidRPr="008856CB">
        <w:rPr>
          <w:rFonts w:asciiTheme="minorHAnsi" w:hAnsiTheme="minorHAnsi" w:cstheme="minorHAnsi"/>
          <w:bCs/>
          <w:color w:val="000000" w:themeColor="text1"/>
        </w:rPr>
        <w:t xml:space="preserve">. </w:t>
      </w:r>
    </w:p>
    <w:p w14:paraId="0D368EA0" w14:textId="77777777" w:rsidR="00AC677D" w:rsidRPr="008856CB" w:rsidRDefault="00AC677D" w:rsidP="009F534C">
      <w:pPr>
        <w:jc w:val="both"/>
        <w:rPr>
          <w:rFonts w:asciiTheme="minorHAnsi" w:hAnsiTheme="minorHAnsi" w:cstheme="minorHAnsi"/>
          <w:bCs/>
          <w:color w:val="000000" w:themeColor="text1"/>
        </w:rPr>
      </w:pPr>
    </w:p>
    <w:p w14:paraId="72CB54FB" w14:textId="2125B340" w:rsidR="00AC677D" w:rsidRPr="008856CB" w:rsidRDefault="009F0AB6" w:rsidP="009F534C">
      <w:pPr>
        <w:jc w:val="both"/>
        <w:rPr>
          <w:rFonts w:asciiTheme="minorHAnsi" w:hAnsiTheme="minorHAnsi" w:cstheme="minorHAnsi"/>
          <w:bCs/>
          <w:color w:val="000000" w:themeColor="text1"/>
        </w:rPr>
      </w:pPr>
      <w:r w:rsidRPr="008856CB">
        <w:rPr>
          <w:rFonts w:asciiTheme="minorHAnsi" w:hAnsiTheme="minorHAnsi" w:cstheme="minorHAnsi"/>
          <w:bCs/>
          <w:color w:val="000000" w:themeColor="text1"/>
        </w:rPr>
        <w:t>Proper fixation</w:t>
      </w:r>
      <w:r w:rsidR="008E6DD0" w:rsidRPr="008856CB">
        <w:rPr>
          <w:rFonts w:asciiTheme="minorHAnsi" w:hAnsiTheme="minorHAnsi" w:cstheme="minorHAnsi"/>
          <w:bCs/>
          <w:color w:val="000000" w:themeColor="text1"/>
        </w:rPr>
        <w:t xml:space="preserve"> </w:t>
      </w:r>
      <w:r w:rsidRPr="008856CB">
        <w:rPr>
          <w:rFonts w:asciiTheme="minorHAnsi" w:hAnsiTheme="minorHAnsi" w:cstheme="minorHAnsi"/>
          <w:bCs/>
          <w:color w:val="000000" w:themeColor="text1"/>
        </w:rPr>
        <w:t xml:space="preserve">of the larvae </w:t>
      </w:r>
      <w:r w:rsidR="008E6DD0" w:rsidRPr="008856CB">
        <w:rPr>
          <w:rFonts w:asciiTheme="minorHAnsi" w:hAnsiTheme="minorHAnsi" w:cstheme="minorHAnsi"/>
          <w:bCs/>
          <w:color w:val="000000" w:themeColor="text1"/>
        </w:rPr>
        <w:t>is crucial towards getting well-</w:t>
      </w:r>
      <w:r w:rsidR="00AC677D" w:rsidRPr="008856CB">
        <w:rPr>
          <w:rFonts w:asciiTheme="minorHAnsi" w:hAnsiTheme="minorHAnsi" w:cstheme="minorHAnsi"/>
          <w:bCs/>
          <w:color w:val="000000" w:themeColor="text1"/>
        </w:rPr>
        <w:t>preserved</w:t>
      </w:r>
      <w:r w:rsidR="008E6DD0" w:rsidRPr="008856CB">
        <w:rPr>
          <w:rFonts w:asciiTheme="minorHAnsi" w:hAnsiTheme="minorHAnsi" w:cstheme="minorHAnsi"/>
          <w:bCs/>
          <w:color w:val="000000" w:themeColor="text1"/>
        </w:rPr>
        <w:t xml:space="preserve"> </w:t>
      </w:r>
      <w:r w:rsidRPr="008856CB">
        <w:rPr>
          <w:rFonts w:asciiTheme="minorHAnsi" w:hAnsiTheme="minorHAnsi" w:cstheme="minorHAnsi"/>
          <w:bCs/>
          <w:color w:val="000000" w:themeColor="text1"/>
        </w:rPr>
        <w:t xml:space="preserve">biological samples and preventing their disintegration. Dilution of the 4% PFA solution can occur </w:t>
      </w:r>
      <w:r w:rsidR="00AC677D" w:rsidRPr="008856CB">
        <w:rPr>
          <w:rFonts w:asciiTheme="minorHAnsi" w:hAnsiTheme="minorHAnsi" w:cstheme="minorHAnsi"/>
          <w:bCs/>
          <w:color w:val="000000" w:themeColor="text1"/>
        </w:rPr>
        <w:t>when</w:t>
      </w:r>
      <w:r w:rsidRPr="008856CB">
        <w:rPr>
          <w:rFonts w:asciiTheme="minorHAnsi" w:hAnsiTheme="minorHAnsi" w:cstheme="minorHAnsi"/>
          <w:bCs/>
          <w:color w:val="000000" w:themeColor="text1"/>
        </w:rPr>
        <w:t xml:space="preserve"> PBS </w:t>
      </w:r>
      <w:r w:rsidR="00AC677D" w:rsidRPr="008856CB">
        <w:rPr>
          <w:rFonts w:asciiTheme="minorHAnsi" w:hAnsiTheme="minorHAnsi" w:cstheme="minorHAnsi"/>
          <w:bCs/>
          <w:color w:val="000000" w:themeColor="text1"/>
        </w:rPr>
        <w:t>i</w:t>
      </w:r>
      <w:r w:rsidRPr="008856CB">
        <w:rPr>
          <w:rFonts w:asciiTheme="minorHAnsi" w:hAnsiTheme="minorHAnsi" w:cstheme="minorHAnsi"/>
          <w:bCs/>
          <w:color w:val="000000" w:themeColor="text1"/>
        </w:rPr>
        <w:t xml:space="preserve">s not removed completely before the addition </w:t>
      </w:r>
      <w:r w:rsidR="00110F40" w:rsidRPr="008856CB">
        <w:rPr>
          <w:rFonts w:asciiTheme="minorHAnsi" w:hAnsiTheme="minorHAnsi" w:cstheme="minorHAnsi"/>
          <w:bCs/>
          <w:color w:val="000000" w:themeColor="text1"/>
        </w:rPr>
        <w:t xml:space="preserve">of </w:t>
      </w:r>
      <w:r w:rsidRPr="008856CB">
        <w:rPr>
          <w:rFonts w:asciiTheme="minorHAnsi" w:hAnsiTheme="minorHAnsi" w:cstheme="minorHAnsi"/>
          <w:bCs/>
          <w:color w:val="000000" w:themeColor="text1"/>
        </w:rPr>
        <w:t>PFA</w:t>
      </w:r>
      <w:r w:rsidR="0039202F" w:rsidRPr="008856CB">
        <w:rPr>
          <w:rFonts w:asciiTheme="minorHAnsi" w:hAnsiTheme="minorHAnsi" w:cstheme="minorHAnsi"/>
          <w:bCs/>
          <w:color w:val="000000" w:themeColor="text1"/>
        </w:rPr>
        <w:t xml:space="preserve"> to the rinsed larvae</w:t>
      </w:r>
      <w:r w:rsidRPr="008856CB">
        <w:rPr>
          <w:rFonts w:asciiTheme="minorHAnsi" w:hAnsiTheme="minorHAnsi" w:cstheme="minorHAnsi"/>
          <w:bCs/>
          <w:color w:val="000000" w:themeColor="text1"/>
        </w:rPr>
        <w:t xml:space="preserve">. Using well-made PFA solutions and pipetting out </w:t>
      </w:r>
      <w:r w:rsidR="00AC677D" w:rsidRPr="008856CB">
        <w:rPr>
          <w:rFonts w:asciiTheme="minorHAnsi" w:hAnsiTheme="minorHAnsi" w:cstheme="minorHAnsi"/>
          <w:bCs/>
          <w:color w:val="000000" w:themeColor="text1"/>
        </w:rPr>
        <w:t>all or most</w:t>
      </w:r>
      <w:r w:rsidRPr="008856CB">
        <w:rPr>
          <w:rFonts w:asciiTheme="minorHAnsi" w:hAnsiTheme="minorHAnsi" w:cstheme="minorHAnsi"/>
          <w:bCs/>
          <w:color w:val="000000" w:themeColor="text1"/>
        </w:rPr>
        <w:t xml:space="preserve"> of the PBS solution</w:t>
      </w:r>
      <w:r w:rsidR="00951861" w:rsidRPr="008856CB">
        <w:rPr>
          <w:rFonts w:asciiTheme="minorHAnsi" w:hAnsiTheme="minorHAnsi" w:cstheme="minorHAnsi"/>
          <w:bCs/>
          <w:color w:val="000000" w:themeColor="text1"/>
        </w:rPr>
        <w:t xml:space="preserve"> </w:t>
      </w:r>
      <w:r w:rsidR="00110F40" w:rsidRPr="008856CB">
        <w:rPr>
          <w:rFonts w:asciiTheme="minorHAnsi" w:hAnsiTheme="minorHAnsi" w:cstheme="minorHAnsi"/>
          <w:bCs/>
          <w:color w:val="000000" w:themeColor="text1"/>
        </w:rPr>
        <w:t>prior to PFA addition</w:t>
      </w:r>
      <w:r w:rsidR="00AC677D" w:rsidRPr="008856CB">
        <w:rPr>
          <w:rFonts w:asciiTheme="minorHAnsi" w:hAnsiTheme="minorHAnsi" w:cstheme="minorHAnsi"/>
          <w:bCs/>
          <w:color w:val="000000" w:themeColor="text1"/>
        </w:rPr>
        <w:t xml:space="preserve"> is helpful to address</w:t>
      </w:r>
      <w:r w:rsidR="00951861" w:rsidRPr="008856CB">
        <w:rPr>
          <w:rFonts w:asciiTheme="minorHAnsi" w:hAnsiTheme="minorHAnsi" w:cstheme="minorHAnsi"/>
          <w:bCs/>
          <w:color w:val="000000" w:themeColor="text1"/>
        </w:rPr>
        <w:t xml:space="preserve"> this issue. </w:t>
      </w:r>
    </w:p>
    <w:p w14:paraId="0543C60A" w14:textId="77777777" w:rsidR="00AC677D" w:rsidRPr="008856CB" w:rsidRDefault="00AC677D" w:rsidP="009F534C">
      <w:pPr>
        <w:jc w:val="both"/>
        <w:rPr>
          <w:rFonts w:asciiTheme="minorHAnsi" w:hAnsiTheme="minorHAnsi" w:cstheme="minorHAnsi"/>
          <w:bCs/>
          <w:color w:val="000000" w:themeColor="text1"/>
        </w:rPr>
      </w:pPr>
    </w:p>
    <w:p w14:paraId="73FC7804" w14:textId="3D7AF04C" w:rsidR="00AC677D" w:rsidRPr="008856CB" w:rsidRDefault="00E44529" w:rsidP="009F534C">
      <w:pPr>
        <w:jc w:val="both"/>
        <w:rPr>
          <w:rFonts w:asciiTheme="minorHAnsi" w:hAnsiTheme="minorHAnsi" w:cstheme="minorHAnsi"/>
          <w:color w:val="000000" w:themeColor="text1"/>
        </w:rPr>
      </w:pPr>
      <w:r w:rsidRPr="008856CB">
        <w:rPr>
          <w:rFonts w:asciiTheme="minorHAnsi" w:hAnsiTheme="minorHAnsi" w:cstheme="minorHAnsi"/>
          <w:bCs/>
          <w:color w:val="000000" w:themeColor="text1"/>
        </w:rPr>
        <w:t>A</w:t>
      </w:r>
      <w:r w:rsidR="00951861" w:rsidRPr="008856CB">
        <w:rPr>
          <w:rFonts w:asciiTheme="minorHAnsi" w:hAnsiTheme="minorHAnsi" w:cstheme="minorHAnsi"/>
          <w:bCs/>
          <w:color w:val="000000" w:themeColor="text1"/>
        </w:rPr>
        <w:t>lthough fast and easy to perform</w:t>
      </w:r>
      <w:r w:rsidR="00AC677D" w:rsidRPr="008856CB">
        <w:rPr>
          <w:rFonts w:asciiTheme="minorHAnsi" w:hAnsiTheme="minorHAnsi" w:cstheme="minorHAnsi"/>
          <w:bCs/>
          <w:color w:val="000000" w:themeColor="text1"/>
        </w:rPr>
        <w:t xml:space="preserve"> after much practice</w:t>
      </w:r>
      <w:r w:rsidR="00951861" w:rsidRPr="008856CB">
        <w:rPr>
          <w:rFonts w:asciiTheme="minorHAnsi" w:hAnsiTheme="minorHAnsi" w:cstheme="minorHAnsi"/>
          <w:bCs/>
          <w:color w:val="000000" w:themeColor="text1"/>
        </w:rPr>
        <w:t xml:space="preserve">, the </w:t>
      </w:r>
      <w:r w:rsidR="00AC677D" w:rsidRPr="008856CB">
        <w:rPr>
          <w:rFonts w:asciiTheme="minorHAnsi" w:hAnsiTheme="minorHAnsi" w:cstheme="minorHAnsi"/>
          <w:bCs/>
          <w:color w:val="000000" w:themeColor="text1"/>
        </w:rPr>
        <w:t xml:space="preserve">dissection </w:t>
      </w:r>
      <w:r w:rsidR="00951861" w:rsidRPr="008856CB">
        <w:rPr>
          <w:rFonts w:asciiTheme="minorHAnsi" w:hAnsiTheme="minorHAnsi" w:cstheme="minorHAnsi"/>
          <w:bCs/>
          <w:color w:val="000000" w:themeColor="text1"/>
        </w:rPr>
        <w:t>technique require</w:t>
      </w:r>
      <w:r w:rsidR="00110F40" w:rsidRPr="008856CB">
        <w:rPr>
          <w:rFonts w:asciiTheme="minorHAnsi" w:hAnsiTheme="minorHAnsi" w:cstheme="minorHAnsi"/>
          <w:bCs/>
          <w:color w:val="000000" w:themeColor="text1"/>
        </w:rPr>
        <w:t>s</w:t>
      </w:r>
      <w:r w:rsidR="00951861" w:rsidRPr="008856CB">
        <w:rPr>
          <w:rFonts w:asciiTheme="minorHAnsi" w:hAnsiTheme="minorHAnsi" w:cstheme="minorHAnsi"/>
          <w:bCs/>
          <w:color w:val="000000" w:themeColor="text1"/>
        </w:rPr>
        <w:t xml:space="preserve"> </w:t>
      </w:r>
      <w:r w:rsidR="00AC677D" w:rsidRPr="008856CB">
        <w:rPr>
          <w:rFonts w:asciiTheme="minorHAnsi" w:hAnsiTheme="minorHAnsi" w:cstheme="minorHAnsi"/>
          <w:bCs/>
          <w:color w:val="000000" w:themeColor="text1"/>
        </w:rPr>
        <w:t xml:space="preserve">substantial manual </w:t>
      </w:r>
      <w:r w:rsidR="00951861" w:rsidRPr="008856CB">
        <w:rPr>
          <w:rFonts w:asciiTheme="minorHAnsi" w:hAnsiTheme="minorHAnsi" w:cstheme="minorHAnsi"/>
          <w:bCs/>
          <w:color w:val="000000" w:themeColor="text1"/>
        </w:rPr>
        <w:t xml:space="preserve">dexterity. </w:t>
      </w:r>
      <w:r w:rsidR="008E6DD0" w:rsidRPr="008856CB">
        <w:rPr>
          <w:rFonts w:asciiTheme="minorHAnsi" w:hAnsiTheme="minorHAnsi" w:cstheme="minorHAnsi"/>
          <w:color w:val="000000" w:themeColor="text1"/>
        </w:rPr>
        <w:t xml:space="preserve">While </w:t>
      </w:r>
      <w:r w:rsidR="00AC677D" w:rsidRPr="008856CB">
        <w:rPr>
          <w:rFonts w:asciiTheme="minorHAnsi" w:hAnsiTheme="minorHAnsi" w:cstheme="minorHAnsi"/>
          <w:color w:val="000000" w:themeColor="text1"/>
        </w:rPr>
        <w:t>dissecting</w:t>
      </w:r>
      <w:r w:rsidR="008E6DD0" w:rsidRPr="008856CB">
        <w:rPr>
          <w:rFonts w:asciiTheme="minorHAnsi" w:hAnsiTheme="minorHAnsi" w:cstheme="minorHAnsi"/>
          <w:color w:val="000000" w:themeColor="text1"/>
        </w:rPr>
        <w:t xml:space="preserve">, it is crucial to remove the skin </w:t>
      </w:r>
      <w:r w:rsidR="00110F40" w:rsidRPr="008856CB">
        <w:rPr>
          <w:rFonts w:asciiTheme="minorHAnsi" w:hAnsiTheme="minorHAnsi" w:cstheme="minorHAnsi"/>
          <w:color w:val="000000" w:themeColor="text1"/>
        </w:rPr>
        <w:t xml:space="preserve">and yolk </w:t>
      </w:r>
      <w:r w:rsidR="00951861" w:rsidRPr="008856CB">
        <w:rPr>
          <w:rFonts w:asciiTheme="minorHAnsi" w:hAnsiTheme="minorHAnsi" w:cstheme="minorHAnsi"/>
          <w:color w:val="000000" w:themeColor="text1"/>
        </w:rPr>
        <w:t xml:space="preserve">completely </w:t>
      </w:r>
      <w:r w:rsidR="00110F40" w:rsidRPr="008856CB">
        <w:rPr>
          <w:rFonts w:asciiTheme="minorHAnsi" w:hAnsiTheme="minorHAnsi" w:cstheme="minorHAnsi"/>
          <w:color w:val="000000" w:themeColor="text1"/>
        </w:rPr>
        <w:t xml:space="preserve">off from </w:t>
      </w:r>
      <w:r w:rsidR="00951861" w:rsidRPr="008856CB">
        <w:rPr>
          <w:rFonts w:asciiTheme="minorHAnsi" w:hAnsiTheme="minorHAnsi" w:cstheme="minorHAnsi"/>
          <w:color w:val="000000" w:themeColor="text1"/>
        </w:rPr>
        <w:t xml:space="preserve">above the liver </w:t>
      </w:r>
      <w:r w:rsidR="008E6DD0" w:rsidRPr="008856CB">
        <w:rPr>
          <w:rFonts w:asciiTheme="minorHAnsi" w:hAnsiTheme="minorHAnsi" w:cstheme="minorHAnsi"/>
          <w:color w:val="000000" w:themeColor="text1"/>
        </w:rPr>
        <w:t xml:space="preserve">such that the whole liver is exposed. </w:t>
      </w:r>
      <w:r w:rsidR="00110F40" w:rsidRPr="008856CB">
        <w:rPr>
          <w:rFonts w:asciiTheme="minorHAnsi" w:hAnsiTheme="minorHAnsi" w:cstheme="minorHAnsi"/>
          <w:color w:val="000000" w:themeColor="text1"/>
        </w:rPr>
        <w:t>Failure to do this can result in images where the view of the liver boundary is obs</w:t>
      </w:r>
      <w:r w:rsidR="004914F4" w:rsidRPr="008856CB">
        <w:rPr>
          <w:rFonts w:asciiTheme="minorHAnsi" w:hAnsiTheme="minorHAnsi" w:cstheme="minorHAnsi"/>
          <w:color w:val="000000" w:themeColor="text1"/>
        </w:rPr>
        <w:t>cured</w:t>
      </w:r>
      <w:r w:rsidR="00D52C9B" w:rsidRPr="008856CB">
        <w:rPr>
          <w:rFonts w:asciiTheme="minorHAnsi" w:hAnsiTheme="minorHAnsi" w:cstheme="minorHAnsi"/>
          <w:color w:val="000000" w:themeColor="text1"/>
        </w:rPr>
        <w:t xml:space="preserve"> (</w:t>
      </w:r>
      <w:r w:rsidR="006D0A18" w:rsidRPr="006D0A18">
        <w:rPr>
          <w:rFonts w:asciiTheme="minorHAnsi" w:hAnsiTheme="minorHAnsi" w:cstheme="minorHAnsi"/>
          <w:b/>
          <w:color w:val="000000" w:themeColor="text1"/>
        </w:rPr>
        <w:t>Figure 2</w:t>
      </w:r>
      <w:proofErr w:type="gramStart"/>
      <w:r w:rsidR="006D0A18" w:rsidRPr="006D0A18">
        <w:rPr>
          <w:rFonts w:asciiTheme="minorHAnsi" w:hAnsiTheme="minorHAnsi" w:cstheme="minorHAnsi"/>
          <w:b/>
          <w:color w:val="000000" w:themeColor="text1"/>
        </w:rPr>
        <w:t>A</w:t>
      </w:r>
      <w:r w:rsidR="00E35DC7" w:rsidRPr="006552AF">
        <w:rPr>
          <w:rFonts w:asciiTheme="minorHAnsi" w:hAnsiTheme="minorHAnsi" w:cstheme="minorHAnsi"/>
          <w:b/>
          <w:bCs/>
          <w:color w:val="000000" w:themeColor="text1"/>
        </w:rPr>
        <w:t>,B</w:t>
      </w:r>
      <w:proofErr w:type="gramEnd"/>
      <w:r w:rsidR="00D52C9B" w:rsidRPr="008856CB">
        <w:rPr>
          <w:rFonts w:asciiTheme="minorHAnsi" w:hAnsiTheme="minorHAnsi" w:cstheme="minorHAnsi"/>
          <w:color w:val="000000" w:themeColor="text1"/>
        </w:rPr>
        <w:t>)</w:t>
      </w:r>
      <w:r w:rsidR="00110F40" w:rsidRPr="008856CB">
        <w:rPr>
          <w:rFonts w:asciiTheme="minorHAnsi" w:hAnsiTheme="minorHAnsi" w:cstheme="minorHAnsi"/>
          <w:color w:val="000000" w:themeColor="text1"/>
        </w:rPr>
        <w:t xml:space="preserve">. </w:t>
      </w:r>
      <w:r w:rsidR="00951861" w:rsidRPr="008856CB">
        <w:rPr>
          <w:rFonts w:asciiTheme="minorHAnsi" w:hAnsiTheme="minorHAnsi" w:cstheme="minorHAnsi"/>
          <w:color w:val="000000" w:themeColor="text1"/>
        </w:rPr>
        <w:t xml:space="preserve">Unskilled </w:t>
      </w:r>
      <w:r w:rsidR="008E6DD0" w:rsidRPr="008856CB">
        <w:rPr>
          <w:rFonts w:asciiTheme="minorHAnsi" w:hAnsiTheme="minorHAnsi" w:cstheme="minorHAnsi"/>
          <w:color w:val="000000" w:themeColor="text1"/>
        </w:rPr>
        <w:t xml:space="preserve">and forceful movements while </w:t>
      </w:r>
      <w:r w:rsidR="00AC677D" w:rsidRPr="008856CB">
        <w:rPr>
          <w:rFonts w:asciiTheme="minorHAnsi" w:hAnsiTheme="minorHAnsi" w:cstheme="minorHAnsi"/>
          <w:color w:val="000000" w:themeColor="text1"/>
        </w:rPr>
        <w:t xml:space="preserve">dissecting </w:t>
      </w:r>
      <w:r w:rsidR="008E6DD0" w:rsidRPr="008856CB">
        <w:rPr>
          <w:rFonts w:asciiTheme="minorHAnsi" w:hAnsiTheme="minorHAnsi" w:cstheme="minorHAnsi"/>
          <w:color w:val="000000" w:themeColor="text1"/>
        </w:rPr>
        <w:t xml:space="preserve">can lead to </w:t>
      </w:r>
      <w:r w:rsidR="00E35DC7" w:rsidRPr="008856CB">
        <w:rPr>
          <w:rFonts w:asciiTheme="minorHAnsi" w:hAnsiTheme="minorHAnsi" w:cstheme="minorHAnsi"/>
          <w:color w:val="000000" w:themeColor="text1"/>
        </w:rPr>
        <w:t xml:space="preserve">pinching </w:t>
      </w:r>
      <w:proofErr w:type="gramStart"/>
      <w:r w:rsidR="00E35DC7" w:rsidRPr="008856CB">
        <w:rPr>
          <w:rFonts w:asciiTheme="minorHAnsi" w:hAnsiTheme="minorHAnsi" w:cstheme="minorHAnsi"/>
          <w:color w:val="000000" w:themeColor="text1"/>
        </w:rPr>
        <w:t>off of</w:t>
      </w:r>
      <w:proofErr w:type="gramEnd"/>
      <w:r w:rsidR="00E35DC7" w:rsidRPr="008856CB">
        <w:rPr>
          <w:rFonts w:asciiTheme="minorHAnsi" w:hAnsiTheme="minorHAnsi" w:cstheme="minorHAnsi"/>
          <w:color w:val="000000" w:themeColor="text1"/>
        </w:rPr>
        <w:t xml:space="preserve"> </w:t>
      </w:r>
      <w:r w:rsidR="00645724" w:rsidRPr="008856CB">
        <w:rPr>
          <w:rFonts w:asciiTheme="minorHAnsi" w:hAnsiTheme="minorHAnsi" w:cstheme="minorHAnsi"/>
          <w:color w:val="000000" w:themeColor="text1"/>
        </w:rPr>
        <w:t xml:space="preserve">parts of </w:t>
      </w:r>
      <w:r w:rsidR="00E35DC7" w:rsidRPr="008856CB">
        <w:rPr>
          <w:rFonts w:asciiTheme="minorHAnsi" w:hAnsiTheme="minorHAnsi" w:cstheme="minorHAnsi"/>
          <w:color w:val="000000" w:themeColor="text1"/>
        </w:rPr>
        <w:t xml:space="preserve">the liver </w:t>
      </w:r>
      <w:r w:rsidR="00645724" w:rsidRPr="008856CB">
        <w:rPr>
          <w:rFonts w:asciiTheme="minorHAnsi" w:hAnsiTheme="minorHAnsi" w:cstheme="minorHAnsi"/>
          <w:color w:val="000000" w:themeColor="text1"/>
        </w:rPr>
        <w:t>(</w:t>
      </w:r>
      <w:r w:rsidR="006D0A18" w:rsidRPr="006D0A18">
        <w:rPr>
          <w:rFonts w:asciiTheme="minorHAnsi" w:hAnsiTheme="minorHAnsi" w:cstheme="minorHAnsi"/>
          <w:b/>
          <w:color w:val="000000" w:themeColor="text1"/>
        </w:rPr>
        <w:t>Figure 2C</w:t>
      </w:r>
      <w:r w:rsidR="00645724" w:rsidRPr="008856CB">
        <w:rPr>
          <w:rFonts w:asciiTheme="minorHAnsi" w:hAnsiTheme="minorHAnsi" w:cstheme="minorHAnsi"/>
          <w:color w:val="000000" w:themeColor="text1"/>
        </w:rPr>
        <w:t xml:space="preserve">) </w:t>
      </w:r>
      <w:r w:rsidR="00E35DC7" w:rsidRPr="008856CB">
        <w:rPr>
          <w:rFonts w:asciiTheme="minorHAnsi" w:hAnsiTheme="minorHAnsi" w:cstheme="minorHAnsi"/>
          <w:color w:val="000000" w:themeColor="text1"/>
        </w:rPr>
        <w:t xml:space="preserve">or </w:t>
      </w:r>
      <w:r w:rsidR="008E6DD0" w:rsidRPr="008856CB">
        <w:rPr>
          <w:rFonts w:asciiTheme="minorHAnsi" w:hAnsiTheme="minorHAnsi" w:cstheme="minorHAnsi"/>
          <w:color w:val="000000" w:themeColor="text1"/>
        </w:rPr>
        <w:t>loose</w:t>
      </w:r>
      <w:r w:rsidR="00E35DC7" w:rsidRPr="008856CB">
        <w:rPr>
          <w:rFonts w:asciiTheme="minorHAnsi" w:hAnsiTheme="minorHAnsi" w:cstheme="minorHAnsi"/>
          <w:color w:val="000000" w:themeColor="text1"/>
        </w:rPr>
        <w:t>n</w:t>
      </w:r>
      <w:r w:rsidR="00645724" w:rsidRPr="008856CB">
        <w:rPr>
          <w:rFonts w:asciiTheme="minorHAnsi" w:hAnsiTheme="minorHAnsi" w:cstheme="minorHAnsi"/>
          <w:color w:val="000000" w:themeColor="text1"/>
        </w:rPr>
        <w:t>ing of</w:t>
      </w:r>
      <w:r w:rsidR="008E6DD0" w:rsidRPr="008856CB">
        <w:rPr>
          <w:rFonts w:asciiTheme="minorHAnsi" w:hAnsiTheme="minorHAnsi" w:cstheme="minorHAnsi"/>
          <w:color w:val="000000" w:themeColor="text1"/>
        </w:rPr>
        <w:t xml:space="preserve"> liver attachments</w:t>
      </w:r>
      <w:r w:rsidR="005A690D" w:rsidRPr="008856CB">
        <w:rPr>
          <w:rFonts w:asciiTheme="minorHAnsi" w:hAnsiTheme="minorHAnsi" w:cstheme="minorHAnsi"/>
          <w:color w:val="000000" w:themeColor="text1"/>
        </w:rPr>
        <w:t>,</w:t>
      </w:r>
      <w:r w:rsidR="008E6DD0" w:rsidRPr="008856CB">
        <w:rPr>
          <w:rFonts w:asciiTheme="minorHAnsi" w:hAnsiTheme="minorHAnsi" w:cstheme="minorHAnsi"/>
          <w:color w:val="000000" w:themeColor="text1"/>
        </w:rPr>
        <w:t xml:space="preserve"> </w:t>
      </w:r>
      <w:r w:rsidR="00645724" w:rsidRPr="008856CB">
        <w:rPr>
          <w:rFonts w:asciiTheme="minorHAnsi" w:hAnsiTheme="minorHAnsi" w:cstheme="minorHAnsi"/>
          <w:color w:val="000000" w:themeColor="text1"/>
        </w:rPr>
        <w:t xml:space="preserve">resulting in the liver being displaced </w:t>
      </w:r>
      <w:r w:rsidR="00AC677D" w:rsidRPr="008856CB">
        <w:rPr>
          <w:rFonts w:asciiTheme="minorHAnsi" w:hAnsiTheme="minorHAnsi" w:cstheme="minorHAnsi"/>
          <w:color w:val="000000" w:themeColor="text1"/>
        </w:rPr>
        <w:t>(</w:t>
      </w:r>
      <w:r w:rsidR="006D0A18" w:rsidRPr="006D0A18">
        <w:rPr>
          <w:rFonts w:asciiTheme="minorHAnsi" w:hAnsiTheme="minorHAnsi" w:cstheme="minorHAnsi"/>
          <w:b/>
          <w:color w:val="000000" w:themeColor="text1"/>
        </w:rPr>
        <w:t>Figure 2D</w:t>
      </w:r>
      <w:r w:rsidR="00AC677D" w:rsidRPr="008856CB">
        <w:rPr>
          <w:rFonts w:asciiTheme="minorHAnsi" w:hAnsiTheme="minorHAnsi" w:cstheme="minorHAnsi"/>
          <w:color w:val="000000" w:themeColor="text1"/>
        </w:rPr>
        <w:t>)</w:t>
      </w:r>
      <w:r w:rsidR="00645724" w:rsidRPr="008856CB">
        <w:rPr>
          <w:rFonts w:asciiTheme="minorHAnsi" w:hAnsiTheme="minorHAnsi" w:cstheme="minorHAnsi"/>
          <w:color w:val="000000" w:themeColor="text1"/>
        </w:rPr>
        <w:t xml:space="preserve"> or missing entirely (</w:t>
      </w:r>
      <w:r w:rsidR="006D0A18" w:rsidRPr="006D0A18">
        <w:rPr>
          <w:rFonts w:asciiTheme="minorHAnsi" w:hAnsiTheme="minorHAnsi" w:cstheme="minorHAnsi"/>
          <w:b/>
          <w:color w:val="000000" w:themeColor="text1"/>
        </w:rPr>
        <w:t>Figure 2E</w:t>
      </w:r>
      <w:r w:rsidR="00645724" w:rsidRPr="008856CB">
        <w:rPr>
          <w:rFonts w:asciiTheme="minorHAnsi" w:hAnsiTheme="minorHAnsi" w:cstheme="minorHAnsi"/>
          <w:color w:val="000000" w:themeColor="text1"/>
        </w:rPr>
        <w:t>)</w:t>
      </w:r>
      <w:r w:rsidR="008E6DD0" w:rsidRPr="008856CB">
        <w:rPr>
          <w:rFonts w:asciiTheme="minorHAnsi" w:hAnsiTheme="minorHAnsi" w:cstheme="minorHAnsi"/>
          <w:color w:val="000000" w:themeColor="text1"/>
        </w:rPr>
        <w:t xml:space="preserve">. </w:t>
      </w:r>
      <w:r w:rsidR="00951861" w:rsidRPr="008856CB">
        <w:rPr>
          <w:rFonts w:asciiTheme="minorHAnsi" w:hAnsiTheme="minorHAnsi" w:cstheme="minorHAnsi"/>
          <w:color w:val="000000" w:themeColor="text1"/>
        </w:rPr>
        <w:t xml:space="preserve">Users should put in adequate numbers of hours towards honing their </w:t>
      </w:r>
      <w:r w:rsidR="005A690D" w:rsidRPr="008856CB">
        <w:rPr>
          <w:rFonts w:asciiTheme="minorHAnsi" w:hAnsiTheme="minorHAnsi" w:cstheme="minorHAnsi"/>
          <w:color w:val="000000" w:themeColor="text1"/>
        </w:rPr>
        <w:t xml:space="preserve">dissecting </w:t>
      </w:r>
      <w:r w:rsidR="00951861" w:rsidRPr="008856CB">
        <w:rPr>
          <w:rFonts w:asciiTheme="minorHAnsi" w:hAnsiTheme="minorHAnsi" w:cstheme="minorHAnsi"/>
          <w:color w:val="000000" w:themeColor="text1"/>
        </w:rPr>
        <w:t xml:space="preserve">skills on practice samples before moving on to experimental samples. </w:t>
      </w:r>
    </w:p>
    <w:p w14:paraId="600F3973" w14:textId="77777777" w:rsidR="00AC677D" w:rsidRPr="008856CB" w:rsidRDefault="00AC677D" w:rsidP="009F534C">
      <w:pPr>
        <w:jc w:val="both"/>
        <w:rPr>
          <w:rFonts w:asciiTheme="minorHAnsi" w:hAnsiTheme="minorHAnsi" w:cstheme="minorHAnsi"/>
          <w:color w:val="000000" w:themeColor="text1"/>
        </w:rPr>
      </w:pPr>
    </w:p>
    <w:p w14:paraId="2631773D" w14:textId="46FEA21B" w:rsidR="00FD265D" w:rsidRPr="008856CB" w:rsidRDefault="00FD265D" w:rsidP="009F534C">
      <w:pPr>
        <w:jc w:val="both"/>
        <w:rPr>
          <w:rFonts w:asciiTheme="minorHAnsi" w:hAnsiTheme="minorHAnsi" w:cstheme="minorHAnsi"/>
          <w:color w:val="000000" w:themeColor="text1"/>
        </w:rPr>
      </w:pPr>
      <w:r w:rsidRPr="008856CB">
        <w:rPr>
          <w:rFonts w:asciiTheme="minorHAnsi" w:hAnsiTheme="minorHAnsi" w:cstheme="minorHAnsi"/>
          <w:color w:val="000000" w:themeColor="text1"/>
        </w:rPr>
        <w:t>During mounting</w:t>
      </w:r>
      <w:r w:rsidR="00E44529" w:rsidRPr="008856CB">
        <w:rPr>
          <w:rFonts w:asciiTheme="minorHAnsi" w:hAnsiTheme="minorHAnsi" w:cstheme="minorHAnsi"/>
          <w:color w:val="000000" w:themeColor="text1"/>
        </w:rPr>
        <w:t>, the skin above the liver has been removed, increasing the probability of the liver falling out during subsequent</w:t>
      </w:r>
      <w:r w:rsidR="00110F40" w:rsidRPr="008856CB">
        <w:rPr>
          <w:rFonts w:asciiTheme="minorHAnsi" w:hAnsiTheme="minorHAnsi" w:cstheme="minorHAnsi"/>
          <w:color w:val="000000" w:themeColor="text1"/>
        </w:rPr>
        <w:t xml:space="preserve"> steps</w:t>
      </w:r>
      <w:r w:rsidR="00E44529" w:rsidRPr="008856CB">
        <w:rPr>
          <w:rFonts w:asciiTheme="minorHAnsi" w:hAnsiTheme="minorHAnsi" w:cstheme="minorHAnsi"/>
          <w:color w:val="000000" w:themeColor="text1"/>
        </w:rPr>
        <w:t xml:space="preserve">. To avoid that possibility, gentle pipetting movements should be employed </w:t>
      </w:r>
      <w:r w:rsidRPr="008856CB">
        <w:rPr>
          <w:rFonts w:asciiTheme="minorHAnsi" w:hAnsiTheme="minorHAnsi" w:cstheme="minorHAnsi"/>
          <w:color w:val="000000" w:themeColor="text1"/>
        </w:rPr>
        <w:t>during this process</w:t>
      </w:r>
      <w:r w:rsidR="00E44529" w:rsidRPr="008856CB">
        <w:rPr>
          <w:rFonts w:asciiTheme="minorHAnsi" w:hAnsiTheme="minorHAnsi" w:cstheme="minorHAnsi"/>
          <w:color w:val="000000" w:themeColor="text1"/>
        </w:rPr>
        <w:t xml:space="preserve">. </w:t>
      </w:r>
    </w:p>
    <w:p w14:paraId="6AB863BC" w14:textId="77777777" w:rsidR="00FD265D" w:rsidRPr="008856CB" w:rsidRDefault="00FD265D" w:rsidP="009F534C">
      <w:pPr>
        <w:jc w:val="both"/>
        <w:rPr>
          <w:rFonts w:asciiTheme="minorHAnsi" w:hAnsiTheme="minorHAnsi" w:cstheme="minorHAnsi"/>
          <w:color w:val="000000" w:themeColor="text1"/>
        </w:rPr>
      </w:pPr>
    </w:p>
    <w:p w14:paraId="684B730E" w14:textId="0705DFE5" w:rsidR="008E6DD0" w:rsidRPr="008856CB" w:rsidRDefault="00E44529" w:rsidP="009F534C">
      <w:pPr>
        <w:jc w:val="both"/>
        <w:rPr>
          <w:rFonts w:asciiTheme="minorHAnsi" w:hAnsiTheme="minorHAnsi" w:cstheme="minorHAnsi"/>
          <w:color w:val="000000" w:themeColor="text1"/>
        </w:rPr>
      </w:pPr>
      <w:r w:rsidRPr="008856CB">
        <w:rPr>
          <w:rFonts w:asciiTheme="minorHAnsi" w:hAnsiTheme="minorHAnsi" w:cstheme="minorHAnsi"/>
          <w:color w:val="000000" w:themeColor="text1"/>
        </w:rPr>
        <w:t>D</w:t>
      </w:r>
      <w:r w:rsidR="00951861" w:rsidRPr="008856CB">
        <w:rPr>
          <w:rFonts w:asciiTheme="minorHAnsi" w:hAnsiTheme="minorHAnsi" w:cstheme="minorHAnsi"/>
          <w:color w:val="000000" w:themeColor="text1"/>
        </w:rPr>
        <w:t>uring image procurement using</w:t>
      </w:r>
      <w:r w:rsidR="00110F40" w:rsidRPr="008856CB">
        <w:rPr>
          <w:rFonts w:asciiTheme="minorHAnsi" w:hAnsiTheme="minorHAnsi" w:cstheme="minorHAnsi"/>
          <w:color w:val="000000" w:themeColor="text1"/>
        </w:rPr>
        <w:t xml:space="preserve"> </w:t>
      </w:r>
      <w:r w:rsidR="005A690D" w:rsidRPr="008856CB">
        <w:rPr>
          <w:rFonts w:asciiTheme="minorHAnsi" w:hAnsiTheme="minorHAnsi" w:cstheme="minorHAnsi"/>
          <w:color w:val="000000" w:themeColor="text1"/>
        </w:rPr>
        <w:t xml:space="preserve">the </w:t>
      </w:r>
      <w:r w:rsidR="00FD265D" w:rsidRPr="008856CB">
        <w:rPr>
          <w:rFonts w:asciiTheme="minorHAnsi" w:hAnsiTheme="minorHAnsi" w:cstheme="minorHAnsi"/>
          <w:color w:val="000000" w:themeColor="text1"/>
        </w:rPr>
        <w:t>b</w:t>
      </w:r>
      <w:r w:rsidR="00951861" w:rsidRPr="008856CB">
        <w:rPr>
          <w:rFonts w:asciiTheme="minorHAnsi" w:hAnsiTheme="minorHAnsi" w:cstheme="minorHAnsi"/>
          <w:color w:val="000000" w:themeColor="text1"/>
        </w:rPr>
        <w:t>rightfield microscope, it is crucial that good quality images are taken. Blurry, out</w:t>
      </w:r>
      <w:r w:rsidR="00A5524A" w:rsidRPr="008856CB">
        <w:rPr>
          <w:rFonts w:asciiTheme="minorHAnsi" w:hAnsiTheme="minorHAnsi" w:cstheme="minorHAnsi"/>
          <w:color w:val="000000" w:themeColor="text1"/>
        </w:rPr>
        <w:t>-</w:t>
      </w:r>
      <w:r w:rsidR="00951861" w:rsidRPr="008856CB">
        <w:rPr>
          <w:rFonts w:asciiTheme="minorHAnsi" w:hAnsiTheme="minorHAnsi" w:cstheme="minorHAnsi"/>
          <w:color w:val="000000" w:themeColor="text1"/>
        </w:rPr>
        <w:t>of</w:t>
      </w:r>
      <w:r w:rsidR="00A5524A" w:rsidRPr="008856CB">
        <w:rPr>
          <w:rFonts w:asciiTheme="minorHAnsi" w:hAnsiTheme="minorHAnsi" w:cstheme="minorHAnsi"/>
          <w:color w:val="000000" w:themeColor="text1"/>
        </w:rPr>
        <w:t>-</w:t>
      </w:r>
      <w:r w:rsidR="00951861" w:rsidRPr="008856CB">
        <w:rPr>
          <w:rFonts w:asciiTheme="minorHAnsi" w:hAnsiTheme="minorHAnsi" w:cstheme="minorHAnsi"/>
          <w:color w:val="000000" w:themeColor="text1"/>
        </w:rPr>
        <w:t xml:space="preserve">focus images will make it difficult to assess the </w:t>
      </w:r>
      <w:r w:rsidR="005A690D" w:rsidRPr="008856CB">
        <w:rPr>
          <w:rFonts w:asciiTheme="minorHAnsi" w:hAnsiTheme="minorHAnsi" w:cstheme="minorHAnsi"/>
          <w:color w:val="000000" w:themeColor="text1"/>
        </w:rPr>
        <w:t>true</w:t>
      </w:r>
      <w:r w:rsidR="00951861" w:rsidRPr="008856CB">
        <w:rPr>
          <w:rFonts w:asciiTheme="minorHAnsi" w:hAnsiTheme="minorHAnsi" w:cstheme="minorHAnsi"/>
          <w:color w:val="000000" w:themeColor="text1"/>
        </w:rPr>
        <w:t xml:space="preserve"> boundary of the liver</w:t>
      </w:r>
      <w:r w:rsidR="00D52C9B" w:rsidRPr="008856CB">
        <w:rPr>
          <w:rFonts w:asciiTheme="minorHAnsi" w:hAnsiTheme="minorHAnsi" w:cstheme="minorHAnsi"/>
          <w:color w:val="000000" w:themeColor="text1"/>
        </w:rPr>
        <w:t xml:space="preserve"> (</w:t>
      </w:r>
      <w:r w:rsidR="006D0A18" w:rsidRPr="006D0A18">
        <w:rPr>
          <w:rFonts w:asciiTheme="minorHAnsi" w:hAnsiTheme="minorHAnsi" w:cstheme="minorHAnsi"/>
          <w:b/>
          <w:color w:val="000000" w:themeColor="text1"/>
        </w:rPr>
        <w:t>Figure 2F</w:t>
      </w:r>
      <w:r w:rsidR="00D52C9B" w:rsidRPr="008856CB">
        <w:rPr>
          <w:rFonts w:asciiTheme="minorHAnsi" w:hAnsiTheme="minorHAnsi" w:cstheme="minorHAnsi"/>
          <w:color w:val="000000" w:themeColor="text1"/>
        </w:rPr>
        <w:t>)</w:t>
      </w:r>
      <w:r w:rsidR="00951861" w:rsidRPr="008856CB">
        <w:rPr>
          <w:rFonts w:asciiTheme="minorHAnsi" w:hAnsiTheme="minorHAnsi" w:cstheme="minorHAnsi"/>
          <w:color w:val="000000" w:themeColor="text1"/>
        </w:rPr>
        <w:t xml:space="preserve">. As this method involves measuring the surface area of the left lobe of the liver, it is crucial that the larva is </w:t>
      </w:r>
      <w:r w:rsidR="00645724" w:rsidRPr="008856CB">
        <w:rPr>
          <w:rFonts w:asciiTheme="minorHAnsi" w:hAnsiTheme="minorHAnsi" w:cstheme="minorHAnsi"/>
          <w:color w:val="000000" w:themeColor="text1"/>
        </w:rPr>
        <w:t xml:space="preserve">oriented </w:t>
      </w:r>
      <w:r w:rsidR="00951861" w:rsidRPr="008856CB">
        <w:rPr>
          <w:rFonts w:asciiTheme="minorHAnsi" w:hAnsiTheme="minorHAnsi" w:cstheme="minorHAnsi"/>
          <w:color w:val="000000" w:themeColor="text1"/>
        </w:rPr>
        <w:t>well on its side and not tilted</w:t>
      </w:r>
      <w:r w:rsidR="00645724" w:rsidRPr="008856CB">
        <w:rPr>
          <w:rFonts w:asciiTheme="minorHAnsi" w:hAnsiTheme="minorHAnsi" w:cstheme="minorHAnsi"/>
          <w:color w:val="000000" w:themeColor="text1"/>
        </w:rPr>
        <w:t xml:space="preserve"> (</w:t>
      </w:r>
      <w:r w:rsidR="006D0A18" w:rsidRPr="006D0A18">
        <w:rPr>
          <w:rFonts w:asciiTheme="minorHAnsi" w:hAnsiTheme="minorHAnsi" w:cstheme="minorHAnsi"/>
          <w:b/>
          <w:color w:val="000000" w:themeColor="text1"/>
        </w:rPr>
        <w:t>Figure 2G</w:t>
      </w:r>
      <w:r w:rsidR="00645724" w:rsidRPr="008856CB">
        <w:rPr>
          <w:rFonts w:asciiTheme="minorHAnsi" w:hAnsiTheme="minorHAnsi" w:cstheme="minorHAnsi"/>
          <w:color w:val="000000" w:themeColor="text1"/>
        </w:rPr>
        <w:t>)</w:t>
      </w:r>
      <w:r w:rsidR="00951861" w:rsidRPr="008856CB">
        <w:rPr>
          <w:rFonts w:asciiTheme="minorHAnsi" w:hAnsiTheme="minorHAnsi" w:cstheme="minorHAnsi"/>
          <w:color w:val="000000" w:themeColor="text1"/>
        </w:rPr>
        <w:t xml:space="preserve">. </w:t>
      </w:r>
      <w:r w:rsidR="004F6CFD" w:rsidRPr="008856CB">
        <w:rPr>
          <w:rFonts w:asciiTheme="minorHAnsi" w:hAnsiTheme="minorHAnsi" w:cstheme="minorHAnsi"/>
          <w:color w:val="000000" w:themeColor="text1"/>
        </w:rPr>
        <w:t>Make</w:t>
      </w:r>
      <w:r w:rsidR="00951861" w:rsidRPr="008856CB">
        <w:rPr>
          <w:rFonts w:asciiTheme="minorHAnsi" w:hAnsiTheme="minorHAnsi" w:cstheme="minorHAnsi"/>
          <w:color w:val="000000" w:themeColor="text1"/>
        </w:rPr>
        <w:t xml:space="preserve"> sure that both </w:t>
      </w:r>
      <w:r w:rsidR="004F6CFD" w:rsidRPr="008856CB">
        <w:rPr>
          <w:rFonts w:asciiTheme="minorHAnsi" w:hAnsiTheme="minorHAnsi" w:cstheme="minorHAnsi"/>
          <w:color w:val="000000" w:themeColor="text1"/>
        </w:rPr>
        <w:t>eyes</w:t>
      </w:r>
      <w:r w:rsidR="00951861" w:rsidRPr="008856CB">
        <w:rPr>
          <w:rFonts w:asciiTheme="minorHAnsi" w:hAnsiTheme="minorHAnsi" w:cstheme="minorHAnsi"/>
          <w:color w:val="000000" w:themeColor="text1"/>
        </w:rPr>
        <w:t xml:space="preserve"> of the larva are aligned (one </w:t>
      </w:r>
      <w:r w:rsidR="00645724" w:rsidRPr="008856CB">
        <w:rPr>
          <w:rFonts w:asciiTheme="minorHAnsi" w:hAnsiTheme="minorHAnsi" w:cstheme="minorHAnsi"/>
          <w:color w:val="000000" w:themeColor="text1"/>
        </w:rPr>
        <w:t xml:space="preserve">eye </w:t>
      </w:r>
      <w:r w:rsidR="00951861" w:rsidRPr="008856CB">
        <w:rPr>
          <w:rFonts w:asciiTheme="minorHAnsi" w:hAnsiTheme="minorHAnsi" w:cstheme="minorHAnsi"/>
          <w:color w:val="000000" w:themeColor="text1"/>
        </w:rPr>
        <w:t>covering the view of the other).</w:t>
      </w:r>
      <w:r w:rsidRPr="008856CB">
        <w:rPr>
          <w:rFonts w:asciiTheme="minorHAnsi" w:hAnsiTheme="minorHAnsi" w:cstheme="minorHAnsi"/>
          <w:color w:val="000000" w:themeColor="text1"/>
        </w:rPr>
        <w:t xml:space="preserve"> While measuring surface area using </w:t>
      </w:r>
      <w:r w:rsidR="00F401A0" w:rsidRPr="008856CB">
        <w:rPr>
          <w:rFonts w:asciiTheme="minorHAnsi" w:hAnsiTheme="minorHAnsi" w:cstheme="minorHAnsi"/>
          <w:color w:val="000000" w:themeColor="text1"/>
        </w:rPr>
        <w:t>image processing software</w:t>
      </w:r>
      <w:r w:rsidR="008E6DD0" w:rsidRPr="008856CB">
        <w:rPr>
          <w:rFonts w:asciiTheme="minorHAnsi" w:hAnsiTheme="minorHAnsi" w:cstheme="minorHAnsi"/>
          <w:color w:val="000000" w:themeColor="text1"/>
        </w:rPr>
        <w:t xml:space="preserve">, it is important to draw the boundary as close as possible to the real outline of the liver </w:t>
      </w:r>
      <w:proofErr w:type="gramStart"/>
      <w:r w:rsidR="008E6DD0" w:rsidRPr="008856CB">
        <w:rPr>
          <w:rFonts w:asciiTheme="minorHAnsi" w:hAnsiTheme="minorHAnsi" w:cstheme="minorHAnsi"/>
          <w:color w:val="000000" w:themeColor="text1"/>
        </w:rPr>
        <w:t>so as to</w:t>
      </w:r>
      <w:proofErr w:type="gramEnd"/>
      <w:r w:rsidR="008E6DD0" w:rsidRPr="008856CB">
        <w:rPr>
          <w:rFonts w:asciiTheme="minorHAnsi" w:hAnsiTheme="minorHAnsi" w:cstheme="minorHAnsi"/>
          <w:color w:val="000000" w:themeColor="text1"/>
        </w:rPr>
        <w:t xml:space="preserve"> avoid measurement discrepancies.</w:t>
      </w:r>
      <w:r w:rsidR="004F6CFD" w:rsidRPr="008856CB">
        <w:rPr>
          <w:rFonts w:asciiTheme="minorHAnsi" w:hAnsiTheme="minorHAnsi" w:cstheme="minorHAnsi"/>
          <w:color w:val="000000" w:themeColor="text1"/>
        </w:rPr>
        <w:t xml:space="preserve"> Exclude any images where the liver </w:t>
      </w:r>
      <w:r w:rsidR="00645724" w:rsidRPr="008856CB">
        <w:rPr>
          <w:rFonts w:asciiTheme="minorHAnsi" w:hAnsiTheme="minorHAnsi" w:cstheme="minorHAnsi"/>
          <w:color w:val="000000" w:themeColor="text1"/>
        </w:rPr>
        <w:t>cannot</w:t>
      </w:r>
      <w:r w:rsidR="00F401A0" w:rsidRPr="008856CB">
        <w:rPr>
          <w:rFonts w:asciiTheme="minorHAnsi" w:hAnsiTheme="minorHAnsi" w:cstheme="minorHAnsi"/>
          <w:color w:val="000000" w:themeColor="text1"/>
        </w:rPr>
        <w:t xml:space="preserve"> be</w:t>
      </w:r>
      <w:r w:rsidR="00292A5B" w:rsidRPr="008856CB">
        <w:rPr>
          <w:rFonts w:asciiTheme="minorHAnsi" w:hAnsiTheme="minorHAnsi" w:cstheme="minorHAnsi"/>
          <w:color w:val="000000" w:themeColor="text1"/>
        </w:rPr>
        <w:t xml:space="preserve"> accurately measured (</w:t>
      </w:r>
      <w:r w:rsidR="006D0A18" w:rsidRPr="006D0A18">
        <w:rPr>
          <w:rFonts w:asciiTheme="minorHAnsi" w:hAnsiTheme="minorHAnsi" w:cstheme="minorHAnsi"/>
          <w:b/>
          <w:color w:val="000000" w:themeColor="text1"/>
        </w:rPr>
        <w:t>Figure 2A</w:t>
      </w:r>
      <w:r w:rsidR="006552AF" w:rsidRPr="006552AF">
        <w:rPr>
          <w:rFonts w:asciiTheme="minorHAnsi" w:hAnsiTheme="minorHAnsi" w:cstheme="minorHAnsi"/>
          <w:b/>
          <w:bCs/>
          <w:color w:val="000000" w:themeColor="text1"/>
        </w:rPr>
        <w:t>–</w:t>
      </w:r>
      <w:r w:rsidR="00292A5B" w:rsidRPr="006552AF">
        <w:rPr>
          <w:rFonts w:asciiTheme="minorHAnsi" w:hAnsiTheme="minorHAnsi" w:cstheme="minorHAnsi"/>
          <w:b/>
          <w:bCs/>
          <w:color w:val="000000" w:themeColor="text1"/>
        </w:rPr>
        <w:t>G</w:t>
      </w:r>
      <w:r w:rsidR="00292A5B" w:rsidRPr="008856CB">
        <w:rPr>
          <w:rFonts w:asciiTheme="minorHAnsi" w:hAnsiTheme="minorHAnsi" w:cstheme="minorHAnsi"/>
          <w:color w:val="000000" w:themeColor="text1"/>
        </w:rPr>
        <w:t xml:space="preserve">). </w:t>
      </w:r>
      <w:r w:rsidR="00645724" w:rsidRPr="008856CB">
        <w:rPr>
          <w:rFonts w:asciiTheme="minorHAnsi" w:hAnsiTheme="minorHAnsi" w:cstheme="minorHAnsi"/>
          <w:color w:val="000000" w:themeColor="text1"/>
        </w:rPr>
        <w:t xml:space="preserve"> </w:t>
      </w:r>
      <w:r w:rsidR="00292A5B" w:rsidRPr="008856CB">
        <w:rPr>
          <w:rFonts w:asciiTheme="minorHAnsi" w:hAnsiTheme="minorHAnsi" w:cstheme="minorHAnsi"/>
          <w:color w:val="000000" w:themeColor="text1"/>
        </w:rPr>
        <w:t>However, keep in mind that excluding livers</w:t>
      </w:r>
      <w:r w:rsidR="00645724" w:rsidRPr="008856CB">
        <w:rPr>
          <w:rFonts w:asciiTheme="minorHAnsi" w:hAnsiTheme="minorHAnsi" w:cstheme="minorHAnsi"/>
          <w:color w:val="000000" w:themeColor="text1"/>
        </w:rPr>
        <w:t xml:space="preserve"> can skew the data</w:t>
      </w:r>
      <w:r w:rsidR="00292A5B" w:rsidRPr="008856CB">
        <w:rPr>
          <w:rFonts w:asciiTheme="minorHAnsi" w:hAnsiTheme="minorHAnsi" w:cstheme="minorHAnsi"/>
          <w:color w:val="000000" w:themeColor="text1"/>
        </w:rPr>
        <w:t>,</w:t>
      </w:r>
      <w:r w:rsidR="00645724" w:rsidRPr="008856CB">
        <w:rPr>
          <w:rFonts w:asciiTheme="minorHAnsi" w:hAnsiTheme="minorHAnsi" w:cstheme="minorHAnsi"/>
          <w:color w:val="000000" w:themeColor="text1"/>
        </w:rPr>
        <w:t xml:space="preserve"> as </w:t>
      </w:r>
      <w:r w:rsidR="00292A5B" w:rsidRPr="008856CB">
        <w:rPr>
          <w:rFonts w:asciiTheme="minorHAnsi" w:hAnsiTheme="minorHAnsi" w:cstheme="minorHAnsi"/>
          <w:color w:val="000000" w:themeColor="text1"/>
        </w:rPr>
        <w:t>bigger livers are more likely to be disrupted than smaller livers</w:t>
      </w:r>
      <w:r w:rsidR="00645724" w:rsidRPr="008856CB">
        <w:rPr>
          <w:rFonts w:asciiTheme="minorHAnsi" w:hAnsiTheme="minorHAnsi" w:cstheme="minorHAnsi"/>
          <w:color w:val="000000" w:themeColor="text1"/>
        </w:rPr>
        <w:t>.</w:t>
      </w:r>
    </w:p>
    <w:p w14:paraId="6FF2540B" w14:textId="77777777" w:rsidR="00A5524A" w:rsidRPr="008856CB" w:rsidRDefault="00A5524A" w:rsidP="009F534C">
      <w:pPr>
        <w:jc w:val="both"/>
        <w:rPr>
          <w:rFonts w:asciiTheme="minorHAnsi" w:hAnsiTheme="minorHAnsi" w:cstheme="minorHAnsi"/>
          <w:color w:val="000000" w:themeColor="text1"/>
        </w:rPr>
      </w:pPr>
    </w:p>
    <w:p w14:paraId="4666BA84" w14:textId="2255EF06" w:rsidR="00F00E2C" w:rsidRPr="008856CB" w:rsidRDefault="00E44529" w:rsidP="009F534C">
      <w:pPr>
        <w:shd w:val="clear" w:color="auto" w:fill="FFFFFF"/>
        <w:jc w:val="both"/>
        <w:rPr>
          <w:rFonts w:asciiTheme="minorHAnsi" w:hAnsiTheme="minorHAnsi" w:cstheme="minorHAnsi"/>
          <w:shd w:val="clear" w:color="auto" w:fill="FFFFFF"/>
        </w:rPr>
      </w:pPr>
      <w:r w:rsidRPr="008856CB">
        <w:rPr>
          <w:rFonts w:asciiTheme="minorHAnsi" w:hAnsiTheme="minorHAnsi" w:cstheme="minorHAnsi"/>
          <w:bCs/>
          <w:color w:val="000000" w:themeColor="text1"/>
        </w:rPr>
        <w:lastRenderedPageBreak/>
        <w:t xml:space="preserve">One of the limitations of this protocol is that it applies only to fixed larvae. </w:t>
      </w:r>
      <w:r w:rsidR="00E84BB7" w:rsidRPr="008856CB">
        <w:rPr>
          <w:rFonts w:asciiTheme="minorHAnsi" w:hAnsiTheme="minorHAnsi" w:cstheme="minorHAnsi"/>
          <w:bCs/>
          <w:color w:val="000000" w:themeColor="text1"/>
        </w:rPr>
        <w:t>Alternative methods such as fluorescence microscopy can be used to measure liver size in live larvae expressing hepatocyte-specific fluorescent reporters</w:t>
      </w:r>
      <w:r w:rsidR="00E84BB7" w:rsidRPr="00EC23CF">
        <w:rPr>
          <w:rFonts w:asciiTheme="minorHAnsi" w:hAnsiTheme="minorHAnsi" w:cstheme="minorHAnsi"/>
          <w:bCs/>
          <w:color w:val="000000" w:themeColor="text1"/>
        </w:rPr>
        <w:fldChar w:fldCharType="begin"/>
      </w:r>
      <w:r w:rsidR="00F401A0" w:rsidRPr="008856CB">
        <w:rPr>
          <w:rFonts w:asciiTheme="minorHAnsi" w:hAnsiTheme="minorHAnsi" w:cstheme="minorHAnsi"/>
          <w:bCs/>
          <w:color w:val="000000" w:themeColor="text1"/>
        </w:rPr>
        <w:instrText xml:space="preserve"> ADDIN ZOTERO_ITEM CSL_CITATION {"citationID":"JuxrR53p","properties":{"formattedCitation":"\\super 5, 7, 10\\nosupersub{}","plainCitation":"5, 7, 10","noteIndex":0},"citationItems":[{"id":5639,"uris":["http://zotero.org/users/local/d4gnaSSY/items/68WBEKXH"],"uri":["http://zotero.org/users/local/d4gnaSSY/items/68WBEKXH"],"itemData":{"id":5639,"type":"article-journal","title":"A transgenic zebrafish liver tumor model with inducible Myc expression reveals conserved Myc signatures with mammalian liver tumors","container-title":"Disease Models &amp; Mechanisms","page":"414-423","volume":"6","issue":"2","source":"PubMed","abstract":"Myc is a pleiotropic transcription factor that is involved in many cellular activities relevant to carcinogenesis, including hepatocarcinogenesis. The zebrafish has been increasingly used to model human diseases and it is particularly valuable in helping to identify common and conserved molecular mechanisms in vertebrates. Here we generated a liver tumor model in transgenic zebrafish by liver-specific expression of mouse Myc using a Tet-On system. Dosage-dependent induction of Myc expression specifically in the liver was observed in our Myc transgenic zebrafish, TO(Myc), and the elevated Myc expression caused liver hyperplasia, which progressed to hepatocellular adenoma and carcinoma with prolonged induction. Next generation sequencing-based transcriptomic analyses indicated that ribosome proteins were overwhelmingly upregulated in the Myc-induced liver tumors. Cross-species analyses showed that the zebrafish Myc model correlated well with Myc transgenic mouse models for liver cancers. The Myc-induced zebrafish liver tumors also possessed molecular signatures highly similar to human those of hepatocellular carcinoma. Finally, we found that a small Myc target gene set of 16 genes could be used to identify liver tumors due to Myc upregulation. Thus, our zebrafish model demonstrated the conserved role of Myc in promoting hepatocarcinogenesis in all vertebrate species.","DOI":"10.1242/dmm.010462","ISSN":"1754-8411","note":"PMID: 23038063\nPMCID: PMC3597023","journalAbbreviation":"Dis Model Mech","language":"eng","author":[{"family":"Li","given":"Zhen"},{"family":"Zheng","given":"Weiling"},{"family":"Wang","given":"Zhengyuan"},{"family":"Zeng","given":"Zhiqiang"},{"family":"Zhan","given":"Huiqing"},{"family":"Li","given":"Caixia"},{"family":"Zhou","given":"Li"},{"family":"Yan","given":"Chuan"},{"family":"Spitsbergen","given":"Jan M."},{"family":"Gong","given":"Zhiyuan"}],"issued":{"date-parts":[["2013",3]]}}},{"id":5633,"uris":["http://zotero.org/users/local/d4gnaSSY/items/6ESRH6BP"],"uri":["http://zotero.org/users/local/d4gnaSSY/items/6ESRH6BP"],"itemData":{"id":5633,"type":"article-journal","title":"A high level of liver-specific expression of oncogenic Kras(V12) drives robust liver tumorigenesis in transgenic zebrafish","container-title":"Disease Models &amp; Mechanisms","page":"801-813","volume":"4","issue":"6","source":"PubMed","abstract":"Human liver cancer is one of the deadliest cancers worldwide, with hepatocellular carcinoma (HCC) being the most common type. Aberrant Ras signaling has been implicated in the development and progression of human HCC, but a complete understanding of the molecular mechanisms of this protein in hepatocarcinogenesis remains elusive. In this study, a stable in vivo liver cancer model using transgenic zebrafish was generated to elucidate Ras-driven tumorigenesis in HCC. Using the liver-specific fabp10 (fatty acid binding protein 10) promoter, we overexpressed oncogenic kras(V12) specifically in the transgenic zebrafish liver. Only a high level of kras(V12) expression initiated liver tumorigenesis, which progressed from hyperplasia to benign and malignant tumors with activation of the Ras-Raf-MEK-ERK and Wnt-β-catenin pathways. Histological diagnosis of zebrafish tumors identified HCC as the main lesion. The tumors were invasive and transplantable, indicating malignancy of these HCC cells. Oncogenic kras(V12) was also found to trigger p53-dependent senescence as a tumor suppressive barrier in the pre-neoplastic stage. Microarray analysis of zebrafish liver hyperplasia and HCC uncovered the deregulation of several stage-specific and common biological processes and signaling pathways responsible for kras(V12)-driven liver tumorigenesis that recapitulated the molecular hallmarks of human liver cancer. Cross-species comparisons of cancer transcriptomes further defined a HCC-specific gene signature as well as a liver cancer progression gene signature that are evolutionarily conserved between human and zebrafish. Collectively, our study presents a comprehensive portrait of molecular mechanisms during progressive Ras-induced HCC. These observations indicate the validity of our transgenic zebrafish to model human liver cancer, and this model might act as a useful platform for drug screening and identifying new therapeutic targets.","DOI":"10.1242/dmm.007831","ISSN":"1754-8411","note":"PMID: 21729876\nPMCID: PMC3209649","journalAbbreviation":"Dis Model Mech","language":"eng","author":[{"family":"Nguyen","given":"Anh Tuan"},{"family":"Emelyanov","given":"Alexander"},{"family":"Koh","given":"Chor Hui Vivien"},{"family":"Spitsbergen","given":"Jan M."},{"family":"Lam","given":"Siew Hong"},{"family":"Mathavan","given":"Sinnakaruppan"},{"family":"Parinov","given":"Serguei"},{"family":"Gong","given":"Zhiyuan"}],"issued":{"date-parts":[["2011",11]]}}},{"id":5644,"uris":["http://zotero.org/users/local/d4gnaSSY/items/E9Q9JKMC"],"uri":["http://zotero.org/users/local/d4gnaSSY/items/E9Q9JKMC"],"itemData":{"id":5644,"type":"article-journal","title":"Liver tumor models in transgenic zebrafish: an alternative in vivo approach to study hepatocarcinogenes","container-title":"Future Oncology (London, England)","page":"21-28","volume":"8","issue":"1","source":"PubMed","abstract":"The small vertebrate, zebrafish, has generated a big wave in current biomedical research. In the early experiments of carcinogen treatment, it has been found that the induced tumors in the zebrafish share many similar features with those of humans. With the recent development in transgenic technology, we are able to control the expression of a specific oncogene in targeted organs for generation of different tissue tumor models in zebrafish. In particular, the fusion of an oncogene and a color reporter, such as the green fluorescent protein, allows us to conveniently monitor transgenic tumors for their initiation, progression, metastasis and transplantation in the transparent zebrafish embryos, as demonstrated in this article with our newly established liver cancer models. What does the future hold in this rapidly growing model organism? Other than understanding the molecular mechanisms of carcinogenesis, one obvious area will be the potential of these models for rapid and high-throughput screening for anticancer drugs.","DOI":"10.2217/fon.11.137","ISSN":"1744-8301","note":"PMID: 22149032","title-short":"Liver tumor models in transgenic zebrafish","journalAbbreviation":"Future Oncol","language":"eng","author":[{"family":"Huang","given":"Xiaoqian"},{"family":"Zhou","given":"Li"},{"family":"Gong","given":"Zhiyuan"}],"issued":{"date-parts":[["2012",1]]}}}],"schema":"https://github.com/citation-style-language/schema/raw/master/csl-citation.json"} </w:instrText>
      </w:r>
      <w:r w:rsidR="00E84BB7" w:rsidRPr="00EC23CF">
        <w:rPr>
          <w:rFonts w:asciiTheme="minorHAnsi" w:hAnsiTheme="minorHAnsi" w:cstheme="minorHAnsi"/>
          <w:bCs/>
          <w:color w:val="000000" w:themeColor="text1"/>
        </w:rPr>
        <w:fldChar w:fldCharType="separate"/>
      </w:r>
      <w:r w:rsidR="00F401A0" w:rsidRPr="009F534C">
        <w:rPr>
          <w:rFonts w:asciiTheme="minorHAnsi" w:hAnsiTheme="minorHAnsi"/>
          <w:vertAlign w:val="superscript"/>
        </w:rPr>
        <w:t>5,7,10</w:t>
      </w:r>
      <w:r w:rsidR="00E84BB7" w:rsidRPr="00EC23CF">
        <w:rPr>
          <w:rFonts w:asciiTheme="minorHAnsi" w:hAnsiTheme="minorHAnsi" w:cstheme="minorHAnsi"/>
          <w:bCs/>
          <w:color w:val="000000" w:themeColor="text1"/>
        </w:rPr>
        <w:fldChar w:fldCharType="end"/>
      </w:r>
      <w:r w:rsidR="00E84BB7" w:rsidRPr="008856CB">
        <w:rPr>
          <w:rFonts w:asciiTheme="minorHAnsi" w:hAnsiTheme="minorHAnsi" w:cstheme="minorHAnsi"/>
          <w:bCs/>
          <w:color w:val="000000" w:themeColor="text1"/>
        </w:rPr>
        <w:t xml:space="preserve">. </w:t>
      </w:r>
      <w:r w:rsidR="004C5C9E" w:rsidRPr="008856CB">
        <w:rPr>
          <w:rFonts w:asciiTheme="minorHAnsi" w:hAnsiTheme="minorHAnsi" w:cstheme="minorHAnsi"/>
          <w:shd w:val="clear" w:color="auto" w:fill="FFFFFF"/>
        </w:rPr>
        <w:t xml:space="preserve">These alternative methods enable sequential measurements to be made on the same animal, and they are also quicker, since they do not require fixation or dissection of the tissues overlying the liver. </w:t>
      </w:r>
      <w:r w:rsidR="00321EEB" w:rsidRPr="008856CB">
        <w:rPr>
          <w:rFonts w:asciiTheme="minorHAnsi" w:hAnsiTheme="minorHAnsi" w:cstheme="minorHAnsi"/>
          <w:shd w:val="clear" w:color="auto" w:fill="FFFFFF"/>
        </w:rPr>
        <w:t>The advantages of this protocol compared to fluorescence microscopy in live animals are: 1</w:t>
      </w:r>
      <w:r w:rsidR="000D5557" w:rsidRPr="008856CB">
        <w:rPr>
          <w:rFonts w:asciiTheme="minorHAnsi" w:hAnsiTheme="minorHAnsi" w:cstheme="minorHAnsi"/>
          <w:shd w:val="clear" w:color="auto" w:fill="FFFFFF"/>
        </w:rPr>
        <w:t xml:space="preserve">) more flexibility with respect to when livers are measured, as zebrafish can be kept in fixative for weeks or months before photographing them; </w:t>
      </w:r>
      <w:r w:rsidR="00C4081A" w:rsidRPr="008856CB">
        <w:rPr>
          <w:rFonts w:asciiTheme="minorHAnsi" w:hAnsiTheme="minorHAnsi" w:cstheme="minorHAnsi"/>
          <w:shd w:val="clear" w:color="auto" w:fill="FFFFFF"/>
        </w:rPr>
        <w:t>2</w:t>
      </w:r>
      <w:r w:rsidR="000D5557" w:rsidRPr="008856CB">
        <w:rPr>
          <w:rFonts w:asciiTheme="minorHAnsi" w:hAnsiTheme="minorHAnsi" w:cstheme="minorHAnsi"/>
          <w:shd w:val="clear" w:color="auto" w:fill="FFFFFF"/>
        </w:rPr>
        <w:t xml:space="preserve">) no requirement for incorporating a fluorescent reporter, which can be cumbersome when dealing with homozygous mutants; and </w:t>
      </w:r>
      <w:r w:rsidR="00C4081A" w:rsidRPr="008856CB">
        <w:rPr>
          <w:rFonts w:asciiTheme="minorHAnsi" w:hAnsiTheme="minorHAnsi" w:cstheme="minorHAnsi"/>
          <w:shd w:val="clear" w:color="auto" w:fill="FFFFFF"/>
        </w:rPr>
        <w:t>3</w:t>
      </w:r>
      <w:r w:rsidR="000D5557" w:rsidRPr="008856CB">
        <w:rPr>
          <w:rFonts w:asciiTheme="minorHAnsi" w:hAnsiTheme="minorHAnsi" w:cstheme="minorHAnsi"/>
          <w:shd w:val="clear" w:color="auto" w:fill="FFFFFF"/>
        </w:rPr>
        <w:t>) a</w:t>
      </w:r>
      <w:r w:rsidR="00501070" w:rsidRPr="008856CB">
        <w:rPr>
          <w:rFonts w:asciiTheme="minorHAnsi" w:hAnsiTheme="minorHAnsi" w:cstheme="minorHAnsi"/>
          <w:shd w:val="clear" w:color="auto" w:fill="FFFFFF"/>
        </w:rPr>
        <w:t xml:space="preserve">pplicability of steps 1 and 2 for other experiments, including immunofluorescence staining </w:t>
      </w:r>
      <w:r w:rsidR="002B3C25" w:rsidRPr="008856CB">
        <w:rPr>
          <w:rFonts w:asciiTheme="minorHAnsi" w:hAnsiTheme="minorHAnsi" w:cstheme="minorHAnsi"/>
          <w:shd w:val="clear" w:color="auto" w:fill="FFFFFF"/>
        </w:rPr>
        <w:t xml:space="preserve">or </w:t>
      </w:r>
      <w:r w:rsidR="002B3C25" w:rsidRPr="006552AF">
        <w:rPr>
          <w:rFonts w:asciiTheme="minorHAnsi" w:hAnsiTheme="minorHAnsi" w:cstheme="minorHAnsi"/>
          <w:iCs/>
          <w:shd w:val="clear" w:color="auto" w:fill="FFFFFF"/>
        </w:rPr>
        <w:t>in situ</w:t>
      </w:r>
      <w:r w:rsidR="002B3C25" w:rsidRPr="008856CB">
        <w:rPr>
          <w:rFonts w:asciiTheme="minorHAnsi" w:hAnsiTheme="minorHAnsi" w:cstheme="minorHAnsi"/>
          <w:i/>
          <w:shd w:val="clear" w:color="auto" w:fill="FFFFFF"/>
        </w:rPr>
        <w:t xml:space="preserve"> </w:t>
      </w:r>
      <w:r w:rsidR="002B3C25" w:rsidRPr="008856CB">
        <w:rPr>
          <w:rFonts w:asciiTheme="minorHAnsi" w:hAnsiTheme="minorHAnsi" w:cstheme="minorHAnsi"/>
          <w:shd w:val="clear" w:color="auto" w:fill="FFFFFF"/>
        </w:rPr>
        <w:t>hybridization studies</w:t>
      </w:r>
      <w:r w:rsidR="00554299" w:rsidRPr="008856CB">
        <w:rPr>
          <w:rFonts w:asciiTheme="minorHAnsi" w:hAnsiTheme="minorHAnsi" w:cstheme="minorHAnsi"/>
          <w:shd w:val="clear" w:color="auto" w:fill="FFFFFF"/>
        </w:rPr>
        <w:t>.</w:t>
      </w:r>
      <w:r w:rsidR="000D5557" w:rsidRPr="008856CB">
        <w:rPr>
          <w:rFonts w:asciiTheme="minorHAnsi" w:hAnsiTheme="minorHAnsi" w:cstheme="minorHAnsi"/>
          <w:shd w:val="clear" w:color="auto" w:fill="FFFFFF"/>
        </w:rPr>
        <w:t xml:space="preserve"> </w:t>
      </w:r>
      <w:r w:rsidR="0080707F" w:rsidRPr="008856CB">
        <w:rPr>
          <w:rFonts w:asciiTheme="minorHAnsi" w:hAnsiTheme="minorHAnsi" w:cstheme="minorHAnsi"/>
          <w:shd w:val="clear" w:color="auto" w:fill="FFFFFF"/>
        </w:rPr>
        <w:t xml:space="preserve"> </w:t>
      </w:r>
      <w:r w:rsidR="00554299" w:rsidRPr="008856CB">
        <w:rPr>
          <w:rFonts w:asciiTheme="minorHAnsi" w:hAnsiTheme="minorHAnsi" w:cstheme="minorHAnsi"/>
          <w:shd w:val="clear" w:color="auto" w:fill="FFFFFF"/>
        </w:rPr>
        <w:t xml:space="preserve">We use both methods, depending on the </w:t>
      </w:r>
      <w:proofErr w:type="gramStart"/>
      <w:r w:rsidR="00554299" w:rsidRPr="008856CB">
        <w:rPr>
          <w:rFonts w:asciiTheme="minorHAnsi" w:hAnsiTheme="minorHAnsi" w:cstheme="minorHAnsi"/>
          <w:shd w:val="clear" w:color="auto" w:fill="FFFFFF"/>
        </w:rPr>
        <w:t>particular application</w:t>
      </w:r>
      <w:proofErr w:type="gramEnd"/>
      <w:r w:rsidR="00554299" w:rsidRPr="008856CB">
        <w:rPr>
          <w:rFonts w:asciiTheme="minorHAnsi" w:hAnsiTheme="minorHAnsi" w:cstheme="minorHAnsi"/>
          <w:shd w:val="clear" w:color="auto" w:fill="FFFFFF"/>
        </w:rPr>
        <w:t>. For example, w</w:t>
      </w:r>
      <w:r w:rsidR="004C5C9E" w:rsidRPr="008856CB">
        <w:rPr>
          <w:rFonts w:asciiTheme="minorHAnsi" w:hAnsiTheme="minorHAnsi" w:cstheme="minorHAnsi"/>
          <w:shd w:val="clear" w:color="auto" w:fill="FFFFFF"/>
        </w:rPr>
        <w:t>e typically use live imaging and hepatocyte-specific reporters for high-throughput screening</w:t>
      </w:r>
      <w:r w:rsidR="004C5C9E" w:rsidRPr="00EC23CF">
        <w:rPr>
          <w:rFonts w:asciiTheme="minorHAnsi" w:hAnsiTheme="minorHAnsi" w:cstheme="minorHAnsi"/>
          <w:shd w:val="clear" w:color="auto" w:fill="FFFFFF"/>
        </w:rPr>
        <w:fldChar w:fldCharType="begin"/>
      </w:r>
      <w:r w:rsidR="004C5C9E" w:rsidRPr="008856CB">
        <w:rPr>
          <w:rFonts w:asciiTheme="minorHAnsi" w:hAnsiTheme="minorHAnsi" w:cstheme="minorHAnsi"/>
          <w:shd w:val="clear" w:color="auto" w:fill="FFFFFF"/>
        </w:rPr>
        <w:instrText xml:space="preserve"> ADDIN ZOTERO_ITEM CSL_CITATION {"citationID":"iPO6StLw","properties":{"formattedCitation":"\\super 3\\nosupersub{}","plainCitation":"3","noteIndex":0},"citationItems":[{"id":164,"uris":["http://zotero.org/users/local/d4gnaSSY/items/GEEQEZJ8"],"uri":["http://zotero.org/users/local/d4gnaSSY/items/GEEQEZJ8"],"itemData":{"id":164,"type":"article-journal","title":"Identification of Chemical Inhibitors of β-Catenin-Driven Liver Tumorigenesis in Zebrafish","container-title":"PLoS genetics","page":"e1005305","volume":"11","issue":"7","source":"PubMed","abstract":"Hepatocellular carcinoma (HCC) is one of the most lethal human cancers. The search for targeted treatments has been hampered by the lack of relevant animal models for the genetically diverse subsets of HCC, including the 20-40% of HCCs that are defined by activating mutations in the gene encoding β-catenin. To address this chemotherapeutic challenge, we created and characterized transgenic zebrafish expressing hepatocyte-specific activated β-catenin. By 2 months post fertilization (mpf), 33% of transgenic zebrafish developed HCC in their livers, and 78% and 80% of transgenic zebrafish showed HCC at 6 and 12 mpf, respectively. As expected for a malignant process, transgenic zebrafish showed significantly decreased mean adult survival compared to non-transgenic control siblings. Using this novel transgenic model, we screened for druggable pathways that mediate β-catenin-induced liver growth and identified two c-Jun N-terminal kinase (JNK) inhibitors and two antidepressants (one tricyclic antidepressant, amitriptyline, and one selective serotonin reuptake inhibitor) that suppressed this phenotype. We further found that activated β-catenin was associated with JNK pathway hyperactivation in zebrafish and in human HCC. In zebrafish larvae, JNK inhibition decreased liver size specifically in the presence of activated β-catenin. The β-catenin-specific growth-inhibitory effect of targeting JNK was conserved in human liver cancer cells. Our other class of hits, antidepressants, has been used in patient treatment for decades, raising the exciting possibility that these drugs could potentially be repurposed for cancer treatment. In support of this proposal, we found that amitriptyline decreased tumor burden in a mouse HCC model. Our studies implicate JNK inhibitors and antidepressants as potential therapeutics for β-catenin-induced liver tumors.","DOI":"10.1371/journal.pgen.1005305","ISSN":"1553-7404","note":"PMID: 26134322\nPMCID: PMC4489858","journalAbbreviation":"PLoS Genet.","language":"eng","author":[{"family":"Evason","given":"Kimberley J."},{"family":"Francisco","given":"Macrina T."},{"family":"Juric","given":"Vladislava"},{"family":"Balakrishnan","given":"Sanjeev"},{"family":"Lopez Pazmino","given":"Maria Del Pilar"},{"family":"Gordan","given":"John D."},{"family":"Kakar","given":"Sanjay"},{"family":"Spitsbergen","given":"Jan"},{"family":"Goga","given":"Andrei"},{"family":"Stainier","given":"Didier Y. R."}],"issued":{"date-parts":[["2015",7]]}}}],"schema":"https://github.com/citation-style-language/schema/raw/master/csl-citation.json"} </w:instrText>
      </w:r>
      <w:r w:rsidR="004C5C9E" w:rsidRPr="00EC23CF">
        <w:rPr>
          <w:rFonts w:asciiTheme="minorHAnsi" w:hAnsiTheme="minorHAnsi" w:cstheme="minorHAnsi"/>
          <w:shd w:val="clear" w:color="auto" w:fill="FFFFFF"/>
        </w:rPr>
        <w:fldChar w:fldCharType="separate"/>
      </w:r>
      <w:r w:rsidR="004C5C9E" w:rsidRPr="009F534C">
        <w:rPr>
          <w:rFonts w:asciiTheme="minorHAnsi" w:hAnsiTheme="minorHAnsi"/>
          <w:vertAlign w:val="superscript"/>
        </w:rPr>
        <w:t>3</w:t>
      </w:r>
      <w:r w:rsidR="004C5C9E" w:rsidRPr="00EC23CF">
        <w:rPr>
          <w:rFonts w:asciiTheme="minorHAnsi" w:hAnsiTheme="minorHAnsi" w:cstheme="minorHAnsi"/>
          <w:shd w:val="clear" w:color="auto" w:fill="FFFFFF"/>
        </w:rPr>
        <w:fldChar w:fldCharType="end"/>
      </w:r>
      <w:r w:rsidR="004C5C9E" w:rsidRPr="008856CB">
        <w:rPr>
          <w:rFonts w:asciiTheme="minorHAnsi" w:hAnsiTheme="minorHAnsi" w:cstheme="minorHAnsi"/>
          <w:shd w:val="clear" w:color="auto" w:fill="FFFFFF"/>
        </w:rPr>
        <w:t>, and follow up on potential hit compounds</w:t>
      </w:r>
      <w:r w:rsidR="00F401A0" w:rsidRPr="008856CB">
        <w:rPr>
          <w:rFonts w:asciiTheme="minorHAnsi" w:hAnsiTheme="minorHAnsi" w:cstheme="minorHAnsi"/>
          <w:shd w:val="clear" w:color="auto" w:fill="FFFFFF"/>
        </w:rPr>
        <w:t xml:space="preserve"> using the protocol described here</w:t>
      </w:r>
      <w:r w:rsidR="00F401A0" w:rsidRPr="00EC23CF">
        <w:rPr>
          <w:rFonts w:asciiTheme="minorHAnsi" w:hAnsiTheme="minorHAnsi" w:cstheme="minorHAnsi"/>
          <w:shd w:val="clear" w:color="auto" w:fill="FFFFFF"/>
        </w:rPr>
        <w:fldChar w:fldCharType="begin"/>
      </w:r>
      <w:r w:rsidR="00F401A0" w:rsidRPr="008856CB">
        <w:rPr>
          <w:rFonts w:asciiTheme="minorHAnsi" w:hAnsiTheme="minorHAnsi" w:cstheme="minorHAnsi"/>
          <w:shd w:val="clear" w:color="auto" w:fill="FFFFFF"/>
        </w:rPr>
        <w:instrText xml:space="preserve"> ADDIN ZOTERO_ITEM CSL_CITATION {"citationID":"JtguV3Yk","properties":{"formattedCitation":"\\super 3\\nosupersub{}","plainCitation":"3","noteIndex":0},"citationItems":[{"id":164,"uris":["http://zotero.org/users/local/d4gnaSSY/items/GEEQEZJ8"],"uri":["http://zotero.org/users/local/d4gnaSSY/items/GEEQEZJ8"],"itemData":{"id":164,"type":"article-journal","title":"Identification of Chemical Inhibitors of β-Catenin-Driven Liver Tumorigenesis in Zebrafish","container-title":"PLoS genetics","page":"e1005305","volume":"11","issue":"7","source":"PubMed","abstract":"Hepatocellular carcinoma (HCC) is one of the most lethal human cancers. The search for targeted treatments has been hampered by the lack of relevant animal models for the genetically diverse subsets of HCC, including the 20-40% of HCCs that are defined by activating mutations in the gene encoding β-catenin. To address this chemotherapeutic challenge, we created and characterized transgenic zebrafish expressing hepatocyte-specific activated β-catenin. By 2 months post fertilization (mpf), 33% of transgenic zebrafish developed HCC in their livers, and 78% and 80% of transgenic zebrafish showed HCC at 6 and 12 mpf, respectively. As expected for a malignant process, transgenic zebrafish showed significantly decreased mean adult survival compared to non-transgenic control siblings. Using this novel transgenic model, we screened for druggable pathways that mediate β-catenin-induced liver growth and identified two c-Jun N-terminal kinase (JNK) inhibitors and two antidepressants (one tricyclic antidepressant, amitriptyline, and one selective serotonin reuptake inhibitor) that suppressed this phenotype. We further found that activated β-catenin was associated with JNK pathway hyperactivation in zebrafish and in human HCC. In zebrafish larvae, JNK inhibition decreased liver size specifically in the presence of activated β-catenin. The β-catenin-specific growth-inhibitory effect of targeting JNK was conserved in human liver cancer cells. Our other class of hits, antidepressants, has been used in patient treatment for decades, raising the exciting possibility that these drugs could potentially be repurposed for cancer treatment. In support of this proposal, we found that amitriptyline decreased tumor burden in a mouse HCC model. Our studies implicate JNK inhibitors and antidepressants as potential therapeutics for β-catenin-induced liver tumors.","DOI":"10.1371/journal.pgen.1005305","ISSN":"1553-7404","note":"PMID: 26134322\nPMCID: PMC4489858","journalAbbreviation":"PLoS Genet.","language":"eng","author":[{"family":"Evason","given":"Kimberley J."},{"family":"Francisco","given":"Macrina T."},{"family":"Juric","given":"Vladislava"},{"family":"Balakrishnan","given":"Sanjeev"},{"family":"Lopez Pazmino","given":"Maria Del Pilar"},{"family":"Gordan","given":"John D."},{"family":"Kakar","given":"Sanjay"},{"family":"Spitsbergen","given":"Jan"},{"family":"Goga","given":"Andrei"},{"family":"Stainier","given":"Didier Y. R."}],"issued":{"date-parts":[["2015",7]]}}}],"schema":"https://github.com/citation-style-language/schema/raw/master/csl-citation.json"} </w:instrText>
      </w:r>
      <w:r w:rsidR="00F401A0" w:rsidRPr="00EC23CF">
        <w:rPr>
          <w:rFonts w:asciiTheme="minorHAnsi" w:hAnsiTheme="minorHAnsi" w:cstheme="minorHAnsi"/>
          <w:shd w:val="clear" w:color="auto" w:fill="FFFFFF"/>
        </w:rPr>
        <w:fldChar w:fldCharType="separate"/>
      </w:r>
      <w:r w:rsidR="00F401A0" w:rsidRPr="009F534C">
        <w:rPr>
          <w:rFonts w:asciiTheme="minorHAnsi" w:hAnsiTheme="minorHAnsi"/>
          <w:vertAlign w:val="superscript"/>
        </w:rPr>
        <w:t>3</w:t>
      </w:r>
      <w:r w:rsidR="00F401A0" w:rsidRPr="00EC23CF">
        <w:rPr>
          <w:rFonts w:asciiTheme="minorHAnsi" w:hAnsiTheme="minorHAnsi" w:cstheme="minorHAnsi"/>
          <w:shd w:val="clear" w:color="auto" w:fill="FFFFFF"/>
        </w:rPr>
        <w:fldChar w:fldCharType="end"/>
      </w:r>
      <w:r w:rsidR="00F401A0" w:rsidRPr="008856CB">
        <w:rPr>
          <w:rFonts w:asciiTheme="minorHAnsi" w:hAnsiTheme="minorHAnsi" w:cstheme="minorHAnsi"/>
          <w:shd w:val="clear" w:color="auto" w:fill="FFFFFF"/>
        </w:rPr>
        <w:t>.</w:t>
      </w:r>
    </w:p>
    <w:p w14:paraId="55662BE2" w14:textId="77777777" w:rsidR="00F00E2C" w:rsidRPr="008856CB" w:rsidRDefault="00F00E2C" w:rsidP="009F534C">
      <w:pPr>
        <w:shd w:val="clear" w:color="auto" w:fill="FFFFFF"/>
        <w:jc w:val="both"/>
        <w:rPr>
          <w:rFonts w:asciiTheme="minorHAnsi" w:hAnsiTheme="minorHAnsi" w:cstheme="minorHAnsi"/>
          <w:shd w:val="clear" w:color="auto" w:fill="FFFFFF"/>
        </w:rPr>
      </w:pPr>
    </w:p>
    <w:p w14:paraId="6DC1F6D2" w14:textId="3CBF2E54" w:rsidR="00F86A2C" w:rsidRPr="008856CB" w:rsidRDefault="004C5C9E" w:rsidP="009F534C">
      <w:pPr>
        <w:shd w:val="clear" w:color="auto" w:fill="FFFFFF"/>
        <w:jc w:val="both"/>
        <w:rPr>
          <w:rFonts w:asciiTheme="minorHAnsi" w:hAnsiTheme="minorHAnsi" w:cstheme="minorHAnsi"/>
        </w:rPr>
      </w:pPr>
      <w:r w:rsidRPr="008856CB">
        <w:rPr>
          <w:rFonts w:asciiTheme="minorHAnsi" w:hAnsiTheme="minorHAnsi" w:cstheme="minorHAnsi"/>
        </w:rPr>
        <w:t>This protocol</w:t>
      </w:r>
      <w:r w:rsidR="00DC3A53" w:rsidRPr="008856CB">
        <w:rPr>
          <w:rFonts w:asciiTheme="minorHAnsi" w:hAnsiTheme="minorHAnsi" w:cstheme="minorHAnsi"/>
        </w:rPr>
        <w:t xml:space="preserve"> takes only the surface area in</w:t>
      </w:r>
      <w:r w:rsidRPr="008856CB">
        <w:rPr>
          <w:rFonts w:asciiTheme="minorHAnsi" w:hAnsiTheme="minorHAnsi" w:cstheme="minorHAnsi"/>
        </w:rPr>
        <w:t>to</w:t>
      </w:r>
      <w:r w:rsidR="00DC3A53" w:rsidRPr="008856CB">
        <w:rPr>
          <w:rFonts w:asciiTheme="minorHAnsi" w:hAnsiTheme="minorHAnsi" w:cstheme="minorHAnsi"/>
        </w:rPr>
        <w:t xml:space="preserve"> account</w:t>
      </w:r>
      <w:r w:rsidRPr="008856CB">
        <w:rPr>
          <w:rFonts w:asciiTheme="minorHAnsi" w:hAnsiTheme="minorHAnsi" w:cstheme="minorHAnsi"/>
        </w:rPr>
        <w:t xml:space="preserve"> for quantification of liver size</w:t>
      </w:r>
      <w:r w:rsidR="00DC3A53" w:rsidRPr="008856CB">
        <w:rPr>
          <w:rFonts w:asciiTheme="minorHAnsi" w:hAnsiTheme="minorHAnsi" w:cstheme="minorHAnsi"/>
        </w:rPr>
        <w:t xml:space="preserve">, </w:t>
      </w:r>
      <w:r w:rsidR="003F2D5F" w:rsidRPr="008856CB">
        <w:rPr>
          <w:rFonts w:asciiTheme="minorHAnsi" w:hAnsiTheme="minorHAnsi" w:cstheme="minorHAnsi"/>
        </w:rPr>
        <w:t xml:space="preserve">so </w:t>
      </w:r>
      <w:r w:rsidR="004C0649" w:rsidRPr="008856CB">
        <w:rPr>
          <w:rFonts w:asciiTheme="minorHAnsi" w:hAnsiTheme="minorHAnsi" w:cstheme="minorHAnsi"/>
        </w:rPr>
        <w:t xml:space="preserve">it does not </w:t>
      </w:r>
      <w:r w:rsidR="00F00E2C" w:rsidRPr="008856CB">
        <w:rPr>
          <w:rFonts w:asciiTheme="minorHAnsi" w:hAnsiTheme="minorHAnsi" w:cstheme="minorHAnsi"/>
        </w:rPr>
        <w:t>detect changes in cell metabolism or morphology</w:t>
      </w:r>
      <w:r w:rsidR="00C50D7E" w:rsidRPr="008856CB">
        <w:rPr>
          <w:rFonts w:asciiTheme="minorHAnsi" w:hAnsiTheme="minorHAnsi" w:cstheme="minorHAnsi"/>
        </w:rPr>
        <w:t xml:space="preserve">, nor does it </w:t>
      </w:r>
      <w:r w:rsidR="004C0649" w:rsidRPr="008856CB">
        <w:rPr>
          <w:rFonts w:asciiTheme="minorHAnsi" w:hAnsiTheme="minorHAnsi" w:cstheme="minorHAnsi"/>
        </w:rPr>
        <w:t>differentiate between increases in cell number and increases in cell size.</w:t>
      </w:r>
      <w:r w:rsidR="00DC3A53" w:rsidRPr="008856CB">
        <w:rPr>
          <w:rFonts w:asciiTheme="minorHAnsi" w:hAnsiTheme="minorHAnsi" w:cstheme="minorHAnsi"/>
        </w:rPr>
        <w:t xml:space="preserve"> In order to address this limitation, complementary assays </w:t>
      </w:r>
      <w:r w:rsidR="004C0649" w:rsidRPr="008856CB">
        <w:rPr>
          <w:rFonts w:asciiTheme="minorHAnsi" w:hAnsiTheme="minorHAnsi" w:cstheme="minorHAnsi"/>
        </w:rPr>
        <w:t xml:space="preserve">to assess </w:t>
      </w:r>
      <w:r w:rsidR="00F00E2C" w:rsidRPr="008856CB">
        <w:rPr>
          <w:rFonts w:asciiTheme="minorHAnsi" w:hAnsiTheme="minorHAnsi" w:cstheme="minorHAnsi"/>
        </w:rPr>
        <w:t>steatosis</w:t>
      </w:r>
      <w:r w:rsidR="00F00E2C" w:rsidRPr="00EC23CF">
        <w:rPr>
          <w:rFonts w:asciiTheme="minorHAnsi" w:hAnsiTheme="minorHAnsi" w:cstheme="minorHAnsi"/>
        </w:rPr>
        <w:fldChar w:fldCharType="begin"/>
      </w:r>
      <w:r w:rsidR="001C706E" w:rsidRPr="008856CB">
        <w:rPr>
          <w:rFonts w:asciiTheme="minorHAnsi" w:hAnsiTheme="minorHAnsi" w:cstheme="minorHAnsi"/>
        </w:rPr>
        <w:instrText xml:space="preserve"> ADDIN ZOTERO_ITEM CSL_CITATION {"citationID":"OzJejDxc","properties":{"formattedCitation":"\\super 16\\nosupersub{}","plainCitation":"16","noteIndex":0},"citationItems":[{"id":12744,"uris":["http://zotero.org/users/local/d4gnaSSY/items/L7U3WMW9"],"uri":["http://zotero.org/users/local/d4gnaSSY/items/L7U3WMW9"],"itemData":{"id":12744,"type":"article-journal","title":"High fat plus high cholesterol diet lead to hepatic steatosis in zebrafish larvae: a novel model for screening anti-hepatic steatosis drugs","container-title":"Nutrition &amp; Metabolism","page":"42","volume":"12","source":"PubMed","abstract":"BACKGROUND: Non-alcoholic fatty liver disease (NAFLD), characterized as excessive lipid accumulation within hepatocytes, is growing in prevalence. The exploitation of effective drugs for NAFLD has been proven challenging. Herein, we aimed to establish a dietary model of hepatic steatosis using transparent zebrafish larvae in which high-throughput chemical screens could be conducted.\nMETHODS: Zebrafish larvae fed with high fat (HF) diet and high fat plus high cholesterol (HFC) diet were compared to the control. We analyzed intrahepatic lipid accumulation, biological indexes and various pathways including lipid metabolism, ER stress and inflammation. In addition, the effects of ezetimibe and simvastatin on HFC diet-induced steatosis were evaluated.\nRESULTS: Zebrafish larvae fed with HF and HFC diets developed steatosis for 7 and 10 days. The incidence and degree of steatosis were more severe in HFC diet-fed larvae compared with the control and HF diet-fed larvae, suggesting that adding cholesterol to the HF diet promotes the hepatic lipid accumulation. These data were confirmed by the pathological observation. Biological indexes, free cholesterol (FC), total cholesterol (TC) and triacylglycerol (TG) were elevated in the liver of HFC diet-fed larvae compared with the control and HF diet-fed larvae. Additionally, the expression levels of endoplasmic reticulum (ER) stress and lipolytic molecules (atf6, hspa5, hsp90b1, pparab, cpt1a and acox3) were significantly up-regulated in the liver of HF and HFC diets-fed larvae compared to the control, whereas the expression of lipogenic molecules (acaca, fasn, srebf2, hmgcs1 and hmgcra) were decreased in the liver of HF and HFC diets-fed larvae compared to the control. To validate the reliability of the HFC model and utility value for screening potential anti-steaotsis drugs, HFC-fed larvae were treated with two accepted lipid-lowing drugs (ezetimibe and simvastatin). The results showed that these drugs significantly ameliorated HFC-induced steatosis.\nCONCLUSION: Our results demonstrate that the zebrafish larvae steatosis model established and validated in this study could be used for in vivo steatosis studies and drug screening.","DOI":"10.1186/s12986-015-0036-z","ISSN":"1743-7075","note":"PMID: 26583037\nPMCID: PMC4650307","title-short":"High fat plus high cholesterol diet lead to hepatic steatosis in zebrafish larvae","journalAbbreviation":"Nutr Metab (Lond)","language":"eng","author":[{"family":"Dai","given":"Wencong"},{"family":"Wang","given":"Kunyuan"},{"family":"Zheng","given":"Xinchun"},{"family":"Chen","given":"Xiaohui"},{"family":"Zhang","given":"Wenqing"},{"family":"Zhang","given":"Yiyue"},{"family":"Hou","given":"Jinlin"},{"family":"Liu","given":"Li"}],"issued":{"date-parts":[["2015"]]}}}],"schema":"https://github.com/citation-style-language/schema/raw/master/csl-citation.json"} </w:instrText>
      </w:r>
      <w:r w:rsidR="00F00E2C" w:rsidRPr="00EC23CF">
        <w:rPr>
          <w:rFonts w:asciiTheme="minorHAnsi" w:hAnsiTheme="minorHAnsi" w:cstheme="minorHAnsi"/>
        </w:rPr>
        <w:fldChar w:fldCharType="separate"/>
      </w:r>
      <w:r w:rsidR="001C706E" w:rsidRPr="009F534C">
        <w:rPr>
          <w:rFonts w:asciiTheme="minorHAnsi" w:hAnsiTheme="minorHAnsi"/>
          <w:vertAlign w:val="superscript"/>
        </w:rPr>
        <w:t>16</w:t>
      </w:r>
      <w:r w:rsidR="00F00E2C" w:rsidRPr="00EC23CF">
        <w:rPr>
          <w:rFonts w:asciiTheme="minorHAnsi" w:hAnsiTheme="minorHAnsi" w:cstheme="minorHAnsi"/>
        </w:rPr>
        <w:fldChar w:fldCharType="end"/>
      </w:r>
      <w:r w:rsidR="00F00E2C" w:rsidRPr="008856CB">
        <w:rPr>
          <w:rFonts w:asciiTheme="minorHAnsi" w:hAnsiTheme="minorHAnsi" w:cstheme="minorHAnsi"/>
        </w:rPr>
        <w:t xml:space="preserve">, </w:t>
      </w:r>
      <w:r w:rsidR="002E6CB4" w:rsidRPr="008856CB">
        <w:rPr>
          <w:rFonts w:asciiTheme="minorHAnsi" w:hAnsiTheme="minorHAnsi" w:cstheme="minorHAnsi"/>
        </w:rPr>
        <w:t>histology</w:t>
      </w:r>
      <w:r w:rsidR="002E6CB4" w:rsidRPr="00EC23CF">
        <w:rPr>
          <w:rFonts w:asciiTheme="minorHAnsi" w:hAnsiTheme="minorHAnsi" w:cstheme="minorHAnsi"/>
        </w:rPr>
        <w:fldChar w:fldCharType="begin"/>
      </w:r>
      <w:r w:rsidR="002E6CB4" w:rsidRPr="008856CB">
        <w:rPr>
          <w:rFonts w:asciiTheme="minorHAnsi" w:hAnsiTheme="minorHAnsi" w:cstheme="minorHAnsi"/>
        </w:rPr>
        <w:instrText xml:space="preserve"> ADDIN ZOTERO_ITEM CSL_CITATION {"citationID":"VPXO32GK","properties":{"formattedCitation":"\\super 6\\nosupersub{}","plainCitation":"6","noteIndex":0},"citationItems":[{"id":12741,"uris":["http://zotero.org/users/local/d4gnaSSY/items/2YN8QHJQ"],"uri":["http://zotero.org/users/local/d4gnaSSY/items/2YN8QHJQ"],"itemData":{"id":12741,"type":"article-journal","title":"An inducible kras(V12) transgenic zebrafish model for liver tumorigenesis and chemical drug screening","container-title":"Disease Models &amp; Mechanisms","page":"63-72","volume":"5","issue":"1","source":"PubMed","abstract":"Because Ras signaling is frequently activated by major hepatocellular carcinoma etiological factors, a transgenic zebrafish constitutively expressing the kras(V12) oncogene in the liver was previously generated by our laboratory. Although this model depicted and uncovered the conservation between zebrafish and human liver tumorigenesis, the low tumor incidence and early mortality limit its use for further studies of tumor progression and inhibition. Here, we employed a mifepristone-inducible transgenic system to achieve inducible kras(V12) expression in the liver. The system consisted of two transgenic lines: the liver-driver line had a liver-specific fabp10 promoter to produce the LexPR chimeric transactivator, and the Ras-effector line contained a LexA-binding site to control EGFP-kras(V12) expression. In double-transgenic zebrafish (driver-effector) embryos and adults, we demonstrated mifepristone-inducible EGFP-kras(V12) expression in the liver. Robust and homogeneous liver tumors developed in 100% of double-transgenic fish after 1 month of induction and the tumors progressed from hyperplasia by 1 week post-treatment (wpt) to carcinoma by 4 wpt. Strikingly, liver tumorigenesis was found to be 'addicted' to Ras signaling for tumor maintenance, because mifepristone withdrawal led to tumor regression via cell death in transgenic fish. We further demonstrated the potential use of the transparent EGFP-kras(V12) larvae in inhibitor treatments to suppress Ras-driven liver tumorigenesis by targeting its downstream effectors, including the Raf-MEK-ERK and PI3K-AKT-mTOR pathways. Collectively, this mifepristone-inducible and reversible kras(V12) transgenic system offers a novel model for understanding hepatocarcinogenesis and a high-throughput screening platform for anti-cancer drugs.","DOI":"10.1242/dmm.008367","ISSN":"1754-8411","note":"PMID: 21903676\nPMCID: PMC3255544","journalAbbreviation":"Dis Model Mech","language":"eng","author":[{"family":"Nguyen","given":"Anh Tuan"},{"family":"Emelyanov","given":"Alexander"},{"family":"Koh","given":"Chor Hui Vivien"},{"family":"Spitsbergen","given":"Jan M."},{"family":"Parinov","given":"Serguei"},{"family":"Gong","given":"Zhiyuan"}],"issued":{"date-parts":[["2012",1]]}}}],"schema":"https://github.com/citation-style-language/schema/raw/master/csl-citation.json"} </w:instrText>
      </w:r>
      <w:r w:rsidR="002E6CB4" w:rsidRPr="00EC23CF">
        <w:rPr>
          <w:rFonts w:asciiTheme="minorHAnsi" w:hAnsiTheme="minorHAnsi" w:cstheme="minorHAnsi"/>
        </w:rPr>
        <w:fldChar w:fldCharType="separate"/>
      </w:r>
      <w:r w:rsidR="002E6CB4" w:rsidRPr="009F534C">
        <w:rPr>
          <w:rFonts w:asciiTheme="minorHAnsi" w:hAnsiTheme="minorHAnsi"/>
          <w:vertAlign w:val="superscript"/>
        </w:rPr>
        <w:t>6</w:t>
      </w:r>
      <w:r w:rsidR="002E6CB4" w:rsidRPr="00EC23CF">
        <w:rPr>
          <w:rFonts w:asciiTheme="minorHAnsi" w:hAnsiTheme="minorHAnsi" w:cstheme="minorHAnsi"/>
        </w:rPr>
        <w:fldChar w:fldCharType="end"/>
      </w:r>
      <w:r w:rsidR="002E6CB4" w:rsidRPr="008856CB">
        <w:rPr>
          <w:rFonts w:asciiTheme="minorHAnsi" w:hAnsiTheme="minorHAnsi" w:cstheme="minorHAnsi"/>
        </w:rPr>
        <w:t xml:space="preserve">, </w:t>
      </w:r>
      <w:r w:rsidR="00F86A2C" w:rsidRPr="008856CB">
        <w:rPr>
          <w:rFonts w:asciiTheme="minorHAnsi" w:hAnsiTheme="minorHAnsi" w:cstheme="minorHAnsi"/>
        </w:rPr>
        <w:t>cell number</w:t>
      </w:r>
      <w:r w:rsidR="00F86A2C" w:rsidRPr="00EC23CF">
        <w:rPr>
          <w:rFonts w:asciiTheme="minorHAnsi" w:eastAsia="Calibri" w:hAnsiTheme="minorHAnsi" w:cstheme="minorHAnsi"/>
          <w:color w:val="000000" w:themeColor="text1"/>
        </w:rPr>
        <w:fldChar w:fldCharType="begin"/>
      </w:r>
      <w:r w:rsidR="00F401A0" w:rsidRPr="008856CB">
        <w:rPr>
          <w:rFonts w:asciiTheme="minorHAnsi" w:eastAsia="Calibri" w:hAnsiTheme="minorHAnsi" w:cstheme="minorHAnsi"/>
          <w:color w:val="000000" w:themeColor="text1"/>
        </w:rPr>
        <w:instrText xml:space="preserve"> ADDIN ZOTERO_ITEM CSL_CITATION {"citationID":"HDdEOwSL","properties":{"formattedCitation":"\\super 8, 11\\nosupersub{}","plainCitation":"8, 11","noteIndex":0},"citationItems":[{"id":727,"uris":["http://zotero.org/users/local/d4gnaSSY/items/59K984IT"],"uri":["http://zotero.org/users/local/d4gnaSSY/items/59K984IT"],"itemData":{"id":727,"type":"article-journal","title":"Yap reprograms glutamine metabolism to increase nucleotide biosynthesis and enable liver growth","container-title":"Nature Cell Biology","page":"886-896","volume":"18","issue":"8","source":"PubMed","abstract":"The Hippo pathway is an important regulator of organ size and tumorigenesis. It is unclear, however, how Hippo signalling provides the cellular building blocks required for rapid growth. Here, we demonstrate that transgenic zebrafish expressing an activated form of the Hippo pathway effector Yap1 (also known as YAP) develop enlarged livers and are prone to liver tumour formation. Transcriptomic and metabolomic profiling identify that Yap1 reprograms glutamine metabolism. Yap1 directly enhances glutamine synthetase (glul) expression and activity, elevating steady-state levels of glutamine and enhancing the relative isotopic enrichment of nitrogen during de novo purine and pyrimidine biosynthesis. Genetic or pharmacological inhibition of GLUL diminishes the isotopic enrichment of nitrogen into nucleotides, suppressing hepatomegaly and the growth of liver cancer cells. Consequently, Yap-driven liver growth is susceptible to nucleotide inhibition. Together, our findings demonstrate that Yap1 integrates the anabolic demands of tissue growth during development and tumorigenesis by reprogramming nitrogen metabolism to stimulate nucleotide biosynthesis.","DOI":"10.1038/ncb3389","ISSN":"1476-4679","note":"PMID: 27428308\nPMCID: PMC4990146","journalAbbreviation":"Nat. Cell Biol.","language":"eng","author":[{"family":"Cox","given":"Andrew G."},{"family":"Hwang","given":"Katie L."},{"family":"Brown","given":"Kristin K."},{"family":"Evason","given":"Kimberley J."},{"family":"Beltz","given":"Sebastian"},{"family":"Tsomides","given":"Allison"},{"family":"O'Connor","given":"Keelin"},{"family":"Galli","given":"Giorgio G."},{"family":"Yimlamai","given":"Dean"},{"family":"Chhangawala","given":"Sagar"},{"family":"Yuan","given":"Min"},{"family":"Lien","given":"Evan C."},{"family":"Wucherpfennig","given":"Julia"},{"family":"Nissim","given":"Sahar"},{"family":"Minami","given":"Akihiro"},{"family":"Cohen","given":"David E."},{"family":"Camargo","given":"Fernando D."},{"family":"Asara","given":"John M."},{"family":"Houvras","given":"Yariv"},{"family":"Stainier","given":"Didier Y. R."},{"family":"Goessling","given":"Wolfram"}],"issued":{"date-parts":[["2016",8]]}}},{"id":5642,"uris":["http://zotero.org/users/local/d4gnaSSY/items/ZG8P8X4E"],"uri":["http://zotero.org/users/local/d4gnaSSY/items/ZG8P8X4E"],"itemData":{"id":5642,"type":"article-journal","title":"Tumor-Associated Neutrophils and Macrophages Promote Gender Disparity in Hepatocellular Carcinoma in Zebrafish","container-title":"Cancer Research","page":"1395-1407","volume":"77","issue":"6","source":"PubMed","abstract":"Hepatocellular carcinoma (HCC) occurs more frequently and aggressively in men than women, but the mechanistic basis of this gender disparity is obscure. Chronic inflammation is a major etiologic factor in HCC, so we investigated the role of cortisol in gender discrepancy in a zebrafish model of HCC. Inducible expression of oncogenic KrasV12 in hepatocytes of transgenic zebrafish resulted in accelerated liver tumor progression in males. These tumors were more heavily infiltrated with tumor-associated neutrophils (TAN) and tumor-associated macrophages (TAM) versus females, and they both showed protumor gene expression and promoted tumor progression. Interestingly, the adrenal hormone cortisol was predominantly produced in males to induce Tgfb1 expression, which functioned as an attractant for TAN and TAM. Inhibition of cortisol signaling in males, or increase of cortisol level in females, decreased or increased the numbers of TAN and TAM, respectively, accompanied by corresponding changes in protumor molecular expression. Higher levels of cortisol, TGFB1, and TAN/TAM infiltration in males were also confirmed in human pre-HCC and HCC samples, features that positively correlated in human patients. These results identify increased cortisol production and TAN/TAM infiltration as primary factors in the gender disparity of HCC development in both fish and human. Cancer Res; 77(6); 1395-407. ©2017 AACR.","DOI":"10.1158/0008-5472.CAN-16-2200","ISSN":"1538-7445","note":"PMID: 28202512","journalAbbreviation":"Cancer Res.","language":"eng","author":[{"family":"Yan","given":"Chuan"},{"family":"Yang","given":"Qiqi"},{"family":"Gong","given":"Zhiyuan"}],"issued":{"date-parts":[["2017"]],"season":"15"}}}],"schema":"https://github.com/citation-style-language/schema/raw/master/csl-citation.json"} </w:instrText>
      </w:r>
      <w:r w:rsidR="00F86A2C" w:rsidRPr="00EC23CF">
        <w:rPr>
          <w:rFonts w:asciiTheme="minorHAnsi" w:eastAsia="Calibri" w:hAnsiTheme="minorHAnsi" w:cstheme="minorHAnsi"/>
          <w:color w:val="000000" w:themeColor="text1"/>
        </w:rPr>
        <w:fldChar w:fldCharType="separate"/>
      </w:r>
      <w:r w:rsidR="00F401A0" w:rsidRPr="009F534C">
        <w:rPr>
          <w:rFonts w:asciiTheme="minorHAnsi" w:hAnsiTheme="minorHAnsi"/>
          <w:vertAlign w:val="superscript"/>
        </w:rPr>
        <w:t>8,11</w:t>
      </w:r>
      <w:r w:rsidR="00F86A2C" w:rsidRPr="00EC23CF">
        <w:rPr>
          <w:rFonts w:asciiTheme="minorHAnsi" w:eastAsia="Calibri" w:hAnsiTheme="minorHAnsi" w:cstheme="minorHAnsi"/>
          <w:color w:val="000000" w:themeColor="text1"/>
        </w:rPr>
        <w:fldChar w:fldCharType="end"/>
      </w:r>
      <w:r w:rsidR="00F86A2C" w:rsidRPr="008856CB">
        <w:rPr>
          <w:rFonts w:asciiTheme="minorHAnsi" w:hAnsiTheme="minorHAnsi" w:cstheme="minorHAnsi"/>
        </w:rPr>
        <w:t xml:space="preserve">, </w:t>
      </w:r>
      <w:r w:rsidR="004C0649" w:rsidRPr="008856CB">
        <w:rPr>
          <w:rFonts w:asciiTheme="minorHAnsi" w:hAnsiTheme="minorHAnsi" w:cstheme="minorHAnsi"/>
        </w:rPr>
        <w:t>cell size</w:t>
      </w:r>
      <w:r w:rsidR="00F86A2C" w:rsidRPr="00EC23CF">
        <w:rPr>
          <w:rFonts w:asciiTheme="minorHAnsi" w:hAnsiTheme="minorHAnsi" w:cstheme="minorHAnsi"/>
        </w:rPr>
        <w:fldChar w:fldCharType="begin"/>
      </w:r>
      <w:r w:rsidR="001C706E" w:rsidRPr="008856CB">
        <w:rPr>
          <w:rFonts w:asciiTheme="minorHAnsi" w:hAnsiTheme="minorHAnsi" w:cstheme="minorHAnsi"/>
        </w:rPr>
        <w:instrText xml:space="preserve"> ADDIN ZOTERO_ITEM CSL_CITATION {"citationID":"SuyT9k55","properties":{"formattedCitation":"\\super 3, 17\\nosupersub{}","plainCitation":"3, 17","noteIndex":0},"citationItems":[{"id":164,"uris":["http://zotero.org/users/local/d4gnaSSY/items/GEEQEZJ8"],"uri":["http://zotero.org/users/local/d4gnaSSY/items/GEEQEZJ8"],"itemData":{"id":164,"type":"article-journal","title":"Identification of Chemical Inhibitors of β-Catenin-Driven Liver Tumorigenesis in Zebrafish","container-title":"PLoS genetics","page":"e1005305","volume":"11","issue":"7","source":"PubMed","abstract":"Hepatocellular carcinoma (HCC) is one of the most lethal human cancers. The search for targeted treatments has been hampered by the lack of relevant animal models for the genetically diverse subsets of HCC, including the 20-40% of HCCs that are defined by activating mutations in the gene encoding β-catenin. To address this chemotherapeutic challenge, we created and characterized transgenic zebrafish expressing hepatocyte-specific activated β-catenin. By 2 months post fertilization (mpf), 33% of transgenic zebrafish developed HCC in their livers, and 78% and 80% of transgenic zebrafish showed HCC at 6 and 12 mpf, respectively. As expected for a malignant process, transgenic zebrafish showed significantly decreased mean adult survival compared to non-transgenic control siblings. Using this novel transgenic model, we screened for druggable pathways that mediate β-catenin-induced liver growth and identified two c-Jun N-terminal kinase (JNK) inhibitors and two antidepressants (one tricyclic antidepressant, amitriptyline, and one selective serotonin reuptake inhibitor) that suppressed this phenotype. We further found that activated β-catenin was associated with JNK pathway hyperactivation in zebrafish and in human HCC. In zebrafish larvae, JNK inhibition decreased liver size specifically in the presence of activated β-catenin. The β-catenin-specific growth-inhibitory effect of targeting JNK was conserved in human liver cancer cells. Our other class of hits, antidepressants, has been used in patient treatment for decades, raising the exciting possibility that these drugs could potentially be repurposed for cancer treatment. In support of this proposal, we found that amitriptyline decreased tumor burden in a mouse HCC model. Our studies implicate JNK inhibitors and antidepressants as potential therapeutics for β-catenin-induced liver tumors.","DOI":"10.1371/journal.pgen.1005305","ISSN":"1553-7404","note":"PMID: 26134322\nPMCID: PMC4489858","journalAbbreviation":"PLoS Genet.","language":"eng","author":[{"family":"Evason","given":"Kimberley J."},{"family":"Francisco","given":"Macrina T."},{"family":"Juric","given":"Vladislava"},{"family":"Balakrishnan","given":"Sanjeev"},{"family":"Lopez Pazmino","given":"Maria Del Pilar"},{"family":"Gordan","given":"John D."},{"family":"Kakar","given":"Sanjay"},{"family":"Spitsbergen","given":"Jan"},{"family":"Goga","given":"Andrei"},{"family":"Stainier","given":"Didier Y. R."}],"issued":{"date-parts":[["2015",7]]}}},{"id":5656,"uris":["http://zotero.org/users/local/d4gnaSSY/items/K5FFZC3V"],"uri":["http://zotero.org/users/local/d4gnaSSY/items/K5FFZC3V"],"itemData":{"id":5656,"type":"article-journal","title":"Zebrafish model of tuberous sclerosis complex reveals cell-autonomous and non-cell-autonomous functions of mutant tuberin","container-title":"Disease Models &amp; Mechanisms","page":"255-267","volume":"4","issue":"2","source":"PubMed","abstract":"Tuberous sclerosis complex (TSC) is an autosomal dominant disease caused by mutations in either the TSC1 (encodes hamartin) or TSC2 (encodes tuberin) genes. Patients with TSC have hamartomas in various organs throughout the whole body, most notably in the brain, skin, eye, heart, kidney and lung. To study the development of hamartomas, we generated a zebrafish model of TSC featuring a nonsense mutation (vu242) in the tsc2 gene. This tsc2(vu242) allele encodes a truncated Tuberin protein lacking the GAP domain, which is required for inhibition of Rheb and of the TOR kinase within TORC1. We show that tsc2(vu242) is a recessive larval-lethal mutation that causes increased cell size in the brain and liver. Greatly elevated TORC1 signaling is observed in tsc2(vu242/vu242) homozygous zebrafish, and is moderately increased in tsc2(vu242/+) heterozygotes. Forebrain neurons are poorly organized in tsc2(vu242/vu242) homozygous mutants, which have extensive gray and white matter disorganization and ectopically positioned cells. Genetic mosaic analyses demonstrate that tsc2 limits TORC1 signaling in a cell-autonomous manner. However, in chimeric animals, tsc2(vu242/vu242) mutant cells also mislocalize wild-type host cells in the forebrain in a non-cell-autonomous manner. These results demonstrate a highly conserved role of tsc2 in zebrafish and establish a new animal model for studies of TSC. The finding of a non-cell-autonomous function of mutant cells might help explain the formation of brain hamartomas and cortical malformations in human TSC.","DOI":"10.1242/dmm.005587","ISSN":"1754-8411","note":"PMID: 20959633\nPMCID: PMC3046101","journalAbbreviation":"Dis Model Mech","language":"eng","author":[{"family":"Kim","given":"Seok-Hyung"},{"family":"Speirs","given":"Christina K."},{"family":"Solnica-Krezel","given":"Lilianna"},{"family":"Ess","given":"Kevin C."}],"issued":{"date-parts":[["2011",3]]}}}],"schema":"https://github.com/citation-style-language/schema/raw/master/csl-citation.json"} </w:instrText>
      </w:r>
      <w:r w:rsidR="00F86A2C" w:rsidRPr="00EC23CF">
        <w:rPr>
          <w:rFonts w:asciiTheme="minorHAnsi" w:hAnsiTheme="minorHAnsi" w:cstheme="minorHAnsi"/>
        </w:rPr>
        <w:fldChar w:fldCharType="separate"/>
      </w:r>
      <w:r w:rsidR="001C706E" w:rsidRPr="009F534C">
        <w:rPr>
          <w:rFonts w:asciiTheme="minorHAnsi" w:hAnsiTheme="minorHAnsi"/>
          <w:vertAlign w:val="superscript"/>
        </w:rPr>
        <w:t>3,17</w:t>
      </w:r>
      <w:r w:rsidR="00F86A2C" w:rsidRPr="00EC23CF">
        <w:rPr>
          <w:rFonts w:asciiTheme="minorHAnsi" w:hAnsiTheme="minorHAnsi" w:cstheme="minorHAnsi"/>
        </w:rPr>
        <w:fldChar w:fldCharType="end"/>
      </w:r>
      <w:r w:rsidR="004C0649" w:rsidRPr="008856CB">
        <w:rPr>
          <w:rFonts w:asciiTheme="minorHAnsi" w:hAnsiTheme="minorHAnsi" w:cstheme="minorHAnsi"/>
        </w:rPr>
        <w:t>, proliferation</w:t>
      </w:r>
      <w:r w:rsidR="00F86A2C" w:rsidRPr="00EC23CF">
        <w:rPr>
          <w:rFonts w:asciiTheme="minorHAnsi" w:hAnsiTheme="minorHAnsi" w:cstheme="minorHAnsi"/>
        </w:rPr>
        <w:fldChar w:fldCharType="begin"/>
      </w:r>
      <w:r w:rsidR="001C706E" w:rsidRPr="008856CB">
        <w:rPr>
          <w:rFonts w:asciiTheme="minorHAnsi" w:hAnsiTheme="minorHAnsi" w:cstheme="minorHAnsi"/>
        </w:rPr>
        <w:instrText xml:space="preserve"> ADDIN ZOTERO_ITEM CSL_CITATION {"citationID":"PntNuP3g","properties":{"formattedCitation":"\\super 3, 18\\nosupersub{}","plainCitation":"3, 18","noteIndex":0},"citationItems":[{"id":164,"uris":["http://zotero.org/users/local/d4gnaSSY/items/GEEQEZJ8"],"uri":["http://zotero.org/users/local/d4gnaSSY/items/GEEQEZJ8"],"itemData":{"id":164,"type":"article-journal","title":"Identification of Chemical Inhibitors of β-Catenin-Driven Liver Tumorigenesis in Zebrafish","container-title":"PLoS genetics","page":"e1005305","volume":"11","issue":"7","source":"PubMed","abstract":"Hepatocellular carcinoma (HCC) is one of the most lethal human cancers. The search for targeted treatments has been hampered by the lack of relevant animal models for the genetically diverse subsets of HCC, including the 20-40% of HCCs that are defined by activating mutations in the gene encoding β-catenin. To address this chemotherapeutic challenge, we created and characterized transgenic zebrafish expressing hepatocyte-specific activated β-catenin. By 2 months post fertilization (mpf), 33% of transgenic zebrafish developed HCC in their livers, and 78% and 80% of transgenic zebrafish showed HCC at 6 and 12 mpf, respectively. As expected for a malignant process, transgenic zebrafish showed significantly decreased mean adult survival compared to non-transgenic control siblings. Using this novel transgenic model, we screened for druggable pathways that mediate β-catenin-induced liver growth and identified two c-Jun N-terminal kinase (JNK) inhibitors and two antidepressants (one tricyclic antidepressant, amitriptyline, and one selective serotonin reuptake inhibitor) that suppressed this phenotype. We further found that activated β-catenin was associated with JNK pathway hyperactivation in zebrafish and in human HCC. In zebrafish larvae, JNK inhibition decreased liver size specifically in the presence of activated β-catenin. The β-catenin-specific growth-inhibitory effect of targeting JNK was conserved in human liver cancer cells. Our other class of hits, antidepressants, has been used in patient treatment for decades, raising the exciting possibility that these drugs could potentially be repurposed for cancer treatment. In support of this proposal, we found that amitriptyline decreased tumor burden in a mouse HCC model. Our studies implicate JNK inhibitors and antidepressants as potential therapeutics for β-catenin-induced liver tumors.","DOI":"10.1371/journal.pgen.1005305","ISSN":"1553-7404","note":"PMID: 26134322\nPMCID: PMC4489858","journalAbbreviation":"PLoS Genet.","language":"eng","author":[{"family":"Evason","given":"Kimberley J."},{"family":"Francisco","given":"Macrina T."},{"family":"Juric","given":"Vladislava"},{"family":"Balakrishnan","given":"Sanjeev"},{"family":"Lopez Pazmino","given":"Maria Del Pilar"},{"family":"Gordan","given":"John D."},{"family":"Kakar","given":"Sanjay"},{"family":"Spitsbergen","given":"Jan"},{"family":"Goga","given":"Andrei"},{"family":"Stainier","given":"Didier Y. R."}],"issued":{"date-parts":[["2015",7]]}}},{"id":5659,"uris":["http://zotero.org/users/local/d4gnaSSY/items/SAC6M39D"],"uri":["http://zotero.org/users/local/d4gnaSSY/items/SAC6M39D"],"itemData":{"id":5659,"type":"article-journal","title":"Sox9b is a key regulator of pancreaticobiliary ductal system development","container-title":"PLoS genetics","page":"e1002754","volume":"8","issue":"6","source":"PubMed","abstract":"The pancreaticobiliary ductal system connects the liver and pancreas to the intestine. It is composed of the hepatopancreatic ductal (HPD) system as well as the intrahepatic biliary ducts and the intrapancreatic ducts. Despite its physiological importance, the development of the pancreaticobiliary ductal system remains poorly understood. The SRY-related transcription factor SOX9 is expressed in the mammalian pancreaticobiliary ductal system, but the perinatal lethality of Sox9 heterozygous mice makes loss-of-function analyses challenging. We turned to the zebrafish to assess the role of SOX9 in pancreaticobiliary ductal system development. We first show that zebrafish sox9b recapitulates the expression pattern of mouse Sox9 in the pancreaticobiliary ductal system and use a nonsense allele of sox9b, sox9b(fh313), to dissect its function in the morphogenesis of this structure. Strikingly, sox9b(fh313) homozygous mutants survive to adulthood and exhibit cholestasis associated with hepatic and pancreatic duct proliferation, cyst formation, and fibrosis. Analysis of sox9b(fh313) mutant embryos and larvae reveals that the HPD cells appear to mis-differentiate towards hepatic and/or pancreatic fates, resulting in a dysmorphic structure. The intrahepatic biliary cells are specified but fail to assemble into a functional network. Similarly, intrapancreatic duct formation is severely impaired in sox9b(fh313) mutants, while the embryonic endocrine and acinar compartments appear unaffected. The defects in the intrahepatic and intrapancreatic ducts of sox9b(fh313) mutants worsen during larval and juvenile stages, prompting the adult phenotype. We further show that Sox9b interacts with Notch signaling to regulate intrahepatic biliary network formation: sox9b expression is positively regulated by Notch signaling, while Sox9b function is required to maintain Notch signaling in the intrahepatic biliary cells. Together, these data reveal key roles for SOX9 in the morphogenesis of the pancreaticobiliary ductal system, and they cast human Sox9 as a candidate gene for pancreaticobiliary duct malformation-related pathologies.","DOI":"10.1371/journal.pgen.1002754","ISSN":"1553-7404","note":"PMID: 22719264\nPMCID: PMC3375260","journalAbbreviation":"PLoS Genet.","language":"eng","author":[{"family":"Delous","given":"Marion"},{"family":"Yin","given":"Chunyue"},{"family":"Shin","given":"Donghun"},{"family":"Ninov","given":"Nikolay"},{"family":"Debrito Carten","given":"Juliana"},{"family":"Pan","given":"Luyuan"},{"family":"Ma","given":"Taylur P."},{"family":"Farber","given":"Steven A."},{"family":"Moens","given":"Cecilia B."},{"family":"Stainier","given":"Didier Y. R."}],"issued":{"date-parts":[["2012"]]}}}],"schema":"https://github.com/citation-style-language/schema/raw/master/csl-citation.json"} </w:instrText>
      </w:r>
      <w:r w:rsidR="00F86A2C" w:rsidRPr="00EC23CF">
        <w:rPr>
          <w:rFonts w:asciiTheme="minorHAnsi" w:hAnsiTheme="minorHAnsi" w:cstheme="minorHAnsi"/>
        </w:rPr>
        <w:fldChar w:fldCharType="separate"/>
      </w:r>
      <w:r w:rsidR="001C706E" w:rsidRPr="009F534C">
        <w:rPr>
          <w:rFonts w:asciiTheme="minorHAnsi" w:hAnsiTheme="minorHAnsi"/>
          <w:vertAlign w:val="superscript"/>
        </w:rPr>
        <w:t>3,18</w:t>
      </w:r>
      <w:r w:rsidR="00F86A2C" w:rsidRPr="00EC23CF">
        <w:rPr>
          <w:rFonts w:asciiTheme="minorHAnsi" w:hAnsiTheme="minorHAnsi" w:cstheme="minorHAnsi"/>
        </w:rPr>
        <w:fldChar w:fldCharType="end"/>
      </w:r>
      <w:r w:rsidR="004C0649" w:rsidRPr="008856CB">
        <w:rPr>
          <w:rFonts w:asciiTheme="minorHAnsi" w:hAnsiTheme="minorHAnsi" w:cstheme="minorHAnsi"/>
        </w:rPr>
        <w:t>, and/or apoptosis</w:t>
      </w:r>
      <w:r w:rsidR="00F86A2C" w:rsidRPr="00EC23CF">
        <w:rPr>
          <w:rFonts w:asciiTheme="minorHAnsi" w:hAnsiTheme="minorHAnsi" w:cstheme="minorHAnsi"/>
        </w:rPr>
        <w:fldChar w:fldCharType="begin"/>
      </w:r>
      <w:r w:rsidR="001C706E" w:rsidRPr="008856CB">
        <w:rPr>
          <w:rFonts w:asciiTheme="minorHAnsi" w:hAnsiTheme="minorHAnsi" w:cstheme="minorHAnsi"/>
        </w:rPr>
        <w:instrText xml:space="preserve"> ADDIN ZOTERO_ITEM CSL_CITATION {"citationID":"DK4fAQSv","properties":{"formattedCitation":"\\super 19\\nosupersub{}","plainCitation":"19","noteIndex":0},"citationItems":[{"id":858,"uris":["http://zotero.org/users/local/d4gnaSSY/items/XUAVLQS6"],"uri":["http://zotero.org/users/local/d4gnaSSY/items/XUAVLQS6"],"itemData":{"id":858,"type":"article-journal","title":"Restriction of hepatic competence by Fgf signaling","container-title":"Development (Cambridge, England)","page":"1339-1348","volume":"138","issue":"7","source":"PubMed","abstract":"Hepatic competence, or the ability to respond to hepatic-inducing signals, is regulated by a number of transcription factors broadly expressed in the endoderm. However, extrinsic signals might also regulate hepatic competence, as suggested by tissue explant studies. Here, we present genetic evidence that Fgf signaling regulates hepatic competence in zebrafish. We first show that the endoderm posterior to the liver-forming region retains hepatic competence: using transgenic lines that overexpress hepatic inducing signals following heat-shock, we found that at late somitogenesis stages Wnt8a, but not Bmp2b, overexpression could induce liver gene expression in pancreatic and intestinal bulb cells. These manipulations resulted in the appearance of ectopic hepatocytes in the intestinal bulb. Second, by overexpressing Wnt8a at various stages, we found that as embryos develop, the extent of the endodermal region retaining hepatic competence is gradually reduced. Most significantly, we found, using gain- and loss-of-function approaches, that Fgf10a signaling regulates this gradual reduction of the hepatic-competent domain. These data provide in vivo evidence that endodermal cells outside the liver-forming region retain hepatic competence and show that an extrinsic signal, Fgf10a, negatively regulates hepatic competence.","DOI":"10.1242/dev.054395","ISSN":"1477-9129","note":"PMID: 21385764\nPMCID: PMC3050664","journalAbbreviation":"Development","language":"eng","author":[{"family":"Shin","given":"Donghun"},{"family":"Lee","given":"Yoonsung"},{"family":"Poss","given":"Kenneth D."},{"family":"Stainier","given":"Didier Y. R."}],"issued":{"date-parts":[["2011",4]]}}}],"schema":"https://github.com/citation-style-language/schema/raw/master/csl-citation.json"} </w:instrText>
      </w:r>
      <w:r w:rsidR="00F86A2C" w:rsidRPr="00EC23CF">
        <w:rPr>
          <w:rFonts w:asciiTheme="minorHAnsi" w:hAnsiTheme="minorHAnsi" w:cstheme="minorHAnsi"/>
        </w:rPr>
        <w:fldChar w:fldCharType="separate"/>
      </w:r>
      <w:r w:rsidR="001C706E" w:rsidRPr="009F534C">
        <w:rPr>
          <w:rFonts w:asciiTheme="minorHAnsi" w:hAnsiTheme="minorHAnsi"/>
          <w:vertAlign w:val="superscript"/>
        </w:rPr>
        <w:t>19</w:t>
      </w:r>
      <w:r w:rsidR="00F86A2C" w:rsidRPr="00EC23CF">
        <w:rPr>
          <w:rFonts w:asciiTheme="minorHAnsi" w:hAnsiTheme="minorHAnsi" w:cstheme="minorHAnsi"/>
        </w:rPr>
        <w:fldChar w:fldCharType="end"/>
      </w:r>
      <w:r w:rsidR="004C0649" w:rsidRPr="008856CB">
        <w:rPr>
          <w:rFonts w:asciiTheme="minorHAnsi" w:hAnsiTheme="minorHAnsi" w:cstheme="minorHAnsi"/>
        </w:rPr>
        <w:t xml:space="preserve"> can be performed.</w:t>
      </w:r>
    </w:p>
    <w:p w14:paraId="1112073D" w14:textId="39775BB8" w:rsidR="00DC3A53" w:rsidRPr="008856CB" w:rsidRDefault="00DC3A53" w:rsidP="009F534C">
      <w:pPr>
        <w:shd w:val="clear" w:color="auto" w:fill="FFFFFF"/>
        <w:jc w:val="both"/>
        <w:rPr>
          <w:rFonts w:asciiTheme="minorHAnsi" w:hAnsiTheme="minorHAnsi" w:cstheme="minorHAnsi"/>
        </w:rPr>
      </w:pPr>
    </w:p>
    <w:p w14:paraId="33066D13" w14:textId="571682F9" w:rsidR="00C50D7E" w:rsidRPr="008856CB" w:rsidRDefault="00C50D7E" w:rsidP="009F534C">
      <w:pPr>
        <w:shd w:val="clear" w:color="auto" w:fill="FFFFFF"/>
        <w:jc w:val="both"/>
        <w:rPr>
          <w:rFonts w:asciiTheme="minorHAnsi" w:hAnsiTheme="minorHAnsi" w:cstheme="minorHAnsi"/>
        </w:rPr>
      </w:pPr>
      <w:r w:rsidRPr="008856CB">
        <w:rPr>
          <w:rFonts w:asciiTheme="minorHAnsi" w:hAnsiTheme="minorHAnsi" w:cstheme="minorHAnsi"/>
        </w:rPr>
        <w:t xml:space="preserve">Another limitation of this protocol is that it assumes that increases or decreases in the surface area of the left liver lobe are reflective of the changes in surface area and volume of </w:t>
      </w:r>
      <w:proofErr w:type="gramStart"/>
      <w:r w:rsidRPr="008856CB">
        <w:rPr>
          <w:rFonts w:asciiTheme="minorHAnsi" w:hAnsiTheme="minorHAnsi" w:cstheme="minorHAnsi"/>
        </w:rPr>
        <w:t>liver as a whole</w:t>
      </w:r>
      <w:proofErr w:type="gramEnd"/>
      <w:r w:rsidRPr="008856CB">
        <w:rPr>
          <w:rFonts w:asciiTheme="minorHAnsi" w:hAnsiTheme="minorHAnsi" w:cstheme="minorHAnsi"/>
        </w:rPr>
        <w:t xml:space="preserve">. This assumption may not apply when liver growth is non-uniform. </w:t>
      </w:r>
      <w:r w:rsidR="00C4081A" w:rsidRPr="008856CB">
        <w:rPr>
          <w:rFonts w:asciiTheme="minorHAnsi" w:hAnsiTheme="minorHAnsi" w:cstheme="minorHAnsi"/>
        </w:rPr>
        <w:t>To examine liver shape</w:t>
      </w:r>
      <w:r w:rsidR="004C31B1" w:rsidRPr="008856CB">
        <w:rPr>
          <w:rFonts w:asciiTheme="minorHAnsi" w:hAnsiTheme="minorHAnsi" w:cstheme="minorHAnsi"/>
        </w:rPr>
        <w:t xml:space="preserve"> and check for non-symmetric increase</w:t>
      </w:r>
      <w:r w:rsidR="003A578D" w:rsidRPr="008856CB">
        <w:rPr>
          <w:rFonts w:asciiTheme="minorHAnsi" w:hAnsiTheme="minorHAnsi" w:cstheme="minorHAnsi"/>
        </w:rPr>
        <w:t>s</w:t>
      </w:r>
      <w:r w:rsidR="004C31B1" w:rsidRPr="008856CB">
        <w:rPr>
          <w:rFonts w:asciiTheme="minorHAnsi" w:hAnsiTheme="minorHAnsi" w:cstheme="minorHAnsi"/>
        </w:rPr>
        <w:t xml:space="preserve"> in liver growth</w:t>
      </w:r>
      <w:r w:rsidR="00C4081A" w:rsidRPr="008856CB">
        <w:rPr>
          <w:rFonts w:asciiTheme="minorHAnsi" w:hAnsiTheme="minorHAnsi" w:cstheme="minorHAnsi"/>
        </w:rPr>
        <w:t xml:space="preserve">, </w:t>
      </w:r>
      <w:r w:rsidR="00A72D88" w:rsidRPr="008856CB">
        <w:rPr>
          <w:rFonts w:asciiTheme="minorHAnsi" w:hAnsiTheme="minorHAnsi" w:cstheme="minorHAnsi"/>
        </w:rPr>
        <w:t xml:space="preserve">we routinely do </w:t>
      </w:r>
      <w:r w:rsidR="00A72D88" w:rsidRPr="008856CB">
        <w:rPr>
          <w:rFonts w:asciiTheme="minorHAnsi" w:hAnsiTheme="minorHAnsi" w:cstheme="minorHAnsi"/>
          <w:shd w:val="clear" w:color="auto" w:fill="FFFFFF"/>
        </w:rPr>
        <w:t>light sheet fluorescence microscopy</w:t>
      </w:r>
      <w:r w:rsidR="00A72D88" w:rsidRPr="00EC23CF">
        <w:rPr>
          <w:rFonts w:asciiTheme="minorHAnsi" w:hAnsiTheme="minorHAnsi" w:cstheme="minorHAnsi"/>
          <w:shd w:val="clear" w:color="auto" w:fill="FFFFFF"/>
        </w:rPr>
        <w:fldChar w:fldCharType="begin"/>
      </w:r>
      <w:r w:rsidR="00A72D88" w:rsidRPr="008856CB">
        <w:rPr>
          <w:rFonts w:asciiTheme="minorHAnsi" w:hAnsiTheme="minorHAnsi" w:cstheme="minorHAnsi"/>
          <w:shd w:val="clear" w:color="auto" w:fill="FFFFFF"/>
        </w:rPr>
        <w:instrText xml:space="preserve"> ADDIN ZOTERO_ITEM CSL_CITATION {"citationID":"LjnmLai0","properties":{"formattedCitation":"\\super 8\\nosupersub{}","plainCitation":"8","noteIndex":0},"citationItems":[{"id":727,"uris":["http://zotero.org/users/local/d4gnaSSY/items/59K984IT"],"uri":["http://zotero.org/users/local/d4gnaSSY/items/59K984IT"],"itemData":{"id":727,"type":"article-journal","title":"Yap reprograms glutamine metabolism to increase nucleotide biosynthesis and enable liver growth","container-title":"Nature Cell Biology","page":"886-896","volume":"18","issue":"8","source":"PubMed","abstract":"The Hippo pathway is an important regulator of organ size and tumorigenesis. It is unclear, however, how Hippo signalling provides the cellular building blocks required for rapid growth. Here, we demonstrate that transgenic zebrafish expressing an activated form of the Hippo pathway effector Yap1 (also known as YAP) develop enlarged livers and are prone to liver tumour formation. Transcriptomic and metabolomic profiling identify that Yap1 reprograms glutamine metabolism. Yap1 directly enhances glutamine synthetase (glul) expression and activity, elevating steady-state levels of glutamine and enhancing the relative isotopic enrichment of nitrogen during de novo purine and pyrimidine biosynthesis. Genetic or pharmacological inhibition of GLUL diminishes the isotopic enrichment of nitrogen into nucleotides, suppressing hepatomegaly and the growth of liver cancer cells. Consequently, Yap-driven liver growth is susceptible to nucleotide inhibition. Together, our findings demonstrate that Yap1 integrates the anabolic demands of tissue growth during development and tumorigenesis by reprogramming nitrogen metabolism to stimulate nucleotide biosynthesis.","DOI":"10.1038/ncb3389","ISSN":"1476-4679","note":"PMID: 27428308\nPMCID: PMC4990146","journalAbbreviation":"Nat. Cell Biol.","language":"eng","author":[{"family":"Cox","given":"Andrew G."},{"family":"Hwang","given":"Katie L."},{"family":"Brown","given":"Kristin K."},{"family":"Evason","given":"Kimberley J."},{"family":"Beltz","given":"Sebastian"},{"family":"Tsomides","given":"Allison"},{"family":"O'Connor","given":"Keelin"},{"family":"Galli","given":"Giorgio G."},{"family":"Yimlamai","given":"Dean"},{"family":"Chhangawala","given":"Sagar"},{"family":"Yuan","given":"Min"},{"family":"Lien","given":"Evan C."},{"family":"Wucherpfennig","given":"Julia"},{"family":"Nissim","given":"Sahar"},{"family":"Minami","given":"Akihiro"},{"family":"Cohen","given":"David E."},{"family":"Camargo","given":"Fernando D."},{"family":"Asara","given":"John M."},{"family":"Houvras","given":"Yariv"},{"family":"Stainier","given":"Didier Y. R."},{"family":"Goessling","given":"Wolfram"}],"issued":{"date-parts":[["2016",8]]}}}],"schema":"https://github.com/citation-style-language/schema/raw/master/csl-citation.json"} </w:instrText>
      </w:r>
      <w:r w:rsidR="00A72D88" w:rsidRPr="00EC23CF">
        <w:rPr>
          <w:rFonts w:asciiTheme="minorHAnsi" w:hAnsiTheme="minorHAnsi" w:cstheme="minorHAnsi"/>
          <w:shd w:val="clear" w:color="auto" w:fill="FFFFFF"/>
        </w:rPr>
        <w:fldChar w:fldCharType="separate"/>
      </w:r>
      <w:r w:rsidR="00A72D88" w:rsidRPr="009F534C">
        <w:rPr>
          <w:rFonts w:asciiTheme="minorHAnsi" w:hAnsiTheme="minorHAnsi"/>
          <w:vertAlign w:val="superscript"/>
        </w:rPr>
        <w:t>8</w:t>
      </w:r>
      <w:r w:rsidR="00A72D88" w:rsidRPr="00EC23CF">
        <w:rPr>
          <w:rFonts w:asciiTheme="minorHAnsi" w:hAnsiTheme="minorHAnsi" w:cstheme="minorHAnsi"/>
          <w:shd w:val="clear" w:color="auto" w:fill="FFFFFF"/>
        </w:rPr>
        <w:fldChar w:fldCharType="end"/>
      </w:r>
      <w:r w:rsidR="00A72D88" w:rsidRPr="008856CB">
        <w:rPr>
          <w:rFonts w:asciiTheme="minorHAnsi" w:hAnsiTheme="minorHAnsi" w:cstheme="minorHAnsi"/>
          <w:shd w:val="clear" w:color="auto" w:fill="FFFFFF"/>
        </w:rPr>
        <w:t xml:space="preserve"> </w:t>
      </w:r>
      <w:r w:rsidR="004C31B1" w:rsidRPr="008856CB">
        <w:rPr>
          <w:rFonts w:asciiTheme="minorHAnsi" w:hAnsiTheme="minorHAnsi" w:cstheme="minorHAnsi"/>
          <w:shd w:val="clear" w:color="auto" w:fill="FFFFFF"/>
        </w:rPr>
        <w:t xml:space="preserve">or </w:t>
      </w:r>
      <w:r w:rsidR="00A72D88" w:rsidRPr="008856CB">
        <w:rPr>
          <w:rFonts w:asciiTheme="minorHAnsi" w:hAnsiTheme="minorHAnsi" w:cstheme="minorHAnsi"/>
          <w:shd w:val="clear" w:color="auto" w:fill="FFFFFF"/>
        </w:rPr>
        <w:t>confocal microscopy</w:t>
      </w:r>
      <w:r w:rsidR="00A72D88" w:rsidRPr="00EC23CF">
        <w:rPr>
          <w:rFonts w:asciiTheme="minorHAnsi" w:hAnsiTheme="minorHAnsi" w:cstheme="minorHAnsi"/>
          <w:shd w:val="clear" w:color="auto" w:fill="FFFFFF"/>
        </w:rPr>
        <w:fldChar w:fldCharType="begin"/>
      </w:r>
      <w:r w:rsidR="00A72D88" w:rsidRPr="008856CB">
        <w:rPr>
          <w:rFonts w:asciiTheme="minorHAnsi" w:hAnsiTheme="minorHAnsi" w:cstheme="minorHAnsi"/>
          <w:shd w:val="clear" w:color="auto" w:fill="FFFFFF"/>
        </w:rPr>
        <w:instrText xml:space="preserve"> ADDIN ZOTERO_ITEM CSL_CITATION {"citationID":"yi9wxl0W","properties":{"formattedCitation":"\\super 3\\nosupersub{}","plainCitation":"3","noteIndex":0},"citationItems":[{"id":164,"uris":["http://zotero.org/users/local/d4gnaSSY/items/GEEQEZJ8"],"uri":["http://zotero.org/users/local/d4gnaSSY/items/GEEQEZJ8"],"itemData":{"id":164,"type":"article-journal","title":"Identification of Chemical Inhibitors of β-Catenin-Driven Liver Tumorigenesis in Zebrafish","container-title":"PLoS genetics","page":"e1005305","volume":"11","issue":"7","source":"PubMed","abstract":"Hepatocellular carcinoma (HCC) is one of the most lethal human cancers. The search for targeted treatments has been hampered by the lack of relevant animal models for the genetically diverse subsets of HCC, including the 20-40% of HCCs that are defined by activating mutations in the gene encoding β-catenin. To address this chemotherapeutic challenge, we created and characterized transgenic zebrafish expressing hepatocyte-specific activated β-catenin. By 2 months post fertilization (mpf), 33% of transgenic zebrafish developed HCC in their livers, and 78% and 80% of transgenic zebrafish showed HCC at 6 and 12 mpf, respectively. As expected for a malignant process, transgenic zebrafish showed significantly decreased mean adult survival compared to non-transgenic control siblings. Using this novel transgenic model, we screened for druggable pathways that mediate β-catenin-induced liver growth and identified two c-Jun N-terminal kinase (JNK) inhibitors and two antidepressants (one tricyclic antidepressant, amitriptyline, and one selective serotonin reuptake inhibitor) that suppressed this phenotype. We further found that activated β-catenin was associated with JNK pathway hyperactivation in zebrafish and in human HCC. In zebrafish larvae, JNK inhibition decreased liver size specifically in the presence of activated β-catenin. The β-catenin-specific growth-inhibitory effect of targeting JNK was conserved in human liver cancer cells. Our other class of hits, antidepressants, has been used in patient treatment for decades, raising the exciting possibility that these drugs could potentially be repurposed for cancer treatment. In support of this proposal, we found that amitriptyline decreased tumor burden in a mouse HCC model. Our studies implicate JNK inhibitors and antidepressants as potential therapeutics for β-catenin-induced liver tumors.","DOI":"10.1371/journal.pgen.1005305","ISSN":"1553-7404","note":"PMID: 26134322\nPMCID: PMC4489858","journalAbbreviation":"PLoS Genet.","language":"eng","author":[{"family":"Evason","given":"Kimberley J."},{"family":"Francisco","given":"Macrina T."},{"family":"Juric","given":"Vladislava"},{"family":"Balakrishnan","given":"Sanjeev"},{"family":"Lopez Pazmino","given":"Maria Del Pilar"},{"family":"Gordan","given":"John D."},{"family":"Kakar","given":"Sanjay"},{"family":"Spitsbergen","given":"Jan"},{"family":"Goga","given":"Andrei"},{"family":"Stainier","given":"Didier Y. R."}],"issued":{"date-parts":[["2015",7]]}}}],"schema":"https://github.com/citation-style-language/schema/raw/master/csl-citation.json"} </w:instrText>
      </w:r>
      <w:r w:rsidR="00A72D88" w:rsidRPr="00EC23CF">
        <w:rPr>
          <w:rFonts w:asciiTheme="minorHAnsi" w:hAnsiTheme="minorHAnsi" w:cstheme="minorHAnsi"/>
          <w:shd w:val="clear" w:color="auto" w:fill="FFFFFF"/>
        </w:rPr>
        <w:fldChar w:fldCharType="separate"/>
      </w:r>
      <w:r w:rsidR="00A72D88" w:rsidRPr="009F534C">
        <w:rPr>
          <w:rFonts w:asciiTheme="minorHAnsi" w:hAnsiTheme="minorHAnsi"/>
          <w:vertAlign w:val="superscript"/>
        </w:rPr>
        <w:t>3</w:t>
      </w:r>
      <w:r w:rsidR="00A72D88" w:rsidRPr="00EC23CF">
        <w:rPr>
          <w:rFonts w:asciiTheme="minorHAnsi" w:hAnsiTheme="minorHAnsi" w:cstheme="minorHAnsi"/>
          <w:shd w:val="clear" w:color="auto" w:fill="FFFFFF"/>
        </w:rPr>
        <w:fldChar w:fldCharType="end"/>
      </w:r>
      <w:r w:rsidR="00A72D88" w:rsidRPr="008856CB">
        <w:rPr>
          <w:rFonts w:asciiTheme="minorHAnsi" w:hAnsiTheme="minorHAnsi" w:cstheme="minorHAnsi"/>
          <w:shd w:val="clear" w:color="auto" w:fill="FFFFFF"/>
        </w:rPr>
        <w:t xml:space="preserve"> on our transgenic models. L</w:t>
      </w:r>
      <w:r w:rsidRPr="008856CB">
        <w:rPr>
          <w:rFonts w:asciiTheme="minorHAnsi" w:hAnsiTheme="minorHAnsi" w:cstheme="minorHAnsi"/>
          <w:shd w:val="clear" w:color="auto" w:fill="FFFFFF"/>
        </w:rPr>
        <w:t>ight sheet fluorescence microscopy can be used to directly quantify larval liver volume</w:t>
      </w:r>
      <w:r w:rsidR="00A72D88" w:rsidRPr="00EC23CF">
        <w:rPr>
          <w:rFonts w:asciiTheme="minorHAnsi" w:hAnsiTheme="minorHAnsi" w:cstheme="minorHAnsi"/>
          <w:shd w:val="clear" w:color="auto" w:fill="FFFFFF"/>
        </w:rPr>
        <w:fldChar w:fldCharType="begin"/>
      </w:r>
      <w:r w:rsidR="00A72D88" w:rsidRPr="008856CB">
        <w:rPr>
          <w:rFonts w:asciiTheme="minorHAnsi" w:hAnsiTheme="minorHAnsi" w:cstheme="minorHAnsi"/>
          <w:shd w:val="clear" w:color="auto" w:fill="FFFFFF"/>
        </w:rPr>
        <w:instrText xml:space="preserve"> ADDIN ZOTERO_ITEM CSL_CITATION {"citationID":"EL0TdIGf","properties":{"formattedCitation":"\\super 8\\nosupersub{}","plainCitation":"8","noteIndex":0},"citationItems":[{"id":727,"uris":["http://zotero.org/users/local/d4gnaSSY/items/59K984IT"],"uri":["http://zotero.org/users/local/d4gnaSSY/items/59K984IT"],"itemData":{"id":727,"type":"article-journal","title":"Yap reprograms glutamine metabolism to increase nucleotide biosynthesis and enable liver growth","container-title":"Nature Cell Biology","page":"886-896","volume":"18","issue":"8","source":"PubMed","abstract":"The Hippo pathway is an important regulator of organ size and tumorigenesis. It is unclear, however, how Hippo signalling provides the cellular building blocks required for rapid growth. Here, we demonstrate that transgenic zebrafish expressing an activated form of the Hippo pathway effector Yap1 (also known as YAP) develop enlarged livers and are prone to liver tumour formation. Transcriptomic and metabolomic profiling identify that Yap1 reprograms glutamine metabolism. Yap1 directly enhances glutamine synthetase (glul) expression and activity, elevating steady-state levels of glutamine and enhancing the relative isotopic enrichment of nitrogen during de novo purine and pyrimidine biosynthesis. Genetic or pharmacological inhibition of GLUL diminishes the isotopic enrichment of nitrogen into nucleotides, suppressing hepatomegaly and the growth of liver cancer cells. Consequently, Yap-driven liver growth is susceptible to nucleotide inhibition. Together, our findings demonstrate that Yap1 integrates the anabolic demands of tissue growth during development and tumorigenesis by reprogramming nitrogen metabolism to stimulate nucleotide biosynthesis.","DOI":"10.1038/ncb3389","ISSN":"1476-4679","note":"PMID: 27428308\nPMCID: PMC4990146","journalAbbreviation":"Nat. Cell Biol.","language":"eng","author":[{"family":"Cox","given":"Andrew G."},{"family":"Hwang","given":"Katie L."},{"family":"Brown","given":"Kristin K."},{"family":"Evason","given":"Kimberley J."},{"family":"Beltz","given":"Sebastian"},{"family":"Tsomides","given":"Allison"},{"family":"O'Connor","given":"Keelin"},{"family":"Galli","given":"Giorgio G."},{"family":"Yimlamai","given":"Dean"},{"family":"Chhangawala","given":"Sagar"},{"family":"Yuan","given":"Min"},{"family":"Lien","given":"Evan C."},{"family":"Wucherpfennig","given":"Julia"},{"family":"Nissim","given":"Sahar"},{"family":"Minami","given":"Akihiro"},{"family":"Cohen","given":"David E."},{"family":"Camargo","given":"Fernando D."},{"family":"Asara","given":"John M."},{"family":"Houvras","given":"Yariv"},{"family":"Stainier","given":"Didier Y. R."},{"family":"Goessling","given":"Wolfram"}],"issued":{"date-parts":[["2016",8]]}}}],"schema":"https://github.com/citation-style-language/schema/raw/master/csl-citation.json"} </w:instrText>
      </w:r>
      <w:r w:rsidR="00A72D88" w:rsidRPr="00EC23CF">
        <w:rPr>
          <w:rFonts w:asciiTheme="minorHAnsi" w:hAnsiTheme="minorHAnsi" w:cstheme="minorHAnsi"/>
          <w:shd w:val="clear" w:color="auto" w:fill="FFFFFF"/>
        </w:rPr>
        <w:fldChar w:fldCharType="separate"/>
      </w:r>
      <w:r w:rsidR="00A72D88" w:rsidRPr="009F534C">
        <w:rPr>
          <w:rFonts w:asciiTheme="minorHAnsi" w:hAnsiTheme="minorHAnsi"/>
          <w:vertAlign w:val="superscript"/>
        </w:rPr>
        <w:t>8</w:t>
      </w:r>
      <w:r w:rsidR="00A72D88" w:rsidRPr="00EC23CF">
        <w:rPr>
          <w:rFonts w:asciiTheme="minorHAnsi" w:hAnsiTheme="minorHAnsi" w:cstheme="minorHAnsi"/>
          <w:shd w:val="clear" w:color="auto" w:fill="FFFFFF"/>
        </w:rPr>
        <w:fldChar w:fldCharType="end"/>
      </w:r>
      <w:r w:rsidR="00A72D88" w:rsidRPr="008856CB">
        <w:rPr>
          <w:rFonts w:asciiTheme="minorHAnsi" w:hAnsiTheme="minorHAnsi" w:cstheme="minorHAnsi"/>
          <w:shd w:val="clear" w:color="auto" w:fill="FFFFFF"/>
        </w:rPr>
        <w:t xml:space="preserve">. In transgenic zebrafish expressing hepatocyte-specific Yap1, liver area </w:t>
      </w:r>
      <w:r w:rsidR="004C31B1" w:rsidRPr="008856CB">
        <w:rPr>
          <w:rFonts w:asciiTheme="minorHAnsi" w:hAnsiTheme="minorHAnsi" w:cstheme="minorHAnsi"/>
          <w:shd w:val="clear" w:color="auto" w:fill="FFFFFF"/>
        </w:rPr>
        <w:t>and</w:t>
      </w:r>
      <w:r w:rsidR="00A72D88" w:rsidRPr="008856CB">
        <w:rPr>
          <w:rFonts w:asciiTheme="minorHAnsi" w:hAnsiTheme="minorHAnsi" w:cstheme="minorHAnsi"/>
          <w:shd w:val="clear" w:color="auto" w:fill="FFFFFF"/>
        </w:rPr>
        <w:t xml:space="preserve"> liver volume </w:t>
      </w:r>
      <w:r w:rsidR="004C31B1" w:rsidRPr="008856CB">
        <w:rPr>
          <w:rFonts w:asciiTheme="minorHAnsi" w:hAnsiTheme="minorHAnsi" w:cstheme="minorHAnsi"/>
          <w:shd w:val="clear" w:color="auto" w:fill="FFFFFF"/>
        </w:rPr>
        <w:t>were similarly increased compared to non-transgenic control siblings</w:t>
      </w:r>
      <w:r w:rsidR="00A72D88" w:rsidRPr="00EC23CF">
        <w:rPr>
          <w:rFonts w:asciiTheme="minorHAnsi" w:hAnsiTheme="minorHAnsi" w:cstheme="minorHAnsi"/>
          <w:shd w:val="clear" w:color="auto" w:fill="FFFFFF"/>
        </w:rPr>
        <w:fldChar w:fldCharType="begin"/>
      </w:r>
      <w:r w:rsidR="007B4C26" w:rsidRPr="008856CB">
        <w:rPr>
          <w:rFonts w:asciiTheme="minorHAnsi" w:hAnsiTheme="minorHAnsi" w:cstheme="minorHAnsi"/>
          <w:shd w:val="clear" w:color="auto" w:fill="FFFFFF"/>
        </w:rPr>
        <w:instrText xml:space="preserve"> ADDIN ZOTERO_ITEM CSL_CITATION {"citationID":"rErn1UC8","properties":{"formattedCitation":"\\super 8\\nosupersub{}","plainCitation":"8","noteIndex":0},"citationItems":[{"id":727,"uris":["http://zotero.org/users/local/d4gnaSSY/items/59K984IT"],"uri":["http://zotero.org/users/local/d4gnaSSY/items/59K984IT"],"itemData":{"id":727,"type":"article-journal","title":"Yap reprograms glutamine metabolism to increase nucleotide biosynthesis and enable liver growth","container-title":"Nature Cell Biology","page":"886-896","volume":"18","issue":"8","source":"PubMed","abstract":"The Hippo pathway is an important regulator of organ size and tumorigenesis. It is unclear, however, how Hippo signalling provides the cellular building blocks required for rapid growth. Here, we demonstrate that transgenic zebrafish expressing an activated form of the Hippo pathway effector Yap1 (also known as YAP) develop enlarged livers and are prone to liver tumour formation. Transcriptomic and metabolomic profiling identify that Yap1 reprograms glutamine metabolism. Yap1 directly enhances glutamine synthetase (glul) expression and activity, elevating steady-state levels of glutamine and enhancing the relative isotopic enrichment of nitrogen during de novo purine and pyrimidine biosynthesis. Genetic or pharmacological inhibition of GLUL diminishes the isotopic enrichment of nitrogen into nucleotides, suppressing hepatomegaly and the growth of liver cancer cells. Consequently, Yap-driven liver growth is susceptible to nucleotide inhibition. Together, our findings demonstrate that Yap1 integrates the anabolic demands of tissue growth during development and tumorigenesis by reprogramming nitrogen metabolism to stimulate nucleotide biosynthesis.","DOI":"10.1038/ncb3389","ISSN":"1476-4679","note":"PMID: 27428308\nPMCID: PMC4990146","journalAbbreviation":"Nat. Cell Biol.","language":"eng","author":[{"family":"Cox","given":"Andrew G."},{"family":"Hwang","given":"Katie L."},{"family":"Brown","given":"Kristin K."},{"family":"Evason","given":"Kimberley J."},{"family":"Beltz","given":"Sebastian"},{"family":"Tsomides","given":"Allison"},{"family":"O'Connor","given":"Keelin"},{"family":"Galli","given":"Giorgio G."},{"family":"Yimlamai","given":"Dean"},{"family":"Chhangawala","given":"Sagar"},{"family":"Yuan","given":"Min"},{"family":"Lien","given":"Evan C."},{"family":"Wucherpfennig","given":"Julia"},{"family":"Nissim","given":"Sahar"},{"family":"Minami","given":"Akihiro"},{"family":"Cohen","given":"David E."},{"family":"Camargo","given":"Fernando D."},{"family":"Asara","given":"John M."},{"family":"Houvras","given":"Yariv"},{"family":"Stainier","given":"Didier Y. R."},{"family":"Goessling","given":"Wolfram"}],"issued":{"date-parts":[["2016",8]]}}}],"schema":"https://github.com/citation-style-language/schema/raw/master/csl-citation.json"} </w:instrText>
      </w:r>
      <w:r w:rsidR="00A72D88" w:rsidRPr="00EC23CF">
        <w:rPr>
          <w:rFonts w:asciiTheme="minorHAnsi" w:hAnsiTheme="minorHAnsi" w:cstheme="minorHAnsi"/>
          <w:shd w:val="clear" w:color="auto" w:fill="FFFFFF"/>
        </w:rPr>
        <w:fldChar w:fldCharType="separate"/>
      </w:r>
      <w:r w:rsidR="00A72D88" w:rsidRPr="009F534C">
        <w:rPr>
          <w:rFonts w:asciiTheme="minorHAnsi" w:hAnsiTheme="minorHAnsi"/>
          <w:vertAlign w:val="superscript"/>
        </w:rPr>
        <w:t>8</w:t>
      </w:r>
      <w:r w:rsidR="00A72D88" w:rsidRPr="00EC23CF">
        <w:rPr>
          <w:rFonts w:asciiTheme="minorHAnsi" w:hAnsiTheme="minorHAnsi" w:cstheme="minorHAnsi"/>
          <w:shd w:val="clear" w:color="auto" w:fill="FFFFFF"/>
        </w:rPr>
        <w:fldChar w:fldCharType="end"/>
      </w:r>
      <w:r w:rsidR="00A72D88" w:rsidRPr="008856CB">
        <w:rPr>
          <w:rFonts w:asciiTheme="minorHAnsi" w:hAnsiTheme="minorHAnsi" w:cstheme="minorHAnsi"/>
          <w:shd w:val="clear" w:color="auto" w:fill="FFFFFF"/>
        </w:rPr>
        <w:t>.</w:t>
      </w:r>
    </w:p>
    <w:p w14:paraId="4AB6EB1A" w14:textId="77777777" w:rsidR="00C50D7E" w:rsidRPr="008856CB" w:rsidRDefault="00C50D7E" w:rsidP="009F534C">
      <w:pPr>
        <w:shd w:val="clear" w:color="auto" w:fill="FFFFFF"/>
        <w:jc w:val="both"/>
        <w:rPr>
          <w:rFonts w:asciiTheme="minorHAnsi" w:hAnsiTheme="minorHAnsi" w:cstheme="minorHAnsi"/>
        </w:rPr>
      </w:pPr>
    </w:p>
    <w:p w14:paraId="7F5360CA" w14:textId="629C07A5" w:rsidR="00E44529" w:rsidRPr="008856CB" w:rsidRDefault="006627FA" w:rsidP="009F534C">
      <w:pPr>
        <w:jc w:val="both"/>
        <w:rPr>
          <w:rFonts w:asciiTheme="minorHAnsi" w:hAnsiTheme="minorHAnsi" w:cstheme="minorHAnsi"/>
        </w:rPr>
      </w:pPr>
      <w:r w:rsidRPr="008856CB">
        <w:rPr>
          <w:rFonts w:asciiTheme="minorHAnsi" w:hAnsiTheme="minorHAnsi" w:cstheme="minorHAnsi"/>
        </w:rPr>
        <w:t>The dissection technique described here</w:t>
      </w:r>
      <w:r w:rsidR="002B43D8" w:rsidRPr="008856CB">
        <w:rPr>
          <w:rFonts w:asciiTheme="minorHAnsi" w:hAnsiTheme="minorHAnsi" w:cstheme="minorHAnsi"/>
        </w:rPr>
        <w:t xml:space="preserve"> can be </w:t>
      </w:r>
      <w:r w:rsidRPr="008856CB">
        <w:rPr>
          <w:rFonts w:asciiTheme="minorHAnsi" w:hAnsiTheme="minorHAnsi" w:cstheme="minorHAnsi"/>
        </w:rPr>
        <w:t xml:space="preserve">combined with immunofluorescence staining, </w:t>
      </w:r>
      <w:r w:rsidR="002B43D8" w:rsidRPr="008856CB">
        <w:rPr>
          <w:rFonts w:asciiTheme="minorHAnsi" w:hAnsiTheme="minorHAnsi" w:cstheme="minorHAnsi"/>
          <w:shd w:val="clear" w:color="auto" w:fill="FFFFFF"/>
        </w:rPr>
        <w:t>cell-specific fluorescent reporter lines</w:t>
      </w:r>
      <w:r w:rsidRPr="008856CB">
        <w:rPr>
          <w:rFonts w:asciiTheme="minorHAnsi" w:hAnsiTheme="minorHAnsi" w:cstheme="minorHAnsi"/>
          <w:shd w:val="clear" w:color="auto" w:fill="FFFFFF"/>
        </w:rPr>
        <w:t>, and/or other labeling techniques to study other aspects of liver development besides liver size</w:t>
      </w:r>
      <w:r w:rsidR="00030D91" w:rsidRPr="00EC23CF">
        <w:rPr>
          <w:rFonts w:asciiTheme="minorHAnsi" w:hAnsiTheme="minorHAnsi" w:cstheme="minorHAnsi"/>
          <w:shd w:val="clear" w:color="auto" w:fill="FFFFFF"/>
        </w:rPr>
        <w:fldChar w:fldCharType="begin"/>
      </w:r>
      <w:r w:rsidR="001C706E" w:rsidRPr="008856CB">
        <w:rPr>
          <w:rFonts w:asciiTheme="minorHAnsi" w:hAnsiTheme="minorHAnsi" w:cstheme="minorHAnsi"/>
          <w:shd w:val="clear" w:color="auto" w:fill="FFFFFF"/>
        </w:rPr>
        <w:instrText xml:space="preserve"> ADDIN ZOTERO_ITEM CSL_CITATION {"citationID":"dfsyEayc","properties":{"formattedCitation":"\\super 3, 19, 20\\nosupersub{}","plainCitation":"3, 19, 20","noteIndex":0},"citationItems":[{"id":164,"uris":["http://zotero.org/users/local/d4gnaSSY/items/GEEQEZJ8"],"uri":["http://zotero.org/users/local/d4gnaSSY/items/GEEQEZJ8"],"itemData":{"id":164,"type":"article-journal","title":"Identification of Chemical Inhibitors of β-Catenin-Driven Liver Tumorigenesis in Zebrafish","container-title":"PLoS genetics","page":"e1005305","volume":"11","issue":"7","source":"PubMed","abstract":"Hepatocellular carcinoma (HCC) is one of the most lethal human cancers. The search for targeted treatments has been hampered by the lack of relevant animal models for the genetically diverse subsets of HCC, including the 20-40% of HCCs that are defined by activating mutations in the gene encoding β-catenin. To address this chemotherapeutic challenge, we created and characterized transgenic zebrafish expressing hepatocyte-specific activated β-catenin. By 2 months post fertilization (mpf), 33% of transgenic zebrafish developed HCC in their livers, and 78% and 80% of transgenic zebrafish showed HCC at 6 and 12 mpf, respectively. As expected for a malignant process, transgenic zebrafish showed significantly decreased mean adult survival compared to non-transgenic control siblings. Using this novel transgenic model, we screened for druggable pathways that mediate β-catenin-induced liver growth and identified two c-Jun N-terminal kinase (JNK) inhibitors and two antidepressants (one tricyclic antidepressant, amitriptyline, and one selective serotonin reuptake inhibitor) that suppressed this phenotype. We further found that activated β-catenin was associated with JNK pathway hyperactivation in zebrafish and in human HCC. In zebrafish larvae, JNK inhibition decreased liver size specifically in the presence of activated β-catenin. The β-catenin-specific growth-inhibitory effect of targeting JNK was conserved in human liver cancer cells. Our other class of hits, antidepressants, has been used in patient treatment for decades, raising the exciting possibility that these drugs could potentially be repurposed for cancer treatment. In support of this proposal, we found that amitriptyline decreased tumor burden in a mouse HCC model. Our studies implicate JNK inhibitors and antidepressants as potential therapeutics for β-catenin-induced liver tumors.","DOI":"10.1371/journal.pgen.1005305","ISSN":"1553-7404","note":"PMID: 26134322\nPMCID: PMC4489858","journalAbbreviation":"PLoS Genet.","language":"eng","author":[{"family":"Evason","given":"Kimberley J."},{"family":"Francisco","given":"Macrina T."},{"family":"Juric","given":"Vladislava"},{"family":"Balakrishnan","given":"Sanjeev"},{"family":"Lopez Pazmino","given":"Maria Del Pilar"},{"family":"Gordan","given":"John D."},{"family":"Kakar","given":"Sanjay"},{"family":"Spitsbergen","given":"Jan"},{"family":"Goga","given":"Andrei"},{"family":"Stainier","given":"Didier Y. R."}],"issued":{"date-parts":[["2015",7]]}}},{"id":858,"uris":["http://zotero.org/users/local/d4gnaSSY/items/XUAVLQS6"],"uri":["http://zotero.org/users/local/d4gnaSSY/items/XUAVLQS6"],"itemData":{"id":858,"type":"article-journal","title":"Restriction of hepatic competence by Fgf signaling","container-title":"Development (Cambridge, England)","page":"1339-1348","volume":"138","issue":"7","source":"PubMed","abstract":"Hepatic competence, or the ability to respond to hepatic-inducing signals, is regulated by a number of transcription factors broadly expressed in the endoderm. However, extrinsic signals might also regulate hepatic competence, as suggested by tissue explant studies. Here, we present genetic evidence that Fgf signaling regulates hepatic competence in zebrafish. We first show that the endoderm posterior to the liver-forming region retains hepatic competence: using transgenic lines that overexpress hepatic inducing signals following heat-shock, we found that at late somitogenesis stages Wnt8a, but not Bmp2b, overexpression could induce liver gene expression in pancreatic and intestinal bulb cells. These manipulations resulted in the appearance of ectopic hepatocytes in the intestinal bulb. Second, by overexpressing Wnt8a at various stages, we found that as embryos develop, the extent of the endodermal region retaining hepatic competence is gradually reduced. Most significantly, we found, using gain- and loss-of-function approaches, that Fgf10a signaling regulates this gradual reduction of the hepatic-competent domain. These data provide in vivo evidence that endodermal cells outside the liver-forming region retain hepatic competence and show that an extrinsic signal, Fgf10a, negatively regulates hepatic competence.","DOI":"10.1242/dev.054395","ISSN":"1477-9129","note":"PMID: 21385764\nPMCID: PMC3050664","journalAbbreviation":"Development","language":"eng","author":[{"family":"Shin","given":"Donghun"},{"family":"Lee","given":"Yoonsung"},{"family":"Poss","given":"Kenneth D."},{"family":"Stainier","given":"Didier Y. R."}],"issued":{"date-parts":[["2011",4]]}}},{"id":270,"uris":["http://zotero.org/users/local/d4gnaSSY/items/2GQRZA2W"],"uri":["http://zotero.org/users/local/d4gnaSSY/items/2GQRZA2W"],"itemData":{"id":270,"type":"article-journal","title":"The basic helix-loop-helix transcription factor, heart and neural crest derivatives expressed transcript 2, marks hepatic stellate cells in zebrafish: analysis of stellate cell entry into the developing liver","container-title":"Hepatology (Baltimore, Md.)","page":"1958-1970","volume":"56","issue":"5","source":"NCBI PubMed","abstract":"Hepatic stellate cells (HSCs) are liver-specific mesenchymal cells that play vital roles in liver development and injury. Our knowledge of HSC biology is limited by the paucity of in vivo data. HSCs and sinusoidal endothelial cells (SECs) reside in close proximity, and interactions between these two cell types are potentially critical for their development and function. Here, we introduce a transgenic zebrafish line, Tg(hand2:EGFP), that labels HSCs. We find that zebrafish HSCs share many similarities with their mammalian counterparts, including morphology, location, lipid storage, gene-expression profile, and increased proliferation and matrix production, in response to an acute hepatic insult. Using the Tg(hand2:EGFP) line, we conducted time-course analyses during development to reveal that HSCs invade the liver after SECs do. However, HSCs still enter the liver in mutants that lack most endothelial cells, including SECs, indicating that SECs are not required for HSC differentiation or their entry into the liver. In the absence of SECs, HSCs become abnormally associated with hepatic biliary cells, suggesting that SECs influence HSC localization during liver development. We analyzed factors that regulate HSC development and show that inhibition of vascular endothelial growth factor signaling significantly reduces the number of HSCs that enter the liver. We also performed a pilot chemical screen and identified two compounds that affect HSC numbers during development.\nCONCLUSION: Our work provides the first comprehensive description of HSC development in zebrafish and reveals the requirement of SECs in HSC localization. The Tg(hand2:EGFP) line represents a unique tool for in vivo analysis and molecular dissection of HSC behavior.","DOI":"10.1002/hep.25757","ISSN":"1527-3350","note":"PMCID: PMC3407311","title-short":"The basic helix-loop-helix transcription factor, heart and neural crest derivatives expressed transcript 2, marks hepatic stellate cells in zebrafish","journalAbbreviation":"Hepatology","language":"eng","author":[{"family":"Yin","given":"Chunyue"},{"family":"Evason","given":"Kimberley J"},{"family":"Maher","given":"Jacquelyn J"},{"family":"Stainier","given":"Didier Y R"}],"issued":{"date-parts":[["2012",11]]}}}],"schema":"https://github.com/citation-style-language/schema/raw/master/csl-citation.json"} </w:instrText>
      </w:r>
      <w:r w:rsidR="00030D91" w:rsidRPr="00EC23CF">
        <w:rPr>
          <w:rFonts w:asciiTheme="minorHAnsi" w:hAnsiTheme="minorHAnsi" w:cstheme="minorHAnsi"/>
          <w:shd w:val="clear" w:color="auto" w:fill="FFFFFF"/>
        </w:rPr>
        <w:fldChar w:fldCharType="separate"/>
      </w:r>
      <w:r w:rsidR="001C706E" w:rsidRPr="009F534C">
        <w:rPr>
          <w:rFonts w:asciiTheme="minorHAnsi" w:hAnsiTheme="minorHAnsi"/>
          <w:vertAlign w:val="superscript"/>
        </w:rPr>
        <w:t>3,19,20</w:t>
      </w:r>
      <w:r w:rsidR="00030D91" w:rsidRPr="00EC23CF">
        <w:rPr>
          <w:rFonts w:asciiTheme="minorHAnsi" w:hAnsiTheme="minorHAnsi" w:cstheme="minorHAnsi"/>
          <w:shd w:val="clear" w:color="auto" w:fill="FFFFFF"/>
        </w:rPr>
        <w:fldChar w:fldCharType="end"/>
      </w:r>
      <w:r w:rsidRPr="008856CB">
        <w:rPr>
          <w:rFonts w:asciiTheme="minorHAnsi" w:hAnsiTheme="minorHAnsi" w:cstheme="minorHAnsi"/>
          <w:shd w:val="clear" w:color="auto" w:fill="FFFFFF"/>
        </w:rPr>
        <w:t xml:space="preserve">. </w:t>
      </w:r>
      <w:r w:rsidR="0045633C" w:rsidRPr="008856CB">
        <w:rPr>
          <w:rFonts w:asciiTheme="minorHAnsi" w:hAnsiTheme="minorHAnsi" w:cstheme="minorHAnsi"/>
          <w:shd w:val="clear" w:color="auto" w:fill="FFFFFF"/>
        </w:rPr>
        <w:t xml:space="preserve">As this dissection protocol also exposes the gut and pancreas, it may be helpful for </w:t>
      </w:r>
      <w:r w:rsidR="005051E8" w:rsidRPr="008856CB">
        <w:rPr>
          <w:rFonts w:asciiTheme="minorHAnsi" w:hAnsiTheme="minorHAnsi" w:cstheme="minorHAnsi"/>
          <w:shd w:val="clear" w:color="auto" w:fill="FFFFFF"/>
        </w:rPr>
        <w:t xml:space="preserve">studies of other visceral organs as well. </w:t>
      </w:r>
      <w:r w:rsidR="006726A4" w:rsidRPr="008856CB" w:rsidDel="006726A4">
        <w:rPr>
          <w:rFonts w:asciiTheme="minorHAnsi" w:hAnsiTheme="minorHAnsi" w:cstheme="minorHAnsi"/>
        </w:rPr>
        <w:t xml:space="preserve"> </w:t>
      </w:r>
    </w:p>
    <w:p w14:paraId="5FEBEB67" w14:textId="3354AE5A" w:rsidR="006726A4" w:rsidRPr="008856CB" w:rsidRDefault="006726A4" w:rsidP="009F534C">
      <w:pPr>
        <w:jc w:val="both"/>
        <w:rPr>
          <w:rFonts w:asciiTheme="minorHAnsi" w:hAnsiTheme="minorHAnsi" w:cstheme="minorHAnsi"/>
          <w:b/>
          <w:bCs/>
          <w:color w:val="000000" w:themeColor="text1"/>
        </w:rPr>
      </w:pPr>
    </w:p>
    <w:p w14:paraId="3328E2E8" w14:textId="77777777" w:rsidR="006726A4" w:rsidRPr="008856CB" w:rsidRDefault="006726A4" w:rsidP="009F534C">
      <w:pPr>
        <w:jc w:val="both"/>
        <w:rPr>
          <w:rFonts w:asciiTheme="minorHAnsi" w:hAnsiTheme="minorHAnsi" w:cstheme="minorHAnsi"/>
          <w:color w:val="000000" w:themeColor="text1"/>
        </w:rPr>
      </w:pPr>
      <w:r w:rsidRPr="008856CB">
        <w:rPr>
          <w:rFonts w:asciiTheme="minorHAnsi" w:hAnsiTheme="minorHAnsi" w:cstheme="minorHAnsi"/>
          <w:b/>
          <w:bCs/>
          <w:color w:val="000000" w:themeColor="text1"/>
        </w:rPr>
        <w:t>ACKNOWLEDGMENTS:</w:t>
      </w:r>
      <w:r w:rsidRPr="008856CB">
        <w:rPr>
          <w:rFonts w:asciiTheme="minorHAnsi" w:hAnsiTheme="minorHAnsi" w:cstheme="minorHAnsi"/>
          <w:color w:val="000000" w:themeColor="text1"/>
        </w:rPr>
        <w:t xml:space="preserve"> </w:t>
      </w:r>
    </w:p>
    <w:p w14:paraId="035B1F3C" w14:textId="585C186B" w:rsidR="006726A4" w:rsidRPr="008856CB" w:rsidRDefault="006726A4" w:rsidP="006552AF">
      <w:pPr>
        <w:jc w:val="both"/>
        <w:rPr>
          <w:rFonts w:asciiTheme="minorHAnsi" w:hAnsiTheme="minorHAnsi" w:cstheme="minorHAnsi"/>
          <w:color w:val="000000" w:themeColor="text1"/>
        </w:rPr>
      </w:pPr>
      <w:r w:rsidRPr="008856CB">
        <w:rPr>
          <w:rFonts w:asciiTheme="minorHAnsi" w:hAnsiTheme="minorHAnsi" w:cstheme="minorHAnsi"/>
          <w:color w:val="000000" w:themeColor="text1"/>
        </w:rPr>
        <w:t xml:space="preserve">We would like to acknowledge Maurine Hobbs and the Centralized Zebrafish Animal Resource (CZAR) at the University of Utah for providing zebrafish husbandry, laboratory space, and equipment to carry out portions of this research. Expansion of the CZAR is supported in part by NIH grant #1G20OD018369-01. We would also like to thank Chloe Lim, Lance Graham, Cody James, Garrett Nickum, and the Huntsman Cancer Institute (HCI) Zebrafish Facility for zebrafish care. </w:t>
      </w:r>
      <w:r w:rsidR="00C5565B" w:rsidRPr="008856CB">
        <w:rPr>
          <w:rFonts w:asciiTheme="minorHAnsi" w:hAnsiTheme="minorHAnsi" w:cstheme="minorHAnsi"/>
          <w:color w:val="000000" w:themeColor="text1"/>
        </w:rPr>
        <w:t xml:space="preserve">We would like to thank Kenneth </w:t>
      </w:r>
      <w:proofErr w:type="spellStart"/>
      <w:r w:rsidR="00C5565B" w:rsidRPr="008856CB">
        <w:rPr>
          <w:rFonts w:asciiTheme="minorHAnsi" w:hAnsiTheme="minorHAnsi" w:cstheme="minorHAnsi"/>
          <w:color w:val="000000" w:themeColor="text1"/>
        </w:rPr>
        <w:t>Kompass</w:t>
      </w:r>
      <w:proofErr w:type="spellEnd"/>
      <w:r w:rsidR="00C5565B" w:rsidRPr="008856CB">
        <w:rPr>
          <w:rFonts w:asciiTheme="minorHAnsi" w:hAnsiTheme="minorHAnsi" w:cstheme="minorHAnsi"/>
          <w:color w:val="000000" w:themeColor="text1"/>
        </w:rPr>
        <w:t xml:space="preserve"> for help with R programming. </w:t>
      </w:r>
      <w:r w:rsidRPr="008856CB">
        <w:rPr>
          <w:rFonts w:asciiTheme="minorHAnsi" w:hAnsiTheme="minorHAnsi" w:cstheme="minorHAnsi"/>
          <w:color w:val="000000" w:themeColor="text1"/>
        </w:rPr>
        <w:t>This work was funded in part by grants from the Huntsman Cancer Foundation (in conjunction with grant P30 CA042014 awarded to Huntsman Cancer Institute) (KJE) and NIH/NCI R01CA222570 (KJE).</w:t>
      </w:r>
    </w:p>
    <w:p w14:paraId="71B1B301" w14:textId="77777777" w:rsidR="006726A4" w:rsidRPr="008856CB" w:rsidRDefault="006726A4" w:rsidP="009F534C">
      <w:pPr>
        <w:jc w:val="both"/>
        <w:rPr>
          <w:rFonts w:asciiTheme="minorHAnsi" w:hAnsiTheme="minorHAnsi" w:cstheme="minorHAnsi"/>
          <w:color w:val="000000" w:themeColor="text1"/>
        </w:rPr>
      </w:pPr>
    </w:p>
    <w:p w14:paraId="59C9E1FD" w14:textId="77777777" w:rsidR="006726A4" w:rsidRPr="008856CB" w:rsidRDefault="006726A4" w:rsidP="009F534C">
      <w:pPr>
        <w:jc w:val="both"/>
        <w:rPr>
          <w:rFonts w:asciiTheme="minorHAnsi" w:hAnsiTheme="minorHAnsi" w:cstheme="minorHAnsi"/>
          <w:b/>
          <w:color w:val="000000" w:themeColor="text1"/>
        </w:rPr>
      </w:pPr>
      <w:r w:rsidRPr="008856CB">
        <w:rPr>
          <w:rFonts w:asciiTheme="minorHAnsi" w:hAnsiTheme="minorHAnsi" w:cstheme="minorHAnsi"/>
          <w:b/>
          <w:color w:val="000000" w:themeColor="text1"/>
        </w:rPr>
        <w:lastRenderedPageBreak/>
        <w:t xml:space="preserve">DISCLOSURES: </w:t>
      </w:r>
    </w:p>
    <w:p w14:paraId="1F8216A9" w14:textId="638D83DD" w:rsidR="00747DD4" w:rsidRPr="008856CB" w:rsidRDefault="006726A4" w:rsidP="009F534C">
      <w:pPr>
        <w:jc w:val="both"/>
        <w:rPr>
          <w:rFonts w:asciiTheme="minorHAnsi" w:hAnsiTheme="minorHAnsi" w:cstheme="minorHAnsi"/>
          <w:b/>
          <w:bCs/>
          <w:color w:val="000000" w:themeColor="text1"/>
        </w:rPr>
      </w:pPr>
      <w:r w:rsidRPr="008856CB">
        <w:rPr>
          <w:rFonts w:asciiTheme="minorHAnsi" w:hAnsiTheme="minorHAnsi" w:cstheme="minorHAnsi"/>
          <w:color w:val="000000" w:themeColor="text1"/>
        </w:rPr>
        <w:t>The authors have nothing to disclose.</w:t>
      </w:r>
    </w:p>
    <w:p w14:paraId="66030076" w14:textId="77777777" w:rsidR="00AA03DF" w:rsidRPr="00EC23CF" w:rsidRDefault="00AA03DF" w:rsidP="009F534C">
      <w:pPr>
        <w:jc w:val="both"/>
        <w:rPr>
          <w:rFonts w:asciiTheme="minorHAnsi" w:hAnsiTheme="minorHAnsi" w:cs="Arial"/>
          <w:color w:val="000000" w:themeColor="text1"/>
        </w:rPr>
      </w:pPr>
    </w:p>
    <w:p w14:paraId="315B4FAD" w14:textId="7D45638F" w:rsidR="00B32616" w:rsidRPr="00683D62" w:rsidRDefault="009726EE" w:rsidP="009F534C">
      <w:pPr>
        <w:jc w:val="both"/>
        <w:rPr>
          <w:rFonts w:asciiTheme="minorHAnsi" w:hAnsiTheme="minorHAnsi" w:cs="Arial"/>
          <w:color w:val="000000" w:themeColor="text1"/>
        </w:rPr>
      </w:pPr>
      <w:r w:rsidRPr="00683D62">
        <w:rPr>
          <w:rFonts w:asciiTheme="minorHAnsi" w:hAnsiTheme="minorHAnsi" w:cs="Arial"/>
          <w:b/>
          <w:bCs/>
          <w:color w:val="000000" w:themeColor="text1"/>
        </w:rPr>
        <w:t>REFERENCES</w:t>
      </w:r>
      <w:r w:rsidR="00D04760" w:rsidRPr="00683D62">
        <w:rPr>
          <w:rFonts w:asciiTheme="minorHAnsi" w:hAnsiTheme="minorHAnsi" w:cs="Arial"/>
          <w:b/>
          <w:bCs/>
          <w:color w:val="000000" w:themeColor="text1"/>
        </w:rPr>
        <w:t>:</w:t>
      </w:r>
      <w:r w:rsidRPr="00683D62">
        <w:rPr>
          <w:rFonts w:asciiTheme="minorHAnsi" w:hAnsiTheme="minorHAnsi" w:cs="Arial"/>
          <w:color w:val="000000" w:themeColor="text1"/>
        </w:rPr>
        <w:t xml:space="preserve"> </w:t>
      </w:r>
    </w:p>
    <w:p w14:paraId="624B68BD" w14:textId="799A3DD9" w:rsidR="003A578D" w:rsidRPr="009F534C" w:rsidRDefault="007065E1" w:rsidP="009F534C">
      <w:pPr>
        <w:pStyle w:val="Bibliography"/>
        <w:jc w:val="both"/>
        <w:rPr>
          <w:rFonts w:asciiTheme="minorHAnsi" w:hAnsiTheme="minorHAnsi" w:cs="Arial"/>
        </w:rPr>
      </w:pPr>
      <w:r w:rsidRPr="009F534C">
        <w:rPr>
          <w:rFonts w:asciiTheme="minorHAnsi" w:hAnsiTheme="minorHAnsi" w:cs="Arial"/>
        </w:rPr>
        <w:fldChar w:fldCharType="begin"/>
      </w:r>
      <w:r w:rsidR="003A578D" w:rsidRPr="009F534C">
        <w:rPr>
          <w:rFonts w:asciiTheme="minorHAnsi" w:hAnsiTheme="minorHAnsi" w:cs="Arial"/>
        </w:rPr>
        <w:instrText xml:space="preserve"> ADDIN ZOTERO_BIBL {"uncited":[],"omitted":[],"custom":[]} CSL_BIBLIOGRAPHY </w:instrText>
      </w:r>
      <w:r w:rsidRPr="009F534C">
        <w:rPr>
          <w:rFonts w:asciiTheme="minorHAnsi" w:hAnsiTheme="minorHAnsi" w:cs="Arial"/>
        </w:rPr>
        <w:fldChar w:fldCharType="separate"/>
      </w:r>
      <w:r w:rsidR="003A578D" w:rsidRPr="009F534C">
        <w:rPr>
          <w:rFonts w:asciiTheme="minorHAnsi" w:hAnsiTheme="minorHAnsi" w:cs="Arial"/>
        </w:rPr>
        <w:t>1.</w:t>
      </w:r>
      <w:r w:rsidR="003A578D" w:rsidRPr="009F534C">
        <w:rPr>
          <w:rFonts w:asciiTheme="minorHAnsi" w:hAnsiTheme="minorHAnsi" w:cs="Arial"/>
        </w:rPr>
        <w:tab/>
        <w:t xml:space="preserve">Lin, D.-C. </w:t>
      </w:r>
      <w:r w:rsidR="003A578D" w:rsidRPr="009F534C">
        <w:rPr>
          <w:rFonts w:asciiTheme="minorHAnsi" w:hAnsiTheme="minorHAnsi" w:cs="Arial"/>
          <w:i/>
          <w:iCs/>
        </w:rPr>
        <w:t>et al.</w:t>
      </w:r>
      <w:r w:rsidR="003A578D" w:rsidRPr="009F534C">
        <w:rPr>
          <w:rFonts w:asciiTheme="minorHAnsi" w:hAnsiTheme="minorHAnsi" w:cs="Arial"/>
        </w:rPr>
        <w:t xml:space="preserve"> Genomic and Epigenomic Heterogeneity of Hepatocellular Carcinoma. </w:t>
      </w:r>
      <w:r w:rsidR="003A578D" w:rsidRPr="009F534C">
        <w:rPr>
          <w:rFonts w:asciiTheme="minorHAnsi" w:hAnsiTheme="minorHAnsi" w:cs="Arial"/>
          <w:i/>
          <w:iCs/>
        </w:rPr>
        <w:t>Cancer Research</w:t>
      </w:r>
      <w:r w:rsidR="003A578D" w:rsidRPr="009F534C">
        <w:rPr>
          <w:rFonts w:asciiTheme="minorHAnsi" w:hAnsiTheme="minorHAnsi" w:cs="Arial"/>
        </w:rPr>
        <w:t xml:space="preserve">. </w:t>
      </w:r>
      <w:r w:rsidR="003A578D" w:rsidRPr="009F534C">
        <w:rPr>
          <w:rFonts w:asciiTheme="minorHAnsi" w:hAnsiTheme="minorHAnsi" w:cs="Arial"/>
          <w:b/>
          <w:bCs/>
        </w:rPr>
        <w:t>77</w:t>
      </w:r>
      <w:r w:rsidR="003A578D" w:rsidRPr="009F534C">
        <w:rPr>
          <w:rFonts w:asciiTheme="minorHAnsi" w:hAnsiTheme="minorHAnsi" w:cs="Arial"/>
        </w:rPr>
        <w:t xml:space="preserve"> (9), 2255–2265, doi: 10.1158/0008-5472.CAN-16-2822 (2017).</w:t>
      </w:r>
    </w:p>
    <w:p w14:paraId="01FE0344" w14:textId="3E9762CD" w:rsidR="003A578D" w:rsidRPr="009F534C" w:rsidRDefault="003A578D" w:rsidP="009F534C">
      <w:pPr>
        <w:pStyle w:val="Bibliography"/>
        <w:jc w:val="both"/>
        <w:rPr>
          <w:rFonts w:asciiTheme="minorHAnsi" w:hAnsiTheme="minorHAnsi" w:cs="Arial"/>
        </w:rPr>
      </w:pPr>
      <w:r w:rsidRPr="009F534C">
        <w:rPr>
          <w:rFonts w:asciiTheme="minorHAnsi" w:hAnsiTheme="minorHAnsi" w:cs="Arial"/>
        </w:rPr>
        <w:t>2.</w:t>
      </w:r>
      <w:r w:rsidRPr="009F534C">
        <w:rPr>
          <w:rFonts w:asciiTheme="minorHAnsi" w:hAnsiTheme="minorHAnsi" w:cs="Arial"/>
        </w:rPr>
        <w:tab/>
      </w:r>
      <w:proofErr w:type="spellStart"/>
      <w:r w:rsidRPr="009F534C">
        <w:rPr>
          <w:rFonts w:asciiTheme="minorHAnsi" w:hAnsiTheme="minorHAnsi" w:cs="Arial"/>
        </w:rPr>
        <w:t>Ghouri</w:t>
      </w:r>
      <w:proofErr w:type="spellEnd"/>
      <w:r w:rsidRPr="009F534C">
        <w:rPr>
          <w:rFonts w:asciiTheme="minorHAnsi" w:hAnsiTheme="minorHAnsi" w:cs="Arial"/>
        </w:rPr>
        <w:t>, Y.</w:t>
      </w:r>
      <w:r w:rsidR="00FB2755">
        <w:rPr>
          <w:rFonts w:asciiTheme="minorHAnsi" w:hAnsiTheme="minorHAnsi" w:cs="Arial"/>
        </w:rPr>
        <w:t xml:space="preserve"> </w:t>
      </w:r>
      <w:r w:rsidRPr="009F534C">
        <w:rPr>
          <w:rFonts w:asciiTheme="minorHAnsi" w:hAnsiTheme="minorHAnsi" w:cs="Arial"/>
        </w:rPr>
        <w:t>A., Mian, I., Rowe, J.</w:t>
      </w:r>
      <w:r w:rsidR="00FB2755">
        <w:rPr>
          <w:rFonts w:asciiTheme="minorHAnsi" w:hAnsiTheme="minorHAnsi" w:cs="Arial"/>
        </w:rPr>
        <w:t xml:space="preserve"> </w:t>
      </w:r>
      <w:r w:rsidRPr="009F534C">
        <w:rPr>
          <w:rFonts w:asciiTheme="minorHAnsi" w:hAnsiTheme="minorHAnsi" w:cs="Arial"/>
        </w:rPr>
        <w:t xml:space="preserve">H. Review of hepatocellular carcinoma: Epidemiology, etiology, and carcinogenesis. </w:t>
      </w:r>
      <w:r w:rsidRPr="009F534C">
        <w:rPr>
          <w:rFonts w:asciiTheme="minorHAnsi" w:hAnsiTheme="minorHAnsi" w:cs="Arial"/>
          <w:i/>
          <w:iCs/>
        </w:rPr>
        <w:t>Journal of Carcinogenesis</w:t>
      </w:r>
      <w:r w:rsidRPr="009F534C">
        <w:rPr>
          <w:rFonts w:asciiTheme="minorHAnsi" w:hAnsiTheme="minorHAnsi" w:cs="Arial"/>
        </w:rPr>
        <w:t xml:space="preserve">. </w:t>
      </w:r>
      <w:r w:rsidRPr="009F534C">
        <w:rPr>
          <w:rFonts w:asciiTheme="minorHAnsi" w:hAnsiTheme="minorHAnsi" w:cs="Arial"/>
          <w:b/>
          <w:bCs/>
        </w:rPr>
        <w:t>16</w:t>
      </w:r>
      <w:r w:rsidRPr="009F534C">
        <w:rPr>
          <w:rFonts w:asciiTheme="minorHAnsi" w:hAnsiTheme="minorHAnsi" w:cs="Arial"/>
        </w:rPr>
        <w:t>, 1, doi: 10.4103/jcar.JCar_9_16 (2017).</w:t>
      </w:r>
    </w:p>
    <w:p w14:paraId="08CFEAB3" w14:textId="56FEB53D" w:rsidR="003A578D" w:rsidRPr="009F534C" w:rsidRDefault="003A578D" w:rsidP="009F534C">
      <w:pPr>
        <w:pStyle w:val="Bibliography"/>
        <w:jc w:val="both"/>
        <w:rPr>
          <w:rFonts w:asciiTheme="minorHAnsi" w:hAnsiTheme="minorHAnsi" w:cs="Arial"/>
        </w:rPr>
      </w:pPr>
      <w:r w:rsidRPr="009F534C">
        <w:rPr>
          <w:rFonts w:asciiTheme="minorHAnsi" w:hAnsiTheme="minorHAnsi" w:cs="Arial"/>
        </w:rPr>
        <w:t>3.</w:t>
      </w:r>
      <w:r w:rsidRPr="009F534C">
        <w:rPr>
          <w:rFonts w:asciiTheme="minorHAnsi" w:hAnsiTheme="minorHAnsi" w:cs="Arial"/>
        </w:rPr>
        <w:tab/>
      </w:r>
      <w:proofErr w:type="spellStart"/>
      <w:r w:rsidRPr="009F534C">
        <w:rPr>
          <w:rFonts w:asciiTheme="minorHAnsi" w:hAnsiTheme="minorHAnsi" w:cs="Arial"/>
        </w:rPr>
        <w:t>Evason</w:t>
      </w:r>
      <w:proofErr w:type="spellEnd"/>
      <w:r w:rsidRPr="009F534C">
        <w:rPr>
          <w:rFonts w:asciiTheme="minorHAnsi" w:hAnsiTheme="minorHAnsi" w:cs="Arial"/>
        </w:rPr>
        <w:t>, K.</w:t>
      </w:r>
      <w:r w:rsidR="00FB2755">
        <w:rPr>
          <w:rFonts w:asciiTheme="minorHAnsi" w:hAnsiTheme="minorHAnsi" w:cs="Arial"/>
        </w:rPr>
        <w:t xml:space="preserve"> </w:t>
      </w:r>
      <w:r w:rsidRPr="009F534C">
        <w:rPr>
          <w:rFonts w:asciiTheme="minorHAnsi" w:hAnsiTheme="minorHAnsi" w:cs="Arial"/>
        </w:rPr>
        <w:t xml:space="preserve">J. </w:t>
      </w:r>
      <w:r w:rsidRPr="009F534C">
        <w:rPr>
          <w:rFonts w:asciiTheme="minorHAnsi" w:hAnsiTheme="minorHAnsi" w:cs="Arial"/>
          <w:i/>
          <w:iCs/>
        </w:rPr>
        <w:t>et al.</w:t>
      </w:r>
      <w:r w:rsidRPr="009F534C">
        <w:rPr>
          <w:rFonts w:asciiTheme="minorHAnsi" w:hAnsiTheme="minorHAnsi" w:cs="Arial"/>
        </w:rPr>
        <w:t xml:space="preserve"> Identification of Chemical Inhibitors of β-Catenin-Driven Liver Tumorigenesis in Zebrafish. </w:t>
      </w:r>
      <w:r w:rsidRPr="009F534C">
        <w:rPr>
          <w:rFonts w:asciiTheme="minorHAnsi" w:hAnsiTheme="minorHAnsi" w:cs="Arial"/>
          <w:i/>
          <w:iCs/>
        </w:rPr>
        <w:t xml:space="preserve">PLoS </w:t>
      </w:r>
      <w:r w:rsidR="006D0A18">
        <w:rPr>
          <w:rFonts w:asciiTheme="minorHAnsi" w:hAnsiTheme="minorHAnsi" w:cs="Arial"/>
          <w:i/>
          <w:iCs/>
        </w:rPr>
        <w:t>G</w:t>
      </w:r>
      <w:r w:rsidRPr="009F534C">
        <w:rPr>
          <w:rFonts w:asciiTheme="minorHAnsi" w:hAnsiTheme="minorHAnsi" w:cs="Arial"/>
          <w:i/>
          <w:iCs/>
        </w:rPr>
        <w:t>enetics</w:t>
      </w:r>
      <w:r w:rsidRPr="009F534C">
        <w:rPr>
          <w:rFonts w:asciiTheme="minorHAnsi" w:hAnsiTheme="minorHAnsi" w:cs="Arial"/>
        </w:rPr>
        <w:t xml:space="preserve">. </w:t>
      </w:r>
      <w:r w:rsidRPr="009F534C">
        <w:rPr>
          <w:rFonts w:asciiTheme="minorHAnsi" w:hAnsiTheme="minorHAnsi" w:cs="Arial"/>
          <w:b/>
          <w:bCs/>
        </w:rPr>
        <w:t>11</w:t>
      </w:r>
      <w:r w:rsidRPr="009F534C">
        <w:rPr>
          <w:rFonts w:asciiTheme="minorHAnsi" w:hAnsiTheme="minorHAnsi" w:cs="Arial"/>
        </w:rPr>
        <w:t xml:space="preserve"> (7), e1005305, doi: 10.1371/journal.pgen.1005305 (2015).</w:t>
      </w:r>
    </w:p>
    <w:p w14:paraId="2B6B81D7" w14:textId="042B0E97" w:rsidR="003A578D" w:rsidRPr="009F534C" w:rsidRDefault="003A578D" w:rsidP="009F534C">
      <w:pPr>
        <w:pStyle w:val="Bibliography"/>
        <w:jc w:val="both"/>
        <w:rPr>
          <w:rFonts w:asciiTheme="minorHAnsi" w:hAnsiTheme="minorHAnsi" w:cs="Arial"/>
        </w:rPr>
      </w:pPr>
      <w:r w:rsidRPr="009F534C">
        <w:rPr>
          <w:rFonts w:asciiTheme="minorHAnsi" w:hAnsiTheme="minorHAnsi" w:cs="Arial"/>
        </w:rPr>
        <w:t>4.</w:t>
      </w:r>
      <w:r w:rsidRPr="009F534C">
        <w:rPr>
          <w:rFonts w:asciiTheme="minorHAnsi" w:hAnsiTheme="minorHAnsi" w:cs="Arial"/>
        </w:rPr>
        <w:tab/>
      </w:r>
      <w:proofErr w:type="spellStart"/>
      <w:r w:rsidRPr="009F534C">
        <w:rPr>
          <w:rFonts w:asciiTheme="minorHAnsi" w:hAnsiTheme="minorHAnsi" w:cs="Arial"/>
        </w:rPr>
        <w:t>Kalasekar</w:t>
      </w:r>
      <w:proofErr w:type="spellEnd"/>
      <w:r w:rsidRPr="009F534C">
        <w:rPr>
          <w:rFonts w:asciiTheme="minorHAnsi" w:hAnsiTheme="minorHAnsi" w:cs="Arial"/>
        </w:rPr>
        <w:t>, S.</w:t>
      </w:r>
      <w:r w:rsidR="00FB2755">
        <w:rPr>
          <w:rFonts w:asciiTheme="minorHAnsi" w:hAnsiTheme="minorHAnsi" w:cs="Arial"/>
        </w:rPr>
        <w:t xml:space="preserve"> </w:t>
      </w:r>
      <w:r w:rsidRPr="009F534C">
        <w:rPr>
          <w:rFonts w:asciiTheme="minorHAnsi" w:hAnsiTheme="minorHAnsi" w:cs="Arial"/>
        </w:rPr>
        <w:t>M.</w:t>
      </w:r>
      <w:r w:rsidR="006D0A18">
        <w:rPr>
          <w:rFonts w:asciiTheme="minorHAnsi" w:hAnsiTheme="minorHAnsi" w:cs="Arial"/>
        </w:rPr>
        <w:t xml:space="preserve"> et al. </w:t>
      </w:r>
      <w:r w:rsidRPr="009F534C">
        <w:rPr>
          <w:rFonts w:asciiTheme="minorHAnsi" w:hAnsiTheme="minorHAnsi" w:cs="Arial"/>
        </w:rPr>
        <w:t xml:space="preserve">Heterogeneous beta-catenin activation is </w:t>
      </w:r>
      <w:proofErr w:type="gramStart"/>
      <w:r w:rsidRPr="009F534C">
        <w:rPr>
          <w:rFonts w:asciiTheme="minorHAnsi" w:hAnsiTheme="minorHAnsi" w:cs="Arial"/>
        </w:rPr>
        <w:t>sufficient</w:t>
      </w:r>
      <w:proofErr w:type="gramEnd"/>
      <w:r w:rsidRPr="009F534C">
        <w:rPr>
          <w:rFonts w:asciiTheme="minorHAnsi" w:hAnsiTheme="minorHAnsi" w:cs="Arial"/>
        </w:rPr>
        <w:t xml:space="preserve"> to cause hepatocellular carcinoma in zebrafish. </w:t>
      </w:r>
      <w:r w:rsidRPr="009F534C">
        <w:rPr>
          <w:rFonts w:asciiTheme="minorHAnsi" w:hAnsiTheme="minorHAnsi" w:cs="Arial"/>
          <w:i/>
          <w:iCs/>
        </w:rPr>
        <w:t>Biology Open</w:t>
      </w:r>
      <w:r w:rsidRPr="009F534C">
        <w:rPr>
          <w:rFonts w:asciiTheme="minorHAnsi" w:hAnsiTheme="minorHAnsi" w:cs="Arial"/>
        </w:rPr>
        <w:t xml:space="preserve">. </w:t>
      </w:r>
      <w:r w:rsidRPr="009F534C">
        <w:rPr>
          <w:rFonts w:asciiTheme="minorHAnsi" w:hAnsiTheme="minorHAnsi" w:cs="Arial"/>
          <w:b/>
          <w:bCs/>
        </w:rPr>
        <w:t>8</w:t>
      </w:r>
      <w:r w:rsidRPr="009F534C">
        <w:rPr>
          <w:rFonts w:asciiTheme="minorHAnsi" w:hAnsiTheme="minorHAnsi" w:cs="Arial"/>
        </w:rPr>
        <w:t xml:space="preserve"> (10), doi: 10.1242/bio.047829 (2019).</w:t>
      </w:r>
    </w:p>
    <w:p w14:paraId="5660D10A" w14:textId="0488FC0E" w:rsidR="003A578D" w:rsidRPr="009F534C" w:rsidRDefault="003A578D" w:rsidP="009F534C">
      <w:pPr>
        <w:pStyle w:val="Bibliography"/>
        <w:jc w:val="both"/>
        <w:rPr>
          <w:rFonts w:asciiTheme="minorHAnsi" w:hAnsiTheme="minorHAnsi" w:cs="Arial"/>
        </w:rPr>
      </w:pPr>
      <w:r w:rsidRPr="009F534C">
        <w:rPr>
          <w:rFonts w:asciiTheme="minorHAnsi" w:hAnsiTheme="minorHAnsi" w:cs="Arial"/>
        </w:rPr>
        <w:t>5.</w:t>
      </w:r>
      <w:r w:rsidRPr="009F534C">
        <w:rPr>
          <w:rFonts w:asciiTheme="minorHAnsi" w:hAnsiTheme="minorHAnsi" w:cs="Arial"/>
        </w:rPr>
        <w:tab/>
        <w:t>Nguyen, A.</w:t>
      </w:r>
      <w:r w:rsidR="00FB2755">
        <w:rPr>
          <w:rFonts w:asciiTheme="minorHAnsi" w:hAnsiTheme="minorHAnsi" w:cs="Arial"/>
        </w:rPr>
        <w:t xml:space="preserve"> </w:t>
      </w:r>
      <w:r w:rsidRPr="009F534C">
        <w:rPr>
          <w:rFonts w:asciiTheme="minorHAnsi" w:hAnsiTheme="minorHAnsi" w:cs="Arial"/>
        </w:rPr>
        <w:t xml:space="preserve">T. </w:t>
      </w:r>
      <w:r w:rsidRPr="006D0A18">
        <w:rPr>
          <w:rFonts w:asciiTheme="minorHAnsi" w:hAnsiTheme="minorHAnsi" w:cs="Arial"/>
        </w:rPr>
        <w:t xml:space="preserve">et al. </w:t>
      </w:r>
      <w:r w:rsidRPr="009F534C">
        <w:rPr>
          <w:rFonts w:asciiTheme="minorHAnsi" w:hAnsiTheme="minorHAnsi" w:cs="Arial"/>
        </w:rPr>
        <w:t xml:space="preserve">A high level of liver-specific expression of oncogenic Kras(V12) drives robust liver tumorigenesis in transgenic zebrafish. </w:t>
      </w:r>
      <w:r w:rsidRPr="009F534C">
        <w:rPr>
          <w:rFonts w:asciiTheme="minorHAnsi" w:hAnsiTheme="minorHAnsi" w:cs="Arial"/>
          <w:i/>
          <w:iCs/>
        </w:rPr>
        <w:t>Disease Models &amp; Mechanisms</w:t>
      </w:r>
      <w:r w:rsidRPr="009F534C">
        <w:rPr>
          <w:rFonts w:asciiTheme="minorHAnsi" w:hAnsiTheme="minorHAnsi" w:cs="Arial"/>
        </w:rPr>
        <w:t xml:space="preserve">. </w:t>
      </w:r>
      <w:r w:rsidRPr="009F534C">
        <w:rPr>
          <w:rFonts w:asciiTheme="minorHAnsi" w:hAnsiTheme="minorHAnsi" w:cs="Arial"/>
          <w:b/>
          <w:bCs/>
        </w:rPr>
        <w:t>4</w:t>
      </w:r>
      <w:r w:rsidRPr="009F534C">
        <w:rPr>
          <w:rFonts w:asciiTheme="minorHAnsi" w:hAnsiTheme="minorHAnsi" w:cs="Arial"/>
        </w:rPr>
        <w:t xml:space="preserve"> (6), 801–813, doi: 10.1242/dmm.007831 (2011).</w:t>
      </w:r>
    </w:p>
    <w:p w14:paraId="5B404336" w14:textId="5CB846D6" w:rsidR="003A578D" w:rsidRPr="009F534C" w:rsidRDefault="003A578D" w:rsidP="009F534C">
      <w:pPr>
        <w:pStyle w:val="Bibliography"/>
        <w:jc w:val="both"/>
        <w:rPr>
          <w:rFonts w:asciiTheme="minorHAnsi" w:hAnsiTheme="minorHAnsi" w:cs="Arial"/>
        </w:rPr>
      </w:pPr>
      <w:r w:rsidRPr="009F534C">
        <w:rPr>
          <w:rFonts w:asciiTheme="minorHAnsi" w:hAnsiTheme="minorHAnsi" w:cs="Arial"/>
        </w:rPr>
        <w:t>6.</w:t>
      </w:r>
      <w:r w:rsidRPr="009F534C">
        <w:rPr>
          <w:rFonts w:asciiTheme="minorHAnsi" w:hAnsiTheme="minorHAnsi" w:cs="Arial"/>
        </w:rPr>
        <w:tab/>
        <w:t>Nguyen, A.</w:t>
      </w:r>
      <w:r w:rsidR="00FB2755">
        <w:rPr>
          <w:rFonts w:asciiTheme="minorHAnsi" w:hAnsiTheme="minorHAnsi" w:cs="Arial"/>
        </w:rPr>
        <w:t xml:space="preserve"> </w:t>
      </w:r>
      <w:r w:rsidRPr="009F534C">
        <w:rPr>
          <w:rFonts w:asciiTheme="minorHAnsi" w:hAnsiTheme="minorHAnsi" w:cs="Arial"/>
        </w:rPr>
        <w:t>T.</w:t>
      </w:r>
      <w:r w:rsidR="006D0A18">
        <w:rPr>
          <w:rFonts w:asciiTheme="minorHAnsi" w:hAnsiTheme="minorHAnsi" w:cs="Arial"/>
        </w:rPr>
        <w:t xml:space="preserve"> et al.</w:t>
      </w:r>
      <w:r w:rsidRPr="009F534C">
        <w:rPr>
          <w:rFonts w:asciiTheme="minorHAnsi" w:hAnsiTheme="minorHAnsi" w:cs="Arial"/>
        </w:rPr>
        <w:t xml:space="preserve"> An inducible kras(V12) transgenic zebrafish model for liver tumorigenesis and chemical drug screening. </w:t>
      </w:r>
      <w:r w:rsidRPr="009F534C">
        <w:rPr>
          <w:rFonts w:asciiTheme="minorHAnsi" w:hAnsiTheme="minorHAnsi" w:cs="Arial"/>
          <w:i/>
          <w:iCs/>
        </w:rPr>
        <w:t>Disease Models &amp; Mechanisms</w:t>
      </w:r>
      <w:r w:rsidRPr="009F534C">
        <w:rPr>
          <w:rFonts w:asciiTheme="minorHAnsi" w:hAnsiTheme="minorHAnsi" w:cs="Arial"/>
        </w:rPr>
        <w:t xml:space="preserve">. </w:t>
      </w:r>
      <w:r w:rsidRPr="009F534C">
        <w:rPr>
          <w:rFonts w:asciiTheme="minorHAnsi" w:hAnsiTheme="minorHAnsi" w:cs="Arial"/>
          <w:b/>
          <w:bCs/>
        </w:rPr>
        <w:t>5</w:t>
      </w:r>
      <w:r w:rsidRPr="009F534C">
        <w:rPr>
          <w:rFonts w:asciiTheme="minorHAnsi" w:hAnsiTheme="minorHAnsi" w:cs="Arial"/>
        </w:rPr>
        <w:t xml:space="preserve"> (1), 63–72, doi: 10.1242/dmm.008367 (2012).</w:t>
      </w:r>
    </w:p>
    <w:p w14:paraId="4B5F5737" w14:textId="77777777" w:rsidR="003A578D" w:rsidRPr="009F534C" w:rsidRDefault="003A578D" w:rsidP="009F534C">
      <w:pPr>
        <w:pStyle w:val="Bibliography"/>
        <w:jc w:val="both"/>
        <w:rPr>
          <w:rFonts w:asciiTheme="minorHAnsi" w:hAnsiTheme="minorHAnsi" w:cs="Arial"/>
        </w:rPr>
      </w:pPr>
      <w:r w:rsidRPr="009F534C">
        <w:rPr>
          <w:rFonts w:asciiTheme="minorHAnsi" w:hAnsiTheme="minorHAnsi" w:cs="Arial"/>
        </w:rPr>
        <w:t>7.</w:t>
      </w:r>
      <w:r w:rsidRPr="009F534C">
        <w:rPr>
          <w:rFonts w:asciiTheme="minorHAnsi" w:hAnsiTheme="minorHAnsi" w:cs="Arial"/>
        </w:rPr>
        <w:tab/>
        <w:t>Li, Z.</w:t>
      </w:r>
      <w:r w:rsidRPr="006552AF">
        <w:rPr>
          <w:rFonts w:asciiTheme="minorHAnsi" w:hAnsiTheme="minorHAnsi" w:cs="Arial"/>
        </w:rPr>
        <w:t xml:space="preserve"> et al.</w:t>
      </w:r>
      <w:r w:rsidRPr="009F534C">
        <w:rPr>
          <w:rFonts w:asciiTheme="minorHAnsi" w:hAnsiTheme="minorHAnsi" w:cs="Arial"/>
        </w:rPr>
        <w:t xml:space="preserve"> A transgenic zebrafish liver tumor model with inducible Myc expression reveals conserved Myc signatures with mammalian liver tumors. </w:t>
      </w:r>
      <w:r w:rsidRPr="009F534C">
        <w:rPr>
          <w:rFonts w:asciiTheme="minorHAnsi" w:hAnsiTheme="minorHAnsi" w:cs="Arial"/>
          <w:i/>
          <w:iCs/>
        </w:rPr>
        <w:t>Disease Models &amp; Mechanisms</w:t>
      </w:r>
      <w:r w:rsidRPr="009F534C">
        <w:rPr>
          <w:rFonts w:asciiTheme="minorHAnsi" w:hAnsiTheme="minorHAnsi" w:cs="Arial"/>
        </w:rPr>
        <w:t xml:space="preserve">. </w:t>
      </w:r>
      <w:r w:rsidRPr="009F534C">
        <w:rPr>
          <w:rFonts w:asciiTheme="minorHAnsi" w:hAnsiTheme="minorHAnsi" w:cs="Arial"/>
          <w:b/>
          <w:bCs/>
        </w:rPr>
        <w:t>6</w:t>
      </w:r>
      <w:r w:rsidRPr="009F534C">
        <w:rPr>
          <w:rFonts w:asciiTheme="minorHAnsi" w:hAnsiTheme="minorHAnsi" w:cs="Arial"/>
        </w:rPr>
        <w:t xml:space="preserve"> (2), 414–423, doi: 10.1242/dmm.010462 (2013).</w:t>
      </w:r>
    </w:p>
    <w:p w14:paraId="23A1C8B3" w14:textId="7C4F6868" w:rsidR="003A578D" w:rsidRPr="009F534C" w:rsidRDefault="003A578D" w:rsidP="009F534C">
      <w:pPr>
        <w:pStyle w:val="Bibliography"/>
        <w:jc w:val="both"/>
        <w:rPr>
          <w:rFonts w:asciiTheme="minorHAnsi" w:hAnsiTheme="minorHAnsi" w:cs="Arial"/>
        </w:rPr>
      </w:pPr>
      <w:r w:rsidRPr="009F534C">
        <w:rPr>
          <w:rFonts w:asciiTheme="minorHAnsi" w:hAnsiTheme="minorHAnsi" w:cs="Arial"/>
        </w:rPr>
        <w:t>8.</w:t>
      </w:r>
      <w:r w:rsidRPr="009F534C">
        <w:rPr>
          <w:rFonts w:asciiTheme="minorHAnsi" w:hAnsiTheme="minorHAnsi" w:cs="Arial"/>
        </w:rPr>
        <w:tab/>
        <w:t>Cox, A.</w:t>
      </w:r>
      <w:r w:rsidR="00FB2755">
        <w:rPr>
          <w:rFonts w:asciiTheme="minorHAnsi" w:hAnsiTheme="minorHAnsi" w:cs="Arial"/>
        </w:rPr>
        <w:t xml:space="preserve"> </w:t>
      </w:r>
      <w:r w:rsidRPr="009F534C">
        <w:rPr>
          <w:rFonts w:asciiTheme="minorHAnsi" w:hAnsiTheme="minorHAnsi" w:cs="Arial"/>
        </w:rPr>
        <w:t xml:space="preserve">G. </w:t>
      </w:r>
      <w:r w:rsidRPr="006552AF">
        <w:rPr>
          <w:rFonts w:asciiTheme="minorHAnsi" w:hAnsiTheme="minorHAnsi" w:cs="Arial"/>
        </w:rPr>
        <w:t xml:space="preserve">et al. </w:t>
      </w:r>
      <w:r w:rsidRPr="009F534C">
        <w:rPr>
          <w:rFonts w:asciiTheme="minorHAnsi" w:hAnsiTheme="minorHAnsi" w:cs="Arial"/>
        </w:rPr>
        <w:t xml:space="preserve">Yap reprograms glutamine metabolism to increase nucleotide biosynthesis and enable liver growth. </w:t>
      </w:r>
      <w:r w:rsidRPr="009F534C">
        <w:rPr>
          <w:rFonts w:asciiTheme="minorHAnsi" w:hAnsiTheme="minorHAnsi" w:cs="Arial"/>
          <w:i/>
          <w:iCs/>
        </w:rPr>
        <w:t>Nature Cell Biology</w:t>
      </w:r>
      <w:r w:rsidRPr="009F534C">
        <w:rPr>
          <w:rFonts w:asciiTheme="minorHAnsi" w:hAnsiTheme="minorHAnsi" w:cs="Arial"/>
        </w:rPr>
        <w:t xml:space="preserve">. </w:t>
      </w:r>
      <w:r w:rsidRPr="009F534C">
        <w:rPr>
          <w:rFonts w:asciiTheme="minorHAnsi" w:hAnsiTheme="minorHAnsi" w:cs="Arial"/>
          <w:b/>
          <w:bCs/>
        </w:rPr>
        <w:t>18</w:t>
      </w:r>
      <w:r w:rsidRPr="009F534C">
        <w:rPr>
          <w:rFonts w:asciiTheme="minorHAnsi" w:hAnsiTheme="minorHAnsi" w:cs="Arial"/>
        </w:rPr>
        <w:t xml:space="preserve"> (8), 886–896, doi: 10.1038/ncb3389 (2016).</w:t>
      </w:r>
    </w:p>
    <w:p w14:paraId="109D4E33" w14:textId="202CD46A" w:rsidR="003A578D" w:rsidRPr="009F534C" w:rsidRDefault="003A578D" w:rsidP="009F534C">
      <w:pPr>
        <w:pStyle w:val="Bibliography"/>
        <w:jc w:val="both"/>
        <w:rPr>
          <w:rFonts w:asciiTheme="minorHAnsi" w:hAnsiTheme="minorHAnsi" w:cs="Arial"/>
        </w:rPr>
      </w:pPr>
      <w:r w:rsidRPr="009F534C">
        <w:rPr>
          <w:rFonts w:asciiTheme="minorHAnsi" w:hAnsiTheme="minorHAnsi" w:cs="Arial"/>
        </w:rPr>
        <w:t>9.</w:t>
      </w:r>
      <w:r w:rsidRPr="009F534C">
        <w:rPr>
          <w:rFonts w:asciiTheme="minorHAnsi" w:hAnsiTheme="minorHAnsi" w:cs="Arial"/>
        </w:rPr>
        <w:tab/>
        <w:t>Sadler, K.</w:t>
      </w:r>
      <w:r w:rsidR="00FB2755">
        <w:rPr>
          <w:rFonts w:asciiTheme="minorHAnsi" w:hAnsiTheme="minorHAnsi" w:cs="Arial"/>
        </w:rPr>
        <w:t xml:space="preserve"> </w:t>
      </w:r>
      <w:r w:rsidRPr="009F534C">
        <w:rPr>
          <w:rFonts w:asciiTheme="minorHAnsi" w:hAnsiTheme="minorHAnsi" w:cs="Arial"/>
        </w:rPr>
        <w:t xml:space="preserve">C., Amsterdam, A., Soroka, C., Boyer, J., Hopkins, N. A genetic screen in zebrafish identifies the mutants vps18, nf2 and foie gras as models of liver disease. </w:t>
      </w:r>
      <w:r w:rsidRPr="009F534C">
        <w:rPr>
          <w:rFonts w:asciiTheme="minorHAnsi" w:hAnsiTheme="minorHAnsi" w:cs="Arial"/>
          <w:i/>
          <w:iCs/>
        </w:rPr>
        <w:t>Development (Cambridge, England)</w:t>
      </w:r>
      <w:r w:rsidRPr="009F534C">
        <w:rPr>
          <w:rFonts w:asciiTheme="minorHAnsi" w:hAnsiTheme="minorHAnsi" w:cs="Arial"/>
        </w:rPr>
        <w:t xml:space="preserve">. </w:t>
      </w:r>
      <w:r w:rsidRPr="009F534C">
        <w:rPr>
          <w:rFonts w:asciiTheme="minorHAnsi" w:hAnsiTheme="minorHAnsi" w:cs="Arial"/>
          <w:b/>
          <w:bCs/>
        </w:rPr>
        <w:t>132</w:t>
      </w:r>
      <w:r w:rsidRPr="009F534C">
        <w:rPr>
          <w:rFonts w:asciiTheme="minorHAnsi" w:hAnsiTheme="minorHAnsi" w:cs="Arial"/>
        </w:rPr>
        <w:t xml:space="preserve"> (15), 3561–3572, doi: 10.1242/dev.01918 (2005).</w:t>
      </w:r>
    </w:p>
    <w:p w14:paraId="7DCDC5D4" w14:textId="77777777" w:rsidR="003A578D" w:rsidRPr="009F534C" w:rsidRDefault="003A578D" w:rsidP="009F534C">
      <w:pPr>
        <w:pStyle w:val="Bibliography"/>
        <w:jc w:val="both"/>
        <w:rPr>
          <w:rFonts w:asciiTheme="minorHAnsi" w:hAnsiTheme="minorHAnsi" w:cs="Arial"/>
        </w:rPr>
      </w:pPr>
      <w:r w:rsidRPr="009F534C">
        <w:rPr>
          <w:rFonts w:asciiTheme="minorHAnsi" w:hAnsiTheme="minorHAnsi" w:cs="Arial"/>
        </w:rPr>
        <w:t>10.</w:t>
      </w:r>
      <w:r w:rsidRPr="009F534C">
        <w:rPr>
          <w:rFonts w:asciiTheme="minorHAnsi" w:hAnsiTheme="minorHAnsi" w:cs="Arial"/>
        </w:rPr>
        <w:tab/>
        <w:t xml:space="preserve">Huang, X., Zhou, L., Gong, Z. Liver tumor models in transgenic zebrafish: an alternative in vivo approach to study hepatocarcinogenes. </w:t>
      </w:r>
      <w:r w:rsidRPr="009F534C">
        <w:rPr>
          <w:rFonts w:asciiTheme="minorHAnsi" w:hAnsiTheme="minorHAnsi" w:cs="Arial"/>
          <w:i/>
          <w:iCs/>
        </w:rPr>
        <w:t>Future Oncology (London, England)</w:t>
      </w:r>
      <w:r w:rsidRPr="009F534C">
        <w:rPr>
          <w:rFonts w:asciiTheme="minorHAnsi" w:hAnsiTheme="minorHAnsi" w:cs="Arial"/>
        </w:rPr>
        <w:t xml:space="preserve">. </w:t>
      </w:r>
      <w:r w:rsidRPr="009F534C">
        <w:rPr>
          <w:rFonts w:asciiTheme="minorHAnsi" w:hAnsiTheme="minorHAnsi" w:cs="Arial"/>
          <w:b/>
          <w:bCs/>
        </w:rPr>
        <w:t>8</w:t>
      </w:r>
      <w:r w:rsidRPr="009F534C">
        <w:rPr>
          <w:rFonts w:asciiTheme="minorHAnsi" w:hAnsiTheme="minorHAnsi" w:cs="Arial"/>
        </w:rPr>
        <w:t xml:space="preserve"> (1), 21–28, doi: 10.2217/fon.11.137 (2012).</w:t>
      </w:r>
    </w:p>
    <w:p w14:paraId="5A2B44E9" w14:textId="77777777" w:rsidR="003A578D" w:rsidRPr="009F534C" w:rsidRDefault="003A578D" w:rsidP="009F534C">
      <w:pPr>
        <w:pStyle w:val="Bibliography"/>
        <w:jc w:val="both"/>
        <w:rPr>
          <w:rFonts w:asciiTheme="minorHAnsi" w:hAnsiTheme="minorHAnsi" w:cs="Arial"/>
        </w:rPr>
      </w:pPr>
      <w:r w:rsidRPr="009F534C">
        <w:rPr>
          <w:rFonts w:asciiTheme="minorHAnsi" w:hAnsiTheme="minorHAnsi" w:cs="Arial"/>
        </w:rPr>
        <w:t>11.</w:t>
      </w:r>
      <w:r w:rsidRPr="009F534C">
        <w:rPr>
          <w:rFonts w:asciiTheme="minorHAnsi" w:hAnsiTheme="minorHAnsi" w:cs="Arial"/>
        </w:rPr>
        <w:tab/>
        <w:t xml:space="preserve">Yan, C., Yang, Q., Gong, Z. Tumor-Associated Neutrophils and Macrophages Promote Gender Disparity in Hepatocellular Carcinoma in Zebrafish. </w:t>
      </w:r>
      <w:r w:rsidRPr="009F534C">
        <w:rPr>
          <w:rFonts w:asciiTheme="minorHAnsi" w:hAnsiTheme="minorHAnsi" w:cs="Arial"/>
          <w:i/>
          <w:iCs/>
        </w:rPr>
        <w:t>Cancer Research</w:t>
      </w:r>
      <w:r w:rsidRPr="009F534C">
        <w:rPr>
          <w:rFonts w:asciiTheme="minorHAnsi" w:hAnsiTheme="minorHAnsi" w:cs="Arial"/>
        </w:rPr>
        <w:t xml:space="preserve">. </w:t>
      </w:r>
      <w:r w:rsidRPr="009F534C">
        <w:rPr>
          <w:rFonts w:asciiTheme="minorHAnsi" w:hAnsiTheme="minorHAnsi" w:cs="Arial"/>
          <w:b/>
          <w:bCs/>
        </w:rPr>
        <w:t>77</w:t>
      </w:r>
      <w:r w:rsidRPr="009F534C">
        <w:rPr>
          <w:rFonts w:asciiTheme="minorHAnsi" w:hAnsiTheme="minorHAnsi" w:cs="Arial"/>
        </w:rPr>
        <w:t xml:space="preserve"> (6), 1395–1407, doi: 10.1158/0008-5472.CAN-16-2200 (2017).</w:t>
      </w:r>
    </w:p>
    <w:p w14:paraId="48FF71E4" w14:textId="77777777" w:rsidR="003A578D" w:rsidRPr="009F534C" w:rsidRDefault="003A578D" w:rsidP="009F534C">
      <w:pPr>
        <w:pStyle w:val="Bibliography"/>
        <w:jc w:val="both"/>
        <w:rPr>
          <w:rFonts w:asciiTheme="minorHAnsi" w:hAnsiTheme="minorHAnsi" w:cs="Arial"/>
        </w:rPr>
      </w:pPr>
      <w:r w:rsidRPr="009F534C">
        <w:rPr>
          <w:rFonts w:asciiTheme="minorHAnsi" w:hAnsiTheme="minorHAnsi" w:cs="Arial"/>
        </w:rPr>
        <w:t>12.</w:t>
      </w:r>
      <w:r w:rsidRPr="009F534C">
        <w:rPr>
          <w:rFonts w:asciiTheme="minorHAnsi" w:hAnsiTheme="minorHAnsi" w:cs="Arial"/>
        </w:rPr>
        <w:tab/>
        <w:t xml:space="preserve">Schindelin, </w:t>
      </w:r>
      <w:r w:rsidRPr="006552AF">
        <w:rPr>
          <w:rFonts w:asciiTheme="minorHAnsi" w:hAnsiTheme="minorHAnsi" w:cs="Arial"/>
        </w:rPr>
        <w:t xml:space="preserve">J. et al. </w:t>
      </w:r>
      <w:r w:rsidRPr="009F534C">
        <w:rPr>
          <w:rFonts w:asciiTheme="minorHAnsi" w:hAnsiTheme="minorHAnsi" w:cs="Arial"/>
        </w:rPr>
        <w:t xml:space="preserve">Fiji: an open-source platform for biological-image analysis. </w:t>
      </w:r>
      <w:r w:rsidRPr="009F534C">
        <w:rPr>
          <w:rFonts w:asciiTheme="minorHAnsi" w:hAnsiTheme="minorHAnsi" w:cs="Arial"/>
          <w:i/>
          <w:iCs/>
        </w:rPr>
        <w:t>Nature Methods</w:t>
      </w:r>
      <w:r w:rsidRPr="009F534C">
        <w:rPr>
          <w:rFonts w:asciiTheme="minorHAnsi" w:hAnsiTheme="minorHAnsi" w:cs="Arial"/>
        </w:rPr>
        <w:t xml:space="preserve">. </w:t>
      </w:r>
      <w:r w:rsidRPr="009F534C">
        <w:rPr>
          <w:rFonts w:asciiTheme="minorHAnsi" w:hAnsiTheme="minorHAnsi" w:cs="Arial"/>
          <w:b/>
          <w:bCs/>
        </w:rPr>
        <w:t>9</w:t>
      </w:r>
      <w:r w:rsidRPr="009F534C">
        <w:rPr>
          <w:rFonts w:asciiTheme="minorHAnsi" w:hAnsiTheme="minorHAnsi" w:cs="Arial"/>
        </w:rPr>
        <w:t xml:space="preserve"> (7), 676–682, doi: 10.1038/nmeth.2019 (2012).</w:t>
      </w:r>
    </w:p>
    <w:p w14:paraId="0AC10A1A" w14:textId="678B80BA" w:rsidR="003A578D" w:rsidRPr="009F534C" w:rsidRDefault="003A578D" w:rsidP="009F534C">
      <w:pPr>
        <w:pStyle w:val="Bibliography"/>
        <w:jc w:val="both"/>
        <w:rPr>
          <w:rFonts w:asciiTheme="minorHAnsi" w:hAnsiTheme="minorHAnsi" w:cs="Arial"/>
        </w:rPr>
      </w:pPr>
      <w:r w:rsidRPr="009F534C">
        <w:rPr>
          <w:rFonts w:asciiTheme="minorHAnsi" w:hAnsiTheme="minorHAnsi" w:cs="Arial"/>
        </w:rPr>
        <w:t>13.</w:t>
      </w:r>
      <w:r w:rsidRPr="009F534C">
        <w:rPr>
          <w:rFonts w:asciiTheme="minorHAnsi" w:hAnsiTheme="minorHAnsi" w:cs="Arial"/>
        </w:rPr>
        <w:tab/>
      </w:r>
      <w:proofErr w:type="spellStart"/>
      <w:r w:rsidRPr="009F534C">
        <w:rPr>
          <w:rFonts w:asciiTheme="minorHAnsi" w:hAnsiTheme="minorHAnsi" w:cs="Arial"/>
        </w:rPr>
        <w:t>Rueden</w:t>
      </w:r>
      <w:proofErr w:type="spellEnd"/>
      <w:r w:rsidRPr="009F534C">
        <w:rPr>
          <w:rFonts w:asciiTheme="minorHAnsi" w:hAnsiTheme="minorHAnsi" w:cs="Arial"/>
        </w:rPr>
        <w:t>, C.</w:t>
      </w:r>
      <w:r w:rsidR="00FB2755">
        <w:rPr>
          <w:rFonts w:asciiTheme="minorHAnsi" w:hAnsiTheme="minorHAnsi" w:cs="Arial"/>
        </w:rPr>
        <w:t xml:space="preserve"> </w:t>
      </w:r>
      <w:r w:rsidRPr="009F534C">
        <w:rPr>
          <w:rFonts w:asciiTheme="minorHAnsi" w:hAnsiTheme="minorHAnsi" w:cs="Arial"/>
        </w:rPr>
        <w:t xml:space="preserve">T. </w:t>
      </w:r>
      <w:r w:rsidRPr="006552AF">
        <w:rPr>
          <w:rFonts w:asciiTheme="minorHAnsi" w:hAnsiTheme="minorHAnsi" w:cs="Arial"/>
        </w:rPr>
        <w:t>et al. I</w:t>
      </w:r>
      <w:r w:rsidRPr="009F534C">
        <w:rPr>
          <w:rFonts w:asciiTheme="minorHAnsi" w:hAnsiTheme="minorHAnsi" w:cs="Arial"/>
        </w:rPr>
        <w:t xml:space="preserve">mageJ2: ImageJ for the next generation of scientific image data. </w:t>
      </w:r>
      <w:r w:rsidRPr="009F534C">
        <w:rPr>
          <w:rFonts w:asciiTheme="minorHAnsi" w:hAnsiTheme="minorHAnsi" w:cs="Arial"/>
          <w:i/>
          <w:iCs/>
        </w:rPr>
        <w:t xml:space="preserve">BMC </w:t>
      </w:r>
      <w:r w:rsidR="006D0A18">
        <w:rPr>
          <w:rFonts w:asciiTheme="minorHAnsi" w:hAnsiTheme="minorHAnsi" w:cs="Arial"/>
          <w:i/>
          <w:iCs/>
        </w:rPr>
        <w:t>B</w:t>
      </w:r>
      <w:r w:rsidRPr="009F534C">
        <w:rPr>
          <w:rFonts w:asciiTheme="minorHAnsi" w:hAnsiTheme="minorHAnsi" w:cs="Arial"/>
          <w:i/>
          <w:iCs/>
        </w:rPr>
        <w:t>ioinformatics</w:t>
      </w:r>
      <w:r w:rsidRPr="009F534C">
        <w:rPr>
          <w:rFonts w:asciiTheme="minorHAnsi" w:hAnsiTheme="minorHAnsi" w:cs="Arial"/>
        </w:rPr>
        <w:t xml:space="preserve">. </w:t>
      </w:r>
      <w:r w:rsidRPr="009F534C">
        <w:rPr>
          <w:rFonts w:asciiTheme="minorHAnsi" w:hAnsiTheme="minorHAnsi" w:cs="Arial"/>
          <w:b/>
          <w:bCs/>
        </w:rPr>
        <w:t>18</w:t>
      </w:r>
      <w:r w:rsidRPr="009F534C">
        <w:rPr>
          <w:rFonts w:asciiTheme="minorHAnsi" w:hAnsiTheme="minorHAnsi" w:cs="Arial"/>
        </w:rPr>
        <w:t xml:space="preserve"> (1), 529, doi: 10.1186/s12859-017-1934-z (2017).</w:t>
      </w:r>
    </w:p>
    <w:p w14:paraId="2AAD4BDB" w14:textId="43D0E933" w:rsidR="003A578D" w:rsidRPr="009F534C" w:rsidRDefault="003A578D" w:rsidP="009F534C">
      <w:pPr>
        <w:pStyle w:val="Bibliography"/>
        <w:jc w:val="both"/>
        <w:rPr>
          <w:rFonts w:asciiTheme="minorHAnsi" w:hAnsiTheme="minorHAnsi" w:cs="Arial"/>
        </w:rPr>
      </w:pPr>
      <w:r w:rsidRPr="009F534C">
        <w:rPr>
          <w:rFonts w:asciiTheme="minorHAnsi" w:hAnsiTheme="minorHAnsi" w:cs="Arial"/>
        </w:rPr>
        <w:t>14.</w:t>
      </w:r>
      <w:r w:rsidRPr="009F534C">
        <w:rPr>
          <w:rFonts w:asciiTheme="minorHAnsi" w:hAnsiTheme="minorHAnsi" w:cs="Arial"/>
        </w:rPr>
        <w:tab/>
        <w:t xml:space="preserve">Schindelin, J., </w:t>
      </w:r>
      <w:proofErr w:type="spellStart"/>
      <w:r w:rsidRPr="009F534C">
        <w:rPr>
          <w:rFonts w:asciiTheme="minorHAnsi" w:hAnsiTheme="minorHAnsi" w:cs="Arial"/>
        </w:rPr>
        <w:t>Rueden</w:t>
      </w:r>
      <w:proofErr w:type="spellEnd"/>
      <w:r w:rsidRPr="009F534C">
        <w:rPr>
          <w:rFonts w:asciiTheme="minorHAnsi" w:hAnsiTheme="minorHAnsi" w:cs="Arial"/>
        </w:rPr>
        <w:t>, C.</w:t>
      </w:r>
      <w:r w:rsidR="00FB2755">
        <w:rPr>
          <w:rFonts w:asciiTheme="minorHAnsi" w:hAnsiTheme="minorHAnsi" w:cs="Arial"/>
        </w:rPr>
        <w:t xml:space="preserve"> </w:t>
      </w:r>
      <w:r w:rsidRPr="009F534C">
        <w:rPr>
          <w:rFonts w:asciiTheme="minorHAnsi" w:hAnsiTheme="minorHAnsi" w:cs="Arial"/>
        </w:rPr>
        <w:t xml:space="preserve">T., </w:t>
      </w:r>
      <w:proofErr w:type="spellStart"/>
      <w:r w:rsidRPr="009F534C">
        <w:rPr>
          <w:rFonts w:asciiTheme="minorHAnsi" w:hAnsiTheme="minorHAnsi" w:cs="Arial"/>
        </w:rPr>
        <w:t>Hiner</w:t>
      </w:r>
      <w:proofErr w:type="spellEnd"/>
      <w:r w:rsidRPr="009F534C">
        <w:rPr>
          <w:rFonts w:asciiTheme="minorHAnsi" w:hAnsiTheme="minorHAnsi" w:cs="Arial"/>
        </w:rPr>
        <w:t>, M.</w:t>
      </w:r>
      <w:r w:rsidR="00FB2755">
        <w:rPr>
          <w:rFonts w:asciiTheme="minorHAnsi" w:hAnsiTheme="minorHAnsi" w:cs="Arial"/>
        </w:rPr>
        <w:t xml:space="preserve"> </w:t>
      </w:r>
      <w:r w:rsidRPr="009F534C">
        <w:rPr>
          <w:rFonts w:asciiTheme="minorHAnsi" w:hAnsiTheme="minorHAnsi" w:cs="Arial"/>
        </w:rPr>
        <w:t xml:space="preserve">C., </w:t>
      </w:r>
      <w:proofErr w:type="spellStart"/>
      <w:r w:rsidRPr="009F534C">
        <w:rPr>
          <w:rFonts w:asciiTheme="minorHAnsi" w:hAnsiTheme="minorHAnsi" w:cs="Arial"/>
        </w:rPr>
        <w:t>Eliceiri</w:t>
      </w:r>
      <w:proofErr w:type="spellEnd"/>
      <w:r w:rsidRPr="009F534C">
        <w:rPr>
          <w:rFonts w:asciiTheme="minorHAnsi" w:hAnsiTheme="minorHAnsi" w:cs="Arial"/>
        </w:rPr>
        <w:t>, K.</w:t>
      </w:r>
      <w:r w:rsidR="00FB2755">
        <w:rPr>
          <w:rFonts w:asciiTheme="minorHAnsi" w:hAnsiTheme="minorHAnsi" w:cs="Arial"/>
        </w:rPr>
        <w:t xml:space="preserve"> </w:t>
      </w:r>
      <w:r w:rsidRPr="009F534C">
        <w:rPr>
          <w:rFonts w:asciiTheme="minorHAnsi" w:hAnsiTheme="minorHAnsi" w:cs="Arial"/>
        </w:rPr>
        <w:t xml:space="preserve">W. The ImageJ ecosystem: An open platform for biomedical image analysis. </w:t>
      </w:r>
      <w:r w:rsidRPr="009F534C">
        <w:rPr>
          <w:rFonts w:asciiTheme="minorHAnsi" w:hAnsiTheme="minorHAnsi" w:cs="Arial"/>
          <w:i/>
          <w:iCs/>
        </w:rPr>
        <w:t>Molecular Reproduction and Development</w:t>
      </w:r>
      <w:r w:rsidRPr="009F534C">
        <w:rPr>
          <w:rFonts w:asciiTheme="minorHAnsi" w:hAnsiTheme="minorHAnsi" w:cs="Arial"/>
        </w:rPr>
        <w:t xml:space="preserve">. </w:t>
      </w:r>
      <w:r w:rsidRPr="009F534C">
        <w:rPr>
          <w:rFonts w:asciiTheme="minorHAnsi" w:hAnsiTheme="minorHAnsi" w:cs="Arial"/>
          <w:b/>
          <w:bCs/>
        </w:rPr>
        <w:t>82</w:t>
      </w:r>
      <w:r w:rsidRPr="009F534C">
        <w:rPr>
          <w:rFonts w:asciiTheme="minorHAnsi" w:hAnsiTheme="minorHAnsi" w:cs="Arial"/>
        </w:rPr>
        <w:t xml:space="preserve"> (7–8), 518–529, doi: 10.1002/mrd.22489 (2015).</w:t>
      </w:r>
    </w:p>
    <w:p w14:paraId="5543E42D" w14:textId="271627D5" w:rsidR="003A578D" w:rsidRPr="009F534C" w:rsidRDefault="003A578D" w:rsidP="009F534C">
      <w:pPr>
        <w:pStyle w:val="Bibliography"/>
        <w:jc w:val="both"/>
        <w:rPr>
          <w:rFonts w:asciiTheme="minorHAnsi" w:hAnsiTheme="minorHAnsi" w:cs="Arial"/>
        </w:rPr>
      </w:pPr>
      <w:r w:rsidRPr="009F534C">
        <w:rPr>
          <w:rFonts w:asciiTheme="minorHAnsi" w:hAnsiTheme="minorHAnsi" w:cs="Arial"/>
        </w:rPr>
        <w:t>15.</w:t>
      </w:r>
      <w:r w:rsidRPr="009F534C">
        <w:rPr>
          <w:rFonts w:asciiTheme="minorHAnsi" w:hAnsiTheme="minorHAnsi" w:cs="Arial"/>
        </w:rPr>
        <w:tab/>
        <w:t>Landis, S.</w:t>
      </w:r>
      <w:r w:rsidR="00FB2755">
        <w:rPr>
          <w:rFonts w:asciiTheme="minorHAnsi" w:hAnsiTheme="minorHAnsi" w:cs="Arial"/>
        </w:rPr>
        <w:t xml:space="preserve"> </w:t>
      </w:r>
      <w:r w:rsidRPr="009F534C">
        <w:rPr>
          <w:rFonts w:asciiTheme="minorHAnsi" w:hAnsiTheme="minorHAnsi" w:cs="Arial"/>
        </w:rPr>
        <w:t xml:space="preserve">C. </w:t>
      </w:r>
      <w:r w:rsidRPr="006552AF">
        <w:rPr>
          <w:rFonts w:asciiTheme="minorHAnsi" w:hAnsiTheme="minorHAnsi" w:cs="Arial"/>
        </w:rPr>
        <w:t>et al.</w:t>
      </w:r>
      <w:r w:rsidRPr="009F534C">
        <w:rPr>
          <w:rFonts w:asciiTheme="minorHAnsi" w:hAnsiTheme="minorHAnsi" w:cs="Arial"/>
        </w:rPr>
        <w:t xml:space="preserve"> A call for transparent reporting to optimize the predictive value of preclinical research. </w:t>
      </w:r>
      <w:r w:rsidRPr="009F534C">
        <w:rPr>
          <w:rFonts w:asciiTheme="minorHAnsi" w:hAnsiTheme="minorHAnsi" w:cs="Arial"/>
          <w:i/>
          <w:iCs/>
        </w:rPr>
        <w:t>Nature</w:t>
      </w:r>
      <w:r w:rsidRPr="009F534C">
        <w:rPr>
          <w:rFonts w:asciiTheme="minorHAnsi" w:hAnsiTheme="minorHAnsi" w:cs="Arial"/>
        </w:rPr>
        <w:t xml:space="preserve">. </w:t>
      </w:r>
      <w:r w:rsidRPr="009F534C">
        <w:rPr>
          <w:rFonts w:asciiTheme="minorHAnsi" w:hAnsiTheme="minorHAnsi" w:cs="Arial"/>
          <w:b/>
          <w:bCs/>
        </w:rPr>
        <w:t>490</w:t>
      </w:r>
      <w:r w:rsidRPr="009F534C">
        <w:rPr>
          <w:rFonts w:asciiTheme="minorHAnsi" w:hAnsiTheme="minorHAnsi" w:cs="Arial"/>
        </w:rPr>
        <w:t xml:space="preserve"> (7419), 187–191, doi: 10.1038/nature11556 (2012).</w:t>
      </w:r>
    </w:p>
    <w:p w14:paraId="28958776" w14:textId="77777777" w:rsidR="003A578D" w:rsidRPr="009F534C" w:rsidRDefault="003A578D" w:rsidP="009F534C">
      <w:pPr>
        <w:pStyle w:val="Bibliography"/>
        <w:jc w:val="both"/>
        <w:rPr>
          <w:rFonts w:asciiTheme="minorHAnsi" w:hAnsiTheme="minorHAnsi" w:cs="Arial"/>
        </w:rPr>
      </w:pPr>
      <w:r w:rsidRPr="009F534C">
        <w:rPr>
          <w:rFonts w:asciiTheme="minorHAnsi" w:hAnsiTheme="minorHAnsi" w:cs="Arial"/>
        </w:rPr>
        <w:t>16.</w:t>
      </w:r>
      <w:r w:rsidRPr="009F534C">
        <w:rPr>
          <w:rFonts w:asciiTheme="minorHAnsi" w:hAnsiTheme="minorHAnsi" w:cs="Arial"/>
        </w:rPr>
        <w:tab/>
        <w:t xml:space="preserve">Dai, W. </w:t>
      </w:r>
      <w:r w:rsidRPr="006552AF">
        <w:rPr>
          <w:rFonts w:asciiTheme="minorHAnsi" w:hAnsiTheme="minorHAnsi" w:cs="Arial"/>
        </w:rPr>
        <w:t xml:space="preserve">et al. </w:t>
      </w:r>
      <w:r w:rsidRPr="009F534C">
        <w:rPr>
          <w:rFonts w:asciiTheme="minorHAnsi" w:hAnsiTheme="minorHAnsi" w:cs="Arial"/>
        </w:rPr>
        <w:t xml:space="preserve">High fat plus high cholesterol diet lead to hepatic steatosis in zebrafish larvae: a novel model for screening anti-hepatic steatosis drugs. </w:t>
      </w:r>
      <w:r w:rsidRPr="009F534C">
        <w:rPr>
          <w:rFonts w:asciiTheme="minorHAnsi" w:hAnsiTheme="minorHAnsi" w:cs="Arial"/>
          <w:i/>
          <w:iCs/>
        </w:rPr>
        <w:t>Nutrition &amp; Metabolism</w:t>
      </w:r>
      <w:r w:rsidRPr="009F534C">
        <w:rPr>
          <w:rFonts w:asciiTheme="minorHAnsi" w:hAnsiTheme="minorHAnsi" w:cs="Arial"/>
        </w:rPr>
        <w:t xml:space="preserve">. </w:t>
      </w:r>
      <w:r w:rsidRPr="009F534C">
        <w:rPr>
          <w:rFonts w:asciiTheme="minorHAnsi" w:hAnsiTheme="minorHAnsi" w:cs="Arial"/>
          <w:b/>
          <w:bCs/>
        </w:rPr>
        <w:t>12</w:t>
      </w:r>
      <w:r w:rsidRPr="009F534C">
        <w:rPr>
          <w:rFonts w:asciiTheme="minorHAnsi" w:hAnsiTheme="minorHAnsi" w:cs="Arial"/>
        </w:rPr>
        <w:t>, 42, doi: 10.1186/s12986-015-0036-z (2015).</w:t>
      </w:r>
    </w:p>
    <w:p w14:paraId="0B7A900A" w14:textId="348EB73F" w:rsidR="003A578D" w:rsidRPr="009F534C" w:rsidRDefault="003A578D" w:rsidP="009F534C">
      <w:pPr>
        <w:pStyle w:val="Bibliography"/>
        <w:jc w:val="both"/>
        <w:rPr>
          <w:rFonts w:asciiTheme="minorHAnsi" w:hAnsiTheme="minorHAnsi" w:cs="Arial"/>
        </w:rPr>
      </w:pPr>
      <w:r w:rsidRPr="009F534C">
        <w:rPr>
          <w:rFonts w:asciiTheme="minorHAnsi" w:hAnsiTheme="minorHAnsi" w:cs="Arial"/>
        </w:rPr>
        <w:lastRenderedPageBreak/>
        <w:t>17.</w:t>
      </w:r>
      <w:r w:rsidRPr="009F534C">
        <w:rPr>
          <w:rFonts w:asciiTheme="minorHAnsi" w:hAnsiTheme="minorHAnsi" w:cs="Arial"/>
        </w:rPr>
        <w:tab/>
        <w:t>Kim, S.-H., Speirs, C.</w:t>
      </w:r>
      <w:r w:rsidR="00FB2755">
        <w:rPr>
          <w:rFonts w:asciiTheme="minorHAnsi" w:hAnsiTheme="minorHAnsi" w:cs="Arial"/>
        </w:rPr>
        <w:t xml:space="preserve"> </w:t>
      </w:r>
      <w:r w:rsidRPr="009F534C">
        <w:rPr>
          <w:rFonts w:asciiTheme="minorHAnsi" w:hAnsiTheme="minorHAnsi" w:cs="Arial"/>
        </w:rPr>
        <w:t xml:space="preserve">K., Solnica-Krezel, L., </w:t>
      </w:r>
      <w:proofErr w:type="spellStart"/>
      <w:r w:rsidRPr="009F534C">
        <w:rPr>
          <w:rFonts w:asciiTheme="minorHAnsi" w:hAnsiTheme="minorHAnsi" w:cs="Arial"/>
        </w:rPr>
        <w:t>Ess</w:t>
      </w:r>
      <w:proofErr w:type="spellEnd"/>
      <w:r w:rsidRPr="009F534C">
        <w:rPr>
          <w:rFonts w:asciiTheme="minorHAnsi" w:hAnsiTheme="minorHAnsi" w:cs="Arial"/>
        </w:rPr>
        <w:t>, K.</w:t>
      </w:r>
      <w:r w:rsidR="00FB2755">
        <w:rPr>
          <w:rFonts w:asciiTheme="minorHAnsi" w:hAnsiTheme="minorHAnsi" w:cs="Arial"/>
        </w:rPr>
        <w:t xml:space="preserve"> </w:t>
      </w:r>
      <w:r w:rsidRPr="009F534C">
        <w:rPr>
          <w:rFonts w:asciiTheme="minorHAnsi" w:hAnsiTheme="minorHAnsi" w:cs="Arial"/>
        </w:rPr>
        <w:t xml:space="preserve">C. Zebrafish model of tuberous sclerosis complex reveals cell-autonomous and non-cell-autonomous functions of mutant tuberin. </w:t>
      </w:r>
      <w:r w:rsidRPr="009F534C">
        <w:rPr>
          <w:rFonts w:asciiTheme="minorHAnsi" w:hAnsiTheme="minorHAnsi" w:cs="Arial"/>
          <w:i/>
          <w:iCs/>
        </w:rPr>
        <w:t>Disease Models &amp; Mechanisms</w:t>
      </w:r>
      <w:r w:rsidRPr="009F534C">
        <w:rPr>
          <w:rFonts w:asciiTheme="minorHAnsi" w:hAnsiTheme="minorHAnsi" w:cs="Arial"/>
        </w:rPr>
        <w:t xml:space="preserve">. </w:t>
      </w:r>
      <w:r w:rsidRPr="009F534C">
        <w:rPr>
          <w:rFonts w:asciiTheme="minorHAnsi" w:hAnsiTheme="minorHAnsi" w:cs="Arial"/>
          <w:b/>
          <w:bCs/>
        </w:rPr>
        <w:t>4</w:t>
      </w:r>
      <w:r w:rsidRPr="009F534C">
        <w:rPr>
          <w:rFonts w:asciiTheme="minorHAnsi" w:hAnsiTheme="minorHAnsi" w:cs="Arial"/>
        </w:rPr>
        <w:t xml:space="preserve"> (2), 255–267, doi: 10.1242/dmm.005587 (2011).</w:t>
      </w:r>
    </w:p>
    <w:p w14:paraId="77F47EC2" w14:textId="28265508" w:rsidR="003A578D" w:rsidRPr="009F534C" w:rsidRDefault="003A578D" w:rsidP="009F534C">
      <w:pPr>
        <w:pStyle w:val="Bibliography"/>
        <w:jc w:val="both"/>
        <w:rPr>
          <w:rFonts w:asciiTheme="minorHAnsi" w:hAnsiTheme="minorHAnsi" w:cs="Arial"/>
        </w:rPr>
      </w:pPr>
      <w:r w:rsidRPr="009F534C">
        <w:rPr>
          <w:rFonts w:asciiTheme="minorHAnsi" w:hAnsiTheme="minorHAnsi" w:cs="Arial"/>
        </w:rPr>
        <w:t>18.</w:t>
      </w:r>
      <w:r w:rsidRPr="009F534C">
        <w:rPr>
          <w:rFonts w:asciiTheme="minorHAnsi" w:hAnsiTheme="minorHAnsi" w:cs="Arial"/>
        </w:rPr>
        <w:tab/>
        <w:t>Delous, M.</w:t>
      </w:r>
      <w:r w:rsidRPr="006552AF">
        <w:rPr>
          <w:rFonts w:asciiTheme="minorHAnsi" w:hAnsiTheme="minorHAnsi" w:cs="Arial"/>
        </w:rPr>
        <w:t xml:space="preserve"> et al.</w:t>
      </w:r>
      <w:r w:rsidRPr="009F534C">
        <w:rPr>
          <w:rFonts w:asciiTheme="minorHAnsi" w:hAnsiTheme="minorHAnsi" w:cs="Arial"/>
        </w:rPr>
        <w:t xml:space="preserve"> Sox9b is a key regulator of pancreaticobiliary ductal system development. </w:t>
      </w:r>
      <w:r w:rsidRPr="009F534C">
        <w:rPr>
          <w:rFonts w:asciiTheme="minorHAnsi" w:hAnsiTheme="minorHAnsi" w:cs="Arial"/>
          <w:i/>
          <w:iCs/>
        </w:rPr>
        <w:t xml:space="preserve">PLoS </w:t>
      </w:r>
      <w:r w:rsidR="006D0A18">
        <w:rPr>
          <w:rFonts w:asciiTheme="minorHAnsi" w:hAnsiTheme="minorHAnsi" w:cs="Arial"/>
          <w:i/>
          <w:iCs/>
        </w:rPr>
        <w:t>G</w:t>
      </w:r>
      <w:r w:rsidRPr="009F534C">
        <w:rPr>
          <w:rFonts w:asciiTheme="minorHAnsi" w:hAnsiTheme="minorHAnsi" w:cs="Arial"/>
          <w:i/>
          <w:iCs/>
        </w:rPr>
        <w:t>enetics</w:t>
      </w:r>
      <w:r w:rsidRPr="009F534C">
        <w:rPr>
          <w:rFonts w:asciiTheme="minorHAnsi" w:hAnsiTheme="minorHAnsi" w:cs="Arial"/>
        </w:rPr>
        <w:t xml:space="preserve">. </w:t>
      </w:r>
      <w:r w:rsidRPr="009F534C">
        <w:rPr>
          <w:rFonts w:asciiTheme="minorHAnsi" w:hAnsiTheme="minorHAnsi" w:cs="Arial"/>
          <w:b/>
          <w:bCs/>
        </w:rPr>
        <w:t>8</w:t>
      </w:r>
      <w:r w:rsidRPr="009F534C">
        <w:rPr>
          <w:rFonts w:asciiTheme="minorHAnsi" w:hAnsiTheme="minorHAnsi" w:cs="Arial"/>
        </w:rPr>
        <w:t xml:space="preserve"> (6), e1002754, doi: 10.1371/journal.pgen.1002754 (2012).</w:t>
      </w:r>
    </w:p>
    <w:p w14:paraId="79AFE257" w14:textId="208BEF4E" w:rsidR="003A578D" w:rsidRPr="009F534C" w:rsidRDefault="003A578D" w:rsidP="009F534C">
      <w:pPr>
        <w:pStyle w:val="Bibliography"/>
        <w:jc w:val="both"/>
        <w:rPr>
          <w:rFonts w:asciiTheme="minorHAnsi" w:hAnsiTheme="minorHAnsi" w:cs="Arial"/>
        </w:rPr>
      </w:pPr>
      <w:r w:rsidRPr="009F534C">
        <w:rPr>
          <w:rFonts w:asciiTheme="minorHAnsi" w:hAnsiTheme="minorHAnsi" w:cs="Arial"/>
        </w:rPr>
        <w:t>19.</w:t>
      </w:r>
      <w:r w:rsidRPr="009F534C">
        <w:rPr>
          <w:rFonts w:asciiTheme="minorHAnsi" w:hAnsiTheme="minorHAnsi" w:cs="Arial"/>
        </w:rPr>
        <w:tab/>
        <w:t xml:space="preserve">Shin, D., Lee, Y., </w:t>
      </w:r>
      <w:proofErr w:type="spellStart"/>
      <w:r w:rsidRPr="009F534C">
        <w:rPr>
          <w:rFonts w:asciiTheme="minorHAnsi" w:hAnsiTheme="minorHAnsi" w:cs="Arial"/>
        </w:rPr>
        <w:t>Poss</w:t>
      </w:r>
      <w:proofErr w:type="spellEnd"/>
      <w:r w:rsidRPr="009F534C">
        <w:rPr>
          <w:rFonts w:asciiTheme="minorHAnsi" w:hAnsiTheme="minorHAnsi" w:cs="Arial"/>
        </w:rPr>
        <w:t>, K.</w:t>
      </w:r>
      <w:r w:rsidR="00FB2755">
        <w:rPr>
          <w:rFonts w:asciiTheme="minorHAnsi" w:hAnsiTheme="minorHAnsi" w:cs="Arial"/>
        </w:rPr>
        <w:t xml:space="preserve"> </w:t>
      </w:r>
      <w:r w:rsidRPr="009F534C">
        <w:rPr>
          <w:rFonts w:asciiTheme="minorHAnsi" w:hAnsiTheme="minorHAnsi" w:cs="Arial"/>
        </w:rPr>
        <w:t xml:space="preserve">D., Stainier, D.Y.R. Restriction of hepatic competence by Fgf signaling. </w:t>
      </w:r>
      <w:r w:rsidRPr="009F534C">
        <w:rPr>
          <w:rFonts w:asciiTheme="minorHAnsi" w:hAnsiTheme="minorHAnsi" w:cs="Arial"/>
          <w:i/>
          <w:iCs/>
        </w:rPr>
        <w:t>Development (Cambridge, England)</w:t>
      </w:r>
      <w:r w:rsidRPr="009F534C">
        <w:rPr>
          <w:rFonts w:asciiTheme="minorHAnsi" w:hAnsiTheme="minorHAnsi" w:cs="Arial"/>
        </w:rPr>
        <w:t xml:space="preserve">. </w:t>
      </w:r>
      <w:r w:rsidRPr="009F534C">
        <w:rPr>
          <w:rFonts w:asciiTheme="minorHAnsi" w:hAnsiTheme="minorHAnsi" w:cs="Arial"/>
          <w:b/>
          <w:bCs/>
        </w:rPr>
        <w:t>138</w:t>
      </w:r>
      <w:r w:rsidRPr="009F534C">
        <w:rPr>
          <w:rFonts w:asciiTheme="minorHAnsi" w:hAnsiTheme="minorHAnsi" w:cs="Arial"/>
        </w:rPr>
        <w:t xml:space="preserve"> (7), 1339–1348, doi: 10.1242/dev.054395 (2011).</w:t>
      </w:r>
    </w:p>
    <w:p w14:paraId="6B8B2C33" w14:textId="39228C4D" w:rsidR="003A578D" w:rsidRPr="009F534C" w:rsidRDefault="003A578D" w:rsidP="009F534C">
      <w:pPr>
        <w:pStyle w:val="Bibliography"/>
        <w:jc w:val="both"/>
        <w:rPr>
          <w:rFonts w:asciiTheme="minorHAnsi" w:hAnsiTheme="minorHAnsi" w:cs="Arial"/>
        </w:rPr>
      </w:pPr>
      <w:r w:rsidRPr="009F534C">
        <w:rPr>
          <w:rFonts w:asciiTheme="minorHAnsi" w:hAnsiTheme="minorHAnsi" w:cs="Arial"/>
        </w:rPr>
        <w:t>20.</w:t>
      </w:r>
      <w:r w:rsidRPr="009F534C">
        <w:rPr>
          <w:rFonts w:asciiTheme="minorHAnsi" w:hAnsiTheme="minorHAnsi" w:cs="Arial"/>
        </w:rPr>
        <w:tab/>
        <w:t xml:space="preserve">Yin, C., </w:t>
      </w:r>
      <w:proofErr w:type="spellStart"/>
      <w:r w:rsidRPr="009F534C">
        <w:rPr>
          <w:rFonts w:asciiTheme="minorHAnsi" w:hAnsiTheme="minorHAnsi" w:cs="Arial"/>
        </w:rPr>
        <w:t>Evason</w:t>
      </w:r>
      <w:proofErr w:type="spellEnd"/>
      <w:r w:rsidRPr="009F534C">
        <w:rPr>
          <w:rFonts w:asciiTheme="minorHAnsi" w:hAnsiTheme="minorHAnsi" w:cs="Arial"/>
        </w:rPr>
        <w:t>, K.</w:t>
      </w:r>
      <w:r w:rsidR="00FB2755">
        <w:rPr>
          <w:rFonts w:asciiTheme="minorHAnsi" w:hAnsiTheme="minorHAnsi" w:cs="Arial"/>
        </w:rPr>
        <w:t xml:space="preserve"> </w:t>
      </w:r>
      <w:r w:rsidRPr="009F534C">
        <w:rPr>
          <w:rFonts w:asciiTheme="minorHAnsi" w:hAnsiTheme="minorHAnsi" w:cs="Arial"/>
        </w:rPr>
        <w:t>J., Maher, J.</w:t>
      </w:r>
      <w:r w:rsidR="00FB2755">
        <w:rPr>
          <w:rFonts w:asciiTheme="minorHAnsi" w:hAnsiTheme="minorHAnsi" w:cs="Arial"/>
        </w:rPr>
        <w:t xml:space="preserve"> </w:t>
      </w:r>
      <w:r w:rsidRPr="009F534C">
        <w:rPr>
          <w:rFonts w:asciiTheme="minorHAnsi" w:hAnsiTheme="minorHAnsi" w:cs="Arial"/>
        </w:rPr>
        <w:t xml:space="preserve">J., </w:t>
      </w:r>
      <w:proofErr w:type="spellStart"/>
      <w:r w:rsidRPr="009F534C">
        <w:rPr>
          <w:rFonts w:asciiTheme="minorHAnsi" w:hAnsiTheme="minorHAnsi" w:cs="Arial"/>
        </w:rPr>
        <w:t>Stainier</w:t>
      </w:r>
      <w:proofErr w:type="spellEnd"/>
      <w:r w:rsidRPr="009F534C">
        <w:rPr>
          <w:rFonts w:asciiTheme="minorHAnsi" w:hAnsiTheme="minorHAnsi" w:cs="Arial"/>
        </w:rPr>
        <w:t>, D.</w:t>
      </w:r>
      <w:r w:rsidR="00FB2755">
        <w:rPr>
          <w:rFonts w:asciiTheme="minorHAnsi" w:hAnsiTheme="minorHAnsi" w:cs="Arial"/>
        </w:rPr>
        <w:t xml:space="preserve"> </w:t>
      </w:r>
      <w:r w:rsidRPr="009F534C">
        <w:rPr>
          <w:rFonts w:asciiTheme="minorHAnsi" w:hAnsiTheme="minorHAnsi" w:cs="Arial"/>
        </w:rPr>
        <w:t>Y.</w:t>
      </w:r>
      <w:r w:rsidR="00FB2755">
        <w:rPr>
          <w:rFonts w:asciiTheme="minorHAnsi" w:hAnsiTheme="minorHAnsi" w:cs="Arial"/>
        </w:rPr>
        <w:t xml:space="preserve"> </w:t>
      </w:r>
      <w:r w:rsidRPr="009F534C">
        <w:rPr>
          <w:rFonts w:asciiTheme="minorHAnsi" w:hAnsiTheme="minorHAnsi" w:cs="Arial"/>
        </w:rPr>
        <w:t xml:space="preserve">R. The basic helix-loop-helix transcription factor, heart and neural crest derivatives expressed transcript 2, marks hepatic stellate cells in zebrafish: analysis of stellate cell entry into the developing liver. </w:t>
      </w:r>
      <w:r w:rsidRPr="009F534C">
        <w:rPr>
          <w:rFonts w:asciiTheme="minorHAnsi" w:hAnsiTheme="minorHAnsi" w:cs="Arial"/>
          <w:i/>
          <w:iCs/>
        </w:rPr>
        <w:t>Hepatology (Baltimore, Md.)</w:t>
      </w:r>
      <w:r w:rsidRPr="009F534C">
        <w:rPr>
          <w:rFonts w:asciiTheme="minorHAnsi" w:hAnsiTheme="minorHAnsi" w:cs="Arial"/>
        </w:rPr>
        <w:t xml:space="preserve">. </w:t>
      </w:r>
      <w:r w:rsidRPr="009F534C">
        <w:rPr>
          <w:rFonts w:asciiTheme="minorHAnsi" w:hAnsiTheme="minorHAnsi" w:cs="Arial"/>
          <w:b/>
          <w:bCs/>
        </w:rPr>
        <w:t>56</w:t>
      </w:r>
      <w:r w:rsidRPr="009F534C">
        <w:rPr>
          <w:rFonts w:asciiTheme="minorHAnsi" w:hAnsiTheme="minorHAnsi" w:cs="Arial"/>
        </w:rPr>
        <w:t xml:space="preserve"> (5), 1958–1970, doi: 10.1002/hep.25757 (2012).</w:t>
      </w:r>
    </w:p>
    <w:p w14:paraId="626A41AB" w14:textId="2DE529C3" w:rsidR="00C17BFF" w:rsidRPr="008856CB" w:rsidRDefault="007065E1" w:rsidP="009F534C">
      <w:pPr>
        <w:jc w:val="both"/>
        <w:rPr>
          <w:rFonts w:asciiTheme="minorHAnsi" w:hAnsiTheme="minorHAnsi" w:cstheme="minorHAnsi"/>
          <w:color w:val="000000" w:themeColor="text1"/>
        </w:rPr>
      </w:pPr>
      <w:r w:rsidRPr="009F534C">
        <w:rPr>
          <w:rFonts w:asciiTheme="minorHAnsi" w:hAnsiTheme="minorHAnsi" w:cs="Arial"/>
          <w:color w:val="000000" w:themeColor="text1"/>
        </w:rPr>
        <w:fldChar w:fldCharType="end"/>
      </w:r>
      <w:bookmarkStart w:id="0" w:name="_GoBack"/>
      <w:bookmarkEnd w:id="0"/>
    </w:p>
    <w:sectPr w:rsidR="00C17BFF" w:rsidRPr="008856CB" w:rsidSect="006D0A18">
      <w:headerReference w:type="default" r:id="rId7"/>
      <w:headerReference w:type="firs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599A5" w14:textId="77777777" w:rsidR="00F5730F" w:rsidRDefault="00F5730F" w:rsidP="00621C4E">
      <w:r>
        <w:separator/>
      </w:r>
    </w:p>
  </w:endnote>
  <w:endnote w:type="continuationSeparator" w:id="0">
    <w:p w14:paraId="17963869" w14:textId="77777777" w:rsidR="00F5730F" w:rsidRDefault="00F5730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3"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86A2C" w:rsidRDefault="00F86A2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3AE51" w14:textId="77777777" w:rsidR="00F5730F" w:rsidRDefault="00F5730F" w:rsidP="00621C4E">
      <w:r>
        <w:separator/>
      </w:r>
    </w:p>
  </w:footnote>
  <w:footnote w:type="continuationSeparator" w:id="0">
    <w:p w14:paraId="73EC620F" w14:textId="77777777" w:rsidR="00F5730F" w:rsidRDefault="00F5730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F86A2C" w:rsidRPr="006F06E4" w:rsidRDefault="00F86A2C"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9EC0E2B" w:rsidR="00F86A2C" w:rsidRPr="006F06E4" w:rsidRDefault="00F86A2C"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282"/>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223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43C2C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9668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4D9A4E6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4236B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177D65"/>
    <w:multiLevelType w:val="multilevel"/>
    <w:tmpl w:val="B38CAFEA"/>
    <w:lvl w:ilvl="0">
      <w:start w:val="1"/>
      <w:numFmt w:val="decimal"/>
      <w:lvlText w:val="%1."/>
      <w:lvlJc w:val="left"/>
      <w:pPr>
        <w:ind w:left="360" w:hanging="360"/>
      </w:pPr>
      <w:rPr>
        <w:rFonts w:hint="default"/>
      </w:rPr>
    </w:lvl>
    <w:lvl w:ilvl="1">
      <w:start w:val="1"/>
      <w:numFmt w:val="decimal"/>
      <w:isLgl/>
      <w:lvlText w:val="%1.%2"/>
      <w:lvlJc w:val="left"/>
      <w:pPr>
        <w:ind w:left="440" w:hanging="4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3967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A1580E"/>
    <w:multiLevelType w:val="hybridMultilevel"/>
    <w:tmpl w:val="4E3A85B2"/>
    <w:lvl w:ilvl="0" w:tplc="DC7AE8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E252433"/>
    <w:multiLevelType w:val="multilevel"/>
    <w:tmpl w:val="AB78BBFA"/>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3"/>
  </w:num>
  <w:num w:numId="3">
    <w:abstractNumId w:val="6"/>
  </w:num>
  <w:num w:numId="4">
    <w:abstractNumId w:val="21"/>
  </w:num>
  <w:num w:numId="5">
    <w:abstractNumId w:val="12"/>
  </w:num>
  <w:num w:numId="6">
    <w:abstractNumId w:val="20"/>
  </w:num>
  <w:num w:numId="7">
    <w:abstractNumId w:val="1"/>
  </w:num>
  <w:num w:numId="8">
    <w:abstractNumId w:val="13"/>
  </w:num>
  <w:num w:numId="9">
    <w:abstractNumId w:val="14"/>
  </w:num>
  <w:num w:numId="10">
    <w:abstractNumId w:val="22"/>
  </w:num>
  <w:num w:numId="11">
    <w:abstractNumId w:val="27"/>
  </w:num>
  <w:num w:numId="12">
    <w:abstractNumId w:val="4"/>
  </w:num>
  <w:num w:numId="13">
    <w:abstractNumId w:val="24"/>
  </w:num>
  <w:num w:numId="14">
    <w:abstractNumId w:val="33"/>
  </w:num>
  <w:num w:numId="15">
    <w:abstractNumId w:val="16"/>
  </w:num>
  <w:num w:numId="16">
    <w:abstractNumId w:val="11"/>
  </w:num>
  <w:num w:numId="17">
    <w:abstractNumId w:val="25"/>
  </w:num>
  <w:num w:numId="18">
    <w:abstractNumId w:val="17"/>
  </w:num>
  <w:num w:numId="19">
    <w:abstractNumId w:val="30"/>
  </w:num>
  <w:num w:numId="20">
    <w:abstractNumId w:val="5"/>
  </w:num>
  <w:num w:numId="21">
    <w:abstractNumId w:val="31"/>
  </w:num>
  <w:num w:numId="22">
    <w:abstractNumId w:val="28"/>
  </w:num>
  <w:num w:numId="23">
    <w:abstractNumId w:val="18"/>
  </w:num>
  <w:num w:numId="24">
    <w:abstractNumId w:val="35"/>
  </w:num>
  <w:num w:numId="25">
    <w:abstractNumId w:val="9"/>
  </w:num>
  <w:num w:numId="26">
    <w:abstractNumId w:val="3"/>
  </w:num>
  <w:num w:numId="27">
    <w:abstractNumId w:val="8"/>
  </w:num>
  <w:num w:numId="28">
    <w:abstractNumId w:val="37"/>
  </w:num>
  <w:num w:numId="29">
    <w:abstractNumId w:val="29"/>
  </w:num>
  <w:num w:numId="30">
    <w:abstractNumId w:val="0"/>
  </w:num>
  <w:num w:numId="31">
    <w:abstractNumId w:val="34"/>
  </w:num>
  <w:num w:numId="32">
    <w:abstractNumId w:val="15"/>
  </w:num>
  <w:num w:numId="33">
    <w:abstractNumId w:val="2"/>
  </w:num>
  <w:num w:numId="34">
    <w:abstractNumId w:val="26"/>
  </w:num>
  <w:num w:numId="35">
    <w:abstractNumId w:val="32"/>
  </w:num>
  <w:num w:numId="36">
    <w:abstractNumId w:val="19"/>
  </w:num>
  <w:num w:numId="37">
    <w:abstractNumId w:val="10"/>
  </w:num>
  <w:num w:numId="38">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29B2"/>
    <w:rsid w:val="00012FF9"/>
    <w:rsid w:val="0001389C"/>
    <w:rsid w:val="00014314"/>
    <w:rsid w:val="00017100"/>
    <w:rsid w:val="000212AE"/>
    <w:rsid w:val="00021434"/>
    <w:rsid w:val="00021774"/>
    <w:rsid w:val="00021DF3"/>
    <w:rsid w:val="0002370B"/>
    <w:rsid w:val="00023869"/>
    <w:rsid w:val="00024598"/>
    <w:rsid w:val="000279B0"/>
    <w:rsid w:val="00030D91"/>
    <w:rsid w:val="00032769"/>
    <w:rsid w:val="0003311E"/>
    <w:rsid w:val="00037B58"/>
    <w:rsid w:val="000503B2"/>
    <w:rsid w:val="00051B73"/>
    <w:rsid w:val="0005227D"/>
    <w:rsid w:val="000575CF"/>
    <w:rsid w:val="00060ABE"/>
    <w:rsid w:val="00061A50"/>
    <w:rsid w:val="0006361B"/>
    <w:rsid w:val="00064104"/>
    <w:rsid w:val="00064F32"/>
    <w:rsid w:val="000652E3"/>
    <w:rsid w:val="00066025"/>
    <w:rsid w:val="00067A8F"/>
    <w:rsid w:val="000701D1"/>
    <w:rsid w:val="00080A20"/>
    <w:rsid w:val="00082796"/>
    <w:rsid w:val="00082DF4"/>
    <w:rsid w:val="00086FF5"/>
    <w:rsid w:val="00087C0A"/>
    <w:rsid w:val="00091788"/>
    <w:rsid w:val="00093BC4"/>
    <w:rsid w:val="000943E6"/>
    <w:rsid w:val="00097929"/>
    <w:rsid w:val="000A1E80"/>
    <w:rsid w:val="000A3B70"/>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3403"/>
    <w:rsid w:val="000D5557"/>
    <w:rsid w:val="000D76E4"/>
    <w:rsid w:val="000E193F"/>
    <w:rsid w:val="000E3816"/>
    <w:rsid w:val="000E4F77"/>
    <w:rsid w:val="000F265C"/>
    <w:rsid w:val="000F3AFA"/>
    <w:rsid w:val="000F4551"/>
    <w:rsid w:val="000F5712"/>
    <w:rsid w:val="000F6611"/>
    <w:rsid w:val="000F7E22"/>
    <w:rsid w:val="00107554"/>
    <w:rsid w:val="001075E9"/>
    <w:rsid w:val="001104F3"/>
    <w:rsid w:val="00110F40"/>
    <w:rsid w:val="00112EEB"/>
    <w:rsid w:val="001173FF"/>
    <w:rsid w:val="00121B43"/>
    <w:rsid w:val="0012563A"/>
    <w:rsid w:val="001264DE"/>
    <w:rsid w:val="001313A7"/>
    <w:rsid w:val="0013276F"/>
    <w:rsid w:val="001342B5"/>
    <w:rsid w:val="0013621E"/>
    <w:rsid w:val="0013642E"/>
    <w:rsid w:val="00142EFE"/>
    <w:rsid w:val="00152A23"/>
    <w:rsid w:val="00153096"/>
    <w:rsid w:val="00156B11"/>
    <w:rsid w:val="00157992"/>
    <w:rsid w:val="00162A48"/>
    <w:rsid w:val="00162CB7"/>
    <w:rsid w:val="001665C9"/>
    <w:rsid w:val="00166F32"/>
    <w:rsid w:val="001718C0"/>
    <w:rsid w:val="00171E5B"/>
    <w:rsid w:val="00171F94"/>
    <w:rsid w:val="00175D4E"/>
    <w:rsid w:val="0017668A"/>
    <w:rsid w:val="001766FE"/>
    <w:rsid w:val="00176D25"/>
    <w:rsid w:val="001771E7"/>
    <w:rsid w:val="00181467"/>
    <w:rsid w:val="001911FF"/>
    <w:rsid w:val="00192006"/>
    <w:rsid w:val="00193180"/>
    <w:rsid w:val="0019530C"/>
    <w:rsid w:val="00196792"/>
    <w:rsid w:val="001B1519"/>
    <w:rsid w:val="001B1AD3"/>
    <w:rsid w:val="001B2E2D"/>
    <w:rsid w:val="001B5CD2"/>
    <w:rsid w:val="001C0BEE"/>
    <w:rsid w:val="001C1E49"/>
    <w:rsid w:val="001C27C1"/>
    <w:rsid w:val="001C2A98"/>
    <w:rsid w:val="001C3B86"/>
    <w:rsid w:val="001C4D95"/>
    <w:rsid w:val="001C58D1"/>
    <w:rsid w:val="001C5A80"/>
    <w:rsid w:val="001C706E"/>
    <w:rsid w:val="001D3D7D"/>
    <w:rsid w:val="001D3FFF"/>
    <w:rsid w:val="001D4997"/>
    <w:rsid w:val="001D625F"/>
    <w:rsid w:val="001D68A4"/>
    <w:rsid w:val="001D7576"/>
    <w:rsid w:val="001E0E3F"/>
    <w:rsid w:val="001E14A0"/>
    <w:rsid w:val="001E7376"/>
    <w:rsid w:val="001F225C"/>
    <w:rsid w:val="001F71F6"/>
    <w:rsid w:val="00200792"/>
    <w:rsid w:val="00201CFA"/>
    <w:rsid w:val="0020220D"/>
    <w:rsid w:val="00202448"/>
    <w:rsid w:val="00202D15"/>
    <w:rsid w:val="00205B3F"/>
    <w:rsid w:val="002100C1"/>
    <w:rsid w:val="00212EAE"/>
    <w:rsid w:val="00214BEE"/>
    <w:rsid w:val="002205B8"/>
    <w:rsid w:val="00225720"/>
    <w:rsid w:val="002259E5"/>
    <w:rsid w:val="00226140"/>
    <w:rsid w:val="002274F3"/>
    <w:rsid w:val="0023094C"/>
    <w:rsid w:val="00233484"/>
    <w:rsid w:val="0023382B"/>
    <w:rsid w:val="00234303"/>
    <w:rsid w:val="00234BE3"/>
    <w:rsid w:val="00235A90"/>
    <w:rsid w:val="0023624F"/>
    <w:rsid w:val="00241E48"/>
    <w:rsid w:val="0024214E"/>
    <w:rsid w:val="00242623"/>
    <w:rsid w:val="00250558"/>
    <w:rsid w:val="002506AB"/>
    <w:rsid w:val="0025357C"/>
    <w:rsid w:val="002605D1"/>
    <w:rsid w:val="00260652"/>
    <w:rsid w:val="00261F25"/>
    <w:rsid w:val="002648A9"/>
    <w:rsid w:val="0026536F"/>
    <w:rsid w:val="0026553C"/>
    <w:rsid w:val="002661A0"/>
    <w:rsid w:val="0026790A"/>
    <w:rsid w:val="00267DD5"/>
    <w:rsid w:val="00274A0A"/>
    <w:rsid w:val="00275DE3"/>
    <w:rsid w:val="00277593"/>
    <w:rsid w:val="00280909"/>
    <w:rsid w:val="00280918"/>
    <w:rsid w:val="00282AF6"/>
    <w:rsid w:val="0028596A"/>
    <w:rsid w:val="00287085"/>
    <w:rsid w:val="00287DC0"/>
    <w:rsid w:val="00290AF9"/>
    <w:rsid w:val="00291131"/>
    <w:rsid w:val="00292A5B"/>
    <w:rsid w:val="00295A5F"/>
    <w:rsid w:val="002967CF"/>
    <w:rsid w:val="00297788"/>
    <w:rsid w:val="002A3285"/>
    <w:rsid w:val="002A34F9"/>
    <w:rsid w:val="002A484B"/>
    <w:rsid w:val="002A64A6"/>
    <w:rsid w:val="002B1FE3"/>
    <w:rsid w:val="002B3301"/>
    <w:rsid w:val="002B3C25"/>
    <w:rsid w:val="002B43D8"/>
    <w:rsid w:val="002C1445"/>
    <w:rsid w:val="002C47D4"/>
    <w:rsid w:val="002D0F38"/>
    <w:rsid w:val="002D77E3"/>
    <w:rsid w:val="002E6CB4"/>
    <w:rsid w:val="002F2741"/>
    <w:rsid w:val="002F2859"/>
    <w:rsid w:val="002F6E3C"/>
    <w:rsid w:val="0030117D"/>
    <w:rsid w:val="0030198C"/>
    <w:rsid w:val="00301F30"/>
    <w:rsid w:val="003038FD"/>
    <w:rsid w:val="00303C87"/>
    <w:rsid w:val="003108E5"/>
    <w:rsid w:val="003115A8"/>
    <w:rsid w:val="003120CB"/>
    <w:rsid w:val="003176B9"/>
    <w:rsid w:val="00320153"/>
    <w:rsid w:val="00320367"/>
    <w:rsid w:val="00321EEB"/>
    <w:rsid w:val="00322871"/>
    <w:rsid w:val="00326FB3"/>
    <w:rsid w:val="003316D4"/>
    <w:rsid w:val="003321B2"/>
    <w:rsid w:val="00332BBE"/>
    <w:rsid w:val="00333822"/>
    <w:rsid w:val="00336715"/>
    <w:rsid w:val="003401EC"/>
    <w:rsid w:val="00340DFD"/>
    <w:rsid w:val="00344954"/>
    <w:rsid w:val="00350CD7"/>
    <w:rsid w:val="00360C17"/>
    <w:rsid w:val="003621C6"/>
    <w:rsid w:val="003622B8"/>
    <w:rsid w:val="00366B76"/>
    <w:rsid w:val="00371CD6"/>
    <w:rsid w:val="00373051"/>
    <w:rsid w:val="00373B8F"/>
    <w:rsid w:val="00376D95"/>
    <w:rsid w:val="00377FBB"/>
    <w:rsid w:val="00385140"/>
    <w:rsid w:val="00385A8A"/>
    <w:rsid w:val="0039202F"/>
    <w:rsid w:val="00393CC7"/>
    <w:rsid w:val="0039413E"/>
    <w:rsid w:val="00396302"/>
    <w:rsid w:val="003971F7"/>
    <w:rsid w:val="00397838"/>
    <w:rsid w:val="003A16FC"/>
    <w:rsid w:val="003A1979"/>
    <w:rsid w:val="003A2C8A"/>
    <w:rsid w:val="003A4D6B"/>
    <w:rsid w:val="003A4FCD"/>
    <w:rsid w:val="003A578D"/>
    <w:rsid w:val="003B0944"/>
    <w:rsid w:val="003B1593"/>
    <w:rsid w:val="003B4381"/>
    <w:rsid w:val="003C1043"/>
    <w:rsid w:val="003C1A30"/>
    <w:rsid w:val="003C6779"/>
    <w:rsid w:val="003C71BE"/>
    <w:rsid w:val="003C7F8C"/>
    <w:rsid w:val="003D033C"/>
    <w:rsid w:val="003D2998"/>
    <w:rsid w:val="003D2F0A"/>
    <w:rsid w:val="003D3891"/>
    <w:rsid w:val="003D3FE9"/>
    <w:rsid w:val="003D5D84"/>
    <w:rsid w:val="003D7E21"/>
    <w:rsid w:val="003E0F4F"/>
    <w:rsid w:val="003E18AC"/>
    <w:rsid w:val="003E210B"/>
    <w:rsid w:val="003E2A12"/>
    <w:rsid w:val="003E3384"/>
    <w:rsid w:val="003E3CA4"/>
    <w:rsid w:val="003E548E"/>
    <w:rsid w:val="003F1D8E"/>
    <w:rsid w:val="003F2D5F"/>
    <w:rsid w:val="00407EC8"/>
    <w:rsid w:val="0041110A"/>
    <w:rsid w:val="00411624"/>
    <w:rsid w:val="00413A25"/>
    <w:rsid w:val="004148E1"/>
    <w:rsid w:val="00414CFA"/>
    <w:rsid w:val="00415EC0"/>
    <w:rsid w:val="00420BE9"/>
    <w:rsid w:val="00423AD8"/>
    <w:rsid w:val="00423FDD"/>
    <w:rsid w:val="00424C85"/>
    <w:rsid w:val="004260BD"/>
    <w:rsid w:val="0043012F"/>
    <w:rsid w:val="00430F1F"/>
    <w:rsid w:val="004326EA"/>
    <w:rsid w:val="00434D6E"/>
    <w:rsid w:val="004366FB"/>
    <w:rsid w:val="004369E5"/>
    <w:rsid w:val="00436E78"/>
    <w:rsid w:val="00443F21"/>
    <w:rsid w:val="0044434C"/>
    <w:rsid w:val="0044456B"/>
    <w:rsid w:val="00447BD1"/>
    <w:rsid w:val="004507F3"/>
    <w:rsid w:val="00450AF4"/>
    <w:rsid w:val="00453DBF"/>
    <w:rsid w:val="0045633C"/>
    <w:rsid w:val="00456A57"/>
    <w:rsid w:val="00457C39"/>
    <w:rsid w:val="00460377"/>
    <w:rsid w:val="004607DE"/>
    <w:rsid w:val="00465BFE"/>
    <w:rsid w:val="004671C7"/>
    <w:rsid w:val="00472F4D"/>
    <w:rsid w:val="004730BF"/>
    <w:rsid w:val="00474DCB"/>
    <w:rsid w:val="0047535C"/>
    <w:rsid w:val="004762F6"/>
    <w:rsid w:val="00485870"/>
    <w:rsid w:val="00485FE8"/>
    <w:rsid w:val="00490A2A"/>
    <w:rsid w:val="004914F4"/>
    <w:rsid w:val="00492473"/>
    <w:rsid w:val="00492EB5"/>
    <w:rsid w:val="00494F77"/>
    <w:rsid w:val="00497721"/>
    <w:rsid w:val="004A0229"/>
    <w:rsid w:val="004A35D2"/>
    <w:rsid w:val="004A5D8E"/>
    <w:rsid w:val="004A67C4"/>
    <w:rsid w:val="004A71E4"/>
    <w:rsid w:val="004B2F00"/>
    <w:rsid w:val="004B667A"/>
    <w:rsid w:val="004B6E31"/>
    <w:rsid w:val="004C0649"/>
    <w:rsid w:val="004C1D66"/>
    <w:rsid w:val="004C31B1"/>
    <w:rsid w:val="004C31D7"/>
    <w:rsid w:val="004C4AD2"/>
    <w:rsid w:val="004C5C9E"/>
    <w:rsid w:val="004C6981"/>
    <w:rsid w:val="004D1F21"/>
    <w:rsid w:val="004D268C"/>
    <w:rsid w:val="004D59D8"/>
    <w:rsid w:val="004D5DA1"/>
    <w:rsid w:val="004D7910"/>
    <w:rsid w:val="004E150F"/>
    <w:rsid w:val="004E1DCA"/>
    <w:rsid w:val="004E23A1"/>
    <w:rsid w:val="004E3489"/>
    <w:rsid w:val="004E358A"/>
    <w:rsid w:val="004E3AFA"/>
    <w:rsid w:val="004E6588"/>
    <w:rsid w:val="004F2742"/>
    <w:rsid w:val="004F6CFD"/>
    <w:rsid w:val="00501070"/>
    <w:rsid w:val="00502A0A"/>
    <w:rsid w:val="005051E8"/>
    <w:rsid w:val="005068B0"/>
    <w:rsid w:val="00507C50"/>
    <w:rsid w:val="005130C9"/>
    <w:rsid w:val="00514D40"/>
    <w:rsid w:val="00515070"/>
    <w:rsid w:val="00517C3A"/>
    <w:rsid w:val="00527BF4"/>
    <w:rsid w:val="005324BE"/>
    <w:rsid w:val="00534F6C"/>
    <w:rsid w:val="00535994"/>
    <w:rsid w:val="0053646D"/>
    <w:rsid w:val="00536D67"/>
    <w:rsid w:val="00537629"/>
    <w:rsid w:val="00540AAD"/>
    <w:rsid w:val="00543EC1"/>
    <w:rsid w:val="00546458"/>
    <w:rsid w:val="0055087C"/>
    <w:rsid w:val="00552169"/>
    <w:rsid w:val="00553413"/>
    <w:rsid w:val="00553B21"/>
    <w:rsid w:val="00554299"/>
    <w:rsid w:val="00555983"/>
    <w:rsid w:val="00560E31"/>
    <w:rsid w:val="00561BDA"/>
    <w:rsid w:val="00567DBF"/>
    <w:rsid w:val="00581B23"/>
    <w:rsid w:val="0058219C"/>
    <w:rsid w:val="0058707F"/>
    <w:rsid w:val="00591DBD"/>
    <w:rsid w:val="00592B61"/>
    <w:rsid w:val="005931FE"/>
    <w:rsid w:val="00597735"/>
    <w:rsid w:val="005A0028"/>
    <w:rsid w:val="005A0ACC"/>
    <w:rsid w:val="005A2F7A"/>
    <w:rsid w:val="005A690D"/>
    <w:rsid w:val="005B0072"/>
    <w:rsid w:val="005B0732"/>
    <w:rsid w:val="005B38A0"/>
    <w:rsid w:val="005B491C"/>
    <w:rsid w:val="005B4DBF"/>
    <w:rsid w:val="005B5DE2"/>
    <w:rsid w:val="005B674C"/>
    <w:rsid w:val="005C24F2"/>
    <w:rsid w:val="005C3BAB"/>
    <w:rsid w:val="005C7561"/>
    <w:rsid w:val="005D1E57"/>
    <w:rsid w:val="005D2F57"/>
    <w:rsid w:val="005D34F6"/>
    <w:rsid w:val="005D4F1A"/>
    <w:rsid w:val="005E01D1"/>
    <w:rsid w:val="005E1884"/>
    <w:rsid w:val="005F373A"/>
    <w:rsid w:val="005F4F4D"/>
    <w:rsid w:val="005F4F87"/>
    <w:rsid w:val="005F6B0E"/>
    <w:rsid w:val="005F760E"/>
    <w:rsid w:val="005F7B1D"/>
    <w:rsid w:val="00600F96"/>
    <w:rsid w:val="0060222A"/>
    <w:rsid w:val="006070C4"/>
    <w:rsid w:val="00610C21"/>
    <w:rsid w:val="00611907"/>
    <w:rsid w:val="00612CDF"/>
    <w:rsid w:val="00613116"/>
    <w:rsid w:val="006200CA"/>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50C9"/>
    <w:rsid w:val="00645724"/>
    <w:rsid w:val="0064605E"/>
    <w:rsid w:val="006552AF"/>
    <w:rsid w:val="00657BC4"/>
    <w:rsid w:val="006619C8"/>
    <w:rsid w:val="006627FA"/>
    <w:rsid w:val="00671710"/>
    <w:rsid w:val="006720CF"/>
    <w:rsid w:val="006726A4"/>
    <w:rsid w:val="00673414"/>
    <w:rsid w:val="00676079"/>
    <w:rsid w:val="00676ECD"/>
    <w:rsid w:val="0067745E"/>
    <w:rsid w:val="00677D0A"/>
    <w:rsid w:val="0068185F"/>
    <w:rsid w:val="00683D62"/>
    <w:rsid w:val="006A01CF"/>
    <w:rsid w:val="006A2AF0"/>
    <w:rsid w:val="006A4342"/>
    <w:rsid w:val="006A60DD"/>
    <w:rsid w:val="006B0679"/>
    <w:rsid w:val="006B074C"/>
    <w:rsid w:val="006B3B84"/>
    <w:rsid w:val="006B4E7C"/>
    <w:rsid w:val="006B5D8C"/>
    <w:rsid w:val="006B72D4"/>
    <w:rsid w:val="006C11CC"/>
    <w:rsid w:val="006C1AEB"/>
    <w:rsid w:val="006C4716"/>
    <w:rsid w:val="006C57FE"/>
    <w:rsid w:val="006C668E"/>
    <w:rsid w:val="006D0A18"/>
    <w:rsid w:val="006E4B63"/>
    <w:rsid w:val="006E56D8"/>
    <w:rsid w:val="006F06E4"/>
    <w:rsid w:val="006F35C0"/>
    <w:rsid w:val="006F7B41"/>
    <w:rsid w:val="00702B5D"/>
    <w:rsid w:val="00703ED2"/>
    <w:rsid w:val="007065E1"/>
    <w:rsid w:val="00707B8D"/>
    <w:rsid w:val="00713636"/>
    <w:rsid w:val="00714B8C"/>
    <w:rsid w:val="0071675D"/>
    <w:rsid w:val="00717736"/>
    <w:rsid w:val="00732B47"/>
    <w:rsid w:val="00735CF5"/>
    <w:rsid w:val="0074063A"/>
    <w:rsid w:val="00742AA4"/>
    <w:rsid w:val="00743BA1"/>
    <w:rsid w:val="00745F1E"/>
    <w:rsid w:val="00747DD4"/>
    <w:rsid w:val="007515FE"/>
    <w:rsid w:val="007601D0"/>
    <w:rsid w:val="007603BB"/>
    <w:rsid w:val="0076109D"/>
    <w:rsid w:val="00767107"/>
    <w:rsid w:val="00773617"/>
    <w:rsid w:val="00773BFD"/>
    <w:rsid w:val="007743B3"/>
    <w:rsid w:val="00774490"/>
    <w:rsid w:val="0077581E"/>
    <w:rsid w:val="007819FF"/>
    <w:rsid w:val="0078360C"/>
    <w:rsid w:val="0078456F"/>
    <w:rsid w:val="00784A4C"/>
    <w:rsid w:val="00784BC6"/>
    <w:rsid w:val="0078523D"/>
    <w:rsid w:val="007931DF"/>
    <w:rsid w:val="007934A6"/>
    <w:rsid w:val="00797A14"/>
    <w:rsid w:val="007A0172"/>
    <w:rsid w:val="007A1804"/>
    <w:rsid w:val="007A215A"/>
    <w:rsid w:val="007A2511"/>
    <w:rsid w:val="007A260E"/>
    <w:rsid w:val="007A4D4C"/>
    <w:rsid w:val="007A4DD6"/>
    <w:rsid w:val="007A5CB9"/>
    <w:rsid w:val="007B20AE"/>
    <w:rsid w:val="007B4C26"/>
    <w:rsid w:val="007B6B07"/>
    <w:rsid w:val="007B6D43"/>
    <w:rsid w:val="007B749A"/>
    <w:rsid w:val="007B7C6E"/>
    <w:rsid w:val="007C35FA"/>
    <w:rsid w:val="007D20B4"/>
    <w:rsid w:val="007D44D7"/>
    <w:rsid w:val="007D621A"/>
    <w:rsid w:val="007D7270"/>
    <w:rsid w:val="007E058A"/>
    <w:rsid w:val="007E2887"/>
    <w:rsid w:val="007E5278"/>
    <w:rsid w:val="007E749C"/>
    <w:rsid w:val="007F1B5C"/>
    <w:rsid w:val="00801257"/>
    <w:rsid w:val="00803B0A"/>
    <w:rsid w:val="00804DED"/>
    <w:rsid w:val="00805B96"/>
    <w:rsid w:val="0080707F"/>
    <w:rsid w:val="00810265"/>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41780"/>
    <w:rsid w:val="008500A0"/>
    <w:rsid w:val="008524E5"/>
    <w:rsid w:val="0085351C"/>
    <w:rsid w:val="0085435A"/>
    <w:rsid w:val="008549CA"/>
    <w:rsid w:val="008556C3"/>
    <w:rsid w:val="0085687C"/>
    <w:rsid w:val="008611C1"/>
    <w:rsid w:val="00862375"/>
    <w:rsid w:val="00867B27"/>
    <w:rsid w:val="008706C5"/>
    <w:rsid w:val="00873707"/>
    <w:rsid w:val="00874B20"/>
    <w:rsid w:val="008757C6"/>
    <w:rsid w:val="008763E1"/>
    <w:rsid w:val="0087775C"/>
    <w:rsid w:val="00877EC8"/>
    <w:rsid w:val="00880F36"/>
    <w:rsid w:val="00885530"/>
    <w:rsid w:val="008856CB"/>
    <w:rsid w:val="008910D1"/>
    <w:rsid w:val="0089296C"/>
    <w:rsid w:val="00896ABD"/>
    <w:rsid w:val="00897AB6"/>
    <w:rsid w:val="00897DA8"/>
    <w:rsid w:val="008A2416"/>
    <w:rsid w:val="008A3380"/>
    <w:rsid w:val="008A34D3"/>
    <w:rsid w:val="008A7A9C"/>
    <w:rsid w:val="008B47B8"/>
    <w:rsid w:val="008B5218"/>
    <w:rsid w:val="008B7102"/>
    <w:rsid w:val="008C199E"/>
    <w:rsid w:val="008C3229"/>
    <w:rsid w:val="008C3B7D"/>
    <w:rsid w:val="008D0F90"/>
    <w:rsid w:val="008D3715"/>
    <w:rsid w:val="008D5465"/>
    <w:rsid w:val="008D5E61"/>
    <w:rsid w:val="008D7EB7"/>
    <w:rsid w:val="008D7EC5"/>
    <w:rsid w:val="008E1D56"/>
    <w:rsid w:val="008E3684"/>
    <w:rsid w:val="008E57F5"/>
    <w:rsid w:val="008E6DD0"/>
    <w:rsid w:val="008E7606"/>
    <w:rsid w:val="008F1DAA"/>
    <w:rsid w:val="008F3EBD"/>
    <w:rsid w:val="008F60B2"/>
    <w:rsid w:val="008F7C41"/>
    <w:rsid w:val="008F7DE0"/>
    <w:rsid w:val="00900FEA"/>
    <w:rsid w:val="009031E2"/>
    <w:rsid w:val="0091276C"/>
    <w:rsid w:val="009145BE"/>
    <w:rsid w:val="009165AC"/>
    <w:rsid w:val="00916FFC"/>
    <w:rsid w:val="0092053F"/>
    <w:rsid w:val="00922255"/>
    <w:rsid w:val="0092340A"/>
    <w:rsid w:val="009313D9"/>
    <w:rsid w:val="00935B7F"/>
    <w:rsid w:val="00941293"/>
    <w:rsid w:val="0094556D"/>
    <w:rsid w:val="00946372"/>
    <w:rsid w:val="0095032B"/>
    <w:rsid w:val="00950B13"/>
    <w:rsid w:val="00950C17"/>
    <w:rsid w:val="00951861"/>
    <w:rsid w:val="00951FAF"/>
    <w:rsid w:val="00954740"/>
    <w:rsid w:val="009557BC"/>
    <w:rsid w:val="00955AE5"/>
    <w:rsid w:val="00962E71"/>
    <w:rsid w:val="00963ABC"/>
    <w:rsid w:val="00965D21"/>
    <w:rsid w:val="00967764"/>
    <w:rsid w:val="00970B0E"/>
    <w:rsid w:val="00970BB9"/>
    <w:rsid w:val="0097129F"/>
    <w:rsid w:val="00971B17"/>
    <w:rsid w:val="009726EE"/>
    <w:rsid w:val="00972CDE"/>
    <w:rsid w:val="009733DD"/>
    <w:rsid w:val="00975573"/>
    <w:rsid w:val="00976D03"/>
    <w:rsid w:val="00977B30"/>
    <w:rsid w:val="0098090B"/>
    <w:rsid w:val="0098142F"/>
    <w:rsid w:val="00982F41"/>
    <w:rsid w:val="00985090"/>
    <w:rsid w:val="00987710"/>
    <w:rsid w:val="009904AB"/>
    <w:rsid w:val="00995688"/>
    <w:rsid w:val="009958A6"/>
    <w:rsid w:val="00995F5F"/>
    <w:rsid w:val="00996456"/>
    <w:rsid w:val="00997423"/>
    <w:rsid w:val="009A04F5"/>
    <w:rsid w:val="009A15EF"/>
    <w:rsid w:val="009A314A"/>
    <w:rsid w:val="009A3277"/>
    <w:rsid w:val="009A38A5"/>
    <w:rsid w:val="009A5B73"/>
    <w:rsid w:val="009B118B"/>
    <w:rsid w:val="009B1737"/>
    <w:rsid w:val="009B3D4B"/>
    <w:rsid w:val="009B4E63"/>
    <w:rsid w:val="009B5B99"/>
    <w:rsid w:val="009B6EFC"/>
    <w:rsid w:val="009C1FD0"/>
    <w:rsid w:val="009C2DF8"/>
    <w:rsid w:val="009C31BF"/>
    <w:rsid w:val="009C68B7"/>
    <w:rsid w:val="009D0834"/>
    <w:rsid w:val="009D095A"/>
    <w:rsid w:val="009D0A1E"/>
    <w:rsid w:val="009D2AE3"/>
    <w:rsid w:val="009D52BC"/>
    <w:rsid w:val="009D7D0A"/>
    <w:rsid w:val="009E09D9"/>
    <w:rsid w:val="009E4B05"/>
    <w:rsid w:val="009F01B1"/>
    <w:rsid w:val="009F0AB6"/>
    <w:rsid w:val="009F0DBB"/>
    <w:rsid w:val="009F1596"/>
    <w:rsid w:val="009F3887"/>
    <w:rsid w:val="009F40DC"/>
    <w:rsid w:val="009F5254"/>
    <w:rsid w:val="009F534C"/>
    <w:rsid w:val="009F659A"/>
    <w:rsid w:val="009F732B"/>
    <w:rsid w:val="00A01FE0"/>
    <w:rsid w:val="00A03B68"/>
    <w:rsid w:val="00A06945"/>
    <w:rsid w:val="00A10656"/>
    <w:rsid w:val="00A113C0"/>
    <w:rsid w:val="00A12FA6"/>
    <w:rsid w:val="00A1339B"/>
    <w:rsid w:val="00A14ABA"/>
    <w:rsid w:val="00A203B8"/>
    <w:rsid w:val="00A24C52"/>
    <w:rsid w:val="00A24CB6"/>
    <w:rsid w:val="00A2584B"/>
    <w:rsid w:val="00A25865"/>
    <w:rsid w:val="00A26CD2"/>
    <w:rsid w:val="00A27667"/>
    <w:rsid w:val="00A32979"/>
    <w:rsid w:val="00A34A67"/>
    <w:rsid w:val="00A37462"/>
    <w:rsid w:val="00A42BD7"/>
    <w:rsid w:val="00A42C37"/>
    <w:rsid w:val="00A459E1"/>
    <w:rsid w:val="00A46AC4"/>
    <w:rsid w:val="00A478A5"/>
    <w:rsid w:val="00A52296"/>
    <w:rsid w:val="00A5524A"/>
    <w:rsid w:val="00A55661"/>
    <w:rsid w:val="00A61B70"/>
    <w:rsid w:val="00A61FA8"/>
    <w:rsid w:val="00A637F4"/>
    <w:rsid w:val="00A64DF2"/>
    <w:rsid w:val="00A65485"/>
    <w:rsid w:val="00A66E05"/>
    <w:rsid w:val="00A67655"/>
    <w:rsid w:val="00A70260"/>
    <w:rsid w:val="00A70753"/>
    <w:rsid w:val="00A70FE1"/>
    <w:rsid w:val="00A712D2"/>
    <w:rsid w:val="00A72D88"/>
    <w:rsid w:val="00A82C8A"/>
    <w:rsid w:val="00A8346B"/>
    <w:rsid w:val="00A852FF"/>
    <w:rsid w:val="00A87337"/>
    <w:rsid w:val="00A90C97"/>
    <w:rsid w:val="00A92DDC"/>
    <w:rsid w:val="00A94882"/>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48E2"/>
    <w:rsid w:val="00AC52A5"/>
    <w:rsid w:val="00AC677D"/>
    <w:rsid w:val="00AC6EFD"/>
    <w:rsid w:val="00AC7151"/>
    <w:rsid w:val="00AD2406"/>
    <w:rsid w:val="00AD3AC1"/>
    <w:rsid w:val="00AD460A"/>
    <w:rsid w:val="00AD4E41"/>
    <w:rsid w:val="00AD627D"/>
    <w:rsid w:val="00AD6A05"/>
    <w:rsid w:val="00AD7173"/>
    <w:rsid w:val="00AD7D8E"/>
    <w:rsid w:val="00AE118B"/>
    <w:rsid w:val="00AE272B"/>
    <w:rsid w:val="00AE3E3A"/>
    <w:rsid w:val="00AE77B4"/>
    <w:rsid w:val="00AE7C1A"/>
    <w:rsid w:val="00AE7DF8"/>
    <w:rsid w:val="00AF0D9C"/>
    <w:rsid w:val="00AF13AB"/>
    <w:rsid w:val="00AF1D36"/>
    <w:rsid w:val="00AF280B"/>
    <w:rsid w:val="00AF5F75"/>
    <w:rsid w:val="00AF6001"/>
    <w:rsid w:val="00AF71F0"/>
    <w:rsid w:val="00B01A16"/>
    <w:rsid w:val="00B07F45"/>
    <w:rsid w:val="00B1021A"/>
    <w:rsid w:val="00B10271"/>
    <w:rsid w:val="00B140D9"/>
    <w:rsid w:val="00B1481A"/>
    <w:rsid w:val="00B15A1F"/>
    <w:rsid w:val="00B15FE9"/>
    <w:rsid w:val="00B16F09"/>
    <w:rsid w:val="00B2148A"/>
    <w:rsid w:val="00B220C2"/>
    <w:rsid w:val="00B2276E"/>
    <w:rsid w:val="00B25B32"/>
    <w:rsid w:val="00B32616"/>
    <w:rsid w:val="00B36AF0"/>
    <w:rsid w:val="00B36C42"/>
    <w:rsid w:val="00B42EA7"/>
    <w:rsid w:val="00B51845"/>
    <w:rsid w:val="00B51923"/>
    <w:rsid w:val="00B5337C"/>
    <w:rsid w:val="00B53FDE"/>
    <w:rsid w:val="00B56397"/>
    <w:rsid w:val="00B571DA"/>
    <w:rsid w:val="00B6027B"/>
    <w:rsid w:val="00B60905"/>
    <w:rsid w:val="00B636C8"/>
    <w:rsid w:val="00B65EDB"/>
    <w:rsid w:val="00B67AFF"/>
    <w:rsid w:val="00B67C41"/>
    <w:rsid w:val="00B70B59"/>
    <w:rsid w:val="00B73657"/>
    <w:rsid w:val="00B739B3"/>
    <w:rsid w:val="00B74E9E"/>
    <w:rsid w:val="00B81A76"/>
    <w:rsid w:val="00B81B15"/>
    <w:rsid w:val="00B915AE"/>
    <w:rsid w:val="00BA1735"/>
    <w:rsid w:val="00BA19FA"/>
    <w:rsid w:val="00BA4288"/>
    <w:rsid w:val="00BB0902"/>
    <w:rsid w:val="00BB1F9C"/>
    <w:rsid w:val="00BB27C1"/>
    <w:rsid w:val="00BB48E5"/>
    <w:rsid w:val="00BB5607"/>
    <w:rsid w:val="00BB5ACA"/>
    <w:rsid w:val="00BB627F"/>
    <w:rsid w:val="00BB733A"/>
    <w:rsid w:val="00BC0C17"/>
    <w:rsid w:val="00BC3823"/>
    <w:rsid w:val="00BC53F0"/>
    <w:rsid w:val="00BC5841"/>
    <w:rsid w:val="00BC5E38"/>
    <w:rsid w:val="00BD155B"/>
    <w:rsid w:val="00BD201A"/>
    <w:rsid w:val="00BD2DC4"/>
    <w:rsid w:val="00BD2EF0"/>
    <w:rsid w:val="00BD60B4"/>
    <w:rsid w:val="00BD796B"/>
    <w:rsid w:val="00BE40C0"/>
    <w:rsid w:val="00BE445C"/>
    <w:rsid w:val="00BE5F4A"/>
    <w:rsid w:val="00BE7AEF"/>
    <w:rsid w:val="00BF09B0"/>
    <w:rsid w:val="00BF1544"/>
    <w:rsid w:val="00BF1B53"/>
    <w:rsid w:val="00BF1FE9"/>
    <w:rsid w:val="00BF246D"/>
    <w:rsid w:val="00BF2682"/>
    <w:rsid w:val="00BF2DAF"/>
    <w:rsid w:val="00C06F06"/>
    <w:rsid w:val="00C1777F"/>
    <w:rsid w:val="00C17BFF"/>
    <w:rsid w:val="00C20FAD"/>
    <w:rsid w:val="00C2375F"/>
    <w:rsid w:val="00C247CB"/>
    <w:rsid w:val="00C32E66"/>
    <w:rsid w:val="00C3355F"/>
    <w:rsid w:val="00C33A04"/>
    <w:rsid w:val="00C3569A"/>
    <w:rsid w:val="00C4081A"/>
    <w:rsid w:val="00C42538"/>
    <w:rsid w:val="00C43F48"/>
    <w:rsid w:val="00C448FF"/>
    <w:rsid w:val="00C44E8B"/>
    <w:rsid w:val="00C45E57"/>
    <w:rsid w:val="00C50D7E"/>
    <w:rsid w:val="00C52F29"/>
    <w:rsid w:val="00C5565B"/>
    <w:rsid w:val="00C56CE6"/>
    <w:rsid w:val="00C5745F"/>
    <w:rsid w:val="00C60005"/>
    <w:rsid w:val="00C60BFF"/>
    <w:rsid w:val="00C61A98"/>
    <w:rsid w:val="00C63201"/>
    <w:rsid w:val="00C64E62"/>
    <w:rsid w:val="00C651D5"/>
    <w:rsid w:val="00C65CCC"/>
    <w:rsid w:val="00C65DA9"/>
    <w:rsid w:val="00C74259"/>
    <w:rsid w:val="00C7618F"/>
    <w:rsid w:val="00C765A9"/>
    <w:rsid w:val="00C81157"/>
    <w:rsid w:val="00C8162D"/>
    <w:rsid w:val="00C830BB"/>
    <w:rsid w:val="00C83A0B"/>
    <w:rsid w:val="00C842D0"/>
    <w:rsid w:val="00C8441D"/>
    <w:rsid w:val="00C84ED1"/>
    <w:rsid w:val="00C863CC"/>
    <w:rsid w:val="00C86BCC"/>
    <w:rsid w:val="00C9038F"/>
    <w:rsid w:val="00C92AAB"/>
    <w:rsid w:val="00C939D4"/>
    <w:rsid w:val="00C95D4C"/>
    <w:rsid w:val="00C9637F"/>
    <w:rsid w:val="00C9708A"/>
    <w:rsid w:val="00CA2435"/>
    <w:rsid w:val="00CA4068"/>
    <w:rsid w:val="00CA67F4"/>
    <w:rsid w:val="00CB37F8"/>
    <w:rsid w:val="00CB7DC3"/>
    <w:rsid w:val="00CC1AD7"/>
    <w:rsid w:val="00CC5BE1"/>
    <w:rsid w:val="00CC75A2"/>
    <w:rsid w:val="00CC7A18"/>
    <w:rsid w:val="00CD0E2F"/>
    <w:rsid w:val="00CD1D49"/>
    <w:rsid w:val="00CD2F20"/>
    <w:rsid w:val="00CD3C03"/>
    <w:rsid w:val="00CD6B20"/>
    <w:rsid w:val="00CE1339"/>
    <w:rsid w:val="00CE61CC"/>
    <w:rsid w:val="00CE672E"/>
    <w:rsid w:val="00CE6E42"/>
    <w:rsid w:val="00CF20B7"/>
    <w:rsid w:val="00CF283B"/>
    <w:rsid w:val="00CF6692"/>
    <w:rsid w:val="00CF7441"/>
    <w:rsid w:val="00D00D16"/>
    <w:rsid w:val="00D03C6C"/>
    <w:rsid w:val="00D04760"/>
    <w:rsid w:val="00D04A95"/>
    <w:rsid w:val="00D06288"/>
    <w:rsid w:val="00D068C7"/>
    <w:rsid w:val="00D072FB"/>
    <w:rsid w:val="00D1001F"/>
    <w:rsid w:val="00D128A4"/>
    <w:rsid w:val="00D147C8"/>
    <w:rsid w:val="00D15131"/>
    <w:rsid w:val="00D16FA2"/>
    <w:rsid w:val="00D20954"/>
    <w:rsid w:val="00D2130D"/>
    <w:rsid w:val="00D21C39"/>
    <w:rsid w:val="00D21FC6"/>
    <w:rsid w:val="00D2206B"/>
    <w:rsid w:val="00D2243A"/>
    <w:rsid w:val="00D22ACF"/>
    <w:rsid w:val="00D33393"/>
    <w:rsid w:val="00D33D36"/>
    <w:rsid w:val="00D34D94"/>
    <w:rsid w:val="00D409E2"/>
    <w:rsid w:val="00D427D7"/>
    <w:rsid w:val="00D44E62"/>
    <w:rsid w:val="00D51570"/>
    <w:rsid w:val="00D52B62"/>
    <w:rsid w:val="00D52C9B"/>
    <w:rsid w:val="00D556AD"/>
    <w:rsid w:val="00D60381"/>
    <w:rsid w:val="00D616DE"/>
    <w:rsid w:val="00D62201"/>
    <w:rsid w:val="00D651D1"/>
    <w:rsid w:val="00D717BB"/>
    <w:rsid w:val="00D7226B"/>
    <w:rsid w:val="00D72707"/>
    <w:rsid w:val="00D75A9C"/>
    <w:rsid w:val="00D768BF"/>
    <w:rsid w:val="00D80E7D"/>
    <w:rsid w:val="00D829C8"/>
    <w:rsid w:val="00D85E1D"/>
    <w:rsid w:val="00D87917"/>
    <w:rsid w:val="00D90871"/>
    <w:rsid w:val="00D9155F"/>
    <w:rsid w:val="00D9403F"/>
    <w:rsid w:val="00D959B4"/>
    <w:rsid w:val="00D95F26"/>
    <w:rsid w:val="00D96131"/>
    <w:rsid w:val="00D97DDF"/>
    <w:rsid w:val="00DA44DE"/>
    <w:rsid w:val="00DA750B"/>
    <w:rsid w:val="00DA7E9E"/>
    <w:rsid w:val="00DB620A"/>
    <w:rsid w:val="00DC3832"/>
    <w:rsid w:val="00DC3A53"/>
    <w:rsid w:val="00DC7A51"/>
    <w:rsid w:val="00DD19D3"/>
    <w:rsid w:val="00DD3B1E"/>
    <w:rsid w:val="00DD6404"/>
    <w:rsid w:val="00DE06B2"/>
    <w:rsid w:val="00DE5B5F"/>
    <w:rsid w:val="00DF614E"/>
    <w:rsid w:val="00DF64E3"/>
    <w:rsid w:val="00E002F8"/>
    <w:rsid w:val="00E00696"/>
    <w:rsid w:val="00E0158B"/>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5DC7"/>
    <w:rsid w:val="00E3687C"/>
    <w:rsid w:val="00E43ED7"/>
    <w:rsid w:val="00E44529"/>
    <w:rsid w:val="00E44EB9"/>
    <w:rsid w:val="00E45BDC"/>
    <w:rsid w:val="00E460B7"/>
    <w:rsid w:val="00E46358"/>
    <w:rsid w:val="00E471DC"/>
    <w:rsid w:val="00E50EB4"/>
    <w:rsid w:val="00E5239B"/>
    <w:rsid w:val="00E532FC"/>
    <w:rsid w:val="00E559B4"/>
    <w:rsid w:val="00E55BB0"/>
    <w:rsid w:val="00E60640"/>
    <w:rsid w:val="00E609E5"/>
    <w:rsid w:val="00E60F27"/>
    <w:rsid w:val="00E64D93"/>
    <w:rsid w:val="00E65EDB"/>
    <w:rsid w:val="00E66927"/>
    <w:rsid w:val="00E677B8"/>
    <w:rsid w:val="00E67E9E"/>
    <w:rsid w:val="00E67FA1"/>
    <w:rsid w:val="00E7115E"/>
    <w:rsid w:val="00E7387D"/>
    <w:rsid w:val="00E73D53"/>
    <w:rsid w:val="00E75111"/>
    <w:rsid w:val="00E77296"/>
    <w:rsid w:val="00E84BB7"/>
    <w:rsid w:val="00E87527"/>
    <w:rsid w:val="00E87EF7"/>
    <w:rsid w:val="00E93763"/>
    <w:rsid w:val="00E96C4C"/>
    <w:rsid w:val="00EA236E"/>
    <w:rsid w:val="00EA2AAE"/>
    <w:rsid w:val="00EA2EC0"/>
    <w:rsid w:val="00EA427A"/>
    <w:rsid w:val="00EA723B"/>
    <w:rsid w:val="00EB013E"/>
    <w:rsid w:val="00EB060B"/>
    <w:rsid w:val="00EB6350"/>
    <w:rsid w:val="00EB687A"/>
    <w:rsid w:val="00EC23CF"/>
    <w:rsid w:val="00EC2F62"/>
    <w:rsid w:val="00EC62EB"/>
    <w:rsid w:val="00EC6E9F"/>
    <w:rsid w:val="00ED44F0"/>
    <w:rsid w:val="00ED4B33"/>
    <w:rsid w:val="00ED5993"/>
    <w:rsid w:val="00ED7632"/>
    <w:rsid w:val="00ED7DD6"/>
    <w:rsid w:val="00EE060B"/>
    <w:rsid w:val="00EE15A1"/>
    <w:rsid w:val="00EE2A7C"/>
    <w:rsid w:val="00EE2C42"/>
    <w:rsid w:val="00EE341B"/>
    <w:rsid w:val="00EE3DDA"/>
    <w:rsid w:val="00EE4453"/>
    <w:rsid w:val="00EE5FCE"/>
    <w:rsid w:val="00EE6BBD"/>
    <w:rsid w:val="00EE6E1E"/>
    <w:rsid w:val="00EE705F"/>
    <w:rsid w:val="00EF1462"/>
    <w:rsid w:val="00EF33D0"/>
    <w:rsid w:val="00EF54FD"/>
    <w:rsid w:val="00F00E2C"/>
    <w:rsid w:val="00F0464B"/>
    <w:rsid w:val="00F07F0D"/>
    <w:rsid w:val="00F13112"/>
    <w:rsid w:val="00F1314D"/>
    <w:rsid w:val="00F16FE6"/>
    <w:rsid w:val="00F238BD"/>
    <w:rsid w:val="00F24992"/>
    <w:rsid w:val="00F32F2F"/>
    <w:rsid w:val="00F33F3F"/>
    <w:rsid w:val="00F35BDD"/>
    <w:rsid w:val="00F35EF0"/>
    <w:rsid w:val="00F3781F"/>
    <w:rsid w:val="00F401A0"/>
    <w:rsid w:val="00F403FD"/>
    <w:rsid w:val="00F41E72"/>
    <w:rsid w:val="00F45BDF"/>
    <w:rsid w:val="00F464F6"/>
    <w:rsid w:val="00F50300"/>
    <w:rsid w:val="00F52879"/>
    <w:rsid w:val="00F5414B"/>
    <w:rsid w:val="00F56E39"/>
    <w:rsid w:val="00F5730F"/>
    <w:rsid w:val="00F623E9"/>
    <w:rsid w:val="00F63951"/>
    <w:rsid w:val="00F63C86"/>
    <w:rsid w:val="00F766BE"/>
    <w:rsid w:val="00F77EB9"/>
    <w:rsid w:val="00F80635"/>
    <w:rsid w:val="00F8115F"/>
    <w:rsid w:val="00F815D1"/>
    <w:rsid w:val="00F81E7E"/>
    <w:rsid w:val="00F81F0F"/>
    <w:rsid w:val="00F825F4"/>
    <w:rsid w:val="00F82CAA"/>
    <w:rsid w:val="00F838DF"/>
    <w:rsid w:val="00F86A2C"/>
    <w:rsid w:val="00F92AA1"/>
    <w:rsid w:val="00F932DE"/>
    <w:rsid w:val="00F963DD"/>
    <w:rsid w:val="00F9641A"/>
    <w:rsid w:val="00F97004"/>
    <w:rsid w:val="00FA067D"/>
    <w:rsid w:val="00FA2045"/>
    <w:rsid w:val="00FA7A66"/>
    <w:rsid w:val="00FB1AA9"/>
    <w:rsid w:val="00FB2755"/>
    <w:rsid w:val="00FB4B5A"/>
    <w:rsid w:val="00FB5963"/>
    <w:rsid w:val="00FB5DAA"/>
    <w:rsid w:val="00FC04B9"/>
    <w:rsid w:val="00FC161A"/>
    <w:rsid w:val="00FC23D5"/>
    <w:rsid w:val="00FC4337"/>
    <w:rsid w:val="00FC4C1A"/>
    <w:rsid w:val="00FC628F"/>
    <w:rsid w:val="00FC6468"/>
    <w:rsid w:val="00FC6D49"/>
    <w:rsid w:val="00FC6F31"/>
    <w:rsid w:val="00FD2544"/>
    <w:rsid w:val="00FD265D"/>
    <w:rsid w:val="00FD4922"/>
    <w:rsid w:val="00FD5FFD"/>
    <w:rsid w:val="00FD6461"/>
    <w:rsid w:val="00FE0281"/>
    <w:rsid w:val="00FE7083"/>
    <w:rsid w:val="00FF019F"/>
    <w:rsid w:val="00FF081A"/>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720CF"/>
    <w:rPr>
      <w:sz w:val="24"/>
      <w:szCs w:val="24"/>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Bibliography">
    <w:name w:val="Bibliography"/>
    <w:basedOn w:val="Normal"/>
    <w:next w:val="Normal"/>
    <w:uiPriority w:val="37"/>
    <w:unhideWhenUsed/>
    <w:rsid w:val="00CE672E"/>
    <w:pPr>
      <w:tabs>
        <w:tab w:val="left" w:pos="264"/>
      </w:tabs>
      <w:ind w:left="264" w:hanging="264"/>
    </w:pPr>
  </w:style>
  <w:style w:type="character" w:customStyle="1" w:styleId="UnresolvedMention2">
    <w:name w:val="Unresolved Mention2"/>
    <w:basedOn w:val="DefaultParagraphFont"/>
    <w:uiPriority w:val="99"/>
    <w:semiHidden/>
    <w:unhideWhenUsed/>
    <w:rsid w:val="00DC3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52289146">
      <w:bodyDiv w:val="1"/>
      <w:marLeft w:val="0"/>
      <w:marRight w:val="0"/>
      <w:marTop w:val="0"/>
      <w:marBottom w:val="0"/>
      <w:divBdr>
        <w:top w:val="none" w:sz="0" w:space="0" w:color="auto"/>
        <w:left w:val="none" w:sz="0" w:space="0" w:color="auto"/>
        <w:bottom w:val="none" w:sz="0" w:space="0" w:color="auto"/>
        <w:right w:val="none" w:sz="0" w:space="0" w:color="auto"/>
      </w:divBdr>
    </w:div>
    <w:div w:id="551422566">
      <w:bodyDiv w:val="1"/>
      <w:marLeft w:val="0"/>
      <w:marRight w:val="0"/>
      <w:marTop w:val="0"/>
      <w:marBottom w:val="0"/>
      <w:divBdr>
        <w:top w:val="none" w:sz="0" w:space="0" w:color="auto"/>
        <w:left w:val="none" w:sz="0" w:space="0" w:color="auto"/>
        <w:bottom w:val="none" w:sz="0" w:space="0" w:color="auto"/>
        <w:right w:val="none" w:sz="0" w:space="0" w:color="auto"/>
      </w:divBdr>
    </w:div>
    <w:div w:id="57154945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99163">
      <w:bodyDiv w:val="1"/>
      <w:marLeft w:val="0"/>
      <w:marRight w:val="0"/>
      <w:marTop w:val="0"/>
      <w:marBottom w:val="0"/>
      <w:divBdr>
        <w:top w:val="none" w:sz="0" w:space="0" w:color="auto"/>
        <w:left w:val="none" w:sz="0" w:space="0" w:color="auto"/>
        <w:bottom w:val="none" w:sz="0" w:space="0" w:color="auto"/>
        <w:right w:val="none" w:sz="0" w:space="0" w:color="auto"/>
      </w:divBdr>
    </w:div>
    <w:div w:id="109112079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05484696">
      <w:bodyDiv w:val="1"/>
      <w:marLeft w:val="0"/>
      <w:marRight w:val="0"/>
      <w:marTop w:val="0"/>
      <w:marBottom w:val="0"/>
      <w:divBdr>
        <w:top w:val="none" w:sz="0" w:space="0" w:color="auto"/>
        <w:left w:val="none" w:sz="0" w:space="0" w:color="auto"/>
        <w:bottom w:val="none" w:sz="0" w:space="0" w:color="auto"/>
        <w:right w:val="none" w:sz="0" w:space="0" w:color="auto"/>
      </w:divBdr>
    </w:div>
    <w:div w:id="1268343543">
      <w:bodyDiv w:val="1"/>
      <w:marLeft w:val="0"/>
      <w:marRight w:val="0"/>
      <w:marTop w:val="0"/>
      <w:marBottom w:val="0"/>
      <w:divBdr>
        <w:top w:val="none" w:sz="0" w:space="0" w:color="auto"/>
        <w:left w:val="none" w:sz="0" w:space="0" w:color="auto"/>
        <w:bottom w:val="none" w:sz="0" w:space="0" w:color="auto"/>
        <w:right w:val="none" w:sz="0" w:space="0" w:color="auto"/>
      </w:divBdr>
    </w:div>
    <w:div w:id="1390113847">
      <w:bodyDiv w:val="1"/>
      <w:marLeft w:val="0"/>
      <w:marRight w:val="0"/>
      <w:marTop w:val="0"/>
      <w:marBottom w:val="0"/>
      <w:divBdr>
        <w:top w:val="none" w:sz="0" w:space="0" w:color="auto"/>
        <w:left w:val="none" w:sz="0" w:space="0" w:color="auto"/>
        <w:bottom w:val="none" w:sz="0" w:space="0" w:color="auto"/>
        <w:right w:val="none" w:sz="0" w:space="0" w:color="auto"/>
      </w:divBdr>
    </w:div>
    <w:div w:id="1420174052">
      <w:bodyDiv w:val="1"/>
      <w:marLeft w:val="0"/>
      <w:marRight w:val="0"/>
      <w:marTop w:val="0"/>
      <w:marBottom w:val="0"/>
      <w:divBdr>
        <w:top w:val="none" w:sz="0" w:space="0" w:color="auto"/>
        <w:left w:val="none" w:sz="0" w:space="0" w:color="auto"/>
        <w:bottom w:val="none" w:sz="0" w:space="0" w:color="auto"/>
        <w:right w:val="none" w:sz="0" w:space="0" w:color="auto"/>
      </w:divBdr>
    </w:div>
    <w:div w:id="1492020048">
      <w:bodyDiv w:val="1"/>
      <w:marLeft w:val="0"/>
      <w:marRight w:val="0"/>
      <w:marTop w:val="0"/>
      <w:marBottom w:val="0"/>
      <w:divBdr>
        <w:top w:val="none" w:sz="0" w:space="0" w:color="auto"/>
        <w:left w:val="none" w:sz="0" w:space="0" w:color="auto"/>
        <w:bottom w:val="none" w:sz="0" w:space="0" w:color="auto"/>
        <w:right w:val="none" w:sz="0" w:space="0" w:color="auto"/>
      </w:divBdr>
    </w:div>
    <w:div w:id="1522812790">
      <w:bodyDiv w:val="1"/>
      <w:marLeft w:val="0"/>
      <w:marRight w:val="0"/>
      <w:marTop w:val="0"/>
      <w:marBottom w:val="0"/>
      <w:divBdr>
        <w:top w:val="none" w:sz="0" w:space="0" w:color="auto"/>
        <w:left w:val="none" w:sz="0" w:space="0" w:color="auto"/>
        <w:bottom w:val="none" w:sz="0" w:space="0" w:color="auto"/>
        <w:right w:val="none" w:sz="0" w:space="0" w:color="auto"/>
      </w:divBdr>
    </w:div>
    <w:div w:id="1571889363">
      <w:bodyDiv w:val="1"/>
      <w:marLeft w:val="0"/>
      <w:marRight w:val="0"/>
      <w:marTop w:val="0"/>
      <w:marBottom w:val="0"/>
      <w:divBdr>
        <w:top w:val="none" w:sz="0" w:space="0" w:color="auto"/>
        <w:left w:val="none" w:sz="0" w:space="0" w:color="auto"/>
        <w:bottom w:val="none" w:sz="0" w:space="0" w:color="auto"/>
        <w:right w:val="none" w:sz="0" w:space="0" w:color="auto"/>
      </w:divBdr>
    </w:div>
    <w:div w:id="183953436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4735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21498</Words>
  <Characters>122543</Characters>
  <Application>Microsoft Office Word</Application>
  <DocSecurity>0</DocSecurity>
  <Lines>1021</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143754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2019-10-24T21:09:00Z</dcterms:created>
  <dcterms:modified xsi:type="dcterms:W3CDTF">2019-10-25T13:16:00Z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zotero-version="5.0.76"&gt;&lt;session id="0pef0OXB"/&gt;&lt;style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