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56C05850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032F9B">
        <w:rPr>
          <w:rFonts w:ascii="Helvetica" w:hAnsi="Helvetica" w:cs="Arial"/>
          <w:b/>
          <w:i w:val="0"/>
          <w:sz w:val="22"/>
          <w:szCs w:val="22"/>
        </w:rPr>
        <w:t>60731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59F0E389" w14:textId="77777777" w:rsidR="00032F9B" w:rsidRDefault="00DC058D" w:rsidP="00032F9B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032F9B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http://www.jove.com/files_upload.php?src=18523003</w:t>
        </w:r>
      </w:hyperlink>
    </w:p>
    <w:p w14:paraId="2FA283FC" w14:textId="4A7DFF84" w:rsidR="00421FEA" w:rsidRPr="0030230B" w:rsidRDefault="00421FEA" w:rsidP="009B7E05">
      <w:pPr>
        <w:rPr>
          <w:b/>
        </w:rPr>
      </w:pPr>
    </w:p>
    <w:p w14:paraId="2C36C2A6" w14:textId="77777777" w:rsidR="00032F9B" w:rsidRPr="00032F9B" w:rsidRDefault="00C76775" w:rsidP="00032F9B">
      <w:pPr>
        <w:rPr>
          <w:rFonts w:ascii="Helvetica" w:hAnsi="Helvetica"/>
          <w:b/>
          <w:bCs/>
          <w:sz w:val="28"/>
          <w:szCs w:val="28"/>
        </w:rPr>
      </w:pPr>
      <w:r w:rsidRPr="007B7612">
        <w:rPr>
          <w:rFonts w:ascii="Helvetica" w:hAnsi="Helvetica" w:cs="Arial"/>
          <w:b/>
          <w:sz w:val="28"/>
          <w:szCs w:val="28"/>
        </w:rPr>
        <w:t>Title:</w:t>
      </w:r>
      <w:r w:rsidR="00AB01F4" w:rsidRPr="00AB01F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bookmarkStart w:id="0" w:name="OLE_LINK5"/>
      <w:bookmarkStart w:id="1" w:name="OLE_LINK6"/>
      <w:r w:rsidR="00032F9B" w:rsidRPr="00032F9B">
        <w:rPr>
          <w:rFonts w:ascii="Helvetica" w:hAnsi="Helvetica"/>
          <w:b/>
          <w:bCs/>
          <w:sz w:val="28"/>
          <w:szCs w:val="28"/>
        </w:rPr>
        <w:t>Loca</w:t>
      </w:r>
      <w:r w:rsidR="00032F9B" w:rsidRPr="00032F9B">
        <w:rPr>
          <w:rFonts w:ascii="Helvetica" w:hAnsi="Helvetica"/>
          <w:b/>
          <w:bCs/>
          <w:sz w:val="28"/>
          <w:szCs w:val="28"/>
          <w:lang w:eastAsia="zh-CN"/>
        </w:rPr>
        <w:t xml:space="preserve">lization </w:t>
      </w:r>
      <w:r w:rsidR="00032F9B" w:rsidRPr="00032F9B">
        <w:rPr>
          <w:rFonts w:ascii="Helvetica" w:hAnsi="Helvetica"/>
          <w:b/>
          <w:bCs/>
          <w:sz w:val="28"/>
          <w:szCs w:val="28"/>
        </w:rPr>
        <w:t xml:space="preserve">and Quantification of </w:t>
      </w:r>
      <w:proofErr w:type="spellStart"/>
      <w:r w:rsidR="00032F9B" w:rsidRPr="00032F9B">
        <w:rPr>
          <w:rFonts w:ascii="Helvetica" w:hAnsi="Helvetica"/>
          <w:b/>
          <w:bCs/>
          <w:sz w:val="28"/>
          <w:szCs w:val="28"/>
        </w:rPr>
        <w:t>Begomovirus</w:t>
      </w:r>
      <w:r w:rsidR="00032F9B" w:rsidRPr="00032F9B">
        <w:rPr>
          <w:rFonts w:ascii="Helvetica" w:hAnsi="Helvetica"/>
          <w:b/>
          <w:bCs/>
          <w:sz w:val="28"/>
          <w:szCs w:val="28"/>
          <w:lang w:eastAsia="zh-CN"/>
        </w:rPr>
        <w:t>es</w:t>
      </w:r>
      <w:proofErr w:type="spellEnd"/>
      <w:r w:rsidR="00032F9B" w:rsidRPr="00032F9B">
        <w:rPr>
          <w:rFonts w:ascii="Helvetica" w:hAnsi="Helvetica"/>
          <w:b/>
          <w:bCs/>
          <w:sz w:val="28"/>
          <w:szCs w:val="28"/>
        </w:rPr>
        <w:t xml:space="preserve"> in Whitefly Tissues by </w:t>
      </w:r>
      <w:bookmarkStart w:id="2" w:name="OLE_LINK10"/>
      <w:bookmarkStart w:id="3" w:name="OLE_LINK11"/>
      <w:bookmarkStart w:id="4" w:name="OLE_LINK15"/>
      <w:bookmarkStart w:id="5" w:name="OLE_LINK33"/>
      <w:bookmarkStart w:id="6" w:name="OLE_LINK34"/>
      <w:bookmarkStart w:id="7" w:name="OLE_LINK1"/>
      <w:bookmarkStart w:id="8" w:name="OLE_LINK2"/>
      <w:bookmarkStart w:id="9" w:name="OLE_LINK60"/>
      <w:r w:rsidR="00032F9B" w:rsidRPr="00032F9B">
        <w:rPr>
          <w:rFonts w:ascii="Helvetica" w:hAnsi="Helvetica"/>
          <w:b/>
          <w:bCs/>
          <w:sz w:val="28"/>
          <w:szCs w:val="28"/>
        </w:rPr>
        <w:t>Immunofluorescence</w:t>
      </w:r>
      <w:bookmarkEnd w:id="2"/>
      <w:bookmarkEnd w:id="3"/>
      <w:bookmarkEnd w:id="4"/>
      <w:bookmarkEnd w:id="5"/>
      <w:bookmarkEnd w:id="6"/>
      <w:bookmarkEnd w:id="7"/>
      <w:bookmarkEnd w:id="8"/>
      <w:r w:rsidR="00032F9B" w:rsidRPr="00032F9B">
        <w:rPr>
          <w:rFonts w:ascii="Helvetica" w:hAnsi="Helvetica"/>
          <w:b/>
          <w:bCs/>
          <w:sz w:val="28"/>
          <w:szCs w:val="28"/>
        </w:rPr>
        <w:t xml:space="preserve"> </w:t>
      </w:r>
      <w:bookmarkEnd w:id="9"/>
      <w:r w:rsidR="00032F9B" w:rsidRPr="00032F9B">
        <w:rPr>
          <w:rFonts w:ascii="Helvetica" w:hAnsi="Helvetica"/>
          <w:b/>
          <w:bCs/>
          <w:sz w:val="28"/>
          <w:szCs w:val="28"/>
        </w:rPr>
        <w:t>and Quantitative PCR</w:t>
      </w:r>
      <w:bookmarkEnd w:id="0"/>
      <w:bookmarkEnd w:id="1"/>
    </w:p>
    <w:p w14:paraId="103B5424" w14:textId="77777777" w:rsidR="00C76775" w:rsidRPr="00032F9B" w:rsidRDefault="00C76775" w:rsidP="00C76775">
      <w:pPr>
        <w:pStyle w:val="Default"/>
        <w:rPr>
          <w:rFonts w:ascii="Helvetica" w:hAnsi="Helvetica"/>
          <w:sz w:val="28"/>
          <w:szCs w:val="28"/>
        </w:rPr>
      </w:pPr>
    </w:p>
    <w:p w14:paraId="6FFD3DA8" w14:textId="76746115" w:rsidR="00032F9B" w:rsidRPr="00032F9B" w:rsidRDefault="00FA1A9D" w:rsidP="00032F9B">
      <w:pPr>
        <w:pStyle w:val="NormalWeb"/>
        <w:spacing w:before="0" w:after="0"/>
        <w:rPr>
          <w:rFonts w:ascii="Helvetica" w:hAnsi="Helvetica"/>
          <w:bCs/>
          <w:color w:val="auto"/>
          <w:sz w:val="28"/>
          <w:szCs w:val="28"/>
          <w:vertAlign w:val="superscript"/>
        </w:rPr>
      </w:pPr>
      <w:r w:rsidRPr="00032F9B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r w:rsidR="00032F9B" w:rsidRPr="00032F9B">
        <w:rPr>
          <w:rFonts w:ascii="Helvetica" w:hAnsi="Helvetica"/>
          <w:b/>
          <w:color w:val="auto"/>
          <w:sz w:val="28"/>
          <w:szCs w:val="28"/>
        </w:rPr>
        <w:t>Fei-</w:t>
      </w:r>
      <w:proofErr w:type="spellStart"/>
      <w:r w:rsidR="00032F9B" w:rsidRPr="00032F9B">
        <w:rPr>
          <w:rFonts w:ascii="Helvetica" w:hAnsi="Helvetica"/>
          <w:b/>
          <w:color w:val="auto"/>
          <w:sz w:val="28"/>
          <w:szCs w:val="28"/>
        </w:rPr>
        <w:t>Xue</w:t>
      </w:r>
      <w:proofErr w:type="spellEnd"/>
      <w:r w:rsidR="00032F9B" w:rsidRPr="00032F9B">
        <w:rPr>
          <w:rFonts w:ascii="Helvetica" w:hAnsi="Helvetica"/>
          <w:b/>
          <w:color w:val="auto"/>
          <w:sz w:val="28"/>
          <w:szCs w:val="28"/>
        </w:rPr>
        <w:t xml:space="preserve"> Ban</w:t>
      </w:r>
      <w:r w:rsidR="00032F9B" w:rsidRPr="00032F9B">
        <w:rPr>
          <w:rFonts w:ascii="Helvetica" w:hAnsi="Helvetica"/>
          <w:b/>
          <w:color w:val="auto"/>
          <w:sz w:val="28"/>
          <w:szCs w:val="28"/>
          <w:vertAlign w:val="superscript"/>
        </w:rPr>
        <w:t>1</w:t>
      </w:r>
      <w:r w:rsidR="00032F9B" w:rsidRPr="00032F9B">
        <w:rPr>
          <w:rFonts w:ascii="Helvetica" w:hAnsi="Helvetica"/>
          <w:b/>
          <w:color w:val="auto"/>
          <w:sz w:val="28"/>
          <w:szCs w:val="28"/>
        </w:rPr>
        <w:t>, Tian-Yan Yin</w:t>
      </w:r>
      <w:r w:rsidR="00032F9B" w:rsidRPr="00032F9B">
        <w:rPr>
          <w:rFonts w:ascii="Helvetica" w:hAnsi="Helvetica"/>
          <w:b/>
          <w:color w:val="auto"/>
          <w:sz w:val="28"/>
          <w:szCs w:val="28"/>
          <w:vertAlign w:val="superscript"/>
        </w:rPr>
        <w:t>1</w:t>
      </w:r>
      <w:r w:rsidR="00032F9B" w:rsidRPr="00032F9B">
        <w:rPr>
          <w:rFonts w:ascii="Helvetica" w:hAnsi="Helvetica"/>
          <w:b/>
          <w:color w:val="auto"/>
          <w:sz w:val="28"/>
          <w:szCs w:val="28"/>
        </w:rPr>
        <w:t>, Qi Guo</w:t>
      </w:r>
      <w:r w:rsidR="00032F9B" w:rsidRPr="00032F9B">
        <w:rPr>
          <w:rFonts w:ascii="Helvetica" w:hAnsi="Helvetica"/>
          <w:b/>
          <w:color w:val="auto"/>
          <w:sz w:val="28"/>
          <w:szCs w:val="28"/>
          <w:vertAlign w:val="superscript"/>
        </w:rPr>
        <w:t>1</w:t>
      </w:r>
      <w:r w:rsidR="00032F9B" w:rsidRPr="00032F9B">
        <w:rPr>
          <w:rFonts w:ascii="Helvetica" w:hAnsi="Helvetica"/>
          <w:b/>
          <w:color w:val="auto"/>
          <w:sz w:val="28"/>
          <w:szCs w:val="28"/>
        </w:rPr>
        <w:t>, Li-Long Pan</w:t>
      </w:r>
      <w:r w:rsidR="00032F9B" w:rsidRPr="00032F9B">
        <w:rPr>
          <w:rFonts w:ascii="Helvetica" w:hAnsi="Helvetica"/>
          <w:b/>
          <w:color w:val="auto"/>
          <w:sz w:val="28"/>
          <w:szCs w:val="28"/>
          <w:vertAlign w:val="superscript"/>
        </w:rPr>
        <w:t>1</w:t>
      </w:r>
      <w:r w:rsidR="00032F9B" w:rsidRPr="00032F9B">
        <w:rPr>
          <w:rFonts w:ascii="Helvetica" w:hAnsi="Helvetica"/>
          <w:b/>
          <w:color w:val="auto"/>
          <w:sz w:val="28"/>
          <w:szCs w:val="28"/>
        </w:rPr>
        <w:t>, Yin-Quan Liu</w:t>
      </w:r>
      <w:r w:rsidR="00032F9B" w:rsidRPr="00032F9B">
        <w:rPr>
          <w:rFonts w:ascii="Helvetica" w:hAnsi="Helvetica"/>
          <w:b/>
          <w:color w:val="auto"/>
          <w:sz w:val="28"/>
          <w:szCs w:val="28"/>
          <w:vertAlign w:val="superscript"/>
        </w:rPr>
        <w:t>1</w:t>
      </w:r>
      <w:r w:rsidR="00032F9B" w:rsidRPr="00032F9B">
        <w:rPr>
          <w:rFonts w:ascii="Helvetica" w:hAnsi="Helvetica"/>
          <w:b/>
          <w:color w:val="auto"/>
          <w:sz w:val="28"/>
          <w:szCs w:val="28"/>
        </w:rPr>
        <w:t>, and Xiao-Wei Wang</w:t>
      </w:r>
      <w:r w:rsidR="00032F9B" w:rsidRPr="00032F9B">
        <w:rPr>
          <w:rFonts w:ascii="Helvetica" w:hAnsi="Helvetica"/>
          <w:b/>
          <w:color w:val="auto"/>
          <w:sz w:val="28"/>
          <w:szCs w:val="28"/>
          <w:vertAlign w:val="superscript"/>
        </w:rPr>
        <w:t>1</w:t>
      </w:r>
    </w:p>
    <w:p w14:paraId="6133576E" w14:textId="77777777" w:rsidR="00032F9B" w:rsidRPr="00032F9B" w:rsidRDefault="00032F9B" w:rsidP="00032F9B">
      <w:pPr>
        <w:pStyle w:val="NormalWeb"/>
        <w:spacing w:before="0" w:after="0"/>
        <w:rPr>
          <w:rFonts w:ascii="Helvetica" w:hAnsi="Helvetica"/>
          <w:bCs/>
          <w:color w:val="auto"/>
          <w:sz w:val="28"/>
          <w:szCs w:val="28"/>
        </w:rPr>
      </w:pPr>
    </w:p>
    <w:p w14:paraId="438F5ABF" w14:textId="09AE0B7A" w:rsidR="001C5334" w:rsidRPr="00032F9B" w:rsidRDefault="00032F9B" w:rsidP="00032F9B">
      <w:pPr>
        <w:rPr>
          <w:rFonts w:ascii="Helvetica" w:hAnsi="Helvetica"/>
          <w:sz w:val="28"/>
          <w:szCs w:val="28"/>
        </w:rPr>
      </w:pPr>
      <w:r w:rsidRPr="00032F9B">
        <w:rPr>
          <w:rFonts w:ascii="Helvetica" w:hAnsi="Helvetica"/>
          <w:bCs/>
          <w:sz w:val="28"/>
          <w:szCs w:val="28"/>
          <w:vertAlign w:val="superscript"/>
        </w:rPr>
        <w:t>1</w:t>
      </w:r>
      <w:r w:rsidRPr="00032F9B">
        <w:rPr>
          <w:rFonts w:ascii="Helvetica" w:hAnsi="Helvetica"/>
          <w:bCs/>
          <w:sz w:val="28"/>
          <w:szCs w:val="28"/>
        </w:rPr>
        <w:t>Ministry of Agriculture Key Laboratory of Molecular Biology of Crop Pathogen and Insects, Institute of Insect Sciences, Zhejiang University</w:t>
      </w:r>
    </w:p>
    <w:p w14:paraId="4CAB0D2C" w14:textId="77777777" w:rsidR="007B7612" w:rsidRDefault="007B7612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DEA4F31" w14:textId="4A60D044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713C3A01" w14:textId="77777777" w:rsidR="00032F9B" w:rsidRPr="00032F9B" w:rsidRDefault="00032F9B" w:rsidP="00FA1A9D">
      <w:pPr>
        <w:outlineLvl w:val="0"/>
        <w:rPr>
          <w:rFonts w:ascii="Helvetica" w:hAnsi="Helvetica"/>
          <w:bCs/>
          <w:sz w:val="22"/>
          <w:szCs w:val="22"/>
        </w:rPr>
      </w:pPr>
      <w:r w:rsidRPr="00032F9B">
        <w:rPr>
          <w:rFonts w:ascii="Helvetica" w:hAnsi="Helvetica"/>
          <w:bCs/>
          <w:sz w:val="22"/>
          <w:szCs w:val="22"/>
        </w:rPr>
        <w:t>Xiao-Wei Wang</w:t>
      </w:r>
      <w:r w:rsidRPr="00032F9B">
        <w:rPr>
          <w:rFonts w:ascii="Helvetica" w:hAnsi="Helvetica"/>
          <w:bCs/>
          <w:sz w:val="22"/>
          <w:szCs w:val="22"/>
        </w:rPr>
        <w:tab/>
      </w:r>
      <w:r w:rsidRPr="00032F9B">
        <w:rPr>
          <w:rFonts w:ascii="Helvetica" w:hAnsi="Helvetica"/>
          <w:bCs/>
          <w:sz w:val="22"/>
          <w:szCs w:val="22"/>
        </w:rPr>
        <w:tab/>
      </w:r>
    </w:p>
    <w:p w14:paraId="7F22AF85" w14:textId="001B6833" w:rsidR="00032F9B" w:rsidRPr="00032F9B" w:rsidRDefault="000C4646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8" w:history="1">
        <w:r w:rsidR="00032F9B" w:rsidRPr="00032F9B">
          <w:rPr>
            <w:rStyle w:val="Hyperlink"/>
            <w:rFonts w:ascii="Helvetica" w:hAnsi="Helvetica"/>
            <w:sz w:val="22"/>
            <w:szCs w:val="22"/>
          </w:rPr>
          <w:t>xwwang@zju.edu.cn</w:t>
        </w:r>
      </w:hyperlink>
      <w:r w:rsidR="00032F9B" w:rsidRPr="00032F9B">
        <w:rPr>
          <w:rFonts w:ascii="Helvetica" w:hAnsi="Helvetica"/>
          <w:sz w:val="22"/>
          <w:szCs w:val="22"/>
        </w:rPr>
        <w:t xml:space="preserve"> </w:t>
      </w:r>
    </w:p>
    <w:p w14:paraId="57A75A4C" w14:textId="77777777" w:rsidR="00421FEA" w:rsidRPr="00032F9B" w:rsidRDefault="00421FEA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5AC64B16" w:rsidR="00FA1A9D" w:rsidRPr="00032F9B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032F9B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032F9B">
        <w:rPr>
          <w:rFonts w:ascii="Helvetica" w:hAnsi="Helvetica" w:cs="Helvetica"/>
          <w:sz w:val="22"/>
          <w:szCs w:val="22"/>
        </w:rPr>
        <w:t xml:space="preserve"> </w:t>
      </w:r>
    </w:p>
    <w:p w14:paraId="30416E03" w14:textId="02B77BC7" w:rsidR="00032F9B" w:rsidRPr="00032F9B" w:rsidRDefault="000C4646" w:rsidP="00A853C1">
      <w:pPr>
        <w:tabs>
          <w:tab w:val="left" w:pos="7408"/>
        </w:tabs>
        <w:rPr>
          <w:rFonts w:ascii="Helvetica" w:hAnsi="Helvetica"/>
          <w:bCs/>
          <w:sz w:val="22"/>
          <w:szCs w:val="22"/>
        </w:rPr>
      </w:pPr>
      <w:hyperlink r:id="rId9" w:history="1">
        <w:r w:rsidR="00032F9B" w:rsidRPr="00032F9B">
          <w:rPr>
            <w:rStyle w:val="Hyperlink"/>
            <w:rFonts w:ascii="Helvetica" w:hAnsi="Helvetica"/>
            <w:bCs/>
            <w:sz w:val="22"/>
            <w:szCs w:val="22"/>
          </w:rPr>
          <w:t>banfeixue@zju.edu.cn</w:t>
        </w:r>
      </w:hyperlink>
    </w:p>
    <w:p w14:paraId="2008C2E0" w14:textId="677AA51A" w:rsidR="00032F9B" w:rsidRPr="00032F9B" w:rsidRDefault="000C4646" w:rsidP="00032F9B">
      <w:pPr>
        <w:rPr>
          <w:rFonts w:ascii="Helvetica" w:hAnsi="Helvetica"/>
          <w:bCs/>
          <w:sz w:val="22"/>
          <w:szCs w:val="22"/>
        </w:rPr>
      </w:pPr>
      <w:hyperlink r:id="rId10" w:history="1">
        <w:r w:rsidR="00032F9B" w:rsidRPr="00032F9B">
          <w:rPr>
            <w:rStyle w:val="Hyperlink"/>
            <w:rFonts w:ascii="Helvetica" w:hAnsi="Helvetica"/>
            <w:bCs/>
            <w:sz w:val="22"/>
            <w:szCs w:val="22"/>
          </w:rPr>
          <w:t>tyyin110@163.com</w:t>
        </w:r>
      </w:hyperlink>
    </w:p>
    <w:p w14:paraId="13BC5B1D" w14:textId="47E7DCA3" w:rsidR="00032F9B" w:rsidRPr="00032F9B" w:rsidRDefault="000C4646" w:rsidP="00032F9B">
      <w:pPr>
        <w:rPr>
          <w:rFonts w:ascii="Helvetica" w:hAnsi="Helvetica"/>
          <w:bCs/>
          <w:sz w:val="22"/>
          <w:szCs w:val="22"/>
        </w:rPr>
      </w:pPr>
      <w:hyperlink r:id="rId11" w:history="1">
        <w:r w:rsidR="00032F9B" w:rsidRPr="00032F9B">
          <w:rPr>
            <w:rStyle w:val="Hyperlink"/>
            <w:rFonts w:ascii="Helvetica" w:hAnsi="Helvetica"/>
            <w:bCs/>
            <w:sz w:val="22"/>
            <w:szCs w:val="22"/>
            <w:lang w:eastAsia="zh-CN"/>
          </w:rPr>
          <w:t>guo</w:t>
        </w:r>
        <w:r w:rsidR="00032F9B" w:rsidRPr="00032F9B">
          <w:rPr>
            <w:rStyle w:val="Hyperlink"/>
            <w:rFonts w:ascii="Helvetica" w:hAnsi="Helvetica"/>
            <w:bCs/>
            <w:sz w:val="22"/>
            <w:szCs w:val="22"/>
          </w:rPr>
          <w:t>qi@zju.edu.cn</w:t>
        </w:r>
      </w:hyperlink>
    </w:p>
    <w:p w14:paraId="6E58B0C3" w14:textId="19237F99" w:rsidR="00032F9B" w:rsidRPr="00032F9B" w:rsidRDefault="000C4646" w:rsidP="00032F9B">
      <w:pPr>
        <w:rPr>
          <w:rFonts w:ascii="Helvetica" w:hAnsi="Helvetica"/>
          <w:bCs/>
          <w:sz w:val="22"/>
          <w:szCs w:val="22"/>
        </w:rPr>
      </w:pPr>
      <w:hyperlink r:id="rId12" w:history="1">
        <w:r w:rsidR="00032F9B" w:rsidRPr="00032F9B">
          <w:rPr>
            <w:rStyle w:val="Hyperlink"/>
            <w:rFonts w:ascii="Helvetica" w:hAnsi="Helvetica"/>
            <w:sz w:val="22"/>
            <w:szCs w:val="22"/>
          </w:rPr>
          <w:t>panlilong@zju.edu.cn</w:t>
        </w:r>
      </w:hyperlink>
    </w:p>
    <w:p w14:paraId="043B7086" w14:textId="72AB1561" w:rsidR="00032F9B" w:rsidRPr="00032F9B" w:rsidRDefault="000C4646" w:rsidP="00032F9B">
      <w:pPr>
        <w:rPr>
          <w:rFonts w:ascii="Helvetica" w:hAnsi="Helvetica" w:cs="Helvetica"/>
          <w:sz w:val="22"/>
          <w:szCs w:val="22"/>
        </w:rPr>
      </w:pPr>
      <w:hyperlink r:id="rId13" w:history="1">
        <w:r w:rsidR="00032F9B" w:rsidRPr="00032F9B">
          <w:rPr>
            <w:rStyle w:val="Hyperlink"/>
            <w:rFonts w:ascii="Helvetica" w:hAnsi="Helvetica"/>
            <w:bCs/>
            <w:sz w:val="22"/>
            <w:szCs w:val="22"/>
          </w:rPr>
          <w:t>yqliu@zju.edu.cn</w:t>
        </w:r>
      </w:hyperlink>
      <w:r w:rsidR="00032F9B" w:rsidRPr="00032F9B">
        <w:rPr>
          <w:rFonts w:ascii="Helvetica" w:hAnsi="Helvetica"/>
          <w:bCs/>
          <w:sz w:val="22"/>
          <w:szCs w:val="22"/>
        </w:rPr>
        <w:t xml:space="preserve"> </w:t>
      </w:r>
    </w:p>
    <w:p w14:paraId="518AADC0" w14:textId="77777777" w:rsidR="00AB01F4" w:rsidRPr="009C2DBD" w:rsidRDefault="00AB01F4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302F41D" w14:textId="77777777" w:rsidR="001216E6" w:rsidRPr="00AC6588" w:rsidRDefault="001216E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34F497C9" w:rsidR="00FA1A9D" w:rsidRPr="00A853C1" w:rsidRDefault="00FA1A9D" w:rsidP="00A853C1">
      <w:pPr>
        <w:spacing w:before="120"/>
        <w:rPr>
          <w:rFonts w:ascii="Helvetica" w:hAnsi="Helvetica"/>
          <w:b/>
          <w:sz w:val="22"/>
        </w:rPr>
      </w:pPr>
      <w:r w:rsidRPr="00A853C1">
        <w:rPr>
          <w:rFonts w:ascii="Helvetica" w:hAnsi="Helvetica"/>
          <w:b/>
          <w:sz w:val="22"/>
        </w:rPr>
        <w:t xml:space="preserve">1. </w:t>
      </w:r>
      <w:r w:rsidRPr="00A853C1">
        <w:rPr>
          <w:rFonts w:ascii="Helvetica" w:hAnsi="Helvetica"/>
          <w:sz w:val="22"/>
        </w:rPr>
        <w:t xml:space="preserve">Microscopy: Does your protocol </w:t>
      </w:r>
      <w:r w:rsidR="00252C43" w:rsidRPr="00A853C1">
        <w:rPr>
          <w:rFonts w:ascii="Helvetica" w:hAnsi="Helvetica"/>
          <w:sz w:val="22"/>
        </w:rPr>
        <w:t>involve</w:t>
      </w:r>
      <w:r w:rsidRPr="00A853C1">
        <w:rPr>
          <w:rFonts w:ascii="Helvetica" w:hAnsi="Helvetica"/>
          <w:sz w:val="22"/>
        </w:rPr>
        <w:t xml:space="preserve"> video microscopy</w:t>
      </w:r>
      <w:r w:rsidR="00A0055C" w:rsidRPr="00A853C1">
        <w:rPr>
          <w:rFonts w:ascii="Helvetica" w:hAnsi="Helvetica"/>
          <w:sz w:val="22"/>
        </w:rPr>
        <w:t>? Y</w:t>
      </w:r>
      <w:bookmarkStart w:id="10" w:name="_GoBack"/>
      <w:r w:rsidR="00A853C1" w:rsidRPr="00AF1744">
        <w:rPr>
          <w:rFonts w:ascii="Helvetica" w:hAnsi="Helvetica"/>
          <w:bCs/>
          <w:sz w:val="22"/>
        </w:rPr>
        <w:t>,</w:t>
      </w:r>
      <w:bookmarkEnd w:id="10"/>
      <w:r w:rsidR="00A853C1" w:rsidRPr="00A853C1">
        <w:rPr>
          <w:rFonts w:ascii="Helvetica" w:hAnsi="Helvetica"/>
          <w:b/>
          <w:sz w:val="22"/>
        </w:rPr>
        <w:t xml:space="preserve"> </w:t>
      </w:r>
      <w:r w:rsidR="00591D3C" w:rsidRPr="00A853C1">
        <w:rPr>
          <w:rFonts w:ascii="Helvetica" w:hAnsi="Helvetica"/>
          <w:sz w:val="22"/>
        </w:rPr>
        <w:t>Zeiss</w:t>
      </w:r>
      <w:r w:rsidR="00A853C1" w:rsidRPr="00A853C1">
        <w:rPr>
          <w:rFonts w:ascii="Helvetica" w:hAnsi="Helvetica"/>
          <w:sz w:val="22"/>
        </w:rPr>
        <w:t xml:space="preserve"> </w:t>
      </w:r>
      <w:proofErr w:type="spellStart"/>
      <w:r w:rsidR="00591D3C" w:rsidRPr="00A853C1">
        <w:rPr>
          <w:rFonts w:ascii="Helvetica" w:hAnsi="Helvetica"/>
          <w:sz w:val="22"/>
        </w:rPr>
        <w:t>Stemi</w:t>
      </w:r>
      <w:proofErr w:type="spellEnd"/>
      <w:r w:rsidR="00591D3C" w:rsidRPr="00A853C1">
        <w:rPr>
          <w:rFonts w:ascii="Helvetica" w:hAnsi="Helvetica"/>
          <w:sz w:val="22"/>
        </w:rPr>
        <w:t xml:space="preserve"> 2000-C </w:t>
      </w:r>
    </w:p>
    <w:p w14:paraId="142BA829" w14:textId="3B6F521C" w:rsidR="00FA1A9D" w:rsidRPr="00A853C1" w:rsidRDefault="00FA1A9D" w:rsidP="00BB45E9">
      <w:pPr>
        <w:spacing w:before="120"/>
        <w:rPr>
          <w:rFonts w:ascii="Helvetica" w:hAnsi="Helvetica"/>
          <w:bCs/>
          <w:sz w:val="22"/>
        </w:rPr>
      </w:pPr>
      <w:r w:rsidRPr="00A853C1">
        <w:rPr>
          <w:rFonts w:ascii="Helvetica" w:hAnsi="Helvetica"/>
          <w:b/>
          <w:sz w:val="22"/>
        </w:rPr>
        <w:t xml:space="preserve">2. </w:t>
      </w:r>
      <w:r w:rsidRPr="00A853C1">
        <w:rPr>
          <w:rFonts w:ascii="Helvetica" w:hAnsi="Helvetica"/>
          <w:sz w:val="22"/>
        </w:rPr>
        <w:t xml:space="preserve">Does your protocol </w:t>
      </w:r>
      <w:r w:rsidR="00C46FC2" w:rsidRPr="00A853C1">
        <w:rPr>
          <w:rFonts w:ascii="Helvetica" w:hAnsi="Helvetica"/>
          <w:sz w:val="22"/>
        </w:rPr>
        <w:t>demonstrate</w:t>
      </w:r>
      <w:r w:rsidRPr="00A853C1">
        <w:rPr>
          <w:rFonts w:ascii="Helvetica" w:hAnsi="Helvetica"/>
          <w:sz w:val="22"/>
        </w:rPr>
        <w:t xml:space="preserve"> software usage?</w:t>
      </w:r>
      <w:r w:rsidR="00A853C1" w:rsidRPr="00A853C1">
        <w:rPr>
          <w:rFonts w:ascii="Helvetica" w:hAnsi="Helvetica"/>
          <w:sz w:val="22"/>
        </w:rPr>
        <w:t xml:space="preserve"> </w:t>
      </w:r>
      <w:commentRangeStart w:id="11"/>
      <w:r w:rsidR="00A853C1" w:rsidRPr="00A853C1">
        <w:rPr>
          <w:rFonts w:ascii="Helvetica" w:hAnsi="Helvetica"/>
          <w:sz w:val="22"/>
        </w:rPr>
        <w:t>N</w:t>
      </w:r>
      <w:commentRangeEnd w:id="11"/>
      <w:r w:rsidR="00A853C1">
        <w:rPr>
          <w:rStyle w:val="CommentReference"/>
          <w:lang w:val="x-none" w:eastAsia="x-none"/>
        </w:rPr>
        <w:commentReference w:id="11"/>
      </w:r>
    </w:p>
    <w:p w14:paraId="2618F0C6" w14:textId="1411FC60" w:rsidR="00FA1A9D" w:rsidRPr="00A853C1" w:rsidRDefault="00FA1A9D" w:rsidP="00A853C1">
      <w:pPr>
        <w:spacing w:before="120"/>
        <w:rPr>
          <w:rFonts w:ascii="Helvetica" w:hAnsi="Helvetica"/>
          <w:sz w:val="22"/>
        </w:rPr>
      </w:pPr>
      <w:r w:rsidRPr="00A853C1">
        <w:rPr>
          <w:rFonts w:ascii="Helvetica" w:hAnsi="Helvetica"/>
          <w:b/>
          <w:sz w:val="22"/>
        </w:rPr>
        <w:t>3.</w:t>
      </w:r>
      <w:r w:rsidRPr="00A853C1">
        <w:rPr>
          <w:rFonts w:ascii="Helvetica" w:hAnsi="Helvetica"/>
          <w:sz w:val="22"/>
        </w:rPr>
        <w:t xml:space="preserve"> Which steps from the protocol section below are the most</w:t>
      </w:r>
      <w:r w:rsidR="00DD601F" w:rsidRPr="00A853C1">
        <w:rPr>
          <w:rFonts w:ascii="Helvetica" w:hAnsi="Helvetica"/>
          <w:sz w:val="22"/>
        </w:rPr>
        <w:t xml:space="preserve"> visually</w:t>
      </w:r>
      <w:r w:rsidRPr="00A853C1">
        <w:rPr>
          <w:rFonts w:ascii="Helvetica" w:hAnsi="Helvetica"/>
          <w:sz w:val="22"/>
        </w:rPr>
        <w:t xml:space="preserve"> important? </w:t>
      </w:r>
    </w:p>
    <w:p w14:paraId="110BA56D" w14:textId="517C0B82" w:rsidR="00A853C1" w:rsidRPr="00E70B4F" w:rsidRDefault="00A853C1" w:rsidP="00A853C1">
      <w:pPr>
        <w:spacing w:before="120"/>
        <w:rPr>
          <w:rFonts w:ascii="Helvetica" w:hAnsi="Helvetica"/>
          <w:sz w:val="22"/>
        </w:rPr>
      </w:pPr>
      <w:r w:rsidRPr="00E70B4F">
        <w:rPr>
          <w:rFonts w:ascii="Helvetica" w:hAnsi="Helvetica"/>
          <w:sz w:val="22"/>
        </w:rPr>
        <w:t>2.2.-2.6., 2.9.</w:t>
      </w:r>
    </w:p>
    <w:p w14:paraId="68D8C357" w14:textId="23F09930" w:rsidR="00A853C1" w:rsidRPr="00A853C1" w:rsidRDefault="00FA1A9D" w:rsidP="00A853C1">
      <w:pPr>
        <w:spacing w:before="120"/>
        <w:rPr>
          <w:rFonts w:ascii="Helvetica" w:hAnsi="Helvetica"/>
          <w:sz w:val="22"/>
        </w:rPr>
      </w:pPr>
      <w:r w:rsidRPr="00A853C1">
        <w:rPr>
          <w:rFonts w:ascii="Helvetica" w:hAnsi="Helvetica"/>
          <w:b/>
          <w:sz w:val="22"/>
        </w:rPr>
        <w:t>4.</w:t>
      </w:r>
      <w:r w:rsidRPr="00A853C1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60317C02" w14:textId="275B0D44" w:rsidR="00A853C1" w:rsidRPr="00A853C1" w:rsidRDefault="00A853C1" w:rsidP="00A853C1">
      <w:pPr>
        <w:spacing w:before="120"/>
        <w:rPr>
          <w:rFonts w:ascii="Helvetica" w:hAnsi="Helvetica"/>
          <w:sz w:val="22"/>
        </w:rPr>
      </w:pPr>
      <w:r w:rsidRPr="00A853C1">
        <w:rPr>
          <w:rFonts w:ascii="Helvetica" w:hAnsi="Helvetica"/>
          <w:sz w:val="22"/>
        </w:rPr>
        <w:t>2.4.</w:t>
      </w:r>
    </w:p>
    <w:p w14:paraId="59BC63BC" w14:textId="4AC32500" w:rsidR="00FA1A9D" w:rsidRPr="00A853C1" w:rsidRDefault="00FA1A9D" w:rsidP="00A853C1">
      <w:pPr>
        <w:spacing w:before="120"/>
        <w:rPr>
          <w:rFonts w:ascii="Helvetica" w:hAnsi="Helvetica"/>
          <w:bCs/>
          <w:sz w:val="22"/>
          <w:szCs w:val="22"/>
        </w:rPr>
      </w:pPr>
      <w:r w:rsidRPr="00A853C1">
        <w:rPr>
          <w:rFonts w:ascii="Helvetica" w:hAnsi="Helvetica"/>
          <w:b/>
          <w:sz w:val="22"/>
        </w:rPr>
        <w:t>5.</w:t>
      </w:r>
      <w:r w:rsidRPr="00A853C1">
        <w:rPr>
          <w:rFonts w:ascii="Helvetica" w:hAnsi="Helvetica"/>
          <w:sz w:val="22"/>
        </w:rPr>
        <w:t xml:space="preserve"> Will the filming </w:t>
      </w:r>
      <w:r w:rsidRPr="00A853C1">
        <w:rPr>
          <w:rFonts w:ascii="Helvetica" w:hAnsi="Helvetica"/>
          <w:sz w:val="22"/>
          <w:szCs w:val="22"/>
        </w:rPr>
        <w:t>need to take place in multiple locations</w:t>
      </w:r>
      <w:r w:rsidR="001461AF" w:rsidRPr="00A853C1">
        <w:rPr>
          <w:rFonts w:ascii="Helvetica" w:hAnsi="Helvetica"/>
          <w:sz w:val="22"/>
          <w:szCs w:val="22"/>
        </w:rPr>
        <w:t xml:space="preserve"> (greater than walking distance)</w:t>
      </w:r>
      <w:r w:rsidRPr="00A853C1">
        <w:rPr>
          <w:rFonts w:ascii="Helvetica" w:hAnsi="Helvetica"/>
          <w:sz w:val="22"/>
          <w:szCs w:val="22"/>
        </w:rPr>
        <w:t xml:space="preserve">? </w:t>
      </w:r>
      <w:r w:rsidR="00A853C1" w:rsidRPr="00A853C1">
        <w:rPr>
          <w:rFonts w:ascii="Helvetica" w:hAnsi="Helvetica"/>
          <w:bCs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4FCAB2CB" w:rsidR="00CE10F2" w:rsidRDefault="00097A54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Fei-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Xue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Ban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A33A9D">
        <w:rPr>
          <w:rFonts w:ascii="Helvetica" w:hAnsi="Helvetica" w:cs="Arial"/>
          <w:sz w:val="22"/>
          <w:szCs w:val="22"/>
        </w:rPr>
        <w:t>C</w:t>
      </w:r>
      <w:r w:rsidR="00BC03DB" w:rsidRPr="00BC03DB">
        <w:rPr>
          <w:rFonts w:ascii="Helvetica" w:hAnsi="Helvetica" w:cs="Arial"/>
          <w:sz w:val="22"/>
          <w:szCs w:val="22"/>
        </w:rPr>
        <w:t>larify</w:t>
      </w:r>
      <w:r w:rsidR="00A33A9D">
        <w:rPr>
          <w:rFonts w:ascii="Helvetica" w:hAnsi="Helvetica" w:cs="Arial"/>
          <w:sz w:val="22"/>
          <w:szCs w:val="22"/>
        </w:rPr>
        <w:t>ing the</w:t>
      </w:r>
      <w:r w:rsidR="00BC03DB" w:rsidRPr="00BC03DB">
        <w:rPr>
          <w:rFonts w:ascii="Helvetica" w:hAnsi="Helvetica" w:cs="Arial"/>
          <w:sz w:val="22"/>
          <w:szCs w:val="22"/>
        </w:rPr>
        <w:t xml:space="preserve"> spatiality and quantity of virus in whitefly vector</w:t>
      </w:r>
      <w:r w:rsidR="00A33A9D">
        <w:rPr>
          <w:rFonts w:ascii="Helvetica" w:hAnsi="Helvetica" w:cs="Arial"/>
          <w:sz w:val="22"/>
          <w:szCs w:val="22"/>
        </w:rPr>
        <w:t>s</w:t>
      </w:r>
      <w:r w:rsidR="00BC03DB" w:rsidRPr="00BC03DB">
        <w:rPr>
          <w:rFonts w:ascii="Helvetica" w:hAnsi="Helvetica" w:cs="Arial"/>
          <w:sz w:val="22"/>
          <w:szCs w:val="22"/>
        </w:rPr>
        <w:t xml:space="preserve"> </w:t>
      </w:r>
      <w:r w:rsidR="00A33A9D">
        <w:rPr>
          <w:rFonts w:ascii="Helvetica" w:hAnsi="Helvetica" w:cs="Arial"/>
          <w:sz w:val="22"/>
          <w:szCs w:val="22"/>
        </w:rPr>
        <w:t>can help in</w:t>
      </w:r>
      <w:r w:rsidR="00BC03DB" w:rsidRPr="00BC03DB">
        <w:rPr>
          <w:rFonts w:ascii="Helvetica" w:hAnsi="Helvetica" w:cs="Arial"/>
          <w:sz w:val="22"/>
          <w:szCs w:val="22"/>
        </w:rPr>
        <w:t xml:space="preserve"> understand</w:t>
      </w:r>
      <w:r w:rsidR="00A33A9D">
        <w:rPr>
          <w:rFonts w:ascii="Helvetica" w:hAnsi="Helvetica" w:cs="Arial"/>
          <w:sz w:val="22"/>
          <w:szCs w:val="22"/>
        </w:rPr>
        <w:t>ing</w:t>
      </w:r>
      <w:r w:rsidR="00BC03DB" w:rsidRPr="00BC03DB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="00BC03DB" w:rsidRPr="00BC03DB">
        <w:rPr>
          <w:rFonts w:ascii="Helvetica" w:hAnsi="Helvetica" w:cs="Arial"/>
          <w:sz w:val="22"/>
          <w:szCs w:val="22"/>
        </w:rPr>
        <w:t>begomovirus</w:t>
      </w:r>
      <w:proofErr w:type="spellEnd"/>
      <w:r w:rsidR="00BC03DB" w:rsidRPr="00BC03DB">
        <w:rPr>
          <w:rFonts w:ascii="Helvetica" w:hAnsi="Helvetica" w:cs="Arial"/>
          <w:sz w:val="22"/>
          <w:szCs w:val="22"/>
        </w:rPr>
        <w:t xml:space="preserve">-whitefly interactions and in </w:t>
      </w:r>
      <w:r w:rsidR="00A33A9D">
        <w:rPr>
          <w:rFonts w:ascii="Helvetica" w:hAnsi="Helvetica" w:cs="Arial"/>
          <w:sz w:val="22"/>
          <w:szCs w:val="22"/>
        </w:rPr>
        <w:t>the development of</w:t>
      </w:r>
      <w:r w:rsidR="00BC03DB" w:rsidRPr="00BC03DB">
        <w:rPr>
          <w:rFonts w:ascii="Helvetica" w:hAnsi="Helvetica" w:cs="Arial"/>
          <w:sz w:val="22"/>
          <w:szCs w:val="22"/>
        </w:rPr>
        <w:t xml:space="preserve"> novel strateg</w:t>
      </w:r>
      <w:r w:rsidR="00A33A9D">
        <w:rPr>
          <w:rFonts w:ascii="Helvetica" w:hAnsi="Helvetica" w:cs="Arial"/>
          <w:sz w:val="22"/>
          <w:szCs w:val="22"/>
        </w:rPr>
        <w:t>ies for</w:t>
      </w:r>
      <w:r w:rsidR="00BC03DB" w:rsidRPr="00BC03DB">
        <w:rPr>
          <w:rFonts w:ascii="Helvetica" w:hAnsi="Helvetica" w:cs="Arial"/>
          <w:sz w:val="22"/>
          <w:szCs w:val="22"/>
        </w:rPr>
        <w:t xml:space="preserve"> control</w:t>
      </w:r>
      <w:r w:rsidR="009E21CB">
        <w:rPr>
          <w:rFonts w:ascii="Helvetica" w:hAnsi="Helvetica" w:cs="Arial"/>
          <w:sz w:val="22"/>
          <w:szCs w:val="22"/>
        </w:rPr>
        <w:t>l</w:t>
      </w:r>
      <w:r w:rsidR="00A33A9D">
        <w:rPr>
          <w:rFonts w:ascii="Helvetica" w:hAnsi="Helvetica" w:cs="Arial"/>
          <w:sz w:val="22"/>
          <w:szCs w:val="22"/>
        </w:rPr>
        <w:t>ing</w:t>
      </w:r>
      <w:r w:rsidR="00BC03DB" w:rsidRPr="00BC03DB">
        <w:rPr>
          <w:rFonts w:ascii="Helvetica" w:hAnsi="Helvetica" w:cs="Arial"/>
          <w:sz w:val="22"/>
          <w:szCs w:val="22"/>
        </w:rPr>
        <w:t xml:space="preserve"> serious begomoviral diseases</w:t>
      </w:r>
      <w:r w:rsidR="00632E84">
        <w:rPr>
          <w:rFonts w:ascii="Helvetica" w:hAnsi="Helvetica" w:cs="Arial"/>
          <w:sz w:val="22"/>
          <w:szCs w:val="22"/>
        </w:rPr>
        <w:t xml:space="preserve"> </w:t>
      </w:r>
      <w:r w:rsidR="00632E84">
        <w:rPr>
          <w:rFonts w:ascii="Helvetica" w:hAnsi="Helvetica" w:cs="Arial"/>
          <w:b/>
          <w:bCs/>
          <w:sz w:val="22"/>
          <w:szCs w:val="22"/>
        </w:rPr>
        <w:t>[1]</w:t>
      </w:r>
      <w:r w:rsidR="00632E84">
        <w:rPr>
          <w:rFonts w:ascii="Helvetica" w:hAnsi="Helvetica" w:cs="Arial"/>
          <w:sz w:val="22"/>
          <w:szCs w:val="22"/>
        </w:rPr>
        <w:t>.</w:t>
      </w:r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525C8C1A" w:rsidR="00CE10F2" w:rsidRDefault="00097A54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Fei-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Xue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Ban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F91432" w:rsidRPr="00F91432">
        <w:rPr>
          <w:rFonts w:ascii="Helvetica" w:hAnsi="Helvetica" w:cs="Arial"/>
          <w:sz w:val="22"/>
          <w:szCs w:val="22"/>
        </w:rPr>
        <w:t>The main advantage</w:t>
      </w:r>
      <w:r w:rsidR="00A33A9D">
        <w:rPr>
          <w:rFonts w:ascii="Helvetica" w:hAnsi="Helvetica" w:cs="Arial"/>
          <w:sz w:val="22"/>
          <w:szCs w:val="22"/>
        </w:rPr>
        <w:t xml:space="preserve">s </w:t>
      </w:r>
      <w:r w:rsidR="00F91432" w:rsidRPr="00F91432">
        <w:rPr>
          <w:rFonts w:ascii="Helvetica" w:hAnsi="Helvetica" w:cs="Arial"/>
          <w:sz w:val="22"/>
          <w:szCs w:val="22"/>
        </w:rPr>
        <w:t xml:space="preserve">of this technique </w:t>
      </w:r>
      <w:r w:rsidR="00A33A9D">
        <w:rPr>
          <w:rFonts w:ascii="Helvetica" w:hAnsi="Helvetica" w:cs="Arial"/>
          <w:sz w:val="22"/>
          <w:szCs w:val="22"/>
        </w:rPr>
        <w:t>are</w:t>
      </w:r>
      <w:r w:rsidR="00F91432" w:rsidRPr="00F91432">
        <w:rPr>
          <w:rFonts w:ascii="Helvetica" w:hAnsi="Helvetica" w:cs="Arial"/>
          <w:sz w:val="22"/>
          <w:szCs w:val="22"/>
        </w:rPr>
        <w:t xml:space="preserve"> that we can quickly isolate whitefly tissues</w:t>
      </w:r>
      <w:r w:rsidR="00A33A9D">
        <w:rPr>
          <w:rFonts w:ascii="Helvetica" w:hAnsi="Helvetica" w:cs="Arial"/>
          <w:sz w:val="22"/>
          <w:szCs w:val="22"/>
        </w:rPr>
        <w:t>,</w:t>
      </w:r>
      <w:r w:rsidR="00F91432" w:rsidRPr="00F91432">
        <w:rPr>
          <w:rFonts w:ascii="Helvetica" w:hAnsi="Helvetica" w:cs="Arial"/>
          <w:sz w:val="22"/>
          <w:szCs w:val="22"/>
        </w:rPr>
        <w:t xml:space="preserve"> co-localize viral and vector proteins</w:t>
      </w:r>
      <w:r w:rsidR="00A33A9D">
        <w:rPr>
          <w:rFonts w:ascii="Helvetica" w:hAnsi="Helvetica" w:cs="Arial"/>
          <w:sz w:val="22"/>
          <w:szCs w:val="22"/>
        </w:rPr>
        <w:t>,</w:t>
      </w:r>
      <w:r w:rsidR="00F91432" w:rsidRPr="00F91432">
        <w:rPr>
          <w:rFonts w:ascii="Helvetica" w:hAnsi="Helvetica" w:cs="Arial"/>
          <w:sz w:val="22"/>
          <w:szCs w:val="22"/>
        </w:rPr>
        <w:t xml:space="preserve"> </w:t>
      </w:r>
      <w:r w:rsidR="00A33A9D">
        <w:rPr>
          <w:rFonts w:ascii="Helvetica" w:hAnsi="Helvetica" w:cs="Arial"/>
          <w:sz w:val="22"/>
          <w:szCs w:val="22"/>
        </w:rPr>
        <w:t>and</w:t>
      </w:r>
      <w:r w:rsidR="00F91432" w:rsidRPr="00F91432">
        <w:rPr>
          <w:rFonts w:ascii="Helvetica" w:hAnsi="Helvetica" w:cs="Arial"/>
          <w:sz w:val="22"/>
          <w:szCs w:val="22"/>
        </w:rPr>
        <w:t xml:space="preserve"> quantify viruses in whitefly whole bod</w:t>
      </w:r>
      <w:r w:rsidR="00A33A9D">
        <w:rPr>
          <w:rFonts w:ascii="Helvetica" w:hAnsi="Helvetica" w:cs="Arial"/>
          <w:sz w:val="22"/>
          <w:szCs w:val="22"/>
        </w:rPr>
        <w:t>ies</w:t>
      </w:r>
      <w:r w:rsidR="00F91432" w:rsidRPr="00F91432">
        <w:rPr>
          <w:rFonts w:ascii="Helvetica" w:hAnsi="Helvetica" w:cs="Arial"/>
          <w:sz w:val="22"/>
          <w:szCs w:val="22"/>
        </w:rPr>
        <w:t xml:space="preserve"> and virus-infected plants</w:t>
      </w:r>
      <w:r w:rsidR="00632E84">
        <w:rPr>
          <w:rFonts w:ascii="Helvetica" w:hAnsi="Helvetica" w:cs="Arial"/>
          <w:sz w:val="22"/>
          <w:szCs w:val="22"/>
        </w:rPr>
        <w:t xml:space="preserve"> </w:t>
      </w:r>
      <w:r w:rsidR="00632E84">
        <w:rPr>
          <w:rFonts w:ascii="Helvetica" w:hAnsi="Helvetica" w:cs="Arial"/>
          <w:b/>
          <w:bCs/>
          <w:sz w:val="22"/>
          <w:szCs w:val="22"/>
        </w:rPr>
        <w:t>[1]</w:t>
      </w:r>
      <w:r w:rsidR="00632E84">
        <w:rPr>
          <w:rFonts w:ascii="Helvetica" w:hAnsi="Helvetica" w:cs="Arial"/>
          <w:sz w:val="22"/>
          <w:szCs w:val="22"/>
        </w:rPr>
        <w:t>.</w:t>
      </w:r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CAF31C" w14:textId="23D63530" w:rsidR="00FD64B9" w:rsidRPr="008D7A48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E0BEE8A" w14:textId="77777777" w:rsidR="00FD64B9" w:rsidRDefault="00FD64B9" w:rsidP="00FD64B9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547FA271" w14:textId="77777777" w:rsidR="00336C61" w:rsidRPr="001B3024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252B69C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6B9A9BB4" w14:textId="62B746D7" w:rsidR="00A35FD4" w:rsidRPr="00A0055C" w:rsidRDefault="00A0055C" w:rsidP="00A35FD4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/>
          <w:b/>
          <w:i w:val="0"/>
          <w:iCs/>
          <w:sz w:val="22"/>
          <w:szCs w:val="22"/>
        </w:rPr>
      </w:pPr>
      <w:r>
        <w:rPr>
          <w:rFonts w:ascii="Helvetica" w:hAnsi="Helvetica"/>
          <w:b/>
          <w:i w:val="0"/>
          <w:iCs/>
          <w:sz w:val="22"/>
          <w:szCs w:val="22"/>
        </w:rPr>
        <w:t>Female Whitefly M</w:t>
      </w:r>
      <w:r w:rsidR="00A35FD4" w:rsidRPr="00A0055C">
        <w:rPr>
          <w:rFonts w:ascii="Helvetica" w:hAnsi="Helvetica"/>
          <w:b/>
          <w:i w:val="0"/>
          <w:iCs/>
          <w:sz w:val="22"/>
          <w:szCs w:val="22"/>
        </w:rPr>
        <w:t>idgut</w:t>
      </w:r>
      <w:r w:rsidR="00A35FD4" w:rsidRPr="00A0055C">
        <w:rPr>
          <w:rFonts w:ascii="Helvetica" w:hAnsi="Helvetica"/>
          <w:i w:val="0"/>
          <w:iCs/>
          <w:sz w:val="22"/>
          <w:szCs w:val="22"/>
        </w:rPr>
        <w:t>,</w:t>
      </w:r>
      <w:r w:rsidR="00A35FD4" w:rsidRPr="00A0055C">
        <w:rPr>
          <w:rFonts w:ascii="Helvetica" w:hAnsi="Helvetica"/>
          <w:b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iCs/>
          <w:sz w:val="22"/>
          <w:szCs w:val="22"/>
        </w:rPr>
        <w:t>P</w:t>
      </w:r>
      <w:r w:rsidR="00A35FD4" w:rsidRPr="00A0055C">
        <w:rPr>
          <w:rFonts w:ascii="Helvetica" w:hAnsi="Helvetica"/>
          <w:b/>
          <w:i w:val="0"/>
          <w:iCs/>
          <w:sz w:val="22"/>
          <w:szCs w:val="22"/>
        </w:rPr>
        <w:t xml:space="preserve">rimary </w:t>
      </w:r>
      <w:r>
        <w:rPr>
          <w:rFonts w:ascii="Helvetica" w:hAnsi="Helvetica"/>
          <w:b/>
          <w:i w:val="0"/>
          <w:iCs/>
          <w:sz w:val="22"/>
          <w:szCs w:val="22"/>
        </w:rPr>
        <w:t>S</w:t>
      </w:r>
      <w:r w:rsidR="00A35FD4" w:rsidRPr="00A0055C">
        <w:rPr>
          <w:rFonts w:ascii="Helvetica" w:hAnsi="Helvetica"/>
          <w:b/>
          <w:i w:val="0"/>
          <w:iCs/>
          <w:sz w:val="22"/>
          <w:szCs w:val="22"/>
        </w:rPr>
        <w:t xml:space="preserve">alivary </w:t>
      </w:r>
      <w:r>
        <w:rPr>
          <w:rFonts w:ascii="Helvetica" w:hAnsi="Helvetica"/>
          <w:b/>
          <w:i w:val="0"/>
          <w:iCs/>
          <w:sz w:val="22"/>
          <w:szCs w:val="22"/>
        </w:rPr>
        <w:t>G</w:t>
      </w:r>
      <w:r w:rsidR="00A35FD4" w:rsidRPr="00A0055C">
        <w:rPr>
          <w:rFonts w:ascii="Helvetica" w:hAnsi="Helvetica"/>
          <w:b/>
          <w:i w:val="0"/>
          <w:iCs/>
          <w:sz w:val="22"/>
          <w:szCs w:val="22"/>
        </w:rPr>
        <w:t>land (PSG)</w:t>
      </w:r>
      <w:r w:rsidR="00A35FD4" w:rsidRPr="00A0055C">
        <w:rPr>
          <w:rFonts w:ascii="Helvetica" w:hAnsi="Helvetica"/>
          <w:i w:val="0"/>
          <w:iCs/>
          <w:sz w:val="22"/>
          <w:szCs w:val="22"/>
        </w:rPr>
        <w:t>,</w:t>
      </w:r>
      <w:r w:rsidR="00A35FD4" w:rsidRPr="00A0055C">
        <w:rPr>
          <w:rFonts w:ascii="Helvetica" w:hAnsi="Helvetica"/>
          <w:b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iCs/>
          <w:sz w:val="22"/>
          <w:szCs w:val="22"/>
        </w:rPr>
        <w:t>O</w:t>
      </w:r>
      <w:r w:rsidR="00A35FD4" w:rsidRPr="00A0055C">
        <w:rPr>
          <w:rFonts w:ascii="Helvetica" w:hAnsi="Helvetica"/>
          <w:b/>
          <w:i w:val="0"/>
          <w:iCs/>
          <w:sz w:val="22"/>
          <w:szCs w:val="22"/>
        </w:rPr>
        <w:t>var</w:t>
      </w:r>
      <w:r>
        <w:rPr>
          <w:rFonts w:ascii="Helvetica" w:hAnsi="Helvetica"/>
          <w:b/>
          <w:i w:val="0"/>
          <w:iCs/>
          <w:sz w:val="22"/>
          <w:szCs w:val="22"/>
        </w:rPr>
        <w:t>y</w:t>
      </w:r>
      <w:r w:rsidR="00A35FD4" w:rsidRPr="00A0055C">
        <w:rPr>
          <w:rFonts w:ascii="Helvetica" w:hAnsi="Helvetica"/>
          <w:b/>
          <w:i w:val="0"/>
          <w:iCs/>
          <w:sz w:val="22"/>
          <w:szCs w:val="22"/>
        </w:rPr>
        <w:t xml:space="preserve">, and </w:t>
      </w:r>
      <w:r>
        <w:rPr>
          <w:rFonts w:ascii="Helvetica" w:hAnsi="Helvetica"/>
          <w:b/>
          <w:i w:val="0"/>
          <w:iCs/>
          <w:sz w:val="22"/>
          <w:szCs w:val="22"/>
        </w:rPr>
        <w:t>H</w:t>
      </w:r>
      <w:r w:rsidR="00A35FD4" w:rsidRPr="00A0055C">
        <w:rPr>
          <w:rFonts w:ascii="Helvetica" w:hAnsi="Helvetica"/>
          <w:b/>
          <w:i w:val="0"/>
          <w:iCs/>
          <w:sz w:val="22"/>
          <w:szCs w:val="22"/>
        </w:rPr>
        <w:t xml:space="preserve">emolymph </w:t>
      </w:r>
      <w:r>
        <w:rPr>
          <w:rFonts w:ascii="Helvetica" w:hAnsi="Helvetica"/>
          <w:b/>
          <w:i w:val="0"/>
          <w:iCs/>
          <w:sz w:val="22"/>
          <w:szCs w:val="22"/>
        </w:rPr>
        <w:t>Dissection</w:t>
      </w:r>
    </w:p>
    <w:p w14:paraId="2C2594DA" w14:textId="07C1A288" w:rsidR="00A0055C" w:rsidRDefault="001D454E" w:rsidP="00A0055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bCs/>
          <w:i w:val="0"/>
          <w:iCs/>
          <w:sz w:val="22"/>
          <w:szCs w:val="22"/>
        </w:rPr>
      </w:pPr>
      <w:r>
        <w:rPr>
          <w:rFonts w:ascii="Helvetica" w:hAnsi="Helvetica"/>
          <w:bCs/>
          <w:i w:val="0"/>
          <w:iCs/>
          <w:sz w:val="22"/>
          <w:szCs w:val="22"/>
        </w:rPr>
        <w:t>At the appropriate experimental time point after virus acquisition, place</w:t>
      </w:r>
      <w:r w:rsidR="00A0055C">
        <w:rPr>
          <w:rFonts w:ascii="Helvetica" w:hAnsi="Helvetica"/>
          <w:bCs/>
          <w:i w:val="0"/>
          <w:iCs/>
          <w:sz w:val="22"/>
          <w:szCs w:val="22"/>
        </w:rPr>
        <w:t xml:space="preserve"> ice-anesthetized, female whiteflies into a drop of PBS on a microscope slide </w:t>
      </w:r>
      <w:r w:rsidR="00A0055C">
        <w:rPr>
          <w:rFonts w:ascii="Helvetica" w:hAnsi="Helvetica"/>
          <w:b/>
          <w:i w:val="0"/>
          <w:iCs/>
          <w:sz w:val="22"/>
          <w:szCs w:val="22"/>
        </w:rPr>
        <w:t>[1]</w:t>
      </w:r>
      <w:r w:rsidR="00A0055C">
        <w:rPr>
          <w:rFonts w:ascii="Helvetica" w:hAnsi="Helvetica"/>
          <w:bCs/>
          <w:i w:val="0"/>
          <w:iCs/>
          <w:sz w:val="22"/>
          <w:szCs w:val="22"/>
        </w:rPr>
        <w:t xml:space="preserve"> and use a fine acupuncture needle to open the abdomen of the first whitefly</w:t>
      </w:r>
      <w:r w:rsidR="00EA124F" w:rsidRPr="00EA124F">
        <w:rPr>
          <w:rFonts w:ascii="Helvetica" w:hAnsi="Helvetica"/>
          <w:bCs/>
          <w:i w:val="0"/>
          <w:iCs/>
          <w:sz w:val="22"/>
          <w:szCs w:val="22"/>
        </w:rPr>
        <w:t xml:space="preserve"> </w:t>
      </w:r>
      <w:r w:rsidR="00EA124F">
        <w:rPr>
          <w:rFonts w:ascii="Helvetica" w:hAnsi="Helvetica"/>
          <w:bCs/>
          <w:i w:val="0"/>
          <w:iCs/>
          <w:sz w:val="22"/>
          <w:szCs w:val="22"/>
        </w:rPr>
        <w:t>under a stereo microscope</w:t>
      </w:r>
      <w:r w:rsidR="00A0055C">
        <w:rPr>
          <w:rFonts w:ascii="Helvetica" w:hAnsi="Helvetica"/>
          <w:bCs/>
          <w:i w:val="0"/>
          <w:iCs/>
          <w:sz w:val="22"/>
          <w:szCs w:val="22"/>
        </w:rPr>
        <w:t xml:space="preserve"> </w:t>
      </w:r>
      <w:r w:rsidR="00A0055C">
        <w:rPr>
          <w:rFonts w:ascii="Helvetica" w:hAnsi="Helvetica"/>
          <w:b/>
          <w:i w:val="0"/>
          <w:iCs/>
          <w:sz w:val="22"/>
          <w:szCs w:val="22"/>
        </w:rPr>
        <w:t>[2]</w:t>
      </w:r>
      <w:r w:rsidR="00A0055C">
        <w:rPr>
          <w:rFonts w:ascii="Helvetica" w:hAnsi="Helvetica"/>
          <w:bCs/>
          <w:i w:val="0"/>
          <w:iCs/>
          <w:sz w:val="22"/>
          <w:szCs w:val="22"/>
        </w:rPr>
        <w:t>.</w:t>
      </w:r>
    </w:p>
    <w:p w14:paraId="41562F48" w14:textId="154FFD59" w:rsidR="00A0055C" w:rsidRDefault="00A0055C" w:rsidP="00A0055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bCs/>
          <w:i w:val="0"/>
          <w:iCs/>
          <w:sz w:val="22"/>
          <w:szCs w:val="22"/>
        </w:rPr>
      </w:pPr>
      <w:r>
        <w:rPr>
          <w:rFonts w:ascii="Helvetica" w:hAnsi="Helvetica"/>
          <w:bCs/>
          <w:i w:val="0"/>
          <w:iCs/>
          <w:sz w:val="22"/>
          <w:szCs w:val="22"/>
        </w:rPr>
        <w:t xml:space="preserve">WIDE: Talent placing </w:t>
      </w:r>
      <w:proofErr w:type="spellStart"/>
      <w:r>
        <w:rPr>
          <w:rFonts w:ascii="Helvetica" w:hAnsi="Helvetica"/>
          <w:bCs/>
          <w:i w:val="0"/>
          <w:iCs/>
          <w:sz w:val="22"/>
          <w:szCs w:val="22"/>
        </w:rPr>
        <w:t>fl</w:t>
      </w:r>
      <w:proofErr w:type="spellEnd"/>
      <w:r>
        <w:rPr>
          <w:rFonts w:ascii="Helvetica" w:hAnsi="Helvetica"/>
          <w:bCs/>
          <w:i w:val="0"/>
          <w:iCs/>
          <w:sz w:val="22"/>
          <w:szCs w:val="22"/>
        </w:rPr>
        <w:t>(</w:t>
      </w:r>
      <w:proofErr w:type="spellStart"/>
      <w:r>
        <w:rPr>
          <w:rFonts w:ascii="Helvetica" w:hAnsi="Helvetica"/>
          <w:bCs/>
          <w:i w:val="0"/>
          <w:iCs/>
          <w:sz w:val="22"/>
          <w:szCs w:val="22"/>
        </w:rPr>
        <w:t>ies</w:t>
      </w:r>
      <w:proofErr w:type="spellEnd"/>
      <w:r>
        <w:rPr>
          <w:rFonts w:ascii="Helvetica" w:hAnsi="Helvetica"/>
          <w:bCs/>
          <w:i w:val="0"/>
          <w:iCs/>
          <w:sz w:val="22"/>
          <w:szCs w:val="22"/>
        </w:rPr>
        <w:t>) onto slide, with microscope visible in frame</w:t>
      </w:r>
    </w:p>
    <w:p w14:paraId="38B70517" w14:textId="711E534A" w:rsidR="00A0055C" w:rsidRDefault="00A0055C" w:rsidP="00A0055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bCs/>
          <w:i w:val="0"/>
          <w:iCs/>
          <w:sz w:val="22"/>
          <w:szCs w:val="22"/>
        </w:rPr>
      </w:pPr>
      <w:r>
        <w:rPr>
          <w:rFonts w:ascii="Helvetica" w:hAnsi="Helvetica"/>
          <w:bCs/>
          <w:i w:val="0"/>
          <w:iCs/>
          <w:sz w:val="22"/>
          <w:szCs w:val="22"/>
        </w:rPr>
        <w:t>SCOPE: Abdomen being opened</w:t>
      </w:r>
    </w:p>
    <w:p w14:paraId="336E394A" w14:textId="1C96757B" w:rsidR="00097DE4" w:rsidRDefault="00097DE4" w:rsidP="00097DE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bCs/>
          <w:i w:val="0"/>
          <w:iCs/>
          <w:sz w:val="22"/>
          <w:szCs w:val="22"/>
        </w:rPr>
      </w:pPr>
      <w:r>
        <w:rPr>
          <w:rFonts w:ascii="Helvetica" w:hAnsi="Helvetica"/>
          <w:bCs/>
          <w:i w:val="0"/>
          <w:iCs/>
          <w:sz w:val="22"/>
          <w:szCs w:val="22"/>
        </w:rPr>
        <w:t xml:space="preserve">Use the needle to extract the midgut </w:t>
      </w:r>
      <w:r>
        <w:rPr>
          <w:rFonts w:ascii="Helvetica" w:hAnsi="Helvetica"/>
          <w:b/>
          <w:i w:val="0"/>
          <w:iCs/>
          <w:sz w:val="22"/>
          <w:szCs w:val="22"/>
        </w:rPr>
        <w:t>[1]</w:t>
      </w:r>
      <w:r>
        <w:rPr>
          <w:rFonts w:ascii="Helvetica" w:hAnsi="Helvetica"/>
          <w:bCs/>
          <w:i w:val="0"/>
          <w:iCs/>
          <w:sz w:val="22"/>
          <w:szCs w:val="22"/>
        </w:rPr>
        <w:t xml:space="preserve"> and place the midgut into a collection dish of PBS </w:t>
      </w:r>
      <w:r>
        <w:rPr>
          <w:rFonts w:ascii="Helvetica" w:hAnsi="Helvetica"/>
          <w:b/>
          <w:i w:val="0"/>
          <w:iCs/>
          <w:sz w:val="22"/>
          <w:szCs w:val="22"/>
        </w:rPr>
        <w:t>[2]</w:t>
      </w:r>
      <w:r>
        <w:rPr>
          <w:rFonts w:ascii="Helvetica" w:hAnsi="Helvetica"/>
          <w:bCs/>
          <w:i w:val="0"/>
          <w:iCs/>
          <w:sz w:val="22"/>
          <w:szCs w:val="22"/>
        </w:rPr>
        <w:t>.</w:t>
      </w:r>
    </w:p>
    <w:p w14:paraId="5325B7FD" w14:textId="7FDF90D9" w:rsidR="00097DE4" w:rsidRDefault="00097DE4" w:rsidP="00097DE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bCs/>
          <w:i w:val="0"/>
          <w:iCs/>
          <w:sz w:val="22"/>
          <w:szCs w:val="22"/>
        </w:rPr>
      </w:pPr>
      <w:r>
        <w:rPr>
          <w:rFonts w:ascii="Helvetica" w:hAnsi="Helvetica"/>
          <w:bCs/>
          <w:i w:val="0"/>
          <w:iCs/>
          <w:sz w:val="22"/>
          <w:szCs w:val="22"/>
        </w:rPr>
        <w:t>SCOPE: Midgut being extracted</w:t>
      </w:r>
      <w:r w:rsidR="00E70B4F">
        <w:rPr>
          <w:rFonts w:ascii="Helvetica" w:hAnsi="Helvetica"/>
          <w:bCs/>
          <w:i w:val="0"/>
          <w:iCs/>
          <w:sz w:val="22"/>
          <w:szCs w:val="22"/>
        </w:rPr>
        <w:t xml:space="preserve"> </w:t>
      </w:r>
      <w:r w:rsidR="00E70B4F" w:rsidRPr="00E70B4F">
        <w:rPr>
          <w:rFonts w:ascii="Helvetica" w:hAnsi="Helvetica"/>
          <w:bCs/>
          <w:color w:val="4472C4" w:themeColor="accent1"/>
          <w:sz w:val="22"/>
          <w:szCs w:val="22"/>
        </w:rPr>
        <w:t>Videographer: Important step</w:t>
      </w:r>
    </w:p>
    <w:p w14:paraId="720A9310" w14:textId="0703FFC6" w:rsidR="00097DE4" w:rsidRDefault="00097DE4" w:rsidP="00097DE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bCs/>
          <w:i w:val="0"/>
          <w:iCs/>
          <w:sz w:val="22"/>
          <w:szCs w:val="22"/>
        </w:rPr>
      </w:pPr>
      <w:r>
        <w:rPr>
          <w:rFonts w:ascii="Helvetica" w:hAnsi="Helvetica"/>
          <w:bCs/>
          <w:i w:val="0"/>
          <w:iCs/>
          <w:sz w:val="22"/>
          <w:szCs w:val="22"/>
        </w:rPr>
        <w:t>Talent placing midgut into dish</w:t>
      </w:r>
      <w:r w:rsidR="00E70B4F" w:rsidRPr="00E70B4F">
        <w:rPr>
          <w:rFonts w:ascii="Helvetica" w:hAnsi="Helvetica"/>
          <w:bCs/>
          <w:color w:val="4472C4" w:themeColor="accent1"/>
          <w:sz w:val="22"/>
          <w:szCs w:val="22"/>
        </w:rPr>
        <w:t xml:space="preserve"> Videographer: Important step</w:t>
      </w:r>
    </w:p>
    <w:p w14:paraId="7BE4A2E9" w14:textId="4EF2D248" w:rsidR="00097DE4" w:rsidRDefault="00097DE4" w:rsidP="00097DE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bCs/>
          <w:i w:val="0"/>
          <w:iCs/>
          <w:sz w:val="22"/>
          <w:szCs w:val="22"/>
        </w:rPr>
        <w:t>To collect the PSG</w:t>
      </w:r>
      <w:r w:rsidR="00A33A9D">
        <w:rPr>
          <w:rFonts w:ascii="Helvetica" w:hAnsi="Helvetica"/>
          <w:bCs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Cs/>
          <w:i w:val="0"/>
          <w:iCs/>
          <w:color w:val="FF0000"/>
          <w:sz w:val="22"/>
          <w:szCs w:val="22"/>
        </w:rPr>
        <w:t>(P-S-G)</w:t>
      </w:r>
      <w:r w:rsidRPr="00097DE4">
        <w:rPr>
          <w:rFonts w:ascii="Helvetica" w:hAnsi="Helvetica"/>
          <w:bCs/>
          <w:i w:val="0"/>
          <w:iCs/>
          <w:sz w:val="22"/>
          <w:szCs w:val="22"/>
        </w:rPr>
        <w:t>,</w:t>
      </w:r>
      <w:r>
        <w:rPr>
          <w:rFonts w:ascii="Helvetica" w:hAnsi="Helvetica"/>
          <w:bCs/>
          <w:i w:val="0"/>
          <w:iCs/>
          <w:sz w:val="22"/>
          <w:szCs w:val="22"/>
        </w:rPr>
        <w:t xml:space="preserve"> split the body </w:t>
      </w:r>
      <w:r w:rsidR="00EA124F">
        <w:rPr>
          <w:rFonts w:ascii="Helvetica" w:hAnsi="Helvetica"/>
          <w:bCs/>
          <w:i w:val="0"/>
          <w:iCs/>
          <w:sz w:val="22"/>
          <w:szCs w:val="22"/>
        </w:rPr>
        <w:t>at</w:t>
      </w:r>
      <w:r>
        <w:rPr>
          <w:rFonts w:ascii="Helvetica" w:hAnsi="Helvetica"/>
          <w:bCs/>
          <w:i w:val="0"/>
          <w:iCs/>
          <w:sz w:val="22"/>
          <w:szCs w:val="22"/>
        </w:rPr>
        <w:t xml:space="preserve"> the thorax</w:t>
      </w:r>
      <w:bookmarkStart w:id="12" w:name="OLE_LINK45"/>
      <w:bookmarkStart w:id="13" w:name="OLE_LINK46"/>
      <w:r>
        <w:rPr>
          <w:rFonts w:ascii="Helvetica" w:hAnsi="Helvetica"/>
          <w:i w:val="0"/>
          <w:sz w:val="22"/>
          <w:szCs w:val="22"/>
        </w:rPr>
        <w:t xml:space="preserve"> from the dorsal side </w:t>
      </w:r>
      <w:r w:rsidR="00A35FD4" w:rsidRPr="00097DE4">
        <w:rPr>
          <w:rFonts w:ascii="Helvetica" w:hAnsi="Helvetica"/>
          <w:i w:val="0"/>
          <w:iCs/>
          <w:sz w:val="22"/>
          <w:szCs w:val="22"/>
        </w:rPr>
        <w:t xml:space="preserve">near the head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bookmarkEnd w:id="12"/>
      <w:bookmarkEnd w:id="13"/>
      <w:r>
        <w:rPr>
          <w:rFonts w:ascii="Helvetica" w:hAnsi="Helvetica"/>
          <w:i w:val="0"/>
          <w:iCs/>
          <w:sz w:val="22"/>
          <w:szCs w:val="22"/>
        </w:rPr>
        <w:t xml:space="preserve"> and fix the whitefly with</w:t>
      </w:r>
      <w:r w:rsidR="00A35FD4" w:rsidRPr="00097DE4">
        <w:rPr>
          <w:rFonts w:ascii="Helvetica" w:hAnsi="Helvetica"/>
          <w:i w:val="0"/>
          <w:iCs/>
          <w:sz w:val="22"/>
          <w:szCs w:val="22"/>
        </w:rPr>
        <w:t xml:space="preserve"> a needle </w:t>
      </w:r>
      <w:r>
        <w:rPr>
          <w:rFonts w:ascii="Helvetica" w:hAnsi="Helvetica"/>
          <w:i w:val="0"/>
          <w:iCs/>
          <w:sz w:val="22"/>
          <w:szCs w:val="22"/>
        </w:rPr>
        <w:t>through</w:t>
      </w:r>
      <w:r w:rsidR="00A35FD4" w:rsidRPr="00097DE4">
        <w:rPr>
          <w:rFonts w:ascii="Helvetica" w:hAnsi="Helvetica"/>
          <w:i w:val="0"/>
          <w:iCs/>
          <w:sz w:val="22"/>
          <w:szCs w:val="22"/>
        </w:rPr>
        <w:t xml:space="preserve"> the thorax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/>
          <w:i w:val="0"/>
          <w:iCs/>
          <w:sz w:val="22"/>
          <w:szCs w:val="22"/>
        </w:rPr>
        <w:t>.</w:t>
      </w:r>
    </w:p>
    <w:p w14:paraId="061B8547" w14:textId="7982A724" w:rsidR="00097DE4" w:rsidRDefault="00097DE4" w:rsidP="00097DE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SCOPE: Body being split</w:t>
      </w:r>
      <w:r w:rsidR="00E70B4F" w:rsidRPr="00E70B4F">
        <w:rPr>
          <w:rFonts w:ascii="Helvetica" w:hAnsi="Helvetica"/>
          <w:bCs/>
          <w:color w:val="4472C4" w:themeColor="accent1"/>
          <w:sz w:val="22"/>
          <w:szCs w:val="22"/>
        </w:rPr>
        <w:t xml:space="preserve"> Videographer: Important step</w:t>
      </w:r>
    </w:p>
    <w:p w14:paraId="5311DCF5" w14:textId="2000BEC9" w:rsidR="00097DE4" w:rsidRDefault="00097DE4" w:rsidP="00097DE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SCOPE: Needle being placed</w:t>
      </w:r>
      <w:r w:rsidR="00E70B4F" w:rsidRPr="00E70B4F">
        <w:rPr>
          <w:rFonts w:ascii="Helvetica" w:hAnsi="Helvetica"/>
          <w:bCs/>
          <w:color w:val="4472C4" w:themeColor="accent1"/>
          <w:sz w:val="22"/>
          <w:szCs w:val="22"/>
        </w:rPr>
        <w:t xml:space="preserve"> Videographer: Important step</w:t>
      </w:r>
    </w:p>
    <w:p w14:paraId="387B3E64" w14:textId="283ED94F" w:rsidR="00A35FD4" w:rsidRDefault="00097DE4" w:rsidP="00097DE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bookmarkStart w:id="14" w:name="OLE_LINK48"/>
      <w:r>
        <w:rPr>
          <w:rFonts w:ascii="Helvetica" w:hAnsi="Helvetica"/>
          <w:i w:val="0"/>
          <w:iCs/>
          <w:sz w:val="22"/>
          <w:szCs w:val="22"/>
        </w:rPr>
        <w:t>U</w:t>
      </w:r>
      <w:r w:rsidR="00A35FD4" w:rsidRPr="00097DE4">
        <w:rPr>
          <w:rFonts w:ascii="Helvetica" w:hAnsi="Helvetica"/>
          <w:i w:val="0"/>
          <w:iCs/>
          <w:sz w:val="22"/>
          <w:szCs w:val="22"/>
        </w:rPr>
        <w:t xml:space="preserve">se </w:t>
      </w:r>
      <w:r>
        <w:rPr>
          <w:rFonts w:ascii="Helvetica" w:hAnsi="Helvetica"/>
          <w:i w:val="0"/>
          <w:iCs/>
          <w:sz w:val="22"/>
          <w:szCs w:val="22"/>
        </w:rPr>
        <w:t>a second</w:t>
      </w:r>
      <w:r w:rsidR="00A35FD4" w:rsidRPr="00097DE4">
        <w:rPr>
          <w:rFonts w:ascii="Helvetica" w:hAnsi="Helvetica"/>
          <w:i w:val="0"/>
          <w:iCs/>
          <w:sz w:val="22"/>
          <w:szCs w:val="22"/>
        </w:rPr>
        <w:t xml:space="preserve"> needle to shake the whitefly until the two salivary glands are separated from the body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bookmarkEnd w:id="14"/>
      <w:r>
        <w:rPr>
          <w:rFonts w:ascii="Helvetica" w:hAnsi="Helvetica"/>
          <w:i w:val="0"/>
          <w:iCs/>
          <w:sz w:val="22"/>
          <w:szCs w:val="22"/>
        </w:rPr>
        <w:t xml:space="preserve"> and</w:t>
      </w:r>
      <w:r w:rsidR="00A35FD4" w:rsidRPr="00097DE4">
        <w:rPr>
          <w:rFonts w:ascii="Helvetica" w:hAnsi="Helvetica"/>
          <w:i w:val="0"/>
          <w:iCs/>
          <w:sz w:val="22"/>
          <w:szCs w:val="22"/>
        </w:rPr>
        <w:t xml:space="preserve"> transfer the </w:t>
      </w:r>
      <w:r w:rsidR="00EA124F">
        <w:rPr>
          <w:rFonts w:ascii="Helvetica" w:hAnsi="Helvetica"/>
          <w:i w:val="0"/>
          <w:iCs/>
          <w:sz w:val="22"/>
          <w:szCs w:val="22"/>
        </w:rPr>
        <w:t>glands</w:t>
      </w:r>
      <w:r w:rsidR="00A35FD4" w:rsidRPr="00097DE4">
        <w:rPr>
          <w:rFonts w:ascii="Helvetica" w:hAnsi="Helvetica"/>
          <w:i w:val="0"/>
          <w:iCs/>
          <w:sz w:val="22"/>
          <w:szCs w:val="22"/>
        </w:rPr>
        <w:t xml:space="preserve"> to </w:t>
      </w:r>
      <w:r>
        <w:rPr>
          <w:rFonts w:ascii="Helvetica" w:hAnsi="Helvetica"/>
          <w:i w:val="0"/>
          <w:iCs/>
          <w:sz w:val="22"/>
          <w:szCs w:val="22"/>
        </w:rPr>
        <w:t xml:space="preserve">a new dish of PBS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 w:rsidR="00A35FD4" w:rsidRPr="00097DE4">
        <w:rPr>
          <w:rFonts w:ascii="Helvetica" w:hAnsi="Helvetica"/>
          <w:i w:val="0"/>
          <w:iCs/>
          <w:sz w:val="22"/>
          <w:szCs w:val="22"/>
        </w:rPr>
        <w:t>.</w:t>
      </w:r>
    </w:p>
    <w:p w14:paraId="0789E314" w14:textId="00C5EAA1" w:rsidR="00097DE4" w:rsidRDefault="00097DE4" w:rsidP="00097DE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SCOPE: Fly being shaken/PSGs being separated</w:t>
      </w:r>
      <w:r w:rsidR="00E70B4F" w:rsidRPr="00E70B4F">
        <w:rPr>
          <w:rFonts w:ascii="Helvetica" w:hAnsi="Helvetica"/>
          <w:bCs/>
          <w:color w:val="4472C4" w:themeColor="accent1"/>
          <w:sz w:val="22"/>
          <w:szCs w:val="22"/>
        </w:rPr>
        <w:t xml:space="preserve"> Videographer: Important</w:t>
      </w:r>
      <w:r w:rsidR="00E70B4F">
        <w:rPr>
          <w:rFonts w:ascii="Helvetica" w:hAnsi="Helvetica"/>
          <w:bCs/>
          <w:color w:val="4472C4" w:themeColor="accent1"/>
          <w:sz w:val="22"/>
          <w:szCs w:val="22"/>
        </w:rPr>
        <w:t>/difficult</w:t>
      </w:r>
      <w:r w:rsidR="00E70B4F" w:rsidRPr="00E70B4F">
        <w:rPr>
          <w:rFonts w:ascii="Helvetica" w:hAnsi="Helvetica"/>
          <w:bCs/>
          <w:color w:val="4472C4" w:themeColor="accent1"/>
          <w:sz w:val="22"/>
          <w:szCs w:val="22"/>
        </w:rPr>
        <w:t xml:space="preserve"> step</w:t>
      </w:r>
    </w:p>
    <w:p w14:paraId="70A93A16" w14:textId="3428AADF" w:rsidR="00097DE4" w:rsidRDefault="00097DE4" w:rsidP="00097DE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Talent placing PSGs into dish</w:t>
      </w:r>
      <w:r w:rsidR="00E70B4F" w:rsidRPr="00E70B4F">
        <w:rPr>
          <w:rFonts w:ascii="Helvetica" w:hAnsi="Helvetica"/>
          <w:bCs/>
          <w:color w:val="4472C4" w:themeColor="accent1"/>
          <w:sz w:val="22"/>
          <w:szCs w:val="22"/>
        </w:rPr>
        <w:t xml:space="preserve"> Videographer: Important</w:t>
      </w:r>
      <w:r w:rsidR="00E70B4F">
        <w:rPr>
          <w:rFonts w:ascii="Helvetica" w:hAnsi="Helvetica"/>
          <w:bCs/>
          <w:color w:val="4472C4" w:themeColor="accent1"/>
          <w:sz w:val="22"/>
          <w:szCs w:val="22"/>
        </w:rPr>
        <w:t>/difficult</w:t>
      </w:r>
      <w:r w:rsidR="00E70B4F" w:rsidRPr="00E70B4F">
        <w:rPr>
          <w:rFonts w:ascii="Helvetica" w:hAnsi="Helvetica"/>
          <w:bCs/>
          <w:color w:val="4472C4" w:themeColor="accent1"/>
          <w:sz w:val="22"/>
          <w:szCs w:val="22"/>
        </w:rPr>
        <w:t xml:space="preserve"> step</w:t>
      </w:r>
    </w:p>
    <w:p w14:paraId="6B3EDDF0" w14:textId="2637E7FE" w:rsidR="00097DE4" w:rsidRDefault="00EA124F" w:rsidP="00097DE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To collect the</w:t>
      </w:r>
      <w:r w:rsidR="00A35FD4" w:rsidRPr="00097DE4">
        <w:rPr>
          <w:rFonts w:ascii="Helvetica" w:hAnsi="Helvetica"/>
          <w:i w:val="0"/>
          <w:iCs/>
          <w:sz w:val="22"/>
          <w:szCs w:val="22"/>
        </w:rPr>
        <w:t xml:space="preserve"> ova</w:t>
      </w:r>
      <w:r w:rsidR="00097DE4">
        <w:rPr>
          <w:rFonts w:ascii="Helvetica" w:hAnsi="Helvetica"/>
          <w:i w:val="0"/>
          <w:iCs/>
          <w:sz w:val="22"/>
          <w:szCs w:val="22"/>
        </w:rPr>
        <w:t>ries</w:t>
      </w:r>
      <w:r w:rsidR="00A35FD4" w:rsidRPr="00097DE4">
        <w:rPr>
          <w:rFonts w:ascii="Helvetica" w:hAnsi="Helvetica"/>
          <w:i w:val="0"/>
          <w:iCs/>
          <w:sz w:val="22"/>
          <w:szCs w:val="22"/>
        </w:rPr>
        <w:t xml:space="preserve">, </w:t>
      </w:r>
      <w:bookmarkStart w:id="15" w:name="OLE_LINK52"/>
      <w:r w:rsidR="00A35FD4" w:rsidRPr="00097DE4">
        <w:rPr>
          <w:rFonts w:ascii="Helvetica" w:hAnsi="Helvetica"/>
          <w:i w:val="0"/>
          <w:iCs/>
          <w:sz w:val="22"/>
          <w:szCs w:val="22"/>
        </w:rPr>
        <w:t xml:space="preserve">completely </w:t>
      </w:r>
      <w:r w:rsidR="00097DE4">
        <w:rPr>
          <w:rFonts w:ascii="Helvetica" w:hAnsi="Helvetica"/>
          <w:i w:val="0"/>
          <w:iCs/>
          <w:sz w:val="22"/>
          <w:szCs w:val="22"/>
        </w:rPr>
        <w:t>open</w:t>
      </w:r>
      <w:r w:rsidR="00A35FD4" w:rsidRPr="00097DE4">
        <w:rPr>
          <w:rFonts w:ascii="Helvetica" w:hAnsi="Helvetica"/>
          <w:i w:val="0"/>
          <w:iCs/>
          <w:sz w:val="22"/>
          <w:szCs w:val="22"/>
        </w:rPr>
        <w:t xml:space="preserve"> the abdomen </w:t>
      </w:r>
      <w:bookmarkEnd w:id="15"/>
      <w:r w:rsidR="00097DE4"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 w:rsidR="00A35FD4" w:rsidRPr="00097DE4">
        <w:rPr>
          <w:rFonts w:ascii="Helvetica" w:hAnsi="Helvetica"/>
          <w:i w:val="0"/>
          <w:iCs/>
          <w:sz w:val="22"/>
          <w:szCs w:val="22"/>
        </w:rPr>
        <w:t xml:space="preserve"> and use a needle to separate the ovaries from </w:t>
      </w:r>
      <w:r w:rsidR="00097DE4">
        <w:rPr>
          <w:rFonts w:ascii="Helvetica" w:hAnsi="Helvetica"/>
          <w:i w:val="0"/>
          <w:iCs/>
          <w:sz w:val="22"/>
          <w:szCs w:val="22"/>
        </w:rPr>
        <w:t xml:space="preserve">the </w:t>
      </w:r>
      <w:r w:rsidR="00A35FD4" w:rsidRPr="00097DE4">
        <w:rPr>
          <w:rFonts w:ascii="Helvetica" w:hAnsi="Helvetica"/>
          <w:i w:val="0"/>
          <w:iCs/>
          <w:sz w:val="22"/>
          <w:szCs w:val="22"/>
        </w:rPr>
        <w:t>other tissues</w:t>
      </w:r>
      <w:r w:rsidR="00097DE4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097DE4"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 w:rsidR="00A35FD4" w:rsidRPr="00097DE4">
        <w:rPr>
          <w:rFonts w:ascii="Helvetica" w:hAnsi="Helvetica"/>
          <w:i w:val="0"/>
          <w:iCs/>
          <w:sz w:val="22"/>
          <w:szCs w:val="22"/>
        </w:rPr>
        <w:t>.</w:t>
      </w:r>
    </w:p>
    <w:p w14:paraId="3DB894AB" w14:textId="4EEADCB1" w:rsidR="00097DE4" w:rsidRDefault="00097DE4" w:rsidP="00097DE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SCOPE: Abdomen being opened</w:t>
      </w:r>
      <w:r w:rsidR="00E70B4F" w:rsidRPr="00E70B4F">
        <w:rPr>
          <w:rFonts w:ascii="Helvetica" w:hAnsi="Helvetica"/>
          <w:bCs/>
          <w:color w:val="4472C4" w:themeColor="accent1"/>
          <w:sz w:val="22"/>
          <w:szCs w:val="22"/>
        </w:rPr>
        <w:t xml:space="preserve"> Videographer: Important step</w:t>
      </w:r>
    </w:p>
    <w:p w14:paraId="6E6D543C" w14:textId="52725038" w:rsidR="00097DE4" w:rsidRDefault="00097DE4" w:rsidP="00097DE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lastRenderedPageBreak/>
        <w:t>SCOPE: Ovaries being separated</w:t>
      </w:r>
      <w:r w:rsidR="00E70B4F" w:rsidRPr="00E70B4F">
        <w:rPr>
          <w:rFonts w:ascii="Helvetica" w:hAnsi="Helvetica"/>
          <w:bCs/>
          <w:color w:val="4472C4" w:themeColor="accent1"/>
          <w:sz w:val="22"/>
          <w:szCs w:val="22"/>
        </w:rPr>
        <w:t xml:space="preserve"> Videographer: Important step</w:t>
      </w:r>
    </w:p>
    <w:p w14:paraId="602EE526" w14:textId="4A7A26B5" w:rsidR="00097DE4" w:rsidRDefault="00097DE4" w:rsidP="00097DE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Use a pipette to</w:t>
      </w:r>
      <w:r w:rsidR="00A35FD4" w:rsidRPr="00097DE4"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i w:val="0"/>
          <w:iCs/>
          <w:sz w:val="22"/>
          <w:szCs w:val="22"/>
        </w:rPr>
        <w:t>r</w:t>
      </w:r>
      <w:r w:rsidR="00A35FD4" w:rsidRPr="00097DE4">
        <w:rPr>
          <w:rFonts w:ascii="Helvetica" w:hAnsi="Helvetica"/>
          <w:i w:val="0"/>
          <w:iCs/>
          <w:sz w:val="22"/>
          <w:szCs w:val="22"/>
        </w:rPr>
        <w:t>emove</w:t>
      </w:r>
      <w:r>
        <w:rPr>
          <w:rFonts w:ascii="Helvetica" w:hAnsi="Helvetica"/>
          <w:i w:val="0"/>
          <w:iCs/>
          <w:sz w:val="22"/>
          <w:szCs w:val="22"/>
        </w:rPr>
        <w:t xml:space="preserve"> the</w:t>
      </w:r>
      <w:r w:rsidR="00A35FD4" w:rsidRPr="00097DE4">
        <w:rPr>
          <w:rFonts w:ascii="Helvetica" w:hAnsi="Helvetica"/>
          <w:i w:val="0"/>
          <w:iCs/>
          <w:sz w:val="22"/>
          <w:szCs w:val="22"/>
        </w:rPr>
        <w:t xml:space="preserve"> excess tissue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/>
          <w:i w:val="0"/>
          <w:iCs/>
          <w:sz w:val="22"/>
          <w:szCs w:val="22"/>
        </w:rPr>
        <w:t xml:space="preserve"> and transfer the ovaries into a new dish of PBS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/>
          <w:i w:val="0"/>
          <w:iCs/>
          <w:sz w:val="22"/>
          <w:szCs w:val="22"/>
        </w:rPr>
        <w:t>.</w:t>
      </w:r>
    </w:p>
    <w:p w14:paraId="6855E93F" w14:textId="6B937E71" w:rsidR="00097DE4" w:rsidRDefault="00097DE4" w:rsidP="00097DE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SCOPE: Tissue being aspirated</w:t>
      </w:r>
      <w:r w:rsidR="00E70B4F" w:rsidRPr="00E70B4F">
        <w:rPr>
          <w:rFonts w:ascii="Helvetica" w:hAnsi="Helvetica"/>
          <w:bCs/>
          <w:color w:val="4472C4" w:themeColor="accent1"/>
          <w:sz w:val="22"/>
          <w:szCs w:val="22"/>
        </w:rPr>
        <w:t xml:space="preserve"> Videographer: Important step</w:t>
      </w:r>
    </w:p>
    <w:p w14:paraId="4B2BBF47" w14:textId="3E39AA81" w:rsidR="00097DE4" w:rsidRDefault="00097DE4" w:rsidP="00097DE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Talent adding ovaries to dish</w:t>
      </w:r>
      <w:r w:rsidR="00E70B4F" w:rsidRPr="00E70B4F">
        <w:rPr>
          <w:rFonts w:ascii="Helvetica" w:hAnsi="Helvetica"/>
          <w:bCs/>
          <w:color w:val="4472C4" w:themeColor="accent1"/>
          <w:sz w:val="22"/>
          <w:szCs w:val="22"/>
        </w:rPr>
        <w:t xml:space="preserve"> Videographer: Important step</w:t>
      </w:r>
    </w:p>
    <w:p w14:paraId="2C8F1A07" w14:textId="680A7A82" w:rsidR="00A35FD4" w:rsidRDefault="00097DE4" w:rsidP="00097DE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To collect </w:t>
      </w:r>
      <w:r w:rsidR="00A33A9D">
        <w:rPr>
          <w:rFonts w:ascii="Helvetica" w:hAnsi="Helvetica"/>
          <w:i w:val="0"/>
          <w:iCs/>
          <w:sz w:val="22"/>
          <w:szCs w:val="22"/>
        </w:rPr>
        <w:t>a</w:t>
      </w:r>
      <w:r>
        <w:rPr>
          <w:rFonts w:ascii="Helvetica" w:hAnsi="Helvetica"/>
          <w:i w:val="0"/>
          <w:iCs/>
          <w:sz w:val="22"/>
          <w:szCs w:val="22"/>
        </w:rPr>
        <w:t xml:space="preserve"> hemolymph sample, add 10 microliters of PBS onto a new microscope slide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/>
          <w:i w:val="0"/>
          <w:iCs/>
          <w:sz w:val="22"/>
          <w:szCs w:val="22"/>
        </w:rPr>
        <w:t xml:space="preserve"> and place a new whitefly into the droplet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/>
          <w:i w:val="0"/>
          <w:iCs/>
          <w:sz w:val="22"/>
          <w:szCs w:val="22"/>
        </w:rPr>
        <w:t>.</w:t>
      </w:r>
    </w:p>
    <w:p w14:paraId="04CEA107" w14:textId="023B9DB9" w:rsidR="00097DE4" w:rsidRDefault="00097DE4" w:rsidP="00097DE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Talent adding PBS to slide</w:t>
      </w:r>
    </w:p>
    <w:p w14:paraId="441E7469" w14:textId="7A1F003C" w:rsidR="00097DE4" w:rsidRPr="00097DE4" w:rsidRDefault="00097DE4" w:rsidP="00097DE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Talent placing whitefly into drop</w:t>
      </w:r>
    </w:p>
    <w:p w14:paraId="383F379C" w14:textId="787A35BF" w:rsidR="00097DE4" w:rsidRDefault="00097DE4" w:rsidP="00097DE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Use a fine acupuncture needle to gently make a hole in the abdomen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/>
          <w:i w:val="0"/>
          <w:iCs/>
          <w:sz w:val="22"/>
          <w:szCs w:val="22"/>
        </w:rPr>
        <w:t>.</w:t>
      </w:r>
    </w:p>
    <w:p w14:paraId="5116C837" w14:textId="77777777" w:rsidR="00097DE4" w:rsidRDefault="00097DE4" w:rsidP="00097DE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SCOPE: Hole being made</w:t>
      </w:r>
    </w:p>
    <w:p w14:paraId="074F7F7C" w14:textId="72F0DD8D" w:rsidR="00A35FD4" w:rsidRDefault="00097DE4" w:rsidP="00097DE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Then apply </w:t>
      </w:r>
      <w:r w:rsidR="00A35FD4" w:rsidRPr="00097DE4">
        <w:rPr>
          <w:rFonts w:ascii="Helvetica" w:hAnsi="Helvetica"/>
          <w:i w:val="0"/>
          <w:iCs/>
          <w:sz w:val="22"/>
          <w:szCs w:val="22"/>
        </w:rPr>
        <w:t>slight press</w:t>
      </w:r>
      <w:r>
        <w:rPr>
          <w:rFonts w:ascii="Helvetica" w:hAnsi="Helvetica"/>
          <w:i w:val="0"/>
          <w:iCs/>
          <w:sz w:val="22"/>
          <w:szCs w:val="22"/>
        </w:rPr>
        <w:t>ure to</w:t>
      </w:r>
      <w:r w:rsidR="00A35FD4" w:rsidRPr="00097DE4">
        <w:rPr>
          <w:rFonts w:ascii="Helvetica" w:hAnsi="Helvetica"/>
          <w:i w:val="0"/>
          <w:iCs/>
          <w:sz w:val="22"/>
          <w:szCs w:val="22"/>
        </w:rPr>
        <w:t xml:space="preserve"> the abdomen to release the hemolymph into the buffer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/>
          <w:i w:val="0"/>
          <w:iCs/>
          <w:sz w:val="22"/>
          <w:szCs w:val="22"/>
        </w:rPr>
        <w:t xml:space="preserve"> and</w:t>
      </w:r>
      <w:r w:rsidR="00A35FD4" w:rsidRPr="00097DE4"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i w:val="0"/>
          <w:iCs/>
          <w:sz w:val="22"/>
          <w:szCs w:val="22"/>
        </w:rPr>
        <w:t>c</w:t>
      </w:r>
      <w:r w:rsidR="00A35FD4" w:rsidRPr="00097DE4">
        <w:rPr>
          <w:rFonts w:ascii="Helvetica" w:hAnsi="Helvetica"/>
          <w:i w:val="0"/>
          <w:iCs/>
          <w:sz w:val="22"/>
          <w:szCs w:val="22"/>
        </w:rPr>
        <w:t xml:space="preserve">ollect </w:t>
      </w:r>
      <w:r w:rsidR="009E21CB">
        <w:rPr>
          <w:rFonts w:ascii="Helvetica" w:hAnsi="Helvetica"/>
          <w:i w:val="0"/>
          <w:iCs/>
          <w:sz w:val="22"/>
          <w:szCs w:val="22"/>
        </w:rPr>
        <w:t xml:space="preserve">an </w:t>
      </w:r>
      <w:r w:rsidR="00A35FD4" w:rsidRPr="00097DE4">
        <w:rPr>
          <w:rFonts w:ascii="Helvetica" w:hAnsi="Helvetica"/>
          <w:i w:val="0"/>
          <w:iCs/>
          <w:sz w:val="22"/>
          <w:szCs w:val="22"/>
        </w:rPr>
        <w:t>8</w:t>
      </w:r>
      <w:r w:rsidR="009E21CB">
        <w:rPr>
          <w:rFonts w:ascii="Helvetica" w:hAnsi="Helvetica"/>
          <w:i w:val="0"/>
          <w:iCs/>
          <w:sz w:val="22"/>
          <w:szCs w:val="22"/>
        </w:rPr>
        <w:t>-</w:t>
      </w:r>
      <w:r>
        <w:rPr>
          <w:rFonts w:ascii="Helvetica" w:hAnsi="Helvetica"/>
          <w:i w:val="0"/>
          <w:iCs/>
          <w:sz w:val="22"/>
          <w:szCs w:val="22"/>
        </w:rPr>
        <w:t>microliter</w:t>
      </w:r>
      <w:r w:rsidR="009E21CB">
        <w:rPr>
          <w:rFonts w:ascii="Helvetica" w:hAnsi="Helvetica"/>
          <w:i w:val="0"/>
          <w:iCs/>
          <w:sz w:val="22"/>
          <w:szCs w:val="22"/>
        </w:rPr>
        <w:t xml:space="preserve"> sample</w:t>
      </w:r>
      <w:r w:rsidR="00A35FD4" w:rsidRPr="00097DE4">
        <w:rPr>
          <w:rFonts w:ascii="Helvetica" w:hAnsi="Helvetica"/>
          <w:i w:val="0"/>
          <w:iCs/>
          <w:sz w:val="22"/>
          <w:szCs w:val="22"/>
        </w:rPr>
        <w:t xml:space="preserve"> of the liquid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[2</w:t>
      </w:r>
      <w:r w:rsidR="00EA7D2E">
        <w:rPr>
          <w:rFonts w:ascii="Helvetica" w:hAnsi="Helvetica"/>
          <w:b/>
          <w:bCs/>
          <w:i w:val="0"/>
          <w:iCs/>
          <w:sz w:val="22"/>
          <w:szCs w:val="22"/>
        </w:rPr>
        <w:t>-TXT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]</w:t>
      </w:r>
      <w:r w:rsidR="00A35FD4" w:rsidRPr="00097DE4">
        <w:rPr>
          <w:rFonts w:ascii="Helvetica" w:hAnsi="Helvetica"/>
          <w:i w:val="0"/>
          <w:iCs/>
          <w:sz w:val="22"/>
          <w:szCs w:val="22"/>
        </w:rPr>
        <w:t>.</w:t>
      </w:r>
    </w:p>
    <w:p w14:paraId="398EDD89" w14:textId="7E10B69B" w:rsidR="001D454E" w:rsidRDefault="001D454E" w:rsidP="001D454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SCOPE: Pressure being applied</w:t>
      </w:r>
      <w:r w:rsidR="00E70B4F" w:rsidRPr="00E70B4F">
        <w:rPr>
          <w:rFonts w:ascii="Helvetica" w:hAnsi="Helvetica"/>
          <w:bCs/>
          <w:color w:val="4472C4" w:themeColor="accent1"/>
          <w:sz w:val="22"/>
          <w:szCs w:val="22"/>
        </w:rPr>
        <w:t xml:space="preserve"> Videographer: Important step</w:t>
      </w:r>
    </w:p>
    <w:p w14:paraId="2447F6EC" w14:textId="72A1D3EC" w:rsidR="001D454E" w:rsidRDefault="001D454E" w:rsidP="001D454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SCOPE: Liquid being aspirated</w:t>
      </w:r>
      <w:r w:rsidR="00E70B4F" w:rsidRPr="00E70B4F">
        <w:rPr>
          <w:rFonts w:ascii="Helvetica" w:hAnsi="Helvetica"/>
          <w:bCs/>
          <w:color w:val="4472C4" w:themeColor="accent1"/>
          <w:sz w:val="22"/>
          <w:szCs w:val="22"/>
        </w:rPr>
        <w:t xml:space="preserve"> Videographer: Important step</w:t>
      </w:r>
      <w:r w:rsidR="00EA7D2E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EA7D2E">
        <w:rPr>
          <w:rFonts w:ascii="Helvetica" w:hAnsi="Helvetica"/>
          <w:b/>
          <w:bCs/>
          <w:i w:val="0"/>
          <w:iCs/>
          <w:sz w:val="22"/>
          <w:szCs w:val="22"/>
        </w:rPr>
        <w:t>TEXT: Repeat tissue collection for 15-20 whiteflies</w:t>
      </w:r>
    </w:p>
    <w:p w14:paraId="6AAF60F9" w14:textId="4D1D45EA" w:rsidR="001D454E" w:rsidRDefault="001D454E" w:rsidP="001D454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b/>
          <w:bCs/>
          <w:i w:val="0"/>
          <w:iCs/>
          <w:sz w:val="22"/>
          <w:szCs w:val="22"/>
        </w:rPr>
        <w:t>Tomato Yellow Leaf Curl Virus (TYLCV) Localization</w:t>
      </w:r>
    </w:p>
    <w:p w14:paraId="77100F07" w14:textId="64BA312C" w:rsidR="001D454E" w:rsidRDefault="00EA7D2E" w:rsidP="001D454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To visualize TYLCV </w:t>
      </w:r>
      <w:r>
        <w:rPr>
          <w:rFonts w:ascii="Helvetica" w:hAnsi="Helvetica"/>
          <w:i w:val="0"/>
          <w:iCs/>
          <w:color w:val="FF0000"/>
          <w:sz w:val="22"/>
          <w:szCs w:val="22"/>
        </w:rPr>
        <w:t>(T-Y-L-C-V)</w:t>
      </w:r>
      <w:r>
        <w:rPr>
          <w:rFonts w:ascii="Helvetica" w:hAnsi="Helvetica"/>
          <w:i w:val="0"/>
          <w:iCs/>
          <w:sz w:val="22"/>
          <w:szCs w:val="22"/>
        </w:rPr>
        <w:t xml:space="preserve"> localization in harvested whitefly</w:t>
      </w:r>
      <w:r w:rsidR="009B4392">
        <w:rPr>
          <w:rFonts w:ascii="Helvetica" w:hAnsi="Helvetica"/>
          <w:i w:val="0"/>
          <w:iCs/>
          <w:sz w:val="22"/>
          <w:szCs w:val="22"/>
        </w:rPr>
        <w:t xml:space="preserve"> PSG, midgut, or ovarian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9B4392">
        <w:rPr>
          <w:rFonts w:ascii="Helvetica" w:hAnsi="Helvetica"/>
          <w:i w:val="0"/>
          <w:iCs/>
          <w:sz w:val="22"/>
          <w:szCs w:val="22"/>
        </w:rPr>
        <w:t>tissue</w:t>
      </w:r>
      <w:r w:rsidR="009E21CB">
        <w:rPr>
          <w:rFonts w:ascii="Helvetica" w:hAnsi="Helvetica"/>
          <w:i w:val="0"/>
          <w:iCs/>
          <w:sz w:val="22"/>
          <w:szCs w:val="22"/>
        </w:rPr>
        <w:t>s</w:t>
      </w:r>
      <w:r>
        <w:rPr>
          <w:rFonts w:ascii="Helvetica" w:hAnsi="Helvetica"/>
          <w:i w:val="0"/>
          <w:iCs/>
          <w:sz w:val="22"/>
          <w:szCs w:val="22"/>
        </w:rPr>
        <w:t xml:space="preserve">, transfer 15-20 </w:t>
      </w:r>
      <w:r w:rsidR="009B4392">
        <w:rPr>
          <w:rFonts w:ascii="Helvetica" w:hAnsi="Helvetica"/>
          <w:i w:val="0"/>
          <w:iCs/>
          <w:sz w:val="22"/>
          <w:szCs w:val="22"/>
        </w:rPr>
        <w:t>specimens</w:t>
      </w:r>
      <w:r>
        <w:rPr>
          <w:rFonts w:ascii="Helvetica" w:hAnsi="Helvetica"/>
          <w:i w:val="0"/>
          <w:iCs/>
          <w:sz w:val="22"/>
          <w:szCs w:val="22"/>
        </w:rPr>
        <w:t xml:space="preserve"> into a glass, 3.5-centimeter Petri dish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/>
          <w:i w:val="0"/>
          <w:iCs/>
          <w:sz w:val="22"/>
          <w:szCs w:val="22"/>
        </w:rPr>
        <w:t xml:space="preserve"> and aspirate the excess buffer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/>
          <w:i w:val="0"/>
          <w:iCs/>
          <w:sz w:val="22"/>
          <w:szCs w:val="22"/>
        </w:rPr>
        <w:t>.</w:t>
      </w:r>
    </w:p>
    <w:p w14:paraId="12CF7FAF" w14:textId="6F3BE73E" w:rsidR="00EA7D2E" w:rsidRDefault="00EA7D2E" w:rsidP="00EA7D2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WIDE: Talent adding tissues to dish</w:t>
      </w:r>
    </w:p>
    <w:p w14:paraId="68233067" w14:textId="12E2E195" w:rsidR="00EA7D2E" w:rsidRDefault="00EA7D2E" w:rsidP="00EA7D2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Buffer being aspirated</w:t>
      </w:r>
    </w:p>
    <w:p w14:paraId="24F4DF5B" w14:textId="5DA350A0" w:rsidR="00EA7D2E" w:rsidRDefault="00EA7D2E" w:rsidP="00EA7D2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Fix the tissues in 1 milliliter of 4%</w:t>
      </w:r>
      <w:r w:rsidRPr="00EA7D2E">
        <w:rPr>
          <w:rFonts w:ascii="Helvetica" w:hAnsi="Helvetica"/>
          <w:sz w:val="22"/>
          <w:szCs w:val="22"/>
        </w:rPr>
        <w:t xml:space="preserve"> </w:t>
      </w:r>
      <w:r w:rsidRPr="00EA7D2E">
        <w:rPr>
          <w:rFonts w:ascii="Helvetica" w:hAnsi="Helvetica"/>
          <w:i w:val="0"/>
          <w:iCs/>
          <w:sz w:val="22"/>
          <w:szCs w:val="22"/>
        </w:rPr>
        <w:t>paraformaldehyde</w:t>
      </w:r>
      <w:r>
        <w:rPr>
          <w:rFonts w:ascii="Helvetica" w:hAnsi="Helvetica"/>
          <w:i w:val="0"/>
          <w:iCs/>
          <w:sz w:val="22"/>
          <w:szCs w:val="22"/>
        </w:rPr>
        <w:t xml:space="preserve"> for 2 hours at room temperature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/>
          <w:i w:val="0"/>
          <w:iCs/>
          <w:sz w:val="22"/>
          <w:szCs w:val="22"/>
        </w:rPr>
        <w:t xml:space="preserve"> before carefully washing the </w:t>
      </w:r>
      <w:r w:rsidR="009E21CB">
        <w:rPr>
          <w:rFonts w:ascii="Helvetica" w:hAnsi="Helvetica"/>
          <w:i w:val="0"/>
          <w:iCs/>
          <w:sz w:val="22"/>
          <w:szCs w:val="22"/>
        </w:rPr>
        <w:t>samples</w:t>
      </w:r>
      <w:r>
        <w:rPr>
          <w:rFonts w:ascii="Helvetica" w:hAnsi="Helvetica"/>
          <w:i w:val="0"/>
          <w:iCs/>
          <w:sz w:val="22"/>
          <w:szCs w:val="22"/>
        </w:rPr>
        <w:t xml:space="preserve"> three times for two minutes in 1 milliliter of fresh TBS</w:t>
      </w:r>
      <w:r w:rsidR="005C4814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5C4814">
        <w:rPr>
          <w:rFonts w:ascii="Helvetica" w:hAnsi="Helvetica"/>
          <w:i w:val="0"/>
          <w:iCs/>
          <w:color w:val="FF0000"/>
          <w:sz w:val="22"/>
          <w:szCs w:val="22"/>
        </w:rPr>
        <w:t>(T-B-S)</w:t>
      </w:r>
      <w:r>
        <w:rPr>
          <w:rFonts w:ascii="Helvetica" w:hAnsi="Helvetica"/>
          <w:i w:val="0"/>
          <w:iCs/>
          <w:sz w:val="22"/>
          <w:szCs w:val="22"/>
        </w:rPr>
        <w:t xml:space="preserve"> per wash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[2</w:t>
      </w:r>
      <w:r w:rsidR="00C610C0">
        <w:rPr>
          <w:rFonts w:ascii="Helvetica" w:hAnsi="Helvetica"/>
          <w:b/>
          <w:bCs/>
          <w:i w:val="0"/>
          <w:iCs/>
          <w:sz w:val="22"/>
          <w:szCs w:val="22"/>
        </w:rPr>
        <w:t>-TXT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]</w:t>
      </w:r>
      <w:r>
        <w:rPr>
          <w:rFonts w:ascii="Helvetica" w:hAnsi="Helvetica"/>
          <w:i w:val="0"/>
          <w:iCs/>
          <w:sz w:val="22"/>
          <w:szCs w:val="22"/>
        </w:rPr>
        <w:t>.</w:t>
      </w:r>
    </w:p>
    <w:p w14:paraId="2CA517CA" w14:textId="14BAF675" w:rsidR="00EA7D2E" w:rsidRDefault="00EA7D2E" w:rsidP="00EA7D2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lastRenderedPageBreak/>
        <w:t>Talent adding PFA to dish, with PFA container visible in frame</w:t>
      </w:r>
    </w:p>
    <w:p w14:paraId="638DACB6" w14:textId="11DF5416" w:rsidR="00EA7D2E" w:rsidRDefault="00EA7D2E" w:rsidP="00EA7D2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Midguts being washed, with TBS container visible in frame</w:t>
      </w:r>
      <w:r w:rsidR="00C610C0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C610C0">
        <w:rPr>
          <w:rFonts w:ascii="Helvetica" w:hAnsi="Helvetica"/>
          <w:b/>
          <w:bCs/>
          <w:i w:val="0"/>
          <w:iCs/>
          <w:sz w:val="22"/>
          <w:szCs w:val="22"/>
        </w:rPr>
        <w:t>TEXT: TBS: Tris-buffered saline</w:t>
      </w:r>
    </w:p>
    <w:p w14:paraId="554262A6" w14:textId="5D58E3AA" w:rsidR="00C610C0" w:rsidRDefault="00C610C0" w:rsidP="00C610C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After the last wash, permeabilize the </w:t>
      </w:r>
      <w:r w:rsidR="009B4392">
        <w:rPr>
          <w:rFonts w:ascii="Helvetica" w:hAnsi="Helvetica"/>
          <w:i w:val="0"/>
          <w:iCs/>
          <w:sz w:val="22"/>
          <w:szCs w:val="22"/>
        </w:rPr>
        <w:t>samples</w:t>
      </w:r>
      <w:r>
        <w:rPr>
          <w:rFonts w:ascii="Helvetica" w:hAnsi="Helvetica"/>
          <w:i w:val="0"/>
          <w:iCs/>
          <w:sz w:val="22"/>
          <w:szCs w:val="22"/>
        </w:rPr>
        <w:t xml:space="preserve"> with 1 milliliter of 0.5% Triton X-100 for 30 minutes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/>
          <w:i w:val="0"/>
          <w:iCs/>
          <w:sz w:val="22"/>
          <w:szCs w:val="22"/>
        </w:rPr>
        <w:t xml:space="preserve"> before washing three times as just demonstrated with 1 milliliter of TBST</w:t>
      </w:r>
      <w:r w:rsidR="005C4814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5C4814">
        <w:rPr>
          <w:rFonts w:ascii="Helvetica" w:hAnsi="Helvetica"/>
          <w:i w:val="0"/>
          <w:iCs/>
          <w:color w:val="FF0000"/>
          <w:sz w:val="22"/>
          <w:szCs w:val="22"/>
        </w:rPr>
        <w:t>(T-B-S-T)</w:t>
      </w:r>
      <w:r>
        <w:rPr>
          <w:rFonts w:ascii="Helvetica" w:hAnsi="Helvetica"/>
          <w:i w:val="0"/>
          <w:iCs/>
          <w:sz w:val="22"/>
          <w:szCs w:val="22"/>
        </w:rPr>
        <w:t xml:space="preserve"> per wash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[2-TXT]</w:t>
      </w:r>
      <w:r>
        <w:rPr>
          <w:rFonts w:ascii="Helvetica" w:hAnsi="Helvetica"/>
          <w:i w:val="0"/>
          <w:iCs/>
          <w:sz w:val="22"/>
          <w:szCs w:val="22"/>
        </w:rPr>
        <w:t>.</w:t>
      </w:r>
    </w:p>
    <w:p w14:paraId="2841F013" w14:textId="2D216A8B" w:rsidR="00C610C0" w:rsidRDefault="00C610C0" w:rsidP="00C610C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Triton X-100 being added to dish, with Triton X-100 container visible in frame</w:t>
      </w:r>
    </w:p>
    <w:p w14:paraId="5858EFCE" w14:textId="60795438" w:rsidR="00C610C0" w:rsidRPr="005C4814" w:rsidRDefault="00C610C0" w:rsidP="00C610C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Midguts being washed, with TBST container visible in frame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TEXT: TBST: TBS +</w:t>
      </w:r>
      <w:r w:rsidR="00AB2AE0">
        <w:rPr>
          <w:rFonts w:ascii="Helvetica" w:hAnsi="Helvetica"/>
          <w:b/>
          <w:bCs/>
          <w:i w:val="0"/>
          <w:iCs/>
          <w:sz w:val="22"/>
          <w:szCs w:val="22"/>
        </w:rPr>
        <w:t xml:space="preserve"> 0.05%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 xml:space="preserve"> Tween</w:t>
      </w:r>
      <w:r w:rsidR="00AB2AE0">
        <w:rPr>
          <w:rFonts w:ascii="Helvetica" w:hAnsi="Helvetica"/>
          <w:b/>
          <w:bCs/>
          <w:i w:val="0"/>
          <w:iCs/>
          <w:sz w:val="22"/>
          <w:szCs w:val="22"/>
        </w:rPr>
        <w:t>-20</w:t>
      </w:r>
    </w:p>
    <w:p w14:paraId="29A0DC7C" w14:textId="3D2E570D" w:rsidR="005C4814" w:rsidRDefault="005C4814" w:rsidP="005C481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After the last wash, block any non-specific binding with 1 milliliter of 1% bovine serum albumin for 2 hours at room temperature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/>
          <w:i w:val="0"/>
          <w:iCs/>
          <w:sz w:val="22"/>
          <w:szCs w:val="22"/>
        </w:rPr>
        <w:t xml:space="preserve"> followed by three washes in TBST as demonstrated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/>
          <w:i w:val="0"/>
          <w:iCs/>
          <w:sz w:val="22"/>
          <w:szCs w:val="22"/>
        </w:rPr>
        <w:t>.</w:t>
      </w:r>
    </w:p>
    <w:p w14:paraId="35CE5C66" w14:textId="607B8640" w:rsidR="005C4814" w:rsidRDefault="005C4814" w:rsidP="005C481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BSA being added to dish, with BSA container visible in frame</w:t>
      </w:r>
    </w:p>
    <w:p w14:paraId="7DDA3843" w14:textId="47F1713D" w:rsidR="005C4814" w:rsidRDefault="005C4814" w:rsidP="005C481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Midguts being washed, with TBST container visible in frame</w:t>
      </w:r>
    </w:p>
    <w:p w14:paraId="14921245" w14:textId="7ECD918C" w:rsidR="005C4814" w:rsidRDefault="005C4814" w:rsidP="005C481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After the last wash, label the cells with the primary antibodies of interest overnight at 4 degrees Celsius protected from light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[1-TXT]</w:t>
      </w:r>
      <w:r>
        <w:rPr>
          <w:rFonts w:ascii="Helvetica" w:hAnsi="Helvetica"/>
          <w:i w:val="0"/>
          <w:iCs/>
          <w:sz w:val="22"/>
          <w:szCs w:val="22"/>
        </w:rPr>
        <w:t>.</w:t>
      </w:r>
    </w:p>
    <w:p w14:paraId="2F5592EF" w14:textId="1EB473FC" w:rsidR="005C4814" w:rsidRPr="005C4814" w:rsidRDefault="005C4814" w:rsidP="005C481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Talent adding </w:t>
      </w:r>
      <w:proofErr w:type="spellStart"/>
      <w:r>
        <w:rPr>
          <w:rFonts w:ascii="Helvetica" w:hAnsi="Helvetica"/>
          <w:i w:val="0"/>
          <w:iCs/>
          <w:sz w:val="22"/>
          <w:szCs w:val="22"/>
        </w:rPr>
        <w:t>antibod</w:t>
      </w:r>
      <w:proofErr w:type="spellEnd"/>
      <w:r>
        <w:rPr>
          <w:rFonts w:ascii="Helvetica" w:hAnsi="Helvetica"/>
          <w:i w:val="0"/>
          <w:iCs/>
          <w:sz w:val="22"/>
          <w:szCs w:val="22"/>
        </w:rPr>
        <w:t>(</w:t>
      </w:r>
      <w:proofErr w:type="spellStart"/>
      <w:r>
        <w:rPr>
          <w:rFonts w:ascii="Helvetica" w:hAnsi="Helvetica"/>
          <w:i w:val="0"/>
          <w:iCs/>
          <w:sz w:val="22"/>
          <w:szCs w:val="22"/>
        </w:rPr>
        <w:t>ies</w:t>
      </w:r>
      <w:proofErr w:type="spellEnd"/>
      <w:r>
        <w:rPr>
          <w:rFonts w:ascii="Helvetica" w:hAnsi="Helvetica"/>
          <w:i w:val="0"/>
          <w:iCs/>
          <w:sz w:val="22"/>
          <w:szCs w:val="22"/>
        </w:rPr>
        <w:t xml:space="preserve">) to dish, with antibody container visible in frame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TEXT: See text for Ab suggestion and dilution details</w:t>
      </w:r>
    </w:p>
    <w:p w14:paraId="0BD23EDA" w14:textId="02A4F5FC" w:rsidR="005C4814" w:rsidRDefault="005C4814" w:rsidP="005C481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The next morning, wash the samples three times with TBST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/>
          <w:i w:val="0"/>
          <w:iCs/>
          <w:sz w:val="22"/>
          <w:szCs w:val="22"/>
        </w:rPr>
        <w:t xml:space="preserve"> before adding the appropriate secondary antibodies for 2 hours at room temperature protected from light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/>
          <w:i w:val="0"/>
          <w:iCs/>
          <w:sz w:val="22"/>
          <w:szCs w:val="22"/>
        </w:rPr>
        <w:t>.</w:t>
      </w:r>
    </w:p>
    <w:p w14:paraId="0D7D7EB2" w14:textId="0FE91EDC" w:rsidR="005C4814" w:rsidRDefault="005C4814" w:rsidP="005C481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Midguts being washed, with TBST container visible in frame</w:t>
      </w:r>
    </w:p>
    <w:p w14:paraId="7D519E0F" w14:textId="7FA0A438" w:rsidR="005C4814" w:rsidRDefault="005C4814" w:rsidP="005C481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Talent adding </w:t>
      </w:r>
      <w:proofErr w:type="spellStart"/>
      <w:r>
        <w:rPr>
          <w:rFonts w:ascii="Helvetica" w:hAnsi="Helvetica"/>
          <w:i w:val="0"/>
          <w:iCs/>
          <w:sz w:val="22"/>
          <w:szCs w:val="22"/>
        </w:rPr>
        <w:t>antibod</w:t>
      </w:r>
      <w:proofErr w:type="spellEnd"/>
      <w:r>
        <w:rPr>
          <w:rFonts w:ascii="Helvetica" w:hAnsi="Helvetica"/>
          <w:i w:val="0"/>
          <w:iCs/>
          <w:sz w:val="22"/>
          <w:szCs w:val="22"/>
        </w:rPr>
        <w:t>(</w:t>
      </w:r>
      <w:proofErr w:type="spellStart"/>
      <w:r>
        <w:rPr>
          <w:rFonts w:ascii="Helvetica" w:hAnsi="Helvetica"/>
          <w:i w:val="0"/>
          <w:iCs/>
          <w:sz w:val="22"/>
          <w:szCs w:val="22"/>
        </w:rPr>
        <w:t>ies</w:t>
      </w:r>
      <w:proofErr w:type="spellEnd"/>
      <w:r>
        <w:rPr>
          <w:rFonts w:ascii="Helvetica" w:hAnsi="Helvetica"/>
          <w:i w:val="0"/>
          <w:iCs/>
          <w:sz w:val="22"/>
          <w:szCs w:val="22"/>
        </w:rPr>
        <w:t>) to dish, with antibody container visible in frame</w:t>
      </w:r>
    </w:p>
    <w:p w14:paraId="50C8F3D3" w14:textId="2AAA0FDA" w:rsidR="005C4814" w:rsidRDefault="005C4814" w:rsidP="005C481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At the end of the incubation, wash the midguts three times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/>
          <w:i w:val="0"/>
          <w:iCs/>
          <w:sz w:val="22"/>
          <w:szCs w:val="22"/>
        </w:rPr>
        <w:t xml:space="preserve"> and transfer the </w:t>
      </w:r>
      <w:r w:rsidR="009B4392">
        <w:rPr>
          <w:rFonts w:ascii="Helvetica" w:hAnsi="Helvetica"/>
          <w:i w:val="0"/>
          <w:iCs/>
          <w:sz w:val="22"/>
          <w:szCs w:val="22"/>
        </w:rPr>
        <w:t>specimens</w:t>
      </w:r>
      <w:r>
        <w:rPr>
          <w:rFonts w:ascii="Helvetica" w:hAnsi="Helvetica"/>
          <w:i w:val="0"/>
          <w:iCs/>
          <w:sz w:val="22"/>
          <w:szCs w:val="22"/>
        </w:rPr>
        <w:t xml:space="preserve"> to a clean microscope slide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/>
          <w:i w:val="0"/>
          <w:iCs/>
          <w:sz w:val="22"/>
          <w:szCs w:val="22"/>
        </w:rPr>
        <w:t>.</w:t>
      </w:r>
    </w:p>
    <w:p w14:paraId="5ECCBB3C" w14:textId="2504258B" w:rsidR="005C4814" w:rsidRDefault="005C4814" w:rsidP="005C481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Midguts being washed, with TBST container visible in frame</w:t>
      </w:r>
    </w:p>
    <w:p w14:paraId="6381FB9E" w14:textId="05290BE1" w:rsidR="005C4814" w:rsidRDefault="005C4814" w:rsidP="005C481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Midgut(s) being added to slide</w:t>
      </w:r>
    </w:p>
    <w:p w14:paraId="3070C206" w14:textId="1759590D" w:rsidR="005C4814" w:rsidRDefault="005C4814" w:rsidP="005C481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lastRenderedPageBreak/>
        <w:t xml:space="preserve">Remove as much buffer as possible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/>
          <w:i w:val="0"/>
          <w:iCs/>
          <w:sz w:val="22"/>
          <w:szCs w:val="22"/>
        </w:rPr>
        <w:t xml:space="preserve"> and stain the nuclei with 1 drop of DAPI </w:t>
      </w:r>
      <w:r>
        <w:rPr>
          <w:rFonts w:ascii="Helvetica" w:hAnsi="Helvetica"/>
          <w:i w:val="0"/>
          <w:iCs/>
          <w:color w:val="FF0000"/>
          <w:sz w:val="22"/>
          <w:szCs w:val="22"/>
        </w:rPr>
        <w:t>(DAP-</w:t>
      </w:r>
      <w:proofErr w:type="spellStart"/>
      <w:r>
        <w:rPr>
          <w:rFonts w:ascii="Helvetica" w:hAnsi="Helvetica"/>
          <w:i w:val="0"/>
          <w:iCs/>
          <w:color w:val="FF0000"/>
          <w:sz w:val="22"/>
          <w:szCs w:val="22"/>
        </w:rPr>
        <w:t>ee</w:t>
      </w:r>
      <w:proofErr w:type="spellEnd"/>
      <w:r>
        <w:rPr>
          <w:rFonts w:ascii="Helvetica" w:hAnsi="Helvetica"/>
          <w:i w:val="0"/>
          <w:iCs/>
          <w:color w:val="FF0000"/>
          <w:sz w:val="22"/>
          <w:szCs w:val="22"/>
        </w:rPr>
        <w:t>)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/>
          <w:i w:val="0"/>
          <w:iCs/>
          <w:sz w:val="22"/>
          <w:szCs w:val="22"/>
        </w:rPr>
        <w:t xml:space="preserve"> before mounting with a coverslip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[3</w:t>
      </w:r>
      <w:r w:rsidR="009E21CB">
        <w:rPr>
          <w:rFonts w:ascii="Helvetica" w:hAnsi="Helvetica"/>
          <w:b/>
          <w:bCs/>
          <w:i w:val="0"/>
          <w:iCs/>
          <w:sz w:val="22"/>
          <w:szCs w:val="22"/>
        </w:rPr>
        <w:t>-TXT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]</w:t>
      </w:r>
      <w:r>
        <w:rPr>
          <w:rFonts w:ascii="Helvetica" w:hAnsi="Helvetica"/>
          <w:i w:val="0"/>
          <w:iCs/>
          <w:sz w:val="22"/>
          <w:szCs w:val="22"/>
        </w:rPr>
        <w:t xml:space="preserve"> and examining the </w:t>
      </w:r>
      <w:r w:rsidR="005B527C">
        <w:rPr>
          <w:rFonts w:ascii="Helvetica" w:hAnsi="Helvetica"/>
          <w:i w:val="0"/>
          <w:iCs/>
          <w:sz w:val="22"/>
          <w:szCs w:val="22"/>
        </w:rPr>
        <w:t>labeled</w:t>
      </w:r>
      <w:r w:rsidR="009B4392">
        <w:rPr>
          <w:rFonts w:ascii="Helvetica" w:hAnsi="Helvetica"/>
          <w:i w:val="0"/>
          <w:iCs/>
          <w:sz w:val="22"/>
          <w:szCs w:val="22"/>
        </w:rPr>
        <w:t xml:space="preserve"> tissues</w:t>
      </w:r>
      <w:r>
        <w:rPr>
          <w:rFonts w:ascii="Helvetica" w:hAnsi="Helvetica"/>
          <w:i w:val="0"/>
          <w:iCs/>
          <w:sz w:val="22"/>
          <w:szCs w:val="22"/>
        </w:rPr>
        <w:t xml:space="preserve"> by confocal microscopy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[4]</w:t>
      </w:r>
      <w:r>
        <w:rPr>
          <w:rFonts w:ascii="Helvetica" w:hAnsi="Helvetica"/>
          <w:i w:val="0"/>
          <w:iCs/>
          <w:sz w:val="22"/>
          <w:szCs w:val="22"/>
        </w:rPr>
        <w:t>.</w:t>
      </w:r>
    </w:p>
    <w:p w14:paraId="4CB94B42" w14:textId="77777777" w:rsidR="005C4814" w:rsidRDefault="005C4814" w:rsidP="005C481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Buffer being aspirated</w:t>
      </w:r>
    </w:p>
    <w:p w14:paraId="1E548B24" w14:textId="77777777" w:rsidR="005C4814" w:rsidRDefault="005C4814" w:rsidP="005C481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DAPI being added to tissues, with DAPI container visible in frame</w:t>
      </w:r>
    </w:p>
    <w:p w14:paraId="16B76EE3" w14:textId="29186B4F" w:rsidR="005C4814" w:rsidRDefault="005C4814" w:rsidP="005C481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Coverslip being placed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TEXT: See coverslip edges w/ nail polish</w:t>
      </w:r>
    </w:p>
    <w:p w14:paraId="643AA037" w14:textId="77777777" w:rsidR="007C6B0C" w:rsidRDefault="005C4814" w:rsidP="007C6B0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Talent at microscope, looking at slide OR LAB MEDIA: Figure 2 Midgut images </w:t>
      </w:r>
    </w:p>
    <w:p w14:paraId="233AF13B" w14:textId="4CFF2F32" w:rsidR="00A35FD4" w:rsidRPr="00C73FE4" w:rsidRDefault="00A35FD4" w:rsidP="007C6B0C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7C6B0C">
        <w:rPr>
          <w:rFonts w:ascii="Helvetica" w:hAnsi="Helvetica"/>
          <w:b/>
          <w:i w:val="0"/>
          <w:iCs/>
          <w:sz w:val="22"/>
          <w:szCs w:val="22"/>
        </w:rPr>
        <w:t xml:space="preserve">TYLCV </w:t>
      </w:r>
      <w:r w:rsidR="007C6B0C" w:rsidRPr="007C6B0C">
        <w:rPr>
          <w:rFonts w:ascii="Helvetica" w:hAnsi="Helvetica"/>
          <w:b/>
          <w:i w:val="0"/>
          <w:iCs/>
          <w:sz w:val="22"/>
          <w:szCs w:val="22"/>
        </w:rPr>
        <w:t>Quantification</w:t>
      </w:r>
    </w:p>
    <w:p w14:paraId="081612EA" w14:textId="0E2F24DF" w:rsidR="00C73FE4" w:rsidRPr="00C73FE4" w:rsidRDefault="00C73FE4" w:rsidP="00C73FE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bCs/>
          <w:i w:val="0"/>
          <w:iCs/>
          <w:sz w:val="22"/>
          <w:szCs w:val="22"/>
        </w:rPr>
        <w:t xml:space="preserve">For TYLCV quantification, wash the harvested whitefly tissue samples 2-3 times in fresh PBS </w:t>
      </w:r>
      <w:r>
        <w:rPr>
          <w:rFonts w:ascii="Helvetica" w:hAnsi="Helvetica"/>
          <w:b/>
          <w:i w:val="0"/>
          <w:iCs/>
          <w:sz w:val="22"/>
          <w:szCs w:val="22"/>
        </w:rPr>
        <w:t>[1]</w:t>
      </w:r>
      <w:r>
        <w:rPr>
          <w:rFonts w:ascii="Helvetica" w:hAnsi="Helvetica"/>
          <w:bCs/>
          <w:i w:val="0"/>
          <w:iCs/>
          <w:sz w:val="22"/>
          <w:szCs w:val="22"/>
        </w:rPr>
        <w:t xml:space="preserve"> and transfer 20 midguts</w:t>
      </w:r>
      <w:r w:rsidR="00EA124F">
        <w:rPr>
          <w:rFonts w:ascii="Helvetica" w:hAnsi="Helvetica"/>
          <w:bCs/>
          <w:i w:val="0"/>
          <w:iCs/>
          <w:sz w:val="22"/>
          <w:szCs w:val="22"/>
        </w:rPr>
        <w:t xml:space="preserve">, 20 </w:t>
      </w:r>
      <w:r>
        <w:rPr>
          <w:rFonts w:ascii="Helvetica" w:hAnsi="Helvetica"/>
          <w:bCs/>
          <w:i w:val="0"/>
          <w:iCs/>
          <w:sz w:val="22"/>
          <w:szCs w:val="22"/>
        </w:rPr>
        <w:t>PSG</w:t>
      </w:r>
      <w:r w:rsidR="00EA124F">
        <w:rPr>
          <w:rFonts w:ascii="Helvetica" w:hAnsi="Helvetica"/>
          <w:bCs/>
          <w:i w:val="0"/>
          <w:iCs/>
          <w:sz w:val="22"/>
          <w:szCs w:val="22"/>
        </w:rPr>
        <w:t>,</w:t>
      </w:r>
      <w:r>
        <w:rPr>
          <w:rFonts w:ascii="Helvetica" w:hAnsi="Helvetica"/>
          <w:bCs/>
          <w:i w:val="0"/>
          <w:iCs/>
          <w:sz w:val="22"/>
          <w:szCs w:val="22"/>
        </w:rPr>
        <w:t xml:space="preserve"> or 1 ovary in 5 microliters of PBS into </w:t>
      </w:r>
      <w:r w:rsidR="00EA124F">
        <w:rPr>
          <w:rFonts w:ascii="Helvetica" w:hAnsi="Helvetica"/>
          <w:bCs/>
          <w:i w:val="0"/>
          <w:iCs/>
          <w:sz w:val="22"/>
          <w:szCs w:val="22"/>
        </w:rPr>
        <w:t>individual</w:t>
      </w:r>
      <w:r>
        <w:rPr>
          <w:rFonts w:ascii="Helvetica" w:hAnsi="Helvetica"/>
          <w:bCs/>
          <w:i w:val="0"/>
          <w:iCs/>
          <w:sz w:val="22"/>
          <w:szCs w:val="22"/>
        </w:rPr>
        <w:t xml:space="preserve"> PCR tube</w:t>
      </w:r>
      <w:r w:rsidR="00EA124F">
        <w:rPr>
          <w:rFonts w:ascii="Helvetica" w:hAnsi="Helvetica"/>
          <w:bCs/>
          <w:i w:val="0"/>
          <w:iCs/>
          <w:sz w:val="22"/>
          <w:szCs w:val="22"/>
        </w:rPr>
        <w:t>s</w:t>
      </w:r>
      <w:r>
        <w:rPr>
          <w:rFonts w:ascii="Helvetica" w:hAnsi="Helvetica"/>
          <w:bCs/>
          <w:i w:val="0"/>
          <w:iCs/>
          <w:sz w:val="22"/>
          <w:szCs w:val="22"/>
        </w:rPr>
        <w:t xml:space="preserve"> containing 25 microliters of lysis solution </w:t>
      </w:r>
      <w:r>
        <w:rPr>
          <w:rFonts w:ascii="Helvetica" w:hAnsi="Helvetica"/>
          <w:b/>
          <w:i w:val="0"/>
          <w:iCs/>
          <w:sz w:val="22"/>
          <w:szCs w:val="22"/>
        </w:rPr>
        <w:t>[2]</w:t>
      </w:r>
      <w:r>
        <w:rPr>
          <w:rFonts w:ascii="Helvetica" w:hAnsi="Helvetica"/>
          <w:bCs/>
          <w:i w:val="0"/>
          <w:iCs/>
          <w:sz w:val="22"/>
          <w:szCs w:val="22"/>
        </w:rPr>
        <w:t>.</w:t>
      </w:r>
    </w:p>
    <w:p w14:paraId="15D3C38E" w14:textId="77777777" w:rsidR="00C73FE4" w:rsidRPr="00C73FE4" w:rsidRDefault="00C73FE4" w:rsidP="00C73FE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bCs/>
          <w:i w:val="0"/>
          <w:iCs/>
          <w:sz w:val="22"/>
          <w:szCs w:val="22"/>
        </w:rPr>
        <w:t>WIDE: Talent washing samples</w:t>
      </w:r>
    </w:p>
    <w:p w14:paraId="511EEFF7" w14:textId="192BBE99" w:rsidR="00C73FE4" w:rsidRPr="00C73FE4" w:rsidRDefault="00C73FE4" w:rsidP="00C73FE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bCs/>
          <w:i w:val="0"/>
          <w:iCs/>
          <w:sz w:val="22"/>
          <w:szCs w:val="22"/>
        </w:rPr>
        <w:t>Talent adding tissue to PCR tube, with lysis solution container visible in frame</w:t>
      </w:r>
    </w:p>
    <w:p w14:paraId="3E7F638B" w14:textId="41AA7236" w:rsidR="00C73FE4" w:rsidRDefault="00C73FE4" w:rsidP="00C73FE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Add five to seven 2-millimeter-diameter ceramic beads to </w:t>
      </w:r>
      <w:r w:rsidR="00EA124F">
        <w:rPr>
          <w:rFonts w:ascii="Helvetica" w:hAnsi="Helvetica"/>
          <w:i w:val="0"/>
          <w:iCs/>
          <w:sz w:val="22"/>
          <w:szCs w:val="22"/>
        </w:rPr>
        <w:t>each</w:t>
      </w:r>
      <w:r>
        <w:rPr>
          <w:rFonts w:ascii="Helvetica" w:hAnsi="Helvetica"/>
          <w:i w:val="0"/>
          <w:iCs/>
          <w:sz w:val="22"/>
          <w:szCs w:val="22"/>
        </w:rPr>
        <w:t xml:space="preserve"> tube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/>
          <w:i w:val="0"/>
          <w:iCs/>
          <w:sz w:val="22"/>
          <w:szCs w:val="22"/>
        </w:rPr>
        <w:t xml:space="preserve"> and grind the sample</w:t>
      </w:r>
      <w:r w:rsidR="00EA124F">
        <w:rPr>
          <w:rFonts w:ascii="Helvetica" w:hAnsi="Helvetica"/>
          <w:i w:val="0"/>
          <w:iCs/>
          <w:sz w:val="22"/>
          <w:szCs w:val="22"/>
        </w:rPr>
        <w:t>s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632E84">
        <w:rPr>
          <w:rFonts w:ascii="Helvetica" w:hAnsi="Helvetica"/>
          <w:i w:val="0"/>
          <w:iCs/>
          <w:sz w:val="22"/>
          <w:szCs w:val="22"/>
        </w:rPr>
        <w:t>in a homogenizer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/>
          <w:i w:val="0"/>
          <w:iCs/>
          <w:sz w:val="22"/>
          <w:szCs w:val="22"/>
        </w:rPr>
        <w:t>.</w:t>
      </w:r>
    </w:p>
    <w:p w14:paraId="542737E7" w14:textId="593FEF63" w:rsidR="00C73FE4" w:rsidRDefault="00C73FE4" w:rsidP="00C73FE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Beads being added to tube</w:t>
      </w:r>
    </w:p>
    <w:p w14:paraId="04CF83B5" w14:textId="13FDDD18" w:rsidR="00C73FE4" w:rsidRDefault="00C73FE4" w:rsidP="00C73FE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Tissues being ground</w:t>
      </w:r>
    </w:p>
    <w:p w14:paraId="0D17A096" w14:textId="2696226C" w:rsidR="00C73FE4" w:rsidRDefault="00C73FE4" w:rsidP="00C73FE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Add one 8-microliter sample of hemolymph </w:t>
      </w:r>
      <w:r w:rsidR="00EA124F">
        <w:rPr>
          <w:rFonts w:ascii="Helvetica" w:hAnsi="Helvetica"/>
          <w:i w:val="0"/>
          <w:iCs/>
          <w:sz w:val="22"/>
          <w:szCs w:val="22"/>
        </w:rPr>
        <w:t>to</w:t>
      </w:r>
      <w:r>
        <w:rPr>
          <w:rFonts w:ascii="Helvetica" w:hAnsi="Helvetica"/>
          <w:i w:val="0"/>
          <w:iCs/>
          <w:sz w:val="22"/>
          <w:szCs w:val="22"/>
        </w:rPr>
        <w:t xml:space="preserve"> a</w:t>
      </w:r>
      <w:r w:rsidR="00EA124F">
        <w:rPr>
          <w:rFonts w:ascii="Helvetica" w:hAnsi="Helvetica"/>
          <w:i w:val="0"/>
          <w:iCs/>
          <w:sz w:val="22"/>
          <w:szCs w:val="22"/>
        </w:rPr>
        <w:t xml:space="preserve"> new</w:t>
      </w:r>
      <w:r>
        <w:rPr>
          <w:rFonts w:ascii="Helvetica" w:hAnsi="Helvetica"/>
          <w:i w:val="0"/>
          <w:iCs/>
          <w:sz w:val="22"/>
          <w:szCs w:val="22"/>
        </w:rPr>
        <w:t xml:space="preserve"> PCR tube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/>
          <w:i w:val="0"/>
          <w:iCs/>
          <w:sz w:val="22"/>
          <w:szCs w:val="22"/>
        </w:rPr>
        <w:t xml:space="preserve"> and add 10 microliters of lysis to the tube with thorough mixing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/>
          <w:i w:val="0"/>
          <w:iCs/>
          <w:sz w:val="22"/>
          <w:szCs w:val="22"/>
        </w:rPr>
        <w:t>.</w:t>
      </w:r>
    </w:p>
    <w:p w14:paraId="3469F84C" w14:textId="02B880C2" w:rsidR="00C73FE4" w:rsidRDefault="00C73FE4" w:rsidP="00C73FE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Talent adding hemolymph to tube</w:t>
      </w:r>
    </w:p>
    <w:p w14:paraId="7B304666" w14:textId="770DC504" w:rsidR="00C73FE4" w:rsidRDefault="00C73FE4" w:rsidP="00C73FE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Tube contents being mixed</w:t>
      </w:r>
    </w:p>
    <w:p w14:paraId="664C1646" w14:textId="290BE7E4" w:rsidR="00C73FE4" w:rsidRPr="00C73FE4" w:rsidRDefault="00C73FE4" w:rsidP="00C73FE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C73FE4">
        <w:rPr>
          <w:rFonts w:ascii="Helvetica" w:hAnsi="Helvetica"/>
          <w:bCs/>
          <w:i w:val="0"/>
          <w:iCs/>
          <w:sz w:val="22"/>
          <w:szCs w:val="22"/>
          <w:lang w:eastAsia="zh-CN"/>
        </w:rPr>
        <w:t>Incubate all</w:t>
      </w:r>
      <w:r>
        <w:rPr>
          <w:rFonts w:ascii="Helvetica" w:hAnsi="Helvetica"/>
          <w:bCs/>
          <w:i w:val="0"/>
          <w:iCs/>
          <w:sz w:val="22"/>
          <w:szCs w:val="22"/>
          <w:lang w:eastAsia="zh-CN"/>
        </w:rPr>
        <w:t xml:space="preserve"> of the</w:t>
      </w:r>
      <w:r w:rsidRPr="00C73FE4">
        <w:rPr>
          <w:rFonts w:ascii="Helvetica" w:hAnsi="Helvetica"/>
          <w:bCs/>
          <w:i w:val="0"/>
          <w:iCs/>
          <w:sz w:val="22"/>
          <w:szCs w:val="22"/>
          <w:lang w:eastAsia="zh-CN"/>
        </w:rPr>
        <w:t xml:space="preserve"> samples at 65 </w:t>
      </w:r>
      <w:r>
        <w:rPr>
          <w:rFonts w:ascii="Helvetica" w:hAnsi="Helvetica"/>
          <w:bCs/>
          <w:i w:val="0"/>
          <w:iCs/>
          <w:sz w:val="22"/>
          <w:szCs w:val="22"/>
          <w:lang w:eastAsia="zh-CN"/>
        </w:rPr>
        <w:t>degrees Celsius</w:t>
      </w:r>
      <w:r w:rsidRPr="00C73FE4">
        <w:rPr>
          <w:rFonts w:ascii="Helvetica" w:hAnsi="Helvetica"/>
          <w:bCs/>
          <w:i w:val="0"/>
          <w:iCs/>
          <w:sz w:val="22"/>
          <w:szCs w:val="22"/>
          <w:lang w:eastAsia="zh-CN"/>
        </w:rPr>
        <w:t xml:space="preserve"> for 1 h</w:t>
      </w:r>
      <w:r>
        <w:rPr>
          <w:rFonts w:ascii="Helvetica" w:hAnsi="Helvetica"/>
          <w:bCs/>
          <w:i w:val="0"/>
          <w:iCs/>
          <w:sz w:val="22"/>
          <w:szCs w:val="22"/>
          <w:lang w:eastAsia="zh-CN"/>
        </w:rPr>
        <w:t xml:space="preserve">our </w:t>
      </w:r>
      <w:r>
        <w:rPr>
          <w:rFonts w:ascii="Helvetica" w:hAnsi="Helvetica"/>
          <w:b/>
          <w:i w:val="0"/>
          <w:iCs/>
          <w:sz w:val="22"/>
          <w:szCs w:val="22"/>
          <w:lang w:eastAsia="zh-CN"/>
        </w:rPr>
        <w:t>[1]</w:t>
      </w:r>
      <w:r w:rsidRPr="00C73FE4">
        <w:rPr>
          <w:rFonts w:ascii="Helvetica" w:hAnsi="Helvetica"/>
          <w:bCs/>
          <w:i w:val="0"/>
          <w:iCs/>
          <w:sz w:val="22"/>
          <w:szCs w:val="22"/>
          <w:lang w:eastAsia="zh-CN"/>
        </w:rPr>
        <w:t xml:space="preserve"> followed by </w:t>
      </w:r>
      <w:r>
        <w:rPr>
          <w:rFonts w:ascii="Helvetica" w:hAnsi="Helvetica"/>
          <w:bCs/>
          <w:i w:val="0"/>
          <w:iCs/>
          <w:sz w:val="22"/>
          <w:szCs w:val="22"/>
          <w:lang w:eastAsia="zh-CN"/>
        </w:rPr>
        <w:t xml:space="preserve">a </w:t>
      </w:r>
      <w:r w:rsidRPr="00C73FE4">
        <w:rPr>
          <w:rFonts w:ascii="Helvetica" w:hAnsi="Helvetica"/>
          <w:bCs/>
          <w:i w:val="0"/>
          <w:iCs/>
          <w:sz w:val="22"/>
          <w:szCs w:val="22"/>
          <w:lang w:eastAsia="zh-CN"/>
        </w:rPr>
        <w:t>10</w:t>
      </w:r>
      <w:r>
        <w:rPr>
          <w:rFonts w:ascii="Helvetica" w:hAnsi="Helvetica"/>
          <w:bCs/>
          <w:i w:val="0"/>
          <w:iCs/>
          <w:sz w:val="22"/>
          <w:szCs w:val="22"/>
          <w:lang w:eastAsia="zh-CN"/>
        </w:rPr>
        <w:t>-</w:t>
      </w:r>
      <w:r w:rsidRPr="00C73FE4">
        <w:rPr>
          <w:rFonts w:ascii="Helvetica" w:hAnsi="Helvetica"/>
          <w:bCs/>
          <w:i w:val="0"/>
          <w:iCs/>
          <w:sz w:val="22"/>
          <w:szCs w:val="22"/>
          <w:lang w:eastAsia="zh-CN"/>
        </w:rPr>
        <w:t>min</w:t>
      </w:r>
      <w:r>
        <w:rPr>
          <w:rFonts w:ascii="Helvetica" w:hAnsi="Helvetica"/>
          <w:bCs/>
          <w:i w:val="0"/>
          <w:iCs/>
          <w:sz w:val="22"/>
          <w:szCs w:val="22"/>
          <w:lang w:eastAsia="zh-CN"/>
        </w:rPr>
        <w:t>ute incubation</w:t>
      </w:r>
      <w:r w:rsidRPr="00C73FE4">
        <w:rPr>
          <w:rFonts w:ascii="Helvetica" w:hAnsi="Helvetica"/>
          <w:bCs/>
          <w:i w:val="0"/>
          <w:iCs/>
          <w:sz w:val="22"/>
          <w:szCs w:val="22"/>
          <w:lang w:eastAsia="zh-CN"/>
        </w:rPr>
        <w:t xml:space="preserve"> at 100 </w:t>
      </w:r>
      <w:r>
        <w:rPr>
          <w:rFonts w:ascii="Helvetica" w:hAnsi="Helvetica"/>
          <w:bCs/>
          <w:i w:val="0"/>
          <w:iCs/>
          <w:sz w:val="22"/>
          <w:szCs w:val="22"/>
          <w:lang w:eastAsia="zh-CN"/>
        </w:rPr>
        <w:t xml:space="preserve">degrees Celsius </w:t>
      </w:r>
      <w:r>
        <w:rPr>
          <w:rFonts w:ascii="Helvetica" w:hAnsi="Helvetica"/>
          <w:b/>
          <w:i w:val="0"/>
          <w:iCs/>
          <w:sz w:val="22"/>
          <w:szCs w:val="22"/>
          <w:lang w:eastAsia="zh-CN"/>
        </w:rPr>
        <w:t>[2]</w:t>
      </w:r>
      <w:r>
        <w:rPr>
          <w:rFonts w:ascii="Helvetica" w:hAnsi="Helvetica"/>
          <w:bCs/>
          <w:i w:val="0"/>
          <w:iCs/>
          <w:sz w:val="22"/>
          <w:szCs w:val="22"/>
          <w:lang w:eastAsia="zh-CN"/>
        </w:rPr>
        <w:t xml:space="preserve"> and a brief</w:t>
      </w:r>
      <w:r w:rsidRPr="00C73FE4">
        <w:rPr>
          <w:rFonts w:ascii="Helvetica" w:hAnsi="Helvetica"/>
          <w:bCs/>
          <w:i w:val="0"/>
          <w:iCs/>
          <w:sz w:val="22"/>
          <w:szCs w:val="22"/>
          <w:lang w:eastAsia="zh-CN"/>
        </w:rPr>
        <w:t xml:space="preserve"> centrifug</w:t>
      </w:r>
      <w:r>
        <w:rPr>
          <w:rFonts w:ascii="Helvetica" w:hAnsi="Helvetica"/>
          <w:bCs/>
          <w:i w:val="0"/>
          <w:iCs/>
          <w:sz w:val="22"/>
          <w:szCs w:val="22"/>
          <w:lang w:eastAsia="zh-CN"/>
        </w:rPr>
        <w:t xml:space="preserve">ation </w:t>
      </w:r>
      <w:r>
        <w:rPr>
          <w:rFonts w:ascii="Helvetica" w:hAnsi="Helvetica"/>
          <w:b/>
          <w:i w:val="0"/>
          <w:iCs/>
          <w:sz w:val="22"/>
          <w:szCs w:val="22"/>
          <w:lang w:eastAsia="zh-CN"/>
        </w:rPr>
        <w:t>[3]</w:t>
      </w:r>
      <w:r>
        <w:rPr>
          <w:rFonts w:ascii="Helvetica" w:hAnsi="Helvetica"/>
          <w:bCs/>
          <w:i w:val="0"/>
          <w:iCs/>
          <w:sz w:val="22"/>
          <w:szCs w:val="22"/>
          <w:lang w:eastAsia="zh-CN"/>
        </w:rPr>
        <w:t>.</w:t>
      </w:r>
    </w:p>
    <w:p w14:paraId="48CBDC1C" w14:textId="495C984A" w:rsidR="00C73FE4" w:rsidRPr="00C73FE4" w:rsidRDefault="00C73FE4" w:rsidP="00C73FE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bCs/>
          <w:i w:val="0"/>
          <w:iCs/>
          <w:sz w:val="22"/>
          <w:szCs w:val="22"/>
          <w:lang w:eastAsia="zh-CN"/>
        </w:rPr>
        <w:t>Talent placing tube(s) at 65 °C</w:t>
      </w:r>
    </w:p>
    <w:p w14:paraId="004B19F7" w14:textId="284CE62A" w:rsidR="00C73FE4" w:rsidRPr="00C73FE4" w:rsidRDefault="00C73FE4" w:rsidP="00C73FE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bCs/>
          <w:i w:val="0"/>
          <w:iCs/>
          <w:sz w:val="22"/>
          <w:szCs w:val="22"/>
          <w:lang w:eastAsia="zh-CN"/>
        </w:rPr>
        <w:t>Samples being placed at 100 °C</w:t>
      </w:r>
    </w:p>
    <w:p w14:paraId="1F9D1680" w14:textId="77777777" w:rsidR="00C73FE4" w:rsidRPr="00C73FE4" w:rsidRDefault="00C73FE4" w:rsidP="00C73FE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bCs/>
          <w:i w:val="0"/>
          <w:iCs/>
          <w:sz w:val="22"/>
          <w:szCs w:val="22"/>
          <w:lang w:eastAsia="zh-CN"/>
        </w:rPr>
        <w:lastRenderedPageBreak/>
        <w:t>Talent transferring tubes from 100 °C to centrifuge</w:t>
      </w:r>
    </w:p>
    <w:p w14:paraId="321E67F4" w14:textId="02EDD399" w:rsidR="00A35FD4" w:rsidRDefault="00C73FE4" w:rsidP="00C73FE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Next, add</w:t>
      </w:r>
      <w:r w:rsidR="00A35FD4" w:rsidRPr="00C73FE4">
        <w:rPr>
          <w:rFonts w:ascii="Helvetica" w:hAnsi="Helvetica"/>
          <w:i w:val="0"/>
          <w:iCs/>
          <w:sz w:val="22"/>
          <w:szCs w:val="22"/>
        </w:rPr>
        <w:t xml:space="preserve"> 18 </w:t>
      </w:r>
      <w:r>
        <w:rPr>
          <w:rFonts w:ascii="Helvetica" w:hAnsi="Helvetica"/>
          <w:i w:val="0"/>
          <w:iCs/>
          <w:sz w:val="22"/>
          <w:szCs w:val="22"/>
        </w:rPr>
        <w:t>microliters</w:t>
      </w:r>
      <w:r w:rsidR="00A35FD4" w:rsidRPr="00C73FE4">
        <w:rPr>
          <w:rFonts w:ascii="Helvetica" w:hAnsi="Helvetica"/>
          <w:i w:val="0"/>
          <w:iCs/>
          <w:sz w:val="22"/>
          <w:szCs w:val="22"/>
        </w:rPr>
        <w:t xml:space="preserve"> of master mix into </w:t>
      </w:r>
      <w:r>
        <w:rPr>
          <w:rFonts w:ascii="Helvetica" w:hAnsi="Helvetica"/>
          <w:i w:val="0"/>
          <w:iCs/>
          <w:sz w:val="22"/>
          <w:szCs w:val="22"/>
        </w:rPr>
        <w:t xml:space="preserve">the </w:t>
      </w:r>
      <w:r w:rsidR="00A35FD4" w:rsidRPr="00C73FE4">
        <w:rPr>
          <w:rFonts w:ascii="Helvetica" w:hAnsi="Helvetica"/>
          <w:i w:val="0"/>
          <w:iCs/>
          <w:sz w:val="22"/>
          <w:szCs w:val="22"/>
        </w:rPr>
        <w:t>vials of q</w:t>
      </w:r>
      <w:r w:rsidR="009E21CB">
        <w:rPr>
          <w:rFonts w:ascii="Helvetica" w:hAnsi="Helvetica"/>
          <w:i w:val="0"/>
          <w:iCs/>
          <w:sz w:val="22"/>
          <w:szCs w:val="22"/>
        </w:rPr>
        <w:t xml:space="preserve">uantitative </w:t>
      </w:r>
      <w:r w:rsidR="00A35FD4" w:rsidRPr="00C73FE4">
        <w:rPr>
          <w:rFonts w:ascii="Helvetica" w:hAnsi="Helvetica"/>
          <w:i w:val="0"/>
          <w:iCs/>
          <w:sz w:val="22"/>
          <w:szCs w:val="22"/>
        </w:rPr>
        <w:t xml:space="preserve">PCR strip tubes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[1-TXT]</w:t>
      </w:r>
      <w:r>
        <w:rPr>
          <w:rFonts w:ascii="Helvetica" w:hAnsi="Helvetica"/>
          <w:i w:val="0"/>
          <w:iCs/>
          <w:sz w:val="22"/>
          <w:szCs w:val="22"/>
        </w:rPr>
        <w:t xml:space="preserve"> and add</w:t>
      </w:r>
      <w:r w:rsidR="00A35FD4" w:rsidRPr="00C73FE4">
        <w:rPr>
          <w:rFonts w:ascii="Helvetica" w:hAnsi="Helvetica"/>
          <w:i w:val="0"/>
          <w:iCs/>
          <w:sz w:val="22"/>
          <w:szCs w:val="22"/>
        </w:rPr>
        <w:t xml:space="preserve"> 2 </w:t>
      </w:r>
      <w:r>
        <w:rPr>
          <w:rFonts w:ascii="Helvetica" w:hAnsi="Helvetica"/>
          <w:i w:val="0"/>
          <w:iCs/>
          <w:sz w:val="22"/>
          <w:szCs w:val="22"/>
        </w:rPr>
        <w:t>microliters</w:t>
      </w:r>
      <w:r w:rsidR="00A35FD4" w:rsidRPr="00C73FE4">
        <w:rPr>
          <w:rFonts w:ascii="Helvetica" w:hAnsi="Helvetica"/>
          <w:i w:val="0"/>
          <w:iCs/>
          <w:sz w:val="22"/>
          <w:szCs w:val="22"/>
        </w:rPr>
        <w:t xml:space="preserve"> of </w:t>
      </w:r>
      <w:r>
        <w:rPr>
          <w:rFonts w:ascii="Helvetica" w:hAnsi="Helvetica"/>
          <w:i w:val="0"/>
          <w:iCs/>
          <w:sz w:val="22"/>
          <w:szCs w:val="22"/>
        </w:rPr>
        <w:t xml:space="preserve">each </w:t>
      </w:r>
      <w:r w:rsidR="00A35FD4" w:rsidRPr="00C73FE4">
        <w:rPr>
          <w:rFonts w:ascii="Helvetica" w:hAnsi="Helvetica"/>
          <w:i w:val="0"/>
          <w:iCs/>
          <w:sz w:val="22"/>
          <w:szCs w:val="22"/>
        </w:rPr>
        <w:t xml:space="preserve">DNA sample </w:t>
      </w:r>
      <w:r>
        <w:rPr>
          <w:rFonts w:ascii="Helvetica" w:hAnsi="Helvetica"/>
          <w:i w:val="0"/>
          <w:iCs/>
          <w:sz w:val="22"/>
          <w:szCs w:val="22"/>
        </w:rPr>
        <w:t>to</w:t>
      </w:r>
      <w:r w:rsidR="00A35FD4" w:rsidRPr="00C73FE4"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i w:val="0"/>
          <w:iCs/>
          <w:sz w:val="22"/>
          <w:szCs w:val="22"/>
        </w:rPr>
        <w:t>at least three</w:t>
      </w:r>
      <w:r w:rsidR="00A35FD4" w:rsidRPr="00C73FE4">
        <w:rPr>
          <w:rFonts w:ascii="Helvetica" w:hAnsi="Helvetica"/>
          <w:i w:val="0"/>
          <w:iCs/>
          <w:sz w:val="22"/>
          <w:szCs w:val="22"/>
        </w:rPr>
        <w:t xml:space="preserve"> vial</w:t>
      </w:r>
      <w:r>
        <w:rPr>
          <w:rFonts w:ascii="Helvetica" w:hAnsi="Helvetica"/>
          <w:i w:val="0"/>
          <w:iCs/>
          <w:sz w:val="22"/>
          <w:szCs w:val="22"/>
        </w:rPr>
        <w:t xml:space="preserve">s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 w:rsidR="00A35FD4" w:rsidRPr="00C73FE4">
        <w:rPr>
          <w:rFonts w:ascii="Helvetica" w:hAnsi="Helvetica"/>
          <w:i w:val="0"/>
          <w:iCs/>
          <w:sz w:val="22"/>
          <w:szCs w:val="22"/>
        </w:rPr>
        <w:t>.</w:t>
      </w:r>
    </w:p>
    <w:p w14:paraId="0CA4B791" w14:textId="4B91F141" w:rsidR="00C73FE4" w:rsidRDefault="00C73FE4" w:rsidP="00C73FE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Talent adding master mix to tube(s)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TEXT: See text for master mix preparation details</w:t>
      </w:r>
    </w:p>
    <w:p w14:paraId="38E13144" w14:textId="54C5FAB3" w:rsidR="00C73FE4" w:rsidRDefault="00C73FE4" w:rsidP="00C73FE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DNA being added to at least one vial</w:t>
      </w:r>
    </w:p>
    <w:p w14:paraId="4A2F8D7A" w14:textId="06502726" w:rsidR="00B906B4" w:rsidRDefault="00B906B4" w:rsidP="00B906B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When all of the samples have been loaded, close the tubes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/>
          <w:i w:val="0"/>
          <w:iCs/>
          <w:sz w:val="22"/>
          <w:szCs w:val="22"/>
        </w:rPr>
        <w:t xml:space="preserve"> and centrifuge to sediment the solution </w:t>
      </w:r>
      <w:r w:rsidR="00EA124F">
        <w:rPr>
          <w:rFonts w:ascii="Helvetica" w:hAnsi="Helvetica"/>
          <w:i w:val="0"/>
          <w:iCs/>
          <w:sz w:val="22"/>
          <w:szCs w:val="22"/>
        </w:rPr>
        <w:t>at</w:t>
      </w:r>
      <w:r>
        <w:rPr>
          <w:rFonts w:ascii="Helvetica" w:hAnsi="Helvetica"/>
          <w:i w:val="0"/>
          <w:iCs/>
          <w:sz w:val="22"/>
          <w:szCs w:val="22"/>
        </w:rPr>
        <w:t xml:space="preserve"> the bottom of each vial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/>
          <w:i w:val="0"/>
          <w:iCs/>
          <w:sz w:val="22"/>
          <w:szCs w:val="22"/>
        </w:rPr>
        <w:t>.</w:t>
      </w:r>
    </w:p>
    <w:p w14:paraId="68E1A7F3" w14:textId="2550C567" w:rsidR="00B906B4" w:rsidRDefault="00B906B4" w:rsidP="00B906B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Talent closing tube(s)</w:t>
      </w:r>
    </w:p>
    <w:p w14:paraId="26B1D923" w14:textId="632AA3A1" w:rsidR="00B906B4" w:rsidRDefault="00B906B4" w:rsidP="00B906B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Talent placing tube(s) into centrifuge</w:t>
      </w:r>
    </w:p>
    <w:p w14:paraId="0ADF8826" w14:textId="1BBC631B" w:rsidR="00A35FD4" w:rsidRDefault="00B906B4" w:rsidP="00B906B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Load the vials onto a</w:t>
      </w:r>
      <w:r w:rsidR="00A35FD4" w:rsidRPr="00B906B4">
        <w:rPr>
          <w:rFonts w:ascii="Helvetica" w:hAnsi="Helvetica"/>
          <w:i w:val="0"/>
          <w:iCs/>
          <w:sz w:val="22"/>
          <w:szCs w:val="22"/>
        </w:rPr>
        <w:t xml:space="preserve"> real-time thermal cycler </w:t>
      </w:r>
      <w:r>
        <w:rPr>
          <w:rFonts w:ascii="Helvetica" w:hAnsi="Helvetica"/>
          <w:i w:val="0"/>
          <w:iCs/>
          <w:sz w:val="22"/>
          <w:szCs w:val="22"/>
        </w:rPr>
        <w:t xml:space="preserve">for quantitative </w:t>
      </w:r>
      <w:r w:rsidR="00A35FD4" w:rsidRPr="00B906B4">
        <w:rPr>
          <w:rFonts w:ascii="Helvetica" w:hAnsi="Helvetica"/>
          <w:i w:val="0"/>
          <w:iCs/>
          <w:sz w:val="22"/>
          <w:szCs w:val="22"/>
        </w:rPr>
        <w:t>PCR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[1-TXT]</w:t>
      </w:r>
      <w:r>
        <w:rPr>
          <w:rFonts w:ascii="Helvetica" w:hAnsi="Helvetica"/>
          <w:i w:val="0"/>
          <w:iCs/>
          <w:sz w:val="22"/>
          <w:szCs w:val="22"/>
        </w:rPr>
        <w:t xml:space="preserve">, selecting SYBR </w:t>
      </w:r>
      <w:r>
        <w:rPr>
          <w:rFonts w:ascii="Helvetica" w:hAnsi="Helvetica"/>
          <w:i w:val="0"/>
          <w:iCs/>
          <w:color w:val="FF0000"/>
          <w:sz w:val="22"/>
          <w:szCs w:val="22"/>
        </w:rPr>
        <w:t>(cyber)</w:t>
      </w:r>
      <w:r w:rsidRPr="00B906B4">
        <w:rPr>
          <w:rFonts w:ascii="Helvetica" w:hAnsi="Helvetica"/>
          <w:sz w:val="22"/>
          <w:szCs w:val="22"/>
        </w:rPr>
        <w:t xml:space="preserve"> </w:t>
      </w:r>
      <w:r w:rsidRPr="00B906B4">
        <w:rPr>
          <w:rFonts w:ascii="Helvetica" w:hAnsi="Helvetica"/>
          <w:i w:val="0"/>
          <w:iCs/>
          <w:sz w:val="22"/>
          <w:szCs w:val="22"/>
        </w:rPr>
        <w:t xml:space="preserve">as </w:t>
      </w:r>
      <w:bookmarkStart w:id="16" w:name="OLE_LINK31"/>
      <w:bookmarkStart w:id="17" w:name="OLE_LINK32"/>
      <w:r w:rsidRPr="00B906B4">
        <w:rPr>
          <w:rFonts w:ascii="Helvetica" w:hAnsi="Helvetica"/>
          <w:i w:val="0"/>
          <w:iCs/>
          <w:sz w:val="22"/>
          <w:szCs w:val="22"/>
        </w:rPr>
        <w:t>the fluorophore dye</w:t>
      </w:r>
      <w:bookmarkEnd w:id="16"/>
      <w:bookmarkEnd w:id="17"/>
      <w:r w:rsidRPr="00B906B4">
        <w:rPr>
          <w:rFonts w:ascii="Helvetica" w:hAnsi="Helvetica"/>
          <w:i w:val="0"/>
          <w:iCs/>
          <w:sz w:val="22"/>
          <w:szCs w:val="22"/>
        </w:rPr>
        <w:t xml:space="preserve"> and unknown as</w:t>
      </w:r>
      <w:r w:rsidR="009E21CB">
        <w:rPr>
          <w:rFonts w:ascii="Helvetica" w:hAnsi="Helvetica"/>
          <w:i w:val="0"/>
          <w:iCs/>
          <w:sz w:val="22"/>
          <w:szCs w:val="22"/>
        </w:rPr>
        <w:t xml:space="preserve"> the</w:t>
      </w:r>
      <w:r w:rsidRPr="00B906B4">
        <w:rPr>
          <w:rFonts w:ascii="Helvetica" w:hAnsi="Helvetica"/>
          <w:i w:val="0"/>
          <w:iCs/>
          <w:sz w:val="22"/>
          <w:szCs w:val="22"/>
        </w:rPr>
        <w:t xml:space="preserve"> sample type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/>
          <w:i w:val="0"/>
          <w:iCs/>
          <w:sz w:val="22"/>
          <w:szCs w:val="22"/>
        </w:rPr>
        <w:t>.</w:t>
      </w:r>
    </w:p>
    <w:p w14:paraId="066A7B79" w14:textId="23A7732A" w:rsidR="00B906B4" w:rsidRPr="00B906B4" w:rsidRDefault="00B906B4" w:rsidP="00B906B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Talent loading vials onto thermal cycler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TEXT: See text for PCR cycling parameter details</w:t>
      </w:r>
    </w:p>
    <w:p w14:paraId="48D4C7EE" w14:textId="77777777" w:rsidR="00B906B4" w:rsidRDefault="00B906B4" w:rsidP="00B906B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SYBR being selected</w:t>
      </w:r>
    </w:p>
    <w:p w14:paraId="10990335" w14:textId="6C654190" w:rsidR="00A35FD4" w:rsidRDefault="00B906B4" w:rsidP="00B906B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Then e</w:t>
      </w:r>
      <w:r w:rsidR="00A35FD4" w:rsidRPr="00B906B4">
        <w:rPr>
          <w:rFonts w:ascii="Helvetica" w:hAnsi="Helvetica"/>
          <w:i w:val="0"/>
          <w:iCs/>
          <w:sz w:val="22"/>
          <w:szCs w:val="22"/>
        </w:rPr>
        <w:t xml:space="preserve">xport the quantitative data to a spreadsheet </w:t>
      </w:r>
      <w:r>
        <w:rPr>
          <w:rFonts w:ascii="Helvetica" w:hAnsi="Helvetica"/>
          <w:i w:val="0"/>
          <w:iCs/>
          <w:sz w:val="22"/>
          <w:szCs w:val="22"/>
        </w:rPr>
        <w:t>for analysis of</w:t>
      </w:r>
      <w:r w:rsidR="00A35FD4" w:rsidRPr="00B906B4">
        <w:rPr>
          <w:rFonts w:ascii="Helvetica" w:hAnsi="Helvetica"/>
          <w:i w:val="0"/>
          <w:iCs/>
          <w:sz w:val="22"/>
          <w:szCs w:val="22"/>
        </w:rPr>
        <w:t xml:space="preserve"> the relative quantity of viral DNA</w:t>
      </w:r>
      <w:r w:rsidR="006D5CDB">
        <w:rPr>
          <w:rFonts w:ascii="Helvetica" w:hAnsi="Helvetica"/>
          <w:i w:val="0"/>
          <w:iCs/>
          <w:sz w:val="22"/>
          <w:szCs w:val="22"/>
        </w:rPr>
        <w:t xml:space="preserve"> in each sample</w:t>
      </w:r>
      <w:r w:rsidR="00A35FD4" w:rsidRPr="00B906B4"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 w:rsidR="00A35FD4" w:rsidRPr="00B906B4">
        <w:rPr>
          <w:rFonts w:ascii="Helvetica" w:hAnsi="Helvetica"/>
          <w:i w:val="0"/>
          <w:iCs/>
          <w:sz w:val="22"/>
          <w:szCs w:val="22"/>
        </w:rPr>
        <w:t>.</w:t>
      </w:r>
    </w:p>
    <w:p w14:paraId="7EF172D6" w14:textId="7BA2D971" w:rsidR="00B906B4" w:rsidRPr="00B906B4" w:rsidRDefault="00B906B4" w:rsidP="00B906B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Talent at computer, exporting data with monitor visible in frame OR LAB MEDIA: Figure 3</w:t>
      </w:r>
    </w:p>
    <w:p w14:paraId="2979D39D" w14:textId="77777777" w:rsidR="0050704D" w:rsidRPr="00B906B4" w:rsidRDefault="0050704D" w:rsidP="0050704D">
      <w:pPr>
        <w:pStyle w:val="ListParagraph"/>
        <w:ind w:left="0"/>
        <w:rPr>
          <w:rFonts w:ascii="Helvetica" w:hAnsi="Helvetica" w:cstheme="minorHAnsi"/>
          <w:iCs/>
          <w:color w:val="000000" w:themeColor="text1"/>
          <w:sz w:val="22"/>
          <w:szCs w:val="22"/>
        </w:rPr>
      </w:pPr>
    </w:p>
    <w:p w14:paraId="79FEB659" w14:textId="370312F9" w:rsidR="00177B33" w:rsidRDefault="00B72460" w:rsidP="00B72460">
      <w:p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br w:type="page"/>
      </w: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42EC6040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 xml:space="preserve">Representative </w:t>
      </w:r>
      <w:r w:rsidR="00CD7111">
        <w:rPr>
          <w:rFonts w:ascii="Helvetica" w:hAnsi="Helvetica" w:cs="Arial"/>
          <w:b/>
          <w:sz w:val="22"/>
          <w:szCs w:val="22"/>
        </w:rPr>
        <w:t xml:space="preserve">TYLCV </w:t>
      </w:r>
      <w:r w:rsidR="00363754">
        <w:rPr>
          <w:rFonts w:ascii="Helvetica" w:hAnsi="Helvetica" w:cs="Arial"/>
          <w:b/>
          <w:sz w:val="22"/>
          <w:szCs w:val="22"/>
        </w:rPr>
        <w:t>Detection and Quantification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7D6D5B97" w14:textId="217C2677" w:rsidR="008F21FC" w:rsidRDefault="008F21FC" w:rsidP="00A35FD4">
      <w:pPr>
        <w:pStyle w:val="ListParagraph"/>
        <w:numPr>
          <w:ilvl w:val="1"/>
          <w:numId w:val="12"/>
        </w:numPr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>Here</w:t>
      </w:r>
      <w:r w:rsidR="00A35FD4" w:rsidRPr="00A35FD4">
        <w:rPr>
          <w:rFonts w:ascii="Helvetica" w:hAnsi="Helvetica"/>
          <w:bCs/>
          <w:sz w:val="22"/>
          <w:szCs w:val="22"/>
        </w:rPr>
        <w:t xml:space="preserve"> representative </w:t>
      </w:r>
      <w:r>
        <w:rPr>
          <w:rFonts w:ascii="Helvetica" w:hAnsi="Helvetica"/>
          <w:bCs/>
          <w:sz w:val="22"/>
          <w:szCs w:val="22"/>
        </w:rPr>
        <w:t>images</w:t>
      </w:r>
      <w:r w:rsidR="00A35FD4" w:rsidRPr="00A35FD4">
        <w:rPr>
          <w:rFonts w:ascii="Helvetica" w:hAnsi="Helvetica"/>
          <w:bCs/>
          <w:sz w:val="22"/>
          <w:szCs w:val="22"/>
        </w:rPr>
        <w:t xml:space="preserve"> </w:t>
      </w:r>
      <w:r w:rsidR="00EA124F">
        <w:rPr>
          <w:rFonts w:ascii="Helvetica" w:hAnsi="Helvetica"/>
          <w:bCs/>
          <w:sz w:val="22"/>
          <w:szCs w:val="22"/>
        </w:rPr>
        <w:t xml:space="preserve">of </w:t>
      </w:r>
      <w:r w:rsidR="00A35FD4" w:rsidRPr="00A35FD4">
        <w:rPr>
          <w:rFonts w:ascii="Helvetica" w:hAnsi="Helvetica"/>
          <w:bCs/>
          <w:sz w:val="22"/>
          <w:szCs w:val="22"/>
        </w:rPr>
        <w:t xml:space="preserve">TYLCV </w:t>
      </w:r>
      <w:r>
        <w:rPr>
          <w:rFonts w:ascii="Helvetica" w:hAnsi="Helvetica"/>
          <w:b/>
          <w:sz w:val="22"/>
          <w:szCs w:val="22"/>
        </w:rPr>
        <w:t xml:space="preserve">[1] </w:t>
      </w:r>
      <w:r w:rsidR="00A35FD4" w:rsidRPr="00A35FD4">
        <w:rPr>
          <w:rFonts w:ascii="Helvetica" w:hAnsi="Helvetica"/>
          <w:bCs/>
          <w:sz w:val="22"/>
          <w:szCs w:val="22"/>
        </w:rPr>
        <w:t>and DAPI</w:t>
      </w:r>
      <w:r w:rsidR="00EA124F">
        <w:rPr>
          <w:rFonts w:ascii="Helvetica" w:hAnsi="Helvetica"/>
          <w:bCs/>
          <w:sz w:val="22"/>
          <w:szCs w:val="22"/>
        </w:rPr>
        <w:t xml:space="preserve"> staining</w:t>
      </w:r>
      <w:r w:rsidR="00A35FD4" w:rsidRPr="00A35FD4">
        <w:rPr>
          <w:rFonts w:ascii="Helvetica" w:hAnsi="Helvetica"/>
          <w:bCs/>
          <w:sz w:val="22"/>
          <w:szCs w:val="22"/>
        </w:rPr>
        <w:t xml:space="preserve"> in </w:t>
      </w:r>
      <w:r>
        <w:rPr>
          <w:rFonts w:ascii="Helvetica" w:hAnsi="Helvetica"/>
          <w:bCs/>
          <w:sz w:val="22"/>
          <w:szCs w:val="22"/>
        </w:rPr>
        <w:t xml:space="preserve">whitefly </w:t>
      </w:r>
      <w:r w:rsidR="00A35FD4" w:rsidRPr="00A35FD4">
        <w:rPr>
          <w:rFonts w:ascii="Helvetica" w:hAnsi="Helvetica"/>
          <w:bCs/>
          <w:sz w:val="22"/>
          <w:szCs w:val="22"/>
        </w:rPr>
        <w:t>PSGs</w:t>
      </w:r>
      <w:r>
        <w:rPr>
          <w:rFonts w:ascii="Helvetica" w:hAnsi="Helvetica"/>
          <w:bCs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[2]</w:t>
      </w:r>
      <w:r w:rsidR="00A35FD4" w:rsidRPr="00A35FD4">
        <w:rPr>
          <w:rFonts w:ascii="Helvetica" w:hAnsi="Helvetica"/>
          <w:bCs/>
          <w:sz w:val="22"/>
          <w:szCs w:val="22"/>
        </w:rPr>
        <w:t>, midguts, and ovaries</w:t>
      </w:r>
      <w:r>
        <w:rPr>
          <w:rFonts w:ascii="Helvetica" w:hAnsi="Helvetica"/>
          <w:bCs/>
          <w:sz w:val="22"/>
          <w:szCs w:val="22"/>
        </w:rPr>
        <w:t xml:space="preserve"> are shown </w:t>
      </w:r>
      <w:r>
        <w:rPr>
          <w:rFonts w:ascii="Helvetica" w:hAnsi="Helvetica"/>
          <w:b/>
          <w:sz w:val="22"/>
          <w:szCs w:val="22"/>
        </w:rPr>
        <w:t>[3]</w:t>
      </w:r>
      <w:r>
        <w:rPr>
          <w:rFonts w:ascii="Helvetica" w:hAnsi="Helvetica"/>
          <w:bCs/>
          <w:sz w:val="22"/>
          <w:szCs w:val="22"/>
        </w:rPr>
        <w:t>.</w:t>
      </w:r>
    </w:p>
    <w:p w14:paraId="015E7D06" w14:textId="77777777" w:rsidR="008F21FC" w:rsidRDefault="008F21FC" w:rsidP="008F21FC">
      <w:pPr>
        <w:pStyle w:val="ListParagraph"/>
        <w:ind w:left="1080"/>
        <w:rPr>
          <w:rFonts w:ascii="Helvetica" w:hAnsi="Helvetica"/>
          <w:bCs/>
          <w:sz w:val="22"/>
          <w:szCs w:val="22"/>
        </w:rPr>
      </w:pPr>
    </w:p>
    <w:p w14:paraId="5D735B4D" w14:textId="382C452B" w:rsidR="008F21FC" w:rsidRPr="008F21FC" w:rsidRDefault="008F21FC" w:rsidP="008F21FC">
      <w:pPr>
        <w:pStyle w:val="ListParagraph"/>
        <w:numPr>
          <w:ilvl w:val="2"/>
          <w:numId w:val="12"/>
        </w:numPr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 xml:space="preserve">LAB MEDIA: Figure 2 </w:t>
      </w:r>
      <w:r w:rsidRPr="008F21FC">
        <w:rPr>
          <w:rFonts w:ascii="Helvetica" w:hAnsi="Helvetica"/>
          <w:bCs/>
          <w:i/>
          <w:iCs/>
          <w:color w:val="4472C4" w:themeColor="accent1"/>
          <w:sz w:val="22"/>
          <w:szCs w:val="22"/>
        </w:rPr>
        <w:t>Video Editor: please add/emphasize PSG images</w:t>
      </w:r>
    </w:p>
    <w:p w14:paraId="10AB9DED" w14:textId="4A39BB45" w:rsidR="008F21FC" w:rsidRDefault="008F21FC" w:rsidP="008F21FC">
      <w:pPr>
        <w:pStyle w:val="ListParagraph"/>
        <w:numPr>
          <w:ilvl w:val="2"/>
          <w:numId w:val="12"/>
        </w:numPr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 xml:space="preserve">LAB MEDIA: Figure 2 </w:t>
      </w:r>
      <w:r w:rsidRPr="008F21FC">
        <w:rPr>
          <w:rFonts w:ascii="Helvetica" w:hAnsi="Helvetica"/>
          <w:bCs/>
          <w:i/>
          <w:iCs/>
          <w:color w:val="4472C4" w:themeColor="accent1"/>
          <w:sz w:val="22"/>
          <w:szCs w:val="22"/>
        </w:rPr>
        <w:t xml:space="preserve">Video Editor: please add/emphasize </w:t>
      </w:r>
      <w:r>
        <w:rPr>
          <w:rFonts w:ascii="Helvetica" w:hAnsi="Helvetica"/>
          <w:bCs/>
          <w:i/>
          <w:iCs/>
          <w:color w:val="4472C4" w:themeColor="accent1"/>
          <w:sz w:val="22"/>
          <w:szCs w:val="22"/>
        </w:rPr>
        <w:t>Midgut</w:t>
      </w:r>
      <w:r w:rsidRPr="008F21FC">
        <w:rPr>
          <w:rFonts w:ascii="Helvetica" w:hAnsi="Helvetica"/>
          <w:bCs/>
          <w:i/>
          <w:iCs/>
          <w:color w:val="4472C4" w:themeColor="accent1"/>
          <w:sz w:val="22"/>
          <w:szCs w:val="22"/>
        </w:rPr>
        <w:t xml:space="preserve"> images</w:t>
      </w:r>
    </w:p>
    <w:p w14:paraId="23D22D3F" w14:textId="6D3A4165" w:rsidR="008F21FC" w:rsidRDefault="008F21FC" w:rsidP="008F21FC">
      <w:pPr>
        <w:pStyle w:val="ListParagraph"/>
        <w:numPr>
          <w:ilvl w:val="2"/>
          <w:numId w:val="12"/>
        </w:numPr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 xml:space="preserve">LAB MEDIA: Figure 2 </w:t>
      </w:r>
      <w:r w:rsidRPr="008F21FC">
        <w:rPr>
          <w:rFonts w:ascii="Helvetica" w:hAnsi="Helvetica"/>
          <w:bCs/>
          <w:i/>
          <w:iCs/>
          <w:color w:val="4472C4" w:themeColor="accent1"/>
          <w:sz w:val="22"/>
          <w:szCs w:val="22"/>
        </w:rPr>
        <w:t xml:space="preserve">Video Editor: please add/emphasize </w:t>
      </w:r>
      <w:r>
        <w:rPr>
          <w:rFonts w:ascii="Helvetica" w:hAnsi="Helvetica"/>
          <w:bCs/>
          <w:i/>
          <w:iCs/>
          <w:color w:val="4472C4" w:themeColor="accent1"/>
          <w:sz w:val="22"/>
          <w:szCs w:val="22"/>
        </w:rPr>
        <w:t>Ovary</w:t>
      </w:r>
      <w:r w:rsidRPr="008F21FC">
        <w:rPr>
          <w:rFonts w:ascii="Helvetica" w:hAnsi="Helvetica"/>
          <w:bCs/>
          <w:i/>
          <w:iCs/>
          <w:color w:val="4472C4" w:themeColor="accent1"/>
          <w:sz w:val="22"/>
          <w:szCs w:val="22"/>
        </w:rPr>
        <w:t xml:space="preserve"> images</w:t>
      </w:r>
    </w:p>
    <w:p w14:paraId="15664D2E" w14:textId="77777777" w:rsidR="008F21FC" w:rsidRDefault="008F21FC" w:rsidP="008F21FC">
      <w:pPr>
        <w:pStyle w:val="ListParagraph"/>
        <w:ind w:left="1368"/>
        <w:rPr>
          <w:rFonts w:ascii="Helvetica" w:hAnsi="Helvetica"/>
          <w:bCs/>
          <w:sz w:val="22"/>
          <w:szCs w:val="22"/>
        </w:rPr>
      </w:pPr>
    </w:p>
    <w:p w14:paraId="244CC80B" w14:textId="4019A253" w:rsidR="008F21FC" w:rsidRDefault="008F21FC" w:rsidP="00A35FD4">
      <w:pPr>
        <w:pStyle w:val="ListParagraph"/>
        <w:numPr>
          <w:ilvl w:val="1"/>
          <w:numId w:val="12"/>
        </w:numPr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 xml:space="preserve">As observed, </w:t>
      </w:r>
      <w:r w:rsidR="00A35FD4" w:rsidRPr="00A35FD4">
        <w:rPr>
          <w:rFonts w:ascii="Helvetica" w:hAnsi="Helvetica"/>
          <w:bCs/>
          <w:sz w:val="22"/>
          <w:szCs w:val="22"/>
        </w:rPr>
        <w:t>TYLCV</w:t>
      </w:r>
      <w:r>
        <w:rPr>
          <w:rFonts w:ascii="Helvetica" w:hAnsi="Helvetica"/>
          <w:bCs/>
          <w:sz w:val="22"/>
          <w:szCs w:val="22"/>
        </w:rPr>
        <w:t xml:space="preserve"> demonstrate</w:t>
      </w:r>
      <w:r w:rsidR="00EA124F">
        <w:rPr>
          <w:rFonts w:ascii="Helvetica" w:hAnsi="Helvetica"/>
          <w:bCs/>
          <w:sz w:val="22"/>
          <w:szCs w:val="22"/>
        </w:rPr>
        <w:t>s</w:t>
      </w:r>
      <w:r>
        <w:rPr>
          <w:rFonts w:ascii="Helvetica" w:hAnsi="Helvetica"/>
          <w:bCs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 xml:space="preserve">[1] </w:t>
      </w:r>
      <w:r>
        <w:rPr>
          <w:rFonts w:ascii="Helvetica" w:hAnsi="Helvetica"/>
          <w:bCs/>
          <w:sz w:val="22"/>
          <w:szCs w:val="22"/>
        </w:rPr>
        <w:t>a greater</w:t>
      </w:r>
      <w:r w:rsidR="00A35FD4" w:rsidRPr="00A35FD4">
        <w:rPr>
          <w:rFonts w:ascii="Helvetica" w:hAnsi="Helvetica"/>
          <w:bCs/>
          <w:sz w:val="22"/>
          <w:szCs w:val="22"/>
        </w:rPr>
        <w:t xml:space="preserve"> accumula</w:t>
      </w:r>
      <w:r>
        <w:rPr>
          <w:rFonts w:ascii="Helvetica" w:hAnsi="Helvetica"/>
          <w:bCs/>
          <w:sz w:val="22"/>
          <w:szCs w:val="22"/>
        </w:rPr>
        <w:t>tion</w:t>
      </w:r>
      <w:r w:rsidR="00A35FD4" w:rsidRPr="00A35FD4">
        <w:rPr>
          <w:rFonts w:ascii="Helvetica" w:hAnsi="Helvetica"/>
          <w:bCs/>
          <w:sz w:val="22"/>
          <w:szCs w:val="22"/>
        </w:rPr>
        <w:t xml:space="preserve"> </w:t>
      </w:r>
      <w:r w:rsidR="00EA124F">
        <w:rPr>
          <w:rFonts w:ascii="Helvetica" w:hAnsi="Helvetica"/>
          <w:bCs/>
          <w:sz w:val="22"/>
          <w:szCs w:val="22"/>
        </w:rPr>
        <w:t>within</w:t>
      </w:r>
      <w:r w:rsidR="00A35FD4" w:rsidRPr="00A35FD4">
        <w:rPr>
          <w:rFonts w:ascii="Helvetica" w:hAnsi="Helvetica"/>
          <w:bCs/>
          <w:sz w:val="22"/>
          <w:szCs w:val="22"/>
        </w:rPr>
        <w:t xml:space="preserve"> the PSGs and midguts</w:t>
      </w:r>
      <w:r>
        <w:rPr>
          <w:rFonts w:ascii="Helvetica" w:hAnsi="Helvetica"/>
          <w:bCs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[2]</w:t>
      </w:r>
      <w:r>
        <w:rPr>
          <w:rFonts w:ascii="Helvetica" w:hAnsi="Helvetica"/>
          <w:bCs/>
          <w:sz w:val="22"/>
          <w:szCs w:val="22"/>
        </w:rPr>
        <w:t xml:space="preserve"> than</w:t>
      </w:r>
      <w:r w:rsidR="00A35FD4" w:rsidRPr="00A35FD4">
        <w:rPr>
          <w:rFonts w:ascii="Helvetica" w:hAnsi="Helvetica"/>
          <w:bCs/>
          <w:sz w:val="22"/>
          <w:szCs w:val="22"/>
        </w:rPr>
        <w:t xml:space="preserve"> in the ovaries</w:t>
      </w:r>
      <w:r>
        <w:rPr>
          <w:rFonts w:ascii="Helvetica" w:hAnsi="Helvetica"/>
          <w:bCs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[3]</w:t>
      </w:r>
      <w:r w:rsidR="00A35FD4" w:rsidRPr="00A35FD4">
        <w:rPr>
          <w:rFonts w:ascii="Helvetica" w:hAnsi="Helvetica"/>
          <w:bCs/>
          <w:sz w:val="22"/>
          <w:szCs w:val="22"/>
        </w:rPr>
        <w:t>.</w:t>
      </w:r>
    </w:p>
    <w:p w14:paraId="130F43AF" w14:textId="77777777" w:rsidR="008F21FC" w:rsidRDefault="008F21FC" w:rsidP="008F21FC">
      <w:pPr>
        <w:pStyle w:val="ListParagraph"/>
        <w:ind w:left="1080"/>
        <w:rPr>
          <w:rFonts w:ascii="Helvetica" w:hAnsi="Helvetica"/>
          <w:bCs/>
          <w:sz w:val="22"/>
          <w:szCs w:val="22"/>
        </w:rPr>
      </w:pPr>
    </w:p>
    <w:p w14:paraId="78F7EB11" w14:textId="3328F227" w:rsidR="008F21FC" w:rsidRPr="008F21FC" w:rsidRDefault="008F21FC" w:rsidP="008F21FC">
      <w:pPr>
        <w:pStyle w:val="ListParagraph"/>
        <w:numPr>
          <w:ilvl w:val="2"/>
          <w:numId w:val="12"/>
        </w:numPr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 xml:space="preserve">LAB MEDIA: Figure 2 </w:t>
      </w:r>
      <w:r w:rsidRPr="008F21FC">
        <w:rPr>
          <w:rFonts w:ascii="Helvetica" w:hAnsi="Helvetica"/>
          <w:bCs/>
          <w:i/>
          <w:iCs/>
          <w:color w:val="4472C4" w:themeColor="accent1"/>
          <w:sz w:val="22"/>
          <w:szCs w:val="22"/>
        </w:rPr>
        <w:t>Video Editor: please</w:t>
      </w:r>
      <w:r>
        <w:rPr>
          <w:rFonts w:ascii="Helvetica" w:hAnsi="Helvetica"/>
          <w:bCs/>
          <w:i/>
          <w:iCs/>
          <w:color w:val="4472C4" w:themeColor="accent1"/>
          <w:sz w:val="22"/>
          <w:szCs w:val="22"/>
        </w:rPr>
        <w:t xml:space="preserve"> emphasize red staining in PSG and midgut Merge images</w:t>
      </w:r>
    </w:p>
    <w:p w14:paraId="048C6C9C" w14:textId="33859CF0" w:rsidR="008F21FC" w:rsidRDefault="008F21FC" w:rsidP="008F21FC">
      <w:pPr>
        <w:pStyle w:val="ListParagraph"/>
        <w:numPr>
          <w:ilvl w:val="2"/>
          <w:numId w:val="12"/>
        </w:numPr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 xml:space="preserve">LAB MEDIA: Figure 2 </w:t>
      </w:r>
      <w:r w:rsidRPr="008F21FC">
        <w:rPr>
          <w:rFonts w:ascii="Helvetica" w:hAnsi="Helvetica"/>
          <w:bCs/>
          <w:i/>
          <w:iCs/>
          <w:color w:val="4472C4" w:themeColor="accent1"/>
          <w:sz w:val="22"/>
          <w:szCs w:val="22"/>
        </w:rPr>
        <w:t>Video Editor: please</w:t>
      </w:r>
      <w:r>
        <w:rPr>
          <w:rFonts w:ascii="Helvetica" w:hAnsi="Helvetica"/>
          <w:bCs/>
          <w:i/>
          <w:iCs/>
          <w:color w:val="4472C4" w:themeColor="accent1"/>
          <w:sz w:val="22"/>
          <w:szCs w:val="22"/>
        </w:rPr>
        <w:t xml:space="preserve"> emphasize red staining/lack of red staining in Ovary Merge images</w:t>
      </w:r>
    </w:p>
    <w:p w14:paraId="3C2F7AF2" w14:textId="77777777" w:rsidR="008F21FC" w:rsidRDefault="008F21FC" w:rsidP="008F21FC">
      <w:pPr>
        <w:pStyle w:val="ListParagraph"/>
        <w:ind w:left="1368"/>
        <w:rPr>
          <w:rFonts w:ascii="Helvetica" w:hAnsi="Helvetica"/>
          <w:bCs/>
          <w:sz w:val="22"/>
          <w:szCs w:val="22"/>
        </w:rPr>
      </w:pPr>
    </w:p>
    <w:p w14:paraId="7925B466" w14:textId="4FF03B9B" w:rsidR="008F21FC" w:rsidRDefault="008F21FC" w:rsidP="008F21FC">
      <w:pPr>
        <w:pStyle w:val="ListParagraph"/>
        <w:numPr>
          <w:ilvl w:val="1"/>
          <w:numId w:val="12"/>
        </w:numPr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 xml:space="preserve">Quantification </w:t>
      </w:r>
      <w:r w:rsidR="00A35FD4" w:rsidRPr="00A35FD4">
        <w:rPr>
          <w:rFonts w:ascii="Helvetica" w:hAnsi="Helvetica"/>
          <w:bCs/>
          <w:sz w:val="22"/>
          <w:szCs w:val="22"/>
        </w:rPr>
        <w:t>of</w:t>
      </w:r>
      <w:r>
        <w:rPr>
          <w:rFonts w:ascii="Helvetica" w:hAnsi="Helvetica"/>
          <w:bCs/>
          <w:sz w:val="22"/>
          <w:szCs w:val="22"/>
        </w:rPr>
        <w:t xml:space="preserve"> the</w:t>
      </w:r>
      <w:r w:rsidR="00A35FD4" w:rsidRPr="00A35FD4">
        <w:rPr>
          <w:rFonts w:ascii="Helvetica" w:hAnsi="Helvetica"/>
          <w:bCs/>
          <w:sz w:val="22"/>
          <w:szCs w:val="22"/>
        </w:rPr>
        <w:t xml:space="preserve"> virus in whitefly PSGs, midguts, hemolymph, and ovaries after </w:t>
      </w:r>
      <w:r>
        <w:rPr>
          <w:rFonts w:ascii="Helvetica" w:hAnsi="Helvetica"/>
          <w:bCs/>
          <w:sz w:val="22"/>
          <w:szCs w:val="22"/>
        </w:rPr>
        <w:t>feeding</w:t>
      </w:r>
      <w:r w:rsidR="00A35FD4" w:rsidRPr="00A35FD4">
        <w:rPr>
          <w:rFonts w:ascii="Helvetica" w:hAnsi="Helvetica"/>
          <w:bCs/>
          <w:sz w:val="22"/>
          <w:szCs w:val="22"/>
        </w:rPr>
        <w:t xml:space="preserve"> on TYLCV-infected tomato for 24, 48, and 72 h</w:t>
      </w:r>
      <w:r>
        <w:rPr>
          <w:rFonts w:ascii="Helvetica" w:hAnsi="Helvetica"/>
          <w:bCs/>
          <w:sz w:val="22"/>
          <w:szCs w:val="22"/>
        </w:rPr>
        <w:t xml:space="preserve">ours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bCs/>
          <w:sz w:val="22"/>
          <w:szCs w:val="22"/>
        </w:rPr>
        <w:t xml:space="preserve"> </w:t>
      </w:r>
      <w:r w:rsidR="00A35FD4" w:rsidRPr="00A35FD4">
        <w:rPr>
          <w:rFonts w:ascii="Helvetica" w:hAnsi="Helvetica"/>
          <w:bCs/>
          <w:sz w:val="22"/>
          <w:szCs w:val="22"/>
        </w:rPr>
        <w:t>indicat</w:t>
      </w:r>
      <w:r>
        <w:rPr>
          <w:rFonts w:ascii="Helvetica" w:hAnsi="Helvetica"/>
          <w:bCs/>
          <w:sz w:val="22"/>
          <w:szCs w:val="22"/>
        </w:rPr>
        <w:t>es</w:t>
      </w:r>
      <w:r w:rsidR="00A35FD4" w:rsidRPr="00A35FD4">
        <w:rPr>
          <w:rFonts w:ascii="Helvetica" w:hAnsi="Helvetica"/>
          <w:bCs/>
          <w:sz w:val="22"/>
          <w:szCs w:val="22"/>
        </w:rPr>
        <w:t xml:space="preserve"> that the quantity of virus increase</w:t>
      </w:r>
      <w:r w:rsidR="00EA124F">
        <w:rPr>
          <w:rFonts w:ascii="Helvetica" w:hAnsi="Helvetica"/>
          <w:bCs/>
          <w:sz w:val="22"/>
          <w:szCs w:val="22"/>
        </w:rPr>
        <w:t>s</w:t>
      </w:r>
      <w:r w:rsidR="00A35FD4" w:rsidRPr="00A35FD4">
        <w:rPr>
          <w:rFonts w:ascii="Helvetica" w:hAnsi="Helvetica"/>
          <w:bCs/>
          <w:sz w:val="22"/>
          <w:szCs w:val="22"/>
        </w:rPr>
        <w:t xml:space="preserve"> in different whitefly tissues</w:t>
      </w:r>
      <w:r w:rsidR="00A35FD4" w:rsidRPr="00A35FD4">
        <w:rPr>
          <w:rFonts w:ascii="Helvetica" w:hAnsi="Helvetica"/>
          <w:bCs/>
          <w:i/>
          <w:iCs/>
          <w:sz w:val="22"/>
          <w:szCs w:val="22"/>
        </w:rPr>
        <w:t xml:space="preserve"> </w:t>
      </w:r>
      <w:r>
        <w:rPr>
          <w:rFonts w:ascii="Helvetica" w:hAnsi="Helvetica"/>
          <w:bCs/>
          <w:sz w:val="22"/>
          <w:szCs w:val="22"/>
        </w:rPr>
        <w:t>in direct correlation to</w:t>
      </w:r>
      <w:r w:rsidR="00A35FD4" w:rsidRPr="00A35FD4">
        <w:rPr>
          <w:rFonts w:ascii="Helvetica" w:hAnsi="Helvetica"/>
          <w:bCs/>
          <w:sz w:val="22"/>
          <w:szCs w:val="22"/>
        </w:rPr>
        <w:t xml:space="preserve"> the increase </w:t>
      </w:r>
      <w:r>
        <w:rPr>
          <w:rFonts w:ascii="Helvetica" w:hAnsi="Helvetica"/>
          <w:bCs/>
          <w:sz w:val="22"/>
          <w:szCs w:val="22"/>
        </w:rPr>
        <w:t xml:space="preserve">in </w:t>
      </w:r>
      <w:r w:rsidR="00A35FD4" w:rsidRPr="00A35FD4">
        <w:rPr>
          <w:rFonts w:ascii="Helvetica" w:hAnsi="Helvetica"/>
          <w:bCs/>
          <w:sz w:val="22"/>
          <w:szCs w:val="22"/>
        </w:rPr>
        <w:t>acquisition access period</w:t>
      </w:r>
      <w:r>
        <w:rPr>
          <w:rFonts w:ascii="Helvetica" w:hAnsi="Helvetica"/>
          <w:bCs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[2]</w:t>
      </w:r>
      <w:r w:rsidR="00A35FD4" w:rsidRPr="00A35FD4">
        <w:rPr>
          <w:rFonts w:ascii="Helvetica" w:hAnsi="Helvetica"/>
          <w:bCs/>
          <w:sz w:val="22"/>
          <w:szCs w:val="22"/>
        </w:rPr>
        <w:t>.</w:t>
      </w:r>
    </w:p>
    <w:p w14:paraId="660821DD" w14:textId="77777777" w:rsidR="008F21FC" w:rsidRDefault="008F21FC" w:rsidP="008F21FC">
      <w:pPr>
        <w:pStyle w:val="ListParagraph"/>
        <w:ind w:left="1368"/>
        <w:rPr>
          <w:rFonts w:ascii="Helvetica" w:hAnsi="Helvetica"/>
          <w:bCs/>
          <w:sz w:val="22"/>
          <w:szCs w:val="22"/>
        </w:rPr>
      </w:pPr>
    </w:p>
    <w:p w14:paraId="09B839C6" w14:textId="61F7ACF8" w:rsidR="008F21FC" w:rsidRDefault="008F21FC" w:rsidP="008F21FC">
      <w:pPr>
        <w:pStyle w:val="ListParagraph"/>
        <w:numPr>
          <w:ilvl w:val="2"/>
          <w:numId w:val="12"/>
        </w:numPr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>LAB MEDIA: Figure 3</w:t>
      </w:r>
    </w:p>
    <w:p w14:paraId="06ED7B65" w14:textId="48C047CE" w:rsidR="00406DF9" w:rsidRPr="008F21FC" w:rsidRDefault="008F21FC" w:rsidP="008F21FC">
      <w:pPr>
        <w:pStyle w:val="ListParagraph"/>
        <w:numPr>
          <w:ilvl w:val="2"/>
          <w:numId w:val="12"/>
        </w:numPr>
        <w:rPr>
          <w:rFonts w:ascii="Helvetica" w:hAnsi="Helvetica"/>
          <w:bCs/>
          <w:sz w:val="22"/>
          <w:szCs w:val="22"/>
        </w:rPr>
      </w:pPr>
      <w:r w:rsidRPr="008F21FC">
        <w:rPr>
          <w:rFonts w:ascii="Helvetica" w:hAnsi="Helvetica"/>
          <w:bCs/>
          <w:sz w:val="22"/>
          <w:szCs w:val="22"/>
        </w:rPr>
        <w:t xml:space="preserve">LAB MEDIA: Figure </w:t>
      </w:r>
      <w:r>
        <w:rPr>
          <w:rFonts w:ascii="Helvetica" w:hAnsi="Helvetica"/>
          <w:bCs/>
          <w:sz w:val="22"/>
          <w:szCs w:val="22"/>
        </w:rPr>
        <w:t>3</w:t>
      </w:r>
      <w:r w:rsidRPr="008F21FC">
        <w:rPr>
          <w:rFonts w:ascii="Helvetica" w:hAnsi="Helvetica"/>
          <w:bCs/>
          <w:sz w:val="22"/>
          <w:szCs w:val="22"/>
        </w:rPr>
        <w:t xml:space="preserve"> </w:t>
      </w:r>
      <w:r w:rsidRPr="008F21FC">
        <w:rPr>
          <w:rFonts w:ascii="Helvetica" w:hAnsi="Helvetica"/>
          <w:bCs/>
          <w:i/>
          <w:iCs/>
          <w:color w:val="4472C4" w:themeColor="accent1"/>
          <w:sz w:val="22"/>
          <w:szCs w:val="22"/>
        </w:rPr>
        <w:t xml:space="preserve">Video Editor: please </w:t>
      </w:r>
      <w:r>
        <w:rPr>
          <w:rFonts w:ascii="Helvetica" w:hAnsi="Helvetica"/>
          <w:bCs/>
          <w:i/>
          <w:iCs/>
          <w:color w:val="4472C4" w:themeColor="accent1"/>
          <w:sz w:val="22"/>
          <w:szCs w:val="22"/>
        </w:rPr>
        <w:t>add diagonal line from 24-72 h in each graph or otherwise emphasize increase in virus quantity in each graph</w:t>
      </w:r>
      <w:r w:rsidR="00406DF9" w:rsidRPr="008F21FC">
        <w:rPr>
          <w:rFonts w:ascii="Helvetica" w:hAnsi="Helvetica"/>
        </w:rPr>
        <w:br w:type="page"/>
      </w:r>
    </w:p>
    <w:p w14:paraId="552658BD" w14:textId="238380B6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2CEBC6B0" w:rsidR="00BF42E2" w:rsidRDefault="00CB137D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Fei</w:t>
      </w:r>
      <w:r>
        <w:rPr>
          <w:rFonts w:ascii="Helvetica" w:hAnsi="Helvetica" w:cs="Arial"/>
          <w:b/>
          <w:sz w:val="22"/>
          <w:szCs w:val="22"/>
          <w:u w:val="single"/>
          <w:lang w:eastAsia="zh-CN"/>
        </w:rPr>
        <w:t>-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  <w:lang w:eastAsia="zh-CN"/>
        </w:rPr>
        <w:t>X</w:t>
      </w:r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ue</w:t>
      </w:r>
      <w:proofErr w:type="spellEnd"/>
      <w:r>
        <w:rPr>
          <w:rFonts w:ascii="Helvetica" w:hAnsi="Helvetica" w:cs="Arial"/>
          <w:b/>
          <w:sz w:val="22"/>
          <w:szCs w:val="22"/>
          <w:u w:val="single"/>
          <w:lang w:eastAsia="zh-CN"/>
        </w:rPr>
        <w:t xml:space="preserve"> Ban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6C2365">
        <w:rPr>
          <w:rFonts w:ascii="Helvetica" w:hAnsi="Helvetica" w:cs="Arial"/>
          <w:sz w:val="22"/>
          <w:szCs w:val="22"/>
        </w:rPr>
        <w:t>I</w:t>
      </w:r>
      <w:r w:rsidR="00D010B9" w:rsidRPr="00D010B9">
        <w:rPr>
          <w:rFonts w:ascii="Helvetica" w:hAnsi="Helvetica" w:cs="Arial"/>
          <w:sz w:val="22"/>
          <w:szCs w:val="22"/>
        </w:rPr>
        <w:t>t is best to use fresh whiteflies</w:t>
      </w:r>
      <w:r w:rsidR="009E21CB">
        <w:rPr>
          <w:rFonts w:ascii="Helvetica" w:hAnsi="Helvetica" w:cs="Arial"/>
          <w:sz w:val="22"/>
          <w:szCs w:val="22"/>
        </w:rPr>
        <w:t>,</w:t>
      </w:r>
      <w:r w:rsidR="00D010B9" w:rsidRPr="00D010B9">
        <w:rPr>
          <w:rFonts w:ascii="Helvetica" w:hAnsi="Helvetica" w:cs="Arial"/>
          <w:sz w:val="22"/>
          <w:szCs w:val="22"/>
        </w:rPr>
        <w:t xml:space="preserve"> as dead insects </w:t>
      </w:r>
      <w:r w:rsidR="009E21CB">
        <w:rPr>
          <w:rFonts w:ascii="Helvetica" w:hAnsi="Helvetica" w:cs="Arial"/>
          <w:sz w:val="22"/>
          <w:szCs w:val="22"/>
        </w:rPr>
        <w:t>will</w:t>
      </w:r>
      <w:r w:rsidR="00D010B9" w:rsidRPr="00D010B9">
        <w:rPr>
          <w:rFonts w:ascii="Helvetica" w:hAnsi="Helvetica" w:cs="Arial"/>
          <w:sz w:val="22"/>
          <w:szCs w:val="22"/>
        </w:rPr>
        <w:t xml:space="preserve"> increase the difficulty of dissection</w:t>
      </w:r>
      <w:r w:rsidR="00632E84">
        <w:rPr>
          <w:rFonts w:ascii="Helvetica" w:hAnsi="Helvetica" w:cs="Arial"/>
          <w:sz w:val="22"/>
          <w:szCs w:val="22"/>
        </w:rPr>
        <w:t xml:space="preserve"> </w:t>
      </w:r>
      <w:r w:rsidR="00632E84">
        <w:rPr>
          <w:rFonts w:ascii="Helvetica" w:hAnsi="Helvetica" w:cs="Arial"/>
          <w:b/>
          <w:bCs/>
          <w:sz w:val="22"/>
          <w:szCs w:val="22"/>
        </w:rPr>
        <w:t>[1]</w:t>
      </w:r>
      <w:r w:rsidR="00632E84">
        <w:rPr>
          <w:rFonts w:ascii="Helvetica" w:hAnsi="Helvetica" w:cs="Arial"/>
          <w:sz w:val="22"/>
          <w:szCs w:val="22"/>
        </w:rPr>
        <w:t>.</w:t>
      </w:r>
    </w:p>
    <w:p w14:paraId="5744712B" w14:textId="2F3ED9FA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="00632E84">
        <w:rPr>
          <w:rFonts w:ascii="Helvetica" w:hAnsi="Helvetica" w:cs="Arial"/>
          <w:bCs/>
          <w:sz w:val="22"/>
          <w:szCs w:val="22"/>
        </w:rPr>
        <w:t xml:space="preserve"> (Step: 2.1.)</w:t>
      </w:r>
    </w:p>
    <w:p w14:paraId="3797FFD3" w14:textId="53E56843" w:rsidR="00BF42E2" w:rsidRDefault="00D010B9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Fei-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Xue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Ban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F02336" w:rsidRPr="00F02336">
        <w:rPr>
          <w:rFonts w:ascii="Helvetica" w:hAnsi="Helvetica" w:cs="Arial"/>
          <w:sz w:val="22"/>
          <w:szCs w:val="22"/>
        </w:rPr>
        <w:t>Following this procedure, other analyses</w:t>
      </w:r>
      <w:r w:rsidR="009E21CB">
        <w:rPr>
          <w:rFonts w:ascii="Helvetica" w:hAnsi="Helvetica" w:cs="Arial"/>
          <w:sz w:val="22"/>
          <w:szCs w:val="22"/>
        </w:rPr>
        <w:t>,</w:t>
      </w:r>
      <w:r w:rsidR="00F02336" w:rsidRPr="00F02336">
        <w:rPr>
          <w:rFonts w:ascii="Helvetica" w:hAnsi="Helvetica" w:cs="Arial"/>
          <w:sz w:val="22"/>
          <w:szCs w:val="22"/>
        </w:rPr>
        <w:t xml:space="preserve"> like </w:t>
      </w:r>
      <w:r w:rsidR="00F02336">
        <w:rPr>
          <w:rFonts w:ascii="Helvetica" w:hAnsi="Helvetica" w:cs="Arial"/>
          <w:sz w:val="22"/>
          <w:szCs w:val="22"/>
        </w:rPr>
        <w:t>western blot</w:t>
      </w:r>
      <w:r w:rsidR="009E21CB">
        <w:rPr>
          <w:rFonts w:ascii="Helvetica" w:hAnsi="Helvetica" w:cs="Arial"/>
          <w:sz w:val="22"/>
          <w:szCs w:val="22"/>
        </w:rPr>
        <w:t>ting</w:t>
      </w:r>
      <w:r w:rsidR="00F02336">
        <w:rPr>
          <w:rFonts w:ascii="Helvetica" w:hAnsi="Helvetica" w:cs="Arial"/>
          <w:sz w:val="22"/>
          <w:szCs w:val="22"/>
        </w:rPr>
        <w:t xml:space="preserve"> and </w:t>
      </w:r>
      <w:r w:rsidR="009E21CB">
        <w:rPr>
          <w:rFonts w:ascii="Helvetica" w:hAnsi="Helvetica" w:cs="Arial"/>
          <w:sz w:val="22"/>
          <w:szCs w:val="22"/>
        </w:rPr>
        <w:t>c</w:t>
      </w:r>
      <w:r w:rsidR="00F02336" w:rsidRPr="00F02336">
        <w:rPr>
          <w:rFonts w:ascii="Helvetica" w:hAnsi="Helvetica" w:cs="Arial"/>
          <w:sz w:val="22"/>
          <w:szCs w:val="22"/>
        </w:rPr>
        <w:t>o-</w:t>
      </w:r>
      <w:r w:rsidR="009E21CB">
        <w:rPr>
          <w:rFonts w:ascii="Helvetica" w:hAnsi="Helvetica" w:cs="Arial"/>
          <w:sz w:val="22"/>
          <w:szCs w:val="22"/>
        </w:rPr>
        <w:t>i</w:t>
      </w:r>
      <w:r w:rsidR="00F02336" w:rsidRPr="00F02336">
        <w:rPr>
          <w:rFonts w:ascii="Helvetica" w:hAnsi="Helvetica" w:cs="Arial"/>
          <w:sz w:val="22"/>
          <w:szCs w:val="22"/>
        </w:rPr>
        <w:t>mmunoprecipitation</w:t>
      </w:r>
      <w:r w:rsidR="009E21CB">
        <w:rPr>
          <w:rFonts w:ascii="Helvetica" w:hAnsi="Helvetica" w:cs="Arial"/>
          <w:sz w:val="22"/>
          <w:szCs w:val="22"/>
        </w:rPr>
        <w:t>,</w:t>
      </w:r>
      <w:r w:rsidR="00F02336" w:rsidRPr="00F02336">
        <w:rPr>
          <w:rFonts w:ascii="Helvetica" w:hAnsi="Helvetica" w:cs="Arial"/>
          <w:sz w:val="22"/>
          <w:szCs w:val="22"/>
        </w:rPr>
        <w:t xml:space="preserve"> can be performed to answer additional questions </w:t>
      </w:r>
      <w:r w:rsidR="009E21CB">
        <w:rPr>
          <w:rFonts w:ascii="Helvetica" w:hAnsi="Helvetica" w:cs="Arial"/>
          <w:sz w:val="22"/>
          <w:szCs w:val="22"/>
        </w:rPr>
        <w:t>about</w:t>
      </w:r>
      <w:r w:rsidR="00F02336" w:rsidRPr="00F02336">
        <w:rPr>
          <w:rFonts w:ascii="Helvetica" w:hAnsi="Helvetica" w:cs="Arial"/>
          <w:sz w:val="22"/>
          <w:szCs w:val="22"/>
        </w:rPr>
        <w:t xml:space="preserve"> </w:t>
      </w:r>
      <w:r w:rsidR="00F02336">
        <w:rPr>
          <w:rFonts w:ascii="Helvetica" w:hAnsi="Helvetica" w:cs="Arial" w:hint="eastAsia"/>
          <w:sz w:val="22"/>
          <w:szCs w:val="22"/>
          <w:lang w:eastAsia="zh-CN"/>
        </w:rPr>
        <w:t>viral</w:t>
      </w:r>
      <w:r w:rsidR="00F02336">
        <w:rPr>
          <w:rFonts w:ascii="Helvetica" w:hAnsi="Helvetica" w:cs="Arial"/>
          <w:sz w:val="22"/>
          <w:szCs w:val="22"/>
        </w:rPr>
        <w:t xml:space="preserve"> </w:t>
      </w:r>
      <w:r w:rsidR="00F02336">
        <w:rPr>
          <w:rFonts w:ascii="Helvetica" w:hAnsi="Helvetica" w:cs="Arial" w:hint="eastAsia"/>
          <w:sz w:val="22"/>
          <w:szCs w:val="22"/>
          <w:lang w:eastAsia="zh-CN"/>
        </w:rPr>
        <w:t>protein</w:t>
      </w:r>
      <w:r w:rsidR="00F02336" w:rsidRPr="00F02336">
        <w:rPr>
          <w:rFonts w:ascii="Helvetica" w:hAnsi="Helvetica" w:cs="Arial"/>
          <w:sz w:val="22"/>
          <w:szCs w:val="22"/>
        </w:rPr>
        <w:t xml:space="preserve"> expression and</w:t>
      </w:r>
      <w:r w:rsidR="00F02336">
        <w:rPr>
          <w:rFonts w:ascii="Helvetica" w:hAnsi="Helvetica" w:cs="Arial"/>
          <w:sz w:val="22"/>
          <w:szCs w:val="22"/>
        </w:rPr>
        <w:t xml:space="preserve"> </w:t>
      </w:r>
      <w:r w:rsidR="008B378E" w:rsidRPr="008B378E">
        <w:rPr>
          <w:rFonts w:ascii="Helvetica" w:hAnsi="Helvetica" w:cs="Arial"/>
          <w:sz w:val="22"/>
          <w:szCs w:val="22"/>
        </w:rPr>
        <w:t>viral and vector protein</w:t>
      </w:r>
      <w:r w:rsidR="008B378E">
        <w:rPr>
          <w:rFonts w:ascii="Helvetica" w:hAnsi="Helvetica" w:cs="Arial"/>
          <w:sz w:val="22"/>
          <w:szCs w:val="22"/>
        </w:rPr>
        <w:t xml:space="preserve"> interaction</w:t>
      </w:r>
      <w:r w:rsidR="009E21CB">
        <w:rPr>
          <w:rFonts w:ascii="Helvetica" w:hAnsi="Helvetica" w:cs="Arial"/>
          <w:sz w:val="22"/>
          <w:szCs w:val="22"/>
        </w:rPr>
        <w:t>s</w:t>
      </w:r>
      <w:r w:rsidR="00632E84">
        <w:rPr>
          <w:rFonts w:ascii="Helvetica" w:hAnsi="Helvetica" w:cs="Arial"/>
          <w:sz w:val="22"/>
          <w:szCs w:val="22"/>
        </w:rPr>
        <w:t xml:space="preserve"> </w:t>
      </w:r>
      <w:r w:rsidR="00632E84">
        <w:rPr>
          <w:rFonts w:ascii="Helvetica" w:hAnsi="Helvetica" w:cs="Arial"/>
          <w:b/>
          <w:bCs/>
          <w:sz w:val="22"/>
          <w:szCs w:val="22"/>
        </w:rPr>
        <w:t>[1]</w:t>
      </w:r>
      <w:r w:rsidR="008B378E">
        <w:rPr>
          <w:rFonts w:ascii="Helvetica" w:hAnsi="Helvetica" w:cs="Arial"/>
          <w:sz w:val="22"/>
          <w:szCs w:val="22"/>
        </w:rPr>
        <w:t>.</w:t>
      </w:r>
    </w:p>
    <w:p w14:paraId="4CC8C4E4" w14:textId="13444952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17"/>
      <w:footerReference w:type="even" r:id="rId18"/>
      <w:footerReference w:type="default" r:id="rId19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1" w:author="Bridget Colvin" w:date="2019-10-30T13:27:00Z" w:initials="BC">
    <w:p w14:paraId="38ADBF3C" w14:textId="4CF5A3EB" w:rsidR="00A853C1" w:rsidRPr="00A853C1" w:rsidRDefault="00A853C1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Authors: No screen capture shots are required, therefore the answer to this question is no.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8ADBF3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8ADBF3C" w16cid:durableId="21640E5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702FC7" w14:textId="77777777" w:rsidR="000C4646" w:rsidRDefault="000C4646">
      <w:r>
        <w:separator/>
      </w:r>
    </w:p>
  </w:endnote>
  <w:endnote w:type="continuationSeparator" w:id="0">
    <w:p w14:paraId="23E1737A" w14:textId="77777777" w:rsidR="000C4646" w:rsidRDefault="000C4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EF08B6" w:rsidRDefault="00EF08B6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EF08B6" w:rsidRDefault="00EF08B6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EF08B6" w:rsidRPr="00C70C90" w:rsidRDefault="00EF08B6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087DBC" w14:textId="77777777" w:rsidR="000C4646" w:rsidRDefault="000C4646">
      <w:r>
        <w:separator/>
      </w:r>
    </w:p>
  </w:footnote>
  <w:footnote w:type="continuationSeparator" w:id="0">
    <w:p w14:paraId="3786804D" w14:textId="77777777" w:rsidR="000C4646" w:rsidRDefault="000C46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45A13C4C" w:rsidR="00EF08B6" w:rsidRPr="00AB39D9" w:rsidRDefault="00EF08B6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AB39D9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39D9" w:rsidRPr="00AB39D9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EF08B6" w:rsidRPr="006A6324" w:rsidRDefault="00EF08B6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1222FE"/>
    <w:multiLevelType w:val="multilevel"/>
    <w:tmpl w:val="36FE3D0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5" w15:restartNumberingAfterBreak="0">
    <w:nsid w:val="24273852"/>
    <w:multiLevelType w:val="multilevel"/>
    <w:tmpl w:val="B45223B4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6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3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666DA1"/>
    <w:multiLevelType w:val="multilevel"/>
    <w:tmpl w:val="195AE2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47A661A1"/>
    <w:multiLevelType w:val="multilevel"/>
    <w:tmpl w:val="7C7AD734"/>
    <w:lvl w:ilvl="0">
      <w:start w:val="4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7" w15:restartNumberingAfterBreak="0">
    <w:nsid w:val="4E1A0978"/>
    <w:multiLevelType w:val="multilevel"/>
    <w:tmpl w:val="A18269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8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2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1E37302"/>
    <w:multiLevelType w:val="multilevel"/>
    <w:tmpl w:val="9968B3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1"/>
      <w:lvlJc w:val="left"/>
      <w:pPr>
        <w:ind w:left="643" w:hanging="360"/>
      </w:pPr>
      <w:rPr>
        <w:rFonts w:hint="eastAsia"/>
      </w:rPr>
    </w:lvl>
    <w:lvl w:ilvl="2">
      <w:start w:val="2"/>
      <w:numFmt w:val="decimal"/>
      <w:suff w:val="space"/>
      <w:lvlText w:val="%3.2.1.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4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5" w15:restartNumberingAfterBreak="0">
    <w:nsid w:val="73B77867"/>
    <w:multiLevelType w:val="multilevel"/>
    <w:tmpl w:val="F04648BE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9"/>
  </w:num>
  <w:num w:numId="4">
    <w:abstractNumId w:val="8"/>
  </w:num>
  <w:num w:numId="5">
    <w:abstractNumId w:val="17"/>
  </w:num>
  <w:num w:numId="6">
    <w:abstractNumId w:val="30"/>
  </w:num>
  <w:num w:numId="7">
    <w:abstractNumId w:val="4"/>
  </w:num>
  <w:num w:numId="8">
    <w:abstractNumId w:val="20"/>
  </w:num>
  <w:num w:numId="9">
    <w:abstractNumId w:val="33"/>
  </w:num>
  <w:num w:numId="10">
    <w:abstractNumId w:val="44"/>
  </w:num>
  <w:num w:numId="11">
    <w:abstractNumId w:val="26"/>
  </w:num>
  <w:num w:numId="12">
    <w:abstractNumId w:val="36"/>
  </w:num>
  <w:num w:numId="13">
    <w:abstractNumId w:val="27"/>
  </w:num>
  <w:num w:numId="14">
    <w:abstractNumId w:val="21"/>
  </w:num>
  <w:num w:numId="15">
    <w:abstractNumId w:val="28"/>
  </w:num>
  <w:num w:numId="16">
    <w:abstractNumId w:val="1"/>
  </w:num>
  <w:num w:numId="17">
    <w:abstractNumId w:val="6"/>
  </w:num>
  <w:num w:numId="18">
    <w:abstractNumId w:val="19"/>
  </w:num>
  <w:num w:numId="19">
    <w:abstractNumId w:val="2"/>
  </w:num>
  <w:num w:numId="20">
    <w:abstractNumId w:val="3"/>
  </w:num>
  <w:num w:numId="21">
    <w:abstractNumId w:val="46"/>
  </w:num>
  <w:num w:numId="22">
    <w:abstractNumId w:val="18"/>
  </w:num>
  <w:num w:numId="23">
    <w:abstractNumId w:val="13"/>
  </w:num>
  <w:num w:numId="24">
    <w:abstractNumId w:val="10"/>
  </w:num>
  <w:num w:numId="25">
    <w:abstractNumId w:val="0"/>
  </w:num>
  <w:num w:numId="26">
    <w:abstractNumId w:val="47"/>
  </w:num>
  <w:num w:numId="27">
    <w:abstractNumId w:val="31"/>
  </w:num>
  <w:num w:numId="28">
    <w:abstractNumId w:val="23"/>
  </w:num>
  <w:num w:numId="29">
    <w:abstractNumId w:val="11"/>
  </w:num>
  <w:num w:numId="30">
    <w:abstractNumId w:val="5"/>
  </w:num>
  <w:num w:numId="31">
    <w:abstractNumId w:val="29"/>
  </w:num>
  <w:num w:numId="32">
    <w:abstractNumId w:val="35"/>
  </w:num>
  <w:num w:numId="33">
    <w:abstractNumId w:val="24"/>
  </w:num>
  <w:num w:numId="34">
    <w:abstractNumId w:val="39"/>
  </w:num>
  <w:num w:numId="35">
    <w:abstractNumId w:val="38"/>
  </w:num>
  <w:num w:numId="36">
    <w:abstractNumId w:val="25"/>
  </w:num>
  <w:num w:numId="37">
    <w:abstractNumId w:val="22"/>
  </w:num>
  <w:num w:numId="38">
    <w:abstractNumId w:val="41"/>
  </w:num>
  <w:num w:numId="39">
    <w:abstractNumId w:val="40"/>
  </w:num>
  <w:num w:numId="40">
    <w:abstractNumId w:val="42"/>
  </w:num>
  <w:num w:numId="41">
    <w:abstractNumId w:val="14"/>
  </w:num>
  <w:num w:numId="42">
    <w:abstractNumId w:val="15"/>
  </w:num>
  <w:num w:numId="43">
    <w:abstractNumId w:val="43"/>
  </w:num>
  <w:num w:numId="44">
    <w:abstractNumId w:val="45"/>
  </w:num>
  <w:num w:numId="45">
    <w:abstractNumId w:val="37"/>
  </w:num>
  <w:num w:numId="46">
    <w:abstractNumId w:val="34"/>
  </w:num>
  <w:num w:numId="47">
    <w:abstractNumId w:val="12"/>
  </w:num>
  <w:num w:numId="48">
    <w:abstractNumId w:val="3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ridget Colvin">
    <w15:presenceInfo w15:providerId="Windows Live" w15:userId="9c52f360ac9032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1266D"/>
    <w:rsid w:val="00013862"/>
    <w:rsid w:val="00023E22"/>
    <w:rsid w:val="00025DE9"/>
    <w:rsid w:val="00032F9B"/>
    <w:rsid w:val="00033CE5"/>
    <w:rsid w:val="00043807"/>
    <w:rsid w:val="00046433"/>
    <w:rsid w:val="000504CC"/>
    <w:rsid w:val="00074929"/>
    <w:rsid w:val="00083792"/>
    <w:rsid w:val="00090BAC"/>
    <w:rsid w:val="00097A54"/>
    <w:rsid w:val="00097DE4"/>
    <w:rsid w:val="00097F7C"/>
    <w:rsid w:val="000B0B1A"/>
    <w:rsid w:val="000B4E9A"/>
    <w:rsid w:val="000C4646"/>
    <w:rsid w:val="000D065F"/>
    <w:rsid w:val="000D17E8"/>
    <w:rsid w:val="000D19B1"/>
    <w:rsid w:val="000D2C59"/>
    <w:rsid w:val="000D35D9"/>
    <w:rsid w:val="00106F46"/>
    <w:rsid w:val="001115D1"/>
    <w:rsid w:val="001216E6"/>
    <w:rsid w:val="00124E22"/>
    <w:rsid w:val="00125924"/>
    <w:rsid w:val="00126973"/>
    <w:rsid w:val="001461AF"/>
    <w:rsid w:val="00147D2D"/>
    <w:rsid w:val="001501BC"/>
    <w:rsid w:val="001515B7"/>
    <w:rsid w:val="00151824"/>
    <w:rsid w:val="001532DB"/>
    <w:rsid w:val="001546F4"/>
    <w:rsid w:val="00156129"/>
    <w:rsid w:val="00161099"/>
    <w:rsid w:val="00162D51"/>
    <w:rsid w:val="00176B96"/>
    <w:rsid w:val="00177B33"/>
    <w:rsid w:val="001819E3"/>
    <w:rsid w:val="00184EF9"/>
    <w:rsid w:val="00191A77"/>
    <w:rsid w:val="00193F76"/>
    <w:rsid w:val="001B3024"/>
    <w:rsid w:val="001B5C46"/>
    <w:rsid w:val="001C5334"/>
    <w:rsid w:val="001C7BBC"/>
    <w:rsid w:val="001D454E"/>
    <w:rsid w:val="001E230F"/>
    <w:rsid w:val="001E34F7"/>
    <w:rsid w:val="001E52A3"/>
    <w:rsid w:val="001F0427"/>
    <w:rsid w:val="001F0890"/>
    <w:rsid w:val="00202B89"/>
    <w:rsid w:val="00231215"/>
    <w:rsid w:val="00232544"/>
    <w:rsid w:val="00241E36"/>
    <w:rsid w:val="00247BFF"/>
    <w:rsid w:val="00252C43"/>
    <w:rsid w:val="00252DF9"/>
    <w:rsid w:val="0025310D"/>
    <w:rsid w:val="00253924"/>
    <w:rsid w:val="002541CC"/>
    <w:rsid w:val="002544F1"/>
    <w:rsid w:val="002617AD"/>
    <w:rsid w:val="00265A07"/>
    <w:rsid w:val="00265C44"/>
    <w:rsid w:val="00271015"/>
    <w:rsid w:val="00272038"/>
    <w:rsid w:val="00277C90"/>
    <w:rsid w:val="00283E3E"/>
    <w:rsid w:val="0029128C"/>
    <w:rsid w:val="002B0D88"/>
    <w:rsid w:val="002B18ED"/>
    <w:rsid w:val="002B2198"/>
    <w:rsid w:val="002B26D4"/>
    <w:rsid w:val="002B3A76"/>
    <w:rsid w:val="002B55D9"/>
    <w:rsid w:val="002C54DB"/>
    <w:rsid w:val="002C5D48"/>
    <w:rsid w:val="002D52A1"/>
    <w:rsid w:val="002E4909"/>
    <w:rsid w:val="002E7521"/>
    <w:rsid w:val="002F3829"/>
    <w:rsid w:val="003036C1"/>
    <w:rsid w:val="00305187"/>
    <w:rsid w:val="0030618C"/>
    <w:rsid w:val="00307FCE"/>
    <w:rsid w:val="00311801"/>
    <w:rsid w:val="003138D4"/>
    <w:rsid w:val="003176C4"/>
    <w:rsid w:val="00322C71"/>
    <w:rsid w:val="00330F1B"/>
    <w:rsid w:val="00336C61"/>
    <w:rsid w:val="00342D7B"/>
    <w:rsid w:val="00345E85"/>
    <w:rsid w:val="0034684D"/>
    <w:rsid w:val="003512BB"/>
    <w:rsid w:val="003555D2"/>
    <w:rsid w:val="00363754"/>
    <w:rsid w:val="00395684"/>
    <w:rsid w:val="003A1109"/>
    <w:rsid w:val="003A1730"/>
    <w:rsid w:val="003A2FF8"/>
    <w:rsid w:val="003A36F5"/>
    <w:rsid w:val="003A49C2"/>
    <w:rsid w:val="003B3C2C"/>
    <w:rsid w:val="003B5E26"/>
    <w:rsid w:val="003B67D7"/>
    <w:rsid w:val="003C1D0B"/>
    <w:rsid w:val="003D0847"/>
    <w:rsid w:val="003E2BC9"/>
    <w:rsid w:val="004035DC"/>
    <w:rsid w:val="00406DF9"/>
    <w:rsid w:val="004104FE"/>
    <w:rsid w:val="00414B4F"/>
    <w:rsid w:val="00416893"/>
    <w:rsid w:val="00421FEA"/>
    <w:rsid w:val="00425765"/>
    <w:rsid w:val="00440FFA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84950"/>
    <w:rsid w:val="004924D1"/>
    <w:rsid w:val="004A4A32"/>
    <w:rsid w:val="004B68E0"/>
    <w:rsid w:val="004C1095"/>
    <w:rsid w:val="004C2DAD"/>
    <w:rsid w:val="004D4E66"/>
    <w:rsid w:val="004E2B12"/>
    <w:rsid w:val="004E2BE1"/>
    <w:rsid w:val="004E35F1"/>
    <w:rsid w:val="004E3F8E"/>
    <w:rsid w:val="004F664D"/>
    <w:rsid w:val="00504449"/>
    <w:rsid w:val="0050704D"/>
    <w:rsid w:val="00511F52"/>
    <w:rsid w:val="00513853"/>
    <w:rsid w:val="00516AB2"/>
    <w:rsid w:val="00530DC1"/>
    <w:rsid w:val="00530DD9"/>
    <w:rsid w:val="005318B2"/>
    <w:rsid w:val="005320E4"/>
    <w:rsid w:val="00536D89"/>
    <w:rsid w:val="00544594"/>
    <w:rsid w:val="00546E06"/>
    <w:rsid w:val="00554730"/>
    <w:rsid w:val="00557116"/>
    <w:rsid w:val="0055763A"/>
    <w:rsid w:val="00565757"/>
    <w:rsid w:val="00591D3C"/>
    <w:rsid w:val="005A09D8"/>
    <w:rsid w:val="005A1F5E"/>
    <w:rsid w:val="005A3F8F"/>
    <w:rsid w:val="005B46EB"/>
    <w:rsid w:val="005B527C"/>
    <w:rsid w:val="005B6859"/>
    <w:rsid w:val="005C4814"/>
    <w:rsid w:val="005D783F"/>
    <w:rsid w:val="005E2B7E"/>
    <w:rsid w:val="005E5BAB"/>
    <w:rsid w:val="005F18A3"/>
    <w:rsid w:val="005F19D4"/>
    <w:rsid w:val="005F21A0"/>
    <w:rsid w:val="00632E84"/>
    <w:rsid w:val="006346FE"/>
    <w:rsid w:val="00636BEB"/>
    <w:rsid w:val="006402D4"/>
    <w:rsid w:val="00645B93"/>
    <w:rsid w:val="00654735"/>
    <w:rsid w:val="006556DE"/>
    <w:rsid w:val="006617AB"/>
    <w:rsid w:val="006646C1"/>
    <w:rsid w:val="00664850"/>
    <w:rsid w:val="0067131B"/>
    <w:rsid w:val="00675356"/>
    <w:rsid w:val="006801B1"/>
    <w:rsid w:val="0069665E"/>
    <w:rsid w:val="006966C1"/>
    <w:rsid w:val="006A6324"/>
    <w:rsid w:val="006B67AF"/>
    <w:rsid w:val="006C08AE"/>
    <w:rsid w:val="006C0E87"/>
    <w:rsid w:val="006C2365"/>
    <w:rsid w:val="006C52F8"/>
    <w:rsid w:val="006D3AA7"/>
    <w:rsid w:val="006D5CDB"/>
    <w:rsid w:val="006E0EBE"/>
    <w:rsid w:val="006E4D07"/>
    <w:rsid w:val="006F2005"/>
    <w:rsid w:val="00700300"/>
    <w:rsid w:val="00704CBE"/>
    <w:rsid w:val="0071294C"/>
    <w:rsid w:val="00724E3B"/>
    <w:rsid w:val="007408E1"/>
    <w:rsid w:val="00745D4B"/>
    <w:rsid w:val="00746865"/>
    <w:rsid w:val="00750511"/>
    <w:rsid w:val="007548F3"/>
    <w:rsid w:val="00755B66"/>
    <w:rsid w:val="007574EC"/>
    <w:rsid w:val="00760328"/>
    <w:rsid w:val="0077071A"/>
    <w:rsid w:val="00773BC7"/>
    <w:rsid w:val="00777388"/>
    <w:rsid w:val="00786040"/>
    <w:rsid w:val="007A395B"/>
    <w:rsid w:val="007B3E0E"/>
    <w:rsid w:val="007B7612"/>
    <w:rsid w:val="007C6B0C"/>
    <w:rsid w:val="007D3314"/>
    <w:rsid w:val="007D4222"/>
    <w:rsid w:val="007F49F4"/>
    <w:rsid w:val="00804C75"/>
    <w:rsid w:val="00806B1B"/>
    <w:rsid w:val="0081378E"/>
    <w:rsid w:val="008169E8"/>
    <w:rsid w:val="00817569"/>
    <w:rsid w:val="00832FA5"/>
    <w:rsid w:val="00833759"/>
    <w:rsid w:val="0083567A"/>
    <w:rsid w:val="008373A7"/>
    <w:rsid w:val="00846503"/>
    <w:rsid w:val="00851B3E"/>
    <w:rsid w:val="00854994"/>
    <w:rsid w:val="0088113B"/>
    <w:rsid w:val="0089455F"/>
    <w:rsid w:val="008A0177"/>
    <w:rsid w:val="008B378E"/>
    <w:rsid w:val="008B76D4"/>
    <w:rsid w:val="008D2A6A"/>
    <w:rsid w:val="008D56B3"/>
    <w:rsid w:val="008D58EC"/>
    <w:rsid w:val="008D7A48"/>
    <w:rsid w:val="008E6E0B"/>
    <w:rsid w:val="008E74F7"/>
    <w:rsid w:val="008F21FC"/>
    <w:rsid w:val="008F7754"/>
    <w:rsid w:val="009212DD"/>
    <w:rsid w:val="009301B8"/>
    <w:rsid w:val="00931D78"/>
    <w:rsid w:val="00941F06"/>
    <w:rsid w:val="00950F4D"/>
    <w:rsid w:val="00951A8E"/>
    <w:rsid w:val="00954870"/>
    <w:rsid w:val="009625B1"/>
    <w:rsid w:val="0097754C"/>
    <w:rsid w:val="00982237"/>
    <w:rsid w:val="00985F44"/>
    <w:rsid w:val="009967C6"/>
    <w:rsid w:val="009A0E7C"/>
    <w:rsid w:val="009A3CBD"/>
    <w:rsid w:val="009B2183"/>
    <w:rsid w:val="009B26A0"/>
    <w:rsid w:val="009B3D40"/>
    <w:rsid w:val="009B4392"/>
    <w:rsid w:val="009B4EE3"/>
    <w:rsid w:val="009B7E05"/>
    <w:rsid w:val="009C2062"/>
    <w:rsid w:val="009C2DBD"/>
    <w:rsid w:val="009C5867"/>
    <w:rsid w:val="009C7B9A"/>
    <w:rsid w:val="009D0BB9"/>
    <w:rsid w:val="009E21CB"/>
    <w:rsid w:val="009F356C"/>
    <w:rsid w:val="00A0055C"/>
    <w:rsid w:val="00A1462E"/>
    <w:rsid w:val="00A20DA8"/>
    <w:rsid w:val="00A218EC"/>
    <w:rsid w:val="00A22ACE"/>
    <w:rsid w:val="00A22EB3"/>
    <w:rsid w:val="00A310D7"/>
    <w:rsid w:val="00A3138F"/>
    <w:rsid w:val="00A32E7B"/>
    <w:rsid w:val="00A33A9D"/>
    <w:rsid w:val="00A35FD4"/>
    <w:rsid w:val="00A42EFA"/>
    <w:rsid w:val="00A544E6"/>
    <w:rsid w:val="00A60320"/>
    <w:rsid w:val="00A77CF6"/>
    <w:rsid w:val="00A8469A"/>
    <w:rsid w:val="00A853C1"/>
    <w:rsid w:val="00A91283"/>
    <w:rsid w:val="00AA132F"/>
    <w:rsid w:val="00AB01F4"/>
    <w:rsid w:val="00AB2AE0"/>
    <w:rsid w:val="00AB39D9"/>
    <w:rsid w:val="00AC6151"/>
    <w:rsid w:val="00AC63FC"/>
    <w:rsid w:val="00AC6588"/>
    <w:rsid w:val="00AE11E8"/>
    <w:rsid w:val="00AE63BD"/>
    <w:rsid w:val="00AE7DAA"/>
    <w:rsid w:val="00AF1744"/>
    <w:rsid w:val="00B04111"/>
    <w:rsid w:val="00B13941"/>
    <w:rsid w:val="00B340A8"/>
    <w:rsid w:val="00B40E12"/>
    <w:rsid w:val="00B435B8"/>
    <w:rsid w:val="00B4499C"/>
    <w:rsid w:val="00B54F70"/>
    <w:rsid w:val="00B62C51"/>
    <w:rsid w:val="00B653B7"/>
    <w:rsid w:val="00B66A14"/>
    <w:rsid w:val="00B67855"/>
    <w:rsid w:val="00B72460"/>
    <w:rsid w:val="00B7250F"/>
    <w:rsid w:val="00B73CF5"/>
    <w:rsid w:val="00B73E34"/>
    <w:rsid w:val="00B90019"/>
    <w:rsid w:val="00B906B4"/>
    <w:rsid w:val="00B95FFF"/>
    <w:rsid w:val="00BA272D"/>
    <w:rsid w:val="00BB45E9"/>
    <w:rsid w:val="00BC03DB"/>
    <w:rsid w:val="00BC2E5F"/>
    <w:rsid w:val="00BC3219"/>
    <w:rsid w:val="00BC613E"/>
    <w:rsid w:val="00BC6DA7"/>
    <w:rsid w:val="00BE051D"/>
    <w:rsid w:val="00BE24B0"/>
    <w:rsid w:val="00BF42E2"/>
    <w:rsid w:val="00BF4BD8"/>
    <w:rsid w:val="00C10987"/>
    <w:rsid w:val="00C4262A"/>
    <w:rsid w:val="00C46EB8"/>
    <w:rsid w:val="00C46FC2"/>
    <w:rsid w:val="00C602B2"/>
    <w:rsid w:val="00C610C0"/>
    <w:rsid w:val="00C70C90"/>
    <w:rsid w:val="00C711E7"/>
    <w:rsid w:val="00C715CF"/>
    <w:rsid w:val="00C7374B"/>
    <w:rsid w:val="00C73FE4"/>
    <w:rsid w:val="00C7648D"/>
    <w:rsid w:val="00C76775"/>
    <w:rsid w:val="00C8109F"/>
    <w:rsid w:val="00C836F3"/>
    <w:rsid w:val="00C97B11"/>
    <w:rsid w:val="00CA2079"/>
    <w:rsid w:val="00CB039A"/>
    <w:rsid w:val="00CB137D"/>
    <w:rsid w:val="00CB3360"/>
    <w:rsid w:val="00CC0C58"/>
    <w:rsid w:val="00CC29BF"/>
    <w:rsid w:val="00CD515D"/>
    <w:rsid w:val="00CD7111"/>
    <w:rsid w:val="00CD796C"/>
    <w:rsid w:val="00CD7F92"/>
    <w:rsid w:val="00CE10F2"/>
    <w:rsid w:val="00CF22F6"/>
    <w:rsid w:val="00CF6830"/>
    <w:rsid w:val="00D00EF4"/>
    <w:rsid w:val="00D010B9"/>
    <w:rsid w:val="00D10BFA"/>
    <w:rsid w:val="00D10F00"/>
    <w:rsid w:val="00D150D8"/>
    <w:rsid w:val="00D151CF"/>
    <w:rsid w:val="00D300CE"/>
    <w:rsid w:val="00D3037E"/>
    <w:rsid w:val="00D30ABD"/>
    <w:rsid w:val="00D3616A"/>
    <w:rsid w:val="00D46DEB"/>
    <w:rsid w:val="00D524B5"/>
    <w:rsid w:val="00D7635C"/>
    <w:rsid w:val="00D852C0"/>
    <w:rsid w:val="00D910B6"/>
    <w:rsid w:val="00D925CB"/>
    <w:rsid w:val="00D927F5"/>
    <w:rsid w:val="00DA117F"/>
    <w:rsid w:val="00DA17FB"/>
    <w:rsid w:val="00DB7EBA"/>
    <w:rsid w:val="00DC058D"/>
    <w:rsid w:val="00DC1E10"/>
    <w:rsid w:val="00DC7C84"/>
    <w:rsid w:val="00DC7D3A"/>
    <w:rsid w:val="00DD2CF9"/>
    <w:rsid w:val="00DD601F"/>
    <w:rsid w:val="00DD7153"/>
    <w:rsid w:val="00DE2882"/>
    <w:rsid w:val="00DE46DB"/>
    <w:rsid w:val="00DE66F3"/>
    <w:rsid w:val="00E03542"/>
    <w:rsid w:val="00E24673"/>
    <w:rsid w:val="00E24898"/>
    <w:rsid w:val="00E355EE"/>
    <w:rsid w:val="00E61429"/>
    <w:rsid w:val="00E62BDB"/>
    <w:rsid w:val="00E65038"/>
    <w:rsid w:val="00E70B4F"/>
    <w:rsid w:val="00E71FD9"/>
    <w:rsid w:val="00E720CD"/>
    <w:rsid w:val="00E8076C"/>
    <w:rsid w:val="00E813DB"/>
    <w:rsid w:val="00E910AC"/>
    <w:rsid w:val="00E943F6"/>
    <w:rsid w:val="00E94F43"/>
    <w:rsid w:val="00E95982"/>
    <w:rsid w:val="00EA124F"/>
    <w:rsid w:val="00EA20E5"/>
    <w:rsid w:val="00EA2756"/>
    <w:rsid w:val="00EA4B94"/>
    <w:rsid w:val="00EA60D4"/>
    <w:rsid w:val="00EA64DA"/>
    <w:rsid w:val="00EA7D2E"/>
    <w:rsid w:val="00EB054A"/>
    <w:rsid w:val="00EE1E2F"/>
    <w:rsid w:val="00EE4460"/>
    <w:rsid w:val="00EF08B6"/>
    <w:rsid w:val="00EF4E2B"/>
    <w:rsid w:val="00F02336"/>
    <w:rsid w:val="00F0293A"/>
    <w:rsid w:val="00F04E9E"/>
    <w:rsid w:val="00F06B83"/>
    <w:rsid w:val="00F10FAD"/>
    <w:rsid w:val="00F146E3"/>
    <w:rsid w:val="00F151D0"/>
    <w:rsid w:val="00F15B0F"/>
    <w:rsid w:val="00F22F5E"/>
    <w:rsid w:val="00F31E95"/>
    <w:rsid w:val="00F35094"/>
    <w:rsid w:val="00F529E2"/>
    <w:rsid w:val="00F56A75"/>
    <w:rsid w:val="00F60B45"/>
    <w:rsid w:val="00F64FB6"/>
    <w:rsid w:val="00F80CE4"/>
    <w:rsid w:val="00F91432"/>
    <w:rsid w:val="00F95E8D"/>
    <w:rsid w:val="00FA1A9D"/>
    <w:rsid w:val="00FA7A79"/>
    <w:rsid w:val="00FA7D51"/>
    <w:rsid w:val="00FB6DFD"/>
    <w:rsid w:val="00FD1497"/>
    <w:rsid w:val="00FD64B9"/>
    <w:rsid w:val="00FE059A"/>
    <w:rsid w:val="00FE06D9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hAnsi="Arial" w:cs="Arial"/>
      <w:color w:val="000000"/>
      <w:kern w:val="1"/>
      <w:szCs w:val="24"/>
      <w:lang w:eastAsia="ar-SA"/>
    </w:rPr>
  </w:style>
  <w:style w:type="character" w:styleId="PlaceholderText">
    <w:name w:val="Placeholder Text"/>
    <w:basedOn w:val="DefaultParagraphFont"/>
    <w:uiPriority w:val="99"/>
    <w:semiHidden/>
    <w:rsid w:val="00032F9B"/>
    <w:rPr>
      <w:color w:val="808080"/>
    </w:rPr>
  </w:style>
  <w:style w:type="character" w:customStyle="1" w:styleId="address">
    <w:name w:val="address"/>
    <w:basedOn w:val="DefaultParagraphFont"/>
    <w:rsid w:val="00032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wwang@zju.edu.cn" TargetMode="External"/><Relationship Id="rId13" Type="http://schemas.openxmlformats.org/officeDocument/2006/relationships/hyperlink" Target="mailto:yqliu@zju.edu.cn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microsoft.com/office/2011/relationships/people" Target="people.xml"/><Relationship Id="rId7" Type="http://schemas.openxmlformats.org/officeDocument/2006/relationships/hyperlink" Target="http://www.jove.com/files_upload.php?src=18523003" TargetMode="External"/><Relationship Id="rId12" Type="http://schemas.openxmlformats.org/officeDocument/2006/relationships/hyperlink" Target="mailto:panlilong@zju.edu.cn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uoqi@zju.edu.cn" TargetMode="External"/><Relationship Id="rId5" Type="http://schemas.openxmlformats.org/officeDocument/2006/relationships/footnotes" Target="footnotes.xml"/><Relationship Id="rId15" Type="http://schemas.microsoft.com/office/2011/relationships/commentsExtended" Target="commentsExtended.xml"/><Relationship Id="rId10" Type="http://schemas.openxmlformats.org/officeDocument/2006/relationships/hyperlink" Target="mailto:tyyin110@163.com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banfeixue@zju.edu.cn" TargetMode="External"/><Relationship Id="rId14" Type="http://schemas.openxmlformats.org/officeDocument/2006/relationships/comments" Target="comments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10</Pages>
  <Words>1715</Words>
  <Characters>9421</Characters>
  <Application>Microsoft Office Word</Application>
  <DocSecurity>0</DocSecurity>
  <Lines>171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11082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Bridget Colvin</cp:lastModifiedBy>
  <cp:revision>7</cp:revision>
  <dcterms:created xsi:type="dcterms:W3CDTF">2019-10-30T17:26:00Z</dcterms:created>
  <dcterms:modified xsi:type="dcterms:W3CDTF">2019-10-30T17:42:00Z</dcterms:modified>
</cp:coreProperties>
</file>