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ED677" w14:textId="77777777"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b/>
          <w:bCs/>
          <w:color w:val="000000" w:themeColor="text1"/>
        </w:rPr>
        <w:t>TITLE:</w:t>
      </w:r>
      <w:r w:rsidRPr="00E5137F">
        <w:rPr>
          <w:rFonts w:cstheme="minorHAnsi"/>
          <w:color w:val="000000" w:themeColor="text1"/>
        </w:rPr>
        <w:t xml:space="preserve">  </w:t>
      </w:r>
    </w:p>
    <w:p w14:paraId="674656BD" w14:textId="7E5315A0" w:rsidR="00444BD3" w:rsidRPr="00E5137F" w:rsidRDefault="007179C1" w:rsidP="00E6453A">
      <w:pPr>
        <w:rPr>
          <w:rFonts w:cstheme="minorHAnsi"/>
          <w:color w:val="000000" w:themeColor="text1"/>
        </w:rPr>
      </w:pPr>
      <w:r>
        <w:rPr>
          <w:rFonts w:cstheme="minorHAnsi"/>
          <w:color w:val="000000" w:themeColor="text1"/>
        </w:rPr>
        <w:t>Analyz</w:t>
      </w:r>
      <w:r w:rsidR="008545D2">
        <w:rPr>
          <w:rFonts w:cstheme="minorHAnsi"/>
          <w:color w:val="000000" w:themeColor="text1"/>
        </w:rPr>
        <w:t>ing</w:t>
      </w:r>
      <w:r>
        <w:rPr>
          <w:rFonts w:cstheme="minorHAnsi"/>
          <w:color w:val="000000" w:themeColor="text1"/>
        </w:rPr>
        <w:t xml:space="preserve"> Tumor and Tissue</w:t>
      </w:r>
      <w:r w:rsidRPr="00E5137F">
        <w:rPr>
          <w:rFonts w:cstheme="minorHAnsi"/>
          <w:color w:val="000000" w:themeColor="text1"/>
        </w:rPr>
        <w:t xml:space="preserve"> Distribution </w:t>
      </w:r>
      <w:r>
        <w:rPr>
          <w:rFonts w:cstheme="minorHAnsi"/>
          <w:color w:val="000000" w:themeColor="text1"/>
        </w:rPr>
        <w:t>o</w:t>
      </w:r>
      <w:r w:rsidRPr="00E5137F">
        <w:rPr>
          <w:rFonts w:cstheme="minorHAnsi"/>
          <w:color w:val="000000" w:themeColor="text1"/>
        </w:rPr>
        <w:t xml:space="preserve">f </w:t>
      </w:r>
      <w:r>
        <w:rPr>
          <w:rFonts w:cstheme="minorHAnsi"/>
          <w:color w:val="000000" w:themeColor="text1"/>
        </w:rPr>
        <w:t xml:space="preserve">Target </w:t>
      </w:r>
      <w:r w:rsidRPr="00E5137F">
        <w:rPr>
          <w:rFonts w:cstheme="minorHAnsi"/>
          <w:color w:val="000000" w:themeColor="text1"/>
        </w:rPr>
        <w:t>Antigen Specific Therapeutic Antibody</w:t>
      </w:r>
    </w:p>
    <w:p w14:paraId="107A83C1" w14:textId="77777777" w:rsidR="00444BD3" w:rsidRPr="00E5137F" w:rsidRDefault="00444BD3" w:rsidP="00E6453A">
      <w:pPr>
        <w:rPr>
          <w:rFonts w:cstheme="minorHAnsi"/>
          <w:b/>
          <w:bCs/>
          <w:color w:val="000000" w:themeColor="text1"/>
        </w:rPr>
      </w:pPr>
    </w:p>
    <w:p w14:paraId="471D3697" w14:textId="77777777" w:rsidR="00444BD3" w:rsidRPr="00E5137F" w:rsidRDefault="00444BD3" w:rsidP="00E6453A">
      <w:pPr>
        <w:rPr>
          <w:rFonts w:cstheme="minorHAnsi"/>
          <w:color w:val="000000" w:themeColor="text1"/>
        </w:rPr>
      </w:pPr>
      <w:r w:rsidRPr="00E5137F">
        <w:rPr>
          <w:rFonts w:cstheme="minorHAnsi"/>
          <w:b/>
          <w:bCs/>
          <w:color w:val="000000" w:themeColor="text1"/>
        </w:rPr>
        <w:t xml:space="preserve">AUTHORS &amp; AFFILIATIONS: </w:t>
      </w:r>
    </w:p>
    <w:p w14:paraId="46C41087" w14:textId="46FDEDEC" w:rsidR="00444BD3" w:rsidRPr="00E5137F" w:rsidRDefault="00444BD3" w:rsidP="00E6453A">
      <w:pPr>
        <w:rPr>
          <w:rFonts w:cstheme="minorHAnsi"/>
          <w:color w:val="000000" w:themeColor="text1"/>
        </w:rPr>
      </w:pPr>
      <w:r w:rsidRPr="00E5137F">
        <w:rPr>
          <w:rFonts w:cstheme="minorHAnsi"/>
          <w:color w:val="000000" w:themeColor="text1"/>
        </w:rPr>
        <w:t>Gururaj Shivange</w:t>
      </w:r>
      <w:r w:rsidRPr="00E5137F">
        <w:rPr>
          <w:rFonts w:cstheme="minorHAnsi"/>
          <w:bCs/>
          <w:color w:val="000000" w:themeColor="text1"/>
          <w:vertAlign w:val="superscript"/>
        </w:rPr>
        <w:t>1</w:t>
      </w:r>
      <w:r w:rsidR="006772F2" w:rsidRPr="00E5137F">
        <w:rPr>
          <w:rFonts w:cstheme="minorHAnsi"/>
          <w:bCs/>
          <w:color w:val="000000" w:themeColor="text1"/>
          <w:vertAlign w:val="superscript"/>
        </w:rPr>
        <w:t>,</w:t>
      </w:r>
      <w:r w:rsidR="00AC1692" w:rsidRPr="00E5137F">
        <w:rPr>
          <w:rFonts w:cstheme="minorHAnsi"/>
          <w:bCs/>
          <w:color w:val="000000" w:themeColor="text1"/>
          <w:vertAlign w:val="superscript"/>
        </w:rPr>
        <w:t>2</w:t>
      </w:r>
      <w:r w:rsidR="007179C1">
        <w:rPr>
          <w:rFonts w:cstheme="minorHAnsi"/>
          <w:bCs/>
          <w:color w:val="000000" w:themeColor="text1"/>
          <w:vertAlign w:val="superscript"/>
        </w:rPr>
        <w:t>*</w:t>
      </w:r>
      <w:r w:rsidRPr="00E5137F">
        <w:rPr>
          <w:rFonts w:cstheme="minorHAnsi"/>
          <w:color w:val="000000" w:themeColor="text1"/>
        </w:rPr>
        <w:t>, Tanmoy Mondal</w:t>
      </w:r>
      <w:r w:rsidRPr="00E5137F">
        <w:rPr>
          <w:rFonts w:cstheme="minorHAnsi"/>
          <w:bCs/>
          <w:color w:val="000000" w:themeColor="text1"/>
          <w:vertAlign w:val="superscript"/>
        </w:rPr>
        <w:t>1</w:t>
      </w:r>
      <w:r w:rsidR="006772F2" w:rsidRPr="00E5137F">
        <w:rPr>
          <w:rFonts w:cstheme="minorHAnsi"/>
          <w:bCs/>
          <w:color w:val="000000" w:themeColor="text1"/>
          <w:vertAlign w:val="superscript"/>
        </w:rPr>
        <w:t>,</w:t>
      </w:r>
      <w:r w:rsidR="00AC1692" w:rsidRPr="00E5137F">
        <w:rPr>
          <w:rFonts w:cstheme="minorHAnsi"/>
          <w:bCs/>
          <w:color w:val="000000" w:themeColor="text1"/>
          <w:vertAlign w:val="superscript"/>
        </w:rPr>
        <w:t>2</w:t>
      </w:r>
      <w:r w:rsidR="007179C1">
        <w:rPr>
          <w:rFonts w:cstheme="minorHAnsi"/>
          <w:bCs/>
          <w:color w:val="000000" w:themeColor="text1"/>
          <w:vertAlign w:val="superscript"/>
        </w:rPr>
        <w:t>*</w:t>
      </w:r>
      <w:r w:rsidRPr="00E5137F">
        <w:rPr>
          <w:rFonts w:cstheme="minorHAnsi"/>
          <w:color w:val="000000" w:themeColor="text1"/>
        </w:rPr>
        <w:t>,</w:t>
      </w:r>
      <w:r w:rsidR="006772F2" w:rsidRPr="00E5137F">
        <w:rPr>
          <w:rFonts w:cstheme="minorHAnsi"/>
          <w:color w:val="000000" w:themeColor="text1"/>
        </w:rPr>
        <w:t xml:space="preserve"> Evan Lyerly</w:t>
      </w:r>
      <w:r w:rsidR="006772F2" w:rsidRPr="00E5137F">
        <w:rPr>
          <w:rFonts w:cstheme="minorHAnsi"/>
          <w:bCs/>
          <w:color w:val="000000" w:themeColor="text1"/>
          <w:vertAlign w:val="superscript"/>
        </w:rPr>
        <w:t>1</w:t>
      </w:r>
      <w:r w:rsidR="00AC1692" w:rsidRPr="00E5137F">
        <w:rPr>
          <w:rFonts w:cstheme="minorHAnsi"/>
          <w:bCs/>
          <w:color w:val="000000" w:themeColor="text1"/>
          <w:vertAlign w:val="superscript"/>
        </w:rPr>
        <w:t>,2</w:t>
      </w:r>
      <w:r w:rsidR="006772F2" w:rsidRPr="00E5137F">
        <w:rPr>
          <w:rFonts w:cstheme="minorHAnsi"/>
          <w:color w:val="000000" w:themeColor="text1"/>
        </w:rPr>
        <w:t xml:space="preserve">, </w:t>
      </w:r>
      <w:proofErr w:type="spellStart"/>
      <w:r w:rsidRPr="00E5137F">
        <w:rPr>
          <w:rFonts w:cstheme="minorHAnsi"/>
          <w:color w:val="000000" w:themeColor="text1"/>
        </w:rPr>
        <w:t>Jogender</w:t>
      </w:r>
      <w:proofErr w:type="spellEnd"/>
      <w:r w:rsidRPr="00E5137F">
        <w:rPr>
          <w:rFonts w:cstheme="minorHAnsi"/>
          <w:color w:val="000000" w:themeColor="text1"/>
        </w:rPr>
        <w:t xml:space="preserve"> Tushir-Singh</w:t>
      </w:r>
      <w:r w:rsidRPr="00E5137F">
        <w:rPr>
          <w:rFonts w:cstheme="minorHAnsi"/>
          <w:bCs/>
          <w:color w:val="000000" w:themeColor="text1"/>
          <w:vertAlign w:val="superscript"/>
        </w:rPr>
        <w:t>1</w:t>
      </w:r>
      <w:r w:rsidR="006772F2" w:rsidRPr="00E5137F">
        <w:rPr>
          <w:rFonts w:cstheme="minorHAnsi"/>
          <w:bCs/>
          <w:color w:val="000000" w:themeColor="text1"/>
          <w:vertAlign w:val="superscript"/>
        </w:rPr>
        <w:t>,2</w:t>
      </w:r>
    </w:p>
    <w:p w14:paraId="6ABAE46E" w14:textId="77777777" w:rsidR="00444BD3" w:rsidRPr="00E5137F" w:rsidRDefault="00444BD3" w:rsidP="00E6453A">
      <w:pPr>
        <w:rPr>
          <w:rFonts w:cstheme="minorHAnsi"/>
          <w:color w:val="000000" w:themeColor="text1"/>
        </w:rPr>
      </w:pPr>
    </w:p>
    <w:p w14:paraId="6A41E9E1" w14:textId="3ECA4FE7" w:rsidR="006772F2" w:rsidRPr="007179C1" w:rsidRDefault="00444BD3" w:rsidP="00E6453A">
      <w:pPr>
        <w:rPr>
          <w:rFonts w:cstheme="minorHAnsi"/>
          <w:bCs/>
          <w:color w:val="000000" w:themeColor="text1"/>
        </w:rPr>
      </w:pPr>
      <w:r w:rsidRPr="007179C1">
        <w:rPr>
          <w:rFonts w:cstheme="minorHAnsi"/>
          <w:bCs/>
          <w:color w:val="000000" w:themeColor="text1"/>
          <w:vertAlign w:val="superscript"/>
        </w:rPr>
        <w:t>1</w:t>
      </w:r>
      <w:r w:rsidR="006772F2" w:rsidRPr="007179C1">
        <w:rPr>
          <w:rFonts w:cstheme="minorHAnsi"/>
          <w:bCs/>
          <w:color w:val="000000" w:themeColor="text1"/>
        </w:rPr>
        <w:t>Laboratory of Novel Biologics</w:t>
      </w:r>
      <w:r w:rsidR="008545D2">
        <w:rPr>
          <w:rFonts w:cstheme="minorHAnsi"/>
          <w:bCs/>
          <w:color w:val="000000" w:themeColor="text1"/>
        </w:rPr>
        <w:t xml:space="preserve">, </w:t>
      </w:r>
      <w:r w:rsidR="008545D2" w:rsidRPr="007179C1">
        <w:rPr>
          <w:rFonts w:cstheme="minorHAnsi"/>
          <w:bCs/>
          <w:color w:val="000000" w:themeColor="text1"/>
        </w:rPr>
        <w:t>University of Virginia School of Medicine, Charlottesville, VA, USA</w:t>
      </w:r>
    </w:p>
    <w:p w14:paraId="1EDA448D" w14:textId="74C6D885" w:rsidR="00444BD3" w:rsidRPr="007179C1" w:rsidRDefault="006772F2" w:rsidP="00E6453A">
      <w:pPr>
        <w:rPr>
          <w:rFonts w:cstheme="minorHAnsi"/>
          <w:bCs/>
          <w:color w:val="000000" w:themeColor="text1"/>
        </w:rPr>
      </w:pPr>
      <w:r w:rsidRPr="007179C1">
        <w:rPr>
          <w:rFonts w:cstheme="minorHAnsi"/>
          <w:bCs/>
          <w:color w:val="000000" w:themeColor="text1"/>
          <w:vertAlign w:val="superscript"/>
        </w:rPr>
        <w:t>2</w:t>
      </w:r>
      <w:r w:rsidR="00444BD3" w:rsidRPr="007179C1">
        <w:rPr>
          <w:rFonts w:cstheme="minorHAnsi"/>
          <w:bCs/>
          <w:color w:val="000000" w:themeColor="text1"/>
        </w:rPr>
        <w:t>Department of Biochemistry and Molecular Genetics</w:t>
      </w:r>
      <w:r w:rsidR="008545D2">
        <w:rPr>
          <w:rFonts w:cstheme="minorHAnsi"/>
          <w:bCs/>
          <w:color w:val="000000" w:themeColor="text1"/>
        </w:rPr>
        <w:t>,</w:t>
      </w:r>
      <w:r w:rsidR="00444BD3" w:rsidRPr="007179C1">
        <w:rPr>
          <w:rFonts w:cstheme="minorHAnsi"/>
          <w:bCs/>
          <w:color w:val="000000" w:themeColor="text1"/>
        </w:rPr>
        <w:t xml:space="preserve"> University of Virginia School of Medicine, Charlottesville, VA, USA</w:t>
      </w:r>
    </w:p>
    <w:p w14:paraId="3D47CA93" w14:textId="77777777" w:rsidR="007179C1" w:rsidRDefault="007179C1" w:rsidP="00E6453A">
      <w:pPr>
        <w:rPr>
          <w:rFonts w:cstheme="minorHAnsi"/>
          <w:bCs/>
          <w:color w:val="000000" w:themeColor="text1"/>
          <w:vertAlign w:val="superscript"/>
        </w:rPr>
      </w:pPr>
    </w:p>
    <w:p w14:paraId="20ED937A" w14:textId="41B88E42" w:rsidR="006772F2" w:rsidRPr="007179C1" w:rsidRDefault="008545D2" w:rsidP="00E6453A">
      <w:pPr>
        <w:rPr>
          <w:rFonts w:cstheme="minorHAnsi"/>
          <w:bCs/>
          <w:color w:val="000000" w:themeColor="text1"/>
        </w:rPr>
      </w:pPr>
      <w:r>
        <w:rPr>
          <w:rFonts w:cstheme="minorHAnsi"/>
          <w:bCs/>
          <w:color w:val="000000" w:themeColor="text1"/>
          <w:vertAlign w:val="superscript"/>
        </w:rPr>
        <w:t>*</w:t>
      </w:r>
      <w:r w:rsidR="007179C1">
        <w:rPr>
          <w:rFonts w:cstheme="minorHAnsi"/>
          <w:bCs/>
          <w:color w:val="000000" w:themeColor="text1"/>
        </w:rPr>
        <w:t>These authors c</w:t>
      </w:r>
      <w:r w:rsidR="006772F2" w:rsidRPr="007179C1">
        <w:rPr>
          <w:rFonts w:cstheme="minorHAnsi"/>
          <w:bCs/>
          <w:color w:val="000000" w:themeColor="text1"/>
        </w:rPr>
        <w:t>ontributed equally</w:t>
      </w:r>
    </w:p>
    <w:p w14:paraId="4733041A" w14:textId="77777777" w:rsidR="006772F2" w:rsidRPr="00E5137F" w:rsidRDefault="006772F2" w:rsidP="00E6453A">
      <w:pPr>
        <w:rPr>
          <w:rFonts w:cstheme="minorHAnsi"/>
          <w:bCs/>
          <w:i/>
          <w:color w:val="000000" w:themeColor="text1"/>
        </w:rPr>
      </w:pPr>
    </w:p>
    <w:p w14:paraId="3D95E5E3" w14:textId="3F897144" w:rsidR="007179C1" w:rsidRDefault="00444BD3" w:rsidP="00E6453A">
      <w:pPr>
        <w:rPr>
          <w:rFonts w:cstheme="minorHAnsi"/>
          <w:bCs/>
          <w:color w:val="000000" w:themeColor="text1"/>
        </w:rPr>
      </w:pPr>
      <w:r w:rsidRPr="007179C1">
        <w:rPr>
          <w:rFonts w:cstheme="minorHAnsi"/>
          <w:bCs/>
          <w:color w:val="000000" w:themeColor="text1"/>
        </w:rPr>
        <w:t xml:space="preserve">Corresponding Author: </w:t>
      </w:r>
    </w:p>
    <w:p w14:paraId="192062CD" w14:textId="5ECF7B5C" w:rsidR="00444BD3" w:rsidRPr="007179C1" w:rsidRDefault="00444BD3" w:rsidP="00E6453A">
      <w:pPr>
        <w:rPr>
          <w:rFonts w:cstheme="minorHAnsi"/>
          <w:bCs/>
          <w:color w:val="000000" w:themeColor="text1"/>
        </w:rPr>
      </w:pPr>
      <w:proofErr w:type="spellStart"/>
      <w:r w:rsidRPr="007179C1">
        <w:rPr>
          <w:rFonts w:cstheme="minorHAnsi"/>
          <w:color w:val="000000" w:themeColor="text1"/>
        </w:rPr>
        <w:t>Jogender</w:t>
      </w:r>
      <w:proofErr w:type="spellEnd"/>
      <w:r w:rsidRPr="007179C1">
        <w:rPr>
          <w:rFonts w:cstheme="minorHAnsi"/>
          <w:color w:val="000000" w:themeColor="text1"/>
        </w:rPr>
        <w:t xml:space="preserve"> </w:t>
      </w:r>
      <w:proofErr w:type="spellStart"/>
      <w:r w:rsidRPr="007179C1">
        <w:rPr>
          <w:rFonts w:cstheme="minorHAnsi"/>
          <w:color w:val="000000" w:themeColor="text1"/>
        </w:rPr>
        <w:t>Tushir</w:t>
      </w:r>
      <w:proofErr w:type="spellEnd"/>
      <w:r w:rsidRPr="007179C1">
        <w:rPr>
          <w:rFonts w:cstheme="minorHAnsi"/>
          <w:color w:val="000000" w:themeColor="text1"/>
        </w:rPr>
        <w:t>-Singh</w:t>
      </w:r>
      <w:r w:rsidR="007179C1">
        <w:rPr>
          <w:rFonts w:cstheme="minorHAnsi"/>
          <w:bCs/>
          <w:color w:val="000000" w:themeColor="text1"/>
        </w:rPr>
        <w:tab/>
      </w:r>
      <w:r w:rsidR="007179C1">
        <w:rPr>
          <w:rFonts w:cstheme="minorHAnsi"/>
          <w:bCs/>
          <w:color w:val="000000" w:themeColor="text1"/>
        </w:rPr>
        <w:tab/>
        <w:t>(</w:t>
      </w:r>
      <w:r w:rsidRPr="007179C1">
        <w:rPr>
          <w:rFonts w:cstheme="minorHAnsi"/>
          <w:bCs/>
          <w:color w:val="000000" w:themeColor="text1"/>
        </w:rPr>
        <w:t>jogi@virginia.edu</w:t>
      </w:r>
      <w:r w:rsidR="007179C1">
        <w:rPr>
          <w:rFonts w:cstheme="minorHAnsi"/>
          <w:bCs/>
          <w:color w:val="000000" w:themeColor="text1"/>
        </w:rPr>
        <w:t>)</w:t>
      </w:r>
    </w:p>
    <w:p w14:paraId="2DAE40CB" w14:textId="33A4E1AA" w:rsidR="00444BD3" w:rsidRDefault="00444BD3" w:rsidP="00E6453A">
      <w:pPr>
        <w:rPr>
          <w:rFonts w:cstheme="minorHAnsi"/>
          <w:bCs/>
          <w:color w:val="000000" w:themeColor="text1"/>
        </w:rPr>
      </w:pPr>
    </w:p>
    <w:p w14:paraId="577203EF" w14:textId="657861B6" w:rsidR="007179C1" w:rsidRDefault="007179C1" w:rsidP="00E6453A">
      <w:pPr>
        <w:rPr>
          <w:rFonts w:cstheme="minorHAnsi"/>
          <w:bCs/>
          <w:color w:val="000000" w:themeColor="text1"/>
        </w:rPr>
      </w:pPr>
      <w:r>
        <w:rPr>
          <w:rFonts w:cstheme="minorHAnsi"/>
          <w:bCs/>
          <w:color w:val="000000" w:themeColor="text1"/>
        </w:rPr>
        <w:t xml:space="preserve">Email Addresses of Co-Authors: </w:t>
      </w:r>
    </w:p>
    <w:p w14:paraId="56496067" w14:textId="74901BA6" w:rsidR="007179C1" w:rsidRPr="007179C1" w:rsidRDefault="007179C1" w:rsidP="00E6453A">
      <w:r w:rsidRPr="007179C1">
        <w:t xml:space="preserve">Gururaj </w:t>
      </w:r>
      <w:proofErr w:type="spellStart"/>
      <w:r w:rsidRPr="007179C1">
        <w:t>Shivang</w:t>
      </w:r>
      <w:r>
        <w:t>e</w:t>
      </w:r>
      <w:proofErr w:type="spellEnd"/>
      <w:r>
        <w:t xml:space="preserve"> </w:t>
      </w:r>
      <w:r>
        <w:tab/>
      </w:r>
      <w:r>
        <w:tab/>
        <w:t>(</w:t>
      </w:r>
      <w:r w:rsidRPr="007179C1">
        <w:t>gs6yg@eservices.virginia.edu</w:t>
      </w:r>
      <w:r>
        <w:t>)</w:t>
      </w:r>
    </w:p>
    <w:p w14:paraId="151E46DE" w14:textId="25C9590B" w:rsidR="007179C1" w:rsidRPr="007179C1" w:rsidRDefault="007179C1" w:rsidP="00E6453A">
      <w:r w:rsidRPr="007179C1">
        <w:t>Tanmoy Mondal</w:t>
      </w:r>
      <w:r>
        <w:t xml:space="preserve"> </w:t>
      </w:r>
      <w:r>
        <w:tab/>
      </w:r>
      <w:r>
        <w:tab/>
        <w:t>(</w:t>
      </w:r>
      <w:r w:rsidRPr="007179C1">
        <w:t>tm7ns@virginia.edu</w:t>
      </w:r>
      <w:r>
        <w:t>)</w:t>
      </w:r>
    </w:p>
    <w:p w14:paraId="585BB5CC" w14:textId="52FE10B6" w:rsidR="007179C1" w:rsidRPr="007179C1" w:rsidRDefault="007179C1" w:rsidP="00E6453A">
      <w:r w:rsidRPr="007179C1">
        <w:t>Evan Lyerly</w:t>
      </w:r>
      <w:r>
        <w:t xml:space="preserve"> </w:t>
      </w:r>
      <w:r>
        <w:tab/>
      </w:r>
      <w:r>
        <w:tab/>
      </w:r>
      <w:r>
        <w:tab/>
        <w:t>(</w:t>
      </w:r>
      <w:r w:rsidRPr="007179C1">
        <w:t>ewl2dc@virginia.edu</w:t>
      </w:r>
      <w:r>
        <w:t>)</w:t>
      </w:r>
    </w:p>
    <w:p w14:paraId="10F88164" w14:textId="77777777" w:rsidR="00444BD3" w:rsidRPr="00E5137F" w:rsidRDefault="00444BD3" w:rsidP="00E6453A">
      <w:pPr>
        <w:rPr>
          <w:rFonts w:cstheme="minorHAnsi"/>
          <w:bCs/>
          <w:color w:val="000000" w:themeColor="text1"/>
        </w:rPr>
      </w:pPr>
    </w:p>
    <w:p w14:paraId="2888A468" w14:textId="77777777"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b/>
          <w:bCs/>
          <w:color w:val="000000" w:themeColor="text1"/>
        </w:rPr>
        <w:t>KEYWORDS:</w:t>
      </w:r>
      <w:r w:rsidRPr="00E5137F">
        <w:rPr>
          <w:rFonts w:cstheme="minorHAnsi"/>
          <w:color w:val="000000" w:themeColor="text1"/>
        </w:rPr>
        <w:t xml:space="preserve"> </w:t>
      </w:r>
    </w:p>
    <w:p w14:paraId="1D1803C6" w14:textId="624E0034" w:rsidR="00444BD3" w:rsidRPr="00E5137F" w:rsidRDefault="007179C1" w:rsidP="00E6453A">
      <w:pPr>
        <w:rPr>
          <w:rFonts w:cstheme="minorHAnsi"/>
          <w:color w:val="000000" w:themeColor="text1"/>
        </w:rPr>
      </w:pPr>
      <w:r>
        <w:rPr>
          <w:rFonts w:cstheme="minorHAnsi"/>
          <w:color w:val="000000" w:themeColor="text1"/>
        </w:rPr>
        <w:t>a</w:t>
      </w:r>
      <w:r w:rsidR="00444BD3" w:rsidRPr="00E5137F">
        <w:rPr>
          <w:rFonts w:cstheme="minorHAnsi"/>
          <w:color w:val="000000" w:themeColor="text1"/>
        </w:rPr>
        <w:t xml:space="preserve">ntibody, </w:t>
      </w:r>
      <w:proofErr w:type="spellStart"/>
      <w:r w:rsidR="00F159AF">
        <w:rPr>
          <w:rFonts w:cstheme="minorHAnsi"/>
          <w:color w:val="000000" w:themeColor="text1"/>
        </w:rPr>
        <w:t>f</w:t>
      </w:r>
      <w:r w:rsidR="00444BD3" w:rsidRPr="00E5137F">
        <w:rPr>
          <w:rFonts w:cstheme="minorHAnsi"/>
          <w:color w:val="000000" w:themeColor="text1"/>
        </w:rPr>
        <w:t>arletuzumab</w:t>
      </w:r>
      <w:proofErr w:type="spellEnd"/>
      <w:r w:rsidR="00444BD3" w:rsidRPr="00E5137F">
        <w:rPr>
          <w:rFonts w:cstheme="minorHAnsi"/>
          <w:color w:val="000000" w:themeColor="text1"/>
        </w:rPr>
        <w:t>,</w:t>
      </w:r>
      <w:r w:rsidR="00674420">
        <w:rPr>
          <w:rFonts w:cstheme="minorHAnsi"/>
          <w:color w:val="000000" w:themeColor="text1"/>
        </w:rPr>
        <w:t xml:space="preserve"> </w:t>
      </w:r>
      <w:r>
        <w:rPr>
          <w:rFonts w:cstheme="minorHAnsi"/>
          <w:color w:val="000000" w:themeColor="text1"/>
        </w:rPr>
        <w:t>c</w:t>
      </w:r>
      <w:r w:rsidR="00674420">
        <w:rPr>
          <w:rFonts w:cstheme="minorHAnsi"/>
          <w:color w:val="000000" w:themeColor="text1"/>
        </w:rPr>
        <w:t>linical antibodies,</w:t>
      </w:r>
      <w:r w:rsidR="00444BD3" w:rsidRPr="00E5137F">
        <w:rPr>
          <w:rFonts w:cstheme="minorHAnsi"/>
          <w:color w:val="000000" w:themeColor="text1"/>
        </w:rPr>
        <w:t xml:space="preserve"> </w:t>
      </w:r>
      <w:r>
        <w:rPr>
          <w:rFonts w:cstheme="minorHAnsi"/>
          <w:color w:val="000000" w:themeColor="text1"/>
        </w:rPr>
        <w:t>m</w:t>
      </w:r>
      <w:r w:rsidR="00444BD3" w:rsidRPr="00E5137F">
        <w:rPr>
          <w:rFonts w:cstheme="minorHAnsi"/>
          <w:color w:val="000000" w:themeColor="text1"/>
        </w:rPr>
        <w:t xml:space="preserve">ouse xenograft, </w:t>
      </w:r>
      <w:r w:rsidR="00F159AF">
        <w:rPr>
          <w:rFonts w:cstheme="minorHAnsi"/>
          <w:color w:val="000000" w:themeColor="text1"/>
        </w:rPr>
        <w:t>infra-red d</w:t>
      </w:r>
      <w:r w:rsidR="00F8183E">
        <w:rPr>
          <w:rFonts w:cstheme="minorHAnsi"/>
          <w:color w:val="000000" w:themeColor="text1"/>
        </w:rPr>
        <w:t>ye</w:t>
      </w:r>
      <w:r w:rsidR="00444BD3" w:rsidRPr="00E5137F">
        <w:rPr>
          <w:rFonts w:cstheme="minorHAnsi"/>
          <w:color w:val="000000" w:themeColor="text1"/>
        </w:rPr>
        <w:t xml:space="preserve">, </w:t>
      </w:r>
      <w:r>
        <w:rPr>
          <w:rFonts w:cstheme="minorHAnsi"/>
          <w:color w:val="000000" w:themeColor="text1"/>
        </w:rPr>
        <w:t>f</w:t>
      </w:r>
      <w:r w:rsidR="00444BD3" w:rsidRPr="00E5137F">
        <w:rPr>
          <w:rFonts w:cstheme="minorHAnsi"/>
          <w:color w:val="000000" w:themeColor="text1"/>
        </w:rPr>
        <w:t xml:space="preserve">luorescence imaging, </w:t>
      </w:r>
      <w:r>
        <w:rPr>
          <w:rFonts w:cstheme="minorHAnsi"/>
          <w:color w:val="000000" w:themeColor="text1"/>
        </w:rPr>
        <w:t>t</w:t>
      </w:r>
      <w:r w:rsidR="00444BD3" w:rsidRPr="00E5137F">
        <w:rPr>
          <w:rFonts w:cstheme="minorHAnsi"/>
          <w:color w:val="000000" w:themeColor="text1"/>
        </w:rPr>
        <w:t>umor enrichment</w:t>
      </w:r>
    </w:p>
    <w:p w14:paraId="3D557C2D" w14:textId="77777777" w:rsidR="00444BD3" w:rsidRPr="00E5137F" w:rsidRDefault="00444BD3" w:rsidP="00E6453A">
      <w:pPr>
        <w:pStyle w:val="NormalWeb"/>
        <w:spacing w:before="0" w:beforeAutospacing="0" w:after="0" w:afterAutospacing="0"/>
        <w:rPr>
          <w:rFonts w:cstheme="minorHAnsi"/>
          <w:color w:val="000000" w:themeColor="text1"/>
        </w:rPr>
      </w:pPr>
    </w:p>
    <w:p w14:paraId="728ECCD0" w14:textId="6687869E" w:rsidR="007179C1" w:rsidRDefault="007179C1" w:rsidP="00E6453A">
      <w:pPr>
        <w:rPr>
          <w:rFonts w:cstheme="minorHAnsi"/>
          <w:b/>
          <w:bCs/>
          <w:color w:val="000000" w:themeColor="text1"/>
        </w:rPr>
      </w:pPr>
      <w:r w:rsidRPr="00E5137F">
        <w:rPr>
          <w:rFonts w:cstheme="minorHAnsi"/>
          <w:b/>
          <w:bCs/>
          <w:color w:val="000000" w:themeColor="text1"/>
        </w:rPr>
        <w:t>SUMMARY</w:t>
      </w:r>
      <w:r>
        <w:rPr>
          <w:rFonts w:cstheme="minorHAnsi"/>
          <w:b/>
          <w:bCs/>
          <w:color w:val="000000" w:themeColor="text1"/>
        </w:rPr>
        <w:t>:</w:t>
      </w:r>
    </w:p>
    <w:p w14:paraId="2C5227CE" w14:textId="52ED9E4D" w:rsidR="00F965D0" w:rsidRPr="00E5137F" w:rsidRDefault="00F965D0" w:rsidP="00E6453A">
      <w:pPr>
        <w:rPr>
          <w:rFonts w:cstheme="minorHAnsi"/>
          <w:bCs/>
          <w:color w:val="000000" w:themeColor="text1"/>
        </w:rPr>
      </w:pPr>
      <w:r w:rsidRPr="00E5137F">
        <w:rPr>
          <w:rFonts w:cstheme="minorHAnsi"/>
          <w:bCs/>
          <w:color w:val="000000" w:themeColor="text1"/>
        </w:rPr>
        <w:t xml:space="preserve">Here we present </w:t>
      </w:r>
      <w:r w:rsidR="007179C1">
        <w:rPr>
          <w:rFonts w:cstheme="minorHAnsi"/>
          <w:bCs/>
          <w:color w:val="000000" w:themeColor="text1"/>
        </w:rPr>
        <w:t xml:space="preserve">a </w:t>
      </w:r>
      <w:r w:rsidRPr="00E5137F">
        <w:rPr>
          <w:rFonts w:cstheme="minorHAnsi"/>
          <w:bCs/>
          <w:color w:val="000000" w:themeColor="text1"/>
        </w:rPr>
        <w:t xml:space="preserve">protocol to </w:t>
      </w:r>
      <w:r w:rsidR="00755F03" w:rsidRPr="00E5137F">
        <w:rPr>
          <w:rFonts w:cstheme="minorHAnsi"/>
          <w:bCs/>
          <w:color w:val="000000" w:themeColor="text1"/>
        </w:rPr>
        <w:t xml:space="preserve">study </w:t>
      </w:r>
      <w:r w:rsidR="00B07253">
        <w:rPr>
          <w:rFonts w:cstheme="minorHAnsi"/>
          <w:bCs/>
          <w:color w:val="000000" w:themeColor="text1"/>
        </w:rPr>
        <w:t xml:space="preserve">the </w:t>
      </w:r>
      <w:r w:rsidR="00755F03" w:rsidRPr="007179C1">
        <w:rPr>
          <w:rFonts w:cstheme="minorHAnsi"/>
          <w:bCs/>
          <w:iCs/>
          <w:color w:val="000000" w:themeColor="text1"/>
        </w:rPr>
        <w:t>in vivo</w:t>
      </w:r>
      <w:r w:rsidR="00755F03" w:rsidRPr="00E5137F">
        <w:rPr>
          <w:rFonts w:cstheme="minorHAnsi"/>
          <w:bCs/>
          <w:color w:val="000000" w:themeColor="text1"/>
        </w:rPr>
        <w:t xml:space="preserve"> localization</w:t>
      </w:r>
      <w:r w:rsidRPr="00E5137F">
        <w:rPr>
          <w:rFonts w:cstheme="minorHAnsi"/>
          <w:bCs/>
          <w:color w:val="000000" w:themeColor="text1"/>
        </w:rPr>
        <w:t xml:space="preserve"> of </w:t>
      </w:r>
      <w:r w:rsidR="00755F03" w:rsidRPr="00E5137F">
        <w:rPr>
          <w:rFonts w:cstheme="minorHAnsi"/>
          <w:bCs/>
          <w:color w:val="000000" w:themeColor="text1"/>
        </w:rPr>
        <w:t>antibodies in mice tumor xenograft models.</w:t>
      </w:r>
    </w:p>
    <w:p w14:paraId="7F6DC399" w14:textId="77777777" w:rsidR="00F965D0" w:rsidRPr="00E5137F" w:rsidRDefault="00F965D0" w:rsidP="00E6453A">
      <w:pPr>
        <w:rPr>
          <w:rFonts w:cstheme="minorHAnsi"/>
          <w:b/>
          <w:bCs/>
          <w:color w:val="000000" w:themeColor="text1"/>
        </w:rPr>
      </w:pPr>
    </w:p>
    <w:p w14:paraId="13899B7F" w14:textId="66CDDD61" w:rsidR="00444BD3" w:rsidRPr="00E5137F" w:rsidRDefault="00444BD3" w:rsidP="00E6453A">
      <w:pPr>
        <w:rPr>
          <w:rFonts w:cstheme="minorHAnsi"/>
          <w:color w:val="000000" w:themeColor="text1"/>
        </w:rPr>
      </w:pPr>
      <w:r w:rsidRPr="00E5137F">
        <w:rPr>
          <w:rFonts w:cstheme="minorHAnsi"/>
          <w:b/>
          <w:bCs/>
          <w:color w:val="000000" w:themeColor="text1"/>
        </w:rPr>
        <w:t>ABSTRACT:</w:t>
      </w:r>
      <w:r w:rsidRPr="00E5137F">
        <w:rPr>
          <w:rFonts w:cstheme="minorHAnsi"/>
          <w:color w:val="000000" w:themeColor="text1"/>
        </w:rPr>
        <w:t xml:space="preserve"> </w:t>
      </w:r>
    </w:p>
    <w:p w14:paraId="211F261D" w14:textId="322FE451" w:rsidR="00444BD3" w:rsidRPr="00E5137F" w:rsidRDefault="001F2FEB" w:rsidP="00E6453A">
      <w:pPr>
        <w:rPr>
          <w:rFonts w:cstheme="minorHAnsi"/>
          <w:color w:val="000000" w:themeColor="text1"/>
        </w:rPr>
      </w:pPr>
      <w:r w:rsidRPr="00E5137F">
        <w:rPr>
          <w:rFonts w:cstheme="minorHAnsi"/>
          <w:color w:val="000000" w:themeColor="text1"/>
        </w:rPr>
        <w:t>Monoclonal a</w:t>
      </w:r>
      <w:r w:rsidR="002910CA" w:rsidRPr="00E5137F">
        <w:rPr>
          <w:rFonts w:cstheme="minorHAnsi"/>
          <w:color w:val="000000" w:themeColor="text1"/>
        </w:rPr>
        <w:t>ntibodies are high</w:t>
      </w:r>
      <w:r w:rsidR="003751E7" w:rsidRPr="00E5137F">
        <w:rPr>
          <w:rFonts w:cstheme="minorHAnsi"/>
          <w:color w:val="000000" w:themeColor="text1"/>
        </w:rPr>
        <w:t xml:space="preserve"> </w:t>
      </w:r>
      <w:r w:rsidR="006555B0" w:rsidRPr="00E5137F">
        <w:rPr>
          <w:rFonts w:cstheme="minorHAnsi"/>
          <w:color w:val="000000" w:themeColor="text1"/>
        </w:rPr>
        <w:t xml:space="preserve">affinity multifunctional drugs that work by </w:t>
      </w:r>
      <w:r w:rsidR="009D53F2" w:rsidRPr="00E5137F">
        <w:rPr>
          <w:rFonts w:cstheme="minorHAnsi"/>
          <w:color w:val="000000" w:themeColor="text1"/>
        </w:rPr>
        <w:t xml:space="preserve">variable </w:t>
      </w:r>
      <w:r w:rsidR="00F05865" w:rsidRPr="00E5137F">
        <w:rPr>
          <w:rFonts w:cstheme="minorHAnsi"/>
          <w:color w:val="000000" w:themeColor="text1"/>
        </w:rPr>
        <w:t>independent mechanisms to</w:t>
      </w:r>
      <w:r w:rsidR="009131A5" w:rsidRPr="00E5137F">
        <w:rPr>
          <w:rFonts w:cstheme="minorHAnsi"/>
          <w:color w:val="000000" w:themeColor="text1"/>
        </w:rPr>
        <w:t xml:space="preserve"> </w:t>
      </w:r>
      <w:r w:rsidR="00F05865" w:rsidRPr="00E5137F">
        <w:rPr>
          <w:rFonts w:cstheme="minorHAnsi"/>
          <w:color w:val="000000" w:themeColor="text1"/>
        </w:rPr>
        <w:t xml:space="preserve">eliminate </w:t>
      </w:r>
      <w:r w:rsidR="00444BD3" w:rsidRPr="00E5137F">
        <w:rPr>
          <w:rFonts w:cstheme="minorHAnsi"/>
          <w:color w:val="000000" w:themeColor="text1"/>
        </w:rPr>
        <w:t xml:space="preserve">cancer cells. </w:t>
      </w:r>
      <w:r w:rsidR="004B2972">
        <w:rPr>
          <w:rFonts w:cstheme="minorHAnsi"/>
          <w:color w:val="000000" w:themeColor="text1"/>
        </w:rPr>
        <w:t>Over the last</w:t>
      </w:r>
      <w:r w:rsidR="005D0A73" w:rsidRPr="00E5137F">
        <w:rPr>
          <w:rFonts w:cstheme="minorHAnsi"/>
          <w:color w:val="000000" w:themeColor="text1"/>
        </w:rPr>
        <w:t xml:space="preserve"> </w:t>
      </w:r>
      <w:r w:rsidR="00EF01DD" w:rsidRPr="00E5137F">
        <w:rPr>
          <w:rFonts w:cstheme="minorHAnsi"/>
          <w:color w:val="000000" w:themeColor="text1"/>
        </w:rPr>
        <w:t>few</w:t>
      </w:r>
      <w:r w:rsidR="005D0A73" w:rsidRPr="00E5137F">
        <w:rPr>
          <w:rFonts w:cstheme="minorHAnsi"/>
          <w:color w:val="000000" w:themeColor="text1"/>
        </w:rPr>
        <w:t xml:space="preserve"> decades, </w:t>
      </w:r>
      <w:r w:rsidR="009D53F2" w:rsidRPr="00E5137F">
        <w:rPr>
          <w:rFonts w:cstheme="minorHAnsi"/>
          <w:color w:val="000000" w:themeColor="text1"/>
        </w:rPr>
        <w:t xml:space="preserve">the </w:t>
      </w:r>
      <w:r w:rsidR="00444BD3" w:rsidRPr="00E5137F">
        <w:rPr>
          <w:rFonts w:cstheme="minorHAnsi"/>
          <w:color w:val="000000" w:themeColor="text1"/>
        </w:rPr>
        <w:t xml:space="preserve">field </w:t>
      </w:r>
      <w:r w:rsidR="006555B0" w:rsidRPr="00E5137F">
        <w:rPr>
          <w:rFonts w:cstheme="minorHAnsi"/>
          <w:color w:val="000000" w:themeColor="text1"/>
        </w:rPr>
        <w:t>of antibody-drug conjugates, bispecific antibodies</w:t>
      </w:r>
      <w:r w:rsidR="00552DEC" w:rsidRPr="00E5137F">
        <w:rPr>
          <w:rFonts w:cstheme="minorHAnsi"/>
          <w:color w:val="000000" w:themeColor="text1"/>
        </w:rPr>
        <w:t>, chimeric antigen receptor</w:t>
      </w:r>
      <w:r w:rsidR="003B1C6E" w:rsidRPr="00E5137F">
        <w:rPr>
          <w:rFonts w:cstheme="minorHAnsi"/>
          <w:color w:val="000000" w:themeColor="text1"/>
        </w:rPr>
        <w:t>s</w:t>
      </w:r>
      <w:r w:rsidR="00552DEC" w:rsidRPr="00E5137F">
        <w:rPr>
          <w:rFonts w:cstheme="minorHAnsi"/>
          <w:color w:val="000000" w:themeColor="text1"/>
        </w:rPr>
        <w:t xml:space="preserve"> (CAR) </w:t>
      </w:r>
      <w:r w:rsidR="006555B0" w:rsidRPr="00E5137F">
        <w:rPr>
          <w:rFonts w:cstheme="minorHAnsi"/>
          <w:color w:val="000000" w:themeColor="text1"/>
        </w:rPr>
        <w:t>and</w:t>
      </w:r>
      <w:r w:rsidR="00444BD3" w:rsidRPr="00E5137F">
        <w:rPr>
          <w:rFonts w:cstheme="minorHAnsi"/>
          <w:color w:val="000000" w:themeColor="text1"/>
        </w:rPr>
        <w:t xml:space="preserve"> </w:t>
      </w:r>
      <w:r w:rsidR="00552DEC" w:rsidRPr="00E5137F">
        <w:rPr>
          <w:rFonts w:cstheme="minorHAnsi"/>
          <w:color w:val="000000" w:themeColor="text1"/>
        </w:rPr>
        <w:t xml:space="preserve">cancer </w:t>
      </w:r>
      <w:r w:rsidR="009D53F2" w:rsidRPr="00E5137F">
        <w:rPr>
          <w:rFonts w:cstheme="minorHAnsi"/>
          <w:color w:val="000000" w:themeColor="text1"/>
        </w:rPr>
        <w:t>i</w:t>
      </w:r>
      <w:r w:rsidR="006555B0" w:rsidRPr="00E5137F">
        <w:rPr>
          <w:rFonts w:cstheme="minorHAnsi"/>
          <w:color w:val="000000" w:themeColor="text1"/>
        </w:rPr>
        <w:t xml:space="preserve">mmunotherapy </w:t>
      </w:r>
      <w:r w:rsidR="00444BD3" w:rsidRPr="00E5137F">
        <w:rPr>
          <w:rFonts w:cstheme="minorHAnsi"/>
          <w:color w:val="000000" w:themeColor="text1"/>
        </w:rPr>
        <w:t xml:space="preserve">has </w:t>
      </w:r>
      <w:r w:rsidR="006555B0" w:rsidRPr="00E5137F">
        <w:rPr>
          <w:rFonts w:cstheme="minorHAnsi"/>
          <w:color w:val="000000" w:themeColor="text1"/>
        </w:rPr>
        <w:t xml:space="preserve">emerged as the most promising area </w:t>
      </w:r>
      <w:r w:rsidR="009131A5" w:rsidRPr="00E5137F">
        <w:rPr>
          <w:rFonts w:cstheme="minorHAnsi"/>
          <w:color w:val="000000" w:themeColor="text1"/>
        </w:rPr>
        <w:t xml:space="preserve">of basic and </w:t>
      </w:r>
      <w:r w:rsidR="00552DEC" w:rsidRPr="00E5137F">
        <w:rPr>
          <w:rFonts w:cstheme="minorHAnsi"/>
          <w:color w:val="000000" w:themeColor="text1"/>
        </w:rPr>
        <w:t>therapeutic</w:t>
      </w:r>
      <w:r w:rsidR="009131A5" w:rsidRPr="00E5137F">
        <w:rPr>
          <w:rFonts w:cstheme="minorHAnsi"/>
          <w:color w:val="000000" w:themeColor="text1"/>
        </w:rPr>
        <w:t xml:space="preserve"> </w:t>
      </w:r>
      <w:r w:rsidR="009D53F2" w:rsidRPr="00E5137F">
        <w:rPr>
          <w:rFonts w:cstheme="minorHAnsi"/>
          <w:color w:val="000000" w:themeColor="text1"/>
        </w:rPr>
        <w:t>investigations</w:t>
      </w:r>
      <w:r w:rsidR="009131A5" w:rsidRPr="00E5137F">
        <w:rPr>
          <w:rFonts w:cstheme="minorHAnsi"/>
          <w:color w:val="000000" w:themeColor="text1"/>
        </w:rPr>
        <w:t xml:space="preserve">. </w:t>
      </w:r>
      <w:r w:rsidR="00ED3350" w:rsidRPr="00E5137F">
        <w:rPr>
          <w:rFonts w:cstheme="minorHAnsi"/>
          <w:color w:val="000000" w:themeColor="text1"/>
        </w:rPr>
        <w:t>W</w:t>
      </w:r>
      <w:r w:rsidR="00F1662A" w:rsidRPr="00E5137F">
        <w:rPr>
          <w:rFonts w:cstheme="minorHAnsi"/>
          <w:color w:val="000000" w:themeColor="text1"/>
        </w:rPr>
        <w:t xml:space="preserve">ith numerous successful </w:t>
      </w:r>
      <w:r w:rsidR="00B229AD" w:rsidRPr="00E5137F">
        <w:rPr>
          <w:rFonts w:cs="Arial"/>
          <w:color w:val="000000" w:themeColor="text1"/>
        </w:rPr>
        <w:t xml:space="preserve">human </w:t>
      </w:r>
      <w:r w:rsidR="00F1662A" w:rsidRPr="00E5137F">
        <w:rPr>
          <w:rFonts w:cs="Arial"/>
          <w:color w:val="000000" w:themeColor="text1"/>
        </w:rPr>
        <w:t xml:space="preserve">trials </w:t>
      </w:r>
      <w:r w:rsidR="00552DEC" w:rsidRPr="00E5137F">
        <w:rPr>
          <w:rFonts w:cs="Arial"/>
          <w:color w:val="000000" w:themeColor="text1"/>
        </w:rPr>
        <w:t xml:space="preserve">targeting </w:t>
      </w:r>
      <w:r w:rsidR="00F1662A" w:rsidRPr="00E5137F">
        <w:rPr>
          <w:rFonts w:cs="Arial"/>
          <w:color w:val="000000" w:themeColor="text1"/>
        </w:rPr>
        <w:t xml:space="preserve">immune checkpoint receptors </w:t>
      </w:r>
      <w:r w:rsidR="00552DEC" w:rsidRPr="00E5137F">
        <w:rPr>
          <w:rFonts w:cs="Arial"/>
          <w:color w:val="000000" w:themeColor="text1"/>
        </w:rPr>
        <w:t xml:space="preserve">and CAR-T cells </w:t>
      </w:r>
      <w:r w:rsidR="00F1662A" w:rsidRPr="00E5137F">
        <w:rPr>
          <w:rFonts w:cs="Arial"/>
          <w:color w:val="000000" w:themeColor="text1"/>
        </w:rPr>
        <w:t>in leukemia and melanoma</w:t>
      </w:r>
      <w:r w:rsidR="00E76232" w:rsidRPr="00E5137F">
        <w:rPr>
          <w:rFonts w:cs="Arial"/>
          <w:color w:val="000000" w:themeColor="text1"/>
        </w:rPr>
        <w:t xml:space="preserve"> at a </w:t>
      </w:r>
      <w:r w:rsidR="002910CA" w:rsidRPr="00E5137F">
        <w:rPr>
          <w:rFonts w:cs="Arial"/>
          <w:color w:val="000000" w:themeColor="text1"/>
        </w:rPr>
        <w:t>breakthrough</w:t>
      </w:r>
      <w:r w:rsidR="00E76232" w:rsidRPr="00E5137F">
        <w:rPr>
          <w:rFonts w:cs="Arial"/>
          <w:color w:val="000000" w:themeColor="text1"/>
        </w:rPr>
        <w:t xml:space="preserve"> pace</w:t>
      </w:r>
      <w:r w:rsidR="00ED3350" w:rsidRPr="00E5137F">
        <w:rPr>
          <w:rFonts w:cs="Arial"/>
          <w:color w:val="000000" w:themeColor="text1"/>
        </w:rPr>
        <w:t xml:space="preserve">, </w:t>
      </w:r>
      <w:r w:rsidR="00ED3350" w:rsidRPr="00E5137F">
        <w:rPr>
          <w:rFonts w:cstheme="minorHAnsi"/>
          <w:color w:val="000000" w:themeColor="text1"/>
        </w:rPr>
        <w:t xml:space="preserve">it is highly exciting times for </w:t>
      </w:r>
      <w:r w:rsidR="00EF01DD" w:rsidRPr="00E5137F">
        <w:rPr>
          <w:rFonts w:cstheme="minorHAnsi"/>
          <w:color w:val="000000" w:themeColor="text1"/>
        </w:rPr>
        <w:t>oncologic</w:t>
      </w:r>
      <w:r w:rsidR="009D53F2" w:rsidRPr="00E5137F">
        <w:rPr>
          <w:rFonts w:cstheme="minorHAnsi"/>
          <w:color w:val="000000" w:themeColor="text1"/>
        </w:rPr>
        <w:t xml:space="preserve"> </w:t>
      </w:r>
      <w:r w:rsidR="00ED3350" w:rsidRPr="00E5137F">
        <w:rPr>
          <w:rFonts w:cstheme="minorHAnsi"/>
          <w:color w:val="000000" w:themeColor="text1"/>
        </w:rPr>
        <w:t>therapeutics</w:t>
      </w:r>
      <w:r w:rsidR="009D53F2" w:rsidRPr="00E5137F">
        <w:rPr>
          <w:rFonts w:cstheme="minorHAnsi"/>
          <w:color w:val="000000" w:themeColor="text1"/>
        </w:rPr>
        <w:t xml:space="preserve"> </w:t>
      </w:r>
      <w:r w:rsidR="00552DEC" w:rsidRPr="00E5137F">
        <w:rPr>
          <w:rFonts w:cstheme="minorHAnsi"/>
          <w:color w:val="000000" w:themeColor="text1"/>
        </w:rPr>
        <w:t>derived</w:t>
      </w:r>
      <w:r w:rsidR="002F49A7" w:rsidRPr="00E5137F">
        <w:rPr>
          <w:rFonts w:cstheme="minorHAnsi"/>
          <w:color w:val="000000" w:themeColor="text1"/>
        </w:rPr>
        <w:t xml:space="preserve"> from</w:t>
      </w:r>
      <w:r w:rsidR="009D53F2" w:rsidRPr="00E5137F">
        <w:rPr>
          <w:rFonts w:cstheme="minorHAnsi"/>
          <w:color w:val="000000" w:themeColor="text1"/>
        </w:rPr>
        <w:t xml:space="preserve"> variations of antibody engineering</w:t>
      </w:r>
      <w:r w:rsidR="00E76232" w:rsidRPr="00E5137F">
        <w:rPr>
          <w:rFonts w:cs="Arial"/>
          <w:color w:val="000000" w:themeColor="text1"/>
        </w:rPr>
        <w:t>.</w:t>
      </w:r>
      <w:r w:rsidR="00EF01DD" w:rsidRPr="00E5137F">
        <w:rPr>
          <w:color w:val="000000" w:themeColor="text1"/>
        </w:rPr>
        <w:t xml:space="preserve"> </w:t>
      </w:r>
      <w:r w:rsidR="004B2972">
        <w:rPr>
          <w:color w:val="000000" w:themeColor="text1"/>
        </w:rPr>
        <w:t>Regrettably</w:t>
      </w:r>
      <w:r w:rsidR="00A75818">
        <w:rPr>
          <w:color w:val="000000" w:themeColor="text1"/>
        </w:rPr>
        <w:t>,</w:t>
      </w:r>
      <w:r w:rsidR="00EF01DD" w:rsidRPr="00E5137F">
        <w:rPr>
          <w:color w:val="000000" w:themeColor="text1"/>
        </w:rPr>
        <w:t xml:space="preserve"> a significantly </w:t>
      </w:r>
      <w:r w:rsidR="00A75818">
        <w:rPr>
          <w:color w:val="000000" w:themeColor="text1"/>
        </w:rPr>
        <w:t>large</w:t>
      </w:r>
      <w:r w:rsidR="00EF01DD" w:rsidRPr="00E5137F">
        <w:rPr>
          <w:color w:val="000000" w:themeColor="text1"/>
        </w:rPr>
        <w:t xml:space="preserve"> numbers of antibody</w:t>
      </w:r>
      <w:r w:rsidR="004B2972">
        <w:rPr>
          <w:color w:val="000000" w:themeColor="text1"/>
        </w:rPr>
        <w:t xml:space="preserve"> and CAR</w:t>
      </w:r>
      <w:r w:rsidR="00EF01DD" w:rsidRPr="00E5137F">
        <w:rPr>
          <w:color w:val="000000" w:themeColor="text1"/>
        </w:rPr>
        <w:t xml:space="preserve"> based therapeutics have</w:t>
      </w:r>
      <w:r w:rsidR="00552DEC" w:rsidRPr="00E5137F">
        <w:rPr>
          <w:color w:val="000000" w:themeColor="text1"/>
        </w:rPr>
        <w:t xml:space="preserve"> also</w:t>
      </w:r>
      <w:r w:rsidR="00EF01DD" w:rsidRPr="00E5137F">
        <w:rPr>
          <w:color w:val="000000" w:themeColor="text1"/>
        </w:rPr>
        <w:t xml:space="preserve"> proven disappointing in </w:t>
      </w:r>
      <w:r w:rsidR="00552DEC" w:rsidRPr="00E5137F">
        <w:rPr>
          <w:rFonts w:cs="Arial"/>
          <w:color w:val="000000" w:themeColor="text1"/>
        </w:rPr>
        <w:t xml:space="preserve">human trials </w:t>
      </w:r>
      <w:r w:rsidR="00EF01DD" w:rsidRPr="00E5137F">
        <w:rPr>
          <w:color w:val="000000" w:themeColor="text1"/>
        </w:rPr>
        <w:t xml:space="preserve">of solid cancers </w:t>
      </w:r>
      <w:r w:rsidR="00AD091A">
        <w:rPr>
          <w:color w:val="000000" w:themeColor="text1"/>
        </w:rPr>
        <w:t xml:space="preserve">because of the </w:t>
      </w:r>
      <w:r w:rsidR="00ED3350" w:rsidRPr="00E5137F">
        <w:rPr>
          <w:rFonts w:cs="Arial"/>
          <w:color w:val="000000" w:themeColor="text1"/>
        </w:rPr>
        <w:t>limited availability of immune effector cells in the tumor bed</w:t>
      </w:r>
      <w:r w:rsidR="00552DEC" w:rsidRPr="00E5137F">
        <w:rPr>
          <w:rFonts w:cs="Arial"/>
          <w:color w:val="000000" w:themeColor="text1"/>
        </w:rPr>
        <w:t>.</w:t>
      </w:r>
      <w:r w:rsidR="00F159AF">
        <w:rPr>
          <w:rFonts w:cs="Arial"/>
          <w:color w:val="000000" w:themeColor="text1"/>
        </w:rPr>
        <w:t xml:space="preserve"> </w:t>
      </w:r>
      <w:r w:rsidR="004B2972">
        <w:rPr>
          <w:rFonts w:cs="Arial"/>
          <w:color w:val="000000" w:themeColor="text1"/>
        </w:rPr>
        <w:t>Importantly</w:t>
      </w:r>
      <w:r w:rsidR="00ED3350" w:rsidRPr="00E5137F">
        <w:rPr>
          <w:rFonts w:cs="Arial"/>
          <w:color w:val="000000" w:themeColor="text1"/>
        </w:rPr>
        <w:t xml:space="preserve">, </w:t>
      </w:r>
      <w:r w:rsidR="00B229AD" w:rsidRPr="00E5137F">
        <w:rPr>
          <w:rFonts w:cs="Arial"/>
          <w:color w:val="000000" w:themeColor="text1"/>
        </w:rPr>
        <w:t>nonspecific d</w:t>
      </w:r>
      <w:r w:rsidR="001E6C60" w:rsidRPr="00E5137F">
        <w:rPr>
          <w:rFonts w:cs="Arial"/>
          <w:color w:val="000000" w:themeColor="text1"/>
        </w:rPr>
        <w:t>istribution of therapeutic</w:t>
      </w:r>
      <w:r w:rsidR="002910CA" w:rsidRPr="00E5137F">
        <w:rPr>
          <w:rFonts w:cs="Arial"/>
          <w:color w:val="000000" w:themeColor="text1"/>
        </w:rPr>
        <w:t xml:space="preserve"> antibod</w:t>
      </w:r>
      <w:r w:rsidR="00AD091A">
        <w:rPr>
          <w:rFonts w:cs="Arial"/>
          <w:color w:val="000000" w:themeColor="text1"/>
        </w:rPr>
        <w:t>ies</w:t>
      </w:r>
      <w:r w:rsidR="002910CA" w:rsidRPr="00E5137F">
        <w:rPr>
          <w:rFonts w:cs="Arial"/>
          <w:color w:val="000000" w:themeColor="text1"/>
        </w:rPr>
        <w:t xml:space="preserve"> in</w:t>
      </w:r>
      <w:r w:rsidR="001E6C60" w:rsidRPr="00E5137F">
        <w:rPr>
          <w:rFonts w:cs="Arial"/>
          <w:color w:val="000000" w:themeColor="text1"/>
        </w:rPr>
        <w:t xml:space="preserve"> tissues other than</w:t>
      </w:r>
      <w:r w:rsidR="002910CA" w:rsidRPr="00E5137F">
        <w:rPr>
          <w:rFonts w:cs="Arial"/>
          <w:color w:val="000000" w:themeColor="text1"/>
        </w:rPr>
        <w:t xml:space="preserve"> tumor</w:t>
      </w:r>
      <w:r w:rsidR="001E6C60" w:rsidRPr="00E5137F">
        <w:rPr>
          <w:rFonts w:cs="Arial"/>
          <w:color w:val="000000" w:themeColor="text1"/>
        </w:rPr>
        <w:t>s</w:t>
      </w:r>
      <w:r w:rsidR="002910CA" w:rsidRPr="00E5137F">
        <w:rPr>
          <w:rFonts w:cs="Arial"/>
          <w:color w:val="000000" w:themeColor="text1"/>
        </w:rPr>
        <w:t xml:space="preserve"> </w:t>
      </w:r>
      <w:r w:rsidR="001E6C60" w:rsidRPr="00E5137F">
        <w:rPr>
          <w:rFonts w:cs="Arial"/>
          <w:color w:val="000000" w:themeColor="text1"/>
        </w:rPr>
        <w:t xml:space="preserve">also </w:t>
      </w:r>
      <w:r w:rsidR="00552DEC" w:rsidRPr="00E5137F">
        <w:rPr>
          <w:rFonts w:cs="Arial"/>
          <w:color w:val="000000" w:themeColor="text1"/>
        </w:rPr>
        <w:t xml:space="preserve">contribute to </w:t>
      </w:r>
      <w:r w:rsidR="00860BB1">
        <w:rPr>
          <w:rFonts w:cs="Arial"/>
          <w:color w:val="000000" w:themeColor="text1"/>
        </w:rPr>
        <w:t xml:space="preserve">the </w:t>
      </w:r>
      <w:r w:rsidR="00A75818" w:rsidRPr="00E5137F">
        <w:rPr>
          <w:rFonts w:cs="Arial"/>
          <w:color w:val="000000" w:themeColor="text1"/>
        </w:rPr>
        <w:t>lack of clinical efficacy</w:t>
      </w:r>
      <w:r w:rsidR="00A75818">
        <w:rPr>
          <w:rFonts w:cs="Arial"/>
          <w:color w:val="000000" w:themeColor="text1"/>
        </w:rPr>
        <w:t xml:space="preserve">, associated </w:t>
      </w:r>
      <w:r w:rsidR="001E6C60" w:rsidRPr="00E5137F">
        <w:rPr>
          <w:rFonts w:cs="Arial"/>
          <w:color w:val="000000" w:themeColor="text1"/>
        </w:rPr>
        <w:t xml:space="preserve">toxicity and </w:t>
      </w:r>
      <w:r w:rsidR="00A75818">
        <w:rPr>
          <w:rFonts w:cs="Arial"/>
          <w:color w:val="000000" w:themeColor="text1"/>
        </w:rPr>
        <w:t>clinical failure</w:t>
      </w:r>
      <w:r w:rsidR="00A77AF1" w:rsidRPr="00E5137F">
        <w:rPr>
          <w:rFonts w:cs="Arial"/>
          <w:color w:val="000000" w:themeColor="text1"/>
        </w:rPr>
        <w:t>.</w:t>
      </w:r>
      <w:r w:rsidR="00E76232" w:rsidRPr="00E5137F">
        <w:rPr>
          <w:rFonts w:cs="Arial"/>
          <w:color w:val="000000" w:themeColor="text1"/>
        </w:rPr>
        <w:t xml:space="preserve"> </w:t>
      </w:r>
      <w:r w:rsidR="00552DEC" w:rsidRPr="00E5137F">
        <w:rPr>
          <w:color w:val="000000" w:themeColor="text1"/>
        </w:rPr>
        <w:t>As</w:t>
      </w:r>
      <w:r w:rsidR="009526FF" w:rsidRPr="00E5137F">
        <w:rPr>
          <w:color w:val="000000" w:themeColor="text1"/>
        </w:rPr>
        <w:t xml:space="preserve"> faithful translation of preclinical studies into human clinical </w:t>
      </w:r>
      <w:proofErr w:type="spellStart"/>
      <w:r w:rsidR="009526FF" w:rsidRPr="00E5137F">
        <w:rPr>
          <w:color w:val="000000" w:themeColor="text1"/>
        </w:rPr>
        <w:t>trails</w:t>
      </w:r>
      <w:proofErr w:type="spellEnd"/>
      <w:r w:rsidR="009526FF" w:rsidRPr="00E5137F">
        <w:rPr>
          <w:color w:val="000000" w:themeColor="text1"/>
        </w:rPr>
        <w:t xml:space="preserve"> </w:t>
      </w:r>
      <w:r w:rsidR="00B07253">
        <w:rPr>
          <w:color w:val="000000" w:themeColor="text1"/>
        </w:rPr>
        <w:t>are</w:t>
      </w:r>
      <w:r w:rsidR="009526FF" w:rsidRPr="00E5137F">
        <w:rPr>
          <w:color w:val="000000" w:themeColor="text1"/>
        </w:rPr>
        <w:t xml:space="preserve"> highly relied on</w:t>
      </w:r>
      <w:r w:rsidR="001E6C60" w:rsidRPr="00E5137F">
        <w:rPr>
          <w:color w:val="000000" w:themeColor="text1"/>
        </w:rPr>
        <w:t xml:space="preserve"> mice</w:t>
      </w:r>
      <w:r w:rsidR="009526FF" w:rsidRPr="00E5137F">
        <w:rPr>
          <w:color w:val="000000" w:themeColor="text1"/>
        </w:rPr>
        <w:t xml:space="preserve"> tumor xenograft efficacy</w:t>
      </w:r>
      <w:r w:rsidR="004B2972">
        <w:rPr>
          <w:color w:val="000000" w:themeColor="text1"/>
        </w:rPr>
        <w:t xml:space="preserve"> and safety</w:t>
      </w:r>
      <w:r w:rsidR="009526FF" w:rsidRPr="00E5137F">
        <w:rPr>
          <w:color w:val="000000" w:themeColor="text1"/>
        </w:rPr>
        <w:t xml:space="preserve"> studies, </w:t>
      </w:r>
      <w:r w:rsidR="009526FF" w:rsidRPr="00E5137F">
        <w:rPr>
          <w:rFonts w:cs="Arial"/>
          <w:color w:val="000000" w:themeColor="text1"/>
        </w:rPr>
        <w:t>here we</w:t>
      </w:r>
      <w:r w:rsidR="00444BD3" w:rsidRPr="00E5137F">
        <w:rPr>
          <w:rFonts w:cstheme="minorHAnsi"/>
          <w:color w:val="000000" w:themeColor="text1"/>
        </w:rPr>
        <w:t xml:space="preserve"> </w:t>
      </w:r>
      <w:r w:rsidR="00EF01DD" w:rsidRPr="00E5137F">
        <w:rPr>
          <w:rFonts w:cstheme="minorHAnsi"/>
          <w:color w:val="000000" w:themeColor="text1"/>
        </w:rPr>
        <w:t>highlight</w:t>
      </w:r>
      <w:r w:rsidR="00444BD3" w:rsidRPr="00E5137F">
        <w:rPr>
          <w:rFonts w:cstheme="minorHAnsi"/>
          <w:color w:val="000000" w:themeColor="text1"/>
        </w:rPr>
        <w:t xml:space="preserve"> a </w:t>
      </w:r>
      <w:r w:rsidR="00EF01DD" w:rsidRPr="00E5137F">
        <w:rPr>
          <w:rFonts w:cstheme="minorHAnsi"/>
          <w:color w:val="000000" w:themeColor="text1"/>
        </w:rPr>
        <w:t xml:space="preserve">method </w:t>
      </w:r>
      <w:r w:rsidR="009526FF" w:rsidRPr="00E5137F">
        <w:rPr>
          <w:rFonts w:cstheme="minorHAnsi"/>
          <w:color w:val="000000" w:themeColor="text1"/>
        </w:rPr>
        <w:t xml:space="preserve">to test the tumor and general </w:t>
      </w:r>
      <w:r w:rsidR="009526FF" w:rsidRPr="00E5137F">
        <w:rPr>
          <w:rFonts w:cstheme="minorHAnsi"/>
          <w:color w:val="000000" w:themeColor="text1"/>
        </w:rPr>
        <w:lastRenderedPageBreak/>
        <w:t xml:space="preserve">tissue distribution of </w:t>
      </w:r>
      <w:r w:rsidR="00B2263A" w:rsidRPr="00E5137F">
        <w:rPr>
          <w:rFonts w:cstheme="minorHAnsi"/>
          <w:color w:val="000000" w:themeColor="text1"/>
        </w:rPr>
        <w:t>therapeutic antibodies</w:t>
      </w:r>
      <w:r w:rsidR="009526FF" w:rsidRPr="00E5137F">
        <w:rPr>
          <w:rFonts w:cstheme="minorHAnsi"/>
          <w:color w:val="000000" w:themeColor="text1"/>
        </w:rPr>
        <w:t xml:space="preserve">. </w:t>
      </w:r>
      <w:r w:rsidR="00444BD3" w:rsidRPr="00E5137F">
        <w:rPr>
          <w:rFonts w:cstheme="minorHAnsi"/>
          <w:color w:val="000000" w:themeColor="text1"/>
        </w:rPr>
        <w:t xml:space="preserve">This is achieved by labeling the protein-A purified antibody with near </w:t>
      </w:r>
      <w:r w:rsidR="001147A2" w:rsidRPr="00E5137F">
        <w:rPr>
          <w:rFonts w:cstheme="minorHAnsi"/>
          <w:color w:val="000000" w:themeColor="text1"/>
        </w:rPr>
        <w:t>Infra</w:t>
      </w:r>
      <w:r w:rsidR="007A7A6A" w:rsidRPr="00E5137F">
        <w:rPr>
          <w:rFonts w:cstheme="minorHAnsi"/>
          <w:color w:val="000000" w:themeColor="text1"/>
        </w:rPr>
        <w:t>r</w:t>
      </w:r>
      <w:r w:rsidR="00755656" w:rsidRPr="00E5137F">
        <w:rPr>
          <w:rFonts w:cstheme="minorHAnsi"/>
          <w:color w:val="000000" w:themeColor="text1"/>
        </w:rPr>
        <w:t>ed</w:t>
      </w:r>
      <w:r w:rsidR="00444BD3" w:rsidRPr="00E5137F">
        <w:rPr>
          <w:rFonts w:cstheme="minorHAnsi"/>
          <w:color w:val="000000" w:themeColor="text1"/>
        </w:rPr>
        <w:t xml:space="preserve"> fluorescent dye </w:t>
      </w:r>
      <w:r w:rsidR="001E6C60" w:rsidRPr="00E5137F">
        <w:rPr>
          <w:rFonts w:cstheme="minorHAnsi"/>
          <w:color w:val="000000" w:themeColor="text1"/>
        </w:rPr>
        <w:t>followed by live</w:t>
      </w:r>
      <w:r w:rsidR="00444BD3" w:rsidRPr="00E5137F">
        <w:rPr>
          <w:rFonts w:cstheme="minorHAnsi"/>
          <w:color w:val="000000" w:themeColor="text1"/>
        </w:rPr>
        <w:t xml:space="preserve"> imaging </w:t>
      </w:r>
      <w:r w:rsidR="001E6C60" w:rsidRPr="00E5137F">
        <w:rPr>
          <w:rFonts w:cstheme="minorHAnsi"/>
          <w:color w:val="000000" w:themeColor="text1"/>
        </w:rPr>
        <w:t>of</w:t>
      </w:r>
      <w:r w:rsidR="00444BD3" w:rsidRPr="00E5137F">
        <w:rPr>
          <w:rFonts w:cstheme="minorHAnsi"/>
          <w:color w:val="000000" w:themeColor="text1"/>
        </w:rPr>
        <w:t xml:space="preserve"> tumor bearing mice.</w:t>
      </w:r>
    </w:p>
    <w:p w14:paraId="551E9904" w14:textId="77777777" w:rsidR="00444BD3" w:rsidRPr="00E5137F" w:rsidRDefault="00444BD3" w:rsidP="00E6453A">
      <w:pPr>
        <w:rPr>
          <w:rFonts w:cstheme="minorHAnsi"/>
          <w:color w:val="000000" w:themeColor="text1"/>
        </w:rPr>
      </w:pPr>
    </w:p>
    <w:p w14:paraId="11E11316" w14:textId="05575D3D" w:rsidR="00444BD3" w:rsidRPr="00E5137F" w:rsidRDefault="00860BB1" w:rsidP="00E6453A">
      <w:pPr>
        <w:rPr>
          <w:rFonts w:cstheme="minorHAnsi"/>
          <w:i/>
          <w:color w:val="000000" w:themeColor="text1"/>
        </w:rPr>
      </w:pPr>
      <w:r w:rsidRPr="00E5137F">
        <w:rPr>
          <w:rFonts w:cstheme="minorHAnsi"/>
          <w:b/>
          <w:bCs/>
          <w:color w:val="000000" w:themeColor="text1"/>
        </w:rPr>
        <w:t>INTRODUCTION:</w:t>
      </w:r>
    </w:p>
    <w:p w14:paraId="02A5E44D" w14:textId="2EA81507" w:rsidR="00444BD3" w:rsidRPr="00E5137F" w:rsidRDefault="00444BD3" w:rsidP="00E6453A">
      <w:pPr>
        <w:tabs>
          <w:tab w:val="left" w:pos="0"/>
        </w:tabs>
        <w:rPr>
          <w:rFonts w:cstheme="minorHAnsi"/>
          <w:color w:val="000000" w:themeColor="text1"/>
        </w:rPr>
      </w:pPr>
      <w:r w:rsidRPr="00E5137F">
        <w:rPr>
          <w:rFonts w:cstheme="minorHAnsi"/>
          <w:color w:val="000000" w:themeColor="text1"/>
        </w:rPr>
        <w:t xml:space="preserve">FDA approved the first monoclonal antibody targeting CD3 (OKT3, </w:t>
      </w:r>
      <w:proofErr w:type="spellStart"/>
      <w:r w:rsidRPr="00E5137F">
        <w:rPr>
          <w:rFonts w:cstheme="minorHAnsi"/>
          <w:color w:val="000000" w:themeColor="text1"/>
        </w:rPr>
        <w:t>Muromonab</w:t>
      </w:r>
      <w:proofErr w:type="spellEnd"/>
      <w:r w:rsidRPr="00E5137F">
        <w:rPr>
          <w:rFonts w:cstheme="minorHAnsi"/>
          <w:color w:val="000000" w:themeColor="text1"/>
        </w:rPr>
        <w:t>) in 1986</w:t>
      </w:r>
      <w:r w:rsidR="001A5D60" w:rsidRPr="00E5137F">
        <w:rPr>
          <w:rFonts w:cstheme="minorHAnsi"/>
          <w:color w:val="000000" w:themeColor="text1"/>
        </w:rPr>
        <w:fldChar w:fldCharType="begin">
          <w:fldData xml:space="preserve">PEVuZE5vdGU+PENpdGU+PEF1dGhvcj5UYWthaGFzaGk8L0F1dGhvcj48WWVhcj4xOTk1PC9ZZWFy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</w:fldData>
        </w:fldChar>
      </w:r>
      <w:r w:rsidR="003B1C6E" w:rsidRPr="00E5137F">
        <w:rPr>
          <w:rFonts w:cstheme="minorHAnsi"/>
          <w:color w:val="000000" w:themeColor="text1"/>
        </w:rPr>
        <w:instrText xml:space="preserve"> ADDIN EN.CITE </w:instrText>
      </w:r>
      <w:r w:rsidR="003B1C6E" w:rsidRPr="00E5137F">
        <w:rPr>
          <w:rFonts w:cstheme="minorHAnsi"/>
          <w:color w:val="000000" w:themeColor="text1"/>
        </w:rPr>
        <w:fldChar w:fldCharType="begin">
          <w:fldData xml:space="preserve">PEVuZE5vdGU+PENpdGU+PEF1dGhvcj5UYWthaGFzaGk8L0F1dGhvcj48WWVhcj4xOTk1PC9ZZWFy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</w:fldData>
        </w:fldChar>
      </w:r>
      <w:r w:rsidR="003B1C6E" w:rsidRPr="00E5137F">
        <w:rPr>
          <w:rFonts w:cstheme="minorHAnsi"/>
          <w:color w:val="000000" w:themeColor="text1"/>
        </w:rPr>
        <w:instrText xml:space="preserve"> ADDIN EN.CITE.DATA </w:instrText>
      </w:r>
      <w:r w:rsidR="003B1C6E" w:rsidRPr="00E5137F">
        <w:rPr>
          <w:rFonts w:cstheme="minorHAnsi"/>
          <w:color w:val="000000" w:themeColor="text1"/>
        </w:rPr>
      </w:r>
      <w:r w:rsidR="003B1C6E" w:rsidRPr="00E5137F">
        <w:rPr>
          <w:rFonts w:cstheme="minorHAnsi"/>
          <w:color w:val="000000" w:themeColor="text1"/>
        </w:rPr>
        <w:fldChar w:fldCharType="end"/>
      </w:r>
      <w:r w:rsidR="001A5D60" w:rsidRPr="00E5137F">
        <w:rPr>
          <w:rFonts w:cstheme="minorHAnsi"/>
          <w:color w:val="000000" w:themeColor="text1"/>
        </w:rPr>
      </w:r>
      <w:r w:rsidR="001A5D60" w:rsidRPr="00E5137F">
        <w:rPr>
          <w:rFonts w:cstheme="minorHAnsi"/>
          <w:color w:val="000000" w:themeColor="text1"/>
        </w:rPr>
        <w:fldChar w:fldCharType="separate"/>
      </w:r>
      <w:r w:rsidR="001A5D60" w:rsidRPr="00E5137F">
        <w:rPr>
          <w:rFonts w:cstheme="minorHAnsi"/>
          <w:noProof/>
          <w:color w:val="000000" w:themeColor="text1"/>
          <w:vertAlign w:val="superscript"/>
        </w:rPr>
        <w:t>1,2</w:t>
      </w:r>
      <w:r w:rsidR="001A5D60" w:rsidRPr="00E5137F">
        <w:rPr>
          <w:rFonts w:cstheme="minorHAnsi"/>
          <w:color w:val="000000" w:themeColor="text1"/>
        </w:rPr>
        <w:fldChar w:fldCharType="end"/>
      </w:r>
      <w:r w:rsidRPr="00E5137F">
        <w:rPr>
          <w:rFonts w:cstheme="minorHAnsi"/>
          <w:color w:val="000000" w:themeColor="text1"/>
        </w:rPr>
        <w:t xml:space="preserve">. </w:t>
      </w:r>
      <w:r w:rsidR="00E6453A">
        <w:rPr>
          <w:rFonts w:cstheme="minorHAnsi"/>
          <w:color w:val="000000" w:themeColor="text1"/>
        </w:rPr>
        <w:t>Since then for the next</w:t>
      </w:r>
      <w:r w:rsidR="002F49A7" w:rsidRPr="00E5137F">
        <w:rPr>
          <w:rFonts w:cstheme="minorHAnsi"/>
          <w:color w:val="000000" w:themeColor="text1"/>
        </w:rPr>
        <w:t xml:space="preserve"> twenty years,</w:t>
      </w:r>
      <w:r w:rsidR="004E7DD1" w:rsidRPr="00E5137F">
        <w:rPr>
          <w:rFonts w:cstheme="minorHAnsi"/>
          <w:color w:val="000000" w:themeColor="text1"/>
        </w:rPr>
        <w:t xml:space="preserve"> there has been a rapid explosion in the field of antibody engineering due to the overwhelming success of</w:t>
      </w:r>
      <w:r w:rsidR="001B5EFC" w:rsidRPr="00E5137F">
        <w:rPr>
          <w:rFonts w:cstheme="minorHAnsi"/>
          <w:color w:val="000000" w:themeColor="text1"/>
        </w:rPr>
        <w:t xml:space="preserve"> antibodies against</w:t>
      </w:r>
      <w:r w:rsidR="004E7DD1" w:rsidRPr="00E5137F">
        <w:rPr>
          <w:rFonts w:cstheme="minorHAnsi"/>
          <w:color w:val="000000" w:themeColor="text1"/>
        </w:rPr>
        <w:t xml:space="preserve"> immune</w:t>
      </w:r>
      <w:r w:rsidR="001B5EFC" w:rsidRPr="00E5137F">
        <w:rPr>
          <w:rFonts w:cstheme="minorHAnsi"/>
          <w:color w:val="000000" w:themeColor="text1"/>
        </w:rPr>
        <w:t xml:space="preserve"> checkpoint inhibitors</w:t>
      </w:r>
      <w:r w:rsidR="004E7DD1" w:rsidRPr="00E5137F">
        <w:rPr>
          <w:rFonts w:cstheme="minorHAnsi"/>
          <w:color w:val="000000" w:themeColor="text1"/>
        </w:rPr>
        <w:fldChar w:fldCharType="begin"/>
      </w:r>
      <w:r w:rsidR="004E7DD1" w:rsidRPr="00E5137F">
        <w:rPr>
          <w:rFonts w:cstheme="minorHAnsi"/>
          <w:color w:val="000000" w:themeColor="text1"/>
        </w:rPr>
        <w:instrText xml:space="preserve"> ADDIN EN.CITE &lt;EndNote&gt;&lt;Cite&gt;&lt;Author&gt;Gravitz&lt;/Author&gt;&lt;Year&gt;2013&lt;/Year&gt;&lt;RecNum&gt;206&lt;/RecNum&gt;&lt;DisplayText&gt;&lt;style face="superscript"&gt;3&lt;/style&gt;&lt;/DisplayText&gt;&lt;record&gt;&lt;rec-number&gt;206&lt;/rec-number&gt;&lt;foreign-keys&gt;&lt;key app="EN" db-id="5rv5xeexkvaff2es2f65trfotd5rt2epfxev" timestamp="1566568142"&gt;206&lt;/key&gt;&lt;/foreign-keys&gt;&lt;ref-type name="Journal Article"&gt;17&lt;/ref-type&gt;&lt;contributors&gt;&lt;authors&gt;&lt;author&gt;Gravitz, L.&lt;/author&gt;&lt;/authors&gt;&lt;/contributors&gt;&lt;titles&gt;&lt;title&gt;Cancer immunotherapy&lt;/title&gt;&lt;secondary-title&gt;Nature&lt;/secondary-title&gt;&lt;/titles&gt;&lt;periodical&gt;&lt;full-title&gt;Nature&lt;/full-title&gt;&lt;/periodical&gt;&lt;pages&gt;S1&lt;/pages&gt;&lt;volume&gt;504&lt;/volume&gt;&lt;number&gt;7480&lt;/number&gt;&lt;edition&gt;2013/12/20&lt;/edition&gt;&lt;keywords&gt;&lt;keyword&gt;Humans&lt;/keyword&gt;&lt;keyword&gt;*Immunotherapy&lt;/keyword&gt;&lt;keyword&gt;Neoplasms/*immunology/*therapy&lt;/keyword&gt;&lt;/keywords&gt;&lt;dates&gt;&lt;year&gt;2013&lt;/year&gt;&lt;pub-dates&gt;&lt;date&gt;Dec 19&lt;/date&gt;&lt;/pub-dates&gt;&lt;/dates&gt;&lt;isbn&gt;1476-4687 (Electronic)&amp;#xD;0028-0836 (Linking)&lt;/isbn&gt;&lt;accession-num&gt;24352357&lt;/accession-num&gt;&lt;urls&gt;&lt;related-urls&gt;&lt;url&gt;https://www.ncbi.nlm.nih.gov/pubmed/24352357&lt;/url&gt;&lt;/related-urls&gt;&lt;/urls&gt;&lt;electronic-resource-num&gt;10.1038/504S1a&lt;/electronic-resource-num&gt;&lt;/record&gt;&lt;/Cite&gt;&lt;/EndNote&gt;</w:instrText>
      </w:r>
      <w:r w:rsidR="004E7DD1" w:rsidRPr="00E5137F">
        <w:rPr>
          <w:rFonts w:cstheme="minorHAnsi"/>
          <w:color w:val="000000" w:themeColor="text1"/>
        </w:rPr>
        <w:fldChar w:fldCharType="separate"/>
      </w:r>
      <w:r w:rsidR="004E7DD1" w:rsidRPr="00E5137F">
        <w:rPr>
          <w:rFonts w:cstheme="minorHAnsi"/>
          <w:noProof/>
          <w:color w:val="000000" w:themeColor="text1"/>
          <w:vertAlign w:val="superscript"/>
        </w:rPr>
        <w:t>3</w:t>
      </w:r>
      <w:r w:rsidR="004E7DD1" w:rsidRPr="00E5137F">
        <w:rPr>
          <w:rFonts w:cstheme="minorHAnsi"/>
          <w:color w:val="000000" w:themeColor="text1"/>
        </w:rPr>
        <w:fldChar w:fldCharType="end"/>
      </w:r>
      <w:r w:rsidR="004E7DD1" w:rsidRPr="00E5137F">
        <w:rPr>
          <w:rFonts w:cstheme="minorHAnsi"/>
          <w:color w:val="000000" w:themeColor="text1"/>
        </w:rPr>
        <w:t xml:space="preserve">. Beside indirect activation of immune system, </w:t>
      </w:r>
      <w:r w:rsidRPr="00E5137F">
        <w:rPr>
          <w:rFonts w:cstheme="minorHAnsi"/>
          <w:color w:val="000000" w:themeColor="text1"/>
        </w:rPr>
        <w:t xml:space="preserve">antibodies are being </w:t>
      </w:r>
      <w:r w:rsidR="00917231" w:rsidRPr="00E5137F">
        <w:rPr>
          <w:rFonts w:cstheme="minorHAnsi"/>
          <w:color w:val="000000" w:themeColor="text1"/>
        </w:rPr>
        <w:t>aimed</w:t>
      </w:r>
      <w:r w:rsidRPr="00E5137F">
        <w:rPr>
          <w:rFonts w:cstheme="minorHAnsi"/>
          <w:color w:val="000000" w:themeColor="text1"/>
        </w:rPr>
        <w:t xml:space="preserve"> to </w:t>
      </w:r>
      <w:r w:rsidR="004E7DD1" w:rsidRPr="00E5137F">
        <w:rPr>
          <w:rFonts w:cstheme="minorHAnsi"/>
          <w:color w:val="000000" w:themeColor="text1"/>
        </w:rPr>
        <w:t xml:space="preserve">directly </w:t>
      </w:r>
      <w:r w:rsidRPr="00E5137F">
        <w:rPr>
          <w:rFonts w:cstheme="minorHAnsi"/>
          <w:color w:val="000000" w:themeColor="text1"/>
        </w:rPr>
        <w:t xml:space="preserve">flag cancer cells to </w:t>
      </w:r>
      <w:r w:rsidR="004E7DD1" w:rsidRPr="00E5137F">
        <w:rPr>
          <w:rFonts w:cstheme="minorHAnsi"/>
          <w:color w:val="000000" w:themeColor="text1"/>
        </w:rPr>
        <w:t>precisely</w:t>
      </w:r>
      <w:r w:rsidR="00917231" w:rsidRPr="00E5137F">
        <w:rPr>
          <w:rFonts w:cstheme="minorHAnsi"/>
          <w:color w:val="000000" w:themeColor="text1"/>
        </w:rPr>
        <w:t xml:space="preserve"> </w:t>
      </w:r>
      <w:r w:rsidR="001B5EFC" w:rsidRPr="00E5137F">
        <w:rPr>
          <w:rFonts w:cstheme="minorHAnsi"/>
          <w:color w:val="000000" w:themeColor="text1"/>
        </w:rPr>
        <w:t>engage immune effector cells,</w:t>
      </w:r>
      <w:r w:rsidRPr="00E5137F">
        <w:rPr>
          <w:rFonts w:cstheme="minorHAnsi"/>
          <w:color w:val="000000" w:themeColor="text1"/>
        </w:rPr>
        <w:t xml:space="preserve"> </w:t>
      </w:r>
      <w:r w:rsidR="00917231" w:rsidRPr="00E5137F">
        <w:rPr>
          <w:rFonts w:cstheme="minorHAnsi"/>
          <w:color w:val="000000" w:themeColor="text1"/>
        </w:rPr>
        <w:t>trigger</w:t>
      </w:r>
      <w:r w:rsidRPr="00E5137F">
        <w:rPr>
          <w:rFonts w:cstheme="minorHAnsi"/>
          <w:color w:val="000000" w:themeColor="text1"/>
        </w:rPr>
        <w:t xml:space="preserve"> cytotoxicity via death receptor agonist, </w:t>
      </w:r>
      <w:r w:rsidR="00917231" w:rsidRPr="00E5137F">
        <w:rPr>
          <w:rFonts w:cstheme="minorHAnsi"/>
          <w:color w:val="000000" w:themeColor="text1"/>
        </w:rPr>
        <w:t>block</w:t>
      </w:r>
      <w:r w:rsidRPr="00E5137F">
        <w:rPr>
          <w:rFonts w:cstheme="minorHAnsi"/>
          <w:color w:val="000000" w:themeColor="text1"/>
        </w:rPr>
        <w:t xml:space="preserve"> tumor cell </w:t>
      </w:r>
      <w:r w:rsidR="00917231" w:rsidRPr="00E5137F">
        <w:rPr>
          <w:rFonts w:cstheme="minorHAnsi"/>
          <w:color w:val="000000" w:themeColor="text1"/>
        </w:rPr>
        <w:t xml:space="preserve">survival </w:t>
      </w:r>
      <w:r w:rsidRPr="00E5137F">
        <w:rPr>
          <w:rFonts w:cstheme="minorHAnsi"/>
          <w:color w:val="000000" w:themeColor="text1"/>
        </w:rPr>
        <w:t>signaling,</w:t>
      </w:r>
      <w:r w:rsidR="00917231" w:rsidRPr="00E5137F">
        <w:rPr>
          <w:rFonts w:cstheme="minorHAnsi"/>
          <w:color w:val="000000" w:themeColor="text1"/>
        </w:rPr>
        <w:t xml:space="preserve"> obstruct </w:t>
      </w:r>
      <w:r w:rsidRPr="00E5137F">
        <w:rPr>
          <w:rFonts w:cstheme="minorHAnsi"/>
          <w:color w:val="000000" w:themeColor="text1"/>
        </w:rPr>
        <w:t>angiogenesis</w:t>
      </w:r>
      <w:r w:rsidR="00AD091A">
        <w:rPr>
          <w:rFonts w:cstheme="minorHAnsi"/>
          <w:color w:val="000000" w:themeColor="text1"/>
        </w:rPr>
        <w:t xml:space="preserve"> </w:t>
      </w:r>
      <w:r w:rsidRPr="00E5137F">
        <w:rPr>
          <w:rFonts w:cstheme="minorHAnsi"/>
          <w:color w:val="000000" w:themeColor="text1"/>
        </w:rPr>
        <w:t xml:space="preserve">(growth of blood vessels), </w:t>
      </w:r>
      <w:r w:rsidR="00917231" w:rsidRPr="00E5137F">
        <w:rPr>
          <w:rFonts w:cstheme="minorHAnsi"/>
          <w:color w:val="000000" w:themeColor="text1"/>
        </w:rPr>
        <w:t>constrain</w:t>
      </w:r>
      <w:r w:rsidRPr="00E5137F">
        <w:rPr>
          <w:rFonts w:cstheme="minorHAnsi"/>
          <w:color w:val="000000" w:themeColor="text1"/>
        </w:rPr>
        <w:t xml:space="preserve"> immune checkpoint </w:t>
      </w:r>
      <w:r w:rsidR="00917231" w:rsidRPr="00E5137F">
        <w:rPr>
          <w:rFonts w:cstheme="minorHAnsi"/>
          <w:color w:val="000000" w:themeColor="text1"/>
        </w:rPr>
        <w:t>regulators</w:t>
      </w:r>
      <w:r w:rsidRPr="00E5137F">
        <w:rPr>
          <w:rFonts w:cstheme="minorHAnsi"/>
          <w:color w:val="000000" w:themeColor="text1"/>
        </w:rPr>
        <w:t>, deli</w:t>
      </w:r>
      <w:r w:rsidR="00917231" w:rsidRPr="00E5137F">
        <w:rPr>
          <w:rFonts w:cstheme="minorHAnsi"/>
          <w:color w:val="000000" w:themeColor="text1"/>
        </w:rPr>
        <w:t>ver</w:t>
      </w:r>
      <w:r w:rsidRPr="00E5137F">
        <w:rPr>
          <w:rFonts w:cstheme="minorHAnsi"/>
          <w:color w:val="000000" w:themeColor="text1"/>
        </w:rPr>
        <w:t xml:space="preserve"> radioisotopes, chemotherapy drugs and siRNA as a conjugated agents</w:t>
      </w:r>
      <w:r w:rsidR="001A5D60" w:rsidRPr="00E5137F">
        <w:rPr>
          <w:rFonts w:cstheme="minorHAnsi"/>
          <w:color w:val="000000" w:themeColor="text1"/>
        </w:rPr>
        <w:fldChar w:fldCharType="begin">
          <w:fldData xml:space="preserve">PEVuZE5vdGU+PENpdGU+PEF1dGhvcj5UdXNoaXItU2luZ2g8L0F1dGhvcj48WWVhcj4yMDE3PC9Z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</w:fldData>
        </w:fldChar>
      </w:r>
      <w:r w:rsidR="003B1C6E" w:rsidRPr="00E5137F">
        <w:rPr>
          <w:rFonts w:cstheme="minorHAnsi"/>
          <w:color w:val="000000" w:themeColor="text1"/>
        </w:rPr>
        <w:instrText xml:space="preserve"> ADDIN EN.CITE </w:instrText>
      </w:r>
      <w:r w:rsidR="003B1C6E" w:rsidRPr="00E5137F">
        <w:rPr>
          <w:rFonts w:cstheme="minorHAnsi"/>
          <w:color w:val="000000" w:themeColor="text1"/>
        </w:rPr>
        <w:fldChar w:fldCharType="begin">
          <w:fldData xml:space="preserve">PEVuZE5vdGU+PENpdGU+PEF1dGhvcj5UdXNoaXItU2luZ2g8L0F1dGhvcj48WWVhcj4yMDE3PC9Z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</w:fldData>
        </w:fldChar>
      </w:r>
      <w:r w:rsidR="003B1C6E" w:rsidRPr="00E5137F">
        <w:rPr>
          <w:rFonts w:cstheme="minorHAnsi"/>
          <w:color w:val="000000" w:themeColor="text1"/>
        </w:rPr>
        <w:instrText xml:space="preserve"> ADDIN EN.CITE.DATA </w:instrText>
      </w:r>
      <w:r w:rsidR="003B1C6E" w:rsidRPr="00E5137F">
        <w:rPr>
          <w:rFonts w:cstheme="minorHAnsi"/>
          <w:color w:val="000000" w:themeColor="text1"/>
        </w:rPr>
      </w:r>
      <w:r w:rsidR="003B1C6E" w:rsidRPr="00E5137F">
        <w:rPr>
          <w:rFonts w:cstheme="minorHAnsi"/>
          <w:color w:val="000000" w:themeColor="text1"/>
        </w:rPr>
        <w:fldChar w:fldCharType="end"/>
      </w:r>
      <w:r w:rsidR="001A5D60" w:rsidRPr="00E5137F">
        <w:rPr>
          <w:rFonts w:cstheme="minorHAnsi"/>
          <w:color w:val="000000" w:themeColor="text1"/>
        </w:rPr>
      </w:r>
      <w:r w:rsidR="001A5D60" w:rsidRPr="00E5137F">
        <w:rPr>
          <w:rFonts w:cstheme="minorHAnsi"/>
          <w:color w:val="000000" w:themeColor="text1"/>
        </w:rPr>
        <w:fldChar w:fldCharType="separate"/>
      </w:r>
      <w:r w:rsidR="001A5D60" w:rsidRPr="00E5137F">
        <w:rPr>
          <w:rFonts w:cstheme="minorHAnsi"/>
          <w:noProof/>
          <w:color w:val="000000" w:themeColor="text1"/>
          <w:vertAlign w:val="superscript"/>
        </w:rPr>
        <w:t>2</w:t>
      </w:r>
      <w:r w:rsidR="001A5D60" w:rsidRPr="00E5137F">
        <w:rPr>
          <w:rFonts w:cstheme="minorHAnsi"/>
          <w:color w:val="000000" w:themeColor="text1"/>
        </w:rPr>
        <w:fldChar w:fldCharType="end"/>
      </w:r>
      <w:r w:rsidRPr="00E5137F">
        <w:rPr>
          <w:rFonts w:cstheme="minorHAnsi"/>
          <w:color w:val="000000" w:themeColor="text1"/>
        </w:rPr>
        <w:t xml:space="preserve">. </w:t>
      </w:r>
      <w:r w:rsidR="002D0C16" w:rsidRPr="00E5137F">
        <w:rPr>
          <w:rFonts w:cstheme="minorHAnsi"/>
          <w:color w:val="000000" w:themeColor="text1"/>
        </w:rPr>
        <w:t xml:space="preserve">In addition, </w:t>
      </w:r>
      <w:r w:rsidR="00E6453A">
        <w:rPr>
          <w:rFonts w:cstheme="minorHAnsi"/>
          <w:color w:val="000000" w:themeColor="text1"/>
        </w:rPr>
        <w:t xml:space="preserve">studying </w:t>
      </w:r>
      <w:r w:rsidR="002D0C16" w:rsidRPr="00E5137F">
        <w:rPr>
          <w:rFonts w:cstheme="minorHAnsi"/>
          <w:color w:val="000000" w:themeColor="text1"/>
        </w:rPr>
        <w:t>t</w:t>
      </w:r>
      <w:r w:rsidRPr="00E5137F">
        <w:rPr>
          <w:rFonts w:cstheme="minorHAnsi"/>
          <w:color w:val="000000" w:themeColor="text1"/>
        </w:rPr>
        <w:t>he single chain var</w:t>
      </w:r>
      <w:r w:rsidR="00703034">
        <w:rPr>
          <w:rFonts w:cstheme="minorHAnsi"/>
          <w:color w:val="000000" w:themeColor="text1"/>
        </w:rPr>
        <w:t>iable fragments (</w:t>
      </w:r>
      <w:proofErr w:type="spellStart"/>
      <w:r w:rsidR="00703034">
        <w:rPr>
          <w:rFonts w:cstheme="minorHAnsi"/>
          <w:color w:val="000000" w:themeColor="text1"/>
        </w:rPr>
        <w:t>scFv</w:t>
      </w:r>
      <w:proofErr w:type="spellEnd"/>
      <w:r w:rsidRPr="00E5137F">
        <w:rPr>
          <w:rFonts w:cstheme="minorHAnsi"/>
          <w:color w:val="000000" w:themeColor="text1"/>
        </w:rPr>
        <w:t xml:space="preserve">) of </w:t>
      </w:r>
      <w:r w:rsidR="002D0C16" w:rsidRPr="00E5137F">
        <w:rPr>
          <w:rFonts w:cstheme="minorHAnsi"/>
          <w:color w:val="000000" w:themeColor="text1"/>
        </w:rPr>
        <w:t>various antibodies</w:t>
      </w:r>
      <w:r w:rsidRPr="00E5137F">
        <w:rPr>
          <w:rFonts w:cstheme="minorHAnsi"/>
          <w:color w:val="000000" w:themeColor="text1"/>
        </w:rPr>
        <w:t xml:space="preserve"> on </w:t>
      </w:r>
      <w:r w:rsidR="004B2972">
        <w:rPr>
          <w:rFonts w:cstheme="minorHAnsi"/>
          <w:color w:val="000000" w:themeColor="text1"/>
        </w:rPr>
        <w:t xml:space="preserve">the </w:t>
      </w:r>
      <w:r w:rsidRPr="00E5137F">
        <w:rPr>
          <w:rFonts w:cstheme="minorHAnsi"/>
          <w:color w:val="000000" w:themeColor="text1"/>
        </w:rPr>
        <w:t>surface of</w:t>
      </w:r>
      <w:r w:rsidR="002D0C16" w:rsidRPr="00E5137F">
        <w:rPr>
          <w:rFonts w:cstheme="minorHAnsi"/>
          <w:color w:val="000000" w:themeColor="text1"/>
        </w:rPr>
        <w:t xml:space="preserve"> patient derived</w:t>
      </w:r>
      <w:r w:rsidRPr="00E5137F">
        <w:rPr>
          <w:rFonts w:cstheme="minorHAnsi"/>
          <w:color w:val="000000" w:themeColor="text1"/>
        </w:rPr>
        <w:t xml:space="preserve"> T-cells and NK cells</w:t>
      </w:r>
      <w:r w:rsidR="00B0569C" w:rsidRPr="00E5137F">
        <w:rPr>
          <w:rFonts w:cstheme="minorHAnsi"/>
          <w:color w:val="000000" w:themeColor="text1"/>
        </w:rPr>
        <w:t xml:space="preserve"> (CAR-T and CAR-NK)</w:t>
      </w:r>
      <w:r w:rsidRPr="00E5137F">
        <w:rPr>
          <w:rFonts w:cstheme="minorHAnsi"/>
          <w:color w:val="000000" w:themeColor="text1"/>
        </w:rPr>
        <w:t xml:space="preserve"> is </w:t>
      </w:r>
      <w:r w:rsidR="002D0C16" w:rsidRPr="00E5137F">
        <w:rPr>
          <w:rFonts w:cstheme="minorHAnsi"/>
          <w:color w:val="000000" w:themeColor="text1"/>
        </w:rPr>
        <w:t>a fast growing</w:t>
      </w:r>
      <w:r w:rsidRPr="00E5137F">
        <w:rPr>
          <w:rFonts w:cstheme="minorHAnsi"/>
          <w:color w:val="000000" w:themeColor="text1"/>
        </w:rPr>
        <w:t xml:space="preserve"> area of clinical investigation</w:t>
      </w:r>
      <w:r w:rsidR="001B5EFC" w:rsidRPr="00E5137F">
        <w:rPr>
          <w:rFonts w:cstheme="minorHAnsi"/>
          <w:color w:val="000000" w:themeColor="text1"/>
        </w:rPr>
        <w:t>s</w:t>
      </w:r>
      <w:r w:rsidRPr="00E5137F">
        <w:rPr>
          <w:rFonts w:cstheme="minorHAnsi"/>
          <w:color w:val="000000" w:themeColor="text1"/>
        </w:rPr>
        <w:t xml:space="preserve"> </w:t>
      </w:r>
      <w:r w:rsidR="00CE1496" w:rsidRPr="00E5137F">
        <w:rPr>
          <w:rFonts w:cstheme="minorHAnsi"/>
          <w:color w:val="000000" w:themeColor="text1"/>
        </w:rPr>
        <w:t>for cell-based therapies</w:t>
      </w:r>
      <w:r w:rsidR="001A5D60" w:rsidRPr="00E5137F">
        <w:rPr>
          <w:rFonts w:cstheme="minorHAnsi"/>
          <w:color w:val="000000" w:themeColor="text1"/>
        </w:rPr>
        <w:fldChar w:fldCharType="begin"/>
      </w:r>
      <w:r w:rsidR="001A5D60" w:rsidRPr="00E5137F">
        <w:rPr>
          <w:rFonts w:cstheme="minorHAnsi"/>
          <w:color w:val="000000" w:themeColor="text1"/>
        </w:rPr>
        <w:instrText xml:space="preserve"> ADDIN EN.CITE &lt;EndNote&gt;&lt;Cite&gt;&lt;Author&gt;Pagel&lt;/Author&gt;&lt;Year&gt;2017&lt;/Year&gt;&lt;RecNum&gt;207&lt;/RecNum&gt;&lt;DisplayText&gt;&lt;style face="superscript"&gt;4&lt;/style&gt;&lt;/DisplayText&gt;&lt;record&gt;&lt;rec-number&gt;207&lt;/rec-number&gt;&lt;foreign-keys&gt;&lt;key app="EN" db-id="5rv5xeexkvaff2es2f65trfotd5rt2epfxev" timestamp="1566568313"&gt;207&lt;/key&gt;&lt;/foreign-keys&gt;&lt;ref-type name="Journal Article"&gt;17&lt;/ref-type&gt;&lt;contributors&gt;&lt;authors&gt;&lt;author&gt;Pagel, J. M.&lt;/author&gt;&lt;author&gt;West, H. J.&lt;/author&gt;&lt;/authors&gt;&lt;/contributors&gt;&lt;titles&gt;&lt;title&gt;Chimeric Antigen Receptor (CAR) T-Cell Therapy&lt;/title&gt;&lt;secondary-title&gt;JAMA Oncol&lt;/secondary-title&gt;&lt;/titles&gt;&lt;periodical&gt;&lt;full-title&gt;JAMA Oncol&lt;/full-title&gt;&lt;/periodical&gt;&lt;pages&gt;1595&lt;/pages&gt;&lt;volume&gt;3&lt;/volume&gt;&lt;number&gt;11&lt;/number&gt;&lt;edition&gt;2017/09/08&lt;/edition&gt;&lt;keywords&gt;&lt;keyword&gt;Humans&lt;/keyword&gt;&lt;keyword&gt;Immunotherapy, Adoptive/adverse effects/methods&lt;/keyword&gt;&lt;keyword&gt;Neoplasms/immunology/*therapy&lt;/keyword&gt;&lt;keyword&gt;Receptors, Chimeric Antigen/*immunology&lt;/keyword&gt;&lt;keyword&gt;T-Lymphocytes/immunology/*transplantation&lt;/keyword&gt;&lt;keyword&gt;Treatment Outcome&lt;/keyword&gt;&lt;/keywords&gt;&lt;dates&gt;&lt;year&gt;2017&lt;/year&gt;&lt;pub-dates&gt;&lt;date&gt;Nov 1&lt;/date&gt;&lt;/pub-dates&gt;&lt;/dates&gt;&lt;isbn&gt;2374-2445 (Electronic)&amp;#xD;2374-2437 (Linking)&lt;/isbn&gt;&lt;accession-num&gt;28880983&lt;/accession-num&gt;&lt;urls&gt;&lt;related-urls&gt;&lt;url&gt;https://www.ncbi.nlm.nih.gov/pubmed/28880983&lt;/url&gt;&lt;/related-urls&gt;&lt;/urls&gt;&lt;electronic-resource-num&gt;10.1001/jamaoncol.2017.2989&lt;/electronic-resource-num&gt;&lt;/record&gt;&lt;/Cite&gt;&lt;/EndNote&gt;</w:instrText>
      </w:r>
      <w:r w:rsidR="001A5D60" w:rsidRPr="00E5137F">
        <w:rPr>
          <w:rFonts w:cstheme="minorHAnsi"/>
          <w:color w:val="000000" w:themeColor="text1"/>
        </w:rPr>
        <w:fldChar w:fldCharType="separate"/>
      </w:r>
      <w:r w:rsidR="001A5D60" w:rsidRPr="00E5137F">
        <w:rPr>
          <w:rFonts w:cstheme="minorHAnsi"/>
          <w:noProof/>
          <w:color w:val="000000" w:themeColor="text1"/>
          <w:vertAlign w:val="superscript"/>
        </w:rPr>
        <w:t>4</w:t>
      </w:r>
      <w:r w:rsidR="001A5D60" w:rsidRPr="00E5137F">
        <w:rPr>
          <w:rFonts w:cstheme="minorHAnsi"/>
          <w:color w:val="000000" w:themeColor="text1"/>
        </w:rPr>
        <w:fldChar w:fldCharType="end"/>
      </w:r>
      <w:r w:rsidRPr="00E5137F">
        <w:rPr>
          <w:rFonts w:cstheme="minorHAnsi"/>
          <w:color w:val="000000" w:themeColor="text1"/>
        </w:rPr>
        <w:t xml:space="preserve">. </w:t>
      </w:r>
    </w:p>
    <w:p w14:paraId="3D8F8612" w14:textId="77777777" w:rsidR="00073F16" w:rsidRPr="00E5137F" w:rsidRDefault="00073F16" w:rsidP="00E6453A">
      <w:pPr>
        <w:tabs>
          <w:tab w:val="left" w:pos="0"/>
        </w:tabs>
        <w:rPr>
          <w:rFonts w:cstheme="minorHAnsi"/>
          <w:color w:val="000000" w:themeColor="text1"/>
        </w:rPr>
      </w:pPr>
    </w:p>
    <w:p w14:paraId="5B519209" w14:textId="4629A01E" w:rsidR="00A9390D" w:rsidRPr="00E5137F" w:rsidRDefault="00073F16" w:rsidP="00E6453A">
      <w:pPr>
        <w:tabs>
          <w:tab w:val="left" w:pos="0"/>
        </w:tabs>
        <w:rPr>
          <w:rFonts w:cstheme="minorHAnsi"/>
          <w:color w:val="000000" w:themeColor="text1"/>
        </w:rPr>
      </w:pPr>
      <w:r w:rsidRPr="00E5137F">
        <w:rPr>
          <w:rFonts w:cstheme="minorHAnsi"/>
          <w:color w:val="000000" w:themeColor="text1"/>
        </w:rPr>
        <w:t>The ultra-high affinity</w:t>
      </w:r>
      <w:r w:rsidR="00E906E7" w:rsidRPr="00E5137F">
        <w:rPr>
          <w:rFonts w:cstheme="minorHAnsi"/>
          <w:color w:val="000000" w:themeColor="text1"/>
        </w:rPr>
        <w:t xml:space="preserve"> of antibody-based drug</w:t>
      </w:r>
      <w:r w:rsidR="00AD6A70" w:rsidRPr="00E5137F">
        <w:rPr>
          <w:rFonts w:cstheme="minorHAnsi"/>
          <w:color w:val="000000" w:themeColor="text1"/>
        </w:rPr>
        <w:t xml:space="preserve">s that </w:t>
      </w:r>
      <w:r w:rsidR="00E6453A">
        <w:rPr>
          <w:rFonts w:cstheme="minorHAnsi"/>
          <w:color w:val="000000" w:themeColor="text1"/>
        </w:rPr>
        <w:t>provides</w:t>
      </w:r>
      <w:r w:rsidRPr="00E5137F">
        <w:rPr>
          <w:rFonts w:cstheme="minorHAnsi"/>
          <w:color w:val="000000" w:themeColor="text1"/>
        </w:rPr>
        <w:t xml:space="preserve"> selectivity to antigen expressing tumor cells makes </w:t>
      </w:r>
      <w:r w:rsidR="00E906E7" w:rsidRPr="00E5137F">
        <w:rPr>
          <w:rFonts w:cstheme="minorHAnsi"/>
          <w:color w:val="000000" w:themeColor="text1"/>
        </w:rPr>
        <w:t>it</w:t>
      </w:r>
      <w:r w:rsidRPr="00E5137F">
        <w:rPr>
          <w:rFonts w:cstheme="minorHAnsi"/>
          <w:color w:val="000000" w:themeColor="text1"/>
        </w:rPr>
        <w:t xml:space="preserve"> an </w:t>
      </w:r>
      <w:r w:rsidR="00B67D86" w:rsidRPr="00E5137F">
        <w:rPr>
          <w:rFonts w:cstheme="minorHAnsi"/>
          <w:color w:val="000000" w:themeColor="text1"/>
        </w:rPr>
        <w:t>attractive</w:t>
      </w:r>
      <w:r w:rsidRPr="00E5137F">
        <w:rPr>
          <w:rFonts w:cstheme="minorHAnsi"/>
          <w:color w:val="000000" w:themeColor="text1"/>
        </w:rPr>
        <w:t xml:space="preserve"> </w:t>
      </w:r>
      <w:r w:rsidR="00B67D86" w:rsidRPr="00E5137F">
        <w:rPr>
          <w:rFonts w:cstheme="minorHAnsi"/>
          <w:color w:val="000000" w:themeColor="text1"/>
        </w:rPr>
        <w:t>agent</w:t>
      </w:r>
      <w:r w:rsidR="00444BD3" w:rsidRPr="00E5137F">
        <w:rPr>
          <w:rFonts w:cstheme="minorHAnsi"/>
          <w:color w:val="000000" w:themeColor="text1"/>
        </w:rPr>
        <w:t xml:space="preserve">. </w:t>
      </w:r>
      <w:r w:rsidR="000226E0" w:rsidRPr="00E5137F">
        <w:rPr>
          <w:rFonts w:cstheme="minorHAnsi"/>
          <w:color w:val="000000" w:themeColor="text1"/>
        </w:rPr>
        <w:t>Likewise</w:t>
      </w:r>
      <w:r w:rsidR="00E906E7" w:rsidRPr="00E5137F">
        <w:rPr>
          <w:rFonts w:cstheme="minorHAnsi"/>
          <w:color w:val="000000" w:themeColor="text1"/>
        </w:rPr>
        <w:t>,</w:t>
      </w:r>
      <w:r w:rsidR="00D874BE" w:rsidRPr="00E5137F">
        <w:rPr>
          <w:rFonts w:cstheme="minorHAnsi"/>
          <w:color w:val="000000" w:themeColor="text1"/>
        </w:rPr>
        <w:t xml:space="preserve"> </w:t>
      </w:r>
      <w:r w:rsidR="000226E0" w:rsidRPr="00E5137F">
        <w:rPr>
          <w:rFonts w:cstheme="minorHAnsi"/>
          <w:color w:val="000000" w:themeColor="text1"/>
        </w:rPr>
        <w:t xml:space="preserve">the </w:t>
      </w:r>
      <w:r w:rsidR="00D874BE" w:rsidRPr="00E5137F">
        <w:rPr>
          <w:rFonts w:cstheme="minorHAnsi"/>
          <w:color w:val="000000" w:themeColor="text1"/>
        </w:rPr>
        <w:t>t</w:t>
      </w:r>
      <w:r w:rsidR="00E906E7" w:rsidRPr="00E5137F">
        <w:rPr>
          <w:rFonts w:cstheme="minorHAnsi"/>
          <w:color w:val="000000" w:themeColor="text1"/>
        </w:rPr>
        <w:t>argeted delivery and t</w:t>
      </w:r>
      <w:r w:rsidR="00D874BE" w:rsidRPr="00E5137F">
        <w:rPr>
          <w:rFonts w:cstheme="minorHAnsi"/>
          <w:color w:val="000000" w:themeColor="text1"/>
        </w:rPr>
        <w:t xml:space="preserve">umor retention of a therapeutic antibody (or a chemical drug) is </w:t>
      </w:r>
      <w:r w:rsidR="00860BB1">
        <w:rPr>
          <w:rFonts w:cstheme="minorHAnsi"/>
          <w:color w:val="000000" w:themeColor="text1"/>
        </w:rPr>
        <w:t xml:space="preserve">the </w:t>
      </w:r>
      <w:r w:rsidR="00D874BE" w:rsidRPr="00E5137F">
        <w:rPr>
          <w:rFonts w:cstheme="minorHAnsi"/>
          <w:color w:val="000000" w:themeColor="text1"/>
        </w:rPr>
        <w:t>key to balance efficacy over toxicity</w:t>
      </w:r>
      <w:r w:rsidR="0050442A" w:rsidRPr="00E5137F">
        <w:rPr>
          <w:rFonts w:cstheme="minorHAnsi"/>
          <w:color w:val="000000" w:themeColor="text1"/>
        </w:rPr>
        <w:t>. Therefore</w:t>
      </w:r>
      <w:r w:rsidR="00E906E7" w:rsidRPr="00E5137F">
        <w:rPr>
          <w:rFonts w:cstheme="minorHAnsi"/>
          <w:color w:val="000000" w:themeColor="text1"/>
        </w:rPr>
        <w:t>,</w:t>
      </w:r>
      <w:r w:rsidRPr="00E5137F">
        <w:rPr>
          <w:rFonts w:cstheme="minorHAnsi"/>
          <w:color w:val="000000" w:themeColor="text1"/>
        </w:rPr>
        <w:t xml:space="preserve"> a</w:t>
      </w:r>
      <w:r w:rsidR="008B7309" w:rsidRPr="00E5137F">
        <w:rPr>
          <w:rFonts w:cstheme="minorHAnsi"/>
          <w:color w:val="000000" w:themeColor="text1"/>
        </w:rPr>
        <w:t xml:space="preserve"> large number of </w:t>
      </w:r>
      <w:r w:rsidRPr="00E5137F">
        <w:rPr>
          <w:rFonts w:cstheme="minorHAnsi"/>
          <w:color w:val="000000" w:themeColor="text1"/>
        </w:rPr>
        <w:t>protein</w:t>
      </w:r>
      <w:r w:rsidR="00444BD3" w:rsidRPr="00E5137F">
        <w:rPr>
          <w:rFonts w:cstheme="minorHAnsi"/>
          <w:color w:val="000000" w:themeColor="text1"/>
        </w:rPr>
        <w:t xml:space="preserve"> </w:t>
      </w:r>
      <w:r w:rsidR="00B67D86" w:rsidRPr="00E5137F">
        <w:rPr>
          <w:rFonts w:cstheme="minorHAnsi"/>
          <w:color w:val="000000" w:themeColor="text1"/>
        </w:rPr>
        <w:t>engineering</w:t>
      </w:r>
      <w:r w:rsidR="00444BD3" w:rsidRPr="00E5137F">
        <w:rPr>
          <w:rFonts w:cstheme="minorHAnsi"/>
          <w:color w:val="000000" w:themeColor="text1"/>
        </w:rPr>
        <w:t xml:space="preserve"> based </w:t>
      </w:r>
      <w:r w:rsidR="00725FE7">
        <w:rPr>
          <w:rFonts w:cstheme="minorHAnsi"/>
          <w:color w:val="000000" w:themeColor="text1"/>
        </w:rPr>
        <w:t xml:space="preserve">strategies </w:t>
      </w:r>
      <w:r w:rsidR="00E906E7" w:rsidRPr="00E5137F">
        <w:rPr>
          <w:rFonts w:cstheme="minorHAnsi"/>
          <w:color w:val="000000" w:themeColor="text1"/>
        </w:rPr>
        <w:t>that include</w:t>
      </w:r>
      <w:r w:rsidRPr="00E5137F">
        <w:rPr>
          <w:rFonts w:cstheme="minorHAnsi"/>
          <w:color w:val="000000" w:themeColor="text1"/>
        </w:rPr>
        <w:t xml:space="preserve"> but are not limited to bispecific</w:t>
      </w:r>
      <w:r w:rsidR="003B1C6E" w:rsidRPr="00E5137F">
        <w:rPr>
          <w:rFonts w:cstheme="minorHAnsi"/>
          <w:color w:val="000000" w:themeColor="text1"/>
        </w:rPr>
        <w:fldChar w:fldCharType="begin"/>
      </w:r>
      <w:r w:rsidR="003B1C6E" w:rsidRPr="00E5137F">
        <w:rPr>
          <w:rFonts w:cstheme="minorHAnsi"/>
          <w:color w:val="000000" w:themeColor="text1"/>
        </w:rPr>
        <w:instrText xml:space="preserve"> ADDIN EN.CITE &lt;EndNote&gt;&lt;Cite&gt;&lt;Author&gt;Brinkmann&lt;/Author&gt;&lt;Year&gt;2017&lt;/Year&gt;&lt;RecNum&gt;16&lt;/RecNum&gt;&lt;DisplayText&gt;&lt;style face="superscript"&gt;5&lt;/style&gt;&lt;/DisplayText&gt;&lt;record&gt;&lt;rec-number&gt;16&lt;/rec-number&gt;&lt;foreign-keys&gt;&lt;key app="EN" db-id="5rv5xeexkvaff2es2f65trfotd5rt2epfxev" timestamp="1528386070"&gt;16&lt;/key&gt;&lt;/foreign-keys&gt;&lt;ref-type name="Journal Article"&gt;17&lt;/ref-type&gt;&lt;contributors&gt;&lt;authors&gt;&lt;author&gt;Brinkmann, U.&lt;/author&gt;&lt;author&gt;Kontermann, R. E.&lt;/author&gt;&lt;/authors&gt;&lt;/contributors&gt;&lt;auth-address&gt;a Roche Pharma Research and Early Development (pRED), Roche Innovation Center Munich , Im Nonnenwald, Penzberg , Germany.&amp;#xD;b Institute of Cell Biology and Immunology, University of Stuttgart , Allmandring, Stuttgart , Germany.&amp;#xD;c Stuttgart Research Center Systems Biology, University of Stuttgart , Nobelstrasse, Stuttgart , Germany.&lt;/auth-address&gt;&lt;titles&gt;&lt;title&gt;The making of bispecific antibodies&lt;/title&gt;&lt;secondary-title&gt;MAbs&lt;/secondary-title&gt;&lt;/titles&gt;&lt;periodical&gt;&lt;full-title&gt;MAbs&lt;/full-title&gt;&lt;/periodical&gt;&lt;pages&gt;182-212&lt;/pages&gt;&lt;volume&gt;9&lt;/volume&gt;&lt;number&gt;2&lt;/number&gt;&lt;keywords&gt;&lt;keyword&gt;Animals&lt;/keyword&gt;&lt;keyword&gt;*Antibodies, Bispecific&lt;/keyword&gt;&lt;keyword&gt;Humans&lt;/keyword&gt;&lt;keyword&gt;*Appended IgG&lt;/keyword&gt;&lt;keyword&gt;*Fab&lt;/keyword&gt;&lt;keyword&gt;*Fc heterodimerization&lt;/keyword&gt;&lt;keyword&gt;*bispecific antibodies&lt;/keyword&gt;&lt;keyword&gt;*fusion proteins&lt;/keyword&gt;&lt;keyword&gt;*immunoglobulin&lt;/keyword&gt;&lt;keyword&gt;*scFv&lt;/keyword&gt;&lt;/keywords&gt;&lt;dates&gt;&lt;year&gt;2017&lt;/year&gt;&lt;pub-dates&gt;&lt;date&gt;Feb/Mar&lt;/date&gt;&lt;/pub-dates&gt;&lt;/dates&gt;&lt;isbn&gt;1942-0870 (Electronic)&amp;#xD;1942-0862 (Linking)&lt;/isbn&gt;&lt;accession-num&gt;28071970&lt;/accession-num&gt;&lt;urls&gt;&lt;related-urls&gt;&lt;url&gt;https://www.ncbi.nlm.nih.gov/pubmed/28071970&lt;/url&gt;&lt;/related-urls&gt;&lt;/urls&gt;&lt;custom2&gt;PMC5297537&lt;/custom2&gt;&lt;electronic-resource-num&gt;10.1080/19420862.2016.1268307&lt;/electronic-resource-num&gt;&lt;/record&gt;&lt;/Cite&gt;&lt;/EndNote&gt;</w:instrText>
      </w:r>
      <w:r w:rsidR="003B1C6E" w:rsidRPr="00E5137F">
        <w:rPr>
          <w:rFonts w:cstheme="minorHAnsi"/>
          <w:color w:val="000000" w:themeColor="text1"/>
        </w:rPr>
        <w:fldChar w:fldCharType="separate"/>
      </w:r>
      <w:r w:rsidR="003B1C6E" w:rsidRPr="00E5137F">
        <w:rPr>
          <w:rFonts w:cstheme="minorHAnsi"/>
          <w:noProof/>
          <w:color w:val="000000" w:themeColor="text1"/>
          <w:vertAlign w:val="superscript"/>
        </w:rPr>
        <w:t>5</w:t>
      </w:r>
      <w:r w:rsidR="003B1C6E" w:rsidRPr="00E5137F">
        <w:rPr>
          <w:rFonts w:cstheme="minorHAnsi"/>
          <w:color w:val="000000" w:themeColor="text1"/>
        </w:rPr>
        <w:fldChar w:fldCharType="end"/>
      </w:r>
      <w:r w:rsidRPr="00E5137F">
        <w:rPr>
          <w:rFonts w:cstheme="minorHAnsi"/>
          <w:color w:val="000000" w:themeColor="text1"/>
        </w:rPr>
        <w:t xml:space="preserve"> and tri-specific antibodies</w:t>
      </w:r>
      <w:r w:rsidR="003B1C6E" w:rsidRPr="00E5137F">
        <w:rPr>
          <w:rFonts w:cstheme="minorHAnsi"/>
          <w:color w:val="000000" w:themeColor="text1"/>
        </w:rPr>
        <w:fldChar w:fldCharType="begin"/>
      </w:r>
      <w:r w:rsidR="003B1C6E" w:rsidRPr="00E5137F">
        <w:rPr>
          <w:rFonts w:cstheme="minorHAnsi"/>
          <w:color w:val="000000" w:themeColor="text1"/>
        </w:rPr>
        <w:instrText xml:space="preserve"> ADDIN EN.CITE &lt;EndNote&gt;&lt;Cite&gt;&lt;Author&gt;Runcie&lt;/Author&gt;&lt;Year&gt;2018&lt;/Year&gt;&lt;RecNum&gt;288&lt;/RecNum&gt;&lt;DisplayText&gt;&lt;style face="superscript"&gt;6&lt;/style&gt;&lt;/DisplayText&gt;&lt;record&gt;&lt;rec-number&gt;288&lt;/rec-number&gt;&lt;foreign-keys&gt;&lt;key app="EN" db-id="5rv5xeexkvaff2es2f65trfotd5rt2epfxev" timestamp="1585080754"&gt;288&lt;/key&gt;&lt;/foreign-keys&gt;&lt;ref-type name="Journal Article"&gt;17&lt;/ref-type&gt;&lt;contributors&gt;&lt;authors&gt;&lt;author&gt;Runcie, K.&lt;/author&gt;&lt;author&gt;Budman, D. R.&lt;/author&gt;&lt;author&gt;John, V.&lt;/author&gt;&lt;author&gt;Seetharamu, N.&lt;/author&gt;&lt;/authors&gt;&lt;/contributors&gt;&lt;auth-address&gt;Department of Medicine, Hofstra-Northwell School of Medicine, Hempstead, USA.&amp;#xD;Division of Hematology and Medical Oncology, Hofstra-Northwell School of Medicine, Hempstead, USA.&amp;#xD;Department of Medicine, Hofstra-Northwell School of Medicine, Hempstead, USA. nseetharamu@northwell.edu.&amp;#xD;Division of Hematology and Medical Oncology, Hofstra-Northwell School of Medicine, Hempstead, USA. nseetharamu@northwell.edu.&lt;/auth-address&gt;&lt;titles&gt;&lt;title&gt;Bi-specific and tri-specific antibodies- the next big thing in solid tumor therapeutics&lt;/title&gt;&lt;secondary-title&gt;Mol Med&lt;/secondary-title&gt;&lt;/titles&gt;&lt;periodical&gt;&lt;full-title&gt;Mol Med&lt;/full-title&gt;&lt;/periodical&gt;&lt;pages&gt;50&lt;/pages&gt;&lt;volume&gt;24&lt;/volume&gt;&lt;number&gt;1&lt;/number&gt;&lt;edition&gt;2018/09/27&lt;/edition&gt;&lt;keywords&gt;&lt;keyword&gt;Animals&lt;/keyword&gt;&lt;keyword&gt;Antibodies, Bispecific/*therapeutic use&lt;/keyword&gt;&lt;keyword&gt;Antibodies, Monoclonal/*therapeutic use&lt;/keyword&gt;&lt;keyword&gt;Humans&lt;/keyword&gt;&lt;keyword&gt;Neoplasms/*drug therapy&lt;/keyword&gt;&lt;keyword&gt;*Bispecific antibody&lt;/keyword&gt;&lt;keyword&gt;*Immunotherapy&lt;/keyword&gt;&lt;keyword&gt;*Solid tumor&lt;/keyword&gt;&lt;keyword&gt;*Trispecific antibody&lt;/keyword&gt;&lt;/keywords&gt;&lt;dates&gt;&lt;year&gt;2018&lt;/year&gt;&lt;pub-dates&gt;&lt;date&gt;Sep 24&lt;/date&gt;&lt;/pub-dates&gt;&lt;/dates&gt;&lt;isbn&gt;1528-3658 (Electronic)&amp;#xD;1076-1551 (Linking)&lt;/isbn&gt;&lt;accession-num&gt;30249178&lt;/accession-num&gt;&lt;urls&gt;&lt;related-urls&gt;&lt;url&gt;https://www.ncbi.nlm.nih.gov/pubmed/30249178&lt;/url&gt;&lt;/related-urls&gt;&lt;/urls&gt;&lt;custom2&gt;PMC6154901&lt;/custom2&gt;&lt;electronic-resource-num&gt;10.1186/s10020-018-0051-4&lt;/electronic-resource-num&gt;&lt;/record&gt;&lt;/Cite&gt;&lt;/EndNote&gt;</w:instrText>
      </w:r>
      <w:r w:rsidR="003B1C6E" w:rsidRPr="00E5137F">
        <w:rPr>
          <w:rFonts w:cstheme="minorHAnsi"/>
          <w:color w:val="000000" w:themeColor="text1"/>
        </w:rPr>
        <w:fldChar w:fldCharType="separate"/>
      </w:r>
      <w:r w:rsidR="003B1C6E" w:rsidRPr="00E5137F">
        <w:rPr>
          <w:rFonts w:cstheme="minorHAnsi"/>
          <w:noProof/>
          <w:color w:val="000000" w:themeColor="text1"/>
          <w:vertAlign w:val="superscript"/>
        </w:rPr>
        <w:t>6</w:t>
      </w:r>
      <w:r w:rsidR="003B1C6E" w:rsidRPr="00E5137F">
        <w:rPr>
          <w:rFonts w:cstheme="minorHAnsi"/>
          <w:color w:val="000000" w:themeColor="text1"/>
        </w:rPr>
        <w:fldChar w:fldCharType="end"/>
      </w:r>
      <w:r w:rsidR="00725FE7">
        <w:rPr>
          <w:rFonts w:cstheme="minorHAnsi"/>
          <w:color w:val="000000" w:themeColor="text1"/>
        </w:rPr>
        <w:t xml:space="preserve"> </w:t>
      </w:r>
      <w:r w:rsidRPr="00E5137F">
        <w:rPr>
          <w:rFonts w:cstheme="minorHAnsi"/>
          <w:color w:val="000000" w:themeColor="text1"/>
        </w:rPr>
        <w:t>are being exploited</w:t>
      </w:r>
      <w:r w:rsidR="00444BD3" w:rsidRPr="00E5137F">
        <w:rPr>
          <w:rFonts w:cstheme="minorHAnsi"/>
          <w:color w:val="000000" w:themeColor="text1"/>
        </w:rPr>
        <w:t xml:space="preserve"> to </w:t>
      </w:r>
      <w:r w:rsidRPr="00E5137F">
        <w:rPr>
          <w:rFonts w:cstheme="minorHAnsi"/>
          <w:color w:val="000000" w:themeColor="text1"/>
        </w:rPr>
        <w:t xml:space="preserve">significantly </w:t>
      </w:r>
      <w:r w:rsidR="00444BD3" w:rsidRPr="00E5137F">
        <w:rPr>
          <w:rFonts w:cstheme="minorHAnsi"/>
          <w:color w:val="000000" w:themeColor="text1"/>
        </w:rPr>
        <w:t xml:space="preserve">enhance </w:t>
      </w:r>
      <w:r w:rsidR="00B67D86" w:rsidRPr="00E5137F">
        <w:rPr>
          <w:rFonts w:cstheme="minorHAnsi"/>
          <w:color w:val="000000" w:themeColor="text1"/>
        </w:rPr>
        <w:t>avidity opt</w:t>
      </w:r>
      <w:r w:rsidR="00444BD3" w:rsidRPr="00E5137F">
        <w:rPr>
          <w:rFonts w:cstheme="minorHAnsi"/>
          <w:color w:val="000000" w:themeColor="text1"/>
        </w:rPr>
        <w:t>imi</w:t>
      </w:r>
      <w:r w:rsidR="00B67D86" w:rsidRPr="00E5137F">
        <w:rPr>
          <w:rFonts w:cstheme="minorHAnsi"/>
          <w:color w:val="000000" w:themeColor="text1"/>
        </w:rPr>
        <w:t>z</w:t>
      </w:r>
      <w:r w:rsidR="00444BD3" w:rsidRPr="00E5137F">
        <w:rPr>
          <w:rFonts w:cstheme="minorHAnsi"/>
          <w:color w:val="000000" w:themeColor="text1"/>
        </w:rPr>
        <w:t xml:space="preserve">ed tumor retention of </w:t>
      </w:r>
      <w:r w:rsidR="00B67D86" w:rsidRPr="00E5137F">
        <w:rPr>
          <w:rFonts w:cstheme="minorHAnsi"/>
          <w:color w:val="000000" w:themeColor="text1"/>
        </w:rPr>
        <w:t>intravenously</w:t>
      </w:r>
      <w:r w:rsidR="00E906E7" w:rsidRPr="00E5137F">
        <w:rPr>
          <w:rFonts w:cstheme="minorHAnsi"/>
          <w:color w:val="000000" w:themeColor="text1"/>
        </w:rPr>
        <w:t xml:space="preserve"> (IV)</w:t>
      </w:r>
      <w:r w:rsidR="00444BD3" w:rsidRPr="00E5137F">
        <w:rPr>
          <w:rFonts w:cstheme="minorHAnsi"/>
          <w:color w:val="000000" w:themeColor="text1"/>
        </w:rPr>
        <w:t xml:space="preserve"> injected </w:t>
      </w:r>
      <w:r w:rsidRPr="00E5137F">
        <w:rPr>
          <w:rFonts w:cstheme="minorHAnsi"/>
          <w:color w:val="000000" w:themeColor="text1"/>
        </w:rPr>
        <w:t>therapeutics</w:t>
      </w:r>
      <w:r w:rsidR="00B67D86"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Ij41LDc8L3N0eWxlPjwvRGlzcGxheVRleHQ+PHJlY29yZD48cmVjLW51bWJlcj4yMjk8L3JlYy1u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</w:fldData>
        </w:fldChar>
      </w:r>
      <w:r w:rsidR="003B1C6E" w:rsidRPr="00E5137F">
        <w:rPr>
          <w:rFonts w:cstheme="minorHAnsi"/>
          <w:color w:val="000000" w:themeColor="text1"/>
        </w:rPr>
        <w:instrText xml:space="preserve"> ADDIN EN.CITE </w:instrText>
      </w:r>
      <w:r w:rsidR="003B1C6E"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Ij41LDc8L3N0eWxlPjwvRGlzcGxheVRleHQ+PHJlY29yZD48cmVjLW51bWJlcj4yMjk8L3JlYy1u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</w:fldData>
        </w:fldChar>
      </w:r>
      <w:r w:rsidR="003B1C6E" w:rsidRPr="00E5137F">
        <w:rPr>
          <w:rFonts w:cstheme="minorHAnsi"/>
          <w:color w:val="000000" w:themeColor="text1"/>
        </w:rPr>
        <w:instrText xml:space="preserve"> ADDIN EN.CITE.DATA </w:instrText>
      </w:r>
      <w:r w:rsidR="003B1C6E" w:rsidRPr="00E5137F">
        <w:rPr>
          <w:rFonts w:cstheme="minorHAnsi"/>
          <w:color w:val="000000" w:themeColor="text1"/>
        </w:rPr>
      </w:r>
      <w:r w:rsidR="003B1C6E" w:rsidRPr="00E5137F">
        <w:rPr>
          <w:rFonts w:cstheme="minorHAnsi"/>
          <w:color w:val="000000" w:themeColor="text1"/>
        </w:rPr>
        <w:fldChar w:fldCharType="end"/>
      </w:r>
      <w:r w:rsidR="00B67D86" w:rsidRPr="00E5137F">
        <w:rPr>
          <w:rFonts w:cstheme="minorHAnsi"/>
          <w:color w:val="000000" w:themeColor="text1"/>
        </w:rPr>
      </w:r>
      <w:r w:rsidR="00B67D86" w:rsidRPr="00E5137F">
        <w:rPr>
          <w:rFonts w:cstheme="minorHAnsi"/>
          <w:color w:val="000000" w:themeColor="text1"/>
        </w:rPr>
        <w:fldChar w:fldCharType="separate"/>
      </w:r>
      <w:r w:rsidR="003B1C6E" w:rsidRPr="00E5137F">
        <w:rPr>
          <w:rFonts w:cstheme="minorHAnsi"/>
          <w:noProof/>
          <w:color w:val="000000" w:themeColor="text1"/>
          <w:vertAlign w:val="superscript"/>
        </w:rPr>
        <w:t>5,7</w:t>
      </w:r>
      <w:r w:rsidR="00B67D86" w:rsidRPr="00E5137F">
        <w:rPr>
          <w:rFonts w:cstheme="minorHAnsi"/>
          <w:color w:val="000000" w:themeColor="text1"/>
        </w:rPr>
        <w:fldChar w:fldCharType="end"/>
      </w:r>
      <w:r w:rsidR="00444BD3" w:rsidRPr="00E5137F">
        <w:rPr>
          <w:rFonts w:cstheme="minorHAnsi"/>
          <w:color w:val="000000" w:themeColor="text1"/>
        </w:rPr>
        <w:t xml:space="preserve">. Here, we describe a simple fluorescence-based method to address the tumor and tissue distribution of </w:t>
      </w:r>
      <w:r w:rsidR="00E906E7" w:rsidRPr="00E5137F">
        <w:rPr>
          <w:rFonts w:cstheme="minorHAnsi"/>
          <w:color w:val="000000" w:themeColor="text1"/>
        </w:rPr>
        <w:t>potential</w:t>
      </w:r>
      <w:r w:rsidR="0050442A" w:rsidRPr="00E5137F">
        <w:rPr>
          <w:rFonts w:cstheme="minorHAnsi"/>
          <w:color w:val="000000" w:themeColor="text1"/>
        </w:rPr>
        <w:t>ly effective</w:t>
      </w:r>
      <w:r w:rsidR="00E906E7" w:rsidRPr="00E5137F">
        <w:rPr>
          <w:rFonts w:cstheme="minorHAnsi"/>
          <w:color w:val="000000" w:themeColor="text1"/>
        </w:rPr>
        <w:t xml:space="preserve"> anti-cancer</w:t>
      </w:r>
      <w:r w:rsidR="00444BD3" w:rsidRPr="00E5137F">
        <w:rPr>
          <w:rFonts w:cstheme="minorHAnsi"/>
          <w:color w:val="000000" w:themeColor="text1"/>
        </w:rPr>
        <w:t xml:space="preserve"> antibodies. </w:t>
      </w:r>
    </w:p>
    <w:p w14:paraId="64ACAC53" w14:textId="77777777" w:rsidR="00A9390D" w:rsidRPr="00E5137F" w:rsidRDefault="00A9390D" w:rsidP="00E6453A">
      <w:pPr>
        <w:tabs>
          <w:tab w:val="left" w:pos="0"/>
        </w:tabs>
        <w:rPr>
          <w:rFonts w:cstheme="minorHAnsi"/>
          <w:color w:val="000000" w:themeColor="text1"/>
        </w:rPr>
      </w:pPr>
    </w:p>
    <w:p w14:paraId="554B693C" w14:textId="06166FCD" w:rsidR="00E6453A" w:rsidRDefault="00444BD3" w:rsidP="00E6453A">
      <w:pPr>
        <w:tabs>
          <w:tab w:val="left" w:pos="0"/>
        </w:tabs>
        <w:rPr>
          <w:rFonts w:cstheme="minorHAnsi"/>
          <w:color w:val="000000" w:themeColor="text1"/>
        </w:rPr>
      </w:pPr>
      <w:r w:rsidRPr="00E5137F">
        <w:rPr>
          <w:rFonts w:cstheme="minorHAnsi"/>
          <w:color w:val="000000" w:themeColor="text1"/>
        </w:rPr>
        <w:t xml:space="preserve">Because </w:t>
      </w:r>
      <w:r w:rsidR="00D874BE" w:rsidRPr="00E5137F">
        <w:rPr>
          <w:rFonts w:cstheme="minorHAnsi"/>
          <w:color w:val="000000" w:themeColor="text1"/>
        </w:rPr>
        <w:t>animal tissues</w:t>
      </w:r>
      <w:r w:rsidR="00A9390D" w:rsidRPr="00E5137F">
        <w:rPr>
          <w:rFonts w:cstheme="minorHAnsi"/>
          <w:color w:val="000000" w:themeColor="text1"/>
        </w:rPr>
        <w:t xml:space="preserve"> possess auto</w:t>
      </w:r>
      <w:r w:rsidR="004B2972">
        <w:rPr>
          <w:rFonts w:cstheme="minorHAnsi"/>
          <w:color w:val="000000" w:themeColor="text1"/>
        </w:rPr>
        <w:t>-</w:t>
      </w:r>
      <w:r w:rsidRPr="00E5137F">
        <w:rPr>
          <w:rFonts w:cstheme="minorHAnsi"/>
          <w:color w:val="000000" w:themeColor="text1"/>
        </w:rPr>
        <w:t>fluoresce</w:t>
      </w:r>
      <w:r w:rsidR="00A9390D" w:rsidRPr="00E5137F">
        <w:rPr>
          <w:rFonts w:cstheme="minorHAnsi"/>
          <w:color w:val="000000" w:themeColor="text1"/>
        </w:rPr>
        <w:t>nce</w:t>
      </w:r>
      <w:r w:rsidRPr="00E5137F">
        <w:rPr>
          <w:rFonts w:cstheme="minorHAnsi"/>
          <w:color w:val="000000" w:themeColor="text1"/>
        </w:rPr>
        <w:t xml:space="preserve"> when excited in visible spectrum, the antibodies </w:t>
      </w:r>
      <w:r w:rsidR="00D874BE" w:rsidRPr="00E5137F">
        <w:rPr>
          <w:rFonts w:cstheme="minorHAnsi"/>
          <w:color w:val="000000" w:themeColor="text1"/>
        </w:rPr>
        <w:t>were</w:t>
      </w:r>
      <w:r w:rsidR="00E906E7" w:rsidRPr="00E5137F">
        <w:rPr>
          <w:rFonts w:cstheme="minorHAnsi"/>
          <w:color w:val="000000" w:themeColor="text1"/>
        </w:rPr>
        <w:t xml:space="preserve"> initially</w:t>
      </w:r>
      <w:r w:rsidRPr="00E5137F">
        <w:rPr>
          <w:rFonts w:cstheme="minorHAnsi"/>
          <w:color w:val="000000" w:themeColor="text1"/>
        </w:rPr>
        <w:t xml:space="preserve"> labeled with near </w:t>
      </w:r>
      <w:r w:rsidR="00E906E7" w:rsidRPr="00E5137F">
        <w:rPr>
          <w:rFonts w:cstheme="minorHAnsi"/>
          <w:color w:val="000000" w:themeColor="text1"/>
        </w:rPr>
        <w:t>Infrared</w:t>
      </w:r>
      <w:r w:rsidRPr="00E5137F">
        <w:rPr>
          <w:rFonts w:cstheme="minorHAnsi"/>
          <w:color w:val="000000" w:themeColor="text1"/>
        </w:rPr>
        <w:t xml:space="preserve"> </w:t>
      </w:r>
      <w:r w:rsidR="00E906E7" w:rsidRPr="00E5137F">
        <w:rPr>
          <w:rFonts w:cstheme="minorHAnsi"/>
          <w:color w:val="000000" w:themeColor="text1"/>
        </w:rPr>
        <w:t>dye (</w:t>
      </w:r>
      <w:r w:rsidR="00F159AF">
        <w:rPr>
          <w:rFonts w:cstheme="minorHAnsi"/>
          <w:color w:val="000000" w:themeColor="text1"/>
        </w:rPr>
        <w:t xml:space="preserve">e.g., </w:t>
      </w:r>
      <w:proofErr w:type="spellStart"/>
      <w:r w:rsidR="00F8183E">
        <w:rPr>
          <w:rFonts w:cstheme="minorHAnsi"/>
          <w:color w:val="000000" w:themeColor="text1"/>
        </w:rPr>
        <w:t>IRDye</w:t>
      </w:r>
      <w:proofErr w:type="spellEnd"/>
      <w:r w:rsidR="00F8183E">
        <w:rPr>
          <w:rFonts w:cstheme="minorHAnsi"/>
          <w:color w:val="000000" w:themeColor="text1"/>
        </w:rPr>
        <w:t xml:space="preserve"> </w:t>
      </w:r>
      <w:r w:rsidR="00F8183E" w:rsidRPr="00E5137F">
        <w:rPr>
          <w:rFonts w:cstheme="minorHAnsi"/>
          <w:color w:val="000000" w:themeColor="text1"/>
        </w:rPr>
        <w:t>800</w:t>
      </w:r>
      <w:r w:rsidR="00F8183E">
        <w:rPr>
          <w:rFonts w:cstheme="minorHAnsi"/>
          <w:color w:val="000000" w:themeColor="text1"/>
        </w:rPr>
        <w:t>CW)</w:t>
      </w:r>
      <w:r w:rsidRPr="00E5137F">
        <w:rPr>
          <w:rFonts w:cstheme="minorHAnsi"/>
          <w:color w:val="000000" w:themeColor="text1"/>
        </w:rPr>
        <w:t xml:space="preserve">. For proofs of concept investigations, we have made use of </w:t>
      </w:r>
      <w:r w:rsidR="00D874BE" w:rsidRPr="00E5137F">
        <w:rPr>
          <w:rFonts w:cstheme="minorHAnsi"/>
          <w:color w:val="000000" w:themeColor="text1"/>
        </w:rPr>
        <w:t xml:space="preserve">folate receptor alpha-1 (FOLR1) targeting antibody called </w:t>
      </w:r>
      <w:proofErr w:type="spellStart"/>
      <w:r w:rsidR="00D874BE" w:rsidRPr="00E5137F">
        <w:rPr>
          <w:rFonts w:cstheme="minorHAnsi"/>
          <w:color w:val="000000" w:themeColor="text1"/>
        </w:rPr>
        <w:t>farletuzumab</w:t>
      </w:r>
      <w:proofErr w:type="spellEnd"/>
      <w:r w:rsidR="00F8183E">
        <w:rPr>
          <w:rFonts w:cstheme="minorHAnsi"/>
          <w:color w:val="000000" w:themeColor="text1"/>
        </w:rPr>
        <w:t xml:space="preserve"> and its derivative </w:t>
      </w:r>
      <w:r w:rsidR="006518C7" w:rsidRPr="00E5137F">
        <w:rPr>
          <w:rFonts w:cstheme="minorHAnsi"/>
          <w:color w:val="000000" w:themeColor="text1"/>
        </w:rPr>
        <w:t>called Bispecific</w:t>
      </w:r>
      <w:r w:rsidR="00B7629E" w:rsidRPr="00E5137F">
        <w:rPr>
          <w:rFonts w:cstheme="minorHAnsi"/>
          <w:color w:val="000000" w:themeColor="text1"/>
        </w:rPr>
        <w:t xml:space="preserve"> anchor Cytotoxicity activator (</w:t>
      </w:r>
      <w:proofErr w:type="spellStart"/>
      <w:r w:rsidR="00B7629E" w:rsidRPr="00E5137F">
        <w:rPr>
          <w:rFonts w:cstheme="minorHAnsi"/>
          <w:color w:val="000000" w:themeColor="text1"/>
        </w:rPr>
        <w:t>BaCa</w:t>
      </w:r>
      <w:proofErr w:type="spellEnd"/>
      <w:r w:rsidR="00B7629E" w:rsidRPr="00E5137F">
        <w:rPr>
          <w:rFonts w:cstheme="minorHAnsi"/>
          <w:color w:val="000000" w:themeColor="text1"/>
        </w:rPr>
        <w:t>)</w:t>
      </w:r>
      <w:r w:rsidR="004D4ED0" w:rsidRPr="00E5137F">
        <w:rPr>
          <w:rFonts w:cstheme="minorHAnsi"/>
          <w:color w:val="000000" w:themeColor="text1"/>
        </w:rPr>
        <w:fldChar w:fldCharType="begin">
          <w:fldData xml:space="preserve">PEVuZE5vdGU+PENpdGU+PEF1dGhvcj5TaGl2YW5nZTwvQXV0aG9yPjxZZWFyPjIwMTg8L1llYXI+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</w:fldData>
        </w:fldChar>
      </w:r>
      <w:r w:rsidR="004D4ED0" w:rsidRPr="00E5137F">
        <w:rPr>
          <w:rFonts w:cstheme="minorHAnsi"/>
          <w:color w:val="000000" w:themeColor="text1"/>
        </w:rPr>
        <w:instrText xml:space="preserve"> ADDIN EN.CITE </w:instrText>
      </w:r>
      <w:r w:rsidR="004D4ED0" w:rsidRPr="00E5137F">
        <w:rPr>
          <w:rFonts w:cstheme="minorHAnsi"/>
          <w:color w:val="000000" w:themeColor="text1"/>
        </w:rPr>
        <w:fldChar w:fldCharType="begin">
          <w:fldData xml:space="preserve">PEVuZE5vdGU+PENpdGU+PEF1dGhvcj5TaGl2YW5nZTwvQXV0aG9yPjxZZWFyPjIwMTg8L1llYXI+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</w:fldData>
        </w:fldChar>
      </w:r>
      <w:r w:rsidR="004D4ED0" w:rsidRPr="00E5137F">
        <w:rPr>
          <w:rFonts w:cstheme="minorHAnsi"/>
          <w:color w:val="000000" w:themeColor="text1"/>
        </w:rPr>
        <w:instrText xml:space="preserve"> ADDIN EN.CITE.DATA </w:instrText>
      </w:r>
      <w:r w:rsidR="004D4ED0" w:rsidRPr="00E5137F">
        <w:rPr>
          <w:rFonts w:cstheme="minorHAnsi"/>
          <w:color w:val="000000" w:themeColor="text1"/>
        </w:rPr>
      </w:r>
      <w:r w:rsidR="004D4ED0" w:rsidRPr="00E5137F">
        <w:rPr>
          <w:rFonts w:cstheme="minorHAnsi"/>
          <w:color w:val="000000" w:themeColor="text1"/>
        </w:rPr>
        <w:fldChar w:fldCharType="end"/>
      </w:r>
      <w:r w:rsidR="004D4ED0" w:rsidRPr="00E5137F">
        <w:rPr>
          <w:rFonts w:cstheme="minorHAnsi"/>
          <w:color w:val="000000" w:themeColor="text1"/>
        </w:rPr>
      </w:r>
      <w:r w:rsidR="004D4ED0" w:rsidRPr="00E5137F">
        <w:rPr>
          <w:rFonts w:cstheme="minorHAnsi"/>
          <w:color w:val="000000" w:themeColor="text1"/>
        </w:rPr>
        <w:fldChar w:fldCharType="separate"/>
      </w:r>
      <w:r w:rsidR="004D4ED0" w:rsidRPr="00E5137F">
        <w:rPr>
          <w:rFonts w:cstheme="minorHAnsi"/>
          <w:noProof/>
          <w:color w:val="000000" w:themeColor="text1"/>
          <w:vertAlign w:val="superscript"/>
        </w:rPr>
        <w:t>7</w:t>
      </w:r>
      <w:r w:rsidR="004D4ED0" w:rsidRPr="00E5137F">
        <w:rPr>
          <w:rFonts w:cstheme="minorHAnsi"/>
          <w:color w:val="000000" w:themeColor="text1"/>
        </w:rPr>
        <w:fldChar w:fldCharType="end"/>
      </w:r>
      <w:r w:rsidR="00F8183E" w:rsidRPr="00F8183E">
        <w:rPr>
          <w:rFonts w:cstheme="minorHAnsi"/>
          <w:color w:val="000000" w:themeColor="text1"/>
        </w:rPr>
        <w:t xml:space="preserve"> </w:t>
      </w:r>
      <w:r w:rsidR="00F8183E" w:rsidRPr="00E5137F">
        <w:rPr>
          <w:rFonts w:cstheme="minorHAnsi"/>
          <w:color w:val="000000" w:themeColor="text1"/>
        </w:rPr>
        <w:t>antibody that co-targets FOLR1 and death receptor-5 (DR5)</w:t>
      </w:r>
      <w:r w:rsidR="00F8183E" w:rsidRPr="00E5137F">
        <w:rPr>
          <w:rFonts w:cstheme="minorHAnsi"/>
          <w:color w:val="000000" w:themeColor="text1"/>
        </w:rPr>
        <w:fldChar w:fldCharType="begin"/>
      </w:r>
      <w:r w:rsidR="00F8183E" w:rsidRPr="00E5137F">
        <w:rPr>
          <w:rFonts w:cstheme="minorHAnsi"/>
          <w:color w:val="000000" w:themeColor="text1"/>
        </w:rPr>
        <w:instrText xml:space="preserve"> ADDIN EN.CITE &lt;EndNote&gt;&lt;Cite&gt;&lt;Author&gt;Wajant&lt;/Author&gt;&lt;Year&gt;2019&lt;/Year&gt;&lt;RecNum&gt;237&lt;/RecNum&gt;&lt;DisplayText&gt;&lt;style face="superscript"&gt;8&lt;/style&gt;&lt;/DisplayText&gt;&lt;record&gt;&lt;rec-number&gt;237&lt;/rec-number&gt;&lt;foreign-keys&gt;&lt;key app="EN" db-id="5rv5xeexkvaff2es2f65trfotd5rt2epfxev" timestamp="1583182949"&gt;237&lt;/key&gt;&lt;/foreign-keys&gt;&lt;ref-type name="Journal Article"&gt;17&lt;/ref-type&gt;&lt;contributors&gt;&lt;authors&gt;&lt;author&gt;Wajant, H.&lt;/author&gt;&lt;/authors&gt;&lt;/contributors&gt;&lt;auth-address&gt;Division of Molecular Internal Medicine, Department of Internal Medicine II, University Hospital Wurzburg, 97080 Wurzburg, Germany. harald.wajant@mail.uni-wuerzburg.de.&lt;/auth-address&gt;&lt;titles&gt;&lt;title&gt;Molecular Mode of Action of TRAIL Receptor Agonists-Common Principles and Their Translational Exploitation&lt;/title&gt;&lt;secondary-title&gt;Cancers (Basel)&lt;/secondary-title&gt;&lt;/titles&gt;&lt;periodical&gt;&lt;full-title&gt;Cancers (Basel)&lt;/full-title&gt;&lt;/periodical&gt;&lt;volume&gt;11&lt;/volume&gt;&lt;number&gt;7&lt;/number&gt;&lt;edition&gt;2019/07/10&lt;/edition&gt;&lt;keywords&gt;&lt;keyword&gt;TNF receptor superfamily&lt;/keyword&gt;&lt;keyword&gt;TNF superfamily&lt;/keyword&gt;&lt;keyword&gt;Trail&lt;/keyword&gt;&lt;keyword&gt;antibody&lt;/keyword&gt;&lt;keyword&gt;antibody fusion proteins&lt;/keyword&gt;&lt;keyword&gt;apoptosis&lt;/keyword&gt;&lt;keyword&gt;cancer therapy&lt;/keyword&gt;&lt;keyword&gt;cell death&lt;/keyword&gt;&lt;keyword&gt;death receptors&lt;/keyword&gt;&lt;keyword&gt;anti-TNFRSF receptor antibody fusion proteins and H.W. is one of the inventors .&lt;/keyword&gt;&lt;keyword&gt;The funders had no role in the design of the study&lt;/keyword&gt;&lt;keyword&gt;in the collection, analyses,&lt;/keyword&gt;&lt;keyword&gt;or interpretation of data&lt;/keyword&gt;&lt;keyword&gt;in the writing of the manuscript, or in the decision&lt;/keyword&gt;&lt;keyword&gt;to publish the results.&lt;/keyword&gt;&lt;/keywords&gt;&lt;dates&gt;&lt;year&gt;2019&lt;/year&gt;&lt;pub-dates&gt;&lt;date&gt;Jul 7&lt;/date&gt;&lt;/pub-dates&gt;&lt;/dates&gt;&lt;isbn&gt;2072-6694 (Print)&amp;#xD;2072-6694 (Linking)&lt;/isbn&gt;&lt;accession-num&gt;31284696&lt;/accession-num&gt;&lt;urls&gt;&lt;related-urls&gt;&lt;url&gt;https://www.ncbi.nlm.nih.gov/pubmed/31284696&lt;/url&gt;&lt;/related-urls&gt;&lt;/urls&gt;&lt;custom2&gt;PMC6678900&lt;/custom2&gt;&lt;electronic-resource-num&gt;10.3390/cancers11070954&lt;/electronic-resource-num&gt;&lt;/record&gt;&lt;/Cite&gt;&lt;/EndNote&gt;</w:instrText>
      </w:r>
      <w:r w:rsidR="00F8183E" w:rsidRPr="00E5137F">
        <w:rPr>
          <w:rFonts w:cstheme="minorHAnsi"/>
          <w:color w:val="000000" w:themeColor="text1"/>
        </w:rPr>
        <w:fldChar w:fldCharType="separate"/>
      </w:r>
      <w:r w:rsidR="00F8183E" w:rsidRPr="00E5137F">
        <w:rPr>
          <w:rFonts w:cstheme="minorHAnsi"/>
          <w:noProof/>
          <w:color w:val="000000" w:themeColor="text1"/>
          <w:vertAlign w:val="superscript"/>
        </w:rPr>
        <w:t>8</w:t>
      </w:r>
      <w:r w:rsidR="00F8183E" w:rsidRPr="00E5137F">
        <w:rPr>
          <w:rFonts w:cstheme="minorHAnsi"/>
          <w:color w:val="000000" w:themeColor="text1"/>
        </w:rPr>
        <w:fldChar w:fldCharType="end"/>
      </w:r>
      <w:r w:rsidR="00F8183E" w:rsidRPr="00E5137F">
        <w:rPr>
          <w:rFonts w:cstheme="minorHAnsi"/>
          <w:color w:val="000000" w:themeColor="text1"/>
        </w:rPr>
        <w:t xml:space="preserve"> in one recombinant antibody</w:t>
      </w:r>
      <w:r w:rsidR="00F8183E">
        <w:rPr>
          <w:rFonts w:cstheme="minorHAnsi"/>
          <w:color w:val="000000" w:themeColor="text1"/>
        </w:rPr>
        <w:t>. FOLR1 is a well-defined</w:t>
      </w:r>
      <w:r w:rsidR="00D874BE" w:rsidRPr="00E5137F">
        <w:rPr>
          <w:rFonts w:cstheme="minorHAnsi"/>
          <w:color w:val="000000" w:themeColor="text1"/>
        </w:rPr>
        <w:t xml:space="preserve"> overexpressed target receptor in </w:t>
      </w:r>
      <w:r w:rsidRPr="00E5137F">
        <w:rPr>
          <w:rFonts w:cstheme="minorHAnsi"/>
          <w:color w:val="000000" w:themeColor="text1"/>
        </w:rPr>
        <w:t>ovarian</w:t>
      </w:r>
      <w:r w:rsidR="00B67D86" w:rsidRPr="00E5137F">
        <w:rPr>
          <w:rFonts w:cstheme="minorHAnsi"/>
          <w:color w:val="000000" w:themeColor="text1"/>
        </w:rPr>
        <w:t xml:space="preserve"> and TNBC</w:t>
      </w:r>
      <w:r w:rsidRPr="00E5137F">
        <w:rPr>
          <w:rFonts w:cstheme="minorHAnsi"/>
          <w:color w:val="000000" w:themeColor="text1"/>
        </w:rPr>
        <w:t xml:space="preserve"> canc</w:t>
      </w:r>
      <w:r w:rsidR="00725FE7">
        <w:rPr>
          <w:rFonts w:cstheme="minorHAnsi"/>
          <w:color w:val="000000" w:themeColor="text1"/>
        </w:rPr>
        <w:t xml:space="preserve">er cells, </w:t>
      </w:r>
      <w:r w:rsidR="00E906E7" w:rsidRPr="00E5137F">
        <w:rPr>
          <w:rFonts w:cstheme="minorHAnsi"/>
          <w:color w:val="000000" w:themeColor="text1"/>
        </w:rPr>
        <w:t>tumor xenografts</w:t>
      </w:r>
      <w:r w:rsidR="00725FE7">
        <w:rPr>
          <w:rFonts w:cstheme="minorHAnsi"/>
          <w:color w:val="000000" w:themeColor="text1"/>
        </w:rPr>
        <w:t xml:space="preserve"> and patient tumors</w:t>
      </w:r>
      <w:r w:rsidR="00B67D86" w:rsidRPr="00E5137F">
        <w:rPr>
          <w:rFonts w:cstheme="minorHAnsi"/>
          <w:color w:val="000000" w:themeColor="text1"/>
        </w:rPr>
        <w:fldChar w:fldCharType="begin">
          <w:fldData xml:space="preserve">PEVuZE5vdGU+PENpdGU+PEF1dGhvcj5OZWNlbGE8L0F1dGhvcj48WWVhcj4yMDE1PC9ZZWFyPjxS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</w:fldData>
        </w:fldChar>
      </w:r>
      <w:r w:rsidR="004D4ED0" w:rsidRPr="00E5137F">
        <w:rPr>
          <w:rFonts w:cstheme="minorHAnsi"/>
          <w:color w:val="000000" w:themeColor="text1"/>
        </w:rPr>
        <w:instrText xml:space="preserve"> ADDIN EN.CITE </w:instrText>
      </w:r>
      <w:r w:rsidR="004D4ED0" w:rsidRPr="00E5137F">
        <w:rPr>
          <w:rFonts w:cstheme="minorHAnsi"/>
          <w:color w:val="000000" w:themeColor="text1"/>
        </w:rPr>
        <w:fldChar w:fldCharType="begin">
          <w:fldData xml:space="preserve">PEVuZE5vdGU+PENpdGU+PEF1dGhvcj5OZWNlbGE8L0F1dGhvcj48WWVhcj4yMDE1PC9ZZWFyPjxS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</w:fldData>
        </w:fldChar>
      </w:r>
      <w:r w:rsidR="004D4ED0" w:rsidRPr="00E5137F">
        <w:rPr>
          <w:rFonts w:cstheme="minorHAnsi"/>
          <w:color w:val="000000" w:themeColor="text1"/>
        </w:rPr>
        <w:instrText xml:space="preserve"> ADDIN EN.CITE.DATA </w:instrText>
      </w:r>
      <w:r w:rsidR="004D4ED0" w:rsidRPr="00E5137F">
        <w:rPr>
          <w:rFonts w:cstheme="minorHAnsi"/>
          <w:color w:val="000000" w:themeColor="text1"/>
        </w:rPr>
      </w:r>
      <w:r w:rsidR="004D4ED0" w:rsidRPr="00E5137F">
        <w:rPr>
          <w:rFonts w:cstheme="minorHAnsi"/>
          <w:color w:val="000000" w:themeColor="text1"/>
        </w:rPr>
        <w:fldChar w:fldCharType="end"/>
      </w:r>
      <w:r w:rsidR="00B67D86" w:rsidRPr="00E5137F">
        <w:rPr>
          <w:rFonts w:cstheme="minorHAnsi"/>
          <w:color w:val="000000" w:themeColor="text1"/>
        </w:rPr>
      </w:r>
      <w:r w:rsidR="00B67D86" w:rsidRPr="00E5137F">
        <w:rPr>
          <w:rFonts w:cstheme="minorHAnsi"/>
          <w:color w:val="000000" w:themeColor="text1"/>
        </w:rPr>
        <w:fldChar w:fldCharType="separate"/>
      </w:r>
      <w:r w:rsidR="004D4ED0" w:rsidRPr="00E5137F">
        <w:rPr>
          <w:rFonts w:cstheme="minorHAnsi"/>
          <w:noProof/>
          <w:color w:val="000000" w:themeColor="text1"/>
          <w:vertAlign w:val="superscript"/>
        </w:rPr>
        <w:t>9</w:t>
      </w:r>
      <w:r w:rsidR="00B67D86" w:rsidRPr="00E5137F">
        <w:rPr>
          <w:rFonts w:cstheme="minorHAnsi"/>
          <w:color w:val="000000" w:themeColor="text1"/>
        </w:rPr>
        <w:fldChar w:fldCharType="end"/>
      </w:r>
      <w:r w:rsidRPr="00E5137F">
        <w:rPr>
          <w:rFonts w:cstheme="minorHAnsi"/>
          <w:color w:val="000000" w:themeColor="text1"/>
        </w:rPr>
        <w:t xml:space="preserve">. </w:t>
      </w:r>
      <w:r w:rsidR="0050442A" w:rsidRPr="00E5137F">
        <w:rPr>
          <w:rFonts w:cstheme="minorHAnsi"/>
          <w:color w:val="000000" w:themeColor="text1"/>
        </w:rPr>
        <w:t>Notably</w:t>
      </w:r>
      <w:r w:rsidR="008B7309" w:rsidRPr="00E5137F">
        <w:rPr>
          <w:rFonts w:cstheme="minorHAnsi"/>
          <w:color w:val="000000" w:themeColor="text1"/>
        </w:rPr>
        <w:t>,</w:t>
      </w:r>
      <w:r w:rsidRPr="00E5137F">
        <w:rPr>
          <w:rFonts w:cstheme="minorHAnsi"/>
          <w:color w:val="000000" w:themeColor="text1"/>
        </w:rPr>
        <w:t xml:space="preserve"> there are multiple efforts to clinically exploit FOLR1</w:t>
      </w:r>
      <w:r w:rsidR="00650854" w:rsidRPr="00E5137F">
        <w:rPr>
          <w:rFonts w:cstheme="minorHAnsi"/>
          <w:color w:val="000000" w:themeColor="text1"/>
        </w:rPr>
        <w:t xml:space="preserve"> </w:t>
      </w:r>
      <w:r w:rsidRPr="00E5137F">
        <w:rPr>
          <w:rFonts w:cstheme="minorHAnsi"/>
          <w:color w:val="000000" w:themeColor="text1"/>
        </w:rPr>
        <w:t>using</w:t>
      </w:r>
      <w:r w:rsidR="00B67D86" w:rsidRPr="00E5137F">
        <w:rPr>
          <w:rFonts w:cstheme="minorHAnsi"/>
          <w:color w:val="000000" w:themeColor="text1"/>
        </w:rPr>
        <w:t xml:space="preserve"> </w:t>
      </w:r>
      <w:r w:rsidR="00650854" w:rsidRPr="00E5137F">
        <w:rPr>
          <w:rFonts w:cstheme="minorHAnsi"/>
          <w:color w:val="000000" w:themeColor="text1"/>
        </w:rPr>
        <w:t>antibody-based</w:t>
      </w:r>
      <w:r w:rsidR="00B67D86" w:rsidRPr="00E5137F">
        <w:rPr>
          <w:rFonts w:cstheme="minorHAnsi"/>
          <w:color w:val="000000" w:themeColor="text1"/>
        </w:rPr>
        <w:t xml:space="preserve"> approaches to engage</w:t>
      </w:r>
      <w:r w:rsidRPr="00E5137F">
        <w:rPr>
          <w:rFonts w:cstheme="minorHAnsi"/>
          <w:color w:val="000000" w:themeColor="text1"/>
        </w:rPr>
        <w:t xml:space="preserve"> immune effector cells and antibody drug conjugates (ADC)</w:t>
      </w:r>
      <w:r w:rsidR="008B7309" w:rsidRPr="00E5137F">
        <w:rPr>
          <w:rFonts w:cstheme="minorHAnsi"/>
          <w:color w:val="000000" w:themeColor="text1"/>
        </w:rPr>
        <w:t xml:space="preserve"> for </w:t>
      </w:r>
      <w:r w:rsidR="00650854" w:rsidRPr="00E5137F">
        <w:rPr>
          <w:rFonts w:cstheme="minorHAnsi"/>
          <w:color w:val="000000" w:themeColor="text1"/>
        </w:rPr>
        <w:t>ovarian and breast cancer</w:t>
      </w:r>
      <w:r w:rsidR="00E906E7" w:rsidRPr="00E5137F">
        <w:rPr>
          <w:rFonts w:cstheme="minorHAnsi"/>
          <w:color w:val="000000" w:themeColor="text1"/>
        </w:rPr>
        <w:t>s</w:t>
      </w:r>
      <w:r w:rsidR="00650854" w:rsidRPr="00E5137F">
        <w:rPr>
          <w:rFonts w:cstheme="minorHAnsi"/>
          <w:color w:val="000000" w:themeColor="text1"/>
        </w:rPr>
        <w:fldChar w:fldCharType="begin">
          <w:fldData xml:space="preserve">PEVuZE5vdGU+PENpdGU+PEF1dGhvcj5MaW48L0F1dGhvcj48WWVhcj4yMDEzPC9ZZWFyPjxSZWNO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</w:fldData>
        </w:fldChar>
      </w:r>
      <w:r w:rsidR="004D4ED0" w:rsidRPr="00E5137F">
        <w:rPr>
          <w:rFonts w:cstheme="minorHAnsi"/>
          <w:color w:val="000000" w:themeColor="text1"/>
        </w:rPr>
        <w:instrText xml:space="preserve"> ADDIN EN.CITE </w:instrText>
      </w:r>
      <w:r w:rsidR="004D4ED0" w:rsidRPr="00E5137F">
        <w:rPr>
          <w:rFonts w:cstheme="minorHAnsi"/>
          <w:color w:val="000000" w:themeColor="text1"/>
        </w:rPr>
        <w:fldChar w:fldCharType="begin">
          <w:fldData xml:space="preserve">PEVuZE5vdGU+PENpdGU+PEF1dGhvcj5MaW48L0F1dGhvcj48WWVhcj4yMDEzPC9ZZWFyPjxSZWNO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</w:fldData>
        </w:fldChar>
      </w:r>
      <w:r w:rsidR="004D4ED0" w:rsidRPr="00E5137F">
        <w:rPr>
          <w:rFonts w:cstheme="minorHAnsi"/>
          <w:color w:val="000000" w:themeColor="text1"/>
        </w:rPr>
        <w:instrText xml:space="preserve"> ADDIN EN.CITE.DATA </w:instrText>
      </w:r>
      <w:r w:rsidR="004D4ED0" w:rsidRPr="00E5137F">
        <w:rPr>
          <w:rFonts w:cstheme="minorHAnsi"/>
          <w:color w:val="000000" w:themeColor="text1"/>
        </w:rPr>
      </w:r>
      <w:r w:rsidR="004D4ED0" w:rsidRPr="00E5137F">
        <w:rPr>
          <w:rFonts w:cstheme="minorHAnsi"/>
          <w:color w:val="000000" w:themeColor="text1"/>
        </w:rPr>
        <w:fldChar w:fldCharType="end"/>
      </w:r>
      <w:r w:rsidR="00650854" w:rsidRPr="00E5137F">
        <w:rPr>
          <w:rFonts w:cstheme="minorHAnsi"/>
          <w:color w:val="000000" w:themeColor="text1"/>
        </w:rPr>
      </w:r>
      <w:r w:rsidR="00650854" w:rsidRPr="00E5137F">
        <w:rPr>
          <w:rFonts w:cstheme="minorHAnsi"/>
          <w:color w:val="000000" w:themeColor="text1"/>
        </w:rPr>
        <w:fldChar w:fldCharType="separate"/>
      </w:r>
      <w:r w:rsidR="004D4ED0" w:rsidRPr="00E5137F">
        <w:rPr>
          <w:rFonts w:cstheme="minorHAnsi"/>
          <w:noProof/>
          <w:color w:val="000000" w:themeColor="text1"/>
          <w:vertAlign w:val="superscript"/>
        </w:rPr>
        <w:t>10,11</w:t>
      </w:r>
      <w:r w:rsidR="00650854" w:rsidRPr="00E5137F">
        <w:rPr>
          <w:rFonts w:cstheme="minorHAnsi"/>
          <w:color w:val="000000" w:themeColor="text1"/>
        </w:rPr>
        <w:fldChar w:fldCharType="end"/>
      </w:r>
      <w:r w:rsidRPr="00E5137F">
        <w:rPr>
          <w:rFonts w:cstheme="minorHAnsi"/>
          <w:color w:val="000000" w:themeColor="text1"/>
        </w:rPr>
        <w:t xml:space="preserve">. </w:t>
      </w:r>
    </w:p>
    <w:p w14:paraId="4009B903" w14:textId="77777777" w:rsidR="00E6453A" w:rsidRDefault="00E6453A" w:rsidP="00E6453A">
      <w:pPr>
        <w:tabs>
          <w:tab w:val="left" w:pos="0"/>
        </w:tabs>
        <w:rPr>
          <w:rFonts w:cstheme="minorHAnsi"/>
          <w:color w:val="000000" w:themeColor="text1"/>
        </w:rPr>
      </w:pPr>
    </w:p>
    <w:p w14:paraId="3133FF04" w14:textId="3A30752A" w:rsidR="00444BD3" w:rsidRPr="00E5137F" w:rsidRDefault="00F8183E" w:rsidP="00E6453A">
      <w:pPr>
        <w:tabs>
          <w:tab w:val="left" w:pos="0"/>
        </w:tabs>
        <w:rPr>
          <w:rFonts w:cstheme="minorHAnsi"/>
          <w:color w:val="000000" w:themeColor="text1"/>
        </w:rPr>
      </w:pPr>
      <w:r>
        <w:rPr>
          <w:rFonts w:cstheme="minorHAnsi"/>
          <w:color w:val="000000" w:themeColor="text1"/>
        </w:rPr>
        <w:t>In this method</w:t>
      </w:r>
      <w:r w:rsidR="001F5A80">
        <w:rPr>
          <w:rFonts w:cstheme="minorHAnsi"/>
          <w:color w:val="000000" w:themeColor="text1"/>
        </w:rPr>
        <w:t>s</w:t>
      </w:r>
      <w:r>
        <w:rPr>
          <w:rFonts w:cstheme="minorHAnsi"/>
          <w:color w:val="000000" w:themeColor="text1"/>
        </w:rPr>
        <w:t xml:space="preserve"> </w:t>
      </w:r>
      <w:r w:rsidR="00E6453A">
        <w:rPr>
          <w:rFonts w:cstheme="minorHAnsi"/>
          <w:color w:val="000000" w:themeColor="text1"/>
        </w:rPr>
        <w:t>paper</w:t>
      </w:r>
      <w:r>
        <w:rPr>
          <w:rFonts w:cstheme="minorHAnsi"/>
          <w:color w:val="000000" w:themeColor="text1"/>
        </w:rPr>
        <w:t>,</w:t>
      </w:r>
      <w:r w:rsidR="00444BD3" w:rsidRPr="00E5137F">
        <w:rPr>
          <w:rFonts w:cstheme="minorHAnsi"/>
          <w:color w:val="000000" w:themeColor="text1"/>
        </w:rPr>
        <w:t xml:space="preserve"> we </w:t>
      </w:r>
      <w:r w:rsidR="008B7309" w:rsidRPr="00E5137F">
        <w:rPr>
          <w:rFonts w:cstheme="minorHAnsi"/>
          <w:color w:val="000000" w:themeColor="text1"/>
        </w:rPr>
        <w:t xml:space="preserve">cloned, </w:t>
      </w:r>
      <w:r w:rsidR="00AD6A70" w:rsidRPr="00E5137F">
        <w:rPr>
          <w:rFonts w:cstheme="minorHAnsi"/>
          <w:color w:val="000000" w:themeColor="text1"/>
        </w:rPr>
        <w:t>expressed and purified</w:t>
      </w:r>
      <w:r w:rsidR="008B7309" w:rsidRPr="00E5137F">
        <w:rPr>
          <w:rFonts w:cstheme="minorHAnsi"/>
          <w:color w:val="000000" w:themeColor="text1"/>
        </w:rPr>
        <w:t xml:space="preserve"> clinical </w:t>
      </w:r>
      <w:r w:rsidR="00444BD3" w:rsidRPr="00E5137F">
        <w:rPr>
          <w:rFonts w:cstheme="minorHAnsi"/>
          <w:color w:val="000000" w:themeColor="text1"/>
        </w:rPr>
        <w:t>anti-FOLR</w:t>
      </w:r>
      <w:r w:rsidR="004D4ED0" w:rsidRPr="00E5137F">
        <w:rPr>
          <w:rFonts w:cstheme="minorHAnsi"/>
          <w:color w:val="000000" w:themeColor="text1"/>
        </w:rPr>
        <w:t>1</w:t>
      </w:r>
      <w:r w:rsidR="00444BD3" w:rsidRPr="00E5137F">
        <w:rPr>
          <w:rFonts w:cstheme="minorHAnsi"/>
          <w:color w:val="000000" w:themeColor="text1"/>
        </w:rPr>
        <w:t xml:space="preserve"> (</w:t>
      </w:r>
      <w:proofErr w:type="spellStart"/>
      <w:r w:rsidR="00444BD3" w:rsidRPr="00E5137F">
        <w:rPr>
          <w:rFonts w:cstheme="minorHAnsi"/>
          <w:color w:val="000000" w:themeColor="text1"/>
        </w:rPr>
        <w:t>farletuzumab</w:t>
      </w:r>
      <w:proofErr w:type="spellEnd"/>
      <w:r w:rsidR="00444BD3" w:rsidRPr="00E5137F">
        <w:rPr>
          <w:rFonts w:cstheme="minorHAnsi"/>
          <w:color w:val="000000" w:themeColor="text1"/>
        </w:rPr>
        <w:t>)</w:t>
      </w:r>
      <w:r w:rsidR="004D4ED0" w:rsidRPr="00E5137F">
        <w:rPr>
          <w:rFonts w:cstheme="minorHAnsi"/>
          <w:color w:val="000000" w:themeColor="text1"/>
        </w:rPr>
        <w:t xml:space="preserve"> </w:t>
      </w:r>
      <w:r>
        <w:rPr>
          <w:rFonts w:cstheme="minorHAnsi"/>
          <w:color w:val="000000" w:themeColor="text1"/>
        </w:rPr>
        <w:t>along with other control antibodies</w:t>
      </w:r>
      <w:r w:rsidR="00444BD3" w:rsidRPr="00E5137F">
        <w:rPr>
          <w:rFonts w:cstheme="minorHAnsi"/>
          <w:color w:val="000000" w:themeColor="text1"/>
        </w:rPr>
        <w:t xml:space="preserve"> using CHO expression system.</w:t>
      </w:r>
      <w:r w:rsidR="004D4ED0" w:rsidRPr="00E5137F">
        <w:rPr>
          <w:rFonts w:cstheme="minorHAnsi"/>
          <w:color w:val="000000" w:themeColor="text1"/>
        </w:rPr>
        <w:t xml:space="preserve"> IgG1 is</w:t>
      </w:r>
      <w:r w:rsidR="007D4638" w:rsidRPr="00E5137F">
        <w:rPr>
          <w:rFonts w:cstheme="minorHAnsi"/>
          <w:color w:val="000000" w:themeColor="text1"/>
        </w:rPr>
        <w:t>o</w:t>
      </w:r>
      <w:r w:rsidR="004D4ED0" w:rsidRPr="00E5137F">
        <w:rPr>
          <w:rFonts w:cstheme="minorHAnsi"/>
          <w:color w:val="000000" w:themeColor="text1"/>
        </w:rPr>
        <w:t xml:space="preserve">type and </w:t>
      </w:r>
      <w:r w:rsidR="007D4638" w:rsidRPr="00E5137F">
        <w:rPr>
          <w:rFonts w:cstheme="minorHAnsi"/>
          <w:color w:val="000000" w:themeColor="text1"/>
        </w:rPr>
        <w:t xml:space="preserve">a clinical </w:t>
      </w:r>
      <w:r w:rsidR="004D4ED0" w:rsidRPr="00E5137F">
        <w:rPr>
          <w:rFonts w:cstheme="minorHAnsi"/>
          <w:color w:val="000000" w:themeColor="text1"/>
        </w:rPr>
        <w:t>anti-idiotype mucin-16 antibody called abagovomab</w:t>
      </w:r>
      <w:r w:rsidR="004D4ED0" w:rsidRPr="00E5137F">
        <w:rPr>
          <w:rFonts w:cstheme="minorHAnsi"/>
          <w:color w:val="000000" w:themeColor="text1"/>
        </w:rPr>
        <w:fldChar w:fldCharType="begin"/>
      </w:r>
      <w:r w:rsidR="004D4ED0" w:rsidRPr="00E5137F">
        <w:rPr>
          <w:rFonts w:cstheme="minorHAnsi"/>
          <w:color w:val="000000" w:themeColor="text1"/>
        </w:rPr>
        <w:instrText xml:space="preserve"> ADDIN EN.CITE &lt;EndNote&gt;&lt;Cite&gt;&lt;Author&gt;Bauerschlag&lt;/Author&gt;&lt;Year&gt;2008&lt;/Year&gt;&lt;RecNum&gt;289&lt;/RecNum&gt;&lt;DisplayText&gt;&lt;style face="superscript"&gt;12&lt;/style&gt;&lt;/DisplayText&gt;&lt;record&gt;&lt;rec-number&gt;289&lt;/rec-number&gt;&lt;foreign-keys&gt;&lt;key app="EN" db-id="5rv5xeexkvaff2es2f65trfotd5rt2epfxev" timestamp="1585081057"&gt;289&lt;/key&gt;&lt;/foreign-keys&gt;&lt;ref-type name="Journal Article"&gt;17&lt;/ref-type&gt;&lt;contributors&gt;&lt;authors&gt;&lt;author&gt;Bauerschlag, D. O.&lt;/author&gt;&lt;author&gt;Schem, C.&lt;/author&gt;&lt;author&gt;Baumann, K.&lt;/author&gt;&lt;author&gt;Harter, P.&lt;/author&gt;&lt;author&gt;Hilpert, F.&lt;/author&gt;&lt;author&gt;Wagner, U.&lt;/author&gt;&lt;author&gt;du Bois, A.&lt;/author&gt;&lt;author&gt;Pfisterer, J.&lt;/author&gt;&lt;/authors&gt;&lt;/contributors&gt;&lt;auth-address&gt;Department of Gynecology and Obstetrics, University Clinic Schleswig-Holstein, Campus Kiel, Michaelisstrasse 16, 24105 Kiel, Germany. dbauerschlag@hotmail.com&lt;/auth-address&gt;&lt;titles&gt;&lt;title&gt;Anti-idiotypic antibody abagovomab in advanced ovarian cancer&lt;/title&gt;&lt;secondary-title&gt;Future Oncol&lt;/secondary-title&gt;&lt;/titles&gt;&lt;periodical&gt;&lt;full-title&gt;Future Oncol&lt;/full-title&gt;&lt;/periodical&gt;&lt;pages&gt;769-73&lt;/pages&gt;&lt;volume&gt;4&lt;/volume&gt;&lt;number&gt;6&lt;/number&gt;&lt;edition&gt;2008/12/18&lt;/edition&gt;&lt;keywords&gt;&lt;keyword&gt;Antibodies, Anti-Idiotypic/*therapeutic use&lt;/keyword&gt;&lt;keyword&gt;Antibodies, Monoclonal&lt;/keyword&gt;&lt;keyword&gt;Antibodies, Monoclonal, Murine-Derived&lt;/keyword&gt;&lt;keyword&gt;Antineoplastic Agents/*therapeutic use&lt;/keyword&gt;&lt;keyword&gt;Clinical Trials as Topic&lt;/keyword&gt;&lt;keyword&gt;Female&lt;/keyword&gt;&lt;keyword&gt;Humans&lt;/keyword&gt;&lt;keyword&gt;Ovarian Neoplasms/*drug therapy&lt;/keyword&gt;&lt;/keywords&gt;&lt;dates&gt;&lt;year&gt;2008&lt;/year&gt;&lt;pub-dates&gt;&lt;date&gt;Dec&lt;/date&gt;&lt;/pub-dates&gt;&lt;/dates&gt;&lt;isbn&gt;1744-8301 (Electronic)&amp;#xD;1479-6694 (Linking)&lt;/isbn&gt;&lt;accession-num&gt;19086842&lt;/accession-num&gt;&lt;urls&gt;&lt;related-urls&gt;&lt;url&gt;https://www.ncbi.nlm.nih.gov/pubmed/19086842&lt;/url&gt;&lt;/related-urls&gt;&lt;/urls&gt;&lt;electronic-resource-num&gt;10.2217/14796694.4.6.769&lt;/electronic-resource-num&gt;&lt;/record&gt;&lt;/Cite&gt;&lt;/EndNote&gt;</w:instrText>
      </w:r>
      <w:r w:rsidR="004D4ED0" w:rsidRPr="00E5137F">
        <w:rPr>
          <w:rFonts w:cstheme="minorHAnsi"/>
          <w:color w:val="000000" w:themeColor="text1"/>
        </w:rPr>
        <w:fldChar w:fldCharType="separate"/>
      </w:r>
      <w:r w:rsidR="004D4ED0" w:rsidRPr="00E5137F">
        <w:rPr>
          <w:rFonts w:cstheme="minorHAnsi"/>
          <w:noProof/>
          <w:color w:val="000000" w:themeColor="text1"/>
          <w:vertAlign w:val="superscript"/>
        </w:rPr>
        <w:t>12</w:t>
      </w:r>
      <w:r w:rsidR="004D4ED0" w:rsidRPr="00E5137F">
        <w:rPr>
          <w:rFonts w:cstheme="minorHAnsi"/>
          <w:color w:val="000000" w:themeColor="text1"/>
        </w:rPr>
        <w:fldChar w:fldCharType="end"/>
      </w:r>
      <w:r w:rsidR="004D4ED0" w:rsidRPr="00E5137F">
        <w:rPr>
          <w:rFonts w:cstheme="minorHAnsi"/>
          <w:color w:val="000000" w:themeColor="text1"/>
        </w:rPr>
        <w:t xml:space="preserve"> were used a</w:t>
      </w:r>
      <w:r w:rsidR="00725FE7">
        <w:rPr>
          <w:rFonts w:cstheme="minorHAnsi"/>
          <w:color w:val="000000" w:themeColor="text1"/>
        </w:rPr>
        <w:t>s</w:t>
      </w:r>
      <w:r w:rsidR="004D4ED0" w:rsidRPr="00E5137F">
        <w:rPr>
          <w:rFonts w:cstheme="minorHAnsi"/>
          <w:color w:val="000000" w:themeColor="text1"/>
        </w:rPr>
        <w:t xml:space="preserve"> negative controls.</w:t>
      </w:r>
      <w:r w:rsidR="00444BD3" w:rsidRPr="00E5137F">
        <w:rPr>
          <w:rFonts w:cstheme="minorHAnsi"/>
          <w:color w:val="000000" w:themeColor="text1"/>
        </w:rPr>
        <w:t xml:space="preserve"> Following protein-A purification, </w:t>
      </w:r>
      <w:r w:rsidR="007D4638" w:rsidRPr="00E5137F">
        <w:rPr>
          <w:rFonts w:cstheme="minorHAnsi"/>
          <w:color w:val="000000" w:themeColor="text1"/>
        </w:rPr>
        <w:t>indicated antibodies were</w:t>
      </w:r>
      <w:r>
        <w:rPr>
          <w:rFonts w:cstheme="minorHAnsi"/>
          <w:color w:val="000000" w:themeColor="text1"/>
        </w:rPr>
        <w:t xml:space="preserve"> labeled with </w:t>
      </w:r>
      <w:proofErr w:type="spellStart"/>
      <w:r>
        <w:rPr>
          <w:rFonts w:cstheme="minorHAnsi"/>
          <w:color w:val="000000" w:themeColor="text1"/>
        </w:rPr>
        <w:t>IRDye</w:t>
      </w:r>
      <w:proofErr w:type="spellEnd"/>
      <w:r>
        <w:rPr>
          <w:rFonts w:cstheme="minorHAnsi"/>
          <w:color w:val="000000" w:themeColor="text1"/>
        </w:rPr>
        <w:t xml:space="preserve"> </w:t>
      </w:r>
      <w:r w:rsidR="00444BD3" w:rsidRPr="00E5137F">
        <w:rPr>
          <w:rFonts w:cstheme="minorHAnsi"/>
          <w:color w:val="000000" w:themeColor="text1"/>
        </w:rPr>
        <w:t>800</w:t>
      </w:r>
      <w:r>
        <w:rPr>
          <w:rFonts w:cstheme="minorHAnsi"/>
          <w:color w:val="000000" w:themeColor="text1"/>
        </w:rPr>
        <w:t>CW</w:t>
      </w:r>
      <w:r w:rsidR="00444BD3" w:rsidRPr="00E5137F">
        <w:rPr>
          <w:rFonts w:cstheme="minorHAnsi"/>
          <w:color w:val="000000" w:themeColor="text1"/>
        </w:rPr>
        <w:t xml:space="preserve"> and </w:t>
      </w:r>
      <w:r w:rsidR="007D4638" w:rsidRPr="00E5137F">
        <w:rPr>
          <w:rFonts w:cstheme="minorHAnsi"/>
          <w:color w:val="000000" w:themeColor="text1"/>
        </w:rPr>
        <w:t xml:space="preserve">were </w:t>
      </w:r>
      <w:r w:rsidR="00E6453A">
        <w:rPr>
          <w:rFonts w:cstheme="minorHAnsi"/>
          <w:color w:val="000000" w:themeColor="text1"/>
        </w:rPr>
        <w:t xml:space="preserve">administered into the </w:t>
      </w:r>
      <w:r w:rsidR="007D4638" w:rsidRPr="00E5137F">
        <w:rPr>
          <w:rFonts w:cstheme="minorHAnsi"/>
          <w:color w:val="000000" w:themeColor="text1"/>
        </w:rPr>
        <w:t xml:space="preserve">tail vein </w:t>
      </w:r>
      <w:r w:rsidR="00E6453A">
        <w:rPr>
          <w:rFonts w:cstheme="minorHAnsi"/>
          <w:color w:val="000000" w:themeColor="text1"/>
        </w:rPr>
        <w:t xml:space="preserve">of </w:t>
      </w:r>
      <w:r w:rsidR="00444BD3" w:rsidRPr="00E5137F">
        <w:rPr>
          <w:rFonts w:cstheme="minorHAnsi"/>
          <w:color w:val="000000" w:themeColor="text1"/>
        </w:rPr>
        <w:t xml:space="preserve">nude mice </w:t>
      </w:r>
      <w:r w:rsidR="00725FE7">
        <w:rPr>
          <w:rFonts w:cstheme="minorHAnsi"/>
          <w:color w:val="000000" w:themeColor="text1"/>
        </w:rPr>
        <w:t xml:space="preserve">either </w:t>
      </w:r>
      <w:r w:rsidR="00444BD3" w:rsidRPr="00E5137F">
        <w:rPr>
          <w:rFonts w:cstheme="minorHAnsi"/>
          <w:color w:val="000000" w:themeColor="text1"/>
        </w:rPr>
        <w:t>bearing ovarian tumor xenografts</w:t>
      </w:r>
      <w:r w:rsidR="00725FE7">
        <w:rPr>
          <w:rFonts w:cstheme="minorHAnsi"/>
          <w:color w:val="000000" w:themeColor="text1"/>
        </w:rPr>
        <w:t xml:space="preserve"> or stably transfected human FOLR1 expressing murine colon cancer xenografts</w:t>
      </w:r>
      <w:r w:rsidR="00444BD3" w:rsidRPr="00E5137F">
        <w:rPr>
          <w:rFonts w:cstheme="minorHAnsi"/>
          <w:color w:val="000000" w:themeColor="text1"/>
        </w:rPr>
        <w:t xml:space="preserve">. The antibody localization was tracked by </w:t>
      </w:r>
      <w:r w:rsidR="00E906E7" w:rsidRPr="00E5137F">
        <w:rPr>
          <w:rFonts w:cstheme="minorHAnsi"/>
          <w:color w:val="000000" w:themeColor="text1"/>
        </w:rPr>
        <w:t xml:space="preserve">live </w:t>
      </w:r>
      <w:r w:rsidR="00444BD3" w:rsidRPr="00E5137F">
        <w:rPr>
          <w:rFonts w:cstheme="minorHAnsi"/>
          <w:color w:val="000000" w:themeColor="text1"/>
        </w:rPr>
        <w:t xml:space="preserve">imaging </w:t>
      </w:r>
      <w:r w:rsidR="007C0234">
        <w:rPr>
          <w:rFonts w:cstheme="minorHAnsi"/>
          <w:color w:val="000000" w:themeColor="text1"/>
        </w:rPr>
        <w:t>using</w:t>
      </w:r>
      <w:r w:rsidR="00E6453A">
        <w:rPr>
          <w:rFonts w:cstheme="minorHAnsi"/>
          <w:color w:val="000000" w:themeColor="text1"/>
        </w:rPr>
        <w:t xml:space="preserve"> in vivo imaging </w:t>
      </w:r>
      <w:r w:rsidR="00444BD3" w:rsidRPr="00E5137F">
        <w:rPr>
          <w:rFonts w:cstheme="minorHAnsi"/>
          <w:color w:val="000000" w:themeColor="text1"/>
        </w:rPr>
        <w:t>spectrum</w:t>
      </w:r>
      <w:r w:rsidR="00725FE7">
        <w:rPr>
          <w:rFonts w:cstheme="minorHAnsi"/>
          <w:color w:val="000000" w:themeColor="text1"/>
        </w:rPr>
        <w:t xml:space="preserve"> at multiple different time points</w:t>
      </w:r>
      <w:r w:rsidR="00650854"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Ij43PC9zdHlsZT48L0Rpc3BsYXlUZXh0PjxyZWNvcmQ+PHJlYy1udW1iZXI+MjI5PC9yZWMtbnVt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</w:fldData>
        </w:fldChar>
      </w:r>
      <w:r w:rsidR="003B1C6E" w:rsidRPr="00E5137F">
        <w:rPr>
          <w:rFonts w:cstheme="minorHAnsi"/>
          <w:color w:val="000000" w:themeColor="text1"/>
        </w:rPr>
        <w:instrText xml:space="preserve"> ADDIN EN.CITE </w:instrText>
      </w:r>
      <w:r w:rsidR="003B1C6E"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Ij43PC9zdHlsZT48L0Rpc3BsYXlUZXh0PjxyZWNvcmQ+PHJlYy1udW1iZXI+MjI5PC9yZWMtbnVt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</w:fldData>
        </w:fldChar>
      </w:r>
      <w:r w:rsidR="003B1C6E" w:rsidRPr="00E5137F">
        <w:rPr>
          <w:rFonts w:cstheme="minorHAnsi"/>
          <w:color w:val="000000" w:themeColor="text1"/>
        </w:rPr>
        <w:instrText xml:space="preserve"> ADDIN EN.CITE.DATA </w:instrText>
      </w:r>
      <w:r w:rsidR="003B1C6E" w:rsidRPr="00E5137F">
        <w:rPr>
          <w:rFonts w:cstheme="minorHAnsi"/>
          <w:color w:val="000000" w:themeColor="text1"/>
        </w:rPr>
      </w:r>
      <w:r w:rsidR="003B1C6E" w:rsidRPr="00E5137F">
        <w:rPr>
          <w:rFonts w:cstheme="minorHAnsi"/>
          <w:color w:val="000000" w:themeColor="text1"/>
        </w:rPr>
        <w:fldChar w:fldCharType="end"/>
      </w:r>
      <w:r w:rsidR="00650854" w:rsidRPr="00E5137F">
        <w:rPr>
          <w:rFonts w:cstheme="minorHAnsi"/>
          <w:color w:val="000000" w:themeColor="text1"/>
        </w:rPr>
      </w:r>
      <w:r w:rsidR="00650854" w:rsidRPr="00E5137F">
        <w:rPr>
          <w:rFonts w:cstheme="minorHAnsi"/>
          <w:color w:val="000000" w:themeColor="text1"/>
        </w:rPr>
        <w:fldChar w:fldCharType="separate"/>
      </w:r>
      <w:r w:rsidR="003B1C6E" w:rsidRPr="00E5137F">
        <w:rPr>
          <w:rFonts w:cstheme="minorHAnsi"/>
          <w:noProof/>
          <w:color w:val="000000" w:themeColor="text1"/>
          <w:vertAlign w:val="superscript"/>
        </w:rPr>
        <w:t>7</w:t>
      </w:r>
      <w:r w:rsidR="00650854" w:rsidRPr="00E5137F">
        <w:rPr>
          <w:rFonts w:cstheme="minorHAnsi"/>
          <w:color w:val="000000" w:themeColor="text1"/>
        </w:rPr>
        <w:fldChar w:fldCharType="end"/>
      </w:r>
      <w:r w:rsidR="00444BD3" w:rsidRPr="00E5137F">
        <w:rPr>
          <w:rFonts w:cstheme="minorHAnsi"/>
          <w:color w:val="000000" w:themeColor="text1"/>
        </w:rPr>
        <w:t xml:space="preserve">. This method does not require any </w:t>
      </w:r>
      <w:r w:rsidR="00444BD3" w:rsidRPr="00E5137F">
        <w:rPr>
          <w:rFonts w:cstheme="minorHAnsi"/>
          <w:color w:val="000000" w:themeColor="text1"/>
        </w:rPr>
        <w:lastRenderedPageBreak/>
        <w:t xml:space="preserve">genetic modification or injection of the substrate to enable light emission and is </w:t>
      </w:r>
      <w:r w:rsidR="00725FE7">
        <w:rPr>
          <w:rFonts w:cstheme="minorHAnsi"/>
          <w:color w:val="000000" w:themeColor="text1"/>
        </w:rPr>
        <w:t xml:space="preserve">significantly quicker, cost effective </w:t>
      </w:r>
      <w:r w:rsidR="00444BD3" w:rsidRPr="00E5137F">
        <w:rPr>
          <w:rFonts w:cstheme="minorHAnsi"/>
          <w:color w:val="000000" w:themeColor="text1"/>
        </w:rPr>
        <w:t xml:space="preserve">and </w:t>
      </w:r>
      <w:r w:rsidR="00AD6A70" w:rsidRPr="00E5137F">
        <w:rPr>
          <w:rFonts w:cstheme="minorHAnsi"/>
          <w:color w:val="000000" w:themeColor="text1"/>
        </w:rPr>
        <w:t>efficient.</w:t>
      </w:r>
      <w:r w:rsidR="006C1A2E">
        <w:rPr>
          <w:rFonts w:cstheme="minorHAnsi"/>
          <w:color w:val="000000" w:themeColor="text1"/>
        </w:rPr>
        <w:t xml:space="preserve"> </w:t>
      </w:r>
      <w:r w:rsidR="00A9390D" w:rsidRPr="00E5137F">
        <w:rPr>
          <w:rFonts w:cstheme="minorHAnsi"/>
          <w:color w:val="000000" w:themeColor="text1"/>
        </w:rPr>
        <w:t>The general cloning</w:t>
      </w:r>
      <w:r w:rsidR="00725FE7">
        <w:rPr>
          <w:rFonts w:cstheme="minorHAnsi"/>
          <w:color w:val="000000" w:themeColor="text1"/>
        </w:rPr>
        <w:t>,</w:t>
      </w:r>
      <w:r w:rsidR="00A9390D" w:rsidRPr="00E5137F">
        <w:rPr>
          <w:rFonts w:cstheme="minorHAnsi"/>
          <w:color w:val="000000" w:themeColor="text1"/>
        </w:rPr>
        <w:t xml:space="preserve"> expression, purification and labeling protocol </w:t>
      </w:r>
      <w:r w:rsidR="00725FE7">
        <w:rPr>
          <w:rFonts w:cstheme="minorHAnsi"/>
          <w:color w:val="000000" w:themeColor="text1"/>
        </w:rPr>
        <w:t>described</w:t>
      </w:r>
      <w:r w:rsidR="00A9390D" w:rsidRPr="00E5137F">
        <w:rPr>
          <w:rFonts w:cstheme="minorHAnsi"/>
          <w:color w:val="000000" w:themeColor="text1"/>
        </w:rPr>
        <w:t xml:space="preserve"> below can be applied to any clinical and nonclinical antibody if heavy and light chain sequences are available.</w:t>
      </w:r>
    </w:p>
    <w:p w14:paraId="34BB7D11" w14:textId="77777777" w:rsidR="00444BD3" w:rsidRPr="00E5137F" w:rsidRDefault="00444BD3" w:rsidP="00E6453A">
      <w:pPr>
        <w:rPr>
          <w:rFonts w:cstheme="minorHAnsi"/>
          <w:b/>
          <w:color w:val="000000" w:themeColor="text1"/>
        </w:rPr>
      </w:pPr>
      <w:bookmarkStart w:id="0" w:name="_Hlk36805278"/>
    </w:p>
    <w:p w14:paraId="74B04A67" w14:textId="77777777" w:rsidR="00E6453A" w:rsidRDefault="00444BD3" w:rsidP="00E6453A">
      <w:pPr>
        <w:rPr>
          <w:rFonts w:cstheme="minorHAnsi"/>
          <w:color w:val="000000" w:themeColor="text1"/>
        </w:rPr>
      </w:pPr>
      <w:r w:rsidRPr="00E5137F">
        <w:rPr>
          <w:rFonts w:cstheme="minorHAnsi"/>
          <w:b/>
          <w:color w:val="000000" w:themeColor="text1"/>
        </w:rPr>
        <w:t>PROTOCOL:</w:t>
      </w:r>
      <w:r w:rsidRPr="00E5137F">
        <w:rPr>
          <w:rFonts w:cstheme="minorHAnsi"/>
          <w:color w:val="000000" w:themeColor="text1"/>
        </w:rPr>
        <w:t xml:space="preserve"> </w:t>
      </w:r>
    </w:p>
    <w:p w14:paraId="4E9DDA3F" w14:textId="7B728DA1" w:rsidR="00444BD3" w:rsidRPr="00E6453A" w:rsidRDefault="00E906E7" w:rsidP="00E6453A">
      <w:pPr>
        <w:rPr>
          <w:rFonts w:cstheme="minorHAnsi"/>
          <w:color w:val="000000" w:themeColor="text1"/>
        </w:rPr>
      </w:pPr>
      <w:r w:rsidRPr="00E6453A">
        <w:rPr>
          <w:rFonts w:cstheme="minorHAnsi"/>
          <w:color w:val="000000" w:themeColor="text1"/>
        </w:rPr>
        <w:t xml:space="preserve">All the procedures </w:t>
      </w:r>
      <w:r w:rsidR="00444BD3" w:rsidRPr="00E6453A">
        <w:rPr>
          <w:rFonts w:cstheme="minorHAnsi"/>
          <w:color w:val="000000" w:themeColor="text1"/>
        </w:rPr>
        <w:t>involving animals handling and tumor xenografts studies were reviewed and approved by the Institutional Animal Care and Use Committee (IACUC) here at the University of Virginia and conform to the relevant regulatory standards</w:t>
      </w:r>
    </w:p>
    <w:p w14:paraId="77DF963E" w14:textId="33CF486E" w:rsidR="00E6453A" w:rsidRPr="00E5137F" w:rsidRDefault="00E6453A" w:rsidP="00E6453A">
      <w:pPr>
        <w:pStyle w:val="NormalWeb"/>
        <w:spacing w:before="0" w:beforeAutospacing="0" w:after="0" w:afterAutospacing="0"/>
        <w:rPr>
          <w:rFonts w:cstheme="minorHAnsi"/>
          <w:i/>
          <w:iCs/>
          <w:color w:val="000000" w:themeColor="text1"/>
        </w:rPr>
      </w:pPr>
    </w:p>
    <w:p w14:paraId="18CA73BD" w14:textId="64221F5F" w:rsidR="00444BD3" w:rsidRDefault="00444BD3" w:rsidP="00E6453A">
      <w:pPr>
        <w:pStyle w:val="NormalWeb"/>
        <w:spacing w:before="0" w:beforeAutospacing="0" w:after="0" w:afterAutospacing="0"/>
        <w:rPr>
          <w:rFonts w:cstheme="minorHAnsi"/>
          <w:b/>
          <w:bCs/>
          <w:color w:val="000000" w:themeColor="text1"/>
        </w:rPr>
      </w:pPr>
      <w:r w:rsidRPr="00E168BE">
        <w:rPr>
          <w:rFonts w:cstheme="minorHAnsi"/>
          <w:b/>
          <w:bCs/>
          <w:color w:val="000000" w:themeColor="text1"/>
          <w:highlight w:val="yellow"/>
        </w:rPr>
        <w:t xml:space="preserve">1. </w:t>
      </w:r>
      <w:r w:rsidR="00457C09" w:rsidRPr="00E168BE">
        <w:rPr>
          <w:rFonts w:cstheme="minorHAnsi"/>
          <w:b/>
          <w:bCs/>
          <w:color w:val="000000" w:themeColor="text1"/>
          <w:highlight w:val="yellow"/>
        </w:rPr>
        <w:t>Expression</w:t>
      </w:r>
      <w:r w:rsidRPr="00E168BE">
        <w:rPr>
          <w:rFonts w:cstheme="minorHAnsi"/>
          <w:b/>
          <w:bCs/>
          <w:color w:val="000000" w:themeColor="text1"/>
          <w:highlight w:val="yellow"/>
        </w:rPr>
        <w:t xml:space="preserve"> and </w:t>
      </w:r>
      <w:r w:rsidR="001F5A80" w:rsidRPr="00E168BE">
        <w:rPr>
          <w:rFonts w:cstheme="minorHAnsi"/>
          <w:b/>
          <w:bCs/>
          <w:color w:val="000000" w:themeColor="text1"/>
          <w:highlight w:val="yellow"/>
        </w:rPr>
        <w:t>p</w:t>
      </w:r>
      <w:r w:rsidRPr="00E168BE">
        <w:rPr>
          <w:rFonts w:cstheme="minorHAnsi"/>
          <w:b/>
          <w:bCs/>
          <w:color w:val="000000" w:themeColor="text1"/>
          <w:highlight w:val="yellow"/>
        </w:rPr>
        <w:t>urification of</w:t>
      </w:r>
      <w:r w:rsidR="001F5A80" w:rsidRPr="00E168BE">
        <w:rPr>
          <w:rFonts w:cstheme="minorHAnsi"/>
          <w:b/>
          <w:bCs/>
          <w:color w:val="000000" w:themeColor="text1"/>
          <w:highlight w:val="yellow"/>
        </w:rPr>
        <w:t xml:space="preserve"> a</w:t>
      </w:r>
      <w:r w:rsidRPr="00E168BE">
        <w:rPr>
          <w:rFonts w:cstheme="minorHAnsi"/>
          <w:b/>
          <w:bCs/>
          <w:color w:val="000000" w:themeColor="text1"/>
          <w:highlight w:val="yellow"/>
        </w:rPr>
        <w:t>ntibodies</w:t>
      </w:r>
    </w:p>
    <w:p w14:paraId="5A1E87F5" w14:textId="77777777" w:rsidR="00E6453A" w:rsidRPr="00E5137F" w:rsidRDefault="00E6453A" w:rsidP="00E6453A">
      <w:pPr>
        <w:pStyle w:val="NormalWeb"/>
        <w:spacing w:before="0" w:beforeAutospacing="0" w:after="0" w:afterAutospacing="0"/>
        <w:rPr>
          <w:rFonts w:cstheme="minorHAnsi"/>
          <w:b/>
          <w:bCs/>
          <w:color w:val="000000" w:themeColor="text1"/>
        </w:rPr>
      </w:pPr>
    </w:p>
    <w:p w14:paraId="65B4686F" w14:textId="35F2D666" w:rsidR="008545D2" w:rsidRPr="008545D2" w:rsidRDefault="007C551C" w:rsidP="008545D2">
      <w:pPr>
        <w:pStyle w:val="ListParagraph"/>
        <w:numPr>
          <w:ilvl w:val="1"/>
          <w:numId w:val="21"/>
        </w:numPr>
        <w:rPr>
          <w:rFonts w:cstheme="minorHAnsi"/>
          <w:color w:val="000000" w:themeColor="text1"/>
        </w:rPr>
      </w:pPr>
      <w:r w:rsidRPr="008545D2">
        <w:rPr>
          <w:rFonts w:cstheme="minorHAnsi"/>
          <w:color w:val="000000" w:themeColor="text1"/>
        </w:rPr>
        <w:t>Maintenance of CHO cells</w:t>
      </w:r>
      <w:r w:rsidR="00444BD3" w:rsidRPr="008545D2">
        <w:rPr>
          <w:rFonts w:cstheme="minorHAnsi"/>
          <w:color w:val="000000" w:themeColor="text1"/>
        </w:rPr>
        <w:t xml:space="preserve"> </w:t>
      </w:r>
    </w:p>
    <w:p w14:paraId="630ECFD0" w14:textId="77777777" w:rsidR="008545D2" w:rsidRDefault="008545D2" w:rsidP="008545D2">
      <w:pPr>
        <w:pStyle w:val="ListParagraph"/>
        <w:ind w:left="0"/>
        <w:rPr>
          <w:rFonts w:cstheme="minorHAnsi"/>
          <w:color w:val="000000" w:themeColor="text1"/>
        </w:rPr>
      </w:pPr>
    </w:p>
    <w:p w14:paraId="31293B31" w14:textId="77777777" w:rsidR="008545D2" w:rsidRDefault="00444BD3" w:rsidP="008545D2">
      <w:pPr>
        <w:pStyle w:val="ListParagraph"/>
        <w:numPr>
          <w:ilvl w:val="2"/>
          <w:numId w:val="21"/>
        </w:numPr>
        <w:ind w:left="0" w:firstLine="0"/>
        <w:rPr>
          <w:rFonts w:cstheme="minorHAnsi"/>
          <w:color w:val="000000" w:themeColor="text1"/>
        </w:rPr>
      </w:pPr>
      <w:r w:rsidRPr="008545D2">
        <w:rPr>
          <w:rFonts w:cstheme="minorHAnsi"/>
          <w:color w:val="000000" w:themeColor="text1"/>
        </w:rPr>
        <w:t xml:space="preserve">Grow CHO cells in </w:t>
      </w:r>
      <w:proofErr w:type="spellStart"/>
      <w:r w:rsidRPr="008545D2">
        <w:rPr>
          <w:rFonts w:cstheme="minorHAnsi"/>
          <w:color w:val="000000" w:themeColor="text1"/>
        </w:rPr>
        <w:t>FreeStyle</w:t>
      </w:r>
      <w:proofErr w:type="spellEnd"/>
      <w:r w:rsidRPr="008545D2">
        <w:rPr>
          <w:rFonts w:cstheme="minorHAnsi"/>
          <w:color w:val="000000" w:themeColor="text1"/>
        </w:rPr>
        <w:t xml:space="preserve"> CHO Media </w:t>
      </w:r>
      <w:r w:rsidR="00954583" w:rsidRPr="008545D2">
        <w:rPr>
          <w:rFonts w:cstheme="minorHAnsi"/>
          <w:color w:val="000000" w:themeColor="text1"/>
        </w:rPr>
        <w:t>s</w:t>
      </w:r>
      <w:r w:rsidRPr="008545D2">
        <w:rPr>
          <w:rFonts w:cstheme="minorHAnsi"/>
          <w:color w:val="000000" w:themeColor="text1"/>
        </w:rPr>
        <w:t xml:space="preserve">upplemented with </w:t>
      </w:r>
      <w:r w:rsidR="00954583" w:rsidRPr="008545D2">
        <w:rPr>
          <w:rFonts w:cstheme="minorHAnsi"/>
          <w:color w:val="000000" w:themeColor="text1"/>
        </w:rPr>
        <w:t xml:space="preserve">commercially available 1x </w:t>
      </w:r>
      <w:r w:rsidR="001F5A80" w:rsidRPr="008545D2">
        <w:rPr>
          <w:rFonts w:cstheme="minorHAnsi"/>
          <w:color w:val="000000" w:themeColor="text1"/>
        </w:rPr>
        <w:t xml:space="preserve">glutamine supplement </w:t>
      </w:r>
      <w:r w:rsidRPr="008545D2">
        <w:rPr>
          <w:rFonts w:cstheme="minorHAnsi"/>
          <w:color w:val="000000" w:themeColor="text1"/>
        </w:rPr>
        <w:t>at 37</w:t>
      </w:r>
      <w:r w:rsidR="001F5A80" w:rsidRPr="008545D2">
        <w:rPr>
          <w:rFonts w:cstheme="minorHAnsi"/>
          <w:color w:val="000000" w:themeColor="text1"/>
          <w:vertAlign w:val="superscript"/>
        </w:rPr>
        <w:t xml:space="preserve"> </w:t>
      </w:r>
      <w:r w:rsidR="001F5A80" w:rsidRPr="008545D2">
        <w:rPr>
          <w:color w:val="000000" w:themeColor="text1"/>
        </w:rPr>
        <w:t>˚</w:t>
      </w:r>
      <w:r w:rsidRPr="008545D2">
        <w:rPr>
          <w:rFonts w:cstheme="minorHAnsi"/>
          <w:color w:val="000000" w:themeColor="text1"/>
        </w:rPr>
        <w:t>C shaking at 130 rpm</w:t>
      </w:r>
      <w:r w:rsidR="007C551C" w:rsidRPr="008545D2">
        <w:rPr>
          <w:rFonts w:cstheme="minorHAnsi"/>
          <w:color w:val="000000" w:themeColor="text1"/>
        </w:rPr>
        <w:t xml:space="preserve"> with 5% CO</w:t>
      </w:r>
      <w:r w:rsidR="007C551C" w:rsidRPr="008545D2">
        <w:rPr>
          <w:rFonts w:cstheme="minorHAnsi"/>
          <w:color w:val="000000" w:themeColor="text1"/>
          <w:vertAlign w:val="subscript"/>
        </w:rPr>
        <w:t>2</w:t>
      </w:r>
      <w:r w:rsidR="007C551C" w:rsidRPr="008545D2">
        <w:rPr>
          <w:rFonts w:cstheme="minorHAnsi"/>
          <w:color w:val="000000" w:themeColor="text1"/>
        </w:rPr>
        <w:t xml:space="preserve"> using </w:t>
      </w:r>
      <w:proofErr w:type="spellStart"/>
      <w:r w:rsidR="007F4609" w:rsidRPr="008545D2">
        <w:rPr>
          <w:rFonts w:cstheme="minorHAnsi"/>
          <w:color w:val="000000" w:themeColor="text1"/>
        </w:rPr>
        <w:t>delong</w:t>
      </w:r>
      <w:proofErr w:type="spellEnd"/>
      <w:r w:rsidR="007F4609" w:rsidRPr="008545D2">
        <w:rPr>
          <w:rFonts w:cstheme="minorHAnsi"/>
          <w:color w:val="000000" w:themeColor="text1"/>
        </w:rPr>
        <w:t xml:space="preserve"> </w:t>
      </w:r>
      <w:r w:rsidR="007C551C" w:rsidRPr="008545D2">
        <w:rPr>
          <w:rFonts w:cstheme="minorHAnsi"/>
          <w:color w:val="000000" w:themeColor="text1"/>
        </w:rPr>
        <w:t>Erlenmeyer flasks either glass or disposable.</w:t>
      </w:r>
      <w:r w:rsidR="007F4609" w:rsidRPr="008545D2">
        <w:rPr>
          <w:rFonts w:cstheme="minorHAnsi"/>
          <w:color w:val="000000" w:themeColor="text1"/>
        </w:rPr>
        <w:t xml:space="preserve"> </w:t>
      </w:r>
    </w:p>
    <w:p w14:paraId="0AD0D9E6" w14:textId="77777777" w:rsidR="008545D2" w:rsidRDefault="008545D2" w:rsidP="008545D2">
      <w:pPr>
        <w:pStyle w:val="ListParagraph"/>
        <w:ind w:left="0"/>
        <w:rPr>
          <w:rFonts w:cstheme="minorHAnsi"/>
          <w:color w:val="000000" w:themeColor="text1"/>
        </w:rPr>
      </w:pPr>
    </w:p>
    <w:p w14:paraId="31BB9FD5" w14:textId="6A0BA2F8" w:rsidR="008545D2" w:rsidRDefault="000A5594" w:rsidP="008545D2">
      <w:pPr>
        <w:pStyle w:val="ListParagraph"/>
        <w:ind w:left="0"/>
        <w:rPr>
          <w:rFonts w:cstheme="minorHAnsi"/>
          <w:color w:val="000000" w:themeColor="text1"/>
        </w:rPr>
      </w:pPr>
      <w:r w:rsidRPr="008545D2">
        <w:rPr>
          <w:rFonts w:cstheme="minorHAnsi"/>
          <w:color w:val="000000" w:themeColor="text1"/>
        </w:rPr>
        <w:t xml:space="preserve">NOTE: </w:t>
      </w:r>
      <w:r w:rsidR="007F4609" w:rsidRPr="008545D2">
        <w:rPr>
          <w:rFonts w:cstheme="minorHAnsi"/>
          <w:color w:val="000000" w:themeColor="text1"/>
        </w:rPr>
        <w:t xml:space="preserve">It is highly recommended to use </w:t>
      </w:r>
      <w:r w:rsidR="006C1A2E">
        <w:rPr>
          <w:rFonts w:cstheme="minorHAnsi"/>
          <w:color w:val="000000" w:themeColor="text1"/>
        </w:rPr>
        <w:t xml:space="preserve">a </w:t>
      </w:r>
      <w:r w:rsidR="007F4609" w:rsidRPr="008545D2">
        <w:rPr>
          <w:rFonts w:cstheme="minorHAnsi"/>
          <w:color w:val="000000" w:themeColor="text1"/>
        </w:rPr>
        <w:t>baffled flask</w:t>
      </w:r>
      <w:r w:rsidR="001369D8" w:rsidRPr="008545D2">
        <w:rPr>
          <w:rFonts w:cstheme="minorHAnsi"/>
          <w:color w:val="000000" w:themeColor="text1"/>
        </w:rPr>
        <w:t xml:space="preserve"> with vented cap</w:t>
      </w:r>
      <w:r w:rsidR="007F4609" w:rsidRPr="008545D2">
        <w:rPr>
          <w:rFonts w:cstheme="minorHAnsi"/>
          <w:color w:val="000000" w:themeColor="text1"/>
        </w:rPr>
        <w:t xml:space="preserve"> for increased agitation and to improve gas transfer during shaking condition. </w:t>
      </w:r>
      <w:r w:rsidR="00954583" w:rsidRPr="008545D2">
        <w:rPr>
          <w:rFonts w:cstheme="minorHAnsi"/>
          <w:color w:val="000000" w:themeColor="text1"/>
        </w:rPr>
        <w:t>S</w:t>
      </w:r>
      <w:r w:rsidR="007F4609" w:rsidRPr="008545D2">
        <w:rPr>
          <w:rFonts w:cstheme="minorHAnsi"/>
          <w:color w:val="000000" w:themeColor="text1"/>
        </w:rPr>
        <w:t xml:space="preserve">ignificantly reduced antibody yield </w:t>
      </w:r>
      <w:r w:rsidR="00954583" w:rsidRPr="008545D2">
        <w:rPr>
          <w:rFonts w:cstheme="minorHAnsi"/>
          <w:color w:val="000000" w:themeColor="text1"/>
        </w:rPr>
        <w:t xml:space="preserve">has been obtained </w:t>
      </w:r>
      <w:r w:rsidR="007F4609" w:rsidRPr="008545D2">
        <w:rPr>
          <w:rFonts w:cstheme="minorHAnsi"/>
          <w:color w:val="000000" w:themeColor="text1"/>
        </w:rPr>
        <w:t xml:space="preserve">with regular flasks (non-baffled) due to limited agitation of </w:t>
      </w:r>
      <w:r w:rsidR="00954583" w:rsidRPr="008545D2">
        <w:rPr>
          <w:rFonts w:cstheme="minorHAnsi"/>
          <w:color w:val="000000" w:themeColor="text1"/>
        </w:rPr>
        <w:t xml:space="preserve">the </w:t>
      </w:r>
      <w:r w:rsidR="007F4609" w:rsidRPr="008545D2">
        <w:rPr>
          <w:rFonts w:cstheme="minorHAnsi"/>
          <w:color w:val="000000" w:themeColor="text1"/>
        </w:rPr>
        <w:t>suspension culture.</w:t>
      </w:r>
      <w:r w:rsidR="00126B5D" w:rsidRPr="008545D2">
        <w:rPr>
          <w:rFonts w:cstheme="minorHAnsi"/>
          <w:color w:val="000000" w:themeColor="text1"/>
        </w:rPr>
        <w:t xml:space="preserve"> </w:t>
      </w:r>
    </w:p>
    <w:p w14:paraId="04F8FA61" w14:textId="77777777" w:rsidR="008545D2" w:rsidRPr="008545D2" w:rsidRDefault="008545D2" w:rsidP="008545D2">
      <w:pPr>
        <w:pStyle w:val="ListParagraph"/>
        <w:ind w:left="0"/>
        <w:rPr>
          <w:rFonts w:cstheme="minorHAnsi"/>
          <w:color w:val="000000" w:themeColor="text1"/>
        </w:rPr>
      </w:pPr>
    </w:p>
    <w:p w14:paraId="29C6CCC3" w14:textId="3DBDB453" w:rsidR="00444BD3" w:rsidRPr="008545D2" w:rsidRDefault="00444BD3" w:rsidP="008545D2">
      <w:pPr>
        <w:pStyle w:val="ListParagraph"/>
        <w:numPr>
          <w:ilvl w:val="2"/>
          <w:numId w:val="21"/>
        </w:numPr>
        <w:ind w:left="0" w:firstLine="0"/>
        <w:rPr>
          <w:rFonts w:cstheme="minorHAnsi"/>
          <w:color w:val="000000" w:themeColor="text1"/>
        </w:rPr>
      </w:pPr>
      <w:r w:rsidRPr="008545D2">
        <w:rPr>
          <w:rFonts w:cstheme="minorHAnsi"/>
          <w:color w:val="000000" w:themeColor="text1"/>
        </w:rPr>
        <w:t>Maintain the cell number between 1-5 x 10</w:t>
      </w:r>
      <w:r w:rsidRPr="008545D2">
        <w:rPr>
          <w:rFonts w:cstheme="minorHAnsi"/>
          <w:color w:val="000000" w:themeColor="text1"/>
          <w:vertAlign w:val="superscript"/>
        </w:rPr>
        <w:t>6</w:t>
      </w:r>
      <w:r w:rsidRPr="008545D2">
        <w:rPr>
          <w:rFonts w:cstheme="minorHAnsi"/>
          <w:color w:val="000000" w:themeColor="text1"/>
        </w:rPr>
        <w:t xml:space="preserve"> cells/m</w:t>
      </w:r>
      <w:r w:rsidR="001F5A80" w:rsidRPr="008545D2">
        <w:rPr>
          <w:rFonts w:cstheme="minorHAnsi"/>
          <w:color w:val="000000" w:themeColor="text1"/>
        </w:rPr>
        <w:t>L</w:t>
      </w:r>
      <w:r w:rsidR="001369D8" w:rsidRPr="008545D2">
        <w:rPr>
          <w:rFonts w:cstheme="minorHAnsi"/>
          <w:color w:val="000000" w:themeColor="text1"/>
        </w:rPr>
        <w:t xml:space="preserve"> with &gt;95% </w:t>
      </w:r>
      <w:r w:rsidR="007A7A6A" w:rsidRPr="008545D2">
        <w:rPr>
          <w:rFonts w:cstheme="minorHAnsi"/>
          <w:color w:val="000000" w:themeColor="text1"/>
        </w:rPr>
        <w:t>cell viability</w:t>
      </w:r>
      <w:r w:rsidRPr="008545D2">
        <w:rPr>
          <w:rFonts w:cstheme="minorHAnsi"/>
          <w:color w:val="000000" w:themeColor="text1"/>
        </w:rPr>
        <w:t>.</w:t>
      </w:r>
      <w:r w:rsidR="00126B5D" w:rsidRPr="008545D2">
        <w:rPr>
          <w:rFonts w:cstheme="minorHAnsi"/>
          <w:color w:val="000000" w:themeColor="text1"/>
        </w:rPr>
        <w:t xml:space="preserve"> </w:t>
      </w:r>
      <w:r w:rsidR="001F5A80" w:rsidRPr="008545D2">
        <w:rPr>
          <w:rFonts w:cstheme="minorHAnsi"/>
          <w:color w:val="000000" w:themeColor="text1"/>
        </w:rPr>
        <w:t>I</w:t>
      </w:r>
      <w:r w:rsidR="00126B5D" w:rsidRPr="008545D2">
        <w:rPr>
          <w:rFonts w:cstheme="minorHAnsi"/>
          <w:color w:val="000000" w:themeColor="text1"/>
        </w:rPr>
        <w:t xml:space="preserve">f </w:t>
      </w:r>
      <w:r w:rsidR="00954583" w:rsidRPr="008545D2">
        <w:rPr>
          <w:rFonts w:cstheme="minorHAnsi"/>
          <w:color w:val="000000" w:themeColor="text1"/>
        </w:rPr>
        <w:t xml:space="preserve">the </w:t>
      </w:r>
      <w:r w:rsidR="00126B5D" w:rsidRPr="008545D2">
        <w:rPr>
          <w:rFonts w:cstheme="minorHAnsi"/>
          <w:color w:val="000000" w:themeColor="text1"/>
        </w:rPr>
        <w:t>cell number increases over 5 x 10</w:t>
      </w:r>
      <w:r w:rsidR="00126B5D" w:rsidRPr="008545D2">
        <w:rPr>
          <w:rFonts w:cstheme="minorHAnsi"/>
          <w:color w:val="000000" w:themeColor="text1"/>
          <w:vertAlign w:val="superscript"/>
        </w:rPr>
        <w:t>6</w:t>
      </w:r>
      <w:r w:rsidR="00126B5D" w:rsidRPr="008545D2">
        <w:rPr>
          <w:rFonts w:cstheme="minorHAnsi"/>
          <w:color w:val="000000" w:themeColor="text1"/>
        </w:rPr>
        <w:t xml:space="preserve"> cells/m</w:t>
      </w:r>
      <w:r w:rsidR="001F5A80" w:rsidRPr="008545D2">
        <w:rPr>
          <w:rFonts w:cstheme="minorHAnsi"/>
          <w:color w:val="000000" w:themeColor="text1"/>
        </w:rPr>
        <w:t>L</w:t>
      </w:r>
      <w:r w:rsidR="00126B5D" w:rsidRPr="008545D2">
        <w:rPr>
          <w:rFonts w:cstheme="minorHAnsi"/>
          <w:color w:val="000000" w:themeColor="text1"/>
        </w:rPr>
        <w:t>, split the cells. Never allows CHO cells to reach below 0.2 x 10</w:t>
      </w:r>
      <w:r w:rsidR="00126B5D" w:rsidRPr="008545D2">
        <w:rPr>
          <w:rFonts w:cstheme="minorHAnsi"/>
          <w:color w:val="000000" w:themeColor="text1"/>
          <w:vertAlign w:val="superscript"/>
        </w:rPr>
        <w:t>6</w:t>
      </w:r>
      <w:r w:rsidR="00126B5D" w:rsidRPr="008545D2">
        <w:rPr>
          <w:rFonts w:cstheme="minorHAnsi"/>
          <w:color w:val="000000" w:themeColor="text1"/>
        </w:rPr>
        <w:t xml:space="preserve"> cells/</w:t>
      </w:r>
      <w:proofErr w:type="spellStart"/>
      <w:r w:rsidR="00126B5D" w:rsidRPr="008545D2">
        <w:rPr>
          <w:rFonts w:cstheme="minorHAnsi"/>
          <w:color w:val="000000" w:themeColor="text1"/>
        </w:rPr>
        <w:t>m</w:t>
      </w:r>
      <w:r w:rsidR="001F5A80" w:rsidRPr="008545D2">
        <w:rPr>
          <w:rFonts w:cstheme="minorHAnsi"/>
          <w:color w:val="000000" w:themeColor="text1"/>
        </w:rPr>
        <w:t>L</w:t>
      </w:r>
      <w:r w:rsidR="00126B5D" w:rsidRPr="008545D2">
        <w:rPr>
          <w:rFonts w:cstheme="minorHAnsi"/>
          <w:color w:val="000000" w:themeColor="text1"/>
        </w:rPr>
        <w:t>.</w:t>
      </w:r>
      <w:proofErr w:type="spellEnd"/>
    </w:p>
    <w:p w14:paraId="12D142E3" w14:textId="77777777" w:rsidR="00E6453A" w:rsidRPr="001F5A80" w:rsidRDefault="00E6453A" w:rsidP="00E6453A">
      <w:pPr>
        <w:pStyle w:val="NormalWeb"/>
        <w:spacing w:before="0" w:beforeAutospacing="0" w:after="0" w:afterAutospacing="0"/>
        <w:rPr>
          <w:rFonts w:cstheme="minorHAnsi"/>
          <w:b/>
          <w:bCs/>
          <w:color w:val="auto"/>
        </w:rPr>
      </w:pPr>
    </w:p>
    <w:p w14:paraId="4AAA2A08" w14:textId="2072B02E" w:rsidR="00444BD3" w:rsidRPr="008545D2" w:rsidRDefault="00444BD3" w:rsidP="00E6453A">
      <w:pPr>
        <w:pStyle w:val="NormalWeb"/>
        <w:spacing w:before="0" w:beforeAutospacing="0" w:after="0" w:afterAutospacing="0"/>
        <w:rPr>
          <w:rFonts w:cstheme="minorHAnsi"/>
          <w:color w:val="auto"/>
          <w:highlight w:val="yellow"/>
        </w:rPr>
      </w:pPr>
      <w:r w:rsidRPr="008545D2">
        <w:rPr>
          <w:rFonts w:cstheme="minorHAnsi"/>
          <w:color w:val="auto"/>
          <w:highlight w:val="yellow"/>
        </w:rPr>
        <w:t>1.2. Transfection of CHO cells</w:t>
      </w:r>
    </w:p>
    <w:p w14:paraId="7246B792" w14:textId="77777777" w:rsidR="00E6453A" w:rsidRPr="001F5A80" w:rsidRDefault="00E6453A" w:rsidP="00E6453A">
      <w:pPr>
        <w:pStyle w:val="NormalWeb"/>
        <w:spacing w:before="0" w:beforeAutospacing="0" w:after="0" w:afterAutospacing="0"/>
        <w:rPr>
          <w:rFonts w:cstheme="minorHAnsi"/>
          <w:color w:val="auto"/>
          <w:highlight w:val="yellow"/>
        </w:rPr>
      </w:pPr>
    </w:p>
    <w:p w14:paraId="7D1B62E6" w14:textId="02F25FF1"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1.2.1. Grow CHO cells in 200</w:t>
      </w:r>
      <w:r w:rsidR="001F5A80">
        <w:rPr>
          <w:rFonts w:cstheme="minorHAnsi"/>
          <w:color w:val="auto"/>
          <w:highlight w:val="yellow"/>
        </w:rPr>
        <w:t xml:space="preserve"> </w:t>
      </w:r>
      <w:r w:rsidRPr="001F5A80">
        <w:rPr>
          <w:rFonts w:cstheme="minorHAnsi"/>
          <w:color w:val="auto"/>
          <w:highlight w:val="yellow"/>
        </w:rPr>
        <w:t>m</w:t>
      </w:r>
      <w:r w:rsidR="001F5A80">
        <w:rPr>
          <w:rFonts w:cstheme="minorHAnsi"/>
          <w:color w:val="auto"/>
          <w:highlight w:val="yellow"/>
        </w:rPr>
        <w:t>L</w:t>
      </w:r>
      <w:r w:rsidRPr="001F5A80">
        <w:rPr>
          <w:rFonts w:cstheme="minorHAnsi"/>
          <w:color w:val="auto"/>
          <w:highlight w:val="yellow"/>
        </w:rPr>
        <w:t xml:space="preserve"> of media (2 x 10</w:t>
      </w:r>
      <w:r w:rsidRPr="001F5A80">
        <w:rPr>
          <w:rFonts w:cstheme="minorHAnsi"/>
          <w:color w:val="auto"/>
          <w:highlight w:val="yellow"/>
          <w:vertAlign w:val="superscript"/>
        </w:rPr>
        <w:t>6</w:t>
      </w:r>
      <w:r w:rsidRPr="001F5A80">
        <w:rPr>
          <w:rFonts w:cstheme="minorHAnsi"/>
          <w:color w:val="auto"/>
          <w:highlight w:val="yellow"/>
        </w:rPr>
        <w:t xml:space="preserve"> cells/m</w:t>
      </w:r>
      <w:r w:rsidR="001F5A80">
        <w:rPr>
          <w:rFonts w:cstheme="minorHAnsi"/>
          <w:color w:val="auto"/>
          <w:highlight w:val="yellow"/>
        </w:rPr>
        <w:t>L</w:t>
      </w:r>
      <w:r w:rsidRPr="001F5A80">
        <w:rPr>
          <w:rFonts w:cstheme="minorHAnsi"/>
          <w:color w:val="auto"/>
          <w:highlight w:val="yellow"/>
        </w:rPr>
        <w:t>)</w:t>
      </w:r>
      <w:r w:rsidR="002042A1" w:rsidRPr="001F5A80">
        <w:rPr>
          <w:rFonts w:cstheme="minorHAnsi"/>
          <w:color w:val="auto"/>
          <w:highlight w:val="yellow"/>
        </w:rPr>
        <w:t xml:space="preserve"> in </w:t>
      </w:r>
      <w:proofErr w:type="spellStart"/>
      <w:r w:rsidR="002042A1" w:rsidRPr="001F5A80">
        <w:rPr>
          <w:rFonts w:cstheme="minorHAnsi"/>
          <w:color w:val="auto"/>
          <w:highlight w:val="yellow"/>
        </w:rPr>
        <w:t>delong</w:t>
      </w:r>
      <w:proofErr w:type="spellEnd"/>
      <w:r w:rsidR="002042A1" w:rsidRPr="001F5A80">
        <w:rPr>
          <w:rFonts w:cstheme="minorHAnsi"/>
          <w:color w:val="auto"/>
          <w:highlight w:val="yellow"/>
        </w:rPr>
        <w:t xml:space="preserve"> Erlenmeyer baffled flasks</w:t>
      </w:r>
      <w:r w:rsidRPr="001F5A80">
        <w:rPr>
          <w:rFonts w:cstheme="minorHAnsi"/>
          <w:color w:val="auto"/>
          <w:highlight w:val="yellow"/>
        </w:rPr>
        <w:t>.</w:t>
      </w:r>
    </w:p>
    <w:p w14:paraId="7C1EAD38" w14:textId="77777777" w:rsidR="00E6453A" w:rsidRPr="008545D2" w:rsidRDefault="00E6453A" w:rsidP="00E6453A">
      <w:pPr>
        <w:pStyle w:val="NormalWeb"/>
        <w:spacing w:before="0" w:beforeAutospacing="0" w:after="0" w:afterAutospacing="0"/>
        <w:rPr>
          <w:rFonts w:cstheme="minorHAnsi"/>
          <w:color w:val="auto"/>
        </w:rPr>
      </w:pPr>
    </w:p>
    <w:p w14:paraId="76BF1784" w14:textId="29BB4295" w:rsidR="00D718FD" w:rsidRPr="008545D2" w:rsidRDefault="00D718FD" w:rsidP="00E6453A">
      <w:pPr>
        <w:pStyle w:val="NormalWeb"/>
        <w:spacing w:before="0" w:beforeAutospacing="0" w:after="0" w:afterAutospacing="0"/>
        <w:rPr>
          <w:rFonts w:cstheme="minorHAnsi"/>
          <w:color w:val="auto"/>
        </w:rPr>
      </w:pPr>
      <w:r w:rsidRPr="008545D2">
        <w:rPr>
          <w:rFonts w:cstheme="minorHAnsi"/>
          <w:color w:val="auto"/>
        </w:rPr>
        <w:t xml:space="preserve">NOTE: Suspension cultures </w:t>
      </w:r>
      <w:r w:rsidR="00954583" w:rsidRPr="008545D2">
        <w:rPr>
          <w:rFonts w:cstheme="minorHAnsi"/>
          <w:color w:val="auto"/>
        </w:rPr>
        <w:t xml:space="preserve">grown </w:t>
      </w:r>
      <w:r w:rsidRPr="008545D2">
        <w:rPr>
          <w:rFonts w:cstheme="minorHAnsi"/>
          <w:color w:val="auto"/>
        </w:rPr>
        <w:t>in baffled flasks have always produced higher protein yields</w:t>
      </w:r>
      <w:r w:rsidR="00EA6EFF" w:rsidRPr="008545D2">
        <w:rPr>
          <w:rFonts w:cstheme="minorHAnsi"/>
          <w:color w:val="auto"/>
        </w:rPr>
        <w:t xml:space="preserve"> vs when grown</w:t>
      </w:r>
      <w:r w:rsidR="00954583" w:rsidRPr="008545D2">
        <w:rPr>
          <w:rFonts w:cstheme="minorHAnsi"/>
          <w:color w:val="auto"/>
        </w:rPr>
        <w:t xml:space="preserve"> </w:t>
      </w:r>
      <w:r w:rsidR="00EA6EFF" w:rsidRPr="008545D2">
        <w:rPr>
          <w:rFonts w:cstheme="minorHAnsi"/>
          <w:color w:val="auto"/>
        </w:rPr>
        <w:t xml:space="preserve">in </w:t>
      </w:r>
      <w:r w:rsidR="00954583" w:rsidRPr="008545D2">
        <w:rPr>
          <w:rFonts w:cstheme="minorHAnsi"/>
          <w:color w:val="auto"/>
        </w:rPr>
        <w:t>non</w:t>
      </w:r>
      <w:r w:rsidR="00EA6EFF" w:rsidRPr="008545D2">
        <w:rPr>
          <w:rFonts w:cstheme="minorHAnsi"/>
          <w:color w:val="auto"/>
        </w:rPr>
        <w:t>-</w:t>
      </w:r>
      <w:r w:rsidR="00954583" w:rsidRPr="008545D2">
        <w:rPr>
          <w:rFonts w:cstheme="minorHAnsi"/>
          <w:color w:val="auto"/>
        </w:rPr>
        <w:t>baffled flasks.</w:t>
      </w:r>
    </w:p>
    <w:p w14:paraId="6EBD8678" w14:textId="77777777" w:rsidR="00E6453A" w:rsidRPr="001F5A80" w:rsidRDefault="00E6453A" w:rsidP="00E6453A">
      <w:pPr>
        <w:pStyle w:val="NormalWeb"/>
        <w:spacing w:before="0" w:beforeAutospacing="0" w:after="0" w:afterAutospacing="0"/>
        <w:rPr>
          <w:rFonts w:cstheme="minorHAnsi"/>
          <w:color w:val="auto"/>
          <w:highlight w:val="yellow"/>
        </w:rPr>
      </w:pPr>
    </w:p>
    <w:p w14:paraId="1EAE0446" w14:textId="25CBF77E"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1.2.2. In</w:t>
      </w:r>
      <w:r w:rsidR="002042A1" w:rsidRPr="001F5A80">
        <w:rPr>
          <w:rFonts w:cstheme="minorHAnsi"/>
          <w:color w:val="auto"/>
          <w:highlight w:val="yellow"/>
        </w:rPr>
        <w:t xml:space="preserve"> a</w:t>
      </w:r>
      <w:r w:rsidRPr="001F5A80">
        <w:rPr>
          <w:rFonts w:cstheme="minorHAnsi"/>
          <w:color w:val="auto"/>
          <w:highlight w:val="yellow"/>
        </w:rPr>
        <w:t xml:space="preserve"> 15</w:t>
      </w:r>
      <w:r w:rsidR="001F5A80">
        <w:rPr>
          <w:rFonts w:cstheme="minorHAnsi"/>
          <w:color w:val="auto"/>
          <w:highlight w:val="yellow"/>
        </w:rPr>
        <w:t xml:space="preserve"> </w:t>
      </w:r>
      <w:r w:rsidRPr="001F5A80">
        <w:rPr>
          <w:rFonts w:cstheme="minorHAnsi"/>
          <w:color w:val="auto"/>
          <w:highlight w:val="yellow"/>
        </w:rPr>
        <w:t>m</w:t>
      </w:r>
      <w:r w:rsidR="001F5A80">
        <w:rPr>
          <w:rFonts w:cstheme="minorHAnsi"/>
          <w:color w:val="auto"/>
          <w:highlight w:val="yellow"/>
        </w:rPr>
        <w:t>L</w:t>
      </w:r>
      <w:r w:rsidRPr="001F5A80">
        <w:rPr>
          <w:rFonts w:cstheme="minorHAnsi"/>
          <w:color w:val="auto"/>
          <w:highlight w:val="yellow"/>
        </w:rPr>
        <w:t xml:space="preserve"> </w:t>
      </w:r>
      <w:r w:rsidR="002042A1" w:rsidRPr="001F5A80">
        <w:rPr>
          <w:rFonts w:cstheme="minorHAnsi"/>
          <w:color w:val="auto"/>
          <w:highlight w:val="yellow"/>
        </w:rPr>
        <w:t>tube</w:t>
      </w:r>
      <w:r w:rsidRPr="001F5A80">
        <w:rPr>
          <w:rFonts w:cstheme="minorHAnsi"/>
          <w:color w:val="auto"/>
          <w:highlight w:val="yellow"/>
        </w:rPr>
        <w:t>, take 5</w:t>
      </w:r>
      <w:r w:rsidR="001F5A80">
        <w:rPr>
          <w:rFonts w:cstheme="minorHAnsi"/>
          <w:color w:val="auto"/>
          <w:highlight w:val="yellow"/>
        </w:rPr>
        <w:t xml:space="preserve"> </w:t>
      </w:r>
      <w:r w:rsidRPr="001F5A80">
        <w:rPr>
          <w:rFonts w:cstheme="minorHAnsi"/>
          <w:color w:val="auto"/>
          <w:highlight w:val="yellow"/>
        </w:rPr>
        <w:t>m</w:t>
      </w:r>
      <w:r w:rsidR="001F5A80">
        <w:rPr>
          <w:rFonts w:cstheme="minorHAnsi"/>
          <w:color w:val="auto"/>
          <w:highlight w:val="yellow"/>
        </w:rPr>
        <w:t>L</w:t>
      </w:r>
      <w:r w:rsidRPr="001F5A80">
        <w:rPr>
          <w:rFonts w:cstheme="minorHAnsi"/>
          <w:color w:val="auto"/>
          <w:highlight w:val="yellow"/>
        </w:rPr>
        <w:t xml:space="preserve"> of CHO </w:t>
      </w:r>
      <w:proofErr w:type="spellStart"/>
      <w:r w:rsidR="00EA6EFF">
        <w:rPr>
          <w:rFonts w:cstheme="minorHAnsi"/>
          <w:color w:val="auto"/>
          <w:highlight w:val="yellow"/>
        </w:rPr>
        <w:t>F</w:t>
      </w:r>
      <w:r w:rsidR="002042A1" w:rsidRPr="001F5A80">
        <w:rPr>
          <w:rFonts w:cstheme="minorHAnsi"/>
          <w:color w:val="auto"/>
          <w:highlight w:val="yellow"/>
        </w:rPr>
        <w:t>ree</w:t>
      </w:r>
      <w:r w:rsidR="00EA6EFF">
        <w:rPr>
          <w:rFonts w:cstheme="minorHAnsi"/>
          <w:color w:val="auto"/>
          <w:highlight w:val="yellow"/>
        </w:rPr>
        <w:t>S</w:t>
      </w:r>
      <w:r w:rsidR="002042A1" w:rsidRPr="001F5A80">
        <w:rPr>
          <w:rFonts w:cstheme="minorHAnsi"/>
          <w:color w:val="auto"/>
          <w:highlight w:val="yellow"/>
        </w:rPr>
        <w:t>tyle</w:t>
      </w:r>
      <w:proofErr w:type="spellEnd"/>
      <w:r w:rsidR="002042A1" w:rsidRPr="001F5A80">
        <w:rPr>
          <w:rFonts w:cstheme="minorHAnsi"/>
          <w:color w:val="auto"/>
          <w:highlight w:val="yellow"/>
        </w:rPr>
        <w:t xml:space="preserve"> media and </w:t>
      </w:r>
      <w:r w:rsidR="001F5A80">
        <w:rPr>
          <w:rFonts w:cstheme="minorHAnsi"/>
          <w:color w:val="auto"/>
          <w:highlight w:val="yellow"/>
        </w:rPr>
        <w:t>add</w:t>
      </w:r>
      <w:r w:rsidR="002042A1" w:rsidRPr="001F5A80">
        <w:rPr>
          <w:rFonts w:cstheme="minorHAnsi"/>
          <w:color w:val="auto"/>
          <w:highlight w:val="yellow"/>
        </w:rPr>
        <w:t xml:space="preserve"> </w:t>
      </w:r>
      <w:r w:rsidRPr="001F5A80">
        <w:rPr>
          <w:rFonts w:cstheme="minorHAnsi"/>
          <w:color w:val="auto"/>
          <w:highlight w:val="yellow"/>
        </w:rPr>
        <w:t>5</w:t>
      </w:r>
      <w:r w:rsidR="002042A1" w:rsidRPr="001F5A80">
        <w:rPr>
          <w:rFonts w:cstheme="minorHAnsi"/>
          <w:color w:val="auto"/>
          <w:highlight w:val="yellow"/>
        </w:rPr>
        <w:t>0</w:t>
      </w:r>
      <w:r w:rsidR="0057293F" w:rsidRPr="001F5A80">
        <w:rPr>
          <w:rFonts w:cstheme="minorHAnsi"/>
          <w:color w:val="auto"/>
          <w:highlight w:val="yellow"/>
        </w:rPr>
        <w:t xml:space="preserve"> </w:t>
      </w:r>
      <w:proofErr w:type="spellStart"/>
      <w:r w:rsidR="0057293F" w:rsidRPr="001F5A80">
        <w:rPr>
          <w:rFonts w:cstheme="minorHAnsi"/>
          <w:color w:val="auto"/>
          <w:highlight w:val="yellow"/>
        </w:rPr>
        <w:t>μg</w:t>
      </w:r>
      <w:proofErr w:type="spellEnd"/>
      <w:r w:rsidR="00EA6EFF">
        <w:rPr>
          <w:rFonts w:cstheme="minorHAnsi"/>
          <w:color w:val="auto"/>
          <w:highlight w:val="yellow"/>
        </w:rPr>
        <w:t xml:space="preserve"> </w:t>
      </w:r>
      <w:r w:rsidRPr="001F5A80">
        <w:rPr>
          <w:rFonts w:cstheme="minorHAnsi"/>
          <w:color w:val="auto"/>
          <w:highlight w:val="yellow"/>
        </w:rPr>
        <w:t>of VH clone</w:t>
      </w:r>
      <w:r w:rsidR="00EA6EFF">
        <w:rPr>
          <w:rFonts w:cstheme="minorHAnsi"/>
          <w:color w:val="auto"/>
          <w:highlight w:val="yellow"/>
        </w:rPr>
        <w:t xml:space="preserve"> DNA</w:t>
      </w:r>
      <w:r w:rsidRPr="001F5A80">
        <w:rPr>
          <w:rFonts w:cstheme="minorHAnsi"/>
          <w:color w:val="auto"/>
          <w:highlight w:val="yellow"/>
        </w:rPr>
        <w:t xml:space="preserve"> and 75 </w:t>
      </w:r>
      <w:proofErr w:type="spellStart"/>
      <w:r w:rsidR="0057293F" w:rsidRPr="001F5A80">
        <w:rPr>
          <w:rFonts w:cstheme="minorHAnsi"/>
          <w:color w:val="auto"/>
          <w:highlight w:val="yellow"/>
        </w:rPr>
        <w:t>μg</w:t>
      </w:r>
      <w:proofErr w:type="spellEnd"/>
      <w:r w:rsidRPr="001F5A80">
        <w:rPr>
          <w:rFonts w:cstheme="minorHAnsi"/>
          <w:color w:val="auto"/>
          <w:highlight w:val="yellow"/>
        </w:rPr>
        <w:t xml:space="preserve"> of VL clone</w:t>
      </w:r>
      <w:r w:rsidR="00EA6EFF">
        <w:rPr>
          <w:rFonts w:cstheme="minorHAnsi"/>
          <w:color w:val="auto"/>
          <w:highlight w:val="yellow"/>
        </w:rPr>
        <w:t xml:space="preserve"> DNA</w:t>
      </w:r>
      <w:r w:rsidRPr="001F5A80">
        <w:rPr>
          <w:rFonts w:cstheme="minorHAnsi"/>
          <w:color w:val="auto"/>
          <w:highlight w:val="yellow"/>
        </w:rPr>
        <w:t>.</w:t>
      </w:r>
      <w:r w:rsidR="001F5A80">
        <w:rPr>
          <w:rFonts w:cstheme="minorHAnsi"/>
          <w:color w:val="auto"/>
          <w:highlight w:val="yellow"/>
        </w:rPr>
        <w:t xml:space="preserve"> Vortex to mix well.</w:t>
      </w:r>
    </w:p>
    <w:p w14:paraId="68B5043B" w14:textId="77777777" w:rsidR="00E6453A" w:rsidRPr="001F5A80" w:rsidRDefault="00E6453A" w:rsidP="00E6453A">
      <w:pPr>
        <w:pStyle w:val="NormalWeb"/>
        <w:spacing w:before="0" w:beforeAutospacing="0" w:after="0" w:afterAutospacing="0"/>
        <w:rPr>
          <w:rFonts w:cstheme="minorHAnsi"/>
          <w:color w:val="auto"/>
          <w:highlight w:val="yellow"/>
        </w:rPr>
      </w:pPr>
    </w:p>
    <w:p w14:paraId="14E6A881" w14:textId="304F2E6E"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1.2.3. Incubate the </w:t>
      </w:r>
      <w:r w:rsidR="002042A1" w:rsidRPr="001F5A80">
        <w:rPr>
          <w:rFonts w:cstheme="minorHAnsi"/>
          <w:color w:val="auto"/>
          <w:highlight w:val="yellow"/>
        </w:rPr>
        <w:t xml:space="preserve">DNA </w:t>
      </w:r>
      <w:r w:rsidRPr="001F5A80">
        <w:rPr>
          <w:rFonts w:cstheme="minorHAnsi"/>
          <w:color w:val="auto"/>
          <w:highlight w:val="yellow"/>
        </w:rPr>
        <w:t>mixture at room temperature for 5</w:t>
      </w:r>
      <w:r w:rsidR="002042A1" w:rsidRPr="001F5A80">
        <w:rPr>
          <w:rFonts w:cstheme="minorHAnsi"/>
          <w:color w:val="auto"/>
          <w:highlight w:val="yellow"/>
        </w:rPr>
        <w:t xml:space="preserve"> </w:t>
      </w:r>
      <w:r w:rsidRPr="001F5A80">
        <w:rPr>
          <w:rFonts w:cstheme="minorHAnsi"/>
          <w:color w:val="auto"/>
          <w:highlight w:val="yellow"/>
        </w:rPr>
        <w:t>min.</w:t>
      </w:r>
    </w:p>
    <w:p w14:paraId="4D8E18E6" w14:textId="77777777" w:rsidR="00E6453A" w:rsidRPr="008545D2" w:rsidRDefault="00E6453A" w:rsidP="00E6453A">
      <w:pPr>
        <w:pStyle w:val="NormalWeb"/>
        <w:spacing w:before="0" w:beforeAutospacing="0" w:after="0" w:afterAutospacing="0"/>
        <w:rPr>
          <w:rFonts w:cstheme="minorHAnsi"/>
          <w:color w:val="auto"/>
        </w:rPr>
      </w:pPr>
    </w:p>
    <w:p w14:paraId="18AC4678" w14:textId="5862BA0F" w:rsidR="00D718FD" w:rsidRPr="008545D2" w:rsidRDefault="00D718FD" w:rsidP="00E6453A">
      <w:pPr>
        <w:pStyle w:val="NormalWeb"/>
        <w:spacing w:before="0" w:beforeAutospacing="0" w:after="0" w:afterAutospacing="0"/>
        <w:rPr>
          <w:rFonts w:cstheme="minorHAnsi"/>
          <w:color w:val="auto"/>
        </w:rPr>
      </w:pPr>
      <w:r w:rsidRPr="008545D2">
        <w:rPr>
          <w:rFonts w:cstheme="minorHAnsi"/>
          <w:color w:val="auto"/>
        </w:rPr>
        <w:t>NOTE: Longer incubation reduces the protein yield</w:t>
      </w:r>
      <w:r w:rsidR="00EA6EFF" w:rsidRPr="008545D2">
        <w:rPr>
          <w:rFonts w:cstheme="minorHAnsi"/>
          <w:color w:val="auto"/>
        </w:rPr>
        <w:t>s</w:t>
      </w:r>
      <w:r w:rsidRPr="008545D2">
        <w:rPr>
          <w:rFonts w:cstheme="minorHAnsi"/>
          <w:color w:val="auto"/>
        </w:rPr>
        <w:t>.</w:t>
      </w:r>
    </w:p>
    <w:p w14:paraId="7C277242" w14:textId="77777777" w:rsidR="00E6453A" w:rsidRPr="008545D2" w:rsidRDefault="00E6453A" w:rsidP="00E6453A">
      <w:pPr>
        <w:pStyle w:val="NormalWeb"/>
        <w:spacing w:before="0" w:beforeAutospacing="0" w:after="0" w:afterAutospacing="0"/>
        <w:rPr>
          <w:rFonts w:cstheme="minorHAnsi"/>
          <w:color w:val="auto"/>
        </w:rPr>
      </w:pPr>
    </w:p>
    <w:p w14:paraId="46E51F24" w14:textId="35E747B4" w:rsidR="00D718FD"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1.2.4. Add 750 </w:t>
      </w:r>
      <w:r w:rsidR="00AF5ADF" w:rsidRPr="001F5A80">
        <w:rPr>
          <w:rFonts w:cstheme="minorHAnsi"/>
          <w:color w:val="auto"/>
          <w:highlight w:val="yellow"/>
        </w:rPr>
        <w:t>μ</w:t>
      </w:r>
      <w:r w:rsidR="001F5A80">
        <w:rPr>
          <w:rFonts w:cstheme="minorHAnsi"/>
          <w:color w:val="auto"/>
          <w:highlight w:val="yellow"/>
        </w:rPr>
        <w:t>L</w:t>
      </w:r>
      <w:r w:rsidRPr="001F5A80">
        <w:rPr>
          <w:rFonts w:cstheme="minorHAnsi"/>
          <w:color w:val="auto"/>
          <w:highlight w:val="yellow"/>
        </w:rPr>
        <w:t xml:space="preserve"> of </w:t>
      </w:r>
      <w:r w:rsidR="001F5A80">
        <w:rPr>
          <w:rFonts w:cstheme="minorHAnsi"/>
          <w:color w:val="auto"/>
          <w:highlight w:val="yellow"/>
        </w:rPr>
        <w:t xml:space="preserve">1 mg/mL </w:t>
      </w:r>
      <w:r w:rsidR="001F5A80" w:rsidRPr="001F5A80">
        <w:rPr>
          <w:rFonts w:cstheme="minorHAnsi"/>
          <w:color w:val="auto"/>
          <w:highlight w:val="yellow"/>
        </w:rPr>
        <w:t>polyethyleneimine</w:t>
      </w:r>
      <w:r w:rsidR="001F5A80">
        <w:rPr>
          <w:rFonts w:cstheme="minorHAnsi"/>
          <w:color w:val="auto"/>
          <w:highlight w:val="yellow"/>
        </w:rPr>
        <w:t xml:space="preserve"> (</w:t>
      </w:r>
      <w:r w:rsidRPr="001F5A80">
        <w:rPr>
          <w:rFonts w:cstheme="minorHAnsi"/>
          <w:color w:val="auto"/>
          <w:highlight w:val="yellow"/>
        </w:rPr>
        <w:t>PEI</w:t>
      </w:r>
      <w:r w:rsidR="001F5A80">
        <w:rPr>
          <w:rFonts w:cstheme="minorHAnsi"/>
          <w:color w:val="auto"/>
          <w:highlight w:val="yellow"/>
        </w:rPr>
        <w:t>)</w:t>
      </w:r>
      <w:r w:rsidRPr="001F5A80">
        <w:rPr>
          <w:rFonts w:cstheme="minorHAnsi"/>
          <w:color w:val="auto"/>
          <w:highlight w:val="yellow"/>
        </w:rPr>
        <w:t xml:space="preserve"> </w:t>
      </w:r>
      <w:r w:rsidR="002042A1" w:rsidRPr="001F5A80">
        <w:rPr>
          <w:rFonts w:cstheme="minorHAnsi"/>
          <w:color w:val="auto"/>
          <w:highlight w:val="yellow"/>
        </w:rPr>
        <w:t>stock</w:t>
      </w:r>
      <w:r w:rsidRPr="001F5A80">
        <w:rPr>
          <w:rFonts w:cstheme="minorHAnsi"/>
          <w:color w:val="auto"/>
          <w:highlight w:val="yellow"/>
        </w:rPr>
        <w:t xml:space="preserve"> to the DNA solution and </w:t>
      </w:r>
      <w:r w:rsidR="002042A1" w:rsidRPr="001F5A80">
        <w:rPr>
          <w:rFonts w:cstheme="minorHAnsi"/>
          <w:color w:val="auto"/>
          <w:highlight w:val="yellow"/>
        </w:rPr>
        <w:t xml:space="preserve">aggressively </w:t>
      </w:r>
      <w:r w:rsidRPr="001F5A80">
        <w:rPr>
          <w:rFonts w:cstheme="minorHAnsi"/>
          <w:color w:val="auto"/>
          <w:highlight w:val="yellow"/>
        </w:rPr>
        <w:t xml:space="preserve">vortex </w:t>
      </w:r>
      <w:r w:rsidR="002042A1" w:rsidRPr="001F5A80">
        <w:rPr>
          <w:rFonts w:cstheme="minorHAnsi"/>
          <w:color w:val="auto"/>
          <w:highlight w:val="yellow"/>
        </w:rPr>
        <w:t>the mix</w:t>
      </w:r>
      <w:r w:rsidR="001F5A80">
        <w:rPr>
          <w:rFonts w:cstheme="minorHAnsi"/>
          <w:color w:val="auto"/>
          <w:highlight w:val="yellow"/>
        </w:rPr>
        <w:t>ture</w:t>
      </w:r>
      <w:r w:rsidR="002042A1" w:rsidRPr="001F5A80">
        <w:rPr>
          <w:rFonts w:cstheme="minorHAnsi"/>
          <w:color w:val="auto"/>
          <w:highlight w:val="yellow"/>
        </w:rPr>
        <w:t xml:space="preserve"> for 30 s.</w:t>
      </w:r>
      <w:r w:rsidR="001F5A80">
        <w:rPr>
          <w:rFonts w:cstheme="minorHAnsi"/>
          <w:color w:val="auto"/>
          <w:highlight w:val="yellow"/>
        </w:rPr>
        <w:t xml:space="preserve"> Incubate</w:t>
      </w:r>
      <w:r w:rsidR="002042A1" w:rsidRPr="001F5A80">
        <w:rPr>
          <w:rFonts w:cstheme="minorHAnsi"/>
          <w:color w:val="auto"/>
          <w:highlight w:val="yellow"/>
        </w:rPr>
        <w:t xml:space="preserve"> </w:t>
      </w:r>
      <w:r w:rsidR="001F5A80">
        <w:rPr>
          <w:rFonts w:cstheme="minorHAnsi"/>
          <w:color w:val="auto"/>
          <w:highlight w:val="yellow"/>
        </w:rPr>
        <w:t xml:space="preserve">at </w:t>
      </w:r>
      <w:r w:rsidR="002042A1" w:rsidRPr="001F5A80">
        <w:rPr>
          <w:rFonts w:cstheme="minorHAnsi"/>
          <w:color w:val="auto"/>
          <w:highlight w:val="yellow"/>
        </w:rPr>
        <w:t xml:space="preserve">room temperature for additional 5 </w:t>
      </w:r>
      <w:r w:rsidR="002042A1" w:rsidRPr="001F5A80">
        <w:rPr>
          <w:rFonts w:cstheme="minorHAnsi"/>
          <w:color w:val="auto"/>
          <w:highlight w:val="yellow"/>
        </w:rPr>
        <w:lastRenderedPageBreak/>
        <w:t xml:space="preserve">min. </w:t>
      </w:r>
    </w:p>
    <w:p w14:paraId="125D130F" w14:textId="77777777" w:rsidR="00E6453A" w:rsidRPr="001F5A80" w:rsidRDefault="00E6453A" w:rsidP="00E6453A">
      <w:pPr>
        <w:pStyle w:val="NormalWeb"/>
        <w:spacing w:before="0" w:beforeAutospacing="0" w:after="0" w:afterAutospacing="0"/>
        <w:rPr>
          <w:rFonts w:cstheme="minorHAnsi"/>
          <w:color w:val="auto"/>
          <w:highlight w:val="yellow"/>
        </w:rPr>
      </w:pPr>
    </w:p>
    <w:p w14:paraId="3C351034" w14:textId="492E5AC5" w:rsidR="002042A1" w:rsidRPr="008545D2" w:rsidRDefault="00D718FD" w:rsidP="00E6453A">
      <w:pPr>
        <w:pStyle w:val="NormalWeb"/>
        <w:spacing w:before="0" w:beforeAutospacing="0" w:after="0" w:afterAutospacing="0"/>
        <w:rPr>
          <w:rFonts w:cstheme="minorHAnsi"/>
          <w:color w:val="auto"/>
        </w:rPr>
      </w:pPr>
      <w:r w:rsidRPr="008545D2">
        <w:rPr>
          <w:rFonts w:cstheme="minorHAnsi"/>
          <w:color w:val="auto"/>
        </w:rPr>
        <w:t>NOTE:</w:t>
      </w:r>
      <w:r w:rsidR="002042A1" w:rsidRPr="008545D2">
        <w:rPr>
          <w:rFonts w:cstheme="minorHAnsi"/>
          <w:color w:val="auto"/>
        </w:rPr>
        <w:t xml:space="preserve"> PEI must be made fresh.</w:t>
      </w:r>
      <w:r w:rsidR="00057E5C" w:rsidRPr="008545D2">
        <w:rPr>
          <w:rFonts w:cstheme="minorHAnsi"/>
          <w:color w:val="auto"/>
        </w:rPr>
        <w:t xml:space="preserve"> Multiple freeze thaw</w:t>
      </w:r>
      <w:r w:rsidRPr="008545D2">
        <w:rPr>
          <w:rFonts w:cstheme="minorHAnsi"/>
          <w:color w:val="auto"/>
        </w:rPr>
        <w:t xml:space="preserve"> cycle of PEI reduces </w:t>
      </w:r>
      <w:r w:rsidR="001A0C97" w:rsidRPr="008545D2">
        <w:rPr>
          <w:rFonts w:cstheme="minorHAnsi"/>
          <w:color w:val="auto"/>
        </w:rPr>
        <w:t>overall yield significantly.</w:t>
      </w:r>
    </w:p>
    <w:p w14:paraId="5A021FCE" w14:textId="77777777" w:rsidR="00E6453A" w:rsidRPr="001F5A80" w:rsidRDefault="00E6453A" w:rsidP="00E6453A">
      <w:pPr>
        <w:pStyle w:val="NormalWeb"/>
        <w:spacing w:before="0" w:beforeAutospacing="0" w:after="0" w:afterAutospacing="0"/>
        <w:rPr>
          <w:rFonts w:cstheme="minorHAnsi"/>
          <w:color w:val="auto"/>
          <w:highlight w:val="yellow"/>
        </w:rPr>
      </w:pPr>
    </w:p>
    <w:p w14:paraId="44F729C8" w14:textId="1C81B535"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1.2.5. Add the entire mixture of DNA and PEI on the cells</w:t>
      </w:r>
      <w:r w:rsidR="002042A1" w:rsidRPr="001F5A80">
        <w:rPr>
          <w:rFonts w:cstheme="minorHAnsi"/>
          <w:color w:val="auto"/>
          <w:highlight w:val="yellow"/>
        </w:rPr>
        <w:t xml:space="preserve"> while manually shaking the flask.</w:t>
      </w:r>
      <w:r w:rsidRPr="001F5A80">
        <w:rPr>
          <w:rFonts w:cstheme="minorHAnsi"/>
          <w:color w:val="auto"/>
          <w:highlight w:val="yellow"/>
        </w:rPr>
        <w:t xml:space="preserve"> </w:t>
      </w:r>
      <w:r w:rsidR="002042A1" w:rsidRPr="001F5A80">
        <w:rPr>
          <w:rFonts w:cstheme="minorHAnsi"/>
          <w:color w:val="auto"/>
          <w:highlight w:val="yellow"/>
        </w:rPr>
        <w:t>Immediately</w:t>
      </w:r>
      <w:r w:rsidRPr="001F5A80">
        <w:rPr>
          <w:rFonts w:cstheme="minorHAnsi"/>
          <w:color w:val="auto"/>
          <w:highlight w:val="yellow"/>
        </w:rPr>
        <w:t xml:space="preserve"> incubate </w:t>
      </w:r>
      <w:r w:rsidR="002042A1" w:rsidRPr="001F5A80">
        <w:rPr>
          <w:rFonts w:cstheme="minorHAnsi"/>
          <w:color w:val="auto"/>
          <w:highlight w:val="yellow"/>
        </w:rPr>
        <w:t xml:space="preserve">the </w:t>
      </w:r>
      <w:proofErr w:type="spellStart"/>
      <w:r w:rsidR="002042A1" w:rsidRPr="001F5A80">
        <w:rPr>
          <w:rFonts w:cstheme="minorHAnsi"/>
          <w:color w:val="auto"/>
          <w:highlight w:val="yellow"/>
        </w:rPr>
        <w:t>delong</w:t>
      </w:r>
      <w:proofErr w:type="spellEnd"/>
      <w:r w:rsidR="002042A1" w:rsidRPr="001F5A80">
        <w:rPr>
          <w:rFonts w:cstheme="minorHAnsi"/>
          <w:color w:val="auto"/>
          <w:highlight w:val="yellow"/>
        </w:rPr>
        <w:t xml:space="preserve"> Erlenmeyer baffled flasks with </w:t>
      </w:r>
      <w:r w:rsidRPr="001F5A80">
        <w:rPr>
          <w:rFonts w:cstheme="minorHAnsi"/>
          <w:color w:val="auto"/>
          <w:highlight w:val="yellow"/>
        </w:rPr>
        <w:t>cells at 37</w:t>
      </w:r>
      <w:bookmarkStart w:id="1" w:name="_Hlk13177851"/>
      <w:r w:rsidR="001F5A80">
        <w:rPr>
          <w:rFonts w:cstheme="minorHAnsi"/>
          <w:color w:val="auto"/>
          <w:highlight w:val="yellow"/>
        </w:rPr>
        <w:t xml:space="preserve"> </w:t>
      </w:r>
      <w:r w:rsidR="001F5A80">
        <w:rPr>
          <w:color w:val="auto"/>
          <w:highlight w:val="yellow"/>
        </w:rPr>
        <w:t>˚</w:t>
      </w:r>
      <w:r w:rsidRPr="001F5A80">
        <w:rPr>
          <w:rFonts w:cstheme="minorHAnsi"/>
          <w:color w:val="auto"/>
          <w:highlight w:val="yellow"/>
        </w:rPr>
        <w:t>C shaking at 130 rpm.</w:t>
      </w:r>
    </w:p>
    <w:bookmarkEnd w:id="1"/>
    <w:p w14:paraId="62ED2F22" w14:textId="77777777" w:rsidR="00E6453A" w:rsidRPr="001F5A80" w:rsidRDefault="00E6453A" w:rsidP="00E6453A">
      <w:pPr>
        <w:pStyle w:val="NormalWeb"/>
        <w:spacing w:before="0" w:beforeAutospacing="0" w:after="0" w:afterAutospacing="0"/>
        <w:rPr>
          <w:rFonts w:cstheme="minorHAnsi"/>
          <w:b/>
          <w:bCs/>
          <w:color w:val="auto"/>
          <w:highlight w:val="yellow"/>
        </w:rPr>
      </w:pPr>
    </w:p>
    <w:p w14:paraId="590ABDF0" w14:textId="50A9A4CD" w:rsidR="00444BD3" w:rsidRPr="008545D2" w:rsidRDefault="00444BD3" w:rsidP="00E6453A">
      <w:pPr>
        <w:pStyle w:val="NormalWeb"/>
        <w:spacing w:before="0" w:beforeAutospacing="0" w:after="0" w:afterAutospacing="0"/>
        <w:rPr>
          <w:rFonts w:cstheme="minorHAnsi"/>
          <w:color w:val="auto"/>
          <w:highlight w:val="yellow"/>
        </w:rPr>
      </w:pPr>
      <w:r w:rsidRPr="008545D2">
        <w:rPr>
          <w:rFonts w:cstheme="minorHAnsi"/>
          <w:color w:val="auto"/>
          <w:highlight w:val="yellow"/>
        </w:rPr>
        <w:t>1.3. Expression</w:t>
      </w:r>
    </w:p>
    <w:p w14:paraId="192682C9" w14:textId="77777777" w:rsidR="00E6453A" w:rsidRPr="008545D2" w:rsidRDefault="00E6453A" w:rsidP="00E6453A">
      <w:pPr>
        <w:pStyle w:val="NormalWeb"/>
        <w:spacing w:before="0" w:beforeAutospacing="0" w:after="0" w:afterAutospacing="0"/>
        <w:rPr>
          <w:rFonts w:cstheme="minorHAnsi"/>
          <w:color w:val="auto"/>
        </w:rPr>
      </w:pPr>
    </w:p>
    <w:p w14:paraId="0C2589B1" w14:textId="026698B1" w:rsidR="00444BD3" w:rsidRPr="008545D2" w:rsidRDefault="00EA6EFF" w:rsidP="00E6453A">
      <w:pPr>
        <w:pStyle w:val="NormalWeb"/>
        <w:spacing w:before="0" w:beforeAutospacing="0" w:after="0" w:afterAutospacing="0"/>
        <w:rPr>
          <w:rFonts w:cstheme="minorHAnsi"/>
          <w:color w:val="auto"/>
        </w:rPr>
      </w:pPr>
      <w:r w:rsidRPr="008545D2">
        <w:rPr>
          <w:rFonts w:cstheme="minorHAnsi"/>
          <w:color w:val="auto"/>
        </w:rPr>
        <w:t>NOTE</w:t>
      </w:r>
      <w:r w:rsidR="00444BD3" w:rsidRPr="008545D2">
        <w:rPr>
          <w:rFonts w:cstheme="minorHAnsi"/>
          <w:color w:val="auto"/>
        </w:rPr>
        <w:t>:</w:t>
      </w:r>
      <w:r w:rsidRPr="008545D2">
        <w:rPr>
          <w:rFonts w:cstheme="minorHAnsi"/>
          <w:color w:val="auto"/>
        </w:rPr>
        <w:t xml:space="preserve"> </w:t>
      </w:r>
      <w:r w:rsidR="00444BD3" w:rsidRPr="008545D2">
        <w:rPr>
          <w:rFonts w:cstheme="minorHAnsi"/>
          <w:color w:val="auto"/>
        </w:rPr>
        <w:t>The antibody has secretory signal peptide engineered to its N-terminal end, which helps antibodies to be secreted out into the media.</w:t>
      </w:r>
    </w:p>
    <w:p w14:paraId="5484CCE1" w14:textId="77777777" w:rsidR="00E6453A" w:rsidRPr="008545D2" w:rsidRDefault="00E6453A" w:rsidP="00E6453A">
      <w:pPr>
        <w:pStyle w:val="NormalWeb"/>
        <w:spacing w:before="0" w:beforeAutospacing="0" w:after="0" w:afterAutospacing="0"/>
        <w:rPr>
          <w:rFonts w:cstheme="minorHAnsi"/>
          <w:color w:val="auto"/>
        </w:rPr>
      </w:pPr>
    </w:p>
    <w:p w14:paraId="171FF530" w14:textId="32EB620E"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1.3.1. Grow the transfected cells at 37</w:t>
      </w:r>
      <w:r w:rsidR="001F5A80">
        <w:rPr>
          <w:rFonts w:cstheme="minorHAnsi"/>
          <w:color w:val="auto"/>
          <w:highlight w:val="yellow"/>
          <w:vertAlign w:val="superscript"/>
        </w:rPr>
        <w:t xml:space="preserve"> </w:t>
      </w:r>
      <w:r w:rsidR="001F5A80">
        <w:rPr>
          <w:color w:val="auto"/>
          <w:highlight w:val="yellow"/>
        </w:rPr>
        <w:t>˚</w:t>
      </w:r>
      <w:r w:rsidRPr="001F5A80">
        <w:rPr>
          <w:rFonts w:cstheme="minorHAnsi"/>
          <w:color w:val="auto"/>
          <w:highlight w:val="yellow"/>
        </w:rPr>
        <w:t>C,</w:t>
      </w:r>
      <w:r w:rsidR="001F5A80">
        <w:rPr>
          <w:rFonts w:cstheme="minorHAnsi"/>
          <w:color w:val="auto"/>
          <w:highlight w:val="yellow"/>
        </w:rPr>
        <w:t xml:space="preserve"> with</w:t>
      </w:r>
      <w:r w:rsidRPr="001F5A80">
        <w:rPr>
          <w:rFonts w:cstheme="minorHAnsi"/>
          <w:color w:val="auto"/>
          <w:highlight w:val="yellow"/>
        </w:rPr>
        <w:t xml:space="preserve"> shaking at 130 rpm </w:t>
      </w:r>
      <w:r w:rsidR="001F5A80">
        <w:rPr>
          <w:rFonts w:cstheme="minorHAnsi"/>
          <w:color w:val="auto"/>
          <w:highlight w:val="yellow"/>
        </w:rPr>
        <w:t xml:space="preserve">on </w:t>
      </w:r>
      <w:r w:rsidR="00EA6EFF">
        <w:rPr>
          <w:rFonts w:cstheme="minorHAnsi"/>
          <w:color w:val="auto"/>
          <w:highlight w:val="yellow"/>
        </w:rPr>
        <w:t xml:space="preserve">the </w:t>
      </w:r>
      <w:r w:rsidR="001F5A80">
        <w:rPr>
          <w:rFonts w:cstheme="minorHAnsi"/>
          <w:color w:val="auto"/>
          <w:highlight w:val="yellow"/>
        </w:rPr>
        <w:t>D</w:t>
      </w:r>
      <w:r w:rsidRPr="001F5A80">
        <w:rPr>
          <w:rFonts w:cstheme="minorHAnsi"/>
          <w:color w:val="auto"/>
          <w:highlight w:val="yellow"/>
        </w:rPr>
        <w:t>ay</w:t>
      </w:r>
      <w:r w:rsidR="001F5A80">
        <w:rPr>
          <w:rFonts w:cstheme="minorHAnsi"/>
          <w:color w:val="auto"/>
          <w:highlight w:val="yellow"/>
        </w:rPr>
        <w:t xml:space="preserve"> </w:t>
      </w:r>
      <w:r w:rsidRPr="001F5A80">
        <w:rPr>
          <w:rFonts w:cstheme="minorHAnsi"/>
          <w:color w:val="auto"/>
          <w:highlight w:val="yellow"/>
        </w:rPr>
        <w:t>1.</w:t>
      </w:r>
    </w:p>
    <w:p w14:paraId="1986FA37" w14:textId="77777777" w:rsidR="00E6453A" w:rsidRPr="001F5A80" w:rsidRDefault="00E6453A" w:rsidP="00E6453A">
      <w:pPr>
        <w:pStyle w:val="NormalWeb"/>
        <w:spacing w:before="0" w:beforeAutospacing="0" w:after="0" w:afterAutospacing="0"/>
        <w:rPr>
          <w:rFonts w:cstheme="minorHAnsi"/>
          <w:color w:val="auto"/>
          <w:highlight w:val="yellow"/>
        </w:rPr>
      </w:pPr>
    </w:p>
    <w:p w14:paraId="400DFA85" w14:textId="72D1FBD9"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1.3.2. On </w:t>
      </w:r>
      <w:r w:rsidR="00EA6EFF">
        <w:rPr>
          <w:rFonts w:cstheme="minorHAnsi"/>
          <w:color w:val="auto"/>
          <w:highlight w:val="yellow"/>
        </w:rPr>
        <w:t xml:space="preserve">the </w:t>
      </w:r>
      <w:r w:rsidR="001F5A80">
        <w:rPr>
          <w:rFonts w:cstheme="minorHAnsi"/>
          <w:color w:val="auto"/>
          <w:highlight w:val="yellow"/>
        </w:rPr>
        <w:t>D</w:t>
      </w:r>
      <w:r w:rsidRPr="001F5A80">
        <w:rPr>
          <w:rFonts w:cstheme="minorHAnsi"/>
          <w:color w:val="auto"/>
          <w:highlight w:val="yellow"/>
        </w:rPr>
        <w:t>ay</w:t>
      </w:r>
      <w:r w:rsidR="001F5A80">
        <w:rPr>
          <w:rFonts w:cstheme="minorHAnsi"/>
          <w:color w:val="auto"/>
          <w:highlight w:val="yellow"/>
        </w:rPr>
        <w:t xml:space="preserve"> </w:t>
      </w:r>
      <w:r w:rsidRPr="001F5A80">
        <w:rPr>
          <w:rFonts w:cstheme="minorHAnsi"/>
          <w:color w:val="auto"/>
          <w:highlight w:val="yellow"/>
        </w:rPr>
        <w:t>2, add 2 m</w:t>
      </w:r>
      <w:r w:rsidR="001F5A80">
        <w:rPr>
          <w:rFonts w:cstheme="minorHAnsi"/>
          <w:color w:val="auto"/>
          <w:highlight w:val="yellow"/>
        </w:rPr>
        <w:t>L</w:t>
      </w:r>
      <w:r w:rsidRPr="001F5A80">
        <w:rPr>
          <w:rFonts w:cstheme="minorHAnsi"/>
          <w:color w:val="auto"/>
          <w:highlight w:val="yellow"/>
        </w:rPr>
        <w:t xml:space="preserve"> of </w:t>
      </w:r>
      <w:r w:rsidR="00EA6EFF">
        <w:rPr>
          <w:rFonts w:cstheme="minorHAnsi"/>
          <w:color w:val="auto"/>
          <w:highlight w:val="yellow"/>
        </w:rPr>
        <w:t xml:space="preserve">100x </w:t>
      </w:r>
      <w:r w:rsidRPr="001F5A80">
        <w:rPr>
          <w:rFonts w:cstheme="minorHAnsi"/>
          <w:color w:val="auto"/>
          <w:highlight w:val="yellow"/>
        </w:rPr>
        <w:t>anti-clumping agent and 2 m</w:t>
      </w:r>
      <w:r w:rsidR="001F5A80">
        <w:rPr>
          <w:rFonts w:cstheme="minorHAnsi"/>
          <w:color w:val="auto"/>
          <w:highlight w:val="yellow"/>
        </w:rPr>
        <w:t>L</w:t>
      </w:r>
      <w:r w:rsidRPr="001F5A80">
        <w:rPr>
          <w:rFonts w:cstheme="minorHAnsi"/>
          <w:color w:val="auto"/>
          <w:highlight w:val="yellow"/>
        </w:rPr>
        <w:t xml:space="preserve"> of </w:t>
      </w:r>
      <w:r w:rsidR="00EA6EFF">
        <w:rPr>
          <w:rFonts w:cstheme="minorHAnsi"/>
          <w:color w:val="auto"/>
          <w:highlight w:val="yellow"/>
        </w:rPr>
        <w:t xml:space="preserve">100x </w:t>
      </w:r>
      <w:r w:rsidRPr="001F5A80">
        <w:rPr>
          <w:rFonts w:cstheme="minorHAnsi"/>
          <w:color w:val="auto"/>
          <w:highlight w:val="yellow"/>
        </w:rPr>
        <w:t xml:space="preserve">anti-bacterial-anti-mycotic </w:t>
      </w:r>
      <w:r w:rsidR="001F5A80">
        <w:rPr>
          <w:rFonts w:cstheme="minorHAnsi"/>
          <w:color w:val="auto"/>
          <w:highlight w:val="yellow"/>
        </w:rPr>
        <w:t>solution</w:t>
      </w:r>
      <w:r w:rsidR="00EA6EFF">
        <w:rPr>
          <w:rFonts w:cstheme="minorHAnsi"/>
          <w:color w:val="auto"/>
          <w:highlight w:val="yellow"/>
        </w:rPr>
        <w:t>. S</w:t>
      </w:r>
      <w:r w:rsidRPr="001F5A80">
        <w:rPr>
          <w:rFonts w:cstheme="minorHAnsi"/>
          <w:color w:val="auto"/>
          <w:highlight w:val="yellow"/>
        </w:rPr>
        <w:t>hift the flask to</w:t>
      </w:r>
      <w:r w:rsidR="002042A1" w:rsidRPr="001F5A80">
        <w:rPr>
          <w:rFonts w:cstheme="minorHAnsi"/>
          <w:color w:val="auto"/>
          <w:highlight w:val="yellow"/>
        </w:rPr>
        <w:t xml:space="preserve"> lower temperature</w:t>
      </w:r>
      <w:r w:rsidRPr="001F5A80">
        <w:rPr>
          <w:rFonts w:cstheme="minorHAnsi"/>
          <w:color w:val="auto"/>
          <w:highlight w:val="yellow"/>
        </w:rPr>
        <w:t xml:space="preserve"> </w:t>
      </w:r>
      <w:r w:rsidR="00EA6EFF">
        <w:rPr>
          <w:rFonts w:cstheme="minorHAnsi"/>
          <w:color w:val="auto"/>
          <w:highlight w:val="yellow"/>
        </w:rPr>
        <w:t>(</w:t>
      </w:r>
      <w:r w:rsidRPr="001F5A80">
        <w:rPr>
          <w:rFonts w:cstheme="minorHAnsi"/>
          <w:color w:val="auto"/>
          <w:highlight w:val="yellow"/>
        </w:rPr>
        <w:t>3</w:t>
      </w:r>
      <w:r w:rsidR="002042A1" w:rsidRPr="001F5A80">
        <w:rPr>
          <w:rFonts w:cstheme="minorHAnsi"/>
          <w:color w:val="auto"/>
          <w:highlight w:val="yellow"/>
        </w:rPr>
        <w:t>2-34</w:t>
      </w:r>
      <w:r w:rsidRPr="001F5A80">
        <w:rPr>
          <w:rFonts w:cstheme="minorHAnsi"/>
          <w:color w:val="auto"/>
          <w:highlight w:val="yellow"/>
          <w:vertAlign w:val="superscript"/>
        </w:rPr>
        <w:t xml:space="preserve"> </w:t>
      </w:r>
      <w:r w:rsidR="00954583">
        <w:rPr>
          <w:color w:val="auto"/>
          <w:highlight w:val="yellow"/>
        </w:rPr>
        <w:t>˚</w:t>
      </w:r>
      <w:r w:rsidRPr="001F5A80">
        <w:rPr>
          <w:rFonts w:cstheme="minorHAnsi"/>
          <w:color w:val="auto"/>
          <w:highlight w:val="yellow"/>
        </w:rPr>
        <w:t>C</w:t>
      </w:r>
      <w:r w:rsidR="00EA6EFF">
        <w:rPr>
          <w:rFonts w:cstheme="minorHAnsi"/>
          <w:color w:val="auto"/>
          <w:highlight w:val="yellow"/>
        </w:rPr>
        <w:t>), with</w:t>
      </w:r>
      <w:r w:rsidRPr="001F5A80">
        <w:rPr>
          <w:rFonts w:cstheme="minorHAnsi"/>
          <w:color w:val="auto"/>
          <w:highlight w:val="yellow"/>
        </w:rPr>
        <w:t xml:space="preserve"> shaking at 130 rpm.</w:t>
      </w:r>
    </w:p>
    <w:p w14:paraId="24EEEB72" w14:textId="77777777" w:rsidR="00E6453A" w:rsidRPr="001F5A80" w:rsidRDefault="00E6453A" w:rsidP="00E6453A">
      <w:pPr>
        <w:pStyle w:val="NormalWeb"/>
        <w:spacing w:before="0" w:beforeAutospacing="0" w:after="0" w:afterAutospacing="0"/>
        <w:rPr>
          <w:rFonts w:cstheme="minorHAnsi"/>
          <w:color w:val="auto"/>
          <w:highlight w:val="yellow"/>
        </w:rPr>
      </w:pPr>
    </w:p>
    <w:p w14:paraId="7350901D" w14:textId="72DAA824"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1.3.3. On every </w:t>
      </w:r>
      <w:r w:rsidR="002042A1" w:rsidRPr="001F5A80">
        <w:rPr>
          <w:rFonts w:cstheme="minorHAnsi"/>
          <w:color w:val="auto"/>
          <w:highlight w:val="yellow"/>
        </w:rPr>
        <w:t>fifth</w:t>
      </w:r>
      <w:r w:rsidRPr="001F5A80">
        <w:rPr>
          <w:rFonts w:cstheme="minorHAnsi"/>
          <w:color w:val="auto"/>
          <w:highlight w:val="yellow"/>
        </w:rPr>
        <w:t xml:space="preserve"> day, add 10 m</w:t>
      </w:r>
      <w:r w:rsidR="00954583">
        <w:rPr>
          <w:rFonts w:cstheme="minorHAnsi"/>
          <w:color w:val="auto"/>
          <w:highlight w:val="yellow"/>
        </w:rPr>
        <w:t>L</w:t>
      </w:r>
      <w:r w:rsidRPr="001F5A80">
        <w:rPr>
          <w:rFonts w:cstheme="minorHAnsi"/>
          <w:color w:val="auto"/>
          <w:highlight w:val="yellow"/>
        </w:rPr>
        <w:t xml:space="preserve"> of </w:t>
      </w:r>
      <w:r w:rsidR="002042A1" w:rsidRPr="001F5A80">
        <w:rPr>
          <w:rFonts w:cstheme="minorHAnsi"/>
          <w:color w:val="auto"/>
          <w:highlight w:val="yellow"/>
        </w:rPr>
        <w:t>Tryptone N1 feed</w:t>
      </w:r>
      <w:r w:rsidRPr="001F5A80">
        <w:rPr>
          <w:rFonts w:cstheme="minorHAnsi"/>
          <w:color w:val="auto"/>
          <w:highlight w:val="yellow"/>
        </w:rPr>
        <w:t>, and 2 m</w:t>
      </w:r>
      <w:r w:rsidR="00954583">
        <w:rPr>
          <w:rFonts w:cstheme="minorHAnsi"/>
          <w:color w:val="auto"/>
          <w:highlight w:val="yellow"/>
        </w:rPr>
        <w:t>L</w:t>
      </w:r>
      <w:r w:rsidRPr="001F5A80">
        <w:rPr>
          <w:rFonts w:cstheme="minorHAnsi"/>
          <w:color w:val="auto"/>
          <w:highlight w:val="yellow"/>
        </w:rPr>
        <w:t xml:space="preserve"> of</w:t>
      </w:r>
      <w:r w:rsidR="00EA6EFF">
        <w:rPr>
          <w:rFonts w:cstheme="minorHAnsi"/>
          <w:color w:val="auto"/>
          <w:highlight w:val="yellow"/>
        </w:rPr>
        <w:t xml:space="preserve"> </w:t>
      </w:r>
      <w:r w:rsidR="00EA6EFF" w:rsidRPr="001F5A80">
        <w:rPr>
          <w:rFonts w:cstheme="minorHAnsi"/>
          <w:color w:val="auto"/>
          <w:highlight w:val="yellow"/>
        </w:rPr>
        <w:t>100</w:t>
      </w:r>
      <w:r w:rsidR="00EA6EFF">
        <w:rPr>
          <w:rFonts w:cstheme="minorHAnsi"/>
          <w:color w:val="auto"/>
          <w:highlight w:val="yellow"/>
        </w:rPr>
        <w:t>x glutamine supplement</w:t>
      </w:r>
      <w:r w:rsidRPr="001F5A80">
        <w:rPr>
          <w:rFonts w:cstheme="minorHAnsi"/>
          <w:color w:val="auto"/>
          <w:highlight w:val="yellow"/>
        </w:rPr>
        <w:t>.</w:t>
      </w:r>
    </w:p>
    <w:p w14:paraId="14AF0B19" w14:textId="77777777" w:rsidR="00E6453A" w:rsidRPr="001F5A80" w:rsidRDefault="00E6453A" w:rsidP="00E6453A">
      <w:pPr>
        <w:pStyle w:val="NormalWeb"/>
        <w:spacing w:before="0" w:beforeAutospacing="0" w:after="0" w:afterAutospacing="0"/>
        <w:rPr>
          <w:rFonts w:cstheme="minorHAnsi"/>
          <w:color w:val="auto"/>
          <w:highlight w:val="yellow"/>
        </w:rPr>
      </w:pPr>
    </w:p>
    <w:p w14:paraId="17CAAC9B" w14:textId="1FAD3ABD" w:rsidR="002042A1" w:rsidRPr="001F5A80" w:rsidRDefault="002042A1"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1.3.4. Keep counting the cells every third day</w:t>
      </w:r>
      <w:r w:rsidR="00954583">
        <w:rPr>
          <w:rFonts w:cstheme="minorHAnsi"/>
          <w:color w:val="auto"/>
          <w:highlight w:val="yellow"/>
        </w:rPr>
        <w:t xml:space="preserve"> </w:t>
      </w:r>
      <w:r w:rsidR="00EA6EFF">
        <w:rPr>
          <w:rFonts w:cstheme="minorHAnsi"/>
          <w:color w:val="auto"/>
          <w:highlight w:val="yellow"/>
        </w:rPr>
        <w:t xml:space="preserve">using hemocytometer after staining an aliquot of cells </w:t>
      </w:r>
      <w:r w:rsidR="00954583">
        <w:rPr>
          <w:rFonts w:cstheme="minorHAnsi"/>
          <w:color w:val="auto"/>
          <w:highlight w:val="yellow"/>
        </w:rPr>
        <w:t>with trypan blue stain</w:t>
      </w:r>
      <w:r w:rsidRPr="001F5A80">
        <w:rPr>
          <w:rFonts w:cstheme="minorHAnsi"/>
          <w:color w:val="auto"/>
          <w:highlight w:val="yellow"/>
        </w:rPr>
        <w:t xml:space="preserve">. </w:t>
      </w:r>
      <w:r w:rsidR="00954583">
        <w:rPr>
          <w:rFonts w:cstheme="minorHAnsi"/>
          <w:color w:val="auto"/>
          <w:highlight w:val="yellow"/>
        </w:rPr>
        <w:t>Ensure that the c</w:t>
      </w:r>
      <w:r w:rsidRPr="001F5A80">
        <w:rPr>
          <w:rFonts w:cstheme="minorHAnsi"/>
          <w:color w:val="auto"/>
          <w:highlight w:val="yellow"/>
        </w:rPr>
        <w:t xml:space="preserve">ell viability </w:t>
      </w:r>
      <w:r w:rsidR="00954583">
        <w:rPr>
          <w:rFonts w:cstheme="minorHAnsi"/>
          <w:color w:val="auto"/>
          <w:highlight w:val="yellow"/>
        </w:rPr>
        <w:t xml:space="preserve">stay </w:t>
      </w:r>
      <w:r w:rsidRPr="001F5A80">
        <w:rPr>
          <w:rFonts w:cstheme="minorHAnsi"/>
          <w:color w:val="auto"/>
          <w:highlight w:val="yellow"/>
        </w:rPr>
        <w:t>above 80%.</w:t>
      </w:r>
    </w:p>
    <w:p w14:paraId="2D14FB05" w14:textId="77777777" w:rsidR="00E6453A" w:rsidRPr="001F5A80" w:rsidRDefault="00E6453A" w:rsidP="00E6453A">
      <w:pPr>
        <w:pStyle w:val="NormalWeb"/>
        <w:spacing w:before="0" w:beforeAutospacing="0" w:after="0" w:afterAutospacing="0"/>
        <w:rPr>
          <w:rFonts w:cstheme="minorHAnsi"/>
          <w:color w:val="auto"/>
          <w:highlight w:val="yellow"/>
        </w:rPr>
      </w:pPr>
    </w:p>
    <w:p w14:paraId="74B59388" w14:textId="45098FC3"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1.3.</w:t>
      </w:r>
      <w:r w:rsidR="008545D2">
        <w:rPr>
          <w:rFonts w:cstheme="minorHAnsi"/>
          <w:color w:val="auto"/>
          <w:highlight w:val="yellow"/>
        </w:rPr>
        <w:t>5</w:t>
      </w:r>
      <w:r w:rsidRPr="001F5A80">
        <w:rPr>
          <w:rFonts w:cstheme="minorHAnsi"/>
          <w:color w:val="auto"/>
          <w:highlight w:val="yellow"/>
        </w:rPr>
        <w:t>. On</w:t>
      </w:r>
      <w:r w:rsidR="00EA6EFF">
        <w:rPr>
          <w:rFonts w:cstheme="minorHAnsi"/>
          <w:color w:val="auto"/>
          <w:highlight w:val="yellow"/>
        </w:rPr>
        <w:t xml:space="preserve"> the</w:t>
      </w:r>
      <w:r w:rsidRPr="001F5A80">
        <w:rPr>
          <w:rFonts w:cstheme="minorHAnsi"/>
          <w:color w:val="auto"/>
          <w:highlight w:val="yellow"/>
        </w:rPr>
        <w:t xml:space="preserve"> </w:t>
      </w:r>
      <w:r w:rsidR="00EA6EFF">
        <w:rPr>
          <w:rFonts w:cstheme="minorHAnsi"/>
          <w:color w:val="auto"/>
          <w:highlight w:val="yellow"/>
        </w:rPr>
        <w:t>D</w:t>
      </w:r>
      <w:r w:rsidRPr="001F5A80">
        <w:rPr>
          <w:rFonts w:cstheme="minorHAnsi"/>
          <w:color w:val="auto"/>
          <w:highlight w:val="yellow"/>
        </w:rPr>
        <w:t>ay</w:t>
      </w:r>
      <w:r w:rsidR="00EA6EFF">
        <w:rPr>
          <w:rFonts w:cstheme="minorHAnsi"/>
          <w:color w:val="auto"/>
          <w:highlight w:val="yellow"/>
        </w:rPr>
        <w:t xml:space="preserve"> </w:t>
      </w:r>
      <w:r w:rsidRPr="001F5A80">
        <w:rPr>
          <w:rFonts w:cstheme="minorHAnsi"/>
          <w:color w:val="auto"/>
          <w:highlight w:val="yellow"/>
        </w:rPr>
        <w:t>10 or 11, harvest the medi</w:t>
      </w:r>
      <w:r w:rsidR="007C0234">
        <w:rPr>
          <w:rFonts w:cstheme="minorHAnsi"/>
          <w:color w:val="auto"/>
          <w:highlight w:val="yellow"/>
        </w:rPr>
        <w:t>um</w:t>
      </w:r>
      <w:r w:rsidRPr="001F5A80">
        <w:rPr>
          <w:rFonts w:cstheme="minorHAnsi"/>
          <w:color w:val="auto"/>
          <w:highlight w:val="yellow"/>
        </w:rPr>
        <w:t xml:space="preserve"> for antibody purification. Spin the culture at </w:t>
      </w:r>
      <w:r w:rsidR="006D04EF" w:rsidRPr="001F5A80">
        <w:rPr>
          <w:rFonts w:cstheme="minorHAnsi"/>
          <w:color w:val="auto"/>
          <w:highlight w:val="yellow"/>
        </w:rPr>
        <w:t>3</w:t>
      </w:r>
      <w:r w:rsidRPr="001F5A80">
        <w:rPr>
          <w:rFonts w:cstheme="minorHAnsi"/>
          <w:color w:val="auto"/>
          <w:highlight w:val="yellow"/>
        </w:rPr>
        <w:t>000</w:t>
      </w:r>
      <w:r w:rsidR="006D04EF" w:rsidRPr="001F5A80">
        <w:rPr>
          <w:rFonts w:cstheme="minorHAnsi"/>
          <w:color w:val="auto"/>
          <w:highlight w:val="yellow"/>
        </w:rPr>
        <w:t xml:space="preserve"> </w:t>
      </w:r>
      <w:r w:rsidR="006D04EF" w:rsidRPr="00954583">
        <w:rPr>
          <w:rFonts w:cstheme="minorHAnsi"/>
          <w:i/>
          <w:iCs/>
          <w:color w:val="auto"/>
          <w:highlight w:val="yellow"/>
        </w:rPr>
        <w:t>x g</w:t>
      </w:r>
      <w:r w:rsidRPr="001F5A80">
        <w:rPr>
          <w:rFonts w:cstheme="minorHAnsi"/>
          <w:color w:val="auto"/>
          <w:highlight w:val="yellow"/>
        </w:rPr>
        <w:t>, 4</w:t>
      </w:r>
      <w:r w:rsidRPr="001F5A80">
        <w:rPr>
          <w:rFonts w:cstheme="minorHAnsi"/>
          <w:color w:val="auto"/>
          <w:highlight w:val="yellow"/>
          <w:vertAlign w:val="superscript"/>
        </w:rPr>
        <w:t xml:space="preserve"> </w:t>
      </w:r>
      <w:r w:rsidR="00954583">
        <w:rPr>
          <w:color w:val="auto"/>
          <w:highlight w:val="yellow"/>
        </w:rPr>
        <w:t>˚</w:t>
      </w:r>
      <w:r w:rsidRPr="001F5A80">
        <w:rPr>
          <w:rFonts w:cstheme="minorHAnsi"/>
          <w:color w:val="auto"/>
          <w:highlight w:val="yellow"/>
        </w:rPr>
        <w:t>C for 40-60</w:t>
      </w:r>
      <w:r w:rsidR="00954583">
        <w:rPr>
          <w:rFonts w:cstheme="minorHAnsi"/>
          <w:color w:val="auto"/>
          <w:highlight w:val="yellow"/>
        </w:rPr>
        <w:t xml:space="preserve"> </w:t>
      </w:r>
      <w:r w:rsidRPr="001F5A80">
        <w:rPr>
          <w:rFonts w:cstheme="minorHAnsi"/>
          <w:color w:val="auto"/>
          <w:highlight w:val="yellow"/>
        </w:rPr>
        <w:t>min and then filter the clear media using 0.22</w:t>
      </w:r>
      <w:r w:rsidR="00954583">
        <w:rPr>
          <w:rFonts w:cstheme="minorHAnsi"/>
          <w:color w:val="auto"/>
          <w:highlight w:val="yellow"/>
        </w:rPr>
        <w:t xml:space="preserve"> </w:t>
      </w:r>
      <w:r w:rsidR="00954583">
        <w:rPr>
          <w:color w:val="auto"/>
          <w:highlight w:val="yellow"/>
        </w:rPr>
        <w:t>µ</w:t>
      </w:r>
      <w:r w:rsidRPr="001F5A80">
        <w:rPr>
          <w:rFonts w:cstheme="minorHAnsi"/>
          <w:color w:val="auto"/>
          <w:highlight w:val="yellow"/>
        </w:rPr>
        <w:t>M bottle filters.</w:t>
      </w:r>
    </w:p>
    <w:p w14:paraId="332DA02D" w14:textId="77777777" w:rsidR="00E6453A" w:rsidRPr="008545D2" w:rsidRDefault="00E6453A" w:rsidP="00E6453A">
      <w:pPr>
        <w:pStyle w:val="NormalWeb"/>
        <w:spacing w:before="0" w:beforeAutospacing="0" w:after="0" w:afterAutospacing="0"/>
        <w:rPr>
          <w:rFonts w:cstheme="minorHAnsi"/>
          <w:color w:val="auto"/>
          <w:highlight w:val="yellow"/>
        </w:rPr>
      </w:pPr>
    </w:p>
    <w:p w14:paraId="74E9B0EE" w14:textId="4F85D163" w:rsidR="00444BD3" w:rsidRPr="008545D2" w:rsidRDefault="00444BD3" w:rsidP="00E6453A">
      <w:pPr>
        <w:pStyle w:val="NormalWeb"/>
        <w:spacing w:before="0" w:beforeAutospacing="0" w:after="0" w:afterAutospacing="0"/>
        <w:rPr>
          <w:rFonts w:cstheme="minorHAnsi"/>
          <w:color w:val="auto"/>
          <w:highlight w:val="yellow"/>
        </w:rPr>
      </w:pPr>
      <w:r w:rsidRPr="008545D2">
        <w:rPr>
          <w:rFonts w:cstheme="minorHAnsi"/>
          <w:color w:val="auto"/>
          <w:highlight w:val="yellow"/>
        </w:rPr>
        <w:t>1.4. Purification</w:t>
      </w:r>
    </w:p>
    <w:p w14:paraId="54BC2D71" w14:textId="77777777" w:rsidR="00E6453A" w:rsidRPr="008545D2" w:rsidRDefault="00E6453A" w:rsidP="00E6453A">
      <w:pPr>
        <w:pStyle w:val="NormalWeb"/>
        <w:spacing w:before="0" w:beforeAutospacing="0" w:after="0" w:afterAutospacing="0"/>
        <w:rPr>
          <w:rFonts w:cstheme="minorHAnsi"/>
          <w:color w:val="auto"/>
        </w:rPr>
      </w:pPr>
    </w:p>
    <w:p w14:paraId="44358349" w14:textId="6D2FAA68" w:rsidR="00444BD3" w:rsidRPr="008545D2" w:rsidRDefault="00954583" w:rsidP="00E6453A">
      <w:pPr>
        <w:pStyle w:val="NormalWeb"/>
        <w:spacing w:before="0" w:beforeAutospacing="0" w:after="0" w:afterAutospacing="0"/>
        <w:rPr>
          <w:rFonts w:cstheme="minorHAnsi"/>
          <w:color w:val="auto"/>
        </w:rPr>
      </w:pPr>
      <w:r w:rsidRPr="008545D2">
        <w:rPr>
          <w:rFonts w:cstheme="minorHAnsi"/>
          <w:color w:val="auto"/>
        </w:rPr>
        <w:t xml:space="preserve">NOTE: </w:t>
      </w:r>
      <w:r w:rsidR="00444BD3" w:rsidRPr="008545D2">
        <w:rPr>
          <w:rFonts w:cstheme="minorHAnsi"/>
          <w:color w:val="auto"/>
        </w:rPr>
        <w:t xml:space="preserve">Antibody purification is performed </w:t>
      </w:r>
      <w:r w:rsidRPr="008545D2">
        <w:rPr>
          <w:rFonts w:cstheme="minorHAnsi"/>
          <w:color w:val="auto"/>
        </w:rPr>
        <w:t xml:space="preserve">using commercially available </w:t>
      </w:r>
      <w:r w:rsidR="00444BD3" w:rsidRPr="008545D2">
        <w:rPr>
          <w:rFonts w:cstheme="minorHAnsi"/>
          <w:color w:val="auto"/>
        </w:rPr>
        <w:t>Protein-A column</w:t>
      </w:r>
      <w:r w:rsidRPr="008545D2">
        <w:rPr>
          <w:rFonts w:cstheme="minorHAnsi"/>
          <w:color w:val="auto"/>
        </w:rPr>
        <w:t xml:space="preserve"> (see </w:t>
      </w:r>
      <w:r w:rsidRPr="008545D2">
        <w:rPr>
          <w:rFonts w:cstheme="minorHAnsi"/>
          <w:b/>
          <w:bCs/>
          <w:color w:val="auto"/>
        </w:rPr>
        <w:t>Table of Materials</w:t>
      </w:r>
      <w:r w:rsidRPr="008545D2">
        <w:rPr>
          <w:rFonts w:cstheme="minorHAnsi"/>
          <w:color w:val="auto"/>
        </w:rPr>
        <w:t>)</w:t>
      </w:r>
      <w:r w:rsidR="00444BD3" w:rsidRPr="008545D2">
        <w:rPr>
          <w:rFonts w:cstheme="minorHAnsi"/>
          <w:color w:val="auto"/>
        </w:rPr>
        <w:t>, using a peristaltic pump.</w:t>
      </w:r>
    </w:p>
    <w:p w14:paraId="75628406" w14:textId="77777777" w:rsidR="00E6453A" w:rsidRPr="001F5A80" w:rsidRDefault="00E6453A" w:rsidP="00E6453A">
      <w:pPr>
        <w:pStyle w:val="NormalWeb"/>
        <w:spacing w:before="0" w:beforeAutospacing="0" w:after="0" w:afterAutospacing="0"/>
        <w:rPr>
          <w:rFonts w:cstheme="minorHAnsi"/>
          <w:color w:val="auto"/>
          <w:highlight w:val="yellow"/>
        </w:rPr>
      </w:pPr>
    </w:p>
    <w:p w14:paraId="53FA65DA" w14:textId="2E8F27A4"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1.4.1. Equilibrate the column with two column volume of binding buffer </w:t>
      </w:r>
      <w:r w:rsidRPr="008545D2">
        <w:rPr>
          <w:rFonts w:cstheme="minorHAnsi"/>
          <w:color w:val="auto"/>
        </w:rPr>
        <w:t>(20</w:t>
      </w:r>
      <w:r w:rsidR="00954583" w:rsidRPr="008545D2">
        <w:rPr>
          <w:rFonts w:cstheme="minorHAnsi"/>
          <w:color w:val="auto"/>
        </w:rPr>
        <w:t xml:space="preserve"> </w:t>
      </w:r>
      <w:r w:rsidRPr="008545D2">
        <w:rPr>
          <w:rFonts w:cstheme="minorHAnsi"/>
          <w:color w:val="auto"/>
        </w:rPr>
        <w:t xml:space="preserve">mM </w:t>
      </w:r>
      <w:r w:rsidR="0041402C" w:rsidRPr="008545D2">
        <w:rPr>
          <w:rFonts w:cstheme="minorHAnsi"/>
          <w:color w:val="auto"/>
        </w:rPr>
        <w:t>sodium phosphate at</w:t>
      </w:r>
      <w:r w:rsidRPr="008545D2">
        <w:rPr>
          <w:rFonts w:cstheme="minorHAnsi"/>
          <w:color w:val="auto"/>
        </w:rPr>
        <w:t xml:space="preserve"> pH 7.4).</w:t>
      </w:r>
    </w:p>
    <w:p w14:paraId="3DA45EB4" w14:textId="77777777" w:rsidR="00E6453A" w:rsidRPr="001F5A80" w:rsidRDefault="00E6453A" w:rsidP="00E6453A">
      <w:pPr>
        <w:pStyle w:val="NormalWeb"/>
        <w:spacing w:before="0" w:beforeAutospacing="0" w:after="0" w:afterAutospacing="0"/>
        <w:rPr>
          <w:rFonts w:cstheme="minorHAnsi"/>
          <w:color w:val="auto"/>
          <w:highlight w:val="yellow"/>
        </w:rPr>
      </w:pPr>
    </w:p>
    <w:p w14:paraId="48225056" w14:textId="5DB388D6"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1.4.2. Pass the filtered media containing antibody </w:t>
      </w:r>
      <w:r w:rsidR="00EA6EFF" w:rsidRPr="008545D2">
        <w:rPr>
          <w:rFonts w:cstheme="minorHAnsi"/>
          <w:color w:val="auto"/>
        </w:rPr>
        <w:t>(obtained in step 1.3.4)</w:t>
      </w:r>
      <w:r w:rsidR="00EA6EFF">
        <w:rPr>
          <w:rFonts w:cstheme="minorHAnsi"/>
          <w:color w:val="auto"/>
          <w:highlight w:val="yellow"/>
        </w:rPr>
        <w:t xml:space="preserve"> </w:t>
      </w:r>
      <w:r w:rsidRPr="001F5A80">
        <w:rPr>
          <w:rFonts w:cstheme="minorHAnsi"/>
          <w:color w:val="auto"/>
          <w:highlight w:val="yellow"/>
        </w:rPr>
        <w:t>through the column at the flow rate of 1 m</w:t>
      </w:r>
      <w:r w:rsidR="00954583">
        <w:rPr>
          <w:rFonts w:cstheme="minorHAnsi"/>
          <w:color w:val="auto"/>
          <w:highlight w:val="yellow"/>
        </w:rPr>
        <w:t>L</w:t>
      </w:r>
      <w:r w:rsidRPr="001F5A80">
        <w:rPr>
          <w:rFonts w:cstheme="minorHAnsi"/>
          <w:color w:val="auto"/>
          <w:highlight w:val="yellow"/>
        </w:rPr>
        <w:t>/min.</w:t>
      </w:r>
    </w:p>
    <w:p w14:paraId="60F32822" w14:textId="77777777" w:rsidR="00E6453A" w:rsidRPr="001F5A80" w:rsidRDefault="00E6453A" w:rsidP="00E6453A">
      <w:pPr>
        <w:pStyle w:val="NormalWeb"/>
        <w:spacing w:before="0" w:beforeAutospacing="0" w:after="0" w:afterAutospacing="0"/>
        <w:rPr>
          <w:rFonts w:cstheme="minorHAnsi"/>
          <w:color w:val="auto"/>
          <w:highlight w:val="yellow"/>
        </w:rPr>
      </w:pPr>
    </w:p>
    <w:p w14:paraId="6770BB8C" w14:textId="1817B7CE"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 xml:space="preserve">1.4.3. Wash the column with </w:t>
      </w:r>
      <w:r w:rsidR="002B2E1C" w:rsidRPr="001F5A80">
        <w:rPr>
          <w:rFonts w:cstheme="minorHAnsi"/>
          <w:color w:val="auto"/>
          <w:highlight w:val="yellow"/>
        </w:rPr>
        <w:t>two-column</w:t>
      </w:r>
      <w:r w:rsidRPr="001F5A80">
        <w:rPr>
          <w:rFonts w:cstheme="minorHAnsi"/>
          <w:color w:val="auto"/>
          <w:highlight w:val="yellow"/>
        </w:rPr>
        <w:t xml:space="preserve"> volume of binding buffer. </w:t>
      </w:r>
    </w:p>
    <w:p w14:paraId="71835517" w14:textId="77777777" w:rsidR="00E6453A" w:rsidRPr="001F5A80" w:rsidRDefault="00E6453A" w:rsidP="00E6453A">
      <w:pPr>
        <w:pStyle w:val="NormalWeb"/>
        <w:spacing w:before="0" w:beforeAutospacing="0" w:after="0" w:afterAutospacing="0"/>
        <w:rPr>
          <w:rFonts w:cstheme="minorHAnsi"/>
          <w:color w:val="auto"/>
          <w:highlight w:val="yellow"/>
        </w:rPr>
      </w:pPr>
    </w:p>
    <w:p w14:paraId="6AD7CE90" w14:textId="035E6AAA" w:rsidR="00444BD3"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1.4.4. Elute the antibody into 500</w:t>
      </w:r>
      <w:r w:rsidR="00AF5ADF" w:rsidRPr="001F5A80">
        <w:rPr>
          <w:rFonts w:cstheme="minorHAnsi"/>
          <w:color w:val="auto"/>
          <w:highlight w:val="yellow"/>
        </w:rPr>
        <w:t xml:space="preserve"> μ</w:t>
      </w:r>
      <w:r w:rsidR="00954583">
        <w:rPr>
          <w:rFonts w:cstheme="minorHAnsi"/>
          <w:color w:val="auto"/>
          <w:highlight w:val="yellow"/>
        </w:rPr>
        <w:t>L</w:t>
      </w:r>
      <w:r w:rsidRPr="001F5A80">
        <w:rPr>
          <w:rFonts w:cstheme="minorHAnsi"/>
          <w:color w:val="auto"/>
          <w:highlight w:val="yellow"/>
        </w:rPr>
        <w:t xml:space="preserve"> fractions using 5 m</w:t>
      </w:r>
      <w:r w:rsidR="00954583">
        <w:rPr>
          <w:rFonts w:cstheme="minorHAnsi"/>
          <w:color w:val="auto"/>
          <w:highlight w:val="yellow"/>
        </w:rPr>
        <w:t>L</w:t>
      </w:r>
      <w:r w:rsidRPr="001F5A80">
        <w:rPr>
          <w:rFonts w:cstheme="minorHAnsi"/>
          <w:color w:val="auto"/>
          <w:highlight w:val="yellow"/>
        </w:rPr>
        <w:t xml:space="preserve"> elution buffer </w:t>
      </w:r>
      <w:r w:rsidRPr="008545D2">
        <w:rPr>
          <w:rFonts w:cstheme="minorHAnsi"/>
          <w:color w:val="auto"/>
        </w:rPr>
        <w:t xml:space="preserve">(30 mM </w:t>
      </w:r>
      <w:r w:rsidR="00EA6EFF" w:rsidRPr="008545D2">
        <w:rPr>
          <w:rFonts w:cstheme="minorHAnsi"/>
          <w:color w:val="auto"/>
        </w:rPr>
        <w:t>sodium acetate</w:t>
      </w:r>
      <w:r w:rsidR="0041402C" w:rsidRPr="008545D2">
        <w:rPr>
          <w:rFonts w:cstheme="minorHAnsi"/>
          <w:color w:val="auto"/>
        </w:rPr>
        <w:t xml:space="preserve"> at</w:t>
      </w:r>
      <w:r w:rsidR="00EA6EFF" w:rsidRPr="008545D2">
        <w:rPr>
          <w:rFonts w:cstheme="minorHAnsi"/>
          <w:color w:val="auto"/>
        </w:rPr>
        <w:t xml:space="preserve"> </w:t>
      </w:r>
      <w:r w:rsidRPr="008545D2">
        <w:rPr>
          <w:rFonts w:cstheme="minorHAnsi"/>
          <w:color w:val="auto"/>
        </w:rPr>
        <w:t>pH 3.4)</w:t>
      </w:r>
      <w:r w:rsidRPr="001F5A80">
        <w:rPr>
          <w:rFonts w:cstheme="minorHAnsi"/>
          <w:color w:val="auto"/>
          <w:highlight w:val="yellow"/>
        </w:rPr>
        <w:t>.</w:t>
      </w:r>
    </w:p>
    <w:p w14:paraId="3FEA628F" w14:textId="77777777" w:rsidR="00E6453A" w:rsidRPr="001F5A80" w:rsidRDefault="00E6453A" w:rsidP="00E6453A">
      <w:pPr>
        <w:pStyle w:val="NormalWeb"/>
        <w:spacing w:before="0" w:beforeAutospacing="0" w:after="0" w:afterAutospacing="0"/>
        <w:rPr>
          <w:rFonts w:cstheme="minorHAnsi"/>
          <w:color w:val="auto"/>
          <w:highlight w:val="yellow"/>
        </w:rPr>
      </w:pPr>
    </w:p>
    <w:p w14:paraId="7E5729B8" w14:textId="435CC192" w:rsidR="001A0C97" w:rsidRPr="001F5A80" w:rsidRDefault="00444BD3"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1.4.5. Neutralize the pH of</w:t>
      </w:r>
      <w:r w:rsidR="0041402C">
        <w:rPr>
          <w:rFonts w:cstheme="minorHAnsi"/>
          <w:color w:val="auto"/>
          <w:highlight w:val="yellow"/>
        </w:rPr>
        <w:t xml:space="preserve"> the</w:t>
      </w:r>
      <w:r w:rsidRPr="001F5A80">
        <w:rPr>
          <w:rFonts w:cstheme="minorHAnsi"/>
          <w:color w:val="auto"/>
          <w:highlight w:val="yellow"/>
        </w:rPr>
        <w:t xml:space="preserve"> eluted antibody by adding 10</w:t>
      </w:r>
      <w:r w:rsidR="00AF5ADF" w:rsidRPr="001F5A80">
        <w:rPr>
          <w:rFonts w:cstheme="minorHAnsi"/>
          <w:color w:val="auto"/>
          <w:highlight w:val="yellow"/>
        </w:rPr>
        <w:t xml:space="preserve"> μ</w:t>
      </w:r>
      <w:r w:rsidR="00954583">
        <w:rPr>
          <w:rFonts w:cstheme="minorHAnsi"/>
          <w:color w:val="auto"/>
          <w:highlight w:val="yellow"/>
        </w:rPr>
        <w:t>L</w:t>
      </w:r>
      <w:r w:rsidRPr="001F5A80">
        <w:rPr>
          <w:rFonts w:cstheme="minorHAnsi"/>
          <w:color w:val="auto"/>
          <w:highlight w:val="yellow"/>
        </w:rPr>
        <w:t xml:space="preserve"> of neutralization buffer (3 M </w:t>
      </w:r>
      <w:r w:rsidR="0041402C">
        <w:rPr>
          <w:rFonts w:cstheme="minorHAnsi"/>
          <w:color w:val="auto"/>
          <w:highlight w:val="yellow"/>
        </w:rPr>
        <w:t>s</w:t>
      </w:r>
      <w:r w:rsidRPr="001F5A80">
        <w:rPr>
          <w:rFonts w:cstheme="minorHAnsi"/>
          <w:color w:val="auto"/>
          <w:highlight w:val="yellow"/>
        </w:rPr>
        <w:t xml:space="preserve">odium acetate </w:t>
      </w:r>
      <w:r w:rsidR="0041402C">
        <w:rPr>
          <w:rFonts w:cstheme="minorHAnsi"/>
          <w:color w:val="auto"/>
          <w:highlight w:val="yellow"/>
        </w:rPr>
        <w:t xml:space="preserve">at </w:t>
      </w:r>
      <w:r w:rsidRPr="001F5A80">
        <w:rPr>
          <w:rFonts w:cstheme="minorHAnsi"/>
          <w:color w:val="auto"/>
          <w:highlight w:val="yellow"/>
        </w:rPr>
        <w:t xml:space="preserve">pH 9) per fraction. </w:t>
      </w:r>
    </w:p>
    <w:p w14:paraId="6B5CB9C2" w14:textId="77777777" w:rsidR="00E6453A" w:rsidRPr="008545D2" w:rsidRDefault="00E6453A" w:rsidP="00E6453A">
      <w:pPr>
        <w:pStyle w:val="NormalWeb"/>
        <w:spacing w:before="0" w:beforeAutospacing="0" w:after="0" w:afterAutospacing="0"/>
        <w:rPr>
          <w:rFonts w:cstheme="minorHAnsi"/>
          <w:color w:val="auto"/>
        </w:rPr>
      </w:pPr>
    </w:p>
    <w:p w14:paraId="741C48F2" w14:textId="21A25327" w:rsidR="00444BD3" w:rsidRPr="008545D2" w:rsidRDefault="001A0C97" w:rsidP="00E6453A">
      <w:pPr>
        <w:pStyle w:val="NormalWeb"/>
        <w:spacing w:before="0" w:beforeAutospacing="0" w:after="0" w:afterAutospacing="0"/>
        <w:rPr>
          <w:rFonts w:cstheme="minorHAnsi"/>
          <w:color w:val="auto"/>
        </w:rPr>
      </w:pPr>
      <w:r w:rsidRPr="008545D2">
        <w:rPr>
          <w:rFonts w:cstheme="minorHAnsi"/>
          <w:color w:val="auto"/>
        </w:rPr>
        <w:t>NOTE</w:t>
      </w:r>
      <w:r w:rsidR="00444BD3" w:rsidRPr="008545D2">
        <w:rPr>
          <w:rFonts w:cstheme="minorHAnsi"/>
          <w:color w:val="auto"/>
        </w:rPr>
        <w:t>: Fraction number 3-6 contains most of the antibody.</w:t>
      </w:r>
      <w:r w:rsidR="00B570A1" w:rsidRPr="008545D2">
        <w:rPr>
          <w:rFonts w:cstheme="minorHAnsi"/>
          <w:color w:val="auto"/>
        </w:rPr>
        <w:t xml:space="preserve"> It is advisable to keep all the fractions in case the antibody is eluted in a later fraction than expected.</w:t>
      </w:r>
    </w:p>
    <w:p w14:paraId="59F820E2" w14:textId="77777777" w:rsidR="00E6453A" w:rsidRPr="001F5A80" w:rsidRDefault="00E6453A" w:rsidP="00E6453A">
      <w:pPr>
        <w:pStyle w:val="NormalWeb"/>
        <w:spacing w:before="0" w:beforeAutospacing="0" w:after="0" w:afterAutospacing="0"/>
        <w:rPr>
          <w:rFonts w:cstheme="minorHAnsi"/>
          <w:color w:val="auto"/>
          <w:highlight w:val="yellow"/>
        </w:rPr>
      </w:pPr>
    </w:p>
    <w:p w14:paraId="042E4971" w14:textId="7CCADD0F" w:rsidR="004216FB" w:rsidRPr="001F5A80" w:rsidRDefault="004216FB" w:rsidP="00E6453A">
      <w:pPr>
        <w:pStyle w:val="NormalWeb"/>
        <w:spacing w:before="0" w:beforeAutospacing="0" w:after="0" w:afterAutospacing="0"/>
        <w:rPr>
          <w:rFonts w:cstheme="minorHAnsi"/>
          <w:color w:val="auto"/>
          <w:highlight w:val="yellow"/>
        </w:rPr>
      </w:pPr>
      <w:r w:rsidRPr="001F5A80">
        <w:rPr>
          <w:rFonts w:cstheme="minorHAnsi"/>
          <w:color w:val="auto"/>
          <w:highlight w:val="yellow"/>
        </w:rPr>
        <w:t>1.4.6. Measure the concentration of purified antibody usin</w:t>
      </w:r>
      <w:r w:rsidR="00954583">
        <w:rPr>
          <w:rFonts w:cstheme="minorHAnsi"/>
          <w:color w:val="auto"/>
          <w:highlight w:val="yellow"/>
        </w:rPr>
        <w:t>g</w:t>
      </w:r>
      <w:r w:rsidRPr="001F5A80">
        <w:rPr>
          <w:rFonts w:cstheme="minorHAnsi"/>
          <w:color w:val="auto"/>
          <w:highlight w:val="yellow"/>
        </w:rPr>
        <w:t xml:space="preserve"> </w:t>
      </w:r>
      <w:r w:rsidR="0041402C">
        <w:rPr>
          <w:rFonts w:cstheme="minorHAnsi"/>
          <w:color w:val="auto"/>
          <w:highlight w:val="yellow"/>
        </w:rPr>
        <w:t xml:space="preserve">a </w:t>
      </w:r>
      <w:r w:rsidRPr="001F5A80">
        <w:rPr>
          <w:rFonts w:cstheme="minorHAnsi"/>
          <w:color w:val="auto"/>
          <w:highlight w:val="yellow"/>
        </w:rPr>
        <w:t xml:space="preserve">spectrophotometer by selecting the default protocol for IgG. </w:t>
      </w:r>
      <w:r w:rsidR="0041402C">
        <w:rPr>
          <w:rFonts w:cstheme="minorHAnsi"/>
          <w:color w:val="auto"/>
          <w:highlight w:val="yellow"/>
        </w:rPr>
        <w:t>T</w:t>
      </w:r>
      <w:r w:rsidRPr="001F5A80">
        <w:rPr>
          <w:rFonts w:cstheme="minorHAnsi"/>
          <w:color w:val="auto"/>
          <w:highlight w:val="yellow"/>
        </w:rPr>
        <w:t xml:space="preserve">he final concentration </w:t>
      </w:r>
      <w:r w:rsidR="0041402C">
        <w:rPr>
          <w:rFonts w:cstheme="minorHAnsi"/>
          <w:color w:val="auto"/>
          <w:highlight w:val="yellow"/>
        </w:rPr>
        <w:t xml:space="preserve">of the antibody is obtained </w:t>
      </w:r>
      <w:r w:rsidRPr="001F5A80">
        <w:rPr>
          <w:rFonts w:cstheme="minorHAnsi"/>
          <w:color w:val="auto"/>
          <w:highlight w:val="yellow"/>
        </w:rPr>
        <w:t>in mg/m</w:t>
      </w:r>
      <w:r w:rsidR="00954583">
        <w:rPr>
          <w:rFonts w:cstheme="minorHAnsi"/>
          <w:color w:val="auto"/>
          <w:highlight w:val="yellow"/>
        </w:rPr>
        <w:t>L</w:t>
      </w:r>
      <w:r w:rsidRPr="001F5A80">
        <w:rPr>
          <w:rFonts w:cstheme="minorHAnsi"/>
          <w:color w:val="auto"/>
          <w:highlight w:val="yellow"/>
        </w:rPr>
        <w:t xml:space="preserve"> by considering the molecular weight and absorption coefficient.</w:t>
      </w:r>
    </w:p>
    <w:p w14:paraId="7AADBE5F" w14:textId="77777777" w:rsidR="00E6453A" w:rsidRPr="001F5A80" w:rsidRDefault="00E6453A" w:rsidP="00E6453A">
      <w:pPr>
        <w:pStyle w:val="NormalWeb"/>
        <w:spacing w:before="0" w:beforeAutospacing="0" w:after="0" w:afterAutospacing="0"/>
        <w:rPr>
          <w:rFonts w:cstheme="minorHAnsi"/>
          <w:b/>
          <w:bCs/>
          <w:color w:val="auto"/>
          <w:highlight w:val="yellow"/>
        </w:rPr>
      </w:pPr>
    </w:p>
    <w:p w14:paraId="7C2755A2" w14:textId="5C049A03" w:rsidR="00444BD3" w:rsidRPr="001F5A80" w:rsidRDefault="00444BD3" w:rsidP="00E6453A">
      <w:pPr>
        <w:pStyle w:val="NormalWeb"/>
        <w:spacing w:before="0" w:beforeAutospacing="0" w:after="0" w:afterAutospacing="0"/>
        <w:rPr>
          <w:rFonts w:cstheme="minorHAnsi"/>
          <w:b/>
          <w:bCs/>
          <w:color w:val="auto"/>
          <w:highlight w:val="yellow"/>
        </w:rPr>
      </w:pPr>
      <w:r w:rsidRPr="001F5A80">
        <w:rPr>
          <w:rFonts w:cstheme="minorHAnsi"/>
          <w:b/>
          <w:bCs/>
          <w:color w:val="auto"/>
          <w:highlight w:val="yellow"/>
        </w:rPr>
        <w:t xml:space="preserve">2. Fluorescent </w:t>
      </w:r>
      <w:r w:rsidR="00457C09" w:rsidRPr="001F5A80">
        <w:rPr>
          <w:rFonts w:cstheme="minorHAnsi"/>
          <w:b/>
          <w:bCs/>
          <w:color w:val="auto"/>
          <w:highlight w:val="yellow"/>
        </w:rPr>
        <w:t>labeling</w:t>
      </w:r>
    </w:p>
    <w:p w14:paraId="01FC4494" w14:textId="77777777" w:rsidR="00E6453A" w:rsidRPr="008545D2" w:rsidRDefault="00E6453A" w:rsidP="00E6453A">
      <w:pPr>
        <w:pStyle w:val="NormalWeb"/>
        <w:spacing w:before="0" w:beforeAutospacing="0" w:after="0" w:afterAutospacing="0"/>
        <w:rPr>
          <w:rFonts w:cstheme="minorHAnsi"/>
          <w:color w:val="auto"/>
        </w:rPr>
      </w:pPr>
    </w:p>
    <w:p w14:paraId="27806360" w14:textId="1BEF7542" w:rsidR="001A0C97" w:rsidRPr="008545D2" w:rsidRDefault="0041402C" w:rsidP="00E6453A">
      <w:pPr>
        <w:pStyle w:val="NormalWeb"/>
        <w:spacing w:before="0" w:beforeAutospacing="0" w:after="0" w:afterAutospacing="0"/>
        <w:rPr>
          <w:rFonts w:cstheme="minorHAnsi"/>
          <w:color w:val="auto"/>
        </w:rPr>
      </w:pPr>
      <w:r w:rsidRPr="008545D2">
        <w:rPr>
          <w:rFonts w:cstheme="minorHAnsi"/>
          <w:color w:val="auto"/>
        </w:rPr>
        <w:t xml:space="preserve">NOTE: </w:t>
      </w:r>
      <w:r w:rsidR="00444BD3" w:rsidRPr="008545D2">
        <w:rPr>
          <w:rFonts w:cstheme="minorHAnsi"/>
          <w:color w:val="auto"/>
        </w:rPr>
        <w:t xml:space="preserve">Antibodies are labeled with </w:t>
      </w:r>
      <w:r w:rsidR="00F159AF">
        <w:rPr>
          <w:rFonts w:cstheme="minorHAnsi"/>
          <w:color w:val="auto"/>
        </w:rPr>
        <w:t xml:space="preserve">the </w:t>
      </w:r>
      <w:r w:rsidR="00444BD3" w:rsidRPr="008545D2">
        <w:rPr>
          <w:rFonts w:cstheme="minorHAnsi"/>
          <w:color w:val="auto"/>
        </w:rPr>
        <w:t>infrared dye that contains an NHS ester reactive group, which couples to proteins and form a stable conjugate.</w:t>
      </w:r>
      <w:r w:rsidRPr="008545D2">
        <w:rPr>
          <w:rFonts w:cstheme="minorHAnsi"/>
          <w:color w:val="auto"/>
        </w:rPr>
        <w:t xml:space="preserve"> </w:t>
      </w:r>
      <w:r w:rsidR="00444BD3" w:rsidRPr="008545D2">
        <w:rPr>
          <w:rFonts w:cstheme="minorHAnsi"/>
          <w:color w:val="auto"/>
        </w:rPr>
        <w:t xml:space="preserve">This reaction is pH sensitive and works best at pH 8.5. Fluorescent conjugates labeled with </w:t>
      </w:r>
      <w:r w:rsidRPr="008545D2">
        <w:rPr>
          <w:rFonts w:cstheme="minorHAnsi"/>
          <w:color w:val="auto"/>
        </w:rPr>
        <w:t>the dye</w:t>
      </w:r>
      <w:r w:rsidR="00444BD3" w:rsidRPr="008545D2">
        <w:rPr>
          <w:rFonts w:cstheme="minorHAnsi"/>
          <w:color w:val="auto"/>
        </w:rPr>
        <w:t xml:space="preserve"> display an absorption maximum of 774 nm, and an emission maximum of 789 nm.</w:t>
      </w:r>
      <w:r w:rsidRPr="008545D2">
        <w:rPr>
          <w:rFonts w:cstheme="minorHAnsi"/>
          <w:color w:val="auto"/>
        </w:rPr>
        <w:t xml:space="preserve"> </w:t>
      </w:r>
      <w:r w:rsidR="001A0C97" w:rsidRPr="008545D2">
        <w:rPr>
          <w:rFonts w:cstheme="minorHAnsi"/>
          <w:color w:val="auto"/>
        </w:rPr>
        <w:t>pH 8.5 is key for effective conjugation.</w:t>
      </w:r>
    </w:p>
    <w:p w14:paraId="761A8FF7" w14:textId="77777777" w:rsidR="00E6453A" w:rsidRDefault="00E6453A" w:rsidP="00E6453A">
      <w:pPr>
        <w:pStyle w:val="NormalWeb"/>
        <w:spacing w:before="0" w:beforeAutospacing="0" w:after="0" w:afterAutospacing="0"/>
        <w:rPr>
          <w:rFonts w:cstheme="minorHAnsi"/>
          <w:color w:val="000000" w:themeColor="text1"/>
        </w:rPr>
      </w:pPr>
    </w:p>
    <w:p w14:paraId="717B5F2C" w14:textId="18A4B97F"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2.1. </w:t>
      </w:r>
      <w:r w:rsidR="006D04EF" w:rsidRPr="008545D2">
        <w:rPr>
          <w:rFonts w:cs="Segoe UI"/>
          <w:iCs/>
          <w:color w:val="000000" w:themeColor="text1"/>
          <w:highlight w:val="yellow"/>
        </w:rPr>
        <w:t>Dialyze 0.5</w:t>
      </w:r>
      <w:r w:rsidR="0041402C" w:rsidRPr="008545D2">
        <w:rPr>
          <w:rFonts w:cs="Segoe UI"/>
          <w:iCs/>
          <w:color w:val="000000" w:themeColor="text1"/>
          <w:highlight w:val="yellow"/>
        </w:rPr>
        <w:t xml:space="preserve"> </w:t>
      </w:r>
      <w:r w:rsidR="006D04EF" w:rsidRPr="008545D2">
        <w:rPr>
          <w:rFonts w:cs="Segoe UI"/>
          <w:iCs/>
          <w:color w:val="000000" w:themeColor="text1"/>
          <w:highlight w:val="yellow"/>
        </w:rPr>
        <w:t>m</w:t>
      </w:r>
      <w:r w:rsidR="0041402C" w:rsidRPr="008545D2">
        <w:rPr>
          <w:rFonts w:cs="Segoe UI"/>
          <w:iCs/>
          <w:color w:val="000000" w:themeColor="text1"/>
          <w:highlight w:val="yellow"/>
        </w:rPr>
        <w:t>L of the</w:t>
      </w:r>
      <w:r w:rsidR="006D04EF" w:rsidRPr="008545D2">
        <w:rPr>
          <w:rFonts w:cs="Segoe UI"/>
          <w:iCs/>
          <w:color w:val="000000" w:themeColor="text1"/>
          <w:highlight w:val="yellow"/>
        </w:rPr>
        <w:t xml:space="preserve"> antibody using </w:t>
      </w:r>
      <w:r w:rsidR="0041402C" w:rsidRPr="008545D2">
        <w:rPr>
          <w:rFonts w:cs="Segoe UI"/>
          <w:iCs/>
          <w:color w:val="000000" w:themeColor="text1"/>
          <w:highlight w:val="yellow"/>
        </w:rPr>
        <w:t xml:space="preserve">a </w:t>
      </w:r>
      <w:r w:rsidR="006D04EF" w:rsidRPr="008545D2">
        <w:rPr>
          <w:rFonts w:cs="Segoe UI"/>
          <w:iCs/>
          <w:color w:val="000000" w:themeColor="text1"/>
          <w:highlight w:val="yellow"/>
        </w:rPr>
        <w:t xml:space="preserve">dialysis cassette </w:t>
      </w:r>
      <w:r w:rsidR="006D04EF" w:rsidRPr="008545D2">
        <w:rPr>
          <w:rFonts w:cs="Segoe UI"/>
          <w:iCs/>
          <w:color w:val="000000" w:themeColor="text1"/>
        </w:rPr>
        <w:t>(0.1-0.5</w:t>
      </w:r>
      <w:r w:rsidR="0041402C" w:rsidRPr="008545D2">
        <w:rPr>
          <w:rFonts w:cs="Segoe UI"/>
          <w:iCs/>
          <w:color w:val="000000" w:themeColor="text1"/>
        </w:rPr>
        <w:t xml:space="preserve"> </w:t>
      </w:r>
      <w:r w:rsidR="006D04EF" w:rsidRPr="008545D2">
        <w:rPr>
          <w:rFonts w:cs="Segoe UI"/>
          <w:iCs/>
          <w:color w:val="000000" w:themeColor="text1"/>
        </w:rPr>
        <w:t>m</w:t>
      </w:r>
      <w:r w:rsidR="0041402C" w:rsidRPr="008545D2">
        <w:rPr>
          <w:rFonts w:cs="Segoe UI"/>
          <w:iCs/>
          <w:color w:val="000000" w:themeColor="text1"/>
        </w:rPr>
        <w:t>L</w:t>
      </w:r>
      <w:r w:rsidR="006D04EF" w:rsidRPr="008545D2">
        <w:rPr>
          <w:rFonts w:cs="Segoe UI"/>
          <w:iCs/>
          <w:color w:val="000000" w:themeColor="text1"/>
        </w:rPr>
        <w:t>)</w:t>
      </w:r>
      <w:r w:rsidR="006D04EF" w:rsidRPr="008545D2">
        <w:rPr>
          <w:rFonts w:cs="Segoe UI"/>
          <w:iCs/>
          <w:color w:val="000000" w:themeColor="text1"/>
          <w:highlight w:val="yellow"/>
        </w:rPr>
        <w:t xml:space="preserve"> in 1</w:t>
      </w:r>
      <w:r w:rsidR="0041402C" w:rsidRPr="008545D2">
        <w:rPr>
          <w:rFonts w:cs="Segoe UI"/>
          <w:iCs/>
          <w:color w:val="000000" w:themeColor="text1"/>
          <w:highlight w:val="yellow"/>
        </w:rPr>
        <w:t xml:space="preserve"> </w:t>
      </w:r>
      <w:r w:rsidR="006D04EF" w:rsidRPr="008545D2">
        <w:rPr>
          <w:rFonts w:cs="Segoe UI"/>
          <w:iCs/>
          <w:color w:val="000000" w:themeColor="text1"/>
          <w:highlight w:val="yellow"/>
        </w:rPr>
        <w:t>L of conjugation buffer</w:t>
      </w:r>
      <w:r w:rsidR="006D04EF" w:rsidRPr="008545D2">
        <w:rPr>
          <w:rFonts w:cs="Segoe UI"/>
          <w:iCs/>
          <w:color w:val="000000" w:themeColor="text1"/>
        </w:rPr>
        <w:t xml:space="preserve"> (50</w:t>
      </w:r>
      <w:r w:rsidR="0041402C" w:rsidRPr="008545D2">
        <w:rPr>
          <w:rFonts w:cs="Segoe UI"/>
          <w:iCs/>
          <w:color w:val="000000" w:themeColor="text1"/>
        </w:rPr>
        <w:t xml:space="preserve"> </w:t>
      </w:r>
      <w:r w:rsidR="006D04EF" w:rsidRPr="008545D2">
        <w:rPr>
          <w:rFonts w:cs="Segoe UI"/>
          <w:iCs/>
          <w:color w:val="000000" w:themeColor="text1"/>
        </w:rPr>
        <w:t xml:space="preserve">mM </w:t>
      </w:r>
      <w:r w:rsidR="0041402C" w:rsidRPr="008545D2">
        <w:rPr>
          <w:rFonts w:cs="Segoe UI"/>
          <w:iCs/>
          <w:color w:val="000000" w:themeColor="text1"/>
        </w:rPr>
        <w:t>p</w:t>
      </w:r>
      <w:r w:rsidR="006D04EF" w:rsidRPr="008545D2">
        <w:rPr>
          <w:rFonts w:cs="Segoe UI"/>
          <w:iCs/>
          <w:color w:val="000000" w:themeColor="text1"/>
        </w:rPr>
        <w:t xml:space="preserve">hosphate buffer </w:t>
      </w:r>
      <w:r w:rsidR="0041402C" w:rsidRPr="008545D2">
        <w:rPr>
          <w:rFonts w:cs="Segoe UI"/>
          <w:iCs/>
          <w:color w:val="000000" w:themeColor="text1"/>
        </w:rPr>
        <w:t xml:space="preserve">at </w:t>
      </w:r>
      <w:r w:rsidR="006D04EF" w:rsidRPr="008545D2">
        <w:rPr>
          <w:rFonts w:cs="Segoe UI"/>
          <w:iCs/>
          <w:color w:val="000000" w:themeColor="text1"/>
        </w:rPr>
        <w:t>pH 8.5)</w:t>
      </w:r>
      <w:r w:rsidR="006D04EF" w:rsidRPr="008545D2">
        <w:rPr>
          <w:rFonts w:cs="Segoe UI"/>
          <w:iCs/>
          <w:color w:val="000000" w:themeColor="text1"/>
          <w:highlight w:val="yellow"/>
        </w:rPr>
        <w:t xml:space="preserve">. After 4 h transfer </w:t>
      </w:r>
      <w:r w:rsidR="0041402C" w:rsidRPr="008545D2">
        <w:rPr>
          <w:rFonts w:cs="Segoe UI"/>
          <w:iCs/>
          <w:color w:val="000000" w:themeColor="text1"/>
          <w:highlight w:val="yellow"/>
        </w:rPr>
        <w:t xml:space="preserve">the dialysis cassette </w:t>
      </w:r>
      <w:r w:rsidR="006D04EF" w:rsidRPr="008545D2">
        <w:rPr>
          <w:rFonts w:cs="Segoe UI"/>
          <w:iCs/>
          <w:color w:val="000000" w:themeColor="text1"/>
          <w:highlight w:val="yellow"/>
        </w:rPr>
        <w:t>to fresh buffer and dialyze overnight.</w:t>
      </w:r>
      <w:r w:rsidR="006D04EF" w:rsidRPr="00E5137F">
        <w:rPr>
          <w:rFonts w:cs="Segoe UI"/>
          <w:iCs/>
          <w:color w:val="000000" w:themeColor="text1"/>
        </w:rPr>
        <w:t xml:space="preserve">  </w:t>
      </w:r>
      <w:r w:rsidR="00EE611F" w:rsidRPr="00E5137F">
        <w:rPr>
          <w:rFonts w:cs="Segoe UI"/>
          <w:iCs/>
          <w:color w:val="000000" w:themeColor="text1"/>
        </w:rPr>
        <w:t xml:space="preserve">  </w:t>
      </w:r>
    </w:p>
    <w:p w14:paraId="33AFBC93" w14:textId="77777777" w:rsidR="00E6453A" w:rsidRDefault="00E6453A" w:rsidP="00E6453A">
      <w:pPr>
        <w:pStyle w:val="NormalWeb"/>
        <w:spacing w:before="0" w:beforeAutospacing="0" w:after="0" w:afterAutospacing="0"/>
        <w:rPr>
          <w:rFonts w:cstheme="minorHAnsi"/>
          <w:color w:val="000000" w:themeColor="text1"/>
        </w:rPr>
      </w:pPr>
    </w:p>
    <w:p w14:paraId="4CF74D29" w14:textId="5CBF0E1C" w:rsidR="000A5594" w:rsidRPr="00E5137F" w:rsidRDefault="00444BD3" w:rsidP="00E6453A">
      <w:pPr>
        <w:pStyle w:val="NormalWeb"/>
        <w:spacing w:before="0" w:beforeAutospacing="0" w:after="0" w:afterAutospacing="0"/>
        <w:rPr>
          <w:rFonts w:cstheme="minorHAnsi"/>
          <w:color w:val="000000" w:themeColor="text1"/>
        </w:rPr>
      </w:pPr>
      <w:r w:rsidRPr="008545D2">
        <w:rPr>
          <w:rFonts w:cstheme="minorHAnsi"/>
          <w:color w:val="000000" w:themeColor="text1"/>
          <w:highlight w:val="yellow"/>
        </w:rPr>
        <w:t xml:space="preserve">2.2. Setup a conjugation reaction by </w:t>
      </w:r>
      <w:r w:rsidR="0041402C" w:rsidRPr="008545D2">
        <w:rPr>
          <w:rFonts w:cstheme="minorHAnsi"/>
          <w:color w:val="000000" w:themeColor="text1"/>
          <w:highlight w:val="yellow"/>
        </w:rPr>
        <w:t>adding</w:t>
      </w:r>
      <w:r w:rsidRPr="008545D2">
        <w:rPr>
          <w:rFonts w:cstheme="minorHAnsi"/>
          <w:color w:val="000000" w:themeColor="text1"/>
          <w:highlight w:val="yellow"/>
        </w:rPr>
        <w:t xml:space="preserve"> 0.03</w:t>
      </w:r>
      <w:r w:rsidR="0041402C" w:rsidRPr="008545D2">
        <w:rPr>
          <w:rFonts w:cstheme="minorHAnsi"/>
          <w:color w:val="000000" w:themeColor="text1"/>
          <w:highlight w:val="yellow"/>
        </w:rPr>
        <w:t xml:space="preserve"> </w:t>
      </w:r>
      <w:r w:rsidRPr="008545D2">
        <w:rPr>
          <w:rFonts w:cstheme="minorHAnsi"/>
          <w:color w:val="000000" w:themeColor="text1"/>
          <w:highlight w:val="yellow"/>
        </w:rPr>
        <w:t xml:space="preserve">mg of </w:t>
      </w:r>
      <w:proofErr w:type="spellStart"/>
      <w:r w:rsidRPr="008545D2">
        <w:rPr>
          <w:rFonts w:cstheme="minorHAnsi"/>
          <w:color w:val="000000" w:themeColor="text1"/>
          <w:highlight w:val="yellow"/>
        </w:rPr>
        <w:t>IRDye</w:t>
      </w:r>
      <w:proofErr w:type="spellEnd"/>
      <w:r w:rsidR="00F8183E" w:rsidRPr="008545D2">
        <w:rPr>
          <w:rFonts w:cstheme="minorHAnsi"/>
          <w:color w:val="000000" w:themeColor="text1"/>
          <w:highlight w:val="yellow"/>
        </w:rPr>
        <w:t xml:space="preserve"> </w:t>
      </w:r>
      <w:r w:rsidRPr="008545D2">
        <w:rPr>
          <w:rFonts w:cstheme="minorHAnsi"/>
          <w:color w:val="000000" w:themeColor="text1"/>
          <w:highlight w:val="yellow"/>
        </w:rPr>
        <w:t>800CW per 1</w:t>
      </w:r>
      <w:r w:rsidR="0041402C" w:rsidRPr="008545D2">
        <w:rPr>
          <w:rFonts w:cstheme="minorHAnsi"/>
          <w:color w:val="000000" w:themeColor="text1"/>
          <w:highlight w:val="yellow"/>
        </w:rPr>
        <w:t xml:space="preserve"> </w:t>
      </w:r>
      <w:r w:rsidRPr="008545D2">
        <w:rPr>
          <w:rFonts w:cstheme="minorHAnsi"/>
          <w:color w:val="000000" w:themeColor="text1"/>
          <w:highlight w:val="yellow"/>
        </w:rPr>
        <w:t xml:space="preserve">mg of antibody in a reaction volume of 500 </w:t>
      </w:r>
      <w:r w:rsidR="00AF5ADF" w:rsidRPr="008545D2">
        <w:rPr>
          <w:rFonts w:cstheme="minorHAnsi"/>
          <w:color w:val="000000" w:themeColor="text1"/>
          <w:highlight w:val="yellow"/>
        </w:rPr>
        <w:t>μ</w:t>
      </w:r>
      <w:r w:rsidR="0041402C" w:rsidRPr="008545D2">
        <w:rPr>
          <w:rFonts w:cstheme="minorHAnsi"/>
          <w:color w:val="000000" w:themeColor="text1"/>
          <w:highlight w:val="yellow"/>
        </w:rPr>
        <w:t>L</w:t>
      </w:r>
      <w:r w:rsidRPr="008545D2">
        <w:rPr>
          <w:rFonts w:cstheme="minorHAnsi"/>
          <w:color w:val="000000" w:themeColor="text1"/>
          <w:highlight w:val="yellow"/>
        </w:rPr>
        <w:t>.</w:t>
      </w:r>
      <w:r w:rsidRPr="00E5137F">
        <w:rPr>
          <w:rFonts w:cstheme="minorHAnsi"/>
          <w:color w:val="000000" w:themeColor="text1"/>
        </w:rPr>
        <w:t xml:space="preserve"> </w:t>
      </w:r>
    </w:p>
    <w:p w14:paraId="20CFCE3B" w14:textId="77777777" w:rsidR="00E6453A" w:rsidRDefault="00E6453A" w:rsidP="00E6453A">
      <w:pPr>
        <w:pStyle w:val="NormalWeb"/>
        <w:spacing w:before="0" w:beforeAutospacing="0" w:after="0" w:afterAutospacing="0"/>
        <w:rPr>
          <w:rFonts w:cstheme="minorHAnsi"/>
          <w:color w:val="000000" w:themeColor="text1"/>
        </w:rPr>
      </w:pPr>
    </w:p>
    <w:p w14:paraId="24FF151F" w14:textId="5681210A"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xml:space="preserve">: </w:t>
      </w:r>
      <w:proofErr w:type="spellStart"/>
      <w:r w:rsidR="00444BD3" w:rsidRPr="00E5137F">
        <w:rPr>
          <w:rFonts w:cstheme="minorHAnsi"/>
          <w:color w:val="000000" w:themeColor="text1"/>
        </w:rPr>
        <w:t>IRDye</w:t>
      </w:r>
      <w:proofErr w:type="spellEnd"/>
      <w:r w:rsidR="00F8183E">
        <w:rPr>
          <w:rFonts w:cstheme="minorHAnsi"/>
          <w:color w:val="000000" w:themeColor="text1"/>
        </w:rPr>
        <w:t xml:space="preserve"> </w:t>
      </w:r>
      <w:r w:rsidR="00444BD3" w:rsidRPr="00E5137F">
        <w:rPr>
          <w:rFonts w:cstheme="minorHAnsi"/>
          <w:color w:val="000000" w:themeColor="text1"/>
        </w:rPr>
        <w:t>800CW is dissolved in DMSO at a concentration of 10</w:t>
      </w:r>
      <w:r w:rsidR="0041402C">
        <w:rPr>
          <w:rFonts w:cstheme="minorHAnsi"/>
          <w:color w:val="000000" w:themeColor="text1"/>
        </w:rPr>
        <w:t xml:space="preserve"> </w:t>
      </w:r>
      <w:r w:rsidR="00444BD3" w:rsidRPr="00E5137F">
        <w:rPr>
          <w:rFonts w:cstheme="minorHAnsi"/>
          <w:color w:val="000000" w:themeColor="text1"/>
        </w:rPr>
        <w:t>mg/</w:t>
      </w:r>
      <w:proofErr w:type="spellStart"/>
      <w:r w:rsidR="00444BD3" w:rsidRPr="00E5137F">
        <w:rPr>
          <w:rFonts w:cstheme="minorHAnsi"/>
          <w:color w:val="000000" w:themeColor="text1"/>
        </w:rPr>
        <w:t>m</w:t>
      </w:r>
      <w:r w:rsidR="0041402C">
        <w:rPr>
          <w:rFonts w:cstheme="minorHAnsi"/>
          <w:color w:val="000000" w:themeColor="text1"/>
        </w:rPr>
        <w:t>L</w:t>
      </w:r>
      <w:r w:rsidR="00444BD3" w:rsidRPr="00E5137F">
        <w:rPr>
          <w:rFonts w:cstheme="minorHAnsi"/>
          <w:color w:val="000000" w:themeColor="text1"/>
        </w:rPr>
        <w:t>.</w:t>
      </w:r>
      <w:proofErr w:type="spellEnd"/>
    </w:p>
    <w:p w14:paraId="12086D20" w14:textId="77777777" w:rsidR="00E6453A" w:rsidRDefault="00E6453A" w:rsidP="00E6453A">
      <w:pPr>
        <w:pStyle w:val="NormalWeb"/>
        <w:spacing w:before="0" w:beforeAutospacing="0" w:after="0" w:afterAutospacing="0"/>
        <w:rPr>
          <w:rFonts w:cstheme="minorHAnsi"/>
          <w:color w:val="000000" w:themeColor="text1"/>
        </w:rPr>
      </w:pPr>
    </w:p>
    <w:p w14:paraId="68D9FCBC" w14:textId="31797169" w:rsidR="00444BD3" w:rsidRPr="00E5137F" w:rsidRDefault="00444BD3" w:rsidP="00E6453A">
      <w:pPr>
        <w:pStyle w:val="NormalWeb"/>
        <w:spacing w:before="0" w:beforeAutospacing="0" w:after="0" w:afterAutospacing="0"/>
        <w:rPr>
          <w:rFonts w:cstheme="minorHAnsi"/>
          <w:color w:val="000000" w:themeColor="text1"/>
        </w:rPr>
      </w:pPr>
      <w:r w:rsidRPr="008545D2">
        <w:rPr>
          <w:rFonts w:cstheme="minorHAnsi"/>
          <w:color w:val="000000" w:themeColor="text1"/>
          <w:highlight w:val="yellow"/>
        </w:rPr>
        <w:t xml:space="preserve">2.3. Carry out labeling reactions for 2 </w:t>
      </w:r>
      <w:r w:rsidR="0041402C" w:rsidRPr="008545D2">
        <w:rPr>
          <w:rFonts w:cstheme="minorHAnsi"/>
          <w:color w:val="000000" w:themeColor="text1"/>
          <w:highlight w:val="yellow"/>
        </w:rPr>
        <w:t>h</w:t>
      </w:r>
      <w:r w:rsidRPr="008545D2">
        <w:rPr>
          <w:rFonts w:cstheme="minorHAnsi"/>
          <w:color w:val="000000" w:themeColor="text1"/>
          <w:highlight w:val="yellow"/>
        </w:rPr>
        <w:t xml:space="preserve"> at 20</w:t>
      </w:r>
      <w:r w:rsidR="0041402C" w:rsidRPr="008545D2">
        <w:rPr>
          <w:rFonts w:cstheme="minorHAnsi"/>
          <w:color w:val="000000" w:themeColor="text1"/>
          <w:highlight w:val="yellow"/>
        </w:rPr>
        <w:t xml:space="preserve"> </w:t>
      </w:r>
      <w:r w:rsidRPr="008545D2">
        <w:rPr>
          <w:rFonts w:cstheme="minorHAnsi"/>
          <w:color w:val="000000" w:themeColor="text1"/>
          <w:highlight w:val="yellow"/>
        </w:rPr>
        <w:t>°C.</w:t>
      </w:r>
    </w:p>
    <w:p w14:paraId="7068CD7C" w14:textId="77777777" w:rsidR="00E6453A" w:rsidRDefault="00E6453A" w:rsidP="00E6453A">
      <w:pPr>
        <w:pStyle w:val="NormalWeb"/>
        <w:spacing w:before="0" w:beforeAutospacing="0" w:after="0" w:afterAutospacing="0"/>
        <w:rPr>
          <w:rFonts w:cstheme="minorHAnsi"/>
          <w:color w:val="000000" w:themeColor="text1"/>
        </w:rPr>
      </w:pPr>
    </w:p>
    <w:p w14:paraId="6F5A66D4" w14:textId="4BC6D53E" w:rsidR="001A0C97" w:rsidRPr="00E5137F" w:rsidRDefault="001A0C97"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 Increasing time</w:t>
      </w:r>
      <w:r w:rsidR="0041402C">
        <w:rPr>
          <w:rFonts w:cstheme="minorHAnsi"/>
          <w:color w:val="000000" w:themeColor="text1"/>
        </w:rPr>
        <w:t xml:space="preserve"> beyond</w:t>
      </w:r>
      <w:r w:rsidRPr="00E5137F">
        <w:rPr>
          <w:rFonts w:cstheme="minorHAnsi"/>
          <w:color w:val="000000" w:themeColor="text1"/>
        </w:rPr>
        <w:t xml:space="preserve"> 2 h does not improve </w:t>
      </w:r>
      <w:r w:rsidR="0041402C">
        <w:rPr>
          <w:rFonts w:cstheme="minorHAnsi"/>
          <w:color w:val="000000" w:themeColor="text1"/>
        </w:rPr>
        <w:t xml:space="preserve">the </w:t>
      </w:r>
      <w:r w:rsidRPr="00E5137F">
        <w:rPr>
          <w:rFonts w:cstheme="minorHAnsi"/>
          <w:color w:val="000000" w:themeColor="text1"/>
        </w:rPr>
        <w:t>labeling.</w:t>
      </w:r>
    </w:p>
    <w:p w14:paraId="318633C6" w14:textId="77777777" w:rsidR="00E6453A" w:rsidRDefault="00E6453A" w:rsidP="00E6453A">
      <w:pPr>
        <w:pStyle w:val="NormalWeb"/>
        <w:spacing w:before="0" w:beforeAutospacing="0" w:after="0" w:afterAutospacing="0"/>
        <w:rPr>
          <w:rFonts w:cstheme="minorHAnsi"/>
          <w:color w:val="000000" w:themeColor="text1"/>
        </w:rPr>
      </w:pPr>
    </w:p>
    <w:p w14:paraId="0DC1942A" w14:textId="6072DC9C" w:rsidR="00444BD3" w:rsidRPr="008545D2" w:rsidRDefault="00444BD3" w:rsidP="00E6453A">
      <w:pPr>
        <w:pStyle w:val="NormalWeb"/>
        <w:spacing w:before="0" w:beforeAutospacing="0" w:after="0" w:afterAutospacing="0"/>
        <w:rPr>
          <w:rFonts w:cstheme="minorHAnsi"/>
          <w:color w:val="000000" w:themeColor="text1"/>
          <w:highlight w:val="yellow"/>
        </w:rPr>
      </w:pPr>
      <w:r w:rsidRPr="008545D2">
        <w:rPr>
          <w:rFonts w:cstheme="minorHAnsi"/>
          <w:color w:val="000000" w:themeColor="text1"/>
          <w:highlight w:val="yellow"/>
        </w:rPr>
        <w:t>2.4. Purify labeled conjugates by extensive dialysis against 1x PBS.</w:t>
      </w:r>
    </w:p>
    <w:p w14:paraId="7D285856" w14:textId="77777777" w:rsidR="00E6453A" w:rsidRPr="008545D2" w:rsidRDefault="00E6453A" w:rsidP="00E6453A">
      <w:pPr>
        <w:pStyle w:val="NormalWeb"/>
        <w:spacing w:before="0" w:beforeAutospacing="0" w:after="0" w:afterAutospacing="0"/>
        <w:rPr>
          <w:rFonts w:cstheme="minorHAnsi"/>
          <w:color w:val="000000" w:themeColor="text1"/>
          <w:highlight w:val="yellow"/>
        </w:rPr>
      </w:pPr>
    </w:p>
    <w:p w14:paraId="433EA651" w14:textId="5CE58FC2" w:rsidR="00B4322E" w:rsidRPr="00E5137F" w:rsidRDefault="00444BD3" w:rsidP="00E6453A">
      <w:pPr>
        <w:pStyle w:val="NormalWeb"/>
        <w:spacing w:before="0" w:beforeAutospacing="0" w:after="0" w:afterAutospacing="0"/>
        <w:rPr>
          <w:rFonts w:cstheme="minorHAnsi"/>
          <w:color w:val="000000" w:themeColor="text1"/>
        </w:rPr>
      </w:pPr>
      <w:r w:rsidRPr="008545D2">
        <w:rPr>
          <w:rFonts w:cstheme="minorHAnsi"/>
          <w:color w:val="000000" w:themeColor="text1"/>
          <w:highlight w:val="yellow"/>
        </w:rPr>
        <w:t>2.5. Estimate the degree of labeling by measuring the absorbance of the dye at 780 nm and absorbance of the protein at 280 nm.</w:t>
      </w:r>
      <w:r w:rsidRPr="00E5137F">
        <w:rPr>
          <w:rFonts w:cstheme="minorHAnsi"/>
          <w:color w:val="000000" w:themeColor="text1"/>
        </w:rPr>
        <w:t xml:space="preserve"> The dye contribut</w:t>
      </w:r>
      <w:r w:rsidR="00B4322E" w:rsidRPr="00E5137F">
        <w:rPr>
          <w:rFonts w:cstheme="minorHAnsi"/>
          <w:color w:val="000000" w:themeColor="text1"/>
        </w:rPr>
        <w:t>ion to the 280 nm signal is 3%.</w:t>
      </w:r>
    </w:p>
    <w:p w14:paraId="36F8F50A" w14:textId="77777777" w:rsidR="00E6453A" w:rsidRDefault="00E6453A" w:rsidP="00E6453A">
      <w:pPr>
        <w:pStyle w:val="NormalWeb"/>
        <w:spacing w:before="0" w:beforeAutospacing="0" w:after="0" w:afterAutospacing="0"/>
        <w:jc w:val="left"/>
        <w:rPr>
          <w:rFonts w:cstheme="minorHAnsi"/>
          <w:iCs/>
          <w:color w:val="000000" w:themeColor="text1"/>
        </w:rPr>
      </w:pPr>
    </w:p>
    <w:p w14:paraId="46E70F6D" w14:textId="2104A046" w:rsidR="00A77B8E" w:rsidRDefault="00111A0C" w:rsidP="00E6453A">
      <w:pPr>
        <w:pStyle w:val="NormalWeb"/>
        <w:spacing w:before="0" w:beforeAutospacing="0" w:after="0" w:afterAutospacing="0"/>
        <w:jc w:val="left"/>
        <w:rPr>
          <w:rFonts w:cstheme="minorHAnsi"/>
          <w:iCs/>
          <w:color w:val="000000" w:themeColor="text1"/>
        </w:rPr>
      </w:pPr>
      <w:r w:rsidRPr="00E5137F">
        <w:rPr>
          <w:rFonts w:cstheme="minorHAnsi"/>
          <w:iCs/>
          <w:color w:val="000000" w:themeColor="text1"/>
        </w:rPr>
        <w:t>2.6</w:t>
      </w:r>
      <w:r w:rsidR="00B4322E" w:rsidRPr="00E5137F">
        <w:rPr>
          <w:rFonts w:cstheme="minorHAnsi"/>
          <w:iCs/>
          <w:color w:val="000000" w:themeColor="text1"/>
        </w:rPr>
        <w:t>. Calculate the dye</w:t>
      </w:r>
      <w:r w:rsidR="000175A2" w:rsidRPr="00E5137F">
        <w:rPr>
          <w:rFonts w:cstheme="minorHAnsi"/>
          <w:iCs/>
          <w:color w:val="000000" w:themeColor="text1"/>
        </w:rPr>
        <w:t xml:space="preserve">/protein ratio using this formula: </w:t>
      </w:r>
    </w:p>
    <w:p w14:paraId="49856F1A" w14:textId="77777777" w:rsidR="0041402C" w:rsidRPr="00E5137F" w:rsidRDefault="0041402C" w:rsidP="00E6453A">
      <w:pPr>
        <w:pStyle w:val="NormalWeb"/>
        <w:spacing w:before="0" w:beforeAutospacing="0" w:after="0" w:afterAutospacing="0"/>
        <w:jc w:val="left"/>
        <w:rPr>
          <w:rFonts w:cstheme="minorHAnsi"/>
          <w:iCs/>
          <w:color w:val="000000" w:themeColor="text1"/>
        </w:rPr>
      </w:pPr>
    </w:p>
    <w:p w14:paraId="565DB6E5" w14:textId="3D3E758D" w:rsidR="00444BD3" w:rsidRPr="00E5137F" w:rsidRDefault="0041402C" w:rsidP="00E6453A">
      <w:pPr>
        <w:pStyle w:val="NormalWeb"/>
        <w:spacing w:before="0" w:beforeAutospacing="0" w:after="0" w:afterAutospacing="0"/>
        <w:jc w:val="left"/>
        <w:rPr>
          <w:rFonts w:cstheme="minorHAnsi"/>
          <w:color w:val="000000" w:themeColor="text1"/>
        </w:rPr>
      </w:pPr>
      <m:oMathPara>
        <m:oMath>
          <m:r>
            <w:rPr>
              <w:rFonts w:ascii="Cambria Math" w:hAnsi="Cambria Math" w:cstheme="minorHAnsi"/>
              <w:color w:val="000000" w:themeColor="text1"/>
            </w:rPr>
            <m:t>D/P= {A</m:t>
          </m:r>
          <m:r>
            <w:rPr>
              <w:rFonts w:ascii="Cambria Math" w:hAnsi="Cambria Math" w:cstheme="minorHAnsi"/>
              <w:color w:val="000000" w:themeColor="text1"/>
              <w:vertAlign w:val="subscript"/>
            </w:rPr>
            <m:t>780</m:t>
          </m:r>
          <m:r>
            <w:rPr>
              <w:rFonts w:ascii="Cambria Math" w:hAnsi="Cambria Math" w:cstheme="minorHAnsi"/>
              <w:color w:val="000000" w:themeColor="text1"/>
            </w:rPr>
            <m:t>/ε</m:t>
          </m:r>
          <m:r>
            <w:rPr>
              <w:rFonts w:ascii="Cambria Math" w:hAnsi="Cambria Math" w:cstheme="minorHAnsi"/>
              <w:color w:val="000000" w:themeColor="text1"/>
              <w:vertAlign w:val="subscript"/>
            </w:rPr>
            <m:t>Dye</m:t>
          </m:r>
          <m:r>
            <w:rPr>
              <w:rFonts w:ascii="Cambria Math" w:hAnsi="Cambria Math" w:cstheme="minorHAnsi"/>
              <w:color w:val="000000" w:themeColor="text1"/>
            </w:rPr>
            <m:t>} / {A</m:t>
          </m:r>
          <m:r>
            <w:rPr>
              <w:rFonts w:ascii="Cambria Math" w:hAnsi="Cambria Math" w:cstheme="minorHAnsi"/>
              <w:color w:val="000000" w:themeColor="text1"/>
              <w:vertAlign w:val="subscript"/>
            </w:rPr>
            <m:t>280</m:t>
          </m:r>
          <m:r>
            <w:rPr>
              <w:rFonts w:ascii="Cambria Math" w:hAnsi="Cambria Math" w:cstheme="minorHAnsi"/>
              <w:color w:val="000000" w:themeColor="text1"/>
            </w:rPr>
            <m:t xml:space="preserve"> – (0.03XA</m:t>
          </m:r>
          <m:r>
            <w:rPr>
              <w:rFonts w:ascii="Cambria Math" w:hAnsi="Cambria Math" w:cstheme="minorHAnsi"/>
              <w:color w:val="000000" w:themeColor="text1"/>
              <w:vertAlign w:val="subscript"/>
            </w:rPr>
            <m:t>780</m:t>
          </m:r>
          <m:r>
            <w:rPr>
              <w:rFonts w:ascii="Cambria Math" w:hAnsi="Cambria Math" w:cstheme="minorHAnsi"/>
              <w:color w:val="000000" w:themeColor="text1"/>
            </w:rPr>
            <m:t>)/ε</m:t>
          </m:r>
          <m:r>
            <w:rPr>
              <w:rFonts w:ascii="Cambria Math" w:hAnsi="Cambria Math" w:cstheme="minorHAnsi"/>
              <w:color w:val="000000" w:themeColor="text1"/>
              <w:vertAlign w:val="subscript"/>
            </w:rPr>
            <m:t>Protein</m:t>
          </m:r>
          <m:r>
            <w:rPr>
              <w:rFonts w:ascii="Cambria Math" w:hAnsi="Cambria Math" w:cstheme="minorHAnsi"/>
              <w:color w:val="000000" w:themeColor="text1"/>
            </w:rPr>
            <m:t>}</m:t>
          </m:r>
          <m:r>
            <w:rPr>
              <w:rFonts w:ascii="Cambria Math" w:hAnsi="Cambria Math" w:cstheme="minorHAnsi"/>
              <w:i/>
              <w:color w:val="000000" w:themeColor="text1"/>
            </w:rPr>
            <w:fldChar w:fldCharType="begin"/>
          </m:r>
          <m:r>
            <w:rPr>
              <w:rFonts w:ascii="Cambria Math" w:hAnsi="Cambria Math" w:cstheme="minorHAnsi"/>
              <w:i/>
              <w:color w:val="000000" w:themeColor="text1"/>
            </w:rPr>
            <w:fldChar w:fldCharType="separate"/>
          </m:r>
          <m:r>
            <m:rPr>
              <m:sty m:val="p"/>
            </m:rPr>
            <w:rPr>
              <w:rFonts w:ascii="Cambria Math" w:hAnsi="Cambria Math" w:cstheme="minorHAnsi"/>
              <w:color w:val="000000" w:themeColor="text1"/>
            </w:rPr>
            <m:t>{van der Wall, 2014 #292}</m:t>
          </m:r>
          <m:r>
            <w:rPr>
              <w:rFonts w:ascii="Cambria Math" w:hAnsi="Cambria Math" w:cstheme="minorHAnsi"/>
              <w:i/>
              <w:color w:val="000000" w:themeColor="text1"/>
            </w:rPr>
            <w:fldChar w:fldCharType="end"/>
          </m:r>
        </m:oMath>
      </m:oMathPara>
    </w:p>
    <w:p w14:paraId="7BFB8615" w14:textId="77777777" w:rsidR="00E6453A" w:rsidRDefault="00E6453A" w:rsidP="00E6453A">
      <w:pPr>
        <w:pStyle w:val="NormalWeb"/>
        <w:spacing w:before="0" w:beforeAutospacing="0" w:after="0" w:afterAutospacing="0"/>
        <w:jc w:val="left"/>
        <w:rPr>
          <w:rFonts w:cstheme="minorHAnsi"/>
          <w:color w:val="000000" w:themeColor="text1"/>
        </w:rPr>
      </w:pPr>
    </w:p>
    <w:p w14:paraId="730CB662" w14:textId="7EF7FE2F" w:rsidR="0041402C" w:rsidRDefault="0041402C" w:rsidP="0041402C">
      <w:pPr>
        <w:pStyle w:val="NormalWeb"/>
        <w:spacing w:before="0" w:beforeAutospacing="0" w:after="0" w:afterAutospacing="0"/>
        <w:jc w:val="left"/>
        <w:rPr>
          <w:rFonts w:cstheme="minorHAnsi"/>
          <w:color w:val="000000" w:themeColor="text1"/>
        </w:rPr>
      </w:pPr>
      <w:r>
        <w:rPr>
          <w:rFonts w:cstheme="minorHAnsi"/>
          <w:color w:val="000000" w:themeColor="text1"/>
        </w:rPr>
        <w:t xml:space="preserve">where </w:t>
      </w:r>
      <w:r w:rsidR="0039462F" w:rsidRPr="00E5137F">
        <w:rPr>
          <w:rFonts w:cstheme="minorHAnsi"/>
          <w:color w:val="000000" w:themeColor="text1"/>
        </w:rPr>
        <w:t xml:space="preserve">0.03 is a correction factor for the absorbance of </w:t>
      </w:r>
      <w:r>
        <w:rPr>
          <w:rFonts w:cstheme="minorHAnsi"/>
          <w:color w:val="000000" w:themeColor="text1"/>
        </w:rPr>
        <w:t>the dye used</w:t>
      </w:r>
      <w:r w:rsidR="0039462F" w:rsidRPr="00E5137F">
        <w:rPr>
          <w:rFonts w:cstheme="minorHAnsi"/>
          <w:color w:val="000000" w:themeColor="text1"/>
        </w:rPr>
        <w:t xml:space="preserve"> at 280 nm (equal to 3.0</w:t>
      </w:r>
      <w:r>
        <w:rPr>
          <w:rFonts w:cstheme="minorHAnsi"/>
          <w:color w:val="000000" w:themeColor="text1"/>
        </w:rPr>
        <w:t xml:space="preserve"> </w:t>
      </w:r>
      <w:r w:rsidR="0039462F" w:rsidRPr="00E5137F">
        <w:rPr>
          <w:rFonts w:cstheme="minorHAnsi"/>
          <w:color w:val="000000" w:themeColor="text1"/>
        </w:rPr>
        <w:t>% of its absorbance at 780 nm)</w:t>
      </w:r>
      <w:r>
        <w:rPr>
          <w:rFonts w:cstheme="minorHAnsi"/>
          <w:color w:val="000000" w:themeColor="text1"/>
        </w:rPr>
        <w:t xml:space="preserve">, </w:t>
      </w:r>
      <w:proofErr w:type="spellStart"/>
      <w:r w:rsidR="00787049">
        <w:rPr>
          <w:rFonts w:cstheme="minorHAnsi"/>
          <w:iCs/>
          <w:color w:val="000000" w:themeColor="text1"/>
        </w:rPr>
        <w:t>ε</w:t>
      </w:r>
      <w:r w:rsidR="0039462F" w:rsidRPr="00E5137F">
        <w:rPr>
          <w:rFonts w:cstheme="minorHAnsi"/>
          <w:color w:val="000000" w:themeColor="text1"/>
          <w:vertAlign w:val="subscript"/>
        </w:rPr>
        <w:t>Dye</w:t>
      </w:r>
      <w:proofErr w:type="spellEnd"/>
      <w:r w:rsidR="0039462F" w:rsidRPr="00E5137F">
        <w:rPr>
          <w:rFonts w:cstheme="minorHAnsi"/>
          <w:color w:val="000000" w:themeColor="text1"/>
          <w:vertAlign w:val="subscript"/>
        </w:rPr>
        <w:t xml:space="preserve"> </w:t>
      </w:r>
      <w:r w:rsidR="00787049">
        <w:rPr>
          <w:rFonts w:cstheme="minorHAnsi"/>
          <w:color w:val="000000" w:themeColor="text1"/>
        </w:rPr>
        <w:t xml:space="preserve">and </w:t>
      </w:r>
      <w:proofErr w:type="spellStart"/>
      <w:r w:rsidR="00787049">
        <w:rPr>
          <w:rFonts w:cstheme="minorHAnsi"/>
          <w:color w:val="000000" w:themeColor="text1"/>
        </w:rPr>
        <w:t>ε</w:t>
      </w:r>
      <w:r w:rsidR="0039462F" w:rsidRPr="00E5137F">
        <w:rPr>
          <w:rFonts w:cstheme="minorHAnsi"/>
          <w:color w:val="000000" w:themeColor="text1"/>
          <w:vertAlign w:val="subscript"/>
        </w:rPr>
        <w:t>Protein</w:t>
      </w:r>
      <w:proofErr w:type="spellEnd"/>
      <w:r w:rsidR="0039462F" w:rsidRPr="00E5137F">
        <w:rPr>
          <w:rFonts w:cstheme="minorHAnsi"/>
          <w:color w:val="000000" w:themeColor="text1"/>
          <w:vertAlign w:val="subscript"/>
        </w:rPr>
        <w:t xml:space="preserve"> </w:t>
      </w:r>
      <w:r w:rsidR="0039462F" w:rsidRPr="00E5137F">
        <w:rPr>
          <w:rFonts w:cstheme="minorHAnsi"/>
          <w:color w:val="000000" w:themeColor="text1"/>
        </w:rPr>
        <w:t xml:space="preserve">are molar extinction coefficients for </w:t>
      </w:r>
      <w:r w:rsidR="0039462F" w:rsidRPr="00E5137F">
        <w:rPr>
          <w:rFonts w:cstheme="minorHAnsi"/>
          <w:color w:val="000000" w:themeColor="text1"/>
        </w:rPr>
        <w:lastRenderedPageBreak/>
        <w:t>the dye and the protein (antibody) respectively</w:t>
      </w:r>
      <w:r>
        <w:rPr>
          <w:rFonts w:cstheme="minorHAnsi"/>
          <w:color w:val="000000" w:themeColor="text1"/>
        </w:rPr>
        <w:t xml:space="preserve">. </w:t>
      </w:r>
    </w:p>
    <w:p w14:paraId="505B7F02" w14:textId="77777777" w:rsidR="0041402C" w:rsidRDefault="0041402C" w:rsidP="0041402C">
      <w:pPr>
        <w:pStyle w:val="NormalWeb"/>
        <w:spacing w:before="0" w:beforeAutospacing="0" w:after="0" w:afterAutospacing="0"/>
        <w:jc w:val="left"/>
        <w:rPr>
          <w:rFonts w:cstheme="minorHAnsi"/>
          <w:color w:val="000000" w:themeColor="text1"/>
        </w:rPr>
      </w:pPr>
    </w:p>
    <w:p w14:paraId="7AF0D119" w14:textId="2F5D1F78" w:rsidR="0039462F" w:rsidRPr="00E5137F" w:rsidRDefault="0041402C" w:rsidP="0041402C">
      <w:pPr>
        <w:pStyle w:val="NormalWeb"/>
        <w:spacing w:before="0" w:beforeAutospacing="0" w:after="0" w:afterAutospacing="0"/>
        <w:jc w:val="left"/>
        <w:rPr>
          <w:rFonts w:cstheme="minorHAnsi"/>
          <w:color w:val="000000" w:themeColor="text1"/>
        </w:rPr>
      </w:pPr>
      <w:r>
        <w:rPr>
          <w:rFonts w:cstheme="minorHAnsi"/>
          <w:color w:val="000000" w:themeColor="text1"/>
        </w:rPr>
        <w:t xml:space="preserve">NOTE: </w:t>
      </w:r>
      <w:proofErr w:type="spellStart"/>
      <w:r w:rsidR="00787049">
        <w:rPr>
          <w:rFonts w:cstheme="minorHAnsi"/>
          <w:iCs/>
          <w:color w:val="000000" w:themeColor="text1"/>
        </w:rPr>
        <w:t>ε</w:t>
      </w:r>
      <w:r w:rsidR="0039462F" w:rsidRPr="00E5137F">
        <w:rPr>
          <w:rFonts w:cstheme="minorHAnsi"/>
          <w:color w:val="000000" w:themeColor="text1"/>
          <w:vertAlign w:val="subscript"/>
        </w:rPr>
        <w:t>Dye</w:t>
      </w:r>
      <w:proofErr w:type="spellEnd"/>
      <w:r w:rsidR="0039462F" w:rsidRPr="00E5137F">
        <w:rPr>
          <w:rFonts w:cstheme="minorHAnsi"/>
          <w:color w:val="000000" w:themeColor="text1"/>
          <w:vertAlign w:val="subscript"/>
        </w:rPr>
        <w:t xml:space="preserve"> </w:t>
      </w:r>
      <w:r w:rsidR="0039462F" w:rsidRPr="00E5137F">
        <w:rPr>
          <w:rFonts w:cstheme="minorHAnsi"/>
          <w:color w:val="000000" w:themeColor="text1"/>
        </w:rPr>
        <w:t>is 270,000 M</w:t>
      </w:r>
      <w:r w:rsidR="0039462F" w:rsidRPr="0041402C">
        <w:rPr>
          <w:rFonts w:cstheme="minorHAnsi"/>
          <w:color w:val="000000" w:themeColor="text1"/>
          <w:vertAlign w:val="superscript"/>
        </w:rPr>
        <w:t>-1</w:t>
      </w:r>
      <w:r w:rsidR="0039462F" w:rsidRPr="00E5137F">
        <w:rPr>
          <w:rFonts w:cstheme="minorHAnsi"/>
          <w:color w:val="000000" w:themeColor="text1"/>
        </w:rPr>
        <w:t xml:space="preserve"> cm</w:t>
      </w:r>
      <w:r w:rsidR="0039462F" w:rsidRPr="0041402C">
        <w:rPr>
          <w:rFonts w:cstheme="minorHAnsi"/>
          <w:color w:val="000000" w:themeColor="text1"/>
          <w:vertAlign w:val="superscript"/>
        </w:rPr>
        <w:t>-1</w:t>
      </w:r>
      <w:r w:rsidR="00787049">
        <w:rPr>
          <w:rFonts w:cstheme="minorHAnsi"/>
          <w:color w:val="000000" w:themeColor="text1"/>
        </w:rPr>
        <w:t xml:space="preserve"> and </w:t>
      </w:r>
      <w:proofErr w:type="spellStart"/>
      <w:r w:rsidR="00787049">
        <w:rPr>
          <w:rFonts w:cstheme="minorHAnsi"/>
          <w:color w:val="000000" w:themeColor="text1"/>
        </w:rPr>
        <w:t>ε</w:t>
      </w:r>
      <w:r w:rsidR="0039462F" w:rsidRPr="00E5137F">
        <w:rPr>
          <w:rFonts w:cstheme="minorHAnsi"/>
          <w:color w:val="000000" w:themeColor="text1"/>
          <w:vertAlign w:val="subscript"/>
        </w:rPr>
        <w:t>Protein</w:t>
      </w:r>
      <w:proofErr w:type="spellEnd"/>
      <w:r w:rsidR="0039462F" w:rsidRPr="00E5137F">
        <w:rPr>
          <w:rFonts w:cstheme="minorHAnsi"/>
          <w:color w:val="000000" w:themeColor="text1"/>
          <w:vertAlign w:val="subscript"/>
        </w:rPr>
        <w:t xml:space="preserve"> </w:t>
      </w:r>
      <w:r w:rsidR="0039462F" w:rsidRPr="00E5137F">
        <w:rPr>
          <w:rFonts w:cstheme="minorHAnsi"/>
          <w:color w:val="000000" w:themeColor="text1"/>
        </w:rPr>
        <w:t>is 203,000 M</w:t>
      </w:r>
      <w:r w:rsidR="0039462F" w:rsidRPr="0041402C">
        <w:rPr>
          <w:rFonts w:cstheme="minorHAnsi"/>
          <w:color w:val="000000" w:themeColor="text1"/>
          <w:vertAlign w:val="superscript"/>
        </w:rPr>
        <w:t>-1</w:t>
      </w:r>
      <w:r w:rsidR="0039462F" w:rsidRPr="00E5137F">
        <w:rPr>
          <w:rFonts w:cstheme="minorHAnsi"/>
          <w:color w:val="000000" w:themeColor="text1"/>
        </w:rPr>
        <w:t xml:space="preserve"> cm</w:t>
      </w:r>
      <w:r w:rsidR="0039462F" w:rsidRPr="0041402C">
        <w:rPr>
          <w:rFonts w:cstheme="minorHAnsi"/>
          <w:color w:val="000000" w:themeColor="text1"/>
          <w:vertAlign w:val="superscript"/>
        </w:rPr>
        <w:t>-1</w:t>
      </w:r>
      <w:r w:rsidR="0039462F" w:rsidRPr="00E5137F">
        <w:rPr>
          <w:rFonts w:cstheme="minorHAnsi"/>
          <w:color w:val="000000" w:themeColor="text1"/>
        </w:rPr>
        <w:t xml:space="preserve"> (for a typical IgG) </w:t>
      </w:r>
      <w:r>
        <w:rPr>
          <w:rFonts w:cstheme="minorHAnsi"/>
          <w:color w:val="000000" w:themeColor="text1"/>
        </w:rPr>
        <w:t xml:space="preserve">in </w:t>
      </w:r>
      <w:r w:rsidR="0039462F" w:rsidRPr="00E5137F">
        <w:rPr>
          <w:rFonts w:cstheme="minorHAnsi"/>
          <w:color w:val="000000" w:themeColor="text1"/>
        </w:rPr>
        <w:t xml:space="preserve">1:1 </w:t>
      </w:r>
      <w:r w:rsidR="0093144E" w:rsidRPr="00E5137F">
        <w:rPr>
          <w:rFonts w:cstheme="minorHAnsi"/>
          <w:color w:val="000000" w:themeColor="text1"/>
        </w:rPr>
        <w:t>mix</w:t>
      </w:r>
      <w:r w:rsidR="0039462F" w:rsidRPr="00E5137F">
        <w:rPr>
          <w:rFonts w:cstheme="minorHAnsi"/>
          <w:color w:val="000000" w:themeColor="text1"/>
        </w:rPr>
        <w:t xml:space="preserve">ture of </w:t>
      </w:r>
      <w:r w:rsidR="00111A0C" w:rsidRPr="00E5137F">
        <w:rPr>
          <w:rFonts w:cstheme="minorHAnsi"/>
          <w:color w:val="000000" w:themeColor="text1"/>
        </w:rPr>
        <w:t>PBS: methanol. Proteins other than IgG may have very different molar extinction coefficients</w:t>
      </w:r>
      <w:r>
        <w:rPr>
          <w:rFonts w:cstheme="minorHAnsi"/>
          <w:color w:val="000000" w:themeColor="text1"/>
        </w:rPr>
        <w:t>.</w:t>
      </w:r>
      <w:r w:rsidR="00111A0C" w:rsidRPr="00E5137F">
        <w:rPr>
          <w:rFonts w:cstheme="minorHAnsi"/>
          <w:color w:val="000000" w:themeColor="text1"/>
        </w:rPr>
        <w:t xml:space="preserve"> </w:t>
      </w:r>
      <w:r>
        <w:rPr>
          <w:rFonts w:cstheme="minorHAnsi"/>
          <w:color w:val="000000" w:themeColor="text1"/>
        </w:rPr>
        <w:t>U</w:t>
      </w:r>
      <w:r w:rsidR="00111A0C" w:rsidRPr="00E5137F">
        <w:rPr>
          <w:rFonts w:cstheme="minorHAnsi"/>
          <w:color w:val="000000" w:themeColor="text1"/>
        </w:rPr>
        <w:t xml:space="preserve">se of correct extinction coefficient for </w:t>
      </w:r>
      <w:r>
        <w:rPr>
          <w:rFonts w:cstheme="minorHAnsi"/>
          <w:color w:val="000000" w:themeColor="text1"/>
        </w:rPr>
        <w:t>the</w:t>
      </w:r>
      <w:r w:rsidR="00111A0C" w:rsidRPr="00E5137F">
        <w:rPr>
          <w:rFonts w:cstheme="minorHAnsi"/>
          <w:color w:val="000000" w:themeColor="text1"/>
        </w:rPr>
        <w:t xml:space="preserve"> protein </w:t>
      </w:r>
      <w:r>
        <w:rPr>
          <w:rFonts w:cstheme="minorHAnsi"/>
          <w:color w:val="000000" w:themeColor="text1"/>
        </w:rPr>
        <w:t xml:space="preserve">of interest </w:t>
      </w:r>
      <w:r w:rsidR="00111A0C" w:rsidRPr="00E5137F">
        <w:rPr>
          <w:rFonts w:cstheme="minorHAnsi"/>
          <w:color w:val="000000" w:themeColor="text1"/>
        </w:rPr>
        <w:t>is essential for accurate determination of D/P ratio.</w:t>
      </w:r>
    </w:p>
    <w:p w14:paraId="70114725" w14:textId="77777777" w:rsidR="00E6453A" w:rsidRDefault="00E6453A" w:rsidP="00E6453A">
      <w:pPr>
        <w:pStyle w:val="NormalWeb"/>
        <w:spacing w:before="0" w:beforeAutospacing="0" w:after="0" w:afterAutospacing="0"/>
        <w:jc w:val="left"/>
        <w:rPr>
          <w:rFonts w:cstheme="minorHAnsi"/>
          <w:color w:val="000000" w:themeColor="text1"/>
        </w:rPr>
      </w:pPr>
    </w:p>
    <w:p w14:paraId="6FFF32B8" w14:textId="3A6C8403" w:rsidR="00111A0C" w:rsidRPr="00E5137F" w:rsidRDefault="00111A0C" w:rsidP="00E6453A">
      <w:pPr>
        <w:pStyle w:val="NormalWeb"/>
        <w:spacing w:before="0" w:beforeAutospacing="0" w:after="0" w:afterAutospacing="0"/>
        <w:jc w:val="left"/>
        <w:rPr>
          <w:rFonts w:cstheme="minorHAnsi"/>
          <w:color w:val="000000" w:themeColor="text1"/>
        </w:rPr>
      </w:pPr>
      <w:r w:rsidRPr="00E5137F">
        <w:rPr>
          <w:rFonts w:cstheme="minorHAnsi"/>
          <w:color w:val="000000" w:themeColor="text1"/>
        </w:rPr>
        <w:t>2.7. Calculate the final protein concentration using this formula:</w:t>
      </w:r>
    </w:p>
    <w:p w14:paraId="7867BE75" w14:textId="77777777" w:rsidR="00E6453A" w:rsidRDefault="00E6453A" w:rsidP="00E6453A">
      <w:pPr>
        <w:pStyle w:val="NormalWeb"/>
        <w:spacing w:before="0" w:beforeAutospacing="0" w:after="0" w:afterAutospacing="0"/>
        <w:jc w:val="left"/>
        <w:rPr>
          <w:rFonts w:cstheme="minorHAnsi"/>
          <w:color w:val="000000" w:themeColor="text1"/>
        </w:rPr>
      </w:pPr>
    </w:p>
    <w:p w14:paraId="771994E3" w14:textId="6DD7BF14" w:rsidR="00111A0C" w:rsidRPr="00E5137F" w:rsidRDefault="0041402C" w:rsidP="00E6453A">
      <w:pPr>
        <w:pStyle w:val="NormalWeb"/>
        <w:spacing w:before="0" w:beforeAutospacing="0" w:after="0" w:afterAutospacing="0"/>
        <w:jc w:val="left"/>
        <w:rPr>
          <w:rFonts w:cstheme="minorHAnsi"/>
          <w:color w:val="000000" w:themeColor="text1"/>
        </w:rPr>
      </w:pPr>
      <m:oMathPara>
        <m:oMath>
          <m:r>
            <w:rPr>
              <w:rFonts w:ascii="Cambria Math" w:hAnsi="Cambria Math" w:cstheme="minorHAnsi"/>
              <w:color w:val="000000" w:themeColor="text1"/>
            </w:rPr>
            <m:t>Protein Conc. (mg/mL) = {A</m:t>
          </m:r>
          <m:r>
            <w:rPr>
              <w:rFonts w:ascii="Cambria Math" w:hAnsi="Cambria Math" w:cstheme="minorHAnsi"/>
              <w:color w:val="000000" w:themeColor="text1"/>
              <w:vertAlign w:val="subscript"/>
            </w:rPr>
            <m:t>280</m:t>
          </m:r>
          <m:r>
            <w:rPr>
              <w:rFonts w:ascii="Cambria Math" w:hAnsi="Cambria Math" w:cstheme="minorHAnsi"/>
              <w:color w:val="000000" w:themeColor="text1"/>
            </w:rPr>
            <m:t xml:space="preserve"> – (0.03XA</m:t>
          </m:r>
          <m:r>
            <w:rPr>
              <w:rFonts w:ascii="Cambria Math" w:hAnsi="Cambria Math" w:cstheme="minorHAnsi"/>
              <w:color w:val="000000" w:themeColor="text1"/>
              <w:vertAlign w:val="subscript"/>
            </w:rPr>
            <m:t>780</m:t>
          </m:r>
          <m:r>
            <w:rPr>
              <w:rFonts w:ascii="Cambria Math" w:hAnsi="Cambria Math" w:cstheme="minorHAnsi"/>
              <w:color w:val="000000" w:themeColor="text1"/>
            </w:rPr>
            <m:t>)/ε</m:t>
          </m:r>
          <m:r>
            <w:rPr>
              <w:rFonts w:ascii="Cambria Math" w:hAnsi="Cambria Math" w:cstheme="minorHAnsi"/>
              <w:color w:val="000000" w:themeColor="text1"/>
              <w:vertAlign w:val="subscript"/>
            </w:rPr>
            <m:t>Protein</m:t>
          </m:r>
          <m:r>
            <w:rPr>
              <w:rFonts w:ascii="Cambria Math" w:hAnsi="Cambria Math" w:cstheme="minorHAnsi"/>
              <w:color w:val="000000" w:themeColor="text1"/>
            </w:rPr>
            <m:t>} x MW</m:t>
          </m:r>
          <m:r>
            <w:rPr>
              <w:rFonts w:ascii="Cambria Math" w:hAnsi="Cambria Math" w:cstheme="minorHAnsi"/>
              <w:color w:val="000000" w:themeColor="text1"/>
              <w:vertAlign w:val="subscript"/>
            </w:rPr>
            <m:t>protein</m:t>
          </m:r>
          <m:r>
            <w:rPr>
              <w:rFonts w:ascii="Cambria Math" w:hAnsi="Cambria Math" w:cstheme="minorHAnsi"/>
              <w:color w:val="000000" w:themeColor="text1"/>
            </w:rPr>
            <m:t xml:space="preserve"> x Dilution factor</m:t>
          </m:r>
        </m:oMath>
      </m:oMathPara>
    </w:p>
    <w:p w14:paraId="62CA6E0E" w14:textId="77777777" w:rsidR="00E6453A" w:rsidRDefault="00E6453A" w:rsidP="00E6453A">
      <w:pPr>
        <w:pStyle w:val="NormalWeb"/>
        <w:spacing w:before="0" w:beforeAutospacing="0" w:after="0" w:afterAutospacing="0"/>
        <w:jc w:val="left"/>
        <w:rPr>
          <w:rFonts w:cstheme="minorHAnsi"/>
          <w:color w:val="000000" w:themeColor="text1"/>
        </w:rPr>
      </w:pPr>
    </w:p>
    <w:p w14:paraId="2C49A79E" w14:textId="3A72D7B8" w:rsidR="00111A0C" w:rsidRPr="00E5137F" w:rsidRDefault="001A0C97" w:rsidP="00E6453A">
      <w:pPr>
        <w:pStyle w:val="NormalWeb"/>
        <w:spacing w:before="0" w:beforeAutospacing="0" w:after="0" w:afterAutospacing="0"/>
        <w:jc w:val="left"/>
        <w:rPr>
          <w:rFonts w:cstheme="minorHAnsi"/>
          <w:color w:val="000000" w:themeColor="text1"/>
        </w:rPr>
      </w:pPr>
      <w:r w:rsidRPr="00E5137F">
        <w:rPr>
          <w:rFonts w:cstheme="minorHAnsi"/>
          <w:color w:val="000000" w:themeColor="text1"/>
        </w:rPr>
        <w:t xml:space="preserve">NOTE: Always confirm the </w:t>
      </w:r>
      <w:r w:rsidR="0010204D" w:rsidRPr="00E5137F">
        <w:rPr>
          <w:rFonts w:cstheme="minorHAnsi"/>
          <w:color w:val="000000" w:themeColor="text1"/>
        </w:rPr>
        <w:t>antigen-binding</w:t>
      </w:r>
      <w:r w:rsidRPr="00E5137F">
        <w:rPr>
          <w:rFonts w:cstheme="minorHAnsi"/>
          <w:color w:val="000000" w:themeColor="text1"/>
        </w:rPr>
        <w:t xml:space="preserve"> efficacy of labeled and unlabeled antibody using ELISA</w:t>
      </w:r>
      <w:r w:rsidR="009C146A" w:rsidRPr="00E5137F">
        <w:rPr>
          <w:rFonts w:cstheme="minorHAnsi"/>
          <w:color w:val="000000" w:themeColor="text1"/>
        </w:rPr>
        <w:t xml:space="preserve"> (Enzyme Linked Immunosorb</w:t>
      </w:r>
      <w:r w:rsidR="00312E8D" w:rsidRPr="00E5137F">
        <w:rPr>
          <w:rFonts w:cstheme="minorHAnsi"/>
          <w:color w:val="000000" w:themeColor="text1"/>
        </w:rPr>
        <w:t>e</w:t>
      </w:r>
      <w:r w:rsidR="009C146A" w:rsidRPr="00E5137F">
        <w:rPr>
          <w:rFonts w:cstheme="minorHAnsi"/>
          <w:color w:val="000000" w:themeColor="text1"/>
        </w:rPr>
        <w:t>nt Assay)</w:t>
      </w:r>
      <w:r w:rsidRPr="00E5137F">
        <w:rPr>
          <w:rFonts w:cstheme="minorHAnsi"/>
          <w:color w:val="000000" w:themeColor="text1"/>
        </w:rPr>
        <w:t xml:space="preserve"> or FACs before proceeding to </w:t>
      </w:r>
      <w:r w:rsidRPr="0041402C">
        <w:rPr>
          <w:rFonts w:cstheme="minorHAnsi"/>
          <w:iCs/>
          <w:color w:val="000000" w:themeColor="text1"/>
        </w:rPr>
        <w:t xml:space="preserve">in vivo </w:t>
      </w:r>
      <w:r w:rsidRPr="00E5137F">
        <w:rPr>
          <w:rFonts w:cstheme="minorHAnsi"/>
          <w:color w:val="000000" w:themeColor="text1"/>
        </w:rPr>
        <w:t>studies.</w:t>
      </w:r>
    </w:p>
    <w:p w14:paraId="59ADD02B" w14:textId="77777777" w:rsidR="00E6453A" w:rsidRDefault="00E6453A" w:rsidP="00E6453A">
      <w:pPr>
        <w:pStyle w:val="NormalWeb"/>
        <w:spacing w:before="0" w:beforeAutospacing="0" w:after="0" w:afterAutospacing="0"/>
        <w:rPr>
          <w:rFonts w:cstheme="minorHAnsi"/>
          <w:b/>
          <w:bCs/>
          <w:color w:val="000000" w:themeColor="text1"/>
        </w:rPr>
      </w:pPr>
    </w:p>
    <w:p w14:paraId="643E4C66" w14:textId="194F099E" w:rsidR="00444BD3" w:rsidRPr="00E5137F" w:rsidRDefault="00444BD3" w:rsidP="00E6453A">
      <w:pPr>
        <w:pStyle w:val="NormalWeb"/>
        <w:spacing w:before="0" w:beforeAutospacing="0" w:after="0" w:afterAutospacing="0"/>
        <w:rPr>
          <w:rFonts w:cstheme="minorHAnsi"/>
          <w:color w:val="000000" w:themeColor="text1"/>
        </w:rPr>
      </w:pPr>
      <w:r w:rsidRPr="00E168BE">
        <w:rPr>
          <w:rFonts w:cstheme="minorHAnsi"/>
          <w:b/>
          <w:bCs/>
          <w:color w:val="000000" w:themeColor="text1"/>
          <w:highlight w:val="yellow"/>
        </w:rPr>
        <w:t xml:space="preserve">3. </w:t>
      </w:r>
      <w:r w:rsidR="0050442A" w:rsidRPr="00E168BE">
        <w:rPr>
          <w:rFonts w:cstheme="minorHAnsi"/>
          <w:b/>
          <w:bCs/>
          <w:color w:val="000000" w:themeColor="text1"/>
          <w:highlight w:val="yellow"/>
        </w:rPr>
        <w:t>Mouse</w:t>
      </w:r>
      <w:r w:rsidRPr="00E168BE">
        <w:rPr>
          <w:rFonts w:cstheme="minorHAnsi"/>
          <w:b/>
          <w:bCs/>
          <w:color w:val="000000" w:themeColor="text1"/>
          <w:highlight w:val="yellow"/>
        </w:rPr>
        <w:t xml:space="preserve"> </w:t>
      </w:r>
      <w:r w:rsidR="0041402C" w:rsidRPr="00E168BE">
        <w:rPr>
          <w:rFonts w:cstheme="minorHAnsi"/>
          <w:b/>
          <w:bCs/>
          <w:color w:val="000000" w:themeColor="text1"/>
          <w:highlight w:val="yellow"/>
        </w:rPr>
        <w:t>x</w:t>
      </w:r>
      <w:r w:rsidRPr="00E168BE">
        <w:rPr>
          <w:rFonts w:cstheme="minorHAnsi"/>
          <w:b/>
          <w:bCs/>
          <w:color w:val="000000" w:themeColor="text1"/>
          <w:highlight w:val="yellow"/>
        </w:rPr>
        <w:t>enograft</w:t>
      </w:r>
      <w:r w:rsidR="0050442A" w:rsidRPr="00E168BE">
        <w:rPr>
          <w:rFonts w:cstheme="minorHAnsi"/>
          <w:b/>
          <w:bCs/>
          <w:color w:val="000000" w:themeColor="text1"/>
          <w:highlight w:val="yellow"/>
        </w:rPr>
        <w:t xml:space="preserve"> studies</w:t>
      </w:r>
    </w:p>
    <w:p w14:paraId="0E61C749" w14:textId="77777777" w:rsidR="00E6453A" w:rsidRDefault="00E6453A" w:rsidP="00E6453A">
      <w:pPr>
        <w:pStyle w:val="NormalWeb"/>
        <w:spacing w:before="0" w:beforeAutospacing="0" w:after="0" w:afterAutospacing="0"/>
        <w:rPr>
          <w:rFonts w:cstheme="minorHAnsi"/>
          <w:b/>
          <w:bCs/>
          <w:color w:val="000000" w:themeColor="text1"/>
        </w:rPr>
      </w:pPr>
    </w:p>
    <w:p w14:paraId="4505E3C2" w14:textId="49060A0C" w:rsidR="00444BD3" w:rsidRPr="00E5137F" w:rsidRDefault="00444BD3" w:rsidP="00E6453A">
      <w:pPr>
        <w:pStyle w:val="NormalWeb"/>
        <w:spacing w:before="0" w:beforeAutospacing="0" w:after="0" w:afterAutospacing="0"/>
        <w:rPr>
          <w:rFonts w:cstheme="minorHAnsi"/>
          <w:color w:val="000000" w:themeColor="text1"/>
        </w:rPr>
      </w:pPr>
      <w:r w:rsidRPr="008545D2">
        <w:rPr>
          <w:rFonts w:cstheme="minorHAnsi"/>
          <w:color w:val="000000" w:themeColor="text1"/>
        </w:rPr>
        <w:t>3.1. Preparation of</w:t>
      </w:r>
      <w:r w:rsidR="00BF1AE3" w:rsidRPr="008545D2">
        <w:rPr>
          <w:rFonts w:cstheme="minorHAnsi"/>
          <w:color w:val="000000" w:themeColor="text1"/>
        </w:rPr>
        <w:t xml:space="preserve"> tumor</w:t>
      </w:r>
      <w:r w:rsidRPr="008545D2">
        <w:rPr>
          <w:rFonts w:cstheme="minorHAnsi"/>
          <w:color w:val="000000" w:themeColor="text1"/>
        </w:rPr>
        <w:t xml:space="preserve"> cells for injection</w:t>
      </w:r>
    </w:p>
    <w:p w14:paraId="0DCB244A" w14:textId="77777777" w:rsidR="00E6453A" w:rsidRDefault="00E6453A" w:rsidP="00E6453A">
      <w:pPr>
        <w:pStyle w:val="NormalWeb"/>
        <w:spacing w:before="0" w:beforeAutospacing="0" w:after="0" w:afterAutospacing="0"/>
        <w:rPr>
          <w:rFonts w:cstheme="minorHAnsi"/>
          <w:color w:val="000000" w:themeColor="text1"/>
        </w:rPr>
      </w:pPr>
    </w:p>
    <w:p w14:paraId="0DFF693D" w14:textId="342C7281"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3.1.1. Grow Ovcar-3 cells in RPMI-1640 Medium, supplemented with 10% of FBS and 1</w:t>
      </w:r>
      <w:r w:rsidR="0041402C">
        <w:rPr>
          <w:rFonts w:cstheme="minorHAnsi"/>
          <w:color w:val="000000" w:themeColor="text1"/>
        </w:rPr>
        <w:t>x</w:t>
      </w:r>
      <w:r w:rsidRPr="00E5137F">
        <w:rPr>
          <w:rFonts w:cstheme="minorHAnsi"/>
          <w:color w:val="000000" w:themeColor="text1"/>
        </w:rPr>
        <w:t xml:space="preserve"> penicillin-streptomycin.</w:t>
      </w:r>
    </w:p>
    <w:p w14:paraId="17BDCF26" w14:textId="77777777" w:rsidR="00E6453A" w:rsidRDefault="00E6453A" w:rsidP="00E6453A">
      <w:pPr>
        <w:pStyle w:val="NormalWeb"/>
        <w:spacing w:before="0" w:beforeAutospacing="0" w:after="0" w:afterAutospacing="0"/>
        <w:rPr>
          <w:rFonts w:cstheme="minorHAnsi"/>
          <w:color w:val="000000" w:themeColor="text1"/>
        </w:rPr>
      </w:pPr>
    </w:p>
    <w:p w14:paraId="1A7501E2" w14:textId="01FAB133"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3.1.2. </w:t>
      </w:r>
      <w:r w:rsidR="0041402C">
        <w:rPr>
          <w:rFonts w:cstheme="minorHAnsi"/>
          <w:color w:val="000000" w:themeColor="text1"/>
        </w:rPr>
        <w:t>The d</w:t>
      </w:r>
      <w:r w:rsidRPr="00E5137F">
        <w:rPr>
          <w:rFonts w:cstheme="minorHAnsi"/>
          <w:color w:val="000000" w:themeColor="text1"/>
        </w:rPr>
        <w:t xml:space="preserve">ay before </w:t>
      </w:r>
      <w:r w:rsidR="0041402C">
        <w:rPr>
          <w:rFonts w:cstheme="minorHAnsi"/>
          <w:color w:val="000000" w:themeColor="text1"/>
        </w:rPr>
        <w:t xml:space="preserve">the </w:t>
      </w:r>
      <w:r w:rsidRPr="00E5137F">
        <w:rPr>
          <w:rFonts w:cstheme="minorHAnsi"/>
          <w:color w:val="000000" w:themeColor="text1"/>
        </w:rPr>
        <w:t>injection, subculture cells into new 100 mm culture dishes with 10 m</w:t>
      </w:r>
      <w:r w:rsidR="0041402C">
        <w:rPr>
          <w:rFonts w:cstheme="minorHAnsi"/>
          <w:color w:val="000000" w:themeColor="text1"/>
        </w:rPr>
        <w:t>L</w:t>
      </w:r>
      <w:r w:rsidRPr="00E5137F">
        <w:rPr>
          <w:rFonts w:cstheme="minorHAnsi"/>
          <w:color w:val="000000" w:themeColor="text1"/>
        </w:rPr>
        <w:t xml:space="preserve"> of complete medium/dish. </w:t>
      </w:r>
      <w:r w:rsidR="0041402C">
        <w:rPr>
          <w:rFonts w:cstheme="minorHAnsi"/>
          <w:color w:val="000000" w:themeColor="text1"/>
        </w:rPr>
        <w:t>Use c</w:t>
      </w:r>
      <w:r w:rsidR="000A5594" w:rsidRPr="00E5137F">
        <w:rPr>
          <w:rFonts w:cstheme="minorHAnsi"/>
          <w:color w:val="000000" w:themeColor="text1"/>
        </w:rPr>
        <w:t xml:space="preserve">ell number of </w:t>
      </w:r>
      <w:r w:rsidR="00F965D0" w:rsidRPr="00E5137F">
        <w:rPr>
          <w:rFonts w:cstheme="minorHAnsi"/>
          <w:color w:val="000000" w:themeColor="text1"/>
        </w:rPr>
        <w:t>0.5-1</w:t>
      </w:r>
      <w:r w:rsidRPr="00E5137F">
        <w:rPr>
          <w:rFonts w:cstheme="minorHAnsi"/>
          <w:color w:val="000000" w:themeColor="text1"/>
        </w:rPr>
        <w:t xml:space="preserve"> </w:t>
      </w:r>
      <w:r w:rsidR="0041402C">
        <w:rPr>
          <w:rFonts w:cstheme="minorHAnsi"/>
          <w:color w:val="000000" w:themeColor="text1"/>
        </w:rPr>
        <w:t>x</w:t>
      </w:r>
      <w:r w:rsidRPr="00E5137F">
        <w:rPr>
          <w:rFonts w:cstheme="minorHAnsi"/>
          <w:color w:val="000000" w:themeColor="text1"/>
        </w:rPr>
        <w:t xml:space="preserve"> 10</w:t>
      </w:r>
      <w:r w:rsidRPr="00E5137F">
        <w:rPr>
          <w:rFonts w:cstheme="minorHAnsi"/>
          <w:color w:val="000000" w:themeColor="text1"/>
          <w:vertAlign w:val="superscript"/>
        </w:rPr>
        <w:t>6</w:t>
      </w:r>
      <w:r w:rsidRPr="00E5137F">
        <w:rPr>
          <w:rFonts w:cstheme="minorHAnsi"/>
          <w:color w:val="000000" w:themeColor="text1"/>
        </w:rPr>
        <w:t xml:space="preserve"> cells/dish.</w:t>
      </w:r>
    </w:p>
    <w:p w14:paraId="6F54D712" w14:textId="77777777" w:rsidR="00E6453A" w:rsidRDefault="00E6453A" w:rsidP="00E6453A">
      <w:pPr>
        <w:pStyle w:val="NormalWeb"/>
        <w:spacing w:before="0" w:beforeAutospacing="0" w:after="0" w:afterAutospacing="0"/>
        <w:rPr>
          <w:rFonts w:cstheme="minorHAnsi"/>
          <w:color w:val="000000" w:themeColor="text1"/>
        </w:rPr>
      </w:pPr>
    </w:p>
    <w:p w14:paraId="15D601D6" w14:textId="7B1C5F70"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3.1.3. Incubate cultures at 37</w:t>
      </w:r>
      <w:r w:rsidR="0041402C">
        <w:rPr>
          <w:rFonts w:cstheme="minorHAnsi"/>
          <w:color w:val="000000" w:themeColor="text1"/>
        </w:rPr>
        <w:t xml:space="preserve"> </w:t>
      </w:r>
      <w:r w:rsidRPr="00E5137F">
        <w:rPr>
          <w:rFonts w:cstheme="minorHAnsi"/>
          <w:color w:val="000000" w:themeColor="text1"/>
        </w:rPr>
        <w:t>°C temperature, 95% humidity and 5% CO</w:t>
      </w:r>
      <w:r w:rsidRPr="002671C1">
        <w:rPr>
          <w:rFonts w:cstheme="minorHAnsi"/>
          <w:color w:val="000000" w:themeColor="text1"/>
          <w:vertAlign w:val="subscript"/>
        </w:rPr>
        <w:t>2</w:t>
      </w:r>
      <w:r w:rsidRPr="00E5137F">
        <w:rPr>
          <w:rFonts w:cstheme="minorHAnsi"/>
          <w:color w:val="000000" w:themeColor="text1"/>
        </w:rPr>
        <w:t xml:space="preserve"> for 20-24 </w:t>
      </w:r>
      <w:r w:rsidR="0041402C">
        <w:rPr>
          <w:rFonts w:cstheme="minorHAnsi"/>
          <w:color w:val="000000" w:themeColor="text1"/>
        </w:rPr>
        <w:t>h</w:t>
      </w:r>
      <w:r w:rsidRPr="00E5137F">
        <w:rPr>
          <w:rFonts w:cstheme="minorHAnsi"/>
          <w:color w:val="000000" w:themeColor="text1"/>
        </w:rPr>
        <w:t>.</w:t>
      </w:r>
    </w:p>
    <w:p w14:paraId="0C793E01" w14:textId="77777777" w:rsidR="00E6453A" w:rsidRDefault="00E6453A" w:rsidP="00E6453A">
      <w:pPr>
        <w:pStyle w:val="NormalWeb"/>
        <w:spacing w:before="0" w:beforeAutospacing="0" w:after="0" w:afterAutospacing="0"/>
        <w:rPr>
          <w:rFonts w:cstheme="minorHAnsi"/>
          <w:color w:val="000000" w:themeColor="text1"/>
        </w:rPr>
      </w:pPr>
    </w:p>
    <w:p w14:paraId="4E113433" w14:textId="1D3C5FFF"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3.1.4. On the day of injection, remove</w:t>
      </w:r>
      <w:r w:rsidR="00694D67">
        <w:rPr>
          <w:rFonts w:cstheme="minorHAnsi"/>
          <w:color w:val="000000" w:themeColor="text1"/>
        </w:rPr>
        <w:t xml:space="preserve"> the</w:t>
      </w:r>
      <w:r w:rsidRPr="00E5137F">
        <w:rPr>
          <w:rFonts w:cstheme="minorHAnsi"/>
          <w:color w:val="000000" w:themeColor="text1"/>
        </w:rPr>
        <w:t xml:space="preserve"> </w:t>
      </w:r>
      <w:r w:rsidR="007513F3">
        <w:rPr>
          <w:rFonts w:cstheme="minorHAnsi"/>
          <w:color w:val="000000" w:themeColor="text1"/>
        </w:rPr>
        <w:t>growth</w:t>
      </w:r>
      <w:r w:rsidRPr="00E5137F">
        <w:rPr>
          <w:rFonts w:cstheme="minorHAnsi"/>
          <w:color w:val="000000" w:themeColor="text1"/>
        </w:rPr>
        <w:t xml:space="preserve"> medium from culture dishes. Thoroughly rinse the cell layer with Ca</w:t>
      </w:r>
      <w:r w:rsidRPr="00E5137F">
        <w:rPr>
          <w:rFonts w:cstheme="minorHAnsi"/>
          <w:color w:val="000000" w:themeColor="text1"/>
          <w:vertAlign w:val="superscript"/>
        </w:rPr>
        <w:t>2</w:t>
      </w:r>
      <w:r w:rsidR="00694D67" w:rsidRPr="00E5137F">
        <w:rPr>
          <w:rFonts w:cstheme="minorHAnsi"/>
          <w:color w:val="000000" w:themeColor="text1"/>
          <w:vertAlign w:val="superscript"/>
        </w:rPr>
        <w:t>+</w:t>
      </w:r>
      <w:r w:rsidRPr="00E5137F">
        <w:rPr>
          <w:rFonts w:cstheme="minorHAnsi"/>
          <w:color w:val="000000" w:themeColor="text1"/>
        </w:rPr>
        <w:t>/Mg</w:t>
      </w:r>
      <w:r w:rsidRPr="00E5137F">
        <w:rPr>
          <w:rFonts w:cstheme="minorHAnsi"/>
          <w:color w:val="000000" w:themeColor="text1"/>
          <w:vertAlign w:val="superscript"/>
        </w:rPr>
        <w:t>2</w:t>
      </w:r>
      <w:r w:rsidR="00694D67" w:rsidRPr="00E5137F">
        <w:rPr>
          <w:rFonts w:cstheme="minorHAnsi"/>
          <w:color w:val="000000" w:themeColor="text1"/>
          <w:vertAlign w:val="superscript"/>
        </w:rPr>
        <w:t>+</w:t>
      </w:r>
      <w:r w:rsidRPr="00E5137F">
        <w:rPr>
          <w:rFonts w:cstheme="minorHAnsi"/>
          <w:color w:val="000000" w:themeColor="text1"/>
        </w:rPr>
        <w:t xml:space="preserve"> free Dulbecco's phosphate-buffered saline (DPBS) to remove dead cells, cellular debris and all traces of </w:t>
      </w:r>
      <w:r w:rsidR="00BF1AE3" w:rsidRPr="00E5137F">
        <w:rPr>
          <w:rFonts w:cstheme="minorHAnsi"/>
          <w:color w:val="000000" w:themeColor="text1"/>
        </w:rPr>
        <w:t>serum, which</w:t>
      </w:r>
      <w:r w:rsidRPr="00E5137F">
        <w:rPr>
          <w:rFonts w:cstheme="minorHAnsi"/>
          <w:color w:val="000000" w:themeColor="text1"/>
        </w:rPr>
        <w:t xml:space="preserve"> may interfere in trypsin action.</w:t>
      </w:r>
    </w:p>
    <w:p w14:paraId="553A1772" w14:textId="77777777" w:rsidR="00E6453A" w:rsidRDefault="00E6453A" w:rsidP="00E6453A">
      <w:pPr>
        <w:pStyle w:val="NormalWeb"/>
        <w:spacing w:before="0" w:beforeAutospacing="0" w:after="0" w:afterAutospacing="0"/>
        <w:rPr>
          <w:rFonts w:cstheme="minorHAnsi"/>
          <w:color w:val="000000" w:themeColor="text1"/>
        </w:rPr>
      </w:pPr>
    </w:p>
    <w:p w14:paraId="050C70FB" w14:textId="783995D4"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3.1.5. </w:t>
      </w:r>
      <w:proofErr w:type="spellStart"/>
      <w:r w:rsidRPr="00E5137F">
        <w:rPr>
          <w:rFonts w:cstheme="minorHAnsi"/>
          <w:color w:val="000000" w:themeColor="text1"/>
        </w:rPr>
        <w:t>Trypsinize</w:t>
      </w:r>
      <w:proofErr w:type="spellEnd"/>
      <w:r w:rsidRPr="00E5137F">
        <w:rPr>
          <w:rFonts w:cstheme="minorHAnsi"/>
          <w:color w:val="000000" w:themeColor="text1"/>
        </w:rPr>
        <w:t xml:space="preserve"> the cells by adding 1.0-1.5 mL of Trypsin-EDTA solution to each dish and try to spread the solution by tilting the dish all around followed by incubat</w:t>
      </w:r>
      <w:r w:rsidR="0051414D">
        <w:rPr>
          <w:rFonts w:cstheme="minorHAnsi"/>
          <w:color w:val="000000" w:themeColor="text1"/>
        </w:rPr>
        <w:t>ion</w:t>
      </w:r>
      <w:r w:rsidRPr="00E5137F">
        <w:rPr>
          <w:rFonts w:cstheme="minorHAnsi"/>
          <w:color w:val="000000" w:themeColor="text1"/>
        </w:rPr>
        <w:t xml:space="preserve"> at 37</w:t>
      </w:r>
      <w:r w:rsidR="0051414D">
        <w:rPr>
          <w:rFonts w:cstheme="minorHAnsi"/>
          <w:color w:val="000000" w:themeColor="text1"/>
        </w:rPr>
        <w:t xml:space="preserve"> </w:t>
      </w:r>
      <w:r w:rsidRPr="00E5137F">
        <w:rPr>
          <w:rFonts w:cstheme="minorHAnsi"/>
          <w:color w:val="000000" w:themeColor="text1"/>
        </w:rPr>
        <w:t>°C for 5-10 min.</w:t>
      </w:r>
    </w:p>
    <w:p w14:paraId="3C51517C" w14:textId="77777777" w:rsidR="00E6453A" w:rsidRDefault="00E6453A" w:rsidP="00E6453A">
      <w:pPr>
        <w:pStyle w:val="NormalWeb"/>
        <w:spacing w:before="0" w:beforeAutospacing="0" w:after="0" w:afterAutospacing="0"/>
        <w:rPr>
          <w:rFonts w:cstheme="minorHAnsi"/>
          <w:color w:val="000000" w:themeColor="text1"/>
        </w:rPr>
      </w:pPr>
    </w:p>
    <w:p w14:paraId="4957089A" w14:textId="3350C2E3"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xml:space="preserve">: Observe cells under an inverted microscope to check the actual trypsinization status. Under trypsinization results </w:t>
      </w:r>
      <w:r w:rsidR="00BF1AE3" w:rsidRPr="00E5137F">
        <w:rPr>
          <w:rFonts w:cstheme="minorHAnsi"/>
          <w:color w:val="000000" w:themeColor="text1"/>
        </w:rPr>
        <w:t xml:space="preserve">in </w:t>
      </w:r>
      <w:r w:rsidR="00444BD3" w:rsidRPr="00E5137F">
        <w:rPr>
          <w:rFonts w:cstheme="minorHAnsi"/>
          <w:color w:val="000000" w:themeColor="text1"/>
        </w:rPr>
        <w:t>lower number of cell detachment from the surface of culture dish, over trypsinization induces cellular stress. So, proper trypsinization is important.</w:t>
      </w:r>
    </w:p>
    <w:p w14:paraId="7DF0D61C" w14:textId="77777777" w:rsidR="00E6453A" w:rsidRDefault="00E6453A" w:rsidP="00E6453A">
      <w:pPr>
        <w:pStyle w:val="NormalWeb"/>
        <w:spacing w:before="0" w:beforeAutospacing="0" w:after="0" w:afterAutospacing="0"/>
        <w:rPr>
          <w:rFonts w:cstheme="minorHAnsi"/>
          <w:color w:val="000000" w:themeColor="text1"/>
        </w:rPr>
      </w:pPr>
    </w:p>
    <w:p w14:paraId="2AF1D75C" w14:textId="22414D2B"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3.1.6. Add 1.0-1.5 mL of complete growth medium to each dish to stop the trypsin action, after that </w:t>
      </w:r>
      <w:r w:rsidR="00BF1AE3" w:rsidRPr="00E5137F">
        <w:rPr>
          <w:rFonts w:cstheme="minorHAnsi"/>
          <w:color w:val="000000" w:themeColor="text1"/>
        </w:rPr>
        <w:t>re-suspend</w:t>
      </w:r>
      <w:r w:rsidRPr="00E5137F">
        <w:rPr>
          <w:rFonts w:cstheme="minorHAnsi"/>
          <w:color w:val="000000" w:themeColor="text1"/>
        </w:rPr>
        <w:t xml:space="preserve"> cells by pipetting</w:t>
      </w:r>
      <w:r w:rsidR="0051414D">
        <w:rPr>
          <w:rFonts w:cstheme="minorHAnsi"/>
          <w:color w:val="000000" w:themeColor="text1"/>
        </w:rPr>
        <w:t xml:space="preserve"> </w:t>
      </w:r>
      <w:r w:rsidR="0051414D" w:rsidRPr="00E5137F">
        <w:rPr>
          <w:rFonts w:cstheme="minorHAnsi"/>
          <w:color w:val="000000" w:themeColor="text1"/>
        </w:rPr>
        <w:t>gently</w:t>
      </w:r>
      <w:r w:rsidRPr="00E5137F">
        <w:rPr>
          <w:rFonts w:cstheme="minorHAnsi"/>
          <w:color w:val="000000" w:themeColor="text1"/>
        </w:rPr>
        <w:t>.</w:t>
      </w:r>
    </w:p>
    <w:p w14:paraId="353B54A6" w14:textId="77777777" w:rsidR="00E6453A" w:rsidRDefault="00E6453A" w:rsidP="00E6453A">
      <w:pPr>
        <w:pStyle w:val="NormalWeb"/>
        <w:spacing w:before="0" w:beforeAutospacing="0" w:after="0" w:afterAutospacing="0"/>
        <w:rPr>
          <w:rFonts w:cstheme="minorHAnsi"/>
          <w:color w:val="000000" w:themeColor="text1"/>
        </w:rPr>
      </w:pPr>
    </w:p>
    <w:p w14:paraId="1ADFAEFA" w14:textId="52377975"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Gentle pipetting is important to maintain cell health.</w:t>
      </w:r>
    </w:p>
    <w:p w14:paraId="75439D4D" w14:textId="77777777" w:rsidR="00E6453A" w:rsidRDefault="00E6453A" w:rsidP="00E6453A">
      <w:pPr>
        <w:pStyle w:val="NormalWeb"/>
        <w:spacing w:before="0" w:beforeAutospacing="0" w:after="0" w:afterAutospacing="0"/>
        <w:rPr>
          <w:rFonts w:cstheme="minorHAnsi"/>
          <w:color w:val="000000" w:themeColor="text1"/>
        </w:rPr>
      </w:pPr>
    </w:p>
    <w:p w14:paraId="12487C66" w14:textId="7B43F2E9"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3.1.7. Collect the cell suspension into a 15 mL conical tube and spin at </w:t>
      </w:r>
      <w:r w:rsidR="006D04EF" w:rsidRPr="00E5137F">
        <w:rPr>
          <w:rFonts w:cstheme="minorHAnsi"/>
          <w:color w:val="000000" w:themeColor="text1"/>
        </w:rPr>
        <w:t xml:space="preserve">250 </w:t>
      </w:r>
      <w:r w:rsidR="006D04EF" w:rsidRPr="0051414D">
        <w:rPr>
          <w:rFonts w:cstheme="minorHAnsi"/>
          <w:i/>
          <w:iCs/>
          <w:color w:val="000000" w:themeColor="text1"/>
        </w:rPr>
        <w:t>x g</w:t>
      </w:r>
      <w:r w:rsidRPr="00E5137F">
        <w:rPr>
          <w:rFonts w:cstheme="minorHAnsi"/>
          <w:color w:val="000000" w:themeColor="text1"/>
        </w:rPr>
        <w:t xml:space="preserve"> for 5 min</w:t>
      </w:r>
      <w:r w:rsidR="0051414D">
        <w:rPr>
          <w:rFonts w:cstheme="minorHAnsi"/>
          <w:color w:val="000000" w:themeColor="text1"/>
        </w:rPr>
        <w:t xml:space="preserve"> at </w:t>
      </w:r>
      <w:r w:rsidR="0051414D" w:rsidRPr="00E5137F">
        <w:rPr>
          <w:rFonts w:cstheme="minorHAnsi"/>
          <w:color w:val="000000" w:themeColor="text1"/>
        </w:rPr>
        <w:t>room temperature</w:t>
      </w:r>
      <w:r w:rsidRPr="00E5137F">
        <w:rPr>
          <w:rFonts w:cstheme="minorHAnsi"/>
          <w:color w:val="000000" w:themeColor="text1"/>
        </w:rPr>
        <w:t>.</w:t>
      </w:r>
    </w:p>
    <w:p w14:paraId="6B4A44E7" w14:textId="77777777" w:rsidR="00E6453A" w:rsidRDefault="00E6453A" w:rsidP="00E6453A">
      <w:pPr>
        <w:pStyle w:val="NormalWeb"/>
        <w:spacing w:before="0" w:beforeAutospacing="0" w:after="0" w:afterAutospacing="0"/>
        <w:rPr>
          <w:rFonts w:cstheme="minorHAnsi"/>
          <w:color w:val="000000" w:themeColor="text1"/>
        </w:rPr>
      </w:pPr>
    </w:p>
    <w:p w14:paraId="01D904CA" w14:textId="1FB05FDF"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3.1.8. Collect the cell pellet after removing the supernatant and wash the cells by re</w:t>
      </w:r>
      <w:r w:rsidR="00BF1AE3" w:rsidRPr="00E5137F">
        <w:rPr>
          <w:rFonts w:cstheme="minorHAnsi"/>
          <w:color w:val="000000" w:themeColor="text1"/>
        </w:rPr>
        <w:t>-</w:t>
      </w:r>
      <w:r w:rsidRPr="00E5137F">
        <w:rPr>
          <w:rFonts w:cstheme="minorHAnsi"/>
          <w:color w:val="000000" w:themeColor="text1"/>
        </w:rPr>
        <w:t>suspending the pellet in 1</w:t>
      </w:r>
      <w:r w:rsidR="0051414D">
        <w:rPr>
          <w:rFonts w:cstheme="minorHAnsi"/>
          <w:color w:val="000000" w:themeColor="text1"/>
        </w:rPr>
        <w:t>x</w:t>
      </w:r>
      <w:r w:rsidRPr="00E5137F">
        <w:rPr>
          <w:rFonts w:cstheme="minorHAnsi"/>
          <w:color w:val="000000" w:themeColor="text1"/>
        </w:rPr>
        <w:t xml:space="preserve"> DPBS.</w:t>
      </w:r>
    </w:p>
    <w:p w14:paraId="1692AB88" w14:textId="77777777" w:rsidR="00E6453A" w:rsidRDefault="00E6453A" w:rsidP="00E6453A">
      <w:pPr>
        <w:pStyle w:val="NormalWeb"/>
        <w:spacing w:before="0" w:beforeAutospacing="0" w:after="0" w:afterAutospacing="0"/>
        <w:rPr>
          <w:rFonts w:cstheme="minorHAnsi"/>
          <w:color w:val="000000" w:themeColor="text1"/>
        </w:rPr>
      </w:pPr>
    </w:p>
    <w:p w14:paraId="7D99618A" w14:textId="7EB120F2"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3.1.9. Spin the cell suspension at low speed </w:t>
      </w:r>
      <w:r w:rsidR="006D04EF" w:rsidRPr="00E5137F">
        <w:rPr>
          <w:rFonts w:cstheme="minorHAnsi"/>
          <w:color w:val="000000" w:themeColor="text1"/>
        </w:rPr>
        <w:t xml:space="preserve">250 </w:t>
      </w:r>
      <w:r w:rsidR="006D04EF" w:rsidRPr="0051414D">
        <w:rPr>
          <w:rFonts w:cstheme="minorHAnsi"/>
          <w:i/>
          <w:iCs/>
          <w:color w:val="000000" w:themeColor="text1"/>
        </w:rPr>
        <w:t>x g</w:t>
      </w:r>
      <w:r w:rsidRPr="00E5137F">
        <w:rPr>
          <w:rFonts w:cstheme="minorHAnsi"/>
          <w:color w:val="000000" w:themeColor="text1"/>
        </w:rPr>
        <w:t xml:space="preserve"> for 5 min.</w:t>
      </w:r>
    </w:p>
    <w:p w14:paraId="478C87FE" w14:textId="77777777" w:rsidR="00E6453A" w:rsidRDefault="00E6453A" w:rsidP="00E6453A">
      <w:pPr>
        <w:pStyle w:val="NormalWeb"/>
        <w:spacing w:before="0" w:beforeAutospacing="0" w:after="0" w:afterAutospacing="0"/>
        <w:rPr>
          <w:rFonts w:cstheme="minorHAnsi"/>
          <w:color w:val="000000" w:themeColor="text1"/>
        </w:rPr>
      </w:pPr>
    </w:p>
    <w:p w14:paraId="003FF921" w14:textId="26C5CDD9"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3.1.10. Add 500 µL of DPBS and re</w:t>
      </w:r>
      <w:r w:rsidR="00BF1AE3" w:rsidRPr="00E5137F">
        <w:rPr>
          <w:rFonts w:cstheme="minorHAnsi"/>
          <w:color w:val="000000" w:themeColor="text1"/>
        </w:rPr>
        <w:t>-</w:t>
      </w:r>
      <w:r w:rsidRPr="00E5137F">
        <w:rPr>
          <w:rFonts w:cstheme="minorHAnsi"/>
          <w:color w:val="000000" w:themeColor="text1"/>
        </w:rPr>
        <w:t>suspend cells by gentle pipetting to get single cell suspension.</w:t>
      </w:r>
    </w:p>
    <w:p w14:paraId="40102E31" w14:textId="77777777" w:rsidR="00E6453A" w:rsidRDefault="00E6453A" w:rsidP="00E6453A">
      <w:pPr>
        <w:pStyle w:val="NormalWeb"/>
        <w:spacing w:before="0" w:beforeAutospacing="0" w:after="0" w:afterAutospacing="0"/>
        <w:rPr>
          <w:rFonts w:cstheme="minorHAnsi"/>
          <w:color w:val="000000" w:themeColor="text1"/>
        </w:rPr>
      </w:pPr>
    </w:p>
    <w:p w14:paraId="07ABACAF" w14:textId="78390F63" w:rsidR="00BF1AE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3.1.11. Count cells using hemocytometer or automated cell counter. </w:t>
      </w:r>
    </w:p>
    <w:p w14:paraId="30C3EC21" w14:textId="77777777" w:rsidR="00E6453A" w:rsidRDefault="00E6453A" w:rsidP="00E6453A">
      <w:pPr>
        <w:pStyle w:val="NormalWeb"/>
        <w:spacing w:before="0" w:beforeAutospacing="0" w:after="0" w:afterAutospacing="0"/>
        <w:rPr>
          <w:rFonts w:cstheme="minorHAnsi"/>
          <w:color w:val="000000" w:themeColor="text1"/>
        </w:rPr>
      </w:pPr>
    </w:p>
    <w:p w14:paraId="3145131F" w14:textId="3A4629F2"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For better accuracy, repeat the counting for three times and take an average.</w:t>
      </w:r>
    </w:p>
    <w:p w14:paraId="4E08199A" w14:textId="77777777" w:rsidR="00E6453A" w:rsidRDefault="00E6453A" w:rsidP="00E6453A">
      <w:pPr>
        <w:pStyle w:val="NormalWeb"/>
        <w:spacing w:before="0" w:beforeAutospacing="0" w:after="0" w:afterAutospacing="0"/>
        <w:rPr>
          <w:rFonts w:cstheme="minorHAnsi"/>
          <w:color w:val="000000" w:themeColor="text1"/>
        </w:rPr>
      </w:pPr>
    </w:p>
    <w:p w14:paraId="41FB6594" w14:textId="38839908"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3.1.12. Adjust the volume</w:t>
      </w:r>
      <w:r w:rsidR="00BF1AE3" w:rsidRPr="00E5137F">
        <w:rPr>
          <w:rFonts w:cstheme="minorHAnsi"/>
          <w:color w:val="000000" w:themeColor="text1"/>
        </w:rPr>
        <w:t xml:space="preserve"> in</w:t>
      </w:r>
      <w:r w:rsidRPr="00E5137F">
        <w:rPr>
          <w:rFonts w:cstheme="minorHAnsi"/>
          <w:color w:val="000000" w:themeColor="text1"/>
        </w:rPr>
        <w:t xml:space="preserve"> such a way so that the final cell density will be 1 </w:t>
      </w:r>
      <w:r w:rsidR="0051414D">
        <w:rPr>
          <w:rFonts w:cstheme="minorHAnsi"/>
          <w:color w:val="000000" w:themeColor="text1"/>
        </w:rPr>
        <w:t xml:space="preserve">x </w:t>
      </w:r>
      <w:r w:rsidRPr="00E5137F">
        <w:rPr>
          <w:rFonts w:cstheme="minorHAnsi"/>
          <w:color w:val="000000" w:themeColor="text1"/>
        </w:rPr>
        <w:t>10</w:t>
      </w:r>
      <w:r w:rsidRPr="00E5137F">
        <w:rPr>
          <w:rFonts w:cstheme="minorHAnsi"/>
          <w:color w:val="000000" w:themeColor="text1"/>
          <w:vertAlign w:val="superscript"/>
        </w:rPr>
        <w:t>8</w:t>
      </w:r>
      <w:r w:rsidRPr="00E5137F">
        <w:rPr>
          <w:rFonts w:cstheme="minorHAnsi"/>
          <w:color w:val="000000" w:themeColor="text1"/>
        </w:rPr>
        <w:t xml:space="preserve"> cells/</w:t>
      </w:r>
      <w:proofErr w:type="spellStart"/>
      <w:r w:rsidRPr="00E5137F">
        <w:rPr>
          <w:rFonts w:cstheme="minorHAnsi"/>
          <w:color w:val="000000" w:themeColor="text1"/>
        </w:rPr>
        <w:t>mL</w:t>
      </w:r>
      <w:r w:rsidR="0051414D">
        <w:rPr>
          <w:rFonts w:cstheme="minorHAnsi"/>
          <w:color w:val="000000" w:themeColor="text1"/>
        </w:rPr>
        <w:t>.</w:t>
      </w:r>
      <w:proofErr w:type="spellEnd"/>
    </w:p>
    <w:p w14:paraId="6021385F" w14:textId="77777777" w:rsidR="00E6453A" w:rsidRDefault="00E6453A" w:rsidP="00E6453A">
      <w:pPr>
        <w:pStyle w:val="NormalWeb"/>
        <w:spacing w:before="0" w:beforeAutospacing="0" w:after="0" w:afterAutospacing="0"/>
        <w:rPr>
          <w:rFonts w:cstheme="minorHAnsi"/>
          <w:b/>
          <w:bCs/>
          <w:color w:val="000000" w:themeColor="text1"/>
        </w:rPr>
      </w:pPr>
    </w:p>
    <w:p w14:paraId="6474B468" w14:textId="3DE1D7B1" w:rsidR="00444BD3" w:rsidRPr="00E168BE" w:rsidRDefault="00444BD3" w:rsidP="00E6453A">
      <w:pPr>
        <w:pStyle w:val="NormalWeb"/>
        <w:spacing w:before="0" w:beforeAutospacing="0" w:after="0" w:afterAutospacing="0"/>
        <w:rPr>
          <w:rFonts w:cstheme="minorHAnsi"/>
          <w:color w:val="000000" w:themeColor="text1"/>
        </w:rPr>
      </w:pPr>
      <w:r w:rsidRPr="00E168BE">
        <w:rPr>
          <w:rFonts w:cstheme="minorHAnsi"/>
          <w:color w:val="000000" w:themeColor="text1"/>
          <w:highlight w:val="yellow"/>
        </w:rPr>
        <w:t xml:space="preserve">3.2. </w:t>
      </w:r>
      <w:r w:rsidR="00BF1AE3" w:rsidRPr="00E168BE">
        <w:rPr>
          <w:rFonts w:cstheme="minorHAnsi"/>
          <w:color w:val="000000" w:themeColor="text1"/>
          <w:highlight w:val="yellow"/>
        </w:rPr>
        <w:t>Subcutaneous</w:t>
      </w:r>
      <w:r w:rsidRPr="00E168BE">
        <w:rPr>
          <w:rFonts w:cstheme="minorHAnsi"/>
          <w:color w:val="000000" w:themeColor="text1"/>
          <w:highlight w:val="yellow"/>
        </w:rPr>
        <w:t xml:space="preserve"> injection of cells to develop mouse xenograft</w:t>
      </w:r>
      <w:r w:rsidR="00BF1AE3" w:rsidRPr="00E168BE">
        <w:rPr>
          <w:rFonts w:cstheme="minorHAnsi"/>
          <w:color w:val="000000" w:themeColor="text1"/>
          <w:highlight w:val="yellow"/>
        </w:rPr>
        <w:t>s</w:t>
      </w:r>
    </w:p>
    <w:p w14:paraId="4F5FA64F" w14:textId="77777777" w:rsidR="00E6453A" w:rsidRDefault="00E6453A" w:rsidP="00E6453A">
      <w:pPr>
        <w:pStyle w:val="NormalWeb"/>
        <w:spacing w:before="0" w:beforeAutospacing="0" w:after="0" w:afterAutospacing="0"/>
        <w:rPr>
          <w:rFonts w:cstheme="minorHAnsi"/>
          <w:color w:val="000000" w:themeColor="text1"/>
        </w:rPr>
      </w:pPr>
    </w:p>
    <w:p w14:paraId="6C39EB38" w14:textId="2F32EA9F"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w:t>
      </w:r>
      <w:r w:rsidR="000A5594" w:rsidRPr="00E5137F">
        <w:rPr>
          <w:rFonts w:cstheme="minorHAnsi"/>
          <w:color w:val="000000" w:themeColor="text1"/>
        </w:rPr>
        <w:t>OTE</w:t>
      </w:r>
      <w:r w:rsidRPr="00E5137F">
        <w:rPr>
          <w:rFonts w:cstheme="minorHAnsi"/>
          <w:color w:val="000000" w:themeColor="text1"/>
        </w:rPr>
        <w:t xml:space="preserve">: All procedures should be done in a BSL2 safety cabinet. Athymic Nude </w:t>
      </w:r>
      <w:r w:rsidRPr="00E5137F">
        <w:rPr>
          <w:rFonts w:cstheme="minorHAnsi"/>
          <w:i/>
          <w:iCs/>
          <w:color w:val="000000" w:themeColor="text1"/>
        </w:rPr>
        <w:t>Foxn1</w:t>
      </w:r>
      <w:r w:rsidRPr="00E5137F">
        <w:rPr>
          <w:rFonts w:cstheme="minorHAnsi"/>
          <w:i/>
          <w:iCs/>
          <w:color w:val="000000" w:themeColor="text1"/>
          <w:vertAlign w:val="superscript"/>
        </w:rPr>
        <w:t>nu</w:t>
      </w:r>
      <w:r w:rsidRPr="00E5137F">
        <w:rPr>
          <w:rFonts w:cstheme="minorHAnsi"/>
          <w:i/>
          <w:iCs/>
          <w:color w:val="000000" w:themeColor="text1"/>
        </w:rPr>
        <w:t>/Foxn1</w:t>
      </w:r>
      <w:r w:rsidRPr="00E5137F">
        <w:rPr>
          <w:rFonts w:cstheme="minorHAnsi"/>
          <w:i/>
          <w:iCs/>
          <w:color w:val="000000" w:themeColor="text1"/>
          <w:vertAlign w:val="superscript"/>
        </w:rPr>
        <w:t>+</w:t>
      </w:r>
      <w:r w:rsidRPr="00E5137F">
        <w:rPr>
          <w:rFonts w:cstheme="minorHAnsi"/>
          <w:color w:val="000000" w:themeColor="text1"/>
        </w:rPr>
        <w:t xml:space="preserve"> mice have been used in the current study.</w:t>
      </w:r>
    </w:p>
    <w:p w14:paraId="6BB723CD" w14:textId="77777777" w:rsidR="00E6453A" w:rsidRDefault="00E6453A" w:rsidP="00E6453A">
      <w:pPr>
        <w:pStyle w:val="NormalWeb"/>
        <w:spacing w:before="0" w:beforeAutospacing="0" w:after="0" w:afterAutospacing="0"/>
        <w:rPr>
          <w:rFonts w:cstheme="minorHAnsi"/>
          <w:color w:val="000000" w:themeColor="text1"/>
        </w:rPr>
      </w:pPr>
    </w:p>
    <w:p w14:paraId="007AB6A5" w14:textId="3F83B87A" w:rsidR="000A5594"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3.2.1. Take 50</w:t>
      </w:r>
      <w:r w:rsidR="0051414D">
        <w:rPr>
          <w:rFonts w:cstheme="minorHAnsi"/>
          <w:color w:val="000000" w:themeColor="text1"/>
        </w:rPr>
        <w:t xml:space="preserve"> </w:t>
      </w:r>
      <w:r w:rsidRPr="00E5137F">
        <w:rPr>
          <w:rFonts w:cstheme="minorHAnsi"/>
          <w:color w:val="000000" w:themeColor="text1"/>
        </w:rPr>
        <w:t xml:space="preserve">µL of </w:t>
      </w:r>
      <w:r w:rsidR="0051414D">
        <w:rPr>
          <w:rFonts w:cstheme="minorHAnsi"/>
          <w:color w:val="000000" w:themeColor="text1"/>
        </w:rPr>
        <w:t xml:space="preserve">the </w:t>
      </w:r>
      <w:r w:rsidRPr="00E5137F">
        <w:rPr>
          <w:rFonts w:cstheme="minorHAnsi"/>
          <w:color w:val="000000" w:themeColor="text1"/>
        </w:rPr>
        <w:t>cell suspension into a 1.5 mL</w:t>
      </w:r>
      <w:r w:rsidR="0051414D">
        <w:rPr>
          <w:rFonts w:cstheme="minorHAnsi"/>
          <w:color w:val="000000" w:themeColor="text1"/>
        </w:rPr>
        <w:t xml:space="preserve"> </w:t>
      </w:r>
      <w:r w:rsidRPr="00E5137F">
        <w:rPr>
          <w:rFonts w:cstheme="minorHAnsi"/>
          <w:color w:val="000000" w:themeColor="text1"/>
        </w:rPr>
        <w:t>tube and mix with 50</w:t>
      </w:r>
      <w:r w:rsidR="0051414D">
        <w:rPr>
          <w:rFonts w:cstheme="minorHAnsi"/>
          <w:color w:val="000000" w:themeColor="text1"/>
        </w:rPr>
        <w:t xml:space="preserve"> </w:t>
      </w:r>
      <w:r w:rsidRPr="00E5137F">
        <w:rPr>
          <w:rFonts w:cstheme="minorHAnsi"/>
          <w:color w:val="000000" w:themeColor="text1"/>
        </w:rPr>
        <w:t xml:space="preserve">µL of </w:t>
      </w:r>
      <w:r w:rsidR="0051414D">
        <w:rPr>
          <w:rFonts w:cstheme="minorHAnsi"/>
          <w:color w:val="000000" w:themeColor="text1"/>
        </w:rPr>
        <w:t>basement membrane matrix medium</w:t>
      </w:r>
      <w:r w:rsidRPr="00E5137F">
        <w:rPr>
          <w:rFonts w:cstheme="minorHAnsi"/>
          <w:color w:val="000000" w:themeColor="text1"/>
        </w:rPr>
        <w:t xml:space="preserve">. </w:t>
      </w:r>
    </w:p>
    <w:p w14:paraId="343397CD" w14:textId="77777777" w:rsidR="00E6453A" w:rsidRDefault="00E6453A" w:rsidP="00E6453A">
      <w:pPr>
        <w:pStyle w:val="NormalWeb"/>
        <w:spacing w:before="0" w:beforeAutospacing="0" w:after="0" w:afterAutospacing="0"/>
        <w:rPr>
          <w:rFonts w:cstheme="minorHAnsi"/>
          <w:color w:val="000000" w:themeColor="text1"/>
        </w:rPr>
      </w:pPr>
    </w:p>
    <w:p w14:paraId="0501C3B3" w14:textId="41274567"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xml:space="preserve">: </w:t>
      </w:r>
      <w:r w:rsidR="0051414D">
        <w:rPr>
          <w:rFonts w:cstheme="minorHAnsi"/>
          <w:color w:val="000000" w:themeColor="text1"/>
        </w:rPr>
        <w:t>Basement membrane matrix</w:t>
      </w:r>
      <w:r w:rsidR="00444BD3" w:rsidRPr="00E5137F">
        <w:rPr>
          <w:rFonts w:cstheme="minorHAnsi"/>
          <w:color w:val="000000" w:themeColor="text1"/>
        </w:rPr>
        <w:t xml:space="preserve"> </w:t>
      </w:r>
      <w:r w:rsidR="0051414D">
        <w:rPr>
          <w:rFonts w:cstheme="minorHAnsi"/>
          <w:color w:val="000000" w:themeColor="text1"/>
        </w:rPr>
        <w:t xml:space="preserve">medium </w:t>
      </w:r>
      <w:r w:rsidR="00444BD3" w:rsidRPr="00E5137F">
        <w:rPr>
          <w:rFonts w:cstheme="minorHAnsi"/>
          <w:color w:val="000000" w:themeColor="text1"/>
        </w:rPr>
        <w:t xml:space="preserve">tends to form a gel like state at room temperature, so carefully maintain the cells and the </w:t>
      </w:r>
      <w:r w:rsidR="0051414D">
        <w:rPr>
          <w:rFonts w:cstheme="minorHAnsi"/>
          <w:color w:val="000000" w:themeColor="text1"/>
        </w:rPr>
        <w:t xml:space="preserve">matrix medium </w:t>
      </w:r>
      <w:r w:rsidR="00444BD3" w:rsidRPr="00E5137F">
        <w:rPr>
          <w:rFonts w:cstheme="minorHAnsi"/>
          <w:color w:val="000000" w:themeColor="text1"/>
        </w:rPr>
        <w:t>mixture on ice.</w:t>
      </w:r>
      <w:r w:rsidR="009C146A" w:rsidRPr="00E5137F">
        <w:rPr>
          <w:rFonts w:cstheme="minorHAnsi"/>
          <w:color w:val="000000" w:themeColor="text1"/>
        </w:rPr>
        <w:t xml:space="preserve"> It is advisable to keep </w:t>
      </w:r>
      <w:r w:rsidR="0051414D">
        <w:rPr>
          <w:rFonts w:cstheme="minorHAnsi"/>
          <w:color w:val="000000" w:themeColor="text1"/>
        </w:rPr>
        <w:t>t</w:t>
      </w:r>
      <w:r w:rsidR="009C146A" w:rsidRPr="00E5137F">
        <w:rPr>
          <w:rFonts w:cstheme="minorHAnsi"/>
          <w:color w:val="000000" w:themeColor="text1"/>
        </w:rPr>
        <w:t xml:space="preserve">ubes, tips and syringes in the fridge and then transfer on ice prior to </w:t>
      </w:r>
      <w:r w:rsidR="00694D67">
        <w:rPr>
          <w:rFonts w:cstheme="minorHAnsi"/>
          <w:color w:val="000000" w:themeColor="text1"/>
        </w:rPr>
        <w:t xml:space="preserve">the </w:t>
      </w:r>
      <w:r w:rsidR="009C146A" w:rsidRPr="00E5137F">
        <w:rPr>
          <w:rFonts w:cstheme="minorHAnsi"/>
          <w:color w:val="000000" w:themeColor="text1"/>
        </w:rPr>
        <w:t>animal injection.</w:t>
      </w:r>
    </w:p>
    <w:p w14:paraId="6CBDAB1C" w14:textId="77777777" w:rsidR="00E6453A" w:rsidRDefault="00E6453A" w:rsidP="00E6453A">
      <w:pPr>
        <w:pStyle w:val="NormalWeb"/>
        <w:spacing w:before="0" w:beforeAutospacing="0" w:after="0" w:afterAutospacing="0"/>
        <w:rPr>
          <w:rFonts w:cstheme="minorHAnsi"/>
          <w:color w:val="000000" w:themeColor="text1"/>
        </w:rPr>
      </w:pPr>
    </w:p>
    <w:p w14:paraId="2FBD6359" w14:textId="00B86A40"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3.2.2. Agitate the mixture to avoid any cell clumping. Then, take this 100</w:t>
      </w:r>
      <w:r w:rsidR="0051414D">
        <w:rPr>
          <w:rFonts w:cstheme="minorHAnsi"/>
          <w:color w:val="000000" w:themeColor="text1"/>
        </w:rPr>
        <w:t xml:space="preserve"> </w:t>
      </w:r>
      <w:r w:rsidRPr="00E5137F">
        <w:rPr>
          <w:rFonts w:cstheme="minorHAnsi"/>
          <w:color w:val="000000" w:themeColor="text1"/>
        </w:rPr>
        <w:t xml:space="preserve">µL of </w:t>
      </w:r>
      <w:r w:rsidR="0051414D">
        <w:rPr>
          <w:rFonts w:cstheme="minorHAnsi"/>
          <w:color w:val="000000" w:themeColor="text1"/>
        </w:rPr>
        <w:t xml:space="preserve">the </w:t>
      </w:r>
      <w:r w:rsidRPr="00E5137F">
        <w:rPr>
          <w:rFonts w:cstheme="minorHAnsi"/>
          <w:color w:val="000000" w:themeColor="text1"/>
        </w:rPr>
        <w:t>cell suspension-</w:t>
      </w:r>
      <w:r w:rsidR="0051414D">
        <w:rPr>
          <w:rFonts w:cstheme="minorHAnsi"/>
          <w:color w:val="000000" w:themeColor="text1"/>
        </w:rPr>
        <w:t>matrix medium</w:t>
      </w:r>
      <w:r w:rsidRPr="00E5137F">
        <w:rPr>
          <w:rFonts w:cstheme="minorHAnsi"/>
          <w:color w:val="000000" w:themeColor="text1"/>
        </w:rPr>
        <w:t xml:space="preserve"> </w:t>
      </w:r>
      <w:r w:rsidR="002B2E1C" w:rsidRPr="00E5137F">
        <w:rPr>
          <w:rFonts w:cstheme="minorHAnsi"/>
          <w:color w:val="000000" w:themeColor="text1"/>
        </w:rPr>
        <w:t>mixture that</w:t>
      </w:r>
      <w:r w:rsidRPr="00E5137F">
        <w:rPr>
          <w:rFonts w:cstheme="minorHAnsi"/>
          <w:color w:val="000000" w:themeColor="text1"/>
        </w:rPr>
        <w:t xml:space="preserve"> contains 5 </w:t>
      </w:r>
      <w:r w:rsidR="0051414D">
        <w:rPr>
          <w:rFonts w:cstheme="minorHAnsi"/>
          <w:color w:val="000000" w:themeColor="text1"/>
        </w:rPr>
        <w:t>x</w:t>
      </w:r>
      <w:r w:rsidRPr="00E5137F">
        <w:rPr>
          <w:rFonts w:cstheme="minorHAnsi"/>
          <w:color w:val="000000" w:themeColor="text1"/>
        </w:rPr>
        <w:t xml:space="preserve"> 10</w:t>
      </w:r>
      <w:r w:rsidRPr="00E5137F">
        <w:rPr>
          <w:rFonts w:cstheme="minorHAnsi"/>
          <w:color w:val="000000" w:themeColor="text1"/>
          <w:vertAlign w:val="superscript"/>
        </w:rPr>
        <w:t>6</w:t>
      </w:r>
      <w:r w:rsidRPr="00E5137F">
        <w:rPr>
          <w:rFonts w:cstheme="minorHAnsi"/>
          <w:color w:val="000000" w:themeColor="text1"/>
        </w:rPr>
        <w:t xml:space="preserve"> cells, into a 1</w:t>
      </w:r>
      <w:r w:rsidR="0051414D">
        <w:rPr>
          <w:rFonts w:cstheme="minorHAnsi"/>
          <w:color w:val="000000" w:themeColor="text1"/>
        </w:rPr>
        <w:t xml:space="preserve"> </w:t>
      </w:r>
      <w:r w:rsidRPr="00E5137F">
        <w:rPr>
          <w:rFonts w:cstheme="minorHAnsi"/>
          <w:color w:val="000000" w:themeColor="text1"/>
        </w:rPr>
        <w:t>cc syringe.</w:t>
      </w:r>
    </w:p>
    <w:p w14:paraId="52F59ECC" w14:textId="77777777" w:rsidR="00E6453A" w:rsidRPr="0051414D" w:rsidRDefault="00E6453A" w:rsidP="00E6453A">
      <w:pPr>
        <w:pStyle w:val="NormalWeb"/>
        <w:spacing w:before="0" w:beforeAutospacing="0" w:after="0" w:afterAutospacing="0"/>
        <w:rPr>
          <w:rFonts w:cstheme="minorHAnsi"/>
          <w:color w:val="auto"/>
        </w:rPr>
      </w:pPr>
    </w:p>
    <w:p w14:paraId="56DB1295" w14:textId="7F92892E" w:rsidR="000A5594" w:rsidRPr="0051414D" w:rsidRDefault="00444BD3" w:rsidP="00E6453A">
      <w:pPr>
        <w:pStyle w:val="NormalWeb"/>
        <w:spacing w:before="0" w:beforeAutospacing="0" w:after="0" w:afterAutospacing="0"/>
        <w:rPr>
          <w:rFonts w:cstheme="minorHAnsi"/>
          <w:color w:val="auto"/>
        </w:rPr>
      </w:pPr>
      <w:r w:rsidRPr="0051414D">
        <w:rPr>
          <w:rFonts w:cstheme="minorHAnsi"/>
          <w:color w:val="auto"/>
          <w:highlight w:val="yellow"/>
        </w:rPr>
        <w:t>3.2.3. Gently lift the skin of the animal to separate the skin from the underlying muscle layer and slowly inject the cell suspension (100</w:t>
      </w:r>
      <w:r w:rsidR="0051414D">
        <w:rPr>
          <w:rFonts w:cstheme="minorHAnsi"/>
          <w:color w:val="auto"/>
          <w:highlight w:val="yellow"/>
        </w:rPr>
        <w:t xml:space="preserve"> </w:t>
      </w:r>
      <w:r w:rsidRPr="0051414D">
        <w:rPr>
          <w:rFonts w:cstheme="minorHAnsi"/>
          <w:color w:val="auto"/>
          <w:highlight w:val="yellow"/>
        </w:rPr>
        <w:t xml:space="preserve">µL) under the skin (5 </w:t>
      </w:r>
      <w:r w:rsidR="0051414D">
        <w:rPr>
          <w:rFonts w:cstheme="minorHAnsi"/>
          <w:color w:val="auto"/>
          <w:highlight w:val="yellow"/>
        </w:rPr>
        <w:t>x</w:t>
      </w:r>
      <w:r w:rsidRPr="0051414D">
        <w:rPr>
          <w:rFonts w:cstheme="minorHAnsi"/>
          <w:color w:val="auto"/>
          <w:highlight w:val="yellow"/>
        </w:rPr>
        <w:t xml:space="preserve"> 10</w:t>
      </w:r>
      <w:r w:rsidRPr="0051414D">
        <w:rPr>
          <w:rFonts w:cstheme="minorHAnsi"/>
          <w:color w:val="auto"/>
          <w:highlight w:val="yellow"/>
          <w:vertAlign w:val="superscript"/>
        </w:rPr>
        <w:t>6</w:t>
      </w:r>
      <w:r w:rsidRPr="0051414D">
        <w:rPr>
          <w:rFonts w:cstheme="minorHAnsi"/>
          <w:color w:val="auto"/>
          <w:highlight w:val="yellow"/>
        </w:rPr>
        <w:t xml:space="preserve"> cells), with a 26 G needle. Wait for </w:t>
      </w:r>
      <w:r w:rsidR="007A0808">
        <w:rPr>
          <w:rFonts w:cstheme="minorHAnsi"/>
          <w:color w:val="auto"/>
          <w:highlight w:val="yellow"/>
        </w:rPr>
        <w:t xml:space="preserve">a </w:t>
      </w:r>
      <w:r w:rsidRPr="0051414D">
        <w:rPr>
          <w:rFonts w:cstheme="minorHAnsi"/>
          <w:color w:val="auto"/>
          <w:highlight w:val="yellow"/>
        </w:rPr>
        <w:t>few seconds before taking the needle out, so that</w:t>
      </w:r>
      <w:r w:rsidR="0051414D">
        <w:rPr>
          <w:rFonts w:cstheme="minorHAnsi"/>
          <w:color w:val="auto"/>
          <w:highlight w:val="yellow"/>
        </w:rPr>
        <w:t xml:space="preserve"> basement</w:t>
      </w:r>
      <w:r w:rsidRPr="0051414D">
        <w:rPr>
          <w:rFonts w:cstheme="minorHAnsi"/>
          <w:color w:val="auto"/>
          <w:highlight w:val="yellow"/>
        </w:rPr>
        <w:t xml:space="preserve"> </w:t>
      </w:r>
      <w:r w:rsidR="0051414D">
        <w:rPr>
          <w:rFonts w:cstheme="minorHAnsi"/>
          <w:color w:val="auto"/>
          <w:highlight w:val="yellow"/>
        </w:rPr>
        <w:t>matrix medium</w:t>
      </w:r>
      <w:r w:rsidRPr="0051414D">
        <w:rPr>
          <w:rFonts w:cstheme="minorHAnsi"/>
          <w:color w:val="auto"/>
          <w:highlight w:val="yellow"/>
        </w:rPr>
        <w:t xml:space="preserve"> can form the semi-solid gel like structure along with cells under the skin, preventing the mixture coming out from the site of injection.</w:t>
      </w:r>
      <w:r w:rsidRPr="0051414D">
        <w:rPr>
          <w:rFonts w:cstheme="minorHAnsi"/>
          <w:color w:val="auto"/>
        </w:rPr>
        <w:t xml:space="preserve"> </w:t>
      </w:r>
    </w:p>
    <w:p w14:paraId="6BBBE5D7" w14:textId="77777777" w:rsidR="00E6453A" w:rsidRDefault="00E6453A" w:rsidP="00E6453A">
      <w:pPr>
        <w:pStyle w:val="NormalWeb"/>
        <w:spacing w:before="0" w:beforeAutospacing="0" w:after="0" w:afterAutospacing="0"/>
        <w:rPr>
          <w:rFonts w:cstheme="minorHAnsi"/>
          <w:color w:val="000000" w:themeColor="text1"/>
        </w:rPr>
      </w:pPr>
    </w:p>
    <w:p w14:paraId="0F992573" w14:textId="2C8B0141" w:rsidR="00444BD3"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444BD3" w:rsidRPr="00E5137F">
        <w:rPr>
          <w:rFonts w:cstheme="minorHAnsi"/>
          <w:color w:val="000000" w:themeColor="text1"/>
        </w:rPr>
        <w:t xml:space="preserve">: Cells needs to be tested prior to injection for any contamination which may harm </w:t>
      </w:r>
      <w:r w:rsidR="00444BD3" w:rsidRPr="00E5137F">
        <w:rPr>
          <w:rFonts w:cstheme="minorHAnsi"/>
          <w:color w:val="000000" w:themeColor="text1"/>
        </w:rPr>
        <w:lastRenderedPageBreak/>
        <w:t xml:space="preserve">to immunodeficient mice. While injecting </w:t>
      </w:r>
      <w:proofErr w:type="gramStart"/>
      <w:r w:rsidR="00444BD3" w:rsidRPr="00E5137F">
        <w:rPr>
          <w:rFonts w:cstheme="minorHAnsi"/>
          <w:color w:val="000000" w:themeColor="text1"/>
        </w:rPr>
        <w:t>do</w:t>
      </w:r>
      <w:proofErr w:type="gramEnd"/>
      <w:r w:rsidR="00444BD3" w:rsidRPr="00E5137F">
        <w:rPr>
          <w:rFonts w:cstheme="minorHAnsi"/>
          <w:color w:val="000000" w:themeColor="text1"/>
        </w:rPr>
        <w:t xml:space="preserve"> not put the needle too deep into the skin as this may form the tumor deeper than expected.</w:t>
      </w:r>
    </w:p>
    <w:p w14:paraId="48CAC37B" w14:textId="77777777" w:rsidR="00E6453A" w:rsidRDefault="00E6453A" w:rsidP="00E6453A">
      <w:pPr>
        <w:pStyle w:val="NormalWeb"/>
        <w:spacing w:before="0" w:beforeAutospacing="0" w:after="0" w:afterAutospacing="0"/>
        <w:rPr>
          <w:rFonts w:cstheme="minorHAnsi"/>
          <w:color w:val="000000" w:themeColor="text1"/>
        </w:rPr>
      </w:pPr>
    </w:p>
    <w:p w14:paraId="013E77A3" w14:textId="62C96DE5"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3.2.4. Keep the animal in a sterile cage and observe for around 20 min.</w:t>
      </w:r>
    </w:p>
    <w:p w14:paraId="21F9D143" w14:textId="77777777" w:rsidR="00E6453A" w:rsidRDefault="00E6453A" w:rsidP="00E6453A">
      <w:pPr>
        <w:pStyle w:val="NormalWeb"/>
        <w:spacing w:before="0" w:beforeAutospacing="0" w:after="0" w:afterAutospacing="0"/>
        <w:rPr>
          <w:rFonts w:cstheme="minorHAnsi"/>
          <w:color w:val="000000" w:themeColor="text1"/>
        </w:rPr>
      </w:pPr>
    </w:p>
    <w:p w14:paraId="548046EF" w14:textId="6E17CEC5" w:rsidR="00444BD3" w:rsidRPr="00E5137F"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3.2.5. Observe the mice for 2-3 weeks and allow the tumor to grow up to </w:t>
      </w:r>
      <w:r w:rsidR="009A271C" w:rsidRPr="00E5137F">
        <w:rPr>
          <w:rFonts w:cstheme="minorHAnsi"/>
          <w:color w:val="000000" w:themeColor="text1"/>
        </w:rPr>
        <w:t>500 m</w:t>
      </w:r>
      <w:r w:rsidR="009A271C">
        <w:rPr>
          <w:rFonts w:cstheme="minorHAnsi"/>
          <w:color w:val="000000" w:themeColor="text1"/>
        </w:rPr>
        <w:t>m</w:t>
      </w:r>
      <w:r w:rsidR="009A271C" w:rsidRPr="00E5137F">
        <w:rPr>
          <w:rFonts w:cstheme="minorHAnsi"/>
          <w:color w:val="000000" w:themeColor="text1"/>
          <w:vertAlign w:val="superscript"/>
        </w:rPr>
        <w:t>3</w:t>
      </w:r>
      <w:r w:rsidR="009A271C">
        <w:rPr>
          <w:rFonts w:cstheme="minorHAnsi"/>
          <w:color w:val="000000" w:themeColor="text1"/>
          <w:vertAlign w:val="superscript"/>
        </w:rPr>
        <w:t xml:space="preserve"> </w:t>
      </w:r>
      <w:r w:rsidRPr="00E5137F">
        <w:rPr>
          <w:rFonts w:cstheme="minorHAnsi"/>
          <w:color w:val="000000" w:themeColor="text1"/>
        </w:rPr>
        <w:t>size</w:t>
      </w:r>
      <w:r w:rsidR="009A271C">
        <w:rPr>
          <w:rFonts w:cstheme="minorHAnsi"/>
          <w:color w:val="000000" w:themeColor="text1"/>
        </w:rPr>
        <w:t>.</w:t>
      </w:r>
    </w:p>
    <w:p w14:paraId="3CBD3A86" w14:textId="77777777" w:rsidR="00E6453A" w:rsidRDefault="00E6453A" w:rsidP="00E6453A">
      <w:pPr>
        <w:pStyle w:val="NormalWeb"/>
        <w:spacing w:before="0" w:beforeAutospacing="0" w:after="0" w:afterAutospacing="0"/>
        <w:rPr>
          <w:rFonts w:cstheme="minorHAnsi"/>
          <w:b/>
          <w:bCs/>
          <w:color w:val="000000" w:themeColor="text1"/>
        </w:rPr>
      </w:pPr>
    </w:p>
    <w:p w14:paraId="0E1FD7E6" w14:textId="4FDE0C25" w:rsidR="00617048" w:rsidRDefault="00617048" w:rsidP="00E6453A">
      <w:pPr>
        <w:pStyle w:val="NormalWeb"/>
        <w:spacing w:before="0" w:beforeAutospacing="0" w:after="0" w:afterAutospacing="0"/>
        <w:rPr>
          <w:rFonts w:cstheme="minorHAnsi"/>
          <w:b/>
          <w:bCs/>
          <w:color w:val="000000" w:themeColor="text1"/>
        </w:rPr>
      </w:pPr>
      <w:r w:rsidRPr="007A0808">
        <w:rPr>
          <w:rFonts w:cstheme="minorHAnsi"/>
          <w:b/>
          <w:bCs/>
          <w:color w:val="000000" w:themeColor="text1"/>
          <w:highlight w:val="yellow"/>
        </w:rPr>
        <w:t>4. Antibody localization using</w:t>
      </w:r>
      <w:r w:rsidR="009A271C" w:rsidRPr="007A0808">
        <w:rPr>
          <w:rFonts w:cstheme="minorHAnsi"/>
          <w:b/>
          <w:bCs/>
          <w:color w:val="000000" w:themeColor="text1"/>
          <w:highlight w:val="yellow"/>
        </w:rPr>
        <w:t xml:space="preserve"> an</w:t>
      </w:r>
      <w:r w:rsidRPr="007A0808">
        <w:rPr>
          <w:rFonts w:cstheme="minorHAnsi"/>
          <w:b/>
          <w:bCs/>
          <w:color w:val="000000" w:themeColor="text1"/>
          <w:highlight w:val="yellow"/>
        </w:rPr>
        <w:t xml:space="preserve"> </w:t>
      </w:r>
      <w:r w:rsidR="009A271C" w:rsidRPr="007A0808">
        <w:rPr>
          <w:rFonts w:cstheme="minorHAnsi"/>
          <w:b/>
          <w:bCs/>
          <w:color w:val="000000" w:themeColor="text1"/>
          <w:highlight w:val="yellow"/>
        </w:rPr>
        <w:t>i</w:t>
      </w:r>
      <w:r w:rsidRPr="007A0808">
        <w:rPr>
          <w:rFonts w:cstheme="minorHAnsi"/>
          <w:b/>
          <w:bCs/>
          <w:color w:val="000000" w:themeColor="text1"/>
          <w:highlight w:val="yellow"/>
        </w:rPr>
        <w:t xml:space="preserve">n </w:t>
      </w:r>
      <w:r w:rsidR="009A271C" w:rsidRPr="007A0808">
        <w:rPr>
          <w:rFonts w:cstheme="minorHAnsi"/>
          <w:b/>
          <w:bCs/>
          <w:color w:val="000000" w:themeColor="text1"/>
          <w:highlight w:val="yellow"/>
        </w:rPr>
        <w:t>v</w:t>
      </w:r>
      <w:r w:rsidRPr="007A0808">
        <w:rPr>
          <w:rFonts w:cstheme="minorHAnsi"/>
          <w:b/>
          <w:bCs/>
          <w:color w:val="000000" w:themeColor="text1"/>
          <w:highlight w:val="yellow"/>
        </w:rPr>
        <w:t>ivo imaging system</w:t>
      </w:r>
    </w:p>
    <w:p w14:paraId="1484CFBF" w14:textId="77777777" w:rsidR="009A271C" w:rsidRPr="00E5137F" w:rsidRDefault="009A271C" w:rsidP="00E6453A">
      <w:pPr>
        <w:pStyle w:val="NormalWeb"/>
        <w:spacing w:before="0" w:beforeAutospacing="0" w:after="0" w:afterAutospacing="0"/>
        <w:rPr>
          <w:rFonts w:cstheme="minorHAnsi"/>
          <w:b/>
          <w:bCs/>
          <w:color w:val="000000" w:themeColor="text1"/>
        </w:rPr>
      </w:pPr>
    </w:p>
    <w:p w14:paraId="76AA498D" w14:textId="45C47FC2" w:rsidR="00617048" w:rsidRPr="00E5137F" w:rsidRDefault="009A271C" w:rsidP="00E6453A">
      <w:pPr>
        <w:pStyle w:val="NormalWeb"/>
        <w:spacing w:before="0" w:beforeAutospacing="0" w:after="0" w:afterAutospacing="0"/>
        <w:rPr>
          <w:rFonts w:cstheme="minorHAnsi"/>
          <w:color w:val="000000" w:themeColor="text1"/>
        </w:rPr>
      </w:pPr>
      <w:r>
        <w:rPr>
          <w:rFonts w:cstheme="minorHAnsi"/>
          <w:color w:val="000000" w:themeColor="text1"/>
        </w:rPr>
        <w:t xml:space="preserve">NOTE: </w:t>
      </w:r>
      <w:r w:rsidRPr="009A271C">
        <w:rPr>
          <w:rFonts w:cstheme="minorHAnsi"/>
          <w:iCs/>
          <w:color w:val="000000" w:themeColor="text1"/>
        </w:rPr>
        <w:t>I</w:t>
      </w:r>
      <w:r w:rsidR="00617048" w:rsidRPr="009A271C">
        <w:rPr>
          <w:rFonts w:cstheme="minorHAnsi"/>
          <w:iCs/>
          <w:color w:val="000000" w:themeColor="text1"/>
        </w:rPr>
        <w:t>n vivo</w:t>
      </w:r>
      <w:r w:rsidR="00617048" w:rsidRPr="00E5137F">
        <w:rPr>
          <w:rFonts w:cstheme="minorHAnsi"/>
          <w:color w:val="000000" w:themeColor="text1"/>
        </w:rPr>
        <w:t xml:space="preserve"> imaging equipment</w:t>
      </w:r>
      <w:r>
        <w:rPr>
          <w:rFonts w:cstheme="minorHAnsi"/>
          <w:color w:val="000000" w:themeColor="text1"/>
        </w:rPr>
        <w:t xml:space="preserve"> (see </w:t>
      </w:r>
      <w:r w:rsidRPr="009A271C">
        <w:rPr>
          <w:rFonts w:cstheme="minorHAnsi"/>
          <w:b/>
          <w:bCs/>
          <w:color w:val="000000" w:themeColor="text1"/>
        </w:rPr>
        <w:t>Table of Materials</w:t>
      </w:r>
      <w:r>
        <w:rPr>
          <w:rFonts w:cstheme="minorHAnsi"/>
          <w:color w:val="000000" w:themeColor="text1"/>
        </w:rPr>
        <w:t>)</w:t>
      </w:r>
      <w:r w:rsidR="00617048" w:rsidRPr="00E5137F">
        <w:rPr>
          <w:rFonts w:cstheme="minorHAnsi"/>
          <w:color w:val="000000" w:themeColor="text1"/>
        </w:rPr>
        <w:t xml:space="preserve"> </w:t>
      </w:r>
      <w:r>
        <w:rPr>
          <w:rFonts w:cstheme="minorHAnsi"/>
          <w:color w:val="000000" w:themeColor="text1"/>
        </w:rPr>
        <w:t xml:space="preserve">used in this experiment </w:t>
      </w:r>
      <w:r w:rsidR="00617048" w:rsidRPr="00E5137F">
        <w:rPr>
          <w:rFonts w:cstheme="minorHAnsi"/>
          <w:color w:val="000000" w:themeColor="text1"/>
        </w:rPr>
        <w:t xml:space="preserve">uses </w:t>
      </w:r>
      <w:r>
        <w:rPr>
          <w:rFonts w:cstheme="minorHAnsi"/>
          <w:color w:val="000000" w:themeColor="text1"/>
        </w:rPr>
        <w:t xml:space="preserve">a </w:t>
      </w:r>
      <w:r w:rsidR="00617048" w:rsidRPr="00E5137F">
        <w:rPr>
          <w:rFonts w:cstheme="minorHAnsi"/>
          <w:color w:val="000000" w:themeColor="text1"/>
        </w:rPr>
        <w:t>set of high efficiency filters and spectral un-mixing algorithms for noninvasive visualization and tracking of cellular and genetic activity within a living organism in real time. System provides both fluorescence and bioluminescence monitoring capability.</w:t>
      </w:r>
    </w:p>
    <w:p w14:paraId="7BE7BECD" w14:textId="77777777" w:rsidR="00E6453A" w:rsidRPr="009A271C" w:rsidRDefault="00E6453A" w:rsidP="00E6453A">
      <w:pPr>
        <w:pStyle w:val="NormalWeb"/>
        <w:spacing w:before="0" w:beforeAutospacing="0" w:after="0" w:afterAutospacing="0"/>
        <w:rPr>
          <w:rFonts w:cstheme="minorHAnsi"/>
          <w:color w:val="auto"/>
        </w:rPr>
      </w:pPr>
    </w:p>
    <w:p w14:paraId="7DD48C7F" w14:textId="16D34663" w:rsidR="00617048" w:rsidRPr="009A271C" w:rsidRDefault="00617048" w:rsidP="00E6453A">
      <w:pPr>
        <w:pStyle w:val="NormalWeb"/>
        <w:spacing w:before="0" w:beforeAutospacing="0" w:after="0" w:afterAutospacing="0"/>
        <w:rPr>
          <w:rFonts w:cstheme="minorHAnsi"/>
          <w:color w:val="auto"/>
          <w:highlight w:val="yellow"/>
        </w:rPr>
      </w:pPr>
      <w:r w:rsidRPr="009A271C">
        <w:rPr>
          <w:rFonts w:cstheme="minorHAnsi"/>
          <w:color w:val="auto"/>
          <w:highlight w:val="yellow"/>
        </w:rPr>
        <w:t>4.1. Inject 25</w:t>
      </w:r>
      <w:r w:rsidR="0057293F" w:rsidRPr="009A271C">
        <w:rPr>
          <w:rFonts w:cstheme="minorHAnsi"/>
          <w:color w:val="auto"/>
          <w:highlight w:val="yellow"/>
        </w:rPr>
        <w:t xml:space="preserve"> </w:t>
      </w:r>
      <w:proofErr w:type="spellStart"/>
      <w:r w:rsidR="0057293F" w:rsidRPr="009A271C">
        <w:rPr>
          <w:rFonts w:cstheme="minorHAnsi"/>
          <w:color w:val="auto"/>
          <w:highlight w:val="yellow"/>
        </w:rPr>
        <w:t>μg</w:t>
      </w:r>
      <w:proofErr w:type="spellEnd"/>
      <w:r w:rsidRPr="009A271C">
        <w:rPr>
          <w:rFonts w:cstheme="minorHAnsi"/>
          <w:color w:val="auto"/>
          <w:highlight w:val="yellow"/>
        </w:rPr>
        <w:t xml:space="preserve"> of </w:t>
      </w:r>
      <w:r w:rsidR="009A271C">
        <w:rPr>
          <w:rFonts w:cstheme="minorHAnsi"/>
          <w:color w:val="auto"/>
          <w:highlight w:val="yellow"/>
        </w:rPr>
        <w:t xml:space="preserve">dye </w:t>
      </w:r>
      <w:r w:rsidRPr="009A271C">
        <w:rPr>
          <w:rFonts w:cstheme="minorHAnsi"/>
          <w:color w:val="auto"/>
          <w:highlight w:val="yellow"/>
        </w:rPr>
        <w:t>labeled antibody via tail vein</w:t>
      </w:r>
      <w:r w:rsidR="009A271C">
        <w:rPr>
          <w:rFonts w:cstheme="minorHAnsi"/>
          <w:color w:val="auto"/>
          <w:highlight w:val="yellow"/>
        </w:rPr>
        <w:t>.</w:t>
      </w:r>
      <w:r w:rsidRPr="009A271C">
        <w:rPr>
          <w:rFonts w:cstheme="minorHAnsi"/>
          <w:color w:val="auto"/>
          <w:highlight w:val="yellow"/>
        </w:rPr>
        <w:t xml:space="preserve"> </w:t>
      </w:r>
    </w:p>
    <w:p w14:paraId="60BC2CC0" w14:textId="77777777" w:rsidR="00E6453A" w:rsidRPr="009A271C" w:rsidRDefault="00E6453A" w:rsidP="00E6453A">
      <w:pPr>
        <w:pStyle w:val="NormalWeb"/>
        <w:spacing w:before="0" w:beforeAutospacing="0" w:after="0" w:afterAutospacing="0"/>
        <w:rPr>
          <w:rFonts w:cstheme="minorHAnsi"/>
          <w:color w:val="auto"/>
          <w:highlight w:val="yellow"/>
        </w:rPr>
      </w:pPr>
    </w:p>
    <w:p w14:paraId="5E1EE217" w14:textId="2595D3AD" w:rsidR="00617048" w:rsidRPr="009A271C" w:rsidRDefault="00617048" w:rsidP="00E6453A">
      <w:pPr>
        <w:pStyle w:val="NormalWeb"/>
        <w:spacing w:before="0" w:beforeAutospacing="0" w:after="0" w:afterAutospacing="0"/>
        <w:rPr>
          <w:rFonts w:cstheme="minorHAnsi"/>
          <w:color w:val="auto"/>
          <w:highlight w:val="yellow"/>
        </w:rPr>
      </w:pPr>
      <w:r w:rsidRPr="009A271C">
        <w:rPr>
          <w:rFonts w:cstheme="minorHAnsi"/>
          <w:color w:val="auto"/>
        </w:rPr>
        <w:t>4.1.1. Anesthetize tumor bearing mice using 2% isoflurane.</w:t>
      </w:r>
      <w:r w:rsidRPr="009A271C">
        <w:rPr>
          <w:rFonts w:cstheme="minorHAnsi"/>
          <w:color w:val="auto"/>
          <w:highlight w:val="yellow"/>
        </w:rPr>
        <w:t xml:space="preserve"> </w:t>
      </w:r>
      <w:r w:rsidR="00F31528">
        <w:rPr>
          <w:rFonts w:cstheme="minorHAnsi"/>
          <w:color w:val="auto"/>
          <w:highlight w:val="yellow"/>
        </w:rPr>
        <w:t>Check for the lack of response to pedal reflexes.</w:t>
      </w:r>
    </w:p>
    <w:p w14:paraId="00D951A6" w14:textId="77777777" w:rsidR="00E6453A" w:rsidRPr="009A271C" w:rsidRDefault="00E6453A" w:rsidP="00E6453A">
      <w:pPr>
        <w:pStyle w:val="NormalWeb"/>
        <w:spacing w:before="0" w:beforeAutospacing="0" w:after="0" w:afterAutospacing="0"/>
        <w:rPr>
          <w:rFonts w:cstheme="minorHAnsi"/>
          <w:color w:val="auto"/>
          <w:highlight w:val="yellow"/>
        </w:rPr>
      </w:pPr>
    </w:p>
    <w:p w14:paraId="61D4733B" w14:textId="48550623" w:rsidR="00617048" w:rsidRPr="009A271C" w:rsidRDefault="00617048" w:rsidP="00E6453A">
      <w:pPr>
        <w:pStyle w:val="NormalWeb"/>
        <w:spacing w:before="0" w:beforeAutospacing="0" w:after="0" w:afterAutospacing="0"/>
        <w:rPr>
          <w:rFonts w:cstheme="minorHAnsi"/>
          <w:color w:val="auto"/>
          <w:highlight w:val="yellow"/>
        </w:rPr>
      </w:pPr>
      <w:r w:rsidRPr="009A271C">
        <w:rPr>
          <w:rFonts w:cstheme="minorHAnsi"/>
          <w:color w:val="auto"/>
          <w:highlight w:val="yellow"/>
        </w:rPr>
        <w:t>4.1.2. Once mice stop moving, dilate the lateral tail vein by applying worm water.</w:t>
      </w:r>
    </w:p>
    <w:p w14:paraId="619BE207" w14:textId="77777777" w:rsidR="00E6453A" w:rsidRPr="009A271C" w:rsidRDefault="00E6453A" w:rsidP="00E6453A">
      <w:pPr>
        <w:pStyle w:val="NormalWeb"/>
        <w:spacing w:before="0" w:beforeAutospacing="0" w:after="0" w:afterAutospacing="0"/>
        <w:rPr>
          <w:rFonts w:cstheme="minorHAnsi"/>
          <w:color w:val="auto"/>
          <w:highlight w:val="yellow"/>
        </w:rPr>
      </w:pPr>
    </w:p>
    <w:p w14:paraId="519B62A0" w14:textId="010E1E20" w:rsidR="0034038F" w:rsidRPr="009A271C" w:rsidRDefault="00617048" w:rsidP="00E6453A">
      <w:pPr>
        <w:pStyle w:val="NormalWeb"/>
        <w:spacing w:before="0" w:beforeAutospacing="0" w:after="0" w:afterAutospacing="0"/>
        <w:rPr>
          <w:rFonts w:cstheme="minorHAnsi"/>
          <w:color w:val="auto"/>
          <w:highlight w:val="yellow"/>
        </w:rPr>
      </w:pPr>
      <w:r w:rsidRPr="009A271C">
        <w:rPr>
          <w:rFonts w:cstheme="minorHAnsi"/>
          <w:color w:val="auto"/>
          <w:highlight w:val="yellow"/>
        </w:rPr>
        <w:t>4.1.3. Inject 25</w:t>
      </w:r>
      <w:r w:rsidR="0057293F" w:rsidRPr="009A271C">
        <w:rPr>
          <w:rFonts w:cstheme="minorHAnsi"/>
          <w:color w:val="auto"/>
          <w:highlight w:val="yellow"/>
        </w:rPr>
        <w:t xml:space="preserve"> </w:t>
      </w:r>
      <w:proofErr w:type="spellStart"/>
      <w:r w:rsidR="0057293F" w:rsidRPr="009A271C">
        <w:rPr>
          <w:rFonts w:cstheme="minorHAnsi"/>
          <w:color w:val="auto"/>
          <w:highlight w:val="yellow"/>
        </w:rPr>
        <w:t>μg</w:t>
      </w:r>
      <w:proofErr w:type="spellEnd"/>
      <w:r w:rsidRPr="009A271C">
        <w:rPr>
          <w:rFonts w:cstheme="minorHAnsi"/>
          <w:color w:val="auto"/>
          <w:highlight w:val="yellow"/>
        </w:rPr>
        <w:t xml:space="preserve"> (in 100</w:t>
      </w:r>
      <w:r w:rsidR="00AF5ADF" w:rsidRPr="009A271C">
        <w:rPr>
          <w:rFonts w:cstheme="minorHAnsi"/>
          <w:color w:val="auto"/>
          <w:highlight w:val="yellow"/>
        </w:rPr>
        <w:t xml:space="preserve"> μ</w:t>
      </w:r>
      <w:r w:rsidR="009A271C">
        <w:rPr>
          <w:rFonts w:cstheme="minorHAnsi"/>
          <w:color w:val="auto"/>
          <w:highlight w:val="yellow"/>
        </w:rPr>
        <w:t>L</w:t>
      </w:r>
      <w:r w:rsidRPr="009A271C">
        <w:rPr>
          <w:rFonts w:cstheme="minorHAnsi"/>
          <w:color w:val="auto"/>
          <w:highlight w:val="yellow"/>
        </w:rPr>
        <w:t xml:space="preserve">) of </w:t>
      </w:r>
      <w:r w:rsidR="009A271C">
        <w:rPr>
          <w:rFonts w:cstheme="minorHAnsi"/>
          <w:color w:val="auto"/>
          <w:highlight w:val="yellow"/>
        </w:rPr>
        <w:t xml:space="preserve">labeled </w:t>
      </w:r>
      <w:r w:rsidR="00773087" w:rsidRPr="009A271C">
        <w:rPr>
          <w:rFonts w:cstheme="minorHAnsi"/>
          <w:color w:val="auto"/>
          <w:highlight w:val="yellow"/>
        </w:rPr>
        <w:t>antibody using 1</w:t>
      </w:r>
      <w:r w:rsidR="009A271C">
        <w:rPr>
          <w:rFonts w:cstheme="minorHAnsi"/>
          <w:color w:val="auto"/>
          <w:highlight w:val="yellow"/>
        </w:rPr>
        <w:t xml:space="preserve"> </w:t>
      </w:r>
      <w:r w:rsidRPr="009A271C">
        <w:rPr>
          <w:rFonts w:cstheme="minorHAnsi"/>
          <w:color w:val="auto"/>
          <w:highlight w:val="yellow"/>
        </w:rPr>
        <w:t>cc insulin syringe with a 2</w:t>
      </w:r>
      <w:r w:rsidR="00773087" w:rsidRPr="009A271C">
        <w:rPr>
          <w:rFonts w:cstheme="minorHAnsi"/>
          <w:color w:val="auto"/>
          <w:highlight w:val="yellow"/>
        </w:rPr>
        <w:t>6</w:t>
      </w:r>
      <w:r w:rsidR="009A271C">
        <w:rPr>
          <w:rFonts w:cstheme="minorHAnsi"/>
          <w:color w:val="auto"/>
          <w:highlight w:val="yellow"/>
        </w:rPr>
        <w:t xml:space="preserve"> </w:t>
      </w:r>
      <w:r w:rsidR="0034038F" w:rsidRPr="009A271C">
        <w:rPr>
          <w:rFonts w:cstheme="minorHAnsi"/>
          <w:color w:val="auto"/>
          <w:highlight w:val="yellow"/>
        </w:rPr>
        <w:t>G</w:t>
      </w:r>
      <w:r w:rsidRPr="009A271C">
        <w:rPr>
          <w:rFonts w:cstheme="minorHAnsi"/>
          <w:color w:val="auto"/>
          <w:highlight w:val="yellow"/>
        </w:rPr>
        <w:t xml:space="preserve"> needle</w:t>
      </w:r>
      <w:r w:rsidR="0034038F" w:rsidRPr="009A271C">
        <w:rPr>
          <w:rFonts w:cstheme="minorHAnsi"/>
          <w:color w:val="auto"/>
          <w:highlight w:val="yellow"/>
        </w:rPr>
        <w:t xml:space="preserve">. </w:t>
      </w:r>
    </w:p>
    <w:p w14:paraId="13E008D8" w14:textId="77777777" w:rsidR="00E6453A" w:rsidRPr="009A271C" w:rsidRDefault="00E6453A" w:rsidP="00E6453A">
      <w:pPr>
        <w:pStyle w:val="NormalWeb"/>
        <w:spacing w:before="0" w:beforeAutospacing="0" w:after="0" w:afterAutospacing="0"/>
        <w:rPr>
          <w:rFonts w:cstheme="minorHAnsi"/>
          <w:color w:val="auto"/>
          <w:highlight w:val="yellow"/>
        </w:rPr>
      </w:pPr>
    </w:p>
    <w:p w14:paraId="2E558756" w14:textId="6AB74507" w:rsidR="00617048" w:rsidRPr="009A271C" w:rsidRDefault="0034038F" w:rsidP="00E6453A">
      <w:pPr>
        <w:pStyle w:val="NormalWeb"/>
        <w:spacing w:before="0" w:beforeAutospacing="0" w:after="0" w:afterAutospacing="0"/>
        <w:rPr>
          <w:rFonts w:cstheme="minorHAnsi"/>
          <w:color w:val="auto"/>
          <w:highlight w:val="yellow"/>
        </w:rPr>
      </w:pPr>
      <w:r w:rsidRPr="009A271C">
        <w:rPr>
          <w:rFonts w:cstheme="minorHAnsi"/>
          <w:color w:val="auto"/>
          <w:highlight w:val="yellow"/>
        </w:rPr>
        <w:t>4.1.4</w:t>
      </w:r>
      <w:r w:rsidR="00852F52" w:rsidRPr="009A271C">
        <w:rPr>
          <w:rFonts w:cstheme="minorHAnsi"/>
          <w:color w:val="auto"/>
          <w:highlight w:val="yellow"/>
        </w:rPr>
        <w:t>. Similarly,</w:t>
      </w:r>
      <w:r w:rsidRPr="009A271C">
        <w:rPr>
          <w:rFonts w:cstheme="minorHAnsi"/>
          <w:color w:val="auto"/>
          <w:highlight w:val="yellow"/>
        </w:rPr>
        <w:t xml:space="preserve"> </w:t>
      </w:r>
      <w:r w:rsidR="00852F52" w:rsidRPr="009A271C">
        <w:rPr>
          <w:rFonts w:cstheme="minorHAnsi"/>
          <w:color w:val="auto"/>
          <w:highlight w:val="yellow"/>
        </w:rPr>
        <w:t>a</w:t>
      </w:r>
      <w:r w:rsidRPr="009A271C">
        <w:rPr>
          <w:rFonts w:cstheme="minorHAnsi"/>
          <w:color w:val="auto"/>
          <w:highlight w:val="yellow"/>
        </w:rPr>
        <w:t>s a negative control</w:t>
      </w:r>
      <w:r w:rsidR="00852F52" w:rsidRPr="009A271C">
        <w:rPr>
          <w:rFonts w:cstheme="minorHAnsi"/>
          <w:color w:val="auto"/>
          <w:highlight w:val="yellow"/>
        </w:rPr>
        <w:t>,</w:t>
      </w:r>
      <w:r w:rsidRPr="009A271C">
        <w:rPr>
          <w:rFonts w:cstheme="minorHAnsi"/>
          <w:color w:val="auto"/>
          <w:highlight w:val="yellow"/>
        </w:rPr>
        <w:t xml:space="preserve"> label and inject the non-specific IgG</w:t>
      </w:r>
      <w:r w:rsidR="00773087" w:rsidRPr="009A271C">
        <w:rPr>
          <w:rFonts w:cstheme="minorHAnsi"/>
          <w:color w:val="auto"/>
          <w:highlight w:val="yellow"/>
        </w:rPr>
        <w:t>1</w:t>
      </w:r>
      <w:r w:rsidRPr="009A271C">
        <w:rPr>
          <w:rFonts w:cstheme="minorHAnsi"/>
          <w:color w:val="auto"/>
          <w:highlight w:val="yellow"/>
        </w:rPr>
        <w:t xml:space="preserve"> Isotype antibody which does not target cancer cells. </w:t>
      </w:r>
    </w:p>
    <w:p w14:paraId="7BBEC88E" w14:textId="77777777" w:rsidR="00F31528" w:rsidRPr="009A271C" w:rsidRDefault="00F31528" w:rsidP="00E6453A">
      <w:pPr>
        <w:pStyle w:val="NormalWeb"/>
        <w:spacing w:before="0" w:beforeAutospacing="0" w:after="0" w:afterAutospacing="0"/>
        <w:rPr>
          <w:rFonts w:cstheme="minorHAnsi"/>
          <w:color w:val="auto"/>
          <w:highlight w:val="yellow"/>
        </w:rPr>
      </w:pPr>
    </w:p>
    <w:p w14:paraId="2235AD1C" w14:textId="3D478F4B" w:rsidR="00617048" w:rsidRPr="009A271C" w:rsidRDefault="00617048" w:rsidP="00E6453A">
      <w:pPr>
        <w:pStyle w:val="NormalWeb"/>
        <w:spacing w:before="0" w:beforeAutospacing="0" w:after="0" w:afterAutospacing="0"/>
        <w:rPr>
          <w:rFonts w:cstheme="minorHAnsi"/>
          <w:color w:val="auto"/>
        </w:rPr>
      </w:pPr>
      <w:r w:rsidRPr="009A271C">
        <w:rPr>
          <w:rFonts w:cstheme="minorHAnsi"/>
          <w:color w:val="auto"/>
          <w:highlight w:val="yellow"/>
        </w:rPr>
        <w:t xml:space="preserve">4.2. Perform </w:t>
      </w:r>
      <w:r w:rsidR="009A271C">
        <w:rPr>
          <w:rFonts w:cstheme="minorHAnsi"/>
          <w:color w:val="auto"/>
          <w:highlight w:val="yellow"/>
        </w:rPr>
        <w:t xml:space="preserve">in vivo </w:t>
      </w:r>
      <w:r w:rsidR="005E1762" w:rsidRPr="009A271C">
        <w:rPr>
          <w:rFonts w:cstheme="minorHAnsi"/>
          <w:color w:val="auto"/>
          <w:highlight w:val="yellow"/>
        </w:rPr>
        <w:t xml:space="preserve">live </w:t>
      </w:r>
      <w:r w:rsidRPr="009A271C">
        <w:rPr>
          <w:rFonts w:cstheme="minorHAnsi"/>
          <w:color w:val="auto"/>
          <w:highlight w:val="yellow"/>
        </w:rPr>
        <w:t xml:space="preserve">imaging after </w:t>
      </w:r>
      <w:r w:rsidR="00E10B95" w:rsidRPr="009A271C">
        <w:rPr>
          <w:rFonts w:cstheme="minorHAnsi"/>
          <w:color w:val="auto"/>
          <w:highlight w:val="yellow"/>
        </w:rPr>
        <w:t xml:space="preserve">8, </w:t>
      </w:r>
      <w:r w:rsidRPr="009A271C">
        <w:rPr>
          <w:rFonts w:cstheme="minorHAnsi"/>
          <w:color w:val="auto"/>
          <w:highlight w:val="yellow"/>
        </w:rPr>
        <w:t>24</w:t>
      </w:r>
      <w:r w:rsidR="00E10B95" w:rsidRPr="009A271C">
        <w:rPr>
          <w:rFonts w:cstheme="minorHAnsi"/>
          <w:color w:val="auto"/>
          <w:highlight w:val="yellow"/>
        </w:rPr>
        <w:t xml:space="preserve">, 48 </w:t>
      </w:r>
      <w:r w:rsidRPr="009A271C">
        <w:rPr>
          <w:rFonts w:cstheme="minorHAnsi"/>
          <w:color w:val="auto"/>
          <w:highlight w:val="yellow"/>
        </w:rPr>
        <w:t>h</w:t>
      </w:r>
      <w:r w:rsidR="006C1A2E">
        <w:rPr>
          <w:rFonts w:cstheme="minorHAnsi"/>
          <w:color w:val="auto"/>
          <w:highlight w:val="yellow"/>
        </w:rPr>
        <w:t xml:space="preserve">, </w:t>
      </w:r>
      <w:r w:rsidR="006C1A2E" w:rsidRPr="009A271C">
        <w:rPr>
          <w:rFonts w:cstheme="minorHAnsi"/>
          <w:color w:val="auto"/>
          <w:highlight w:val="yellow"/>
        </w:rPr>
        <w:t xml:space="preserve">etc. </w:t>
      </w:r>
      <w:r w:rsidRPr="009A271C">
        <w:rPr>
          <w:rFonts w:cstheme="minorHAnsi"/>
          <w:color w:val="auto"/>
          <w:highlight w:val="yellow"/>
        </w:rPr>
        <w:t xml:space="preserve"> of antibody injections</w:t>
      </w:r>
      <w:r w:rsidR="008F1484">
        <w:rPr>
          <w:rFonts w:cstheme="minorHAnsi"/>
          <w:color w:val="auto"/>
        </w:rPr>
        <w:t>.</w:t>
      </w:r>
      <w:r w:rsidRPr="009A271C">
        <w:rPr>
          <w:rFonts w:cstheme="minorHAnsi"/>
          <w:color w:val="auto"/>
        </w:rPr>
        <w:t xml:space="preserve"> </w:t>
      </w:r>
    </w:p>
    <w:p w14:paraId="07DD22A5" w14:textId="77777777" w:rsidR="00E6453A" w:rsidRDefault="00E6453A" w:rsidP="00E6453A">
      <w:pPr>
        <w:pStyle w:val="NormalWeb"/>
        <w:spacing w:before="0" w:beforeAutospacing="0" w:after="0" w:afterAutospacing="0"/>
        <w:rPr>
          <w:rFonts w:cstheme="minorHAnsi"/>
          <w:color w:val="000000" w:themeColor="text1"/>
        </w:rPr>
      </w:pPr>
    </w:p>
    <w:p w14:paraId="046C3DBA" w14:textId="2E92FE0F" w:rsidR="00617048" w:rsidRPr="00E5137F" w:rsidRDefault="00617048" w:rsidP="00E6453A">
      <w:pPr>
        <w:pStyle w:val="NormalWeb"/>
        <w:spacing w:before="0" w:beforeAutospacing="0" w:after="0" w:afterAutospacing="0"/>
        <w:rPr>
          <w:rFonts w:cstheme="minorHAnsi"/>
          <w:color w:val="000000" w:themeColor="text1"/>
        </w:rPr>
      </w:pPr>
      <w:r w:rsidRPr="00F31528">
        <w:rPr>
          <w:rFonts w:cstheme="minorHAnsi"/>
          <w:color w:val="000000" w:themeColor="text1"/>
          <w:highlight w:val="yellow"/>
        </w:rPr>
        <w:t>4.2.1. In th</w:t>
      </w:r>
      <w:r w:rsidR="004F5B5F" w:rsidRPr="00F31528">
        <w:rPr>
          <w:rFonts w:cstheme="minorHAnsi"/>
          <w:color w:val="000000" w:themeColor="text1"/>
          <w:highlight w:val="yellow"/>
        </w:rPr>
        <w:t xml:space="preserve">e </w:t>
      </w:r>
      <w:r w:rsidR="008F1484" w:rsidRPr="00F31528">
        <w:rPr>
          <w:rFonts w:cstheme="minorHAnsi"/>
          <w:color w:val="000000" w:themeColor="text1"/>
          <w:highlight w:val="yellow"/>
        </w:rPr>
        <w:t>associated</w:t>
      </w:r>
      <w:r w:rsidR="004F5B5F" w:rsidRPr="00F31528">
        <w:rPr>
          <w:rFonts w:cstheme="minorHAnsi"/>
          <w:color w:val="000000" w:themeColor="text1"/>
          <w:highlight w:val="yellow"/>
        </w:rPr>
        <w:t xml:space="preserve"> software, click </w:t>
      </w:r>
      <w:r w:rsidR="008F1484" w:rsidRPr="00F31528">
        <w:rPr>
          <w:rFonts w:cstheme="minorHAnsi"/>
          <w:b/>
          <w:bCs/>
          <w:color w:val="000000" w:themeColor="text1"/>
          <w:highlight w:val="yellow"/>
        </w:rPr>
        <w:t>I</w:t>
      </w:r>
      <w:r w:rsidRPr="00F31528">
        <w:rPr>
          <w:rFonts w:cstheme="minorHAnsi"/>
          <w:b/>
          <w:bCs/>
          <w:color w:val="000000" w:themeColor="text1"/>
          <w:highlight w:val="yellow"/>
        </w:rPr>
        <w:t>nitialize</w:t>
      </w:r>
      <w:r w:rsidRPr="00F31528">
        <w:rPr>
          <w:rFonts w:cstheme="minorHAnsi"/>
          <w:color w:val="000000" w:themeColor="text1"/>
          <w:highlight w:val="yellow"/>
        </w:rPr>
        <w:t xml:space="preserve"> </w:t>
      </w:r>
      <w:r w:rsidR="004F5B5F" w:rsidRPr="00F31528">
        <w:rPr>
          <w:rFonts w:cstheme="minorHAnsi"/>
          <w:color w:val="000000" w:themeColor="text1"/>
          <w:highlight w:val="yellow"/>
        </w:rPr>
        <w:t>located</w:t>
      </w:r>
      <w:r w:rsidRPr="00F31528">
        <w:rPr>
          <w:rFonts w:cstheme="minorHAnsi"/>
          <w:color w:val="000000" w:themeColor="text1"/>
          <w:highlight w:val="yellow"/>
        </w:rPr>
        <w:t xml:space="preserve"> in the </w:t>
      </w:r>
      <w:r w:rsidR="008F1484" w:rsidRPr="00F31528">
        <w:rPr>
          <w:rFonts w:cstheme="minorHAnsi"/>
          <w:color w:val="000000" w:themeColor="text1"/>
          <w:highlight w:val="yellow"/>
        </w:rPr>
        <w:t>c</w:t>
      </w:r>
      <w:r w:rsidRPr="00F31528">
        <w:rPr>
          <w:rFonts w:cstheme="minorHAnsi"/>
          <w:color w:val="000000" w:themeColor="text1"/>
          <w:highlight w:val="yellow"/>
        </w:rPr>
        <w:t>ontrol panel and confirm th</w:t>
      </w:r>
      <w:r w:rsidR="008F1484" w:rsidRPr="00F31528">
        <w:rPr>
          <w:rFonts w:cstheme="minorHAnsi"/>
          <w:color w:val="000000" w:themeColor="text1"/>
          <w:highlight w:val="yellow"/>
        </w:rPr>
        <w:t>at the</w:t>
      </w:r>
      <w:r w:rsidRPr="00F31528">
        <w:rPr>
          <w:rFonts w:cstheme="minorHAnsi"/>
          <w:color w:val="000000" w:themeColor="text1"/>
          <w:highlight w:val="yellow"/>
        </w:rPr>
        <w:t xml:space="preserve"> stage temperature is 37</w:t>
      </w:r>
      <w:r w:rsidR="008F1484" w:rsidRPr="00F31528">
        <w:rPr>
          <w:rFonts w:cstheme="minorHAnsi"/>
          <w:color w:val="000000" w:themeColor="text1"/>
          <w:highlight w:val="yellow"/>
        </w:rPr>
        <w:t xml:space="preserve"> </w:t>
      </w:r>
      <w:r w:rsidRPr="00F31528">
        <w:rPr>
          <w:rFonts w:cstheme="minorHAnsi"/>
          <w:color w:val="000000" w:themeColor="text1"/>
          <w:highlight w:val="yellow"/>
        </w:rPr>
        <w:t>°C.</w:t>
      </w:r>
    </w:p>
    <w:p w14:paraId="25246AE7" w14:textId="77777777" w:rsidR="00E6453A" w:rsidRDefault="00E6453A" w:rsidP="00E6453A">
      <w:pPr>
        <w:pStyle w:val="NormalWeb"/>
        <w:spacing w:before="0" w:beforeAutospacing="0" w:after="0" w:afterAutospacing="0"/>
        <w:rPr>
          <w:rFonts w:cstheme="minorHAnsi"/>
          <w:color w:val="000000" w:themeColor="text1"/>
        </w:rPr>
      </w:pPr>
    </w:p>
    <w:p w14:paraId="4788C304" w14:textId="3B8BFA35" w:rsidR="00617048"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4.2.2. Turn on the oxygen supply, all the pumps </w:t>
      </w:r>
      <w:r w:rsidR="008F1484">
        <w:rPr>
          <w:rFonts w:cstheme="minorHAnsi"/>
          <w:color w:val="000000" w:themeColor="text1"/>
        </w:rPr>
        <w:t>on the anesthesia system</w:t>
      </w:r>
      <w:r w:rsidRPr="00E5137F">
        <w:rPr>
          <w:rFonts w:cstheme="minorHAnsi"/>
          <w:color w:val="000000" w:themeColor="text1"/>
        </w:rPr>
        <w:t xml:space="preserve">, isoflurane gas supply to anesthetic chamber and set the isoflurane </w:t>
      </w:r>
      <w:r w:rsidR="004F5B5F">
        <w:rPr>
          <w:rFonts w:cstheme="minorHAnsi"/>
          <w:color w:val="000000" w:themeColor="text1"/>
        </w:rPr>
        <w:t>vaporizer</w:t>
      </w:r>
      <w:r w:rsidRPr="00E5137F">
        <w:rPr>
          <w:rFonts w:cstheme="minorHAnsi"/>
          <w:color w:val="000000" w:themeColor="text1"/>
        </w:rPr>
        <w:t xml:space="preserve"> valve to 2%.</w:t>
      </w:r>
    </w:p>
    <w:p w14:paraId="67F2F8F9" w14:textId="77777777" w:rsidR="00E6453A" w:rsidRDefault="00E6453A" w:rsidP="00E6453A">
      <w:pPr>
        <w:pStyle w:val="NormalWeb"/>
        <w:spacing w:before="0" w:beforeAutospacing="0" w:after="0" w:afterAutospacing="0"/>
        <w:rPr>
          <w:rFonts w:cstheme="minorHAnsi"/>
          <w:color w:val="000000" w:themeColor="text1"/>
        </w:rPr>
      </w:pPr>
    </w:p>
    <w:p w14:paraId="64AE4C60" w14:textId="11182FEB" w:rsidR="00617048"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4.2.3. Transfer the mice to anesthetic chamber and wait till mice are completely anesthetized. Apply the eye lubricating ointment to avoid drying of their eyes. </w:t>
      </w:r>
    </w:p>
    <w:p w14:paraId="648EEE3D" w14:textId="77777777" w:rsidR="00E6453A" w:rsidRDefault="00E6453A" w:rsidP="00E6453A">
      <w:pPr>
        <w:pStyle w:val="NormalWeb"/>
        <w:spacing w:before="0" w:beforeAutospacing="0" w:after="0" w:afterAutospacing="0"/>
        <w:rPr>
          <w:rFonts w:cstheme="minorHAnsi"/>
          <w:color w:val="000000" w:themeColor="text1"/>
        </w:rPr>
      </w:pPr>
    </w:p>
    <w:p w14:paraId="59E788D3" w14:textId="396BA254" w:rsidR="000A5594" w:rsidRPr="00E5137F" w:rsidRDefault="00617048" w:rsidP="00E6453A">
      <w:pPr>
        <w:pStyle w:val="NormalWeb"/>
        <w:spacing w:before="0" w:beforeAutospacing="0" w:after="0" w:afterAutospacing="0"/>
        <w:rPr>
          <w:rFonts w:cstheme="minorHAnsi"/>
          <w:color w:val="000000" w:themeColor="text1"/>
        </w:rPr>
      </w:pPr>
      <w:r w:rsidRPr="00F31528">
        <w:rPr>
          <w:rFonts w:cstheme="minorHAnsi"/>
          <w:color w:val="000000" w:themeColor="text1"/>
          <w:highlight w:val="yellow"/>
        </w:rPr>
        <w:t xml:space="preserve">4.2.4. </w:t>
      </w:r>
      <w:r w:rsidR="008F1484" w:rsidRPr="00F31528">
        <w:rPr>
          <w:rFonts w:cstheme="minorHAnsi"/>
          <w:color w:val="000000" w:themeColor="text1"/>
          <w:highlight w:val="yellow"/>
        </w:rPr>
        <w:t>Go to the</w:t>
      </w:r>
      <w:r w:rsidRPr="00F31528">
        <w:rPr>
          <w:rFonts w:cstheme="minorHAnsi"/>
          <w:color w:val="000000" w:themeColor="text1"/>
          <w:highlight w:val="yellow"/>
        </w:rPr>
        <w:t xml:space="preserve"> </w:t>
      </w:r>
      <w:r w:rsidR="008F1484" w:rsidRPr="00F31528">
        <w:rPr>
          <w:rFonts w:cstheme="minorHAnsi"/>
          <w:b/>
          <w:bCs/>
          <w:color w:val="000000" w:themeColor="text1"/>
          <w:highlight w:val="yellow"/>
        </w:rPr>
        <w:t>C</w:t>
      </w:r>
      <w:r w:rsidRPr="00F31528">
        <w:rPr>
          <w:rFonts w:cstheme="minorHAnsi"/>
          <w:b/>
          <w:bCs/>
          <w:color w:val="000000" w:themeColor="text1"/>
          <w:highlight w:val="yellow"/>
        </w:rPr>
        <w:t>ontrol panel</w:t>
      </w:r>
      <w:r w:rsidR="008F1484" w:rsidRPr="00F31528">
        <w:rPr>
          <w:rFonts w:cstheme="minorHAnsi"/>
          <w:color w:val="000000" w:themeColor="text1"/>
          <w:highlight w:val="yellow"/>
        </w:rPr>
        <w:t xml:space="preserve">, </w:t>
      </w:r>
      <w:r w:rsidRPr="00F31528">
        <w:rPr>
          <w:rFonts w:cstheme="minorHAnsi"/>
          <w:color w:val="000000" w:themeColor="text1"/>
          <w:highlight w:val="yellow"/>
        </w:rPr>
        <w:t xml:space="preserve">set up the fluorescence imaging through </w:t>
      </w:r>
      <w:r w:rsidR="00694D67">
        <w:rPr>
          <w:rFonts w:cstheme="minorHAnsi"/>
          <w:color w:val="000000" w:themeColor="text1"/>
          <w:highlight w:val="yellow"/>
        </w:rPr>
        <w:t xml:space="preserve">the </w:t>
      </w:r>
      <w:r w:rsidR="008F1484" w:rsidRPr="00F31528">
        <w:rPr>
          <w:rFonts w:cstheme="minorHAnsi"/>
          <w:b/>
          <w:bCs/>
          <w:color w:val="000000" w:themeColor="text1"/>
          <w:highlight w:val="yellow"/>
        </w:rPr>
        <w:t>I</w:t>
      </w:r>
      <w:r w:rsidRPr="00F31528">
        <w:rPr>
          <w:rFonts w:cstheme="minorHAnsi"/>
          <w:b/>
          <w:bCs/>
          <w:color w:val="000000" w:themeColor="text1"/>
          <w:highlight w:val="yellow"/>
        </w:rPr>
        <w:t xml:space="preserve">maging </w:t>
      </w:r>
      <w:r w:rsidR="008F1484" w:rsidRPr="00F31528">
        <w:rPr>
          <w:rFonts w:cstheme="minorHAnsi"/>
          <w:b/>
          <w:bCs/>
          <w:color w:val="000000" w:themeColor="text1"/>
          <w:highlight w:val="yellow"/>
        </w:rPr>
        <w:t>W</w:t>
      </w:r>
      <w:r w:rsidRPr="00F31528">
        <w:rPr>
          <w:rFonts w:cstheme="minorHAnsi"/>
          <w:b/>
          <w:bCs/>
          <w:color w:val="000000" w:themeColor="text1"/>
          <w:highlight w:val="yellow"/>
        </w:rPr>
        <w:t>izard</w:t>
      </w:r>
      <w:r w:rsidRPr="00F31528">
        <w:rPr>
          <w:rFonts w:cstheme="minorHAnsi"/>
          <w:color w:val="000000" w:themeColor="text1"/>
          <w:highlight w:val="yellow"/>
        </w:rPr>
        <w:t xml:space="preserve"> option and select the excitation at 773</w:t>
      </w:r>
      <w:r w:rsidR="008F1484" w:rsidRPr="00F31528">
        <w:rPr>
          <w:rFonts w:cstheme="minorHAnsi"/>
          <w:color w:val="000000" w:themeColor="text1"/>
          <w:highlight w:val="yellow"/>
        </w:rPr>
        <w:t xml:space="preserve"> </w:t>
      </w:r>
      <w:r w:rsidRPr="00F31528">
        <w:rPr>
          <w:rFonts w:cstheme="minorHAnsi"/>
          <w:color w:val="000000" w:themeColor="text1"/>
          <w:highlight w:val="yellow"/>
        </w:rPr>
        <w:t>nm and emission at 792</w:t>
      </w:r>
      <w:r w:rsidR="008F1484" w:rsidRPr="00F31528">
        <w:rPr>
          <w:rFonts w:cstheme="minorHAnsi"/>
          <w:color w:val="000000" w:themeColor="text1"/>
          <w:highlight w:val="yellow"/>
        </w:rPr>
        <w:t xml:space="preserve"> </w:t>
      </w:r>
      <w:r w:rsidRPr="00F31528">
        <w:rPr>
          <w:rFonts w:cstheme="minorHAnsi"/>
          <w:color w:val="000000" w:themeColor="text1"/>
          <w:highlight w:val="yellow"/>
        </w:rPr>
        <w:t>nm.</w:t>
      </w:r>
      <w:r w:rsidRPr="00E5137F">
        <w:rPr>
          <w:rFonts w:cstheme="minorHAnsi"/>
          <w:color w:val="000000" w:themeColor="text1"/>
        </w:rPr>
        <w:t xml:space="preserve"> </w:t>
      </w:r>
    </w:p>
    <w:p w14:paraId="441BFFB7" w14:textId="77777777" w:rsidR="00E6453A" w:rsidRDefault="00E6453A" w:rsidP="00E6453A">
      <w:pPr>
        <w:pStyle w:val="NormalWeb"/>
        <w:spacing w:before="0" w:beforeAutospacing="0" w:after="0" w:afterAutospacing="0"/>
        <w:rPr>
          <w:rFonts w:cstheme="minorHAnsi"/>
          <w:color w:val="000000" w:themeColor="text1"/>
        </w:rPr>
      </w:pPr>
    </w:p>
    <w:p w14:paraId="0DB4E35B" w14:textId="42011C23" w:rsidR="00617048"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617048" w:rsidRPr="00E5137F">
        <w:rPr>
          <w:rFonts w:cstheme="minorHAnsi"/>
          <w:color w:val="000000" w:themeColor="text1"/>
        </w:rPr>
        <w:t xml:space="preserve">: </w:t>
      </w:r>
      <w:r w:rsidR="008F1484">
        <w:rPr>
          <w:rFonts w:cstheme="minorHAnsi"/>
          <w:color w:val="000000" w:themeColor="text1"/>
        </w:rPr>
        <w:t>T</w:t>
      </w:r>
      <w:r w:rsidR="00617048" w:rsidRPr="00E5137F">
        <w:rPr>
          <w:rFonts w:cstheme="minorHAnsi"/>
          <w:color w:val="000000" w:themeColor="text1"/>
        </w:rPr>
        <w:t>he default auto exposure settings provide a good fluorescent image. However, the auto exposure preferences can be modified as per the needs.</w:t>
      </w:r>
    </w:p>
    <w:p w14:paraId="55C3C62F" w14:textId="77777777" w:rsidR="00E6453A" w:rsidRDefault="00E6453A" w:rsidP="00E6453A">
      <w:pPr>
        <w:pStyle w:val="NormalWeb"/>
        <w:spacing w:before="0" w:beforeAutospacing="0" w:after="0" w:afterAutospacing="0"/>
        <w:rPr>
          <w:rFonts w:cstheme="minorHAnsi"/>
          <w:color w:val="000000" w:themeColor="text1"/>
        </w:rPr>
      </w:pPr>
    </w:p>
    <w:p w14:paraId="78C02E44" w14:textId="012E3853" w:rsidR="000A5594" w:rsidRPr="00E5137F" w:rsidRDefault="00617048" w:rsidP="00E6453A">
      <w:pPr>
        <w:pStyle w:val="NormalWeb"/>
        <w:spacing w:before="0" w:beforeAutospacing="0" w:after="0" w:afterAutospacing="0"/>
        <w:rPr>
          <w:rFonts w:cstheme="minorHAnsi"/>
          <w:color w:val="000000" w:themeColor="text1"/>
        </w:rPr>
      </w:pPr>
      <w:r w:rsidRPr="00F31528">
        <w:rPr>
          <w:rFonts w:cstheme="minorHAnsi"/>
          <w:color w:val="000000" w:themeColor="text1"/>
          <w:highlight w:val="yellow"/>
        </w:rPr>
        <w:lastRenderedPageBreak/>
        <w:t xml:space="preserve">4.2.5. Transfer the anesthetized mice into </w:t>
      </w:r>
      <w:r w:rsidR="008F1484" w:rsidRPr="00F31528">
        <w:rPr>
          <w:rFonts w:cstheme="minorHAnsi"/>
          <w:color w:val="000000" w:themeColor="text1"/>
          <w:highlight w:val="yellow"/>
        </w:rPr>
        <w:t xml:space="preserve">the </w:t>
      </w:r>
      <w:r w:rsidRPr="00F31528">
        <w:rPr>
          <w:rFonts w:cstheme="minorHAnsi"/>
          <w:color w:val="000000" w:themeColor="text1"/>
          <w:highlight w:val="yellow"/>
        </w:rPr>
        <w:t>imaging chamber and assemble it on the imaging field using nose cone. The imaging stage provides the option to accommodate 5 mice at a time.</w:t>
      </w:r>
      <w:r w:rsidRPr="00E5137F">
        <w:rPr>
          <w:rFonts w:cstheme="minorHAnsi"/>
          <w:color w:val="000000" w:themeColor="text1"/>
        </w:rPr>
        <w:t xml:space="preserve"> </w:t>
      </w:r>
    </w:p>
    <w:p w14:paraId="2FBD28CB" w14:textId="77777777" w:rsidR="00E6453A" w:rsidRDefault="00E6453A" w:rsidP="00E6453A">
      <w:pPr>
        <w:pStyle w:val="NormalWeb"/>
        <w:spacing w:before="0" w:beforeAutospacing="0" w:after="0" w:afterAutospacing="0"/>
        <w:rPr>
          <w:rFonts w:cstheme="minorHAnsi"/>
          <w:color w:val="000000" w:themeColor="text1"/>
        </w:rPr>
      </w:pPr>
    </w:p>
    <w:p w14:paraId="6F82E3C9" w14:textId="744AC0D4" w:rsidR="00617048" w:rsidRPr="00E5137F" w:rsidRDefault="000A5594"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NOTE</w:t>
      </w:r>
      <w:r w:rsidR="00617048" w:rsidRPr="00E5137F">
        <w:rPr>
          <w:rFonts w:cstheme="minorHAnsi"/>
          <w:color w:val="000000" w:themeColor="text1"/>
        </w:rPr>
        <w:t xml:space="preserve">: </w:t>
      </w:r>
      <w:r w:rsidR="008F1484">
        <w:rPr>
          <w:rFonts w:cstheme="minorHAnsi"/>
          <w:color w:val="000000" w:themeColor="text1"/>
        </w:rPr>
        <w:t>H</w:t>
      </w:r>
      <w:r w:rsidR="00617048" w:rsidRPr="00E5137F">
        <w:rPr>
          <w:rFonts w:cstheme="minorHAnsi"/>
          <w:color w:val="000000" w:themeColor="text1"/>
        </w:rPr>
        <w:t>ave control mice imaged along with the test mice to have a similar amount of exposure and other settings while analysis.</w:t>
      </w:r>
    </w:p>
    <w:p w14:paraId="3279BEB4" w14:textId="77777777" w:rsidR="00E6453A" w:rsidRDefault="00E6453A" w:rsidP="00E6453A">
      <w:pPr>
        <w:pStyle w:val="NormalWeb"/>
        <w:spacing w:before="0" w:beforeAutospacing="0" w:after="0" w:afterAutospacing="0"/>
        <w:rPr>
          <w:rFonts w:cstheme="minorHAnsi"/>
          <w:color w:val="000000" w:themeColor="text1"/>
        </w:rPr>
      </w:pPr>
    </w:p>
    <w:p w14:paraId="0B698C09" w14:textId="519F2485" w:rsidR="00617048" w:rsidRPr="00E5137F" w:rsidRDefault="00617048" w:rsidP="00E6453A">
      <w:pPr>
        <w:pStyle w:val="NormalWeb"/>
        <w:spacing w:before="0" w:beforeAutospacing="0" w:after="0" w:afterAutospacing="0"/>
        <w:rPr>
          <w:rFonts w:cstheme="minorHAnsi"/>
          <w:color w:val="000000" w:themeColor="text1"/>
        </w:rPr>
      </w:pPr>
      <w:r w:rsidRPr="00F31528">
        <w:rPr>
          <w:rFonts w:cstheme="minorHAnsi"/>
          <w:color w:val="000000" w:themeColor="text1"/>
          <w:highlight w:val="yellow"/>
        </w:rPr>
        <w:t xml:space="preserve">4.2.6. Once everything is ready, select </w:t>
      </w:r>
      <w:r w:rsidRPr="00F31528">
        <w:rPr>
          <w:rFonts w:cstheme="minorHAnsi"/>
          <w:b/>
          <w:bCs/>
          <w:color w:val="000000" w:themeColor="text1"/>
          <w:highlight w:val="yellow"/>
        </w:rPr>
        <w:t>Acquire</w:t>
      </w:r>
      <w:r w:rsidRPr="00F31528">
        <w:rPr>
          <w:rFonts w:cstheme="minorHAnsi"/>
          <w:color w:val="000000" w:themeColor="text1"/>
          <w:highlight w:val="yellow"/>
        </w:rPr>
        <w:t xml:space="preserve"> option on the control panel for </w:t>
      </w:r>
      <w:r w:rsidR="008F1484" w:rsidRPr="00F31528">
        <w:rPr>
          <w:rFonts w:cstheme="minorHAnsi"/>
          <w:color w:val="000000" w:themeColor="text1"/>
          <w:highlight w:val="yellow"/>
        </w:rPr>
        <w:t xml:space="preserve">the </w:t>
      </w:r>
      <w:r w:rsidRPr="00F31528">
        <w:rPr>
          <w:rFonts w:cstheme="minorHAnsi"/>
          <w:color w:val="000000" w:themeColor="text1"/>
          <w:highlight w:val="yellow"/>
        </w:rPr>
        <w:t>image acquisition.</w:t>
      </w:r>
      <w:r w:rsidRPr="00E5137F">
        <w:rPr>
          <w:rFonts w:cstheme="minorHAnsi"/>
          <w:color w:val="000000" w:themeColor="text1"/>
        </w:rPr>
        <w:t xml:space="preserve"> </w:t>
      </w:r>
    </w:p>
    <w:p w14:paraId="2D7D4EB7" w14:textId="77777777" w:rsidR="00E6453A" w:rsidRDefault="00E6453A" w:rsidP="00E6453A">
      <w:pPr>
        <w:pStyle w:val="NormalWeb"/>
        <w:spacing w:before="0" w:beforeAutospacing="0" w:after="0" w:afterAutospacing="0"/>
        <w:rPr>
          <w:rFonts w:cstheme="minorHAnsi"/>
          <w:color w:val="000000" w:themeColor="text1"/>
        </w:rPr>
      </w:pPr>
    </w:p>
    <w:p w14:paraId="6B2DEC0A" w14:textId="552539DB" w:rsidR="00617048" w:rsidRPr="00E5137F" w:rsidRDefault="00617048" w:rsidP="00E6453A">
      <w:pPr>
        <w:pStyle w:val="NormalWeb"/>
        <w:spacing w:before="0" w:beforeAutospacing="0" w:after="0" w:afterAutospacing="0"/>
        <w:rPr>
          <w:rFonts w:cstheme="minorHAnsi"/>
          <w:color w:val="000000" w:themeColor="text1"/>
        </w:rPr>
      </w:pPr>
      <w:r w:rsidRPr="00F31528">
        <w:rPr>
          <w:rFonts w:cstheme="minorHAnsi"/>
          <w:color w:val="000000" w:themeColor="text1"/>
          <w:highlight w:val="yellow"/>
        </w:rPr>
        <w:t xml:space="preserve">4.2.7. </w:t>
      </w:r>
      <w:r w:rsidR="008F1484" w:rsidRPr="00F31528">
        <w:rPr>
          <w:rFonts w:cstheme="minorHAnsi"/>
          <w:color w:val="000000" w:themeColor="text1"/>
          <w:highlight w:val="yellow"/>
        </w:rPr>
        <w:t>Click</w:t>
      </w:r>
      <w:r w:rsidRPr="00F31528">
        <w:rPr>
          <w:rFonts w:cstheme="minorHAnsi"/>
          <w:color w:val="000000" w:themeColor="text1"/>
          <w:highlight w:val="yellow"/>
        </w:rPr>
        <w:t xml:space="preserve"> </w:t>
      </w:r>
      <w:r w:rsidR="008F1484" w:rsidRPr="00F31528">
        <w:rPr>
          <w:rFonts w:cstheme="minorHAnsi"/>
          <w:b/>
          <w:bCs/>
          <w:color w:val="000000" w:themeColor="text1"/>
          <w:highlight w:val="yellow"/>
        </w:rPr>
        <w:t>A</w:t>
      </w:r>
      <w:r w:rsidRPr="00F31528">
        <w:rPr>
          <w:rFonts w:cstheme="minorHAnsi"/>
          <w:b/>
          <w:bCs/>
          <w:color w:val="000000" w:themeColor="text1"/>
          <w:highlight w:val="yellow"/>
        </w:rPr>
        <w:t>uto-expos</w:t>
      </w:r>
      <w:r w:rsidR="008F1484" w:rsidRPr="00F31528">
        <w:rPr>
          <w:rFonts w:cstheme="minorHAnsi"/>
          <w:b/>
          <w:bCs/>
          <w:color w:val="000000" w:themeColor="text1"/>
          <w:highlight w:val="yellow"/>
        </w:rPr>
        <w:t>e</w:t>
      </w:r>
      <w:r w:rsidR="008F1484" w:rsidRPr="00F31528">
        <w:rPr>
          <w:rFonts w:cstheme="minorHAnsi"/>
          <w:color w:val="000000" w:themeColor="text1"/>
          <w:highlight w:val="yellow"/>
        </w:rPr>
        <w:t xml:space="preserve"> </w:t>
      </w:r>
      <w:r w:rsidR="008545D2" w:rsidRPr="00F31528">
        <w:rPr>
          <w:rFonts w:cstheme="minorHAnsi"/>
          <w:color w:val="000000" w:themeColor="text1"/>
          <w:highlight w:val="yellow"/>
        </w:rPr>
        <w:t xml:space="preserve">and </w:t>
      </w:r>
      <w:r w:rsidRPr="00F31528">
        <w:rPr>
          <w:rFonts w:cstheme="minorHAnsi"/>
          <w:color w:val="000000" w:themeColor="text1"/>
          <w:highlight w:val="yellow"/>
        </w:rPr>
        <w:t xml:space="preserve">the system generate </w:t>
      </w:r>
      <w:r w:rsidR="008545D2" w:rsidRPr="00F31528">
        <w:rPr>
          <w:rFonts w:cstheme="minorHAnsi"/>
          <w:color w:val="000000" w:themeColor="text1"/>
          <w:highlight w:val="yellow"/>
        </w:rPr>
        <w:t xml:space="preserve">the </w:t>
      </w:r>
      <w:r w:rsidRPr="00F31528">
        <w:rPr>
          <w:rFonts w:cstheme="minorHAnsi"/>
          <w:color w:val="000000" w:themeColor="text1"/>
          <w:highlight w:val="yellow"/>
        </w:rPr>
        <w:t>image within a minute.</w:t>
      </w:r>
      <w:r w:rsidR="00694D67">
        <w:rPr>
          <w:rFonts w:cstheme="minorHAnsi"/>
          <w:color w:val="000000" w:themeColor="text1"/>
          <w:highlight w:val="yellow"/>
        </w:rPr>
        <w:t xml:space="preserve"> </w:t>
      </w:r>
      <w:r w:rsidRPr="00F31528">
        <w:rPr>
          <w:rFonts w:cstheme="minorHAnsi"/>
          <w:color w:val="000000" w:themeColor="text1"/>
          <w:highlight w:val="yellow"/>
        </w:rPr>
        <w:t>The generated image is the overlay of fluorescence on photographic image with optical fluorescence intensity displayed in units of counts or photons, or in terms of efficiency.</w:t>
      </w:r>
    </w:p>
    <w:p w14:paraId="15CBA8E5" w14:textId="77777777" w:rsidR="00E6453A" w:rsidRDefault="00E6453A" w:rsidP="00E6453A">
      <w:pPr>
        <w:pStyle w:val="NormalWeb"/>
        <w:spacing w:before="0" w:beforeAutospacing="0" w:after="0" w:afterAutospacing="0"/>
        <w:rPr>
          <w:rFonts w:cstheme="minorHAnsi"/>
          <w:color w:val="000000" w:themeColor="text1"/>
        </w:rPr>
      </w:pPr>
    </w:p>
    <w:p w14:paraId="5BC5335E" w14:textId="386C46B6" w:rsidR="00617048"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4.2.8. After acquiring the image, transfer the mice from </w:t>
      </w:r>
      <w:r w:rsidR="008545D2">
        <w:rPr>
          <w:rFonts w:cstheme="minorHAnsi"/>
          <w:color w:val="000000" w:themeColor="text1"/>
        </w:rPr>
        <w:t xml:space="preserve">the </w:t>
      </w:r>
      <w:r w:rsidRPr="00E5137F">
        <w:rPr>
          <w:rFonts w:cstheme="minorHAnsi"/>
          <w:color w:val="000000" w:themeColor="text1"/>
        </w:rPr>
        <w:t>imaging chamber back to their cage and observe for their recovery for 1 to 2 min.</w:t>
      </w:r>
    </w:p>
    <w:p w14:paraId="33FC3FCE" w14:textId="77777777" w:rsidR="00E6453A" w:rsidRDefault="00E6453A" w:rsidP="00E6453A">
      <w:pPr>
        <w:pStyle w:val="NormalWeb"/>
        <w:spacing w:before="0" w:beforeAutospacing="0" w:after="0" w:afterAutospacing="0"/>
        <w:rPr>
          <w:rFonts w:cstheme="minorHAnsi"/>
          <w:color w:val="000000" w:themeColor="text1"/>
        </w:rPr>
      </w:pPr>
    </w:p>
    <w:p w14:paraId="3750812E" w14:textId="3AE64C22" w:rsidR="00617048"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4.3. </w:t>
      </w:r>
      <w:r w:rsidR="008545D2">
        <w:rPr>
          <w:rFonts w:cstheme="minorHAnsi"/>
          <w:color w:val="000000" w:themeColor="text1"/>
        </w:rPr>
        <w:t xml:space="preserve">Fine tune the image further with the </w:t>
      </w:r>
      <w:r w:rsidRPr="00E5137F">
        <w:rPr>
          <w:rFonts w:cstheme="minorHAnsi"/>
          <w:color w:val="000000" w:themeColor="text1"/>
        </w:rPr>
        <w:t xml:space="preserve">tools and functions </w:t>
      </w:r>
      <w:r w:rsidR="008545D2">
        <w:rPr>
          <w:rFonts w:cstheme="minorHAnsi"/>
          <w:color w:val="000000" w:themeColor="text1"/>
        </w:rPr>
        <w:t>provided within the software</w:t>
      </w:r>
      <w:r w:rsidR="008545D2" w:rsidRPr="008545D2">
        <w:rPr>
          <w:rFonts w:cstheme="minorHAnsi"/>
          <w:color w:val="000000" w:themeColor="text1"/>
        </w:rPr>
        <w:t xml:space="preserve"> </w:t>
      </w:r>
      <w:r w:rsidR="008545D2">
        <w:rPr>
          <w:rFonts w:cstheme="minorHAnsi"/>
          <w:color w:val="000000" w:themeColor="text1"/>
        </w:rPr>
        <w:t xml:space="preserve">for image </w:t>
      </w:r>
      <w:r w:rsidR="008545D2" w:rsidRPr="00E5137F">
        <w:rPr>
          <w:rFonts w:cstheme="minorHAnsi"/>
          <w:color w:val="000000" w:themeColor="text1"/>
        </w:rPr>
        <w:t>analysis</w:t>
      </w:r>
      <w:r w:rsidRPr="00E5137F">
        <w:rPr>
          <w:rFonts w:cstheme="minorHAnsi"/>
          <w:color w:val="000000" w:themeColor="text1"/>
        </w:rPr>
        <w:t xml:space="preserve">. Image analysis tools </w:t>
      </w:r>
      <w:r w:rsidR="008545D2" w:rsidRPr="00E5137F">
        <w:rPr>
          <w:rFonts w:cstheme="minorHAnsi"/>
          <w:color w:val="000000" w:themeColor="text1"/>
        </w:rPr>
        <w:t>are in</w:t>
      </w:r>
      <w:r w:rsidRPr="00E5137F">
        <w:rPr>
          <w:rFonts w:cstheme="minorHAnsi"/>
          <w:color w:val="000000" w:themeColor="text1"/>
        </w:rPr>
        <w:t xml:space="preserve"> the menu bar and tool palette.</w:t>
      </w:r>
    </w:p>
    <w:p w14:paraId="01322F48" w14:textId="77777777" w:rsidR="00E6453A" w:rsidRDefault="00E6453A" w:rsidP="00E6453A">
      <w:pPr>
        <w:pStyle w:val="NormalWeb"/>
        <w:spacing w:before="0" w:beforeAutospacing="0" w:after="0" w:afterAutospacing="0"/>
        <w:rPr>
          <w:rFonts w:cstheme="minorHAnsi"/>
          <w:color w:val="000000" w:themeColor="text1"/>
        </w:rPr>
      </w:pPr>
    </w:p>
    <w:p w14:paraId="267887FF" w14:textId="21E0CD81" w:rsidR="00617048"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4.3.1. </w:t>
      </w:r>
      <w:r w:rsidR="007A0808">
        <w:rPr>
          <w:rFonts w:cstheme="minorHAnsi"/>
          <w:color w:val="000000" w:themeColor="text1"/>
        </w:rPr>
        <w:t>Under</w:t>
      </w:r>
      <w:r w:rsidRPr="00E5137F">
        <w:rPr>
          <w:rFonts w:cstheme="minorHAnsi"/>
          <w:color w:val="000000" w:themeColor="text1"/>
        </w:rPr>
        <w:t xml:space="preserve"> </w:t>
      </w:r>
      <w:r w:rsidRPr="008545D2">
        <w:rPr>
          <w:rFonts w:cstheme="minorHAnsi"/>
          <w:b/>
          <w:bCs/>
          <w:color w:val="000000" w:themeColor="text1"/>
        </w:rPr>
        <w:t>Image Adjust</w:t>
      </w:r>
      <w:r w:rsidRPr="00E5137F">
        <w:rPr>
          <w:rFonts w:cstheme="minorHAnsi"/>
          <w:color w:val="000000" w:themeColor="text1"/>
        </w:rPr>
        <w:t xml:space="preserve">, </w:t>
      </w:r>
      <w:r w:rsidR="008545D2">
        <w:rPr>
          <w:color w:val="000000" w:themeColor="text1"/>
        </w:rPr>
        <w:t xml:space="preserve">adjust </w:t>
      </w:r>
      <w:r w:rsidRPr="00E5137F">
        <w:rPr>
          <w:color w:val="000000" w:themeColor="text1"/>
        </w:rPr>
        <w:t>the brightness, contrast, or opacity and select the color</w:t>
      </w:r>
      <w:r w:rsidRPr="00E5137F">
        <w:rPr>
          <w:rFonts w:cstheme="minorHAnsi"/>
          <w:color w:val="000000" w:themeColor="text1"/>
        </w:rPr>
        <w:t xml:space="preserve"> scale</w:t>
      </w:r>
      <w:r w:rsidR="008545D2">
        <w:rPr>
          <w:rFonts w:cstheme="minorHAnsi"/>
          <w:color w:val="000000" w:themeColor="text1"/>
        </w:rPr>
        <w:t>.</w:t>
      </w:r>
    </w:p>
    <w:p w14:paraId="59A28F6C" w14:textId="77777777" w:rsidR="00E6453A" w:rsidRDefault="00E6453A" w:rsidP="00E6453A">
      <w:pPr>
        <w:pStyle w:val="NormalWeb"/>
        <w:spacing w:before="0" w:beforeAutospacing="0" w:after="0" w:afterAutospacing="0"/>
        <w:rPr>
          <w:rFonts w:cstheme="minorHAnsi"/>
          <w:color w:val="000000" w:themeColor="text1"/>
        </w:rPr>
      </w:pPr>
    </w:p>
    <w:p w14:paraId="2E7D9934" w14:textId="673BFA4A" w:rsidR="00444BD3" w:rsidRPr="00E5137F" w:rsidRDefault="00617048"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4.3.2. Use the </w:t>
      </w:r>
      <w:r w:rsidRPr="008545D2">
        <w:rPr>
          <w:b/>
          <w:bCs/>
          <w:color w:val="000000" w:themeColor="text1"/>
        </w:rPr>
        <w:t>ROI Tools</w:t>
      </w:r>
      <w:r w:rsidRPr="00E5137F">
        <w:rPr>
          <w:color w:val="000000" w:themeColor="text1"/>
        </w:rPr>
        <w:t xml:space="preserve"> to specify a region of interest (ROI) in an optical image and measure the signal intensity within the ROI. If needed</w:t>
      </w:r>
      <w:r w:rsidR="008545D2">
        <w:rPr>
          <w:color w:val="000000" w:themeColor="text1"/>
        </w:rPr>
        <w:t>,</w:t>
      </w:r>
      <w:r w:rsidRPr="00E5137F">
        <w:rPr>
          <w:color w:val="000000" w:themeColor="text1"/>
        </w:rPr>
        <w:t xml:space="preserve"> </w:t>
      </w:r>
      <w:r w:rsidR="008545D2">
        <w:rPr>
          <w:color w:val="000000" w:themeColor="text1"/>
        </w:rPr>
        <w:t xml:space="preserve">export </w:t>
      </w:r>
      <w:r w:rsidRPr="00E5137F">
        <w:rPr>
          <w:color w:val="000000" w:themeColor="text1"/>
        </w:rPr>
        <w:t xml:space="preserve">the quantified signal data to </w:t>
      </w:r>
      <w:r w:rsidR="008545D2">
        <w:rPr>
          <w:color w:val="000000" w:themeColor="text1"/>
        </w:rPr>
        <w:t>a spreadsheet software</w:t>
      </w:r>
      <w:r w:rsidRPr="00E5137F">
        <w:rPr>
          <w:color w:val="000000" w:themeColor="text1"/>
        </w:rPr>
        <w:t xml:space="preserve"> and plot the data.</w:t>
      </w:r>
    </w:p>
    <w:p w14:paraId="415FD16B" w14:textId="77777777" w:rsidR="00E6453A" w:rsidRDefault="00E6453A" w:rsidP="00E6453A">
      <w:pPr>
        <w:pStyle w:val="NormalWeb"/>
        <w:spacing w:before="0" w:beforeAutospacing="0" w:after="0" w:afterAutospacing="0"/>
        <w:rPr>
          <w:rFonts w:cstheme="minorHAnsi"/>
          <w:color w:val="000000" w:themeColor="text1"/>
        </w:rPr>
      </w:pPr>
    </w:p>
    <w:p w14:paraId="6A1A9D24" w14:textId="6D846A19" w:rsidR="008545D2" w:rsidRDefault="00444BD3" w:rsidP="00E6453A">
      <w:pPr>
        <w:pStyle w:val="NormalWeb"/>
        <w:spacing w:before="0" w:beforeAutospacing="0" w:after="0" w:afterAutospacing="0"/>
        <w:rPr>
          <w:rFonts w:cstheme="minorHAnsi"/>
          <w:color w:val="000000" w:themeColor="text1"/>
        </w:rPr>
      </w:pPr>
      <w:r w:rsidRPr="00E5137F">
        <w:rPr>
          <w:rFonts w:cstheme="minorHAnsi"/>
          <w:color w:val="000000" w:themeColor="text1"/>
        </w:rPr>
        <w:t>4.</w:t>
      </w:r>
      <w:r w:rsidR="00617048" w:rsidRPr="00E5137F">
        <w:rPr>
          <w:rFonts w:cstheme="minorHAnsi"/>
          <w:color w:val="000000" w:themeColor="text1"/>
        </w:rPr>
        <w:t>3.3</w:t>
      </w:r>
      <w:r w:rsidRPr="00E5137F">
        <w:rPr>
          <w:rFonts w:cstheme="minorHAnsi"/>
          <w:color w:val="000000" w:themeColor="text1"/>
        </w:rPr>
        <w:t>.</w:t>
      </w:r>
      <w:r w:rsidR="00617048" w:rsidRPr="00E5137F">
        <w:rPr>
          <w:rFonts w:cstheme="minorHAnsi"/>
          <w:color w:val="000000" w:themeColor="text1"/>
        </w:rPr>
        <w:t xml:space="preserve"> </w:t>
      </w:r>
      <w:r w:rsidR="0050442A" w:rsidRPr="00E5137F">
        <w:rPr>
          <w:rFonts w:cstheme="minorHAnsi"/>
          <w:color w:val="000000" w:themeColor="text1"/>
        </w:rPr>
        <w:t xml:space="preserve">For follow-up studies, </w:t>
      </w:r>
      <w:r w:rsidR="00694D67">
        <w:rPr>
          <w:rFonts w:cstheme="minorHAnsi"/>
          <w:color w:val="000000" w:themeColor="text1"/>
        </w:rPr>
        <w:t xml:space="preserve">analyze </w:t>
      </w:r>
      <w:r w:rsidR="0050442A" w:rsidRPr="00E5137F">
        <w:rPr>
          <w:rFonts w:cstheme="minorHAnsi"/>
          <w:color w:val="000000" w:themeColor="text1"/>
        </w:rPr>
        <w:t>mice necropsies of various tissues (</w:t>
      </w:r>
      <w:r w:rsidR="00694D67">
        <w:rPr>
          <w:rFonts w:cstheme="minorHAnsi"/>
          <w:color w:val="000000" w:themeColor="text1"/>
        </w:rPr>
        <w:t xml:space="preserve">e.g., </w:t>
      </w:r>
      <w:r w:rsidR="0050442A" w:rsidRPr="00E5137F">
        <w:rPr>
          <w:rFonts w:cstheme="minorHAnsi"/>
          <w:color w:val="000000" w:themeColor="text1"/>
        </w:rPr>
        <w:t>liver, lung, heart, kidney, spleen, brain etc</w:t>
      </w:r>
      <w:r w:rsidR="00352FD2">
        <w:rPr>
          <w:rFonts w:cstheme="minorHAnsi"/>
          <w:color w:val="000000" w:themeColor="text1"/>
        </w:rPr>
        <w:t>.</w:t>
      </w:r>
      <w:r w:rsidR="0050442A" w:rsidRPr="00E5137F">
        <w:rPr>
          <w:rFonts w:cstheme="minorHAnsi"/>
          <w:color w:val="000000" w:themeColor="text1"/>
        </w:rPr>
        <w:t xml:space="preserve">) side-by-side for </w:t>
      </w:r>
      <w:r w:rsidR="008545D2">
        <w:rPr>
          <w:rFonts w:cstheme="minorHAnsi"/>
          <w:color w:val="000000" w:themeColor="text1"/>
        </w:rPr>
        <w:t xml:space="preserve">a </w:t>
      </w:r>
      <w:r w:rsidR="0050442A" w:rsidRPr="00E5137F">
        <w:rPr>
          <w:rFonts w:cstheme="minorHAnsi"/>
          <w:color w:val="000000" w:themeColor="text1"/>
        </w:rPr>
        <w:t>detailed non-specific distribution of fluorescent</w:t>
      </w:r>
      <w:r w:rsidR="008545D2">
        <w:rPr>
          <w:rFonts w:cstheme="minorHAnsi"/>
          <w:color w:val="000000" w:themeColor="text1"/>
        </w:rPr>
        <w:t xml:space="preserve">ly </w:t>
      </w:r>
      <w:r w:rsidR="0050442A" w:rsidRPr="00E5137F">
        <w:rPr>
          <w:rFonts w:cstheme="minorHAnsi"/>
          <w:color w:val="000000" w:themeColor="text1"/>
        </w:rPr>
        <w:t xml:space="preserve">labeled antibody. </w:t>
      </w:r>
    </w:p>
    <w:p w14:paraId="1F12848E" w14:textId="77777777" w:rsidR="008545D2" w:rsidRDefault="008545D2" w:rsidP="00E6453A">
      <w:pPr>
        <w:pStyle w:val="NormalWeb"/>
        <w:spacing w:before="0" w:beforeAutospacing="0" w:after="0" w:afterAutospacing="0"/>
        <w:rPr>
          <w:rFonts w:cstheme="minorHAnsi"/>
          <w:color w:val="000000" w:themeColor="text1"/>
        </w:rPr>
      </w:pPr>
    </w:p>
    <w:p w14:paraId="0C76C07A" w14:textId="2D84E3D2" w:rsidR="0050442A" w:rsidRPr="00E5137F" w:rsidRDefault="008545D2" w:rsidP="00E6453A">
      <w:pPr>
        <w:pStyle w:val="NormalWeb"/>
        <w:spacing w:before="0" w:beforeAutospacing="0" w:after="0" w:afterAutospacing="0"/>
        <w:rPr>
          <w:rFonts w:cstheme="minorHAnsi"/>
          <w:color w:val="000000" w:themeColor="text1"/>
        </w:rPr>
      </w:pPr>
      <w:r>
        <w:rPr>
          <w:rFonts w:cstheme="minorHAnsi"/>
          <w:color w:val="000000" w:themeColor="text1"/>
        </w:rPr>
        <w:t xml:space="preserve">NOTE: </w:t>
      </w:r>
      <w:r w:rsidR="0050442A" w:rsidRPr="00E5137F">
        <w:rPr>
          <w:rFonts w:cstheme="minorHAnsi"/>
          <w:color w:val="000000" w:themeColor="text1"/>
        </w:rPr>
        <w:t>Data can be further supported with tissue specific ELISA by making use of antigen (FOLR1 in this case) in 96 well assays.</w:t>
      </w:r>
    </w:p>
    <w:bookmarkEnd w:id="0"/>
    <w:p w14:paraId="55214BA6" w14:textId="77777777" w:rsidR="00444BD3" w:rsidRPr="00E5137F" w:rsidRDefault="00444BD3" w:rsidP="00E6453A">
      <w:pPr>
        <w:pStyle w:val="NormalWeb"/>
        <w:spacing w:before="0" w:beforeAutospacing="0" w:after="0" w:afterAutospacing="0"/>
        <w:rPr>
          <w:rFonts w:cstheme="minorHAnsi"/>
          <w:b/>
          <w:color w:val="000000" w:themeColor="text1"/>
        </w:rPr>
      </w:pPr>
    </w:p>
    <w:p w14:paraId="06CCC42E" w14:textId="77777777" w:rsidR="00E6453A" w:rsidRDefault="00444BD3" w:rsidP="00E6453A">
      <w:pPr>
        <w:pStyle w:val="NormalWeb"/>
        <w:spacing w:before="0" w:beforeAutospacing="0" w:after="0" w:afterAutospacing="0"/>
        <w:rPr>
          <w:rFonts w:cstheme="minorHAnsi"/>
          <w:b/>
          <w:color w:val="000000" w:themeColor="text1"/>
        </w:rPr>
      </w:pPr>
      <w:r w:rsidRPr="00E5137F">
        <w:rPr>
          <w:rFonts w:cstheme="minorHAnsi"/>
          <w:b/>
          <w:color w:val="000000" w:themeColor="text1"/>
        </w:rPr>
        <w:t>REPRESENTATIVE RESULTS:</w:t>
      </w:r>
    </w:p>
    <w:p w14:paraId="078BDBF6" w14:textId="120F0563" w:rsidR="002D4538" w:rsidRDefault="0028004E" w:rsidP="00E6453A">
      <w:pPr>
        <w:pStyle w:val="NormalWeb"/>
        <w:spacing w:before="0" w:beforeAutospacing="0" w:after="0" w:afterAutospacing="0"/>
        <w:rPr>
          <w:rFonts w:cstheme="minorHAnsi"/>
          <w:color w:val="000000" w:themeColor="text1"/>
        </w:rPr>
      </w:pPr>
      <w:r w:rsidRPr="00E5137F">
        <w:rPr>
          <w:rFonts w:cstheme="minorHAnsi"/>
          <w:color w:val="000000" w:themeColor="text1"/>
        </w:rPr>
        <w:t>In the described me</w:t>
      </w:r>
      <w:r w:rsidR="002B2CE6" w:rsidRPr="00E5137F">
        <w:rPr>
          <w:rFonts w:cstheme="minorHAnsi"/>
          <w:color w:val="000000" w:themeColor="text1"/>
        </w:rPr>
        <w:t xml:space="preserve">thodology, first we cloned </w:t>
      </w:r>
      <w:r w:rsidR="002104A8">
        <w:rPr>
          <w:rFonts w:cstheme="minorHAnsi"/>
          <w:color w:val="000000" w:themeColor="text1"/>
        </w:rPr>
        <w:t>antibodies</w:t>
      </w:r>
      <w:r w:rsidR="002B2CE6" w:rsidRPr="00E5137F">
        <w:rPr>
          <w:rFonts w:cstheme="minorHAnsi"/>
          <w:color w:val="000000" w:themeColor="text1"/>
        </w:rPr>
        <w:t xml:space="preserve"> </w:t>
      </w:r>
      <w:r w:rsidR="002104A8">
        <w:rPr>
          <w:rFonts w:cstheme="minorHAnsi"/>
          <w:color w:val="000000" w:themeColor="text1"/>
        </w:rPr>
        <w:t>targeting f</w:t>
      </w:r>
      <w:r w:rsidR="002B2CE6" w:rsidRPr="00E5137F">
        <w:rPr>
          <w:rFonts w:cstheme="minorHAnsi"/>
          <w:color w:val="000000" w:themeColor="text1"/>
        </w:rPr>
        <w:t xml:space="preserve">olate receptor alpha-1 (FOLR1) named </w:t>
      </w:r>
      <w:proofErr w:type="spellStart"/>
      <w:r w:rsidR="002B2CE6" w:rsidRPr="00E5137F">
        <w:rPr>
          <w:rFonts w:cstheme="minorHAnsi"/>
          <w:color w:val="000000" w:themeColor="text1"/>
        </w:rPr>
        <w:t>farletuzumab</w:t>
      </w:r>
      <w:proofErr w:type="spellEnd"/>
      <w:r w:rsidR="00A173BF" w:rsidRPr="00E5137F">
        <w:rPr>
          <w:rFonts w:cstheme="minorHAnsi"/>
          <w:color w:val="000000" w:themeColor="text1"/>
        </w:rPr>
        <w:t xml:space="preserve">, and a bispecific antibody called </w:t>
      </w:r>
      <w:proofErr w:type="spellStart"/>
      <w:r w:rsidR="00A173BF" w:rsidRPr="00E5137F">
        <w:rPr>
          <w:rFonts w:cstheme="minorHAnsi"/>
          <w:color w:val="000000" w:themeColor="text1"/>
        </w:rPr>
        <w:t>BaCa</w:t>
      </w:r>
      <w:proofErr w:type="spellEnd"/>
      <w:r w:rsidR="00A173BF" w:rsidRPr="00E5137F">
        <w:rPr>
          <w:rFonts w:cstheme="minorHAnsi"/>
          <w:color w:val="000000" w:themeColor="text1"/>
        </w:rPr>
        <w:t xml:space="preserve"> consisting of </w:t>
      </w:r>
      <w:proofErr w:type="spellStart"/>
      <w:r w:rsidR="00A173BF" w:rsidRPr="00E5137F">
        <w:rPr>
          <w:rFonts w:cstheme="minorHAnsi"/>
          <w:color w:val="000000" w:themeColor="text1"/>
        </w:rPr>
        <w:t>farletuzumab</w:t>
      </w:r>
      <w:proofErr w:type="spellEnd"/>
      <w:r w:rsidR="00A173BF" w:rsidRPr="00E5137F">
        <w:rPr>
          <w:rFonts w:cstheme="minorHAnsi"/>
          <w:color w:val="000000" w:themeColor="text1"/>
        </w:rPr>
        <w:t xml:space="preserve"> and lexatumumab</w:t>
      </w:r>
      <w:r w:rsidR="00F00CB1" w:rsidRPr="00E5137F">
        <w:rPr>
          <w:rFonts w:cstheme="minorHAnsi"/>
          <w:color w:val="000000" w:themeColor="text1"/>
        </w:rPr>
        <w:t xml:space="preserve"> along with control antibodies</w:t>
      </w:r>
      <w:r w:rsidR="00A173BF" w:rsidRPr="00E5137F">
        <w:rPr>
          <w:rFonts w:cstheme="minorHAnsi"/>
          <w:color w:val="000000" w:themeColor="text1"/>
        </w:rPr>
        <w:t xml:space="preserve"> such as abagovomab (</w:t>
      </w:r>
      <w:r w:rsidR="00F31528">
        <w:rPr>
          <w:rFonts w:cstheme="minorHAnsi"/>
          <w:color w:val="000000" w:themeColor="text1"/>
        </w:rPr>
        <w:t>s</w:t>
      </w:r>
      <w:r w:rsidR="00A173BF" w:rsidRPr="00E5137F">
        <w:rPr>
          <w:rFonts w:cstheme="minorHAnsi"/>
          <w:color w:val="000000" w:themeColor="text1"/>
        </w:rPr>
        <w:t xml:space="preserve">equences provided in </w:t>
      </w:r>
      <w:r w:rsidR="00804F66">
        <w:rPr>
          <w:rFonts w:cstheme="minorHAnsi"/>
          <w:b/>
          <w:bCs/>
          <w:color w:val="000000" w:themeColor="text1"/>
        </w:rPr>
        <w:t>Supplementary File</w:t>
      </w:r>
      <w:r w:rsidR="00A173BF" w:rsidRPr="00F31528">
        <w:rPr>
          <w:rFonts w:cstheme="minorHAnsi"/>
          <w:b/>
          <w:bCs/>
          <w:color w:val="000000" w:themeColor="text1"/>
        </w:rPr>
        <w:t xml:space="preserve"> 1</w:t>
      </w:r>
      <w:r w:rsidR="00A173BF" w:rsidRPr="00E5137F">
        <w:rPr>
          <w:rFonts w:cstheme="minorHAnsi"/>
          <w:color w:val="000000" w:themeColor="text1"/>
        </w:rPr>
        <w:t>)</w:t>
      </w:r>
      <w:r w:rsidR="00F00CB1" w:rsidRPr="00E5137F">
        <w:rPr>
          <w:rFonts w:cstheme="minorHAnsi"/>
          <w:color w:val="000000" w:themeColor="text1"/>
        </w:rPr>
        <w:t>.</w:t>
      </w:r>
      <w:r w:rsidR="00065A60" w:rsidRPr="00E5137F">
        <w:rPr>
          <w:rFonts w:cstheme="minorHAnsi"/>
          <w:color w:val="000000" w:themeColor="text1"/>
        </w:rPr>
        <w:t xml:space="preserve"> Details of representative </w:t>
      </w:r>
      <w:r w:rsidR="00FD78C6" w:rsidRPr="00E5137F">
        <w:rPr>
          <w:rFonts w:cstheme="minorHAnsi"/>
          <w:color w:val="000000" w:themeColor="text1"/>
        </w:rPr>
        <w:t>variable heavy (</w:t>
      </w:r>
      <w:r w:rsidR="00065A60" w:rsidRPr="00E5137F">
        <w:rPr>
          <w:rFonts w:cstheme="minorHAnsi"/>
          <w:color w:val="000000" w:themeColor="text1"/>
        </w:rPr>
        <w:t>VH</w:t>
      </w:r>
      <w:r w:rsidR="00FD78C6" w:rsidRPr="00E5137F">
        <w:rPr>
          <w:rFonts w:cstheme="minorHAnsi"/>
          <w:color w:val="000000" w:themeColor="text1"/>
        </w:rPr>
        <w:t>)</w:t>
      </w:r>
      <w:r w:rsidR="00065A60" w:rsidRPr="00E5137F">
        <w:rPr>
          <w:rFonts w:cstheme="minorHAnsi"/>
          <w:color w:val="000000" w:themeColor="text1"/>
        </w:rPr>
        <w:t xml:space="preserve"> and </w:t>
      </w:r>
      <w:r w:rsidR="00FD78C6" w:rsidRPr="00E5137F">
        <w:rPr>
          <w:rFonts w:cstheme="minorHAnsi"/>
          <w:color w:val="000000" w:themeColor="text1"/>
        </w:rPr>
        <w:t>variable light (</w:t>
      </w:r>
      <w:r w:rsidR="00065A60" w:rsidRPr="00E5137F">
        <w:rPr>
          <w:rFonts w:cstheme="minorHAnsi"/>
          <w:color w:val="000000" w:themeColor="text1"/>
        </w:rPr>
        <w:t>VL</w:t>
      </w:r>
      <w:r w:rsidR="00FD78C6" w:rsidRPr="00E5137F">
        <w:rPr>
          <w:rFonts w:cstheme="minorHAnsi"/>
          <w:color w:val="000000" w:themeColor="text1"/>
        </w:rPr>
        <w:t>)</w:t>
      </w:r>
      <w:r w:rsidR="00065A60" w:rsidRPr="00E5137F">
        <w:rPr>
          <w:rFonts w:cstheme="minorHAnsi"/>
          <w:color w:val="000000" w:themeColor="text1"/>
        </w:rPr>
        <w:t xml:space="preserve"> domains in DNA clones</w:t>
      </w:r>
      <w:r w:rsidR="00FD78C6" w:rsidRPr="00E5137F">
        <w:rPr>
          <w:rFonts w:cstheme="minorHAnsi"/>
          <w:color w:val="000000" w:themeColor="text1"/>
        </w:rPr>
        <w:t xml:space="preserve"> (</w:t>
      </w:r>
      <w:proofErr w:type="spellStart"/>
      <w:r w:rsidR="00FD78C6" w:rsidRPr="00E5137F">
        <w:rPr>
          <w:rFonts w:cstheme="minorHAnsi"/>
          <w:color w:val="000000" w:themeColor="text1"/>
        </w:rPr>
        <w:t>pVH</w:t>
      </w:r>
      <w:proofErr w:type="spellEnd"/>
      <w:r w:rsidR="00FD78C6" w:rsidRPr="00E5137F">
        <w:rPr>
          <w:rFonts w:cstheme="minorHAnsi"/>
          <w:color w:val="000000" w:themeColor="text1"/>
        </w:rPr>
        <w:t xml:space="preserve">, </w:t>
      </w:r>
      <w:proofErr w:type="spellStart"/>
      <w:r w:rsidR="00FD78C6" w:rsidRPr="00E5137F">
        <w:rPr>
          <w:rFonts w:cstheme="minorHAnsi"/>
          <w:color w:val="000000" w:themeColor="text1"/>
        </w:rPr>
        <w:t>pVL</w:t>
      </w:r>
      <w:proofErr w:type="spellEnd"/>
      <w:r w:rsidR="00FD78C6" w:rsidRPr="00E5137F">
        <w:rPr>
          <w:rFonts w:cstheme="minorHAnsi"/>
          <w:color w:val="000000" w:themeColor="text1"/>
        </w:rPr>
        <w:t xml:space="preserve">) </w:t>
      </w:r>
      <w:r w:rsidR="00065A60" w:rsidRPr="00E5137F">
        <w:rPr>
          <w:rFonts w:cstheme="minorHAnsi"/>
          <w:color w:val="000000" w:themeColor="text1"/>
        </w:rPr>
        <w:t xml:space="preserve">are shown in </w:t>
      </w:r>
      <w:r w:rsidR="00065A60" w:rsidRPr="00F31528">
        <w:rPr>
          <w:rFonts w:cstheme="minorHAnsi"/>
          <w:b/>
          <w:bCs/>
          <w:color w:val="000000" w:themeColor="text1"/>
        </w:rPr>
        <w:t>Figure 1A</w:t>
      </w:r>
      <w:r w:rsidR="00065A60" w:rsidRPr="00E5137F">
        <w:rPr>
          <w:rFonts w:cstheme="minorHAnsi"/>
          <w:color w:val="000000" w:themeColor="text1"/>
        </w:rPr>
        <w:t>.</w:t>
      </w:r>
      <w:r w:rsidR="00C31E3D" w:rsidRPr="00E5137F">
        <w:rPr>
          <w:rFonts w:cstheme="minorHAnsi"/>
          <w:color w:val="000000" w:themeColor="text1"/>
        </w:rPr>
        <w:t xml:space="preserve"> To confirm the positive clones</w:t>
      </w:r>
      <w:r w:rsidR="00F31528">
        <w:rPr>
          <w:rFonts w:cstheme="minorHAnsi"/>
          <w:color w:val="000000" w:themeColor="text1"/>
        </w:rPr>
        <w:t>,</w:t>
      </w:r>
      <w:r w:rsidR="00C31E3D" w:rsidRPr="00E5137F">
        <w:rPr>
          <w:rFonts w:cstheme="minorHAnsi"/>
          <w:color w:val="000000" w:themeColor="text1"/>
        </w:rPr>
        <w:t xml:space="preserve"> we carried out colony PCR using signal peptide forward (SP </w:t>
      </w:r>
      <w:proofErr w:type="gramStart"/>
      <w:r w:rsidR="00C31E3D" w:rsidRPr="00E5137F">
        <w:rPr>
          <w:rFonts w:cstheme="minorHAnsi"/>
          <w:color w:val="000000" w:themeColor="text1"/>
        </w:rPr>
        <w:t>For</w:t>
      </w:r>
      <w:proofErr w:type="gramEnd"/>
      <w:r w:rsidR="00C31E3D" w:rsidRPr="00E5137F">
        <w:rPr>
          <w:rFonts w:cstheme="minorHAnsi"/>
          <w:color w:val="000000" w:themeColor="text1"/>
        </w:rPr>
        <w:t>) and CK Rev/CH3 Rev primers (</w:t>
      </w:r>
      <w:r w:rsidR="00694D67">
        <w:rPr>
          <w:rFonts w:cstheme="minorHAnsi"/>
          <w:color w:val="000000" w:themeColor="text1"/>
        </w:rPr>
        <w:t>s</w:t>
      </w:r>
      <w:r w:rsidR="00C31E3D" w:rsidRPr="00E5137F">
        <w:rPr>
          <w:rFonts w:cstheme="minorHAnsi"/>
          <w:color w:val="000000" w:themeColor="text1"/>
        </w:rPr>
        <w:t>equence</w:t>
      </w:r>
      <w:r w:rsidR="00FD78C6" w:rsidRPr="00E5137F">
        <w:rPr>
          <w:rFonts w:cstheme="minorHAnsi"/>
          <w:color w:val="000000" w:themeColor="text1"/>
        </w:rPr>
        <w:t>s</w:t>
      </w:r>
      <w:r w:rsidR="00C31E3D" w:rsidRPr="00E5137F">
        <w:rPr>
          <w:rFonts w:cstheme="minorHAnsi"/>
          <w:color w:val="000000" w:themeColor="text1"/>
        </w:rPr>
        <w:t xml:space="preserve"> provided in </w:t>
      </w:r>
      <w:r w:rsidR="00804F66">
        <w:rPr>
          <w:rFonts w:cstheme="minorHAnsi"/>
          <w:b/>
          <w:bCs/>
          <w:color w:val="000000" w:themeColor="text1"/>
        </w:rPr>
        <w:t>Supplementary File</w:t>
      </w:r>
      <w:r w:rsidR="00C31E3D" w:rsidRPr="00F31528">
        <w:rPr>
          <w:rFonts w:cstheme="minorHAnsi"/>
          <w:b/>
          <w:bCs/>
          <w:color w:val="000000" w:themeColor="text1"/>
        </w:rPr>
        <w:t xml:space="preserve"> 1</w:t>
      </w:r>
      <w:r w:rsidR="00C31E3D" w:rsidRPr="00E5137F">
        <w:rPr>
          <w:rFonts w:cstheme="minorHAnsi"/>
          <w:color w:val="000000" w:themeColor="text1"/>
        </w:rPr>
        <w:t xml:space="preserve">). </w:t>
      </w:r>
      <w:r w:rsidR="00F56060" w:rsidRPr="00E5137F">
        <w:rPr>
          <w:rFonts w:cstheme="minorHAnsi"/>
          <w:color w:val="000000" w:themeColor="text1"/>
        </w:rPr>
        <w:t>Representative results of colony PCR confirm</w:t>
      </w:r>
      <w:r w:rsidR="00AA2DDB" w:rsidRPr="00E5137F">
        <w:rPr>
          <w:rFonts w:cstheme="minorHAnsi"/>
          <w:color w:val="000000" w:themeColor="text1"/>
        </w:rPr>
        <w:t xml:space="preserve"> the expected sizes of light and heavy chains</w:t>
      </w:r>
      <w:r w:rsidR="00C31E3D" w:rsidRPr="00E5137F">
        <w:rPr>
          <w:rFonts w:cstheme="minorHAnsi"/>
          <w:color w:val="000000" w:themeColor="text1"/>
        </w:rPr>
        <w:t xml:space="preserve"> (</w:t>
      </w:r>
      <w:r w:rsidR="00C31E3D" w:rsidRPr="00F31528">
        <w:rPr>
          <w:rFonts w:cstheme="minorHAnsi"/>
          <w:b/>
          <w:bCs/>
          <w:color w:val="000000" w:themeColor="text1"/>
        </w:rPr>
        <w:t>Figure 1C</w:t>
      </w:r>
      <w:r w:rsidR="00C31E3D" w:rsidRPr="00E5137F">
        <w:rPr>
          <w:rFonts w:cstheme="minorHAnsi"/>
          <w:color w:val="000000" w:themeColor="text1"/>
        </w:rPr>
        <w:t>)</w:t>
      </w:r>
      <w:r w:rsidR="00AA2DDB" w:rsidRPr="00E5137F">
        <w:rPr>
          <w:rFonts w:cstheme="minorHAnsi"/>
          <w:color w:val="000000" w:themeColor="text1"/>
        </w:rPr>
        <w:t>.</w:t>
      </w:r>
      <w:r w:rsidR="00F56060" w:rsidRPr="00E5137F">
        <w:rPr>
          <w:rFonts w:cstheme="minorHAnsi"/>
          <w:color w:val="000000" w:themeColor="text1"/>
        </w:rPr>
        <w:t xml:space="preserve"> Positive antibody clones were</w:t>
      </w:r>
      <w:r w:rsidR="00694D67">
        <w:rPr>
          <w:rFonts w:cstheme="minorHAnsi"/>
          <w:color w:val="000000" w:themeColor="text1"/>
        </w:rPr>
        <w:t>,</w:t>
      </w:r>
      <w:r w:rsidR="00F56060" w:rsidRPr="00E5137F">
        <w:rPr>
          <w:rFonts w:cstheme="minorHAnsi"/>
          <w:color w:val="000000" w:themeColor="text1"/>
        </w:rPr>
        <w:t xml:space="preserve"> also</w:t>
      </w:r>
      <w:r w:rsidR="00694D67">
        <w:rPr>
          <w:rFonts w:cstheme="minorHAnsi"/>
          <w:color w:val="000000" w:themeColor="text1"/>
        </w:rPr>
        <w:t>,</w:t>
      </w:r>
      <w:r w:rsidR="00F56060" w:rsidRPr="00E5137F">
        <w:rPr>
          <w:rFonts w:cstheme="minorHAnsi"/>
          <w:color w:val="000000" w:themeColor="text1"/>
        </w:rPr>
        <w:t xml:space="preserve"> confirmed using Sanger sequencing.</w:t>
      </w:r>
      <w:r w:rsidR="00AA2DDB" w:rsidRPr="00E5137F">
        <w:rPr>
          <w:rFonts w:cstheme="minorHAnsi"/>
          <w:color w:val="000000" w:themeColor="text1"/>
        </w:rPr>
        <w:t xml:space="preserve"> </w:t>
      </w:r>
      <w:r w:rsidR="00F00CB1" w:rsidRPr="00E5137F">
        <w:rPr>
          <w:rFonts w:cstheme="minorHAnsi"/>
          <w:color w:val="000000" w:themeColor="text1"/>
        </w:rPr>
        <w:lastRenderedPageBreak/>
        <w:t>Following</w:t>
      </w:r>
      <w:r w:rsidR="002104A8">
        <w:rPr>
          <w:rFonts w:cstheme="minorHAnsi"/>
          <w:color w:val="000000" w:themeColor="text1"/>
        </w:rPr>
        <w:t xml:space="preserve"> confirmed</w:t>
      </w:r>
      <w:r w:rsidR="00AA2DDB" w:rsidRPr="00E5137F">
        <w:rPr>
          <w:rFonts w:cstheme="minorHAnsi"/>
          <w:color w:val="000000" w:themeColor="text1"/>
        </w:rPr>
        <w:t xml:space="preserve"> </w:t>
      </w:r>
      <w:proofErr w:type="spellStart"/>
      <w:r w:rsidR="00AA2DDB" w:rsidRPr="00E5137F">
        <w:rPr>
          <w:rFonts w:cstheme="minorHAnsi"/>
          <w:color w:val="000000" w:themeColor="text1"/>
        </w:rPr>
        <w:t>pVH</w:t>
      </w:r>
      <w:proofErr w:type="spellEnd"/>
      <w:r w:rsidR="00AA2DDB" w:rsidRPr="00E5137F">
        <w:rPr>
          <w:rFonts w:cstheme="minorHAnsi"/>
          <w:color w:val="000000" w:themeColor="text1"/>
        </w:rPr>
        <w:t xml:space="preserve"> and </w:t>
      </w:r>
      <w:proofErr w:type="spellStart"/>
      <w:r w:rsidR="00AA2DDB" w:rsidRPr="00E5137F">
        <w:rPr>
          <w:rFonts w:cstheme="minorHAnsi"/>
          <w:color w:val="000000" w:themeColor="text1"/>
        </w:rPr>
        <w:t>pVL</w:t>
      </w:r>
      <w:proofErr w:type="spellEnd"/>
      <w:r w:rsidR="002104A8">
        <w:rPr>
          <w:rFonts w:cstheme="minorHAnsi"/>
          <w:color w:val="000000" w:themeColor="text1"/>
        </w:rPr>
        <w:t xml:space="preserve"> DNA cloning, transfections</w:t>
      </w:r>
      <w:r w:rsidR="00AA2DDB" w:rsidRPr="00E5137F">
        <w:rPr>
          <w:rFonts w:cstheme="minorHAnsi"/>
          <w:color w:val="000000" w:themeColor="text1"/>
        </w:rPr>
        <w:t xml:space="preserve"> </w:t>
      </w:r>
      <w:r w:rsidR="002104A8">
        <w:rPr>
          <w:rFonts w:cstheme="minorHAnsi"/>
          <w:color w:val="000000" w:themeColor="text1"/>
        </w:rPr>
        <w:t>were carried out using</w:t>
      </w:r>
      <w:r w:rsidR="00AA2DDB" w:rsidRPr="00E5137F">
        <w:rPr>
          <w:rFonts w:cstheme="minorHAnsi"/>
          <w:color w:val="000000" w:themeColor="text1"/>
        </w:rPr>
        <w:t xml:space="preserve"> CHO suspension cultures,</w:t>
      </w:r>
      <w:r w:rsidR="002104A8">
        <w:rPr>
          <w:rFonts w:cstheme="minorHAnsi"/>
          <w:color w:val="000000" w:themeColor="text1"/>
        </w:rPr>
        <w:t xml:space="preserve"> followed by</w:t>
      </w:r>
      <w:r w:rsidR="00F00CB1" w:rsidRPr="00E5137F">
        <w:rPr>
          <w:rFonts w:cstheme="minorHAnsi"/>
          <w:color w:val="000000" w:themeColor="text1"/>
        </w:rPr>
        <w:t xml:space="preserve"> protein-A column affinity purifications </w:t>
      </w:r>
      <w:r w:rsidR="00AA2DDB" w:rsidRPr="00E5137F">
        <w:rPr>
          <w:rFonts w:cstheme="minorHAnsi"/>
          <w:color w:val="000000" w:themeColor="text1"/>
        </w:rPr>
        <w:t xml:space="preserve">of </w:t>
      </w:r>
      <w:r w:rsidR="00F00CB1" w:rsidRPr="00E5137F">
        <w:rPr>
          <w:rFonts w:cstheme="minorHAnsi"/>
          <w:color w:val="000000" w:themeColor="text1"/>
        </w:rPr>
        <w:t xml:space="preserve">antibodies </w:t>
      </w:r>
      <w:r w:rsidR="00C31E3D" w:rsidRPr="00E5137F">
        <w:rPr>
          <w:rFonts w:cstheme="minorHAnsi"/>
          <w:color w:val="000000" w:themeColor="text1"/>
        </w:rPr>
        <w:t>at 4</w:t>
      </w:r>
      <w:r w:rsidR="00F31528">
        <w:rPr>
          <w:rFonts w:cstheme="minorHAnsi"/>
          <w:color w:val="000000" w:themeColor="text1"/>
        </w:rPr>
        <w:t xml:space="preserve"> </w:t>
      </w:r>
      <w:r w:rsidR="00C31E3D" w:rsidRPr="00E5137F">
        <w:rPr>
          <w:rFonts w:cstheme="minorHAnsi"/>
          <w:color w:val="000000" w:themeColor="text1"/>
        </w:rPr>
        <w:t>°C (</w:t>
      </w:r>
      <w:r w:rsidR="00694D67">
        <w:rPr>
          <w:rFonts w:cstheme="minorHAnsi"/>
          <w:color w:val="000000" w:themeColor="text1"/>
        </w:rPr>
        <w:t>s</w:t>
      </w:r>
      <w:r w:rsidR="00C31E3D" w:rsidRPr="00E5137F">
        <w:rPr>
          <w:rFonts w:cstheme="minorHAnsi"/>
          <w:color w:val="000000" w:themeColor="text1"/>
        </w:rPr>
        <w:t xml:space="preserve">ee </w:t>
      </w:r>
      <w:r w:rsidR="00C31E3D" w:rsidRPr="00694D67">
        <w:rPr>
          <w:rFonts w:cstheme="minorHAnsi"/>
          <w:b/>
          <w:bCs/>
          <w:color w:val="000000" w:themeColor="text1"/>
        </w:rPr>
        <w:t>Figure 1B</w:t>
      </w:r>
      <w:r w:rsidR="002104A8">
        <w:rPr>
          <w:rFonts w:cstheme="minorHAnsi"/>
          <w:color w:val="000000" w:themeColor="text1"/>
        </w:rPr>
        <w:t xml:space="preserve"> and protocol</w:t>
      </w:r>
      <w:r w:rsidR="00C31E3D" w:rsidRPr="00E5137F">
        <w:rPr>
          <w:rFonts w:cstheme="minorHAnsi"/>
          <w:color w:val="000000" w:themeColor="text1"/>
        </w:rPr>
        <w:t xml:space="preserve"> for detail steps)</w:t>
      </w:r>
      <w:r w:rsidR="00AA2DDB" w:rsidRPr="00E5137F">
        <w:rPr>
          <w:rFonts w:cstheme="minorHAnsi"/>
          <w:color w:val="000000" w:themeColor="text1"/>
        </w:rPr>
        <w:t>.</w:t>
      </w:r>
      <w:r w:rsidR="00F00CB1" w:rsidRPr="00E5137F">
        <w:rPr>
          <w:rFonts w:cstheme="minorHAnsi"/>
          <w:color w:val="000000" w:themeColor="text1"/>
        </w:rPr>
        <w:t xml:space="preserve"> </w:t>
      </w:r>
    </w:p>
    <w:p w14:paraId="4D43E745" w14:textId="77777777" w:rsidR="002D4538" w:rsidRDefault="002D4538" w:rsidP="00E6453A">
      <w:pPr>
        <w:pStyle w:val="NormalWeb"/>
        <w:spacing w:before="0" w:beforeAutospacing="0" w:after="0" w:afterAutospacing="0"/>
        <w:rPr>
          <w:rFonts w:cstheme="minorHAnsi"/>
          <w:color w:val="000000" w:themeColor="text1"/>
        </w:rPr>
      </w:pPr>
    </w:p>
    <w:p w14:paraId="4AD5AD22" w14:textId="0EE41F53" w:rsidR="002D4538" w:rsidRDefault="00AA2DDB" w:rsidP="00E6453A">
      <w:pPr>
        <w:pStyle w:val="NormalWeb"/>
        <w:spacing w:before="0" w:beforeAutospacing="0" w:after="0" w:afterAutospacing="0"/>
        <w:rPr>
          <w:rFonts w:cstheme="minorHAnsi"/>
          <w:color w:val="000000" w:themeColor="text1"/>
        </w:rPr>
      </w:pPr>
      <w:r w:rsidRPr="00E5137F">
        <w:rPr>
          <w:rFonts w:cstheme="minorHAnsi"/>
          <w:color w:val="000000" w:themeColor="text1"/>
        </w:rPr>
        <w:t xml:space="preserve">Representative results of purified </w:t>
      </w:r>
      <w:proofErr w:type="spellStart"/>
      <w:r w:rsidRPr="00E5137F">
        <w:rPr>
          <w:rFonts w:cstheme="minorHAnsi"/>
          <w:color w:val="000000" w:themeColor="text1"/>
        </w:rPr>
        <w:t>farletuzumab</w:t>
      </w:r>
      <w:proofErr w:type="spellEnd"/>
      <w:r w:rsidRPr="00E5137F">
        <w:rPr>
          <w:rFonts w:cstheme="minorHAnsi"/>
          <w:color w:val="000000" w:themeColor="text1"/>
        </w:rPr>
        <w:t xml:space="preserve"> along with other control </w:t>
      </w:r>
      <w:r w:rsidR="00FD78C6" w:rsidRPr="00E5137F">
        <w:rPr>
          <w:rFonts w:cstheme="minorHAnsi"/>
          <w:color w:val="000000" w:themeColor="text1"/>
        </w:rPr>
        <w:t>IgG1 (</w:t>
      </w:r>
      <w:r w:rsidR="00694D67">
        <w:rPr>
          <w:rFonts w:cstheme="minorHAnsi"/>
          <w:color w:val="000000" w:themeColor="text1"/>
        </w:rPr>
        <w:t>e</w:t>
      </w:r>
      <w:r w:rsidR="00FD78C6" w:rsidRPr="00E5137F">
        <w:rPr>
          <w:rFonts w:cstheme="minorHAnsi"/>
          <w:color w:val="000000" w:themeColor="text1"/>
        </w:rPr>
        <w:t xml:space="preserve">xcept </w:t>
      </w:r>
      <w:proofErr w:type="spellStart"/>
      <w:r w:rsidR="00FD78C6" w:rsidRPr="00E5137F">
        <w:rPr>
          <w:rFonts w:cstheme="minorHAnsi"/>
          <w:color w:val="000000" w:themeColor="text1"/>
        </w:rPr>
        <w:t>BaCa</w:t>
      </w:r>
      <w:proofErr w:type="spellEnd"/>
      <w:r w:rsidR="00FD78C6" w:rsidRPr="00E5137F">
        <w:rPr>
          <w:rFonts w:cstheme="minorHAnsi"/>
          <w:color w:val="000000" w:themeColor="text1"/>
        </w:rPr>
        <w:t xml:space="preserve"> antibody</w:t>
      </w:r>
      <w:r w:rsidR="00E16E93">
        <w:rPr>
          <w:rFonts w:cstheme="minorHAnsi"/>
          <w:color w:val="000000" w:themeColor="text1"/>
        </w:rPr>
        <w:t xml:space="preserve"> </w:t>
      </w:r>
      <w:r w:rsidR="00F00CB1" w:rsidRPr="00E5137F">
        <w:rPr>
          <w:rFonts w:cstheme="minorHAnsi"/>
          <w:color w:val="000000" w:themeColor="text1"/>
        </w:rPr>
        <w:t>run on non-reducing and reducing SDS PAGE</w:t>
      </w:r>
      <w:r w:rsidRPr="00E5137F">
        <w:rPr>
          <w:rFonts w:cstheme="minorHAnsi"/>
          <w:color w:val="000000" w:themeColor="text1"/>
        </w:rPr>
        <w:t xml:space="preserve"> are shown</w:t>
      </w:r>
      <w:r w:rsidR="00C31E3D" w:rsidRPr="00E5137F">
        <w:rPr>
          <w:rFonts w:cstheme="minorHAnsi"/>
          <w:color w:val="000000" w:themeColor="text1"/>
        </w:rPr>
        <w:t xml:space="preserve"> </w:t>
      </w:r>
      <w:r w:rsidR="007A0808">
        <w:rPr>
          <w:rFonts w:cstheme="minorHAnsi"/>
          <w:color w:val="000000" w:themeColor="text1"/>
        </w:rPr>
        <w:t xml:space="preserve">in </w:t>
      </w:r>
      <w:r w:rsidR="00C31E3D" w:rsidRPr="00F31528">
        <w:rPr>
          <w:rFonts w:cstheme="minorHAnsi"/>
          <w:b/>
          <w:bCs/>
          <w:color w:val="000000" w:themeColor="text1"/>
        </w:rPr>
        <w:t>Figure 2</w:t>
      </w:r>
      <w:r w:rsidR="00AB0E4F" w:rsidRPr="00F31528">
        <w:rPr>
          <w:rFonts w:cstheme="minorHAnsi"/>
          <w:b/>
          <w:bCs/>
          <w:color w:val="000000" w:themeColor="text1"/>
        </w:rPr>
        <w:t>A</w:t>
      </w:r>
      <w:r w:rsidRPr="00E5137F">
        <w:rPr>
          <w:rFonts w:cstheme="minorHAnsi"/>
          <w:color w:val="000000" w:themeColor="text1"/>
        </w:rPr>
        <w:t>.</w:t>
      </w:r>
      <w:r w:rsidR="007874EF" w:rsidRPr="00E5137F">
        <w:rPr>
          <w:rFonts w:cstheme="minorHAnsi"/>
          <w:color w:val="000000" w:themeColor="text1"/>
        </w:rPr>
        <w:t xml:space="preserve"> As evident</w:t>
      </w:r>
      <w:r w:rsidR="00FD78C6" w:rsidRPr="00E5137F">
        <w:rPr>
          <w:rFonts w:cstheme="minorHAnsi"/>
          <w:color w:val="000000" w:themeColor="text1"/>
        </w:rPr>
        <w:t>,</w:t>
      </w:r>
      <w:r w:rsidR="007874EF" w:rsidRPr="00E5137F">
        <w:rPr>
          <w:rFonts w:cstheme="minorHAnsi"/>
          <w:color w:val="000000" w:themeColor="text1"/>
        </w:rPr>
        <w:t xml:space="preserve"> heavy and light chain produced 50 and 25 </w:t>
      </w:r>
      <w:proofErr w:type="spellStart"/>
      <w:r w:rsidR="007874EF" w:rsidRPr="00E5137F">
        <w:rPr>
          <w:rFonts w:cstheme="minorHAnsi"/>
          <w:color w:val="000000" w:themeColor="text1"/>
        </w:rPr>
        <w:t>KDa</w:t>
      </w:r>
      <w:proofErr w:type="spellEnd"/>
      <w:r w:rsidR="007874EF" w:rsidRPr="00E5137F">
        <w:rPr>
          <w:rFonts w:cstheme="minorHAnsi"/>
          <w:color w:val="000000" w:themeColor="text1"/>
        </w:rPr>
        <w:t xml:space="preserve"> bands after reduction.</w:t>
      </w:r>
      <w:r w:rsidRPr="00E5137F">
        <w:rPr>
          <w:rFonts w:cstheme="minorHAnsi"/>
          <w:color w:val="000000" w:themeColor="text1"/>
        </w:rPr>
        <w:t xml:space="preserve"> </w:t>
      </w:r>
      <w:r w:rsidR="00BD6C29" w:rsidRPr="00E5137F">
        <w:rPr>
          <w:rFonts w:cstheme="minorHAnsi"/>
          <w:color w:val="000000" w:themeColor="text1"/>
        </w:rPr>
        <w:t>This was followed by</w:t>
      </w:r>
      <w:r w:rsidRPr="00E5137F">
        <w:rPr>
          <w:rFonts w:cstheme="minorHAnsi"/>
          <w:color w:val="000000" w:themeColor="text1"/>
        </w:rPr>
        <w:t xml:space="preserve"> binding</w:t>
      </w:r>
      <w:r w:rsidR="00BD6C29" w:rsidRPr="00E5137F">
        <w:rPr>
          <w:rFonts w:cstheme="minorHAnsi"/>
          <w:color w:val="000000" w:themeColor="text1"/>
        </w:rPr>
        <w:t xml:space="preserve"> confirmation</w:t>
      </w:r>
      <w:r w:rsidRPr="00E5137F">
        <w:rPr>
          <w:rFonts w:cstheme="minorHAnsi"/>
          <w:color w:val="000000" w:themeColor="text1"/>
        </w:rPr>
        <w:t xml:space="preserve"> of</w:t>
      </w:r>
      <w:r w:rsidR="00AB0E4F">
        <w:rPr>
          <w:rFonts w:cstheme="minorHAnsi"/>
          <w:color w:val="000000" w:themeColor="text1"/>
        </w:rPr>
        <w:t xml:space="preserve"> antibodies to native proteins on </w:t>
      </w:r>
      <w:r w:rsidR="00694D67">
        <w:rPr>
          <w:rFonts w:cstheme="minorHAnsi"/>
          <w:color w:val="000000" w:themeColor="text1"/>
        </w:rPr>
        <w:t xml:space="preserve">the </w:t>
      </w:r>
      <w:r w:rsidR="00AB0E4F">
        <w:rPr>
          <w:rFonts w:cstheme="minorHAnsi"/>
          <w:color w:val="000000" w:themeColor="text1"/>
        </w:rPr>
        <w:t>cell surface. Representative</w:t>
      </w:r>
      <w:r w:rsidRPr="00E5137F">
        <w:rPr>
          <w:rFonts w:cstheme="minorHAnsi"/>
          <w:color w:val="000000" w:themeColor="text1"/>
        </w:rPr>
        <w:t xml:space="preserve"> </w:t>
      </w:r>
      <w:proofErr w:type="spellStart"/>
      <w:r w:rsidRPr="00E5137F">
        <w:rPr>
          <w:rFonts w:cstheme="minorHAnsi"/>
          <w:color w:val="000000" w:themeColor="text1"/>
        </w:rPr>
        <w:t>farletuzumab</w:t>
      </w:r>
      <w:proofErr w:type="spellEnd"/>
      <w:r w:rsidR="00AB0E4F">
        <w:rPr>
          <w:rFonts w:cstheme="minorHAnsi"/>
          <w:color w:val="000000" w:themeColor="text1"/>
        </w:rPr>
        <w:t xml:space="preserve"> binding</w:t>
      </w:r>
      <w:r w:rsidRPr="00E5137F">
        <w:rPr>
          <w:rFonts w:cstheme="minorHAnsi"/>
          <w:color w:val="000000" w:themeColor="text1"/>
        </w:rPr>
        <w:t xml:space="preserve"> to human FOLR1</w:t>
      </w:r>
      <w:r w:rsidR="00FD78C6" w:rsidRPr="00E5137F">
        <w:rPr>
          <w:rFonts w:cstheme="minorHAnsi"/>
          <w:color w:val="000000" w:themeColor="text1"/>
        </w:rPr>
        <w:t xml:space="preserve"> </w:t>
      </w:r>
      <w:r w:rsidR="00AB0E4F">
        <w:rPr>
          <w:rFonts w:cstheme="minorHAnsi"/>
          <w:color w:val="000000" w:themeColor="text1"/>
        </w:rPr>
        <w:t xml:space="preserve">on OVCAR3 cells surface is shown using </w:t>
      </w:r>
      <w:r w:rsidR="00FD78C6" w:rsidRPr="00E5137F">
        <w:rPr>
          <w:rFonts w:cstheme="minorHAnsi"/>
          <w:color w:val="000000" w:themeColor="text1"/>
        </w:rPr>
        <w:t>flow cytometry (</w:t>
      </w:r>
      <w:r w:rsidR="00FD78C6" w:rsidRPr="002D4538">
        <w:rPr>
          <w:rFonts w:cstheme="minorHAnsi"/>
          <w:b/>
          <w:bCs/>
          <w:color w:val="000000" w:themeColor="text1"/>
        </w:rPr>
        <w:t>Fig</w:t>
      </w:r>
      <w:r w:rsidR="002D4538" w:rsidRPr="002D4538">
        <w:rPr>
          <w:rFonts w:cstheme="minorHAnsi"/>
          <w:b/>
          <w:bCs/>
          <w:color w:val="000000" w:themeColor="text1"/>
        </w:rPr>
        <w:t>ure</w:t>
      </w:r>
      <w:r w:rsidR="00FD78C6" w:rsidRPr="002D4538">
        <w:rPr>
          <w:rFonts w:cstheme="minorHAnsi"/>
          <w:b/>
          <w:bCs/>
          <w:color w:val="000000" w:themeColor="text1"/>
        </w:rPr>
        <w:t xml:space="preserve"> </w:t>
      </w:r>
      <w:r w:rsidR="00AB0E4F" w:rsidRPr="002D4538">
        <w:rPr>
          <w:rFonts w:cstheme="minorHAnsi"/>
          <w:b/>
          <w:bCs/>
          <w:color w:val="000000" w:themeColor="text1"/>
        </w:rPr>
        <w:t>2B</w:t>
      </w:r>
      <w:r w:rsidR="00FD78C6" w:rsidRPr="00E5137F">
        <w:rPr>
          <w:rFonts w:cstheme="minorHAnsi"/>
          <w:color w:val="000000" w:themeColor="text1"/>
        </w:rPr>
        <w:t>)</w:t>
      </w:r>
      <w:r w:rsidR="00BD6C29" w:rsidRPr="00E5137F">
        <w:rPr>
          <w:rFonts w:cstheme="minorHAnsi"/>
          <w:color w:val="000000" w:themeColor="text1"/>
        </w:rPr>
        <w:t xml:space="preserve">. </w:t>
      </w:r>
    </w:p>
    <w:p w14:paraId="546B6941" w14:textId="77777777" w:rsidR="002D4538" w:rsidRDefault="002D4538" w:rsidP="00E6453A">
      <w:pPr>
        <w:pStyle w:val="NormalWeb"/>
        <w:spacing w:before="0" w:beforeAutospacing="0" w:after="0" w:afterAutospacing="0"/>
        <w:rPr>
          <w:rFonts w:cstheme="minorHAnsi"/>
          <w:color w:val="000000" w:themeColor="text1"/>
        </w:rPr>
      </w:pPr>
    </w:p>
    <w:p w14:paraId="795FF1CC" w14:textId="4F63FD13" w:rsidR="00444BD3" w:rsidRPr="00E5137F" w:rsidRDefault="00BD6C29" w:rsidP="00E6453A">
      <w:pPr>
        <w:pStyle w:val="NormalWeb"/>
        <w:spacing w:before="0" w:beforeAutospacing="0" w:after="0" w:afterAutospacing="0"/>
        <w:rPr>
          <w:rFonts w:cstheme="minorHAnsi"/>
          <w:color w:val="000000" w:themeColor="text1"/>
        </w:rPr>
      </w:pPr>
      <w:r w:rsidRPr="00E5137F">
        <w:rPr>
          <w:rFonts w:cstheme="minorHAnsi"/>
          <w:color w:val="000000" w:themeColor="text1"/>
        </w:rPr>
        <w:t>Next</w:t>
      </w:r>
      <w:r w:rsidR="00AA2DDB" w:rsidRPr="00E5137F">
        <w:rPr>
          <w:rFonts w:cstheme="minorHAnsi"/>
          <w:color w:val="000000" w:themeColor="text1"/>
        </w:rPr>
        <w:t xml:space="preserve"> </w:t>
      </w:r>
      <w:r w:rsidR="00F56060" w:rsidRPr="00E5137F">
        <w:rPr>
          <w:rFonts w:cstheme="minorHAnsi"/>
          <w:color w:val="000000" w:themeColor="text1"/>
        </w:rPr>
        <w:t>fluorescently</w:t>
      </w:r>
      <w:r w:rsidR="00AA2DDB" w:rsidRPr="00E5137F">
        <w:rPr>
          <w:rFonts w:cstheme="minorHAnsi"/>
          <w:color w:val="000000" w:themeColor="text1"/>
        </w:rPr>
        <w:t xml:space="preserve"> labeled antibodies were tail vein injected into animals grafted with </w:t>
      </w:r>
      <w:r w:rsidRPr="00E5137F">
        <w:rPr>
          <w:rFonts w:cstheme="minorHAnsi"/>
          <w:color w:val="000000" w:themeColor="text1"/>
        </w:rPr>
        <w:t>FOLR1</w:t>
      </w:r>
      <w:r w:rsidR="000F5F40">
        <w:rPr>
          <w:rFonts w:cstheme="minorHAnsi"/>
          <w:color w:val="000000" w:themeColor="text1"/>
          <w:vertAlign w:val="superscript"/>
        </w:rPr>
        <w:t xml:space="preserve"> </w:t>
      </w:r>
      <w:r w:rsidR="000F5F40">
        <w:rPr>
          <w:rFonts w:cstheme="minorHAnsi"/>
          <w:color w:val="000000" w:themeColor="text1"/>
        </w:rPr>
        <w:t>expressing tumors</w:t>
      </w:r>
      <w:r w:rsidR="00AA2DDB" w:rsidRPr="00E5137F">
        <w:rPr>
          <w:rFonts w:cstheme="minorHAnsi"/>
          <w:color w:val="000000" w:themeColor="text1"/>
        </w:rPr>
        <w:t xml:space="preserve"> </w:t>
      </w:r>
      <w:r w:rsidR="00C86808">
        <w:rPr>
          <w:rFonts w:cstheme="minorHAnsi"/>
          <w:color w:val="000000" w:themeColor="text1"/>
        </w:rPr>
        <w:t>(</w:t>
      </w:r>
      <w:r w:rsidR="00C86808" w:rsidRPr="00F31528">
        <w:rPr>
          <w:rFonts w:cstheme="minorHAnsi"/>
          <w:b/>
          <w:bCs/>
          <w:color w:val="000000" w:themeColor="text1"/>
        </w:rPr>
        <w:t>Figure 3</w:t>
      </w:r>
      <w:r w:rsidR="00C86808">
        <w:rPr>
          <w:rFonts w:cstheme="minorHAnsi"/>
          <w:color w:val="000000" w:themeColor="text1"/>
        </w:rPr>
        <w:t>). Animals were live</w:t>
      </w:r>
      <w:r w:rsidRPr="00E5137F">
        <w:rPr>
          <w:rFonts w:cstheme="minorHAnsi"/>
          <w:color w:val="000000" w:themeColor="text1"/>
        </w:rPr>
        <w:t xml:space="preserve"> imaged</w:t>
      </w:r>
      <w:r w:rsidR="00BC37F0" w:rsidRPr="00E5137F">
        <w:rPr>
          <w:rFonts w:cstheme="minorHAnsi"/>
          <w:color w:val="000000" w:themeColor="text1"/>
        </w:rPr>
        <w:t xml:space="preserve"> at multiple time points</w:t>
      </w:r>
      <w:r w:rsidRPr="00E5137F">
        <w:rPr>
          <w:rFonts w:cstheme="minorHAnsi"/>
          <w:color w:val="000000" w:themeColor="text1"/>
        </w:rPr>
        <w:t xml:space="preserve"> using IVIS. The data confirms selective enrichment of FOLR1 </w:t>
      </w:r>
      <w:r w:rsidR="00BC37F0" w:rsidRPr="00E5137F">
        <w:rPr>
          <w:rFonts w:cstheme="minorHAnsi"/>
          <w:color w:val="000000" w:themeColor="text1"/>
        </w:rPr>
        <w:t xml:space="preserve">and </w:t>
      </w:r>
      <w:proofErr w:type="spellStart"/>
      <w:r w:rsidR="00BC37F0" w:rsidRPr="00E5137F">
        <w:rPr>
          <w:rFonts w:cstheme="minorHAnsi"/>
          <w:color w:val="000000" w:themeColor="text1"/>
        </w:rPr>
        <w:t>BaCa</w:t>
      </w:r>
      <w:proofErr w:type="spellEnd"/>
      <w:r w:rsidR="00BC37F0" w:rsidRPr="00E5137F">
        <w:rPr>
          <w:rFonts w:cstheme="minorHAnsi"/>
          <w:color w:val="000000" w:themeColor="text1"/>
        </w:rPr>
        <w:t xml:space="preserve"> antibodies</w:t>
      </w:r>
      <w:r w:rsidRPr="00E5137F">
        <w:rPr>
          <w:rFonts w:cstheme="minorHAnsi"/>
          <w:color w:val="000000" w:themeColor="text1"/>
        </w:rPr>
        <w:t xml:space="preserve"> into the FOLR1</w:t>
      </w:r>
      <w:r w:rsidRPr="00E5137F">
        <w:rPr>
          <w:rFonts w:cstheme="minorHAnsi"/>
          <w:color w:val="000000" w:themeColor="text1"/>
          <w:vertAlign w:val="superscript"/>
        </w:rPr>
        <w:t xml:space="preserve">+ </w:t>
      </w:r>
      <w:r w:rsidRPr="00E5137F">
        <w:rPr>
          <w:rFonts w:cstheme="minorHAnsi"/>
          <w:color w:val="000000" w:themeColor="text1"/>
        </w:rPr>
        <w:t>tumors (</w:t>
      </w:r>
      <w:r w:rsidRPr="00F31528">
        <w:rPr>
          <w:rFonts w:cstheme="minorHAnsi"/>
          <w:b/>
          <w:bCs/>
          <w:color w:val="000000" w:themeColor="text1"/>
        </w:rPr>
        <w:t>Figure 4</w:t>
      </w:r>
      <w:r w:rsidR="007A0808">
        <w:rPr>
          <w:rFonts w:cstheme="minorHAnsi"/>
          <w:b/>
          <w:bCs/>
          <w:color w:val="000000" w:themeColor="text1"/>
        </w:rPr>
        <w:t xml:space="preserve"> </w:t>
      </w:r>
      <w:r w:rsidR="007A0808" w:rsidRPr="007A0808">
        <w:rPr>
          <w:rFonts w:cstheme="minorHAnsi"/>
          <w:color w:val="000000" w:themeColor="text1"/>
        </w:rPr>
        <w:t xml:space="preserve">and </w:t>
      </w:r>
      <w:r w:rsidR="007A0808">
        <w:rPr>
          <w:rFonts w:cstheme="minorHAnsi"/>
          <w:b/>
          <w:bCs/>
          <w:color w:val="000000" w:themeColor="text1"/>
        </w:rPr>
        <w:t xml:space="preserve">Figure </w:t>
      </w:r>
      <w:r w:rsidR="00CB545B" w:rsidRPr="00F31528">
        <w:rPr>
          <w:rFonts w:cstheme="minorHAnsi"/>
          <w:b/>
          <w:bCs/>
          <w:color w:val="000000" w:themeColor="text1"/>
        </w:rPr>
        <w:t>5</w:t>
      </w:r>
      <w:r w:rsidRPr="00E5137F">
        <w:rPr>
          <w:rFonts w:cstheme="minorHAnsi"/>
          <w:color w:val="000000" w:themeColor="text1"/>
        </w:rPr>
        <w:t>)</w:t>
      </w:r>
      <w:r w:rsidR="00AA2DDB" w:rsidRPr="00E5137F">
        <w:rPr>
          <w:rFonts w:cstheme="minorHAnsi"/>
          <w:color w:val="000000" w:themeColor="text1"/>
        </w:rPr>
        <w:t>.</w:t>
      </w:r>
      <w:r w:rsidR="00BC37F0" w:rsidRPr="00E5137F">
        <w:rPr>
          <w:rFonts w:cstheme="minorHAnsi"/>
          <w:color w:val="000000" w:themeColor="text1"/>
        </w:rPr>
        <w:t xml:space="preserve"> Importantly control antibodies (negative for tumor antigen) </w:t>
      </w:r>
      <w:r w:rsidR="00CB545B">
        <w:rPr>
          <w:rFonts w:cstheme="minorHAnsi"/>
          <w:color w:val="000000" w:themeColor="text1"/>
        </w:rPr>
        <w:t>did not</w:t>
      </w:r>
      <w:r w:rsidR="00BC37F0" w:rsidRPr="00E5137F">
        <w:rPr>
          <w:rFonts w:cstheme="minorHAnsi"/>
          <w:color w:val="000000" w:themeColor="text1"/>
        </w:rPr>
        <w:t xml:space="preserve"> </w:t>
      </w:r>
      <w:r w:rsidR="00CB545B">
        <w:rPr>
          <w:rFonts w:cstheme="minorHAnsi"/>
          <w:color w:val="000000" w:themeColor="text1"/>
        </w:rPr>
        <w:t>localize</w:t>
      </w:r>
      <w:r w:rsidR="00BC37F0" w:rsidRPr="00E5137F">
        <w:rPr>
          <w:rFonts w:cstheme="minorHAnsi"/>
          <w:color w:val="000000" w:themeColor="text1"/>
        </w:rPr>
        <w:t xml:space="preserve"> into tumors.</w:t>
      </w:r>
    </w:p>
    <w:p w14:paraId="27BAF99F" w14:textId="77777777" w:rsidR="00F31528" w:rsidRDefault="00F31528" w:rsidP="00E6453A">
      <w:pPr>
        <w:rPr>
          <w:rFonts w:cstheme="minorHAnsi"/>
          <w:b/>
          <w:color w:val="000000" w:themeColor="text1"/>
        </w:rPr>
      </w:pPr>
    </w:p>
    <w:p w14:paraId="1AC4340D" w14:textId="77777777" w:rsidR="00F31528" w:rsidRPr="00E5137F" w:rsidRDefault="00F31528" w:rsidP="00F31528">
      <w:pPr>
        <w:rPr>
          <w:rFonts w:cstheme="minorHAnsi"/>
          <w:color w:val="000000" w:themeColor="text1"/>
        </w:rPr>
      </w:pPr>
      <w:r w:rsidRPr="00E5137F">
        <w:rPr>
          <w:rFonts w:cstheme="minorHAnsi"/>
          <w:b/>
          <w:color w:val="000000" w:themeColor="text1"/>
        </w:rPr>
        <w:t>FIGURE AND TABLE LEGENDS:</w:t>
      </w:r>
      <w:r w:rsidRPr="00E5137F">
        <w:rPr>
          <w:rFonts w:cstheme="minorHAnsi"/>
          <w:color w:val="000000" w:themeColor="text1"/>
        </w:rPr>
        <w:t xml:space="preserve"> </w:t>
      </w:r>
    </w:p>
    <w:p w14:paraId="7D365423" w14:textId="77777777" w:rsidR="00694D67" w:rsidRDefault="00694D67" w:rsidP="00F31528">
      <w:pPr>
        <w:rPr>
          <w:rFonts w:cs="Arial"/>
          <w:b/>
          <w:color w:val="000000" w:themeColor="text1"/>
        </w:rPr>
      </w:pPr>
    </w:p>
    <w:p w14:paraId="740DA385" w14:textId="4E19A1FD" w:rsidR="00F31528" w:rsidRPr="00E5137F" w:rsidRDefault="00F31528" w:rsidP="00F31528">
      <w:pPr>
        <w:rPr>
          <w:rFonts w:cs="Arial"/>
          <w:color w:val="000000" w:themeColor="text1"/>
        </w:rPr>
      </w:pPr>
      <w:r w:rsidRPr="00E5137F">
        <w:rPr>
          <w:rFonts w:cs="Arial"/>
          <w:b/>
          <w:color w:val="000000" w:themeColor="text1"/>
        </w:rPr>
        <w:t>Figure 1</w:t>
      </w:r>
      <w:r w:rsidR="00694D67">
        <w:rPr>
          <w:rFonts w:cs="Arial"/>
          <w:b/>
          <w:color w:val="000000" w:themeColor="text1"/>
        </w:rPr>
        <w:t xml:space="preserve">: </w:t>
      </w:r>
      <w:r w:rsidRPr="00E5137F">
        <w:rPr>
          <w:rFonts w:cs="Arial"/>
          <w:b/>
          <w:color w:val="000000" w:themeColor="text1"/>
        </w:rPr>
        <w:t xml:space="preserve">Schematic </w:t>
      </w:r>
      <w:r>
        <w:rPr>
          <w:rFonts w:cs="Arial"/>
          <w:b/>
          <w:color w:val="000000" w:themeColor="text1"/>
        </w:rPr>
        <w:t>of antibody cloning, expression and</w:t>
      </w:r>
      <w:r w:rsidRPr="00E5137F">
        <w:rPr>
          <w:rFonts w:cs="Arial"/>
          <w:b/>
          <w:color w:val="000000" w:themeColor="text1"/>
        </w:rPr>
        <w:t xml:space="preserve"> purification. </w:t>
      </w:r>
      <w:r w:rsidRPr="00E5137F">
        <w:rPr>
          <w:rFonts w:cs="Arial"/>
          <w:color w:val="000000" w:themeColor="text1"/>
        </w:rPr>
        <w:t xml:space="preserve"> </w:t>
      </w:r>
      <w:r>
        <w:rPr>
          <w:rFonts w:cs="Arial"/>
          <w:color w:val="000000" w:themeColor="text1"/>
        </w:rPr>
        <w:t>(</w:t>
      </w:r>
      <w:r w:rsidRPr="007A0808">
        <w:rPr>
          <w:rFonts w:cs="Arial"/>
          <w:b/>
          <w:bCs/>
          <w:color w:val="000000" w:themeColor="text1"/>
        </w:rPr>
        <w:t>A</w:t>
      </w:r>
      <w:r>
        <w:rPr>
          <w:rFonts w:cs="Arial"/>
          <w:color w:val="000000" w:themeColor="text1"/>
        </w:rPr>
        <w:t>)</w:t>
      </w:r>
      <w:r w:rsidRPr="00E5137F">
        <w:rPr>
          <w:rFonts w:cs="Arial"/>
          <w:color w:val="000000" w:themeColor="text1"/>
        </w:rPr>
        <w:t xml:space="preserve"> Shows the detail schematic of heavy (</w:t>
      </w:r>
      <w:proofErr w:type="spellStart"/>
      <w:r>
        <w:rPr>
          <w:rFonts w:cs="Arial"/>
          <w:color w:val="000000" w:themeColor="text1"/>
        </w:rPr>
        <w:t>p</w:t>
      </w:r>
      <w:r w:rsidRPr="00E5137F">
        <w:rPr>
          <w:rFonts w:cs="Arial"/>
          <w:color w:val="000000" w:themeColor="text1"/>
        </w:rPr>
        <w:t>VH</w:t>
      </w:r>
      <w:proofErr w:type="spellEnd"/>
      <w:r w:rsidRPr="00E5137F">
        <w:rPr>
          <w:rFonts w:cs="Arial"/>
          <w:color w:val="000000" w:themeColor="text1"/>
        </w:rPr>
        <w:t>) and light (</w:t>
      </w:r>
      <w:proofErr w:type="spellStart"/>
      <w:r>
        <w:rPr>
          <w:rFonts w:cs="Arial"/>
          <w:color w:val="000000" w:themeColor="text1"/>
        </w:rPr>
        <w:t>p</w:t>
      </w:r>
      <w:r w:rsidRPr="00E5137F">
        <w:rPr>
          <w:rFonts w:cs="Arial"/>
          <w:color w:val="000000" w:themeColor="text1"/>
        </w:rPr>
        <w:t>VL</w:t>
      </w:r>
      <w:proofErr w:type="spellEnd"/>
      <w:r w:rsidRPr="00E5137F">
        <w:rPr>
          <w:rFonts w:cs="Arial"/>
          <w:color w:val="000000" w:themeColor="text1"/>
        </w:rPr>
        <w:t xml:space="preserve">) chain vectors. </w:t>
      </w:r>
      <w:r>
        <w:rPr>
          <w:rFonts w:cs="Arial"/>
          <w:color w:val="000000" w:themeColor="text1"/>
        </w:rPr>
        <w:t>(</w:t>
      </w:r>
      <w:r w:rsidRPr="007A0808">
        <w:rPr>
          <w:rFonts w:cs="Arial"/>
          <w:b/>
          <w:bCs/>
          <w:color w:val="000000" w:themeColor="text1"/>
        </w:rPr>
        <w:t>B</w:t>
      </w:r>
      <w:r>
        <w:rPr>
          <w:rFonts w:cs="Arial"/>
          <w:color w:val="000000" w:themeColor="text1"/>
        </w:rPr>
        <w:t>)</w:t>
      </w:r>
      <w:r w:rsidRPr="00E5137F">
        <w:rPr>
          <w:rFonts w:cs="Arial"/>
          <w:color w:val="000000" w:themeColor="text1"/>
        </w:rPr>
        <w:t xml:space="preserve"> </w:t>
      </w:r>
      <w:proofErr w:type="spellStart"/>
      <w:r w:rsidRPr="00E5137F">
        <w:rPr>
          <w:rFonts w:cs="Arial"/>
          <w:color w:val="000000" w:themeColor="text1"/>
        </w:rPr>
        <w:t>pVH</w:t>
      </w:r>
      <w:proofErr w:type="spellEnd"/>
      <w:r w:rsidRPr="00E5137F">
        <w:rPr>
          <w:rFonts w:cs="Arial"/>
          <w:color w:val="000000" w:themeColor="text1"/>
        </w:rPr>
        <w:t xml:space="preserve"> vector carrying variable domain sequence of an IgG1 heavy chain and </w:t>
      </w:r>
      <w:proofErr w:type="spellStart"/>
      <w:r w:rsidRPr="00E5137F">
        <w:rPr>
          <w:rFonts w:cs="Arial"/>
          <w:color w:val="000000" w:themeColor="text1"/>
        </w:rPr>
        <w:t>pVL</w:t>
      </w:r>
      <w:proofErr w:type="spellEnd"/>
      <w:r w:rsidRPr="00E5137F">
        <w:rPr>
          <w:rFonts w:cs="Arial"/>
          <w:color w:val="000000" w:themeColor="text1"/>
        </w:rPr>
        <w:t xml:space="preserve"> vector carrying variable domain sequence of a light chain were mixed together (1:2 ratio) along with transfection reagents (such as </w:t>
      </w:r>
      <w:proofErr w:type="spellStart"/>
      <w:r w:rsidRPr="00E5137F">
        <w:rPr>
          <w:rFonts w:cs="Arial"/>
          <w:color w:val="000000" w:themeColor="text1"/>
        </w:rPr>
        <w:t>mirus</w:t>
      </w:r>
      <w:proofErr w:type="spellEnd"/>
      <w:r w:rsidRPr="00E5137F">
        <w:rPr>
          <w:rFonts w:cs="Arial"/>
          <w:color w:val="000000" w:themeColor="text1"/>
        </w:rPr>
        <w:t xml:space="preserve"> or PEI) before adding to </w:t>
      </w:r>
      <w:r w:rsidR="00A31141">
        <w:rPr>
          <w:rFonts w:cs="Arial"/>
          <w:color w:val="000000" w:themeColor="text1"/>
        </w:rPr>
        <w:t xml:space="preserve">the </w:t>
      </w:r>
      <w:r w:rsidRPr="00E5137F">
        <w:rPr>
          <w:rFonts w:cs="Arial"/>
          <w:color w:val="000000" w:themeColor="text1"/>
        </w:rPr>
        <w:t>suspension culture of CHO or HEK cells. Cells were fed with supplemental feed next day and cultures were monitored for 10 additional days with intermittent feeding. At day 11, cells were harvested through 0.</w:t>
      </w:r>
      <w:r w:rsidR="00DE535A">
        <w:rPr>
          <w:rFonts w:cs="Arial"/>
          <w:color w:val="000000" w:themeColor="text1"/>
        </w:rPr>
        <w:t xml:space="preserve">2 </w:t>
      </w:r>
      <w:r w:rsidR="00DE535A">
        <w:rPr>
          <w:color w:val="000000" w:themeColor="text1"/>
        </w:rPr>
        <w:t>µ</w:t>
      </w:r>
      <w:r w:rsidR="00DE535A">
        <w:rPr>
          <w:rFonts w:cs="Arial"/>
          <w:color w:val="000000" w:themeColor="text1"/>
        </w:rPr>
        <w:t>m</w:t>
      </w:r>
      <w:r w:rsidRPr="00E5137F">
        <w:rPr>
          <w:rFonts w:cs="Arial"/>
          <w:color w:val="000000" w:themeColor="text1"/>
        </w:rPr>
        <w:t xml:space="preserve"> PES filters followed by affinity chromatography using protein-A. Purified antibodies </w:t>
      </w:r>
      <w:r w:rsidR="00694D67">
        <w:rPr>
          <w:rFonts w:cs="Arial"/>
          <w:color w:val="000000" w:themeColor="text1"/>
        </w:rPr>
        <w:t>were</w:t>
      </w:r>
      <w:r w:rsidRPr="00E5137F">
        <w:rPr>
          <w:rFonts w:cs="Arial"/>
          <w:color w:val="000000" w:themeColor="text1"/>
        </w:rPr>
        <w:t xml:space="preserve"> next analyzed for % monomer (FPLC), binding activity (ELISA or SPR), and binding to</w:t>
      </w:r>
      <w:r w:rsidR="00694D67">
        <w:rPr>
          <w:rFonts w:cs="Arial"/>
          <w:color w:val="000000" w:themeColor="text1"/>
        </w:rPr>
        <w:t xml:space="preserve"> the</w:t>
      </w:r>
      <w:r w:rsidRPr="00E5137F">
        <w:rPr>
          <w:rFonts w:cs="Arial"/>
          <w:color w:val="000000" w:themeColor="text1"/>
        </w:rPr>
        <w:t xml:space="preserve"> target antigen (FACS) on live cells. Antibodies can also be checked for in vivo assays (</w:t>
      </w:r>
      <w:r w:rsidR="00694D67">
        <w:rPr>
          <w:rFonts w:cs="Arial"/>
          <w:color w:val="000000" w:themeColor="text1"/>
        </w:rPr>
        <w:t>e.g.,</w:t>
      </w:r>
      <w:r w:rsidRPr="00E5137F">
        <w:rPr>
          <w:rFonts w:cs="Arial"/>
          <w:color w:val="000000" w:themeColor="text1"/>
        </w:rPr>
        <w:t xml:space="preserve"> cell growth inhibition, cell viability assays, or inhibition of signaling intermediate phosphorylation </w:t>
      </w:r>
      <w:proofErr w:type="spellStart"/>
      <w:r w:rsidRPr="00E5137F">
        <w:rPr>
          <w:rFonts w:cs="Arial"/>
          <w:color w:val="000000" w:themeColor="text1"/>
        </w:rPr>
        <w:t>etc</w:t>
      </w:r>
      <w:proofErr w:type="spellEnd"/>
      <w:r w:rsidRPr="00E5137F">
        <w:rPr>
          <w:rFonts w:cs="Arial"/>
          <w:color w:val="000000" w:themeColor="text1"/>
        </w:rPr>
        <w:t>). Antibodies can also be conjug</w:t>
      </w:r>
      <w:r>
        <w:rPr>
          <w:rFonts w:cs="Arial"/>
          <w:color w:val="000000" w:themeColor="text1"/>
        </w:rPr>
        <w:t xml:space="preserve">ated with far-red dyes </w:t>
      </w:r>
      <w:r w:rsidR="00694D67">
        <w:rPr>
          <w:rFonts w:cs="Arial"/>
          <w:color w:val="000000" w:themeColor="text1"/>
        </w:rPr>
        <w:t>e.g.,</w:t>
      </w:r>
      <w:r>
        <w:rPr>
          <w:rFonts w:cs="Arial"/>
          <w:color w:val="000000" w:themeColor="text1"/>
        </w:rPr>
        <w:t xml:space="preserve">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sidRPr="00E5137F">
        <w:rPr>
          <w:rFonts w:cstheme="minorHAnsi"/>
          <w:color w:val="000000" w:themeColor="text1"/>
        </w:rPr>
        <w:t xml:space="preserve"> </w:t>
      </w:r>
      <w:r w:rsidRPr="00E5137F">
        <w:rPr>
          <w:rFonts w:cs="Arial"/>
          <w:color w:val="000000" w:themeColor="text1"/>
        </w:rPr>
        <w:t xml:space="preserve">for in vivo imaging. ±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sidRPr="00E5137F">
        <w:rPr>
          <w:rFonts w:cstheme="minorHAnsi"/>
          <w:color w:val="000000" w:themeColor="text1"/>
        </w:rPr>
        <w:t xml:space="preserve"> </w:t>
      </w:r>
      <w:r w:rsidRPr="00E5137F">
        <w:rPr>
          <w:rFonts w:cs="Arial"/>
          <w:color w:val="000000" w:themeColor="text1"/>
        </w:rPr>
        <w:t xml:space="preserve">must be tested for activities prior to tumor and tissue distribution studies. </w:t>
      </w:r>
      <w:r>
        <w:rPr>
          <w:rFonts w:cs="Arial"/>
          <w:color w:val="000000" w:themeColor="text1"/>
        </w:rPr>
        <w:t>(</w:t>
      </w:r>
      <w:r w:rsidRPr="007A0808">
        <w:rPr>
          <w:rFonts w:cs="Arial"/>
          <w:b/>
          <w:bCs/>
          <w:color w:val="000000" w:themeColor="text1"/>
        </w:rPr>
        <w:t>C</w:t>
      </w:r>
      <w:r>
        <w:rPr>
          <w:rFonts w:cs="Arial"/>
          <w:color w:val="000000" w:themeColor="text1"/>
        </w:rPr>
        <w:t>)</w:t>
      </w:r>
      <w:r w:rsidRPr="00E5137F">
        <w:rPr>
          <w:rFonts w:cs="Arial"/>
          <w:color w:val="000000" w:themeColor="text1"/>
        </w:rPr>
        <w:t xml:space="preserve"> Agarose gels of colony PCR confirming the sizes of positive heavy (1.4 </w:t>
      </w:r>
      <w:proofErr w:type="spellStart"/>
      <w:r w:rsidRPr="00E5137F">
        <w:rPr>
          <w:rFonts w:cs="Arial"/>
          <w:color w:val="000000" w:themeColor="text1"/>
        </w:rPr>
        <w:t>Kb</w:t>
      </w:r>
      <w:proofErr w:type="spellEnd"/>
      <w:r w:rsidRPr="00E5137F">
        <w:rPr>
          <w:rFonts w:cs="Arial"/>
          <w:color w:val="000000" w:themeColor="text1"/>
        </w:rPr>
        <w:t xml:space="preserve">) and light chain (0.8 </w:t>
      </w:r>
      <w:proofErr w:type="spellStart"/>
      <w:r w:rsidRPr="00E5137F">
        <w:rPr>
          <w:rFonts w:cs="Arial"/>
          <w:color w:val="000000" w:themeColor="text1"/>
        </w:rPr>
        <w:t>Kb</w:t>
      </w:r>
      <w:proofErr w:type="spellEnd"/>
      <w:r w:rsidRPr="00E5137F">
        <w:rPr>
          <w:rFonts w:cs="Arial"/>
          <w:color w:val="000000" w:themeColor="text1"/>
        </w:rPr>
        <w:t>) clones.</w:t>
      </w:r>
    </w:p>
    <w:p w14:paraId="4A472C7D" w14:textId="77777777" w:rsidR="00F31528" w:rsidRPr="00E5137F" w:rsidRDefault="00F31528" w:rsidP="00F31528">
      <w:pPr>
        <w:rPr>
          <w:rFonts w:cs="Arial"/>
          <w:color w:val="000000" w:themeColor="text1"/>
        </w:rPr>
      </w:pPr>
    </w:p>
    <w:p w14:paraId="278284F6" w14:textId="6B6957C8" w:rsidR="00F31528" w:rsidRPr="00E5137F" w:rsidRDefault="00F31528" w:rsidP="00F31528">
      <w:pPr>
        <w:rPr>
          <w:rFonts w:cs="Arial"/>
          <w:color w:val="000000" w:themeColor="text1"/>
        </w:rPr>
      </w:pPr>
      <w:r w:rsidRPr="00E5137F">
        <w:rPr>
          <w:rFonts w:cs="Arial"/>
          <w:b/>
          <w:color w:val="000000" w:themeColor="text1"/>
        </w:rPr>
        <w:t>Figure 2</w:t>
      </w:r>
      <w:r w:rsidR="00694D67">
        <w:rPr>
          <w:rFonts w:cs="Arial"/>
          <w:b/>
          <w:color w:val="000000" w:themeColor="text1"/>
        </w:rPr>
        <w:t>:</w:t>
      </w:r>
      <w:r w:rsidRPr="00E5137F">
        <w:rPr>
          <w:rFonts w:cs="Arial"/>
          <w:b/>
          <w:color w:val="000000" w:themeColor="text1"/>
        </w:rPr>
        <w:t xml:space="preserve"> A gel</w:t>
      </w:r>
      <w:r w:rsidR="00DE535A">
        <w:rPr>
          <w:rFonts w:cs="Arial"/>
          <w:b/>
          <w:color w:val="000000" w:themeColor="text1"/>
        </w:rPr>
        <w:t>-</w:t>
      </w:r>
      <w:r w:rsidRPr="00E5137F">
        <w:rPr>
          <w:rFonts w:cs="Arial"/>
          <w:b/>
          <w:color w:val="000000" w:themeColor="text1"/>
        </w:rPr>
        <w:t xml:space="preserve">based reduction assay to confirm antibody integrity. </w:t>
      </w:r>
      <w:r w:rsidRPr="00102F90">
        <w:rPr>
          <w:rFonts w:cs="Arial"/>
          <w:color w:val="000000" w:themeColor="text1"/>
        </w:rPr>
        <w:t>(</w:t>
      </w:r>
      <w:r w:rsidRPr="007A0808">
        <w:rPr>
          <w:rFonts w:cs="Arial"/>
          <w:b/>
          <w:bCs/>
          <w:color w:val="000000" w:themeColor="text1"/>
        </w:rPr>
        <w:t>A</w:t>
      </w:r>
      <w:r w:rsidRPr="00102F90">
        <w:rPr>
          <w:rFonts w:cs="Arial"/>
          <w:color w:val="000000" w:themeColor="text1"/>
        </w:rPr>
        <w:t>)</w:t>
      </w:r>
      <w:r>
        <w:rPr>
          <w:rFonts w:cs="Arial"/>
          <w:b/>
          <w:color w:val="000000" w:themeColor="text1"/>
        </w:rPr>
        <w:t xml:space="preserve"> </w:t>
      </w:r>
      <w:r w:rsidRPr="00E5137F">
        <w:rPr>
          <w:rFonts w:cs="Arial"/>
          <w:color w:val="000000" w:themeColor="text1"/>
        </w:rPr>
        <w:t>Four different IgG1 antibodies (schematic shown on top) were added ± reducing a</w:t>
      </w:r>
      <w:r>
        <w:rPr>
          <w:rFonts w:cs="Arial"/>
          <w:color w:val="000000" w:themeColor="text1"/>
        </w:rPr>
        <w:t xml:space="preserve">gent (such as BME or DTT) at 95°C </w:t>
      </w:r>
      <w:r w:rsidRPr="00E5137F">
        <w:rPr>
          <w:rFonts w:cs="Arial"/>
          <w:color w:val="000000" w:themeColor="text1"/>
        </w:rPr>
        <w:t xml:space="preserve">for 10 min. Antibodies were next loaded on a 10% SDS-PAGE gel followed by protein staining and imaging. Gel image in left and right clearly show the intact antibody and two separate polypeptides (~50 </w:t>
      </w:r>
      <w:proofErr w:type="spellStart"/>
      <w:r w:rsidRPr="00E5137F">
        <w:rPr>
          <w:rFonts w:cs="Arial"/>
          <w:color w:val="000000" w:themeColor="text1"/>
        </w:rPr>
        <w:t>KDa</w:t>
      </w:r>
      <w:proofErr w:type="spellEnd"/>
      <w:r w:rsidRPr="00E5137F">
        <w:rPr>
          <w:rFonts w:cs="Arial"/>
          <w:color w:val="000000" w:themeColor="text1"/>
        </w:rPr>
        <w:t xml:space="preserve"> and ~25 </w:t>
      </w:r>
      <w:proofErr w:type="spellStart"/>
      <w:r w:rsidRPr="00E5137F">
        <w:rPr>
          <w:rFonts w:cs="Arial"/>
          <w:color w:val="000000" w:themeColor="text1"/>
        </w:rPr>
        <w:t>KDa</w:t>
      </w:r>
      <w:proofErr w:type="spellEnd"/>
      <w:r w:rsidRPr="00E5137F">
        <w:rPr>
          <w:rFonts w:cs="Arial"/>
          <w:color w:val="000000" w:themeColor="text1"/>
        </w:rPr>
        <w:t xml:space="preserve">) respectively. Please also see </w:t>
      </w:r>
      <w:proofErr w:type="spellStart"/>
      <w:r w:rsidRPr="00E5137F">
        <w:rPr>
          <w:rFonts w:cs="Arial"/>
          <w:color w:val="000000" w:themeColor="text1"/>
        </w:rPr>
        <w:t>pVH</w:t>
      </w:r>
      <w:proofErr w:type="spellEnd"/>
      <w:r w:rsidRPr="00E5137F">
        <w:rPr>
          <w:rFonts w:cs="Arial"/>
          <w:color w:val="000000" w:themeColor="text1"/>
        </w:rPr>
        <w:t xml:space="preserve"> and </w:t>
      </w:r>
      <w:proofErr w:type="spellStart"/>
      <w:r w:rsidRPr="00E5137F">
        <w:rPr>
          <w:rFonts w:cs="Arial"/>
          <w:color w:val="000000" w:themeColor="text1"/>
        </w:rPr>
        <w:t>pVL</w:t>
      </w:r>
      <w:proofErr w:type="spellEnd"/>
      <w:r w:rsidRPr="00E5137F">
        <w:rPr>
          <w:rFonts w:cs="Arial"/>
          <w:color w:val="000000" w:themeColor="text1"/>
        </w:rPr>
        <w:t xml:space="preserve"> vector maps (Figure 1) carrying cDNA corresponding to VH/VL, CH1/CK, CH2 and CH3 domains</w:t>
      </w:r>
      <w:r>
        <w:rPr>
          <w:rFonts w:cs="Arial"/>
          <w:color w:val="000000" w:themeColor="text1"/>
        </w:rPr>
        <w:t>. (</w:t>
      </w:r>
      <w:r w:rsidRPr="007A0808">
        <w:rPr>
          <w:rFonts w:cs="Arial"/>
          <w:b/>
          <w:bCs/>
          <w:color w:val="000000" w:themeColor="text1"/>
        </w:rPr>
        <w:t>B</w:t>
      </w:r>
      <w:r>
        <w:rPr>
          <w:rFonts w:cs="Arial"/>
          <w:color w:val="000000" w:themeColor="text1"/>
        </w:rPr>
        <w:t xml:space="preserve">) Flow cytometry confirmation of unlabeled and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Pr>
          <w:rFonts w:cs="Arial"/>
          <w:color w:val="000000" w:themeColor="text1"/>
        </w:rPr>
        <w:t xml:space="preserve"> labeled </w:t>
      </w:r>
      <w:proofErr w:type="spellStart"/>
      <w:r>
        <w:rPr>
          <w:rFonts w:cs="Arial"/>
          <w:color w:val="000000" w:themeColor="text1"/>
        </w:rPr>
        <w:t>farletuzumab</w:t>
      </w:r>
      <w:proofErr w:type="spellEnd"/>
      <w:r>
        <w:rPr>
          <w:rFonts w:cs="Arial"/>
          <w:color w:val="000000" w:themeColor="text1"/>
        </w:rPr>
        <w:t xml:space="preserve"> binding to native FOLR1 on ovarian cancer cells.</w:t>
      </w:r>
    </w:p>
    <w:p w14:paraId="5533AB21" w14:textId="77777777" w:rsidR="00F31528" w:rsidRPr="00E5137F" w:rsidRDefault="00F31528" w:rsidP="00F31528">
      <w:pPr>
        <w:rPr>
          <w:rFonts w:cs="Arial"/>
          <w:iCs/>
          <w:color w:val="000000" w:themeColor="text1"/>
        </w:rPr>
      </w:pPr>
      <w:r w:rsidRPr="00E5137F">
        <w:rPr>
          <w:rFonts w:cs="Arial"/>
          <w:iCs/>
          <w:color w:val="000000" w:themeColor="text1"/>
        </w:rPr>
        <w:t xml:space="preserve">Non-reducing = Antibody run on gel with non-reducing dye, Reducing = Antibody run on </w:t>
      </w:r>
      <w:r w:rsidRPr="00E5137F">
        <w:rPr>
          <w:rFonts w:cs="Arial"/>
          <w:iCs/>
          <w:color w:val="000000" w:themeColor="text1"/>
        </w:rPr>
        <w:lastRenderedPageBreak/>
        <w:t>gel with reducing dye, HC = Heavy chain, LC = Light chain, VL = Variable domain of light chain, VH = Variable domain of heavy chain, CK = Kappa chain</w:t>
      </w:r>
    </w:p>
    <w:p w14:paraId="3A39020E" w14:textId="77777777" w:rsidR="00F31528" w:rsidRPr="00E5137F" w:rsidRDefault="00F31528" w:rsidP="00F31528">
      <w:pPr>
        <w:rPr>
          <w:rFonts w:cs="Arial"/>
          <w:iCs/>
          <w:color w:val="000000" w:themeColor="text1"/>
        </w:rPr>
      </w:pPr>
    </w:p>
    <w:p w14:paraId="3810B099" w14:textId="063E261F" w:rsidR="00F31528" w:rsidRPr="00322157" w:rsidRDefault="00F31528" w:rsidP="00F31528">
      <w:pPr>
        <w:rPr>
          <w:color w:val="000000" w:themeColor="text1"/>
          <w:shd w:val="clear" w:color="auto" w:fill="FFFFFF"/>
        </w:rPr>
      </w:pPr>
      <w:r w:rsidRPr="00E5137F">
        <w:rPr>
          <w:rFonts w:cs="Arial"/>
          <w:b/>
          <w:color w:val="000000" w:themeColor="text1"/>
        </w:rPr>
        <w:t>Figure 3</w:t>
      </w:r>
      <w:r w:rsidR="00A31141">
        <w:rPr>
          <w:rFonts w:cs="Arial"/>
          <w:b/>
          <w:color w:val="000000" w:themeColor="text1"/>
        </w:rPr>
        <w:t xml:space="preserve">: </w:t>
      </w:r>
      <w:r w:rsidRPr="00E5137F">
        <w:rPr>
          <w:rFonts w:cs="Arial"/>
          <w:b/>
          <w:color w:val="000000" w:themeColor="text1"/>
        </w:rPr>
        <w:t xml:space="preserve">Experimental schematic of tumor </w:t>
      </w:r>
      <w:r>
        <w:rPr>
          <w:rFonts w:cs="Arial"/>
          <w:b/>
          <w:color w:val="000000" w:themeColor="text1"/>
        </w:rPr>
        <w:t>generation</w:t>
      </w:r>
      <w:r w:rsidRPr="00E5137F">
        <w:rPr>
          <w:rFonts w:cs="Arial"/>
          <w:b/>
          <w:color w:val="000000" w:themeColor="text1"/>
        </w:rPr>
        <w:t xml:space="preserve"> and antibody treatments. </w:t>
      </w:r>
      <w:r w:rsidRPr="00E5137F">
        <w:rPr>
          <w:rFonts w:cs="Arial"/>
          <w:color w:val="000000" w:themeColor="text1"/>
        </w:rPr>
        <w:t>6-8 weeks old</w:t>
      </w:r>
      <w:r>
        <w:rPr>
          <w:rFonts w:cs="Arial"/>
          <w:color w:val="000000" w:themeColor="text1"/>
        </w:rPr>
        <w:t xml:space="preserve"> mice strains such as:</w:t>
      </w:r>
      <w:r w:rsidRPr="00E5137F">
        <w:rPr>
          <w:rFonts w:cs="Arial"/>
          <w:color w:val="000000" w:themeColor="text1"/>
        </w:rPr>
        <w:t xml:space="preserve"> </w:t>
      </w:r>
      <w:r>
        <w:rPr>
          <w:rFonts w:cs="Arial"/>
          <w:color w:val="000000" w:themeColor="text1"/>
        </w:rPr>
        <w:t xml:space="preserve">Immunodeficient </w:t>
      </w:r>
      <w:r w:rsidRPr="00E5137F">
        <w:rPr>
          <w:rFonts w:cs="Arial"/>
          <w:color w:val="000000" w:themeColor="text1"/>
        </w:rPr>
        <w:t>athymic nude/NSG/ Immunocompetent C57BL/6</w:t>
      </w:r>
      <w:r>
        <w:rPr>
          <w:rFonts w:cs="Arial"/>
          <w:color w:val="000000" w:themeColor="text1"/>
        </w:rPr>
        <w:t xml:space="preserve"> or </w:t>
      </w:r>
      <w:proofErr w:type="spellStart"/>
      <w:r w:rsidRPr="00701463">
        <w:rPr>
          <w:color w:val="000000" w:themeColor="text1"/>
        </w:rPr>
        <w:t>Balb</w:t>
      </w:r>
      <w:proofErr w:type="spellEnd"/>
      <w:r w:rsidRPr="00701463">
        <w:rPr>
          <w:color w:val="000000" w:themeColor="text1"/>
        </w:rPr>
        <w:t>/C</w:t>
      </w:r>
      <w:r w:rsidRPr="00E5137F">
        <w:rPr>
          <w:rFonts w:cs="Arial"/>
          <w:color w:val="000000" w:themeColor="text1"/>
        </w:rPr>
        <w:t xml:space="preserve"> mice </w:t>
      </w:r>
      <w:r>
        <w:rPr>
          <w:rFonts w:cs="Arial"/>
          <w:color w:val="000000" w:themeColor="text1"/>
        </w:rPr>
        <w:t>could be easily</w:t>
      </w:r>
      <w:r w:rsidRPr="00E5137F">
        <w:rPr>
          <w:rFonts w:cs="Arial"/>
          <w:color w:val="000000" w:themeColor="text1"/>
        </w:rPr>
        <w:t xml:space="preserve"> grafted with tu</w:t>
      </w:r>
      <w:r>
        <w:rPr>
          <w:rFonts w:cs="Arial"/>
          <w:color w:val="000000" w:themeColor="text1"/>
        </w:rPr>
        <w:t>mor cells via subcutaneous (SQ) tumors</w:t>
      </w:r>
      <w:r w:rsidRPr="00E5137F">
        <w:rPr>
          <w:rFonts w:cs="Arial"/>
          <w:color w:val="000000" w:themeColor="text1"/>
        </w:rPr>
        <w:t>. Similar studies could be carried out</w:t>
      </w:r>
      <w:r>
        <w:rPr>
          <w:rFonts w:cs="Arial"/>
          <w:color w:val="000000" w:themeColor="text1"/>
        </w:rPr>
        <w:t xml:space="preserve"> </w:t>
      </w:r>
      <w:r w:rsidR="00A31141">
        <w:rPr>
          <w:rFonts w:cs="Arial"/>
          <w:color w:val="000000" w:themeColor="text1"/>
        </w:rPr>
        <w:t>using</w:t>
      </w:r>
      <w:r w:rsidRPr="00E5137F">
        <w:rPr>
          <w:rFonts w:cs="Arial"/>
          <w:color w:val="000000" w:themeColor="text1"/>
        </w:rPr>
        <w:t xml:space="preserve"> </w:t>
      </w:r>
      <w:r>
        <w:rPr>
          <w:rFonts w:cs="Arial"/>
          <w:color w:val="000000" w:themeColor="text1"/>
        </w:rPr>
        <w:t>breast fat-pad and intraperitoneal</w:t>
      </w:r>
      <w:r w:rsidR="00DE535A">
        <w:rPr>
          <w:rFonts w:cs="Arial"/>
          <w:color w:val="000000" w:themeColor="text1"/>
        </w:rPr>
        <w:t xml:space="preserve"> </w:t>
      </w:r>
      <w:r>
        <w:rPr>
          <w:rFonts w:cs="Arial"/>
          <w:color w:val="000000" w:themeColor="text1"/>
        </w:rPr>
        <w:t>(IP) tumors</w:t>
      </w:r>
      <w:r w:rsidRPr="00E5137F">
        <w:rPr>
          <w:rFonts w:cs="Arial"/>
          <w:color w:val="000000" w:themeColor="text1"/>
        </w:rPr>
        <w:t>. 3-4 weeks later (tumor ~200 mm</w:t>
      </w:r>
      <w:r w:rsidRPr="00E5137F">
        <w:rPr>
          <w:rFonts w:cs="Arial"/>
          <w:color w:val="000000" w:themeColor="text1"/>
          <w:vertAlign w:val="superscript"/>
        </w:rPr>
        <w:t>3</w:t>
      </w:r>
      <w:r w:rsidRPr="00E5137F">
        <w:rPr>
          <w:rFonts w:cs="Arial"/>
          <w:color w:val="000000" w:themeColor="text1"/>
        </w:rPr>
        <w:t xml:space="preserve">), mice were IV injected with an </w:t>
      </w:r>
      <w:proofErr w:type="spellStart"/>
      <w:r>
        <w:rPr>
          <w:rFonts w:cstheme="minorHAnsi"/>
          <w:color w:val="000000" w:themeColor="text1"/>
        </w:rPr>
        <w:t>IRDye</w:t>
      </w:r>
      <w:proofErr w:type="spellEnd"/>
      <w:r w:rsidRPr="00E5137F">
        <w:rPr>
          <w:rFonts w:cstheme="minorHAnsi"/>
          <w:color w:val="000000" w:themeColor="text1"/>
        </w:rPr>
        <w:t xml:space="preserve"> </w:t>
      </w:r>
      <w:r w:rsidRPr="00E5137F">
        <w:rPr>
          <w:rFonts w:cs="Arial"/>
          <w:color w:val="000000" w:themeColor="text1"/>
        </w:rPr>
        <w:t xml:space="preserve">labeled </w:t>
      </w:r>
      <w:r>
        <w:rPr>
          <w:rFonts w:cs="Arial"/>
          <w:color w:val="000000" w:themeColor="text1"/>
        </w:rPr>
        <w:t xml:space="preserve">indicated </w:t>
      </w:r>
      <w:r w:rsidRPr="00E5137F">
        <w:rPr>
          <w:rFonts w:cs="Arial"/>
          <w:color w:val="000000" w:themeColor="text1"/>
        </w:rPr>
        <w:t xml:space="preserve">antibodies that </w:t>
      </w:r>
      <w:r w:rsidR="00A31141">
        <w:rPr>
          <w:rFonts w:cs="Arial"/>
          <w:color w:val="000000" w:themeColor="text1"/>
        </w:rPr>
        <w:t>were</w:t>
      </w:r>
      <w:r w:rsidRPr="00E5137F">
        <w:rPr>
          <w:rFonts w:cs="Arial"/>
          <w:color w:val="000000" w:themeColor="text1"/>
        </w:rPr>
        <w:t xml:space="preserve"> ± selective against tumor-overexpressed receptor. This was followed by live </w:t>
      </w:r>
      <w:r w:rsidR="00DE535A">
        <w:rPr>
          <w:rFonts w:cs="Arial"/>
          <w:color w:val="000000" w:themeColor="text1"/>
        </w:rPr>
        <w:t xml:space="preserve">in vivo </w:t>
      </w:r>
      <w:r w:rsidRPr="00E5137F">
        <w:rPr>
          <w:rFonts w:cs="Arial"/>
          <w:color w:val="000000" w:themeColor="text1"/>
        </w:rPr>
        <w:t>imaging.</w:t>
      </w:r>
      <w:r>
        <w:rPr>
          <w:rFonts w:cs="Arial"/>
          <w:color w:val="000000" w:themeColor="text1"/>
        </w:rPr>
        <w:t xml:space="preserve"> </w:t>
      </w:r>
    </w:p>
    <w:p w14:paraId="6BE49099" w14:textId="77777777" w:rsidR="00F31528" w:rsidRPr="00E5137F" w:rsidRDefault="00F31528" w:rsidP="00F31528">
      <w:pPr>
        <w:rPr>
          <w:rFonts w:cs="Arial"/>
          <w:color w:val="000000" w:themeColor="text1"/>
        </w:rPr>
      </w:pPr>
    </w:p>
    <w:p w14:paraId="2C73D016" w14:textId="5D69686D" w:rsidR="00F31528" w:rsidRPr="00EB5633" w:rsidRDefault="00F31528" w:rsidP="00F31528">
      <w:pPr>
        <w:rPr>
          <w:rFonts w:cs="Arial"/>
          <w:b/>
          <w:color w:val="000000" w:themeColor="text1"/>
        </w:rPr>
      </w:pPr>
      <w:r w:rsidRPr="00E5137F">
        <w:rPr>
          <w:rFonts w:cs="Arial"/>
          <w:b/>
          <w:color w:val="000000" w:themeColor="text1"/>
        </w:rPr>
        <w:t>Figure 4</w:t>
      </w:r>
      <w:r w:rsidR="00804F66">
        <w:rPr>
          <w:rFonts w:cs="Arial"/>
          <w:b/>
          <w:color w:val="000000" w:themeColor="text1"/>
        </w:rPr>
        <w:t xml:space="preserve">: </w:t>
      </w:r>
      <w:r w:rsidRPr="00E5137F">
        <w:rPr>
          <w:rFonts w:cs="Arial"/>
          <w:b/>
          <w:color w:val="000000" w:themeColor="text1"/>
        </w:rPr>
        <w:t xml:space="preserve">Live </w:t>
      </w:r>
      <w:r w:rsidRPr="00DE535A">
        <w:rPr>
          <w:rFonts w:cs="Arial"/>
          <w:b/>
          <w:iCs/>
          <w:color w:val="000000" w:themeColor="text1"/>
        </w:rPr>
        <w:t>in-vivo</w:t>
      </w:r>
      <w:r w:rsidRPr="00E5137F">
        <w:rPr>
          <w:rFonts w:cs="Arial"/>
          <w:b/>
          <w:color w:val="000000" w:themeColor="text1"/>
        </w:rPr>
        <w:t xml:space="preserve"> imaging of </w:t>
      </w:r>
      <w:r>
        <w:rPr>
          <w:rFonts w:cs="Arial"/>
          <w:b/>
          <w:color w:val="000000" w:themeColor="text1"/>
        </w:rPr>
        <w:t xml:space="preserve">human OVCAR3 </w:t>
      </w:r>
      <w:r w:rsidRPr="00E5137F">
        <w:rPr>
          <w:rFonts w:cs="Arial"/>
          <w:b/>
          <w:color w:val="000000" w:themeColor="text1"/>
        </w:rPr>
        <w:t xml:space="preserve">tumor bearing mice. </w:t>
      </w:r>
      <w:r>
        <w:rPr>
          <w:color w:val="000000" w:themeColor="text1"/>
          <w:shd w:val="clear" w:color="auto" w:fill="FFFFFF"/>
        </w:rPr>
        <w:t>Randomly selected 6 to 8 weeks old (Age) and</w:t>
      </w:r>
      <w:r w:rsidRPr="00701463">
        <w:rPr>
          <w:color w:val="000000" w:themeColor="text1"/>
          <w:shd w:val="clear" w:color="auto" w:fill="FFFFFF"/>
        </w:rPr>
        <w:t xml:space="preserve"> 20-25 gram (Weight)</w:t>
      </w:r>
      <w:r w:rsidRPr="002C3968">
        <w:rPr>
          <w:color w:val="000000" w:themeColor="text1"/>
          <w:shd w:val="clear" w:color="auto" w:fill="FFFFFF"/>
        </w:rPr>
        <w:t xml:space="preserve"> </w:t>
      </w:r>
      <w:r>
        <w:rPr>
          <w:color w:val="000000" w:themeColor="text1"/>
          <w:shd w:val="clear" w:color="auto" w:fill="FFFFFF"/>
        </w:rPr>
        <w:t xml:space="preserve">hairless </w:t>
      </w:r>
      <w:r w:rsidRPr="00701463">
        <w:rPr>
          <w:color w:val="000000" w:themeColor="text1"/>
          <w:shd w:val="clear" w:color="auto" w:fill="FFFFFF"/>
        </w:rPr>
        <w:t xml:space="preserve">athymic Nude </w:t>
      </w:r>
      <w:r w:rsidRPr="00701463">
        <w:rPr>
          <w:color w:val="000000" w:themeColor="text1"/>
        </w:rPr>
        <w:t>Foxn1</w:t>
      </w:r>
      <w:r w:rsidRPr="00701463">
        <w:rPr>
          <w:color w:val="000000" w:themeColor="text1"/>
          <w:vertAlign w:val="superscript"/>
        </w:rPr>
        <w:t>nu</w:t>
      </w:r>
      <w:r w:rsidRPr="00701463">
        <w:rPr>
          <w:color w:val="000000" w:themeColor="text1"/>
        </w:rPr>
        <w:t>/Foxn1</w:t>
      </w:r>
      <w:r w:rsidRPr="00701463">
        <w:rPr>
          <w:color w:val="000000" w:themeColor="text1"/>
          <w:vertAlign w:val="superscript"/>
        </w:rPr>
        <w:t>+</w:t>
      </w:r>
      <w:r w:rsidRPr="00701463">
        <w:rPr>
          <w:color w:val="000000" w:themeColor="text1"/>
        </w:rPr>
        <w:t xml:space="preserve"> </w:t>
      </w:r>
      <w:r>
        <w:rPr>
          <w:color w:val="000000" w:themeColor="text1"/>
          <w:shd w:val="clear" w:color="auto" w:fill="FFFFFF"/>
        </w:rPr>
        <w:t>(</w:t>
      </w:r>
      <w:proofErr w:type="spellStart"/>
      <w:r w:rsidRPr="0028509B">
        <w:rPr>
          <w:i/>
          <w:color w:val="000000" w:themeColor="text1"/>
          <w:shd w:val="clear" w:color="auto" w:fill="FFFFFF"/>
        </w:rPr>
        <w:t>Envigo</w:t>
      </w:r>
      <w:proofErr w:type="spellEnd"/>
      <w:r w:rsidRPr="00701463">
        <w:rPr>
          <w:color w:val="000000" w:themeColor="text1"/>
          <w:shd w:val="clear" w:color="auto" w:fill="FFFFFF"/>
        </w:rPr>
        <w:t>)</w:t>
      </w:r>
      <w:r>
        <w:rPr>
          <w:color w:val="000000" w:themeColor="text1"/>
          <w:shd w:val="clear" w:color="auto" w:fill="FFFFFF"/>
        </w:rPr>
        <w:t xml:space="preserve"> were grafted with FOLR1</w:t>
      </w:r>
      <w:r w:rsidRPr="002C3968">
        <w:rPr>
          <w:color w:val="000000" w:themeColor="text1"/>
          <w:shd w:val="clear" w:color="auto" w:fill="FFFFFF"/>
          <w:vertAlign w:val="superscript"/>
        </w:rPr>
        <w:t>+</w:t>
      </w:r>
      <w:r>
        <w:rPr>
          <w:color w:val="000000" w:themeColor="text1"/>
          <w:shd w:val="clear" w:color="auto" w:fill="FFFFFF"/>
        </w:rPr>
        <w:t xml:space="preserve"> ovarian tumors (OVCAR-3 cells). After 3 weeks with evident tumors, mice were tail vein injected </w:t>
      </w:r>
      <w:r w:rsidRPr="00E5137F">
        <w:rPr>
          <w:rFonts w:cs="Arial"/>
          <w:color w:val="000000" w:themeColor="text1"/>
        </w:rPr>
        <w:t xml:space="preserve">with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sidRPr="00E5137F">
        <w:rPr>
          <w:rFonts w:cstheme="minorHAnsi"/>
          <w:color w:val="000000" w:themeColor="text1"/>
        </w:rPr>
        <w:t xml:space="preserve"> </w:t>
      </w:r>
      <w:r w:rsidRPr="00E5137F">
        <w:rPr>
          <w:rFonts w:cs="Arial"/>
          <w:color w:val="000000" w:themeColor="text1"/>
        </w:rPr>
        <w:t xml:space="preserve">labeled </w:t>
      </w:r>
      <w:r>
        <w:rPr>
          <w:rFonts w:cs="Arial"/>
          <w:color w:val="000000" w:themeColor="text1"/>
        </w:rPr>
        <w:t xml:space="preserve">IgG1 control, abagovomab (CA-125 anti-idiotypic antibody), </w:t>
      </w:r>
      <w:proofErr w:type="spellStart"/>
      <w:r>
        <w:rPr>
          <w:rFonts w:cs="Arial"/>
          <w:color w:val="000000" w:themeColor="text1"/>
        </w:rPr>
        <w:t>farletuzumab</w:t>
      </w:r>
      <w:proofErr w:type="spellEnd"/>
      <w:r>
        <w:rPr>
          <w:rFonts w:cs="Arial"/>
          <w:color w:val="000000" w:themeColor="text1"/>
        </w:rPr>
        <w:t xml:space="preserve"> (anti-FOLR1 antibody) and </w:t>
      </w:r>
      <w:proofErr w:type="spellStart"/>
      <w:r>
        <w:rPr>
          <w:rFonts w:cs="Arial"/>
          <w:color w:val="000000" w:themeColor="text1"/>
        </w:rPr>
        <w:t>BaCa</w:t>
      </w:r>
      <w:proofErr w:type="spellEnd"/>
      <w:r>
        <w:rPr>
          <w:rFonts w:cs="Arial"/>
          <w:color w:val="000000" w:themeColor="text1"/>
        </w:rPr>
        <w:t xml:space="preserve"> (anti-FOLR1-DR5 antibody) </w:t>
      </w:r>
      <w:r w:rsidRPr="00E5137F">
        <w:rPr>
          <w:rFonts w:cs="Arial"/>
          <w:color w:val="000000" w:themeColor="text1"/>
        </w:rPr>
        <w:t>f</w:t>
      </w:r>
      <w:r>
        <w:rPr>
          <w:rFonts w:cs="Arial"/>
          <w:color w:val="000000" w:themeColor="text1"/>
        </w:rPr>
        <w:t>ollowed by live imaging at indicated times.</w:t>
      </w:r>
    </w:p>
    <w:p w14:paraId="72029A7B" w14:textId="77777777" w:rsidR="00F31528" w:rsidRDefault="00F31528" w:rsidP="00F31528">
      <w:pPr>
        <w:rPr>
          <w:rFonts w:cs="Arial"/>
          <w:color w:val="000000" w:themeColor="text1"/>
        </w:rPr>
      </w:pPr>
    </w:p>
    <w:p w14:paraId="72B99818" w14:textId="553C3FCD" w:rsidR="00F31528" w:rsidRPr="00EB5633" w:rsidRDefault="00F31528" w:rsidP="00F31528">
      <w:pPr>
        <w:rPr>
          <w:rFonts w:cs="Arial"/>
          <w:b/>
          <w:color w:val="000000" w:themeColor="text1"/>
        </w:rPr>
      </w:pPr>
      <w:r>
        <w:rPr>
          <w:rFonts w:cs="Arial"/>
          <w:b/>
          <w:color w:val="000000" w:themeColor="text1"/>
        </w:rPr>
        <w:t>Figure 5</w:t>
      </w:r>
      <w:r w:rsidR="00804F66">
        <w:rPr>
          <w:rFonts w:cs="Arial"/>
          <w:b/>
          <w:color w:val="000000" w:themeColor="text1"/>
        </w:rPr>
        <w:t>:</w:t>
      </w:r>
      <w:r w:rsidRPr="00E5137F">
        <w:rPr>
          <w:rFonts w:cs="Arial"/>
          <w:b/>
          <w:color w:val="000000" w:themeColor="text1"/>
        </w:rPr>
        <w:t xml:space="preserve"> Live </w:t>
      </w:r>
      <w:r w:rsidRPr="00804F66">
        <w:rPr>
          <w:rFonts w:cs="Arial"/>
          <w:b/>
          <w:iCs/>
          <w:color w:val="000000" w:themeColor="text1"/>
        </w:rPr>
        <w:t xml:space="preserve">in-vivo </w:t>
      </w:r>
      <w:r w:rsidRPr="00E5137F">
        <w:rPr>
          <w:rFonts w:cs="Arial"/>
          <w:b/>
          <w:color w:val="000000" w:themeColor="text1"/>
        </w:rPr>
        <w:t xml:space="preserve">imaging of </w:t>
      </w:r>
      <w:r>
        <w:rPr>
          <w:rFonts w:cs="Arial"/>
          <w:b/>
          <w:color w:val="000000" w:themeColor="text1"/>
        </w:rPr>
        <w:t xml:space="preserve">human FOLR1 expressing murine MC38 cell derived </w:t>
      </w:r>
      <w:r w:rsidRPr="00E5137F">
        <w:rPr>
          <w:rFonts w:cs="Arial"/>
          <w:b/>
          <w:color w:val="000000" w:themeColor="text1"/>
        </w:rPr>
        <w:t xml:space="preserve">tumor bearing mice. </w:t>
      </w:r>
      <w:r>
        <w:rPr>
          <w:color w:val="000000" w:themeColor="text1"/>
          <w:shd w:val="clear" w:color="auto" w:fill="FFFFFF"/>
        </w:rPr>
        <w:t>(</w:t>
      </w:r>
      <w:r w:rsidRPr="00EB5633">
        <w:rPr>
          <w:b/>
          <w:bCs/>
          <w:color w:val="000000" w:themeColor="text1"/>
          <w:shd w:val="clear" w:color="auto" w:fill="FFFFFF"/>
        </w:rPr>
        <w:t>A</w:t>
      </w:r>
      <w:r>
        <w:rPr>
          <w:color w:val="000000" w:themeColor="text1"/>
          <w:shd w:val="clear" w:color="auto" w:fill="FFFFFF"/>
        </w:rPr>
        <w:t>) Randomly selected 6 to 8 weeks old (Age) and</w:t>
      </w:r>
      <w:r w:rsidRPr="00701463">
        <w:rPr>
          <w:color w:val="000000" w:themeColor="text1"/>
          <w:shd w:val="clear" w:color="auto" w:fill="FFFFFF"/>
        </w:rPr>
        <w:t xml:space="preserve"> 20-25 g</w:t>
      </w:r>
      <w:r w:rsidRPr="00B65491">
        <w:rPr>
          <w:shd w:val="clear" w:color="auto" w:fill="FFFFFF"/>
        </w:rPr>
        <w:t xml:space="preserve"> </w:t>
      </w:r>
      <w:proofErr w:type="spellStart"/>
      <w:r w:rsidRPr="00701463">
        <w:rPr>
          <w:shd w:val="clear" w:color="auto" w:fill="FFFFFF"/>
        </w:rPr>
        <w:t>NOD.Cg</w:t>
      </w:r>
      <w:proofErr w:type="spellEnd"/>
      <w:r w:rsidRPr="00701463">
        <w:rPr>
          <w:shd w:val="clear" w:color="auto" w:fill="FFFFFF"/>
        </w:rPr>
        <w:t xml:space="preserve"> </w:t>
      </w:r>
      <w:proofErr w:type="spellStart"/>
      <w:r w:rsidRPr="00701463">
        <w:rPr>
          <w:shd w:val="clear" w:color="auto" w:fill="FFFFFF"/>
        </w:rPr>
        <w:t>Prkdc</w:t>
      </w:r>
      <w:r w:rsidRPr="00701463">
        <w:rPr>
          <w:vertAlign w:val="superscript"/>
        </w:rPr>
        <w:t>scid</w:t>
      </w:r>
      <w:proofErr w:type="spellEnd"/>
      <w:r w:rsidRPr="00701463">
        <w:rPr>
          <w:shd w:val="clear" w:color="auto" w:fill="FFFFFF"/>
        </w:rPr>
        <w:t> Il2rg</w:t>
      </w:r>
      <w:r w:rsidRPr="00701463">
        <w:rPr>
          <w:vertAlign w:val="superscript"/>
        </w:rPr>
        <w:t>tm1Wjl</w:t>
      </w:r>
      <w:r w:rsidRPr="00701463">
        <w:rPr>
          <w:shd w:val="clear" w:color="auto" w:fill="FFFFFF"/>
        </w:rPr>
        <w:t>/</w:t>
      </w:r>
      <w:proofErr w:type="spellStart"/>
      <w:r w:rsidRPr="00701463">
        <w:rPr>
          <w:shd w:val="clear" w:color="auto" w:fill="FFFFFF"/>
        </w:rPr>
        <w:t>SzJ</w:t>
      </w:r>
      <w:proofErr w:type="spellEnd"/>
      <w:r>
        <w:rPr>
          <w:shd w:val="clear" w:color="auto" w:fill="FFFFFF"/>
        </w:rPr>
        <w:t xml:space="preserve"> or nude</w:t>
      </w:r>
      <w:r>
        <w:rPr>
          <w:color w:val="000000" w:themeColor="text1"/>
        </w:rPr>
        <w:t xml:space="preserve"> mice were SQ injected with murine MC38 cells stably expressing human FOLR1. Upon tumor appearance, </w:t>
      </w:r>
      <w:r>
        <w:rPr>
          <w:color w:val="000000" w:themeColor="text1"/>
          <w:shd w:val="clear" w:color="auto" w:fill="FFFFFF"/>
        </w:rPr>
        <w:t xml:space="preserve">mice were tail vein injected </w:t>
      </w:r>
      <w:r w:rsidRPr="00E5137F">
        <w:rPr>
          <w:rFonts w:cs="Arial"/>
          <w:color w:val="000000" w:themeColor="text1"/>
        </w:rPr>
        <w:t xml:space="preserve">with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sidRPr="00E5137F">
        <w:rPr>
          <w:rFonts w:cstheme="minorHAnsi"/>
          <w:color w:val="000000" w:themeColor="text1"/>
        </w:rPr>
        <w:t xml:space="preserve"> </w:t>
      </w:r>
      <w:r w:rsidRPr="00E5137F">
        <w:rPr>
          <w:rFonts w:cs="Arial"/>
          <w:color w:val="000000" w:themeColor="text1"/>
        </w:rPr>
        <w:t xml:space="preserve">labeled </w:t>
      </w:r>
      <w:r>
        <w:rPr>
          <w:rFonts w:cs="Arial"/>
          <w:color w:val="000000" w:themeColor="text1"/>
        </w:rPr>
        <w:t xml:space="preserve">IgG1 control, abagovomab (CA-125 anti-idiotypic antibody), </w:t>
      </w:r>
      <w:proofErr w:type="spellStart"/>
      <w:r>
        <w:rPr>
          <w:rFonts w:cs="Arial"/>
          <w:color w:val="000000" w:themeColor="text1"/>
        </w:rPr>
        <w:t>farletuzumab</w:t>
      </w:r>
      <w:proofErr w:type="spellEnd"/>
      <w:r>
        <w:rPr>
          <w:rFonts w:cs="Arial"/>
          <w:color w:val="000000" w:themeColor="text1"/>
        </w:rPr>
        <w:t xml:space="preserve"> (anti-FOLR1 antibody) and </w:t>
      </w:r>
      <w:proofErr w:type="spellStart"/>
      <w:r>
        <w:rPr>
          <w:rFonts w:cs="Arial"/>
          <w:color w:val="000000" w:themeColor="text1"/>
        </w:rPr>
        <w:t>BaCa</w:t>
      </w:r>
      <w:proofErr w:type="spellEnd"/>
      <w:r>
        <w:rPr>
          <w:rFonts w:cs="Arial"/>
          <w:color w:val="000000" w:themeColor="text1"/>
        </w:rPr>
        <w:t xml:space="preserve"> (anti-FOLR1-DR5 antibody) </w:t>
      </w:r>
      <w:r w:rsidRPr="00E5137F">
        <w:rPr>
          <w:rFonts w:cs="Arial"/>
          <w:color w:val="000000" w:themeColor="text1"/>
        </w:rPr>
        <w:t>f</w:t>
      </w:r>
      <w:r>
        <w:rPr>
          <w:rFonts w:cs="Arial"/>
          <w:color w:val="000000" w:themeColor="text1"/>
        </w:rPr>
        <w:t>ollowed by live imaging at indicated times. (</w:t>
      </w:r>
      <w:r w:rsidRPr="00EB5633">
        <w:rPr>
          <w:rFonts w:cs="Arial"/>
          <w:b/>
          <w:bCs/>
          <w:color w:val="000000" w:themeColor="text1"/>
        </w:rPr>
        <w:t>B</w:t>
      </w:r>
      <w:r>
        <w:rPr>
          <w:rFonts w:cs="Arial"/>
          <w:color w:val="000000" w:themeColor="text1"/>
        </w:rPr>
        <w:t>) After 7 days animals were euthanized and isolated key organs (as indicated) were imaged together along with grafted tumors for relative antibody signal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Pr>
          <w:rFonts w:cs="Arial"/>
          <w:color w:val="000000" w:themeColor="text1"/>
        </w:rPr>
        <w:t xml:space="preserve">) distribution. As expected, tumors remained negative with </w:t>
      </w:r>
      <w:proofErr w:type="spellStart"/>
      <w:r>
        <w:rPr>
          <w:rFonts w:cstheme="minorHAnsi"/>
          <w:color w:val="000000" w:themeColor="text1"/>
        </w:rPr>
        <w:t>IRDye</w:t>
      </w:r>
      <w:proofErr w:type="spellEnd"/>
      <w:r>
        <w:rPr>
          <w:rFonts w:cstheme="minorHAnsi"/>
          <w:color w:val="000000" w:themeColor="text1"/>
        </w:rPr>
        <w:t xml:space="preserve"> </w:t>
      </w:r>
      <w:r w:rsidRPr="00E5137F">
        <w:rPr>
          <w:rFonts w:cstheme="minorHAnsi"/>
          <w:color w:val="000000" w:themeColor="text1"/>
        </w:rPr>
        <w:t>800</w:t>
      </w:r>
      <w:r>
        <w:rPr>
          <w:rFonts w:cstheme="minorHAnsi"/>
          <w:color w:val="000000" w:themeColor="text1"/>
        </w:rPr>
        <w:t>CW</w:t>
      </w:r>
      <w:r>
        <w:rPr>
          <w:rFonts w:cs="Arial"/>
          <w:color w:val="000000" w:themeColor="text1"/>
        </w:rPr>
        <w:t xml:space="preserve"> signal in IgG1 control and CA-125 anti-idiotypic antibody, abagovomab injected animals.</w:t>
      </w:r>
    </w:p>
    <w:p w14:paraId="46CEBE8D" w14:textId="5E17823F" w:rsidR="00F31528" w:rsidRDefault="00F31528" w:rsidP="00E6453A">
      <w:pPr>
        <w:rPr>
          <w:rFonts w:cstheme="minorHAnsi"/>
          <w:b/>
          <w:color w:val="000000" w:themeColor="text1"/>
        </w:rPr>
      </w:pPr>
    </w:p>
    <w:p w14:paraId="46EC955C" w14:textId="64A0182E" w:rsidR="00EB5633" w:rsidRDefault="00804F66" w:rsidP="00E6453A">
      <w:pPr>
        <w:rPr>
          <w:rFonts w:cstheme="minorHAnsi"/>
          <w:b/>
          <w:color w:val="000000" w:themeColor="text1"/>
        </w:rPr>
      </w:pPr>
      <w:r>
        <w:rPr>
          <w:rFonts w:cstheme="minorHAnsi"/>
          <w:b/>
          <w:color w:val="000000" w:themeColor="text1"/>
        </w:rPr>
        <w:t>Supplementary File</w:t>
      </w:r>
      <w:r w:rsidR="00EB5633">
        <w:rPr>
          <w:rFonts w:cstheme="minorHAnsi"/>
          <w:b/>
          <w:color w:val="000000" w:themeColor="text1"/>
        </w:rPr>
        <w:t xml:space="preserve"> 1</w:t>
      </w:r>
      <w:r>
        <w:rPr>
          <w:rFonts w:cstheme="minorHAnsi"/>
          <w:b/>
          <w:color w:val="000000" w:themeColor="text1"/>
        </w:rPr>
        <w:t xml:space="preserve">: Sequences of all antibodies and primers. </w:t>
      </w:r>
    </w:p>
    <w:p w14:paraId="0E4A0304" w14:textId="77777777" w:rsidR="00F31528" w:rsidRDefault="00F31528" w:rsidP="00E6453A">
      <w:pPr>
        <w:rPr>
          <w:rFonts w:cstheme="minorHAnsi"/>
          <w:b/>
          <w:color w:val="000000" w:themeColor="text1"/>
        </w:rPr>
      </w:pPr>
    </w:p>
    <w:p w14:paraId="09C1F3DA" w14:textId="47652505" w:rsidR="00444BD3" w:rsidRPr="00E5137F" w:rsidRDefault="00444BD3" w:rsidP="00E6453A">
      <w:pPr>
        <w:rPr>
          <w:rFonts w:cstheme="minorHAnsi"/>
          <w:b/>
          <w:color w:val="000000" w:themeColor="text1"/>
        </w:rPr>
      </w:pPr>
      <w:r w:rsidRPr="00E5137F">
        <w:rPr>
          <w:rFonts w:cstheme="minorHAnsi"/>
          <w:b/>
          <w:color w:val="000000" w:themeColor="text1"/>
        </w:rPr>
        <w:t>DISCUSSION</w:t>
      </w:r>
      <w:r w:rsidRPr="00E5137F">
        <w:rPr>
          <w:rFonts w:cstheme="minorHAnsi"/>
          <w:b/>
          <w:bCs/>
          <w:color w:val="000000" w:themeColor="text1"/>
        </w:rPr>
        <w:t xml:space="preserve">: </w:t>
      </w:r>
    </w:p>
    <w:p w14:paraId="1E775325" w14:textId="718E82F4" w:rsidR="00DE6CD8" w:rsidRPr="00E5137F" w:rsidRDefault="00444BD3" w:rsidP="00E6453A">
      <w:pPr>
        <w:rPr>
          <w:rFonts w:cstheme="minorHAnsi"/>
          <w:color w:val="000000" w:themeColor="text1"/>
        </w:rPr>
      </w:pPr>
      <w:r w:rsidRPr="00E5137F">
        <w:rPr>
          <w:rFonts w:cstheme="minorHAnsi"/>
          <w:color w:val="000000" w:themeColor="text1"/>
        </w:rPr>
        <w:t xml:space="preserve">Selective and tumor tissue specific delivery of </w:t>
      </w:r>
      <w:r w:rsidR="00650854" w:rsidRPr="00E5137F">
        <w:rPr>
          <w:rFonts w:cstheme="minorHAnsi"/>
          <w:color w:val="000000" w:themeColor="text1"/>
        </w:rPr>
        <w:t xml:space="preserve">anti-cancer </w:t>
      </w:r>
      <w:r w:rsidR="00DA16F7" w:rsidRPr="00E5137F">
        <w:rPr>
          <w:rFonts w:cstheme="minorHAnsi"/>
          <w:color w:val="000000" w:themeColor="text1"/>
        </w:rPr>
        <w:t>therapeutic agent</w:t>
      </w:r>
      <w:r w:rsidRPr="00E5137F">
        <w:rPr>
          <w:rFonts w:cstheme="minorHAnsi"/>
          <w:color w:val="000000" w:themeColor="text1"/>
        </w:rPr>
        <w:t xml:space="preserve"> is </w:t>
      </w:r>
      <w:r w:rsidR="00F31528">
        <w:rPr>
          <w:rFonts w:cstheme="minorHAnsi"/>
          <w:color w:val="000000" w:themeColor="text1"/>
        </w:rPr>
        <w:t xml:space="preserve">the </w:t>
      </w:r>
      <w:r w:rsidRPr="00E5137F">
        <w:rPr>
          <w:rFonts w:cstheme="minorHAnsi"/>
          <w:color w:val="000000" w:themeColor="text1"/>
        </w:rPr>
        <w:t>key to measure efficacy and safety of a given targeted therapy</w:t>
      </w:r>
      <w:r w:rsidR="00650854" w:rsidRPr="00E5137F">
        <w:rPr>
          <w:rFonts w:cstheme="minorHAnsi"/>
          <w:color w:val="000000" w:themeColor="text1"/>
        </w:rPr>
        <w:fldChar w:fldCharType="begin">
          <w:fldData xml:space="preserve">PEVuZE5vdGU+PENpdGU+PEF1dGhvcj5OYXJpdGE8L0F1dGhvcj48WWVhcj4yMDE3PC9ZZWFyPjxS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==
</w:fldData>
        </w:fldChar>
      </w:r>
      <w:r w:rsidR="004D4ED0" w:rsidRPr="00E5137F">
        <w:rPr>
          <w:rFonts w:cstheme="minorHAnsi"/>
          <w:color w:val="000000" w:themeColor="text1"/>
        </w:rPr>
        <w:instrText xml:space="preserve"> ADDIN EN.CITE </w:instrText>
      </w:r>
      <w:r w:rsidR="004D4ED0" w:rsidRPr="00E5137F">
        <w:rPr>
          <w:rFonts w:cstheme="minorHAnsi"/>
          <w:color w:val="000000" w:themeColor="text1"/>
        </w:rPr>
        <w:fldChar w:fldCharType="begin">
          <w:fldData xml:space="preserve">PEVuZE5vdGU+PENpdGU+PEF1dGhvcj5OYXJpdGE8L0F1dGhvcj48WWVhcj4yMDE3PC9ZZWFyPjxS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==
</w:fldData>
        </w:fldChar>
      </w:r>
      <w:r w:rsidR="004D4ED0" w:rsidRPr="00E5137F">
        <w:rPr>
          <w:rFonts w:cstheme="minorHAnsi"/>
          <w:color w:val="000000" w:themeColor="text1"/>
        </w:rPr>
        <w:instrText xml:space="preserve"> ADDIN EN.CITE.DATA </w:instrText>
      </w:r>
      <w:r w:rsidR="004D4ED0" w:rsidRPr="00E5137F">
        <w:rPr>
          <w:rFonts w:cstheme="minorHAnsi"/>
          <w:color w:val="000000" w:themeColor="text1"/>
        </w:rPr>
      </w:r>
      <w:r w:rsidR="004D4ED0" w:rsidRPr="00E5137F">
        <w:rPr>
          <w:rFonts w:cstheme="minorHAnsi"/>
          <w:color w:val="000000" w:themeColor="text1"/>
        </w:rPr>
        <w:fldChar w:fldCharType="end"/>
      </w:r>
      <w:r w:rsidR="00650854" w:rsidRPr="00E5137F">
        <w:rPr>
          <w:rFonts w:cstheme="minorHAnsi"/>
          <w:color w:val="000000" w:themeColor="text1"/>
        </w:rPr>
      </w:r>
      <w:r w:rsidR="00650854" w:rsidRPr="00E5137F">
        <w:rPr>
          <w:rFonts w:cstheme="minorHAnsi"/>
          <w:color w:val="000000" w:themeColor="text1"/>
        </w:rPr>
        <w:fldChar w:fldCharType="separate"/>
      </w:r>
      <w:r w:rsidR="004D4ED0" w:rsidRPr="00E5137F">
        <w:rPr>
          <w:rFonts w:cstheme="minorHAnsi"/>
          <w:noProof/>
          <w:color w:val="000000" w:themeColor="text1"/>
          <w:vertAlign w:val="superscript"/>
        </w:rPr>
        <w:t>13</w:t>
      </w:r>
      <w:r w:rsidR="00650854" w:rsidRPr="00E5137F">
        <w:rPr>
          <w:rFonts w:cstheme="minorHAnsi"/>
          <w:color w:val="000000" w:themeColor="text1"/>
        </w:rPr>
        <w:fldChar w:fldCharType="end"/>
      </w:r>
      <w:r w:rsidRPr="00E5137F">
        <w:rPr>
          <w:rFonts w:cstheme="minorHAnsi"/>
          <w:color w:val="000000" w:themeColor="text1"/>
        </w:rPr>
        <w:t>.</w:t>
      </w:r>
      <w:r w:rsidR="00F31528">
        <w:rPr>
          <w:rFonts w:cstheme="minorHAnsi"/>
          <w:color w:val="000000" w:themeColor="text1"/>
        </w:rPr>
        <w:t xml:space="preserve"> </w:t>
      </w:r>
      <w:r w:rsidRPr="00E5137F">
        <w:rPr>
          <w:rFonts w:cstheme="minorHAnsi"/>
          <w:color w:val="000000" w:themeColor="text1"/>
        </w:rPr>
        <w:t xml:space="preserve">Here we have </w:t>
      </w:r>
      <w:r w:rsidR="00650854" w:rsidRPr="00E5137F">
        <w:rPr>
          <w:rFonts w:cstheme="minorHAnsi"/>
          <w:color w:val="000000" w:themeColor="text1"/>
        </w:rPr>
        <w:t xml:space="preserve">described a </w:t>
      </w:r>
      <w:r w:rsidR="007D4638" w:rsidRPr="00E5137F">
        <w:rPr>
          <w:rFonts w:cstheme="minorHAnsi"/>
          <w:color w:val="000000" w:themeColor="text1"/>
        </w:rPr>
        <w:t>quick and efficient</w:t>
      </w:r>
      <w:r w:rsidR="00650854" w:rsidRPr="00E5137F">
        <w:rPr>
          <w:rFonts w:cstheme="minorHAnsi"/>
          <w:color w:val="000000" w:themeColor="text1"/>
        </w:rPr>
        <w:t xml:space="preserve"> approach </w:t>
      </w:r>
      <w:r w:rsidRPr="00E5137F">
        <w:rPr>
          <w:rFonts w:cstheme="minorHAnsi"/>
          <w:color w:val="000000" w:themeColor="text1"/>
        </w:rPr>
        <w:t>to investigate</w:t>
      </w:r>
      <w:r w:rsidR="00EA21FB" w:rsidRPr="00E5137F">
        <w:rPr>
          <w:rFonts w:cstheme="minorHAnsi"/>
          <w:color w:val="000000" w:themeColor="text1"/>
        </w:rPr>
        <w:t xml:space="preserve"> the</w:t>
      </w:r>
      <w:r w:rsidRPr="00E5137F">
        <w:rPr>
          <w:rFonts w:cstheme="minorHAnsi"/>
          <w:color w:val="000000" w:themeColor="text1"/>
        </w:rPr>
        <w:t xml:space="preserve"> detailed tissue and tumor distribution of </w:t>
      </w:r>
      <w:r w:rsidR="00A52C68">
        <w:rPr>
          <w:rFonts w:cstheme="minorHAnsi"/>
          <w:color w:val="000000" w:themeColor="text1"/>
        </w:rPr>
        <w:t>clinical</w:t>
      </w:r>
      <w:r w:rsidR="00352FD2">
        <w:rPr>
          <w:rFonts w:cstheme="minorHAnsi"/>
          <w:color w:val="000000" w:themeColor="text1"/>
        </w:rPr>
        <w:t xml:space="preserve">, </w:t>
      </w:r>
      <w:proofErr w:type="spellStart"/>
      <w:r w:rsidR="00352FD2">
        <w:rPr>
          <w:rFonts w:cstheme="minorHAnsi"/>
          <w:color w:val="000000" w:themeColor="text1"/>
        </w:rPr>
        <w:t>farletuzumab</w:t>
      </w:r>
      <w:proofErr w:type="spellEnd"/>
      <w:r w:rsidR="00A52C68">
        <w:rPr>
          <w:rFonts w:cstheme="minorHAnsi"/>
          <w:color w:val="000000" w:themeColor="text1"/>
        </w:rPr>
        <w:t xml:space="preserve"> and </w:t>
      </w:r>
      <w:r w:rsidR="00352FD2">
        <w:rPr>
          <w:rFonts w:cstheme="minorHAnsi"/>
          <w:color w:val="000000" w:themeColor="text1"/>
        </w:rPr>
        <w:t xml:space="preserve">a </w:t>
      </w:r>
      <w:r w:rsidR="00A52C68">
        <w:rPr>
          <w:rFonts w:cstheme="minorHAnsi"/>
          <w:color w:val="000000" w:themeColor="text1"/>
        </w:rPr>
        <w:t xml:space="preserve">nonclinical </w:t>
      </w:r>
      <w:proofErr w:type="spellStart"/>
      <w:r w:rsidR="00352FD2">
        <w:rPr>
          <w:rFonts w:cstheme="minorHAnsi"/>
          <w:color w:val="000000" w:themeColor="text1"/>
        </w:rPr>
        <w:t>BaCa</w:t>
      </w:r>
      <w:proofErr w:type="spellEnd"/>
      <w:r w:rsidR="00352FD2">
        <w:rPr>
          <w:rFonts w:cstheme="minorHAnsi"/>
          <w:color w:val="000000" w:themeColor="text1"/>
        </w:rPr>
        <w:t xml:space="preserve"> antibody</w:t>
      </w:r>
      <w:r w:rsidR="00A52C68">
        <w:rPr>
          <w:rFonts w:cstheme="minorHAnsi"/>
          <w:color w:val="000000" w:themeColor="text1"/>
        </w:rPr>
        <w:t>.</w:t>
      </w:r>
      <w:r w:rsidR="00F31528">
        <w:rPr>
          <w:rFonts w:cstheme="minorHAnsi"/>
          <w:color w:val="000000" w:themeColor="text1"/>
        </w:rPr>
        <w:t xml:space="preserve"> </w:t>
      </w:r>
      <w:r w:rsidR="00A52C68">
        <w:rPr>
          <w:rFonts w:cstheme="minorHAnsi"/>
          <w:color w:val="000000" w:themeColor="text1"/>
        </w:rPr>
        <w:t>The described approach is applicable t</w:t>
      </w:r>
      <w:r w:rsidR="0013391A">
        <w:rPr>
          <w:rFonts w:cstheme="minorHAnsi"/>
          <w:color w:val="000000" w:themeColor="text1"/>
        </w:rPr>
        <w:t xml:space="preserve">o any newly generated antibody and </w:t>
      </w:r>
      <w:r w:rsidR="00A52C68">
        <w:rPr>
          <w:rFonts w:cstheme="minorHAnsi"/>
          <w:color w:val="000000" w:themeColor="text1"/>
        </w:rPr>
        <w:t>can be used alongside of a clinically effective antibody (</w:t>
      </w:r>
      <w:r w:rsidR="00D73F5B">
        <w:rPr>
          <w:rFonts w:cstheme="minorHAnsi"/>
          <w:color w:val="000000" w:themeColor="text1"/>
        </w:rPr>
        <w:t xml:space="preserve">with </w:t>
      </w:r>
      <w:r w:rsidR="006E2966" w:rsidRPr="00E5137F">
        <w:rPr>
          <w:rFonts w:cstheme="minorHAnsi"/>
          <w:color w:val="000000" w:themeColor="text1"/>
        </w:rPr>
        <w:t>desired qualities)</w:t>
      </w:r>
      <w:r w:rsidR="00313C53" w:rsidRPr="00E5137F">
        <w:rPr>
          <w:rFonts w:cstheme="minorHAnsi"/>
          <w:color w:val="000000" w:themeColor="text1"/>
        </w:rPr>
        <w:t xml:space="preserve"> </w:t>
      </w:r>
      <w:r w:rsidR="00F61167" w:rsidRPr="00E5137F">
        <w:rPr>
          <w:rFonts w:cstheme="minorHAnsi"/>
          <w:color w:val="000000" w:themeColor="text1"/>
        </w:rPr>
        <w:t>for its</w:t>
      </w:r>
      <w:r w:rsidR="00313C53" w:rsidRPr="00E5137F">
        <w:rPr>
          <w:rFonts w:cstheme="minorHAnsi"/>
          <w:color w:val="000000" w:themeColor="text1"/>
        </w:rPr>
        <w:t xml:space="preserve"> </w:t>
      </w:r>
      <w:r w:rsidR="00A52C68">
        <w:rPr>
          <w:rFonts w:cstheme="minorHAnsi"/>
          <w:color w:val="000000" w:themeColor="text1"/>
        </w:rPr>
        <w:t>tumor/organ</w:t>
      </w:r>
      <w:r w:rsidR="00313C53" w:rsidRPr="00E5137F">
        <w:rPr>
          <w:rFonts w:cstheme="minorHAnsi"/>
          <w:color w:val="000000" w:themeColor="text1"/>
        </w:rPr>
        <w:t xml:space="preserve"> </w:t>
      </w:r>
      <w:r w:rsidR="0013391A">
        <w:rPr>
          <w:rFonts w:cstheme="minorHAnsi"/>
          <w:color w:val="000000" w:themeColor="text1"/>
        </w:rPr>
        <w:t>distribution</w:t>
      </w:r>
      <w:r w:rsidR="00F61167" w:rsidRPr="00E5137F">
        <w:rPr>
          <w:rFonts w:cstheme="minorHAnsi"/>
          <w:color w:val="000000" w:themeColor="text1"/>
        </w:rPr>
        <w:t xml:space="preserve"> properties.</w:t>
      </w:r>
      <w:r w:rsidRPr="00E5137F">
        <w:rPr>
          <w:rFonts w:cstheme="minorHAnsi"/>
          <w:color w:val="000000" w:themeColor="text1"/>
        </w:rPr>
        <w:t xml:space="preserve"> </w:t>
      </w:r>
      <w:r w:rsidR="003F18B9">
        <w:rPr>
          <w:rFonts w:cstheme="minorHAnsi"/>
          <w:color w:val="000000" w:themeColor="text1"/>
        </w:rPr>
        <w:t xml:space="preserve">Considering </w:t>
      </w:r>
      <w:r w:rsidR="00937617">
        <w:rPr>
          <w:rFonts w:cstheme="minorHAnsi"/>
          <w:color w:val="000000" w:themeColor="text1"/>
        </w:rPr>
        <w:t xml:space="preserve">most </w:t>
      </w:r>
      <w:r w:rsidR="006433A6">
        <w:rPr>
          <w:rFonts w:cstheme="minorHAnsi"/>
          <w:color w:val="000000" w:themeColor="text1"/>
        </w:rPr>
        <w:t>antibody target</w:t>
      </w:r>
      <w:r w:rsidR="00937617">
        <w:rPr>
          <w:rFonts w:cstheme="minorHAnsi"/>
          <w:color w:val="000000" w:themeColor="text1"/>
        </w:rPr>
        <w:t xml:space="preserve"> receptors </w:t>
      </w:r>
      <w:r w:rsidR="00566721">
        <w:rPr>
          <w:rFonts w:cstheme="minorHAnsi"/>
          <w:color w:val="000000" w:themeColor="text1"/>
        </w:rPr>
        <w:t>(such as HER2 in breast cancer</w:t>
      </w:r>
      <w:r w:rsidR="006433A6">
        <w:rPr>
          <w:rFonts w:cstheme="minorHAnsi"/>
          <w:color w:val="000000" w:themeColor="text1"/>
        </w:rPr>
        <w:t>)</w:t>
      </w:r>
      <w:r w:rsidR="00937617">
        <w:rPr>
          <w:rFonts w:cstheme="minorHAnsi"/>
          <w:color w:val="000000" w:themeColor="text1"/>
        </w:rPr>
        <w:t xml:space="preserve"> are </w:t>
      </w:r>
      <w:r w:rsidR="00566721">
        <w:rPr>
          <w:rFonts w:cstheme="minorHAnsi"/>
          <w:color w:val="000000" w:themeColor="text1"/>
        </w:rPr>
        <w:t xml:space="preserve">highly </w:t>
      </w:r>
      <w:r w:rsidR="00937617">
        <w:rPr>
          <w:rFonts w:cstheme="minorHAnsi"/>
          <w:color w:val="000000" w:themeColor="text1"/>
        </w:rPr>
        <w:t>overexpressed</w:t>
      </w:r>
      <w:r w:rsidR="006433A6">
        <w:rPr>
          <w:rFonts w:cstheme="minorHAnsi"/>
          <w:color w:val="000000" w:themeColor="text1"/>
        </w:rPr>
        <w:t xml:space="preserve"> in tumor </w:t>
      </w:r>
      <w:r w:rsidR="003F18B9">
        <w:rPr>
          <w:rFonts w:cstheme="minorHAnsi"/>
          <w:color w:val="000000" w:themeColor="text1"/>
        </w:rPr>
        <w:t>cells (tissues)</w:t>
      </w:r>
      <w:r w:rsidR="006433A6">
        <w:rPr>
          <w:rFonts w:cstheme="minorHAnsi"/>
          <w:color w:val="000000" w:themeColor="text1"/>
        </w:rPr>
        <w:t xml:space="preserve">, </w:t>
      </w:r>
      <w:r w:rsidR="00D73F5B">
        <w:rPr>
          <w:rFonts w:cstheme="minorHAnsi"/>
          <w:color w:val="000000" w:themeColor="text1"/>
        </w:rPr>
        <w:t xml:space="preserve">in most cases </w:t>
      </w:r>
      <w:r w:rsidR="003F18B9">
        <w:rPr>
          <w:rFonts w:cstheme="minorHAnsi"/>
          <w:color w:val="000000" w:themeColor="text1"/>
        </w:rPr>
        <w:t>their</w:t>
      </w:r>
      <w:r w:rsidR="006433A6">
        <w:rPr>
          <w:rFonts w:cstheme="minorHAnsi"/>
          <w:color w:val="000000" w:themeColor="text1"/>
        </w:rPr>
        <w:t xml:space="preserve"> </w:t>
      </w:r>
      <w:r w:rsidR="00352FD2">
        <w:rPr>
          <w:rFonts w:cstheme="minorHAnsi"/>
          <w:color w:val="000000" w:themeColor="text1"/>
        </w:rPr>
        <w:t>sub</w:t>
      </w:r>
      <w:r w:rsidR="00566721">
        <w:rPr>
          <w:rFonts w:cstheme="minorHAnsi"/>
          <w:color w:val="000000" w:themeColor="text1"/>
        </w:rPr>
        <w:t>optimal expression and function</w:t>
      </w:r>
      <w:r w:rsidR="006433A6">
        <w:rPr>
          <w:rFonts w:cstheme="minorHAnsi"/>
          <w:color w:val="000000" w:themeColor="text1"/>
        </w:rPr>
        <w:t xml:space="preserve"> </w:t>
      </w:r>
      <w:r w:rsidR="00566721">
        <w:rPr>
          <w:rFonts w:cstheme="minorHAnsi"/>
          <w:color w:val="000000" w:themeColor="text1"/>
        </w:rPr>
        <w:t xml:space="preserve">is also critical in </w:t>
      </w:r>
      <w:r w:rsidR="003F18B9">
        <w:rPr>
          <w:rFonts w:cstheme="minorHAnsi"/>
          <w:color w:val="000000" w:themeColor="text1"/>
        </w:rPr>
        <w:t xml:space="preserve">cell types </w:t>
      </w:r>
      <w:r w:rsidR="00352FD2">
        <w:rPr>
          <w:rFonts w:cstheme="minorHAnsi"/>
          <w:color w:val="000000" w:themeColor="text1"/>
        </w:rPr>
        <w:t xml:space="preserve">other </w:t>
      </w:r>
      <w:r w:rsidR="00566721">
        <w:rPr>
          <w:rFonts w:cstheme="minorHAnsi"/>
          <w:color w:val="000000" w:themeColor="text1"/>
        </w:rPr>
        <w:t>than tumor</w:t>
      </w:r>
      <w:r w:rsidR="003F18B9">
        <w:rPr>
          <w:rFonts w:cstheme="minorHAnsi"/>
          <w:color w:val="000000" w:themeColor="text1"/>
        </w:rPr>
        <w:t xml:space="preserve"> cells</w:t>
      </w:r>
      <w:r w:rsidR="003F18B9">
        <w:rPr>
          <w:rFonts w:cstheme="minorHAnsi"/>
          <w:color w:val="000000" w:themeColor="text1"/>
        </w:rPr>
        <w:fldChar w:fldCharType="begin">
          <w:fldData xml:space="preserve">PEVuZE5vdGU+PENpdGU+PEF1dGhvcj5Kb3JkYW48L0F1dGhvcj48WWVhcj4yMDE2PC9ZZWFyPjxS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</w:fldData>
        </w:fldChar>
      </w:r>
      <w:r w:rsidR="003F18B9">
        <w:rPr>
          <w:rFonts w:cstheme="minorHAnsi"/>
          <w:color w:val="000000" w:themeColor="text1"/>
        </w:rPr>
        <w:instrText xml:space="preserve"> ADDIN EN.CITE </w:instrText>
      </w:r>
      <w:r w:rsidR="003F18B9">
        <w:rPr>
          <w:rFonts w:cstheme="minorHAnsi"/>
          <w:color w:val="000000" w:themeColor="text1"/>
        </w:rPr>
        <w:fldChar w:fldCharType="begin">
          <w:fldData xml:space="preserve">PEVuZE5vdGU+PENpdGU+PEF1dGhvcj5Kb3JkYW48L0F1dGhvcj48WWVhcj4yMDE2PC9ZZWFyPjxS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</w:fldData>
        </w:fldChar>
      </w:r>
      <w:r w:rsidR="003F18B9">
        <w:rPr>
          <w:rFonts w:cstheme="minorHAnsi"/>
          <w:color w:val="000000" w:themeColor="text1"/>
        </w:rPr>
        <w:instrText xml:space="preserve"> ADDIN EN.CITE.DATA </w:instrText>
      </w:r>
      <w:r w:rsidR="003F18B9">
        <w:rPr>
          <w:rFonts w:cstheme="minorHAnsi"/>
          <w:color w:val="000000" w:themeColor="text1"/>
        </w:rPr>
      </w:r>
      <w:r w:rsidR="003F18B9">
        <w:rPr>
          <w:rFonts w:cstheme="minorHAnsi"/>
          <w:color w:val="000000" w:themeColor="text1"/>
        </w:rPr>
        <w:fldChar w:fldCharType="end"/>
      </w:r>
      <w:r w:rsidR="003F18B9">
        <w:rPr>
          <w:rFonts w:cstheme="minorHAnsi"/>
          <w:color w:val="000000" w:themeColor="text1"/>
        </w:rPr>
      </w:r>
      <w:r w:rsidR="003F18B9">
        <w:rPr>
          <w:rFonts w:cstheme="minorHAnsi"/>
          <w:color w:val="000000" w:themeColor="text1"/>
        </w:rPr>
        <w:fldChar w:fldCharType="separate"/>
      </w:r>
      <w:r w:rsidR="003F18B9" w:rsidRPr="003F18B9">
        <w:rPr>
          <w:rFonts w:cstheme="minorHAnsi"/>
          <w:noProof/>
          <w:color w:val="000000" w:themeColor="text1"/>
          <w:vertAlign w:val="superscript"/>
        </w:rPr>
        <w:t>14</w:t>
      </w:r>
      <w:r w:rsidR="003F18B9">
        <w:rPr>
          <w:rFonts w:cstheme="minorHAnsi"/>
          <w:color w:val="000000" w:themeColor="text1"/>
        </w:rPr>
        <w:fldChar w:fldCharType="end"/>
      </w:r>
      <w:r w:rsidR="00566721">
        <w:rPr>
          <w:rFonts w:cstheme="minorHAnsi"/>
          <w:color w:val="000000" w:themeColor="text1"/>
        </w:rPr>
        <w:t xml:space="preserve">. For example, a significant proportion of EGFR targeting clinical antibodies </w:t>
      </w:r>
      <w:r w:rsidR="003F18B9">
        <w:rPr>
          <w:rFonts w:cstheme="minorHAnsi"/>
          <w:color w:val="000000" w:themeColor="text1"/>
        </w:rPr>
        <w:t>in</w:t>
      </w:r>
      <w:r w:rsidR="00566721">
        <w:rPr>
          <w:rFonts w:cstheme="minorHAnsi"/>
          <w:color w:val="000000" w:themeColor="text1"/>
        </w:rPr>
        <w:t xml:space="preserve"> colon cance</w:t>
      </w:r>
      <w:r w:rsidR="003F18B9">
        <w:rPr>
          <w:rFonts w:cstheme="minorHAnsi"/>
          <w:color w:val="000000" w:themeColor="text1"/>
        </w:rPr>
        <w:t>r patients accumulate and cause</w:t>
      </w:r>
      <w:r w:rsidR="00566721">
        <w:rPr>
          <w:rFonts w:cstheme="minorHAnsi"/>
          <w:color w:val="000000" w:themeColor="text1"/>
        </w:rPr>
        <w:t xml:space="preserve"> toxicity </w:t>
      </w:r>
      <w:r w:rsidR="003F18B9">
        <w:rPr>
          <w:rFonts w:cstheme="minorHAnsi"/>
          <w:color w:val="000000" w:themeColor="text1"/>
        </w:rPr>
        <w:t>to skin tissue</w:t>
      </w:r>
      <w:r w:rsidR="003F18B9">
        <w:rPr>
          <w:rFonts w:cstheme="minorHAnsi"/>
          <w:color w:val="000000" w:themeColor="text1"/>
        </w:rPr>
        <w:fldChar w:fldCharType="begin"/>
      </w:r>
      <w:r w:rsidR="003F18B9">
        <w:rPr>
          <w:rFonts w:cstheme="minorHAnsi"/>
          <w:color w:val="000000" w:themeColor="text1"/>
        </w:rPr>
        <w:instrText xml:space="preserve"> ADDIN EN.CITE &lt;EndNote&gt;&lt;Cite&gt;&lt;Author&gt;Fakih&lt;/Author&gt;&lt;Year&gt;2010&lt;/Year&gt;&lt;RecNum&gt;300&lt;/RecNum&gt;&lt;DisplayText&gt;&lt;style face="superscript"&gt;15&lt;/style&gt;&lt;/DisplayText&gt;&lt;record&gt;&lt;rec-number&gt;300&lt;/rec-number&gt;&lt;foreign-keys&gt;&lt;key app="EN" db-id="5rv5xeexkvaff2es2f65trfotd5rt2epfxev" timestamp="1585769724"&gt;300&lt;/key&gt;&lt;/foreign-keys&gt;&lt;ref-type name="Journal Article"&gt;17&lt;/ref-type&gt;&lt;contributors&gt;&lt;authors&gt;&lt;author&gt;Fakih, M.&lt;/author&gt;&lt;author&gt;Vincent, M.&lt;/author&gt;&lt;/authors&gt;&lt;/contributors&gt;&lt;auth-address&gt;Department of Medicine, Roswell Park Cancer Institute, Buffalo, New York. marwan.fakih@roswellpark.org&lt;/auth-address&gt;&lt;titles&gt;&lt;title&gt;Adverse events associated with anti-EGFR therapies for the treatment of metastatic colorectal cancer&lt;/title&gt;&lt;secondary-title&gt;Curr Oncol&lt;/secondary-title&gt;&lt;/titles&gt;&lt;periodical&gt;&lt;full-title&gt;Curr Oncol&lt;/full-title&gt;&lt;/periodical&gt;&lt;pages&gt;S18-30&lt;/pages&gt;&lt;volume&gt;17 Suppl 1&lt;/volume&gt;&lt;edition&gt;2010/08/04&lt;/edition&gt;&lt;keywords&gt;&lt;keyword&gt;cetuximab&lt;/keyword&gt;&lt;keyword&gt;epidermal growth factor receptor&lt;/keyword&gt;&lt;keyword&gt;panitumumab&lt;/keyword&gt;&lt;keyword&gt;skin toxicity&lt;/keyword&gt;&lt;/keywords&gt;&lt;dates&gt;&lt;year&gt;2010&lt;/year&gt;&lt;pub-dates&gt;&lt;date&gt;Jul&lt;/date&gt;&lt;/pub-dates&gt;&lt;/dates&gt;&lt;isbn&gt;1718-7729 (Electronic)&amp;#xD;1198-0052 (Linking)&lt;/isbn&gt;&lt;accession-num&gt;20680104&lt;/accession-num&gt;&lt;urls&gt;&lt;related-urls&gt;&lt;url&gt;https://www.ncbi.nlm.nih.gov/pubmed/20680104&lt;/url&gt;&lt;/related-urls&gt;&lt;/urls&gt;&lt;custom2&gt;PMC2901793&lt;/custom2&gt;&lt;electronic-resource-num&gt;10.3747/co.v17is1.615&lt;/electronic-resource-num&gt;&lt;/record&gt;&lt;/Cite&gt;&lt;/EndNote&gt;</w:instrText>
      </w:r>
      <w:r w:rsidR="003F18B9">
        <w:rPr>
          <w:rFonts w:cstheme="minorHAnsi"/>
          <w:color w:val="000000" w:themeColor="text1"/>
        </w:rPr>
        <w:fldChar w:fldCharType="separate"/>
      </w:r>
      <w:r w:rsidR="003F18B9" w:rsidRPr="003F18B9">
        <w:rPr>
          <w:rFonts w:cstheme="minorHAnsi"/>
          <w:noProof/>
          <w:color w:val="000000" w:themeColor="text1"/>
          <w:vertAlign w:val="superscript"/>
        </w:rPr>
        <w:t>15</w:t>
      </w:r>
      <w:r w:rsidR="003F18B9">
        <w:rPr>
          <w:rFonts w:cstheme="minorHAnsi"/>
          <w:color w:val="000000" w:themeColor="text1"/>
        </w:rPr>
        <w:fldChar w:fldCharType="end"/>
      </w:r>
      <w:r w:rsidR="00566721">
        <w:rPr>
          <w:rFonts w:cstheme="minorHAnsi"/>
          <w:color w:val="000000" w:themeColor="text1"/>
        </w:rPr>
        <w:t>,</w:t>
      </w:r>
      <w:r w:rsidR="003F18B9">
        <w:rPr>
          <w:rFonts w:cstheme="minorHAnsi"/>
          <w:color w:val="000000" w:themeColor="text1"/>
        </w:rPr>
        <w:t xml:space="preserve"> a </w:t>
      </w:r>
      <w:r w:rsidR="000E13E1">
        <w:rPr>
          <w:rFonts w:cstheme="minorHAnsi"/>
          <w:color w:val="000000" w:themeColor="text1"/>
        </w:rPr>
        <w:t>noncancerous</w:t>
      </w:r>
      <w:r w:rsidR="003F18B9">
        <w:rPr>
          <w:rFonts w:cstheme="minorHAnsi"/>
          <w:color w:val="000000" w:themeColor="text1"/>
        </w:rPr>
        <w:t xml:space="preserve"> tissue whose growth and differentiation requires EGFR signaling </w:t>
      </w:r>
      <w:r w:rsidR="003F18B9">
        <w:rPr>
          <w:rFonts w:cstheme="minorHAnsi"/>
          <w:color w:val="000000" w:themeColor="text1"/>
        </w:rPr>
        <w:lastRenderedPageBreak/>
        <w:t>and function. Therefore, w</w:t>
      </w:r>
      <w:r w:rsidRPr="00E5137F">
        <w:rPr>
          <w:rFonts w:cstheme="minorHAnsi"/>
          <w:color w:val="000000" w:themeColor="text1"/>
        </w:rPr>
        <w:t xml:space="preserve">e </w:t>
      </w:r>
      <w:r w:rsidR="003F18B9">
        <w:rPr>
          <w:rFonts w:cstheme="minorHAnsi"/>
          <w:color w:val="000000" w:themeColor="text1"/>
        </w:rPr>
        <w:t xml:space="preserve">strongly </w:t>
      </w:r>
      <w:r w:rsidRPr="00E5137F">
        <w:rPr>
          <w:rFonts w:cstheme="minorHAnsi"/>
          <w:color w:val="000000" w:themeColor="text1"/>
        </w:rPr>
        <w:t xml:space="preserve">believe these sorts of preliminary </w:t>
      </w:r>
      <w:r w:rsidR="003F18B9">
        <w:rPr>
          <w:rFonts w:cstheme="minorHAnsi"/>
          <w:color w:val="000000" w:themeColor="text1"/>
        </w:rPr>
        <w:t xml:space="preserve">tissue distribution </w:t>
      </w:r>
      <w:r w:rsidRPr="00E5137F">
        <w:rPr>
          <w:rFonts w:cstheme="minorHAnsi"/>
          <w:color w:val="000000" w:themeColor="text1"/>
        </w:rPr>
        <w:t xml:space="preserve">investigations in combinations </w:t>
      </w:r>
      <w:r w:rsidR="00DA16F7" w:rsidRPr="00E5137F">
        <w:rPr>
          <w:rFonts w:cstheme="minorHAnsi"/>
          <w:color w:val="000000" w:themeColor="text1"/>
        </w:rPr>
        <w:t>with</w:t>
      </w:r>
      <w:r w:rsidRPr="00E5137F">
        <w:rPr>
          <w:rFonts w:cstheme="minorHAnsi"/>
          <w:color w:val="000000" w:themeColor="text1"/>
        </w:rPr>
        <w:t xml:space="preserve"> </w:t>
      </w:r>
      <w:r w:rsidR="00624006" w:rsidRPr="00E5137F">
        <w:rPr>
          <w:rFonts w:cstheme="minorHAnsi"/>
          <w:color w:val="000000" w:themeColor="text1"/>
        </w:rPr>
        <w:t>hepatotoxicity</w:t>
      </w:r>
      <w:r w:rsidRPr="00E5137F">
        <w:rPr>
          <w:rFonts w:cstheme="minorHAnsi"/>
          <w:color w:val="000000" w:themeColor="text1"/>
        </w:rPr>
        <w:t xml:space="preserve"> and tissue histochemistry</w:t>
      </w:r>
      <w:r w:rsidR="00F0130E" w:rsidRPr="00E5137F">
        <w:rPr>
          <w:rFonts w:cstheme="minorHAnsi"/>
          <w:color w:val="000000" w:themeColor="text1"/>
        </w:rPr>
        <w:t xml:space="preserve"> </w:t>
      </w:r>
      <w:r w:rsidR="003F18B9">
        <w:rPr>
          <w:rFonts w:cstheme="minorHAnsi"/>
          <w:color w:val="000000" w:themeColor="text1"/>
        </w:rPr>
        <w:t>assays</w:t>
      </w:r>
      <w:r w:rsidRPr="00E5137F">
        <w:rPr>
          <w:rFonts w:cstheme="minorHAnsi"/>
          <w:color w:val="000000" w:themeColor="text1"/>
        </w:rPr>
        <w:t xml:space="preserve"> in a larger cohort of animals are key to </w:t>
      </w:r>
      <w:r w:rsidR="006E2966" w:rsidRPr="00E5137F">
        <w:rPr>
          <w:rFonts w:cstheme="minorHAnsi"/>
          <w:color w:val="000000" w:themeColor="text1"/>
        </w:rPr>
        <w:t xml:space="preserve">comprehensively </w:t>
      </w:r>
      <w:r w:rsidRPr="00E5137F">
        <w:rPr>
          <w:rFonts w:cstheme="minorHAnsi"/>
          <w:color w:val="000000" w:themeColor="text1"/>
        </w:rPr>
        <w:t>assess</w:t>
      </w:r>
      <w:r w:rsidR="005A6F57" w:rsidRPr="00E5137F">
        <w:rPr>
          <w:rFonts w:cstheme="minorHAnsi"/>
          <w:color w:val="000000" w:themeColor="text1"/>
        </w:rPr>
        <w:t xml:space="preserve"> safety and</w:t>
      </w:r>
      <w:r w:rsidR="006E2966" w:rsidRPr="00E5137F">
        <w:rPr>
          <w:rFonts w:cstheme="minorHAnsi"/>
          <w:color w:val="000000" w:themeColor="text1"/>
        </w:rPr>
        <w:t xml:space="preserve"> therapeutic viability of the</w:t>
      </w:r>
      <w:r w:rsidR="005A6F57" w:rsidRPr="00E5137F">
        <w:rPr>
          <w:rFonts w:cstheme="minorHAnsi"/>
          <w:color w:val="000000" w:themeColor="text1"/>
        </w:rPr>
        <w:t xml:space="preserve"> </w:t>
      </w:r>
      <w:r w:rsidR="0049483D">
        <w:rPr>
          <w:rFonts w:cstheme="minorHAnsi"/>
          <w:color w:val="000000" w:themeColor="text1"/>
        </w:rPr>
        <w:t>newly generated</w:t>
      </w:r>
      <w:r w:rsidR="005A6F57" w:rsidRPr="00E5137F">
        <w:rPr>
          <w:rFonts w:cstheme="minorHAnsi"/>
          <w:color w:val="000000" w:themeColor="text1"/>
        </w:rPr>
        <w:t xml:space="preserve"> antibody</w:t>
      </w:r>
      <w:r w:rsidRPr="00E5137F">
        <w:rPr>
          <w:rFonts w:cstheme="minorHAnsi"/>
          <w:color w:val="000000" w:themeColor="text1"/>
        </w:rPr>
        <w:t xml:space="preserve">. </w:t>
      </w:r>
      <w:r w:rsidR="00C56067">
        <w:rPr>
          <w:rFonts w:cstheme="minorHAnsi"/>
          <w:color w:val="000000" w:themeColor="text1"/>
        </w:rPr>
        <w:t>Moreover</w:t>
      </w:r>
      <w:r w:rsidR="00A31141">
        <w:rPr>
          <w:rFonts w:cstheme="minorHAnsi"/>
          <w:color w:val="000000" w:themeColor="text1"/>
        </w:rPr>
        <w:t>,</w:t>
      </w:r>
      <w:r w:rsidR="00C56067">
        <w:rPr>
          <w:rFonts w:cstheme="minorHAnsi"/>
          <w:color w:val="000000" w:themeColor="text1"/>
        </w:rPr>
        <w:t xml:space="preserve"> described tissue distribution studies </w:t>
      </w:r>
      <w:r w:rsidR="00DE6CD8" w:rsidRPr="00E5137F">
        <w:rPr>
          <w:rFonts w:cstheme="minorHAnsi"/>
          <w:color w:val="000000" w:themeColor="text1"/>
        </w:rPr>
        <w:t>would also be highly applicable in immune competent mice xenograft studies</w:t>
      </w:r>
      <w:r w:rsidR="00A31141">
        <w:rPr>
          <w:rFonts w:cstheme="minorHAnsi"/>
          <w:color w:val="000000" w:themeColor="text1"/>
        </w:rPr>
        <w:t>,</w:t>
      </w:r>
      <w:r w:rsidR="00DE6CD8" w:rsidRPr="00E5137F">
        <w:rPr>
          <w:rFonts w:cstheme="minorHAnsi"/>
          <w:color w:val="000000" w:themeColor="text1"/>
        </w:rPr>
        <w:t xml:space="preserve"> if the </w:t>
      </w:r>
      <w:r w:rsidR="0049483D">
        <w:rPr>
          <w:rFonts w:cstheme="minorHAnsi"/>
          <w:color w:val="000000" w:themeColor="text1"/>
        </w:rPr>
        <w:t>newly generated</w:t>
      </w:r>
      <w:r w:rsidR="00DE6CD8" w:rsidRPr="00E5137F">
        <w:rPr>
          <w:rFonts w:cstheme="minorHAnsi"/>
          <w:color w:val="000000" w:themeColor="text1"/>
        </w:rPr>
        <w:t xml:space="preserve"> antibody maintains cross-reactivity to murine counterpart antigen</w:t>
      </w:r>
      <w:r w:rsidR="0049483D">
        <w:rPr>
          <w:rFonts w:cstheme="minorHAnsi"/>
          <w:color w:val="000000" w:themeColor="text1"/>
        </w:rPr>
        <w:t>/receptor</w:t>
      </w:r>
      <w:r w:rsidR="00DE6CD8" w:rsidRPr="00E5137F">
        <w:rPr>
          <w:rFonts w:cstheme="minorHAnsi"/>
          <w:color w:val="000000" w:themeColor="text1"/>
        </w:rPr>
        <w:t>. In syngeneic animal studies, along with tumor distribution</w:t>
      </w:r>
      <w:r w:rsidR="0049483D">
        <w:rPr>
          <w:rFonts w:cstheme="minorHAnsi"/>
          <w:color w:val="000000" w:themeColor="text1"/>
        </w:rPr>
        <w:t xml:space="preserve"> and </w:t>
      </w:r>
      <w:r w:rsidR="0049483D" w:rsidRPr="00E5137F">
        <w:rPr>
          <w:rFonts w:cstheme="minorHAnsi"/>
          <w:color w:val="000000" w:themeColor="text1"/>
        </w:rPr>
        <w:t>tissue histochemistry studies</w:t>
      </w:r>
      <w:r w:rsidR="00DE6CD8" w:rsidRPr="00E5137F">
        <w:rPr>
          <w:rFonts w:cstheme="minorHAnsi"/>
          <w:color w:val="000000" w:themeColor="text1"/>
        </w:rPr>
        <w:t xml:space="preserve">, detailed blood cytokine analysis </w:t>
      </w:r>
      <w:r w:rsidR="0049483D">
        <w:rPr>
          <w:rFonts w:cstheme="minorHAnsi"/>
          <w:color w:val="000000" w:themeColor="text1"/>
        </w:rPr>
        <w:t>can used to strengthen</w:t>
      </w:r>
      <w:r w:rsidR="00DE6CD8" w:rsidRPr="00E5137F">
        <w:rPr>
          <w:rFonts w:cstheme="minorHAnsi"/>
          <w:color w:val="000000" w:themeColor="text1"/>
        </w:rPr>
        <w:t xml:space="preserve"> the efficacy and safety</w:t>
      </w:r>
      <w:r w:rsidR="00C56067">
        <w:rPr>
          <w:rFonts w:cstheme="minorHAnsi"/>
          <w:color w:val="000000" w:themeColor="text1"/>
        </w:rPr>
        <w:t xml:space="preserve"> data</w:t>
      </w:r>
      <w:r w:rsidR="00DE6CD8" w:rsidRPr="00E5137F">
        <w:rPr>
          <w:rFonts w:cstheme="minorHAnsi"/>
          <w:color w:val="000000" w:themeColor="text1"/>
        </w:rPr>
        <w:t xml:space="preserve">. An attractive feature of the described approach is that it allows near accurate quantitation of antibody distribution if data is </w:t>
      </w:r>
      <w:r w:rsidR="00C56067">
        <w:rPr>
          <w:rFonts w:cstheme="minorHAnsi"/>
          <w:color w:val="000000" w:themeColor="text1"/>
        </w:rPr>
        <w:t xml:space="preserve">additionally </w:t>
      </w:r>
      <w:r w:rsidR="00DE6CD8" w:rsidRPr="00E5137F">
        <w:rPr>
          <w:rFonts w:cstheme="minorHAnsi"/>
          <w:color w:val="000000" w:themeColor="text1"/>
        </w:rPr>
        <w:t>supported with ELISA (against target antigen) from the tumor and other significant tissue lysates (such as liver,</w:t>
      </w:r>
      <w:r w:rsidR="00C56067">
        <w:rPr>
          <w:rFonts w:cstheme="minorHAnsi"/>
          <w:color w:val="000000" w:themeColor="text1"/>
        </w:rPr>
        <w:t xml:space="preserve"> heart, lung,</w:t>
      </w:r>
      <w:r w:rsidR="00DE6CD8" w:rsidRPr="00E5137F">
        <w:rPr>
          <w:rFonts w:cstheme="minorHAnsi"/>
          <w:color w:val="000000" w:themeColor="text1"/>
        </w:rPr>
        <w:t xml:space="preserve"> spleen</w:t>
      </w:r>
      <w:r w:rsidR="00C56067">
        <w:rPr>
          <w:rFonts w:cstheme="minorHAnsi"/>
          <w:color w:val="000000" w:themeColor="text1"/>
        </w:rPr>
        <w:t>,</w:t>
      </w:r>
      <w:r w:rsidR="00DE6CD8" w:rsidRPr="00E5137F">
        <w:rPr>
          <w:rFonts w:cstheme="minorHAnsi"/>
          <w:color w:val="000000" w:themeColor="text1"/>
        </w:rPr>
        <w:t xml:space="preserve"> kidney </w:t>
      </w:r>
      <w:proofErr w:type="spellStart"/>
      <w:r w:rsidR="00DE6CD8" w:rsidRPr="00E5137F">
        <w:rPr>
          <w:rFonts w:cstheme="minorHAnsi"/>
          <w:color w:val="000000" w:themeColor="text1"/>
        </w:rPr>
        <w:t>etc</w:t>
      </w:r>
      <w:proofErr w:type="spellEnd"/>
      <w:r w:rsidR="00DE6CD8" w:rsidRPr="00E5137F">
        <w:rPr>
          <w:rFonts w:cstheme="minorHAnsi"/>
          <w:color w:val="000000" w:themeColor="text1"/>
        </w:rPr>
        <w:t>)</w:t>
      </w:r>
      <w:r w:rsidR="00DE6CD8"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Ij43PC9zdHlsZT48L0Rpc3BsYXlUZXh0PjxyZWNvcmQ+PHJlYy1udW1iZXI+MjI5PC9yZWMtbnVt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</w:fldData>
        </w:fldChar>
      </w:r>
      <w:r w:rsidR="00DE6CD8" w:rsidRPr="00E5137F">
        <w:rPr>
          <w:rFonts w:cstheme="minorHAnsi"/>
          <w:color w:val="000000" w:themeColor="text1"/>
        </w:rPr>
        <w:instrText xml:space="preserve"> ADDIN EN.CITE </w:instrText>
      </w:r>
      <w:r w:rsidR="00DE6CD8" w:rsidRPr="00E5137F">
        <w:rPr>
          <w:rFonts w:cstheme="minorHAnsi"/>
          <w:color w:val="000000" w:themeColor="text1"/>
        </w:rPr>
        <w:fldChar w:fldCharType="begin">
          <w:fldData xml:space="preserve">PEVuZE5vdGU+PENpdGU+PEF1dGhvcj5TaGl2YW5nZTwvQXV0aG9yPjxZZWFyPjIwMTg8L1llYXI+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</w:fldData>
        </w:fldChar>
      </w:r>
      <w:r w:rsidR="00DE6CD8" w:rsidRPr="00E5137F">
        <w:rPr>
          <w:rFonts w:cstheme="minorHAnsi"/>
          <w:color w:val="000000" w:themeColor="text1"/>
        </w:rPr>
        <w:instrText xml:space="preserve"> ADDIN EN.CITE.DATA </w:instrText>
      </w:r>
      <w:r w:rsidR="00DE6CD8" w:rsidRPr="00E5137F">
        <w:rPr>
          <w:rFonts w:cstheme="minorHAnsi"/>
          <w:color w:val="000000" w:themeColor="text1"/>
        </w:rPr>
      </w:r>
      <w:r w:rsidR="00DE6CD8" w:rsidRPr="00E5137F">
        <w:rPr>
          <w:rFonts w:cstheme="minorHAnsi"/>
          <w:color w:val="000000" w:themeColor="text1"/>
        </w:rPr>
        <w:fldChar w:fldCharType="end"/>
      </w:r>
      <w:r w:rsidR="00DE6CD8" w:rsidRPr="00E5137F">
        <w:rPr>
          <w:rFonts w:cstheme="minorHAnsi"/>
          <w:color w:val="000000" w:themeColor="text1"/>
        </w:rPr>
      </w:r>
      <w:r w:rsidR="00DE6CD8" w:rsidRPr="00E5137F">
        <w:rPr>
          <w:rFonts w:cstheme="minorHAnsi"/>
          <w:color w:val="000000" w:themeColor="text1"/>
        </w:rPr>
        <w:fldChar w:fldCharType="separate"/>
      </w:r>
      <w:r w:rsidR="00DE6CD8" w:rsidRPr="00E5137F">
        <w:rPr>
          <w:rFonts w:cstheme="minorHAnsi"/>
          <w:noProof/>
          <w:color w:val="000000" w:themeColor="text1"/>
          <w:vertAlign w:val="superscript"/>
        </w:rPr>
        <w:t>7</w:t>
      </w:r>
      <w:r w:rsidR="00DE6CD8" w:rsidRPr="00E5137F">
        <w:rPr>
          <w:rFonts w:cstheme="minorHAnsi"/>
          <w:color w:val="000000" w:themeColor="text1"/>
        </w:rPr>
        <w:fldChar w:fldCharType="end"/>
      </w:r>
      <w:r w:rsidR="00DE6CD8" w:rsidRPr="00E5137F">
        <w:rPr>
          <w:rFonts w:cstheme="minorHAnsi"/>
          <w:color w:val="000000" w:themeColor="text1"/>
        </w:rPr>
        <w:t>. Another important feature of described method over single photon emission computed tomography</w:t>
      </w:r>
      <w:r w:rsidR="00804F66">
        <w:rPr>
          <w:rFonts w:cstheme="minorHAnsi"/>
          <w:color w:val="000000" w:themeColor="text1"/>
        </w:rPr>
        <w:t xml:space="preserve"> </w:t>
      </w:r>
      <w:r w:rsidR="00DE6CD8" w:rsidRPr="00E5137F">
        <w:rPr>
          <w:rFonts w:cstheme="minorHAnsi"/>
          <w:color w:val="000000" w:themeColor="text1"/>
        </w:rPr>
        <w:t>(called SPECT)</w:t>
      </w:r>
      <w:r w:rsidR="00804F66">
        <w:rPr>
          <w:rFonts w:cstheme="minorHAnsi"/>
          <w:color w:val="000000" w:themeColor="text1"/>
        </w:rPr>
        <w:t xml:space="preserve"> </w:t>
      </w:r>
      <w:r w:rsidR="00DE6CD8" w:rsidRPr="00E5137F">
        <w:rPr>
          <w:rFonts w:cstheme="minorHAnsi"/>
          <w:color w:val="000000" w:themeColor="text1"/>
        </w:rPr>
        <w:t>and position emission tomography (PET) is the cost</w:t>
      </w:r>
      <w:r w:rsidR="000E13E1">
        <w:rPr>
          <w:rFonts w:cstheme="minorHAnsi"/>
          <w:color w:val="000000" w:themeColor="text1"/>
        </w:rPr>
        <w:t>-effectiveness</w:t>
      </w:r>
      <w:r w:rsidR="00DE6CD8" w:rsidRPr="00E5137F">
        <w:rPr>
          <w:rFonts w:cstheme="minorHAnsi"/>
          <w:color w:val="000000" w:themeColor="text1"/>
        </w:rPr>
        <w:fldChar w:fldCharType="begin"/>
      </w:r>
      <w:r w:rsidR="003F18B9">
        <w:rPr>
          <w:rFonts w:cstheme="minorHAnsi"/>
          <w:color w:val="000000" w:themeColor="text1"/>
        </w:rPr>
        <w:instrText xml:space="preserve"> ADDIN EN.CITE &lt;EndNote&gt;&lt;Cite&gt;&lt;Author&gt;Koba&lt;/Author&gt;&lt;Year&gt;2013&lt;/Year&gt;&lt;RecNum&gt;291&lt;/RecNum&gt;&lt;DisplayText&gt;&lt;style face="superscript"&gt;16&lt;/style&gt;&lt;/DisplayText&gt;&lt;record&gt;&lt;rec-number&gt;291&lt;/rec-number&gt;&lt;foreign-keys&gt;&lt;key app="EN" db-id="5rv5xeexkvaff2es2f65trfotd5rt2epfxev" timestamp="1585082778"&gt;291&lt;/key&gt;&lt;/foreign-keys&gt;&lt;ref-type name="Journal Article"&gt;17&lt;/ref-type&gt;&lt;contributors&gt;&lt;authors&gt;&lt;author&gt;Koba, W.&lt;/author&gt;&lt;author&gt;Jelicks, L. A.&lt;/author&gt;&lt;author&gt;Fine, E. J.&lt;/author&gt;&lt;/authors&gt;&lt;/contributors&gt;&lt;auth-address&gt;Gruss Magnetic Resonance Research Center, Albert Einstein College of Medicine, Bronx, New York 10461, USA. wade.koba@einstein.yu.edu&lt;/auth-address&gt;&lt;titles&gt;&lt;title&gt;MicroPET/SPECT/CT imaging of small animal models of disease&lt;/title&gt;&lt;secondary-title&gt;Am J Pathol&lt;/secondary-title&gt;&lt;/titles&gt;&lt;periodical&gt;&lt;full-title&gt;Am J Pathol&lt;/full-title&gt;&lt;/periodical&gt;&lt;pages&gt;319-24&lt;/pages&gt;&lt;volume&gt;182&lt;/volume&gt;&lt;number&gt;2&lt;/number&gt;&lt;edition&gt;2012/12/12&lt;/edition&gt;&lt;keywords&gt;&lt;keyword&gt;Animals&lt;/keyword&gt;&lt;keyword&gt;*Disease Models, Animal&lt;/keyword&gt;&lt;keyword&gt;Humans&lt;/keyword&gt;&lt;keyword&gt;Positron-Emission Tomography/*methods&lt;/keyword&gt;&lt;keyword&gt;Tomography, Emission-Computed, Single-Photon/*methods&lt;/keyword&gt;&lt;keyword&gt;Tomography, X-Ray Computed/*methods&lt;/keyword&gt;&lt;/keywords&gt;&lt;dates&gt;&lt;year&gt;2013&lt;/year&gt;&lt;pub-dates&gt;&lt;date&gt;Feb&lt;/date&gt;&lt;/pub-dates&gt;&lt;/dates&gt;&lt;isbn&gt;1525-2191 (Electronic)&amp;#xD;0002-9440 (Linking)&lt;/isbn&gt;&lt;accession-num&gt;23219729&lt;/accession-num&gt;&lt;urls&gt;&lt;related-urls&gt;&lt;url&gt;https://www.ncbi.nlm.nih.gov/pubmed/23219729&lt;/url&gt;&lt;/related-urls&gt;&lt;/urls&gt;&lt;electronic-resource-num&gt;10.1016/j.ajpath.2012.09.025&lt;/electronic-resource-num&gt;&lt;/record&gt;&lt;/Cite&gt;&lt;/EndNote&gt;</w:instrText>
      </w:r>
      <w:r w:rsidR="00DE6CD8" w:rsidRPr="00E5137F">
        <w:rPr>
          <w:rFonts w:cstheme="minorHAnsi"/>
          <w:color w:val="000000" w:themeColor="text1"/>
        </w:rPr>
        <w:fldChar w:fldCharType="separate"/>
      </w:r>
      <w:r w:rsidR="003F18B9" w:rsidRPr="003F18B9">
        <w:rPr>
          <w:rFonts w:cstheme="minorHAnsi"/>
          <w:noProof/>
          <w:color w:val="000000" w:themeColor="text1"/>
          <w:vertAlign w:val="superscript"/>
        </w:rPr>
        <w:t>16</w:t>
      </w:r>
      <w:r w:rsidR="00DE6CD8" w:rsidRPr="00E5137F">
        <w:rPr>
          <w:rFonts w:cstheme="minorHAnsi"/>
          <w:color w:val="000000" w:themeColor="text1"/>
        </w:rPr>
        <w:fldChar w:fldCharType="end"/>
      </w:r>
      <w:r w:rsidR="00DE6CD8" w:rsidRPr="00E5137F">
        <w:rPr>
          <w:rFonts w:cstheme="minorHAnsi"/>
          <w:color w:val="000000" w:themeColor="text1"/>
        </w:rPr>
        <w:t xml:space="preserve">. Both SPECT and PET are very expensive and makes use of radioactive tracers for imaging, making the whole process cumbersome if testing </w:t>
      </w:r>
      <w:r w:rsidR="0049483D">
        <w:rPr>
          <w:rFonts w:cstheme="minorHAnsi"/>
          <w:color w:val="000000" w:themeColor="text1"/>
        </w:rPr>
        <w:t>a</w:t>
      </w:r>
      <w:r w:rsidR="00DE6CD8" w:rsidRPr="00E5137F">
        <w:rPr>
          <w:rFonts w:cstheme="minorHAnsi"/>
          <w:color w:val="000000" w:themeColor="text1"/>
        </w:rPr>
        <w:t xml:space="preserve"> large cohort of animals</w:t>
      </w:r>
      <w:r w:rsidR="00DE6CD8" w:rsidRPr="00E5137F">
        <w:rPr>
          <w:rFonts w:cstheme="minorHAnsi"/>
          <w:color w:val="000000" w:themeColor="text1"/>
        </w:rPr>
        <w:fldChar w:fldCharType="begin">
          <w:fldData xml:space="preserve">PEVuZE5vdGU+PENpdGU+PEF1dGhvcj52YW4gZGVyIFdhbGw8L0F1dGhvcj48WWVhcj4yMDE0PC9Z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</w:fldData>
        </w:fldChar>
      </w:r>
      <w:r w:rsidR="003F18B9">
        <w:rPr>
          <w:rFonts w:cstheme="minorHAnsi"/>
          <w:color w:val="000000" w:themeColor="text1"/>
        </w:rPr>
        <w:instrText xml:space="preserve"> ADDIN EN.CITE </w:instrText>
      </w:r>
      <w:r w:rsidR="003F18B9">
        <w:rPr>
          <w:rFonts w:cstheme="minorHAnsi"/>
          <w:color w:val="000000" w:themeColor="text1"/>
        </w:rPr>
        <w:fldChar w:fldCharType="begin">
          <w:fldData xml:space="preserve">PEVuZE5vdGU+PENpdGU+PEF1dGhvcj52YW4gZGVyIFdhbGw8L0F1dGhvcj48WWVhcj4yMDE0PC9Z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</w:fldData>
        </w:fldChar>
      </w:r>
      <w:r w:rsidR="003F18B9">
        <w:rPr>
          <w:rFonts w:cstheme="minorHAnsi"/>
          <w:color w:val="000000" w:themeColor="text1"/>
        </w:rPr>
        <w:instrText xml:space="preserve"> ADDIN EN.CITE.DATA </w:instrText>
      </w:r>
      <w:r w:rsidR="003F18B9">
        <w:rPr>
          <w:rFonts w:cstheme="minorHAnsi"/>
          <w:color w:val="000000" w:themeColor="text1"/>
        </w:rPr>
      </w:r>
      <w:r w:rsidR="003F18B9">
        <w:rPr>
          <w:rFonts w:cstheme="minorHAnsi"/>
          <w:color w:val="000000" w:themeColor="text1"/>
        </w:rPr>
        <w:fldChar w:fldCharType="end"/>
      </w:r>
      <w:r w:rsidR="00DE6CD8" w:rsidRPr="00E5137F">
        <w:rPr>
          <w:rFonts w:cstheme="minorHAnsi"/>
          <w:color w:val="000000" w:themeColor="text1"/>
        </w:rPr>
      </w:r>
      <w:r w:rsidR="00DE6CD8" w:rsidRPr="00E5137F">
        <w:rPr>
          <w:rFonts w:cstheme="minorHAnsi"/>
          <w:color w:val="000000" w:themeColor="text1"/>
        </w:rPr>
        <w:fldChar w:fldCharType="separate"/>
      </w:r>
      <w:r w:rsidR="003F18B9" w:rsidRPr="003F18B9">
        <w:rPr>
          <w:rFonts w:cstheme="minorHAnsi"/>
          <w:noProof/>
          <w:color w:val="000000" w:themeColor="text1"/>
          <w:vertAlign w:val="superscript"/>
        </w:rPr>
        <w:t>17</w:t>
      </w:r>
      <w:r w:rsidR="00DE6CD8" w:rsidRPr="00E5137F">
        <w:rPr>
          <w:rFonts w:cstheme="minorHAnsi"/>
          <w:color w:val="000000" w:themeColor="text1"/>
        </w:rPr>
        <w:fldChar w:fldCharType="end"/>
      </w:r>
      <w:r w:rsidR="00DE6CD8" w:rsidRPr="00E5137F">
        <w:rPr>
          <w:rFonts w:cstheme="minorHAnsi"/>
          <w:color w:val="000000" w:themeColor="text1"/>
        </w:rPr>
        <w:t xml:space="preserve">. In addition SPECT and PET imaging facilities are not very standard in laboratories and </w:t>
      </w:r>
      <w:proofErr w:type="spellStart"/>
      <w:r w:rsidR="00DE6CD8" w:rsidRPr="00E5137F">
        <w:rPr>
          <w:rFonts w:cstheme="minorHAnsi"/>
          <w:color w:val="000000" w:themeColor="text1"/>
        </w:rPr>
        <w:t>vivariums</w:t>
      </w:r>
      <w:proofErr w:type="spellEnd"/>
      <w:r w:rsidR="00DE6CD8" w:rsidRPr="00E5137F">
        <w:rPr>
          <w:rFonts w:cstheme="minorHAnsi"/>
          <w:color w:val="000000" w:themeColor="text1"/>
        </w:rPr>
        <w:t xml:space="preserve"> to study small animal models of diseases such as mice</w:t>
      </w:r>
      <w:r w:rsidR="00DE6CD8" w:rsidRPr="00E5137F">
        <w:rPr>
          <w:rFonts w:cstheme="minorHAnsi"/>
          <w:color w:val="000000" w:themeColor="text1"/>
        </w:rPr>
        <w:fldChar w:fldCharType="begin"/>
      </w:r>
      <w:r w:rsidR="003F18B9">
        <w:rPr>
          <w:rFonts w:cstheme="minorHAnsi"/>
          <w:color w:val="000000" w:themeColor="text1"/>
        </w:rPr>
        <w:instrText xml:space="preserve"> ADDIN EN.CITE &lt;EndNote&gt;&lt;Cite&gt;&lt;Author&gt;Van Dort&lt;/Author&gt;&lt;Year&gt;2008&lt;/Year&gt;&lt;RecNum&gt;293&lt;/RecNum&gt;&lt;DisplayText&gt;&lt;style face="superscript"&gt;18&lt;/style&gt;&lt;/DisplayText&gt;&lt;record&gt;&lt;rec-number&gt;293&lt;/rec-number&gt;&lt;foreign-keys&gt;&lt;key app="EN" db-id="5rv5xeexkvaff2es2f65trfotd5rt2epfxev" timestamp="1585083417"&gt;293&lt;/key&gt;&lt;/foreign-keys&gt;&lt;ref-type name="Journal Article"&gt;17&lt;/ref-type&gt;&lt;contributors&gt;&lt;authors&gt;&lt;author&gt;Van Dort, M. E.&lt;/author&gt;&lt;author&gt;Rehemtulla, A.&lt;/author&gt;&lt;author&gt;Ross, B. D.&lt;/author&gt;&lt;/authors&gt;&lt;/contributors&gt;&lt;auth-address&gt;Department of Radiology, University of Michigan Medical School, Ann Arbor, MI 48109-2200.&lt;/auth-address&gt;&lt;titles&gt;&lt;title&gt;PET and SPECT Imaging of Tumor Biology: New Approaches towards Oncology Drug Discovery and Development&lt;/title&gt;&lt;secondary-title&gt;Curr Comput Aided Drug Des&lt;/secondary-title&gt;&lt;/titles&gt;&lt;periodical&gt;&lt;full-title&gt;Curr Comput Aided Drug Des&lt;/full-title&gt;&lt;/periodical&gt;&lt;pages&gt;46-53&lt;/pages&gt;&lt;volume&gt;4&lt;/volume&gt;&lt;number&gt;1&lt;/number&gt;&lt;edition&gt;2008/01/01&lt;/edition&gt;&lt;dates&gt;&lt;year&gt;2008&lt;/year&gt;&lt;/dates&gt;&lt;isbn&gt;1875-6697 (Electronic)&amp;#xD;1573-4099 (Linking)&lt;/isbn&gt;&lt;accession-num&gt;19809593&lt;/accession-num&gt;&lt;urls&gt;&lt;related-urls&gt;&lt;url&gt;https://www.ncbi.nlm.nih.gov/pubmed/19809593&lt;/url&gt;&lt;/related-urls&gt;&lt;/urls&gt;&lt;custom2&gt;PMC2756754&lt;/custom2&gt;&lt;electronic-resource-num&gt;10.2174/157340908783769265&lt;/electronic-resource-num&gt;&lt;/record&gt;&lt;/Cite&gt;&lt;/EndNote&gt;</w:instrText>
      </w:r>
      <w:r w:rsidR="00DE6CD8" w:rsidRPr="00E5137F">
        <w:rPr>
          <w:rFonts w:cstheme="minorHAnsi"/>
          <w:color w:val="000000" w:themeColor="text1"/>
        </w:rPr>
        <w:fldChar w:fldCharType="separate"/>
      </w:r>
      <w:r w:rsidR="003F18B9" w:rsidRPr="003F18B9">
        <w:rPr>
          <w:rFonts w:cstheme="minorHAnsi"/>
          <w:noProof/>
          <w:color w:val="000000" w:themeColor="text1"/>
          <w:vertAlign w:val="superscript"/>
        </w:rPr>
        <w:t>18</w:t>
      </w:r>
      <w:r w:rsidR="00DE6CD8" w:rsidRPr="00E5137F">
        <w:rPr>
          <w:rFonts w:cstheme="minorHAnsi"/>
          <w:color w:val="000000" w:themeColor="text1"/>
        </w:rPr>
        <w:fldChar w:fldCharType="end"/>
      </w:r>
      <w:r w:rsidR="00DE6CD8" w:rsidRPr="00E5137F">
        <w:rPr>
          <w:rFonts w:cstheme="minorHAnsi"/>
          <w:color w:val="000000" w:themeColor="text1"/>
        </w:rPr>
        <w:t>.</w:t>
      </w:r>
    </w:p>
    <w:p w14:paraId="2859CD25" w14:textId="64A4B9C3" w:rsidR="00DE6CD8" w:rsidRPr="00E5137F" w:rsidRDefault="00DE6CD8" w:rsidP="00E6453A">
      <w:pPr>
        <w:rPr>
          <w:rFonts w:cstheme="minorHAnsi"/>
          <w:color w:val="000000" w:themeColor="text1"/>
        </w:rPr>
      </w:pPr>
    </w:p>
    <w:p w14:paraId="361188AE" w14:textId="4F5D4928" w:rsidR="00DE6CD8" w:rsidRPr="00E5137F" w:rsidRDefault="00DE6CD8" w:rsidP="00E6453A">
      <w:pPr>
        <w:rPr>
          <w:rFonts w:cstheme="minorHAnsi"/>
          <w:color w:val="000000" w:themeColor="text1"/>
        </w:rPr>
      </w:pPr>
      <w:r w:rsidRPr="00E5137F">
        <w:rPr>
          <w:rFonts w:cs="Times New Roman"/>
          <w:color w:val="000000" w:themeColor="text1"/>
          <w:shd w:val="clear" w:color="auto" w:fill="FFFFFF"/>
        </w:rPr>
        <w:t xml:space="preserve">One limitation with described method to </w:t>
      </w:r>
      <w:r w:rsidR="00EF34F2" w:rsidRPr="00E5137F">
        <w:rPr>
          <w:rFonts w:cs="Times New Roman"/>
          <w:color w:val="000000" w:themeColor="text1"/>
          <w:shd w:val="clear" w:color="auto" w:fill="FFFFFF"/>
        </w:rPr>
        <w:t>achieve</w:t>
      </w:r>
      <w:r w:rsidRPr="00E5137F">
        <w:rPr>
          <w:rFonts w:cs="Times New Roman"/>
          <w:color w:val="000000" w:themeColor="text1"/>
          <w:shd w:val="clear" w:color="auto" w:fill="FFFFFF"/>
        </w:rPr>
        <w:t xml:space="preserve"> a near accurate </w:t>
      </w:r>
      <w:r w:rsidRPr="00E5137F">
        <w:rPr>
          <w:rFonts w:cstheme="minorHAnsi"/>
          <w:color w:val="000000" w:themeColor="text1"/>
        </w:rPr>
        <w:t>quantitation of antibody tumor distribution</w:t>
      </w:r>
      <w:r w:rsidRPr="00E5137F">
        <w:rPr>
          <w:rFonts w:cs="Times New Roman"/>
          <w:color w:val="000000" w:themeColor="text1"/>
          <w:shd w:val="clear" w:color="auto" w:fill="FFFFFF"/>
        </w:rPr>
        <w:t xml:space="preserve"> is </w:t>
      </w:r>
      <w:r w:rsidR="00A31141">
        <w:rPr>
          <w:rFonts w:cs="Times New Roman"/>
          <w:color w:val="000000" w:themeColor="text1"/>
          <w:shd w:val="clear" w:color="auto" w:fill="FFFFFF"/>
        </w:rPr>
        <w:t xml:space="preserve">the </w:t>
      </w:r>
      <w:r w:rsidRPr="00E5137F">
        <w:rPr>
          <w:rFonts w:cs="Times New Roman"/>
          <w:color w:val="000000" w:themeColor="text1"/>
          <w:shd w:val="clear" w:color="auto" w:fill="FFFFFF"/>
        </w:rPr>
        <w:t>dependence on high affinity target antigen binding. It is because high affinity antigen-antibody interactions may result in “target-mediated drug disposition (TMDD)” by enhanced endocytosis and shuttling to lysosomes</w:t>
      </w:r>
      <w:r w:rsidRPr="00E5137F">
        <w:rPr>
          <w:rFonts w:cs="Times New Roman"/>
          <w:color w:val="000000" w:themeColor="text1"/>
          <w:shd w:val="clear" w:color="auto" w:fill="FFFFFF"/>
        </w:rPr>
        <w:fldChar w:fldCharType="begin"/>
      </w:r>
      <w:r w:rsidR="003F18B9">
        <w:rPr>
          <w:rFonts w:cs="Times New Roman"/>
          <w:color w:val="000000" w:themeColor="text1"/>
          <w:shd w:val="clear" w:color="auto" w:fill="FFFFFF"/>
        </w:rPr>
        <w:instrText xml:space="preserve"> ADDIN EN.CITE &lt;EndNote&gt;&lt;Cite&gt;&lt;Author&gt;Dua&lt;/Author&gt;&lt;Year&gt;2015&lt;/Year&gt;&lt;RecNum&gt;290&lt;/RecNum&gt;&lt;DisplayText&gt;&lt;style face="superscript"&gt;19&lt;/style&gt;&lt;/DisplayText&gt;&lt;record&gt;&lt;rec-number&gt;290&lt;/rec-number&gt;&lt;foreign-keys&gt;&lt;key app="EN" db-id="5rv5xeexkvaff2es2f65trfotd5rt2epfxev" timestamp="1585081872"&gt;290&lt;/key&gt;&lt;/foreign-keys&gt;&lt;ref-type name="Journal Article"&gt;17&lt;/ref-type&gt;&lt;contributors&gt;&lt;authors&gt;&lt;author&gt;Dua, P.&lt;/author&gt;&lt;author&gt;Hawkins, E.&lt;/author&gt;&lt;author&gt;van der Graaf, P. H.&lt;/author&gt;&lt;/authors&gt;&lt;/contributors&gt;&lt;auth-address&gt;Pharmatherapeutics Research Clinical Pharmacology, Pfizer Neusentis Cambridge, UK.&amp;#xD;Pharmatherapeutics Research Clinical Pharmacology, Pfizer Neusentis Cambridge, UK ; Department of Mathematics, University of Surrey Guildford, UK.&amp;#xD;Leiden Academic Centre for Drug Research (LACDR), Systems Pharmacology Leiden, The Netherlands.&lt;/auth-address&gt;&lt;titles&gt;&lt;title&gt;A Tutorial on Target-Mediated Drug Disposition (TMDD) Models&lt;/title&gt;&lt;secondary-title&gt;CPT Pharmacometrics Syst Pharmacol&lt;/secondary-title&gt;&lt;/titles&gt;&lt;periodical&gt;&lt;full-title&gt;CPT Pharmacometrics Syst Pharmacol&lt;/full-title&gt;&lt;/periodical&gt;&lt;pages&gt;324-37&lt;/pages&gt;&lt;volume&gt;4&lt;/volume&gt;&lt;number&gt;6&lt;/number&gt;&lt;edition&gt;2015/08/01&lt;/edition&gt;&lt;dates&gt;&lt;year&gt;2015&lt;/year&gt;&lt;pub-dates&gt;&lt;date&gt;Jun&lt;/date&gt;&lt;/pub-dates&gt;&lt;/dates&gt;&lt;isbn&gt;2163-8306 (Print)&amp;#xD;2163-8306 (Linking)&lt;/isbn&gt;&lt;accession-num&gt;26225261&lt;/accession-num&gt;&lt;urls&gt;&lt;related-urls&gt;&lt;url&gt;https://www.ncbi.nlm.nih.gov/pubmed/26225261&lt;/url&gt;&lt;/related-urls&gt;&lt;/urls&gt;&lt;custom2&gt;PMC4505827&lt;/custom2&gt;&lt;electronic-resource-num&gt;10.1002/psp4.41&lt;/electronic-resource-num&gt;&lt;/record&gt;&lt;/Cite&gt;&lt;/EndNote&gt;</w:instrText>
      </w:r>
      <w:r w:rsidRPr="00E5137F">
        <w:rPr>
          <w:rFonts w:cs="Times New Roman"/>
          <w:color w:val="000000" w:themeColor="text1"/>
          <w:shd w:val="clear" w:color="auto" w:fill="FFFFFF"/>
        </w:rPr>
        <w:fldChar w:fldCharType="separate"/>
      </w:r>
      <w:r w:rsidR="003F18B9" w:rsidRPr="003F18B9">
        <w:rPr>
          <w:rFonts w:cs="Times New Roman"/>
          <w:noProof/>
          <w:color w:val="000000" w:themeColor="text1"/>
          <w:shd w:val="clear" w:color="auto" w:fill="FFFFFF"/>
          <w:vertAlign w:val="superscript"/>
        </w:rPr>
        <w:t>19</w:t>
      </w:r>
      <w:r w:rsidRPr="00E5137F">
        <w:rPr>
          <w:rFonts w:cs="Times New Roman"/>
          <w:color w:val="000000" w:themeColor="text1"/>
          <w:shd w:val="clear" w:color="auto" w:fill="FFFFFF"/>
        </w:rPr>
        <w:fldChar w:fldCharType="end"/>
      </w:r>
      <w:r w:rsidRPr="00E5137F">
        <w:rPr>
          <w:rFonts w:cs="Times New Roman"/>
          <w:color w:val="000000" w:themeColor="text1"/>
          <w:shd w:val="clear" w:color="auto" w:fill="FFFFFF"/>
        </w:rPr>
        <w:t xml:space="preserve">. Therefore, the results of </w:t>
      </w:r>
      <w:r w:rsidR="00A31141">
        <w:rPr>
          <w:rFonts w:cs="Times New Roman"/>
          <w:color w:val="000000" w:themeColor="text1"/>
          <w:shd w:val="clear" w:color="auto" w:fill="FFFFFF"/>
        </w:rPr>
        <w:t xml:space="preserve">the </w:t>
      </w:r>
      <w:r w:rsidRPr="00E5137F">
        <w:rPr>
          <w:rFonts w:cs="Times New Roman"/>
          <w:color w:val="000000" w:themeColor="text1"/>
          <w:shd w:val="clear" w:color="auto" w:fill="FFFFFF"/>
        </w:rPr>
        <w:t xml:space="preserve">described approach will vary depending on the </w:t>
      </w:r>
      <w:proofErr w:type="gramStart"/>
      <w:r w:rsidRPr="00E5137F">
        <w:rPr>
          <w:rFonts w:cs="Times New Roman"/>
          <w:color w:val="000000" w:themeColor="text1"/>
          <w:shd w:val="clear" w:color="auto" w:fill="FFFFFF"/>
        </w:rPr>
        <w:t>particular target</w:t>
      </w:r>
      <w:proofErr w:type="gramEnd"/>
      <w:r w:rsidRPr="00E5137F">
        <w:rPr>
          <w:rFonts w:cs="Times New Roman"/>
          <w:color w:val="000000" w:themeColor="text1"/>
          <w:shd w:val="clear" w:color="auto" w:fill="FFFFFF"/>
        </w:rPr>
        <w:t xml:space="preserve"> receptor in a particular tumor type. Thus, </w:t>
      </w:r>
      <w:r w:rsidRPr="00E5137F">
        <w:rPr>
          <w:rFonts w:cstheme="minorHAnsi"/>
          <w:color w:val="000000" w:themeColor="text1"/>
        </w:rPr>
        <w:t>we strongly recommend testing labeled antibody/antibodies in a large cohort of animals with tumor xenografts generated with more than one tumor cell line(s) having variable (</w:t>
      </w:r>
      <w:r w:rsidR="00EF34F2" w:rsidRPr="00E5137F">
        <w:rPr>
          <w:rFonts w:cstheme="minorHAnsi"/>
          <w:color w:val="000000" w:themeColor="text1"/>
        </w:rPr>
        <w:t>heterogeneous</w:t>
      </w:r>
      <w:r w:rsidRPr="00E5137F">
        <w:rPr>
          <w:rFonts w:cstheme="minorHAnsi"/>
          <w:color w:val="000000" w:themeColor="text1"/>
        </w:rPr>
        <w:t xml:space="preserve">) expression of target antigen receptor. It is also greatly recommended to make use of more than one fluorescent conjugate dye(s) and mice strain(s) for the proposed studies. </w:t>
      </w:r>
    </w:p>
    <w:p w14:paraId="49A0A522" w14:textId="2E560BDA" w:rsidR="00DE6CD8" w:rsidRPr="00E5137F" w:rsidRDefault="00DE6CD8" w:rsidP="00E6453A">
      <w:pPr>
        <w:rPr>
          <w:rFonts w:cs="Times New Roman"/>
          <w:color w:val="000000" w:themeColor="text1"/>
          <w:shd w:val="clear" w:color="auto" w:fill="FFFFFF"/>
        </w:rPr>
      </w:pPr>
    </w:p>
    <w:p w14:paraId="17FADBFF" w14:textId="79726FB5" w:rsidR="00723CDF" w:rsidRPr="00E5137F" w:rsidRDefault="0049483D" w:rsidP="00E6453A">
      <w:pPr>
        <w:rPr>
          <w:rFonts w:cs="Times New Roman"/>
          <w:color w:val="000000" w:themeColor="text1"/>
        </w:rPr>
      </w:pPr>
      <w:r>
        <w:rPr>
          <w:rFonts w:cs="Times New Roman"/>
          <w:color w:val="000000" w:themeColor="text1"/>
          <w:shd w:val="clear" w:color="auto" w:fill="FFFFFF"/>
        </w:rPr>
        <w:t>Considering</w:t>
      </w:r>
      <w:r w:rsidR="00DE6CD8" w:rsidRPr="00E5137F">
        <w:rPr>
          <w:rFonts w:cstheme="minorHAnsi"/>
          <w:color w:val="000000" w:themeColor="text1"/>
        </w:rPr>
        <w:t xml:space="preserve"> that </w:t>
      </w:r>
      <w:r w:rsidR="00DE6CD8" w:rsidRPr="00E5137F">
        <w:rPr>
          <w:rFonts w:cs="Times New Roman"/>
          <w:color w:val="000000" w:themeColor="text1"/>
          <w:shd w:val="clear" w:color="auto" w:fill="FFFFFF"/>
        </w:rPr>
        <w:t xml:space="preserve">small size antibodies such as Fabs, </w:t>
      </w:r>
      <w:proofErr w:type="spellStart"/>
      <w:r w:rsidR="00DE6CD8" w:rsidRPr="00E5137F">
        <w:rPr>
          <w:rFonts w:cs="Times New Roman"/>
          <w:color w:val="000000" w:themeColor="text1"/>
          <w:shd w:val="clear" w:color="auto" w:fill="FFFFFF"/>
        </w:rPr>
        <w:t>scFvs</w:t>
      </w:r>
      <w:proofErr w:type="spellEnd"/>
      <w:r w:rsidR="00DE6CD8" w:rsidRPr="00E5137F">
        <w:rPr>
          <w:rFonts w:cs="Times New Roman"/>
          <w:color w:val="000000" w:themeColor="text1"/>
          <w:shd w:val="clear" w:color="auto" w:fill="FFFFFF"/>
        </w:rPr>
        <w:t xml:space="preserve">, </w:t>
      </w:r>
      <w:proofErr w:type="spellStart"/>
      <w:r w:rsidR="00DE6CD8" w:rsidRPr="00E5137F">
        <w:rPr>
          <w:rFonts w:cs="Times New Roman"/>
          <w:color w:val="000000" w:themeColor="text1"/>
          <w:shd w:val="clear" w:color="auto" w:fill="FFFFFF"/>
        </w:rPr>
        <w:t>BiTes</w:t>
      </w:r>
      <w:proofErr w:type="spellEnd"/>
      <w:r w:rsidR="00DE6CD8" w:rsidRPr="00E5137F">
        <w:rPr>
          <w:rFonts w:cs="Times New Roman"/>
          <w:color w:val="000000" w:themeColor="text1"/>
          <w:shd w:val="clear" w:color="auto" w:fill="FFFFFF"/>
        </w:rPr>
        <w:t>, DARTs</w:t>
      </w:r>
      <w:r w:rsidR="00A31141">
        <w:rPr>
          <w:rFonts w:cs="Times New Roman"/>
          <w:color w:val="000000" w:themeColor="text1"/>
          <w:shd w:val="clear" w:color="auto" w:fill="FFFFFF"/>
        </w:rPr>
        <w:t xml:space="preserve">, </w:t>
      </w:r>
      <w:r w:rsidR="00DE6CD8" w:rsidRPr="00E5137F">
        <w:rPr>
          <w:rFonts w:cs="Times New Roman"/>
          <w:color w:val="000000" w:themeColor="text1"/>
          <w:shd w:val="clear" w:color="auto" w:fill="FFFFFF"/>
        </w:rPr>
        <w:t xml:space="preserve">etc. </w:t>
      </w:r>
      <w:r w:rsidR="00A31141">
        <w:rPr>
          <w:rFonts w:cs="Times New Roman"/>
          <w:color w:val="000000" w:themeColor="text1"/>
          <w:shd w:val="clear" w:color="auto" w:fill="FFFFFF"/>
        </w:rPr>
        <w:t>(</w:t>
      </w:r>
      <w:r w:rsidR="00DE6CD8" w:rsidRPr="00E5137F">
        <w:rPr>
          <w:rFonts w:cs="Times New Roman"/>
          <w:color w:val="000000" w:themeColor="text1"/>
          <w:shd w:val="clear" w:color="auto" w:fill="FFFFFF"/>
        </w:rPr>
        <w:t>lack</w:t>
      </w:r>
      <w:r>
        <w:rPr>
          <w:rFonts w:cs="Times New Roman"/>
          <w:color w:val="000000" w:themeColor="text1"/>
          <w:shd w:val="clear" w:color="auto" w:fill="FFFFFF"/>
        </w:rPr>
        <w:t>ing salvage</w:t>
      </w:r>
      <w:r w:rsidR="00DE6CD8" w:rsidRPr="00E5137F">
        <w:rPr>
          <w:rFonts w:cs="Times New Roman"/>
          <w:color w:val="000000" w:themeColor="text1"/>
          <w:shd w:val="clear" w:color="auto" w:fill="FFFFFF"/>
        </w:rPr>
        <w:t xml:space="preserve"> recycling by neonatal Fc receptor (</w:t>
      </w:r>
      <w:proofErr w:type="spellStart"/>
      <w:r w:rsidR="00DE6CD8" w:rsidRPr="00E5137F">
        <w:rPr>
          <w:rFonts w:cs="Times New Roman"/>
          <w:color w:val="000000" w:themeColor="text1"/>
          <w:shd w:val="clear" w:color="auto" w:fill="FFFFFF"/>
        </w:rPr>
        <w:t>FcRn</w:t>
      </w:r>
      <w:proofErr w:type="spellEnd"/>
      <w:r w:rsidR="00DE6CD8" w:rsidRPr="00E5137F">
        <w:rPr>
          <w:rFonts w:cs="Times New Roman"/>
          <w:color w:val="000000" w:themeColor="text1"/>
          <w:shd w:val="clear" w:color="auto" w:fill="FFFFFF"/>
        </w:rPr>
        <w:t>) clear more rapidly from tumors (with serum half</w:t>
      </w:r>
      <w:r>
        <w:rPr>
          <w:rFonts w:cs="Times New Roman"/>
          <w:color w:val="000000" w:themeColor="text1"/>
          <w:shd w:val="clear" w:color="auto" w:fill="FFFFFF"/>
        </w:rPr>
        <w:t xml:space="preserve"> times being minutes to hours), </w:t>
      </w:r>
      <w:r w:rsidR="00DE6CD8" w:rsidRPr="00E5137F">
        <w:rPr>
          <w:rFonts w:cs="Times New Roman"/>
          <w:color w:val="000000" w:themeColor="text1"/>
          <w:shd w:val="clear" w:color="auto" w:fill="FFFFFF"/>
        </w:rPr>
        <w:t xml:space="preserve">care should be taken to compare data between different tumor types having highly variable </w:t>
      </w:r>
      <w:proofErr w:type="spellStart"/>
      <w:r w:rsidR="00DE6CD8" w:rsidRPr="00E5137F">
        <w:rPr>
          <w:rFonts w:cs="Times New Roman"/>
          <w:color w:val="000000" w:themeColor="text1"/>
          <w:shd w:val="clear" w:color="auto" w:fill="FFFFFF"/>
        </w:rPr>
        <w:t>FcRn</w:t>
      </w:r>
      <w:proofErr w:type="spellEnd"/>
      <w:r w:rsidR="00DE6CD8" w:rsidRPr="00E5137F">
        <w:rPr>
          <w:rFonts w:cs="Times New Roman"/>
          <w:color w:val="000000" w:themeColor="text1"/>
          <w:shd w:val="clear" w:color="auto" w:fill="FFFFFF"/>
        </w:rPr>
        <w:t xml:space="preserve"> expression.</w:t>
      </w:r>
      <w:r w:rsidR="00DE6CD8" w:rsidRPr="00E5137F">
        <w:rPr>
          <w:rFonts w:cs="Times New Roman"/>
          <w:color w:val="000000" w:themeColor="text1"/>
        </w:rPr>
        <w:t xml:space="preserve"> </w:t>
      </w:r>
      <w:r>
        <w:rPr>
          <w:rFonts w:cs="Times New Roman"/>
          <w:color w:val="000000" w:themeColor="text1"/>
        </w:rPr>
        <w:t xml:space="preserve">Furthermore, </w:t>
      </w:r>
      <w:r w:rsidR="0033227A" w:rsidRPr="00E5137F">
        <w:rPr>
          <w:rFonts w:cstheme="minorHAnsi"/>
          <w:color w:val="000000" w:themeColor="text1"/>
        </w:rPr>
        <w:t xml:space="preserve">larger molecules (such as dual and </w:t>
      </w:r>
      <w:proofErr w:type="spellStart"/>
      <w:r w:rsidR="0033227A" w:rsidRPr="00E5137F">
        <w:rPr>
          <w:rFonts w:cstheme="minorHAnsi"/>
          <w:color w:val="000000" w:themeColor="text1"/>
        </w:rPr>
        <w:t>trispecificity</w:t>
      </w:r>
      <w:proofErr w:type="spellEnd"/>
      <w:r w:rsidR="0033227A" w:rsidRPr="00E5137F">
        <w:rPr>
          <w:rFonts w:cstheme="minorHAnsi"/>
          <w:color w:val="000000" w:themeColor="text1"/>
        </w:rPr>
        <w:t xml:space="preserve"> antibodies)</w:t>
      </w:r>
      <w:r w:rsidR="00FB2D25" w:rsidRPr="00E5137F">
        <w:rPr>
          <w:rFonts w:cstheme="minorHAnsi"/>
          <w:color w:val="000000" w:themeColor="text1"/>
        </w:rPr>
        <w:t xml:space="preserve"> that </w:t>
      </w:r>
      <w:r w:rsidR="00DA16F7" w:rsidRPr="00E5137F">
        <w:rPr>
          <w:rFonts w:cstheme="minorHAnsi"/>
          <w:color w:val="000000" w:themeColor="text1"/>
        </w:rPr>
        <w:t>are engineered with</w:t>
      </w:r>
      <w:r w:rsidR="00FB2D25" w:rsidRPr="00E5137F">
        <w:rPr>
          <w:rFonts w:cstheme="minorHAnsi"/>
          <w:color w:val="000000" w:themeColor="text1"/>
        </w:rPr>
        <w:t xml:space="preserve"> </w:t>
      </w:r>
      <w:r w:rsidR="00FB2D25" w:rsidRPr="00E5137F">
        <w:rPr>
          <w:rFonts w:cs="Times New Roman"/>
          <w:color w:val="000000" w:themeColor="text1"/>
          <w:shd w:val="clear" w:color="auto" w:fill="FFFFFF"/>
        </w:rPr>
        <w:t xml:space="preserve">Fc domain for salvage </w:t>
      </w:r>
      <w:r w:rsidRPr="00E5137F">
        <w:rPr>
          <w:rFonts w:cs="Times New Roman"/>
          <w:color w:val="000000" w:themeColor="text1"/>
          <w:shd w:val="clear" w:color="auto" w:fill="FFFFFF"/>
        </w:rPr>
        <w:t>recycling</w:t>
      </w:r>
      <w:r w:rsidR="006D7F1D" w:rsidRPr="00E5137F">
        <w:rPr>
          <w:rFonts w:cs="Times New Roman"/>
          <w:color w:val="000000" w:themeColor="text1"/>
          <w:shd w:val="clear" w:color="auto" w:fill="FFFFFF"/>
        </w:rPr>
        <w:t xml:space="preserve"> </w:t>
      </w:r>
      <w:r w:rsidR="0033227A" w:rsidRPr="00E5137F">
        <w:rPr>
          <w:rFonts w:cstheme="minorHAnsi"/>
          <w:color w:val="000000" w:themeColor="text1"/>
        </w:rPr>
        <w:t>have tissue</w:t>
      </w:r>
      <w:r w:rsidR="00896EB0" w:rsidRPr="00E5137F">
        <w:rPr>
          <w:rFonts w:cstheme="minorHAnsi"/>
          <w:color w:val="000000" w:themeColor="text1"/>
        </w:rPr>
        <w:t>/tumor</w:t>
      </w:r>
      <w:r w:rsidR="00FB2D25" w:rsidRPr="00E5137F">
        <w:rPr>
          <w:rFonts w:cstheme="minorHAnsi"/>
          <w:color w:val="000000" w:themeColor="text1"/>
        </w:rPr>
        <w:t xml:space="preserve"> penetration issues. In those scenarios,</w:t>
      </w:r>
      <w:r w:rsidR="00C34EC3" w:rsidRPr="00E5137F">
        <w:rPr>
          <w:rFonts w:cstheme="minorHAnsi"/>
          <w:color w:val="000000" w:themeColor="text1"/>
        </w:rPr>
        <w:t xml:space="preserve"> the </w:t>
      </w:r>
      <w:r>
        <w:rPr>
          <w:rFonts w:cstheme="minorHAnsi"/>
          <w:color w:val="000000" w:themeColor="text1"/>
        </w:rPr>
        <w:t>described</w:t>
      </w:r>
      <w:r w:rsidR="00C34EC3" w:rsidRPr="00E5137F">
        <w:rPr>
          <w:rFonts w:cstheme="minorHAnsi"/>
          <w:color w:val="000000" w:themeColor="text1"/>
        </w:rPr>
        <w:t xml:space="preserve"> approach will not be suitable to compare tissue/tumor distribution of antibodies that differ </w:t>
      </w:r>
      <w:r w:rsidR="00913549" w:rsidRPr="00E5137F">
        <w:rPr>
          <w:rFonts w:cstheme="minorHAnsi"/>
          <w:color w:val="000000" w:themeColor="text1"/>
        </w:rPr>
        <w:t xml:space="preserve">significantly </w:t>
      </w:r>
      <w:r w:rsidR="00C34EC3" w:rsidRPr="00E5137F">
        <w:rPr>
          <w:rFonts w:cstheme="minorHAnsi"/>
          <w:color w:val="000000" w:themeColor="text1"/>
        </w:rPr>
        <w:t>in sizes</w:t>
      </w:r>
      <w:r w:rsidR="00F61167" w:rsidRPr="00E5137F">
        <w:rPr>
          <w:rFonts w:cstheme="minorHAnsi"/>
          <w:color w:val="000000" w:themeColor="text1"/>
        </w:rPr>
        <w:fldChar w:fldCharType="begin"/>
      </w:r>
      <w:r w:rsidR="00F61167" w:rsidRPr="00E5137F">
        <w:rPr>
          <w:rFonts w:cstheme="minorHAnsi"/>
          <w:color w:val="000000" w:themeColor="text1"/>
        </w:rPr>
        <w:instrText xml:space="preserve"> ADDIN EN.CITE &lt;EndNote&gt;&lt;Cite&gt;&lt;Author&gt;Runcie&lt;/Author&gt;&lt;Year&gt;2018&lt;/Year&gt;&lt;RecNum&gt;288&lt;/RecNum&gt;&lt;DisplayText&gt;&lt;style face="superscript"&gt;6&lt;/style&gt;&lt;/DisplayText&gt;&lt;record&gt;&lt;rec-number&gt;288&lt;/rec-number&gt;&lt;foreign-keys&gt;&lt;key app="EN" db-id="5rv5xeexkvaff2es2f65trfotd5rt2epfxev" timestamp="1585080754"&gt;288&lt;/key&gt;&lt;/foreign-keys&gt;&lt;ref-type name="Journal Article"&gt;17&lt;/ref-type&gt;&lt;contributors&gt;&lt;authors&gt;&lt;author&gt;Runcie, K.&lt;/author&gt;&lt;author&gt;Budman, D. R.&lt;/author&gt;&lt;author&gt;John, V.&lt;/author&gt;&lt;author&gt;Seetharamu, N.&lt;/author&gt;&lt;/authors&gt;&lt;/contributors&gt;&lt;auth-address&gt;Department of Medicine, Hofstra-Northwell School of Medicine, Hempstead, USA.&amp;#xD;Division of Hematology and Medical Oncology, Hofstra-Northwell School of Medicine, Hempstead, USA.&amp;#xD;Department of Medicine, Hofstra-Northwell School of Medicine, Hempstead, USA. nseetharamu@northwell.edu.&amp;#xD;Division of Hematology and Medical Oncology, Hofstra-Northwell School of Medicine, Hempstead, USA. nseetharamu@northwell.edu.&lt;/auth-address&gt;&lt;titles&gt;&lt;title&gt;Bi-specific and tri-specific antibodies- the next big thing in solid tumor therapeutics&lt;/title&gt;&lt;secondary-title&gt;Mol Med&lt;/secondary-title&gt;&lt;/titles&gt;&lt;periodical&gt;&lt;full-title&gt;Mol Med&lt;/full-title&gt;&lt;/periodical&gt;&lt;pages&gt;50&lt;/pages&gt;&lt;volume&gt;24&lt;/volume&gt;&lt;number&gt;1&lt;/number&gt;&lt;edition&gt;2018/09/27&lt;/edition&gt;&lt;keywords&gt;&lt;keyword&gt;Animals&lt;/keyword&gt;&lt;keyword&gt;Antibodies, Bispecific/*therapeutic use&lt;/keyword&gt;&lt;keyword&gt;Antibodies, Monoclonal/*therapeutic use&lt;/keyword&gt;&lt;keyword&gt;Humans&lt;/keyword&gt;&lt;keyword&gt;Neoplasms/*drug therapy&lt;/keyword&gt;&lt;keyword&gt;*Bispecific antibody&lt;/keyword&gt;&lt;keyword&gt;*Immunotherapy&lt;/keyword&gt;&lt;keyword&gt;*Solid tumor&lt;/keyword&gt;&lt;keyword&gt;*Trispecific antibody&lt;/keyword&gt;&lt;/keywords&gt;&lt;dates&gt;&lt;year&gt;2018&lt;/year&gt;&lt;pub-dates&gt;&lt;date&gt;Sep 24&lt;/date&gt;&lt;/pub-dates&gt;&lt;/dates&gt;&lt;isbn&gt;1528-3658 (Electronic)&amp;#xD;1076-1551 (Linking)&lt;/isbn&gt;&lt;accession-num&gt;30249178&lt;/accession-num&gt;&lt;urls&gt;&lt;related-urls&gt;&lt;url&gt;https://www.ncbi.nlm.nih.gov/pubmed/30249178&lt;/url&gt;&lt;/related-urls&gt;&lt;/urls&gt;&lt;custom2&gt;PMC6154901&lt;/custom2&gt;&lt;electronic-resource-num&gt;10.1186/s10020-018-0051-4&lt;/electronic-resource-num&gt;&lt;/record&gt;&lt;/Cite&gt;&lt;/EndNote&gt;</w:instrText>
      </w:r>
      <w:r w:rsidR="00F61167" w:rsidRPr="00E5137F">
        <w:rPr>
          <w:rFonts w:cstheme="minorHAnsi"/>
          <w:color w:val="000000" w:themeColor="text1"/>
        </w:rPr>
        <w:fldChar w:fldCharType="separate"/>
      </w:r>
      <w:r w:rsidR="00F61167" w:rsidRPr="00E5137F">
        <w:rPr>
          <w:rFonts w:cstheme="minorHAnsi"/>
          <w:noProof/>
          <w:color w:val="000000" w:themeColor="text1"/>
          <w:vertAlign w:val="superscript"/>
        </w:rPr>
        <w:t>6</w:t>
      </w:r>
      <w:r w:rsidR="00F61167" w:rsidRPr="00E5137F">
        <w:rPr>
          <w:rFonts w:cstheme="minorHAnsi"/>
          <w:color w:val="000000" w:themeColor="text1"/>
        </w:rPr>
        <w:fldChar w:fldCharType="end"/>
      </w:r>
      <w:r w:rsidR="00C34EC3" w:rsidRPr="00E5137F">
        <w:rPr>
          <w:rFonts w:cstheme="minorHAnsi"/>
          <w:color w:val="000000" w:themeColor="text1"/>
        </w:rPr>
        <w:t xml:space="preserve">. </w:t>
      </w:r>
      <w:r w:rsidR="00CD387E" w:rsidRPr="00E5137F">
        <w:rPr>
          <w:rFonts w:cstheme="minorHAnsi"/>
          <w:color w:val="000000" w:themeColor="text1"/>
        </w:rPr>
        <w:t>In terms of</w:t>
      </w:r>
      <w:r w:rsidR="00913549" w:rsidRPr="00E5137F">
        <w:rPr>
          <w:rFonts w:cstheme="minorHAnsi"/>
          <w:color w:val="000000" w:themeColor="text1"/>
        </w:rPr>
        <w:t xml:space="preserve"> significance</w:t>
      </w:r>
      <w:r w:rsidR="00CD387E" w:rsidRPr="00E5137F">
        <w:rPr>
          <w:rFonts w:cstheme="minorHAnsi"/>
          <w:color w:val="000000" w:themeColor="text1"/>
        </w:rPr>
        <w:t xml:space="preserve"> however</w:t>
      </w:r>
      <w:r w:rsidR="00913549" w:rsidRPr="00E5137F">
        <w:rPr>
          <w:rFonts w:cstheme="minorHAnsi"/>
          <w:color w:val="000000" w:themeColor="text1"/>
        </w:rPr>
        <w:t xml:space="preserve">, </w:t>
      </w:r>
      <w:r w:rsidR="00FB2D25" w:rsidRPr="00E5137F">
        <w:rPr>
          <w:rFonts w:cstheme="minorHAnsi"/>
          <w:color w:val="000000" w:themeColor="text1"/>
        </w:rPr>
        <w:t>the</w:t>
      </w:r>
      <w:r w:rsidR="0033227A" w:rsidRPr="00E5137F">
        <w:rPr>
          <w:rFonts w:cstheme="minorHAnsi"/>
          <w:color w:val="000000" w:themeColor="text1"/>
        </w:rPr>
        <w:t xml:space="preserve"> described tumor</w:t>
      </w:r>
      <w:r w:rsidR="00FB2D25" w:rsidRPr="00E5137F">
        <w:rPr>
          <w:rFonts w:cstheme="minorHAnsi"/>
          <w:color w:val="000000" w:themeColor="text1"/>
        </w:rPr>
        <w:t xml:space="preserve"> and detailed tissue</w:t>
      </w:r>
      <w:r w:rsidR="0033227A" w:rsidRPr="00E5137F">
        <w:rPr>
          <w:rFonts w:cstheme="minorHAnsi"/>
          <w:color w:val="000000" w:themeColor="text1"/>
        </w:rPr>
        <w:t xml:space="preserve"> distribution studies along with their counterpart </w:t>
      </w:r>
      <w:r>
        <w:rPr>
          <w:rFonts w:cstheme="minorHAnsi"/>
          <w:color w:val="000000" w:themeColor="text1"/>
        </w:rPr>
        <w:t>monospecific antibodies</w:t>
      </w:r>
      <w:r w:rsidR="0033227A" w:rsidRPr="00E5137F">
        <w:rPr>
          <w:rFonts w:cstheme="minorHAnsi"/>
          <w:color w:val="000000" w:themeColor="text1"/>
        </w:rPr>
        <w:t xml:space="preserve"> </w:t>
      </w:r>
      <w:r w:rsidR="00CD387E" w:rsidRPr="00E5137F">
        <w:rPr>
          <w:rFonts w:cstheme="minorHAnsi"/>
          <w:color w:val="000000" w:themeColor="text1"/>
        </w:rPr>
        <w:t>would</w:t>
      </w:r>
      <w:r w:rsidR="0033227A" w:rsidRPr="00E5137F">
        <w:rPr>
          <w:rFonts w:cstheme="minorHAnsi"/>
          <w:color w:val="000000" w:themeColor="text1"/>
        </w:rPr>
        <w:t xml:space="preserve"> serve as </w:t>
      </w:r>
      <w:r w:rsidR="00CD387E" w:rsidRPr="00E5137F">
        <w:rPr>
          <w:rFonts w:cstheme="minorHAnsi"/>
          <w:color w:val="000000" w:themeColor="text1"/>
        </w:rPr>
        <w:t xml:space="preserve">a </w:t>
      </w:r>
      <w:r w:rsidR="0033227A" w:rsidRPr="00E5137F">
        <w:rPr>
          <w:rFonts w:cstheme="minorHAnsi"/>
          <w:color w:val="000000" w:themeColor="text1"/>
        </w:rPr>
        <w:t>key</w:t>
      </w:r>
      <w:r w:rsidR="00CD387E" w:rsidRPr="00E5137F">
        <w:rPr>
          <w:rFonts w:cstheme="minorHAnsi"/>
          <w:color w:val="000000" w:themeColor="text1"/>
        </w:rPr>
        <w:t xml:space="preserve"> factor</w:t>
      </w:r>
      <w:r w:rsidR="00F0130E" w:rsidRPr="00E5137F">
        <w:rPr>
          <w:rFonts w:cstheme="minorHAnsi"/>
          <w:color w:val="000000" w:themeColor="text1"/>
        </w:rPr>
        <w:t xml:space="preserve"> </w:t>
      </w:r>
      <w:r w:rsidR="0033227A" w:rsidRPr="00E5137F">
        <w:rPr>
          <w:rFonts w:cstheme="minorHAnsi"/>
          <w:color w:val="000000" w:themeColor="text1"/>
        </w:rPr>
        <w:t xml:space="preserve">in </w:t>
      </w:r>
      <w:r w:rsidR="00913549" w:rsidRPr="00E5137F">
        <w:rPr>
          <w:rFonts w:cstheme="minorHAnsi"/>
          <w:color w:val="000000" w:themeColor="text1"/>
        </w:rPr>
        <w:t xml:space="preserve">an </w:t>
      </w:r>
      <w:r w:rsidR="0033227A" w:rsidRPr="00E5137F">
        <w:rPr>
          <w:rFonts w:cstheme="minorHAnsi"/>
          <w:color w:val="000000" w:themeColor="text1"/>
        </w:rPr>
        <w:t xml:space="preserve">effective </w:t>
      </w:r>
      <w:r w:rsidR="00913549" w:rsidRPr="00E5137F">
        <w:rPr>
          <w:rFonts w:cstheme="minorHAnsi"/>
          <w:color w:val="000000" w:themeColor="text1"/>
        </w:rPr>
        <w:t xml:space="preserve">dual and </w:t>
      </w:r>
      <w:proofErr w:type="spellStart"/>
      <w:r w:rsidR="00913549" w:rsidRPr="00E5137F">
        <w:rPr>
          <w:rFonts w:cstheme="minorHAnsi"/>
          <w:color w:val="000000" w:themeColor="text1"/>
        </w:rPr>
        <w:t>trispecificity</w:t>
      </w:r>
      <w:proofErr w:type="spellEnd"/>
      <w:r w:rsidR="00913549" w:rsidRPr="00E5137F">
        <w:rPr>
          <w:rFonts w:cstheme="minorHAnsi"/>
          <w:color w:val="000000" w:themeColor="text1"/>
        </w:rPr>
        <w:t xml:space="preserve"> </w:t>
      </w:r>
      <w:r w:rsidR="00F0130E" w:rsidRPr="00E5137F">
        <w:rPr>
          <w:rFonts w:cstheme="minorHAnsi"/>
          <w:color w:val="000000" w:themeColor="text1"/>
        </w:rPr>
        <w:t xml:space="preserve">antibody </w:t>
      </w:r>
      <w:r w:rsidR="0033227A" w:rsidRPr="00E5137F">
        <w:rPr>
          <w:rFonts w:cstheme="minorHAnsi"/>
          <w:color w:val="000000" w:themeColor="text1"/>
        </w:rPr>
        <w:t>platform design.</w:t>
      </w:r>
      <w:r w:rsidR="00C1698E" w:rsidRPr="00E5137F">
        <w:rPr>
          <w:rFonts w:cstheme="minorHAnsi"/>
          <w:color w:val="000000" w:themeColor="text1"/>
        </w:rPr>
        <w:t xml:space="preserve"> Finally</w:t>
      </w:r>
      <w:r w:rsidR="00FB2D25" w:rsidRPr="00E5137F">
        <w:rPr>
          <w:rFonts w:cstheme="minorHAnsi"/>
          <w:color w:val="000000" w:themeColor="text1"/>
        </w:rPr>
        <w:t>, s</w:t>
      </w:r>
      <w:r w:rsidR="0021477D" w:rsidRPr="00E5137F">
        <w:rPr>
          <w:rFonts w:cstheme="minorHAnsi"/>
          <w:color w:val="000000" w:themeColor="text1"/>
        </w:rPr>
        <w:t>ince higher affinity and avidity-optimized antibodies generally have a significantly homogenous distribution in tumors, the</w:t>
      </w:r>
      <w:r w:rsidR="00FB2D25" w:rsidRPr="00E5137F">
        <w:rPr>
          <w:rFonts w:cstheme="minorHAnsi"/>
          <w:color w:val="000000" w:themeColor="text1"/>
        </w:rPr>
        <w:t xml:space="preserve"> target</w:t>
      </w:r>
      <w:r w:rsidR="0021477D" w:rsidRPr="00E5137F">
        <w:rPr>
          <w:rFonts w:cstheme="minorHAnsi"/>
          <w:color w:val="000000" w:themeColor="text1"/>
        </w:rPr>
        <w:t xml:space="preserve"> tumor epitope </w:t>
      </w:r>
      <w:r w:rsidR="00FB2D25" w:rsidRPr="00E5137F">
        <w:rPr>
          <w:rFonts w:cstheme="minorHAnsi"/>
          <w:color w:val="000000" w:themeColor="text1"/>
        </w:rPr>
        <w:t>s</w:t>
      </w:r>
      <w:r w:rsidR="0021477D" w:rsidRPr="00E5137F">
        <w:rPr>
          <w:rFonts w:cstheme="minorHAnsi"/>
          <w:color w:val="000000" w:themeColor="text1"/>
        </w:rPr>
        <w:t>election</w:t>
      </w:r>
      <w:r w:rsidR="00896EB0" w:rsidRPr="00E5137F">
        <w:rPr>
          <w:rFonts w:cstheme="minorHAnsi"/>
          <w:color w:val="000000" w:themeColor="text1"/>
        </w:rPr>
        <w:t xml:space="preserve"> (lacking TMDD)</w:t>
      </w:r>
      <w:r w:rsidR="0021477D" w:rsidRPr="00E5137F">
        <w:rPr>
          <w:rFonts w:cstheme="minorHAnsi"/>
          <w:color w:val="000000" w:themeColor="text1"/>
        </w:rPr>
        <w:t xml:space="preserve">, </w:t>
      </w:r>
      <w:r w:rsidR="00896EB0" w:rsidRPr="00E5137F">
        <w:rPr>
          <w:rFonts w:cstheme="minorHAnsi"/>
          <w:color w:val="000000" w:themeColor="text1"/>
        </w:rPr>
        <w:t xml:space="preserve">overall </w:t>
      </w:r>
      <w:r w:rsidR="0021477D" w:rsidRPr="00E5137F">
        <w:rPr>
          <w:rFonts w:cstheme="minorHAnsi"/>
          <w:color w:val="000000" w:themeColor="text1"/>
        </w:rPr>
        <w:t>antibody affinity and</w:t>
      </w:r>
      <w:r w:rsidR="00896EB0" w:rsidRPr="00E5137F">
        <w:rPr>
          <w:rFonts w:cstheme="minorHAnsi"/>
          <w:color w:val="000000" w:themeColor="text1"/>
        </w:rPr>
        <w:t xml:space="preserve"> biological</w:t>
      </w:r>
      <w:r w:rsidR="0021477D" w:rsidRPr="00E5137F">
        <w:rPr>
          <w:rFonts w:cstheme="minorHAnsi"/>
          <w:color w:val="000000" w:themeColor="text1"/>
        </w:rPr>
        <w:t xml:space="preserve"> </w:t>
      </w:r>
      <w:r w:rsidR="00723CDF" w:rsidRPr="00E5137F">
        <w:rPr>
          <w:rFonts w:cstheme="minorHAnsi"/>
          <w:color w:val="000000" w:themeColor="text1"/>
        </w:rPr>
        <w:t xml:space="preserve">activity in </w:t>
      </w:r>
      <w:r w:rsidR="0021477D" w:rsidRPr="00E5137F">
        <w:rPr>
          <w:rFonts w:cstheme="minorHAnsi"/>
          <w:color w:val="000000" w:themeColor="text1"/>
        </w:rPr>
        <w:t>a particular</w:t>
      </w:r>
      <w:r w:rsidR="00723CDF" w:rsidRPr="00E5137F">
        <w:rPr>
          <w:rFonts w:cstheme="minorHAnsi"/>
          <w:color w:val="000000" w:themeColor="text1"/>
        </w:rPr>
        <w:t xml:space="preserve"> cancer </w:t>
      </w:r>
      <w:r w:rsidR="0021477D" w:rsidRPr="00E5137F">
        <w:rPr>
          <w:rFonts w:cstheme="minorHAnsi"/>
          <w:color w:val="000000" w:themeColor="text1"/>
        </w:rPr>
        <w:t>model</w:t>
      </w:r>
      <w:r w:rsidR="00723CDF" w:rsidRPr="00E5137F">
        <w:rPr>
          <w:rFonts w:cstheme="minorHAnsi"/>
          <w:color w:val="000000" w:themeColor="text1"/>
        </w:rPr>
        <w:t xml:space="preserve"> </w:t>
      </w:r>
      <w:r w:rsidR="00C1698E" w:rsidRPr="00E5137F">
        <w:rPr>
          <w:rFonts w:cstheme="minorHAnsi"/>
          <w:color w:val="000000" w:themeColor="text1"/>
        </w:rPr>
        <w:t>should</w:t>
      </w:r>
      <w:r w:rsidR="00723CDF" w:rsidRPr="00E5137F">
        <w:rPr>
          <w:rFonts w:cstheme="minorHAnsi"/>
          <w:color w:val="000000" w:themeColor="text1"/>
        </w:rPr>
        <w:t xml:space="preserve"> always </w:t>
      </w:r>
      <w:r w:rsidR="00C1698E" w:rsidRPr="00E5137F">
        <w:rPr>
          <w:rFonts w:cstheme="minorHAnsi"/>
          <w:color w:val="000000" w:themeColor="text1"/>
        </w:rPr>
        <w:t xml:space="preserve">be considered before making conclusion of tumor </w:t>
      </w:r>
      <w:r w:rsidR="00C1698E" w:rsidRPr="00E5137F">
        <w:rPr>
          <w:rFonts w:cstheme="minorHAnsi"/>
          <w:color w:val="000000" w:themeColor="text1"/>
        </w:rPr>
        <w:lastRenderedPageBreak/>
        <w:t xml:space="preserve">penetration, </w:t>
      </w:r>
      <w:r w:rsidR="00723CDF" w:rsidRPr="00E5137F">
        <w:rPr>
          <w:rFonts w:cstheme="minorHAnsi"/>
          <w:color w:val="000000" w:themeColor="text1"/>
        </w:rPr>
        <w:t>safety and efficacy.</w:t>
      </w:r>
      <w:r w:rsidR="0021477D" w:rsidRPr="00E5137F">
        <w:rPr>
          <w:rFonts w:cstheme="minorHAnsi"/>
          <w:color w:val="000000" w:themeColor="text1"/>
        </w:rPr>
        <w:t xml:space="preserve"> </w:t>
      </w:r>
    </w:p>
    <w:p w14:paraId="1DD7747E" w14:textId="77777777" w:rsidR="00710EC4" w:rsidRPr="00E5137F" w:rsidRDefault="00710EC4" w:rsidP="00E6453A">
      <w:pPr>
        <w:rPr>
          <w:rFonts w:cstheme="minorHAnsi"/>
          <w:color w:val="000000" w:themeColor="text1"/>
        </w:rPr>
      </w:pPr>
    </w:p>
    <w:p w14:paraId="32D493B7" w14:textId="6C66FAA7" w:rsidR="00AE1483" w:rsidRPr="00E5137F" w:rsidRDefault="00710EC4" w:rsidP="00E6453A">
      <w:pPr>
        <w:rPr>
          <w:rFonts w:cstheme="minorHAnsi"/>
          <w:color w:val="000000" w:themeColor="text1"/>
        </w:rPr>
      </w:pPr>
      <w:r w:rsidRPr="00E5137F">
        <w:rPr>
          <w:rFonts w:cstheme="minorHAnsi"/>
          <w:color w:val="000000" w:themeColor="text1"/>
        </w:rPr>
        <w:t xml:space="preserve">In summary, </w:t>
      </w:r>
      <w:r w:rsidR="00AE1483" w:rsidRPr="00E5137F">
        <w:rPr>
          <w:rFonts w:cstheme="minorHAnsi"/>
          <w:color w:val="000000" w:themeColor="text1"/>
        </w:rPr>
        <w:t xml:space="preserve">we have described a </w:t>
      </w:r>
      <w:r w:rsidR="0049483D">
        <w:rPr>
          <w:rFonts w:cstheme="minorHAnsi"/>
          <w:color w:val="000000" w:themeColor="text1"/>
        </w:rPr>
        <w:t xml:space="preserve">quick and </w:t>
      </w:r>
      <w:r w:rsidR="00AE1483" w:rsidRPr="00E5137F">
        <w:rPr>
          <w:rFonts w:cstheme="minorHAnsi"/>
          <w:color w:val="000000" w:themeColor="text1"/>
        </w:rPr>
        <w:t xml:space="preserve">simple method for monitoring the tumor and tissue distribution of intravenously injected antibodies. The described approach </w:t>
      </w:r>
      <w:r w:rsidR="0049483D">
        <w:rPr>
          <w:rFonts w:cstheme="minorHAnsi"/>
          <w:color w:val="000000" w:themeColor="text1"/>
        </w:rPr>
        <w:t xml:space="preserve">has added potential </w:t>
      </w:r>
      <w:r w:rsidR="004F6E9F">
        <w:rPr>
          <w:rFonts w:cstheme="minorHAnsi"/>
          <w:color w:val="000000" w:themeColor="text1"/>
        </w:rPr>
        <w:t>to analyze</w:t>
      </w:r>
      <w:r w:rsidR="006D7F1D" w:rsidRPr="00E5137F">
        <w:rPr>
          <w:rFonts w:cstheme="minorHAnsi"/>
          <w:color w:val="000000" w:themeColor="text1"/>
        </w:rPr>
        <w:t xml:space="preserve"> antibody-siRNA conjugates</w:t>
      </w:r>
      <w:r w:rsidR="00AE1483" w:rsidRPr="00E5137F">
        <w:rPr>
          <w:rFonts w:cstheme="minorHAnsi"/>
          <w:color w:val="000000" w:themeColor="text1"/>
        </w:rPr>
        <w:t xml:space="preserve"> (where siRNA is</w:t>
      </w:r>
      <w:r w:rsidR="00CD387E" w:rsidRPr="00E5137F">
        <w:rPr>
          <w:rFonts w:cstheme="minorHAnsi"/>
          <w:color w:val="000000" w:themeColor="text1"/>
        </w:rPr>
        <w:t xml:space="preserve"> </w:t>
      </w:r>
      <w:r w:rsidR="00AE1483" w:rsidRPr="00E5137F">
        <w:rPr>
          <w:rFonts w:cstheme="minorHAnsi"/>
          <w:color w:val="000000" w:themeColor="text1"/>
        </w:rPr>
        <w:t>labeled</w:t>
      </w:r>
      <w:r w:rsidR="006D7F1D" w:rsidRPr="00E5137F">
        <w:rPr>
          <w:rFonts w:cstheme="minorHAnsi"/>
          <w:color w:val="000000" w:themeColor="text1"/>
        </w:rPr>
        <w:t>), antibody-drug conjugates</w:t>
      </w:r>
      <w:r w:rsidR="00AE1483" w:rsidRPr="00E5137F">
        <w:rPr>
          <w:rFonts w:cstheme="minorHAnsi"/>
          <w:color w:val="000000" w:themeColor="text1"/>
        </w:rPr>
        <w:t xml:space="preserve"> (where drug is labeled) and </w:t>
      </w:r>
      <w:r w:rsidR="00575FD5">
        <w:rPr>
          <w:rFonts w:cstheme="minorHAnsi"/>
          <w:color w:val="000000" w:themeColor="text1"/>
        </w:rPr>
        <w:t>antibody-nanoparticles</w:t>
      </w:r>
      <w:r w:rsidR="006D7F1D" w:rsidRPr="00E5137F">
        <w:rPr>
          <w:rFonts w:cstheme="minorHAnsi"/>
          <w:color w:val="000000" w:themeColor="text1"/>
        </w:rPr>
        <w:t xml:space="preserve"> (where </w:t>
      </w:r>
      <w:r w:rsidR="00575FD5">
        <w:rPr>
          <w:rFonts w:cstheme="minorHAnsi"/>
          <w:color w:val="000000" w:themeColor="text1"/>
        </w:rPr>
        <w:t>nanoparticle lipid</w:t>
      </w:r>
      <w:r w:rsidR="004F6E9F">
        <w:rPr>
          <w:rFonts w:cstheme="minorHAnsi"/>
          <w:color w:val="000000" w:themeColor="text1"/>
        </w:rPr>
        <w:t>s</w:t>
      </w:r>
      <w:r w:rsidR="006D7F1D" w:rsidRPr="00E5137F">
        <w:rPr>
          <w:rFonts w:cstheme="minorHAnsi"/>
          <w:color w:val="000000" w:themeColor="text1"/>
        </w:rPr>
        <w:t xml:space="preserve"> </w:t>
      </w:r>
      <w:r w:rsidR="004F6E9F">
        <w:rPr>
          <w:rFonts w:cstheme="minorHAnsi"/>
          <w:color w:val="000000" w:themeColor="text1"/>
        </w:rPr>
        <w:t>are</w:t>
      </w:r>
      <w:r w:rsidR="006D7F1D" w:rsidRPr="00E5137F">
        <w:rPr>
          <w:rFonts w:cstheme="minorHAnsi"/>
          <w:color w:val="000000" w:themeColor="text1"/>
        </w:rPr>
        <w:t xml:space="preserve"> labeled with fluorescent dye)</w:t>
      </w:r>
      <w:r w:rsidR="00AE1483" w:rsidRPr="00E5137F">
        <w:rPr>
          <w:rFonts w:cstheme="minorHAnsi"/>
          <w:color w:val="000000" w:themeColor="text1"/>
        </w:rPr>
        <w:t xml:space="preserve">. </w:t>
      </w:r>
      <w:r w:rsidR="006D7F1D" w:rsidRPr="00E5137F">
        <w:rPr>
          <w:rFonts w:cstheme="minorHAnsi"/>
          <w:color w:val="000000" w:themeColor="text1"/>
        </w:rPr>
        <w:t>Likewise,</w:t>
      </w:r>
      <w:r w:rsidR="00AE1483" w:rsidRPr="00E5137F">
        <w:rPr>
          <w:rFonts w:cstheme="minorHAnsi"/>
          <w:color w:val="000000" w:themeColor="text1"/>
        </w:rPr>
        <w:t xml:space="preserve"> a uniqu</w:t>
      </w:r>
      <w:r w:rsidR="004F6E9F">
        <w:rPr>
          <w:rFonts w:cstheme="minorHAnsi"/>
          <w:color w:val="000000" w:themeColor="text1"/>
        </w:rPr>
        <w:t>ely engineered cysteine residue</w:t>
      </w:r>
      <w:r w:rsidR="00AE1483" w:rsidRPr="00E5137F">
        <w:rPr>
          <w:rFonts w:cstheme="minorHAnsi"/>
          <w:color w:val="000000" w:themeColor="text1"/>
        </w:rPr>
        <w:t xml:space="preserve"> in</w:t>
      </w:r>
      <w:r w:rsidR="006D7F1D" w:rsidRPr="00E5137F">
        <w:rPr>
          <w:rFonts w:cstheme="minorHAnsi"/>
          <w:color w:val="000000" w:themeColor="text1"/>
        </w:rPr>
        <w:t xml:space="preserve"> a</w:t>
      </w:r>
      <w:r w:rsidR="00AE1483" w:rsidRPr="00E5137F">
        <w:rPr>
          <w:rFonts w:cstheme="minorHAnsi"/>
          <w:color w:val="000000" w:themeColor="text1"/>
        </w:rPr>
        <w:t xml:space="preserve"> tumor targeting </w:t>
      </w:r>
      <w:proofErr w:type="spellStart"/>
      <w:r w:rsidR="00AE1483" w:rsidRPr="00E5137F">
        <w:rPr>
          <w:rFonts w:cstheme="minorHAnsi"/>
          <w:color w:val="000000" w:themeColor="text1"/>
        </w:rPr>
        <w:t>scFv</w:t>
      </w:r>
      <w:proofErr w:type="spellEnd"/>
      <w:r w:rsidR="004F6E9F">
        <w:rPr>
          <w:rFonts w:cstheme="minorHAnsi"/>
          <w:color w:val="000000" w:themeColor="text1"/>
        </w:rPr>
        <w:t xml:space="preserve"> </w:t>
      </w:r>
      <w:r w:rsidR="004F6E9F" w:rsidRPr="00E5137F">
        <w:rPr>
          <w:rFonts w:cstheme="minorHAnsi"/>
          <w:color w:val="000000" w:themeColor="text1"/>
        </w:rPr>
        <w:t xml:space="preserve">(if fluorescently labeled with </w:t>
      </w:r>
      <w:proofErr w:type="spellStart"/>
      <w:r w:rsidR="004F6E9F" w:rsidRPr="00E5137F">
        <w:rPr>
          <w:rFonts w:cstheme="minorHAnsi"/>
          <w:color w:val="000000" w:themeColor="text1"/>
        </w:rPr>
        <w:t>melamide</w:t>
      </w:r>
      <w:proofErr w:type="spellEnd"/>
      <w:r w:rsidR="004F6E9F" w:rsidRPr="00E5137F">
        <w:rPr>
          <w:rFonts w:cstheme="minorHAnsi"/>
          <w:color w:val="000000" w:themeColor="text1"/>
        </w:rPr>
        <w:t xml:space="preserve"> chemistry) </w:t>
      </w:r>
      <w:r w:rsidR="00AE1483" w:rsidRPr="00E5137F">
        <w:rPr>
          <w:rFonts w:cstheme="minorHAnsi"/>
          <w:color w:val="000000" w:themeColor="text1"/>
        </w:rPr>
        <w:t>of chimeric</w:t>
      </w:r>
      <w:r w:rsidR="00575FD5">
        <w:rPr>
          <w:rFonts w:cstheme="minorHAnsi"/>
          <w:color w:val="000000" w:themeColor="text1"/>
        </w:rPr>
        <w:t xml:space="preserve"> antigen receptor</w:t>
      </w:r>
      <w:r w:rsidR="00AE1483" w:rsidRPr="00E5137F">
        <w:rPr>
          <w:rFonts w:cstheme="minorHAnsi"/>
          <w:color w:val="000000" w:themeColor="text1"/>
        </w:rPr>
        <w:t xml:space="preserve"> T</w:t>
      </w:r>
      <w:r w:rsidR="00575FD5">
        <w:rPr>
          <w:rFonts w:cstheme="minorHAnsi"/>
          <w:color w:val="000000" w:themeColor="text1"/>
        </w:rPr>
        <w:t>-cells</w:t>
      </w:r>
      <w:r w:rsidR="00AE1483" w:rsidRPr="00E5137F">
        <w:rPr>
          <w:rFonts w:cstheme="minorHAnsi"/>
          <w:color w:val="000000" w:themeColor="text1"/>
        </w:rPr>
        <w:t xml:space="preserve"> (CAR-T) and </w:t>
      </w:r>
      <w:r w:rsidR="00575FD5">
        <w:rPr>
          <w:rFonts w:cstheme="minorHAnsi"/>
          <w:color w:val="000000" w:themeColor="text1"/>
        </w:rPr>
        <w:t>CAR-NK</w:t>
      </w:r>
      <w:r w:rsidR="00AE1483" w:rsidRPr="00E5137F">
        <w:rPr>
          <w:rFonts w:cstheme="minorHAnsi"/>
          <w:color w:val="000000" w:themeColor="text1"/>
        </w:rPr>
        <w:t xml:space="preserve"> </w:t>
      </w:r>
      <w:r w:rsidR="006D7F1D" w:rsidRPr="00E5137F">
        <w:rPr>
          <w:rFonts w:cstheme="minorHAnsi"/>
          <w:color w:val="000000" w:themeColor="text1"/>
        </w:rPr>
        <w:t xml:space="preserve">will be a cost effective approach </w:t>
      </w:r>
      <w:r w:rsidR="004F6E9F">
        <w:rPr>
          <w:rFonts w:cstheme="minorHAnsi"/>
          <w:color w:val="000000" w:themeColor="text1"/>
        </w:rPr>
        <w:t>to analyze</w:t>
      </w:r>
      <w:r w:rsidR="00AE1483" w:rsidRPr="00E5137F">
        <w:rPr>
          <w:rFonts w:cstheme="minorHAnsi"/>
          <w:color w:val="000000" w:themeColor="text1"/>
        </w:rPr>
        <w:t xml:space="preserve"> tumor</w:t>
      </w:r>
      <w:r w:rsidR="006D7F1D" w:rsidRPr="00E5137F">
        <w:rPr>
          <w:rFonts w:cstheme="minorHAnsi"/>
          <w:color w:val="000000" w:themeColor="text1"/>
        </w:rPr>
        <w:t>/tissue</w:t>
      </w:r>
      <w:r w:rsidR="00AE1483" w:rsidRPr="00E5137F">
        <w:rPr>
          <w:rFonts w:cstheme="minorHAnsi"/>
          <w:color w:val="000000" w:themeColor="text1"/>
        </w:rPr>
        <w:t xml:space="preserve"> distribution of these cell based therapies </w:t>
      </w:r>
      <w:r w:rsidR="006D7F1D" w:rsidRPr="00E5137F">
        <w:rPr>
          <w:rFonts w:cstheme="minorHAnsi"/>
          <w:color w:val="000000" w:themeColor="text1"/>
        </w:rPr>
        <w:t>independent of</w:t>
      </w:r>
      <w:r w:rsidR="00AE1483" w:rsidRPr="00E5137F">
        <w:rPr>
          <w:rFonts w:cstheme="minorHAnsi"/>
          <w:color w:val="000000" w:themeColor="text1"/>
        </w:rPr>
        <w:t xml:space="preserve"> viral</w:t>
      </w:r>
      <w:r w:rsidR="006D7F1D" w:rsidRPr="00E5137F">
        <w:rPr>
          <w:rFonts w:cstheme="minorHAnsi"/>
          <w:color w:val="000000" w:themeColor="text1"/>
        </w:rPr>
        <w:t xml:space="preserve"> transfection</w:t>
      </w:r>
      <w:r w:rsidR="00AE1483" w:rsidRPr="00E5137F">
        <w:rPr>
          <w:rFonts w:cstheme="minorHAnsi"/>
          <w:color w:val="000000" w:themeColor="text1"/>
        </w:rPr>
        <w:t xml:space="preserve"> based GFP/RFP signals</w:t>
      </w:r>
      <w:r w:rsidR="00CD387E" w:rsidRPr="00E5137F">
        <w:rPr>
          <w:rFonts w:cstheme="minorHAnsi"/>
          <w:color w:val="000000" w:themeColor="text1"/>
        </w:rPr>
        <w:t xml:space="preserve"> </w:t>
      </w:r>
      <w:r w:rsidR="004F6E9F">
        <w:rPr>
          <w:rFonts w:cstheme="minorHAnsi"/>
          <w:color w:val="000000" w:themeColor="text1"/>
        </w:rPr>
        <w:t>strategies</w:t>
      </w:r>
      <w:r w:rsidR="00AE1483" w:rsidRPr="00E5137F">
        <w:rPr>
          <w:rFonts w:cstheme="minorHAnsi"/>
          <w:color w:val="000000" w:themeColor="text1"/>
        </w:rPr>
        <w:t>.</w:t>
      </w:r>
    </w:p>
    <w:p w14:paraId="20338EFA" w14:textId="77777777" w:rsidR="00AE1483" w:rsidRPr="00E5137F" w:rsidRDefault="00AE1483" w:rsidP="00E6453A">
      <w:pPr>
        <w:rPr>
          <w:rFonts w:cstheme="minorHAnsi"/>
          <w:b/>
          <w:bCs/>
          <w:color w:val="000000" w:themeColor="text1"/>
        </w:rPr>
      </w:pPr>
    </w:p>
    <w:p w14:paraId="59F31237" w14:textId="77777777" w:rsidR="00F31528" w:rsidRDefault="00F31528" w:rsidP="00E6453A">
      <w:pPr>
        <w:pStyle w:val="NormalWeb"/>
        <w:spacing w:before="0" w:beforeAutospacing="0" w:after="0" w:afterAutospacing="0"/>
        <w:rPr>
          <w:color w:val="000000" w:themeColor="text1"/>
        </w:rPr>
      </w:pPr>
      <w:r w:rsidRPr="00E5137F">
        <w:rPr>
          <w:b/>
          <w:color w:val="000000" w:themeColor="text1"/>
        </w:rPr>
        <w:t>ACKNOWLEDGMENTS:</w:t>
      </w:r>
      <w:r w:rsidR="00610602" w:rsidRPr="00E5137F">
        <w:rPr>
          <w:color w:val="000000" w:themeColor="text1"/>
        </w:rPr>
        <w:t xml:space="preserve"> </w:t>
      </w:r>
    </w:p>
    <w:p w14:paraId="144A4B39" w14:textId="2654E999" w:rsidR="002B2C5F" w:rsidRPr="00F31528" w:rsidRDefault="00610602" w:rsidP="00E6453A">
      <w:pPr>
        <w:pStyle w:val="NormalWeb"/>
        <w:spacing w:before="0" w:beforeAutospacing="0" w:after="0" w:afterAutospacing="0"/>
        <w:rPr>
          <w:color w:val="000000" w:themeColor="text1"/>
        </w:rPr>
      </w:pPr>
      <w:r w:rsidRPr="00E5137F">
        <w:rPr>
          <w:color w:val="000000" w:themeColor="text1"/>
        </w:rPr>
        <w:t xml:space="preserve">We are thankful to University of Virginia Cancer Center Core Imaging Facility, Biomolecular Analysis Facility, Advanced Microscopy Facility and the Core Vivarium Facility for Assistance. </w:t>
      </w:r>
      <w:r w:rsidRPr="00E5137F">
        <w:rPr>
          <w:color w:val="000000" w:themeColor="text1"/>
          <w:shd w:val="clear" w:color="auto" w:fill="FFFFFF"/>
        </w:rPr>
        <w:t xml:space="preserve">J. T-S is an early career investigator of Ovarian Cancer Academy (OCA-DoD). This work was supported by NCI/NIH grant (R01CA233752) to J. T-S, U.S. DoD Breast Cancer Research Program (BCRP) breakthrough level-1 award to J. T-S (BC17097) and U.S. DoD Ovarian Cancer Research Program (OCRP) funding award (OC180412) to J. T-S </w:t>
      </w:r>
    </w:p>
    <w:p w14:paraId="0CC291BF" w14:textId="77777777" w:rsidR="00E6453A" w:rsidRDefault="00E6453A" w:rsidP="00E6453A">
      <w:pPr>
        <w:pStyle w:val="NormalWeb"/>
        <w:shd w:val="clear" w:color="auto" w:fill="FFFFFF"/>
        <w:spacing w:before="0" w:beforeAutospacing="0" w:after="0" w:afterAutospacing="0"/>
        <w:rPr>
          <w:b/>
          <w:color w:val="323130"/>
        </w:rPr>
      </w:pPr>
    </w:p>
    <w:p w14:paraId="2C181FCC" w14:textId="77777777" w:rsidR="00F31528" w:rsidRDefault="00F31528" w:rsidP="00E6453A">
      <w:pPr>
        <w:pStyle w:val="NormalWeb"/>
        <w:shd w:val="clear" w:color="auto" w:fill="FFFFFF"/>
        <w:spacing w:before="0" w:beforeAutospacing="0" w:after="0" w:afterAutospacing="0"/>
        <w:rPr>
          <w:color w:val="323130"/>
        </w:rPr>
      </w:pPr>
      <w:r w:rsidRPr="002B2C5F">
        <w:rPr>
          <w:b/>
          <w:color w:val="323130"/>
        </w:rPr>
        <w:t>DISCLOSURES:</w:t>
      </w:r>
      <w:r w:rsidR="002B2C5F">
        <w:rPr>
          <w:color w:val="323130"/>
        </w:rPr>
        <w:t xml:space="preserve"> </w:t>
      </w:r>
    </w:p>
    <w:p w14:paraId="51642D93" w14:textId="1412B0DF" w:rsidR="002B2C5F" w:rsidRDefault="00F1306A" w:rsidP="00E6453A">
      <w:pPr>
        <w:pStyle w:val="NormalWeb"/>
        <w:shd w:val="clear" w:color="auto" w:fill="FFFFFF"/>
        <w:spacing w:before="0" w:beforeAutospacing="0" w:after="0" w:afterAutospacing="0"/>
        <w:rPr>
          <w:color w:val="323130"/>
        </w:rPr>
      </w:pPr>
      <w:r>
        <w:rPr>
          <w:color w:val="323130"/>
        </w:rPr>
        <w:t>A</w:t>
      </w:r>
      <w:r w:rsidR="002B2C5F" w:rsidRPr="006E3B39">
        <w:rPr>
          <w:color w:val="323130"/>
        </w:rPr>
        <w:t>uthors have no</w:t>
      </w:r>
      <w:r>
        <w:rPr>
          <w:color w:val="323130"/>
        </w:rPr>
        <w:t xml:space="preserve"> competing financial interests.</w:t>
      </w:r>
    </w:p>
    <w:p w14:paraId="5F6CC313" w14:textId="77777777" w:rsidR="00444BD3" w:rsidRPr="00E5137F" w:rsidRDefault="00444BD3" w:rsidP="00E6453A">
      <w:pPr>
        <w:rPr>
          <w:rFonts w:cstheme="minorHAnsi"/>
          <w:color w:val="000000" w:themeColor="text1"/>
        </w:rPr>
      </w:pPr>
    </w:p>
    <w:p w14:paraId="58CF8AE6" w14:textId="02F57C81" w:rsidR="001A5D60" w:rsidRPr="00E6453A" w:rsidRDefault="00444BD3" w:rsidP="00E6453A">
      <w:pPr>
        <w:rPr>
          <w:rFonts w:cstheme="minorHAnsi"/>
          <w:b/>
          <w:color w:val="000000" w:themeColor="text1"/>
        </w:rPr>
      </w:pPr>
      <w:r w:rsidRPr="00E5137F">
        <w:rPr>
          <w:rFonts w:cstheme="minorHAnsi"/>
          <w:b/>
          <w:bCs/>
          <w:color w:val="000000" w:themeColor="text1"/>
        </w:rPr>
        <w:t>REFERENCES:</w:t>
      </w:r>
      <w:r w:rsidRPr="00E5137F">
        <w:rPr>
          <w:rFonts w:cstheme="minorHAnsi"/>
          <w:color w:val="000000" w:themeColor="text1"/>
        </w:rPr>
        <w:t xml:space="preserve"> </w:t>
      </w:r>
    </w:p>
    <w:p w14:paraId="734765CC" w14:textId="4EB3D913" w:rsidR="003F18B9" w:rsidRPr="003F18B9" w:rsidRDefault="001A5D60" w:rsidP="00E6453A">
      <w:pPr>
        <w:pStyle w:val="EndNoteBibliography"/>
        <w:rPr>
          <w:noProof/>
        </w:rPr>
      </w:pPr>
      <w:r w:rsidRPr="00E5137F">
        <w:rPr>
          <w:color w:val="000000" w:themeColor="text1"/>
        </w:rPr>
        <w:fldChar w:fldCharType="begin"/>
      </w:r>
      <w:r w:rsidRPr="00E5137F">
        <w:rPr>
          <w:color w:val="000000" w:themeColor="text1"/>
        </w:rPr>
        <w:instrText xml:space="preserve"> ADDIN EN.REFLIST </w:instrText>
      </w:r>
      <w:r w:rsidRPr="00E5137F">
        <w:rPr>
          <w:color w:val="000000" w:themeColor="text1"/>
        </w:rPr>
        <w:fldChar w:fldCharType="separate"/>
      </w:r>
      <w:r w:rsidR="003F18B9" w:rsidRPr="003F18B9">
        <w:rPr>
          <w:noProof/>
        </w:rPr>
        <w:t>1</w:t>
      </w:r>
      <w:r w:rsidR="003F18B9" w:rsidRPr="003F18B9">
        <w:rPr>
          <w:noProof/>
        </w:rPr>
        <w:tab/>
        <w:t xml:space="preserve">Takahashi, K. Muromonab CD3 (Orthoclone OKT3). </w:t>
      </w:r>
      <w:r w:rsidR="003F18B9" w:rsidRPr="003F18B9">
        <w:rPr>
          <w:i/>
          <w:noProof/>
        </w:rPr>
        <w:t>J</w:t>
      </w:r>
      <w:r w:rsidR="00A31141">
        <w:rPr>
          <w:i/>
          <w:noProof/>
        </w:rPr>
        <w:t>ournal of</w:t>
      </w:r>
      <w:r w:rsidR="003F18B9" w:rsidRPr="003F18B9">
        <w:rPr>
          <w:i/>
          <w:noProof/>
        </w:rPr>
        <w:t xml:space="preserve"> Toxicol</w:t>
      </w:r>
      <w:r w:rsidR="00A31141">
        <w:rPr>
          <w:i/>
          <w:noProof/>
        </w:rPr>
        <w:t>ogical</w:t>
      </w:r>
      <w:r w:rsidR="003F18B9" w:rsidRPr="003F18B9">
        <w:rPr>
          <w:i/>
          <w:noProof/>
        </w:rPr>
        <w:t xml:space="preserve"> Sci</w:t>
      </w:r>
      <w:r w:rsidR="00A31141">
        <w:rPr>
          <w:i/>
          <w:noProof/>
        </w:rPr>
        <w:t>ences.</w:t>
      </w:r>
      <w:r w:rsidR="003F18B9" w:rsidRPr="003F18B9">
        <w:rPr>
          <w:noProof/>
        </w:rPr>
        <w:t xml:space="preserve"> </w:t>
      </w:r>
      <w:r w:rsidR="003F18B9" w:rsidRPr="003F18B9">
        <w:rPr>
          <w:b/>
          <w:noProof/>
        </w:rPr>
        <w:t>20</w:t>
      </w:r>
      <w:r w:rsidR="003F18B9" w:rsidRPr="003F18B9">
        <w:rPr>
          <w:noProof/>
        </w:rPr>
        <w:t>, 483-484 (1995).</w:t>
      </w:r>
    </w:p>
    <w:p w14:paraId="464BC6E0" w14:textId="449F89C3" w:rsidR="003F18B9" w:rsidRPr="003F18B9" w:rsidRDefault="003F18B9" w:rsidP="00E6453A">
      <w:pPr>
        <w:pStyle w:val="EndNoteBibliography"/>
        <w:rPr>
          <w:noProof/>
        </w:rPr>
      </w:pPr>
      <w:r w:rsidRPr="003F18B9">
        <w:rPr>
          <w:noProof/>
        </w:rPr>
        <w:t>2</w:t>
      </w:r>
      <w:r w:rsidRPr="003F18B9">
        <w:rPr>
          <w:noProof/>
        </w:rPr>
        <w:tab/>
        <w:t xml:space="preserve">Tushir-Singh, J. Antibody-siRNA conjugates: drugging the undruggable for anti-leukemic therapy. </w:t>
      </w:r>
      <w:r w:rsidRPr="003F18B9">
        <w:rPr>
          <w:i/>
          <w:noProof/>
        </w:rPr>
        <w:t>Expert Opin</w:t>
      </w:r>
      <w:r w:rsidR="00A31141">
        <w:rPr>
          <w:i/>
          <w:noProof/>
        </w:rPr>
        <w:t>ion in</w:t>
      </w:r>
      <w:r w:rsidRPr="003F18B9">
        <w:rPr>
          <w:i/>
          <w:noProof/>
        </w:rPr>
        <w:t xml:space="preserve"> Biol</w:t>
      </w:r>
      <w:r w:rsidR="00A31141">
        <w:rPr>
          <w:i/>
          <w:noProof/>
        </w:rPr>
        <w:t>ogical</w:t>
      </w:r>
      <w:r w:rsidRPr="003F18B9">
        <w:rPr>
          <w:i/>
          <w:noProof/>
        </w:rPr>
        <w:t xml:space="preserve"> Ther</w:t>
      </w:r>
      <w:r w:rsidR="00A31141">
        <w:rPr>
          <w:i/>
          <w:noProof/>
        </w:rPr>
        <w:t>apy.</w:t>
      </w:r>
      <w:r w:rsidRPr="003F18B9">
        <w:rPr>
          <w:noProof/>
        </w:rPr>
        <w:t xml:space="preserve"> </w:t>
      </w:r>
      <w:r w:rsidRPr="003F18B9">
        <w:rPr>
          <w:b/>
          <w:noProof/>
        </w:rPr>
        <w:t>17</w:t>
      </w:r>
      <w:r w:rsidRPr="003F18B9">
        <w:rPr>
          <w:noProof/>
        </w:rPr>
        <w:t>, 325-338</w:t>
      </w:r>
      <w:r w:rsidR="00A31141">
        <w:rPr>
          <w:noProof/>
        </w:rPr>
        <w:t xml:space="preserve"> </w:t>
      </w:r>
      <w:r w:rsidRPr="003F18B9">
        <w:rPr>
          <w:noProof/>
        </w:rPr>
        <w:t>(2017).</w:t>
      </w:r>
    </w:p>
    <w:p w14:paraId="3AE52BA3" w14:textId="2402C575" w:rsidR="003F18B9" w:rsidRPr="003F18B9" w:rsidRDefault="003F18B9" w:rsidP="00E6453A">
      <w:pPr>
        <w:pStyle w:val="EndNoteBibliography"/>
        <w:rPr>
          <w:noProof/>
        </w:rPr>
      </w:pPr>
      <w:r w:rsidRPr="003F18B9">
        <w:rPr>
          <w:noProof/>
        </w:rPr>
        <w:t>3</w:t>
      </w:r>
      <w:r w:rsidRPr="003F18B9">
        <w:rPr>
          <w:noProof/>
        </w:rPr>
        <w:tab/>
        <w:t xml:space="preserve">Gravitz, L. Cancer immunotherapy. </w:t>
      </w:r>
      <w:r w:rsidRPr="003F18B9">
        <w:rPr>
          <w:i/>
          <w:noProof/>
        </w:rPr>
        <w:t>Nature</w:t>
      </w:r>
      <w:r w:rsidR="007E24D1">
        <w:rPr>
          <w:i/>
          <w:noProof/>
        </w:rPr>
        <w:t>.</w:t>
      </w:r>
      <w:r w:rsidRPr="003F18B9">
        <w:rPr>
          <w:noProof/>
        </w:rPr>
        <w:t xml:space="preserve"> </w:t>
      </w:r>
      <w:r w:rsidRPr="003F18B9">
        <w:rPr>
          <w:b/>
          <w:noProof/>
        </w:rPr>
        <w:t>504</w:t>
      </w:r>
      <w:r w:rsidRPr="003F18B9">
        <w:rPr>
          <w:noProof/>
        </w:rPr>
        <w:t>, S1 (2013).</w:t>
      </w:r>
    </w:p>
    <w:p w14:paraId="029B06BB" w14:textId="1031932A" w:rsidR="003F18B9" w:rsidRPr="003F18B9" w:rsidRDefault="003F18B9" w:rsidP="00E6453A">
      <w:pPr>
        <w:pStyle w:val="EndNoteBibliography"/>
        <w:rPr>
          <w:noProof/>
        </w:rPr>
      </w:pPr>
      <w:r w:rsidRPr="003F18B9">
        <w:rPr>
          <w:noProof/>
        </w:rPr>
        <w:t>4</w:t>
      </w:r>
      <w:r w:rsidRPr="003F18B9">
        <w:rPr>
          <w:noProof/>
        </w:rPr>
        <w:tab/>
        <w:t>Pagel, J. M.</w:t>
      </w:r>
      <w:r w:rsidR="00A31141">
        <w:rPr>
          <w:noProof/>
        </w:rPr>
        <w:t xml:space="preserve">, </w:t>
      </w:r>
      <w:r w:rsidRPr="003F18B9">
        <w:rPr>
          <w:noProof/>
        </w:rPr>
        <w:t xml:space="preserve">West, H. J. Chimeric Antigen Receptor (CAR) T-Cell Therapy. </w:t>
      </w:r>
      <w:r w:rsidRPr="003F18B9">
        <w:rPr>
          <w:i/>
          <w:noProof/>
        </w:rPr>
        <w:t>JAMA Oncol</w:t>
      </w:r>
      <w:r w:rsidR="00A31141">
        <w:rPr>
          <w:i/>
          <w:noProof/>
        </w:rPr>
        <w:t>ogy.</w:t>
      </w:r>
      <w:r w:rsidRPr="003F18B9">
        <w:rPr>
          <w:noProof/>
        </w:rPr>
        <w:t xml:space="preserve"> </w:t>
      </w:r>
      <w:r w:rsidRPr="003F18B9">
        <w:rPr>
          <w:b/>
          <w:noProof/>
        </w:rPr>
        <w:t>3</w:t>
      </w:r>
      <w:r w:rsidRPr="003F18B9">
        <w:rPr>
          <w:noProof/>
        </w:rPr>
        <w:t>, 1595 (2017).</w:t>
      </w:r>
    </w:p>
    <w:p w14:paraId="41FBFD47" w14:textId="68E66CDF" w:rsidR="003F18B9" w:rsidRPr="003F18B9" w:rsidRDefault="003F18B9" w:rsidP="00E6453A">
      <w:pPr>
        <w:pStyle w:val="EndNoteBibliography"/>
        <w:rPr>
          <w:noProof/>
        </w:rPr>
      </w:pPr>
      <w:r w:rsidRPr="003F18B9">
        <w:rPr>
          <w:noProof/>
        </w:rPr>
        <w:t>5</w:t>
      </w:r>
      <w:r w:rsidRPr="003F18B9">
        <w:rPr>
          <w:noProof/>
        </w:rPr>
        <w:tab/>
        <w:t>Brinkmann, U.</w:t>
      </w:r>
      <w:r w:rsidR="00A31141">
        <w:rPr>
          <w:noProof/>
        </w:rPr>
        <w:t>,</w:t>
      </w:r>
      <w:r w:rsidRPr="003F18B9">
        <w:rPr>
          <w:noProof/>
        </w:rPr>
        <w:t xml:space="preserve"> Kontermann, R. E. The making of bispecific antibodies. </w:t>
      </w:r>
      <w:r w:rsidRPr="003F18B9">
        <w:rPr>
          <w:i/>
          <w:noProof/>
        </w:rPr>
        <w:t>MAbs</w:t>
      </w:r>
      <w:r w:rsidR="007E24D1">
        <w:rPr>
          <w:i/>
          <w:noProof/>
        </w:rPr>
        <w:t>.</w:t>
      </w:r>
      <w:r w:rsidRPr="003F18B9">
        <w:rPr>
          <w:noProof/>
        </w:rPr>
        <w:t xml:space="preserve"> </w:t>
      </w:r>
      <w:r w:rsidRPr="003F18B9">
        <w:rPr>
          <w:b/>
          <w:noProof/>
        </w:rPr>
        <w:t>9</w:t>
      </w:r>
      <w:r w:rsidRPr="003F18B9">
        <w:rPr>
          <w:noProof/>
        </w:rPr>
        <w:t>, 182-212 (2017).</w:t>
      </w:r>
    </w:p>
    <w:p w14:paraId="59C86D0A" w14:textId="450A0F5C" w:rsidR="003F18B9" w:rsidRPr="003F18B9" w:rsidRDefault="003F18B9" w:rsidP="00E6453A">
      <w:pPr>
        <w:pStyle w:val="EndNoteBibliography"/>
        <w:rPr>
          <w:noProof/>
        </w:rPr>
      </w:pPr>
      <w:r w:rsidRPr="003F18B9">
        <w:rPr>
          <w:noProof/>
        </w:rPr>
        <w:t>6</w:t>
      </w:r>
      <w:r w:rsidRPr="003F18B9">
        <w:rPr>
          <w:noProof/>
        </w:rPr>
        <w:tab/>
        <w:t>Runcie, K., Budman, D. R., John, V.</w:t>
      </w:r>
      <w:r w:rsidR="00A31141">
        <w:rPr>
          <w:noProof/>
        </w:rPr>
        <w:t xml:space="preserve">, </w:t>
      </w:r>
      <w:r w:rsidRPr="003F18B9">
        <w:rPr>
          <w:noProof/>
        </w:rPr>
        <w:t xml:space="preserve">Seetharamu, N. Bi-specific and tri-specific antibodies- the next big thing in solid tumor therapeutics. </w:t>
      </w:r>
      <w:r w:rsidRPr="003F18B9">
        <w:rPr>
          <w:i/>
          <w:noProof/>
        </w:rPr>
        <w:t>Mol</w:t>
      </w:r>
      <w:r w:rsidR="00A31141">
        <w:rPr>
          <w:i/>
          <w:noProof/>
        </w:rPr>
        <w:t>ecular</w:t>
      </w:r>
      <w:r w:rsidRPr="003F18B9">
        <w:rPr>
          <w:i/>
          <w:noProof/>
        </w:rPr>
        <w:t xml:space="preserve"> Med</w:t>
      </w:r>
      <w:r w:rsidR="00A31141">
        <w:rPr>
          <w:i/>
          <w:noProof/>
        </w:rPr>
        <w:t>icine.</w:t>
      </w:r>
      <w:r w:rsidRPr="003F18B9">
        <w:rPr>
          <w:noProof/>
        </w:rPr>
        <w:t xml:space="preserve"> </w:t>
      </w:r>
      <w:r w:rsidRPr="003F18B9">
        <w:rPr>
          <w:b/>
          <w:noProof/>
        </w:rPr>
        <w:t>24</w:t>
      </w:r>
      <w:r w:rsidRPr="003F18B9">
        <w:rPr>
          <w:noProof/>
        </w:rPr>
        <w:t>, 50</w:t>
      </w:r>
      <w:r w:rsidR="007E24D1">
        <w:rPr>
          <w:noProof/>
        </w:rPr>
        <w:t xml:space="preserve"> </w:t>
      </w:r>
      <w:r w:rsidRPr="003F18B9">
        <w:rPr>
          <w:noProof/>
        </w:rPr>
        <w:t>(2018).</w:t>
      </w:r>
    </w:p>
    <w:p w14:paraId="5B2274F6" w14:textId="49A54BDD" w:rsidR="003F18B9" w:rsidRPr="003F18B9" w:rsidRDefault="003F18B9" w:rsidP="00E6453A">
      <w:pPr>
        <w:pStyle w:val="EndNoteBibliography"/>
        <w:rPr>
          <w:noProof/>
        </w:rPr>
      </w:pPr>
      <w:r w:rsidRPr="003F18B9">
        <w:rPr>
          <w:noProof/>
        </w:rPr>
        <w:t>7</w:t>
      </w:r>
      <w:r w:rsidRPr="003F18B9">
        <w:rPr>
          <w:noProof/>
        </w:rPr>
        <w:tab/>
        <w:t>Shivange, G.</w:t>
      </w:r>
      <w:r w:rsidRPr="003F18B9">
        <w:rPr>
          <w:i/>
          <w:noProof/>
        </w:rPr>
        <w:t xml:space="preserve"> </w:t>
      </w:r>
      <w:r w:rsidRPr="007E24D1">
        <w:rPr>
          <w:iCs/>
          <w:noProof/>
        </w:rPr>
        <w:t>et al.</w:t>
      </w:r>
      <w:r w:rsidRPr="003F18B9">
        <w:rPr>
          <w:noProof/>
        </w:rPr>
        <w:t xml:space="preserve"> A Single-Agent Dual-Specificity Targeting of FOLR1 and DR5 as an Effective Strategy for Ovarian Cancer. </w:t>
      </w:r>
      <w:r w:rsidRPr="003F18B9">
        <w:rPr>
          <w:i/>
          <w:noProof/>
        </w:rPr>
        <w:t>Cancer Cell</w:t>
      </w:r>
      <w:r w:rsidR="007E24D1">
        <w:rPr>
          <w:i/>
          <w:noProof/>
        </w:rPr>
        <w:t>.</w:t>
      </w:r>
      <w:r w:rsidRPr="003F18B9">
        <w:rPr>
          <w:noProof/>
        </w:rPr>
        <w:t xml:space="preserve"> </w:t>
      </w:r>
      <w:r w:rsidRPr="003F18B9">
        <w:rPr>
          <w:b/>
          <w:noProof/>
        </w:rPr>
        <w:t>34</w:t>
      </w:r>
      <w:r w:rsidRPr="003F18B9">
        <w:rPr>
          <w:noProof/>
        </w:rPr>
        <w:t>, 331-345 (2018).</w:t>
      </w:r>
    </w:p>
    <w:p w14:paraId="4FA2BA19" w14:textId="01A6D84A" w:rsidR="003F18B9" w:rsidRPr="003F18B9" w:rsidRDefault="003F18B9" w:rsidP="00E6453A">
      <w:pPr>
        <w:pStyle w:val="EndNoteBibliography"/>
        <w:rPr>
          <w:noProof/>
        </w:rPr>
      </w:pPr>
      <w:r w:rsidRPr="003F18B9">
        <w:rPr>
          <w:noProof/>
        </w:rPr>
        <w:t>8</w:t>
      </w:r>
      <w:r w:rsidRPr="003F18B9">
        <w:rPr>
          <w:noProof/>
        </w:rPr>
        <w:tab/>
        <w:t xml:space="preserve">Wajant, H. Molecular Mode of Action of TRAIL Receptor Agonists-Common Principles and Their Translational Exploitation. </w:t>
      </w:r>
      <w:r w:rsidRPr="003F18B9">
        <w:rPr>
          <w:i/>
          <w:noProof/>
        </w:rPr>
        <w:t>Cancers (Basel)</w:t>
      </w:r>
      <w:r w:rsidR="007E24D1">
        <w:rPr>
          <w:i/>
          <w:noProof/>
        </w:rPr>
        <w:t>.</w:t>
      </w:r>
      <w:r w:rsidRPr="003F18B9">
        <w:rPr>
          <w:noProof/>
        </w:rPr>
        <w:t xml:space="preserve"> </w:t>
      </w:r>
      <w:r w:rsidRPr="003F18B9">
        <w:rPr>
          <w:b/>
          <w:noProof/>
        </w:rPr>
        <w:t>11</w:t>
      </w:r>
      <w:r w:rsidR="007E24D1">
        <w:rPr>
          <w:noProof/>
        </w:rPr>
        <w:t xml:space="preserve"> (7), e</w:t>
      </w:r>
      <w:r w:rsidRPr="003F18B9">
        <w:rPr>
          <w:noProof/>
        </w:rPr>
        <w:t>954 (2019).</w:t>
      </w:r>
    </w:p>
    <w:p w14:paraId="710556F9" w14:textId="78CE0311" w:rsidR="003F18B9" w:rsidRPr="003F18B9" w:rsidRDefault="003F18B9" w:rsidP="00E6453A">
      <w:pPr>
        <w:pStyle w:val="EndNoteBibliography"/>
        <w:rPr>
          <w:noProof/>
        </w:rPr>
      </w:pPr>
      <w:r w:rsidRPr="003F18B9">
        <w:rPr>
          <w:noProof/>
        </w:rPr>
        <w:t>9</w:t>
      </w:r>
      <w:r w:rsidRPr="003F18B9">
        <w:rPr>
          <w:noProof/>
        </w:rPr>
        <w:tab/>
        <w:t>Necela, B. M.</w:t>
      </w:r>
      <w:r w:rsidRPr="003F18B9">
        <w:rPr>
          <w:i/>
          <w:noProof/>
        </w:rPr>
        <w:t xml:space="preserve"> </w:t>
      </w:r>
      <w:r w:rsidRPr="007E24D1">
        <w:rPr>
          <w:iCs/>
          <w:noProof/>
        </w:rPr>
        <w:t>et al.</w:t>
      </w:r>
      <w:r w:rsidRPr="003F18B9">
        <w:rPr>
          <w:noProof/>
        </w:rPr>
        <w:t xml:space="preserve"> Folate receptor-alpha (FOLR1) expression and function in triple negative tumors. </w:t>
      </w:r>
      <w:r w:rsidRPr="003F18B9">
        <w:rPr>
          <w:i/>
          <w:noProof/>
        </w:rPr>
        <w:t>PLoS One</w:t>
      </w:r>
      <w:r w:rsidRPr="003F18B9">
        <w:rPr>
          <w:noProof/>
        </w:rPr>
        <w:t xml:space="preserve"> </w:t>
      </w:r>
      <w:r w:rsidRPr="003F18B9">
        <w:rPr>
          <w:b/>
          <w:noProof/>
        </w:rPr>
        <w:t>10</w:t>
      </w:r>
      <w:r w:rsidRPr="003F18B9">
        <w:rPr>
          <w:noProof/>
        </w:rPr>
        <w:t>, e0122209 (2015).</w:t>
      </w:r>
    </w:p>
    <w:p w14:paraId="73BE0DA7" w14:textId="3F312932" w:rsidR="003F18B9" w:rsidRPr="003F18B9" w:rsidRDefault="003F18B9" w:rsidP="00E6453A">
      <w:pPr>
        <w:pStyle w:val="EndNoteBibliography"/>
        <w:rPr>
          <w:noProof/>
        </w:rPr>
      </w:pPr>
      <w:r w:rsidRPr="003F18B9">
        <w:rPr>
          <w:noProof/>
        </w:rPr>
        <w:t>10</w:t>
      </w:r>
      <w:r w:rsidRPr="003F18B9">
        <w:rPr>
          <w:noProof/>
        </w:rPr>
        <w:tab/>
        <w:t>Lin, J.</w:t>
      </w:r>
      <w:r w:rsidRPr="003F18B9">
        <w:rPr>
          <w:i/>
          <w:noProof/>
        </w:rPr>
        <w:t xml:space="preserve"> </w:t>
      </w:r>
      <w:r w:rsidRPr="007E24D1">
        <w:rPr>
          <w:iCs/>
          <w:noProof/>
        </w:rPr>
        <w:t>et al.</w:t>
      </w:r>
      <w:r w:rsidRPr="003F18B9">
        <w:rPr>
          <w:noProof/>
        </w:rPr>
        <w:t xml:space="preserve"> The antitumor activity of the human FOLR1-specific monoclonal </w:t>
      </w:r>
      <w:r w:rsidRPr="003F18B9">
        <w:rPr>
          <w:noProof/>
        </w:rPr>
        <w:lastRenderedPageBreak/>
        <w:t xml:space="preserve">antibody, farletuzumab, in an ovarian cancer mouse model is mediated by antibody-dependent cellular cytotoxicity. </w:t>
      </w:r>
      <w:r w:rsidRPr="003F18B9">
        <w:rPr>
          <w:i/>
          <w:noProof/>
        </w:rPr>
        <w:t>Cancer Biol</w:t>
      </w:r>
      <w:r w:rsidR="007E24D1">
        <w:rPr>
          <w:i/>
          <w:noProof/>
        </w:rPr>
        <w:t>ogy</w:t>
      </w:r>
      <w:r w:rsidRPr="003F18B9">
        <w:rPr>
          <w:i/>
          <w:noProof/>
        </w:rPr>
        <w:t xml:space="preserve"> Ther</w:t>
      </w:r>
      <w:r w:rsidR="007E24D1">
        <w:rPr>
          <w:i/>
          <w:noProof/>
        </w:rPr>
        <w:t>apy.</w:t>
      </w:r>
      <w:r w:rsidRPr="003F18B9">
        <w:rPr>
          <w:noProof/>
        </w:rPr>
        <w:t xml:space="preserve"> </w:t>
      </w:r>
      <w:r w:rsidRPr="003F18B9">
        <w:rPr>
          <w:b/>
          <w:noProof/>
        </w:rPr>
        <w:t>14</w:t>
      </w:r>
      <w:r w:rsidRPr="003F18B9">
        <w:rPr>
          <w:noProof/>
        </w:rPr>
        <w:t>, 1032-1038 (2013).</w:t>
      </w:r>
    </w:p>
    <w:p w14:paraId="565A8D90" w14:textId="07217D75" w:rsidR="003F18B9" w:rsidRPr="003F18B9" w:rsidRDefault="003F18B9" w:rsidP="00E6453A">
      <w:pPr>
        <w:pStyle w:val="EndNoteBibliography"/>
        <w:rPr>
          <w:noProof/>
        </w:rPr>
      </w:pPr>
      <w:r w:rsidRPr="003F18B9">
        <w:rPr>
          <w:noProof/>
        </w:rPr>
        <w:t>11</w:t>
      </w:r>
      <w:r w:rsidRPr="003F18B9">
        <w:rPr>
          <w:noProof/>
        </w:rPr>
        <w:tab/>
        <w:t>Chen, Y., Kim, M. T., Zheng, L., Deperalta, G.</w:t>
      </w:r>
      <w:r w:rsidR="007E24D1">
        <w:rPr>
          <w:noProof/>
        </w:rPr>
        <w:t xml:space="preserve">, </w:t>
      </w:r>
      <w:r w:rsidRPr="003F18B9">
        <w:rPr>
          <w:noProof/>
        </w:rPr>
        <w:t xml:space="preserve">Jacobson, F. Structural Characterization of Cross-Linked Species in Trastuzumab Emtansine (Kadcyla). </w:t>
      </w:r>
      <w:r w:rsidRPr="003F18B9">
        <w:rPr>
          <w:i/>
          <w:noProof/>
        </w:rPr>
        <w:t>Bioconjug</w:t>
      </w:r>
      <w:r w:rsidR="007E24D1">
        <w:rPr>
          <w:i/>
          <w:noProof/>
        </w:rPr>
        <w:t>ate</w:t>
      </w:r>
      <w:r w:rsidRPr="003F18B9">
        <w:rPr>
          <w:i/>
          <w:noProof/>
        </w:rPr>
        <w:t xml:space="preserve"> Chem</w:t>
      </w:r>
      <w:r w:rsidR="007E24D1">
        <w:rPr>
          <w:i/>
          <w:noProof/>
        </w:rPr>
        <w:t>istry.</w:t>
      </w:r>
      <w:r w:rsidRPr="003F18B9">
        <w:rPr>
          <w:noProof/>
        </w:rPr>
        <w:t xml:space="preserve"> </w:t>
      </w:r>
      <w:r w:rsidRPr="003F18B9">
        <w:rPr>
          <w:b/>
          <w:noProof/>
        </w:rPr>
        <w:t>27</w:t>
      </w:r>
      <w:r w:rsidRPr="003F18B9">
        <w:rPr>
          <w:noProof/>
        </w:rPr>
        <w:t>, 2037-2047 (2016).</w:t>
      </w:r>
    </w:p>
    <w:p w14:paraId="6EF1BFA1" w14:textId="50E9C9B6" w:rsidR="003F18B9" w:rsidRPr="003F18B9" w:rsidRDefault="003F18B9" w:rsidP="00E6453A">
      <w:pPr>
        <w:pStyle w:val="EndNoteBibliography"/>
        <w:rPr>
          <w:noProof/>
        </w:rPr>
      </w:pPr>
      <w:r w:rsidRPr="003F18B9">
        <w:rPr>
          <w:noProof/>
        </w:rPr>
        <w:t>12</w:t>
      </w:r>
      <w:r w:rsidRPr="003F18B9">
        <w:rPr>
          <w:noProof/>
        </w:rPr>
        <w:tab/>
        <w:t>Bauerschlag, D. O.</w:t>
      </w:r>
      <w:r w:rsidRPr="003F18B9">
        <w:rPr>
          <w:i/>
          <w:noProof/>
        </w:rPr>
        <w:t xml:space="preserve"> </w:t>
      </w:r>
      <w:r w:rsidRPr="007E24D1">
        <w:rPr>
          <w:iCs/>
          <w:noProof/>
        </w:rPr>
        <w:t>et al.</w:t>
      </w:r>
      <w:r w:rsidRPr="003F18B9">
        <w:rPr>
          <w:noProof/>
        </w:rPr>
        <w:t xml:space="preserve"> Anti-idiotypic antibody abagovomab in advanced ovarian cancer. </w:t>
      </w:r>
      <w:r w:rsidRPr="003F18B9">
        <w:rPr>
          <w:i/>
          <w:noProof/>
        </w:rPr>
        <w:t>Future Oncol</w:t>
      </w:r>
      <w:r w:rsidR="007E24D1">
        <w:rPr>
          <w:i/>
          <w:noProof/>
        </w:rPr>
        <w:t>ogy.</w:t>
      </w:r>
      <w:r w:rsidRPr="003F18B9">
        <w:rPr>
          <w:noProof/>
        </w:rPr>
        <w:t xml:space="preserve"> </w:t>
      </w:r>
      <w:r w:rsidRPr="003F18B9">
        <w:rPr>
          <w:b/>
          <w:noProof/>
        </w:rPr>
        <w:t>4</w:t>
      </w:r>
      <w:r w:rsidRPr="003F18B9">
        <w:rPr>
          <w:noProof/>
        </w:rPr>
        <w:t>, 769-773 (2008).</w:t>
      </w:r>
    </w:p>
    <w:p w14:paraId="051C22B5" w14:textId="21ACA998" w:rsidR="003F18B9" w:rsidRPr="003F18B9" w:rsidRDefault="003F18B9" w:rsidP="00E6453A">
      <w:pPr>
        <w:pStyle w:val="EndNoteBibliography"/>
        <w:rPr>
          <w:noProof/>
        </w:rPr>
      </w:pPr>
      <w:r w:rsidRPr="003F18B9">
        <w:rPr>
          <w:noProof/>
        </w:rPr>
        <w:t>13</w:t>
      </w:r>
      <w:r w:rsidRPr="003F18B9">
        <w:rPr>
          <w:noProof/>
        </w:rPr>
        <w:tab/>
        <w:t>Narita, Y.</w:t>
      </w:r>
      <w:r w:rsidR="007E24D1">
        <w:rPr>
          <w:noProof/>
        </w:rPr>
        <w:t xml:space="preserve">, </w:t>
      </w:r>
      <w:r w:rsidRPr="003F18B9">
        <w:rPr>
          <w:noProof/>
        </w:rPr>
        <w:t xml:space="preserve">Muro, K. Challenges in molecular targeted therapy for gastric cancer: considerations for efficacy and safety. </w:t>
      </w:r>
      <w:r w:rsidRPr="003F18B9">
        <w:rPr>
          <w:i/>
          <w:noProof/>
        </w:rPr>
        <w:t>Expert Opin</w:t>
      </w:r>
      <w:r w:rsidR="007E24D1">
        <w:rPr>
          <w:i/>
          <w:noProof/>
        </w:rPr>
        <w:t>ion in</w:t>
      </w:r>
      <w:r w:rsidRPr="003F18B9">
        <w:rPr>
          <w:i/>
          <w:noProof/>
        </w:rPr>
        <w:t xml:space="preserve"> Drug Saf</w:t>
      </w:r>
      <w:r w:rsidR="007E24D1">
        <w:rPr>
          <w:i/>
          <w:noProof/>
        </w:rPr>
        <w:t>ety.</w:t>
      </w:r>
      <w:r w:rsidRPr="003F18B9">
        <w:rPr>
          <w:noProof/>
        </w:rPr>
        <w:t xml:space="preserve"> </w:t>
      </w:r>
      <w:r w:rsidRPr="003F18B9">
        <w:rPr>
          <w:b/>
          <w:noProof/>
        </w:rPr>
        <w:t>16</w:t>
      </w:r>
      <w:r w:rsidRPr="003F18B9">
        <w:rPr>
          <w:noProof/>
        </w:rPr>
        <w:t>, 319-327 (2017).</w:t>
      </w:r>
    </w:p>
    <w:p w14:paraId="6EA4112C" w14:textId="4C9738CD" w:rsidR="003F18B9" w:rsidRPr="003F18B9" w:rsidRDefault="003F18B9" w:rsidP="00E6453A">
      <w:pPr>
        <w:pStyle w:val="EndNoteBibliography"/>
        <w:rPr>
          <w:noProof/>
        </w:rPr>
      </w:pPr>
      <w:r w:rsidRPr="003F18B9">
        <w:rPr>
          <w:noProof/>
        </w:rPr>
        <w:t>14</w:t>
      </w:r>
      <w:r w:rsidRPr="003F18B9">
        <w:rPr>
          <w:noProof/>
        </w:rPr>
        <w:tab/>
        <w:t>Jordan, N. V.</w:t>
      </w:r>
      <w:r w:rsidRPr="003F18B9">
        <w:rPr>
          <w:i/>
          <w:noProof/>
        </w:rPr>
        <w:t xml:space="preserve"> </w:t>
      </w:r>
      <w:r w:rsidRPr="007E24D1">
        <w:rPr>
          <w:iCs/>
          <w:noProof/>
        </w:rPr>
        <w:t>et al.</w:t>
      </w:r>
      <w:r w:rsidRPr="003F18B9">
        <w:rPr>
          <w:noProof/>
        </w:rPr>
        <w:t xml:space="preserve"> HER2 expression identifies dynamic functional states within circulating breast cancer cells. </w:t>
      </w:r>
      <w:r w:rsidRPr="003F18B9">
        <w:rPr>
          <w:i/>
          <w:noProof/>
        </w:rPr>
        <w:t>Nature</w:t>
      </w:r>
      <w:r w:rsidR="007E24D1">
        <w:rPr>
          <w:i/>
          <w:noProof/>
        </w:rPr>
        <w:t>.</w:t>
      </w:r>
      <w:r w:rsidRPr="003F18B9">
        <w:rPr>
          <w:noProof/>
        </w:rPr>
        <w:t xml:space="preserve"> </w:t>
      </w:r>
      <w:r w:rsidRPr="003F18B9">
        <w:rPr>
          <w:b/>
          <w:noProof/>
        </w:rPr>
        <w:t>537</w:t>
      </w:r>
      <w:r w:rsidRPr="003F18B9">
        <w:rPr>
          <w:noProof/>
        </w:rPr>
        <w:t>, 102-106 (2016).</w:t>
      </w:r>
    </w:p>
    <w:p w14:paraId="084032D7" w14:textId="014D4BC6" w:rsidR="003F18B9" w:rsidRPr="003F18B9" w:rsidRDefault="003F18B9" w:rsidP="00E6453A">
      <w:pPr>
        <w:pStyle w:val="EndNoteBibliography"/>
        <w:rPr>
          <w:noProof/>
        </w:rPr>
      </w:pPr>
      <w:r w:rsidRPr="003F18B9">
        <w:rPr>
          <w:noProof/>
        </w:rPr>
        <w:t>15</w:t>
      </w:r>
      <w:r w:rsidRPr="003F18B9">
        <w:rPr>
          <w:noProof/>
        </w:rPr>
        <w:tab/>
        <w:t>Fakih, M.</w:t>
      </w:r>
      <w:r w:rsidR="007E24D1">
        <w:rPr>
          <w:noProof/>
        </w:rPr>
        <w:t xml:space="preserve">, </w:t>
      </w:r>
      <w:r w:rsidRPr="003F18B9">
        <w:rPr>
          <w:noProof/>
        </w:rPr>
        <w:t xml:space="preserve">Vincent, M. Adverse events associated with anti-EGFR therapies for the treatment of metastatic colorectal cancer. </w:t>
      </w:r>
      <w:r w:rsidRPr="003F18B9">
        <w:rPr>
          <w:i/>
          <w:noProof/>
        </w:rPr>
        <w:t>Curr</w:t>
      </w:r>
      <w:r w:rsidR="007E24D1">
        <w:rPr>
          <w:i/>
          <w:noProof/>
        </w:rPr>
        <w:t>ent</w:t>
      </w:r>
      <w:r w:rsidRPr="003F18B9">
        <w:rPr>
          <w:i/>
          <w:noProof/>
        </w:rPr>
        <w:t xml:space="preserve"> Oncol</w:t>
      </w:r>
      <w:r w:rsidR="007E24D1">
        <w:rPr>
          <w:i/>
          <w:noProof/>
        </w:rPr>
        <w:t>ogy.</w:t>
      </w:r>
      <w:r w:rsidRPr="003F18B9">
        <w:rPr>
          <w:noProof/>
        </w:rPr>
        <w:t xml:space="preserve"> </w:t>
      </w:r>
      <w:r w:rsidRPr="003F18B9">
        <w:rPr>
          <w:b/>
          <w:noProof/>
        </w:rPr>
        <w:t>17 Suppl 1</w:t>
      </w:r>
      <w:r w:rsidRPr="003F18B9">
        <w:rPr>
          <w:noProof/>
        </w:rPr>
        <w:t>, S18-30</w:t>
      </w:r>
      <w:r w:rsidR="007E24D1">
        <w:rPr>
          <w:noProof/>
        </w:rPr>
        <w:t xml:space="preserve"> </w:t>
      </w:r>
      <w:r w:rsidRPr="003F18B9">
        <w:rPr>
          <w:noProof/>
        </w:rPr>
        <w:t>(2010).</w:t>
      </w:r>
    </w:p>
    <w:p w14:paraId="03707C5B" w14:textId="6E994320" w:rsidR="003F18B9" w:rsidRPr="003F18B9" w:rsidRDefault="003F18B9" w:rsidP="00E6453A">
      <w:pPr>
        <w:pStyle w:val="EndNoteBibliography"/>
        <w:rPr>
          <w:noProof/>
        </w:rPr>
      </w:pPr>
      <w:r w:rsidRPr="003F18B9">
        <w:rPr>
          <w:noProof/>
        </w:rPr>
        <w:t>16</w:t>
      </w:r>
      <w:r w:rsidRPr="003F18B9">
        <w:rPr>
          <w:noProof/>
        </w:rPr>
        <w:tab/>
        <w:t>Koba, W., Jelicks, L. A.</w:t>
      </w:r>
      <w:r w:rsidR="007E24D1">
        <w:rPr>
          <w:noProof/>
        </w:rPr>
        <w:t xml:space="preserve">, </w:t>
      </w:r>
      <w:r w:rsidRPr="003F18B9">
        <w:rPr>
          <w:noProof/>
        </w:rPr>
        <w:t xml:space="preserve">Fine, E. J. MicroPET/SPECT/CT imaging of small animal models of disease. </w:t>
      </w:r>
      <w:r w:rsidRPr="003F18B9">
        <w:rPr>
          <w:i/>
          <w:noProof/>
        </w:rPr>
        <w:t>Am</w:t>
      </w:r>
      <w:r w:rsidR="007E24D1">
        <w:rPr>
          <w:i/>
          <w:noProof/>
        </w:rPr>
        <w:t>erican</w:t>
      </w:r>
      <w:r w:rsidRPr="003F18B9">
        <w:rPr>
          <w:i/>
          <w:noProof/>
        </w:rPr>
        <w:t xml:space="preserve"> J</w:t>
      </w:r>
      <w:r w:rsidR="007E24D1">
        <w:rPr>
          <w:i/>
          <w:noProof/>
        </w:rPr>
        <w:t>ournal of</w:t>
      </w:r>
      <w:r w:rsidRPr="003F18B9">
        <w:rPr>
          <w:i/>
          <w:noProof/>
        </w:rPr>
        <w:t xml:space="preserve"> Pathol</w:t>
      </w:r>
      <w:r w:rsidR="007E24D1">
        <w:rPr>
          <w:i/>
          <w:noProof/>
        </w:rPr>
        <w:t>ogy.</w:t>
      </w:r>
      <w:r w:rsidRPr="003F18B9">
        <w:rPr>
          <w:noProof/>
        </w:rPr>
        <w:t xml:space="preserve"> </w:t>
      </w:r>
      <w:r w:rsidRPr="003F18B9">
        <w:rPr>
          <w:b/>
          <w:noProof/>
        </w:rPr>
        <w:t>182</w:t>
      </w:r>
      <w:r w:rsidRPr="003F18B9">
        <w:rPr>
          <w:noProof/>
        </w:rPr>
        <w:t>, 319-324 (2013).</w:t>
      </w:r>
    </w:p>
    <w:p w14:paraId="02DF18CF" w14:textId="14CBFFEA" w:rsidR="003F18B9" w:rsidRPr="003F18B9" w:rsidRDefault="003F18B9" w:rsidP="00E6453A">
      <w:pPr>
        <w:pStyle w:val="EndNoteBibliography"/>
        <w:rPr>
          <w:noProof/>
        </w:rPr>
      </w:pPr>
      <w:r w:rsidRPr="003F18B9">
        <w:rPr>
          <w:noProof/>
        </w:rPr>
        <w:t>17</w:t>
      </w:r>
      <w:r w:rsidRPr="003F18B9">
        <w:rPr>
          <w:noProof/>
        </w:rPr>
        <w:tab/>
        <w:t xml:space="preserve">van der Wall, E. E. Cost analysis favours SPECT over PET and CTA for evaluation of coronary artery disease: the SPARC study. </w:t>
      </w:r>
      <w:r w:rsidRPr="003F18B9">
        <w:rPr>
          <w:i/>
          <w:noProof/>
        </w:rPr>
        <w:t>Neth</w:t>
      </w:r>
      <w:r w:rsidR="007E24D1">
        <w:rPr>
          <w:i/>
          <w:noProof/>
        </w:rPr>
        <w:t>erland</w:t>
      </w:r>
      <w:r w:rsidRPr="003F18B9">
        <w:rPr>
          <w:i/>
          <w:noProof/>
        </w:rPr>
        <w:t xml:space="preserve"> Heart J</w:t>
      </w:r>
      <w:r w:rsidR="007E24D1">
        <w:rPr>
          <w:i/>
          <w:noProof/>
        </w:rPr>
        <w:t>ournal.</w:t>
      </w:r>
      <w:r w:rsidRPr="003F18B9">
        <w:rPr>
          <w:noProof/>
        </w:rPr>
        <w:t xml:space="preserve"> </w:t>
      </w:r>
      <w:r w:rsidRPr="003F18B9">
        <w:rPr>
          <w:b/>
          <w:noProof/>
        </w:rPr>
        <w:t>22</w:t>
      </w:r>
      <w:r w:rsidRPr="003F18B9">
        <w:rPr>
          <w:noProof/>
        </w:rPr>
        <w:t>, 257-258 (2014).</w:t>
      </w:r>
    </w:p>
    <w:p w14:paraId="70783E8B" w14:textId="76A1601A" w:rsidR="003F18B9" w:rsidRPr="003F18B9" w:rsidRDefault="003F18B9" w:rsidP="00E6453A">
      <w:pPr>
        <w:pStyle w:val="EndNoteBibliography"/>
        <w:rPr>
          <w:noProof/>
        </w:rPr>
      </w:pPr>
      <w:r w:rsidRPr="003F18B9">
        <w:rPr>
          <w:noProof/>
        </w:rPr>
        <w:t>18</w:t>
      </w:r>
      <w:r w:rsidRPr="003F18B9">
        <w:rPr>
          <w:noProof/>
        </w:rPr>
        <w:tab/>
        <w:t>Van Dort, M. E., Rehemtulla, A.</w:t>
      </w:r>
      <w:r w:rsidR="007E24D1">
        <w:rPr>
          <w:noProof/>
        </w:rPr>
        <w:t xml:space="preserve">, </w:t>
      </w:r>
      <w:r w:rsidRPr="003F18B9">
        <w:rPr>
          <w:noProof/>
        </w:rPr>
        <w:t>Ross, B. D. PET and SPECT Imaging of Tumor Biology: New Approaches towards Oncology Drug Discovery and Development.</w:t>
      </w:r>
      <w:r w:rsidR="007E24D1">
        <w:rPr>
          <w:noProof/>
        </w:rPr>
        <w:t xml:space="preserve"> </w:t>
      </w:r>
      <w:r w:rsidRPr="003F18B9">
        <w:rPr>
          <w:i/>
          <w:noProof/>
        </w:rPr>
        <w:t>Curr</w:t>
      </w:r>
      <w:r w:rsidR="007E24D1">
        <w:rPr>
          <w:i/>
          <w:noProof/>
        </w:rPr>
        <w:t>ent</w:t>
      </w:r>
      <w:r w:rsidRPr="003F18B9">
        <w:rPr>
          <w:i/>
          <w:noProof/>
        </w:rPr>
        <w:t xml:space="preserve"> Comput</w:t>
      </w:r>
      <w:r w:rsidR="007E24D1">
        <w:rPr>
          <w:i/>
          <w:noProof/>
        </w:rPr>
        <w:t>er</w:t>
      </w:r>
      <w:r w:rsidRPr="003F18B9">
        <w:rPr>
          <w:i/>
          <w:noProof/>
        </w:rPr>
        <w:t xml:space="preserve"> Aided Drug Des</w:t>
      </w:r>
      <w:r w:rsidR="007E24D1">
        <w:rPr>
          <w:i/>
          <w:noProof/>
        </w:rPr>
        <w:t>ign.</w:t>
      </w:r>
      <w:r w:rsidRPr="003F18B9">
        <w:rPr>
          <w:noProof/>
        </w:rPr>
        <w:t xml:space="preserve"> </w:t>
      </w:r>
      <w:r w:rsidRPr="003F18B9">
        <w:rPr>
          <w:b/>
          <w:noProof/>
        </w:rPr>
        <w:t>4</w:t>
      </w:r>
      <w:r w:rsidRPr="003F18B9">
        <w:rPr>
          <w:noProof/>
        </w:rPr>
        <w:t>, 46-53 (2008).</w:t>
      </w:r>
    </w:p>
    <w:p w14:paraId="0B2041BE" w14:textId="7C69BDC0" w:rsidR="003F18B9" w:rsidRPr="003F18B9" w:rsidRDefault="003F18B9" w:rsidP="00E6453A">
      <w:pPr>
        <w:pStyle w:val="EndNoteBibliography"/>
        <w:rPr>
          <w:noProof/>
        </w:rPr>
      </w:pPr>
      <w:r w:rsidRPr="003F18B9">
        <w:rPr>
          <w:noProof/>
        </w:rPr>
        <w:t>19</w:t>
      </w:r>
      <w:r w:rsidRPr="003F18B9">
        <w:rPr>
          <w:noProof/>
        </w:rPr>
        <w:tab/>
        <w:t>Dua, P., Hawkins, E.</w:t>
      </w:r>
      <w:r w:rsidR="007E24D1">
        <w:rPr>
          <w:noProof/>
        </w:rPr>
        <w:t xml:space="preserve">, </w:t>
      </w:r>
      <w:r w:rsidRPr="003F18B9">
        <w:rPr>
          <w:noProof/>
        </w:rPr>
        <w:t xml:space="preserve">van der Graaf, P. H. A Tutorial on Target-Mediated Drug Disposition (TMDD) Models. </w:t>
      </w:r>
      <w:r w:rsidRPr="003F18B9">
        <w:rPr>
          <w:i/>
          <w:noProof/>
        </w:rPr>
        <w:t>CPT Pharmacometrics</w:t>
      </w:r>
      <w:r w:rsidR="007E24D1">
        <w:rPr>
          <w:i/>
          <w:noProof/>
        </w:rPr>
        <w:t xml:space="preserve"> and</w:t>
      </w:r>
      <w:r w:rsidRPr="003F18B9">
        <w:rPr>
          <w:i/>
          <w:noProof/>
        </w:rPr>
        <w:t xml:space="preserve"> Syst</w:t>
      </w:r>
      <w:r w:rsidR="007E24D1">
        <w:rPr>
          <w:i/>
          <w:noProof/>
        </w:rPr>
        <w:t>em</w:t>
      </w:r>
      <w:r w:rsidRPr="003F18B9">
        <w:rPr>
          <w:i/>
          <w:noProof/>
        </w:rPr>
        <w:t xml:space="preserve"> Pharmacol</w:t>
      </w:r>
      <w:r w:rsidR="007E24D1">
        <w:rPr>
          <w:i/>
          <w:noProof/>
        </w:rPr>
        <w:t>ogy.</w:t>
      </w:r>
      <w:r w:rsidRPr="003F18B9">
        <w:rPr>
          <w:noProof/>
        </w:rPr>
        <w:t xml:space="preserve"> </w:t>
      </w:r>
      <w:r w:rsidRPr="003F18B9">
        <w:rPr>
          <w:b/>
          <w:noProof/>
        </w:rPr>
        <w:t>4</w:t>
      </w:r>
      <w:r w:rsidRPr="003F18B9">
        <w:rPr>
          <w:noProof/>
        </w:rPr>
        <w:t>, 324-337 (2015).</w:t>
      </w:r>
    </w:p>
    <w:p w14:paraId="729B5D56" w14:textId="4FE7CFEB" w:rsidR="00454B90" w:rsidRPr="00E5137F" w:rsidRDefault="001A5D60" w:rsidP="00E6453A">
      <w:pPr>
        <w:rPr>
          <w:color w:val="000000" w:themeColor="text1"/>
        </w:rPr>
      </w:pPr>
      <w:r w:rsidRPr="00E5137F">
        <w:rPr>
          <w:color w:val="000000" w:themeColor="text1"/>
        </w:rPr>
        <w:fldChar w:fldCharType="end"/>
      </w:r>
    </w:p>
    <w:p w14:paraId="3EBF3D7E" w14:textId="77777777" w:rsidR="00722DB5" w:rsidRPr="00E5137F" w:rsidRDefault="00722DB5" w:rsidP="00E6453A">
      <w:pPr>
        <w:rPr>
          <w:color w:val="000000" w:themeColor="text1"/>
        </w:rPr>
      </w:pPr>
    </w:p>
    <w:p w14:paraId="58CCF4C2" w14:textId="5C6F9AB8" w:rsidR="00B65491" w:rsidRDefault="00B65491" w:rsidP="00E6453A">
      <w:pPr>
        <w:rPr>
          <w:rFonts w:cs="Arial"/>
          <w:color w:val="000000" w:themeColor="text1"/>
        </w:rPr>
      </w:pPr>
    </w:p>
    <w:p w14:paraId="49D69496" w14:textId="77777777" w:rsidR="00B65491" w:rsidRPr="002C3968" w:rsidRDefault="00B65491" w:rsidP="00E6453A">
      <w:pPr>
        <w:rPr>
          <w:color w:val="000000" w:themeColor="text1"/>
          <w:shd w:val="clear" w:color="auto" w:fill="FFFFFF"/>
        </w:rPr>
      </w:pPr>
    </w:p>
    <w:p w14:paraId="1F8ACEA5" w14:textId="77777777" w:rsidR="002C3968" w:rsidRPr="00E5137F" w:rsidRDefault="002C3968" w:rsidP="00E6453A">
      <w:pPr>
        <w:rPr>
          <w:color w:val="000000" w:themeColor="text1"/>
        </w:rPr>
      </w:pPr>
    </w:p>
    <w:sectPr w:rsidR="002C3968" w:rsidRPr="00E5137F" w:rsidSect="007179C1">
      <w:pgSz w:w="12240" w:h="15840"/>
      <w:pgMar w:top="1440" w:right="1800" w:bottom="1440" w:left="180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21A49"/>
    <w:multiLevelType w:val="hybridMultilevel"/>
    <w:tmpl w:val="075A46DE"/>
    <w:lvl w:ilvl="0" w:tplc="E6AACA4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62FB8"/>
    <w:multiLevelType w:val="multilevel"/>
    <w:tmpl w:val="E86C2F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0BD234B"/>
    <w:multiLevelType w:val="hybridMultilevel"/>
    <w:tmpl w:val="D4A2D762"/>
    <w:lvl w:ilvl="0" w:tplc="E08E669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8"/>
  </w:num>
  <w:num w:numId="12">
    <w:abstractNumId w:val="1"/>
  </w:num>
  <w:num w:numId="13">
    <w:abstractNumId w:val="20"/>
  </w:num>
  <w:num w:numId="14">
    <w:abstractNumId w:val="10"/>
  </w:num>
  <w:num w:numId="15">
    <w:abstractNumId w:val="6"/>
  </w:num>
  <w:num w:numId="16">
    <w:abstractNumId w:val="17"/>
  </w:num>
  <w:num w:numId="17">
    <w:abstractNumId w:val="11"/>
  </w:num>
  <w:num w:numId="18">
    <w:abstractNumId w:val="19"/>
  </w:num>
  <w:num w:numId="19">
    <w:abstractNumId w:val="12"/>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v5xeexkvaff2es2f65trfotd5rt2epfxev&quot;&gt;Cancer Cell paper&lt;record-ids&gt;&lt;item&gt;1&lt;/item&gt;&lt;item&gt;16&lt;/item&gt;&lt;item&gt;33&lt;/item&gt;&lt;item&gt;65&lt;/item&gt;&lt;item&gt;191&lt;/item&gt;&lt;item&gt;205&lt;/item&gt;&lt;item&gt;206&lt;/item&gt;&lt;item&gt;207&lt;/item&gt;&lt;item&gt;208&lt;/item&gt;&lt;item&gt;209&lt;/item&gt;&lt;item&gt;237&lt;/item&gt;&lt;item&gt;288&lt;/item&gt;&lt;item&gt;289&lt;/item&gt;&lt;item&gt;290&lt;/item&gt;&lt;item&gt;291&lt;/item&gt;&lt;item&gt;292&lt;/item&gt;&lt;item&gt;293&lt;/item&gt;&lt;item&gt;300&lt;/item&gt;&lt;item&gt;301&lt;/item&gt;&lt;/record-ids&gt;&lt;/item&gt;&lt;/Libraries&gt;"/>
  </w:docVars>
  <w:rsids>
    <w:rsidRoot w:val="00444BD3"/>
    <w:rsid w:val="000040D9"/>
    <w:rsid w:val="000175A2"/>
    <w:rsid w:val="000226E0"/>
    <w:rsid w:val="00057E5C"/>
    <w:rsid w:val="00064953"/>
    <w:rsid w:val="00065A60"/>
    <w:rsid w:val="00073F16"/>
    <w:rsid w:val="00080E8D"/>
    <w:rsid w:val="000A5594"/>
    <w:rsid w:val="000A6175"/>
    <w:rsid w:val="000E13E1"/>
    <w:rsid w:val="000F5F40"/>
    <w:rsid w:val="0010204D"/>
    <w:rsid w:val="00102F90"/>
    <w:rsid w:val="00111A0C"/>
    <w:rsid w:val="001147A2"/>
    <w:rsid w:val="00126B5D"/>
    <w:rsid w:val="001271E9"/>
    <w:rsid w:val="0013391A"/>
    <w:rsid w:val="001369D8"/>
    <w:rsid w:val="00197BFE"/>
    <w:rsid w:val="001A0C97"/>
    <w:rsid w:val="001A5D60"/>
    <w:rsid w:val="001B0838"/>
    <w:rsid w:val="001B5EFC"/>
    <w:rsid w:val="001E2946"/>
    <w:rsid w:val="001E3D3F"/>
    <w:rsid w:val="001E6C60"/>
    <w:rsid w:val="001F2FEB"/>
    <w:rsid w:val="001F5A80"/>
    <w:rsid w:val="002042A1"/>
    <w:rsid w:val="002104A8"/>
    <w:rsid w:val="002141FC"/>
    <w:rsid w:val="0021477D"/>
    <w:rsid w:val="002232EE"/>
    <w:rsid w:val="00237CD7"/>
    <w:rsid w:val="00242E6D"/>
    <w:rsid w:val="00252D12"/>
    <w:rsid w:val="002671C1"/>
    <w:rsid w:val="0028004E"/>
    <w:rsid w:val="0028509B"/>
    <w:rsid w:val="002910CA"/>
    <w:rsid w:val="002A1896"/>
    <w:rsid w:val="002B2C5F"/>
    <w:rsid w:val="002B2CE6"/>
    <w:rsid w:val="002B2E1C"/>
    <w:rsid w:val="002C3968"/>
    <w:rsid w:val="002D0C16"/>
    <w:rsid w:val="002D4538"/>
    <w:rsid w:val="002F49A7"/>
    <w:rsid w:val="00312E8D"/>
    <w:rsid w:val="00313C53"/>
    <w:rsid w:val="003210E5"/>
    <w:rsid w:val="00322157"/>
    <w:rsid w:val="003302DA"/>
    <w:rsid w:val="0033227A"/>
    <w:rsid w:val="0034038F"/>
    <w:rsid w:val="00352FD2"/>
    <w:rsid w:val="00366EAF"/>
    <w:rsid w:val="003751E7"/>
    <w:rsid w:val="0039462F"/>
    <w:rsid w:val="003B1C6E"/>
    <w:rsid w:val="003C6802"/>
    <w:rsid w:val="003F18B9"/>
    <w:rsid w:val="0041402C"/>
    <w:rsid w:val="004216FB"/>
    <w:rsid w:val="00444BD3"/>
    <w:rsid w:val="004471BC"/>
    <w:rsid w:val="00454B90"/>
    <w:rsid w:val="00457C09"/>
    <w:rsid w:val="00462DD2"/>
    <w:rsid w:val="00467ECE"/>
    <w:rsid w:val="0049483D"/>
    <w:rsid w:val="004B2972"/>
    <w:rsid w:val="004C6ABE"/>
    <w:rsid w:val="004D4ED0"/>
    <w:rsid w:val="004E4B66"/>
    <w:rsid w:val="004E7DD1"/>
    <w:rsid w:val="004F2FC2"/>
    <w:rsid w:val="004F5B5F"/>
    <w:rsid w:val="004F6E9F"/>
    <w:rsid w:val="0050442A"/>
    <w:rsid w:val="0051414D"/>
    <w:rsid w:val="00552DEC"/>
    <w:rsid w:val="00560D78"/>
    <w:rsid w:val="00560E56"/>
    <w:rsid w:val="00566721"/>
    <w:rsid w:val="0057293F"/>
    <w:rsid w:val="00575FD5"/>
    <w:rsid w:val="005A6F57"/>
    <w:rsid w:val="005B428B"/>
    <w:rsid w:val="005D0A73"/>
    <w:rsid w:val="005E1762"/>
    <w:rsid w:val="005F1BE4"/>
    <w:rsid w:val="00610602"/>
    <w:rsid w:val="00617048"/>
    <w:rsid w:val="00624006"/>
    <w:rsid w:val="00637C2D"/>
    <w:rsid w:val="006433A6"/>
    <w:rsid w:val="006456EF"/>
    <w:rsid w:val="00650854"/>
    <w:rsid w:val="006518C7"/>
    <w:rsid w:val="006555B0"/>
    <w:rsid w:val="0066673C"/>
    <w:rsid w:val="00674420"/>
    <w:rsid w:val="006772F2"/>
    <w:rsid w:val="00694D67"/>
    <w:rsid w:val="006C1A2E"/>
    <w:rsid w:val="006D04EF"/>
    <w:rsid w:val="006D7F1D"/>
    <w:rsid w:val="006E2966"/>
    <w:rsid w:val="006E62B0"/>
    <w:rsid w:val="006F5315"/>
    <w:rsid w:val="00703034"/>
    <w:rsid w:val="00710EC4"/>
    <w:rsid w:val="00711883"/>
    <w:rsid w:val="007179C1"/>
    <w:rsid w:val="00722DB5"/>
    <w:rsid w:val="00723CDF"/>
    <w:rsid w:val="00725FE7"/>
    <w:rsid w:val="007513F3"/>
    <w:rsid w:val="00755656"/>
    <w:rsid w:val="00755F03"/>
    <w:rsid w:val="00773087"/>
    <w:rsid w:val="00787049"/>
    <w:rsid w:val="007874EF"/>
    <w:rsid w:val="007A0808"/>
    <w:rsid w:val="007A2734"/>
    <w:rsid w:val="007A7A6A"/>
    <w:rsid w:val="007C0234"/>
    <w:rsid w:val="007C551C"/>
    <w:rsid w:val="007D4638"/>
    <w:rsid w:val="007D58CF"/>
    <w:rsid w:val="007E24D1"/>
    <w:rsid w:val="007F4609"/>
    <w:rsid w:val="00803C8B"/>
    <w:rsid w:val="00804F66"/>
    <w:rsid w:val="00837786"/>
    <w:rsid w:val="00844FDA"/>
    <w:rsid w:val="00852F52"/>
    <w:rsid w:val="008545D2"/>
    <w:rsid w:val="0085579B"/>
    <w:rsid w:val="00857B37"/>
    <w:rsid w:val="00860BB1"/>
    <w:rsid w:val="00876260"/>
    <w:rsid w:val="00896EB0"/>
    <w:rsid w:val="008A7B41"/>
    <w:rsid w:val="008B7309"/>
    <w:rsid w:val="008E1B1E"/>
    <w:rsid w:val="008F1484"/>
    <w:rsid w:val="009131A5"/>
    <w:rsid w:val="00913549"/>
    <w:rsid w:val="00917231"/>
    <w:rsid w:val="0093144E"/>
    <w:rsid w:val="00935B01"/>
    <w:rsid w:val="00937617"/>
    <w:rsid w:val="009526FF"/>
    <w:rsid w:val="00954583"/>
    <w:rsid w:val="00955A36"/>
    <w:rsid w:val="00993439"/>
    <w:rsid w:val="009A271C"/>
    <w:rsid w:val="009C146A"/>
    <w:rsid w:val="009D2AA6"/>
    <w:rsid w:val="009D53F2"/>
    <w:rsid w:val="00A05B7C"/>
    <w:rsid w:val="00A10C3D"/>
    <w:rsid w:val="00A173BF"/>
    <w:rsid w:val="00A22AE5"/>
    <w:rsid w:val="00A31141"/>
    <w:rsid w:val="00A455F1"/>
    <w:rsid w:val="00A52C68"/>
    <w:rsid w:val="00A75818"/>
    <w:rsid w:val="00A77AF1"/>
    <w:rsid w:val="00A77B17"/>
    <w:rsid w:val="00A77B8E"/>
    <w:rsid w:val="00A81673"/>
    <w:rsid w:val="00A9390D"/>
    <w:rsid w:val="00AA2DDB"/>
    <w:rsid w:val="00AB0E4F"/>
    <w:rsid w:val="00AC1692"/>
    <w:rsid w:val="00AD091A"/>
    <w:rsid w:val="00AD1C33"/>
    <w:rsid w:val="00AD6A70"/>
    <w:rsid w:val="00AE1483"/>
    <w:rsid w:val="00AF5ADF"/>
    <w:rsid w:val="00B002B0"/>
    <w:rsid w:val="00B0569C"/>
    <w:rsid w:val="00B06CE0"/>
    <w:rsid w:val="00B07253"/>
    <w:rsid w:val="00B2263A"/>
    <w:rsid w:val="00B229AD"/>
    <w:rsid w:val="00B26AAA"/>
    <w:rsid w:val="00B4322E"/>
    <w:rsid w:val="00B570A1"/>
    <w:rsid w:val="00B65491"/>
    <w:rsid w:val="00B67D86"/>
    <w:rsid w:val="00B7629E"/>
    <w:rsid w:val="00BC37F0"/>
    <w:rsid w:val="00BD5015"/>
    <w:rsid w:val="00BD6C29"/>
    <w:rsid w:val="00BF1AE3"/>
    <w:rsid w:val="00C13FAA"/>
    <w:rsid w:val="00C1698E"/>
    <w:rsid w:val="00C31E3D"/>
    <w:rsid w:val="00C34EC3"/>
    <w:rsid w:val="00C51225"/>
    <w:rsid w:val="00C56067"/>
    <w:rsid w:val="00C838AA"/>
    <w:rsid w:val="00C86808"/>
    <w:rsid w:val="00CB545B"/>
    <w:rsid w:val="00CD1AFE"/>
    <w:rsid w:val="00CD387E"/>
    <w:rsid w:val="00CE1496"/>
    <w:rsid w:val="00CF771B"/>
    <w:rsid w:val="00D3541A"/>
    <w:rsid w:val="00D54B60"/>
    <w:rsid w:val="00D718FD"/>
    <w:rsid w:val="00D73F5B"/>
    <w:rsid w:val="00D874BE"/>
    <w:rsid w:val="00D95CE0"/>
    <w:rsid w:val="00DA16F7"/>
    <w:rsid w:val="00DE535A"/>
    <w:rsid w:val="00DE6CD8"/>
    <w:rsid w:val="00E10B95"/>
    <w:rsid w:val="00E168BE"/>
    <w:rsid w:val="00E16E93"/>
    <w:rsid w:val="00E21EF7"/>
    <w:rsid w:val="00E500D9"/>
    <w:rsid w:val="00E5137F"/>
    <w:rsid w:val="00E6453A"/>
    <w:rsid w:val="00E76232"/>
    <w:rsid w:val="00E76D9B"/>
    <w:rsid w:val="00E906E7"/>
    <w:rsid w:val="00EA21FB"/>
    <w:rsid w:val="00EA6EFF"/>
    <w:rsid w:val="00EB5633"/>
    <w:rsid w:val="00EC0434"/>
    <w:rsid w:val="00ED3350"/>
    <w:rsid w:val="00EE611F"/>
    <w:rsid w:val="00EF01DD"/>
    <w:rsid w:val="00EF34F2"/>
    <w:rsid w:val="00F00CB1"/>
    <w:rsid w:val="00F0130E"/>
    <w:rsid w:val="00F05865"/>
    <w:rsid w:val="00F1306A"/>
    <w:rsid w:val="00F1307D"/>
    <w:rsid w:val="00F159AF"/>
    <w:rsid w:val="00F15FC0"/>
    <w:rsid w:val="00F1662A"/>
    <w:rsid w:val="00F269CA"/>
    <w:rsid w:val="00F31528"/>
    <w:rsid w:val="00F364E1"/>
    <w:rsid w:val="00F56060"/>
    <w:rsid w:val="00F61167"/>
    <w:rsid w:val="00F8183E"/>
    <w:rsid w:val="00F965D0"/>
    <w:rsid w:val="00FB2D25"/>
    <w:rsid w:val="00FB46F2"/>
    <w:rsid w:val="00FD78C6"/>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68EDA"/>
  <w14:defaultImageDpi w14:val="300"/>
  <w15:docId w15:val="{D3BEED30-E27D-457B-B28D-AA471964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D3"/>
    <w:pPr>
      <w:widowControl w:val="0"/>
      <w:autoSpaceDE w:val="0"/>
      <w:autoSpaceDN w:val="0"/>
      <w:adjustRightInd w:val="0"/>
      <w:jc w:val="both"/>
    </w:pPr>
    <w:rPr>
      <w:rFonts w:ascii="Calibri" w:eastAsia="Times New Roman" w:hAnsi="Calibri" w:cs="Calibri"/>
      <w:color w:val="000000"/>
    </w:rPr>
  </w:style>
  <w:style w:type="paragraph" w:styleId="Heading2">
    <w:name w:val="heading 2"/>
    <w:basedOn w:val="Normal"/>
    <w:next w:val="Normal"/>
    <w:link w:val="Heading2Char"/>
    <w:qFormat/>
    <w:rsid w:val="00444BD3"/>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44BD3"/>
    <w:rPr>
      <w:rFonts w:ascii="Calibri" w:eastAsia="Times New Roman" w:hAnsi="Calibri" w:cs="Times New Roman"/>
      <w:b/>
      <w:bCs/>
      <w:iCs/>
      <w:color w:val="000000"/>
      <w:szCs w:val="28"/>
    </w:rPr>
  </w:style>
  <w:style w:type="paragraph" w:styleId="NormalWeb">
    <w:name w:val="Normal (Web)"/>
    <w:basedOn w:val="Normal"/>
    <w:uiPriority w:val="99"/>
    <w:rsid w:val="00444BD3"/>
    <w:pPr>
      <w:spacing w:before="100" w:beforeAutospacing="1" w:after="100" w:afterAutospacing="1"/>
    </w:pPr>
  </w:style>
  <w:style w:type="character" w:styleId="Hyperlink">
    <w:name w:val="Hyperlink"/>
    <w:uiPriority w:val="99"/>
    <w:rsid w:val="00444BD3"/>
    <w:rPr>
      <w:color w:val="0000FF"/>
      <w:u w:val="single"/>
    </w:rPr>
  </w:style>
  <w:style w:type="character" w:customStyle="1" w:styleId="apple-converted-space">
    <w:name w:val="apple-converted-space"/>
    <w:basedOn w:val="DefaultParagraphFont"/>
    <w:rsid w:val="00444BD3"/>
  </w:style>
  <w:style w:type="paragraph" w:styleId="ListParagraph">
    <w:name w:val="List Paragraph"/>
    <w:basedOn w:val="Normal"/>
    <w:uiPriority w:val="34"/>
    <w:qFormat/>
    <w:rsid w:val="00444BD3"/>
    <w:pPr>
      <w:ind w:left="720"/>
      <w:contextualSpacing/>
    </w:pPr>
  </w:style>
  <w:style w:type="paragraph" w:styleId="BodyText">
    <w:name w:val="Body Text"/>
    <w:basedOn w:val="Normal"/>
    <w:link w:val="BodyTextChar"/>
    <w:uiPriority w:val="1"/>
    <w:qFormat/>
    <w:rsid w:val="00444BD3"/>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44BD3"/>
    <w:rPr>
      <w:rFonts w:ascii="Calibri" w:eastAsia="Calibri" w:hAnsi="Calibri" w:cs="Calibri"/>
    </w:rPr>
  </w:style>
  <w:style w:type="character" w:styleId="Strong">
    <w:name w:val="Strong"/>
    <w:basedOn w:val="DefaultParagraphFont"/>
    <w:uiPriority w:val="22"/>
    <w:qFormat/>
    <w:rsid w:val="00444BD3"/>
    <w:rPr>
      <w:b/>
      <w:bCs/>
    </w:rPr>
  </w:style>
  <w:style w:type="character" w:styleId="Emphasis">
    <w:name w:val="Emphasis"/>
    <w:basedOn w:val="DefaultParagraphFont"/>
    <w:uiPriority w:val="20"/>
    <w:qFormat/>
    <w:rsid w:val="00444BD3"/>
    <w:rPr>
      <w:i/>
      <w:iCs/>
    </w:rPr>
  </w:style>
  <w:style w:type="paragraph" w:styleId="BalloonText">
    <w:name w:val="Balloon Text"/>
    <w:basedOn w:val="Normal"/>
    <w:link w:val="BalloonTextChar"/>
    <w:uiPriority w:val="99"/>
    <w:semiHidden/>
    <w:unhideWhenUsed/>
    <w:rsid w:val="00444B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4BD3"/>
    <w:rPr>
      <w:rFonts w:ascii="Lucida Grande" w:eastAsia="Times New Roman" w:hAnsi="Lucida Grande" w:cs="Lucida Grande"/>
      <w:color w:val="000000"/>
      <w:sz w:val="18"/>
      <w:szCs w:val="18"/>
    </w:rPr>
  </w:style>
  <w:style w:type="paragraph" w:customStyle="1" w:styleId="EndNoteBibliographyTitle">
    <w:name w:val="EndNote Bibliography Title"/>
    <w:basedOn w:val="Normal"/>
    <w:rsid w:val="001A5D60"/>
    <w:pPr>
      <w:jc w:val="center"/>
    </w:pPr>
  </w:style>
  <w:style w:type="paragraph" w:customStyle="1" w:styleId="EndNoteBibliography">
    <w:name w:val="EndNote Bibliography"/>
    <w:basedOn w:val="Normal"/>
    <w:rsid w:val="001A5D60"/>
  </w:style>
  <w:style w:type="character" w:styleId="LineNumber">
    <w:name w:val="line number"/>
    <w:basedOn w:val="DefaultParagraphFont"/>
    <w:uiPriority w:val="99"/>
    <w:semiHidden/>
    <w:unhideWhenUsed/>
    <w:rsid w:val="007179C1"/>
  </w:style>
  <w:style w:type="character" w:styleId="CommentReference">
    <w:name w:val="annotation reference"/>
    <w:basedOn w:val="DefaultParagraphFont"/>
    <w:uiPriority w:val="99"/>
    <w:semiHidden/>
    <w:unhideWhenUsed/>
    <w:rsid w:val="00E6453A"/>
    <w:rPr>
      <w:sz w:val="16"/>
      <w:szCs w:val="16"/>
    </w:rPr>
  </w:style>
  <w:style w:type="paragraph" w:styleId="CommentText">
    <w:name w:val="annotation text"/>
    <w:basedOn w:val="Normal"/>
    <w:link w:val="CommentTextChar"/>
    <w:uiPriority w:val="99"/>
    <w:semiHidden/>
    <w:unhideWhenUsed/>
    <w:rsid w:val="00E6453A"/>
    <w:rPr>
      <w:sz w:val="20"/>
      <w:szCs w:val="20"/>
    </w:rPr>
  </w:style>
  <w:style w:type="character" w:customStyle="1" w:styleId="CommentTextChar">
    <w:name w:val="Comment Text Char"/>
    <w:basedOn w:val="DefaultParagraphFont"/>
    <w:link w:val="CommentText"/>
    <w:uiPriority w:val="99"/>
    <w:semiHidden/>
    <w:rsid w:val="00E6453A"/>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6453A"/>
    <w:rPr>
      <w:b/>
      <w:bCs/>
    </w:rPr>
  </w:style>
  <w:style w:type="character" w:customStyle="1" w:styleId="CommentSubjectChar">
    <w:name w:val="Comment Subject Char"/>
    <w:basedOn w:val="CommentTextChar"/>
    <w:link w:val="CommentSubject"/>
    <w:uiPriority w:val="99"/>
    <w:semiHidden/>
    <w:rsid w:val="00E6453A"/>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039250">
      <w:bodyDiv w:val="1"/>
      <w:marLeft w:val="0"/>
      <w:marRight w:val="0"/>
      <w:marTop w:val="0"/>
      <w:marBottom w:val="0"/>
      <w:divBdr>
        <w:top w:val="none" w:sz="0" w:space="0" w:color="auto"/>
        <w:left w:val="none" w:sz="0" w:space="0" w:color="auto"/>
        <w:bottom w:val="none" w:sz="0" w:space="0" w:color="auto"/>
        <w:right w:val="none" w:sz="0" w:space="0" w:color="auto"/>
      </w:divBdr>
    </w:div>
    <w:div w:id="369382956">
      <w:bodyDiv w:val="1"/>
      <w:marLeft w:val="0"/>
      <w:marRight w:val="0"/>
      <w:marTop w:val="0"/>
      <w:marBottom w:val="0"/>
      <w:divBdr>
        <w:top w:val="none" w:sz="0" w:space="0" w:color="auto"/>
        <w:left w:val="none" w:sz="0" w:space="0" w:color="auto"/>
        <w:bottom w:val="none" w:sz="0" w:space="0" w:color="auto"/>
        <w:right w:val="none" w:sz="0" w:space="0" w:color="auto"/>
      </w:divBdr>
    </w:div>
    <w:div w:id="1773427097">
      <w:bodyDiv w:val="1"/>
      <w:marLeft w:val="0"/>
      <w:marRight w:val="0"/>
      <w:marTop w:val="0"/>
      <w:marBottom w:val="0"/>
      <w:divBdr>
        <w:top w:val="none" w:sz="0" w:space="0" w:color="auto"/>
        <w:left w:val="none" w:sz="0" w:space="0" w:color="auto"/>
        <w:bottom w:val="none" w:sz="0" w:space="0" w:color="auto"/>
        <w:right w:val="none" w:sz="0" w:space="0" w:color="auto"/>
      </w:divBdr>
    </w:div>
    <w:div w:id="1814785108">
      <w:bodyDiv w:val="1"/>
      <w:marLeft w:val="0"/>
      <w:marRight w:val="0"/>
      <w:marTop w:val="0"/>
      <w:marBottom w:val="0"/>
      <w:divBdr>
        <w:top w:val="none" w:sz="0" w:space="0" w:color="auto"/>
        <w:left w:val="none" w:sz="0" w:space="0" w:color="auto"/>
        <w:bottom w:val="none" w:sz="0" w:space="0" w:color="auto"/>
        <w:right w:val="none" w:sz="0" w:space="0" w:color="auto"/>
      </w:divBdr>
    </w:div>
    <w:div w:id="2038309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14</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jogender singh</dc:creator>
  <cp:keywords/>
  <dc:description/>
  <cp:lastModifiedBy>Vineeta Bajaj</cp:lastModifiedBy>
  <cp:revision>5</cp:revision>
  <cp:lastPrinted>2020-04-01T18:48:00Z</cp:lastPrinted>
  <dcterms:created xsi:type="dcterms:W3CDTF">2020-04-08T17:18:00Z</dcterms:created>
  <dcterms:modified xsi:type="dcterms:W3CDTF">2020-04-08T20:13:00Z</dcterms:modified>
</cp:coreProperties>
</file>