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15C5" w14:textId="54F417C9" w:rsidR="001176C5" w:rsidRPr="001176C5" w:rsidRDefault="00A93E66" w:rsidP="001176C5">
      <w:pPr>
        <w:spacing w:before="100" w:beforeAutospacing="1" w:after="100" w:afterAutospacing="1"/>
        <w:rPr>
          <w:rFonts w:ascii="Helvetica" w:eastAsia="Times New Roman" w:hAnsi="Helvetica" w:cs="Times New Roman"/>
          <w:color w:val="000000"/>
          <w:sz w:val="18"/>
          <w:szCs w:val="18"/>
        </w:rPr>
      </w:pPr>
      <w:r w:rsidRPr="002101AF">
        <w:rPr>
          <w:rFonts w:ascii="Helvetica" w:eastAsia="Times New Roman" w:hAnsi="Helvetica" w:cs="Times New Roman"/>
          <w:b/>
          <w:bCs/>
          <w:color w:val="000000"/>
          <w:sz w:val="18"/>
          <w:szCs w:val="18"/>
        </w:rPr>
        <w:t>Reviewers' comments</w:t>
      </w:r>
      <w:r w:rsidR="00E40E80">
        <w:rPr>
          <w:rFonts w:ascii="Helvetica" w:eastAsia="Times New Roman" w:hAnsi="Helvetica" w:cs="Times New Roman"/>
          <w:b/>
          <w:bCs/>
          <w:color w:val="000000"/>
          <w:sz w:val="18"/>
          <w:szCs w:val="18"/>
        </w:rPr>
        <w:t>:</w:t>
      </w:r>
    </w:p>
    <w:p w14:paraId="71DEB720" w14:textId="4EE03F4B" w:rsidR="00E51C1B"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t>Reviewer #1:</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Manuscript summary:</w:t>
      </w:r>
      <w:r w:rsidRPr="002101AF">
        <w:rPr>
          <w:rFonts w:ascii="Helvetica" w:eastAsia="Times New Roman" w:hAnsi="Helvetica" w:cs="Times New Roman"/>
          <w:color w:val="000000"/>
          <w:sz w:val="18"/>
          <w:szCs w:val="18"/>
        </w:rPr>
        <w:br/>
        <w:t xml:space="preserve">In this study, the authors develop and describe a new technique for retrograde labeling of motor neurons in the model animal drosophila. They use various lipophilic fluorescent dyes dissolved in oil. The delivery of the dyes </w:t>
      </w:r>
      <w:proofErr w:type="gramStart"/>
      <w:r w:rsidRPr="002101AF">
        <w:rPr>
          <w:rFonts w:ascii="Helvetica" w:eastAsia="Times New Roman" w:hAnsi="Helvetica" w:cs="Times New Roman"/>
          <w:color w:val="000000"/>
          <w:sz w:val="18"/>
          <w:szCs w:val="18"/>
        </w:rPr>
        <w:t>are</w:t>
      </w:r>
      <w:proofErr w:type="gramEnd"/>
      <w:r w:rsidRPr="002101AF">
        <w:rPr>
          <w:rFonts w:ascii="Helvetica" w:eastAsia="Times New Roman" w:hAnsi="Helvetica" w:cs="Times New Roman"/>
          <w:color w:val="000000"/>
          <w:sz w:val="18"/>
          <w:szCs w:val="18"/>
        </w:rPr>
        <w:t xml:space="preserve"> via a small droplet injected with a </w:t>
      </w:r>
      <w:proofErr w:type="spellStart"/>
      <w:r w:rsidRPr="002101AF">
        <w:rPr>
          <w:rFonts w:ascii="Helvetica" w:eastAsia="Times New Roman" w:hAnsi="Helvetica" w:cs="Times New Roman"/>
          <w:color w:val="000000"/>
          <w:sz w:val="18"/>
          <w:szCs w:val="18"/>
        </w:rPr>
        <w:t>microinjecter</w:t>
      </w:r>
      <w:proofErr w:type="spellEnd"/>
      <w:r w:rsidRPr="002101AF">
        <w:rPr>
          <w:rFonts w:ascii="Helvetica" w:eastAsia="Times New Roman" w:hAnsi="Helvetica" w:cs="Times New Roman"/>
          <w:color w:val="000000"/>
          <w:sz w:val="18"/>
          <w:szCs w:val="18"/>
        </w:rPr>
        <w:t xml:space="preserve"> at the appropriate locations in the muscles. The technique is potentially useful especially when working with drosophila, but perhaps also in other model organisms. I have no major concerns only minor comments:</w:t>
      </w:r>
    </w:p>
    <w:p w14:paraId="73D7B816" w14:textId="77777777" w:rsidR="00E51C1B" w:rsidRDefault="00E51C1B" w:rsidP="00D17640">
      <w:pPr>
        <w:pStyle w:val="ListParagraph"/>
        <w:spacing w:before="100" w:beforeAutospacing="1" w:after="100" w:afterAutospacing="1"/>
        <w:ind w:left="360"/>
        <w:rPr>
          <w:rFonts w:ascii="Helvetica" w:eastAsia="Times New Roman" w:hAnsi="Helvetica" w:cs="Times New Roman"/>
          <w:color w:val="000000"/>
          <w:sz w:val="18"/>
          <w:szCs w:val="18"/>
        </w:rPr>
      </w:pPr>
    </w:p>
    <w:p w14:paraId="0723ED68" w14:textId="08244E2D" w:rsidR="0034530D"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t>Minor comments:</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1) First, this technique would be likely be helpful when working in other model organisms. Could this technique be extended to label axons in other animals perhaps even in mammals? I suggest adding some comments about this in the text. If it only works in drosophila, why would it not work in other animals? etc.</w:t>
      </w:r>
      <w:r w:rsidRPr="002101AF">
        <w:rPr>
          <w:rFonts w:ascii="Helvetica" w:eastAsia="Times New Roman" w:hAnsi="Helvetica" w:cs="Times New Roman"/>
          <w:color w:val="000000"/>
          <w:sz w:val="18"/>
          <w:szCs w:val="18"/>
        </w:rPr>
        <w:br/>
      </w:r>
    </w:p>
    <w:p w14:paraId="1E2FEF52" w14:textId="66540868" w:rsidR="0034530D" w:rsidRPr="005B4D3B" w:rsidRDefault="008A4753"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Pr>
          <w:rFonts w:ascii="Helvetica" w:eastAsia="Times New Roman" w:hAnsi="Helvetica" w:cs="Times New Roman"/>
          <w:i/>
          <w:iCs/>
          <w:color w:val="4472C4" w:themeColor="accent1"/>
          <w:sz w:val="18"/>
          <w:szCs w:val="18"/>
        </w:rPr>
        <w:t xml:space="preserve">Following </w:t>
      </w:r>
      <w:r w:rsidR="00B24CAF" w:rsidRPr="005B4D3B">
        <w:rPr>
          <w:rFonts w:ascii="Helvetica" w:eastAsia="Times New Roman" w:hAnsi="Helvetica" w:cs="Times New Roman"/>
          <w:i/>
          <w:iCs/>
          <w:color w:val="4472C4" w:themeColor="accent1"/>
          <w:sz w:val="18"/>
          <w:szCs w:val="18"/>
        </w:rPr>
        <w:t>the suggestion</w:t>
      </w:r>
      <w:r>
        <w:rPr>
          <w:rFonts w:ascii="Helvetica" w:eastAsia="Times New Roman" w:hAnsi="Helvetica" w:cs="Times New Roman"/>
          <w:i/>
          <w:iCs/>
          <w:color w:val="4472C4" w:themeColor="accent1"/>
          <w:sz w:val="18"/>
          <w:szCs w:val="18"/>
        </w:rPr>
        <w:t>,</w:t>
      </w:r>
      <w:r w:rsidR="00B24CAF" w:rsidRPr="005B4D3B">
        <w:rPr>
          <w:rFonts w:ascii="Helvetica" w:eastAsia="Times New Roman" w:hAnsi="Helvetica" w:cs="Times New Roman"/>
          <w:i/>
          <w:iCs/>
          <w:color w:val="4472C4" w:themeColor="accent1"/>
          <w:sz w:val="18"/>
          <w:szCs w:val="18"/>
        </w:rPr>
        <w:t xml:space="preserve"> </w:t>
      </w:r>
      <w:r>
        <w:rPr>
          <w:rFonts w:ascii="Helvetica" w:eastAsia="Times New Roman" w:hAnsi="Helvetica" w:cs="Times New Roman"/>
          <w:i/>
          <w:iCs/>
          <w:color w:val="4472C4" w:themeColor="accent1"/>
          <w:sz w:val="18"/>
          <w:szCs w:val="18"/>
        </w:rPr>
        <w:t>w</w:t>
      </w:r>
      <w:r w:rsidR="00C755C6">
        <w:rPr>
          <w:rFonts w:ascii="Helvetica" w:eastAsia="Times New Roman" w:hAnsi="Helvetica" w:cs="Times New Roman"/>
          <w:i/>
          <w:iCs/>
          <w:color w:val="4472C4" w:themeColor="accent1"/>
          <w:sz w:val="18"/>
          <w:szCs w:val="18"/>
        </w:rPr>
        <w:t xml:space="preserve">e have </w:t>
      </w:r>
      <w:r w:rsidR="00311C51">
        <w:rPr>
          <w:rFonts w:ascii="Helvetica" w:eastAsia="Times New Roman" w:hAnsi="Helvetica" w:cs="Times New Roman"/>
          <w:i/>
          <w:iCs/>
          <w:color w:val="4472C4" w:themeColor="accent1"/>
          <w:sz w:val="18"/>
          <w:szCs w:val="18"/>
        </w:rPr>
        <w:t>added</w:t>
      </w:r>
      <w:r w:rsidR="00501FCD">
        <w:rPr>
          <w:rFonts w:ascii="Helvetica" w:eastAsia="Times New Roman" w:hAnsi="Helvetica" w:cs="Times New Roman"/>
          <w:i/>
          <w:iCs/>
          <w:color w:val="4472C4" w:themeColor="accent1"/>
          <w:sz w:val="18"/>
          <w:szCs w:val="18"/>
        </w:rPr>
        <w:t xml:space="preserve"> comments to address this question in the updated manuscript under the DISCUSSION section in </w:t>
      </w:r>
      <w:r w:rsidR="00501FCD" w:rsidRPr="00C46A3B">
        <w:rPr>
          <w:rFonts w:ascii="Helvetica" w:eastAsia="Times New Roman" w:hAnsi="Helvetica" w:cs="Times New Roman"/>
          <w:i/>
          <w:iCs/>
          <w:color w:val="4472C4" w:themeColor="accent1"/>
          <w:sz w:val="18"/>
          <w:szCs w:val="18"/>
          <w:u w:val="single"/>
        </w:rPr>
        <w:t xml:space="preserve">lines </w:t>
      </w:r>
      <w:r w:rsidR="00D15DE1">
        <w:rPr>
          <w:rFonts w:ascii="Helvetica" w:eastAsia="Times New Roman" w:hAnsi="Helvetica" w:cs="Times New Roman"/>
          <w:i/>
          <w:iCs/>
          <w:color w:val="4472C4" w:themeColor="accent1"/>
          <w:sz w:val="18"/>
          <w:szCs w:val="18"/>
          <w:u w:val="single"/>
        </w:rPr>
        <w:t>328-</w:t>
      </w:r>
      <w:proofErr w:type="gramStart"/>
      <w:r w:rsidR="00D15DE1">
        <w:rPr>
          <w:rFonts w:ascii="Helvetica" w:eastAsia="Times New Roman" w:hAnsi="Helvetica" w:cs="Times New Roman"/>
          <w:i/>
          <w:iCs/>
          <w:color w:val="4472C4" w:themeColor="accent1"/>
          <w:sz w:val="18"/>
          <w:szCs w:val="18"/>
          <w:u w:val="single"/>
        </w:rPr>
        <w:t>331</w:t>
      </w:r>
      <w:r w:rsidR="00501FCD">
        <w:rPr>
          <w:rFonts w:ascii="Helvetica" w:eastAsia="Times New Roman" w:hAnsi="Helvetica" w:cs="Times New Roman"/>
          <w:i/>
          <w:iCs/>
          <w:color w:val="4472C4" w:themeColor="accent1"/>
          <w:sz w:val="18"/>
          <w:szCs w:val="18"/>
          <w:u w:val="single"/>
        </w:rPr>
        <w:t>:</w:t>
      </w:r>
      <w:r w:rsidR="00501FCD">
        <w:rPr>
          <w:rFonts w:ascii="Helvetica" w:eastAsia="Times New Roman" w:hAnsi="Helvetica" w:cs="Times New Roman"/>
          <w:i/>
          <w:iCs/>
          <w:color w:val="4472C4" w:themeColor="accent1"/>
          <w:sz w:val="18"/>
          <w:szCs w:val="18"/>
        </w:rPr>
        <w:t>.</w:t>
      </w:r>
      <w:proofErr w:type="gramEnd"/>
      <w:r w:rsidR="00501FCD">
        <w:rPr>
          <w:rFonts w:ascii="Helvetica" w:eastAsia="Times New Roman" w:hAnsi="Helvetica" w:cs="Times New Roman"/>
          <w:i/>
          <w:iCs/>
          <w:color w:val="4472C4" w:themeColor="accent1"/>
          <w:sz w:val="18"/>
          <w:szCs w:val="18"/>
        </w:rPr>
        <w:t xml:space="preserve">  “…</w:t>
      </w:r>
      <w:r w:rsidR="00501FCD" w:rsidRPr="00501FCD">
        <w:rPr>
          <w:rFonts w:ascii="Helvetica" w:eastAsia="Times New Roman" w:hAnsi="Helvetica" w:cs="Times New Roman"/>
          <w:i/>
          <w:iCs/>
          <w:color w:val="4472C4" w:themeColor="accent1"/>
          <w:sz w:val="18"/>
          <w:szCs w:val="18"/>
        </w:rPr>
        <w:t>this technique can be applied for other motor neurons in different stages of embryonic development. If an axon terminal is accessible with an injection micropipette, this technique could also be applied to labeling of any neuron in the larval and adult stages of flies or even in other organisms.</w:t>
      </w:r>
      <w:r w:rsidR="00501FCD">
        <w:rPr>
          <w:rFonts w:ascii="Helvetica" w:eastAsia="Times New Roman" w:hAnsi="Helvetica" w:cs="Times New Roman"/>
          <w:i/>
          <w:iCs/>
          <w:color w:val="4472C4" w:themeColor="accent1"/>
          <w:sz w:val="18"/>
          <w:szCs w:val="18"/>
        </w:rPr>
        <w:t xml:space="preserve">” </w:t>
      </w:r>
    </w:p>
    <w:p w14:paraId="6479C705" w14:textId="085774FE" w:rsidR="000F23F2"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br/>
        <w:t xml:space="preserve">2) I presume the dye does no </w:t>
      </w:r>
      <w:proofErr w:type="gramStart"/>
      <w:r w:rsidRPr="002101AF">
        <w:rPr>
          <w:rFonts w:ascii="Helvetica" w:eastAsia="Times New Roman" w:hAnsi="Helvetica" w:cs="Times New Roman"/>
          <w:color w:val="000000"/>
          <w:sz w:val="18"/>
          <w:szCs w:val="18"/>
        </w:rPr>
        <w:t>cross gap</w:t>
      </w:r>
      <w:proofErr w:type="gramEnd"/>
      <w:r w:rsidRPr="002101AF">
        <w:rPr>
          <w:rFonts w:ascii="Helvetica" w:eastAsia="Times New Roman" w:hAnsi="Helvetica" w:cs="Times New Roman"/>
          <w:color w:val="000000"/>
          <w:sz w:val="18"/>
          <w:szCs w:val="18"/>
        </w:rPr>
        <w:t xml:space="preserve"> junctions? Maybe mention this issue somewhere in the text.</w:t>
      </w:r>
      <w:r w:rsidRPr="002101AF">
        <w:rPr>
          <w:rFonts w:ascii="Helvetica" w:eastAsia="Times New Roman" w:hAnsi="Helvetica" w:cs="Times New Roman"/>
          <w:color w:val="000000"/>
          <w:sz w:val="18"/>
          <w:szCs w:val="18"/>
        </w:rPr>
        <w:br/>
      </w:r>
    </w:p>
    <w:p w14:paraId="3D28DB18" w14:textId="04389820" w:rsidR="000F23F2" w:rsidRPr="00775A7F" w:rsidRDefault="006A1D0D" w:rsidP="00775A7F">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Pr>
          <w:rFonts w:ascii="Helvetica" w:eastAsia="Times New Roman" w:hAnsi="Helvetica" w:cs="Times New Roman"/>
          <w:i/>
          <w:iCs/>
          <w:color w:val="4472C4" w:themeColor="accent1"/>
          <w:sz w:val="18"/>
          <w:szCs w:val="18"/>
        </w:rPr>
        <w:t>The reviewer is</w:t>
      </w:r>
      <w:r w:rsidR="00A02A09">
        <w:rPr>
          <w:rFonts w:ascii="Helvetica" w:eastAsia="Times New Roman" w:hAnsi="Helvetica" w:cs="Times New Roman"/>
          <w:i/>
          <w:iCs/>
          <w:color w:val="4472C4" w:themeColor="accent1"/>
          <w:sz w:val="18"/>
          <w:szCs w:val="18"/>
        </w:rPr>
        <w:t xml:space="preserve"> </w:t>
      </w:r>
      <w:r w:rsidR="000B1178">
        <w:rPr>
          <w:rFonts w:ascii="Helvetica" w:eastAsia="Times New Roman" w:hAnsi="Helvetica" w:cs="Times New Roman"/>
          <w:i/>
          <w:iCs/>
          <w:color w:val="4472C4" w:themeColor="accent1"/>
          <w:sz w:val="18"/>
          <w:szCs w:val="18"/>
        </w:rPr>
        <w:t>correct</w:t>
      </w:r>
      <w:r w:rsidR="00A02A09">
        <w:rPr>
          <w:rFonts w:ascii="Helvetica" w:eastAsia="Times New Roman" w:hAnsi="Helvetica" w:cs="Times New Roman"/>
          <w:i/>
          <w:iCs/>
          <w:color w:val="4472C4" w:themeColor="accent1"/>
          <w:sz w:val="18"/>
          <w:szCs w:val="18"/>
        </w:rPr>
        <w:t>. L</w:t>
      </w:r>
      <w:r w:rsidR="00543623" w:rsidRPr="00775A7F">
        <w:rPr>
          <w:rFonts w:ascii="Helvetica" w:eastAsia="Times New Roman" w:hAnsi="Helvetica" w:cs="Times New Roman"/>
          <w:i/>
          <w:iCs/>
          <w:color w:val="4472C4" w:themeColor="accent1"/>
          <w:sz w:val="18"/>
          <w:szCs w:val="18"/>
        </w:rPr>
        <w:t>ipophilic dyes</w:t>
      </w:r>
      <w:r w:rsidR="003C2459">
        <w:rPr>
          <w:rFonts w:ascii="Helvetica" w:eastAsia="Times New Roman" w:hAnsi="Helvetica" w:cs="Times New Roman"/>
          <w:i/>
          <w:iCs/>
          <w:color w:val="4472C4" w:themeColor="accent1"/>
          <w:sz w:val="18"/>
          <w:szCs w:val="18"/>
        </w:rPr>
        <w:t xml:space="preserve"> </w:t>
      </w:r>
      <w:r w:rsidR="006C6D0E">
        <w:rPr>
          <w:rFonts w:ascii="Helvetica" w:eastAsia="Times New Roman" w:hAnsi="Helvetica" w:cs="Times New Roman"/>
          <w:i/>
          <w:iCs/>
          <w:color w:val="4472C4" w:themeColor="accent1"/>
          <w:sz w:val="18"/>
          <w:szCs w:val="18"/>
        </w:rPr>
        <w:t>normally</w:t>
      </w:r>
      <w:r w:rsidR="00F3309D">
        <w:rPr>
          <w:rFonts w:ascii="Helvetica" w:eastAsia="Times New Roman" w:hAnsi="Helvetica" w:cs="Times New Roman"/>
          <w:i/>
          <w:iCs/>
          <w:color w:val="4472C4" w:themeColor="accent1"/>
          <w:sz w:val="18"/>
          <w:szCs w:val="18"/>
        </w:rPr>
        <w:t xml:space="preserve"> </w:t>
      </w:r>
      <w:r w:rsidR="00543623" w:rsidRPr="00775A7F">
        <w:rPr>
          <w:rFonts w:ascii="Helvetica" w:eastAsia="Times New Roman" w:hAnsi="Helvetica" w:cs="Times New Roman"/>
          <w:i/>
          <w:iCs/>
          <w:color w:val="4472C4" w:themeColor="accent1"/>
          <w:sz w:val="18"/>
          <w:szCs w:val="18"/>
        </w:rPr>
        <w:t>associate with cell membranes and do not transfer to neighbo</w:t>
      </w:r>
      <w:r w:rsidR="006A51DC">
        <w:rPr>
          <w:rFonts w:ascii="Helvetica" w:eastAsia="Times New Roman" w:hAnsi="Helvetica" w:cs="Times New Roman"/>
          <w:i/>
          <w:iCs/>
          <w:color w:val="4472C4" w:themeColor="accent1"/>
          <w:sz w:val="18"/>
          <w:szCs w:val="18"/>
        </w:rPr>
        <w:t>ring cells</w:t>
      </w:r>
      <w:r w:rsidR="00A02A09">
        <w:rPr>
          <w:rFonts w:ascii="Helvetica" w:eastAsia="Times New Roman" w:hAnsi="Helvetica" w:cs="Times New Roman"/>
          <w:i/>
          <w:iCs/>
          <w:color w:val="4472C4" w:themeColor="accent1"/>
          <w:sz w:val="18"/>
          <w:szCs w:val="18"/>
        </w:rPr>
        <w:t xml:space="preserve"> </w:t>
      </w:r>
      <w:r w:rsidR="005B1417">
        <w:rPr>
          <w:rFonts w:ascii="Helvetica" w:eastAsia="Times New Roman" w:hAnsi="Helvetica" w:cs="Times New Roman"/>
          <w:i/>
          <w:iCs/>
          <w:color w:val="4472C4" w:themeColor="accent1"/>
          <w:sz w:val="18"/>
          <w:szCs w:val="18"/>
        </w:rPr>
        <w:t>via</w:t>
      </w:r>
      <w:r w:rsidR="00A02A09" w:rsidRPr="00775A7F">
        <w:rPr>
          <w:rFonts w:ascii="Helvetica" w:eastAsia="Times New Roman" w:hAnsi="Helvetica" w:cs="Times New Roman"/>
          <w:i/>
          <w:iCs/>
          <w:color w:val="4472C4" w:themeColor="accent1"/>
          <w:sz w:val="18"/>
          <w:szCs w:val="18"/>
        </w:rPr>
        <w:t xml:space="preserve"> gap junctions</w:t>
      </w:r>
      <w:r w:rsidR="00543623" w:rsidRPr="00775A7F">
        <w:rPr>
          <w:rFonts w:ascii="Helvetica" w:eastAsia="Times New Roman" w:hAnsi="Helvetica" w:cs="Times New Roman"/>
          <w:i/>
          <w:iCs/>
          <w:color w:val="4472C4" w:themeColor="accent1"/>
          <w:sz w:val="18"/>
          <w:szCs w:val="18"/>
        </w:rPr>
        <w:t>.</w:t>
      </w:r>
      <w:r w:rsidR="006E0D31" w:rsidRPr="00775A7F">
        <w:rPr>
          <w:rFonts w:ascii="Helvetica" w:eastAsia="Times New Roman" w:hAnsi="Helvetica" w:cs="Times New Roman"/>
          <w:i/>
          <w:iCs/>
          <w:color w:val="4472C4" w:themeColor="accent1"/>
          <w:sz w:val="18"/>
          <w:szCs w:val="18"/>
        </w:rPr>
        <w:t xml:space="preserve"> </w:t>
      </w:r>
      <w:r w:rsidR="00981F80" w:rsidRPr="004B3E52">
        <w:rPr>
          <w:rFonts w:ascii="Helvetica" w:eastAsia="Times New Roman" w:hAnsi="Helvetica" w:cs="Times New Roman"/>
          <w:i/>
          <w:iCs/>
          <w:color w:val="4472C4" w:themeColor="accent1"/>
          <w:sz w:val="18"/>
          <w:szCs w:val="18"/>
        </w:rPr>
        <w:t xml:space="preserve">We have </w:t>
      </w:r>
      <w:r w:rsidR="00981F80">
        <w:rPr>
          <w:rFonts w:ascii="Helvetica" w:eastAsia="Times New Roman" w:hAnsi="Helvetica" w:cs="Times New Roman"/>
          <w:i/>
          <w:iCs/>
          <w:color w:val="4472C4" w:themeColor="accent1"/>
          <w:sz w:val="18"/>
          <w:szCs w:val="18"/>
        </w:rPr>
        <w:t>included this</w:t>
      </w:r>
      <w:r w:rsidR="0098153F">
        <w:rPr>
          <w:rFonts w:ascii="Helvetica" w:eastAsia="Times New Roman" w:hAnsi="Helvetica" w:cs="Times New Roman"/>
          <w:i/>
          <w:iCs/>
          <w:color w:val="4472C4" w:themeColor="accent1"/>
          <w:sz w:val="18"/>
          <w:szCs w:val="18"/>
        </w:rPr>
        <w:t xml:space="preserve"> information</w:t>
      </w:r>
      <w:r w:rsidR="00981F80">
        <w:rPr>
          <w:rFonts w:ascii="Helvetica" w:eastAsia="Times New Roman" w:hAnsi="Helvetica" w:cs="Times New Roman"/>
          <w:i/>
          <w:iCs/>
          <w:color w:val="4472C4" w:themeColor="accent1"/>
          <w:sz w:val="18"/>
          <w:szCs w:val="18"/>
        </w:rPr>
        <w:t xml:space="preserve"> in the manuscript on page </w:t>
      </w:r>
      <w:r w:rsidR="00937D5F">
        <w:rPr>
          <w:rFonts w:ascii="Helvetica" w:eastAsia="Times New Roman" w:hAnsi="Helvetica" w:cs="Times New Roman"/>
          <w:i/>
          <w:iCs/>
          <w:color w:val="4472C4" w:themeColor="accent1"/>
          <w:sz w:val="18"/>
          <w:szCs w:val="18"/>
        </w:rPr>
        <w:t>4</w:t>
      </w:r>
      <w:r w:rsidR="00981F80">
        <w:rPr>
          <w:rFonts w:ascii="Helvetica" w:eastAsia="Times New Roman" w:hAnsi="Helvetica" w:cs="Times New Roman"/>
          <w:i/>
          <w:iCs/>
          <w:color w:val="4472C4" w:themeColor="accent1"/>
          <w:sz w:val="18"/>
          <w:szCs w:val="18"/>
        </w:rPr>
        <w:t xml:space="preserve"> </w:t>
      </w:r>
      <w:r w:rsidR="00981F80" w:rsidRPr="000B1178">
        <w:rPr>
          <w:rFonts w:ascii="Helvetica" w:eastAsia="Times New Roman" w:hAnsi="Helvetica" w:cs="Times New Roman"/>
          <w:i/>
          <w:iCs/>
          <w:color w:val="4472C4" w:themeColor="accent1"/>
          <w:sz w:val="18"/>
          <w:szCs w:val="18"/>
          <w:u w:val="single"/>
        </w:rPr>
        <w:t xml:space="preserve">lines </w:t>
      </w:r>
      <w:r w:rsidR="00D15DE1">
        <w:rPr>
          <w:rFonts w:ascii="Helvetica" w:eastAsia="Times New Roman" w:hAnsi="Helvetica" w:cs="Times New Roman"/>
          <w:i/>
          <w:iCs/>
          <w:color w:val="4472C4" w:themeColor="accent1"/>
          <w:sz w:val="18"/>
          <w:szCs w:val="18"/>
          <w:u w:val="single"/>
        </w:rPr>
        <w:t>211-214</w:t>
      </w:r>
      <w:r w:rsidR="0003351C" w:rsidRPr="00775A7F">
        <w:rPr>
          <w:rFonts w:ascii="Helvetica" w:eastAsia="Times New Roman" w:hAnsi="Helvetica" w:cs="Times New Roman"/>
          <w:i/>
          <w:iCs/>
          <w:color w:val="4472C4" w:themeColor="accent1"/>
          <w:sz w:val="18"/>
          <w:szCs w:val="18"/>
        </w:rPr>
        <w:t>.</w:t>
      </w:r>
      <w:r w:rsidR="0075346A" w:rsidRPr="00775A7F">
        <w:rPr>
          <w:rFonts w:ascii="Helvetica" w:eastAsia="Times New Roman" w:hAnsi="Helvetica" w:cs="Times New Roman"/>
          <w:i/>
          <w:iCs/>
          <w:color w:val="4472C4" w:themeColor="accent1"/>
          <w:sz w:val="18"/>
          <w:szCs w:val="18"/>
        </w:rPr>
        <w:t xml:space="preserve"> </w:t>
      </w:r>
    </w:p>
    <w:p w14:paraId="5C78B8DC" w14:textId="2ED504E0" w:rsidR="00D17640" w:rsidRPr="00D17640" w:rsidRDefault="00A93E66" w:rsidP="00D17640">
      <w:pPr>
        <w:pStyle w:val="ListParagraph"/>
        <w:spacing w:before="100" w:beforeAutospacing="1" w:after="100" w:afterAutospacing="1"/>
        <w:ind w:left="360"/>
        <w:rPr>
          <w:rFonts w:ascii="Helvetica" w:eastAsia="Times New Roman" w:hAnsi="Helvetica" w:cs="Times New Roman"/>
          <w:color w:val="000000" w:themeColor="text1"/>
          <w:sz w:val="18"/>
          <w:szCs w:val="18"/>
        </w:rPr>
      </w:pPr>
      <w:r w:rsidRPr="002101AF">
        <w:rPr>
          <w:rFonts w:ascii="Helvetica" w:eastAsia="Times New Roman" w:hAnsi="Helvetica" w:cs="Times New Roman"/>
          <w:color w:val="000000"/>
          <w:sz w:val="18"/>
          <w:szCs w:val="18"/>
        </w:rPr>
        <w:br/>
        <w:t>3) The text is esoteric. Abbreviations should be spelled out so it is easier to access for non-experts:</w:t>
      </w:r>
      <w:r w:rsidRPr="002101AF">
        <w:rPr>
          <w:rFonts w:ascii="Helvetica" w:eastAsia="Times New Roman" w:hAnsi="Helvetica" w:cs="Times New Roman"/>
          <w:color w:val="000000"/>
          <w:sz w:val="18"/>
          <w:szCs w:val="18"/>
        </w:rPr>
        <w:br/>
      </w:r>
      <w:r w:rsidRPr="00D17640">
        <w:rPr>
          <w:rFonts w:ascii="Helvetica" w:eastAsia="Times New Roman" w:hAnsi="Helvetica" w:cs="Times New Roman"/>
          <w:color w:val="000000" w:themeColor="text1"/>
          <w:sz w:val="18"/>
          <w:szCs w:val="18"/>
        </w:rPr>
        <w:t xml:space="preserve">HRP, Cy3, </w:t>
      </w:r>
      <w:proofErr w:type="spellStart"/>
      <w:r w:rsidRPr="00D17640">
        <w:rPr>
          <w:rFonts w:ascii="Helvetica" w:eastAsia="Times New Roman" w:hAnsi="Helvetica" w:cs="Times New Roman"/>
          <w:color w:val="000000" w:themeColor="text1"/>
          <w:sz w:val="18"/>
          <w:szCs w:val="18"/>
        </w:rPr>
        <w:t>aCC</w:t>
      </w:r>
      <w:proofErr w:type="spellEnd"/>
      <w:r w:rsidRPr="00D17640">
        <w:rPr>
          <w:rFonts w:ascii="Helvetica" w:eastAsia="Times New Roman" w:hAnsi="Helvetica" w:cs="Times New Roman"/>
          <w:color w:val="000000" w:themeColor="text1"/>
          <w:sz w:val="18"/>
          <w:szCs w:val="18"/>
        </w:rPr>
        <w:t>, UAS-GAL4 etc.</w:t>
      </w:r>
    </w:p>
    <w:p w14:paraId="10D9FEE8" w14:textId="6DE66530" w:rsidR="00977C5C"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D17640">
        <w:rPr>
          <w:rFonts w:ascii="Helvetica" w:eastAsia="Times New Roman" w:hAnsi="Helvetica" w:cs="Times New Roman"/>
          <w:color w:val="000000" w:themeColor="text1"/>
          <w:sz w:val="18"/>
          <w:szCs w:val="18"/>
        </w:rPr>
        <w:br/>
      </w:r>
      <w:r w:rsidR="00486BAC" w:rsidRPr="00D17640">
        <w:rPr>
          <w:rFonts w:ascii="Helvetica" w:eastAsia="Times New Roman" w:hAnsi="Helvetica" w:cs="Times New Roman"/>
          <w:i/>
          <w:iCs/>
          <w:color w:val="4472C4" w:themeColor="accent1"/>
          <w:sz w:val="18"/>
          <w:szCs w:val="18"/>
        </w:rPr>
        <w:t>We have spelled out the abbreviations.</w:t>
      </w:r>
      <w:r w:rsidRPr="00D17640">
        <w:rPr>
          <w:rFonts w:ascii="Helvetica" w:eastAsia="Times New Roman" w:hAnsi="Helvetica" w:cs="Times New Roman"/>
          <w:i/>
          <w:iCs/>
          <w:color w:val="4472C4" w:themeColor="accent1"/>
          <w:sz w:val="18"/>
          <w:szCs w:val="18"/>
        </w:rPr>
        <w:br/>
      </w:r>
      <w:r w:rsidRPr="00D17640">
        <w:rPr>
          <w:rFonts w:ascii="Helvetica" w:eastAsia="Times New Roman" w:hAnsi="Helvetica" w:cs="Times New Roman"/>
          <w:i/>
          <w:iCs/>
          <w:color w:val="4472C4" w:themeColor="accent1"/>
          <w:sz w:val="18"/>
          <w:szCs w:val="18"/>
        </w:rPr>
        <w:br/>
      </w:r>
      <w:r w:rsidRPr="002101AF">
        <w:rPr>
          <w:rFonts w:ascii="Helvetica" w:eastAsia="Times New Roman" w:hAnsi="Helvetica" w:cs="Times New Roman"/>
          <w:color w:val="000000"/>
          <w:sz w:val="18"/>
          <w:szCs w:val="18"/>
        </w:rPr>
        <w:t>Reviewer #2:</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Manuscript Summary:</w:t>
      </w:r>
      <w:r w:rsidRPr="002101AF">
        <w:rPr>
          <w:rFonts w:ascii="Helvetica" w:eastAsia="Times New Roman" w:hAnsi="Helvetica" w:cs="Times New Roman"/>
          <w:color w:val="000000"/>
          <w:sz w:val="18"/>
          <w:szCs w:val="18"/>
        </w:rPr>
        <w:br/>
        <w:t xml:space="preserve">The protocol from </w:t>
      </w:r>
      <w:proofErr w:type="spellStart"/>
      <w:r w:rsidRPr="002101AF">
        <w:rPr>
          <w:rFonts w:ascii="Helvetica" w:eastAsia="Times New Roman" w:hAnsi="Helvetica" w:cs="Times New Roman"/>
          <w:color w:val="000000"/>
          <w:sz w:val="18"/>
          <w:szCs w:val="18"/>
        </w:rPr>
        <w:t>Kamiyama</w:t>
      </w:r>
      <w:proofErr w:type="spellEnd"/>
      <w:r w:rsidRPr="002101AF">
        <w:rPr>
          <w:rFonts w:ascii="Helvetica" w:eastAsia="Times New Roman" w:hAnsi="Helvetica" w:cs="Times New Roman"/>
          <w:color w:val="000000"/>
          <w:sz w:val="18"/>
          <w:szCs w:val="18"/>
        </w:rPr>
        <w:t xml:space="preserve"> and co-workers describe a method for single cell labeling of Drosophila motoneurons by backfilling from the neuromuscular junction (NMJ). While the method has been around for some time, and its value is well established in various publications, it has only been used in a few labs, in part due to the technical challenges of performing the necessary manipulations. For this reason, it is particularly well-suited to </w:t>
      </w:r>
      <w:proofErr w:type="spellStart"/>
      <w:r w:rsidRPr="002101AF">
        <w:rPr>
          <w:rFonts w:ascii="Helvetica" w:eastAsia="Times New Roman" w:hAnsi="Helvetica" w:cs="Times New Roman"/>
          <w:color w:val="000000"/>
          <w:sz w:val="18"/>
          <w:szCs w:val="18"/>
        </w:rPr>
        <w:t>JoVE</w:t>
      </w:r>
      <w:proofErr w:type="spellEnd"/>
      <w:r w:rsidRPr="002101AF">
        <w:rPr>
          <w:rFonts w:ascii="Helvetica" w:eastAsia="Times New Roman" w:hAnsi="Helvetica" w:cs="Times New Roman"/>
          <w:color w:val="000000"/>
          <w:sz w:val="18"/>
          <w:szCs w:val="18"/>
        </w:rPr>
        <w:t>, where the written protocol will be complemented with a video demonstration. The technique has clear application to a number of biological questions.</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Major Concerns:</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I have no significant issues with the protocol, which is clearly written and thorough. I have a few minor points.</w:t>
      </w:r>
      <w:r w:rsidRPr="002101AF">
        <w:rPr>
          <w:rFonts w:ascii="Helvetica" w:eastAsia="Times New Roman" w:hAnsi="Helvetica" w:cs="Times New Roman"/>
          <w:color w:val="000000"/>
          <w:sz w:val="18"/>
          <w:szCs w:val="18"/>
        </w:rPr>
        <w:br/>
      </w:r>
    </w:p>
    <w:p w14:paraId="332E1F41" w14:textId="7C5F3329" w:rsidR="00977C5C" w:rsidRPr="00977C5C" w:rsidRDefault="00977C5C"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977C5C">
        <w:rPr>
          <w:rFonts w:ascii="Helvetica" w:eastAsia="Times New Roman" w:hAnsi="Helvetica" w:cs="Times New Roman"/>
          <w:i/>
          <w:iCs/>
          <w:color w:val="4472C4" w:themeColor="accent1"/>
          <w:sz w:val="18"/>
          <w:szCs w:val="18"/>
        </w:rPr>
        <w:t>We thank the reviewer for the encouraging comment</w:t>
      </w:r>
      <w:r w:rsidR="00EF5B77">
        <w:rPr>
          <w:rFonts w:ascii="Helvetica" w:eastAsia="Times New Roman" w:hAnsi="Helvetica" w:cs="Times New Roman"/>
          <w:i/>
          <w:iCs/>
          <w:color w:val="4472C4" w:themeColor="accent1"/>
          <w:sz w:val="18"/>
          <w:szCs w:val="18"/>
        </w:rPr>
        <w:t>s</w:t>
      </w:r>
      <w:r w:rsidRPr="00977C5C">
        <w:rPr>
          <w:rFonts w:ascii="Helvetica" w:eastAsia="Times New Roman" w:hAnsi="Helvetica" w:cs="Times New Roman"/>
          <w:i/>
          <w:iCs/>
          <w:color w:val="4472C4" w:themeColor="accent1"/>
          <w:sz w:val="18"/>
          <w:szCs w:val="18"/>
        </w:rPr>
        <w:t>.</w:t>
      </w:r>
    </w:p>
    <w:p w14:paraId="775C8A84" w14:textId="1614B345" w:rsidR="0080625B" w:rsidRPr="0080625B" w:rsidRDefault="00A93E66"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2101AF">
        <w:rPr>
          <w:rFonts w:ascii="Helvetica" w:eastAsia="Times New Roman" w:hAnsi="Helvetica" w:cs="Times New Roman"/>
          <w:color w:val="000000"/>
          <w:sz w:val="18"/>
          <w:szCs w:val="18"/>
        </w:rPr>
        <w:br/>
        <w:t>1. line 87 "the tip is lowered onto two-thirds out" - Did some words get lost here?</w:t>
      </w:r>
      <w:r w:rsidRPr="002101AF">
        <w:rPr>
          <w:rFonts w:ascii="Helvetica" w:eastAsia="Times New Roman" w:hAnsi="Helvetica" w:cs="Times New Roman"/>
          <w:color w:val="000000"/>
          <w:sz w:val="18"/>
          <w:szCs w:val="18"/>
        </w:rPr>
        <w:br/>
      </w:r>
    </w:p>
    <w:p w14:paraId="52C89731" w14:textId="60F7F528" w:rsidR="0080625B" w:rsidRPr="0080625B" w:rsidRDefault="00712E48"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Pr>
          <w:rFonts w:ascii="Helvetica" w:eastAsia="Times New Roman" w:hAnsi="Helvetica" w:cs="Times New Roman"/>
          <w:i/>
          <w:iCs/>
          <w:color w:val="4472C4" w:themeColor="accent1"/>
          <w:sz w:val="18"/>
          <w:szCs w:val="18"/>
        </w:rPr>
        <w:t xml:space="preserve">We have rewritten the statement: “the tip is lowered onto two-thirds </w:t>
      </w:r>
      <w:r w:rsidRPr="00C62380">
        <w:rPr>
          <w:rFonts w:ascii="Helvetica" w:eastAsia="Times New Roman" w:hAnsi="Helvetica" w:cs="Times New Roman"/>
          <w:i/>
          <w:iCs/>
          <w:color w:val="4472C4" w:themeColor="accent1"/>
          <w:sz w:val="18"/>
          <w:szCs w:val="18"/>
          <w:u w:val="single"/>
        </w:rPr>
        <w:t>of the radius</w:t>
      </w:r>
      <w:r>
        <w:rPr>
          <w:rFonts w:ascii="Helvetica" w:eastAsia="Times New Roman" w:hAnsi="Helvetica" w:cs="Times New Roman"/>
          <w:i/>
          <w:iCs/>
          <w:color w:val="4472C4" w:themeColor="accent1"/>
          <w:sz w:val="18"/>
          <w:szCs w:val="18"/>
        </w:rPr>
        <w:t xml:space="preserve"> out from the center of the beveling surface”</w:t>
      </w:r>
      <w:r w:rsidR="00F305A8">
        <w:rPr>
          <w:rFonts w:ascii="Helvetica" w:eastAsia="Times New Roman" w:hAnsi="Helvetica" w:cs="Times New Roman"/>
          <w:i/>
          <w:iCs/>
          <w:color w:val="4472C4" w:themeColor="accent1"/>
          <w:sz w:val="18"/>
          <w:szCs w:val="18"/>
        </w:rPr>
        <w:t>.</w:t>
      </w:r>
      <w:r w:rsidR="00C40D33">
        <w:rPr>
          <w:rFonts w:ascii="Helvetica" w:eastAsia="Times New Roman" w:hAnsi="Helvetica" w:cs="Times New Roman"/>
          <w:i/>
          <w:iCs/>
          <w:color w:val="4472C4" w:themeColor="accent1"/>
          <w:sz w:val="18"/>
          <w:szCs w:val="18"/>
        </w:rPr>
        <w:t xml:space="preserve"> Please see </w:t>
      </w:r>
      <w:r w:rsidR="00C40D33" w:rsidRPr="000B1178">
        <w:rPr>
          <w:rFonts w:ascii="Helvetica" w:eastAsia="Times New Roman" w:hAnsi="Helvetica" w:cs="Times New Roman"/>
          <w:i/>
          <w:iCs/>
          <w:color w:val="4472C4" w:themeColor="accent1"/>
          <w:sz w:val="18"/>
          <w:szCs w:val="18"/>
          <w:u w:val="single"/>
        </w:rPr>
        <w:t xml:space="preserve">lines </w:t>
      </w:r>
      <w:r w:rsidR="00D15DE1">
        <w:rPr>
          <w:rFonts w:ascii="Helvetica" w:eastAsia="Times New Roman" w:hAnsi="Helvetica" w:cs="Times New Roman"/>
          <w:i/>
          <w:iCs/>
          <w:color w:val="4472C4" w:themeColor="accent1"/>
          <w:sz w:val="18"/>
          <w:szCs w:val="18"/>
          <w:u w:val="single"/>
        </w:rPr>
        <w:t>97-98</w:t>
      </w:r>
      <w:r w:rsidR="00C40D33" w:rsidRPr="000B1178">
        <w:rPr>
          <w:rFonts w:ascii="Helvetica" w:eastAsia="Times New Roman" w:hAnsi="Helvetica" w:cs="Times New Roman"/>
          <w:i/>
          <w:iCs/>
          <w:color w:val="4472C4" w:themeColor="accent1"/>
          <w:sz w:val="18"/>
          <w:szCs w:val="18"/>
          <w:u w:val="single"/>
        </w:rPr>
        <w:t>.</w:t>
      </w:r>
    </w:p>
    <w:p w14:paraId="322D9091" w14:textId="77777777" w:rsidR="0080625B" w:rsidRDefault="0080625B" w:rsidP="00D17640">
      <w:pPr>
        <w:pStyle w:val="ListParagraph"/>
        <w:spacing w:before="100" w:beforeAutospacing="1" w:after="100" w:afterAutospacing="1"/>
        <w:ind w:left="360"/>
        <w:rPr>
          <w:rFonts w:ascii="Helvetica" w:eastAsia="Times New Roman" w:hAnsi="Helvetica" w:cs="Times New Roman"/>
          <w:color w:val="000000"/>
          <w:sz w:val="18"/>
          <w:szCs w:val="18"/>
        </w:rPr>
      </w:pPr>
    </w:p>
    <w:p w14:paraId="7D05B708" w14:textId="77777777" w:rsidR="002F5DC3"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t>2. line 108 "a distinct 4-gut chamber" - I believe you mean "a distinct 4-chamber gut"</w:t>
      </w:r>
    </w:p>
    <w:p w14:paraId="7693EC35" w14:textId="23D9A524" w:rsidR="002F5DC3" w:rsidRDefault="002F5DC3" w:rsidP="00D17640">
      <w:pPr>
        <w:pStyle w:val="ListParagraph"/>
        <w:spacing w:before="100" w:beforeAutospacing="1" w:after="100" w:afterAutospacing="1"/>
        <w:ind w:left="360"/>
        <w:rPr>
          <w:rFonts w:ascii="Helvetica" w:eastAsia="Times New Roman" w:hAnsi="Helvetica" w:cs="Times New Roman"/>
          <w:color w:val="000000"/>
          <w:sz w:val="18"/>
          <w:szCs w:val="18"/>
        </w:rPr>
      </w:pPr>
    </w:p>
    <w:p w14:paraId="6FA12187" w14:textId="340C9B38" w:rsidR="002F5DC3" w:rsidRPr="002F5DC3" w:rsidRDefault="002F5DC3"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2F5DC3">
        <w:rPr>
          <w:rFonts w:ascii="Helvetica" w:eastAsia="Times New Roman" w:hAnsi="Helvetica" w:cs="Times New Roman"/>
          <w:i/>
          <w:iCs/>
          <w:color w:val="4472C4" w:themeColor="accent1"/>
          <w:sz w:val="18"/>
          <w:szCs w:val="18"/>
        </w:rPr>
        <w:t>We have corrected this.</w:t>
      </w:r>
    </w:p>
    <w:p w14:paraId="01AE1F5E" w14:textId="77777777" w:rsidR="009D5DA1"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br/>
        <w:t xml:space="preserve">3. A scientific question: Backfilling from muscles 6/7 shows clean labeling of the RP3 motoneuron, but don't muscles 6/7 also receive innervation by small boutons from another motoneuron? I don't see anything else </w:t>
      </w:r>
      <w:r w:rsidRPr="002101AF">
        <w:rPr>
          <w:rFonts w:ascii="Helvetica" w:eastAsia="Times New Roman" w:hAnsi="Helvetica" w:cs="Times New Roman"/>
          <w:color w:val="000000"/>
          <w:sz w:val="18"/>
          <w:szCs w:val="18"/>
        </w:rPr>
        <w:lastRenderedPageBreak/>
        <w:t>labelled in the images that are shown. Are some neurons resistant to labeling, or is there variability in labeling efficiency, or did the authors just select an example with a simple pattern of labeling?</w:t>
      </w:r>
      <w:r w:rsidRPr="002101AF">
        <w:rPr>
          <w:rFonts w:ascii="Helvetica" w:eastAsia="Times New Roman" w:hAnsi="Helvetica" w:cs="Times New Roman"/>
          <w:color w:val="000000"/>
          <w:sz w:val="18"/>
          <w:szCs w:val="18"/>
        </w:rPr>
        <w:br/>
      </w:r>
    </w:p>
    <w:p w14:paraId="315DEC7C" w14:textId="265BAE39" w:rsidR="00970FC3" w:rsidRPr="00C97D58" w:rsidRDefault="00283940" w:rsidP="00C97D58">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Pr>
          <w:rFonts w:ascii="Helvetica" w:eastAsia="Times New Roman" w:hAnsi="Helvetica" w:cs="Times New Roman"/>
          <w:i/>
          <w:iCs/>
          <w:color w:val="4472C4" w:themeColor="accent1"/>
          <w:sz w:val="18"/>
          <w:szCs w:val="18"/>
        </w:rPr>
        <w:t>A</w:t>
      </w:r>
      <w:r w:rsidR="000E02E0">
        <w:rPr>
          <w:rFonts w:ascii="Helvetica" w:eastAsia="Times New Roman" w:hAnsi="Helvetica" w:cs="Times New Roman"/>
          <w:i/>
          <w:iCs/>
          <w:color w:val="4472C4" w:themeColor="accent1"/>
          <w:sz w:val="18"/>
          <w:szCs w:val="18"/>
        </w:rPr>
        <w:t xml:space="preserve">lthough </w:t>
      </w:r>
      <w:r w:rsidR="00AA7B01">
        <w:rPr>
          <w:rFonts w:ascii="Helvetica" w:eastAsia="Times New Roman" w:hAnsi="Helvetica" w:cs="Times New Roman"/>
          <w:i/>
          <w:iCs/>
          <w:color w:val="4472C4" w:themeColor="accent1"/>
          <w:sz w:val="18"/>
          <w:szCs w:val="18"/>
        </w:rPr>
        <w:t xml:space="preserve">another motor neuron </w:t>
      </w:r>
      <w:r w:rsidR="001C2593">
        <w:rPr>
          <w:rFonts w:ascii="Helvetica" w:eastAsia="Times New Roman" w:hAnsi="Helvetica" w:cs="Times New Roman"/>
          <w:i/>
          <w:iCs/>
          <w:color w:val="4472C4" w:themeColor="accent1"/>
          <w:sz w:val="18"/>
          <w:szCs w:val="18"/>
        </w:rPr>
        <w:t>(</w:t>
      </w:r>
      <w:proofErr w:type="spellStart"/>
      <w:r w:rsidR="001C2593">
        <w:rPr>
          <w:rFonts w:ascii="Helvetica" w:eastAsia="Times New Roman" w:hAnsi="Helvetica" w:cs="Times New Roman"/>
          <w:i/>
          <w:iCs/>
          <w:color w:val="4472C4" w:themeColor="accent1"/>
          <w:sz w:val="18"/>
          <w:szCs w:val="18"/>
        </w:rPr>
        <w:t>MNISNb</w:t>
      </w:r>
      <w:proofErr w:type="spellEnd"/>
      <w:r w:rsidR="001C2593">
        <w:rPr>
          <w:rFonts w:ascii="Helvetica" w:eastAsia="Times New Roman" w:hAnsi="Helvetica" w:cs="Times New Roman"/>
          <w:i/>
          <w:iCs/>
          <w:color w:val="4472C4" w:themeColor="accent1"/>
          <w:sz w:val="18"/>
          <w:szCs w:val="18"/>
        </w:rPr>
        <w:t xml:space="preserve">/d-Is) </w:t>
      </w:r>
      <w:r w:rsidR="00110B30">
        <w:rPr>
          <w:rFonts w:ascii="Helvetica" w:eastAsia="Times New Roman" w:hAnsi="Helvetica" w:cs="Times New Roman"/>
          <w:i/>
          <w:iCs/>
          <w:color w:val="4472C4" w:themeColor="accent1"/>
          <w:sz w:val="18"/>
          <w:szCs w:val="18"/>
        </w:rPr>
        <w:t xml:space="preserve">is known to </w:t>
      </w:r>
      <w:r w:rsidR="001C2593">
        <w:rPr>
          <w:rFonts w:ascii="Helvetica" w:eastAsia="Times New Roman" w:hAnsi="Helvetica" w:cs="Times New Roman"/>
          <w:i/>
          <w:iCs/>
          <w:color w:val="4472C4" w:themeColor="accent1"/>
          <w:sz w:val="18"/>
          <w:szCs w:val="18"/>
        </w:rPr>
        <w:t>innervate</w:t>
      </w:r>
      <w:r w:rsidR="00110B30">
        <w:rPr>
          <w:rFonts w:ascii="Helvetica" w:eastAsia="Times New Roman" w:hAnsi="Helvetica" w:cs="Times New Roman"/>
          <w:i/>
          <w:iCs/>
          <w:color w:val="4472C4" w:themeColor="accent1"/>
          <w:sz w:val="18"/>
          <w:szCs w:val="18"/>
        </w:rPr>
        <w:t xml:space="preserve"> </w:t>
      </w:r>
      <w:r w:rsidR="00D666BE">
        <w:rPr>
          <w:rFonts w:ascii="Helvetica" w:eastAsia="Times New Roman" w:hAnsi="Helvetica" w:cs="Times New Roman"/>
          <w:i/>
          <w:iCs/>
          <w:color w:val="4472C4" w:themeColor="accent1"/>
          <w:sz w:val="18"/>
          <w:szCs w:val="18"/>
        </w:rPr>
        <w:t xml:space="preserve">muscles </w:t>
      </w:r>
      <w:r w:rsidR="00284D1A">
        <w:rPr>
          <w:rFonts w:ascii="Helvetica" w:eastAsia="Times New Roman" w:hAnsi="Helvetica" w:cs="Times New Roman"/>
          <w:i/>
          <w:iCs/>
          <w:color w:val="4472C4" w:themeColor="accent1"/>
          <w:sz w:val="18"/>
          <w:szCs w:val="18"/>
        </w:rPr>
        <w:t xml:space="preserve">6/7 </w:t>
      </w:r>
      <w:r w:rsidR="00E2216F">
        <w:rPr>
          <w:rFonts w:ascii="Helvetica" w:eastAsia="Times New Roman" w:hAnsi="Helvetica" w:cs="Times New Roman"/>
          <w:i/>
          <w:iCs/>
          <w:color w:val="4472C4" w:themeColor="accent1"/>
          <w:sz w:val="18"/>
          <w:szCs w:val="18"/>
        </w:rPr>
        <w:t xml:space="preserve">in </w:t>
      </w:r>
      <w:r w:rsidR="00394562">
        <w:rPr>
          <w:rFonts w:ascii="Helvetica" w:eastAsia="Times New Roman" w:hAnsi="Helvetica" w:cs="Times New Roman"/>
          <w:i/>
          <w:iCs/>
          <w:color w:val="4472C4" w:themeColor="accent1"/>
          <w:sz w:val="18"/>
          <w:szCs w:val="18"/>
        </w:rPr>
        <w:t xml:space="preserve">larval </w:t>
      </w:r>
      <w:r w:rsidR="00E2216F">
        <w:rPr>
          <w:rFonts w:ascii="Helvetica" w:eastAsia="Times New Roman" w:hAnsi="Helvetica" w:cs="Times New Roman"/>
          <w:i/>
          <w:iCs/>
          <w:color w:val="4472C4" w:themeColor="accent1"/>
          <w:sz w:val="18"/>
          <w:szCs w:val="18"/>
        </w:rPr>
        <w:t>stages</w:t>
      </w:r>
      <w:r w:rsidR="000E02E0">
        <w:rPr>
          <w:rFonts w:ascii="Helvetica" w:eastAsia="Times New Roman" w:hAnsi="Helvetica" w:cs="Times New Roman"/>
          <w:i/>
          <w:iCs/>
          <w:color w:val="4472C4" w:themeColor="accent1"/>
          <w:sz w:val="18"/>
          <w:szCs w:val="18"/>
        </w:rPr>
        <w:t>,</w:t>
      </w:r>
      <w:r w:rsidR="0006173A">
        <w:rPr>
          <w:rFonts w:ascii="Helvetica" w:eastAsia="Times New Roman" w:hAnsi="Helvetica" w:cs="Times New Roman"/>
          <w:i/>
          <w:iCs/>
          <w:color w:val="4472C4" w:themeColor="accent1"/>
          <w:sz w:val="18"/>
          <w:szCs w:val="18"/>
        </w:rPr>
        <w:t xml:space="preserve"> </w:t>
      </w:r>
      <w:proofErr w:type="spellStart"/>
      <w:r w:rsidR="0006173A">
        <w:rPr>
          <w:rFonts w:ascii="Helvetica" w:eastAsia="Times New Roman" w:hAnsi="Helvetica" w:cs="Times New Roman"/>
          <w:i/>
          <w:iCs/>
          <w:color w:val="4472C4" w:themeColor="accent1"/>
          <w:sz w:val="18"/>
          <w:szCs w:val="18"/>
        </w:rPr>
        <w:t>MNISNb</w:t>
      </w:r>
      <w:proofErr w:type="spellEnd"/>
      <w:r w:rsidR="0006173A">
        <w:rPr>
          <w:rFonts w:ascii="Helvetica" w:eastAsia="Times New Roman" w:hAnsi="Helvetica" w:cs="Times New Roman"/>
          <w:i/>
          <w:iCs/>
          <w:color w:val="4472C4" w:themeColor="accent1"/>
          <w:sz w:val="18"/>
          <w:szCs w:val="18"/>
        </w:rPr>
        <w:t>/d-Is does not have an embryonic counterpart</w:t>
      </w:r>
      <w:r w:rsidR="00A22734">
        <w:rPr>
          <w:rFonts w:ascii="Helvetica" w:eastAsia="Times New Roman" w:hAnsi="Helvetica" w:cs="Times New Roman"/>
          <w:i/>
          <w:iCs/>
          <w:color w:val="4472C4" w:themeColor="accent1"/>
          <w:sz w:val="18"/>
          <w:szCs w:val="18"/>
        </w:rPr>
        <w:t xml:space="preserve"> (M.D Kim et al., Developmental Biology 336 (2009) 213-221)</w:t>
      </w:r>
      <w:r w:rsidR="000E02E0">
        <w:rPr>
          <w:rFonts w:ascii="Helvetica" w:eastAsia="Times New Roman" w:hAnsi="Helvetica" w:cs="Times New Roman"/>
          <w:i/>
          <w:iCs/>
          <w:color w:val="4472C4" w:themeColor="accent1"/>
          <w:sz w:val="18"/>
          <w:szCs w:val="18"/>
        </w:rPr>
        <w:t xml:space="preserve">. </w:t>
      </w:r>
      <w:r w:rsidR="005F41B8">
        <w:rPr>
          <w:rFonts w:ascii="Helvetica" w:eastAsia="Times New Roman" w:hAnsi="Helvetica" w:cs="Times New Roman"/>
          <w:i/>
          <w:iCs/>
          <w:color w:val="4472C4" w:themeColor="accent1"/>
          <w:sz w:val="18"/>
          <w:szCs w:val="18"/>
        </w:rPr>
        <w:t>This is</w:t>
      </w:r>
      <w:r w:rsidR="000E02E0">
        <w:rPr>
          <w:rFonts w:ascii="Helvetica" w:eastAsia="Times New Roman" w:hAnsi="Helvetica" w:cs="Times New Roman"/>
          <w:i/>
          <w:iCs/>
          <w:color w:val="4472C4" w:themeColor="accent1"/>
          <w:sz w:val="18"/>
          <w:szCs w:val="18"/>
        </w:rPr>
        <w:t xml:space="preserve"> why </w:t>
      </w:r>
      <w:proofErr w:type="spellStart"/>
      <w:r w:rsidR="00694692">
        <w:rPr>
          <w:rFonts w:ascii="Helvetica" w:eastAsia="Times New Roman" w:hAnsi="Helvetica" w:cs="Times New Roman"/>
          <w:i/>
          <w:iCs/>
          <w:color w:val="4472C4" w:themeColor="accent1"/>
          <w:sz w:val="18"/>
          <w:szCs w:val="18"/>
        </w:rPr>
        <w:t>MNISNb</w:t>
      </w:r>
      <w:proofErr w:type="spellEnd"/>
      <w:r w:rsidR="00694692">
        <w:rPr>
          <w:rFonts w:ascii="Helvetica" w:eastAsia="Times New Roman" w:hAnsi="Helvetica" w:cs="Times New Roman"/>
          <w:i/>
          <w:iCs/>
          <w:color w:val="4472C4" w:themeColor="accent1"/>
          <w:sz w:val="18"/>
          <w:szCs w:val="18"/>
        </w:rPr>
        <w:t>/d-Is</w:t>
      </w:r>
      <w:r w:rsidR="000B1178">
        <w:rPr>
          <w:rFonts w:ascii="Helvetica" w:eastAsia="Times New Roman" w:hAnsi="Helvetica" w:cs="Times New Roman"/>
          <w:i/>
          <w:iCs/>
          <w:color w:val="4472C4" w:themeColor="accent1"/>
          <w:sz w:val="18"/>
          <w:szCs w:val="18"/>
        </w:rPr>
        <w:t xml:space="preserve"> is not</w:t>
      </w:r>
      <w:r w:rsidR="00694692">
        <w:rPr>
          <w:rFonts w:ascii="Helvetica" w:eastAsia="Times New Roman" w:hAnsi="Helvetica" w:cs="Times New Roman"/>
          <w:i/>
          <w:iCs/>
          <w:color w:val="4472C4" w:themeColor="accent1"/>
          <w:sz w:val="18"/>
          <w:szCs w:val="18"/>
        </w:rPr>
        <w:t xml:space="preserve"> </w:t>
      </w:r>
      <w:r w:rsidR="00284D1A">
        <w:rPr>
          <w:rFonts w:ascii="Helvetica" w:eastAsia="Times New Roman" w:hAnsi="Helvetica" w:cs="Times New Roman"/>
          <w:i/>
          <w:iCs/>
          <w:color w:val="4472C4" w:themeColor="accent1"/>
          <w:sz w:val="18"/>
          <w:szCs w:val="18"/>
        </w:rPr>
        <w:t>labelled</w:t>
      </w:r>
      <w:r w:rsidR="00F6238D">
        <w:rPr>
          <w:rFonts w:ascii="Helvetica" w:eastAsia="Times New Roman" w:hAnsi="Helvetica" w:cs="Times New Roman"/>
          <w:i/>
          <w:iCs/>
          <w:color w:val="4472C4" w:themeColor="accent1"/>
          <w:sz w:val="18"/>
          <w:szCs w:val="18"/>
        </w:rPr>
        <w:t xml:space="preserve"> </w:t>
      </w:r>
      <w:r w:rsidR="00284D1A">
        <w:rPr>
          <w:rFonts w:ascii="Helvetica" w:eastAsia="Times New Roman" w:hAnsi="Helvetica" w:cs="Times New Roman"/>
          <w:i/>
          <w:iCs/>
          <w:color w:val="4472C4" w:themeColor="accent1"/>
          <w:sz w:val="18"/>
          <w:szCs w:val="18"/>
        </w:rPr>
        <w:t xml:space="preserve">in </w:t>
      </w:r>
      <w:r w:rsidR="00544603">
        <w:rPr>
          <w:rFonts w:ascii="Helvetica" w:eastAsia="Times New Roman" w:hAnsi="Helvetica" w:cs="Times New Roman"/>
          <w:i/>
          <w:iCs/>
          <w:color w:val="4472C4" w:themeColor="accent1"/>
          <w:sz w:val="18"/>
          <w:szCs w:val="18"/>
        </w:rPr>
        <w:t>our</w:t>
      </w:r>
      <w:r w:rsidR="00284D1A">
        <w:rPr>
          <w:rFonts w:ascii="Helvetica" w:eastAsia="Times New Roman" w:hAnsi="Helvetica" w:cs="Times New Roman"/>
          <w:i/>
          <w:iCs/>
          <w:color w:val="4472C4" w:themeColor="accent1"/>
          <w:sz w:val="18"/>
          <w:szCs w:val="18"/>
        </w:rPr>
        <w:t xml:space="preserve"> images</w:t>
      </w:r>
      <w:r w:rsidR="0006173A">
        <w:rPr>
          <w:rFonts w:ascii="Helvetica" w:eastAsia="Times New Roman" w:hAnsi="Helvetica" w:cs="Times New Roman"/>
          <w:i/>
          <w:iCs/>
          <w:color w:val="4472C4" w:themeColor="accent1"/>
          <w:sz w:val="18"/>
          <w:szCs w:val="18"/>
        </w:rPr>
        <w:t>.</w:t>
      </w:r>
      <w:r w:rsidR="00114B8A">
        <w:rPr>
          <w:rFonts w:ascii="Helvetica" w:eastAsia="Times New Roman" w:hAnsi="Helvetica" w:cs="Times New Roman"/>
          <w:i/>
          <w:iCs/>
          <w:color w:val="4472C4" w:themeColor="accent1"/>
          <w:sz w:val="18"/>
          <w:szCs w:val="18"/>
        </w:rPr>
        <w:t xml:space="preserve"> </w:t>
      </w:r>
      <w:r w:rsidR="000B0DE4">
        <w:rPr>
          <w:rFonts w:ascii="Helvetica" w:eastAsia="Times New Roman" w:hAnsi="Helvetica" w:cs="Times New Roman"/>
          <w:i/>
          <w:iCs/>
          <w:color w:val="4472C4" w:themeColor="accent1"/>
          <w:sz w:val="18"/>
          <w:szCs w:val="18"/>
        </w:rPr>
        <w:t>These</w:t>
      </w:r>
      <w:r w:rsidR="00B12148" w:rsidRPr="00C97D58">
        <w:rPr>
          <w:rFonts w:ascii="Helvetica" w:eastAsia="Times New Roman" w:hAnsi="Helvetica" w:cs="Times New Roman"/>
          <w:i/>
          <w:iCs/>
          <w:color w:val="4472C4" w:themeColor="accent1"/>
          <w:sz w:val="18"/>
          <w:szCs w:val="18"/>
        </w:rPr>
        <w:t xml:space="preserve"> details of </w:t>
      </w:r>
      <w:proofErr w:type="spellStart"/>
      <w:r w:rsidR="00B12148" w:rsidRPr="00C97D58">
        <w:rPr>
          <w:rFonts w:ascii="Helvetica" w:eastAsia="Times New Roman" w:hAnsi="Helvetica" w:cs="Times New Roman"/>
          <w:i/>
          <w:iCs/>
          <w:color w:val="4472C4" w:themeColor="accent1"/>
          <w:sz w:val="18"/>
          <w:szCs w:val="18"/>
        </w:rPr>
        <w:t>MNISNb</w:t>
      </w:r>
      <w:proofErr w:type="spellEnd"/>
      <w:r w:rsidR="00B12148" w:rsidRPr="00C97D58">
        <w:rPr>
          <w:rFonts w:ascii="Helvetica" w:eastAsia="Times New Roman" w:hAnsi="Helvetica" w:cs="Times New Roman"/>
          <w:i/>
          <w:iCs/>
          <w:color w:val="4472C4" w:themeColor="accent1"/>
          <w:sz w:val="18"/>
          <w:szCs w:val="18"/>
        </w:rPr>
        <w:t>/d-Is</w:t>
      </w:r>
      <w:r w:rsidR="00DA77E1" w:rsidRPr="00C97D58">
        <w:rPr>
          <w:rFonts w:ascii="Helvetica" w:eastAsia="Times New Roman" w:hAnsi="Helvetica" w:cs="Times New Roman"/>
          <w:i/>
          <w:iCs/>
          <w:color w:val="4472C4" w:themeColor="accent1"/>
          <w:sz w:val="18"/>
          <w:szCs w:val="18"/>
        </w:rPr>
        <w:t xml:space="preserve"> ha</w:t>
      </w:r>
      <w:r w:rsidR="00B12148" w:rsidRPr="00C97D58">
        <w:rPr>
          <w:rFonts w:ascii="Helvetica" w:eastAsia="Times New Roman" w:hAnsi="Helvetica" w:cs="Times New Roman"/>
          <w:i/>
          <w:iCs/>
          <w:color w:val="4472C4" w:themeColor="accent1"/>
          <w:sz w:val="18"/>
          <w:szCs w:val="18"/>
        </w:rPr>
        <w:t>ve</w:t>
      </w:r>
      <w:r w:rsidR="00DA77E1" w:rsidRPr="00C97D58">
        <w:rPr>
          <w:rFonts w:ascii="Helvetica" w:eastAsia="Times New Roman" w:hAnsi="Helvetica" w:cs="Times New Roman"/>
          <w:i/>
          <w:iCs/>
          <w:color w:val="4472C4" w:themeColor="accent1"/>
          <w:sz w:val="18"/>
          <w:szCs w:val="18"/>
        </w:rPr>
        <w:t xml:space="preserve"> been added to the FIGURE AND TABLE LEGENDS</w:t>
      </w:r>
      <w:r w:rsidR="00D54221" w:rsidRPr="00C97D58">
        <w:rPr>
          <w:rFonts w:ascii="Helvetica" w:eastAsia="Times New Roman" w:hAnsi="Helvetica" w:cs="Times New Roman"/>
          <w:i/>
          <w:iCs/>
          <w:color w:val="4472C4" w:themeColor="accent1"/>
          <w:sz w:val="18"/>
          <w:szCs w:val="18"/>
        </w:rPr>
        <w:t xml:space="preserve"> section.</w:t>
      </w:r>
      <w:r w:rsidR="00DA77E1" w:rsidRPr="00C97D58">
        <w:rPr>
          <w:rFonts w:ascii="Helvetica" w:eastAsia="Times New Roman" w:hAnsi="Helvetica" w:cs="Times New Roman"/>
          <w:i/>
          <w:iCs/>
          <w:color w:val="4472C4" w:themeColor="accent1"/>
          <w:sz w:val="18"/>
          <w:szCs w:val="18"/>
        </w:rPr>
        <w:t xml:space="preserve"> </w:t>
      </w:r>
      <w:r w:rsidR="00114B8A" w:rsidRPr="00C97D58">
        <w:rPr>
          <w:rFonts w:ascii="Helvetica" w:eastAsia="Times New Roman" w:hAnsi="Helvetica" w:cs="Times New Roman"/>
          <w:i/>
          <w:iCs/>
          <w:color w:val="4472C4" w:themeColor="accent1"/>
          <w:sz w:val="18"/>
          <w:szCs w:val="18"/>
        </w:rPr>
        <w:t xml:space="preserve">Please </w:t>
      </w:r>
      <w:r w:rsidR="00DA77E1" w:rsidRPr="00C97D58">
        <w:rPr>
          <w:rFonts w:ascii="Helvetica" w:eastAsia="Times New Roman" w:hAnsi="Helvetica" w:cs="Times New Roman"/>
          <w:i/>
          <w:iCs/>
          <w:color w:val="4472C4" w:themeColor="accent1"/>
          <w:sz w:val="18"/>
          <w:szCs w:val="18"/>
        </w:rPr>
        <w:t>see</w:t>
      </w:r>
      <w:r w:rsidR="00114B8A" w:rsidRPr="00C97D58">
        <w:rPr>
          <w:rFonts w:ascii="Helvetica" w:eastAsia="Times New Roman" w:hAnsi="Helvetica" w:cs="Times New Roman"/>
          <w:i/>
          <w:iCs/>
          <w:color w:val="4472C4" w:themeColor="accent1"/>
          <w:sz w:val="18"/>
          <w:szCs w:val="18"/>
        </w:rPr>
        <w:t xml:space="preserve"> </w:t>
      </w:r>
      <w:r w:rsidR="00114B8A" w:rsidRPr="00C46A3B">
        <w:rPr>
          <w:rFonts w:ascii="Helvetica" w:eastAsia="Times New Roman" w:hAnsi="Helvetica" w:cs="Times New Roman"/>
          <w:i/>
          <w:iCs/>
          <w:color w:val="4472C4" w:themeColor="accent1"/>
          <w:sz w:val="18"/>
          <w:szCs w:val="18"/>
          <w:u w:val="single"/>
        </w:rPr>
        <w:t xml:space="preserve">lines </w:t>
      </w:r>
      <w:r w:rsidR="00D15DE1">
        <w:rPr>
          <w:rFonts w:ascii="Helvetica" w:eastAsia="Times New Roman" w:hAnsi="Helvetica" w:cs="Times New Roman"/>
          <w:i/>
          <w:iCs/>
          <w:color w:val="4472C4" w:themeColor="accent1"/>
          <w:sz w:val="18"/>
          <w:szCs w:val="18"/>
          <w:u w:val="single"/>
        </w:rPr>
        <w:t>271-273</w:t>
      </w:r>
      <w:r w:rsidR="00114B8A" w:rsidRPr="00C97D58">
        <w:rPr>
          <w:rFonts w:ascii="Helvetica" w:eastAsia="Times New Roman" w:hAnsi="Helvetica" w:cs="Times New Roman"/>
          <w:i/>
          <w:iCs/>
          <w:color w:val="4472C4" w:themeColor="accent1"/>
          <w:sz w:val="18"/>
          <w:szCs w:val="18"/>
        </w:rPr>
        <w:t>.</w:t>
      </w:r>
    </w:p>
    <w:p w14:paraId="22F95572" w14:textId="77777777" w:rsidR="00AA7B01" w:rsidRPr="003E4B1A" w:rsidRDefault="00AA7B01"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p>
    <w:p w14:paraId="7E23A2CC" w14:textId="77777777" w:rsidR="00081C70"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t>4. It would seem that the technique could be modified to apply to labeling of adult motoneuron projections in a fairly straightforward way - is that correct? If so, the authors might wish to say so, or if there is a known problem with this, it would be helpful for them to give an appropriate warning.</w:t>
      </w:r>
    </w:p>
    <w:p w14:paraId="27DF6E3A" w14:textId="77777777" w:rsidR="00081C70" w:rsidRDefault="00081C70" w:rsidP="00D17640">
      <w:pPr>
        <w:pStyle w:val="ListParagraph"/>
        <w:spacing w:before="100" w:beforeAutospacing="1" w:after="100" w:afterAutospacing="1"/>
        <w:ind w:left="360"/>
        <w:rPr>
          <w:rFonts w:ascii="Helvetica" w:eastAsia="Times New Roman" w:hAnsi="Helvetica" w:cs="Times New Roman"/>
          <w:color w:val="000000"/>
          <w:sz w:val="18"/>
          <w:szCs w:val="18"/>
        </w:rPr>
      </w:pPr>
    </w:p>
    <w:p w14:paraId="787E63AF" w14:textId="7FDF1B3F" w:rsidR="00081C70" w:rsidRPr="000A5A40" w:rsidRDefault="003B2540"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Pr>
          <w:rFonts w:ascii="Helvetica" w:eastAsia="Times New Roman" w:hAnsi="Helvetica" w:cs="Times New Roman"/>
          <w:i/>
          <w:iCs/>
          <w:color w:val="4472C4" w:themeColor="accent1"/>
          <w:sz w:val="18"/>
          <w:szCs w:val="18"/>
        </w:rPr>
        <w:t xml:space="preserve">Yes, it is correct. </w:t>
      </w:r>
      <w:r w:rsidR="00501FCD">
        <w:rPr>
          <w:rFonts w:ascii="Helvetica" w:eastAsia="Times New Roman" w:hAnsi="Helvetica" w:cs="Times New Roman"/>
          <w:i/>
          <w:iCs/>
          <w:color w:val="4472C4" w:themeColor="accent1"/>
          <w:sz w:val="18"/>
          <w:szCs w:val="18"/>
        </w:rPr>
        <w:t>This</w:t>
      </w:r>
      <w:r w:rsidR="00501FCD" w:rsidRPr="00501FCD">
        <w:rPr>
          <w:rFonts w:ascii="Helvetica" w:eastAsia="Times New Roman" w:hAnsi="Helvetica" w:cs="Times New Roman"/>
          <w:i/>
          <w:iCs/>
          <w:color w:val="4472C4" w:themeColor="accent1"/>
          <w:sz w:val="18"/>
          <w:szCs w:val="18"/>
        </w:rPr>
        <w:t xml:space="preserve"> labeling technique can be applied to adult</w:t>
      </w:r>
      <w:r w:rsidR="00501FCD">
        <w:rPr>
          <w:rFonts w:ascii="Helvetica" w:eastAsia="Times New Roman" w:hAnsi="Helvetica" w:cs="Times New Roman"/>
          <w:i/>
          <w:iCs/>
          <w:color w:val="4472C4" w:themeColor="accent1"/>
          <w:sz w:val="18"/>
          <w:szCs w:val="18"/>
        </w:rPr>
        <w:t xml:space="preserve"> motoneuron</w:t>
      </w:r>
      <w:r w:rsidR="00501FCD" w:rsidRPr="00501FCD">
        <w:rPr>
          <w:rFonts w:ascii="Helvetica" w:eastAsia="Times New Roman" w:hAnsi="Helvetica" w:cs="Times New Roman"/>
          <w:i/>
          <w:iCs/>
          <w:color w:val="4472C4" w:themeColor="accent1"/>
          <w:sz w:val="18"/>
          <w:szCs w:val="18"/>
        </w:rPr>
        <w:t xml:space="preserve"> projections </w:t>
      </w:r>
      <w:r w:rsidR="00501FCD">
        <w:rPr>
          <w:rFonts w:ascii="Helvetica" w:eastAsia="Times New Roman" w:hAnsi="Helvetica" w:cs="Times New Roman"/>
          <w:i/>
          <w:iCs/>
          <w:color w:val="4472C4" w:themeColor="accent1"/>
          <w:sz w:val="18"/>
          <w:szCs w:val="18"/>
        </w:rPr>
        <w:t>but the motoneuron terminals must be accessible for injection. To address</w:t>
      </w:r>
      <w:r w:rsidR="000A5A40" w:rsidRPr="000A5A40">
        <w:rPr>
          <w:rFonts w:ascii="Helvetica" w:eastAsia="Times New Roman" w:hAnsi="Helvetica" w:cs="Times New Roman"/>
          <w:i/>
          <w:iCs/>
          <w:color w:val="4472C4" w:themeColor="accent1"/>
          <w:sz w:val="18"/>
          <w:szCs w:val="18"/>
        </w:rPr>
        <w:t xml:space="preserve"> this comment, we have now included </w:t>
      </w:r>
      <w:r w:rsidR="006405D8">
        <w:rPr>
          <w:rFonts w:ascii="Helvetica" w:eastAsia="Times New Roman" w:hAnsi="Helvetica" w:cs="Times New Roman"/>
          <w:i/>
          <w:iCs/>
          <w:color w:val="4472C4" w:themeColor="accent1"/>
          <w:sz w:val="18"/>
          <w:szCs w:val="18"/>
        </w:rPr>
        <w:t xml:space="preserve">an </w:t>
      </w:r>
      <w:r w:rsidR="000A5A40" w:rsidRPr="000A5A40">
        <w:rPr>
          <w:rFonts w:ascii="Helvetica" w:eastAsia="Times New Roman" w:hAnsi="Helvetica" w:cs="Times New Roman"/>
          <w:i/>
          <w:iCs/>
          <w:color w:val="4472C4" w:themeColor="accent1"/>
          <w:sz w:val="18"/>
          <w:szCs w:val="18"/>
        </w:rPr>
        <w:t xml:space="preserve">additional </w:t>
      </w:r>
      <w:r w:rsidR="006405D8">
        <w:rPr>
          <w:rFonts w:ascii="Helvetica" w:eastAsia="Times New Roman" w:hAnsi="Helvetica" w:cs="Times New Roman"/>
          <w:i/>
          <w:iCs/>
          <w:color w:val="4472C4" w:themeColor="accent1"/>
          <w:sz w:val="18"/>
          <w:szCs w:val="18"/>
        </w:rPr>
        <w:t>sentence for the DISCUSSION</w:t>
      </w:r>
      <w:r w:rsidR="000B3DE4">
        <w:rPr>
          <w:rFonts w:ascii="Helvetica" w:eastAsia="Times New Roman" w:hAnsi="Helvetica" w:cs="Times New Roman"/>
          <w:i/>
          <w:iCs/>
          <w:color w:val="4472C4" w:themeColor="accent1"/>
          <w:sz w:val="18"/>
          <w:szCs w:val="18"/>
        </w:rPr>
        <w:t xml:space="preserve"> section</w:t>
      </w:r>
      <w:r w:rsidR="006405D8">
        <w:rPr>
          <w:rFonts w:ascii="Helvetica" w:eastAsia="Times New Roman" w:hAnsi="Helvetica" w:cs="Times New Roman"/>
          <w:i/>
          <w:iCs/>
          <w:color w:val="4472C4" w:themeColor="accent1"/>
          <w:sz w:val="18"/>
          <w:szCs w:val="18"/>
        </w:rPr>
        <w:t xml:space="preserve">. Please see </w:t>
      </w:r>
      <w:r w:rsidR="006405D8" w:rsidRPr="00C46A3B">
        <w:rPr>
          <w:rFonts w:ascii="Helvetica" w:eastAsia="Times New Roman" w:hAnsi="Helvetica" w:cs="Times New Roman"/>
          <w:i/>
          <w:iCs/>
          <w:color w:val="4472C4" w:themeColor="accent1"/>
          <w:sz w:val="18"/>
          <w:szCs w:val="18"/>
          <w:u w:val="single"/>
        </w:rPr>
        <w:t xml:space="preserve">lines </w:t>
      </w:r>
      <w:r w:rsidR="00D15DE1">
        <w:rPr>
          <w:rFonts w:ascii="Helvetica" w:eastAsia="Times New Roman" w:hAnsi="Helvetica" w:cs="Times New Roman"/>
          <w:i/>
          <w:iCs/>
          <w:color w:val="4472C4" w:themeColor="accent1"/>
          <w:sz w:val="18"/>
          <w:szCs w:val="18"/>
          <w:u w:val="single"/>
        </w:rPr>
        <w:t>32</w:t>
      </w:r>
      <w:r w:rsidR="009D13D7">
        <w:rPr>
          <w:rFonts w:ascii="Helvetica" w:eastAsia="Times New Roman" w:hAnsi="Helvetica" w:cs="Times New Roman"/>
          <w:i/>
          <w:iCs/>
          <w:color w:val="4472C4" w:themeColor="accent1"/>
          <w:sz w:val="18"/>
          <w:szCs w:val="18"/>
          <w:u w:val="single"/>
        </w:rPr>
        <w:t>9</w:t>
      </w:r>
      <w:bookmarkStart w:id="0" w:name="_GoBack"/>
      <w:bookmarkEnd w:id="0"/>
      <w:r w:rsidR="00D15DE1">
        <w:rPr>
          <w:rFonts w:ascii="Helvetica" w:eastAsia="Times New Roman" w:hAnsi="Helvetica" w:cs="Times New Roman"/>
          <w:i/>
          <w:iCs/>
          <w:color w:val="4472C4" w:themeColor="accent1"/>
          <w:sz w:val="18"/>
          <w:szCs w:val="18"/>
          <w:u w:val="single"/>
        </w:rPr>
        <w:t>-331</w:t>
      </w:r>
      <w:r w:rsidR="006405D8" w:rsidRPr="00C46A3B">
        <w:rPr>
          <w:rFonts w:ascii="Helvetica" w:eastAsia="Times New Roman" w:hAnsi="Helvetica" w:cs="Times New Roman"/>
          <w:i/>
          <w:iCs/>
          <w:color w:val="4472C4" w:themeColor="accent1"/>
          <w:sz w:val="18"/>
          <w:szCs w:val="18"/>
          <w:u w:val="single"/>
        </w:rPr>
        <w:t>.</w:t>
      </w:r>
      <w:r w:rsidR="000A5A40" w:rsidRPr="000A5A40">
        <w:rPr>
          <w:rFonts w:ascii="Helvetica" w:eastAsia="Times New Roman" w:hAnsi="Helvetica" w:cs="Times New Roman"/>
          <w:i/>
          <w:iCs/>
          <w:color w:val="4472C4" w:themeColor="accent1"/>
          <w:sz w:val="18"/>
          <w:szCs w:val="18"/>
        </w:rPr>
        <w:t xml:space="preserve"> </w:t>
      </w:r>
    </w:p>
    <w:p w14:paraId="1088E25A" w14:textId="3D4A555C" w:rsidR="00A93E66" w:rsidRDefault="00A93E66" w:rsidP="00D17640">
      <w:pPr>
        <w:pStyle w:val="ListParagraph"/>
        <w:spacing w:before="100" w:beforeAutospacing="1" w:after="100" w:afterAutospacing="1"/>
        <w:ind w:left="360"/>
        <w:rPr>
          <w:rFonts w:ascii="Helvetica" w:eastAsia="Times New Roman" w:hAnsi="Helvetica" w:cs="Times New Roman"/>
          <w:color w:val="000000"/>
          <w:sz w:val="18"/>
          <w:szCs w:val="18"/>
        </w:rPr>
      </w:pPr>
      <w:r w:rsidRPr="002101AF">
        <w:rPr>
          <w:rFonts w:ascii="Helvetica" w:eastAsia="Times New Roman" w:hAnsi="Helvetica" w:cs="Times New Roman"/>
          <w:color w:val="000000"/>
          <w:sz w:val="18"/>
          <w:szCs w:val="18"/>
        </w:rPr>
        <w:br/>
        <w:t>5. I hope that in the associated video the authors are sure to demonstrate the dissection of the embryos to reveal the CNS. In my own efforts, this has been the most challenging part of the procedure.</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r>
      <w:r w:rsidR="0002689F" w:rsidRPr="00B428BB">
        <w:rPr>
          <w:rFonts w:ascii="Helvetica" w:eastAsia="Times New Roman" w:hAnsi="Helvetica" w:cs="Times New Roman"/>
          <w:i/>
          <w:iCs/>
          <w:color w:val="4472C4" w:themeColor="accent1"/>
          <w:sz w:val="18"/>
          <w:szCs w:val="18"/>
        </w:rPr>
        <w:t>We agree with the reviewer that</w:t>
      </w:r>
      <w:r w:rsidR="00687698">
        <w:rPr>
          <w:rFonts w:ascii="Helvetica" w:eastAsia="Times New Roman" w:hAnsi="Helvetica" w:cs="Times New Roman"/>
          <w:i/>
          <w:iCs/>
          <w:color w:val="4472C4" w:themeColor="accent1"/>
          <w:sz w:val="18"/>
          <w:szCs w:val="18"/>
        </w:rPr>
        <w:t xml:space="preserve"> the dissection of embryos is challenging. </w:t>
      </w:r>
      <w:r w:rsidR="00DC057E">
        <w:rPr>
          <w:rFonts w:ascii="Helvetica" w:eastAsia="Times New Roman" w:hAnsi="Helvetica" w:cs="Times New Roman"/>
          <w:i/>
          <w:iCs/>
          <w:color w:val="4472C4" w:themeColor="accent1"/>
          <w:sz w:val="18"/>
          <w:szCs w:val="18"/>
        </w:rPr>
        <w:t>We</w:t>
      </w:r>
      <w:r w:rsidR="000B1178">
        <w:rPr>
          <w:rFonts w:ascii="Helvetica" w:eastAsia="Times New Roman" w:hAnsi="Helvetica" w:cs="Times New Roman"/>
          <w:i/>
          <w:iCs/>
          <w:color w:val="4472C4" w:themeColor="accent1"/>
          <w:sz w:val="18"/>
          <w:szCs w:val="18"/>
        </w:rPr>
        <w:t xml:space="preserve"> will</w:t>
      </w:r>
      <w:r w:rsidR="00DC057E">
        <w:rPr>
          <w:rFonts w:ascii="Helvetica" w:eastAsia="Times New Roman" w:hAnsi="Helvetica" w:cs="Times New Roman"/>
          <w:i/>
          <w:iCs/>
          <w:color w:val="4472C4" w:themeColor="accent1"/>
          <w:sz w:val="18"/>
          <w:szCs w:val="18"/>
        </w:rPr>
        <w:t xml:space="preserve"> </w:t>
      </w:r>
      <w:r w:rsidR="00E83118">
        <w:rPr>
          <w:rFonts w:ascii="Helvetica" w:eastAsia="Times New Roman" w:hAnsi="Helvetica" w:cs="Times New Roman"/>
          <w:i/>
          <w:iCs/>
          <w:color w:val="4472C4" w:themeColor="accent1"/>
          <w:sz w:val="18"/>
          <w:szCs w:val="18"/>
        </w:rPr>
        <w:t>make sure</w:t>
      </w:r>
      <w:r w:rsidR="00DC057E">
        <w:rPr>
          <w:rFonts w:ascii="Helvetica" w:eastAsia="Times New Roman" w:hAnsi="Helvetica" w:cs="Times New Roman"/>
          <w:i/>
          <w:iCs/>
          <w:color w:val="4472C4" w:themeColor="accent1"/>
          <w:sz w:val="18"/>
          <w:szCs w:val="18"/>
        </w:rPr>
        <w:t xml:space="preserve"> that the procedure </w:t>
      </w:r>
      <w:r w:rsidR="000B1178">
        <w:rPr>
          <w:rFonts w:ascii="Helvetica" w:eastAsia="Times New Roman" w:hAnsi="Helvetica" w:cs="Times New Roman"/>
          <w:i/>
          <w:iCs/>
          <w:color w:val="4472C4" w:themeColor="accent1"/>
          <w:sz w:val="18"/>
          <w:szCs w:val="18"/>
        </w:rPr>
        <w:t>is</w:t>
      </w:r>
      <w:r w:rsidR="00DC057E">
        <w:rPr>
          <w:rFonts w:ascii="Helvetica" w:eastAsia="Times New Roman" w:hAnsi="Helvetica" w:cs="Times New Roman"/>
          <w:i/>
          <w:iCs/>
          <w:color w:val="4472C4" w:themeColor="accent1"/>
          <w:sz w:val="18"/>
          <w:szCs w:val="18"/>
        </w:rPr>
        <w:t xml:space="preserve"> featured in the video.</w:t>
      </w:r>
      <w:r w:rsidR="0002689F">
        <w:rPr>
          <w:rFonts w:ascii="Helvetica" w:eastAsia="Times New Roman" w:hAnsi="Helvetica" w:cs="Times New Roman"/>
          <w:color w:val="000000"/>
          <w:sz w:val="18"/>
          <w:szCs w:val="18"/>
        </w:rPr>
        <w:t xml:space="preserve"> </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Reviewer #3:</w:t>
      </w:r>
      <w:r w:rsidRPr="002101AF">
        <w:rPr>
          <w:rFonts w:ascii="Helvetica" w:eastAsia="Times New Roman" w:hAnsi="Helvetica" w:cs="Times New Roman"/>
          <w:color w:val="000000"/>
          <w:sz w:val="18"/>
          <w:szCs w:val="18"/>
        </w:rPr>
        <w:br/>
      </w:r>
      <w:r w:rsidRPr="002101AF">
        <w:rPr>
          <w:rFonts w:ascii="Helvetica" w:eastAsia="Times New Roman" w:hAnsi="Helvetica" w:cs="Times New Roman"/>
          <w:color w:val="000000"/>
          <w:sz w:val="18"/>
          <w:szCs w:val="18"/>
        </w:rPr>
        <w:br/>
        <w:t>This manuscript is describing an interesting method for retrograde labelling of neurons. However, it is regrettable that it is a bit difficult to imagine the most important process, application of the lipophilic dyes, at least, just from reading the protocol. It would be better to make an additional description to clarify it for better reproducibility of experiments. For example, should we make injury of a muscle cell or a motor terminal for the dye staining? Or, is it OK just to make a gentle touch of an oil droplet with a dye to the cells? Moreover, is the access OK to be only to muscle and will the dye be transmitted from muscle membrane to the motor terminal? Or, is it needed to make touching of an oil droplet to the terminal? Such detailed description on dye application would make the protocol to be more useful for many researchers. Not only to the neuromuscular system, it may be adopted to central neurons if such detailed instruction is included.</w:t>
      </w:r>
    </w:p>
    <w:p w14:paraId="25F6B457" w14:textId="3CFD00F6" w:rsidR="00A4262E" w:rsidRPr="00AA6065" w:rsidRDefault="00A4262E" w:rsidP="00D17640">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p>
    <w:p w14:paraId="047FFAB8" w14:textId="5DA486E3" w:rsidR="00C97D58" w:rsidRPr="005145BA" w:rsidRDefault="00AA6065" w:rsidP="005145BA">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AA6065">
        <w:rPr>
          <w:rFonts w:ascii="Helvetica" w:eastAsia="Times New Roman" w:hAnsi="Helvetica" w:cs="Times New Roman"/>
          <w:i/>
          <w:iCs/>
          <w:color w:val="4472C4" w:themeColor="accent1"/>
          <w:sz w:val="18"/>
          <w:szCs w:val="18"/>
        </w:rPr>
        <w:t>The review</w:t>
      </w:r>
      <w:r w:rsidR="008C4440">
        <w:rPr>
          <w:rFonts w:ascii="Helvetica" w:eastAsia="Times New Roman" w:hAnsi="Helvetica" w:cs="Times New Roman"/>
          <w:i/>
          <w:iCs/>
          <w:color w:val="4472C4" w:themeColor="accent1"/>
          <w:sz w:val="18"/>
          <w:szCs w:val="18"/>
        </w:rPr>
        <w:t>er</w:t>
      </w:r>
      <w:r w:rsidRPr="00AA6065">
        <w:rPr>
          <w:rFonts w:ascii="Helvetica" w:eastAsia="Times New Roman" w:hAnsi="Helvetica" w:cs="Times New Roman"/>
          <w:i/>
          <w:iCs/>
          <w:color w:val="4472C4" w:themeColor="accent1"/>
          <w:sz w:val="18"/>
          <w:szCs w:val="18"/>
        </w:rPr>
        <w:t xml:space="preserve"> brings up an important point about</w:t>
      </w:r>
      <w:r w:rsidR="009F4752">
        <w:rPr>
          <w:rFonts w:ascii="Helvetica" w:eastAsia="Times New Roman" w:hAnsi="Helvetica" w:cs="Times New Roman"/>
          <w:i/>
          <w:iCs/>
          <w:color w:val="4472C4" w:themeColor="accent1"/>
          <w:sz w:val="18"/>
          <w:szCs w:val="18"/>
        </w:rPr>
        <w:t xml:space="preserve"> clarity of </w:t>
      </w:r>
      <w:r w:rsidR="0005471A">
        <w:rPr>
          <w:rFonts w:ascii="Helvetica" w:eastAsia="Times New Roman" w:hAnsi="Helvetica" w:cs="Times New Roman"/>
          <w:i/>
          <w:iCs/>
          <w:color w:val="4472C4" w:themeColor="accent1"/>
          <w:sz w:val="18"/>
          <w:szCs w:val="18"/>
        </w:rPr>
        <w:t>our explanation for dye injection</w:t>
      </w:r>
      <w:r w:rsidR="005E7EF6">
        <w:rPr>
          <w:rFonts w:ascii="Helvetica" w:eastAsia="Times New Roman" w:hAnsi="Helvetica" w:cs="Times New Roman"/>
          <w:i/>
          <w:iCs/>
          <w:color w:val="4472C4" w:themeColor="accent1"/>
          <w:sz w:val="18"/>
          <w:szCs w:val="18"/>
        </w:rPr>
        <w:t>.</w:t>
      </w:r>
      <w:r w:rsidR="00DF1CB8">
        <w:rPr>
          <w:rFonts w:ascii="Helvetica" w:eastAsia="Times New Roman" w:hAnsi="Helvetica" w:cs="Times New Roman"/>
          <w:i/>
          <w:iCs/>
          <w:color w:val="4472C4" w:themeColor="accent1"/>
          <w:sz w:val="18"/>
          <w:szCs w:val="18"/>
        </w:rPr>
        <w:t xml:space="preserve"> </w:t>
      </w:r>
      <w:r w:rsidR="009244B7" w:rsidRPr="00EF08E6">
        <w:rPr>
          <w:rFonts w:ascii="Helvetica" w:eastAsia="Times New Roman" w:hAnsi="Helvetica" w:cs="Times New Roman"/>
          <w:i/>
          <w:iCs/>
          <w:color w:val="4472C4" w:themeColor="accent1"/>
          <w:sz w:val="18"/>
          <w:szCs w:val="18"/>
        </w:rPr>
        <w:t xml:space="preserve">Unlike other fluorescent dyes </w:t>
      </w:r>
      <w:r w:rsidR="00E00FEA" w:rsidRPr="00EF08E6">
        <w:rPr>
          <w:rFonts w:ascii="Helvetica" w:eastAsia="Times New Roman" w:hAnsi="Helvetica" w:cs="Times New Roman"/>
          <w:i/>
          <w:iCs/>
          <w:color w:val="4472C4" w:themeColor="accent1"/>
          <w:sz w:val="18"/>
          <w:szCs w:val="18"/>
        </w:rPr>
        <w:t>(e.g., Lucifer Yellow</w:t>
      </w:r>
      <w:r w:rsidR="00720499">
        <w:rPr>
          <w:rFonts w:ascii="Helvetica" w:eastAsia="Times New Roman" w:hAnsi="Helvetica" w:cs="Times New Roman"/>
          <w:i/>
          <w:iCs/>
          <w:color w:val="4472C4" w:themeColor="accent1"/>
          <w:sz w:val="18"/>
          <w:szCs w:val="18"/>
        </w:rPr>
        <w:t xml:space="preserve">, </w:t>
      </w:r>
      <w:proofErr w:type="spellStart"/>
      <w:r w:rsidR="00720499">
        <w:rPr>
          <w:rFonts w:ascii="Helvetica" w:eastAsia="Times New Roman" w:hAnsi="Helvetica" w:cs="Times New Roman"/>
          <w:i/>
          <w:iCs/>
          <w:color w:val="4472C4" w:themeColor="accent1"/>
          <w:sz w:val="18"/>
          <w:szCs w:val="18"/>
        </w:rPr>
        <w:t>Calcein</w:t>
      </w:r>
      <w:proofErr w:type="spellEnd"/>
      <w:r w:rsidR="00E00FEA" w:rsidRPr="00EF08E6">
        <w:rPr>
          <w:rFonts w:ascii="Helvetica" w:eastAsia="Times New Roman" w:hAnsi="Helvetica" w:cs="Times New Roman"/>
          <w:i/>
          <w:iCs/>
          <w:color w:val="4472C4" w:themeColor="accent1"/>
          <w:sz w:val="18"/>
          <w:szCs w:val="18"/>
        </w:rPr>
        <w:t xml:space="preserve">) </w:t>
      </w:r>
      <w:r w:rsidR="009244B7" w:rsidRPr="00EF08E6">
        <w:rPr>
          <w:rFonts w:ascii="Helvetica" w:eastAsia="Times New Roman" w:hAnsi="Helvetica" w:cs="Times New Roman"/>
          <w:i/>
          <w:iCs/>
          <w:color w:val="4472C4" w:themeColor="accent1"/>
          <w:sz w:val="18"/>
          <w:szCs w:val="18"/>
        </w:rPr>
        <w:t xml:space="preserve">which spread into neighboring cells through gap junctions, lipophilic dyes do not transfer to neighbors. </w:t>
      </w:r>
      <w:r w:rsidR="000B1178">
        <w:rPr>
          <w:rFonts w:ascii="Helvetica" w:eastAsia="Times New Roman" w:hAnsi="Helvetica" w:cs="Times New Roman"/>
          <w:i/>
          <w:iCs/>
          <w:color w:val="4472C4" w:themeColor="accent1"/>
          <w:sz w:val="18"/>
          <w:szCs w:val="18"/>
        </w:rPr>
        <w:t>T</w:t>
      </w:r>
      <w:r w:rsidR="000B1178" w:rsidRPr="00EF08E6">
        <w:rPr>
          <w:rFonts w:ascii="Helvetica" w:eastAsia="Times New Roman" w:hAnsi="Helvetica" w:cs="Times New Roman"/>
          <w:i/>
          <w:iCs/>
          <w:color w:val="4472C4" w:themeColor="accent1"/>
          <w:sz w:val="18"/>
          <w:szCs w:val="18"/>
        </w:rPr>
        <w:t>h</w:t>
      </w:r>
      <w:r w:rsidR="000B1178">
        <w:rPr>
          <w:rFonts w:ascii="Helvetica" w:eastAsia="Times New Roman" w:hAnsi="Helvetica" w:cs="Times New Roman"/>
          <w:i/>
          <w:iCs/>
          <w:color w:val="4472C4" w:themeColor="accent1"/>
          <w:sz w:val="18"/>
          <w:szCs w:val="18"/>
        </w:rPr>
        <w:t>us,</w:t>
      </w:r>
      <w:r w:rsidR="000B1178" w:rsidRPr="00EF08E6">
        <w:rPr>
          <w:rFonts w:ascii="Helvetica" w:eastAsia="Times New Roman" w:hAnsi="Helvetica" w:cs="Times New Roman"/>
          <w:i/>
          <w:iCs/>
          <w:color w:val="4472C4" w:themeColor="accent1"/>
          <w:sz w:val="18"/>
          <w:szCs w:val="18"/>
        </w:rPr>
        <w:t xml:space="preserve"> </w:t>
      </w:r>
      <w:r w:rsidR="000B1178">
        <w:rPr>
          <w:rFonts w:ascii="Helvetica" w:eastAsia="Times New Roman" w:hAnsi="Helvetica" w:cs="Times New Roman"/>
          <w:i/>
          <w:iCs/>
          <w:color w:val="4472C4" w:themeColor="accent1"/>
          <w:sz w:val="18"/>
          <w:szCs w:val="18"/>
        </w:rPr>
        <w:t>w</w:t>
      </w:r>
      <w:r w:rsidR="0095146E" w:rsidRPr="00EF08E6">
        <w:rPr>
          <w:rFonts w:ascii="Helvetica" w:eastAsia="Times New Roman" w:hAnsi="Helvetica" w:cs="Times New Roman"/>
          <w:i/>
          <w:iCs/>
          <w:color w:val="4472C4" w:themeColor="accent1"/>
          <w:sz w:val="18"/>
          <w:szCs w:val="18"/>
        </w:rPr>
        <w:t>e</w:t>
      </w:r>
      <w:r w:rsidR="00701607" w:rsidRPr="00EF08E6">
        <w:rPr>
          <w:rFonts w:ascii="Helvetica" w:eastAsia="Times New Roman" w:hAnsi="Helvetica" w:cs="Times New Roman"/>
          <w:i/>
          <w:iCs/>
          <w:color w:val="4472C4" w:themeColor="accent1"/>
          <w:sz w:val="18"/>
          <w:szCs w:val="18"/>
        </w:rPr>
        <w:t xml:space="preserve"> </w:t>
      </w:r>
      <w:r w:rsidR="00993C79">
        <w:rPr>
          <w:rFonts w:ascii="Helvetica" w:eastAsia="Times New Roman" w:hAnsi="Helvetica" w:cs="Times New Roman"/>
          <w:i/>
          <w:iCs/>
          <w:color w:val="4472C4" w:themeColor="accent1"/>
          <w:sz w:val="18"/>
          <w:szCs w:val="18"/>
        </w:rPr>
        <w:t xml:space="preserve">need to </w:t>
      </w:r>
      <w:r w:rsidR="0095146E" w:rsidRPr="00EF08E6">
        <w:rPr>
          <w:rFonts w:ascii="Helvetica" w:eastAsia="Times New Roman" w:hAnsi="Helvetica" w:cs="Times New Roman"/>
          <w:i/>
          <w:iCs/>
          <w:color w:val="4472C4" w:themeColor="accent1"/>
          <w:sz w:val="18"/>
          <w:szCs w:val="18"/>
        </w:rPr>
        <w:t xml:space="preserve">make </w:t>
      </w:r>
      <w:r w:rsidR="00B734C1" w:rsidRPr="00EF08E6">
        <w:rPr>
          <w:rFonts w:ascii="Helvetica" w:eastAsia="Times New Roman" w:hAnsi="Helvetica" w:cs="Times New Roman"/>
          <w:i/>
          <w:iCs/>
          <w:color w:val="4472C4" w:themeColor="accent1"/>
          <w:sz w:val="18"/>
          <w:szCs w:val="18"/>
        </w:rPr>
        <w:t>direct</w:t>
      </w:r>
      <w:r w:rsidR="0095146E" w:rsidRPr="00EF08E6">
        <w:rPr>
          <w:rFonts w:ascii="Helvetica" w:eastAsia="Times New Roman" w:hAnsi="Helvetica" w:cs="Times New Roman"/>
          <w:i/>
          <w:iCs/>
          <w:color w:val="4472C4" w:themeColor="accent1"/>
          <w:sz w:val="18"/>
          <w:szCs w:val="18"/>
        </w:rPr>
        <w:t xml:space="preserve"> contact</w:t>
      </w:r>
      <w:r w:rsidR="00011371" w:rsidRPr="00EF08E6">
        <w:rPr>
          <w:rFonts w:ascii="Helvetica" w:eastAsia="Times New Roman" w:hAnsi="Helvetica" w:cs="Times New Roman"/>
          <w:i/>
          <w:iCs/>
          <w:color w:val="4472C4" w:themeColor="accent1"/>
          <w:sz w:val="18"/>
          <w:szCs w:val="18"/>
        </w:rPr>
        <w:t xml:space="preserve"> </w:t>
      </w:r>
      <w:r w:rsidR="0095146E" w:rsidRPr="00EF08E6">
        <w:rPr>
          <w:rFonts w:ascii="Helvetica" w:eastAsia="Times New Roman" w:hAnsi="Helvetica" w:cs="Times New Roman"/>
          <w:i/>
          <w:iCs/>
          <w:color w:val="4472C4" w:themeColor="accent1"/>
          <w:sz w:val="18"/>
          <w:szCs w:val="18"/>
        </w:rPr>
        <w:t xml:space="preserve">with the tip of the axon of interest. </w:t>
      </w:r>
      <w:r w:rsidR="000A6A9B">
        <w:rPr>
          <w:rFonts w:ascii="Helvetica" w:eastAsia="Times New Roman" w:hAnsi="Helvetica" w:cs="Times New Roman"/>
          <w:i/>
          <w:iCs/>
          <w:color w:val="4472C4" w:themeColor="accent1"/>
          <w:sz w:val="18"/>
          <w:szCs w:val="18"/>
        </w:rPr>
        <w:t>D</w:t>
      </w:r>
      <w:r w:rsidR="00842B9D" w:rsidRPr="00EF08E6">
        <w:rPr>
          <w:rFonts w:ascii="Helvetica" w:eastAsia="Times New Roman" w:hAnsi="Helvetica" w:cs="Times New Roman"/>
          <w:i/>
          <w:iCs/>
          <w:color w:val="4472C4" w:themeColor="accent1"/>
          <w:sz w:val="18"/>
          <w:szCs w:val="18"/>
        </w:rPr>
        <w:t>ue to the relatively large size of the dye droplet</w:t>
      </w:r>
      <w:r w:rsidR="000A6A9B">
        <w:rPr>
          <w:rFonts w:ascii="Helvetica" w:eastAsia="Times New Roman" w:hAnsi="Helvetica" w:cs="Times New Roman"/>
          <w:i/>
          <w:iCs/>
          <w:color w:val="4472C4" w:themeColor="accent1"/>
          <w:sz w:val="18"/>
          <w:szCs w:val="18"/>
        </w:rPr>
        <w:t xml:space="preserve">, </w:t>
      </w:r>
      <w:r w:rsidR="00AB332D">
        <w:rPr>
          <w:rFonts w:ascii="Helvetica" w:eastAsia="Times New Roman" w:hAnsi="Helvetica" w:cs="Times New Roman"/>
          <w:i/>
          <w:iCs/>
          <w:color w:val="4472C4" w:themeColor="accent1"/>
          <w:sz w:val="18"/>
          <w:szCs w:val="18"/>
        </w:rPr>
        <w:t xml:space="preserve">however, </w:t>
      </w:r>
      <w:r w:rsidR="00866B23">
        <w:rPr>
          <w:rFonts w:ascii="Helvetica" w:eastAsia="Times New Roman" w:hAnsi="Helvetica" w:cs="Times New Roman"/>
          <w:i/>
          <w:iCs/>
          <w:color w:val="4472C4" w:themeColor="accent1"/>
          <w:sz w:val="18"/>
          <w:szCs w:val="18"/>
        </w:rPr>
        <w:t xml:space="preserve">this </w:t>
      </w:r>
      <w:r w:rsidR="00692B3D">
        <w:rPr>
          <w:rFonts w:ascii="Helvetica" w:eastAsia="Times New Roman" w:hAnsi="Helvetica" w:cs="Times New Roman"/>
          <w:i/>
          <w:iCs/>
          <w:color w:val="4472C4" w:themeColor="accent1"/>
          <w:sz w:val="18"/>
          <w:szCs w:val="18"/>
        </w:rPr>
        <w:t xml:space="preserve">technique </w:t>
      </w:r>
      <w:r w:rsidR="0061191A">
        <w:rPr>
          <w:rFonts w:ascii="Helvetica" w:eastAsia="Times New Roman" w:hAnsi="Helvetica" w:cs="Times New Roman"/>
          <w:i/>
          <w:iCs/>
          <w:color w:val="4472C4" w:themeColor="accent1"/>
          <w:sz w:val="18"/>
          <w:szCs w:val="18"/>
        </w:rPr>
        <w:t xml:space="preserve">also </w:t>
      </w:r>
      <w:r w:rsidR="00866B23">
        <w:rPr>
          <w:rFonts w:ascii="Helvetica" w:eastAsia="Times New Roman" w:hAnsi="Helvetica" w:cs="Times New Roman"/>
          <w:i/>
          <w:iCs/>
          <w:color w:val="4472C4" w:themeColor="accent1"/>
          <w:sz w:val="18"/>
          <w:szCs w:val="18"/>
        </w:rPr>
        <w:t xml:space="preserve">results in labeling of </w:t>
      </w:r>
      <w:r w:rsidR="003229AA">
        <w:rPr>
          <w:rFonts w:ascii="Helvetica" w:eastAsia="Times New Roman" w:hAnsi="Helvetica" w:cs="Times New Roman"/>
          <w:i/>
          <w:iCs/>
          <w:color w:val="4472C4" w:themeColor="accent1"/>
          <w:sz w:val="18"/>
          <w:szCs w:val="18"/>
        </w:rPr>
        <w:t>the partnering muscle</w:t>
      </w:r>
      <w:r w:rsidR="00567BDE">
        <w:rPr>
          <w:rFonts w:ascii="Helvetica" w:eastAsia="Times New Roman" w:hAnsi="Helvetica" w:cs="Times New Roman"/>
          <w:i/>
          <w:iCs/>
          <w:color w:val="4472C4" w:themeColor="accent1"/>
          <w:sz w:val="18"/>
          <w:szCs w:val="18"/>
        </w:rPr>
        <w:t>s</w:t>
      </w:r>
      <w:r w:rsidR="00032962">
        <w:rPr>
          <w:rFonts w:ascii="Helvetica" w:eastAsia="Times New Roman" w:hAnsi="Helvetica" w:cs="Times New Roman"/>
          <w:i/>
          <w:iCs/>
          <w:color w:val="4472C4" w:themeColor="accent1"/>
          <w:sz w:val="18"/>
          <w:szCs w:val="18"/>
        </w:rPr>
        <w:t xml:space="preserve"> (Figure 3</w:t>
      </w:r>
      <w:r w:rsidR="00DC3D50">
        <w:rPr>
          <w:rFonts w:ascii="Helvetica" w:eastAsia="Times New Roman" w:hAnsi="Helvetica" w:cs="Times New Roman"/>
          <w:i/>
          <w:iCs/>
          <w:color w:val="4472C4" w:themeColor="accent1"/>
          <w:sz w:val="18"/>
          <w:szCs w:val="18"/>
        </w:rPr>
        <w:t>A</w:t>
      </w:r>
      <w:r w:rsidR="00032962">
        <w:rPr>
          <w:rFonts w:ascii="Helvetica" w:eastAsia="Times New Roman" w:hAnsi="Helvetica" w:cs="Times New Roman"/>
          <w:i/>
          <w:iCs/>
          <w:color w:val="4472C4" w:themeColor="accent1"/>
          <w:sz w:val="18"/>
          <w:szCs w:val="18"/>
        </w:rPr>
        <w:t>)</w:t>
      </w:r>
      <w:r w:rsidR="000A6A9B">
        <w:rPr>
          <w:rFonts w:ascii="Helvetica" w:eastAsia="Times New Roman" w:hAnsi="Helvetica" w:cs="Times New Roman"/>
          <w:i/>
          <w:iCs/>
          <w:color w:val="4472C4" w:themeColor="accent1"/>
          <w:sz w:val="18"/>
          <w:szCs w:val="18"/>
        </w:rPr>
        <w:t>.</w:t>
      </w:r>
      <w:r w:rsidR="00842B9D" w:rsidRPr="00EF08E6">
        <w:rPr>
          <w:rFonts w:ascii="Helvetica" w:eastAsia="Times New Roman" w:hAnsi="Helvetica" w:cs="Times New Roman"/>
          <w:i/>
          <w:iCs/>
          <w:color w:val="4472C4" w:themeColor="accent1"/>
          <w:sz w:val="18"/>
          <w:szCs w:val="18"/>
        </w:rPr>
        <w:t xml:space="preserve"> </w:t>
      </w:r>
      <w:r w:rsidR="0095146E" w:rsidRPr="00EF08E6">
        <w:rPr>
          <w:rFonts w:ascii="Helvetica" w:eastAsia="Times New Roman" w:hAnsi="Helvetica" w:cs="Times New Roman"/>
          <w:i/>
          <w:iCs/>
          <w:color w:val="4472C4" w:themeColor="accent1"/>
          <w:sz w:val="18"/>
          <w:szCs w:val="18"/>
        </w:rPr>
        <w:t>We have rewritten the statement for section 6.2.</w:t>
      </w:r>
      <w:r w:rsidR="00176ED8" w:rsidRPr="00EF08E6">
        <w:rPr>
          <w:rFonts w:ascii="Helvetica" w:eastAsia="Times New Roman" w:hAnsi="Helvetica" w:cs="Times New Roman"/>
          <w:i/>
          <w:iCs/>
          <w:color w:val="4472C4" w:themeColor="accent1"/>
          <w:sz w:val="18"/>
          <w:szCs w:val="18"/>
        </w:rPr>
        <w:t xml:space="preserve">2 and added a new </w:t>
      </w:r>
      <w:r w:rsidR="00FD429F" w:rsidRPr="00EF08E6">
        <w:rPr>
          <w:rFonts w:ascii="Helvetica" w:eastAsia="Times New Roman" w:hAnsi="Helvetica" w:cs="Times New Roman"/>
          <w:i/>
          <w:iCs/>
          <w:color w:val="4472C4" w:themeColor="accent1"/>
          <w:sz w:val="18"/>
          <w:szCs w:val="18"/>
        </w:rPr>
        <w:t>NOTE</w:t>
      </w:r>
      <w:r w:rsidR="00176ED8" w:rsidRPr="00EF08E6">
        <w:rPr>
          <w:rFonts w:ascii="Helvetica" w:eastAsia="Times New Roman" w:hAnsi="Helvetica" w:cs="Times New Roman"/>
          <w:i/>
          <w:iCs/>
          <w:color w:val="4472C4" w:themeColor="accent1"/>
          <w:sz w:val="18"/>
          <w:szCs w:val="18"/>
        </w:rPr>
        <w:t>.</w:t>
      </w:r>
      <w:r w:rsidR="00FC3FCE" w:rsidRPr="00EF08E6">
        <w:rPr>
          <w:rFonts w:ascii="Helvetica" w:eastAsia="Times New Roman" w:hAnsi="Helvetica" w:cs="Times New Roman"/>
          <w:i/>
          <w:iCs/>
          <w:color w:val="4472C4" w:themeColor="accent1"/>
          <w:sz w:val="18"/>
          <w:szCs w:val="18"/>
        </w:rPr>
        <w:t xml:space="preserve"> </w:t>
      </w:r>
      <w:r w:rsidR="00F00C79" w:rsidRPr="00EF08E6">
        <w:rPr>
          <w:rFonts w:ascii="Helvetica" w:eastAsia="Times New Roman" w:hAnsi="Helvetica" w:cs="Times New Roman"/>
          <w:i/>
          <w:iCs/>
          <w:color w:val="4472C4" w:themeColor="accent1"/>
          <w:sz w:val="18"/>
          <w:szCs w:val="18"/>
        </w:rPr>
        <w:t xml:space="preserve">Please see </w:t>
      </w:r>
      <w:r w:rsidR="00F00C79" w:rsidRPr="00C46A3B">
        <w:rPr>
          <w:rFonts w:ascii="Helvetica" w:eastAsia="Times New Roman" w:hAnsi="Helvetica" w:cs="Times New Roman"/>
          <w:i/>
          <w:iCs/>
          <w:color w:val="4472C4" w:themeColor="accent1"/>
          <w:sz w:val="18"/>
          <w:szCs w:val="18"/>
          <w:u w:val="single"/>
        </w:rPr>
        <w:t>lines</w:t>
      </w:r>
      <w:r w:rsidR="006E4507" w:rsidRPr="00C46A3B">
        <w:rPr>
          <w:rFonts w:ascii="Helvetica" w:eastAsia="Times New Roman" w:hAnsi="Helvetica" w:cs="Times New Roman"/>
          <w:i/>
          <w:iCs/>
          <w:color w:val="4472C4" w:themeColor="accent1"/>
          <w:sz w:val="18"/>
          <w:szCs w:val="18"/>
          <w:u w:val="single"/>
        </w:rPr>
        <w:t xml:space="preserve"> </w:t>
      </w:r>
      <w:r w:rsidR="00D15DE1">
        <w:rPr>
          <w:rFonts w:ascii="Helvetica" w:eastAsia="Times New Roman" w:hAnsi="Helvetica" w:cs="Times New Roman"/>
          <w:i/>
          <w:iCs/>
          <w:color w:val="4472C4" w:themeColor="accent1"/>
          <w:sz w:val="18"/>
          <w:szCs w:val="18"/>
          <w:u w:val="single"/>
        </w:rPr>
        <w:t>199-201</w:t>
      </w:r>
      <w:r w:rsidR="006E4507" w:rsidRPr="00C46A3B">
        <w:rPr>
          <w:rFonts w:ascii="Helvetica" w:eastAsia="Times New Roman" w:hAnsi="Helvetica" w:cs="Times New Roman"/>
          <w:i/>
          <w:iCs/>
          <w:color w:val="4472C4" w:themeColor="accent1"/>
          <w:sz w:val="18"/>
          <w:szCs w:val="18"/>
          <w:u w:val="single"/>
        </w:rPr>
        <w:t xml:space="preserve"> </w:t>
      </w:r>
      <w:r w:rsidR="006E4507">
        <w:rPr>
          <w:rFonts w:ascii="Helvetica" w:eastAsia="Times New Roman" w:hAnsi="Helvetica" w:cs="Times New Roman"/>
          <w:i/>
          <w:iCs/>
          <w:color w:val="4472C4" w:themeColor="accent1"/>
          <w:sz w:val="18"/>
          <w:szCs w:val="18"/>
        </w:rPr>
        <w:t xml:space="preserve">for section 6.2.2 and </w:t>
      </w:r>
      <w:r w:rsidR="006E4507" w:rsidRPr="00C46A3B">
        <w:rPr>
          <w:rFonts w:ascii="Helvetica" w:eastAsia="Times New Roman" w:hAnsi="Helvetica" w:cs="Times New Roman"/>
          <w:i/>
          <w:iCs/>
          <w:color w:val="4472C4" w:themeColor="accent1"/>
          <w:sz w:val="18"/>
          <w:szCs w:val="18"/>
          <w:u w:val="single"/>
        </w:rPr>
        <w:t xml:space="preserve">lines </w:t>
      </w:r>
      <w:r w:rsidR="00D15DE1">
        <w:rPr>
          <w:rFonts w:ascii="Helvetica" w:eastAsia="Times New Roman" w:hAnsi="Helvetica" w:cs="Times New Roman"/>
          <w:i/>
          <w:iCs/>
          <w:color w:val="4472C4" w:themeColor="accent1"/>
          <w:sz w:val="18"/>
          <w:szCs w:val="18"/>
          <w:u w:val="single"/>
        </w:rPr>
        <w:t>211-214</w:t>
      </w:r>
      <w:r w:rsidR="006E4507">
        <w:rPr>
          <w:rFonts w:ascii="Helvetica" w:eastAsia="Times New Roman" w:hAnsi="Helvetica" w:cs="Times New Roman"/>
          <w:i/>
          <w:iCs/>
          <w:color w:val="4472C4" w:themeColor="accent1"/>
          <w:sz w:val="18"/>
          <w:szCs w:val="18"/>
        </w:rPr>
        <w:t xml:space="preserve"> for the new NOTE on</w:t>
      </w:r>
      <w:r w:rsidR="00F00C79" w:rsidRPr="00EF08E6">
        <w:rPr>
          <w:rFonts w:ascii="Helvetica" w:eastAsia="Times New Roman" w:hAnsi="Helvetica" w:cs="Times New Roman"/>
          <w:i/>
          <w:iCs/>
          <w:color w:val="4472C4" w:themeColor="accent1"/>
          <w:sz w:val="18"/>
          <w:szCs w:val="18"/>
        </w:rPr>
        <w:t xml:space="preserve"> page </w:t>
      </w:r>
      <w:r w:rsidR="00925F8B">
        <w:rPr>
          <w:rFonts w:ascii="Helvetica" w:eastAsia="Times New Roman" w:hAnsi="Helvetica" w:cs="Times New Roman"/>
          <w:i/>
          <w:iCs/>
          <w:color w:val="4472C4" w:themeColor="accent1"/>
          <w:sz w:val="18"/>
          <w:szCs w:val="18"/>
        </w:rPr>
        <w:t>4</w:t>
      </w:r>
      <w:r w:rsidR="00F00C79" w:rsidRPr="00EF08E6">
        <w:rPr>
          <w:rFonts w:ascii="Helvetica" w:eastAsia="Times New Roman" w:hAnsi="Helvetica" w:cs="Times New Roman"/>
          <w:i/>
          <w:iCs/>
          <w:color w:val="4472C4" w:themeColor="accent1"/>
          <w:sz w:val="18"/>
          <w:szCs w:val="18"/>
        </w:rPr>
        <w:t>.</w:t>
      </w:r>
    </w:p>
    <w:p w14:paraId="119E16B0" w14:textId="1754CAD4" w:rsidR="00FC3FCE" w:rsidRPr="00FC6781" w:rsidRDefault="00FC3FCE" w:rsidP="00FC6781">
      <w:pPr>
        <w:spacing w:before="100" w:beforeAutospacing="1" w:after="100" w:afterAutospacing="1"/>
        <w:rPr>
          <w:rFonts w:ascii="Helvetica" w:eastAsia="Times New Roman" w:hAnsi="Helvetica" w:cs="Times New Roman"/>
          <w:i/>
          <w:iCs/>
          <w:color w:val="4472C4" w:themeColor="accent1"/>
          <w:sz w:val="18"/>
          <w:szCs w:val="18"/>
        </w:rPr>
      </w:pPr>
    </w:p>
    <w:p w14:paraId="25699D96" w14:textId="77777777" w:rsidR="00161E7E" w:rsidRDefault="00161E7E"/>
    <w:sectPr w:rsidR="00161E7E" w:rsidSect="00F10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66"/>
    <w:rsid w:val="00000E63"/>
    <w:rsid w:val="00011371"/>
    <w:rsid w:val="000214EA"/>
    <w:rsid w:val="00023D27"/>
    <w:rsid w:val="0002689F"/>
    <w:rsid w:val="00032962"/>
    <w:rsid w:val="0003351C"/>
    <w:rsid w:val="0005471A"/>
    <w:rsid w:val="0006173A"/>
    <w:rsid w:val="0007427B"/>
    <w:rsid w:val="00081C70"/>
    <w:rsid w:val="000A2C10"/>
    <w:rsid w:val="000A5A40"/>
    <w:rsid w:val="000A6A9B"/>
    <w:rsid w:val="000B0DE4"/>
    <w:rsid w:val="000B1178"/>
    <w:rsid w:val="000B3DE4"/>
    <w:rsid w:val="000B76FF"/>
    <w:rsid w:val="000C30BB"/>
    <w:rsid w:val="000D6B7A"/>
    <w:rsid w:val="000E02E0"/>
    <w:rsid w:val="000F23F2"/>
    <w:rsid w:val="000F668B"/>
    <w:rsid w:val="001013B2"/>
    <w:rsid w:val="00107D85"/>
    <w:rsid w:val="00110B30"/>
    <w:rsid w:val="0011244B"/>
    <w:rsid w:val="00114B8A"/>
    <w:rsid w:val="001176C5"/>
    <w:rsid w:val="001259EB"/>
    <w:rsid w:val="0012691C"/>
    <w:rsid w:val="00132B73"/>
    <w:rsid w:val="00140546"/>
    <w:rsid w:val="00144083"/>
    <w:rsid w:val="00161E7E"/>
    <w:rsid w:val="00176ED8"/>
    <w:rsid w:val="00185AD5"/>
    <w:rsid w:val="001C2593"/>
    <w:rsid w:val="001E30B4"/>
    <w:rsid w:val="001E6E80"/>
    <w:rsid w:val="00205195"/>
    <w:rsid w:val="00267C88"/>
    <w:rsid w:val="00283940"/>
    <w:rsid w:val="00284D1A"/>
    <w:rsid w:val="00297318"/>
    <w:rsid w:val="002C10B0"/>
    <w:rsid w:val="002F42C5"/>
    <w:rsid w:val="002F5DC3"/>
    <w:rsid w:val="00311C51"/>
    <w:rsid w:val="003229AA"/>
    <w:rsid w:val="003320CD"/>
    <w:rsid w:val="00341433"/>
    <w:rsid w:val="0034530D"/>
    <w:rsid w:val="003718B4"/>
    <w:rsid w:val="00393CF8"/>
    <w:rsid w:val="00394562"/>
    <w:rsid w:val="0039569B"/>
    <w:rsid w:val="003A223F"/>
    <w:rsid w:val="003A3307"/>
    <w:rsid w:val="003A375E"/>
    <w:rsid w:val="003B2540"/>
    <w:rsid w:val="003B437A"/>
    <w:rsid w:val="003B72F6"/>
    <w:rsid w:val="003C2459"/>
    <w:rsid w:val="003E4B1A"/>
    <w:rsid w:val="004208B5"/>
    <w:rsid w:val="00452A45"/>
    <w:rsid w:val="00453FE1"/>
    <w:rsid w:val="00486BAC"/>
    <w:rsid w:val="004B3E52"/>
    <w:rsid w:val="004E2377"/>
    <w:rsid w:val="004F33ED"/>
    <w:rsid w:val="00501FCD"/>
    <w:rsid w:val="005145BA"/>
    <w:rsid w:val="00514E85"/>
    <w:rsid w:val="00543623"/>
    <w:rsid w:val="00544603"/>
    <w:rsid w:val="00544747"/>
    <w:rsid w:val="00553069"/>
    <w:rsid w:val="00555DF3"/>
    <w:rsid w:val="00567BDE"/>
    <w:rsid w:val="005A50EF"/>
    <w:rsid w:val="005B1417"/>
    <w:rsid w:val="005B4D3B"/>
    <w:rsid w:val="005D04DC"/>
    <w:rsid w:val="005E44D3"/>
    <w:rsid w:val="005E7EF6"/>
    <w:rsid w:val="005F41B8"/>
    <w:rsid w:val="006109C4"/>
    <w:rsid w:val="0061191A"/>
    <w:rsid w:val="0061463E"/>
    <w:rsid w:val="00623704"/>
    <w:rsid w:val="006364CD"/>
    <w:rsid w:val="00637A2C"/>
    <w:rsid w:val="006405D8"/>
    <w:rsid w:val="00651976"/>
    <w:rsid w:val="00651DED"/>
    <w:rsid w:val="0065239D"/>
    <w:rsid w:val="00665167"/>
    <w:rsid w:val="00687698"/>
    <w:rsid w:val="00692B3D"/>
    <w:rsid w:val="00694692"/>
    <w:rsid w:val="006A1D0D"/>
    <w:rsid w:val="006A51DC"/>
    <w:rsid w:val="006B16F0"/>
    <w:rsid w:val="006B49AD"/>
    <w:rsid w:val="006C2810"/>
    <w:rsid w:val="006C6D0E"/>
    <w:rsid w:val="006D1EEC"/>
    <w:rsid w:val="006D79A4"/>
    <w:rsid w:val="006E0D31"/>
    <w:rsid w:val="006E4507"/>
    <w:rsid w:val="00701607"/>
    <w:rsid w:val="0071118F"/>
    <w:rsid w:val="00711638"/>
    <w:rsid w:val="00712E48"/>
    <w:rsid w:val="00720499"/>
    <w:rsid w:val="00724838"/>
    <w:rsid w:val="0075346A"/>
    <w:rsid w:val="00760273"/>
    <w:rsid w:val="00773C74"/>
    <w:rsid w:val="00775A7F"/>
    <w:rsid w:val="00790A07"/>
    <w:rsid w:val="00794A4C"/>
    <w:rsid w:val="007B22B8"/>
    <w:rsid w:val="007B2626"/>
    <w:rsid w:val="007D032F"/>
    <w:rsid w:val="007D0BD8"/>
    <w:rsid w:val="0080625B"/>
    <w:rsid w:val="008078BE"/>
    <w:rsid w:val="00816DD7"/>
    <w:rsid w:val="00842B9D"/>
    <w:rsid w:val="00847CD1"/>
    <w:rsid w:val="008551D3"/>
    <w:rsid w:val="00860123"/>
    <w:rsid w:val="00860177"/>
    <w:rsid w:val="00863FC7"/>
    <w:rsid w:val="00866B23"/>
    <w:rsid w:val="00870C7D"/>
    <w:rsid w:val="00880471"/>
    <w:rsid w:val="008901EB"/>
    <w:rsid w:val="008A4753"/>
    <w:rsid w:val="008B68D1"/>
    <w:rsid w:val="008C4440"/>
    <w:rsid w:val="008C489D"/>
    <w:rsid w:val="008C4B49"/>
    <w:rsid w:val="008C5081"/>
    <w:rsid w:val="008E27E3"/>
    <w:rsid w:val="008F6CAA"/>
    <w:rsid w:val="008F77AB"/>
    <w:rsid w:val="009062A6"/>
    <w:rsid w:val="009244B7"/>
    <w:rsid w:val="00925F8B"/>
    <w:rsid w:val="0092764C"/>
    <w:rsid w:val="00933FAD"/>
    <w:rsid w:val="00936C2D"/>
    <w:rsid w:val="00937D5F"/>
    <w:rsid w:val="00946B39"/>
    <w:rsid w:val="0095146E"/>
    <w:rsid w:val="00951ECD"/>
    <w:rsid w:val="00953DF7"/>
    <w:rsid w:val="009604A3"/>
    <w:rsid w:val="00970FC3"/>
    <w:rsid w:val="00972CF6"/>
    <w:rsid w:val="00977C5C"/>
    <w:rsid w:val="0098153F"/>
    <w:rsid w:val="00981F80"/>
    <w:rsid w:val="00993C79"/>
    <w:rsid w:val="009D12BC"/>
    <w:rsid w:val="009D13D7"/>
    <w:rsid w:val="009D5DA1"/>
    <w:rsid w:val="009D7F69"/>
    <w:rsid w:val="009F4752"/>
    <w:rsid w:val="009F5F75"/>
    <w:rsid w:val="00A02A09"/>
    <w:rsid w:val="00A22734"/>
    <w:rsid w:val="00A32E8A"/>
    <w:rsid w:val="00A351C8"/>
    <w:rsid w:val="00A37BD7"/>
    <w:rsid w:val="00A4262E"/>
    <w:rsid w:val="00A64CC2"/>
    <w:rsid w:val="00A75CBA"/>
    <w:rsid w:val="00A905F2"/>
    <w:rsid w:val="00A93E66"/>
    <w:rsid w:val="00AA6065"/>
    <w:rsid w:val="00AA7B01"/>
    <w:rsid w:val="00AB332D"/>
    <w:rsid w:val="00AB4E69"/>
    <w:rsid w:val="00AC3C6C"/>
    <w:rsid w:val="00AC4313"/>
    <w:rsid w:val="00B01265"/>
    <w:rsid w:val="00B12148"/>
    <w:rsid w:val="00B23B01"/>
    <w:rsid w:val="00B24CAF"/>
    <w:rsid w:val="00B428BB"/>
    <w:rsid w:val="00B45988"/>
    <w:rsid w:val="00B5298C"/>
    <w:rsid w:val="00B5559A"/>
    <w:rsid w:val="00B734C1"/>
    <w:rsid w:val="00B932A3"/>
    <w:rsid w:val="00BD176F"/>
    <w:rsid w:val="00BE139D"/>
    <w:rsid w:val="00BE2C7D"/>
    <w:rsid w:val="00BF5D63"/>
    <w:rsid w:val="00BF73A0"/>
    <w:rsid w:val="00C40D33"/>
    <w:rsid w:val="00C46A3B"/>
    <w:rsid w:val="00C62380"/>
    <w:rsid w:val="00C75347"/>
    <w:rsid w:val="00C755C6"/>
    <w:rsid w:val="00C97D58"/>
    <w:rsid w:val="00CA31C7"/>
    <w:rsid w:val="00CA4234"/>
    <w:rsid w:val="00CA685F"/>
    <w:rsid w:val="00CB38F9"/>
    <w:rsid w:val="00CD2237"/>
    <w:rsid w:val="00CD7946"/>
    <w:rsid w:val="00D107EB"/>
    <w:rsid w:val="00D11923"/>
    <w:rsid w:val="00D15DE1"/>
    <w:rsid w:val="00D16A9A"/>
    <w:rsid w:val="00D170A9"/>
    <w:rsid w:val="00D17640"/>
    <w:rsid w:val="00D3768B"/>
    <w:rsid w:val="00D400ED"/>
    <w:rsid w:val="00D433A3"/>
    <w:rsid w:val="00D54221"/>
    <w:rsid w:val="00D666BE"/>
    <w:rsid w:val="00D74BB2"/>
    <w:rsid w:val="00D84176"/>
    <w:rsid w:val="00D90E37"/>
    <w:rsid w:val="00DA77E1"/>
    <w:rsid w:val="00DB2E12"/>
    <w:rsid w:val="00DB7983"/>
    <w:rsid w:val="00DC057E"/>
    <w:rsid w:val="00DC2477"/>
    <w:rsid w:val="00DC3D50"/>
    <w:rsid w:val="00DF1CB8"/>
    <w:rsid w:val="00DF2733"/>
    <w:rsid w:val="00E00FEA"/>
    <w:rsid w:val="00E12AC6"/>
    <w:rsid w:val="00E15C43"/>
    <w:rsid w:val="00E17B03"/>
    <w:rsid w:val="00E2216F"/>
    <w:rsid w:val="00E4078E"/>
    <w:rsid w:val="00E40E80"/>
    <w:rsid w:val="00E51C1B"/>
    <w:rsid w:val="00E56618"/>
    <w:rsid w:val="00E83118"/>
    <w:rsid w:val="00E84D88"/>
    <w:rsid w:val="00E96966"/>
    <w:rsid w:val="00EA10E9"/>
    <w:rsid w:val="00EA7C9A"/>
    <w:rsid w:val="00EB581C"/>
    <w:rsid w:val="00EC770C"/>
    <w:rsid w:val="00EF08E6"/>
    <w:rsid w:val="00EF5B77"/>
    <w:rsid w:val="00EF64A3"/>
    <w:rsid w:val="00F00C79"/>
    <w:rsid w:val="00F101FB"/>
    <w:rsid w:val="00F205F9"/>
    <w:rsid w:val="00F305A8"/>
    <w:rsid w:val="00F30D45"/>
    <w:rsid w:val="00F30FE7"/>
    <w:rsid w:val="00F3309D"/>
    <w:rsid w:val="00F5772A"/>
    <w:rsid w:val="00F6238D"/>
    <w:rsid w:val="00FC3FCE"/>
    <w:rsid w:val="00FC6781"/>
    <w:rsid w:val="00FD3940"/>
    <w:rsid w:val="00FD429F"/>
    <w:rsid w:val="00FF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F4D1CE"/>
  <w15:chartTrackingRefBased/>
  <w15:docId w15:val="{D9865D59-20C3-2C48-90FF-96C702AB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3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640"/>
    <w:pPr>
      <w:ind w:left="720"/>
      <w:contextualSpacing/>
    </w:pPr>
  </w:style>
  <w:style w:type="paragraph" w:styleId="BalloonText">
    <w:name w:val="Balloon Text"/>
    <w:basedOn w:val="Normal"/>
    <w:link w:val="BalloonTextChar"/>
    <w:uiPriority w:val="99"/>
    <w:semiHidden/>
    <w:unhideWhenUsed/>
    <w:rsid w:val="004B3E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3E5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B1178"/>
    <w:rPr>
      <w:sz w:val="16"/>
      <w:szCs w:val="16"/>
    </w:rPr>
  </w:style>
  <w:style w:type="paragraph" w:styleId="CommentText">
    <w:name w:val="annotation text"/>
    <w:basedOn w:val="Normal"/>
    <w:link w:val="CommentTextChar"/>
    <w:uiPriority w:val="99"/>
    <w:semiHidden/>
    <w:unhideWhenUsed/>
    <w:rsid w:val="000B1178"/>
    <w:rPr>
      <w:sz w:val="20"/>
      <w:szCs w:val="20"/>
    </w:rPr>
  </w:style>
  <w:style w:type="character" w:customStyle="1" w:styleId="CommentTextChar">
    <w:name w:val="Comment Text Char"/>
    <w:basedOn w:val="DefaultParagraphFont"/>
    <w:link w:val="CommentText"/>
    <w:uiPriority w:val="99"/>
    <w:semiHidden/>
    <w:rsid w:val="000B1178"/>
    <w:rPr>
      <w:sz w:val="20"/>
      <w:szCs w:val="20"/>
    </w:rPr>
  </w:style>
  <w:style w:type="paragraph" w:styleId="CommentSubject">
    <w:name w:val="annotation subject"/>
    <w:basedOn w:val="CommentText"/>
    <w:next w:val="CommentText"/>
    <w:link w:val="CommentSubjectChar"/>
    <w:uiPriority w:val="99"/>
    <w:semiHidden/>
    <w:unhideWhenUsed/>
    <w:rsid w:val="000B1178"/>
    <w:rPr>
      <w:b/>
      <w:bCs/>
    </w:rPr>
  </w:style>
  <w:style w:type="character" w:customStyle="1" w:styleId="CommentSubjectChar">
    <w:name w:val="Comment Subject Char"/>
    <w:basedOn w:val="CommentTextChar"/>
    <w:link w:val="CommentSubject"/>
    <w:uiPriority w:val="99"/>
    <w:semiHidden/>
    <w:rsid w:val="000B11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2019-10-03T01:43:00Z</dcterms:created>
  <dcterms:modified xsi:type="dcterms:W3CDTF">2019-10-07T14:31:00Z</dcterms:modified>
</cp:coreProperties>
</file>