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26F4222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A438AB">
        <w:rPr>
          <w:rFonts w:asciiTheme="minorHAnsi" w:eastAsia="Times New Roman" w:hAnsiTheme="minorHAnsi" w:cstheme="minorHAnsi"/>
          <w:b/>
          <w:szCs w:val="24"/>
        </w:rPr>
        <w:t>60709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02E8870D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E432D20" w14:textId="77777777" w:rsidR="00A438AB" w:rsidRDefault="004E0C5A" w:rsidP="00A438A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A438A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http://www.jove.com/files_upload.php?src=18516293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7D5E8BD" w14:textId="77777777" w:rsidR="00A438AB" w:rsidRPr="005C6999" w:rsidRDefault="004E0C5A" w:rsidP="00A438AB">
      <w:pPr>
        <w:jc w:val="both"/>
        <w:rPr>
          <w:rFonts w:cs="Calibr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438AB" w:rsidRPr="00A438AB">
        <w:rPr>
          <w:rFonts w:cs="Calibri"/>
          <w:b/>
          <w:bCs/>
          <w:sz w:val="32"/>
          <w:szCs w:val="32"/>
        </w:rPr>
        <w:t>Single-Cell Resolution Three-Dimensional Imaging of Intact Organoids</w:t>
      </w:r>
    </w:p>
    <w:p w14:paraId="4C756605" w14:textId="12A6E9D8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58B99869" w14:textId="56B9B262" w:rsidR="00A438AB" w:rsidRPr="00E03E52" w:rsidRDefault="00EC3C46" w:rsidP="00A438AB">
      <w:pPr>
        <w:jc w:val="both"/>
        <w:rPr>
          <w:rFonts w:cs="Calibri"/>
          <w:b/>
          <w:bCs/>
          <w:color w:val="000000"/>
          <w:sz w:val="28"/>
          <w:szCs w:val="28"/>
          <w:vertAlign w:val="superscript"/>
        </w:rPr>
      </w:pPr>
      <w:r w:rsidRPr="00E03E52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438AB" w:rsidRPr="00E03E52">
        <w:rPr>
          <w:rFonts w:cs="Calibri"/>
          <w:b/>
          <w:bCs/>
          <w:color w:val="000000"/>
          <w:sz w:val="28"/>
          <w:szCs w:val="28"/>
        </w:rPr>
        <w:t>Ravian L. van Ineveld</w:t>
      </w:r>
      <w:r w:rsidR="00A438AB" w:rsidRPr="00E03E52">
        <w:rPr>
          <w:rFonts w:cs="Calibri"/>
          <w:b/>
          <w:bCs/>
          <w:color w:val="000000"/>
          <w:sz w:val="28"/>
          <w:szCs w:val="28"/>
          <w:vertAlign w:val="superscript"/>
        </w:rPr>
        <w:t>1,2,3,</w:t>
      </w:r>
      <w:r w:rsidR="00A438AB" w:rsidRPr="00E03E52">
        <w:rPr>
          <w:rFonts w:cs="Calibri"/>
          <w:b/>
          <w:bCs/>
          <w:color w:val="000000"/>
          <w:sz w:val="28"/>
          <w:szCs w:val="28"/>
        </w:rPr>
        <w:t>*, Hendrikus C.R. Ariese</w:t>
      </w:r>
      <w:r w:rsidR="00A438AB" w:rsidRPr="00E03E52">
        <w:rPr>
          <w:rFonts w:cs="Calibri"/>
          <w:b/>
          <w:bCs/>
          <w:color w:val="000000"/>
          <w:sz w:val="28"/>
          <w:szCs w:val="28"/>
          <w:vertAlign w:val="superscript"/>
        </w:rPr>
        <w:t>1,2,3,</w:t>
      </w:r>
      <w:r w:rsidR="00A438AB" w:rsidRPr="00E03E52">
        <w:rPr>
          <w:rFonts w:cs="Calibri"/>
          <w:b/>
          <w:bCs/>
          <w:color w:val="000000"/>
          <w:sz w:val="28"/>
          <w:szCs w:val="28"/>
        </w:rPr>
        <w:t>*, Ellen J. Wehrens</w:t>
      </w:r>
      <w:r w:rsidR="00A438AB" w:rsidRPr="00E03E52">
        <w:rPr>
          <w:rFonts w:cs="Calibri"/>
          <w:b/>
          <w:bCs/>
          <w:color w:val="000000"/>
          <w:sz w:val="28"/>
          <w:szCs w:val="28"/>
          <w:vertAlign w:val="superscript"/>
        </w:rPr>
        <w:t>1,2,3</w:t>
      </w:r>
      <w:r w:rsidR="00A438AB" w:rsidRPr="00E03E52">
        <w:rPr>
          <w:rFonts w:cs="Calibri"/>
          <w:b/>
          <w:bCs/>
          <w:color w:val="000000"/>
          <w:sz w:val="28"/>
          <w:szCs w:val="28"/>
        </w:rPr>
        <w:t>, Johanna F. Dekkers</w:t>
      </w:r>
      <w:r w:rsidR="00A438AB" w:rsidRPr="00E03E52">
        <w:rPr>
          <w:rFonts w:cs="Calibri"/>
          <w:b/>
          <w:bCs/>
          <w:color w:val="000000"/>
          <w:sz w:val="28"/>
          <w:szCs w:val="28"/>
          <w:vertAlign w:val="superscript"/>
        </w:rPr>
        <w:t>1,2,3,4,#</w:t>
      </w:r>
      <w:r w:rsidR="00A438AB" w:rsidRPr="00E03E52">
        <w:rPr>
          <w:rFonts w:cs="Calibri"/>
          <w:b/>
          <w:bCs/>
          <w:color w:val="000000"/>
          <w:sz w:val="28"/>
          <w:szCs w:val="28"/>
        </w:rPr>
        <w:t>, and Anne C. Rios</w:t>
      </w:r>
      <w:r w:rsidR="00A438AB" w:rsidRPr="00E03E52">
        <w:rPr>
          <w:rFonts w:cs="Calibri"/>
          <w:b/>
          <w:bCs/>
          <w:color w:val="000000"/>
          <w:sz w:val="28"/>
          <w:szCs w:val="28"/>
          <w:vertAlign w:val="superscript"/>
        </w:rPr>
        <w:t>1,2,3,#</w:t>
      </w:r>
    </w:p>
    <w:p w14:paraId="2CFD40C8" w14:textId="59E59B32" w:rsidR="00A438AB" w:rsidRPr="00E03E52" w:rsidRDefault="00A438AB" w:rsidP="00A438AB">
      <w:pPr>
        <w:jc w:val="both"/>
        <w:rPr>
          <w:rFonts w:cs="Calibri"/>
          <w:color w:val="000000"/>
          <w:sz w:val="28"/>
          <w:szCs w:val="28"/>
        </w:rPr>
      </w:pPr>
      <w:r w:rsidRPr="00E03E52">
        <w:rPr>
          <w:rFonts w:cs="Calibri"/>
          <w:color w:val="000000"/>
          <w:sz w:val="28"/>
          <w:szCs w:val="28"/>
        </w:rPr>
        <w:t>*These authors contributed equally to the work</w:t>
      </w:r>
    </w:p>
    <w:p w14:paraId="587FBC35" w14:textId="2D949B13" w:rsidR="00A438AB" w:rsidRPr="00E03E52" w:rsidRDefault="00A438AB" w:rsidP="00A438AB">
      <w:pPr>
        <w:jc w:val="both"/>
        <w:rPr>
          <w:rFonts w:cs="Calibri"/>
          <w:color w:val="000000"/>
          <w:sz w:val="28"/>
          <w:szCs w:val="28"/>
        </w:rPr>
      </w:pPr>
      <w:r w:rsidRPr="00E03E52">
        <w:rPr>
          <w:rFonts w:cs="Calibri"/>
          <w:color w:val="000000"/>
          <w:sz w:val="28"/>
          <w:szCs w:val="28"/>
        </w:rPr>
        <w:t>#These authors provided equal supervision to the work</w:t>
      </w:r>
    </w:p>
    <w:p w14:paraId="6318D5ED" w14:textId="77777777" w:rsidR="00A438AB" w:rsidRPr="00E03E52" w:rsidRDefault="00A438AB" w:rsidP="00A438AB">
      <w:pPr>
        <w:jc w:val="both"/>
        <w:rPr>
          <w:rFonts w:cs="Calibri"/>
          <w:color w:val="000000"/>
          <w:sz w:val="28"/>
          <w:szCs w:val="28"/>
        </w:rPr>
      </w:pPr>
    </w:p>
    <w:p w14:paraId="4AD3C083" w14:textId="3170B867" w:rsidR="00A438AB" w:rsidRPr="00E03E52" w:rsidRDefault="00A438AB" w:rsidP="00A438AB">
      <w:pPr>
        <w:jc w:val="both"/>
        <w:rPr>
          <w:rFonts w:cs="Calibri"/>
          <w:color w:val="000000"/>
          <w:sz w:val="28"/>
          <w:szCs w:val="28"/>
        </w:rPr>
      </w:pPr>
      <w:r w:rsidRPr="00E03E52">
        <w:rPr>
          <w:rFonts w:cs="Calibri"/>
          <w:color w:val="000000"/>
          <w:sz w:val="28"/>
          <w:szCs w:val="28"/>
          <w:vertAlign w:val="superscript"/>
        </w:rPr>
        <w:t>1</w:t>
      </w:r>
      <w:r w:rsidRPr="00E03E52">
        <w:rPr>
          <w:rFonts w:cs="Calibri"/>
          <w:color w:val="000000"/>
          <w:sz w:val="28"/>
          <w:szCs w:val="28"/>
        </w:rPr>
        <w:t>Princess Máxima Center for Pediatric Oncology</w:t>
      </w:r>
    </w:p>
    <w:p w14:paraId="388D2C25" w14:textId="4C5F27B3" w:rsidR="00A438AB" w:rsidRPr="00E03E52" w:rsidRDefault="00A438AB" w:rsidP="00A438AB">
      <w:pPr>
        <w:jc w:val="both"/>
        <w:rPr>
          <w:rFonts w:cs="Calibri"/>
          <w:color w:val="000000"/>
          <w:sz w:val="28"/>
          <w:szCs w:val="28"/>
        </w:rPr>
      </w:pPr>
      <w:r w:rsidRPr="00E03E52">
        <w:rPr>
          <w:rFonts w:cs="Calibri"/>
          <w:color w:val="000000"/>
          <w:sz w:val="28"/>
          <w:szCs w:val="28"/>
          <w:vertAlign w:val="superscript"/>
        </w:rPr>
        <w:t>2</w:t>
      </w:r>
      <w:r w:rsidRPr="00E03E52">
        <w:rPr>
          <w:rFonts w:cs="Calibri"/>
          <w:color w:val="000000"/>
          <w:sz w:val="28"/>
          <w:szCs w:val="28"/>
        </w:rPr>
        <w:t>Department of Cancer Research, Oncode Institute, Hubrecht Institute–KNAW Utrecht</w:t>
      </w:r>
    </w:p>
    <w:p w14:paraId="1AE35705" w14:textId="77777777" w:rsidR="00A438AB" w:rsidRPr="00E03E52" w:rsidRDefault="00A438AB" w:rsidP="00A438AB">
      <w:pPr>
        <w:jc w:val="both"/>
        <w:rPr>
          <w:rFonts w:cs="Calibri"/>
          <w:color w:val="000000"/>
          <w:sz w:val="28"/>
          <w:szCs w:val="28"/>
        </w:rPr>
      </w:pPr>
      <w:r w:rsidRPr="00E03E52">
        <w:rPr>
          <w:rFonts w:cs="Calibri"/>
          <w:color w:val="000000"/>
          <w:sz w:val="28"/>
          <w:szCs w:val="28"/>
          <w:vertAlign w:val="superscript"/>
        </w:rPr>
        <w:t>3</w:t>
      </w:r>
      <w:r w:rsidRPr="00E03E52">
        <w:rPr>
          <w:rFonts w:cs="Calibri"/>
          <w:color w:val="000000"/>
          <w:sz w:val="28"/>
          <w:szCs w:val="28"/>
        </w:rPr>
        <w:t>Cancer Genomics Center (CGC), Utrecht, The Netherlands</w:t>
      </w:r>
    </w:p>
    <w:p w14:paraId="4ED7A901" w14:textId="1E8E0A8C" w:rsidR="00EC3C46" w:rsidRPr="00E03E52" w:rsidRDefault="00A438AB" w:rsidP="00A438AB">
      <w:pPr>
        <w:rPr>
          <w:rFonts w:asciiTheme="minorHAnsi" w:eastAsia="SimSun" w:hAnsiTheme="minorHAnsi" w:cstheme="minorHAnsi"/>
          <w:sz w:val="28"/>
          <w:szCs w:val="28"/>
        </w:rPr>
      </w:pPr>
      <w:r w:rsidRPr="00E03E52">
        <w:rPr>
          <w:rFonts w:cs="Calibri"/>
          <w:color w:val="000000"/>
          <w:sz w:val="28"/>
          <w:szCs w:val="28"/>
          <w:vertAlign w:val="superscript"/>
        </w:rPr>
        <w:t>4</w:t>
      </w:r>
      <w:r w:rsidRPr="00E03E52">
        <w:rPr>
          <w:rFonts w:cs="Calibri"/>
          <w:color w:val="000000"/>
          <w:sz w:val="28"/>
          <w:szCs w:val="28"/>
        </w:rPr>
        <w:t>Hubrecht Institute, Royal Netherlands Academy of Arts and Sciences (KNAW) and University Medical Center (UMC) Utrecht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41E1AF35" w14:textId="77777777" w:rsidR="00A438AB" w:rsidRDefault="00A438AB" w:rsidP="004E0C5A">
      <w:pPr>
        <w:outlineLvl w:val="0"/>
        <w:rPr>
          <w:rFonts w:cs="Calibri"/>
          <w:color w:val="000000"/>
        </w:rPr>
      </w:pPr>
      <w:bookmarkStart w:id="0" w:name="_Hlk25233958"/>
      <w:r w:rsidRPr="005C6999">
        <w:rPr>
          <w:rFonts w:cs="Calibri"/>
          <w:color w:val="000000"/>
        </w:rPr>
        <w:t>Anne C. Rios</w:t>
      </w:r>
      <w:r w:rsidRPr="005C6999">
        <w:rPr>
          <w:rFonts w:cs="Calibri"/>
          <w:color w:val="000000"/>
        </w:rPr>
        <w:tab/>
      </w:r>
      <w:r w:rsidRPr="005C6999"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14:paraId="2B9F9491" w14:textId="24933E9E" w:rsidR="000B4B09" w:rsidRDefault="00FB612B" w:rsidP="004E0C5A">
      <w:pPr>
        <w:outlineLvl w:val="0"/>
      </w:pPr>
      <w:hyperlink r:id="rId9" w:history="1">
        <w:r w:rsidR="00A438AB" w:rsidRPr="008A4262">
          <w:rPr>
            <w:rStyle w:val="Hyperlink"/>
            <w:rFonts w:cs="Calibri"/>
          </w:rPr>
          <w:t>a.c.rios@prinsesmaximacentrum.nl</w:t>
        </w:r>
      </w:hyperlink>
      <w:r w:rsidR="00A438AB">
        <w:rPr>
          <w:rFonts w:cs="Calibri"/>
        </w:rPr>
        <w:t xml:space="preserve"> </w:t>
      </w:r>
    </w:p>
    <w:p w14:paraId="7BB3E011" w14:textId="77777777" w:rsidR="00A438AB" w:rsidRDefault="00A438AB" w:rsidP="004E0C5A">
      <w:pPr>
        <w:outlineLvl w:val="0"/>
      </w:pPr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6C227D29" w14:textId="61DC15D2" w:rsidR="00A438AB" w:rsidRPr="00DE6D5E" w:rsidRDefault="00A438AB" w:rsidP="00A438AB">
      <w:pPr>
        <w:jc w:val="both"/>
        <w:rPr>
          <w:rFonts w:cs="Calibri"/>
          <w:color w:val="000000"/>
        </w:rPr>
      </w:pPr>
      <w:r>
        <w:rPr>
          <w:rFonts w:cs="Calibri"/>
          <w:lang w:val="nl-NL"/>
        </w:rPr>
        <w:fldChar w:fldCharType="begin"/>
      </w:r>
      <w:r w:rsidRPr="00DE6D5E">
        <w:rPr>
          <w:rFonts w:cs="Calibri"/>
        </w:rPr>
        <w:instrText xml:space="preserve"> HYPERLINK "mailto:r.l.vanineveld-2@prinsesmaximacentrum.nl" </w:instrText>
      </w:r>
      <w:r>
        <w:rPr>
          <w:rFonts w:cs="Calibri"/>
          <w:lang w:val="nl-NL"/>
        </w:rPr>
        <w:fldChar w:fldCharType="separate"/>
      </w:r>
      <w:r w:rsidRPr="00DE6D5E">
        <w:rPr>
          <w:rStyle w:val="Hyperlink"/>
          <w:rFonts w:cs="Calibri"/>
        </w:rPr>
        <w:t>r.l.vanineveld-2@prinsesmaximacentrum.nl</w:t>
      </w:r>
      <w:r>
        <w:rPr>
          <w:rFonts w:cs="Calibri"/>
          <w:lang w:val="nl-NL"/>
        </w:rPr>
        <w:fldChar w:fldCharType="end"/>
      </w:r>
      <w:r w:rsidRPr="00DE6D5E">
        <w:rPr>
          <w:rFonts w:cs="Calibri"/>
          <w:color w:val="000000"/>
        </w:rPr>
        <w:t xml:space="preserve"> </w:t>
      </w:r>
    </w:p>
    <w:p w14:paraId="02288137" w14:textId="30798EA2" w:rsidR="00A438AB" w:rsidRPr="005C6999" w:rsidRDefault="00FB612B" w:rsidP="00A438AB">
      <w:pPr>
        <w:jc w:val="both"/>
        <w:rPr>
          <w:rFonts w:cs="Calibri"/>
          <w:color w:val="000000"/>
        </w:rPr>
      </w:pPr>
      <w:hyperlink r:id="rId10" w:history="1">
        <w:r w:rsidR="00A438AB" w:rsidRPr="008A4262">
          <w:rPr>
            <w:rStyle w:val="Hyperlink"/>
            <w:rFonts w:cs="Calibri"/>
          </w:rPr>
          <w:t>h.c.r.ariese@prinsesmaximacentrum.nl</w:t>
        </w:r>
      </w:hyperlink>
      <w:r w:rsidR="00A438AB">
        <w:rPr>
          <w:rFonts w:cs="Calibri"/>
          <w:color w:val="000000"/>
        </w:rPr>
        <w:t xml:space="preserve"> </w:t>
      </w:r>
    </w:p>
    <w:p w14:paraId="66F1BD12" w14:textId="4C0396E7" w:rsidR="00A438AB" w:rsidRPr="00DE6D5E" w:rsidRDefault="00FB612B" w:rsidP="00A438AB">
      <w:pPr>
        <w:jc w:val="both"/>
        <w:rPr>
          <w:rFonts w:cs="Calibri"/>
          <w:color w:val="000000"/>
        </w:rPr>
      </w:pPr>
      <w:hyperlink r:id="rId11" w:history="1">
        <w:r w:rsidR="00A438AB" w:rsidRPr="00DE6D5E">
          <w:rPr>
            <w:rStyle w:val="Hyperlink"/>
            <w:rFonts w:cs="Calibri"/>
          </w:rPr>
          <w:t>e.j.m.wehrens-4@prinsesmaximacentrum.nl</w:t>
        </w:r>
      </w:hyperlink>
      <w:r w:rsidR="00A438AB" w:rsidRPr="00DE6D5E">
        <w:rPr>
          <w:rFonts w:cs="Calibri"/>
          <w:color w:val="000000"/>
        </w:rPr>
        <w:t xml:space="preserve"> </w:t>
      </w:r>
    </w:p>
    <w:p w14:paraId="06E9BC29" w14:textId="3B5A97EB" w:rsidR="003B5E26" w:rsidRPr="00B07A3B" w:rsidRDefault="00FB612B" w:rsidP="00A438A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A438AB" w:rsidRPr="00DE6D5E">
          <w:rPr>
            <w:rStyle w:val="Hyperlink"/>
            <w:rFonts w:cs="Calibri"/>
          </w:rPr>
          <w:t>j.f.dekkers@prinsesmaximacentrum.nl</w:t>
        </w:r>
      </w:hyperlink>
      <w:r w:rsidR="00A438AB" w:rsidRPr="00DE6D5E">
        <w:rPr>
          <w:rFonts w:cs="Calibri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213F434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B3E23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7FAF79BF" w14:textId="06D8169E" w:rsidR="00987081" w:rsidRPr="00037828" w:rsidRDefault="00FB3E23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3EBFF8A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B3E23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C6900EE" w14:textId="7777777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39BFDF1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3E5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A3C5949" w14:textId="43AED768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FB3E23">
        <w:rPr>
          <w:rFonts w:asciiTheme="minorHAnsi" w:eastAsia="Times New Roman" w:hAnsiTheme="minorHAnsi" w:cstheme="minorHAnsi"/>
          <w:szCs w:val="24"/>
        </w:rPr>
        <w:t>1 km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E03E5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10DF35A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A40039B" w14:textId="798387F7" w:rsidR="00A927F4" w:rsidRPr="00E03E52" w:rsidRDefault="00325272" w:rsidP="00A927F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Hendrikus C.R. Ariese</w:t>
      </w:r>
      <w:r w:rsidR="007D61A8" w:rsidRPr="00B54794">
        <w:rPr>
          <w:rFonts w:asciiTheme="minorHAnsi" w:eastAsia="Times New Roman" w:hAnsiTheme="minorHAnsi" w:cstheme="minorHAnsi"/>
          <w:szCs w:val="24"/>
        </w:rPr>
        <w:t>:</w:t>
      </w:r>
      <w:r w:rsidR="007D61A8" w:rsidRPr="00325272">
        <w:rPr>
          <w:rFonts w:asciiTheme="minorHAnsi" w:eastAsia="Times New Roman" w:hAnsiTheme="minorHAnsi" w:cstheme="minorHAnsi"/>
          <w:szCs w:val="24"/>
        </w:rPr>
        <w:t xml:space="preserve"> </w:t>
      </w:r>
      <w:r w:rsidR="00F70750">
        <w:rPr>
          <w:rFonts w:asciiTheme="minorHAnsi" w:hAnsiTheme="minorHAnsi" w:cstheme="minorHAnsi"/>
        </w:rPr>
        <w:t>Our protocol</w:t>
      </w:r>
      <w:r w:rsidR="00B54794">
        <w:rPr>
          <w:rFonts w:asciiTheme="minorHAnsi" w:hAnsiTheme="minorHAnsi" w:cstheme="minorHAnsi"/>
        </w:rPr>
        <w:t xml:space="preserve"> can be used to</w:t>
      </w:r>
      <w:r w:rsidR="00F70750">
        <w:rPr>
          <w:rFonts w:asciiTheme="minorHAnsi" w:hAnsiTheme="minorHAnsi" w:cstheme="minorHAnsi"/>
        </w:rPr>
        <w:t xml:space="preserve"> visualize the structural complexity of organoids</w:t>
      </w:r>
      <w:r w:rsidR="00660BBB">
        <w:rPr>
          <w:rFonts w:asciiTheme="minorHAnsi" w:hAnsiTheme="minorHAnsi" w:cstheme="minorHAnsi"/>
        </w:rPr>
        <w:t xml:space="preserve">, allowing </w:t>
      </w:r>
      <w:r w:rsidR="00B54794">
        <w:rPr>
          <w:rFonts w:asciiTheme="minorHAnsi" w:hAnsiTheme="minorHAnsi" w:cstheme="minorHAnsi"/>
        </w:rPr>
        <w:t xml:space="preserve">mapping of </w:t>
      </w:r>
      <w:r w:rsidR="00F70750">
        <w:rPr>
          <w:rFonts w:asciiTheme="minorHAnsi" w:hAnsiTheme="minorHAnsi" w:cstheme="minorHAnsi"/>
        </w:rPr>
        <w:t>the identity, distribution</w:t>
      </w:r>
      <w:r w:rsidR="00B54794">
        <w:rPr>
          <w:rFonts w:asciiTheme="minorHAnsi" w:hAnsiTheme="minorHAnsi" w:cstheme="minorHAnsi"/>
        </w:rPr>
        <w:t>,</w:t>
      </w:r>
      <w:r w:rsidR="00F70750">
        <w:rPr>
          <w:rFonts w:asciiTheme="minorHAnsi" w:hAnsiTheme="minorHAnsi" w:cstheme="minorHAnsi"/>
        </w:rPr>
        <w:t xml:space="preserve"> and </w:t>
      </w:r>
      <w:r w:rsidR="00726A01">
        <w:rPr>
          <w:rFonts w:asciiTheme="minorHAnsi" w:hAnsiTheme="minorHAnsi" w:cstheme="minorHAnsi"/>
        </w:rPr>
        <w:t xml:space="preserve">cell </w:t>
      </w:r>
      <w:r w:rsidR="00F70750">
        <w:rPr>
          <w:rFonts w:asciiTheme="minorHAnsi" w:hAnsiTheme="minorHAnsi" w:cstheme="minorHAnsi"/>
        </w:rPr>
        <w:t>state in these 3D structures</w:t>
      </w:r>
      <w:r w:rsidR="00660BBB">
        <w:rPr>
          <w:rFonts w:asciiTheme="minorHAnsi" w:hAnsiTheme="minorHAnsi" w:cstheme="minorHAnsi"/>
        </w:rPr>
        <w:t xml:space="preserve"> at </w:t>
      </w:r>
      <w:r w:rsidR="00B54794">
        <w:rPr>
          <w:rFonts w:asciiTheme="minorHAnsi" w:hAnsiTheme="minorHAnsi" w:cstheme="minorHAnsi"/>
        </w:rPr>
        <w:t xml:space="preserve">the </w:t>
      </w:r>
      <w:r w:rsidR="00660BBB">
        <w:rPr>
          <w:rFonts w:asciiTheme="minorHAnsi" w:hAnsiTheme="minorHAnsi" w:cstheme="minorHAnsi"/>
        </w:rPr>
        <w:t>single cell resolution</w:t>
      </w:r>
      <w:r w:rsidR="00E03E52">
        <w:rPr>
          <w:rFonts w:asciiTheme="minorHAnsi" w:hAnsiTheme="minorHAnsi" w:cstheme="minorHAnsi"/>
        </w:rPr>
        <w:t xml:space="preserve"> </w:t>
      </w:r>
      <w:r w:rsidR="00E03E52">
        <w:rPr>
          <w:rFonts w:asciiTheme="minorHAnsi" w:hAnsiTheme="minorHAnsi" w:cstheme="minorHAnsi"/>
          <w:b/>
          <w:bCs/>
        </w:rPr>
        <w:t>[1]</w:t>
      </w:r>
      <w:r w:rsidR="00F70750">
        <w:rPr>
          <w:rFonts w:asciiTheme="minorHAnsi" w:hAnsiTheme="minorHAnsi" w:cstheme="minorHAnsi"/>
        </w:rPr>
        <w:t>.</w:t>
      </w:r>
      <w:r w:rsidR="00A927F4" w:rsidRPr="00A927F4">
        <w:rPr>
          <w:rFonts w:asciiTheme="minorHAnsi" w:hAnsiTheme="minorHAnsi" w:cstheme="minorHAnsi"/>
        </w:rPr>
        <w:t xml:space="preserve"> </w:t>
      </w:r>
    </w:p>
    <w:p w14:paraId="1A2D261E" w14:textId="77777777" w:rsidR="00E03E52" w:rsidRPr="00E03E52" w:rsidRDefault="00E03E52" w:rsidP="00E03E5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E7637E6" w14:textId="77777777" w:rsidR="00E03E52" w:rsidRDefault="00E03E52" w:rsidP="00E03E52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609EB8D7" w14:textId="77777777" w:rsidR="00E03E52" w:rsidRDefault="00E03E52" w:rsidP="00E03E52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2C60F9" w14:textId="48578539" w:rsidR="00E03E52" w:rsidRPr="00E03E52" w:rsidRDefault="00E03E52" w:rsidP="00E03E52">
      <w:pPr>
        <w:rPr>
          <w:rFonts w:asciiTheme="minorHAnsi" w:eastAsia="Times New Roman" w:hAnsiTheme="minorHAnsi" w:cstheme="minorHAnsi"/>
          <w:szCs w:val="24"/>
        </w:rPr>
      </w:pPr>
      <w:r w:rsidRPr="00E03E52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E03E5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FA403A4" w14:textId="77777777" w:rsidR="00E03E52" w:rsidRDefault="00E03E52" w:rsidP="00E03E52">
      <w:pPr>
        <w:ind w:left="907"/>
        <w:contextualSpacing/>
        <w:rPr>
          <w:rFonts w:cs="Calibri"/>
        </w:rPr>
      </w:pPr>
    </w:p>
    <w:p w14:paraId="5130BED3" w14:textId="6CF464A4" w:rsidR="00E03E52" w:rsidRDefault="00325272" w:rsidP="00E03E52">
      <w:pPr>
        <w:numPr>
          <w:ilvl w:val="1"/>
          <w:numId w:val="3"/>
        </w:numPr>
        <w:contextualSpacing/>
        <w:rPr>
          <w:rFonts w:cs="Calibri"/>
        </w:rPr>
      </w:pPr>
      <w:r w:rsidRPr="00E03E52">
        <w:rPr>
          <w:rFonts w:asciiTheme="minorHAnsi" w:eastAsia="Times New Roman" w:hAnsiTheme="minorHAnsi" w:cstheme="minorHAnsi"/>
          <w:b/>
          <w:bCs/>
          <w:szCs w:val="24"/>
          <w:u w:val="single"/>
        </w:rPr>
        <w:t>Hendrikus C.R. Ariese</w:t>
      </w:r>
      <w:r w:rsidR="007D61A8" w:rsidRPr="00B54794">
        <w:rPr>
          <w:rFonts w:asciiTheme="minorHAnsi" w:eastAsia="Times New Roman" w:hAnsiTheme="minorHAnsi" w:cstheme="minorHAnsi"/>
          <w:szCs w:val="24"/>
        </w:rPr>
        <w:t xml:space="preserve">: </w:t>
      </w:r>
      <w:r w:rsidR="00F70750" w:rsidRPr="00E03E52">
        <w:rPr>
          <w:rFonts w:asciiTheme="minorHAnsi" w:hAnsiTheme="minorHAnsi" w:cstheme="minorHAnsi"/>
        </w:rPr>
        <w:t xml:space="preserve">Our quick, three-day protocol is fully optimized for organoids of various origins and </w:t>
      </w:r>
      <w:r w:rsidR="00B54794">
        <w:rPr>
          <w:rFonts w:asciiTheme="minorHAnsi" w:hAnsiTheme="minorHAnsi" w:cstheme="minorHAnsi"/>
        </w:rPr>
        <w:t>use</w:t>
      </w:r>
      <w:r w:rsidR="000B14E1">
        <w:rPr>
          <w:rFonts w:asciiTheme="minorHAnsi" w:hAnsiTheme="minorHAnsi" w:cstheme="minorHAnsi"/>
        </w:rPr>
        <w:t>s</w:t>
      </w:r>
      <w:r w:rsidR="00F70750" w:rsidRPr="00E03E52">
        <w:rPr>
          <w:rFonts w:asciiTheme="minorHAnsi" w:hAnsiTheme="minorHAnsi" w:cstheme="minorHAnsi"/>
        </w:rPr>
        <w:t xml:space="preserve"> a straight-forward sample preparation</w:t>
      </w:r>
      <w:r w:rsidR="00B54794">
        <w:rPr>
          <w:rFonts w:asciiTheme="minorHAnsi" w:hAnsiTheme="minorHAnsi" w:cstheme="minorHAnsi"/>
        </w:rPr>
        <w:t xml:space="preserve"> that</w:t>
      </w:r>
      <w:r w:rsidR="00F70750" w:rsidRPr="00E03E52">
        <w:rPr>
          <w:rFonts w:asciiTheme="minorHAnsi" w:hAnsiTheme="minorHAnsi" w:cstheme="minorHAnsi"/>
        </w:rPr>
        <w:t xml:space="preserve"> includ</w:t>
      </w:r>
      <w:r w:rsidR="00B54794">
        <w:rPr>
          <w:rFonts w:asciiTheme="minorHAnsi" w:hAnsiTheme="minorHAnsi" w:cstheme="minorHAnsi"/>
        </w:rPr>
        <w:t>es</w:t>
      </w:r>
      <w:r w:rsidR="00F70750" w:rsidRPr="00E03E52">
        <w:rPr>
          <w:rFonts w:asciiTheme="minorHAnsi" w:hAnsiTheme="minorHAnsi" w:cstheme="minorHAnsi"/>
        </w:rPr>
        <w:t xml:space="preserve"> a non-toxic optical clearing step and a silicone-based mounting method</w:t>
      </w:r>
      <w:r w:rsidR="00E03E52">
        <w:rPr>
          <w:rFonts w:asciiTheme="minorHAnsi" w:hAnsiTheme="minorHAnsi" w:cstheme="minorHAnsi"/>
        </w:rPr>
        <w:t xml:space="preserve"> </w:t>
      </w:r>
      <w:r w:rsidR="00E03E52">
        <w:rPr>
          <w:rFonts w:asciiTheme="minorHAnsi" w:hAnsiTheme="minorHAnsi" w:cstheme="minorHAnsi"/>
          <w:b/>
          <w:bCs/>
        </w:rPr>
        <w:t>[1]</w:t>
      </w:r>
      <w:r w:rsidR="00E03E52">
        <w:rPr>
          <w:rFonts w:asciiTheme="minorHAnsi" w:hAnsiTheme="minorHAnsi" w:cstheme="minorHAnsi"/>
        </w:rPr>
        <w:t>.</w:t>
      </w:r>
    </w:p>
    <w:p w14:paraId="12A52DCF" w14:textId="77777777" w:rsidR="00E03E52" w:rsidRPr="00E03E52" w:rsidRDefault="00E03E52" w:rsidP="00E03E52">
      <w:pPr>
        <w:ind w:left="1627"/>
        <w:contextualSpacing/>
        <w:rPr>
          <w:rFonts w:cs="Calibri"/>
        </w:rPr>
      </w:pPr>
    </w:p>
    <w:p w14:paraId="688EB2BF" w14:textId="77777777" w:rsidR="00E03E52" w:rsidRDefault="00E03E52" w:rsidP="00E03E52">
      <w:pPr>
        <w:numPr>
          <w:ilvl w:val="2"/>
          <w:numId w:val="3"/>
        </w:numPr>
        <w:contextualSpacing/>
        <w:rPr>
          <w:rFonts w:cs="Calibri"/>
        </w:rPr>
      </w:pPr>
      <w:r w:rsidRPr="00E03E52">
        <w:rPr>
          <w:rFonts w:cs="Calibri"/>
          <w:bCs/>
        </w:rPr>
        <w:t>INTERVIEW: Named talent says the statement above in an interview-style shot, looking slightly off-camera</w:t>
      </w:r>
    </w:p>
    <w:p w14:paraId="66B2E300" w14:textId="77777777" w:rsidR="00E03E52" w:rsidRDefault="00E03E52" w:rsidP="00E03E52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8ADA05" w14:textId="7A13DA84" w:rsidR="00E03E52" w:rsidRPr="00E03E52" w:rsidRDefault="00E03E52" w:rsidP="00E03E52">
      <w:pPr>
        <w:rPr>
          <w:rFonts w:asciiTheme="minorHAnsi" w:eastAsia="Times New Roman" w:hAnsiTheme="minorHAnsi" w:cstheme="minorHAnsi"/>
          <w:szCs w:val="24"/>
        </w:rPr>
      </w:pPr>
      <w:r w:rsidRPr="00E03E52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E03E5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0E955BB" w14:textId="77777777" w:rsidR="00E03E52" w:rsidRDefault="00E03E52" w:rsidP="00E03E52">
      <w:pPr>
        <w:ind w:left="360"/>
        <w:contextualSpacing/>
        <w:rPr>
          <w:rFonts w:cs="Calibri"/>
        </w:rPr>
      </w:pPr>
    </w:p>
    <w:p w14:paraId="6A2D3C1C" w14:textId="2B441EEA" w:rsidR="00333FA4" w:rsidRPr="00B54794" w:rsidRDefault="00BA41E6" w:rsidP="00E03E52">
      <w:pPr>
        <w:numPr>
          <w:ilvl w:val="1"/>
          <w:numId w:val="3"/>
        </w:numPr>
        <w:contextualSpacing/>
        <w:rPr>
          <w:rFonts w:cs="Calibri"/>
        </w:rPr>
      </w:pPr>
      <w:r w:rsidRPr="00E03E52">
        <w:rPr>
          <w:rStyle w:val="AuthorName"/>
          <w:rFonts w:asciiTheme="minorHAnsi" w:eastAsia="Times" w:hAnsiTheme="minorHAnsi" w:cstheme="minorHAnsi"/>
        </w:rPr>
        <w:t>Ravian L. van Ineveld</w:t>
      </w:r>
      <w:r w:rsidR="00333FA4" w:rsidRPr="00B54794">
        <w:rPr>
          <w:rFonts w:asciiTheme="minorHAnsi" w:eastAsia="Times New Roman" w:hAnsiTheme="minorHAnsi" w:cstheme="minorHAnsi"/>
          <w:szCs w:val="24"/>
        </w:rPr>
        <w:t xml:space="preserve">: </w:t>
      </w:r>
      <w:r w:rsidR="00B54794">
        <w:rPr>
          <w:rFonts w:asciiTheme="minorHAnsi" w:eastAsia="Times New Roman" w:hAnsiTheme="minorHAnsi" w:cstheme="minorHAnsi"/>
          <w:szCs w:val="24"/>
        </w:rPr>
        <w:t>Al</w:t>
      </w:r>
      <w:r w:rsidR="00357FF0" w:rsidRPr="00E03E52">
        <w:rPr>
          <w:rFonts w:asciiTheme="minorHAnsi" w:hAnsiTheme="minorHAnsi" w:cstheme="minorHAnsi"/>
        </w:rPr>
        <w:t>though our protocol is straightforward, some of the crucial steps, such</w:t>
      </w:r>
      <w:r w:rsidR="00B54794">
        <w:rPr>
          <w:rFonts w:asciiTheme="minorHAnsi" w:hAnsiTheme="minorHAnsi" w:cstheme="minorHAnsi"/>
        </w:rPr>
        <w:t xml:space="preserve"> as the</w:t>
      </w:r>
      <w:r w:rsidR="00357FF0" w:rsidRPr="00E03E52">
        <w:rPr>
          <w:rFonts w:asciiTheme="minorHAnsi" w:hAnsiTheme="minorHAnsi" w:cstheme="minorHAnsi"/>
        </w:rPr>
        <w:t xml:space="preserve"> </w:t>
      </w:r>
      <w:r w:rsidR="00660BBB" w:rsidRPr="00E03E52">
        <w:rPr>
          <w:rFonts w:asciiTheme="minorHAnsi" w:hAnsiTheme="minorHAnsi" w:cstheme="minorHAnsi"/>
        </w:rPr>
        <w:t>organoid handling and</w:t>
      </w:r>
      <w:r w:rsidR="00357FF0" w:rsidRPr="00E03E52">
        <w:rPr>
          <w:rFonts w:asciiTheme="minorHAnsi" w:hAnsiTheme="minorHAnsi" w:cstheme="minorHAnsi"/>
        </w:rPr>
        <w:t xml:space="preserve"> slide preparation, are better explained by visual demonstration than by text</w:t>
      </w:r>
      <w:r w:rsidR="00E03E52">
        <w:rPr>
          <w:rFonts w:asciiTheme="minorHAnsi" w:hAnsiTheme="minorHAnsi" w:cstheme="minorHAnsi"/>
        </w:rPr>
        <w:t xml:space="preserve"> </w:t>
      </w:r>
      <w:r w:rsidR="00E03E52">
        <w:rPr>
          <w:rFonts w:asciiTheme="minorHAnsi" w:hAnsiTheme="minorHAnsi" w:cstheme="minorHAnsi"/>
          <w:b/>
          <w:bCs/>
        </w:rPr>
        <w:t>[1]</w:t>
      </w:r>
      <w:r w:rsidR="00357FF0" w:rsidRPr="00E03E52">
        <w:rPr>
          <w:rFonts w:asciiTheme="minorHAnsi" w:hAnsiTheme="minorHAnsi" w:cstheme="minorHAnsi"/>
        </w:rPr>
        <w:t>.</w:t>
      </w:r>
    </w:p>
    <w:p w14:paraId="6F62B186" w14:textId="77777777" w:rsidR="00B54794" w:rsidRPr="00B54794" w:rsidRDefault="00B54794" w:rsidP="00B54794">
      <w:pPr>
        <w:ind w:left="907"/>
        <w:contextualSpacing/>
        <w:rPr>
          <w:rFonts w:cs="Calibri"/>
        </w:rPr>
      </w:pPr>
    </w:p>
    <w:p w14:paraId="2899B1BB" w14:textId="77777777" w:rsidR="00B54794" w:rsidRDefault="00B54794" w:rsidP="00B54794">
      <w:pPr>
        <w:numPr>
          <w:ilvl w:val="2"/>
          <w:numId w:val="3"/>
        </w:numPr>
        <w:contextualSpacing/>
        <w:rPr>
          <w:rFonts w:cs="Calibri"/>
        </w:rPr>
      </w:pPr>
      <w:r w:rsidRPr="00E03E52">
        <w:rPr>
          <w:rFonts w:cs="Calibri"/>
          <w:bCs/>
        </w:rPr>
        <w:t>INTERVIEW: Named talent says the statement above in an interview-style shot, looking slightly off-camera</w:t>
      </w:r>
    </w:p>
    <w:p w14:paraId="491AEA42" w14:textId="77777777" w:rsidR="00B54794" w:rsidRPr="00E03E52" w:rsidRDefault="00B54794" w:rsidP="00B54794">
      <w:pPr>
        <w:ind w:left="1627"/>
        <w:contextualSpacing/>
        <w:rPr>
          <w:rFonts w:cs="Calibri"/>
        </w:rPr>
      </w:pPr>
    </w:p>
    <w:p w14:paraId="6467DEAD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1F05FA0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1A7DFD4" w14:textId="6E00B772" w:rsidR="001016BD" w:rsidRPr="00B07A3B" w:rsidRDefault="001016BD" w:rsidP="00A927F4">
      <w:pPr>
        <w:pStyle w:val="ListParagraph"/>
        <w:numPr>
          <w:ilvl w:val="1"/>
          <w:numId w:val="45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12F520D4" w:rsidR="00933861" w:rsidRPr="007869A5" w:rsidRDefault="007869A5" w:rsidP="00A927F4">
      <w:pPr>
        <w:pStyle w:val="BodyText"/>
        <w:numPr>
          <w:ilvl w:val="0"/>
          <w:numId w:val="45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Organoid Recovery</w:t>
      </w:r>
    </w:p>
    <w:p w14:paraId="60F90E39" w14:textId="3C33AE34" w:rsidR="007869A5" w:rsidRDefault="007869A5" w:rsidP="00A927F4">
      <w:pPr>
        <w:pStyle w:val="BodyText"/>
        <w:numPr>
          <w:ilvl w:val="1"/>
          <w:numId w:val="4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recover 100-500-micrometer-diame</w:t>
      </w:r>
      <w:r w:rsidR="00FC3138">
        <w:rPr>
          <w:rFonts w:asciiTheme="minorHAnsi" w:hAnsiTheme="minorHAnsi" w:cstheme="minorHAnsi"/>
          <w:bCs/>
          <w:i w:val="0"/>
          <w:iCs/>
          <w:szCs w:val="24"/>
        </w:rPr>
        <w:t>te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r organoids grown in basement membrane extract in 24-well plates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wash each well to be harvested with PBS without disrupting the 3D matrices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place the plate on ice </w:t>
      </w:r>
      <w:r>
        <w:rPr>
          <w:rFonts w:asciiTheme="minorHAnsi" w:hAnsiTheme="minorHAnsi" w:cstheme="minorHAnsi"/>
          <w:b/>
          <w:i w:val="0"/>
          <w:iCs/>
          <w:szCs w:val="24"/>
        </w:rPr>
        <w:t>[3]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F9A4F6A" w14:textId="75188C62" w:rsidR="007869A5" w:rsidRDefault="007869A5" w:rsidP="00A927F4">
      <w:pPr>
        <w:pStyle w:val="BodyText"/>
        <w:numPr>
          <w:ilvl w:val="2"/>
          <w:numId w:val="4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removing plate from incubator</w:t>
      </w:r>
    </w:p>
    <w:p w14:paraId="49CE8C1A" w14:textId="7B6FB255" w:rsidR="007869A5" w:rsidRDefault="007869A5" w:rsidP="00A927F4">
      <w:pPr>
        <w:pStyle w:val="BodyText"/>
        <w:numPr>
          <w:ilvl w:val="2"/>
          <w:numId w:val="4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Well being washed, with PBS container visible in frame</w:t>
      </w:r>
    </w:p>
    <w:p w14:paraId="07196B48" w14:textId="38F6EEF7" w:rsidR="007869A5" w:rsidRDefault="007869A5" w:rsidP="00A927F4">
      <w:pPr>
        <w:pStyle w:val="BodyText"/>
        <w:numPr>
          <w:ilvl w:val="2"/>
          <w:numId w:val="4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plate on ice</w:t>
      </w:r>
    </w:p>
    <w:p w14:paraId="743A5597" w14:textId="66B0B5A4" w:rsidR="007869A5" w:rsidRDefault="007869A5" w:rsidP="00A927F4">
      <w:pPr>
        <w:pStyle w:val="BodyText"/>
        <w:numPr>
          <w:ilvl w:val="1"/>
          <w:numId w:val="4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Add 1 milliliter of ice-cold recovery solution to each well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place the plate on a horizontal shaker at 4 degrees Celsius for 30-60 minutes </w:t>
      </w:r>
      <w:r>
        <w:rPr>
          <w:rFonts w:asciiTheme="minorHAnsi" w:hAnsiTheme="minorHAnsi" w:cstheme="minorHAnsi"/>
          <w:b/>
          <w:i w:val="0"/>
          <w:iCs/>
          <w:szCs w:val="24"/>
        </w:rPr>
        <w:t>[2</w:t>
      </w:r>
      <w:r w:rsidR="002E5AE4">
        <w:rPr>
          <w:rFonts w:asciiTheme="minorHAnsi" w:hAnsiTheme="minorHAnsi" w:cstheme="minorHAnsi"/>
          <w:b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8828BF2" w14:textId="47DA6C9D" w:rsidR="007869A5" w:rsidRPr="007869A5" w:rsidRDefault="007869A5" w:rsidP="00A927F4">
      <w:pPr>
        <w:pStyle w:val="BodyText"/>
        <w:numPr>
          <w:ilvl w:val="2"/>
          <w:numId w:val="4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solution to well(s), with solution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all solution preparation details</w:t>
      </w:r>
    </w:p>
    <w:p w14:paraId="2185AE7C" w14:textId="7CD2A0F4" w:rsidR="007869A5" w:rsidRDefault="007869A5" w:rsidP="00A927F4">
      <w:pPr>
        <w:pStyle w:val="BodyText"/>
        <w:numPr>
          <w:ilvl w:val="2"/>
          <w:numId w:val="4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plate onto shaker</w:t>
      </w:r>
      <w:r w:rsidR="002E5AE4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2E5AE4" w:rsidRPr="002E5AE4">
        <w:rPr>
          <w:rFonts w:asciiTheme="minorHAnsi" w:hAnsiTheme="minorHAnsi" w:cstheme="minorHAnsi"/>
          <w:bCs/>
          <w:color w:val="4F81BD" w:themeColor="accent1"/>
          <w:szCs w:val="24"/>
        </w:rPr>
        <w:t>Videographer: Difficult step</w:t>
      </w:r>
      <w:r w:rsidR="002E5AE4" w:rsidRPr="002E5AE4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  <w:r w:rsidR="002E5AE4">
        <w:rPr>
          <w:rFonts w:asciiTheme="minorHAnsi" w:hAnsiTheme="minorHAnsi" w:cstheme="minorHAnsi"/>
          <w:b/>
          <w:i w:val="0"/>
          <w:iCs/>
          <w:szCs w:val="24"/>
        </w:rPr>
        <w:t>TEXT: Increase incubation until BME dissolved as necessary</w:t>
      </w:r>
    </w:p>
    <w:p w14:paraId="137CECDE" w14:textId="77777777" w:rsidR="00D21F7F" w:rsidRPr="00294AB6" w:rsidRDefault="00D21F7F" w:rsidP="00D21F7F">
      <w:pPr>
        <w:pStyle w:val="ListParagraph"/>
        <w:ind w:left="0"/>
      </w:pPr>
    </w:p>
    <w:p w14:paraId="4FFF4DBD" w14:textId="25AEC860" w:rsidR="007869A5" w:rsidRDefault="007869A5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Dip 1-milliliter pipette tip</w:t>
      </w:r>
      <w:r w:rsidR="008114CA">
        <w:t>s</w:t>
      </w:r>
      <w:r>
        <w:t xml:space="preserve"> into a </w:t>
      </w:r>
      <w:r w:rsidR="00D21F7F" w:rsidRPr="00294AB6">
        <w:t xml:space="preserve">1% </w:t>
      </w:r>
      <w:r>
        <w:t xml:space="preserve">BSA </w:t>
      </w:r>
      <w:r>
        <w:rPr>
          <w:color w:val="FF0000"/>
        </w:rPr>
        <w:t xml:space="preserve">(B-S-A) </w:t>
      </w:r>
      <w:r>
        <w:t xml:space="preserve">in PBS solution </w:t>
      </w:r>
      <w:r>
        <w:rPr>
          <w:b/>
          <w:bCs/>
        </w:rPr>
        <w:t>[1-TXT]</w:t>
      </w:r>
      <w:r w:rsidR="00D21F7F" w:rsidRPr="00294AB6">
        <w:t xml:space="preserve"> and pipett</w:t>
      </w:r>
      <w:r>
        <w:t xml:space="preserve">e </w:t>
      </w:r>
      <w:r w:rsidR="00D21F7F" w:rsidRPr="00294AB6">
        <w:t xml:space="preserve">up and down </w:t>
      </w:r>
      <w:r>
        <w:t xml:space="preserve">two times to coat </w:t>
      </w:r>
      <w:r w:rsidR="008114CA">
        <w:t>each</w:t>
      </w:r>
      <w:r>
        <w:t xml:space="preserve"> tip with BSA </w:t>
      </w:r>
      <w:r>
        <w:rPr>
          <w:b/>
          <w:bCs/>
        </w:rPr>
        <w:t>[2]</w:t>
      </w:r>
      <w:r w:rsidR="00D21F7F" w:rsidRPr="00294AB6">
        <w:t>.</w:t>
      </w:r>
    </w:p>
    <w:p w14:paraId="14226968" w14:textId="77777777" w:rsidR="007869A5" w:rsidRDefault="007869A5" w:rsidP="007869A5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79566E2" w14:textId="58766DD7" w:rsidR="007869A5" w:rsidRPr="007869A5" w:rsidRDefault="007869A5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dipping tip into BSA-PBS</w:t>
      </w:r>
      <w:r w:rsidR="001F3BAA">
        <w:t>,</w:t>
      </w:r>
      <w:r w:rsidR="001F3BAA" w:rsidRPr="001F3BAA">
        <w:t xml:space="preserve"> </w:t>
      </w:r>
      <w:r w:rsidR="001F3BAA">
        <w:t>with PBS-BSA container visible in frame</w:t>
      </w:r>
      <w:r w:rsidR="002E5AE4" w:rsidRPr="002E5AE4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2E5AE4" w:rsidRPr="002E5AE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Videographer: Important step</w:t>
      </w:r>
      <w:r>
        <w:t xml:space="preserve"> </w:t>
      </w:r>
      <w:r>
        <w:rPr>
          <w:b/>
          <w:bCs/>
        </w:rPr>
        <w:t xml:space="preserve">TEXT: BSA: </w:t>
      </w:r>
      <w:r w:rsidR="002A0BF5">
        <w:rPr>
          <w:b/>
          <w:bCs/>
        </w:rPr>
        <w:t>b</w:t>
      </w:r>
      <w:r>
        <w:rPr>
          <w:b/>
          <w:bCs/>
        </w:rPr>
        <w:t>ovine serum albumin</w:t>
      </w:r>
    </w:p>
    <w:p w14:paraId="5B9DBA36" w14:textId="539B3A29" w:rsidR="007869A5" w:rsidRDefault="007869A5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Solution being pipetted</w:t>
      </w:r>
      <w:r w:rsidR="002E5AE4">
        <w:t xml:space="preserve"> </w:t>
      </w:r>
      <w:r w:rsidR="002E5AE4" w:rsidRPr="002E5AE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Videographer: Important step</w:t>
      </w:r>
    </w:p>
    <w:p w14:paraId="0A33C744" w14:textId="77777777" w:rsidR="007869A5" w:rsidRDefault="007869A5" w:rsidP="007869A5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3A97B82C" w14:textId="334D5859" w:rsidR="00D21F7F" w:rsidRDefault="001F3BAA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Next, add</w:t>
      </w:r>
      <w:r w:rsidR="00D21F7F" w:rsidRPr="00294AB6">
        <w:t xml:space="preserve"> 5</w:t>
      </w:r>
      <w:r>
        <w:t xml:space="preserve"> milliliters</w:t>
      </w:r>
      <w:r w:rsidR="00D21F7F" w:rsidRPr="00294AB6">
        <w:t xml:space="preserve"> of 1% PBS-BSA</w:t>
      </w:r>
      <w:r>
        <w:t xml:space="preserve"> to </w:t>
      </w:r>
      <w:r w:rsidR="002A0BF5">
        <w:t>one</w:t>
      </w:r>
      <w:r>
        <w:t xml:space="preserve"> 15-milliliter tube </w:t>
      </w:r>
      <w:r w:rsidR="002A0BF5">
        <w:t xml:space="preserve">per condition </w:t>
      </w:r>
      <w:r>
        <w:rPr>
          <w:b/>
          <w:bCs/>
        </w:rPr>
        <w:t>[1]</w:t>
      </w:r>
      <w:r>
        <w:t xml:space="preserve"> and</w:t>
      </w:r>
      <w:r w:rsidR="00D21F7F" w:rsidRPr="00294AB6">
        <w:t xml:space="preserve"> invert </w:t>
      </w:r>
      <w:r>
        <w:t xml:space="preserve">the tube 2-3 times before discarding the solution to coat the inside of the tube </w:t>
      </w:r>
      <w:r>
        <w:rPr>
          <w:b/>
          <w:bCs/>
        </w:rPr>
        <w:t>[2]</w:t>
      </w:r>
      <w:r w:rsidR="00D21F7F" w:rsidRPr="00294AB6">
        <w:t xml:space="preserve">. </w:t>
      </w:r>
    </w:p>
    <w:p w14:paraId="781037B6" w14:textId="77777777" w:rsidR="001F3BAA" w:rsidRDefault="001F3BAA" w:rsidP="001F3BA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72DACF8" w14:textId="48EB7D28" w:rsidR="001F3BAA" w:rsidRDefault="001F3BAA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adding PBS-BSA to tube, with PBS-BSA container visible in frame</w:t>
      </w:r>
      <w:r w:rsidR="002E5AE4" w:rsidRPr="002E5AE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 step</w:t>
      </w:r>
    </w:p>
    <w:p w14:paraId="59E10BEF" w14:textId="1C5429A2" w:rsidR="001F3BAA" w:rsidRPr="00294AB6" w:rsidRDefault="001F3BAA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inverting tube</w:t>
      </w:r>
      <w:r w:rsidR="002E5AE4">
        <w:t xml:space="preserve"> </w:t>
      </w:r>
      <w:r w:rsidR="002E5AE4" w:rsidRPr="002E5AE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Videographer: Important step</w:t>
      </w:r>
    </w:p>
    <w:p w14:paraId="2855AB2D" w14:textId="77777777" w:rsidR="00D21F7F" w:rsidRPr="00294AB6" w:rsidRDefault="00D21F7F" w:rsidP="00D21F7F">
      <w:pPr>
        <w:pStyle w:val="ListParagraph"/>
        <w:ind w:left="0"/>
      </w:pPr>
    </w:p>
    <w:p w14:paraId="553DE6F1" w14:textId="19683A02" w:rsidR="002A0BF5" w:rsidRDefault="002A0BF5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 xml:space="preserve">To collect the organoids, use </w:t>
      </w:r>
      <w:r w:rsidR="00FC3138">
        <w:t>a</w:t>
      </w:r>
      <w:r>
        <w:t xml:space="preserve"> </w:t>
      </w:r>
      <w:r w:rsidR="00D21F7F" w:rsidRPr="00294AB6">
        <w:t>coated tip</w:t>
      </w:r>
      <w:r>
        <w:t xml:space="preserve"> to</w:t>
      </w:r>
      <w:r w:rsidR="00D21F7F" w:rsidRPr="00294AB6">
        <w:t xml:space="preserve"> gently resuspend the </w:t>
      </w:r>
      <w:r w:rsidR="00FC3138" w:rsidRPr="00294AB6">
        <w:t xml:space="preserve">well </w:t>
      </w:r>
      <w:r w:rsidR="00D21F7F" w:rsidRPr="00294AB6">
        <w:t>content</w:t>
      </w:r>
      <w:r w:rsidR="00FC3138">
        <w:t>s</w:t>
      </w:r>
      <w:r w:rsidR="00D21F7F" w:rsidRPr="00294AB6">
        <w:t xml:space="preserve"> 5</w:t>
      </w:r>
      <w:r>
        <w:t>-</w:t>
      </w:r>
      <w:r w:rsidR="00D21F7F" w:rsidRPr="00294AB6">
        <w:t>10</w:t>
      </w:r>
      <w:r>
        <w:t xml:space="preserve"> times</w:t>
      </w:r>
      <w:r w:rsidR="00D21F7F" w:rsidRPr="00294AB6">
        <w:t xml:space="preserve"> </w:t>
      </w:r>
      <w:r>
        <w:rPr>
          <w:b/>
          <w:bCs/>
        </w:rPr>
        <w:t xml:space="preserve">[1] </w:t>
      </w:r>
      <w:r w:rsidR="00D21F7F" w:rsidRPr="00294AB6">
        <w:t xml:space="preserve">and </w:t>
      </w:r>
      <w:r w:rsidR="006740A4">
        <w:t>pool</w:t>
      </w:r>
      <w:r w:rsidR="00D21F7F" w:rsidRPr="00294AB6">
        <w:t xml:space="preserve"> </w:t>
      </w:r>
      <w:r w:rsidR="006740A4">
        <w:t>all of the</w:t>
      </w:r>
      <w:r w:rsidR="00D21F7F" w:rsidRPr="00294AB6">
        <w:t xml:space="preserve"> organoids </w:t>
      </w:r>
      <w:r w:rsidR="006740A4">
        <w:t>from each condition in</w:t>
      </w:r>
      <w:r w:rsidR="00D21F7F" w:rsidRPr="00294AB6">
        <w:t xml:space="preserve"> </w:t>
      </w:r>
      <w:r w:rsidR="006740A4">
        <w:t>a single</w:t>
      </w:r>
      <w:r w:rsidR="00FC3138">
        <w:t>,</w:t>
      </w:r>
      <w:r>
        <w:t xml:space="preserve"> </w:t>
      </w:r>
      <w:r w:rsidR="00D21F7F" w:rsidRPr="00294AB6">
        <w:t>coated 15</w:t>
      </w:r>
      <w:r>
        <w:t>-</w:t>
      </w:r>
      <w:r>
        <w:lastRenderedPageBreak/>
        <w:t xml:space="preserve">milliliter </w:t>
      </w:r>
      <w:r w:rsidR="00D21F7F" w:rsidRPr="00294AB6">
        <w:t>tube</w:t>
      </w:r>
      <w:r>
        <w:t xml:space="preserve"> </w:t>
      </w:r>
      <w:r>
        <w:rPr>
          <w:b/>
          <w:bCs/>
        </w:rPr>
        <w:t>[2]</w:t>
      </w:r>
      <w:r w:rsidR="00D21F7F" w:rsidRPr="00294AB6">
        <w:t>.</w:t>
      </w:r>
    </w:p>
    <w:p w14:paraId="43A2D304" w14:textId="77777777" w:rsidR="002A0BF5" w:rsidRDefault="002A0BF5" w:rsidP="002A0BF5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C898CE4" w14:textId="64AEB997" w:rsidR="002A0BF5" w:rsidRDefault="002A0BF5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Organoid being</w:t>
      </w:r>
      <w:r w:rsidR="006740A4">
        <w:t xml:space="preserve"> resuspended</w:t>
      </w:r>
    </w:p>
    <w:p w14:paraId="1E12C14E" w14:textId="4D296861" w:rsidR="006740A4" w:rsidRDefault="006740A4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adding organoid to tube</w:t>
      </w:r>
    </w:p>
    <w:p w14:paraId="49AD7FE9" w14:textId="77777777" w:rsidR="006740A4" w:rsidRDefault="006740A4" w:rsidP="006740A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5465083" w14:textId="4B7D422F" w:rsidR="006740A4" w:rsidRDefault="006740A4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Rinse each well with 1 milliliter</w:t>
      </w:r>
      <w:r w:rsidR="00D21F7F" w:rsidRPr="00294AB6">
        <w:t xml:space="preserve"> of ice-cold 1% PBS-BSA</w:t>
      </w:r>
      <w:r>
        <w:t xml:space="preserve"> to </w:t>
      </w:r>
      <w:r w:rsidR="00FC3138">
        <w:t>ensure that</w:t>
      </w:r>
      <w:r>
        <w:t xml:space="preserve"> all of the organoids have been collected </w:t>
      </w:r>
      <w:r>
        <w:rPr>
          <w:b/>
          <w:bCs/>
        </w:rPr>
        <w:t>[1]</w:t>
      </w:r>
      <w:r>
        <w:t xml:space="preserve"> and transfer the washes to the appropriate tubes </w:t>
      </w:r>
      <w:r>
        <w:rPr>
          <w:b/>
          <w:bCs/>
        </w:rPr>
        <w:t>[2]</w:t>
      </w:r>
      <w:r>
        <w:t>.</w:t>
      </w:r>
    </w:p>
    <w:p w14:paraId="04AA6A19" w14:textId="77777777" w:rsidR="006740A4" w:rsidRDefault="006740A4" w:rsidP="006740A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234F1E2" w14:textId="4267995E" w:rsidR="006740A4" w:rsidRDefault="006740A4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Well</w:t>
      </w:r>
      <w:r w:rsidR="00726A01">
        <w:t>(s)</w:t>
      </w:r>
      <w:r>
        <w:t xml:space="preserve"> being rinsed, with PBS-BSA container visible in frame</w:t>
      </w:r>
    </w:p>
    <w:p w14:paraId="760A61A4" w14:textId="67AD921B" w:rsidR="006740A4" w:rsidRDefault="006740A4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adding wash to tube</w:t>
      </w:r>
    </w:p>
    <w:p w14:paraId="7E464DE0" w14:textId="6E6F2CEB" w:rsidR="00D21F7F" w:rsidRPr="00294AB6" w:rsidRDefault="00D21F7F" w:rsidP="00D21F7F">
      <w:pPr>
        <w:jc w:val="both"/>
        <w:rPr>
          <w:rFonts w:cs="Calibri"/>
        </w:rPr>
      </w:pPr>
    </w:p>
    <w:p w14:paraId="4E98ECEC" w14:textId="4DB17C62" w:rsidR="006740A4" w:rsidRDefault="006740A4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 xml:space="preserve">Bring the final volume in each tube up to 10 milliliters with cold PBS </w:t>
      </w:r>
      <w:r>
        <w:rPr>
          <w:b/>
          <w:bCs/>
        </w:rPr>
        <w:t>[1]</w:t>
      </w:r>
      <w:r>
        <w:t xml:space="preserve"> and sediment the organoids by centrifugation </w:t>
      </w:r>
      <w:r>
        <w:rPr>
          <w:b/>
          <w:bCs/>
        </w:rPr>
        <w:t xml:space="preserve">[2-TXT] </w:t>
      </w:r>
      <w:r>
        <w:t xml:space="preserve">to obtain a tight pellet without a visible layer of 3D matrix </w:t>
      </w:r>
      <w:r>
        <w:rPr>
          <w:b/>
          <w:bCs/>
        </w:rPr>
        <w:t>[3]</w:t>
      </w:r>
      <w:r>
        <w:t>.</w:t>
      </w:r>
    </w:p>
    <w:p w14:paraId="0DB50D6D" w14:textId="77777777" w:rsidR="006740A4" w:rsidRDefault="006740A4" w:rsidP="006740A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2B98CE7" w14:textId="5AEAC6B1" w:rsidR="006740A4" w:rsidRDefault="006740A4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adding PBS to tube(s), with PBS container visible in frame</w:t>
      </w:r>
    </w:p>
    <w:p w14:paraId="7BD56B82" w14:textId="2CFD8FBF" w:rsidR="006740A4" w:rsidRPr="006740A4" w:rsidRDefault="006740A4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 xml:space="preserve">Talent adding tube(s) to centrifuge </w:t>
      </w:r>
      <w:r>
        <w:rPr>
          <w:b/>
          <w:bCs/>
        </w:rPr>
        <w:t>TEXT: 3 min, 70 x g, 4 °C</w:t>
      </w:r>
    </w:p>
    <w:p w14:paraId="16806B8E" w14:textId="3668078A" w:rsidR="006740A4" w:rsidRDefault="006740A4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Shot of pellet, then supernatant being removed</w:t>
      </w:r>
    </w:p>
    <w:p w14:paraId="62E16A0C" w14:textId="77777777" w:rsidR="00D21F7F" w:rsidRPr="00294AB6" w:rsidRDefault="00D21F7F" w:rsidP="00D21F7F">
      <w:pPr>
        <w:pStyle w:val="NormalWeb"/>
        <w:spacing w:before="0" w:beforeAutospacing="0" w:after="0" w:afterAutospacing="0"/>
        <w:rPr>
          <w:rFonts w:cs="Times New Roman"/>
          <w:color w:val="auto"/>
        </w:rPr>
      </w:pPr>
    </w:p>
    <w:p w14:paraId="7CAE3229" w14:textId="33DE354B" w:rsidR="00D21F7F" w:rsidRDefault="00D21F7F" w:rsidP="00A927F4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/>
          <w:bCs/>
        </w:rPr>
      </w:pPr>
      <w:r w:rsidRPr="00294AB6">
        <w:rPr>
          <w:b/>
          <w:bCs/>
        </w:rPr>
        <w:t xml:space="preserve">Fixation and </w:t>
      </w:r>
      <w:r w:rsidR="008114CA">
        <w:rPr>
          <w:b/>
          <w:bCs/>
        </w:rPr>
        <w:t>B</w:t>
      </w:r>
      <w:r w:rsidRPr="00294AB6">
        <w:rPr>
          <w:b/>
          <w:bCs/>
        </w:rPr>
        <w:t>locking</w:t>
      </w:r>
    </w:p>
    <w:p w14:paraId="6EAF4D98" w14:textId="77777777" w:rsidR="008114CA" w:rsidRDefault="008114CA" w:rsidP="008114C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/>
          <w:bCs/>
        </w:rPr>
      </w:pPr>
    </w:p>
    <w:p w14:paraId="372F7D14" w14:textId="3CFC7BF0" w:rsidR="008114CA" w:rsidRDefault="008114CA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 xml:space="preserve">To fix the organoids, use a coated 1-milliliter pipette tip to carefully resuspend each pellet in 1 milliliter of ice-cold paraformaldehyde </w:t>
      </w:r>
      <w:r>
        <w:rPr>
          <w:b/>
          <w:bCs/>
        </w:rPr>
        <w:t>[1]</w:t>
      </w:r>
      <w:r>
        <w:t>.</w:t>
      </w:r>
    </w:p>
    <w:p w14:paraId="3D2B67D3" w14:textId="77777777" w:rsidR="008114CA" w:rsidRDefault="008114CA" w:rsidP="008114C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72F4F29" w14:textId="059BFC25" w:rsidR="008114CA" w:rsidRDefault="008114CA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WIDE: Talent resuspending pellet, with PFA container visible in frame</w:t>
      </w:r>
    </w:p>
    <w:p w14:paraId="4C24B989" w14:textId="77777777" w:rsidR="008114CA" w:rsidRDefault="008114CA" w:rsidP="008114C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431E89DF" w14:textId="7162A00B" w:rsidR="008114CA" w:rsidRDefault="008114CA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 xml:space="preserve">After 45 minutes at 4 degrees Celsius, add 10-milliliters of ice-cold PBS plus Tween-20 to each tube </w:t>
      </w:r>
      <w:r>
        <w:rPr>
          <w:b/>
          <w:bCs/>
        </w:rPr>
        <w:t>[1]</w:t>
      </w:r>
      <w:r>
        <w:t xml:space="preserve"> and gently </w:t>
      </w:r>
      <w:r w:rsidR="00FC3138">
        <w:t>mix by inversion</w:t>
      </w:r>
      <w:r>
        <w:t xml:space="preserve"> </w:t>
      </w:r>
      <w:r>
        <w:rPr>
          <w:b/>
          <w:bCs/>
        </w:rPr>
        <w:t>[2</w:t>
      </w:r>
      <w:r w:rsidR="007002AA">
        <w:rPr>
          <w:b/>
          <w:bCs/>
        </w:rPr>
        <w:t>-TXT</w:t>
      </w:r>
      <w:r>
        <w:rPr>
          <w:b/>
          <w:bCs/>
        </w:rPr>
        <w:t>]</w:t>
      </w:r>
      <w:r>
        <w:t xml:space="preserve"> before placing the tubes at 4 degrees Celsius for 10 minutes </w:t>
      </w:r>
      <w:r>
        <w:rPr>
          <w:b/>
          <w:bCs/>
        </w:rPr>
        <w:t>[3]</w:t>
      </w:r>
      <w:r>
        <w:t>.</w:t>
      </w:r>
    </w:p>
    <w:p w14:paraId="4DE193E4" w14:textId="77777777" w:rsidR="008114CA" w:rsidRDefault="008114CA" w:rsidP="008114C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A31B2EB" w14:textId="46D4D07B" w:rsidR="008114CA" w:rsidRDefault="008114CA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 xml:space="preserve">Talent adding PBT to tube, with PBT container visible in frame </w:t>
      </w:r>
    </w:p>
    <w:p w14:paraId="35B71667" w14:textId="73B0ADE2" w:rsidR="008114CA" w:rsidRDefault="008114CA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 xml:space="preserve">Talent </w:t>
      </w:r>
      <w:r w:rsidR="00AC2C24">
        <w:t>resuspending by pipetting</w:t>
      </w:r>
      <w:r w:rsidR="007002AA" w:rsidRPr="007002AA">
        <w:rPr>
          <w:b/>
          <w:bCs/>
        </w:rPr>
        <w:t xml:space="preserve"> </w:t>
      </w:r>
      <w:r w:rsidR="007002AA">
        <w:rPr>
          <w:b/>
          <w:bCs/>
        </w:rPr>
        <w:t>TEXT: Gently resuspend organoids halfway through fixation time</w:t>
      </w:r>
      <w:r w:rsidR="007002AA">
        <w:rPr>
          <w:b/>
          <w:bCs/>
        </w:rPr>
        <w:t xml:space="preserve"> </w:t>
      </w:r>
      <w:r w:rsidR="007002AA" w:rsidRPr="007002AA">
        <w:rPr>
          <w:highlight w:val="green"/>
        </w:rPr>
        <w:t>NOTE: Move this right after 3.1.1, along with the text</w:t>
      </w:r>
    </w:p>
    <w:p w14:paraId="251DBB95" w14:textId="391F4165" w:rsidR="008114CA" w:rsidRDefault="008114CA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placing tube(s) at 4 °C</w:t>
      </w:r>
    </w:p>
    <w:p w14:paraId="1EB825BC" w14:textId="77777777" w:rsidR="00D21F7F" w:rsidRPr="00294AB6" w:rsidRDefault="00D21F7F" w:rsidP="00D21F7F">
      <w:pPr>
        <w:pStyle w:val="ListParagraph"/>
        <w:ind w:left="0"/>
      </w:pPr>
    </w:p>
    <w:p w14:paraId="145DBD18" w14:textId="7ABDF9D1" w:rsidR="00335102" w:rsidRDefault="008114CA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To b</w:t>
      </w:r>
      <w:r w:rsidR="00D21F7F" w:rsidRPr="00294AB6">
        <w:t>lock the organoids</w:t>
      </w:r>
      <w:r>
        <w:t>, at the end of the incubation,</w:t>
      </w:r>
      <w:r w:rsidR="000442A6">
        <w:t xml:space="preserve"> spin down </w:t>
      </w:r>
      <w:r w:rsidR="00FC3138">
        <w:t xml:space="preserve">the samples </w:t>
      </w:r>
      <w:r w:rsidR="00FC3138">
        <w:rPr>
          <w:b/>
          <w:bCs/>
        </w:rPr>
        <w:t>[1]</w:t>
      </w:r>
      <w:r w:rsidR="00FC3138">
        <w:t xml:space="preserve"> and</w:t>
      </w:r>
      <w:r>
        <w:t xml:space="preserve"> resuspend the pellets </w:t>
      </w:r>
      <w:r w:rsidR="00D21F7F" w:rsidRPr="00294AB6">
        <w:t>in</w:t>
      </w:r>
      <w:r w:rsidR="00335102">
        <w:t xml:space="preserve"> at least 200 microliters of</w:t>
      </w:r>
      <w:r w:rsidR="00D21F7F" w:rsidRPr="00294AB6">
        <w:t xml:space="preserve"> ice-cold </w:t>
      </w:r>
      <w:r w:rsidR="00732116">
        <w:t>organoid washing buffer</w:t>
      </w:r>
      <w:r w:rsidR="00D21F7F" w:rsidRPr="00294AB6">
        <w:t xml:space="preserve"> </w:t>
      </w:r>
      <w:r w:rsidR="00335102">
        <w:t>per well</w:t>
      </w:r>
      <w:r w:rsidR="00FC3138">
        <w:t xml:space="preserve"> to be plated</w:t>
      </w:r>
      <w:r w:rsidR="00335102">
        <w:t xml:space="preserve"> </w:t>
      </w:r>
      <w:r w:rsidR="00335102">
        <w:rPr>
          <w:b/>
          <w:bCs/>
        </w:rPr>
        <w:t>[</w:t>
      </w:r>
      <w:r w:rsidR="00FC3138">
        <w:rPr>
          <w:b/>
          <w:bCs/>
        </w:rPr>
        <w:t>2</w:t>
      </w:r>
      <w:r w:rsidR="00335102">
        <w:rPr>
          <w:b/>
          <w:bCs/>
        </w:rPr>
        <w:t>]</w:t>
      </w:r>
      <w:r w:rsidR="00FC3138">
        <w:t>.</w:t>
      </w:r>
      <w:r w:rsidR="00D21F7F" w:rsidRPr="00294AB6">
        <w:t xml:space="preserve"> </w:t>
      </w:r>
    </w:p>
    <w:p w14:paraId="127E18EA" w14:textId="77777777" w:rsidR="00335102" w:rsidRDefault="00335102" w:rsidP="00335102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0DCBCF1" w14:textId="69DE6FCE" w:rsidR="000442A6" w:rsidRDefault="000442A6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adding tube(s) to centrifuge</w:t>
      </w:r>
      <w:r w:rsidR="00FC3138">
        <w:t xml:space="preserve"> </w:t>
      </w:r>
      <w:r w:rsidR="00FC3138">
        <w:rPr>
          <w:b/>
          <w:bCs/>
        </w:rPr>
        <w:t>TEXT: 3 min, 70 x g, 4 °C</w:t>
      </w:r>
    </w:p>
    <w:p w14:paraId="412748C2" w14:textId="58BFC770" w:rsidR="00335102" w:rsidRDefault="00335102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adding OWB to tube(s), with OWB container visible in frame</w:t>
      </w:r>
    </w:p>
    <w:p w14:paraId="5053026E" w14:textId="77777777" w:rsidR="00FC3138" w:rsidRDefault="00FC3138" w:rsidP="00FC3138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76914082" w14:textId="64C97FEB" w:rsidR="00FC3138" w:rsidRDefault="00FC3138" w:rsidP="00FC3138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Then</w:t>
      </w:r>
      <w:r w:rsidRPr="00294AB6">
        <w:t xml:space="preserve"> transfer the organoids </w:t>
      </w:r>
      <w:r>
        <w:t>to individual wells of</w:t>
      </w:r>
      <w:r w:rsidRPr="00294AB6">
        <w:t xml:space="preserve"> a 24</w:t>
      </w:r>
      <w:r>
        <w:t>-</w:t>
      </w:r>
      <w:r w:rsidRPr="00294AB6">
        <w:t>well suspension plate</w:t>
      </w:r>
      <w:r>
        <w:t xml:space="preserve"> for a 15-</w:t>
      </w:r>
      <w:r>
        <w:lastRenderedPageBreak/>
        <w:t xml:space="preserve">minute incubation at 4 degrees Celsius </w:t>
      </w:r>
      <w:r>
        <w:rPr>
          <w:b/>
          <w:bCs/>
        </w:rPr>
        <w:t>[1]</w:t>
      </w:r>
      <w:r w:rsidRPr="00294AB6">
        <w:t>.</w:t>
      </w:r>
    </w:p>
    <w:p w14:paraId="213D503C" w14:textId="77777777" w:rsidR="00FC3138" w:rsidRDefault="00FC3138" w:rsidP="00FC3138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98C545F" w14:textId="1965059C" w:rsidR="00D21F7F" w:rsidRPr="00294AB6" w:rsidRDefault="00335102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adding organoid(s) to well</w:t>
      </w:r>
      <w:r w:rsidR="00D21F7F" w:rsidRPr="00294AB6">
        <w:t xml:space="preserve"> </w:t>
      </w:r>
    </w:p>
    <w:p w14:paraId="4F54AFE5" w14:textId="77777777" w:rsidR="00D21F7F" w:rsidRPr="00294AB6" w:rsidRDefault="00D21F7F" w:rsidP="00D21F7F">
      <w:pPr>
        <w:pStyle w:val="NormalWeb"/>
        <w:spacing w:before="0" w:beforeAutospacing="0" w:after="0" w:afterAutospacing="0"/>
        <w:rPr>
          <w:color w:val="auto"/>
        </w:rPr>
      </w:pPr>
    </w:p>
    <w:p w14:paraId="7EECB2DD" w14:textId="77FD9087" w:rsidR="00D21F7F" w:rsidRPr="00732116" w:rsidRDefault="00D21F7F" w:rsidP="00A927F4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</w:pPr>
      <w:r w:rsidRPr="00294AB6">
        <w:rPr>
          <w:b/>
          <w:bCs/>
        </w:rPr>
        <w:t>Immunolabeling</w:t>
      </w:r>
    </w:p>
    <w:p w14:paraId="559E81F4" w14:textId="77777777" w:rsidR="00732116" w:rsidRPr="00732116" w:rsidRDefault="00732116" w:rsidP="00732116">
      <w:pPr>
        <w:pStyle w:val="ListParagraph"/>
        <w:widowControl w:val="0"/>
        <w:autoSpaceDE w:val="0"/>
        <w:autoSpaceDN w:val="0"/>
        <w:adjustRightInd w:val="0"/>
        <w:ind w:left="360"/>
        <w:jc w:val="both"/>
      </w:pPr>
    </w:p>
    <w:p w14:paraId="25318665" w14:textId="6D4EE363" w:rsidR="00732116" w:rsidRDefault="00732116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 xml:space="preserve">For immunolabeling, add 200 microliters of organoid </w:t>
      </w:r>
      <w:r w:rsidR="00B85D65">
        <w:t>wash</w:t>
      </w:r>
      <w:r w:rsidR="000B48EE">
        <w:t>ing</w:t>
      </w:r>
      <w:r w:rsidR="00B85D65">
        <w:t xml:space="preserve"> buffer </w:t>
      </w:r>
      <w:r>
        <w:t xml:space="preserve">into an empty reference well </w:t>
      </w:r>
      <w:r>
        <w:rPr>
          <w:b/>
          <w:bCs/>
        </w:rPr>
        <w:t>[1]</w:t>
      </w:r>
      <w:r>
        <w:t xml:space="preserve"> and allow the organoids to settle to the bottom of the plate </w:t>
      </w:r>
      <w:r>
        <w:rPr>
          <w:b/>
          <w:bCs/>
        </w:rPr>
        <w:t>[2]</w:t>
      </w:r>
      <w:r>
        <w:t>.</w:t>
      </w:r>
    </w:p>
    <w:p w14:paraId="491A4969" w14:textId="77777777" w:rsidR="00732116" w:rsidRDefault="00732116" w:rsidP="00732116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BBBF385" w14:textId="06762B9A" w:rsidR="00732116" w:rsidRDefault="00732116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WIDE: Talent adding organoid</w:t>
      </w:r>
      <w:r w:rsidR="00B85D65">
        <w:t xml:space="preserve"> wash</w:t>
      </w:r>
      <w:r w:rsidR="000B48EE">
        <w:t>ing</w:t>
      </w:r>
      <w:r w:rsidR="00B85D65">
        <w:t xml:space="preserve"> buffer</w:t>
      </w:r>
      <w:r>
        <w:t xml:space="preserve"> to well</w:t>
      </w:r>
    </w:p>
    <w:p w14:paraId="35437E0B" w14:textId="70027CE3" w:rsidR="00732116" w:rsidRDefault="00732116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checking plate at microscope</w:t>
      </w:r>
      <w:r w:rsidR="002E5AE4" w:rsidRPr="002E5AE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 step</w:t>
      </w:r>
    </w:p>
    <w:p w14:paraId="1D0588AC" w14:textId="77777777" w:rsidR="00D21F7F" w:rsidRPr="00294AB6" w:rsidRDefault="00D21F7F" w:rsidP="00D21F7F">
      <w:pPr>
        <w:pStyle w:val="ListParagraph"/>
        <w:ind w:left="0"/>
      </w:pPr>
    </w:p>
    <w:p w14:paraId="461232E0" w14:textId="7DDDF1C3" w:rsidR="00732116" w:rsidRDefault="00732116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When the organoids have settled, t</w:t>
      </w:r>
      <w:r w:rsidR="00D21F7F" w:rsidRPr="00294AB6">
        <w:t xml:space="preserve">ilt the plate </w:t>
      </w:r>
      <w:r>
        <w:t xml:space="preserve">at a </w:t>
      </w:r>
      <w:r w:rsidR="00D21F7F" w:rsidRPr="00294AB6">
        <w:t>45</w:t>
      </w:r>
      <w:r>
        <w:t xml:space="preserve">-degree angle </w:t>
      </w:r>
      <w:r>
        <w:rPr>
          <w:b/>
          <w:bCs/>
        </w:rPr>
        <w:t>[1]</w:t>
      </w:r>
      <w:r>
        <w:t xml:space="preserve"> to allow removal of all but the last 200 microliters of wash buffer </w:t>
      </w:r>
      <w:r>
        <w:rPr>
          <w:b/>
          <w:bCs/>
        </w:rPr>
        <w:t>[2]</w:t>
      </w:r>
      <w:r>
        <w:t>.</w:t>
      </w:r>
    </w:p>
    <w:p w14:paraId="4690CBE3" w14:textId="77777777" w:rsidR="00732116" w:rsidRDefault="00732116" w:rsidP="00732116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21B37D63" w14:textId="34F60B33" w:rsidR="00732116" w:rsidRDefault="00732116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Plate being tilted</w:t>
      </w:r>
    </w:p>
    <w:p w14:paraId="5E187041" w14:textId="7A79203A" w:rsidR="00732116" w:rsidRDefault="00732116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OWB being removed</w:t>
      </w:r>
    </w:p>
    <w:p w14:paraId="06629AB7" w14:textId="77777777" w:rsidR="00D21F7F" w:rsidRPr="00294AB6" w:rsidRDefault="00D21F7F" w:rsidP="00D21F7F">
      <w:pPr>
        <w:jc w:val="both"/>
        <w:rPr>
          <w:rFonts w:cs="Calibri"/>
        </w:rPr>
      </w:pPr>
    </w:p>
    <w:p w14:paraId="15589BB6" w14:textId="08867775" w:rsidR="00732116" w:rsidRDefault="00732116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Next, a</w:t>
      </w:r>
      <w:r w:rsidR="00D21F7F" w:rsidRPr="00294AB6">
        <w:t>dd 200</w:t>
      </w:r>
      <w:r>
        <w:t xml:space="preserve"> microliters</w:t>
      </w:r>
      <w:r w:rsidR="00D21F7F" w:rsidRPr="00294AB6">
        <w:t xml:space="preserve"> of </w:t>
      </w:r>
      <w:r>
        <w:t>organoid washing buffer</w:t>
      </w:r>
      <w:r w:rsidR="00D21F7F" w:rsidRPr="00294AB6">
        <w:t xml:space="preserve"> </w:t>
      </w:r>
      <w:r>
        <w:t>containing the</w:t>
      </w:r>
      <w:r w:rsidR="00D21F7F" w:rsidRPr="00294AB6">
        <w:t xml:space="preserve"> primary antibodies </w:t>
      </w:r>
      <w:r>
        <w:t xml:space="preserve">of interest </w:t>
      </w:r>
      <w:r>
        <w:rPr>
          <w:b/>
          <w:bCs/>
        </w:rPr>
        <w:t>[1-TXT]</w:t>
      </w:r>
      <w:r>
        <w:t xml:space="preserve"> and place the plate overnight at 4 degrees Celsius with mild rocking and shaking at 40 revolutions per minute </w:t>
      </w:r>
      <w:r>
        <w:rPr>
          <w:b/>
          <w:bCs/>
        </w:rPr>
        <w:t>[2]</w:t>
      </w:r>
      <w:r>
        <w:t>.</w:t>
      </w:r>
    </w:p>
    <w:p w14:paraId="29A170EA" w14:textId="77777777" w:rsidR="00732116" w:rsidRDefault="00732116" w:rsidP="00732116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F2F84F7" w14:textId="79F9960C" w:rsidR="000A2D5B" w:rsidRPr="007002AA" w:rsidRDefault="00732116" w:rsidP="000A2D5B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 xml:space="preserve">Talent adding antibod(ies) to well, with antibody container(s) visible in frame </w:t>
      </w:r>
      <w:r w:rsidRPr="00732116">
        <w:rPr>
          <w:b/>
          <w:bCs/>
        </w:rPr>
        <w:t>TEXT: See text for all Ab suggestion and concentration details</w:t>
      </w:r>
    </w:p>
    <w:p w14:paraId="76FE3AF9" w14:textId="0EA7D540" w:rsidR="000A2D5B" w:rsidRPr="007002AA" w:rsidRDefault="007002AA" w:rsidP="000A2D5B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  <w:rPr>
          <w:color w:val="FF0000"/>
        </w:rPr>
      </w:pPr>
      <w:r w:rsidRPr="007002AA">
        <w:rPr>
          <w:color w:val="FF0000"/>
        </w:rPr>
        <w:t xml:space="preserve">Added shot: </w:t>
      </w:r>
      <w:r w:rsidR="000A2D5B" w:rsidRPr="007002AA">
        <w:rPr>
          <w:color w:val="FF0000"/>
        </w:rPr>
        <w:t>Talent placing plate on shaking platform</w:t>
      </w:r>
    </w:p>
    <w:p w14:paraId="68B8BB1C" w14:textId="77777777" w:rsidR="00732116" w:rsidRPr="00732116" w:rsidRDefault="00732116" w:rsidP="00732116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A9CB7DF" w14:textId="6946DC52" w:rsidR="00732116" w:rsidRDefault="00D21F7F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 w:rsidRPr="00294AB6">
        <w:t xml:space="preserve">The next </w:t>
      </w:r>
      <w:r w:rsidR="00732116">
        <w:t>morning</w:t>
      </w:r>
      <w:r w:rsidRPr="00294AB6">
        <w:t xml:space="preserve">, add 1 </w:t>
      </w:r>
      <w:r w:rsidR="00732116">
        <w:t>milliliter</w:t>
      </w:r>
      <w:r w:rsidRPr="00294AB6">
        <w:t xml:space="preserve"> of </w:t>
      </w:r>
      <w:r w:rsidR="00732116">
        <w:t xml:space="preserve">organoid washing buffer to each well </w:t>
      </w:r>
      <w:r w:rsidR="00732116">
        <w:rPr>
          <w:b/>
          <w:bCs/>
        </w:rPr>
        <w:t>[1]</w:t>
      </w:r>
      <w:r w:rsidR="00732116">
        <w:t xml:space="preserve"> and allow the organoids to settle to the bottom of the plate for 3 minutes </w:t>
      </w:r>
      <w:r w:rsidR="00732116">
        <w:rPr>
          <w:b/>
          <w:bCs/>
        </w:rPr>
        <w:t>[2]</w:t>
      </w:r>
      <w:r w:rsidR="00732116">
        <w:t>.</w:t>
      </w:r>
    </w:p>
    <w:p w14:paraId="5E7F2ECC" w14:textId="77777777" w:rsidR="00732116" w:rsidRDefault="00732116" w:rsidP="00732116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25F3F26" w14:textId="77777777" w:rsidR="00732116" w:rsidRDefault="00732116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adding OWB to well(s), with OWB container visible in frame</w:t>
      </w:r>
    </w:p>
    <w:p w14:paraId="65BF7DFA" w14:textId="5A727E8A" w:rsidR="00D21F7F" w:rsidRPr="00294AB6" w:rsidRDefault="00732116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setting timer, with plate visible in frame</w:t>
      </w:r>
      <w:r w:rsidR="00D21F7F" w:rsidRPr="00294AB6">
        <w:t xml:space="preserve"> </w:t>
      </w:r>
    </w:p>
    <w:p w14:paraId="7E50D335" w14:textId="77777777" w:rsidR="00D21F7F" w:rsidRPr="00294AB6" w:rsidRDefault="00D21F7F" w:rsidP="00D21F7F">
      <w:pPr>
        <w:pStyle w:val="ListParagraph"/>
        <w:ind w:left="0"/>
      </w:pPr>
    </w:p>
    <w:p w14:paraId="7DC38DF6" w14:textId="1E22330E" w:rsidR="00D21F7F" w:rsidRDefault="00732116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When the organoids have settled, r</w:t>
      </w:r>
      <w:r w:rsidR="00D21F7F" w:rsidRPr="00294AB6">
        <w:t xml:space="preserve">emove </w:t>
      </w:r>
      <w:r>
        <w:t xml:space="preserve">all but the last 200 microliters from each well </w:t>
      </w:r>
      <w:r>
        <w:rPr>
          <w:b/>
          <w:bCs/>
        </w:rPr>
        <w:t>[1]</w:t>
      </w:r>
      <w:r>
        <w:t xml:space="preserve"> and wash the organoids with three, 2-hour washes with</w:t>
      </w:r>
      <w:r w:rsidR="00D21F7F" w:rsidRPr="00294AB6">
        <w:t xml:space="preserve"> 1 </w:t>
      </w:r>
      <w:r>
        <w:t>milliliter of fresh organoid washing buffer</w:t>
      </w:r>
      <w:r w:rsidRPr="00294AB6">
        <w:t xml:space="preserve"> </w:t>
      </w:r>
      <w:r>
        <w:t>and</w:t>
      </w:r>
      <w:r w:rsidR="00D21F7F" w:rsidRPr="00294AB6">
        <w:t xml:space="preserve"> mild rocking</w:t>
      </w:r>
      <w:r>
        <w:t xml:space="preserve"> and </w:t>
      </w:r>
      <w:r w:rsidR="00D21F7F" w:rsidRPr="00294AB6">
        <w:t>shaking</w:t>
      </w:r>
      <w:r>
        <w:t xml:space="preserve"> per wash </w:t>
      </w:r>
      <w:r>
        <w:rPr>
          <w:b/>
          <w:bCs/>
        </w:rPr>
        <w:t>[2]</w:t>
      </w:r>
      <w:r w:rsidR="00D21F7F" w:rsidRPr="00294AB6">
        <w:t>.</w:t>
      </w:r>
    </w:p>
    <w:p w14:paraId="210D5D88" w14:textId="77777777" w:rsidR="00732116" w:rsidRDefault="00732116" w:rsidP="00732116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98DC098" w14:textId="1C80540C" w:rsidR="00732116" w:rsidRDefault="00732116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OWB being removed from well</w:t>
      </w:r>
    </w:p>
    <w:p w14:paraId="022507A9" w14:textId="0D10A621" w:rsidR="00732116" w:rsidRPr="00294AB6" w:rsidRDefault="00732116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placing plate onto rocker</w:t>
      </w:r>
    </w:p>
    <w:p w14:paraId="522A245B" w14:textId="77777777" w:rsidR="00D21F7F" w:rsidRPr="00294AB6" w:rsidRDefault="00D21F7F" w:rsidP="00D21F7F">
      <w:pPr>
        <w:jc w:val="both"/>
        <w:rPr>
          <w:rFonts w:cs="Calibri"/>
        </w:rPr>
      </w:pPr>
    </w:p>
    <w:p w14:paraId="35C198FE" w14:textId="56546330" w:rsidR="00D21F7F" w:rsidRDefault="00582E7A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After the third wash, allow the organoids to settle at the bottom o</w:t>
      </w:r>
      <w:r w:rsidR="009C61A3">
        <w:t>f</w:t>
      </w:r>
      <w:r>
        <w:t xml:space="preserve"> the plate for 3 minutes </w:t>
      </w:r>
      <w:r>
        <w:rPr>
          <w:b/>
          <w:bCs/>
        </w:rPr>
        <w:t xml:space="preserve">[1] </w:t>
      </w:r>
      <w:r>
        <w:t xml:space="preserve">before removing all but the last 200 microliters of organoid washing buffer from each well </w:t>
      </w:r>
      <w:r>
        <w:rPr>
          <w:b/>
          <w:bCs/>
        </w:rPr>
        <w:t>[2]</w:t>
      </w:r>
      <w:r>
        <w:t>.</w:t>
      </w:r>
    </w:p>
    <w:p w14:paraId="40BD9382" w14:textId="77777777" w:rsidR="00582E7A" w:rsidRDefault="00582E7A" w:rsidP="00582E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A30A6E7" w14:textId="07F05BCF" w:rsidR="00582E7A" w:rsidRDefault="00582E7A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lastRenderedPageBreak/>
        <w:t>Talent setting timer, with plate visible</w:t>
      </w:r>
    </w:p>
    <w:p w14:paraId="2AFEB911" w14:textId="5E8D44EF" w:rsidR="00582E7A" w:rsidRPr="00294AB6" w:rsidRDefault="00582E7A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OWB being removed from well</w:t>
      </w:r>
    </w:p>
    <w:p w14:paraId="35EC95FE" w14:textId="77777777" w:rsidR="00D21F7F" w:rsidRPr="00294AB6" w:rsidRDefault="00D21F7F" w:rsidP="00D21F7F">
      <w:pPr>
        <w:jc w:val="both"/>
        <w:rPr>
          <w:rFonts w:cs="Calibri"/>
        </w:rPr>
      </w:pPr>
    </w:p>
    <w:p w14:paraId="60FB2AE5" w14:textId="244EC91E" w:rsidR="003033C9" w:rsidRDefault="00D21F7F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 w:rsidRPr="00294AB6">
        <w:t xml:space="preserve">Add 200 </w:t>
      </w:r>
      <w:r w:rsidR="003033C9">
        <w:t>microliter</w:t>
      </w:r>
      <w:r w:rsidRPr="00294AB6">
        <w:t xml:space="preserve"> of </w:t>
      </w:r>
      <w:r w:rsidR="003033C9">
        <w:t>organoid washing buffer</w:t>
      </w:r>
      <w:r w:rsidRPr="00294AB6">
        <w:t xml:space="preserve"> </w:t>
      </w:r>
      <w:r w:rsidR="003033C9">
        <w:t>containing the appropriate</w:t>
      </w:r>
      <w:r w:rsidRPr="00294AB6">
        <w:t xml:space="preserve"> secondary antibodies</w:t>
      </w:r>
      <w:r w:rsidR="003033C9">
        <w:t xml:space="preserve"> to each well </w:t>
      </w:r>
      <w:r w:rsidR="003033C9">
        <w:rPr>
          <w:b/>
          <w:bCs/>
        </w:rPr>
        <w:t>[1]</w:t>
      </w:r>
      <w:r w:rsidR="003033C9">
        <w:t xml:space="preserve"> for an overnight incubation at 4 degrees Celsius with mild rocking and shaking </w:t>
      </w:r>
      <w:r w:rsidR="003033C9">
        <w:rPr>
          <w:b/>
          <w:bCs/>
        </w:rPr>
        <w:t>[2]</w:t>
      </w:r>
      <w:r w:rsidR="003033C9">
        <w:t>.</w:t>
      </w:r>
    </w:p>
    <w:p w14:paraId="7D865B30" w14:textId="77777777" w:rsid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75ADFF6" w14:textId="11A87B86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adding antibod(ies) to well(s), with antibody container(s) visible in frame</w:t>
      </w:r>
    </w:p>
    <w:p w14:paraId="07977A15" w14:textId="3F48C421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Plate on shaker</w:t>
      </w:r>
    </w:p>
    <w:p w14:paraId="6598FC4E" w14:textId="77777777" w:rsid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3CB74B2" w14:textId="09EC1088" w:rsidR="003033C9" w:rsidRDefault="003033C9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 xml:space="preserve">The next morning, wash the organoids with three, 2-hour washes in 1 milliliter of fresh organoid washing buffer per wash as demonstrated </w:t>
      </w:r>
      <w:r>
        <w:rPr>
          <w:b/>
          <w:bCs/>
        </w:rPr>
        <w:t>[1]</w:t>
      </w:r>
      <w:r>
        <w:t>.</w:t>
      </w:r>
    </w:p>
    <w:p w14:paraId="4042F020" w14:textId="77777777" w:rsid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FBE5FFD" w14:textId="77777777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adding OWB to well(s), with OWB container visible in frame</w:t>
      </w:r>
    </w:p>
    <w:p w14:paraId="0FF9DBFC" w14:textId="77777777" w:rsid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77872BF" w14:textId="1604CD58" w:rsidR="003033C9" w:rsidRPr="003033C9" w:rsidRDefault="003033C9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rPr>
          <w:rFonts w:cs="Calibri"/>
        </w:rPr>
        <w:t xml:space="preserve">After the last wash, transfer </w:t>
      </w:r>
      <w:r w:rsidR="00D21F7F" w:rsidRPr="003033C9">
        <w:rPr>
          <w:rFonts w:cs="Calibri"/>
        </w:rPr>
        <w:t xml:space="preserve">the organoids </w:t>
      </w:r>
      <w:r>
        <w:rPr>
          <w:rFonts w:cs="Calibri"/>
        </w:rPr>
        <w:t>into</w:t>
      </w:r>
      <w:r w:rsidR="00D21F7F" w:rsidRPr="003033C9">
        <w:rPr>
          <w:rFonts w:cs="Calibri"/>
        </w:rPr>
        <w:t xml:space="preserve"> </w:t>
      </w:r>
      <w:r>
        <w:rPr>
          <w:rFonts w:cs="Calibri"/>
        </w:rPr>
        <w:t>one</w:t>
      </w:r>
      <w:r w:rsidR="00D21F7F" w:rsidRPr="003033C9">
        <w:rPr>
          <w:rFonts w:cs="Calibri"/>
        </w:rPr>
        <w:t xml:space="preserve"> 1.5</w:t>
      </w:r>
      <w:r>
        <w:rPr>
          <w:rFonts w:cs="Calibri"/>
        </w:rPr>
        <w:t>-milliliter</w:t>
      </w:r>
      <w:r w:rsidR="00D21F7F" w:rsidRPr="003033C9">
        <w:rPr>
          <w:rFonts w:cs="Calibri"/>
        </w:rPr>
        <w:t xml:space="preserve"> tube</w:t>
      </w:r>
      <w:r>
        <w:rPr>
          <w:rFonts w:cs="Calibri"/>
        </w:rPr>
        <w:t xml:space="preserve"> per well </w:t>
      </w:r>
      <w:r>
        <w:rPr>
          <w:rFonts w:cs="Calibri"/>
          <w:b/>
          <w:bCs/>
        </w:rPr>
        <w:t>[1]</w:t>
      </w:r>
      <w:r w:rsidR="00D21F7F" w:rsidRPr="003033C9">
        <w:rPr>
          <w:rFonts w:cs="Calibri"/>
        </w:rPr>
        <w:t xml:space="preserve"> and</w:t>
      </w:r>
      <w:r>
        <w:rPr>
          <w:rFonts w:cs="Calibri"/>
        </w:rPr>
        <w:t xml:space="preserve"> collect the organoids by centrifugation </w:t>
      </w:r>
      <w:r>
        <w:rPr>
          <w:rFonts w:cs="Calibri"/>
          <w:b/>
          <w:bCs/>
        </w:rPr>
        <w:t>[2-TXT]</w:t>
      </w:r>
      <w:r>
        <w:rPr>
          <w:rFonts w:cs="Calibri"/>
        </w:rPr>
        <w:t>.</w:t>
      </w:r>
    </w:p>
    <w:p w14:paraId="47E940DB" w14:textId="77777777" w:rsidR="003033C9" w:rsidRP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83FA099" w14:textId="7391579A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adding organoids to tube(s)</w:t>
      </w:r>
    </w:p>
    <w:p w14:paraId="29DAB3F2" w14:textId="4D123DCC" w:rsidR="003033C9" w:rsidRP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 xml:space="preserve">Talent adding tube(s) to centrifuge </w:t>
      </w:r>
      <w:r>
        <w:rPr>
          <w:b/>
          <w:bCs/>
        </w:rPr>
        <w:t>TEXT: 3 min, 70 x g</w:t>
      </w:r>
    </w:p>
    <w:p w14:paraId="18C6E867" w14:textId="77777777" w:rsidR="00D21F7F" w:rsidRPr="00294AB6" w:rsidRDefault="00D21F7F" w:rsidP="00D21F7F">
      <w:pPr>
        <w:jc w:val="both"/>
        <w:rPr>
          <w:rFonts w:cs="Calibri"/>
        </w:rPr>
      </w:pPr>
    </w:p>
    <w:p w14:paraId="75B4510C" w14:textId="2174A659" w:rsidR="003033C9" w:rsidRPr="003033C9" w:rsidRDefault="00D21F7F" w:rsidP="00A927F4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/>
          <w:bCs/>
        </w:rPr>
      </w:pPr>
      <w:r w:rsidRPr="00294AB6">
        <w:rPr>
          <w:b/>
          <w:bCs/>
        </w:rPr>
        <w:t xml:space="preserve">Optical </w:t>
      </w:r>
      <w:r w:rsidR="003033C9">
        <w:rPr>
          <w:b/>
          <w:bCs/>
        </w:rPr>
        <w:t>C</w:t>
      </w:r>
      <w:r w:rsidRPr="00294AB6">
        <w:rPr>
          <w:b/>
          <w:bCs/>
        </w:rPr>
        <w:t xml:space="preserve">learing </w:t>
      </w:r>
    </w:p>
    <w:p w14:paraId="08D32EC1" w14:textId="3670DF69" w:rsidR="00D21F7F" w:rsidRPr="00294AB6" w:rsidRDefault="00D21F7F" w:rsidP="00D21F7F">
      <w:pPr>
        <w:pStyle w:val="ListParagraph"/>
        <w:ind w:left="0"/>
      </w:pPr>
      <w:r w:rsidRPr="00294AB6">
        <w:t xml:space="preserve"> </w:t>
      </w:r>
    </w:p>
    <w:p w14:paraId="28B546FB" w14:textId="72A05481" w:rsidR="00D21F7F" w:rsidRDefault="003033C9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For optical clearing of the organoids, r</w:t>
      </w:r>
      <w:r w:rsidR="00D21F7F" w:rsidRPr="00294AB6">
        <w:t xml:space="preserve">emove as much </w:t>
      </w:r>
      <w:r>
        <w:t xml:space="preserve">wash buffer from each tube </w:t>
      </w:r>
      <w:r w:rsidR="00D21F7F" w:rsidRPr="00294AB6">
        <w:t>as possible without disrupting the organoids</w:t>
      </w:r>
      <w:r>
        <w:t xml:space="preserve"> </w:t>
      </w:r>
      <w:r>
        <w:rPr>
          <w:b/>
          <w:bCs/>
        </w:rPr>
        <w:t>[1]</w:t>
      </w:r>
      <w:r>
        <w:t xml:space="preserve"> and use a modified 200-microliter pipette tip to add at least 50 microliters of FUnGI</w:t>
      </w:r>
      <w:r w:rsidR="00E03E52">
        <w:t xml:space="preserve"> </w:t>
      </w:r>
      <w:r w:rsidR="00E03E52">
        <w:rPr>
          <w:color w:val="FF0000"/>
        </w:rPr>
        <w:t>(fungi)</w:t>
      </w:r>
      <w:r>
        <w:t xml:space="preserve"> to each pellet </w:t>
      </w:r>
      <w:r>
        <w:rPr>
          <w:b/>
          <w:bCs/>
        </w:rPr>
        <w:t>[2]</w:t>
      </w:r>
      <w:r>
        <w:t>.</w:t>
      </w:r>
    </w:p>
    <w:p w14:paraId="45AFC590" w14:textId="77777777" w:rsid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5A2C482" w14:textId="3EA060E8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WIDE: Talent removing OWB</w:t>
      </w:r>
      <w:r w:rsidR="002E5AE4" w:rsidRPr="002E5AE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 step</w:t>
      </w:r>
    </w:p>
    <w:p w14:paraId="77820216" w14:textId="3F55602B" w:rsidR="003033C9" w:rsidRPr="00294AB6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 xml:space="preserve">FUnGI being added to tube, with </w:t>
      </w:r>
      <w:r w:rsidR="00E03E52">
        <w:t xml:space="preserve">cut tip and </w:t>
      </w:r>
      <w:r>
        <w:t>FUnGI container visible in frame</w:t>
      </w:r>
      <w:r w:rsidR="002E5AE4" w:rsidRPr="002E5AE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 step</w:t>
      </w:r>
    </w:p>
    <w:p w14:paraId="4D70CCBF" w14:textId="77777777" w:rsidR="00D21F7F" w:rsidRPr="00294AB6" w:rsidRDefault="00D21F7F" w:rsidP="00D21F7F">
      <w:pPr>
        <w:pStyle w:val="ListParagraph"/>
        <w:ind w:left="0"/>
      </w:pPr>
    </w:p>
    <w:p w14:paraId="7B6B92C0" w14:textId="403C0B76" w:rsidR="00D21F7F" w:rsidRDefault="003033C9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 xml:space="preserve">After a 20-minute incubation at room temperature, the organoids can be stored for up to 1 week at 4 degrees Celsius </w:t>
      </w:r>
      <w:r>
        <w:rPr>
          <w:b/>
          <w:bCs/>
        </w:rPr>
        <w:t>[1]</w:t>
      </w:r>
      <w:r>
        <w:t xml:space="preserve"> or for up to 6 months at minus 20 degrees Celsius </w:t>
      </w:r>
      <w:r>
        <w:rPr>
          <w:b/>
          <w:bCs/>
        </w:rPr>
        <w:t>[2]</w:t>
      </w:r>
      <w:r>
        <w:t>.</w:t>
      </w:r>
    </w:p>
    <w:p w14:paraId="6D025A49" w14:textId="77777777" w:rsid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C65B8B3" w14:textId="7F77744E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placing tube at 4 °C</w:t>
      </w:r>
    </w:p>
    <w:p w14:paraId="66F60D33" w14:textId="77777777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placing tube at -20 °C</w:t>
      </w:r>
    </w:p>
    <w:p w14:paraId="2F7CB223" w14:textId="77777777" w:rsid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71563FD" w14:textId="1C3EBDD9" w:rsidR="00D21F7F" w:rsidRPr="003033C9" w:rsidRDefault="003033C9" w:rsidP="00A927F4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b/>
          <w:bCs/>
        </w:rPr>
        <w:t xml:space="preserve">Confocal Imaging </w:t>
      </w:r>
      <w:r w:rsidR="00D21F7F" w:rsidRPr="003033C9">
        <w:rPr>
          <w:b/>
          <w:bCs/>
        </w:rPr>
        <w:t xml:space="preserve">Slide </w:t>
      </w:r>
      <w:r w:rsidRPr="003033C9">
        <w:rPr>
          <w:b/>
          <w:bCs/>
        </w:rPr>
        <w:t>P</w:t>
      </w:r>
      <w:r w:rsidR="00D21F7F" w:rsidRPr="003033C9">
        <w:rPr>
          <w:b/>
          <w:bCs/>
        </w:rPr>
        <w:t xml:space="preserve">reparation </w:t>
      </w:r>
    </w:p>
    <w:p w14:paraId="2E05F8FD" w14:textId="77777777" w:rsidR="003033C9" w:rsidRP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</w:rPr>
      </w:pPr>
    </w:p>
    <w:p w14:paraId="4F160EB3" w14:textId="70D8F941" w:rsidR="003033C9" w:rsidRDefault="003033C9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To prepare slides for organoid imaging by confocal microscopy, fill a 10-milliliter syringe with a silicone sealant </w:t>
      </w:r>
      <w:r w:rsidRPr="003033C9">
        <w:rPr>
          <w:rFonts w:cs="Calibri"/>
          <w:b/>
          <w:bCs/>
        </w:rPr>
        <w:t>[1]</w:t>
      </w:r>
      <w:r w:rsidRPr="003033C9">
        <w:rPr>
          <w:rFonts w:cs="Calibri"/>
        </w:rPr>
        <w:t xml:space="preserve"> and</w:t>
      </w:r>
      <w:r>
        <w:rPr>
          <w:rFonts w:cs="Calibri"/>
        </w:rPr>
        <w:t xml:space="preserve"> attach a modified 200-microliter pipette tip to the syringe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4EDF1C69" w14:textId="77777777" w:rsid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</w:rPr>
      </w:pPr>
    </w:p>
    <w:p w14:paraId="08639F0A" w14:textId="738937D0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lastRenderedPageBreak/>
        <w:t>WIDE: Talent filling syringe with sealant, with sealant container visible in frame</w:t>
      </w:r>
    </w:p>
    <w:p w14:paraId="07AE216C" w14:textId="469B5447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Tip being attached to syringe</w:t>
      </w:r>
    </w:p>
    <w:p w14:paraId="4FFCF771" w14:textId="77777777" w:rsidR="003033C9" w:rsidRP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</w:rPr>
      </w:pPr>
    </w:p>
    <w:p w14:paraId="0AA9CD56" w14:textId="1BDF6867" w:rsidR="00D21F7F" w:rsidRDefault="00D21F7F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 w:rsidRPr="00294AB6">
        <w:t>Use the syringe to draw a rectangle of 1</w:t>
      </w:r>
      <w:r w:rsidR="003033C9">
        <w:t xml:space="preserve">- </w:t>
      </w:r>
      <w:r w:rsidRPr="00294AB6">
        <w:t>x 2</w:t>
      </w:r>
      <w:r w:rsidR="003033C9">
        <w:t>-centimeter</w:t>
      </w:r>
      <w:r w:rsidRPr="00294AB6">
        <w:t xml:space="preserve"> in the middle of a slide</w:t>
      </w:r>
      <w:r w:rsidR="003033C9">
        <w:t xml:space="preserve"> </w:t>
      </w:r>
      <w:r w:rsidR="003033C9">
        <w:rPr>
          <w:b/>
          <w:bCs/>
        </w:rPr>
        <w:t>[1]</w:t>
      </w:r>
      <w:r w:rsidR="003033C9">
        <w:t xml:space="preserve"> and use a second modified 200-microliter</w:t>
      </w:r>
      <w:r w:rsidRPr="00294AB6">
        <w:t xml:space="preserve"> </w:t>
      </w:r>
      <w:r w:rsidR="003033C9">
        <w:t xml:space="preserve">pipette tip to place cleared organoids into the middle of the rectangle </w:t>
      </w:r>
      <w:r w:rsidR="003033C9">
        <w:rPr>
          <w:b/>
          <w:bCs/>
        </w:rPr>
        <w:t>[2]</w:t>
      </w:r>
      <w:r w:rsidR="003033C9">
        <w:t>.</w:t>
      </w:r>
    </w:p>
    <w:p w14:paraId="64B4F89B" w14:textId="77777777" w:rsid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319B271" w14:textId="2E4B1523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Rectangle being drawn</w:t>
      </w:r>
      <w:r w:rsidR="002E5AE4" w:rsidRPr="002E5AE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 step</w:t>
      </w:r>
    </w:p>
    <w:p w14:paraId="684B5FB9" w14:textId="124EF30C" w:rsidR="003033C9" w:rsidRPr="00294AB6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Organoids being added to slide</w:t>
      </w:r>
      <w:r w:rsidR="002E5AE4" w:rsidRPr="002E5AE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 step</w:t>
      </w:r>
    </w:p>
    <w:p w14:paraId="31D7FD87" w14:textId="77777777" w:rsidR="00D21F7F" w:rsidRPr="00294AB6" w:rsidRDefault="00D21F7F" w:rsidP="00D21F7F">
      <w:pPr>
        <w:pStyle w:val="ListParagraph"/>
        <w:ind w:left="0"/>
      </w:pPr>
    </w:p>
    <w:p w14:paraId="597BF2D9" w14:textId="07E0978A" w:rsidR="003033C9" w:rsidRDefault="003033C9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To p</w:t>
      </w:r>
      <w:r w:rsidR="00D21F7F" w:rsidRPr="00294AB6">
        <w:t xml:space="preserve">lace a coverslip </w:t>
      </w:r>
      <w:r>
        <w:t xml:space="preserve">over the organoids, </w:t>
      </w:r>
      <w:r w:rsidR="00D21F7F" w:rsidRPr="00294AB6">
        <w:t>place the left side of the coverslip</w:t>
      </w:r>
      <w:r>
        <w:t xml:space="preserve"> down</w:t>
      </w:r>
      <w:r w:rsidR="00D21F7F" w:rsidRPr="00294AB6">
        <w:t xml:space="preserve"> first</w:t>
      </w:r>
      <w:r>
        <w:t xml:space="preserve"> </w:t>
      </w:r>
      <w:r>
        <w:rPr>
          <w:b/>
          <w:bCs/>
        </w:rPr>
        <w:t>[1]</w:t>
      </w:r>
      <w:r>
        <w:t xml:space="preserve"> before</w:t>
      </w:r>
      <w:r w:rsidR="00D21F7F" w:rsidRPr="00294AB6">
        <w:t xml:space="preserve"> slowly lower</w:t>
      </w:r>
      <w:r>
        <w:t>ing</w:t>
      </w:r>
      <w:r w:rsidR="00D21F7F" w:rsidRPr="00294AB6">
        <w:t xml:space="preserve"> the coverslip from left to right until there is no trapped air </w:t>
      </w:r>
      <w:r>
        <w:rPr>
          <w:b/>
          <w:bCs/>
        </w:rPr>
        <w:t>[2</w:t>
      </w:r>
      <w:r w:rsidR="00433615">
        <w:rPr>
          <w:b/>
          <w:bCs/>
        </w:rPr>
        <w:t>-TXT</w:t>
      </w:r>
      <w:r>
        <w:rPr>
          <w:b/>
          <w:bCs/>
        </w:rPr>
        <w:t>]</w:t>
      </w:r>
      <w:r>
        <w:t>.</w:t>
      </w:r>
    </w:p>
    <w:p w14:paraId="7A96D43C" w14:textId="77777777" w:rsidR="003033C9" w:rsidRDefault="003033C9" w:rsidP="003033C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8E9DC27" w14:textId="0C7833E0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Left side of coverslip being placed</w:t>
      </w:r>
      <w:r w:rsidR="002E5AE4" w:rsidRPr="002E5AE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 step</w:t>
      </w:r>
    </w:p>
    <w:p w14:paraId="6983507F" w14:textId="6E4939CC" w:rsidR="003033C9" w:rsidRDefault="003033C9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Coverslip being lowered onto</w:t>
      </w:r>
      <w:r w:rsidR="00433615">
        <w:t xml:space="preserve"> slide</w:t>
      </w:r>
      <w:r w:rsidR="002E5AE4" w:rsidRPr="002E5AE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 step</w:t>
      </w:r>
      <w:r w:rsidR="00433615">
        <w:t xml:space="preserve"> </w:t>
      </w:r>
      <w:r w:rsidR="00433615">
        <w:rPr>
          <w:b/>
          <w:bCs/>
        </w:rPr>
        <w:t>TEXT: Optional</w:t>
      </w:r>
      <w:r w:rsidR="00E03E52">
        <w:rPr>
          <w:b/>
          <w:bCs/>
        </w:rPr>
        <w:t>:</w:t>
      </w:r>
      <w:r w:rsidR="00433615">
        <w:rPr>
          <w:b/>
          <w:bCs/>
        </w:rPr>
        <w:t xml:space="preserve"> </w:t>
      </w:r>
      <w:r w:rsidR="00E03E52">
        <w:rPr>
          <w:b/>
          <w:bCs/>
        </w:rPr>
        <w:t>P</w:t>
      </w:r>
      <w:r w:rsidR="00433615">
        <w:rPr>
          <w:b/>
          <w:bCs/>
        </w:rPr>
        <w:t>lace space</w:t>
      </w:r>
      <w:r w:rsidR="00F9246D">
        <w:rPr>
          <w:b/>
          <w:bCs/>
        </w:rPr>
        <w:t>r</w:t>
      </w:r>
      <w:r w:rsidR="00433615">
        <w:rPr>
          <w:b/>
          <w:bCs/>
        </w:rPr>
        <w:t xml:space="preserve">s between </w:t>
      </w:r>
      <w:r w:rsidR="00F9246D">
        <w:rPr>
          <w:b/>
          <w:bCs/>
        </w:rPr>
        <w:t>slide and coverslip</w:t>
      </w:r>
    </w:p>
    <w:p w14:paraId="700E5471" w14:textId="77777777" w:rsidR="00D21F7F" w:rsidRPr="00294AB6" w:rsidRDefault="00D21F7F" w:rsidP="00D21F7F">
      <w:pPr>
        <w:jc w:val="both"/>
        <w:rPr>
          <w:rFonts w:cs="Calibri"/>
        </w:rPr>
      </w:pPr>
    </w:p>
    <w:p w14:paraId="64D4F304" w14:textId="31E071E4" w:rsidR="00433615" w:rsidRDefault="00433615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Then g</w:t>
      </w:r>
      <w:r w:rsidR="00D21F7F" w:rsidRPr="00294AB6">
        <w:t xml:space="preserve">ently apply pressure </w:t>
      </w:r>
      <w:r>
        <w:t>to</w:t>
      </w:r>
      <w:r w:rsidR="00D21F7F" w:rsidRPr="00294AB6">
        <w:t xml:space="preserve"> all </w:t>
      </w:r>
      <w:r>
        <w:t xml:space="preserve">of the </w:t>
      </w:r>
      <w:r w:rsidR="00D21F7F" w:rsidRPr="00294AB6">
        <w:t>edges of the coverslip to firmly attach it to the silicone sealant</w:t>
      </w:r>
      <w:r>
        <w:t xml:space="preserve"> </w:t>
      </w:r>
      <w:r>
        <w:rPr>
          <w:b/>
          <w:bCs/>
        </w:rPr>
        <w:t>[1]</w:t>
      </w:r>
      <w:r w:rsidR="00D21F7F" w:rsidRPr="00294AB6">
        <w:t>.</w:t>
      </w:r>
    </w:p>
    <w:p w14:paraId="0A7E12A5" w14:textId="77777777" w:rsidR="00433615" w:rsidRDefault="00433615" w:rsidP="00433615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A1293C2" w14:textId="77777777" w:rsidR="000870BB" w:rsidRDefault="00433615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Pressure being applied</w:t>
      </w:r>
    </w:p>
    <w:p w14:paraId="3D2AAB1A" w14:textId="77777777" w:rsidR="000870BB" w:rsidRDefault="000870BB" w:rsidP="000870BB">
      <w:pPr>
        <w:pStyle w:val="ListParagraph"/>
        <w:widowControl w:val="0"/>
        <w:autoSpaceDE w:val="0"/>
        <w:autoSpaceDN w:val="0"/>
        <w:adjustRightInd w:val="0"/>
        <w:ind w:left="360"/>
        <w:jc w:val="both"/>
      </w:pPr>
    </w:p>
    <w:p w14:paraId="46CB322F" w14:textId="45BB4AA0" w:rsidR="00D21F7F" w:rsidRPr="000870BB" w:rsidRDefault="00D21F7F" w:rsidP="00A927F4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</w:pPr>
      <w:r w:rsidRPr="000870BB">
        <w:rPr>
          <w:b/>
          <w:bCs/>
        </w:rPr>
        <w:t xml:space="preserve">Image </w:t>
      </w:r>
      <w:r w:rsidR="000870BB" w:rsidRPr="000870BB">
        <w:rPr>
          <w:b/>
          <w:bCs/>
        </w:rPr>
        <w:t>A</w:t>
      </w:r>
      <w:r w:rsidRPr="000870BB">
        <w:rPr>
          <w:b/>
          <w:bCs/>
        </w:rPr>
        <w:t xml:space="preserve">cquisition and </w:t>
      </w:r>
      <w:r w:rsidR="000870BB" w:rsidRPr="000870BB">
        <w:rPr>
          <w:b/>
          <w:bCs/>
        </w:rPr>
        <w:t>P</w:t>
      </w:r>
      <w:r w:rsidRPr="000870BB">
        <w:rPr>
          <w:b/>
          <w:bCs/>
        </w:rPr>
        <w:t>rocessing</w:t>
      </w:r>
    </w:p>
    <w:p w14:paraId="7C511E1F" w14:textId="77777777" w:rsidR="00D21F7F" w:rsidRPr="00294AB6" w:rsidRDefault="00D21F7F" w:rsidP="00D21F7F">
      <w:pPr>
        <w:jc w:val="both"/>
        <w:rPr>
          <w:rFonts w:cs="Calibri"/>
        </w:rPr>
      </w:pPr>
    </w:p>
    <w:p w14:paraId="70E57DBC" w14:textId="6F26B1EC" w:rsidR="000870BB" w:rsidRDefault="000870BB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To image the organoids, place the slide onto the stage of</w:t>
      </w:r>
      <w:r w:rsidR="00D21F7F" w:rsidRPr="00294AB6">
        <w:t xml:space="preserve"> a confocal laser scanning microscope</w:t>
      </w:r>
      <w:r w:rsidR="00D21F7F" w:rsidRPr="00294AB6" w:rsidDel="008A1D52">
        <w:t xml:space="preserve"> </w:t>
      </w:r>
      <w:r>
        <w:rPr>
          <w:b/>
          <w:bCs/>
        </w:rPr>
        <w:t>[1]</w:t>
      </w:r>
      <w:r>
        <w:t xml:space="preserve"> and select a </w:t>
      </w:r>
      <w:r w:rsidR="00D21F7F" w:rsidRPr="00294AB6">
        <w:t>multi</w:t>
      </w:r>
      <w:r>
        <w:t>-</w:t>
      </w:r>
      <w:r w:rsidR="00D21F7F" w:rsidRPr="00294AB6">
        <w:t>immersion 25x objective for confocal imaging</w:t>
      </w:r>
      <w:r>
        <w:t xml:space="preserve"> </w:t>
      </w:r>
      <w:r>
        <w:rPr>
          <w:b/>
          <w:bCs/>
        </w:rPr>
        <w:t>[2]</w:t>
      </w:r>
      <w:r w:rsidR="00D21F7F" w:rsidRPr="00294AB6">
        <w:t>.</w:t>
      </w:r>
    </w:p>
    <w:p w14:paraId="656C36D7" w14:textId="77777777" w:rsidR="000870BB" w:rsidRDefault="000870BB" w:rsidP="000870B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EFD7E6D" w14:textId="3A84986E" w:rsidR="00D21F7F" w:rsidRDefault="000870BB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WIDE: Talent placing slide onto stage</w:t>
      </w:r>
      <w:r w:rsidR="00D21F7F" w:rsidRPr="00294AB6">
        <w:t xml:space="preserve"> </w:t>
      </w:r>
    </w:p>
    <w:p w14:paraId="0BD88ACE" w14:textId="37D9FD63" w:rsidR="000870BB" w:rsidRPr="00294AB6" w:rsidRDefault="000870BB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Talent selecting objective</w:t>
      </w:r>
    </w:p>
    <w:p w14:paraId="6DE7FC7A" w14:textId="77777777" w:rsidR="00D21F7F" w:rsidRPr="00294AB6" w:rsidRDefault="00D21F7F" w:rsidP="00D21F7F">
      <w:pPr>
        <w:jc w:val="both"/>
        <w:rPr>
          <w:rFonts w:cs="Calibri"/>
        </w:rPr>
      </w:pPr>
    </w:p>
    <w:p w14:paraId="39E6060B" w14:textId="0BCF8DBA" w:rsidR="000870BB" w:rsidRDefault="000870BB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 xml:space="preserve">Set the microscope to the appropriate acquisition settings </w:t>
      </w:r>
      <w:r>
        <w:rPr>
          <w:b/>
          <w:bCs/>
        </w:rPr>
        <w:t>[1]</w:t>
      </w:r>
      <w:r>
        <w:t>, selecting a low laser power t</w:t>
      </w:r>
      <w:r w:rsidR="00D21F7F" w:rsidRPr="00294AB6">
        <w:t>o reduce photobleaching</w:t>
      </w:r>
      <w:r>
        <w:t xml:space="preserve"> </w:t>
      </w:r>
      <w:r>
        <w:rPr>
          <w:b/>
          <w:bCs/>
        </w:rPr>
        <w:t>[2-TXT]</w:t>
      </w:r>
      <w:r>
        <w:t>.</w:t>
      </w:r>
    </w:p>
    <w:p w14:paraId="347CD9AF" w14:textId="77777777" w:rsidR="000870BB" w:rsidRDefault="000870BB" w:rsidP="000870B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7EF20F0" w14:textId="6AB9767A" w:rsidR="000870BB" w:rsidRDefault="000870BB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 xml:space="preserve">SCREEN: </w:t>
      </w:r>
      <w:r w:rsidR="009C61A3">
        <w:t>Screenshot_1:</w:t>
      </w:r>
      <w:r>
        <w:t xml:space="preserve"> </w:t>
      </w:r>
      <w:r w:rsidR="009C61A3">
        <w:t xml:space="preserve">00:00-00:25 </w:t>
      </w:r>
      <w:r w:rsidR="009C61A3" w:rsidRPr="009C61A3">
        <w:rPr>
          <w:i/>
          <w:iCs/>
          <w:color w:val="4F81BD" w:themeColor="accent1"/>
        </w:rPr>
        <w:t>Video Editor: please speed up</w:t>
      </w:r>
    </w:p>
    <w:p w14:paraId="255A990D" w14:textId="77777777" w:rsidR="009C61A3" w:rsidRPr="009C61A3" w:rsidRDefault="000870BB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 xml:space="preserve">SCREEN: </w:t>
      </w:r>
      <w:r w:rsidR="009C61A3">
        <w:t>Screenshot_1: 00:26-00:32</w:t>
      </w:r>
      <w:r>
        <w:t xml:space="preserve"> </w:t>
      </w:r>
      <w:r>
        <w:rPr>
          <w:b/>
          <w:bCs/>
        </w:rPr>
        <w:t>TEXT: &lt;5% low laser power; &lt;10% for weak staining</w:t>
      </w:r>
    </w:p>
    <w:p w14:paraId="7DF61918" w14:textId="77777777" w:rsidR="009C61A3" w:rsidRDefault="009C61A3" w:rsidP="009C61A3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560E728" w14:textId="1FAE54C0" w:rsidR="000870BB" w:rsidRDefault="00D21F7F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 w:rsidRPr="00294AB6">
        <w:t>Use the Z-stack mode to define the lower and upper bounds and set the Z-step size to optimal</w:t>
      </w:r>
      <w:r w:rsidR="000870BB">
        <w:t xml:space="preserve"> </w:t>
      </w:r>
      <w:r w:rsidR="000870BB" w:rsidRPr="009C61A3">
        <w:rPr>
          <w:b/>
          <w:bCs/>
        </w:rPr>
        <w:t>[1]</w:t>
      </w:r>
      <w:r w:rsidRPr="00294AB6">
        <w:t>.</w:t>
      </w:r>
    </w:p>
    <w:p w14:paraId="5ABFFDE9" w14:textId="77777777" w:rsidR="000870BB" w:rsidRDefault="000870BB" w:rsidP="000870B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69EA7FA" w14:textId="38505D57" w:rsidR="000870BB" w:rsidRDefault="000870BB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SCREEN:</w:t>
      </w:r>
      <w:r w:rsidR="009C61A3">
        <w:t xml:space="preserve"> Screenshot_2:</w:t>
      </w:r>
      <w:r>
        <w:t xml:space="preserve"> </w:t>
      </w:r>
      <w:r w:rsidR="009C61A3">
        <w:t xml:space="preserve">00:00-00:37 </w:t>
      </w:r>
      <w:r w:rsidR="009C61A3" w:rsidRPr="009C61A3">
        <w:rPr>
          <w:i/>
          <w:iCs/>
          <w:color w:val="4F81BD" w:themeColor="accent1"/>
        </w:rPr>
        <w:t>Video Editor: please speed up</w:t>
      </w:r>
    </w:p>
    <w:p w14:paraId="47DD8D74" w14:textId="77777777" w:rsidR="000870BB" w:rsidRDefault="000870BB" w:rsidP="000870BB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67CB0126" w14:textId="48879FD2" w:rsidR="000870BB" w:rsidRDefault="00D21F7F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 w:rsidRPr="00294AB6">
        <w:lastRenderedPageBreak/>
        <w:t xml:space="preserve">When imaging large organoid structures or multiple organoids together, use the tiling mode with </w:t>
      </w:r>
      <w:r w:rsidR="000870BB">
        <w:t xml:space="preserve">a </w:t>
      </w:r>
      <w:r w:rsidRPr="00294AB6">
        <w:t>10% overlap and indicate the area of interest</w:t>
      </w:r>
      <w:r w:rsidR="000870BB">
        <w:t xml:space="preserve"> </w:t>
      </w:r>
      <w:r w:rsidR="000870BB">
        <w:rPr>
          <w:b/>
          <w:bCs/>
        </w:rPr>
        <w:t>[1]</w:t>
      </w:r>
      <w:r w:rsidRPr="00294AB6">
        <w:t>.</w:t>
      </w:r>
    </w:p>
    <w:p w14:paraId="522B6B01" w14:textId="77777777" w:rsidR="000870BB" w:rsidRDefault="000870BB" w:rsidP="000870B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4C9F9EB" w14:textId="78E1C480" w:rsidR="00D21F7F" w:rsidRPr="00294AB6" w:rsidRDefault="000870BB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SCREEN:</w:t>
      </w:r>
      <w:r w:rsidR="00D21F7F" w:rsidRPr="00294AB6">
        <w:t xml:space="preserve"> </w:t>
      </w:r>
      <w:r w:rsidR="009C61A3">
        <w:t xml:space="preserve">Screenshot_3: 00:00-00:24 </w:t>
      </w:r>
      <w:r w:rsidR="009C61A3" w:rsidRPr="009C61A3">
        <w:rPr>
          <w:i/>
          <w:iCs/>
          <w:color w:val="4F81BD" w:themeColor="accent1"/>
        </w:rPr>
        <w:t>Video Editor: please speed up</w:t>
      </w:r>
    </w:p>
    <w:p w14:paraId="690DE42B" w14:textId="77777777" w:rsidR="00D21F7F" w:rsidRPr="00294AB6" w:rsidRDefault="00D21F7F" w:rsidP="00D21F7F">
      <w:pPr>
        <w:jc w:val="both"/>
        <w:rPr>
          <w:rFonts w:cs="Calibri"/>
        </w:rPr>
      </w:pPr>
    </w:p>
    <w:p w14:paraId="25543075" w14:textId="2BE94C42" w:rsidR="000870BB" w:rsidRDefault="000870BB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When all of the parameters have been set, o</w:t>
      </w:r>
      <w:r w:rsidR="00D21F7F" w:rsidRPr="00294AB6">
        <w:t>btain a 3D</w:t>
      </w:r>
      <w:r>
        <w:t>-</w:t>
      </w:r>
      <w:r w:rsidR="00D21F7F" w:rsidRPr="00294AB6">
        <w:t xml:space="preserve">rendered representation of the imaging in the imaging software and optimize </w:t>
      </w:r>
      <w:r>
        <w:t xml:space="preserve">the </w:t>
      </w:r>
      <w:r w:rsidR="00D21F7F" w:rsidRPr="00294AB6">
        <w:t>brightness, contrast</w:t>
      </w:r>
      <w:r>
        <w:t>,</w:t>
      </w:r>
      <w:r w:rsidR="00D21F7F" w:rsidRPr="00294AB6">
        <w:t xml:space="preserve"> and 3D rendering properties</w:t>
      </w:r>
      <w:r>
        <w:t xml:space="preserve"> </w:t>
      </w:r>
      <w:r>
        <w:rPr>
          <w:b/>
          <w:bCs/>
        </w:rPr>
        <w:t>[</w:t>
      </w:r>
      <w:r w:rsidR="00923B3F">
        <w:rPr>
          <w:b/>
          <w:bCs/>
        </w:rPr>
        <w:t>1</w:t>
      </w:r>
      <w:r>
        <w:rPr>
          <w:b/>
          <w:bCs/>
        </w:rPr>
        <w:t>]</w:t>
      </w:r>
      <w:r w:rsidR="00D21F7F" w:rsidRPr="00294AB6">
        <w:t>.</w:t>
      </w:r>
    </w:p>
    <w:p w14:paraId="02909CD3" w14:textId="77777777" w:rsidR="000870BB" w:rsidRDefault="000870BB" w:rsidP="000870B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25292B8B" w14:textId="5FF87457" w:rsidR="009C61A3" w:rsidRDefault="000870BB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SCREEN:</w:t>
      </w:r>
      <w:r w:rsidR="009C61A3">
        <w:t xml:space="preserve"> Screenshot_4: 00:13-00:44 </w:t>
      </w:r>
      <w:r w:rsidR="009C61A3" w:rsidRPr="009C61A3">
        <w:rPr>
          <w:i/>
          <w:iCs/>
          <w:color w:val="4F81BD" w:themeColor="accent1"/>
        </w:rPr>
        <w:t>Video Editor: please speed up</w:t>
      </w:r>
    </w:p>
    <w:p w14:paraId="00BFD9A7" w14:textId="77777777" w:rsidR="000870BB" w:rsidRDefault="000870BB" w:rsidP="000870B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4F72FF2" w14:textId="763B1A78" w:rsidR="00D21F7F" w:rsidRDefault="000870BB" w:rsidP="00A927F4">
      <w:pPr>
        <w:pStyle w:val="ListParagraph"/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</w:pPr>
      <w:r>
        <w:t>Then e</w:t>
      </w:r>
      <w:r w:rsidR="00D21F7F" w:rsidRPr="00294AB6">
        <w:t>xport RGB snapshots of the results as TIFF files</w:t>
      </w:r>
      <w:r>
        <w:t xml:space="preserve"> </w:t>
      </w:r>
      <w:r>
        <w:rPr>
          <w:b/>
          <w:bCs/>
        </w:rPr>
        <w:t>[1]</w:t>
      </w:r>
      <w:r w:rsidR="00D21F7F" w:rsidRPr="00294AB6">
        <w:t>.</w:t>
      </w:r>
    </w:p>
    <w:p w14:paraId="54735658" w14:textId="77777777" w:rsidR="000870BB" w:rsidRDefault="000870BB" w:rsidP="000870B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005B69B" w14:textId="1A77EB5F" w:rsidR="000870BB" w:rsidRPr="00294AB6" w:rsidRDefault="000870BB" w:rsidP="00A927F4">
      <w:pPr>
        <w:pStyle w:val="ListParagraph"/>
        <w:widowControl w:val="0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SCREEN:</w:t>
      </w:r>
      <w:r w:rsidR="00923B3F">
        <w:t xml:space="preserve"> Screenshot_5: 00:03-00:08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40B148BE" w14:textId="77777777" w:rsidR="00E03E52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</w:t>
      </w:r>
    </w:p>
    <w:p w14:paraId="7D198CEE" w14:textId="77777777" w:rsidR="00E03E52" w:rsidRDefault="00E03E52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2.3., 2.4., 4.2., 5.1., 6.2., 6.3.</w:t>
      </w:r>
    </w:p>
    <w:p w14:paraId="3D83C4A1" w14:textId="77777777" w:rsidR="00E03E52" w:rsidRDefault="00E03E52" w:rsidP="009055DD">
      <w:pPr>
        <w:spacing w:before="120"/>
        <w:rPr>
          <w:rFonts w:asciiTheme="minorHAnsi" w:eastAsia="Times New Roman" w:hAnsiTheme="minorHAnsi" w:cstheme="minorHAnsi"/>
          <w:iCs/>
          <w:szCs w:val="24"/>
        </w:rPr>
      </w:pPr>
    </w:p>
    <w:p w14:paraId="3D90C271" w14:textId="06B49BF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8049B5" w14:textId="18BC7CC5" w:rsidR="009055DD" w:rsidRPr="003659CE" w:rsidRDefault="00965299" w:rsidP="009055DD">
      <w:pPr>
        <w:rPr>
          <w:rFonts w:asciiTheme="minorHAnsi" w:eastAsia="Times New Roman" w:hAnsiTheme="minorHAnsi" w:cstheme="minorHAnsi"/>
          <w:bCs/>
          <w:szCs w:val="24"/>
        </w:rPr>
      </w:pPr>
      <w:r w:rsidRPr="003659CE">
        <w:rPr>
          <w:rFonts w:asciiTheme="minorHAnsi" w:eastAsia="Times New Roman" w:hAnsiTheme="minorHAnsi" w:cstheme="minorHAnsi"/>
          <w:szCs w:val="24"/>
        </w:rPr>
        <w:t>2.2</w:t>
      </w:r>
      <w:r w:rsidR="00E03E52">
        <w:rPr>
          <w:rFonts w:asciiTheme="minorHAnsi" w:eastAsia="Times New Roman" w:hAnsiTheme="minorHAnsi" w:cstheme="minorHAnsi"/>
          <w:szCs w:val="24"/>
        </w:rPr>
        <w:t>.</w:t>
      </w:r>
      <w:r w:rsidRPr="003659CE">
        <w:rPr>
          <w:rFonts w:asciiTheme="minorHAnsi" w:eastAsia="Times New Roman" w:hAnsiTheme="minorHAnsi" w:cstheme="minorHAnsi"/>
          <w:szCs w:val="24"/>
        </w:rPr>
        <w:t xml:space="preserve"> </w:t>
      </w:r>
      <w:r w:rsidR="00726A01" w:rsidRPr="003659CE">
        <w:rPr>
          <w:rFonts w:asciiTheme="minorHAnsi" w:eastAsia="Times New Roman" w:hAnsiTheme="minorHAnsi" w:cstheme="minorHAnsi"/>
          <w:szCs w:val="24"/>
        </w:rPr>
        <w:t>The most important aspect is the c</w:t>
      </w:r>
      <w:r w:rsidR="00311AFF" w:rsidRPr="003659CE">
        <w:rPr>
          <w:rFonts w:asciiTheme="minorHAnsi" w:eastAsia="Times New Roman" w:hAnsiTheme="minorHAnsi" w:cstheme="minorHAnsi"/>
          <w:szCs w:val="24"/>
        </w:rPr>
        <w:t xml:space="preserve">omplete </w:t>
      </w:r>
      <w:r w:rsidRPr="003659CE">
        <w:rPr>
          <w:rFonts w:asciiTheme="minorHAnsi" w:eastAsia="Times New Roman" w:hAnsiTheme="minorHAnsi" w:cstheme="minorHAnsi"/>
          <w:szCs w:val="24"/>
        </w:rPr>
        <w:t xml:space="preserve">removal of BME. </w:t>
      </w:r>
      <w:r w:rsidR="00726A01" w:rsidRPr="003659CE">
        <w:rPr>
          <w:rFonts w:asciiTheme="minorHAnsi" w:eastAsia="Times New Roman" w:hAnsiTheme="minorHAnsi" w:cstheme="minorHAnsi"/>
          <w:szCs w:val="24"/>
        </w:rPr>
        <w:t xml:space="preserve">We keep the 24-wells plate and recovery solution ice-cold, while checking the dissolving of BME under a microscope. When not completely dissolved, we increase incubation time. 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120B548E" w:rsidR="00A72FC5" w:rsidRPr="000F13F5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0F13F5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8775EE7" w:rsidR="00304363" w:rsidRPr="00304363" w:rsidRDefault="00304363" w:rsidP="00A927F4">
      <w:pPr>
        <w:numPr>
          <w:ilvl w:val="0"/>
          <w:numId w:val="45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Representative </w:t>
      </w:r>
      <w:r w:rsidR="007869A5">
        <w:rPr>
          <w:rFonts w:ascii="Helvetica" w:hAnsi="Helvetica" w:cs="Arial"/>
          <w:b/>
          <w:color w:val="000000" w:themeColor="text1"/>
          <w:sz w:val="22"/>
          <w:szCs w:val="22"/>
        </w:rPr>
        <w:t>3D Imaging and Organoid Clearing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6FD682B" w14:textId="0B69DECC" w:rsidR="00493426" w:rsidRPr="00493426" w:rsidRDefault="00D21F7F" w:rsidP="00A927F4">
      <w:pPr>
        <w:pStyle w:val="ListParagraph"/>
        <w:numPr>
          <w:ilvl w:val="1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 w:rsidRPr="005C6999">
        <w:t xml:space="preserve">The strength of 3D imaging compared to 2D imaging is illustrated by </w:t>
      </w:r>
      <w:r w:rsidR="000B14E1">
        <w:t xml:space="preserve">these </w:t>
      </w:r>
      <w:r w:rsidRPr="005C6999">
        <w:t xml:space="preserve">images of mouse mammary gland organoids that were generated </w:t>
      </w:r>
      <w:r w:rsidR="00493426">
        <w:t xml:space="preserve">as demonstrated </w:t>
      </w:r>
      <w:r w:rsidR="00493426">
        <w:rPr>
          <w:b/>
          <w:bCs/>
        </w:rPr>
        <w:t>[1]</w:t>
      </w:r>
      <w:r w:rsidRPr="005C6999">
        <w:t>.</w:t>
      </w:r>
    </w:p>
    <w:p w14:paraId="6648788D" w14:textId="77777777" w:rsidR="00493426" w:rsidRPr="00493426" w:rsidRDefault="00493426" w:rsidP="00493426">
      <w:pPr>
        <w:pStyle w:val="ListParagraph"/>
        <w:autoSpaceDE w:val="0"/>
        <w:autoSpaceDN w:val="0"/>
        <w:adjustRightInd w:val="0"/>
        <w:ind w:left="907"/>
        <w:jc w:val="both"/>
        <w:rPr>
          <w:rFonts w:cs="Calibri"/>
        </w:rPr>
      </w:pPr>
    </w:p>
    <w:p w14:paraId="70C94634" w14:textId="64E15C89" w:rsidR="00493426" w:rsidRDefault="00493426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LAB MEDIA: Figure 2A</w:t>
      </w:r>
    </w:p>
    <w:p w14:paraId="34A7D64D" w14:textId="77777777" w:rsidR="00493426" w:rsidRPr="00493426" w:rsidRDefault="00493426" w:rsidP="00493426">
      <w:pPr>
        <w:pStyle w:val="ListParagraph"/>
        <w:autoSpaceDE w:val="0"/>
        <w:autoSpaceDN w:val="0"/>
        <w:adjustRightInd w:val="0"/>
        <w:ind w:left="1627"/>
        <w:jc w:val="both"/>
        <w:rPr>
          <w:rFonts w:cs="Calibri"/>
        </w:rPr>
      </w:pPr>
    </w:p>
    <w:p w14:paraId="5FC80678" w14:textId="079B540E" w:rsidR="00493426" w:rsidRPr="00493426" w:rsidRDefault="00D21F7F" w:rsidP="00A927F4">
      <w:pPr>
        <w:pStyle w:val="ListParagraph"/>
        <w:numPr>
          <w:ilvl w:val="1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 w:rsidRPr="005C6999">
        <w:t xml:space="preserve">The central layer of these </w:t>
      </w:r>
      <w:r w:rsidR="00493426">
        <w:t xml:space="preserve">representative </w:t>
      </w:r>
      <w:r w:rsidRPr="005C6999">
        <w:t>organoids consists of columnar-shaped K8</w:t>
      </w:r>
      <w:r w:rsidR="00493426">
        <w:t>-</w:t>
      </w:r>
      <w:r w:rsidRPr="005C6999">
        <w:t>K18</w:t>
      </w:r>
      <w:r w:rsidR="00493426">
        <w:t xml:space="preserve"> </w:t>
      </w:r>
      <w:r w:rsidR="00493426">
        <w:rPr>
          <w:color w:val="FF0000"/>
        </w:rPr>
        <w:t>(K-eight-K-eighteen)</w:t>
      </w:r>
      <w:r w:rsidRPr="005C6999">
        <w:t xml:space="preserve">-positive luminal cells </w:t>
      </w:r>
      <w:r w:rsidR="00493426">
        <w:rPr>
          <w:b/>
          <w:bCs/>
        </w:rPr>
        <w:t xml:space="preserve">[1] </w:t>
      </w:r>
      <w:r w:rsidRPr="005C6999">
        <w:t>and the outer layer contains elongated K5-postive basal cells</w:t>
      </w:r>
      <w:r w:rsidR="00493426">
        <w:t xml:space="preserve"> </w:t>
      </w:r>
      <w:r w:rsidR="00493426">
        <w:rPr>
          <w:b/>
          <w:bCs/>
        </w:rPr>
        <w:t>[2]</w:t>
      </w:r>
      <w:r w:rsidR="00493426">
        <w:t xml:space="preserve">, </w:t>
      </w:r>
      <w:r w:rsidR="00493426" w:rsidRPr="005C6999">
        <w:t>recapitulat</w:t>
      </w:r>
      <w:r w:rsidR="000B14E1">
        <w:t>ing</w:t>
      </w:r>
      <w:r w:rsidR="00493426" w:rsidRPr="005C6999">
        <w:t xml:space="preserve"> the morphology of the mammary gland </w:t>
      </w:r>
      <w:r w:rsidR="00493426" w:rsidRPr="00C86EB6">
        <w:t>in vivo</w:t>
      </w:r>
      <w:r w:rsidR="00493426">
        <w:t xml:space="preserve"> </w:t>
      </w:r>
      <w:r w:rsidR="00493426">
        <w:rPr>
          <w:b/>
          <w:bCs/>
        </w:rPr>
        <w:t>[3]</w:t>
      </w:r>
      <w:r w:rsidR="00493426" w:rsidRPr="005C6999">
        <w:t>.</w:t>
      </w:r>
    </w:p>
    <w:p w14:paraId="3BB7E054" w14:textId="77777777" w:rsidR="00493426" w:rsidRPr="00493426" w:rsidRDefault="00493426" w:rsidP="00493426">
      <w:pPr>
        <w:pStyle w:val="ListParagraph"/>
        <w:autoSpaceDE w:val="0"/>
        <w:autoSpaceDN w:val="0"/>
        <w:adjustRightInd w:val="0"/>
        <w:ind w:left="907"/>
        <w:jc w:val="both"/>
        <w:rPr>
          <w:rFonts w:cs="Calibri"/>
        </w:rPr>
      </w:pPr>
    </w:p>
    <w:p w14:paraId="640D639F" w14:textId="4F545473" w:rsidR="00493426" w:rsidRPr="00493426" w:rsidRDefault="00493426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LAB MEDIA: Figure 2A </w:t>
      </w:r>
      <w:r w:rsidRPr="00493426">
        <w:rPr>
          <w:rFonts w:cs="Calibri"/>
          <w:i/>
          <w:iCs/>
          <w:color w:val="548DD4" w:themeColor="text2" w:themeTint="99"/>
        </w:rPr>
        <w:t>Video Editor: please emphasize blue signal in left and/or right image</w:t>
      </w:r>
    </w:p>
    <w:p w14:paraId="7E7A1C0B" w14:textId="7138A2AE" w:rsidR="00493426" w:rsidRPr="00493426" w:rsidRDefault="00493426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LAB MEDIA: Figure 2A </w:t>
      </w:r>
      <w:r w:rsidRPr="00493426">
        <w:rPr>
          <w:rFonts w:cs="Calibri"/>
          <w:i/>
          <w:iCs/>
          <w:color w:val="548DD4" w:themeColor="text2" w:themeTint="99"/>
        </w:rPr>
        <w:t xml:space="preserve">Video Editor: please emphasize </w:t>
      </w:r>
      <w:r>
        <w:rPr>
          <w:rFonts w:cs="Calibri"/>
          <w:i/>
          <w:iCs/>
          <w:color w:val="548DD4" w:themeColor="text2" w:themeTint="99"/>
        </w:rPr>
        <w:t>green</w:t>
      </w:r>
      <w:r w:rsidRPr="00493426">
        <w:rPr>
          <w:rFonts w:cs="Calibri"/>
          <w:i/>
          <w:iCs/>
          <w:color w:val="548DD4" w:themeColor="text2" w:themeTint="99"/>
        </w:rPr>
        <w:t xml:space="preserve"> signal in left and/or right image</w:t>
      </w:r>
    </w:p>
    <w:p w14:paraId="52400E86" w14:textId="77777777" w:rsidR="00493426" w:rsidRPr="00493426" w:rsidRDefault="00493426" w:rsidP="00493426">
      <w:pPr>
        <w:pStyle w:val="ListParagraph"/>
        <w:autoSpaceDE w:val="0"/>
        <w:autoSpaceDN w:val="0"/>
        <w:adjustRightInd w:val="0"/>
        <w:ind w:left="1627"/>
        <w:jc w:val="both"/>
        <w:rPr>
          <w:rFonts w:cs="Calibri"/>
        </w:rPr>
      </w:pPr>
    </w:p>
    <w:p w14:paraId="6FC578FF" w14:textId="6B796B04" w:rsidR="00493426" w:rsidRPr="00493426" w:rsidRDefault="00D21F7F" w:rsidP="00A927F4">
      <w:pPr>
        <w:pStyle w:val="ListParagraph"/>
        <w:numPr>
          <w:ilvl w:val="1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 w:rsidRPr="005C6999">
        <w:t xml:space="preserve">This polarized organization is challenging to appreciate from a 2D optical section of </w:t>
      </w:r>
      <w:r w:rsidR="00493426">
        <w:t>the</w:t>
      </w:r>
      <w:r w:rsidRPr="005C6999">
        <w:t xml:space="preserve"> same organoid </w:t>
      </w:r>
      <w:r w:rsidR="00493426">
        <w:rPr>
          <w:b/>
          <w:bCs/>
        </w:rPr>
        <w:t>[1]</w:t>
      </w:r>
      <w:r w:rsidR="00493426">
        <w:t>.</w:t>
      </w:r>
    </w:p>
    <w:p w14:paraId="2C0B7A01" w14:textId="77777777" w:rsidR="00493426" w:rsidRPr="00493426" w:rsidRDefault="00493426" w:rsidP="00493426">
      <w:pPr>
        <w:pStyle w:val="ListParagraph"/>
        <w:autoSpaceDE w:val="0"/>
        <w:autoSpaceDN w:val="0"/>
        <w:adjustRightInd w:val="0"/>
        <w:ind w:left="907"/>
        <w:jc w:val="both"/>
        <w:rPr>
          <w:rFonts w:cs="Calibri"/>
        </w:rPr>
      </w:pPr>
    </w:p>
    <w:p w14:paraId="24C5E46D" w14:textId="3B9371DE" w:rsidR="00493426" w:rsidRPr="00493426" w:rsidRDefault="00493426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LAB MEDIA: Figure 2A </w:t>
      </w:r>
      <w:r w:rsidRPr="00493426">
        <w:rPr>
          <w:rFonts w:cs="Calibri"/>
          <w:i/>
          <w:iCs/>
          <w:color w:val="548DD4" w:themeColor="text2" w:themeTint="99"/>
        </w:rPr>
        <w:t xml:space="preserve">Video Editor: please emphasize </w:t>
      </w:r>
      <w:r>
        <w:rPr>
          <w:rFonts w:cs="Calibri"/>
          <w:i/>
          <w:iCs/>
          <w:color w:val="548DD4" w:themeColor="text2" w:themeTint="99"/>
        </w:rPr>
        <w:t>middle</w:t>
      </w:r>
      <w:r w:rsidRPr="00493426">
        <w:rPr>
          <w:rFonts w:cs="Calibri"/>
          <w:i/>
          <w:iCs/>
          <w:color w:val="548DD4" w:themeColor="text2" w:themeTint="99"/>
        </w:rPr>
        <w:t xml:space="preserve"> image</w:t>
      </w:r>
    </w:p>
    <w:p w14:paraId="26782D95" w14:textId="77777777" w:rsidR="00493426" w:rsidRPr="00493426" w:rsidRDefault="00493426" w:rsidP="00493426">
      <w:pPr>
        <w:pStyle w:val="ListParagraph"/>
        <w:autoSpaceDE w:val="0"/>
        <w:autoSpaceDN w:val="0"/>
        <w:adjustRightInd w:val="0"/>
        <w:ind w:left="1627"/>
        <w:jc w:val="both"/>
        <w:rPr>
          <w:rFonts w:cs="Calibri"/>
        </w:rPr>
      </w:pPr>
    </w:p>
    <w:p w14:paraId="164E34C3" w14:textId="12A07DF7" w:rsidR="00493426" w:rsidRPr="00493426" w:rsidRDefault="00D21F7F" w:rsidP="00A927F4">
      <w:pPr>
        <w:pStyle w:val="ListParagraph"/>
        <w:numPr>
          <w:ilvl w:val="1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 w:rsidRPr="005C6999">
        <w:t>Another example of a complex structure that is impossible to interpret without 3D information is the network of MRP2</w:t>
      </w:r>
      <w:r w:rsidR="00493426">
        <w:t xml:space="preserve"> </w:t>
      </w:r>
      <w:r w:rsidR="00493426">
        <w:rPr>
          <w:color w:val="FF0000"/>
        </w:rPr>
        <w:t>(M-R-P-two)</w:t>
      </w:r>
      <w:r w:rsidRPr="005C6999">
        <w:t xml:space="preserve">-positive canaliculi that facilitate the collection of </w:t>
      </w:r>
      <w:r>
        <w:t xml:space="preserve">the </w:t>
      </w:r>
      <w:r w:rsidRPr="005C6999">
        <w:t>bile fluid of human liver organoids</w:t>
      </w:r>
      <w:r w:rsidR="00493426">
        <w:t xml:space="preserve"> </w:t>
      </w:r>
      <w:r w:rsidR="00493426">
        <w:rPr>
          <w:b/>
          <w:bCs/>
        </w:rPr>
        <w:t>[</w:t>
      </w:r>
      <w:r w:rsidR="00196547">
        <w:rPr>
          <w:b/>
          <w:bCs/>
        </w:rPr>
        <w:t>1</w:t>
      </w:r>
      <w:r w:rsidR="00493426">
        <w:rPr>
          <w:b/>
          <w:bCs/>
        </w:rPr>
        <w:t>]</w:t>
      </w:r>
      <w:r w:rsidR="00493426">
        <w:t>.</w:t>
      </w:r>
    </w:p>
    <w:p w14:paraId="5234C430" w14:textId="77777777" w:rsidR="00493426" w:rsidRPr="00493426" w:rsidRDefault="00493426" w:rsidP="00493426">
      <w:pPr>
        <w:pStyle w:val="ListParagraph"/>
        <w:autoSpaceDE w:val="0"/>
        <w:autoSpaceDN w:val="0"/>
        <w:adjustRightInd w:val="0"/>
        <w:ind w:left="907"/>
        <w:jc w:val="both"/>
        <w:rPr>
          <w:rFonts w:cs="Calibri"/>
        </w:rPr>
      </w:pPr>
    </w:p>
    <w:p w14:paraId="4D573922" w14:textId="1E59119A" w:rsidR="00493426" w:rsidRPr="00493426" w:rsidRDefault="00493426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LAB MEDIA: Figure 2B</w:t>
      </w:r>
      <w:r w:rsidRPr="00493426">
        <w:rPr>
          <w:rFonts w:cs="Calibri"/>
          <w:i/>
          <w:iCs/>
          <w:color w:val="548DD4" w:themeColor="text2" w:themeTint="99"/>
        </w:rPr>
        <w:t xml:space="preserve"> Video Editor: please emphasize </w:t>
      </w:r>
      <w:r>
        <w:rPr>
          <w:rFonts w:cs="Calibri"/>
          <w:i/>
          <w:iCs/>
          <w:color w:val="548DD4" w:themeColor="text2" w:themeTint="99"/>
        </w:rPr>
        <w:t>left</w:t>
      </w:r>
      <w:r w:rsidRPr="00493426">
        <w:rPr>
          <w:rFonts w:cs="Calibri"/>
          <w:i/>
          <w:iCs/>
          <w:color w:val="548DD4" w:themeColor="text2" w:themeTint="99"/>
        </w:rPr>
        <w:t xml:space="preserve"> image</w:t>
      </w:r>
    </w:p>
    <w:p w14:paraId="3EFB3B87" w14:textId="77777777" w:rsidR="00493426" w:rsidRPr="00493426" w:rsidRDefault="00493426" w:rsidP="00493426">
      <w:pPr>
        <w:pStyle w:val="ListParagraph"/>
        <w:autoSpaceDE w:val="0"/>
        <w:autoSpaceDN w:val="0"/>
        <w:adjustRightInd w:val="0"/>
        <w:ind w:left="1627"/>
        <w:jc w:val="both"/>
        <w:rPr>
          <w:rFonts w:cs="Calibri"/>
        </w:rPr>
      </w:pPr>
    </w:p>
    <w:p w14:paraId="304103BB" w14:textId="77777777" w:rsidR="00196547" w:rsidRPr="00196547" w:rsidRDefault="00D21F7F" w:rsidP="00A927F4">
      <w:pPr>
        <w:pStyle w:val="ListParagraph"/>
        <w:numPr>
          <w:ilvl w:val="1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 w:rsidRPr="00D21F7F">
        <w:rPr>
          <w:rFonts w:cs="Calibri"/>
        </w:rPr>
        <w:t xml:space="preserve">Moreover, </w:t>
      </w:r>
      <w:r w:rsidRPr="005C6999">
        <w:t>the obtained quality and resolution allows for semi-automated segmentation and image analysis</w:t>
      </w:r>
      <w:r w:rsidR="00196547">
        <w:t xml:space="preserve"> </w:t>
      </w:r>
      <w:r w:rsidR="00196547">
        <w:rPr>
          <w:b/>
          <w:bCs/>
        </w:rPr>
        <w:t>[1]</w:t>
      </w:r>
      <w:r w:rsidRPr="005C6999">
        <w:t>.</w:t>
      </w:r>
    </w:p>
    <w:p w14:paraId="6DE6BFEA" w14:textId="77777777" w:rsidR="00196547" w:rsidRDefault="00196547" w:rsidP="00196547">
      <w:pPr>
        <w:pStyle w:val="ListParagraph"/>
        <w:autoSpaceDE w:val="0"/>
        <w:autoSpaceDN w:val="0"/>
        <w:adjustRightInd w:val="0"/>
        <w:ind w:left="1627"/>
        <w:jc w:val="both"/>
        <w:rPr>
          <w:rFonts w:cs="Calibri"/>
        </w:rPr>
      </w:pPr>
    </w:p>
    <w:p w14:paraId="4938DBA6" w14:textId="3E680F96" w:rsidR="00196547" w:rsidRPr="00493426" w:rsidRDefault="00196547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LAB MEDIA: Figure 2B </w:t>
      </w:r>
      <w:r w:rsidRPr="00493426">
        <w:rPr>
          <w:rFonts w:cs="Calibri"/>
          <w:i/>
          <w:iCs/>
          <w:color w:val="548DD4" w:themeColor="text2" w:themeTint="99"/>
        </w:rPr>
        <w:t xml:space="preserve">Video Editor: please emphasize </w:t>
      </w:r>
      <w:r>
        <w:rPr>
          <w:rFonts w:cs="Calibri"/>
          <w:i/>
          <w:iCs/>
          <w:color w:val="548DD4" w:themeColor="text2" w:themeTint="99"/>
        </w:rPr>
        <w:t>middle</w:t>
      </w:r>
      <w:r w:rsidRPr="00493426">
        <w:rPr>
          <w:rFonts w:cs="Calibri"/>
          <w:i/>
          <w:iCs/>
          <w:color w:val="548DD4" w:themeColor="text2" w:themeTint="99"/>
        </w:rPr>
        <w:t xml:space="preserve"> image</w:t>
      </w:r>
    </w:p>
    <w:p w14:paraId="1C50F5EC" w14:textId="77777777" w:rsidR="00196547" w:rsidRPr="00196547" w:rsidRDefault="00196547" w:rsidP="00196547">
      <w:pPr>
        <w:pStyle w:val="ListParagraph"/>
        <w:autoSpaceDE w:val="0"/>
        <w:autoSpaceDN w:val="0"/>
        <w:adjustRightInd w:val="0"/>
        <w:ind w:left="907"/>
        <w:jc w:val="both"/>
        <w:rPr>
          <w:rFonts w:cs="Calibri"/>
        </w:rPr>
      </w:pPr>
    </w:p>
    <w:p w14:paraId="2DD06382" w14:textId="5AEB1100" w:rsidR="00196547" w:rsidRPr="00196547" w:rsidRDefault="00D21F7F" w:rsidP="00A927F4">
      <w:pPr>
        <w:pStyle w:val="ListParagraph"/>
        <w:numPr>
          <w:ilvl w:val="1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 w:rsidRPr="005C6999">
        <w:t xml:space="preserve">Thus, total cell numbers and </w:t>
      </w:r>
      <w:r w:rsidR="00196547">
        <w:t xml:space="preserve">the </w:t>
      </w:r>
      <w:r w:rsidRPr="005C6999">
        <w:t>presence of markers can be quantified in specific cellular subtypes in whole organoids</w:t>
      </w:r>
      <w:r w:rsidR="00196547">
        <w:t xml:space="preserve"> </w:t>
      </w:r>
      <w:r w:rsidR="00196547">
        <w:rPr>
          <w:b/>
          <w:bCs/>
        </w:rPr>
        <w:t>[1]</w:t>
      </w:r>
      <w:r w:rsidRPr="005C6999">
        <w:t>.</w:t>
      </w:r>
    </w:p>
    <w:p w14:paraId="06F81754" w14:textId="77777777" w:rsidR="00196547" w:rsidRPr="00196547" w:rsidRDefault="00196547" w:rsidP="00196547">
      <w:pPr>
        <w:pStyle w:val="ListParagraph"/>
        <w:autoSpaceDE w:val="0"/>
        <w:autoSpaceDN w:val="0"/>
        <w:adjustRightInd w:val="0"/>
        <w:ind w:left="907"/>
        <w:jc w:val="both"/>
        <w:rPr>
          <w:rFonts w:cs="Calibri"/>
        </w:rPr>
      </w:pPr>
    </w:p>
    <w:p w14:paraId="76A39B53" w14:textId="77777777" w:rsidR="00196547" w:rsidRPr="00493426" w:rsidRDefault="00196547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LAB MEDIA: Figure 2B </w:t>
      </w:r>
      <w:r w:rsidRPr="00493426">
        <w:rPr>
          <w:rFonts w:cs="Calibri"/>
          <w:i/>
          <w:iCs/>
          <w:color w:val="548DD4" w:themeColor="text2" w:themeTint="99"/>
        </w:rPr>
        <w:t xml:space="preserve">Video Editor: please emphasize </w:t>
      </w:r>
      <w:r>
        <w:rPr>
          <w:rFonts w:cs="Calibri"/>
          <w:i/>
          <w:iCs/>
          <w:color w:val="548DD4" w:themeColor="text2" w:themeTint="99"/>
        </w:rPr>
        <w:t>right</w:t>
      </w:r>
      <w:r w:rsidRPr="00493426">
        <w:rPr>
          <w:rFonts w:cs="Calibri"/>
          <w:i/>
          <w:iCs/>
          <w:color w:val="548DD4" w:themeColor="text2" w:themeTint="99"/>
        </w:rPr>
        <w:t xml:space="preserve"> image</w:t>
      </w:r>
    </w:p>
    <w:p w14:paraId="6C38D25C" w14:textId="77777777" w:rsidR="00196547" w:rsidRPr="00196547" w:rsidRDefault="00196547" w:rsidP="00196547">
      <w:pPr>
        <w:pStyle w:val="ListParagraph"/>
        <w:autoSpaceDE w:val="0"/>
        <w:autoSpaceDN w:val="0"/>
        <w:adjustRightInd w:val="0"/>
        <w:ind w:left="1627"/>
        <w:jc w:val="both"/>
        <w:rPr>
          <w:rFonts w:cs="Calibri"/>
        </w:rPr>
      </w:pPr>
    </w:p>
    <w:p w14:paraId="6ACB4E17" w14:textId="78DC9562" w:rsidR="00196547" w:rsidRPr="00196547" w:rsidRDefault="00196547" w:rsidP="00A927F4">
      <w:pPr>
        <w:pStyle w:val="ListParagraph"/>
        <w:numPr>
          <w:ilvl w:val="1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lastRenderedPageBreak/>
        <w:t xml:space="preserve">By </w:t>
      </w:r>
      <w:r w:rsidR="00D21F7F" w:rsidRPr="005C6999">
        <w:t>segmenting the nuclei of an entire organoid containing 140 cells</w:t>
      </w:r>
      <w:r>
        <w:t xml:space="preserve"> </w:t>
      </w:r>
      <w:r>
        <w:rPr>
          <w:b/>
          <w:bCs/>
        </w:rPr>
        <w:t>[1]</w:t>
      </w:r>
      <w:r w:rsidR="00D21F7F" w:rsidRPr="005C6999">
        <w:t xml:space="preserve">, 3 cells </w:t>
      </w:r>
      <w:r>
        <w:t xml:space="preserve">that </w:t>
      </w:r>
      <w:r w:rsidR="00D21F7F" w:rsidRPr="005C6999">
        <w:t xml:space="preserve">display </w:t>
      </w:r>
      <w:r>
        <w:t xml:space="preserve">a </w:t>
      </w:r>
      <w:r w:rsidR="00D21F7F" w:rsidRPr="005C6999">
        <w:t>high positivity for the Ki67</w:t>
      </w:r>
      <w:r>
        <w:t xml:space="preserve"> </w:t>
      </w:r>
      <w:r>
        <w:rPr>
          <w:color w:val="FF0000"/>
        </w:rPr>
        <w:t>(K-I-sixty-seven)</w:t>
      </w:r>
      <w:r w:rsidR="00D21F7F" w:rsidRPr="005C6999">
        <w:t xml:space="preserve"> cell cycle </w:t>
      </w:r>
      <w:r>
        <w:t xml:space="preserve">marker can be identified </w:t>
      </w:r>
      <w:r>
        <w:rPr>
          <w:b/>
          <w:bCs/>
        </w:rPr>
        <w:t>[2]</w:t>
      </w:r>
      <w:r w:rsidR="00D21F7F" w:rsidRPr="005C6999">
        <w:t xml:space="preserve">. </w:t>
      </w:r>
    </w:p>
    <w:p w14:paraId="184BB320" w14:textId="77777777" w:rsidR="00196547" w:rsidRPr="00196547" w:rsidRDefault="00196547" w:rsidP="00196547">
      <w:pPr>
        <w:pStyle w:val="ListParagraph"/>
        <w:autoSpaceDE w:val="0"/>
        <w:autoSpaceDN w:val="0"/>
        <w:adjustRightInd w:val="0"/>
        <w:ind w:left="907"/>
        <w:jc w:val="both"/>
        <w:rPr>
          <w:rFonts w:cs="Calibri"/>
        </w:rPr>
      </w:pPr>
    </w:p>
    <w:p w14:paraId="00869E04" w14:textId="5EA7E117" w:rsidR="00196547" w:rsidRPr="00196547" w:rsidRDefault="00196547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LAB MEDIA: Figure 2C</w:t>
      </w:r>
      <w:r w:rsidRPr="00196547">
        <w:rPr>
          <w:rFonts w:cs="Calibri"/>
          <w:i/>
          <w:iCs/>
          <w:color w:val="548DD4" w:themeColor="text2" w:themeTint="99"/>
        </w:rPr>
        <w:t xml:space="preserve"> </w:t>
      </w:r>
      <w:r w:rsidRPr="00493426">
        <w:rPr>
          <w:rFonts w:cs="Calibri"/>
          <w:i/>
          <w:iCs/>
          <w:color w:val="548DD4" w:themeColor="text2" w:themeTint="99"/>
        </w:rPr>
        <w:t>Video Editor: please emphasize</w:t>
      </w:r>
      <w:r>
        <w:rPr>
          <w:rFonts w:cs="Calibri"/>
          <w:i/>
          <w:iCs/>
          <w:color w:val="548DD4" w:themeColor="text2" w:themeTint="99"/>
        </w:rPr>
        <w:t xml:space="preserve"> show left image then right image</w:t>
      </w:r>
    </w:p>
    <w:p w14:paraId="69731914" w14:textId="0D783826" w:rsidR="00196547" w:rsidRPr="00196547" w:rsidRDefault="00196547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LAB MEDIA: Figure 2C graph </w:t>
      </w:r>
      <w:r w:rsidRPr="00493426">
        <w:rPr>
          <w:rFonts w:cs="Calibri"/>
          <w:i/>
          <w:iCs/>
          <w:color w:val="548DD4" w:themeColor="text2" w:themeTint="99"/>
        </w:rPr>
        <w:t>Video Editor: please emphasize</w:t>
      </w:r>
      <w:r>
        <w:rPr>
          <w:rFonts w:cs="Calibri"/>
          <w:i/>
          <w:iCs/>
          <w:color w:val="548DD4" w:themeColor="text2" w:themeTint="99"/>
        </w:rPr>
        <w:t>/encircle top three data points</w:t>
      </w:r>
    </w:p>
    <w:p w14:paraId="3D5D4AA7" w14:textId="77777777" w:rsidR="00D21F7F" w:rsidRPr="005C6999" w:rsidRDefault="00D21F7F" w:rsidP="00D21F7F">
      <w:pPr>
        <w:pStyle w:val="ListParagraph"/>
        <w:autoSpaceDE w:val="0"/>
        <w:autoSpaceDN w:val="0"/>
        <w:adjustRightInd w:val="0"/>
        <w:ind w:left="360"/>
        <w:jc w:val="both"/>
      </w:pPr>
    </w:p>
    <w:p w14:paraId="5D5435B4" w14:textId="3E85AD75" w:rsidR="00396075" w:rsidRDefault="00396075" w:rsidP="00A927F4">
      <w:pPr>
        <w:pStyle w:val="ListParagraph"/>
        <w:numPr>
          <w:ilvl w:val="1"/>
          <w:numId w:val="45"/>
        </w:numPr>
        <w:autoSpaceDE w:val="0"/>
        <w:autoSpaceDN w:val="0"/>
        <w:adjustRightInd w:val="0"/>
        <w:jc w:val="both"/>
      </w:pPr>
      <w:r>
        <w:t xml:space="preserve">The optical clearing agent </w:t>
      </w:r>
      <w:r w:rsidR="00D21F7F" w:rsidRPr="005C6999">
        <w:t>FUnGI</w:t>
      </w:r>
      <w:r>
        <w:t xml:space="preserve"> </w:t>
      </w:r>
      <w:r>
        <w:rPr>
          <w:b/>
          <w:bCs/>
        </w:rPr>
        <w:t>[1]</w:t>
      </w:r>
      <w:r w:rsidR="00D21F7F" w:rsidRPr="005C6999">
        <w:t xml:space="preserve"> outperforms uncleared </w:t>
      </w:r>
      <w:r>
        <w:rPr>
          <w:b/>
          <w:bCs/>
        </w:rPr>
        <w:t xml:space="preserve">[2] </w:t>
      </w:r>
      <w:r w:rsidR="00D21F7F" w:rsidRPr="005C6999">
        <w:t>and fructose-glycerol</w:t>
      </w:r>
      <w:r>
        <w:t>-clearing</w:t>
      </w:r>
      <w:r w:rsidR="00D21F7F" w:rsidRPr="005C6999">
        <w:t xml:space="preserve"> in fluorescent signal quality deep </w:t>
      </w:r>
      <w:r>
        <w:t>within</w:t>
      </w:r>
      <w:r w:rsidR="00D21F7F" w:rsidRPr="005C6999">
        <w:t xml:space="preserve"> </w:t>
      </w:r>
      <w:r>
        <w:t>an</w:t>
      </w:r>
      <w:r w:rsidR="00D21F7F" w:rsidRPr="005C6999">
        <w:t xml:space="preserve"> organoid </w:t>
      </w:r>
      <w:r>
        <w:rPr>
          <w:b/>
          <w:bCs/>
        </w:rPr>
        <w:t>[3]</w:t>
      </w:r>
      <w:r w:rsidR="00F314C9">
        <w:t>, with FUnGI-cleared</w:t>
      </w:r>
      <w:r w:rsidR="00F314C9" w:rsidRPr="00F314C9">
        <w:t xml:space="preserve"> </w:t>
      </w:r>
      <w:r w:rsidR="00F314C9" w:rsidRPr="005C6999">
        <w:t xml:space="preserve">organoids </w:t>
      </w:r>
      <w:r w:rsidR="00F314C9">
        <w:t>demonstrating an</w:t>
      </w:r>
      <w:r w:rsidR="00F314C9" w:rsidRPr="005C6999">
        <w:t xml:space="preserve"> overall enhanced fluorescence intensity </w:t>
      </w:r>
      <w:r w:rsidR="00F314C9">
        <w:rPr>
          <w:b/>
          <w:bCs/>
        </w:rPr>
        <w:t xml:space="preserve">[4] </w:t>
      </w:r>
      <w:r w:rsidR="00F314C9" w:rsidRPr="005C6999">
        <w:t>compared to uncleared organoids</w:t>
      </w:r>
      <w:r w:rsidR="00F314C9">
        <w:t xml:space="preserve"> </w:t>
      </w:r>
      <w:r w:rsidR="00F314C9">
        <w:rPr>
          <w:b/>
          <w:bCs/>
        </w:rPr>
        <w:t>[5]</w:t>
      </w:r>
      <w:r w:rsidR="00F314C9">
        <w:t>.</w:t>
      </w:r>
    </w:p>
    <w:p w14:paraId="6C935573" w14:textId="77777777" w:rsidR="00396075" w:rsidRDefault="00396075" w:rsidP="00396075">
      <w:pPr>
        <w:pStyle w:val="ListParagraph"/>
        <w:autoSpaceDE w:val="0"/>
        <w:autoSpaceDN w:val="0"/>
        <w:adjustRightInd w:val="0"/>
        <w:ind w:left="907"/>
        <w:jc w:val="both"/>
      </w:pPr>
    </w:p>
    <w:p w14:paraId="60517F44" w14:textId="5D27D8EF" w:rsidR="00396075" w:rsidRPr="00396075" w:rsidRDefault="00396075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LAB MEDIA: Figure</w:t>
      </w:r>
      <w:r w:rsidR="00F314C9">
        <w:t>s 3A and 3B</w:t>
      </w:r>
      <w:r>
        <w:t xml:space="preserve"> </w:t>
      </w:r>
      <w:r w:rsidRPr="00493426">
        <w:rPr>
          <w:rFonts w:cs="Calibri"/>
          <w:i/>
          <w:iCs/>
          <w:color w:val="548DD4" w:themeColor="text2" w:themeTint="99"/>
        </w:rPr>
        <w:t>Video Editor: please emphasize</w:t>
      </w:r>
      <w:r>
        <w:rPr>
          <w:rFonts w:cs="Calibri"/>
          <w:i/>
          <w:iCs/>
          <w:color w:val="548DD4" w:themeColor="text2" w:themeTint="99"/>
        </w:rPr>
        <w:t xml:space="preserve"> FUnGI images</w:t>
      </w:r>
      <w:r w:rsidR="00F314C9">
        <w:rPr>
          <w:rFonts w:cs="Calibri"/>
          <w:i/>
          <w:iCs/>
          <w:color w:val="548DD4" w:themeColor="text2" w:themeTint="99"/>
        </w:rPr>
        <w:t xml:space="preserve"> and blue data line</w:t>
      </w:r>
    </w:p>
    <w:p w14:paraId="60A7589B" w14:textId="63871DCE" w:rsidR="00396075" w:rsidRPr="00396075" w:rsidRDefault="00396075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</w:pPr>
      <w:r>
        <w:t xml:space="preserve">LAB MEDIA: </w:t>
      </w:r>
      <w:r w:rsidR="00F314C9">
        <w:t xml:space="preserve">Figures 3A and 3B </w:t>
      </w:r>
      <w:r w:rsidRPr="00493426">
        <w:rPr>
          <w:rFonts w:cs="Calibri"/>
          <w:i/>
          <w:iCs/>
          <w:color w:val="548DD4" w:themeColor="text2" w:themeTint="99"/>
        </w:rPr>
        <w:t>Video Editor: please emphasize</w:t>
      </w:r>
      <w:r>
        <w:rPr>
          <w:rFonts w:cs="Calibri"/>
          <w:i/>
          <w:iCs/>
          <w:color w:val="548DD4" w:themeColor="text2" w:themeTint="99"/>
        </w:rPr>
        <w:t xml:space="preserve"> No Clearing images</w:t>
      </w:r>
      <w:r w:rsidR="00F314C9" w:rsidRPr="00F314C9">
        <w:rPr>
          <w:rFonts w:cs="Calibri"/>
          <w:i/>
          <w:iCs/>
          <w:color w:val="548DD4" w:themeColor="text2" w:themeTint="99"/>
        </w:rPr>
        <w:t xml:space="preserve"> </w:t>
      </w:r>
      <w:r w:rsidR="00F314C9">
        <w:rPr>
          <w:rFonts w:cs="Calibri"/>
          <w:i/>
          <w:iCs/>
          <w:color w:val="548DD4" w:themeColor="text2" w:themeTint="99"/>
        </w:rPr>
        <w:t>and black data line</w:t>
      </w:r>
    </w:p>
    <w:p w14:paraId="6CF53739" w14:textId="2A17C862" w:rsidR="00396075" w:rsidRPr="00F314C9" w:rsidRDefault="00396075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</w:pPr>
      <w:r>
        <w:t xml:space="preserve">LAB MEDIA: </w:t>
      </w:r>
      <w:r w:rsidR="00F314C9">
        <w:t xml:space="preserve">Figures 3A and 3B </w:t>
      </w:r>
      <w:r w:rsidRPr="00493426">
        <w:rPr>
          <w:rFonts w:cs="Calibri"/>
          <w:i/>
          <w:iCs/>
          <w:color w:val="548DD4" w:themeColor="text2" w:themeTint="99"/>
        </w:rPr>
        <w:t>Video Editor: please emphasize</w:t>
      </w:r>
      <w:r>
        <w:rPr>
          <w:rFonts w:cs="Calibri"/>
          <w:i/>
          <w:iCs/>
          <w:color w:val="548DD4" w:themeColor="text2" w:themeTint="99"/>
        </w:rPr>
        <w:t xml:space="preserve"> Fructose-glycerol images</w:t>
      </w:r>
      <w:r w:rsidR="00F314C9" w:rsidRPr="00F314C9">
        <w:rPr>
          <w:rFonts w:cs="Calibri"/>
          <w:i/>
          <w:iCs/>
          <w:color w:val="548DD4" w:themeColor="text2" w:themeTint="99"/>
        </w:rPr>
        <w:t xml:space="preserve"> </w:t>
      </w:r>
      <w:r w:rsidR="00F314C9">
        <w:rPr>
          <w:rFonts w:cs="Calibri"/>
          <w:i/>
          <w:iCs/>
          <w:color w:val="548DD4" w:themeColor="text2" w:themeTint="99"/>
        </w:rPr>
        <w:t>and red data line</w:t>
      </w:r>
    </w:p>
    <w:p w14:paraId="02961F38" w14:textId="2D8303A0" w:rsidR="00F314C9" w:rsidRPr="00F314C9" w:rsidRDefault="00F314C9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LAB MEDIA: Figures 3C</w:t>
      </w:r>
      <w:r w:rsidRPr="00F314C9">
        <w:rPr>
          <w:rFonts w:cs="Calibri"/>
          <w:i/>
          <w:iCs/>
          <w:color w:val="548DD4" w:themeColor="text2" w:themeTint="99"/>
        </w:rPr>
        <w:t xml:space="preserve"> </w:t>
      </w:r>
      <w:r w:rsidRPr="00493426">
        <w:rPr>
          <w:rFonts w:cs="Calibri"/>
          <w:i/>
          <w:iCs/>
          <w:color w:val="548DD4" w:themeColor="text2" w:themeTint="99"/>
        </w:rPr>
        <w:t>Video Editor: please emphasize</w:t>
      </w:r>
      <w:r>
        <w:rPr>
          <w:rFonts w:cs="Calibri"/>
          <w:i/>
          <w:iCs/>
          <w:color w:val="548DD4" w:themeColor="text2" w:themeTint="99"/>
        </w:rPr>
        <w:t xml:space="preserve"> blue FUnGI data bar</w:t>
      </w:r>
    </w:p>
    <w:p w14:paraId="1E2D179B" w14:textId="45ED140D" w:rsidR="00F314C9" w:rsidRPr="00396075" w:rsidRDefault="00F314C9" w:rsidP="00A927F4">
      <w:pPr>
        <w:pStyle w:val="ListParagraph"/>
        <w:numPr>
          <w:ilvl w:val="2"/>
          <w:numId w:val="45"/>
        </w:numPr>
        <w:autoSpaceDE w:val="0"/>
        <w:autoSpaceDN w:val="0"/>
        <w:adjustRightInd w:val="0"/>
        <w:jc w:val="both"/>
      </w:pPr>
      <w:r>
        <w:t>LAB MEDIA: Figures 3C</w:t>
      </w:r>
      <w:r w:rsidRPr="00F314C9">
        <w:rPr>
          <w:rFonts w:cs="Calibri"/>
          <w:i/>
          <w:iCs/>
          <w:color w:val="548DD4" w:themeColor="text2" w:themeTint="99"/>
        </w:rPr>
        <w:t xml:space="preserve"> </w:t>
      </w:r>
      <w:r w:rsidRPr="00493426">
        <w:rPr>
          <w:rFonts w:cs="Calibri"/>
          <w:i/>
          <w:iCs/>
          <w:color w:val="548DD4" w:themeColor="text2" w:themeTint="99"/>
        </w:rPr>
        <w:t>Video Editor: please emphasize</w:t>
      </w:r>
      <w:r>
        <w:rPr>
          <w:rFonts w:cs="Calibri"/>
          <w:i/>
          <w:iCs/>
          <w:color w:val="548DD4" w:themeColor="text2" w:themeTint="99"/>
        </w:rPr>
        <w:t xml:space="preserve"> black No Clearing data bar</w:t>
      </w:r>
    </w:p>
    <w:p w14:paraId="162ED84F" w14:textId="77777777" w:rsidR="00F314C9" w:rsidRPr="00396075" w:rsidRDefault="00F314C9" w:rsidP="00F314C9">
      <w:pPr>
        <w:pStyle w:val="ListParagraph"/>
        <w:autoSpaceDE w:val="0"/>
        <w:autoSpaceDN w:val="0"/>
        <w:adjustRightInd w:val="0"/>
        <w:ind w:left="1627"/>
        <w:jc w:val="both"/>
      </w:pPr>
    </w:p>
    <w:p w14:paraId="1E66A087" w14:textId="77777777" w:rsidR="00396075" w:rsidRDefault="00396075" w:rsidP="00396075">
      <w:pPr>
        <w:pStyle w:val="ListParagraph"/>
        <w:autoSpaceDE w:val="0"/>
        <w:autoSpaceDN w:val="0"/>
        <w:adjustRightInd w:val="0"/>
        <w:ind w:left="907"/>
        <w:jc w:val="both"/>
      </w:pPr>
    </w:p>
    <w:p w14:paraId="294F675F" w14:textId="77777777" w:rsidR="00196547" w:rsidRDefault="0019654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2A8B475" w14:textId="47948F6F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A927F4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37CB80E1" w14:textId="77777777" w:rsidR="00E03E52" w:rsidRPr="00E03E52" w:rsidRDefault="00E03E52" w:rsidP="00E03E52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4F8051D0" w:rsidR="00B07A3B" w:rsidRPr="00E03E52" w:rsidRDefault="00325272" w:rsidP="00E024C3">
      <w:pPr>
        <w:pStyle w:val="ListParagraph"/>
        <w:numPr>
          <w:ilvl w:val="1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Ravian L. van Ineveld</w:t>
      </w:r>
      <w:r w:rsidR="00E03E52">
        <w:rPr>
          <w:rFonts w:asciiTheme="minorHAnsi" w:eastAsia="Times New Roman" w:hAnsiTheme="minorHAnsi" w:cstheme="minorHAnsi"/>
          <w:szCs w:val="24"/>
        </w:rPr>
        <w:t>:</w:t>
      </w:r>
      <w:r w:rsidR="00DD6669">
        <w:rPr>
          <w:rFonts w:asciiTheme="minorHAnsi" w:eastAsia="Times New Roman" w:hAnsiTheme="minorHAnsi" w:cstheme="minorHAnsi"/>
          <w:szCs w:val="24"/>
        </w:rPr>
        <w:t xml:space="preserve"> </w:t>
      </w:r>
      <w:r w:rsidR="00B54794">
        <w:rPr>
          <w:rFonts w:asciiTheme="minorHAnsi" w:eastAsia="Times New Roman" w:hAnsiTheme="minorHAnsi" w:cstheme="minorHAnsi"/>
          <w:szCs w:val="24"/>
        </w:rPr>
        <w:t>Note that left</w:t>
      </w:r>
      <w:r w:rsidR="00DD6669">
        <w:rPr>
          <w:rFonts w:asciiTheme="minorHAnsi" w:eastAsia="Times New Roman" w:hAnsiTheme="minorHAnsi" w:cstheme="minorHAnsi"/>
          <w:szCs w:val="24"/>
        </w:rPr>
        <w:t>over BME in the sample c</w:t>
      </w:r>
      <w:r w:rsidR="00513DDD">
        <w:rPr>
          <w:rFonts w:asciiTheme="minorHAnsi" w:eastAsia="Times New Roman" w:hAnsiTheme="minorHAnsi" w:cstheme="minorHAnsi"/>
          <w:szCs w:val="24"/>
        </w:rPr>
        <w:t>an</w:t>
      </w:r>
      <w:r w:rsidR="00DD6669">
        <w:rPr>
          <w:rFonts w:asciiTheme="minorHAnsi" w:eastAsia="Times New Roman" w:hAnsiTheme="minorHAnsi" w:cstheme="minorHAnsi"/>
          <w:szCs w:val="24"/>
        </w:rPr>
        <w:t xml:space="preserve"> </w:t>
      </w:r>
      <w:r w:rsidR="00513DDD">
        <w:rPr>
          <w:rFonts w:asciiTheme="minorHAnsi" w:eastAsia="Times New Roman" w:hAnsiTheme="minorHAnsi" w:cstheme="minorHAnsi"/>
          <w:szCs w:val="24"/>
        </w:rPr>
        <w:t>impair</w:t>
      </w:r>
      <w:r w:rsidR="00DD6669">
        <w:rPr>
          <w:rFonts w:asciiTheme="minorHAnsi" w:eastAsia="Times New Roman" w:hAnsiTheme="minorHAnsi" w:cstheme="minorHAnsi"/>
          <w:szCs w:val="24"/>
        </w:rPr>
        <w:t xml:space="preserve"> antibod</w:t>
      </w:r>
      <w:r w:rsidR="00513DDD">
        <w:rPr>
          <w:rFonts w:asciiTheme="minorHAnsi" w:eastAsia="Times New Roman" w:hAnsiTheme="minorHAnsi" w:cstheme="minorHAnsi"/>
          <w:szCs w:val="24"/>
        </w:rPr>
        <w:t>y penetration and</w:t>
      </w:r>
      <w:r w:rsidR="00DD6669">
        <w:rPr>
          <w:rFonts w:asciiTheme="minorHAnsi" w:eastAsia="Times New Roman" w:hAnsiTheme="minorHAnsi" w:cstheme="minorHAnsi"/>
          <w:szCs w:val="24"/>
        </w:rPr>
        <w:t xml:space="preserve"> </w:t>
      </w:r>
      <w:r w:rsidR="003659CE">
        <w:rPr>
          <w:rFonts w:asciiTheme="minorHAnsi" w:eastAsia="Times New Roman" w:hAnsiTheme="minorHAnsi" w:cstheme="minorHAnsi"/>
          <w:szCs w:val="24"/>
        </w:rPr>
        <w:t xml:space="preserve">may </w:t>
      </w:r>
      <w:r w:rsidR="00DD6669">
        <w:rPr>
          <w:rFonts w:asciiTheme="minorHAnsi" w:eastAsia="Times New Roman" w:hAnsiTheme="minorHAnsi" w:cstheme="minorHAnsi"/>
          <w:szCs w:val="24"/>
        </w:rPr>
        <w:t>result in high background signal</w:t>
      </w:r>
      <w:r w:rsidR="00B54794">
        <w:rPr>
          <w:rFonts w:asciiTheme="minorHAnsi" w:eastAsia="Times New Roman" w:hAnsiTheme="minorHAnsi" w:cstheme="minorHAnsi"/>
          <w:szCs w:val="24"/>
        </w:rPr>
        <w:t xml:space="preserve"> and that</w:t>
      </w:r>
      <w:r w:rsidR="003659CE">
        <w:rPr>
          <w:rFonts w:asciiTheme="minorHAnsi" w:hAnsiTheme="minorHAnsi" w:cstheme="minorHAnsi"/>
        </w:rPr>
        <w:t xml:space="preserve"> the clearing step </w:t>
      </w:r>
      <w:r w:rsidR="00B54794">
        <w:rPr>
          <w:rFonts w:asciiTheme="minorHAnsi" w:hAnsiTheme="minorHAnsi" w:cstheme="minorHAnsi"/>
        </w:rPr>
        <w:t>should be skipped</w:t>
      </w:r>
      <w:r w:rsidR="003659CE">
        <w:rPr>
          <w:rFonts w:asciiTheme="minorHAnsi" w:hAnsiTheme="minorHAnsi" w:cstheme="minorHAnsi"/>
        </w:rPr>
        <w:t xml:space="preserve"> </w:t>
      </w:r>
      <w:r w:rsidR="00E024C3" w:rsidRPr="00660BBB">
        <w:rPr>
          <w:rFonts w:asciiTheme="minorHAnsi" w:hAnsiTheme="minorHAnsi" w:cstheme="minorHAnsi"/>
        </w:rPr>
        <w:t xml:space="preserve">when cystic organoids </w:t>
      </w:r>
      <w:r w:rsidR="003659CE">
        <w:rPr>
          <w:rFonts w:asciiTheme="minorHAnsi" w:hAnsiTheme="minorHAnsi" w:cstheme="minorHAnsi"/>
        </w:rPr>
        <w:t>collapse</w:t>
      </w:r>
      <w:r w:rsidR="00E03E52">
        <w:rPr>
          <w:rFonts w:asciiTheme="minorHAnsi" w:hAnsiTheme="minorHAnsi" w:cstheme="minorHAnsi"/>
        </w:rPr>
        <w:t xml:space="preserve"> </w:t>
      </w:r>
      <w:r w:rsidR="00E03E52">
        <w:rPr>
          <w:rFonts w:asciiTheme="minorHAnsi" w:hAnsiTheme="minorHAnsi" w:cstheme="minorHAnsi"/>
          <w:b/>
          <w:bCs/>
        </w:rPr>
        <w:t>[1]</w:t>
      </w:r>
      <w:r w:rsidR="00E024C3" w:rsidRPr="00660BBB">
        <w:rPr>
          <w:rFonts w:asciiTheme="minorHAnsi" w:hAnsiTheme="minorHAnsi" w:cstheme="minorHAnsi"/>
        </w:rPr>
        <w:t>.</w:t>
      </w:r>
    </w:p>
    <w:p w14:paraId="433481C4" w14:textId="77777777" w:rsidR="00E03E52" w:rsidRPr="00E03E52" w:rsidRDefault="00E03E52" w:rsidP="00E03E5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B9D243A" w14:textId="77777777" w:rsidR="00E03E52" w:rsidRPr="00332E13" w:rsidRDefault="00E03E52" w:rsidP="00E03E52">
      <w:pPr>
        <w:numPr>
          <w:ilvl w:val="2"/>
          <w:numId w:val="45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76F0E1E4" w14:textId="03D2FF45" w:rsidR="00B07A3B" w:rsidRPr="00E03E52" w:rsidRDefault="00D640F1" w:rsidP="00A927F4">
      <w:pPr>
        <w:pStyle w:val="ListParagraph"/>
        <w:numPr>
          <w:ilvl w:val="1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Ravian L. van Ineveld</w:t>
      </w:r>
      <w:r w:rsidR="00473E1C" w:rsidRPr="00B54794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E60E8">
        <w:rPr>
          <w:rFonts w:asciiTheme="minorHAnsi" w:hAnsiTheme="minorHAnsi" w:cstheme="minorHAnsi"/>
        </w:rPr>
        <w:t>With slight adaptations to the protocol, the samples can be made compatible with super-resolution confocal, multi-photon</w:t>
      </w:r>
      <w:r w:rsidR="00B54794">
        <w:rPr>
          <w:rFonts w:asciiTheme="minorHAnsi" w:hAnsiTheme="minorHAnsi" w:cstheme="minorHAnsi"/>
        </w:rPr>
        <w:t xml:space="preserve">, and </w:t>
      </w:r>
      <w:r w:rsidR="009E60E8">
        <w:rPr>
          <w:rFonts w:asciiTheme="minorHAnsi" w:hAnsiTheme="minorHAnsi" w:cstheme="minorHAnsi"/>
        </w:rPr>
        <w:t xml:space="preserve">light sheet </w:t>
      </w:r>
      <w:r w:rsidR="00B54794">
        <w:rPr>
          <w:rFonts w:asciiTheme="minorHAnsi" w:hAnsiTheme="minorHAnsi" w:cstheme="minorHAnsi"/>
        </w:rPr>
        <w:t xml:space="preserve">microscopy </w:t>
      </w:r>
      <w:r w:rsidR="009E60E8">
        <w:rPr>
          <w:rFonts w:asciiTheme="minorHAnsi" w:hAnsiTheme="minorHAnsi" w:cstheme="minorHAnsi"/>
        </w:rPr>
        <w:t>imaging</w:t>
      </w:r>
      <w:r w:rsidR="00E03E52">
        <w:rPr>
          <w:rFonts w:asciiTheme="minorHAnsi" w:hAnsiTheme="minorHAnsi" w:cstheme="minorHAnsi"/>
        </w:rPr>
        <w:t xml:space="preserve"> </w:t>
      </w:r>
      <w:r w:rsidR="00E03E52">
        <w:rPr>
          <w:rFonts w:asciiTheme="minorHAnsi" w:hAnsiTheme="minorHAnsi" w:cstheme="minorHAnsi"/>
          <w:b/>
          <w:bCs/>
        </w:rPr>
        <w:t>[1]</w:t>
      </w:r>
      <w:r w:rsidR="009E60E8">
        <w:rPr>
          <w:rFonts w:asciiTheme="minorHAnsi" w:hAnsiTheme="minorHAnsi" w:cstheme="minorHAnsi"/>
        </w:rPr>
        <w:t>.</w:t>
      </w:r>
    </w:p>
    <w:p w14:paraId="4C3B7237" w14:textId="77777777" w:rsidR="00E03E52" w:rsidRPr="00E03E52" w:rsidRDefault="00E03E52" w:rsidP="00E03E5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280DB70" w14:textId="77777777" w:rsidR="00E03E52" w:rsidRPr="00332E13" w:rsidRDefault="00E03E52" w:rsidP="00E03E52">
      <w:pPr>
        <w:numPr>
          <w:ilvl w:val="2"/>
          <w:numId w:val="45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sectPr w:rsidR="00E03E52" w:rsidRPr="00332E13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D362C" w14:textId="77777777" w:rsidR="00FB612B" w:rsidRDefault="00FB612B">
      <w:r>
        <w:separator/>
      </w:r>
    </w:p>
    <w:p w14:paraId="53143F2D" w14:textId="77777777" w:rsidR="00FB612B" w:rsidRDefault="00FB612B"/>
  </w:endnote>
  <w:endnote w:type="continuationSeparator" w:id="0">
    <w:p w14:paraId="0B890B51" w14:textId="77777777" w:rsidR="00FB612B" w:rsidRDefault="00FB612B">
      <w:r>
        <w:continuationSeparator/>
      </w:r>
    </w:p>
    <w:p w14:paraId="2383CCC3" w14:textId="77777777" w:rsidR="00FB612B" w:rsidRDefault="00FB6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2A0BF5" w:rsidRDefault="002A0BF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2A0BF5" w:rsidRDefault="002A0BF5" w:rsidP="001E230F">
    <w:pPr>
      <w:pStyle w:val="Footer"/>
      <w:ind w:right="360"/>
    </w:pPr>
  </w:p>
  <w:p w14:paraId="59DC51EB" w14:textId="77777777" w:rsidR="002A0BF5" w:rsidRDefault="002A0B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24979C84" w:rsidR="002A0BF5" w:rsidRPr="00790E8C" w:rsidRDefault="002A0BF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002A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659CE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659CE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D8568" w14:textId="77777777" w:rsidR="00FB612B" w:rsidRDefault="00FB612B">
      <w:r>
        <w:separator/>
      </w:r>
    </w:p>
    <w:p w14:paraId="26E39D68" w14:textId="77777777" w:rsidR="00FB612B" w:rsidRDefault="00FB612B"/>
  </w:footnote>
  <w:footnote w:type="continuationSeparator" w:id="0">
    <w:p w14:paraId="6036C41A" w14:textId="77777777" w:rsidR="00FB612B" w:rsidRDefault="00FB612B">
      <w:r>
        <w:continuationSeparator/>
      </w:r>
    </w:p>
    <w:p w14:paraId="300DF768" w14:textId="77777777" w:rsidR="00FB612B" w:rsidRDefault="00FB6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56E0984B" w:rsidR="002A0BF5" w:rsidRPr="00E03E52" w:rsidRDefault="002A0BF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03E5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E52" w:rsidRPr="00E03E5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2A0BF5" w:rsidRDefault="002A0B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AB56A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AE738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F9A"/>
    <w:multiLevelType w:val="multilevel"/>
    <w:tmpl w:val="73108E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6"/>
  </w:num>
  <w:num w:numId="5">
    <w:abstractNumId w:val="13"/>
  </w:num>
  <w:num w:numId="6">
    <w:abstractNumId w:val="28"/>
  </w:num>
  <w:num w:numId="7">
    <w:abstractNumId w:val="39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6"/>
  </w:num>
  <w:num w:numId="40">
    <w:abstractNumId w:val="19"/>
  </w:num>
  <w:num w:numId="41">
    <w:abstractNumId w:val="21"/>
  </w:num>
  <w:num w:numId="42">
    <w:abstractNumId w:val="23"/>
  </w:num>
  <w:num w:numId="43">
    <w:abstractNumId w:val="38"/>
  </w:num>
  <w:num w:numId="44">
    <w:abstractNumId w:val="40"/>
  </w:num>
  <w:num w:numId="45">
    <w:abstractNumId w:val="30"/>
  </w:num>
  <w:num w:numId="46">
    <w:abstractNumId w:val="31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862"/>
    <w:rsid w:val="0002169C"/>
    <w:rsid w:val="00023E22"/>
    <w:rsid w:val="00025DE9"/>
    <w:rsid w:val="00037828"/>
    <w:rsid w:val="00043807"/>
    <w:rsid w:val="000442A6"/>
    <w:rsid w:val="00056092"/>
    <w:rsid w:val="00074929"/>
    <w:rsid w:val="00083792"/>
    <w:rsid w:val="0008613B"/>
    <w:rsid w:val="000870BB"/>
    <w:rsid w:val="00090BAC"/>
    <w:rsid w:val="000A2D5B"/>
    <w:rsid w:val="000B0B1A"/>
    <w:rsid w:val="000B14E1"/>
    <w:rsid w:val="000B2085"/>
    <w:rsid w:val="000B387A"/>
    <w:rsid w:val="000B48EE"/>
    <w:rsid w:val="000B4B09"/>
    <w:rsid w:val="000B4E9A"/>
    <w:rsid w:val="000C39AF"/>
    <w:rsid w:val="000D065F"/>
    <w:rsid w:val="000D17E8"/>
    <w:rsid w:val="000D2C59"/>
    <w:rsid w:val="000D35D9"/>
    <w:rsid w:val="000D4C44"/>
    <w:rsid w:val="000D67E3"/>
    <w:rsid w:val="000E1C29"/>
    <w:rsid w:val="000E236A"/>
    <w:rsid w:val="000F05F6"/>
    <w:rsid w:val="000F13F5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77B4D"/>
    <w:rsid w:val="001819E3"/>
    <w:rsid w:val="00184EF9"/>
    <w:rsid w:val="001877B4"/>
    <w:rsid w:val="00191A77"/>
    <w:rsid w:val="0019654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1F3BAA"/>
    <w:rsid w:val="00214268"/>
    <w:rsid w:val="0022142A"/>
    <w:rsid w:val="002422D6"/>
    <w:rsid w:val="00244CDB"/>
    <w:rsid w:val="00247BFF"/>
    <w:rsid w:val="00247CC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0BF5"/>
    <w:rsid w:val="002A7649"/>
    <w:rsid w:val="002B009A"/>
    <w:rsid w:val="002B025E"/>
    <w:rsid w:val="002B0D88"/>
    <w:rsid w:val="002B26D4"/>
    <w:rsid w:val="002B55D9"/>
    <w:rsid w:val="002C54DB"/>
    <w:rsid w:val="002D52A1"/>
    <w:rsid w:val="002E5AE4"/>
    <w:rsid w:val="002E7521"/>
    <w:rsid w:val="002F0D42"/>
    <w:rsid w:val="002F3829"/>
    <w:rsid w:val="002F38CF"/>
    <w:rsid w:val="003033C9"/>
    <w:rsid w:val="003036C1"/>
    <w:rsid w:val="00304363"/>
    <w:rsid w:val="00305187"/>
    <w:rsid w:val="0030618C"/>
    <w:rsid w:val="00311AFF"/>
    <w:rsid w:val="003138D4"/>
    <w:rsid w:val="003176C4"/>
    <w:rsid w:val="00320715"/>
    <w:rsid w:val="003223FE"/>
    <w:rsid w:val="00322C71"/>
    <w:rsid w:val="00325272"/>
    <w:rsid w:val="00330F1B"/>
    <w:rsid w:val="00333FA4"/>
    <w:rsid w:val="00334D40"/>
    <w:rsid w:val="00335102"/>
    <w:rsid w:val="00336C61"/>
    <w:rsid w:val="00342D7B"/>
    <w:rsid w:val="0034684D"/>
    <w:rsid w:val="003513A5"/>
    <w:rsid w:val="003513DB"/>
    <w:rsid w:val="00355D9B"/>
    <w:rsid w:val="00357FF0"/>
    <w:rsid w:val="00363153"/>
    <w:rsid w:val="00364249"/>
    <w:rsid w:val="003659CE"/>
    <w:rsid w:val="0038502C"/>
    <w:rsid w:val="00386777"/>
    <w:rsid w:val="00395684"/>
    <w:rsid w:val="00396075"/>
    <w:rsid w:val="003A1109"/>
    <w:rsid w:val="003A49C2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33615"/>
    <w:rsid w:val="00440FFA"/>
    <w:rsid w:val="00450B27"/>
    <w:rsid w:val="00453116"/>
    <w:rsid w:val="00455510"/>
    <w:rsid w:val="00456A5D"/>
    <w:rsid w:val="00462EE0"/>
    <w:rsid w:val="00472752"/>
    <w:rsid w:val="0047306D"/>
    <w:rsid w:val="00473E1C"/>
    <w:rsid w:val="0048283A"/>
    <w:rsid w:val="00482D4C"/>
    <w:rsid w:val="00493426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13DDD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2E7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0669D"/>
    <w:rsid w:val="006137EC"/>
    <w:rsid w:val="0062701F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0BBB"/>
    <w:rsid w:val="006617AB"/>
    <w:rsid w:val="00663E85"/>
    <w:rsid w:val="00664850"/>
    <w:rsid w:val="0067274F"/>
    <w:rsid w:val="006740A4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02AA"/>
    <w:rsid w:val="0071294C"/>
    <w:rsid w:val="00724E3B"/>
    <w:rsid w:val="00726A01"/>
    <w:rsid w:val="00731E5D"/>
    <w:rsid w:val="00732116"/>
    <w:rsid w:val="00745D4B"/>
    <w:rsid w:val="00746865"/>
    <w:rsid w:val="007548F3"/>
    <w:rsid w:val="007574EC"/>
    <w:rsid w:val="0077071A"/>
    <w:rsid w:val="00777388"/>
    <w:rsid w:val="007869A5"/>
    <w:rsid w:val="00790E8C"/>
    <w:rsid w:val="007A4E1D"/>
    <w:rsid w:val="007B0FBB"/>
    <w:rsid w:val="007B3E0E"/>
    <w:rsid w:val="007D4222"/>
    <w:rsid w:val="007D61A8"/>
    <w:rsid w:val="007E6051"/>
    <w:rsid w:val="007F48D4"/>
    <w:rsid w:val="00802635"/>
    <w:rsid w:val="00804C75"/>
    <w:rsid w:val="00806B1B"/>
    <w:rsid w:val="008114CA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814E2"/>
    <w:rsid w:val="008A0177"/>
    <w:rsid w:val="008C6628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23B3F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65299"/>
    <w:rsid w:val="00985F44"/>
    <w:rsid w:val="00987081"/>
    <w:rsid w:val="009872D5"/>
    <w:rsid w:val="009A0E7C"/>
    <w:rsid w:val="009A3CBD"/>
    <w:rsid w:val="009B2183"/>
    <w:rsid w:val="009B4EE3"/>
    <w:rsid w:val="009C041E"/>
    <w:rsid w:val="009C2062"/>
    <w:rsid w:val="009C61A3"/>
    <w:rsid w:val="009C7570"/>
    <w:rsid w:val="009C7B9A"/>
    <w:rsid w:val="009D21B9"/>
    <w:rsid w:val="009E2213"/>
    <w:rsid w:val="009E4241"/>
    <w:rsid w:val="009E60E8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38AB"/>
    <w:rsid w:val="00A44EFB"/>
    <w:rsid w:val="00A60320"/>
    <w:rsid w:val="00A72FC5"/>
    <w:rsid w:val="00A730E3"/>
    <w:rsid w:val="00A77CF6"/>
    <w:rsid w:val="00A84BA8"/>
    <w:rsid w:val="00A91283"/>
    <w:rsid w:val="00A927F4"/>
    <w:rsid w:val="00AA132F"/>
    <w:rsid w:val="00AB3338"/>
    <w:rsid w:val="00AC2C24"/>
    <w:rsid w:val="00AC5EF4"/>
    <w:rsid w:val="00AC63FC"/>
    <w:rsid w:val="00AD4F04"/>
    <w:rsid w:val="00AE11E8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54794"/>
    <w:rsid w:val="00B54F25"/>
    <w:rsid w:val="00B6201D"/>
    <w:rsid w:val="00B653B7"/>
    <w:rsid w:val="00B66A14"/>
    <w:rsid w:val="00B7250F"/>
    <w:rsid w:val="00B807E5"/>
    <w:rsid w:val="00B85D65"/>
    <w:rsid w:val="00B87BC5"/>
    <w:rsid w:val="00BA41E6"/>
    <w:rsid w:val="00BB0F99"/>
    <w:rsid w:val="00BC6DA7"/>
    <w:rsid w:val="00BD4346"/>
    <w:rsid w:val="00BE051D"/>
    <w:rsid w:val="00BF1133"/>
    <w:rsid w:val="00C035C7"/>
    <w:rsid w:val="00C12062"/>
    <w:rsid w:val="00C247F2"/>
    <w:rsid w:val="00C32928"/>
    <w:rsid w:val="00C34F4C"/>
    <w:rsid w:val="00C51536"/>
    <w:rsid w:val="00C602B2"/>
    <w:rsid w:val="00C637EC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1F7F"/>
    <w:rsid w:val="00D30007"/>
    <w:rsid w:val="00D300CE"/>
    <w:rsid w:val="00D37C1A"/>
    <w:rsid w:val="00D406D6"/>
    <w:rsid w:val="00D420F1"/>
    <w:rsid w:val="00D45AF7"/>
    <w:rsid w:val="00D466AF"/>
    <w:rsid w:val="00D47642"/>
    <w:rsid w:val="00D640F1"/>
    <w:rsid w:val="00D712A3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D6669"/>
    <w:rsid w:val="00DE2882"/>
    <w:rsid w:val="00DE46DB"/>
    <w:rsid w:val="00DE66F3"/>
    <w:rsid w:val="00DE6D5E"/>
    <w:rsid w:val="00DF0865"/>
    <w:rsid w:val="00DF307B"/>
    <w:rsid w:val="00DF7CB6"/>
    <w:rsid w:val="00E024C3"/>
    <w:rsid w:val="00E03E52"/>
    <w:rsid w:val="00E05B92"/>
    <w:rsid w:val="00E2066F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3CF"/>
    <w:rsid w:val="00EC3C46"/>
    <w:rsid w:val="00EC69FF"/>
    <w:rsid w:val="00ED00F1"/>
    <w:rsid w:val="00ED23F4"/>
    <w:rsid w:val="00ED3F07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15714"/>
    <w:rsid w:val="00F22F5E"/>
    <w:rsid w:val="00F3061E"/>
    <w:rsid w:val="00F314C9"/>
    <w:rsid w:val="00F35094"/>
    <w:rsid w:val="00F56A75"/>
    <w:rsid w:val="00F60B45"/>
    <w:rsid w:val="00F64FB6"/>
    <w:rsid w:val="00F70750"/>
    <w:rsid w:val="00F9246D"/>
    <w:rsid w:val="00F95E8D"/>
    <w:rsid w:val="00FA1A9D"/>
    <w:rsid w:val="00FA7A79"/>
    <w:rsid w:val="00FA7D51"/>
    <w:rsid w:val="00FB2464"/>
    <w:rsid w:val="00FB3E23"/>
    <w:rsid w:val="00FB612B"/>
    <w:rsid w:val="00FC3138"/>
    <w:rsid w:val="00FC461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D21F7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16293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.f.dekkers@prinsesmaximacentrum.n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j.m.wehrens-4@prinsesmaximacentrum.n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.c.r.ariese@prinsesmaximacentrum.n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.c.rios@prinsesmaximacentrum.nl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2F9EF8-CC34-1F40-9A5D-E0E699CF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8</cp:revision>
  <dcterms:created xsi:type="dcterms:W3CDTF">2020-08-19T07:12:00Z</dcterms:created>
  <dcterms:modified xsi:type="dcterms:W3CDTF">2020-08-21T16:07:00Z</dcterms:modified>
</cp:coreProperties>
</file>