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03125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21A2EB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C55BC">
        <w:rPr>
          <w:rFonts w:asciiTheme="minorHAnsi" w:eastAsia="Times New Roman" w:hAnsiTheme="minorHAnsi" w:cstheme="minorHAnsi"/>
          <w:b/>
          <w:szCs w:val="24"/>
        </w:rPr>
        <w:t>60702</w:t>
      </w:r>
    </w:p>
    <w:p w14:paraId="117DCC0A" w14:textId="0015EB9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C55BC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D5027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20954A8" w14:textId="5DEFCFA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1C55BC" w:rsidRPr="00C7223A">
          <w:rPr>
            <w:rStyle w:val="Hyperlink"/>
            <w:rFonts w:asciiTheme="minorHAnsi" w:hAnsiTheme="minorHAnsi" w:cstheme="minorHAnsi"/>
          </w:rPr>
          <w:t>https://www.jove.com/account/file-uploader?src=18514158</w:t>
        </w:r>
      </w:hyperlink>
    </w:p>
    <w:p w14:paraId="5B016D4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C9F1C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55BC" w:rsidRPr="001C55BC">
        <w:rPr>
          <w:rStyle w:val="ArticleTitle"/>
          <w:rFonts w:cstheme="minorHAnsi"/>
        </w:rPr>
        <w:t>Ubiquitin Chain Analysis by Parallel Reaction Monitoring</w:t>
      </w:r>
    </w:p>
    <w:p w14:paraId="3E4CD62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4C069DD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4AA1902" w14:textId="77777777" w:rsidR="00DD24AD" w:rsidRPr="00DD24AD" w:rsidRDefault="00DD24AD" w:rsidP="00DD24A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</w:rPr>
        <w:t>Joseph Longworth</w:t>
      </w: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</w:rPr>
        <w:t>, Marta L. Mendes</w:t>
      </w: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</w:rPr>
        <w:t>, Gunnar Dittmar</w:t>
      </w: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</w:p>
    <w:p w14:paraId="0C8E0D6A" w14:textId="77777777" w:rsidR="00DD24AD" w:rsidRPr="00DD24AD" w:rsidRDefault="00DD24AD" w:rsidP="00DD24A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40A54B03" w14:textId="77777777" w:rsidR="004E0C5A" w:rsidRDefault="00DD24AD" w:rsidP="00DD24A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DD24AD">
        <w:rPr>
          <w:rFonts w:asciiTheme="minorHAnsi" w:eastAsia="Times New Roman" w:hAnsiTheme="minorHAnsi" w:cstheme="minorHAnsi"/>
          <w:color w:val="000000"/>
          <w:sz w:val="28"/>
          <w:szCs w:val="28"/>
        </w:rPr>
        <w:t>Quantitative Biology Unit, Luxembourg Institute of Health, Strassen, Luxembourg</w:t>
      </w:r>
    </w:p>
    <w:p w14:paraId="4A834A69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9CA766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72D72EF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59F1E08" w14:textId="77777777" w:rsidR="001C55BC" w:rsidRPr="00B07A3B" w:rsidRDefault="001C55B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4FDF44" w14:textId="77777777" w:rsidR="004E0C5A" w:rsidRPr="00EC3C46" w:rsidRDefault="001C55B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1C55BC">
        <w:rPr>
          <w:rFonts w:asciiTheme="minorHAnsi" w:eastAsia="Times New Roman" w:hAnsiTheme="minorHAnsi" w:cstheme="minorHAnsi"/>
          <w:bCs/>
          <w:szCs w:val="24"/>
        </w:rPr>
        <w:t>Gunnar Dittmar</w:t>
      </w:r>
      <w:r w:rsidRPr="001C55BC">
        <w:rPr>
          <w:rFonts w:asciiTheme="minorHAnsi" w:eastAsia="Times New Roman" w:hAnsiTheme="minorHAnsi" w:cstheme="minorHAnsi"/>
          <w:bCs/>
          <w:szCs w:val="24"/>
        </w:rPr>
        <w:tab/>
        <w:t>(gunnar.dittmar@lih.lu)</w:t>
      </w:r>
    </w:p>
    <w:p w14:paraId="4734FCA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6CE9C4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F4DBC9C" w14:textId="77777777" w:rsidR="001C55BC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44999B1" w14:textId="77777777" w:rsidR="001C55BC" w:rsidRPr="00B07A3B" w:rsidRDefault="001C55B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469A0027" w14:textId="77777777" w:rsidR="001C55BC" w:rsidRPr="001C55BC" w:rsidRDefault="001C55BC" w:rsidP="001C55BC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C55BC">
        <w:rPr>
          <w:rFonts w:asciiTheme="minorHAnsi" w:eastAsia="Times New Roman" w:hAnsiTheme="minorHAnsi" w:cstheme="minorHAnsi"/>
          <w:bCs/>
          <w:szCs w:val="24"/>
        </w:rPr>
        <w:t>Joseph Longworth</w:t>
      </w:r>
      <w:r w:rsidRPr="001C55BC">
        <w:rPr>
          <w:rFonts w:asciiTheme="minorHAnsi" w:eastAsia="Times New Roman" w:hAnsiTheme="minorHAnsi" w:cstheme="minorHAnsi"/>
          <w:bCs/>
          <w:szCs w:val="24"/>
        </w:rPr>
        <w:tab/>
        <w:t>(</w:t>
      </w:r>
      <w:hyperlink r:id="rId8" w:tgtFrame="_blank" w:history="1">
        <w:r w:rsidR="003062D2" w:rsidRPr="003062D2">
          <w:rPr>
            <w:rStyle w:val="Hyperlink"/>
            <w:rFonts w:asciiTheme="minorHAnsi" w:eastAsia="Times New Roman" w:hAnsiTheme="minorHAnsi" w:cstheme="minorHAnsi"/>
            <w:bCs/>
            <w:szCs w:val="24"/>
          </w:rPr>
          <w:t>joseph.longworth@lih.lu</w:t>
        </w:r>
      </w:hyperlink>
      <w:r w:rsidRPr="001C55BC">
        <w:rPr>
          <w:rFonts w:asciiTheme="minorHAnsi" w:eastAsia="Times New Roman" w:hAnsiTheme="minorHAnsi" w:cstheme="minorHAnsi"/>
          <w:bCs/>
          <w:szCs w:val="24"/>
        </w:rPr>
        <w:t>)</w:t>
      </w:r>
    </w:p>
    <w:p w14:paraId="1D04C4E4" w14:textId="77777777" w:rsidR="003B5E26" w:rsidRPr="00F33F96" w:rsidRDefault="001C55BC" w:rsidP="001C55BC">
      <w:pPr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1C55BC">
        <w:rPr>
          <w:rFonts w:asciiTheme="minorHAnsi" w:eastAsia="Times New Roman" w:hAnsiTheme="minorHAnsi" w:cstheme="minorHAnsi"/>
          <w:bCs/>
          <w:szCs w:val="24"/>
          <w:lang w:val="pt-PT"/>
        </w:rPr>
        <w:t>Marta L. Mendes</w:t>
      </w:r>
      <w:r w:rsidRPr="001C55BC">
        <w:rPr>
          <w:rFonts w:asciiTheme="minorHAnsi" w:eastAsia="Times New Roman" w:hAnsiTheme="minorHAnsi" w:cstheme="minorHAnsi"/>
          <w:bCs/>
          <w:szCs w:val="24"/>
          <w:lang w:val="pt-PT"/>
        </w:rPr>
        <w:tab/>
        <w:t>(Marta.Mendes@lih.lu)</w:t>
      </w:r>
    </w:p>
    <w:p w14:paraId="5B0227CF" w14:textId="77777777" w:rsidR="003B5E26" w:rsidRPr="00F33F9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7CBE06E3" w14:textId="77777777" w:rsidR="001E230F" w:rsidRPr="00F33F96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211B38BD" w14:textId="77777777" w:rsidR="00C70C90" w:rsidRPr="00F33F96" w:rsidRDefault="00C70C90">
      <w:pPr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F33F96">
        <w:rPr>
          <w:rFonts w:asciiTheme="minorHAnsi" w:hAnsiTheme="minorHAnsi" w:cstheme="minorHAnsi"/>
          <w:b/>
          <w:sz w:val="22"/>
          <w:szCs w:val="22"/>
          <w:lang w:val="de-CH"/>
        </w:rPr>
        <w:br w:type="page"/>
      </w:r>
    </w:p>
    <w:p w14:paraId="2C5C7152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17415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D61315E" w14:textId="77777777" w:rsidR="00987081" w:rsidRPr="00F76012" w:rsidRDefault="00987081" w:rsidP="00F76012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7601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4AF9E44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577C9B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76012">
        <w:rPr>
          <w:rFonts w:asciiTheme="minorHAnsi" w:eastAsia="Times New Roman" w:hAnsiTheme="minorHAnsi" w:cstheme="minorHAnsi"/>
          <w:b/>
          <w:bCs/>
          <w:szCs w:val="24"/>
        </w:rPr>
        <w:t>Yes, all set</w:t>
      </w:r>
    </w:p>
    <w:p w14:paraId="7754215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190216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7601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15E771C" w14:textId="77777777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0C4F67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34F014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8F0D8FC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D8D22E7" w14:textId="77777777" w:rsidR="00336C61" w:rsidRPr="00B07A3B" w:rsidRDefault="00336C61" w:rsidP="00F33F9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A80FF64" w14:textId="1565FE2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1D26264" w14:textId="5030F90A" w:rsidR="007D61A8" w:rsidRPr="007008B9" w:rsidRDefault="007C182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Joseph Longworth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</w:rPr>
        <w:t>As different ubiquitin chain topologies are associated with a broad range of biological effects, understanding changes in the abundance is relevant to a wide variety of biological states.</w:t>
      </w:r>
    </w:p>
    <w:p w14:paraId="01CEE7E0" w14:textId="77777777" w:rsidR="007008B9" w:rsidRPr="00F33F96" w:rsidRDefault="007008B9" w:rsidP="007008B9">
      <w:pPr>
        <w:pStyle w:val="ListParagraph"/>
        <w:spacing w:before="120"/>
        <w:ind w:left="125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B0EF439" w14:textId="77777777" w:rsidR="00F33F96" w:rsidRPr="003B380D" w:rsidRDefault="00F33F96" w:rsidP="00F33F96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0C75B87" w14:textId="77777777" w:rsidR="00F33F96" w:rsidRPr="00B07A3B" w:rsidRDefault="00F33F96" w:rsidP="00F33F96">
      <w:pPr>
        <w:pStyle w:val="ListParagraph"/>
        <w:spacing w:before="120"/>
        <w:ind w:left="125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5C4F3E0" w14:textId="79A23DC9" w:rsidR="007D61A8" w:rsidRPr="007008B9" w:rsidRDefault="007C182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Joseph Longworth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</w:rPr>
        <w:t>Applying parallel reaction monitoring</w:t>
      </w:r>
      <w:r w:rsidRPr="00FB3614">
        <w:rPr>
          <w:rFonts w:asciiTheme="minorHAnsi" w:eastAsia="Times New Roman" w:hAnsiTheme="minorHAnsi" w:cstheme="minorHAnsi"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</w:rPr>
        <w:t>to ubiquitin chain analysis allows the</w:t>
      </w:r>
      <w:r w:rsidRPr="00FB3614">
        <w:rPr>
          <w:rFonts w:asciiTheme="minorHAnsi" w:eastAsia="Times New Roman" w:hAnsiTheme="minorHAnsi" w:cstheme="minorHAnsi"/>
          <w:bCs/>
          <w:szCs w:val="24"/>
        </w:rPr>
        <w:t xml:space="preserve"> specific identification and quantification </w:t>
      </w:r>
      <w:r>
        <w:rPr>
          <w:rFonts w:asciiTheme="minorHAnsi" w:eastAsia="Times New Roman" w:hAnsiTheme="minorHAnsi" w:cstheme="minorHAnsi"/>
          <w:bCs/>
          <w:szCs w:val="24"/>
        </w:rPr>
        <w:t xml:space="preserve">of the ubiquitin chain topologies. </w:t>
      </w:r>
    </w:p>
    <w:p w14:paraId="602937D0" w14:textId="77777777" w:rsidR="007008B9" w:rsidRPr="00F33F96" w:rsidRDefault="007008B9" w:rsidP="007008B9">
      <w:pPr>
        <w:pStyle w:val="ListParagraph"/>
        <w:spacing w:before="120"/>
        <w:ind w:left="125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AE48C65" w14:textId="62F6BD53" w:rsidR="00F33F96" w:rsidRPr="00F33F96" w:rsidRDefault="00F33F96" w:rsidP="00F33F96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198C98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782CEA" w14:textId="04D37EC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665FE3EC" w14:textId="40B347A6" w:rsidR="00333FA4" w:rsidRDefault="007C18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Marta Mendes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C182D">
        <w:rPr>
          <w:rFonts w:asciiTheme="minorHAnsi" w:eastAsia="Times New Roman" w:hAnsiTheme="minorHAnsi" w:cstheme="minorHAnsi"/>
          <w:szCs w:val="24"/>
        </w:rPr>
        <w:t>Unlike typical PRM experiments, Analysis of the ubiquitin chain topology is restricted to specific modified peptides</w:t>
      </w:r>
      <w:r w:rsidR="00107C94">
        <w:rPr>
          <w:rFonts w:asciiTheme="minorHAnsi" w:eastAsia="Times New Roman" w:hAnsiTheme="minorHAnsi" w:cstheme="minorHAnsi"/>
          <w:szCs w:val="24"/>
        </w:rPr>
        <w:t>,</w:t>
      </w:r>
      <w:r w:rsidRPr="007C182D">
        <w:rPr>
          <w:rFonts w:asciiTheme="minorHAnsi" w:eastAsia="Times New Roman" w:hAnsiTheme="minorHAnsi" w:cstheme="minorHAnsi"/>
          <w:szCs w:val="24"/>
        </w:rPr>
        <w:t xml:space="preserve"> many of which are not ideal for MS analysis.</w:t>
      </w:r>
    </w:p>
    <w:p w14:paraId="7D5018BD" w14:textId="77777777" w:rsidR="007008B9" w:rsidRDefault="007008B9" w:rsidP="007008B9">
      <w:pPr>
        <w:pStyle w:val="ListParagraph"/>
        <w:spacing w:before="120"/>
        <w:ind w:left="125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F48627" w14:textId="77777777" w:rsidR="00F33F96" w:rsidRPr="003B380D" w:rsidRDefault="00F33F96" w:rsidP="00F33F96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1658F67B" w14:textId="77777777" w:rsidR="00F33F96" w:rsidRPr="00B07A3B" w:rsidRDefault="00F33F96" w:rsidP="00F33F96">
      <w:pPr>
        <w:pStyle w:val="ListParagraph"/>
        <w:spacing w:before="120"/>
        <w:ind w:left="125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AB65734" w14:textId="26D9634C" w:rsidR="00333FA4" w:rsidRDefault="007C18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Marta Mendes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C182D">
        <w:rPr>
          <w:rFonts w:asciiTheme="minorHAnsi" w:eastAsia="Times New Roman" w:hAnsiTheme="minorHAnsi" w:cstheme="minorHAnsi"/>
          <w:szCs w:val="24"/>
        </w:rPr>
        <w:t>Visual demonst</w:t>
      </w:r>
      <w:r w:rsidR="00107C94">
        <w:rPr>
          <w:rFonts w:asciiTheme="minorHAnsi" w:eastAsia="Times New Roman" w:hAnsiTheme="minorHAnsi" w:cstheme="minorHAnsi"/>
          <w:szCs w:val="24"/>
        </w:rPr>
        <w:t>r</w:t>
      </w:r>
      <w:r w:rsidRPr="007C182D">
        <w:rPr>
          <w:rFonts w:asciiTheme="minorHAnsi" w:eastAsia="Times New Roman" w:hAnsiTheme="minorHAnsi" w:cstheme="minorHAnsi"/>
          <w:szCs w:val="24"/>
        </w:rPr>
        <w:t>ation of this technique highlights the adjustments and expected results observed with these non-ideal peptides.</w:t>
      </w:r>
    </w:p>
    <w:p w14:paraId="3165BB90" w14:textId="77777777" w:rsidR="00107C94" w:rsidRDefault="00107C94" w:rsidP="00107C94">
      <w:pPr>
        <w:pStyle w:val="ListParagraph"/>
        <w:spacing w:before="120"/>
        <w:ind w:left="125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2403FE1" w14:textId="77777777" w:rsidR="00F33F96" w:rsidRPr="003B380D" w:rsidRDefault="00F33F96" w:rsidP="00F33F96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863EB44" w14:textId="77777777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4026F38C" w14:textId="79644657" w:rsidR="00DC2504" w:rsidRPr="00B07A3B" w:rsidRDefault="00DC2504" w:rsidP="00F33F9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15A1B1A" w14:textId="77777777" w:rsidR="00CE10F2" w:rsidRDefault="0059127A" w:rsidP="001C55BC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Sample Preparation </w:t>
      </w:r>
    </w:p>
    <w:p w14:paraId="68CE74BB" w14:textId="77777777" w:rsidR="001C55BC" w:rsidRPr="00B07A3B" w:rsidRDefault="001C55BC" w:rsidP="001C55BC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361244A" w14:textId="5C6480D6" w:rsidR="0059127A" w:rsidRDefault="0059127A" w:rsidP="001C55B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an ammonium bicarbonate solution, </w:t>
      </w:r>
      <w:r w:rsidR="00EC160C" w:rsidRPr="00EC160C">
        <w:rPr>
          <w:rFonts w:asciiTheme="minorHAnsi" w:hAnsiTheme="minorHAnsi" w:cstheme="minorHAnsi"/>
        </w:rPr>
        <w:t>N-ethylmaleimide</w:t>
      </w:r>
      <w:r>
        <w:rPr>
          <w:rFonts w:asciiTheme="minorHAnsi" w:hAnsiTheme="minorHAnsi" w:cstheme="minorHAnsi"/>
        </w:rPr>
        <w:t xml:space="preserve"> solution, and ubiquitin stabilization buffer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Resuspend the biological sample in the ubiquitin stabilization buffer and lyse the cells with an appropriate method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2161E4" w:rsidRPr="002161E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161E4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161E4">
        <w:rPr>
          <w:rFonts w:asciiTheme="minorHAnsi" w:hAnsiTheme="minorHAnsi" w:cstheme="minorHAnsi"/>
          <w:i/>
          <w:iCs/>
          <w:color w:val="0432FF"/>
        </w:rPr>
        <w:t>difficul</w:t>
      </w:r>
      <w:r w:rsidR="002161E4" w:rsidRPr="00BA32F4">
        <w:rPr>
          <w:rFonts w:asciiTheme="minorHAnsi" w:hAnsiTheme="minorHAnsi" w:cstheme="minorHAnsi"/>
          <w:i/>
          <w:iCs/>
          <w:color w:val="0432FF"/>
        </w:rPr>
        <w:t>t!</w:t>
      </w:r>
    </w:p>
    <w:p w14:paraId="50BA1C79" w14:textId="77777777" w:rsidR="00125924" w:rsidRPr="00B07A3B" w:rsidRDefault="0059127A" w:rsidP="0059127A">
      <w:pPr>
        <w:pStyle w:val="ListParagraph"/>
        <w:spacing w:before="120"/>
        <w:ind w:left="9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0EE335E3" w14:textId="71D3C03D" w:rsidR="00C34F4C" w:rsidRDefault="0059127A" w:rsidP="001C55B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preparing buffers. </w:t>
      </w:r>
    </w:p>
    <w:p w14:paraId="3D96F678" w14:textId="77777777" w:rsidR="0059127A" w:rsidRDefault="0059127A" w:rsidP="001C55B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sample. </w:t>
      </w:r>
    </w:p>
    <w:p w14:paraId="637A2B7D" w14:textId="77777777" w:rsidR="0059127A" w:rsidRPr="00B07A3B" w:rsidRDefault="0059127A" w:rsidP="0059127A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0E348B4" w14:textId="77777777" w:rsidR="00CE10F2" w:rsidRDefault="0059127A" w:rsidP="001C55B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cell lysis, centrifuge the sample at 18,000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10 minutes at 4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the supernatant to a fresh low protein binding microcentrifuge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If necessary, store the samples at negative 20 degrees Celsius before proceeding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0A69099F" w14:textId="77777777" w:rsidR="0059127A" w:rsidRPr="00B07A3B" w:rsidRDefault="0059127A" w:rsidP="0059127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AA2BF46" w14:textId="77777777" w:rsidR="00A319BE" w:rsidRDefault="0059127A" w:rsidP="001C55B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samples into the centrifuge and closing the lid. </w:t>
      </w:r>
    </w:p>
    <w:p w14:paraId="5090C834" w14:textId="77777777" w:rsidR="0059127A" w:rsidRDefault="0059127A" w:rsidP="001C55B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fresh tube. </w:t>
      </w:r>
    </w:p>
    <w:p w14:paraId="5D5D62C2" w14:textId="77777777" w:rsidR="0059127A" w:rsidRDefault="0059127A" w:rsidP="001C55B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samples in the freezer. </w:t>
      </w:r>
    </w:p>
    <w:p w14:paraId="62A28D95" w14:textId="77777777" w:rsidR="0059127A" w:rsidRPr="00B07A3B" w:rsidRDefault="0059127A" w:rsidP="0059127A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11E768E" w14:textId="77777777" w:rsidR="0059127A" w:rsidRDefault="0059127A" w:rsidP="001C55B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thaw the samples, mix them rapidly with a thermomixer and do not use temperatures above 50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8B6EEDD" w14:textId="77777777" w:rsidR="0059127A" w:rsidRDefault="0059127A" w:rsidP="0059127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CF686D9" w14:textId="16EB80A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Samples on a thermomixer.</w:t>
      </w:r>
    </w:p>
    <w:p w14:paraId="63B342AF" w14:textId="77777777" w:rsidR="00F33F96" w:rsidRDefault="00F33F96" w:rsidP="00F33F9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8A0289F" w14:textId="2B091873" w:rsidR="00C7374B" w:rsidRPr="00F33F96" w:rsidRDefault="0059127A" w:rsidP="001C55B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F33F96">
        <w:rPr>
          <w:rFonts w:asciiTheme="minorHAnsi" w:hAnsiTheme="minorHAnsi" w:cstheme="minorHAnsi"/>
        </w:rPr>
        <w:t>Once thawed, centrifuge the</w:t>
      </w:r>
      <w:r w:rsidR="00DD442E" w:rsidRPr="00F33F96">
        <w:rPr>
          <w:rFonts w:asciiTheme="minorHAnsi" w:hAnsiTheme="minorHAnsi" w:cstheme="minorHAnsi"/>
        </w:rPr>
        <w:t xml:space="preserve"> samples</w:t>
      </w:r>
      <w:r w:rsidRPr="00F33F96">
        <w:rPr>
          <w:rFonts w:asciiTheme="minorHAnsi" w:hAnsiTheme="minorHAnsi" w:cstheme="minorHAnsi"/>
        </w:rPr>
        <w:t xml:space="preserve"> at 18,000 </w:t>
      </w:r>
      <w:r w:rsidRPr="00F33F96">
        <w:rPr>
          <w:rFonts w:asciiTheme="minorHAnsi" w:hAnsiTheme="minorHAnsi" w:cstheme="minorHAnsi"/>
          <w:i/>
          <w:iCs/>
        </w:rPr>
        <w:t>x g</w:t>
      </w:r>
      <w:r w:rsidRPr="00F33F96">
        <w:rPr>
          <w:rFonts w:asciiTheme="minorHAnsi" w:hAnsiTheme="minorHAnsi" w:cstheme="minorHAnsi"/>
        </w:rPr>
        <w:t xml:space="preserve"> for 10 minutes at 4 degrees Celsius </w:t>
      </w:r>
      <w:r w:rsidRPr="00F33F96">
        <w:rPr>
          <w:rFonts w:asciiTheme="minorHAnsi" w:hAnsiTheme="minorHAnsi" w:cstheme="minorHAnsi"/>
          <w:b/>
          <w:bCs/>
        </w:rPr>
        <w:t>[1]</w:t>
      </w:r>
      <w:r w:rsidRPr="00F33F96">
        <w:rPr>
          <w:rFonts w:asciiTheme="minorHAnsi" w:hAnsiTheme="minorHAnsi" w:cstheme="minorHAnsi"/>
        </w:rPr>
        <w:t xml:space="preserve"> and transfer 20 micro</w:t>
      </w:r>
      <w:r w:rsidR="00F33F96" w:rsidRPr="00F33F96">
        <w:rPr>
          <w:rFonts w:asciiTheme="minorHAnsi" w:hAnsiTheme="minorHAnsi" w:cstheme="minorHAnsi"/>
        </w:rPr>
        <w:t>gram</w:t>
      </w:r>
      <w:r w:rsidRPr="00F33F96">
        <w:rPr>
          <w:rFonts w:asciiTheme="minorHAnsi" w:hAnsiTheme="minorHAnsi" w:cstheme="minorHAnsi"/>
        </w:rPr>
        <w:t xml:space="preserve">s to a fresh low-bind microcentrifuge tube </w:t>
      </w:r>
      <w:r w:rsidRPr="00F33F96">
        <w:rPr>
          <w:rFonts w:asciiTheme="minorHAnsi" w:hAnsiTheme="minorHAnsi" w:cstheme="minorHAnsi"/>
          <w:b/>
          <w:bCs/>
        </w:rPr>
        <w:t>[2]</w:t>
      </w:r>
      <w:r w:rsidRPr="00F33F96">
        <w:rPr>
          <w:rFonts w:asciiTheme="minorHAnsi" w:hAnsiTheme="minorHAnsi" w:cstheme="minorHAnsi"/>
        </w:rPr>
        <w:t xml:space="preserve">, then adjust the volume to 50 microliters with ubiquitin stabilization buffer </w:t>
      </w:r>
      <w:r w:rsidRPr="00F33F96">
        <w:rPr>
          <w:rFonts w:asciiTheme="minorHAnsi" w:hAnsiTheme="minorHAnsi" w:cstheme="minorHAnsi"/>
          <w:b/>
          <w:bCs/>
        </w:rPr>
        <w:t>[3]</w:t>
      </w:r>
      <w:r w:rsidRPr="00F33F96">
        <w:rPr>
          <w:rFonts w:asciiTheme="minorHAnsi" w:hAnsiTheme="minorHAnsi" w:cstheme="minorHAnsi"/>
        </w:rPr>
        <w:t xml:space="preserve">. </w:t>
      </w:r>
    </w:p>
    <w:p w14:paraId="534323EB" w14:textId="77777777" w:rsidR="0059127A" w:rsidRDefault="0059127A" w:rsidP="0059127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1C5C523" w14:textId="7777777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centrifuge and closing the lid. </w:t>
      </w:r>
    </w:p>
    <w:p w14:paraId="2B28B698" w14:textId="7777777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sample to a fresh tube. </w:t>
      </w:r>
    </w:p>
    <w:p w14:paraId="53F1A7C1" w14:textId="7777777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ubiquitin stabilizing solution to the sample. </w:t>
      </w:r>
    </w:p>
    <w:p w14:paraId="78BD7C57" w14:textId="77777777" w:rsidR="0059127A" w:rsidRDefault="0059127A" w:rsidP="0059127A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857FEA8" w14:textId="30DC7ED4" w:rsidR="0059127A" w:rsidRDefault="0059127A" w:rsidP="0059127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 negative control with a normalized volume of ubiquitin stabilization buffer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 positive control with the buffer and commercially available chain types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F33F96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2D13FFD" w14:textId="77777777" w:rsidR="0059127A" w:rsidRDefault="0059127A" w:rsidP="0059127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0906EEE" w14:textId="7777777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negative control. </w:t>
      </w:r>
    </w:p>
    <w:p w14:paraId="2FFC65C6" w14:textId="7777777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chain types to the positive control. </w:t>
      </w:r>
    </w:p>
    <w:p w14:paraId="00D92816" w14:textId="77777777" w:rsidR="0059127A" w:rsidRDefault="0059127A" w:rsidP="0059127A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5E38E97" w14:textId="77777777" w:rsidR="0059127A" w:rsidRDefault="0059127A" w:rsidP="0059127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Prepare a solution of 50 millimolar ammonium bicarbonate in water and adjust the pH to 8 with 1 molar sodium hydroxide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Pellet an E. coli culture by centrifugation at 5,000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5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wash the cells twice with PBS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and resuspend them in ubiquitin stabilization buffer at 5 micrograms per milliliter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25E1EBFC" w14:textId="77777777" w:rsidR="0059127A" w:rsidRDefault="0059127A" w:rsidP="0059127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726D934" w14:textId="77777777" w:rsidR="0059127A" w:rsidRDefault="0059127A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pH of the </w:t>
      </w:r>
      <w:r w:rsidR="00F83210">
        <w:rPr>
          <w:rFonts w:asciiTheme="minorHAnsi" w:hAnsiTheme="minorHAnsi" w:cstheme="minorHAnsi"/>
        </w:rPr>
        <w:t xml:space="preserve">ammonium bicarbonate. </w:t>
      </w:r>
    </w:p>
    <w:p w14:paraId="5867A05B" w14:textId="77777777" w:rsidR="00F83210" w:rsidRDefault="00F83210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tube with the E. coli into the centrifuge and closing the lid. </w:t>
      </w:r>
    </w:p>
    <w:p w14:paraId="1A7F99FA" w14:textId="77777777" w:rsidR="00F83210" w:rsidRDefault="00F83210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the cell pellet, with the PBS container in the shot.</w:t>
      </w:r>
    </w:p>
    <w:p w14:paraId="2C42DA46" w14:textId="77777777" w:rsidR="00F83210" w:rsidRDefault="00F83210" w:rsidP="0059127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ubiquitin stabilization buffer. </w:t>
      </w:r>
    </w:p>
    <w:p w14:paraId="1BBC69BA" w14:textId="77777777" w:rsidR="00F83210" w:rsidRDefault="00F83210" w:rsidP="00F8321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630C430" w14:textId="40CED56A" w:rsidR="00F83210" w:rsidRDefault="00F83210" w:rsidP="00F8321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1 microgram of E. coli lysate to each sample and control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prepare 500 millimolar TCEP in MS grade water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 and add it to each sample to a final concentration of 50 millimolar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Vortex the samples briefly and incubate them for 30 minutes at room temperature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F33F96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7E32115" w14:textId="77777777" w:rsidR="00F83210" w:rsidRDefault="00F83210" w:rsidP="00F8321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F78EC96" w14:textId="77777777" w:rsidR="00F83210" w:rsidRDefault="00F83210" w:rsidP="00F8321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E. coli lysate to a few samples. </w:t>
      </w:r>
    </w:p>
    <w:p w14:paraId="7D18F4AE" w14:textId="77777777" w:rsidR="00F83210" w:rsidRDefault="00F83210" w:rsidP="00F8321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TCEP. </w:t>
      </w:r>
      <w:r>
        <w:rPr>
          <w:rFonts w:asciiTheme="minorHAnsi" w:hAnsiTheme="minorHAnsi" w:cstheme="minorHAnsi"/>
          <w:b/>
          <w:bCs/>
        </w:rPr>
        <w:t xml:space="preserve">TEXT: TCEP = </w:t>
      </w:r>
      <w:r w:rsidRPr="00F83210">
        <w:rPr>
          <w:rFonts w:asciiTheme="minorHAnsi" w:hAnsiTheme="minorHAnsi" w:cstheme="minorHAnsi"/>
          <w:b/>
          <w:bCs/>
        </w:rPr>
        <w:t>tris(2-</w:t>
      </w:r>
      <w:proofErr w:type="gramStart"/>
      <w:r w:rsidRPr="00F83210">
        <w:rPr>
          <w:rFonts w:asciiTheme="minorHAnsi" w:hAnsiTheme="minorHAnsi" w:cstheme="minorHAnsi"/>
          <w:b/>
          <w:bCs/>
        </w:rPr>
        <w:t>carboxyethyl)phosphine</w:t>
      </w:r>
      <w:proofErr w:type="gramEnd"/>
    </w:p>
    <w:p w14:paraId="416FAE46" w14:textId="77777777" w:rsidR="00F83210" w:rsidRDefault="00F83210" w:rsidP="00F8321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TCEP to a few samples. </w:t>
      </w:r>
    </w:p>
    <w:p w14:paraId="747D7F08" w14:textId="77777777" w:rsidR="00631529" w:rsidRPr="00725222" w:rsidRDefault="00F83210" w:rsidP="00725222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 sample and setting it down on the lab bench. </w:t>
      </w:r>
    </w:p>
    <w:p w14:paraId="0D7F3A50" w14:textId="77777777" w:rsidR="00631529" w:rsidRDefault="00017B3D" w:rsidP="007252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prepare a solution of 550 millimolar chloroacetamide in ammonium bicarbonate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add it to the samples </w:t>
      </w:r>
      <w:r w:rsidR="0072597F">
        <w:rPr>
          <w:rFonts w:asciiTheme="minorHAnsi" w:hAnsiTheme="minorHAnsi" w:cstheme="minorHAnsi"/>
        </w:rPr>
        <w:t xml:space="preserve">and controls </w:t>
      </w:r>
      <w:r>
        <w:rPr>
          <w:rFonts w:asciiTheme="minorHAnsi" w:hAnsiTheme="minorHAnsi" w:cstheme="minorHAnsi"/>
        </w:rPr>
        <w:t xml:space="preserve">to a final concentration of 55 millimolar </w:t>
      </w:r>
      <w:r w:rsidR="00725222">
        <w:rPr>
          <w:rFonts w:asciiTheme="minorHAnsi" w:hAnsiTheme="minorHAnsi" w:cstheme="minorHAnsi"/>
          <w:b/>
          <w:bCs/>
        </w:rPr>
        <w:t>[2]</w:t>
      </w:r>
      <w:r w:rsidR="00725222">
        <w:rPr>
          <w:rFonts w:asciiTheme="minorHAnsi" w:hAnsiTheme="minorHAnsi" w:cstheme="minorHAnsi"/>
        </w:rPr>
        <w:t xml:space="preserve">. Vortex the samples briefly and incubate them in the dark for 20 minutes </w:t>
      </w:r>
      <w:r w:rsidR="00725222">
        <w:rPr>
          <w:rFonts w:asciiTheme="minorHAnsi" w:hAnsiTheme="minorHAnsi" w:cstheme="minorHAnsi"/>
          <w:b/>
          <w:bCs/>
        </w:rPr>
        <w:t>[3]</w:t>
      </w:r>
      <w:r w:rsidR="00725222">
        <w:rPr>
          <w:rFonts w:asciiTheme="minorHAnsi" w:hAnsiTheme="minorHAnsi" w:cstheme="minorHAnsi"/>
        </w:rPr>
        <w:t xml:space="preserve">. </w:t>
      </w:r>
    </w:p>
    <w:p w14:paraId="64ECD1D2" w14:textId="77777777" w:rsidR="00725222" w:rsidRDefault="00725222" w:rsidP="00725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CAA solution. </w:t>
      </w:r>
      <w:r>
        <w:rPr>
          <w:rFonts w:asciiTheme="minorHAnsi" w:hAnsiTheme="minorHAnsi" w:cstheme="minorHAnsi"/>
          <w:b/>
          <w:bCs/>
        </w:rPr>
        <w:t xml:space="preserve">TEXT: Store in the dark </w:t>
      </w:r>
    </w:p>
    <w:p w14:paraId="6C3A5F6B" w14:textId="77777777" w:rsidR="00725222" w:rsidRDefault="00725222" w:rsidP="00725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solution to the samples. </w:t>
      </w:r>
    </w:p>
    <w:p w14:paraId="166B8EEC" w14:textId="77777777" w:rsidR="00725222" w:rsidRDefault="00725222" w:rsidP="00725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samples in a dark place to incubate. </w:t>
      </w:r>
    </w:p>
    <w:p w14:paraId="3756C1BC" w14:textId="04DD8F2D" w:rsidR="00725222" w:rsidRDefault="00725222" w:rsidP="007252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endopeptidase </w:t>
      </w:r>
      <w:proofErr w:type="spellStart"/>
      <w:r>
        <w:rPr>
          <w:rFonts w:asciiTheme="minorHAnsi" w:hAnsiTheme="minorHAnsi" w:cstheme="minorHAnsi"/>
        </w:rPr>
        <w:t>LysC</w:t>
      </w:r>
      <w:proofErr w:type="spellEnd"/>
      <w:r w:rsidR="00DD442E">
        <w:rPr>
          <w:rFonts w:asciiTheme="minorHAnsi" w:hAnsiTheme="minorHAnsi" w:cstheme="minorHAnsi"/>
        </w:rPr>
        <w:t xml:space="preserve"> </w:t>
      </w:r>
      <w:r w:rsidR="00DD442E" w:rsidRPr="00DD442E">
        <w:rPr>
          <w:rFonts w:asciiTheme="minorHAnsi" w:hAnsiTheme="minorHAnsi" w:cstheme="minorHAnsi"/>
          <w:i/>
          <w:iCs/>
          <w:color w:val="FF0000"/>
        </w:rPr>
        <w:t>(pronounce ‘lyse-C’)</w:t>
      </w:r>
      <w:r>
        <w:rPr>
          <w:rFonts w:asciiTheme="minorHAnsi" w:hAnsiTheme="minorHAnsi" w:cstheme="minorHAnsi"/>
        </w:rPr>
        <w:t xml:space="preserve"> to the samples </w:t>
      </w:r>
      <w:r>
        <w:rPr>
          <w:rFonts w:asciiTheme="minorHAnsi" w:hAnsiTheme="minorHAnsi" w:cstheme="minorHAnsi"/>
          <w:b/>
          <w:bCs/>
        </w:rPr>
        <w:t>[1</w:t>
      </w:r>
      <w:r w:rsidR="0072597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incubate them at 37 degrees Celsius for 3 hours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72597F">
        <w:rPr>
          <w:rFonts w:asciiTheme="minorHAnsi" w:hAnsiTheme="minorHAnsi" w:cstheme="minorHAnsi"/>
        </w:rPr>
        <w:t xml:space="preserve">After the incubation, dilute the samples with 200 microliters of 50 millimolar ammonium bicarbonate </w:t>
      </w:r>
      <w:r w:rsidR="0072597F">
        <w:rPr>
          <w:rFonts w:asciiTheme="minorHAnsi" w:hAnsiTheme="minorHAnsi" w:cstheme="minorHAnsi"/>
          <w:b/>
          <w:bCs/>
        </w:rPr>
        <w:t>[3]</w:t>
      </w:r>
      <w:r w:rsidR="0072597F">
        <w:rPr>
          <w:rFonts w:asciiTheme="minorHAnsi" w:hAnsiTheme="minorHAnsi" w:cstheme="minorHAnsi"/>
        </w:rPr>
        <w:t xml:space="preserve">, add trypsin, and incubate them for another 12 hours </w:t>
      </w:r>
      <w:r w:rsidR="0072597F">
        <w:rPr>
          <w:rFonts w:asciiTheme="minorHAnsi" w:hAnsiTheme="minorHAnsi" w:cstheme="minorHAnsi"/>
          <w:b/>
          <w:bCs/>
        </w:rPr>
        <w:t>[</w:t>
      </w:r>
      <w:r w:rsidR="00127963">
        <w:rPr>
          <w:rFonts w:asciiTheme="minorHAnsi" w:hAnsiTheme="minorHAnsi" w:cstheme="minorHAnsi"/>
          <w:b/>
          <w:bCs/>
        </w:rPr>
        <w:t>4-TXT</w:t>
      </w:r>
      <w:r w:rsidR="0072597F">
        <w:rPr>
          <w:rFonts w:asciiTheme="minorHAnsi" w:hAnsiTheme="minorHAnsi" w:cstheme="minorHAnsi"/>
          <w:b/>
          <w:bCs/>
        </w:rPr>
        <w:t>]</w:t>
      </w:r>
      <w:r w:rsidR="0072597F">
        <w:rPr>
          <w:rFonts w:asciiTheme="minorHAnsi" w:hAnsiTheme="minorHAnsi" w:cstheme="minorHAnsi"/>
        </w:rPr>
        <w:t xml:space="preserve">. </w:t>
      </w:r>
      <w:r w:rsidR="002161E4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161E4">
        <w:rPr>
          <w:rFonts w:asciiTheme="minorHAnsi" w:hAnsiTheme="minorHAnsi" w:cstheme="minorHAnsi"/>
          <w:i/>
          <w:iCs/>
          <w:color w:val="0432FF"/>
        </w:rPr>
        <w:t>difficul</w:t>
      </w:r>
      <w:r w:rsidR="002161E4" w:rsidRPr="00BA32F4">
        <w:rPr>
          <w:rFonts w:asciiTheme="minorHAnsi" w:hAnsiTheme="minorHAnsi" w:cstheme="minorHAnsi"/>
          <w:i/>
          <w:iCs/>
          <w:color w:val="0432FF"/>
        </w:rPr>
        <w:t>t!</w:t>
      </w:r>
    </w:p>
    <w:p w14:paraId="16532683" w14:textId="77777777" w:rsidR="0072597F" w:rsidRDefault="0072597F" w:rsidP="007259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endopeptidase </w:t>
      </w:r>
      <w:proofErr w:type="spellStart"/>
      <w:r>
        <w:rPr>
          <w:rFonts w:asciiTheme="minorHAnsi" w:hAnsiTheme="minorHAnsi" w:cstheme="minorHAnsi"/>
        </w:rPr>
        <w:t>LysC</w:t>
      </w:r>
      <w:proofErr w:type="spellEnd"/>
      <w:r>
        <w:rPr>
          <w:rFonts w:asciiTheme="minorHAnsi" w:hAnsiTheme="minorHAnsi" w:cstheme="minorHAnsi"/>
        </w:rPr>
        <w:t xml:space="preserve"> to a sample.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2597F">
        <w:rPr>
          <w:rFonts w:asciiTheme="minorHAnsi" w:hAnsiTheme="minorHAnsi" w:cstheme="minorHAnsi"/>
          <w:b/>
          <w:bCs/>
        </w:rPr>
        <w:t>1:25 (w/w) ratio to the protein content</w:t>
      </w:r>
    </w:p>
    <w:p w14:paraId="0EF92192" w14:textId="32BA168F" w:rsidR="0072597F" w:rsidRDefault="0072597F" w:rsidP="007259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samples in the </w:t>
      </w:r>
      <w:r w:rsidR="00FA2439">
        <w:rPr>
          <w:rFonts w:asciiTheme="minorHAnsi" w:hAnsiTheme="minorHAnsi" w:cstheme="minorHAnsi"/>
        </w:rPr>
        <w:t>thermomixer</w:t>
      </w:r>
      <w:r>
        <w:rPr>
          <w:rFonts w:asciiTheme="minorHAnsi" w:hAnsiTheme="minorHAnsi" w:cstheme="minorHAnsi"/>
        </w:rPr>
        <w:t xml:space="preserve"> and closing the </w:t>
      </w:r>
      <w:r w:rsidR="00FA2439">
        <w:rPr>
          <w:rFonts w:asciiTheme="minorHAnsi" w:hAnsiTheme="minorHAnsi" w:cstheme="minorHAnsi"/>
        </w:rPr>
        <w:t>lid</w:t>
      </w:r>
      <w:r>
        <w:rPr>
          <w:rFonts w:asciiTheme="minorHAnsi" w:hAnsiTheme="minorHAnsi" w:cstheme="minorHAnsi"/>
        </w:rPr>
        <w:t xml:space="preserve">. </w:t>
      </w:r>
    </w:p>
    <w:p w14:paraId="06899770" w14:textId="247C7E2C" w:rsidR="0072597F" w:rsidRDefault="0072597F" w:rsidP="007259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87B24">
        <w:rPr>
          <w:rFonts w:asciiTheme="minorHAnsi" w:hAnsiTheme="minorHAnsi" w:cstheme="minorHAnsi"/>
        </w:rPr>
        <w:t>diluting the sample with the ammonium bicarbonate</w:t>
      </w:r>
      <w:r w:rsidR="002161E4">
        <w:rPr>
          <w:rFonts w:asciiTheme="minorHAnsi" w:hAnsiTheme="minorHAnsi" w:cstheme="minorHAnsi"/>
        </w:rPr>
        <w:t xml:space="preserve">, with the </w:t>
      </w:r>
      <w:r w:rsidR="002161E4" w:rsidRPr="002161E4">
        <w:rPr>
          <w:rFonts w:asciiTheme="minorHAnsi" w:hAnsiTheme="minorHAnsi" w:cstheme="minorHAnsi"/>
        </w:rPr>
        <w:t>50 mM NH</w:t>
      </w:r>
      <w:r w:rsidR="002161E4" w:rsidRPr="002161E4">
        <w:rPr>
          <w:rFonts w:asciiTheme="minorHAnsi" w:hAnsiTheme="minorHAnsi" w:cstheme="minorHAnsi"/>
          <w:vertAlign w:val="subscript"/>
        </w:rPr>
        <w:t>4</w:t>
      </w:r>
      <w:r w:rsidR="002161E4" w:rsidRPr="002161E4">
        <w:rPr>
          <w:rFonts w:asciiTheme="minorHAnsi" w:hAnsiTheme="minorHAnsi" w:cstheme="minorHAnsi"/>
        </w:rPr>
        <w:t>HCO</w:t>
      </w:r>
      <w:r w:rsidR="002161E4" w:rsidRPr="002161E4">
        <w:rPr>
          <w:rFonts w:asciiTheme="minorHAnsi" w:hAnsiTheme="minorHAnsi" w:cstheme="minorHAnsi"/>
          <w:vertAlign w:val="subscript"/>
        </w:rPr>
        <w:t>3</w:t>
      </w:r>
      <w:r w:rsidR="002161E4">
        <w:rPr>
          <w:rFonts w:asciiTheme="minorHAnsi" w:hAnsiTheme="minorHAnsi" w:cstheme="minorHAnsi"/>
        </w:rPr>
        <w:t xml:space="preserve"> container in the shot and clearly labeled</w:t>
      </w:r>
      <w:r>
        <w:rPr>
          <w:rFonts w:asciiTheme="minorHAnsi" w:hAnsiTheme="minorHAnsi" w:cstheme="minorHAnsi"/>
        </w:rPr>
        <w:t xml:space="preserve">. </w:t>
      </w:r>
    </w:p>
    <w:p w14:paraId="67835C68" w14:textId="77777777" w:rsidR="0072597F" w:rsidRDefault="0072597F" w:rsidP="007259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the samples.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2597F">
        <w:rPr>
          <w:rFonts w:asciiTheme="minorHAnsi" w:hAnsiTheme="minorHAnsi" w:cstheme="minorHAnsi"/>
          <w:b/>
          <w:bCs/>
        </w:rPr>
        <w:t>1:25 (w/w) ratio to the protein content</w:t>
      </w:r>
    </w:p>
    <w:p w14:paraId="14E4F333" w14:textId="1542EE2E" w:rsidR="00725222" w:rsidRDefault="0072597F" w:rsidP="007252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the next </w:t>
      </w:r>
      <w:r>
        <w:rPr>
          <w:rFonts w:asciiTheme="minorHAnsi" w:hAnsiTheme="minorHAnsi" w:cstheme="minorHAnsi"/>
        </w:rPr>
        <w:t xml:space="preserve">day, add 10% formic acid solution to each sample and control at a 1 to 10 volume to volume ratio </w:t>
      </w:r>
      <w:r>
        <w:rPr>
          <w:rFonts w:asciiTheme="minorHAnsi" w:hAnsiTheme="minorHAnsi" w:cstheme="minorHAnsi"/>
          <w:b/>
          <w:bCs/>
        </w:rPr>
        <w:t>[1]</w:t>
      </w:r>
      <w:r w:rsidR="00680A29">
        <w:rPr>
          <w:rFonts w:asciiTheme="minorHAnsi" w:hAnsiTheme="minorHAnsi" w:cstheme="minorHAnsi"/>
        </w:rPr>
        <w:t xml:space="preserve">. </w:t>
      </w:r>
      <w:r w:rsidR="00AD3B18">
        <w:rPr>
          <w:rFonts w:asciiTheme="minorHAnsi" w:hAnsiTheme="minorHAnsi" w:cstheme="minorHAnsi"/>
        </w:rPr>
        <w:t xml:space="preserve">Verify </w:t>
      </w:r>
      <w:r w:rsidR="00680A29">
        <w:rPr>
          <w:rFonts w:asciiTheme="minorHAnsi" w:hAnsiTheme="minorHAnsi" w:cstheme="minorHAnsi"/>
        </w:rPr>
        <w:t>that the pH is less than 3</w:t>
      </w:r>
      <w:r w:rsidR="00D50273">
        <w:rPr>
          <w:rFonts w:asciiTheme="minorHAnsi" w:hAnsiTheme="minorHAnsi" w:cstheme="minorHAnsi"/>
        </w:rPr>
        <w:t xml:space="preserve"> </w:t>
      </w:r>
      <w:r w:rsidR="00D50273">
        <w:rPr>
          <w:rFonts w:asciiTheme="minorHAnsi" w:hAnsiTheme="minorHAnsi" w:cstheme="minorHAnsi"/>
          <w:b/>
          <w:bCs/>
        </w:rPr>
        <w:t>[</w:t>
      </w:r>
      <w:r w:rsidR="00D50273" w:rsidRPr="00D50273">
        <w:rPr>
          <w:rFonts w:asciiTheme="minorHAnsi" w:hAnsiTheme="minorHAnsi" w:cstheme="minorHAnsi"/>
          <w:b/>
          <w:bCs/>
          <w:color w:val="FF0000"/>
        </w:rPr>
        <w:t>2-added</w:t>
      </w:r>
      <w:r w:rsidR="00D50273">
        <w:rPr>
          <w:rFonts w:asciiTheme="minorHAnsi" w:hAnsiTheme="minorHAnsi" w:cstheme="minorHAnsi"/>
          <w:b/>
          <w:bCs/>
        </w:rPr>
        <w:t>]</w:t>
      </w:r>
      <w:r w:rsidR="00AD3B18">
        <w:rPr>
          <w:rFonts w:asciiTheme="minorHAnsi" w:hAnsiTheme="minorHAnsi" w:cstheme="minorHAnsi"/>
        </w:rPr>
        <w:t xml:space="preserve"> then</w:t>
      </w:r>
      <w:r w:rsidR="00680A29">
        <w:rPr>
          <w:rFonts w:asciiTheme="minorHAnsi" w:hAnsiTheme="minorHAnsi" w:cstheme="minorHAnsi"/>
        </w:rPr>
        <w:t xml:space="preserve"> add 0.5 microliters of heavy peptide standard</w:t>
      </w:r>
      <w:r w:rsidR="00DD442E">
        <w:rPr>
          <w:rFonts w:asciiTheme="minorHAnsi" w:hAnsiTheme="minorHAnsi" w:cstheme="minorHAnsi"/>
        </w:rPr>
        <w:t xml:space="preserve"> to each sample</w:t>
      </w:r>
      <w:r w:rsidR="00680A29">
        <w:rPr>
          <w:rFonts w:asciiTheme="minorHAnsi" w:hAnsiTheme="minorHAnsi" w:cstheme="minorHAnsi"/>
        </w:rPr>
        <w:t xml:space="preserve"> </w:t>
      </w:r>
      <w:r w:rsidR="00680A29">
        <w:rPr>
          <w:rFonts w:asciiTheme="minorHAnsi" w:hAnsiTheme="minorHAnsi" w:cstheme="minorHAnsi"/>
          <w:b/>
          <w:bCs/>
        </w:rPr>
        <w:t>[</w:t>
      </w:r>
      <w:r w:rsidR="00D50273" w:rsidRPr="00D50273">
        <w:rPr>
          <w:rFonts w:asciiTheme="minorHAnsi" w:hAnsiTheme="minorHAnsi" w:cstheme="minorHAnsi"/>
          <w:b/>
          <w:bCs/>
          <w:color w:val="FF0000"/>
        </w:rPr>
        <w:t>3</w:t>
      </w:r>
      <w:r w:rsidR="00680A29">
        <w:rPr>
          <w:rFonts w:asciiTheme="minorHAnsi" w:hAnsiTheme="minorHAnsi" w:cstheme="minorHAnsi"/>
          <w:b/>
          <w:bCs/>
        </w:rPr>
        <w:t>]</w:t>
      </w:r>
      <w:r w:rsidR="00680A29">
        <w:rPr>
          <w:rFonts w:asciiTheme="minorHAnsi" w:hAnsiTheme="minorHAnsi" w:cstheme="minorHAnsi"/>
        </w:rPr>
        <w:t xml:space="preserve">. </w:t>
      </w:r>
    </w:p>
    <w:p w14:paraId="2E52AD9E" w14:textId="29B9C8E1" w:rsidR="00680A29" w:rsidRDefault="00680A29" w:rsidP="00680A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formic acid to a few samples, with the formic acid container labeled and in the shot.</w:t>
      </w:r>
      <w:r w:rsidR="00FA2439">
        <w:rPr>
          <w:rFonts w:asciiTheme="minorHAnsi" w:hAnsiTheme="minorHAnsi" w:cstheme="minorHAnsi"/>
        </w:rPr>
        <w:t xml:space="preserve"> This is performed in the chemical hood.</w:t>
      </w:r>
      <w:r>
        <w:rPr>
          <w:rFonts w:asciiTheme="minorHAnsi" w:hAnsiTheme="minorHAnsi" w:cstheme="minorHAnsi"/>
        </w:rPr>
        <w:t xml:space="preserve"> </w:t>
      </w:r>
    </w:p>
    <w:p w14:paraId="67976856" w14:textId="1B584660" w:rsidR="00AD3B18" w:rsidRPr="00D50273" w:rsidRDefault="00D50273" w:rsidP="00680A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D50273">
        <w:rPr>
          <w:rFonts w:asciiTheme="minorHAnsi" w:hAnsiTheme="minorHAnsi" w:cstheme="minorHAnsi"/>
          <w:color w:val="FF0000"/>
        </w:rPr>
        <w:t xml:space="preserve">Added shot: </w:t>
      </w:r>
      <w:r w:rsidR="00AD3B18" w:rsidRPr="00D50273">
        <w:rPr>
          <w:rFonts w:asciiTheme="minorHAnsi" w:hAnsiTheme="minorHAnsi" w:cstheme="minorHAnsi"/>
          <w:color w:val="FF0000"/>
        </w:rPr>
        <w:t>pH verification</w:t>
      </w:r>
    </w:p>
    <w:p w14:paraId="34DB41D1" w14:textId="31B4C463" w:rsidR="00680A29" w:rsidRDefault="00680A29" w:rsidP="00680A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heavy peptide standard to a few samples. </w:t>
      </w:r>
    </w:p>
    <w:p w14:paraId="7EDEDC88" w14:textId="0D216440" w:rsidR="00AD3B18" w:rsidRPr="00D50273" w:rsidRDefault="00AD3B18" w:rsidP="00D502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D50273">
        <w:rPr>
          <w:rFonts w:asciiTheme="minorHAnsi" w:hAnsiTheme="minorHAnsi" w:cstheme="minorHAnsi"/>
          <w:color w:val="FF0000"/>
        </w:rPr>
        <w:t>After standard C18 sample cleanup, proceed with Mass Spectrometry analysis of the samples with a PRM based methodology.</w:t>
      </w:r>
      <w:r w:rsidR="00D50273">
        <w:rPr>
          <w:rFonts w:asciiTheme="minorHAnsi" w:hAnsiTheme="minorHAnsi" w:cstheme="minorHAnsi"/>
          <w:color w:val="FF0000"/>
        </w:rPr>
        <w:t xml:space="preserve"> </w:t>
      </w:r>
      <w:r w:rsidR="00D50273" w:rsidRPr="00D50273">
        <w:rPr>
          <w:rFonts w:asciiTheme="minorHAnsi" w:hAnsiTheme="minorHAnsi" w:cstheme="minorHAnsi"/>
          <w:color w:val="000000" w:themeColor="text1"/>
          <w:highlight w:val="green"/>
        </w:rPr>
        <w:t>NOTE: Author added VO narration but no shots. Please add this to 2.10.3</w:t>
      </w:r>
    </w:p>
    <w:p w14:paraId="5A78CA56" w14:textId="77777777" w:rsidR="001C55BC" w:rsidRPr="00B07A3B" w:rsidRDefault="001C55BC" w:rsidP="001C55BC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6F73628" w14:textId="77777777" w:rsidR="001C55BC" w:rsidRDefault="001C55BC" w:rsidP="001C55B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4E59278" w14:textId="77777777" w:rsidR="001C55BC" w:rsidRDefault="001C55BC" w:rsidP="001C55BC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1C55BC">
        <w:rPr>
          <w:rFonts w:asciiTheme="minorHAnsi" w:hAnsiTheme="minorHAnsi" w:cstheme="minorHAnsi"/>
          <w:b/>
          <w:bCs/>
        </w:rPr>
        <w:t xml:space="preserve">Software Analysis </w:t>
      </w:r>
    </w:p>
    <w:p w14:paraId="6630DBAF" w14:textId="77777777" w:rsidR="001C55BC" w:rsidRPr="001C55BC" w:rsidRDefault="001C55BC" w:rsidP="001C55BC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7B68BD76" w14:textId="77777777" w:rsidR="004655F7" w:rsidRDefault="004655F7" w:rsidP="00DD44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export the isolation list, select </w:t>
      </w:r>
      <w:r>
        <w:rPr>
          <w:rFonts w:asciiTheme="minorHAnsi" w:hAnsiTheme="minorHAnsi" w:cstheme="minorHAnsi"/>
          <w:b/>
          <w:bCs/>
        </w:rPr>
        <w:t xml:space="preserve">Isolation List </w:t>
      </w:r>
      <w:r>
        <w:rPr>
          <w:rFonts w:asciiTheme="minorHAnsi" w:hAnsiTheme="minorHAnsi" w:cstheme="minorHAnsi"/>
        </w:rPr>
        <w:t xml:space="preserve">from the </w:t>
      </w:r>
      <w:r>
        <w:rPr>
          <w:rFonts w:asciiTheme="minorHAnsi" w:hAnsiTheme="minorHAnsi" w:cstheme="minorHAnsi"/>
          <w:b/>
          <w:bCs/>
        </w:rPr>
        <w:t>Export Menu</w:t>
      </w:r>
      <w:r>
        <w:rPr>
          <w:rFonts w:asciiTheme="minorHAnsi" w:hAnsiTheme="minorHAnsi" w:cstheme="minorHAnsi"/>
        </w:rPr>
        <w:t xml:space="preserve">, select the instrument type, and set the </w:t>
      </w:r>
      <w:r w:rsidRPr="004655F7">
        <w:rPr>
          <w:rFonts w:asciiTheme="minorHAnsi" w:hAnsiTheme="minorHAnsi" w:cstheme="minorHAnsi"/>
        </w:rPr>
        <w:t xml:space="preserve">method to </w:t>
      </w:r>
      <w:r w:rsidRPr="004655F7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tandard [1]</w:t>
      </w:r>
      <w:r>
        <w:rPr>
          <w:rFonts w:asciiTheme="minorHAnsi" w:hAnsiTheme="minorHAnsi" w:cstheme="minorHAnsi"/>
        </w:rPr>
        <w:t xml:space="preserve">. Click </w:t>
      </w:r>
      <w:r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</w:rPr>
        <w:t xml:space="preserve">, which will open a prompt to save a CSV file that can be used to create a PRM method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7C393F7D" w14:textId="77777777" w:rsidR="004655F7" w:rsidRDefault="004655F7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655F7">
        <w:rPr>
          <w:rFonts w:asciiTheme="minorHAnsi" w:hAnsiTheme="minorHAnsi" w:cstheme="minorHAnsi"/>
        </w:rPr>
        <w:t>60702_screenshot_1.mkv</w:t>
      </w:r>
      <w:r>
        <w:rPr>
          <w:rFonts w:asciiTheme="minorHAnsi" w:hAnsiTheme="minorHAnsi" w:cstheme="minorHAnsi"/>
        </w:rPr>
        <w:t xml:space="preserve">. 0:00 – 0:11. </w:t>
      </w:r>
      <w:r w:rsidRPr="00D866AB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At around 0:10, emphasize the Method type selection (Standard) at the bottom of the small Export Isolation List window.</w:t>
      </w:r>
      <w:r>
        <w:rPr>
          <w:rFonts w:asciiTheme="minorHAnsi" w:hAnsiTheme="minorHAnsi" w:cstheme="minorHAnsi"/>
        </w:rPr>
        <w:t xml:space="preserve"> </w:t>
      </w:r>
    </w:p>
    <w:p w14:paraId="3B45A6B5" w14:textId="77777777" w:rsidR="00D866AB" w:rsidRPr="00D866AB" w:rsidRDefault="004655F7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655F7">
        <w:rPr>
          <w:rFonts w:asciiTheme="minorHAnsi" w:hAnsiTheme="minorHAnsi" w:cstheme="minorHAnsi"/>
        </w:rPr>
        <w:t>60702_screenshot_1.mkv</w:t>
      </w:r>
      <w:r>
        <w:rPr>
          <w:rFonts w:asciiTheme="minorHAnsi" w:hAnsiTheme="minorHAnsi" w:cstheme="minorHAnsi"/>
        </w:rPr>
        <w:t xml:space="preserve">. 0:11 – 0:17. </w:t>
      </w:r>
    </w:p>
    <w:p w14:paraId="7A1930D0" w14:textId="77777777" w:rsidR="004655F7" w:rsidRDefault="00D866AB" w:rsidP="00DD44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import the scheduling run by selecting </w:t>
      </w:r>
      <w:r>
        <w:rPr>
          <w:rFonts w:asciiTheme="minorHAnsi" w:hAnsiTheme="minorHAnsi" w:cstheme="minorHAnsi"/>
          <w:b/>
          <w:bCs/>
        </w:rPr>
        <w:t>File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Import</w:t>
      </w:r>
      <w:r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  <w:b/>
          <w:bCs/>
        </w:rPr>
        <w:t>Results</w:t>
      </w:r>
      <w:r>
        <w:rPr>
          <w:rFonts w:asciiTheme="minorHAnsi" w:hAnsiTheme="minorHAnsi" w:cstheme="minorHAnsi"/>
        </w:rPr>
        <w:t xml:space="preserve">. Choose </w:t>
      </w:r>
      <w:r>
        <w:rPr>
          <w:rFonts w:asciiTheme="minorHAnsi" w:hAnsiTheme="minorHAnsi" w:cstheme="minorHAnsi"/>
          <w:b/>
          <w:bCs/>
        </w:rPr>
        <w:t xml:space="preserve">Several </w:t>
      </w:r>
      <w:r>
        <w:rPr>
          <w:rFonts w:asciiTheme="minorHAnsi" w:hAnsiTheme="minorHAnsi" w:cstheme="minorHAnsi"/>
        </w:rPr>
        <w:t xml:space="preserve">files to import simultaneously and click </w:t>
      </w:r>
      <w:r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</w:rPr>
        <w:t xml:space="preserve">, then </w:t>
      </w:r>
      <w:r w:rsidR="00503ECF">
        <w:rPr>
          <w:rFonts w:asciiTheme="minorHAnsi" w:hAnsiTheme="minorHAnsi" w:cstheme="minorHAnsi"/>
        </w:rPr>
        <w:t>select the files and wait for the import to complete</w:t>
      </w:r>
      <w:r>
        <w:rPr>
          <w:rFonts w:asciiTheme="minorHAnsi" w:hAnsiTheme="minorHAnsi" w:cstheme="minorHAnsi"/>
          <w:b/>
          <w:bCs/>
        </w:rPr>
        <w:t xml:space="preserve"> [1]</w:t>
      </w:r>
      <w:r>
        <w:rPr>
          <w:rFonts w:asciiTheme="minorHAnsi" w:hAnsiTheme="minorHAnsi" w:cstheme="minorHAnsi"/>
        </w:rPr>
        <w:t xml:space="preserve">.  </w:t>
      </w:r>
    </w:p>
    <w:p w14:paraId="33728B35" w14:textId="77777777" w:rsidR="00D866AB" w:rsidRDefault="00D866AB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66AB">
        <w:rPr>
          <w:rFonts w:asciiTheme="minorHAnsi" w:hAnsiTheme="minorHAnsi" w:cstheme="minorHAnsi"/>
        </w:rPr>
        <w:t>60702_screenshot_2.mkv</w:t>
      </w:r>
      <w:r>
        <w:rPr>
          <w:rFonts w:asciiTheme="minorHAnsi" w:hAnsiTheme="minorHAnsi" w:cstheme="minorHAnsi"/>
        </w:rPr>
        <w:t xml:space="preserve">. </w:t>
      </w:r>
      <w:r w:rsidR="00503ECF">
        <w:rPr>
          <w:rFonts w:asciiTheme="minorHAnsi" w:hAnsiTheme="minorHAnsi" w:cstheme="minorHAnsi"/>
        </w:rPr>
        <w:t xml:space="preserve">0:00 – 0:28. </w:t>
      </w:r>
      <w:r w:rsidR="00503ECF" w:rsidRPr="00F33F96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Video Editor: You can speed through the import starting at about 0:15.</w:t>
      </w:r>
    </w:p>
    <w:p w14:paraId="4C533C9B" w14:textId="77777777" w:rsidR="00DA750A" w:rsidRDefault="00DA750A" w:rsidP="00DD44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ready, review the identifications by clicking on the mass for each heavy peptide entry. </w:t>
      </w:r>
      <w:r w:rsidRPr="00DA750A">
        <w:rPr>
          <w:rFonts w:asciiTheme="minorHAnsi" w:hAnsiTheme="minorHAnsi" w:cstheme="minorHAnsi"/>
        </w:rPr>
        <w:t xml:space="preserve">Correct recognition of the peak is often determined automatically, but manual curation may be required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3048E3AC" w14:textId="77777777" w:rsidR="00DA750A" w:rsidRPr="00DA750A" w:rsidRDefault="00DA750A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66AB">
        <w:rPr>
          <w:rFonts w:asciiTheme="minorHAnsi" w:hAnsiTheme="minorHAnsi" w:cstheme="minorHAnsi"/>
        </w:rPr>
        <w:t>60702_screenshot_2.mkv</w:t>
      </w:r>
      <w:r>
        <w:rPr>
          <w:rFonts w:asciiTheme="minorHAnsi" w:hAnsiTheme="minorHAnsi" w:cstheme="minorHAnsi"/>
        </w:rPr>
        <w:t>. 0:28 – 0:45.</w:t>
      </w:r>
    </w:p>
    <w:p w14:paraId="7752FD65" w14:textId="77777777" w:rsidR="00503ECF" w:rsidRDefault="00DA750A" w:rsidP="00DD44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A750A">
        <w:rPr>
          <w:rFonts w:asciiTheme="minorHAnsi" w:hAnsiTheme="minorHAnsi" w:cstheme="minorHAnsi"/>
        </w:rPr>
        <w:t>Retention times selected for the heavy variants are also applied to the light versions, creating a schedule for the PRM. T</w:t>
      </w:r>
      <w:r w:rsidR="00217F2C">
        <w:rPr>
          <w:rFonts w:asciiTheme="minorHAnsi" w:hAnsiTheme="minorHAnsi" w:cstheme="minorHAnsi"/>
        </w:rPr>
        <w:t>o modify t</w:t>
      </w:r>
      <w:r w:rsidRPr="00DA750A">
        <w:rPr>
          <w:rFonts w:asciiTheme="minorHAnsi" w:hAnsiTheme="minorHAnsi" w:cstheme="minorHAnsi"/>
        </w:rPr>
        <w:t>he scheduling window</w:t>
      </w:r>
      <w:r w:rsidR="00217F2C">
        <w:rPr>
          <w:rFonts w:asciiTheme="minorHAnsi" w:hAnsiTheme="minorHAnsi" w:cstheme="minorHAnsi"/>
        </w:rPr>
        <w:t>,</w:t>
      </w:r>
      <w:r w:rsidRPr="00DA750A">
        <w:rPr>
          <w:rFonts w:asciiTheme="minorHAnsi" w:hAnsiTheme="minorHAnsi" w:cstheme="minorHAnsi"/>
        </w:rPr>
        <w:t xml:space="preserve"> </w:t>
      </w:r>
      <w:r w:rsidR="00217F2C">
        <w:rPr>
          <w:rFonts w:asciiTheme="minorHAnsi" w:hAnsiTheme="minorHAnsi" w:cstheme="minorHAnsi"/>
        </w:rPr>
        <w:t>select the peak and</w:t>
      </w:r>
      <w:r w:rsidRPr="00DA750A">
        <w:rPr>
          <w:rFonts w:asciiTheme="minorHAnsi" w:hAnsiTheme="minorHAnsi" w:cstheme="minorHAnsi"/>
        </w:rPr>
        <w:t xml:space="preserve"> </w:t>
      </w:r>
      <w:r w:rsidR="00217F2C">
        <w:rPr>
          <w:rFonts w:asciiTheme="minorHAnsi" w:hAnsiTheme="minorHAnsi" w:cstheme="minorHAnsi"/>
        </w:rPr>
        <w:t>click on</w:t>
      </w:r>
      <w:r w:rsidRPr="00DA750A">
        <w:rPr>
          <w:rFonts w:asciiTheme="minorHAnsi" w:hAnsiTheme="minorHAnsi" w:cstheme="minorHAnsi"/>
        </w:rPr>
        <w:t xml:space="preserve"> </w:t>
      </w:r>
      <w:r w:rsidRPr="00DA750A">
        <w:rPr>
          <w:rFonts w:asciiTheme="minorHAnsi" w:hAnsiTheme="minorHAnsi" w:cstheme="minorHAnsi"/>
          <w:b/>
          <w:bCs/>
        </w:rPr>
        <w:t>Settings</w:t>
      </w:r>
      <w:r w:rsidR="00217F2C">
        <w:rPr>
          <w:rFonts w:asciiTheme="minorHAnsi" w:hAnsiTheme="minorHAnsi" w:cstheme="minorHAnsi"/>
        </w:rPr>
        <w:t xml:space="preserve"> and </w:t>
      </w:r>
      <w:r w:rsidRPr="00DA750A">
        <w:rPr>
          <w:rFonts w:asciiTheme="minorHAnsi" w:hAnsiTheme="minorHAnsi" w:cstheme="minorHAnsi"/>
          <w:b/>
          <w:bCs/>
        </w:rPr>
        <w:t>Peptide Settings</w:t>
      </w:r>
      <w:r w:rsidR="00217F2C">
        <w:rPr>
          <w:rFonts w:asciiTheme="minorHAnsi" w:hAnsiTheme="minorHAnsi" w:cstheme="minorHAnsi"/>
        </w:rPr>
        <w:t>, then change</w:t>
      </w:r>
      <w:r w:rsidRPr="00DA750A">
        <w:rPr>
          <w:rFonts w:asciiTheme="minorHAnsi" w:hAnsiTheme="minorHAnsi" w:cstheme="minorHAnsi"/>
        </w:rPr>
        <w:t xml:space="preserve"> the </w:t>
      </w:r>
      <w:r w:rsidRPr="00DA750A">
        <w:rPr>
          <w:rFonts w:asciiTheme="minorHAnsi" w:hAnsiTheme="minorHAnsi" w:cstheme="minorHAnsi"/>
          <w:b/>
          <w:bCs/>
        </w:rPr>
        <w:t>Time Window</w:t>
      </w:r>
      <w:r w:rsidR="00217F2C">
        <w:rPr>
          <w:rFonts w:asciiTheme="minorHAnsi" w:hAnsiTheme="minorHAnsi" w:cstheme="minorHAnsi"/>
          <w:b/>
          <w:bCs/>
        </w:rPr>
        <w:t xml:space="preserve"> </w:t>
      </w:r>
      <w:r w:rsidR="00217F2C">
        <w:rPr>
          <w:rFonts w:asciiTheme="minorHAnsi" w:hAnsiTheme="minorHAnsi" w:cstheme="minorHAnsi"/>
        </w:rPr>
        <w:t xml:space="preserve">in the </w:t>
      </w:r>
      <w:r w:rsidR="00217F2C">
        <w:rPr>
          <w:rFonts w:asciiTheme="minorHAnsi" w:hAnsiTheme="minorHAnsi" w:cstheme="minorHAnsi"/>
          <w:b/>
          <w:bCs/>
        </w:rPr>
        <w:t xml:space="preserve">Prediction </w:t>
      </w:r>
      <w:r w:rsidR="00217F2C">
        <w:rPr>
          <w:rFonts w:asciiTheme="minorHAnsi" w:hAnsiTheme="minorHAnsi" w:cstheme="minorHAnsi"/>
        </w:rPr>
        <w:t xml:space="preserve">tab </w:t>
      </w:r>
      <w:r w:rsidR="00217F2C">
        <w:rPr>
          <w:rFonts w:asciiTheme="minorHAnsi" w:hAnsiTheme="minorHAnsi" w:cstheme="minorHAnsi"/>
          <w:b/>
          <w:bCs/>
        </w:rPr>
        <w:t>[1]</w:t>
      </w:r>
      <w:r w:rsidRPr="00DA750A">
        <w:rPr>
          <w:rFonts w:asciiTheme="minorHAnsi" w:hAnsiTheme="minorHAnsi" w:cstheme="minorHAnsi"/>
        </w:rPr>
        <w:t>.</w:t>
      </w:r>
    </w:p>
    <w:p w14:paraId="45D00992" w14:textId="77777777" w:rsidR="00217F2C" w:rsidRPr="00217F2C" w:rsidRDefault="00217F2C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66AB">
        <w:rPr>
          <w:rFonts w:asciiTheme="minorHAnsi" w:hAnsiTheme="minorHAnsi" w:cstheme="minorHAnsi"/>
        </w:rPr>
        <w:t>60702_screenshot_2.mkv</w:t>
      </w:r>
      <w:r>
        <w:rPr>
          <w:rFonts w:asciiTheme="minorHAnsi" w:hAnsiTheme="minorHAnsi" w:cstheme="minorHAnsi"/>
        </w:rPr>
        <w:t>. 0:45 – 1:03.</w:t>
      </w:r>
    </w:p>
    <w:p w14:paraId="590C05DF" w14:textId="77777777" w:rsidR="00217F2C" w:rsidRDefault="00217F2C" w:rsidP="00DD44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 schedule inclusion list can then be exported </w:t>
      </w:r>
      <w:r w:rsidRPr="00217F2C">
        <w:rPr>
          <w:rFonts w:asciiTheme="minorHAnsi" w:hAnsiTheme="minorHAnsi" w:cstheme="minorHAnsi"/>
        </w:rPr>
        <w:t xml:space="preserve">using </w:t>
      </w:r>
      <w:r w:rsidRPr="00217F2C">
        <w:rPr>
          <w:rFonts w:asciiTheme="minorHAnsi" w:hAnsiTheme="minorHAnsi" w:cstheme="minorHAnsi"/>
          <w:b/>
          <w:bCs/>
        </w:rPr>
        <w:t>File</w:t>
      </w:r>
      <w:r>
        <w:rPr>
          <w:rFonts w:asciiTheme="minorHAnsi" w:hAnsiTheme="minorHAnsi" w:cstheme="minorHAnsi"/>
        </w:rPr>
        <w:t xml:space="preserve">, </w:t>
      </w:r>
      <w:r w:rsidRPr="00217F2C">
        <w:rPr>
          <w:rFonts w:asciiTheme="minorHAnsi" w:hAnsiTheme="minorHAnsi" w:cstheme="minorHAnsi"/>
          <w:b/>
          <w:bCs/>
        </w:rPr>
        <w:t>Export</w:t>
      </w:r>
      <w:r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  <w:b/>
          <w:bCs/>
        </w:rPr>
        <w:t xml:space="preserve"> </w:t>
      </w:r>
      <w:r w:rsidRPr="00217F2C">
        <w:rPr>
          <w:rFonts w:asciiTheme="minorHAnsi" w:hAnsiTheme="minorHAnsi" w:cstheme="minorHAnsi"/>
          <w:b/>
          <w:bCs/>
        </w:rPr>
        <w:t>Isolation List</w:t>
      </w:r>
      <w:r>
        <w:rPr>
          <w:rFonts w:asciiTheme="minorHAnsi" w:hAnsiTheme="minorHAnsi" w:cstheme="minorHAnsi"/>
        </w:rPr>
        <w:t>.</w:t>
      </w:r>
      <w:r w:rsidRPr="00217F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Choose</w:t>
      </w:r>
      <w:r w:rsidRPr="00217F2C">
        <w:rPr>
          <w:rFonts w:asciiTheme="minorHAnsi" w:hAnsiTheme="minorHAnsi" w:cstheme="minorHAnsi"/>
        </w:rPr>
        <w:t xml:space="preserve"> the appropriate instrument type</w:t>
      </w:r>
      <w:r>
        <w:rPr>
          <w:rFonts w:asciiTheme="minorHAnsi" w:hAnsiTheme="minorHAnsi" w:cstheme="minorHAnsi"/>
        </w:rPr>
        <w:t xml:space="preserve">, </w:t>
      </w:r>
      <w:r w:rsidRPr="00217F2C">
        <w:rPr>
          <w:rFonts w:asciiTheme="minorHAnsi" w:hAnsiTheme="minorHAnsi" w:cstheme="minorHAnsi"/>
        </w:rPr>
        <w:t>set</w:t>
      </w:r>
      <w:r>
        <w:rPr>
          <w:rFonts w:asciiTheme="minorHAnsi" w:hAnsiTheme="minorHAnsi" w:cstheme="minorHAnsi"/>
        </w:rPr>
        <w:t xml:space="preserve"> </w:t>
      </w:r>
      <w:r w:rsidRPr="00217F2C">
        <w:rPr>
          <w:rFonts w:asciiTheme="minorHAnsi" w:hAnsiTheme="minorHAnsi" w:cstheme="minorHAnsi"/>
        </w:rPr>
        <w:t xml:space="preserve">method type to </w:t>
      </w:r>
      <w:r w:rsidRPr="00217F2C">
        <w:rPr>
          <w:rFonts w:asciiTheme="minorHAnsi" w:hAnsiTheme="minorHAnsi" w:cstheme="minorHAnsi"/>
          <w:b/>
          <w:bCs/>
        </w:rPr>
        <w:t>Scheduled</w:t>
      </w:r>
      <w:r>
        <w:rPr>
          <w:rFonts w:asciiTheme="minorHAnsi" w:hAnsiTheme="minorHAnsi" w:cstheme="minorHAnsi"/>
        </w:rPr>
        <w:t xml:space="preserve">, and click </w:t>
      </w:r>
      <w:r>
        <w:rPr>
          <w:rFonts w:asciiTheme="minorHAnsi" w:hAnsiTheme="minorHAnsi" w:cstheme="minorHAnsi"/>
          <w:b/>
          <w:bCs/>
        </w:rPr>
        <w:t>Ok [1]</w:t>
      </w:r>
      <w:r w:rsidRPr="00217F2C">
        <w:rPr>
          <w:rFonts w:asciiTheme="minorHAnsi" w:hAnsiTheme="minorHAnsi" w:cstheme="minorHAnsi"/>
        </w:rPr>
        <w:t>.</w:t>
      </w:r>
    </w:p>
    <w:p w14:paraId="3D4A2211" w14:textId="77777777" w:rsidR="00217F2C" w:rsidRDefault="00217F2C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66AB">
        <w:rPr>
          <w:rFonts w:asciiTheme="minorHAnsi" w:hAnsiTheme="minorHAnsi" w:cstheme="minorHAnsi"/>
        </w:rPr>
        <w:t>60702_screenshot_2.mkv</w:t>
      </w:r>
      <w:r>
        <w:rPr>
          <w:rFonts w:asciiTheme="minorHAnsi" w:hAnsiTheme="minorHAnsi" w:cstheme="minorHAnsi"/>
        </w:rPr>
        <w:t>. 1:03 – 1:18.</w:t>
      </w:r>
    </w:p>
    <w:p w14:paraId="6009A8C9" w14:textId="77777777" w:rsidR="00217F2C" w:rsidRDefault="00395179" w:rsidP="00DD44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analyze the data, import all samples and perform curation, removing transitions with interference or poor signal to noise ratios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CC1A40">
        <w:rPr>
          <w:rFonts w:asciiTheme="minorHAnsi" w:hAnsiTheme="minorHAnsi" w:cstheme="minorHAnsi"/>
        </w:rPr>
        <w:t xml:space="preserve">Then, export data by either right clicking on relevant graphs and selecting </w:t>
      </w:r>
      <w:r w:rsidR="00CC1A40">
        <w:rPr>
          <w:rFonts w:asciiTheme="minorHAnsi" w:hAnsiTheme="minorHAnsi" w:cstheme="minorHAnsi"/>
          <w:b/>
          <w:bCs/>
        </w:rPr>
        <w:t>Copy data</w:t>
      </w:r>
      <w:r w:rsidR="00CC1A40">
        <w:rPr>
          <w:rFonts w:asciiTheme="minorHAnsi" w:hAnsiTheme="minorHAnsi" w:cstheme="minorHAnsi"/>
        </w:rPr>
        <w:t xml:space="preserve"> or clicking on </w:t>
      </w:r>
      <w:r w:rsidR="00CC1A40">
        <w:rPr>
          <w:rFonts w:asciiTheme="minorHAnsi" w:hAnsiTheme="minorHAnsi" w:cstheme="minorHAnsi"/>
          <w:b/>
          <w:bCs/>
        </w:rPr>
        <w:t>File</w:t>
      </w:r>
      <w:r w:rsidR="00CC1A40">
        <w:rPr>
          <w:rFonts w:asciiTheme="minorHAnsi" w:hAnsiTheme="minorHAnsi" w:cstheme="minorHAnsi"/>
        </w:rPr>
        <w:t xml:space="preserve">, </w:t>
      </w:r>
      <w:r w:rsidR="00CC1A40">
        <w:rPr>
          <w:rFonts w:asciiTheme="minorHAnsi" w:hAnsiTheme="minorHAnsi" w:cstheme="minorHAnsi"/>
          <w:b/>
          <w:bCs/>
        </w:rPr>
        <w:t>Export</w:t>
      </w:r>
      <w:r w:rsidR="00CC1A40">
        <w:rPr>
          <w:rFonts w:asciiTheme="minorHAnsi" w:hAnsiTheme="minorHAnsi" w:cstheme="minorHAnsi"/>
        </w:rPr>
        <w:t xml:space="preserve">, and </w:t>
      </w:r>
      <w:r w:rsidR="00CC1A40">
        <w:rPr>
          <w:rFonts w:asciiTheme="minorHAnsi" w:hAnsiTheme="minorHAnsi" w:cstheme="minorHAnsi"/>
          <w:b/>
          <w:bCs/>
        </w:rPr>
        <w:t>Results [2]</w:t>
      </w:r>
      <w:r w:rsidR="00CC1A40">
        <w:rPr>
          <w:rFonts w:asciiTheme="minorHAnsi" w:hAnsiTheme="minorHAnsi" w:cstheme="minorHAnsi"/>
        </w:rPr>
        <w:t xml:space="preserve">. </w:t>
      </w:r>
    </w:p>
    <w:p w14:paraId="6D9D1337" w14:textId="77777777" w:rsidR="00395179" w:rsidRDefault="00395179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395179">
        <w:rPr>
          <w:rFonts w:asciiTheme="minorHAnsi" w:hAnsiTheme="minorHAnsi" w:cstheme="minorHAnsi"/>
        </w:rPr>
        <w:t>60702_screenshot_3.mkv</w:t>
      </w:r>
      <w:r>
        <w:rPr>
          <w:rFonts w:asciiTheme="minorHAnsi" w:hAnsiTheme="minorHAnsi" w:cstheme="minorHAnsi"/>
        </w:rPr>
        <w:t xml:space="preserve">. 0:20 – 1:02. </w:t>
      </w:r>
      <w:r w:rsidRPr="00F33F96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 xml:space="preserve">Video Editor: You </w:t>
      </w:r>
      <w:r w:rsidR="00CC1A40" w:rsidRPr="00F33F96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can either speed this up, or show a few peaks being deleted and skip to the finished plot at 1:01.</w:t>
      </w:r>
      <w:r w:rsidR="00CC1A40">
        <w:rPr>
          <w:rFonts w:asciiTheme="minorHAnsi" w:hAnsiTheme="minorHAnsi" w:cstheme="minorHAnsi"/>
        </w:rPr>
        <w:t xml:space="preserve"> </w:t>
      </w:r>
    </w:p>
    <w:p w14:paraId="3DF709E9" w14:textId="77777777" w:rsidR="00CC1A40" w:rsidRDefault="00CC1A40" w:rsidP="00DD44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395179">
        <w:rPr>
          <w:rFonts w:asciiTheme="minorHAnsi" w:hAnsiTheme="minorHAnsi" w:cstheme="minorHAnsi"/>
        </w:rPr>
        <w:t>60702_screenshot_3.mkv</w:t>
      </w:r>
      <w:r>
        <w:rPr>
          <w:rFonts w:asciiTheme="minorHAnsi" w:hAnsiTheme="minorHAnsi" w:cstheme="minorHAnsi"/>
        </w:rPr>
        <w:t>. 1:02 – 1:15.</w:t>
      </w:r>
    </w:p>
    <w:p w14:paraId="1AF72ED3" w14:textId="324BECEC" w:rsidR="00A72FC5" w:rsidRPr="00B07A3B" w:rsidRDefault="00A72FC5" w:rsidP="00C7223A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568A085" w14:textId="04FF1813" w:rsidR="005E2B7E" w:rsidRPr="00B07A3B" w:rsidRDefault="00873D1A" w:rsidP="00C7223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9E2C10C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60908">
        <w:rPr>
          <w:rFonts w:asciiTheme="minorHAnsi" w:hAnsiTheme="minorHAnsi" w:cstheme="minorHAnsi"/>
          <w:b/>
          <w:bCs/>
          <w:szCs w:val="24"/>
        </w:rPr>
        <w:t>D</w:t>
      </w:r>
      <w:r w:rsidR="00360908" w:rsidRPr="00360908">
        <w:rPr>
          <w:rFonts w:asciiTheme="minorHAnsi" w:hAnsiTheme="minorHAnsi" w:cstheme="minorHAnsi"/>
          <w:b/>
          <w:bCs/>
          <w:szCs w:val="24"/>
        </w:rPr>
        <w:t xml:space="preserve">erivation of the </w:t>
      </w:r>
      <w:r w:rsidR="00360908">
        <w:rPr>
          <w:rFonts w:asciiTheme="minorHAnsi" w:hAnsiTheme="minorHAnsi" w:cstheme="minorHAnsi"/>
          <w:b/>
          <w:bCs/>
          <w:szCs w:val="24"/>
        </w:rPr>
        <w:t>U</w:t>
      </w:r>
      <w:r w:rsidR="00360908" w:rsidRPr="00360908">
        <w:rPr>
          <w:rFonts w:asciiTheme="minorHAnsi" w:hAnsiTheme="minorHAnsi" w:cstheme="minorHAnsi"/>
          <w:b/>
          <w:bCs/>
          <w:szCs w:val="24"/>
        </w:rPr>
        <w:t xml:space="preserve">biquitin </w:t>
      </w:r>
      <w:r w:rsidR="00360908">
        <w:rPr>
          <w:rFonts w:asciiTheme="minorHAnsi" w:hAnsiTheme="minorHAnsi" w:cstheme="minorHAnsi"/>
          <w:b/>
          <w:bCs/>
          <w:szCs w:val="24"/>
        </w:rPr>
        <w:t>T</w:t>
      </w:r>
      <w:r w:rsidR="00360908" w:rsidRPr="00360908">
        <w:rPr>
          <w:rFonts w:asciiTheme="minorHAnsi" w:hAnsiTheme="minorHAnsi" w:cstheme="minorHAnsi"/>
          <w:b/>
          <w:bCs/>
          <w:szCs w:val="24"/>
        </w:rPr>
        <w:t xml:space="preserve">opology-characteristic </w:t>
      </w:r>
      <w:r w:rsidR="00360908">
        <w:rPr>
          <w:rFonts w:asciiTheme="minorHAnsi" w:hAnsiTheme="minorHAnsi" w:cstheme="minorHAnsi"/>
          <w:b/>
          <w:bCs/>
          <w:szCs w:val="24"/>
        </w:rPr>
        <w:t>P</w:t>
      </w:r>
      <w:r w:rsidR="00360908" w:rsidRPr="00360908">
        <w:rPr>
          <w:rFonts w:asciiTheme="minorHAnsi" w:hAnsiTheme="minorHAnsi" w:cstheme="minorHAnsi"/>
          <w:b/>
          <w:bCs/>
          <w:szCs w:val="24"/>
        </w:rPr>
        <w:t>eptide</w:t>
      </w:r>
    </w:p>
    <w:p w14:paraId="2B149BB6" w14:textId="77777777" w:rsidR="00395684" w:rsidRPr="00B07A3B" w:rsidRDefault="008D163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Treatment with the proteasome inhibitor MG-132 prevents the degradation of ubiquitin-conjugated proteins, which results in an increase of the K48 chain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 xml:space="preserve">in the </w:t>
      </w:r>
      <w:r w:rsidRPr="00B34E77">
        <w:rPr>
          <w:rFonts w:asciiTheme="minorHAnsi" w:hAnsiTheme="minorHAnsi" w:cstheme="minorHAnsi"/>
          <w:lang w:val="en-GB" w:eastAsia="en-GB"/>
        </w:rPr>
        <w:t>mouse melanoma cell line B16</w:t>
      </w:r>
      <w:r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b/>
          <w:bCs/>
          <w:lang w:val="en-GB" w:eastAsia="en-GB"/>
        </w:rPr>
        <w:t>[2]</w:t>
      </w:r>
      <w:r>
        <w:rPr>
          <w:rFonts w:asciiTheme="minorHAnsi" w:hAnsiTheme="minorHAnsi" w:cstheme="minorHAnsi"/>
          <w:lang w:val="en-GB" w:eastAsia="en-GB"/>
        </w:rPr>
        <w:t>,</w:t>
      </w:r>
      <w:r w:rsidRPr="00B34E77">
        <w:rPr>
          <w:rFonts w:asciiTheme="minorHAnsi" w:hAnsiTheme="minorHAnsi" w:cstheme="minorHAnsi"/>
          <w:lang w:val="en-GB" w:eastAsia="en-GB"/>
        </w:rPr>
        <w:t xml:space="preserve"> a</w:t>
      </w:r>
      <w:r>
        <w:rPr>
          <w:rFonts w:asciiTheme="minorHAnsi" w:hAnsiTheme="minorHAnsi" w:cstheme="minorHAnsi"/>
          <w:lang w:val="en-GB" w:eastAsia="en-GB"/>
        </w:rPr>
        <w:t>s well as</w:t>
      </w:r>
      <w:r w:rsidRPr="00B34E77"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lang w:val="en-GB" w:eastAsia="en-GB"/>
        </w:rPr>
        <w:t xml:space="preserve">the </w:t>
      </w:r>
      <w:r w:rsidRPr="00B34E77">
        <w:rPr>
          <w:rFonts w:asciiTheme="minorHAnsi" w:hAnsiTheme="minorHAnsi" w:cstheme="minorHAnsi"/>
          <w:lang w:val="en-GB" w:eastAsia="en-GB"/>
        </w:rPr>
        <w:t xml:space="preserve">two human cell lines A549 and </w:t>
      </w:r>
      <w:r>
        <w:rPr>
          <w:rFonts w:asciiTheme="minorHAnsi" w:hAnsiTheme="minorHAnsi" w:cstheme="minorHAnsi"/>
          <w:lang w:val="en-GB" w:eastAsia="en-GB"/>
        </w:rPr>
        <w:t>HeLa</w:t>
      </w:r>
      <w:r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0A6715A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D1631">
        <w:rPr>
          <w:rFonts w:asciiTheme="minorHAnsi" w:hAnsiTheme="minorHAnsi" w:cstheme="minorHAnsi"/>
          <w:szCs w:val="24"/>
        </w:rPr>
        <w:t xml:space="preserve"> Figure 3. </w:t>
      </w:r>
    </w:p>
    <w:p w14:paraId="1C577A8A" w14:textId="77777777" w:rsidR="008D1631" w:rsidRDefault="008D163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 Video Editor: Emphasize the B16 bars.</w:t>
      </w:r>
    </w:p>
    <w:p w14:paraId="6304C8BD" w14:textId="77777777" w:rsidR="008D1631" w:rsidRPr="00B07A3B" w:rsidRDefault="008D163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 Video Editor: Emphasize the A459 and HeLa bars.</w:t>
      </w:r>
    </w:p>
    <w:p w14:paraId="4995D4E0" w14:textId="77777777" w:rsidR="008D1631" w:rsidRPr="008D1631" w:rsidRDefault="008D163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</w:rPr>
        <w:t>P</w:t>
      </w:r>
      <w:r w:rsidRPr="003C1371">
        <w:rPr>
          <w:rFonts w:asciiTheme="minorHAnsi" w:hAnsiTheme="minorHAnsi" w:cstheme="minorHAnsi"/>
          <w:iCs/>
        </w:rPr>
        <w:t>arallel reaction monitoring</w:t>
      </w:r>
      <w:r>
        <w:rPr>
          <w:rFonts w:asciiTheme="minorHAnsi" w:hAnsiTheme="minorHAnsi" w:cstheme="minorHAnsi"/>
          <w:lang w:val="en-GB" w:eastAsia="en-GB"/>
        </w:rPr>
        <w:t xml:space="preserve">, or </w:t>
      </w:r>
      <w:r w:rsidRPr="00B34E77">
        <w:rPr>
          <w:rFonts w:asciiTheme="minorHAnsi" w:hAnsiTheme="minorHAnsi" w:cstheme="minorHAnsi"/>
          <w:lang w:val="en-GB" w:eastAsia="en-GB"/>
        </w:rPr>
        <w:t>PRM</w:t>
      </w:r>
      <w:r>
        <w:rPr>
          <w:rFonts w:asciiTheme="minorHAnsi" w:hAnsiTheme="minorHAnsi" w:cstheme="minorHAnsi"/>
          <w:lang w:val="en-GB" w:eastAsia="en-GB"/>
        </w:rPr>
        <w:t>,</w:t>
      </w:r>
      <w:r w:rsidRPr="00B34E77">
        <w:rPr>
          <w:rFonts w:asciiTheme="minorHAnsi" w:hAnsiTheme="minorHAnsi" w:cstheme="minorHAnsi"/>
          <w:lang w:val="en-GB" w:eastAsia="en-GB"/>
        </w:rPr>
        <w:t xml:space="preserve"> performs a full product ion scan </w:t>
      </w:r>
      <w:r>
        <w:rPr>
          <w:rFonts w:asciiTheme="minorHAnsi" w:hAnsiTheme="minorHAnsi" w:cstheme="minorHAnsi"/>
          <w:lang w:val="en-GB" w:eastAsia="en-GB"/>
        </w:rPr>
        <w:t>after</w:t>
      </w:r>
      <w:r w:rsidRPr="00B34E77">
        <w:rPr>
          <w:rFonts w:asciiTheme="minorHAnsi" w:hAnsiTheme="minorHAnsi" w:cstheme="minorHAnsi"/>
          <w:lang w:val="en-GB" w:eastAsia="en-GB"/>
        </w:rPr>
        <w:t xml:space="preserve"> selection of the precursor ion</w:t>
      </w:r>
      <w:r>
        <w:rPr>
          <w:rFonts w:asciiTheme="minorHAnsi" w:hAnsiTheme="minorHAnsi" w:cstheme="minorHAnsi"/>
          <w:lang w:val="en-GB" w:eastAsia="en-GB"/>
        </w:rPr>
        <w:t>, which means that</w:t>
      </w:r>
      <w:r w:rsidRPr="00B34E77">
        <w:rPr>
          <w:rFonts w:asciiTheme="minorHAnsi" w:hAnsiTheme="minorHAnsi" w:cstheme="minorHAnsi"/>
          <w:lang w:val="en-GB" w:eastAsia="en-GB"/>
        </w:rPr>
        <w:t xml:space="preserve"> product ions should be curated post run. </w:t>
      </w:r>
      <w:r>
        <w:rPr>
          <w:rFonts w:asciiTheme="minorHAnsi" w:hAnsiTheme="minorHAnsi" w:cstheme="minorHAnsi"/>
          <w:lang w:val="en-GB" w:eastAsia="en-GB"/>
        </w:rPr>
        <w:t>T</w:t>
      </w:r>
      <w:r w:rsidRPr="00B34E77">
        <w:rPr>
          <w:rFonts w:asciiTheme="minorHAnsi" w:hAnsiTheme="minorHAnsi" w:cstheme="minorHAnsi"/>
          <w:lang w:val="en-GB" w:eastAsia="en-GB"/>
        </w:rPr>
        <w:t xml:space="preserve">he chromatogram for K48 </w:t>
      </w:r>
      <w:r>
        <w:rPr>
          <w:rFonts w:asciiTheme="minorHAnsi" w:hAnsiTheme="minorHAnsi" w:cstheme="minorHAnsi"/>
          <w:lang w:val="en-GB" w:eastAsia="en-GB"/>
        </w:rPr>
        <w:t xml:space="preserve">is shown </w:t>
      </w:r>
      <w:r w:rsidRPr="00B34E77">
        <w:rPr>
          <w:rFonts w:asciiTheme="minorHAnsi" w:hAnsiTheme="minorHAnsi" w:cstheme="minorHAnsi"/>
          <w:lang w:val="en-GB" w:eastAsia="en-GB"/>
        </w:rPr>
        <w:t>before and after curation</w:t>
      </w:r>
      <w:r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b/>
          <w:bCs/>
          <w:lang w:val="en-GB" w:eastAsia="en-GB"/>
        </w:rPr>
        <w:t>[1-TXT]</w:t>
      </w:r>
      <w:r w:rsidRPr="00B34E77">
        <w:rPr>
          <w:rFonts w:asciiTheme="minorHAnsi" w:hAnsiTheme="minorHAnsi" w:cstheme="minorHAnsi"/>
          <w:lang w:val="en-GB" w:eastAsia="en-GB"/>
        </w:rPr>
        <w:t xml:space="preserve">. </w:t>
      </w:r>
    </w:p>
    <w:p w14:paraId="3D3834A5" w14:textId="703E9998" w:rsidR="00AA571B" w:rsidRPr="00DF43C8" w:rsidRDefault="008D1631" w:rsidP="00DF43C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4. </w:t>
      </w:r>
      <w:r w:rsidRPr="008D1631">
        <w:rPr>
          <w:rFonts w:asciiTheme="minorHAnsi" w:hAnsiTheme="minorHAnsi" w:cstheme="minorHAnsi"/>
          <w:i/>
          <w:iCs/>
          <w:color w:val="0432FF"/>
          <w:szCs w:val="24"/>
        </w:rPr>
        <w:t>Video Editor: Label the first plot “</w:t>
      </w:r>
      <w:r w:rsidRPr="008D1631">
        <w:rPr>
          <w:rFonts w:asciiTheme="minorHAnsi" w:hAnsiTheme="minorHAnsi" w:cstheme="minorHAnsi"/>
          <w:b/>
          <w:bCs/>
          <w:color w:val="000000" w:themeColor="text1"/>
          <w:szCs w:val="24"/>
        </w:rPr>
        <w:t>Before</w:t>
      </w:r>
      <w:r w:rsidRPr="008D1631">
        <w:rPr>
          <w:rFonts w:asciiTheme="minorHAnsi" w:hAnsiTheme="minorHAnsi" w:cstheme="minorHAnsi"/>
          <w:i/>
          <w:iCs/>
          <w:color w:val="0432FF"/>
          <w:szCs w:val="24"/>
        </w:rPr>
        <w:t>” and the second plot “</w:t>
      </w:r>
      <w:r w:rsidRPr="008D1631">
        <w:rPr>
          <w:rFonts w:asciiTheme="minorHAnsi" w:hAnsiTheme="minorHAnsi" w:cstheme="minorHAnsi"/>
          <w:b/>
          <w:bCs/>
          <w:color w:val="000000" w:themeColor="text1"/>
          <w:szCs w:val="24"/>
        </w:rPr>
        <w:t>After</w:t>
      </w:r>
      <w:r w:rsidRPr="008D1631">
        <w:rPr>
          <w:rFonts w:asciiTheme="minorHAnsi" w:hAnsiTheme="minorHAnsi" w:cstheme="minorHAnsi"/>
          <w:i/>
          <w:iCs/>
          <w:color w:val="0432FF"/>
          <w:szCs w:val="24"/>
        </w:rPr>
        <w:t>”.</w:t>
      </w:r>
    </w:p>
    <w:p w14:paraId="7509BF6B" w14:textId="77777777" w:rsidR="006758E3" w:rsidRPr="006758E3" w:rsidRDefault="008D1631" w:rsidP="006758E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4E77">
        <w:rPr>
          <w:rFonts w:asciiTheme="minorHAnsi" w:hAnsiTheme="minorHAnsi" w:cstheme="minorHAnsi"/>
          <w:lang w:val="en-GB" w:eastAsia="en-GB"/>
        </w:rPr>
        <w:t xml:space="preserve">Product ions </w:t>
      </w:r>
      <w:r w:rsidRPr="00EF7884">
        <w:rPr>
          <w:rFonts w:asciiTheme="minorHAnsi" w:hAnsiTheme="minorHAnsi" w:cstheme="minorHAnsi"/>
          <w:lang w:val="en-GB" w:eastAsia="en-GB"/>
        </w:rPr>
        <w:t>that</w:t>
      </w:r>
      <w:r w:rsidRPr="00B34E77">
        <w:rPr>
          <w:rFonts w:asciiTheme="minorHAnsi" w:hAnsiTheme="minorHAnsi" w:cstheme="minorHAnsi"/>
          <w:lang w:val="en-GB" w:eastAsia="en-GB"/>
        </w:rPr>
        <w:t xml:space="preserve"> have a signal with an inconsistent elution profile</w:t>
      </w:r>
      <w:r w:rsidR="00C7223A">
        <w:rPr>
          <w:rFonts w:asciiTheme="minorHAnsi" w:hAnsiTheme="minorHAnsi" w:cstheme="minorHAnsi"/>
          <w:lang w:val="en-GB" w:eastAsia="en-GB"/>
        </w:rPr>
        <w:t xml:space="preserve"> </w:t>
      </w:r>
      <w:r w:rsidR="00C7223A">
        <w:rPr>
          <w:rFonts w:asciiTheme="minorHAnsi" w:hAnsiTheme="minorHAnsi" w:cstheme="minorHAnsi"/>
          <w:b/>
          <w:bCs/>
          <w:lang w:val="en-GB" w:eastAsia="en-GB"/>
        </w:rPr>
        <w:t xml:space="preserve">[1] </w:t>
      </w:r>
      <w:r w:rsidR="00CA4D7E">
        <w:rPr>
          <w:rFonts w:asciiTheme="minorHAnsi" w:hAnsiTheme="minorHAnsi" w:cstheme="minorHAnsi"/>
          <w:lang w:val="en-GB" w:eastAsia="en-GB"/>
        </w:rPr>
        <w:t xml:space="preserve">and low intensity </w:t>
      </w:r>
      <w:r>
        <w:rPr>
          <w:rFonts w:asciiTheme="minorHAnsi" w:hAnsiTheme="minorHAnsi" w:cstheme="minorHAnsi"/>
          <w:lang w:val="en-GB" w:eastAsia="en-GB"/>
        </w:rPr>
        <w:t>were</w:t>
      </w:r>
      <w:r w:rsidRPr="00B34E77">
        <w:rPr>
          <w:rFonts w:asciiTheme="minorHAnsi" w:hAnsiTheme="minorHAnsi" w:cstheme="minorHAnsi"/>
          <w:lang w:val="en-GB" w:eastAsia="en-GB"/>
        </w:rPr>
        <w:t xml:space="preserve"> removed </w:t>
      </w:r>
      <w:r>
        <w:rPr>
          <w:rFonts w:asciiTheme="minorHAnsi" w:hAnsiTheme="minorHAnsi" w:cstheme="minorHAnsi"/>
          <w:b/>
          <w:bCs/>
          <w:lang w:val="en-GB" w:eastAsia="en-GB"/>
        </w:rPr>
        <w:t>[</w:t>
      </w:r>
      <w:r w:rsidR="00C7223A">
        <w:rPr>
          <w:rFonts w:asciiTheme="minorHAnsi" w:hAnsiTheme="minorHAnsi" w:cstheme="minorHAnsi"/>
          <w:b/>
          <w:bCs/>
          <w:lang w:val="en-GB" w:eastAsia="en-GB"/>
        </w:rPr>
        <w:t>2</w:t>
      </w:r>
      <w:r>
        <w:rPr>
          <w:rFonts w:asciiTheme="minorHAnsi" w:hAnsiTheme="minorHAnsi" w:cstheme="minorHAnsi"/>
          <w:b/>
          <w:bCs/>
          <w:lang w:val="en-GB" w:eastAsia="en-GB"/>
        </w:rPr>
        <w:t>]</w:t>
      </w:r>
      <w:r w:rsidRPr="00B34E77">
        <w:rPr>
          <w:rFonts w:asciiTheme="minorHAnsi" w:hAnsiTheme="minorHAnsi" w:cstheme="minorHAnsi"/>
          <w:lang w:val="en-GB" w:eastAsia="en-GB"/>
        </w:rPr>
        <w:t>.</w:t>
      </w:r>
      <w:r w:rsidR="00CA4D7E">
        <w:rPr>
          <w:rFonts w:asciiTheme="minorHAnsi" w:hAnsiTheme="minorHAnsi" w:cstheme="minorHAnsi"/>
          <w:lang w:val="en-GB" w:eastAsia="en-GB"/>
        </w:rPr>
        <w:t xml:space="preserve"> </w:t>
      </w:r>
      <w:r w:rsidR="004226B7">
        <w:rPr>
          <w:rFonts w:asciiTheme="minorHAnsi" w:hAnsiTheme="minorHAnsi" w:cstheme="minorHAnsi"/>
          <w:lang w:val="en-GB" w:eastAsia="en-GB"/>
        </w:rPr>
        <w:t xml:space="preserve">The transitions </w:t>
      </w:r>
      <w:r w:rsidR="004226B7" w:rsidRPr="00B34E77">
        <w:rPr>
          <w:rFonts w:asciiTheme="minorHAnsi" w:hAnsiTheme="minorHAnsi" w:cstheme="minorHAnsi"/>
          <w:lang w:val="en-GB" w:eastAsia="en-GB"/>
        </w:rPr>
        <w:t xml:space="preserve">selected during curation </w:t>
      </w:r>
      <w:r w:rsidR="004226B7">
        <w:rPr>
          <w:rFonts w:asciiTheme="minorHAnsi" w:hAnsiTheme="minorHAnsi" w:cstheme="minorHAnsi"/>
          <w:lang w:val="en-GB" w:eastAsia="en-GB"/>
        </w:rPr>
        <w:t xml:space="preserve">should </w:t>
      </w:r>
      <w:r w:rsidR="004226B7" w:rsidRPr="00B34E77">
        <w:rPr>
          <w:rFonts w:asciiTheme="minorHAnsi" w:hAnsiTheme="minorHAnsi" w:cstheme="minorHAnsi"/>
          <w:lang w:val="en-GB" w:eastAsia="en-GB"/>
        </w:rPr>
        <w:t>be consistent between experiments</w:t>
      </w:r>
      <w:r w:rsidR="004226B7">
        <w:rPr>
          <w:rFonts w:asciiTheme="minorHAnsi" w:hAnsiTheme="minorHAnsi" w:cstheme="minorHAnsi"/>
          <w:lang w:val="en-GB" w:eastAsia="en-GB"/>
        </w:rPr>
        <w:t xml:space="preserve">, but may differ </w:t>
      </w:r>
      <w:r w:rsidR="004226B7" w:rsidRPr="00B34E77">
        <w:rPr>
          <w:rFonts w:asciiTheme="minorHAnsi" w:hAnsiTheme="minorHAnsi" w:cstheme="minorHAnsi"/>
          <w:lang w:val="en-GB" w:eastAsia="en-GB"/>
        </w:rPr>
        <w:t>depending on chromatographic conditions, analysis settings</w:t>
      </w:r>
      <w:r w:rsidR="004226B7">
        <w:rPr>
          <w:rFonts w:asciiTheme="minorHAnsi" w:hAnsiTheme="minorHAnsi" w:cstheme="minorHAnsi"/>
          <w:lang w:val="en-GB" w:eastAsia="en-GB"/>
        </w:rPr>
        <w:t>,</w:t>
      </w:r>
      <w:r w:rsidR="004226B7" w:rsidRPr="00B34E77">
        <w:rPr>
          <w:rFonts w:asciiTheme="minorHAnsi" w:hAnsiTheme="minorHAnsi" w:cstheme="minorHAnsi"/>
          <w:lang w:val="en-GB" w:eastAsia="en-GB"/>
        </w:rPr>
        <w:t xml:space="preserve"> and the biological background of the sample</w:t>
      </w:r>
      <w:r w:rsidR="004226B7">
        <w:rPr>
          <w:rFonts w:asciiTheme="minorHAnsi" w:hAnsiTheme="minorHAnsi" w:cstheme="minorHAnsi"/>
          <w:lang w:val="en-GB" w:eastAsia="en-GB"/>
        </w:rPr>
        <w:t xml:space="preserve"> </w:t>
      </w:r>
      <w:r w:rsidR="004226B7">
        <w:rPr>
          <w:rFonts w:asciiTheme="minorHAnsi" w:hAnsiTheme="minorHAnsi" w:cstheme="minorHAnsi"/>
          <w:b/>
          <w:bCs/>
          <w:lang w:val="en-GB" w:eastAsia="en-GB"/>
        </w:rPr>
        <w:t>[3]</w:t>
      </w:r>
      <w:r w:rsidR="004226B7">
        <w:rPr>
          <w:rFonts w:asciiTheme="minorHAnsi" w:hAnsiTheme="minorHAnsi" w:cstheme="minorHAnsi"/>
          <w:lang w:val="en-GB" w:eastAsia="en-GB"/>
        </w:rPr>
        <w:t xml:space="preserve">. </w:t>
      </w:r>
    </w:p>
    <w:p w14:paraId="6B829035" w14:textId="7B2954C5" w:rsidR="006758E3" w:rsidRPr="00C7223A" w:rsidRDefault="006758E3" w:rsidP="006758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4, just the left image. </w:t>
      </w:r>
      <w:r w:rsidRPr="00DF43C8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Video Editor: Emphasize the y1 and y6 curves</w:t>
      </w:r>
      <w:r w:rsidR="00DF43C8" w:rsidRPr="00DF43C8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, just on the legend.</w:t>
      </w:r>
      <w:r>
        <w:rPr>
          <w:rFonts w:asciiTheme="minorHAnsi" w:hAnsiTheme="minorHAnsi" w:cstheme="minorHAnsi"/>
          <w:lang w:val="en-GB" w:eastAsia="en-GB"/>
        </w:rPr>
        <w:t xml:space="preserve"> </w:t>
      </w:r>
    </w:p>
    <w:p w14:paraId="32460A32" w14:textId="2858246B" w:rsidR="00AA571B" w:rsidRPr="006758E3" w:rsidRDefault="006758E3" w:rsidP="006758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4 just the left image. </w:t>
      </w:r>
      <w:r w:rsidRPr="00DF43C8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Video Editor: Emphasize the y7, b1, b6, and b7 curve</w:t>
      </w:r>
      <w:r w:rsidR="00DF43C8" w:rsidRPr="00DF43C8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s, just on the legend.</w:t>
      </w:r>
      <w:r w:rsidR="00DF43C8">
        <w:rPr>
          <w:rFonts w:asciiTheme="minorHAnsi" w:hAnsiTheme="minorHAnsi" w:cstheme="minorHAnsi"/>
          <w:lang w:val="en-GB" w:eastAsia="en-GB"/>
        </w:rPr>
        <w:t xml:space="preserve"> </w:t>
      </w:r>
    </w:p>
    <w:p w14:paraId="58975E3E" w14:textId="065746FB" w:rsidR="006758E3" w:rsidRPr="006758E3" w:rsidRDefault="006758E3" w:rsidP="006758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>LAB MEDIA: Figure 4</w:t>
      </w:r>
      <w:r w:rsidR="00DF43C8">
        <w:rPr>
          <w:rFonts w:asciiTheme="minorHAnsi" w:hAnsiTheme="minorHAnsi" w:cstheme="minorHAnsi"/>
          <w:lang w:val="en-GB" w:eastAsia="en-GB"/>
        </w:rPr>
        <w:t>, just the right image</w:t>
      </w:r>
      <w:r>
        <w:rPr>
          <w:rFonts w:asciiTheme="minorHAnsi" w:hAnsiTheme="minorHAnsi" w:cstheme="minorHAnsi"/>
          <w:lang w:val="en-GB" w:eastAsia="en-GB"/>
        </w:rPr>
        <w:t>.</w:t>
      </w:r>
    </w:p>
    <w:p w14:paraId="6D3AF6D3" w14:textId="2A5EF177" w:rsidR="00395684" w:rsidRPr="008D1631" w:rsidRDefault="00CA4D7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Shown here are typical </w:t>
      </w:r>
      <w:r w:rsidRPr="00CA4D7E">
        <w:rPr>
          <w:rFonts w:asciiTheme="minorHAnsi" w:hAnsiTheme="minorHAnsi" w:cstheme="minorHAnsi"/>
          <w:lang w:val="en-GB" w:eastAsia="en-GB"/>
        </w:rPr>
        <w:t>product ion chromatograms for each of the identified ubiquitin chain topologies in this experiment</w:t>
      </w:r>
      <w:r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b/>
          <w:bCs/>
          <w:lang w:val="en-GB" w:eastAsia="en-GB"/>
        </w:rPr>
        <w:t>[</w:t>
      </w:r>
      <w:r w:rsidR="00081A5B">
        <w:rPr>
          <w:rFonts w:asciiTheme="minorHAnsi" w:hAnsiTheme="minorHAnsi" w:cstheme="minorHAnsi"/>
          <w:b/>
          <w:bCs/>
          <w:lang w:val="en-GB" w:eastAsia="en-GB"/>
        </w:rPr>
        <w:t>1</w:t>
      </w:r>
      <w:r>
        <w:rPr>
          <w:rFonts w:asciiTheme="minorHAnsi" w:hAnsiTheme="minorHAnsi" w:cstheme="minorHAnsi"/>
          <w:b/>
          <w:bCs/>
          <w:lang w:val="en-GB" w:eastAsia="en-GB"/>
        </w:rPr>
        <w:t>]</w:t>
      </w:r>
      <w:r>
        <w:rPr>
          <w:rFonts w:asciiTheme="minorHAnsi" w:hAnsiTheme="minorHAnsi" w:cstheme="minorHAnsi"/>
          <w:lang w:val="en-GB" w:eastAsia="en-GB"/>
        </w:rPr>
        <w:t xml:space="preserve">. </w:t>
      </w:r>
    </w:p>
    <w:p w14:paraId="6D4A801E" w14:textId="77777777" w:rsidR="00CA4D7E" w:rsidRPr="00B07A3B" w:rsidRDefault="00CA4D7E" w:rsidP="008D163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5. </w:t>
      </w:r>
    </w:p>
    <w:p w14:paraId="5E21DDE8" w14:textId="77777777" w:rsidR="00CA4D7E" w:rsidRPr="00CA4D7E" w:rsidRDefault="00CA4D7E" w:rsidP="00CA4D7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designing a PRM experiment, collision energy can be optimized to improve the signal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When collision energies from 14 to 28 were applied, it was found that a higher collision energy of </w:t>
      </w:r>
      <w:r w:rsidRPr="00B34E77">
        <w:rPr>
          <w:rFonts w:asciiTheme="minorHAnsi" w:hAnsiTheme="minorHAnsi" w:cstheme="minorHAnsi"/>
          <w:lang w:val="en-GB" w:eastAsia="en-GB"/>
        </w:rPr>
        <w:t xml:space="preserve">26 </w:t>
      </w:r>
      <w:r>
        <w:rPr>
          <w:rFonts w:asciiTheme="minorHAnsi" w:hAnsiTheme="minorHAnsi" w:cstheme="minorHAnsi"/>
          <w:lang w:val="en-GB" w:eastAsia="en-GB"/>
        </w:rPr>
        <w:t>was</w:t>
      </w:r>
      <w:r w:rsidRPr="00B34E77">
        <w:rPr>
          <w:rFonts w:asciiTheme="minorHAnsi" w:hAnsiTheme="minorHAnsi" w:cstheme="minorHAnsi"/>
          <w:lang w:val="en-GB" w:eastAsia="en-GB"/>
        </w:rPr>
        <w:t xml:space="preserve"> optimal</w:t>
      </w:r>
      <w:r>
        <w:rPr>
          <w:rFonts w:asciiTheme="minorHAnsi" w:hAnsiTheme="minorHAnsi" w:cstheme="minorHAnsi"/>
          <w:lang w:val="en-GB" w:eastAsia="en-GB"/>
        </w:rPr>
        <w:t xml:space="preserve"> for K63</w:t>
      </w:r>
      <w:r w:rsidRPr="00B34E77"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b/>
          <w:bCs/>
          <w:lang w:val="en-GB" w:eastAsia="en-GB"/>
        </w:rPr>
        <w:t xml:space="preserve">[2] </w:t>
      </w:r>
      <w:r w:rsidRPr="005B3444">
        <w:rPr>
          <w:rFonts w:asciiTheme="minorHAnsi" w:hAnsiTheme="minorHAnsi" w:cstheme="minorHAnsi"/>
          <w:lang w:val="en-GB" w:eastAsia="en-GB"/>
        </w:rPr>
        <w:t>while</w:t>
      </w:r>
      <w:r w:rsidRPr="00B34E77">
        <w:rPr>
          <w:rFonts w:asciiTheme="minorHAnsi" w:hAnsiTheme="minorHAnsi" w:cstheme="minorHAnsi"/>
          <w:lang w:val="en-GB" w:eastAsia="en-GB"/>
        </w:rPr>
        <w:t xml:space="preserve"> a lower energy of 18 </w:t>
      </w:r>
      <w:r>
        <w:rPr>
          <w:rFonts w:asciiTheme="minorHAnsi" w:hAnsiTheme="minorHAnsi" w:cstheme="minorHAnsi"/>
          <w:lang w:val="en-GB" w:eastAsia="en-GB"/>
        </w:rPr>
        <w:t>was</w:t>
      </w:r>
      <w:r w:rsidRPr="00B34E77">
        <w:rPr>
          <w:rFonts w:asciiTheme="minorHAnsi" w:hAnsiTheme="minorHAnsi" w:cstheme="minorHAnsi"/>
          <w:lang w:val="en-GB" w:eastAsia="en-GB"/>
        </w:rPr>
        <w:t xml:space="preserve"> ideal</w:t>
      </w:r>
      <w:r w:rsidRPr="00CA4D7E">
        <w:rPr>
          <w:rFonts w:asciiTheme="minorHAnsi" w:hAnsiTheme="minorHAnsi" w:cstheme="minorHAnsi"/>
          <w:lang w:val="en-GB" w:eastAsia="en-GB"/>
        </w:rPr>
        <w:t xml:space="preserve"> </w:t>
      </w:r>
      <w:r w:rsidRPr="00B34E77">
        <w:rPr>
          <w:rFonts w:asciiTheme="minorHAnsi" w:hAnsiTheme="minorHAnsi" w:cstheme="minorHAnsi"/>
          <w:lang w:val="en-GB" w:eastAsia="en-GB"/>
        </w:rPr>
        <w:t>for M1</w:t>
      </w:r>
      <w:r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b/>
          <w:bCs/>
          <w:lang w:val="en-GB" w:eastAsia="en-GB"/>
        </w:rPr>
        <w:t>[3]</w:t>
      </w:r>
      <w:r w:rsidRPr="00B34E77">
        <w:rPr>
          <w:rFonts w:asciiTheme="minorHAnsi" w:hAnsiTheme="minorHAnsi" w:cstheme="minorHAnsi"/>
          <w:lang w:val="en-GB" w:eastAsia="en-GB"/>
        </w:rPr>
        <w:t>.</w:t>
      </w:r>
      <w:r>
        <w:rPr>
          <w:rFonts w:asciiTheme="minorHAnsi" w:hAnsiTheme="minorHAnsi" w:cstheme="minorHAnsi"/>
          <w:lang w:val="en-GB" w:eastAsia="en-GB"/>
        </w:rPr>
        <w:t xml:space="preserve">  </w:t>
      </w:r>
    </w:p>
    <w:p w14:paraId="544AF368" w14:textId="77777777" w:rsidR="00CA4D7E" w:rsidRPr="00CA4D7E" w:rsidRDefault="00CA4D7E" w:rsidP="00CA4D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6. </w:t>
      </w:r>
    </w:p>
    <w:p w14:paraId="5A68CCB9" w14:textId="77777777" w:rsidR="00CA4D7E" w:rsidRPr="00CA4D7E" w:rsidRDefault="00CA4D7E" w:rsidP="00CA4D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6. </w:t>
      </w:r>
      <w:r w:rsidRPr="0059127A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Emphasize the bar at 26 on the K63 graph.</w:t>
      </w:r>
      <w:r>
        <w:rPr>
          <w:rFonts w:asciiTheme="minorHAnsi" w:hAnsiTheme="minorHAnsi" w:cstheme="minorHAnsi"/>
          <w:lang w:val="en-GB" w:eastAsia="en-GB"/>
        </w:rPr>
        <w:t xml:space="preserve"> </w:t>
      </w:r>
    </w:p>
    <w:p w14:paraId="0182BD49" w14:textId="77777777" w:rsidR="00CA4D7E" w:rsidRPr="00CA4D7E" w:rsidRDefault="00CA4D7E" w:rsidP="00CA4D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GB" w:eastAsia="en-GB"/>
        </w:rPr>
        <w:t xml:space="preserve">LAB MEDIA: Figure 6. </w:t>
      </w:r>
      <w:r w:rsidRPr="0059127A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Emphasize the bar at 18 on the M1 graph.</w:t>
      </w:r>
      <w:r>
        <w:rPr>
          <w:rFonts w:asciiTheme="minorHAnsi" w:hAnsiTheme="minorHAnsi" w:cstheme="minorHAnsi"/>
          <w:lang w:val="en-GB" w:eastAsia="en-GB"/>
        </w:rPr>
        <w:t xml:space="preserve"> </w:t>
      </w:r>
    </w:p>
    <w:p w14:paraId="0FA45876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EE27086" w14:textId="77777777" w:rsidR="008D1631" w:rsidRDefault="00CA4D7E" w:rsidP="00CA4D7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 w:rsidRPr="00CA4D7E">
        <w:rPr>
          <w:rFonts w:asciiTheme="minorHAnsi" w:hAnsiTheme="minorHAnsi" w:cstheme="minorHAnsi"/>
          <w:lang w:val="en-GB" w:eastAsia="en-GB"/>
        </w:rPr>
        <w:t xml:space="preserve">Favourable collision energies were found for the topology-characteristic peptides in this experiment </w:t>
      </w:r>
      <w:r w:rsidRPr="00B34E77">
        <w:rPr>
          <w:rFonts w:asciiTheme="minorHAnsi" w:hAnsiTheme="minorHAnsi" w:cstheme="minorHAnsi"/>
          <w:lang w:val="en-GB" w:eastAsia="en-GB"/>
        </w:rPr>
        <w:t xml:space="preserve">and a selection of </w:t>
      </w:r>
      <w:r>
        <w:rPr>
          <w:rFonts w:asciiTheme="minorHAnsi" w:hAnsiTheme="minorHAnsi" w:cstheme="minorHAnsi"/>
          <w:lang w:val="en-GB" w:eastAsia="en-GB"/>
        </w:rPr>
        <w:t>un</w:t>
      </w:r>
      <w:r w:rsidRPr="00B34E77">
        <w:rPr>
          <w:rFonts w:asciiTheme="minorHAnsi" w:hAnsiTheme="minorHAnsi" w:cstheme="minorHAnsi"/>
          <w:lang w:val="en-GB" w:eastAsia="en-GB"/>
        </w:rPr>
        <w:t>modified ubiquitin fragments</w:t>
      </w:r>
      <w:r>
        <w:rPr>
          <w:rFonts w:asciiTheme="minorHAnsi" w:hAnsiTheme="minorHAnsi" w:cstheme="minorHAnsi"/>
          <w:lang w:val="en-GB" w:eastAsia="en-GB"/>
        </w:rPr>
        <w:t>, but they</w:t>
      </w:r>
      <w:r w:rsidRPr="00CA4D7E">
        <w:rPr>
          <w:rFonts w:asciiTheme="minorHAnsi" w:hAnsiTheme="minorHAnsi" w:cstheme="minorHAnsi"/>
          <w:lang w:val="en-GB" w:eastAsia="en-GB"/>
        </w:rPr>
        <w:t xml:space="preserve"> </w:t>
      </w:r>
      <w:r w:rsidRPr="00B34E77">
        <w:rPr>
          <w:rFonts w:asciiTheme="minorHAnsi" w:hAnsiTheme="minorHAnsi" w:cstheme="minorHAnsi"/>
          <w:lang w:val="en-GB" w:eastAsia="en-GB"/>
        </w:rPr>
        <w:t xml:space="preserve">may need to be </w:t>
      </w:r>
      <w:r w:rsidRPr="003C1371">
        <w:rPr>
          <w:rFonts w:asciiTheme="minorHAnsi" w:hAnsiTheme="minorHAnsi" w:cstheme="minorHAnsi"/>
          <w:lang w:eastAsia="en-GB"/>
        </w:rPr>
        <w:t>optimized</w:t>
      </w:r>
      <w:r w:rsidRPr="00B34E77">
        <w:rPr>
          <w:rFonts w:asciiTheme="minorHAnsi" w:hAnsiTheme="minorHAnsi" w:cstheme="minorHAnsi"/>
          <w:lang w:val="en-GB" w:eastAsia="en-GB"/>
        </w:rPr>
        <w:t xml:space="preserve"> based on the mass spectrometer and fragmentation method used.</w:t>
      </w:r>
      <w:r w:rsidRPr="00CA4D7E">
        <w:rPr>
          <w:rFonts w:asciiTheme="minorHAnsi" w:hAnsiTheme="minorHAnsi" w:cstheme="minorHAnsi"/>
          <w:b/>
          <w:bCs/>
          <w:lang w:val="en-GB" w:eastAsia="en-GB"/>
        </w:rPr>
        <w:t xml:space="preserve"> [1]</w:t>
      </w:r>
      <w:r w:rsidRPr="00CA4D7E">
        <w:rPr>
          <w:rFonts w:asciiTheme="minorHAnsi" w:hAnsiTheme="minorHAnsi" w:cstheme="minorHAnsi"/>
          <w:lang w:val="en-GB" w:eastAsia="en-GB"/>
        </w:rPr>
        <w:t>.</w:t>
      </w:r>
    </w:p>
    <w:p w14:paraId="400398DD" w14:textId="77777777" w:rsidR="00CA4D7E" w:rsidRDefault="00CA4D7E" w:rsidP="00CA4D7E">
      <w:pPr>
        <w:pStyle w:val="ListParagraph"/>
        <w:ind w:left="907"/>
        <w:rPr>
          <w:rFonts w:asciiTheme="minorHAnsi" w:hAnsiTheme="minorHAnsi" w:cstheme="minorHAnsi"/>
          <w:lang w:val="en-GB" w:eastAsia="en-GB"/>
        </w:rPr>
      </w:pPr>
    </w:p>
    <w:p w14:paraId="650C1FC0" w14:textId="77777777" w:rsidR="00CA4D7E" w:rsidRPr="00CA4D7E" w:rsidRDefault="00CA4D7E" w:rsidP="00CA4D7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 w:eastAsia="en-GB"/>
        </w:rPr>
        <w:t xml:space="preserve">LAB MEDIA: Table 1. </w:t>
      </w:r>
    </w:p>
    <w:p w14:paraId="1D2AF99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4B604D4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5E3ECDE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402CECD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8D46F71" w14:textId="5967D447" w:rsidR="00BA2190" w:rsidRPr="00081A5B" w:rsidRDefault="007C182D" w:rsidP="007C182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81A5B">
        <w:rPr>
          <w:rFonts w:asciiTheme="minorHAnsi" w:eastAsia="Times New Roman" w:hAnsiTheme="minorHAnsi" w:cstheme="minorHAnsi"/>
          <w:b/>
          <w:szCs w:val="24"/>
          <w:u w:val="single"/>
        </w:rPr>
        <w:t>Joseph Longworth</w:t>
      </w:r>
      <w:r w:rsidR="00473E1C" w:rsidRPr="00081A5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081A5B">
        <w:rPr>
          <w:rFonts w:asciiTheme="minorHAnsi" w:eastAsia="Times New Roman" w:hAnsiTheme="minorHAnsi" w:cstheme="minorHAnsi"/>
          <w:szCs w:val="24"/>
        </w:rPr>
        <w:t xml:space="preserve"> </w:t>
      </w:r>
      <w:r w:rsidR="00081A5B">
        <w:rPr>
          <w:rFonts w:asciiTheme="minorHAnsi" w:eastAsia="Times New Roman" w:hAnsiTheme="minorHAnsi" w:cstheme="minorHAnsi"/>
          <w:szCs w:val="24"/>
        </w:rPr>
        <w:t xml:space="preserve">When attempting this procedure, it is important to remember that </w:t>
      </w:r>
      <w:r w:rsidR="00081A5B">
        <w:rPr>
          <w:lang w:val="en-GB"/>
        </w:rPr>
        <w:t>t</w:t>
      </w:r>
      <w:r w:rsidRPr="007C182D">
        <w:rPr>
          <w:lang w:val="en-GB"/>
        </w:rPr>
        <w:t>he identification of ubiquitin chain topology requires a balancing of conditions to ensure ubiquitin linkages are maintained whilst promoting its digestion into peptides.</w:t>
      </w:r>
    </w:p>
    <w:p w14:paraId="7F47897F" w14:textId="77777777" w:rsidR="00081A5B" w:rsidRPr="00081A5B" w:rsidRDefault="00081A5B" w:rsidP="00081A5B">
      <w:pPr>
        <w:pStyle w:val="ListParagraph"/>
        <w:spacing w:before="240"/>
        <w:ind w:left="1257"/>
        <w:outlineLvl w:val="0"/>
        <w:rPr>
          <w:rFonts w:asciiTheme="minorHAnsi" w:eastAsia="Times New Roman" w:hAnsiTheme="minorHAnsi" w:cstheme="minorHAnsi"/>
          <w:szCs w:val="24"/>
        </w:rPr>
      </w:pPr>
    </w:p>
    <w:p w14:paraId="4CE6251E" w14:textId="58852BB3" w:rsidR="00081A5B" w:rsidRPr="003B380D" w:rsidRDefault="00081A5B" w:rsidP="00081A5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081A5B">
        <w:rPr>
          <w:rFonts w:asciiTheme="minorHAnsi" w:eastAsia="SimSun" w:hAnsiTheme="minorHAnsi" w:cstheme="minorHAnsi"/>
          <w:bCs/>
          <w:i/>
          <w:iCs/>
          <w:color w:val="0432FF"/>
          <w:szCs w:val="24"/>
        </w:rPr>
        <w:t>Suggested B-roll: 2.9.3.</w:t>
      </w:r>
    </w:p>
    <w:p w14:paraId="088762CE" w14:textId="77777777" w:rsidR="00081A5B" w:rsidRPr="00081A5B" w:rsidRDefault="00081A5B" w:rsidP="00081A5B">
      <w:pPr>
        <w:pStyle w:val="ListParagraph"/>
        <w:spacing w:before="240"/>
        <w:ind w:left="1257"/>
        <w:outlineLvl w:val="0"/>
        <w:rPr>
          <w:rFonts w:asciiTheme="minorHAnsi" w:eastAsia="Times New Roman" w:hAnsiTheme="minorHAnsi" w:cstheme="minorHAnsi"/>
          <w:szCs w:val="24"/>
        </w:rPr>
      </w:pPr>
    </w:p>
    <w:p w14:paraId="6D640245" w14:textId="17621B67" w:rsidR="00DF43C8" w:rsidRDefault="00DF43C8" w:rsidP="00081A5B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081A5B">
        <w:rPr>
          <w:rFonts w:asciiTheme="minorHAnsi" w:hAnsiTheme="minorHAnsi" w:cstheme="minorHAnsi"/>
          <w:b/>
          <w:szCs w:val="22"/>
          <w:u w:val="single"/>
          <w:lang w:eastAsia="zh-TW"/>
        </w:rPr>
        <w:t>Gunnar Dittmar</w:t>
      </w:r>
      <w:r w:rsidRPr="00081A5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081A5B">
        <w:rPr>
          <w:rFonts w:asciiTheme="minorHAnsi" w:eastAsia="Times New Roman" w:hAnsiTheme="minorHAnsi" w:cstheme="minorHAnsi"/>
          <w:szCs w:val="24"/>
        </w:rPr>
        <w:t xml:space="preserve"> </w:t>
      </w:r>
      <w:r w:rsidR="00081A5B" w:rsidRPr="00081A5B">
        <w:rPr>
          <w:rFonts w:asciiTheme="minorHAnsi" w:eastAsia="Times New Roman" w:hAnsiTheme="minorHAnsi" w:cstheme="minorHAnsi"/>
          <w:szCs w:val="24"/>
        </w:rPr>
        <w:t>This method has been vital to the understanding of ubiquitin signaling by providing accurate quantification of ubiquitin chain topology. It</w:t>
      </w:r>
      <w:r w:rsidRPr="00081A5B">
        <w:rPr>
          <w:rFonts w:asciiTheme="minorHAnsi" w:eastAsia="Times New Roman" w:hAnsiTheme="minorHAnsi" w:cstheme="minorHAnsi"/>
          <w:szCs w:val="24"/>
        </w:rPr>
        <w:t xml:space="preserve"> could be combined with a pulldown or organelle fractionation to address which ubiquitin chain topologies are associated with the targeted protein sample.</w:t>
      </w:r>
    </w:p>
    <w:p w14:paraId="45A78E38" w14:textId="00AE438D" w:rsidR="00DF43C8" w:rsidRDefault="00DF43C8" w:rsidP="00081A5B">
      <w:pPr>
        <w:pStyle w:val="ListParagraph"/>
        <w:ind w:left="1257"/>
        <w:rPr>
          <w:b/>
          <w:szCs w:val="22"/>
          <w:u w:val="single"/>
          <w:lang w:eastAsia="zh-TW"/>
        </w:rPr>
      </w:pPr>
    </w:p>
    <w:p w14:paraId="440232E7" w14:textId="77777777" w:rsidR="00081A5B" w:rsidRPr="003B380D" w:rsidRDefault="00081A5B" w:rsidP="00081A5B">
      <w:pPr>
        <w:pStyle w:val="ListParagraph"/>
        <w:numPr>
          <w:ilvl w:val="2"/>
          <w:numId w:val="4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8623AC3" w14:textId="77777777" w:rsidR="00081A5B" w:rsidRDefault="00081A5B" w:rsidP="00081A5B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71386BAA" w14:textId="1C8744F5" w:rsidR="00DF43C8" w:rsidRDefault="00DF43C8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6411224D" w14:textId="429FB6B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9BDB" w14:textId="77777777" w:rsidR="0090578B" w:rsidRDefault="0090578B">
      <w:r>
        <w:separator/>
      </w:r>
    </w:p>
    <w:p w14:paraId="70F7EACF" w14:textId="77777777" w:rsidR="0090578B" w:rsidRDefault="0090578B"/>
  </w:endnote>
  <w:endnote w:type="continuationSeparator" w:id="0">
    <w:p w14:paraId="53496BDA" w14:textId="77777777" w:rsidR="0090578B" w:rsidRDefault="0090578B">
      <w:r>
        <w:continuationSeparator/>
      </w:r>
    </w:p>
    <w:p w14:paraId="42BB653C" w14:textId="77777777" w:rsidR="0090578B" w:rsidRDefault="00905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D688BA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4802C3" w14:textId="77777777" w:rsidR="00336C61" w:rsidRDefault="00336C61" w:rsidP="001E230F">
    <w:pPr>
      <w:pStyle w:val="Footer"/>
      <w:ind w:right="360"/>
    </w:pPr>
  </w:p>
  <w:p w14:paraId="699EDFB5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EC7B9" w14:textId="54214FA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5027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D3B18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D3B18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FDA35" w14:textId="77777777" w:rsidR="0090578B" w:rsidRDefault="0090578B">
      <w:r>
        <w:separator/>
      </w:r>
    </w:p>
    <w:p w14:paraId="2532F2FB" w14:textId="77777777" w:rsidR="0090578B" w:rsidRDefault="0090578B"/>
  </w:footnote>
  <w:footnote w:type="continuationSeparator" w:id="0">
    <w:p w14:paraId="557E257A" w14:textId="77777777" w:rsidR="0090578B" w:rsidRDefault="0090578B">
      <w:r>
        <w:continuationSeparator/>
      </w:r>
    </w:p>
    <w:p w14:paraId="6370A1B2" w14:textId="77777777" w:rsidR="0090578B" w:rsidRDefault="00905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5C442" w14:textId="312C1C8F" w:rsidR="00336C61" w:rsidRPr="006D3AC7" w:rsidRDefault="00336C61" w:rsidP="00F33F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CH" w:eastAsia="fr-CH"/>
      </w:rPr>
      <w:drawing>
        <wp:anchor distT="0" distB="0" distL="114300" distR="114300" simplePos="0" relativeHeight="251658240" behindDoc="0" locked="0" layoutInCell="1" allowOverlap="1" wp14:anchorId="65699C53" wp14:editId="1F9F0C7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F96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7026C4DB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E66254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8B01DC"/>
    <w:multiLevelType w:val="hybridMultilevel"/>
    <w:tmpl w:val="1DD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A0211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15"/>
  </w:num>
  <w:num w:numId="4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DAztjAxsDSzNDdV0lEKTi0uzszPAymwqAUA/LrcKiwAAAA="/>
  </w:docVars>
  <w:rsids>
    <w:rsidRoot w:val="00EB47F1"/>
    <w:rsid w:val="00003C8B"/>
    <w:rsid w:val="000051DE"/>
    <w:rsid w:val="0000605D"/>
    <w:rsid w:val="00010DD0"/>
    <w:rsid w:val="0001266D"/>
    <w:rsid w:val="00013862"/>
    <w:rsid w:val="00017B3D"/>
    <w:rsid w:val="00023E22"/>
    <w:rsid w:val="00025DE9"/>
    <w:rsid w:val="00037828"/>
    <w:rsid w:val="00043807"/>
    <w:rsid w:val="00074929"/>
    <w:rsid w:val="00081A5B"/>
    <w:rsid w:val="00083792"/>
    <w:rsid w:val="000851B6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5DC"/>
    <w:rsid w:val="000D67E3"/>
    <w:rsid w:val="000E1C29"/>
    <w:rsid w:val="000E236A"/>
    <w:rsid w:val="000F05F6"/>
    <w:rsid w:val="001016BD"/>
    <w:rsid w:val="00106F46"/>
    <w:rsid w:val="00107C94"/>
    <w:rsid w:val="001115D1"/>
    <w:rsid w:val="00121393"/>
    <w:rsid w:val="00125924"/>
    <w:rsid w:val="00126973"/>
    <w:rsid w:val="0012796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5BC"/>
    <w:rsid w:val="001C7BBC"/>
    <w:rsid w:val="001E2225"/>
    <w:rsid w:val="001E230F"/>
    <w:rsid w:val="001E52A3"/>
    <w:rsid w:val="001F0890"/>
    <w:rsid w:val="00214268"/>
    <w:rsid w:val="002161E4"/>
    <w:rsid w:val="00217F2C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1364"/>
    <w:rsid w:val="00277C90"/>
    <w:rsid w:val="00283E3E"/>
    <w:rsid w:val="00292AC4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2D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908"/>
    <w:rsid w:val="00363153"/>
    <w:rsid w:val="00364249"/>
    <w:rsid w:val="0038502C"/>
    <w:rsid w:val="00386777"/>
    <w:rsid w:val="00395179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226B7"/>
    <w:rsid w:val="0043772D"/>
    <w:rsid w:val="00440FFA"/>
    <w:rsid w:val="00450B27"/>
    <w:rsid w:val="00453116"/>
    <w:rsid w:val="00455510"/>
    <w:rsid w:val="00456A5D"/>
    <w:rsid w:val="004655F7"/>
    <w:rsid w:val="00472752"/>
    <w:rsid w:val="0047306D"/>
    <w:rsid w:val="00473E1C"/>
    <w:rsid w:val="0048283A"/>
    <w:rsid w:val="00482D4C"/>
    <w:rsid w:val="00493A57"/>
    <w:rsid w:val="004C1095"/>
    <w:rsid w:val="004C2DAD"/>
    <w:rsid w:val="004C2E5E"/>
    <w:rsid w:val="004D4A4F"/>
    <w:rsid w:val="004D5C8C"/>
    <w:rsid w:val="004E0C5A"/>
    <w:rsid w:val="004E2BE1"/>
    <w:rsid w:val="004E35F1"/>
    <w:rsid w:val="004E3F8E"/>
    <w:rsid w:val="004F664D"/>
    <w:rsid w:val="00503ECF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127A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39D6"/>
    <w:rsid w:val="005F6547"/>
    <w:rsid w:val="00604177"/>
    <w:rsid w:val="006137EC"/>
    <w:rsid w:val="00631529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58E3"/>
    <w:rsid w:val="006801B1"/>
    <w:rsid w:val="00680A29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8B9"/>
    <w:rsid w:val="0071294C"/>
    <w:rsid w:val="00724E3B"/>
    <w:rsid w:val="00725222"/>
    <w:rsid w:val="0072597F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70FD"/>
    <w:rsid w:val="007C182D"/>
    <w:rsid w:val="007D4222"/>
    <w:rsid w:val="007D61A8"/>
    <w:rsid w:val="007E2B68"/>
    <w:rsid w:val="007F48D4"/>
    <w:rsid w:val="00802635"/>
    <w:rsid w:val="00804C75"/>
    <w:rsid w:val="008065B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B2B64"/>
    <w:rsid w:val="008D1631"/>
    <w:rsid w:val="008D2A6A"/>
    <w:rsid w:val="008D58EC"/>
    <w:rsid w:val="008E74F7"/>
    <w:rsid w:val="008F7754"/>
    <w:rsid w:val="0090117D"/>
    <w:rsid w:val="009055DD"/>
    <w:rsid w:val="0090578B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38B5"/>
    <w:rsid w:val="00985F44"/>
    <w:rsid w:val="00987081"/>
    <w:rsid w:val="009A0E7C"/>
    <w:rsid w:val="009A3CBD"/>
    <w:rsid w:val="009B1032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35B7"/>
    <w:rsid w:val="00A77CF6"/>
    <w:rsid w:val="00A80C44"/>
    <w:rsid w:val="00A84BA8"/>
    <w:rsid w:val="00A91283"/>
    <w:rsid w:val="00AA132F"/>
    <w:rsid w:val="00AA571B"/>
    <w:rsid w:val="00AB3338"/>
    <w:rsid w:val="00AC5EF4"/>
    <w:rsid w:val="00AC63FC"/>
    <w:rsid w:val="00AD3B18"/>
    <w:rsid w:val="00AD4F04"/>
    <w:rsid w:val="00AE11E8"/>
    <w:rsid w:val="00AE5EB9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7777"/>
    <w:rsid w:val="00B7250F"/>
    <w:rsid w:val="00B807E5"/>
    <w:rsid w:val="00B87B24"/>
    <w:rsid w:val="00B87BC5"/>
    <w:rsid w:val="00B94783"/>
    <w:rsid w:val="00BA2190"/>
    <w:rsid w:val="00BC24C8"/>
    <w:rsid w:val="00BC6DA7"/>
    <w:rsid w:val="00BD4346"/>
    <w:rsid w:val="00BE051D"/>
    <w:rsid w:val="00BE0FC5"/>
    <w:rsid w:val="00C035C7"/>
    <w:rsid w:val="00C12062"/>
    <w:rsid w:val="00C34F4C"/>
    <w:rsid w:val="00C56669"/>
    <w:rsid w:val="00C602B2"/>
    <w:rsid w:val="00C63EDD"/>
    <w:rsid w:val="00C70C90"/>
    <w:rsid w:val="00C7223A"/>
    <w:rsid w:val="00C7374B"/>
    <w:rsid w:val="00C8109F"/>
    <w:rsid w:val="00C82679"/>
    <w:rsid w:val="00C836F3"/>
    <w:rsid w:val="00C97B11"/>
    <w:rsid w:val="00CA03F8"/>
    <w:rsid w:val="00CA4D7E"/>
    <w:rsid w:val="00CB039A"/>
    <w:rsid w:val="00CB5DE5"/>
    <w:rsid w:val="00CC0C58"/>
    <w:rsid w:val="00CC1A40"/>
    <w:rsid w:val="00CC29BF"/>
    <w:rsid w:val="00CD515D"/>
    <w:rsid w:val="00CD63B8"/>
    <w:rsid w:val="00CD7F92"/>
    <w:rsid w:val="00CE10F2"/>
    <w:rsid w:val="00CE45DF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0273"/>
    <w:rsid w:val="00D712A3"/>
    <w:rsid w:val="00D81466"/>
    <w:rsid w:val="00D866AB"/>
    <w:rsid w:val="00D95C4C"/>
    <w:rsid w:val="00DA117F"/>
    <w:rsid w:val="00DA17FB"/>
    <w:rsid w:val="00DA750A"/>
    <w:rsid w:val="00DB7EBA"/>
    <w:rsid w:val="00DC058D"/>
    <w:rsid w:val="00DC1E10"/>
    <w:rsid w:val="00DC2504"/>
    <w:rsid w:val="00DC311D"/>
    <w:rsid w:val="00DC7C84"/>
    <w:rsid w:val="00DC7D3A"/>
    <w:rsid w:val="00DD24AD"/>
    <w:rsid w:val="00DD2CF9"/>
    <w:rsid w:val="00DD442E"/>
    <w:rsid w:val="00DE2882"/>
    <w:rsid w:val="00DE46DB"/>
    <w:rsid w:val="00DE66F3"/>
    <w:rsid w:val="00DF0865"/>
    <w:rsid w:val="00DF307B"/>
    <w:rsid w:val="00DF43C8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47F1"/>
    <w:rsid w:val="00EC098C"/>
    <w:rsid w:val="00EC160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E6E"/>
    <w:rsid w:val="00F0293A"/>
    <w:rsid w:val="00F04E9E"/>
    <w:rsid w:val="00F10CF8"/>
    <w:rsid w:val="00F10FAD"/>
    <w:rsid w:val="00F146E3"/>
    <w:rsid w:val="00F22F5E"/>
    <w:rsid w:val="00F3061E"/>
    <w:rsid w:val="00F33F96"/>
    <w:rsid w:val="00F346DF"/>
    <w:rsid w:val="00F35094"/>
    <w:rsid w:val="00F56A75"/>
    <w:rsid w:val="00F60B45"/>
    <w:rsid w:val="00F64FB6"/>
    <w:rsid w:val="00F76012"/>
    <w:rsid w:val="00F83210"/>
    <w:rsid w:val="00F94F7C"/>
    <w:rsid w:val="00F95E8D"/>
    <w:rsid w:val="00FA17EB"/>
    <w:rsid w:val="00FA1A9D"/>
    <w:rsid w:val="00FA2439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3E7665"/>
  <w14:defaultImageDpi w14:val="330"/>
  <w15:docId w15:val="{A022CF95-3AB2-3D49-BF5C-2D9625E0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3F96"/>
    <w:rPr>
      <w:rFonts w:ascii="Calibri" w:hAnsi="Calibri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longworth@lih.l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141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2021-01-26T11:47:00Z</dcterms:created>
  <dcterms:modified xsi:type="dcterms:W3CDTF">2021-01-29T15:53:00Z</dcterms:modified>
</cp:coreProperties>
</file>