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48958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255BA21" w14:textId="7777777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56D4D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60698</w:t>
      </w:r>
    </w:p>
    <w:p w14:paraId="4DD25091" w14:textId="77777777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18699695" w14:textId="77777777" w:rsidR="00456D4D" w:rsidRPr="00442D0D" w:rsidRDefault="00D94C52" w:rsidP="00442D0D">
      <w:pPr>
        <w:pStyle w:val="BodyText"/>
        <w:outlineLvl w:val="0"/>
        <w:rPr>
          <w:rFonts w:ascii="Helvetica" w:hAnsi="Helvetica" w:cs="Arial"/>
          <w:b/>
          <w:i w:val="0"/>
          <w:color w:val="0000FF"/>
          <w:sz w:val="22"/>
          <w:szCs w:val="22"/>
          <w:u w:val="singl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456D4D">
        <w:rPr>
          <w:rStyle w:val="Hyperlink"/>
          <w:rFonts w:ascii="Helvetica" w:hAnsi="Helvetica" w:cs="Arial"/>
          <w:b/>
          <w:i w:val="0"/>
          <w:sz w:val="22"/>
          <w:szCs w:val="22"/>
        </w:rPr>
        <w:t>h</w:t>
      </w:r>
      <w:r w:rsidR="00456D4D" w:rsidRPr="00456D4D">
        <w:rPr>
          <w:rStyle w:val="Hyperlink"/>
          <w:rFonts w:ascii="Helvetica" w:hAnsi="Helvetica" w:cs="Arial"/>
          <w:b/>
          <w:i w:val="0"/>
          <w:sz w:val="22"/>
          <w:szCs w:val="22"/>
        </w:rPr>
        <w:t>ttps://www.jove.com/account/file-uploader?src=18512938</w:t>
      </w:r>
    </w:p>
    <w:p w14:paraId="25C285AE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28F3CDA" w14:textId="77777777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56D4D" w:rsidRPr="00456D4D">
        <w:rPr>
          <w:rFonts w:ascii="Helvetica" w:hAnsi="Helvetica" w:cs="Arial"/>
          <w:b/>
          <w:sz w:val="28"/>
          <w:szCs w:val="28"/>
        </w:rPr>
        <w:t>Visualization of Macrophage Lytic Cell Death During Mycobacterial Infection in Zebrafish Embryos via Intravital Microscopy</w:t>
      </w:r>
    </w:p>
    <w:p w14:paraId="3C1E4C77" w14:textId="77777777" w:rsidR="00B2639C" w:rsidRPr="00B2639C" w:rsidRDefault="00B2639C" w:rsidP="00B2639C">
      <w:pPr>
        <w:pStyle w:val="Default"/>
        <w:rPr>
          <w:lang w:eastAsia="zh-CN"/>
        </w:rPr>
      </w:pPr>
    </w:p>
    <w:p w14:paraId="71683FD4" w14:textId="77777777" w:rsidR="00456D4D" w:rsidRPr="00456D4D" w:rsidRDefault="00D94C52" w:rsidP="00456D4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proofErr w:type="spellStart"/>
      <w:r w:rsidR="00456D4D" w:rsidRPr="00456D4D">
        <w:rPr>
          <w:rFonts w:ascii="Helvetica" w:hAnsi="Helvetica"/>
          <w:b/>
          <w:sz w:val="28"/>
          <w:szCs w:val="28"/>
        </w:rPr>
        <w:t>Liangfei</w:t>
      </w:r>
      <w:proofErr w:type="spellEnd"/>
      <w:r w:rsidR="00456D4D" w:rsidRPr="00456D4D">
        <w:rPr>
          <w:rFonts w:ascii="Helvetica" w:hAnsi="Helvetica"/>
          <w:b/>
          <w:sz w:val="28"/>
          <w:szCs w:val="28"/>
        </w:rPr>
        <w:t xml:space="preserve"> Niu</w:t>
      </w:r>
      <w:r w:rsidR="00456D4D" w:rsidRPr="00456D4D">
        <w:rPr>
          <w:rFonts w:ascii="Helvetica" w:hAnsi="Helvetica"/>
          <w:b/>
          <w:sz w:val="28"/>
          <w:szCs w:val="28"/>
          <w:vertAlign w:val="superscript"/>
        </w:rPr>
        <w:t>1</w:t>
      </w:r>
      <w:r w:rsidR="00456D4D" w:rsidRPr="00456D4D">
        <w:rPr>
          <w:rFonts w:ascii="Helvetica" w:hAnsi="Helvetica"/>
          <w:b/>
          <w:sz w:val="28"/>
          <w:szCs w:val="28"/>
        </w:rPr>
        <w:t>, Cong Wang</w:t>
      </w:r>
      <w:r w:rsidR="00456D4D" w:rsidRPr="00456D4D">
        <w:rPr>
          <w:rFonts w:ascii="Helvetica" w:hAnsi="Helvetica"/>
          <w:b/>
          <w:sz w:val="28"/>
          <w:szCs w:val="28"/>
          <w:vertAlign w:val="superscript"/>
        </w:rPr>
        <w:t>1</w:t>
      </w:r>
      <w:r w:rsidR="00456D4D" w:rsidRPr="00456D4D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456D4D" w:rsidRPr="00456D4D">
        <w:rPr>
          <w:rFonts w:ascii="Helvetica" w:hAnsi="Helvetica"/>
          <w:b/>
          <w:sz w:val="28"/>
          <w:szCs w:val="28"/>
        </w:rPr>
        <w:t>Kaile</w:t>
      </w:r>
      <w:proofErr w:type="spellEnd"/>
      <w:r w:rsidR="00456D4D" w:rsidRPr="00456D4D">
        <w:rPr>
          <w:rFonts w:ascii="Helvetica" w:hAnsi="Helvetica"/>
          <w:b/>
          <w:sz w:val="28"/>
          <w:szCs w:val="28"/>
        </w:rPr>
        <w:t xml:space="preserve"> Zhang</w:t>
      </w:r>
      <w:r w:rsidR="00456D4D" w:rsidRPr="00456D4D">
        <w:rPr>
          <w:rFonts w:ascii="Helvetica" w:hAnsi="Helvetica"/>
          <w:b/>
          <w:sz w:val="28"/>
          <w:szCs w:val="28"/>
          <w:vertAlign w:val="superscript"/>
        </w:rPr>
        <w:t>1,2</w:t>
      </w:r>
      <w:r w:rsidR="00456D4D" w:rsidRPr="00456D4D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456D4D" w:rsidRPr="00456D4D">
        <w:rPr>
          <w:rFonts w:ascii="Helvetica" w:hAnsi="Helvetica"/>
          <w:b/>
          <w:sz w:val="28"/>
          <w:szCs w:val="28"/>
        </w:rPr>
        <w:t>Miaomiao</w:t>
      </w:r>
      <w:proofErr w:type="spellEnd"/>
      <w:r w:rsidR="00456D4D" w:rsidRPr="00456D4D">
        <w:rPr>
          <w:rFonts w:ascii="Helvetica" w:hAnsi="Helvetica"/>
          <w:b/>
          <w:sz w:val="28"/>
          <w:szCs w:val="28"/>
        </w:rPr>
        <w:t xml:space="preserve"> Kang</w:t>
      </w:r>
      <w:r w:rsidR="00456D4D" w:rsidRPr="00456D4D">
        <w:rPr>
          <w:rFonts w:ascii="Helvetica" w:hAnsi="Helvetica"/>
          <w:b/>
          <w:sz w:val="28"/>
          <w:szCs w:val="28"/>
          <w:vertAlign w:val="superscript"/>
        </w:rPr>
        <w:t>1,2</w:t>
      </w:r>
      <w:r w:rsidR="00456D4D" w:rsidRPr="00456D4D">
        <w:rPr>
          <w:rFonts w:ascii="Helvetica" w:hAnsi="Helvetica"/>
          <w:b/>
          <w:sz w:val="28"/>
          <w:szCs w:val="28"/>
        </w:rPr>
        <w:t>, Rui Liang</w:t>
      </w:r>
      <w:r w:rsidR="00456D4D" w:rsidRPr="00456D4D">
        <w:rPr>
          <w:rFonts w:ascii="Helvetica" w:hAnsi="Helvetica"/>
          <w:b/>
          <w:sz w:val="28"/>
          <w:szCs w:val="28"/>
          <w:vertAlign w:val="superscript"/>
        </w:rPr>
        <w:t>1</w:t>
      </w:r>
      <w:r w:rsidR="00456D4D" w:rsidRPr="00456D4D">
        <w:rPr>
          <w:rFonts w:ascii="Helvetica" w:hAnsi="Helvetica"/>
          <w:b/>
          <w:sz w:val="28"/>
          <w:szCs w:val="28"/>
        </w:rPr>
        <w:t xml:space="preserve">, </w:t>
      </w:r>
      <w:proofErr w:type="spellStart"/>
      <w:r w:rsidR="00456D4D" w:rsidRPr="00456D4D">
        <w:rPr>
          <w:rFonts w:ascii="Helvetica" w:hAnsi="Helvetica"/>
          <w:b/>
          <w:sz w:val="28"/>
          <w:szCs w:val="28"/>
        </w:rPr>
        <w:t>Xiaonan</w:t>
      </w:r>
      <w:proofErr w:type="spellEnd"/>
      <w:r w:rsidR="00456D4D" w:rsidRPr="00456D4D">
        <w:rPr>
          <w:rFonts w:ascii="Helvetica" w:hAnsi="Helvetica"/>
          <w:b/>
          <w:sz w:val="28"/>
          <w:szCs w:val="28"/>
        </w:rPr>
        <w:t xml:space="preserve"> Zhang</w:t>
      </w:r>
      <w:r w:rsidR="00456D4D" w:rsidRPr="00456D4D">
        <w:rPr>
          <w:rFonts w:ascii="Helvetica" w:hAnsi="Helvetica"/>
          <w:b/>
          <w:sz w:val="28"/>
          <w:szCs w:val="28"/>
          <w:vertAlign w:val="superscript"/>
        </w:rPr>
        <w:t>1</w:t>
      </w:r>
      <w:r w:rsidR="00456D4D" w:rsidRPr="00456D4D">
        <w:rPr>
          <w:rFonts w:ascii="Helvetica" w:hAnsi="Helvetica"/>
          <w:b/>
          <w:sz w:val="28"/>
          <w:szCs w:val="28"/>
        </w:rPr>
        <w:t>, Bo Yan</w:t>
      </w:r>
      <w:r w:rsidR="00456D4D" w:rsidRPr="00456D4D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4765969C" w14:textId="77777777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1F4FBC69" w14:textId="77777777" w:rsidR="00456D4D" w:rsidRPr="00456D4D" w:rsidRDefault="00456D4D" w:rsidP="00456D4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56D4D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456D4D">
        <w:rPr>
          <w:rFonts w:ascii="Helvetica" w:hAnsi="Helvetica" w:cs="Arial"/>
          <w:bCs/>
          <w:sz w:val="28"/>
          <w:szCs w:val="28"/>
        </w:rPr>
        <w:t>Shanghai Public Health Clinical Center, Fudan University, Shanghai, China</w:t>
      </w:r>
    </w:p>
    <w:p w14:paraId="50FBC489" w14:textId="77777777" w:rsidR="00456D4D" w:rsidRPr="00456D4D" w:rsidRDefault="00456D4D" w:rsidP="00456D4D">
      <w:pPr>
        <w:pStyle w:val="Default"/>
        <w:rPr>
          <w:rFonts w:ascii="Helvetica" w:hAnsi="Helvetica" w:cs="Arial"/>
          <w:bCs/>
          <w:sz w:val="28"/>
          <w:szCs w:val="28"/>
        </w:rPr>
      </w:pPr>
      <w:r w:rsidRPr="00456D4D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456D4D">
        <w:rPr>
          <w:rFonts w:ascii="Helvetica" w:hAnsi="Helvetica" w:cs="Arial"/>
          <w:bCs/>
          <w:sz w:val="28"/>
          <w:szCs w:val="28"/>
        </w:rPr>
        <w:t>School of Life Sciences, Bengbu Medical College, Anhui, China</w:t>
      </w:r>
    </w:p>
    <w:p w14:paraId="65AFA50B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E5B78B4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363265D6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679916B" w14:textId="77777777" w:rsidR="00456D4D" w:rsidRDefault="00456D4D" w:rsidP="00D94C52">
      <w:pPr>
        <w:outlineLvl w:val="0"/>
      </w:pPr>
      <w:r w:rsidRPr="00456D4D">
        <w:rPr>
          <w:rFonts w:ascii="Helvetica" w:hAnsi="Helvetica"/>
          <w:sz w:val="22"/>
        </w:rPr>
        <w:t>Bo Yan</w:t>
      </w:r>
      <w:r>
        <w:t xml:space="preserve"> </w:t>
      </w:r>
    </w:p>
    <w:p w14:paraId="40CC8512" w14:textId="77777777" w:rsidR="0047215C" w:rsidRDefault="00FA116B" w:rsidP="00D94C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8" w:history="1">
        <w:r w:rsidR="00456D4D" w:rsidRPr="00163E0E">
          <w:rPr>
            <w:rStyle w:val="Hyperlink"/>
            <w:rFonts w:ascii="Helvetica" w:hAnsi="Helvetica" w:cs="Arial"/>
            <w:sz w:val="22"/>
            <w:szCs w:val="22"/>
          </w:rPr>
          <w:t>bo.yan@shphc.org.cn</w:t>
        </w:r>
      </w:hyperlink>
    </w:p>
    <w:p w14:paraId="0119DD28" w14:textId="77777777" w:rsidR="00456D4D" w:rsidRPr="00D94C52" w:rsidRDefault="00456D4D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5846044C" w14:textId="77777777" w:rsidR="00456D4D" w:rsidRDefault="00D94C52" w:rsidP="00456D4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11FBD5E" w14:textId="77777777" w:rsidR="00456D4D" w:rsidRPr="00456D4D" w:rsidRDefault="00456D4D" w:rsidP="00456D4D">
      <w:pPr>
        <w:outlineLvl w:val="0"/>
        <w:rPr>
          <w:rStyle w:val="Hyperlink"/>
          <w:rFonts w:ascii="Helvetica" w:hAnsi="Helvetica" w:cs="Arial"/>
          <w:color w:val="auto"/>
          <w:sz w:val="22"/>
          <w:szCs w:val="22"/>
          <w:u w:val="none"/>
        </w:rPr>
      </w:pPr>
      <w:r w:rsidRPr="00456D4D">
        <w:rPr>
          <w:rStyle w:val="Hyperlink"/>
          <w:rFonts w:ascii="Helvetica" w:hAnsi="Helvetica" w:cs="Arial"/>
          <w:sz w:val="22"/>
          <w:szCs w:val="22"/>
        </w:rPr>
        <w:t>lf_niu@163.com</w:t>
      </w:r>
    </w:p>
    <w:p w14:paraId="09B0715B" w14:textId="77777777" w:rsidR="00456D4D" w:rsidRPr="00456D4D" w:rsidRDefault="00456D4D" w:rsidP="00456D4D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456D4D">
        <w:rPr>
          <w:rStyle w:val="Hyperlink"/>
          <w:rFonts w:ascii="Helvetica" w:hAnsi="Helvetica" w:cs="Arial"/>
          <w:sz w:val="22"/>
          <w:szCs w:val="22"/>
        </w:rPr>
        <w:t>wangcong@shphc.org.cn</w:t>
      </w:r>
    </w:p>
    <w:p w14:paraId="50F957FF" w14:textId="77777777" w:rsidR="00456D4D" w:rsidRPr="00456D4D" w:rsidRDefault="00456D4D" w:rsidP="00456D4D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456D4D">
        <w:rPr>
          <w:rStyle w:val="Hyperlink"/>
          <w:rFonts w:ascii="Helvetica" w:hAnsi="Helvetica" w:cs="Arial"/>
          <w:sz w:val="22"/>
          <w:szCs w:val="22"/>
        </w:rPr>
        <w:t>kalle0817@163.com</w:t>
      </w:r>
    </w:p>
    <w:p w14:paraId="08B1A45C" w14:textId="77777777" w:rsidR="00456D4D" w:rsidRPr="00456D4D" w:rsidRDefault="00456D4D" w:rsidP="00456D4D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456D4D">
        <w:rPr>
          <w:rStyle w:val="Hyperlink"/>
          <w:rFonts w:ascii="Helvetica" w:hAnsi="Helvetica" w:cs="Arial"/>
          <w:sz w:val="22"/>
          <w:szCs w:val="22"/>
        </w:rPr>
        <w:t>zkfanss@163.com</w:t>
      </w:r>
    </w:p>
    <w:p w14:paraId="21FB2548" w14:textId="77777777" w:rsidR="00456D4D" w:rsidRPr="00456D4D" w:rsidRDefault="00456D4D" w:rsidP="00456D4D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456D4D">
        <w:rPr>
          <w:rStyle w:val="Hyperlink"/>
          <w:rFonts w:ascii="Helvetica" w:hAnsi="Helvetica" w:cs="Arial"/>
          <w:sz w:val="22"/>
          <w:szCs w:val="22"/>
        </w:rPr>
        <w:t>rl707029@gmail.com</w:t>
      </w:r>
    </w:p>
    <w:p w14:paraId="3AD1F60D" w14:textId="77777777" w:rsidR="00456D4D" w:rsidRPr="00456D4D" w:rsidRDefault="00456D4D" w:rsidP="00456D4D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 w:rsidRPr="00456D4D">
        <w:rPr>
          <w:rStyle w:val="Hyperlink"/>
          <w:rFonts w:ascii="Helvetica" w:hAnsi="Helvetica" w:cs="Arial"/>
          <w:sz w:val="22"/>
          <w:szCs w:val="22"/>
        </w:rPr>
        <w:t>zhangxiaonan@shphc.org.cn</w:t>
      </w:r>
    </w:p>
    <w:p w14:paraId="23D921B9" w14:textId="77777777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767455C" w14:textId="77777777" w:rsidR="002C3A72" w:rsidRDefault="002C3A72" w:rsidP="00277C90">
      <w:pPr>
        <w:rPr>
          <w:rFonts w:ascii="Helvetica" w:hAnsi="Helvetica" w:cs="Arial"/>
          <w:b/>
          <w:szCs w:val="24"/>
        </w:rPr>
      </w:pPr>
    </w:p>
    <w:p w14:paraId="25234562" w14:textId="77777777" w:rsidR="00BD14E5" w:rsidRDefault="00BD14E5" w:rsidP="00277C90">
      <w:pPr>
        <w:rPr>
          <w:rFonts w:ascii="Helvetica" w:hAnsi="Helvetica"/>
          <w:sz w:val="22"/>
        </w:rPr>
      </w:pPr>
    </w:p>
    <w:p w14:paraId="3FDCB516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7A7382F" w14:textId="77777777" w:rsidR="00BD14E5" w:rsidRDefault="00BD14E5" w:rsidP="00277C90">
      <w:pPr>
        <w:spacing w:before="120"/>
        <w:rPr>
          <w:rFonts w:ascii="Helvetica" w:hAnsi="Helvetica"/>
          <w:sz w:val="22"/>
        </w:rPr>
      </w:pPr>
    </w:p>
    <w:p w14:paraId="5DD18B23" w14:textId="77777777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E42EA9">
        <w:rPr>
          <w:rFonts w:ascii="Helvetica" w:hAnsi="Helvetica" w:hint="eastAsia"/>
          <w:b/>
          <w:sz w:val="22"/>
          <w:lang w:eastAsia="zh-CN"/>
        </w:rPr>
        <w:t>Y</w:t>
      </w:r>
    </w:p>
    <w:p w14:paraId="4AD3AF88" w14:textId="77777777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E42EA9">
        <w:rPr>
          <w:rFonts w:ascii="Helvetica" w:hAnsi="Helvetica" w:hint="eastAsia"/>
          <w:b/>
          <w:sz w:val="22"/>
          <w:lang w:eastAsia="zh-CN"/>
        </w:rPr>
        <w:t>Y</w:t>
      </w:r>
    </w:p>
    <w:p w14:paraId="55298011" w14:textId="77777777" w:rsidR="00BD14E5" w:rsidRDefault="00BD14E5" w:rsidP="00277C90">
      <w:pPr>
        <w:spacing w:before="120"/>
        <w:rPr>
          <w:rFonts w:ascii="Helvetica" w:hAnsi="Helvetica"/>
          <w:sz w:val="22"/>
        </w:rPr>
      </w:pPr>
    </w:p>
    <w:p w14:paraId="4C246242" w14:textId="4D1324C2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E42EA9">
        <w:rPr>
          <w:rFonts w:ascii="Helvetica" w:hAnsi="Helvetica" w:hint="eastAsia"/>
          <w:b/>
          <w:sz w:val="22"/>
          <w:lang w:eastAsia="zh-CN"/>
        </w:rPr>
        <w:t xml:space="preserve"> Y</w:t>
      </w:r>
    </w:p>
    <w:p w14:paraId="2ADA61B5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6E32D88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2456668B" w14:textId="77777777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B7A2408" w14:textId="77777777" w:rsidR="00482D4C" w:rsidRPr="00851B3E" w:rsidRDefault="00E42EA9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  <w:lang w:eastAsia="zh-CN"/>
        </w:rPr>
        <w:t>2.3; 3.3; 3.4; 3.6; 3.7; 3.8</w:t>
      </w:r>
    </w:p>
    <w:p w14:paraId="77C53D24" w14:textId="77777777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4880A79" w14:textId="77777777" w:rsidR="00E42EA9" w:rsidRDefault="00E42EA9" w:rsidP="00E42EA9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  <w:lang w:eastAsia="zh-CN"/>
        </w:rPr>
        <w:t>3.3; Ensure do not damage the bottom agarose layer when position zebrafish embryos into two tows. After creating the agarose upper layer, adjust the position of each embryos immediately if needed.</w:t>
      </w:r>
    </w:p>
    <w:p w14:paraId="0206B40E" w14:textId="77777777" w:rsidR="00E42EA9" w:rsidRDefault="00E42EA9" w:rsidP="00E42EA9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color w:val="3366FF"/>
          <w:sz w:val="22"/>
          <w:lang w:eastAsia="zh-CN"/>
        </w:rPr>
        <w:t xml:space="preserve">4.3; To ensure each embryo is within the working distance of the objective, the </w:t>
      </w:r>
      <w:r w:rsidRPr="00A20470">
        <w:rPr>
          <w:rFonts w:ascii="Helvetica" w:hAnsi="Helvetica"/>
          <w:color w:val="3366FF"/>
          <w:sz w:val="22"/>
          <w:lang w:eastAsia="zh-CN"/>
        </w:rPr>
        <w:t>infection site</w:t>
      </w:r>
      <w:r>
        <w:rPr>
          <w:rFonts w:ascii="Helvetica" w:hAnsi="Helvetica"/>
          <w:color w:val="3366FF"/>
          <w:sz w:val="22"/>
          <w:lang w:eastAsia="zh-CN"/>
        </w:rPr>
        <w:t xml:space="preserve"> should be </w:t>
      </w:r>
      <w:r w:rsidRPr="00A20470">
        <w:rPr>
          <w:rFonts w:ascii="Helvetica" w:hAnsi="Helvetica"/>
          <w:color w:val="3366FF"/>
          <w:sz w:val="22"/>
          <w:lang w:eastAsia="zh-CN"/>
        </w:rPr>
        <w:t>position</w:t>
      </w:r>
      <w:r>
        <w:rPr>
          <w:rFonts w:ascii="Helvetica" w:hAnsi="Helvetica"/>
          <w:color w:val="3366FF"/>
          <w:sz w:val="22"/>
          <w:lang w:eastAsia="zh-CN"/>
        </w:rPr>
        <w:t>ed</w:t>
      </w:r>
      <w:r w:rsidRPr="00A20470">
        <w:rPr>
          <w:rFonts w:ascii="Helvetica" w:hAnsi="Helvetica"/>
          <w:color w:val="3366FF"/>
          <w:sz w:val="22"/>
          <w:lang w:eastAsia="zh-CN"/>
        </w:rPr>
        <w:t xml:space="preserve"> </w:t>
      </w:r>
      <w:r>
        <w:rPr>
          <w:rFonts w:ascii="Helvetica" w:hAnsi="Helvetica"/>
          <w:color w:val="3366FF"/>
          <w:sz w:val="22"/>
          <w:lang w:eastAsia="zh-CN"/>
        </w:rPr>
        <w:t xml:space="preserve">face </w:t>
      </w:r>
      <w:r w:rsidRPr="00A20470">
        <w:rPr>
          <w:rFonts w:ascii="Helvetica" w:hAnsi="Helvetica"/>
          <w:color w:val="3366FF"/>
          <w:sz w:val="22"/>
          <w:lang w:eastAsia="zh-CN"/>
        </w:rPr>
        <w:t>the cover slide</w:t>
      </w:r>
      <w:r>
        <w:rPr>
          <w:rFonts w:ascii="Helvetica" w:hAnsi="Helvetica"/>
          <w:color w:val="3366FF"/>
          <w:sz w:val="22"/>
          <w:lang w:eastAsia="zh-CN"/>
        </w:rPr>
        <w:t xml:space="preserve"> as close as possible.</w:t>
      </w:r>
    </w:p>
    <w:p w14:paraId="5636265F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</w:p>
    <w:p w14:paraId="766AE792" w14:textId="77777777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</w:p>
    <w:p w14:paraId="7E42D3CE" w14:textId="77777777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4C48B22" w14:textId="77777777" w:rsidR="00C70C90" w:rsidRPr="006A6324" w:rsidRDefault="00E42EA9">
      <w:pPr>
        <w:rPr>
          <w:rFonts w:ascii="Helvetica" w:hAnsi="Helvetica" w:cs="Arial"/>
          <w:b/>
          <w:sz w:val="22"/>
          <w:szCs w:val="22"/>
        </w:rPr>
      </w:pPr>
      <w:r w:rsidRPr="00FC1DD5">
        <w:rPr>
          <w:rFonts w:ascii="Helvetica" w:hAnsi="Helvetica"/>
          <w:b/>
          <w:sz w:val="22"/>
          <w:szCs w:val="22"/>
        </w:rPr>
        <w:t>1st floor and 3rd floor of the same building</w:t>
      </w:r>
      <w:r w:rsidRPr="003C06C8">
        <w:rPr>
          <w:rFonts w:ascii="Helvetica" w:hAnsi="Helvetica"/>
          <w:b/>
          <w:sz w:val="22"/>
          <w:szCs w:val="22"/>
        </w:rPr>
        <w:t xml:space="preserve"> 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631A7695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9442D2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785617A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72F94827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052014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45078CB5" w14:textId="77777777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F606691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04B975A" w14:textId="1503A25E" w:rsidR="00CE10F2" w:rsidRDefault="00D1152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Bo Yan</w:t>
      </w:r>
      <w:r w:rsidR="00BD61F6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</w:t>
      </w:r>
      <w:r w:rsidRPr="00026B5B">
        <w:rPr>
          <w:rFonts w:ascii="Helvetica" w:hAnsi="Helvetica" w:cs="Arial"/>
          <w:sz w:val="22"/>
          <w:szCs w:val="22"/>
        </w:rPr>
        <w:t xml:space="preserve">his protocol </w:t>
      </w:r>
      <w:r>
        <w:rPr>
          <w:rFonts w:ascii="Helvetica" w:hAnsi="Helvetica" w:cs="Arial"/>
          <w:sz w:val="22"/>
          <w:szCs w:val="22"/>
        </w:rPr>
        <w:t>can clearly differentiate macrophage cell death modes during mycobacterial infection</w:t>
      </w:r>
      <w:r w:rsidR="00BD61F6">
        <w:rPr>
          <w:rFonts w:ascii="Helvetica" w:hAnsi="Helvetica" w:cs="Arial"/>
          <w:sz w:val="22"/>
          <w:szCs w:val="22"/>
        </w:rPr>
        <w:t xml:space="preserve"> </w:t>
      </w:r>
      <w:r w:rsidR="00BD61F6" w:rsidRPr="00BD61F6">
        <w:rPr>
          <w:rFonts w:ascii="Helvetica" w:hAnsi="Helvetica" w:cs="Arial"/>
          <w:b/>
          <w:sz w:val="22"/>
          <w:szCs w:val="22"/>
        </w:rPr>
        <w:t>[1]</w:t>
      </w:r>
      <w:r w:rsidR="00BD61F6">
        <w:rPr>
          <w:rFonts w:ascii="Helvetica" w:hAnsi="Helvetica" w:cs="Arial"/>
          <w:sz w:val="22"/>
          <w:szCs w:val="22"/>
        </w:rPr>
        <w:t>.</w:t>
      </w:r>
    </w:p>
    <w:p w14:paraId="7EFA26E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DB2F8CE" w14:textId="50D594EE" w:rsidR="00330F1B" w:rsidRPr="00511F52" w:rsidRDefault="00411719" w:rsidP="0041171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11719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359BE7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4ED6827" w14:textId="47789D8E" w:rsidR="00CE10F2" w:rsidRDefault="00D1152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Bo Yan</w:t>
      </w:r>
      <w:r w:rsidR="00533578">
        <w:rPr>
          <w:rFonts w:ascii="Helvetica" w:hAnsi="Helvetica" w:cs="Arial"/>
          <w:sz w:val="22"/>
          <w:szCs w:val="22"/>
        </w:rPr>
        <w:t>:</w:t>
      </w:r>
      <w:r w:rsidRPr="00D1152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By observing multiple embryos in parallel,</w:t>
      </w:r>
      <w:r w:rsidRPr="0082043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it</w:t>
      </w:r>
      <w:r w:rsidRPr="00820436">
        <w:rPr>
          <w:rFonts w:ascii="Helvetica" w:hAnsi="Helvetica" w:cs="Arial"/>
          <w:sz w:val="22"/>
          <w:szCs w:val="22"/>
        </w:rPr>
        <w:t xml:space="preserve"> greatly increases the probability of capturing the entire </w:t>
      </w:r>
      <w:r>
        <w:rPr>
          <w:rFonts w:ascii="Helvetica" w:hAnsi="Helvetica" w:cs="Arial"/>
          <w:sz w:val="22"/>
          <w:szCs w:val="22"/>
        </w:rPr>
        <w:t>macrophage lytic cell death process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  <w:r w:rsidR="00411719" w:rsidRPr="00411719">
        <w:rPr>
          <w:rFonts w:ascii="Helvetica" w:hAnsi="Helvetica" w:cs="Arial"/>
          <w:b/>
          <w:sz w:val="22"/>
          <w:szCs w:val="22"/>
        </w:rPr>
        <w:t>[1]</w:t>
      </w:r>
      <w:r w:rsidR="00411719">
        <w:rPr>
          <w:rFonts w:ascii="Helvetica" w:hAnsi="Helvetica" w:cs="Arial"/>
          <w:sz w:val="22"/>
          <w:szCs w:val="22"/>
        </w:rPr>
        <w:t>.</w:t>
      </w:r>
    </w:p>
    <w:p w14:paraId="0F6C2012" w14:textId="77777777" w:rsidR="00533578" w:rsidRPr="00533578" w:rsidRDefault="00533578" w:rsidP="00533578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252AA8A" w14:textId="77777777" w:rsidR="00411719" w:rsidRPr="00511F52" w:rsidRDefault="00411719" w:rsidP="0041171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11719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7D2B98B0" w14:textId="77777777" w:rsidR="000D35D9" w:rsidRPr="006A6324" w:rsidRDefault="000D35D9" w:rsidP="009C66A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1CF06FA" w14:textId="0F9AC3F3" w:rsidR="00AE3A15" w:rsidRPr="00BD61F6" w:rsidRDefault="00F22F5E" w:rsidP="00BD61F6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17E29DF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018FBC5" w14:textId="2EC31F6F" w:rsidR="00CE10F2" w:rsidRDefault="00D1152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Liangfei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Niu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</w:t>
      </w:r>
      <w:r w:rsidRPr="00026B5B">
        <w:rPr>
          <w:rFonts w:ascii="Helvetica" w:hAnsi="Helvetica" w:cs="Arial"/>
          <w:sz w:val="22"/>
          <w:szCs w:val="22"/>
        </w:rPr>
        <w:t xml:space="preserve">his protocol may </w:t>
      </w:r>
      <w:r>
        <w:rPr>
          <w:rFonts w:ascii="Helvetica" w:hAnsi="Helvetica" w:cs="Arial"/>
          <w:sz w:val="22"/>
          <w:szCs w:val="22"/>
        </w:rPr>
        <w:t xml:space="preserve">also </w:t>
      </w:r>
      <w:r w:rsidRPr="00026B5B">
        <w:rPr>
          <w:rFonts w:ascii="Helvetica" w:hAnsi="Helvetica" w:cs="Arial"/>
          <w:sz w:val="22"/>
          <w:szCs w:val="22"/>
        </w:rPr>
        <w:t xml:space="preserve">be applied to the observation of </w:t>
      </w:r>
      <w:r>
        <w:rPr>
          <w:rFonts w:ascii="Helvetica" w:hAnsi="Helvetica" w:cs="Arial"/>
          <w:sz w:val="22"/>
          <w:szCs w:val="22"/>
        </w:rPr>
        <w:t xml:space="preserve">cell death and other </w:t>
      </w:r>
      <w:r w:rsidRPr="00026B5B">
        <w:rPr>
          <w:rFonts w:ascii="Helvetica" w:hAnsi="Helvetica" w:cs="Arial"/>
          <w:sz w:val="22"/>
          <w:szCs w:val="22"/>
        </w:rPr>
        <w:t>cellular behavior in similar scenarios involving infection or sterile inflammation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  <w:r w:rsidR="00533578">
        <w:rPr>
          <w:rFonts w:ascii="Helvetica" w:hAnsi="Helvetica" w:cs="Arial"/>
          <w:sz w:val="22"/>
          <w:szCs w:val="22"/>
        </w:rPr>
        <w:t>[</w:t>
      </w:r>
      <w:r w:rsidR="00533578" w:rsidRPr="00533578">
        <w:rPr>
          <w:rFonts w:ascii="Helvetica" w:hAnsi="Helvetica" w:cs="Arial"/>
          <w:b/>
          <w:sz w:val="22"/>
          <w:szCs w:val="22"/>
        </w:rPr>
        <w:t>1]</w:t>
      </w:r>
      <w:r w:rsidR="00533578">
        <w:rPr>
          <w:rFonts w:ascii="Helvetica" w:hAnsi="Helvetica" w:cs="Arial"/>
          <w:sz w:val="22"/>
          <w:szCs w:val="22"/>
        </w:rPr>
        <w:t>.</w:t>
      </w:r>
    </w:p>
    <w:p w14:paraId="3C1C365C" w14:textId="77777777" w:rsidR="00533578" w:rsidRPr="00533578" w:rsidRDefault="00533578" w:rsidP="00533578">
      <w:pPr>
        <w:ind w:left="630"/>
        <w:outlineLvl w:val="0"/>
        <w:rPr>
          <w:rFonts w:ascii="Helvetica" w:hAnsi="Helvetica" w:cs="Arial"/>
          <w:sz w:val="22"/>
          <w:szCs w:val="22"/>
        </w:rPr>
      </w:pPr>
    </w:p>
    <w:p w14:paraId="0E99C4B6" w14:textId="77777777" w:rsidR="00533578" w:rsidRPr="00511F52" w:rsidRDefault="00533578" w:rsidP="0053357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11719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1A5F2AC9" w14:textId="77777777" w:rsidR="00330F1B" w:rsidRPr="00511F52" w:rsidRDefault="00330F1B" w:rsidP="0053357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FF913AC" w14:textId="6688B75D" w:rsidR="009A0E7C" w:rsidRDefault="00D1152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Kaile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Zhang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During the e</w:t>
      </w:r>
      <w:r w:rsidRPr="00A235F0">
        <w:rPr>
          <w:rFonts w:ascii="Helvetica" w:hAnsi="Helvetica" w:cs="Arial"/>
          <w:sz w:val="22"/>
          <w:szCs w:val="22"/>
        </w:rPr>
        <w:t>xtended live imaging</w:t>
      </w:r>
      <w:r>
        <w:rPr>
          <w:rFonts w:ascii="Helvetica" w:hAnsi="Helvetica" w:cs="Arial"/>
          <w:sz w:val="22"/>
          <w:szCs w:val="22"/>
        </w:rPr>
        <w:t>,</w:t>
      </w:r>
      <w:r w:rsidRPr="00A235F0">
        <w:rPr>
          <w:rFonts w:ascii="Helvetica" w:hAnsi="Helvetica" w:cs="Arial"/>
          <w:sz w:val="22"/>
          <w:szCs w:val="22"/>
        </w:rPr>
        <w:t xml:space="preserve"> it is very important to keep the intensity of the laser as low as possible to avoid photobleaching and toxicity</w:t>
      </w:r>
      <w:r w:rsidR="00533578">
        <w:rPr>
          <w:rFonts w:ascii="Helvetica" w:hAnsi="Helvetica" w:cs="Arial"/>
          <w:sz w:val="22"/>
          <w:szCs w:val="22"/>
        </w:rPr>
        <w:t xml:space="preserve"> </w:t>
      </w:r>
      <w:r w:rsidR="00533578" w:rsidRPr="00533578">
        <w:rPr>
          <w:rFonts w:ascii="Helvetica" w:hAnsi="Helvetica" w:cs="Arial"/>
          <w:b/>
          <w:sz w:val="22"/>
          <w:szCs w:val="22"/>
        </w:rPr>
        <w:t>[1]</w:t>
      </w:r>
      <w:r w:rsidR="00533578">
        <w:rPr>
          <w:rFonts w:ascii="Helvetica" w:hAnsi="Helvetica" w:cs="Arial"/>
          <w:sz w:val="22"/>
          <w:szCs w:val="22"/>
        </w:rPr>
        <w:t>.</w:t>
      </w:r>
    </w:p>
    <w:p w14:paraId="21747F3C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3859EAC" w14:textId="49CF67C7" w:rsidR="00DC7D3A" w:rsidRDefault="00533578" w:rsidP="0092736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11719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4CD1795" w14:textId="75CC6B7D" w:rsidR="0092736D" w:rsidRDefault="0092736D" w:rsidP="0092736D">
      <w:pPr>
        <w:outlineLvl w:val="0"/>
        <w:rPr>
          <w:rFonts w:ascii="Helvetica" w:hAnsi="Helvetica" w:cs="Arial"/>
          <w:sz w:val="22"/>
          <w:szCs w:val="22"/>
        </w:rPr>
      </w:pPr>
    </w:p>
    <w:p w14:paraId="52C313FA" w14:textId="265E4293" w:rsidR="0092736D" w:rsidRPr="0092736D" w:rsidRDefault="0092736D" w:rsidP="0092736D">
      <w:pPr>
        <w:outlineLvl w:val="0"/>
        <w:rPr>
          <w:rFonts w:ascii="Helvetica" w:hAnsi="Helvetica" w:cs="Arial"/>
          <w:b/>
          <w:bCs/>
          <w:sz w:val="22"/>
          <w:szCs w:val="22"/>
        </w:rPr>
      </w:pPr>
      <w:r w:rsidRPr="0092736D">
        <w:rPr>
          <w:rFonts w:ascii="Helvetica" w:hAnsi="Helvetica" w:cs="Arial"/>
          <w:b/>
          <w:bCs/>
          <w:sz w:val="22"/>
          <w:szCs w:val="22"/>
        </w:rPr>
        <w:t>Ethics Statement:</w:t>
      </w:r>
    </w:p>
    <w:p w14:paraId="092CC6CA" w14:textId="77777777" w:rsidR="0092736D" w:rsidRDefault="0092736D" w:rsidP="0092736D">
      <w:pPr>
        <w:outlineLvl w:val="0"/>
        <w:rPr>
          <w:rFonts w:ascii="Helvetica" w:hAnsi="Helvetica" w:cs="Arial"/>
          <w:sz w:val="22"/>
          <w:szCs w:val="22"/>
        </w:rPr>
      </w:pPr>
    </w:p>
    <w:p w14:paraId="0E727A33" w14:textId="1723C82D" w:rsidR="0092736D" w:rsidRPr="0092736D" w:rsidRDefault="0092736D" w:rsidP="0092736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2736D">
        <w:rPr>
          <w:rFonts w:ascii="Helvetica" w:hAnsi="Helvetica" w:cs="Arial"/>
          <w:sz w:val="22"/>
          <w:szCs w:val="22"/>
        </w:rPr>
        <w:t>Procedures involving animal subjects have been approved by Shanghai Public Health Clinical Center, Fudan University.</w:t>
      </w:r>
    </w:p>
    <w:p w14:paraId="2246BAA1" w14:textId="77777777" w:rsidR="0092736D" w:rsidRPr="0092736D" w:rsidRDefault="0092736D" w:rsidP="0092736D">
      <w:pPr>
        <w:outlineLvl w:val="0"/>
        <w:rPr>
          <w:rFonts w:ascii="Helvetica" w:hAnsi="Helvetica" w:cs="Arial"/>
          <w:sz w:val="22"/>
          <w:szCs w:val="22"/>
        </w:rPr>
      </w:pPr>
    </w:p>
    <w:p w14:paraId="56F3B7F8" w14:textId="77777777" w:rsidR="00C45888" w:rsidRDefault="00C45888" w:rsidP="00C45888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80F7C27" w14:textId="77777777" w:rsidR="00FE3FD7" w:rsidRPr="00C45888" w:rsidRDefault="00C45888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751AA461" w14:textId="77777777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D60E3D9" w14:textId="77777777" w:rsidR="00A44655" w:rsidRPr="00351BE5" w:rsidRDefault="00206829" w:rsidP="00351BE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06829">
        <w:rPr>
          <w:rFonts w:ascii="Helvetica" w:hAnsi="Helvetica" w:cs="Arial"/>
          <w:b/>
          <w:sz w:val="22"/>
          <w:szCs w:val="22"/>
        </w:rPr>
        <w:t xml:space="preserve">M. </w:t>
      </w:r>
      <w:proofErr w:type="spellStart"/>
      <w:r w:rsidRPr="00206829">
        <w:rPr>
          <w:rFonts w:ascii="Helvetica" w:hAnsi="Helvetica" w:cs="Arial"/>
          <w:b/>
          <w:sz w:val="22"/>
          <w:szCs w:val="22"/>
        </w:rPr>
        <w:t>marinum</w:t>
      </w:r>
      <w:proofErr w:type="spellEnd"/>
      <w:r>
        <w:rPr>
          <w:rFonts w:ascii="Helvetica" w:hAnsi="Helvetica" w:cs="Arial"/>
          <w:b/>
          <w:i w:val="0"/>
          <w:sz w:val="22"/>
          <w:szCs w:val="22"/>
        </w:rPr>
        <w:t xml:space="preserve"> S</w:t>
      </w:r>
      <w:r w:rsidRPr="00206829">
        <w:rPr>
          <w:rFonts w:ascii="Helvetica" w:hAnsi="Helvetica" w:cs="Arial"/>
          <w:b/>
          <w:i w:val="0"/>
          <w:sz w:val="22"/>
          <w:szCs w:val="22"/>
        </w:rPr>
        <w:t xml:space="preserve">ingle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206829">
        <w:rPr>
          <w:rFonts w:ascii="Helvetica" w:hAnsi="Helvetica" w:cs="Arial"/>
          <w:b/>
          <w:i w:val="0"/>
          <w:sz w:val="22"/>
          <w:szCs w:val="22"/>
        </w:rPr>
        <w:t>ell</w:t>
      </w:r>
      <w:r>
        <w:rPr>
          <w:rFonts w:ascii="Helvetica" w:hAnsi="Helvetica" w:cs="Arial"/>
          <w:b/>
          <w:i w:val="0"/>
          <w:sz w:val="22"/>
          <w:szCs w:val="22"/>
        </w:rPr>
        <w:t xml:space="preserve"> Inoculum Preparation</w:t>
      </w:r>
    </w:p>
    <w:p w14:paraId="6911D884" w14:textId="39A1855E" w:rsidR="00206829" w:rsidRDefault="00206829" w:rsidP="002068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inoculation according to the manuscript, c</w:t>
      </w:r>
      <w:r w:rsidRPr="00206829">
        <w:rPr>
          <w:rFonts w:ascii="Helvetica" w:hAnsi="Helvetica" w:cs="Arial" w:hint="eastAsia"/>
          <w:sz w:val="22"/>
          <w:szCs w:val="22"/>
        </w:rPr>
        <w:t xml:space="preserve">entrifuge </w:t>
      </w:r>
      <w:r>
        <w:rPr>
          <w:rFonts w:ascii="Helvetica" w:hAnsi="Helvetica" w:cs="Arial"/>
          <w:sz w:val="22"/>
          <w:szCs w:val="22"/>
        </w:rPr>
        <w:t xml:space="preserve">the culture </w:t>
      </w:r>
      <w:r w:rsidRPr="00206829">
        <w:rPr>
          <w:rFonts w:ascii="Helvetica" w:hAnsi="Helvetica" w:cs="Arial" w:hint="eastAsia"/>
          <w:sz w:val="22"/>
          <w:szCs w:val="22"/>
        </w:rPr>
        <w:t xml:space="preserve">at 3,000 </w:t>
      </w:r>
      <w:r>
        <w:rPr>
          <w:rFonts w:ascii="Helvetica" w:hAnsi="Helvetica" w:cs="Arial"/>
          <w:sz w:val="22"/>
          <w:szCs w:val="22"/>
        </w:rPr>
        <w:t>times</w:t>
      </w:r>
      <w:r w:rsidRPr="00206829">
        <w:rPr>
          <w:rFonts w:ascii="Helvetica" w:hAnsi="Helvetica" w:cs="Arial" w:hint="eastAsia"/>
          <w:sz w:val="22"/>
          <w:szCs w:val="22"/>
        </w:rPr>
        <w:t xml:space="preserve"> g for 10 min</w:t>
      </w:r>
      <w:r>
        <w:rPr>
          <w:rFonts w:ascii="Helvetica" w:hAnsi="Helvetica" w:cs="Arial"/>
          <w:sz w:val="22"/>
          <w:szCs w:val="22"/>
        </w:rPr>
        <w:t xml:space="preserve">utes </w:t>
      </w:r>
      <w:r w:rsidRPr="00206829">
        <w:rPr>
          <w:rFonts w:ascii="Helvetica" w:hAnsi="Helvetica" w:cs="Arial"/>
          <w:b/>
          <w:sz w:val="22"/>
          <w:szCs w:val="22"/>
        </w:rPr>
        <w:t>[1]</w:t>
      </w:r>
      <w:r w:rsidRPr="00206829">
        <w:rPr>
          <w:rFonts w:ascii="Helvetica" w:hAnsi="Helvetica" w:cs="Arial" w:hint="eastAsia"/>
          <w:sz w:val="22"/>
          <w:szCs w:val="22"/>
        </w:rPr>
        <w:t xml:space="preserve"> to collect the </w:t>
      </w:r>
      <w:r w:rsidRPr="00206829">
        <w:rPr>
          <w:rFonts w:ascii="Helvetica" w:hAnsi="Helvetica" w:cs="Arial" w:hint="eastAsia"/>
          <w:i/>
          <w:sz w:val="22"/>
          <w:szCs w:val="22"/>
        </w:rPr>
        <w:t xml:space="preserve">M. </w:t>
      </w:r>
      <w:proofErr w:type="spellStart"/>
      <w:r w:rsidRPr="00206829">
        <w:rPr>
          <w:rFonts w:ascii="Helvetica" w:hAnsi="Helvetica" w:cs="Arial" w:hint="eastAsia"/>
          <w:i/>
          <w:sz w:val="22"/>
          <w:szCs w:val="22"/>
        </w:rPr>
        <w:t>marinum</w:t>
      </w:r>
      <w:proofErr w:type="spellEnd"/>
      <w:r w:rsidRPr="00206829">
        <w:rPr>
          <w:rFonts w:ascii="Helvetica" w:hAnsi="Helvetica" w:cs="Arial" w:hint="eastAsia"/>
          <w:sz w:val="22"/>
          <w:szCs w:val="22"/>
        </w:rPr>
        <w:t xml:space="preserve"> </w:t>
      </w:r>
      <w:r w:rsidR="003166E7" w:rsidRPr="003166E7">
        <w:rPr>
          <w:rFonts w:ascii="Helvetica" w:hAnsi="Helvetica" w:cs="Arial"/>
          <w:i/>
          <w:color w:val="FF0000"/>
          <w:sz w:val="22"/>
          <w:szCs w:val="22"/>
        </w:rPr>
        <w:t>(pronounce as Mycobacterium</w:t>
      </w:r>
      <w:r w:rsidR="003166E7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proofErr w:type="spellStart"/>
      <w:r w:rsidR="003166E7">
        <w:rPr>
          <w:rFonts w:ascii="Helvetica" w:hAnsi="Helvetica" w:cs="Arial"/>
          <w:i/>
          <w:color w:val="FF0000"/>
          <w:sz w:val="22"/>
          <w:szCs w:val="22"/>
        </w:rPr>
        <w:t>marinum</w:t>
      </w:r>
      <w:proofErr w:type="spellEnd"/>
      <w:r w:rsidR="003166E7" w:rsidRPr="003166E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3166E7">
        <w:rPr>
          <w:rFonts w:ascii="Helvetica" w:hAnsi="Helvetica" w:cs="Arial"/>
          <w:sz w:val="22"/>
          <w:szCs w:val="22"/>
        </w:rPr>
        <w:t xml:space="preserve"> </w:t>
      </w:r>
      <w:r w:rsidRPr="00206829">
        <w:rPr>
          <w:rFonts w:ascii="Helvetica" w:hAnsi="Helvetica" w:cs="Arial" w:hint="eastAsia"/>
          <w:sz w:val="22"/>
          <w:szCs w:val="22"/>
        </w:rPr>
        <w:t>as a pellet</w:t>
      </w:r>
      <w:r>
        <w:rPr>
          <w:rFonts w:ascii="Helvetica" w:hAnsi="Helvetica" w:cs="Arial" w:hint="eastAsia"/>
          <w:sz w:val="22"/>
          <w:szCs w:val="22"/>
        </w:rPr>
        <w:t>. Discard all but 300 microliters</w:t>
      </w:r>
      <w:r w:rsidRPr="00206829">
        <w:rPr>
          <w:rFonts w:ascii="Helvetica" w:hAnsi="Helvetica" w:cs="Arial" w:hint="eastAsia"/>
          <w:sz w:val="22"/>
          <w:szCs w:val="22"/>
        </w:rPr>
        <w:t xml:space="preserve"> of the supernatant</w:t>
      </w:r>
      <w:r w:rsidR="00E01482">
        <w:rPr>
          <w:rFonts w:ascii="Helvetica" w:hAnsi="Helvetica" w:cs="Arial" w:hint="eastAsia"/>
          <w:sz w:val="22"/>
          <w:szCs w:val="22"/>
        </w:rPr>
        <w:t xml:space="preserve">, and resuspend the pellet </w:t>
      </w:r>
      <w:r w:rsidRPr="00206829">
        <w:rPr>
          <w:rFonts w:ascii="Helvetica" w:hAnsi="Helvetica" w:cs="Arial"/>
          <w:b/>
          <w:sz w:val="22"/>
          <w:szCs w:val="22"/>
        </w:rPr>
        <w:t>[2]</w:t>
      </w:r>
      <w:r w:rsidRPr="00206829">
        <w:rPr>
          <w:rFonts w:ascii="Helvetica" w:hAnsi="Helvetica" w:cs="Arial" w:hint="eastAsia"/>
          <w:sz w:val="22"/>
          <w:szCs w:val="22"/>
        </w:rPr>
        <w:t xml:space="preserve">. </w:t>
      </w:r>
    </w:p>
    <w:p w14:paraId="6CAC343D" w14:textId="77777777" w:rsidR="00206829" w:rsidRDefault="00206829" w:rsidP="002068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centrifuge.</w:t>
      </w:r>
    </w:p>
    <w:p w14:paraId="255D04C5" w14:textId="77777777" w:rsidR="00206829" w:rsidRPr="00206829" w:rsidRDefault="00E01482" w:rsidP="002068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part of the supernatant, and resuspends the pellet.</w:t>
      </w:r>
    </w:p>
    <w:p w14:paraId="7C8CAFBC" w14:textId="77777777" w:rsidR="00206829" w:rsidRPr="00206829" w:rsidRDefault="00E01482" w:rsidP="002068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3 milliliters</w:t>
      </w:r>
      <w:r w:rsidR="00206829" w:rsidRPr="00206829">
        <w:rPr>
          <w:rFonts w:ascii="Helvetica" w:hAnsi="Helvetica" w:cs="Arial"/>
          <w:sz w:val="22"/>
          <w:szCs w:val="22"/>
        </w:rPr>
        <w:t xml:space="preserve"> of 7H9</w:t>
      </w:r>
      <w:r>
        <w:rPr>
          <w:rFonts w:ascii="Helvetica" w:hAnsi="Helvetica" w:cs="Arial"/>
          <w:sz w:val="22"/>
          <w:szCs w:val="22"/>
        </w:rPr>
        <w:t xml:space="preserve"> </w:t>
      </w:r>
      <w:r w:rsidRPr="00E01482">
        <w:rPr>
          <w:rFonts w:ascii="Helvetica" w:hAnsi="Helvetica" w:cs="Arial"/>
          <w:i/>
          <w:color w:val="FF0000"/>
          <w:sz w:val="22"/>
          <w:szCs w:val="22"/>
        </w:rPr>
        <w:t>(pronounce as seven-H-nine)</w:t>
      </w:r>
      <w:r w:rsidR="00206829" w:rsidRPr="00206829">
        <w:rPr>
          <w:rFonts w:ascii="Helvetica" w:hAnsi="Helvetica" w:cs="Arial"/>
          <w:sz w:val="22"/>
          <w:szCs w:val="22"/>
        </w:rPr>
        <w:t xml:space="preserve"> medium with 10% glycerol to further resuspend the pellet</w:t>
      </w:r>
      <w:r w:rsidR="001043CF">
        <w:rPr>
          <w:rFonts w:ascii="Helvetica" w:hAnsi="Helvetica" w:cs="Arial"/>
          <w:sz w:val="22"/>
          <w:szCs w:val="22"/>
        </w:rPr>
        <w:t xml:space="preserve"> </w:t>
      </w:r>
      <w:r w:rsidR="001043CF" w:rsidRPr="001043CF">
        <w:rPr>
          <w:rFonts w:ascii="Helvetica" w:hAnsi="Helvetica" w:cs="Arial"/>
          <w:b/>
          <w:sz w:val="22"/>
          <w:szCs w:val="22"/>
        </w:rPr>
        <w:t>[1]</w:t>
      </w:r>
      <w:r w:rsidR="00206829" w:rsidRPr="00206829">
        <w:rPr>
          <w:rFonts w:ascii="Helvetica" w:hAnsi="Helvetica" w:cs="Arial"/>
          <w:sz w:val="22"/>
          <w:szCs w:val="22"/>
        </w:rPr>
        <w:t xml:space="preserve">, </w:t>
      </w:r>
      <w:r w:rsidR="001043CF">
        <w:rPr>
          <w:rFonts w:ascii="Helvetica" w:hAnsi="Helvetica" w:cs="Arial"/>
          <w:sz w:val="22"/>
          <w:szCs w:val="22"/>
        </w:rPr>
        <w:t xml:space="preserve">and </w:t>
      </w:r>
      <w:r w:rsidR="00206829" w:rsidRPr="00206829">
        <w:rPr>
          <w:rFonts w:ascii="Helvetica" w:hAnsi="Helvetica" w:cs="Arial"/>
          <w:sz w:val="22"/>
          <w:szCs w:val="22"/>
        </w:rPr>
        <w:t>then</w:t>
      </w:r>
      <w:r w:rsidR="001043CF">
        <w:rPr>
          <w:rFonts w:ascii="Helvetica" w:hAnsi="Helvetica" w:cs="Arial"/>
          <w:sz w:val="22"/>
          <w:szCs w:val="22"/>
        </w:rPr>
        <w:t>,</w:t>
      </w:r>
      <w:r w:rsidR="00206829" w:rsidRPr="00206829">
        <w:rPr>
          <w:rFonts w:ascii="Helvetica" w:hAnsi="Helvetica" w:cs="Arial"/>
          <w:sz w:val="22"/>
          <w:szCs w:val="22"/>
        </w:rPr>
        <w:t xml:space="preserve"> sonicate the suspension in a water bath at 100 W</w:t>
      </w:r>
      <w:r w:rsidR="001043CF">
        <w:rPr>
          <w:rFonts w:ascii="Helvetica" w:hAnsi="Helvetica" w:cs="Arial"/>
          <w:sz w:val="22"/>
          <w:szCs w:val="22"/>
        </w:rPr>
        <w:t>atts with 15-</w:t>
      </w:r>
      <w:r w:rsidR="00206829" w:rsidRPr="00206829">
        <w:rPr>
          <w:rFonts w:ascii="Helvetica" w:hAnsi="Helvetica" w:cs="Arial"/>
          <w:sz w:val="22"/>
          <w:szCs w:val="22"/>
        </w:rPr>
        <w:t>s</w:t>
      </w:r>
      <w:r w:rsidR="001043CF">
        <w:rPr>
          <w:rFonts w:ascii="Helvetica" w:hAnsi="Helvetica" w:cs="Arial"/>
          <w:sz w:val="22"/>
          <w:szCs w:val="22"/>
        </w:rPr>
        <w:t>econd ON, and 15-</w:t>
      </w:r>
      <w:r w:rsidR="00206829" w:rsidRPr="00206829">
        <w:rPr>
          <w:rFonts w:ascii="Helvetica" w:hAnsi="Helvetica" w:cs="Arial"/>
          <w:sz w:val="22"/>
          <w:szCs w:val="22"/>
        </w:rPr>
        <w:t>s</w:t>
      </w:r>
      <w:r w:rsidR="001043CF">
        <w:rPr>
          <w:rFonts w:ascii="Helvetica" w:hAnsi="Helvetica" w:cs="Arial"/>
          <w:sz w:val="22"/>
          <w:szCs w:val="22"/>
        </w:rPr>
        <w:t>econd</w:t>
      </w:r>
      <w:r w:rsidR="00206829" w:rsidRPr="00206829">
        <w:rPr>
          <w:rFonts w:ascii="Helvetica" w:hAnsi="Helvetica" w:cs="Arial"/>
          <w:sz w:val="22"/>
          <w:szCs w:val="22"/>
        </w:rPr>
        <w:t xml:space="preserve"> OFF for a total </w:t>
      </w:r>
      <w:r w:rsidR="001043CF">
        <w:rPr>
          <w:rFonts w:ascii="Helvetica" w:hAnsi="Helvetica" w:cs="Arial"/>
          <w:sz w:val="22"/>
          <w:szCs w:val="22"/>
        </w:rPr>
        <w:t xml:space="preserve">of </w:t>
      </w:r>
      <w:r w:rsidR="00206829" w:rsidRPr="00206829">
        <w:rPr>
          <w:rFonts w:ascii="Helvetica" w:hAnsi="Helvetica" w:cs="Arial"/>
          <w:sz w:val="22"/>
          <w:szCs w:val="22"/>
        </w:rPr>
        <w:t>2 min</w:t>
      </w:r>
      <w:r w:rsidR="001043CF">
        <w:rPr>
          <w:rFonts w:ascii="Helvetica" w:hAnsi="Helvetica" w:cs="Arial"/>
          <w:sz w:val="22"/>
          <w:szCs w:val="22"/>
        </w:rPr>
        <w:t xml:space="preserve">utes </w:t>
      </w:r>
      <w:r w:rsidR="001043CF" w:rsidRPr="00206829">
        <w:rPr>
          <w:rFonts w:ascii="Helvetica" w:hAnsi="Helvetica" w:cs="Arial"/>
          <w:sz w:val="22"/>
          <w:szCs w:val="22"/>
        </w:rPr>
        <w:t xml:space="preserve">to achieve a single cell homogenate </w:t>
      </w:r>
      <w:r w:rsidR="001043CF" w:rsidRPr="001043CF">
        <w:rPr>
          <w:rFonts w:ascii="Helvetica" w:hAnsi="Helvetica" w:cs="Arial"/>
          <w:b/>
          <w:sz w:val="22"/>
          <w:szCs w:val="22"/>
        </w:rPr>
        <w:t>[2]</w:t>
      </w:r>
      <w:r w:rsidR="00206829" w:rsidRPr="00206829">
        <w:rPr>
          <w:rFonts w:ascii="Helvetica" w:hAnsi="Helvetica" w:cs="Arial"/>
          <w:sz w:val="22"/>
          <w:szCs w:val="22"/>
        </w:rPr>
        <w:t xml:space="preserve">. </w:t>
      </w:r>
    </w:p>
    <w:p w14:paraId="3C3ECC03" w14:textId="77777777" w:rsidR="00206829" w:rsidRDefault="001043CF" w:rsidP="00E014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medium to resuspend the pellet.</w:t>
      </w:r>
    </w:p>
    <w:p w14:paraId="50256DB9" w14:textId="77777777" w:rsidR="001043CF" w:rsidRPr="00206829" w:rsidRDefault="001043CF" w:rsidP="00E014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water bath, and adjusts the sonication settings.</w:t>
      </w:r>
    </w:p>
    <w:p w14:paraId="46EF3BDB" w14:textId="77777777" w:rsidR="00206829" w:rsidRPr="00206829" w:rsidRDefault="00206829" w:rsidP="002068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06829">
        <w:rPr>
          <w:rFonts w:ascii="Helvetica" w:hAnsi="Helvetica" w:cs="Arial" w:hint="eastAsia"/>
          <w:sz w:val="22"/>
          <w:szCs w:val="22"/>
        </w:rPr>
        <w:t>Transfer the</w:t>
      </w:r>
      <w:r w:rsidR="005F2E5A">
        <w:rPr>
          <w:rFonts w:ascii="Helvetica" w:hAnsi="Helvetica" w:cs="Arial" w:hint="eastAsia"/>
          <w:sz w:val="22"/>
          <w:szCs w:val="22"/>
        </w:rPr>
        <w:t xml:space="preserve"> bacterial suspension to a 10-milliliter syringe</w:t>
      </w:r>
      <w:r w:rsidR="00CE6288">
        <w:rPr>
          <w:rFonts w:ascii="Helvetica" w:hAnsi="Helvetica" w:cs="Arial"/>
          <w:sz w:val="22"/>
          <w:szCs w:val="22"/>
        </w:rPr>
        <w:t xml:space="preserve"> </w:t>
      </w:r>
      <w:r w:rsidR="00CE6288" w:rsidRPr="00CE6288">
        <w:rPr>
          <w:rFonts w:ascii="Helvetica" w:hAnsi="Helvetica" w:cs="Arial"/>
          <w:b/>
          <w:sz w:val="22"/>
          <w:szCs w:val="22"/>
        </w:rPr>
        <w:t>[1]</w:t>
      </w:r>
      <w:r w:rsidR="005F2E5A">
        <w:rPr>
          <w:rFonts w:ascii="Helvetica" w:hAnsi="Helvetica" w:cs="Arial" w:hint="eastAsia"/>
          <w:sz w:val="22"/>
          <w:szCs w:val="22"/>
        </w:rPr>
        <w:t xml:space="preserve">, </w:t>
      </w:r>
      <w:r w:rsidR="005F2E5A">
        <w:rPr>
          <w:rFonts w:ascii="Helvetica" w:hAnsi="Helvetica" w:cs="Arial"/>
          <w:sz w:val="22"/>
          <w:szCs w:val="22"/>
        </w:rPr>
        <w:t>and</w:t>
      </w:r>
      <w:r w:rsidR="005F2E5A">
        <w:rPr>
          <w:rFonts w:ascii="Helvetica" w:hAnsi="Helvetica" w:cs="Arial" w:hint="eastAsia"/>
          <w:sz w:val="22"/>
          <w:szCs w:val="22"/>
        </w:rPr>
        <w:t xml:space="preserve"> pass through a 5</w:t>
      </w:r>
      <w:r w:rsidR="00CE6288">
        <w:rPr>
          <w:rFonts w:ascii="Helvetica" w:hAnsi="Helvetica" w:cs="Arial"/>
          <w:sz w:val="22"/>
          <w:szCs w:val="22"/>
        </w:rPr>
        <w:t>-</w:t>
      </w:r>
      <w:r w:rsidR="005F2E5A">
        <w:rPr>
          <w:rFonts w:ascii="Helvetica" w:hAnsi="Helvetica" w:cs="Arial"/>
          <w:sz w:val="22"/>
          <w:szCs w:val="22"/>
        </w:rPr>
        <w:t>micron</w:t>
      </w:r>
      <w:r w:rsidRPr="00206829">
        <w:rPr>
          <w:rFonts w:ascii="Helvetica" w:hAnsi="Helvetica" w:cs="Arial" w:hint="eastAsia"/>
          <w:sz w:val="22"/>
          <w:szCs w:val="22"/>
        </w:rPr>
        <w:t xml:space="preserve"> filter to remove any bacterial clumps</w:t>
      </w:r>
      <w:r w:rsidR="00CE6288">
        <w:rPr>
          <w:rFonts w:ascii="Helvetica" w:hAnsi="Helvetica" w:cs="Arial"/>
          <w:sz w:val="22"/>
          <w:szCs w:val="22"/>
        </w:rPr>
        <w:t xml:space="preserve"> </w:t>
      </w:r>
      <w:r w:rsidR="00CE6288" w:rsidRPr="00CE6288">
        <w:rPr>
          <w:rFonts w:ascii="Helvetica" w:hAnsi="Helvetica" w:cs="Arial"/>
          <w:b/>
          <w:sz w:val="22"/>
          <w:szCs w:val="22"/>
        </w:rPr>
        <w:t>[2]</w:t>
      </w:r>
      <w:r w:rsidRPr="00206829">
        <w:rPr>
          <w:rFonts w:ascii="Helvetica" w:hAnsi="Helvetica" w:cs="Arial" w:hint="eastAsia"/>
          <w:sz w:val="22"/>
          <w:szCs w:val="22"/>
        </w:rPr>
        <w:t xml:space="preserve">. </w:t>
      </w:r>
    </w:p>
    <w:p w14:paraId="62D81EBE" w14:textId="77777777" w:rsidR="00206829" w:rsidRDefault="00CE6288" w:rsidP="005F2E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draws up the suspension into a syring</w:t>
      </w:r>
      <w:r w:rsidR="0023026F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>.</w:t>
      </w:r>
    </w:p>
    <w:p w14:paraId="1820453A" w14:textId="3422E03F" w:rsidR="00CE6288" w:rsidRPr="00206829" w:rsidRDefault="0023026F" w:rsidP="005F2E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passes the suspension through a filter.</w:t>
      </w:r>
      <w:r w:rsidR="00BD14E5">
        <w:rPr>
          <w:rFonts w:ascii="Helvetica" w:hAnsi="Helvetica" w:cs="Arial"/>
          <w:sz w:val="22"/>
          <w:szCs w:val="22"/>
        </w:rPr>
        <w:t xml:space="preserve"> </w:t>
      </w:r>
      <w:r w:rsidR="00BD14E5" w:rsidRPr="00BD14E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90C929F" w14:textId="77777777" w:rsidR="00206829" w:rsidRPr="00206829" w:rsidRDefault="00D01E52" w:rsidP="002068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Using a spectrophotometer, m</w:t>
      </w:r>
      <w:r w:rsidR="00206829" w:rsidRPr="00206829">
        <w:rPr>
          <w:rFonts w:ascii="Helvetica" w:hAnsi="Helvetica" w:cs="Arial"/>
          <w:sz w:val="22"/>
          <w:szCs w:val="22"/>
        </w:rPr>
        <w:t>easure the optical d</w:t>
      </w:r>
      <w:r w:rsidR="006A327D">
        <w:rPr>
          <w:rFonts w:ascii="Helvetica" w:hAnsi="Helvetica" w:cs="Arial"/>
          <w:sz w:val="22"/>
          <w:szCs w:val="22"/>
        </w:rPr>
        <w:t>ensity</w:t>
      </w:r>
      <w:r w:rsidR="00206829" w:rsidRPr="00206829">
        <w:rPr>
          <w:rFonts w:ascii="Helvetica" w:hAnsi="Helvetica" w:cs="Arial"/>
          <w:sz w:val="22"/>
          <w:szCs w:val="22"/>
        </w:rPr>
        <w:t xml:space="preserve"> of the suspension</w:t>
      </w:r>
      <w:r w:rsidR="00EF7BC7">
        <w:rPr>
          <w:rFonts w:ascii="Helvetica" w:hAnsi="Helvetica" w:cs="Arial"/>
          <w:sz w:val="22"/>
          <w:szCs w:val="22"/>
        </w:rPr>
        <w:t xml:space="preserve"> </w:t>
      </w:r>
      <w:r w:rsidR="00EF7BC7" w:rsidRPr="00EF7BC7">
        <w:rPr>
          <w:rFonts w:ascii="Helvetica" w:hAnsi="Helvetica" w:cs="Arial"/>
          <w:b/>
          <w:sz w:val="22"/>
          <w:szCs w:val="22"/>
        </w:rPr>
        <w:t>[1]</w:t>
      </w:r>
      <w:r w:rsidR="00206829" w:rsidRPr="00206829">
        <w:rPr>
          <w:rFonts w:ascii="Helvetica" w:hAnsi="Helvetica" w:cs="Arial"/>
          <w:sz w:val="22"/>
          <w:szCs w:val="22"/>
        </w:rPr>
        <w:t xml:space="preserve"> </w:t>
      </w:r>
      <w:r w:rsidR="00EF7BC7">
        <w:rPr>
          <w:rFonts w:ascii="Helvetica" w:hAnsi="Helvetica" w:cs="Arial"/>
          <w:sz w:val="22"/>
          <w:szCs w:val="22"/>
        </w:rPr>
        <w:t xml:space="preserve">and dilute it </w:t>
      </w:r>
      <w:r w:rsidR="00EF7BC7" w:rsidRPr="00206829">
        <w:rPr>
          <w:rFonts w:ascii="Helvetica" w:hAnsi="Helvetica" w:cs="Arial"/>
          <w:sz w:val="22"/>
          <w:szCs w:val="22"/>
        </w:rPr>
        <w:t>with 7H9 media containing 10% glycerol</w:t>
      </w:r>
      <w:r w:rsidR="00EF7BC7">
        <w:rPr>
          <w:rFonts w:ascii="Helvetica" w:hAnsi="Helvetica" w:cs="Arial"/>
          <w:sz w:val="22"/>
          <w:szCs w:val="22"/>
        </w:rPr>
        <w:t xml:space="preserve"> </w:t>
      </w:r>
      <w:r w:rsidR="00EF7BC7" w:rsidRPr="00EF7BC7">
        <w:rPr>
          <w:rFonts w:ascii="Helvetica" w:hAnsi="Helvetica" w:cs="Arial"/>
          <w:b/>
          <w:sz w:val="22"/>
          <w:szCs w:val="22"/>
        </w:rPr>
        <w:t>[2]</w:t>
      </w:r>
      <w:r w:rsidR="00EF7BC7">
        <w:rPr>
          <w:rFonts w:ascii="Helvetica" w:hAnsi="Helvetica" w:cs="Arial"/>
          <w:sz w:val="22"/>
          <w:szCs w:val="22"/>
        </w:rPr>
        <w:t xml:space="preserve"> to OD600 at 1 </w:t>
      </w:r>
      <w:r w:rsidR="00EF7BC7" w:rsidRPr="00EF7BC7">
        <w:rPr>
          <w:rFonts w:ascii="Helvetica" w:hAnsi="Helvetica" w:cs="Arial"/>
          <w:b/>
          <w:sz w:val="22"/>
          <w:szCs w:val="22"/>
        </w:rPr>
        <w:t>[</w:t>
      </w:r>
      <w:r w:rsidR="00EF7BC7">
        <w:rPr>
          <w:rFonts w:ascii="Helvetica" w:hAnsi="Helvetica" w:cs="Arial"/>
          <w:b/>
          <w:sz w:val="22"/>
          <w:szCs w:val="22"/>
        </w:rPr>
        <w:t>3</w:t>
      </w:r>
      <w:r w:rsidR="00EF7BC7" w:rsidRPr="00EF7BC7">
        <w:rPr>
          <w:rFonts w:ascii="Helvetica" w:hAnsi="Helvetica" w:cs="Arial"/>
          <w:b/>
          <w:sz w:val="22"/>
          <w:szCs w:val="22"/>
        </w:rPr>
        <w:t>]</w:t>
      </w:r>
      <w:r w:rsidR="00EF7BC7">
        <w:rPr>
          <w:rFonts w:ascii="Helvetica" w:hAnsi="Helvetica" w:cs="Arial"/>
          <w:sz w:val="22"/>
          <w:szCs w:val="22"/>
        </w:rPr>
        <w:t>. Divide the suspension into 10-micoliter</w:t>
      </w:r>
      <w:r w:rsidR="00011C4C">
        <w:rPr>
          <w:rFonts w:ascii="Helvetica" w:hAnsi="Helvetica" w:cs="Arial"/>
          <w:sz w:val="22"/>
          <w:szCs w:val="22"/>
        </w:rPr>
        <w:t xml:space="preserve"> aliquots</w:t>
      </w:r>
      <w:r w:rsidR="0000262D">
        <w:rPr>
          <w:rFonts w:ascii="Helvetica" w:hAnsi="Helvetica" w:cs="Arial"/>
          <w:sz w:val="22"/>
          <w:szCs w:val="22"/>
        </w:rPr>
        <w:t xml:space="preserve"> </w:t>
      </w:r>
      <w:r w:rsidR="0000262D" w:rsidRPr="0000262D">
        <w:rPr>
          <w:rFonts w:ascii="Helvetica" w:hAnsi="Helvetica" w:cs="Arial"/>
          <w:b/>
          <w:sz w:val="22"/>
          <w:szCs w:val="22"/>
        </w:rPr>
        <w:t>[4]</w:t>
      </w:r>
      <w:r w:rsidR="00011C4C">
        <w:rPr>
          <w:rFonts w:ascii="Helvetica" w:hAnsi="Helvetica" w:cs="Arial"/>
          <w:sz w:val="22"/>
          <w:szCs w:val="22"/>
        </w:rPr>
        <w:t xml:space="preserve"> and store at −80-degree Celsius</w:t>
      </w:r>
      <w:r w:rsidR="00206829" w:rsidRPr="00206829">
        <w:rPr>
          <w:rFonts w:ascii="Helvetica" w:hAnsi="Helvetica" w:cs="Arial"/>
          <w:sz w:val="22"/>
          <w:szCs w:val="22"/>
        </w:rPr>
        <w:t xml:space="preserve"> freezer for future use</w:t>
      </w:r>
      <w:r w:rsidR="0000262D">
        <w:rPr>
          <w:rFonts w:ascii="Helvetica" w:hAnsi="Helvetica" w:cs="Arial"/>
          <w:sz w:val="22"/>
          <w:szCs w:val="22"/>
        </w:rPr>
        <w:t xml:space="preserve"> </w:t>
      </w:r>
      <w:r w:rsidR="0000262D" w:rsidRPr="0000262D">
        <w:rPr>
          <w:rFonts w:ascii="Helvetica" w:hAnsi="Helvetica" w:cs="Arial"/>
          <w:b/>
          <w:sz w:val="22"/>
          <w:szCs w:val="22"/>
        </w:rPr>
        <w:t>[5]</w:t>
      </w:r>
      <w:r w:rsidR="00206829" w:rsidRPr="00206829">
        <w:rPr>
          <w:rFonts w:ascii="Helvetica" w:hAnsi="Helvetica" w:cs="Arial"/>
          <w:sz w:val="22"/>
          <w:szCs w:val="22"/>
        </w:rPr>
        <w:t xml:space="preserve">. </w:t>
      </w:r>
    </w:p>
    <w:p w14:paraId="5591B15F" w14:textId="77777777" w:rsidR="0011765B" w:rsidRDefault="00EF7BC7" w:rsidP="00EF7B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a spectrophotometer.</w:t>
      </w:r>
    </w:p>
    <w:p w14:paraId="514E7602" w14:textId="77777777" w:rsidR="00EF7BC7" w:rsidRDefault="00EF7BC7" w:rsidP="00EF7B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medium into the suspension.</w:t>
      </w:r>
    </w:p>
    <w:p w14:paraId="4A12052A" w14:textId="77777777" w:rsidR="00EF7BC7" w:rsidRDefault="00EF7BC7" w:rsidP="00EF7B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on the spectrophotometer the value equaling 1.</w:t>
      </w:r>
    </w:p>
    <w:p w14:paraId="305CFF50" w14:textId="77777777" w:rsidR="00EF7BC7" w:rsidRDefault="0000262D" w:rsidP="00EF7BC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divides the suspension into tubes.</w:t>
      </w:r>
    </w:p>
    <w:p w14:paraId="7ABB7ED8" w14:textId="77777777" w:rsidR="006A327D" w:rsidRPr="00831625" w:rsidRDefault="0000262D" w:rsidP="00B514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into a freezer.</w:t>
      </w:r>
    </w:p>
    <w:p w14:paraId="05FE1C0F" w14:textId="77777777" w:rsidR="006A327D" w:rsidRPr="00D01E52" w:rsidRDefault="00D01E52" w:rsidP="00D01E5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Infection vi</w:t>
      </w:r>
      <w:r w:rsidR="006A327D" w:rsidRPr="00D01E52">
        <w:rPr>
          <w:rFonts w:ascii="Helvetica" w:hAnsi="Helvetica" w:cs="Arial"/>
          <w:b/>
          <w:i w:val="0"/>
          <w:sz w:val="22"/>
          <w:szCs w:val="22"/>
        </w:rPr>
        <w:t>a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Ba</w:t>
      </w:r>
      <w:r w:rsidR="006A327D" w:rsidRPr="00D01E52">
        <w:rPr>
          <w:rFonts w:ascii="Helvetica" w:hAnsi="Helvetica" w:cs="Arial"/>
          <w:b/>
          <w:i w:val="0"/>
          <w:sz w:val="22"/>
          <w:szCs w:val="22"/>
        </w:rPr>
        <w:t xml:space="preserve">cterial </w:t>
      </w:r>
      <w:r>
        <w:rPr>
          <w:rFonts w:ascii="Helvetica" w:hAnsi="Helvetica" w:cs="Arial"/>
          <w:b/>
          <w:i w:val="0"/>
          <w:sz w:val="22"/>
          <w:szCs w:val="22"/>
        </w:rPr>
        <w:t>M</w:t>
      </w:r>
      <w:r w:rsidR="006A327D" w:rsidRPr="00D01E52">
        <w:rPr>
          <w:rFonts w:ascii="Helvetica" w:hAnsi="Helvetica" w:cs="Arial"/>
          <w:b/>
          <w:i w:val="0"/>
          <w:sz w:val="22"/>
          <w:szCs w:val="22"/>
        </w:rPr>
        <w:t>icroinjection</w:t>
      </w:r>
      <w:bookmarkStart w:id="0" w:name="_GoBack"/>
      <w:bookmarkEnd w:id="0"/>
    </w:p>
    <w:p w14:paraId="00871B08" w14:textId="77777777" w:rsidR="006A327D" w:rsidRPr="00520A24" w:rsidRDefault="00520A24" w:rsidP="00520A2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0A24">
        <w:rPr>
          <w:rFonts w:ascii="Helvetica" w:hAnsi="Helvetica" w:cs="Arial"/>
          <w:sz w:val="22"/>
          <w:szCs w:val="22"/>
        </w:rPr>
        <w:lastRenderedPageBreak/>
        <w:t>First</w:t>
      </w:r>
      <w:r w:rsidR="006A327D" w:rsidRPr="00520A24">
        <w:rPr>
          <w:rFonts w:ascii="Helvetica" w:hAnsi="Helvetica" w:cs="Arial"/>
          <w:sz w:val="22"/>
          <w:szCs w:val="22"/>
        </w:rPr>
        <w:t>, heat the agarose in a</w:t>
      </w:r>
      <w:r w:rsidR="003463F7">
        <w:rPr>
          <w:rFonts w:ascii="Helvetica" w:hAnsi="Helvetica" w:cs="Arial"/>
          <w:sz w:val="22"/>
          <w:szCs w:val="22"/>
        </w:rPr>
        <w:t xml:space="preserve"> 95-degree Cel</w:t>
      </w:r>
      <w:r>
        <w:rPr>
          <w:rFonts w:ascii="Helvetica" w:hAnsi="Helvetica" w:cs="Arial"/>
          <w:sz w:val="22"/>
          <w:szCs w:val="22"/>
        </w:rPr>
        <w:t>s</w:t>
      </w:r>
      <w:r w:rsidR="003463F7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>us</w:t>
      </w:r>
      <w:r w:rsidR="006A327D" w:rsidRPr="00520A24">
        <w:rPr>
          <w:rFonts w:ascii="Helvetica" w:hAnsi="Helvetica" w:cs="Arial"/>
          <w:sz w:val="22"/>
          <w:szCs w:val="22"/>
        </w:rPr>
        <w:t xml:space="preserve"> heating block until it is completely melted</w:t>
      </w:r>
      <w:r w:rsidR="00B776FF">
        <w:rPr>
          <w:rFonts w:ascii="Helvetica" w:hAnsi="Helvetica" w:cs="Arial"/>
          <w:sz w:val="22"/>
          <w:szCs w:val="22"/>
        </w:rPr>
        <w:t xml:space="preserve"> </w:t>
      </w:r>
      <w:r w:rsidR="00B776FF" w:rsidRPr="00B776FF">
        <w:rPr>
          <w:rFonts w:ascii="Helvetica" w:hAnsi="Helvetica" w:cs="Arial"/>
          <w:b/>
          <w:sz w:val="22"/>
          <w:szCs w:val="22"/>
        </w:rPr>
        <w:t>[1]</w:t>
      </w:r>
      <w:r w:rsidR="006A327D" w:rsidRPr="00520A24">
        <w:rPr>
          <w:rFonts w:ascii="Helvetica" w:hAnsi="Helvetica" w:cs="Arial"/>
          <w:sz w:val="22"/>
          <w:szCs w:val="22"/>
        </w:rPr>
        <w:t xml:space="preserve">. Maintain the agarose in liquid form by placing it in a </w:t>
      </w:r>
      <w:r>
        <w:rPr>
          <w:rFonts w:ascii="Helvetica" w:hAnsi="Helvetica" w:cs="Arial"/>
          <w:sz w:val="22"/>
          <w:szCs w:val="22"/>
        </w:rPr>
        <w:t>45-degree Celsius heating block</w:t>
      </w:r>
      <w:r w:rsidR="00B776FF">
        <w:rPr>
          <w:rFonts w:ascii="Helvetica" w:hAnsi="Helvetica" w:cs="Arial"/>
          <w:sz w:val="22"/>
          <w:szCs w:val="22"/>
        </w:rPr>
        <w:t xml:space="preserve"> </w:t>
      </w:r>
      <w:r w:rsidR="00B776FF" w:rsidRPr="00B776FF">
        <w:rPr>
          <w:rFonts w:ascii="Helvetica" w:hAnsi="Helvetica" w:cs="Arial"/>
          <w:b/>
          <w:sz w:val="22"/>
          <w:szCs w:val="22"/>
        </w:rPr>
        <w:t>[2]</w:t>
      </w:r>
      <w:r w:rsidR="006A327D" w:rsidRPr="00520A24">
        <w:rPr>
          <w:rFonts w:ascii="Helvetica" w:hAnsi="Helvetica" w:cs="Arial"/>
          <w:sz w:val="22"/>
          <w:szCs w:val="22"/>
        </w:rPr>
        <w:t xml:space="preserve">. </w:t>
      </w:r>
    </w:p>
    <w:p w14:paraId="5A24C27E" w14:textId="77777777" w:rsidR="006A327D" w:rsidRDefault="00B776FF" w:rsidP="00B776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agarose in a heating block.</w:t>
      </w:r>
    </w:p>
    <w:p w14:paraId="4F464BA4" w14:textId="77777777" w:rsidR="00B776FF" w:rsidRPr="00520A24" w:rsidRDefault="00B776FF" w:rsidP="00B776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agarose into another heating block.</w:t>
      </w:r>
    </w:p>
    <w:p w14:paraId="56D0BF26" w14:textId="77777777" w:rsidR="006A327D" w:rsidRPr="00771A9C" w:rsidRDefault="00771A9C" w:rsidP="00771A9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mount</w:t>
      </w:r>
      <w:r w:rsidRPr="00771A9C">
        <w:rPr>
          <w:rFonts w:ascii="Helvetica" w:hAnsi="Helvetica" w:cs="Arial"/>
          <w:sz w:val="22"/>
          <w:szCs w:val="22"/>
        </w:rPr>
        <w:t xml:space="preserve"> for intramuscular infection in the trunk region</w:t>
      </w:r>
      <w:r>
        <w:rPr>
          <w:rFonts w:ascii="Helvetica" w:hAnsi="Helvetica" w:cs="Arial"/>
          <w:sz w:val="22"/>
          <w:szCs w:val="22"/>
        </w:rPr>
        <w:t>, c</w:t>
      </w:r>
      <w:r w:rsidR="006A327D" w:rsidRPr="00771A9C">
        <w:rPr>
          <w:rFonts w:ascii="Helvetica" w:hAnsi="Helvetica" w:cs="Arial"/>
          <w:sz w:val="22"/>
          <w:szCs w:val="22"/>
        </w:rPr>
        <w:t>reate the bottom</w:t>
      </w:r>
      <w:r w:rsidR="00024F20">
        <w:rPr>
          <w:rFonts w:ascii="Helvetica" w:hAnsi="Helvetica" w:cs="Arial"/>
          <w:sz w:val="22"/>
          <w:szCs w:val="22"/>
        </w:rPr>
        <w:t xml:space="preserve"> agarose layer by pouring 0.5 milliliters of 1% weight by volume</w:t>
      </w:r>
      <w:r w:rsidR="006A327D" w:rsidRPr="00771A9C">
        <w:rPr>
          <w:rFonts w:ascii="Helvetica" w:hAnsi="Helvetica" w:cs="Arial"/>
          <w:sz w:val="22"/>
          <w:szCs w:val="22"/>
        </w:rPr>
        <w:t xml:space="preserve"> agarose evenly onto a glass slide</w:t>
      </w:r>
      <w:r w:rsidR="00024F20">
        <w:rPr>
          <w:rFonts w:ascii="Helvetica" w:hAnsi="Helvetica" w:cs="Arial"/>
          <w:sz w:val="22"/>
          <w:szCs w:val="22"/>
        </w:rPr>
        <w:t xml:space="preserve"> </w:t>
      </w:r>
      <w:r w:rsidR="00024F20" w:rsidRPr="00024F20">
        <w:rPr>
          <w:rFonts w:ascii="Helvetica" w:hAnsi="Helvetica" w:cs="Arial"/>
          <w:b/>
          <w:sz w:val="22"/>
          <w:szCs w:val="22"/>
        </w:rPr>
        <w:t>[1]</w:t>
      </w:r>
      <w:r w:rsidR="006A327D" w:rsidRPr="00771A9C">
        <w:rPr>
          <w:rFonts w:ascii="Helvetica" w:hAnsi="Helvetica" w:cs="Arial"/>
          <w:sz w:val="22"/>
          <w:szCs w:val="22"/>
        </w:rPr>
        <w:t xml:space="preserve">. Place </w:t>
      </w:r>
      <w:r w:rsidR="00024F20">
        <w:rPr>
          <w:rFonts w:ascii="Helvetica" w:hAnsi="Helvetica" w:cs="Arial"/>
          <w:sz w:val="22"/>
          <w:szCs w:val="22"/>
        </w:rPr>
        <w:t xml:space="preserve">the slide </w:t>
      </w:r>
      <w:r w:rsidR="006A327D" w:rsidRPr="00771A9C">
        <w:rPr>
          <w:rFonts w:ascii="Helvetica" w:hAnsi="Helvetica" w:cs="Arial"/>
          <w:sz w:val="22"/>
          <w:szCs w:val="22"/>
        </w:rPr>
        <w:t>on an ice box or cold surface for 3 min</w:t>
      </w:r>
      <w:r w:rsidR="00024F20">
        <w:rPr>
          <w:rFonts w:ascii="Helvetica" w:hAnsi="Helvetica" w:cs="Arial"/>
          <w:sz w:val="22"/>
          <w:szCs w:val="22"/>
        </w:rPr>
        <w:t>utes</w:t>
      </w:r>
      <w:r w:rsidR="006A327D" w:rsidRPr="00771A9C">
        <w:rPr>
          <w:rFonts w:ascii="Helvetica" w:hAnsi="Helvetica" w:cs="Arial"/>
          <w:sz w:val="22"/>
          <w:szCs w:val="22"/>
        </w:rPr>
        <w:t xml:space="preserve"> to solidify</w:t>
      </w:r>
      <w:r w:rsidR="00024F20">
        <w:rPr>
          <w:rFonts w:ascii="Helvetica" w:hAnsi="Helvetica" w:cs="Arial"/>
          <w:sz w:val="22"/>
          <w:szCs w:val="22"/>
        </w:rPr>
        <w:t xml:space="preserve"> </w:t>
      </w:r>
      <w:r w:rsidR="00024F20" w:rsidRPr="00024F20">
        <w:rPr>
          <w:rFonts w:ascii="Helvetica" w:hAnsi="Helvetica" w:cs="Arial"/>
          <w:b/>
          <w:sz w:val="22"/>
          <w:szCs w:val="22"/>
        </w:rPr>
        <w:t>[2]</w:t>
      </w:r>
      <w:r w:rsidR="006A327D" w:rsidRPr="00771A9C">
        <w:rPr>
          <w:rFonts w:ascii="Helvetica" w:hAnsi="Helvetica" w:cs="Arial"/>
          <w:sz w:val="22"/>
          <w:szCs w:val="22"/>
        </w:rPr>
        <w:t xml:space="preserve">. </w:t>
      </w:r>
    </w:p>
    <w:p w14:paraId="2141F637" w14:textId="77777777" w:rsidR="006A327D" w:rsidRDefault="00024F20" w:rsidP="00024F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pours agarose onto a glass slide.</w:t>
      </w:r>
    </w:p>
    <w:p w14:paraId="7A8F548C" w14:textId="77777777" w:rsidR="00024F20" w:rsidRDefault="00024F20" w:rsidP="00024F2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 on a cold surface.</w:t>
      </w:r>
    </w:p>
    <w:p w14:paraId="0AC73E6B" w14:textId="77777777" w:rsidR="007B6318" w:rsidRPr="00BF55BB" w:rsidRDefault="007B6318" w:rsidP="007B6318">
      <w:pPr>
        <w:numPr>
          <w:ilvl w:val="1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After anesthetizing the zebrafish embryos, then, place up to 60 zebrafish embryos on the bottom agarose layer and lay them out carefully into two rows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. Remove any remaining water on the bottom agarose layer with tissue paper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before adding 0.3 milliliters of 0.5% weight by volume agarose to create the upper layer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8B24918" w14:textId="4370FF5D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Talent places the embryos onto the agarose layer on the slide.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000000" w:themeColor="text1"/>
          <w:sz w:val="22"/>
          <w:szCs w:val="22"/>
        </w:rPr>
        <w:t>Important Step</w:t>
      </w:r>
    </w:p>
    <w:p w14:paraId="0AAAD65E" w14:textId="33AD6190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Talent uses a tissue paper to remove water.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6EE93E9" w14:textId="1D849C2B" w:rsidR="007B6318" w:rsidRPr="00BF55BB" w:rsidRDefault="007B6318" w:rsidP="007B6318">
      <w:pPr>
        <w:numPr>
          <w:ilvl w:val="2"/>
          <w:numId w:val="12"/>
        </w:numPr>
        <w:tabs>
          <w:tab w:val="clear" w:pos="1368"/>
          <w:tab w:val="left" w:pos="1080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Talent adds agarose on top.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000000" w:themeColor="text1"/>
          <w:sz w:val="22"/>
          <w:szCs w:val="22"/>
        </w:rPr>
        <w:t>Important Step</w:t>
      </w:r>
    </w:p>
    <w:p w14:paraId="19AD4197" w14:textId="77777777" w:rsidR="007B6318" w:rsidRPr="00BF55BB" w:rsidRDefault="007B6318" w:rsidP="007B6318">
      <w:pPr>
        <w:numPr>
          <w:ilvl w:val="1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Ensure that the embryos are completely embedded in the agarose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. Return the glass slide to the ice box again to solidify the agarose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. Keep the top layer of the agarose moist by covering the surface with extra E3 egg water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6B9FF92" w14:textId="77777777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Shot of the agarose and embryos on the glass slide.</w:t>
      </w:r>
    </w:p>
    <w:p w14:paraId="488E42FB" w14:textId="0D3878BE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Talent places the slide onto a cold surface.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4AC60D7" w14:textId="2FE4502A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CU: Talent adds extra water onto the agarose.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40BE0C9" w14:textId="77777777" w:rsidR="007B6318" w:rsidRPr="00BF55BB" w:rsidRDefault="007B6318" w:rsidP="007B6318">
      <w:pPr>
        <w:numPr>
          <w:ilvl w:val="1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Next, adjust the microinjector and micromanipulator to the proper position and setting for microinjection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. Transfer 3 microliters of prepared bacterial culture into the prepared needle using a micro loader. Pipette slowly and carefully to avoid forming air bubbles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6BB6034" w14:textId="77777777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Talent adjusts the microinjector and micromanipulator.</w:t>
      </w:r>
    </w:p>
    <w:p w14:paraId="1D6674EC" w14:textId="77777777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CU: Talent loads bacterial preparation into a needle.</w:t>
      </w:r>
    </w:p>
    <w:p w14:paraId="7EA046E4" w14:textId="77777777" w:rsidR="007B6318" w:rsidRPr="00BF55BB" w:rsidRDefault="007B6318" w:rsidP="007B6318">
      <w:pPr>
        <w:numPr>
          <w:ilvl w:val="1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Inject 100 </w:t>
      </w:r>
      <w:proofErr w:type="spellStart"/>
      <w:r w:rsidRPr="00BF55BB">
        <w:rPr>
          <w:rFonts w:ascii="Helvetica" w:hAnsi="Helvetica" w:cs="Arial"/>
          <w:color w:val="000000" w:themeColor="text1"/>
          <w:sz w:val="22"/>
          <w:szCs w:val="22"/>
        </w:rPr>
        <w:t>cfu</w:t>
      </w:r>
      <w:proofErr w:type="spellEnd"/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into the trunk region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[1] [2-LM]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. After microinjection, carefully flush the zebrafish embryos into fresh egg water with a plastic pipette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5CC8BC4" w14:textId="468DF99B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CU: Talent injects into the embryo.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31AD09E" w14:textId="77777777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Figure 3A – </w:t>
      </w:r>
      <w:r w:rsidRPr="00BF55BB">
        <w:rPr>
          <w:rFonts w:ascii="Helvetica" w:hAnsi="Helvetica" w:cs="Arial"/>
          <w:i/>
          <w:color w:val="000000" w:themeColor="text1"/>
          <w:sz w:val="22"/>
          <w:szCs w:val="22"/>
        </w:rPr>
        <w:t>Video editor: Use as inset.</w:t>
      </w:r>
    </w:p>
    <w:p w14:paraId="66C2253F" w14:textId="1FDEC863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Talent flushes embryos into fresh water.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11BD8CC" w14:textId="77777777" w:rsidR="007B6318" w:rsidRPr="00BF55BB" w:rsidRDefault="007B6318" w:rsidP="007B6318">
      <w:pPr>
        <w:numPr>
          <w:ilvl w:val="1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To mount for the midbrain infection, use a plastic pipette to transfer the 4–6 tricaine-anesthetized embryos into the agarose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. Position the head of each embryo upwards carefully with a 10 G needle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[2]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. Once all embryos’ positions are fixed, transfer the glass slide to an ice box or cold surface to let the agarose solidify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458EE10" w14:textId="4AD409EA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CU: Talent places the embryos into the agarose.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2B1C17E" w14:textId="4DB5BC86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ECU: Talent adjusts the position of an embryo.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858C4E8" w14:textId="19A552B0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Talent places the slide on a cold surface.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086D2B8" w14:textId="77777777" w:rsidR="007B6318" w:rsidRPr="00BF55BB" w:rsidRDefault="007B6318" w:rsidP="007B6318">
      <w:pPr>
        <w:numPr>
          <w:ilvl w:val="1"/>
          <w:numId w:val="12"/>
        </w:numPr>
        <w:tabs>
          <w:tab w:val="left" w:pos="1080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Inject 500 </w:t>
      </w:r>
      <w:proofErr w:type="spellStart"/>
      <w:r w:rsidRPr="00BF55BB">
        <w:rPr>
          <w:rFonts w:ascii="Helvetica" w:hAnsi="Helvetica" w:cs="Arial"/>
          <w:color w:val="000000" w:themeColor="text1"/>
          <w:sz w:val="22"/>
          <w:szCs w:val="22"/>
        </w:rPr>
        <w:t>cfu</w:t>
      </w:r>
      <w:proofErr w:type="spellEnd"/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into the midbrain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[1] [2-LM]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. After microinjection, carefully flush the zebrafish embryos into fresh egg water with a plastic pipette </w:t>
      </w:r>
      <w:r w:rsidRPr="00BF55BB">
        <w:rPr>
          <w:rFonts w:ascii="Helvetica" w:hAnsi="Helvetica" w:cs="Arial"/>
          <w:b/>
          <w:color w:val="000000" w:themeColor="text1"/>
          <w:sz w:val="22"/>
          <w:szCs w:val="22"/>
        </w:rPr>
        <w:t>[3]</w:t>
      </w:r>
      <w:r w:rsidRPr="00BF55BB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F4EBFE7" w14:textId="27017472" w:rsidR="007B6318" w:rsidRPr="00BF55BB" w:rsidRDefault="007B6318" w:rsidP="007B6318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CU: Talent injects into the embryo.</w:t>
      </w:r>
      <w:r w:rsidR="00BD14E5"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D14E5"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B24B956" w14:textId="77777777" w:rsidR="007B6318" w:rsidRPr="00BF55BB" w:rsidRDefault="007B6318" w:rsidP="00BF55BB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 xml:space="preserve">Figure 3B – </w:t>
      </w:r>
      <w:r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Video editor: Use as inset.</w:t>
      </w:r>
    </w:p>
    <w:p w14:paraId="2AE70FD4" w14:textId="77777777" w:rsidR="007B6318" w:rsidRPr="00BF55BB" w:rsidRDefault="007B6318" w:rsidP="00BF55BB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BF55BB">
        <w:rPr>
          <w:rFonts w:ascii="Helvetica" w:hAnsi="Helvetica" w:cs="Arial"/>
          <w:color w:val="000000" w:themeColor="text1"/>
          <w:sz w:val="22"/>
          <w:szCs w:val="22"/>
        </w:rPr>
        <w:t>Talent flushes embryos into fresh water</w:t>
      </w:r>
    </w:p>
    <w:p w14:paraId="2382AC8F" w14:textId="46A996B6" w:rsidR="006A327D" w:rsidRPr="0071719C" w:rsidRDefault="006A327D" w:rsidP="006A327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E02D1E">
        <w:rPr>
          <w:rFonts w:ascii="Helvetica" w:hAnsi="Helvetica" w:cs="Arial"/>
          <w:b/>
          <w:i w:val="0"/>
          <w:sz w:val="22"/>
          <w:szCs w:val="22"/>
        </w:rPr>
        <w:t xml:space="preserve">Live </w:t>
      </w:r>
      <w:r w:rsidR="00E02D1E">
        <w:rPr>
          <w:rFonts w:ascii="Helvetica" w:hAnsi="Helvetica" w:cs="Arial"/>
          <w:b/>
          <w:i w:val="0"/>
          <w:sz w:val="22"/>
          <w:szCs w:val="22"/>
        </w:rPr>
        <w:t>I</w:t>
      </w:r>
      <w:r w:rsidRPr="00E02D1E">
        <w:rPr>
          <w:rFonts w:ascii="Helvetica" w:hAnsi="Helvetica" w:cs="Arial"/>
          <w:b/>
          <w:i w:val="0"/>
          <w:sz w:val="22"/>
          <w:szCs w:val="22"/>
        </w:rPr>
        <w:t xml:space="preserve">maging of the </w:t>
      </w:r>
      <w:r w:rsidR="00E02D1E">
        <w:rPr>
          <w:rFonts w:ascii="Helvetica" w:hAnsi="Helvetica" w:cs="Arial"/>
          <w:b/>
          <w:i w:val="0"/>
          <w:sz w:val="22"/>
          <w:szCs w:val="22"/>
        </w:rPr>
        <w:t>I</w:t>
      </w:r>
      <w:r w:rsidRPr="00E02D1E">
        <w:rPr>
          <w:rFonts w:ascii="Helvetica" w:hAnsi="Helvetica" w:cs="Arial"/>
          <w:b/>
          <w:i w:val="0"/>
          <w:sz w:val="22"/>
          <w:szCs w:val="22"/>
        </w:rPr>
        <w:t>nfection</w:t>
      </w:r>
    </w:p>
    <w:p w14:paraId="6722A18B" w14:textId="77777777" w:rsidR="006A327D" w:rsidRPr="00D270C3" w:rsidRDefault="00BC3F15" w:rsidP="00D270C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Once the agarose</w:t>
      </w:r>
      <w:r w:rsidR="006A327D" w:rsidRPr="0071719C">
        <w:rPr>
          <w:rFonts w:ascii="Helvetica" w:hAnsi="Helvetica" w:cs="Arial"/>
          <w:sz w:val="22"/>
          <w:szCs w:val="22"/>
        </w:rPr>
        <w:t xml:space="preserve"> has completely solidified, cover the agarose with a layer of egg w</w:t>
      </w:r>
      <w:r>
        <w:rPr>
          <w:rFonts w:ascii="Helvetica" w:hAnsi="Helvetica" w:cs="Arial"/>
          <w:sz w:val="22"/>
          <w:szCs w:val="22"/>
        </w:rPr>
        <w:t xml:space="preserve">ater </w:t>
      </w:r>
      <w:r w:rsidRPr="00BC3F15">
        <w:rPr>
          <w:rFonts w:ascii="Helvetica" w:hAnsi="Helvetica" w:cs="Arial"/>
          <w:b/>
          <w:sz w:val="22"/>
          <w:szCs w:val="22"/>
        </w:rPr>
        <w:t>[1]</w:t>
      </w:r>
      <w:r w:rsidR="006A327D" w:rsidRPr="0071719C">
        <w:rPr>
          <w:rFonts w:ascii="Helvetica" w:hAnsi="Helvetica" w:cs="Arial"/>
          <w:sz w:val="22"/>
          <w:szCs w:val="22"/>
        </w:rPr>
        <w:t>.</w:t>
      </w:r>
      <w:r w:rsidR="00D270C3">
        <w:rPr>
          <w:rFonts w:ascii="Helvetica" w:hAnsi="Helvetica" w:cs="Arial"/>
          <w:sz w:val="22"/>
          <w:szCs w:val="22"/>
        </w:rPr>
        <w:t xml:space="preserve"> </w:t>
      </w:r>
      <w:r w:rsidR="00184BF8" w:rsidRPr="00D270C3">
        <w:rPr>
          <w:rFonts w:ascii="Helvetica" w:hAnsi="Helvetica" w:cs="Arial"/>
          <w:sz w:val="22"/>
          <w:szCs w:val="22"/>
        </w:rPr>
        <w:t>After setting up the environmental chamber, place the 35-millimeter glass bottom dish with the zebrafish in the environmental chamber</w:t>
      </w:r>
      <w:r w:rsidR="00AE7AAB">
        <w:rPr>
          <w:rFonts w:ascii="Helvetica" w:hAnsi="Helvetica" w:cs="Arial"/>
          <w:sz w:val="22"/>
          <w:szCs w:val="22"/>
        </w:rPr>
        <w:t xml:space="preserve"> </w:t>
      </w:r>
      <w:r w:rsidR="00AE7AAB" w:rsidRPr="00AE7AAB">
        <w:rPr>
          <w:rFonts w:ascii="Helvetica" w:hAnsi="Helvetica" w:cs="Arial"/>
          <w:b/>
          <w:sz w:val="22"/>
          <w:szCs w:val="22"/>
        </w:rPr>
        <w:t>[2]</w:t>
      </w:r>
      <w:r w:rsidR="00184BF8" w:rsidRPr="00D270C3">
        <w:rPr>
          <w:rFonts w:ascii="Helvetica" w:hAnsi="Helvetica" w:cs="Arial"/>
          <w:sz w:val="22"/>
          <w:szCs w:val="22"/>
        </w:rPr>
        <w:t>.</w:t>
      </w:r>
    </w:p>
    <w:p w14:paraId="369C4928" w14:textId="77777777" w:rsidR="00184BF8" w:rsidRDefault="00AE7AAB" w:rsidP="00AE7A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water onto the agarose.</w:t>
      </w:r>
    </w:p>
    <w:p w14:paraId="24AF6072" w14:textId="77777777" w:rsidR="00AE7AAB" w:rsidRPr="0071719C" w:rsidRDefault="00AE7AAB" w:rsidP="00AE7AA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dish into the environmental chamber.</w:t>
      </w:r>
    </w:p>
    <w:p w14:paraId="7713B1E1" w14:textId="77777777" w:rsidR="00AE7AAB" w:rsidRPr="00AE7AAB" w:rsidRDefault="00AE7AAB" w:rsidP="00AE7A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7AAB">
        <w:rPr>
          <w:rFonts w:ascii="Helvetica" w:hAnsi="Helvetica" w:cs="Arial"/>
          <w:sz w:val="22"/>
          <w:szCs w:val="22"/>
        </w:rPr>
        <w:t xml:space="preserve">Open the 405 </w:t>
      </w:r>
      <w:r w:rsidR="004C43E9" w:rsidRPr="004C43E9">
        <w:rPr>
          <w:rFonts w:ascii="Helvetica" w:hAnsi="Helvetica" w:cs="Arial"/>
          <w:i/>
          <w:color w:val="FF0000"/>
          <w:sz w:val="22"/>
          <w:szCs w:val="22"/>
        </w:rPr>
        <w:t>(pronounce as 4-oh-5)</w:t>
      </w:r>
      <w:r w:rsidR="004C43E9">
        <w:rPr>
          <w:rFonts w:ascii="Helvetica" w:hAnsi="Helvetica" w:cs="Arial"/>
          <w:sz w:val="22"/>
          <w:szCs w:val="22"/>
        </w:rPr>
        <w:t xml:space="preserve"> </w:t>
      </w:r>
      <w:r w:rsidRPr="00AE7AAB">
        <w:rPr>
          <w:rFonts w:ascii="Helvetica" w:hAnsi="Helvetica" w:cs="Arial"/>
          <w:sz w:val="22"/>
          <w:szCs w:val="22"/>
        </w:rPr>
        <w:t xml:space="preserve">Diode, Argon </w:t>
      </w:r>
      <w:r w:rsidR="00472563">
        <w:rPr>
          <w:rFonts w:ascii="Helvetica" w:hAnsi="Helvetica" w:cs="Arial"/>
          <w:sz w:val="22"/>
          <w:szCs w:val="22"/>
        </w:rPr>
        <w:t>at 20% power</w:t>
      </w:r>
      <w:r w:rsidRPr="00AE7AAB">
        <w:rPr>
          <w:rFonts w:ascii="Helvetica" w:hAnsi="Helvetica" w:cs="Arial"/>
          <w:sz w:val="22"/>
          <w:szCs w:val="22"/>
        </w:rPr>
        <w:t>, and DPSS</w:t>
      </w:r>
      <w:r w:rsidR="004C43E9">
        <w:rPr>
          <w:rFonts w:ascii="Helvetica" w:hAnsi="Helvetica" w:cs="Arial"/>
          <w:sz w:val="22"/>
          <w:szCs w:val="22"/>
        </w:rPr>
        <w:t xml:space="preserve"> </w:t>
      </w:r>
      <w:r w:rsidR="004C43E9" w:rsidRPr="004C43E9">
        <w:rPr>
          <w:rFonts w:ascii="Helvetica" w:hAnsi="Helvetica" w:cs="Arial"/>
          <w:i/>
          <w:color w:val="FF0000"/>
          <w:sz w:val="22"/>
          <w:szCs w:val="22"/>
        </w:rPr>
        <w:t>(pronounce as D-P-S-S)</w:t>
      </w:r>
      <w:r w:rsidRPr="00AE7AAB">
        <w:rPr>
          <w:rFonts w:ascii="Helvetica" w:hAnsi="Helvetica" w:cs="Arial"/>
          <w:sz w:val="22"/>
          <w:szCs w:val="22"/>
        </w:rPr>
        <w:t xml:space="preserve"> 561</w:t>
      </w:r>
      <w:r w:rsidR="004C43E9">
        <w:rPr>
          <w:rFonts w:ascii="Helvetica" w:hAnsi="Helvetica" w:cs="Arial"/>
          <w:sz w:val="22"/>
          <w:szCs w:val="22"/>
        </w:rPr>
        <w:t>-</w:t>
      </w:r>
      <w:r w:rsidRPr="00AE7AAB">
        <w:rPr>
          <w:rFonts w:ascii="Helvetica" w:hAnsi="Helvetica" w:cs="Arial"/>
          <w:sz w:val="22"/>
          <w:szCs w:val="22"/>
        </w:rPr>
        <w:t>n</w:t>
      </w:r>
      <w:r w:rsidR="004C43E9">
        <w:rPr>
          <w:rFonts w:ascii="Helvetica" w:hAnsi="Helvetica" w:cs="Arial"/>
          <w:sz w:val="22"/>
          <w:szCs w:val="22"/>
        </w:rPr>
        <w:t>ano</w:t>
      </w:r>
      <w:r w:rsidRPr="00AE7AAB">
        <w:rPr>
          <w:rFonts w:ascii="Helvetica" w:hAnsi="Helvetica" w:cs="Arial"/>
          <w:sz w:val="22"/>
          <w:szCs w:val="22"/>
        </w:rPr>
        <w:t>m</w:t>
      </w:r>
      <w:r w:rsidR="004C43E9">
        <w:rPr>
          <w:rFonts w:ascii="Helvetica" w:hAnsi="Helvetica" w:cs="Arial"/>
          <w:sz w:val="22"/>
          <w:szCs w:val="22"/>
        </w:rPr>
        <w:t>eter</w:t>
      </w:r>
      <w:r w:rsidRPr="00AE7AAB">
        <w:rPr>
          <w:rFonts w:ascii="Helvetica" w:hAnsi="Helvetica" w:cs="Arial"/>
          <w:sz w:val="22"/>
          <w:szCs w:val="22"/>
        </w:rPr>
        <w:t xml:space="preserve"> laser. Set up the appropriate laser power and spectrum settings.</w:t>
      </w:r>
      <w:r w:rsidR="00A86D8D" w:rsidRPr="00A86D8D">
        <w:rPr>
          <w:rFonts w:ascii="Helvetica" w:hAnsi="Helvetica" w:cs="Arial"/>
          <w:sz w:val="22"/>
          <w:szCs w:val="22"/>
        </w:rPr>
        <w:t xml:space="preserve"> </w:t>
      </w:r>
      <w:r w:rsidR="00A86D8D" w:rsidRPr="00AE7AAB">
        <w:rPr>
          <w:rFonts w:ascii="Helvetica" w:hAnsi="Helvetica" w:cs="Arial"/>
          <w:sz w:val="22"/>
          <w:szCs w:val="22"/>
        </w:rPr>
        <w:t>Choose the “XYZ” “Sequential Scan” acquisition mode and set images format to “512 x 512 pixels”</w:t>
      </w:r>
      <w:r w:rsidR="00A86D8D">
        <w:rPr>
          <w:rFonts w:ascii="Helvetica" w:hAnsi="Helvetica" w:cs="Arial"/>
          <w:sz w:val="22"/>
          <w:szCs w:val="22"/>
        </w:rPr>
        <w:t xml:space="preserve"> </w:t>
      </w:r>
      <w:r w:rsidR="00A86D8D" w:rsidRPr="00A86D8D">
        <w:rPr>
          <w:rFonts w:ascii="Helvetica" w:hAnsi="Helvetica" w:cs="Arial"/>
          <w:b/>
          <w:sz w:val="22"/>
          <w:szCs w:val="22"/>
        </w:rPr>
        <w:t>[1]</w:t>
      </w:r>
      <w:r w:rsidR="00A86D8D">
        <w:rPr>
          <w:rFonts w:ascii="Helvetica" w:hAnsi="Helvetica" w:cs="Arial"/>
          <w:sz w:val="22"/>
          <w:szCs w:val="22"/>
        </w:rPr>
        <w:t>.</w:t>
      </w:r>
    </w:p>
    <w:p w14:paraId="499BF4FB" w14:textId="77777777" w:rsidR="00AE7AAB" w:rsidRPr="00CE1D32" w:rsidRDefault="004C43E9" w:rsidP="00CE1D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sets up in the software.</w:t>
      </w:r>
    </w:p>
    <w:p w14:paraId="7F121EEA" w14:textId="77777777" w:rsidR="00AE7AAB" w:rsidRPr="00AE7AAB" w:rsidRDefault="00AE7AAB" w:rsidP="00AE7A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7AAB">
        <w:rPr>
          <w:rFonts w:ascii="Helvetica" w:hAnsi="Helvetica" w:cs="Arial"/>
          <w:sz w:val="22"/>
          <w:szCs w:val="22"/>
        </w:rPr>
        <w:t xml:space="preserve">Switch to “Live Data Mode”. Target the position of the first zebrafish and mark the “Begin” and “End” Z position. Repeat this process for each of the remaining embryos. </w:t>
      </w:r>
      <w:r w:rsidR="002E6906">
        <w:rPr>
          <w:rFonts w:ascii="Helvetica" w:hAnsi="Helvetica" w:cs="Arial"/>
          <w:sz w:val="22"/>
          <w:szCs w:val="22"/>
        </w:rPr>
        <w:t xml:space="preserve">Add a “Pause” </w:t>
      </w:r>
      <w:r w:rsidRPr="00AE7AAB">
        <w:rPr>
          <w:rFonts w:ascii="Helvetica" w:hAnsi="Helvetica" w:cs="Arial"/>
          <w:sz w:val="22"/>
          <w:szCs w:val="22"/>
        </w:rPr>
        <w:t xml:space="preserve">at the end of the program </w:t>
      </w:r>
      <w:r w:rsidR="002E6906" w:rsidRPr="002E6906">
        <w:rPr>
          <w:rFonts w:ascii="Helvetica" w:hAnsi="Helvetica" w:cs="Arial"/>
          <w:b/>
          <w:sz w:val="22"/>
          <w:szCs w:val="22"/>
        </w:rPr>
        <w:t>[1]</w:t>
      </w:r>
    </w:p>
    <w:p w14:paraId="75390020" w14:textId="58E4F34F" w:rsidR="002E6906" w:rsidRPr="000B2059" w:rsidRDefault="00CE1D32" w:rsidP="000B2059">
      <w:pPr>
        <w:numPr>
          <w:ilvl w:val="2"/>
          <w:numId w:val="12"/>
        </w:numPr>
        <w:tabs>
          <w:tab w:val="left" w:pos="1368"/>
        </w:tabs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2E6906">
        <w:rPr>
          <w:rFonts w:ascii="Helvetica" w:hAnsi="Helvetica" w:cs="Arial"/>
          <w:sz w:val="22"/>
          <w:szCs w:val="22"/>
        </w:rPr>
        <w:t>Talent switches to live data mode, and marks the position of the fish.</w:t>
      </w:r>
      <w:r w:rsidR="001F2CF7">
        <w:rPr>
          <w:rFonts w:ascii="Helvetica" w:hAnsi="Helvetica" w:cs="Arial"/>
          <w:sz w:val="22"/>
          <w:szCs w:val="22"/>
        </w:rPr>
        <w:t xml:space="preserve"> </w:t>
      </w:r>
      <w:r w:rsidR="001F2CF7" w:rsidRPr="00BF55B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6C6B50D" w14:textId="77777777" w:rsidR="00AE7AAB" w:rsidRPr="00AE7AAB" w:rsidRDefault="00AE7AAB" w:rsidP="002E690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E7AAB">
        <w:rPr>
          <w:rFonts w:ascii="Helvetica" w:hAnsi="Helvetica" w:cs="Arial"/>
          <w:sz w:val="22"/>
          <w:szCs w:val="22"/>
        </w:rPr>
        <w:t>Define th</w:t>
      </w:r>
      <w:r w:rsidR="002E6906">
        <w:rPr>
          <w:rFonts w:ascii="Helvetica" w:hAnsi="Helvetica" w:cs="Arial"/>
          <w:sz w:val="22"/>
          <w:szCs w:val="22"/>
        </w:rPr>
        <w:t>e loop and cycle of the program, and s</w:t>
      </w:r>
      <w:r w:rsidRPr="00AE7AAB">
        <w:rPr>
          <w:rFonts w:ascii="Helvetica" w:hAnsi="Helvetica" w:cs="Arial"/>
          <w:sz w:val="22"/>
          <w:szCs w:val="22"/>
        </w:rPr>
        <w:t>ave the file</w:t>
      </w:r>
      <w:r w:rsidR="00131889">
        <w:rPr>
          <w:rFonts w:ascii="Helvetica" w:hAnsi="Helvetica" w:cs="Arial"/>
          <w:sz w:val="22"/>
          <w:szCs w:val="22"/>
        </w:rPr>
        <w:t xml:space="preserve"> </w:t>
      </w:r>
      <w:r w:rsidR="00131889" w:rsidRPr="00131889">
        <w:rPr>
          <w:rFonts w:ascii="Helvetica" w:hAnsi="Helvetica" w:cs="Arial"/>
          <w:b/>
          <w:sz w:val="22"/>
          <w:szCs w:val="22"/>
        </w:rPr>
        <w:t>[1]</w:t>
      </w:r>
      <w:r w:rsidRPr="00AE7AAB">
        <w:rPr>
          <w:rFonts w:ascii="Helvetica" w:hAnsi="Helvetica" w:cs="Arial"/>
          <w:sz w:val="22"/>
          <w:szCs w:val="22"/>
        </w:rPr>
        <w:t>.</w:t>
      </w:r>
    </w:p>
    <w:p w14:paraId="301C7D14" w14:textId="77777777" w:rsidR="006A327D" w:rsidRPr="00131889" w:rsidRDefault="002E6906" w:rsidP="0013188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SCREEN: Talent defines the loo</w:t>
      </w:r>
      <w:r w:rsidR="00131889">
        <w:rPr>
          <w:rFonts w:ascii="Helvetica" w:hAnsi="Helvetica" w:cs="Arial"/>
          <w:sz w:val="22"/>
          <w:szCs w:val="22"/>
        </w:rPr>
        <w:t>p and cycle, and saves the file.</w:t>
      </w:r>
    </w:p>
    <w:p w14:paraId="60F569F6" w14:textId="77777777" w:rsidR="00924637" w:rsidRDefault="00924637" w:rsidP="00BA1092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364DDD4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4378E1AB" w14:textId="77777777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D97AB3">
        <w:rPr>
          <w:rFonts w:ascii="Helvetica" w:hAnsi="Helvetica" w:cs="Arial"/>
          <w:b/>
          <w:i w:val="0"/>
          <w:sz w:val="22"/>
          <w:szCs w:val="22"/>
        </w:rPr>
        <w:t>M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orphological </w:t>
      </w:r>
      <w:r w:rsidR="00D97AB3">
        <w:rPr>
          <w:rFonts w:ascii="Helvetica" w:hAnsi="Helvetica" w:cs="Arial"/>
          <w:b/>
          <w:i w:val="0"/>
          <w:sz w:val="22"/>
          <w:szCs w:val="22"/>
        </w:rPr>
        <w:t>C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hanges in </w:t>
      </w:r>
      <w:r w:rsidR="00D97AB3" w:rsidRPr="00D97AB3">
        <w:rPr>
          <w:rFonts w:ascii="Helvetica" w:hAnsi="Helvetica" w:cs="Arial"/>
          <w:b/>
          <w:sz w:val="22"/>
          <w:szCs w:val="22"/>
        </w:rPr>
        <w:t xml:space="preserve">M. </w:t>
      </w:r>
      <w:proofErr w:type="spellStart"/>
      <w:r w:rsidR="00D97AB3" w:rsidRPr="00D97AB3">
        <w:rPr>
          <w:rFonts w:ascii="Helvetica" w:hAnsi="Helvetica" w:cs="Arial"/>
          <w:b/>
          <w:sz w:val="22"/>
          <w:szCs w:val="22"/>
        </w:rPr>
        <w:t>marinum</w:t>
      </w:r>
      <w:proofErr w:type="spellEnd"/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97AB3">
        <w:rPr>
          <w:rFonts w:ascii="Helvetica" w:hAnsi="Helvetica" w:cs="Arial"/>
          <w:b/>
          <w:i w:val="0"/>
          <w:sz w:val="22"/>
          <w:szCs w:val="22"/>
        </w:rPr>
        <w:t>I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nfection </w:t>
      </w:r>
      <w:r w:rsidR="00D97AB3">
        <w:rPr>
          <w:rFonts w:ascii="Helvetica" w:hAnsi="Helvetica" w:cs="Arial"/>
          <w:b/>
          <w:i w:val="0"/>
          <w:sz w:val="22"/>
          <w:szCs w:val="22"/>
        </w:rPr>
        <w:t>I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nduced </w:t>
      </w:r>
      <w:r w:rsidR="00D97AB3">
        <w:rPr>
          <w:rFonts w:ascii="Helvetica" w:hAnsi="Helvetica" w:cs="Arial"/>
          <w:b/>
          <w:i w:val="0"/>
          <w:sz w:val="22"/>
          <w:szCs w:val="22"/>
        </w:rPr>
        <w:t>M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acrophage </w:t>
      </w:r>
      <w:r w:rsidR="00D97AB3">
        <w:rPr>
          <w:rFonts w:ascii="Helvetica" w:hAnsi="Helvetica" w:cs="Arial"/>
          <w:b/>
          <w:i w:val="0"/>
          <w:sz w:val="22"/>
          <w:szCs w:val="22"/>
        </w:rPr>
        <w:t>L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ytic </w:t>
      </w:r>
      <w:r w:rsidR="00D97AB3">
        <w:rPr>
          <w:rFonts w:ascii="Helvetica" w:hAnsi="Helvetica" w:cs="Arial"/>
          <w:b/>
          <w:i w:val="0"/>
          <w:sz w:val="22"/>
          <w:szCs w:val="22"/>
        </w:rPr>
        <w:t>C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D97AB3">
        <w:rPr>
          <w:rFonts w:ascii="Helvetica" w:hAnsi="Helvetica" w:cs="Arial"/>
          <w:b/>
          <w:i w:val="0"/>
          <w:sz w:val="22"/>
          <w:szCs w:val="22"/>
        </w:rPr>
        <w:t>D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eath and UV </w:t>
      </w:r>
      <w:r w:rsidR="00D97AB3">
        <w:rPr>
          <w:rFonts w:ascii="Helvetica" w:hAnsi="Helvetica" w:cs="Arial"/>
          <w:b/>
          <w:i w:val="0"/>
          <w:sz w:val="22"/>
          <w:szCs w:val="22"/>
        </w:rPr>
        <w:t>I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nduced </w:t>
      </w:r>
      <w:r w:rsidR="00D97AB3">
        <w:rPr>
          <w:rFonts w:ascii="Helvetica" w:hAnsi="Helvetica" w:cs="Arial"/>
          <w:b/>
          <w:i w:val="0"/>
          <w:sz w:val="22"/>
          <w:szCs w:val="22"/>
        </w:rPr>
        <w:t>M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 xml:space="preserve">acrophage </w:t>
      </w:r>
      <w:r w:rsidR="00D97AB3">
        <w:rPr>
          <w:rFonts w:ascii="Helvetica" w:hAnsi="Helvetica" w:cs="Arial"/>
          <w:b/>
          <w:i w:val="0"/>
          <w:sz w:val="22"/>
          <w:szCs w:val="22"/>
        </w:rPr>
        <w:t>A</w:t>
      </w:r>
      <w:r w:rsidR="00D97AB3" w:rsidRPr="00D97AB3">
        <w:rPr>
          <w:rFonts w:ascii="Helvetica" w:hAnsi="Helvetica" w:cs="Arial"/>
          <w:b/>
          <w:i w:val="0"/>
          <w:sz w:val="22"/>
          <w:szCs w:val="22"/>
        </w:rPr>
        <w:t>poptosis</w:t>
      </w:r>
    </w:p>
    <w:p w14:paraId="0F76468C" w14:textId="1FF2D3AF" w:rsidR="00C70179" w:rsidRDefault="00922D1B" w:rsidP="00C701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0179">
        <w:rPr>
          <w:rFonts w:ascii="Helvetica" w:hAnsi="Helvetica" w:cs="Arial"/>
          <w:sz w:val="22"/>
          <w:szCs w:val="22"/>
        </w:rPr>
        <w:t xml:space="preserve">In this study we utilized previously reported </w:t>
      </w:r>
      <w:proofErr w:type="spellStart"/>
      <w:r w:rsidRPr="00C70179">
        <w:rPr>
          <w:rFonts w:ascii="Helvetica" w:hAnsi="Helvetica" w:cs="Arial"/>
          <w:sz w:val="22"/>
          <w:szCs w:val="22"/>
        </w:rPr>
        <w:t>Tg</w:t>
      </w:r>
      <w:proofErr w:type="spellEnd"/>
      <w:r w:rsidRPr="00C70179">
        <w:rPr>
          <w:rFonts w:ascii="Helvetica" w:hAnsi="Helvetica" w:cs="Arial"/>
          <w:sz w:val="22"/>
          <w:szCs w:val="22"/>
        </w:rPr>
        <w:t>(coro1a:eGFP</w:t>
      </w:r>
      <w:r w:rsidR="00924637">
        <w:rPr>
          <w:rFonts w:ascii="Helvetica" w:hAnsi="Helvetica" w:cs="Arial"/>
          <w:sz w:val="22"/>
          <w:szCs w:val="22"/>
        </w:rPr>
        <w:t xml:space="preserve">;lyzDsRed2) </w:t>
      </w:r>
      <w:r w:rsidR="00924637" w:rsidRPr="00C70179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924637">
        <w:rPr>
          <w:rFonts w:ascii="Helvetica" w:hAnsi="Helvetica" w:cs="Arial"/>
          <w:i/>
          <w:color w:val="FF0000"/>
          <w:sz w:val="22"/>
          <w:szCs w:val="22"/>
        </w:rPr>
        <w:t>transgenic-coro</w:t>
      </w:r>
      <w:r w:rsidR="0092463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924637">
        <w:rPr>
          <w:rFonts w:ascii="Helvetica" w:hAnsi="Helvetica" w:cs="Arial"/>
          <w:i/>
          <w:color w:val="FF0000"/>
          <w:sz w:val="22"/>
          <w:szCs w:val="22"/>
        </w:rPr>
        <w:t>one</w:t>
      </w:r>
      <w:r w:rsidR="0092463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924637">
        <w:rPr>
          <w:rFonts w:ascii="Helvetica" w:hAnsi="Helvetica" w:cs="Arial"/>
          <w:i/>
          <w:color w:val="FF0000"/>
          <w:sz w:val="22"/>
          <w:szCs w:val="22"/>
        </w:rPr>
        <w:t>a-e-G-F-P-lyz-Ds-Red-2</w:t>
      </w:r>
      <w:r w:rsidR="00924637" w:rsidRPr="00924637">
        <w:rPr>
          <w:rFonts w:ascii="Helvetica" w:hAnsi="Helvetica" w:cs="Arial"/>
          <w:i/>
          <w:color w:val="FF0000"/>
          <w:sz w:val="22"/>
          <w:szCs w:val="22"/>
        </w:rPr>
        <w:t xml:space="preserve">) </w:t>
      </w:r>
      <w:r w:rsidRPr="00C70179">
        <w:rPr>
          <w:rFonts w:ascii="Helvetica" w:hAnsi="Helvetica" w:cs="Arial"/>
          <w:sz w:val="22"/>
          <w:szCs w:val="22"/>
        </w:rPr>
        <w:t xml:space="preserve">and </w:t>
      </w:r>
      <w:proofErr w:type="spellStart"/>
      <w:r w:rsidRPr="00C70179">
        <w:rPr>
          <w:rFonts w:ascii="Helvetica" w:hAnsi="Helvetica" w:cs="Arial"/>
          <w:sz w:val="22"/>
          <w:szCs w:val="22"/>
        </w:rPr>
        <w:t>Tg</w:t>
      </w:r>
      <w:proofErr w:type="spellEnd"/>
      <w:r w:rsidRPr="00C70179">
        <w:rPr>
          <w:rFonts w:ascii="Helvetica" w:hAnsi="Helvetica" w:cs="Arial"/>
          <w:sz w:val="22"/>
          <w:szCs w:val="22"/>
        </w:rPr>
        <w:t xml:space="preserve">(mpeg1:loxP-DsRedx-loxP-eGFP;lyz:eGFP) </w:t>
      </w:r>
      <w:r w:rsidR="00924637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895872">
        <w:rPr>
          <w:rFonts w:ascii="Helvetica" w:hAnsi="Helvetica" w:cs="Arial"/>
          <w:i/>
          <w:color w:val="FF0000"/>
          <w:sz w:val="22"/>
          <w:szCs w:val="22"/>
        </w:rPr>
        <w:t>pronounce as</w:t>
      </w:r>
      <w:r w:rsidR="00924637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7B6318">
        <w:rPr>
          <w:rFonts w:ascii="Helvetica" w:hAnsi="Helvetica" w:cs="Arial"/>
          <w:i/>
          <w:color w:val="FF0000"/>
          <w:sz w:val="22"/>
          <w:szCs w:val="22"/>
        </w:rPr>
        <w:t>transgenic-M-peg-</w:t>
      </w:r>
      <w:r w:rsidR="00955A63">
        <w:rPr>
          <w:rFonts w:ascii="Helvetica" w:hAnsi="Helvetica" w:cs="Arial"/>
          <w:i/>
          <w:color w:val="FF0000"/>
          <w:sz w:val="22"/>
          <w:szCs w:val="22"/>
        </w:rPr>
        <w:t>one</w:t>
      </w:r>
      <w:r w:rsidR="007B6318">
        <w:rPr>
          <w:rFonts w:ascii="Helvetica" w:hAnsi="Helvetica" w:cs="Arial"/>
          <w:i/>
          <w:color w:val="FF0000"/>
          <w:sz w:val="22"/>
          <w:szCs w:val="22"/>
        </w:rPr>
        <w:t>-lox-P-Ds-Red-lox-P-e</w:t>
      </w:r>
      <w:r w:rsidR="00EA5E6B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7B6318">
        <w:rPr>
          <w:rFonts w:ascii="Helvetica" w:hAnsi="Helvetica" w:cs="Arial"/>
          <w:i/>
          <w:color w:val="FF0000"/>
          <w:sz w:val="22"/>
          <w:szCs w:val="22"/>
        </w:rPr>
        <w:t>G</w:t>
      </w:r>
      <w:r w:rsidR="00EA5E6B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7B6318">
        <w:rPr>
          <w:rFonts w:ascii="Helvetica" w:hAnsi="Helvetica" w:cs="Arial"/>
          <w:i/>
          <w:color w:val="FF0000"/>
          <w:sz w:val="22"/>
          <w:szCs w:val="22"/>
        </w:rPr>
        <w:t>F</w:t>
      </w:r>
      <w:r w:rsidR="00EA5E6B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7B6318">
        <w:rPr>
          <w:rFonts w:ascii="Helvetica" w:hAnsi="Helvetica" w:cs="Arial"/>
          <w:i/>
          <w:color w:val="FF0000"/>
          <w:sz w:val="22"/>
          <w:szCs w:val="22"/>
        </w:rPr>
        <w:t>P-</w:t>
      </w:r>
      <w:proofErr w:type="spellStart"/>
      <w:r w:rsidR="007B6318">
        <w:rPr>
          <w:rFonts w:ascii="Helvetica" w:hAnsi="Helvetica" w:cs="Arial"/>
          <w:i/>
          <w:color w:val="FF0000"/>
          <w:sz w:val="22"/>
          <w:szCs w:val="22"/>
        </w:rPr>
        <w:t>lyz</w:t>
      </w:r>
      <w:proofErr w:type="spellEnd"/>
      <w:r w:rsidR="007B6318">
        <w:rPr>
          <w:rFonts w:ascii="Helvetica" w:hAnsi="Helvetica" w:cs="Arial"/>
          <w:i/>
          <w:color w:val="FF0000"/>
          <w:sz w:val="22"/>
          <w:szCs w:val="22"/>
        </w:rPr>
        <w:t>-e</w:t>
      </w:r>
      <w:r w:rsidR="00955A63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7B6318">
        <w:rPr>
          <w:rFonts w:ascii="Helvetica" w:hAnsi="Helvetica" w:cs="Arial"/>
          <w:i/>
          <w:color w:val="FF0000"/>
          <w:sz w:val="22"/>
          <w:szCs w:val="22"/>
        </w:rPr>
        <w:t>G</w:t>
      </w:r>
      <w:r w:rsidR="00955A63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7B6318">
        <w:rPr>
          <w:rFonts w:ascii="Helvetica" w:hAnsi="Helvetica" w:cs="Arial"/>
          <w:i/>
          <w:color w:val="FF0000"/>
          <w:sz w:val="22"/>
          <w:szCs w:val="22"/>
        </w:rPr>
        <w:t>F</w:t>
      </w:r>
      <w:r w:rsidR="00955A63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7B6318">
        <w:rPr>
          <w:rFonts w:ascii="Helvetica" w:hAnsi="Helvetica" w:cs="Arial"/>
          <w:i/>
          <w:color w:val="FF0000"/>
          <w:sz w:val="22"/>
          <w:szCs w:val="22"/>
        </w:rPr>
        <w:t>P</w:t>
      </w:r>
      <w:r w:rsidR="00C70179" w:rsidRPr="00C7017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70179">
        <w:rPr>
          <w:rFonts w:ascii="Helvetica" w:hAnsi="Helvetica" w:cs="Arial"/>
          <w:sz w:val="22"/>
          <w:szCs w:val="22"/>
        </w:rPr>
        <w:t xml:space="preserve"> </w:t>
      </w:r>
      <w:r w:rsidRPr="00C70179">
        <w:rPr>
          <w:rFonts w:ascii="Helvetica" w:hAnsi="Helvetica" w:cs="Arial"/>
          <w:sz w:val="22"/>
          <w:szCs w:val="22"/>
        </w:rPr>
        <w:t>to distinguish the macrophages and the neutrophils in vivo</w:t>
      </w:r>
      <w:r w:rsidR="00CD74FD" w:rsidRPr="00C70179">
        <w:rPr>
          <w:rFonts w:ascii="Helvetica" w:hAnsi="Helvetica" w:cs="Arial"/>
          <w:sz w:val="22"/>
          <w:szCs w:val="22"/>
        </w:rPr>
        <w:t xml:space="preserve"> </w:t>
      </w:r>
      <w:r w:rsidR="00CD74FD" w:rsidRPr="00C70179">
        <w:rPr>
          <w:rFonts w:ascii="Helvetica" w:hAnsi="Helvetica" w:cs="Arial"/>
          <w:b/>
          <w:sz w:val="22"/>
          <w:szCs w:val="22"/>
        </w:rPr>
        <w:t>[1]</w:t>
      </w:r>
      <w:r w:rsidR="00C70179">
        <w:rPr>
          <w:rFonts w:ascii="Helvetica" w:hAnsi="Helvetica" w:cs="Arial"/>
          <w:sz w:val="22"/>
          <w:szCs w:val="22"/>
        </w:rPr>
        <w:t>.</w:t>
      </w:r>
    </w:p>
    <w:p w14:paraId="477D3224" w14:textId="448D9BB4" w:rsidR="009A7B0C" w:rsidRPr="0086418B" w:rsidRDefault="00AA347C" w:rsidP="008641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A7B0C">
        <w:rPr>
          <w:rFonts w:ascii="Helvetica" w:hAnsi="Helvetica" w:cs="Arial"/>
          <w:sz w:val="22"/>
          <w:szCs w:val="22"/>
        </w:rPr>
        <w:t>Video 1</w:t>
      </w:r>
    </w:p>
    <w:p w14:paraId="28F95B48" w14:textId="77777777" w:rsidR="00C70179" w:rsidRDefault="00922D1B" w:rsidP="00C701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0179">
        <w:rPr>
          <w:rFonts w:ascii="Helvetica" w:hAnsi="Helvetica" w:cs="Arial"/>
          <w:sz w:val="22"/>
          <w:szCs w:val="22"/>
        </w:rPr>
        <w:t>A macrophage heavily engorged with bacteria became round and displayed reduced motility</w:t>
      </w:r>
      <w:r w:rsidR="002B7C7B">
        <w:rPr>
          <w:rFonts w:ascii="Helvetica" w:hAnsi="Helvetica" w:cs="Arial"/>
          <w:sz w:val="22"/>
          <w:szCs w:val="22"/>
        </w:rPr>
        <w:t xml:space="preserve"> </w:t>
      </w:r>
      <w:r w:rsidR="002B7C7B" w:rsidRPr="002B7C7B">
        <w:rPr>
          <w:rFonts w:ascii="Helvetica" w:hAnsi="Helvetica" w:cs="Arial"/>
          <w:b/>
          <w:sz w:val="22"/>
          <w:szCs w:val="22"/>
        </w:rPr>
        <w:t>[1]</w:t>
      </w:r>
      <w:r w:rsidRPr="00C70179">
        <w:rPr>
          <w:rFonts w:ascii="Helvetica" w:hAnsi="Helvetica" w:cs="Arial"/>
          <w:sz w:val="22"/>
          <w:szCs w:val="22"/>
        </w:rPr>
        <w:t>, with eventual cytoplasmic swelling</w:t>
      </w:r>
      <w:r w:rsidR="00773FB0">
        <w:rPr>
          <w:rFonts w:ascii="Helvetica" w:hAnsi="Helvetica" w:cs="Arial"/>
          <w:sz w:val="22"/>
          <w:szCs w:val="22"/>
        </w:rPr>
        <w:t xml:space="preserve"> </w:t>
      </w:r>
      <w:r w:rsidR="00773FB0" w:rsidRPr="00773FB0">
        <w:rPr>
          <w:rFonts w:ascii="Helvetica" w:hAnsi="Helvetica" w:cs="Arial"/>
          <w:b/>
          <w:sz w:val="22"/>
          <w:szCs w:val="22"/>
        </w:rPr>
        <w:t>[2]</w:t>
      </w:r>
      <w:r w:rsidRPr="00C70179">
        <w:rPr>
          <w:rFonts w:ascii="Helvetica" w:hAnsi="Helvetica" w:cs="Arial"/>
          <w:sz w:val="22"/>
          <w:szCs w:val="22"/>
        </w:rPr>
        <w:t>, rupturing of the cell membrane</w:t>
      </w:r>
      <w:r w:rsidR="00773FB0">
        <w:rPr>
          <w:rFonts w:ascii="Helvetica" w:hAnsi="Helvetica" w:cs="Arial"/>
          <w:sz w:val="22"/>
          <w:szCs w:val="22"/>
        </w:rPr>
        <w:t xml:space="preserve"> </w:t>
      </w:r>
      <w:r w:rsidR="00773FB0" w:rsidRPr="00773FB0">
        <w:rPr>
          <w:rFonts w:ascii="Helvetica" w:hAnsi="Helvetica" w:cs="Arial"/>
          <w:b/>
          <w:sz w:val="22"/>
          <w:szCs w:val="22"/>
        </w:rPr>
        <w:t>[</w:t>
      </w:r>
      <w:r w:rsidR="00773FB0">
        <w:rPr>
          <w:rFonts w:ascii="Helvetica" w:hAnsi="Helvetica" w:cs="Arial"/>
          <w:b/>
          <w:sz w:val="22"/>
          <w:szCs w:val="22"/>
        </w:rPr>
        <w:t>3</w:t>
      </w:r>
      <w:r w:rsidR="00773FB0" w:rsidRPr="00773FB0">
        <w:rPr>
          <w:rFonts w:ascii="Helvetica" w:hAnsi="Helvetica" w:cs="Arial"/>
          <w:b/>
          <w:sz w:val="22"/>
          <w:szCs w:val="22"/>
        </w:rPr>
        <w:t>]</w:t>
      </w:r>
      <w:r w:rsidRPr="00C70179">
        <w:rPr>
          <w:rFonts w:ascii="Helvetica" w:hAnsi="Helvetica" w:cs="Arial"/>
          <w:sz w:val="22"/>
          <w:szCs w:val="22"/>
        </w:rPr>
        <w:t>, and quick dissemina</w:t>
      </w:r>
      <w:r w:rsidR="00CD74FD" w:rsidRPr="00C70179">
        <w:rPr>
          <w:rFonts w:ascii="Helvetica" w:hAnsi="Helvetica" w:cs="Arial"/>
          <w:sz w:val="22"/>
          <w:szCs w:val="22"/>
        </w:rPr>
        <w:t xml:space="preserve">tion of the cytoplasmic content </w:t>
      </w:r>
      <w:r w:rsidR="00C70179" w:rsidRPr="00C70179">
        <w:rPr>
          <w:rFonts w:ascii="Helvetica" w:hAnsi="Helvetica" w:cs="Arial"/>
          <w:b/>
          <w:sz w:val="22"/>
          <w:szCs w:val="22"/>
        </w:rPr>
        <w:t>[</w:t>
      </w:r>
      <w:r w:rsidR="00554D8E">
        <w:rPr>
          <w:rFonts w:ascii="Helvetica" w:hAnsi="Helvetica" w:cs="Arial"/>
          <w:b/>
          <w:sz w:val="22"/>
          <w:szCs w:val="22"/>
        </w:rPr>
        <w:t>4</w:t>
      </w:r>
      <w:r w:rsidR="00C70179" w:rsidRPr="00C70179">
        <w:rPr>
          <w:rFonts w:ascii="Helvetica" w:hAnsi="Helvetica" w:cs="Arial"/>
          <w:b/>
          <w:sz w:val="22"/>
          <w:szCs w:val="22"/>
        </w:rPr>
        <w:t>]</w:t>
      </w:r>
      <w:r w:rsidRPr="00C70179">
        <w:rPr>
          <w:rFonts w:ascii="Helvetica" w:hAnsi="Helvetica" w:cs="Arial"/>
          <w:sz w:val="22"/>
          <w:szCs w:val="22"/>
        </w:rPr>
        <w:t>.</w:t>
      </w:r>
    </w:p>
    <w:p w14:paraId="012FA896" w14:textId="77500692" w:rsidR="009A7B0C" w:rsidRDefault="00E84D01" w:rsidP="009A7B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A7B0C">
        <w:rPr>
          <w:rFonts w:ascii="Helvetica" w:hAnsi="Helvetica" w:cs="Arial"/>
          <w:sz w:val="22"/>
          <w:szCs w:val="22"/>
        </w:rPr>
        <w:t>Figure 5A</w:t>
      </w:r>
    </w:p>
    <w:p w14:paraId="1C63244A" w14:textId="541916F5" w:rsidR="009A7B0C" w:rsidRPr="009A7B0C" w:rsidRDefault="00E84D01" w:rsidP="009A7B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A7B0C">
        <w:rPr>
          <w:rFonts w:ascii="Helvetica" w:hAnsi="Helvetica" w:cs="Arial"/>
          <w:sz w:val="22"/>
          <w:szCs w:val="22"/>
        </w:rPr>
        <w:t xml:space="preserve">Figure 5A – </w:t>
      </w:r>
      <w:r w:rsidR="009A7B0C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black dashed line in </w:t>
      </w:r>
      <w:r w:rsidR="009E214D">
        <w:rPr>
          <w:rFonts w:ascii="Helvetica" w:hAnsi="Helvetica" w:cs="Arial"/>
          <w:i/>
          <w:color w:val="4472C4" w:themeColor="accent1"/>
          <w:sz w:val="22"/>
          <w:szCs w:val="22"/>
        </w:rPr>
        <w:t>the second and third</w:t>
      </w:r>
      <w:r w:rsidR="009A7B0C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</w:t>
      </w:r>
      <w:r w:rsidR="009E214D">
        <w:rPr>
          <w:rFonts w:ascii="Helvetica" w:hAnsi="Helvetica" w:cs="Arial"/>
          <w:i/>
          <w:color w:val="4472C4" w:themeColor="accent1"/>
          <w:sz w:val="22"/>
          <w:szCs w:val="22"/>
        </w:rPr>
        <w:t>s, both top and bottom</w:t>
      </w:r>
      <w:r w:rsidR="009A7B0C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273DB4A" w14:textId="6192A206" w:rsidR="00773FB0" w:rsidRPr="00554D8E" w:rsidRDefault="00E84D01" w:rsidP="00773FB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73FB0">
        <w:rPr>
          <w:rFonts w:ascii="Helvetica" w:hAnsi="Helvetica" w:cs="Arial"/>
          <w:sz w:val="22"/>
          <w:szCs w:val="22"/>
        </w:rPr>
        <w:t xml:space="preserve">Figure 5A – </w:t>
      </w:r>
      <w:r w:rsidR="00773FB0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 w:rsidR="00773FB0">
        <w:rPr>
          <w:rFonts w:ascii="Helvetica" w:hAnsi="Helvetica" w:cs="Arial"/>
          <w:i/>
          <w:color w:val="4472C4" w:themeColor="accent1"/>
          <w:sz w:val="22"/>
          <w:szCs w:val="22"/>
        </w:rPr>
        <w:t>black arrows</w:t>
      </w:r>
      <w:r w:rsidR="00773FB0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 </w:t>
      </w:r>
      <w:r w:rsidR="00773FB0">
        <w:rPr>
          <w:rFonts w:ascii="Helvetica" w:hAnsi="Helvetica" w:cs="Arial"/>
          <w:i/>
          <w:color w:val="4472C4" w:themeColor="accent1"/>
          <w:sz w:val="22"/>
          <w:szCs w:val="22"/>
        </w:rPr>
        <w:t>the bottom third</w:t>
      </w:r>
      <w:r w:rsidR="00773FB0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image.</w:t>
      </w:r>
    </w:p>
    <w:p w14:paraId="51B071E6" w14:textId="515EA508" w:rsidR="00554D8E" w:rsidRPr="00554D8E" w:rsidRDefault="00E84D01" w:rsidP="00554D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554D8E">
        <w:rPr>
          <w:rFonts w:ascii="Helvetica" w:hAnsi="Helvetica" w:cs="Arial"/>
          <w:sz w:val="22"/>
          <w:szCs w:val="22"/>
        </w:rPr>
        <w:t xml:space="preserve">Figure 5A – </w:t>
      </w:r>
      <w:r w:rsidR="00554D8E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 w:rsidR="00554D8E">
        <w:rPr>
          <w:rFonts w:ascii="Helvetica" w:hAnsi="Helvetica" w:cs="Arial"/>
          <w:i/>
          <w:color w:val="4472C4" w:themeColor="accent1"/>
          <w:sz w:val="22"/>
          <w:szCs w:val="22"/>
        </w:rPr>
        <w:t>red</w:t>
      </w:r>
      <w:r w:rsidR="00554D8E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dashed line in </w:t>
      </w:r>
      <w:r w:rsidR="000173A9">
        <w:rPr>
          <w:rFonts w:ascii="Helvetica" w:hAnsi="Helvetica" w:cs="Arial"/>
          <w:i/>
          <w:color w:val="4472C4" w:themeColor="accent1"/>
          <w:sz w:val="22"/>
          <w:szCs w:val="22"/>
        </w:rPr>
        <w:t>the top and bottom last</w:t>
      </w:r>
      <w:r w:rsidR="00554D8E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image</w:t>
      </w:r>
      <w:r w:rsidR="000173A9">
        <w:rPr>
          <w:rFonts w:ascii="Helvetica" w:hAnsi="Helvetica" w:cs="Arial"/>
          <w:i/>
          <w:color w:val="4472C4" w:themeColor="accent1"/>
          <w:sz w:val="22"/>
          <w:szCs w:val="22"/>
        </w:rPr>
        <w:t>s</w:t>
      </w:r>
      <w:r w:rsidR="00554D8E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790E55BD" w14:textId="77777777" w:rsidR="00E91E8C" w:rsidRDefault="00922D1B" w:rsidP="00C701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0179">
        <w:rPr>
          <w:rFonts w:ascii="Helvetica" w:hAnsi="Helvetica" w:cs="Arial"/>
          <w:sz w:val="22"/>
          <w:szCs w:val="22"/>
        </w:rPr>
        <w:t>UV irradiated macrophages showed typical apoptotic cell phenotypes, such as cell shrinkage</w:t>
      </w:r>
      <w:r w:rsidR="00931C38">
        <w:rPr>
          <w:rFonts w:ascii="Helvetica" w:hAnsi="Helvetica" w:cs="Arial"/>
          <w:sz w:val="22"/>
          <w:szCs w:val="22"/>
        </w:rPr>
        <w:t xml:space="preserve"> </w:t>
      </w:r>
      <w:r w:rsidR="00931C38" w:rsidRPr="00931C38">
        <w:rPr>
          <w:rFonts w:ascii="Helvetica" w:hAnsi="Helvetica" w:cs="Arial"/>
          <w:b/>
          <w:sz w:val="22"/>
          <w:szCs w:val="22"/>
        </w:rPr>
        <w:t>[1]</w:t>
      </w:r>
      <w:r w:rsidRPr="00C70179">
        <w:rPr>
          <w:rFonts w:ascii="Helvetica" w:hAnsi="Helvetica" w:cs="Arial"/>
          <w:sz w:val="22"/>
          <w:szCs w:val="22"/>
        </w:rPr>
        <w:t xml:space="preserve">, nuclear fragmentation, and chromatin condensation </w:t>
      </w:r>
      <w:r w:rsidR="00E91E8C" w:rsidRPr="00E91E8C">
        <w:rPr>
          <w:rFonts w:ascii="Helvetica" w:hAnsi="Helvetica" w:cs="Arial"/>
          <w:b/>
          <w:sz w:val="22"/>
          <w:szCs w:val="22"/>
        </w:rPr>
        <w:t>[</w:t>
      </w:r>
      <w:r w:rsidR="00931C38">
        <w:rPr>
          <w:rFonts w:ascii="Helvetica" w:hAnsi="Helvetica" w:cs="Arial"/>
          <w:b/>
          <w:sz w:val="22"/>
          <w:szCs w:val="22"/>
        </w:rPr>
        <w:t>2</w:t>
      </w:r>
      <w:r w:rsidR="00E91E8C" w:rsidRPr="00E91E8C">
        <w:rPr>
          <w:rFonts w:ascii="Helvetica" w:hAnsi="Helvetica" w:cs="Arial"/>
          <w:b/>
          <w:sz w:val="22"/>
          <w:szCs w:val="22"/>
        </w:rPr>
        <w:t>]</w:t>
      </w:r>
      <w:r w:rsidRPr="00C70179">
        <w:rPr>
          <w:rFonts w:ascii="Helvetica" w:hAnsi="Helvetica" w:cs="Arial"/>
          <w:sz w:val="22"/>
          <w:szCs w:val="22"/>
        </w:rPr>
        <w:t>.</w:t>
      </w:r>
    </w:p>
    <w:p w14:paraId="35FC1944" w14:textId="36EE107A" w:rsidR="00931C38" w:rsidRDefault="00E84D01" w:rsidP="00931C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931C38">
        <w:rPr>
          <w:rFonts w:ascii="Helvetica" w:hAnsi="Helvetica" w:cs="Arial"/>
          <w:sz w:val="22"/>
          <w:szCs w:val="22"/>
        </w:rPr>
        <w:t>Video 2</w:t>
      </w:r>
    </w:p>
    <w:p w14:paraId="236204DF" w14:textId="65FAF9BA" w:rsidR="00290528" w:rsidRDefault="00E84D01" w:rsidP="00E91E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90528">
        <w:rPr>
          <w:rFonts w:ascii="Helvetica" w:hAnsi="Helvetica" w:cs="Arial"/>
          <w:sz w:val="22"/>
          <w:szCs w:val="22"/>
        </w:rPr>
        <w:t xml:space="preserve">Figure 5B – </w:t>
      </w:r>
      <w:r w:rsidR="00290528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 w:rsidR="00290528">
        <w:rPr>
          <w:rFonts w:ascii="Helvetica" w:hAnsi="Helvetica" w:cs="Arial"/>
          <w:i/>
          <w:color w:val="4472C4" w:themeColor="accent1"/>
          <w:sz w:val="22"/>
          <w:szCs w:val="22"/>
        </w:rPr>
        <w:t>black arrows in the bottom last</w:t>
      </w:r>
      <w:r w:rsidR="00290528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290528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two </w:t>
      </w:r>
      <w:r w:rsidR="00290528" w:rsidRPr="00773FB0">
        <w:rPr>
          <w:rFonts w:ascii="Helvetica" w:hAnsi="Helvetica" w:cs="Arial"/>
          <w:i/>
          <w:color w:val="4472C4" w:themeColor="accent1"/>
          <w:sz w:val="22"/>
          <w:szCs w:val="22"/>
        </w:rPr>
        <w:t>image</w:t>
      </w:r>
      <w:r w:rsidR="00290528">
        <w:rPr>
          <w:rFonts w:ascii="Helvetica" w:hAnsi="Helvetica" w:cs="Arial"/>
          <w:i/>
          <w:color w:val="4472C4" w:themeColor="accent1"/>
          <w:sz w:val="22"/>
          <w:szCs w:val="22"/>
        </w:rPr>
        <w:t>s</w:t>
      </w:r>
      <w:r w:rsidR="00307C09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02619736" w14:textId="77777777" w:rsidR="00E91E8C" w:rsidRDefault="00C44136" w:rsidP="00C701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It was also</w:t>
      </w:r>
      <w:r w:rsidR="00922D1B" w:rsidRPr="00C70179">
        <w:rPr>
          <w:rFonts w:ascii="Helvetica" w:hAnsi="Helvetica" w:cs="Arial"/>
          <w:sz w:val="22"/>
          <w:szCs w:val="22"/>
        </w:rPr>
        <w:t xml:space="preserve"> observed that macrophages actively phagocytose</w:t>
      </w:r>
      <w:r w:rsidR="00D33DC4">
        <w:rPr>
          <w:rFonts w:ascii="Helvetica" w:hAnsi="Helvetica" w:cs="Arial"/>
          <w:sz w:val="22"/>
          <w:szCs w:val="22"/>
        </w:rPr>
        <w:t>d</w:t>
      </w:r>
      <w:r w:rsidR="00922D1B" w:rsidRPr="00C70179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922D1B" w:rsidRPr="00C70179">
        <w:rPr>
          <w:rFonts w:ascii="Helvetica" w:hAnsi="Helvetica" w:cs="Arial"/>
          <w:sz w:val="22"/>
          <w:szCs w:val="22"/>
        </w:rPr>
        <w:t>disseminate</w:t>
      </w:r>
      <w:r w:rsidR="00D33DC4">
        <w:rPr>
          <w:rFonts w:ascii="Helvetica" w:hAnsi="Helvetica" w:cs="Arial"/>
          <w:sz w:val="22"/>
          <w:szCs w:val="22"/>
        </w:rPr>
        <w:t>ed</w:t>
      </w:r>
      <w:proofErr w:type="spellEnd"/>
      <w:r w:rsidR="00922D1B" w:rsidRPr="00C70179">
        <w:rPr>
          <w:rFonts w:ascii="Helvetica" w:hAnsi="Helvetica" w:cs="Arial"/>
          <w:sz w:val="22"/>
          <w:szCs w:val="22"/>
        </w:rPr>
        <w:t xml:space="preserve"> </w:t>
      </w:r>
      <w:r w:rsidR="00922D1B" w:rsidRPr="00E91E8C">
        <w:rPr>
          <w:rFonts w:ascii="Helvetica" w:hAnsi="Helvetica" w:cs="Arial"/>
          <w:i/>
          <w:sz w:val="22"/>
          <w:szCs w:val="22"/>
        </w:rPr>
        <w:t xml:space="preserve">M. </w:t>
      </w:r>
      <w:proofErr w:type="spellStart"/>
      <w:r w:rsidR="00922D1B" w:rsidRPr="00E91E8C">
        <w:rPr>
          <w:rFonts w:ascii="Helvetica" w:hAnsi="Helvetica" w:cs="Arial"/>
          <w:i/>
          <w:sz w:val="22"/>
          <w:szCs w:val="22"/>
        </w:rPr>
        <w:t>marinum</w:t>
      </w:r>
      <w:proofErr w:type="spellEnd"/>
      <w:r w:rsidR="00E91E8C">
        <w:rPr>
          <w:rFonts w:ascii="Helvetica" w:hAnsi="Helvetica" w:cs="Arial"/>
          <w:sz w:val="22"/>
          <w:szCs w:val="22"/>
        </w:rPr>
        <w:t xml:space="preserve"> </w:t>
      </w:r>
      <w:r w:rsidR="00E91E8C" w:rsidRPr="00E91E8C">
        <w:rPr>
          <w:rFonts w:ascii="Helvetica" w:hAnsi="Helvetica" w:cs="Arial"/>
          <w:b/>
          <w:sz w:val="22"/>
          <w:szCs w:val="22"/>
        </w:rPr>
        <w:t>[1]</w:t>
      </w:r>
      <w:r w:rsidR="00922D1B" w:rsidRPr="00C70179">
        <w:rPr>
          <w:rFonts w:ascii="Helvetica" w:hAnsi="Helvetica" w:cs="Arial"/>
          <w:sz w:val="22"/>
          <w:szCs w:val="22"/>
        </w:rPr>
        <w:t>.</w:t>
      </w:r>
    </w:p>
    <w:p w14:paraId="74F2AEEE" w14:textId="684B3381" w:rsidR="00E91E8C" w:rsidRDefault="00E84D01" w:rsidP="00E91E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D33DC4">
        <w:rPr>
          <w:rFonts w:ascii="Helvetica" w:hAnsi="Helvetica" w:cs="Arial"/>
          <w:sz w:val="22"/>
          <w:szCs w:val="22"/>
        </w:rPr>
        <w:t>Video 3</w:t>
      </w:r>
    </w:p>
    <w:p w14:paraId="1D2DE923" w14:textId="77777777" w:rsidR="003E3D6C" w:rsidRDefault="004F0089" w:rsidP="00C701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H</w:t>
      </w:r>
      <w:r w:rsidR="00922D1B" w:rsidRPr="00C70179">
        <w:rPr>
          <w:rFonts w:ascii="Helvetica" w:hAnsi="Helvetica" w:cs="Arial"/>
          <w:sz w:val="22"/>
          <w:szCs w:val="22"/>
        </w:rPr>
        <w:t>owever, neutrophils had limited phagocytic capability and quickly underwent lytic cell death without obvious bacterial engorgement</w:t>
      </w:r>
      <w:r w:rsidR="003E3D6C">
        <w:rPr>
          <w:rFonts w:ascii="Helvetica" w:hAnsi="Helvetica" w:cs="Arial"/>
          <w:sz w:val="22"/>
          <w:szCs w:val="22"/>
        </w:rPr>
        <w:t xml:space="preserve"> </w:t>
      </w:r>
      <w:r w:rsidR="003E3D6C" w:rsidRPr="003E3D6C">
        <w:rPr>
          <w:rFonts w:ascii="Helvetica" w:hAnsi="Helvetica" w:cs="Arial"/>
          <w:b/>
          <w:sz w:val="22"/>
          <w:szCs w:val="22"/>
        </w:rPr>
        <w:t>[1]</w:t>
      </w:r>
      <w:r w:rsidR="00922D1B" w:rsidRPr="00C70179">
        <w:rPr>
          <w:rFonts w:ascii="Helvetica" w:hAnsi="Helvetica" w:cs="Arial"/>
          <w:sz w:val="22"/>
          <w:szCs w:val="22"/>
        </w:rPr>
        <w:t>.</w:t>
      </w:r>
    </w:p>
    <w:p w14:paraId="055593E6" w14:textId="2803BB06" w:rsidR="00EE578D" w:rsidRPr="00C47BF6" w:rsidRDefault="00E84D01" w:rsidP="00C47B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007344">
        <w:rPr>
          <w:rFonts w:ascii="Helvetica" w:hAnsi="Helvetica" w:cs="Arial"/>
          <w:sz w:val="22"/>
          <w:szCs w:val="22"/>
        </w:rPr>
        <w:t>Video 4</w:t>
      </w:r>
    </w:p>
    <w:p w14:paraId="3F178A2A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051C3C29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E047077" w14:textId="6FABE79D" w:rsidR="0034684D" w:rsidRPr="00EA5E6B" w:rsidRDefault="00CE10F2" w:rsidP="00EA5E6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C803A45" w14:textId="1F2265D0" w:rsidR="00177B33" w:rsidRPr="00456A5D" w:rsidRDefault="007B6318" w:rsidP="00EA5E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Liangfei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</w:t>
      </w: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Niu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666DA4">
        <w:rPr>
          <w:rFonts w:ascii="Helvetica" w:hAnsi="Helvetica" w:cs="Arial"/>
          <w:sz w:val="22"/>
          <w:szCs w:val="22"/>
        </w:rPr>
        <w:t>Combined with the powerful gene editing tools, this protocol can provide an effective platform for further understanding the effect of a variety of factors on host-pathogen interaction in vivo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EA5E6B" w:rsidRPr="00EA5E6B">
        <w:rPr>
          <w:rFonts w:ascii="Helvetica" w:hAnsi="Helvetica" w:cs="Arial"/>
          <w:b/>
          <w:sz w:val="22"/>
          <w:szCs w:val="22"/>
        </w:rPr>
        <w:t>[1]</w:t>
      </w:r>
      <w:r w:rsidR="00EA5E6B">
        <w:rPr>
          <w:rFonts w:ascii="Helvetica" w:hAnsi="Helvetica" w:cs="Arial"/>
          <w:sz w:val="22"/>
          <w:szCs w:val="22"/>
        </w:rPr>
        <w:t>.</w:t>
      </w:r>
    </w:p>
    <w:p w14:paraId="2EF920C0" w14:textId="77777777" w:rsidR="00EA5E6B" w:rsidRPr="00511F52" w:rsidRDefault="00EA5E6B" w:rsidP="00EA5E6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11719"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sectPr w:rsidR="00EA5E6B" w:rsidRPr="00511F5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F27F" w14:textId="77777777" w:rsidR="00FA116B" w:rsidRDefault="00FA116B">
      <w:r>
        <w:separator/>
      </w:r>
    </w:p>
  </w:endnote>
  <w:endnote w:type="continuationSeparator" w:id="0">
    <w:p w14:paraId="3375E32B" w14:textId="77777777" w:rsidR="00FA116B" w:rsidRDefault="00FA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B8B210" w14:textId="77777777" w:rsidR="00BA1092" w:rsidRDefault="00BA109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93D3EB" w14:textId="77777777" w:rsidR="00BA1092" w:rsidRDefault="00BA109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C57B4" w14:textId="77777777" w:rsidR="00BA1092" w:rsidRPr="00C70C90" w:rsidRDefault="00BA109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F23C3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="00FA116B">
      <w:fldChar w:fldCharType="begin"/>
    </w:r>
    <w:r w:rsidR="00FA116B">
      <w:instrText xml:space="preserve"> NUMPAGES  \* Arabic  \* MERGEFORMAT </w:instrText>
    </w:r>
    <w:r w:rsidR="00FA116B">
      <w:fldChar w:fldCharType="separate"/>
    </w:r>
    <w:r w:rsidR="00BF23C3" w:rsidRPr="00BF23C3">
      <w:rPr>
        <w:rFonts w:ascii="Arial" w:hAnsi="Arial" w:cs="Arial"/>
        <w:noProof/>
        <w:color w:val="000000" w:themeColor="text1"/>
        <w:sz w:val="22"/>
        <w:szCs w:val="22"/>
      </w:rPr>
      <w:t>8</w:t>
    </w:r>
    <w:r w:rsidR="00FA116B">
      <w:rPr>
        <w:rFonts w:ascii="Arial" w:hAnsi="Arial" w:cs="Arial"/>
        <w:noProof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1C35A" w14:textId="77777777" w:rsidR="00FA116B" w:rsidRDefault="00FA116B">
      <w:r>
        <w:separator/>
      </w:r>
    </w:p>
  </w:footnote>
  <w:footnote w:type="continuationSeparator" w:id="0">
    <w:p w14:paraId="39437471" w14:textId="77777777" w:rsidR="00FA116B" w:rsidRDefault="00FA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8FD93" w14:textId="77777777" w:rsidR="00BF23C3" w:rsidRPr="00064BFC" w:rsidRDefault="00BF23C3" w:rsidP="00BF23C3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934AF31" wp14:editId="5531CCE2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0E7E3A57" w14:textId="77777777" w:rsidR="00BA1092" w:rsidRPr="006A6324" w:rsidRDefault="00BA109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4310AF5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0D0BD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F16C66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11"/>
  </w:num>
  <w:num w:numId="5">
    <w:abstractNumId w:val="18"/>
  </w:num>
  <w:num w:numId="6">
    <w:abstractNumId w:val="31"/>
  </w:num>
  <w:num w:numId="7">
    <w:abstractNumId w:val="6"/>
  </w:num>
  <w:num w:numId="8">
    <w:abstractNumId w:val="21"/>
  </w:num>
  <w:num w:numId="9">
    <w:abstractNumId w:val="33"/>
  </w:num>
  <w:num w:numId="10">
    <w:abstractNumId w:val="40"/>
  </w:num>
  <w:num w:numId="11">
    <w:abstractNumId w:val="27"/>
  </w:num>
  <w:num w:numId="12">
    <w:abstractNumId w:val="35"/>
  </w:num>
  <w:num w:numId="13">
    <w:abstractNumId w:val="28"/>
  </w:num>
  <w:num w:numId="14">
    <w:abstractNumId w:val="22"/>
  </w:num>
  <w:num w:numId="15">
    <w:abstractNumId w:val="29"/>
  </w:num>
  <w:num w:numId="16">
    <w:abstractNumId w:val="2"/>
  </w:num>
  <w:num w:numId="17">
    <w:abstractNumId w:val="8"/>
  </w:num>
  <w:num w:numId="18">
    <w:abstractNumId w:val="20"/>
  </w:num>
  <w:num w:numId="19">
    <w:abstractNumId w:val="4"/>
  </w:num>
  <w:num w:numId="20">
    <w:abstractNumId w:val="5"/>
  </w:num>
  <w:num w:numId="21">
    <w:abstractNumId w:val="42"/>
  </w:num>
  <w:num w:numId="22">
    <w:abstractNumId w:val="19"/>
  </w:num>
  <w:num w:numId="23">
    <w:abstractNumId w:val="15"/>
  </w:num>
  <w:num w:numId="24">
    <w:abstractNumId w:val="13"/>
  </w:num>
  <w:num w:numId="25">
    <w:abstractNumId w:val="0"/>
  </w:num>
  <w:num w:numId="26">
    <w:abstractNumId w:val="43"/>
  </w:num>
  <w:num w:numId="27">
    <w:abstractNumId w:val="32"/>
  </w:num>
  <w:num w:numId="28">
    <w:abstractNumId w:val="24"/>
  </w:num>
  <w:num w:numId="29">
    <w:abstractNumId w:val="14"/>
  </w:num>
  <w:num w:numId="30">
    <w:abstractNumId w:val="7"/>
  </w:num>
  <w:num w:numId="31">
    <w:abstractNumId w:val="30"/>
  </w:num>
  <w:num w:numId="32">
    <w:abstractNumId w:val="34"/>
  </w:num>
  <w:num w:numId="33">
    <w:abstractNumId w:val="25"/>
  </w:num>
  <w:num w:numId="34">
    <w:abstractNumId w:val="38"/>
  </w:num>
  <w:num w:numId="35">
    <w:abstractNumId w:val="36"/>
  </w:num>
  <w:num w:numId="36">
    <w:abstractNumId w:val="41"/>
  </w:num>
  <w:num w:numId="37">
    <w:abstractNumId w:val="39"/>
  </w:num>
  <w:num w:numId="38">
    <w:abstractNumId w:val="9"/>
  </w:num>
  <w:num w:numId="39">
    <w:abstractNumId w:val="23"/>
  </w:num>
  <w:num w:numId="40">
    <w:abstractNumId w:val="37"/>
  </w:num>
  <w:num w:numId="41">
    <w:abstractNumId w:val="26"/>
  </w:num>
  <w:num w:numId="42">
    <w:abstractNumId w:val="1"/>
  </w:num>
  <w:num w:numId="43">
    <w:abstractNumId w:val="3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8EC"/>
    <w:rsid w:val="0000262D"/>
    <w:rsid w:val="00002D95"/>
    <w:rsid w:val="00003C8B"/>
    <w:rsid w:val="000051DE"/>
    <w:rsid w:val="00007344"/>
    <w:rsid w:val="00011C4C"/>
    <w:rsid w:val="0001266D"/>
    <w:rsid w:val="00013862"/>
    <w:rsid w:val="00013B1B"/>
    <w:rsid w:val="0001697E"/>
    <w:rsid w:val="000173A9"/>
    <w:rsid w:val="000226F3"/>
    <w:rsid w:val="00023E22"/>
    <w:rsid w:val="00024F20"/>
    <w:rsid w:val="00025DE9"/>
    <w:rsid w:val="00036D61"/>
    <w:rsid w:val="00037053"/>
    <w:rsid w:val="00043807"/>
    <w:rsid w:val="00046A45"/>
    <w:rsid w:val="00074929"/>
    <w:rsid w:val="00077604"/>
    <w:rsid w:val="00081A3E"/>
    <w:rsid w:val="00083792"/>
    <w:rsid w:val="0008639F"/>
    <w:rsid w:val="00090BAC"/>
    <w:rsid w:val="00090CEE"/>
    <w:rsid w:val="00092880"/>
    <w:rsid w:val="000B0B1A"/>
    <w:rsid w:val="000B2059"/>
    <w:rsid w:val="000B4E9A"/>
    <w:rsid w:val="000C1A61"/>
    <w:rsid w:val="000C7536"/>
    <w:rsid w:val="000D065F"/>
    <w:rsid w:val="000D17E8"/>
    <w:rsid w:val="000D2C59"/>
    <w:rsid w:val="000D35D9"/>
    <w:rsid w:val="000D4B0B"/>
    <w:rsid w:val="000E083E"/>
    <w:rsid w:val="000E6373"/>
    <w:rsid w:val="001043CF"/>
    <w:rsid w:val="00105143"/>
    <w:rsid w:val="00106F46"/>
    <w:rsid w:val="001115D1"/>
    <w:rsid w:val="001138E8"/>
    <w:rsid w:val="0011765B"/>
    <w:rsid w:val="001248C5"/>
    <w:rsid w:val="00125924"/>
    <w:rsid w:val="00126973"/>
    <w:rsid w:val="00131889"/>
    <w:rsid w:val="001378E5"/>
    <w:rsid w:val="00140602"/>
    <w:rsid w:val="00151824"/>
    <w:rsid w:val="001525A6"/>
    <w:rsid w:val="00152775"/>
    <w:rsid w:val="00156EEF"/>
    <w:rsid w:val="001606A2"/>
    <w:rsid w:val="00162B9C"/>
    <w:rsid w:val="00162D51"/>
    <w:rsid w:val="00171E57"/>
    <w:rsid w:val="00177B33"/>
    <w:rsid w:val="001819E3"/>
    <w:rsid w:val="00184BF8"/>
    <w:rsid w:val="00184EF9"/>
    <w:rsid w:val="00191A77"/>
    <w:rsid w:val="001A3348"/>
    <w:rsid w:val="001B3024"/>
    <w:rsid w:val="001B5C46"/>
    <w:rsid w:val="001C7BBC"/>
    <w:rsid w:val="001E230F"/>
    <w:rsid w:val="001E366F"/>
    <w:rsid w:val="001E52A3"/>
    <w:rsid w:val="001F0890"/>
    <w:rsid w:val="001F2CF7"/>
    <w:rsid w:val="001F56DD"/>
    <w:rsid w:val="00206829"/>
    <w:rsid w:val="002103C2"/>
    <w:rsid w:val="002251A9"/>
    <w:rsid w:val="0023026F"/>
    <w:rsid w:val="00247BFF"/>
    <w:rsid w:val="0025310D"/>
    <w:rsid w:val="002544F1"/>
    <w:rsid w:val="00265C44"/>
    <w:rsid w:val="00267921"/>
    <w:rsid w:val="00267C29"/>
    <w:rsid w:val="00277C90"/>
    <w:rsid w:val="00280C23"/>
    <w:rsid w:val="00283E3E"/>
    <w:rsid w:val="00290528"/>
    <w:rsid w:val="002B0D88"/>
    <w:rsid w:val="002B269C"/>
    <w:rsid w:val="002B26D4"/>
    <w:rsid w:val="002B55D9"/>
    <w:rsid w:val="002B7C7B"/>
    <w:rsid w:val="002C3A72"/>
    <w:rsid w:val="002C54DB"/>
    <w:rsid w:val="002D52A1"/>
    <w:rsid w:val="002E6906"/>
    <w:rsid w:val="002E7521"/>
    <w:rsid w:val="002F3829"/>
    <w:rsid w:val="002F7F0E"/>
    <w:rsid w:val="003036C1"/>
    <w:rsid w:val="00305187"/>
    <w:rsid w:val="0030618C"/>
    <w:rsid w:val="00307C09"/>
    <w:rsid w:val="003138D4"/>
    <w:rsid w:val="003166E7"/>
    <w:rsid w:val="003176C4"/>
    <w:rsid w:val="00320CF0"/>
    <w:rsid w:val="00322C71"/>
    <w:rsid w:val="00330F1B"/>
    <w:rsid w:val="00336C61"/>
    <w:rsid w:val="00342D7B"/>
    <w:rsid w:val="003463F7"/>
    <w:rsid w:val="0034684D"/>
    <w:rsid w:val="00351BE5"/>
    <w:rsid w:val="00356522"/>
    <w:rsid w:val="003837EF"/>
    <w:rsid w:val="00385655"/>
    <w:rsid w:val="00387951"/>
    <w:rsid w:val="003905D8"/>
    <w:rsid w:val="00390B2A"/>
    <w:rsid w:val="00395684"/>
    <w:rsid w:val="003A1109"/>
    <w:rsid w:val="003A432D"/>
    <w:rsid w:val="003A49C2"/>
    <w:rsid w:val="003B5E26"/>
    <w:rsid w:val="003C1FAF"/>
    <w:rsid w:val="003D0847"/>
    <w:rsid w:val="003E2BC9"/>
    <w:rsid w:val="003E3D6C"/>
    <w:rsid w:val="003E4E9C"/>
    <w:rsid w:val="003F6771"/>
    <w:rsid w:val="00411719"/>
    <w:rsid w:val="00413C3F"/>
    <w:rsid w:val="00414B4F"/>
    <w:rsid w:val="00417ECE"/>
    <w:rsid w:val="00425798"/>
    <w:rsid w:val="00440FFA"/>
    <w:rsid w:val="00441B73"/>
    <w:rsid w:val="00442D0D"/>
    <w:rsid w:val="00446332"/>
    <w:rsid w:val="00450B27"/>
    <w:rsid w:val="00452A59"/>
    <w:rsid w:val="00453116"/>
    <w:rsid w:val="00455510"/>
    <w:rsid w:val="00456A5D"/>
    <w:rsid w:val="00456D4D"/>
    <w:rsid w:val="004622F7"/>
    <w:rsid w:val="00466C70"/>
    <w:rsid w:val="0047215C"/>
    <w:rsid w:val="00472563"/>
    <w:rsid w:val="00472752"/>
    <w:rsid w:val="0047306D"/>
    <w:rsid w:val="0047411B"/>
    <w:rsid w:val="00482D4C"/>
    <w:rsid w:val="00490883"/>
    <w:rsid w:val="0049679B"/>
    <w:rsid w:val="004A2D23"/>
    <w:rsid w:val="004C1095"/>
    <w:rsid w:val="004C11CA"/>
    <w:rsid w:val="004C2DAD"/>
    <w:rsid w:val="004C43E9"/>
    <w:rsid w:val="004E2BE1"/>
    <w:rsid w:val="004E35F1"/>
    <w:rsid w:val="004E3F8E"/>
    <w:rsid w:val="004F0089"/>
    <w:rsid w:val="004F664D"/>
    <w:rsid w:val="00511F52"/>
    <w:rsid w:val="00513853"/>
    <w:rsid w:val="00520A24"/>
    <w:rsid w:val="00527FD7"/>
    <w:rsid w:val="00530DD9"/>
    <w:rsid w:val="005320E4"/>
    <w:rsid w:val="0053296F"/>
    <w:rsid w:val="00533578"/>
    <w:rsid w:val="00534642"/>
    <w:rsid w:val="00536D89"/>
    <w:rsid w:val="00546320"/>
    <w:rsid w:val="00554D8E"/>
    <w:rsid w:val="00557116"/>
    <w:rsid w:val="0055763A"/>
    <w:rsid w:val="00565757"/>
    <w:rsid w:val="005848F0"/>
    <w:rsid w:val="0058798A"/>
    <w:rsid w:val="00595B3A"/>
    <w:rsid w:val="005972F8"/>
    <w:rsid w:val="005A09D8"/>
    <w:rsid w:val="005A1F5E"/>
    <w:rsid w:val="005A3F8F"/>
    <w:rsid w:val="005B4044"/>
    <w:rsid w:val="005B6859"/>
    <w:rsid w:val="005D783F"/>
    <w:rsid w:val="005E13C0"/>
    <w:rsid w:val="005E2B7E"/>
    <w:rsid w:val="005F18A3"/>
    <w:rsid w:val="005F2E5A"/>
    <w:rsid w:val="00613903"/>
    <w:rsid w:val="0062625B"/>
    <w:rsid w:val="006346FE"/>
    <w:rsid w:val="006402D4"/>
    <w:rsid w:val="00643487"/>
    <w:rsid w:val="00644CA8"/>
    <w:rsid w:val="00645B93"/>
    <w:rsid w:val="00652F9E"/>
    <w:rsid w:val="00654735"/>
    <w:rsid w:val="006556DE"/>
    <w:rsid w:val="00656E08"/>
    <w:rsid w:val="006617AB"/>
    <w:rsid w:val="00664850"/>
    <w:rsid w:val="006670A7"/>
    <w:rsid w:val="006801B1"/>
    <w:rsid w:val="00682B7D"/>
    <w:rsid w:val="00693815"/>
    <w:rsid w:val="0069665E"/>
    <w:rsid w:val="006A1AD7"/>
    <w:rsid w:val="006A1D26"/>
    <w:rsid w:val="006A327D"/>
    <w:rsid w:val="006A6324"/>
    <w:rsid w:val="006C08AE"/>
    <w:rsid w:val="006C0E87"/>
    <w:rsid w:val="006D0B12"/>
    <w:rsid w:val="006F23C1"/>
    <w:rsid w:val="00702C85"/>
    <w:rsid w:val="007058DA"/>
    <w:rsid w:val="00706C74"/>
    <w:rsid w:val="00710E2A"/>
    <w:rsid w:val="00711937"/>
    <w:rsid w:val="0071294C"/>
    <w:rsid w:val="0071719C"/>
    <w:rsid w:val="007178D3"/>
    <w:rsid w:val="00724E3B"/>
    <w:rsid w:val="007307A6"/>
    <w:rsid w:val="007339DC"/>
    <w:rsid w:val="0074571E"/>
    <w:rsid w:val="00745D4B"/>
    <w:rsid w:val="00746865"/>
    <w:rsid w:val="00747C6F"/>
    <w:rsid w:val="0075066A"/>
    <w:rsid w:val="007548F3"/>
    <w:rsid w:val="0077071A"/>
    <w:rsid w:val="00771A9C"/>
    <w:rsid w:val="00772AFC"/>
    <w:rsid w:val="00773875"/>
    <w:rsid w:val="00773FB0"/>
    <w:rsid w:val="00777388"/>
    <w:rsid w:val="00777772"/>
    <w:rsid w:val="007B3E0E"/>
    <w:rsid w:val="007B6318"/>
    <w:rsid w:val="007D4222"/>
    <w:rsid w:val="007E464F"/>
    <w:rsid w:val="007F2082"/>
    <w:rsid w:val="007F7807"/>
    <w:rsid w:val="00804C75"/>
    <w:rsid w:val="00806B1B"/>
    <w:rsid w:val="0081119E"/>
    <w:rsid w:val="008262B5"/>
    <w:rsid w:val="00831625"/>
    <w:rsid w:val="00832FA5"/>
    <w:rsid w:val="008373A7"/>
    <w:rsid w:val="00851B3E"/>
    <w:rsid w:val="00854994"/>
    <w:rsid w:val="00854F17"/>
    <w:rsid w:val="00856477"/>
    <w:rsid w:val="0086418B"/>
    <w:rsid w:val="0087497D"/>
    <w:rsid w:val="0088113B"/>
    <w:rsid w:val="00895872"/>
    <w:rsid w:val="008A0177"/>
    <w:rsid w:val="008D0765"/>
    <w:rsid w:val="008D148C"/>
    <w:rsid w:val="008D2A6A"/>
    <w:rsid w:val="008D3864"/>
    <w:rsid w:val="008D58EC"/>
    <w:rsid w:val="008E74F7"/>
    <w:rsid w:val="008F1B58"/>
    <w:rsid w:val="008F43DA"/>
    <w:rsid w:val="008F7754"/>
    <w:rsid w:val="00900ACF"/>
    <w:rsid w:val="009040C0"/>
    <w:rsid w:val="009159B0"/>
    <w:rsid w:val="009212DD"/>
    <w:rsid w:val="00922D1B"/>
    <w:rsid w:val="00924637"/>
    <w:rsid w:val="00925636"/>
    <w:rsid w:val="0092736D"/>
    <w:rsid w:val="009301B8"/>
    <w:rsid w:val="00931C38"/>
    <w:rsid w:val="00931D78"/>
    <w:rsid w:val="00941F06"/>
    <w:rsid w:val="00951A8E"/>
    <w:rsid w:val="00954870"/>
    <w:rsid w:val="00955A63"/>
    <w:rsid w:val="00961F20"/>
    <w:rsid w:val="009625B1"/>
    <w:rsid w:val="009674ED"/>
    <w:rsid w:val="00977651"/>
    <w:rsid w:val="00980FD9"/>
    <w:rsid w:val="00985F44"/>
    <w:rsid w:val="00990C53"/>
    <w:rsid w:val="00994E61"/>
    <w:rsid w:val="009A0E7C"/>
    <w:rsid w:val="009A136B"/>
    <w:rsid w:val="009A1B1D"/>
    <w:rsid w:val="009A3CBD"/>
    <w:rsid w:val="009A7B0C"/>
    <w:rsid w:val="009B19F1"/>
    <w:rsid w:val="009B2183"/>
    <w:rsid w:val="009B4BAE"/>
    <w:rsid w:val="009B4EE3"/>
    <w:rsid w:val="009C2062"/>
    <w:rsid w:val="009C66AF"/>
    <w:rsid w:val="009C7B9A"/>
    <w:rsid w:val="009D30BE"/>
    <w:rsid w:val="009D70DC"/>
    <w:rsid w:val="009E214D"/>
    <w:rsid w:val="009F356C"/>
    <w:rsid w:val="009F476F"/>
    <w:rsid w:val="00A131B4"/>
    <w:rsid w:val="00A20DA8"/>
    <w:rsid w:val="00A218EC"/>
    <w:rsid w:val="00A310D7"/>
    <w:rsid w:val="00A3138F"/>
    <w:rsid w:val="00A4074F"/>
    <w:rsid w:val="00A40A51"/>
    <w:rsid w:val="00A42B33"/>
    <w:rsid w:val="00A44655"/>
    <w:rsid w:val="00A446BE"/>
    <w:rsid w:val="00A51E3E"/>
    <w:rsid w:val="00A60320"/>
    <w:rsid w:val="00A73F83"/>
    <w:rsid w:val="00A77CF6"/>
    <w:rsid w:val="00A86D8D"/>
    <w:rsid w:val="00A91283"/>
    <w:rsid w:val="00A922C4"/>
    <w:rsid w:val="00A9593C"/>
    <w:rsid w:val="00AA0F8D"/>
    <w:rsid w:val="00AA132F"/>
    <w:rsid w:val="00AA347C"/>
    <w:rsid w:val="00AA5763"/>
    <w:rsid w:val="00AB3F75"/>
    <w:rsid w:val="00AC4A6C"/>
    <w:rsid w:val="00AC63FC"/>
    <w:rsid w:val="00AD27F3"/>
    <w:rsid w:val="00AE11E8"/>
    <w:rsid w:val="00AE1923"/>
    <w:rsid w:val="00AE3A15"/>
    <w:rsid w:val="00AE7AAB"/>
    <w:rsid w:val="00AE7C52"/>
    <w:rsid w:val="00AF049E"/>
    <w:rsid w:val="00B018B1"/>
    <w:rsid w:val="00B056DC"/>
    <w:rsid w:val="00B13941"/>
    <w:rsid w:val="00B2639C"/>
    <w:rsid w:val="00B27CAD"/>
    <w:rsid w:val="00B340A8"/>
    <w:rsid w:val="00B40E12"/>
    <w:rsid w:val="00B435B8"/>
    <w:rsid w:val="00B4499C"/>
    <w:rsid w:val="00B5140E"/>
    <w:rsid w:val="00B566B6"/>
    <w:rsid w:val="00B62AD9"/>
    <w:rsid w:val="00B653B7"/>
    <w:rsid w:val="00B66A14"/>
    <w:rsid w:val="00B7250F"/>
    <w:rsid w:val="00B776FF"/>
    <w:rsid w:val="00B86E4A"/>
    <w:rsid w:val="00B90837"/>
    <w:rsid w:val="00BA1092"/>
    <w:rsid w:val="00BB3670"/>
    <w:rsid w:val="00BC3F15"/>
    <w:rsid w:val="00BC684C"/>
    <w:rsid w:val="00BC6DA7"/>
    <w:rsid w:val="00BC7B28"/>
    <w:rsid w:val="00BD14E5"/>
    <w:rsid w:val="00BD5C94"/>
    <w:rsid w:val="00BD61F6"/>
    <w:rsid w:val="00BE051D"/>
    <w:rsid w:val="00BF23C3"/>
    <w:rsid w:val="00BF3E80"/>
    <w:rsid w:val="00BF55BB"/>
    <w:rsid w:val="00C1113B"/>
    <w:rsid w:val="00C25FF9"/>
    <w:rsid w:val="00C40D75"/>
    <w:rsid w:val="00C40EBE"/>
    <w:rsid w:val="00C44136"/>
    <w:rsid w:val="00C45888"/>
    <w:rsid w:val="00C47BF6"/>
    <w:rsid w:val="00C555E3"/>
    <w:rsid w:val="00C602B2"/>
    <w:rsid w:val="00C679AC"/>
    <w:rsid w:val="00C70179"/>
    <w:rsid w:val="00C70C90"/>
    <w:rsid w:val="00C7374B"/>
    <w:rsid w:val="00C8109F"/>
    <w:rsid w:val="00C836F3"/>
    <w:rsid w:val="00C860DE"/>
    <w:rsid w:val="00C951CA"/>
    <w:rsid w:val="00C97B11"/>
    <w:rsid w:val="00CB039A"/>
    <w:rsid w:val="00CC0C58"/>
    <w:rsid w:val="00CC0CBC"/>
    <w:rsid w:val="00CC29BF"/>
    <w:rsid w:val="00CD4E81"/>
    <w:rsid w:val="00CD515D"/>
    <w:rsid w:val="00CD74FD"/>
    <w:rsid w:val="00CD7F92"/>
    <w:rsid w:val="00CE10F2"/>
    <w:rsid w:val="00CE1D32"/>
    <w:rsid w:val="00CE5B55"/>
    <w:rsid w:val="00CE6288"/>
    <w:rsid w:val="00CF22F6"/>
    <w:rsid w:val="00CF6830"/>
    <w:rsid w:val="00D00EF4"/>
    <w:rsid w:val="00D01E52"/>
    <w:rsid w:val="00D07843"/>
    <w:rsid w:val="00D10BFA"/>
    <w:rsid w:val="00D10F00"/>
    <w:rsid w:val="00D1152B"/>
    <w:rsid w:val="00D12CB2"/>
    <w:rsid w:val="00D150D8"/>
    <w:rsid w:val="00D1541F"/>
    <w:rsid w:val="00D22C6E"/>
    <w:rsid w:val="00D270C3"/>
    <w:rsid w:val="00D300CE"/>
    <w:rsid w:val="00D32D33"/>
    <w:rsid w:val="00D33DC4"/>
    <w:rsid w:val="00D40046"/>
    <w:rsid w:val="00D435E8"/>
    <w:rsid w:val="00D55BAF"/>
    <w:rsid w:val="00D566DD"/>
    <w:rsid w:val="00D608EF"/>
    <w:rsid w:val="00D64BE4"/>
    <w:rsid w:val="00D72796"/>
    <w:rsid w:val="00D82B62"/>
    <w:rsid w:val="00D8626A"/>
    <w:rsid w:val="00D93323"/>
    <w:rsid w:val="00D94C52"/>
    <w:rsid w:val="00D974A5"/>
    <w:rsid w:val="00D97AB3"/>
    <w:rsid w:val="00DA117F"/>
    <w:rsid w:val="00DA17FB"/>
    <w:rsid w:val="00DB3C8C"/>
    <w:rsid w:val="00DB7EBA"/>
    <w:rsid w:val="00DC058D"/>
    <w:rsid w:val="00DC1E10"/>
    <w:rsid w:val="00DC7D3A"/>
    <w:rsid w:val="00DD2CF9"/>
    <w:rsid w:val="00DD4517"/>
    <w:rsid w:val="00DE2882"/>
    <w:rsid w:val="00DE46DB"/>
    <w:rsid w:val="00DE66F3"/>
    <w:rsid w:val="00E01482"/>
    <w:rsid w:val="00E02D1E"/>
    <w:rsid w:val="00E13A7D"/>
    <w:rsid w:val="00E20DA0"/>
    <w:rsid w:val="00E22417"/>
    <w:rsid w:val="00E24673"/>
    <w:rsid w:val="00E24898"/>
    <w:rsid w:val="00E267D5"/>
    <w:rsid w:val="00E31F48"/>
    <w:rsid w:val="00E355EE"/>
    <w:rsid w:val="00E42EA9"/>
    <w:rsid w:val="00E439AD"/>
    <w:rsid w:val="00E51CAF"/>
    <w:rsid w:val="00E51FE0"/>
    <w:rsid w:val="00E71296"/>
    <w:rsid w:val="00E8076C"/>
    <w:rsid w:val="00E84D01"/>
    <w:rsid w:val="00E879E1"/>
    <w:rsid w:val="00E91E8C"/>
    <w:rsid w:val="00E93CAA"/>
    <w:rsid w:val="00EA20E5"/>
    <w:rsid w:val="00EA2756"/>
    <w:rsid w:val="00EA2CC8"/>
    <w:rsid w:val="00EA4B94"/>
    <w:rsid w:val="00EA5E6B"/>
    <w:rsid w:val="00EA60D4"/>
    <w:rsid w:val="00EB233B"/>
    <w:rsid w:val="00EB2A23"/>
    <w:rsid w:val="00EC0F11"/>
    <w:rsid w:val="00EC33E7"/>
    <w:rsid w:val="00EE03AD"/>
    <w:rsid w:val="00EE1E2F"/>
    <w:rsid w:val="00EE4460"/>
    <w:rsid w:val="00EE578D"/>
    <w:rsid w:val="00EF1117"/>
    <w:rsid w:val="00EF4E2B"/>
    <w:rsid w:val="00EF7BC7"/>
    <w:rsid w:val="00F0293A"/>
    <w:rsid w:val="00F04E9E"/>
    <w:rsid w:val="00F107B3"/>
    <w:rsid w:val="00F10FAD"/>
    <w:rsid w:val="00F146E3"/>
    <w:rsid w:val="00F148A5"/>
    <w:rsid w:val="00F22F5E"/>
    <w:rsid w:val="00F25970"/>
    <w:rsid w:val="00F34127"/>
    <w:rsid w:val="00F35094"/>
    <w:rsid w:val="00F40FBC"/>
    <w:rsid w:val="00F519BF"/>
    <w:rsid w:val="00F56638"/>
    <w:rsid w:val="00F56A75"/>
    <w:rsid w:val="00F60B45"/>
    <w:rsid w:val="00F64FB6"/>
    <w:rsid w:val="00F75227"/>
    <w:rsid w:val="00F90E80"/>
    <w:rsid w:val="00F94ADD"/>
    <w:rsid w:val="00F95819"/>
    <w:rsid w:val="00F95E8D"/>
    <w:rsid w:val="00FA116B"/>
    <w:rsid w:val="00FA7A79"/>
    <w:rsid w:val="00FA7D51"/>
    <w:rsid w:val="00FC451D"/>
    <w:rsid w:val="00FD0056"/>
    <w:rsid w:val="00FD1497"/>
    <w:rsid w:val="00FD2F23"/>
    <w:rsid w:val="00FE3FD7"/>
    <w:rsid w:val="00FF0832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084D14"/>
  <w15:docId w15:val="{FCB9C5A1-340C-814D-B51B-79951358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702C8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02C8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02C85"/>
    <w:rPr>
      <w:i/>
    </w:rPr>
  </w:style>
  <w:style w:type="paragraph" w:styleId="BodyTextIndent">
    <w:name w:val="Body Text Indent"/>
    <w:basedOn w:val="Normal"/>
    <w:rsid w:val="00702C8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702C8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702C8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02C8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paragraph" w:customStyle="1" w:styleId="Normal1">
    <w:name w:val="Normal1"/>
    <w:qFormat/>
    <w:rsid w:val="006A327D"/>
    <w:pPr>
      <w:widowControl w:val="0"/>
      <w:jc w:val="both"/>
    </w:pPr>
    <w:rPr>
      <w:rFonts w:ascii="Calibri" w:eastAsiaTheme="minorEastAsia" w:hAnsi="Calibr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.yan@shphc.org.c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009E9C-3CE2-E74A-A132-4B6A779F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12077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135</cp:revision>
  <dcterms:created xsi:type="dcterms:W3CDTF">2019-10-07T13:18:00Z</dcterms:created>
  <dcterms:modified xsi:type="dcterms:W3CDTF">2019-11-11T20:52:00Z</dcterms:modified>
</cp:coreProperties>
</file>