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998A4" w14:textId="2CE9FC0F" w:rsidR="00AF280B" w:rsidRPr="001B1519" w:rsidRDefault="00AF280B" w:rsidP="001B1519">
      <w:pPr>
        <w:rPr>
          <w:rFonts w:asciiTheme="minorHAnsi" w:hAnsiTheme="minorHAnsi" w:cstheme="minorHAnsi"/>
          <w:color w:val="808080"/>
        </w:rPr>
      </w:pPr>
    </w:p>
    <w:p w14:paraId="5E928C16" w14:textId="28A774AB" w:rsidR="006305D7" w:rsidRPr="001B1519" w:rsidRDefault="006305D7" w:rsidP="00393CC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63B315D1" w14:textId="5B809E6F" w:rsidR="00F211F2" w:rsidRPr="00537A8A" w:rsidRDefault="00537A8A" w:rsidP="00F211F2">
      <w:pPr>
        <w:pStyle w:val="BodyText"/>
        <w:jc w:val="both"/>
        <w:rPr>
          <w:rFonts w:asciiTheme="minorHAnsi" w:hAnsiTheme="minorHAnsi" w:cstheme="minorHAnsi"/>
          <w:b/>
        </w:rPr>
      </w:pPr>
      <w:r w:rsidRPr="00537A8A">
        <w:rPr>
          <w:rFonts w:asciiTheme="minorHAnsi" w:hAnsiTheme="minorHAnsi" w:cstheme="minorHAnsi"/>
          <w:b/>
        </w:rPr>
        <w:t xml:space="preserve">The </w:t>
      </w:r>
      <w:proofErr w:type="spellStart"/>
      <w:r w:rsidR="00F211F2" w:rsidRPr="00537A8A">
        <w:rPr>
          <w:rFonts w:asciiTheme="minorHAnsi" w:hAnsiTheme="minorHAnsi" w:cstheme="minorHAnsi"/>
          <w:b/>
        </w:rPr>
        <w:t>CryoAPEX</w:t>
      </w:r>
      <w:proofErr w:type="spellEnd"/>
      <w:r w:rsidRPr="00537A8A">
        <w:rPr>
          <w:rFonts w:asciiTheme="minorHAnsi" w:hAnsiTheme="minorHAnsi" w:cstheme="minorHAnsi"/>
          <w:b/>
        </w:rPr>
        <w:t xml:space="preserve"> Method for Electron Microscopy Analysis of Membrane Protein Localization Within </w:t>
      </w:r>
      <w:proofErr w:type="spellStart"/>
      <w:r w:rsidRPr="00537A8A">
        <w:rPr>
          <w:rFonts w:asciiTheme="minorHAnsi" w:hAnsiTheme="minorHAnsi" w:cstheme="minorHAnsi"/>
          <w:b/>
        </w:rPr>
        <w:t>Ultrastructurally</w:t>
      </w:r>
      <w:proofErr w:type="spellEnd"/>
      <w:r w:rsidRPr="00537A8A">
        <w:rPr>
          <w:rFonts w:asciiTheme="minorHAnsi" w:hAnsiTheme="minorHAnsi" w:cstheme="minorHAnsi"/>
          <w:b/>
        </w:rPr>
        <w:t>-Preserved Cells</w:t>
      </w:r>
    </w:p>
    <w:p w14:paraId="310A72EA" w14:textId="77777777" w:rsidR="002D3B43" w:rsidRPr="00537A8A" w:rsidRDefault="002D3B43" w:rsidP="001B1519">
      <w:pPr>
        <w:rPr>
          <w:rFonts w:asciiTheme="minorHAnsi" w:hAnsiTheme="minorHAnsi" w:cstheme="minorHAnsi"/>
          <w:b/>
        </w:rPr>
      </w:pPr>
    </w:p>
    <w:p w14:paraId="3D080DA3" w14:textId="63181E81"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32B171D0" w14:textId="781CA0BD" w:rsidR="007A4DD6" w:rsidRPr="002D3B43" w:rsidRDefault="002D3B43" w:rsidP="007A4DD6">
      <w:pPr>
        <w:rPr>
          <w:rFonts w:asciiTheme="minorHAnsi" w:hAnsiTheme="minorHAnsi" w:cstheme="minorHAnsi"/>
          <w:color w:val="auto"/>
        </w:rPr>
      </w:pPr>
      <w:r>
        <w:rPr>
          <w:rFonts w:asciiTheme="minorHAnsi" w:hAnsiTheme="minorHAnsi" w:cstheme="minorHAnsi"/>
          <w:color w:val="auto"/>
        </w:rPr>
        <w:t>Elaine M. Mihelc</w:t>
      </w:r>
      <w:r w:rsidR="00C03FFB" w:rsidRPr="00C03FFB">
        <w:rPr>
          <w:rFonts w:asciiTheme="minorHAnsi" w:hAnsiTheme="minorHAnsi" w:cstheme="minorHAnsi"/>
          <w:color w:val="auto"/>
          <w:vertAlign w:val="superscript"/>
        </w:rPr>
        <w:t>1</w:t>
      </w:r>
      <w:r>
        <w:rPr>
          <w:rFonts w:asciiTheme="minorHAnsi" w:hAnsiTheme="minorHAnsi" w:cstheme="minorHAnsi"/>
          <w:color w:val="auto"/>
        </w:rPr>
        <w:t>, Stephanie Angel</w:t>
      </w:r>
      <w:r w:rsidR="00326813" w:rsidRPr="00CE17DF">
        <w:rPr>
          <w:rFonts w:asciiTheme="minorHAnsi" w:hAnsiTheme="minorHAnsi" w:cstheme="minorHAnsi"/>
          <w:color w:val="auto"/>
          <w:vertAlign w:val="superscript"/>
        </w:rPr>
        <w:t>2</w:t>
      </w:r>
      <w:r>
        <w:rPr>
          <w:rFonts w:asciiTheme="minorHAnsi" w:hAnsiTheme="minorHAnsi" w:cstheme="minorHAnsi"/>
          <w:color w:val="auto"/>
        </w:rPr>
        <w:t>, Robert V. Stahelin</w:t>
      </w:r>
      <w:r w:rsidR="00655542" w:rsidRPr="002C4DDB">
        <w:rPr>
          <w:rFonts w:asciiTheme="minorHAnsi" w:hAnsiTheme="minorHAnsi" w:cstheme="minorHAnsi"/>
          <w:color w:val="auto"/>
          <w:vertAlign w:val="superscript"/>
        </w:rPr>
        <w:t>2</w:t>
      </w:r>
      <w:r w:rsidR="00362F47">
        <w:rPr>
          <w:rFonts w:asciiTheme="minorHAnsi" w:hAnsiTheme="minorHAnsi" w:cstheme="minorHAnsi"/>
          <w:color w:val="auto"/>
          <w:vertAlign w:val="superscript"/>
        </w:rPr>
        <w:t>,3,4</w:t>
      </w:r>
      <w:r>
        <w:rPr>
          <w:rFonts w:asciiTheme="minorHAnsi" w:hAnsiTheme="minorHAnsi" w:cstheme="minorHAnsi"/>
          <w:color w:val="auto"/>
        </w:rPr>
        <w:t>, Seema Mattoo</w:t>
      </w:r>
      <w:r w:rsidR="00DA4638" w:rsidRPr="00CE17DF">
        <w:rPr>
          <w:rFonts w:asciiTheme="minorHAnsi" w:hAnsiTheme="minorHAnsi" w:cstheme="minorHAnsi"/>
          <w:color w:val="auto"/>
          <w:vertAlign w:val="superscript"/>
        </w:rPr>
        <w:t>1</w:t>
      </w:r>
      <w:r w:rsidR="00A43B4D">
        <w:rPr>
          <w:rFonts w:asciiTheme="minorHAnsi" w:hAnsiTheme="minorHAnsi" w:cstheme="minorHAnsi"/>
          <w:color w:val="auto"/>
          <w:vertAlign w:val="superscript"/>
        </w:rPr>
        <w:t>,4,5,6</w:t>
      </w:r>
    </w:p>
    <w:p w14:paraId="60FCB589" w14:textId="42D11221" w:rsidR="00D04A95" w:rsidRDefault="00D04A95" w:rsidP="001B1519">
      <w:pPr>
        <w:rPr>
          <w:rFonts w:asciiTheme="minorHAnsi" w:hAnsiTheme="minorHAnsi" w:cstheme="minorHAnsi"/>
          <w:bCs/>
          <w:color w:val="808080" w:themeColor="background1" w:themeShade="80"/>
        </w:rPr>
      </w:pPr>
    </w:p>
    <w:p w14:paraId="4E2E4EA2" w14:textId="02690B28" w:rsidR="00537A8A" w:rsidRDefault="00537A8A" w:rsidP="001B1519">
      <w:pPr>
        <w:rPr>
          <w:rFonts w:asciiTheme="minorHAnsi" w:hAnsiTheme="minorHAnsi" w:cstheme="minorHAnsi"/>
          <w:bCs/>
          <w:color w:val="auto"/>
        </w:rPr>
      </w:pPr>
      <w:r w:rsidRPr="00C03FFB">
        <w:rPr>
          <w:rFonts w:asciiTheme="minorHAnsi" w:hAnsiTheme="minorHAnsi" w:cstheme="minorHAnsi"/>
          <w:bCs/>
          <w:color w:val="auto"/>
          <w:vertAlign w:val="superscript"/>
        </w:rPr>
        <w:t>1</w:t>
      </w:r>
      <w:r w:rsidR="00362F47">
        <w:rPr>
          <w:rFonts w:asciiTheme="minorHAnsi" w:hAnsiTheme="minorHAnsi" w:cstheme="minorHAnsi"/>
          <w:bCs/>
          <w:color w:val="auto"/>
        </w:rPr>
        <w:t>Department of Biological Sciences</w:t>
      </w:r>
      <w:r>
        <w:rPr>
          <w:rFonts w:asciiTheme="minorHAnsi" w:hAnsiTheme="minorHAnsi" w:cstheme="minorHAnsi"/>
          <w:bCs/>
          <w:color w:val="auto"/>
        </w:rPr>
        <w:t>,</w:t>
      </w:r>
      <w:r w:rsidRPr="00537A8A">
        <w:rPr>
          <w:rFonts w:asciiTheme="minorHAnsi" w:hAnsiTheme="minorHAnsi" w:cstheme="minorHAnsi"/>
          <w:bCs/>
          <w:color w:val="auto"/>
        </w:rPr>
        <w:t xml:space="preserve"> </w:t>
      </w:r>
      <w:r>
        <w:rPr>
          <w:rFonts w:asciiTheme="minorHAnsi" w:hAnsiTheme="minorHAnsi" w:cstheme="minorHAnsi"/>
          <w:bCs/>
          <w:color w:val="auto"/>
        </w:rPr>
        <w:t>Purdue University, West Lafayette, IN</w:t>
      </w:r>
    </w:p>
    <w:p w14:paraId="08CF236A" w14:textId="12DDAFD0" w:rsidR="00537A8A" w:rsidRDefault="00362F47" w:rsidP="001B1519">
      <w:pPr>
        <w:rPr>
          <w:rFonts w:asciiTheme="minorHAnsi" w:hAnsiTheme="minorHAnsi" w:cstheme="minorHAnsi"/>
          <w:bCs/>
          <w:color w:val="auto"/>
        </w:rPr>
      </w:pPr>
      <w:r w:rsidRPr="00CE17DF">
        <w:rPr>
          <w:rFonts w:asciiTheme="minorHAnsi" w:hAnsiTheme="minorHAnsi" w:cstheme="minorHAnsi"/>
          <w:bCs/>
          <w:color w:val="auto"/>
          <w:vertAlign w:val="superscript"/>
        </w:rPr>
        <w:t>2</w:t>
      </w:r>
      <w:r w:rsidR="00537A8A">
        <w:rPr>
          <w:rFonts w:asciiTheme="minorHAnsi" w:hAnsiTheme="minorHAnsi" w:cstheme="minorHAnsi"/>
          <w:bCs/>
          <w:color w:val="auto"/>
        </w:rPr>
        <w:t>Department of M</w:t>
      </w:r>
      <w:r w:rsidRPr="00190442">
        <w:rPr>
          <w:rFonts w:asciiTheme="minorHAnsi" w:hAnsiTheme="minorHAnsi" w:cstheme="minorHAnsi"/>
          <w:bCs/>
          <w:color w:val="auto"/>
        </w:rPr>
        <w:t>edicinal Chemistry and Molecular Pharmacology</w:t>
      </w:r>
      <w:r w:rsidR="00C03FFB" w:rsidRPr="00C03FFB">
        <w:rPr>
          <w:rFonts w:asciiTheme="minorHAnsi" w:hAnsiTheme="minorHAnsi" w:cstheme="minorHAnsi"/>
          <w:bCs/>
          <w:color w:val="auto"/>
        </w:rPr>
        <w:t xml:space="preserve">, </w:t>
      </w:r>
      <w:r w:rsidR="00537A8A">
        <w:rPr>
          <w:rFonts w:asciiTheme="minorHAnsi" w:hAnsiTheme="minorHAnsi" w:cstheme="minorHAnsi"/>
          <w:bCs/>
          <w:color w:val="auto"/>
        </w:rPr>
        <w:t>Purdue University, West Lafayette, IN</w:t>
      </w:r>
    </w:p>
    <w:p w14:paraId="5724FE7D" w14:textId="3D46D5AB" w:rsidR="00537A8A" w:rsidRDefault="00A43B4D" w:rsidP="001B1519">
      <w:pPr>
        <w:rPr>
          <w:rFonts w:asciiTheme="minorHAnsi" w:hAnsiTheme="minorHAnsi" w:cstheme="minorHAnsi"/>
          <w:bCs/>
          <w:color w:val="auto"/>
        </w:rPr>
      </w:pPr>
      <w:r w:rsidRPr="00A43B4D">
        <w:rPr>
          <w:rFonts w:asciiTheme="minorHAnsi" w:hAnsiTheme="minorHAnsi" w:cstheme="minorHAnsi"/>
          <w:bCs/>
          <w:color w:val="auto"/>
          <w:vertAlign w:val="superscript"/>
        </w:rPr>
        <w:t>3</w:t>
      </w:r>
      <w:r w:rsidR="00655542" w:rsidRPr="00190442">
        <w:rPr>
          <w:rFonts w:asciiTheme="minorHAnsi" w:hAnsiTheme="minorHAnsi" w:cstheme="minorHAnsi"/>
          <w:bCs/>
          <w:color w:val="auto"/>
        </w:rPr>
        <w:t xml:space="preserve">Purdue Institute </w:t>
      </w:r>
      <w:r w:rsidR="00DB5F93" w:rsidRPr="00190442">
        <w:rPr>
          <w:rFonts w:asciiTheme="minorHAnsi" w:hAnsiTheme="minorHAnsi" w:cstheme="minorHAnsi"/>
          <w:bCs/>
          <w:color w:val="auto"/>
        </w:rPr>
        <w:t>of Inflammation, Immunology and Infectious Disease</w:t>
      </w:r>
      <w:r w:rsidR="00655542" w:rsidRPr="00190442">
        <w:rPr>
          <w:rFonts w:asciiTheme="minorHAnsi" w:hAnsiTheme="minorHAnsi" w:cstheme="minorHAnsi"/>
          <w:bCs/>
          <w:color w:val="auto"/>
        </w:rPr>
        <w:t xml:space="preserve">, </w:t>
      </w:r>
      <w:r w:rsidR="00537A8A">
        <w:rPr>
          <w:rFonts w:asciiTheme="minorHAnsi" w:hAnsiTheme="minorHAnsi" w:cstheme="minorHAnsi"/>
          <w:bCs/>
          <w:color w:val="auto"/>
        </w:rPr>
        <w:t>Purdue University, West Lafayette, IN</w:t>
      </w:r>
    </w:p>
    <w:p w14:paraId="7C9BDC56" w14:textId="7D8701E5" w:rsidR="00537A8A" w:rsidRDefault="00A43B4D" w:rsidP="001B1519">
      <w:pPr>
        <w:rPr>
          <w:rFonts w:asciiTheme="minorHAnsi" w:hAnsiTheme="minorHAnsi" w:cstheme="minorHAnsi"/>
          <w:bCs/>
          <w:color w:val="auto"/>
        </w:rPr>
      </w:pPr>
      <w:r w:rsidRPr="00A43B4D">
        <w:rPr>
          <w:rFonts w:asciiTheme="minorHAnsi" w:hAnsiTheme="minorHAnsi" w:cstheme="minorHAnsi"/>
          <w:bCs/>
          <w:color w:val="auto"/>
          <w:vertAlign w:val="superscript"/>
        </w:rPr>
        <w:t>4</w:t>
      </w:r>
      <w:r>
        <w:rPr>
          <w:rFonts w:asciiTheme="minorHAnsi" w:hAnsiTheme="minorHAnsi" w:cstheme="minorHAnsi"/>
          <w:bCs/>
          <w:color w:val="auto"/>
        </w:rPr>
        <w:t xml:space="preserve">Bindley Biosciences Center, </w:t>
      </w:r>
      <w:r w:rsidR="00537A8A">
        <w:rPr>
          <w:rFonts w:asciiTheme="minorHAnsi" w:hAnsiTheme="minorHAnsi" w:cstheme="minorHAnsi"/>
          <w:bCs/>
          <w:color w:val="auto"/>
        </w:rPr>
        <w:t>Purdue University, West Lafayette, IN</w:t>
      </w:r>
    </w:p>
    <w:p w14:paraId="74DAFCC5" w14:textId="5DAE6D78" w:rsidR="00537A8A" w:rsidRDefault="00A43B4D" w:rsidP="001B1519">
      <w:pPr>
        <w:rPr>
          <w:rFonts w:asciiTheme="minorHAnsi" w:hAnsiTheme="minorHAnsi" w:cstheme="minorHAnsi"/>
          <w:bCs/>
          <w:color w:val="auto"/>
        </w:rPr>
      </w:pPr>
      <w:r w:rsidRPr="00A43B4D">
        <w:rPr>
          <w:rFonts w:asciiTheme="minorHAnsi" w:hAnsiTheme="minorHAnsi" w:cstheme="minorHAnsi"/>
          <w:bCs/>
          <w:color w:val="auto"/>
          <w:vertAlign w:val="superscript"/>
        </w:rPr>
        <w:t>5</w:t>
      </w:r>
      <w:r>
        <w:rPr>
          <w:rFonts w:asciiTheme="minorHAnsi" w:hAnsiTheme="minorHAnsi" w:cstheme="minorHAnsi"/>
          <w:bCs/>
          <w:color w:val="auto"/>
        </w:rPr>
        <w:t xml:space="preserve">Purdue Institute of Integrative Neuroscience, </w:t>
      </w:r>
      <w:r w:rsidR="00537A8A">
        <w:rPr>
          <w:rFonts w:asciiTheme="minorHAnsi" w:hAnsiTheme="minorHAnsi" w:cstheme="minorHAnsi"/>
          <w:bCs/>
          <w:color w:val="auto"/>
        </w:rPr>
        <w:t>Purdue University, West Lafayette, IN</w:t>
      </w:r>
    </w:p>
    <w:p w14:paraId="7B161EC0" w14:textId="07AA7A33" w:rsidR="00A43B4D" w:rsidRDefault="00A43B4D" w:rsidP="001B1519">
      <w:pPr>
        <w:rPr>
          <w:rFonts w:asciiTheme="minorHAnsi" w:hAnsiTheme="minorHAnsi" w:cstheme="minorHAnsi"/>
          <w:bCs/>
          <w:color w:val="auto"/>
        </w:rPr>
      </w:pPr>
      <w:r w:rsidRPr="00A43B4D">
        <w:rPr>
          <w:rFonts w:asciiTheme="minorHAnsi" w:hAnsiTheme="minorHAnsi" w:cstheme="minorHAnsi"/>
          <w:bCs/>
          <w:color w:val="auto"/>
          <w:vertAlign w:val="superscript"/>
        </w:rPr>
        <w:t>6</w:t>
      </w:r>
      <w:r>
        <w:rPr>
          <w:rFonts w:asciiTheme="minorHAnsi" w:hAnsiTheme="minorHAnsi" w:cstheme="minorHAnsi"/>
          <w:bCs/>
          <w:color w:val="auto"/>
        </w:rPr>
        <w:t xml:space="preserve">Purdue Center for Cancer Research, Purdue University, West Lafayette, IN </w:t>
      </w:r>
    </w:p>
    <w:p w14:paraId="470265E1" w14:textId="77777777" w:rsidR="00DD35BF" w:rsidRDefault="00DD35BF" w:rsidP="001B1519">
      <w:pPr>
        <w:rPr>
          <w:rFonts w:asciiTheme="minorHAnsi" w:hAnsiTheme="minorHAnsi" w:cstheme="minorHAnsi"/>
          <w:bCs/>
          <w:color w:val="auto"/>
        </w:rPr>
      </w:pPr>
    </w:p>
    <w:p w14:paraId="069286DC" w14:textId="77777777" w:rsidR="00537A8A" w:rsidRPr="00537A8A" w:rsidRDefault="00DA4638" w:rsidP="001B1519">
      <w:pPr>
        <w:rPr>
          <w:rFonts w:asciiTheme="minorHAnsi" w:hAnsiTheme="minorHAnsi" w:cstheme="minorHAnsi"/>
          <w:b/>
          <w:color w:val="auto"/>
        </w:rPr>
      </w:pPr>
      <w:r w:rsidRPr="00537A8A">
        <w:rPr>
          <w:rFonts w:asciiTheme="minorHAnsi" w:hAnsiTheme="minorHAnsi" w:cstheme="minorHAnsi"/>
          <w:b/>
          <w:color w:val="auto"/>
        </w:rPr>
        <w:t>Correspond</w:t>
      </w:r>
      <w:r w:rsidR="00537A8A" w:rsidRPr="00537A8A">
        <w:rPr>
          <w:rFonts w:asciiTheme="minorHAnsi" w:hAnsiTheme="minorHAnsi" w:cstheme="minorHAnsi"/>
          <w:b/>
          <w:color w:val="auto"/>
        </w:rPr>
        <w:t>ing Author</w:t>
      </w:r>
      <w:r w:rsidRPr="00537A8A">
        <w:rPr>
          <w:rFonts w:asciiTheme="minorHAnsi" w:hAnsiTheme="minorHAnsi" w:cstheme="minorHAnsi"/>
          <w:b/>
          <w:color w:val="auto"/>
        </w:rPr>
        <w:t xml:space="preserve">: </w:t>
      </w:r>
    </w:p>
    <w:p w14:paraId="3EE0B0B6" w14:textId="68BC7903" w:rsidR="00DA4638" w:rsidRDefault="00537A8A" w:rsidP="001B1519">
      <w:pPr>
        <w:rPr>
          <w:rFonts w:asciiTheme="minorHAnsi" w:hAnsiTheme="minorHAnsi" w:cstheme="minorHAnsi"/>
          <w:bCs/>
          <w:color w:val="auto"/>
        </w:rPr>
      </w:pPr>
      <w:r>
        <w:rPr>
          <w:rFonts w:asciiTheme="minorHAnsi" w:hAnsiTheme="minorHAnsi" w:cstheme="minorHAnsi"/>
          <w:color w:val="auto"/>
        </w:rPr>
        <w:t xml:space="preserve">Seema </w:t>
      </w:r>
      <w:proofErr w:type="spellStart"/>
      <w:r>
        <w:rPr>
          <w:rFonts w:asciiTheme="minorHAnsi" w:hAnsiTheme="minorHAnsi" w:cstheme="minorHAnsi"/>
          <w:color w:val="auto"/>
        </w:rPr>
        <w:t>Mattoo</w:t>
      </w:r>
      <w:proofErr w:type="spellEnd"/>
      <w:r>
        <w:rPr>
          <w:rFonts w:asciiTheme="minorHAnsi" w:hAnsiTheme="minorHAnsi" w:cstheme="minorHAnsi"/>
          <w:bCs/>
          <w:color w:val="auto"/>
        </w:rPr>
        <w:t xml:space="preserve"> (</w:t>
      </w:r>
      <w:r w:rsidR="00DA4638">
        <w:rPr>
          <w:rFonts w:asciiTheme="minorHAnsi" w:hAnsiTheme="minorHAnsi" w:cstheme="minorHAnsi"/>
          <w:bCs/>
          <w:color w:val="auto"/>
        </w:rPr>
        <w:t>smattoo@purdue.edu</w:t>
      </w:r>
      <w:r>
        <w:rPr>
          <w:rFonts w:asciiTheme="minorHAnsi" w:hAnsiTheme="minorHAnsi" w:cstheme="minorHAnsi"/>
          <w:bCs/>
          <w:color w:val="auto"/>
        </w:rPr>
        <w:t>)</w:t>
      </w:r>
    </w:p>
    <w:p w14:paraId="37256756" w14:textId="00759265" w:rsidR="00537A8A" w:rsidRDefault="00537A8A" w:rsidP="001B1519">
      <w:pPr>
        <w:rPr>
          <w:rFonts w:asciiTheme="minorHAnsi" w:hAnsiTheme="minorHAnsi" w:cstheme="minorHAnsi"/>
          <w:bCs/>
          <w:color w:val="auto"/>
        </w:rPr>
      </w:pPr>
    </w:p>
    <w:p w14:paraId="397DE1BE" w14:textId="2500E9E8" w:rsidR="00537A8A" w:rsidRPr="00537A8A" w:rsidRDefault="00537A8A" w:rsidP="001B1519">
      <w:pPr>
        <w:rPr>
          <w:rFonts w:asciiTheme="minorHAnsi" w:hAnsiTheme="minorHAnsi" w:cstheme="minorHAnsi"/>
          <w:b/>
          <w:color w:val="auto"/>
        </w:rPr>
      </w:pPr>
      <w:r w:rsidRPr="00537A8A">
        <w:rPr>
          <w:rFonts w:asciiTheme="minorHAnsi" w:hAnsiTheme="minorHAnsi" w:cstheme="minorHAnsi"/>
          <w:b/>
          <w:color w:val="auto"/>
        </w:rPr>
        <w:t>Email Addresses of Co-Authors:</w:t>
      </w:r>
    </w:p>
    <w:p w14:paraId="254BE981" w14:textId="14C18B1C" w:rsidR="00537A8A" w:rsidRDefault="00537A8A" w:rsidP="001B1519">
      <w:pPr>
        <w:rPr>
          <w:rFonts w:asciiTheme="minorHAnsi" w:hAnsiTheme="minorHAnsi" w:cstheme="minorHAnsi"/>
          <w:color w:val="auto"/>
          <w:vertAlign w:val="superscript"/>
        </w:rPr>
      </w:pPr>
      <w:r>
        <w:rPr>
          <w:rFonts w:asciiTheme="minorHAnsi" w:hAnsiTheme="minorHAnsi" w:cstheme="minorHAnsi"/>
          <w:color w:val="auto"/>
        </w:rPr>
        <w:t xml:space="preserve">Elaine M. </w:t>
      </w:r>
      <w:proofErr w:type="spellStart"/>
      <w:r>
        <w:rPr>
          <w:rFonts w:asciiTheme="minorHAnsi" w:hAnsiTheme="minorHAnsi" w:cstheme="minorHAnsi"/>
          <w:color w:val="auto"/>
        </w:rPr>
        <w:t>Mihelc</w:t>
      </w:r>
      <w:proofErr w:type="spellEnd"/>
      <w:r>
        <w:rPr>
          <w:rFonts w:asciiTheme="minorHAnsi" w:hAnsiTheme="minorHAnsi" w:cstheme="minorHAnsi"/>
          <w:color w:val="auto"/>
        </w:rPr>
        <w:t xml:space="preserve"> (</w:t>
      </w:r>
      <w:r w:rsidRPr="00537A8A">
        <w:rPr>
          <w:rFonts w:asciiTheme="minorHAnsi" w:hAnsiTheme="minorHAnsi" w:cstheme="minorHAnsi"/>
          <w:color w:val="auto"/>
        </w:rPr>
        <w:t>emihelc@purdue.edu</w:t>
      </w:r>
      <w:r>
        <w:rPr>
          <w:rFonts w:asciiTheme="minorHAnsi" w:hAnsiTheme="minorHAnsi" w:cstheme="minorHAnsi"/>
          <w:color w:val="auto"/>
        </w:rPr>
        <w:t>)</w:t>
      </w:r>
    </w:p>
    <w:p w14:paraId="2571D40B" w14:textId="103ED952" w:rsidR="00537A8A" w:rsidRDefault="00537A8A" w:rsidP="001B1519">
      <w:pPr>
        <w:rPr>
          <w:rFonts w:asciiTheme="minorHAnsi" w:hAnsiTheme="minorHAnsi" w:cstheme="minorHAnsi"/>
          <w:color w:val="auto"/>
          <w:vertAlign w:val="superscript"/>
        </w:rPr>
      </w:pPr>
      <w:r>
        <w:rPr>
          <w:rFonts w:asciiTheme="minorHAnsi" w:hAnsiTheme="minorHAnsi" w:cstheme="minorHAnsi"/>
          <w:color w:val="auto"/>
        </w:rPr>
        <w:t>Stephanie Angel (</w:t>
      </w:r>
      <w:r w:rsidRPr="00537A8A">
        <w:rPr>
          <w:rFonts w:asciiTheme="minorHAnsi" w:hAnsiTheme="minorHAnsi" w:cstheme="minorHAnsi"/>
          <w:color w:val="auto"/>
        </w:rPr>
        <w:t>angels@purdue.edu</w:t>
      </w:r>
      <w:r>
        <w:rPr>
          <w:rFonts w:asciiTheme="minorHAnsi" w:hAnsiTheme="minorHAnsi" w:cstheme="minorHAnsi"/>
          <w:color w:val="auto"/>
        </w:rPr>
        <w:t>)</w:t>
      </w:r>
    </w:p>
    <w:p w14:paraId="2F1A41C6" w14:textId="467C25DA" w:rsidR="00537A8A" w:rsidRDefault="00537A8A" w:rsidP="001B1519">
      <w:pPr>
        <w:rPr>
          <w:rFonts w:asciiTheme="minorHAnsi" w:hAnsiTheme="minorHAnsi" w:cstheme="minorHAnsi"/>
          <w:bCs/>
          <w:color w:val="auto"/>
        </w:rPr>
      </w:pPr>
      <w:r>
        <w:rPr>
          <w:rFonts w:asciiTheme="minorHAnsi" w:hAnsiTheme="minorHAnsi" w:cstheme="minorHAnsi"/>
          <w:color w:val="auto"/>
        </w:rPr>
        <w:t xml:space="preserve">Robert V. </w:t>
      </w:r>
      <w:proofErr w:type="spellStart"/>
      <w:r>
        <w:rPr>
          <w:rFonts w:asciiTheme="minorHAnsi" w:hAnsiTheme="minorHAnsi" w:cstheme="minorHAnsi"/>
          <w:color w:val="auto"/>
        </w:rPr>
        <w:t>Stahelin</w:t>
      </w:r>
      <w:proofErr w:type="spellEnd"/>
      <w:r>
        <w:rPr>
          <w:rFonts w:asciiTheme="minorHAnsi" w:hAnsiTheme="minorHAnsi" w:cstheme="minorHAnsi"/>
          <w:color w:val="auto"/>
        </w:rPr>
        <w:t xml:space="preserve"> (</w:t>
      </w:r>
      <w:r w:rsidRPr="00537A8A">
        <w:rPr>
          <w:rFonts w:asciiTheme="minorHAnsi" w:hAnsiTheme="minorHAnsi" w:cstheme="minorHAnsi"/>
          <w:color w:val="auto"/>
        </w:rPr>
        <w:t>rstaheli@purdue.edu</w:t>
      </w:r>
      <w:r>
        <w:rPr>
          <w:rFonts w:asciiTheme="minorHAnsi" w:hAnsiTheme="minorHAnsi" w:cstheme="minorHAnsi"/>
          <w:color w:val="auto"/>
        </w:rPr>
        <w:t>)</w:t>
      </w:r>
    </w:p>
    <w:p w14:paraId="438AB84A" w14:textId="77777777" w:rsidR="00C03FFB" w:rsidRPr="001B1519" w:rsidRDefault="00C03FFB" w:rsidP="001B1519">
      <w:pPr>
        <w:rPr>
          <w:rFonts w:asciiTheme="minorHAnsi" w:hAnsiTheme="minorHAnsi" w:cstheme="minorHAnsi"/>
          <w:bCs/>
          <w:color w:val="808080" w:themeColor="background1" w:themeShade="80"/>
        </w:rPr>
      </w:pPr>
    </w:p>
    <w:p w14:paraId="71B79AC9" w14:textId="7B4B1503"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29C22F42" w:rsidR="007A4DD6" w:rsidRPr="00052AC5" w:rsidRDefault="00052AC5" w:rsidP="007A4DD6">
      <w:pPr>
        <w:rPr>
          <w:rFonts w:asciiTheme="minorHAnsi" w:hAnsiTheme="minorHAnsi" w:cstheme="minorHAnsi"/>
          <w:color w:val="auto"/>
        </w:rPr>
      </w:pPr>
      <w:r w:rsidRPr="00052AC5">
        <w:rPr>
          <w:rFonts w:asciiTheme="minorHAnsi" w:hAnsiTheme="minorHAnsi" w:cstheme="minorHAnsi"/>
          <w:color w:val="auto"/>
        </w:rPr>
        <w:t>CryoAPEX, membrane protein, APEX2, transmission electron microscopy, cryofixation, high pressure freezing, freeze substitution</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628AC4B5" w14:textId="7F024005" w:rsidR="006305D7" w:rsidRPr="001B1519"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DE48B2B" w14:textId="321EB5B1" w:rsidR="00052AC5" w:rsidRPr="00052AC5" w:rsidRDefault="00052AC5" w:rsidP="00052AC5">
      <w:pPr>
        <w:tabs>
          <w:tab w:val="left" w:pos="0"/>
        </w:tabs>
        <w:rPr>
          <w:rFonts w:asciiTheme="minorHAnsi" w:hAnsiTheme="minorHAnsi" w:cstheme="minorHAnsi"/>
          <w:color w:val="auto"/>
        </w:rPr>
      </w:pPr>
      <w:r w:rsidRPr="00052AC5">
        <w:rPr>
          <w:rFonts w:asciiTheme="minorHAnsi" w:hAnsiTheme="minorHAnsi" w:cstheme="minorHAnsi"/>
          <w:color w:val="auto"/>
        </w:rPr>
        <w:t>This protocol describes the cryoAPEX method</w:t>
      </w:r>
      <w:r w:rsidR="002A7FDF">
        <w:rPr>
          <w:rFonts w:asciiTheme="minorHAnsi" w:hAnsiTheme="minorHAnsi" w:cstheme="minorHAnsi"/>
          <w:color w:val="auto"/>
        </w:rPr>
        <w:t>, in which an APEX2-tagged membrane protein can be localized by</w:t>
      </w:r>
      <w:r w:rsidR="00537A8A">
        <w:rPr>
          <w:rFonts w:asciiTheme="minorHAnsi" w:hAnsiTheme="minorHAnsi" w:cstheme="minorHAnsi"/>
          <w:color w:val="auto"/>
        </w:rPr>
        <w:t xml:space="preserve"> transmission electron microscopy</w:t>
      </w:r>
      <w:commentRangeStart w:id="0"/>
      <w:commentRangeEnd w:id="0"/>
      <w:r w:rsidR="00537A8A">
        <w:rPr>
          <w:rFonts w:asciiTheme="minorHAnsi" w:hAnsiTheme="minorHAnsi" w:cstheme="minorHAnsi"/>
          <w:color w:val="auto"/>
        </w:rPr>
        <w:t xml:space="preserve"> </w:t>
      </w:r>
      <w:r w:rsidRPr="00052AC5">
        <w:rPr>
          <w:rFonts w:asciiTheme="minorHAnsi" w:hAnsiTheme="minorHAnsi" w:cstheme="minorHAnsi"/>
          <w:color w:val="auto"/>
        </w:rPr>
        <w:t xml:space="preserve">within </w:t>
      </w:r>
      <w:proofErr w:type="gramStart"/>
      <w:r w:rsidRPr="00052AC5">
        <w:rPr>
          <w:rFonts w:asciiTheme="minorHAnsi" w:hAnsiTheme="minorHAnsi" w:cstheme="minorHAnsi"/>
          <w:color w:val="auto"/>
        </w:rPr>
        <w:t>optimally</w:t>
      </w:r>
      <w:r w:rsidR="00537A8A">
        <w:rPr>
          <w:rFonts w:asciiTheme="minorHAnsi" w:hAnsiTheme="minorHAnsi" w:cstheme="minorHAnsi"/>
          <w:color w:val="auto"/>
        </w:rPr>
        <w:t>-</w:t>
      </w:r>
      <w:r w:rsidRPr="00052AC5">
        <w:rPr>
          <w:rFonts w:asciiTheme="minorHAnsi" w:hAnsiTheme="minorHAnsi" w:cstheme="minorHAnsi"/>
          <w:color w:val="auto"/>
        </w:rPr>
        <w:t>preserved</w:t>
      </w:r>
      <w:proofErr w:type="gramEnd"/>
      <w:r w:rsidRPr="00052AC5">
        <w:rPr>
          <w:rFonts w:asciiTheme="minorHAnsi" w:hAnsiTheme="minorHAnsi" w:cstheme="minorHAnsi"/>
          <w:color w:val="auto"/>
        </w:rPr>
        <w:t xml:space="preserve"> cell ultrastructure. </w:t>
      </w:r>
    </w:p>
    <w:p w14:paraId="761028D6" w14:textId="77777777" w:rsidR="006305D7" w:rsidRPr="001B1519" w:rsidRDefault="006305D7" w:rsidP="001B1519">
      <w:pPr>
        <w:rPr>
          <w:rFonts w:asciiTheme="minorHAnsi" w:hAnsiTheme="minorHAnsi" w:cstheme="minorHAnsi"/>
        </w:rPr>
      </w:pPr>
    </w:p>
    <w:p w14:paraId="64FB8590" w14:textId="04B7C6F3"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3E6F477A" w14:textId="7165A219" w:rsidR="00CA005E" w:rsidRDefault="00DA4638" w:rsidP="00CA005E">
      <w:pPr>
        <w:tabs>
          <w:tab w:val="left" w:pos="0"/>
        </w:tabs>
        <w:rPr>
          <w:rFonts w:asciiTheme="minorHAnsi" w:hAnsiTheme="minorHAnsi" w:cstheme="minorHAnsi"/>
          <w:color w:val="auto"/>
        </w:rPr>
      </w:pPr>
      <w:r>
        <w:rPr>
          <w:rFonts w:cstheme="minorHAnsi"/>
        </w:rPr>
        <w:t>Key cellular events like signal transduction and membrane trafficking rely on proper protein location within cellular compartments. U</w:t>
      </w:r>
      <w:r w:rsidR="001D5D8B">
        <w:rPr>
          <w:rFonts w:cstheme="minorHAnsi"/>
        </w:rPr>
        <w:t xml:space="preserve">nderstanding precise subcellular localization </w:t>
      </w:r>
      <w:r>
        <w:rPr>
          <w:rFonts w:cstheme="minorHAnsi"/>
        </w:rPr>
        <w:t xml:space="preserve">of proteins </w:t>
      </w:r>
      <w:r w:rsidR="00CA005E">
        <w:rPr>
          <w:rFonts w:cstheme="minorHAnsi"/>
        </w:rPr>
        <w:t>is</w:t>
      </w:r>
      <w:r>
        <w:rPr>
          <w:rFonts w:cstheme="minorHAnsi"/>
        </w:rPr>
        <w:t xml:space="preserve"> thus</w:t>
      </w:r>
      <w:r w:rsidR="00CA005E">
        <w:rPr>
          <w:rFonts w:cstheme="minorHAnsi"/>
        </w:rPr>
        <w:t xml:space="preserve"> important for answering many biological questions</w:t>
      </w:r>
      <w:r w:rsidR="00983095">
        <w:rPr>
          <w:rFonts w:cstheme="minorHAnsi"/>
        </w:rPr>
        <w:t>.</w:t>
      </w:r>
      <w:r w:rsidR="00983095" w:rsidRPr="00983095">
        <w:rPr>
          <w:rFonts w:cstheme="minorHAnsi"/>
        </w:rPr>
        <w:t xml:space="preserve"> </w:t>
      </w:r>
      <w:r w:rsidR="00983095">
        <w:rPr>
          <w:rFonts w:cstheme="minorHAnsi"/>
        </w:rPr>
        <w:t>The quest for a robust label to identify protein localization combined with adequate cellular preservation and staining</w:t>
      </w:r>
      <w:r w:rsidR="00CA005E">
        <w:rPr>
          <w:rFonts w:cstheme="minorHAnsi"/>
        </w:rPr>
        <w:t xml:space="preserve"> </w:t>
      </w:r>
      <w:r w:rsidR="00983095">
        <w:rPr>
          <w:rFonts w:cstheme="minorHAnsi"/>
        </w:rPr>
        <w:t xml:space="preserve">has been historically </w:t>
      </w:r>
      <w:r w:rsidR="00FE0AF6">
        <w:rPr>
          <w:rFonts w:cstheme="minorHAnsi"/>
        </w:rPr>
        <w:t>challenging.</w:t>
      </w:r>
      <w:r w:rsidR="00CA005E">
        <w:rPr>
          <w:rFonts w:cstheme="minorHAnsi"/>
        </w:rPr>
        <w:t xml:space="preserve"> </w:t>
      </w:r>
      <w:r w:rsidR="00BE6B08">
        <w:rPr>
          <w:rFonts w:cstheme="minorHAnsi"/>
        </w:rPr>
        <w:t>Recent advances</w:t>
      </w:r>
      <w:r w:rsidR="00AF6B3F">
        <w:rPr>
          <w:rFonts w:cstheme="minorHAnsi"/>
        </w:rPr>
        <w:t xml:space="preserve"> in electron microscopy (EM) imaging have</w:t>
      </w:r>
      <w:r w:rsidR="00CA005E">
        <w:rPr>
          <w:rFonts w:cstheme="minorHAnsi"/>
        </w:rPr>
        <w:t xml:space="preserve"> led to the development of many methods and strategies</w:t>
      </w:r>
      <w:r w:rsidR="00AF6B3F">
        <w:rPr>
          <w:rFonts w:cstheme="minorHAnsi"/>
        </w:rPr>
        <w:t xml:space="preserve"> to increase cellular preservation and label target proteins</w:t>
      </w:r>
      <w:r w:rsidR="00CA005E">
        <w:rPr>
          <w:rFonts w:cstheme="minorHAnsi"/>
        </w:rPr>
        <w:t xml:space="preserve">. A relatively new peroxidase-based genetic tag, </w:t>
      </w:r>
      <w:r w:rsidR="00CA005E" w:rsidRPr="00775785">
        <w:rPr>
          <w:rFonts w:cstheme="minorHAnsi"/>
        </w:rPr>
        <w:t>APEX2</w:t>
      </w:r>
      <w:r w:rsidR="00775785">
        <w:rPr>
          <w:rFonts w:cstheme="minorHAnsi"/>
        </w:rPr>
        <w:t>,</w:t>
      </w:r>
      <w:r w:rsidR="00CA005E">
        <w:rPr>
          <w:rFonts w:cstheme="minorHAnsi"/>
        </w:rPr>
        <w:t xml:space="preserve"> is a promising leader in clon</w:t>
      </w:r>
      <w:r w:rsidR="003163CF">
        <w:rPr>
          <w:rFonts w:cstheme="minorHAnsi"/>
        </w:rPr>
        <w:t>e</w:t>
      </w:r>
      <w:r w:rsidR="00CA005E">
        <w:rPr>
          <w:rFonts w:cstheme="minorHAnsi"/>
        </w:rPr>
        <w:t>able EM-active tags.</w:t>
      </w:r>
      <w:r w:rsidR="00537A8A">
        <w:rPr>
          <w:rFonts w:cstheme="minorHAnsi"/>
        </w:rPr>
        <w:t xml:space="preserve"> </w:t>
      </w:r>
      <w:r w:rsidR="00CA005E">
        <w:rPr>
          <w:rFonts w:cstheme="minorHAnsi"/>
        </w:rPr>
        <w:t>Sample preparation for transmission electron microscopy (TEM) has also advanced in recent years with the advent of cryofixation by high pressure freezing (HPF) and low-temperature dehydration and staining via freeze substitution (FS).</w:t>
      </w:r>
      <w:r w:rsidR="00314188">
        <w:rPr>
          <w:rFonts w:cstheme="minorHAnsi"/>
        </w:rPr>
        <w:t xml:space="preserve"> </w:t>
      </w:r>
      <w:r w:rsidR="00CA005E">
        <w:rPr>
          <w:rFonts w:cstheme="minorHAnsi"/>
        </w:rPr>
        <w:t xml:space="preserve">HPF and FS provide excellent </w:t>
      </w:r>
      <w:r w:rsidR="00CA005E">
        <w:rPr>
          <w:rFonts w:cstheme="minorHAnsi"/>
        </w:rPr>
        <w:lastRenderedPageBreak/>
        <w:t xml:space="preserve">preservation of cellular ultrastructure for TEM imaging, second only to direct cryo-imaging of vitreous samples. </w:t>
      </w:r>
      <w:r w:rsidR="00CA005E" w:rsidRPr="006D7FF8">
        <w:rPr>
          <w:rFonts w:asciiTheme="minorHAnsi" w:hAnsiTheme="minorHAnsi" w:cstheme="minorHAnsi"/>
          <w:color w:val="auto"/>
        </w:rPr>
        <w:t xml:space="preserve">Here we present a protocol for the cryoAPEX method, which combines the </w:t>
      </w:r>
      <w:r w:rsidR="00CA005E">
        <w:rPr>
          <w:rFonts w:cstheme="minorHAnsi"/>
        </w:rPr>
        <w:t>use of the APEX2 tag</w:t>
      </w:r>
      <w:r w:rsidR="00CA005E" w:rsidRPr="006D7FF8">
        <w:rPr>
          <w:rFonts w:asciiTheme="minorHAnsi" w:hAnsiTheme="minorHAnsi" w:cstheme="minorHAnsi"/>
          <w:color w:val="auto"/>
        </w:rPr>
        <w:t xml:space="preserve"> with </w:t>
      </w:r>
      <w:r w:rsidR="00CA005E">
        <w:rPr>
          <w:rFonts w:cstheme="minorHAnsi"/>
        </w:rPr>
        <w:t>HPF and FS</w:t>
      </w:r>
      <w:r w:rsidR="00CA005E" w:rsidRPr="006D7FF8">
        <w:rPr>
          <w:rFonts w:asciiTheme="minorHAnsi" w:hAnsiTheme="minorHAnsi" w:cstheme="minorHAnsi"/>
          <w:color w:val="auto"/>
        </w:rPr>
        <w:t>.</w:t>
      </w:r>
      <w:r w:rsidR="00CA005E">
        <w:rPr>
          <w:rFonts w:cstheme="minorHAnsi"/>
        </w:rPr>
        <w:t xml:space="preserve"> </w:t>
      </w:r>
      <w:r w:rsidR="00CA005E">
        <w:rPr>
          <w:rFonts w:asciiTheme="minorHAnsi" w:hAnsiTheme="minorHAnsi" w:cstheme="minorHAnsi"/>
          <w:color w:val="auto"/>
        </w:rPr>
        <w:t>In</w:t>
      </w:r>
      <w:r w:rsidR="00CA005E" w:rsidRPr="006D7FF8">
        <w:rPr>
          <w:rFonts w:asciiTheme="minorHAnsi" w:hAnsiTheme="minorHAnsi" w:cstheme="minorHAnsi"/>
          <w:color w:val="auto"/>
        </w:rPr>
        <w:t xml:space="preserve"> this </w:t>
      </w:r>
      <w:r w:rsidR="00CA005E">
        <w:rPr>
          <w:rFonts w:asciiTheme="minorHAnsi" w:hAnsiTheme="minorHAnsi" w:cstheme="minorHAnsi"/>
          <w:color w:val="auto"/>
        </w:rPr>
        <w:t>protocol</w:t>
      </w:r>
      <w:r w:rsidR="00CA005E" w:rsidRPr="006D7FF8">
        <w:rPr>
          <w:rFonts w:asciiTheme="minorHAnsi" w:hAnsiTheme="minorHAnsi" w:cstheme="minorHAnsi"/>
          <w:color w:val="auto"/>
        </w:rPr>
        <w:t xml:space="preserve">, a protein of interest is tagged with APEX2, followed by chemical fixation and the peroxidase reaction. In place of traditional staining and alcohol dehydration at room temperature, the sample is cryofixed </w:t>
      </w:r>
      <w:r w:rsidR="00CA005E">
        <w:rPr>
          <w:rFonts w:cstheme="minorHAnsi"/>
        </w:rPr>
        <w:t>and undergoes dehydration</w:t>
      </w:r>
      <w:r w:rsidR="00CA005E" w:rsidRPr="006D7FF8">
        <w:rPr>
          <w:rFonts w:asciiTheme="minorHAnsi" w:hAnsiTheme="minorHAnsi" w:cstheme="minorHAnsi"/>
          <w:color w:val="auto"/>
        </w:rPr>
        <w:t xml:space="preserve"> and staining at low temperature</w:t>
      </w:r>
      <w:r w:rsidR="00CA005E">
        <w:rPr>
          <w:rFonts w:cstheme="minorHAnsi"/>
        </w:rPr>
        <w:t xml:space="preserve"> via FS</w:t>
      </w:r>
      <w:r w:rsidR="00CA005E" w:rsidRPr="006D7FF8">
        <w:rPr>
          <w:rFonts w:asciiTheme="minorHAnsi" w:hAnsiTheme="minorHAnsi" w:cstheme="minorHAnsi"/>
          <w:color w:val="auto"/>
        </w:rPr>
        <w:t xml:space="preserve">. </w:t>
      </w:r>
      <w:r w:rsidR="00CA005E">
        <w:rPr>
          <w:rFonts w:cstheme="minorHAnsi"/>
        </w:rPr>
        <w:t xml:space="preserve">Using </w:t>
      </w:r>
      <w:proofErr w:type="spellStart"/>
      <w:r w:rsidR="00022C52">
        <w:rPr>
          <w:rFonts w:asciiTheme="minorHAnsi" w:hAnsiTheme="minorHAnsi" w:cstheme="minorHAnsi"/>
          <w:color w:val="auto"/>
        </w:rPr>
        <w:t>c</w:t>
      </w:r>
      <w:r w:rsidR="00022C52" w:rsidRPr="006D7FF8">
        <w:rPr>
          <w:rFonts w:asciiTheme="minorHAnsi" w:hAnsiTheme="minorHAnsi" w:cstheme="minorHAnsi"/>
          <w:color w:val="auto"/>
        </w:rPr>
        <w:t>ryoAPEX</w:t>
      </w:r>
      <w:proofErr w:type="spellEnd"/>
      <w:r w:rsidR="00CA005E">
        <w:rPr>
          <w:rFonts w:cstheme="minorHAnsi"/>
        </w:rPr>
        <w:t>,</w:t>
      </w:r>
      <w:r w:rsidR="00537A8A">
        <w:rPr>
          <w:rFonts w:cstheme="minorHAnsi"/>
        </w:rPr>
        <w:t xml:space="preserve"> not only can</w:t>
      </w:r>
      <w:r w:rsidR="00CA005E">
        <w:rPr>
          <w:rFonts w:cstheme="minorHAnsi"/>
        </w:rPr>
        <w:t xml:space="preserve"> a protein of interest be identified within subcellular compartments, but also additional information can be resolved</w:t>
      </w:r>
      <w:r w:rsidR="006906C4">
        <w:rPr>
          <w:rFonts w:cstheme="minorHAnsi"/>
        </w:rPr>
        <w:t xml:space="preserve"> with respect to its topology within a structurally preserved membrane</w:t>
      </w:r>
      <w:r w:rsidR="00CA005E" w:rsidRPr="006D7FF8">
        <w:rPr>
          <w:rFonts w:asciiTheme="minorHAnsi" w:hAnsiTheme="minorHAnsi" w:cstheme="minorHAnsi"/>
          <w:color w:val="auto"/>
        </w:rPr>
        <w:t>. We show that this method can provide high enough resolution to decipher protein distribution patterns within an organelle lumen</w:t>
      </w:r>
      <w:r w:rsidR="00CA005E">
        <w:rPr>
          <w:rFonts w:cstheme="minorHAnsi"/>
        </w:rPr>
        <w:t>, and to distinguish the compartmentalization of a protein within one organelle in close proximity to other unlabeled organelles</w:t>
      </w:r>
      <w:r w:rsidR="00CA005E" w:rsidRPr="006D7FF8">
        <w:rPr>
          <w:rFonts w:asciiTheme="minorHAnsi" w:hAnsiTheme="minorHAnsi" w:cstheme="minorHAnsi"/>
          <w:color w:val="auto"/>
        </w:rPr>
        <w:t xml:space="preserve">. </w:t>
      </w:r>
      <w:r w:rsidR="006906C4">
        <w:rPr>
          <w:rFonts w:cstheme="minorHAnsi"/>
        </w:rPr>
        <w:t>Further</w:t>
      </w:r>
      <w:r w:rsidR="00CA005E">
        <w:rPr>
          <w:rFonts w:cstheme="minorHAnsi"/>
        </w:rPr>
        <w:t>, c</w:t>
      </w:r>
      <w:r w:rsidR="00CA005E" w:rsidRPr="006D7FF8">
        <w:rPr>
          <w:rFonts w:asciiTheme="minorHAnsi" w:hAnsiTheme="minorHAnsi" w:cstheme="minorHAnsi"/>
          <w:color w:val="auto"/>
        </w:rPr>
        <w:t xml:space="preserve">ryoAPEX is procedurally </w:t>
      </w:r>
      <w:r w:rsidR="00CA005E">
        <w:rPr>
          <w:rFonts w:cstheme="minorHAnsi"/>
        </w:rPr>
        <w:t>straightforward</w:t>
      </w:r>
      <w:r w:rsidR="006906C4">
        <w:rPr>
          <w:rFonts w:cstheme="minorHAnsi"/>
        </w:rPr>
        <w:t xml:space="preserve"> and amenable to cells grown in tissue culture</w:t>
      </w:r>
      <w:r w:rsidR="00CA005E">
        <w:rPr>
          <w:rFonts w:cstheme="minorHAnsi"/>
        </w:rPr>
        <w:t xml:space="preserve">. It is no </w:t>
      </w:r>
      <w:r w:rsidR="00CA005E" w:rsidRPr="006D7FF8">
        <w:rPr>
          <w:rFonts w:asciiTheme="minorHAnsi" w:hAnsiTheme="minorHAnsi" w:cstheme="minorHAnsi"/>
          <w:color w:val="auto"/>
        </w:rPr>
        <w:t xml:space="preserve">more technically challenging than typical cryofixation and freeze substitution </w:t>
      </w:r>
      <w:r w:rsidR="00CA005E">
        <w:rPr>
          <w:rFonts w:cstheme="minorHAnsi"/>
        </w:rPr>
        <w:t>methods</w:t>
      </w:r>
      <w:r w:rsidR="00CA005E" w:rsidRPr="006D7FF8">
        <w:rPr>
          <w:rFonts w:asciiTheme="minorHAnsi" w:hAnsiTheme="minorHAnsi" w:cstheme="minorHAnsi"/>
          <w:color w:val="auto"/>
        </w:rPr>
        <w:t xml:space="preserve">. </w:t>
      </w:r>
      <w:r w:rsidR="00EF3193">
        <w:rPr>
          <w:rFonts w:cstheme="minorHAnsi"/>
        </w:rPr>
        <w:t>C</w:t>
      </w:r>
      <w:r w:rsidR="00CA005E">
        <w:rPr>
          <w:rFonts w:cstheme="minorHAnsi"/>
        </w:rPr>
        <w:t>ryoAPEX</w:t>
      </w:r>
      <w:r w:rsidR="00CA005E" w:rsidRPr="006D7FF8">
        <w:rPr>
          <w:rFonts w:asciiTheme="minorHAnsi" w:hAnsiTheme="minorHAnsi" w:cstheme="minorHAnsi"/>
          <w:color w:val="auto"/>
        </w:rPr>
        <w:t xml:space="preserve"> is </w:t>
      </w:r>
      <w:r w:rsidR="00CA005E">
        <w:rPr>
          <w:rFonts w:cstheme="minorHAnsi"/>
        </w:rPr>
        <w:t xml:space="preserve">widely applicable for TEM analysis of </w:t>
      </w:r>
      <w:r w:rsidR="006906C4">
        <w:rPr>
          <w:rFonts w:cstheme="minorHAnsi"/>
        </w:rPr>
        <w:t xml:space="preserve">any </w:t>
      </w:r>
      <w:r w:rsidR="00CA005E">
        <w:rPr>
          <w:rFonts w:cstheme="minorHAnsi"/>
        </w:rPr>
        <w:t>membrane protein</w:t>
      </w:r>
      <w:r w:rsidR="006906C4">
        <w:rPr>
          <w:rFonts w:cstheme="minorHAnsi"/>
        </w:rPr>
        <w:t xml:space="preserve"> that </w:t>
      </w:r>
      <w:r w:rsidR="00CA005E">
        <w:rPr>
          <w:rFonts w:cstheme="minorHAnsi"/>
        </w:rPr>
        <w:t>can be</w:t>
      </w:r>
      <w:r w:rsidR="00CA005E" w:rsidRPr="006D7FF8">
        <w:rPr>
          <w:rFonts w:asciiTheme="minorHAnsi" w:hAnsiTheme="minorHAnsi" w:cstheme="minorHAnsi"/>
          <w:color w:val="auto"/>
        </w:rPr>
        <w:t xml:space="preserve"> genetically tagged.</w:t>
      </w:r>
      <w:r w:rsidR="00537A8A">
        <w:rPr>
          <w:rFonts w:asciiTheme="minorHAnsi" w:hAnsiTheme="minorHAnsi" w:cstheme="minorHAnsi"/>
          <w:color w:val="auto"/>
        </w:rPr>
        <w:t xml:space="preserve"> </w:t>
      </w:r>
    </w:p>
    <w:p w14:paraId="4C7D5FD5" w14:textId="77777777" w:rsidR="006305D7" w:rsidRPr="001B1519" w:rsidRDefault="006305D7" w:rsidP="001B1519">
      <w:pPr>
        <w:rPr>
          <w:rFonts w:asciiTheme="minorHAnsi" w:hAnsiTheme="minorHAnsi" w:cstheme="minorHAnsi"/>
        </w:rPr>
      </w:pPr>
    </w:p>
    <w:p w14:paraId="00D25F73" w14:textId="14BF44A7"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7B679654" w14:textId="0A27665A" w:rsidR="006A240A" w:rsidRDefault="00207C2D" w:rsidP="00207C2D">
      <w:pPr>
        <w:jc w:val="left"/>
      </w:pPr>
      <w:r>
        <w:t xml:space="preserve">Biological studies often include questions of </w:t>
      </w:r>
      <w:r w:rsidR="008B1937">
        <w:t xml:space="preserve">resolving </w:t>
      </w:r>
      <w:r w:rsidR="00AF6DF3">
        <w:t xml:space="preserve">subcellular </w:t>
      </w:r>
      <w:r>
        <w:t>protein localization within cell</w:t>
      </w:r>
      <w:r w:rsidR="004436D8">
        <w:t>s</w:t>
      </w:r>
      <w:r>
        <w:t xml:space="preserve"> and organelles. Immunofluorescence microscopy provides a useful low-resolution view of protein localization, and recent advances in super-resolution imaging are pushing the bounds</w:t>
      </w:r>
      <w:r w:rsidR="00207C1F">
        <w:t xml:space="preserve"> of</w:t>
      </w:r>
      <w:r w:rsidR="00537A8A">
        <w:t xml:space="preserve"> </w:t>
      </w:r>
      <w:r>
        <w:t>resolution</w:t>
      </w:r>
      <w:r w:rsidR="00207C1F">
        <w:t xml:space="preserve"> for fluorescently tagged proteins</w:t>
      </w:r>
      <w:r>
        <w:fldChar w:fldCharType="begin" w:fldLock="1"/>
      </w:r>
      <w:r w:rsidR="00C7171C">
        <w:instrText>ADDIN CSL_CITATION {"citationItems":[{"id":"ITEM-1","itemData":{"DOI":"10.1146/annurev.biochem.77.061906.092014","author":[{"dropping-particle":"","family":"Huang","given":"Bo","non-dropping-particle":"","parse-names":false,"suffix":""},{"dropping-particle":"","family":"Bates","given":"Mark","non-dropping-particle":"","parse-names":false,"suffix":""},{"dropping-particle":"","family":"Zhuang","given":"Xiaowei","non-dropping-particle":"","parse-names":false,"suffix":""}],"container-title":"Annual Review of Biochemistry","id":"ITEM-1","issued":{"date-parts":[["2009"]]},"page":"993-1016","title":"Super-Resolution Fluorescence Microscopy","type":"article-journal","volume":"78"},"uris":["http://www.mendeley.com/documents/?uuid=c23c1a85-87aa-418d-8349-70c366d107dd"]},{"id":"ITEM-2","itemData":{"DOI":"10.1016/j.tcb.2015.10.004","ISSN":"0962-8924","author":[{"dropping-particle":"","family":"Sydor","given":"Andrew M","non-dropping-particle":"","parse-names":false,"suffix":""},{"dropping-particle":"","family":"Czymmek","given":"Kirk J","non-dropping-particle":"","parse-names":false,"suffix":""},{"dropping-particle":"","family":"Puchner","given":"Elias M","non-dropping-particle":"","parse-names":false,"suffix":""},{"dropping-particle":"","family":"Mennella","given":"Vito","non-dropping-particle":"","parse-names":false,"suffix":""}],"container-title":"Trends in Cell Biology","id":"ITEM-2","issue":"12","issued":{"date-parts":[["2015"]]},"page":"730-748","publisher":"Elsevier Ltd","title":"Super-Resolution Microscopy : From Single Molecules to Supramolecular Assemblies","type":"article-journal","volume":"25"},"uris":["http://www.mendeley.com/documents/?uuid=372eb1f3-b1f5-4495-8b60-5f765c19495e"]},{"id":"ITEM-3","itemData":{"author":[{"dropping-particle":"","family":"Vangindertael","given":"J","non-dropping-particle":"","parse-names":false,"suffix":""},{"dropping-particle":"","family":"Camacho","given":"R","non-dropping-particle":"","parse-names":false,"suffix":""},{"dropping-particle":"","family":"Sempels","given":"W","non-dropping-particle":"","parse-names":false,"suffix":""},{"dropping-particle":"","family":"Mizuno","given":"H","non-dropping-particle":"","parse-names":false,"suffix":""},{"dropping-particle":"","family":"Dedecker","given":"P","non-dropping-particle":"","parse-names":false,"suffix":""},{"dropping-particle":"","family":"Janssen","given":"K P F","non-dropping-particle":"","parse-names":false,"suffix":""}],"container-title":"Methods and Applications in Fluorescence","id":"ITEM-3","issue":"2","issued":{"date-parts":[["2018"]]},"page":"022003","publisher":"IOP Publishing","title":"An introduction to optical super-resolution microscopy for the adventurous biologist","type":"article-journal","volume":"6"},"uris":["http://www.mendeley.com/documents/?uuid=91574707-655c-4d04-b9d9-dd8d6c3470da"]}],"mendeley":{"formattedCitation":"&lt;sup&gt;1–3&lt;/sup&gt;","plainTextFormattedCitation":"1–3","previouslyFormattedCitation":"&lt;sup&gt;1–3&lt;/sup&gt;"},"properties":{"noteIndex":0},"schema":"https://github.com/citation-style-language/schema/raw/master/csl-citation.json"}</w:instrText>
      </w:r>
      <w:r>
        <w:fldChar w:fldCharType="separate"/>
      </w:r>
      <w:r w:rsidR="008A04B5" w:rsidRPr="008A04B5">
        <w:rPr>
          <w:noProof/>
          <w:vertAlign w:val="superscript"/>
        </w:rPr>
        <w:t>1–3</w:t>
      </w:r>
      <w:r>
        <w:fldChar w:fldCharType="end"/>
      </w:r>
      <w:r>
        <w:t xml:space="preserve">. </w:t>
      </w:r>
      <w:r w:rsidR="00006F46">
        <w:t>However</w:t>
      </w:r>
      <w:r w:rsidR="006A240A">
        <w:t xml:space="preserve">, electron </w:t>
      </w:r>
      <w:r>
        <w:t xml:space="preserve">microscopy (EM) remains the gold standard for imaging high-resolution cellular ultrastructure, </w:t>
      </w:r>
      <w:r w:rsidR="00A519A3">
        <w:t xml:space="preserve">though </w:t>
      </w:r>
      <w:r>
        <w:t xml:space="preserve">the labeling of proteins is a challenge. </w:t>
      </w:r>
    </w:p>
    <w:p w14:paraId="12CF4585" w14:textId="77777777" w:rsidR="006A240A" w:rsidRDefault="006A240A" w:rsidP="00207C2D">
      <w:pPr>
        <w:jc w:val="left"/>
      </w:pPr>
    </w:p>
    <w:p w14:paraId="245BC045" w14:textId="248E35C8" w:rsidR="00207C2D" w:rsidRDefault="00207C2D" w:rsidP="00207C2D">
      <w:pPr>
        <w:jc w:val="left"/>
      </w:pPr>
      <w:r>
        <w:t xml:space="preserve">Historically, several EM methods have been used to approach questions of ultrastructural protein localization. One of the most commonly utilized methods is immunoelectron microscopy (IEM), </w:t>
      </w:r>
      <w:r w:rsidR="00DD35BF">
        <w:t>where</w:t>
      </w:r>
      <w:r>
        <w:t xml:space="preserve"> antigen-specific primary antibodies are used to detect the protein of interest. EM signal is generated by </w:t>
      </w:r>
      <w:r w:rsidR="004400B9">
        <w:t xml:space="preserve">the </w:t>
      </w:r>
      <w:r>
        <w:t>application of secondary antibodies conjugated with electron-dense particles, most commonly colloidal gold</w:t>
      </w:r>
      <w:r>
        <w:fldChar w:fldCharType="begin" w:fldLock="1"/>
      </w:r>
      <w:r w:rsidR="008A04B5">
        <w:instrText>ADDIN CSL_CITATION {"citationItems":[{"id":"ITEM-1","itemData":{"author":[{"dropping-particle":"","family":"Mey","given":"J.","non-dropping-particle":"De","parse-names":false,"suffix":""},{"dropping-particle":"","family":"Moeremans","given":"M.","non-dropping-particle":"","parse-names":false,"suffix":""},{"dropping-particle":"","family":"Geuens","given":"G.","non-dropping-particle":"","parse-names":false,"suffix":""},{"dropping-particle":"","family":"Nuydens","given":"R.","non-dropping-particle":"","parse-names":false,"suffix":""},{"dropping-particle":"","family":"Brabander","given":"M.","non-dropping-particle":"De","parse-names":false,"suffix":""}],"container-title":"Cell Biology International Reports","id":"ITEM-1","issue":"9","issued":{"date-parts":[["1981"]]},"page":"889-899","title":"High resolution light and electron microscopic localization of tubulin with the IGS (Immuno Gold Staining) method","type":"article-journal","volume":"5"},"uris":["http://www.mendeley.com/documents/?uuid=639a5dd7-320d-4806-9f27-91a630120f6f"]},{"id":"ITEM-2","itemData":{"author":[{"dropping-particle":"","family":"Faulk","given":"W.","non-dropping-particle":"","parse-names":false,"suffix":""},{"dropping-particle":"","family":"Taylor","given":"G.","non-dropping-particle":"","parse-names":false,"suffix":""}],"container-title":"Immunochemistry","id":"ITEM-2","issued":{"date-parts":[["1971"]]},"page":"1081-1083","title":"An immunocolloid method for the electron microscope","type":"article-journal","volume":"8"},"uris":["http://www.mendeley.com/documents/?uuid=b682db3c-bd4f-49ac-bf62-6f2098c5a8d6"]}],"mendeley":{"formattedCitation":"&lt;sup&gt;4,5&lt;/sup&gt;","plainTextFormattedCitation":"4,5","previouslyFormattedCitation":"&lt;sup&gt;4,5&lt;/sup&gt;"},"properties":{"noteIndex":0},"schema":"https://github.com/citation-style-language/schema/raw/master/csl-citation.json"}</w:instrText>
      </w:r>
      <w:r>
        <w:fldChar w:fldCharType="separate"/>
      </w:r>
      <w:r w:rsidR="008A04B5" w:rsidRPr="008A04B5">
        <w:rPr>
          <w:noProof/>
          <w:vertAlign w:val="superscript"/>
        </w:rPr>
        <w:t>4,5</w:t>
      </w:r>
      <w:r>
        <w:fldChar w:fldCharType="end"/>
      </w:r>
      <w:r w:rsidRPr="00E07758">
        <w:t>.</w:t>
      </w:r>
      <w:r>
        <w:t xml:space="preserve"> Alternately, antibodies conjugated with enzymes such as horse radish peroxidase (HRP) can be used to produce </w:t>
      </w:r>
      <w:r w:rsidR="004D41C6">
        <w:t xml:space="preserve">an </w:t>
      </w:r>
      <w:r>
        <w:t>electron-dense precipitate</w:t>
      </w:r>
      <w:r>
        <w:fldChar w:fldCharType="begin" w:fldLock="1"/>
      </w:r>
      <w:r w:rsidR="00C7171C">
        <w:instrText>ADDIN CSL_CITATION {"citationItems":[{"id":"ITEM-1","itemData":{"author":[{"dropping-particle":"","family":"Brown","given":"William J","non-dropping-particle":"","parse-names":false,"suffix":""},{"dropping-particle":"","family":"Constantinescu","given":"Elena","non-dropping-particle":"","parse-names":false,"suffix":""},{"dropping-particle":"","family":"Farquhar","given":"Marilyn Gist","non-dropping-particle":"","parse-names":false,"suffix":""}],"container-title":"The Journal of Cell Biology","id":"ITEM-1","issue":"July","issued":{"date-parts":[["1984"]]},"page":"320-326","title":"Redistribution of Mannose-6-Phosphate Receptors Induced by Tunicamycin and Chloroquine","type":"article-journal","volume":"99"},"uris":["http://www.mendeley.com/documents/?uuid=37f2bdc7-8bb2-4a26-9c2f-464726eee370"]},{"id":"ITEM-2","itemData":{"author":[{"dropping-particle":"","family":"Brown","given":"William J","non-dropping-particle":"","parse-names":false,"suffix":""},{"dropping-particle":"","family":"Farquhar","given":"Marilyn Gist","non-dropping-particle":"","parse-names":false,"suffix":""}],"container-title":"Cell","id":"ITEM-2","issue":"February 1984","issued":{"date-parts":[["1984"]]},"page":"295-307","title":"The Mannose-6-phosphate Enzymes Is Concentrated Receptor for Lysosomal in Cis Golgi Cisternae","type":"article-journal","volume":"36"},"uris":["http://www.mendeley.com/documents/?uuid=a1e329a0-c8cf-42a2-9448-eecfd65378bc"]},{"id":"ITEM-3","itemData":{"author":[{"dropping-particle":"","family":"Sternberger","given":"Ludwig A.","non-dropping-particle":"","parse-names":false,"suffix":""},{"dropping-particle":"","family":"Hardy","given":"Paul H.","non-dropping-particle":"","parse-names":false,"suffix":""},{"dropping-particle":"","family":"Cuculis","given":"John J.","non-dropping-particle":"","parse-names":false,"suffix":""},{"dropping-particle":"","family":"Meyer","given":"Howard G.","non-dropping-particle":"","parse-names":false,"suffix":""}],"container-title":"The Journal of Histochemistry and Cytochemistry","id":"ITEM-3","issue":"5","issued":{"date-parts":[["1970"]]},"page":"315-333","title":"The unlabeled antibody enzyme method of immunohistochemistry","type":"article-journal","volume":"18"},"uris":["http://www.mendeley.com/documents/?uuid=d2522a3d-5baf-46da-8225-466f558c8c80"]}],"mendeley":{"formattedCitation":"&lt;sup&gt;6–8&lt;/sup&gt;","plainTextFormattedCitation":"6–8","previouslyFormattedCitation":"&lt;sup&gt;6–8&lt;/sup&gt;"},"properties":{"noteIndex":0},"schema":"https://github.com/citation-style-language/schema/raw/master/csl-citation.json"}</w:instrText>
      </w:r>
      <w:r>
        <w:fldChar w:fldCharType="separate"/>
      </w:r>
      <w:r w:rsidR="008A04B5" w:rsidRPr="008A04B5">
        <w:rPr>
          <w:noProof/>
          <w:vertAlign w:val="superscript"/>
        </w:rPr>
        <w:t>6–8</w:t>
      </w:r>
      <w:r>
        <w:fldChar w:fldCharType="end"/>
      </w:r>
      <w:r>
        <w:t>. Two main approaches exist for IEM, termed pre-embedding and post-embedding labeling. In pre-embedding IEM, antibodies are introduced directly into cells, which necessitates light fixation and permeabilization of the cells</w:t>
      </w:r>
      <w:r>
        <w:fldChar w:fldCharType="begin" w:fldLock="1"/>
      </w:r>
      <w:r w:rsidR="007E0D5A">
        <w:instrText>ADDIN CSL_CITATION {"citationItems":[{"id":"ITEM-1","itemData":{"DOI":"10.1007/978-1-59745-324-0","ISBN":"978-1-58829-463-0","ISSN":"1064-3745","PMID":"25246403","abstract":"Predicting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approach.","author":[{"dropping-particle":"","family":"Oliver","given":"Constance","non-dropping-particle":"","parse-names":false,"suffix":""}],"container-title":"Immunocytochemical Methods and Protocols","editor":[{"dropping-particle":"","family":"Oliver","given":"Constance","non-dropping-particle":"","parse-names":false,"suffix":""},{"dropping-particle":"","family":"Jamur","given":"M.C.","non-dropping-particle":"","parse-names":false,"suffix":""}],"id":"ITEM-1","issued":{"date-parts":[["2010"]]},"page":"381-386","publisher":"Humana Press","title":"Pre-embedding Labeling Methods","type":"chapter","volume":"588"},"uris":["http://www.mendeley.com/documents/?uuid=519d0b68-08ac-4a29-a729-89174723f759"]},{"id":"ITEM-2","itemData":{"DOI":"10.1016/j.tice.2018.11.002","ISSN":"0040-8166","author":[{"dropping-particle":"V","family":"Polishchuk","given":"Elena","non-dropping-particle":"","parse-names":false,"suffix":""},{"dropping-particle":"","family":"Polishchuk","given":"Roman S","non-dropping-particle":"","parse-names":false,"suffix":""}],"container-title":"Tissue and Cell","id":"ITEM-2","issue":"November 2018","issued":{"date-parts":[["2019"]]},"page":"103-110","publisher":"Elsevier","title":"Pre-embedding labeling for subcellular detection of molecules with electron microscopy","type":"article-journal","volume":"57"},"uris":["http://www.mendeley.com/documents/?uuid=dbe243a8-03eb-42a1-ae78-980948a9f949"]},{"id":"ITEM-3","itemData":{"DOI":"10.1016/B978-0-12-416026-2.00002-9","ISBN":"9780124160262","ISSN":"0091-679X","author":[{"dropping-particle":"","family":"Polishchuk","given":"Roman S","non-dropping-particle":"","parse-names":false,"suffix":""},{"dropping-particle":"V","family":"Polishchuk","given":"Elena","non-dropping-particle":"","parse-names":false,"suffix":""},{"dropping-particle":"","family":"Luini","given":"Alberto","non-dropping-particle":"","parse-names":false,"suffix":""}],"container-title":"Correlative Light and Electron Microscopy","editor":[{"dropping-particle":"","family":"Mueller-Reichert","given":"Thomas","non-dropping-particle":"","parse-names":false,"suffix":""},{"dropping-particle":"","family":"Verkade","given":"Paul","non-dropping-particle":"","parse-names":false,"suffix":""}],"id":"ITEM-3","issued":{"date-parts":[["2012"]]},"page":"21-35","publisher":"Elsevier","title":"Visualizing Live Dynamics and Ultrastructure of Intracellular Organelles with Preembedding Correlative Light-Electron Microscopy","type":"chapter","volume":"111"},"uris":["http://www.mendeley.com/documents/?uuid=7cd199b6-6acd-48d8-9bfb-f05207c59f22"]}],"mendeley":{"formattedCitation":"&lt;sup&gt;9–11&lt;/sup&gt;","plainTextFormattedCitation":"9–11","previouslyFormattedCitation":"&lt;sup&gt;9–11&lt;/sup&gt;"},"properties":{"noteIndex":0},"schema":"https://github.com/citation-style-language/schema/raw/master/csl-citation.json"}</w:instrText>
      </w:r>
      <w:r>
        <w:fldChar w:fldCharType="separate"/>
      </w:r>
      <w:r w:rsidR="008A04B5" w:rsidRPr="008A04B5">
        <w:rPr>
          <w:noProof/>
          <w:vertAlign w:val="superscript"/>
        </w:rPr>
        <w:t>9–11</w:t>
      </w:r>
      <w:r>
        <w:fldChar w:fldCharType="end"/>
      </w:r>
      <w:r>
        <w:t>.</w:t>
      </w:r>
      <w:r w:rsidR="00537A8A">
        <w:t xml:space="preserve"> </w:t>
      </w:r>
      <w:r>
        <w:t>Both steps can damage ultrastructure</w:t>
      </w:r>
      <w:r>
        <w:fldChar w:fldCharType="begin" w:fldLock="1"/>
      </w:r>
      <w:r w:rsidR="00C7171C">
        <w:instrText>ADDIN CSL_CITATION {"citationItems":[{"id":"ITEM-1","itemData":{"DOI":"10.1002/(SICI)1097-0029(19980701)42:1&lt;43::AID-JEMT6&gt;3.0.CO;2-S","ISBN":"1059-910X","ISSN":"1059910X","PMID":"9712162","abstract":"For scarce antigens or antigens which are embedded in a dense macromolecular structure, on-section labeling, the first method of choice, is not always successful. Often, the antigen can be localized by immunofluorescence microscopy, usually by a pre-embedding labeling method. Most of these methods lead to loss of ultrastructural details and, hence, labeling at electron microscope resolution does not add essential information. The scope of this paper is to compare five permeabilization methods for pre-embedding labelling for electron microscopy. We aim for a method that is easy to use and suitable for routine investigations. For our ongoing work, special attention is given to labeling of the cell nucleus. Accessibility of cytoplasmic and nuclear antigens is monitored with a set of different marker antibodies. From this investigation, we suggest that prefixation with formaldehyde/glutaraldehyde is necessary to stabilize the ultrastructure before using a detergent (Triton X-100 or Brij 58) to permeabilize or remove the membranes. The experimental conditions for labeling should be checked first with fluorescence or fluorescence-gold markers by fluorescence microscopy. Then either ultrasmall gold particles (with or without fluorochrome) with silver enhancement or, if the ultrasmall gold particles are obstructed, peroxidase markers are advised. The most promising technique to localize scarce antigens with good contrast is the combination of a pre-embedding peroxidase/tyramide-FITC or -biotin labeling followed by an on-section colloidal gold detection.","author":[{"dropping-particle":"","family":"Humbel","given":"Bruno M.","non-dropping-particle":"","parse-names":false,"suffix":""},{"dropping-particle":"","family":"Jong","given":"Margo D M","non-dropping-particle":"De","parse-names":false,"suffix":""},{"dropping-particle":"","family":"Müller","given":"Wally H.","non-dropping-particle":"","parse-names":false,"suffix":""},{"dropping-particle":"","family":"Verkleij","given":"Arie J.","non-dropping-particle":"","parse-names":false,"suffix":""}],"container-title":"Microscopy Research and Technique","id":"ITEM-1","issue":"April","issued":{"date-parts":[["1998"]]},"page":"43-58","title":"Pre-embedding immunolabeling for electron microscopy: An evaluation of permeabilization methods and markers","type":"article-journal","volume":"42"},"uris":["http://www.mendeley.com/documents/?uuid=5d57c939-9427-48e5-afa0-62b2f12ef3cf"]},{"id":"ITEM-2","itemData":{"DOI":"10.1038/nmeth.1855","author":[{"dropping-particle":"","family":"Schnell","given":"Ulrike","non-dropping-particle":"","parse-names":false,"suffix":""},{"dropping-particle":"","family":"Dijk","given":"Freark","non-dropping-particle":"","parse-names":false,"suffix":""},{"dropping-particle":"","family":"Sjollema","given":"Klaas A","non-dropping-particle":"","parse-names":false,"suffix":""},{"dropping-particle":"","family":"Giepmans","given":"Ben N G","non-dropping-particle":"","parse-names":false,"suffix":""}],"container-title":"Nature Methods","id":"ITEM-2","issue":"2","issued":{"date-parts":[["2012"]]},"page":"152-158","title":"Immunolabeling artifacts and the need for live-cell imaging","type":"article-journal","volume":"9"},"uris":["http://www.mendeley.com/documents/?uuid=3d2d7a29-f138-4172-affc-5ecb92e37f61"]}],"mendeley":{"formattedCitation":"&lt;sup&gt;12,13&lt;/sup&gt;","plainTextFormattedCitation":"12,13","previouslyFormattedCitation":"&lt;sup&gt;12,13&lt;/sup&gt;"},"properties":{"noteIndex":0},"schema":"https://github.com/citation-style-language/schema/raw/master/csl-citation.json"}</w:instrText>
      </w:r>
      <w:r>
        <w:fldChar w:fldCharType="separate"/>
      </w:r>
      <w:r w:rsidR="008A04B5" w:rsidRPr="008A04B5">
        <w:rPr>
          <w:noProof/>
          <w:vertAlign w:val="superscript"/>
        </w:rPr>
        <w:t>12,13</w:t>
      </w:r>
      <w:r>
        <w:fldChar w:fldCharType="end"/>
      </w:r>
      <w:r>
        <w:t>. Development of significantly smaller antibodies consisting of an antibody Fab fragment conjugated with 1.4-nm nanogold allows very gentle permeabilization conditions to be used; however, nanogold is too small for direct visualization under TEM and requires additional enhancement steps to become visible</w:t>
      </w:r>
      <w:r>
        <w:fldChar w:fldCharType="begin" w:fldLock="1"/>
      </w:r>
      <w:r w:rsidR="00C7171C">
        <w:instrText>ADDIN CSL_CITATION {"citationItems":[{"id":"ITEM-1","itemData":{"author":[{"dropping-particle":"","family":"Hainfeld","given":"James F","non-dropping-particle":"","parse-names":false,"suffix":""},{"dropping-particle":"","family":"Powell","given":"Richard D","non-dropping-particle":"","parse-names":false,"suffix":""}],"container-title":"The Journal of Histochemistry and Cytochemistry","id":"ITEM-1","issue":"4","issued":{"date-parts":[["2000"]]},"page":"471-480","title":"New Frontiers in Gold Labeling","type":"article-journal","volume":"48"},"uris":["http://www.mendeley.com/documents/?uuid=b77063c3-296c-4d20-822f-2a691a0265bd"]},{"id":"ITEM-2","itemData":{"author":[{"dropping-particle":"","family":"Hainfeld","given":"James F.","non-dropping-particle":"","parse-names":false,"suffix":""},{"dropping-particle":"","family":"Furuya","given":"Frederic R.","non-dropping-particle":"","parse-names":false,"suffix":""}],"container-title":"The Journal of Histochemistry and Cytochemistry","id":"ITEM-2","issue":"2","issued":{"date-parts":[["1992"]]},"page":"177-184","title":"A 1.4-nm Gold Cluster Covalently Attached to Antibodies Improves Immunolabeling","type":"article-journal","volume":"40"},"uris":["http://www.mendeley.com/documents/?uuid=5a55d9a8-d4ca-428b-842a-b26e07e9fc6c"]},{"id":"ITEM-3","itemData":{"author":[{"dropping-particle":"","family":"Baschong","given":"Werner","non-dropping-particle":"","parse-names":false,"suffix":""},{"dropping-particle":"","family":"Stierhof","given":"York-dieter","non-dropping-particle":"","parse-names":false,"suffix":""}],"container-title":"Microscopy Research and Technique","id":"ITEM-3","issue":"March","issued":{"date-parts":[["1998"]]},"page":"66-79","title":"Preparation, Use, and Enlargement of Ultrasmall Gold Particles in Immunoelectron Microscopy","type":"article-journal","volume":"42"},"uris":["http://www.mendeley.com/documents/?uuid=c5284296-8540-401e-94da-3da0269de974"]}],"mendeley":{"formattedCitation":"&lt;sup&gt;14–16&lt;/sup&gt;","plainTextFormattedCitation":"14–16","previouslyFormattedCitation":"&lt;sup&gt;14–16&lt;/sup&gt;"},"properties":{"noteIndex":0},"schema":"https://github.com/citation-style-language/schema/raw/master/csl-citation.json"}</w:instrText>
      </w:r>
      <w:r>
        <w:fldChar w:fldCharType="separate"/>
      </w:r>
      <w:r w:rsidR="008A04B5" w:rsidRPr="008A04B5">
        <w:rPr>
          <w:noProof/>
          <w:vertAlign w:val="superscript"/>
        </w:rPr>
        <w:t>14–16</w:t>
      </w:r>
      <w:r>
        <w:fldChar w:fldCharType="end"/>
      </w:r>
      <w:r>
        <w:t>.</w:t>
      </w:r>
      <w:r w:rsidR="00537A8A">
        <w:t xml:space="preserve"> </w:t>
      </w:r>
      <w:r>
        <w:t>In post-embedding IEM, antibodies are applied on thin sections of cells which have been fully processed by fixation, dehydration, and embedding in resin</w:t>
      </w:r>
      <w:r>
        <w:fldChar w:fldCharType="begin" w:fldLock="1"/>
      </w:r>
      <w:r w:rsidR="008A04B5">
        <w:instrText>ADDIN CSL_CITATION {"citationItems":[{"id":"ITEM-1","itemData":{"author":[{"dropping-particle":"","family":"Roth","given":"Jürgen","non-dropping-particle":"","parse-names":false,"suffix":""},{"dropping-particle":"","family":"Bendayan","given":"Moise","non-dropping-particle":"","parse-names":false,"suffix":""},{"dropping-particle":"","family":"Orci","given":"Lelio","non-dropping-particle":"","parse-names":false,"suffix":""}],"container-title":"The Journal of Histochemistry and Cytochemistry","id":"ITEM-1","issue":"12","issued":{"date-parts":[["1978"]]},"page":"1074-1081","title":"Ultrastructural loclaization of intracellular antigens by the use of Protein A-gold complex","type":"article-journal","volume":"26"},"uris":["http://www.mendeley.com/documents/?uuid=3a604a00-de31-43ac-924d-94cc01eaff44"]}],"mendeley":{"formattedCitation":"&lt;sup&gt;17&lt;/sup&gt;","plainTextFormattedCitation":"17","previouslyFormattedCitation":"&lt;sup&gt;17&lt;/sup&gt;"},"properties":{"noteIndex":0},"schema":"https://github.com/citation-style-language/schema/raw/master/csl-citation.json"}</w:instrText>
      </w:r>
      <w:r>
        <w:fldChar w:fldCharType="separate"/>
      </w:r>
      <w:r w:rsidR="008A04B5" w:rsidRPr="008A04B5">
        <w:rPr>
          <w:noProof/>
          <w:vertAlign w:val="superscript"/>
        </w:rPr>
        <w:t>17</w:t>
      </w:r>
      <w:r>
        <w:fldChar w:fldCharType="end"/>
      </w:r>
      <w:r>
        <w:t>.</w:t>
      </w:r>
      <w:r w:rsidR="00537A8A">
        <w:t xml:space="preserve"> </w:t>
      </w:r>
      <w:r>
        <w:t>While this approach avoids the permeabilization step, preserving the epitope of interest throughout sample preparation is challenging</w:t>
      </w:r>
      <w:r>
        <w:fldChar w:fldCharType="begin" w:fldLock="1"/>
      </w:r>
      <w:r w:rsidR="007E0D5A">
        <w:instrText>ADDIN CSL_CITATION {"citationItems":[{"id":"ITEM-1","itemData":{"author":[{"dropping-particle":"","family":"Armbruster","given":"B L","non-dropping-particle":"","parse-names":false,"suffix":""},{"dropping-particle":"","family":"Carlemalm","given":"E","non-dropping-particle":"","parse-names":false,"suffix":""},{"dropping-particle":"","family":"Chiovetti","given":"R","non-dropping-particle":"","parse-names":false,"suffix":""},{"dropping-particle":"","family":"Garavito","given":"R M","non-dropping-particle":"","parse-names":false,"suffix":""},{"dropping-particle":"","family":"Hobot","given":"J A","non-dropping-particle":"","parse-names":false,"suffix":""},{"dropping-particle":"","family":"Kellenberger","given":"E","non-dropping-particle":"","parse-names":false,"suffix":""}],"container-title":"Journal of Microscopy","id":"ITEM-1","issue":"November 1981","issued":{"date-parts":[["1982"]]},"page":"77-85","title":"Specimen preparation for electron microscopy using low temperature embedding resins","type":"article-journal","volume":"126"},"uris":["http://www.mendeley.com/documents/?uuid=e23e93fe-2527-4f0a-b867-585f84b384e7"]},{"id":"ITEM-2","itemData":{"DOI":"10.1038/labinvest.2008.43","author":[{"dropping-particle":"","family":"Fowler","given":"Carol B","non-dropping-particle":"","parse-names":false,"suffix":""},{"dropping-particle":"","family":"Leary","given":"Timothy J O","non-dropping-particle":"","parse-names":false,"suffix":""},{"dropping-particle":"","family":"Mason","given":"Jeffrey T","non-dropping-particle":"","parse-names":false,"suffix":""}],"container-title":"Laboratory Investigation","id":"ITEM-2","issued":{"date-parts":[["2008"]]},"page":"785-791","title":"Modeling formalin fixation and histological processing with ribonuclease A : effects of ethanol dehydration on reversal of formaldehyde cross-links","type":"article-journal","volume":"88"},"uris":["http://www.mendeley.com/documents/?uuid=1c67a1d5-577d-4f9e-a2ec-9951bbd660d4"]},{"id":"ITEM-3","itemData":{"author":[{"dropping-particle":"","family":"Newman","given":"Geoffrey R.","non-dropping-particle":"","parse-names":false,"suffix":""},{"dropping-particle":"","family":"Hobot","given":"Jan A.","non-dropping-particle":"","parse-names":false,"suffix":""}],"container-title":"The Journal of Histochemistry and Cytochemistry","id":"ITEM-3","issue":"9","issued":{"date-parts":[["1987"]]},"page":"971-981","title":"Modern Acrylics for Post-embedding Immunostaining Techniques","type":"article-journal","volume":"35"},"uris":["http://www.mendeley.com/documents/?uuid=1b85f9c4-f68a-40c2-bf20-cb1390ca9598"]}],"mendeley":{"formattedCitation":"&lt;sup&gt;18–20&lt;/sup&gt;","plainTextFormattedCitation":"18–20","previouslyFormattedCitation":"&lt;sup&gt;18–20&lt;/sup&gt;"},"properties":{"noteIndex":0},"schema":"https://github.com/citation-style-language/schema/raw/master/csl-citation.json"}</w:instrText>
      </w:r>
      <w:r>
        <w:fldChar w:fldCharType="separate"/>
      </w:r>
      <w:r w:rsidR="008A04B5" w:rsidRPr="008A04B5">
        <w:rPr>
          <w:noProof/>
          <w:vertAlign w:val="superscript"/>
        </w:rPr>
        <w:t>18–20</w:t>
      </w:r>
      <w:r>
        <w:fldChar w:fldCharType="end"/>
      </w:r>
      <w:r>
        <w:t xml:space="preserve">. The </w:t>
      </w:r>
      <w:proofErr w:type="spellStart"/>
      <w:r>
        <w:t>Tokuyasu</w:t>
      </w:r>
      <w:proofErr w:type="spellEnd"/>
      <w:r>
        <w:t xml:space="preserve"> method of light fixation followed by freezing, cryo</w:t>
      </w:r>
      <w:r w:rsidR="00AB733C">
        <w:t>-</w:t>
      </w:r>
      <w:r>
        <w:t>sectioning, and antibody detection provides improved epitope preservation</w:t>
      </w:r>
      <w:r>
        <w:fldChar w:fldCharType="begin" w:fldLock="1"/>
      </w:r>
      <w:r w:rsidR="007E0D5A">
        <w:instrText>ADDIN CSL_CITATION {"citationItems":[{"id":"ITEM-1","itemData":{"author":[{"dropping-particle":"","family":"Tokuyasu","given":"K T","non-dropping-particle":"","parse-names":false,"suffix":""}],"container-title":"The Journal of Cell Biology","id":"ITEM-1","issue":"2","issued":{"date-parts":[["1973"]]},"page":"551-565","title":"A technique for ultracryotomy of cell suspensions and tissues","type":"article-journal","volume":"57"},"uris":["http://www.mendeley.com/documents/?uuid=204cab07-1aaa-413a-ac41-ba45cd919174"]},{"id":"ITEM-2","itemData":{"author":[{"dropping-particle":"","family":"Tokuyasu","given":"K T","non-dropping-particle":"","parse-names":false,"suffix":""}],"container-title":"Journal of Microscopy","id":"ITEM-2","issue":"August","issued":{"date-parts":[["1986"]]},"page":"139-149","title":"Application of cryoultramicrotomy to immunocytochemistry","type":"article-journal","volume":"143"},"uris":["http://www.mendeley.com/documents/?uuid=73a09db5-5d25-41d9-bd81-de0b7447b8ff"]}],"mendeley":{"formattedCitation":"&lt;sup&gt;21,22&lt;/sup&gt;","plainTextFormattedCitation":"21,22","previouslyFormattedCitation":"&lt;sup&gt;21,22&lt;/sup&gt;"},"properties":{"noteIndex":0},"schema":"https://github.com/citation-style-language/schema/raw/master/csl-citation.json"}</w:instrText>
      </w:r>
      <w:r>
        <w:fldChar w:fldCharType="separate"/>
      </w:r>
      <w:r w:rsidR="008A04B5" w:rsidRPr="008A04B5">
        <w:rPr>
          <w:noProof/>
          <w:vertAlign w:val="superscript"/>
        </w:rPr>
        <w:t>21,22</w:t>
      </w:r>
      <w:r>
        <w:fldChar w:fldCharType="end"/>
      </w:r>
      <w:r>
        <w:t>. However, the technical requirements of cryo-ultramicrotomy, as well as the sub-optimal contrast achieved in the cell</w:t>
      </w:r>
      <w:r w:rsidR="004400B9">
        <w:t>,</w:t>
      </w:r>
      <w:r>
        <w:t xml:space="preserve"> are disadvantages</w:t>
      </w:r>
      <w:r w:rsidR="00C517F5">
        <w:fldChar w:fldCharType="begin" w:fldLock="1"/>
      </w:r>
      <w:r w:rsidR="00DC638C">
        <w:instrText>ADDIN CSL_CITATION {"citationItems":[{"id":"ITEM-1","itemData":{"DOI":"10.1016/j.tice.2018.08.010","ISSN":"0040-8166","author":[{"dropping-particle":"","family":"Möbius","given":"Wiebke","non-dropping-particle":"","parse-names":false,"suffix":""},{"dropping-particle":"","family":"Posthuma","given":"George","non-dropping-particle":"","parse-names":false,"suffix":""}],"container-title":"Tissue and Cell","id":"ITEM-1","issue":"September 2018","issued":{"date-parts":[["2019"]]},"page":"90-102","publisher":"Elsevier","title":"Sugar and ice : Immunoelectron microscopy using cryosections according to the Tokuyasu method","type":"article-journal","volume":"57"},"uris":["http://www.mendeley.com/documents/?uuid=00432637-3fa6-4504-9e90-a462014bc668"]}],"mendeley":{"formattedCitation":"&lt;sup&gt;23&lt;/sup&gt;","plainTextFormattedCitation":"23","previouslyFormattedCitation":"&lt;sup&gt;23&lt;/sup&gt;"},"properties":{"noteIndex":0},"schema":"https://github.com/citation-style-language/schema/raw/master/csl-citation.json"}</w:instrText>
      </w:r>
      <w:r w:rsidR="00C517F5">
        <w:fldChar w:fldCharType="separate"/>
      </w:r>
      <w:r w:rsidR="00C517F5" w:rsidRPr="00C517F5">
        <w:rPr>
          <w:noProof/>
          <w:vertAlign w:val="superscript"/>
        </w:rPr>
        <w:t>23</w:t>
      </w:r>
      <w:r w:rsidR="00C517F5">
        <w:fldChar w:fldCharType="end"/>
      </w:r>
      <w:r w:rsidR="00C517F5">
        <w:t>.</w:t>
      </w:r>
    </w:p>
    <w:p w14:paraId="6EEBEA9C" w14:textId="77777777" w:rsidR="00207C2D" w:rsidRDefault="00207C2D" w:rsidP="00207C2D">
      <w:pPr>
        <w:jc w:val="left"/>
      </w:pPr>
    </w:p>
    <w:p w14:paraId="6B9450D0" w14:textId="7EB1FE23" w:rsidR="00207C2D" w:rsidRDefault="00207C2D" w:rsidP="00207C2D">
      <w:pPr>
        <w:jc w:val="left"/>
      </w:pPr>
      <w:r>
        <w:t xml:space="preserve">The use of genetically encoded tags eliminates many of the difficulties of IEM related to </w:t>
      </w:r>
      <w:r>
        <w:lastRenderedPageBreak/>
        <w:t xml:space="preserve">detection of the protein of interest. A variety of tags are available, including HRP, </w:t>
      </w:r>
      <w:r w:rsidR="00DC3AB6">
        <w:t>ferritin</w:t>
      </w:r>
      <w:r>
        <w:t xml:space="preserve">, ReAsH, </w:t>
      </w:r>
      <w:r w:rsidRPr="00623E59">
        <w:t>miniSOG</w:t>
      </w:r>
      <w:r>
        <w:t>, and metallothionein</w:t>
      </w:r>
      <w:r>
        <w:fldChar w:fldCharType="begin" w:fldLock="1"/>
      </w:r>
      <w:r w:rsidR="00FD5C04">
        <w:instrText>ADDIN CSL_CITATION {"citationItems":[{"id":"ITEM-1","itemData":{"author":[{"dropping-particle":"","family":"Gaietta","given":"Guido","non-dropping-particle":"","parse-names":false,"suffix":""},{"dropping-particle":"","family":"Deerinck","given":"Thomas J","non-dropping-particle":"","parse-names":false,"suffix":""},{"dropping-particle":"","family":"Adams","given":"Stephen R","non-dropping-particle":"","parse-names":false,"suffix":""},{"dropping-particle":"","family":"Bouwer","given":"James","non-dropping-particle":"","parse-names":false,"suffix":""},{"dropping-particle":"","family":"Tour","given":"Oded","non-dropping-particle":"","parse-names":false,"suffix":""},{"dropping-particle":"","family":"Laird","given":"Dale W","non-dropping-particle":"","parse-names":false,"suffix":""},{"dropping-particle":"","family":"Sosinsky","given":"Gina E","non-dropping-particle":"","parse-names":false,"suffix":""},{"dropping-particle":"","family":"Tsien","given":"Roger Y","non-dropping-particle":"","parse-names":false,"suffix":""},{"dropping-particle":"","family":"Ellisman","given":"Mark H","non-dropping-particle":"","parse-names":false,"suffix":""}],"container-title":"Science","id":"ITEM-1","issue":"April","issued":{"date-parts":[["2002"]]},"page":"503-508","title":"Multicolor and Electron Microscopic Imaging of Connexin Trafficking","type":"article-journal","volume":"296"},"uris":["http://www.mendeley.com/documents/?uuid=cb94491a-0262-4a33-9eaa-c941c4e39514"]},{"id":"ITEM-2","itemData":{"DOI":"10.1073/pnas.0914067107/-/DCSupplemental.www.pnas.org/cgi/doi/10.1073/pnas.0914067107","author":[{"dropping-particle":"","family":"Uttamapinant","given":"Chayasith","non-dropping-particle":"","parse-names":false,"suffix":""},{"dropping-particle":"","family":"White","given":"Katharine A","non-dropping-particle":"","parse-names":false,"suffix":""},{"dropping-particle":"","family":"Baruah","given":"Hemanta","non-dropping-particle":"","parse-names":false,"suffix":""},{"dropping-particle":"","family":"Thompson","given":"Samuel","non-dropping-particle":"","parse-names":false,"suffix":""},{"dropping-particle":"","family":"Fernández-suárez","given":"Marta","non-dropping-particle":"","parse-names":false,"suffix":""},{"dropping-particle":"","family":"Puthenveetil","given":"Sujiet","non-dropping-particle":"","parse-names":false,"suffix":""},{"dropping-particle":"","family":"Ting","given":"Alice Y","non-dropping-particle":"","parse-names":false,"suffix":""}],"container-title":"Proc Natl Acad Sci U S A","id":"ITEM-2","issue":"24","issued":{"date-parts":[["2010"]]},"page":"10914-10919","title":"A fluorophore ligase for site-specific protein labeling inside living cells","type":"article-journal","volume":"107"},"uris":["http://www.mendeley.com/documents/?uuid=ebb7bb05-252d-4739-8f90-5ce5338637fe"]},{"id":"ITEM-3","itemData":{"author":[{"dropping-particle":"","family":"Porstmann","given":"Barbel","non-dropping-particle":"","parse-names":false,"suffix":""},{"dropping-particle":"","family":"Porstmann","given":"T","non-dropping-particle":"","parse-names":false,"suffix":""},{"dropping-particle":"","family":"Nugel","given":"E","non-dropping-particle":"","parse-names":false,"suffix":""},{"dropping-particle":"","family":"Evers","given":"U","non-dropping-particle":"","parse-names":false,"suffix":""}],"container-title":"Journal of Immunological Methods","id":"ITEM-3","issued":{"date-parts":[["1985"]]},"page":"27-37","title":"Which of the Commonly Used Marker Enzymes Gives the Best Results in Colorimetric and Fluorimetric Enzyme Immunoassays: Horseradish Peroxidase, Alkaline Phosphatase or Beta-Galactosidase","type":"article-journal","volume":"79"},"uris":["http://www.mendeley.com/documents/?uuid=5aad995f-a54f-41ed-9ba2-ad3177d4a971"]},{"id":"ITEM-4","itemData":{"DOI":"10.1371/journal.pbio.1001041","author":[{"dropping-particle":"","family":"Shu","given":"Xiaokun","non-dropping-particle":"","parse-names":false,"suffix":""},{"dropping-particle":"","family":"Lev-ram","given":"Varda","non-dropping-particle":"","parse-names":false,"suffix":""},{"dropping-particle":"","family":"Deerinck","given":"Thomas J","non-dropping-particle":"","parse-names":false,"suffix":""},{"dropping-particle":"","family":"Qi","given":"Yingchuan","non-dropping-particle":"","parse-names":false,"suffix":""},{"dropping-particle":"","family":"Ramko","given":"Ericka B","non-dropping-particle":"","parse-names":false,"suffix":""},{"dropping-particle":"","family":"Michael","given":"W","non-dropping-particle":"","parse-names":false,"suffix":""},{"dropping-particle":"","family":"Jin","given":"Yishi","non-dropping-particle":"","parse-names":false,"suffix":""},{"dropping-particle":"","family":"Ellisman","given":"Mark H","non-dropping-particle":"","parse-names":false,"suffix":""},{"dropping-particle":"","family":"Tsien","given":"Roger Y","non-dropping-particle":"","parse-names":false,"suffix":""}],"container-title":"PLoS biology","id":"ITEM-4","issue":"4","issued":{"date-parts":[["2011"]]},"page":"e1001041","title":"A Genetically Encoded Tag for Correlated Light and Electron Microscopy of Intact Cells , Tissues , and Organisms","type":"article-journal","volume":"9"},"uris":["http://www.mendeley.com/documents/?uuid=c4f5389e-eade-46a4-960d-0a876eee6836"]},{"id":"ITEM-5","itemData":{"DOI":"10.1016/j.jsb.2007.06.010","ISSN":"1047-8477","PMID":"17692533","abstract":"Localization of proteins in cells or complexes using electron microscopy has mainly relied upon the use of heavy metal clusters, which can be difficult to direct to sites of interest. For this reason, we would like to develop a clonable tag analogous to the clonable fluorescent tags common to light microscopy. Instead of fluorescing, such a tag would initiate formation of a heavy metal cluster. To test the feasibility of such a tag, we exploited the metal-binding protein, metallothionein (MT). We created a chimeric protein by fusing one or two copies of the MT gene to the gene for maltose binding protein. These chimeric proteins bound many gold atoms, with a conservative value of 16 gold atoms per copy of metallothionein. Visualization of gold-labeled fusion proteins by scanning electron microscopy required one copy of metallothionein while transmission electron microscopy required two copies. Images of frozen-hydrated samples of simple complexes made with anti-MBP antibodies hint at the usefulness of this method.","author":[{"dropping-particle":"","family":"Mercogliano","given":"Christopher P","non-dropping-particle":"","parse-names":false,"suffix":""},{"dropping-particle":"","family":"DeRosier","given":"David J","non-dropping-particle":"","parse-names":false,"suffix":""}],"container-title":"Journal of structural biology","id":"ITEM-5","issue":"1","issued":{"date-parts":[["2007","10"]]},"page":"70-82","title":"Concatenated metallothionein as a clonable gold label for electron microscopy.","type":"article-journal","volume":"160"},"uris":["http://www.mendeley.com/documents/?uuid=16c4b31b-980f-4dd7-ac20-7ce70e70ec85"]},{"id":"ITEM-6","itemData":{"DOI":"10.1016/j.str.2010.12.002","ISSN":"1878-4186","PMID":"21300284","abstract":"Electron cryotomography provides nanometer resolution structural detail of thin biological specimens in a near-native state. Currently, its application is limited by the lack of a specific label for the identification of molecules. Our aim was to develop such a label, analogous to GFP used in fluorescence microscopy. Here, we demonstrate the use of Escherichia coli ferritin FtnA protein as a clonable label for electron cryotomography. Overproduced ferritin is visible in E. coli cells using cryotomography and fusing this label to a short membrane targeting sequence correctly directs the ferritin fusion to the membrane. Using two proteins with known subcellular localization patterns with this ferritin tag, also including GFP, we obtained essentially the same labeling patterns using electron cryotomography as compared with fluorescence light microscopy. Hence, the ferritin label localizes efficiently and faithfully and it will be a valuable tool for the unambiguous identification of molecules in cellular electron cryotomograms.","author":[{"dropping-particle":"","family":"Wang","given":"Qing","non-dropping-particle":"","parse-names":false,"suffix":""},{"dropping-particle":"","family":"Mercogliano","given":"Christopher P","non-dropping-particle":"","parse-names":false,"suffix":""},{"dropping-particle":"","family":"Löwe","given":"Jan","non-dropping-particle":"","parse-names":false,"suffix":""}],"container-title":"Structure (London, England : 1993)","id":"ITEM-6","issue":"2","issued":{"date-parts":[["2011","2","9"]]},"page":"147-54","title":"A ferritin-based label for cellular electron cryotomography.","type":"article-journal","volume":"19"},"uris":["http://www.mendeley.com/documents/?uuid=cb16d287-f1bb-4fc5-ab2a-bbaad939dc0d"]},{"id":"ITEM-7","itemData":{"DOI":"10.1016/j.str.2012.04.001","ISSN":"1878-4186","PMID":"22579245","abstract":"More than any other methodology, transmission electron microscopy (TEM) has contributed to our understanding of the architecture and organization of cells. With current detection limits approaching atomic resolution, it will ultimately become possible to ultrastructurally image intracellular macromolecular assemblies in situ. Presently, however, methods to unambiguously identify proteins within the crowded environment of the cell's interior are lagging behind. We describe an approach, metal-tagging TEM (METTEM), that allows detection of intracellular proteins in mammalian cells with high specificity, exceptional sensitivity, and at molecular scale resolution. In live cells treated with gold salts, proteins bearing a small metal-binding tag will form 1-nm gold nanoclusters, readily detectable in electron micrographs. The applicability and strength of METTEM is demonstrated by a study of Rubella virus replicase and capsid proteins, which revealed virus-induced cell structures not seen before.","author":[{"dropping-particle":"","family":"Risco","given":"Cristina","non-dropping-particle":"","parse-names":false,"suffix":""},{"dropping-particle":"","family":"Sanmartín-Conesa","given":"Eva","non-dropping-particle":"","parse-names":false,"suffix":""},{"dropping-particle":"","family":"Tzeng","given":"Wen-Pin","non-dropping-particle":"","parse-names":false,"suffix":""},{"dropping-particle":"","family":"Frey","given":"Teryl K","non-dropping-particle":"","parse-names":false,"suffix":""},{"dropping-particle":"","family":"Seybold","given":"Volker","non-dropping-particle":"","parse-names":false,"suffix":""},{"dropping-particle":"","family":"Groot","given":"Raoul J","non-dropping-particle":"de","parse-names":false,"suffix":""}],"container-title":"Structure (London, England : 1993)","id":"ITEM-7","issue":"5","issued":{"date-parts":[["2012","5","9"]]},"page":"759-66","title":"Specific, sensitive, high-resolution detection of protein molecules in eukaryotic cells using metal-tagging transmission electron microscopy.","type":"article-journal","volume":"20"},"uris":["http://www.mendeley.com/documents/?uuid=9e15b5d2-d058-4367-9721-991048100e05"]},{"id":"ITEM-8","itemData":{"author":[{"dropping-particle":"","family":"Hopkins","given":"Colin","non-dropping-particle":"","parse-names":false,"suffix":""},{"dropping-particle":"","family":"Gibson","given":"Adele","non-dropping-particle":"","parse-names":false,"suffix":""},{"dropping-particle":"","family":"Stinchcombe","given":"Jane","non-dropping-particle":"","parse-names":false,"suffix":""},{"dropping-particle":"","family":"Futter","given":"Clare E","non-dropping-particle":"","parse-names":false,"suffix":""}],"container-title":"Methods in Enzymology","editor":[{"dropping-particle":"","family":"Thorner","given":"Jeremy","non-dropping-particle":"","parse-names":false,"suffix":""},{"dropping-particle":"","family":"Emr","given":"Scott D.","non-dropping-particle":"","parse-names":false,"suffix":""},{"dropping-particle":"","family":"Abelson","given":"John N.","non-dropping-particle":"","parse-names":false,"suffix":""}],"id":"ITEM-8","issued":{"date-parts":[["2000"]]},"page":"35-45","title":"Chimeric Molecules Employing Horseradish Peroxidase as Reporter Enzyme for Protein Localization in the Electron Microscope","type":"chapter","volume":"327"},"uris":["http://www.mendeley.com/documents/?uuid=d8c18ab9-feb3-4098-8ef3-633034bc0de6"]},{"id":"ITEM-9","itemData":{"author":[{"dropping-particle":"","family":"Hoffmann","given":"Carsten","non-dropping-particle":"","parse-names":false,"suffix":""},{"dropping-particle":"","family":"Gaietta","given":"Guido","non-dropping-particle":"","parse-names":false,"suffix":""},{"dropping-particle":"","family":"Zurn","given":"Alexander","non-dropping-particle":"","parse-names":false,"suffix":""},{"dropping-particle":"","family":"Adams","given":"Stephen R","non-dropping-particle":"","parse-names":false,"suffix":""},{"dropping-particle":"","family":"Terrillon","given":"Sonia","non-dropping-particle":"","parse-names":false,"suffix":""},{"dropping-particle":"","family":"Ellisman","given":"Mark H.","non-dropping-particle":"","parse-names":false,"suffix":""},{"dropping-particle":"","family":"Tsien","given":"Roger Y","non-dropping-particle":"","parse-names":false,"suffix":""},{"dropping-particle":"","family":"Lohse","given":"Martin J","non-dropping-particle":"","parse-names":false,"suffix":""}],"container-title":"Nature Protocols","id":"ITEM-9","issue":"10","issued":{"date-parts":[["2010"]]},"page":"1666-1677","title":"Fluorescent labeling of tetrcysteine-tagged proteins in intact cells","type":"article-journal","volume":"5"},"uris":["http://www.mendeley.com/documents/?uuid=0c386c84-a41f-42e2-802c-48022b4d3ad1"]}],"mendeley":{"formattedCitation":"&lt;sup&gt;24–32&lt;/sup&gt;","plainTextFormattedCitation":"24–32","previouslyFormattedCitation":"&lt;sup&gt;24–32&lt;/sup&gt;"},"properties":{"noteIndex":0},"schema":"https://github.com/citation-style-language/schema/raw/master/csl-citation.json"}</w:instrText>
      </w:r>
      <w:r>
        <w:fldChar w:fldCharType="separate"/>
      </w:r>
      <w:r w:rsidR="008A04B5" w:rsidRPr="008A04B5">
        <w:rPr>
          <w:noProof/>
          <w:vertAlign w:val="superscript"/>
        </w:rPr>
        <w:t>24–32</w:t>
      </w:r>
      <w:r>
        <w:fldChar w:fldCharType="end"/>
      </w:r>
      <w:r>
        <w:t>.</w:t>
      </w:r>
      <w:r w:rsidR="00537A8A">
        <w:t xml:space="preserve"> </w:t>
      </w:r>
      <w:r>
        <w:t>Each of these has advantages over previous methods, but each also has drawbacks preventing widespread use. These drawbacks range from inactivity of HRP in the cytosol to the large size of the ferritin tag, light sensitivity of ReAsH,</w:t>
      </w:r>
      <w:r w:rsidR="00775785">
        <w:t xml:space="preserve"> </w:t>
      </w:r>
      <w:r w:rsidR="00A519A3">
        <w:t>and</w:t>
      </w:r>
      <w:r>
        <w:t xml:space="preserve"> small size and lack of compatibility with cellular staining of metallothionein.</w:t>
      </w:r>
      <w:r w:rsidR="00537A8A">
        <w:t xml:space="preserve"> </w:t>
      </w:r>
      <w:r>
        <w:t>Recently, a protein derived from ascorbate peroxidase has been engineered as an EM tag, named APEX2</w:t>
      </w:r>
      <w:r>
        <w:fldChar w:fldCharType="begin" w:fldLock="1"/>
      </w:r>
      <w:r w:rsidR="00FD5C04">
        <w:instrText>ADDIN CSL_CITATION {"citationItems":[{"id":"ITEM-1","itemData":{"DOI":"10.1038/nbt.2375","ISSN":"1087-0156","author":[{"dropping-particle":"","family":"Martell","given":"Jeffrey D","non-dropping-particle":"","parse-names":false,"suffix":""},{"dropping-particle":"","family":"Deerinck","given":"Thomas J","non-dropping-particle":"","parse-names":false,"suffix":""},{"dropping-particle":"","family":"Sancak","given":"Yasemin","non-dropping-particle":"","parse-names":false,"suffix":""},{"dropping-particle":"","family":"Poulos","given":"Thomas L","non-dropping-particle":"","parse-names":false,"suffix":""},{"dropping-particle":"","family":"Mootha","given":"Vamsi K","non-dropping-particle":"","parse-names":false,"suffix":""},{"dropping-particle":"","family":"Sosinsky","given":"Gina E","non-dropping-particle":"","parse-names":false,"suffix":""},{"dropping-particle":"","family":"Ellisman","given":"Mark H","non-dropping-particle":"","parse-names":false,"suffix":""},{"dropping-particle":"","family":"Ting","given":"Alice Y","non-dropping-particle":"","parse-names":false,"suffix":""}],"container-title":"Nature Biotechnology","id":"ITEM-1","issue":"11","issued":{"date-parts":[["2012"]]},"page":"1143-1150","publisher":"Nature Publishing Group","title":"Engineered ascorbate peroxidase as a genetically encoded reporter for electron microscopy","type":"article-journal","volume":"30"},"uris":["http://www.mendeley.com/documents/?uuid=ddeffcae-cfe7-4cf0-a190-3c3edb4ec031"]},{"id":"ITEM-2","itemData":{"DOI":"10.1038/nmeth.3179","author":[{"dropping-particle":"","family":"Lam","given":"Stephanie S","non-dropping-particle":"","parse-names":false,"suffix":""},{"dropping-particle":"","family":"Martell","given":"Jeffrey D","non-dropping-particle":"","parse-names":false,"suffix":""},{"dropping-particle":"","family":"Kamer","given":"Kimberli J","non-dropping-particle":"","parse-names":false,"suffix":""},{"dropping-particle":"","family":"Deerinck","given":"Thomas J","non-dropping-particle":"","parse-names":false,"suffix":""},{"dropping-particle":"","family":"Ellisman","given":"Mark H","non-dropping-particle":"","parse-names":false,"suffix":""},{"dropping-particle":"","family":"Mootha","given":"Vamsi K","non-dropping-particle":"","parse-names":false,"suffix":""},{"dropping-particle":"","family":"Ting","given":"Alice Y","non-dropping-particle":"","parse-names":false,"suffix":""}],"container-title":"Nature Methods","id":"ITEM-2","issue":"1","issued":{"date-parts":[["2015"]]},"title":"Directed evolution of APEX2 for electron microscopy and proximity labeling","type":"article-journal","volume":"12"},"uris":["http://www.mendeley.com/documents/?uuid=809a9688-eb71-4a98-b5c6-08d71ce736d1"]}],"mendeley":{"formattedCitation":"&lt;sup&gt;33,34&lt;/sup&gt;","plainTextFormattedCitation":"33,34","previouslyFormattedCitation":"&lt;sup&gt;33,34&lt;/sup&gt;"},"properties":{"noteIndex":0},"schema":"https://github.com/citation-style-language/schema/raw/master/csl-citation.json"}</w:instrText>
      </w:r>
      <w:r>
        <w:fldChar w:fldCharType="separate"/>
      </w:r>
      <w:r w:rsidR="008A04B5" w:rsidRPr="008A04B5">
        <w:rPr>
          <w:noProof/>
          <w:vertAlign w:val="superscript"/>
        </w:rPr>
        <w:t>33,34</w:t>
      </w:r>
      <w:r>
        <w:fldChar w:fldCharType="end"/>
      </w:r>
      <w:r>
        <w:t xml:space="preserve">. As a peroxidase, APEX2 can catalyze the oxidation of 3,3’ </w:t>
      </w:r>
      <w:r w:rsidR="00AB733C">
        <w:t xml:space="preserve">diaminobenzidine </w:t>
      </w:r>
      <w:r>
        <w:t xml:space="preserve">(DAB), producing a precipitate that reacts with osmium tetroxide to provide </w:t>
      </w:r>
      <w:r w:rsidR="00416193">
        <w:t xml:space="preserve">local </w:t>
      </w:r>
      <w:r>
        <w:t>EM contrast</w:t>
      </w:r>
      <w:r w:rsidR="00416193">
        <w:t xml:space="preserve"> </w:t>
      </w:r>
      <w:r w:rsidR="00753299">
        <w:t>with minimal diffusion from the protein of interest (less than 25 nm)</w:t>
      </w:r>
      <w:r w:rsidR="00416193">
        <w:fldChar w:fldCharType="begin" w:fldLock="1"/>
      </w:r>
      <w:r w:rsidR="00FD5C04">
        <w:instrText>ADDIN CSL_CITATION {"citationItems":[{"id":"ITEM-1","itemData":{"DOI":"10.1016/j.devcel.2015.10.016","ISSN":"1534-5807","author":[{"dropping-particle":"","family":"Ariotti","given":"Nicholas","non-dropping-particle":"","parse-names":false,"suffix":""},{"dropping-particle":"","family":"Hall","given":"Thomas E","non-dropping-particle":"","parse-names":false,"suffix":""},{"dropping-particle":"","family":"Rae","given":"James","non-dropping-particle":"","parse-names":false,"suffix":""},{"dropping-particle":"","family":"Webb","given":"Richard I","non-dropping-particle":"","parse-names":false,"suffix":""},{"dropping-particle":"","family":"Teasdale","given":"Rohan D","non-dropping-particle":"","parse-names":false,"suffix":""},{"dropping-particle":"","family":"Parton","given":"Robert G","non-dropping-particle":"","parse-names":false,"suffix":""},{"dropping-particle":"","family":"Ariotti","given":"Nicholas","non-dropping-particle":"","parse-names":false,"suffix":""},{"dropping-particle":"","family":"Hall","given":"Thomas E","non-dropping-particle":"","parse-names":false,"suffix":""},{"dropping-particle":"","family":"Rae","given":"James","non-dropping-particle":"","parse-names":false,"suffix":""},{"dropping-particle":"","family":"Ferguson","given":"Charles","non-dropping-particle":"","parse-names":false,"suffix":""},{"dropping-particle":"","family":"Mcmahon","given":"Kerrie-ann","non-dropping-particle":"","parse-names":false,"suffix":""},{"dropping-particle":"","family":"Martel","given":"Nick","non-dropping-particle":"","parse-names":false,"suffix":""},{"dropping-particle":"","family":"Webb","given":"Robyn E","non-dropping-particle":"","parse-names":false,"suffix":""},{"dropping-particle":"","family":"Webb","given":"Richard I","non-dropping-particle":"","parse-names":false,"suffix":""},{"dropping-particle":"","family":"Teasdale","given":"Rohan D","non-dropping-particle":"","parse-names":false,"suffix":""},{"dropping-particle":"","family":"Parton","given":"Robert G","non-dropping-particle":"","parse-names":false,"suffix":""}],"container-title":"Developmental Cell","id":"ITEM-1","issue":"4","issued":{"date-parts":[["2015"]]},"page":"513-525","publisher":"Elsevier Inc.","title":"Modular Detection of GFP-Labeled Proteins for Rapid Screening by Electron Microscopy in Cells and Organisms","type":"article-journal","volume":"35"},"uris":["http://www.mendeley.com/documents/?uuid=b3e06d03-261d-4b77-aa5b-940083536bcc"]},{"id":"ITEM-2","itemData":{"DOI":"10.1038/nbt.2375","ISSN":"1087-0156","author":[{"dropping-particle":"","family":"Martell","given":"Jeffrey D","non-dropping-particle":"","parse-names":false,"suffix":""},{"dropping-particle":"","family":"Deerinck","given":"Thomas J","non-dropping-particle":"","parse-names":false,"suffix":""},{"dropping-particle":"","family":"Sancak","given":"Yasemin","non-dropping-particle":"","parse-names":false,"suffix":""},{"dropping-particle":"","family":"Poulos","given":"Thomas L","non-dropping-particle":"","parse-names":false,"suffix":""},{"dropping-particle":"","family":"Mootha","given":"Vamsi K","non-dropping-particle":"","parse-names":false,"suffix":""},{"dropping-particle":"","family":"Sosinsky","given":"Gina E","non-dropping-particle":"","parse-names":false,"suffix":""},{"dropping-particle":"","family":"Ellisman","given":"Mark H","non-dropping-particle":"","parse-names":false,"suffix":""},{"dropping-particle":"","family":"Ting","given":"Alice Y","non-dropping-particle":"","parse-names":false,"suffix":""}],"container-title":"Nature Biotechnology","id":"ITEM-2","issue":"11","issued":{"date-parts":[["2012"]]},"page":"1143-1150","publisher":"Nature Publishing Group","title":"Engineered ascorbate peroxidase as a genetically encoded reporter for electron microscopy","type":"article-journal","volume":"30"},"uris":["http://www.mendeley.com/documents/?uuid=ddeffcae-cfe7-4cf0-a190-3c3edb4ec031"]}],"mendeley":{"formattedCitation":"&lt;sup&gt;33,35&lt;/sup&gt;","plainTextFormattedCitation":"33,35","previouslyFormattedCitation":"&lt;sup&gt;33,35&lt;/sup&gt;"},"properties":{"noteIndex":0},"schema":"https://github.com/citation-style-language/schema/raw/master/csl-citation.json"}</w:instrText>
      </w:r>
      <w:r w:rsidR="00416193">
        <w:fldChar w:fldCharType="separate"/>
      </w:r>
      <w:r w:rsidR="00FD5C04" w:rsidRPr="00FD5C04">
        <w:rPr>
          <w:noProof/>
          <w:vertAlign w:val="superscript"/>
        </w:rPr>
        <w:t>33,35</w:t>
      </w:r>
      <w:r w:rsidR="00416193">
        <w:fldChar w:fldCharType="end"/>
      </w:r>
      <w:r>
        <w:t>.</w:t>
      </w:r>
      <w:r w:rsidR="00537A8A">
        <w:t xml:space="preserve"> </w:t>
      </w:r>
      <w:r w:rsidR="00FE0AF6">
        <w:t>Unlike</w:t>
      </w:r>
      <w:r>
        <w:t xml:space="preserve"> traditional HRP-based methods, APEX2 is extremely stable and remains active in all cellular compartments</w:t>
      </w:r>
      <w:r>
        <w:fldChar w:fldCharType="begin" w:fldLock="1"/>
      </w:r>
      <w:r w:rsidR="00FD5C04">
        <w:instrText>ADDIN CSL_CITATION {"citationItems":[{"id":"ITEM-1","itemData":{"DOI":"10.1038/nbt.2375","ISSN":"1087-0156","author":[{"dropping-particle":"","family":"Martell","given":"Jeffrey D","non-dropping-particle":"","parse-names":false,"suffix":""},{"dropping-particle":"","family":"Deerinck","given":"Thomas J","non-dropping-particle":"","parse-names":false,"suffix":""},{"dropping-particle":"","family":"Sancak","given":"Yasemin","non-dropping-particle":"","parse-names":false,"suffix":""},{"dropping-particle":"","family":"Poulos","given":"Thomas L","non-dropping-particle":"","parse-names":false,"suffix":""},{"dropping-particle":"","family":"Mootha","given":"Vamsi K","non-dropping-particle":"","parse-names":false,"suffix":""},{"dropping-particle":"","family":"Sosinsky","given":"Gina E","non-dropping-particle":"","parse-names":false,"suffix":""},{"dropping-particle":"","family":"Ellisman","given":"Mark H","non-dropping-particle":"","parse-names":false,"suffix":""},{"dropping-particle":"","family":"Ting","given":"Alice Y","non-dropping-particle":"","parse-names":false,"suffix":""}],"container-title":"Nature Biotechnology","id":"ITEM-1","issue":"11","issued":{"date-parts":[["2012"]]},"page":"1143-1150","publisher":"Nature Publishing Group","title":"Engineered ascorbate peroxidase as a genetically encoded reporter for electron microscopy","type":"article-journal","volume":"30"},"uris":["http://www.mendeley.com/documents/?uuid=ddeffcae-cfe7-4cf0-a190-3c3edb4ec031"]}],"mendeley":{"formattedCitation":"&lt;sup&gt;33&lt;/sup&gt;","plainTextFormattedCitation":"33","previouslyFormattedCitation":"&lt;sup&gt;33&lt;/sup&gt;"},"properties":{"noteIndex":0},"schema":"https://github.com/citation-style-language/schema/raw/master/csl-citation.json"}</w:instrText>
      </w:r>
      <w:r>
        <w:fldChar w:fldCharType="separate"/>
      </w:r>
      <w:r w:rsidR="00FD5C04" w:rsidRPr="00FD5C04">
        <w:rPr>
          <w:noProof/>
          <w:vertAlign w:val="superscript"/>
        </w:rPr>
        <w:t>33</w:t>
      </w:r>
      <w:r>
        <w:fldChar w:fldCharType="end"/>
      </w:r>
      <w:r>
        <w:t xml:space="preserve">. Samples can be processed for TEM using traditional EM sample staining and methods </w:t>
      </w:r>
      <w:r w:rsidR="00A519A3">
        <w:t>that allow</w:t>
      </w:r>
      <w:r>
        <w:t xml:space="preserve"> good visualization of the surrounding structures</w:t>
      </w:r>
      <w:r>
        <w:fldChar w:fldCharType="begin" w:fldLock="1"/>
      </w:r>
      <w:r w:rsidR="00FD5C04">
        <w:instrText>ADDIN CSL_CITATION {"citationItems":[{"id":"ITEM-1","itemData":{"DOI":"10.1038/nbt.2375","ISSN":"1087-0156","author":[{"dropping-particle":"","family":"Martell","given":"Jeffrey D","non-dropping-particle":"","parse-names":false,"suffix":""},{"dropping-particle":"","family":"Deerinck","given":"Thomas J","non-dropping-particle":"","parse-names":false,"suffix":""},{"dropping-particle":"","family":"Sancak","given":"Yasemin","non-dropping-particle":"","parse-names":false,"suffix":""},{"dropping-particle":"","family":"Poulos","given":"Thomas L","non-dropping-particle":"","parse-names":false,"suffix":""},{"dropping-particle":"","family":"Mootha","given":"Vamsi K","non-dropping-particle":"","parse-names":false,"suffix":""},{"dropping-particle":"","family":"Sosinsky","given":"Gina E","non-dropping-particle":"","parse-names":false,"suffix":""},{"dropping-particle":"","family":"Ellisman","given":"Mark H","non-dropping-particle":"","parse-names":false,"suffix":""},{"dropping-particle":"","family":"Ting","given":"Alice Y","non-dropping-particle":"","parse-names":false,"suffix":""}],"container-title":"Nature Biotechnology","id":"ITEM-1","issue":"11","issued":{"date-parts":[["2012"]]},"page":"1143-1150","publisher":"Nature Publishing Group","title":"Engineered ascorbate peroxidase as a genetically encoded reporter for electron microscopy","type":"article-journal","volume":"30"},"uris":["http://www.mendeley.com/documents/?uuid=ddeffcae-cfe7-4cf0-a190-3c3edb4ec031"]},{"id":"ITEM-2","itemData":{"DOI":"10.1038/nmeth.3179","author":[{"dropping-particle":"","family":"Lam","given":"Stephanie S","non-dropping-particle":"","parse-names":false,"suffix":""},{"dropping-particle":"","family":"Martell","given":"Jeffrey D","non-dropping-particle":"","parse-names":false,"suffix":""},{"dropping-particle":"","family":"Kamer","given":"Kimberli J","non-dropping-particle":"","parse-names":false,"suffix":""},{"dropping-particle":"","family":"Deerinck","given":"Thomas J","non-dropping-particle":"","parse-names":false,"suffix":""},{"dropping-particle":"","family":"Ellisman","given":"Mark H","non-dropping-particle":"","parse-names":false,"suffix":""},{"dropping-particle":"","family":"Mootha","given":"Vamsi K","non-dropping-particle":"","parse-names":false,"suffix":""},{"dropping-particle":"","family":"Ting","given":"Alice Y","non-dropping-particle":"","parse-names":false,"suffix":""}],"container-title":"Nature Methods","id":"ITEM-2","issue":"1","issued":{"date-parts":[["2015"]]},"title":"Directed evolution of APEX2 for electron microscopy and proximity labeling","type":"article-journal","volume":"12"},"uris":["http://www.mendeley.com/documents/?uuid=809a9688-eb71-4a98-b5c6-08d71ce736d1"]},{"id":"ITEM-3","itemData":{"DOI":"10.1038/nprot.2017.065","ISSN":"1754-2189","author":[{"dropping-particle":"","family":"Martell","given":"Jeffrey D","non-dropping-particle":"","parse-names":false,"suffix":""},{"dropping-particle":"","family":"Deerinck","given":"Thomas J","non-dropping-particle":"","parse-names":false,"suffix":""},{"dropping-particle":"","family":"Lam","given":"Stephanie S","non-dropping-particle":"","parse-names":false,"suffix":""},{"dropping-particle":"","family":"Ellisman","given":"Mark H","non-dropping-particle":"","parse-names":false,"suffix":""},{"dropping-particle":"","family":"Ting","given":"Alice Y","non-dropping-particle":"","parse-names":false,"suffix":""}],"container-title":"Nature Protocols","id":"ITEM-3","issue":"9","issued":{"date-parts":[["2017"]]},"page":"1792-1816","publisher":"Nature Publishing Group","title":"Electron microscopy using the genetically encoded APEX2 tag in cultured mammalian cells","type":"article-journal","volume":"12"},"uris":["http://www.mendeley.com/documents/?uuid=4aa6c65c-d266-4629-83b2-80fa39da122e"]}],"mendeley":{"formattedCitation":"&lt;sup&gt;33,34,36&lt;/sup&gt;","plainTextFormattedCitation":"33,34,36","previouslyFormattedCitation":"&lt;sup&gt;33,34,36&lt;/sup&gt;"},"properties":{"noteIndex":0},"schema":"https://github.com/citation-style-language/schema/raw/master/csl-citation.json"}</w:instrText>
      </w:r>
      <w:r>
        <w:fldChar w:fldCharType="separate"/>
      </w:r>
      <w:r w:rsidR="00FD5C04" w:rsidRPr="00FD5C04">
        <w:rPr>
          <w:noProof/>
          <w:vertAlign w:val="superscript"/>
        </w:rPr>
        <w:t>33,34,36</w:t>
      </w:r>
      <w:r>
        <w:fldChar w:fldCharType="end"/>
      </w:r>
      <w:r>
        <w:t>.</w:t>
      </w:r>
      <w:r w:rsidR="00537A8A">
        <w:t xml:space="preserve"> </w:t>
      </w:r>
      <w:r>
        <w:t>Because of its small size, stability, and versatility, APEX2 has emerged as an EM tag with great potential.</w:t>
      </w:r>
    </w:p>
    <w:p w14:paraId="33ED3C5E" w14:textId="77777777" w:rsidR="00207C2D" w:rsidRDefault="00207C2D" w:rsidP="00207C2D">
      <w:pPr>
        <w:jc w:val="left"/>
      </w:pPr>
    </w:p>
    <w:p w14:paraId="2F319EEB" w14:textId="2F8EF502" w:rsidR="00207C2D" w:rsidRDefault="00207C2D" w:rsidP="00207C2D">
      <w:pPr>
        <w:jc w:val="left"/>
      </w:pPr>
      <w:r>
        <w:t xml:space="preserve">Many of the approaches discussed above either cannot be or have not yet been combined with the current state of the art in ultrastructural preservation, cryofixation and low-temperature freeze-substitution. </w:t>
      </w:r>
      <w:r w:rsidR="00AB733C">
        <w:t>Thus, they</w:t>
      </w:r>
      <w:r>
        <w:t xml:space="preserve"> suffer from a lack of </w:t>
      </w:r>
      <w:r w:rsidR="00C40A79">
        <w:t xml:space="preserve">membrane </w:t>
      </w:r>
      <w:r>
        <w:t xml:space="preserve">preservation and/or </w:t>
      </w:r>
      <w:r w:rsidR="00C40A79">
        <w:t xml:space="preserve">cell </w:t>
      </w:r>
      <w:r>
        <w:t xml:space="preserve">staining to </w:t>
      </w:r>
      <w:r w:rsidR="00C40A79">
        <w:t>determine</w:t>
      </w:r>
      <w:r w:rsidR="00C131DE">
        <w:t xml:space="preserve"> </w:t>
      </w:r>
      <w:r w:rsidR="00C40A79">
        <w:t xml:space="preserve">accurate </w:t>
      </w:r>
      <w:r>
        <w:t>protein localization. This necessarily limits the resolution and interpretation of the data that can be obtained. Cryofixation by high pressure freezing (HPF) involves rapid freezing of samples in liquid nitrogen at a high pressure (~2100 bar), which causes vitrification rather than crystallization of aqueous samples, thus preserving cells in a near-native state</w:t>
      </w:r>
      <w:r>
        <w:fldChar w:fldCharType="begin" w:fldLock="1"/>
      </w:r>
      <w:r w:rsidR="00FD5C04">
        <w:instrText>ADDIN CSL_CITATION {"citationItems":[{"id":"ITEM-1","itemData":{"DOI":"10.1007/s00418-008-0500-1","ISBN":"0948-6143 (Print)\\r0948-6143 (Linking)","ISSN":"09486143","PMID":"18795316","abstract":"Transmission electron microscopy has provided most of what is known about the ultrastructural organiza-tion of tissues, cells, and organelles. Due to tremendous advances in crystallography and magnetic resonance imag-ing, almost any protein can now be modeled at atomic reso-lution. To fully understand the workings of biological \" nanomachines \" it is necessary to obtain images of intact macromolecular assemblies in situ. Although the resolution power of electron microscopes is on the atomic scale, in biological samples artifacts introduced by aldehyde Wxa-tion, dehydration and staining, but also section thickness reduces it to some nanometers. CryoWxation by high pres-sure freezing circumvents many of the artifacts since it allows vitrifying biological samples of about 200 in thickness and immobilizes complex macromolecular assemblies in their native state in situ. To exploit the per-fect structural preservation of frozen hydrated sections, sophisticated instruments are needed, e.g., high voltage electron microscopes equipped with precise goniometers that work at low temperature and digital cameras of high sensitivity and pixel number. With them, it is possible to generate high resolution tomograms, i.e., 3D views of sub-cellular structures. This review describes theory and appli-cations of the high pressure cryoWxation methodology and compares its results with those of conventional procedures. Moreover, recent Wndings will be discussed showing that molecular models of proteins can be Wtted into depicted organellar ultrastructure of images of frozen hydrated sec-tions. High pressure freezing of tissue is the base which may lead to precise models of macromolecular assemblies in situ, and thus to a better understanding of the function of complex cellular structures.","author":[{"dropping-particle":"","family":"Studer","given":"Daniel","non-dropping-particle":"","parse-names":false,"suffix":""},{"dropping-particle":"","family":"Humbel","given":"Bruno M.","non-dropping-particle":"","parse-names":false,"suffix":""},{"dropping-particle":"","family":"Chiquet","given":"Matthias","non-dropping-particle":"","parse-names":false,"suffix":""}],"container-title":"Histochemistry and Cell Biology","id":"ITEM-1","issue":"5","issued":{"date-parts":[["2008"]]},"page":"877-889","title":"Electron microscopy of high pressure frozen samples: Bridging the gap between cellular ultrastructure and atomic resolution","type":"article-journal","volume":"130"},"uris":["http://www.mendeley.com/documents/?uuid=b751c868-9dd2-49b8-8ae1-f86e1a61c4bf"]},{"id":"ITEM-2","itemData":{"author":[{"dropping-particle":"","family":"Dahl","given":"Rolf","non-dropping-particle":"","parse-names":false,"suffix":""},{"dropping-particle":"","family":"Staehelin","given":"L Andrew","non-dropping-particle":"","parse-names":false,"suffix":""}],"container-title":"Journal of electron microscopy technique","id":"ITEM-2","issued":{"date-parts":[["1989"]]},"page":"165-174","title":"High-pressure Freezing for the Preservation of Biological Structure : Theory and Practice","type":"article-journal","volume":"13"},"uris":["http://www.mendeley.com/documents/?uuid=b696b1d3-6fe0-460d-9022-e1ec28448a31"]},{"id":"ITEM-3","itemData":{"author":[{"dropping-particle":"","family":"McDonald","given":"Kent L.","non-dropping-particle":"","parse-names":false,"suffix":""}],"container-title":"Electron Microscopy Methods and Protocols","editor":[{"dropping-particle":"","family":"Hajibagheri","given":"N","non-dropping-particle":"","parse-names":false,"suffix":""}],"id":"ITEM-3","issued":{"date-parts":[["1999"]]},"page":"77-97","publisher":"Humana Press","publisher-place":"Totowa, NJ","title":"High-Pressure Freezing for Preservation of High Resolution Fine Structure and Antigenicity for Immunolabeling","type":"chapter","volume":"117"},"uris":["http://www.mendeley.com/documents/?uuid=af670122-3374-47fa-a196-8b81e79c3610"]}],"mendeley":{"formattedCitation":"&lt;sup&gt;37–39&lt;/sup&gt;","plainTextFormattedCitation":"37–39","previouslyFormattedCitation":"&lt;sup&gt;37–39&lt;/sup&gt;"},"properties":{"noteIndex":0},"schema":"https://github.com/citation-style-language/schema/raw/master/csl-citation.json"}</w:instrText>
      </w:r>
      <w:r>
        <w:fldChar w:fldCharType="separate"/>
      </w:r>
      <w:r w:rsidR="00FD5C04" w:rsidRPr="00FD5C04">
        <w:rPr>
          <w:noProof/>
          <w:vertAlign w:val="superscript"/>
        </w:rPr>
        <w:t>37–39</w:t>
      </w:r>
      <w:r>
        <w:fldChar w:fldCharType="end"/>
      </w:r>
      <w:r>
        <w:t xml:space="preserve">. HPF is followed by freeze substitution (FS), a low temperature (-90 </w:t>
      </w:r>
      <w:r w:rsidR="00537A8A" w:rsidRPr="00537A8A">
        <w:t>°C</w:t>
      </w:r>
      <w:r>
        <w:t>) dehydration in acetone combined with incubation with typical EM stains such as osmium tetroxide and uranyl acetate. HPF and FS together provide a distinct advantage over traditional chemical fixation (a longer process which can lead to artefacts) and alcohol dehydration at room temperature or on ice (which can lead to extraction of lipids and sugars), and thus are desirable to combine with the best EM tags for protein detection.</w:t>
      </w:r>
      <w:r w:rsidR="00537A8A">
        <w:t xml:space="preserve"> </w:t>
      </w:r>
    </w:p>
    <w:p w14:paraId="1DAA5CC3" w14:textId="77777777" w:rsidR="00207C2D" w:rsidRDefault="00207C2D" w:rsidP="00207C2D">
      <w:pPr>
        <w:jc w:val="left"/>
      </w:pPr>
    </w:p>
    <w:p w14:paraId="2BB571F1" w14:textId="0EA7231F" w:rsidR="00207C2D" w:rsidRDefault="00207C2D" w:rsidP="00207C2D">
      <w:pPr>
        <w:jc w:val="left"/>
      </w:pPr>
      <w:r>
        <w:t>One reason that HPF/FS has not been combined with APEX2 labeling is that light chemical fixation is a prerequisite for the peroxidase reaction, limiting the diffusion of the DAB reaction product. In APEX2 studies thus far, fixation and peroxidase reaction are followed by traditional EM methods for staining and alcohol dehydration</w:t>
      </w:r>
      <w:r>
        <w:fldChar w:fldCharType="begin" w:fldLock="1"/>
      </w:r>
      <w:r w:rsidR="00FD5C04">
        <w:instrText>ADDIN CSL_CITATION {"citationItems":[{"id":"ITEM-1","itemData":{"DOI":"10.1038/nbt.2375","ISSN":"1087-0156","author":[{"dropping-particle":"","family":"Martell","given":"Jeffrey D","non-dropping-particle":"","parse-names":false,"suffix":""},{"dropping-particle":"","family":"Deerinck","given":"Thomas J","non-dropping-particle":"","parse-names":false,"suffix":""},{"dropping-particle":"","family":"Sancak","given":"Yasemin","non-dropping-particle":"","parse-names":false,"suffix":""},{"dropping-particle":"","family":"Poulos","given":"Thomas L","non-dropping-particle":"","parse-names":false,"suffix":""},{"dropping-particle":"","family":"Mootha","given":"Vamsi K","non-dropping-particle":"","parse-names":false,"suffix":""},{"dropping-particle":"","family":"Sosinsky","given":"Gina E","non-dropping-particle":"","parse-names":false,"suffix":""},{"dropping-particle":"","family":"Ellisman","given":"Mark H","non-dropping-particle":"","parse-names":false,"suffix":""},{"dropping-particle":"","family":"Ting","given":"Alice Y","non-dropping-particle":"","parse-names":false,"suffix":""}],"container-title":"Nature Biotechnology","id":"ITEM-1","issue":"11","issued":{"date-parts":[["2012"]]},"page":"1143-1150","publisher":"Nature Publishing Group","title":"Engineered ascorbate peroxidase as a genetically encoded reporter for electron microscopy","type":"article-journal","volume":"30"},"uris":["http://www.mendeley.com/documents/?uuid=ddeffcae-cfe7-4cf0-a190-3c3edb4ec031"]},{"id":"ITEM-2","itemData":{"DOI":"10.1038/nprot.2017.065","ISSN":"1754-2189","author":[{"dropping-particle":"","family":"Martell","given":"Jeffrey D","non-dropping-particle":"","parse-names":false,"suffix":""},{"dropping-particle":"","family":"Deerinck","given":"Thomas J","non-dropping-particle":"","parse-names":false,"suffix":""},{"dropping-particle":"","family":"Lam","given":"Stephanie S","non-dropping-particle":"","parse-names":false,"suffix":""},{"dropping-particle":"","family":"Ellisman","given":"Mark H","non-dropping-particle":"","parse-names":false,"suffix":""},{"dropping-particle":"","family":"Ting","given":"Alice Y","non-dropping-particle":"","parse-names":false,"suffix":""}],"container-title":"Nature Protocols","id":"ITEM-2","issue":"9","issued":{"date-parts":[["2017"]]},"page":"1792-1816","publisher":"Nature Publishing Group","title":"Electron microscopy using the genetically encoded APEX2 tag in cultured mammalian cells","type":"article-journal","volume":"12"},"uris":["http://www.mendeley.com/documents/?uuid=4aa6c65c-d266-4629-83b2-80fa39da122e"]}],"mendeley":{"formattedCitation":"&lt;sup&gt;33,36&lt;/sup&gt;","plainTextFormattedCitation":"33,36","previouslyFormattedCitation":"&lt;sup&gt;33,36&lt;/sup&gt;"},"properties":{"noteIndex":0},"schema":"https://github.com/citation-style-language/schema/raw/master/csl-citation.json"}</w:instrText>
      </w:r>
      <w:r>
        <w:fldChar w:fldCharType="separate"/>
      </w:r>
      <w:r w:rsidR="00FD5C04" w:rsidRPr="00FD5C04">
        <w:rPr>
          <w:noProof/>
          <w:vertAlign w:val="superscript"/>
        </w:rPr>
        <w:t>33,36</w:t>
      </w:r>
      <w:r>
        <w:fldChar w:fldCharType="end"/>
      </w:r>
      <w:r>
        <w:t>.</w:t>
      </w:r>
      <w:r w:rsidR="00537A8A">
        <w:t xml:space="preserve"> </w:t>
      </w:r>
      <w:r>
        <w:t xml:space="preserve">However, it has been shown that following chemical fixation with HPF/FS provides a distinct advantage in preservation over </w:t>
      </w:r>
      <w:r w:rsidR="00775785">
        <w:t xml:space="preserve">traditional chemical </w:t>
      </w:r>
      <w:r>
        <w:t>fixation and alcohol dehydration alone</w:t>
      </w:r>
      <w:r>
        <w:fldChar w:fldCharType="begin" w:fldLock="1"/>
      </w:r>
      <w:r w:rsidR="00FD5C04">
        <w:instrText>ADDIN CSL_CITATION {"citationItems":[{"id":"ITEM-1","itemData":{"DOI":"10.1016/j.jsb.2007.09.002","author":[{"dropping-particle":"","family":"Sosinsky","given":"Gina E","non-dropping-particle":"","parse-names":false,"suffix":""},{"dropping-particle":"","family":"Crum","given":"John","non-dropping-particle":"","parse-names":false,"suffix":""},{"dropping-particle":"","family":"Jones","given":"Ying Z","non-dropping-particle":"","parse-names":false,"suffix":""},{"dropping-particle":"","family":"Lanman","given":"Jason","non-dropping-particle":"","parse-names":false,"suffix":""},{"dropping-particle":"","family":"Smarr","given":"Benjamin","non-dropping-particle":"","parse-names":false,"suffix":""},{"dropping-particle":"","family":"Terada","given":"Masako","non-dropping-particle":"","parse-names":false,"suffix":""},{"dropping-particle":"","family":"Martone","given":"Maryann E","non-dropping-particle":"","parse-names":false,"suffix":""},{"dropping-particle":"","family":"Deerinck","given":"Thomas J","non-dropping-particle":"","parse-names":false,"suffix":""},{"dropping-particle":"","family":"Johnson","given":"John E","non-dropping-particle":"","parse-names":false,"suffix":""},{"dropping-particle":"","family":"Ellisman","given":"Mark H","non-dropping-particle":"","parse-names":false,"suffix":""}],"container-title":"Journal of Structural Biology","id":"ITEM-1","issued":{"date-parts":[["2008"]]},"page":"359-371","title":"The combination of chemical fixation procedures with high pressure freezing and freeze substitution preserves highly labile tissue ultrastructure for electron tomography applications","type":"article-journal","volume":"161"},"uris":["http://www.mendeley.com/documents/?uuid=dc1a435d-c893-4076-ab71-373bca591b60"]}],"mendeley":{"formattedCitation":"&lt;sup&gt;40&lt;/sup&gt;","plainTextFormattedCitation":"40","previouslyFormattedCitation":"&lt;sup&gt;40&lt;/sup&gt;"},"properties":{"noteIndex":0},"schema":"https://github.com/citation-style-language/schema/raw/master/csl-citation.json"}</w:instrText>
      </w:r>
      <w:r>
        <w:fldChar w:fldCharType="separate"/>
      </w:r>
      <w:r w:rsidR="00FD5C04" w:rsidRPr="00FD5C04">
        <w:rPr>
          <w:noProof/>
          <w:vertAlign w:val="superscript"/>
        </w:rPr>
        <w:t>40</w:t>
      </w:r>
      <w:r>
        <w:fldChar w:fldCharType="end"/>
      </w:r>
      <w:r>
        <w:t>. The loss of ultrastructural integrity seen in traditional TEM samples appears less connected to fixation than to dehydration, which is typically done using alcohol at room temperature or on ice, and can lead to extraction of lipids and sugars</w:t>
      </w:r>
      <w:r>
        <w:fldChar w:fldCharType="begin" w:fldLock="1"/>
      </w:r>
      <w:r w:rsidR="00FD5C04">
        <w:instrText>ADDIN CSL_CITATION {"citationItems":[{"id":"ITEM-1","itemData":{"DOI":"10.1016/j.jsb.2007.09.002","author":[{"dropping-particle":"","family":"Sosinsky","given":"Gina E","non-dropping-particle":"","parse-names":false,"suffix":""},{"dropping-particle":"","family":"Crum","given":"John","non-dropping-particle":"","parse-names":false,"suffix":""},{"dropping-particle":"","family":"Jones","given":"Ying Z","non-dropping-particle":"","parse-names":false,"suffix":""},{"dropping-particle":"","family":"Lanman","given":"Jason","non-dropping-particle":"","parse-names":false,"suffix":""},{"dropping-particle":"","family":"Smarr","given":"Benjamin","non-dropping-particle":"","parse-names":false,"suffix":""},{"dropping-particle":"","family":"Terada","given":"Masako","non-dropping-particle":"","parse-names":false,"suffix":""},{"dropping-particle":"","family":"Martone","given":"Maryann E","non-dropping-particle":"","parse-names":false,"suffix":""},{"dropping-particle":"","family":"Deerinck","given":"Thomas J","non-dropping-particle":"","parse-names":false,"suffix":""},{"dropping-particle":"","family":"Johnson","given":"John E","non-dropping-particle":"","parse-names":false,"suffix":""},{"dropping-particle":"","family":"Ellisman","given":"Mark H","non-dropping-particle":"","parse-names":false,"suffix":""}],"container-title":"Journal of Structural Biology","id":"ITEM-1","issued":{"date-parts":[["2008"]]},"page":"359-371","title":"The combination of chemical fixation procedures with high pressure freezing and freeze substitution preserves highly labile tissue ultrastructure for electron tomography applications","type":"article-journal","volume":"161"},"uris":["http://www.mendeley.com/documents/?uuid=dc1a435d-c893-4076-ab71-373bca591b60"]},{"id":"ITEM-2","itemData":{"author":[{"dropping-particle":"","family":"Korn","given":"Edward D.","non-dropping-particle":"","parse-names":false,"suffix":""},{"dropping-particle":"","family":"Weisman","given":"Robert A","non-dropping-particle":"","parse-names":false,"suffix":""}],"container-title":"Biochemica et Biophysica Acta","id":"ITEM-2","issue":"4","issued":{"date-parts":[["1966"]]},"page":"309-316","title":"Loss of lipids during preparation of amoebae for electron microscopy","type":"article-journal","volume":"116"},"uris":["http://www.mendeley.com/documents/?uuid=d93898c3-caa1-45a0-9568-ea17e6f085c6"]}],"mendeley":{"formattedCitation":"&lt;sup&gt;40,41&lt;/sup&gt;","plainTextFormattedCitation":"40,41","previouslyFormattedCitation":"&lt;sup&gt;40,41&lt;/sup&gt;"},"properties":{"noteIndex":0},"schema":"https://github.com/citation-style-language/schema/raw/master/csl-citation.json"}</w:instrText>
      </w:r>
      <w:r>
        <w:fldChar w:fldCharType="separate"/>
      </w:r>
      <w:r w:rsidR="00FD5C04" w:rsidRPr="00FD5C04">
        <w:rPr>
          <w:noProof/>
          <w:vertAlign w:val="superscript"/>
        </w:rPr>
        <w:t>40,41</w:t>
      </w:r>
      <w:r>
        <w:fldChar w:fldCharType="end"/>
      </w:r>
      <w:r>
        <w:t>. To develop the cryoAPEX method, we hypothesized that chemical fixation and peroxidase reaction, followed by HPF and FS, would produce an optimal result in terms of ultrastructural preservation.</w:t>
      </w:r>
    </w:p>
    <w:p w14:paraId="6AE100DE" w14:textId="77777777" w:rsidR="00207C2D" w:rsidRDefault="00207C2D" w:rsidP="00207C2D">
      <w:pPr>
        <w:jc w:val="left"/>
      </w:pPr>
    </w:p>
    <w:p w14:paraId="54EB2814" w14:textId="0FCBF129" w:rsidR="00207C2D" w:rsidRDefault="00207C2D" w:rsidP="00207C2D">
      <w:pPr>
        <w:jc w:val="left"/>
      </w:pPr>
      <w:r>
        <w:t>Here we present the cryoAPEX protocol, which combines APEX2 tagging with cryofixation and freeze substitution methods</w:t>
      </w:r>
      <w:r w:rsidR="004F7DFC">
        <w:t xml:space="preserve"> (</w:t>
      </w:r>
      <w:r w:rsidR="00537A8A" w:rsidRPr="00537A8A">
        <w:rPr>
          <w:b/>
        </w:rPr>
        <w:t>Figure 1</w:t>
      </w:r>
      <w:r w:rsidR="004F7DFC">
        <w:t>)</w:t>
      </w:r>
      <w:r>
        <w:t xml:space="preserve">. This straightforward protocol consists of transfection of an APEX2-tagged protein of interest, </w:t>
      </w:r>
      <w:r w:rsidR="00082973">
        <w:t xml:space="preserve">chemical </w:t>
      </w:r>
      <w:r>
        <w:t xml:space="preserve">fixation of cells, and the peroxidase reaction. HPF and FS are then performed followed by typical resin embedding and thin sectioning. TEM </w:t>
      </w:r>
      <w:r>
        <w:lastRenderedPageBreak/>
        <w:t xml:space="preserve">imaging reveals excellent preservation of ultrastructure using this method. Additionally, high-resolution subcellular localization and spatial distribution of an endoplasmic reticulum (ER) </w:t>
      </w:r>
      <w:proofErr w:type="spellStart"/>
      <w:r>
        <w:t>lumenal</w:t>
      </w:r>
      <w:proofErr w:type="spellEnd"/>
      <w:r>
        <w:t xml:space="preserve"> protein were observed. This method is widely useful for detection of membrane protein localization within cells for electron microscopy analysis.</w:t>
      </w:r>
      <w:r w:rsidR="00420419">
        <w:t xml:space="preserve"> In our hands, the method has worked successfully for a variety of cell lines grown in tissue culture, including HEK-293T</w:t>
      </w:r>
      <w:r w:rsidR="00594CC6">
        <w:t xml:space="preserve"> (human embryonic kidney)</w:t>
      </w:r>
      <w:r w:rsidR="00420419">
        <w:t>, HeLa</w:t>
      </w:r>
      <w:r w:rsidR="00594CC6">
        <w:t xml:space="preserve"> (human cervical cancer)</w:t>
      </w:r>
      <w:r w:rsidR="00420419">
        <w:t>, Cos7</w:t>
      </w:r>
      <w:r w:rsidR="00594CC6">
        <w:t xml:space="preserve"> (African green monkey kidney fibroblast)</w:t>
      </w:r>
      <w:r w:rsidR="00420419">
        <w:t>, and BHK</w:t>
      </w:r>
      <w:r w:rsidR="00594CC6">
        <w:t xml:space="preserve"> (baby hamster kidney)</w:t>
      </w:r>
      <w:r w:rsidR="00420419">
        <w:t xml:space="preserve">. Detailed instructions are described below using HEK-293T cells. </w:t>
      </w:r>
    </w:p>
    <w:p w14:paraId="237AD7DD" w14:textId="0A152139" w:rsidR="00D15131" w:rsidRPr="00537A8A" w:rsidRDefault="00D15131" w:rsidP="00537A8A">
      <w:pPr>
        <w:widowControl/>
        <w:jc w:val="left"/>
      </w:pPr>
    </w:p>
    <w:p w14:paraId="34E9FBD8" w14:textId="17440DDD" w:rsidR="00207C2D" w:rsidRPr="001B1519" w:rsidRDefault="00207C2D" w:rsidP="00207C2D">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0F6F6EA7" w14:textId="77777777" w:rsidR="00207C2D" w:rsidRPr="006651D5" w:rsidRDefault="00207C2D" w:rsidP="00207C2D">
      <w:pPr>
        <w:rPr>
          <w:rFonts w:asciiTheme="minorHAnsi" w:hAnsiTheme="minorHAnsi" w:cstheme="minorHAnsi"/>
          <w:color w:val="auto"/>
        </w:rPr>
      </w:pPr>
    </w:p>
    <w:p w14:paraId="40F4C6B3" w14:textId="77777777" w:rsidR="00207C2D" w:rsidRPr="00C50F5C" w:rsidRDefault="00207C2D" w:rsidP="00207C2D">
      <w:pPr>
        <w:pStyle w:val="NormalWeb"/>
        <w:numPr>
          <w:ilvl w:val="0"/>
          <w:numId w:val="17"/>
        </w:numPr>
        <w:spacing w:before="0" w:beforeAutospacing="0" w:after="0" w:afterAutospacing="0"/>
        <w:rPr>
          <w:rFonts w:asciiTheme="minorHAnsi" w:hAnsiTheme="minorHAnsi" w:cstheme="minorHAnsi"/>
          <w:b/>
          <w:bCs/>
          <w:color w:val="auto"/>
          <w:highlight w:val="yellow"/>
        </w:rPr>
      </w:pPr>
      <w:bookmarkStart w:id="1" w:name="_Hlk22125396"/>
      <w:r w:rsidRPr="00C50F5C">
        <w:rPr>
          <w:rFonts w:asciiTheme="minorHAnsi" w:hAnsiTheme="minorHAnsi" w:cstheme="minorHAnsi"/>
          <w:b/>
          <w:bCs/>
          <w:color w:val="auto"/>
          <w:highlight w:val="yellow"/>
        </w:rPr>
        <w:t>Cell culture and transfection</w:t>
      </w:r>
    </w:p>
    <w:p w14:paraId="09778631" w14:textId="77777777" w:rsidR="00207C2D" w:rsidRPr="006651D5" w:rsidRDefault="00207C2D" w:rsidP="00207C2D">
      <w:pPr>
        <w:pStyle w:val="NormalWeb"/>
        <w:spacing w:before="0" w:beforeAutospacing="0" w:after="0" w:afterAutospacing="0"/>
        <w:rPr>
          <w:rFonts w:asciiTheme="minorHAnsi" w:hAnsiTheme="minorHAnsi" w:cstheme="minorHAnsi"/>
          <w:b/>
          <w:bCs/>
          <w:color w:val="auto"/>
        </w:rPr>
      </w:pPr>
    </w:p>
    <w:p w14:paraId="4963AC04" w14:textId="14583930" w:rsidR="00207C2D" w:rsidRDefault="00207C2D" w:rsidP="00207C2D">
      <w:pPr>
        <w:pStyle w:val="NormalWeb"/>
        <w:numPr>
          <w:ilvl w:val="1"/>
          <w:numId w:val="18"/>
        </w:numPr>
        <w:spacing w:before="0" w:beforeAutospacing="0" w:after="0" w:afterAutospacing="0"/>
        <w:rPr>
          <w:rFonts w:asciiTheme="minorHAnsi" w:hAnsiTheme="minorHAnsi" w:cstheme="minorHAnsi"/>
          <w:color w:val="auto"/>
        </w:rPr>
      </w:pPr>
      <w:r w:rsidRPr="006651D5">
        <w:rPr>
          <w:rFonts w:asciiTheme="minorHAnsi" w:hAnsiTheme="minorHAnsi" w:cstheme="minorHAnsi"/>
          <w:color w:val="auto"/>
        </w:rPr>
        <w:t xml:space="preserve">Seed </w:t>
      </w:r>
      <w:r w:rsidR="003C47FA">
        <w:rPr>
          <w:rFonts w:asciiTheme="minorHAnsi" w:hAnsiTheme="minorHAnsi" w:cstheme="minorHAnsi"/>
          <w:color w:val="auto"/>
        </w:rPr>
        <w:t xml:space="preserve">HEK-293T </w:t>
      </w:r>
      <w:r w:rsidRPr="00082973">
        <w:rPr>
          <w:rFonts w:asciiTheme="minorHAnsi" w:hAnsiTheme="minorHAnsi" w:cstheme="minorHAnsi"/>
          <w:color w:val="auto"/>
        </w:rPr>
        <w:t>cells</w:t>
      </w:r>
      <w:r w:rsidRPr="006651D5">
        <w:rPr>
          <w:rFonts w:asciiTheme="minorHAnsi" w:hAnsiTheme="minorHAnsi" w:cstheme="minorHAnsi"/>
          <w:color w:val="auto"/>
        </w:rPr>
        <w:t xml:space="preserve"> on a </w:t>
      </w:r>
      <w:r w:rsidR="000167B7">
        <w:rPr>
          <w:rFonts w:asciiTheme="minorHAnsi" w:hAnsiTheme="minorHAnsi" w:cstheme="minorHAnsi"/>
          <w:color w:val="auto"/>
        </w:rPr>
        <w:t>6</w:t>
      </w:r>
      <w:r w:rsidR="000167B7" w:rsidRPr="006651D5">
        <w:rPr>
          <w:rFonts w:asciiTheme="minorHAnsi" w:hAnsiTheme="minorHAnsi" w:cstheme="minorHAnsi"/>
          <w:color w:val="auto"/>
        </w:rPr>
        <w:t xml:space="preserve">0 </w:t>
      </w:r>
      <w:r w:rsidRPr="006651D5">
        <w:rPr>
          <w:rFonts w:asciiTheme="minorHAnsi" w:hAnsiTheme="minorHAnsi" w:cstheme="minorHAnsi"/>
          <w:color w:val="auto"/>
        </w:rPr>
        <w:t>mm diameter or larger tissue culture dish</w:t>
      </w:r>
      <w:r>
        <w:rPr>
          <w:rFonts w:asciiTheme="minorHAnsi" w:hAnsiTheme="minorHAnsi" w:cstheme="minorHAnsi"/>
          <w:color w:val="auto"/>
        </w:rPr>
        <w:t xml:space="preserve"> and grow to </w:t>
      </w:r>
      <w:r w:rsidR="00537A8A">
        <w:rPr>
          <w:rFonts w:asciiTheme="minorHAnsi" w:hAnsiTheme="minorHAnsi" w:cstheme="minorHAnsi"/>
          <w:color w:val="auto"/>
        </w:rPr>
        <w:t>60%–90%</w:t>
      </w:r>
      <w:r>
        <w:rPr>
          <w:rFonts w:asciiTheme="minorHAnsi" w:hAnsiTheme="minorHAnsi" w:cstheme="minorHAnsi"/>
          <w:color w:val="auto"/>
        </w:rPr>
        <w:t xml:space="preserve"> confluence in a cell culture incubator</w:t>
      </w:r>
      <w:r w:rsidR="003C47FA">
        <w:rPr>
          <w:rFonts w:asciiTheme="minorHAnsi" w:hAnsiTheme="minorHAnsi" w:cstheme="minorHAnsi"/>
          <w:color w:val="auto"/>
        </w:rPr>
        <w:t xml:space="preserve"> at 37</w:t>
      </w:r>
      <w:r w:rsidR="000167B7">
        <w:rPr>
          <w:rFonts w:asciiTheme="minorHAnsi" w:hAnsiTheme="minorHAnsi" w:cstheme="minorHAnsi"/>
          <w:color w:val="auto"/>
        </w:rPr>
        <w:t xml:space="preserve"> </w:t>
      </w:r>
      <w:r w:rsidR="00537A8A">
        <w:rPr>
          <w:rFonts w:asciiTheme="minorHAnsi" w:hAnsiTheme="minorHAnsi" w:cstheme="minorHAnsi"/>
          <w:color w:val="auto"/>
        </w:rPr>
        <w:t>°</w:t>
      </w:r>
      <w:r w:rsidR="003C47FA">
        <w:rPr>
          <w:rFonts w:asciiTheme="minorHAnsi" w:hAnsiTheme="minorHAnsi" w:cstheme="minorHAnsi"/>
          <w:color w:val="auto"/>
        </w:rPr>
        <w:t>C and 5% CO</w:t>
      </w:r>
      <w:r w:rsidR="003C47FA" w:rsidRPr="00CE17DF">
        <w:rPr>
          <w:rFonts w:asciiTheme="minorHAnsi" w:hAnsiTheme="minorHAnsi" w:cstheme="minorHAnsi"/>
          <w:color w:val="auto"/>
          <w:vertAlign w:val="subscript"/>
        </w:rPr>
        <w:t>2</w:t>
      </w:r>
      <w:r>
        <w:rPr>
          <w:rFonts w:asciiTheme="minorHAnsi" w:hAnsiTheme="minorHAnsi" w:cstheme="minorHAnsi"/>
          <w:color w:val="auto"/>
        </w:rPr>
        <w:t>.</w:t>
      </w:r>
      <w:r w:rsidR="00537A8A">
        <w:rPr>
          <w:rFonts w:asciiTheme="minorHAnsi" w:hAnsiTheme="minorHAnsi" w:cstheme="minorHAnsi"/>
          <w:color w:val="auto"/>
        </w:rPr>
        <w:t xml:space="preserve"> </w:t>
      </w:r>
    </w:p>
    <w:p w14:paraId="0FCAE15C" w14:textId="77777777" w:rsidR="00207C2D" w:rsidRPr="006651D5" w:rsidRDefault="00207C2D" w:rsidP="00207C2D">
      <w:pPr>
        <w:pStyle w:val="NormalWeb"/>
        <w:spacing w:before="0" w:beforeAutospacing="0" w:after="0" w:afterAutospacing="0"/>
        <w:rPr>
          <w:rFonts w:asciiTheme="minorHAnsi" w:hAnsiTheme="minorHAnsi" w:cstheme="minorHAnsi"/>
          <w:color w:val="auto"/>
        </w:rPr>
      </w:pPr>
    </w:p>
    <w:p w14:paraId="753439F8" w14:textId="17969F29" w:rsidR="00207C2D" w:rsidRPr="00CE17DF" w:rsidRDefault="00207C2D" w:rsidP="00207C2D">
      <w:pPr>
        <w:pStyle w:val="NormalWeb"/>
        <w:numPr>
          <w:ilvl w:val="1"/>
          <w:numId w:val="18"/>
        </w:numPr>
        <w:spacing w:before="0" w:beforeAutospacing="0" w:after="0" w:afterAutospacing="0"/>
        <w:rPr>
          <w:rFonts w:asciiTheme="minorHAnsi" w:hAnsiTheme="minorHAnsi" w:cstheme="minorHAnsi"/>
          <w:color w:val="auto"/>
          <w:highlight w:val="yellow"/>
        </w:rPr>
      </w:pPr>
      <w:r w:rsidRPr="00CE17DF">
        <w:rPr>
          <w:rFonts w:asciiTheme="minorHAnsi" w:hAnsiTheme="minorHAnsi" w:cstheme="minorHAnsi"/>
          <w:color w:val="auto"/>
          <w:highlight w:val="yellow"/>
        </w:rPr>
        <w:t xml:space="preserve">Transfect </w:t>
      </w:r>
      <w:r w:rsidR="00BF127D" w:rsidRPr="00CE17DF">
        <w:rPr>
          <w:rFonts w:asciiTheme="minorHAnsi" w:hAnsiTheme="minorHAnsi" w:cstheme="minorHAnsi"/>
          <w:color w:val="auto"/>
          <w:highlight w:val="yellow"/>
        </w:rPr>
        <w:t xml:space="preserve">cells </w:t>
      </w:r>
      <w:r w:rsidRPr="00CE17DF">
        <w:rPr>
          <w:rFonts w:asciiTheme="minorHAnsi" w:hAnsiTheme="minorHAnsi" w:cstheme="minorHAnsi"/>
          <w:color w:val="auto"/>
          <w:highlight w:val="yellow"/>
        </w:rPr>
        <w:t xml:space="preserve">with APEX2-tagged mammalian expression plasmids using </w:t>
      </w:r>
      <w:r w:rsidR="004400B9">
        <w:rPr>
          <w:rFonts w:asciiTheme="minorHAnsi" w:hAnsiTheme="minorHAnsi" w:cstheme="minorHAnsi"/>
          <w:color w:val="auto"/>
          <w:highlight w:val="yellow"/>
        </w:rPr>
        <w:t xml:space="preserve">transfection reagent (see </w:t>
      </w:r>
      <w:r w:rsidR="004400B9">
        <w:rPr>
          <w:rFonts w:asciiTheme="minorHAnsi" w:hAnsiTheme="minorHAnsi" w:cstheme="minorHAnsi"/>
          <w:b/>
          <w:bCs/>
          <w:color w:val="auto"/>
          <w:highlight w:val="yellow"/>
        </w:rPr>
        <w:t>Table of Materials</w:t>
      </w:r>
      <w:r w:rsidR="004400B9">
        <w:rPr>
          <w:rFonts w:asciiTheme="minorHAnsi" w:hAnsiTheme="minorHAnsi" w:cstheme="minorHAnsi"/>
          <w:color w:val="auto"/>
          <w:highlight w:val="yellow"/>
        </w:rPr>
        <w:t xml:space="preserve">) </w:t>
      </w:r>
      <w:r w:rsidRPr="00CE17DF">
        <w:rPr>
          <w:rFonts w:asciiTheme="minorHAnsi" w:hAnsiTheme="minorHAnsi" w:cstheme="minorHAnsi"/>
          <w:color w:val="auto"/>
          <w:highlight w:val="yellow"/>
        </w:rPr>
        <w:t>according to the manufacturer’s directions.</w:t>
      </w:r>
    </w:p>
    <w:p w14:paraId="6FA0DE18" w14:textId="77777777" w:rsidR="00207C2D" w:rsidRPr="006651D5" w:rsidRDefault="00207C2D" w:rsidP="00207C2D">
      <w:pPr>
        <w:pStyle w:val="NormalWeb"/>
        <w:spacing w:before="0" w:beforeAutospacing="0" w:after="0" w:afterAutospacing="0"/>
        <w:rPr>
          <w:rFonts w:asciiTheme="minorHAnsi" w:hAnsiTheme="minorHAnsi" w:cstheme="minorHAnsi"/>
          <w:color w:val="auto"/>
        </w:rPr>
      </w:pPr>
    </w:p>
    <w:p w14:paraId="09753A6E" w14:textId="01C08574" w:rsidR="00207C2D" w:rsidRPr="00CE17DF" w:rsidRDefault="00207C2D" w:rsidP="00207C2D">
      <w:pPr>
        <w:pStyle w:val="NormalWeb"/>
        <w:numPr>
          <w:ilvl w:val="1"/>
          <w:numId w:val="18"/>
        </w:numPr>
        <w:spacing w:before="0" w:beforeAutospacing="0" w:after="0" w:afterAutospacing="0"/>
        <w:rPr>
          <w:rFonts w:asciiTheme="minorHAnsi" w:hAnsiTheme="minorHAnsi" w:cstheme="minorHAnsi"/>
          <w:color w:val="auto"/>
          <w:highlight w:val="yellow"/>
        </w:rPr>
      </w:pPr>
      <w:r w:rsidRPr="00CE17DF">
        <w:rPr>
          <w:rFonts w:asciiTheme="minorHAnsi" w:hAnsiTheme="minorHAnsi" w:cstheme="minorHAnsi"/>
          <w:color w:val="auto"/>
          <w:highlight w:val="yellow"/>
        </w:rPr>
        <w:t xml:space="preserve">At 12-15 h </w:t>
      </w:r>
      <w:r w:rsidR="00BF127D" w:rsidRPr="00CE17DF">
        <w:rPr>
          <w:rFonts w:asciiTheme="minorHAnsi" w:hAnsiTheme="minorHAnsi" w:cstheme="minorHAnsi"/>
          <w:color w:val="auto"/>
          <w:highlight w:val="yellow"/>
        </w:rPr>
        <w:t>post-</w:t>
      </w:r>
      <w:r w:rsidRPr="00CE17DF">
        <w:rPr>
          <w:rFonts w:asciiTheme="minorHAnsi" w:hAnsiTheme="minorHAnsi" w:cstheme="minorHAnsi"/>
          <w:color w:val="auto"/>
          <w:highlight w:val="yellow"/>
        </w:rPr>
        <w:t>transfection, wash cells once with phosphate buffered saline (PBS). Remove cells from the dish by gentle washing with PBS. A dissociation reagent such as trypsin may be used if required for a given cell type.</w:t>
      </w:r>
      <w:r w:rsidR="00537A8A">
        <w:rPr>
          <w:rFonts w:asciiTheme="minorHAnsi" w:hAnsiTheme="minorHAnsi" w:cstheme="minorHAnsi"/>
          <w:color w:val="auto"/>
          <w:highlight w:val="yellow"/>
        </w:rPr>
        <w:t xml:space="preserve"> </w:t>
      </w:r>
      <w:r w:rsidRPr="00CE17DF">
        <w:rPr>
          <w:rFonts w:asciiTheme="minorHAnsi" w:hAnsiTheme="minorHAnsi" w:cstheme="minorHAnsi"/>
          <w:color w:val="auto"/>
          <w:highlight w:val="yellow"/>
        </w:rPr>
        <w:t>Centrifuge at 500 x</w:t>
      </w:r>
      <w:r w:rsidR="00FF3A15" w:rsidRPr="00CE17DF">
        <w:rPr>
          <w:rFonts w:asciiTheme="minorHAnsi" w:hAnsiTheme="minorHAnsi" w:cstheme="minorHAnsi"/>
          <w:color w:val="auto"/>
          <w:highlight w:val="yellow"/>
        </w:rPr>
        <w:t xml:space="preserve"> </w:t>
      </w:r>
      <w:r w:rsidRPr="00CE17DF">
        <w:rPr>
          <w:rFonts w:asciiTheme="minorHAnsi" w:hAnsiTheme="minorHAnsi" w:cstheme="minorHAnsi"/>
          <w:i/>
          <w:color w:val="auto"/>
          <w:highlight w:val="yellow"/>
        </w:rPr>
        <w:t xml:space="preserve">g </w:t>
      </w:r>
      <w:r w:rsidRPr="00CE17DF">
        <w:rPr>
          <w:rFonts w:asciiTheme="minorHAnsi" w:hAnsiTheme="minorHAnsi" w:cstheme="minorHAnsi"/>
          <w:color w:val="auto"/>
          <w:highlight w:val="yellow"/>
        </w:rPr>
        <w:t>for 5 min to form a pellet</w:t>
      </w:r>
      <w:r w:rsidRPr="00CE17DF">
        <w:rPr>
          <w:rFonts w:asciiTheme="minorHAnsi" w:hAnsiTheme="minorHAnsi" w:cstheme="minorHAnsi"/>
          <w:i/>
          <w:color w:val="auto"/>
          <w:highlight w:val="yellow"/>
        </w:rPr>
        <w:t>.</w:t>
      </w:r>
    </w:p>
    <w:p w14:paraId="714F3D3D" w14:textId="77777777" w:rsidR="00207C2D" w:rsidRDefault="00207C2D" w:rsidP="00207C2D">
      <w:pPr>
        <w:pStyle w:val="NormalWeb"/>
        <w:spacing w:before="0" w:beforeAutospacing="0" w:after="0" w:afterAutospacing="0"/>
        <w:rPr>
          <w:rFonts w:asciiTheme="minorHAnsi" w:hAnsiTheme="minorHAnsi" w:cstheme="minorHAnsi"/>
          <w:color w:val="auto"/>
        </w:rPr>
      </w:pPr>
    </w:p>
    <w:p w14:paraId="07ED3E9B" w14:textId="77777777" w:rsidR="00207C2D" w:rsidRPr="00C50F5C" w:rsidRDefault="00207C2D" w:rsidP="00207C2D">
      <w:pPr>
        <w:pStyle w:val="NormalWeb"/>
        <w:numPr>
          <w:ilvl w:val="0"/>
          <w:numId w:val="18"/>
        </w:numPr>
        <w:spacing w:before="0" w:beforeAutospacing="0" w:after="0" w:afterAutospacing="0"/>
        <w:rPr>
          <w:rFonts w:asciiTheme="minorHAnsi" w:hAnsiTheme="minorHAnsi" w:cstheme="minorHAnsi"/>
          <w:b/>
          <w:color w:val="auto"/>
          <w:highlight w:val="yellow"/>
        </w:rPr>
      </w:pPr>
      <w:r w:rsidRPr="00C50F5C">
        <w:rPr>
          <w:rFonts w:asciiTheme="minorHAnsi" w:hAnsiTheme="minorHAnsi" w:cstheme="minorHAnsi"/>
          <w:b/>
          <w:color w:val="auto"/>
          <w:highlight w:val="yellow"/>
        </w:rPr>
        <w:t>Chemical fixation and peroxidase reaction</w:t>
      </w:r>
    </w:p>
    <w:p w14:paraId="3400E478" w14:textId="77777777" w:rsidR="00C50F5C" w:rsidRDefault="00C50F5C" w:rsidP="00C50F5C">
      <w:pPr>
        <w:pStyle w:val="NormalWeb"/>
        <w:spacing w:before="0" w:beforeAutospacing="0" w:after="0" w:afterAutospacing="0"/>
        <w:rPr>
          <w:rFonts w:asciiTheme="minorHAnsi" w:hAnsiTheme="minorHAnsi" w:cstheme="minorHAnsi"/>
          <w:color w:val="auto"/>
          <w:highlight w:val="yellow"/>
        </w:rPr>
      </w:pPr>
    </w:p>
    <w:p w14:paraId="33877416" w14:textId="5D4FD746" w:rsidR="00207C2D" w:rsidRPr="00CE17DF" w:rsidRDefault="00207C2D" w:rsidP="00207C2D">
      <w:pPr>
        <w:pStyle w:val="NormalWeb"/>
        <w:numPr>
          <w:ilvl w:val="1"/>
          <w:numId w:val="18"/>
        </w:numPr>
        <w:spacing w:before="0" w:beforeAutospacing="0" w:after="0" w:afterAutospacing="0"/>
        <w:rPr>
          <w:rFonts w:asciiTheme="minorHAnsi" w:hAnsiTheme="minorHAnsi" w:cstheme="minorHAnsi"/>
          <w:color w:val="auto"/>
          <w:highlight w:val="yellow"/>
        </w:rPr>
      </w:pPr>
      <w:r w:rsidRPr="00CE17DF">
        <w:rPr>
          <w:rFonts w:asciiTheme="minorHAnsi" w:hAnsiTheme="minorHAnsi" w:cstheme="minorHAnsi"/>
          <w:color w:val="auto"/>
          <w:highlight w:val="yellow"/>
        </w:rPr>
        <w:t>Carefully remove the supernatant and resuspend the pellet in 2</w:t>
      </w:r>
      <w:r w:rsidR="00537A8A">
        <w:rPr>
          <w:rFonts w:asciiTheme="minorHAnsi" w:hAnsiTheme="minorHAnsi" w:cstheme="minorHAnsi"/>
          <w:color w:val="auto"/>
          <w:highlight w:val="yellow"/>
        </w:rPr>
        <w:t xml:space="preserve"> mL</w:t>
      </w:r>
      <w:r w:rsidRPr="00CE17DF">
        <w:rPr>
          <w:rFonts w:asciiTheme="minorHAnsi" w:hAnsiTheme="minorHAnsi" w:cstheme="minorHAnsi"/>
          <w:color w:val="auto"/>
          <w:highlight w:val="yellow"/>
        </w:rPr>
        <w:t xml:space="preserve"> of 2% glutaraldehyde (v/v) in 0.1 M sodium cacodylate buffer</w:t>
      </w:r>
      <w:r w:rsidR="003C47FA" w:rsidRPr="00CE17DF">
        <w:rPr>
          <w:rFonts w:asciiTheme="minorHAnsi" w:hAnsiTheme="minorHAnsi" w:cstheme="minorHAnsi"/>
          <w:color w:val="auto"/>
          <w:highlight w:val="yellow"/>
        </w:rPr>
        <w:t xml:space="preserve">, pH 7.4, </w:t>
      </w:r>
      <w:r w:rsidRPr="00CE17DF">
        <w:rPr>
          <w:rFonts w:asciiTheme="minorHAnsi" w:hAnsiTheme="minorHAnsi" w:cstheme="minorHAnsi"/>
          <w:color w:val="auto"/>
          <w:highlight w:val="yellow"/>
        </w:rPr>
        <w:t xml:space="preserve">at room temperature. Place </w:t>
      </w:r>
      <w:r w:rsidR="002F4648" w:rsidRPr="00CE17DF">
        <w:rPr>
          <w:rFonts w:asciiTheme="minorHAnsi" w:hAnsiTheme="minorHAnsi" w:cstheme="minorHAnsi"/>
          <w:color w:val="auto"/>
          <w:highlight w:val="yellow"/>
        </w:rPr>
        <w:t xml:space="preserve">sample </w:t>
      </w:r>
      <w:r w:rsidRPr="00CE17DF">
        <w:rPr>
          <w:rFonts w:asciiTheme="minorHAnsi" w:hAnsiTheme="minorHAnsi" w:cstheme="minorHAnsi"/>
          <w:color w:val="auto"/>
          <w:highlight w:val="yellow"/>
        </w:rPr>
        <w:t xml:space="preserve">on ice and incubate for 30 min. Pellet </w:t>
      </w:r>
      <w:r w:rsidR="002F4648" w:rsidRPr="00CE17DF">
        <w:rPr>
          <w:rFonts w:asciiTheme="minorHAnsi" w:hAnsiTheme="minorHAnsi" w:cstheme="minorHAnsi"/>
          <w:color w:val="auto"/>
          <w:highlight w:val="yellow"/>
        </w:rPr>
        <w:t>the samp</w:t>
      </w:r>
      <w:r w:rsidR="003C47FA" w:rsidRPr="00CE17DF">
        <w:rPr>
          <w:rFonts w:asciiTheme="minorHAnsi" w:hAnsiTheme="minorHAnsi" w:cstheme="minorHAnsi"/>
          <w:color w:val="auto"/>
          <w:highlight w:val="yellow"/>
        </w:rPr>
        <w:t>le</w:t>
      </w:r>
      <w:r w:rsidR="002F4648" w:rsidRPr="00CE17DF">
        <w:rPr>
          <w:rFonts w:asciiTheme="minorHAnsi" w:hAnsiTheme="minorHAnsi" w:cstheme="minorHAnsi"/>
          <w:color w:val="auto"/>
          <w:highlight w:val="yellow"/>
        </w:rPr>
        <w:t xml:space="preserve"> </w:t>
      </w:r>
      <w:r w:rsidRPr="00CE17DF">
        <w:rPr>
          <w:rFonts w:asciiTheme="minorHAnsi" w:hAnsiTheme="minorHAnsi" w:cstheme="minorHAnsi"/>
          <w:color w:val="auto"/>
          <w:highlight w:val="yellow"/>
        </w:rPr>
        <w:t>at 500 x</w:t>
      </w:r>
      <w:r w:rsidR="003C47FA" w:rsidRPr="00CE17DF">
        <w:rPr>
          <w:rFonts w:asciiTheme="minorHAnsi" w:hAnsiTheme="minorHAnsi" w:cstheme="minorHAnsi"/>
          <w:color w:val="auto"/>
          <w:highlight w:val="yellow"/>
        </w:rPr>
        <w:t xml:space="preserve"> </w:t>
      </w:r>
      <w:r w:rsidRPr="00CE17DF">
        <w:rPr>
          <w:rFonts w:asciiTheme="minorHAnsi" w:hAnsiTheme="minorHAnsi" w:cstheme="minorHAnsi"/>
          <w:i/>
          <w:color w:val="auto"/>
          <w:highlight w:val="yellow"/>
        </w:rPr>
        <w:t>g</w:t>
      </w:r>
      <w:r w:rsidRPr="00CE17DF">
        <w:rPr>
          <w:rFonts w:asciiTheme="minorHAnsi" w:hAnsiTheme="minorHAnsi" w:cstheme="minorHAnsi"/>
          <w:color w:val="auto"/>
          <w:highlight w:val="yellow"/>
        </w:rPr>
        <w:t xml:space="preserve"> for 5 min at 4 </w:t>
      </w:r>
      <w:r w:rsidR="00537A8A" w:rsidRPr="00537A8A">
        <w:rPr>
          <w:rFonts w:asciiTheme="minorHAnsi" w:hAnsiTheme="minorHAnsi" w:cstheme="minorHAnsi"/>
          <w:color w:val="auto"/>
          <w:highlight w:val="yellow"/>
        </w:rPr>
        <w:t>°C</w:t>
      </w:r>
      <w:r w:rsidRPr="00CE17DF">
        <w:rPr>
          <w:rFonts w:asciiTheme="minorHAnsi" w:hAnsiTheme="minorHAnsi" w:cstheme="minorHAnsi"/>
          <w:color w:val="auto"/>
          <w:highlight w:val="yellow"/>
        </w:rPr>
        <w:t xml:space="preserve">. From this point until step 2.3.3, keep the sample and solutions on ice, and perform centrifugation at 4 </w:t>
      </w:r>
      <w:r w:rsidR="00537A8A" w:rsidRPr="00537A8A">
        <w:rPr>
          <w:rFonts w:asciiTheme="minorHAnsi" w:hAnsiTheme="minorHAnsi" w:cstheme="minorHAnsi"/>
          <w:color w:val="auto"/>
          <w:highlight w:val="yellow"/>
        </w:rPr>
        <w:t>°C</w:t>
      </w:r>
      <w:r w:rsidRPr="00CE17DF">
        <w:rPr>
          <w:rFonts w:asciiTheme="minorHAnsi" w:hAnsiTheme="minorHAnsi" w:cstheme="minorHAnsi"/>
          <w:color w:val="auto"/>
          <w:highlight w:val="yellow"/>
        </w:rPr>
        <w:t xml:space="preserve">. </w:t>
      </w:r>
    </w:p>
    <w:p w14:paraId="3746789D" w14:textId="77777777" w:rsidR="00082973" w:rsidRDefault="00082973" w:rsidP="00CE17DF">
      <w:pPr>
        <w:pStyle w:val="NormalWeb"/>
        <w:spacing w:before="0" w:beforeAutospacing="0" w:after="0" w:afterAutospacing="0"/>
        <w:rPr>
          <w:rFonts w:asciiTheme="minorHAnsi" w:hAnsiTheme="minorHAnsi" w:cstheme="minorHAnsi"/>
          <w:color w:val="auto"/>
        </w:rPr>
      </w:pPr>
    </w:p>
    <w:p w14:paraId="6E7D372C" w14:textId="69BF1495" w:rsidR="00207C2D" w:rsidRDefault="00207C2D" w:rsidP="00207C2D">
      <w:pPr>
        <w:pStyle w:val="NormalWeb"/>
        <w:spacing w:before="0" w:beforeAutospacing="0" w:after="0" w:afterAutospacing="0"/>
        <w:rPr>
          <w:rFonts w:asciiTheme="minorHAnsi" w:hAnsiTheme="minorHAnsi" w:cstheme="minorHAnsi"/>
          <w:color w:val="auto"/>
        </w:rPr>
      </w:pPr>
      <w:r w:rsidRPr="006651D5">
        <w:rPr>
          <w:rFonts w:asciiTheme="minorHAnsi" w:hAnsiTheme="minorHAnsi" w:cstheme="minorHAnsi"/>
          <w:color w:val="auto"/>
        </w:rPr>
        <w:t xml:space="preserve">CAUTION: </w:t>
      </w:r>
      <w:r>
        <w:rPr>
          <w:rFonts w:asciiTheme="minorHAnsi" w:hAnsiTheme="minorHAnsi" w:cstheme="minorHAnsi"/>
          <w:color w:val="auto"/>
        </w:rPr>
        <w:t>Both</w:t>
      </w:r>
      <w:r w:rsidRPr="006651D5">
        <w:rPr>
          <w:rFonts w:asciiTheme="minorHAnsi" w:hAnsiTheme="minorHAnsi" w:cstheme="minorHAnsi"/>
          <w:color w:val="auto"/>
        </w:rPr>
        <w:t xml:space="preserve"> </w:t>
      </w:r>
      <w:r>
        <w:rPr>
          <w:rFonts w:asciiTheme="minorHAnsi" w:hAnsiTheme="minorHAnsi" w:cstheme="minorHAnsi"/>
          <w:color w:val="auto"/>
        </w:rPr>
        <w:t xml:space="preserve">glutaraldehyde and sodium cacodylate buffer (containing arsenic) are toxic. Proper safety procedures and personal protective equipment should be used during handling. Solutions containing glutaraldehyde and/or sodium cacodylate buffer should be </w:t>
      </w:r>
      <w:r w:rsidR="00082973">
        <w:rPr>
          <w:rFonts w:asciiTheme="minorHAnsi" w:hAnsiTheme="minorHAnsi" w:cstheme="minorHAnsi"/>
          <w:color w:val="auto"/>
        </w:rPr>
        <w:t xml:space="preserve">disposed of </w:t>
      </w:r>
      <w:r>
        <w:rPr>
          <w:rFonts w:asciiTheme="minorHAnsi" w:hAnsiTheme="minorHAnsi" w:cstheme="minorHAnsi"/>
          <w:color w:val="auto"/>
        </w:rPr>
        <w:t>as hazardous chemical waste.</w:t>
      </w:r>
    </w:p>
    <w:p w14:paraId="54BA8241" w14:textId="77777777" w:rsidR="00207C2D" w:rsidRDefault="00207C2D" w:rsidP="00207C2D">
      <w:pPr>
        <w:pStyle w:val="ListParagraph"/>
        <w:rPr>
          <w:rFonts w:asciiTheme="minorHAnsi" w:hAnsiTheme="minorHAnsi" w:cstheme="minorHAnsi"/>
          <w:color w:val="auto"/>
        </w:rPr>
      </w:pPr>
    </w:p>
    <w:p w14:paraId="1223C76A" w14:textId="12B814F5" w:rsidR="00207C2D" w:rsidRPr="00CE17DF" w:rsidRDefault="00207C2D" w:rsidP="00207C2D">
      <w:pPr>
        <w:pStyle w:val="NormalWeb"/>
        <w:numPr>
          <w:ilvl w:val="1"/>
          <w:numId w:val="18"/>
        </w:numPr>
        <w:spacing w:before="0" w:beforeAutospacing="0" w:after="0" w:afterAutospacing="0"/>
        <w:rPr>
          <w:rFonts w:asciiTheme="minorHAnsi" w:hAnsiTheme="minorHAnsi" w:cstheme="minorHAnsi"/>
          <w:color w:val="auto"/>
          <w:highlight w:val="yellow"/>
        </w:rPr>
      </w:pPr>
      <w:r w:rsidRPr="00CE17DF">
        <w:rPr>
          <w:rFonts w:asciiTheme="minorHAnsi" w:hAnsiTheme="minorHAnsi" w:cstheme="minorHAnsi"/>
          <w:color w:val="auto"/>
          <w:highlight w:val="yellow"/>
        </w:rPr>
        <w:t xml:space="preserve">Wash </w:t>
      </w:r>
      <w:r w:rsidR="00082973" w:rsidRPr="00CE17DF">
        <w:rPr>
          <w:rFonts w:asciiTheme="minorHAnsi" w:hAnsiTheme="minorHAnsi" w:cstheme="minorHAnsi"/>
          <w:color w:val="auto"/>
          <w:highlight w:val="yellow"/>
        </w:rPr>
        <w:t xml:space="preserve">the pellet </w:t>
      </w:r>
      <w:r w:rsidRPr="00CE17DF">
        <w:rPr>
          <w:rFonts w:asciiTheme="minorHAnsi" w:hAnsiTheme="minorHAnsi" w:cstheme="minorHAnsi"/>
          <w:color w:val="auto"/>
          <w:highlight w:val="yellow"/>
        </w:rPr>
        <w:t>3x</w:t>
      </w:r>
      <w:r w:rsidR="004400B9">
        <w:rPr>
          <w:rFonts w:asciiTheme="minorHAnsi" w:hAnsiTheme="minorHAnsi" w:cstheme="minorHAnsi"/>
          <w:color w:val="auto"/>
          <w:highlight w:val="yellow"/>
        </w:rPr>
        <w:t xml:space="preserve"> for 5 min</w:t>
      </w:r>
      <w:r w:rsidRPr="00CE17DF">
        <w:rPr>
          <w:rFonts w:asciiTheme="minorHAnsi" w:hAnsiTheme="minorHAnsi" w:cstheme="minorHAnsi"/>
          <w:color w:val="auto"/>
          <w:highlight w:val="yellow"/>
        </w:rPr>
        <w:t xml:space="preserve"> with 2</w:t>
      </w:r>
      <w:r w:rsidR="00537A8A">
        <w:rPr>
          <w:rFonts w:asciiTheme="minorHAnsi" w:hAnsiTheme="minorHAnsi" w:cstheme="minorHAnsi"/>
          <w:color w:val="auto"/>
          <w:highlight w:val="yellow"/>
        </w:rPr>
        <w:t xml:space="preserve"> mL</w:t>
      </w:r>
      <w:r w:rsidRPr="00CE17DF">
        <w:rPr>
          <w:rFonts w:asciiTheme="minorHAnsi" w:hAnsiTheme="minorHAnsi" w:cstheme="minorHAnsi"/>
          <w:color w:val="auto"/>
          <w:highlight w:val="yellow"/>
        </w:rPr>
        <w:t xml:space="preserve"> of 0.1 M sodium cacodylate buffe</w:t>
      </w:r>
      <w:r w:rsidR="004400B9">
        <w:rPr>
          <w:rFonts w:asciiTheme="minorHAnsi" w:hAnsiTheme="minorHAnsi" w:cstheme="minorHAnsi"/>
          <w:color w:val="auto"/>
          <w:highlight w:val="yellow"/>
        </w:rPr>
        <w:t>r</w:t>
      </w:r>
      <w:r w:rsidRPr="00CE17DF">
        <w:rPr>
          <w:rFonts w:asciiTheme="minorHAnsi" w:hAnsiTheme="minorHAnsi" w:cstheme="minorHAnsi"/>
          <w:color w:val="auto"/>
          <w:highlight w:val="yellow"/>
        </w:rPr>
        <w:t>. For these as well as subsequent washes, gently resuspend the cell pellet in the required solution, then centrifuge for 5 min at 500 x</w:t>
      </w:r>
      <w:r w:rsidR="003C47FA" w:rsidRPr="00CE17DF">
        <w:rPr>
          <w:rFonts w:asciiTheme="minorHAnsi" w:hAnsiTheme="minorHAnsi" w:cstheme="minorHAnsi"/>
          <w:color w:val="auto"/>
          <w:highlight w:val="yellow"/>
        </w:rPr>
        <w:t xml:space="preserve"> </w:t>
      </w:r>
      <w:r w:rsidRPr="00CE17DF">
        <w:rPr>
          <w:rFonts w:asciiTheme="minorHAnsi" w:hAnsiTheme="minorHAnsi" w:cstheme="minorHAnsi"/>
          <w:i/>
          <w:color w:val="auto"/>
          <w:highlight w:val="yellow"/>
        </w:rPr>
        <w:t>g</w:t>
      </w:r>
      <w:r w:rsidRPr="00CE17DF">
        <w:rPr>
          <w:rFonts w:asciiTheme="minorHAnsi" w:hAnsiTheme="minorHAnsi" w:cstheme="minorHAnsi"/>
          <w:color w:val="auto"/>
          <w:highlight w:val="yellow"/>
        </w:rPr>
        <w:t xml:space="preserve"> and carefully remove and discard the supernatant. </w:t>
      </w:r>
      <w:r w:rsidR="00082973" w:rsidRPr="00CE17DF">
        <w:rPr>
          <w:rFonts w:asciiTheme="minorHAnsi" w:hAnsiTheme="minorHAnsi" w:cstheme="minorHAnsi"/>
          <w:color w:val="auto"/>
          <w:highlight w:val="yellow"/>
        </w:rPr>
        <w:t>C</w:t>
      </w:r>
      <w:r w:rsidRPr="00CE17DF">
        <w:rPr>
          <w:rFonts w:asciiTheme="minorHAnsi" w:hAnsiTheme="minorHAnsi" w:cstheme="minorHAnsi"/>
          <w:color w:val="auto"/>
          <w:highlight w:val="yellow"/>
        </w:rPr>
        <w:t>are should be taken with the repeated pelleting and resuspension steps, in order to minimize sample loss.</w:t>
      </w:r>
    </w:p>
    <w:p w14:paraId="01A5F225" w14:textId="77777777" w:rsidR="00207C2D" w:rsidRPr="006651D5" w:rsidRDefault="00207C2D" w:rsidP="00207C2D">
      <w:pPr>
        <w:pStyle w:val="NormalWeb"/>
        <w:spacing w:before="0" w:beforeAutospacing="0" w:after="0" w:afterAutospacing="0"/>
        <w:jc w:val="right"/>
        <w:rPr>
          <w:rFonts w:asciiTheme="minorHAnsi" w:hAnsiTheme="minorHAnsi" w:cstheme="minorHAnsi"/>
          <w:color w:val="auto"/>
        </w:rPr>
      </w:pPr>
    </w:p>
    <w:p w14:paraId="5647379A" w14:textId="3B08B406" w:rsidR="00207C2D" w:rsidRPr="00C50F5C" w:rsidRDefault="004400B9" w:rsidP="00207C2D">
      <w:pPr>
        <w:pStyle w:val="NormalWeb"/>
        <w:numPr>
          <w:ilvl w:val="1"/>
          <w:numId w:val="18"/>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Carry out the p</w:t>
      </w:r>
      <w:r w:rsidR="00207C2D" w:rsidRPr="00C50F5C">
        <w:rPr>
          <w:rFonts w:asciiTheme="minorHAnsi" w:hAnsiTheme="minorHAnsi" w:cstheme="minorHAnsi"/>
          <w:color w:val="auto"/>
          <w:highlight w:val="yellow"/>
        </w:rPr>
        <w:t>eroxidase reaction</w:t>
      </w:r>
    </w:p>
    <w:p w14:paraId="052CF7B3" w14:textId="77777777" w:rsidR="00207C2D" w:rsidRPr="006651D5" w:rsidRDefault="00207C2D" w:rsidP="00207C2D">
      <w:pPr>
        <w:pStyle w:val="NormalWeb"/>
        <w:spacing w:before="0" w:beforeAutospacing="0" w:after="0" w:afterAutospacing="0"/>
        <w:rPr>
          <w:rFonts w:asciiTheme="minorHAnsi" w:hAnsiTheme="minorHAnsi" w:cstheme="minorHAnsi"/>
          <w:color w:val="auto"/>
        </w:rPr>
      </w:pPr>
      <w:r w:rsidRPr="006651D5">
        <w:rPr>
          <w:rFonts w:asciiTheme="minorHAnsi" w:hAnsiTheme="minorHAnsi" w:cstheme="minorHAnsi"/>
          <w:color w:val="auto"/>
        </w:rPr>
        <w:tab/>
      </w:r>
    </w:p>
    <w:p w14:paraId="29274A6C" w14:textId="0D95F65C" w:rsidR="00207C2D" w:rsidRPr="004E41AE" w:rsidRDefault="00207C2D" w:rsidP="00207C2D">
      <w:pPr>
        <w:pStyle w:val="NormalWeb"/>
        <w:numPr>
          <w:ilvl w:val="2"/>
          <w:numId w:val="18"/>
        </w:numPr>
        <w:spacing w:before="0" w:beforeAutospacing="0" w:after="0" w:afterAutospacing="0"/>
        <w:rPr>
          <w:rFonts w:asciiTheme="minorHAnsi" w:hAnsiTheme="minorHAnsi" w:cstheme="minorHAnsi"/>
          <w:color w:val="auto"/>
        </w:rPr>
      </w:pPr>
      <w:r w:rsidRPr="004E41AE">
        <w:rPr>
          <w:rFonts w:asciiTheme="minorHAnsi" w:hAnsiTheme="minorHAnsi" w:cstheme="minorHAnsi"/>
          <w:color w:val="auto"/>
        </w:rPr>
        <w:t>Prepare a fresh solution containing 1 mg</w:t>
      </w:r>
      <w:r w:rsidR="00537A8A">
        <w:rPr>
          <w:rFonts w:asciiTheme="minorHAnsi" w:hAnsiTheme="minorHAnsi" w:cstheme="minorHAnsi"/>
          <w:color w:val="auto"/>
        </w:rPr>
        <w:t>/mL</w:t>
      </w:r>
      <w:r w:rsidRPr="004E41AE">
        <w:rPr>
          <w:rFonts w:asciiTheme="minorHAnsi" w:hAnsiTheme="minorHAnsi" w:cstheme="minorHAnsi"/>
          <w:color w:val="auto"/>
        </w:rPr>
        <w:t xml:space="preserve"> of 3,3’-diaminobenzidine tetrahydrochloride </w:t>
      </w:r>
      <w:r w:rsidR="00082973" w:rsidRPr="004E41AE">
        <w:rPr>
          <w:rFonts w:asciiTheme="minorHAnsi" w:hAnsiTheme="minorHAnsi" w:cstheme="minorHAnsi"/>
          <w:color w:val="auto"/>
        </w:rPr>
        <w:t xml:space="preserve">(DAB) in </w:t>
      </w:r>
      <w:r w:rsidRPr="004E41AE">
        <w:rPr>
          <w:rFonts w:asciiTheme="minorHAnsi" w:hAnsiTheme="minorHAnsi" w:cstheme="minorHAnsi"/>
          <w:color w:val="auto"/>
        </w:rPr>
        <w:t xml:space="preserve">0.1 M sodium cacodylate buffer. Dissolve the DAB by vigorous </w:t>
      </w:r>
      <w:proofErr w:type="spellStart"/>
      <w:r w:rsidRPr="004E41AE">
        <w:rPr>
          <w:rFonts w:asciiTheme="minorHAnsi" w:hAnsiTheme="minorHAnsi" w:cstheme="minorHAnsi"/>
          <w:color w:val="auto"/>
        </w:rPr>
        <w:t>vortexing</w:t>
      </w:r>
      <w:proofErr w:type="spellEnd"/>
      <w:r w:rsidRPr="004E41AE">
        <w:rPr>
          <w:rFonts w:asciiTheme="minorHAnsi" w:hAnsiTheme="minorHAnsi" w:cstheme="minorHAnsi"/>
          <w:color w:val="auto"/>
        </w:rPr>
        <w:t xml:space="preserve"> for 5</w:t>
      </w:r>
      <w:r w:rsidR="004400B9">
        <w:rPr>
          <w:rFonts w:asciiTheme="minorHAnsi" w:hAnsiTheme="minorHAnsi" w:cstheme="minorHAnsi"/>
          <w:color w:val="auto"/>
        </w:rPr>
        <w:t>–</w:t>
      </w:r>
      <w:r w:rsidRPr="004E41AE">
        <w:rPr>
          <w:rFonts w:asciiTheme="minorHAnsi" w:hAnsiTheme="minorHAnsi" w:cstheme="minorHAnsi"/>
          <w:color w:val="auto"/>
        </w:rPr>
        <w:t>10 mi</w:t>
      </w:r>
      <w:r w:rsidR="004400B9">
        <w:rPr>
          <w:rFonts w:asciiTheme="minorHAnsi" w:hAnsiTheme="minorHAnsi" w:cstheme="minorHAnsi"/>
          <w:color w:val="auto"/>
        </w:rPr>
        <w:t>n</w:t>
      </w:r>
      <w:r w:rsidRPr="004E41AE">
        <w:rPr>
          <w:rFonts w:asciiTheme="minorHAnsi" w:hAnsiTheme="minorHAnsi" w:cstheme="minorHAnsi"/>
          <w:color w:val="auto"/>
        </w:rPr>
        <w:t xml:space="preserve">. </w:t>
      </w:r>
    </w:p>
    <w:p w14:paraId="5A54F88F" w14:textId="77777777" w:rsidR="00082973" w:rsidRDefault="00082973" w:rsidP="00CE17DF">
      <w:pPr>
        <w:pStyle w:val="NormalWeb"/>
        <w:spacing w:before="0" w:beforeAutospacing="0" w:after="0" w:afterAutospacing="0"/>
        <w:rPr>
          <w:rFonts w:asciiTheme="minorHAnsi" w:hAnsiTheme="minorHAnsi" w:cstheme="minorHAnsi"/>
          <w:color w:val="auto"/>
        </w:rPr>
      </w:pPr>
    </w:p>
    <w:p w14:paraId="635ED425" w14:textId="725BD646" w:rsidR="00207C2D" w:rsidRDefault="00207C2D" w:rsidP="00207C2D">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CAUTION: DAB is toxic and a potential carcinogen</w:t>
      </w:r>
      <w:r w:rsidR="00082973">
        <w:rPr>
          <w:rFonts w:asciiTheme="minorHAnsi" w:hAnsiTheme="minorHAnsi" w:cstheme="minorHAnsi"/>
          <w:color w:val="auto"/>
        </w:rPr>
        <w:t xml:space="preserve"> </w:t>
      </w:r>
      <w:r>
        <w:rPr>
          <w:rFonts w:asciiTheme="minorHAnsi" w:hAnsiTheme="minorHAnsi" w:cstheme="minorHAnsi"/>
          <w:color w:val="auto"/>
        </w:rPr>
        <w:t>and should be handled with proper safety procedures and personal protective equipment. Solutions containing DAB should be treated as hazardous chemical waste.</w:t>
      </w:r>
    </w:p>
    <w:p w14:paraId="47FD7126" w14:textId="77777777" w:rsidR="00207C2D" w:rsidRDefault="00207C2D" w:rsidP="00207C2D">
      <w:pPr>
        <w:pStyle w:val="NormalWeb"/>
        <w:spacing w:before="0" w:beforeAutospacing="0" w:after="0" w:afterAutospacing="0"/>
        <w:rPr>
          <w:rFonts w:asciiTheme="minorHAnsi" w:hAnsiTheme="minorHAnsi" w:cstheme="minorHAnsi"/>
          <w:color w:val="auto"/>
        </w:rPr>
      </w:pPr>
    </w:p>
    <w:p w14:paraId="60EA933F" w14:textId="0145A83F" w:rsidR="00207C2D" w:rsidRPr="00CE17DF" w:rsidRDefault="00207C2D" w:rsidP="00207C2D">
      <w:pPr>
        <w:pStyle w:val="NormalWeb"/>
        <w:numPr>
          <w:ilvl w:val="2"/>
          <w:numId w:val="18"/>
        </w:numPr>
        <w:spacing w:before="0" w:beforeAutospacing="0" w:after="0" w:afterAutospacing="0"/>
        <w:rPr>
          <w:rFonts w:asciiTheme="minorHAnsi" w:hAnsiTheme="minorHAnsi" w:cstheme="minorHAnsi"/>
          <w:color w:val="auto"/>
          <w:highlight w:val="yellow"/>
        </w:rPr>
      </w:pPr>
      <w:r w:rsidRPr="00CE17DF">
        <w:rPr>
          <w:rFonts w:asciiTheme="minorHAnsi" w:hAnsiTheme="minorHAnsi" w:cstheme="minorHAnsi"/>
          <w:color w:val="auto"/>
          <w:highlight w:val="yellow"/>
        </w:rPr>
        <w:t>Wash pellet by resuspending in 3</w:t>
      </w:r>
      <w:r w:rsidR="00537A8A">
        <w:rPr>
          <w:rFonts w:asciiTheme="minorHAnsi" w:hAnsiTheme="minorHAnsi" w:cstheme="minorHAnsi"/>
          <w:color w:val="auto"/>
          <w:highlight w:val="yellow"/>
        </w:rPr>
        <w:t xml:space="preserve"> mL</w:t>
      </w:r>
      <w:r w:rsidRPr="00CE17DF">
        <w:rPr>
          <w:rFonts w:asciiTheme="minorHAnsi" w:hAnsiTheme="minorHAnsi" w:cstheme="minorHAnsi"/>
          <w:color w:val="auto"/>
          <w:highlight w:val="yellow"/>
        </w:rPr>
        <w:t xml:space="preserve"> of DAB solution </w:t>
      </w:r>
      <w:r w:rsidR="000A12D7" w:rsidRPr="00CE17DF">
        <w:rPr>
          <w:rFonts w:asciiTheme="minorHAnsi" w:hAnsiTheme="minorHAnsi" w:cstheme="minorHAnsi"/>
          <w:color w:val="auto"/>
          <w:highlight w:val="yellow"/>
        </w:rPr>
        <w:t>followed by</w:t>
      </w:r>
      <w:r w:rsidRPr="00CE17DF">
        <w:rPr>
          <w:rFonts w:asciiTheme="minorHAnsi" w:hAnsiTheme="minorHAnsi" w:cstheme="minorHAnsi"/>
          <w:color w:val="auto"/>
          <w:highlight w:val="yellow"/>
        </w:rPr>
        <w:t xml:space="preserve"> pelleting</w:t>
      </w:r>
      <w:r w:rsidR="003C47FA" w:rsidRPr="00CE17DF">
        <w:rPr>
          <w:rFonts w:asciiTheme="minorHAnsi" w:hAnsiTheme="minorHAnsi" w:cstheme="minorHAnsi"/>
          <w:color w:val="auto"/>
          <w:highlight w:val="yellow"/>
        </w:rPr>
        <w:t xml:space="preserve"> at 500 x </w:t>
      </w:r>
      <w:r w:rsidR="003C47FA" w:rsidRPr="00CE17DF">
        <w:rPr>
          <w:rFonts w:asciiTheme="minorHAnsi" w:hAnsiTheme="minorHAnsi" w:cstheme="minorHAnsi"/>
          <w:i/>
          <w:color w:val="auto"/>
          <w:highlight w:val="yellow"/>
        </w:rPr>
        <w:t>g</w:t>
      </w:r>
      <w:r w:rsidR="003C47FA" w:rsidRPr="00CE17DF">
        <w:rPr>
          <w:rFonts w:asciiTheme="minorHAnsi" w:hAnsiTheme="minorHAnsi" w:cstheme="minorHAnsi"/>
          <w:color w:val="auto"/>
          <w:highlight w:val="yellow"/>
        </w:rPr>
        <w:t xml:space="preserve"> for 5 min</w:t>
      </w:r>
      <w:r w:rsidRPr="00CE17DF">
        <w:rPr>
          <w:rFonts w:asciiTheme="minorHAnsi" w:hAnsiTheme="minorHAnsi" w:cstheme="minorHAnsi"/>
          <w:color w:val="auto"/>
          <w:highlight w:val="yellow"/>
        </w:rPr>
        <w:t>.</w:t>
      </w:r>
    </w:p>
    <w:p w14:paraId="221FCCED" w14:textId="77777777" w:rsidR="00207C2D" w:rsidRPr="006651D5" w:rsidRDefault="00207C2D" w:rsidP="00207C2D">
      <w:pPr>
        <w:pStyle w:val="NormalWeb"/>
        <w:spacing w:before="0" w:beforeAutospacing="0" w:after="0" w:afterAutospacing="0"/>
        <w:rPr>
          <w:rFonts w:asciiTheme="minorHAnsi" w:hAnsiTheme="minorHAnsi" w:cstheme="minorHAnsi"/>
          <w:color w:val="auto"/>
        </w:rPr>
      </w:pPr>
    </w:p>
    <w:p w14:paraId="39056F4C" w14:textId="7DB2DA6C" w:rsidR="00207C2D" w:rsidRPr="00CE17DF" w:rsidRDefault="00207C2D" w:rsidP="00207C2D">
      <w:pPr>
        <w:pStyle w:val="NormalWeb"/>
        <w:numPr>
          <w:ilvl w:val="2"/>
          <w:numId w:val="18"/>
        </w:numPr>
        <w:spacing w:before="0" w:beforeAutospacing="0" w:after="0" w:afterAutospacing="0"/>
        <w:rPr>
          <w:rFonts w:asciiTheme="minorHAnsi" w:hAnsiTheme="minorHAnsi" w:cstheme="minorHAnsi"/>
          <w:color w:val="auto"/>
          <w:highlight w:val="yellow"/>
        </w:rPr>
      </w:pPr>
      <w:r w:rsidRPr="00CE17DF">
        <w:rPr>
          <w:rFonts w:asciiTheme="minorHAnsi" w:hAnsiTheme="minorHAnsi" w:cstheme="minorHAnsi"/>
          <w:color w:val="auto"/>
          <w:highlight w:val="yellow"/>
        </w:rPr>
        <w:t>Resuspend the pellet in 3</w:t>
      </w:r>
      <w:r w:rsidR="00537A8A">
        <w:rPr>
          <w:rFonts w:asciiTheme="minorHAnsi" w:hAnsiTheme="minorHAnsi" w:cstheme="minorHAnsi"/>
          <w:color w:val="auto"/>
          <w:highlight w:val="yellow"/>
        </w:rPr>
        <w:t xml:space="preserve"> mL</w:t>
      </w:r>
      <w:r w:rsidRPr="00CE17DF">
        <w:rPr>
          <w:rFonts w:asciiTheme="minorHAnsi" w:hAnsiTheme="minorHAnsi" w:cstheme="minorHAnsi"/>
          <w:color w:val="auto"/>
          <w:highlight w:val="yellow"/>
        </w:rPr>
        <w:t xml:space="preserve"> DAB solution to which hydrogen peroxide has been added</w:t>
      </w:r>
      <w:r w:rsidR="00082973" w:rsidRPr="00CE17DF">
        <w:rPr>
          <w:rFonts w:asciiTheme="minorHAnsi" w:hAnsiTheme="minorHAnsi" w:cstheme="minorHAnsi"/>
          <w:color w:val="auto"/>
          <w:highlight w:val="yellow"/>
        </w:rPr>
        <w:t xml:space="preserve"> to achieve a final concentration of 5.88 mM</w:t>
      </w:r>
      <w:r w:rsidRPr="00CE17DF">
        <w:rPr>
          <w:rFonts w:asciiTheme="minorHAnsi" w:hAnsiTheme="minorHAnsi" w:cstheme="minorHAnsi"/>
          <w:color w:val="auto"/>
          <w:highlight w:val="yellow"/>
        </w:rPr>
        <w:t>. Incubate for 30 min at room temp. The pellet becomes visibly brown-colored indicating the presence of the insoluble DAB reaction product.</w:t>
      </w:r>
    </w:p>
    <w:p w14:paraId="1E6606C6" w14:textId="77777777" w:rsidR="00082973" w:rsidRDefault="00082973" w:rsidP="00CE17DF">
      <w:pPr>
        <w:pStyle w:val="NormalWeb"/>
        <w:spacing w:before="0" w:beforeAutospacing="0" w:after="0" w:afterAutospacing="0"/>
        <w:rPr>
          <w:rFonts w:asciiTheme="minorHAnsi" w:hAnsiTheme="minorHAnsi" w:cstheme="minorHAnsi"/>
          <w:color w:val="auto"/>
        </w:rPr>
      </w:pPr>
    </w:p>
    <w:p w14:paraId="208B903A" w14:textId="4D18EB02" w:rsidR="00207C2D" w:rsidRDefault="00207C2D" w:rsidP="00207C2D">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 The DAB incubation time may need to be optimized for each sample</w:t>
      </w:r>
      <w:r w:rsidR="009457FA">
        <w:rPr>
          <w:rFonts w:asciiTheme="minorHAnsi" w:hAnsiTheme="minorHAnsi" w:cstheme="minorHAnsi"/>
          <w:color w:val="auto"/>
        </w:rPr>
        <w:t>. The color change can be monitored on the light microscope.</w:t>
      </w:r>
      <w:r w:rsidR="00427FBB">
        <w:rPr>
          <w:rFonts w:asciiTheme="minorHAnsi" w:hAnsiTheme="minorHAnsi" w:cstheme="minorHAnsi"/>
          <w:color w:val="auto"/>
        </w:rPr>
        <w:t xml:space="preserve"> In our experience, </w:t>
      </w:r>
      <w:r w:rsidR="009457FA">
        <w:rPr>
          <w:rFonts w:asciiTheme="minorHAnsi" w:hAnsiTheme="minorHAnsi" w:cstheme="minorHAnsi"/>
          <w:color w:val="auto"/>
        </w:rPr>
        <w:t xml:space="preserve">a </w:t>
      </w:r>
      <w:r w:rsidR="00E74E1C">
        <w:rPr>
          <w:rFonts w:asciiTheme="minorHAnsi" w:hAnsiTheme="minorHAnsi" w:cstheme="minorHAnsi"/>
          <w:color w:val="auto"/>
        </w:rPr>
        <w:t>15</w:t>
      </w:r>
      <w:r w:rsidR="004400B9">
        <w:rPr>
          <w:rFonts w:asciiTheme="minorHAnsi" w:hAnsiTheme="minorHAnsi" w:cstheme="minorHAnsi"/>
          <w:color w:val="auto"/>
        </w:rPr>
        <w:t>–</w:t>
      </w:r>
      <w:proofErr w:type="gramStart"/>
      <w:r w:rsidR="00E74E1C">
        <w:rPr>
          <w:rFonts w:asciiTheme="minorHAnsi" w:hAnsiTheme="minorHAnsi" w:cstheme="minorHAnsi"/>
          <w:color w:val="auto"/>
        </w:rPr>
        <w:t>45</w:t>
      </w:r>
      <w:r w:rsidR="00427FBB">
        <w:rPr>
          <w:rFonts w:asciiTheme="minorHAnsi" w:hAnsiTheme="minorHAnsi" w:cstheme="minorHAnsi"/>
          <w:color w:val="auto"/>
        </w:rPr>
        <w:t xml:space="preserve"> minute</w:t>
      </w:r>
      <w:proofErr w:type="gramEnd"/>
      <w:r w:rsidR="009457FA">
        <w:rPr>
          <w:rFonts w:asciiTheme="minorHAnsi" w:hAnsiTheme="minorHAnsi" w:cstheme="minorHAnsi"/>
          <w:color w:val="auto"/>
        </w:rPr>
        <w:t xml:space="preserve"> incubation is adequate for most proteins</w:t>
      </w:r>
      <w:r w:rsidR="00427FBB">
        <w:rPr>
          <w:rFonts w:asciiTheme="minorHAnsi" w:hAnsiTheme="minorHAnsi" w:cstheme="minorHAnsi"/>
          <w:color w:val="auto"/>
        </w:rPr>
        <w:t>.</w:t>
      </w:r>
      <w:r w:rsidR="009457FA">
        <w:rPr>
          <w:rFonts w:asciiTheme="minorHAnsi" w:hAnsiTheme="minorHAnsi" w:cstheme="minorHAnsi"/>
          <w:color w:val="auto"/>
        </w:rPr>
        <w:t xml:space="preserve"> </w:t>
      </w:r>
      <w:r>
        <w:rPr>
          <w:rFonts w:asciiTheme="minorHAnsi" w:hAnsiTheme="minorHAnsi" w:cstheme="minorHAnsi"/>
          <w:color w:val="auto"/>
        </w:rPr>
        <w:t>Hydrogen peroxide should be obtained from a freshly opened bottle or one that has been kept well-sealed after opening.</w:t>
      </w:r>
    </w:p>
    <w:p w14:paraId="2528BDD7" w14:textId="77777777" w:rsidR="00207C2D" w:rsidRDefault="00207C2D" w:rsidP="00207C2D">
      <w:pPr>
        <w:pStyle w:val="NormalWeb"/>
        <w:spacing w:before="0" w:beforeAutospacing="0" w:after="0" w:afterAutospacing="0"/>
        <w:rPr>
          <w:rFonts w:asciiTheme="minorHAnsi" w:hAnsiTheme="minorHAnsi" w:cstheme="minorHAnsi"/>
          <w:color w:val="auto"/>
        </w:rPr>
      </w:pPr>
    </w:p>
    <w:p w14:paraId="2707A07F" w14:textId="2244F1A2" w:rsidR="00207C2D" w:rsidRDefault="00207C2D" w:rsidP="00207C2D">
      <w:pPr>
        <w:pStyle w:val="NormalWeb"/>
        <w:numPr>
          <w:ilvl w:val="2"/>
          <w:numId w:val="18"/>
        </w:numPr>
        <w:spacing w:before="0" w:beforeAutospacing="0" w:after="0" w:afterAutospacing="0"/>
        <w:rPr>
          <w:rFonts w:asciiTheme="minorHAnsi" w:hAnsiTheme="minorHAnsi" w:cstheme="minorHAnsi"/>
          <w:color w:val="auto"/>
        </w:rPr>
      </w:pPr>
      <w:r w:rsidRPr="00687D89">
        <w:rPr>
          <w:rFonts w:asciiTheme="minorHAnsi" w:hAnsiTheme="minorHAnsi" w:cstheme="minorHAnsi"/>
          <w:color w:val="auto"/>
        </w:rPr>
        <w:t>Pellet</w:t>
      </w:r>
      <w:r>
        <w:rPr>
          <w:rFonts w:asciiTheme="minorHAnsi" w:hAnsiTheme="minorHAnsi" w:cstheme="minorHAnsi"/>
          <w:color w:val="auto"/>
        </w:rPr>
        <w:t xml:space="preserve"> the cells, then </w:t>
      </w:r>
      <w:r w:rsidRPr="00687D89">
        <w:rPr>
          <w:rFonts w:asciiTheme="minorHAnsi" w:hAnsiTheme="minorHAnsi" w:cstheme="minorHAnsi"/>
          <w:color w:val="auto"/>
        </w:rPr>
        <w:t xml:space="preserve">wash 2x for 5 min </w:t>
      </w:r>
      <w:r>
        <w:rPr>
          <w:rFonts w:asciiTheme="minorHAnsi" w:hAnsiTheme="minorHAnsi" w:cstheme="minorHAnsi"/>
          <w:color w:val="auto"/>
        </w:rPr>
        <w:t>with 0.1 M sodium cacodylate buffer</w:t>
      </w:r>
      <w:r w:rsidRPr="00687D89">
        <w:rPr>
          <w:rFonts w:asciiTheme="minorHAnsi" w:hAnsiTheme="minorHAnsi" w:cstheme="minorHAnsi"/>
          <w:color w:val="auto"/>
        </w:rPr>
        <w:t xml:space="preserve">, followed by </w:t>
      </w:r>
      <w:r>
        <w:rPr>
          <w:rFonts w:asciiTheme="minorHAnsi" w:hAnsiTheme="minorHAnsi" w:cstheme="minorHAnsi"/>
          <w:color w:val="auto"/>
        </w:rPr>
        <w:t>one wash in Dulbecco’s modified Eagle’s medium (</w:t>
      </w:r>
      <w:r w:rsidRPr="00687D89">
        <w:rPr>
          <w:rFonts w:asciiTheme="minorHAnsi" w:hAnsiTheme="minorHAnsi" w:cstheme="minorHAnsi"/>
          <w:color w:val="auto"/>
        </w:rPr>
        <w:t>DMEM</w:t>
      </w:r>
      <w:r>
        <w:rPr>
          <w:rFonts w:asciiTheme="minorHAnsi" w:hAnsiTheme="minorHAnsi" w:cstheme="minorHAnsi"/>
          <w:color w:val="auto"/>
        </w:rPr>
        <w:t>) or cell media of choice</w:t>
      </w:r>
      <w:r w:rsidRPr="00687D89">
        <w:rPr>
          <w:rFonts w:asciiTheme="minorHAnsi" w:hAnsiTheme="minorHAnsi" w:cstheme="minorHAnsi"/>
          <w:color w:val="auto"/>
        </w:rPr>
        <w:t>.</w:t>
      </w:r>
    </w:p>
    <w:p w14:paraId="6AA4F53C" w14:textId="77777777" w:rsidR="00207C2D" w:rsidRPr="00687D89" w:rsidRDefault="00207C2D" w:rsidP="00207C2D">
      <w:pPr>
        <w:pStyle w:val="NormalWeb"/>
        <w:spacing w:before="0" w:beforeAutospacing="0" w:after="0" w:afterAutospacing="0"/>
        <w:rPr>
          <w:rFonts w:asciiTheme="minorHAnsi" w:hAnsiTheme="minorHAnsi" w:cstheme="minorHAnsi"/>
          <w:color w:val="auto"/>
        </w:rPr>
      </w:pPr>
    </w:p>
    <w:p w14:paraId="5560FB7A" w14:textId="4FFC7F6C" w:rsidR="00207C2D" w:rsidRPr="00CE17DF" w:rsidRDefault="00207C2D" w:rsidP="00207C2D">
      <w:pPr>
        <w:pStyle w:val="NormalWeb"/>
        <w:numPr>
          <w:ilvl w:val="1"/>
          <w:numId w:val="18"/>
        </w:numPr>
        <w:spacing w:before="0" w:beforeAutospacing="0" w:after="0" w:afterAutospacing="0"/>
        <w:rPr>
          <w:rFonts w:asciiTheme="minorHAnsi" w:hAnsiTheme="minorHAnsi" w:cstheme="minorHAnsi"/>
          <w:color w:val="auto"/>
          <w:highlight w:val="yellow"/>
        </w:rPr>
      </w:pPr>
      <w:r w:rsidRPr="00CE17DF">
        <w:rPr>
          <w:rFonts w:asciiTheme="minorHAnsi" w:hAnsiTheme="minorHAnsi" w:cstheme="minorHAnsi"/>
          <w:color w:val="auto"/>
          <w:highlight w:val="yellow"/>
        </w:rPr>
        <w:t>Resuspend the cell pellet in 500 µ</w:t>
      </w:r>
      <w:r w:rsidR="004400B9">
        <w:rPr>
          <w:rFonts w:asciiTheme="minorHAnsi" w:hAnsiTheme="minorHAnsi" w:cstheme="minorHAnsi"/>
          <w:color w:val="auto"/>
          <w:highlight w:val="yellow"/>
        </w:rPr>
        <w:t>L</w:t>
      </w:r>
      <w:r w:rsidRPr="00CE17DF">
        <w:rPr>
          <w:rFonts w:asciiTheme="minorHAnsi" w:hAnsiTheme="minorHAnsi" w:cstheme="minorHAnsi"/>
          <w:color w:val="auto"/>
          <w:highlight w:val="yellow"/>
        </w:rPr>
        <w:t xml:space="preserve"> of a cryo-protectant solution of DMEM (or other cell media of choice) containing 10% fetal bovine serum and 15% bovine serum albumin. Pellet again, slightly increasing the centrifuge speed from 500 x</w:t>
      </w:r>
      <w:r w:rsidR="003C47FA" w:rsidRPr="00CE17DF">
        <w:rPr>
          <w:rFonts w:asciiTheme="minorHAnsi" w:hAnsiTheme="minorHAnsi" w:cstheme="minorHAnsi"/>
          <w:color w:val="auto"/>
          <w:highlight w:val="yellow"/>
        </w:rPr>
        <w:t xml:space="preserve"> </w:t>
      </w:r>
      <w:r w:rsidRPr="00CE17DF">
        <w:rPr>
          <w:rFonts w:asciiTheme="minorHAnsi" w:hAnsiTheme="minorHAnsi" w:cstheme="minorHAnsi"/>
          <w:i/>
          <w:color w:val="auto"/>
          <w:highlight w:val="yellow"/>
        </w:rPr>
        <w:t>g</w:t>
      </w:r>
      <w:r w:rsidRPr="00CE17DF">
        <w:rPr>
          <w:rFonts w:asciiTheme="minorHAnsi" w:hAnsiTheme="minorHAnsi" w:cstheme="minorHAnsi"/>
          <w:color w:val="auto"/>
          <w:highlight w:val="yellow"/>
        </w:rPr>
        <w:t xml:space="preserve"> if required to achieve a pellet in the thick cryo-protec</w:t>
      </w:r>
      <w:r w:rsidR="007D6EE6" w:rsidRPr="00CE17DF">
        <w:rPr>
          <w:rFonts w:asciiTheme="minorHAnsi" w:hAnsiTheme="minorHAnsi" w:cstheme="minorHAnsi"/>
          <w:color w:val="auto"/>
          <w:highlight w:val="yellow"/>
        </w:rPr>
        <w:t>t</w:t>
      </w:r>
      <w:r w:rsidRPr="00CE17DF">
        <w:rPr>
          <w:rFonts w:asciiTheme="minorHAnsi" w:hAnsiTheme="minorHAnsi" w:cstheme="minorHAnsi"/>
          <w:color w:val="auto"/>
          <w:highlight w:val="yellow"/>
        </w:rPr>
        <w:t xml:space="preserve">ant solution. Discard </w:t>
      </w:r>
      <w:proofErr w:type="gramStart"/>
      <w:r w:rsidRPr="00CE17DF">
        <w:rPr>
          <w:rFonts w:asciiTheme="minorHAnsi" w:hAnsiTheme="minorHAnsi" w:cstheme="minorHAnsi"/>
          <w:color w:val="auto"/>
          <w:highlight w:val="yellow"/>
        </w:rPr>
        <w:t>the majority of</w:t>
      </w:r>
      <w:proofErr w:type="gramEnd"/>
      <w:r w:rsidRPr="00CE17DF">
        <w:rPr>
          <w:rFonts w:asciiTheme="minorHAnsi" w:hAnsiTheme="minorHAnsi" w:cstheme="minorHAnsi"/>
          <w:color w:val="auto"/>
          <w:highlight w:val="yellow"/>
        </w:rPr>
        <w:t xml:space="preserve"> the supernatant,</w:t>
      </w:r>
      <w:r w:rsidR="00C72537" w:rsidRPr="00CE17DF">
        <w:rPr>
          <w:rFonts w:asciiTheme="minorHAnsi" w:hAnsiTheme="minorHAnsi" w:cstheme="minorHAnsi"/>
          <w:color w:val="auto"/>
          <w:highlight w:val="yellow"/>
        </w:rPr>
        <w:t xml:space="preserve"> </w:t>
      </w:r>
      <w:r w:rsidRPr="00CE17DF">
        <w:rPr>
          <w:rFonts w:asciiTheme="minorHAnsi" w:hAnsiTheme="minorHAnsi" w:cstheme="minorHAnsi"/>
          <w:color w:val="auto"/>
          <w:highlight w:val="yellow"/>
        </w:rPr>
        <w:t>ensuring that enough liquid is left</w:t>
      </w:r>
      <w:r w:rsidR="004400B9">
        <w:rPr>
          <w:rFonts w:asciiTheme="minorHAnsi" w:hAnsiTheme="minorHAnsi" w:cstheme="minorHAnsi"/>
          <w:color w:val="auto"/>
          <w:highlight w:val="yellow"/>
        </w:rPr>
        <w:t xml:space="preserve"> so</w:t>
      </w:r>
      <w:r w:rsidRPr="00CE17DF">
        <w:rPr>
          <w:rFonts w:asciiTheme="minorHAnsi" w:hAnsiTheme="minorHAnsi" w:cstheme="minorHAnsi"/>
          <w:color w:val="auto"/>
          <w:highlight w:val="yellow"/>
        </w:rPr>
        <w:t xml:space="preserve"> that the pellet will not dry out. Transport the cell pellet to the high pressure freezing instrument.</w:t>
      </w:r>
    </w:p>
    <w:p w14:paraId="049C5AC1" w14:textId="77777777" w:rsidR="00207C2D" w:rsidRPr="004D56D0" w:rsidRDefault="00207C2D" w:rsidP="00207C2D">
      <w:pPr>
        <w:pStyle w:val="NormalWeb"/>
        <w:spacing w:before="0" w:beforeAutospacing="0" w:after="0" w:afterAutospacing="0"/>
        <w:rPr>
          <w:rFonts w:asciiTheme="minorHAnsi" w:hAnsiTheme="minorHAnsi" w:cstheme="minorHAnsi"/>
          <w:color w:val="auto"/>
        </w:rPr>
      </w:pPr>
    </w:p>
    <w:p w14:paraId="7D525302" w14:textId="77777777" w:rsidR="00207C2D" w:rsidRPr="00C50F5C" w:rsidRDefault="00207C2D" w:rsidP="00207C2D">
      <w:pPr>
        <w:pStyle w:val="NormalWeb"/>
        <w:numPr>
          <w:ilvl w:val="0"/>
          <w:numId w:val="18"/>
        </w:numPr>
        <w:spacing w:before="0" w:beforeAutospacing="0" w:after="0" w:afterAutospacing="0"/>
        <w:rPr>
          <w:rFonts w:asciiTheme="minorHAnsi" w:hAnsiTheme="minorHAnsi" w:cstheme="minorHAnsi"/>
          <w:b/>
          <w:color w:val="auto"/>
          <w:highlight w:val="yellow"/>
        </w:rPr>
      </w:pPr>
      <w:r w:rsidRPr="00C50F5C">
        <w:rPr>
          <w:rFonts w:asciiTheme="minorHAnsi" w:hAnsiTheme="minorHAnsi" w:cstheme="minorHAnsi"/>
          <w:b/>
          <w:color w:val="auto"/>
          <w:highlight w:val="yellow"/>
        </w:rPr>
        <w:t>High pressure freezing</w:t>
      </w:r>
    </w:p>
    <w:p w14:paraId="13B42A17" w14:textId="77777777" w:rsidR="00C50F5C" w:rsidRDefault="00C50F5C" w:rsidP="00C50F5C">
      <w:pPr>
        <w:pStyle w:val="NormalWeb"/>
        <w:spacing w:before="0" w:beforeAutospacing="0" w:after="0" w:afterAutospacing="0"/>
        <w:rPr>
          <w:rFonts w:asciiTheme="minorHAnsi" w:hAnsiTheme="minorHAnsi" w:cstheme="minorHAnsi"/>
          <w:bCs/>
          <w:color w:val="auto"/>
        </w:rPr>
      </w:pPr>
    </w:p>
    <w:p w14:paraId="5A477D12" w14:textId="24B127F4" w:rsidR="00207C2D" w:rsidRPr="004E41AE" w:rsidRDefault="00207C2D" w:rsidP="00207C2D">
      <w:pPr>
        <w:pStyle w:val="NormalWeb"/>
        <w:numPr>
          <w:ilvl w:val="1"/>
          <w:numId w:val="18"/>
        </w:numPr>
        <w:spacing w:before="0" w:beforeAutospacing="0" w:after="0" w:afterAutospacing="0"/>
        <w:rPr>
          <w:rFonts w:asciiTheme="minorHAnsi" w:hAnsiTheme="minorHAnsi" w:cstheme="minorHAnsi"/>
          <w:bCs/>
          <w:color w:val="auto"/>
        </w:rPr>
      </w:pPr>
      <w:r w:rsidRPr="004E41AE">
        <w:rPr>
          <w:rFonts w:asciiTheme="minorHAnsi" w:hAnsiTheme="minorHAnsi" w:cstheme="minorHAnsi"/>
          <w:bCs/>
          <w:color w:val="auto"/>
        </w:rPr>
        <w:t>Fill the high</w:t>
      </w:r>
      <w:r w:rsidR="00537A8A">
        <w:rPr>
          <w:rFonts w:asciiTheme="minorHAnsi" w:hAnsiTheme="minorHAnsi" w:cstheme="minorHAnsi"/>
          <w:bCs/>
          <w:color w:val="auto"/>
        </w:rPr>
        <w:t>-</w:t>
      </w:r>
      <w:r w:rsidRPr="004E41AE">
        <w:rPr>
          <w:rFonts w:asciiTheme="minorHAnsi" w:hAnsiTheme="minorHAnsi" w:cstheme="minorHAnsi"/>
          <w:bCs/>
          <w:color w:val="auto"/>
        </w:rPr>
        <w:t>pressure freezer reservoir with liquid nitrogen (LN</w:t>
      </w:r>
      <w:r w:rsidRPr="00CE17DF">
        <w:rPr>
          <w:rFonts w:asciiTheme="minorHAnsi" w:hAnsiTheme="minorHAnsi" w:cstheme="minorHAnsi"/>
          <w:bCs/>
          <w:color w:val="auto"/>
          <w:vertAlign w:val="subscript"/>
        </w:rPr>
        <w:t>2</w:t>
      </w:r>
      <w:r w:rsidRPr="004E41AE">
        <w:rPr>
          <w:rFonts w:asciiTheme="minorHAnsi" w:hAnsiTheme="minorHAnsi" w:cstheme="minorHAnsi"/>
          <w:bCs/>
          <w:color w:val="auto"/>
        </w:rPr>
        <w:t>) and start the pump to fill the sample chamber with LN</w:t>
      </w:r>
      <w:r w:rsidRPr="00CE17DF">
        <w:rPr>
          <w:rFonts w:asciiTheme="minorHAnsi" w:hAnsiTheme="minorHAnsi" w:cstheme="minorHAnsi"/>
          <w:bCs/>
          <w:color w:val="auto"/>
          <w:vertAlign w:val="subscript"/>
        </w:rPr>
        <w:t>2</w:t>
      </w:r>
      <w:r w:rsidRPr="004E41AE">
        <w:rPr>
          <w:rFonts w:asciiTheme="minorHAnsi" w:hAnsiTheme="minorHAnsi" w:cstheme="minorHAnsi"/>
          <w:bCs/>
          <w:color w:val="auto"/>
        </w:rPr>
        <w:t>.</w:t>
      </w:r>
    </w:p>
    <w:p w14:paraId="0399EF12" w14:textId="77777777" w:rsidR="00C50F5C" w:rsidRDefault="00C50F5C" w:rsidP="00207C2D">
      <w:pPr>
        <w:pStyle w:val="NormalWeb"/>
        <w:spacing w:before="0" w:beforeAutospacing="0" w:after="0" w:afterAutospacing="0"/>
        <w:rPr>
          <w:rFonts w:asciiTheme="minorHAnsi" w:hAnsiTheme="minorHAnsi" w:cstheme="minorHAnsi"/>
          <w:bCs/>
          <w:color w:val="auto"/>
        </w:rPr>
      </w:pPr>
    </w:p>
    <w:p w14:paraId="0395F36F" w14:textId="1ACE9E41" w:rsidR="00207C2D" w:rsidRDefault="00207C2D" w:rsidP="00207C2D">
      <w:pPr>
        <w:pStyle w:val="NormalWeb"/>
        <w:spacing w:before="0" w:beforeAutospacing="0" w:after="0" w:afterAutospacing="0"/>
        <w:rPr>
          <w:rFonts w:asciiTheme="minorHAnsi" w:hAnsiTheme="minorHAnsi" w:cstheme="minorHAnsi"/>
          <w:bCs/>
          <w:color w:val="auto"/>
        </w:rPr>
      </w:pPr>
      <w:r w:rsidRPr="006651D5">
        <w:rPr>
          <w:rFonts w:asciiTheme="minorHAnsi" w:hAnsiTheme="minorHAnsi" w:cstheme="minorHAnsi"/>
          <w:bCs/>
          <w:color w:val="auto"/>
        </w:rPr>
        <w:t xml:space="preserve">CAUTION: </w:t>
      </w:r>
      <w:r>
        <w:rPr>
          <w:rFonts w:asciiTheme="minorHAnsi" w:hAnsiTheme="minorHAnsi" w:cstheme="minorHAnsi"/>
          <w:bCs/>
          <w:color w:val="auto"/>
        </w:rPr>
        <w:t>Use proper safety procedures and personal protective equipment when working with liquid nitrogen.</w:t>
      </w:r>
    </w:p>
    <w:p w14:paraId="771A2FD5" w14:textId="77777777" w:rsidR="00C50F5C" w:rsidRDefault="00C50F5C" w:rsidP="00207C2D">
      <w:pPr>
        <w:pStyle w:val="NormalWeb"/>
        <w:spacing w:before="0" w:beforeAutospacing="0" w:after="0" w:afterAutospacing="0"/>
        <w:rPr>
          <w:rFonts w:asciiTheme="minorHAnsi" w:hAnsiTheme="minorHAnsi" w:cstheme="minorHAnsi"/>
          <w:bCs/>
          <w:color w:val="auto"/>
        </w:rPr>
      </w:pPr>
    </w:p>
    <w:p w14:paraId="2AA89F46" w14:textId="27295121" w:rsidR="00207C2D" w:rsidRPr="006651D5" w:rsidRDefault="00207C2D" w:rsidP="00207C2D">
      <w:pPr>
        <w:pStyle w:val="NormalWeb"/>
        <w:spacing w:before="0" w:beforeAutospacing="0" w:after="0" w:afterAutospacing="0"/>
        <w:rPr>
          <w:rFonts w:asciiTheme="minorHAnsi" w:hAnsiTheme="minorHAnsi" w:cstheme="minorHAnsi"/>
          <w:bCs/>
          <w:color w:val="auto"/>
        </w:rPr>
      </w:pPr>
      <w:r w:rsidRPr="006651D5">
        <w:rPr>
          <w:rFonts w:asciiTheme="minorHAnsi" w:hAnsiTheme="minorHAnsi" w:cstheme="minorHAnsi"/>
          <w:bCs/>
          <w:color w:val="auto"/>
        </w:rPr>
        <w:t xml:space="preserve">NOTE: </w:t>
      </w:r>
      <w:r>
        <w:rPr>
          <w:rFonts w:asciiTheme="minorHAnsi" w:hAnsiTheme="minorHAnsi" w:cstheme="minorHAnsi"/>
          <w:bCs/>
          <w:color w:val="auto"/>
        </w:rPr>
        <w:t>These</w:t>
      </w:r>
      <w:r w:rsidRPr="006651D5">
        <w:rPr>
          <w:rFonts w:asciiTheme="minorHAnsi" w:hAnsiTheme="minorHAnsi" w:cstheme="minorHAnsi"/>
          <w:bCs/>
          <w:color w:val="auto"/>
        </w:rPr>
        <w:t xml:space="preserve"> steps are specific to </w:t>
      </w:r>
      <w:r>
        <w:rPr>
          <w:rFonts w:asciiTheme="minorHAnsi" w:hAnsiTheme="minorHAnsi" w:cstheme="minorHAnsi"/>
          <w:bCs/>
          <w:color w:val="auto"/>
        </w:rPr>
        <w:t>the Leica EMPACT2 high pressure freezer.</w:t>
      </w:r>
    </w:p>
    <w:p w14:paraId="21F311E1" w14:textId="77777777" w:rsidR="00207C2D" w:rsidRPr="006651D5" w:rsidRDefault="00207C2D" w:rsidP="00207C2D">
      <w:pPr>
        <w:pStyle w:val="NormalWeb"/>
        <w:spacing w:before="0" w:beforeAutospacing="0" w:after="0" w:afterAutospacing="0"/>
        <w:rPr>
          <w:rFonts w:asciiTheme="minorHAnsi" w:hAnsiTheme="minorHAnsi" w:cstheme="minorHAnsi"/>
          <w:bCs/>
          <w:color w:val="auto"/>
        </w:rPr>
      </w:pPr>
    </w:p>
    <w:p w14:paraId="2BC5CA4C" w14:textId="3B568DB0" w:rsidR="00207C2D" w:rsidRPr="00CE17DF" w:rsidRDefault="00207C2D" w:rsidP="00CE17DF">
      <w:pPr>
        <w:pStyle w:val="NormalWeb"/>
        <w:numPr>
          <w:ilvl w:val="1"/>
          <w:numId w:val="18"/>
        </w:numPr>
        <w:spacing w:before="0" w:beforeAutospacing="0" w:after="0" w:afterAutospacing="0"/>
        <w:rPr>
          <w:rFonts w:asciiTheme="minorHAnsi" w:hAnsiTheme="minorHAnsi" w:cstheme="minorHAnsi"/>
          <w:bCs/>
          <w:color w:val="auto"/>
          <w:highlight w:val="yellow"/>
        </w:rPr>
      </w:pPr>
      <w:r w:rsidRPr="00CE17DF">
        <w:rPr>
          <w:rFonts w:asciiTheme="minorHAnsi" w:hAnsiTheme="minorHAnsi" w:cstheme="minorHAnsi"/>
          <w:bCs/>
          <w:color w:val="auto"/>
          <w:highlight w:val="yellow"/>
        </w:rPr>
        <w:t xml:space="preserve">Wick away any remaining liquid from the cell pellet using the corner of a </w:t>
      </w:r>
      <w:r w:rsidR="004A2C65">
        <w:rPr>
          <w:rFonts w:asciiTheme="minorHAnsi" w:hAnsiTheme="minorHAnsi" w:cstheme="minorHAnsi"/>
          <w:bCs/>
          <w:color w:val="auto"/>
          <w:highlight w:val="yellow"/>
        </w:rPr>
        <w:t xml:space="preserve">laboratory </w:t>
      </w:r>
      <w:r w:rsidR="004A2C65" w:rsidRPr="00CE17DF">
        <w:rPr>
          <w:rFonts w:asciiTheme="minorHAnsi" w:hAnsiTheme="minorHAnsi" w:cstheme="minorHAnsi"/>
          <w:bCs/>
          <w:color w:val="auto"/>
          <w:highlight w:val="yellow"/>
        </w:rPr>
        <w:t xml:space="preserve">wipe </w:t>
      </w:r>
      <w:r w:rsidRPr="00CE17DF">
        <w:rPr>
          <w:rFonts w:asciiTheme="minorHAnsi" w:hAnsiTheme="minorHAnsi" w:cstheme="minorHAnsi"/>
          <w:bCs/>
          <w:color w:val="auto"/>
          <w:highlight w:val="yellow"/>
        </w:rPr>
        <w:t>or paper towel. Enough liquid should remain that the pellet forms a paste similar in consistency to toothpaste. It should be thin enough to be aspirated into a 20 µL pipet tip.</w:t>
      </w:r>
    </w:p>
    <w:p w14:paraId="5DEE903D" w14:textId="77777777" w:rsidR="00207C2D" w:rsidRPr="006651D5" w:rsidRDefault="00207C2D" w:rsidP="00207C2D">
      <w:pPr>
        <w:pStyle w:val="NormalWeb"/>
        <w:spacing w:before="0" w:beforeAutospacing="0" w:after="0" w:afterAutospacing="0"/>
        <w:rPr>
          <w:rFonts w:asciiTheme="minorHAnsi" w:hAnsiTheme="minorHAnsi" w:cstheme="minorHAnsi"/>
          <w:bCs/>
          <w:color w:val="auto"/>
        </w:rPr>
      </w:pPr>
    </w:p>
    <w:p w14:paraId="24204AB4" w14:textId="02866ECF" w:rsidR="00207C2D" w:rsidRPr="00CE17DF" w:rsidRDefault="00207C2D" w:rsidP="00207C2D">
      <w:pPr>
        <w:pStyle w:val="NormalWeb"/>
        <w:numPr>
          <w:ilvl w:val="1"/>
          <w:numId w:val="18"/>
        </w:numPr>
        <w:spacing w:before="0" w:beforeAutospacing="0" w:after="0" w:afterAutospacing="0"/>
        <w:rPr>
          <w:rFonts w:asciiTheme="minorHAnsi" w:hAnsiTheme="minorHAnsi" w:cstheme="minorHAnsi"/>
          <w:bCs/>
          <w:color w:val="auto"/>
          <w:highlight w:val="yellow"/>
        </w:rPr>
      </w:pPr>
      <w:r w:rsidRPr="00CE17DF">
        <w:rPr>
          <w:rFonts w:asciiTheme="minorHAnsi" w:hAnsiTheme="minorHAnsi" w:cstheme="minorHAnsi"/>
          <w:bCs/>
          <w:color w:val="auto"/>
          <w:highlight w:val="yellow"/>
        </w:rPr>
        <w:t xml:space="preserve">Aspirate 2-3 </w:t>
      </w:r>
      <w:r w:rsidR="004A2C65" w:rsidRPr="00CE17DF">
        <w:rPr>
          <w:rFonts w:asciiTheme="minorHAnsi" w:hAnsiTheme="minorHAnsi" w:cstheme="minorHAnsi"/>
          <w:bCs/>
          <w:color w:val="auto"/>
          <w:highlight w:val="yellow"/>
        </w:rPr>
        <w:t>µ</w:t>
      </w:r>
      <w:r w:rsidR="004A2C65">
        <w:rPr>
          <w:rFonts w:asciiTheme="minorHAnsi" w:hAnsiTheme="minorHAnsi" w:cstheme="minorHAnsi"/>
          <w:bCs/>
          <w:color w:val="auto"/>
          <w:highlight w:val="yellow"/>
        </w:rPr>
        <w:t>L</w:t>
      </w:r>
      <w:r w:rsidR="004A2C65" w:rsidRPr="00CE17DF">
        <w:rPr>
          <w:rFonts w:asciiTheme="minorHAnsi" w:hAnsiTheme="minorHAnsi" w:cstheme="minorHAnsi"/>
          <w:bCs/>
          <w:color w:val="auto"/>
          <w:highlight w:val="yellow"/>
        </w:rPr>
        <w:t xml:space="preserve"> </w:t>
      </w:r>
      <w:r w:rsidRPr="00CE17DF">
        <w:rPr>
          <w:rFonts w:asciiTheme="minorHAnsi" w:hAnsiTheme="minorHAnsi" w:cstheme="minorHAnsi"/>
          <w:bCs/>
          <w:color w:val="auto"/>
          <w:highlight w:val="yellow"/>
        </w:rPr>
        <w:t>of the cell pellet and deposit it onto a membrane carrier. Fill the well of the membrane carrier completely, so that the surface tension creates a slight dome on top, but the liquid does not spill out of the well. No air bubbles should be present.</w:t>
      </w:r>
    </w:p>
    <w:p w14:paraId="05DEAD5E" w14:textId="77777777" w:rsidR="00207C2D" w:rsidRPr="006651D5" w:rsidRDefault="00207C2D" w:rsidP="00207C2D">
      <w:pPr>
        <w:pStyle w:val="NormalWeb"/>
        <w:spacing w:before="0" w:beforeAutospacing="0" w:after="0" w:afterAutospacing="0"/>
        <w:rPr>
          <w:rFonts w:asciiTheme="minorHAnsi" w:hAnsiTheme="minorHAnsi" w:cstheme="minorHAnsi"/>
          <w:bCs/>
          <w:color w:val="auto"/>
        </w:rPr>
      </w:pPr>
    </w:p>
    <w:p w14:paraId="4AAD97AF" w14:textId="4506A9EB" w:rsidR="00207C2D" w:rsidRPr="00CE17DF" w:rsidRDefault="00207C2D" w:rsidP="00207C2D">
      <w:pPr>
        <w:pStyle w:val="NormalWeb"/>
        <w:numPr>
          <w:ilvl w:val="1"/>
          <w:numId w:val="18"/>
        </w:numPr>
        <w:spacing w:before="0" w:beforeAutospacing="0" w:after="0" w:afterAutospacing="0"/>
        <w:rPr>
          <w:rFonts w:asciiTheme="minorHAnsi" w:hAnsiTheme="minorHAnsi" w:cstheme="minorHAnsi"/>
          <w:bCs/>
          <w:color w:val="auto"/>
          <w:highlight w:val="yellow"/>
        </w:rPr>
      </w:pPr>
      <w:r w:rsidRPr="00CE17DF">
        <w:rPr>
          <w:rFonts w:asciiTheme="minorHAnsi" w:hAnsiTheme="minorHAnsi" w:cstheme="minorHAnsi"/>
          <w:bCs/>
          <w:color w:val="auto"/>
          <w:highlight w:val="yellow"/>
        </w:rPr>
        <w:t xml:space="preserve">Slide the membrane carrier into the cartridge and secure. Place the cartridge into the HPF machine that has been prepped and primed, and press </w:t>
      </w:r>
      <w:r w:rsidRPr="004A2C65">
        <w:rPr>
          <w:rFonts w:asciiTheme="minorHAnsi" w:hAnsiTheme="minorHAnsi" w:cstheme="minorHAnsi"/>
          <w:b/>
          <w:color w:val="auto"/>
          <w:highlight w:val="yellow"/>
        </w:rPr>
        <w:t>Start</w:t>
      </w:r>
      <w:r w:rsidRPr="00CE17DF">
        <w:rPr>
          <w:rFonts w:asciiTheme="minorHAnsi" w:hAnsiTheme="minorHAnsi" w:cstheme="minorHAnsi"/>
          <w:bCs/>
          <w:color w:val="auto"/>
          <w:highlight w:val="yellow"/>
        </w:rPr>
        <w:t xml:space="preserve"> to freeze.</w:t>
      </w:r>
    </w:p>
    <w:p w14:paraId="00A0F8AF" w14:textId="77777777" w:rsidR="00207C2D" w:rsidRPr="006651D5" w:rsidRDefault="00207C2D" w:rsidP="00207C2D">
      <w:pPr>
        <w:pStyle w:val="NormalWeb"/>
        <w:spacing w:before="0" w:beforeAutospacing="0" w:after="0" w:afterAutospacing="0"/>
        <w:rPr>
          <w:rFonts w:asciiTheme="minorHAnsi" w:hAnsiTheme="minorHAnsi" w:cstheme="minorHAnsi"/>
          <w:bCs/>
          <w:color w:val="auto"/>
        </w:rPr>
      </w:pPr>
    </w:p>
    <w:p w14:paraId="3A70F876" w14:textId="0BAF4729" w:rsidR="00207C2D" w:rsidRDefault="00207C2D" w:rsidP="00207C2D">
      <w:pPr>
        <w:pStyle w:val="NormalWeb"/>
        <w:numPr>
          <w:ilvl w:val="1"/>
          <w:numId w:val="18"/>
        </w:numPr>
        <w:spacing w:before="0" w:beforeAutospacing="0" w:after="0" w:afterAutospacing="0"/>
        <w:rPr>
          <w:rFonts w:asciiTheme="minorHAnsi" w:hAnsiTheme="minorHAnsi" w:cstheme="minorHAnsi"/>
          <w:bCs/>
          <w:color w:val="auto"/>
        </w:rPr>
      </w:pPr>
      <w:r w:rsidRPr="006651D5">
        <w:rPr>
          <w:rFonts w:asciiTheme="minorHAnsi" w:hAnsiTheme="minorHAnsi" w:cstheme="minorHAnsi"/>
          <w:bCs/>
          <w:color w:val="auto"/>
        </w:rPr>
        <w:t>Inspect the temperature</w:t>
      </w:r>
      <w:r>
        <w:rPr>
          <w:rFonts w:asciiTheme="minorHAnsi" w:hAnsiTheme="minorHAnsi" w:cstheme="minorHAnsi"/>
          <w:bCs/>
          <w:color w:val="auto"/>
        </w:rPr>
        <w:t xml:space="preserve"> vs. time and pressure vs. time</w:t>
      </w:r>
      <w:r w:rsidRPr="006651D5">
        <w:rPr>
          <w:rFonts w:asciiTheme="minorHAnsi" w:hAnsiTheme="minorHAnsi" w:cstheme="minorHAnsi"/>
          <w:bCs/>
          <w:color w:val="auto"/>
        </w:rPr>
        <w:t xml:space="preserve"> graph</w:t>
      </w:r>
      <w:r>
        <w:rPr>
          <w:rFonts w:asciiTheme="minorHAnsi" w:hAnsiTheme="minorHAnsi" w:cstheme="minorHAnsi"/>
          <w:bCs/>
          <w:color w:val="auto"/>
        </w:rPr>
        <w:t>s</w:t>
      </w:r>
      <w:r w:rsidRPr="006651D5">
        <w:rPr>
          <w:rFonts w:asciiTheme="minorHAnsi" w:hAnsiTheme="minorHAnsi" w:cstheme="minorHAnsi"/>
          <w:bCs/>
          <w:color w:val="auto"/>
        </w:rPr>
        <w:t xml:space="preserve"> to verify that </w:t>
      </w:r>
      <w:r w:rsidR="00D26C6C">
        <w:rPr>
          <w:rFonts w:asciiTheme="minorHAnsi" w:hAnsiTheme="minorHAnsi" w:cstheme="minorHAnsi"/>
          <w:bCs/>
          <w:color w:val="auto"/>
        </w:rPr>
        <w:t xml:space="preserve">the pressure reached 2100 bar and the temperature reached -196 </w:t>
      </w:r>
      <w:r w:rsidR="00537A8A" w:rsidRPr="00537A8A">
        <w:rPr>
          <w:rFonts w:asciiTheme="minorHAnsi" w:hAnsiTheme="minorHAnsi" w:cstheme="minorHAnsi"/>
          <w:bCs/>
          <w:color w:val="auto"/>
        </w:rPr>
        <w:t>°C</w:t>
      </w:r>
      <w:r w:rsidR="00240371">
        <w:rPr>
          <w:rFonts w:asciiTheme="minorHAnsi" w:hAnsiTheme="minorHAnsi" w:cstheme="minorHAnsi"/>
          <w:bCs/>
          <w:color w:val="auto"/>
        </w:rPr>
        <w:t xml:space="preserve"> within </w:t>
      </w:r>
      <w:r w:rsidR="00294722">
        <w:rPr>
          <w:rFonts w:asciiTheme="minorHAnsi" w:hAnsiTheme="minorHAnsi" w:cstheme="minorHAnsi"/>
          <w:bCs/>
          <w:color w:val="auto"/>
        </w:rPr>
        <w:t>2</w:t>
      </w:r>
      <w:r w:rsidR="00240371">
        <w:rPr>
          <w:rFonts w:asciiTheme="minorHAnsi" w:hAnsiTheme="minorHAnsi" w:cstheme="minorHAnsi"/>
          <w:bCs/>
          <w:color w:val="auto"/>
        </w:rPr>
        <w:t xml:space="preserve">00 </w:t>
      </w:r>
      <w:proofErr w:type="spellStart"/>
      <w:r w:rsidR="00240371">
        <w:rPr>
          <w:rFonts w:asciiTheme="minorHAnsi" w:hAnsiTheme="minorHAnsi" w:cstheme="minorHAnsi"/>
          <w:bCs/>
          <w:color w:val="auto"/>
        </w:rPr>
        <w:t>ms</w:t>
      </w:r>
      <w:proofErr w:type="spellEnd"/>
      <w:r w:rsidR="00082973">
        <w:rPr>
          <w:rFonts w:asciiTheme="minorHAnsi" w:hAnsiTheme="minorHAnsi" w:cstheme="minorHAnsi"/>
          <w:bCs/>
          <w:color w:val="auto"/>
        </w:rPr>
        <w:t>,</w:t>
      </w:r>
      <w:r w:rsidR="00240371">
        <w:rPr>
          <w:rFonts w:asciiTheme="minorHAnsi" w:hAnsiTheme="minorHAnsi" w:cstheme="minorHAnsi"/>
          <w:bCs/>
          <w:color w:val="auto"/>
        </w:rPr>
        <w:t xml:space="preserve"> and both parameters remained steady</w:t>
      </w:r>
      <w:r w:rsidR="000412CE">
        <w:rPr>
          <w:rFonts w:asciiTheme="minorHAnsi" w:hAnsiTheme="minorHAnsi" w:cstheme="minorHAnsi"/>
          <w:bCs/>
          <w:color w:val="auto"/>
        </w:rPr>
        <w:t xml:space="preserve"> </w:t>
      </w:r>
      <w:r w:rsidR="000167B7">
        <w:rPr>
          <w:rFonts w:asciiTheme="minorHAnsi" w:hAnsiTheme="minorHAnsi" w:cstheme="minorHAnsi"/>
          <w:bCs/>
          <w:color w:val="auto"/>
        </w:rPr>
        <w:t xml:space="preserve">for the 600 </w:t>
      </w:r>
      <w:proofErr w:type="spellStart"/>
      <w:r w:rsidR="000167B7">
        <w:rPr>
          <w:rFonts w:asciiTheme="minorHAnsi" w:hAnsiTheme="minorHAnsi" w:cstheme="minorHAnsi"/>
          <w:bCs/>
          <w:color w:val="auto"/>
        </w:rPr>
        <w:t>ms</w:t>
      </w:r>
      <w:proofErr w:type="spellEnd"/>
      <w:r w:rsidR="000167B7">
        <w:rPr>
          <w:rFonts w:asciiTheme="minorHAnsi" w:hAnsiTheme="minorHAnsi" w:cstheme="minorHAnsi"/>
          <w:bCs/>
          <w:color w:val="auto"/>
        </w:rPr>
        <w:t xml:space="preserve"> of measurement</w:t>
      </w:r>
      <w:r w:rsidR="000412CE">
        <w:rPr>
          <w:rFonts w:asciiTheme="minorHAnsi" w:hAnsiTheme="minorHAnsi" w:cstheme="minorHAnsi"/>
          <w:bCs/>
          <w:color w:val="auto"/>
        </w:rPr>
        <w:t>.</w:t>
      </w:r>
      <w:r w:rsidR="00D26C6C">
        <w:rPr>
          <w:rFonts w:asciiTheme="minorHAnsi" w:hAnsiTheme="minorHAnsi" w:cstheme="minorHAnsi"/>
          <w:bCs/>
          <w:color w:val="auto"/>
        </w:rPr>
        <w:t xml:space="preserve"> </w:t>
      </w:r>
    </w:p>
    <w:p w14:paraId="1AF8AB20" w14:textId="77777777" w:rsidR="00207C2D" w:rsidRDefault="00207C2D" w:rsidP="00207C2D">
      <w:pPr>
        <w:pStyle w:val="ListParagraph"/>
        <w:rPr>
          <w:rFonts w:asciiTheme="minorHAnsi" w:hAnsiTheme="minorHAnsi" w:cstheme="minorHAnsi"/>
          <w:bCs/>
          <w:color w:val="auto"/>
        </w:rPr>
      </w:pPr>
    </w:p>
    <w:p w14:paraId="50C9AAEA" w14:textId="77777777" w:rsidR="00207C2D" w:rsidRDefault="00207C2D" w:rsidP="00207C2D">
      <w:pPr>
        <w:pStyle w:val="NormalWeb"/>
        <w:numPr>
          <w:ilvl w:val="1"/>
          <w:numId w:val="18"/>
        </w:numPr>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Repeat steps 3.3 to 3.5 until the cell pellet has been used or the desired number of samples has been frozen.</w:t>
      </w:r>
    </w:p>
    <w:p w14:paraId="63AEA700" w14:textId="77777777" w:rsidR="00207C2D" w:rsidRPr="006651D5" w:rsidRDefault="00207C2D" w:rsidP="00207C2D">
      <w:pPr>
        <w:pStyle w:val="NormalWeb"/>
        <w:spacing w:before="0" w:beforeAutospacing="0" w:after="0" w:afterAutospacing="0"/>
        <w:rPr>
          <w:rFonts w:asciiTheme="minorHAnsi" w:hAnsiTheme="minorHAnsi" w:cstheme="minorHAnsi"/>
          <w:bCs/>
          <w:color w:val="auto"/>
        </w:rPr>
      </w:pPr>
    </w:p>
    <w:p w14:paraId="3E499C97" w14:textId="77777777" w:rsidR="00207C2D" w:rsidRPr="00CE17DF" w:rsidRDefault="00207C2D" w:rsidP="00207C2D">
      <w:pPr>
        <w:pStyle w:val="NormalWeb"/>
        <w:numPr>
          <w:ilvl w:val="1"/>
          <w:numId w:val="18"/>
        </w:numPr>
        <w:spacing w:before="0" w:beforeAutospacing="0" w:after="0" w:afterAutospacing="0"/>
        <w:rPr>
          <w:rFonts w:asciiTheme="minorHAnsi" w:hAnsiTheme="minorHAnsi" w:cstheme="minorHAnsi"/>
          <w:bCs/>
          <w:color w:val="auto"/>
          <w:highlight w:val="yellow"/>
        </w:rPr>
      </w:pPr>
      <w:r w:rsidRPr="00CE17DF">
        <w:rPr>
          <w:rFonts w:asciiTheme="minorHAnsi" w:hAnsiTheme="minorHAnsi" w:cstheme="minorHAnsi"/>
          <w:bCs/>
          <w:color w:val="auto"/>
          <w:highlight w:val="yellow"/>
        </w:rPr>
        <w:t>Keeping the cartridges immersed in LN</w:t>
      </w:r>
      <w:r w:rsidRPr="00CE17DF">
        <w:rPr>
          <w:rFonts w:asciiTheme="minorHAnsi" w:hAnsiTheme="minorHAnsi" w:cstheme="minorHAnsi"/>
          <w:bCs/>
          <w:color w:val="auto"/>
          <w:highlight w:val="yellow"/>
          <w:vertAlign w:val="subscript"/>
        </w:rPr>
        <w:t>2</w:t>
      </w:r>
      <w:r w:rsidRPr="00CE17DF">
        <w:rPr>
          <w:rFonts w:asciiTheme="minorHAnsi" w:hAnsiTheme="minorHAnsi" w:cstheme="minorHAnsi"/>
          <w:bCs/>
          <w:color w:val="auto"/>
          <w:highlight w:val="yellow"/>
        </w:rPr>
        <w:t>, remove each membrane carrier from its cartridge, place into a plastic capsule, and place the plastic capsule into a cryo-vial full of LN</w:t>
      </w:r>
      <w:r w:rsidRPr="00CE17DF">
        <w:rPr>
          <w:rFonts w:asciiTheme="minorHAnsi" w:hAnsiTheme="minorHAnsi" w:cstheme="minorHAnsi"/>
          <w:bCs/>
          <w:color w:val="auto"/>
          <w:highlight w:val="yellow"/>
          <w:vertAlign w:val="subscript"/>
        </w:rPr>
        <w:t>2</w:t>
      </w:r>
      <w:r w:rsidRPr="00CE17DF">
        <w:rPr>
          <w:rFonts w:asciiTheme="minorHAnsi" w:hAnsiTheme="minorHAnsi" w:cstheme="minorHAnsi"/>
          <w:bCs/>
          <w:color w:val="auto"/>
          <w:highlight w:val="yellow"/>
        </w:rPr>
        <w:t>.</w:t>
      </w:r>
    </w:p>
    <w:p w14:paraId="290934C8" w14:textId="77777777" w:rsidR="00207C2D" w:rsidRPr="006651D5" w:rsidRDefault="00207C2D" w:rsidP="00207C2D">
      <w:pPr>
        <w:pStyle w:val="NormalWeb"/>
        <w:spacing w:before="0" w:beforeAutospacing="0" w:after="0" w:afterAutospacing="0"/>
        <w:rPr>
          <w:rFonts w:asciiTheme="minorHAnsi" w:hAnsiTheme="minorHAnsi" w:cstheme="minorHAnsi"/>
          <w:bCs/>
          <w:color w:val="auto"/>
        </w:rPr>
      </w:pPr>
    </w:p>
    <w:p w14:paraId="613AB405" w14:textId="77777777" w:rsidR="00207C2D" w:rsidRPr="006651D5" w:rsidRDefault="00207C2D" w:rsidP="00207C2D">
      <w:pPr>
        <w:pStyle w:val="NormalWeb"/>
        <w:spacing w:before="0" w:beforeAutospacing="0" w:after="0" w:afterAutospacing="0"/>
        <w:rPr>
          <w:rFonts w:asciiTheme="minorHAnsi" w:hAnsiTheme="minorHAnsi" w:cstheme="minorHAnsi"/>
          <w:bCs/>
          <w:color w:val="auto"/>
        </w:rPr>
      </w:pPr>
      <w:r w:rsidRPr="006651D5">
        <w:rPr>
          <w:rFonts w:asciiTheme="minorHAnsi" w:hAnsiTheme="minorHAnsi" w:cstheme="minorHAnsi"/>
          <w:bCs/>
          <w:color w:val="auto"/>
        </w:rPr>
        <w:t xml:space="preserve">NOTE: The protocol </w:t>
      </w:r>
      <w:r>
        <w:rPr>
          <w:rFonts w:asciiTheme="minorHAnsi" w:hAnsiTheme="minorHAnsi" w:cstheme="minorHAnsi"/>
          <w:bCs/>
          <w:color w:val="auto"/>
        </w:rPr>
        <w:t>may</w:t>
      </w:r>
      <w:r w:rsidRPr="006651D5">
        <w:rPr>
          <w:rFonts w:asciiTheme="minorHAnsi" w:hAnsiTheme="minorHAnsi" w:cstheme="minorHAnsi"/>
          <w:bCs/>
          <w:color w:val="auto"/>
        </w:rPr>
        <w:t xml:space="preserve"> be </w:t>
      </w:r>
      <w:r>
        <w:rPr>
          <w:rFonts w:asciiTheme="minorHAnsi" w:hAnsiTheme="minorHAnsi" w:cstheme="minorHAnsi"/>
          <w:bCs/>
          <w:color w:val="auto"/>
        </w:rPr>
        <w:t>paused</w:t>
      </w:r>
      <w:r w:rsidRPr="006651D5">
        <w:rPr>
          <w:rFonts w:asciiTheme="minorHAnsi" w:hAnsiTheme="minorHAnsi" w:cstheme="minorHAnsi"/>
          <w:bCs/>
          <w:color w:val="auto"/>
        </w:rPr>
        <w:t xml:space="preserve"> here</w:t>
      </w:r>
      <w:r>
        <w:rPr>
          <w:rFonts w:asciiTheme="minorHAnsi" w:hAnsiTheme="minorHAnsi" w:cstheme="minorHAnsi"/>
          <w:bCs/>
          <w:color w:val="auto"/>
        </w:rPr>
        <w:t>. T</w:t>
      </w:r>
      <w:r w:rsidRPr="006651D5">
        <w:rPr>
          <w:rFonts w:asciiTheme="minorHAnsi" w:hAnsiTheme="minorHAnsi" w:cstheme="minorHAnsi"/>
          <w:bCs/>
          <w:color w:val="auto"/>
        </w:rPr>
        <w:t>he cryo-vials with samples can be stored in a LN</w:t>
      </w:r>
      <w:r w:rsidRPr="00CE17DF">
        <w:rPr>
          <w:rFonts w:asciiTheme="minorHAnsi" w:hAnsiTheme="minorHAnsi" w:cstheme="minorHAnsi"/>
          <w:bCs/>
          <w:color w:val="auto"/>
          <w:vertAlign w:val="subscript"/>
        </w:rPr>
        <w:t>2</w:t>
      </w:r>
      <w:r w:rsidRPr="006651D5">
        <w:rPr>
          <w:rFonts w:asciiTheme="minorHAnsi" w:hAnsiTheme="minorHAnsi" w:cstheme="minorHAnsi"/>
          <w:bCs/>
          <w:color w:val="auto"/>
        </w:rPr>
        <w:t xml:space="preserve"> </w:t>
      </w:r>
      <w:proofErr w:type="spellStart"/>
      <w:r w:rsidRPr="006651D5">
        <w:rPr>
          <w:rFonts w:asciiTheme="minorHAnsi" w:hAnsiTheme="minorHAnsi" w:cstheme="minorHAnsi"/>
          <w:bCs/>
          <w:color w:val="auto"/>
        </w:rPr>
        <w:t>dewar</w:t>
      </w:r>
      <w:proofErr w:type="spellEnd"/>
      <w:r w:rsidRPr="006651D5">
        <w:rPr>
          <w:rFonts w:asciiTheme="minorHAnsi" w:hAnsiTheme="minorHAnsi" w:cstheme="minorHAnsi"/>
          <w:bCs/>
          <w:color w:val="auto"/>
        </w:rPr>
        <w:t xml:space="preserve"> in cryo-canes or cryo-boxes.</w:t>
      </w:r>
    </w:p>
    <w:p w14:paraId="24191C14" w14:textId="77777777" w:rsidR="00207C2D" w:rsidRPr="004D56D0" w:rsidRDefault="00207C2D" w:rsidP="00207C2D">
      <w:pPr>
        <w:pStyle w:val="NormalWeb"/>
        <w:spacing w:before="0" w:beforeAutospacing="0" w:after="0" w:afterAutospacing="0"/>
        <w:rPr>
          <w:rFonts w:asciiTheme="minorHAnsi" w:hAnsiTheme="minorHAnsi" w:cstheme="minorHAnsi"/>
          <w:color w:val="auto"/>
        </w:rPr>
      </w:pPr>
    </w:p>
    <w:p w14:paraId="7256F332" w14:textId="77777777" w:rsidR="00207C2D" w:rsidRPr="00C50F5C" w:rsidRDefault="00207C2D" w:rsidP="00207C2D">
      <w:pPr>
        <w:pStyle w:val="NormalWeb"/>
        <w:numPr>
          <w:ilvl w:val="0"/>
          <w:numId w:val="18"/>
        </w:numPr>
        <w:spacing w:before="0" w:beforeAutospacing="0" w:after="0" w:afterAutospacing="0"/>
        <w:rPr>
          <w:rFonts w:asciiTheme="minorHAnsi" w:hAnsiTheme="minorHAnsi" w:cstheme="minorHAnsi"/>
          <w:b/>
          <w:color w:val="auto"/>
          <w:highlight w:val="yellow"/>
        </w:rPr>
      </w:pPr>
      <w:r w:rsidRPr="00C50F5C">
        <w:rPr>
          <w:rFonts w:asciiTheme="minorHAnsi" w:hAnsiTheme="minorHAnsi" w:cstheme="minorHAnsi"/>
          <w:b/>
          <w:color w:val="auto"/>
          <w:highlight w:val="yellow"/>
        </w:rPr>
        <w:t>Freeze substitution</w:t>
      </w:r>
    </w:p>
    <w:p w14:paraId="673E8454" w14:textId="77777777" w:rsidR="00C50F5C" w:rsidRDefault="00C50F5C" w:rsidP="00207C2D">
      <w:pPr>
        <w:pStyle w:val="NormalWeb"/>
        <w:spacing w:before="0" w:beforeAutospacing="0" w:after="0" w:afterAutospacing="0"/>
        <w:rPr>
          <w:rFonts w:asciiTheme="minorHAnsi" w:hAnsiTheme="minorHAnsi" w:cstheme="minorHAnsi"/>
          <w:color w:val="auto"/>
        </w:rPr>
      </w:pPr>
    </w:p>
    <w:p w14:paraId="0CBCAD65" w14:textId="2702CA2C" w:rsidR="00207C2D" w:rsidRDefault="00207C2D" w:rsidP="00207C2D">
      <w:pPr>
        <w:pStyle w:val="NormalWeb"/>
        <w:spacing w:before="0" w:beforeAutospacing="0" w:after="0" w:afterAutospacing="0"/>
        <w:rPr>
          <w:rFonts w:asciiTheme="minorHAnsi" w:hAnsiTheme="minorHAnsi" w:cstheme="minorHAnsi"/>
          <w:bCs/>
          <w:color w:val="auto"/>
        </w:rPr>
      </w:pPr>
      <w:r w:rsidRPr="004D56D0">
        <w:rPr>
          <w:rFonts w:asciiTheme="minorHAnsi" w:hAnsiTheme="minorHAnsi" w:cstheme="minorHAnsi"/>
          <w:color w:val="auto"/>
        </w:rPr>
        <w:t xml:space="preserve">CAUTION: </w:t>
      </w:r>
      <w:r>
        <w:rPr>
          <w:rFonts w:asciiTheme="minorHAnsi" w:hAnsiTheme="minorHAnsi" w:cstheme="minorHAnsi"/>
          <w:bCs/>
          <w:color w:val="auto"/>
        </w:rPr>
        <w:t>Use proper safety procedures and personal protective equipment when working with liquid nitrogen.</w:t>
      </w:r>
      <w:r w:rsidR="00537A8A">
        <w:rPr>
          <w:rFonts w:asciiTheme="minorHAnsi" w:hAnsiTheme="minorHAnsi" w:cstheme="minorHAnsi"/>
          <w:bCs/>
          <w:color w:val="auto"/>
        </w:rPr>
        <w:t xml:space="preserve"> </w:t>
      </w:r>
      <w:r>
        <w:rPr>
          <w:rFonts w:asciiTheme="minorHAnsi" w:hAnsiTheme="minorHAnsi" w:cstheme="minorHAnsi"/>
          <w:bCs/>
          <w:color w:val="auto"/>
        </w:rPr>
        <w:t xml:space="preserve">Additionally, many of the chemicals utilized in step 4 are toxic, including tannic acid, osmium tetroxide, and uranyl acetate. These chemicals must be handled according to proper safety procedures and disposed of as hazardous chemical waste. </w:t>
      </w:r>
    </w:p>
    <w:p w14:paraId="3D54A248" w14:textId="77777777" w:rsidR="00207C2D" w:rsidRPr="004D56D0" w:rsidRDefault="00207C2D" w:rsidP="00207C2D">
      <w:pPr>
        <w:pStyle w:val="NormalWeb"/>
        <w:spacing w:before="0" w:beforeAutospacing="0" w:after="0" w:afterAutospacing="0"/>
        <w:rPr>
          <w:rFonts w:asciiTheme="minorHAnsi" w:hAnsiTheme="minorHAnsi" w:cstheme="minorHAnsi"/>
          <w:color w:val="auto"/>
        </w:rPr>
      </w:pPr>
    </w:p>
    <w:p w14:paraId="72E26C89" w14:textId="48D3F348" w:rsidR="00207C2D" w:rsidRPr="004E41AE" w:rsidRDefault="00207C2D" w:rsidP="00207C2D">
      <w:pPr>
        <w:pStyle w:val="NormalWeb"/>
        <w:numPr>
          <w:ilvl w:val="1"/>
          <w:numId w:val="18"/>
        </w:numPr>
        <w:spacing w:before="0" w:beforeAutospacing="0" w:after="0" w:afterAutospacing="0"/>
        <w:rPr>
          <w:rFonts w:asciiTheme="minorHAnsi" w:hAnsiTheme="minorHAnsi" w:cstheme="minorHAnsi"/>
          <w:bCs/>
          <w:color w:val="auto"/>
        </w:rPr>
      </w:pPr>
      <w:r w:rsidRPr="004E41AE">
        <w:rPr>
          <w:rFonts w:asciiTheme="minorHAnsi" w:hAnsiTheme="minorHAnsi" w:cstheme="minorHAnsi"/>
          <w:bCs/>
          <w:color w:val="auto"/>
        </w:rPr>
        <w:t>Fill the automated freeze substitution unit with LN</w:t>
      </w:r>
      <w:r w:rsidRPr="00CE17DF">
        <w:rPr>
          <w:rFonts w:asciiTheme="minorHAnsi" w:hAnsiTheme="minorHAnsi" w:cstheme="minorHAnsi"/>
          <w:bCs/>
          <w:color w:val="auto"/>
          <w:vertAlign w:val="subscript"/>
        </w:rPr>
        <w:t>2</w:t>
      </w:r>
      <w:r w:rsidRPr="004E41AE">
        <w:rPr>
          <w:rFonts w:asciiTheme="minorHAnsi" w:hAnsiTheme="minorHAnsi" w:cstheme="minorHAnsi"/>
          <w:bCs/>
          <w:color w:val="auto"/>
        </w:rPr>
        <w:t xml:space="preserve">. Bring the temperature to -90 </w:t>
      </w:r>
      <w:r w:rsidR="00537A8A" w:rsidRPr="00537A8A">
        <w:rPr>
          <w:rFonts w:asciiTheme="minorHAnsi" w:hAnsiTheme="minorHAnsi" w:cstheme="minorHAnsi"/>
          <w:bCs/>
          <w:color w:val="auto"/>
        </w:rPr>
        <w:t>°C</w:t>
      </w:r>
      <w:r w:rsidRPr="004E41AE">
        <w:rPr>
          <w:rFonts w:asciiTheme="minorHAnsi" w:hAnsiTheme="minorHAnsi" w:cstheme="minorHAnsi"/>
          <w:bCs/>
          <w:color w:val="auto"/>
        </w:rPr>
        <w:t>.</w:t>
      </w:r>
    </w:p>
    <w:p w14:paraId="736AAF70" w14:textId="77777777" w:rsidR="00207C2D" w:rsidRPr="00E17B6D" w:rsidRDefault="00207C2D" w:rsidP="00207C2D">
      <w:pPr>
        <w:pStyle w:val="NormalWeb"/>
        <w:spacing w:before="0" w:beforeAutospacing="0" w:after="0" w:afterAutospacing="0"/>
        <w:rPr>
          <w:rFonts w:asciiTheme="minorHAnsi" w:hAnsiTheme="minorHAnsi" w:cstheme="minorHAnsi"/>
          <w:bCs/>
          <w:color w:val="auto"/>
        </w:rPr>
      </w:pPr>
    </w:p>
    <w:p w14:paraId="5ED95CA3" w14:textId="2D5D27DA" w:rsidR="00207C2D" w:rsidRPr="00C50F5C" w:rsidRDefault="00207C2D" w:rsidP="00207C2D">
      <w:pPr>
        <w:pStyle w:val="NormalWeb"/>
        <w:numPr>
          <w:ilvl w:val="1"/>
          <w:numId w:val="18"/>
        </w:numPr>
        <w:spacing w:before="0" w:beforeAutospacing="0" w:after="0" w:afterAutospacing="0"/>
        <w:rPr>
          <w:rFonts w:asciiTheme="minorHAnsi" w:hAnsiTheme="minorHAnsi" w:cstheme="minorHAnsi"/>
          <w:bCs/>
          <w:color w:val="auto"/>
          <w:highlight w:val="yellow"/>
        </w:rPr>
      </w:pPr>
      <w:r w:rsidRPr="00C50F5C">
        <w:rPr>
          <w:rFonts w:asciiTheme="minorHAnsi" w:hAnsiTheme="minorHAnsi" w:cstheme="minorHAnsi"/>
          <w:bCs/>
          <w:color w:val="auto"/>
          <w:highlight w:val="yellow"/>
        </w:rPr>
        <w:t>Prepare FS Mix 1 and begin FS</w:t>
      </w:r>
      <w:r w:rsidR="003A2EC3" w:rsidRPr="00C50F5C">
        <w:rPr>
          <w:rFonts w:asciiTheme="minorHAnsi" w:hAnsiTheme="minorHAnsi" w:cstheme="minorHAnsi"/>
          <w:bCs/>
          <w:color w:val="auto"/>
          <w:highlight w:val="yellow"/>
        </w:rPr>
        <w:t>.</w:t>
      </w:r>
      <w:r w:rsidRPr="00C50F5C">
        <w:rPr>
          <w:rFonts w:asciiTheme="minorHAnsi" w:hAnsiTheme="minorHAnsi" w:cstheme="minorHAnsi"/>
          <w:bCs/>
          <w:color w:val="auto"/>
          <w:highlight w:val="yellow"/>
        </w:rPr>
        <w:t xml:space="preserve"> </w:t>
      </w:r>
    </w:p>
    <w:p w14:paraId="53C3CA48" w14:textId="77777777" w:rsidR="00207C2D" w:rsidRPr="006651D5" w:rsidRDefault="00207C2D" w:rsidP="00207C2D">
      <w:pPr>
        <w:pStyle w:val="NormalWeb"/>
        <w:spacing w:before="0" w:beforeAutospacing="0" w:after="0" w:afterAutospacing="0"/>
        <w:rPr>
          <w:rFonts w:asciiTheme="minorHAnsi" w:hAnsiTheme="minorHAnsi" w:cstheme="minorHAnsi"/>
          <w:bCs/>
          <w:color w:val="auto"/>
        </w:rPr>
      </w:pPr>
    </w:p>
    <w:p w14:paraId="193409AB" w14:textId="2E13605C" w:rsidR="00207C2D" w:rsidRPr="00CE17DF" w:rsidRDefault="00207C2D" w:rsidP="00207C2D">
      <w:pPr>
        <w:pStyle w:val="NormalWeb"/>
        <w:numPr>
          <w:ilvl w:val="2"/>
          <w:numId w:val="18"/>
        </w:numPr>
        <w:spacing w:before="0" w:beforeAutospacing="0" w:after="0" w:afterAutospacing="0"/>
        <w:rPr>
          <w:rFonts w:asciiTheme="minorHAnsi" w:hAnsiTheme="minorHAnsi" w:cstheme="minorHAnsi"/>
          <w:bCs/>
          <w:color w:val="auto"/>
          <w:highlight w:val="yellow"/>
        </w:rPr>
      </w:pPr>
      <w:r w:rsidRPr="00CE17DF">
        <w:rPr>
          <w:rFonts w:asciiTheme="minorHAnsi" w:hAnsiTheme="minorHAnsi" w:cstheme="minorHAnsi"/>
          <w:bCs/>
          <w:color w:val="auto"/>
          <w:highlight w:val="yellow"/>
        </w:rPr>
        <w:t>In a chemical hood, prepare a solution of 0.2% tannic acid (w/v) and 5% DI water in acetone and aliquot 1</w:t>
      </w:r>
      <w:r w:rsidR="00537A8A">
        <w:rPr>
          <w:rFonts w:asciiTheme="minorHAnsi" w:hAnsiTheme="minorHAnsi" w:cstheme="minorHAnsi"/>
          <w:bCs/>
          <w:color w:val="auto"/>
          <w:highlight w:val="yellow"/>
        </w:rPr>
        <w:t xml:space="preserve"> mL</w:t>
      </w:r>
      <w:r w:rsidRPr="00CE17DF">
        <w:rPr>
          <w:rFonts w:asciiTheme="minorHAnsi" w:hAnsiTheme="minorHAnsi" w:cstheme="minorHAnsi"/>
          <w:bCs/>
          <w:color w:val="auto"/>
          <w:highlight w:val="yellow"/>
        </w:rPr>
        <w:t xml:space="preserve"> per sample into cryo-vials.</w:t>
      </w:r>
      <w:r w:rsidR="00537A8A">
        <w:rPr>
          <w:rFonts w:asciiTheme="minorHAnsi" w:hAnsiTheme="minorHAnsi" w:cstheme="minorHAnsi"/>
          <w:bCs/>
          <w:color w:val="auto"/>
          <w:highlight w:val="yellow"/>
        </w:rPr>
        <w:t xml:space="preserve"> </w:t>
      </w:r>
      <w:r w:rsidRPr="00CE17DF">
        <w:rPr>
          <w:rFonts w:asciiTheme="minorHAnsi" w:hAnsiTheme="minorHAnsi" w:cstheme="minorHAnsi"/>
          <w:bCs/>
          <w:color w:val="auto"/>
          <w:highlight w:val="yellow"/>
        </w:rPr>
        <w:t>Place into LN</w:t>
      </w:r>
      <w:r w:rsidRPr="00CE17DF">
        <w:rPr>
          <w:rFonts w:asciiTheme="minorHAnsi" w:hAnsiTheme="minorHAnsi" w:cstheme="minorHAnsi"/>
          <w:bCs/>
          <w:color w:val="auto"/>
          <w:highlight w:val="yellow"/>
          <w:vertAlign w:val="subscript"/>
        </w:rPr>
        <w:t>2</w:t>
      </w:r>
      <w:r w:rsidRPr="00CE17DF">
        <w:rPr>
          <w:rFonts w:asciiTheme="minorHAnsi" w:hAnsiTheme="minorHAnsi" w:cstheme="minorHAnsi"/>
          <w:bCs/>
          <w:color w:val="auto"/>
          <w:highlight w:val="yellow"/>
        </w:rPr>
        <w:t xml:space="preserve"> to freeze.</w:t>
      </w:r>
    </w:p>
    <w:p w14:paraId="7C63B2F8" w14:textId="77777777" w:rsidR="00207C2D" w:rsidRPr="006651D5" w:rsidRDefault="00207C2D" w:rsidP="00207C2D">
      <w:pPr>
        <w:pStyle w:val="NormalWeb"/>
        <w:spacing w:before="0" w:beforeAutospacing="0" w:after="0" w:afterAutospacing="0"/>
        <w:rPr>
          <w:rFonts w:asciiTheme="minorHAnsi" w:hAnsiTheme="minorHAnsi" w:cstheme="minorHAnsi"/>
          <w:bCs/>
          <w:color w:val="auto"/>
        </w:rPr>
      </w:pPr>
    </w:p>
    <w:p w14:paraId="17D5C9BC" w14:textId="62FA5D94" w:rsidR="00207C2D" w:rsidRPr="00CE17DF" w:rsidRDefault="00207C2D" w:rsidP="00207C2D">
      <w:pPr>
        <w:pStyle w:val="NormalWeb"/>
        <w:numPr>
          <w:ilvl w:val="2"/>
          <w:numId w:val="18"/>
        </w:numPr>
        <w:spacing w:before="0" w:beforeAutospacing="0" w:after="0" w:afterAutospacing="0"/>
        <w:rPr>
          <w:rFonts w:asciiTheme="minorHAnsi" w:hAnsiTheme="minorHAnsi" w:cstheme="minorHAnsi"/>
          <w:bCs/>
          <w:color w:val="auto"/>
          <w:highlight w:val="yellow"/>
        </w:rPr>
      </w:pPr>
      <w:r w:rsidRPr="00CE17DF">
        <w:rPr>
          <w:rFonts w:asciiTheme="minorHAnsi" w:hAnsiTheme="minorHAnsi" w:cstheme="minorHAnsi"/>
          <w:bCs/>
          <w:color w:val="auto"/>
          <w:highlight w:val="yellow"/>
        </w:rPr>
        <w:t>Place the FS Mix 1 vials and the cryo-vials containing the frozen cell pellets into the FS unit’s sample chamber.</w:t>
      </w:r>
      <w:r w:rsidR="00537A8A">
        <w:rPr>
          <w:rFonts w:asciiTheme="minorHAnsi" w:hAnsiTheme="minorHAnsi" w:cstheme="minorHAnsi"/>
          <w:bCs/>
          <w:color w:val="auto"/>
          <w:highlight w:val="yellow"/>
        </w:rPr>
        <w:t xml:space="preserve"> </w:t>
      </w:r>
      <w:r w:rsidRPr="00CE17DF">
        <w:rPr>
          <w:rFonts w:asciiTheme="minorHAnsi" w:hAnsiTheme="minorHAnsi" w:cstheme="minorHAnsi"/>
          <w:bCs/>
          <w:color w:val="auto"/>
          <w:highlight w:val="yellow"/>
        </w:rPr>
        <w:t>Transfer the inner capsule containing the membrane carrier from the LN</w:t>
      </w:r>
      <w:r w:rsidRPr="00CE17DF">
        <w:rPr>
          <w:rFonts w:asciiTheme="minorHAnsi" w:hAnsiTheme="minorHAnsi" w:cstheme="minorHAnsi"/>
          <w:bCs/>
          <w:color w:val="auto"/>
          <w:highlight w:val="yellow"/>
          <w:vertAlign w:val="subscript"/>
        </w:rPr>
        <w:t>2</w:t>
      </w:r>
      <w:r w:rsidRPr="00CE17DF">
        <w:rPr>
          <w:rFonts w:asciiTheme="minorHAnsi" w:hAnsiTheme="minorHAnsi" w:cstheme="minorHAnsi"/>
          <w:bCs/>
          <w:color w:val="auto"/>
          <w:highlight w:val="yellow"/>
        </w:rPr>
        <w:t xml:space="preserve"> vial into the corresponding vial containing FS Mix 1.</w:t>
      </w:r>
    </w:p>
    <w:p w14:paraId="7FA8EBAA" w14:textId="77777777" w:rsidR="00207C2D" w:rsidRPr="00CE17DF" w:rsidRDefault="00207C2D" w:rsidP="00207C2D">
      <w:pPr>
        <w:pStyle w:val="NormalWeb"/>
        <w:spacing w:before="0" w:beforeAutospacing="0" w:after="0" w:afterAutospacing="0"/>
        <w:rPr>
          <w:rFonts w:asciiTheme="minorHAnsi" w:hAnsiTheme="minorHAnsi" w:cstheme="minorHAnsi"/>
          <w:bCs/>
          <w:color w:val="auto"/>
          <w:highlight w:val="yellow"/>
        </w:rPr>
      </w:pPr>
    </w:p>
    <w:p w14:paraId="0E65C5B5" w14:textId="11897B28" w:rsidR="00207C2D" w:rsidRPr="00CE17DF" w:rsidRDefault="00207C2D" w:rsidP="00207C2D">
      <w:pPr>
        <w:pStyle w:val="NormalWeb"/>
        <w:numPr>
          <w:ilvl w:val="2"/>
          <w:numId w:val="18"/>
        </w:numPr>
        <w:spacing w:before="0" w:beforeAutospacing="0" w:after="0" w:afterAutospacing="0"/>
        <w:rPr>
          <w:rFonts w:asciiTheme="minorHAnsi" w:hAnsiTheme="minorHAnsi" w:cstheme="minorHAnsi"/>
          <w:bCs/>
          <w:color w:val="auto"/>
          <w:highlight w:val="yellow"/>
        </w:rPr>
      </w:pPr>
      <w:r w:rsidRPr="00CE17DF">
        <w:rPr>
          <w:rFonts w:asciiTheme="minorHAnsi" w:hAnsiTheme="minorHAnsi" w:cstheme="minorHAnsi"/>
          <w:bCs/>
          <w:color w:val="auto"/>
          <w:highlight w:val="yellow"/>
        </w:rPr>
        <w:t>Start a FS protocol with its first step being 24 h at -90</w:t>
      </w:r>
      <w:r w:rsidR="00537A8A" w:rsidRPr="00537A8A">
        <w:rPr>
          <w:rFonts w:asciiTheme="minorHAnsi" w:hAnsiTheme="minorHAnsi" w:cstheme="minorHAnsi"/>
          <w:bCs/>
          <w:color w:val="auto"/>
          <w:highlight w:val="yellow"/>
        </w:rPr>
        <w:t>°C</w:t>
      </w:r>
      <w:r w:rsidRPr="00CE17DF">
        <w:rPr>
          <w:rFonts w:asciiTheme="minorHAnsi" w:hAnsiTheme="minorHAnsi" w:cstheme="minorHAnsi"/>
          <w:bCs/>
          <w:color w:val="auto"/>
          <w:highlight w:val="yellow"/>
        </w:rPr>
        <w:t>.</w:t>
      </w:r>
      <w:r w:rsidR="00537A8A">
        <w:rPr>
          <w:rFonts w:asciiTheme="minorHAnsi" w:hAnsiTheme="minorHAnsi" w:cstheme="minorHAnsi"/>
          <w:bCs/>
          <w:color w:val="auto"/>
          <w:highlight w:val="yellow"/>
        </w:rPr>
        <w:t xml:space="preserve"> </w:t>
      </w:r>
      <w:r w:rsidRPr="00CE17DF">
        <w:rPr>
          <w:rFonts w:asciiTheme="minorHAnsi" w:hAnsiTheme="minorHAnsi" w:cstheme="minorHAnsi"/>
          <w:bCs/>
          <w:color w:val="auto"/>
          <w:highlight w:val="yellow"/>
        </w:rPr>
        <w:t xml:space="preserve">After the 24 h, pause the FS, and wash the samples 3x </w:t>
      </w:r>
      <w:r w:rsidR="00C54425" w:rsidRPr="00CE17DF">
        <w:rPr>
          <w:rFonts w:asciiTheme="minorHAnsi" w:hAnsiTheme="minorHAnsi" w:cstheme="minorHAnsi"/>
          <w:bCs/>
          <w:color w:val="auto"/>
          <w:highlight w:val="yellow"/>
        </w:rPr>
        <w:t xml:space="preserve">for </w:t>
      </w:r>
      <w:r w:rsidRPr="00CE17DF">
        <w:rPr>
          <w:rFonts w:asciiTheme="minorHAnsi" w:hAnsiTheme="minorHAnsi" w:cstheme="minorHAnsi"/>
          <w:bCs/>
          <w:color w:val="auto"/>
          <w:highlight w:val="yellow"/>
        </w:rPr>
        <w:t xml:space="preserve">5 min with acetone that has been cooled to -90 </w:t>
      </w:r>
      <w:r w:rsidR="00537A8A" w:rsidRPr="00537A8A">
        <w:rPr>
          <w:rFonts w:asciiTheme="minorHAnsi" w:hAnsiTheme="minorHAnsi" w:cstheme="minorHAnsi"/>
          <w:bCs/>
          <w:color w:val="auto"/>
          <w:highlight w:val="yellow"/>
        </w:rPr>
        <w:t>°C</w:t>
      </w:r>
      <w:r w:rsidRPr="00CE17DF">
        <w:rPr>
          <w:rFonts w:asciiTheme="minorHAnsi" w:hAnsiTheme="minorHAnsi" w:cstheme="minorHAnsi"/>
          <w:bCs/>
          <w:color w:val="auto"/>
          <w:highlight w:val="yellow"/>
        </w:rPr>
        <w:t>.</w:t>
      </w:r>
    </w:p>
    <w:p w14:paraId="715E686C" w14:textId="77777777" w:rsidR="00207C2D" w:rsidRPr="006651D5" w:rsidRDefault="00207C2D" w:rsidP="00207C2D">
      <w:pPr>
        <w:pStyle w:val="NormalWeb"/>
        <w:spacing w:before="0" w:beforeAutospacing="0" w:after="0" w:afterAutospacing="0"/>
        <w:rPr>
          <w:rFonts w:asciiTheme="minorHAnsi" w:hAnsiTheme="minorHAnsi" w:cstheme="minorHAnsi"/>
          <w:bCs/>
          <w:color w:val="auto"/>
        </w:rPr>
      </w:pPr>
    </w:p>
    <w:p w14:paraId="6ACC401C" w14:textId="5ADB31EA" w:rsidR="000C0FA9" w:rsidRPr="00C50F5C" w:rsidRDefault="00207C2D" w:rsidP="000C0FA9">
      <w:pPr>
        <w:pStyle w:val="NormalWeb"/>
        <w:numPr>
          <w:ilvl w:val="1"/>
          <w:numId w:val="18"/>
        </w:numPr>
        <w:spacing w:before="0" w:beforeAutospacing="0" w:after="0" w:afterAutospacing="0"/>
        <w:rPr>
          <w:rFonts w:asciiTheme="minorHAnsi" w:hAnsiTheme="minorHAnsi" w:cstheme="minorHAnsi"/>
          <w:bCs/>
          <w:color w:val="auto"/>
          <w:highlight w:val="yellow"/>
        </w:rPr>
      </w:pPr>
      <w:r w:rsidRPr="00C50F5C">
        <w:rPr>
          <w:rFonts w:asciiTheme="minorHAnsi" w:hAnsiTheme="minorHAnsi" w:cstheme="minorHAnsi"/>
          <w:bCs/>
          <w:color w:val="auto"/>
          <w:highlight w:val="yellow"/>
        </w:rPr>
        <w:t>Prepare FS Mix 2 and complete FS</w:t>
      </w:r>
    </w:p>
    <w:p w14:paraId="0A21CAFC" w14:textId="77777777" w:rsidR="00C50F5C" w:rsidRDefault="00C50F5C" w:rsidP="00207C2D">
      <w:pPr>
        <w:pStyle w:val="NormalWeb"/>
        <w:spacing w:before="0" w:beforeAutospacing="0" w:after="0" w:afterAutospacing="0"/>
        <w:rPr>
          <w:rFonts w:asciiTheme="minorHAnsi" w:hAnsiTheme="minorHAnsi" w:cstheme="minorHAnsi"/>
          <w:bCs/>
          <w:color w:val="auto"/>
        </w:rPr>
      </w:pPr>
    </w:p>
    <w:p w14:paraId="175CF83A" w14:textId="6AB3ADDC" w:rsidR="00207C2D" w:rsidRDefault="000C0FA9" w:rsidP="00207C2D">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CAUTION: Osmium tetroxide is a highly toxic and oxidizing chemical that should only be handled by trained individuals</w:t>
      </w:r>
      <w:r w:rsidR="006C415E">
        <w:rPr>
          <w:rFonts w:asciiTheme="minorHAnsi" w:hAnsiTheme="minorHAnsi" w:cstheme="minorHAnsi"/>
          <w:bCs/>
          <w:color w:val="auto"/>
        </w:rPr>
        <w:t xml:space="preserve"> according to established safety protocols</w:t>
      </w:r>
      <w:r>
        <w:rPr>
          <w:rFonts w:asciiTheme="minorHAnsi" w:hAnsiTheme="minorHAnsi" w:cstheme="minorHAnsi"/>
          <w:bCs/>
          <w:color w:val="auto"/>
        </w:rPr>
        <w:t xml:space="preserve">. </w:t>
      </w:r>
      <w:r w:rsidR="006C415E">
        <w:rPr>
          <w:rFonts w:asciiTheme="minorHAnsi" w:hAnsiTheme="minorHAnsi" w:cstheme="minorHAnsi"/>
          <w:bCs/>
          <w:color w:val="auto"/>
        </w:rPr>
        <w:t>Protocols for the</w:t>
      </w:r>
      <w:r>
        <w:rPr>
          <w:rFonts w:asciiTheme="minorHAnsi" w:hAnsiTheme="minorHAnsi" w:cstheme="minorHAnsi"/>
          <w:bCs/>
          <w:color w:val="auto"/>
        </w:rPr>
        <w:t xml:space="preserve"> storage and disposal of osmium-containing solutions</w:t>
      </w:r>
      <w:r w:rsidR="006C415E">
        <w:rPr>
          <w:rFonts w:asciiTheme="minorHAnsi" w:hAnsiTheme="minorHAnsi" w:cstheme="minorHAnsi"/>
          <w:bCs/>
          <w:color w:val="auto"/>
        </w:rPr>
        <w:t xml:space="preserve"> must be followed, as well as labeling of lab areas where osmium tetroxide is in use</w:t>
      </w:r>
      <w:r>
        <w:rPr>
          <w:rFonts w:asciiTheme="minorHAnsi" w:hAnsiTheme="minorHAnsi" w:cstheme="minorHAnsi"/>
          <w:bCs/>
          <w:color w:val="auto"/>
        </w:rPr>
        <w:t xml:space="preserve">. </w:t>
      </w:r>
      <w:r w:rsidR="006C415E">
        <w:rPr>
          <w:rFonts w:asciiTheme="minorHAnsi" w:hAnsiTheme="minorHAnsi" w:cstheme="minorHAnsi"/>
          <w:bCs/>
          <w:color w:val="auto"/>
        </w:rPr>
        <w:t xml:space="preserve">Osmium tetroxide should be handled in a chemical hood with </w:t>
      </w:r>
      <w:r w:rsidR="006C415E">
        <w:rPr>
          <w:rFonts w:asciiTheme="minorHAnsi" w:hAnsiTheme="minorHAnsi" w:cstheme="minorHAnsi"/>
          <w:bCs/>
          <w:color w:val="auto"/>
        </w:rPr>
        <w:lastRenderedPageBreak/>
        <w:t>pers</w:t>
      </w:r>
      <w:r>
        <w:rPr>
          <w:rFonts w:asciiTheme="minorHAnsi" w:hAnsiTheme="minorHAnsi" w:cstheme="minorHAnsi"/>
          <w:bCs/>
          <w:color w:val="auto"/>
        </w:rPr>
        <w:t>onal protective equipment</w:t>
      </w:r>
      <w:r w:rsidR="006C415E">
        <w:rPr>
          <w:rFonts w:asciiTheme="minorHAnsi" w:hAnsiTheme="minorHAnsi" w:cstheme="minorHAnsi"/>
          <w:bCs/>
          <w:color w:val="auto"/>
        </w:rPr>
        <w:t xml:space="preserve"> </w:t>
      </w:r>
      <w:r>
        <w:rPr>
          <w:rFonts w:asciiTheme="minorHAnsi" w:hAnsiTheme="minorHAnsi" w:cstheme="minorHAnsi"/>
          <w:bCs/>
          <w:color w:val="auto"/>
        </w:rPr>
        <w:t xml:space="preserve">including </w:t>
      </w:r>
      <w:r w:rsidR="006C415E">
        <w:rPr>
          <w:rFonts w:asciiTheme="minorHAnsi" w:hAnsiTheme="minorHAnsi" w:cstheme="minorHAnsi"/>
          <w:bCs/>
          <w:color w:val="auto"/>
        </w:rPr>
        <w:t>eye protection, a lab coat providing full arm protection, double Nitrile gloves, and an optional respirator.</w:t>
      </w:r>
    </w:p>
    <w:p w14:paraId="423D778E" w14:textId="77777777" w:rsidR="000C0FA9" w:rsidRPr="006651D5" w:rsidRDefault="000C0FA9" w:rsidP="00207C2D">
      <w:pPr>
        <w:pStyle w:val="NormalWeb"/>
        <w:spacing w:before="0" w:beforeAutospacing="0" w:after="0" w:afterAutospacing="0"/>
        <w:rPr>
          <w:rFonts w:asciiTheme="minorHAnsi" w:hAnsiTheme="minorHAnsi" w:cstheme="minorHAnsi"/>
          <w:bCs/>
          <w:color w:val="auto"/>
        </w:rPr>
      </w:pPr>
    </w:p>
    <w:p w14:paraId="64AB93D9" w14:textId="03C18ADE" w:rsidR="00207C2D" w:rsidRPr="00CE17DF" w:rsidRDefault="00207C2D" w:rsidP="00207C2D">
      <w:pPr>
        <w:pStyle w:val="NormalWeb"/>
        <w:numPr>
          <w:ilvl w:val="2"/>
          <w:numId w:val="18"/>
        </w:numPr>
        <w:spacing w:before="0" w:beforeAutospacing="0" w:after="0" w:afterAutospacing="0"/>
        <w:rPr>
          <w:rFonts w:asciiTheme="minorHAnsi" w:hAnsiTheme="minorHAnsi" w:cstheme="minorHAnsi"/>
          <w:bCs/>
          <w:color w:val="auto"/>
          <w:highlight w:val="yellow"/>
        </w:rPr>
      </w:pPr>
      <w:r w:rsidRPr="00CE17DF">
        <w:rPr>
          <w:rFonts w:asciiTheme="minorHAnsi" w:hAnsiTheme="minorHAnsi" w:cstheme="minorHAnsi"/>
          <w:bCs/>
          <w:color w:val="auto"/>
          <w:highlight w:val="yellow"/>
        </w:rPr>
        <w:t xml:space="preserve">In a chemical hood, prepare a solution of 1% osmium tetroxide, 2% uranyl acetate, and 5% </w:t>
      </w:r>
      <w:r w:rsidR="00B50D20" w:rsidRPr="00CE17DF">
        <w:rPr>
          <w:rFonts w:asciiTheme="minorHAnsi" w:hAnsiTheme="minorHAnsi" w:cstheme="minorHAnsi"/>
          <w:bCs/>
          <w:color w:val="auto"/>
          <w:highlight w:val="yellow"/>
        </w:rPr>
        <w:t xml:space="preserve">DI </w:t>
      </w:r>
      <w:r w:rsidRPr="00CE17DF">
        <w:rPr>
          <w:rFonts w:asciiTheme="minorHAnsi" w:hAnsiTheme="minorHAnsi" w:cstheme="minorHAnsi"/>
          <w:bCs/>
          <w:color w:val="auto"/>
          <w:highlight w:val="yellow"/>
        </w:rPr>
        <w:t>water in acetone. Aliquot 1</w:t>
      </w:r>
      <w:r w:rsidR="00537A8A">
        <w:rPr>
          <w:rFonts w:asciiTheme="minorHAnsi" w:hAnsiTheme="minorHAnsi" w:cstheme="minorHAnsi"/>
          <w:bCs/>
          <w:color w:val="auto"/>
          <w:highlight w:val="yellow"/>
        </w:rPr>
        <w:t xml:space="preserve"> mL</w:t>
      </w:r>
      <w:r w:rsidRPr="00CE17DF">
        <w:rPr>
          <w:rFonts w:asciiTheme="minorHAnsi" w:hAnsiTheme="minorHAnsi" w:cstheme="minorHAnsi"/>
          <w:bCs/>
          <w:color w:val="auto"/>
          <w:highlight w:val="yellow"/>
        </w:rPr>
        <w:t xml:space="preserve"> per sample into cryo-vials and place in LN</w:t>
      </w:r>
      <w:r w:rsidRPr="00CE17DF">
        <w:rPr>
          <w:rFonts w:asciiTheme="minorHAnsi" w:hAnsiTheme="minorHAnsi" w:cstheme="minorHAnsi"/>
          <w:bCs/>
          <w:color w:val="auto"/>
          <w:highlight w:val="yellow"/>
          <w:vertAlign w:val="subscript"/>
        </w:rPr>
        <w:t>2</w:t>
      </w:r>
      <w:r w:rsidRPr="00CE17DF">
        <w:rPr>
          <w:rFonts w:asciiTheme="minorHAnsi" w:hAnsiTheme="minorHAnsi" w:cstheme="minorHAnsi"/>
          <w:bCs/>
          <w:color w:val="auto"/>
          <w:highlight w:val="yellow"/>
        </w:rPr>
        <w:t xml:space="preserve"> to freeze.</w:t>
      </w:r>
    </w:p>
    <w:p w14:paraId="3CEF601A" w14:textId="77777777" w:rsidR="00945723" w:rsidRPr="006651D5" w:rsidRDefault="00945723" w:rsidP="00CE17DF">
      <w:pPr>
        <w:pStyle w:val="NormalWeb"/>
        <w:spacing w:before="0" w:beforeAutospacing="0" w:after="0" w:afterAutospacing="0"/>
        <w:rPr>
          <w:rFonts w:asciiTheme="minorHAnsi" w:hAnsiTheme="minorHAnsi" w:cstheme="minorHAnsi"/>
          <w:bCs/>
          <w:color w:val="auto"/>
        </w:rPr>
      </w:pPr>
    </w:p>
    <w:p w14:paraId="2553D050" w14:textId="77777777" w:rsidR="00207C2D" w:rsidRDefault="00207C2D" w:rsidP="00207C2D">
      <w:pPr>
        <w:pStyle w:val="NormalWeb"/>
        <w:spacing w:before="0" w:beforeAutospacing="0" w:after="0" w:afterAutospacing="0"/>
        <w:rPr>
          <w:rFonts w:asciiTheme="minorHAnsi" w:hAnsiTheme="minorHAnsi" w:cstheme="minorHAnsi"/>
          <w:bCs/>
          <w:color w:val="auto"/>
        </w:rPr>
      </w:pPr>
      <w:r w:rsidRPr="006651D5">
        <w:rPr>
          <w:rFonts w:asciiTheme="minorHAnsi" w:hAnsiTheme="minorHAnsi" w:cstheme="minorHAnsi"/>
          <w:bCs/>
          <w:color w:val="auto"/>
        </w:rPr>
        <w:t xml:space="preserve">NOTE: Stock solutions of tannic acid (10% w/v in acetone), osmium tetroxide (10% </w:t>
      </w:r>
      <w:r>
        <w:rPr>
          <w:rFonts w:asciiTheme="minorHAnsi" w:hAnsiTheme="minorHAnsi" w:cstheme="minorHAnsi"/>
          <w:bCs/>
          <w:color w:val="auto"/>
        </w:rPr>
        <w:t>w</w:t>
      </w:r>
      <w:r w:rsidRPr="006651D5">
        <w:rPr>
          <w:rFonts w:asciiTheme="minorHAnsi" w:hAnsiTheme="minorHAnsi" w:cstheme="minorHAnsi"/>
          <w:bCs/>
          <w:color w:val="auto"/>
        </w:rPr>
        <w:t xml:space="preserve">/v in acetone) and uranyl acetate (8% w/v in methanol) </w:t>
      </w:r>
      <w:r>
        <w:rPr>
          <w:rFonts w:asciiTheme="minorHAnsi" w:hAnsiTheme="minorHAnsi" w:cstheme="minorHAnsi"/>
          <w:bCs/>
          <w:color w:val="auto"/>
        </w:rPr>
        <w:t>may</w:t>
      </w:r>
      <w:r w:rsidRPr="006651D5">
        <w:rPr>
          <w:rFonts w:asciiTheme="minorHAnsi" w:hAnsiTheme="minorHAnsi" w:cstheme="minorHAnsi"/>
          <w:bCs/>
          <w:color w:val="auto"/>
        </w:rPr>
        <w:t xml:space="preserve"> be prepared and stored in cryo-vials in a </w:t>
      </w:r>
      <w:r>
        <w:rPr>
          <w:rFonts w:asciiTheme="minorHAnsi" w:hAnsiTheme="minorHAnsi" w:cstheme="minorHAnsi"/>
          <w:bCs/>
          <w:color w:val="auto"/>
        </w:rPr>
        <w:t>LN</w:t>
      </w:r>
      <w:r w:rsidRPr="00CE17DF">
        <w:rPr>
          <w:rFonts w:asciiTheme="minorHAnsi" w:hAnsiTheme="minorHAnsi" w:cstheme="minorHAnsi"/>
          <w:bCs/>
          <w:color w:val="auto"/>
          <w:vertAlign w:val="subscript"/>
        </w:rPr>
        <w:t xml:space="preserve">2 </w:t>
      </w:r>
      <w:proofErr w:type="spellStart"/>
      <w:r w:rsidRPr="006651D5">
        <w:rPr>
          <w:rFonts w:asciiTheme="minorHAnsi" w:hAnsiTheme="minorHAnsi" w:cstheme="minorHAnsi"/>
          <w:bCs/>
          <w:color w:val="auto"/>
        </w:rPr>
        <w:t>dewar</w:t>
      </w:r>
      <w:proofErr w:type="spellEnd"/>
      <w:r w:rsidRPr="006651D5">
        <w:rPr>
          <w:rFonts w:asciiTheme="minorHAnsi" w:hAnsiTheme="minorHAnsi" w:cstheme="minorHAnsi"/>
          <w:bCs/>
          <w:color w:val="auto"/>
        </w:rPr>
        <w:t xml:space="preserve"> for </w:t>
      </w:r>
      <w:r>
        <w:rPr>
          <w:rFonts w:asciiTheme="minorHAnsi" w:hAnsiTheme="minorHAnsi" w:cstheme="minorHAnsi"/>
          <w:bCs/>
          <w:color w:val="auto"/>
        </w:rPr>
        <w:t>ease of preparation of</w:t>
      </w:r>
      <w:r w:rsidRPr="006651D5">
        <w:rPr>
          <w:rFonts w:asciiTheme="minorHAnsi" w:hAnsiTheme="minorHAnsi" w:cstheme="minorHAnsi"/>
          <w:bCs/>
          <w:color w:val="auto"/>
        </w:rPr>
        <w:t xml:space="preserve"> FS Mixes.</w:t>
      </w:r>
    </w:p>
    <w:p w14:paraId="1B6B56CB" w14:textId="77777777" w:rsidR="00207C2D" w:rsidRPr="006651D5" w:rsidRDefault="00207C2D" w:rsidP="00207C2D">
      <w:pPr>
        <w:pStyle w:val="NormalWeb"/>
        <w:spacing w:before="0" w:beforeAutospacing="0" w:after="0" w:afterAutospacing="0"/>
        <w:rPr>
          <w:rFonts w:asciiTheme="minorHAnsi" w:hAnsiTheme="minorHAnsi" w:cstheme="minorHAnsi"/>
          <w:bCs/>
          <w:color w:val="auto"/>
        </w:rPr>
      </w:pPr>
    </w:p>
    <w:p w14:paraId="7FED7964" w14:textId="1FEBA203" w:rsidR="00207C2D" w:rsidRPr="00CE17DF" w:rsidRDefault="00207C2D" w:rsidP="00207C2D">
      <w:pPr>
        <w:pStyle w:val="NormalWeb"/>
        <w:numPr>
          <w:ilvl w:val="2"/>
          <w:numId w:val="18"/>
        </w:numPr>
        <w:spacing w:before="0" w:beforeAutospacing="0" w:after="0" w:afterAutospacing="0"/>
        <w:rPr>
          <w:rFonts w:asciiTheme="minorHAnsi" w:hAnsiTheme="minorHAnsi" w:cstheme="minorHAnsi"/>
          <w:bCs/>
          <w:color w:val="auto"/>
          <w:highlight w:val="yellow"/>
        </w:rPr>
      </w:pPr>
      <w:r w:rsidRPr="00CE17DF">
        <w:rPr>
          <w:rFonts w:asciiTheme="minorHAnsi" w:hAnsiTheme="minorHAnsi" w:cstheme="minorHAnsi"/>
          <w:bCs/>
          <w:color w:val="auto"/>
          <w:highlight w:val="yellow"/>
        </w:rPr>
        <w:t>Place the cryo-vials with FS Mix 2 into the FS unit and transfer the capsules from the third acetone wash into the FS Mix 2 vials.</w:t>
      </w:r>
      <w:r w:rsidR="00537A8A">
        <w:rPr>
          <w:rFonts w:asciiTheme="minorHAnsi" w:hAnsiTheme="minorHAnsi" w:cstheme="minorHAnsi"/>
          <w:bCs/>
          <w:color w:val="auto"/>
          <w:highlight w:val="yellow"/>
        </w:rPr>
        <w:t xml:space="preserve"> </w:t>
      </w:r>
      <w:r w:rsidRPr="00CE17DF">
        <w:rPr>
          <w:rFonts w:asciiTheme="minorHAnsi" w:hAnsiTheme="minorHAnsi" w:cstheme="minorHAnsi"/>
          <w:bCs/>
          <w:color w:val="auto"/>
          <w:highlight w:val="yellow"/>
        </w:rPr>
        <w:t xml:space="preserve">Incubate in FS </w:t>
      </w:r>
      <w:r w:rsidR="00945723" w:rsidRPr="00CE17DF">
        <w:rPr>
          <w:rFonts w:asciiTheme="minorHAnsi" w:hAnsiTheme="minorHAnsi" w:cstheme="minorHAnsi"/>
          <w:bCs/>
          <w:color w:val="auto"/>
          <w:highlight w:val="yellow"/>
        </w:rPr>
        <w:t xml:space="preserve">Mix </w:t>
      </w:r>
      <w:r w:rsidRPr="00CE17DF">
        <w:rPr>
          <w:rFonts w:asciiTheme="minorHAnsi" w:hAnsiTheme="minorHAnsi" w:cstheme="minorHAnsi"/>
          <w:bCs/>
          <w:color w:val="auto"/>
          <w:highlight w:val="yellow"/>
        </w:rPr>
        <w:t xml:space="preserve">2 for 72 h at -90 </w:t>
      </w:r>
      <w:r w:rsidR="00537A8A" w:rsidRPr="00537A8A">
        <w:rPr>
          <w:rFonts w:asciiTheme="minorHAnsi" w:hAnsiTheme="minorHAnsi" w:cstheme="minorHAnsi"/>
          <w:bCs/>
          <w:color w:val="auto"/>
          <w:highlight w:val="yellow"/>
        </w:rPr>
        <w:t>°C</w:t>
      </w:r>
      <w:r w:rsidRPr="00CE17DF">
        <w:rPr>
          <w:rFonts w:asciiTheme="minorHAnsi" w:hAnsiTheme="minorHAnsi" w:cstheme="minorHAnsi"/>
          <w:bCs/>
          <w:color w:val="auto"/>
          <w:highlight w:val="yellow"/>
        </w:rPr>
        <w:t xml:space="preserve">, followed by gradual warming to 0 </w:t>
      </w:r>
      <w:r w:rsidR="00537A8A" w:rsidRPr="00537A8A">
        <w:rPr>
          <w:rFonts w:asciiTheme="minorHAnsi" w:hAnsiTheme="minorHAnsi" w:cstheme="minorHAnsi"/>
          <w:bCs/>
          <w:color w:val="auto"/>
          <w:highlight w:val="yellow"/>
        </w:rPr>
        <w:t>°</w:t>
      </w:r>
      <w:proofErr w:type="spellStart"/>
      <w:r w:rsidR="00537A8A" w:rsidRPr="00537A8A">
        <w:rPr>
          <w:rFonts w:asciiTheme="minorHAnsi" w:hAnsiTheme="minorHAnsi" w:cstheme="minorHAnsi"/>
          <w:bCs/>
          <w:color w:val="auto"/>
          <w:highlight w:val="yellow"/>
        </w:rPr>
        <w:t>C</w:t>
      </w:r>
      <w:r w:rsidRPr="00CE17DF">
        <w:rPr>
          <w:rFonts w:asciiTheme="minorHAnsi" w:hAnsiTheme="minorHAnsi" w:cstheme="minorHAnsi"/>
          <w:bCs/>
          <w:color w:val="auto"/>
          <w:highlight w:val="yellow"/>
        </w:rPr>
        <w:t xml:space="preserve"> over</w:t>
      </w:r>
      <w:proofErr w:type="spellEnd"/>
      <w:r w:rsidRPr="00CE17DF">
        <w:rPr>
          <w:rFonts w:asciiTheme="minorHAnsi" w:hAnsiTheme="minorHAnsi" w:cstheme="minorHAnsi"/>
          <w:bCs/>
          <w:color w:val="auto"/>
          <w:highlight w:val="yellow"/>
        </w:rPr>
        <w:t xml:space="preserve"> 12-18 h.</w:t>
      </w:r>
    </w:p>
    <w:p w14:paraId="5456F4C0" w14:textId="77777777" w:rsidR="00207C2D" w:rsidRPr="006651D5" w:rsidRDefault="00207C2D" w:rsidP="00207C2D">
      <w:pPr>
        <w:pStyle w:val="NormalWeb"/>
        <w:spacing w:before="0" w:beforeAutospacing="0" w:after="0" w:afterAutospacing="0"/>
        <w:rPr>
          <w:rFonts w:asciiTheme="minorHAnsi" w:hAnsiTheme="minorHAnsi" w:cstheme="minorHAnsi"/>
          <w:bCs/>
          <w:color w:val="auto"/>
        </w:rPr>
      </w:pPr>
    </w:p>
    <w:p w14:paraId="26F85AAB" w14:textId="2D26F068" w:rsidR="00207C2D" w:rsidRPr="00CE17DF" w:rsidRDefault="00207C2D" w:rsidP="006C415E">
      <w:pPr>
        <w:pStyle w:val="NormalWeb"/>
        <w:numPr>
          <w:ilvl w:val="1"/>
          <w:numId w:val="18"/>
        </w:numPr>
        <w:spacing w:before="0" w:beforeAutospacing="0" w:after="0" w:afterAutospacing="0"/>
        <w:rPr>
          <w:rFonts w:asciiTheme="minorHAnsi" w:hAnsiTheme="minorHAnsi" w:cstheme="minorHAnsi"/>
          <w:bCs/>
          <w:color w:val="auto"/>
          <w:highlight w:val="yellow"/>
        </w:rPr>
      </w:pPr>
      <w:r w:rsidRPr="00CE17DF">
        <w:rPr>
          <w:rFonts w:asciiTheme="minorHAnsi" w:hAnsiTheme="minorHAnsi" w:cstheme="minorHAnsi"/>
          <w:bCs/>
          <w:color w:val="auto"/>
          <w:highlight w:val="yellow"/>
        </w:rPr>
        <w:t xml:space="preserve">Keep the temperature at 0 </w:t>
      </w:r>
      <w:r w:rsidR="00537A8A" w:rsidRPr="00537A8A">
        <w:rPr>
          <w:rFonts w:asciiTheme="minorHAnsi" w:hAnsiTheme="minorHAnsi" w:cstheme="minorHAnsi"/>
          <w:bCs/>
          <w:color w:val="auto"/>
          <w:highlight w:val="yellow"/>
        </w:rPr>
        <w:t>°C</w:t>
      </w:r>
      <w:r w:rsidRPr="00CE17DF">
        <w:rPr>
          <w:rFonts w:asciiTheme="minorHAnsi" w:hAnsiTheme="minorHAnsi" w:cstheme="minorHAnsi"/>
          <w:bCs/>
          <w:color w:val="auto"/>
          <w:highlight w:val="yellow"/>
        </w:rPr>
        <w:t xml:space="preserve"> and wash 3x for 30 min with pre-cooled acetone from a freshly opened bottle.</w:t>
      </w:r>
    </w:p>
    <w:p w14:paraId="20BB21B2" w14:textId="77777777" w:rsidR="00207C2D" w:rsidRPr="004D56D0" w:rsidRDefault="00207C2D" w:rsidP="00207C2D">
      <w:pPr>
        <w:pStyle w:val="NormalWeb"/>
        <w:spacing w:before="0" w:beforeAutospacing="0" w:after="0" w:afterAutospacing="0"/>
        <w:rPr>
          <w:rFonts w:asciiTheme="minorHAnsi" w:hAnsiTheme="minorHAnsi" w:cstheme="minorHAnsi"/>
          <w:color w:val="auto"/>
        </w:rPr>
      </w:pPr>
    </w:p>
    <w:p w14:paraId="46087FC2" w14:textId="77777777" w:rsidR="00207C2D" w:rsidRPr="00C50F5C" w:rsidRDefault="00207C2D" w:rsidP="00207C2D">
      <w:pPr>
        <w:pStyle w:val="NormalWeb"/>
        <w:numPr>
          <w:ilvl w:val="0"/>
          <w:numId w:val="18"/>
        </w:numPr>
        <w:spacing w:before="0" w:beforeAutospacing="0" w:after="0" w:afterAutospacing="0"/>
        <w:rPr>
          <w:rFonts w:asciiTheme="minorHAnsi" w:hAnsiTheme="minorHAnsi" w:cstheme="minorHAnsi"/>
          <w:b/>
          <w:color w:val="auto"/>
          <w:highlight w:val="yellow"/>
        </w:rPr>
      </w:pPr>
      <w:r w:rsidRPr="00C50F5C">
        <w:rPr>
          <w:rFonts w:asciiTheme="minorHAnsi" w:hAnsiTheme="minorHAnsi" w:cstheme="minorHAnsi"/>
          <w:b/>
          <w:color w:val="auto"/>
          <w:highlight w:val="yellow"/>
        </w:rPr>
        <w:t>Resin infiltration and embedding</w:t>
      </w:r>
    </w:p>
    <w:p w14:paraId="4AD3E6FA" w14:textId="77777777" w:rsidR="00C50F5C" w:rsidRDefault="00C50F5C" w:rsidP="00207C2D">
      <w:pPr>
        <w:pStyle w:val="NormalWeb"/>
        <w:spacing w:before="0" w:beforeAutospacing="0" w:after="0" w:afterAutospacing="0"/>
        <w:rPr>
          <w:rFonts w:asciiTheme="minorHAnsi" w:hAnsiTheme="minorHAnsi" w:cstheme="minorHAnsi"/>
          <w:color w:val="auto"/>
        </w:rPr>
      </w:pPr>
    </w:p>
    <w:p w14:paraId="4F1A0400" w14:textId="0EB4B60E" w:rsidR="00207C2D" w:rsidRDefault="00207C2D" w:rsidP="00207C2D">
      <w:pPr>
        <w:pStyle w:val="NormalWeb"/>
        <w:spacing w:before="0" w:beforeAutospacing="0" w:after="0" w:afterAutospacing="0"/>
        <w:rPr>
          <w:rFonts w:asciiTheme="minorHAnsi" w:hAnsiTheme="minorHAnsi" w:cstheme="minorHAnsi"/>
          <w:color w:val="auto"/>
        </w:rPr>
      </w:pPr>
      <w:r w:rsidRPr="004D56D0">
        <w:rPr>
          <w:rFonts w:asciiTheme="minorHAnsi" w:hAnsiTheme="minorHAnsi" w:cstheme="minorHAnsi"/>
          <w:color w:val="auto"/>
        </w:rPr>
        <w:t xml:space="preserve">CAUTION: </w:t>
      </w:r>
      <w:r w:rsidR="00537A8A">
        <w:rPr>
          <w:rFonts w:asciiTheme="minorHAnsi" w:hAnsiTheme="minorHAnsi" w:cstheme="minorHAnsi"/>
          <w:color w:val="auto"/>
        </w:rPr>
        <w:t>The</w:t>
      </w:r>
      <w:r>
        <w:rPr>
          <w:rFonts w:asciiTheme="minorHAnsi" w:hAnsiTheme="minorHAnsi" w:cstheme="minorHAnsi"/>
          <w:color w:val="auto"/>
        </w:rPr>
        <w:t xml:space="preserve"> resin </w:t>
      </w:r>
      <w:r w:rsidR="00537A8A">
        <w:rPr>
          <w:rFonts w:asciiTheme="minorHAnsi" w:hAnsiTheme="minorHAnsi" w:cstheme="minorHAnsi"/>
          <w:color w:val="auto"/>
        </w:rPr>
        <w:t xml:space="preserve">used here (see </w:t>
      </w:r>
      <w:r w:rsidR="00537A8A">
        <w:rPr>
          <w:rFonts w:asciiTheme="minorHAnsi" w:hAnsiTheme="minorHAnsi" w:cstheme="minorHAnsi"/>
          <w:b/>
          <w:bCs/>
          <w:color w:val="auto"/>
        </w:rPr>
        <w:t>Table of Materials</w:t>
      </w:r>
      <w:r w:rsidR="00537A8A">
        <w:rPr>
          <w:rFonts w:asciiTheme="minorHAnsi" w:hAnsiTheme="minorHAnsi" w:cstheme="minorHAnsi"/>
          <w:color w:val="auto"/>
        </w:rPr>
        <w:t xml:space="preserve">) </w:t>
      </w:r>
      <w:r>
        <w:rPr>
          <w:rFonts w:asciiTheme="minorHAnsi" w:hAnsiTheme="minorHAnsi" w:cstheme="minorHAnsi"/>
          <w:color w:val="auto"/>
        </w:rPr>
        <w:t xml:space="preserve">is toxic prior to </w:t>
      </w:r>
      <w:proofErr w:type="gramStart"/>
      <w:r>
        <w:rPr>
          <w:rFonts w:asciiTheme="minorHAnsi" w:hAnsiTheme="minorHAnsi" w:cstheme="minorHAnsi"/>
          <w:color w:val="auto"/>
        </w:rPr>
        <w:t>polymerization, and</w:t>
      </w:r>
      <w:proofErr w:type="gramEnd"/>
      <w:r>
        <w:rPr>
          <w:rFonts w:asciiTheme="minorHAnsi" w:hAnsiTheme="minorHAnsi" w:cstheme="minorHAnsi"/>
          <w:color w:val="auto"/>
        </w:rPr>
        <w:t xml:space="preserve"> should be handled with proper safety procedures and personal protective equipment. Any unpolymerized resin should be disposed of as hazardous chemical waste.</w:t>
      </w:r>
    </w:p>
    <w:p w14:paraId="34185BA0" w14:textId="77777777" w:rsidR="00207C2D" w:rsidRPr="004D56D0" w:rsidRDefault="00207C2D" w:rsidP="00207C2D">
      <w:pPr>
        <w:pStyle w:val="NormalWeb"/>
        <w:spacing w:before="0" w:beforeAutospacing="0" w:after="0" w:afterAutospacing="0"/>
        <w:rPr>
          <w:rFonts w:asciiTheme="minorHAnsi" w:hAnsiTheme="minorHAnsi" w:cstheme="minorHAnsi"/>
          <w:color w:val="auto"/>
        </w:rPr>
      </w:pPr>
    </w:p>
    <w:p w14:paraId="257FEAFC" w14:textId="24608203" w:rsidR="00207C2D" w:rsidRPr="00CE17DF" w:rsidRDefault="00207C2D" w:rsidP="00207C2D">
      <w:pPr>
        <w:pStyle w:val="NormalWeb"/>
        <w:numPr>
          <w:ilvl w:val="1"/>
          <w:numId w:val="18"/>
        </w:numPr>
        <w:spacing w:before="0" w:beforeAutospacing="0" w:after="0" w:afterAutospacing="0"/>
        <w:rPr>
          <w:rFonts w:asciiTheme="minorHAnsi" w:hAnsiTheme="minorHAnsi" w:cstheme="minorHAnsi"/>
          <w:bCs/>
          <w:color w:val="auto"/>
          <w:highlight w:val="yellow"/>
        </w:rPr>
      </w:pPr>
      <w:r w:rsidRPr="00CE17DF">
        <w:rPr>
          <w:rFonts w:asciiTheme="minorHAnsi" w:hAnsiTheme="minorHAnsi" w:cstheme="minorHAnsi"/>
          <w:bCs/>
          <w:color w:val="auto"/>
          <w:highlight w:val="yellow"/>
        </w:rPr>
        <w:t xml:space="preserve">Infiltrate </w:t>
      </w:r>
      <w:r w:rsidR="00945723" w:rsidRPr="00CE17DF">
        <w:rPr>
          <w:rFonts w:asciiTheme="minorHAnsi" w:hAnsiTheme="minorHAnsi" w:cstheme="minorHAnsi"/>
          <w:bCs/>
          <w:color w:val="auto"/>
          <w:highlight w:val="yellow"/>
        </w:rPr>
        <w:t xml:space="preserve">the samples </w:t>
      </w:r>
      <w:r w:rsidRPr="00CE17DF">
        <w:rPr>
          <w:rFonts w:asciiTheme="minorHAnsi" w:hAnsiTheme="minorHAnsi" w:cstheme="minorHAnsi"/>
          <w:bCs/>
          <w:color w:val="auto"/>
          <w:highlight w:val="yellow"/>
        </w:rPr>
        <w:t>with increasing concentrations</w:t>
      </w:r>
      <w:r w:rsidR="00537A8A">
        <w:rPr>
          <w:rFonts w:asciiTheme="minorHAnsi" w:hAnsiTheme="minorHAnsi" w:cstheme="minorHAnsi"/>
          <w:bCs/>
          <w:color w:val="auto"/>
          <w:highlight w:val="yellow"/>
        </w:rPr>
        <w:t xml:space="preserve"> of</w:t>
      </w:r>
      <w:r w:rsidRPr="00CE17DF">
        <w:rPr>
          <w:rFonts w:asciiTheme="minorHAnsi" w:hAnsiTheme="minorHAnsi" w:cstheme="minorHAnsi"/>
          <w:bCs/>
          <w:color w:val="auto"/>
          <w:highlight w:val="yellow"/>
        </w:rPr>
        <w:t xml:space="preserve"> resin dissolved in acetone from a newly opened bottle. Prepare a mixture of </w:t>
      </w:r>
      <w:r w:rsidR="00537A8A">
        <w:rPr>
          <w:rFonts w:asciiTheme="minorHAnsi" w:hAnsiTheme="minorHAnsi" w:cstheme="minorHAnsi"/>
          <w:bCs/>
          <w:color w:val="auto"/>
          <w:highlight w:val="yellow"/>
        </w:rPr>
        <w:t>resin</w:t>
      </w:r>
      <w:r w:rsidRPr="00CE17DF">
        <w:rPr>
          <w:rFonts w:asciiTheme="minorHAnsi" w:hAnsiTheme="minorHAnsi" w:cstheme="minorHAnsi"/>
          <w:bCs/>
          <w:color w:val="auto"/>
          <w:highlight w:val="yellow"/>
        </w:rPr>
        <w:t xml:space="preserve"> components A, B, and D </w:t>
      </w:r>
      <w:r w:rsidR="00D33EB7">
        <w:rPr>
          <w:rFonts w:asciiTheme="minorHAnsi" w:hAnsiTheme="minorHAnsi" w:cstheme="minorHAnsi"/>
          <w:bCs/>
          <w:color w:val="auto"/>
          <w:highlight w:val="yellow"/>
        </w:rPr>
        <w:t xml:space="preserve">in a plastic beaker </w:t>
      </w:r>
      <w:r w:rsidRPr="00CE17DF">
        <w:rPr>
          <w:rFonts w:asciiTheme="minorHAnsi" w:hAnsiTheme="minorHAnsi" w:cstheme="minorHAnsi"/>
          <w:bCs/>
          <w:color w:val="auto"/>
          <w:highlight w:val="yellow"/>
        </w:rPr>
        <w:t xml:space="preserve">according to the manufacturer’s directions, and incubate samples in the following resin concentrations: 2%, 4%, and 8% for 2 h each at 0 </w:t>
      </w:r>
      <w:r w:rsidR="00537A8A" w:rsidRPr="00537A8A">
        <w:rPr>
          <w:rFonts w:asciiTheme="minorHAnsi" w:hAnsiTheme="minorHAnsi" w:cstheme="minorHAnsi"/>
          <w:bCs/>
          <w:color w:val="auto"/>
          <w:highlight w:val="yellow"/>
        </w:rPr>
        <w:t>°C</w:t>
      </w:r>
      <w:r w:rsidRPr="00CE17DF">
        <w:rPr>
          <w:rFonts w:asciiTheme="minorHAnsi" w:hAnsiTheme="minorHAnsi" w:cstheme="minorHAnsi"/>
          <w:bCs/>
          <w:color w:val="auto"/>
          <w:highlight w:val="yellow"/>
        </w:rPr>
        <w:t>. Incubate in 15%, 30%, 60%, 90%, and 100% resin for 4 h each at room temperature.</w:t>
      </w:r>
      <w:r w:rsidR="00537A8A">
        <w:rPr>
          <w:rFonts w:asciiTheme="minorHAnsi" w:hAnsiTheme="minorHAnsi" w:cstheme="minorHAnsi"/>
          <w:bCs/>
          <w:color w:val="auto"/>
          <w:highlight w:val="yellow"/>
        </w:rPr>
        <w:t xml:space="preserve"> </w:t>
      </w:r>
      <w:r w:rsidRPr="00CE17DF">
        <w:rPr>
          <w:rFonts w:asciiTheme="minorHAnsi" w:hAnsiTheme="minorHAnsi" w:cstheme="minorHAnsi"/>
          <w:bCs/>
          <w:color w:val="auto"/>
          <w:highlight w:val="yellow"/>
        </w:rPr>
        <w:t>Incubate for 4 h in a mixture of components A, B, C, and D.</w:t>
      </w:r>
    </w:p>
    <w:p w14:paraId="37668191" w14:textId="77777777" w:rsidR="00207C2D" w:rsidRPr="006651D5" w:rsidRDefault="00207C2D" w:rsidP="00207C2D">
      <w:pPr>
        <w:pStyle w:val="NormalWeb"/>
        <w:spacing w:before="0" w:beforeAutospacing="0" w:after="0" w:afterAutospacing="0"/>
        <w:rPr>
          <w:rFonts w:asciiTheme="minorHAnsi" w:hAnsiTheme="minorHAnsi" w:cstheme="minorHAnsi"/>
          <w:bCs/>
          <w:color w:val="auto"/>
        </w:rPr>
      </w:pPr>
    </w:p>
    <w:p w14:paraId="72855E1B" w14:textId="48F4F5EC" w:rsidR="00207C2D" w:rsidRPr="00CE17DF" w:rsidRDefault="00207C2D" w:rsidP="00207C2D">
      <w:pPr>
        <w:pStyle w:val="NormalWeb"/>
        <w:numPr>
          <w:ilvl w:val="1"/>
          <w:numId w:val="18"/>
        </w:numPr>
        <w:spacing w:before="0" w:beforeAutospacing="0" w:after="0" w:afterAutospacing="0"/>
        <w:rPr>
          <w:rFonts w:asciiTheme="minorHAnsi" w:hAnsiTheme="minorHAnsi" w:cstheme="minorHAnsi"/>
          <w:bCs/>
          <w:color w:val="auto"/>
          <w:highlight w:val="yellow"/>
        </w:rPr>
      </w:pPr>
      <w:r w:rsidRPr="00CE17DF">
        <w:rPr>
          <w:rFonts w:asciiTheme="minorHAnsi" w:hAnsiTheme="minorHAnsi" w:cstheme="minorHAnsi"/>
          <w:bCs/>
          <w:color w:val="auto"/>
          <w:highlight w:val="yellow"/>
        </w:rPr>
        <w:t>Place the membrane carriers with cell pellet side up into flat embedding molds and fill with resin (A, B, C, and D).</w:t>
      </w:r>
      <w:r w:rsidR="00537A8A">
        <w:rPr>
          <w:rFonts w:asciiTheme="minorHAnsi" w:hAnsiTheme="minorHAnsi" w:cstheme="minorHAnsi"/>
          <w:bCs/>
          <w:color w:val="auto"/>
          <w:highlight w:val="yellow"/>
        </w:rPr>
        <w:t xml:space="preserve"> </w:t>
      </w:r>
      <w:r w:rsidRPr="00CE17DF">
        <w:rPr>
          <w:rFonts w:asciiTheme="minorHAnsi" w:hAnsiTheme="minorHAnsi" w:cstheme="minorHAnsi"/>
          <w:bCs/>
          <w:color w:val="auto"/>
          <w:highlight w:val="yellow"/>
        </w:rPr>
        <w:t xml:space="preserve">Paper labels for the samples can be added to the wells at this time. </w:t>
      </w:r>
    </w:p>
    <w:p w14:paraId="01782820" w14:textId="77777777" w:rsidR="00207C2D" w:rsidRPr="006651D5" w:rsidRDefault="00207C2D" w:rsidP="00207C2D">
      <w:pPr>
        <w:pStyle w:val="NormalWeb"/>
        <w:spacing w:before="0" w:beforeAutospacing="0" w:after="0" w:afterAutospacing="0"/>
        <w:rPr>
          <w:rFonts w:asciiTheme="minorHAnsi" w:hAnsiTheme="minorHAnsi" w:cstheme="minorHAnsi"/>
          <w:bCs/>
          <w:color w:val="auto"/>
        </w:rPr>
      </w:pPr>
    </w:p>
    <w:p w14:paraId="79A7FFE8" w14:textId="0490F974" w:rsidR="00207C2D" w:rsidRPr="00CE17DF" w:rsidRDefault="00207C2D" w:rsidP="00207C2D">
      <w:pPr>
        <w:pStyle w:val="NormalWeb"/>
        <w:numPr>
          <w:ilvl w:val="1"/>
          <w:numId w:val="18"/>
        </w:numPr>
        <w:spacing w:before="0" w:beforeAutospacing="0" w:after="0" w:afterAutospacing="0"/>
        <w:rPr>
          <w:rFonts w:asciiTheme="minorHAnsi" w:hAnsiTheme="minorHAnsi" w:cstheme="minorHAnsi"/>
          <w:bCs/>
          <w:color w:val="auto"/>
          <w:highlight w:val="yellow"/>
        </w:rPr>
      </w:pPr>
      <w:r w:rsidRPr="00CE17DF">
        <w:rPr>
          <w:rFonts w:asciiTheme="minorHAnsi" w:hAnsiTheme="minorHAnsi" w:cstheme="minorHAnsi"/>
          <w:bCs/>
          <w:color w:val="auto"/>
          <w:highlight w:val="yellow"/>
        </w:rPr>
        <w:t xml:space="preserve">Polymerize in an oven at 60 </w:t>
      </w:r>
      <w:r w:rsidR="00537A8A" w:rsidRPr="00537A8A">
        <w:rPr>
          <w:rFonts w:asciiTheme="minorHAnsi" w:hAnsiTheme="minorHAnsi" w:cstheme="minorHAnsi"/>
          <w:bCs/>
          <w:color w:val="auto"/>
          <w:highlight w:val="yellow"/>
        </w:rPr>
        <w:t>°C</w:t>
      </w:r>
      <w:r w:rsidRPr="00CE17DF">
        <w:rPr>
          <w:rFonts w:asciiTheme="minorHAnsi" w:hAnsiTheme="minorHAnsi" w:cstheme="minorHAnsi"/>
          <w:bCs/>
          <w:color w:val="auto"/>
          <w:highlight w:val="yellow"/>
        </w:rPr>
        <w:t xml:space="preserve"> for 24-36 h.</w:t>
      </w:r>
    </w:p>
    <w:p w14:paraId="48467DAF" w14:textId="77777777" w:rsidR="008E2599" w:rsidRDefault="008E2599" w:rsidP="00207C2D">
      <w:pPr>
        <w:pStyle w:val="NormalWeb"/>
        <w:spacing w:before="0" w:beforeAutospacing="0" w:after="0" w:afterAutospacing="0"/>
        <w:rPr>
          <w:rFonts w:asciiTheme="minorHAnsi" w:hAnsiTheme="minorHAnsi" w:cstheme="minorHAnsi"/>
          <w:bCs/>
          <w:color w:val="auto"/>
        </w:rPr>
      </w:pPr>
    </w:p>
    <w:p w14:paraId="3D114E89" w14:textId="4BC4643E" w:rsidR="00207C2D" w:rsidRDefault="00207C2D" w:rsidP="00207C2D">
      <w:pPr>
        <w:pStyle w:val="NormalWeb"/>
        <w:spacing w:before="0" w:beforeAutospacing="0" w:after="0" w:afterAutospacing="0"/>
        <w:rPr>
          <w:rFonts w:asciiTheme="minorHAnsi" w:hAnsiTheme="minorHAnsi" w:cstheme="minorHAnsi"/>
          <w:bCs/>
          <w:color w:val="auto"/>
        </w:rPr>
      </w:pPr>
      <w:r w:rsidRPr="006651D5">
        <w:rPr>
          <w:rFonts w:asciiTheme="minorHAnsi" w:hAnsiTheme="minorHAnsi" w:cstheme="minorHAnsi"/>
          <w:bCs/>
          <w:color w:val="auto"/>
        </w:rPr>
        <w:t>NOTE</w:t>
      </w:r>
      <w:r>
        <w:rPr>
          <w:rFonts w:asciiTheme="minorHAnsi" w:hAnsiTheme="minorHAnsi" w:cstheme="minorHAnsi"/>
          <w:bCs/>
          <w:color w:val="auto"/>
        </w:rPr>
        <w:t>:</w:t>
      </w:r>
      <w:r w:rsidRPr="006651D5">
        <w:rPr>
          <w:rFonts w:asciiTheme="minorHAnsi" w:hAnsiTheme="minorHAnsi" w:cstheme="minorHAnsi"/>
          <w:bCs/>
          <w:color w:val="auto"/>
        </w:rPr>
        <w:t xml:space="preserve"> </w:t>
      </w:r>
      <w:r>
        <w:rPr>
          <w:rFonts w:asciiTheme="minorHAnsi" w:hAnsiTheme="minorHAnsi" w:cstheme="minorHAnsi"/>
          <w:bCs/>
          <w:color w:val="auto"/>
        </w:rPr>
        <w:t>T</w:t>
      </w:r>
      <w:r w:rsidRPr="006651D5">
        <w:rPr>
          <w:rFonts w:asciiTheme="minorHAnsi" w:hAnsiTheme="minorHAnsi" w:cstheme="minorHAnsi"/>
          <w:bCs/>
          <w:color w:val="auto"/>
        </w:rPr>
        <w:t xml:space="preserve">he protocol can be paused </w:t>
      </w:r>
      <w:r>
        <w:rPr>
          <w:rFonts w:asciiTheme="minorHAnsi" w:hAnsiTheme="minorHAnsi" w:cstheme="minorHAnsi"/>
          <w:bCs/>
          <w:color w:val="auto"/>
        </w:rPr>
        <w:t>after the polymerization</w:t>
      </w:r>
      <w:r w:rsidRPr="006651D5">
        <w:rPr>
          <w:rFonts w:asciiTheme="minorHAnsi" w:hAnsiTheme="minorHAnsi" w:cstheme="minorHAnsi"/>
          <w:bCs/>
          <w:color w:val="auto"/>
        </w:rPr>
        <w:t>.</w:t>
      </w:r>
    </w:p>
    <w:p w14:paraId="5BFEA852" w14:textId="77777777" w:rsidR="00207C2D" w:rsidRPr="006651D5" w:rsidRDefault="00207C2D" w:rsidP="00207C2D">
      <w:pPr>
        <w:pStyle w:val="NormalWeb"/>
        <w:spacing w:before="0" w:beforeAutospacing="0" w:after="0" w:afterAutospacing="0"/>
        <w:rPr>
          <w:rFonts w:asciiTheme="minorHAnsi" w:hAnsiTheme="minorHAnsi" w:cstheme="minorHAnsi"/>
          <w:bCs/>
          <w:color w:val="auto"/>
        </w:rPr>
      </w:pPr>
    </w:p>
    <w:p w14:paraId="538C47BA" w14:textId="12E33019" w:rsidR="00207C2D" w:rsidRPr="00CE17DF" w:rsidRDefault="00207C2D" w:rsidP="00207C2D">
      <w:pPr>
        <w:pStyle w:val="NormalWeb"/>
        <w:numPr>
          <w:ilvl w:val="1"/>
          <w:numId w:val="18"/>
        </w:numPr>
        <w:spacing w:before="0" w:beforeAutospacing="0" w:after="0" w:afterAutospacing="0"/>
        <w:rPr>
          <w:rFonts w:asciiTheme="minorHAnsi" w:hAnsiTheme="minorHAnsi" w:cstheme="minorHAnsi"/>
          <w:bCs/>
          <w:color w:val="auto"/>
          <w:highlight w:val="yellow"/>
        </w:rPr>
      </w:pPr>
      <w:r w:rsidRPr="00CE17DF">
        <w:rPr>
          <w:rFonts w:asciiTheme="minorHAnsi" w:hAnsiTheme="minorHAnsi" w:cstheme="minorHAnsi"/>
          <w:bCs/>
          <w:color w:val="auto"/>
          <w:highlight w:val="yellow"/>
        </w:rPr>
        <w:t>Remove the blocks from the mold and let cool. To remove the membrane carrier, first place the sample in the vertical chuck of the ultramicrotome where it can be visualized with magnification.</w:t>
      </w:r>
      <w:r w:rsidR="00537A8A">
        <w:rPr>
          <w:rFonts w:asciiTheme="minorHAnsi" w:hAnsiTheme="minorHAnsi" w:cstheme="minorHAnsi"/>
          <w:bCs/>
          <w:color w:val="auto"/>
          <w:highlight w:val="yellow"/>
        </w:rPr>
        <w:t xml:space="preserve"> </w:t>
      </w:r>
      <w:r w:rsidRPr="00CE17DF">
        <w:rPr>
          <w:rFonts w:asciiTheme="minorHAnsi" w:hAnsiTheme="minorHAnsi" w:cstheme="minorHAnsi"/>
          <w:bCs/>
          <w:color w:val="auto"/>
          <w:highlight w:val="yellow"/>
        </w:rPr>
        <w:t>Separate the membrane carrier from the block by a combination of dabbing liquid nitrogen on the membrane carrier to separate the metal from the plastic, and using a razor blade to chip away the resin around the membrane carrier. When separated, gently lift away the membrane carrier leaving the cell pellet dome on the face of the block.</w:t>
      </w:r>
    </w:p>
    <w:p w14:paraId="47A880AA" w14:textId="4347F20C" w:rsidR="00207C2D" w:rsidRPr="006651D5" w:rsidRDefault="00537A8A" w:rsidP="00207C2D">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 xml:space="preserve"> </w:t>
      </w:r>
    </w:p>
    <w:p w14:paraId="265CC849" w14:textId="421170F9" w:rsidR="00207C2D" w:rsidRPr="00CE17DF" w:rsidRDefault="00207C2D" w:rsidP="00207C2D">
      <w:pPr>
        <w:pStyle w:val="NormalWeb"/>
        <w:numPr>
          <w:ilvl w:val="1"/>
          <w:numId w:val="18"/>
        </w:numPr>
        <w:spacing w:before="0" w:beforeAutospacing="0" w:after="0" w:afterAutospacing="0"/>
        <w:rPr>
          <w:rFonts w:asciiTheme="minorHAnsi" w:hAnsiTheme="minorHAnsi" w:cstheme="minorHAnsi"/>
          <w:bCs/>
          <w:color w:val="auto"/>
          <w:highlight w:val="yellow"/>
        </w:rPr>
      </w:pPr>
      <w:r w:rsidRPr="00CE17DF">
        <w:rPr>
          <w:rFonts w:asciiTheme="minorHAnsi" w:hAnsiTheme="minorHAnsi" w:cstheme="minorHAnsi"/>
          <w:bCs/>
          <w:color w:val="auto"/>
          <w:highlight w:val="yellow"/>
        </w:rPr>
        <w:lastRenderedPageBreak/>
        <w:t xml:space="preserve">Place the block with the exposed cell pellet facing upward in a flat embedding mold that is slightly deeper than the first mold, and fill with resin. Polymerize at 60 </w:t>
      </w:r>
      <w:r w:rsidR="00537A8A" w:rsidRPr="00537A8A">
        <w:rPr>
          <w:rFonts w:asciiTheme="minorHAnsi" w:hAnsiTheme="minorHAnsi" w:cstheme="minorHAnsi"/>
          <w:bCs/>
          <w:color w:val="auto"/>
          <w:highlight w:val="yellow"/>
        </w:rPr>
        <w:t>°C</w:t>
      </w:r>
      <w:r w:rsidRPr="00CE17DF">
        <w:rPr>
          <w:rFonts w:asciiTheme="minorHAnsi" w:hAnsiTheme="minorHAnsi" w:cstheme="minorHAnsi"/>
          <w:bCs/>
          <w:color w:val="auto"/>
          <w:highlight w:val="yellow"/>
        </w:rPr>
        <w:t xml:space="preserve"> for 24</w:t>
      </w:r>
      <w:r w:rsidR="008E2599">
        <w:rPr>
          <w:rFonts w:asciiTheme="minorHAnsi" w:hAnsiTheme="minorHAnsi" w:cstheme="minorHAnsi"/>
          <w:bCs/>
          <w:color w:val="auto"/>
          <w:highlight w:val="yellow"/>
        </w:rPr>
        <w:t>–</w:t>
      </w:r>
      <w:r w:rsidRPr="00CE17DF">
        <w:rPr>
          <w:rFonts w:asciiTheme="minorHAnsi" w:hAnsiTheme="minorHAnsi" w:cstheme="minorHAnsi"/>
          <w:bCs/>
          <w:color w:val="auto"/>
          <w:highlight w:val="yellow"/>
        </w:rPr>
        <w:t>36 h.</w:t>
      </w:r>
    </w:p>
    <w:p w14:paraId="2314B1AA" w14:textId="77777777" w:rsidR="00537A8A" w:rsidRDefault="00537A8A" w:rsidP="00207C2D">
      <w:pPr>
        <w:pStyle w:val="NormalWeb"/>
        <w:spacing w:before="0" w:beforeAutospacing="0" w:after="0" w:afterAutospacing="0"/>
        <w:rPr>
          <w:rFonts w:asciiTheme="minorHAnsi" w:hAnsiTheme="minorHAnsi" w:cstheme="minorHAnsi"/>
          <w:bCs/>
          <w:color w:val="auto"/>
        </w:rPr>
      </w:pPr>
    </w:p>
    <w:p w14:paraId="507C59C8" w14:textId="12E2D511" w:rsidR="00207C2D" w:rsidRPr="006651D5" w:rsidRDefault="00207C2D" w:rsidP="00207C2D">
      <w:pPr>
        <w:pStyle w:val="NormalWeb"/>
        <w:spacing w:before="0" w:beforeAutospacing="0" w:after="0" w:afterAutospacing="0"/>
        <w:rPr>
          <w:rFonts w:asciiTheme="minorHAnsi" w:hAnsiTheme="minorHAnsi" w:cstheme="minorHAnsi"/>
          <w:bCs/>
          <w:color w:val="auto"/>
        </w:rPr>
      </w:pPr>
      <w:r w:rsidRPr="006651D5">
        <w:rPr>
          <w:rFonts w:asciiTheme="minorHAnsi" w:hAnsiTheme="minorHAnsi" w:cstheme="minorHAnsi"/>
          <w:bCs/>
          <w:color w:val="auto"/>
        </w:rPr>
        <w:t xml:space="preserve">NOTE: </w:t>
      </w:r>
      <w:r>
        <w:rPr>
          <w:rFonts w:asciiTheme="minorHAnsi" w:hAnsiTheme="minorHAnsi" w:cstheme="minorHAnsi"/>
          <w:bCs/>
          <w:color w:val="auto"/>
        </w:rPr>
        <w:t>T</w:t>
      </w:r>
      <w:r w:rsidRPr="006651D5">
        <w:rPr>
          <w:rFonts w:asciiTheme="minorHAnsi" w:hAnsiTheme="minorHAnsi" w:cstheme="minorHAnsi"/>
          <w:bCs/>
          <w:color w:val="auto"/>
        </w:rPr>
        <w:t xml:space="preserve">he protocol can be paused </w:t>
      </w:r>
      <w:r>
        <w:rPr>
          <w:rFonts w:asciiTheme="minorHAnsi" w:hAnsiTheme="minorHAnsi" w:cstheme="minorHAnsi"/>
          <w:bCs/>
          <w:color w:val="auto"/>
        </w:rPr>
        <w:t>after the polymerization.</w:t>
      </w:r>
    </w:p>
    <w:p w14:paraId="4D8D2F83" w14:textId="77777777" w:rsidR="00207C2D" w:rsidRPr="004D56D0" w:rsidRDefault="00207C2D" w:rsidP="00207C2D">
      <w:pPr>
        <w:pStyle w:val="NormalWeb"/>
        <w:spacing w:before="0" w:beforeAutospacing="0" w:after="0" w:afterAutospacing="0"/>
        <w:rPr>
          <w:rFonts w:asciiTheme="minorHAnsi" w:hAnsiTheme="minorHAnsi" w:cstheme="minorHAnsi"/>
          <w:color w:val="auto"/>
        </w:rPr>
      </w:pPr>
    </w:p>
    <w:p w14:paraId="3C6496F9" w14:textId="5F7C9344" w:rsidR="00207C2D" w:rsidRDefault="00207C2D" w:rsidP="00207C2D">
      <w:pPr>
        <w:pStyle w:val="NormalWeb"/>
        <w:numPr>
          <w:ilvl w:val="0"/>
          <w:numId w:val="18"/>
        </w:numPr>
        <w:spacing w:before="0" w:beforeAutospacing="0" w:after="0" w:afterAutospacing="0"/>
        <w:rPr>
          <w:rFonts w:asciiTheme="minorHAnsi" w:hAnsiTheme="minorHAnsi" w:cstheme="minorHAnsi"/>
          <w:b/>
          <w:color w:val="auto"/>
          <w:highlight w:val="yellow"/>
        </w:rPr>
      </w:pPr>
      <w:r w:rsidRPr="00C50F5C">
        <w:rPr>
          <w:rFonts w:asciiTheme="minorHAnsi" w:hAnsiTheme="minorHAnsi" w:cstheme="minorHAnsi"/>
          <w:b/>
          <w:color w:val="auto"/>
          <w:highlight w:val="yellow"/>
        </w:rPr>
        <w:t>Sectioning</w:t>
      </w:r>
    </w:p>
    <w:p w14:paraId="492A8BB1" w14:textId="77777777" w:rsidR="00C50F5C" w:rsidRPr="00C50F5C" w:rsidRDefault="00C50F5C" w:rsidP="00C50F5C">
      <w:pPr>
        <w:pStyle w:val="NormalWeb"/>
        <w:spacing w:before="0" w:beforeAutospacing="0" w:after="0" w:afterAutospacing="0"/>
        <w:rPr>
          <w:rFonts w:asciiTheme="minorHAnsi" w:hAnsiTheme="minorHAnsi" w:cstheme="minorHAnsi"/>
          <w:b/>
          <w:color w:val="auto"/>
          <w:highlight w:val="yellow"/>
        </w:rPr>
      </w:pPr>
    </w:p>
    <w:p w14:paraId="7A0094E3" w14:textId="26866872" w:rsidR="00207C2D" w:rsidRPr="00CE17DF" w:rsidRDefault="00207C2D" w:rsidP="00207C2D">
      <w:pPr>
        <w:pStyle w:val="NormalWeb"/>
        <w:numPr>
          <w:ilvl w:val="1"/>
          <w:numId w:val="18"/>
        </w:numPr>
        <w:spacing w:before="0" w:beforeAutospacing="0" w:after="0" w:afterAutospacing="0"/>
        <w:rPr>
          <w:rFonts w:asciiTheme="minorHAnsi" w:hAnsiTheme="minorHAnsi" w:cstheme="minorHAnsi"/>
          <w:bCs/>
          <w:color w:val="auto"/>
          <w:highlight w:val="yellow"/>
        </w:rPr>
      </w:pPr>
      <w:r w:rsidRPr="00CE17DF">
        <w:rPr>
          <w:rFonts w:asciiTheme="minorHAnsi" w:hAnsiTheme="minorHAnsi" w:cstheme="minorHAnsi"/>
          <w:bCs/>
          <w:color w:val="auto"/>
          <w:highlight w:val="yellow"/>
        </w:rPr>
        <w:t xml:space="preserve">Trim the block around the cell pellet using a razor blade. Then place the block in the sample chuck on the sectioning arm of an ultramicrotome. Using a glass </w:t>
      </w:r>
      <w:r w:rsidR="00594CC6" w:rsidRPr="00CE17DF">
        <w:rPr>
          <w:rFonts w:asciiTheme="minorHAnsi" w:hAnsiTheme="minorHAnsi" w:cstheme="minorHAnsi"/>
          <w:bCs/>
          <w:color w:val="auto"/>
          <w:highlight w:val="yellow"/>
        </w:rPr>
        <w:t xml:space="preserve">or diamond </w:t>
      </w:r>
      <w:r w:rsidRPr="00CE17DF">
        <w:rPr>
          <w:rFonts w:asciiTheme="minorHAnsi" w:hAnsiTheme="minorHAnsi" w:cstheme="minorHAnsi"/>
          <w:bCs/>
          <w:color w:val="auto"/>
          <w:highlight w:val="yellow"/>
        </w:rPr>
        <w:t xml:space="preserve">knife, trim the block into a trapezoidal shape closely surrounding the cell pellet. </w:t>
      </w:r>
    </w:p>
    <w:p w14:paraId="035CBEC8" w14:textId="77777777" w:rsidR="00207C2D" w:rsidRPr="006651D5" w:rsidRDefault="00207C2D" w:rsidP="00207C2D">
      <w:pPr>
        <w:pStyle w:val="NormalWeb"/>
        <w:spacing w:before="0" w:beforeAutospacing="0" w:after="0" w:afterAutospacing="0"/>
        <w:rPr>
          <w:rFonts w:asciiTheme="minorHAnsi" w:hAnsiTheme="minorHAnsi" w:cstheme="minorHAnsi"/>
          <w:bCs/>
          <w:color w:val="auto"/>
        </w:rPr>
      </w:pPr>
    </w:p>
    <w:p w14:paraId="3567DB82" w14:textId="4D49B329" w:rsidR="00945723" w:rsidRPr="00CE17DF" w:rsidRDefault="00207C2D" w:rsidP="00CE17DF">
      <w:pPr>
        <w:pStyle w:val="NormalWeb"/>
        <w:numPr>
          <w:ilvl w:val="1"/>
          <w:numId w:val="18"/>
        </w:numPr>
        <w:spacing w:before="0" w:beforeAutospacing="0" w:after="0" w:afterAutospacing="0"/>
        <w:rPr>
          <w:rFonts w:asciiTheme="minorHAnsi" w:hAnsiTheme="minorHAnsi" w:cstheme="minorHAnsi"/>
          <w:bCs/>
          <w:color w:val="auto"/>
          <w:highlight w:val="yellow"/>
        </w:rPr>
      </w:pPr>
      <w:r w:rsidRPr="00CE17DF">
        <w:rPr>
          <w:rFonts w:asciiTheme="minorHAnsi" w:hAnsiTheme="minorHAnsi" w:cstheme="minorHAnsi"/>
          <w:bCs/>
          <w:color w:val="auto"/>
          <w:highlight w:val="yellow"/>
        </w:rPr>
        <w:t xml:space="preserve">Obtain </w:t>
      </w:r>
      <w:r w:rsidR="00DC3AB6">
        <w:rPr>
          <w:rFonts w:asciiTheme="minorHAnsi" w:hAnsiTheme="minorHAnsi" w:cstheme="minorHAnsi"/>
          <w:bCs/>
          <w:color w:val="auto"/>
          <w:highlight w:val="yellow"/>
        </w:rPr>
        <w:t xml:space="preserve">90 nm </w:t>
      </w:r>
      <w:r w:rsidRPr="00CE17DF">
        <w:rPr>
          <w:rFonts w:asciiTheme="minorHAnsi" w:hAnsiTheme="minorHAnsi" w:cstheme="minorHAnsi"/>
          <w:bCs/>
          <w:color w:val="auto"/>
          <w:highlight w:val="yellow"/>
        </w:rPr>
        <w:t xml:space="preserve">ultrathin sections of the cell pellet using a glass </w:t>
      </w:r>
      <w:r w:rsidR="00594CC6" w:rsidRPr="00CE17DF">
        <w:rPr>
          <w:rFonts w:asciiTheme="minorHAnsi" w:hAnsiTheme="minorHAnsi" w:cstheme="minorHAnsi"/>
          <w:bCs/>
          <w:color w:val="auto"/>
          <w:highlight w:val="yellow"/>
        </w:rPr>
        <w:t xml:space="preserve">or diamond </w:t>
      </w:r>
      <w:r w:rsidRPr="00CE17DF">
        <w:rPr>
          <w:rFonts w:asciiTheme="minorHAnsi" w:hAnsiTheme="minorHAnsi" w:cstheme="minorHAnsi"/>
          <w:bCs/>
          <w:color w:val="auto"/>
          <w:highlight w:val="yellow"/>
        </w:rPr>
        <w:t>knife</w:t>
      </w:r>
      <w:r w:rsidR="00594CC6" w:rsidRPr="00CE17DF">
        <w:rPr>
          <w:rFonts w:asciiTheme="minorHAnsi" w:hAnsiTheme="minorHAnsi" w:cstheme="minorHAnsi"/>
          <w:bCs/>
          <w:color w:val="auto"/>
          <w:highlight w:val="yellow"/>
        </w:rPr>
        <w:t>.</w:t>
      </w:r>
    </w:p>
    <w:p w14:paraId="2C1DA071" w14:textId="79FD672B" w:rsidR="00207C2D" w:rsidRPr="00594CC6" w:rsidRDefault="00207C2D" w:rsidP="00CE17DF">
      <w:pPr>
        <w:pStyle w:val="NormalWeb"/>
        <w:spacing w:before="0" w:beforeAutospacing="0" w:after="0" w:afterAutospacing="0"/>
        <w:rPr>
          <w:rFonts w:asciiTheme="minorHAnsi" w:hAnsiTheme="minorHAnsi" w:cstheme="minorHAnsi"/>
          <w:bCs/>
          <w:color w:val="auto"/>
        </w:rPr>
      </w:pPr>
      <w:r w:rsidRPr="00594CC6">
        <w:rPr>
          <w:rFonts w:asciiTheme="minorHAnsi" w:hAnsiTheme="minorHAnsi" w:cstheme="minorHAnsi"/>
          <w:bCs/>
          <w:color w:val="auto"/>
        </w:rPr>
        <w:t xml:space="preserve"> </w:t>
      </w:r>
    </w:p>
    <w:p w14:paraId="07A0CE12" w14:textId="1BDE3E71" w:rsidR="00207C2D" w:rsidRPr="00CE17DF" w:rsidRDefault="00207C2D" w:rsidP="00207C2D">
      <w:pPr>
        <w:pStyle w:val="NormalWeb"/>
        <w:numPr>
          <w:ilvl w:val="1"/>
          <w:numId w:val="18"/>
        </w:numPr>
        <w:spacing w:before="0" w:beforeAutospacing="0" w:after="0" w:afterAutospacing="0"/>
        <w:rPr>
          <w:rFonts w:asciiTheme="minorHAnsi" w:hAnsiTheme="minorHAnsi" w:cstheme="minorHAnsi"/>
          <w:bCs/>
          <w:color w:val="auto"/>
          <w:highlight w:val="yellow"/>
        </w:rPr>
      </w:pPr>
      <w:r w:rsidRPr="00CE17DF">
        <w:rPr>
          <w:rFonts w:asciiTheme="minorHAnsi" w:hAnsiTheme="minorHAnsi" w:cstheme="minorHAnsi"/>
          <w:bCs/>
          <w:color w:val="auto"/>
          <w:highlight w:val="yellow"/>
        </w:rPr>
        <w:t>Pick up a ribbon of sections on a TEM grid. Formvar-coated copper slot grids</w:t>
      </w:r>
      <w:r w:rsidR="00537A8A">
        <w:rPr>
          <w:rFonts w:asciiTheme="minorHAnsi" w:hAnsiTheme="minorHAnsi" w:cstheme="minorHAnsi"/>
          <w:bCs/>
          <w:color w:val="auto"/>
          <w:highlight w:val="yellow"/>
        </w:rPr>
        <w:t xml:space="preserve"> </w:t>
      </w:r>
      <w:r w:rsidR="00523400" w:rsidRPr="00CE17DF">
        <w:rPr>
          <w:rFonts w:asciiTheme="minorHAnsi" w:hAnsiTheme="minorHAnsi" w:cstheme="minorHAnsi"/>
          <w:bCs/>
          <w:color w:val="auto"/>
          <w:highlight w:val="yellow"/>
        </w:rPr>
        <w:t xml:space="preserve">(1 x 2 mm slot) </w:t>
      </w:r>
      <w:r w:rsidRPr="00CE17DF">
        <w:rPr>
          <w:rFonts w:asciiTheme="minorHAnsi" w:hAnsiTheme="minorHAnsi" w:cstheme="minorHAnsi"/>
          <w:bCs/>
          <w:color w:val="auto"/>
          <w:highlight w:val="yellow"/>
        </w:rPr>
        <w:t>are useful for imaging serial sections. Dry the grid by blotting the edge on a piece of filter paper, and store in a TEM grid storage box.</w:t>
      </w:r>
    </w:p>
    <w:p w14:paraId="1F032BAA" w14:textId="77777777" w:rsidR="00537A8A" w:rsidRDefault="00537A8A" w:rsidP="00207C2D">
      <w:pPr>
        <w:pStyle w:val="NormalWeb"/>
        <w:spacing w:before="0" w:beforeAutospacing="0" w:after="0" w:afterAutospacing="0"/>
        <w:rPr>
          <w:rFonts w:asciiTheme="minorHAnsi" w:hAnsiTheme="minorHAnsi" w:cstheme="minorHAnsi"/>
          <w:bCs/>
          <w:color w:val="auto"/>
        </w:rPr>
      </w:pPr>
    </w:p>
    <w:p w14:paraId="3F0E32CD" w14:textId="352D1ECB" w:rsidR="00207C2D" w:rsidRDefault="00207C2D" w:rsidP="00207C2D">
      <w:pPr>
        <w:pStyle w:val="NormalWeb"/>
        <w:spacing w:before="0" w:beforeAutospacing="0" w:after="0" w:afterAutospacing="0"/>
        <w:rPr>
          <w:rFonts w:asciiTheme="minorHAnsi" w:hAnsiTheme="minorHAnsi" w:cstheme="minorHAnsi"/>
          <w:bCs/>
          <w:color w:val="auto"/>
        </w:rPr>
      </w:pPr>
      <w:r w:rsidRPr="006651D5">
        <w:rPr>
          <w:rFonts w:asciiTheme="minorHAnsi" w:hAnsiTheme="minorHAnsi" w:cstheme="minorHAnsi"/>
          <w:bCs/>
          <w:color w:val="auto"/>
        </w:rPr>
        <w:t xml:space="preserve">NOTE: </w:t>
      </w:r>
      <w:r w:rsidR="00945723">
        <w:rPr>
          <w:rFonts w:asciiTheme="minorHAnsi" w:hAnsiTheme="minorHAnsi" w:cstheme="minorHAnsi"/>
          <w:bCs/>
          <w:color w:val="auto"/>
        </w:rPr>
        <w:t>T</w:t>
      </w:r>
      <w:r w:rsidR="00945723" w:rsidRPr="006651D5">
        <w:rPr>
          <w:rFonts w:asciiTheme="minorHAnsi" w:hAnsiTheme="minorHAnsi" w:cstheme="minorHAnsi"/>
          <w:bCs/>
          <w:color w:val="auto"/>
        </w:rPr>
        <w:t xml:space="preserve">he </w:t>
      </w:r>
      <w:r w:rsidRPr="006651D5">
        <w:rPr>
          <w:rFonts w:asciiTheme="minorHAnsi" w:hAnsiTheme="minorHAnsi" w:cstheme="minorHAnsi"/>
          <w:bCs/>
          <w:color w:val="auto"/>
        </w:rPr>
        <w:t xml:space="preserve">protocol can be paused </w:t>
      </w:r>
      <w:r>
        <w:rPr>
          <w:rFonts w:asciiTheme="minorHAnsi" w:hAnsiTheme="minorHAnsi" w:cstheme="minorHAnsi"/>
          <w:bCs/>
          <w:color w:val="auto"/>
        </w:rPr>
        <w:t>after sectioning.</w:t>
      </w:r>
    </w:p>
    <w:p w14:paraId="1EBFA709" w14:textId="77777777" w:rsidR="00207C2D" w:rsidRPr="004D56D0" w:rsidRDefault="00207C2D" w:rsidP="00207C2D">
      <w:pPr>
        <w:pStyle w:val="NormalWeb"/>
        <w:spacing w:before="0" w:beforeAutospacing="0" w:after="0" w:afterAutospacing="0"/>
        <w:rPr>
          <w:rFonts w:asciiTheme="minorHAnsi" w:hAnsiTheme="minorHAnsi" w:cstheme="minorHAnsi"/>
          <w:color w:val="auto"/>
        </w:rPr>
      </w:pPr>
    </w:p>
    <w:p w14:paraId="3977BF77" w14:textId="154E246E" w:rsidR="00207C2D" w:rsidRDefault="00207C2D" w:rsidP="00207C2D">
      <w:pPr>
        <w:pStyle w:val="NormalWeb"/>
        <w:numPr>
          <w:ilvl w:val="0"/>
          <w:numId w:val="18"/>
        </w:numPr>
        <w:spacing w:before="0" w:beforeAutospacing="0" w:after="0" w:afterAutospacing="0"/>
        <w:rPr>
          <w:rFonts w:asciiTheme="minorHAnsi" w:hAnsiTheme="minorHAnsi" w:cstheme="minorHAnsi"/>
          <w:b/>
          <w:color w:val="auto"/>
          <w:highlight w:val="yellow"/>
        </w:rPr>
      </w:pPr>
      <w:r w:rsidRPr="00C50F5C">
        <w:rPr>
          <w:rFonts w:asciiTheme="minorHAnsi" w:hAnsiTheme="minorHAnsi" w:cstheme="minorHAnsi"/>
          <w:b/>
          <w:color w:val="auto"/>
          <w:highlight w:val="yellow"/>
        </w:rPr>
        <w:t>TEM imaging</w:t>
      </w:r>
    </w:p>
    <w:p w14:paraId="71D85305" w14:textId="77777777" w:rsidR="00C50F5C" w:rsidRPr="00C50F5C" w:rsidRDefault="00C50F5C" w:rsidP="00C50F5C">
      <w:pPr>
        <w:pStyle w:val="NormalWeb"/>
        <w:spacing w:before="0" w:beforeAutospacing="0" w:after="0" w:afterAutospacing="0"/>
        <w:rPr>
          <w:rFonts w:asciiTheme="minorHAnsi" w:hAnsiTheme="minorHAnsi" w:cstheme="minorHAnsi"/>
          <w:b/>
          <w:color w:val="auto"/>
          <w:highlight w:val="yellow"/>
        </w:rPr>
      </w:pPr>
    </w:p>
    <w:p w14:paraId="416B43FC" w14:textId="7D314EF7" w:rsidR="00DD216F" w:rsidRPr="00CE17DF" w:rsidRDefault="00207C2D" w:rsidP="00DD216F">
      <w:pPr>
        <w:pStyle w:val="NormalWeb"/>
        <w:numPr>
          <w:ilvl w:val="1"/>
          <w:numId w:val="18"/>
        </w:numPr>
        <w:spacing w:before="0" w:beforeAutospacing="0" w:after="0" w:afterAutospacing="0"/>
        <w:rPr>
          <w:rFonts w:asciiTheme="minorHAnsi" w:hAnsiTheme="minorHAnsi" w:cstheme="minorHAnsi"/>
          <w:bCs/>
          <w:color w:val="auto"/>
          <w:highlight w:val="yellow"/>
        </w:rPr>
      </w:pPr>
      <w:r w:rsidRPr="00CE17DF">
        <w:rPr>
          <w:rFonts w:asciiTheme="minorHAnsi" w:hAnsiTheme="minorHAnsi" w:cstheme="minorHAnsi"/>
          <w:bCs/>
          <w:color w:val="auto"/>
          <w:highlight w:val="yellow"/>
        </w:rPr>
        <w:t>Mount the grid on the TEM holder and place into the microscope.</w:t>
      </w:r>
      <w:r w:rsidRPr="00537A8A">
        <w:rPr>
          <w:rFonts w:asciiTheme="minorHAnsi" w:hAnsiTheme="minorHAnsi" w:cstheme="minorHAnsi"/>
          <w:bCs/>
          <w:color w:val="auto"/>
        </w:rPr>
        <w:t xml:space="preserve"> We routinely use a </w:t>
      </w:r>
      <w:proofErr w:type="spellStart"/>
      <w:r w:rsidRPr="00537A8A">
        <w:rPr>
          <w:rFonts w:asciiTheme="minorHAnsi" w:hAnsiTheme="minorHAnsi" w:cstheme="minorHAnsi"/>
          <w:bCs/>
          <w:color w:val="auto"/>
        </w:rPr>
        <w:t>Tecnai</w:t>
      </w:r>
      <w:proofErr w:type="spellEnd"/>
      <w:r w:rsidRPr="00537A8A">
        <w:rPr>
          <w:rFonts w:asciiTheme="minorHAnsi" w:hAnsiTheme="minorHAnsi" w:cstheme="minorHAnsi"/>
          <w:bCs/>
          <w:color w:val="auto"/>
        </w:rPr>
        <w:t xml:space="preserve"> T12 at 80 kV for screening cryoAPEX samples.</w:t>
      </w:r>
      <w:r w:rsidR="00594CC6" w:rsidRPr="00CE17DF">
        <w:rPr>
          <w:rFonts w:asciiTheme="minorHAnsi" w:hAnsiTheme="minorHAnsi" w:cstheme="minorHAnsi"/>
          <w:bCs/>
          <w:color w:val="auto"/>
          <w:highlight w:val="yellow"/>
        </w:rPr>
        <w:t xml:space="preserve"> </w:t>
      </w:r>
      <w:r w:rsidRPr="00CE17DF">
        <w:rPr>
          <w:rFonts w:asciiTheme="minorHAnsi" w:hAnsiTheme="minorHAnsi" w:cstheme="minorHAnsi"/>
          <w:bCs/>
          <w:color w:val="auto"/>
          <w:highlight w:val="yellow"/>
        </w:rPr>
        <w:t xml:space="preserve">Acquire images of cells </w:t>
      </w:r>
      <w:r w:rsidR="00DD216F" w:rsidRPr="00CE17DF">
        <w:rPr>
          <w:rFonts w:asciiTheme="minorHAnsi" w:hAnsiTheme="minorHAnsi" w:cstheme="minorHAnsi"/>
          <w:bCs/>
          <w:color w:val="auto"/>
          <w:highlight w:val="yellow"/>
        </w:rPr>
        <w:t xml:space="preserve">and subcellular structures of interest </w:t>
      </w:r>
      <w:r w:rsidRPr="00CE17DF">
        <w:rPr>
          <w:rFonts w:asciiTheme="minorHAnsi" w:hAnsiTheme="minorHAnsi" w:cstheme="minorHAnsi"/>
          <w:bCs/>
          <w:color w:val="auto"/>
          <w:highlight w:val="yellow"/>
        </w:rPr>
        <w:t>with APEX2 labeling.</w:t>
      </w:r>
    </w:p>
    <w:p w14:paraId="5B6CB2B4" w14:textId="67AF50B7" w:rsidR="00DD216F" w:rsidRPr="00DD216F" w:rsidRDefault="00DD216F" w:rsidP="00CE17DF">
      <w:pPr>
        <w:pStyle w:val="NormalWeb"/>
        <w:spacing w:before="0" w:beforeAutospacing="0" w:after="0" w:afterAutospacing="0"/>
        <w:rPr>
          <w:rFonts w:asciiTheme="minorHAnsi" w:hAnsiTheme="minorHAnsi" w:cstheme="minorHAnsi"/>
          <w:bCs/>
          <w:color w:val="auto"/>
        </w:rPr>
      </w:pPr>
    </w:p>
    <w:p w14:paraId="22E8D8DC" w14:textId="3B855E38" w:rsidR="00DD216F" w:rsidRPr="00CE17DF" w:rsidRDefault="00537A8A" w:rsidP="00DD216F">
      <w:pPr>
        <w:pStyle w:val="NormalWeb"/>
        <w:numPr>
          <w:ilvl w:val="1"/>
          <w:numId w:val="18"/>
        </w:numPr>
        <w:spacing w:before="0" w:beforeAutospacing="0" w:after="0" w:afterAutospacing="0"/>
        <w:rPr>
          <w:rFonts w:asciiTheme="minorHAnsi" w:hAnsiTheme="minorHAnsi" w:cstheme="minorHAnsi"/>
          <w:bCs/>
          <w:color w:val="auto"/>
          <w:highlight w:val="yellow"/>
        </w:rPr>
      </w:pPr>
      <w:r>
        <w:rPr>
          <w:rFonts w:asciiTheme="minorHAnsi" w:hAnsiTheme="minorHAnsi" w:cstheme="minorHAnsi"/>
          <w:bCs/>
          <w:color w:val="auto"/>
          <w:highlight w:val="yellow"/>
        </w:rPr>
        <w:t>If desired, obtain a</w:t>
      </w:r>
      <w:r w:rsidR="00DD216F" w:rsidRPr="00CE17DF">
        <w:rPr>
          <w:rFonts w:asciiTheme="minorHAnsi" w:hAnsiTheme="minorHAnsi" w:cstheme="minorHAnsi"/>
          <w:bCs/>
          <w:color w:val="auto"/>
          <w:highlight w:val="yellow"/>
        </w:rPr>
        <w:t xml:space="preserve">dditional membrane contrast </w:t>
      </w:r>
      <w:proofErr w:type="gramStart"/>
      <w:r w:rsidR="00DD216F" w:rsidRPr="00CE17DF">
        <w:rPr>
          <w:rFonts w:asciiTheme="minorHAnsi" w:hAnsiTheme="minorHAnsi" w:cstheme="minorHAnsi"/>
          <w:bCs/>
          <w:color w:val="auto"/>
          <w:highlight w:val="yellow"/>
        </w:rPr>
        <w:t>by the use of</w:t>
      </w:r>
      <w:proofErr w:type="gramEnd"/>
      <w:r w:rsidR="00DD216F" w:rsidRPr="00CE17DF">
        <w:rPr>
          <w:rFonts w:asciiTheme="minorHAnsi" w:hAnsiTheme="minorHAnsi" w:cstheme="minorHAnsi"/>
          <w:bCs/>
          <w:color w:val="auto"/>
          <w:highlight w:val="yellow"/>
        </w:rPr>
        <w:t xml:space="preserve"> lead post-staining</w:t>
      </w:r>
      <w:r w:rsidR="00945723" w:rsidRPr="00CE17DF">
        <w:rPr>
          <w:rFonts w:asciiTheme="minorHAnsi" w:hAnsiTheme="minorHAnsi" w:cstheme="minorHAnsi"/>
          <w:bCs/>
          <w:color w:val="auto"/>
          <w:highlight w:val="yellow"/>
        </w:rPr>
        <w:t>. See figure 2 for comparison of non-post-stained samples (</w:t>
      </w:r>
      <w:r w:rsidRPr="00537A8A">
        <w:rPr>
          <w:rFonts w:asciiTheme="minorHAnsi" w:hAnsiTheme="minorHAnsi" w:cstheme="minorHAnsi"/>
          <w:b/>
          <w:bCs/>
          <w:color w:val="auto"/>
          <w:highlight w:val="yellow"/>
        </w:rPr>
        <w:t>Figure 2I</w:t>
      </w:r>
      <w:r w:rsidRPr="008E2599">
        <w:rPr>
          <w:rFonts w:asciiTheme="minorHAnsi" w:hAnsiTheme="minorHAnsi" w:cstheme="minorHAnsi"/>
          <w:b/>
          <w:bCs/>
          <w:color w:val="auto"/>
          <w:highlight w:val="yellow"/>
        </w:rPr>
        <w:t>–</w:t>
      </w:r>
      <w:r w:rsidR="00945723" w:rsidRPr="00537A8A">
        <w:rPr>
          <w:rFonts w:asciiTheme="minorHAnsi" w:hAnsiTheme="minorHAnsi" w:cstheme="minorHAnsi"/>
          <w:b/>
          <w:bCs/>
          <w:color w:val="auto"/>
          <w:highlight w:val="yellow"/>
        </w:rPr>
        <w:t>K</w:t>
      </w:r>
      <w:r w:rsidR="00945723" w:rsidRPr="00CE17DF">
        <w:rPr>
          <w:rFonts w:asciiTheme="minorHAnsi" w:hAnsiTheme="minorHAnsi" w:cstheme="minorHAnsi"/>
          <w:bCs/>
          <w:color w:val="auto"/>
          <w:highlight w:val="yellow"/>
        </w:rPr>
        <w:t>) and lead post-stained samples (</w:t>
      </w:r>
      <w:r w:rsidRPr="00537A8A">
        <w:rPr>
          <w:rFonts w:asciiTheme="minorHAnsi" w:hAnsiTheme="minorHAnsi" w:cstheme="minorHAnsi"/>
          <w:b/>
          <w:bCs/>
          <w:color w:val="auto"/>
          <w:highlight w:val="yellow"/>
        </w:rPr>
        <w:t>Figure 2A</w:t>
      </w:r>
      <w:r w:rsidRPr="008E2599">
        <w:rPr>
          <w:rFonts w:asciiTheme="minorHAnsi" w:hAnsiTheme="minorHAnsi" w:cstheme="minorHAnsi"/>
          <w:b/>
          <w:color w:val="auto"/>
          <w:highlight w:val="yellow"/>
        </w:rPr>
        <w:t>–</w:t>
      </w:r>
      <w:r w:rsidR="00945723" w:rsidRPr="00537A8A">
        <w:rPr>
          <w:rFonts w:asciiTheme="minorHAnsi" w:hAnsiTheme="minorHAnsi" w:cstheme="minorHAnsi"/>
          <w:b/>
          <w:color w:val="auto"/>
          <w:highlight w:val="yellow"/>
        </w:rPr>
        <w:t>H</w:t>
      </w:r>
      <w:r w:rsidR="00945723" w:rsidRPr="00CE17DF">
        <w:rPr>
          <w:rFonts w:asciiTheme="minorHAnsi" w:hAnsiTheme="minorHAnsi" w:cstheme="minorHAnsi"/>
          <w:bCs/>
          <w:color w:val="auto"/>
          <w:highlight w:val="yellow"/>
        </w:rPr>
        <w:t>).</w:t>
      </w:r>
    </w:p>
    <w:p w14:paraId="7B59D94E" w14:textId="77777777" w:rsidR="00DD216F" w:rsidRDefault="00DD216F" w:rsidP="00CE17DF">
      <w:pPr>
        <w:pStyle w:val="NormalWeb"/>
        <w:spacing w:before="0" w:beforeAutospacing="0" w:after="0" w:afterAutospacing="0"/>
        <w:rPr>
          <w:rFonts w:asciiTheme="minorHAnsi" w:hAnsiTheme="minorHAnsi" w:cstheme="minorHAnsi"/>
          <w:bCs/>
          <w:color w:val="auto"/>
        </w:rPr>
      </w:pPr>
    </w:p>
    <w:p w14:paraId="015DD417" w14:textId="5B87BAB2" w:rsidR="00DD216F" w:rsidRPr="00CE17DF" w:rsidRDefault="00DD216F" w:rsidP="00CE17DF">
      <w:pPr>
        <w:pStyle w:val="NormalWeb"/>
        <w:numPr>
          <w:ilvl w:val="2"/>
          <w:numId w:val="18"/>
        </w:numPr>
        <w:spacing w:before="0" w:beforeAutospacing="0" w:after="0" w:afterAutospacing="0"/>
        <w:rPr>
          <w:rFonts w:asciiTheme="minorHAnsi" w:hAnsiTheme="minorHAnsi" w:cstheme="minorHAnsi"/>
          <w:bCs/>
          <w:color w:val="auto"/>
          <w:highlight w:val="yellow"/>
        </w:rPr>
      </w:pPr>
      <w:r w:rsidRPr="00CE17DF">
        <w:rPr>
          <w:rFonts w:asciiTheme="minorHAnsi" w:hAnsiTheme="minorHAnsi" w:cstheme="minorHAnsi"/>
          <w:bCs/>
          <w:color w:val="auto"/>
          <w:highlight w:val="yellow"/>
        </w:rPr>
        <w:t>Float dry grids section-side down on a drop of dilute sodium chloride solution (~1.5 mM), 2x for 1 min each, then 1x for 10 min.</w:t>
      </w:r>
    </w:p>
    <w:p w14:paraId="736DFC78" w14:textId="77777777" w:rsidR="00DD216F" w:rsidRPr="00CE17DF" w:rsidRDefault="00DD216F" w:rsidP="00CE17DF">
      <w:pPr>
        <w:pStyle w:val="NormalWeb"/>
        <w:spacing w:before="0" w:beforeAutospacing="0" w:after="0" w:afterAutospacing="0"/>
        <w:rPr>
          <w:rFonts w:asciiTheme="minorHAnsi" w:hAnsiTheme="minorHAnsi" w:cstheme="minorHAnsi"/>
          <w:bCs/>
          <w:color w:val="auto"/>
          <w:highlight w:val="yellow"/>
        </w:rPr>
      </w:pPr>
    </w:p>
    <w:p w14:paraId="078FC0C4" w14:textId="7B93FC85" w:rsidR="00DD216F" w:rsidRPr="00CE17DF" w:rsidRDefault="00DD216F" w:rsidP="00CE17DF">
      <w:pPr>
        <w:pStyle w:val="NormalWeb"/>
        <w:numPr>
          <w:ilvl w:val="2"/>
          <w:numId w:val="18"/>
        </w:numPr>
        <w:spacing w:before="0" w:beforeAutospacing="0" w:after="0" w:afterAutospacing="0"/>
        <w:rPr>
          <w:rFonts w:asciiTheme="minorHAnsi" w:hAnsiTheme="minorHAnsi" w:cstheme="minorHAnsi"/>
          <w:bCs/>
          <w:color w:val="auto"/>
          <w:highlight w:val="yellow"/>
        </w:rPr>
      </w:pPr>
      <w:r w:rsidRPr="00CE17DF">
        <w:rPr>
          <w:rFonts w:asciiTheme="minorHAnsi" w:hAnsiTheme="minorHAnsi" w:cstheme="minorHAnsi"/>
          <w:bCs/>
          <w:color w:val="auto"/>
          <w:highlight w:val="yellow"/>
        </w:rPr>
        <w:t>Float grids on a drop of Sato’s lead solution for 1 min. Wash by floating on sodium chloride solution 3x for 1 min, then on DI water 3x for 1 min. Blot excess liquid from the grids and store in a grid box.</w:t>
      </w:r>
    </w:p>
    <w:bookmarkEnd w:id="1"/>
    <w:p w14:paraId="2C44C428" w14:textId="77777777" w:rsidR="00207C2D" w:rsidRPr="006651D5" w:rsidRDefault="00207C2D" w:rsidP="00207C2D">
      <w:pPr>
        <w:pStyle w:val="NormalWeb"/>
        <w:spacing w:before="0" w:beforeAutospacing="0" w:after="0" w:afterAutospacing="0"/>
        <w:rPr>
          <w:rFonts w:asciiTheme="minorHAnsi" w:hAnsiTheme="minorHAnsi" w:cstheme="minorHAnsi"/>
          <w:bCs/>
          <w:color w:val="auto"/>
        </w:rPr>
      </w:pPr>
    </w:p>
    <w:p w14:paraId="7D9BE25D" w14:textId="77777777" w:rsidR="00207C2D" w:rsidRPr="003774E6" w:rsidRDefault="00207C2D" w:rsidP="00207C2D">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CAUTION: Lead is a toxic chemical and should be handled with proper safety procedures and personal protective equipment. Solutions containing lead should be disposed of as hazardous chemical waste.</w:t>
      </w:r>
    </w:p>
    <w:p w14:paraId="60480CE8" w14:textId="77777777" w:rsidR="00207C2D" w:rsidRPr="006651D5" w:rsidRDefault="00207C2D" w:rsidP="00207C2D">
      <w:pPr>
        <w:pStyle w:val="NormalWeb"/>
        <w:spacing w:before="0" w:beforeAutospacing="0" w:after="0" w:afterAutospacing="0"/>
        <w:rPr>
          <w:rFonts w:asciiTheme="minorHAnsi" w:hAnsiTheme="minorHAnsi" w:cstheme="minorHAnsi"/>
          <w:bCs/>
          <w:color w:val="auto"/>
        </w:rPr>
      </w:pPr>
    </w:p>
    <w:p w14:paraId="4F470EFF" w14:textId="63BB7F5A" w:rsidR="00207C2D" w:rsidRPr="00945723" w:rsidRDefault="00945723" w:rsidP="00CE17DF">
      <w:pPr>
        <w:pStyle w:val="NormalWeb"/>
        <w:numPr>
          <w:ilvl w:val="1"/>
          <w:numId w:val="18"/>
        </w:numPr>
        <w:spacing w:before="0" w:beforeAutospacing="0" w:after="0" w:afterAutospacing="0"/>
        <w:rPr>
          <w:rFonts w:asciiTheme="minorHAnsi" w:hAnsiTheme="minorHAnsi" w:cstheme="minorHAnsi"/>
          <w:bCs/>
          <w:color w:val="auto"/>
        </w:rPr>
      </w:pPr>
      <w:r w:rsidRPr="00945723">
        <w:rPr>
          <w:rFonts w:asciiTheme="minorHAnsi" w:hAnsiTheme="minorHAnsi" w:cstheme="minorHAnsi"/>
          <w:bCs/>
          <w:color w:val="auto"/>
        </w:rPr>
        <w:t>Image p</w:t>
      </w:r>
      <w:r w:rsidR="00DD216F" w:rsidRPr="00945723">
        <w:rPr>
          <w:rFonts w:asciiTheme="minorHAnsi" w:hAnsiTheme="minorHAnsi" w:cstheme="minorHAnsi"/>
          <w:bCs/>
          <w:color w:val="auto"/>
        </w:rPr>
        <w:t>ost-stained samples on the TEM</w:t>
      </w:r>
      <w:r>
        <w:rPr>
          <w:rFonts w:asciiTheme="minorHAnsi" w:hAnsiTheme="minorHAnsi" w:cstheme="minorHAnsi"/>
          <w:bCs/>
          <w:color w:val="auto"/>
        </w:rPr>
        <w:t>.</w:t>
      </w:r>
    </w:p>
    <w:p w14:paraId="653C7C91" w14:textId="77777777" w:rsidR="00945723" w:rsidRDefault="00945723" w:rsidP="00207C2D">
      <w:pPr>
        <w:pStyle w:val="NormalWeb"/>
        <w:spacing w:before="0" w:beforeAutospacing="0" w:after="0" w:afterAutospacing="0"/>
        <w:rPr>
          <w:rFonts w:asciiTheme="minorHAnsi" w:hAnsiTheme="minorHAnsi" w:cstheme="minorHAnsi"/>
          <w:bCs/>
          <w:color w:val="auto"/>
        </w:rPr>
      </w:pPr>
    </w:p>
    <w:p w14:paraId="7417213A" w14:textId="133663DD" w:rsidR="00207C2D" w:rsidRPr="006651D5" w:rsidRDefault="00207C2D" w:rsidP="00207C2D">
      <w:pPr>
        <w:pStyle w:val="NormalWeb"/>
        <w:spacing w:before="0" w:beforeAutospacing="0" w:after="0" w:afterAutospacing="0"/>
        <w:rPr>
          <w:rFonts w:asciiTheme="minorHAnsi" w:hAnsiTheme="minorHAnsi" w:cstheme="minorHAnsi"/>
          <w:bCs/>
          <w:color w:val="auto"/>
        </w:rPr>
      </w:pPr>
      <w:r w:rsidRPr="006651D5">
        <w:rPr>
          <w:rFonts w:asciiTheme="minorHAnsi" w:hAnsiTheme="minorHAnsi" w:cstheme="minorHAnsi"/>
          <w:bCs/>
          <w:color w:val="auto"/>
        </w:rPr>
        <w:t xml:space="preserve">NOTE: </w:t>
      </w:r>
      <w:r>
        <w:rPr>
          <w:rFonts w:asciiTheme="minorHAnsi" w:hAnsiTheme="minorHAnsi" w:cstheme="minorHAnsi"/>
          <w:bCs/>
          <w:color w:val="auto"/>
        </w:rPr>
        <w:t>In traditional sample preparation for TEM, the lead</w:t>
      </w:r>
      <w:r w:rsidRPr="006651D5">
        <w:rPr>
          <w:rFonts w:asciiTheme="minorHAnsi" w:hAnsiTheme="minorHAnsi" w:cstheme="minorHAnsi"/>
          <w:bCs/>
          <w:color w:val="auto"/>
        </w:rPr>
        <w:t xml:space="preserve"> contrasting step is </w:t>
      </w:r>
      <w:r>
        <w:rPr>
          <w:rFonts w:asciiTheme="minorHAnsi" w:hAnsiTheme="minorHAnsi" w:cstheme="minorHAnsi"/>
          <w:bCs/>
          <w:color w:val="auto"/>
        </w:rPr>
        <w:t>performed</w:t>
      </w:r>
      <w:r w:rsidRPr="006651D5">
        <w:rPr>
          <w:rFonts w:asciiTheme="minorHAnsi" w:hAnsiTheme="minorHAnsi" w:cstheme="minorHAnsi"/>
          <w:bCs/>
          <w:color w:val="auto"/>
        </w:rPr>
        <w:t xml:space="preserve"> prior to </w:t>
      </w:r>
      <w:r>
        <w:rPr>
          <w:rFonts w:asciiTheme="minorHAnsi" w:hAnsiTheme="minorHAnsi" w:cstheme="minorHAnsi"/>
          <w:bCs/>
          <w:color w:val="auto"/>
        </w:rPr>
        <w:t>TEM imaging</w:t>
      </w:r>
      <w:r w:rsidRPr="006651D5">
        <w:rPr>
          <w:rFonts w:asciiTheme="minorHAnsi" w:hAnsiTheme="minorHAnsi" w:cstheme="minorHAnsi"/>
          <w:bCs/>
          <w:color w:val="auto"/>
        </w:rPr>
        <w:t>. Howev</w:t>
      </w:r>
      <w:r>
        <w:rPr>
          <w:rFonts w:asciiTheme="minorHAnsi" w:hAnsiTheme="minorHAnsi" w:cstheme="minorHAnsi"/>
          <w:bCs/>
          <w:color w:val="auto"/>
        </w:rPr>
        <w:t>er, it is recommended that for c</w:t>
      </w:r>
      <w:r w:rsidRPr="006651D5">
        <w:rPr>
          <w:rFonts w:asciiTheme="minorHAnsi" w:hAnsiTheme="minorHAnsi" w:cstheme="minorHAnsi"/>
          <w:bCs/>
          <w:color w:val="auto"/>
        </w:rPr>
        <w:t xml:space="preserve">ryoAPEX samples, imaging </w:t>
      </w:r>
      <w:r>
        <w:rPr>
          <w:rFonts w:asciiTheme="minorHAnsi" w:hAnsiTheme="minorHAnsi" w:cstheme="minorHAnsi"/>
          <w:bCs/>
          <w:color w:val="auto"/>
        </w:rPr>
        <w:t xml:space="preserve">is carried out first </w:t>
      </w:r>
      <w:r>
        <w:rPr>
          <w:rFonts w:asciiTheme="minorHAnsi" w:hAnsiTheme="minorHAnsi" w:cstheme="minorHAnsi"/>
          <w:bCs/>
          <w:color w:val="auto"/>
        </w:rPr>
        <w:lastRenderedPageBreak/>
        <w:t>on non-contrasted samples</w:t>
      </w:r>
      <w:r w:rsidRPr="006651D5">
        <w:rPr>
          <w:rFonts w:asciiTheme="minorHAnsi" w:hAnsiTheme="minorHAnsi" w:cstheme="minorHAnsi"/>
          <w:bCs/>
          <w:color w:val="auto"/>
        </w:rPr>
        <w:t>.</w:t>
      </w:r>
      <w:r w:rsidR="00537A8A">
        <w:rPr>
          <w:rFonts w:asciiTheme="minorHAnsi" w:hAnsiTheme="minorHAnsi" w:cstheme="minorHAnsi"/>
          <w:bCs/>
          <w:color w:val="auto"/>
        </w:rPr>
        <w:t xml:space="preserve"> </w:t>
      </w:r>
      <w:r>
        <w:rPr>
          <w:rFonts w:asciiTheme="minorHAnsi" w:hAnsiTheme="minorHAnsi" w:cstheme="minorHAnsi"/>
          <w:bCs/>
          <w:color w:val="auto"/>
        </w:rPr>
        <w:t>This ensures that the signal from the tag can be easily located by its strong contrast with the more lightly stained cellular structures.</w:t>
      </w:r>
      <w:r w:rsidR="00537A8A">
        <w:rPr>
          <w:rFonts w:asciiTheme="minorHAnsi" w:hAnsiTheme="minorHAnsi" w:cstheme="minorHAnsi"/>
          <w:bCs/>
          <w:color w:val="auto"/>
        </w:rPr>
        <w:t xml:space="preserve"> </w:t>
      </w:r>
      <w:r>
        <w:rPr>
          <w:rFonts w:asciiTheme="minorHAnsi" w:hAnsiTheme="minorHAnsi" w:cstheme="minorHAnsi"/>
          <w:bCs/>
          <w:color w:val="auto"/>
        </w:rPr>
        <w:t xml:space="preserve">For many samples, no further staining will be required; however, if additional membrane contrast is desired, lead </w:t>
      </w:r>
      <w:r w:rsidR="00945723">
        <w:rPr>
          <w:rFonts w:asciiTheme="minorHAnsi" w:hAnsiTheme="minorHAnsi" w:cstheme="minorHAnsi"/>
          <w:bCs/>
          <w:color w:val="auto"/>
        </w:rPr>
        <w:t xml:space="preserve">post-staining </w:t>
      </w:r>
      <w:r>
        <w:rPr>
          <w:rFonts w:asciiTheme="minorHAnsi" w:hAnsiTheme="minorHAnsi" w:cstheme="minorHAnsi"/>
          <w:bCs/>
          <w:color w:val="auto"/>
        </w:rPr>
        <w:t>can be performed</w:t>
      </w:r>
      <w:r w:rsidR="00945723">
        <w:rPr>
          <w:rFonts w:asciiTheme="minorHAnsi" w:hAnsiTheme="minorHAnsi" w:cstheme="minorHAnsi"/>
          <w:bCs/>
          <w:color w:val="auto"/>
        </w:rPr>
        <w:t xml:space="preserve"> (Step 7.2)</w:t>
      </w:r>
      <w:r w:rsidR="00DB67E4">
        <w:rPr>
          <w:rFonts w:asciiTheme="minorHAnsi" w:hAnsiTheme="minorHAnsi" w:cstheme="minorHAnsi"/>
          <w:bCs/>
          <w:color w:val="auto"/>
        </w:rPr>
        <w:t xml:space="preserve"> and the sample re-imaged</w:t>
      </w:r>
      <w:r>
        <w:rPr>
          <w:rFonts w:asciiTheme="minorHAnsi" w:hAnsiTheme="minorHAnsi" w:cstheme="minorHAnsi"/>
          <w:bCs/>
          <w:color w:val="auto"/>
        </w:rPr>
        <w:t>.</w:t>
      </w:r>
    </w:p>
    <w:p w14:paraId="496AB0B4" w14:textId="77777777" w:rsidR="001C1E49" w:rsidRPr="001B1519" w:rsidRDefault="001C1E49" w:rsidP="001B1519">
      <w:pPr>
        <w:pStyle w:val="NormalWeb"/>
        <w:spacing w:before="0" w:beforeAutospacing="0" w:after="0" w:afterAutospacing="0"/>
        <w:rPr>
          <w:rFonts w:asciiTheme="minorHAnsi" w:hAnsiTheme="minorHAnsi" w:cstheme="minorHAnsi"/>
          <w:b/>
        </w:rPr>
      </w:pPr>
    </w:p>
    <w:p w14:paraId="3E79FCA8" w14:textId="2D0EA74D"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03F96BC2" w14:textId="17198563" w:rsidR="00207C2D" w:rsidRDefault="00207C2D" w:rsidP="00207C2D">
      <w:r>
        <w:t>In order to compare the ultrastructural preservation using the cryoAPEX method with traditional fixation and dehydration, we prepared samples in which an endoplasmic reticulum membrane (ERM</w:t>
      </w:r>
      <w:r w:rsidR="0089581F">
        <w:t>; ER membrane</w:t>
      </w:r>
      <w:r>
        <w:t xml:space="preserve">) peptide was tagged with APEX2 and transfected into HEK-293T cells. ERM-APEX2 localizes to the cytoplasmic face of the </w:t>
      </w:r>
      <w:r w:rsidR="00DB67E4">
        <w:t>ER</w:t>
      </w:r>
      <w:r>
        <w:t xml:space="preserve"> and remodels the ER structure into morphologically distinct structures known as organized smooth ER (OSER)</w:t>
      </w:r>
      <w:r>
        <w:fldChar w:fldCharType="begin" w:fldLock="1"/>
      </w:r>
      <w:r w:rsidR="005542B7">
        <w:instrText>ADDIN CSL_CITATION {"citationItems":[{"id":"ITEM-1","itemData":{"DOI":"10.1083/jcb.200306020","ISBN":"0021-9525 (Print)\\n0021-9525 (Linking)","ISSN":"00219525","PMID":"14581454","abstract":"The endoplasmic reticulum (ER) can transform from a network of branching tubules into stacked membrane arrays (termed organized smooth ER [OSER]) in response to elevated levels of specific resident proteins, such as cytochrome b(5). Here, we have tagged OSER-inducing proteins with green fluorescent protein (GFP) to study OSER biogenesis and dynamics in living cells. Overexpression of these proteins induced formation of karmellae, whorls, and crystalloid OSER structures. Photobleaching experiments revealed that OSER-inducing proteins were highly mobile within OSER structures and could exchange between OSER structures and surrounding reticular ER. This indicated that binding interactions between proteins on apposing stacked membranes of OSER structures were not of high affinity. Addition of GFP, which undergoes low affinity, antiparallel dimerization, to the cytoplasmic domains of non-OSER-inducing resident ER proteins was sufficient to induce OSER structures when overexpressed, but addition of a nondimerizing GFP variant was not. These results point to a molecular mechanism for OSER biogenesis that involves weak homotypic interactions between cytoplasmic domains of proteins. This mechanism may underlie the formation of other stacked membrane structures within cells.","author":[{"dropping-particle":"","family":"Snapp","given":"Erik L.","non-dropping-particle":"","parse-names":false,"suffix":""},{"dropping-particle":"","family":"Hegde","given":"Ramanujan S.","non-dropping-particle":"","parse-names":false,"suffix":""},{"dropping-particle":"","family":"Francolini","given":"Maura","non-dropping-particle":"","parse-names":false,"suffix":""},{"dropping-particle":"","family":"Lombardo","given":"Francesca","non-dropping-particle":"","parse-names":false,"suffix":""},{"dropping-particle":"","family":"Colombo","given":"Sara","non-dropping-particle":"","parse-names":false,"suffix":""},{"dropping-particle":"","family":"Pedrazzini","given":"Emanuela","non-dropping-particle":"","parse-names":false,"suffix":""},{"dropping-particle":"","family":"Borgese","given":"Nica","non-dropping-particle":"","parse-names":false,"suffix":""},{"dropping-particle":"","family":"Lippincott-Schwartz","given":"Jennifer","non-dropping-particle":"","parse-names":false,"suffix":""}],"container-title":"Journal of Cell Biology","id":"ITEM-1","issue":"2","issued":{"date-parts":[["2003"]]},"page":"257-269","title":"Formation of stacked ER cisternae by low affinity protein interactions","type":"article-journal","volume":"163"},"uris":["http://www.mendeley.com/documents/?uuid=ea508a1b-345d-4a15-a5f0-586fcb9b7826"]},{"id":"ITEM-2","itemData":{"DOI":"10.1038/nmeth.3179","author":[{"dropping-particle":"","family":"Lam","given":"Stephanie S","non-dropping-particle":"","parse-names":false,"suffix":""},{"dropping-particle":"","family":"Martell","given":"Jeffrey D","non-dropping-particle":"","parse-names":false,"suffix":""},{"dropping-particle":"","family":"Kamer","given":"Kimberli J","non-dropping-particle":"","parse-names":false,"suffix":""},{"dropping-particle":"","family":"Deerinck","given":"Thomas J","non-dropping-particle":"","parse-names":false,"suffix":""},{"dropping-particle":"","family":"Ellisman","given":"Mark H","non-dropping-particle":"","parse-names":false,"suffix":""},{"dropping-particle":"","family":"Mootha","given":"Vamsi K","non-dropping-particle":"","parse-names":false,"suffix":""},{"dropping-particle":"","family":"Ting","given":"Alice Y","non-dropping-particle":"","parse-names":false,"suffix":""}],"container-title":"Nature Methods","id":"ITEM-2","issue":"1","issued":{"date-parts":[["2015"]]},"title":"Directed evolution of APEX2 for electron microscopy and proximity labeling","type":"article-journal","volume":"12"},"uris":["http://www.mendeley.com/documents/?uuid=809a9688-eb71-4a98-b5c6-08d71ce736d1"]},{"id":"ITEM-3","itemData":{"DOI":"10.1081/DMR-100101926","author":[{"dropping-particle":"","family":"Sandig","given":"G","non-dropping-particle":"","parse-names":false,"suffix":""},{"dropping-particle":"","family":"Kärgel","given":"E","non-dropping-particle":"","parse-names":false,"suffix":""},{"dropping-particle":"","family":"Menzel","given":"R","non-dropping-particle":"","parse-names":false,"suffix":""},{"dropping-particle":"","family":"Vogel","given":"F","non-dropping-particle":"","parse-names":false,"suffix":""},{"dropping-particle":"","family":"Zimmer","given":"T","non-dropping-particle":"","parse-names":false,"suffix":""},{"dropping-particle":"","family":"Schunck","given":"W","non-dropping-particle":"","parse-names":false,"suffix":""}],"container-title":"Drug Metabolism Reviews","id":"ITEM-3","issue":"2","issued":{"date-parts":[["1999"]]},"page":"393-410","title":"Regulation of endoplasmic reticulum biogenesis in response to cytochrome P450 overproduction","type":"article-journal","volume":"31"},"uris":["http://www.mendeley.com/documents/?uuid=257a80d0-ebcc-43fa-9a0b-a766b5f9f91b"]}],"mendeley":{"formattedCitation":"&lt;sup&gt;34,42,43&lt;/sup&gt;","plainTextFormattedCitation":"34,42,43","previouslyFormattedCitation":"&lt;sup&gt;34,42,43&lt;/sup&gt;"},"properties":{"noteIndex":0},"schema":"https://github.com/citation-style-language/schema/raw/master/csl-citation.json"}</w:instrText>
      </w:r>
      <w:r>
        <w:fldChar w:fldCharType="separate"/>
      </w:r>
      <w:r w:rsidR="00FD5C04" w:rsidRPr="00FD5C04">
        <w:rPr>
          <w:noProof/>
          <w:vertAlign w:val="superscript"/>
        </w:rPr>
        <w:t>34,42,43</w:t>
      </w:r>
      <w:r>
        <w:fldChar w:fldCharType="end"/>
      </w:r>
      <w:r>
        <w:t xml:space="preserve">. OSER morphology includes regions of smooth, parallel, densely stacked membranes which </w:t>
      </w:r>
      <w:r w:rsidR="00D47DA6">
        <w:t>serve as an optimal region</w:t>
      </w:r>
      <w:r>
        <w:t xml:space="preserve"> to compare ultrastructural preservation. Preparation of the sample by traditional APEX methods resulted in clear labeling of OSER structures (</w:t>
      </w:r>
      <w:r w:rsidR="00537A8A" w:rsidRPr="00537A8A">
        <w:rPr>
          <w:b/>
        </w:rPr>
        <w:t>Figure 2A</w:t>
      </w:r>
      <w:r w:rsidR="00537A8A" w:rsidRPr="008E2599">
        <w:rPr>
          <w:b/>
          <w:bCs/>
        </w:rPr>
        <w:t>–</w:t>
      </w:r>
      <w:r w:rsidRPr="00537A8A">
        <w:rPr>
          <w:b/>
          <w:bCs/>
        </w:rPr>
        <w:t>D</w:t>
      </w:r>
      <w:r>
        <w:t>). Upon inspection at high magnification, the stacked membranes appear</w:t>
      </w:r>
      <w:r w:rsidR="006A1D3B">
        <w:t>ed</w:t>
      </w:r>
      <w:r>
        <w:t xml:space="preserve"> ruffled </w:t>
      </w:r>
      <w:r w:rsidR="006A1D3B">
        <w:t xml:space="preserve">and non-uniform gaps were present between concentric membrane densities, </w:t>
      </w:r>
      <w:r w:rsidR="00D47DA6">
        <w:t xml:space="preserve">indicating poor membrane preservation </w:t>
      </w:r>
      <w:r>
        <w:t xml:space="preserve">and </w:t>
      </w:r>
      <w:r w:rsidR="00BA620D">
        <w:t xml:space="preserve">lipid </w:t>
      </w:r>
      <w:r>
        <w:t>extraction (</w:t>
      </w:r>
      <w:r w:rsidR="00537A8A" w:rsidRPr="00537A8A">
        <w:rPr>
          <w:b/>
        </w:rPr>
        <w:t>Figure 2D</w:t>
      </w:r>
      <w:r>
        <w:t xml:space="preserve">). The sample prepared by cryoAPEX also had clearly defined labeling of OSER structures; however, the membranes </w:t>
      </w:r>
      <w:r w:rsidR="00DB67E4">
        <w:t xml:space="preserve">were </w:t>
      </w:r>
      <w:r>
        <w:t xml:space="preserve">smooth and parallel, and little to no </w:t>
      </w:r>
      <w:r w:rsidR="00BA620D">
        <w:t xml:space="preserve">lipid </w:t>
      </w:r>
      <w:r>
        <w:t xml:space="preserve">extraction </w:t>
      </w:r>
      <w:r w:rsidR="00DB67E4">
        <w:t xml:space="preserve">was </w:t>
      </w:r>
      <w:r>
        <w:t>seen (</w:t>
      </w:r>
      <w:r w:rsidR="00537A8A" w:rsidRPr="00537A8A">
        <w:rPr>
          <w:b/>
        </w:rPr>
        <w:t>Figure 2E</w:t>
      </w:r>
      <w:r w:rsidR="00537A8A" w:rsidRPr="008E2599">
        <w:rPr>
          <w:b/>
          <w:bCs/>
        </w:rPr>
        <w:t>–</w:t>
      </w:r>
      <w:r w:rsidRPr="00537A8A">
        <w:rPr>
          <w:b/>
          <w:bCs/>
        </w:rPr>
        <w:t>H</w:t>
      </w:r>
      <w:r>
        <w:t xml:space="preserve">). The results from cryoAPEX </w:t>
      </w:r>
      <w:r w:rsidR="00DB67E4">
        <w:t xml:space="preserve">were </w:t>
      </w:r>
      <w:r>
        <w:t xml:space="preserve">of similar </w:t>
      </w:r>
      <w:proofErr w:type="gramStart"/>
      <w:r>
        <w:t>high quality</w:t>
      </w:r>
      <w:proofErr w:type="gramEnd"/>
      <w:r>
        <w:t xml:space="preserve"> preservation to those obtained from a sample which </w:t>
      </w:r>
      <w:r w:rsidR="00DB67E4">
        <w:t>underwent</w:t>
      </w:r>
      <w:r>
        <w:t xml:space="preserve"> HPF/FS without the additional </w:t>
      </w:r>
      <w:r w:rsidR="00DB67E4">
        <w:t xml:space="preserve">chemical </w:t>
      </w:r>
      <w:r>
        <w:t>fixation and APEX2/DAB reaction steps (</w:t>
      </w:r>
      <w:r w:rsidR="00537A8A" w:rsidRPr="00537A8A">
        <w:rPr>
          <w:b/>
        </w:rPr>
        <w:t>Figure 2I</w:t>
      </w:r>
      <w:r w:rsidR="00537A8A" w:rsidRPr="008E2599">
        <w:rPr>
          <w:b/>
          <w:bCs/>
        </w:rPr>
        <w:t>–</w:t>
      </w:r>
      <w:r w:rsidR="00DB67E4" w:rsidRPr="00537A8A">
        <w:rPr>
          <w:b/>
          <w:bCs/>
        </w:rPr>
        <w:t>K</w:t>
      </w:r>
      <w:r>
        <w:t>).</w:t>
      </w:r>
    </w:p>
    <w:p w14:paraId="6F168F99" w14:textId="77777777" w:rsidR="007E5C52" w:rsidRDefault="007E5C52" w:rsidP="007E5C52"/>
    <w:p w14:paraId="15B6A620" w14:textId="4C53206B" w:rsidR="007E5C52" w:rsidRPr="001A528C" w:rsidRDefault="007E5C52" w:rsidP="007E5C52">
      <w:pPr>
        <w:rPr>
          <w:rFonts w:cs="Times New Roman"/>
          <w:color w:val="auto"/>
        </w:rPr>
      </w:pPr>
      <w:r>
        <w:t xml:space="preserve">In addition to visually appreciable membrane preservation, the cryoAPEX method preserves the protein of interest such that aspects of protein distribution patterns may be observed in some cases. </w:t>
      </w:r>
      <w:r w:rsidR="006A1D3B">
        <w:t>To illustrate this point</w:t>
      </w:r>
      <w:r>
        <w:t xml:space="preserve">, </w:t>
      </w:r>
      <w:r w:rsidR="006A1D3B">
        <w:t xml:space="preserve">we used another ER-localized protein, </w:t>
      </w:r>
      <w:r>
        <w:t>huntingtin yeast interacting protein E (HYPE</w:t>
      </w:r>
      <w:r w:rsidR="006A1D3B">
        <w:t>)</w:t>
      </w:r>
      <w:r>
        <w:t xml:space="preserve">. HYPE is a membrane protein located on the luminal </w:t>
      </w:r>
      <w:r w:rsidR="006A1D3B">
        <w:t>face</w:t>
      </w:r>
      <w:r>
        <w:t xml:space="preserve"> of the </w:t>
      </w:r>
      <w:r w:rsidR="006A1D3B">
        <w:t>ER</w:t>
      </w:r>
      <w:r>
        <w:t xml:space="preserve"> membrane </w:t>
      </w:r>
      <w:r>
        <w:fldChar w:fldCharType="begin" w:fldLock="1"/>
      </w:r>
      <w:r w:rsidR="00FD5C04">
        <w:instrText>ADDIN CSL_CITATION {"citationItems":[{"id":"ITEM-1","itemData":{"author":[{"dropping-particle":"","family":"Faber","given":"Peter W","non-dropping-particle":"","parse-names":false,"suffix":""},{"dropping-particle":"","family":"Barnes","given":"Glenn T","non-dropping-particle":"","parse-names":false,"suffix":""},{"dropping-particle":"","family":"Srinidhi","given":"Jayalakshmi","non-dropping-particle":"","parse-names":false,"suffix":""},{"dropping-particle":"","family":"Chen","given":"Jianmin","non-dropping-particle":"","parse-names":false,"suffix":""},{"dropping-particle":"","family":"Gusella","given":"James F","non-dropping-particle":"","parse-names":false,"suffix":""},{"dropping-particle":"","family":"Macdonald","given":"Marcy E","non-dropping-particle":"","parse-names":false,"suffix":""}],"container-title":"Human Molecular Genetics","id":"ITEM-1","issue":"9","issued":{"date-parts":[["1998"]]},"page":"1463-1474","title":"Huntingtin interacts with a family of WW domain proteins","type":"article-journal","volume":"7"},"uris":["http://www.mendeley.com/documents/?uuid=013595c4-d839-48f3-8621-5593ff70322c"]},{"id":"ITEM-2","itemData":{"DOI":"10.1016/j.molcel.2009.03.008","ISSN":"1097-2765","author":[{"dropping-particle":"","family":"Worby","given":"Carolyn A","non-dropping-particle":"","parse-names":false,"suffix":""},{"dropping-particle":"","family":"Mattoo","given":"Seema","non-dropping-particle":"","parse-names":false,"suffix":""},{"dropping-particle":"","family":"Kruger","given":"Robert P","non-dropping-particle":"","parse-names":false,"suffix":""},{"dropping-particle":"","family":"Corbeil","given":"Lynette B","non-dropping-particle":"","parse-names":false,"suffix":""},{"dropping-particle":"","family":"Koller","given":"Antonius","non-dropping-particle":"","parse-names":false,"suffix":""},{"dropping-particle":"","family":"Mendez","given":"Juan C","non-dropping-particle":"","parse-names":false,"suffix":""},{"dropping-particle":"","family":"Zekarias","given":"Bereket","non-dropping-particle":"","parse-names":false,"suffix":""},{"dropping-particle":"","family":"Lazar","given":"Cheri","non-dropping-particle":"","parse-names":false,"suffix":""},{"dropping-particle":"","family":"Dixon","given":"Jack E","non-dropping-particle":"","parse-names":false,"suffix":""}],"container-title":"Molecular Cell","id":"ITEM-2","issue":"1","issued":{"date-parts":[["2009"]]},"page":"93-103","publisher":"Elsevier Ltd","title":"Article The Fic Domain : Regulation of Cell Signaling by Adenylylation","type":"article-journal","volume":"34"},"uris":["http://www.mendeley.com/documents/?uuid=6ffbda63-d526-427b-ba72-a32d5246f7fa"]},{"id":"ITEM-3","itemData":{"DOI":"10.1074/jbc.M114.618348","author":[{"dropping-particle":"","family":"Sanyal","given":"Anwesha","non-dropping-particle":"","parse-names":false,"suffix":""},{"dropping-particle":"","family":"Chen","given":"Andy J","non-dropping-particle":"","parse-names":false,"suffix":""},{"dropping-particle":"","family":"Nakayasu","given":"Ernesto S","non-dropping-particle":"","parse-names":false,"suffix":""},{"dropping-particle":"","family":"Lazar","given":"Cheri S","non-dropping-particle":"","parse-names":false,"suffix":""},{"dropping-particle":"","family":"Zbornik","given":"Erica A","non-dropping-particle":"","parse-names":false,"suffix":""},{"dropping-particle":"","family":"Worby","given":"Carolyn A","non-dropping-particle":"","parse-names":false,"suffix":""},{"dropping-particle":"","family":"Koller","given":"Antonius","non-dropping-particle":"","parse-names":false,"suffix":""},{"dropping-particle":"","family":"Mattoo","given":"Seema","non-dropping-particle":"","parse-names":false,"suffix":""}],"container-title":"The Journal of Biological Chemistry","id":"ITEM-3","issue":"13","issued":{"date-parts":[["2015"]]},"page":"8482-8499","title":"A Novel Link between Fic (Filamentation Induced by cAMP) - mediated Adenylylation / AMPylation and the Unfolded Protein Response","type":"article-journal","volume":"290"},"uris":["http://www.mendeley.com/documents/?uuid=8826f023-f208-4a00-9c1f-e41d511a3220"]},{"id":"ITEM-4","itemData":{"DOI":"10.1074/jbc.M111.227603","author":[{"dropping-particle":"","family":"Mattoo","given":"Seema","non-dropping-particle":"","parse-names":false,"suffix":""},{"dropping-particle":"","family":"Durrant","given":"Eric","non-dropping-particle":"","parse-names":false,"suffix":""},{"dropping-particle":"","family":"Chen","given":"Mark J","non-dropping-particle":"","parse-names":false,"suffix":""},{"dropping-particle":"","family":"Xiao","given":"Junyu","non-dropping-particle":"","parse-names":false,"suffix":""},{"dropping-particle":"","family":"Lazar","given":"Cheri S","non-dropping-particle":"","parse-names":false,"suffix":""},{"dropping-particle":"","family":"Manning","given":"Gerard","non-dropping-particle":"","parse-names":false,"suffix":""},{"dropping-particle":"","family":"Dixon","given":"Jack E","non-dropping-particle":"","parse-names":false,"suffix":""},{"dropping-particle":"","family":"Worby","given":"Carolyn A","non-dropping-particle":"","parse-names":false,"suffix":""}],"container-title":"The Journal of biological chemistry","id":"ITEM-4","issue":"37","issued":{"date-parts":[["2011"]]},"page":"32834-32842","title":"Comparative Analysis of Histophilus somni Immunoglobulin-binding Protein A (IbpA) with Other Fic Domain-containing Enzymes Reveals Differences in Substrate and Nucleotide Specificities","type":"article-journal","volume":"286"},"uris":["http://www.mendeley.com/documents/?uuid=62e73972-19b6-4c1a-b086-51d792b33e0f"]}],"mendeley":{"formattedCitation":"&lt;sup&gt;44–47&lt;/sup&gt;","plainTextFormattedCitation":"44–47","previouslyFormattedCitation":"&lt;sup&gt;44–47&lt;/sup&gt;"},"properties":{"noteIndex":0},"schema":"https://github.com/citation-style-language/schema/raw/master/csl-citation.json"}</w:instrText>
      </w:r>
      <w:r>
        <w:fldChar w:fldCharType="separate"/>
      </w:r>
      <w:r w:rsidR="00FD5C04" w:rsidRPr="00FD5C04">
        <w:rPr>
          <w:noProof/>
          <w:vertAlign w:val="superscript"/>
        </w:rPr>
        <w:t>44–47</w:t>
      </w:r>
      <w:r>
        <w:fldChar w:fldCharType="end"/>
      </w:r>
      <w:r w:rsidRPr="001A528C">
        <w:rPr>
          <w:color w:val="auto"/>
        </w:rPr>
        <w:t xml:space="preserve">. </w:t>
      </w:r>
      <w:r>
        <w:t>HYPE-APEX2 constructs were overexpressed in HEK-293T cells.</w:t>
      </w:r>
      <w:r w:rsidR="00537A8A">
        <w:t xml:space="preserve"> </w:t>
      </w:r>
      <w:r>
        <w:t>TEM analysis of 90</w:t>
      </w:r>
      <w:r w:rsidR="005163C6">
        <w:t xml:space="preserve"> </w:t>
      </w:r>
      <w:r>
        <w:t xml:space="preserve">nm thin sections revealed that HYPE </w:t>
      </w:r>
      <w:r w:rsidR="00DB67E4">
        <w:t>was</w:t>
      </w:r>
      <w:r>
        <w:t xml:space="preserve"> present throughout the peripheral ER as well as the nuclear envelope (</w:t>
      </w:r>
      <w:r w:rsidR="00537A8A" w:rsidRPr="00537A8A">
        <w:rPr>
          <w:b/>
        </w:rPr>
        <w:t>Figure 3</w:t>
      </w:r>
      <w:proofErr w:type="gramStart"/>
      <w:r w:rsidR="00537A8A" w:rsidRPr="00537A8A">
        <w:rPr>
          <w:b/>
        </w:rPr>
        <w:t>A</w:t>
      </w:r>
      <w:r w:rsidR="00537A8A">
        <w:rPr>
          <w:b/>
        </w:rPr>
        <w:t>,B</w:t>
      </w:r>
      <w:proofErr w:type="gramEnd"/>
      <w:r>
        <w:t xml:space="preserve">). Additionally, the HYPE density was able to be resolved into regularly spaced foci along the </w:t>
      </w:r>
      <w:proofErr w:type="spellStart"/>
      <w:r>
        <w:t>lumenal</w:t>
      </w:r>
      <w:proofErr w:type="spellEnd"/>
      <w:r>
        <w:t xml:space="preserve"> ER membrane (</w:t>
      </w:r>
      <w:r w:rsidR="00537A8A" w:rsidRPr="00537A8A">
        <w:rPr>
          <w:b/>
        </w:rPr>
        <w:t>Figure 3C</w:t>
      </w:r>
      <w:r w:rsidR="00DB67E4">
        <w:t>,</w:t>
      </w:r>
      <w:r w:rsidR="006A1D3B">
        <w:t xml:space="preserve"> arrows</w:t>
      </w:r>
      <w:r>
        <w:t xml:space="preserve">). HYPE distribution and foci </w:t>
      </w:r>
      <w:r w:rsidR="00DB67E4">
        <w:t>were</w:t>
      </w:r>
      <w:r>
        <w:t xml:space="preserve"> also visible in a sample prepared with traditional fixation and dehydration; however</w:t>
      </w:r>
      <w:r w:rsidR="00DB67E4">
        <w:t>,</w:t>
      </w:r>
      <w:r>
        <w:t xml:space="preserve"> extensive membrane disruption and extraction </w:t>
      </w:r>
      <w:r w:rsidR="00916584">
        <w:t>were</w:t>
      </w:r>
      <w:r>
        <w:t xml:space="preserve"> present, making the sample suboptimal (</w:t>
      </w:r>
      <w:r w:rsidR="00537A8A" w:rsidRPr="00537A8A">
        <w:rPr>
          <w:b/>
        </w:rPr>
        <w:t>Figure 3</w:t>
      </w:r>
      <w:proofErr w:type="gramStart"/>
      <w:r w:rsidR="00537A8A" w:rsidRPr="00537A8A">
        <w:rPr>
          <w:b/>
        </w:rPr>
        <w:t>D</w:t>
      </w:r>
      <w:r w:rsidR="00537A8A" w:rsidRPr="00537A8A">
        <w:rPr>
          <w:b/>
          <w:bCs/>
        </w:rPr>
        <w:t>,</w:t>
      </w:r>
      <w:r w:rsidR="00DB67E4" w:rsidRPr="00537A8A">
        <w:rPr>
          <w:b/>
          <w:bCs/>
        </w:rPr>
        <w:t>E</w:t>
      </w:r>
      <w:proofErr w:type="gramEnd"/>
      <w:r>
        <w:t>).</w:t>
      </w:r>
      <w:r w:rsidR="00537A8A">
        <w:t xml:space="preserve"> </w:t>
      </w:r>
    </w:p>
    <w:p w14:paraId="12A7ABB3" w14:textId="77777777" w:rsidR="00207C2D" w:rsidRDefault="00207C2D" w:rsidP="00207C2D"/>
    <w:p w14:paraId="4D24B53B" w14:textId="749D2221" w:rsidR="007E5C52" w:rsidRDefault="007E5C52" w:rsidP="00207C2D">
      <w:r>
        <w:t>To demonstrate the robust</w:t>
      </w:r>
      <w:r w:rsidR="00C966CE">
        <w:t xml:space="preserve"> organellar specificity</w:t>
      </w:r>
      <w:r>
        <w:t xml:space="preserve"> and applicability of the cryoAPEX method for a range of tagged proteins, we performed APEX2 labeling </w:t>
      </w:r>
      <w:r w:rsidR="007C4859">
        <w:t>using three cellular markers.</w:t>
      </w:r>
      <w:r w:rsidR="00537A8A">
        <w:t xml:space="preserve"> </w:t>
      </w:r>
      <w:r w:rsidR="007C4859">
        <w:t>M</w:t>
      </w:r>
      <w:r>
        <w:t>itochondria</w:t>
      </w:r>
      <w:r w:rsidR="00931234">
        <w:t xml:space="preserve"> were labeled using</w:t>
      </w:r>
      <w:r w:rsidR="007C4859">
        <w:t xml:space="preserve"> </w:t>
      </w:r>
      <w:r>
        <w:t>mito-V5-APEX2</w:t>
      </w:r>
      <w:r w:rsidR="002F518A">
        <w:fldChar w:fldCharType="begin" w:fldLock="1"/>
      </w:r>
      <w:r w:rsidR="001B3069">
        <w:instrText>ADDIN CSL_CITATION {"citationItems":[{"id":"ITEM-1","itemData":{"DOI":"10.1038/nmeth.3179","author":[{"dropping-particle":"","family":"Lam","given":"Stephanie S","non-dropping-particle":"","parse-names":false,"suffix":""},{"dropping-particle":"","family":"Martell","given":"Jeffrey D","non-dropping-particle":"","parse-names":false,"suffix":""},{"dropping-particle":"","family":"Kamer","given":"Kimberli J","non-dropping-particle":"","parse-names":false,"suffix":""},{"dropping-particle":"","family":"Deerinck","given":"Thomas J","non-dropping-particle":"","parse-names":false,"suffix":""},{"dropping-particle":"","family":"Ellisman","given":"Mark H","non-dropping-particle":"","parse-names":false,"suffix":""},{"dropping-particle":"","family":"Mootha","given":"Vamsi K","non-dropping-particle":"","parse-names":false,"suffix":""},{"dropping-particle":"","family":"Ting","given":"Alice Y","non-dropping-particle":"","parse-names":false,"suffix":""}],"container-title":"Nature Methods","id":"ITEM-1","issue":"1","issued":{"date-parts":[["2015"]]},"title":"Directed evolution of APEX2 for electron microscopy and proximity labeling","type":"article-journal","volume":"12"},"uris":["http://www.mendeley.com/documents/?uuid=809a9688-eb71-4a98-b5c6-08d71ce736d1"]}],"mendeley":{"formattedCitation":"&lt;sup&gt;34&lt;/sup&gt;","plainTextFormattedCitation":"34","previouslyFormattedCitation":"&lt;sup&gt;34&lt;/sup&gt;"},"properties":{"noteIndex":0},"schema":"https://github.com/citation-style-language/schema/raw/master/csl-citation.json"}</w:instrText>
      </w:r>
      <w:r w:rsidR="002F518A">
        <w:fldChar w:fldCharType="separate"/>
      </w:r>
      <w:r w:rsidR="002F518A" w:rsidRPr="002F518A">
        <w:rPr>
          <w:noProof/>
          <w:vertAlign w:val="superscript"/>
        </w:rPr>
        <w:t>34</w:t>
      </w:r>
      <w:r w:rsidR="002F518A">
        <w:fldChar w:fldCharType="end"/>
      </w:r>
      <w:r w:rsidR="00931234">
        <w:t xml:space="preserve">. This marker of the mitochondrial matrix provided specific staining of </w:t>
      </w:r>
      <w:r w:rsidR="002F518A">
        <w:t>mitochondria</w:t>
      </w:r>
      <w:r w:rsidR="00DB67E4">
        <w:t xml:space="preserve"> only</w:t>
      </w:r>
      <w:r w:rsidR="002F518A">
        <w:t xml:space="preserve"> (</w:t>
      </w:r>
      <w:r w:rsidR="00537A8A" w:rsidRPr="00537A8A">
        <w:rPr>
          <w:b/>
        </w:rPr>
        <w:t>Figure 4A</w:t>
      </w:r>
      <w:r w:rsidR="002F518A">
        <w:t>)</w:t>
      </w:r>
      <w:r w:rsidR="00931234">
        <w:t xml:space="preserve">. </w:t>
      </w:r>
      <w:r w:rsidR="00916584">
        <w:t xml:space="preserve">Likewise, we assessed </w:t>
      </w:r>
      <w:r>
        <w:t xml:space="preserve">plasma membrane </w:t>
      </w:r>
      <w:r w:rsidR="00916584">
        <w:t>labeling</w:t>
      </w:r>
      <w:r w:rsidR="00931234">
        <w:t xml:space="preserve"> using CAAX-APEX2</w:t>
      </w:r>
      <w:r w:rsidR="00BB15E9">
        <w:fldChar w:fldCharType="begin" w:fldLock="1"/>
      </w:r>
      <w:r w:rsidR="00BB15E9">
        <w:instrText>ADDIN CSL_CITATION {"citationItems":[{"id":"ITEM-1","itemData":{"DOI":"10.1038/nmeth.3179","author":[{"dropping-particle":"","family":"Lam","given":"Stephanie S","non-dropping-particle":"","parse-names":false,"suffix":""},{"dropping-particle":"","family":"Martell","given":"Jeffrey D","non-dropping-particle":"","parse-names":false,"suffix":""},{"dropping-particle":"","family":"Kamer","given":"Kimberli J","non-dropping-particle":"","parse-names":false,"suffix":""},{"dropping-particle":"","family":"Deerinck","given":"Thomas J","non-dropping-particle":"","parse-names":false,"suffix":""},{"dropping-particle":"","family":"Ellisman","given":"Mark H","non-dropping-particle":"","parse-names":false,"suffix":""},{"dropping-particle":"","family":"Mootha","given":"Vamsi K","non-dropping-particle":"","parse-names":false,"suffix":""},{"dropping-particle":"","family":"Ting","given":"Alice Y","non-dropping-particle":"","parse-names":false,"suffix":""}],"container-title":"Nature Methods","id":"ITEM-1","issue":"1","issued":{"date-parts":[["2015"]]},"title":"Directed evolution of APEX2 for electron microscopy and proximity labeling","type":"article-journal","volume":"12"},"uris":["http://www.mendeley.com/documents/?uuid=809a9688-eb71-4a98-b5c6-08d71ce736d1"]}],"mendeley":{"formattedCitation":"&lt;sup&gt;34&lt;/sup&gt;","plainTextFormattedCitation":"34","previouslyFormattedCitation":"&lt;sup&gt;34&lt;/sup&gt;"},"properties":{"noteIndex":0},"schema":"https://github.com/citation-style-language/schema/raw/master/csl-citation.json"}</w:instrText>
      </w:r>
      <w:r w:rsidR="00BB15E9">
        <w:fldChar w:fldCharType="separate"/>
      </w:r>
      <w:r w:rsidR="00BB15E9" w:rsidRPr="00BB15E9">
        <w:rPr>
          <w:noProof/>
          <w:vertAlign w:val="superscript"/>
        </w:rPr>
        <w:t>34</w:t>
      </w:r>
      <w:r w:rsidR="00BB15E9">
        <w:fldChar w:fldCharType="end"/>
      </w:r>
      <w:r>
        <w:t xml:space="preserve">, </w:t>
      </w:r>
      <w:r w:rsidR="00931234">
        <w:t>which produced distinct staining o</w:t>
      </w:r>
      <w:r w:rsidR="002F518A">
        <w:t>f</w:t>
      </w:r>
      <w:r w:rsidR="00931234">
        <w:t xml:space="preserve"> the plasma membrane</w:t>
      </w:r>
      <w:r w:rsidR="00DB67E4">
        <w:t xml:space="preserve"> </w:t>
      </w:r>
      <w:r w:rsidR="00916584">
        <w:t xml:space="preserve">only </w:t>
      </w:r>
      <w:r w:rsidR="00DB67E4">
        <w:t>(</w:t>
      </w:r>
      <w:r w:rsidR="00537A8A" w:rsidRPr="00537A8A">
        <w:rPr>
          <w:b/>
        </w:rPr>
        <w:t>Figure 4C</w:t>
      </w:r>
      <w:r w:rsidR="00DB67E4">
        <w:t>)</w:t>
      </w:r>
      <w:r w:rsidR="002F518A">
        <w:t>. No label</w:t>
      </w:r>
      <w:r w:rsidR="001B3069">
        <w:t>ing</w:t>
      </w:r>
      <w:r w:rsidR="002F518A">
        <w:t xml:space="preserve"> was </w:t>
      </w:r>
      <w:r w:rsidR="00931234">
        <w:t>observed in intracellular organelles</w:t>
      </w:r>
      <w:r w:rsidR="002F518A">
        <w:t xml:space="preserve"> (</w:t>
      </w:r>
      <w:r w:rsidR="00537A8A" w:rsidRPr="00537A8A">
        <w:rPr>
          <w:b/>
        </w:rPr>
        <w:t>Figure 4C</w:t>
      </w:r>
      <w:r w:rsidR="002F518A">
        <w:t>)</w:t>
      </w:r>
      <w:r w:rsidR="00931234">
        <w:t>.</w:t>
      </w:r>
      <w:r w:rsidR="00537A8A">
        <w:t xml:space="preserve"> </w:t>
      </w:r>
      <w:r w:rsidR="00931234">
        <w:t>Additionally</w:t>
      </w:r>
      <w:r w:rsidR="002F518A">
        <w:t>,</w:t>
      </w:r>
      <w:r w:rsidR="00931234">
        <w:t xml:space="preserve"> we created a new construct as a</w:t>
      </w:r>
      <w:r w:rsidR="0008796C">
        <w:t xml:space="preserve"> marker for </w:t>
      </w:r>
      <w:r w:rsidR="00916584">
        <w:t xml:space="preserve">the </w:t>
      </w:r>
      <w:r w:rsidR="0008796C">
        <w:t>Golgi</w:t>
      </w:r>
      <w:r w:rsidR="002F518A">
        <w:t xml:space="preserve"> </w:t>
      </w:r>
      <w:r w:rsidR="00916584">
        <w:t xml:space="preserve">lumen </w:t>
      </w:r>
      <w:r w:rsidR="002F518A">
        <w:t xml:space="preserve">by </w:t>
      </w:r>
      <w:r w:rsidR="001D59EC">
        <w:t>fusing</w:t>
      </w:r>
      <w:r w:rsidR="002F518A">
        <w:t xml:space="preserve"> </w:t>
      </w:r>
      <w:r w:rsidR="001D59EC">
        <w:t>the first 118 amino acids of the mouse isoform of α-mannosidase with the APEX2 gene</w:t>
      </w:r>
      <w:r w:rsidR="001B3069">
        <w:fldChar w:fldCharType="begin" w:fldLock="1"/>
      </w:r>
      <w:r w:rsidR="00FD5C04">
        <w:instrText>ADDIN CSL_CITATION {"citationItems":[{"id":"ITEM-1","itemData":{"DOI":"10.1242/jcs.222315","author":[{"dropping-particle":"","family":"Sengupta","given":"Ranjan","non-dropping-particle":"","parse-names":false,"suffix":""},{"dropping-particle":"","family":"Poderycki","given":"Michael J","non-dropping-particle":"","parse-names":false,"suffix":""},{"dropping-particle":"","family":"Mattoo","given":"Seema","non-dropping-particle":"","parse-names":false,"suffix":""}],"container-title":"Journal of cell science","id":"ITEM-1","issue":"6","issued":{"date-parts":[["2019"]]},"page":"jcs222315","title":"CryoAPEX – an electron tomography tool for subcellular localization of membrane proteins","type":"article-journal","volume":"132"},"uris":["http://www.mendeley.com/documents/?uuid=14448a0a-7d0e-44f2-bda7-4259e0c1f1fd"]}],"mendeley":{"formattedCitation":"&lt;sup&gt;48&lt;/sup&gt;","plainTextFormattedCitation":"48","previouslyFormattedCitation":"&lt;sup&gt;48&lt;/sup&gt;"},"properties":{"noteIndex":0},"schema":"https://github.com/citation-style-language/schema/raw/master/csl-citation.json"}</w:instrText>
      </w:r>
      <w:r w:rsidR="001B3069">
        <w:fldChar w:fldCharType="separate"/>
      </w:r>
      <w:r w:rsidR="00FD5C04" w:rsidRPr="00FD5C04">
        <w:rPr>
          <w:noProof/>
          <w:vertAlign w:val="superscript"/>
        </w:rPr>
        <w:t>48</w:t>
      </w:r>
      <w:r w:rsidR="001B3069">
        <w:fldChar w:fldCharType="end"/>
      </w:r>
      <w:r w:rsidR="0008796C">
        <w:t xml:space="preserve">. </w:t>
      </w:r>
      <w:r w:rsidR="001D59EC">
        <w:t>The resulting M</w:t>
      </w:r>
      <w:r>
        <w:t>annII-APEX2</w:t>
      </w:r>
      <w:r w:rsidR="0008796C">
        <w:t xml:space="preserve"> was transiently transfected into cells</w:t>
      </w:r>
      <w:r w:rsidR="002F518A">
        <w:t xml:space="preserve"> which were subsequently</w:t>
      </w:r>
      <w:r w:rsidR="0008796C">
        <w:t xml:space="preserve"> prepared by the cryoAPEX method</w:t>
      </w:r>
      <w:r w:rsidR="00FE0AF6">
        <w:t>.</w:t>
      </w:r>
      <w:r>
        <w:t xml:space="preserve"> </w:t>
      </w:r>
      <w:r w:rsidR="002F518A">
        <w:t>Stain</w:t>
      </w:r>
      <w:r w:rsidR="00FE0AF6">
        <w:t>ed</w:t>
      </w:r>
      <w:r w:rsidR="002F518A">
        <w:t xml:space="preserve"> Golgi stacks </w:t>
      </w:r>
      <w:r w:rsidR="00FE0AF6">
        <w:t>were clearly</w:t>
      </w:r>
      <w:r w:rsidR="002F518A">
        <w:t xml:space="preserve"> distinguishable from the surrounding organelles</w:t>
      </w:r>
      <w:r w:rsidR="00FE0AF6">
        <w:t xml:space="preserve"> (</w:t>
      </w:r>
      <w:r w:rsidR="00537A8A" w:rsidRPr="00537A8A">
        <w:rPr>
          <w:b/>
        </w:rPr>
        <w:t>Figure 4B</w:t>
      </w:r>
      <w:r w:rsidR="00FE0AF6">
        <w:t>)</w:t>
      </w:r>
      <w:r w:rsidR="002F518A">
        <w:t xml:space="preserve">. Individual stacks, cisternae, and </w:t>
      </w:r>
      <w:r w:rsidR="00437C5F">
        <w:t>some</w:t>
      </w:r>
      <w:r w:rsidR="002F518A">
        <w:t xml:space="preserve"> vesicles were labeled</w:t>
      </w:r>
      <w:r w:rsidR="00916584">
        <w:t xml:space="preserve">, typical of </w:t>
      </w:r>
      <w:r w:rsidR="00916584">
        <w:lastRenderedPageBreak/>
        <w:t>Golgi staining</w:t>
      </w:r>
      <w:r w:rsidR="002F518A">
        <w:t xml:space="preserve"> (</w:t>
      </w:r>
      <w:r w:rsidR="00537A8A" w:rsidRPr="00537A8A">
        <w:rPr>
          <w:b/>
        </w:rPr>
        <w:t>Figure 4B</w:t>
      </w:r>
      <w:r w:rsidR="002F518A">
        <w:t xml:space="preserve">). </w:t>
      </w:r>
      <w:r w:rsidR="00916584">
        <w:t>Altogether, t</w:t>
      </w:r>
      <w:r w:rsidR="001B3069" w:rsidRPr="00F62DD1">
        <w:t>hese</w:t>
      </w:r>
      <w:r w:rsidR="002F518A" w:rsidRPr="00F62DD1">
        <w:t xml:space="preserve"> markers demonstrate that </w:t>
      </w:r>
      <w:r w:rsidR="001B3069" w:rsidRPr="00F62DD1">
        <w:t xml:space="preserve">the </w:t>
      </w:r>
      <w:r w:rsidR="002F518A" w:rsidRPr="00F62DD1">
        <w:t xml:space="preserve">cryoAPEX method provides specific </w:t>
      </w:r>
      <w:r w:rsidR="001B3069" w:rsidRPr="00F62DD1">
        <w:t xml:space="preserve">labeling </w:t>
      </w:r>
      <w:r w:rsidR="00437C5F">
        <w:t xml:space="preserve">of </w:t>
      </w:r>
      <w:r w:rsidR="00916584">
        <w:t xml:space="preserve">membrane proteins within various </w:t>
      </w:r>
      <w:r w:rsidR="00437C5F">
        <w:t xml:space="preserve">organelles </w:t>
      </w:r>
      <w:r w:rsidR="001B3069" w:rsidRPr="00F62DD1">
        <w:t xml:space="preserve">at high enough resolution to distinguish </w:t>
      </w:r>
      <w:r w:rsidR="00437C5F">
        <w:t xml:space="preserve">them </w:t>
      </w:r>
      <w:r w:rsidR="001B3069" w:rsidRPr="00F62DD1">
        <w:t xml:space="preserve">from surrounding </w:t>
      </w:r>
      <w:r w:rsidR="00916584">
        <w:t>sub-</w:t>
      </w:r>
      <w:r w:rsidR="001B3069" w:rsidRPr="00F62DD1">
        <w:t>cellular structures.</w:t>
      </w:r>
    </w:p>
    <w:p w14:paraId="6653D8BC" w14:textId="77777777" w:rsidR="005A6187" w:rsidRDefault="005A6187" w:rsidP="005A6187"/>
    <w:p w14:paraId="3C9083F6" w14:textId="1E5E5A41" w:rsidR="00B32616" w:rsidRPr="001B1519" w:rsidRDefault="00B32616" w:rsidP="001B1519">
      <w:pPr>
        <w:rPr>
          <w:rFonts w:asciiTheme="minorHAnsi" w:hAnsiTheme="minorHAnsi" w:cstheme="minorHAnsi"/>
          <w:bCs/>
          <w:color w:val="808080"/>
        </w:rPr>
      </w:pPr>
      <w:r w:rsidRPr="001B1519">
        <w:rPr>
          <w:rFonts w:asciiTheme="minorHAnsi" w:hAnsiTheme="minorHAnsi" w:cstheme="minorHAnsi"/>
          <w:b/>
        </w:rPr>
        <w:t>FIGURE LEGENDS:</w:t>
      </w:r>
    </w:p>
    <w:p w14:paraId="0D978AB0" w14:textId="77777777" w:rsidR="00B334A9" w:rsidRDefault="00B334A9" w:rsidP="00B334A9">
      <w:pPr>
        <w:rPr>
          <w:rFonts w:asciiTheme="minorHAnsi" w:hAnsiTheme="minorHAnsi" w:cstheme="minorHAnsi"/>
          <w:color w:val="auto"/>
        </w:rPr>
      </w:pPr>
    </w:p>
    <w:p w14:paraId="5CE8C23B" w14:textId="3C5740EF" w:rsidR="00B334A9" w:rsidRDefault="00537A8A" w:rsidP="00B334A9">
      <w:pPr>
        <w:rPr>
          <w:rFonts w:asciiTheme="minorHAnsi" w:hAnsiTheme="minorHAnsi" w:cstheme="minorHAnsi"/>
          <w:color w:val="auto"/>
        </w:rPr>
      </w:pPr>
      <w:r w:rsidRPr="00537A8A">
        <w:rPr>
          <w:rFonts w:asciiTheme="minorHAnsi" w:hAnsiTheme="minorHAnsi" w:cstheme="minorHAnsi"/>
          <w:b/>
          <w:color w:val="auto"/>
        </w:rPr>
        <w:t>Figure 1</w:t>
      </w:r>
      <w:r w:rsidR="00B334A9" w:rsidRPr="00CE17DF">
        <w:rPr>
          <w:rFonts w:asciiTheme="minorHAnsi" w:hAnsiTheme="minorHAnsi" w:cstheme="minorHAnsi"/>
          <w:b/>
          <w:color w:val="auto"/>
        </w:rPr>
        <w:t xml:space="preserve">. Schematic of the essential steps in the </w:t>
      </w:r>
      <w:proofErr w:type="spellStart"/>
      <w:r w:rsidR="00B334A9" w:rsidRPr="00CE17DF">
        <w:rPr>
          <w:rFonts w:asciiTheme="minorHAnsi" w:hAnsiTheme="minorHAnsi" w:cstheme="minorHAnsi"/>
          <w:b/>
          <w:color w:val="auto"/>
        </w:rPr>
        <w:t>CryoAPEX</w:t>
      </w:r>
      <w:proofErr w:type="spellEnd"/>
      <w:r w:rsidR="00B334A9" w:rsidRPr="00CE17DF">
        <w:rPr>
          <w:rFonts w:asciiTheme="minorHAnsi" w:hAnsiTheme="minorHAnsi" w:cstheme="minorHAnsi"/>
          <w:b/>
          <w:color w:val="auto"/>
        </w:rPr>
        <w:t xml:space="preserve"> protocol.</w:t>
      </w:r>
      <w:r>
        <w:rPr>
          <w:rFonts w:asciiTheme="minorHAnsi" w:hAnsiTheme="minorHAnsi" w:cstheme="minorHAnsi"/>
          <w:color w:val="auto"/>
        </w:rPr>
        <w:t xml:space="preserve"> </w:t>
      </w:r>
      <w:r w:rsidR="00B334A9" w:rsidRPr="00CE17DF">
        <w:rPr>
          <w:rFonts w:asciiTheme="minorHAnsi" w:hAnsiTheme="minorHAnsi" w:cstheme="minorHAnsi"/>
          <w:color w:val="auto"/>
        </w:rPr>
        <w:t>(</w:t>
      </w:r>
      <w:r w:rsidR="00B334A9" w:rsidRPr="008E2599">
        <w:rPr>
          <w:rFonts w:asciiTheme="minorHAnsi" w:hAnsiTheme="minorHAnsi" w:cstheme="minorHAnsi"/>
          <w:b/>
          <w:bCs/>
          <w:color w:val="auto"/>
        </w:rPr>
        <w:t>A</w:t>
      </w:r>
      <w:r w:rsidR="00B334A9" w:rsidRPr="00CE17DF">
        <w:rPr>
          <w:rFonts w:asciiTheme="minorHAnsi" w:hAnsiTheme="minorHAnsi" w:cstheme="minorHAnsi"/>
          <w:color w:val="auto"/>
        </w:rPr>
        <w:t>) Cells are grown and transfected with an APEX2 plasmid.</w:t>
      </w:r>
      <w:r>
        <w:rPr>
          <w:rFonts w:asciiTheme="minorHAnsi" w:hAnsiTheme="minorHAnsi" w:cstheme="minorHAnsi"/>
          <w:color w:val="auto"/>
        </w:rPr>
        <w:t xml:space="preserve"> </w:t>
      </w:r>
      <w:r w:rsidR="00B334A9" w:rsidRPr="00CE17DF">
        <w:rPr>
          <w:rFonts w:asciiTheme="minorHAnsi" w:hAnsiTheme="minorHAnsi" w:cstheme="minorHAnsi"/>
          <w:color w:val="auto"/>
        </w:rPr>
        <w:t>(</w:t>
      </w:r>
      <w:r w:rsidR="00B334A9" w:rsidRPr="008E2599">
        <w:rPr>
          <w:rFonts w:asciiTheme="minorHAnsi" w:hAnsiTheme="minorHAnsi" w:cstheme="minorHAnsi"/>
          <w:b/>
          <w:bCs/>
          <w:color w:val="auto"/>
        </w:rPr>
        <w:t>B</w:t>
      </w:r>
      <w:r w:rsidR="00B334A9" w:rsidRPr="00CE17DF">
        <w:rPr>
          <w:rFonts w:asciiTheme="minorHAnsi" w:hAnsiTheme="minorHAnsi" w:cstheme="minorHAnsi"/>
          <w:color w:val="auto"/>
        </w:rPr>
        <w:t>) Cells are pelleted and fixed with glutaraldehyde, followed by (</w:t>
      </w:r>
      <w:r w:rsidR="00B334A9" w:rsidRPr="008E2599">
        <w:rPr>
          <w:rFonts w:asciiTheme="minorHAnsi" w:hAnsiTheme="minorHAnsi" w:cstheme="minorHAnsi"/>
          <w:b/>
          <w:bCs/>
          <w:color w:val="auto"/>
        </w:rPr>
        <w:t>C</w:t>
      </w:r>
      <w:r w:rsidR="00B334A9" w:rsidRPr="00CE17DF">
        <w:rPr>
          <w:rFonts w:asciiTheme="minorHAnsi" w:hAnsiTheme="minorHAnsi" w:cstheme="minorHAnsi"/>
          <w:color w:val="auto"/>
        </w:rPr>
        <w:t>) incubation with DAB and hydrogen peroxide to produce the peroxidase reaction product.</w:t>
      </w:r>
      <w:r>
        <w:rPr>
          <w:rFonts w:asciiTheme="minorHAnsi" w:hAnsiTheme="minorHAnsi" w:cstheme="minorHAnsi"/>
          <w:color w:val="auto"/>
        </w:rPr>
        <w:t xml:space="preserve"> </w:t>
      </w:r>
      <w:r w:rsidR="00B334A9" w:rsidRPr="00CE17DF">
        <w:rPr>
          <w:rFonts w:asciiTheme="minorHAnsi" w:hAnsiTheme="minorHAnsi" w:cstheme="minorHAnsi"/>
          <w:color w:val="auto"/>
        </w:rPr>
        <w:t>(</w:t>
      </w:r>
      <w:r w:rsidR="00B334A9" w:rsidRPr="008E2599">
        <w:rPr>
          <w:rFonts w:asciiTheme="minorHAnsi" w:hAnsiTheme="minorHAnsi" w:cstheme="minorHAnsi"/>
          <w:b/>
          <w:bCs/>
          <w:color w:val="auto"/>
        </w:rPr>
        <w:t>D</w:t>
      </w:r>
      <w:r w:rsidR="00B334A9" w:rsidRPr="00CE17DF">
        <w:rPr>
          <w:rFonts w:asciiTheme="minorHAnsi" w:hAnsiTheme="minorHAnsi" w:cstheme="minorHAnsi"/>
          <w:color w:val="auto"/>
        </w:rPr>
        <w:t>) The pellet is cryofixed by HPF, (</w:t>
      </w:r>
      <w:r w:rsidR="00B334A9" w:rsidRPr="008E2599">
        <w:rPr>
          <w:rFonts w:asciiTheme="minorHAnsi" w:hAnsiTheme="minorHAnsi" w:cstheme="minorHAnsi"/>
          <w:b/>
          <w:bCs/>
          <w:color w:val="auto"/>
        </w:rPr>
        <w:t>E</w:t>
      </w:r>
      <w:r w:rsidR="00B334A9" w:rsidRPr="00CE17DF">
        <w:rPr>
          <w:rFonts w:asciiTheme="minorHAnsi" w:hAnsiTheme="minorHAnsi" w:cstheme="minorHAnsi"/>
          <w:color w:val="auto"/>
        </w:rPr>
        <w:t>) freeze substituted with heavy metals and acetone, and (</w:t>
      </w:r>
      <w:r w:rsidR="00B334A9" w:rsidRPr="008E2599">
        <w:rPr>
          <w:rFonts w:asciiTheme="minorHAnsi" w:hAnsiTheme="minorHAnsi" w:cstheme="minorHAnsi"/>
          <w:b/>
          <w:bCs/>
          <w:color w:val="auto"/>
        </w:rPr>
        <w:t>F</w:t>
      </w:r>
      <w:r w:rsidR="00B334A9" w:rsidRPr="00CE17DF">
        <w:rPr>
          <w:rFonts w:asciiTheme="minorHAnsi" w:hAnsiTheme="minorHAnsi" w:cstheme="minorHAnsi"/>
          <w:color w:val="auto"/>
        </w:rPr>
        <w:t>) embedded in resin. Thin sections are collected on the microtome. (</w:t>
      </w:r>
      <w:r w:rsidR="00B334A9" w:rsidRPr="008E2599">
        <w:rPr>
          <w:rFonts w:asciiTheme="minorHAnsi" w:hAnsiTheme="minorHAnsi" w:cstheme="minorHAnsi"/>
          <w:b/>
          <w:bCs/>
          <w:color w:val="auto"/>
        </w:rPr>
        <w:t>G</w:t>
      </w:r>
      <w:r w:rsidR="00B334A9" w:rsidRPr="00CE17DF">
        <w:rPr>
          <w:rFonts w:asciiTheme="minorHAnsi" w:hAnsiTheme="minorHAnsi" w:cstheme="minorHAnsi"/>
          <w:color w:val="auto"/>
        </w:rPr>
        <w:t xml:space="preserve">) TEM imaging is performed and additional contrast may be added by post-staining. </w:t>
      </w:r>
    </w:p>
    <w:p w14:paraId="4510E985" w14:textId="77777777" w:rsidR="00437C5F" w:rsidRDefault="00437C5F" w:rsidP="00B334A9">
      <w:pPr>
        <w:rPr>
          <w:rFonts w:asciiTheme="minorHAnsi" w:hAnsiTheme="minorHAnsi" w:cstheme="minorHAnsi"/>
          <w:color w:val="auto"/>
        </w:rPr>
      </w:pPr>
    </w:p>
    <w:p w14:paraId="4015D59A" w14:textId="2908EEA5" w:rsidR="00437C5F" w:rsidRDefault="00537A8A" w:rsidP="00B334A9">
      <w:pPr>
        <w:rPr>
          <w:rStyle w:val="fontstyle21"/>
          <w:rFonts w:asciiTheme="minorHAnsi" w:hAnsiTheme="minorHAnsi" w:cstheme="minorHAnsi"/>
          <w:sz w:val="24"/>
        </w:rPr>
      </w:pPr>
      <w:r w:rsidRPr="00537A8A">
        <w:rPr>
          <w:rFonts w:asciiTheme="minorHAnsi" w:hAnsiTheme="minorHAnsi" w:cstheme="minorHAnsi"/>
          <w:b/>
          <w:color w:val="auto"/>
          <w:szCs w:val="22"/>
        </w:rPr>
        <w:t>Figure 2</w:t>
      </w:r>
      <w:r w:rsidR="004A2EFF" w:rsidRPr="00CE17DF">
        <w:rPr>
          <w:rFonts w:asciiTheme="minorHAnsi" w:hAnsiTheme="minorHAnsi" w:cstheme="minorHAnsi"/>
          <w:b/>
          <w:color w:val="auto"/>
          <w:szCs w:val="22"/>
        </w:rPr>
        <w:t>.</w:t>
      </w:r>
      <w:r w:rsidR="004A2EFF" w:rsidRPr="004A2EFF">
        <w:rPr>
          <w:rFonts w:asciiTheme="minorHAnsi" w:hAnsiTheme="minorHAnsi" w:cstheme="minorHAnsi"/>
          <w:color w:val="auto"/>
          <w:szCs w:val="22"/>
        </w:rPr>
        <w:t xml:space="preserve"> </w:t>
      </w:r>
      <w:r w:rsidR="004A2EFF" w:rsidRPr="00CE17DF">
        <w:rPr>
          <w:rStyle w:val="fontstyle01"/>
          <w:rFonts w:asciiTheme="minorHAnsi" w:hAnsiTheme="minorHAnsi" w:cstheme="minorHAnsi"/>
          <w:sz w:val="24"/>
        </w:rPr>
        <w:t>Comparison of OSER membrane preservation using traditional chemical</w:t>
      </w:r>
      <w:r w:rsidR="004A2EFF">
        <w:rPr>
          <w:rStyle w:val="fontstyle01"/>
          <w:rFonts w:asciiTheme="minorHAnsi" w:hAnsiTheme="minorHAnsi" w:cstheme="minorHAnsi"/>
          <w:sz w:val="24"/>
        </w:rPr>
        <w:t xml:space="preserve"> </w:t>
      </w:r>
      <w:r w:rsidR="004A2EFF" w:rsidRPr="00CE17DF">
        <w:rPr>
          <w:rStyle w:val="fontstyle01"/>
          <w:rFonts w:asciiTheme="minorHAnsi" w:hAnsiTheme="minorHAnsi" w:cstheme="minorHAnsi"/>
          <w:sz w:val="24"/>
        </w:rPr>
        <w:t>fixation</w:t>
      </w:r>
      <w:r w:rsidR="004A2EFF">
        <w:rPr>
          <w:rStyle w:val="fontstyle01"/>
          <w:rFonts w:asciiTheme="minorHAnsi" w:hAnsiTheme="minorHAnsi" w:cstheme="minorHAnsi"/>
          <w:sz w:val="24"/>
        </w:rPr>
        <w:t>,</w:t>
      </w:r>
      <w:r w:rsidR="004A2EFF" w:rsidRPr="00CE17DF">
        <w:rPr>
          <w:rStyle w:val="fontstyle01"/>
          <w:rFonts w:asciiTheme="minorHAnsi" w:hAnsiTheme="minorHAnsi" w:cstheme="minorHAnsi"/>
          <w:sz w:val="24"/>
        </w:rPr>
        <w:t xml:space="preserve"> cryoAPEX</w:t>
      </w:r>
      <w:r w:rsidR="004A2EFF">
        <w:rPr>
          <w:rStyle w:val="fontstyle01"/>
          <w:rFonts w:asciiTheme="minorHAnsi" w:hAnsiTheme="minorHAnsi" w:cstheme="minorHAnsi"/>
          <w:sz w:val="24"/>
        </w:rPr>
        <w:t>, and HPF/FS</w:t>
      </w:r>
      <w:r w:rsidR="004A2EFF" w:rsidRPr="00CE17DF">
        <w:rPr>
          <w:rStyle w:val="fontstyle01"/>
          <w:rFonts w:asciiTheme="minorHAnsi" w:hAnsiTheme="minorHAnsi" w:cstheme="minorHAnsi"/>
          <w:sz w:val="24"/>
        </w:rPr>
        <w:t xml:space="preserve">. </w:t>
      </w:r>
      <w:r w:rsidR="004A2EFF" w:rsidRPr="00CE17DF">
        <w:rPr>
          <w:rFonts w:asciiTheme="minorHAnsi" w:hAnsiTheme="minorHAnsi" w:cstheme="minorHAnsi"/>
          <w:color w:val="242021"/>
        </w:rPr>
        <w:t>The reorganized ER morphology in chemically fixed, DAB reacted ERM–APEX2-expressing cells that were processed via traditional chemical fixation and alcohol dehydration (</w:t>
      </w:r>
      <w:r w:rsidR="004A2EFF" w:rsidRPr="008E2599">
        <w:rPr>
          <w:rFonts w:asciiTheme="minorHAnsi" w:hAnsiTheme="minorHAnsi" w:cstheme="minorHAnsi"/>
          <w:b/>
          <w:bCs/>
          <w:color w:val="242021"/>
        </w:rPr>
        <w:t>A</w:t>
      </w:r>
      <w:r w:rsidR="008E2599">
        <w:rPr>
          <w:rFonts w:asciiTheme="minorHAnsi" w:hAnsiTheme="minorHAnsi" w:cstheme="minorHAnsi"/>
          <w:b/>
          <w:bCs/>
          <w:color w:val="242021"/>
        </w:rPr>
        <w:t>–</w:t>
      </w:r>
      <w:r w:rsidR="004A2EFF" w:rsidRPr="008E2599">
        <w:rPr>
          <w:rFonts w:asciiTheme="minorHAnsi" w:hAnsiTheme="minorHAnsi" w:cstheme="minorHAnsi"/>
          <w:b/>
          <w:bCs/>
          <w:color w:val="242021"/>
        </w:rPr>
        <w:t>D</w:t>
      </w:r>
      <w:r w:rsidR="004A2EFF" w:rsidRPr="00CE17DF">
        <w:rPr>
          <w:rFonts w:asciiTheme="minorHAnsi" w:hAnsiTheme="minorHAnsi" w:cstheme="minorHAnsi"/>
          <w:color w:val="242021"/>
        </w:rPr>
        <w:t xml:space="preserve">) or by </w:t>
      </w:r>
      <w:proofErr w:type="spellStart"/>
      <w:r w:rsidR="004A2EFF" w:rsidRPr="00CE17DF">
        <w:rPr>
          <w:rFonts w:asciiTheme="minorHAnsi" w:hAnsiTheme="minorHAnsi" w:cstheme="minorHAnsi"/>
          <w:color w:val="242021"/>
        </w:rPr>
        <w:t>cryoAPEX</w:t>
      </w:r>
      <w:proofErr w:type="spellEnd"/>
      <w:r w:rsidR="004A2EFF" w:rsidRPr="00CE17DF">
        <w:rPr>
          <w:rFonts w:asciiTheme="minorHAnsi" w:hAnsiTheme="minorHAnsi" w:cstheme="minorHAnsi"/>
          <w:color w:val="242021"/>
        </w:rPr>
        <w:t xml:space="preserve"> (</w:t>
      </w:r>
      <w:r w:rsidR="001B4972" w:rsidRPr="008E2599">
        <w:rPr>
          <w:rFonts w:asciiTheme="minorHAnsi" w:hAnsiTheme="minorHAnsi" w:cstheme="minorHAnsi"/>
          <w:b/>
          <w:bCs/>
          <w:color w:val="242021"/>
        </w:rPr>
        <w:t>E</w:t>
      </w:r>
      <w:r w:rsidR="008E2599">
        <w:rPr>
          <w:rFonts w:asciiTheme="minorHAnsi" w:hAnsiTheme="minorHAnsi" w:cstheme="minorHAnsi"/>
          <w:b/>
          <w:bCs/>
          <w:color w:val="242021"/>
        </w:rPr>
        <w:t>–</w:t>
      </w:r>
      <w:r w:rsidR="001B4972" w:rsidRPr="008E2599">
        <w:rPr>
          <w:rFonts w:asciiTheme="minorHAnsi" w:hAnsiTheme="minorHAnsi" w:cstheme="minorHAnsi"/>
          <w:b/>
          <w:bCs/>
          <w:color w:val="242021"/>
        </w:rPr>
        <w:t>H</w:t>
      </w:r>
      <w:r w:rsidR="004A2EFF" w:rsidRPr="00CE17DF">
        <w:rPr>
          <w:rFonts w:asciiTheme="minorHAnsi" w:hAnsiTheme="minorHAnsi" w:cstheme="minorHAnsi"/>
          <w:color w:val="242021"/>
        </w:rPr>
        <w:t>) was compared to ERM–APEX2</w:t>
      </w:r>
      <w:r w:rsidR="004A2EFF">
        <w:rPr>
          <w:rFonts w:asciiTheme="minorHAnsi" w:hAnsiTheme="minorHAnsi" w:cstheme="minorHAnsi"/>
          <w:color w:val="242021"/>
        </w:rPr>
        <w:t xml:space="preserve"> </w:t>
      </w:r>
      <w:r w:rsidR="004A2EFF" w:rsidRPr="00CE17DF">
        <w:rPr>
          <w:rFonts w:asciiTheme="minorHAnsi" w:hAnsiTheme="minorHAnsi" w:cstheme="minorHAnsi"/>
          <w:color w:val="242021"/>
        </w:rPr>
        <w:t>expressing cells that were cryofixed live and without the DAB reaction (</w:t>
      </w:r>
      <w:r w:rsidR="001B4972" w:rsidRPr="008E2599">
        <w:rPr>
          <w:rFonts w:asciiTheme="minorHAnsi" w:hAnsiTheme="minorHAnsi" w:cstheme="minorHAnsi"/>
          <w:b/>
          <w:bCs/>
          <w:color w:val="242021"/>
        </w:rPr>
        <w:t>I</w:t>
      </w:r>
      <w:r w:rsidR="008E2599">
        <w:rPr>
          <w:rFonts w:asciiTheme="minorHAnsi" w:hAnsiTheme="minorHAnsi" w:cstheme="minorHAnsi"/>
          <w:b/>
          <w:bCs/>
          <w:color w:val="242021"/>
        </w:rPr>
        <w:t>–</w:t>
      </w:r>
      <w:r w:rsidR="001B4972" w:rsidRPr="008E2599">
        <w:rPr>
          <w:rFonts w:asciiTheme="minorHAnsi" w:hAnsiTheme="minorHAnsi" w:cstheme="minorHAnsi"/>
          <w:b/>
          <w:bCs/>
          <w:color w:val="242021"/>
        </w:rPr>
        <w:t>K</w:t>
      </w:r>
      <w:r w:rsidR="004A2EFF" w:rsidRPr="00CE17DF">
        <w:rPr>
          <w:rFonts w:asciiTheme="minorHAnsi" w:hAnsiTheme="minorHAnsi" w:cstheme="minorHAnsi"/>
          <w:color w:val="242021"/>
        </w:rPr>
        <w:t>). The live cryofixed cells represent the best attainable ultrastructural preservation</w:t>
      </w:r>
      <w:r w:rsidR="004A2EFF">
        <w:rPr>
          <w:rFonts w:asciiTheme="minorHAnsi" w:hAnsiTheme="minorHAnsi" w:cstheme="minorHAnsi"/>
          <w:color w:val="242021"/>
        </w:rPr>
        <w:t xml:space="preserve"> </w:t>
      </w:r>
      <w:r w:rsidR="004A2EFF" w:rsidRPr="00CE17DF">
        <w:rPr>
          <w:rFonts w:asciiTheme="minorHAnsi" w:hAnsiTheme="minorHAnsi" w:cstheme="minorHAnsi"/>
          <w:color w:val="242021"/>
        </w:rPr>
        <w:t>and serve here as the metric for evaluating membrane preservation obtained via the two APEX-based detection protocols (</w:t>
      </w:r>
      <w:r w:rsidR="001B4972" w:rsidRPr="008E2599">
        <w:rPr>
          <w:rFonts w:asciiTheme="minorHAnsi" w:hAnsiTheme="minorHAnsi" w:cstheme="minorHAnsi"/>
          <w:b/>
          <w:bCs/>
          <w:color w:val="242021"/>
        </w:rPr>
        <w:t>A</w:t>
      </w:r>
      <w:r w:rsidR="008E2599" w:rsidRPr="008E2599">
        <w:rPr>
          <w:rFonts w:asciiTheme="minorHAnsi" w:hAnsiTheme="minorHAnsi" w:cstheme="minorHAnsi"/>
          <w:b/>
          <w:bCs/>
          <w:color w:val="242021"/>
        </w:rPr>
        <w:t>–</w:t>
      </w:r>
      <w:r w:rsidR="001B4972" w:rsidRPr="008E2599">
        <w:rPr>
          <w:rFonts w:asciiTheme="minorHAnsi" w:hAnsiTheme="minorHAnsi" w:cstheme="minorHAnsi"/>
          <w:b/>
          <w:bCs/>
          <w:color w:val="242021"/>
        </w:rPr>
        <w:t>H</w:t>
      </w:r>
      <w:r w:rsidR="004A2EFF" w:rsidRPr="00CE17DF">
        <w:rPr>
          <w:rFonts w:asciiTheme="minorHAnsi" w:hAnsiTheme="minorHAnsi" w:cstheme="minorHAnsi"/>
          <w:color w:val="242021"/>
        </w:rPr>
        <w:t>).</w:t>
      </w:r>
      <w:r w:rsidR="004A2EFF" w:rsidRPr="00CE17DF">
        <w:rPr>
          <w:rFonts w:asciiTheme="minorHAnsi" w:hAnsiTheme="minorHAnsi" w:cstheme="minorHAnsi"/>
        </w:rPr>
        <w:t xml:space="preserve"> </w:t>
      </w:r>
      <w:r w:rsidR="004A2EFF" w:rsidRPr="00CE17DF">
        <w:rPr>
          <w:rStyle w:val="fontstyle21"/>
          <w:rFonts w:asciiTheme="minorHAnsi" w:hAnsiTheme="minorHAnsi" w:cstheme="minorHAnsi"/>
          <w:sz w:val="24"/>
        </w:rPr>
        <w:t xml:space="preserve">The </w:t>
      </w:r>
      <w:proofErr w:type="gramStart"/>
      <w:r w:rsidR="004A2EFF" w:rsidRPr="00CE17DF">
        <w:rPr>
          <w:rStyle w:val="fontstyle21"/>
          <w:rFonts w:asciiTheme="minorHAnsi" w:hAnsiTheme="minorHAnsi" w:cstheme="minorHAnsi"/>
          <w:sz w:val="24"/>
        </w:rPr>
        <w:t>evenly-spaced</w:t>
      </w:r>
      <w:proofErr w:type="gramEnd"/>
      <w:r w:rsidR="004A2EFF" w:rsidRPr="00CE17DF">
        <w:rPr>
          <w:rStyle w:val="fontstyle21"/>
          <w:rFonts w:asciiTheme="minorHAnsi" w:hAnsiTheme="minorHAnsi" w:cstheme="minorHAnsi"/>
          <w:sz w:val="24"/>
        </w:rPr>
        <w:t xml:space="preserve"> parallel lamellar stacking of the</w:t>
      </w:r>
      <w:r w:rsidR="004A2EFF">
        <w:rPr>
          <w:rStyle w:val="fontstyle21"/>
          <w:rFonts w:asciiTheme="minorHAnsi" w:hAnsiTheme="minorHAnsi" w:cstheme="minorHAnsi"/>
          <w:sz w:val="24"/>
        </w:rPr>
        <w:t xml:space="preserve"> </w:t>
      </w:r>
      <w:r w:rsidR="004A2EFF" w:rsidRPr="00CE17DF">
        <w:rPr>
          <w:rStyle w:val="fontstyle21"/>
          <w:rFonts w:asciiTheme="minorHAnsi" w:hAnsiTheme="minorHAnsi" w:cstheme="minorHAnsi"/>
          <w:sz w:val="24"/>
        </w:rPr>
        <w:t xml:space="preserve">ER derived membranes obtained by cryoAPEX (exemplified in panels </w:t>
      </w:r>
      <w:r w:rsidR="004A2EFF" w:rsidRPr="008E2599">
        <w:rPr>
          <w:rStyle w:val="fontstyle21"/>
          <w:rFonts w:asciiTheme="minorHAnsi" w:hAnsiTheme="minorHAnsi" w:cstheme="minorHAnsi"/>
          <w:b/>
          <w:bCs/>
          <w:sz w:val="24"/>
        </w:rPr>
        <w:t>G</w:t>
      </w:r>
      <w:r w:rsidR="004A2EFF" w:rsidRPr="00CE17DF">
        <w:rPr>
          <w:rStyle w:val="fontstyle21"/>
          <w:rFonts w:asciiTheme="minorHAnsi" w:hAnsiTheme="minorHAnsi" w:cstheme="minorHAnsi"/>
          <w:sz w:val="24"/>
        </w:rPr>
        <w:t xml:space="preserve"> and </w:t>
      </w:r>
      <w:r w:rsidR="004A2EFF" w:rsidRPr="008E2599">
        <w:rPr>
          <w:rStyle w:val="fontstyle21"/>
          <w:rFonts w:asciiTheme="minorHAnsi" w:hAnsiTheme="minorHAnsi" w:cstheme="minorHAnsi"/>
          <w:b/>
          <w:bCs/>
          <w:sz w:val="24"/>
        </w:rPr>
        <w:t>H</w:t>
      </w:r>
      <w:r w:rsidR="004A2EFF" w:rsidRPr="00CE17DF">
        <w:rPr>
          <w:rStyle w:val="fontstyle21"/>
          <w:rFonts w:asciiTheme="minorHAnsi" w:hAnsiTheme="minorHAnsi" w:cstheme="minorHAnsi"/>
          <w:sz w:val="24"/>
        </w:rPr>
        <w:t>), as opposed to</w:t>
      </w:r>
      <w:r w:rsidR="004A2EFF">
        <w:rPr>
          <w:rStyle w:val="fontstyle21"/>
          <w:rFonts w:asciiTheme="minorHAnsi" w:hAnsiTheme="minorHAnsi" w:cstheme="minorHAnsi"/>
          <w:sz w:val="24"/>
        </w:rPr>
        <w:t xml:space="preserve"> </w:t>
      </w:r>
      <w:r w:rsidR="004A2EFF" w:rsidRPr="00CE17DF">
        <w:rPr>
          <w:rStyle w:val="fontstyle21"/>
          <w:rFonts w:asciiTheme="minorHAnsi" w:hAnsiTheme="minorHAnsi" w:cstheme="minorHAnsi"/>
          <w:sz w:val="24"/>
        </w:rPr>
        <w:t xml:space="preserve">the ruffled membranes obtained by traditional methods (panels </w:t>
      </w:r>
      <w:r w:rsidR="004A2EFF" w:rsidRPr="008E2599">
        <w:rPr>
          <w:rStyle w:val="fontstyle21"/>
          <w:rFonts w:asciiTheme="minorHAnsi" w:hAnsiTheme="minorHAnsi" w:cstheme="minorHAnsi"/>
          <w:b/>
          <w:bCs/>
          <w:sz w:val="24"/>
        </w:rPr>
        <w:t xml:space="preserve">C </w:t>
      </w:r>
      <w:r w:rsidR="004A2EFF" w:rsidRPr="00CE17DF">
        <w:rPr>
          <w:rStyle w:val="fontstyle21"/>
          <w:rFonts w:asciiTheme="minorHAnsi" w:hAnsiTheme="minorHAnsi" w:cstheme="minorHAnsi"/>
          <w:sz w:val="24"/>
        </w:rPr>
        <w:t xml:space="preserve">and </w:t>
      </w:r>
      <w:r w:rsidR="004A2EFF" w:rsidRPr="008E2599">
        <w:rPr>
          <w:rStyle w:val="fontstyle21"/>
          <w:rFonts w:asciiTheme="minorHAnsi" w:hAnsiTheme="minorHAnsi" w:cstheme="minorHAnsi"/>
          <w:b/>
          <w:bCs/>
          <w:sz w:val="24"/>
        </w:rPr>
        <w:t>D</w:t>
      </w:r>
      <w:r w:rsidR="004A2EFF" w:rsidRPr="00CE17DF">
        <w:rPr>
          <w:rStyle w:val="fontstyle21"/>
          <w:rFonts w:asciiTheme="minorHAnsi" w:hAnsiTheme="minorHAnsi" w:cstheme="minorHAnsi"/>
          <w:sz w:val="24"/>
        </w:rPr>
        <w:t>), highlights the superior</w:t>
      </w:r>
      <w:r w:rsidR="004A2EFF">
        <w:rPr>
          <w:rStyle w:val="fontstyle21"/>
          <w:rFonts w:asciiTheme="minorHAnsi" w:hAnsiTheme="minorHAnsi" w:cstheme="minorHAnsi"/>
          <w:sz w:val="24"/>
        </w:rPr>
        <w:t xml:space="preserve"> </w:t>
      </w:r>
      <w:r w:rsidR="004A2EFF" w:rsidRPr="00CE17DF">
        <w:rPr>
          <w:rStyle w:val="fontstyle21"/>
          <w:rFonts w:asciiTheme="minorHAnsi" w:hAnsiTheme="minorHAnsi" w:cstheme="minorHAnsi"/>
          <w:sz w:val="24"/>
        </w:rPr>
        <w:t xml:space="preserve">membrane preservation obtained by </w:t>
      </w:r>
      <w:proofErr w:type="spellStart"/>
      <w:r w:rsidR="004A2EFF" w:rsidRPr="00CE17DF">
        <w:rPr>
          <w:rStyle w:val="fontstyle21"/>
          <w:rFonts w:asciiTheme="minorHAnsi" w:hAnsiTheme="minorHAnsi" w:cstheme="minorHAnsi"/>
          <w:sz w:val="24"/>
        </w:rPr>
        <w:t>cryoAPEX</w:t>
      </w:r>
      <w:proofErr w:type="spellEnd"/>
      <w:r w:rsidR="004A2EFF" w:rsidRPr="00CE17DF">
        <w:rPr>
          <w:rStyle w:val="fontstyle21"/>
          <w:rFonts w:asciiTheme="minorHAnsi" w:hAnsiTheme="minorHAnsi" w:cstheme="minorHAnsi"/>
          <w:sz w:val="24"/>
        </w:rPr>
        <w:t>.</w:t>
      </w:r>
      <w:r w:rsidR="00BB5F3A">
        <w:rPr>
          <w:rStyle w:val="fontstyle21"/>
          <w:rFonts w:asciiTheme="minorHAnsi" w:hAnsiTheme="minorHAnsi" w:cstheme="minorHAnsi"/>
          <w:sz w:val="24"/>
        </w:rPr>
        <w:t xml:space="preserve"> This </w:t>
      </w:r>
      <w:r w:rsidR="008E2599">
        <w:rPr>
          <w:rStyle w:val="fontstyle21"/>
          <w:rFonts w:asciiTheme="minorHAnsi" w:hAnsiTheme="minorHAnsi" w:cstheme="minorHAnsi"/>
          <w:sz w:val="24"/>
        </w:rPr>
        <w:t>f</w:t>
      </w:r>
      <w:r w:rsidR="008E2599">
        <w:rPr>
          <w:rStyle w:val="fontstyle21"/>
          <w:rFonts w:asciiTheme="minorHAnsi" w:hAnsiTheme="minorHAnsi" w:cstheme="minorHAnsi"/>
          <w:sz w:val="24"/>
        </w:rPr>
        <w:t xml:space="preserve">igure </w:t>
      </w:r>
      <w:r w:rsidR="00BB5F3A">
        <w:rPr>
          <w:rStyle w:val="fontstyle21"/>
          <w:rFonts w:asciiTheme="minorHAnsi" w:hAnsiTheme="minorHAnsi" w:cstheme="minorHAnsi"/>
          <w:sz w:val="24"/>
        </w:rPr>
        <w:t>has been modified from</w:t>
      </w:r>
      <w:r w:rsidR="00BB5F3A" w:rsidRPr="00BB5F3A">
        <w:rPr>
          <w:rStyle w:val="fontstyle21"/>
          <w:rFonts w:asciiTheme="minorHAnsi" w:hAnsiTheme="minorHAnsi" w:cstheme="minorHAnsi"/>
          <w:sz w:val="24"/>
        </w:rPr>
        <w:t xml:space="preserve"> Sengupta </w:t>
      </w:r>
      <w:r w:rsidRPr="00537A8A">
        <w:rPr>
          <w:rStyle w:val="fontstyle21"/>
          <w:rFonts w:asciiTheme="minorHAnsi" w:hAnsiTheme="minorHAnsi" w:cstheme="minorHAnsi"/>
          <w:sz w:val="24"/>
        </w:rPr>
        <w:t>et al</w:t>
      </w:r>
      <w:r w:rsidR="00BB5F3A" w:rsidRPr="00BB5F3A">
        <w:rPr>
          <w:rStyle w:val="fontstyle21"/>
          <w:rFonts w:asciiTheme="minorHAnsi" w:hAnsiTheme="minorHAnsi" w:cstheme="minorHAnsi"/>
          <w:sz w:val="24"/>
        </w:rPr>
        <w:t>. 2019</w:t>
      </w:r>
      <w:r w:rsidR="00BB5F3A" w:rsidRPr="00764997">
        <w:rPr>
          <w:rStyle w:val="fontstyle21"/>
          <w:rFonts w:asciiTheme="minorHAnsi" w:hAnsiTheme="minorHAnsi" w:cstheme="minorHAnsi"/>
          <w:sz w:val="24"/>
          <w:vertAlign w:val="superscript"/>
        </w:rPr>
        <w:t>48</w:t>
      </w:r>
      <w:r w:rsidR="00BB5F3A">
        <w:rPr>
          <w:rStyle w:val="fontstyle21"/>
          <w:rFonts w:asciiTheme="minorHAnsi" w:hAnsiTheme="minorHAnsi" w:cstheme="minorHAnsi"/>
          <w:sz w:val="24"/>
        </w:rPr>
        <w:t>.</w:t>
      </w:r>
    </w:p>
    <w:p w14:paraId="795EF1DD" w14:textId="77777777" w:rsidR="001B4972" w:rsidRPr="00CE17DF" w:rsidRDefault="001B4972" w:rsidP="00B334A9">
      <w:pPr>
        <w:rPr>
          <w:rFonts w:asciiTheme="minorHAnsi" w:hAnsiTheme="minorHAnsi" w:cstheme="minorHAnsi"/>
        </w:rPr>
      </w:pPr>
    </w:p>
    <w:p w14:paraId="4F5A19D0" w14:textId="30D932FF" w:rsidR="001B4972" w:rsidRDefault="00537A8A" w:rsidP="00B334A9">
      <w:pPr>
        <w:rPr>
          <w:rFonts w:asciiTheme="minorHAnsi" w:hAnsiTheme="minorHAnsi" w:cstheme="minorHAnsi"/>
          <w:szCs w:val="22"/>
        </w:rPr>
      </w:pPr>
      <w:r w:rsidRPr="00537A8A">
        <w:rPr>
          <w:rFonts w:asciiTheme="minorHAnsi" w:hAnsiTheme="minorHAnsi" w:cstheme="minorHAnsi"/>
          <w:b/>
          <w:color w:val="auto"/>
        </w:rPr>
        <w:t>Figure 3</w:t>
      </w:r>
      <w:r w:rsidR="004A2EFF" w:rsidRPr="00CE17DF">
        <w:rPr>
          <w:rFonts w:asciiTheme="minorHAnsi" w:hAnsiTheme="minorHAnsi" w:cstheme="minorHAnsi"/>
          <w:b/>
          <w:color w:val="auto"/>
        </w:rPr>
        <w:t xml:space="preserve">. </w:t>
      </w:r>
      <w:r w:rsidR="001B4972" w:rsidRPr="00CE17DF">
        <w:rPr>
          <w:rFonts w:asciiTheme="minorHAnsi" w:hAnsiTheme="minorHAnsi" w:cstheme="minorHAnsi"/>
          <w:b/>
          <w:color w:val="auto"/>
        </w:rPr>
        <w:t>Protein localization of an APEX2-tagged ER membrane protein can be resolved into periodic foci.</w:t>
      </w:r>
      <w:r w:rsidR="001B4972" w:rsidRPr="00CE17DF">
        <w:rPr>
          <w:rFonts w:asciiTheme="minorHAnsi" w:hAnsiTheme="minorHAnsi" w:cstheme="minorHAnsi"/>
          <w:color w:val="auto"/>
        </w:rPr>
        <w:t xml:space="preserve"> (</w:t>
      </w:r>
      <w:r w:rsidR="001B4972" w:rsidRPr="008E2599">
        <w:rPr>
          <w:rFonts w:asciiTheme="minorHAnsi" w:hAnsiTheme="minorHAnsi" w:cstheme="minorHAnsi"/>
          <w:b/>
          <w:bCs/>
          <w:color w:val="auto"/>
        </w:rPr>
        <w:t>A</w:t>
      </w:r>
      <w:r w:rsidR="001B4972" w:rsidRPr="00CE17DF">
        <w:rPr>
          <w:rFonts w:asciiTheme="minorHAnsi" w:hAnsiTheme="minorHAnsi" w:cstheme="minorHAnsi"/>
          <w:color w:val="auto"/>
        </w:rPr>
        <w:t xml:space="preserve">) An image of a thin section of </w:t>
      </w:r>
      <w:r w:rsidR="001B4972">
        <w:rPr>
          <w:rFonts w:asciiTheme="minorHAnsi" w:hAnsiTheme="minorHAnsi" w:cstheme="minorHAnsi"/>
          <w:color w:val="auto"/>
        </w:rPr>
        <w:t xml:space="preserve">a </w:t>
      </w:r>
      <w:r w:rsidR="001B4972" w:rsidRPr="00CE17DF">
        <w:rPr>
          <w:rFonts w:asciiTheme="minorHAnsi" w:hAnsiTheme="minorHAnsi" w:cstheme="minorHAnsi"/>
          <w:color w:val="auto"/>
        </w:rPr>
        <w:t>HEK-293T cell expressing HYPE–APEX2</w:t>
      </w:r>
      <w:r w:rsidR="001B4972">
        <w:rPr>
          <w:rFonts w:asciiTheme="minorHAnsi" w:hAnsiTheme="minorHAnsi" w:cstheme="minorHAnsi"/>
          <w:color w:val="auto"/>
        </w:rPr>
        <w:t xml:space="preserve"> </w:t>
      </w:r>
      <w:r w:rsidR="001B4972" w:rsidRPr="00CE17DF">
        <w:rPr>
          <w:rFonts w:asciiTheme="minorHAnsi" w:hAnsiTheme="minorHAnsi" w:cstheme="minorHAnsi"/>
          <w:color w:val="auto"/>
        </w:rPr>
        <w:t>and processed by cryoAPEX reveal</w:t>
      </w:r>
      <w:r w:rsidR="001B4972">
        <w:rPr>
          <w:rFonts w:asciiTheme="minorHAnsi" w:hAnsiTheme="minorHAnsi" w:cstheme="minorHAnsi"/>
          <w:color w:val="auto"/>
        </w:rPr>
        <w:t>s</w:t>
      </w:r>
      <w:r w:rsidR="001B4972" w:rsidRPr="00CE17DF">
        <w:rPr>
          <w:rFonts w:asciiTheme="minorHAnsi" w:hAnsiTheme="minorHAnsi" w:cstheme="minorHAnsi"/>
          <w:color w:val="auto"/>
        </w:rPr>
        <w:t xml:space="preserve"> staining of the ER in a well-preserved</w:t>
      </w:r>
      <w:r w:rsidR="001B4972" w:rsidRPr="001B4972">
        <w:rPr>
          <w:rFonts w:asciiTheme="minorHAnsi" w:hAnsiTheme="minorHAnsi" w:cstheme="minorHAnsi"/>
          <w:color w:val="auto"/>
        </w:rPr>
        <w:t xml:space="preserve"> (dense) cytoplasmic background</w:t>
      </w:r>
      <w:r w:rsidR="001B4972" w:rsidRPr="00CE17DF">
        <w:rPr>
          <w:rFonts w:asciiTheme="minorHAnsi" w:hAnsiTheme="minorHAnsi" w:cstheme="minorHAnsi"/>
          <w:color w:val="auto"/>
        </w:rPr>
        <w:t xml:space="preserve"> (</w:t>
      </w:r>
      <w:proofErr w:type="gramStart"/>
      <w:r w:rsidR="001B4972" w:rsidRPr="008E2599">
        <w:rPr>
          <w:rFonts w:asciiTheme="minorHAnsi" w:hAnsiTheme="minorHAnsi" w:cstheme="minorHAnsi"/>
          <w:b/>
          <w:bCs/>
          <w:color w:val="auto"/>
        </w:rPr>
        <w:t>B</w:t>
      </w:r>
      <w:r w:rsidR="001B4972" w:rsidRPr="00CE17DF">
        <w:rPr>
          <w:rFonts w:asciiTheme="minorHAnsi" w:hAnsiTheme="minorHAnsi" w:cstheme="minorHAnsi"/>
          <w:color w:val="auto"/>
        </w:rPr>
        <w:t>,</w:t>
      </w:r>
      <w:r w:rsidR="001B4972" w:rsidRPr="008E2599">
        <w:rPr>
          <w:rFonts w:asciiTheme="minorHAnsi" w:hAnsiTheme="minorHAnsi" w:cstheme="minorHAnsi"/>
          <w:b/>
          <w:bCs/>
          <w:color w:val="auto"/>
        </w:rPr>
        <w:t>C</w:t>
      </w:r>
      <w:proofErr w:type="gramEnd"/>
      <w:r w:rsidR="001B4972" w:rsidRPr="00CE17DF">
        <w:rPr>
          <w:rFonts w:asciiTheme="minorHAnsi" w:hAnsiTheme="minorHAnsi" w:cstheme="minorHAnsi"/>
          <w:color w:val="auto"/>
        </w:rPr>
        <w:t>)</w:t>
      </w:r>
      <w:r w:rsidR="001B4972">
        <w:rPr>
          <w:rFonts w:asciiTheme="minorHAnsi" w:hAnsiTheme="minorHAnsi" w:cstheme="minorHAnsi"/>
          <w:color w:val="auto"/>
        </w:rPr>
        <w:t>.</w:t>
      </w:r>
      <w:r w:rsidR="001B4972" w:rsidRPr="00CE17DF">
        <w:rPr>
          <w:rFonts w:asciiTheme="minorHAnsi" w:hAnsiTheme="minorHAnsi" w:cstheme="minorHAnsi"/>
          <w:color w:val="auto"/>
        </w:rPr>
        <w:t xml:space="preserve"> Higher magnification images of</w:t>
      </w:r>
      <w:r w:rsidR="001B4972">
        <w:rPr>
          <w:rFonts w:asciiTheme="minorHAnsi" w:hAnsiTheme="minorHAnsi" w:cstheme="minorHAnsi"/>
          <w:color w:val="auto"/>
        </w:rPr>
        <w:t xml:space="preserve"> </w:t>
      </w:r>
      <w:r w:rsidR="001B4972" w:rsidRPr="00CE17DF">
        <w:rPr>
          <w:rFonts w:asciiTheme="minorHAnsi" w:hAnsiTheme="minorHAnsi" w:cstheme="minorHAnsi"/>
          <w:color w:val="auto"/>
        </w:rPr>
        <w:t xml:space="preserve">a small section of the peripheral ER (demarcated by yellow box in </w:t>
      </w:r>
      <w:r w:rsidR="001B4972" w:rsidRPr="008E2599">
        <w:rPr>
          <w:rFonts w:asciiTheme="minorHAnsi" w:hAnsiTheme="minorHAnsi" w:cstheme="minorHAnsi"/>
          <w:b/>
          <w:bCs/>
          <w:color w:val="auto"/>
        </w:rPr>
        <w:t>A</w:t>
      </w:r>
      <w:r w:rsidR="001B4972" w:rsidRPr="00CE17DF">
        <w:rPr>
          <w:rFonts w:asciiTheme="minorHAnsi" w:hAnsiTheme="minorHAnsi" w:cstheme="minorHAnsi"/>
          <w:color w:val="auto"/>
        </w:rPr>
        <w:t xml:space="preserve"> and shown in </w:t>
      </w:r>
      <w:r w:rsidR="001B4972" w:rsidRPr="008E2599">
        <w:rPr>
          <w:rFonts w:asciiTheme="minorHAnsi" w:hAnsiTheme="minorHAnsi" w:cstheme="minorHAnsi"/>
          <w:b/>
          <w:bCs/>
          <w:color w:val="auto"/>
        </w:rPr>
        <w:t>B</w:t>
      </w:r>
      <w:r w:rsidR="001B4972" w:rsidRPr="00CE17DF">
        <w:rPr>
          <w:rFonts w:asciiTheme="minorHAnsi" w:hAnsiTheme="minorHAnsi" w:cstheme="minorHAnsi"/>
          <w:color w:val="auto"/>
        </w:rPr>
        <w:t xml:space="preserve">, with further magnification of red box in B shown in </w:t>
      </w:r>
      <w:r w:rsidR="001B4972" w:rsidRPr="008E2599">
        <w:rPr>
          <w:rFonts w:asciiTheme="minorHAnsi" w:hAnsiTheme="minorHAnsi" w:cstheme="minorHAnsi"/>
          <w:b/>
          <w:bCs/>
          <w:color w:val="auto"/>
        </w:rPr>
        <w:t>C</w:t>
      </w:r>
      <w:r w:rsidR="001B4972" w:rsidRPr="00CE17DF">
        <w:rPr>
          <w:rFonts w:asciiTheme="minorHAnsi" w:hAnsiTheme="minorHAnsi" w:cstheme="minorHAnsi"/>
          <w:color w:val="auto"/>
        </w:rPr>
        <w:t>) exhibits periodic foci of</w:t>
      </w:r>
      <w:r w:rsidR="001B4972">
        <w:rPr>
          <w:rFonts w:asciiTheme="minorHAnsi" w:hAnsiTheme="minorHAnsi" w:cstheme="minorHAnsi"/>
          <w:color w:val="auto"/>
        </w:rPr>
        <w:t xml:space="preserve"> </w:t>
      </w:r>
      <w:r w:rsidR="001B4972" w:rsidRPr="00CE17DF">
        <w:rPr>
          <w:rFonts w:asciiTheme="minorHAnsi" w:hAnsiTheme="minorHAnsi" w:cstheme="minorHAnsi"/>
          <w:color w:val="auto"/>
        </w:rPr>
        <w:t>APEX2-generated density (</w:t>
      </w:r>
      <w:r w:rsidR="001B4972" w:rsidRPr="008E2599">
        <w:rPr>
          <w:rFonts w:asciiTheme="minorHAnsi" w:hAnsiTheme="minorHAnsi" w:cstheme="minorHAnsi"/>
          <w:b/>
          <w:bCs/>
          <w:color w:val="auto"/>
        </w:rPr>
        <w:t>B</w:t>
      </w:r>
      <w:r w:rsidR="001B4972" w:rsidRPr="00CE17DF">
        <w:rPr>
          <w:rFonts w:asciiTheme="minorHAnsi" w:hAnsiTheme="minorHAnsi" w:cstheme="minorHAnsi"/>
          <w:color w:val="auto"/>
        </w:rPr>
        <w:t xml:space="preserve">, red box and </w:t>
      </w:r>
      <w:r w:rsidR="001B4972" w:rsidRPr="008E2599">
        <w:rPr>
          <w:rFonts w:asciiTheme="minorHAnsi" w:hAnsiTheme="minorHAnsi" w:cstheme="minorHAnsi"/>
          <w:b/>
          <w:bCs/>
          <w:color w:val="auto"/>
        </w:rPr>
        <w:t>C</w:t>
      </w:r>
      <w:r w:rsidR="001B4972" w:rsidRPr="00CE17DF">
        <w:rPr>
          <w:rFonts w:asciiTheme="minorHAnsi" w:hAnsiTheme="minorHAnsi" w:cstheme="minorHAnsi"/>
          <w:color w:val="auto"/>
        </w:rPr>
        <w:t>, white arrowheads showing periodicity between the HYPE foci).</w:t>
      </w:r>
      <w:r>
        <w:rPr>
          <w:rFonts w:asciiTheme="minorHAnsi" w:hAnsiTheme="minorHAnsi" w:cstheme="minorHAnsi"/>
          <w:color w:val="auto"/>
        </w:rPr>
        <w:t xml:space="preserve"> </w:t>
      </w:r>
      <w:r w:rsidR="001B4972">
        <w:rPr>
          <w:rFonts w:asciiTheme="minorHAnsi" w:hAnsiTheme="minorHAnsi" w:cstheme="minorHAnsi"/>
          <w:color w:val="auto"/>
        </w:rPr>
        <w:t>(</w:t>
      </w:r>
      <w:r w:rsidR="001B4972" w:rsidRPr="008E2599">
        <w:rPr>
          <w:rFonts w:asciiTheme="minorHAnsi" w:hAnsiTheme="minorHAnsi" w:cstheme="minorHAnsi"/>
          <w:b/>
          <w:bCs/>
          <w:color w:val="auto"/>
        </w:rPr>
        <w:t>D</w:t>
      </w:r>
      <w:r w:rsidR="001B4972">
        <w:rPr>
          <w:rFonts w:asciiTheme="minorHAnsi" w:hAnsiTheme="minorHAnsi" w:cstheme="minorHAnsi"/>
          <w:color w:val="auto"/>
        </w:rPr>
        <w:t xml:space="preserve">) </w:t>
      </w:r>
      <w:r w:rsidR="001B4972" w:rsidRPr="00CE17DF">
        <w:rPr>
          <w:rFonts w:asciiTheme="minorHAnsi" w:hAnsiTheme="minorHAnsi" w:cstheme="minorHAnsi"/>
          <w:szCs w:val="22"/>
        </w:rPr>
        <w:t xml:space="preserve">Image of a thin section of a cell expressing HYPE-APEX2 </w:t>
      </w:r>
      <w:r w:rsidR="001B4972">
        <w:rPr>
          <w:rFonts w:asciiTheme="minorHAnsi" w:hAnsiTheme="minorHAnsi" w:cstheme="minorHAnsi"/>
          <w:szCs w:val="22"/>
        </w:rPr>
        <w:t xml:space="preserve">and prepared by traditional chemical fixation and dehydration </w:t>
      </w:r>
      <w:r w:rsidR="001B4972" w:rsidRPr="00CE17DF">
        <w:rPr>
          <w:rFonts w:asciiTheme="minorHAnsi" w:hAnsiTheme="minorHAnsi" w:cstheme="minorHAnsi"/>
          <w:szCs w:val="22"/>
        </w:rPr>
        <w:t>shows specific staining</w:t>
      </w:r>
      <w:r w:rsidR="001B4972">
        <w:rPr>
          <w:rFonts w:asciiTheme="minorHAnsi" w:hAnsiTheme="minorHAnsi" w:cstheme="minorHAnsi"/>
          <w:szCs w:val="22"/>
        </w:rPr>
        <w:t xml:space="preserve"> </w:t>
      </w:r>
      <w:r w:rsidR="001B4972" w:rsidRPr="00CE17DF">
        <w:rPr>
          <w:rFonts w:asciiTheme="minorHAnsi" w:hAnsiTheme="minorHAnsi" w:cstheme="minorHAnsi"/>
          <w:szCs w:val="22"/>
        </w:rPr>
        <w:t xml:space="preserve">of the cortical ER and the nuclear envelope (red arrows). </w:t>
      </w:r>
      <w:r w:rsidR="00923C4F" w:rsidRPr="00CE17DF">
        <w:rPr>
          <w:rFonts w:asciiTheme="minorHAnsi" w:hAnsiTheme="minorHAnsi" w:cstheme="minorHAnsi"/>
          <w:bCs/>
          <w:szCs w:val="22"/>
        </w:rPr>
        <w:t>(</w:t>
      </w:r>
      <w:r w:rsidR="00923C4F" w:rsidRPr="008E2599">
        <w:rPr>
          <w:rFonts w:asciiTheme="minorHAnsi" w:hAnsiTheme="minorHAnsi" w:cstheme="minorHAnsi"/>
          <w:b/>
          <w:szCs w:val="22"/>
        </w:rPr>
        <w:t>E</w:t>
      </w:r>
      <w:r w:rsidR="00923C4F" w:rsidRPr="00CE17DF">
        <w:rPr>
          <w:rFonts w:asciiTheme="minorHAnsi" w:hAnsiTheme="minorHAnsi" w:cstheme="minorHAnsi"/>
          <w:bCs/>
          <w:szCs w:val="22"/>
        </w:rPr>
        <w:t>)</w:t>
      </w:r>
      <w:r w:rsidR="001B4972" w:rsidRPr="00CE17DF">
        <w:rPr>
          <w:rFonts w:asciiTheme="minorHAnsi" w:hAnsiTheme="minorHAnsi" w:cstheme="minorHAnsi"/>
          <w:b/>
          <w:bCs/>
          <w:szCs w:val="22"/>
        </w:rPr>
        <w:t xml:space="preserve"> </w:t>
      </w:r>
      <w:r w:rsidR="001B4972" w:rsidRPr="00CE17DF">
        <w:rPr>
          <w:rFonts w:asciiTheme="minorHAnsi" w:hAnsiTheme="minorHAnsi" w:cstheme="minorHAnsi"/>
          <w:szCs w:val="22"/>
        </w:rPr>
        <w:t>At a higher magnification, periodic</w:t>
      </w:r>
      <w:r w:rsidR="001B4972">
        <w:rPr>
          <w:rFonts w:asciiTheme="minorHAnsi" w:hAnsiTheme="minorHAnsi" w:cstheme="minorHAnsi"/>
          <w:szCs w:val="22"/>
        </w:rPr>
        <w:t xml:space="preserve"> </w:t>
      </w:r>
      <w:r w:rsidR="001B4972" w:rsidRPr="00CE17DF">
        <w:rPr>
          <w:rFonts w:asciiTheme="minorHAnsi" w:hAnsiTheme="minorHAnsi" w:cstheme="minorHAnsi"/>
          <w:szCs w:val="22"/>
        </w:rPr>
        <w:t>HYPE-specific foci were apparent within stretches of the ER (yellow box and white arrow heads</w:t>
      </w:r>
      <w:r w:rsidR="001B4972">
        <w:rPr>
          <w:rFonts w:asciiTheme="minorHAnsi" w:hAnsiTheme="minorHAnsi" w:cstheme="minorHAnsi"/>
          <w:szCs w:val="22"/>
        </w:rPr>
        <w:t xml:space="preserve"> </w:t>
      </w:r>
      <w:r w:rsidR="001B4972" w:rsidRPr="00CE17DF">
        <w:rPr>
          <w:rFonts w:asciiTheme="minorHAnsi" w:hAnsiTheme="minorHAnsi" w:cstheme="minorHAnsi"/>
          <w:szCs w:val="22"/>
        </w:rPr>
        <w:t>in the inset), despite extensive membrane disruption, indicated by red arrows. NE = nuclear</w:t>
      </w:r>
      <w:r w:rsidR="001B4972">
        <w:rPr>
          <w:rFonts w:asciiTheme="minorHAnsi" w:hAnsiTheme="minorHAnsi" w:cstheme="minorHAnsi"/>
          <w:szCs w:val="22"/>
        </w:rPr>
        <w:t xml:space="preserve"> </w:t>
      </w:r>
      <w:r w:rsidR="001B4972" w:rsidRPr="00CE17DF">
        <w:rPr>
          <w:rFonts w:asciiTheme="minorHAnsi" w:hAnsiTheme="minorHAnsi" w:cstheme="minorHAnsi"/>
          <w:szCs w:val="22"/>
        </w:rPr>
        <w:t>envelope.</w:t>
      </w:r>
      <w:r w:rsidR="00837ABF">
        <w:rPr>
          <w:rFonts w:asciiTheme="minorHAnsi" w:hAnsiTheme="minorHAnsi" w:cstheme="minorHAnsi"/>
          <w:szCs w:val="22"/>
        </w:rPr>
        <w:t xml:space="preserve"> </w:t>
      </w:r>
      <w:r w:rsidR="00837ABF">
        <w:rPr>
          <w:rStyle w:val="fontstyle21"/>
          <w:rFonts w:asciiTheme="minorHAnsi" w:hAnsiTheme="minorHAnsi" w:cstheme="minorHAnsi"/>
          <w:sz w:val="24"/>
        </w:rPr>
        <w:t xml:space="preserve">This </w:t>
      </w:r>
      <w:r w:rsidR="008E2599">
        <w:rPr>
          <w:rStyle w:val="fontstyle21"/>
          <w:rFonts w:asciiTheme="minorHAnsi" w:hAnsiTheme="minorHAnsi" w:cstheme="minorHAnsi"/>
          <w:sz w:val="24"/>
        </w:rPr>
        <w:t>f</w:t>
      </w:r>
      <w:r w:rsidR="008E2599">
        <w:rPr>
          <w:rStyle w:val="fontstyle21"/>
          <w:rFonts w:asciiTheme="minorHAnsi" w:hAnsiTheme="minorHAnsi" w:cstheme="minorHAnsi"/>
          <w:sz w:val="24"/>
        </w:rPr>
        <w:t xml:space="preserve">igure </w:t>
      </w:r>
      <w:r w:rsidR="00837ABF">
        <w:rPr>
          <w:rStyle w:val="fontstyle21"/>
          <w:rFonts w:asciiTheme="minorHAnsi" w:hAnsiTheme="minorHAnsi" w:cstheme="minorHAnsi"/>
          <w:sz w:val="24"/>
        </w:rPr>
        <w:t>has been modified from</w:t>
      </w:r>
      <w:r w:rsidR="00837ABF" w:rsidRPr="00BB5F3A">
        <w:rPr>
          <w:rStyle w:val="fontstyle21"/>
          <w:rFonts w:asciiTheme="minorHAnsi" w:hAnsiTheme="minorHAnsi" w:cstheme="minorHAnsi"/>
          <w:sz w:val="24"/>
        </w:rPr>
        <w:t xml:space="preserve"> Sengupta </w:t>
      </w:r>
      <w:r w:rsidRPr="00537A8A">
        <w:rPr>
          <w:rStyle w:val="fontstyle21"/>
          <w:rFonts w:asciiTheme="minorHAnsi" w:hAnsiTheme="minorHAnsi" w:cstheme="minorHAnsi"/>
          <w:sz w:val="24"/>
        </w:rPr>
        <w:t>et al.</w:t>
      </w:r>
      <w:r w:rsidR="00837ABF" w:rsidRPr="00BB5F3A">
        <w:rPr>
          <w:rStyle w:val="fontstyle21"/>
          <w:rFonts w:asciiTheme="minorHAnsi" w:hAnsiTheme="minorHAnsi" w:cstheme="minorHAnsi"/>
          <w:sz w:val="24"/>
        </w:rPr>
        <w:t xml:space="preserve"> 2019</w:t>
      </w:r>
      <w:r w:rsidR="00837ABF" w:rsidRPr="00A332DC">
        <w:rPr>
          <w:rStyle w:val="fontstyle21"/>
          <w:rFonts w:asciiTheme="minorHAnsi" w:hAnsiTheme="minorHAnsi" w:cstheme="minorHAnsi"/>
          <w:sz w:val="24"/>
          <w:vertAlign w:val="superscript"/>
        </w:rPr>
        <w:t>48</w:t>
      </w:r>
      <w:r w:rsidR="00837ABF">
        <w:rPr>
          <w:rStyle w:val="fontstyle21"/>
          <w:rFonts w:asciiTheme="minorHAnsi" w:hAnsiTheme="minorHAnsi" w:cstheme="minorHAnsi"/>
          <w:sz w:val="24"/>
        </w:rPr>
        <w:t>.</w:t>
      </w:r>
    </w:p>
    <w:p w14:paraId="7830FEDD" w14:textId="77777777" w:rsidR="001B4972" w:rsidRPr="001B4972" w:rsidRDefault="001B4972" w:rsidP="00B334A9">
      <w:pPr>
        <w:rPr>
          <w:rFonts w:asciiTheme="minorHAnsi" w:hAnsiTheme="minorHAnsi" w:cstheme="minorHAnsi"/>
          <w:color w:val="auto"/>
        </w:rPr>
      </w:pPr>
    </w:p>
    <w:p w14:paraId="1DE6B5DA" w14:textId="25CA83EB" w:rsidR="004A2EFF" w:rsidRPr="00CE17DF" w:rsidRDefault="00537A8A" w:rsidP="00B334A9">
      <w:pPr>
        <w:rPr>
          <w:rFonts w:asciiTheme="minorHAnsi" w:hAnsiTheme="minorHAnsi" w:cstheme="minorHAnsi"/>
          <w:color w:val="auto"/>
          <w:sz w:val="28"/>
        </w:rPr>
      </w:pPr>
      <w:r w:rsidRPr="00537A8A">
        <w:rPr>
          <w:rFonts w:asciiTheme="minorHAnsi" w:hAnsiTheme="minorHAnsi" w:cstheme="minorHAnsi"/>
          <w:b/>
          <w:color w:val="auto"/>
        </w:rPr>
        <w:t>Figure 4</w:t>
      </w:r>
      <w:r w:rsidR="004A2EFF" w:rsidRPr="00CE17DF">
        <w:rPr>
          <w:rFonts w:asciiTheme="minorHAnsi" w:hAnsiTheme="minorHAnsi" w:cstheme="minorHAnsi"/>
          <w:b/>
          <w:color w:val="auto"/>
        </w:rPr>
        <w:t xml:space="preserve">. </w:t>
      </w:r>
      <w:r w:rsidR="00923C4F" w:rsidRPr="00923C4F">
        <w:rPr>
          <w:rStyle w:val="fontstyle01"/>
          <w:rFonts w:asciiTheme="minorHAnsi" w:hAnsiTheme="minorHAnsi" w:cstheme="minorHAnsi"/>
          <w:sz w:val="24"/>
        </w:rPr>
        <w:t xml:space="preserve">Organelle </w:t>
      </w:r>
      <w:r w:rsidR="00923C4F">
        <w:rPr>
          <w:rStyle w:val="fontstyle01"/>
          <w:rFonts w:asciiTheme="minorHAnsi" w:hAnsiTheme="minorHAnsi" w:cstheme="minorHAnsi"/>
          <w:sz w:val="24"/>
        </w:rPr>
        <w:t>markers</w:t>
      </w:r>
      <w:r w:rsidR="00923C4F" w:rsidRPr="00CE17DF">
        <w:rPr>
          <w:rStyle w:val="fontstyle01"/>
          <w:rFonts w:asciiTheme="minorHAnsi" w:hAnsiTheme="minorHAnsi" w:cstheme="minorHAnsi"/>
          <w:sz w:val="24"/>
        </w:rPr>
        <w:t xml:space="preserve"> show specificity of the signal obtained from APEX2-tagged proteins. </w:t>
      </w:r>
      <w:r w:rsidR="00923C4F" w:rsidRPr="00CE17DF">
        <w:rPr>
          <w:rStyle w:val="fontstyle21"/>
          <w:rFonts w:asciiTheme="minorHAnsi" w:hAnsiTheme="minorHAnsi" w:cstheme="minorHAnsi"/>
          <w:sz w:val="24"/>
        </w:rPr>
        <w:t>APEX2-tagged protein constructs designed to localize to the mitochondrial</w:t>
      </w:r>
      <w:r w:rsidR="00923C4F">
        <w:rPr>
          <w:rStyle w:val="fontstyle21"/>
          <w:rFonts w:asciiTheme="minorHAnsi" w:hAnsiTheme="minorHAnsi" w:cstheme="minorHAnsi"/>
          <w:sz w:val="24"/>
        </w:rPr>
        <w:t xml:space="preserve"> </w:t>
      </w:r>
      <w:r w:rsidR="00923C4F" w:rsidRPr="00CE17DF">
        <w:rPr>
          <w:rStyle w:val="fontstyle21"/>
          <w:rFonts w:asciiTheme="minorHAnsi" w:hAnsiTheme="minorHAnsi" w:cstheme="minorHAnsi"/>
          <w:sz w:val="24"/>
        </w:rPr>
        <w:t xml:space="preserve">matrix (mito-V5-APEX2; shown in </w:t>
      </w:r>
      <w:r w:rsidR="00923C4F" w:rsidRPr="008E2599">
        <w:rPr>
          <w:rStyle w:val="fontstyle21"/>
          <w:rFonts w:asciiTheme="minorHAnsi" w:hAnsiTheme="minorHAnsi" w:cstheme="minorHAnsi"/>
          <w:b/>
          <w:bCs/>
          <w:sz w:val="24"/>
        </w:rPr>
        <w:t>A</w:t>
      </w:r>
      <w:r w:rsidR="00923C4F" w:rsidRPr="00CE17DF">
        <w:rPr>
          <w:rStyle w:val="fontstyle21"/>
          <w:rFonts w:asciiTheme="minorHAnsi" w:hAnsiTheme="minorHAnsi" w:cstheme="minorHAnsi"/>
          <w:sz w:val="24"/>
        </w:rPr>
        <w:t xml:space="preserve">), or the </w:t>
      </w:r>
      <w:r w:rsidR="008E2599">
        <w:rPr>
          <w:rStyle w:val="fontstyle21"/>
          <w:rFonts w:asciiTheme="minorHAnsi" w:hAnsiTheme="minorHAnsi" w:cstheme="minorHAnsi"/>
          <w:sz w:val="24"/>
        </w:rPr>
        <w:t>G</w:t>
      </w:r>
      <w:r w:rsidR="008E2599" w:rsidRPr="00CE17DF">
        <w:rPr>
          <w:rStyle w:val="fontstyle21"/>
          <w:rFonts w:asciiTheme="minorHAnsi" w:hAnsiTheme="minorHAnsi" w:cstheme="minorHAnsi"/>
          <w:sz w:val="24"/>
        </w:rPr>
        <w:t xml:space="preserve">olgi </w:t>
      </w:r>
      <w:r w:rsidR="00923C4F" w:rsidRPr="00CE17DF">
        <w:rPr>
          <w:rStyle w:val="fontstyle21"/>
          <w:rFonts w:asciiTheme="minorHAnsi" w:hAnsiTheme="minorHAnsi" w:cstheme="minorHAnsi"/>
          <w:sz w:val="24"/>
        </w:rPr>
        <w:t xml:space="preserve">lumen (α-mannII-APEX2; shown in </w:t>
      </w:r>
      <w:r w:rsidR="00923C4F" w:rsidRPr="008E2599">
        <w:rPr>
          <w:rStyle w:val="fontstyle21"/>
          <w:rFonts w:asciiTheme="minorHAnsi" w:hAnsiTheme="minorHAnsi" w:cstheme="minorHAnsi"/>
          <w:b/>
          <w:bCs/>
          <w:sz w:val="24"/>
        </w:rPr>
        <w:t>B</w:t>
      </w:r>
      <w:r w:rsidR="00923C4F" w:rsidRPr="00CE17DF">
        <w:rPr>
          <w:rStyle w:val="fontstyle21"/>
          <w:rFonts w:asciiTheme="minorHAnsi" w:hAnsiTheme="minorHAnsi" w:cstheme="minorHAnsi"/>
          <w:sz w:val="24"/>
        </w:rPr>
        <w:t>), or the</w:t>
      </w:r>
      <w:r w:rsidR="00923C4F">
        <w:rPr>
          <w:rStyle w:val="fontstyle21"/>
          <w:rFonts w:asciiTheme="minorHAnsi" w:hAnsiTheme="minorHAnsi" w:cstheme="minorHAnsi"/>
          <w:sz w:val="24"/>
        </w:rPr>
        <w:t xml:space="preserve"> </w:t>
      </w:r>
      <w:r w:rsidR="00923C4F" w:rsidRPr="00CE17DF">
        <w:rPr>
          <w:rStyle w:val="fontstyle21"/>
          <w:rFonts w:asciiTheme="minorHAnsi" w:hAnsiTheme="minorHAnsi" w:cstheme="minorHAnsi"/>
          <w:sz w:val="24"/>
        </w:rPr>
        <w:t xml:space="preserve">plasma membrane (CAAX-APEX2; shown in </w:t>
      </w:r>
      <w:r w:rsidR="00923C4F" w:rsidRPr="008E2599">
        <w:rPr>
          <w:rStyle w:val="fontstyle21"/>
          <w:rFonts w:asciiTheme="minorHAnsi" w:hAnsiTheme="minorHAnsi" w:cstheme="minorHAnsi"/>
          <w:b/>
          <w:bCs/>
          <w:sz w:val="24"/>
        </w:rPr>
        <w:t>C</w:t>
      </w:r>
      <w:r w:rsidR="00923C4F" w:rsidRPr="00CE17DF">
        <w:rPr>
          <w:rStyle w:val="fontstyle21"/>
          <w:rFonts w:asciiTheme="minorHAnsi" w:hAnsiTheme="minorHAnsi" w:cstheme="minorHAnsi"/>
          <w:sz w:val="24"/>
        </w:rPr>
        <w:t>) were transiently expressed in HEK293 cells</w:t>
      </w:r>
      <w:r w:rsidR="00923C4F">
        <w:rPr>
          <w:rStyle w:val="fontstyle21"/>
          <w:rFonts w:asciiTheme="minorHAnsi" w:hAnsiTheme="minorHAnsi" w:cstheme="minorHAnsi"/>
          <w:sz w:val="24"/>
        </w:rPr>
        <w:t xml:space="preserve"> </w:t>
      </w:r>
      <w:r w:rsidR="00923C4F" w:rsidRPr="00CE17DF">
        <w:rPr>
          <w:rStyle w:val="fontstyle21"/>
          <w:rFonts w:asciiTheme="minorHAnsi" w:hAnsiTheme="minorHAnsi" w:cstheme="minorHAnsi"/>
          <w:sz w:val="24"/>
        </w:rPr>
        <w:t>and the samples processed by cryoAPEX. Each construct yielded organelle specific densities.</w:t>
      </w:r>
      <w:r w:rsidR="00923C4F">
        <w:rPr>
          <w:rStyle w:val="fontstyle21"/>
          <w:rFonts w:asciiTheme="minorHAnsi" w:hAnsiTheme="minorHAnsi" w:cstheme="minorHAnsi"/>
          <w:sz w:val="24"/>
        </w:rPr>
        <w:t xml:space="preserve"> </w:t>
      </w:r>
      <w:r w:rsidR="00923C4F" w:rsidRPr="00CE17DF">
        <w:rPr>
          <w:rStyle w:val="fontstyle21"/>
          <w:rFonts w:asciiTheme="minorHAnsi" w:hAnsiTheme="minorHAnsi" w:cstheme="minorHAnsi"/>
          <w:sz w:val="24"/>
        </w:rPr>
        <w:t xml:space="preserve">Magnified views of two sections (yellow or red boxes) from the cells expressing α-mannIIAPEX2 (panel </w:t>
      </w:r>
      <w:r w:rsidR="00923C4F" w:rsidRPr="008E2599">
        <w:rPr>
          <w:rStyle w:val="fontstyle21"/>
          <w:rFonts w:asciiTheme="minorHAnsi" w:hAnsiTheme="minorHAnsi" w:cstheme="minorHAnsi"/>
          <w:b/>
          <w:bCs/>
          <w:sz w:val="24"/>
        </w:rPr>
        <w:t>B</w:t>
      </w:r>
      <w:r w:rsidR="00923C4F" w:rsidRPr="00CE17DF">
        <w:rPr>
          <w:rStyle w:val="fontstyle21"/>
          <w:rFonts w:asciiTheme="minorHAnsi" w:hAnsiTheme="minorHAnsi" w:cstheme="minorHAnsi"/>
          <w:sz w:val="24"/>
        </w:rPr>
        <w:t xml:space="preserve">) or </w:t>
      </w:r>
      <w:r w:rsidR="00923C4F" w:rsidRPr="00CE17DF">
        <w:rPr>
          <w:rStyle w:val="fontstyle21"/>
          <w:rFonts w:asciiTheme="minorHAnsi" w:hAnsiTheme="minorHAnsi" w:cstheme="minorHAnsi"/>
          <w:sz w:val="24"/>
        </w:rPr>
        <w:lastRenderedPageBreak/>
        <w:t xml:space="preserve">CAAX-APEX2 (panel </w:t>
      </w:r>
      <w:r w:rsidR="00923C4F" w:rsidRPr="008E2599">
        <w:rPr>
          <w:rStyle w:val="fontstyle21"/>
          <w:rFonts w:asciiTheme="minorHAnsi" w:hAnsiTheme="minorHAnsi" w:cstheme="minorHAnsi"/>
          <w:b/>
          <w:bCs/>
          <w:sz w:val="24"/>
        </w:rPr>
        <w:t>C</w:t>
      </w:r>
      <w:r w:rsidR="00923C4F" w:rsidRPr="00CE17DF">
        <w:rPr>
          <w:rStyle w:val="fontstyle21"/>
          <w:rFonts w:asciiTheme="minorHAnsi" w:hAnsiTheme="minorHAnsi" w:cstheme="minorHAnsi"/>
          <w:sz w:val="24"/>
        </w:rPr>
        <w:t xml:space="preserve">) are shown. </w:t>
      </w:r>
      <w:r w:rsidR="00837ABF">
        <w:rPr>
          <w:rStyle w:val="fontstyle21"/>
          <w:rFonts w:asciiTheme="minorHAnsi" w:hAnsiTheme="minorHAnsi" w:cstheme="minorHAnsi"/>
          <w:sz w:val="24"/>
        </w:rPr>
        <w:t xml:space="preserve">This </w:t>
      </w:r>
      <w:r w:rsidR="008E2599">
        <w:rPr>
          <w:rStyle w:val="fontstyle21"/>
          <w:rFonts w:asciiTheme="minorHAnsi" w:hAnsiTheme="minorHAnsi" w:cstheme="minorHAnsi"/>
          <w:sz w:val="24"/>
        </w:rPr>
        <w:t>f</w:t>
      </w:r>
      <w:r w:rsidR="008E2599">
        <w:rPr>
          <w:rStyle w:val="fontstyle21"/>
          <w:rFonts w:asciiTheme="minorHAnsi" w:hAnsiTheme="minorHAnsi" w:cstheme="minorHAnsi"/>
          <w:sz w:val="24"/>
        </w:rPr>
        <w:t xml:space="preserve">igure </w:t>
      </w:r>
      <w:r w:rsidR="00837ABF">
        <w:rPr>
          <w:rStyle w:val="fontstyle21"/>
          <w:rFonts w:asciiTheme="minorHAnsi" w:hAnsiTheme="minorHAnsi" w:cstheme="minorHAnsi"/>
          <w:sz w:val="24"/>
        </w:rPr>
        <w:t>has been modified from</w:t>
      </w:r>
      <w:r w:rsidR="00837ABF" w:rsidRPr="00BB5F3A">
        <w:rPr>
          <w:rStyle w:val="fontstyle21"/>
          <w:rFonts w:asciiTheme="minorHAnsi" w:hAnsiTheme="minorHAnsi" w:cstheme="minorHAnsi"/>
          <w:sz w:val="24"/>
        </w:rPr>
        <w:t xml:space="preserve"> Sengupta </w:t>
      </w:r>
      <w:r w:rsidRPr="00537A8A">
        <w:rPr>
          <w:rStyle w:val="fontstyle21"/>
          <w:rFonts w:asciiTheme="minorHAnsi" w:hAnsiTheme="minorHAnsi" w:cstheme="minorHAnsi"/>
          <w:sz w:val="24"/>
        </w:rPr>
        <w:t>et al.</w:t>
      </w:r>
      <w:r w:rsidR="00837ABF" w:rsidRPr="00BB5F3A">
        <w:rPr>
          <w:rStyle w:val="fontstyle21"/>
          <w:rFonts w:asciiTheme="minorHAnsi" w:hAnsiTheme="minorHAnsi" w:cstheme="minorHAnsi"/>
          <w:sz w:val="24"/>
        </w:rPr>
        <w:t xml:space="preserve"> 2019</w:t>
      </w:r>
      <w:r w:rsidR="00837ABF" w:rsidRPr="00A332DC">
        <w:rPr>
          <w:rStyle w:val="fontstyle21"/>
          <w:rFonts w:asciiTheme="minorHAnsi" w:hAnsiTheme="minorHAnsi" w:cstheme="minorHAnsi"/>
          <w:sz w:val="24"/>
          <w:vertAlign w:val="superscript"/>
        </w:rPr>
        <w:t>48</w:t>
      </w:r>
      <w:r w:rsidR="00837ABF">
        <w:rPr>
          <w:rStyle w:val="fontstyle21"/>
          <w:rFonts w:asciiTheme="minorHAnsi" w:hAnsiTheme="minorHAnsi" w:cstheme="minorHAnsi"/>
          <w:sz w:val="24"/>
        </w:rPr>
        <w:t>.</w:t>
      </w:r>
    </w:p>
    <w:p w14:paraId="3D339CF3" w14:textId="77777777" w:rsidR="00B334A9" w:rsidRPr="001B1519" w:rsidRDefault="00B334A9" w:rsidP="001B1519">
      <w:pPr>
        <w:rPr>
          <w:rFonts w:asciiTheme="minorHAnsi" w:hAnsiTheme="minorHAnsi" w:cstheme="minorHAnsi"/>
          <w:color w:val="808080" w:themeColor="background1" w:themeShade="80"/>
        </w:rPr>
      </w:pPr>
    </w:p>
    <w:p w14:paraId="64B8CF78" w14:textId="7939987A" w:rsidR="006305D7" w:rsidRPr="001B1519" w:rsidRDefault="006305D7" w:rsidP="001B151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00C25769" w14:textId="5EE3B35E" w:rsidR="00207C2D" w:rsidRDefault="00207C2D" w:rsidP="00207C2D">
      <w:r>
        <w:t>The cryoAPEX protocol presented here provides a robust method to characterize the localization of membrane proteins within the cellular environment. Not only does the use of a genetically encoded APEX2 tag provide precise localization of a protein of interest, but the use of cryofixation and low-temperature dehydration provides excellent preservation and staining of the surrounding cellular ultrastructure. Combined, these approaches are a powerful tool for localizing a protein with high precision within its subcellular context.</w:t>
      </w:r>
    </w:p>
    <w:p w14:paraId="4F177759" w14:textId="77777777" w:rsidR="00207C2D" w:rsidRDefault="00207C2D" w:rsidP="00207C2D"/>
    <w:p w14:paraId="69BABDF9" w14:textId="4832575D" w:rsidR="00C966CE" w:rsidRDefault="00207C2D" w:rsidP="00207C2D">
      <w:r>
        <w:t>The crux of the advancement of this method is the fact that the loss of ultrastructure experienced after preparation by traditional TEM methods comes primarily from the dehydration step rather than the fixation step</w:t>
      </w:r>
      <w:r>
        <w:fldChar w:fldCharType="begin" w:fldLock="1"/>
      </w:r>
      <w:r w:rsidR="00FD5C04">
        <w:instrText>ADDIN CSL_CITATION {"citationItems":[{"id":"ITEM-1","itemData":{"DOI":"10.1016/j.jsb.2007.09.002","author":[{"dropping-particle":"","family":"Sosinsky","given":"Gina E","non-dropping-particle":"","parse-names":false,"suffix":""},{"dropping-particle":"","family":"Crum","given":"John","non-dropping-particle":"","parse-names":false,"suffix":""},{"dropping-particle":"","family":"Jones","given":"Ying Z","non-dropping-particle":"","parse-names":false,"suffix":""},{"dropping-particle":"","family":"Lanman","given":"Jason","non-dropping-particle":"","parse-names":false,"suffix":""},{"dropping-particle":"","family":"Smarr","given":"Benjamin","non-dropping-particle":"","parse-names":false,"suffix":""},{"dropping-particle":"","family":"Terada","given":"Masako","non-dropping-particle":"","parse-names":false,"suffix":""},{"dropping-particle":"","family":"Martone","given":"Maryann E","non-dropping-particle":"","parse-names":false,"suffix":""},{"dropping-particle":"","family":"Deerinck","given":"Thomas J","non-dropping-particle":"","parse-names":false,"suffix":""},{"dropping-particle":"","family":"Johnson","given":"John E","non-dropping-particle":"","parse-names":false,"suffix":""},{"dropping-particle":"","family":"Ellisman","given":"Mark H","non-dropping-particle":"","parse-names":false,"suffix":""}],"container-title":"Journal of Structural Biology","id":"ITEM-1","issued":{"date-parts":[["2008"]]},"page":"359-371","title":"The combination of chemical fixation procedures with high pressure freezing and freeze substitution preserves highly labile tissue ultrastructure for electron tomography applications","type":"article-journal","volume":"161"},"uris":["http://www.mendeley.com/documents/?uuid=dc1a435d-c893-4076-ab71-373bca591b60"]}],"mendeley":{"formattedCitation":"&lt;sup&gt;40&lt;/sup&gt;","plainTextFormattedCitation":"40","previouslyFormattedCitation":"&lt;sup&gt;40&lt;/sup&gt;"},"properties":{"noteIndex":0},"schema":"https://github.com/citation-style-language/schema/raw/master/csl-citation.json"}</w:instrText>
      </w:r>
      <w:r>
        <w:fldChar w:fldCharType="separate"/>
      </w:r>
      <w:r w:rsidR="00FD5C04" w:rsidRPr="00FD5C04">
        <w:rPr>
          <w:noProof/>
          <w:vertAlign w:val="superscript"/>
        </w:rPr>
        <w:t>40</w:t>
      </w:r>
      <w:r>
        <w:fldChar w:fldCharType="end"/>
      </w:r>
      <w:r>
        <w:t xml:space="preserve">. It was previously believed that peroxidase-based methods were incompatible with HPF/FS because they require chemical fixation prior to the peroxidase reaction. To work around this, a protocol </w:t>
      </w:r>
      <w:r w:rsidR="00B334A9">
        <w:t xml:space="preserve">named </w:t>
      </w:r>
      <w:proofErr w:type="spellStart"/>
      <w:r w:rsidR="00B334A9">
        <w:t>Cry</w:t>
      </w:r>
      <w:r w:rsidR="008E2599">
        <w:t>o</w:t>
      </w:r>
      <w:r w:rsidR="00537A8A" w:rsidRPr="00537A8A">
        <w:t>C</w:t>
      </w:r>
      <w:r w:rsidR="00B334A9">
        <w:t>HEM</w:t>
      </w:r>
      <w:proofErr w:type="spellEnd"/>
      <w:r w:rsidR="00B334A9">
        <w:t xml:space="preserve"> </w:t>
      </w:r>
      <w:r>
        <w:t xml:space="preserve">was recently developed in which </w:t>
      </w:r>
      <w:r w:rsidR="00B334A9">
        <w:t>samples are initially cryofixed,</w:t>
      </w:r>
      <w:r>
        <w:t xml:space="preserve"> followed by rehydration and the peroxidase reaction</w:t>
      </w:r>
      <w:r>
        <w:fldChar w:fldCharType="begin" w:fldLock="1"/>
      </w:r>
      <w:r w:rsidR="005542B7">
        <w:instrText>ADDIN CSL_CITATION {"citationItems":[{"id":"ITEM-1","itemData":{"author":[{"dropping-particle":"","family":"Tsang","given":"Tin Ki","non-dropping-particle":"","parse-names":false,"suffix":""},{"dropping-particle":"","family":"Bushong","given":"Eric A","non-dropping-particle":"","parse-names":false,"suffix":""},{"dropping-particle":"","family":"Boassa","given":"Daniela","non-dropping-particle":"","parse-names":false,"suffix":""},{"dropping-particle":"","family":"Hu","given":"Junru","non-dropping-particle":"","parse-names":false,"suffix":""},{"dropping-particle":"","family":"Romoli","given":"Benedetto","non-dropping-particle":"","parse-names":false,"suffix":""},{"dropping-particle":"","family":"Phan","given":"Sebastien","non-dropping-particle":"","parse-names":false,"suffix":""},{"dropping-particle":"","family":"Dulcis","given":"Davide","non-dropping-particle":"","parse-names":false,"suffix":""},{"dropping-particle":"","family":"Su","given":"Chih-ying","non-dropping-particle":"","parse-names":false,"suffix":""},{"dropping-particle":"","family":"Ellisman","given":"Mark H","non-dropping-particle":"","parse-names":false,"suffix":""}],"container-title":"eLife","id":"ITEM-1","issued":{"date-parts":[["2018"]]},"page":"1-23","title":"High-quality ultrastructural preservation using cryofixation for 3D electron microscopy of genetically labeled tissues","type":"article-journal","volume":"7"},"uris":["http://www.mendeley.com/documents/?uuid=7860c9e3-b7be-439d-895e-011197f0407d"]}],"mendeley":{"formattedCitation":"&lt;sup&gt;49&lt;/sup&gt;","plainTextFormattedCitation":"49","previouslyFormattedCitation":"&lt;sup&gt;49&lt;/sup&gt;"},"properties":{"noteIndex":0},"schema":"https://github.com/citation-style-language/schema/raw/master/csl-citation.json"}</w:instrText>
      </w:r>
      <w:r>
        <w:fldChar w:fldCharType="separate"/>
      </w:r>
      <w:r w:rsidR="00FD5C04" w:rsidRPr="00FD5C04">
        <w:rPr>
          <w:noProof/>
          <w:vertAlign w:val="superscript"/>
        </w:rPr>
        <w:t>49</w:t>
      </w:r>
      <w:r>
        <w:fldChar w:fldCharType="end"/>
      </w:r>
      <w:r>
        <w:t xml:space="preserve">. </w:t>
      </w:r>
      <w:r w:rsidRPr="00416A07">
        <w:t xml:space="preserve">This </w:t>
      </w:r>
      <w:r>
        <w:t>approach provides</w:t>
      </w:r>
      <w:r w:rsidRPr="00416A07">
        <w:t xml:space="preserve"> </w:t>
      </w:r>
      <w:r w:rsidR="006F633C">
        <w:t>e</w:t>
      </w:r>
      <w:r w:rsidR="00DC638C">
        <w:t xml:space="preserve">xcellent </w:t>
      </w:r>
      <w:r w:rsidRPr="00416A07">
        <w:t xml:space="preserve">target localization </w:t>
      </w:r>
      <w:r w:rsidR="00DC638C">
        <w:t>with significant improvements in</w:t>
      </w:r>
      <w:r w:rsidR="00DC638C" w:rsidRPr="00416A07">
        <w:t xml:space="preserve"> </w:t>
      </w:r>
      <w:r w:rsidRPr="00416A07">
        <w:t xml:space="preserve">sample staining and preservation. It </w:t>
      </w:r>
      <w:r w:rsidR="00B334A9">
        <w:t>has been shown to be</w:t>
      </w:r>
      <w:r w:rsidR="00B334A9" w:rsidRPr="00416A07">
        <w:t xml:space="preserve"> </w:t>
      </w:r>
      <w:r w:rsidRPr="00416A07">
        <w:t xml:space="preserve">useful for tissue samples </w:t>
      </w:r>
      <w:r w:rsidR="00B334A9">
        <w:t>and</w:t>
      </w:r>
      <w:r w:rsidR="00B334A9" w:rsidRPr="00416A07">
        <w:t xml:space="preserve"> </w:t>
      </w:r>
      <w:r w:rsidRPr="00416A07">
        <w:t>in cases where correlative fluorescence and electron microscopy is desired</w:t>
      </w:r>
      <w:r w:rsidR="00B334A9">
        <w:t>.</w:t>
      </w:r>
      <w:r w:rsidR="00B334A9" w:rsidRPr="00416A07">
        <w:t xml:space="preserve"> </w:t>
      </w:r>
      <w:r w:rsidR="00514E90">
        <w:t xml:space="preserve">In parallel to </w:t>
      </w:r>
      <w:proofErr w:type="spellStart"/>
      <w:r w:rsidR="00514E90">
        <w:t>cry</w:t>
      </w:r>
      <w:r w:rsidR="008E2599">
        <w:t>o</w:t>
      </w:r>
      <w:r w:rsidR="00537A8A" w:rsidRPr="00537A8A">
        <w:t>C</w:t>
      </w:r>
      <w:r w:rsidR="00514E90">
        <w:t>HEM</w:t>
      </w:r>
      <w:proofErr w:type="spellEnd"/>
      <w:r w:rsidR="00514E90">
        <w:t>, o</w:t>
      </w:r>
      <w:r w:rsidR="00B334A9">
        <w:t xml:space="preserve">ur </w:t>
      </w:r>
      <w:r w:rsidR="00514E90">
        <w:t xml:space="preserve">method </w:t>
      </w:r>
      <w:r w:rsidR="00C966CE">
        <w:t xml:space="preserve">combines glutaraldehyde fixation with </w:t>
      </w:r>
      <w:r w:rsidR="00514E90">
        <w:t>HPF and FS. C</w:t>
      </w:r>
      <w:r w:rsidR="00C966CE">
        <w:t>r</w:t>
      </w:r>
      <w:r w:rsidR="00514E90">
        <w:t xml:space="preserve">yoAPEX offers a streamlined protocol </w:t>
      </w:r>
      <w:r w:rsidR="009268D2">
        <w:t>that</w:t>
      </w:r>
      <w:r w:rsidR="00514E90">
        <w:t xml:space="preserve"> </w:t>
      </w:r>
      <w:r w:rsidR="009268D2">
        <w:t>works effectively even</w:t>
      </w:r>
      <w:r w:rsidR="00514E90">
        <w:t xml:space="preserve"> for small cellular samples</w:t>
      </w:r>
      <w:r w:rsidR="00437C5F">
        <w:t>.</w:t>
      </w:r>
    </w:p>
    <w:p w14:paraId="18F6BD7C" w14:textId="77777777" w:rsidR="00C966CE" w:rsidRDefault="00C966CE" w:rsidP="00207C2D"/>
    <w:p w14:paraId="27A4D45E" w14:textId="30B09D36" w:rsidR="00207C2D" w:rsidRDefault="00207C2D" w:rsidP="00207C2D">
      <w:r>
        <w:t xml:space="preserve">Access to high pressure freezing and freeze substitution instruments is crucial to the </w:t>
      </w:r>
      <w:proofErr w:type="spellStart"/>
      <w:r>
        <w:t>cryoAPEX</w:t>
      </w:r>
      <w:proofErr w:type="spellEnd"/>
      <w:r>
        <w:t xml:space="preserve"> method.</w:t>
      </w:r>
      <w:r w:rsidR="00537A8A">
        <w:t xml:space="preserve"> </w:t>
      </w:r>
      <w:r>
        <w:t>These instruments and skills are increasingly common in EM facilities. Even if HPF and FS equipment are not readily available, the chemically fixed sample is stable enough for a short amount of time to be transported modest distances</w:t>
      </w:r>
      <w:r>
        <w:fldChar w:fldCharType="begin" w:fldLock="1"/>
      </w:r>
      <w:r w:rsidR="00FD5C04">
        <w:instrText>ADDIN CSL_CITATION {"citationItems":[{"id":"ITEM-1","itemData":{"DOI":"10.1016/j.jsb.2007.09.002","author":[{"dropping-particle":"","family":"Sosinsky","given":"Gina E","non-dropping-particle":"","parse-names":false,"suffix":""},{"dropping-particle":"","family":"Crum","given":"John","non-dropping-particle":"","parse-names":false,"suffix":""},{"dropping-particle":"","family":"Jones","given":"Ying Z","non-dropping-particle":"","parse-names":false,"suffix":""},{"dropping-particle":"","family":"Lanman","given":"Jason","non-dropping-particle":"","parse-names":false,"suffix":""},{"dropping-particle":"","family":"Smarr","given":"Benjamin","non-dropping-particle":"","parse-names":false,"suffix":""},{"dropping-particle":"","family":"Terada","given":"Masako","non-dropping-particle":"","parse-names":false,"suffix":""},{"dropping-particle":"","family":"Martone","given":"Maryann E","non-dropping-particle":"","parse-names":false,"suffix":""},{"dropping-particle":"","family":"Deerinck","given":"Thomas J","non-dropping-particle":"","parse-names":false,"suffix":""},{"dropping-particle":"","family":"Johnson","given":"John E","non-dropping-particle":"","parse-names":false,"suffix":""},{"dropping-particle":"","family":"Ellisman","given":"Mark H","non-dropping-particle":"","parse-names":false,"suffix":""}],"container-title":"Journal of Structural Biology","id":"ITEM-1","issued":{"date-parts":[["2008"]]},"page":"359-371","title":"The combination of chemical fixation procedures with high pressure freezing and freeze substitution preserves highly labile tissue ultrastructure for electron tomography applications","type":"article-journal","volume":"161"},"uris":["http://www.mendeley.com/documents/?uuid=dc1a435d-c893-4076-ab71-373bca591b60"]}],"mendeley":{"formattedCitation":"&lt;sup&gt;40&lt;/sup&gt;","plainTextFormattedCitation":"40","previouslyFormattedCitation":"&lt;sup&gt;40&lt;/sup&gt;"},"properties":{"noteIndex":0},"schema":"https://github.com/citation-style-language/schema/raw/master/csl-citation.json"}</w:instrText>
      </w:r>
      <w:r>
        <w:fldChar w:fldCharType="separate"/>
      </w:r>
      <w:r w:rsidR="00FD5C04" w:rsidRPr="00FD5C04">
        <w:rPr>
          <w:noProof/>
          <w:vertAlign w:val="superscript"/>
        </w:rPr>
        <w:t>40</w:t>
      </w:r>
      <w:r>
        <w:fldChar w:fldCharType="end"/>
      </w:r>
      <w:r>
        <w:t>.</w:t>
      </w:r>
      <w:r w:rsidR="00537A8A">
        <w:t xml:space="preserve"> </w:t>
      </w:r>
      <w:r>
        <w:t xml:space="preserve">We have found that samples can be stored after the DAB reaction at 4 </w:t>
      </w:r>
      <w:r w:rsidR="00537A8A" w:rsidRPr="00537A8A">
        <w:t>°C</w:t>
      </w:r>
      <w:r>
        <w:t xml:space="preserve"> for at least 48 hours prior to HPF without significant loss of quality. Another critical aspect of the cryoAPEX protocol is the inclusion of controls, which are</w:t>
      </w:r>
      <w:r w:rsidRPr="00BA1762">
        <w:t xml:space="preserve"> </w:t>
      </w:r>
      <w:r>
        <w:t>essential for a robust experiment and convincing results.</w:t>
      </w:r>
      <w:r w:rsidR="00537A8A">
        <w:t xml:space="preserve"> </w:t>
      </w:r>
      <w:r w:rsidR="00925756">
        <w:t xml:space="preserve">Samples prepared by transient transfection with efficiency less than 100% will contain negative control cells as well as labeled cells within the same sample. If using cell lines with stable expression of APEX2, a separate negative control should be prepared by transfection of cells with the non-APEX2 labeled protein of interest. Several constructs </w:t>
      </w:r>
      <w:r w:rsidR="005E3D97">
        <w:t xml:space="preserve">that can serve as organellar controls </w:t>
      </w:r>
      <w:r w:rsidR="00925756">
        <w:t xml:space="preserve">are available through </w:t>
      </w:r>
      <w:proofErr w:type="spellStart"/>
      <w:r w:rsidR="00925756">
        <w:t>Addgene</w:t>
      </w:r>
      <w:proofErr w:type="spellEnd"/>
      <w:r w:rsidR="00925756">
        <w:t>, and published images are available in this and other publications that can be used for verification</w:t>
      </w:r>
      <w:r w:rsidR="00925756">
        <w:fldChar w:fldCharType="begin" w:fldLock="1"/>
      </w:r>
      <w:r w:rsidR="00FD5C04">
        <w:instrText>ADDIN CSL_CITATION {"citationItems":[{"id":"ITEM-1","itemData":{"DOI":"10.1038/nbt.2375","ISSN":"1087-0156","author":[{"dropping-particle":"","family":"Martell","given":"Jeffrey D","non-dropping-particle":"","parse-names":false,"suffix":""},{"dropping-particle":"","family":"Deerinck","given":"Thomas J","non-dropping-particle":"","parse-names":false,"suffix":""},{"dropping-particle":"","family":"Sancak","given":"Yasemin","non-dropping-particle":"","parse-names":false,"suffix":""},{"dropping-particle":"","family":"Poulos","given":"Thomas L","non-dropping-particle":"","parse-names":false,"suffix":""},{"dropping-particle":"","family":"Mootha","given":"Vamsi K","non-dropping-particle":"","parse-names":false,"suffix":""},{"dropping-particle":"","family":"Sosinsky","given":"Gina E","non-dropping-particle":"","parse-names":false,"suffix":""},{"dropping-particle":"","family":"Ellisman","given":"Mark H","non-dropping-particle":"","parse-names":false,"suffix":""},{"dropping-particle":"","family":"Ting","given":"Alice Y","non-dropping-particle":"","parse-names":false,"suffix":""}],"container-title":"Nature Biotechnology","id":"ITEM-1","issue":"11","issued":{"date-parts":[["2012"]]},"page":"1143-1150","publisher":"Nature Publishing Group","title":"Engineered ascorbate peroxidase as a genetically encoded reporter for electron microscopy","type":"article-journal","volume":"30"},"uris":["http://www.mendeley.com/documents/?uuid=ddeffcae-cfe7-4cf0-a190-3c3edb4ec031"]},{"id":"ITEM-2","itemData":{"DOI":"10.1038/nmeth.3179","author":[{"dropping-particle":"","family":"Lam","given":"Stephanie S","non-dropping-particle":"","parse-names":false,"suffix":""},{"dropping-particle":"","family":"Martell","given":"Jeffrey D","non-dropping-particle":"","parse-names":false,"suffix":""},{"dropping-particle":"","family":"Kamer","given":"Kimberli J","non-dropping-particle":"","parse-names":false,"suffix":""},{"dropping-particle":"","family":"Deerinck","given":"Thomas J","non-dropping-particle":"","parse-names":false,"suffix":""},{"dropping-particle":"","family":"Ellisman","given":"Mark H","non-dropping-particle":"","parse-names":false,"suffix":""},{"dropping-particle":"","family":"Mootha","given":"Vamsi K","non-dropping-particle":"","parse-names":false,"suffix":""},{"dropping-particle":"","family":"Ting","given":"Alice Y","non-dropping-particle":"","parse-names":false,"suffix":""}],"container-title":"Nature Methods","id":"ITEM-2","issue":"1","issued":{"date-parts":[["2015"]]},"title":"Directed evolution of APEX2 for electron microscopy and proximity labeling","type":"article-journal","volume":"12"},"uris":["http://www.mendeley.com/documents/?uuid=809a9688-eb71-4a98-b5c6-08d71ce736d1"]},{"id":"ITEM-3","itemData":{"DOI":"10.1038/nprot.2017.065","ISSN":"1754-2189","author":[{"dropping-particle":"","family":"Martell","given":"Jeffrey D","non-dropping-particle":"","parse-names":false,"suffix":""},{"dropping-particle":"","family":"Deerinck","given":"Thomas J","non-dropping-particle":"","parse-names":false,"suffix":""},{"dropping-particle":"","family":"Lam","given":"Stephanie S","non-dropping-particle":"","parse-names":false,"suffix":""},{"dropping-particle":"","family":"Ellisman","given":"Mark H","non-dropping-particle":"","parse-names":false,"suffix":""},{"dropping-particle":"","family":"Ting","given":"Alice Y","non-dropping-particle":"","parse-names":false,"suffix":""}],"container-title":"Nature Protocols","id":"ITEM-3","issue":"9","issued":{"date-parts":[["2017"]]},"page":"1792-1816","publisher":"Nature Publishing Group","title":"Electron microscopy using the genetically encoded APEX2 tag in cultured mammalian cells","type":"article-journal","volume":"12"},"uris":["http://www.mendeley.com/documents/?uuid=4aa6c65c-d266-4629-83b2-80fa39da122e"]},{"id":"ITEM-4","itemData":{"DOI":"10.1242/jcs.222315","author":[{"dropping-particle":"","family":"Sengupta","given":"Ranjan","non-dropping-particle":"","parse-names":false,"suffix":""},{"dropping-particle":"","family":"Poderycki","given":"Michael J","non-dropping-particle":"","parse-names":false,"suffix":""},{"dropping-particle":"","family":"Mattoo","given":"Seema","non-dropping-particle":"","parse-names":false,"suffix":""}],"container-title":"Journal of cell science","id":"ITEM-4","issue":"6","issued":{"date-parts":[["2019"]]},"page":"jcs222315","title":"CryoAPEX – an electron tomography tool for subcellular localization of membrane proteins","type":"article-journal","volume":"132"},"uris":["http://www.mendeley.com/documents/?uuid=14448a0a-7d0e-44f2-bda7-4259e0c1f1fd"]}],"mendeley":{"formattedCitation":"&lt;sup&gt;33,34,36,48&lt;/sup&gt;","plainTextFormattedCitation":"33,34,36,48","previouslyFormattedCitation":"&lt;sup&gt;33,34,36,48&lt;/sup&gt;"},"properties":{"noteIndex":0},"schema":"https://github.com/citation-style-language/schema/raw/master/csl-citation.json"}</w:instrText>
      </w:r>
      <w:r w:rsidR="00925756">
        <w:fldChar w:fldCharType="separate"/>
      </w:r>
      <w:r w:rsidR="00FD5C04" w:rsidRPr="00FD5C04">
        <w:rPr>
          <w:noProof/>
          <w:vertAlign w:val="superscript"/>
        </w:rPr>
        <w:t>33,34,36,48</w:t>
      </w:r>
      <w:r w:rsidR="00925756">
        <w:fldChar w:fldCharType="end"/>
      </w:r>
      <w:r w:rsidR="00925756">
        <w:t xml:space="preserve">. </w:t>
      </w:r>
      <w:r w:rsidR="00DD2BD9">
        <w:t>In-depth</w:t>
      </w:r>
      <w:r w:rsidR="005542B7">
        <w:t xml:space="preserve"> </w:t>
      </w:r>
      <w:r w:rsidR="00DD2BD9">
        <w:t>discussion of experimental design and</w:t>
      </w:r>
      <w:r w:rsidR="005542B7">
        <w:t xml:space="preserve"> verification of new APEX2 fusion constructs </w:t>
      </w:r>
      <w:r w:rsidR="00DD2BD9">
        <w:t>has been provided by Martell et al.</w:t>
      </w:r>
      <w:r w:rsidR="00DD2BD9">
        <w:fldChar w:fldCharType="begin" w:fldLock="1"/>
      </w:r>
      <w:r w:rsidR="00DD2BD9">
        <w:instrText>ADDIN CSL_CITATION {"citationItems":[{"id":"ITEM-1","itemData":{"DOI":"10.1038/nprot.2017.065","ISSN":"1754-2189","author":[{"dropping-particle":"","family":"Martell","given":"Jeffrey D","non-dropping-particle":"","parse-names":false,"suffix":""},{"dropping-particle":"","family":"Deerinck","given":"Thomas J","non-dropping-particle":"","parse-names":false,"suffix":""},{"dropping-particle":"","family":"Lam","given":"Stephanie S","non-dropping-particle":"","parse-names":false,"suffix":""},{"dropping-particle":"","family":"Ellisman","given":"Mark H","non-dropping-particle":"","parse-names":false,"suffix":""},{"dropping-particle":"","family":"Ting","given":"Alice Y","non-dropping-particle":"","parse-names":false,"suffix":""}],"container-title":"Nature Protocols","id":"ITEM-1","issue":"9","issued":{"date-parts":[["2017"]]},"page":"1792-1816","publisher":"Nature Publishing Group","title":"Electron microscopy using the genetically encoded APEX2 tag in cultured mammalian cells","type":"article-journal","volume":"12"},"uris":["http://www.mendeley.com/documents/?uuid=4aa6c65c-d266-4629-83b2-80fa39da122e"]}],"mendeley":{"formattedCitation":"&lt;sup&gt;36&lt;/sup&gt;","plainTextFormattedCitation":"36"},"properties":{"noteIndex":0},"schema":"https://github.com/citation-style-language/schema/raw/master/csl-citation.json"}</w:instrText>
      </w:r>
      <w:r w:rsidR="00DD2BD9">
        <w:fldChar w:fldCharType="separate"/>
      </w:r>
      <w:r w:rsidR="00DD2BD9" w:rsidRPr="00DD2BD9">
        <w:rPr>
          <w:noProof/>
          <w:vertAlign w:val="superscript"/>
        </w:rPr>
        <w:t>36</w:t>
      </w:r>
      <w:r w:rsidR="00DD2BD9">
        <w:fldChar w:fldCharType="end"/>
      </w:r>
      <w:r w:rsidR="00537A8A">
        <w:t xml:space="preserve"> </w:t>
      </w:r>
    </w:p>
    <w:p w14:paraId="3F4CFD41" w14:textId="77777777" w:rsidR="00207C2D" w:rsidRDefault="00207C2D" w:rsidP="00207C2D"/>
    <w:p w14:paraId="7973F51C" w14:textId="0987281A" w:rsidR="00207C2D" w:rsidRDefault="00207C2D" w:rsidP="00207C2D">
      <w:r>
        <w:t xml:space="preserve">While cryoAPEX is broadly useful for the detection of membrane proteins, some limitations exist. Although APEX2 is a small 28 </w:t>
      </w:r>
      <w:proofErr w:type="spellStart"/>
      <w:r>
        <w:t>kDa</w:t>
      </w:r>
      <w:proofErr w:type="spellEnd"/>
      <w:r>
        <w:t xml:space="preserve"> protein, some proteins may not be able to incorporate the tag</w:t>
      </w:r>
      <w:r>
        <w:fldChar w:fldCharType="begin" w:fldLock="1"/>
      </w:r>
      <w:r w:rsidR="00FD5C04">
        <w:instrText>ADDIN CSL_CITATION {"citationItems":[{"id":"ITEM-1","itemData":{"DOI":"10.1038/nbt.2375","ISSN":"1087-0156","author":[{"dropping-particle":"","family":"Martell","given":"Jeffrey D","non-dropping-particle":"","parse-names":false,"suffix":""},{"dropping-particle":"","family":"Deerinck","given":"Thomas J","non-dropping-particle":"","parse-names":false,"suffix":""},{"dropping-particle":"","family":"Sancak","given":"Yasemin","non-dropping-particle":"","parse-names":false,"suffix":""},{"dropping-particle":"","family":"Poulos","given":"Thomas L","non-dropping-particle":"","parse-names":false,"suffix":""},{"dropping-particle":"","family":"Mootha","given":"Vamsi K","non-dropping-particle":"","parse-names":false,"suffix":""},{"dropping-particle":"","family":"Sosinsky","given":"Gina E","non-dropping-particle":"","parse-names":false,"suffix":""},{"dropping-particle":"","family":"Ellisman","given":"Mark H","non-dropping-particle":"","parse-names":false,"suffix":""},{"dropping-particle":"","family":"Ting","given":"Alice Y","non-dropping-particle":"","parse-names":false,"suffix":""}],"container-title":"Nature Biotechnology","id":"ITEM-1","issue":"11","issued":{"date-parts":[["2012"]]},"page":"1143-1150","publisher":"Nature Publishing Group","title":"Engineered ascorbate peroxidase as a genetically encoded reporter for electron microscopy","type":"article-journal","volume":"30"},"uris":["http://www.mendeley.com/documents/?uuid=ddeffcae-cfe7-4cf0-a190-3c3edb4ec031"]},{"id":"ITEM-2","itemData":{"DOI":"10.1038/nmeth.3179","author":[{"dropping-particle":"","family":"Lam","given":"Stephanie S","non-dropping-particle":"","parse-names":false,"suffix":""},{"dropping-particle":"","family":"Martell","given":"Jeffrey D","non-dropping-particle":"","parse-names":false,"suffix":""},{"dropping-particle":"","family":"Kamer","given":"Kimberli J","non-dropping-particle":"","parse-names":false,"suffix":""},{"dropping-particle":"","family":"Deerinck","given":"Thomas J","non-dropping-particle":"","parse-names":false,"suffix":""},{"dropping-particle":"","family":"Ellisman","given":"Mark H","non-dropping-particle":"","parse-names":false,"suffix":""},{"dropping-particle":"","family":"Mootha","given":"Vamsi K","non-dropping-particle":"","parse-names":false,"suffix":""},{"dropping-particle":"","family":"Ting","given":"Alice Y","non-dropping-particle":"","parse-names":false,"suffix":""}],"container-title":"Nature Methods","id":"ITEM-2","issue":"1","issued":{"date-parts":[["2015"]]},"title":"Directed evolution of APEX2 for electron microscopy and proximity labeling","type":"article-journal","volume":"12"},"uris":["http://www.mendeley.com/documents/?uuid=809a9688-eb71-4a98-b5c6-08d71ce736d1"]}],"mendeley":{"formattedCitation":"&lt;sup&gt;33,34&lt;/sup&gt;","plainTextFormattedCitation":"33,34","previouslyFormattedCitation":"&lt;sup&gt;33,34&lt;/sup&gt;"},"properties":{"noteIndex":0},"schema":"https://github.com/citation-style-language/schema/raw/master/csl-citation.json"}</w:instrText>
      </w:r>
      <w:r>
        <w:fldChar w:fldCharType="separate"/>
      </w:r>
      <w:r w:rsidR="00FD5C04" w:rsidRPr="00FD5C04">
        <w:rPr>
          <w:noProof/>
          <w:vertAlign w:val="superscript"/>
        </w:rPr>
        <w:t>33,34</w:t>
      </w:r>
      <w:r>
        <w:fldChar w:fldCharType="end"/>
      </w:r>
      <w:r>
        <w:t>. APEX2 is not considered useful for labeling soluble proteins in the cytosol, due to the diffuse reaction product</w:t>
      </w:r>
      <w:r>
        <w:fldChar w:fldCharType="begin" w:fldLock="1"/>
      </w:r>
      <w:r w:rsidR="00FD5C04">
        <w:instrText>ADDIN CSL_CITATION {"citationItems":[{"id":"ITEM-1","itemData":{"DOI":"10.1038/nbt.2375","ISSN":"1087-0156","author":[{"dropping-particle":"","family":"Martell","given":"Jeffrey D","non-dropping-particle":"","parse-names":false,"suffix":""},{"dropping-particle":"","family":"Deerinck","given":"Thomas J","non-dropping-particle":"","parse-names":false,"suffix":""},{"dropping-particle":"","family":"Sancak","given":"Yasemin","non-dropping-particle":"","parse-names":false,"suffix":""},{"dropping-particle":"","family":"Poulos","given":"Thomas L","non-dropping-particle":"","parse-names":false,"suffix":""},{"dropping-particle":"","family":"Mootha","given":"Vamsi K","non-dropping-particle":"","parse-names":false,"suffix":""},{"dropping-particle":"","family":"Sosinsky","given":"Gina E","non-dropping-particle":"","parse-names":false,"suffix":""},{"dropping-particle":"","family":"Ellisman","given":"Mark H","non-dropping-particle":"","parse-names":false,"suffix":""},{"dropping-particle":"","family":"Ting","given":"Alice Y","non-dropping-particle":"","parse-names":false,"suffix":""}],"container-title":"Nature Biotechnology","id":"ITEM-1","issue":"11","issued":{"date-parts":[["2012"]]},"page":"1143-1150","publisher":"Nature Publishing Group","title":"Engineered ascorbate peroxidase as a genetically encoded reporter for electron microscopy","type":"article-journal","volume":"30"},"uris":["http://www.mendeley.com/documents/?uuid=ddeffcae-cfe7-4cf0-a190-3c3edb4ec031"]},{"id":"ITEM-2","itemData":{"DOI":"10.1038/nprot.2017.065","ISSN":"1754-2189","author":[{"dropping-particle":"","family":"Martell","given":"Jeffrey D","non-dropping-particle":"","parse-names":false,"suffix":""},{"dropping-particle":"","family":"Deerinck","given":"Thomas J","non-dropping-particle":"","parse-names":false,"suffix":""},{"dropping-particle":"","family":"Lam","given":"Stephanie S","non-dropping-particle":"","parse-names":false,"suffix":""},{"dropping-particle":"","family":"Ellisman","given":"Mark H","non-dropping-particle":"","parse-names":false,"suffix":""},{"dropping-particle":"","family":"Ting","given":"Alice Y","non-dropping-particle":"","parse-names":false,"suffix":""}],"container-title":"Nature Protocols","id":"ITEM-2","issue":"9","issued":{"date-parts":[["2017"]]},"page":"1792-1816","publisher":"Nature Publishing Group","title":"Electron microscopy using the genetically encoded APEX2 tag in cultured mammalian cells","type":"article-journal","volume":"12"},"uris":["http://www.mendeley.com/documents/?uuid=4aa6c65c-d266-4629-83b2-80fa39da122e"]}],"mendeley":{"formattedCitation":"&lt;sup&gt;33,36&lt;/sup&gt;","plainTextFormattedCitation":"33,36","previouslyFormattedCitation":"&lt;sup&gt;33,36&lt;/sup&gt;"},"properties":{"noteIndex":0},"schema":"https://github.com/citation-style-language/schema/raw/master/csl-citation.json"}</w:instrText>
      </w:r>
      <w:r>
        <w:fldChar w:fldCharType="separate"/>
      </w:r>
      <w:r w:rsidR="00FD5C04" w:rsidRPr="00FD5C04">
        <w:rPr>
          <w:noProof/>
          <w:vertAlign w:val="superscript"/>
        </w:rPr>
        <w:t>33,36</w:t>
      </w:r>
      <w:r>
        <w:fldChar w:fldCharType="end"/>
      </w:r>
      <w:r>
        <w:t>. Additionally</w:t>
      </w:r>
      <w:r w:rsidR="00260A4D">
        <w:t>,</w:t>
      </w:r>
      <w:r>
        <w:t xml:space="preserve"> the detection of small quantities of protein poses a challenge due to the presence of staining in the surrounding cell. Preparation by HPF and FS preserves cellular components which are extracted </w:t>
      </w:r>
      <w:r w:rsidR="00437C5F">
        <w:t>by traditional fixation and dehydration</w:t>
      </w:r>
      <w:r>
        <w:t xml:space="preserve">. This leads to overall darker staining in the cell, potentially competing with low levels of APEX2 </w:t>
      </w:r>
      <w:r>
        <w:lastRenderedPageBreak/>
        <w:t>labeling.</w:t>
      </w:r>
    </w:p>
    <w:p w14:paraId="67CE7AA4" w14:textId="77777777" w:rsidR="00260A4D" w:rsidRDefault="00260A4D" w:rsidP="00207C2D"/>
    <w:p w14:paraId="708F20A4" w14:textId="0161A8B6" w:rsidR="00207C2D" w:rsidRDefault="00207C2D" w:rsidP="00207C2D">
      <w:r>
        <w:t xml:space="preserve">The cryoAPEX technique is widely applicable to many proteins, with a limited number of steps </w:t>
      </w:r>
      <w:r w:rsidR="00B7517B">
        <w:t xml:space="preserve">that may require optimization. </w:t>
      </w:r>
      <w:r>
        <w:t xml:space="preserve">First, due to individual variability among proteins, the protein expression level and/or DAB reaction time may need to be adjusted </w:t>
      </w:r>
      <w:proofErr w:type="gramStart"/>
      <w:r>
        <w:t>in order for</w:t>
      </w:r>
      <w:proofErr w:type="gramEnd"/>
      <w:r>
        <w:t xml:space="preserve"> the signal to be visualized above the background staining of the cell.</w:t>
      </w:r>
      <w:r w:rsidR="00537A8A">
        <w:t xml:space="preserve"> </w:t>
      </w:r>
      <w:r>
        <w:t>Helpful information and protocols for validation of new APEX2 fusion constructs and optimization of the expression and DAB staining are provided by Martell et al.</w:t>
      </w:r>
      <w:r>
        <w:fldChar w:fldCharType="begin" w:fldLock="1"/>
      </w:r>
      <w:r w:rsidR="00FD5C04">
        <w:instrText>ADDIN CSL_CITATION {"citationItems":[{"id":"ITEM-1","itemData":{"DOI":"10.1038/nprot.2017.065","ISSN":"1754-2189","author":[{"dropping-particle":"","family":"Martell","given":"Jeffrey D","non-dropping-particle":"","parse-names":false,"suffix":""},{"dropping-particle":"","family":"Deerinck","given":"Thomas J","non-dropping-particle":"","parse-names":false,"suffix":""},{"dropping-particle":"","family":"Lam","given":"Stephanie S","non-dropping-particle":"","parse-names":false,"suffix":""},{"dropping-particle":"","family":"Ellisman","given":"Mark H","non-dropping-particle":"","parse-names":false,"suffix":""},{"dropping-particle":"","family":"Ting","given":"Alice Y","non-dropping-particle":"","parse-names":false,"suffix":""}],"container-title":"Nature Protocols","id":"ITEM-1","issue":"9","issued":{"date-parts":[["2017"]]},"page":"1792-1816","publisher":"Nature Publishing Group","title":"Electron microscopy using the genetically encoded APEX2 tag in cultured mammalian cells","type":"article-journal","volume":"12"},"uris":["http://www.mendeley.com/documents/?uuid=4aa6c65c-d266-4629-83b2-80fa39da122e"]}],"mendeley":{"formattedCitation":"&lt;sup&gt;36&lt;/sup&gt;","plainTextFormattedCitation":"36","previouslyFormattedCitation":"&lt;sup&gt;36&lt;/sup&gt;"},"properties":{"noteIndex":0},"schema":"https://github.com/citation-style-language/schema/raw/master/csl-citation.json"}</w:instrText>
      </w:r>
      <w:r>
        <w:fldChar w:fldCharType="separate"/>
      </w:r>
      <w:r w:rsidR="00FD5C04" w:rsidRPr="00FD5C04">
        <w:rPr>
          <w:noProof/>
          <w:vertAlign w:val="superscript"/>
        </w:rPr>
        <w:t>36</w:t>
      </w:r>
      <w:r>
        <w:fldChar w:fldCharType="end"/>
      </w:r>
      <w:r w:rsidR="00537A8A">
        <w:t xml:space="preserve"> </w:t>
      </w:r>
      <w:r>
        <w:t>From a cellular staining perspective, the FS protocol and/or chemicals may need to be adjusted for optimal visualization of different organelle membranes, within different cell types, tissues, or organisms</w:t>
      </w:r>
      <w:r>
        <w:fldChar w:fldCharType="begin" w:fldLock="1"/>
      </w:r>
      <w:r w:rsidR="00FD5C04">
        <w:instrText>ADDIN CSL_CITATION {"citationItems":[{"id":"ITEM-1","itemData":{"ISSN":"0022-2720","PMID":"14516362","abstract":"Specimen preparation methods based on high-pressure freezing and freeze-substitution have enabled significant advances in the quality of morphological preservation of biological samples for electron microscopy. However, visualization of a subset of cellular membranes, particularly the endoplasmic reticulum and cis Golgi, is often impaired by a lack of contrast. By contrast, some efforts to increase membrane staining may lead to excessively granular staining. No one freeze-substitution method has emerged that both overcomes these limitations and is suitable for all types of analysis. However, one or more of the following protocols, perhaps with minor modifications, should yield satisfactory results in most cases. Freeze-substitution in glutaraldehyde and uranyl acetate in acetone, followed by embedding in Lowicryl HM20, generates samples suitable for both immunolocalization and high-resolution structural studies. Membranes are typically lightly stained but very well defined. Initial freeze-substitution in tannic acid and glutaraldehyde in acetone prior to exposure to osmium tetroxide significantly enhanced contrast on mammalian cellular membranes. Finally, initial trials indicate that freeze-substitution in potassium permanganate in acetone can provide strong contrast on endoplasmic reticulum and Golgi as well as other membranes. The tendency of permanganate to degrade cytoskeletal elements and other proteins when employed in aqueous solutions at room temperature is apparently curtailed when it is used as a freeze-substitution reagent.","author":[{"dropping-particle":"","family":"Giddings","given":"T H","non-dropping-particle":"","parse-names":false,"suffix":""}],"container-title":"Journal of microscopy","id":"ITEM-1","issue":"Pt 1","issued":{"date-parts":[["2003","10"]]},"page":"53-61","title":"Freeze-substitution protocols for improved visualization of membranes in high-pressure frozen samples.","type":"article-journal","volume":"212"},"uris":["http://www.mendeley.com/documents/?uuid=6ced1947-aff0-4555-8bc7-6601e22411f2"]},{"id":"ITEM-2","itemData":{"DOI":"10.1111/j.1365-2818.2011.03526.x","ISSN":"1365-2818","PMID":"21827481","abstract":"Freeze substitution is a process for low temperature dehydration and fixation of rapidly frozen cells that usually takes days to complete. New methods for freeze substitution have been developed that require only basic laboratory tools: a platform shaker, liquid nitrogen, a metal block with holes for cryotubes and an insulated container such as an ice bucket. With this equipment, excellent freeze substitution results can be obtained in as little as 90 min for cells of small volume such as bacteria and tissue culture cells. For cells of greater volume or that have significant diffusion barriers such as cuticles or thick cell walls, one can extend the time to 3 h or more with dry ice. The 3-h method works well for all manner of specimens, including plants and Caenorhabditis elegans as well as smaller samples. Here, we present the basics of the techniques and some results from Nicotiana leaves, C. elegans adult worms, Escherichia coli and baby hamster kidney tissue culture cells.","author":[{"dropping-particle":"","family":"McDonald","given":"K L","non-dropping-particle":"","parse-names":false,"suffix":""},{"dropping-particle":"","family":"Webb","given":"R I","non-dropping-particle":"","parse-names":false,"suffix":""}],"container-title":"Journal of microscopy","id":"ITEM-2","issue":"3","issued":{"date-parts":[["2011","9"]]},"page":"227-33","title":"Freeze substitution in 3 hours or less.","type":"article-journal","volume":"243"},"uris":["http://www.mendeley.com/documents/?uuid=12c17b28-4b4d-43aa-b3c1-1a026a840eb8"]},{"id":"ITEM-3","itemData":{"DOI":"10.1016/S0091-679X(06)79002-1","ISSN":"0091-679X","PMID":"17327151","author":[{"dropping-particle":"","family":"McDonald","given":"Kent","non-dropping-particle":"","parse-names":false,"suffix":""}],"container-title":"Methods in cell biology","id":"ITEM-3","issue":"06","issued":{"date-parts":[["2007","1"]]},"page":"23-56","title":"Cryopreparation methods for electron microscopy of selected model systems.","type":"article-journal","volume":"79"},"uris":["http://www.mendeley.com/documents/?uuid=0a2018cc-08f8-494d-a7ed-8f085280c54a"]},{"id":"ITEM-4","itemData":{"DOI":"10.1111/j.1365-2818.2008.01984.x","ISSN":"1365-2818","PMID":"18445157","abstract":"High-pressure freezing followed by freeze substitution and plastic embedding is becoming a more widely used method for TEM sample preparation. Here, we have investigated the influence of solvents, fixative concentrations and water content in the substitution medium on the sample quality of high-pressure frozen, freeze-substituted and plastic embedded mammalian cell culture monolayers. We found that the visibility of structural details was optimal with acetone and that extraction increased with both increasing and decreasing solvent polarity. Interestingly, the addition of water to polar solvents increased the sample quality, while being destructive when added to apolar solvents. The positive effect of water addition is saturable in acetone and ethanol at 5%(v/v), but even addition of up to 20% water has no negative effect on the sample structure. Therefore, a medium based on acetone containing fixatives and 5% water is most optimal for the substitution of mammalian cell cultures. In addition, our results suggest that the presence of water is critical for the retention of structure at temperatures around -60 degrees C.","author":[{"dropping-particle":"","family":"Buser","given":"C","non-dropping-particle":"","parse-names":false,"suffix":""},{"dropping-particle":"","family":"Walther","given":"P","non-dropping-particle":"","parse-names":false,"suffix":""}],"container-title":"Journal of microscopy","id":"ITEM-4","issue":"Pt 2","issued":{"date-parts":[["2008","5"]]},"page":"268-77","title":"Freeze-substitution: the addition of water to polar solvents enhances the retention of structure and acts at temperatures around -60 degrees C.","type":"article-journal","volume":"230"},"uris":["http://www.mendeley.com/documents/?uuid=4491707c-55d3-4889-8846-d02143d3cc30"]},{"id":"ITEM-5","itemData":{"DOI":"10.1016/j.jsb.2008.12.009","ISSN":"1047-8477","author":[{"dropping-particle":"","family":"Jiménez","given":"Nuria","non-dropping-particle":"","parse-names":false,"suffix":""},{"dropping-particle":"","family":"Vocking","given":"Karin","non-dropping-particle":"","parse-names":false,"suffix":""},{"dropping-particle":"Van","family":"Donselaar","given":"Elly G","non-dropping-particle":"","parse-names":false,"suffix":""},{"dropping-particle":"","family":"Humbel","given":"Bruno M","non-dropping-particle":"","parse-names":false,"suffix":""},{"dropping-particle":"","family":"Post","given":"Jan A","non-dropping-particle":"","parse-names":false,"suffix":""},{"dropping-particle":"","family":"Verkleij","given":"Arie J","non-dropping-particle":"","parse-names":false,"suffix":""}],"container-title":"Journal of Structural Biology","id":"ITEM-5","issue":"1","issued":{"date-parts":[["2009"]]},"page":"103-106","publisher":"Elsevier Inc.","title":"Tannic acid-mediated osmium impregnation after freeze-substitution : A strategy to enhance membrane contrast for electron tomography","type":"article-journal","volume":"166"},"uris":["http://www.mendeley.com/documents/?uuid=da6e6948-27c1-47b4-bbe2-a3a874d393ea"]}],"mendeley":{"formattedCitation":"&lt;sup&gt;50–54&lt;/sup&gt;","plainTextFormattedCitation":"50–54","previouslyFormattedCitation":"&lt;sup&gt;50–54&lt;/sup&gt;"},"properties":{"noteIndex":0},"schema":"https://github.com/citation-style-language/schema/raw/master/csl-citation.json"}</w:instrText>
      </w:r>
      <w:r>
        <w:fldChar w:fldCharType="separate"/>
      </w:r>
      <w:r w:rsidR="00FD5C04" w:rsidRPr="00FD5C04">
        <w:rPr>
          <w:noProof/>
          <w:vertAlign w:val="superscript"/>
        </w:rPr>
        <w:t>50–54</w:t>
      </w:r>
      <w:r>
        <w:fldChar w:fldCharType="end"/>
      </w:r>
      <w:r>
        <w:t>. In our experience, the FS conditions presented here have worked well for a variety of mammalian cell lines.</w:t>
      </w:r>
    </w:p>
    <w:p w14:paraId="776A7C2D" w14:textId="77777777" w:rsidR="00207C2D" w:rsidRDefault="00207C2D" w:rsidP="00207C2D"/>
    <w:p w14:paraId="3DE41BF4" w14:textId="1105DB31" w:rsidR="00207C2D" w:rsidRDefault="00207C2D" w:rsidP="00207C2D">
      <w:r>
        <w:t xml:space="preserve">The hybrid approach of cryoAPEX has the potential to be applied to many other genetic labeling techniques. Replacing traditional alcohol dehydration with HPF/FS is expected to greatly improve the ultrastructural preservation and the protein localization information. </w:t>
      </w:r>
      <w:r w:rsidR="00514E90">
        <w:t xml:space="preserve">Utilizing sapphire discs as a cell substrate </w:t>
      </w:r>
      <w:r w:rsidR="00437C5F">
        <w:t xml:space="preserve">to fix cells as a monolayer </w:t>
      </w:r>
      <w:r w:rsidR="00514E90">
        <w:t>improves the preservation of the cell periphery</w:t>
      </w:r>
      <w:r w:rsidR="00437C5F">
        <w:t>, including the cytoskeleton and</w:t>
      </w:r>
      <w:r w:rsidR="00514E90">
        <w:t xml:space="preserve"> cell-cell contacts</w:t>
      </w:r>
      <w:r w:rsidR="00437C5F">
        <w:t>.</w:t>
      </w:r>
      <w:r w:rsidR="004D335E">
        <w:t xml:space="preserve"> </w:t>
      </w:r>
      <w:r w:rsidR="00437C5F">
        <w:t>M</w:t>
      </w:r>
      <w:r w:rsidR="004D335E">
        <w:t xml:space="preserve">inor modifications to the protocol </w:t>
      </w:r>
      <w:r w:rsidR="00437C5F">
        <w:t>would be required to use sapphire discs</w:t>
      </w:r>
      <w:r w:rsidR="00514E90">
        <w:t>.</w:t>
      </w:r>
      <w:r w:rsidR="00537A8A">
        <w:t xml:space="preserve"> </w:t>
      </w:r>
      <w:r>
        <w:t xml:space="preserve">APEX technology </w:t>
      </w:r>
      <w:r w:rsidR="00514E90">
        <w:t xml:space="preserve">can be used to </w:t>
      </w:r>
      <w:r>
        <w:t>detect green fluorescent protein (GFP) tagged proteins via a GFP-binding peptide</w:t>
      </w:r>
      <w:r>
        <w:fldChar w:fldCharType="begin" w:fldLock="1"/>
      </w:r>
      <w:r w:rsidR="00E273D9">
        <w:instrText>ADDIN CSL_CITATION {"citationItems":[{"id":"ITEM-1","itemData":{"DOI":"10.1016/j.devcel.2015.10.016","ISSN":"1534-5807","author":[{"dropping-particle":"","family":"Ariotti","given":"Nicholas","non-dropping-particle":"","parse-names":false,"suffix":""},{"dropping-particle":"","family":"Hall","given":"Thomas E","non-dropping-particle":"","parse-names":false,"suffix":""},{"dropping-particle":"","family":"Rae","given":"James","non-dropping-particle":"","parse-names":false,"suffix":""},{"dropping-particle":"","family":"Webb","given":"Richard I","non-dropping-particle":"","parse-names":false,"suffix":""},{"dropping-particle":"","family":"Teasdale","given":"Rohan D","non-dropping-particle":"","parse-names":false,"suffix":""},{"dropping-particle":"","family":"Parton","given":"Robert G","non-dropping-particle":"","parse-names":false,"suffix":""},{"dropping-particle":"","family":"Ariotti","given":"Nicholas","non-dropping-particle":"","parse-names":false,"suffix":""},{"dropping-particle":"","family":"Hall","given":"Thomas E","non-dropping-particle":"","parse-names":false,"suffix":""},{"dropping-particle":"","family":"Rae","given":"James","non-dropping-particle":"","parse-names":false,"suffix":""},{"dropping-particle":"","family":"Ferguson","given":"Charles","non-dropping-particle":"","parse-names":false,"suffix":""},{"dropping-particle":"","family":"Mcmahon","given":"Kerrie-ann","non-dropping-particle":"","parse-names":false,"suffix":""},{"dropping-particle":"","family":"Martel","given":"Nick","non-dropping-particle":"","parse-names":false,"suffix":""},{"dropping-particle":"","family":"Webb","given":"Robyn E","non-dropping-particle":"","parse-names":false,"suffix":""},{"dropping-particle":"","family":"Webb","given":"Richard I","non-dropping-particle":"","parse-names":false,"suffix":""},{"dropping-particle":"","family":"Teasdale","given":"Rohan D","non-dropping-particle":"","parse-names":false,"suffix":""},{"dropping-particle":"","family":"Parton","given":"Robert G","non-dropping-particle":"","parse-names":false,"suffix":""}],"container-title":"Developmental Cell","id":"ITEM-1","issue":"4","issued":{"date-parts":[["2015"]]},"page":"513-525","publisher":"Elsevier Inc.","title":"Modular Detection of GFP-Labeled Proteins for Rapid Screening by Electron Microscopy in Cells and Organisms","type":"article-journal","volume":"35"},"uris":["http://www.mendeley.com/documents/?uuid=b3e06d03-261d-4b77-aa5b-940083536bcc"]}],"mendeley":{"formattedCitation":"&lt;sup&gt;35&lt;/sup&gt;","plainTextFormattedCitation":"35","previouslyFormattedCitation":"&lt;sup&gt;35&lt;/sup&gt;"},"properties":{"noteIndex":0},"schema":"https://github.com/citation-style-language/schema/raw/master/csl-citation.json"}</w:instrText>
      </w:r>
      <w:r>
        <w:fldChar w:fldCharType="separate"/>
      </w:r>
      <w:r w:rsidR="00416193" w:rsidRPr="00416193">
        <w:rPr>
          <w:noProof/>
          <w:vertAlign w:val="superscript"/>
        </w:rPr>
        <w:t>35</w:t>
      </w:r>
      <w:r>
        <w:fldChar w:fldCharType="end"/>
      </w:r>
      <w:r>
        <w:t xml:space="preserve">. This indirect method of detection </w:t>
      </w:r>
      <w:proofErr w:type="gramStart"/>
      <w:r>
        <w:t>opens up</w:t>
      </w:r>
      <w:proofErr w:type="gramEnd"/>
      <w:r>
        <w:t xml:space="preserve"> the potential to utilize APEX technology for the myriad proteins already tagged with GFP.</w:t>
      </w:r>
      <w:r w:rsidR="00537A8A">
        <w:t xml:space="preserve"> </w:t>
      </w:r>
      <w:r w:rsidR="006F633C">
        <w:t>T</w:t>
      </w:r>
      <w:r w:rsidR="00DC638C">
        <w:t>he recently-introduced split</w:t>
      </w:r>
      <w:r w:rsidR="004E4AD5">
        <w:t xml:space="preserve"> </w:t>
      </w:r>
      <w:r w:rsidR="00DC638C">
        <w:t>APEX</w:t>
      </w:r>
      <w:r w:rsidR="004E4AD5">
        <w:t>2</w:t>
      </w:r>
      <w:r w:rsidR="00DC638C">
        <w:t xml:space="preserve"> </w:t>
      </w:r>
      <w:r w:rsidR="004E4AD5">
        <w:t>will</w:t>
      </w:r>
      <w:r w:rsidR="00DC638C">
        <w:t xml:space="preserve"> be advantageous for proximity and interaction studies</w:t>
      </w:r>
      <w:r w:rsidR="00DC638C">
        <w:fldChar w:fldCharType="begin" w:fldLock="1"/>
      </w:r>
      <w:r w:rsidR="00FD5C04">
        <w:instrText>ADDIN CSL_CITATION {"citationItems":[{"id":"ITEM-1","itemData":{"DOI":"10.1021/acschembio.8b00919","author":[{"dropping-particle":"","family":"Han","given":"Yisu","non-dropping-particle":"","parse-names":false,"suffix":""},{"dropping-particle":"","family":"Branon","given":"Tess Caroline","non-dropping-particle":"","parse-names":false,"suffix":""},{"dropping-particle":"","family":"Boassa","given":"Daniela","non-dropping-particle":"","parse-names":false,"suffix":""},{"dropping-particle":"","family":"Shechner","given":"David","non-dropping-particle":"","parse-names":false,"suffix":""},{"dropping-particle":"","family":"Ellisman","given":"Mark H","non-dropping-particle":"","parse-names":false,"suffix":""},{"dropping-particle":"","family":"Ting","given":"Alice","non-dropping-particle":"","parse-names":false,"suffix":""}],"container-title":"ACS chemical biology","id":"ITEM-1","issued":{"date-parts":[["2019"]]},"page":"619-635","title":"Directed Evolution of Split APEX2 Peroxidase","type":"article-journal","volume":"14"},"uris":["http://www.mendeley.com/documents/?uuid=09c06819-c0f2-4f23-9dbd-4ca483862965"]}],"mendeley":{"formattedCitation":"&lt;sup&gt;55&lt;/sup&gt;","plainTextFormattedCitation":"55","previouslyFormattedCitation":"&lt;sup&gt;55&lt;/sup&gt;"},"properties":{"noteIndex":0},"schema":"https://github.com/citation-style-language/schema/raw/master/csl-citation.json"}</w:instrText>
      </w:r>
      <w:r w:rsidR="00DC638C">
        <w:fldChar w:fldCharType="separate"/>
      </w:r>
      <w:r w:rsidR="00FD5C04" w:rsidRPr="00FD5C04">
        <w:rPr>
          <w:noProof/>
          <w:vertAlign w:val="superscript"/>
        </w:rPr>
        <w:t>55</w:t>
      </w:r>
      <w:r w:rsidR="00DC638C">
        <w:fldChar w:fldCharType="end"/>
      </w:r>
      <w:r w:rsidR="00DC638C">
        <w:t xml:space="preserve">. </w:t>
      </w:r>
      <w:r>
        <w:t xml:space="preserve">Additionally, existing HRP-based methods can be combined with HPF/FS to improve cellular preservation. One example is </w:t>
      </w:r>
      <w:r w:rsidR="00B77747" w:rsidRPr="00420419">
        <w:rPr>
          <w:rStyle w:val="Emphasis"/>
          <w:i w:val="0"/>
        </w:rPr>
        <w:t>fl</w:t>
      </w:r>
      <w:r w:rsidR="00B77747">
        <w:t xml:space="preserve">uorescent </w:t>
      </w:r>
      <w:r w:rsidR="00B77747" w:rsidRPr="00420419">
        <w:rPr>
          <w:rStyle w:val="Emphasis"/>
          <w:i w:val="0"/>
        </w:rPr>
        <w:t>i</w:t>
      </w:r>
      <w:r w:rsidR="00B77747">
        <w:t xml:space="preserve">ndicator and </w:t>
      </w:r>
      <w:r w:rsidR="00B77747" w:rsidRPr="00420419">
        <w:rPr>
          <w:rStyle w:val="Emphasis"/>
          <w:i w:val="0"/>
        </w:rPr>
        <w:t>p</w:t>
      </w:r>
      <w:r w:rsidR="00B77747">
        <w:t xml:space="preserve">eroxidase for </w:t>
      </w:r>
      <w:r w:rsidR="00B77747" w:rsidRPr="00420419">
        <w:rPr>
          <w:rStyle w:val="Emphasis"/>
          <w:i w:val="0"/>
        </w:rPr>
        <w:t>p</w:t>
      </w:r>
      <w:r w:rsidR="00B77747">
        <w:t xml:space="preserve">recipitation with </w:t>
      </w:r>
      <w:r w:rsidR="00B77747" w:rsidRPr="00420419">
        <w:rPr>
          <w:rStyle w:val="Emphasis"/>
          <w:i w:val="0"/>
        </w:rPr>
        <w:t>E</w:t>
      </w:r>
      <w:r w:rsidR="00B77747">
        <w:t xml:space="preserve">M </w:t>
      </w:r>
      <w:r w:rsidR="00B77747" w:rsidRPr="00420419">
        <w:rPr>
          <w:rStyle w:val="Emphasis"/>
          <w:i w:val="0"/>
        </w:rPr>
        <w:t>r</w:t>
      </w:r>
      <w:r w:rsidR="00B77747">
        <w:t>esolution (</w:t>
      </w:r>
      <w:r>
        <w:t>FLIPPER</w:t>
      </w:r>
      <w:r w:rsidR="00B77747">
        <w:t>)</w:t>
      </w:r>
      <w:r>
        <w:t xml:space="preserve">, in which individual cell markers have been fused with both </w:t>
      </w:r>
      <w:r w:rsidRPr="004D335E">
        <w:t xml:space="preserve">a fluorescent tag and HRP, providing </w:t>
      </w:r>
      <w:proofErr w:type="spellStart"/>
      <w:r w:rsidRPr="004D335E">
        <w:t>lumenal</w:t>
      </w:r>
      <w:proofErr w:type="spellEnd"/>
      <w:r>
        <w:t xml:space="preserve"> markers for Golgi or ER</w:t>
      </w:r>
      <w:r>
        <w:fldChar w:fldCharType="begin" w:fldLock="1"/>
      </w:r>
      <w:r w:rsidR="00FD5C04">
        <w:instrText>ADDIN CSL_CITATION {"citationItems":[{"id":"ITEM-1","itemData":{"DOI":"10.1007/s00441-015-2142-7","author":[{"dropping-particle":"","family":"Kuipers","given":"Jeroen","non-dropping-particle":"","parse-names":false,"suffix":""},{"dropping-particle":"Van","family":"Ham","given":"Tjakko J","non-dropping-particle":"","parse-names":false,"suffix":""},{"dropping-particle":"","family":"Kalicharan","given":"Ruby D","non-dropping-particle":"","parse-names":false,"suffix":""},{"dropping-particle":"","family":"Schnell","given":"Ulrike","non-dropping-particle":"","parse-names":false,"suffix":""},{"dropping-particle":"","family":"Giepmans","given":"Ben N G","non-dropping-particle":"","parse-names":false,"suffix":""}],"container-title":"Cell Tissue Research","id":"ITEM-1","issued":{"date-parts":[["2015"]]},"page":"61-70","title":"FLIPPER, a combinatorial probe for correlated live imaging and electron microscopy, allows identification and quantitative analysis of various cells and organelles","type":"article-journal","volume":"360"},"uris":["http://www.mendeley.com/documents/?uuid=478cb2a6-93b9-40f6-8962-77f2012d766a"]}],"mendeley":{"formattedCitation":"&lt;sup&gt;56&lt;/sup&gt;","plainTextFormattedCitation":"56","previouslyFormattedCitation":"&lt;sup&gt;56&lt;/sup&gt;"},"properties":{"noteIndex":0},"schema":"https://github.com/citation-style-language/schema/raw/master/csl-citation.json"}</w:instrText>
      </w:r>
      <w:r>
        <w:fldChar w:fldCharType="separate"/>
      </w:r>
      <w:r w:rsidR="00FD5C04" w:rsidRPr="00FD5C04">
        <w:rPr>
          <w:noProof/>
          <w:vertAlign w:val="superscript"/>
        </w:rPr>
        <w:t>56</w:t>
      </w:r>
      <w:r>
        <w:fldChar w:fldCharType="end"/>
      </w:r>
      <w:r>
        <w:t xml:space="preserve">. </w:t>
      </w:r>
      <w:r w:rsidR="004E4AD5">
        <w:t>Use of improved peroxidase substrates in place of DAB is also possible with this method</w:t>
      </w:r>
      <w:r w:rsidR="008C1838">
        <w:t xml:space="preserve">, including </w:t>
      </w:r>
      <w:r w:rsidR="006F633C">
        <w:t>substrates which are optimized</w:t>
      </w:r>
      <w:r w:rsidR="008C1838">
        <w:t xml:space="preserve"> for RNA labeling </w:t>
      </w:r>
      <w:r w:rsidR="008C1838">
        <w:fldChar w:fldCharType="begin" w:fldLock="1"/>
      </w:r>
      <w:r w:rsidR="00FD5C04">
        <w:instrText>ADDIN CSL_CITATION {"citationItems":[{"id":"ITEM-1","itemData":{"author":[{"dropping-particle":"","family":"Zhou","given":"Ying","non-dropping-particle":"","parse-names":false,"suffix":""},{"dropping-particle":"","family":"Wang","given":"Gang","non-dropping-particle":"","parse-names":false,"suffix":""},{"dropping-particle":"","family":"Wang","given":"Pengchong","non-dropping-particle":"","parse-names":false,"suffix":""},{"dropping-particle":"","family":"Li","given":"Zeyao","non-dropping-particle":"","parse-names":false,"suffix":""},{"dropping-particle":"","family":"Yue","given":"Tieqiang","non-dropping-particle":"","parse-names":false,"suffix":""},{"dropping-particle":"","family":"Wang","given":"Jianbin","non-dropping-particle":"","parse-names":false,"suffix":""}],"container-title":"Angewandte Chemie (International ed. in English)","id":"ITEM-1","issued":{"date-parts":[["2019"]]},"page":"In Press","title":"Expanding APEX2 Substrates for Spatial-specific Labeling of Nucleic Acids and Proteins in Living Cells","type":"article-journal"},"uris":["http://www.mendeley.com/documents/?uuid=7e9d301d-5986-4e02-a0df-7d70e5606f70"]}],"mendeley":{"formattedCitation":"&lt;sup&gt;57&lt;/sup&gt;","plainTextFormattedCitation":"57","previouslyFormattedCitation":"&lt;sup&gt;57&lt;/sup&gt;"},"properties":{"noteIndex":0},"schema":"https://github.com/citation-style-language/schema/raw/master/csl-citation.json"}</w:instrText>
      </w:r>
      <w:r w:rsidR="008C1838">
        <w:fldChar w:fldCharType="separate"/>
      </w:r>
      <w:r w:rsidR="00FD5C04" w:rsidRPr="00FD5C04">
        <w:rPr>
          <w:noProof/>
          <w:vertAlign w:val="superscript"/>
        </w:rPr>
        <w:t>57</w:t>
      </w:r>
      <w:r w:rsidR="008C1838">
        <w:fldChar w:fldCharType="end"/>
      </w:r>
      <w:r w:rsidR="004E4AD5">
        <w:t xml:space="preserve">. </w:t>
      </w:r>
      <w:r>
        <w:t>CryoAPEX also provides in-cell labeling and ultrastructural preservation necessary for three dimensional analysis of protein distribution through electron tomography, and potentially at high volumes through SBF-SEM or FIB-SEM</w:t>
      </w:r>
      <w:r>
        <w:fldChar w:fldCharType="begin" w:fldLock="1"/>
      </w:r>
      <w:r w:rsidR="00FD5C04">
        <w:instrText>ADDIN CSL_CITATION {"citationItems":[{"id":"ITEM-1","itemData":{"DOI":"10.7554/eLife.15015","author":[{"dropping-particle":"","family":"Joesch","given":"Maximilian","non-dropping-particle":"","parse-names":false,"suffix":""},{"dropping-particle":"","family":"Mankus","given":"David","non-dropping-particle":"","parse-names":false,"suffix":""},{"dropping-particle":"","family":"Yamagata","given":"Masahito","non-dropping-particle":"","parse-names":false,"suffix":""},{"dropping-particle":"","family":"Shahbazi","given":"Ali","non-dropping-particle":"","parse-names":false,"suffix":""},{"dropping-particle":"","family":"Schalek","given":"Richard","non-dropping-particle":"","parse-names":false,"suffix":""},{"dropping-particle":"","family":"Suissa-peleg","given":"Adi","non-dropping-particle":"","parse-names":false,"suffix":""},{"dropping-particle":"","family":"Meister","given":"Markus","non-dropping-particle":"","parse-names":false,"suffix":""},{"dropping-particle":"","family":"Lichtman","given":"Jeff W","non-dropping-particle":"","parse-names":false,"suffix":""},{"dropping-particle":"","family":"Scheirer","given":"Walter J","non-dropping-particle":"","parse-names":false,"suffix":""},{"dropping-particle":"","family":"Sanes","given":"Joshua R","non-dropping-particle":"","parse-names":false,"suffix":""}],"container-title":"eLife","id":"ITEM-1","issued":{"date-parts":[["2016"]]},"page":"1-13","title":"Reconstruction of genetically identified neurons imaged by serial-section electron microscopy","type":"article-journal","volume":"5"},"uris":["http://www.mendeley.com/documents/?uuid=e2ff0f80-afe2-4b75-b7fd-088d54ca4037"]},{"id":"ITEM-2","itemData":{"DOI":"10.1242/jcs.222315","author":[{"dropping-particle":"","family":"Sengupta","given":"Ranjan","non-dropping-particle":"","parse-names":false,"suffix":""},{"dropping-particle":"","family":"Poderycki","given":"Michael J","non-dropping-particle":"","parse-names":false,"suffix":""},{"dropping-particle":"","family":"Mattoo","given":"Seema","non-dropping-particle":"","parse-names":false,"suffix":""}],"container-title":"Journal of cell science","id":"ITEM-2","issue":"6","issued":{"date-parts":[["2019"]]},"page":"jcs222315","title":"CryoAPEX – an electron tomography tool for subcellular localization of membrane proteins","type":"article-journal","volume":"132"},"uris":["http://www.mendeley.com/documents/?uuid=14448a0a-7d0e-44f2-bda7-4259e0c1f1fd"]}],"mendeley":{"formattedCitation":"&lt;sup&gt;48,58&lt;/sup&gt;","plainTextFormattedCitation":"48,58","previouslyFormattedCitation":"&lt;sup&gt;48,58&lt;/sup&gt;"},"properties":{"noteIndex":0},"schema":"https://github.com/citation-style-language/schema/raw/master/csl-citation.json"}</w:instrText>
      </w:r>
      <w:r>
        <w:fldChar w:fldCharType="separate"/>
      </w:r>
      <w:r w:rsidR="00FD5C04" w:rsidRPr="00FD5C04">
        <w:rPr>
          <w:noProof/>
          <w:vertAlign w:val="superscript"/>
        </w:rPr>
        <w:t>48,58</w:t>
      </w:r>
      <w:r>
        <w:fldChar w:fldCharType="end"/>
      </w:r>
      <w:r>
        <w:t>.</w:t>
      </w:r>
    </w:p>
    <w:p w14:paraId="31C77AD0" w14:textId="77777777" w:rsidR="00207C2D" w:rsidRDefault="00207C2D" w:rsidP="00207C2D"/>
    <w:p w14:paraId="73113A87" w14:textId="213B18E2" w:rsidR="00207C2D" w:rsidRDefault="00207C2D" w:rsidP="00207C2D">
      <w:r>
        <w:t>Overall, CryoAPEX is a robust method with wide applicability. In principle, it can be applied to any membrane protein</w:t>
      </w:r>
      <w:r w:rsidR="00B77747">
        <w:t xml:space="preserve">, whether within the </w:t>
      </w:r>
      <w:proofErr w:type="spellStart"/>
      <w:r w:rsidR="00B77747">
        <w:t>lumenal</w:t>
      </w:r>
      <w:proofErr w:type="spellEnd"/>
      <w:r w:rsidR="00B77747">
        <w:t xml:space="preserve"> space of an organelle, on the cytoplasmic face, within vesicles, on the cell’s plasma membrane </w:t>
      </w:r>
      <w:r w:rsidR="00437C5F">
        <w:t xml:space="preserve">or even </w:t>
      </w:r>
      <w:r w:rsidR="00B77747">
        <w:t>in the extracellular space.</w:t>
      </w:r>
      <w:r>
        <w:t xml:space="preserve"> </w:t>
      </w:r>
      <w:r w:rsidR="00B77747">
        <w:t>For this vast range of membrane proteins, the cryoAPEX method provides the</w:t>
      </w:r>
      <w:r>
        <w:t xml:space="preserve"> potential to see the localization and distribution of </w:t>
      </w:r>
      <w:r w:rsidR="00B77747">
        <w:t xml:space="preserve">a </w:t>
      </w:r>
      <w:r>
        <w:t xml:space="preserve">protein with accuracy within its subcellular context. </w:t>
      </w:r>
    </w:p>
    <w:p w14:paraId="78728D18" w14:textId="706614AE" w:rsidR="00014314" w:rsidRPr="001B1519" w:rsidRDefault="00014314" w:rsidP="001B1519">
      <w:pPr>
        <w:rPr>
          <w:rFonts w:asciiTheme="minorHAnsi" w:hAnsiTheme="minorHAnsi" w:cstheme="minorHAnsi"/>
          <w:color w:val="auto"/>
        </w:rPr>
      </w:pPr>
    </w:p>
    <w:p w14:paraId="1734505F" w14:textId="116ADB29"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031658EF" w:rsidR="007A4DD6" w:rsidRPr="001B1519" w:rsidRDefault="0019290E" w:rsidP="009E4ED6">
      <w:pPr>
        <w:rPr>
          <w:rFonts w:asciiTheme="minorHAnsi" w:hAnsiTheme="minorHAnsi" w:cstheme="minorHAnsi"/>
          <w:color w:val="808080" w:themeColor="background1" w:themeShade="80"/>
        </w:rPr>
      </w:pPr>
      <w:r w:rsidRPr="00CE17DF">
        <w:rPr>
          <w:rFonts w:cstheme="minorHAnsi"/>
          <w:color w:val="auto"/>
        </w:rPr>
        <w:t>T</w:t>
      </w:r>
      <w:r w:rsidR="00316FE1">
        <w:rPr>
          <w:rFonts w:cstheme="minorHAnsi"/>
          <w:color w:val="auto"/>
        </w:rPr>
        <w:t>he protocol</w:t>
      </w:r>
      <w:r w:rsidRPr="00CE17DF">
        <w:rPr>
          <w:rFonts w:cstheme="minorHAnsi"/>
          <w:color w:val="auto"/>
        </w:rPr>
        <w:t xml:space="preserve"> </w:t>
      </w:r>
      <w:r w:rsidR="00316FE1">
        <w:rPr>
          <w:rFonts w:cstheme="minorHAnsi"/>
          <w:color w:val="auto"/>
        </w:rPr>
        <w:t xml:space="preserve">described here stems from a publication by Sengupta </w:t>
      </w:r>
      <w:r w:rsidR="00537A8A" w:rsidRPr="00537A8A">
        <w:rPr>
          <w:rFonts w:cstheme="minorHAnsi"/>
          <w:color w:val="auto"/>
        </w:rPr>
        <w:t>et al.</w:t>
      </w:r>
      <w:r w:rsidR="00B90C8B">
        <w:rPr>
          <w:rFonts w:cstheme="minorHAnsi"/>
          <w:color w:val="auto"/>
        </w:rPr>
        <w:t>,</w:t>
      </w:r>
      <w:bookmarkStart w:id="2" w:name="_GoBack"/>
      <w:bookmarkEnd w:id="2"/>
      <w:r w:rsidR="0083099B">
        <w:rPr>
          <w:rFonts w:cstheme="minorHAnsi"/>
          <w:color w:val="auto"/>
        </w:rPr>
        <w:t xml:space="preserve"> </w:t>
      </w:r>
      <w:r w:rsidR="00316FE1" w:rsidRPr="0083099B">
        <w:rPr>
          <w:i/>
          <w:iCs/>
          <w:noProof/>
        </w:rPr>
        <w:t>J</w:t>
      </w:r>
      <w:r w:rsidR="00B90C8B">
        <w:rPr>
          <w:i/>
          <w:iCs/>
          <w:noProof/>
        </w:rPr>
        <w:t>ournal of Cell Science,</w:t>
      </w:r>
      <w:r w:rsidR="00316FE1" w:rsidRPr="0083099B">
        <w:rPr>
          <w:noProof/>
        </w:rPr>
        <w:t xml:space="preserve"> </w:t>
      </w:r>
      <w:r w:rsidR="00316FE1" w:rsidRPr="0083099B">
        <w:rPr>
          <w:b/>
          <w:bCs/>
          <w:noProof/>
        </w:rPr>
        <w:t>132</w:t>
      </w:r>
      <w:r w:rsidR="00B90C8B">
        <w:rPr>
          <w:b/>
          <w:bCs/>
          <w:noProof/>
        </w:rPr>
        <w:t xml:space="preserve"> </w:t>
      </w:r>
      <w:r w:rsidR="0083099B" w:rsidRPr="00B90C8B">
        <w:rPr>
          <w:noProof/>
        </w:rPr>
        <w:t>(6)</w:t>
      </w:r>
      <w:r w:rsidR="00316FE1" w:rsidRPr="0083099B">
        <w:rPr>
          <w:noProof/>
        </w:rPr>
        <w:t>,</w:t>
      </w:r>
      <w:r w:rsidR="0083099B">
        <w:rPr>
          <w:noProof/>
        </w:rPr>
        <w:t xml:space="preserve"> jcs222315</w:t>
      </w:r>
      <w:r w:rsidR="00B90C8B">
        <w:rPr>
          <w:noProof/>
        </w:rPr>
        <w:t xml:space="preserve"> (2019)</w:t>
      </w:r>
      <w:r w:rsidR="00E32056">
        <w:rPr>
          <w:noProof/>
        </w:rPr>
        <w:fldChar w:fldCharType="begin" w:fldLock="1"/>
      </w:r>
      <w:r w:rsidR="00FD5C04">
        <w:rPr>
          <w:noProof/>
        </w:rPr>
        <w:instrText>ADDIN CSL_CITATION {"citationItems":[{"id":"ITEM-1","itemData":{"DOI":"10.1242/jcs.222315","author":[{"dropping-particle":"","family":"Sengupta","given":"Ranjan","non-dropping-particle":"","parse-names":false,"suffix":""},{"dropping-particle":"","family":"Poderycki","given":"Michael J","non-dropping-particle":"","parse-names":false,"suffix":""},{"dropping-particle":"","family":"Mattoo","given":"Seema","non-dropping-particle":"","parse-names":false,"suffix":""}],"container-title":"Journal of cell science","id":"ITEM-1","issue":"6","issued":{"date-parts":[["2019"]]},"page":"jcs222315","title":"CryoAPEX – an electron tomography tool for subcellular localization of membrane proteins","type":"article-journal","volume":"132"},"uris":["http://www.mendeley.com/documents/?uuid=14448a0a-7d0e-44f2-bda7-4259e0c1f1fd"]}],"mendeley":{"formattedCitation":"&lt;sup&gt;48&lt;/sup&gt;","plainTextFormattedCitation":"48","previouslyFormattedCitation":"&lt;sup&gt;48&lt;/sup&gt;"},"properties":{"noteIndex":0},"schema":"https://github.com/citation-style-language/schema/raw/master/csl-citation.json"}</w:instrText>
      </w:r>
      <w:r w:rsidR="00E32056">
        <w:rPr>
          <w:noProof/>
        </w:rPr>
        <w:fldChar w:fldCharType="separate"/>
      </w:r>
      <w:r w:rsidR="00FD5C04" w:rsidRPr="00FD5C04">
        <w:rPr>
          <w:noProof/>
          <w:vertAlign w:val="superscript"/>
        </w:rPr>
        <w:t>48</w:t>
      </w:r>
      <w:r w:rsidR="00E32056">
        <w:rPr>
          <w:noProof/>
        </w:rPr>
        <w:fldChar w:fldCharType="end"/>
      </w:r>
      <w:r w:rsidR="00316FE1">
        <w:rPr>
          <w:noProof/>
        </w:rPr>
        <w:t xml:space="preserve">. This work </w:t>
      </w:r>
      <w:r w:rsidRPr="00CE17DF">
        <w:rPr>
          <w:rFonts w:cstheme="minorHAnsi"/>
          <w:color w:val="auto"/>
        </w:rPr>
        <w:t xml:space="preserve">is </w:t>
      </w:r>
      <w:r w:rsidR="009B4FA7" w:rsidRPr="00CE17DF">
        <w:rPr>
          <w:rFonts w:cstheme="minorHAnsi"/>
          <w:color w:val="auto"/>
        </w:rPr>
        <w:t xml:space="preserve">supported by </w:t>
      </w:r>
      <w:r w:rsidRPr="00CE17DF">
        <w:rPr>
          <w:rFonts w:cstheme="minorHAnsi"/>
          <w:color w:val="auto"/>
        </w:rPr>
        <w:t xml:space="preserve">grants </w:t>
      </w:r>
      <w:r w:rsidR="009E4ED6" w:rsidRPr="00CE17DF">
        <w:rPr>
          <w:rFonts w:cs="Times New Roman"/>
          <w:color w:val="auto"/>
        </w:rPr>
        <w:t>R01GM10092</w:t>
      </w:r>
      <w:r w:rsidR="009E4ED6" w:rsidRPr="004A2EFF">
        <w:rPr>
          <w:rFonts w:cs="Times New Roman"/>
          <w:color w:val="auto"/>
        </w:rPr>
        <w:t xml:space="preserve"> (to S.M.) and </w:t>
      </w:r>
      <w:r w:rsidR="009E4ED6" w:rsidRPr="00CE17DF">
        <w:rPr>
          <w:rFonts w:cstheme="minorHAnsi"/>
          <w:color w:val="auto"/>
        </w:rPr>
        <w:t>AI081077 (R.V.S.)</w:t>
      </w:r>
      <w:r w:rsidR="00260A4D" w:rsidRPr="00CE17DF">
        <w:rPr>
          <w:rFonts w:cstheme="minorHAnsi"/>
          <w:color w:val="auto"/>
        </w:rPr>
        <w:t xml:space="preserve"> </w:t>
      </w:r>
      <w:r w:rsidRPr="00CE17DF">
        <w:rPr>
          <w:rFonts w:cstheme="minorHAnsi"/>
          <w:color w:val="auto"/>
        </w:rPr>
        <w:t>from the National Institutes of Health</w:t>
      </w:r>
      <w:r w:rsidR="009E4ED6" w:rsidRPr="00CE17DF">
        <w:rPr>
          <w:rFonts w:cstheme="minorHAnsi"/>
          <w:color w:val="auto"/>
        </w:rPr>
        <w:t>, CTSI-106564 (to S.M.) from Indiana Clinical and Translational Sciences Institute, and PI4D-209263 (to S.M.) from the Purdue</w:t>
      </w:r>
      <w:r w:rsidR="004A2EFF">
        <w:rPr>
          <w:rFonts w:cstheme="minorHAnsi"/>
          <w:color w:val="auto"/>
        </w:rPr>
        <w:t xml:space="preserve"> </w:t>
      </w:r>
      <w:r w:rsidR="009E4ED6" w:rsidRPr="00CE17DF">
        <w:rPr>
          <w:rFonts w:cstheme="minorHAnsi"/>
          <w:color w:val="auto"/>
        </w:rPr>
        <w:t>University Institute for Inflammation, Immunology, and Infectious Disease</w:t>
      </w:r>
      <w:r w:rsidR="00CE236B">
        <w:rPr>
          <w:rFonts w:cstheme="minorHAnsi"/>
          <w:color w:val="auto"/>
        </w:rPr>
        <w:t>.</w:t>
      </w:r>
    </w:p>
    <w:p w14:paraId="2D96E92E" w14:textId="72F287DC" w:rsidR="00AA03DF" w:rsidRPr="001B1519" w:rsidRDefault="00AA03DF" w:rsidP="001B1519">
      <w:pPr>
        <w:rPr>
          <w:rFonts w:asciiTheme="minorHAnsi" w:hAnsiTheme="minorHAnsi" w:cstheme="minorHAnsi"/>
          <w:b/>
          <w:bCs/>
        </w:rPr>
      </w:pPr>
    </w:p>
    <w:p w14:paraId="5D52ED8B" w14:textId="31166CE7"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24C9F520" w:rsidR="007A4DD6" w:rsidRPr="00CE236B" w:rsidRDefault="00CE236B" w:rsidP="007A4DD6">
      <w:pPr>
        <w:rPr>
          <w:rFonts w:asciiTheme="minorHAnsi" w:hAnsiTheme="minorHAnsi" w:cstheme="minorHAnsi"/>
          <w:color w:val="auto"/>
        </w:rPr>
      </w:pPr>
      <w:r w:rsidRPr="00CE236B">
        <w:rPr>
          <w:rFonts w:asciiTheme="minorHAnsi" w:hAnsiTheme="minorHAnsi" w:cstheme="minorHAnsi"/>
          <w:color w:val="auto"/>
        </w:rPr>
        <w:lastRenderedPageBreak/>
        <w:t>The authors declare no conflict of interest.</w:t>
      </w:r>
    </w:p>
    <w:p w14:paraId="66030076" w14:textId="77777777" w:rsidR="00AA03DF" w:rsidRPr="001B1519" w:rsidRDefault="00AA03DF" w:rsidP="001B1519">
      <w:pPr>
        <w:rPr>
          <w:rFonts w:asciiTheme="minorHAnsi" w:hAnsiTheme="minorHAnsi" w:cstheme="minorHAnsi"/>
          <w:color w:val="auto"/>
        </w:rPr>
      </w:pPr>
    </w:p>
    <w:p w14:paraId="315B4FAD" w14:textId="2A8CBBBE" w:rsidR="00B32616" w:rsidRPr="001B1519" w:rsidRDefault="009726EE" w:rsidP="001B1519">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256C1353" w14:textId="102D3131" w:rsidR="00DD2BD9" w:rsidRPr="00DD2BD9" w:rsidRDefault="008A04B5" w:rsidP="00DD2BD9">
      <w:pPr>
        <w:ind w:left="640" w:hanging="640"/>
        <w:rPr>
          <w:noProof/>
        </w:rPr>
      </w:pPr>
      <w:r>
        <w:rPr>
          <w:rFonts w:asciiTheme="minorHAnsi" w:hAnsiTheme="minorHAnsi" w:cstheme="minorHAnsi"/>
          <w:b/>
          <w:color w:val="808080"/>
        </w:rPr>
        <w:fldChar w:fldCharType="begin" w:fldLock="1"/>
      </w:r>
      <w:r>
        <w:rPr>
          <w:rFonts w:asciiTheme="minorHAnsi" w:hAnsiTheme="minorHAnsi" w:cstheme="minorHAnsi"/>
          <w:b/>
          <w:color w:val="808080"/>
        </w:rPr>
        <w:instrText xml:space="preserve">ADDIN Mendeley Bibliography CSL_BIBLIOGRAPHY </w:instrText>
      </w:r>
      <w:r>
        <w:rPr>
          <w:rFonts w:asciiTheme="minorHAnsi" w:hAnsiTheme="minorHAnsi" w:cstheme="minorHAnsi"/>
          <w:b/>
          <w:color w:val="808080"/>
        </w:rPr>
        <w:fldChar w:fldCharType="separate"/>
      </w:r>
      <w:r w:rsidR="00DD2BD9" w:rsidRPr="00DD2BD9">
        <w:rPr>
          <w:noProof/>
        </w:rPr>
        <w:t>1.</w:t>
      </w:r>
      <w:r w:rsidR="00DD2BD9" w:rsidRPr="00DD2BD9">
        <w:rPr>
          <w:noProof/>
        </w:rPr>
        <w:tab/>
        <w:t>Huang, B., Bates, M.</w:t>
      </w:r>
      <w:r w:rsidR="00537A8A">
        <w:rPr>
          <w:noProof/>
        </w:rPr>
        <w:t>,</w:t>
      </w:r>
      <w:r w:rsidR="00DD2BD9" w:rsidRPr="00DD2BD9">
        <w:rPr>
          <w:noProof/>
        </w:rPr>
        <w:t xml:space="preserve"> Zhuang, X. Super-Resolution Fluorescence Microscopy. </w:t>
      </w:r>
      <w:r w:rsidR="00DD2BD9" w:rsidRPr="00DD2BD9">
        <w:rPr>
          <w:i/>
          <w:iCs/>
          <w:noProof/>
        </w:rPr>
        <w:t>Annual Review of Biochemistry</w:t>
      </w:r>
      <w:r w:rsidR="00537A8A">
        <w:rPr>
          <w:i/>
          <w:iCs/>
          <w:noProof/>
        </w:rPr>
        <w:t>.</w:t>
      </w:r>
      <w:r w:rsidR="00DD2BD9" w:rsidRPr="00DD2BD9">
        <w:rPr>
          <w:noProof/>
        </w:rPr>
        <w:t xml:space="preserve"> </w:t>
      </w:r>
      <w:r w:rsidR="00DD2BD9" w:rsidRPr="00DD2BD9">
        <w:rPr>
          <w:b/>
          <w:bCs/>
          <w:noProof/>
        </w:rPr>
        <w:t>78</w:t>
      </w:r>
      <w:r w:rsidR="00DD2BD9" w:rsidRPr="00DD2BD9">
        <w:rPr>
          <w:noProof/>
        </w:rPr>
        <w:t>, 993–1016 (2009).</w:t>
      </w:r>
    </w:p>
    <w:p w14:paraId="3E2E0CE0" w14:textId="6C4CC492" w:rsidR="00DD2BD9" w:rsidRPr="00DD2BD9" w:rsidRDefault="00DD2BD9" w:rsidP="00DD2BD9">
      <w:pPr>
        <w:ind w:left="640" w:hanging="640"/>
        <w:rPr>
          <w:noProof/>
        </w:rPr>
      </w:pPr>
      <w:r w:rsidRPr="00DD2BD9">
        <w:rPr>
          <w:noProof/>
        </w:rPr>
        <w:t>2.</w:t>
      </w:r>
      <w:r w:rsidRPr="00DD2BD9">
        <w:rPr>
          <w:noProof/>
        </w:rPr>
        <w:tab/>
        <w:t>Sydor, A. M., Czymmek, K. J., Puchner, E. M.</w:t>
      </w:r>
      <w:r w:rsidR="00537A8A">
        <w:rPr>
          <w:noProof/>
        </w:rPr>
        <w:t>,</w:t>
      </w:r>
      <w:r w:rsidRPr="00DD2BD9">
        <w:rPr>
          <w:noProof/>
        </w:rPr>
        <w:t xml:space="preserve"> Mennella, V. Super-Resolution Microscopy : From Single Molecules to Supramolecular Assemblies. </w:t>
      </w:r>
      <w:r w:rsidRPr="00DD2BD9">
        <w:rPr>
          <w:i/>
          <w:iCs/>
          <w:noProof/>
        </w:rPr>
        <w:t>Trends in Cell Biology</w:t>
      </w:r>
      <w:r w:rsidR="00537A8A">
        <w:rPr>
          <w:i/>
          <w:iCs/>
          <w:noProof/>
        </w:rPr>
        <w:t>.</w:t>
      </w:r>
      <w:r w:rsidRPr="00DD2BD9">
        <w:rPr>
          <w:noProof/>
        </w:rPr>
        <w:t xml:space="preserve"> </w:t>
      </w:r>
      <w:r w:rsidRPr="00DD2BD9">
        <w:rPr>
          <w:b/>
          <w:bCs/>
          <w:noProof/>
        </w:rPr>
        <w:t>25</w:t>
      </w:r>
      <w:r w:rsidRPr="00DD2BD9">
        <w:rPr>
          <w:noProof/>
        </w:rPr>
        <w:t>, 730–748 (2015).</w:t>
      </w:r>
    </w:p>
    <w:p w14:paraId="07B0D049" w14:textId="693EC0F7" w:rsidR="00DD2BD9" w:rsidRPr="00DD2BD9" w:rsidRDefault="00DD2BD9" w:rsidP="00DD2BD9">
      <w:pPr>
        <w:ind w:left="640" w:hanging="640"/>
        <w:rPr>
          <w:noProof/>
        </w:rPr>
      </w:pPr>
      <w:r w:rsidRPr="00DD2BD9">
        <w:rPr>
          <w:noProof/>
        </w:rPr>
        <w:t>3.</w:t>
      </w:r>
      <w:r w:rsidRPr="00DD2BD9">
        <w:rPr>
          <w:noProof/>
        </w:rPr>
        <w:tab/>
        <w:t xml:space="preserve">Vangindertael, J. </w:t>
      </w:r>
      <w:r w:rsidR="00537A8A" w:rsidRPr="00537A8A">
        <w:rPr>
          <w:iCs/>
          <w:noProof/>
        </w:rPr>
        <w:t>et al.</w:t>
      </w:r>
      <w:r w:rsidRPr="00DD2BD9">
        <w:rPr>
          <w:noProof/>
        </w:rPr>
        <w:t xml:space="preserve"> An introduction to optical super-resolution microscopy for the adventurous biologist. </w:t>
      </w:r>
      <w:r w:rsidRPr="00DD2BD9">
        <w:rPr>
          <w:i/>
          <w:iCs/>
          <w:noProof/>
        </w:rPr>
        <w:t>Methods and Applications in Fluorescence</w:t>
      </w:r>
      <w:r w:rsidR="00537A8A">
        <w:rPr>
          <w:i/>
          <w:iCs/>
          <w:noProof/>
        </w:rPr>
        <w:t>.</w:t>
      </w:r>
      <w:r w:rsidRPr="00DD2BD9">
        <w:rPr>
          <w:noProof/>
        </w:rPr>
        <w:t xml:space="preserve"> </w:t>
      </w:r>
      <w:r w:rsidRPr="00DD2BD9">
        <w:rPr>
          <w:b/>
          <w:bCs/>
          <w:noProof/>
        </w:rPr>
        <w:t>6</w:t>
      </w:r>
      <w:r w:rsidRPr="00DD2BD9">
        <w:rPr>
          <w:noProof/>
        </w:rPr>
        <w:t>, 022003 (2018).</w:t>
      </w:r>
    </w:p>
    <w:p w14:paraId="25332B01" w14:textId="4F36B748" w:rsidR="00DD2BD9" w:rsidRPr="00DD2BD9" w:rsidRDefault="00DD2BD9" w:rsidP="00DD2BD9">
      <w:pPr>
        <w:ind w:left="640" w:hanging="640"/>
        <w:rPr>
          <w:noProof/>
        </w:rPr>
      </w:pPr>
      <w:r w:rsidRPr="00DD2BD9">
        <w:rPr>
          <w:noProof/>
        </w:rPr>
        <w:t>4.</w:t>
      </w:r>
      <w:r w:rsidRPr="00DD2BD9">
        <w:rPr>
          <w:noProof/>
        </w:rPr>
        <w:tab/>
        <w:t>De Mey, J., Moeremans, M., Geuens, G., Nuydens, R.</w:t>
      </w:r>
      <w:r w:rsidR="00537A8A">
        <w:rPr>
          <w:noProof/>
        </w:rPr>
        <w:t>,</w:t>
      </w:r>
      <w:r w:rsidRPr="00DD2BD9">
        <w:rPr>
          <w:noProof/>
        </w:rPr>
        <w:t xml:space="preserve"> De Brabander, M. High resolution light and electron microscopic localization of tubulin with the IGS (Immuno Gold Staining) method. </w:t>
      </w:r>
      <w:r w:rsidRPr="00DD2BD9">
        <w:rPr>
          <w:i/>
          <w:iCs/>
          <w:noProof/>
        </w:rPr>
        <w:t>Cell Biology International Reports</w:t>
      </w:r>
      <w:r w:rsidR="00537A8A">
        <w:rPr>
          <w:i/>
          <w:iCs/>
          <w:noProof/>
        </w:rPr>
        <w:t>.</w:t>
      </w:r>
      <w:r w:rsidRPr="00DD2BD9">
        <w:rPr>
          <w:noProof/>
        </w:rPr>
        <w:t xml:space="preserve"> </w:t>
      </w:r>
      <w:r w:rsidRPr="00DD2BD9">
        <w:rPr>
          <w:b/>
          <w:bCs/>
          <w:noProof/>
        </w:rPr>
        <w:t>5</w:t>
      </w:r>
      <w:r w:rsidRPr="00DD2BD9">
        <w:rPr>
          <w:noProof/>
        </w:rPr>
        <w:t>, 889–899 (1981).</w:t>
      </w:r>
    </w:p>
    <w:p w14:paraId="37059ED4" w14:textId="2212ECBA" w:rsidR="00DD2BD9" w:rsidRPr="00DD2BD9" w:rsidRDefault="00DD2BD9" w:rsidP="00DD2BD9">
      <w:pPr>
        <w:ind w:left="640" w:hanging="640"/>
        <w:rPr>
          <w:noProof/>
        </w:rPr>
      </w:pPr>
      <w:r w:rsidRPr="00DD2BD9">
        <w:rPr>
          <w:noProof/>
        </w:rPr>
        <w:t>5.</w:t>
      </w:r>
      <w:r w:rsidRPr="00DD2BD9">
        <w:rPr>
          <w:noProof/>
        </w:rPr>
        <w:tab/>
        <w:t>Faulk, W.</w:t>
      </w:r>
      <w:r w:rsidR="00537A8A">
        <w:rPr>
          <w:noProof/>
        </w:rPr>
        <w:t>,</w:t>
      </w:r>
      <w:r w:rsidRPr="00DD2BD9">
        <w:rPr>
          <w:noProof/>
        </w:rPr>
        <w:t xml:space="preserve"> Taylor, G. An immunocolloid method for the electron microscope. </w:t>
      </w:r>
      <w:r w:rsidRPr="00DD2BD9">
        <w:rPr>
          <w:i/>
          <w:iCs/>
          <w:noProof/>
        </w:rPr>
        <w:t>Immunochemistry</w:t>
      </w:r>
      <w:r w:rsidR="00537A8A">
        <w:rPr>
          <w:i/>
          <w:iCs/>
          <w:noProof/>
        </w:rPr>
        <w:t>.</w:t>
      </w:r>
      <w:r w:rsidRPr="00DD2BD9">
        <w:rPr>
          <w:noProof/>
        </w:rPr>
        <w:t xml:space="preserve"> </w:t>
      </w:r>
      <w:r w:rsidRPr="00DD2BD9">
        <w:rPr>
          <w:b/>
          <w:bCs/>
          <w:noProof/>
        </w:rPr>
        <w:t>8</w:t>
      </w:r>
      <w:r w:rsidRPr="00DD2BD9">
        <w:rPr>
          <w:noProof/>
        </w:rPr>
        <w:t>, 1081–1083 (1971).</w:t>
      </w:r>
    </w:p>
    <w:p w14:paraId="6DAB0035" w14:textId="780DA20C" w:rsidR="00DD2BD9" w:rsidRPr="00DD2BD9" w:rsidRDefault="00DD2BD9" w:rsidP="00DD2BD9">
      <w:pPr>
        <w:ind w:left="640" w:hanging="640"/>
        <w:rPr>
          <w:noProof/>
        </w:rPr>
      </w:pPr>
      <w:r w:rsidRPr="00DD2BD9">
        <w:rPr>
          <w:noProof/>
        </w:rPr>
        <w:t>6.</w:t>
      </w:r>
      <w:r w:rsidRPr="00DD2BD9">
        <w:rPr>
          <w:noProof/>
        </w:rPr>
        <w:tab/>
        <w:t>Brown, W. J., Constantinescu, E.</w:t>
      </w:r>
      <w:r w:rsidR="00537A8A">
        <w:rPr>
          <w:noProof/>
        </w:rPr>
        <w:t>,</w:t>
      </w:r>
      <w:r w:rsidRPr="00DD2BD9">
        <w:rPr>
          <w:noProof/>
        </w:rPr>
        <w:t xml:space="preserve"> Farquhar, M. G. Redistribution of Mannose-6-Phosphate Receptors Induced by Tunicamycin and Chloroquine. </w:t>
      </w:r>
      <w:r w:rsidRPr="00DD2BD9">
        <w:rPr>
          <w:i/>
          <w:iCs/>
          <w:noProof/>
        </w:rPr>
        <w:t>The Journal of Cell Biology</w:t>
      </w:r>
      <w:r w:rsidR="00537A8A">
        <w:rPr>
          <w:i/>
          <w:iCs/>
          <w:noProof/>
        </w:rPr>
        <w:t>.</w:t>
      </w:r>
      <w:r w:rsidRPr="00DD2BD9">
        <w:rPr>
          <w:noProof/>
        </w:rPr>
        <w:t xml:space="preserve"> </w:t>
      </w:r>
      <w:r w:rsidRPr="00DD2BD9">
        <w:rPr>
          <w:b/>
          <w:bCs/>
          <w:noProof/>
        </w:rPr>
        <w:t>99</w:t>
      </w:r>
      <w:r w:rsidRPr="00DD2BD9">
        <w:rPr>
          <w:noProof/>
        </w:rPr>
        <w:t>, 320–326 (1984).</w:t>
      </w:r>
    </w:p>
    <w:p w14:paraId="5433DF3F" w14:textId="6CA96021" w:rsidR="00DD2BD9" w:rsidRPr="00DD2BD9" w:rsidRDefault="00DD2BD9" w:rsidP="00DD2BD9">
      <w:pPr>
        <w:ind w:left="640" w:hanging="640"/>
        <w:rPr>
          <w:noProof/>
        </w:rPr>
      </w:pPr>
      <w:r w:rsidRPr="00DD2BD9">
        <w:rPr>
          <w:noProof/>
        </w:rPr>
        <w:t>7.</w:t>
      </w:r>
      <w:r w:rsidRPr="00DD2BD9">
        <w:rPr>
          <w:noProof/>
        </w:rPr>
        <w:tab/>
        <w:t>Brown, W. J.</w:t>
      </w:r>
      <w:r w:rsidR="00537A8A">
        <w:rPr>
          <w:noProof/>
        </w:rPr>
        <w:t>,</w:t>
      </w:r>
      <w:r w:rsidRPr="00DD2BD9">
        <w:rPr>
          <w:noProof/>
        </w:rPr>
        <w:t xml:space="preserve"> Farquhar, M. G. The Mannose-6-phosphate Enzymes Is Concentrated Receptor for Lysosomal in Cis Golgi Cisternae. </w:t>
      </w:r>
      <w:r w:rsidRPr="00DD2BD9">
        <w:rPr>
          <w:i/>
          <w:iCs/>
          <w:noProof/>
        </w:rPr>
        <w:t>Cell</w:t>
      </w:r>
      <w:r w:rsidR="00537A8A">
        <w:rPr>
          <w:i/>
          <w:iCs/>
          <w:noProof/>
        </w:rPr>
        <w:t>.</w:t>
      </w:r>
      <w:r w:rsidRPr="00DD2BD9">
        <w:rPr>
          <w:noProof/>
        </w:rPr>
        <w:t xml:space="preserve"> </w:t>
      </w:r>
      <w:r w:rsidRPr="00DD2BD9">
        <w:rPr>
          <w:b/>
          <w:bCs/>
          <w:noProof/>
        </w:rPr>
        <w:t>36</w:t>
      </w:r>
      <w:r w:rsidRPr="00DD2BD9">
        <w:rPr>
          <w:noProof/>
        </w:rPr>
        <w:t>, 295–307 (1984).</w:t>
      </w:r>
    </w:p>
    <w:p w14:paraId="6508669A" w14:textId="7930C907" w:rsidR="00DD2BD9" w:rsidRPr="00DD2BD9" w:rsidRDefault="00DD2BD9" w:rsidP="00DD2BD9">
      <w:pPr>
        <w:ind w:left="640" w:hanging="640"/>
        <w:rPr>
          <w:noProof/>
        </w:rPr>
      </w:pPr>
      <w:r w:rsidRPr="00DD2BD9">
        <w:rPr>
          <w:noProof/>
        </w:rPr>
        <w:t>8.</w:t>
      </w:r>
      <w:r w:rsidRPr="00DD2BD9">
        <w:rPr>
          <w:noProof/>
        </w:rPr>
        <w:tab/>
        <w:t>Sternberger, L. A., Hardy, P. H., Cuculis, J. J.</w:t>
      </w:r>
      <w:r w:rsidR="00537A8A">
        <w:rPr>
          <w:noProof/>
        </w:rPr>
        <w:t>,</w:t>
      </w:r>
      <w:r w:rsidRPr="00DD2BD9">
        <w:rPr>
          <w:noProof/>
        </w:rPr>
        <w:t xml:space="preserve"> Meyer, H. G. The unlabeled antibody enzyme method of immunohistochemistry. </w:t>
      </w:r>
      <w:r w:rsidRPr="00DD2BD9">
        <w:rPr>
          <w:i/>
          <w:iCs/>
          <w:noProof/>
        </w:rPr>
        <w:t>The Journal of Histochemistry and Cytochemistry</w:t>
      </w:r>
      <w:r w:rsidR="00537A8A">
        <w:rPr>
          <w:i/>
          <w:iCs/>
          <w:noProof/>
        </w:rPr>
        <w:t>.</w:t>
      </w:r>
      <w:r w:rsidRPr="00DD2BD9">
        <w:rPr>
          <w:noProof/>
        </w:rPr>
        <w:t xml:space="preserve"> </w:t>
      </w:r>
      <w:r w:rsidRPr="00DD2BD9">
        <w:rPr>
          <w:b/>
          <w:bCs/>
          <w:noProof/>
        </w:rPr>
        <w:t>18</w:t>
      </w:r>
      <w:r w:rsidRPr="00DD2BD9">
        <w:rPr>
          <w:noProof/>
        </w:rPr>
        <w:t>, 315–333 (1970).</w:t>
      </w:r>
    </w:p>
    <w:p w14:paraId="0E54FF4F" w14:textId="04483D6A" w:rsidR="00DD2BD9" w:rsidRPr="00DD2BD9" w:rsidRDefault="00DD2BD9" w:rsidP="00DD2BD9">
      <w:pPr>
        <w:ind w:left="640" w:hanging="640"/>
        <w:rPr>
          <w:noProof/>
        </w:rPr>
      </w:pPr>
      <w:r w:rsidRPr="00DD2BD9">
        <w:rPr>
          <w:noProof/>
        </w:rPr>
        <w:t>9.</w:t>
      </w:r>
      <w:r w:rsidRPr="00DD2BD9">
        <w:rPr>
          <w:noProof/>
        </w:rPr>
        <w:tab/>
        <w:t xml:space="preserve">Oliver, C. Pre-embedding Labeling Methods. in </w:t>
      </w:r>
      <w:r w:rsidRPr="00DD2BD9">
        <w:rPr>
          <w:i/>
          <w:iCs/>
          <w:noProof/>
        </w:rPr>
        <w:t>Immunocytochemical Methods and Protocols</w:t>
      </w:r>
      <w:r w:rsidRPr="00DD2BD9">
        <w:rPr>
          <w:noProof/>
        </w:rPr>
        <w:t xml:space="preserve"> (eds. Oliver, C. &amp; Jamur, M. C.)</w:t>
      </w:r>
      <w:r w:rsidR="00537A8A">
        <w:rPr>
          <w:noProof/>
        </w:rPr>
        <w:t>.</w:t>
      </w:r>
      <w:r w:rsidRPr="00DD2BD9">
        <w:rPr>
          <w:noProof/>
        </w:rPr>
        <w:t xml:space="preserve"> </w:t>
      </w:r>
      <w:r w:rsidRPr="00DD2BD9">
        <w:rPr>
          <w:b/>
          <w:bCs/>
          <w:noProof/>
        </w:rPr>
        <w:t>588</w:t>
      </w:r>
      <w:r w:rsidRPr="00DD2BD9">
        <w:rPr>
          <w:noProof/>
        </w:rPr>
        <w:t>, 381–386 (Humana Press, 2010).</w:t>
      </w:r>
    </w:p>
    <w:p w14:paraId="6DD3399C" w14:textId="245F1CB4" w:rsidR="00DD2BD9" w:rsidRPr="00DD2BD9" w:rsidRDefault="00DD2BD9" w:rsidP="00DD2BD9">
      <w:pPr>
        <w:ind w:left="640" w:hanging="640"/>
        <w:rPr>
          <w:noProof/>
        </w:rPr>
      </w:pPr>
      <w:r w:rsidRPr="00DD2BD9">
        <w:rPr>
          <w:noProof/>
        </w:rPr>
        <w:t>10.</w:t>
      </w:r>
      <w:r w:rsidRPr="00DD2BD9">
        <w:rPr>
          <w:noProof/>
        </w:rPr>
        <w:tab/>
        <w:t>Polishchuk, E. V</w:t>
      </w:r>
      <w:r w:rsidR="00537A8A">
        <w:rPr>
          <w:noProof/>
        </w:rPr>
        <w:t xml:space="preserve">., </w:t>
      </w:r>
      <w:r w:rsidRPr="00DD2BD9">
        <w:rPr>
          <w:noProof/>
        </w:rPr>
        <w:t xml:space="preserve">Polishchuk, R. S. Pre-embedding labeling for subcellular detection of molecules with electron microscopy. </w:t>
      </w:r>
      <w:r w:rsidRPr="00DD2BD9">
        <w:rPr>
          <w:i/>
          <w:iCs/>
          <w:noProof/>
        </w:rPr>
        <w:t>Tissue and Cell</w:t>
      </w:r>
      <w:r w:rsidR="00537A8A">
        <w:rPr>
          <w:i/>
          <w:iCs/>
          <w:noProof/>
        </w:rPr>
        <w:t>.</w:t>
      </w:r>
      <w:r w:rsidRPr="00DD2BD9">
        <w:rPr>
          <w:noProof/>
        </w:rPr>
        <w:t xml:space="preserve"> </w:t>
      </w:r>
      <w:r w:rsidRPr="00DD2BD9">
        <w:rPr>
          <w:b/>
          <w:bCs/>
          <w:noProof/>
        </w:rPr>
        <w:t>57</w:t>
      </w:r>
      <w:r w:rsidRPr="00DD2BD9">
        <w:rPr>
          <w:noProof/>
        </w:rPr>
        <w:t>, 103–110 (2019).</w:t>
      </w:r>
    </w:p>
    <w:p w14:paraId="5B56138D" w14:textId="552B64AE" w:rsidR="00DD2BD9" w:rsidRPr="00DD2BD9" w:rsidRDefault="00DD2BD9" w:rsidP="00DD2BD9">
      <w:pPr>
        <w:ind w:left="640" w:hanging="640"/>
        <w:rPr>
          <w:noProof/>
        </w:rPr>
      </w:pPr>
      <w:r w:rsidRPr="00DD2BD9">
        <w:rPr>
          <w:noProof/>
        </w:rPr>
        <w:t>11.</w:t>
      </w:r>
      <w:r w:rsidRPr="00DD2BD9">
        <w:rPr>
          <w:noProof/>
        </w:rPr>
        <w:tab/>
        <w:t>Polishchuk, R. S., Polishchuk, E. V</w:t>
      </w:r>
      <w:r w:rsidR="00537A8A">
        <w:rPr>
          <w:noProof/>
        </w:rPr>
        <w:t>.,</w:t>
      </w:r>
      <w:r w:rsidRPr="00DD2BD9">
        <w:rPr>
          <w:noProof/>
        </w:rPr>
        <w:t xml:space="preserve"> Luini, A. Visualizing Live Dynamics and Ultrastructure of Intracellular Organelles with Preembedding Correlative Light-Electron Microscopy. in </w:t>
      </w:r>
      <w:r w:rsidRPr="00DD2BD9">
        <w:rPr>
          <w:i/>
          <w:iCs/>
          <w:noProof/>
        </w:rPr>
        <w:t>Correlative Light and Electron Microscopy</w:t>
      </w:r>
      <w:r w:rsidRPr="00DD2BD9">
        <w:rPr>
          <w:noProof/>
        </w:rPr>
        <w:t xml:space="preserve"> (eds. Mueller-Reichert, T. &amp; Verkade, P.)</w:t>
      </w:r>
      <w:r w:rsidR="00537A8A">
        <w:rPr>
          <w:noProof/>
        </w:rPr>
        <w:t>.</w:t>
      </w:r>
      <w:r w:rsidRPr="00DD2BD9">
        <w:rPr>
          <w:noProof/>
        </w:rPr>
        <w:t xml:space="preserve"> </w:t>
      </w:r>
      <w:r w:rsidRPr="00DD2BD9">
        <w:rPr>
          <w:b/>
          <w:bCs/>
          <w:noProof/>
        </w:rPr>
        <w:t>111</w:t>
      </w:r>
      <w:r w:rsidRPr="00DD2BD9">
        <w:rPr>
          <w:noProof/>
        </w:rPr>
        <w:t>, 21–35 (Elsevier, 2012).</w:t>
      </w:r>
    </w:p>
    <w:p w14:paraId="1038E80F" w14:textId="26712ACC" w:rsidR="00DD2BD9" w:rsidRPr="00DD2BD9" w:rsidRDefault="00DD2BD9" w:rsidP="00DD2BD9">
      <w:pPr>
        <w:ind w:left="640" w:hanging="640"/>
        <w:rPr>
          <w:noProof/>
        </w:rPr>
      </w:pPr>
      <w:r w:rsidRPr="00DD2BD9">
        <w:rPr>
          <w:noProof/>
        </w:rPr>
        <w:t>12.</w:t>
      </w:r>
      <w:r w:rsidRPr="00DD2BD9">
        <w:rPr>
          <w:noProof/>
        </w:rPr>
        <w:tab/>
        <w:t>Humbel, B. M., De Jong, M. D. M., Müller, W. H.</w:t>
      </w:r>
      <w:r w:rsidR="00537A8A">
        <w:rPr>
          <w:noProof/>
        </w:rPr>
        <w:t>,</w:t>
      </w:r>
      <w:r w:rsidRPr="00DD2BD9">
        <w:rPr>
          <w:noProof/>
        </w:rPr>
        <w:t xml:space="preserve"> Verkleij, A. J. Pre-embedding immunolabeling for electron microscopy: An evaluation of permeabilization methods and markers. </w:t>
      </w:r>
      <w:r w:rsidRPr="00DD2BD9">
        <w:rPr>
          <w:i/>
          <w:iCs/>
          <w:noProof/>
        </w:rPr>
        <w:t>Microscopy Research and Technique</w:t>
      </w:r>
      <w:r w:rsidR="00537A8A">
        <w:rPr>
          <w:i/>
          <w:iCs/>
          <w:noProof/>
        </w:rPr>
        <w:t>.</w:t>
      </w:r>
      <w:r w:rsidRPr="00DD2BD9">
        <w:rPr>
          <w:noProof/>
        </w:rPr>
        <w:t xml:space="preserve"> </w:t>
      </w:r>
      <w:r w:rsidRPr="00DD2BD9">
        <w:rPr>
          <w:b/>
          <w:bCs/>
          <w:noProof/>
        </w:rPr>
        <w:t>42</w:t>
      </w:r>
      <w:r w:rsidRPr="00DD2BD9">
        <w:rPr>
          <w:noProof/>
        </w:rPr>
        <w:t>, 43–58 (1998).</w:t>
      </w:r>
    </w:p>
    <w:p w14:paraId="722B4723" w14:textId="4C48521E" w:rsidR="00DD2BD9" w:rsidRPr="00DD2BD9" w:rsidRDefault="00DD2BD9" w:rsidP="00DD2BD9">
      <w:pPr>
        <w:ind w:left="640" w:hanging="640"/>
        <w:rPr>
          <w:noProof/>
        </w:rPr>
      </w:pPr>
      <w:r w:rsidRPr="00DD2BD9">
        <w:rPr>
          <w:noProof/>
        </w:rPr>
        <w:t>13.</w:t>
      </w:r>
      <w:r w:rsidRPr="00DD2BD9">
        <w:rPr>
          <w:noProof/>
        </w:rPr>
        <w:tab/>
        <w:t>Schnell, U., Dijk, F., Sjollema, K. A.</w:t>
      </w:r>
      <w:r w:rsidR="00537A8A">
        <w:rPr>
          <w:noProof/>
        </w:rPr>
        <w:t>,</w:t>
      </w:r>
      <w:r w:rsidRPr="00DD2BD9">
        <w:rPr>
          <w:noProof/>
        </w:rPr>
        <w:t xml:space="preserve"> Giepmans, B. N. G. Immunolabeling artifacts and the need for live-cell imaging. </w:t>
      </w:r>
      <w:r w:rsidRPr="00DD2BD9">
        <w:rPr>
          <w:i/>
          <w:iCs/>
          <w:noProof/>
        </w:rPr>
        <w:t>Nature Methods</w:t>
      </w:r>
      <w:r w:rsidR="00537A8A">
        <w:rPr>
          <w:i/>
          <w:iCs/>
          <w:noProof/>
        </w:rPr>
        <w:t>.</w:t>
      </w:r>
      <w:r w:rsidRPr="00DD2BD9">
        <w:rPr>
          <w:noProof/>
        </w:rPr>
        <w:t xml:space="preserve"> </w:t>
      </w:r>
      <w:r w:rsidRPr="00DD2BD9">
        <w:rPr>
          <w:b/>
          <w:bCs/>
          <w:noProof/>
        </w:rPr>
        <w:t>9</w:t>
      </w:r>
      <w:r w:rsidRPr="00DD2BD9">
        <w:rPr>
          <w:noProof/>
        </w:rPr>
        <w:t>, 152–158 (2012).</w:t>
      </w:r>
    </w:p>
    <w:p w14:paraId="0154F2B2" w14:textId="17E4E283" w:rsidR="00DD2BD9" w:rsidRPr="00DD2BD9" w:rsidRDefault="00DD2BD9" w:rsidP="00DD2BD9">
      <w:pPr>
        <w:ind w:left="640" w:hanging="640"/>
        <w:rPr>
          <w:noProof/>
        </w:rPr>
      </w:pPr>
      <w:r w:rsidRPr="00DD2BD9">
        <w:rPr>
          <w:noProof/>
        </w:rPr>
        <w:t>14.</w:t>
      </w:r>
      <w:r w:rsidRPr="00DD2BD9">
        <w:rPr>
          <w:noProof/>
        </w:rPr>
        <w:tab/>
        <w:t>Hainfeld, J. F.</w:t>
      </w:r>
      <w:r w:rsidR="00537A8A">
        <w:rPr>
          <w:noProof/>
        </w:rPr>
        <w:t>,</w:t>
      </w:r>
      <w:r w:rsidRPr="00DD2BD9">
        <w:rPr>
          <w:noProof/>
        </w:rPr>
        <w:t xml:space="preserve"> Powell, R. D. New Frontiers in Gold Labeling. </w:t>
      </w:r>
      <w:r w:rsidRPr="00DD2BD9">
        <w:rPr>
          <w:i/>
          <w:iCs/>
          <w:noProof/>
        </w:rPr>
        <w:t>The Journal of Histochemistry and Cytochemistry</w:t>
      </w:r>
      <w:r w:rsidR="00537A8A">
        <w:rPr>
          <w:i/>
          <w:iCs/>
          <w:noProof/>
        </w:rPr>
        <w:t>.</w:t>
      </w:r>
      <w:r w:rsidRPr="00DD2BD9">
        <w:rPr>
          <w:noProof/>
        </w:rPr>
        <w:t xml:space="preserve"> </w:t>
      </w:r>
      <w:r w:rsidRPr="00DD2BD9">
        <w:rPr>
          <w:b/>
          <w:bCs/>
          <w:noProof/>
        </w:rPr>
        <w:t>48</w:t>
      </w:r>
      <w:r w:rsidRPr="00DD2BD9">
        <w:rPr>
          <w:noProof/>
        </w:rPr>
        <w:t>, 471–480 (2000).</w:t>
      </w:r>
    </w:p>
    <w:p w14:paraId="32EF3636" w14:textId="4B2EF5AD" w:rsidR="00DD2BD9" w:rsidRPr="00DD2BD9" w:rsidRDefault="00DD2BD9" w:rsidP="00DD2BD9">
      <w:pPr>
        <w:ind w:left="640" w:hanging="640"/>
        <w:rPr>
          <w:noProof/>
        </w:rPr>
      </w:pPr>
      <w:r w:rsidRPr="00DD2BD9">
        <w:rPr>
          <w:noProof/>
        </w:rPr>
        <w:t>15.</w:t>
      </w:r>
      <w:r w:rsidRPr="00DD2BD9">
        <w:rPr>
          <w:noProof/>
        </w:rPr>
        <w:tab/>
        <w:t>Hainfeld, J. F.</w:t>
      </w:r>
      <w:r w:rsidR="00537A8A">
        <w:rPr>
          <w:noProof/>
        </w:rPr>
        <w:t>,</w:t>
      </w:r>
      <w:r w:rsidRPr="00DD2BD9">
        <w:rPr>
          <w:noProof/>
        </w:rPr>
        <w:t xml:space="preserve"> Furuya, F. R. A 1.4-nm Gold Cluster Covalently Attached to Antibodies Improves Immunolabeling. </w:t>
      </w:r>
      <w:r w:rsidRPr="00DD2BD9">
        <w:rPr>
          <w:i/>
          <w:iCs/>
          <w:noProof/>
        </w:rPr>
        <w:t>The Journal of Histochemistry and Cytochemistry</w:t>
      </w:r>
      <w:r w:rsidR="00537A8A">
        <w:rPr>
          <w:i/>
          <w:iCs/>
          <w:noProof/>
        </w:rPr>
        <w:t>.</w:t>
      </w:r>
      <w:r w:rsidRPr="00DD2BD9">
        <w:rPr>
          <w:noProof/>
        </w:rPr>
        <w:t xml:space="preserve"> </w:t>
      </w:r>
      <w:r w:rsidRPr="00DD2BD9">
        <w:rPr>
          <w:b/>
          <w:bCs/>
          <w:noProof/>
        </w:rPr>
        <w:t>40</w:t>
      </w:r>
      <w:r w:rsidRPr="00DD2BD9">
        <w:rPr>
          <w:noProof/>
        </w:rPr>
        <w:t>, 177–184 (1992).</w:t>
      </w:r>
    </w:p>
    <w:p w14:paraId="1DFF7B27" w14:textId="097FD4D6" w:rsidR="00DD2BD9" w:rsidRPr="00DD2BD9" w:rsidRDefault="00DD2BD9" w:rsidP="00DD2BD9">
      <w:pPr>
        <w:ind w:left="640" w:hanging="640"/>
        <w:rPr>
          <w:noProof/>
        </w:rPr>
      </w:pPr>
      <w:r w:rsidRPr="00DD2BD9">
        <w:rPr>
          <w:noProof/>
        </w:rPr>
        <w:t>16.</w:t>
      </w:r>
      <w:r w:rsidRPr="00DD2BD9">
        <w:rPr>
          <w:noProof/>
        </w:rPr>
        <w:tab/>
        <w:t>Baschong, W.</w:t>
      </w:r>
      <w:r w:rsidR="00537A8A">
        <w:rPr>
          <w:noProof/>
        </w:rPr>
        <w:t>,</w:t>
      </w:r>
      <w:r w:rsidRPr="00DD2BD9">
        <w:rPr>
          <w:noProof/>
        </w:rPr>
        <w:t xml:space="preserve"> Stierhof, Y. Preparation, Use, and Enlargement of Ultrasmall Gold Particles in Immunoelectron Microscopy. </w:t>
      </w:r>
      <w:r w:rsidRPr="00DD2BD9">
        <w:rPr>
          <w:i/>
          <w:iCs/>
          <w:noProof/>
        </w:rPr>
        <w:t>Microscopy Research and Technique</w:t>
      </w:r>
      <w:r w:rsidR="00537A8A">
        <w:rPr>
          <w:i/>
          <w:iCs/>
          <w:noProof/>
        </w:rPr>
        <w:t>.</w:t>
      </w:r>
      <w:r w:rsidRPr="00DD2BD9">
        <w:rPr>
          <w:noProof/>
        </w:rPr>
        <w:t xml:space="preserve"> </w:t>
      </w:r>
      <w:r w:rsidRPr="00DD2BD9">
        <w:rPr>
          <w:b/>
          <w:bCs/>
          <w:noProof/>
        </w:rPr>
        <w:t>42</w:t>
      </w:r>
      <w:r w:rsidRPr="00DD2BD9">
        <w:rPr>
          <w:noProof/>
        </w:rPr>
        <w:t>, 66–79 (1998).</w:t>
      </w:r>
    </w:p>
    <w:p w14:paraId="6D245BB9" w14:textId="78572829" w:rsidR="00DD2BD9" w:rsidRPr="00DD2BD9" w:rsidRDefault="00DD2BD9" w:rsidP="00DD2BD9">
      <w:pPr>
        <w:ind w:left="640" w:hanging="640"/>
        <w:rPr>
          <w:noProof/>
        </w:rPr>
      </w:pPr>
      <w:r w:rsidRPr="00DD2BD9">
        <w:rPr>
          <w:noProof/>
        </w:rPr>
        <w:t>17.</w:t>
      </w:r>
      <w:r w:rsidRPr="00DD2BD9">
        <w:rPr>
          <w:noProof/>
        </w:rPr>
        <w:tab/>
        <w:t>Roth, J., Bendayan, M.</w:t>
      </w:r>
      <w:r w:rsidR="00537A8A">
        <w:rPr>
          <w:noProof/>
        </w:rPr>
        <w:t>,</w:t>
      </w:r>
      <w:r w:rsidRPr="00DD2BD9">
        <w:rPr>
          <w:noProof/>
        </w:rPr>
        <w:t xml:space="preserve"> Orci, L. Ultrastructural loclaization of intracellular antigens by the </w:t>
      </w:r>
      <w:r w:rsidRPr="00DD2BD9">
        <w:rPr>
          <w:noProof/>
        </w:rPr>
        <w:lastRenderedPageBreak/>
        <w:t xml:space="preserve">use of Protein A-gold complex. </w:t>
      </w:r>
      <w:r w:rsidRPr="00DD2BD9">
        <w:rPr>
          <w:i/>
          <w:iCs/>
          <w:noProof/>
        </w:rPr>
        <w:t>The Journal of Histochemistry and Cytochemistry</w:t>
      </w:r>
      <w:r w:rsidR="00537A8A">
        <w:rPr>
          <w:i/>
          <w:iCs/>
          <w:noProof/>
        </w:rPr>
        <w:t>.</w:t>
      </w:r>
      <w:r w:rsidRPr="00DD2BD9">
        <w:rPr>
          <w:noProof/>
        </w:rPr>
        <w:t xml:space="preserve"> </w:t>
      </w:r>
      <w:r w:rsidRPr="00DD2BD9">
        <w:rPr>
          <w:b/>
          <w:bCs/>
          <w:noProof/>
        </w:rPr>
        <w:t>26</w:t>
      </w:r>
      <w:r w:rsidRPr="00DD2BD9">
        <w:rPr>
          <w:noProof/>
        </w:rPr>
        <w:t>, 1074–1081 (1978).</w:t>
      </w:r>
    </w:p>
    <w:p w14:paraId="26DFB485" w14:textId="30EAECA2" w:rsidR="00DD2BD9" w:rsidRPr="00DD2BD9" w:rsidRDefault="00DD2BD9" w:rsidP="00DD2BD9">
      <w:pPr>
        <w:ind w:left="640" w:hanging="640"/>
        <w:rPr>
          <w:noProof/>
        </w:rPr>
      </w:pPr>
      <w:r w:rsidRPr="00DD2BD9">
        <w:rPr>
          <w:noProof/>
        </w:rPr>
        <w:t>18.</w:t>
      </w:r>
      <w:r w:rsidRPr="00DD2BD9">
        <w:rPr>
          <w:noProof/>
        </w:rPr>
        <w:tab/>
        <w:t xml:space="preserve">Armbruster, B. L. </w:t>
      </w:r>
      <w:r w:rsidR="00537A8A" w:rsidRPr="00537A8A">
        <w:rPr>
          <w:iCs/>
          <w:noProof/>
        </w:rPr>
        <w:t>et al.</w:t>
      </w:r>
      <w:r w:rsidRPr="00DD2BD9">
        <w:rPr>
          <w:noProof/>
        </w:rPr>
        <w:t xml:space="preserve"> Specimen preparation for electron microscopy using low temperature embedding resins. </w:t>
      </w:r>
      <w:r w:rsidRPr="00DD2BD9">
        <w:rPr>
          <w:i/>
          <w:iCs/>
          <w:noProof/>
        </w:rPr>
        <w:t>Journal of Microscopy</w:t>
      </w:r>
      <w:r w:rsidR="00537A8A">
        <w:rPr>
          <w:i/>
          <w:iCs/>
          <w:noProof/>
        </w:rPr>
        <w:t>.</w:t>
      </w:r>
      <w:r w:rsidRPr="00DD2BD9">
        <w:rPr>
          <w:noProof/>
        </w:rPr>
        <w:t xml:space="preserve"> </w:t>
      </w:r>
      <w:r w:rsidRPr="00DD2BD9">
        <w:rPr>
          <w:b/>
          <w:bCs/>
          <w:noProof/>
        </w:rPr>
        <w:t>126</w:t>
      </w:r>
      <w:r w:rsidRPr="00DD2BD9">
        <w:rPr>
          <w:noProof/>
        </w:rPr>
        <w:t>, 77–85 (1982).</w:t>
      </w:r>
    </w:p>
    <w:p w14:paraId="6F1D0830" w14:textId="094602D6" w:rsidR="00DD2BD9" w:rsidRPr="00DD2BD9" w:rsidRDefault="00DD2BD9" w:rsidP="00DD2BD9">
      <w:pPr>
        <w:ind w:left="640" w:hanging="640"/>
        <w:rPr>
          <w:noProof/>
        </w:rPr>
      </w:pPr>
      <w:r w:rsidRPr="00DD2BD9">
        <w:rPr>
          <w:noProof/>
        </w:rPr>
        <w:t>19.</w:t>
      </w:r>
      <w:r w:rsidRPr="00DD2BD9">
        <w:rPr>
          <w:noProof/>
        </w:rPr>
        <w:tab/>
        <w:t>Fowler, C. B., Leary, T. J. O.</w:t>
      </w:r>
      <w:r w:rsidR="00537A8A">
        <w:rPr>
          <w:noProof/>
        </w:rPr>
        <w:t>,</w:t>
      </w:r>
      <w:r w:rsidRPr="00DD2BD9">
        <w:rPr>
          <w:noProof/>
        </w:rPr>
        <w:t xml:space="preserve"> Mason, J. T. Modeling formalin fixation and histological processing with ribonuclease A : effects of ethanol dehydration on reversal of formaldehyde cross-links. </w:t>
      </w:r>
      <w:r w:rsidRPr="00DD2BD9">
        <w:rPr>
          <w:i/>
          <w:iCs/>
          <w:noProof/>
        </w:rPr>
        <w:t>Laboratory Investigation</w:t>
      </w:r>
      <w:r w:rsidR="00537A8A">
        <w:rPr>
          <w:i/>
          <w:iCs/>
          <w:noProof/>
        </w:rPr>
        <w:t>.</w:t>
      </w:r>
      <w:r w:rsidRPr="00DD2BD9">
        <w:rPr>
          <w:noProof/>
        </w:rPr>
        <w:t xml:space="preserve"> </w:t>
      </w:r>
      <w:r w:rsidRPr="00DD2BD9">
        <w:rPr>
          <w:b/>
          <w:bCs/>
          <w:noProof/>
        </w:rPr>
        <w:t>88</w:t>
      </w:r>
      <w:r w:rsidRPr="00DD2BD9">
        <w:rPr>
          <w:noProof/>
        </w:rPr>
        <w:t>, 785–791 (2008).</w:t>
      </w:r>
    </w:p>
    <w:p w14:paraId="47D00A48" w14:textId="4ED3A743" w:rsidR="00DD2BD9" w:rsidRPr="00DD2BD9" w:rsidRDefault="00DD2BD9" w:rsidP="00DD2BD9">
      <w:pPr>
        <w:ind w:left="640" w:hanging="640"/>
        <w:rPr>
          <w:noProof/>
        </w:rPr>
      </w:pPr>
      <w:r w:rsidRPr="00DD2BD9">
        <w:rPr>
          <w:noProof/>
        </w:rPr>
        <w:t>20.</w:t>
      </w:r>
      <w:r w:rsidRPr="00DD2BD9">
        <w:rPr>
          <w:noProof/>
        </w:rPr>
        <w:tab/>
        <w:t>Newman, G. R.</w:t>
      </w:r>
      <w:r w:rsidR="00537A8A">
        <w:rPr>
          <w:noProof/>
        </w:rPr>
        <w:t>,</w:t>
      </w:r>
      <w:r w:rsidRPr="00DD2BD9">
        <w:rPr>
          <w:noProof/>
        </w:rPr>
        <w:t xml:space="preserve"> Hobot, J. A. Modern Acrylics for Post-embedding Immunostaining Techniques. </w:t>
      </w:r>
      <w:r w:rsidRPr="00DD2BD9">
        <w:rPr>
          <w:i/>
          <w:iCs/>
          <w:noProof/>
        </w:rPr>
        <w:t>The Journal of Histochemistry and Cytochemistry</w:t>
      </w:r>
      <w:r w:rsidR="00537A8A">
        <w:rPr>
          <w:i/>
          <w:iCs/>
          <w:noProof/>
        </w:rPr>
        <w:t>.</w:t>
      </w:r>
      <w:r w:rsidRPr="00DD2BD9">
        <w:rPr>
          <w:noProof/>
        </w:rPr>
        <w:t xml:space="preserve"> </w:t>
      </w:r>
      <w:r w:rsidRPr="00DD2BD9">
        <w:rPr>
          <w:b/>
          <w:bCs/>
          <w:noProof/>
        </w:rPr>
        <w:t>35</w:t>
      </w:r>
      <w:r w:rsidRPr="00DD2BD9">
        <w:rPr>
          <w:noProof/>
        </w:rPr>
        <w:t>, 971–981 (1987).</w:t>
      </w:r>
    </w:p>
    <w:p w14:paraId="132734EA" w14:textId="1967BF10" w:rsidR="00DD2BD9" w:rsidRPr="00DD2BD9" w:rsidRDefault="00DD2BD9" w:rsidP="00DD2BD9">
      <w:pPr>
        <w:ind w:left="640" w:hanging="640"/>
        <w:rPr>
          <w:noProof/>
        </w:rPr>
      </w:pPr>
      <w:r w:rsidRPr="00DD2BD9">
        <w:rPr>
          <w:noProof/>
        </w:rPr>
        <w:t>21.</w:t>
      </w:r>
      <w:r w:rsidRPr="00DD2BD9">
        <w:rPr>
          <w:noProof/>
        </w:rPr>
        <w:tab/>
        <w:t xml:space="preserve">Tokuyasu, K. T. A technique for ultracryotomy of cell suspensions and tissues. </w:t>
      </w:r>
      <w:r w:rsidRPr="00DD2BD9">
        <w:rPr>
          <w:i/>
          <w:iCs/>
          <w:noProof/>
        </w:rPr>
        <w:t>The Journal of Cell Biology</w:t>
      </w:r>
      <w:r w:rsidR="00537A8A">
        <w:rPr>
          <w:i/>
          <w:iCs/>
          <w:noProof/>
        </w:rPr>
        <w:t>.</w:t>
      </w:r>
      <w:r w:rsidRPr="00DD2BD9">
        <w:rPr>
          <w:noProof/>
        </w:rPr>
        <w:t xml:space="preserve"> </w:t>
      </w:r>
      <w:r w:rsidRPr="00DD2BD9">
        <w:rPr>
          <w:b/>
          <w:bCs/>
          <w:noProof/>
        </w:rPr>
        <w:t>57</w:t>
      </w:r>
      <w:r w:rsidRPr="00DD2BD9">
        <w:rPr>
          <w:noProof/>
        </w:rPr>
        <w:t>, 551–565 (1973).</w:t>
      </w:r>
    </w:p>
    <w:p w14:paraId="6225B6CB" w14:textId="793CFB87" w:rsidR="00DD2BD9" w:rsidRPr="00DD2BD9" w:rsidRDefault="00DD2BD9" w:rsidP="00DD2BD9">
      <w:pPr>
        <w:ind w:left="640" w:hanging="640"/>
        <w:rPr>
          <w:noProof/>
        </w:rPr>
      </w:pPr>
      <w:r w:rsidRPr="00DD2BD9">
        <w:rPr>
          <w:noProof/>
        </w:rPr>
        <w:t>22.</w:t>
      </w:r>
      <w:r w:rsidRPr="00DD2BD9">
        <w:rPr>
          <w:noProof/>
        </w:rPr>
        <w:tab/>
        <w:t xml:space="preserve">Tokuyasu, K. T. Application of cryoultramicrotomy to immunocytochemistry. </w:t>
      </w:r>
      <w:r w:rsidRPr="00DD2BD9">
        <w:rPr>
          <w:i/>
          <w:iCs/>
          <w:noProof/>
        </w:rPr>
        <w:t>Journal of Microscopy</w:t>
      </w:r>
      <w:r w:rsidR="00537A8A">
        <w:rPr>
          <w:i/>
          <w:iCs/>
          <w:noProof/>
        </w:rPr>
        <w:t>.</w:t>
      </w:r>
      <w:r w:rsidRPr="00DD2BD9">
        <w:rPr>
          <w:noProof/>
        </w:rPr>
        <w:t xml:space="preserve"> </w:t>
      </w:r>
      <w:r w:rsidRPr="00DD2BD9">
        <w:rPr>
          <w:b/>
          <w:bCs/>
          <w:noProof/>
        </w:rPr>
        <w:t>143</w:t>
      </w:r>
      <w:r w:rsidRPr="00DD2BD9">
        <w:rPr>
          <w:noProof/>
        </w:rPr>
        <w:t>, 139–149 (1986).</w:t>
      </w:r>
    </w:p>
    <w:p w14:paraId="5BE27604" w14:textId="28C49B9F" w:rsidR="00DD2BD9" w:rsidRPr="00DD2BD9" w:rsidRDefault="00DD2BD9" w:rsidP="00DD2BD9">
      <w:pPr>
        <w:ind w:left="640" w:hanging="640"/>
        <w:rPr>
          <w:noProof/>
        </w:rPr>
      </w:pPr>
      <w:r w:rsidRPr="00DD2BD9">
        <w:rPr>
          <w:noProof/>
        </w:rPr>
        <w:t>23.</w:t>
      </w:r>
      <w:r w:rsidRPr="00DD2BD9">
        <w:rPr>
          <w:noProof/>
        </w:rPr>
        <w:tab/>
        <w:t>Möbius, W.</w:t>
      </w:r>
      <w:r w:rsidR="00537A8A">
        <w:rPr>
          <w:noProof/>
        </w:rPr>
        <w:t>,</w:t>
      </w:r>
      <w:r w:rsidRPr="00DD2BD9">
        <w:rPr>
          <w:noProof/>
        </w:rPr>
        <w:t xml:space="preserve"> Posthuma, G. Sugar and ice : Immunoelectron microscopy using cryosections according to the Tokuyasu method. </w:t>
      </w:r>
      <w:r w:rsidRPr="00DD2BD9">
        <w:rPr>
          <w:i/>
          <w:iCs/>
          <w:noProof/>
        </w:rPr>
        <w:t>Tissue and Cell</w:t>
      </w:r>
      <w:r w:rsidR="00537A8A">
        <w:rPr>
          <w:i/>
          <w:iCs/>
          <w:noProof/>
        </w:rPr>
        <w:t>.</w:t>
      </w:r>
      <w:r w:rsidRPr="00DD2BD9">
        <w:rPr>
          <w:noProof/>
        </w:rPr>
        <w:t xml:space="preserve"> </w:t>
      </w:r>
      <w:r w:rsidRPr="00DD2BD9">
        <w:rPr>
          <w:b/>
          <w:bCs/>
          <w:noProof/>
        </w:rPr>
        <w:t>57</w:t>
      </w:r>
      <w:r w:rsidRPr="00DD2BD9">
        <w:rPr>
          <w:noProof/>
        </w:rPr>
        <w:t>, 90–102 (2019).</w:t>
      </w:r>
    </w:p>
    <w:p w14:paraId="19D6635A" w14:textId="6848F970" w:rsidR="00DD2BD9" w:rsidRPr="00DD2BD9" w:rsidRDefault="00DD2BD9" w:rsidP="00DD2BD9">
      <w:pPr>
        <w:ind w:left="640" w:hanging="640"/>
        <w:rPr>
          <w:noProof/>
        </w:rPr>
      </w:pPr>
      <w:r w:rsidRPr="00DD2BD9">
        <w:rPr>
          <w:noProof/>
        </w:rPr>
        <w:t>24.</w:t>
      </w:r>
      <w:r w:rsidRPr="00DD2BD9">
        <w:rPr>
          <w:noProof/>
        </w:rPr>
        <w:tab/>
        <w:t xml:space="preserve">Gaietta, G. </w:t>
      </w:r>
      <w:r w:rsidR="00537A8A" w:rsidRPr="00537A8A">
        <w:rPr>
          <w:iCs/>
          <w:noProof/>
        </w:rPr>
        <w:t>et al.</w:t>
      </w:r>
      <w:r w:rsidRPr="00DD2BD9">
        <w:rPr>
          <w:noProof/>
        </w:rPr>
        <w:t xml:space="preserve"> Multicolor and Electron Microscopic Imaging of Connexin Trafficking. </w:t>
      </w:r>
      <w:r w:rsidRPr="00DD2BD9">
        <w:rPr>
          <w:i/>
          <w:iCs/>
          <w:noProof/>
        </w:rPr>
        <w:t>Science</w:t>
      </w:r>
      <w:r w:rsidR="00537A8A">
        <w:rPr>
          <w:i/>
          <w:iCs/>
          <w:noProof/>
        </w:rPr>
        <w:t>.</w:t>
      </w:r>
      <w:r w:rsidRPr="00DD2BD9">
        <w:rPr>
          <w:noProof/>
        </w:rPr>
        <w:t xml:space="preserve"> </w:t>
      </w:r>
      <w:r w:rsidRPr="00DD2BD9">
        <w:rPr>
          <w:b/>
          <w:bCs/>
          <w:noProof/>
        </w:rPr>
        <w:t>296</w:t>
      </w:r>
      <w:r w:rsidRPr="00DD2BD9">
        <w:rPr>
          <w:noProof/>
        </w:rPr>
        <w:t>, 503–508 (2002).</w:t>
      </w:r>
    </w:p>
    <w:p w14:paraId="50AE3CC0" w14:textId="1992EAEC" w:rsidR="00DD2BD9" w:rsidRPr="00DD2BD9" w:rsidRDefault="00DD2BD9" w:rsidP="00DD2BD9">
      <w:pPr>
        <w:ind w:left="640" w:hanging="640"/>
        <w:rPr>
          <w:noProof/>
        </w:rPr>
      </w:pPr>
      <w:r w:rsidRPr="00DD2BD9">
        <w:rPr>
          <w:noProof/>
        </w:rPr>
        <w:t>25.</w:t>
      </w:r>
      <w:r w:rsidRPr="00DD2BD9">
        <w:rPr>
          <w:noProof/>
        </w:rPr>
        <w:tab/>
        <w:t xml:space="preserve">Uttamapinant, C. </w:t>
      </w:r>
      <w:r w:rsidR="00537A8A" w:rsidRPr="00537A8A">
        <w:rPr>
          <w:iCs/>
          <w:noProof/>
        </w:rPr>
        <w:t>et al.</w:t>
      </w:r>
      <w:r w:rsidRPr="00DD2BD9">
        <w:rPr>
          <w:noProof/>
        </w:rPr>
        <w:t xml:space="preserve"> A fluorophore ligase for site-specific protein labeling inside living cells. </w:t>
      </w:r>
      <w:r w:rsidRPr="00DD2BD9">
        <w:rPr>
          <w:i/>
          <w:iCs/>
          <w:noProof/>
        </w:rPr>
        <w:t>Proc</w:t>
      </w:r>
      <w:r w:rsidR="00537A8A">
        <w:rPr>
          <w:i/>
          <w:iCs/>
          <w:noProof/>
        </w:rPr>
        <w:t>eedings of the</w:t>
      </w:r>
      <w:r w:rsidRPr="00DD2BD9">
        <w:rPr>
          <w:i/>
          <w:iCs/>
          <w:noProof/>
        </w:rPr>
        <w:t xml:space="preserve"> Nat</w:t>
      </w:r>
      <w:r w:rsidR="00537A8A">
        <w:rPr>
          <w:i/>
          <w:iCs/>
          <w:noProof/>
        </w:rPr>
        <w:t>ional</w:t>
      </w:r>
      <w:r w:rsidRPr="00DD2BD9">
        <w:rPr>
          <w:i/>
          <w:iCs/>
          <w:noProof/>
        </w:rPr>
        <w:t xml:space="preserve"> Acad</w:t>
      </w:r>
      <w:r w:rsidR="00537A8A">
        <w:rPr>
          <w:i/>
          <w:iCs/>
          <w:noProof/>
        </w:rPr>
        <w:t>emy of</w:t>
      </w:r>
      <w:r w:rsidRPr="00DD2BD9">
        <w:rPr>
          <w:i/>
          <w:iCs/>
          <w:noProof/>
        </w:rPr>
        <w:t xml:space="preserve"> Sci</w:t>
      </w:r>
      <w:r w:rsidR="00537A8A">
        <w:rPr>
          <w:i/>
          <w:iCs/>
          <w:noProof/>
        </w:rPr>
        <w:t>ences of the</w:t>
      </w:r>
      <w:r w:rsidRPr="00DD2BD9">
        <w:rPr>
          <w:i/>
          <w:iCs/>
          <w:noProof/>
        </w:rPr>
        <w:t xml:space="preserve"> U</w:t>
      </w:r>
      <w:r w:rsidR="00537A8A">
        <w:rPr>
          <w:i/>
          <w:iCs/>
          <w:noProof/>
        </w:rPr>
        <w:t>nited</w:t>
      </w:r>
      <w:r w:rsidRPr="00DD2BD9">
        <w:rPr>
          <w:i/>
          <w:iCs/>
          <w:noProof/>
        </w:rPr>
        <w:t xml:space="preserve"> S</w:t>
      </w:r>
      <w:r w:rsidR="00537A8A">
        <w:rPr>
          <w:i/>
          <w:iCs/>
          <w:noProof/>
        </w:rPr>
        <w:t>tates</w:t>
      </w:r>
      <w:r w:rsidRPr="00DD2BD9">
        <w:rPr>
          <w:i/>
          <w:iCs/>
          <w:noProof/>
        </w:rPr>
        <w:t xml:space="preserve"> </w:t>
      </w:r>
      <w:r w:rsidR="00537A8A">
        <w:rPr>
          <w:i/>
          <w:iCs/>
          <w:noProof/>
        </w:rPr>
        <w:t xml:space="preserve">of </w:t>
      </w:r>
      <w:r w:rsidRPr="00DD2BD9">
        <w:rPr>
          <w:i/>
          <w:iCs/>
          <w:noProof/>
        </w:rPr>
        <w:t>A</w:t>
      </w:r>
      <w:r w:rsidR="00537A8A">
        <w:rPr>
          <w:i/>
          <w:iCs/>
          <w:noProof/>
        </w:rPr>
        <w:t>merica.</w:t>
      </w:r>
      <w:r w:rsidRPr="00DD2BD9">
        <w:rPr>
          <w:noProof/>
        </w:rPr>
        <w:t xml:space="preserve"> </w:t>
      </w:r>
      <w:r w:rsidRPr="00DD2BD9">
        <w:rPr>
          <w:b/>
          <w:bCs/>
          <w:noProof/>
        </w:rPr>
        <w:t>107</w:t>
      </w:r>
      <w:r w:rsidRPr="00DD2BD9">
        <w:rPr>
          <w:noProof/>
        </w:rPr>
        <w:t>, 10914–10919 (2010).</w:t>
      </w:r>
    </w:p>
    <w:p w14:paraId="475D6F69" w14:textId="344B1024" w:rsidR="00DD2BD9" w:rsidRPr="00DD2BD9" w:rsidRDefault="00DD2BD9" w:rsidP="00DD2BD9">
      <w:pPr>
        <w:ind w:left="640" w:hanging="640"/>
        <w:rPr>
          <w:noProof/>
        </w:rPr>
      </w:pPr>
      <w:r w:rsidRPr="00DD2BD9">
        <w:rPr>
          <w:noProof/>
        </w:rPr>
        <w:t>26.</w:t>
      </w:r>
      <w:r w:rsidRPr="00DD2BD9">
        <w:rPr>
          <w:noProof/>
        </w:rPr>
        <w:tab/>
        <w:t>Porstmann, B., Porstmann, T., Nugel, E.</w:t>
      </w:r>
      <w:r w:rsidR="00537A8A">
        <w:rPr>
          <w:noProof/>
        </w:rPr>
        <w:t>,</w:t>
      </w:r>
      <w:r w:rsidRPr="00DD2BD9">
        <w:rPr>
          <w:noProof/>
        </w:rPr>
        <w:t xml:space="preserve"> Evers, U. Which of the Commonly Used Marker Enzymes Gives the Best Results in Colorimetric and Fluorimetric Enzyme Immunoassays: Horseradish Peroxidase, Alkaline Phosphatase or Beta-Galactosidase. </w:t>
      </w:r>
      <w:r w:rsidRPr="00DD2BD9">
        <w:rPr>
          <w:i/>
          <w:iCs/>
          <w:noProof/>
        </w:rPr>
        <w:t>Journal of Immunological Methods</w:t>
      </w:r>
      <w:r w:rsidR="00537A8A">
        <w:rPr>
          <w:i/>
          <w:iCs/>
          <w:noProof/>
        </w:rPr>
        <w:t>.</w:t>
      </w:r>
      <w:r w:rsidRPr="00DD2BD9">
        <w:rPr>
          <w:noProof/>
        </w:rPr>
        <w:t xml:space="preserve"> </w:t>
      </w:r>
      <w:r w:rsidRPr="00DD2BD9">
        <w:rPr>
          <w:b/>
          <w:bCs/>
          <w:noProof/>
        </w:rPr>
        <w:t>79</w:t>
      </w:r>
      <w:r w:rsidRPr="00DD2BD9">
        <w:rPr>
          <w:noProof/>
        </w:rPr>
        <w:t>, 27–37 (1985).</w:t>
      </w:r>
    </w:p>
    <w:p w14:paraId="6687EAEE" w14:textId="3EB6F597" w:rsidR="00DD2BD9" w:rsidRPr="00DD2BD9" w:rsidRDefault="00DD2BD9" w:rsidP="00DD2BD9">
      <w:pPr>
        <w:ind w:left="640" w:hanging="640"/>
        <w:rPr>
          <w:noProof/>
        </w:rPr>
      </w:pPr>
      <w:r w:rsidRPr="00DD2BD9">
        <w:rPr>
          <w:noProof/>
        </w:rPr>
        <w:t>27.</w:t>
      </w:r>
      <w:r w:rsidRPr="00DD2BD9">
        <w:rPr>
          <w:noProof/>
        </w:rPr>
        <w:tab/>
        <w:t xml:space="preserve">Shu, X. </w:t>
      </w:r>
      <w:r w:rsidR="00537A8A" w:rsidRPr="00537A8A">
        <w:rPr>
          <w:iCs/>
          <w:noProof/>
        </w:rPr>
        <w:t>et al.</w:t>
      </w:r>
      <w:r w:rsidRPr="00DD2BD9">
        <w:rPr>
          <w:noProof/>
        </w:rPr>
        <w:t xml:space="preserve"> A Genetically Encoded Tag for Correlated Light and Electron Microscopy of Intact Cells , Tissues , and Organisms. </w:t>
      </w:r>
      <w:r w:rsidRPr="00DD2BD9">
        <w:rPr>
          <w:i/>
          <w:iCs/>
          <w:noProof/>
        </w:rPr>
        <w:t xml:space="preserve">PLoS </w:t>
      </w:r>
      <w:r w:rsidR="00537A8A">
        <w:rPr>
          <w:i/>
          <w:iCs/>
          <w:noProof/>
        </w:rPr>
        <w:t>B</w:t>
      </w:r>
      <w:r w:rsidRPr="00DD2BD9">
        <w:rPr>
          <w:i/>
          <w:iCs/>
          <w:noProof/>
        </w:rPr>
        <w:t>iology</w:t>
      </w:r>
      <w:r w:rsidR="00537A8A">
        <w:rPr>
          <w:i/>
          <w:iCs/>
          <w:noProof/>
        </w:rPr>
        <w:t>.</w:t>
      </w:r>
      <w:r w:rsidRPr="00DD2BD9">
        <w:rPr>
          <w:noProof/>
        </w:rPr>
        <w:t xml:space="preserve"> </w:t>
      </w:r>
      <w:r w:rsidRPr="00DD2BD9">
        <w:rPr>
          <w:b/>
          <w:bCs/>
          <w:noProof/>
        </w:rPr>
        <w:t>9</w:t>
      </w:r>
      <w:r w:rsidRPr="00DD2BD9">
        <w:rPr>
          <w:noProof/>
        </w:rPr>
        <w:t>, e1001041 (2011).</w:t>
      </w:r>
    </w:p>
    <w:p w14:paraId="074C99DC" w14:textId="085739A9" w:rsidR="00DD2BD9" w:rsidRPr="00DD2BD9" w:rsidRDefault="00DD2BD9" w:rsidP="00DD2BD9">
      <w:pPr>
        <w:ind w:left="640" w:hanging="640"/>
        <w:rPr>
          <w:noProof/>
        </w:rPr>
      </w:pPr>
      <w:r w:rsidRPr="00DD2BD9">
        <w:rPr>
          <w:noProof/>
        </w:rPr>
        <w:t>28.</w:t>
      </w:r>
      <w:r w:rsidRPr="00DD2BD9">
        <w:rPr>
          <w:noProof/>
        </w:rPr>
        <w:tab/>
        <w:t>Mercogliano, C. P.</w:t>
      </w:r>
      <w:r w:rsidR="00537A8A">
        <w:rPr>
          <w:noProof/>
        </w:rPr>
        <w:t>,</w:t>
      </w:r>
      <w:r w:rsidRPr="00DD2BD9">
        <w:rPr>
          <w:noProof/>
        </w:rPr>
        <w:t xml:space="preserve"> DeRosier, D. J. Concatenated metallothionein as a clonable gold label for electron microscopy. </w:t>
      </w:r>
      <w:r w:rsidRPr="00DD2BD9">
        <w:rPr>
          <w:i/>
          <w:iCs/>
          <w:noProof/>
        </w:rPr>
        <w:t xml:space="preserve">Journal of </w:t>
      </w:r>
      <w:r w:rsidR="00537A8A">
        <w:rPr>
          <w:i/>
          <w:iCs/>
          <w:noProof/>
        </w:rPr>
        <w:t>S</w:t>
      </w:r>
      <w:r w:rsidRPr="00DD2BD9">
        <w:rPr>
          <w:i/>
          <w:iCs/>
          <w:noProof/>
        </w:rPr>
        <w:t xml:space="preserve">tructural </w:t>
      </w:r>
      <w:r w:rsidR="00537A8A">
        <w:rPr>
          <w:i/>
          <w:iCs/>
          <w:noProof/>
        </w:rPr>
        <w:t>B</w:t>
      </w:r>
      <w:r w:rsidRPr="00DD2BD9">
        <w:rPr>
          <w:i/>
          <w:iCs/>
          <w:noProof/>
        </w:rPr>
        <w:t>iology</w:t>
      </w:r>
      <w:r w:rsidRPr="00DD2BD9">
        <w:rPr>
          <w:noProof/>
        </w:rPr>
        <w:t xml:space="preserve"> </w:t>
      </w:r>
      <w:r w:rsidRPr="00DD2BD9">
        <w:rPr>
          <w:b/>
          <w:bCs/>
          <w:noProof/>
        </w:rPr>
        <w:t>160</w:t>
      </w:r>
      <w:r w:rsidRPr="00DD2BD9">
        <w:rPr>
          <w:noProof/>
        </w:rPr>
        <w:t>, 70–82 (2007).</w:t>
      </w:r>
    </w:p>
    <w:p w14:paraId="20B747E5" w14:textId="137F0230" w:rsidR="00DD2BD9" w:rsidRPr="00DD2BD9" w:rsidRDefault="00DD2BD9" w:rsidP="00DD2BD9">
      <w:pPr>
        <w:ind w:left="640" w:hanging="640"/>
        <w:rPr>
          <w:noProof/>
        </w:rPr>
      </w:pPr>
      <w:r w:rsidRPr="00DD2BD9">
        <w:rPr>
          <w:noProof/>
        </w:rPr>
        <w:t>29.</w:t>
      </w:r>
      <w:r w:rsidRPr="00DD2BD9">
        <w:rPr>
          <w:noProof/>
        </w:rPr>
        <w:tab/>
        <w:t>Wang, Q., Mercogliano, C. P.</w:t>
      </w:r>
      <w:r w:rsidR="00537A8A">
        <w:rPr>
          <w:noProof/>
        </w:rPr>
        <w:t>,</w:t>
      </w:r>
      <w:r w:rsidRPr="00DD2BD9">
        <w:rPr>
          <w:noProof/>
        </w:rPr>
        <w:t xml:space="preserve"> Löwe, J. A ferritin-based label for cellular electron cryotomography. </w:t>
      </w:r>
      <w:r w:rsidRPr="00DD2BD9">
        <w:rPr>
          <w:i/>
          <w:iCs/>
          <w:noProof/>
        </w:rPr>
        <w:t>Structure</w:t>
      </w:r>
      <w:r w:rsidR="00537A8A">
        <w:rPr>
          <w:i/>
          <w:iCs/>
          <w:noProof/>
        </w:rPr>
        <w:t>.</w:t>
      </w:r>
      <w:r w:rsidRPr="00DD2BD9">
        <w:rPr>
          <w:noProof/>
        </w:rPr>
        <w:t xml:space="preserve"> </w:t>
      </w:r>
      <w:r w:rsidRPr="00DD2BD9">
        <w:rPr>
          <w:b/>
          <w:bCs/>
          <w:noProof/>
        </w:rPr>
        <w:t>19</w:t>
      </w:r>
      <w:r w:rsidRPr="00DD2BD9">
        <w:rPr>
          <w:noProof/>
        </w:rPr>
        <w:t>, 147–54 (2011).</w:t>
      </w:r>
    </w:p>
    <w:p w14:paraId="324DCDCC" w14:textId="0A83B8FE" w:rsidR="00DD2BD9" w:rsidRPr="00DD2BD9" w:rsidRDefault="00DD2BD9" w:rsidP="00DD2BD9">
      <w:pPr>
        <w:ind w:left="640" w:hanging="640"/>
        <w:rPr>
          <w:noProof/>
        </w:rPr>
      </w:pPr>
      <w:r w:rsidRPr="00DD2BD9">
        <w:rPr>
          <w:noProof/>
        </w:rPr>
        <w:t>30.</w:t>
      </w:r>
      <w:r w:rsidRPr="00DD2BD9">
        <w:rPr>
          <w:noProof/>
        </w:rPr>
        <w:tab/>
        <w:t xml:space="preserve">Risco, C. </w:t>
      </w:r>
      <w:r w:rsidR="00537A8A" w:rsidRPr="00537A8A">
        <w:rPr>
          <w:iCs/>
          <w:noProof/>
        </w:rPr>
        <w:t>et al.</w:t>
      </w:r>
      <w:r w:rsidRPr="00DD2BD9">
        <w:rPr>
          <w:noProof/>
        </w:rPr>
        <w:t xml:space="preserve"> Specific, sensitive, high-resolution detection of protein molecules in eukaryotic cells using metal-tagging transmission electron microscopy. </w:t>
      </w:r>
      <w:r w:rsidRPr="00DD2BD9">
        <w:rPr>
          <w:i/>
          <w:iCs/>
          <w:noProof/>
        </w:rPr>
        <w:t>Structure</w:t>
      </w:r>
      <w:r w:rsidR="00537A8A">
        <w:rPr>
          <w:i/>
          <w:iCs/>
          <w:noProof/>
        </w:rPr>
        <w:t>.</w:t>
      </w:r>
      <w:r w:rsidRPr="00DD2BD9">
        <w:rPr>
          <w:noProof/>
        </w:rPr>
        <w:t xml:space="preserve"> </w:t>
      </w:r>
      <w:r w:rsidRPr="00DD2BD9">
        <w:rPr>
          <w:b/>
          <w:bCs/>
          <w:noProof/>
        </w:rPr>
        <w:t>20</w:t>
      </w:r>
      <w:r w:rsidRPr="00DD2BD9">
        <w:rPr>
          <w:noProof/>
        </w:rPr>
        <w:t>, 759–66 (2012).</w:t>
      </w:r>
    </w:p>
    <w:p w14:paraId="6DDCC806" w14:textId="7A5C9BAC" w:rsidR="00DD2BD9" w:rsidRPr="00DD2BD9" w:rsidRDefault="00DD2BD9" w:rsidP="00DD2BD9">
      <w:pPr>
        <w:ind w:left="640" w:hanging="640"/>
        <w:rPr>
          <w:noProof/>
        </w:rPr>
      </w:pPr>
      <w:r w:rsidRPr="00DD2BD9">
        <w:rPr>
          <w:noProof/>
        </w:rPr>
        <w:t>31.</w:t>
      </w:r>
      <w:r w:rsidRPr="00DD2BD9">
        <w:rPr>
          <w:noProof/>
        </w:rPr>
        <w:tab/>
        <w:t>Hopkins, C., Gibson, A., Stinchcombe, J.</w:t>
      </w:r>
      <w:r w:rsidR="00537A8A">
        <w:rPr>
          <w:noProof/>
        </w:rPr>
        <w:t>,</w:t>
      </w:r>
      <w:r w:rsidRPr="00DD2BD9">
        <w:rPr>
          <w:noProof/>
        </w:rPr>
        <w:t xml:space="preserve"> Futter, C. E. Chimeric Molecules Employing Horseradish Peroxidase as Reporter Enzyme for Protein Localization in the Electron Microscope. in </w:t>
      </w:r>
      <w:r w:rsidRPr="00DD2BD9">
        <w:rPr>
          <w:i/>
          <w:iCs/>
          <w:noProof/>
        </w:rPr>
        <w:t>Methods in Enzymology</w:t>
      </w:r>
      <w:r w:rsidRPr="00DD2BD9">
        <w:rPr>
          <w:noProof/>
        </w:rPr>
        <w:t xml:space="preserve"> (eds. Thorner, J., Emr, S. D. &amp; Abelson, J. N.)</w:t>
      </w:r>
      <w:r w:rsidR="00537A8A">
        <w:rPr>
          <w:noProof/>
        </w:rPr>
        <w:t>.</w:t>
      </w:r>
      <w:r w:rsidRPr="00DD2BD9">
        <w:rPr>
          <w:noProof/>
        </w:rPr>
        <w:t xml:space="preserve"> </w:t>
      </w:r>
      <w:r w:rsidRPr="00DD2BD9">
        <w:rPr>
          <w:b/>
          <w:bCs/>
          <w:noProof/>
        </w:rPr>
        <w:t>327</w:t>
      </w:r>
      <w:r w:rsidRPr="00DD2BD9">
        <w:rPr>
          <w:noProof/>
        </w:rPr>
        <w:t>, 35–45 (2000).</w:t>
      </w:r>
    </w:p>
    <w:p w14:paraId="49F281DE" w14:textId="7BDC6F1E" w:rsidR="00DD2BD9" w:rsidRPr="00DD2BD9" w:rsidRDefault="00DD2BD9" w:rsidP="00DD2BD9">
      <w:pPr>
        <w:ind w:left="640" w:hanging="640"/>
        <w:rPr>
          <w:noProof/>
        </w:rPr>
      </w:pPr>
      <w:r w:rsidRPr="00DD2BD9">
        <w:rPr>
          <w:noProof/>
        </w:rPr>
        <w:t>32.</w:t>
      </w:r>
      <w:r w:rsidRPr="00DD2BD9">
        <w:rPr>
          <w:noProof/>
        </w:rPr>
        <w:tab/>
        <w:t xml:space="preserve">Hoffmann, C. </w:t>
      </w:r>
      <w:r w:rsidR="00537A8A" w:rsidRPr="00537A8A">
        <w:rPr>
          <w:iCs/>
          <w:noProof/>
        </w:rPr>
        <w:t>et al.</w:t>
      </w:r>
      <w:r w:rsidRPr="00DD2BD9">
        <w:rPr>
          <w:noProof/>
        </w:rPr>
        <w:t xml:space="preserve"> Fluorescent labeling of tetrcysteine-tagged proteins in intact cells. </w:t>
      </w:r>
      <w:r w:rsidRPr="00DD2BD9">
        <w:rPr>
          <w:i/>
          <w:iCs/>
          <w:noProof/>
        </w:rPr>
        <w:t>Nature Protocols</w:t>
      </w:r>
      <w:r w:rsidR="00537A8A">
        <w:rPr>
          <w:i/>
          <w:iCs/>
          <w:noProof/>
        </w:rPr>
        <w:t>.</w:t>
      </w:r>
      <w:r w:rsidRPr="00DD2BD9">
        <w:rPr>
          <w:noProof/>
        </w:rPr>
        <w:t xml:space="preserve"> </w:t>
      </w:r>
      <w:r w:rsidRPr="00DD2BD9">
        <w:rPr>
          <w:b/>
          <w:bCs/>
          <w:noProof/>
        </w:rPr>
        <w:t>5</w:t>
      </w:r>
      <w:r w:rsidRPr="00DD2BD9">
        <w:rPr>
          <w:noProof/>
        </w:rPr>
        <w:t>, 1666–1677 (2010).</w:t>
      </w:r>
    </w:p>
    <w:p w14:paraId="776D0CDE" w14:textId="51FFC07E" w:rsidR="00DD2BD9" w:rsidRPr="00DD2BD9" w:rsidRDefault="00DD2BD9" w:rsidP="00DD2BD9">
      <w:pPr>
        <w:ind w:left="640" w:hanging="640"/>
        <w:rPr>
          <w:noProof/>
        </w:rPr>
      </w:pPr>
      <w:r w:rsidRPr="00DD2BD9">
        <w:rPr>
          <w:noProof/>
        </w:rPr>
        <w:t>33.</w:t>
      </w:r>
      <w:r w:rsidRPr="00DD2BD9">
        <w:rPr>
          <w:noProof/>
        </w:rPr>
        <w:tab/>
        <w:t xml:space="preserve">Martell, J. D. </w:t>
      </w:r>
      <w:r w:rsidR="00537A8A" w:rsidRPr="00537A8A">
        <w:rPr>
          <w:iCs/>
          <w:noProof/>
        </w:rPr>
        <w:t>et al.</w:t>
      </w:r>
      <w:r w:rsidRPr="00DD2BD9">
        <w:rPr>
          <w:noProof/>
        </w:rPr>
        <w:t xml:space="preserve"> Engineered ascorbate peroxidase as a genetically encoded reporter for electron microscopy. </w:t>
      </w:r>
      <w:r w:rsidRPr="00DD2BD9">
        <w:rPr>
          <w:i/>
          <w:iCs/>
          <w:noProof/>
        </w:rPr>
        <w:t>Nature Biotechnology</w:t>
      </w:r>
      <w:r w:rsidR="00537A8A">
        <w:rPr>
          <w:i/>
          <w:iCs/>
          <w:noProof/>
        </w:rPr>
        <w:t>.</w:t>
      </w:r>
      <w:r w:rsidRPr="00DD2BD9">
        <w:rPr>
          <w:noProof/>
        </w:rPr>
        <w:t xml:space="preserve"> </w:t>
      </w:r>
      <w:r w:rsidRPr="00DD2BD9">
        <w:rPr>
          <w:b/>
          <w:bCs/>
          <w:noProof/>
        </w:rPr>
        <w:t>30</w:t>
      </w:r>
      <w:r w:rsidRPr="00DD2BD9">
        <w:rPr>
          <w:noProof/>
        </w:rPr>
        <w:t>, 1143–1150 (2012).</w:t>
      </w:r>
    </w:p>
    <w:p w14:paraId="2D939E14" w14:textId="2C292B33" w:rsidR="00DD2BD9" w:rsidRPr="00DD2BD9" w:rsidRDefault="00DD2BD9" w:rsidP="00DD2BD9">
      <w:pPr>
        <w:ind w:left="640" w:hanging="640"/>
        <w:rPr>
          <w:noProof/>
        </w:rPr>
      </w:pPr>
      <w:r w:rsidRPr="00DD2BD9">
        <w:rPr>
          <w:noProof/>
        </w:rPr>
        <w:t>34.</w:t>
      </w:r>
      <w:r w:rsidRPr="00DD2BD9">
        <w:rPr>
          <w:noProof/>
        </w:rPr>
        <w:tab/>
        <w:t xml:space="preserve">Lam, S. S. </w:t>
      </w:r>
      <w:r w:rsidR="00537A8A" w:rsidRPr="00537A8A">
        <w:rPr>
          <w:iCs/>
          <w:noProof/>
        </w:rPr>
        <w:t>et al.</w:t>
      </w:r>
      <w:r w:rsidRPr="00DD2BD9">
        <w:rPr>
          <w:noProof/>
        </w:rPr>
        <w:t xml:space="preserve"> Directed evolution of APEX2 for electron microscopy and proximity labeling. </w:t>
      </w:r>
      <w:r w:rsidRPr="00DD2BD9">
        <w:rPr>
          <w:i/>
          <w:iCs/>
          <w:noProof/>
        </w:rPr>
        <w:t>Nature Methods</w:t>
      </w:r>
      <w:r w:rsidR="00537A8A">
        <w:rPr>
          <w:i/>
          <w:iCs/>
          <w:noProof/>
        </w:rPr>
        <w:t>.</w:t>
      </w:r>
      <w:r w:rsidRPr="00DD2BD9">
        <w:rPr>
          <w:noProof/>
        </w:rPr>
        <w:t xml:space="preserve"> </w:t>
      </w:r>
      <w:r w:rsidRPr="00DD2BD9">
        <w:rPr>
          <w:b/>
          <w:bCs/>
          <w:noProof/>
        </w:rPr>
        <w:t>12</w:t>
      </w:r>
      <w:r w:rsidRPr="00DD2BD9">
        <w:rPr>
          <w:noProof/>
        </w:rPr>
        <w:t>, (2015).</w:t>
      </w:r>
    </w:p>
    <w:p w14:paraId="132441CE" w14:textId="7F6000A7" w:rsidR="00DD2BD9" w:rsidRPr="00DD2BD9" w:rsidRDefault="00DD2BD9" w:rsidP="00DD2BD9">
      <w:pPr>
        <w:ind w:left="640" w:hanging="640"/>
        <w:rPr>
          <w:noProof/>
        </w:rPr>
      </w:pPr>
      <w:r w:rsidRPr="00DD2BD9">
        <w:rPr>
          <w:noProof/>
        </w:rPr>
        <w:t>35.</w:t>
      </w:r>
      <w:r w:rsidRPr="00DD2BD9">
        <w:rPr>
          <w:noProof/>
        </w:rPr>
        <w:tab/>
        <w:t xml:space="preserve">Ariotti, N. </w:t>
      </w:r>
      <w:r w:rsidR="00537A8A" w:rsidRPr="00537A8A">
        <w:rPr>
          <w:iCs/>
          <w:noProof/>
        </w:rPr>
        <w:t>et al.</w:t>
      </w:r>
      <w:r w:rsidRPr="00DD2BD9">
        <w:rPr>
          <w:noProof/>
        </w:rPr>
        <w:t xml:space="preserve"> Modular Detection of GFP-Labeled Proteins for Rapid Screening by Electron </w:t>
      </w:r>
      <w:r w:rsidRPr="00DD2BD9">
        <w:rPr>
          <w:noProof/>
        </w:rPr>
        <w:lastRenderedPageBreak/>
        <w:t xml:space="preserve">Microscopy in Cells and Organisms. </w:t>
      </w:r>
      <w:r w:rsidRPr="00DD2BD9">
        <w:rPr>
          <w:i/>
          <w:iCs/>
          <w:noProof/>
        </w:rPr>
        <w:t>Developmental Cell</w:t>
      </w:r>
      <w:r w:rsidR="00537A8A">
        <w:rPr>
          <w:i/>
          <w:iCs/>
          <w:noProof/>
        </w:rPr>
        <w:t>.</w:t>
      </w:r>
      <w:r w:rsidRPr="00DD2BD9">
        <w:rPr>
          <w:noProof/>
        </w:rPr>
        <w:t xml:space="preserve"> </w:t>
      </w:r>
      <w:r w:rsidRPr="00DD2BD9">
        <w:rPr>
          <w:b/>
          <w:bCs/>
          <w:noProof/>
        </w:rPr>
        <w:t>35</w:t>
      </w:r>
      <w:r w:rsidRPr="00DD2BD9">
        <w:rPr>
          <w:noProof/>
        </w:rPr>
        <w:t>, 513–525 (2015).</w:t>
      </w:r>
    </w:p>
    <w:p w14:paraId="70FD3BD2" w14:textId="4DCD068D" w:rsidR="00DD2BD9" w:rsidRPr="00DD2BD9" w:rsidRDefault="00DD2BD9" w:rsidP="00DD2BD9">
      <w:pPr>
        <w:ind w:left="640" w:hanging="640"/>
        <w:rPr>
          <w:noProof/>
        </w:rPr>
      </w:pPr>
      <w:r w:rsidRPr="00DD2BD9">
        <w:rPr>
          <w:noProof/>
        </w:rPr>
        <w:t>36.</w:t>
      </w:r>
      <w:r w:rsidRPr="00DD2BD9">
        <w:rPr>
          <w:noProof/>
        </w:rPr>
        <w:tab/>
        <w:t>Martell, J. D., Deerinck, T. J., Lam, S. S., Ellisman, M. H.</w:t>
      </w:r>
      <w:r w:rsidR="00537A8A">
        <w:rPr>
          <w:noProof/>
        </w:rPr>
        <w:t>,</w:t>
      </w:r>
      <w:r w:rsidRPr="00DD2BD9">
        <w:rPr>
          <w:noProof/>
        </w:rPr>
        <w:t xml:space="preserve"> Ting, A. Y. Electron microscopy using the genetically encoded APEX2 tag in cultured mammalian cells. </w:t>
      </w:r>
      <w:r w:rsidRPr="00DD2BD9">
        <w:rPr>
          <w:i/>
          <w:iCs/>
          <w:noProof/>
        </w:rPr>
        <w:t>Nature Protocols</w:t>
      </w:r>
      <w:r w:rsidR="00537A8A">
        <w:rPr>
          <w:i/>
          <w:iCs/>
          <w:noProof/>
        </w:rPr>
        <w:t>.</w:t>
      </w:r>
      <w:r w:rsidRPr="00DD2BD9">
        <w:rPr>
          <w:noProof/>
        </w:rPr>
        <w:t xml:space="preserve"> </w:t>
      </w:r>
      <w:r w:rsidRPr="00DD2BD9">
        <w:rPr>
          <w:b/>
          <w:bCs/>
          <w:noProof/>
        </w:rPr>
        <w:t>12</w:t>
      </w:r>
      <w:r w:rsidRPr="00DD2BD9">
        <w:rPr>
          <w:noProof/>
        </w:rPr>
        <w:t>, 1792–1816 (2017).</w:t>
      </w:r>
    </w:p>
    <w:p w14:paraId="3DECEC23" w14:textId="4D812CCF" w:rsidR="00DD2BD9" w:rsidRPr="00DD2BD9" w:rsidRDefault="00DD2BD9" w:rsidP="00DD2BD9">
      <w:pPr>
        <w:ind w:left="640" w:hanging="640"/>
        <w:rPr>
          <w:noProof/>
        </w:rPr>
      </w:pPr>
      <w:r w:rsidRPr="00DD2BD9">
        <w:rPr>
          <w:noProof/>
        </w:rPr>
        <w:t>37.</w:t>
      </w:r>
      <w:r w:rsidRPr="00DD2BD9">
        <w:rPr>
          <w:noProof/>
        </w:rPr>
        <w:tab/>
        <w:t>Studer, D., Humbel, B. M.</w:t>
      </w:r>
      <w:r w:rsidR="00537A8A">
        <w:rPr>
          <w:noProof/>
        </w:rPr>
        <w:t>,</w:t>
      </w:r>
      <w:r w:rsidRPr="00DD2BD9">
        <w:rPr>
          <w:noProof/>
        </w:rPr>
        <w:t xml:space="preserve"> Chiquet, M. Electron microscopy of high pressure frozen samples: Bridging the gap between cellular ultrastructure and atomic resolution. </w:t>
      </w:r>
      <w:r w:rsidRPr="00DD2BD9">
        <w:rPr>
          <w:i/>
          <w:iCs/>
          <w:noProof/>
        </w:rPr>
        <w:t>Histochemistry and Cell Biology</w:t>
      </w:r>
      <w:r w:rsidR="00537A8A">
        <w:rPr>
          <w:i/>
          <w:iCs/>
          <w:noProof/>
        </w:rPr>
        <w:t>.</w:t>
      </w:r>
      <w:r w:rsidRPr="00DD2BD9">
        <w:rPr>
          <w:noProof/>
        </w:rPr>
        <w:t xml:space="preserve"> </w:t>
      </w:r>
      <w:r w:rsidRPr="00DD2BD9">
        <w:rPr>
          <w:b/>
          <w:bCs/>
          <w:noProof/>
        </w:rPr>
        <w:t>130</w:t>
      </w:r>
      <w:r w:rsidRPr="00DD2BD9">
        <w:rPr>
          <w:noProof/>
        </w:rPr>
        <w:t>, 877–889 (2008).</w:t>
      </w:r>
    </w:p>
    <w:p w14:paraId="452BD681" w14:textId="0336342F" w:rsidR="00DD2BD9" w:rsidRPr="00DD2BD9" w:rsidRDefault="00DD2BD9" w:rsidP="00DD2BD9">
      <w:pPr>
        <w:ind w:left="640" w:hanging="640"/>
        <w:rPr>
          <w:noProof/>
        </w:rPr>
      </w:pPr>
      <w:r w:rsidRPr="00DD2BD9">
        <w:rPr>
          <w:noProof/>
        </w:rPr>
        <w:t>38.</w:t>
      </w:r>
      <w:r w:rsidRPr="00DD2BD9">
        <w:rPr>
          <w:noProof/>
        </w:rPr>
        <w:tab/>
        <w:t>Dahl, R.</w:t>
      </w:r>
      <w:r w:rsidR="00537A8A">
        <w:rPr>
          <w:noProof/>
        </w:rPr>
        <w:t>,</w:t>
      </w:r>
      <w:r w:rsidRPr="00DD2BD9">
        <w:rPr>
          <w:noProof/>
        </w:rPr>
        <w:t xml:space="preserve"> Staehelin, L. A. High-pressure Freezing for the Preservation of Biological Structure: Theory and Practice. </w:t>
      </w:r>
      <w:r w:rsidRPr="00DD2BD9">
        <w:rPr>
          <w:i/>
          <w:iCs/>
          <w:noProof/>
        </w:rPr>
        <w:t xml:space="preserve">Journal of </w:t>
      </w:r>
      <w:r w:rsidR="00537A8A">
        <w:rPr>
          <w:i/>
          <w:iCs/>
          <w:noProof/>
        </w:rPr>
        <w:t>E</w:t>
      </w:r>
      <w:r w:rsidR="00537A8A" w:rsidRPr="00DD2BD9">
        <w:rPr>
          <w:i/>
          <w:iCs/>
          <w:noProof/>
        </w:rPr>
        <w:t xml:space="preserve">lectron </w:t>
      </w:r>
      <w:r w:rsidR="00537A8A">
        <w:rPr>
          <w:i/>
          <w:iCs/>
          <w:noProof/>
        </w:rPr>
        <w:t>M</w:t>
      </w:r>
      <w:r w:rsidRPr="00DD2BD9">
        <w:rPr>
          <w:i/>
          <w:iCs/>
          <w:noProof/>
        </w:rPr>
        <w:t xml:space="preserve">icroscopy </w:t>
      </w:r>
      <w:r w:rsidR="00537A8A">
        <w:rPr>
          <w:i/>
          <w:iCs/>
          <w:noProof/>
        </w:rPr>
        <w:t>T</w:t>
      </w:r>
      <w:r w:rsidRPr="00DD2BD9">
        <w:rPr>
          <w:i/>
          <w:iCs/>
          <w:noProof/>
        </w:rPr>
        <w:t>echnique</w:t>
      </w:r>
      <w:r w:rsidR="00537A8A">
        <w:rPr>
          <w:i/>
          <w:iCs/>
          <w:noProof/>
        </w:rPr>
        <w:t>.</w:t>
      </w:r>
      <w:r w:rsidRPr="00DD2BD9">
        <w:rPr>
          <w:noProof/>
        </w:rPr>
        <w:t xml:space="preserve"> </w:t>
      </w:r>
      <w:r w:rsidRPr="00DD2BD9">
        <w:rPr>
          <w:b/>
          <w:bCs/>
          <w:noProof/>
        </w:rPr>
        <w:t>13</w:t>
      </w:r>
      <w:r w:rsidRPr="00DD2BD9">
        <w:rPr>
          <w:noProof/>
        </w:rPr>
        <w:t>, 165–174 (1989).</w:t>
      </w:r>
    </w:p>
    <w:p w14:paraId="3DD0D9E5" w14:textId="796BEFC3" w:rsidR="00DD2BD9" w:rsidRPr="00DD2BD9" w:rsidRDefault="00DD2BD9" w:rsidP="00DD2BD9">
      <w:pPr>
        <w:ind w:left="640" w:hanging="640"/>
        <w:rPr>
          <w:noProof/>
        </w:rPr>
      </w:pPr>
      <w:r w:rsidRPr="00DD2BD9">
        <w:rPr>
          <w:noProof/>
        </w:rPr>
        <w:t>39.</w:t>
      </w:r>
      <w:r w:rsidRPr="00DD2BD9">
        <w:rPr>
          <w:noProof/>
        </w:rPr>
        <w:tab/>
        <w:t xml:space="preserve">McDonald, K. L. High-Pressure Freezing for Preservation of High Resolution Fine Structure and Antigenicity for Immunolabeling. in </w:t>
      </w:r>
      <w:r w:rsidRPr="00DD2BD9">
        <w:rPr>
          <w:i/>
          <w:iCs/>
          <w:noProof/>
        </w:rPr>
        <w:t>Electron Microscopy Methods and Protocols</w:t>
      </w:r>
      <w:r w:rsidRPr="00DD2BD9">
        <w:rPr>
          <w:noProof/>
        </w:rPr>
        <w:t xml:space="preserve"> (ed. Hajibagheri, N.)</w:t>
      </w:r>
      <w:r w:rsidR="00537A8A">
        <w:rPr>
          <w:noProof/>
        </w:rPr>
        <w:t>.</w:t>
      </w:r>
      <w:r w:rsidRPr="00DD2BD9">
        <w:rPr>
          <w:noProof/>
        </w:rPr>
        <w:t xml:space="preserve"> </w:t>
      </w:r>
      <w:r w:rsidRPr="00DD2BD9">
        <w:rPr>
          <w:b/>
          <w:bCs/>
          <w:noProof/>
        </w:rPr>
        <w:t>117</w:t>
      </w:r>
      <w:r w:rsidRPr="00DD2BD9">
        <w:rPr>
          <w:noProof/>
        </w:rPr>
        <w:t>, 77–97 (Humana Press, 1999).</w:t>
      </w:r>
    </w:p>
    <w:p w14:paraId="10440787" w14:textId="64750AE7" w:rsidR="00DD2BD9" w:rsidRPr="00DD2BD9" w:rsidRDefault="00DD2BD9" w:rsidP="00DD2BD9">
      <w:pPr>
        <w:ind w:left="640" w:hanging="640"/>
        <w:rPr>
          <w:noProof/>
        </w:rPr>
      </w:pPr>
      <w:r w:rsidRPr="00DD2BD9">
        <w:rPr>
          <w:noProof/>
        </w:rPr>
        <w:t>40.</w:t>
      </w:r>
      <w:r w:rsidRPr="00DD2BD9">
        <w:rPr>
          <w:noProof/>
        </w:rPr>
        <w:tab/>
        <w:t xml:space="preserve">Sosinsky, G. E. </w:t>
      </w:r>
      <w:r w:rsidR="00537A8A" w:rsidRPr="00537A8A">
        <w:rPr>
          <w:iCs/>
          <w:noProof/>
        </w:rPr>
        <w:t>et al.</w:t>
      </w:r>
      <w:r w:rsidRPr="00DD2BD9">
        <w:rPr>
          <w:noProof/>
        </w:rPr>
        <w:t xml:space="preserve"> The combination of chemical fixation procedures with high pressure freezing and freeze substitution preserves highly labile tissue ultrastructure for electron tomography applications. </w:t>
      </w:r>
      <w:r w:rsidRPr="00DD2BD9">
        <w:rPr>
          <w:i/>
          <w:iCs/>
          <w:noProof/>
        </w:rPr>
        <w:t>Journal of Structural Biology</w:t>
      </w:r>
      <w:r w:rsidR="00537A8A">
        <w:rPr>
          <w:i/>
          <w:iCs/>
          <w:noProof/>
        </w:rPr>
        <w:t>.</w:t>
      </w:r>
      <w:r w:rsidRPr="00DD2BD9">
        <w:rPr>
          <w:noProof/>
        </w:rPr>
        <w:t xml:space="preserve"> </w:t>
      </w:r>
      <w:r w:rsidRPr="00DD2BD9">
        <w:rPr>
          <w:b/>
          <w:bCs/>
          <w:noProof/>
        </w:rPr>
        <w:t>161</w:t>
      </w:r>
      <w:r w:rsidRPr="00DD2BD9">
        <w:rPr>
          <w:noProof/>
        </w:rPr>
        <w:t>, 359–371 (2008).</w:t>
      </w:r>
    </w:p>
    <w:p w14:paraId="1CE177A6" w14:textId="517CA279" w:rsidR="00DD2BD9" w:rsidRPr="00DD2BD9" w:rsidRDefault="00DD2BD9" w:rsidP="00DD2BD9">
      <w:pPr>
        <w:ind w:left="640" w:hanging="640"/>
        <w:rPr>
          <w:noProof/>
        </w:rPr>
      </w:pPr>
      <w:r w:rsidRPr="00DD2BD9">
        <w:rPr>
          <w:noProof/>
        </w:rPr>
        <w:t>41.</w:t>
      </w:r>
      <w:r w:rsidRPr="00DD2BD9">
        <w:rPr>
          <w:noProof/>
        </w:rPr>
        <w:tab/>
        <w:t>Korn, E. D.</w:t>
      </w:r>
      <w:r w:rsidR="00537A8A">
        <w:rPr>
          <w:noProof/>
        </w:rPr>
        <w:t>,</w:t>
      </w:r>
      <w:r w:rsidRPr="00DD2BD9">
        <w:rPr>
          <w:noProof/>
        </w:rPr>
        <w:t xml:space="preserve"> Weisman, R. A. Loss of lipids during preparation of amoebae for electron microscopy. </w:t>
      </w:r>
      <w:r w:rsidRPr="00DD2BD9">
        <w:rPr>
          <w:i/>
          <w:iCs/>
          <w:noProof/>
        </w:rPr>
        <w:t>Biochemica et Biophysica Acta</w:t>
      </w:r>
      <w:r w:rsidR="00537A8A">
        <w:rPr>
          <w:i/>
          <w:iCs/>
          <w:noProof/>
        </w:rPr>
        <w:t>.</w:t>
      </w:r>
      <w:r w:rsidRPr="00DD2BD9">
        <w:rPr>
          <w:noProof/>
        </w:rPr>
        <w:t xml:space="preserve"> </w:t>
      </w:r>
      <w:r w:rsidRPr="00DD2BD9">
        <w:rPr>
          <w:b/>
          <w:bCs/>
          <w:noProof/>
        </w:rPr>
        <w:t>116</w:t>
      </w:r>
      <w:r w:rsidRPr="00DD2BD9">
        <w:rPr>
          <w:noProof/>
        </w:rPr>
        <w:t>, 309–316 (1966).</w:t>
      </w:r>
    </w:p>
    <w:p w14:paraId="10B7D839" w14:textId="6C388A4B" w:rsidR="00DD2BD9" w:rsidRPr="00DD2BD9" w:rsidRDefault="00DD2BD9" w:rsidP="00DD2BD9">
      <w:pPr>
        <w:ind w:left="640" w:hanging="640"/>
        <w:rPr>
          <w:noProof/>
        </w:rPr>
      </w:pPr>
      <w:r w:rsidRPr="00DD2BD9">
        <w:rPr>
          <w:noProof/>
        </w:rPr>
        <w:t>42.</w:t>
      </w:r>
      <w:r w:rsidRPr="00DD2BD9">
        <w:rPr>
          <w:noProof/>
        </w:rPr>
        <w:tab/>
        <w:t xml:space="preserve">Snapp, E. L. </w:t>
      </w:r>
      <w:r w:rsidR="00537A8A" w:rsidRPr="00537A8A">
        <w:rPr>
          <w:iCs/>
          <w:noProof/>
        </w:rPr>
        <w:t>et al.</w:t>
      </w:r>
      <w:r w:rsidRPr="00DD2BD9">
        <w:rPr>
          <w:noProof/>
        </w:rPr>
        <w:t xml:space="preserve"> Formation of stacked ER cisternae by low affinity protein interactions. </w:t>
      </w:r>
      <w:r w:rsidRPr="00DD2BD9">
        <w:rPr>
          <w:i/>
          <w:iCs/>
          <w:noProof/>
        </w:rPr>
        <w:t>Journal of Cell Biology</w:t>
      </w:r>
      <w:r w:rsidR="00537A8A">
        <w:rPr>
          <w:i/>
          <w:iCs/>
          <w:noProof/>
        </w:rPr>
        <w:t>.</w:t>
      </w:r>
      <w:r w:rsidRPr="00DD2BD9">
        <w:rPr>
          <w:noProof/>
        </w:rPr>
        <w:t xml:space="preserve"> </w:t>
      </w:r>
      <w:r w:rsidRPr="00DD2BD9">
        <w:rPr>
          <w:b/>
          <w:bCs/>
          <w:noProof/>
        </w:rPr>
        <w:t>163</w:t>
      </w:r>
      <w:r w:rsidRPr="00DD2BD9">
        <w:rPr>
          <w:noProof/>
        </w:rPr>
        <w:t>, 257–269 (2003).</w:t>
      </w:r>
    </w:p>
    <w:p w14:paraId="77EED008" w14:textId="2F6A81CA" w:rsidR="00DD2BD9" w:rsidRPr="00DD2BD9" w:rsidRDefault="00DD2BD9" w:rsidP="00DD2BD9">
      <w:pPr>
        <w:ind w:left="640" w:hanging="640"/>
        <w:rPr>
          <w:noProof/>
        </w:rPr>
      </w:pPr>
      <w:r w:rsidRPr="00DD2BD9">
        <w:rPr>
          <w:noProof/>
        </w:rPr>
        <w:t>43.</w:t>
      </w:r>
      <w:r w:rsidRPr="00DD2BD9">
        <w:rPr>
          <w:noProof/>
        </w:rPr>
        <w:tab/>
        <w:t xml:space="preserve">Sandig, G. </w:t>
      </w:r>
      <w:r w:rsidR="00537A8A" w:rsidRPr="00537A8A">
        <w:rPr>
          <w:iCs/>
          <w:noProof/>
        </w:rPr>
        <w:t>et al.</w:t>
      </w:r>
      <w:r w:rsidRPr="00DD2BD9">
        <w:rPr>
          <w:noProof/>
        </w:rPr>
        <w:t xml:space="preserve"> Regulation of endoplasmic reticulum biogenesis in response to cytochrome P450 overproduction. </w:t>
      </w:r>
      <w:r w:rsidRPr="00DD2BD9">
        <w:rPr>
          <w:i/>
          <w:iCs/>
          <w:noProof/>
        </w:rPr>
        <w:t>Drug Metabolism Reviews</w:t>
      </w:r>
      <w:r w:rsidR="00537A8A">
        <w:rPr>
          <w:i/>
          <w:iCs/>
          <w:noProof/>
        </w:rPr>
        <w:t>.</w:t>
      </w:r>
      <w:r w:rsidRPr="00DD2BD9">
        <w:rPr>
          <w:noProof/>
        </w:rPr>
        <w:t xml:space="preserve"> </w:t>
      </w:r>
      <w:r w:rsidRPr="00DD2BD9">
        <w:rPr>
          <w:b/>
          <w:bCs/>
          <w:noProof/>
        </w:rPr>
        <w:t>31</w:t>
      </w:r>
      <w:r w:rsidRPr="00DD2BD9">
        <w:rPr>
          <w:noProof/>
        </w:rPr>
        <w:t>, 393–410 (1999).</w:t>
      </w:r>
    </w:p>
    <w:p w14:paraId="1FAFAE22" w14:textId="6D57A3C1" w:rsidR="00DD2BD9" w:rsidRPr="00DD2BD9" w:rsidRDefault="00DD2BD9" w:rsidP="00DD2BD9">
      <w:pPr>
        <w:ind w:left="640" w:hanging="640"/>
        <w:rPr>
          <w:noProof/>
        </w:rPr>
      </w:pPr>
      <w:r w:rsidRPr="00DD2BD9">
        <w:rPr>
          <w:noProof/>
        </w:rPr>
        <w:t>44.</w:t>
      </w:r>
      <w:r w:rsidRPr="00DD2BD9">
        <w:rPr>
          <w:noProof/>
        </w:rPr>
        <w:tab/>
        <w:t xml:space="preserve">Faber, P. W. </w:t>
      </w:r>
      <w:r w:rsidR="00537A8A" w:rsidRPr="00537A8A">
        <w:rPr>
          <w:iCs/>
          <w:noProof/>
        </w:rPr>
        <w:t>et al.</w:t>
      </w:r>
      <w:r w:rsidRPr="00DD2BD9">
        <w:rPr>
          <w:noProof/>
        </w:rPr>
        <w:t xml:space="preserve"> Huntingtin interacts with a family of WW domain proteins. </w:t>
      </w:r>
      <w:r w:rsidRPr="00DD2BD9">
        <w:rPr>
          <w:i/>
          <w:iCs/>
          <w:noProof/>
        </w:rPr>
        <w:t>Human Molecular Genetics</w:t>
      </w:r>
      <w:r w:rsidR="00537A8A">
        <w:rPr>
          <w:i/>
          <w:iCs/>
          <w:noProof/>
        </w:rPr>
        <w:t>.</w:t>
      </w:r>
      <w:r w:rsidRPr="00DD2BD9">
        <w:rPr>
          <w:noProof/>
        </w:rPr>
        <w:t xml:space="preserve"> </w:t>
      </w:r>
      <w:r w:rsidRPr="00DD2BD9">
        <w:rPr>
          <w:b/>
          <w:bCs/>
          <w:noProof/>
        </w:rPr>
        <w:t>7</w:t>
      </w:r>
      <w:r w:rsidRPr="00DD2BD9">
        <w:rPr>
          <w:noProof/>
        </w:rPr>
        <w:t>, 1463–1474 (1998).</w:t>
      </w:r>
    </w:p>
    <w:p w14:paraId="31B7FF22" w14:textId="5A07E3B6" w:rsidR="00DD2BD9" w:rsidRPr="00DD2BD9" w:rsidRDefault="00DD2BD9" w:rsidP="00DD2BD9">
      <w:pPr>
        <w:ind w:left="640" w:hanging="640"/>
        <w:rPr>
          <w:noProof/>
        </w:rPr>
      </w:pPr>
      <w:r w:rsidRPr="00DD2BD9">
        <w:rPr>
          <w:noProof/>
        </w:rPr>
        <w:t>45.</w:t>
      </w:r>
      <w:r w:rsidRPr="00DD2BD9">
        <w:rPr>
          <w:noProof/>
        </w:rPr>
        <w:tab/>
        <w:t xml:space="preserve">Worby, C. A. </w:t>
      </w:r>
      <w:r w:rsidR="00537A8A" w:rsidRPr="00537A8A">
        <w:rPr>
          <w:iCs/>
          <w:noProof/>
        </w:rPr>
        <w:t>et al.</w:t>
      </w:r>
      <w:r w:rsidRPr="00DD2BD9">
        <w:rPr>
          <w:noProof/>
        </w:rPr>
        <w:t xml:space="preserve"> Article The Fic Domain : Regulation of Cell Signaling by Adenylylation. </w:t>
      </w:r>
      <w:r w:rsidRPr="00DD2BD9">
        <w:rPr>
          <w:i/>
          <w:iCs/>
          <w:noProof/>
        </w:rPr>
        <w:t>Molecular Cell</w:t>
      </w:r>
      <w:r w:rsidR="00537A8A">
        <w:rPr>
          <w:i/>
          <w:iCs/>
          <w:noProof/>
        </w:rPr>
        <w:t>.</w:t>
      </w:r>
      <w:r w:rsidRPr="00DD2BD9">
        <w:rPr>
          <w:noProof/>
        </w:rPr>
        <w:t xml:space="preserve"> </w:t>
      </w:r>
      <w:r w:rsidRPr="00DD2BD9">
        <w:rPr>
          <w:b/>
          <w:bCs/>
          <w:noProof/>
        </w:rPr>
        <w:t>34</w:t>
      </w:r>
      <w:r w:rsidRPr="00DD2BD9">
        <w:rPr>
          <w:noProof/>
        </w:rPr>
        <w:t>, 93–103 (2009).</w:t>
      </w:r>
    </w:p>
    <w:p w14:paraId="7AC37857" w14:textId="4E7D8669" w:rsidR="00DD2BD9" w:rsidRPr="00DD2BD9" w:rsidRDefault="00DD2BD9" w:rsidP="00DD2BD9">
      <w:pPr>
        <w:ind w:left="640" w:hanging="640"/>
        <w:rPr>
          <w:noProof/>
        </w:rPr>
      </w:pPr>
      <w:r w:rsidRPr="00DD2BD9">
        <w:rPr>
          <w:noProof/>
        </w:rPr>
        <w:t>46.</w:t>
      </w:r>
      <w:r w:rsidRPr="00DD2BD9">
        <w:rPr>
          <w:noProof/>
        </w:rPr>
        <w:tab/>
        <w:t xml:space="preserve">Sanyal, A. </w:t>
      </w:r>
      <w:r w:rsidR="00537A8A" w:rsidRPr="00537A8A">
        <w:rPr>
          <w:iCs/>
          <w:noProof/>
        </w:rPr>
        <w:t>et al.</w:t>
      </w:r>
      <w:r w:rsidRPr="00DD2BD9">
        <w:rPr>
          <w:noProof/>
        </w:rPr>
        <w:t xml:space="preserve"> A Novel Link between Fic (Filamentation Induced by cAMP) - mediated Adenylylation / AMPylation and the Unfolded Protein Response. </w:t>
      </w:r>
      <w:r w:rsidRPr="00DD2BD9">
        <w:rPr>
          <w:i/>
          <w:iCs/>
          <w:noProof/>
        </w:rPr>
        <w:t>The Journal of Biological Chemistry</w:t>
      </w:r>
      <w:r w:rsidR="00537A8A">
        <w:rPr>
          <w:i/>
          <w:iCs/>
          <w:noProof/>
        </w:rPr>
        <w:t>.</w:t>
      </w:r>
      <w:r w:rsidRPr="00DD2BD9">
        <w:rPr>
          <w:noProof/>
        </w:rPr>
        <w:t xml:space="preserve"> </w:t>
      </w:r>
      <w:r w:rsidRPr="00DD2BD9">
        <w:rPr>
          <w:b/>
          <w:bCs/>
          <w:noProof/>
        </w:rPr>
        <w:t>290</w:t>
      </w:r>
      <w:r w:rsidRPr="00DD2BD9">
        <w:rPr>
          <w:noProof/>
        </w:rPr>
        <w:t>, 8482–8499 (2015).</w:t>
      </w:r>
    </w:p>
    <w:p w14:paraId="37EC9C44" w14:textId="63090DB9" w:rsidR="00DD2BD9" w:rsidRPr="00DD2BD9" w:rsidRDefault="00DD2BD9" w:rsidP="00DD2BD9">
      <w:pPr>
        <w:ind w:left="640" w:hanging="640"/>
        <w:rPr>
          <w:noProof/>
        </w:rPr>
      </w:pPr>
      <w:r w:rsidRPr="00DD2BD9">
        <w:rPr>
          <w:noProof/>
        </w:rPr>
        <w:t>47.</w:t>
      </w:r>
      <w:r w:rsidRPr="00DD2BD9">
        <w:rPr>
          <w:noProof/>
        </w:rPr>
        <w:tab/>
        <w:t xml:space="preserve">Mattoo, S. </w:t>
      </w:r>
      <w:r w:rsidR="00537A8A" w:rsidRPr="00537A8A">
        <w:rPr>
          <w:iCs/>
          <w:noProof/>
        </w:rPr>
        <w:t>et al.</w:t>
      </w:r>
      <w:r w:rsidRPr="00DD2BD9">
        <w:rPr>
          <w:noProof/>
        </w:rPr>
        <w:t xml:space="preserve"> Comparative Analysis of Histophilus somni Immunoglobulin-binding Protein A (IbpA) with Other Fic Domain-containing Enzymes Reveals Differences in Substrate and Nucleotide Specificities. </w:t>
      </w:r>
      <w:r w:rsidRPr="00DD2BD9">
        <w:rPr>
          <w:i/>
          <w:iCs/>
          <w:noProof/>
        </w:rPr>
        <w:t>The Journal of</w:t>
      </w:r>
      <w:r w:rsidR="00537A8A" w:rsidRPr="00DD2BD9">
        <w:rPr>
          <w:i/>
          <w:iCs/>
          <w:noProof/>
        </w:rPr>
        <w:t xml:space="preserve"> Biological Chemist</w:t>
      </w:r>
      <w:r w:rsidRPr="00DD2BD9">
        <w:rPr>
          <w:i/>
          <w:iCs/>
          <w:noProof/>
        </w:rPr>
        <w:t>ry</w:t>
      </w:r>
      <w:r w:rsidR="00537A8A">
        <w:rPr>
          <w:i/>
          <w:iCs/>
          <w:noProof/>
        </w:rPr>
        <w:t>.</w:t>
      </w:r>
      <w:r w:rsidRPr="00DD2BD9">
        <w:rPr>
          <w:noProof/>
        </w:rPr>
        <w:t xml:space="preserve"> </w:t>
      </w:r>
      <w:r w:rsidRPr="00DD2BD9">
        <w:rPr>
          <w:b/>
          <w:bCs/>
          <w:noProof/>
        </w:rPr>
        <w:t>286</w:t>
      </w:r>
      <w:r w:rsidRPr="00DD2BD9">
        <w:rPr>
          <w:noProof/>
        </w:rPr>
        <w:t>, 32834–32842 (2011).</w:t>
      </w:r>
    </w:p>
    <w:p w14:paraId="0B339D85" w14:textId="3571ED07" w:rsidR="00DD2BD9" w:rsidRPr="00DD2BD9" w:rsidRDefault="00DD2BD9" w:rsidP="00DD2BD9">
      <w:pPr>
        <w:ind w:left="640" w:hanging="640"/>
        <w:rPr>
          <w:noProof/>
        </w:rPr>
      </w:pPr>
      <w:r w:rsidRPr="00DD2BD9">
        <w:rPr>
          <w:noProof/>
        </w:rPr>
        <w:t>48.</w:t>
      </w:r>
      <w:r w:rsidRPr="00DD2BD9">
        <w:rPr>
          <w:noProof/>
        </w:rPr>
        <w:tab/>
        <w:t>Sengupta, R., Poderycki, M. J.</w:t>
      </w:r>
      <w:r w:rsidR="00537A8A">
        <w:rPr>
          <w:noProof/>
        </w:rPr>
        <w:t>,</w:t>
      </w:r>
      <w:r w:rsidRPr="00DD2BD9">
        <w:rPr>
          <w:noProof/>
        </w:rPr>
        <w:t xml:space="preserve"> </w:t>
      </w:r>
      <w:r w:rsidR="00537A8A">
        <w:rPr>
          <w:noProof/>
        </w:rPr>
        <w:t>M</w:t>
      </w:r>
      <w:r w:rsidRPr="00DD2BD9">
        <w:rPr>
          <w:noProof/>
        </w:rPr>
        <w:t xml:space="preserve">attoo, S. CryoAPEX – an electron tomography tool for subcellular localization of membrane proteins. </w:t>
      </w:r>
      <w:r w:rsidRPr="00DD2BD9">
        <w:rPr>
          <w:i/>
          <w:iCs/>
          <w:noProof/>
        </w:rPr>
        <w:t xml:space="preserve">Journal of </w:t>
      </w:r>
      <w:r w:rsidR="00537A8A" w:rsidRPr="00DD2BD9">
        <w:rPr>
          <w:i/>
          <w:iCs/>
          <w:noProof/>
        </w:rPr>
        <w:t>Cell Scien</w:t>
      </w:r>
      <w:r w:rsidRPr="00DD2BD9">
        <w:rPr>
          <w:i/>
          <w:iCs/>
          <w:noProof/>
        </w:rPr>
        <w:t>ce</w:t>
      </w:r>
      <w:r w:rsidR="00537A8A">
        <w:rPr>
          <w:i/>
          <w:iCs/>
          <w:noProof/>
        </w:rPr>
        <w:t>.</w:t>
      </w:r>
      <w:r w:rsidRPr="00DD2BD9">
        <w:rPr>
          <w:noProof/>
        </w:rPr>
        <w:t xml:space="preserve"> </w:t>
      </w:r>
      <w:r w:rsidRPr="00DD2BD9">
        <w:rPr>
          <w:b/>
          <w:bCs/>
          <w:noProof/>
        </w:rPr>
        <w:t>132</w:t>
      </w:r>
      <w:r w:rsidRPr="00DD2BD9">
        <w:rPr>
          <w:noProof/>
        </w:rPr>
        <w:t>, jcs222315 (2019).</w:t>
      </w:r>
    </w:p>
    <w:p w14:paraId="562EAF5D" w14:textId="77CAE786" w:rsidR="00DD2BD9" w:rsidRPr="00DD2BD9" w:rsidRDefault="00DD2BD9" w:rsidP="00DD2BD9">
      <w:pPr>
        <w:ind w:left="640" w:hanging="640"/>
        <w:rPr>
          <w:noProof/>
        </w:rPr>
      </w:pPr>
      <w:r w:rsidRPr="00DD2BD9">
        <w:rPr>
          <w:noProof/>
        </w:rPr>
        <w:t>49.</w:t>
      </w:r>
      <w:r w:rsidRPr="00DD2BD9">
        <w:rPr>
          <w:noProof/>
        </w:rPr>
        <w:tab/>
        <w:t xml:space="preserve">Tsang, T. K. </w:t>
      </w:r>
      <w:r w:rsidR="00537A8A" w:rsidRPr="00537A8A">
        <w:rPr>
          <w:iCs/>
          <w:noProof/>
        </w:rPr>
        <w:t>et al.</w:t>
      </w:r>
      <w:r w:rsidRPr="00DD2BD9">
        <w:rPr>
          <w:noProof/>
        </w:rPr>
        <w:t xml:space="preserve"> High-quality ultrastructural preservation using cryofixation for 3D electron microscopy of genetically labeled tissues. </w:t>
      </w:r>
      <w:r w:rsidRPr="00DD2BD9">
        <w:rPr>
          <w:i/>
          <w:iCs/>
          <w:noProof/>
        </w:rPr>
        <w:t>eLife</w:t>
      </w:r>
      <w:r w:rsidR="00537A8A">
        <w:rPr>
          <w:i/>
          <w:iCs/>
          <w:noProof/>
        </w:rPr>
        <w:t>.</w:t>
      </w:r>
      <w:r w:rsidRPr="00DD2BD9">
        <w:rPr>
          <w:noProof/>
        </w:rPr>
        <w:t xml:space="preserve"> </w:t>
      </w:r>
      <w:r w:rsidRPr="00DD2BD9">
        <w:rPr>
          <w:b/>
          <w:bCs/>
          <w:noProof/>
        </w:rPr>
        <w:t>7</w:t>
      </w:r>
      <w:r w:rsidRPr="00DD2BD9">
        <w:rPr>
          <w:noProof/>
        </w:rPr>
        <w:t>, 1–23 (2018).</w:t>
      </w:r>
    </w:p>
    <w:p w14:paraId="580A5787" w14:textId="6E9EF3B1" w:rsidR="00DD2BD9" w:rsidRPr="00DD2BD9" w:rsidRDefault="00DD2BD9" w:rsidP="00DD2BD9">
      <w:pPr>
        <w:ind w:left="640" w:hanging="640"/>
        <w:rPr>
          <w:noProof/>
        </w:rPr>
      </w:pPr>
      <w:r w:rsidRPr="00DD2BD9">
        <w:rPr>
          <w:noProof/>
        </w:rPr>
        <w:t>50.</w:t>
      </w:r>
      <w:r w:rsidRPr="00DD2BD9">
        <w:rPr>
          <w:noProof/>
        </w:rPr>
        <w:tab/>
        <w:t xml:space="preserve">Giddings, T. H. Freeze-substitution protocols for improved visualization of membranes in high-pressure frozen samples. </w:t>
      </w:r>
      <w:r w:rsidRPr="00DD2BD9">
        <w:rPr>
          <w:i/>
          <w:iCs/>
          <w:noProof/>
        </w:rPr>
        <w:t xml:space="preserve">Journal of </w:t>
      </w:r>
      <w:r w:rsidR="00537A8A">
        <w:rPr>
          <w:i/>
          <w:iCs/>
          <w:noProof/>
        </w:rPr>
        <w:t>M</w:t>
      </w:r>
      <w:r w:rsidRPr="00DD2BD9">
        <w:rPr>
          <w:i/>
          <w:iCs/>
          <w:noProof/>
        </w:rPr>
        <w:t>icroscopy</w:t>
      </w:r>
      <w:r w:rsidR="00537A8A">
        <w:rPr>
          <w:i/>
          <w:iCs/>
          <w:noProof/>
        </w:rPr>
        <w:t>.</w:t>
      </w:r>
      <w:r w:rsidRPr="00DD2BD9">
        <w:rPr>
          <w:noProof/>
        </w:rPr>
        <w:t xml:space="preserve"> </w:t>
      </w:r>
      <w:r w:rsidRPr="00DD2BD9">
        <w:rPr>
          <w:b/>
          <w:bCs/>
          <w:noProof/>
        </w:rPr>
        <w:t>212</w:t>
      </w:r>
      <w:r w:rsidRPr="00DD2BD9">
        <w:rPr>
          <w:noProof/>
        </w:rPr>
        <w:t>, 53–61 (2003).</w:t>
      </w:r>
    </w:p>
    <w:p w14:paraId="1FCCC098" w14:textId="546BE406" w:rsidR="00DD2BD9" w:rsidRPr="00DD2BD9" w:rsidRDefault="00DD2BD9" w:rsidP="00DD2BD9">
      <w:pPr>
        <w:ind w:left="640" w:hanging="640"/>
        <w:rPr>
          <w:noProof/>
        </w:rPr>
      </w:pPr>
      <w:r w:rsidRPr="00DD2BD9">
        <w:rPr>
          <w:noProof/>
        </w:rPr>
        <w:t>51.</w:t>
      </w:r>
      <w:r w:rsidRPr="00DD2BD9">
        <w:rPr>
          <w:noProof/>
        </w:rPr>
        <w:tab/>
        <w:t>McDonald, K. L.</w:t>
      </w:r>
      <w:r w:rsidR="00537A8A">
        <w:rPr>
          <w:noProof/>
        </w:rPr>
        <w:t>,</w:t>
      </w:r>
      <w:r w:rsidRPr="00DD2BD9">
        <w:rPr>
          <w:noProof/>
        </w:rPr>
        <w:t xml:space="preserve"> Webb, R. I. Freeze substitution in 3 hours or less. </w:t>
      </w:r>
      <w:r w:rsidRPr="00DD2BD9">
        <w:rPr>
          <w:i/>
          <w:iCs/>
          <w:noProof/>
        </w:rPr>
        <w:t xml:space="preserve">Journal of </w:t>
      </w:r>
      <w:r w:rsidR="00537A8A">
        <w:rPr>
          <w:i/>
          <w:iCs/>
          <w:noProof/>
        </w:rPr>
        <w:t>M</w:t>
      </w:r>
      <w:r w:rsidRPr="00DD2BD9">
        <w:rPr>
          <w:i/>
          <w:iCs/>
          <w:noProof/>
        </w:rPr>
        <w:t>icroscopy</w:t>
      </w:r>
      <w:r w:rsidR="00537A8A">
        <w:rPr>
          <w:i/>
          <w:iCs/>
          <w:noProof/>
        </w:rPr>
        <w:t>.</w:t>
      </w:r>
      <w:r w:rsidRPr="00DD2BD9">
        <w:rPr>
          <w:noProof/>
        </w:rPr>
        <w:t xml:space="preserve"> </w:t>
      </w:r>
      <w:r w:rsidRPr="00DD2BD9">
        <w:rPr>
          <w:b/>
          <w:bCs/>
          <w:noProof/>
        </w:rPr>
        <w:t>243</w:t>
      </w:r>
      <w:r w:rsidRPr="00DD2BD9">
        <w:rPr>
          <w:noProof/>
        </w:rPr>
        <w:t>, 227–33 (2011).</w:t>
      </w:r>
    </w:p>
    <w:p w14:paraId="0D0545F0" w14:textId="717B0622" w:rsidR="00DD2BD9" w:rsidRPr="00DD2BD9" w:rsidRDefault="00DD2BD9" w:rsidP="00DD2BD9">
      <w:pPr>
        <w:ind w:left="640" w:hanging="640"/>
        <w:rPr>
          <w:noProof/>
        </w:rPr>
      </w:pPr>
      <w:r w:rsidRPr="00DD2BD9">
        <w:rPr>
          <w:noProof/>
        </w:rPr>
        <w:t>52.</w:t>
      </w:r>
      <w:r w:rsidRPr="00DD2BD9">
        <w:rPr>
          <w:noProof/>
        </w:rPr>
        <w:tab/>
        <w:t xml:space="preserve">McDonald, K. Cryopreparation methods for electron microscopy of selected model systems. </w:t>
      </w:r>
      <w:r w:rsidRPr="00DD2BD9">
        <w:rPr>
          <w:i/>
          <w:iCs/>
          <w:noProof/>
        </w:rPr>
        <w:t xml:space="preserve">Methods in </w:t>
      </w:r>
      <w:r w:rsidR="00537A8A" w:rsidRPr="00DD2BD9">
        <w:rPr>
          <w:i/>
          <w:iCs/>
          <w:noProof/>
        </w:rPr>
        <w:t>Cell Biolo</w:t>
      </w:r>
      <w:r w:rsidRPr="00DD2BD9">
        <w:rPr>
          <w:i/>
          <w:iCs/>
          <w:noProof/>
        </w:rPr>
        <w:t>gy</w:t>
      </w:r>
      <w:r w:rsidR="00537A8A">
        <w:rPr>
          <w:i/>
          <w:iCs/>
          <w:noProof/>
        </w:rPr>
        <w:t>.</w:t>
      </w:r>
      <w:r w:rsidRPr="00DD2BD9">
        <w:rPr>
          <w:noProof/>
        </w:rPr>
        <w:t xml:space="preserve"> </w:t>
      </w:r>
      <w:r w:rsidRPr="00DD2BD9">
        <w:rPr>
          <w:b/>
          <w:bCs/>
          <w:noProof/>
        </w:rPr>
        <w:t>79</w:t>
      </w:r>
      <w:r w:rsidRPr="00DD2BD9">
        <w:rPr>
          <w:noProof/>
        </w:rPr>
        <w:t>, 23–56 (2007).</w:t>
      </w:r>
    </w:p>
    <w:p w14:paraId="1E58BCF0" w14:textId="68FE35BB" w:rsidR="00DD2BD9" w:rsidRPr="00DD2BD9" w:rsidRDefault="00DD2BD9" w:rsidP="00DD2BD9">
      <w:pPr>
        <w:ind w:left="640" w:hanging="640"/>
        <w:rPr>
          <w:noProof/>
        </w:rPr>
      </w:pPr>
      <w:r w:rsidRPr="00DD2BD9">
        <w:rPr>
          <w:noProof/>
        </w:rPr>
        <w:t>53.</w:t>
      </w:r>
      <w:r w:rsidRPr="00DD2BD9">
        <w:rPr>
          <w:noProof/>
        </w:rPr>
        <w:tab/>
        <w:t>Buser, C.</w:t>
      </w:r>
      <w:r w:rsidR="00537A8A">
        <w:rPr>
          <w:noProof/>
        </w:rPr>
        <w:t xml:space="preserve">, </w:t>
      </w:r>
      <w:r w:rsidRPr="00DD2BD9">
        <w:rPr>
          <w:noProof/>
        </w:rPr>
        <w:t xml:space="preserve">Walther, P. Freeze-substitution: the addition of water to polar solvents enhances </w:t>
      </w:r>
      <w:r w:rsidRPr="00DD2BD9">
        <w:rPr>
          <w:noProof/>
        </w:rPr>
        <w:lastRenderedPageBreak/>
        <w:t xml:space="preserve">the retention of structure and acts at temperatures around -60 degrees C. </w:t>
      </w:r>
      <w:r w:rsidRPr="00DD2BD9">
        <w:rPr>
          <w:i/>
          <w:iCs/>
          <w:noProof/>
        </w:rPr>
        <w:t xml:space="preserve">Journal of </w:t>
      </w:r>
      <w:r w:rsidR="00537A8A">
        <w:rPr>
          <w:i/>
          <w:iCs/>
          <w:noProof/>
        </w:rPr>
        <w:t>M</w:t>
      </w:r>
      <w:r w:rsidR="00537A8A" w:rsidRPr="00DD2BD9">
        <w:rPr>
          <w:i/>
          <w:iCs/>
          <w:noProof/>
        </w:rPr>
        <w:t>icroscopy</w:t>
      </w:r>
      <w:r w:rsidR="00537A8A">
        <w:rPr>
          <w:i/>
          <w:iCs/>
          <w:noProof/>
        </w:rPr>
        <w:t>.</w:t>
      </w:r>
      <w:r w:rsidR="00537A8A" w:rsidRPr="00DD2BD9">
        <w:rPr>
          <w:noProof/>
        </w:rPr>
        <w:t xml:space="preserve"> </w:t>
      </w:r>
      <w:r w:rsidRPr="00DD2BD9">
        <w:rPr>
          <w:b/>
          <w:bCs/>
          <w:noProof/>
        </w:rPr>
        <w:t>230</w:t>
      </w:r>
      <w:r w:rsidRPr="00DD2BD9">
        <w:rPr>
          <w:noProof/>
        </w:rPr>
        <w:t>, 268–77 (2008).</w:t>
      </w:r>
    </w:p>
    <w:p w14:paraId="4D55183B" w14:textId="65C401DA" w:rsidR="00DD2BD9" w:rsidRPr="00DD2BD9" w:rsidRDefault="00DD2BD9" w:rsidP="00DD2BD9">
      <w:pPr>
        <w:ind w:left="640" w:hanging="640"/>
        <w:rPr>
          <w:noProof/>
        </w:rPr>
      </w:pPr>
      <w:r w:rsidRPr="00DD2BD9">
        <w:rPr>
          <w:noProof/>
        </w:rPr>
        <w:t>54.</w:t>
      </w:r>
      <w:r w:rsidRPr="00DD2BD9">
        <w:rPr>
          <w:noProof/>
        </w:rPr>
        <w:tab/>
        <w:t xml:space="preserve">Jiménez, N. </w:t>
      </w:r>
      <w:r w:rsidR="00537A8A" w:rsidRPr="00537A8A">
        <w:rPr>
          <w:iCs/>
          <w:noProof/>
        </w:rPr>
        <w:t>et al.</w:t>
      </w:r>
      <w:r w:rsidRPr="00DD2BD9">
        <w:rPr>
          <w:noProof/>
        </w:rPr>
        <w:t xml:space="preserve"> Tannic acid-mediated osmium impregnation after freeze-substitution : A strategy to enhance membrane contrast for electron tomography. </w:t>
      </w:r>
      <w:r w:rsidRPr="00DD2BD9">
        <w:rPr>
          <w:i/>
          <w:iCs/>
          <w:noProof/>
        </w:rPr>
        <w:t>Journal of Structural Biology</w:t>
      </w:r>
      <w:r w:rsidR="00537A8A">
        <w:rPr>
          <w:i/>
          <w:iCs/>
          <w:noProof/>
        </w:rPr>
        <w:t>.</w:t>
      </w:r>
      <w:r w:rsidRPr="00DD2BD9">
        <w:rPr>
          <w:noProof/>
        </w:rPr>
        <w:t xml:space="preserve"> </w:t>
      </w:r>
      <w:r w:rsidRPr="00DD2BD9">
        <w:rPr>
          <w:b/>
          <w:bCs/>
          <w:noProof/>
        </w:rPr>
        <w:t>166</w:t>
      </w:r>
      <w:r w:rsidRPr="00DD2BD9">
        <w:rPr>
          <w:noProof/>
        </w:rPr>
        <w:t>, 103–106 (2009).</w:t>
      </w:r>
    </w:p>
    <w:p w14:paraId="548F6F7E" w14:textId="40348D29" w:rsidR="00DD2BD9" w:rsidRPr="00DD2BD9" w:rsidRDefault="00DD2BD9" w:rsidP="00DD2BD9">
      <w:pPr>
        <w:ind w:left="640" w:hanging="640"/>
        <w:rPr>
          <w:noProof/>
        </w:rPr>
      </w:pPr>
      <w:r w:rsidRPr="00DD2BD9">
        <w:rPr>
          <w:noProof/>
        </w:rPr>
        <w:t>55.</w:t>
      </w:r>
      <w:r w:rsidRPr="00DD2BD9">
        <w:rPr>
          <w:noProof/>
        </w:rPr>
        <w:tab/>
        <w:t xml:space="preserve">Han, Y. </w:t>
      </w:r>
      <w:r w:rsidR="00537A8A" w:rsidRPr="00537A8A">
        <w:rPr>
          <w:iCs/>
          <w:noProof/>
        </w:rPr>
        <w:t>et al.</w:t>
      </w:r>
      <w:r w:rsidRPr="00DD2BD9">
        <w:rPr>
          <w:noProof/>
        </w:rPr>
        <w:t xml:space="preserve"> Directed Evolution of Split APEX2 Peroxidase. </w:t>
      </w:r>
      <w:r w:rsidRPr="00DD2BD9">
        <w:rPr>
          <w:i/>
          <w:iCs/>
          <w:noProof/>
        </w:rPr>
        <w:t>ACS chemical biology</w:t>
      </w:r>
      <w:r w:rsidRPr="00DD2BD9">
        <w:rPr>
          <w:noProof/>
        </w:rPr>
        <w:t xml:space="preserve"> </w:t>
      </w:r>
      <w:r w:rsidRPr="00DD2BD9">
        <w:rPr>
          <w:b/>
          <w:bCs/>
          <w:noProof/>
        </w:rPr>
        <w:t>14</w:t>
      </w:r>
      <w:r w:rsidRPr="00DD2BD9">
        <w:rPr>
          <w:noProof/>
        </w:rPr>
        <w:t>, 619–635 (2019).</w:t>
      </w:r>
    </w:p>
    <w:p w14:paraId="1DB5095F" w14:textId="7B602F75" w:rsidR="00DD2BD9" w:rsidRPr="00DD2BD9" w:rsidRDefault="00DD2BD9" w:rsidP="00DD2BD9">
      <w:pPr>
        <w:ind w:left="640" w:hanging="640"/>
        <w:rPr>
          <w:noProof/>
        </w:rPr>
      </w:pPr>
      <w:r w:rsidRPr="00DD2BD9">
        <w:rPr>
          <w:noProof/>
        </w:rPr>
        <w:t>56.</w:t>
      </w:r>
      <w:r w:rsidRPr="00DD2BD9">
        <w:rPr>
          <w:noProof/>
        </w:rPr>
        <w:tab/>
        <w:t>Kuipers, J., Ham, T. J. Van, Kalicharan, R. D., Schnell, U.</w:t>
      </w:r>
      <w:r w:rsidR="00537A8A">
        <w:rPr>
          <w:noProof/>
        </w:rPr>
        <w:t xml:space="preserve">, </w:t>
      </w:r>
      <w:r w:rsidRPr="00DD2BD9">
        <w:rPr>
          <w:noProof/>
        </w:rPr>
        <w:t xml:space="preserve">Giepmans, B. N. G. FLIPPER, a combinatorial probe for correlated live imaging and electron microscopy, allows identification and quantitative analysis of various cells and organelles. </w:t>
      </w:r>
      <w:r w:rsidRPr="00DD2BD9">
        <w:rPr>
          <w:i/>
          <w:iCs/>
          <w:noProof/>
        </w:rPr>
        <w:t>Cell Tissue Research</w:t>
      </w:r>
      <w:r w:rsidR="00537A8A">
        <w:rPr>
          <w:i/>
          <w:iCs/>
          <w:noProof/>
        </w:rPr>
        <w:t>.</w:t>
      </w:r>
      <w:r w:rsidRPr="00DD2BD9">
        <w:rPr>
          <w:noProof/>
        </w:rPr>
        <w:t xml:space="preserve"> </w:t>
      </w:r>
      <w:r w:rsidRPr="00DD2BD9">
        <w:rPr>
          <w:b/>
          <w:bCs/>
          <w:noProof/>
        </w:rPr>
        <w:t>360</w:t>
      </w:r>
      <w:r w:rsidRPr="00DD2BD9">
        <w:rPr>
          <w:noProof/>
        </w:rPr>
        <w:t>, 61–70 (2015).</w:t>
      </w:r>
    </w:p>
    <w:p w14:paraId="453537C3" w14:textId="62CD5540" w:rsidR="00DD2BD9" w:rsidRPr="00DD2BD9" w:rsidRDefault="00DD2BD9" w:rsidP="00DD2BD9">
      <w:pPr>
        <w:ind w:left="640" w:hanging="640"/>
        <w:rPr>
          <w:noProof/>
        </w:rPr>
      </w:pPr>
      <w:r w:rsidRPr="00DD2BD9">
        <w:rPr>
          <w:noProof/>
        </w:rPr>
        <w:t>57.</w:t>
      </w:r>
      <w:r w:rsidRPr="00DD2BD9">
        <w:rPr>
          <w:noProof/>
        </w:rPr>
        <w:tab/>
        <w:t xml:space="preserve">Zhou, Y. </w:t>
      </w:r>
      <w:r w:rsidR="00537A8A" w:rsidRPr="00537A8A">
        <w:rPr>
          <w:iCs/>
          <w:noProof/>
        </w:rPr>
        <w:t>et al.</w:t>
      </w:r>
      <w:r w:rsidRPr="00DD2BD9">
        <w:rPr>
          <w:noProof/>
        </w:rPr>
        <w:t xml:space="preserve"> Expanding APEX2 Substrates for Spatial-specific Labeling of Nucleic Acids and Proteins in Living Cells. </w:t>
      </w:r>
      <w:r w:rsidRPr="00DD2BD9">
        <w:rPr>
          <w:i/>
          <w:iCs/>
          <w:noProof/>
        </w:rPr>
        <w:t>Angewandte Chemie (International ed. in English)</w:t>
      </w:r>
      <w:r w:rsidR="00537A8A">
        <w:rPr>
          <w:i/>
          <w:iCs/>
          <w:noProof/>
        </w:rPr>
        <w:t>.</w:t>
      </w:r>
      <w:r w:rsidRPr="00DD2BD9">
        <w:rPr>
          <w:noProof/>
        </w:rPr>
        <w:t xml:space="preserve"> In Press (2019).</w:t>
      </w:r>
    </w:p>
    <w:p w14:paraId="25A8FACD" w14:textId="4E726EA7" w:rsidR="00DD2BD9" w:rsidRPr="00DD2BD9" w:rsidRDefault="00DD2BD9" w:rsidP="00DD2BD9">
      <w:pPr>
        <w:ind w:left="640" w:hanging="640"/>
        <w:rPr>
          <w:noProof/>
        </w:rPr>
      </w:pPr>
      <w:r w:rsidRPr="00DD2BD9">
        <w:rPr>
          <w:noProof/>
        </w:rPr>
        <w:t>58.</w:t>
      </w:r>
      <w:r w:rsidRPr="00DD2BD9">
        <w:rPr>
          <w:noProof/>
        </w:rPr>
        <w:tab/>
        <w:t xml:space="preserve">Joesch, M. </w:t>
      </w:r>
      <w:r w:rsidR="00537A8A" w:rsidRPr="00537A8A">
        <w:rPr>
          <w:iCs/>
          <w:noProof/>
        </w:rPr>
        <w:t>et al.</w:t>
      </w:r>
      <w:r w:rsidRPr="00DD2BD9">
        <w:rPr>
          <w:noProof/>
        </w:rPr>
        <w:t xml:space="preserve"> Reconstruction of genetically identified neurons imaged by serial-section electron microscopy. </w:t>
      </w:r>
      <w:r w:rsidRPr="00DD2BD9">
        <w:rPr>
          <w:i/>
          <w:iCs/>
          <w:noProof/>
        </w:rPr>
        <w:t>eLife</w:t>
      </w:r>
      <w:r w:rsidR="00537A8A">
        <w:rPr>
          <w:i/>
          <w:iCs/>
          <w:noProof/>
        </w:rPr>
        <w:t>.</w:t>
      </w:r>
      <w:r w:rsidRPr="00DD2BD9">
        <w:rPr>
          <w:noProof/>
        </w:rPr>
        <w:t xml:space="preserve"> </w:t>
      </w:r>
      <w:r w:rsidRPr="00DD2BD9">
        <w:rPr>
          <w:b/>
          <w:bCs/>
          <w:noProof/>
        </w:rPr>
        <w:t>5</w:t>
      </w:r>
      <w:r w:rsidRPr="00DD2BD9">
        <w:rPr>
          <w:noProof/>
        </w:rPr>
        <w:t>, 1–13 (2016).</w:t>
      </w:r>
    </w:p>
    <w:p w14:paraId="626A41AB" w14:textId="211A17C8" w:rsidR="00C17BFF" w:rsidRPr="00074B01" w:rsidRDefault="008A04B5" w:rsidP="00267A59">
      <w:pPr>
        <w:rPr>
          <w:rFonts w:asciiTheme="minorHAnsi" w:hAnsiTheme="minorHAnsi" w:cstheme="minorHAnsi"/>
          <w:color w:val="7F7F7F" w:themeColor="text1" w:themeTint="80"/>
        </w:rPr>
      </w:pPr>
      <w:r>
        <w:rPr>
          <w:rFonts w:asciiTheme="minorHAnsi" w:hAnsiTheme="minorHAnsi" w:cstheme="minorHAnsi"/>
          <w:b/>
          <w:color w:val="808080"/>
        </w:rPr>
        <w:fldChar w:fldCharType="end"/>
      </w:r>
    </w:p>
    <w:sectPr w:rsidR="00C17BFF" w:rsidRPr="00074B01" w:rsidSect="00537A8A">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891B5" w14:textId="77777777" w:rsidR="00450AD2" w:rsidRDefault="00450AD2" w:rsidP="00621C4E">
      <w:r>
        <w:separator/>
      </w:r>
    </w:p>
  </w:endnote>
  <w:endnote w:type="continuationSeparator" w:id="0">
    <w:p w14:paraId="5F3321FA" w14:textId="77777777" w:rsidR="00450AD2" w:rsidRDefault="00450AD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Effra-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37A8A" w:rsidRDefault="00537A8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B673E" w14:textId="77777777" w:rsidR="00450AD2" w:rsidRDefault="00450AD2" w:rsidP="00621C4E">
      <w:r>
        <w:separator/>
      </w:r>
    </w:p>
  </w:footnote>
  <w:footnote w:type="continuationSeparator" w:id="0">
    <w:p w14:paraId="5B1A4AD0" w14:textId="77777777" w:rsidR="00450AD2" w:rsidRDefault="00450AD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37A8A" w:rsidRPr="006F06E4" w:rsidRDefault="00537A8A"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53264A"/>
    <w:multiLevelType w:val="hybridMultilevel"/>
    <w:tmpl w:val="FA1CBE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9"/>
  </w:num>
  <w:num w:numId="6">
    <w:abstractNumId w:val="16"/>
  </w:num>
  <w:num w:numId="7">
    <w:abstractNumId w:val="0"/>
  </w:num>
  <w:num w:numId="8">
    <w:abstractNumId w:val="10"/>
  </w:num>
  <w:num w:numId="9">
    <w:abstractNumId w:val="11"/>
  </w:num>
  <w:num w:numId="10">
    <w:abstractNumId w:val="18"/>
  </w:num>
  <w:num w:numId="11">
    <w:abstractNumId w:val="22"/>
  </w:num>
  <w:num w:numId="12">
    <w:abstractNumId w:val="2"/>
  </w:num>
  <w:num w:numId="13">
    <w:abstractNumId w:val="20"/>
  </w:num>
  <w:num w:numId="14">
    <w:abstractNumId w:val="26"/>
  </w:num>
  <w:num w:numId="15">
    <w:abstractNumId w:val="12"/>
  </w:num>
  <w:num w:numId="16">
    <w:abstractNumId w:val="8"/>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7"/>
  </w:num>
  <w:num w:numId="25">
    <w:abstractNumId w:val="7"/>
  </w:num>
  <w:num w:numId="26">
    <w:abstractNumId w:val="1"/>
  </w:num>
  <w:num w:numId="27">
    <w:abstractNumId w:val="6"/>
  </w:num>
  <w:num w:numId="28">
    <w:abstractNumId w:val="28"/>
  </w:num>
  <w:num w:numId="2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6E68"/>
    <w:rsid w:val="00006F46"/>
    <w:rsid w:val="00007DBC"/>
    <w:rsid w:val="00007EA1"/>
    <w:rsid w:val="000100F0"/>
    <w:rsid w:val="000129B2"/>
    <w:rsid w:val="00012FF9"/>
    <w:rsid w:val="0001389C"/>
    <w:rsid w:val="00014314"/>
    <w:rsid w:val="000167B7"/>
    <w:rsid w:val="000212AE"/>
    <w:rsid w:val="00021434"/>
    <w:rsid w:val="00021774"/>
    <w:rsid w:val="00021DF3"/>
    <w:rsid w:val="00022C52"/>
    <w:rsid w:val="00023869"/>
    <w:rsid w:val="00024598"/>
    <w:rsid w:val="00024D2A"/>
    <w:rsid w:val="000279B0"/>
    <w:rsid w:val="00032769"/>
    <w:rsid w:val="0003311E"/>
    <w:rsid w:val="00037B58"/>
    <w:rsid w:val="000412CE"/>
    <w:rsid w:val="000446B0"/>
    <w:rsid w:val="00051B73"/>
    <w:rsid w:val="00052AC5"/>
    <w:rsid w:val="00052C0B"/>
    <w:rsid w:val="000575CF"/>
    <w:rsid w:val="00060ABE"/>
    <w:rsid w:val="0006183A"/>
    <w:rsid w:val="00061A50"/>
    <w:rsid w:val="0006361B"/>
    <w:rsid w:val="00064104"/>
    <w:rsid w:val="00064F32"/>
    <w:rsid w:val="000652E3"/>
    <w:rsid w:val="00066025"/>
    <w:rsid w:val="00067A8F"/>
    <w:rsid w:val="000701D1"/>
    <w:rsid w:val="00074B01"/>
    <w:rsid w:val="00080A20"/>
    <w:rsid w:val="00082796"/>
    <w:rsid w:val="00082973"/>
    <w:rsid w:val="00082DF4"/>
    <w:rsid w:val="00085CB6"/>
    <w:rsid w:val="00086FF5"/>
    <w:rsid w:val="0008796C"/>
    <w:rsid w:val="00087C0A"/>
    <w:rsid w:val="00091788"/>
    <w:rsid w:val="00093BC4"/>
    <w:rsid w:val="000943E6"/>
    <w:rsid w:val="00097929"/>
    <w:rsid w:val="000A12D7"/>
    <w:rsid w:val="000A1E80"/>
    <w:rsid w:val="000A3B70"/>
    <w:rsid w:val="000A5153"/>
    <w:rsid w:val="000B10AE"/>
    <w:rsid w:val="000B30BF"/>
    <w:rsid w:val="000B566B"/>
    <w:rsid w:val="000B595C"/>
    <w:rsid w:val="000B662E"/>
    <w:rsid w:val="000B7294"/>
    <w:rsid w:val="000B75D0"/>
    <w:rsid w:val="000C0FA9"/>
    <w:rsid w:val="000C1CF8"/>
    <w:rsid w:val="000C49CF"/>
    <w:rsid w:val="000C52E9"/>
    <w:rsid w:val="000C5B8B"/>
    <w:rsid w:val="000C5CDC"/>
    <w:rsid w:val="000C65DC"/>
    <w:rsid w:val="000C66F3"/>
    <w:rsid w:val="000C6900"/>
    <w:rsid w:val="000D28BF"/>
    <w:rsid w:val="000D31E8"/>
    <w:rsid w:val="000D76E4"/>
    <w:rsid w:val="000E3816"/>
    <w:rsid w:val="000E4F77"/>
    <w:rsid w:val="000F265C"/>
    <w:rsid w:val="000F3AFA"/>
    <w:rsid w:val="000F5712"/>
    <w:rsid w:val="000F6611"/>
    <w:rsid w:val="000F7E22"/>
    <w:rsid w:val="00107554"/>
    <w:rsid w:val="001075E9"/>
    <w:rsid w:val="001103DF"/>
    <w:rsid w:val="001104F3"/>
    <w:rsid w:val="0011254B"/>
    <w:rsid w:val="00112EEB"/>
    <w:rsid w:val="001173FF"/>
    <w:rsid w:val="00120672"/>
    <w:rsid w:val="0012563A"/>
    <w:rsid w:val="001264DE"/>
    <w:rsid w:val="001313A7"/>
    <w:rsid w:val="00131F3A"/>
    <w:rsid w:val="0013276F"/>
    <w:rsid w:val="001342B5"/>
    <w:rsid w:val="0013621E"/>
    <w:rsid w:val="0013642E"/>
    <w:rsid w:val="00137E86"/>
    <w:rsid w:val="00142EFE"/>
    <w:rsid w:val="00152A23"/>
    <w:rsid w:val="00155BA7"/>
    <w:rsid w:val="00156B11"/>
    <w:rsid w:val="00162CB7"/>
    <w:rsid w:val="001665C9"/>
    <w:rsid w:val="00166F32"/>
    <w:rsid w:val="001718C0"/>
    <w:rsid w:val="00171E5B"/>
    <w:rsid w:val="00171F94"/>
    <w:rsid w:val="00175D4E"/>
    <w:rsid w:val="0017668A"/>
    <w:rsid w:val="001766FE"/>
    <w:rsid w:val="001771E7"/>
    <w:rsid w:val="00190442"/>
    <w:rsid w:val="001911FF"/>
    <w:rsid w:val="00192006"/>
    <w:rsid w:val="0019290E"/>
    <w:rsid w:val="00193180"/>
    <w:rsid w:val="0019530C"/>
    <w:rsid w:val="00196792"/>
    <w:rsid w:val="001A528C"/>
    <w:rsid w:val="001B1519"/>
    <w:rsid w:val="001B2E2D"/>
    <w:rsid w:val="001B3069"/>
    <w:rsid w:val="001B4972"/>
    <w:rsid w:val="001B5CD2"/>
    <w:rsid w:val="001C0BEE"/>
    <w:rsid w:val="001C1E49"/>
    <w:rsid w:val="001C27C1"/>
    <w:rsid w:val="001C2A98"/>
    <w:rsid w:val="001C3B86"/>
    <w:rsid w:val="001C4D95"/>
    <w:rsid w:val="001D3D7D"/>
    <w:rsid w:val="001D3FFF"/>
    <w:rsid w:val="001D4997"/>
    <w:rsid w:val="001D59EC"/>
    <w:rsid w:val="001D5D8B"/>
    <w:rsid w:val="001D625F"/>
    <w:rsid w:val="001D68A4"/>
    <w:rsid w:val="001D7576"/>
    <w:rsid w:val="001E0E3F"/>
    <w:rsid w:val="001E14A0"/>
    <w:rsid w:val="001E7376"/>
    <w:rsid w:val="001F225C"/>
    <w:rsid w:val="00200792"/>
    <w:rsid w:val="00201CFA"/>
    <w:rsid w:val="0020220D"/>
    <w:rsid w:val="00202448"/>
    <w:rsid w:val="00202D15"/>
    <w:rsid w:val="00202EED"/>
    <w:rsid w:val="00205B3F"/>
    <w:rsid w:val="00207C1F"/>
    <w:rsid w:val="00207C2D"/>
    <w:rsid w:val="00212EAE"/>
    <w:rsid w:val="002138CC"/>
    <w:rsid w:val="00214BEE"/>
    <w:rsid w:val="002205B8"/>
    <w:rsid w:val="00225720"/>
    <w:rsid w:val="002259E5"/>
    <w:rsid w:val="00226140"/>
    <w:rsid w:val="002274F3"/>
    <w:rsid w:val="0023094C"/>
    <w:rsid w:val="00233484"/>
    <w:rsid w:val="00234303"/>
    <w:rsid w:val="00234BE3"/>
    <w:rsid w:val="00235A90"/>
    <w:rsid w:val="0023624F"/>
    <w:rsid w:val="00237A9A"/>
    <w:rsid w:val="00240371"/>
    <w:rsid w:val="00241642"/>
    <w:rsid w:val="00241E48"/>
    <w:rsid w:val="0024214E"/>
    <w:rsid w:val="0024240C"/>
    <w:rsid w:val="00242623"/>
    <w:rsid w:val="00250558"/>
    <w:rsid w:val="0025357C"/>
    <w:rsid w:val="002605D1"/>
    <w:rsid w:val="00260652"/>
    <w:rsid w:val="00260A4D"/>
    <w:rsid w:val="00261F25"/>
    <w:rsid w:val="00263EA7"/>
    <w:rsid w:val="002648A9"/>
    <w:rsid w:val="0026536F"/>
    <w:rsid w:val="0026553C"/>
    <w:rsid w:val="002661A0"/>
    <w:rsid w:val="0026790A"/>
    <w:rsid w:val="00267A59"/>
    <w:rsid w:val="00267DD5"/>
    <w:rsid w:val="00274A0A"/>
    <w:rsid w:val="00277593"/>
    <w:rsid w:val="00280909"/>
    <w:rsid w:val="00280918"/>
    <w:rsid w:val="00282AF6"/>
    <w:rsid w:val="0028596A"/>
    <w:rsid w:val="00287085"/>
    <w:rsid w:val="00287DC0"/>
    <w:rsid w:val="00290AF9"/>
    <w:rsid w:val="00291131"/>
    <w:rsid w:val="00294722"/>
    <w:rsid w:val="002967CF"/>
    <w:rsid w:val="00297788"/>
    <w:rsid w:val="002A3285"/>
    <w:rsid w:val="002A34F9"/>
    <w:rsid w:val="002A484B"/>
    <w:rsid w:val="002A4BBA"/>
    <w:rsid w:val="002A64A6"/>
    <w:rsid w:val="002A7FDF"/>
    <w:rsid w:val="002B1FE3"/>
    <w:rsid w:val="002B3301"/>
    <w:rsid w:val="002C1445"/>
    <w:rsid w:val="002C47D4"/>
    <w:rsid w:val="002D0F38"/>
    <w:rsid w:val="002D3B43"/>
    <w:rsid w:val="002D40BA"/>
    <w:rsid w:val="002D77E3"/>
    <w:rsid w:val="002F2859"/>
    <w:rsid w:val="002F4648"/>
    <w:rsid w:val="002F518A"/>
    <w:rsid w:val="002F652A"/>
    <w:rsid w:val="002F6E3C"/>
    <w:rsid w:val="0030117D"/>
    <w:rsid w:val="00301F30"/>
    <w:rsid w:val="003038FD"/>
    <w:rsid w:val="00303C87"/>
    <w:rsid w:val="003108E5"/>
    <w:rsid w:val="003115A8"/>
    <w:rsid w:val="003120CB"/>
    <w:rsid w:val="00314188"/>
    <w:rsid w:val="00316223"/>
    <w:rsid w:val="003163CF"/>
    <w:rsid w:val="00316FE1"/>
    <w:rsid w:val="003176B9"/>
    <w:rsid w:val="00320153"/>
    <w:rsid w:val="00320367"/>
    <w:rsid w:val="00322871"/>
    <w:rsid w:val="00326813"/>
    <w:rsid w:val="00326FB3"/>
    <w:rsid w:val="003316D4"/>
    <w:rsid w:val="003321B2"/>
    <w:rsid w:val="00332BBE"/>
    <w:rsid w:val="00333822"/>
    <w:rsid w:val="00336715"/>
    <w:rsid w:val="003401EC"/>
    <w:rsid w:val="00340DFD"/>
    <w:rsid w:val="00344954"/>
    <w:rsid w:val="00350CD7"/>
    <w:rsid w:val="00354C2B"/>
    <w:rsid w:val="00360C17"/>
    <w:rsid w:val="00361E55"/>
    <w:rsid w:val="003621C6"/>
    <w:rsid w:val="003622B8"/>
    <w:rsid w:val="003627DB"/>
    <w:rsid w:val="00362F47"/>
    <w:rsid w:val="00366B76"/>
    <w:rsid w:val="00373051"/>
    <w:rsid w:val="00373B8F"/>
    <w:rsid w:val="00376D95"/>
    <w:rsid w:val="00377FBB"/>
    <w:rsid w:val="00385140"/>
    <w:rsid w:val="00390E7E"/>
    <w:rsid w:val="00393CC7"/>
    <w:rsid w:val="00396302"/>
    <w:rsid w:val="003971F7"/>
    <w:rsid w:val="003A16FC"/>
    <w:rsid w:val="003A1D31"/>
    <w:rsid w:val="003A2C8A"/>
    <w:rsid w:val="003A2EC3"/>
    <w:rsid w:val="003A4FCD"/>
    <w:rsid w:val="003B04B9"/>
    <w:rsid w:val="003B0944"/>
    <w:rsid w:val="003B1593"/>
    <w:rsid w:val="003B2917"/>
    <w:rsid w:val="003B4381"/>
    <w:rsid w:val="003C1043"/>
    <w:rsid w:val="003C1A30"/>
    <w:rsid w:val="003C3EC9"/>
    <w:rsid w:val="003C47FA"/>
    <w:rsid w:val="003C6779"/>
    <w:rsid w:val="003C71BE"/>
    <w:rsid w:val="003D033C"/>
    <w:rsid w:val="003D11B8"/>
    <w:rsid w:val="003D2998"/>
    <w:rsid w:val="003D2F0A"/>
    <w:rsid w:val="003D3891"/>
    <w:rsid w:val="003D3FE9"/>
    <w:rsid w:val="003D5D84"/>
    <w:rsid w:val="003E0F4F"/>
    <w:rsid w:val="003E18AC"/>
    <w:rsid w:val="003E210B"/>
    <w:rsid w:val="003E2A12"/>
    <w:rsid w:val="003E3384"/>
    <w:rsid w:val="003E3CA4"/>
    <w:rsid w:val="003E548E"/>
    <w:rsid w:val="003F2929"/>
    <w:rsid w:val="00407EC8"/>
    <w:rsid w:val="0041110A"/>
    <w:rsid w:val="00411624"/>
    <w:rsid w:val="00412D89"/>
    <w:rsid w:val="004148E1"/>
    <w:rsid w:val="00414CFA"/>
    <w:rsid w:val="00415EC0"/>
    <w:rsid w:val="00416193"/>
    <w:rsid w:val="00420419"/>
    <w:rsid w:val="00420BE9"/>
    <w:rsid w:val="00423AD8"/>
    <w:rsid w:val="00423FDD"/>
    <w:rsid w:val="00424C85"/>
    <w:rsid w:val="004260BD"/>
    <w:rsid w:val="00426D48"/>
    <w:rsid w:val="00427FBB"/>
    <w:rsid w:val="0043012F"/>
    <w:rsid w:val="00430F1F"/>
    <w:rsid w:val="004326EA"/>
    <w:rsid w:val="00437C5F"/>
    <w:rsid w:val="004400B9"/>
    <w:rsid w:val="004436D8"/>
    <w:rsid w:val="0044434C"/>
    <w:rsid w:val="0044456B"/>
    <w:rsid w:val="00447BD1"/>
    <w:rsid w:val="004507F3"/>
    <w:rsid w:val="00450AD2"/>
    <w:rsid w:val="00450AF4"/>
    <w:rsid w:val="00456A57"/>
    <w:rsid w:val="00460377"/>
    <w:rsid w:val="004607DE"/>
    <w:rsid w:val="004671C7"/>
    <w:rsid w:val="00472F4D"/>
    <w:rsid w:val="004730BF"/>
    <w:rsid w:val="00474DCB"/>
    <w:rsid w:val="0047535C"/>
    <w:rsid w:val="004762F6"/>
    <w:rsid w:val="00485870"/>
    <w:rsid w:val="00485FE8"/>
    <w:rsid w:val="00492473"/>
    <w:rsid w:val="00492EB5"/>
    <w:rsid w:val="00494F77"/>
    <w:rsid w:val="00497721"/>
    <w:rsid w:val="004A0229"/>
    <w:rsid w:val="004A2C65"/>
    <w:rsid w:val="004A2EFF"/>
    <w:rsid w:val="004A35D2"/>
    <w:rsid w:val="004A5D8E"/>
    <w:rsid w:val="004A6EA8"/>
    <w:rsid w:val="004A71E4"/>
    <w:rsid w:val="004A7FDC"/>
    <w:rsid w:val="004B2F00"/>
    <w:rsid w:val="004B667A"/>
    <w:rsid w:val="004B6E31"/>
    <w:rsid w:val="004C1979"/>
    <w:rsid w:val="004C1D66"/>
    <w:rsid w:val="004C31D7"/>
    <w:rsid w:val="004C4AD2"/>
    <w:rsid w:val="004C6981"/>
    <w:rsid w:val="004D1F21"/>
    <w:rsid w:val="004D268C"/>
    <w:rsid w:val="004D335E"/>
    <w:rsid w:val="004D41C6"/>
    <w:rsid w:val="004D56D0"/>
    <w:rsid w:val="004D59D8"/>
    <w:rsid w:val="004D5DA1"/>
    <w:rsid w:val="004D7910"/>
    <w:rsid w:val="004E150F"/>
    <w:rsid w:val="004E1DCA"/>
    <w:rsid w:val="004E23A1"/>
    <w:rsid w:val="004E3489"/>
    <w:rsid w:val="004E358A"/>
    <w:rsid w:val="004E3AFA"/>
    <w:rsid w:val="004E41AE"/>
    <w:rsid w:val="004E4AD5"/>
    <w:rsid w:val="004E6588"/>
    <w:rsid w:val="004F2742"/>
    <w:rsid w:val="004F7DFC"/>
    <w:rsid w:val="00502A0A"/>
    <w:rsid w:val="00507C50"/>
    <w:rsid w:val="005140E2"/>
    <w:rsid w:val="00514D40"/>
    <w:rsid w:val="00514E90"/>
    <w:rsid w:val="005163C6"/>
    <w:rsid w:val="00517C3A"/>
    <w:rsid w:val="005214BF"/>
    <w:rsid w:val="00523400"/>
    <w:rsid w:val="00527BF4"/>
    <w:rsid w:val="005324BE"/>
    <w:rsid w:val="00534F6C"/>
    <w:rsid w:val="00535994"/>
    <w:rsid w:val="0053646D"/>
    <w:rsid w:val="00536D67"/>
    <w:rsid w:val="00537A8A"/>
    <w:rsid w:val="00540AAD"/>
    <w:rsid w:val="00543EC1"/>
    <w:rsid w:val="00546458"/>
    <w:rsid w:val="0055087C"/>
    <w:rsid w:val="00553413"/>
    <w:rsid w:val="005542B7"/>
    <w:rsid w:val="00555983"/>
    <w:rsid w:val="00560E31"/>
    <w:rsid w:val="00561BDA"/>
    <w:rsid w:val="00567DBF"/>
    <w:rsid w:val="0058091A"/>
    <w:rsid w:val="0058127E"/>
    <w:rsid w:val="00581B23"/>
    <w:rsid w:val="0058219C"/>
    <w:rsid w:val="0058707F"/>
    <w:rsid w:val="00591DBD"/>
    <w:rsid w:val="005931FE"/>
    <w:rsid w:val="00594CC6"/>
    <w:rsid w:val="005A0028"/>
    <w:rsid w:val="005A0ACC"/>
    <w:rsid w:val="005A2F7A"/>
    <w:rsid w:val="005A6187"/>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E3D97"/>
    <w:rsid w:val="005F373A"/>
    <w:rsid w:val="005F4F87"/>
    <w:rsid w:val="005F6B0E"/>
    <w:rsid w:val="005F760E"/>
    <w:rsid w:val="005F7B1D"/>
    <w:rsid w:val="0060047B"/>
    <w:rsid w:val="0060222A"/>
    <w:rsid w:val="006070C4"/>
    <w:rsid w:val="00610C21"/>
    <w:rsid w:val="00611907"/>
    <w:rsid w:val="00613116"/>
    <w:rsid w:val="006202A6"/>
    <w:rsid w:val="0062054B"/>
    <w:rsid w:val="00620926"/>
    <w:rsid w:val="00621C4E"/>
    <w:rsid w:val="00624225"/>
    <w:rsid w:val="00624EAE"/>
    <w:rsid w:val="006305D7"/>
    <w:rsid w:val="00632F63"/>
    <w:rsid w:val="00633A01"/>
    <w:rsid w:val="00633B97"/>
    <w:rsid w:val="006341F7"/>
    <w:rsid w:val="00634585"/>
    <w:rsid w:val="00635014"/>
    <w:rsid w:val="006369CE"/>
    <w:rsid w:val="006411CA"/>
    <w:rsid w:val="006449CE"/>
    <w:rsid w:val="006450C9"/>
    <w:rsid w:val="0064605E"/>
    <w:rsid w:val="00655542"/>
    <w:rsid w:val="00657BC4"/>
    <w:rsid w:val="006619C8"/>
    <w:rsid w:val="0066265C"/>
    <w:rsid w:val="00671710"/>
    <w:rsid w:val="00673414"/>
    <w:rsid w:val="00676079"/>
    <w:rsid w:val="00676ECD"/>
    <w:rsid w:val="00677D0A"/>
    <w:rsid w:val="0068185F"/>
    <w:rsid w:val="006906C4"/>
    <w:rsid w:val="006A01CF"/>
    <w:rsid w:val="006A1D3B"/>
    <w:rsid w:val="006A240A"/>
    <w:rsid w:val="006A60DD"/>
    <w:rsid w:val="006B0679"/>
    <w:rsid w:val="006B074C"/>
    <w:rsid w:val="006B3B84"/>
    <w:rsid w:val="006B4E7C"/>
    <w:rsid w:val="006B5B4C"/>
    <w:rsid w:val="006B5D8C"/>
    <w:rsid w:val="006B72D4"/>
    <w:rsid w:val="006C11CC"/>
    <w:rsid w:val="006C1AEB"/>
    <w:rsid w:val="006C415E"/>
    <w:rsid w:val="006C57FE"/>
    <w:rsid w:val="006C668E"/>
    <w:rsid w:val="006E4B63"/>
    <w:rsid w:val="006F06E4"/>
    <w:rsid w:val="006F633C"/>
    <w:rsid w:val="006F7B41"/>
    <w:rsid w:val="00702B5D"/>
    <w:rsid w:val="00703ED2"/>
    <w:rsid w:val="007055DE"/>
    <w:rsid w:val="00707B8D"/>
    <w:rsid w:val="00713636"/>
    <w:rsid w:val="00714B8C"/>
    <w:rsid w:val="0071675D"/>
    <w:rsid w:val="00717736"/>
    <w:rsid w:val="00721921"/>
    <w:rsid w:val="00732B47"/>
    <w:rsid w:val="00735CF5"/>
    <w:rsid w:val="0074063A"/>
    <w:rsid w:val="00742AA4"/>
    <w:rsid w:val="00743BA1"/>
    <w:rsid w:val="00744518"/>
    <w:rsid w:val="00745F1E"/>
    <w:rsid w:val="007468BA"/>
    <w:rsid w:val="007515FE"/>
    <w:rsid w:val="00753299"/>
    <w:rsid w:val="0075585A"/>
    <w:rsid w:val="00757C6F"/>
    <w:rsid w:val="007601D0"/>
    <w:rsid w:val="007603BB"/>
    <w:rsid w:val="0076109D"/>
    <w:rsid w:val="00764997"/>
    <w:rsid w:val="00767107"/>
    <w:rsid w:val="00772FD6"/>
    <w:rsid w:val="00773617"/>
    <w:rsid w:val="00773BFD"/>
    <w:rsid w:val="007743B3"/>
    <w:rsid w:val="00774490"/>
    <w:rsid w:val="007756FF"/>
    <w:rsid w:val="00775785"/>
    <w:rsid w:val="0077581E"/>
    <w:rsid w:val="007819FF"/>
    <w:rsid w:val="0078360C"/>
    <w:rsid w:val="00784A4C"/>
    <w:rsid w:val="00784BC6"/>
    <w:rsid w:val="0078523D"/>
    <w:rsid w:val="00786A44"/>
    <w:rsid w:val="00790FB8"/>
    <w:rsid w:val="007931DF"/>
    <w:rsid w:val="00794986"/>
    <w:rsid w:val="007A0172"/>
    <w:rsid w:val="007A1804"/>
    <w:rsid w:val="007A215A"/>
    <w:rsid w:val="007A2511"/>
    <w:rsid w:val="007A260E"/>
    <w:rsid w:val="007A4D4C"/>
    <w:rsid w:val="007A4DD6"/>
    <w:rsid w:val="007A5CB9"/>
    <w:rsid w:val="007B20AE"/>
    <w:rsid w:val="007B6B07"/>
    <w:rsid w:val="007B6D43"/>
    <w:rsid w:val="007B749A"/>
    <w:rsid w:val="007B7C6E"/>
    <w:rsid w:val="007C4859"/>
    <w:rsid w:val="007D20B4"/>
    <w:rsid w:val="007D2115"/>
    <w:rsid w:val="007D44D7"/>
    <w:rsid w:val="007D621A"/>
    <w:rsid w:val="007D6EE6"/>
    <w:rsid w:val="007E058A"/>
    <w:rsid w:val="007E0D5A"/>
    <w:rsid w:val="007E2887"/>
    <w:rsid w:val="007E5278"/>
    <w:rsid w:val="007E5C52"/>
    <w:rsid w:val="007E749C"/>
    <w:rsid w:val="007F1B5C"/>
    <w:rsid w:val="007F4D74"/>
    <w:rsid w:val="00801257"/>
    <w:rsid w:val="00803B0A"/>
    <w:rsid w:val="00804DED"/>
    <w:rsid w:val="00805B96"/>
    <w:rsid w:val="008071E9"/>
    <w:rsid w:val="00810265"/>
    <w:rsid w:val="008105BE"/>
    <w:rsid w:val="008115A5"/>
    <w:rsid w:val="00811D46"/>
    <w:rsid w:val="0081415D"/>
    <w:rsid w:val="00820229"/>
    <w:rsid w:val="00822448"/>
    <w:rsid w:val="00822ABE"/>
    <w:rsid w:val="008244D1"/>
    <w:rsid w:val="00827F51"/>
    <w:rsid w:val="0083099B"/>
    <w:rsid w:val="0083104E"/>
    <w:rsid w:val="008343BE"/>
    <w:rsid w:val="00836535"/>
    <w:rsid w:val="00837ABF"/>
    <w:rsid w:val="00840FB4"/>
    <w:rsid w:val="008410B2"/>
    <w:rsid w:val="00841780"/>
    <w:rsid w:val="008500A0"/>
    <w:rsid w:val="008524E5"/>
    <w:rsid w:val="008533D1"/>
    <w:rsid w:val="0085351C"/>
    <w:rsid w:val="0085435A"/>
    <w:rsid w:val="008549CA"/>
    <w:rsid w:val="008556C3"/>
    <w:rsid w:val="0085687C"/>
    <w:rsid w:val="008611C1"/>
    <w:rsid w:val="00862187"/>
    <w:rsid w:val="008706C5"/>
    <w:rsid w:val="00873707"/>
    <w:rsid w:val="00874B20"/>
    <w:rsid w:val="008756C4"/>
    <w:rsid w:val="008757C6"/>
    <w:rsid w:val="008763E1"/>
    <w:rsid w:val="0087775C"/>
    <w:rsid w:val="00877EC8"/>
    <w:rsid w:val="00880F36"/>
    <w:rsid w:val="00885530"/>
    <w:rsid w:val="008910D1"/>
    <w:rsid w:val="0089296C"/>
    <w:rsid w:val="0089581F"/>
    <w:rsid w:val="00896ABD"/>
    <w:rsid w:val="00897AB6"/>
    <w:rsid w:val="00897DA8"/>
    <w:rsid w:val="008A04B5"/>
    <w:rsid w:val="008A3380"/>
    <w:rsid w:val="008A4138"/>
    <w:rsid w:val="008A7A9C"/>
    <w:rsid w:val="008B1937"/>
    <w:rsid w:val="008B5218"/>
    <w:rsid w:val="008B7102"/>
    <w:rsid w:val="008C10A5"/>
    <w:rsid w:val="008C1838"/>
    <w:rsid w:val="008C3B7D"/>
    <w:rsid w:val="008D0F90"/>
    <w:rsid w:val="008D3715"/>
    <w:rsid w:val="008D5465"/>
    <w:rsid w:val="008D5E61"/>
    <w:rsid w:val="008D6C0E"/>
    <w:rsid w:val="008D7EB7"/>
    <w:rsid w:val="008D7EC5"/>
    <w:rsid w:val="008E2219"/>
    <w:rsid w:val="008E2599"/>
    <w:rsid w:val="008E3684"/>
    <w:rsid w:val="008E57F5"/>
    <w:rsid w:val="008E7606"/>
    <w:rsid w:val="008F1DAA"/>
    <w:rsid w:val="008F3EBD"/>
    <w:rsid w:val="008F60B2"/>
    <w:rsid w:val="008F7C41"/>
    <w:rsid w:val="009031E2"/>
    <w:rsid w:val="0091276C"/>
    <w:rsid w:val="00913C32"/>
    <w:rsid w:val="009145BE"/>
    <w:rsid w:val="00916584"/>
    <w:rsid w:val="009165AC"/>
    <w:rsid w:val="00916FFC"/>
    <w:rsid w:val="00920138"/>
    <w:rsid w:val="0092053F"/>
    <w:rsid w:val="0092340A"/>
    <w:rsid w:val="00923C4F"/>
    <w:rsid w:val="00925756"/>
    <w:rsid w:val="009268D2"/>
    <w:rsid w:val="00927127"/>
    <w:rsid w:val="00931234"/>
    <w:rsid w:val="009313D9"/>
    <w:rsid w:val="00932703"/>
    <w:rsid w:val="00935B7F"/>
    <w:rsid w:val="00941293"/>
    <w:rsid w:val="00945723"/>
    <w:rsid w:val="009457FA"/>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2583"/>
    <w:rsid w:val="00982F41"/>
    <w:rsid w:val="00983095"/>
    <w:rsid w:val="00985090"/>
    <w:rsid w:val="00987710"/>
    <w:rsid w:val="009904AB"/>
    <w:rsid w:val="00994A1F"/>
    <w:rsid w:val="00995688"/>
    <w:rsid w:val="009958A6"/>
    <w:rsid w:val="00996456"/>
    <w:rsid w:val="009A04F5"/>
    <w:rsid w:val="009A15EF"/>
    <w:rsid w:val="009A38A5"/>
    <w:rsid w:val="009A5B73"/>
    <w:rsid w:val="009B118B"/>
    <w:rsid w:val="009B1737"/>
    <w:rsid w:val="009B3D4B"/>
    <w:rsid w:val="009B4E63"/>
    <w:rsid w:val="009B4FA7"/>
    <w:rsid w:val="009B5B99"/>
    <w:rsid w:val="009B6EFC"/>
    <w:rsid w:val="009B7F09"/>
    <w:rsid w:val="009C1D55"/>
    <w:rsid w:val="009C1FD0"/>
    <w:rsid w:val="009C2DF8"/>
    <w:rsid w:val="009C31BF"/>
    <w:rsid w:val="009C467A"/>
    <w:rsid w:val="009C68B7"/>
    <w:rsid w:val="009D0834"/>
    <w:rsid w:val="009D095A"/>
    <w:rsid w:val="009D0A1E"/>
    <w:rsid w:val="009D2AE3"/>
    <w:rsid w:val="009D52BC"/>
    <w:rsid w:val="009D7D0A"/>
    <w:rsid w:val="009E09D9"/>
    <w:rsid w:val="009E4ED6"/>
    <w:rsid w:val="009F01B1"/>
    <w:rsid w:val="009F0DBB"/>
    <w:rsid w:val="009F3887"/>
    <w:rsid w:val="009F40DC"/>
    <w:rsid w:val="009F659A"/>
    <w:rsid w:val="009F732B"/>
    <w:rsid w:val="00A01FE0"/>
    <w:rsid w:val="00A02C15"/>
    <w:rsid w:val="00A04EF9"/>
    <w:rsid w:val="00A06945"/>
    <w:rsid w:val="00A10656"/>
    <w:rsid w:val="00A113C0"/>
    <w:rsid w:val="00A12FA6"/>
    <w:rsid w:val="00A1339B"/>
    <w:rsid w:val="00A13DCD"/>
    <w:rsid w:val="00A14ABA"/>
    <w:rsid w:val="00A241DD"/>
    <w:rsid w:val="00A24CB6"/>
    <w:rsid w:val="00A25865"/>
    <w:rsid w:val="00A26CD2"/>
    <w:rsid w:val="00A27667"/>
    <w:rsid w:val="00A32979"/>
    <w:rsid w:val="00A34A67"/>
    <w:rsid w:val="00A37462"/>
    <w:rsid w:val="00A43B4D"/>
    <w:rsid w:val="00A459E1"/>
    <w:rsid w:val="00A46AC4"/>
    <w:rsid w:val="00A478A5"/>
    <w:rsid w:val="00A519A3"/>
    <w:rsid w:val="00A52296"/>
    <w:rsid w:val="00A542D4"/>
    <w:rsid w:val="00A55661"/>
    <w:rsid w:val="00A61B70"/>
    <w:rsid w:val="00A61FA8"/>
    <w:rsid w:val="00A637F4"/>
    <w:rsid w:val="00A64DF2"/>
    <w:rsid w:val="00A65485"/>
    <w:rsid w:val="00A66E05"/>
    <w:rsid w:val="00A67655"/>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33C"/>
    <w:rsid w:val="00AB7BF8"/>
    <w:rsid w:val="00AC01D1"/>
    <w:rsid w:val="00AC0AB2"/>
    <w:rsid w:val="00AC0E9F"/>
    <w:rsid w:val="00AC26DD"/>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AF6B3F"/>
    <w:rsid w:val="00AF6DF3"/>
    <w:rsid w:val="00B01A16"/>
    <w:rsid w:val="00B07F45"/>
    <w:rsid w:val="00B1021A"/>
    <w:rsid w:val="00B10271"/>
    <w:rsid w:val="00B140D9"/>
    <w:rsid w:val="00B1481A"/>
    <w:rsid w:val="00B15A1F"/>
    <w:rsid w:val="00B15FE9"/>
    <w:rsid w:val="00B2148A"/>
    <w:rsid w:val="00B220C2"/>
    <w:rsid w:val="00B2276E"/>
    <w:rsid w:val="00B25B32"/>
    <w:rsid w:val="00B32616"/>
    <w:rsid w:val="00B334A9"/>
    <w:rsid w:val="00B36AF0"/>
    <w:rsid w:val="00B36C42"/>
    <w:rsid w:val="00B42EA7"/>
    <w:rsid w:val="00B50D20"/>
    <w:rsid w:val="00B51845"/>
    <w:rsid w:val="00B51923"/>
    <w:rsid w:val="00B5337C"/>
    <w:rsid w:val="00B53FDE"/>
    <w:rsid w:val="00B56397"/>
    <w:rsid w:val="00B571DA"/>
    <w:rsid w:val="00B6027B"/>
    <w:rsid w:val="00B636C8"/>
    <w:rsid w:val="00B65EDB"/>
    <w:rsid w:val="00B67AFF"/>
    <w:rsid w:val="00B67C41"/>
    <w:rsid w:val="00B70B59"/>
    <w:rsid w:val="00B717A0"/>
    <w:rsid w:val="00B73657"/>
    <w:rsid w:val="00B739B3"/>
    <w:rsid w:val="00B7517B"/>
    <w:rsid w:val="00B77747"/>
    <w:rsid w:val="00B81B15"/>
    <w:rsid w:val="00B90A5B"/>
    <w:rsid w:val="00B90C8B"/>
    <w:rsid w:val="00B915AE"/>
    <w:rsid w:val="00BA1735"/>
    <w:rsid w:val="00BA19FA"/>
    <w:rsid w:val="00BA4288"/>
    <w:rsid w:val="00BA620D"/>
    <w:rsid w:val="00BB04C8"/>
    <w:rsid w:val="00BB0902"/>
    <w:rsid w:val="00BB15E9"/>
    <w:rsid w:val="00BB1F9C"/>
    <w:rsid w:val="00BB4733"/>
    <w:rsid w:val="00BB48E5"/>
    <w:rsid w:val="00BB5607"/>
    <w:rsid w:val="00BB5ACA"/>
    <w:rsid w:val="00BB5F3A"/>
    <w:rsid w:val="00BB627F"/>
    <w:rsid w:val="00BC0C17"/>
    <w:rsid w:val="00BC3823"/>
    <w:rsid w:val="00BC5841"/>
    <w:rsid w:val="00BC5E38"/>
    <w:rsid w:val="00BC6157"/>
    <w:rsid w:val="00BD201A"/>
    <w:rsid w:val="00BD2DC4"/>
    <w:rsid w:val="00BD2EF0"/>
    <w:rsid w:val="00BD60B4"/>
    <w:rsid w:val="00BD796B"/>
    <w:rsid w:val="00BE40C0"/>
    <w:rsid w:val="00BE445C"/>
    <w:rsid w:val="00BE5F4A"/>
    <w:rsid w:val="00BE6B08"/>
    <w:rsid w:val="00BE7005"/>
    <w:rsid w:val="00BE7AEF"/>
    <w:rsid w:val="00BF09B0"/>
    <w:rsid w:val="00BF127D"/>
    <w:rsid w:val="00BF1544"/>
    <w:rsid w:val="00BF1B53"/>
    <w:rsid w:val="00BF246D"/>
    <w:rsid w:val="00BF2682"/>
    <w:rsid w:val="00C03FFB"/>
    <w:rsid w:val="00C06F06"/>
    <w:rsid w:val="00C131DE"/>
    <w:rsid w:val="00C164A4"/>
    <w:rsid w:val="00C17BFF"/>
    <w:rsid w:val="00C20FAD"/>
    <w:rsid w:val="00C2375F"/>
    <w:rsid w:val="00C247CB"/>
    <w:rsid w:val="00C32E66"/>
    <w:rsid w:val="00C3355F"/>
    <w:rsid w:val="00C33A04"/>
    <w:rsid w:val="00C34780"/>
    <w:rsid w:val="00C3569A"/>
    <w:rsid w:val="00C40A79"/>
    <w:rsid w:val="00C43F48"/>
    <w:rsid w:val="00C448FF"/>
    <w:rsid w:val="00C45E57"/>
    <w:rsid w:val="00C50F5C"/>
    <w:rsid w:val="00C517F5"/>
    <w:rsid w:val="00C52F29"/>
    <w:rsid w:val="00C542B7"/>
    <w:rsid w:val="00C54425"/>
    <w:rsid w:val="00C56CE6"/>
    <w:rsid w:val="00C5745F"/>
    <w:rsid w:val="00C60005"/>
    <w:rsid w:val="00C60BFF"/>
    <w:rsid w:val="00C61A98"/>
    <w:rsid w:val="00C61D1D"/>
    <w:rsid w:val="00C6202A"/>
    <w:rsid w:val="00C63201"/>
    <w:rsid w:val="00C64E62"/>
    <w:rsid w:val="00C651D5"/>
    <w:rsid w:val="00C65CCC"/>
    <w:rsid w:val="00C65DA9"/>
    <w:rsid w:val="00C7171C"/>
    <w:rsid w:val="00C72537"/>
    <w:rsid w:val="00C7618F"/>
    <w:rsid w:val="00C765A9"/>
    <w:rsid w:val="00C81157"/>
    <w:rsid w:val="00C8162D"/>
    <w:rsid w:val="00C830BB"/>
    <w:rsid w:val="00C83A0B"/>
    <w:rsid w:val="00C842D0"/>
    <w:rsid w:val="00C84ED1"/>
    <w:rsid w:val="00C863CC"/>
    <w:rsid w:val="00C86BCC"/>
    <w:rsid w:val="00C9038F"/>
    <w:rsid w:val="00C92AAB"/>
    <w:rsid w:val="00C9347A"/>
    <w:rsid w:val="00C95D4C"/>
    <w:rsid w:val="00C9637F"/>
    <w:rsid w:val="00C966CE"/>
    <w:rsid w:val="00C9708A"/>
    <w:rsid w:val="00CA005E"/>
    <w:rsid w:val="00CA2435"/>
    <w:rsid w:val="00CA4068"/>
    <w:rsid w:val="00CA64F6"/>
    <w:rsid w:val="00CA67F4"/>
    <w:rsid w:val="00CB37F8"/>
    <w:rsid w:val="00CB7DC3"/>
    <w:rsid w:val="00CC5BE1"/>
    <w:rsid w:val="00CC75A2"/>
    <w:rsid w:val="00CC7A18"/>
    <w:rsid w:val="00CD0E2F"/>
    <w:rsid w:val="00CD1D49"/>
    <w:rsid w:val="00CD2F20"/>
    <w:rsid w:val="00CD6B20"/>
    <w:rsid w:val="00CE1339"/>
    <w:rsid w:val="00CE17DF"/>
    <w:rsid w:val="00CE236B"/>
    <w:rsid w:val="00CE61CC"/>
    <w:rsid w:val="00CE6E42"/>
    <w:rsid w:val="00CF20B7"/>
    <w:rsid w:val="00CF283B"/>
    <w:rsid w:val="00CF6692"/>
    <w:rsid w:val="00CF7441"/>
    <w:rsid w:val="00D00D16"/>
    <w:rsid w:val="00D03C6C"/>
    <w:rsid w:val="00D04752"/>
    <w:rsid w:val="00D04760"/>
    <w:rsid w:val="00D04A95"/>
    <w:rsid w:val="00D06288"/>
    <w:rsid w:val="00D068C7"/>
    <w:rsid w:val="00D128A4"/>
    <w:rsid w:val="00D147C8"/>
    <w:rsid w:val="00D15131"/>
    <w:rsid w:val="00D16F44"/>
    <w:rsid w:val="00D16FA2"/>
    <w:rsid w:val="00D20954"/>
    <w:rsid w:val="00D21C39"/>
    <w:rsid w:val="00D21FC6"/>
    <w:rsid w:val="00D2243A"/>
    <w:rsid w:val="00D26C6C"/>
    <w:rsid w:val="00D33393"/>
    <w:rsid w:val="00D33D36"/>
    <w:rsid w:val="00D33EB7"/>
    <w:rsid w:val="00D34D94"/>
    <w:rsid w:val="00D409E2"/>
    <w:rsid w:val="00D427D7"/>
    <w:rsid w:val="00D43ECF"/>
    <w:rsid w:val="00D44E62"/>
    <w:rsid w:val="00D47054"/>
    <w:rsid w:val="00D47DA6"/>
    <w:rsid w:val="00D51570"/>
    <w:rsid w:val="00D5435D"/>
    <w:rsid w:val="00D556AD"/>
    <w:rsid w:val="00D60381"/>
    <w:rsid w:val="00D616DE"/>
    <w:rsid w:val="00D62201"/>
    <w:rsid w:val="00D651D1"/>
    <w:rsid w:val="00D717BB"/>
    <w:rsid w:val="00D7226B"/>
    <w:rsid w:val="00D72707"/>
    <w:rsid w:val="00D75A9C"/>
    <w:rsid w:val="00D77DA8"/>
    <w:rsid w:val="00D829C8"/>
    <w:rsid w:val="00D87917"/>
    <w:rsid w:val="00D90871"/>
    <w:rsid w:val="00D9155F"/>
    <w:rsid w:val="00D9403F"/>
    <w:rsid w:val="00D959B4"/>
    <w:rsid w:val="00D97DDF"/>
    <w:rsid w:val="00DA44DE"/>
    <w:rsid w:val="00DA4638"/>
    <w:rsid w:val="00DA746A"/>
    <w:rsid w:val="00DA750B"/>
    <w:rsid w:val="00DB4738"/>
    <w:rsid w:val="00DB5F93"/>
    <w:rsid w:val="00DB620A"/>
    <w:rsid w:val="00DB67E4"/>
    <w:rsid w:val="00DC1D50"/>
    <w:rsid w:val="00DC3832"/>
    <w:rsid w:val="00DC3AB6"/>
    <w:rsid w:val="00DC638C"/>
    <w:rsid w:val="00DC7A51"/>
    <w:rsid w:val="00DD02BD"/>
    <w:rsid w:val="00DD216F"/>
    <w:rsid w:val="00DD2BD9"/>
    <w:rsid w:val="00DD35BF"/>
    <w:rsid w:val="00DD3B1E"/>
    <w:rsid w:val="00DE06B2"/>
    <w:rsid w:val="00DE5B5F"/>
    <w:rsid w:val="00DE5E2E"/>
    <w:rsid w:val="00DF276D"/>
    <w:rsid w:val="00DF614E"/>
    <w:rsid w:val="00DF7141"/>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273D9"/>
    <w:rsid w:val="00E30A34"/>
    <w:rsid w:val="00E32056"/>
    <w:rsid w:val="00E33C68"/>
    <w:rsid w:val="00E34EEB"/>
    <w:rsid w:val="00E3687C"/>
    <w:rsid w:val="00E44EB9"/>
    <w:rsid w:val="00E45BDC"/>
    <w:rsid w:val="00E460B7"/>
    <w:rsid w:val="00E46358"/>
    <w:rsid w:val="00E471DC"/>
    <w:rsid w:val="00E50EB4"/>
    <w:rsid w:val="00E5239B"/>
    <w:rsid w:val="00E532FC"/>
    <w:rsid w:val="00E559B4"/>
    <w:rsid w:val="00E55BB0"/>
    <w:rsid w:val="00E5691C"/>
    <w:rsid w:val="00E609E5"/>
    <w:rsid w:val="00E60F27"/>
    <w:rsid w:val="00E64D93"/>
    <w:rsid w:val="00E65EDB"/>
    <w:rsid w:val="00E66927"/>
    <w:rsid w:val="00E677B8"/>
    <w:rsid w:val="00E67E9E"/>
    <w:rsid w:val="00E67FA1"/>
    <w:rsid w:val="00E7115E"/>
    <w:rsid w:val="00E7387D"/>
    <w:rsid w:val="00E73D53"/>
    <w:rsid w:val="00E74E1C"/>
    <w:rsid w:val="00E75111"/>
    <w:rsid w:val="00E77296"/>
    <w:rsid w:val="00E87527"/>
    <w:rsid w:val="00E87EF7"/>
    <w:rsid w:val="00E93763"/>
    <w:rsid w:val="00E96C4C"/>
    <w:rsid w:val="00EA2AAE"/>
    <w:rsid w:val="00EA2EC0"/>
    <w:rsid w:val="00EA427A"/>
    <w:rsid w:val="00EA723B"/>
    <w:rsid w:val="00EB6350"/>
    <w:rsid w:val="00EB687A"/>
    <w:rsid w:val="00EC2F62"/>
    <w:rsid w:val="00EC62EB"/>
    <w:rsid w:val="00EC6E9F"/>
    <w:rsid w:val="00ED44F0"/>
    <w:rsid w:val="00ED4796"/>
    <w:rsid w:val="00ED4B33"/>
    <w:rsid w:val="00ED5993"/>
    <w:rsid w:val="00ED7DD6"/>
    <w:rsid w:val="00EE060B"/>
    <w:rsid w:val="00EE14C4"/>
    <w:rsid w:val="00EE15A1"/>
    <w:rsid w:val="00EE2A7C"/>
    <w:rsid w:val="00EE2C42"/>
    <w:rsid w:val="00EE341B"/>
    <w:rsid w:val="00EE4453"/>
    <w:rsid w:val="00EE5FCE"/>
    <w:rsid w:val="00EE6BBD"/>
    <w:rsid w:val="00EE6E1E"/>
    <w:rsid w:val="00EE705F"/>
    <w:rsid w:val="00EF1462"/>
    <w:rsid w:val="00EF1775"/>
    <w:rsid w:val="00EF3193"/>
    <w:rsid w:val="00EF33D0"/>
    <w:rsid w:val="00EF54FD"/>
    <w:rsid w:val="00EF773D"/>
    <w:rsid w:val="00F07F0D"/>
    <w:rsid w:val="00F12DB1"/>
    <w:rsid w:val="00F13112"/>
    <w:rsid w:val="00F16FE6"/>
    <w:rsid w:val="00F211F2"/>
    <w:rsid w:val="00F238BD"/>
    <w:rsid w:val="00F24992"/>
    <w:rsid w:val="00F32138"/>
    <w:rsid w:val="00F32F2F"/>
    <w:rsid w:val="00F33F3F"/>
    <w:rsid w:val="00F35BDD"/>
    <w:rsid w:val="00F35EF0"/>
    <w:rsid w:val="00F3781F"/>
    <w:rsid w:val="00F403FD"/>
    <w:rsid w:val="00F41E72"/>
    <w:rsid w:val="00F45BDF"/>
    <w:rsid w:val="00F50300"/>
    <w:rsid w:val="00F5414B"/>
    <w:rsid w:val="00F56E39"/>
    <w:rsid w:val="00F623E9"/>
    <w:rsid w:val="00F62DD1"/>
    <w:rsid w:val="00F6358B"/>
    <w:rsid w:val="00F63951"/>
    <w:rsid w:val="00F63C86"/>
    <w:rsid w:val="00F766BE"/>
    <w:rsid w:val="00F77EB9"/>
    <w:rsid w:val="00F80635"/>
    <w:rsid w:val="00F8115F"/>
    <w:rsid w:val="00F815D1"/>
    <w:rsid w:val="00F81E7E"/>
    <w:rsid w:val="00F81F0F"/>
    <w:rsid w:val="00F825F4"/>
    <w:rsid w:val="00F838DF"/>
    <w:rsid w:val="00F84E46"/>
    <w:rsid w:val="00F92AA1"/>
    <w:rsid w:val="00F932DE"/>
    <w:rsid w:val="00F963DD"/>
    <w:rsid w:val="00F9641A"/>
    <w:rsid w:val="00F97004"/>
    <w:rsid w:val="00FA067D"/>
    <w:rsid w:val="00FA2045"/>
    <w:rsid w:val="00FA7A66"/>
    <w:rsid w:val="00FB1AA9"/>
    <w:rsid w:val="00FB4362"/>
    <w:rsid w:val="00FB4B5A"/>
    <w:rsid w:val="00FB5963"/>
    <w:rsid w:val="00FB5DAA"/>
    <w:rsid w:val="00FC04B9"/>
    <w:rsid w:val="00FC161A"/>
    <w:rsid w:val="00FC23D5"/>
    <w:rsid w:val="00FC39E5"/>
    <w:rsid w:val="00FC4337"/>
    <w:rsid w:val="00FC4C1A"/>
    <w:rsid w:val="00FC628F"/>
    <w:rsid w:val="00FC6468"/>
    <w:rsid w:val="00FC6D49"/>
    <w:rsid w:val="00FD4922"/>
    <w:rsid w:val="00FD5C04"/>
    <w:rsid w:val="00FD6461"/>
    <w:rsid w:val="00FE0281"/>
    <w:rsid w:val="00FE0AF6"/>
    <w:rsid w:val="00FE3391"/>
    <w:rsid w:val="00FE7083"/>
    <w:rsid w:val="00FF019F"/>
    <w:rsid w:val="00FF1B2A"/>
    <w:rsid w:val="00FF2160"/>
    <w:rsid w:val="00FF2E31"/>
    <w:rsid w:val="00FF30DE"/>
    <w:rsid w:val="00FF3A1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fontstyle01">
    <w:name w:val="fontstyle01"/>
    <w:basedOn w:val="DefaultParagraphFont"/>
    <w:rsid w:val="004A2EFF"/>
    <w:rPr>
      <w:rFonts w:ascii="Arial-BoldMT" w:hAnsi="Arial-BoldMT" w:hint="default"/>
      <w:b/>
      <w:bCs/>
      <w:i w:val="0"/>
      <w:iCs w:val="0"/>
      <w:color w:val="000000"/>
      <w:sz w:val="22"/>
      <w:szCs w:val="22"/>
    </w:rPr>
  </w:style>
  <w:style w:type="character" w:customStyle="1" w:styleId="fontstyle21">
    <w:name w:val="fontstyle21"/>
    <w:basedOn w:val="DefaultParagraphFont"/>
    <w:rsid w:val="004A2EFF"/>
    <w:rPr>
      <w:rFonts w:ascii="ArialMT" w:hAnsi="ArialMT" w:hint="default"/>
      <w:b w:val="0"/>
      <w:bCs w:val="0"/>
      <w:i w:val="0"/>
      <w:iCs w:val="0"/>
      <w:color w:val="000000"/>
      <w:sz w:val="22"/>
      <w:szCs w:val="22"/>
    </w:rPr>
  </w:style>
  <w:style w:type="character" w:customStyle="1" w:styleId="fontstyle31">
    <w:name w:val="fontstyle31"/>
    <w:basedOn w:val="DefaultParagraphFont"/>
    <w:rsid w:val="004A2EFF"/>
    <w:rPr>
      <w:rFonts w:ascii="Calibri" w:hAnsi="Calibri" w:cs="Calibri" w:hint="default"/>
      <w:b w:val="0"/>
      <w:bCs w:val="0"/>
      <w:i/>
      <w:iCs/>
      <w:color w:val="000000"/>
      <w:sz w:val="16"/>
      <w:szCs w:val="16"/>
    </w:rPr>
  </w:style>
  <w:style w:type="character" w:customStyle="1" w:styleId="fontstyle41">
    <w:name w:val="fontstyle41"/>
    <w:basedOn w:val="DefaultParagraphFont"/>
    <w:rsid w:val="004A2EFF"/>
    <w:rPr>
      <w:rFonts w:ascii="Effra-Regular" w:hAnsi="Effra-Regular" w:hint="default"/>
      <w:b w:val="0"/>
      <w:bCs w:val="0"/>
      <w:i w:val="0"/>
      <w:iCs w:val="0"/>
      <w:color w:val="FFFF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4745492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4398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381AB4-20DE-4B9C-9D05-91F1D3476A44}">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122CC-0B34-412C-9AD0-F29A6853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24087</Words>
  <Characters>137300</Characters>
  <Application>Microsoft Office Word</Application>
  <DocSecurity>0</DocSecurity>
  <Lines>1144</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161065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2019-10-16T17:37:00Z</dcterms:created>
  <dcterms:modified xsi:type="dcterms:W3CDTF">2019-10-16T20:25:00Z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http://www.zotero.org/styles/nature</vt:lpwstr>
  </property>
  <property fmtid="{D5CDD505-2E9C-101B-9397-08002B2CF9AE}" pid="24" name="Mendeley Unique User Id_1">
    <vt:lpwstr>f497c775-8411-3002-aec0-b9a460951829</vt:lpwstr>
  </property>
</Properties>
</file>