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4ABCD07" w:rsidR="006305D7" w:rsidRPr="00AB5B4C" w:rsidRDefault="00642BA7" w:rsidP="00AB5B4C">
      <w:pPr>
        <w:pStyle w:val="NormalWeb"/>
        <w:spacing w:before="0" w:beforeAutospacing="0" w:after="0" w:afterAutospacing="0"/>
        <w:rPr>
          <w:rFonts w:asciiTheme="minorHAnsi" w:hAnsiTheme="minorHAnsi" w:cstheme="minorHAnsi"/>
        </w:rPr>
      </w:pPr>
      <w:r w:rsidRPr="00AB5B4C">
        <w:rPr>
          <w:rFonts w:asciiTheme="minorHAnsi" w:hAnsiTheme="minorHAnsi" w:cstheme="minorHAnsi"/>
          <w:b/>
          <w:bCs/>
        </w:rPr>
        <w:t>T</w:t>
      </w:r>
      <w:r w:rsidR="006305D7" w:rsidRPr="00AB5B4C">
        <w:rPr>
          <w:rFonts w:asciiTheme="minorHAnsi" w:hAnsiTheme="minorHAnsi" w:cstheme="minorHAnsi"/>
          <w:b/>
          <w:bCs/>
        </w:rPr>
        <w:t>ITLE:</w:t>
      </w:r>
      <w:r w:rsidR="006305D7" w:rsidRPr="00AB5B4C">
        <w:rPr>
          <w:rFonts w:asciiTheme="minorHAnsi" w:hAnsiTheme="minorHAnsi" w:cstheme="minorHAnsi"/>
        </w:rPr>
        <w:t xml:space="preserve"> </w:t>
      </w:r>
    </w:p>
    <w:p w14:paraId="0C76090E" w14:textId="1AB0C3CF" w:rsidR="007A4DD6" w:rsidRPr="003863BE" w:rsidRDefault="00513D29" w:rsidP="00AB5B4C">
      <w:pPr>
        <w:rPr>
          <w:rFonts w:asciiTheme="minorHAnsi" w:hAnsiTheme="minorHAnsi" w:cstheme="minorHAnsi"/>
          <w:b/>
          <w:bCs/>
          <w:color w:val="808080" w:themeColor="background1" w:themeShade="80"/>
        </w:rPr>
      </w:pPr>
      <w:r w:rsidRPr="003863BE">
        <w:rPr>
          <w:rFonts w:asciiTheme="minorHAnsi" w:hAnsiTheme="minorHAnsi" w:cstheme="minorHAnsi"/>
          <w:b/>
          <w:bCs/>
          <w:color w:val="000000" w:themeColor="text1"/>
        </w:rPr>
        <w:t xml:space="preserve">Ex </w:t>
      </w:r>
      <w:r w:rsidR="00AB5B4C" w:rsidRPr="003863BE">
        <w:rPr>
          <w:rFonts w:asciiTheme="minorHAnsi" w:hAnsiTheme="minorHAnsi" w:cstheme="minorHAnsi"/>
          <w:b/>
          <w:bCs/>
          <w:color w:val="000000" w:themeColor="text1"/>
        </w:rPr>
        <w:t>Vivo Pressurized Hippocampal Capillary-Parenchymal Arteriole Preparation for Functional Study</w:t>
      </w:r>
    </w:p>
    <w:p w14:paraId="2E300B21" w14:textId="77777777" w:rsidR="007A4DD6" w:rsidRPr="00AB5B4C" w:rsidRDefault="007A4DD6" w:rsidP="00AB5B4C">
      <w:pPr>
        <w:rPr>
          <w:rFonts w:asciiTheme="minorHAnsi" w:hAnsiTheme="minorHAnsi" w:cstheme="minorHAnsi"/>
          <w:b/>
          <w:bCs/>
        </w:rPr>
      </w:pPr>
    </w:p>
    <w:p w14:paraId="3D080DA3" w14:textId="0C2AEEDA" w:rsidR="006305D7" w:rsidRPr="00AB5B4C" w:rsidRDefault="006305D7" w:rsidP="00AB5B4C">
      <w:pPr>
        <w:rPr>
          <w:rFonts w:asciiTheme="minorHAnsi" w:hAnsiTheme="minorHAnsi" w:cstheme="minorHAnsi"/>
          <w:b/>
          <w:bCs/>
        </w:rPr>
      </w:pPr>
      <w:r w:rsidRPr="00AB5B4C">
        <w:rPr>
          <w:rFonts w:asciiTheme="minorHAnsi" w:hAnsiTheme="minorHAnsi" w:cstheme="minorHAnsi"/>
          <w:b/>
          <w:bCs/>
        </w:rPr>
        <w:t>AUTHORS</w:t>
      </w:r>
      <w:r w:rsidR="000B662E" w:rsidRPr="00AB5B4C">
        <w:rPr>
          <w:rFonts w:asciiTheme="minorHAnsi" w:hAnsiTheme="minorHAnsi" w:cstheme="minorHAnsi"/>
          <w:b/>
          <w:bCs/>
        </w:rPr>
        <w:t xml:space="preserve"> </w:t>
      </w:r>
      <w:r w:rsidR="00FA2B1A">
        <w:rPr>
          <w:rFonts w:asciiTheme="minorHAnsi" w:hAnsiTheme="minorHAnsi" w:cstheme="minorHAnsi"/>
          <w:b/>
          <w:bCs/>
        </w:rPr>
        <w:t>AND</w:t>
      </w:r>
      <w:r w:rsidR="000B662E" w:rsidRPr="00AB5B4C">
        <w:rPr>
          <w:rFonts w:asciiTheme="minorHAnsi" w:hAnsiTheme="minorHAnsi" w:cstheme="minorHAnsi"/>
          <w:b/>
          <w:bCs/>
        </w:rPr>
        <w:t xml:space="preserve"> AFFILIATIONS</w:t>
      </w:r>
      <w:r w:rsidRPr="00AB5B4C">
        <w:rPr>
          <w:rFonts w:asciiTheme="minorHAnsi" w:hAnsiTheme="minorHAnsi" w:cstheme="minorHAnsi"/>
          <w:b/>
          <w:bCs/>
        </w:rPr>
        <w:t xml:space="preserve">: </w:t>
      </w:r>
    </w:p>
    <w:p w14:paraId="32B171D0" w14:textId="0AE2701D" w:rsidR="007A4DD6" w:rsidRPr="00AB5B4C" w:rsidRDefault="00FF42FE" w:rsidP="00AB5B4C">
      <w:pPr>
        <w:rPr>
          <w:rFonts w:asciiTheme="minorHAnsi" w:hAnsiTheme="minorHAnsi" w:cstheme="minorHAnsi"/>
          <w:bCs/>
          <w:color w:val="000000" w:themeColor="text1"/>
          <w:vertAlign w:val="superscript"/>
        </w:rPr>
      </w:pPr>
      <w:r w:rsidRPr="00AB5B4C">
        <w:rPr>
          <w:rFonts w:asciiTheme="minorHAnsi" w:hAnsiTheme="minorHAnsi" w:cstheme="minorHAnsi"/>
          <w:color w:val="000000" w:themeColor="text1"/>
        </w:rPr>
        <w:t xml:space="preserve">Amanda C. </w:t>
      </w:r>
      <w:r w:rsidR="00513D29" w:rsidRPr="00AB5B4C">
        <w:rPr>
          <w:rFonts w:asciiTheme="minorHAnsi" w:hAnsiTheme="minorHAnsi" w:cstheme="minorHAnsi"/>
          <w:color w:val="000000" w:themeColor="text1"/>
        </w:rPr>
        <w:t>Rosehart</w:t>
      </w:r>
      <w:r w:rsidRPr="00AB5B4C">
        <w:rPr>
          <w:rFonts w:asciiTheme="minorHAnsi" w:hAnsiTheme="minorHAnsi" w:cstheme="minorHAnsi"/>
          <w:bCs/>
          <w:color w:val="000000" w:themeColor="text1"/>
          <w:vertAlign w:val="superscript"/>
        </w:rPr>
        <w:t>1</w:t>
      </w:r>
      <w:r w:rsidR="00513D29" w:rsidRPr="00AB5B4C">
        <w:rPr>
          <w:rFonts w:asciiTheme="minorHAnsi" w:hAnsiTheme="minorHAnsi" w:cstheme="minorHAnsi"/>
          <w:color w:val="000000" w:themeColor="text1"/>
        </w:rPr>
        <w:t xml:space="preserve">, </w:t>
      </w:r>
      <w:r w:rsidR="00601F0A" w:rsidRPr="00AB5B4C">
        <w:rPr>
          <w:rFonts w:asciiTheme="minorHAnsi" w:hAnsiTheme="minorHAnsi" w:cstheme="minorHAnsi"/>
          <w:color w:val="000000" w:themeColor="text1"/>
        </w:rPr>
        <w:t>Abbie C</w:t>
      </w:r>
      <w:r w:rsidR="00390BE9" w:rsidRPr="00AB5B4C">
        <w:rPr>
          <w:rFonts w:asciiTheme="minorHAnsi" w:hAnsiTheme="minorHAnsi" w:cstheme="minorHAnsi"/>
          <w:color w:val="000000" w:themeColor="text1"/>
        </w:rPr>
        <w:t>.</w:t>
      </w:r>
      <w:r w:rsidR="00601F0A" w:rsidRPr="00AB5B4C">
        <w:rPr>
          <w:rFonts w:asciiTheme="minorHAnsi" w:hAnsiTheme="minorHAnsi" w:cstheme="minorHAnsi"/>
          <w:color w:val="000000" w:themeColor="text1"/>
        </w:rPr>
        <w:t xml:space="preserve"> Johnson</w:t>
      </w:r>
      <w:r w:rsidR="002506E1" w:rsidRPr="00AB5B4C">
        <w:rPr>
          <w:rFonts w:asciiTheme="minorHAnsi" w:hAnsiTheme="minorHAnsi" w:cstheme="minorHAnsi"/>
          <w:color w:val="000000" w:themeColor="text1"/>
          <w:vertAlign w:val="superscript"/>
        </w:rPr>
        <w:t>2</w:t>
      </w:r>
      <w:r w:rsidR="002506E1" w:rsidRPr="00AB5B4C">
        <w:rPr>
          <w:rFonts w:asciiTheme="minorHAnsi" w:hAnsiTheme="minorHAnsi" w:cstheme="minorHAnsi"/>
          <w:color w:val="000000" w:themeColor="text1"/>
        </w:rPr>
        <w:t>,</w:t>
      </w:r>
      <w:r w:rsidR="00601F0A" w:rsidRPr="00AB5B4C">
        <w:rPr>
          <w:rFonts w:asciiTheme="minorHAnsi" w:hAnsiTheme="minorHAnsi" w:cstheme="minorHAnsi"/>
          <w:color w:val="000000" w:themeColor="text1"/>
        </w:rPr>
        <w:t xml:space="preserve"> </w:t>
      </w:r>
      <w:r w:rsidRPr="00AB5B4C">
        <w:rPr>
          <w:rFonts w:asciiTheme="minorHAnsi" w:hAnsiTheme="minorHAnsi" w:cstheme="minorHAnsi"/>
          <w:color w:val="000000" w:themeColor="text1"/>
        </w:rPr>
        <w:t>Fabrice Dabertrand</w:t>
      </w:r>
      <w:r w:rsidRPr="00AB5B4C">
        <w:rPr>
          <w:rFonts w:asciiTheme="minorHAnsi" w:hAnsiTheme="minorHAnsi" w:cstheme="minorHAnsi"/>
          <w:bCs/>
          <w:color w:val="000000" w:themeColor="text1"/>
          <w:vertAlign w:val="superscript"/>
        </w:rPr>
        <w:t xml:space="preserve">1, </w:t>
      </w:r>
      <w:r w:rsidR="002506E1" w:rsidRPr="00AB5B4C">
        <w:rPr>
          <w:rFonts w:asciiTheme="minorHAnsi" w:hAnsiTheme="minorHAnsi" w:cstheme="minorHAnsi"/>
          <w:bCs/>
          <w:color w:val="000000" w:themeColor="text1"/>
          <w:vertAlign w:val="superscript"/>
        </w:rPr>
        <w:t>3</w:t>
      </w:r>
    </w:p>
    <w:p w14:paraId="2BF3C168" w14:textId="77777777" w:rsidR="00036429" w:rsidRPr="00AB5B4C" w:rsidRDefault="00036429" w:rsidP="00AB5B4C">
      <w:pPr>
        <w:rPr>
          <w:rFonts w:asciiTheme="minorHAnsi" w:hAnsiTheme="minorHAnsi" w:cstheme="minorHAnsi"/>
          <w:color w:val="000000" w:themeColor="text1"/>
        </w:rPr>
      </w:pPr>
    </w:p>
    <w:p w14:paraId="3DEC22F3" w14:textId="46C0A23D" w:rsidR="00AB2C5B" w:rsidRPr="00AB5B4C" w:rsidRDefault="00FF42FE" w:rsidP="00AB5B4C">
      <w:pPr>
        <w:rPr>
          <w:rFonts w:asciiTheme="minorHAnsi" w:hAnsiTheme="minorHAnsi" w:cstheme="minorHAnsi"/>
          <w:color w:val="000000" w:themeColor="text1"/>
        </w:rPr>
      </w:pPr>
      <w:r w:rsidRPr="00AB5B4C">
        <w:rPr>
          <w:rFonts w:asciiTheme="minorHAnsi" w:hAnsiTheme="minorHAnsi" w:cstheme="minorHAnsi"/>
          <w:bCs/>
          <w:color w:val="000000" w:themeColor="text1"/>
          <w:vertAlign w:val="superscript"/>
        </w:rPr>
        <w:t>1</w:t>
      </w:r>
      <w:r w:rsidR="00AB2C5B" w:rsidRPr="00AB5B4C">
        <w:rPr>
          <w:rFonts w:asciiTheme="minorHAnsi" w:hAnsiTheme="minorHAnsi" w:cstheme="minorHAnsi"/>
          <w:color w:val="000000" w:themeColor="text1"/>
        </w:rPr>
        <w:t>Department of Anesthesiology,</w:t>
      </w:r>
      <w:r w:rsidR="0032292D" w:rsidRPr="00AB5B4C">
        <w:rPr>
          <w:rFonts w:asciiTheme="minorHAnsi" w:hAnsiTheme="minorHAnsi" w:cstheme="minorHAnsi"/>
          <w:color w:val="000000" w:themeColor="text1"/>
        </w:rPr>
        <w:t xml:space="preserve"> </w:t>
      </w:r>
      <w:r w:rsidR="00AB2C5B" w:rsidRPr="00AB5B4C">
        <w:rPr>
          <w:rFonts w:asciiTheme="minorHAnsi" w:hAnsiTheme="minorHAnsi" w:cstheme="minorHAnsi"/>
          <w:color w:val="000000" w:themeColor="text1"/>
        </w:rPr>
        <w:t xml:space="preserve">University of Colorado </w:t>
      </w:r>
      <w:r w:rsidR="00F50809" w:rsidRPr="00AB5B4C">
        <w:rPr>
          <w:rFonts w:asciiTheme="minorHAnsi" w:hAnsiTheme="minorHAnsi" w:cstheme="minorHAnsi"/>
          <w:color w:val="000000" w:themeColor="text1"/>
        </w:rPr>
        <w:t>Anschutz Medical Campus</w:t>
      </w:r>
      <w:r w:rsidR="0032292D" w:rsidRPr="00AB5B4C">
        <w:rPr>
          <w:rFonts w:asciiTheme="minorHAnsi" w:hAnsiTheme="minorHAnsi" w:cstheme="minorHAnsi"/>
          <w:color w:val="000000" w:themeColor="text1"/>
        </w:rPr>
        <w:t xml:space="preserve">, </w:t>
      </w:r>
      <w:r w:rsidR="00AB2C5B" w:rsidRPr="00AB5B4C">
        <w:rPr>
          <w:rFonts w:asciiTheme="minorHAnsi" w:hAnsiTheme="minorHAnsi" w:cstheme="minorHAnsi"/>
          <w:color w:val="000000" w:themeColor="text1"/>
        </w:rPr>
        <w:t>Aurora, CO, USA</w:t>
      </w:r>
    </w:p>
    <w:p w14:paraId="20106933" w14:textId="270815BF" w:rsidR="002506E1" w:rsidRPr="00AB5B4C" w:rsidRDefault="002506E1" w:rsidP="00AB5B4C">
      <w:pPr>
        <w:rPr>
          <w:rFonts w:asciiTheme="minorHAnsi" w:hAnsiTheme="minorHAnsi" w:cstheme="minorHAnsi"/>
          <w:color w:val="000000" w:themeColor="text1"/>
        </w:rPr>
      </w:pPr>
      <w:r w:rsidRPr="00AB5B4C">
        <w:rPr>
          <w:rFonts w:asciiTheme="minorHAnsi" w:hAnsiTheme="minorHAnsi" w:cstheme="minorHAnsi"/>
          <w:color w:val="000000" w:themeColor="text1"/>
          <w:vertAlign w:val="superscript"/>
        </w:rPr>
        <w:t>2</w:t>
      </w:r>
      <w:r w:rsidR="0062109E" w:rsidRPr="00AB5B4C">
        <w:rPr>
          <w:rFonts w:asciiTheme="minorHAnsi" w:hAnsiTheme="minorHAnsi" w:cstheme="minorHAnsi"/>
          <w:color w:val="000000" w:themeColor="text1"/>
        </w:rPr>
        <w:t>Department of Neurological Sciences, University of Vermont Larner College of Medicine, Burlington, VT, USA</w:t>
      </w:r>
    </w:p>
    <w:p w14:paraId="42C8812A" w14:textId="0253D52E" w:rsidR="00AB2C5B" w:rsidRPr="00AB5B4C" w:rsidRDefault="002506E1" w:rsidP="00AB5B4C">
      <w:pPr>
        <w:rPr>
          <w:rFonts w:asciiTheme="minorHAnsi" w:hAnsiTheme="minorHAnsi" w:cstheme="minorHAnsi"/>
          <w:color w:val="000000" w:themeColor="text1"/>
        </w:rPr>
      </w:pPr>
      <w:r w:rsidRPr="00AB5B4C">
        <w:rPr>
          <w:rFonts w:asciiTheme="minorHAnsi" w:hAnsiTheme="minorHAnsi" w:cstheme="minorHAnsi"/>
          <w:bCs/>
          <w:color w:val="000000" w:themeColor="text1"/>
          <w:vertAlign w:val="superscript"/>
        </w:rPr>
        <w:t>3</w:t>
      </w:r>
      <w:r w:rsidR="00AB2C5B" w:rsidRPr="00AB5B4C">
        <w:rPr>
          <w:rFonts w:asciiTheme="minorHAnsi" w:hAnsiTheme="minorHAnsi" w:cstheme="minorHAnsi"/>
          <w:color w:val="000000" w:themeColor="text1"/>
        </w:rPr>
        <w:t>Department of Pharmacology,</w:t>
      </w:r>
      <w:r w:rsidR="0032292D" w:rsidRPr="00AB5B4C">
        <w:rPr>
          <w:rFonts w:asciiTheme="minorHAnsi" w:hAnsiTheme="minorHAnsi" w:cstheme="minorHAnsi"/>
          <w:color w:val="000000" w:themeColor="text1"/>
        </w:rPr>
        <w:t xml:space="preserve"> </w:t>
      </w:r>
      <w:r w:rsidR="00A81954" w:rsidRPr="00AB5B4C">
        <w:rPr>
          <w:rFonts w:asciiTheme="minorHAnsi" w:hAnsiTheme="minorHAnsi" w:cstheme="minorHAnsi"/>
          <w:color w:val="000000" w:themeColor="text1"/>
        </w:rPr>
        <w:t>University of Colorado Anschutz Medical Campus</w:t>
      </w:r>
      <w:r w:rsidR="0032292D" w:rsidRPr="00AB5B4C">
        <w:rPr>
          <w:rFonts w:asciiTheme="minorHAnsi" w:hAnsiTheme="minorHAnsi" w:cstheme="minorHAnsi"/>
          <w:color w:val="000000" w:themeColor="text1"/>
        </w:rPr>
        <w:t xml:space="preserve">, </w:t>
      </w:r>
      <w:r w:rsidR="00AB2C5B" w:rsidRPr="00AB5B4C">
        <w:rPr>
          <w:rFonts w:asciiTheme="minorHAnsi" w:hAnsiTheme="minorHAnsi" w:cstheme="minorHAnsi"/>
          <w:color w:val="000000" w:themeColor="text1"/>
        </w:rPr>
        <w:t>Aurora, CO, USA</w:t>
      </w:r>
    </w:p>
    <w:p w14:paraId="2A599FA0" w14:textId="2B911114" w:rsidR="00FF42FE" w:rsidRPr="00AB5B4C" w:rsidRDefault="00FF42FE" w:rsidP="00AB5B4C">
      <w:pPr>
        <w:rPr>
          <w:rFonts w:asciiTheme="minorHAnsi" w:hAnsiTheme="minorHAnsi" w:cstheme="minorHAnsi"/>
          <w:bCs/>
          <w:color w:val="000000" w:themeColor="text1"/>
        </w:rPr>
      </w:pPr>
    </w:p>
    <w:p w14:paraId="5262C9D7" w14:textId="77777777" w:rsidR="00AB5B4C" w:rsidRPr="003863BE" w:rsidRDefault="0032292D" w:rsidP="00AB5B4C">
      <w:pPr>
        <w:rPr>
          <w:rFonts w:asciiTheme="minorHAnsi" w:hAnsiTheme="minorHAnsi" w:cstheme="minorHAnsi"/>
          <w:b/>
          <w:color w:val="000000" w:themeColor="text1"/>
        </w:rPr>
      </w:pPr>
      <w:r w:rsidRPr="003863BE">
        <w:rPr>
          <w:rFonts w:asciiTheme="minorHAnsi" w:hAnsiTheme="minorHAnsi" w:cstheme="minorHAnsi"/>
          <w:b/>
          <w:color w:val="000000" w:themeColor="text1"/>
        </w:rPr>
        <w:t xml:space="preserve">Corresponding Author: </w:t>
      </w:r>
    </w:p>
    <w:p w14:paraId="6579A68F" w14:textId="304E90BF" w:rsidR="0032292D" w:rsidRPr="00AB5B4C" w:rsidRDefault="0032292D" w:rsidP="00AB5B4C">
      <w:pPr>
        <w:rPr>
          <w:rFonts w:asciiTheme="minorHAnsi" w:hAnsiTheme="minorHAnsi" w:cstheme="minorHAnsi"/>
          <w:bCs/>
          <w:color w:val="000000" w:themeColor="text1"/>
        </w:rPr>
      </w:pPr>
      <w:r w:rsidRPr="00AB5B4C">
        <w:rPr>
          <w:rFonts w:asciiTheme="minorHAnsi" w:hAnsiTheme="minorHAnsi" w:cstheme="minorHAnsi"/>
          <w:bCs/>
          <w:color w:val="000000" w:themeColor="text1"/>
        </w:rPr>
        <w:t xml:space="preserve">Fabrice </w:t>
      </w:r>
      <w:proofErr w:type="spellStart"/>
      <w:r w:rsidRPr="00AB5B4C">
        <w:rPr>
          <w:rFonts w:asciiTheme="minorHAnsi" w:hAnsiTheme="minorHAnsi" w:cstheme="minorHAnsi"/>
          <w:bCs/>
          <w:color w:val="000000" w:themeColor="text1"/>
        </w:rPr>
        <w:t>Dabertrand</w:t>
      </w:r>
      <w:proofErr w:type="spellEnd"/>
      <w:r w:rsidR="00AB5B4C" w:rsidRPr="00AB5B4C">
        <w:rPr>
          <w:rFonts w:asciiTheme="minorHAnsi" w:hAnsiTheme="minorHAnsi" w:cstheme="minorHAnsi"/>
          <w:bCs/>
          <w:color w:val="000000" w:themeColor="text1"/>
        </w:rPr>
        <w:t xml:space="preserve"> </w:t>
      </w:r>
      <w:r w:rsidR="00AB5B4C" w:rsidRPr="00AB5B4C">
        <w:rPr>
          <w:rFonts w:asciiTheme="minorHAnsi" w:hAnsiTheme="minorHAnsi" w:cstheme="minorHAnsi"/>
          <w:bCs/>
          <w:color w:val="000000" w:themeColor="text1"/>
        </w:rPr>
        <w:tab/>
        <w:t>(</w:t>
      </w:r>
      <w:r w:rsidR="000835D1" w:rsidRPr="00AB5B4C">
        <w:rPr>
          <w:rFonts w:asciiTheme="minorHAnsi" w:hAnsiTheme="minorHAnsi" w:cstheme="minorHAnsi"/>
          <w:bCs/>
        </w:rPr>
        <w:t>Fabrice.Dabertrand@CUAnschutz.edu</w:t>
      </w:r>
      <w:r w:rsidR="00AB5B4C" w:rsidRPr="00AB5B4C">
        <w:rPr>
          <w:rFonts w:asciiTheme="minorHAnsi" w:hAnsiTheme="minorHAnsi" w:cstheme="minorHAnsi"/>
          <w:bCs/>
        </w:rPr>
        <w:t>)</w:t>
      </w:r>
    </w:p>
    <w:p w14:paraId="23BBC4C3" w14:textId="77777777" w:rsidR="00AB5B4C" w:rsidRPr="00AB5B4C" w:rsidRDefault="00AB5B4C" w:rsidP="00AB5B4C">
      <w:pPr>
        <w:widowControl/>
        <w:autoSpaceDE/>
        <w:autoSpaceDN/>
        <w:adjustRightInd/>
        <w:jc w:val="left"/>
        <w:rPr>
          <w:rFonts w:asciiTheme="minorHAnsi" w:hAnsiTheme="minorHAnsi" w:cstheme="minorHAnsi"/>
          <w:bCs/>
          <w:color w:val="000000" w:themeColor="text1"/>
        </w:rPr>
      </w:pPr>
    </w:p>
    <w:p w14:paraId="00A240B1" w14:textId="4987D18C" w:rsidR="00AB5B4C" w:rsidRPr="003863BE" w:rsidRDefault="00AB5B4C" w:rsidP="00AB5B4C">
      <w:pPr>
        <w:widowControl/>
        <w:autoSpaceDE/>
        <w:autoSpaceDN/>
        <w:adjustRightInd/>
        <w:jc w:val="left"/>
        <w:rPr>
          <w:rFonts w:asciiTheme="minorHAnsi" w:hAnsiTheme="minorHAnsi" w:cstheme="minorHAnsi"/>
          <w:b/>
          <w:color w:val="000000" w:themeColor="text1"/>
        </w:rPr>
      </w:pPr>
      <w:r w:rsidRPr="003863BE">
        <w:rPr>
          <w:rFonts w:asciiTheme="minorHAnsi" w:hAnsiTheme="minorHAnsi" w:cstheme="minorHAnsi"/>
          <w:b/>
          <w:color w:val="000000" w:themeColor="text1"/>
        </w:rPr>
        <w:t>Email Addresses of Co-</w:t>
      </w:r>
      <w:r w:rsidR="00FA2B1A" w:rsidRPr="00FA2B1A">
        <w:rPr>
          <w:rFonts w:asciiTheme="minorHAnsi" w:hAnsiTheme="minorHAnsi" w:cstheme="minorHAnsi"/>
          <w:b/>
          <w:color w:val="000000" w:themeColor="text1"/>
        </w:rPr>
        <w:t>authors</w:t>
      </w:r>
      <w:r w:rsidRPr="003863BE">
        <w:rPr>
          <w:rFonts w:asciiTheme="minorHAnsi" w:hAnsiTheme="minorHAnsi" w:cstheme="minorHAnsi"/>
          <w:b/>
          <w:color w:val="000000" w:themeColor="text1"/>
        </w:rPr>
        <w:t xml:space="preserve">: </w:t>
      </w:r>
    </w:p>
    <w:p w14:paraId="4C013900" w14:textId="6E5E7436" w:rsidR="00AB5B4C" w:rsidRPr="003863BE" w:rsidRDefault="00AB5B4C" w:rsidP="003863BE">
      <w:r w:rsidRPr="00AB5B4C">
        <w:rPr>
          <w:rFonts w:asciiTheme="minorHAnsi" w:hAnsiTheme="minorHAnsi" w:cstheme="minorHAnsi"/>
          <w:color w:val="000000" w:themeColor="text1"/>
        </w:rPr>
        <w:t xml:space="preserve">Amanda C. </w:t>
      </w:r>
      <w:proofErr w:type="spellStart"/>
      <w:r w:rsidRPr="00AB5B4C">
        <w:rPr>
          <w:rFonts w:asciiTheme="minorHAnsi" w:hAnsiTheme="minorHAnsi" w:cstheme="minorHAnsi"/>
          <w:color w:val="000000" w:themeColor="text1"/>
        </w:rPr>
        <w:t>Rosehart</w:t>
      </w:r>
      <w:proofErr w:type="spellEnd"/>
      <w:r w:rsidR="003863BE">
        <w:rPr>
          <w:rFonts w:asciiTheme="minorHAnsi" w:hAnsiTheme="minorHAnsi" w:cstheme="minorHAnsi"/>
          <w:bCs/>
          <w:color w:val="000000" w:themeColor="text1"/>
          <w:vertAlign w:val="superscript"/>
        </w:rPr>
        <w:tab/>
      </w:r>
      <w:r w:rsidR="003863BE" w:rsidRPr="003863BE">
        <w:t>(AMANDA.ROSEHART@CUANSCHUTZ.EDU)</w:t>
      </w:r>
    </w:p>
    <w:p w14:paraId="543E8576" w14:textId="0C0E6A3D" w:rsidR="00AB5B4C" w:rsidRPr="003863BE" w:rsidRDefault="00AB5B4C" w:rsidP="003863BE">
      <w:r w:rsidRPr="003863BE">
        <w:t>Abbie C. Johnson</w:t>
      </w:r>
      <w:r w:rsidR="003863BE" w:rsidRPr="003863BE">
        <w:tab/>
        <w:t>(abbie.johnson@med.uvm.edu)</w:t>
      </w:r>
    </w:p>
    <w:p w14:paraId="4643A4B1" w14:textId="77777777" w:rsidR="00AB5B4C" w:rsidRPr="00AB5B4C" w:rsidRDefault="00AB5B4C" w:rsidP="00AB5B4C">
      <w:pPr>
        <w:widowControl/>
        <w:autoSpaceDE/>
        <w:autoSpaceDN/>
        <w:adjustRightInd/>
        <w:jc w:val="left"/>
        <w:rPr>
          <w:rFonts w:asciiTheme="minorHAnsi" w:hAnsiTheme="minorHAnsi" w:cstheme="minorHAnsi"/>
          <w:bCs/>
          <w:color w:val="000000" w:themeColor="text1"/>
        </w:rPr>
      </w:pPr>
    </w:p>
    <w:p w14:paraId="71B79AC9" w14:textId="6AD3467A" w:rsidR="006305D7" w:rsidRPr="00AB5B4C" w:rsidRDefault="006305D7" w:rsidP="00AB5B4C">
      <w:pPr>
        <w:widowControl/>
        <w:autoSpaceDE/>
        <w:autoSpaceDN/>
        <w:adjustRightInd/>
        <w:jc w:val="left"/>
        <w:rPr>
          <w:rFonts w:asciiTheme="minorHAnsi" w:hAnsiTheme="minorHAnsi" w:cstheme="minorHAnsi"/>
          <w:bCs/>
          <w:color w:val="000000" w:themeColor="text1"/>
        </w:rPr>
      </w:pPr>
      <w:r w:rsidRPr="00AB5B4C">
        <w:rPr>
          <w:rFonts w:asciiTheme="minorHAnsi" w:hAnsiTheme="minorHAnsi" w:cstheme="minorHAnsi"/>
          <w:b/>
          <w:bCs/>
        </w:rPr>
        <w:t>KEYWORDS:</w:t>
      </w:r>
      <w:r w:rsidRPr="00AB5B4C">
        <w:rPr>
          <w:rFonts w:asciiTheme="minorHAnsi" w:hAnsiTheme="minorHAnsi" w:cstheme="minorHAnsi"/>
        </w:rPr>
        <w:t xml:space="preserve"> </w:t>
      </w:r>
    </w:p>
    <w:p w14:paraId="1CB4E390" w14:textId="0A6D803A" w:rsidR="006305D7" w:rsidRPr="00AB5B4C" w:rsidRDefault="00FA2B1A" w:rsidP="00AB5B4C">
      <w:pPr>
        <w:pStyle w:val="NormalWeb"/>
        <w:spacing w:before="0" w:beforeAutospacing="0" w:after="0" w:afterAutospacing="0"/>
        <w:rPr>
          <w:rFonts w:asciiTheme="minorHAnsi" w:hAnsiTheme="minorHAnsi" w:cstheme="minorHAnsi"/>
        </w:rPr>
      </w:pPr>
      <w:r w:rsidRPr="00AB5B4C">
        <w:rPr>
          <w:rFonts w:asciiTheme="minorHAnsi" w:hAnsiTheme="minorHAnsi" w:cstheme="minorHAnsi"/>
          <w:color w:val="000000" w:themeColor="text1"/>
        </w:rPr>
        <w:t xml:space="preserve">ion </w:t>
      </w:r>
      <w:r w:rsidR="004F4328" w:rsidRPr="00AB5B4C">
        <w:rPr>
          <w:rFonts w:asciiTheme="minorHAnsi" w:hAnsiTheme="minorHAnsi" w:cstheme="minorHAnsi"/>
          <w:color w:val="000000" w:themeColor="text1"/>
        </w:rPr>
        <w:t xml:space="preserve">channel, </w:t>
      </w:r>
      <w:r w:rsidR="00FF42FE" w:rsidRPr="00AB5B4C">
        <w:rPr>
          <w:rFonts w:asciiTheme="minorHAnsi" w:hAnsiTheme="minorHAnsi" w:cstheme="minorHAnsi"/>
          <w:color w:val="000000" w:themeColor="text1"/>
        </w:rPr>
        <w:t>brain capillary, c</w:t>
      </w:r>
      <w:r w:rsidR="00AB2C5B" w:rsidRPr="00AB5B4C">
        <w:rPr>
          <w:rFonts w:asciiTheme="minorHAnsi" w:hAnsiTheme="minorHAnsi" w:cstheme="minorHAnsi"/>
          <w:color w:val="000000" w:themeColor="text1"/>
        </w:rPr>
        <w:t>erebral parenchymal arterioles,</w:t>
      </w:r>
      <w:r w:rsidR="00FF42FE" w:rsidRPr="00AB5B4C">
        <w:rPr>
          <w:rFonts w:asciiTheme="minorHAnsi" w:hAnsiTheme="minorHAnsi" w:cstheme="minorHAnsi"/>
          <w:color w:val="000000" w:themeColor="text1"/>
        </w:rPr>
        <w:t xml:space="preserve"> </w:t>
      </w:r>
      <w:r w:rsidR="00AB2C5B" w:rsidRPr="00AB5B4C">
        <w:rPr>
          <w:rFonts w:asciiTheme="minorHAnsi" w:hAnsiTheme="minorHAnsi" w:cstheme="minorHAnsi"/>
          <w:color w:val="000000" w:themeColor="text1"/>
        </w:rPr>
        <w:t xml:space="preserve">pressure myography, myogenic reactivity, </w:t>
      </w:r>
      <w:r w:rsidR="00FF42FE" w:rsidRPr="00AB5B4C">
        <w:rPr>
          <w:rFonts w:asciiTheme="minorHAnsi" w:hAnsiTheme="minorHAnsi" w:cstheme="minorHAnsi"/>
          <w:color w:val="000000" w:themeColor="text1"/>
        </w:rPr>
        <w:t xml:space="preserve">capillary to arteriole electrical signaling, neurovascular coupling, </w:t>
      </w:r>
      <w:r w:rsidR="00DB2D63" w:rsidRPr="00AB5B4C">
        <w:rPr>
          <w:rFonts w:asciiTheme="minorHAnsi" w:hAnsiTheme="minorHAnsi" w:cstheme="minorHAnsi"/>
          <w:color w:val="000000" w:themeColor="text1"/>
        </w:rPr>
        <w:t>hip</w:t>
      </w:r>
      <w:r w:rsidR="00E9736B" w:rsidRPr="00AB5B4C">
        <w:rPr>
          <w:rFonts w:asciiTheme="minorHAnsi" w:hAnsiTheme="minorHAnsi" w:cstheme="minorHAnsi"/>
          <w:color w:val="000000" w:themeColor="text1"/>
        </w:rPr>
        <w:t>p</w:t>
      </w:r>
      <w:r w:rsidR="00DB2D63" w:rsidRPr="00AB5B4C">
        <w:rPr>
          <w:rFonts w:asciiTheme="minorHAnsi" w:hAnsiTheme="minorHAnsi" w:cstheme="minorHAnsi"/>
          <w:color w:val="000000" w:themeColor="text1"/>
        </w:rPr>
        <w:t>ocampus</w:t>
      </w:r>
      <w:r w:rsidR="00AB2C5B" w:rsidRPr="00AB5B4C">
        <w:rPr>
          <w:rFonts w:asciiTheme="minorHAnsi" w:hAnsiTheme="minorHAnsi" w:cstheme="minorHAnsi"/>
          <w:color w:val="000000" w:themeColor="text1"/>
        </w:rPr>
        <w:t>, vessel cannulation</w:t>
      </w:r>
      <w:r w:rsidR="001748CA" w:rsidRPr="00AB5B4C">
        <w:rPr>
          <w:rFonts w:asciiTheme="minorHAnsi" w:hAnsiTheme="minorHAnsi" w:cstheme="minorHAnsi"/>
          <w:color w:val="000000" w:themeColor="text1"/>
        </w:rPr>
        <w:t>, microcirculation</w:t>
      </w:r>
    </w:p>
    <w:p w14:paraId="0F76D3F7" w14:textId="77777777" w:rsidR="00FF42FE" w:rsidRPr="00AB5B4C" w:rsidRDefault="00FF42FE" w:rsidP="00AB5B4C">
      <w:pPr>
        <w:rPr>
          <w:rFonts w:asciiTheme="minorHAnsi" w:hAnsiTheme="minorHAnsi" w:cstheme="minorHAnsi"/>
          <w:b/>
          <w:bCs/>
        </w:rPr>
      </w:pPr>
    </w:p>
    <w:p w14:paraId="628AC4B5" w14:textId="109E68C8" w:rsidR="006305D7" w:rsidRPr="00AB5B4C" w:rsidRDefault="00AB5B4C" w:rsidP="00AB5B4C">
      <w:pPr>
        <w:rPr>
          <w:rFonts w:asciiTheme="minorHAnsi" w:hAnsiTheme="minorHAnsi" w:cstheme="minorHAnsi"/>
        </w:rPr>
      </w:pPr>
      <w:r w:rsidRPr="00AB5B4C">
        <w:rPr>
          <w:rFonts w:asciiTheme="minorHAnsi" w:hAnsiTheme="minorHAnsi" w:cstheme="minorHAnsi"/>
          <w:b/>
          <w:bCs/>
        </w:rPr>
        <w:t>SUMMARY</w:t>
      </w:r>
      <w:r w:rsidR="006305D7" w:rsidRPr="00AB5B4C">
        <w:rPr>
          <w:rFonts w:asciiTheme="minorHAnsi" w:hAnsiTheme="minorHAnsi" w:cstheme="minorHAnsi"/>
          <w:b/>
          <w:bCs/>
        </w:rPr>
        <w:t>:</w:t>
      </w:r>
      <w:r w:rsidR="006305D7" w:rsidRPr="00AB5B4C">
        <w:rPr>
          <w:rFonts w:asciiTheme="minorHAnsi" w:hAnsiTheme="minorHAnsi" w:cstheme="minorHAnsi"/>
        </w:rPr>
        <w:t xml:space="preserve"> </w:t>
      </w:r>
    </w:p>
    <w:p w14:paraId="32798D51" w14:textId="25DCDC4E" w:rsidR="007A4DD6" w:rsidRPr="00AB5B4C" w:rsidRDefault="00BF71AF" w:rsidP="00AB5B4C">
      <w:pPr>
        <w:rPr>
          <w:rFonts w:asciiTheme="minorHAnsi" w:hAnsiTheme="minorHAnsi" w:cstheme="minorHAnsi"/>
          <w:color w:val="000000" w:themeColor="text1"/>
        </w:rPr>
      </w:pPr>
      <w:r w:rsidRPr="00AB5B4C">
        <w:rPr>
          <w:rFonts w:asciiTheme="minorHAnsi" w:hAnsiTheme="minorHAnsi" w:cstheme="minorHAnsi"/>
          <w:color w:val="000000" w:themeColor="text1"/>
        </w:rPr>
        <w:t>Th</w:t>
      </w:r>
      <w:r w:rsidR="00BA45EC" w:rsidRPr="00AB5B4C">
        <w:rPr>
          <w:rFonts w:asciiTheme="minorHAnsi" w:hAnsiTheme="minorHAnsi" w:cstheme="minorHAnsi"/>
          <w:color w:val="000000" w:themeColor="text1"/>
        </w:rPr>
        <w:t>e present</w:t>
      </w:r>
      <w:r w:rsidRPr="00AB5B4C">
        <w:rPr>
          <w:rFonts w:asciiTheme="minorHAnsi" w:hAnsiTheme="minorHAnsi" w:cstheme="minorHAnsi"/>
          <w:color w:val="000000" w:themeColor="text1"/>
        </w:rPr>
        <w:t xml:space="preserve"> manuscript </w:t>
      </w:r>
      <w:r w:rsidR="00BA45EC" w:rsidRPr="00AB5B4C">
        <w:rPr>
          <w:rFonts w:asciiTheme="minorHAnsi" w:hAnsiTheme="minorHAnsi" w:cstheme="minorHAnsi"/>
          <w:color w:val="000000" w:themeColor="text1"/>
        </w:rPr>
        <w:t>details</w:t>
      </w:r>
      <w:r w:rsidRPr="00AB5B4C">
        <w:rPr>
          <w:rFonts w:asciiTheme="minorHAnsi" w:hAnsiTheme="minorHAnsi" w:cstheme="minorHAnsi"/>
          <w:color w:val="000000" w:themeColor="text1"/>
        </w:rPr>
        <w:t xml:space="preserve"> </w:t>
      </w:r>
      <w:r w:rsidR="00BA45EC" w:rsidRPr="00AB5B4C">
        <w:rPr>
          <w:rFonts w:asciiTheme="minorHAnsi" w:hAnsiTheme="minorHAnsi" w:cstheme="minorHAnsi"/>
          <w:color w:val="000000" w:themeColor="text1"/>
        </w:rPr>
        <w:t xml:space="preserve">how to isolate </w:t>
      </w:r>
      <w:r w:rsidRPr="00AB5B4C">
        <w:rPr>
          <w:rFonts w:asciiTheme="minorHAnsi" w:hAnsiTheme="minorHAnsi" w:cstheme="minorHAnsi"/>
          <w:color w:val="000000" w:themeColor="text1"/>
        </w:rPr>
        <w:t>hippocampal arterioles</w:t>
      </w:r>
      <w:r w:rsidR="00FF54CE" w:rsidRPr="00AB5B4C">
        <w:rPr>
          <w:rFonts w:asciiTheme="minorHAnsi" w:hAnsiTheme="minorHAnsi" w:cstheme="minorHAnsi"/>
          <w:color w:val="000000" w:themeColor="text1"/>
        </w:rPr>
        <w:t xml:space="preserve"> and capillaries</w:t>
      </w:r>
      <w:r w:rsidRPr="00AB5B4C">
        <w:rPr>
          <w:rFonts w:asciiTheme="minorHAnsi" w:hAnsiTheme="minorHAnsi" w:cstheme="minorHAnsi"/>
          <w:color w:val="000000" w:themeColor="text1"/>
        </w:rPr>
        <w:t xml:space="preserve"> </w:t>
      </w:r>
      <w:r w:rsidR="00FF54CE" w:rsidRPr="00AB5B4C">
        <w:rPr>
          <w:rFonts w:asciiTheme="minorHAnsi" w:hAnsiTheme="minorHAnsi" w:cstheme="minorHAnsi"/>
          <w:color w:val="000000" w:themeColor="text1"/>
        </w:rPr>
        <w:t>from</w:t>
      </w:r>
      <w:r w:rsidR="00594C59" w:rsidRPr="00AB5B4C">
        <w:rPr>
          <w:rFonts w:asciiTheme="minorHAnsi" w:hAnsiTheme="minorHAnsi" w:cstheme="minorHAnsi"/>
          <w:color w:val="000000" w:themeColor="text1"/>
        </w:rPr>
        <w:t xml:space="preserve"> the</w:t>
      </w:r>
      <w:r w:rsidR="00FF54CE" w:rsidRPr="00AB5B4C">
        <w:rPr>
          <w:rFonts w:asciiTheme="minorHAnsi" w:hAnsiTheme="minorHAnsi" w:cstheme="minorHAnsi"/>
          <w:color w:val="000000" w:themeColor="text1"/>
        </w:rPr>
        <w:t xml:space="preserve"> mouse brain</w:t>
      </w:r>
      <w:r w:rsidR="00BA45EC" w:rsidRPr="00AB5B4C">
        <w:rPr>
          <w:rFonts w:asciiTheme="minorHAnsi" w:hAnsiTheme="minorHAnsi" w:cstheme="minorHAnsi"/>
          <w:color w:val="000000" w:themeColor="text1"/>
        </w:rPr>
        <w:t xml:space="preserve"> and how to pressurize them</w:t>
      </w:r>
      <w:r w:rsidRPr="00AB5B4C">
        <w:rPr>
          <w:rFonts w:asciiTheme="minorHAnsi" w:hAnsiTheme="minorHAnsi" w:cstheme="minorHAnsi"/>
          <w:color w:val="000000" w:themeColor="text1"/>
        </w:rPr>
        <w:t xml:space="preserve"> </w:t>
      </w:r>
      <w:r w:rsidR="003F3E92" w:rsidRPr="00AB5B4C">
        <w:rPr>
          <w:rFonts w:asciiTheme="minorHAnsi" w:hAnsiTheme="minorHAnsi" w:cstheme="minorHAnsi"/>
          <w:color w:val="000000" w:themeColor="text1"/>
        </w:rPr>
        <w:t>for</w:t>
      </w:r>
      <w:r w:rsidRPr="00AB5B4C">
        <w:rPr>
          <w:rFonts w:asciiTheme="minorHAnsi" w:hAnsiTheme="minorHAnsi" w:cstheme="minorHAnsi"/>
          <w:color w:val="000000" w:themeColor="text1"/>
        </w:rPr>
        <w:t xml:space="preserve"> pressure </w:t>
      </w:r>
      <w:proofErr w:type="spellStart"/>
      <w:r w:rsidRPr="00AB5B4C">
        <w:rPr>
          <w:rFonts w:asciiTheme="minorHAnsi" w:hAnsiTheme="minorHAnsi" w:cstheme="minorHAnsi"/>
          <w:color w:val="000000" w:themeColor="text1"/>
        </w:rPr>
        <w:t>myography</w:t>
      </w:r>
      <w:proofErr w:type="spellEnd"/>
      <w:r w:rsidRPr="00AB5B4C">
        <w:rPr>
          <w:rFonts w:asciiTheme="minorHAnsi" w:hAnsiTheme="minorHAnsi" w:cstheme="minorHAnsi"/>
          <w:color w:val="000000" w:themeColor="text1"/>
        </w:rPr>
        <w:t>,</w:t>
      </w:r>
      <w:r w:rsidR="00AB5B4C" w:rsidRPr="00AB5B4C">
        <w:rPr>
          <w:rFonts w:asciiTheme="minorHAnsi" w:hAnsiTheme="minorHAnsi" w:cstheme="minorHAnsi"/>
          <w:color w:val="000000" w:themeColor="text1"/>
        </w:rPr>
        <w:t xml:space="preserve"> </w:t>
      </w:r>
      <w:r w:rsidRPr="00AB5B4C">
        <w:rPr>
          <w:rFonts w:asciiTheme="minorHAnsi" w:hAnsiTheme="minorHAnsi" w:cstheme="minorHAnsi"/>
          <w:color w:val="000000" w:themeColor="text1"/>
        </w:rPr>
        <w:t>immunofluorescence, biochemistry, and molecular studies</w:t>
      </w:r>
      <w:r w:rsidR="008244D1" w:rsidRPr="00AB5B4C">
        <w:rPr>
          <w:rFonts w:asciiTheme="minorHAnsi" w:hAnsiTheme="minorHAnsi" w:cstheme="minorHAnsi"/>
          <w:color w:val="000000" w:themeColor="text1"/>
        </w:rPr>
        <w:t>.</w:t>
      </w:r>
    </w:p>
    <w:p w14:paraId="761028D6" w14:textId="77777777" w:rsidR="006305D7" w:rsidRPr="00AB5B4C" w:rsidRDefault="006305D7" w:rsidP="00AB5B4C">
      <w:pPr>
        <w:rPr>
          <w:rFonts w:asciiTheme="minorHAnsi" w:hAnsiTheme="minorHAnsi" w:cstheme="minorHAnsi"/>
        </w:rPr>
      </w:pPr>
    </w:p>
    <w:p w14:paraId="64FB8590" w14:textId="72854B4F" w:rsidR="006305D7" w:rsidRPr="00AB5B4C" w:rsidRDefault="006305D7" w:rsidP="00AB5B4C">
      <w:pPr>
        <w:rPr>
          <w:rFonts w:asciiTheme="minorHAnsi" w:hAnsiTheme="minorHAnsi" w:cstheme="minorHAnsi"/>
          <w:b/>
          <w:bCs/>
        </w:rPr>
      </w:pPr>
      <w:r w:rsidRPr="00AB5B4C">
        <w:rPr>
          <w:rFonts w:asciiTheme="minorHAnsi" w:hAnsiTheme="minorHAnsi" w:cstheme="minorHAnsi"/>
          <w:b/>
          <w:bCs/>
        </w:rPr>
        <w:t>ABSTRACT:</w:t>
      </w:r>
    </w:p>
    <w:p w14:paraId="043D5DAF" w14:textId="0802AE69" w:rsidR="0059251A" w:rsidRPr="00AB5B4C" w:rsidRDefault="00062EE4" w:rsidP="00AB5B4C">
      <w:pPr>
        <w:rPr>
          <w:rFonts w:asciiTheme="minorHAnsi" w:hAnsiTheme="minorHAnsi" w:cstheme="minorHAnsi"/>
          <w:color w:val="000000" w:themeColor="text1"/>
        </w:rPr>
      </w:pPr>
      <w:r w:rsidRPr="00AB5B4C">
        <w:rPr>
          <w:rFonts w:asciiTheme="minorHAnsi" w:hAnsiTheme="minorHAnsi" w:cstheme="minorHAnsi"/>
          <w:color w:val="000000" w:themeColor="text1"/>
        </w:rPr>
        <w:t>From subtle behavioral alterations to late-stage dementia, vascular cognitive impairment</w:t>
      </w:r>
      <w:r w:rsidR="00871717" w:rsidRPr="00AB5B4C">
        <w:rPr>
          <w:rFonts w:asciiTheme="minorHAnsi" w:hAnsiTheme="minorHAnsi" w:cstheme="minorHAnsi"/>
          <w:color w:val="000000" w:themeColor="text1"/>
        </w:rPr>
        <w:t xml:space="preserve"> </w:t>
      </w:r>
      <w:r w:rsidRPr="00AB5B4C">
        <w:rPr>
          <w:rFonts w:asciiTheme="minorHAnsi" w:hAnsiTheme="minorHAnsi" w:cstheme="minorHAnsi"/>
          <w:color w:val="000000" w:themeColor="text1"/>
        </w:rPr>
        <w:t xml:space="preserve">typically develops following cerebral ischemia. Stroke and cardiac arrest are remarkably sexually dimorphic diseases, and both induce cerebral ischemia. However, progress in understanding </w:t>
      </w:r>
      <w:r w:rsidR="00B84A95">
        <w:rPr>
          <w:rFonts w:asciiTheme="minorHAnsi" w:hAnsiTheme="minorHAnsi" w:cstheme="minorHAnsi"/>
          <w:color w:val="000000" w:themeColor="text1"/>
        </w:rPr>
        <w:t xml:space="preserve">the </w:t>
      </w:r>
      <w:r w:rsidR="00DF66C0" w:rsidRPr="00AB5B4C">
        <w:rPr>
          <w:rFonts w:asciiTheme="minorHAnsi" w:hAnsiTheme="minorHAnsi" w:cstheme="minorHAnsi"/>
          <w:color w:val="000000" w:themeColor="text1"/>
        </w:rPr>
        <w:t>vascular cognitive impairment</w:t>
      </w:r>
      <w:r w:rsidRPr="00AB5B4C">
        <w:rPr>
          <w:rFonts w:asciiTheme="minorHAnsi" w:hAnsiTheme="minorHAnsi" w:cstheme="minorHAnsi"/>
          <w:color w:val="000000" w:themeColor="text1"/>
        </w:rPr>
        <w:t>, and then developing sex-specific treatments, has been part</w:t>
      </w:r>
      <w:r w:rsidR="00665A6B">
        <w:rPr>
          <w:rFonts w:asciiTheme="minorHAnsi" w:hAnsiTheme="minorHAnsi" w:cstheme="minorHAnsi"/>
          <w:color w:val="000000" w:themeColor="text1"/>
        </w:rPr>
        <w:t>ly</w:t>
      </w:r>
      <w:r w:rsidRPr="00AB5B4C">
        <w:rPr>
          <w:rFonts w:asciiTheme="minorHAnsi" w:hAnsiTheme="minorHAnsi" w:cstheme="minorHAnsi"/>
          <w:color w:val="000000" w:themeColor="text1"/>
        </w:rPr>
        <w:t xml:space="preserve"> limited by challenges in </w:t>
      </w:r>
      <w:r w:rsidR="00D421D3" w:rsidRPr="00AB5B4C">
        <w:rPr>
          <w:rFonts w:asciiTheme="minorHAnsi" w:hAnsiTheme="minorHAnsi" w:cstheme="minorHAnsi"/>
          <w:color w:val="000000" w:themeColor="text1"/>
        </w:rPr>
        <w:t>investigating</w:t>
      </w:r>
      <w:r w:rsidRPr="00AB5B4C">
        <w:rPr>
          <w:rFonts w:asciiTheme="minorHAnsi" w:hAnsiTheme="minorHAnsi" w:cstheme="minorHAnsi"/>
          <w:color w:val="000000" w:themeColor="text1"/>
        </w:rPr>
        <w:t xml:space="preserve"> </w:t>
      </w:r>
      <w:r w:rsidR="00B84A95">
        <w:rPr>
          <w:rFonts w:asciiTheme="minorHAnsi" w:hAnsiTheme="minorHAnsi" w:cstheme="minorHAnsi"/>
          <w:color w:val="000000" w:themeColor="text1"/>
        </w:rPr>
        <w:t xml:space="preserve">the </w:t>
      </w:r>
      <w:r w:rsidRPr="00AB5B4C">
        <w:rPr>
          <w:rFonts w:asciiTheme="minorHAnsi" w:hAnsiTheme="minorHAnsi" w:cstheme="minorHAnsi"/>
          <w:color w:val="000000" w:themeColor="text1"/>
        </w:rPr>
        <w:t>brain microcirculation from mouse models</w:t>
      </w:r>
      <w:r w:rsidR="00D421D3" w:rsidRPr="00AB5B4C">
        <w:rPr>
          <w:rFonts w:asciiTheme="minorHAnsi" w:hAnsiTheme="minorHAnsi" w:cstheme="minorHAnsi"/>
          <w:color w:val="000000" w:themeColor="text1"/>
        </w:rPr>
        <w:t xml:space="preserve"> in functional st</w:t>
      </w:r>
      <w:r w:rsidR="00593299" w:rsidRPr="00AB5B4C">
        <w:rPr>
          <w:rFonts w:asciiTheme="minorHAnsi" w:hAnsiTheme="minorHAnsi" w:cstheme="minorHAnsi"/>
          <w:color w:val="000000" w:themeColor="text1"/>
        </w:rPr>
        <w:t>udies</w:t>
      </w:r>
      <w:r w:rsidRPr="00AB5B4C">
        <w:rPr>
          <w:rFonts w:asciiTheme="minorHAnsi" w:hAnsiTheme="minorHAnsi" w:cstheme="minorHAnsi"/>
          <w:color w:val="000000" w:themeColor="text1"/>
        </w:rPr>
        <w:t xml:space="preserve">. </w:t>
      </w:r>
      <w:r w:rsidR="00555D81" w:rsidRPr="00AB5B4C">
        <w:rPr>
          <w:rFonts w:asciiTheme="minorHAnsi" w:hAnsiTheme="minorHAnsi" w:cstheme="minorHAnsi"/>
          <w:color w:val="000000" w:themeColor="text1"/>
        </w:rPr>
        <w:t>Here</w:t>
      </w:r>
      <w:r w:rsidR="0061765E" w:rsidRPr="00AB5B4C">
        <w:rPr>
          <w:rFonts w:asciiTheme="minorHAnsi" w:hAnsiTheme="minorHAnsi" w:cstheme="minorHAnsi"/>
          <w:color w:val="000000" w:themeColor="text1"/>
        </w:rPr>
        <w:t>,</w:t>
      </w:r>
      <w:r w:rsidR="00555D81" w:rsidRPr="00AB5B4C">
        <w:rPr>
          <w:rFonts w:asciiTheme="minorHAnsi" w:hAnsiTheme="minorHAnsi" w:cstheme="minorHAnsi"/>
          <w:color w:val="000000" w:themeColor="text1"/>
        </w:rPr>
        <w:t xml:space="preserve"> we present </w:t>
      </w:r>
      <w:r w:rsidR="00DD22DE" w:rsidRPr="00AB5B4C">
        <w:rPr>
          <w:rFonts w:asciiTheme="minorHAnsi" w:hAnsiTheme="minorHAnsi" w:cstheme="minorHAnsi"/>
          <w:color w:val="000000" w:themeColor="text1"/>
        </w:rPr>
        <w:t xml:space="preserve">an </w:t>
      </w:r>
      <w:r w:rsidR="00800294" w:rsidRPr="00AB5B4C">
        <w:rPr>
          <w:rFonts w:asciiTheme="minorHAnsi" w:hAnsiTheme="minorHAnsi" w:cstheme="minorHAnsi"/>
          <w:color w:val="000000" w:themeColor="text1"/>
        </w:rPr>
        <w:t xml:space="preserve">approach to </w:t>
      </w:r>
      <w:r w:rsidR="00875D92" w:rsidRPr="00AB5B4C">
        <w:rPr>
          <w:rFonts w:asciiTheme="minorHAnsi" w:hAnsiTheme="minorHAnsi" w:cstheme="minorHAnsi"/>
          <w:color w:val="000000" w:themeColor="text1"/>
        </w:rPr>
        <w:t>examine</w:t>
      </w:r>
      <w:r w:rsidR="00AB5B4C">
        <w:rPr>
          <w:rFonts w:asciiTheme="minorHAnsi" w:hAnsiTheme="minorHAnsi" w:cstheme="minorHAnsi"/>
          <w:color w:val="000000" w:themeColor="text1"/>
        </w:rPr>
        <w:t xml:space="preserve"> the</w:t>
      </w:r>
      <w:r w:rsidR="00800294" w:rsidRPr="00AB5B4C">
        <w:rPr>
          <w:rFonts w:asciiTheme="minorHAnsi" w:hAnsiTheme="minorHAnsi" w:cstheme="minorHAnsi"/>
          <w:color w:val="000000" w:themeColor="text1"/>
        </w:rPr>
        <w:t xml:space="preserve"> capillary-to-arteriole signaling </w:t>
      </w:r>
      <w:r w:rsidR="007B1540" w:rsidRPr="00AB5B4C">
        <w:rPr>
          <w:rFonts w:asciiTheme="minorHAnsi" w:hAnsiTheme="minorHAnsi" w:cstheme="minorHAnsi"/>
          <w:color w:val="000000" w:themeColor="text1"/>
        </w:rPr>
        <w:t xml:space="preserve">in </w:t>
      </w:r>
      <w:r w:rsidR="008366B6" w:rsidRPr="00AB5B4C">
        <w:rPr>
          <w:rFonts w:asciiTheme="minorHAnsi" w:hAnsiTheme="minorHAnsi" w:cstheme="minorHAnsi"/>
          <w:color w:val="000000" w:themeColor="text1"/>
        </w:rPr>
        <w:t>a</w:t>
      </w:r>
      <w:r w:rsidR="00592519" w:rsidRPr="00AB5B4C">
        <w:rPr>
          <w:rFonts w:asciiTheme="minorHAnsi" w:hAnsiTheme="minorHAnsi" w:cstheme="minorHAnsi"/>
          <w:color w:val="000000" w:themeColor="text1"/>
        </w:rPr>
        <w:t>n</w:t>
      </w:r>
      <w:r w:rsidR="008366B6" w:rsidRPr="00AB5B4C">
        <w:rPr>
          <w:rFonts w:asciiTheme="minorHAnsi" w:hAnsiTheme="minorHAnsi" w:cstheme="minorHAnsi"/>
          <w:color w:val="000000" w:themeColor="text1"/>
        </w:rPr>
        <w:t xml:space="preserve"> </w:t>
      </w:r>
      <w:r w:rsidR="00353C20" w:rsidRPr="00AB5B4C">
        <w:rPr>
          <w:rFonts w:asciiTheme="minorHAnsi" w:hAnsiTheme="minorHAnsi" w:cstheme="minorHAnsi"/>
          <w:color w:val="000000" w:themeColor="text1"/>
        </w:rPr>
        <w:t>ex vivo</w:t>
      </w:r>
      <w:r w:rsidR="00353C20" w:rsidRPr="00AB5B4C">
        <w:rPr>
          <w:rFonts w:asciiTheme="minorHAnsi" w:hAnsiTheme="minorHAnsi" w:cstheme="minorHAnsi"/>
          <w:i/>
          <w:iCs/>
          <w:color w:val="000000" w:themeColor="text1"/>
        </w:rPr>
        <w:t xml:space="preserve"> </w:t>
      </w:r>
      <w:r w:rsidR="00D33A0B" w:rsidRPr="00AB5B4C">
        <w:rPr>
          <w:rFonts w:asciiTheme="minorHAnsi" w:hAnsiTheme="minorHAnsi" w:cstheme="minorHAnsi"/>
          <w:color w:val="000000" w:themeColor="text1"/>
        </w:rPr>
        <w:t>hippocampal capillary-parenchymal arteriole (HiCaPA) preparation</w:t>
      </w:r>
      <w:r w:rsidR="00D418CE" w:rsidRPr="00AB5B4C">
        <w:rPr>
          <w:rFonts w:asciiTheme="minorHAnsi" w:hAnsiTheme="minorHAnsi" w:cstheme="minorHAnsi"/>
          <w:color w:val="000000" w:themeColor="text1"/>
        </w:rPr>
        <w:t xml:space="preserve"> from mouse brain</w:t>
      </w:r>
      <w:r w:rsidR="0057557D" w:rsidRPr="00AB5B4C">
        <w:rPr>
          <w:rFonts w:asciiTheme="minorHAnsi" w:hAnsiTheme="minorHAnsi" w:cstheme="minorHAnsi"/>
          <w:color w:val="000000" w:themeColor="text1"/>
        </w:rPr>
        <w:t>.</w:t>
      </w:r>
      <w:r w:rsidR="00AB5B4C">
        <w:rPr>
          <w:rFonts w:asciiTheme="minorHAnsi" w:hAnsiTheme="minorHAnsi" w:cstheme="minorHAnsi"/>
          <w:color w:val="000000" w:themeColor="text1"/>
        </w:rPr>
        <w:t xml:space="preserve"> </w:t>
      </w:r>
      <w:r w:rsidR="0057557D" w:rsidRPr="00AB5B4C">
        <w:rPr>
          <w:rFonts w:asciiTheme="minorHAnsi" w:hAnsiTheme="minorHAnsi" w:cstheme="minorHAnsi"/>
          <w:color w:val="000000" w:themeColor="text1"/>
        </w:rPr>
        <w:t xml:space="preserve">We </w:t>
      </w:r>
      <w:r w:rsidR="00445D41" w:rsidRPr="00AB5B4C">
        <w:rPr>
          <w:rFonts w:asciiTheme="minorHAnsi" w:hAnsiTheme="minorHAnsi" w:cstheme="minorHAnsi"/>
          <w:color w:val="000000" w:themeColor="text1"/>
        </w:rPr>
        <w:t>describe how to isolate, cannulate</w:t>
      </w:r>
      <w:r w:rsidR="00665A6B">
        <w:rPr>
          <w:rFonts w:asciiTheme="minorHAnsi" w:hAnsiTheme="minorHAnsi" w:cstheme="minorHAnsi"/>
          <w:color w:val="000000" w:themeColor="text1"/>
        </w:rPr>
        <w:t>,</w:t>
      </w:r>
      <w:r w:rsidR="00445D41" w:rsidRPr="00AB5B4C">
        <w:rPr>
          <w:rFonts w:asciiTheme="minorHAnsi" w:hAnsiTheme="minorHAnsi" w:cstheme="minorHAnsi"/>
          <w:color w:val="000000" w:themeColor="text1"/>
        </w:rPr>
        <w:t xml:space="preserve"> and pressurize </w:t>
      </w:r>
      <w:r w:rsidR="00130978" w:rsidRPr="00AB5B4C">
        <w:rPr>
          <w:rFonts w:asciiTheme="minorHAnsi" w:hAnsiTheme="minorHAnsi" w:cstheme="minorHAnsi"/>
          <w:color w:val="000000" w:themeColor="text1"/>
        </w:rPr>
        <w:t xml:space="preserve">the </w:t>
      </w:r>
      <w:r w:rsidR="004004E6" w:rsidRPr="00AB5B4C">
        <w:rPr>
          <w:rFonts w:asciiTheme="minorHAnsi" w:hAnsiTheme="minorHAnsi" w:cstheme="minorHAnsi"/>
          <w:color w:val="000000" w:themeColor="text1"/>
        </w:rPr>
        <w:t xml:space="preserve">microcirculation </w:t>
      </w:r>
      <w:r w:rsidR="00130978" w:rsidRPr="00AB5B4C">
        <w:rPr>
          <w:rFonts w:asciiTheme="minorHAnsi" w:hAnsiTheme="minorHAnsi" w:cstheme="minorHAnsi"/>
          <w:color w:val="000000" w:themeColor="text1"/>
        </w:rPr>
        <w:t>to measure arteriolar diameter in response to capillary stimulation</w:t>
      </w:r>
      <w:r w:rsidR="00021BFD" w:rsidRPr="00AB5B4C">
        <w:rPr>
          <w:rFonts w:asciiTheme="minorHAnsi" w:hAnsiTheme="minorHAnsi" w:cstheme="minorHAnsi"/>
          <w:color w:val="000000" w:themeColor="text1"/>
        </w:rPr>
        <w:t xml:space="preserve">. We </w:t>
      </w:r>
      <w:r w:rsidR="0057557D" w:rsidRPr="00AB5B4C">
        <w:rPr>
          <w:rFonts w:asciiTheme="minorHAnsi" w:hAnsiTheme="minorHAnsi" w:cstheme="minorHAnsi"/>
          <w:color w:val="000000" w:themeColor="text1"/>
        </w:rPr>
        <w:t xml:space="preserve">show </w:t>
      </w:r>
      <w:r w:rsidR="00285539" w:rsidRPr="00AB5B4C">
        <w:rPr>
          <w:rFonts w:asciiTheme="minorHAnsi" w:hAnsiTheme="minorHAnsi" w:cstheme="minorHAnsi"/>
          <w:color w:val="000000" w:themeColor="text1"/>
        </w:rPr>
        <w:t xml:space="preserve">which </w:t>
      </w:r>
      <w:r w:rsidR="0057557D" w:rsidRPr="00AB5B4C">
        <w:rPr>
          <w:rFonts w:asciiTheme="minorHAnsi" w:hAnsiTheme="minorHAnsi" w:cstheme="minorHAnsi"/>
          <w:color w:val="000000" w:themeColor="text1"/>
        </w:rPr>
        <w:t xml:space="preserve">appropriate </w:t>
      </w:r>
      <w:r w:rsidR="006E2A0E" w:rsidRPr="00AB5B4C">
        <w:rPr>
          <w:rFonts w:asciiTheme="minorHAnsi" w:hAnsiTheme="minorHAnsi" w:cstheme="minorHAnsi"/>
          <w:color w:val="000000" w:themeColor="text1"/>
        </w:rPr>
        <w:t xml:space="preserve">functional </w:t>
      </w:r>
      <w:r w:rsidR="0057557D" w:rsidRPr="00AB5B4C">
        <w:rPr>
          <w:rFonts w:asciiTheme="minorHAnsi" w:hAnsiTheme="minorHAnsi" w:cstheme="minorHAnsi"/>
          <w:color w:val="000000" w:themeColor="text1"/>
        </w:rPr>
        <w:t xml:space="preserve">controls </w:t>
      </w:r>
      <w:r w:rsidR="0090286F" w:rsidRPr="00AB5B4C">
        <w:rPr>
          <w:rFonts w:asciiTheme="minorHAnsi" w:hAnsiTheme="minorHAnsi" w:cstheme="minorHAnsi"/>
          <w:color w:val="000000" w:themeColor="text1"/>
        </w:rPr>
        <w:t>can be</w:t>
      </w:r>
      <w:r w:rsidR="00990834" w:rsidRPr="00AB5B4C">
        <w:rPr>
          <w:rFonts w:asciiTheme="minorHAnsi" w:hAnsiTheme="minorHAnsi" w:cstheme="minorHAnsi"/>
          <w:color w:val="000000" w:themeColor="text1"/>
        </w:rPr>
        <w:t xml:space="preserve"> used</w:t>
      </w:r>
      <w:r w:rsidR="009652BE" w:rsidRPr="00AB5B4C">
        <w:rPr>
          <w:rFonts w:asciiTheme="minorHAnsi" w:hAnsiTheme="minorHAnsi" w:cstheme="minorHAnsi"/>
          <w:color w:val="000000" w:themeColor="text1"/>
        </w:rPr>
        <w:t xml:space="preserve"> to validate the </w:t>
      </w:r>
      <w:proofErr w:type="spellStart"/>
      <w:r w:rsidR="003622B1" w:rsidRPr="00AB5B4C">
        <w:rPr>
          <w:rFonts w:asciiTheme="minorHAnsi" w:hAnsiTheme="minorHAnsi" w:cstheme="minorHAnsi"/>
          <w:color w:val="000000" w:themeColor="text1"/>
        </w:rPr>
        <w:t>HiCaPA</w:t>
      </w:r>
      <w:proofErr w:type="spellEnd"/>
      <w:r w:rsidR="003622B1" w:rsidRPr="00AB5B4C">
        <w:rPr>
          <w:rFonts w:asciiTheme="minorHAnsi" w:hAnsiTheme="minorHAnsi" w:cstheme="minorHAnsi"/>
          <w:color w:val="000000" w:themeColor="text1"/>
        </w:rPr>
        <w:t xml:space="preserve"> </w:t>
      </w:r>
      <w:r w:rsidR="009652BE" w:rsidRPr="00AB5B4C">
        <w:rPr>
          <w:rFonts w:asciiTheme="minorHAnsi" w:hAnsiTheme="minorHAnsi" w:cstheme="minorHAnsi"/>
          <w:color w:val="000000" w:themeColor="text1"/>
        </w:rPr>
        <w:t>pre</w:t>
      </w:r>
      <w:r w:rsidR="00A13651" w:rsidRPr="00AB5B4C">
        <w:rPr>
          <w:rFonts w:asciiTheme="minorHAnsi" w:hAnsiTheme="minorHAnsi" w:cstheme="minorHAnsi"/>
          <w:color w:val="000000" w:themeColor="text1"/>
        </w:rPr>
        <w:t>paration integrity</w:t>
      </w:r>
      <w:r w:rsidR="00990834" w:rsidRPr="00AB5B4C">
        <w:rPr>
          <w:rFonts w:asciiTheme="minorHAnsi" w:hAnsiTheme="minorHAnsi" w:cstheme="minorHAnsi"/>
          <w:color w:val="000000" w:themeColor="text1"/>
        </w:rPr>
        <w:t xml:space="preserve"> </w:t>
      </w:r>
      <w:r w:rsidR="00335CF3" w:rsidRPr="00AB5B4C">
        <w:rPr>
          <w:rFonts w:asciiTheme="minorHAnsi" w:hAnsiTheme="minorHAnsi" w:cstheme="minorHAnsi"/>
          <w:color w:val="000000" w:themeColor="text1"/>
        </w:rPr>
        <w:t>and d</w:t>
      </w:r>
      <w:r w:rsidR="00A13651" w:rsidRPr="00AB5B4C">
        <w:rPr>
          <w:rFonts w:asciiTheme="minorHAnsi" w:hAnsiTheme="minorHAnsi" w:cstheme="minorHAnsi"/>
          <w:color w:val="000000" w:themeColor="text1"/>
        </w:rPr>
        <w:t xml:space="preserve">isplay </w:t>
      </w:r>
      <w:r w:rsidR="00E4237D" w:rsidRPr="00AB5B4C">
        <w:rPr>
          <w:rFonts w:asciiTheme="minorHAnsi" w:hAnsiTheme="minorHAnsi" w:cstheme="minorHAnsi"/>
          <w:color w:val="000000" w:themeColor="text1"/>
        </w:rPr>
        <w:t>typical results</w:t>
      </w:r>
      <w:r w:rsidR="003E440B" w:rsidRPr="00AB5B4C">
        <w:rPr>
          <w:rFonts w:asciiTheme="minorHAnsi" w:hAnsiTheme="minorHAnsi" w:cstheme="minorHAnsi"/>
          <w:color w:val="000000" w:themeColor="text1"/>
        </w:rPr>
        <w:t>, including</w:t>
      </w:r>
      <w:r w:rsidR="00B4426A" w:rsidRPr="00AB5B4C">
        <w:rPr>
          <w:rFonts w:asciiTheme="minorHAnsi" w:hAnsiTheme="minorHAnsi" w:cstheme="minorHAnsi"/>
          <w:color w:val="000000" w:themeColor="text1"/>
        </w:rPr>
        <w:t xml:space="preserve"> </w:t>
      </w:r>
      <w:r w:rsidR="00D67233" w:rsidRPr="00AB5B4C">
        <w:rPr>
          <w:rFonts w:asciiTheme="minorHAnsi" w:hAnsiTheme="minorHAnsi" w:cstheme="minorHAnsi"/>
          <w:color w:val="000000" w:themeColor="text1"/>
        </w:rPr>
        <w:t>testing</w:t>
      </w:r>
      <w:r w:rsidR="00443225" w:rsidRPr="00AB5B4C">
        <w:rPr>
          <w:rFonts w:asciiTheme="minorHAnsi" w:hAnsiTheme="minorHAnsi" w:cstheme="minorHAnsi"/>
          <w:color w:val="000000" w:themeColor="text1"/>
        </w:rPr>
        <w:t xml:space="preserve"> </w:t>
      </w:r>
      <w:r w:rsidR="008E1E26" w:rsidRPr="00AB5B4C">
        <w:rPr>
          <w:rFonts w:asciiTheme="minorHAnsi" w:hAnsiTheme="minorHAnsi" w:cstheme="minorHAnsi"/>
          <w:color w:val="000000" w:themeColor="text1"/>
        </w:rPr>
        <w:t>potassium</w:t>
      </w:r>
      <w:r w:rsidR="005A0DFD" w:rsidRPr="00AB5B4C">
        <w:rPr>
          <w:rFonts w:asciiTheme="minorHAnsi" w:hAnsiTheme="minorHAnsi" w:cstheme="minorHAnsi"/>
          <w:color w:val="000000" w:themeColor="text1"/>
        </w:rPr>
        <w:t xml:space="preserve"> as a</w:t>
      </w:r>
      <w:r w:rsidR="00B4426A" w:rsidRPr="00AB5B4C">
        <w:rPr>
          <w:rFonts w:asciiTheme="minorHAnsi" w:hAnsiTheme="minorHAnsi" w:cstheme="minorHAnsi"/>
          <w:color w:val="000000" w:themeColor="text1"/>
        </w:rPr>
        <w:t xml:space="preserve"> </w:t>
      </w:r>
      <w:r w:rsidR="00D67233" w:rsidRPr="00AB5B4C">
        <w:rPr>
          <w:rFonts w:asciiTheme="minorHAnsi" w:hAnsiTheme="minorHAnsi" w:cstheme="minorHAnsi"/>
          <w:color w:val="000000" w:themeColor="text1"/>
        </w:rPr>
        <w:t xml:space="preserve">neurovascular </w:t>
      </w:r>
      <w:r w:rsidR="0042569C" w:rsidRPr="00AB5B4C">
        <w:rPr>
          <w:rFonts w:asciiTheme="minorHAnsi" w:hAnsiTheme="minorHAnsi" w:cstheme="minorHAnsi"/>
          <w:color w:val="000000" w:themeColor="text1"/>
        </w:rPr>
        <w:t xml:space="preserve">coupling agent and </w:t>
      </w:r>
      <w:r w:rsidR="009B034B" w:rsidRPr="00AB5B4C">
        <w:rPr>
          <w:rFonts w:asciiTheme="minorHAnsi" w:hAnsiTheme="minorHAnsi" w:cstheme="minorHAnsi"/>
          <w:color w:val="000000" w:themeColor="text1"/>
        </w:rPr>
        <w:t>t</w:t>
      </w:r>
      <w:r w:rsidR="002A5E4B" w:rsidRPr="00AB5B4C">
        <w:rPr>
          <w:rFonts w:asciiTheme="minorHAnsi" w:hAnsiTheme="minorHAnsi" w:cstheme="minorHAnsi"/>
          <w:color w:val="000000" w:themeColor="text1"/>
        </w:rPr>
        <w:t xml:space="preserve">he </w:t>
      </w:r>
      <w:r w:rsidR="009B034B" w:rsidRPr="00AB5B4C">
        <w:rPr>
          <w:rFonts w:asciiTheme="minorHAnsi" w:hAnsiTheme="minorHAnsi" w:cstheme="minorHAnsi"/>
          <w:color w:val="000000" w:themeColor="text1"/>
        </w:rPr>
        <w:t xml:space="preserve">effect of </w:t>
      </w:r>
      <w:r w:rsidR="009D66BF" w:rsidRPr="00AB5B4C">
        <w:rPr>
          <w:rFonts w:asciiTheme="minorHAnsi" w:hAnsiTheme="minorHAnsi" w:cstheme="minorHAnsi"/>
          <w:color w:val="000000" w:themeColor="text1"/>
        </w:rPr>
        <w:t xml:space="preserve">the recently </w:t>
      </w:r>
      <w:r w:rsidR="00F104EE" w:rsidRPr="00AB5B4C">
        <w:rPr>
          <w:rFonts w:asciiTheme="minorHAnsi" w:hAnsiTheme="minorHAnsi" w:cstheme="minorHAnsi"/>
          <w:color w:val="000000" w:themeColor="text1"/>
        </w:rPr>
        <w:t>characterized</w:t>
      </w:r>
      <w:r w:rsidR="009D66BF" w:rsidRPr="00AB5B4C">
        <w:rPr>
          <w:rFonts w:asciiTheme="minorHAnsi" w:hAnsiTheme="minorHAnsi" w:cstheme="minorHAnsi"/>
          <w:color w:val="000000" w:themeColor="text1"/>
        </w:rPr>
        <w:t xml:space="preserve"> </w:t>
      </w:r>
      <w:r w:rsidR="00785033" w:rsidRPr="00AB5B4C">
        <w:rPr>
          <w:rFonts w:asciiTheme="minorHAnsi" w:hAnsiTheme="minorHAnsi" w:cstheme="minorHAnsi"/>
          <w:color w:val="000000" w:themeColor="text1"/>
        </w:rPr>
        <w:t xml:space="preserve">inhibitor of the </w:t>
      </w:r>
      <w:r w:rsidR="00F104EE" w:rsidRPr="00AB5B4C">
        <w:rPr>
          <w:rFonts w:asciiTheme="minorHAnsi" w:hAnsiTheme="minorHAnsi" w:cstheme="minorHAnsi"/>
          <w:color w:val="000000" w:themeColor="text1"/>
        </w:rPr>
        <w:t>Kir</w:t>
      </w:r>
      <w:r w:rsidR="00785033" w:rsidRPr="00AB5B4C">
        <w:rPr>
          <w:rFonts w:asciiTheme="minorHAnsi" w:hAnsiTheme="minorHAnsi" w:cstheme="minorHAnsi"/>
          <w:color w:val="000000" w:themeColor="text1"/>
        </w:rPr>
        <w:t>2</w:t>
      </w:r>
      <w:r w:rsidR="00F104EE" w:rsidRPr="00AB5B4C">
        <w:rPr>
          <w:rFonts w:asciiTheme="minorHAnsi" w:hAnsiTheme="minorHAnsi" w:cstheme="minorHAnsi"/>
          <w:color w:val="000000" w:themeColor="text1"/>
        </w:rPr>
        <w:t xml:space="preserve"> inward rectifying potassium channel </w:t>
      </w:r>
      <w:r w:rsidR="00785033" w:rsidRPr="00AB5B4C">
        <w:rPr>
          <w:rFonts w:asciiTheme="minorHAnsi" w:hAnsiTheme="minorHAnsi" w:cstheme="minorHAnsi"/>
          <w:color w:val="000000" w:themeColor="text1"/>
        </w:rPr>
        <w:t>f</w:t>
      </w:r>
      <w:r w:rsidR="009D66BF" w:rsidRPr="00AB5B4C">
        <w:rPr>
          <w:rFonts w:asciiTheme="minorHAnsi" w:hAnsiTheme="minorHAnsi" w:cstheme="minorHAnsi"/>
          <w:color w:val="000000" w:themeColor="text1"/>
        </w:rPr>
        <w:t>amily</w:t>
      </w:r>
      <w:r w:rsidR="00496F62" w:rsidRPr="00AB5B4C">
        <w:rPr>
          <w:rFonts w:asciiTheme="minorHAnsi" w:hAnsiTheme="minorHAnsi" w:cstheme="minorHAnsi"/>
          <w:color w:val="000000" w:themeColor="text1"/>
        </w:rPr>
        <w:t>,</w:t>
      </w:r>
      <w:r w:rsidR="009D66BF" w:rsidRPr="00AB5B4C">
        <w:rPr>
          <w:rFonts w:asciiTheme="minorHAnsi" w:hAnsiTheme="minorHAnsi" w:cstheme="minorHAnsi"/>
          <w:color w:val="000000" w:themeColor="text1"/>
        </w:rPr>
        <w:t xml:space="preserve"> </w:t>
      </w:r>
      <w:r w:rsidR="00785033" w:rsidRPr="00AB5B4C">
        <w:rPr>
          <w:rFonts w:asciiTheme="minorHAnsi" w:hAnsiTheme="minorHAnsi" w:cstheme="minorHAnsi"/>
          <w:color w:val="000000" w:themeColor="text1"/>
        </w:rPr>
        <w:t xml:space="preserve">ML133. </w:t>
      </w:r>
      <w:r w:rsidR="00665A6B" w:rsidRPr="00AB5B4C">
        <w:rPr>
          <w:rFonts w:asciiTheme="minorHAnsi" w:hAnsiTheme="minorHAnsi" w:cstheme="minorHAnsi"/>
          <w:color w:val="000000" w:themeColor="text1"/>
        </w:rPr>
        <w:t>Further</w:t>
      </w:r>
      <w:r w:rsidR="00665A6B">
        <w:rPr>
          <w:rFonts w:asciiTheme="minorHAnsi" w:hAnsiTheme="minorHAnsi" w:cstheme="minorHAnsi"/>
          <w:color w:val="000000" w:themeColor="text1"/>
        </w:rPr>
        <w:t>,</w:t>
      </w:r>
      <w:r w:rsidR="00665A6B" w:rsidRPr="00AB5B4C">
        <w:rPr>
          <w:rFonts w:asciiTheme="minorHAnsi" w:hAnsiTheme="minorHAnsi" w:cstheme="minorHAnsi"/>
          <w:color w:val="000000" w:themeColor="text1"/>
        </w:rPr>
        <w:t xml:space="preserve"> we </w:t>
      </w:r>
      <w:r w:rsidR="00496F62" w:rsidRPr="00AB5B4C">
        <w:rPr>
          <w:rFonts w:asciiTheme="minorHAnsi" w:hAnsiTheme="minorHAnsi" w:cstheme="minorHAnsi"/>
          <w:color w:val="000000" w:themeColor="text1"/>
        </w:rPr>
        <w:t>compare</w:t>
      </w:r>
      <w:r w:rsidR="00BE5495" w:rsidRPr="00AB5B4C">
        <w:rPr>
          <w:rFonts w:asciiTheme="minorHAnsi" w:hAnsiTheme="minorHAnsi" w:cstheme="minorHAnsi"/>
          <w:color w:val="000000" w:themeColor="text1"/>
        </w:rPr>
        <w:t xml:space="preserve"> </w:t>
      </w:r>
      <w:r w:rsidR="00205786" w:rsidRPr="00AB5B4C">
        <w:rPr>
          <w:rFonts w:asciiTheme="minorHAnsi" w:hAnsiTheme="minorHAnsi" w:cstheme="minorHAnsi"/>
          <w:color w:val="000000" w:themeColor="text1"/>
        </w:rPr>
        <w:t xml:space="preserve">the </w:t>
      </w:r>
      <w:r w:rsidR="00A40985" w:rsidRPr="00AB5B4C">
        <w:rPr>
          <w:rFonts w:asciiTheme="minorHAnsi" w:hAnsiTheme="minorHAnsi" w:cstheme="minorHAnsi"/>
          <w:color w:val="000000" w:themeColor="text1"/>
        </w:rPr>
        <w:lastRenderedPageBreak/>
        <w:t>responses in preparations</w:t>
      </w:r>
      <w:r w:rsidR="00021BFD" w:rsidRPr="00AB5B4C">
        <w:rPr>
          <w:rFonts w:asciiTheme="minorHAnsi" w:hAnsiTheme="minorHAnsi" w:cstheme="minorHAnsi"/>
          <w:color w:val="000000" w:themeColor="text1"/>
        </w:rPr>
        <w:t xml:space="preserve"> </w:t>
      </w:r>
      <w:r w:rsidR="00205786" w:rsidRPr="00AB5B4C">
        <w:rPr>
          <w:rFonts w:asciiTheme="minorHAnsi" w:hAnsiTheme="minorHAnsi" w:cstheme="minorHAnsi"/>
          <w:color w:val="000000" w:themeColor="text1"/>
        </w:rPr>
        <w:t xml:space="preserve">obtained </w:t>
      </w:r>
      <w:r w:rsidR="00021BFD" w:rsidRPr="00AB5B4C">
        <w:rPr>
          <w:rFonts w:asciiTheme="minorHAnsi" w:hAnsiTheme="minorHAnsi" w:cstheme="minorHAnsi"/>
          <w:color w:val="000000" w:themeColor="text1"/>
        </w:rPr>
        <w:t>from male and female mice</w:t>
      </w:r>
      <w:r w:rsidR="00A40985" w:rsidRPr="00AB5B4C">
        <w:rPr>
          <w:rFonts w:asciiTheme="minorHAnsi" w:hAnsiTheme="minorHAnsi" w:cstheme="minorHAnsi"/>
          <w:color w:val="000000" w:themeColor="text1"/>
        </w:rPr>
        <w:t>.</w:t>
      </w:r>
      <w:r w:rsidR="00BD2105" w:rsidRPr="00AB5B4C">
        <w:rPr>
          <w:rFonts w:asciiTheme="minorHAnsi" w:hAnsiTheme="minorHAnsi" w:cstheme="minorHAnsi"/>
          <w:color w:val="000000" w:themeColor="text1"/>
        </w:rPr>
        <w:t xml:space="preserve"> While these data </w:t>
      </w:r>
      <w:r w:rsidR="00205786" w:rsidRPr="00AB5B4C">
        <w:rPr>
          <w:rFonts w:asciiTheme="minorHAnsi" w:hAnsiTheme="minorHAnsi" w:cstheme="minorHAnsi"/>
          <w:color w:val="000000" w:themeColor="text1"/>
        </w:rPr>
        <w:t xml:space="preserve">reflect functional investigations, </w:t>
      </w:r>
      <w:r w:rsidR="0059251A" w:rsidRPr="00AB5B4C">
        <w:rPr>
          <w:rFonts w:asciiTheme="minorHAnsi" w:hAnsiTheme="minorHAnsi" w:cstheme="minorHAnsi"/>
          <w:color w:val="000000" w:themeColor="text1"/>
        </w:rPr>
        <w:t>our approach can also be used in molecular biology, immunochemistry, and electrophysiology</w:t>
      </w:r>
      <w:r w:rsidR="00A82B8B" w:rsidRPr="00AB5B4C">
        <w:rPr>
          <w:rFonts w:asciiTheme="minorHAnsi" w:hAnsiTheme="minorHAnsi" w:cstheme="minorHAnsi"/>
          <w:color w:val="000000" w:themeColor="text1"/>
        </w:rPr>
        <w:t xml:space="preserve"> studies</w:t>
      </w:r>
      <w:r w:rsidR="0059251A" w:rsidRPr="00AB5B4C">
        <w:rPr>
          <w:rFonts w:asciiTheme="minorHAnsi" w:hAnsiTheme="minorHAnsi" w:cstheme="minorHAnsi"/>
          <w:color w:val="000000" w:themeColor="text1"/>
        </w:rPr>
        <w:t>.</w:t>
      </w:r>
    </w:p>
    <w:p w14:paraId="13004471" w14:textId="77777777" w:rsidR="00062EE4" w:rsidRPr="00AB5B4C" w:rsidRDefault="00062EE4" w:rsidP="00AB5B4C">
      <w:pPr>
        <w:rPr>
          <w:rFonts w:asciiTheme="minorHAnsi" w:hAnsiTheme="minorHAnsi" w:cstheme="minorHAnsi"/>
          <w:color w:val="000000" w:themeColor="text1"/>
        </w:rPr>
      </w:pPr>
    </w:p>
    <w:p w14:paraId="0BD32AA6" w14:textId="5DD517B8" w:rsidR="004F4328" w:rsidRPr="00AB5B4C" w:rsidRDefault="006305D7" w:rsidP="00AB5B4C">
      <w:pPr>
        <w:widowControl/>
        <w:autoSpaceDE/>
        <w:autoSpaceDN/>
        <w:adjustRightInd/>
        <w:jc w:val="left"/>
        <w:rPr>
          <w:rFonts w:asciiTheme="minorHAnsi" w:hAnsiTheme="minorHAnsi" w:cstheme="minorHAnsi"/>
        </w:rPr>
      </w:pPr>
      <w:r w:rsidRPr="00AB5B4C">
        <w:rPr>
          <w:rFonts w:asciiTheme="minorHAnsi" w:hAnsiTheme="minorHAnsi" w:cstheme="minorHAnsi"/>
          <w:b/>
        </w:rPr>
        <w:t>INTRODUCTION</w:t>
      </w:r>
      <w:r w:rsidRPr="00AB5B4C">
        <w:rPr>
          <w:rFonts w:asciiTheme="minorHAnsi" w:hAnsiTheme="minorHAnsi" w:cstheme="minorHAnsi"/>
          <w:b/>
          <w:bCs/>
        </w:rPr>
        <w:t>:</w:t>
      </w:r>
      <w:r w:rsidRPr="00AB5B4C">
        <w:rPr>
          <w:rFonts w:asciiTheme="minorHAnsi" w:hAnsiTheme="minorHAnsi" w:cstheme="minorHAnsi"/>
        </w:rPr>
        <w:t xml:space="preserve"> </w:t>
      </w:r>
    </w:p>
    <w:p w14:paraId="23A4D507" w14:textId="69E9B1E8" w:rsidR="00A61388" w:rsidRPr="00AB5B4C" w:rsidRDefault="00BE59F7" w:rsidP="00AB5B4C">
      <w:pPr>
        <w:rPr>
          <w:rFonts w:asciiTheme="minorHAnsi" w:hAnsiTheme="minorHAnsi" w:cstheme="minorHAnsi"/>
          <w:color w:val="000000" w:themeColor="text1"/>
        </w:rPr>
      </w:pPr>
      <w:r w:rsidRPr="00AB5B4C">
        <w:rPr>
          <w:rFonts w:asciiTheme="minorHAnsi" w:hAnsiTheme="minorHAnsi" w:cstheme="minorHAnsi"/>
          <w:color w:val="231F20"/>
        </w:rPr>
        <w:t xml:space="preserve">The pial circulation on the surface of the brain has been the object of much study, partly </w:t>
      </w:r>
      <w:r w:rsidR="00E24B03" w:rsidRPr="00AB5B4C">
        <w:rPr>
          <w:rFonts w:asciiTheme="minorHAnsi" w:hAnsiTheme="minorHAnsi" w:cstheme="minorHAnsi"/>
          <w:color w:val="231F20"/>
        </w:rPr>
        <w:t>because of</w:t>
      </w:r>
      <w:r w:rsidRPr="00AB5B4C">
        <w:rPr>
          <w:rFonts w:asciiTheme="minorHAnsi" w:hAnsiTheme="minorHAnsi" w:cstheme="minorHAnsi"/>
          <w:color w:val="231F20"/>
        </w:rPr>
        <w:t xml:space="preserve"> its experimental accessibility. However, t</w:t>
      </w:r>
      <w:r w:rsidR="00A61388" w:rsidRPr="00AB5B4C">
        <w:rPr>
          <w:rFonts w:asciiTheme="minorHAnsi" w:hAnsiTheme="minorHAnsi" w:cstheme="minorHAnsi"/>
          <w:color w:val="231F20"/>
        </w:rPr>
        <w:t xml:space="preserve">he topology of the </w:t>
      </w:r>
      <w:r w:rsidRPr="00AB5B4C">
        <w:rPr>
          <w:rFonts w:asciiTheme="minorHAnsi" w:hAnsiTheme="minorHAnsi" w:cstheme="minorHAnsi"/>
          <w:color w:val="231F20"/>
        </w:rPr>
        <w:t xml:space="preserve">cerebral </w:t>
      </w:r>
      <w:r w:rsidR="00A61388" w:rsidRPr="00AB5B4C">
        <w:rPr>
          <w:rFonts w:asciiTheme="minorHAnsi" w:hAnsiTheme="minorHAnsi" w:cstheme="minorHAnsi"/>
          <w:color w:val="231F20"/>
        </w:rPr>
        <w:t xml:space="preserve">vasculature creates distinct </w:t>
      </w:r>
      <w:r w:rsidR="00CF194B">
        <w:rPr>
          <w:rFonts w:asciiTheme="minorHAnsi" w:hAnsiTheme="minorHAnsi" w:cstheme="minorHAnsi"/>
          <w:color w:val="231F20"/>
        </w:rPr>
        <w:t>regions</w:t>
      </w:r>
      <w:r w:rsidR="00A61388" w:rsidRPr="00AB5B4C">
        <w:rPr>
          <w:rFonts w:asciiTheme="minorHAnsi" w:hAnsiTheme="minorHAnsi" w:cstheme="minorHAnsi"/>
          <w:color w:val="231F20"/>
        </w:rPr>
        <w:t>.</w:t>
      </w:r>
      <w:r w:rsidR="00A61388" w:rsidRPr="00AB5B4C">
        <w:rPr>
          <w:rFonts w:asciiTheme="minorHAnsi" w:hAnsiTheme="minorHAnsi" w:cstheme="minorHAnsi"/>
          <w:b/>
          <w:bCs/>
          <w:color w:val="231F20"/>
        </w:rPr>
        <w:t xml:space="preserve"> </w:t>
      </w:r>
      <w:r w:rsidR="00A61388" w:rsidRPr="00AB5B4C">
        <w:rPr>
          <w:rFonts w:asciiTheme="minorHAnsi" w:hAnsiTheme="minorHAnsi" w:cstheme="minorHAnsi"/>
          <w:color w:val="231F20"/>
        </w:rPr>
        <w:t xml:space="preserve">In contrast to the robust pial network rich in anastomoses </w:t>
      </w:r>
      <w:r w:rsidR="00952B26" w:rsidRPr="00AB5B4C">
        <w:rPr>
          <w:rFonts w:asciiTheme="minorHAnsi" w:hAnsiTheme="minorHAnsi" w:cstheme="minorHAnsi"/>
          <w:color w:val="231F20"/>
        </w:rPr>
        <w:t xml:space="preserve">with </w:t>
      </w:r>
      <w:r w:rsidR="00140870" w:rsidRPr="00AB5B4C">
        <w:rPr>
          <w:rFonts w:asciiTheme="minorHAnsi" w:hAnsiTheme="minorHAnsi" w:cstheme="minorHAnsi"/>
          <w:color w:val="231F20"/>
        </w:rPr>
        <w:t>substantial</w:t>
      </w:r>
      <w:r w:rsidR="00952B26" w:rsidRPr="00AB5B4C">
        <w:rPr>
          <w:rFonts w:asciiTheme="minorHAnsi" w:hAnsiTheme="minorHAnsi" w:cstheme="minorHAnsi"/>
          <w:color w:val="231F20"/>
        </w:rPr>
        <w:t xml:space="preserve"> capacity for redirecting </w:t>
      </w:r>
      <w:r w:rsidR="00127498">
        <w:rPr>
          <w:rFonts w:asciiTheme="minorHAnsi" w:hAnsiTheme="minorHAnsi" w:cstheme="minorHAnsi"/>
          <w:color w:val="231F20"/>
        </w:rPr>
        <w:t xml:space="preserve">the </w:t>
      </w:r>
      <w:r w:rsidR="00952B26" w:rsidRPr="00AB5B4C">
        <w:rPr>
          <w:rFonts w:asciiTheme="minorHAnsi" w:hAnsiTheme="minorHAnsi" w:cstheme="minorHAnsi"/>
          <w:color w:val="231F20"/>
        </w:rPr>
        <w:t xml:space="preserve">blood flow, the </w:t>
      </w:r>
      <w:r w:rsidR="00A61388" w:rsidRPr="00AB5B4C">
        <w:rPr>
          <w:rFonts w:asciiTheme="minorHAnsi" w:hAnsiTheme="minorHAnsi" w:cstheme="minorHAnsi"/>
          <w:color w:val="231F20"/>
        </w:rPr>
        <w:t xml:space="preserve">intracerebral parenchymal arterioles (PAs) present limited collateral supply, each of them perfusing a </w:t>
      </w:r>
      <w:r w:rsidR="008412B4" w:rsidRPr="00AB5B4C">
        <w:rPr>
          <w:rFonts w:asciiTheme="minorHAnsi" w:hAnsiTheme="minorHAnsi" w:cstheme="minorHAnsi"/>
          <w:color w:val="231F20"/>
        </w:rPr>
        <w:t>discrete</w:t>
      </w:r>
      <w:r w:rsidR="00A61388" w:rsidRPr="00AB5B4C">
        <w:rPr>
          <w:rFonts w:asciiTheme="minorHAnsi" w:hAnsiTheme="minorHAnsi" w:cstheme="minorHAnsi"/>
          <w:color w:val="231F20"/>
        </w:rPr>
        <w:t xml:space="preserve"> volume of nervous tissue</w:t>
      </w:r>
      <w:r w:rsidR="0059303A" w:rsidRPr="00AB5B4C">
        <w:rPr>
          <w:rFonts w:asciiTheme="minorHAnsi" w:hAnsiTheme="minorHAnsi" w:cstheme="minorHAnsi"/>
          <w:color w:val="auto"/>
          <w:vertAlign w:val="superscript"/>
        </w:rPr>
        <w:t>1,2</w:t>
      </w:r>
      <w:r w:rsidR="00A61388" w:rsidRPr="00AB5B4C">
        <w:rPr>
          <w:rFonts w:asciiTheme="minorHAnsi" w:hAnsiTheme="minorHAnsi" w:cstheme="minorHAnsi"/>
          <w:color w:val="231F20"/>
        </w:rPr>
        <w:t xml:space="preserve">. This creates a bottleneck effect on </w:t>
      </w:r>
      <w:r w:rsidR="00127498">
        <w:rPr>
          <w:rFonts w:asciiTheme="minorHAnsi" w:hAnsiTheme="minorHAnsi" w:cstheme="minorHAnsi"/>
          <w:color w:val="231F20"/>
        </w:rPr>
        <w:t xml:space="preserve">the </w:t>
      </w:r>
      <w:r w:rsidR="00A61388" w:rsidRPr="00AB5B4C">
        <w:rPr>
          <w:rFonts w:asciiTheme="minorHAnsi" w:hAnsiTheme="minorHAnsi" w:cstheme="minorHAnsi"/>
          <w:color w:val="231F20"/>
        </w:rPr>
        <w:t>blood flow which, combined with unique physiological features</w:t>
      </w:r>
      <w:r w:rsidR="0059303A" w:rsidRPr="00AB5B4C">
        <w:rPr>
          <w:rFonts w:asciiTheme="minorHAnsi" w:hAnsiTheme="minorHAnsi" w:cstheme="minorHAnsi"/>
          <w:color w:val="auto"/>
          <w:vertAlign w:val="superscript"/>
        </w:rPr>
        <w:t>3-8</w:t>
      </w:r>
      <w:r w:rsidR="00C9581C" w:rsidRPr="00AB5B4C">
        <w:rPr>
          <w:rFonts w:asciiTheme="minorHAnsi" w:hAnsiTheme="minorHAnsi" w:cstheme="minorHAnsi"/>
          <w:color w:val="231F20"/>
        </w:rPr>
        <w:t>,</w:t>
      </w:r>
      <w:r w:rsidR="00C10983" w:rsidRPr="00AB5B4C">
        <w:rPr>
          <w:rFonts w:asciiTheme="minorHAnsi" w:hAnsiTheme="minorHAnsi" w:cstheme="minorHAnsi"/>
          <w:color w:val="auto"/>
        </w:rPr>
        <w:t xml:space="preserve"> m</w:t>
      </w:r>
      <w:r w:rsidR="00A61388" w:rsidRPr="00AB5B4C">
        <w:rPr>
          <w:rFonts w:asciiTheme="minorHAnsi" w:hAnsiTheme="minorHAnsi" w:cstheme="minorHAnsi"/>
          <w:color w:val="231F20"/>
        </w:rPr>
        <w:t>akes intracerebral arteriole</w:t>
      </w:r>
      <w:r w:rsidR="00F261BC" w:rsidRPr="00AB5B4C">
        <w:rPr>
          <w:rFonts w:asciiTheme="minorHAnsi" w:hAnsiTheme="minorHAnsi" w:cstheme="minorHAnsi"/>
          <w:color w:val="231F20"/>
        </w:rPr>
        <w:t>s</w:t>
      </w:r>
      <w:r w:rsidR="00A61388" w:rsidRPr="00AB5B4C">
        <w:rPr>
          <w:rFonts w:asciiTheme="minorHAnsi" w:hAnsiTheme="minorHAnsi" w:cstheme="minorHAnsi"/>
          <w:color w:val="231F20"/>
        </w:rPr>
        <w:t xml:space="preserve"> a crucial site for cerebral blood flow (CBF) regulation</w:t>
      </w:r>
      <w:r w:rsidR="0059303A" w:rsidRPr="00AB5B4C">
        <w:rPr>
          <w:rFonts w:asciiTheme="minorHAnsi" w:hAnsiTheme="minorHAnsi" w:cstheme="minorHAnsi"/>
          <w:color w:val="auto"/>
          <w:vertAlign w:val="superscript"/>
        </w:rPr>
        <w:t>9,10</w:t>
      </w:r>
      <w:r w:rsidR="00A61388" w:rsidRPr="00AB5B4C">
        <w:rPr>
          <w:rFonts w:asciiTheme="minorHAnsi" w:hAnsiTheme="minorHAnsi" w:cstheme="minorHAnsi"/>
          <w:color w:val="231F20"/>
        </w:rPr>
        <w:t xml:space="preserve">. </w:t>
      </w:r>
      <w:r w:rsidR="00A61388" w:rsidRPr="00AB5B4C">
        <w:rPr>
          <w:rFonts w:asciiTheme="minorHAnsi" w:hAnsiTheme="minorHAnsi" w:cstheme="minorHAnsi"/>
          <w:color w:val="000000" w:themeColor="text1"/>
        </w:rPr>
        <w:t xml:space="preserve">Despite the technical challenges </w:t>
      </w:r>
      <w:r w:rsidR="00A61388" w:rsidRPr="00AB5B4C">
        <w:rPr>
          <w:rFonts w:asciiTheme="minorHAnsi" w:hAnsiTheme="minorHAnsi" w:cstheme="minorHAnsi"/>
        </w:rPr>
        <w:t xml:space="preserve">inherent </w:t>
      </w:r>
      <w:r w:rsidR="00C6193F" w:rsidRPr="00AB5B4C">
        <w:rPr>
          <w:rFonts w:asciiTheme="minorHAnsi" w:hAnsiTheme="minorHAnsi" w:cstheme="minorHAnsi"/>
        </w:rPr>
        <w:t>to</w:t>
      </w:r>
      <w:r w:rsidR="00A61388" w:rsidRPr="00AB5B4C">
        <w:rPr>
          <w:rFonts w:asciiTheme="minorHAnsi" w:hAnsiTheme="minorHAnsi" w:cstheme="minorHAnsi"/>
        </w:rPr>
        <w:t xml:space="preserve"> the isolation and cannulation of PAs, t</w:t>
      </w:r>
      <w:r w:rsidR="00A61388" w:rsidRPr="00AB5B4C">
        <w:rPr>
          <w:rFonts w:asciiTheme="minorHAnsi" w:hAnsiTheme="minorHAnsi" w:cstheme="minorHAnsi"/>
          <w:color w:val="000000" w:themeColor="text1"/>
        </w:rPr>
        <w:t>he last decade has seen an increas</w:t>
      </w:r>
      <w:r w:rsidR="00F34C7A" w:rsidRPr="00AB5B4C">
        <w:rPr>
          <w:rFonts w:asciiTheme="minorHAnsi" w:hAnsiTheme="minorHAnsi" w:cstheme="minorHAnsi"/>
          <w:color w:val="000000" w:themeColor="text1"/>
        </w:rPr>
        <w:t>ed</w:t>
      </w:r>
      <w:r w:rsidR="00A61388" w:rsidRPr="00AB5B4C">
        <w:rPr>
          <w:rFonts w:asciiTheme="minorHAnsi" w:hAnsiTheme="minorHAnsi" w:cstheme="minorHAnsi"/>
          <w:color w:val="000000" w:themeColor="text1"/>
        </w:rPr>
        <w:t xml:space="preserve"> interest </w:t>
      </w:r>
      <w:r w:rsidR="00F34C7A" w:rsidRPr="00127498">
        <w:rPr>
          <w:rFonts w:asciiTheme="minorHAnsi" w:hAnsiTheme="minorHAnsi" w:cstheme="minorHAnsi"/>
          <w:color w:val="000000" w:themeColor="text1"/>
        </w:rPr>
        <w:t>in</w:t>
      </w:r>
      <w:r w:rsidR="00A61388" w:rsidRPr="00127498">
        <w:rPr>
          <w:rFonts w:asciiTheme="minorHAnsi" w:hAnsiTheme="minorHAnsi" w:cstheme="minorHAnsi"/>
          <w:color w:val="000000" w:themeColor="text1"/>
        </w:rPr>
        <w:t xml:space="preserve"> </w:t>
      </w:r>
      <w:r w:rsidR="003A0634" w:rsidRPr="00127498">
        <w:rPr>
          <w:rFonts w:asciiTheme="minorHAnsi" w:hAnsiTheme="minorHAnsi" w:cstheme="minorHAnsi"/>
          <w:color w:val="000000" w:themeColor="text1"/>
        </w:rPr>
        <w:t>ex vivo functional</w:t>
      </w:r>
      <w:r w:rsidR="003A0634" w:rsidRPr="00AB5B4C">
        <w:rPr>
          <w:rFonts w:asciiTheme="minorHAnsi" w:hAnsiTheme="minorHAnsi" w:cstheme="minorHAnsi"/>
          <w:color w:val="000000" w:themeColor="text1"/>
        </w:rPr>
        <w:t xml:space="preserve"> </w:t>
      </w:r>
      <w:r w:rsidR="00A61388" w:rsidRPr="00AB5B4C">
        <w:rPr>
          <w:rFonts w:asciiTheme="minorHAnsi" w:hAnsiTheme="minorHAnsi" w:cstheme="minorHAnsi"/>
          <w:color w:val="000000" w:themeColor="text1"/>
        </w:rPr>
        <w:t>stud</w:t>
      </w:r>
      <w:r w:rsidR="0023736E" w:rsidRPr="00AB5B4C">
        <w:rPr>
          <w:rFonts w:asciiTheme="minorHAnsi" w:hAnsiTheme="minorHAnsi" w:cstheme="minorHAnsi"/>
          <w:color w:val="000000" w:themeColor="text1"/>
        </w:rPr>
        <w:t xml:space="preserve">ies using </w:t>
      </w:r>
      <w:r w:rsidR="00A61388" w:rsidRPr="00AB5B4C">
        <w:rPr>
          <w:rFonts w:asciiTheme="minorHAnsi" w:hAnsiTheme="minorHAnsi" w:cstheme="minorHAnsi"/>
          <w:color w:val="000000" w:themeColor="text1"/>
        </w:rPr>
        <w:t>pressurized vessels</w:t>
      </w:r>
      <w:r w:rsidR="0059303A" w:rsidRPr="00AB5B4C">
        <w:rPr>
          <w:rFonts w:asciiTheme="minorHAnsi" w:hAnsiTheme="minorHAnsi" w:cstheme="minorHAnsi"/>
          <w:color w:val="auto"/>
          <w:vertAlign w:val="superscript"/>
        </w:rPr>
        <w:t>11-17</w:t>
      </w:r>
      <w:r w:rsidR="00B17EFD" w:rsidRPr="00AB5B4C">
        <w:rPr>
          <w:rFonts w:asciiTheme="minorHAnsi" w:hAnsiTheme="minorHAnsi" w:cstheme="minorHAnsi"/>
          <w:color w:val="000000" w:themeColor="text1"/>
        </w:rPr>
        <w:t>.</w:t>
      </w:r>
      <w:r w:rsidR="00394BA7" w:rsidRPr="00AB5B4C">
        <w:rPr>
          <w:rFonts w:asciiTheme="minorHAnsi" w:hAnsiTheme="minorHAnsi" w:cstheme="minorHAnsi"/>
          <w:color w:val="000000" w:themeColor="text1"/>
        </w:rPr>
        <w:t xml:space="preserve"> </w:t>
      </w:r>
      <w:r w:rsidR="00F503DC" w:rsidRPr="00AB5B4C">
        <w:rPr>
          <w:rFonts w:asciiTheme="minorHAnsi" w:hAnsiTheme="minorHAnsi" w:cstheme="minorHAnsi"/>
          <w:color w:val="000000" w:themeColor="text1"/>
        </w:rPr>
        <w:t xml:space="preserve">One </w:t>
      </w:r>
      <w:r w:rsidR="008D792E" w:rsidRPr="00AB5B4C">
        <w:rPr>
          <w:rFonts w:asciiTheme="minorHAnsi" w:hAnsiTheme="minorHAnsi" w:cstheme="minorHAnsi"/>
          <w:color w:val="000000" w:themeColor="text1"/>
        </w:rPr>
        <w:t xml:space="preserve">of the </w:t>
      </w:r>
      <w:r w:rsidR="00CD5A26" w:rsidRPr="00AB5B4C">
        <w:rPr>
          <w:rFonts w:asciiTheme="minorHAnsi" w:hAnsiTheme="minorHAnsi" w:cstheme="minorHAnsi"/>
          <w:color w:val="000000" w:themeColor="text1"/>
        </w:rPr>
        <w:t>reasons</w:t>
      </w:r>
      <w:r w:rsidR="00293E2C" w:rsidRPr="00AB5B4C">
        <w:rPr>
          <w:rFonts w:asciiTheme="minorHAnsi" w:hAnsiTheme="minorHAnsi" w:cstheme="minorHAnsi"/>
          <w:color w:val="000000" w:themeColor="text1"/>
        </w:rPr>
        <w:t xml:space="preserve"> </w:t>
      </w:r>
      <w:r w:rsidR="006411FC" w:rsidRPr="00AB5B4C">
        <w:rPr>
          <w:rFonts w:asciiTheme="minorHAnsi" w:hAnsiTheme="minorHAnsi" w:cstheme="minorHAnsi"/>
          <w:color w:val="000000" w:themeColor="text1"/>
        </w:rPr>
        <w:t xml:space="preserve">for this increased </w:t>
      </w:r>
      <w:r w:rsidR="00362970" w:rsidRPr="00AB5B4C">
        <w:rPr>
          <w:rFonts w:asciiTheme="minorHAnsi" w:hAnsiTheme="minorHAnsi" w:cstheme="minorHAnsi"/>
          <w:color w:val="000000" w:themeColor="text1"/>
        </w:rPr>
        <w:t>interest is</w:t>
      </w:r>
      <w:r w:rsidR="00293E2C" w:rsidRPr="00AB5B4C">
        <w:rPr>
          <w:rFonts w:asciiTheme="minorHAnsi" w:hAnsiTheme="minorHAnsi" w:cstheme="minorHAnsi"/>
          <w:color w:val="000000" w:themeColor="text1"/>
        </w:rPr>
        <w:t xml:space="preserve"> t</w:t>
      </w:r>
      <w:r w:rsidR="00F503DC" w:rsidRPr="00AB5B4C">
        <w:rPr>
          <w:rFonts w:asciiTheme="minorHAnsi" w:hAnsiTheme="minorHAnsi" w:cstheme="minorHAnsi"/>
          <w:color w:val="000000" w:themeColor="text1"/>
        </w:rPr>
        <w:t xml:space="preserve">he </w:t>
      </w:r>
      <w:r w:rsidR="00CD5A26" w:rsidRPr="00AB5B4C">
        <w:rPr>
          <w:rFonts w:asciiTheme="minorHAnsi" w:hAnsiTheme="minorHAnsi" w:cstheme="minorHAnsi"/>
          <w:color w:val="000000" w:themeColor="text1"/>
        </w:rPr>
        <w:t xml:space="preserve">considerable research </w:t>
      </w:r>
      <w:r w:rsidR="00293E2C" w:rsidRPr="00AB5B4C">
        <w:rPr>
          <w:rFonts w:asciiTheme="minorHAnsi" w:hAnsiTheme="minorHAnsi" w:cstheme="minorHAnsi"/>
          <w:color w:val="000000" w:themeColor="text1"/>
        </w:rPr>
        <w:t xml:space="preserve">effort </w:t>
      </w:r>
      <w:r w:rsidR="00322C2A" w:rsidRPr="00AB5B4C">
        <w:rPr>
          <w:rFonts w:asciiTheme="minorHAnsi" w:hAnsiTheme="minorHAnsi" w:cstheme="minorHAnsi"/>
          <w:color w:val="000000" w:themeColor="text1"/>
        </w:rPr>
        <w:t>conducted</w:t>
      </w:r>
      <w:r w:rsidR="00D20A45" w:rsidRPr="00AB5B4C">
        <w:rPr>
          <w:rFonts w:asciiTheme="minorHAnsi" w:hAnsiTheme="minorHAnsi" w:cstheme="minorHAnsi"/>
          <w:color w:val="000000" w:themeColor="text1"/>
        </w:rPr>
        <w:t xml:space="preserve"> on </w:t>
      </w:r>
      <w:r w:rsidR="00A61388" w:rsidRPr="00AB5B4C">
        <w:rPr>
          <w:rFonts w:asciiTheme="minorHAnsi" w:hAnsiTheme="minorHAnsi" w:cstheme="minorHAnsi"/>
          <w:color w:val="000000" w:themeColor="text1"/>
        </w:rPr>
        <w:t>neurovascular coupling (NVC)</w:t>
      </w:r>
      <w:r w:rsidR="005425A2" w:rsidRPr="00AB5B4C">
        <w:rPr>
          <w:rFonts w:asciiTheme="minorHAnsi" w:hAnsiTheme="minorHAnsi" w:cstheme="minorHAnsi"/>
          <w:color w:val="000000" w:themeColor="text1"/>
        </w:rPr>
        <w:t xml:space="preserve">, the mechanism </w:t>
      </w:r>
      <w:r w:rsidR="00C16C65" w:rsidRPr="00AB5B4C">
        <w:rPr>
          <w:rFonts w:asciiTheme="minorHAnsi" w:hAnsiTheme="minorHAnsi" w:cstheme="minorHAnsi"/>
          <w:color w:val="000000" w:themeColor="text1"/>
        </w:rPr>
        <w:t>sustaining</w:t>
      </w:r>
      <w:r w:rsidR="005425A2" w:rsidRPr="00AB5B4C">
        <w:rPr>
          <w:rFonts w:asciiTheme="minorHAnsi" w:hAnsiTheme="minorHAnsi" w:cstheme="minorHAnsi"/>
          <w:color w:val="000000" w:themeColor="text1"/>
        </w:rPr>
        <w:t xml:space="preserve"> </w:t>
      </w:r>
      <w:r w:rsidR="00D20A45" w:rsidRPr="00AB5B4C">
        <w:rPr>
          <w:rFonts w:asciiTheme="minorHAnsi" w:hAnsiTheme="minorHAnsi" w:cstheme="minorHAnsi"/>
          <w:color w:val="000000" w:themeColor="text1"/>
        </w:rPr>
        <w:t xml:space="preserve">the brain </w:t>
      </w:r>
      <w:r w:rsidR="005425A2" w:rsidRPr="00AB5B4C">
        <w:rPr>
          <w:rFonts w:asciiTheme="minorHAnsi" w:hAnsiTheme="minorHAnsi" w:cstheme="minorHAnsi"/>
          <w:color w:val="000000" w:themeColor="text1"/>
        </w:rPr>
        <w:t>functional hyper</w:t>
      </w:r>
      <w:r w:rsidR="00C16C65" w:rsidRPr="00AB5B4C">
        <w:rPr>
          <w:rFonts w:asciiTheme="minorHAnsi" w:hAnsiTheme="minorHAnsi" w:cstheme="minorHAnsi"/>
          <w:color w:val="000000" w:themeColor="text1"/>
        </w:rPr>
        <w:t>emia</w:t>
      </w:r>
      <w:r w:rsidR="0059303A" w:rsidRPr="00AB5B4C">
        <w:rPr>
          <w:rFonts w:asciiTheme="minorHAnsi" w:hAnsiTheme="minorHAnsi" w:cstheme="minorHAnsi"/>
          <w:color w:val="auto"/>
          <w:vertAlign w:val="superscript"/>
        </w:rPr>
        <w:t>18</w:t>
      </w:r>
      <w:r w:rsidR="00A61388" w:rsidRPr="00AB5B4C">
        <w:rPr>
          <w:rFonts w:asciiTheme="minorHAnsi" w:hAnsiTheme="minorHAnsi" w:cstheme="minorHAnsi"/>
          <w:color w:val="000000" w:themeColor="text1"/>
        </w:rPr>
        <w:t>.</w:t>
      </w:r>
    </w:p>
    <w:p w14:paraId="1480143D" w14:textId="77777777" w:rsidR="00A61388" w:rsidRPr="00AB5B4C" w:rsidRDefault="00A61388" w:rsidP="00AB5B4C">
      <w:pPr>
        <w:rPr>
          <w:rFonts w:asciiTheme="minorHAnsi" w:hAnsiTheme="minorHAnsi" w:cstheme="minorHAnsi"/>
          <w:color w:val="000000" w:themeColor="text1"/>
        </w:rPr>
      </w:pPr>
      <w:bookmarkStart w:id="0" w:name="_Hlk20288297"/>
    </w:p>
    <w:p w14:paraId="2382FD15" w14:textId="041210F7" w:rsidR="003269D5" w:rsidRPr="00AB5B4C" w:rsidRDefault="00AA5143" w:rsidP="00AB5B4C">
      <w:pPr>
        <w:rPr>
          <w:rFonts w:asciiTheme="minorHAnsi" w:hAnsiTheme="minorHAnsi" w:cstheme="minorHAnsi"/>
          <w:color w:val="000000" w:themeColor="text1"/>
        </w:rPr>
      </w:pPr>
      <w:r w:rsidRPr="00AB5B4C">
        <w:rPr>
          <w:rFonts w:asciiTheme="minorHAnsi" w:hAnsiTheme="minorHAnsi" w:cstheme="minorHAnsi"/>
          <w:color w:val="000000" w:themeColor="text1"/>
        </w:rPr>
        <w:t>Regionally, CBF</w:t>
      </w:r>
      <w:r w:rsidR="002E2BA5" w:rsidRPr="00AB5B4C">
        <w:rPr>
          <w:rFonts w:asciiTheme="minorHAnsi" w:hAnsiTheme="minorHAnsi" w:cstheme="minorHAnsi"/>
          <w:color w:val="000000" w:themeColor="text1"/>
        </w:rPr>
        <w:t xml:space="preserve"> </w:t>
      </w:r>
      <w:r w:rsidR="009F4C34" w:rsidRPr="00AB5B4C">
        <w:rPr>
          <w:rFonts w:asciiTheme="minorHAnsi" w:hAnsiTheme="minorHAnsi" w:cstheme="minorHAnsi"/>
          <w:color w:val="000000" w:themeColor="text1"/>
        </w:rPr>
        <w:t xml:space="preserve">can </w:t>
      </w:r>
      <w:r w:rsidR="00993988" w:rsidRPr="00AB5B4C">
        <w:rPr>
          <w:rFonts w:asciiTheme="minorHAnsi" w:hAnsiTheme="minorHAnsi" w:cstheme="minorHAnsi"/>
          <w:color w:val="000000" w:themeColor="text1"/>
        </w:rPr>
        <w:t>rapidly</w:t>
      </w:r>
      <w:r w:rsidR="00FA4E44" w:rsidRPr="00AB5B4C">
        <w:rPr>
          <w:rFonts w:asciiTheme="minorHAnsi" w:hAnsiTheme="minorHAnsi" w:cstheme="minorHAnsi"/>
          <w:color w:val="000000" w:themeColor="text1"/>
        </w:rPr>
        <w:t xml:space="preserve"> increas</w:t>
      </w:r>
      <w:r w:rsidR="00DF3E63" w:rsidRPr="00AB5B4C">
        <w:rPr>
          <w:rFonts w:asciiTheme="minorHAnsi" w:hAnsiTheme="minorHAnsi" w:cstheme="minorHAnsi"/>
          <w:color w:val="000000" w:themeColor="text1"/>
        </w:rPr>
        <w:t>e</w:t>
      </w:r>
      <w:r w:rsidR="007B261A" w:rsidRPr="00AB5B4C">
        <w:rPr>
          <w:rFonts w:asciiTheme="minorHAnsi" w:hAnsiTheme="minorHAnsi" w:cstheme="minorHAnsi"/>
          <w:color w:val="000000" w:themeColor="text1"/>
        </w:rPr>
        <w:t xml:space="preserve"> following local </w:t>
      </w:r>
      <w:r w:rsidR="001D7937" w:rsidRPr="00AB5B4C">
        <w:rPr>
          <w:rFonts w:asciiTheme="minorHAnsi" w:hAnsiTheme="minorHAnsi" w:cstheme="minorHAnsi"/>
          <w:color w:val="000000" w:themeColor="text1"/>
        </w:rPr>
        <w:t>neural activation</w:t>
      </w:r>
      <w:r w:rsidR="0059303A" w:rsidRPr="00AB5B4C">
        <w:rPr>
          <w:rFonts w:asciiTheme="minorHAnsi" w:hAnsiTheme="minorHAnsi" w:cstheme="minorHAnsi"/>
          <w:color w:val="auto"/>
          <w:vertAlign w:val="superscript"/>
        </w:rPr>
        <w:t>19</w:t>
      </w:r>
      <w:r w:rsidR="000140E7" w:rsidRPr="00AB5B4C">
        <w:rPr>
          <w:rFonts w:asciiTheme="minorHAnsi" w:hAnsiTheme="minorHAnsi" w:cstheme="minorHAnsi"/>
          <w:color w:val="000000" w:themeColor="text1"/>
        </w:rPr>
        <w:t xml:space="preserve">. </w:t>
      </w:r>
      <w:r w:rsidR="0082323C">
        <w:rPr>
          <w:rFonts w:asciiTheme="minorHAnsi" w:hAnsiTheme="minorHAnsi" w:cstheme="minorHAnsi"/>
          <w:color w:val="000000" w:themeColor="text1"/>
        </w:rPr>
        <w:t>The c</w:t>
      </w:r>
      <w:r w:rsidR="00C748B9" w:rsidRPr="00AB5B4C">
        <w:rPr>
          <w:rFonts w:asciiTheme="minorHAnsi" w:hAnsiTheme="minorHAnsi" w:cstheme="minorHAnsi"/>
          <w:color w:val="000000" w:themeColor="text1"/>
        </w:rPr>
        <w:t>ellular mechanisms and signaling properties controlling NVC are incompletely understood. However, we identified a previously unanticipated role for the brain capillaries during NVC in sensing neural activity and translating it into a hyperpolarizing electrical signal to dilate upstream arterioles</w:t>
      </w:r>
      <w:r w:rsidR="0059303A" w:rsidRPr="00AB5B4C">
        <w:rPr>
          <w:rFonts w:asciiTheme="minorHAnsi" w:hAnsiTheme="minorHAnsi" w:cstheme="minorHAnsi"/>
          <w:color w:val="auto"/>
          <w:vertAlign w:val="superscript"/>
        </w:rPr>
        <w:t>20-22</w:t>
      </w:r>
      <w:r w:rsidR="00C748B9" w:rsidRPr="00AB5B4C">
        <w:rPr>
          <w:rFonts w:asciiTheme="minorHAnsi" w:hAnsiTheme="minorHAnsi" w:cstheme="minorHAnsi"/>
          <w:color w:val="000000" w:themeColor="text1"/>
        </w:rPr>
        <w:t>.</w:t>
      </w:r>
      <w:r w:rsidR="003F629F" w:rsidRPr="00AB5B4C">
        <w:rPr>
          <w:rFonts w:asciiTheme="minorHAnsi" w:hAnsiTheme="minorHAnsi" w:cstheme="minorHAnsi"/>
          <w:color w:val="000000" w:themeColor="text1"/>
        </w:rPr>
        <w:t xml:space="preserve"> </w:t>
      </w:r>
      <w:r w:rsidR="00DB0AE2" w:rsidRPr="00AB5B4C">
        <w:rPr>
          <w:rFonts w:asciiTheme="minorHAnsi" w:hAnsiTheme="minorHAnsi" w:cstheme="minorHAnsi"/>
          <w:color w:val="000000" w:themeColor="text1"/>
        </w:rPr>
        <w:t>Action potential</w:t>
      </w:r>
      <w:r w:rsidR="00F261BC" w:rsidRPr="00AB5B4C">
        <w:rPr>
          <w:rFonts w:asciiTheme="minorHAnsi" w:hAnsiTheme="minorHAnsi" w:cstheme="minorHAnsi"/>
          <w:color w:val="000000" w:themeColor="text1"/>
        </w:rPr>
        <w:t>s</w:t>
      </w:r>
      <w:r w:rsidR="0059303A" w:rsidRPr="00AB5B4C">
        <w:rPr>
          <w:rFonts w:asciiTheme="minorHAnsi" w:hAnsiTheme="minorHAnsi" w:cstheme="minorHAnsi"/>
          <w:color w:val="auto"/>
          <w:vertAlign w:val="superscript"/>
        </w:rPr>
        <w:t>23,24</w:t>
      </w:r>
      <w:r w:rsidR="00DB0AE2" w:rsidRPr="00AB5B4C">
        <w:rPr>
          <w:rFonts w:asciiTheme="minorHAnsi" w:hAnsiTheme="minorHAnsi" w:cstheme="minorHAnsi"/>
          <w:color w:val="000000" w:themeColor="text1"/>
        </w:rPr>
        <w:t xml:space="preserve"> and </w:t>
      </w:r>
      <w:r w:rsidR="004B254E" w:rsidRPr="00AB5B4C">
        <w:rPr>
          <w:rFonts w:asciiTheme="minorHAnsi" w:hAnsiTheme="minorHAnsi" w:cstheme="minorHAnsi"/>
          <w:color w:val="000000" w:themeColor="text1"/>
        </w:rPr>
        <w:t xml:space="preserve">opening of </w:t>
      </w:r>
      <w:bookmarkStart w:id="1" w:name="_Hlk20218146"/>
      <w:r w:rsidR="004B254E" w:rsidRPr="00AB5B4C">
        <w:rPr>
          <w:rFonts w:asciiTheme="minorHAnsi" w:hAnsiTheme="minorHAnsi" w:cstheme="minorHAnsi"/>
          <w:color w:val="000000" w:themeColor="text1"/>
        </w:rPr>
        <w:t>large-conductance Ca</w:t>
      </w:r>
      <w:r w:rsidR="004B254E" w:rsidRPr="00AB5B4C">
        <w:rPr>
          <w:rFonts w:asciiTheme="minorHAnsi" w:hAnsiTheme="minorHAnsi" w:cstheme="minorHAnsi"/>
          <w:color w:val="000000" w:themeColor="text1"/>
          <w:vertAlign w:val="superscript"/>
        </w:rPr>
        <w:t>2+</w:t>
      </w:r>
      <w:r w:rsidR="004B254E" w:rsidRPr="00AB5B4C">
        <w:rPr>
          <w:rFonts w:asciiTheme="minorHAnsi" w:hAnsiTheme="minorHAnsi" w:cstheme="minorHAnsi"/>
          <w:color w:val="000000" w:themeColor="text1"/>
        </w:rPr>
        <w:t>-activated K</w:t>
      </w:r>
      <w:r w:rsidR="004B254E" w:rsidRPr="00AB5B4C">
        <w:rPr>
          <w:rFonts w:asciiTheme="minorHAnsi" w:hAnsiTheme="minorHAnsi" w:cstheme="minorHAnsi"/>
          <w:color w:val="000000" w:themeColor="text1"/>
          <w:vertAlign w:val="superscript"/>
        </w:rPr>
        <w:t>+</w:t>
      </w:r>
      <w:r w:rsidR="004B254E" w:rsidRPr="00AB5B4C">
        <w:rPr>
          <w:rFonts w:asciiTheme="minorHAnsi" w:hAnsiTheme="minorHAnsi" w:cstheme="minorHAnsi"/>
          <w:color w:val="000000" w:themeColor="text1"/>
        </w:rPr>
        <w:t xml:space="preserve"> (BK) channels</w:t>
      </w:r>
      <w:bookmarkEnd w:id="1"/>
      <w:r w:rsidR="004B254E" w:rsidRPr="00AB5B4C">
        <w:rPr>
          <w:rFonts w:asciiTheme="minorHAnsi" w:hAnsiTheme="minorHAnsi" w:cstheme="minorHAnsi"/>
          <w:color w:val="000000" w:themeColor="text1"/>
        </w:rPr>
        <w:t xml:space="preserve"> </w:t>
      </w:r>
      <w:r w:rsidR="0027499F" w:rsidRPr="00AB5B4C">
        <w:rPr>
          <w:rFonts w:asciiTheme="minorHAnsi" w:hAnsiTheme="minorHAnsi" w:cstheme="minorHAnsi"/>
          <w:color w:val="000000" w:themeColor="text1"/>
        </w:rPr>
        <w:t xml:space="preserve">on the </w:t>
      </w:r>
      <w:r w:rsidR="00DB0AE2" w:rsidRPr="00AB5B4C">
        <w:rPr>
          <w:rFonts w:asciiTheme="minorHAnsi" w:hAnsiTheme="minorHAnsi" w:cstheme="minorHAnsi"/>
          <w:color w:val="000000" w:themeColor="text1"/>
        </w:rPr>
        <w:t>astrocytic endf</w:t>
      </w:r>
      <w:r w:rsidR="0027499F" w:rsidRPr="00AB5B4C">
        <w:rPr>
          <w:rFonts w:asciiTheme="minorHAnsi" w:hAnsiTheme="minorHAnsi" w:cstheme="minorHAnsi"/>
          <w:color w:val="000000" w:themeColor="text1"/>
        </w:rPr>
        <w:t>ee</w:t>
      </w:r>
      <w:r w:rsidR="00DB0AE2" w:rsidRPr="00AB5B4C">
        <w:rPr>
          <w:rFonts w:asciiTheme="minorHAnsi" w:hAnsiTheme="minorHAnsi" w:cstheme="minorHAnsi"/>
          <w:color w:val="000000" w:themeColor="text1"/>
        </w:rPr>
        <w:t>t</w:t>
      </w:r>
      <w:r w:rsidR="0059303A" w:rsidRPr="00AB5B4C">
        <w:rPr>
          <w:rFonts w:asciiTheme="minorHAnsi" w:hAnsiTheme="minorHAnsi" w:cstheme="minorHAnsi"/>
          <w:color w:val="auto"/>
          <w:vertAlign w:val="superscript"/>
        </w:rPr>
        <w:t>25,26</w:t>
      </w:r>
      <w:r w:rsidR="00AE7601" w:rsidRPr="00AB5B4C">
        <w:rPr>
          <w:rFonts w:asciiTheme="minorHAnsi" w:hAnsiTheme="minorHAnsi" w:cstheme="minorHAnsi"/>
          <w:color w:val="000000" w:themeColor="text1"/>
        </w:rPr>
        <w:t xml:space="preserve"> increase</w:t>
      </w:r>
      <w:r w:rsidR="00F261BC" w:rsidRPr="00AB5B4C">
        <w:rPr>
          <w:rFonts w:asciiTheme="minorHAnsi" w:hAnsiTheme="minorHAnsi" w:cstheme="minorHAnsi"/>
          <w:color w:val="000000" w:themeColor="text1"/>
        </w:rPr>
        <w:t xml:space="preserve"> the</w:t>
      </w:r>
      <w:r w:rsidR="00AE7601" w:rsidRPr="00AB5B4C">
        <w:rPr>
          <w:rFonts w:asciiTheme="minorHAnsi" w:hAnsiTheme="minorHAnsi" w:cstheme="minorHAnsi"/>
          <w:color w:val="000000" w:themeColor="text1"/>
        </w:rPr>
        <w:t xml:space="preserve"> i</w:t>
      </w:r>
      <w:r w:rsidR="002579EF" w:rsidRPr="00AB5B4C">
        <w:rPr>
          <w:rFonts w:asciiTheme="minorHAnsi" w:hAnsiTheme="minorHAnsi" w:cstheme="minorHAnsi"/>
          <w:color w:val="000000" w:themeColor="text1"/>
        </w:rPr>
        <w:t>nterstitial</w:t>
      </w:r>
      <w:r w:rsidR="003F5D65" w:rsidRPr="00AB5B4C">
        <w:rPr>
          <w:rFonts w:asciiTheme="minorHAnsi" w:hAnsiTheme="minorHAnsi" w:cstheme="minorHAnsi"/>
          <w:color w:val="000000" w:themeColor="text1"/>
        </w:rPr>
        <w:t xml:space="preserve"> p</w:t>
      </w:r>
      <w:r w:rsidR="003F629F" w:rsidRPr="00AB5B4C">
        <w:rPr>
          <w:rFonts w:asciiTheme="minorHAnsi" w:hAnsiTheme="minorHAnsi" w:cstheme="minorHAnsi"/>
          <w:color w:val="000000" w:themeColor="text1"/>
        </w:rPr>
        <w:t xml:space="preserve">otassium ion </w:t>
      </w:r>
      <w:r w:rsidR="001207ED" w:rsidRPr="00AB5B4C">
        <w:rPr>
          <w:rFonts w:asciiTheme="minorHAnsi" w:hAnsiTheme="minorHAnsi" w:cstheme="minorHAnsi"/>
          <w:color w:val="000000" w:themeColor="text1"/>
        </w:rPr>
        <w:t>concentration [</w:t>
      </w:r>
      <w:r w:rsidR="004A61AF" w:rsidRPr="00AB5B4C">
        <w:rPr>
          <w:rFonts w:asciiTheme="minorHAnsi" w:hAnsiTheme="minorHAnsi" w:cstheme="minorHAnsi"/>
          <w:color w:val="000000" w:themeColor="text1"/>
        </w:rPr>
        <w:t>K</w:t>
      </w:r>
      <w:r w:rsidR="004A61AF" w:rsidRPr="00AB5B4C">
        <w:rPr>
          <w:rFonts w:asciiTheme="minorHAnsi" w:hAnsiTheme="minorHAnsi" w:cstheme="minorHAnsi"/>
          <w:color w:val="000000" w:themeColor="text1"/>
          <w:vertAlign w:val="superscript"/>
        </w:rPr>
        <w:t>+</w:t>
      </w:r>
      <w:r w:rsidR="001207ED" w:rsidRPr="00AB5B4C">
        <w:rPr>
          <w:rFonts w:asciiTheme="minorHAnsi" w:hAnsiTheme="minorHAnsi" w:cstheme="minorHAnsi"/>
          <w:color w:val="000000" w:themeColor="text1"/>
        </w:rPr>
        <w:t>]</w:t>
      </w:r>
      <w:r w:rsidR="00096B56" w:rsidRPr="00AB5B4C">
        <w:rPr>
          <w:rFonts w:asciiTheme="minorHAnsi" w:hAnsiTheme="minorHAnsi" w:cstheme="minorHAnsi"/>
          <w:color w:val="000000" w:themeColor="text1"/>
          <w:vertAlign w:val="subscript"/>
        </w:rPr>
        <w:t>o</w:t>
      </w:r>
      <w:r w:rsidR="0085679C" w:rsidRPr="00AB5B4C">
        <w:rPr>
          <w:rFonts w:asciiTheme="minorHAnsi" w:hAnsiTheme="minorHAnsi" w:cstheme="minorHAnsi"/>
          <w:color w:val="000000" w:themeColor="text1"/>
        </w:rPr>
        <w:t xml:space="preserve">, which </w:t>
      </w:r>
      <w:r w:rsidR="004A61AF" w:rsidRPr="00AB5B4C">
        <w:rPr>
          <w:rFonts w:asciiTheme="minorHAnsi" w:hAnsiTheme="minorHAnsi" w:cstheme="minorHAnsi"/>
          <w:color w:val="000000" w:themeColor="text1"/>
        </w:rPr>
        <w:t>r</w:t>
      </w:r>
      <w:r w:rsidR="002579EF" w:rsidRPr="00AB5B4C">
        <w:rPr>
          <w:rFonts w:asciiTheme="minorHAnsi" w:hAnsiTheme="minorHAnsi" w:cstheme="minorHAnsi"/>
          <w:color w:val="000000" w:themeColor="text1"/>
        </w:rPr>
        <w:t>esult</w:t>
      </w:r>
      <w:r w:rsidR="0085679C" w:rsidRPr="00AB5B4C">
        <w:rPr>
          <w:rFonts w:asciiTheme="minorHAnsi" w:hAnsiTheme="minorHAnsi" w:cstheme="minorHAnsi"/>
          <w:color w:val="000000" w:themeColor="text1"/>
        </w:rPr>
        <w:t>s</w:t>
      </w:r>
      <w:r w:rsidR="002579EF" w:rsidRPr="00AB5B4C">
        <w:rPr>
          <w:rFonts w:asciiTheme="minorHAnsi" w:hAnsiTheme="minorHAnsi" w:cstheme="minorHAnsi"/>
          <w:color w:val="000000" w:themeColor="text1"/>
        </w:rPr>
        <w:t xml:space="preserve"> </w:t>
      </w:r>
      <w:r w:rsidR="006C578C" w:rsidRPr="00AB5B4C">
        <w:rPr>
          <w:rFonts w:asciiTheme="minorHAnsi" w:hAnsiTheme="minorHAnsi" w:cstheme="minorHAnsi"/>
          <w:color w:val="000000" w:themeColor="text1"/>
        </w:rPr>
        <w:t>in activation of strong</w:t>
      </w:r>
      <w:r w:rsidR="001D7937" w:rsidRPr="00AB5B4C">
        <w:rPr>
          <w:rFonts w:asciiTheme="minorHAnsi" w:hAnsiTheme="minorHAnsi" w:cstheme="minorHAnsi"/>
          <w:color w:val="000000" w:themeColor="text1"/>
        </w:rPr>
        <w:t xml:space="preserve"> inward rectifier</w:t>
      </w:r>
      <w:r w:rsidR="001D6D36" w:rsidRPr="00AB5B4C">
        <w:rPr>
          <w:rFonts w:asciiTheme="minorHAnsi" w:hAnsiTheme="minorHAnsi" w:cstheme="minorHAnsi"/>
          <w:color w:val="000000" w:themeColor="text1"/>
        </w:rPr>
        <w:t xml:space="preserve"> </w:t>
      </w:r>
      <w:r w:rsidR="001D7937" w:rsidRPr="00AB5B4C">
        <w:rPr>
          <w:rFonts w:asciiTheme="minorHAnsi" w:hAnsiTheme="minorHAnsi" w:cstheme="minorHAnsi"/>
          <w:color w:val="000000" w:themeColor="text1"/>
        </w:rPr>
        <w:t>K</w:t>
      </w:r>
      <w:r w:rsidR="001D7937" w:rsidRPr="00AB5B4C">
        <w:rPr>
          <w:rFonts w:asciiTheme="minorHAnsi" w:hAnsiTheme="minorHAnsi" w:cstheme="minorHAnsi"/>
          <w:color w:val="000000" w:themeColor="text1"/>
          <w:vertAlign w:val="superscript"/>
        </w:rPr>
        <w:t>+</w:t>
      </w:r>
      <w:r w:rsidR="001D7937" w:rsidRPr="00AB5B4C">
        <w:rPr>
          <w:rFonts w:asciiTheme="minorHAnsi" w:hAnsiTheme="minorHAnsi" w:cstheme="minorHAnsi"/>
          <w:color w:val="000000" w:themeColor="text1"/>
        </w:rPr>
        <w:t xml:space="preserve"> (</w:t>
      </w:r>
      <w:proofErr w:type="spellStart"/>
      <w:r w:rsidR="001D7937" w:rsidRPr="00AB5B4C">
        <w:rPr>
          <w:rFonts w:asciiTheme="minorHAnsi" w:hAnsiTheme="minorHAnsi" w:cstheme="minorHAnsi"/>
          <w:color w:val="000000" w:themeColor="text1"/>
        </w:rPr>
        <w:t>Kir</w:t>
      </w:r>
      <w:proofErr w:type="spellEnd"/>
      <w:r w:rsidR="001D7937" w:rsidRPr="00AB5B4C">
        <w:rPr>
          <w:rFonts w:asciiTheme="minorHAnsi" w:hAnsiTheme="minorHAnsi" w:cstheme="minorHAnsi"/>
          <w:color w:val="000000" w:themeColor="text1"/>
        </w:rPr>
        <w:t>) channels in the vascular endothelium of capillaries</w:t>
      </w:r>
      <w:r w:rsidR="0052635F" w:rsidRPr="00AB5B4C">
        <w:rPr>
          <w:rFonts w:asciiTheme="minorHAnsi" w:hAnsiTheme="minorHAnsi" w:cstheme="minorHAnsi"/>
          <w:color w:val="000000" w:themeColor="text1"/>
        </w:rPr>
        <w:t xml:space="preserve">. </w:t>
      </w:r>
      <w:r w:rsidR="00903E92" w:rsidRPr="00AB5B4C">
        <w:rPr>
          <w:rFonts w:asciiTheme="minorHAnsi" w:hAnsiTheme="minorHAnsi" w:cstheme="minorHAnsi"/>
          <w:color w:val="000000" w:themeColor="text1"/>
        </w:rPr>
        <w:t>This channel is activated by external K</w:t>
      </w:r>
      <w:r w:rsidR="00903E92" w:rsidRPr="00AB5B4C">
        <w:rPr>
          <w:rFonts w:asciiTheme="minorHAnsi" w:hAnsiTheme="minorHAnsi" w:cstheme="minorHAnsi"/>
          <w:color w:val="000000" w:themeColor="text1"/>
          <w:vertAlign w:val="superscript"/>
        </w:rPr>
        <w:t>+</w:t>
      </w:r>
      <w:r w:rsidR="0052635F" w:rsidRPr="00AB5B4C">
        <w:rPr>
          <w:rFonts w:asciiTheme="minorHAnsi" w:hAnsiTheme="minorHAnsi" w:cstheme="minorHAnsi"/>
          <w:color w:val="000000" w:themeColor="text1"/>
        </w:rPr>
        <w:t xml:space="preserve"> but also by </w:t>
      </w:r>
      <w:r w:rsidR="00903E92" w:rsidRPr="00AB5B4C">
        <w:rPr>
          <w:rFonts w:asciiTheme="minorHAnsi" w:hAnsiTheme="minorHAnsi" w:cstheme="minorHAnsi"/>
          <w:color w:val="000000" w:themeColor="text1"/>
        </w:rPr>
        <w:t xml:space="preserve">hyperpolarization </w:t>
      </w:r>
      <w:r w:rsidR="00E80A3A" w:rsidRPr="00AB5B4C">
        <w:rPr>
          <w:rFonts w:asciiTheme="minorHAnsi" w:hAnsiTheme="minorHAnsi" w:cstheme="minorHAnsi"/>
          <w:color w:val="000000" w:themeColor="text1"/>
        </w:rPr>
        <w:t xml:space="preserve">itself. </w:t>
      </w:r>
      <w:r w:rsidR="00C44E59" w:rsidRPr="00AB5B4C">
        <w:rPr>
          <w:rFonts w:asciiTheme="minorHAnsi" w:hAnsiTheme="minorHAnsi" w:cstheme="minorHAnsi"/>
          <w:color w:val="000000" w:themeColor="text1"/>
        </w:rPr>
        <w:t>Spreading through gap junctions</w:t>
      </w:r>
      <w:r w:rsidR="00402E95" w:rsidRPr="00AB5B4C">
        <w:rPr>
          <w:rFonts w:asciiTheme="minorHAnsi" w:hAnsiTheme="minorHAnsi" w:cstheme="minorHAnsi"/>
          <w:color w:val="000000" w:themeColor="text1"/>
        </w:rPr>
        <w:t>, the hyperpolarizing curr</w:t>
      </w:r>
      <w:r w:rsidR="00F261BC" w:rsidRPr="00AB5B4C">
        <w:rPr>
          <w:rFonts w:asciiTheme="minorHAnsi" w:hAnsiTheme="minorHAnsi" w:cstheme="minorHAnsi"/>
          <w:color w:val="000000" w:themeColor="text1"/>
        </w:rPr>
        <w:t>e</w:t>
      </w:r>
      <w:r w:rsidR="00402E95" w:rsidRPr="00AB5B4C">
        <w:rPr>
          <w:rFonts w:asciiTheme="minorHAnsi" w:hAnsiTheme="minorHAnsi" w:cstheme="minorHAnsi"/>
          <w:color w:val="000000" w:themeColor="text1"/>
        </w:rPr>
        <w:t>nt then regenerate</w:t>
      </w:r>
      <w:r w:rsidR="00F261BC" w:rsidRPr="00AB5B4C">
        <w:rPr>
          <w:rFonts w:asciiTheme="minorHAnsi" w:hAnsiTheme="minorHAnsi" w:cstheme="minorHAnsi"/>
          <w:color w:val="000000" w:themeColor="text1"/>
        </w:rPr>
        <w:t>s</w:t>
      </w:r>
      <w:r w:rsidR="00402E95" w:rsidRPr="00AB5B4C">
        <w:rPr>
          <w:rFonts w:asciiTheme="minorHAnsi" w:hAnsiTheme="minorHAnsi" w:cstheme="minorHAnsi"/>
          <w:color w:val="000000" w:themeColor="text1"/>
        </w:rPr>
        <w:t xml:space="preserve"> in </w:t>
      </w:r>
      <w:r w:rsidR="003767FD" w:rsidRPr="00AB5B4C">
        <w:rPr>
          <w:rFonts w:asciiTheme="minorHAnsi" w:hAnsiTheme="minorHAnsi" w:cstheme="minorHAnsi"/>
          <w:color w:val="000000" w:themeColor="text1"/>
        </w:rPr>
        <w:t>adjacent capillary endothelial cells</w:t>
      </w:r>
      <w:r w:rsidR="00F46425" w:rsidRPr="00AB5B4C">
        <w:rPr>
          <w:rFonts w:asciiTheme="minorHAnsi" w:hAnsiTheme="minorHAnsi" w:cstheme="minorHAnsi"/>
          <w:color w:val="000000" w:themeColor="text1"/>
        </w:rPr>
        <w:t xml:space="preserve"> up to the arteriole</w:t>
      </w:r>
      <w:r w:rsidR="00CF194B">
        <w:rPr>
          <w:rFonts w:asciiTheme="minorHAnsi" w:hAnsiTheme="minorHAnsi" w:cstheme="minorHAnsi"/>
          <w:color w:val="000000" w:themeColor="text1"/>
        </w:rPr>
        <w:t>,</w:t>
      </w:r>
      <w:r w:rsidR="001744DF" w:rsidRPr="00AB5B4C">
        <w:rPr>
          <w:rFonts w:asciiTheme="minorHAnsi" w:hAnsiTheme="minorHAnsi" w:cstheme="minorHAnsi"/>
          <w:color w:val="000000" w:themeColor="text1"/>
        </w:rPr>
        <w:t xml:space="preserve"> where i</w:t>
      </w:r>
      <w:r w:rsidR="00F261BC" w:rsidRPr="00AB5B4C">
        <w:rPr>
          <w:rFonts w:asciiTheme="minorHAnsi" w:hAnsiTheme="minorHAnsi" w:cstheme="minorHAnsi"/>
          <w:color w:val="000000" w:themeColor="text1"/>
        </w:rPr>
        <w:t>t</w:t>
      </w:r>
      <w:r w:rsidR="001744DF" w:rsidRPr="00AB5B4C">
        <w:rPr>
          <w:rFonts w:asciiTheme="minorHAnsi" w:hAnsiTheme="minorHAnsi" w:cstheme="minorHAnsi"/>
          <w:color w:val="000000" w:themeColor="text1"/>
        </w:rPr>
        <w:t xml:space="preserve"> causes myocyte relaxation </w:t>
      </w:r>
      <w:r w:rsidR="00EE596F" w:rsidRPr="00AB5B4C">
        <w:rPr>
          <w:rFonts w:asciiTheme="minorHAnsi" w:hAnsiTheme="minorHAnsi" w:cstheme="minorHAnsi"/>
          <w:color w:val="000000" w:themeColor="text1"/>
        </w:rPr>
        <w:t xml:space="preserve">and </w:t>
      </w:r>
      <w:r w:rsidR="003269D5" w:rsidRPr="00AB5B4C">
        <w:rPr>
          <w:rFonts w:asciiTheme="minorHAnsi" w:hAnsiTheme="minorHAnsi" w:cstheme="minorHAnsi"/>
          <w:color w:val="000000" w:themeColor="text1"/>
        </w:rPr>
        <w:t xml:space="preserve">CBF </w:t>
      </w:r>
      <w:r w:rsidR="00661420" w:rsidRPr="00AB5B4C">
        <w:rPr>
          <w:rFonts w:asciiTheme="minorHAnsi" w:hAnsiTheme="minorHAnsi" w:cstheme="minorHAnsi"/>
          <w:color w:val="000000" w:themeColor="text1"/>
        </w:rPr>
        <w:t>increase</w:t>
      </w:r>
      <w:r w:rsidR="0059303A" w:rsidRPr="00AB5B4C">
        <w:rPr>
          <w:rFonts w:asciiTheme="minorHAnsi" w:hAnsiTheme="minorHAnsi" w:cstheme="minorHAnsi"/>
          <w:color w:val="auto"/>
          <w:vertAlign w:val="superscript"/>
        </w:rPr>
        <w:t>20,21</w:t>
      </w:r>
      <w:r w:rsidR="00661420" w:rsidRPr="00AB5B4C">
        <w:rPr>
          <w:rFonts w:asciiTheme="minorHAnsi" w:hAnsiTheme="minorHAnsi" w:cstheme="minorHAnsi"/>
          <w:color w:val="000000" w:themeColor="text1"/>
        </w:rPr>
        <w:t xml:space="preserve">. </w:t>
      </w:r>
      <w:r w:rsidR="000331E2" w:rsidRPr="00AB5B4C">
        <w:rPr>
          <w:rFonts w:asciiTheme="minorHAnsi" w:hAnsiTheme="minorHAnsi" w:cstheme="minorHAnsi"/>
          <w:color w:val="000000" w:themeColor="text1"/>
        </w:rPr>
        <w:t xml:space="preserve">The study of this </w:t>
      </w:r>
      <w:r w:rsidR="00B36BDD" w:rsidRPr="00AB5B4C">
        <w:rPr>
          <w:rFonts w:asciiTheme="minorHAnsi" w:hAnsiTheme="minorHAnsi" w:cstheme="minorHAnsi"/>
          <w:color w:val="000000" w:themeColor="text1"/>
        </w:rPr>
        <w:t xml:space="preserve">mechanism led us to </w:t>
      </w:r>
      <w:r w:rsidR="00B77D59" w:rsidRPr="00AB5B4C">
        <w:rPr>
          <w:rFonts w:asciiTheme="minorHAnsi" w:hAnsiTheme="minorHAnsi" w:cstheme="minorHAnsi"/>
          <w:color w:val="000000" w:themeColor="text1"/>
        </w:rPr>
        <w:t>develop</w:t>
      </w:r>
      <w:r w:rsidR="00B36BDD" w:rsidRPr="00AB5B4C">
        <w:rPr>
          <w:rFonts w:asciiTheme="minorHAnsi" w:hAnsiTheme="minorHAnsi" w:cstheme="minorHAnsi"/>
          <w:color w:val="000000" w:themeColor="text1"/>
        </w:rPr>
        <w:t xml:space="preserve"> </w:t>
      </w:r>
      <w:r w:rsidR="0027499F" w:rsidRPr="00AB5B4C">
        <w:rPr>
          <w:rFonts w:asciiTheme="minorHAnsi" w:hAnsiTheme="minorHAnsi" w:cstheme="minorHAnsi"/>
          <w:color w:val="000000" w:themeColor="text1"/>
        </w:rPr>
        <w:t xml:space="preserve">a </w:t>
      </w:r>
      <w:r w:rsidR="00831909" w:rsidRPr="00AB5B4C">
        <w:rPr>
          <w:rFonts w:asciiTheme="minorHAnsi" w:hAnsiTheme="minorHAnsi" w:cstheme="minorHAnsi"/>
          <w:color w:val="000000" w:themeColor="text1"/>
        </w:rPr>
        <w:t xml:space="preserve">pressurized </w:t>
      </w:r>
      <w:r w:rsidR="0027499F" w:rsidRPr="00AB5B4C">
        <w:rPr>
          <w:rFonts w:asciiTheme="minorHAnsi" w:hAnsiTheme="minorHAnsi" w:cstheme="minorHAnsi"/>
          <w:color w:val="000000" w:themeColor="text1"/>
        </w:rPr>
        <w:t xml:space="preserve">capillary-parenchymal arteriole (CaPA) preparation to measure </w:t>
      </w:r>
      <w:r w:rsidR="00127498">
        <w:rPr>
          <w:rFonts w:asciiTheme="minorHAnsi" w:hAnsiTheme="minorHAnsi" w:cstheme="minorHAnsi"/>
          <w:color w:val="000000" w:themeColor="text1"/>
        </w:rPr>
        <w:t xml:space="preserve">the </w:t>
      </w:r>
      <w:r w:rsidR="0027499F" w:rsidRPr="00AB5B4C">
        <w:rPr>
          <w:rFonts w:asciiTheme="minorHAnsi" w:hAnsiTheme="minorHAnsi" w:cstheme="minorHAnsi"/>
          <w:color w:val="000000" w:themeColor="text1"/>
        </w:rPr>
        <w:t xml:space="preserve">arteriolar diameter during capillary stimulation with vasoactive agents. </w:t>
      </w:r>
      <w:r w:rsidR="005F0EF9" w:rsidRPr="00AB5B4C">
        <w:rPr>
          <w:rFonts w:asciiTheme="minorHAnsi" w:hAnsiTheme="minorHAnsi" w:cstheme="minorHAnsi"/>
          <w:color w:val="000000" w:themeColor="text1"/>
        </w:rPr>
        <w:t xml:space="preserve">The </w:t>
      </w:r>
      <w:proofErr w:type="spellStart"/>
      <w:r w:rsidR="005F0EF9" w:rsidRPr="00AB5B4C">
        <w:rPr>
          <w:rFonts w:asciiTheme="minorHAnsi" w:hAnsiTheme="minorHAnsi" w:cstheme="minorHAnsi"/>
          <w:color w:val="000000" w:themeColor="text1"/>
        </w:rPr>
        <w:t>CaPA</w:t>
      </w:r>
      <w:proofErr w:type="spellEnd"/>
      <w:r w:rsidR="005F0EF9" w:rsidRPr="00AB5B4C">
        <w:rPr>
          <w:rFonts w:asciiTheme="minorHAnsi" w:hAnsiTheme="minorHAnsi" w:cstheme="minorHAnsi"/>
          <w:color w:val="000000" w:themeColor="text1"/>
        </w:rPr>
        <w:t xml:space="preserve"> preparation</w:t>
      </w:r>
      <w:r w:rsidR="0027499F" w:rsidRPr="00AB5B4C">
        <w:rPr>
          <w:rFonts w:asciiTheme="minorHAnsi" w:hAnsiTheme="minorHAnsi" w:cstheme="minorHAnsi"/>
          <w:color w:val="000000" w:themeColor="text1"/>
        </w:rPr>
        <w:t xml:space="preserve"> </w:t>
      </w:r>
      <w:r w:rsidR="008649C7">
        <w:rPr>
          <w:rFonts w:asciiTheme="minorHAnsi" w:hAnsiTheme="minorHAnsi" w:cstheme="minorHAnsi"/>
          <w:color w:val="000000" w:themeColor="text1"/>
        </w:rPr>
        <w:t>is composed of</w:t>
      </w:r>
      <w:r w:rsidR="008649C7" w:rsidRPr="00AB5B4C">
        <w:rPr>
          <w:rFonts w:asciiTheme="minorHAnsi" w:hAnsiTheme="minorHAnsi" w:cstheme="minorHAnsi"/>
          <w:color w:val="000000" w:themeColor="text1"/>
        </w:rPr>
        <w:t xml:space="preserve"> </w:t>
      </w:r>
      <w:r w:rsidR="0027499F" w:rsidRPr="00AB5B4C">
        <w:rPr>
          <w:rFonts w:asciiTheme="minorHAnsi" w:hAnsiTheme="minorHAnsi" w:cstheme="minorHAnsi"/>
          <w:color w:val="000000" w:themeColor="text1"/>
        </w:rPr>
        <w:t xml:space="preserve">a cannulated intracerebral arteriole segment with an intact, downstream capillary </w:t>
      </w:r>
      <w:r w:rsidR="005F0EF9" w:rsidRPr="00AB5B4C">
        <w:rPr>
          <w:rFonts w:asciiTheme="minorHAnsi" w:hAnsiTheme="minorHAnsi" w:cstheme="minorHAnsi"/>
          <w:color w:val="000000" w:themeColor="text1"/>
        </w:rPr>
        <w:t>r</w:t>
      </w:r>
      <w:r w:rsidR="00427E60" w:rsidRPr="00AB5B4C">
        <w:rPr>
          <w:rFonts w:asciiTheme="minorHAnsi" w:hAnsiTheme="minorHAnsi" w:cstheme="minorHAnsi"/>
          <w:color w:val="000000" w:themeColor="text1"/>
        </w:rPr>
        <w:t>a</w:t>
      </w:r>
      <w:r w:rsidR="005F0EF9" w:rsidRPr="00AB5B4C">
        <w:rPr>
          <w:rFonts w:asciiTheme="minorHAnsi" w:hAnsiTheme="minorHAnsi" w:cstheme="minorHAnsi"/>
          <w:color w:val="000000" w:themeColor="text1"/>
        </w:rPr>
        <w:t>mification</w:t>
      </w:r>
      <w:r w:rsidR="00427E60" w:rsidRPr="00AB5B4C">
        <w:rPr>
          <w:rFonts w:asciiTheme="minorHAnsi" w:hAnsiTheme="minorHAnsi" w:cstheme="minorHAnsi"/>
          <w:color w:val="000000" w:themeColor="text1"/>
        </w:rPr>
        <w:t>. The capillary ends are compressed against the chamber glass bottom by a</w:t>
      </w:r>
      <w:r w:rsidR="0027499F" w:rsidRPr="00AB5B4C">
        <w:rPr>
          <w:rFonts w:asciiTheme="minorHAnsi" w:hAnsiTheme="minorHAnsi" w:cstheme="minorHAnsi"/>
          <w:color w:val="000000" w:themeColor="text1"/>
        </w:rPr>
        <w:t xml:space="preserve"> micropipette</w:t>
      </w:r>
      <w:r w:rsidR="00427E60" w:rsidRPr="00AB5B4C">
        <w:rPr>
          <w:rFonts w:asciiTheme="minorHAnsi" w:hAnsiTheme="minorHAnsi" w:cstheme="minorHAnsi"/>
          <w:color w:val="000000" w:themeColor="text1"/>
        </w:rPr>
        <w:t>, which</w:t>
      </w:r>
      <w:r w:rsidR="0027499F" w:rsidRPr="00AB5B4C">
        <w:rPr>
          <w:rFonts w:asciiTheme="minorHAnsi" w:hAnsiTheme="minorHAnsi" w:cstheme="minorHAnsi"/>
          <w:color w:val="000000" w:themeColor="text1"/>
        </w:rPr>
        <w:t xml:space="preserve"> occludes and stabilizes </w:t>
      </w:r>
      <w:r w:rsidR="00427E60" w:rsidRPr="00AB5B4C">
        <w:rPr>
          <w:rFonts w:asciiTheme="minorHAnsi" w:hAnsiTheme="minorHAnsi" w:cstheme="minorHAnsi"/>
          <w:color w:val="000000" w:themeColor="text1"/>
        </w:rPr>
        <w:t>the entire vascular formation</w:t>
      </w:r>
      <w:r w:rsidR="0059303A" w:rsidRPr="00AB5B4C">
        <w:rPr>
          <w:rFonts w:asciiTheme="minorHAnsi" w:hAnsiTheme="minorHAnsi" w:cstheme="minorHAnsi"/>
          <w:color w:val="auto"/>
          <w:vertAlign w:val="superscript"/>
        </w:rPr>
        <w:t>20,21</w:t>
      </w:r>
      <w:r w:rsidR="0027499F" w:rsidRPr="00AB5B4C">
        <w:rPr>
          <w:rFonts w:asciiTheme="minorHAnsi" w:hAnsiTheme="minorHAnsi" w:cstheme="minorHAnsi"/>
          <w:color w:val="000000" w:themeColor="text1"/>
        </w:rPr>
        <w:t xml:space="preserve">. </w:t>
      </w:r>
    </w:p>
    <w:p w14:paraId="45F16F3A" w14:textId="6FC33F6F" w:rsidR="00F23E82" w:rsidRPr="00AB5B4C" w:rsidRDefault="00F23E82" w:rsidP="00AB5B4C">
      <w:pPr>
        <w:rPr>
          <w:rFonts w:asciiTheme="minorHAnsi" w:hAnsiTheme="minorHAnsi" w:cstheme="minorHAnsi"/>
          <w:color w:val="000000" w:themeColor="text1"/>
        </w:rPr>
      </w:pPr>
    </w:p>
    <w:p w14:paraId="1F38A71B" w14:textId="00C19BD8" w:rsidR="00A97DD4" w:rsidRPr="00AB5B4C" w:rsidRDefault="008F248B" w:rsidP="00AB5B4C">
      <w:pPr>
        <w:rPr>
          <w:rFonts w:asciiTheme="minorHAnsi" w:hAnsiTheme="minorHAnsi" w:cstheme="minorHAnsi"/>
          <w:color w:val="000000" w:themeColor="text1"/>
        </w:rPr>
      </w:pPr>
      <w:r w:rsidRPr="00AB5B4C">
        <w:rPr>
          <w:rFonts w:asciiTheme="minorHAnsi" w:hAnsiTheme="minorHAnsi" w:cstheme="minorHAnsi"/>
          <w:color w:val="000000" w:themeColor="text1"/>
        </w:rPr>
        <w:t>We previously made instrumental innovations by imaging CaPA preparation</w:t>
      </w:r>
      <w:r w:rsidR="00961DB1" w:rsidRPr="00AB5B4C">
        <w:rPr>
          <w:rFonts w:asciiTheme="minorHAnsi" w:hAnsiTheme="minorHAnsi" w:cstheme="minorHAnsi"/>
          <w:color w:val="000000" w:themeColor="text1"/>
        </w:rPr>
        <w:t>s</w:t>
      </w:r>
      <w:r w:rsidRPr="00AB5B4C">
        <w:rPr>
          <w:rFonts w:asciiTheme="minorHAnsi" w:hAnsiTheme="minorHAnsi" w:cstheme="minorHAnsi"/>
          <w:color w:val="000000" w:themeColor="text1"/>
        </w:rPr>
        <w:t xml:space="preserve"> from the mouse cortex</w:t>
      </w:r>
      <w:r w:rsidR="0059303A" w:rsidRPr="00AB5B4C">
        <w:rPr>
          <w:rFonts w:asciiTheme="minorHAnsi" w:hAnsiTheme="minorHAnsi" w:cstheme="minorHAnsi"/>
          <w:color w:val="auto"/>
          <w:vertAlign w:val="superscript"/>
        </w:rPr>
        <w:t>20,21</w:t>
      </w:r>
      <w:r w:rsidRPr="00AB5B4C">
        <w:rPr>
          <w:rFonts w:asciiTheme="minorHAnsi" w:hAnsiTheme="minorHAnsi" w:cstheme="minorHAnsi"/>
          <w:color w:val="000000" w:themeColor="text1"/>
        </w:rPr>
        <w:t xml:space="preserve"> and </w:t>
      </w:r>
      <w:r w:rsidR="0075663F" w:rsidRPr="00AB5B4C">
        <w:rPr>
          <w:rFonts w:asciiTheme="minorHAnsi" w:hAnsiTheme="minorHAnsi" w:cstheme="minorHAnsi"/>
          <w:color w:val="000000" w:themeColor="text1"/>
        </w:rPr>
        <w:t xml:space="preserve">arterioles from </w:t>
      </w:r>
      <w:r w:rsidR="005C4D94" w:rsidRPr="00AB5B4C">
        <w:rPr>
          <w:rFonts w:asciiTheme="minorHAnsi" w:hAnsiTheme="minorHAnsi" w:cstheme="minorHAnsi"/>
          <w:color w:val="000000" w:themeColor="text1"/>
        </w:rPr>
        <w:t xml:space="preserve">the </w:t>
      </w:r>
      <w:r w:rsidRPr="00AB5B4C">
        <w:rPr>
          <w:rFonts w:asciiTheme="minorHAnsi" w:hAnsiTheme="minorHAnsi" w:cstheme="minorHAnsi"/>
          <w:color w:val="000000" w:themeColor="text1"/>
        </w:rPr>
        <w:t>rat amygdala</w:t>
      </w:r>
      <w:r w:rsidR="0059303A" w:rsidRPr="00AB5B4C">
        <w:rPr>
          <w:rFonts w:asciiTheme="minorHAnsi" w:hAnsiTheme="minorHAnsi" w:cstheme="minorHAnsi"/>
          <w:color w:val="auto"/>
          <w:vertAlign w:val="superscript"/>
        </w:rPr>
        <w:t>13</w:t>
      </w:r>
      <w:r w:rsidR="00B23362" w:rsidRPr="00AB5B4C">
        <w:rPr>
          <w:rFonts w:asciiTheme="minorHAnsi" w:hAnsiTheme="minorHAnsi" w:cstheme="minorHAnsi"/>
          <w:color w:val="000000" w:themeColor="text1"/>
        </w:rPr>
        <w:t xml:space="preserve"> </w:t>
      </w:r>
      <w:r w:rsidR="0075663F" w:rsidRPr="00AB5B4C">
        <w:rPr>
          <w:rFonts w:asciiTheme="minorHAnsi" w:hAnsiTheme="minorHAnsi" w:cstheme="minorHAnsi"/>
          <w:color w:val="000000" w:themeColor="text1"/>
        </w:rPr>
        <w:t>and hippocampus</w:t>
      </w:r>
      <w:r w:rsidR="0059303A" w:rsidRPr="00AB5B4C">
        <w:rPr>
          <w:rFonts w:asciiTheme="minorHAnsi" w:hAnsiTheme="minorHAnsi" w:cstheme="minorHAnsi"/>
          <w:color w:val="auto"/>
          <w:vertAlign w:val="superscript"/>
        </w:rPr>
        <w:t>16,17</w:t>
      </w:r>
      <w:r w:rsidRPr="00AB5B4C">
        <w:rPr>
          <w:rFonts w:asciiTheme="minorHAnsi" w:hAnsiTheme="minorHAnsi" w:cstheme="minorHAnsi"/>
          <w:color w:val="000000" w:themeColor="text1"/>
        </w:rPr>
        <w:t xml:space="preserve">. As the hippocampal vasculature </w:t>
      </w:r>
      <w:r w:rsidR="0082323C" w:rsidRPr="00AB5B4C">
        <w:rPr>
          <w:rFonts w:asciiTheme="minorHAnsi" w:hAnsiTheme="minorHAnsi" w:cstheme="minorHAnsi"/>
          <w:color w:val="000000" w:themeColor="text1"/>
        </w:rPr>
        <w:t>receiv</w:t>
      </w:r>
      <w:r w:rsidR="0082323C">
        <w:rPr>
          <w:rFonts w:asciiTheme="minorHAnsi" w:hAnsiTheme="minorHAnsi" w:cstheme="minorHAnsi"/>
          <w:color w:val="000000" w:themeColor="text1"/>
        </w:rPr>
        <w:t>es</w:t>
      </w:r>
      <w:r w:rsidR="0082323C" w:rsidRPr="00AB5B4C">
        <w:rPr>
          <w:rFonts w:asciiTheme="minorHAnsi" w:hAnsiTheme="minorHAnsi" w:cstheme="minorHAnsi"/>
          <w:color w:val="000000" w:themeColor="text1"/>
        </w:rPr>
        <w:t xml:space="preserve"> </w:t>
      </w:r>
      <w:r w:rsidRPr="00AB5B4C">
        <w:rPr>
          <w:rFonts w:asciiTheme="minorHAnsi" w:hAnsiTheme="minorHAnsi" w:cstheme="minorHAnsi"/>
          <w:color w:val="000000" w:themeColor="text1"/>
        </w:rPr>
        <w:t>more attention due to its susceptibility to pathological conditions, h</w:t>
      </w:r>
      <w:r w:rsidR="00A46C4A" w:rsidRPr="00AB5B4C">
        <w:rPr>
          <w:rFonts w:asciiTheme="minorHAnsi" w:hAnsiTheme="minorHAnsi" w:cstheme="minorHAnsi"/>
          <w:color w:val="000000" w:themeColor="text1"/>
        </w:rPr>
        <w:t xml:space="preserve">ere we </w:t>
      </w:r>
      <w:r w:rsidR="00A97DD4" w:rsidRPr="00AB5B4C">
        <w:rPr>
          <w:rFonts w:asciiTheme="minorHAnsi" w:hAnsiTheme="minorHAnsi" w:cstheme="minorHAnsi"/>
          <w:color w:val="000000" w:themeColor="text1"/>
        </w:rPr>
        <w:t xml:space="preserve">provide a step-by-step method for </w:t>
      </w:r>
      <w:proofErr w:type="spellStart"/>
      <w:r w:rsidR="00A97DD4" w:rsidRPr="00AB5B4C">
        <w:rPr>
          <w:rFonts w:asciiTheme="minorHAnsi" w:hAnsiTheme="minorHAnsi" w:cstheme="minorHAnsi"/>
          <w:color w:val="000000" w:themeColor="text1"/>
        </w:rPr>
        <w:t>CaPA</w:t>
      </w:r>
      <w:proofErr w:type="spellEnd"/>
      <w:r w:rsidR="00A97DD4" w:rsidRPr="00AB5B4C">
        <w:rPr>
          <w:rFonts w:asciiTheme="minorHAnsi" w:hAnsiTheme="minorHAnsi" w:cstheme="minorHAnsi"/>
          <w:color w:val="000000" w:themeColor="text1"/>
        </w:rPr>
        <w:t xml:space="preserve"> preparation from </w:t>
      </w:r>
      <w:r w:rsidR="005C4D94" w:rsidRPr="00AB5B4C">
        <w:rPr>
          <w:rFonts w:asciiTheme="minorHAnsi" w:hAnsiTheme="minorHAnsi" w:cstheme="minorHAnsi"/>
          <w:color w:val="000000" w:themeColor="text1"/>
        </w:rPr>
        <w:t xml:space="preserve">the </w:t>
      </w:r>
      <w:r w:rsidR="00A97DD4" w:rsidRPr="00AB5B4C">
        <w:rPr>
          <w:rFonts w:asciiTheme="minorHAnsi" w:hAnsiTheme="minorHAnsi" w:cstheme="minorHAnsi"/>
          <w:color w:val="000000" w:themeColor="text1"/>
        </w:rPr>
        <w:t>mouse hippocampus</w:t>
      </w:r>
      <w:r w:rsidR="005E5759" w:rsidRPr="00AB5B4C">
        <w:rPr>
          <w:rFonts w:asciiTheme="minorHAnsi" w:hAnsiTheme="minorHAnsi" w:cstheme="minorHAnsi"/>
          <w:color w:val="000000" w:themeColor="text1"/>
        </w:rPr>
        <w:t xml:space="preserve"> (</w:t>
      </w:r>
      <w:proofErr w:type="spellStart"/>
      <w:r w:rsidR="005E5759" w:rsidRPr="00AB5B4C">
        <w:rPr>
          <w:rFonts w:asciiTheme="minorHAnsi" w:hAnsiTheme="minorHAnsi" w:cstheme="minorHAnsi"/>
          <w:color w:val="000000" w:themeColor="text1"/>
        </w:rPr>
        <w:t>HiCaPA</w:t>
      </w:r>
      <w:proofErr w:type="spellEnd"/>
      <w:r w:rsidR="005E5759" w:rsidRPr="00AB5B4C">
        <w:rPr>
          <w:rFonts w:asciiTheme="minorHAnsi" w:hAnsiTheme="minorHAnsi" w:cstheme="minorHAnsi"/>
          <w:color w:val="000000" w:themeColor="text1"/>
        </w:rPr>
        <w:t>)</w:t>
      </w:r>
      <w:r w:rsidR="00A97DD4" w:rsidRPr="00AB5B4C">
        <w:rPr>
          <w:rFonts w:asciiTheme="minorHAnsi" w:hAnsiTheme="minorHAnsi" w:cstheme="minorHAnsi"/>
          <w:color w:val="000000" w:themeColor="text1"/>
        </w:rPr>
        <w:t xml:space="preserve"> </w:t>
      </w:r>
      <w:r w:rsidR="0043641F" w:rsidRPr="0043641F">
        <w:rPr>
          <w:rFonts w:asciiTheme="minorHAnsi" w:hAnsiTheme="minorHAnsi" w:cstheme="minorHAnsi"/>
          <w:color w:val="000000" w:themeColor="text1"/>
        </w:rPr>
        <w:t>that</w:t>
      </w:r>
      <w:r w:rsidR="0043641F" w:rsidRPr="00AB5B4C">
        <w:rPr>
          <w:rFonts w:asciiTheme="minorHAnsi" w:hAnsiTheme="minorHAnsi" w:cstheme="minorHAnsi"/>
          <w:color w:val="000000" w:themeColor="text1"/>
        </w:rPr>
        <w:t xml:space="preserve"> </w:t>
      </w:r>
      <w:r w:rsidR="00A97DD4" w:rsidRPr="00AB5B4C">
        <w:rPr>
          <w:rFonts w:asciiTheme="minorHAnsi" w:hAnsiTheme="minorHAnsi" w:cstheme="minorHAnsi"/>
          <w:color w:val="000000" w:themeColor="text1"/>
        </w:rPr>
        <w:t xml:space="preserve">can </w:t>
      </w:r>
      <w:r w:rsidR="0082323C">
        <w:rPr>
          <w:rFonts w:asciiTheme="minorHAnsi" w:hAnsiTheme="minorHAnsi" w:cstheme="minorHAnsi"/>
          <w:color w:val="000000" w:themeColor="text1"/>
        </w:rPr>
        <w:t xml:space="preserve">not only </w:t>
      </w:r>
      <w:r w:rsidR="00A97DD4" w:rsidRPr="00AB5B4C">
        <w:rPr>
          <w:rFonts w:asciiTheme="minorHAnsi" w:hAnsiTheme="minorHAnsi" w:cstheme="minorHAnsi"/>
          <w:color w:val="000000" w:themeColor="text1"/>
        </w:rPr>
        <w:t>be use</w:t>
      </w:r>
      <w:r w:rsidR="00F261BC" w:rsidRPr="00AB5B4C">
        <w:rPr>
          <w:rFonts w:asciiTheme="minorHAnsi" w:hAnsiTheme="minorHAnsi" w:cstheme="minorHAnsi"/>
          <w:color w:val="000000" w:themeColor="text1"/>
        </w:rPr>
        <w:t>d</w:t>
      </w:r>
      <w:r w:rsidR="00A97DD4" w:rsidRPr="00AB5B4C">
        <w:rPr>
          <w:rFonts w:asciiTheme="minorHAnsi" w:hAnsiTheme="minorHAnsi" w:cstheme="minorHAnsi"/>
          <w:color w:val="000000" w:themeColor="text1"/>
        </w:rPr>
        <w:t xml:space="preserve"> in functional NVC stud</w:t>
      </w:r>
      <w:r w:rsidR="00F261BC" w:rsidRPr="00AB5B4C">
        <w:rPr>
          <w:rFonts w:asciiTheme="minorHAnsi" w:hAnsiTheme="minorHAnsi" w:cstheme="minorHAnsi"/>
          <w:color w:val="000000" w:themeColor="text1"/>
        </w:rPr>
        <w:t>ies</w:t>
      </w:r>
      <w:r w:rsidR="00A97DD4" w:rsidRPr="00AB5B4C">
        <w:rPr>
          <w:rFonts w:asciiTheme="minorHAnsi" w:hAnsiTheme="minorHAnsi" w:cstheme="minorHAnsi"/>
          <w:color w:val="000000" w:themeColor="text1"/>
        </w:rPr>
        <w:t xml:space="preserve"> but also in molecular biology, immunochemistry, and electrophysiology.</w:t>
      </w:r>
      <w:bookmarkStart w:id="2" w:name="_GoBack"/>
      <w:bookmarkEnd w:id="2"/>
    </w:p>
    <w:p w14:paraId="160C24F9" w14:textId="77777777" w:rsidR="00AB5B4C" w:rsidRPr="00AB5B4C" w:rsidRDefault="00AB5B4C" w:rsidP="00AB5B4C">
      <w:pPr>
        <w:widowControl/>
        <w:autoSpaceDE/>
        <w:autoSpaceDN/>
        <w:adjustRightInd/>
        <w:jc w:val="left"/>
        <w:rPr>
          <w:rFonts w:asciiTheme="minorHAnsi" w:hAnsiTheme="minorHAnsi" w:cstheme="minorHAnsi"/>
          <w:b/>
        </w:rPr>
      </w:pPr>
      <w:bookmarkStart w:id="3" w:name="_Hlk20288615"/>
    </w:p>
    <w:p w14:paraId="3D4CD2F3" w14:textId="224A437F" w:rsidR="006305D7" w:rsidRPr="00AB5B4C" w:rsidRDefault="006305D7" w:rsidP="00AB5B4C">
      <w:pPr>
        <w:widowControl/>
        <w:autoSpaceDE/>
        <w:autoSpaceDN/>
        <w:adjustRightInd/>
        <w:jc w:val="left"/>
        <w:rPr>
          <w:rFonts w:asciiTheme="minorHAnsi" w:hAnsiTheme="minorHAnsi" w:cstheme="minorHAnsi"/>
          <w:color w:val="000000" w:themeColor="text1"/>
        </w:rPr>
      </w:pPr>
      <w:r w:rsidRPr="00AB5B4C">
        <w:rPr>
          <w:rFonts w:asciiTheme="minorHAnsi" w:hAnsiTheme="minorHAnsi" w:cstheme="minorHAnsi"/>
          <w:b/>
        </w:rPr>
        <w:t>PROTOCOL:</w:t>
      </w:r>
      <w:r w:rsidRPr="00AB5B4C">
        <w:rPr>
          <w:rFonts w:asciiTheme="minorHAnsi" w:hAnsiTheme="minorHAnsi" w:cstheme="minorHAnsi"/>
        </w:rPr>
        <w:t xml:space="preserve"> </w:t>
      </w:r>
    </w:p>
    <w:p w14:paraId="6A6A3063" w14:textId="77777777" w:rsidR="00AB5B4C" w:rsidRPr="00AB5B4C" w:rsidRDefault="00AB5B4C" w:rsidP="00AB5B4C">
      <w:pPr>
        <w:rPr>
          <w:rFonts w:asciiTheme="minorHAnsi" w:hAnsiTheme="minorHAnsi" w:cstheme="minorHAnsi"/>
          <w:color w:val="000000" w:themeColor="text1"/>
          <w:highlight w:val="yellow"/>
        </w:rPr>
      </w:pPr>
    </w:p>
    <w:p w14:paraId="6CF2A367" w14:textId="77073431" w:rsidR="004F4328" w:rsidRPr="00AB5B4C" w:rsidRDefault="00760A0F" w:rsidP="00AB5B4C">
      <w:pPr>
        <w:rPr>
          <w:rFonts w:asciiTheme="minorHAnsi" w:hAnsiTheme="minorHAnsi" w:cstheme="minorHAnsi"/>
          <w:color w:val="808080" w:themeColor="background1" w:themeShade="80"/>
        </w:rPr>
      </w:pPr>
      <w:r w:rsidRPr="00127498">
        <w:rPr>
          <w:rFonts w:asciiTheme="minorHAnsi" w:hAnsiTheme="minorHAnsi" w:cstheme="minorHAnsi"/>
          <w:color w:val="000000" w:themeColor="text1"/>
        </w:rPr>
        <w:t xml:space="preserve">All experiments were approved by the Institutional Animal Care and Use Committee (IACUC) of </w:t>
      </w:r>
      <w:r w:rsidRPr="00127498">
        <w:rPr>
          <w:rFonts w:asciiTheme="minorHAnsi" w:hAnsiTheme="minorHAnsi" w:cstheme="minorHAnsi"/>
          <w:color w:val="000000" w:themeColor="text1"/>
        </w:rPr>
        <w:lastRenderedPageBreak/>
        <w:t xml:space="preserve">the University of Colorado, Anschutz Medical Campus and were performed according to the guidelines from the National Institutes of Health. </w:t>
      </w:r>
    </w:p>
    <w:p w14:paraId="189AF6B0" w14:textId="77777777" w:rsidR="00BB0D98" w:rsidRPr="00AB5B4C" w:rsidRDefault="00BB0D98" w:rsidP="00AB5B4C">
      <w:pPr>
        <w:rPr>
          <w:rFonts w:asciiTheme="minorHAnsi" w:hAnsiTheme="minorHAnsi" w:cstheme="minorHAnsi"/>
          <w:color w:val="808080" w:themeColor="background1" w:themeShade="80"/>
        </w:rPr>
      </w:pPr>
    </w:p>
    <w:p w14:paraId="1A625E5E" w14:textId="13254F43" w:rsidR="006F4BE6" w:rsidRPr="00AB5B4C" w:rsidRDefault="006F4BE6" w:rsidP="00AB5B4C">
      <w:pPr>
        <w:pStyle w:val="ListParagraph"/>
        <w:widowControl/>
        <w:numPr>
          <w:ilvl w:val="0"/>
          <w:numId w:val="23"/>
        </w:numPr>
        <w:autoSpaceDE/>
        <w:autoSpaceDN/>
        <w:adjustRightInd/>
        <w:rPr>
          <w:rFonts w:asciiTheme="minorHAnsi" w:hAnsiTheme="minorHAnsi" w:cstheme="minorHAnsi"/>
          <w:b/>
          <w:color w:val="auto"/>
        </w:rPr>
      </w:pPr>
      <w:r w:rsidRPr="00AB5B4C">
        <w:rPr>
          <w:rFonts w:asciiTheme="minorHAnsi" w:hAnsiTheme="minorHAnsi" w:cstheme="minorHAnsi"/>
          <w:b/>
          <w:color w:val="auto"/>
        </w:rPr>
        <w:t>Solutions</w:t>
      </w:r>
    </w:p>
    <w:p w14:paraId="195E8B31" w14:textId="77777777" w:rsidR="00AB5B4C" w:rsidRPr="00AB5B4C" w:rsidRDefault="00AB5B4C" w:rsidP="00AB5B4C">
      <w:pPr>
        <w:pStyle w:val="ListParagraph"/>
        <w:widowControl/>
        <w:autoSpaceDE/>
        <w:autoSpaceDN/>
        <w:adjustRightInd/>
        <w:ind w:left="0"/>
        <w:rPr>
          <w:rFonts w:asciiTheme="minorHAnsi" w:hAnsiTheme="minorHAnsi" w:cstheme="minorHAnsi"/>
          <w:b/>
          <w:color w:val="auto"/>
        </w:rPr>
      </w:pPr>
    </w:p>
    <w:p w14:paraId="3343F15E" w14:textId="546E9948" w:rsidR="006F4BE6" w:rsidRPr="00127498" w:rsidRDefault="00127498" w:rsidP="00AB5B4C">
      <w:pPr>
        <w:pStyle w:val="ListParagraph"/>
        <w:widowControl/>
        <w:numPr>
          <w:ilvl w:val="1"/>
          <w:numId w:val="23"/>
        </w:numPr>
        <w:autoSpaceDE/>
        <w:autoSpaceDN/>
        <w:adjustRightInd/>
        <w:rPr>
          <w:rFonts w:asciiTheme="minorHAnsi" w:hAnsiTheme="minorHAnsi" w:cstheme="minorHAnsi"/>
          <w:bCs/>
          <w:color w:val="auto"/>
        </w:rPr>
      </w:pPr>
      <w:r>
        <w:rPr>
          <w:rFonts w:asciiTheme="minorHAnsi" w:hAnsiTheme="minorHAnsi" w:cstheme="minorHAnsi"/>
          <w:bCs/>
          <w:color w:val="auto"/>
        </w:rPr>
        <w:t xml:space="preserve">Use </w:t>
      </w:r>
      <w:r w:rsidR="00FA0CB5" w:rsidRPr="00127498">
        <w:rPr>
          <w:rFonts w:asciiTheme="minorHAnsi" w:hAnsiTheme="minorHAnsi" w:cstheme="minorHAnsi"/>
          <w:bCs/>
          <w:color w:val="auto"/>
        </w:rPr>
        <w:t>MOPS-buffered saline for the dissection and to keep samples at 4</w:t>
      </w:r>
      <w:r>
        <w:rPr>
          <w:rFonts w:asciiTheme="minorHAnsi" w:hAnsiTheme="minorHAnsi" w:cstheme="minorHAnsi"/>
          <w:bCs/>
          <w:color w:val="auto"/>
        </w:rPr>
        <w:t xml:space="preserve"> </w:t>
      </w:r>
      <w:r w:rsidR="00FA0CB5" w:rsidRPr="00127498">
        <w:rPr>
          <w:rFonts w:asciiTheme="minorHAnsi" w:hAnsiTheme="minorHAnsi" w:cstheme="minorHAnsi"/>
          <w:bCs/>
          <w:color w:val="auto"/>
        </w:rPr>
        <w:t xml:space="preserve">°C before their utilization. </w:t>
      </w:r>
      <w:r>
        <w:rPr>
          <w:rFonts w:asciiTheme="minorHAnsi" w:hAnsiTheme="minorHAnsi" w:cstheme="minorHAnsi"/>
          <w:bCs/>
          <w:color w:val="auto"/>
        </w:rPr>
        <w:t xml:space="preserve">Do not </w:t>
      </w:r>
      <w:r w:rsidRPr="008649C7">
        <w:rPr>
          <w:rFonts w:asciiTheme="minorHAnsi" w:hAnsiTheme="minorHAnsi" w:cstheme="minorHAnsi"/>
          <w:bCs/>
          <w:color w:val="auto"/>
        </w:rPr>
        <w:t>gas the solution</w:t>
      </w:r>
      <w:r>
        <w:rPr>
          <w:rFonts w:asciiTheme="minorHAnsi" w:hAnsiTheme="minorHAnsi" w:cstheme="minorHAnsi"/>
          <w:bCs/>
          <w:color w:val="auto"/>
        </w:rPr>
        <w:t xml:space="preserve">. Prepare MOPS buffered saline with following composition: </w:t>
      </w:r>
      <w:r w:rsidR="006F4BE6" w:rsidRPr="00127498">
        <w:rPr>
          <w:rFonts w:asciiTheme="minorHAnsi" w:hAnsiTheme="minorHAnsi" w:cstheme="minorHAnsi"/>
          <w:bCs/>
          <w:color w:val="auto"/>
        </w:rPr>
        <w:t>135 mM NaCl, 5 mM</w:t>
      </w:r>
      <w:r w:rsidR="006F4BE6" w:rsidRPr="00127498" w:rsidDel="000D2335">
        <w:rPr>
          <w:rFonts w:asciiTheme="minorHAnsi" w:hAnsiTheme="minorHAnsi" w:cstheme="minorHAnsi"/>
          <w:bCs/>
          <w:color w:val="auto"/>
        </w:rPr>
        <w:t xml:space="preserve"> </w:t>
      </w:r>
      <w:proofErr w:type="spellStart"/>
      <w:r w:rsidR="006F4BE6" w:rsidRPr="00127498">
        <w:rPr>
          <w:rFonts w:asciiTheme="minorHAnsi" w:hAnsiTheme="minorHAnsi" w:cstheme="minorHAnsi"/>
          <w:bCs/>
          <w:color w:val="auto"/>
        </w:rPr>
        <w:t>KCl</w:t>
      </w:r>
      <w:proofErr w:type="spellEnd"/>
      <w:r w:rsidR="006F4BE6" w:rsidRPr="00127498">
        <w:rPr>
          <w:rFonts w:asciiTheme="minorHAnsi" w:hAnsiTheme="minorHAnsi" w:cstheme="minorHAnsi"/>
          <w:bCs/>
          <w:color w:val="auto"/>
        </w:rPr>
        <w:t>, 1 mM KH</w:t>
      </w:r>
      <w:r w:rsidR="006F4BE6" w:rsidRPr="00127498">
        <w:rPr>
          <w:rFonts w:asciiTheme="minorHAnsi" w:hAnsiTheme="minorHAnsi" w:cstheme="minorHAnsi"/>
          <w:bCs/>
          <w:color w:val="auto"/>
          <w:vertAlign w:val="subscript"/>
        </w:rPr>
        <w:t>2</w:t>
      </w:r>
      <w:r w:rsidR="006F4BE6" w:rsidRPr="00127498">
        <w:rPr>
          <w:rFonts w:asciiTheme="minorHAnsi" w:hAnsiTheme="minorHAnsi" w:cstheme="minorHAnsi"/>
          <w:bCs/>
          <w:color w:val="auto"/>
        </w:rPr>
        <w:t>PO</w:t>
      </w:r>
      <w:r w:rsidR="006F4BE6" w:rsidRPr="00127498">
        <w:rPr>
          <w:rFonts w:asciiTheme="minorHAnsi" w:hAnsiTheme="minorHAnsi" w:cstheme="minorHAnsi"/>
          <w:bCs/>
          <w:color w:val="auto"/>
          <w:vertAlign w:val="subscript"/>
        </w:rPr>
        <w:t>4</w:t>
      </w:r>
      <w:r w:rsidR="006F4BE6" w:rsidRPr="00127498">
        <w:rPr>
          <w:rFonts w:asciiTheme="minorHAnsi" w:hAnsiTheme="minorHAnsi" w:cstheme="minorHAnsi"/>
          <w:bCs/>
          <w:color w:val="auto"/>
        </w:rPr>
        <w:t>, 1 mM MgSO</w:t>
      </w:r>
      <w:r w:rsidR="006F4BE6" w:rsidRPr="00127498">
        <w:rPr>
          <w:rFonts w:asciiTheme="minorHAnsi" w:hAnsiTheme="minorHAnsi" w:cstheme="minorHAnsi"/>
          <w:bCs/>
          <w:color w:val="auto"/>
          <w:vertAlign w:val="subscript"/>
        </w:rPr>
        <w:t>4</w:t>
      </w:r>
      <w:r w:rsidR="006F4BE6" w:rsidRPr="00127498">
        <w:rPr>
          <w:rFonts w:asciiTheme="minorHAnsi" w:hAnsiTheme="minorHAnsi" w:cstheme="minorHAnsi"/>
          <w:bCs/>
          <w:color w:val="auto"/>
        </w:rPr>
        <w:t>, 2.5 mM CaCl</w:t>
      </w:r>
      <w:r w:rsidR="006F4BE6" w:rsidRPr="00127498">
        <w:rPr>
          <w:rFonts w:asciiTheme="minorHAnsi" w:hAnsiTheme="minorHAnsi" w:cstheme="minorHAnsi"/>
          <w:bCs/>
          <w:color w:val="auto"/>
          <w:vertAlign w:val="subscript"/>
        </w:rPr>
        <w:t>2</w:t>
      </w:r>
      <w:r w:rsidR="006F4BE6" w:rsidRPr="00127498">
        <w:rPr>
          <w:rFonts w:asciiTheme="minorHAnsi" w:hAnsiTheme="minorHAnsi" w:cstheme="minorHAnsi"/>
          <w:bCs/>
          <w:color w:val="auto"/>
        </w:rPr>
        <w:t>, 5 mM glucose, 3 mM MOPS, 0.02 mM EDTA, 2 mM pyruvate, 10 mg/mL bovine serum albumin, pH 7.3 at 4</w:t>
      </w:r>
      <w:r>
        <w:rPr>
          <w:rFonts w:asciiTheme="minorHAnsi" w:hAnsiTheme="minorHAnsi" w:cstheme="minorHAnsi"/>
          <w:bCs/>
          <w:color w:val="auto"/>
        </w:rPr>
        <w:t xml:space="preserve"> </w:t>
      </w:r>
      <w:r w:rsidR="006F4BE6" w:rsidRPr="00127498">
        <w:rPr>
          <w:rFonts w:asciiTheme="minorHAnsi" w:hAnsiTheme="minorHAnsi" w:cstheme="minorHAnsi"/>
          <w:bCs/>
          <w:color w:val="auto"/>
        </w:rPr>
        <w:t xml:space="preserve">°C. </w:t>
      </w:r>
    </w:p>
    <w:p w14:paraId="4B51D25F" w14:textId="77777777" w:rsidR="00AB5B4C" w:rsidRPr="00127498" w:rsidRDefault="00AB5B4C" w:rsidP="00AB5B4C">
      <w:pPr>
        <w:pStyle w:val="ListParagraph"/>
        <w:widowControl/>
        <w:autoSpaceDE/>
        <w:autoSpaceDN/>
        <w:adjustRightInd/>
        <w:ind w:left="0"/>
        <w:rPr>
          <w:rFonts w:asciiTheme="minorHAnsi" w:hAnsiTheme="minorHAnsi" w:cstheme="minorHAnsi"/>
          <w:bCs/>
          <w:color w:val="auto"/>
        </w:rPr>
      </w:pPr>
    </w:p>
    <w:p w14:paraId="71EC9498" w14:textId="7364D1DB" w:rsidR="006F4BE6" w:rsidRPr="00127498" w:rsidRDefault="00127498" w:rsidP="00AB5B4C">
      <w:pPr>
        <w:pStyle w:val="ListParagraph"/>
        <w:widowControl/>
        <w:numPr>
          <w:ilvl w:val="1"/>
          <w:numId w:val="23"/>
        </w:numPr>
        <w:autoSpaceDE/>
        <w:autoSpaceDN/>
        <w:adjustRightInd/>
        <w:rPr>
          <w:rFonts w:asciiTheme="minorHAnsi" w:hAnsiTheme="minorHAnsi" w:cstheme="minorHAnsi"/>
          <w:bCs/>
          <w:color w:val="auto"/>
        </w:rPr>
      </w:pPr>
      <w:r>
        <w:rPr>
          <w:rFonts w:asciiTheme="minorHAnsi" w:hAnsiTheme="minorHAnsi" w:cstheme="minorHAnsi"/>
          <w:bCs/>
          <w:color w:val="auto"/>
        </w:rPr>
        <w:t xml:space="preserve">Use </w:t>
      </w:r>
      <w:r w:rsidR="004438FF" w:rsidRPr="00127498">
        <w:rPr>
          <w:rFonts w:asciiTheme="minorHAnsi" w:hAnsiTheme="minorHAnsi" w:cstheme="minorHAnsi"/>
          <w:bCs/>
          <w:color w:val="auto"/>
        </w:rPr>
        <w:t>artificial cerebrospinal fluid (</w:t>
      </w:r>
      <w:proofErr w:type="spellStart"/>
      <w:r w:rsidR="004438FF" w:rsidRPr="00127498">
        <w:rPr>
          <w:rFonts w:asciiTheme="minorHAnsi" w:hAnsiTheme="minorHAnsi" w:cstheme="minorHAnsi"/>
          <w:bCs/>
          <w:color w:val="auto"/>
        </w:rPr>
        <w:t>aCSF</w:t>
      </w:r>
      <w:proofErr w:type="spellEnd"/>
      <w:r w:rsidR="004438FF" w:rsidRPr="00127498">
        <w:rPr>
          <w:rFonts w:asciiTheme="minorHAnsi" w:hAnsiTheme="minorHAnsi" w:cstheme="minorHAnsi"/>
          <w:bCs/>
          <w:color w:val="auto"/>
        </w:rPr>
        <w:t xml:space="preserve">) as </w:t>
      </w:r>
      <w:r>
        <w:rPr>
          <w:rFonts w:asciiTheme="minorHAnsi" w:hAnsiTheme="minorHAnsi" w:cstheme="minorHAnsi"/>
          <w:bCs/>
          <w:color w:val="auto"/>
        </w:rPr>
        <w:t xml:space="preserve">the </w:t>
      </w:r>
      <w:r w:rsidR="004438FF" w:rsidRPr="00127498">
        <w:rPr>
          <w:rFonts w:asciiTheme="minorHAnsi" w:hAnsiTheme="minorHAnsi" w:cstheme="minorHAnsi"/>
          <w:bCs/>
          <w:color w:val="auto"/>
        </w:rPr>
        <w:t xml:space="preserve">bath solution and pipette solution. </w:t>
      </w:r>
      <w:r>
        <w:rPr>
          <w:rFonts w:asciiTheme="minorHAnsi" w:hAnsiTheme="minorHAnsi" w:cstheme="minorHAnsi"/>
          <w:bCs/>
          <w:color w:val="auto"/>
        </w:rPr>
        <w:t>Gas b</w:t>
      </w:r>
      <w:r w:rsidR="004438FF" w:rsidRPr="00127498">
        <w:rPr>
          <w:rFonts w:asciiTheme="minorHAnsi" w:hAnsiTheme="minorHAnsi" w:cstheme="minorHAnsi"/>
          <w:bCs/>
          <w:color w:val="auto"/>
        </w:rPr>
        <w:t xml:space="preserve">oth </w:t>
      </w:r>
      <w:proofErr w:type="spellStart"/>
      <w:r w:rsidR="004438FF" w:rsidRPr="00127498">
        <w:rPr>
          <w:rFonts w:asciiTheme="minorHAnsi" w:hAnsiTheme="minorHAnsi" w:cstheme="minorHAnsi"/>
          <w:bCs/>
          <w:color w:val="auto"/>
        </w:rPr>
        <w:t>aCSF</w:t>
      </w:r>
      <w:proofErr w:type="spellEnd"/>
      <w:r w:rsidR="004438FF" w:rsidRPr="00127498">
        <w:rPr>
          <w:rFonts w:asciiTheme="minorHAnsi" w:hAnsiTheme="minorHAnsi" w:cstheme="minorHAnsi"/>
          <w:bCs/>
          <w:color w:val="auto"/>
        </w:rPr>
        <w:t xml:space="preserve"> and Ca</w:t>
      </w:r>
      <w:r w:rsidR="004438FF" w:rsidRPr="00127498">
        <w:rPr>
          <w:rFonts w:asciiTheme="minorHAnsi" w:hAnsiTheme="minorHAnsi" w:cstheme="minorHAnsi"/>
          <w:bCs/>
          <w:color w:val="auto"/>
          <w:vertAlign w:val="superscript"/>
        </w:rPr>
        <w:t>2+</w:t>
      </w:r>
      <w:r w:rsidR="004438FF" w:rsidRPr="00127498">
        <w:rPr>
          <w:rFonts w:asciiTheme="minorHAnsi" w:hAnsiTheme="minorHAnsi" w:cstheme="minorHAnsi"/>
          <w:bCs/>
          <w:color w:val="auto"/>
        </w:rPr>
        <w:t xml:space="preserve">-free </w:t>
      </w:r>
      <w:proofErr w:type="spellStart"/>
      <w:r w:rsidR="004438FF" w:rsidRPr="00127498">
        <w:rPr>
          <w:rFonts w:asciiTheme="minorHAnsi" w:hAnsiTheme="minorHAnsi" w:cstheme="minorHAnsi"/>
          <w:bCs/>
          <w:color w:val="auto"/>
        </w:rPr>
        <w:t>aCSF</w:t>
      </w:r>
      <w:proofErr w:type="spellEnd"/>
      <w:r w:rsidR="004438FF" w:rsidRPr="00127498">
        <w:rPr>
          <w:rFonts w:asciiTheme="minorHAnsi" w:hAnsiTheme="minorHAnsi" w:cstheme="minorHAnsi"/>
          <w:bCs/>
          <w:color w:val="auto"/>
        </w:rPr>
        <w:t xml:space="preserve"> with 5% CO</w:t>
      </w:r>
      <w:r w:rsidR="004438FF" w:rsidRPr="00127498">
        <w:rPr>
          <w:rFonts w:asciiTheme="minorHAnsi" w:hAnsiTheme="minorHAnsi" w:cstheme="minorHAnsi"/>
          <w:bCs/>
          <w:color w:val="auto"/>
          <w:vertAlign w:val="subscript"/>
        </w:rPr>
        <w:t>2</w:t>
      </w:r>
      <w:r w:rsidR="004438FF" w:rsidRPr="00127498">
        <w:rPr>
          <w:rFonts w:asciiTheme="minorHAnsi" w:hAnsiTheme="minorHAnsi" w:cstheme="minorHAnsi"/>
          <w:bCs/>
          <w:color w:val="auto"/>
        </w:rPr>
        <w:t>, 20% O</w:t>
      </w:r>
      <w:r w:rsidR="004438FF" w:rsidRPr="00127498">
        <w:rPr>
          <w:rFonts w:asciiTheme="minorHAnsi" w:hAnsiTheme="minorHAnsi" w:cstheme="minorHAnsi"/>
          <w:bCs/>
          <w:color w:val="auto"/>
          <w:vertAlign w:val="subscript"/>
        </w:rPr>
        <w:t>2</w:t>
      </w:r>
      <w:r w:rsidR="004438FF" w:rsidRPr="00127498">
        <w:rPr>
          <w:rFonts w:asciiTheme="minorHAnsi" w:hAnsiTheme="minorHAnsi" w:cstheme="minorHAnsi"/>
          <w:bCs/>
          <w:color w:val="auto"/>
        </w:rPr>
        <w:t>, and N</w:t>
      </w:r>
      <w:r w:rsidR="004438FF" w:rsidRPr="00127498">
        <w:rPr>
          <w:rFonts w:asciiTheme="minorHAnsi" w:hAnsiTheme="minorHAnsi" w:cstheme="minorHAnsi"/>
          <w:bCs/>
          <w:color w:val="auto"/>
          <w:vertAlign w:val="subscript"/>
        </w:rPr>
        <w:t>2</w:t>
      </w:r>
      <w:r w:rsidR="004438FF" w:rsidRPr="00127498">
        <w:rPr>
          <w:rFonts w:asciiTheme="minorHAnsi" w:hAnsiTheme="minorHAnsi" w:cstheme="minorHAnsi"/>
          <w:bCs/>
          <w:color w:val="auto"/>
        </w:rPr>
        <w:t xml:space="preserve"> balance. </w:t>
      </w:r>
      <w:r>
        <w:rPr>
          <w:rFonts w:asciiTheme="minorHAnsi" w:hAnsiTheme="minorHAnsi" w:cstheme="minorHAnsi"/>
          <w:bCs/>
          <w:color w:val="auto"/>
        </w:rPr>
        <w:t xml:space="preserve">Prepare the solution with </w:t>
      </w:r>
      <w:r w:rsidR="0043641F">
        <w:rPr>
          <w:rFonts w:asciiTheme="minorHAnsi" w:hAnsiTheme="minorHAnsi" w:cstheme="minorHAnsi"/>
          <w:bCs/>
          <w:color w:val="auto"/>
        </w:rPr>
        <w:t xml:space="preserve">the </w:t>
      </w:r>
      <w:r>
        <w:rPr>
          <w:rFonts w:asciiTheme="minorHAnsi" w:hAnsiTheme="minorHAnsi" w:cstheme="minorHAnsi"/>
          <w:bCs/>
          <w:color w:val="auto"/>
        </w:rPr>
        <w:t xml:space="preserve">following composition: </w:t>
      </w:r>
      <w:r w:rsidR="006F4BE6" w:rsidRPr="00127498">
        <w:rPr>
          <w:rFonts w:asciiTheme="minorHAnsi" w:hAnsiTheme="minorHAnsi" w:cstheme="minorHAnsi"/>
          <w:bCs/>
          <w:color w:val="auto"/>
        </w:rPr>
        <w:t xml:space="preserve">125 mM NaCl, 3 mM </w:t>
      </w:r>
      <w:proofErr w:type="spellStart"/>
      <w:r w:rsidR="006F4BE6" w:rsidRPr="00127498">
        <w:rPr>
          <w:rFonts w:asciiTheme="minorHAnsi" w:hAnsiTheme="minorHAnsi" w:cstheme="minorHAnsi"/>
          <w:bCs/>
          <w:color w:val="auto"/>
        </w:rPr>
        <w:t>KCl</w:t>
      </w:r>
      <w:proofErr w:type="spellEnd"/>
      <w:r w:rsidR="006F4BE6" w:rsidRPr="00127498">
        <w:rPr>
          <w:rFonts w:asciiTheme="minorHAnsi" w:hAnsiTheme="minorHAnsi" w:cstheme="minorHAnsi"/>
          <w:bCs/>
          <w:color w:val="auto"/>
        </w:rPr>
        <w:t>, 26 mM NaHCO</w:t>
      </w:r>
      <w:r w:rsidR="006F4BE6" w:rsidRPr="00127498">
        <w:rPr>
          <w:rFonts w:asciiTheme="minorHAnsi" w:hAnsiTheme="minorHAnsi" w:cstheme="minorHAnsi"/>
          <w:bCs/>
          <w:color w:val="auto"/>
          <w:vertAlign w:val="subscript"/>
        </w:rPr>
        <w:t>3</w:t>
      </w:r>
      <w:r w:rsidR="006F4BE6" w:rsidRPr="00127498">
        <w:rPr>
          <w:rFonts w:asciiTheme="minorHAnsi" w:hAnsiTheme="minorHAnsi" w:cstheme="minorHAnsi"/>
          <w:bCs/>
          <w:color w:val="auto"/>
        </w:rPr>
        <w:t>, 1.25 mM NaH</w:t>
      </w:r>
      <w:r w:rsidR="006F4BE6" w:rsidRPr="00127498">
        <w:rPr>
          <w:rFonts w:asciiTheme="minorHAnsi" w:hAnsiTheme="minorHAnsi" w:cstheme="minorHAnsi"/>
          <w:bCs/>
          <w:color w:val="auto"/>
          <w:vertAlign w:val="subscript"/>
        </w:rPr>
        <w:t>2</w:t>
      </w:r>
      <w:r w:rsidR="006F4BE6" w:rsidRPr="00127498">
        <w:rPr>
          <w:rFonts w:asciiTheme="minorHAnsi" w:hAnsiTheme="minorHAnsi" w:cstheme="minorHAnsi"/>
          <w:bCs/>
          <w:color w:val="auto"/>
        </w:rPr>
        <w:t>PO</w:t>
      </w:r>
      <w:r w:rsidR="006F4BE6" w:rsidRPr="00127498">
        <w:rPr>
          <w:rFonts w:asciiTheme="minorHAnsi" w:hAnsiTheme="minorHAnsi" w:cstheme="minorHAnsi"/>
          <w:bCs/>
          <w:color w:val="auto"/>
          <w:vertAlign w:val="subscript"/>
        </w:rPr>
        <w:t>4</w:t>
      </w:r>
      <w:r w:rsidR="006F4BE6" w:rsidRPr="00127498">
        <w:rPr>
          <w:rFonts w:asciiTheme="minorHAnsi" w:hAnsiTheme="minorHAnsi" w:cstheme="minorHAnsi"/>
          <w:bCs/>
          <w:color w:val="auto"/>
        </w:rPr>
        <w:t>, 1 mM MgCl</w:t>
      </w:r>
      <w:r w:rsidR="006F4BE6" w:rsidRPr="00127498">
        <w:rPr>
          <w:rFonts w:asciiTheme="minorHAnsi" w:hAnsiTheme="minorHAnsi" w:cstheme="minorHAnsi"/>
          <w:bCs/>
          <w:color w:val="auto"/>
          <w:vertAlign w:val="subscript"/>
        </w:rPr>
        <w:t>2</w:t>
      </w:r>
      <w:r w:rsidR="006F4BE6" w:rsidRPr="00127498">
        <w:rPr>
          <w:rFonts w:asciiTheme="minorHAnsi" w:hAnsiTheme="minorHAnsi" w:cstheme="minorHAnsi"/>
          <w:bCs/>
          <w:color w:val="auto"/>
        </w:rPr>
        <w:t>, 4 mM glucose, 2 mM CaCl</w:t>
      </w:r>
      <w:r w:rsidR="006F4BE6" w:rsidRPr="00127498">
        <w:rPr>
          <w:rFonts w:asciiTheme="minorHAnsi" w:hAnsiTheme="minorHAnsi" w:cstheme="minorHAnsi"/>
          <w:bCs/>
          <w:color w:val="auto"/>
          <w:vertAlign w:val="subscript"/>
        </w:rPr>
        <w:t>2</w:t>
      </w:r>
      <w:r w:rsidR="006F4BE6" w:rsidRPr="00127498">
        <w:rPr>
          <w:rFonts w:asciiTheme="minorHAnsi" w:hAnsiTheme="minorHAnsi" w:cstheme="minorHAnsi"/>
          <w:bCs/>
          <w:color w:val="auto"/>
        </w:rPr>
        <w:t xml:space="preserve">, pH 7.3 (with aeration with </w:t>
      </w:r>
      <w:r w:rsidR="004438FF" w:rsidRPr="00127498">
        <w:rPr>
          <w:rFonts w:asciiTheme="minorHAnsi" w:hAnsiTheme="minorHAnsi" w:cstheme="minorHAnsi"/>
          <w:bCs/>
          <w:color w:val="auto"/>
        </w:rPr>
        <w:t>5% CO</w:t>
      </w:r>
      <w:r w:rsidR="004438FF" w:rsidRPr="00127498">
        <w:rPr>
          <w:rFonts w:asciiTheme="minorHAnsi" w:hAnsiTheme="minorHAnsi" w:cstheme="minorHAnsi"/>
          <w:bCs/>
          <w:color w:val="auto"/>
          <w:vertAlign w:val="subscript"/>
        </w:rPr>
        <w:t>2</w:t>
      </w:r>
      <w:r w:rsidR="004438FF" w:rsidRPr="00127498">
        <w:rPr>
          <w:rFonts w:asciiTheme="minorHAnsi" w:hAnsiTheme="minorHAnsi" w:cstheme="minorHAnsi"/>
          <w:bCs/>
          <w:color w:val="auto"/>
        </w:rPr>
        <w:t>, 20% O</w:t>
      </w:r>
      <w:r w:rsidR="004438FF" w:rsidRPr="00127498">
        <w:rPr>
          <w:rFonts w:asciiTheme="minorHAnsi" w:hAnsiTheme="minorHAnsi" w:cstheme="minorHAnsi"/>
          <w:bCs/>
          <w:color w:val="auto"/>
          <w:vertAlign w:val="subscript"/>
        </w:rPr>
        <w:t>2</w:t>
      </w:r>
      <w:r w:rsidR="004438FF" w:rsidRPr="00127498">
        <w:rPr>
          <w:rFonts w:asciiTheme="minorHAnsi" w:hAnsiTheme="minorHAnsi" w:cstheme="minorHAnsi"/>
          <w:bCs/>
          <w:color w:val="auto"/>
        </w:rPr>
        <w:t>, and N</w:t>
      </w:r>
      <w:r w:rsidR="004438FF" w:rsidRPr="00127498">
        <w:rPr>
          <w:rFonts w:asciiTheme="minorHAnsi" w:hAnsiTheme="minorHAnsi" w:cstheme="minorHAnsi"/>
          <w:bCs/>
          <w:color w:val="auto"/>
          <w:vertAlign w:val="subscript"/>
        </w:rPr>
        <w:t>2</w:t>
      </w:r>
      <w:r w:rsidR="004438FF" w:rsidRPr="00127498">
        <w:rPr>
          <w:rFonts w:asciiTheme="minorHAnsi" w:hAnsiTheme="minorHAnsi" w:cstheme="minorHAnsi"/>
          <w:bCs/>
          <w:color w:val="auto"/>
        </w:rPr>
        <w:t xml:space="preserve"> balance</w:t>
      </w:r>
      <w:r w:rsidR="006F4BE6" w:rsidRPr="00127498">
        <w:rPr>
          <w:rFonts w:asciiTheme="minorHAnsi" w:hAnsiTheme="minorHAnsi" w:cstheme="minorHAnsi"/>
          <w:bCs/>
          <w:color w:val="auto"/>
        </w:rPr>
        <w:t xml:space="preserve">). </w:t>
      </w:r>
    </w:p>
    <w:p w14:paraId="08982FEF" w14:textId="77777777" w:rsidR="00AB5B4C" w:rsidRPr="00AB5B4C" w:rsidRDefault="00AB5B4C" w:rsidP="00AB5B4C">
      <w:pPr>
        <w:pStyle w:val="ListParagraph"/>
        <w:widowControl/>
        <w:autoSpaceDE/>
        <w:autoSpaceDN/>
        <w:adjustRightInd/>
        <w:ind w:left="0"/>
        <w:rPr>
          <w:rFonts w:asciiTheme="minorHAnsi" w:hAnsiTheme="minorHAnsi" w:cstheme="minorHAnsi"/>
          <w:bCs/>
          <w:color w:val="auto"/>
        </w:rPr>
      </w:pPr>
    </w:p>
    <w:p w14:paraId="49DDF33F" w14:textId="31FB3690" w:rsidR="006F4BE6" w:rsidRPr="00AB5B4C" w:rsidRDefault="00127498" w:rsidP="00AB5B4C">
      <w:pPr>
        <w:pStyle w:val="ListParagraph"/>
        <w:widowControl/>
        <w:numPr>
          <w:ilvl w:val="1"/>
          <w:numId w:val="23"/>
        </w:numPr>
        <w:autoSpaceDE/>
        <w:autoSpaceDN/>
        <w:adjustRightInd/>
        <w:rPr>
          <w:rFonts w:asciiTheme="minorHAnsi" w:hAnsiTheme="minorHAnsi" w:cstheme="minorHAnsi"/>
          <w:bCs/>
          <w:color w:val="auto"/>
        </w:rPr>
      </w:pPr>
      <w:r>
        <w:rPr>
          <w:rFonts w:asciiTheme="minorHAnsi" w:hAnsiTheme="minorHAnsi" w:cstheme="minorHAnsi"/>
          <w:bCs/>
          <w:color w:val="auto"/>
        </w:rPr>
        <w:t>Obtain the m</w:t>
      </w:r>
      <w:r w:rsidR="006F4BE6" w:rsidRPr="00AB5B4C">
        <w:rPr>
          <w:rFonts w:asciiTheme="minorHAnsi" w:hAnsiTheme="minorHAnsi" w:cstheme="minorHAnsi"/>
          <w:bCs/>
          <w:color w:val="auto"/>
        </w:rPr>
        <w:t>aximal dilation in nominally Ca</w:t>
      </w:r>
      <w:r w:rsidR="006F4BE6" w:rsidRPr="00AB5B4C">
        <w:rPr>
          <w:rFonts w:asciiTheme="minorHAnsi" w:hAnsiTheme="minorHAnsi" w:cstheme="minorHAnsi"/>
          <w:bCs/>
          <w:color w:val="auto"/>
          <w:vertAlign w:val="superscript"/>
        </w:rPr>
        <w:t>2+</w:t>
      </w:r>
      <w:r w:rsidR="006F4BE6" w:rsidRPr="00AB5B4C">
        <w:rPr>
          <w:rFonts w:asciiTheme="minorHAnsi" w:hAnsiTheme="minorHAnsi" w:cstheme="minorHAnsi"/>
          <w:bCs/>
          <w:color w:val="auto"/>
        </w:rPr>
        <w:t xml:space="preserve">-free </w:t>
      </w:r>
      <w:proofErr w:type="spellStart"/>
      <w:r w:rsidR="006F4BE6" w:rsidRPr="00AB5B4C">
        <w:rPr>
          <w:rFonts w:asciiTheme="minorHAnsi" w:hAnsiTheme="minorHAnsi" w:cstheme="minorHAnsi"/>
          <w:bCs/>
          <w:color w:val="auto"/>
        </w:rPr>
        <w:t>aCSF</w:t>
      </w:r>
      <w:proofErr w:type="spellEnd"/>
      <w:r w:rsidR="006F4BE6" w:rsidRPr="00AB5B4C">
        <w:rPr>
          <w:rFonts w:asciiTheme="minorHAnsi" w:hAnsiTheme="minorHAnsi" w:cstheme="minorHAnsi"/>
          <w:bCs/>
          <w:color w:val="auto"/>
        </w:rPr>
        <w:t xml:space="preserve"> (0 mM [Ca</w:t>
      </w:r>
      <w:r w:rsidR="006F4BE6" w:rsidRPr="00AB5B4C">
        <w:rPr>
          <w:rFonts w:asciiTheme="minorHAnsi" w:hAnsiTheme="minorHAnsi" w:cstheme="minorHAnsi"/>
          <w:bCs/>
          <w:color w:val="auto"/>
          <w:vertAlign w:val="superscript"/>
        </w:rPr>
        <w:t>2</w:t>
      </w:r>
      <w:r w:rsidRPr="00AB5B4C">
        <w:rPr>
          <w:rFonts w:asciiTheme="minorHAnsi" w:hAnsiTheme="minorHAnsi" w:cstheme="minorHAnsi"/>
          <w:bCs/>
          <w:color w:val="auto"/>
          <w:vertAlign w:val="superscript"/>
        </w:rPr>
        <w:t>+</w:t>
      </w:r>
      <w:r w:rsidRPr="00AB5B4C">
        <w:rPr>
          <w:rFonts w:asciiTheme="minorHAnsi" w:hAnsiTheme="minorHAnsi" w:cstheme="minorHAnsi"/>
          <w:bCs/>
          <w:color w:val="auto"/>
        </w:rPr>
        <w:t>]</w:t>
      </w:r>
      <w:r w:rsidRPr="00AB5B4C">
        <w:rPr>
          <w:rFonts w:asciiTheme="minorHAnsi" w:hAnsiTheme="minorHAnsi" w:cstheme="minorHAnsi"/>
          <w:bCs/>
          <w:color w:val="auto"/>
          <w:vertAlign w:val="subscript"/>
        </w:rPr>
        <w:t xml:space="preserve"> </w:t>
      </w:r>
      <w:r w:rsidRPr="008649C7">
        <w:rPr>
          <w:rFonts w:asciiTheme="minorHAnsi" w:hAnsiTheme="minorHAnsi" w:cstheme="minorHAnsi"/>
          <w:bCs/>
          <w:color w:val="auto"/>
          <w:vertAlign w:val="subscript"/>
        </w:rPr>
        <w:t>o</w:t>
      </w:r>
      <w:r w:rsidR="006F4BE6" w:rsidRPr="00AB5B4C">
        <w:rPr>
          <w:rFonts w:asciiTheme="minorHAnsi" w:hAnsiTheme="minorHAnsi" w:cstheme="minorHAnsi"/>
          <w:bCs/>
          <w:color w:val="auto"/>
        </w:rPr>
        <w:t>, 5 mM EGTA).</w:t>
      </w:r>
    </w:p>
    <w:p w14:paraId="4F3479C6" w14:textId="77777777" w:rsidR="006F4BE6" w:rsidRPr="00AB5B4C" w:rsidRDefault="006F4BE6" w:rsidP="00AB5B4C">
      <w:pPr>
        <w:pStyle w:val="ListParagraph"/>
        <w:widowControl/>
        <w:autoSpaceDE/>
        <w:autoSpaceDN/>
        <w:adjustRightInd/>
        <w:ind w:left="0"/>
        <w:rPr>
          <w:rFonts w:asciiTheme="minorHAnsi" w:hAnsiTheme="minorHAnsi" w:cstheme="minorHAnsi"/>
          <w:bCs/>
          <w:color w:val="auto"/>
        </w:rPr>
      </w:pPr>
    </w:p>
    <w:p w14:paraId="638D25B0" w14:textId="576EF3E3" w:rsidR="006F4BE6" w:rsidRPr="00AB5B4C" w:rsidRDefault="006F4BE6" w:rsidP="00AB5B4C">
      <w:pPr>
        <w:pStyle w:val="ListParagraph"/>
        <w:widowControl/>
        <w:numPr>
          <w:ilvl w:val="0"/>
          <w:numId w:val="23"/>
        </w:numPr>
        <w:autoSpaceDE/>
        <w:autoSpaceDN/>
        <w:adjustRightInd/>
        <w:rPr>
          <w:rFonts w:asciiTheme="minorHAnsi" w:hAnsiTheme="minorHAnsi" w:cstheme="minorHAnsi"/>
          <w:b/>
          <w:color w:val="auto"/>
        </w:rPr>
      </w:pPr>
      <w:r w:rsidRPr="00AB5B4C">
        <w:rPr>
          <w:rFonts w:asciiTheme="minorHAnsi" w:hAnsiTheme="minorHAnsi" w:cstheme="minorHAnsi"/>
          <w:b/>
          <w:color w:val="auto"/>
        </w:rPr>
        <w:t>Organ chamber preparation</w:t>
      </w:r>
    </w:p>
    <w:p w14:paraId="568F283A" w14:textId="77777777" w:rsidR="00AB5B4C" w:rsidRPr="00AB5B4C" w:rsidRDefault="00AB5B4C" w:rsidP="00AB5B4C">
      <w:pPr>
        <w:pStyle w:val="ListParagraph"/>
        <w:widowControl/>
        <w:autoSpaceDE/>
        <w:autoSpaceDN/>
        <w:adjustRightInd/>
        <w:ind w:left="0"/>
        <w:rPr>
          <w:rFonts w:asciiTheme="minorHAnsi" w:hAnsiTheme="minorHAnsi" w:cstheme="minorHAnsi"/>
          <w:b/>
          <w:color w:val="auto"/>
        </w:rPr>
      </w:pPr>
    </w:p>
    <w:p w14:paraId="3B4D171B" w14:textId="46AF777A" w:rsidR="00CF601B" w:rsidRPr="00127498" w:rsidRDefault="00CF601B" w:rsidP="00AB5B4C">
      <w:pPr>
        <w:pStyle w:val="ListParagraph"/>
        <w:widowControl/>
        <w:numPr>
          <w:ilvl w:val="1"/>
          <w:numId w:val="23"/>
        </w:numPr>
        <w:autoSpaceDE/>
        <w:autoSpaceDN/>
        <w:adjustRightInd/>
        <w:rPr>
          <w:rFonts w:asciiTheme="minorHAnsi" w:hAnsiTheme="minorHAnsi" w:cstheme="minorHAnsi"/>
          <w:bCs/>
          <w:color w:val="auto"/>
        </w:rPr>
      </w:pPr>
      <w:r w:rsidRPr="00127498">
        <w:rPr>
          <w:rFonts w:asciiTheme="minorHAnsi" w:hAnsiTheme="minorHAnsi" w:cstheme="minorHAnsi"/>
          <w:color w:val="auto"/>
        </w:rPr>
        <w:t>Insert borosilicate glass capillaries (</w:t>
      </w:r>
      <w:r w:rsidR="008649C7">
        <w:rPr>
          <w:rFonts w:asciiTheme="minorHAnsi" w:hAnsiTheme="minorHAnsi" w:cstheme="minorHAnsi"/>
          <w:color w:val="auto"/>
        </w:rPr>
        <w:t>outside diameter</w:t>
      </w:r>
      <w:r w:rsidRPr="00127498">
        <w:rPr>
          <w:rFonts w:asciiTheme="minorHAnsi" w:hAnsiTheme="minorHAnsi" w:cstheme="minorHAnsi"/>
          <w:color w:val="auto"/>
        </w:rPr>
        <w:t xml:space="preserve"> </w:t>
      </w:r>
      <w:r w:rsidR="0043641F">
        <w:rPr>
          <w:rFonts w:asciiTheme="minorHAnsi" w:hAnsiTheme="minorHAnsi" w:cstheme="minorHAnsi"/>
          <w:color w:val="auto"/>
        </w:rPr>
        <w:t xml:space="preserve">= </w:t>
      </w:r>
      <w:r w:rsidRPr="00127498">
        <w:rPr>
          <w:rFonts w:asciiTheme="minorHAnsi" w:hAnsiTheme="minorHAnsi" w:cstheme="minorHAnsi"/>
          <w:color w:val="auto"/>
        </w:rPr>
        <w:t>1.2</w:t>
      </w:r>
      <w:r w:rsidR="00127498">
        <w:rPr>
          <w:rFonts w:asciiTheme="minorHAnsi" w:hAnsiTheme="minorHAnsi" w:cstheme="minorHAnsi"/>
          <w:color w:val="auto"/>
        </w:rPr>
        <w:t xml:space="preserve"> </w:t>
      </w:r>
      <w:r w:rsidRPr="00127498">
        <w:rPr>
          <w:rFonts w:asciiTheme="minorHAnsi" w:hAnsiTheme="minorHAnsi" w:cstheme="minorHAnsi"/>
          <w:color w:val="auto"/>
        </w:rPr>
        <w:t>mm</w:t>
      </w:r>
      <w:r w:rsidR="0043641F">
        <w:rPr>
          <w:rFonts w:asciiTheme="minorHAnsi" w:hAnsiTheme="minorHAnsi" w:cstheme="minorHAnsi"/>
          <w:color w:val="auto"/>
        </w:rPr>
        <w:t>;</w:t>
      </w:r>
      <w:r w:rsidRPr="00127498">
        <w:rPr>
          <w:rFonts w:asciiTheme="minorHAnsi" w:hAnsiTheme="minorHAnsi" w:cstheme="minorHAnsi"/>
          <w:color w:val="auto"/>
        </w:rPr>
        <w:t xml:space="preserve"> </w:t>
      </w:r>
      <w:r w:rsidR="008649C7">
        <w:rPr>
          <w:rFonts w:asciiTheme="minorHAnsi" w:hAnsiTheme="minorHAnsi" w:cstheme="minorHAnsi"/>
          <w:color w:val="auto"/>
        </w:rPr>
        <w:t xml:space="preserve">inside diameter </w:t>
      </w:r>
      <w:r w:rsidR="0043641F">
        <w:rPr>
          <w:rFonts w:asciiTheme="minorHAnsi" w:hAnsiTheme="minorHAnsi" w:cstheme="minorHAnsi"/>
          <w:color w:val="auto"/>
        </w:rPr>
        <w:t>=</w:t>
      </w:r>
      <w:r w:rsidRPr="00127498">
        <w:rPr>
          <w:rFonts w:asciiTheme="minorHAnsi" w:hAnsiTheme="minorHAnsi" w:cstheme="minorHAnsi"/>
          <w:color w:val="auto"/>
        </w:rPr>
        <w:t xml:space="preserve"> 0.69</w:t>
      </w:r>
      <w:r w:rsidR="00127498">
        <w:rPr>
          <w:rFonts w:asciiTheme="minorHAnsi" w:hAnsiTheme="minorHAnsi" w:cstheme="minorHAnsi"/>
          <w:color w:val="auto"/>
        </w:rPr>
        <w:t xml:space="preserve"> </w:t>
      </w:r>
      <w:r w:rsidRPr="00127498">
        <w:rPr>
          <w:rFonts w:asciiTheme="minorHAnsi" w:hAnsiTheme="minorHAnsi" w:cstheme="minorHAnsi"/>
          <w:color w:val="auto"/>
        </w:rPr>
        <w:t>mm</w:t>
      </w:r>
      <w:r w:rsidR="0043641F">
        <w:rPr>
          <w:rFonts w:asciiTheme="minorHAnsi" w:hAnsiTheme="minorHAnsi" w:cstheme="minorHAnsi"/>
          <w:color w:val="auto"/>
        </w:rPr>
        <w:t>;</w:t>
      </w:r>
      <w:r w:rsidRPr="00127498">
        <w:rPr>
          <w:rFonts w:asciiTheme="minorHAnsi" w:hAnsiTheme="minorHAnsi" w:cstheme="minorHAnsi"/>
          <w:color w:val="auto"/>
        </w:rPr>
        <w:t xml:space="preserve"> length</w:t>
      </w:r>
      <w:r w:rsidR="008649C7">
        <w:rPr>
          <w:rFonts w:asciiTheme="minorHAnsi" w:hAnsiTheme="minorHAnsi" w:cstheme="minorHAnsi"/>
          <w:color w:val="auto"/>
        </w:rPr>
        <w:t xml:space="preserve"> = </w:t>
      </w:r>
      <w:r w:rsidR="008649C7" w:rsidRPr="00127498">
        <w:rPr>
          <w:rFonts w:asciiTheme="minorHAnsi" w:hAnsiTheme="minorHAnsi" w:cstheme="minorHAnsi"/>
          <w:color w:val="auto"/>
        </w:rPr>
        <w:t>10</w:t>
      </w:r>
      <w:r w:rsidR="008649C7">
        <w:rPr>
          <w:rFonts w:asciiTheme="minorHAnsi" w:hAnsiTheme="minorHAnsi" w:cstheme="minorHAnsi"/>
          <w:color w:val="auto"/>
        </w:rPr>
        <w:t xml:space="preserve"> </w:t>
      </w:r>
      <w:r w:rsidR="008649C7" w:rsidRPr="00127498">
        <w:rPr>
          <w:rFonts w:asciiTheme="minorHAnsi" w:hAnsiTheme="minorHAnsi" w:cstheme="minorHAnsi"/>
          <w:color w:val="auto"/>
        </w:rPr>
        <w:t>cm</w:t>
      </w:r>
      <w:r w:rsidRPr="00127498">
        <w:rPr>
          <w:rFonts w:asciiTheme="minorHAnsi" w:hAnsiTheme="minorHAnsi" w:cstheme="minorHAnsi"/>
          <w:color w:val="auto"/>
        </w:rPr>
        <w:t xml:space="preserve">) into a glass puller. Pull the capillary to make a long, thin tip at one end. </w:t>
      </w:r>
    </w:p>
    <w:p w14:paraId="75C8E574" w14:textId="77777777" w:rsidR="00AB5B4C" w:rsidRPr="00127498" w:rsidRDefault="00AB5B4C" w:rsidP="00AB5B4C">
      <w:pPr>
        <w:pStyle w:val="ListParagraph"/>
        <w:widowControl/>
        <w:autoSpaceDE/>
        <w:autoSpaceDN/>
        <w:adjustRightInd/>
        <w:ind w:left="0"/>
        <w:rPr>
          <w:rFonts w:asciiTheme="minorHAnsi" w:hAnsiTheme="minorHAnsi" w:cstheme="minorHAnsi"/>
          <w:bCs/>
          <w:color w:val="auto"/>
        </w:rPr>
      </w:pPr>
    </w:p>
    <w:p w14:paraId="177C4AEB" w14:textId="65E306E9" w:rsidR="00CF601B" w:rsidRPr="00127498" w:rsidRDefault="008649C7" w:rsidP="00AB5B4C">
      <w:pPr>
        <w:pStyle w:val="ListParagraph"/>
        <w:widowControl/>
        <w:numPr>
          <w:ilvl w:val="1"/>
          <w:numId w:val="23"/>
        </w:numPr>
        <w:autoSpaceDE/>
        <w:autoSpaceDN/>
        <w:adjustRightInd/>
        <w:rPr>
          <w:rFonts w:asciiTheme="minorHAnsi" w:hAnsiTheme="minorHAnsi" w:cstheme="minorHAnsi"/>
          <w:bCs/>
          <w:color w:val="auto"/>
        </w:rPr>
      </w:pPr>
      <w:r w:rsidRPr="00127498">
        <w:rPr>
          <w:rFonts w:asciiTheme="minorHAnsi" w:hAnsiTheme="minorHAnsi" w:cstheme="minorHAnsi"/>
          <w:color w:val="auto"/>
        </w:rPr>
        <w:t>To one side of the chamber</w:t>
      </w:r>
      <w:r>
        <w:rPr>
          <w:rFonts w:asciiTheme="minorHAnsi" w:hAnsiTheme="minorHAnsi" w:cstheme="minorHAnsi"/>
          <w:color w:val="auto"/>
        </w:rPr>
        <w:t>,</w:t>
      </w:r>
      <w:r w:rsidRPr="00127498">
        <w:rPr>
          <w:rFonts w:asciiTheme="minorHAnsi" w:hAnsiTheme="minorHAnsi" w:cstheme="minorHAnsi"/>
          <w:color w:val="auto"/>
        </w:rPr>
        <w:t xml:space="preserve"> add </w:t>
      </w:r>
      <w:r w:rsidR="00CF601B" w:rsidRPr="00127498">
        <w:rPr>
          <w:rFonts w:asciiTheme="minorHAnsi" w:hAnsiTheme="minorHAnsi" w:cstheme="minorHAnsi"/>
          <w:color w:val="auto"/>
        </w:rPr>
        <w:t xml:space="preserve">a cannula that can connect to a </w:t>
      </w:r>
      <w:r w:rsidR="00E77F58" w:rsidRPr="00127498">
        <w:rPr>
          <w:rFonts w:asciiTheme="minorHAnsi" w:hAnsiTheme="minorHAnsi" w:cstheme="minorHAnsi"/>
          <w:color w:val="auto"/>
        </w:rPr>
        <w:t xml:space="preserve">miniature </w:t>
      </w:r>
      <w:r w:rsidR="00CF601B" w:rsidRPr="00127498">
        <w:rPr>
          <w:rFonts w:asciiTheme="minorHAnsi" w:hAnsiTheme="minorHAnsi" w:cstheme="minorHAnsi"/>
          <w:color w:val="auto"/>
        </w:rPr>
        <w:t xml:space="preserve">peristaltic pump to </w:t>
      </w:r>
      <w:r w:rsidR="000F56FA" w:rsidRPr="00127498">
        <w:rPr>
          <w:rFonts w:asciiTheme="minorHAnsi" w:hAnsiTheme="minorHAnsi" w:cstheme="minorHAnsi"/>
          <w:color w:val="auto"/>
        </w:rPr>
        <w:t xml:space="preserve">luminally </w:t>
      </w:r>
      <w:r w:rsidR="00CF601B" w:rsidRPr="00127498">
        <w:rPr>
          <w:rFonts w:asciiTheme="minorHAnsi" w:hAnsiTheme="minorHAnsi" w:cstheme="minorHAnsi"/>
          <w:color w:val="auto"/>
        </w:rPr>
        <w:t>pressurize the vessel. Under a dissect</w:t>
      </w:r>
      <w:r w:rsidR="00567EAE" w:rsidRPr="00127498">
        <w:rPr>
          <w:rFonts w:asciiTheme="minorHAnsi" w:hAnsiTheme="minorHAnsi" w:cstheme="minorHAnsi"/>
          <w:color w:val="auto"/>
        </w:rPr>
        <w:t>ion</w:t>
      </w:r>
      <w:r w:rsidR="00CF601B" w:rsidRPr="00127498">
        <w:rPr>
          <w:rFonts w:asciiTheme="minorHAnsi" w:hAnsiTheme="minorHAnsi" w:cstheme="minorHAnsi"/>
          <w:color w:val="auto"/>
        </w:rPr>
        <w:t xml:space="preserve"> microscope, break the tip of the cannula so that it is small enough to fit the vessel of interest, but large enough to allow</w:t>
      </w:r>
      <w:r w:rsidR="006E1EA3" w:rsidRPr="00127498">
        <w:rPr>
          <w:rFonts w:asciiTheme="minorHAnsi" w:hAnsiTheme="minorHAnsi" w:cstheme="minorHAnsi"/>
          <w:color w:val="auto"/>
        </w:rPr>
        <w:t xml:space="preserve"> solutions</w:t>
      </w:r>
      <w:r w:rsidR="00CF601B" w:rsidRPr="00127498">
        <w:rPr>
          <w:rFonts w:asciiTheme="minorHAnsi" w:hAnsiTheme="minorHAnsi" w:cstheme="minorHAnsi"/>
          <w:color w:val="auto"/>
        </w:rPr>
        <w:t xml:space="preserve"> to flow through the tip. </w:t>
      </w:r>
      <w:r w:rsidR="001432D2">
        <w:rPr>
          <w:rFonts w:asciiTheme="minorHAnsi" w:hAnsiTheme="minorHAnsi" w:cstheme="minorHAnsi"/>
          <w:color w:val="auto"/>
        </w:rPr>
        <w:t>Ensure that t</w:t>
      </w:r>
      <w:r w:rsidR="00CF601B" w:rsidRPr="00127498">
        <w:rPr>
          <w:rFonts w:asciiTheme="minorHAnsi" w:hAnsiTheme="minorHAnsi" w:cstheme="minorHAnsi"/>
          <w:color w:val="auto"/>
        </w:rPr>
        <w:t xml:space="preserve">he tip </w:t>
      </w:r>
      <w:r w:rsidR="001432D2">
        <w:rPr>
          <w:rFonts w:asciiTheme="minorHAnsi" w:hAnsiTheme="minorHAnsi" w:cstheme="minorHAnsi"/>
          <w:color w:val="auto"/>
        </w:rPr>
        <w:t>is</w:t>
      </w:r>
      <w:r w:rsidR="00CF601B" w:rsidRPr="00127498">
        <w:rPr>
          <w:rFonts w:asciiTheme="minorHAnsi" w:hAnsiTheme="minorHAnsi" w:cstheme="minorHAnsi"/>
          <w:color w:val="auto"/>
        </w:rPr>
        <w:t xml:space="preserve"> roughly 10</w:t>
      </w:r>
      <w:r w:rsidR="0043641F" w:rsidRPr="0043641F">
        <w:rPr>
          <w:rFonts w:asciiTheme="minorHAnsi" w:hAnsiTheme="minorHAnsi" w:cstheme="minorHAnsi"/>
          <w:color w:val="auto"/>
        </w:rPr>
        <w:t>–</w:t>
      </w:r>
      <w:r w:rsidR="00567EAE" w:rsidRPr="00127498">
        <w:rPr>
          <w:rFonts w:asciiTheme="minorHAnsi" w:hAnsiTheme="minorHAnsi" w:cstheme="minorHAnsi"/>
          <w:color w:val="auto"/>
        </w:rPr>
        <w:t>15</w:t>
      </w:r>
      <w:r w:rsidR="00CF601B" w:rsidRPr="00127498">
        <w:rPr>
          <w:rFonts w:asciiTheme="minorHAnsi" w:hAnsiTheme="minorHAnsi" w:cstheme="minorHAnsi"/>
          <w:color w:val="auto"/>
        </w:rPr>
        <w:t xml:space="preserve"> µm in diameter. </w:t>
      </w:r>
    </w:p>
    <w:p w14:paraId="4AFF7538" w14:textId="77777777" w:rsidR="00AB5B4C" w:rsidRPr="00127498" w:rsidRDefault="00AB5B4C" w:rsidP="00AB5B4C">
      <w:pPr>
        <w:pStyle w:val="ListParagraph"/>
        <w:widowControl/>
        <w:autoSpaceDE/>
        <w:autoSpaceDN/>
        <w:adjustRightInd/>
        <w:ind w:left="0"/>
        <w:rPr>
          <w:rFonts w:asciiTheme="minorHAnsi" w:hAnsiTheme="minorHAnsi" w:cstheme="minorHAnsi"/>
          <w:bCs/>
          <w:color w:val="auto"/>
        </w:rPr>
      </w:pPr>
    </w:p>
    <w:p w14:paraId="1652CBBA" w14:textId="77CE1415" w:rsidR="00CF601B" w:rsidRPr="00127498" w:rsidRDefault="00CF601B" w:rsidP="00AB5B4C">
      <w:pPr>
        <w:pStyle w:val="ListParagraph"/>
        <w:widowControl/>
        <w:numPr>
          <w:ilvl w:val="1"/>
          <w:numId w:val="23"/>
        </w:numPr>
        <w:autoSpaceDE/>
        <w:autoSpaceDN/>
        <w:adjustRightInd/>
        <w:rPr>
          <w:rFonts w:asciiTheme="minorHAnsi" w:hAnsiTheme="minorHAnsi" w:cstheme="minorHAnsi"/>
          <w:bCs/>
          <w:color w:val="auto"/>
        </w:rPr>
      </w:pPr>
      <w:r w:rsidRPr="00127498">
        <w:rPr>
          <w:rFonts w:asciiTheme="minorHAnsi" w:hAnsiTheme="minorHAnsi" w:cstheme="minorHAnsi"/>
          <w:color w:val="auto"/>
        </w:rPr>
        <w:t>Fill</w:t>
      </w:r>
      <w:r w:rsidR="0035198D" w:rsidRPr="00127498">
        <w:rPr>
          <w:rFonts w:asciiTheme="minorHAnsi" w:hAnsiTheme="minorHAnsi" w:cstheme="minorHAnsi"/>
          <w:color w:val="auto"/>
        </w:rPr>
        <w:t xml:space="preserve"> the</w:t>
      </w:r>
      <w:r w:rsidRPr="00127498">
        <w:rPr>
          <w:rFonts w:asciiTheme="minorHAnsi" w:hAnsiTheme="minorHAnsi" w:cstheme="minorHAnsi"/>
          <w:color w:val="auto"/>
        </w:rPr>
        <w:t xml:space="preserve"> cannula using a syringe with an attached 0.22</w:t>
      </w:r>
      <w:r w:rsidR="00F31906">
        <w:rPr>
          <w:rFonts w:asciiTheme="minorHAnsi" w:hAnsiTheme="minorHAnsi" w:cstheme="minorHAnsi"/>
          <w:color w:val="auto"/>
        </w:rPr>
        <w:t xml:space="preserve"> </w:t>
      </w:r>
      <w:r w:rsidRPr="00127498">
        <w:rPr>
          <w:rFonts w:asciiTheme="minorHAnsi" w:hAnsiTheme="minorHAnsi" w:cstheme="minorHAnsi"/>
          <w:color w:val="auto"/>
        </w:rPr>
        <w:t xml:space="preserve">µm filter with oxygenated </w:t>
      </w:r>
      <w:proofErr w:type="spellStart"/>
      <w:r w:rsidRPr="00127498">
        <w:rPr>
          <w:rFonts w:asciiTheme="minorHAnsi" w:hAnsiTheme="minorHAnsi" w:cstheme="minorHAnsi"/>
          <w:color w:val="auto"/>
        </w:rPr>
        <w:t>aCSF</w:t>
      </w:r>
      <w:proofErr w:type="spellEnd"/>
      <w:r w:rsidRPr="00127498">
        <w:rPr>
          <w:rFonts w:asciiTheme="minorHAnsi" w:hAnsiTheme="minorHAnsi" w:cstheme="minorHAnsi"/>
          <w:color w:val="auto"/>
        </w:rPr>
        <w:t xml:space="preserve">. Make sure there are no air bubbles or debris in the cannula. </w:t>
      </w:r>
    </w:p>
    <w:p w14:paraId="0547CDE6" w14:textId="77777777" w:rsidR="00AB5B4C" w:rsidRPr="00127498" w:rsidRDefault="00AB5B4C" w:rsidP="00AB5B4C">
      <w:pPr>
        <w:pStyle w:val="ListParagraph"/>
        <w:widowControl/>
        <w:autoSpaceDE/>
        <w:autoSpaceDN/>
        <w:adjustRightInd/>
        <w:ind w:left="0"/>
        <w:rPr>
          <w:rFonts w:asciiTheme="minorHAnsi" w:hAnsiTheme="minorHAnsi" w:cstheme="minorHAnsi"/>
          <w:bCs/>
          <w:color w:val="auto"/>
        </w:rPr>
      </w:pPr>
    </w:p>
    <w:p w14:paraId="015E5473" w14:textId="518D0956" w:rsidR="00CF601B" w:rsidRPr="00127498" w:rsidRDefault="00CF601B" w:rsidP="00AB5B4C">
      <w:pPr>
        <w:pStyle w:val="ListParagraph"/>
        <w:widowControl/>
        <w:numPr>
          <w:ilvl w:val="1"/>
          <w:numId w:val="23"/>
        </w:numPr>
        <w:autoSpaceDE/>
        <w:autoSpaceDN/>
        <w:adjustRightInd/>
        <w:rPr>
          <w:rFonts w:asciiTheme="minorHAnsi" w:hAnsiTheme="minorHAnsi" w:cstheme="minorHAnsi"/>
          <w:bCs/>
          <w:color w:val="auto"/>
        </w:rPr>
      </w:pPr>
      <w:r w:rsidRPr="00127498">
        <w:rPr>
          <w:rFonts w:asciiTheme="minorHAnsi" w:hAnsiTheme="minorHAnsi" w:cstheme="minorHAnsi"/>
          <w:color w:val="auto"/>
        </w:rPr>
        <w:t>Add two more cannulas to the opposite side of the chamber. Do not break the</w:t>
      </w:r>
      <w:r w:rsidR="0043641F">
        <w:rPr>
          <w:rFonts w:asciiTheme="minorHAnsi" w:hAnsiTheme="minorHAnsi" w:cstheme="minorHAnsi"/>
          <w:color w:val="auto"/>
        </w:rPr>
        <w:t>ir</w:t>
      </w:r>
      <w:r w:rsidRPr="00127498">
        <w:rPr>
          <w:rFonts w:asciiTheme="minorHAnsi" w:hAnsiTheme="minorHAnsi" w:cstheme="minorHAnsi"/>
          <w:color w:val="auto"/>
        </w:rPr>
        <w:t xml:space="preserve"> tips. </w:t>
      </w:r>
    </w:p>
    <w:p w14:paraId="72C3C6E6" w14:textId="77777777" w:rsidR="007617D5" w:rsidRPr="00AB5B4C" w:rsidRDefault="007617D5" w:rsidP="00AB5B4C">
      <w:pPr>
        <w:pStyle w:val="ListParagraph"/>
        <w:widowControl/>
        <w:autoSpaceDE/>
        <w:autoSpaceDN/>
        <w:adjustRightInd/>
        <w:ind w:left="0"/>
        <w:rPr>
          <w:rFonts w:asciiTheme="minorHAnsi" w:hAnsiTheme="minorHAnsi" w:cstheme="minorHAnsi"/>
          <w:bCs/>
          <w:color w:val="auto"/>
        </w:rPr>
      </w:pPr>
    </w:p>
    <w:p w14:paraId="1ADA63E5" w14:textId="4C686681" w:rsidR="00CF601B" w:rsidRPr="00B84A95" w:rsidRDefault="00CF601B" w:rsidP="00AB5B4C">
      <w:pPr>
        <w:pStyle w:val="ListParagraph"/>
        <w:widowControl/>
        <w:numPr>
          <w:ilvl w:val="0"/>
          <w:numId w:val="23"/>
        </w:numPr>
        <w:autoSpaceDE/>
        <w:autoSpaceDN/>
        <w:adjustRightInd/>
        <w:rPr>
          <w:rFonts w:asciiTheme="minorHAnsi" w:hAnsiTheme="minorHAnsi" w:cstheme="minorHAnsi"/>
          <w:b/>
          <w:color w:val="auto"/>
          <w:highlight w:val="yellow"/>
        </w:rPr>
      </w:pPr>
      <w:r w:rsidRPr="00B84A95">
        <w:rPr>
          <w:rFonts w:asciiTheme="minorHAnsi" w:hAnsiTheme="minorHAnsi" w:cstheme="minorHAnsi"/>
          <w:b/>
          <w:color w:val="auto"/>
          <w:highlight w:val="yellow"/>
        </w:rPr>
        <w:t>Hippocampus dissection and isolation</w:t>
      </w:r>
    </w:p>
    <w:p w14:paraId="5C313249" w14:textId="77777777" w:rsidR="00AB5B4C" w:rsidRPr="00B84A95" w:rsidRDefault="00AB5B4C" w:rsidP="00AB5B4C">
      <w:pPr>
        <w:pStyle w:val="ListParagraph"/>
        <w:widowControl/>
        <w:autoSpaceDE/>
        <w:autoSpaceDN/>
        <w:adjustRightInd/>
        <w:ind w:left="0"/>
        <w:rPr>
          <w:rFonts w:asciiTheme="minorHAnsi" w:hAnsiTheme="minorHAnsi" w:cstheme="minorHAnsi"/>
          <w:b/>
          <w:color w:val="auto"/>
          <w:highlight w:val="yellow"/>
        </w:rPr>
      </w:pPr>
    </w:p>
    <w:p w14:paraId="473710CC" w14:textId="2AAC0947" w:rsidR="00CF601B" w:rsidRPr="001432D2" w:rsidRDefault="00CF601B" w:rsidP="00AB5B4C">
      <w:pPr>
        <w:pStyle w:val="ListParagraph"/>
        <w:widowControl/>
        <w:numPr>
          <w:ilvl w:val="1"/>
          <w:numId w:val="23"/>
        </w:numPr>
        <w:autoSpaceDE/>
        <w:autoSpaceDN/>
        <w:adjustRightInd/>
        <w:rPr>
          <w:rFonts w:asciiTheme="minorHAnsi" w:hAnsiTheme="minorHAnsi" w:cstheme="minorHAnsi"/>
          <w:color w:val="auto"/>
        </w:rPr>
      </w:pPr>
      <w:r w:rsidRPr="001432D2">
        <w:rPr>
          <w:rFonts w:asciiTheme="minorHAnsi" w:hAnsiTheme="minorHAnsi" w:cstheme="minorHAnsi"/>
          <w:color w:val="auto"/>
        </w:rPr>
        <w:t xml:space="preserve">Euthanize and decapitate </w:t>
      </w:r>
      <w:r w:rsidR="008649C7">
        <w:rPr>
          <w:rFonts w:asciiTheme="minorHAnsi" w:hAnsiTheme="minorHAnsi" w:cstheme="minorHAnsi"/>
          <w:color w:val="auto"/>
        </w:rPr>
        <w:t>a</w:t>
      </w:r>
      <w:r w:rsidR="008649C7" w:rsidRPr="001432D2">
        <w:rPr>
          <w:rFonts w:asciiTheme="minorHAnsi" w:hAnsiTheme="minorHAnsi" w:cstheme="minorHAnsi"/>
          <w:color w:val="auto"/>
        </w:rPr>
        <w:t xml:space="preserve"> </w:t>
      </w:r>
      <w:r w:rsidRPr="001432D2">
        <w:rPr>
          <w:rFonts w:asciiTheme="minorHAnsi" w:hAnsiTheme="minorHAnsi" w:cstheme="minorHAnsi"/>
          <w:color w:val="auto"/>
        </w:rPr>
        <w:t xml:space="preserve">mouse. </w:t>
      </w:r>
      <w:bookmarkStart w:id="4" w:name="_Hlk19621378"/>
      <w:r w:rsidR="00B94E74" w:rsidRPr="001432D2">
        <w:rPr>
          <w:rFonts w:asciiTheme="minorHAnsi" w:hAnsiTheme="minorHAnsi" w:cstheme="minorHAnsi"/>
          <w:color w:val="auto"/>
        </w:rPr>
        <w:t>For this experiment,</w:t>
      </w:r>
      <w:r w:rsidR="00F31906" w:rsidRPr="001432D2">
        <w:rPr>
          <w:rFonts w:asciiTheme="minorHAnsi" w:hAnsiTheme="minorHAnsi" w:cstheme="minorHAnsi"/>
          <w:color w:val="auto"/>
        </w:rPr>
        <w:t xml:space="preserve"> use</w:t>
      </w:r>
      <w:r w:rsidR="00B94E74" w:rsidRPr="001432D2">
        <w:rPr>
          <w:rFonts w:asciiTheme="minorHAnsi" w:hAnsiTheme="minorHAnsi" w:cstheme="minorHAnsi"/>
          <w:color w:val="auto"/>
        </w:rPr>
        <w:t xml:space="preserve"> an 8-week-old C57BL6/J mouse to compare differences between males and females.</w:t>
      </w:r>
      <w:bookmarkStart w:id="5" w:name="_Hlk19621776"/>
      <w:r w:rsidR="00F31906" w:rsidRPr="001432D2">
        <w:rPr>
          <w:rFonts w:asciiTheme="minorHAnsi" w:hAnsiTheme="minorHAnsi" w:cstheme="minorHAnsi"/>
        </w:rPr>
        <w:t xml:space="preserve"> Inject </w:t>
      </w:r>
      <w:r w:rsidR="00F31906" w:rsidRPr="001432D2">
        <w:rPr>
          <w:rFonts w:asciiTheme="minorHAnsi" w:hAnsiTheme="minorHAnsi" w:cstheme="minorHAnsi"/>
          <w:color w:val="auto"/>
        </w:rPr>
        <w:t>t</w:t>
      </w:r>
      <w:r w:rsidR="00B94E74" w:rsidRPr="001432D2">
        <w:rPr>
          <w:rFonts w:asciiTheme="minorHAnsi" w:hAnsiTheme="minorHAnsi" w:cstheme="minorHAnsi"/>
          <w:color w:val="auto"/>
        </w:rPr>
        <w:t>he mouse with pentobarbital and decapitate with surgical scissors.</w:t>
      </w:r>
      <w:bookmarkEnd w:id="4"/>
      <w:bookmarkEnd w:id="5"/>
    </w:p>
    <w:p w14:paraId="5C20D6C4"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268C47D4" w14:textId="6DF37940"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Using small dissection scissors, cut the skin along the midline at the top of its head. Move </w:t>
      </w:r>
      <w:r w:rsidR="005C4D94" w:rsidRPr="00B84A95">
        <w:rPr>
          <w:rFonts w:asciiTheme="minorHAnsi" w:hAnsiTheme="minorHAnsi" w:cstheme="minorHAnsi"/>
          <w:color w:val="auto"/>
          <w:highlight w:val="yellow"/>
        </w:rPr>
        <w:t xml:space="preserve">the skin </w:t>
      </w:r>
      <w:r w:rsidRPr="00B84A95">
        <w:rPr>
          <w:rFonts w:asciiTheme="minorHAnsi" w:hAnsiTheme="minorHAnsi" w:cstheme="minorHAnsi"/>
          <w:color w:val="auto"/>
          <w:highlight w:val="yellow"/>
        </w:rPr>
        <w:t>off to the sides.</w:t>
      </w:r>
    </w:p>
    <w:p w14:paraId="307F86C2"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6EAC4669" w14:textId="799F271B" w:rsidR="00CF601B" w:rsidRPr="00B84A95" w:rsidRDefault="009B1992"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Starting at the caudal side of the skull, cut the skull along</w:t>
      </w:r>
      <w:r w:rsidR="0035198D" w:rsidRPr="00B84A95">
        <w:rPr>
          <w:rFonts w:asciiTheme="minorHAnsi" w:hAnsiTheme="minorHAnsi" w:cstheme="minorHAnsi"/>
          <w:color w:val="auto"/>
          <w:highlight w:val="yellow"/>
        </w:rPr>
        <w:t xml:space="preserve"> the</w:t>
      </w:r>
      <w:r w:rsidRPr="00B84A95">
        <w:rPr>
          <w:rFonts w:asciiTheme="minorHAnsi" w:hAnsiTheme="minorHAnsi" w:cstheme="minorHAnsi"/>
          <w:color w:val="auto"/>
          <w:highlight w:val="yellow"/>
        </w:rPr>
        <w:t xml:space="preserve"> midline until the olfactory bulbs are reached</w:t>
      </w:r>
      <w:r w:rsidR="00CF601B" w:rsidRPr="00B84A95">
        <w:rPr>
          <w:rFonts w:asciiTheme="minorHAnsi" w:hAnsiTheme="minorHAnsi" w:cstheme="minorHAnsi"/>
          <w:color w:val="auto"/>
          <w:highlight w:val="yellow"/>
        </w:rPr>
        <w:t xml:space="preserve">. </w:t>
      </w:r>
      <w:r w:rsidR="00CF601B" w:rsidRPr="00B84A95">
        <w:rPr>
          <w:rFonts w:asciiTheme="minorHAnsi" w:eastAsiaTheme="minorHAnsi" w:hAnsiTheme="minorHAnsi" w:cstheme="minorHAnsi"/>
          <w:color w:val="auto"/>
          <w:highlight w:val="yellow"/>
          <w:lang w:eastAsia="zh-CN"/>
        </w:rPr>
        <w:t>Remove portions of the skull until the cerebrum is exposed.</w:t>
      </w:r>
    </w:p>
    <w:p w14:paraId="69AC3237"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62162566" w14:textId="2F6D4046"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lastRenderedPageBreak/>
        <w:t>Slowly remove the brain</w:t>
      </w:r>
      <w:r w:rsidR="00C43FAA">
        <w:rPr>
          <w:rFonts w:asciiTheme="minorHAnsi" w:hAnsiTheme="minorHAnsi" w:cstheme="minorHAnsi"/>
          <w:color w:val="auto"/>
          <w:highlight w:val="yellow"/>
        </w:rPr>
        <w:t>,</w:t>
      </w:r>
      <w:r w:rsidRPr="00B84A95">
        <w:rPr>
          <w:rFonts w:asciiTheme="minorHAnsi" w:hAnsiTheme="minorHAnsi" w:cstheme="minorHAnsi"/>
          <w:color w:val="auto"/>
          <w:highlight w:val="yellow"/>
        </w:rPr>
        <w:t xml:space="preserve"> starting near the nose of the mouse. Separate the brain from the olfactory bulbs, cranial nerves, and spinal cord</w:t>
      </w:r>
      <w:r w:rsidR="00B94E74" w:rsidRPr="00B84A95">
        <w:rPr>
          <w:rFonts w:asciiTheme="minorHAnsi" w:hAnsiTheme="minorHAnsi" w:cstheme="minorHAnsi"/>
          <w:highlight w:val="yellow"/>
        </w:rPr>
        <w:t xml:space="preserve"> </w:t>
      </w:r>
      <w:r w:rsidR="00B94E74" w:rsidRPr="00B84A95">
        <w:rPr>
          <w:rFonts w:asciiTheme="minorHAnsi" w:hAnsiTheme="minorHAnsi" w:cstheme="minorHAnsi"/>
          <w:color w:val="auto"/>
          <w:highlight w:val="yellow"/>
        </w:rPr>
        <w:t>by cutting through the structures with the small dissection scissors</w:t>
      </w:r>
      <w:r w:rsidRPr="00B84A95">
        <w:rPr>
          <w:rFonts w:asciiTheme="minorHAnsi" w:hAnsiTheme="minorHAnsi" w:cstheme="minorHAnsi"/>
          <w:color w:val="auto"/>
          <w:highlight w:val="yellow"/>
        </w:rPr>
        <w:t>.</w:t>
      </w:r>
    </w:p>
    <w:p w14:paraId="70A4640F"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1DC214D8" w14:textId="4EFF2956" w:rsidR="00CF601B" w:rsidRPr="003863BE" w:rsidRDefault="00CF601B" w:rsidP="003863BE">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Place the brain in a dissection plate with enough MOPS solution to completely submerge it.</w:t>
      </w:r>
      <w:r w:rsidR="003863BE">
        <w:rPr>
          <w:rFonts w:asciiTheme="minorHAnsi" w:hAnsiTheme="minorHAnsi" w:cstheme="minorHAnsi"/>
          <w:color w:val="auto"/>
          <w:highlight w:val="yellow"/>
        </w:rPr>
        <w:t xml:space="preserve"> </w:t>
      </w:r>
      <w:r w:rsidRPr="003863BE">
        <w:rPr>
          <w:rFonts w:asciiTheme="minorHAnsi" w:hAnsiTheme="minorHAnsi" w:cstheme="minorHAnsi"/>
          <w:color w:val="auto"/>
          <w:highlight w:val="yellow"/>
        </w:rPr>
        <w:t>Using a dissect</w:t>
      </w:r>
      <w:r w:rsidR="00DF791F" w:rsidRPr="003863BE">
        <w:rPr>
          <w:rFonts w:asciiTheme="minorHAnsi" w:hAnsiTheme="minorHAnsi" w:cstheme="minorHAnsi"/>
          <w:color w:val="auto"/>
          <w:highlight w:val="yellow"/>
        </w:rPr>
        <w:t>ion</w:t>
      </w:r>
      <w:r w:rsidRPr="003863BE">
        <w:rPr>
          <w:rFonts w:asciiTheme="minorHAnsi" w:hAnsiTheme="minorHAnsi" w:cstheme="minorHAnsi"/>
          <w:color w:val="auto"/>
          <w:highlight w:val="yellow"/>
        </w:rPr>
        <w:t xml:space="preserve"> microscope, place the brain in the center of the dissection plate with the ventral side facing down. </w:t>
      </w:r>
    </w:p>
    <w:p w14:paraId="39AC95D2"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9A653D9" w14:textId="08E161AA"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Using a razor blade, cut the brain in half along the longitudinal fissure. </w:t>
      </w:r>
      <w:r w:rsidR="00E52191" w:rsidRPr="00B84A95">
        <w:rPr>
          <w:rFonts w:asciiTheme="minorHAnsi" w:hAnsiTheme="minorHAnsi" w:cstheme="minorHAnsi"/>
          <w:color w:val="auto"/>
          <w:highlight w:val="yellow"/>
        </w:rPr>
        <w:t xml:space="preserve">Hold the blade so that the sharp edge is parallel to the bottom of the dissection plate. Press the blade through the brain in one stroke. </w:t>
      </w:r>
      <w:r w:rsidRPr="00B84A95">
        <w:rPr>
          <w:rFonts w:asciiTheme="minorHAnsi" w:hAnsiTheme="minorHAnsi" w:cstheme="minorHAnsi"/>
          <w:color w:val="auto"/>
          <w:highlight w:val="yellow"/>
        </w:rPr>
        <w:t xml:space="preserve">Move one hemisphere to the side of the plate. </w:t>
      </w:r>
    </w:p>
    <w:p w14:paraId="496C5A33"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CEB7A35" w14:textId="1CBB4B40" w:rsidR="00CF601B" w:rsidRPr="00B84A95" w:rsidRDefault="00F31906"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Perform t</w:t>
      </w:r>
      <w:r w:rsidR="00CF601B" w:rsidRPr="00B84A95">
        <w:rPr>
          <w:rFonts w:asciiTheme="minorHAnsi" w:hAnsiTheme="minorHAnsi" w:cstheme="minorHAnsi"/>
          <w:color w:val="auto"/>
          <w:highlight w:val="yellow"/>
        </w:rPr>
        <w:t xml:space="preserve">he following steps </w:t>
      </w:r>
      <w:r w:rsidRPr="00B84A95">
        <w:rPr>
          <w:rFonts w:asciiTheme="minorHAnsi" w:hAnsiTheme="minorHAnsi" w:cstheme="minorHAnsi"/>
          <w:color w:val="auto"/>
          <w:highlight w:val="yellow"/>
        </w:rPr>
        <w:t>for</w:t>
      </w:r>
      <w:r w:rsidR="00CF601B" w:rsidRPr="00B84A95">
        <w:rPr>
          <w:rFonts w:asciiTheme="minorHAnsi" w:hAnsiTheme="minorHAnsi" w:cstheme="minorHAnsi"/>
          <w:color w:val="auto"/>
          <w:highlight w:val="yellow"/>
        </w:rPr>
        <w:t xml:space="preserve"> each hemisphere separately or in parallel. </w:t>
      </w:r>
    </w:p>
    <w:p w14:paraId="6AA0F399"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0BC1CF2" w14:textId="318FCE8F" w:rsidR="00CF601B" w:rsidRPr="00B84A95" w:rsidRDefault="00CF601B" w:rsidP="00AB5B4C">
      <w:pPr>
        <w:pStyle w:val="ListParagraph"/>
        <w:widowControl/>
        <w:numPr>
          <w:ilvl w:val="2"/>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Place one hemisphere in the center of the plate so the midline is facing down. Then use the razor blade to cut along the transverse fissure to remove the cerebellum and brain stem.</w:t>
      </w:r>
      <w:r w:rsidR="00E52191" w:rsidRPr="00B84A95">
        <w:rPr>
          <w:rFonts w:asciiTheme="minorHAnsi" w:hAnsiTheme="minorHAnsi" w:cstheme="minorHAnsi"/>
          <w:highlight w:val="yellow"/>
        </w:rPr>
        <w:t xml:space="preserve"> </w:t>
      </w:r>
      <w:bookmarkStart w:id="6" w:name="_Hlk19621923"/>
      <w:r w:rsidR="00E52191" w:rsidRPr="00B84A95">
        <w:rPr>
          <w:rFonts w:asciiTheme="minorHAnsi" w:hAnsiTheme="minorHAnsi" w:cstheme="minorHAnsi"/>
          <w:color w:val="auto"/>
          <w:highlight w:val="yellow"/>
        </w:rPr>
        <w:t>Push the blade straight through the tissue.</w:t>
      </w:r>
      <w:bookmarkEnd w:id="6"/>
    </w:p>
    <w:p w14:paraId="24EBD6E2"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BAF33A6" w14:textId="15C0658B" w:rsidR="00CF601B" w:rsidRPr="00B84A95" w:rsidRDefault="00CF601B" w:rsidP="00AB5B4C">
      <w:pPr>
        <w:pStyle w:val="ListParagraph"/>
        <w:widowControl/>
        <w:numPr>
          <w:ilvl w:val="2"/>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Rotate the hemisphere so that the medial side is facing up</w:t>
      </w:r>
      <w:r w:rsidR="00145E5D" w:rsidRPr="00B84A95">
        <w:rPr>
          <w:rFonts w:asciiTheme="minorHAnsi" w:hAnsiTheme="minorHAnsi" w:cstheme="minorHAnsi"/>
          <w:color w:val="auto"/>
          <w:highlight w:val="yellow"/>
        </w:rPr>
        <w:t xml:space="preserve"> (</w:t>
      </w:r>
      <w:r w:rsidR="00145E5D" w:rsidRPr="00B84A95">
        <w:rPr>
          <w:rFonts w:asciiTheme="minorHAnsi" w:hAnsiTheme="minorHAnsi" w:cstheme="minorHAnsi"/>
          <w:b/>
          <w:bCs/>
          <w:color w:val="auto"/>
          <w:highlight w:val="yellow"/>
        </w:rPr>
        <w:t>Fig</w:t>
      </w:r>
      <w:r w:rsidR="00F31906" w:rsidRPr="00B84A95">
        <w:rPr>
          <w:rFonts w:asciiTheme="minorHAnsi" w:hAnsiTheme="minorHAnsi" w:cstheme="minorHAnsi"/>
          <w:b/>
          <w:bCs/>
          <w:color w:val="auto"/>
          <w:highlight w:val="yellow"/>
        </w:rPr>
        <w:t>ure</w:t>
      </w:r>
      <w:r w:rsidR="00145E5D" w:rsidRPr="00B84A95">
        <w:rPr>
          <w:rFonts w:asciiTheme="minorHAnsi" w:hAnsiTheme="minorHAnsi" w:cstheme="minorHAnsi"/>
          <w:b/>
          <w:bCs/>
          <w:color w:val="auto"/>
          <w:highlight w:val="yellow"/>
        </w:rPr>
        <w:t xml:space="preserve"> 1</w:t>
      </w:r>
      <w:r w:rsidR="007F71BF" w:rsidRPr="00B84A95">
        <w:rPr>
          <w:rFonts w:asciiTheme="minorHAnsi" w:hAnsiTheme="minorHAnsi" w:cstheme="minorHAnsi"/>
          <w:b/>
          <w:bCs/>
          <w:color w:val="auto"/>
          <w:highlight w:val="yellow"/>
        </w:rPr>
        <w:t>A</w:t>
      </w:r>
      <w:r w:rsidR="00145E5D" w:rsidRPr="00B84A95">
        <w:rPr>
          <w:rFonts w:asciiTheme="minorHAnsi" w:hAnsiTheme="minorHAnsi" w:cstheme="minorHAnsi"/>
          <w:color w:val="auto"/>
          <w:highlight w:val="yellow"/>
        </w:rPr>
        <w:t>)</w:t>
      </w:r>
      <w:r w:rsidRPr="00B84A95">
        <w:rPr>
          <w:rFonts w:asciiTheme="minorHAnsi" w:hAnsiTheme="minorHAnsi" w:cstheme="minorHAnsi"/>
          <w:color w:val="auto"/>
          <w:highlight w:val="yellow"/>
        </w:rPr>
        <w:t xml:space="preserve">. Use one spatula to hold the brain in place. Using </w:t>
      </w:r>
      <w:r w:rsidR="00D403E3">
        <w:rPr>
          <w:rFonts w:asciiTheme="minorHAnsi" w:hAnsiTheme="minorHAnsi" w:cstheme="minorHAnsi"/>
          <w:color w:val="auto"/>
          <w:highlight w:val="yellow"/>
        </w:rPr>
        <w:t>a</w:t>
      </w:r>
      <w:r w:rsidR="00D403E3" w:rsidRPr="00B84A95">
        <w:rPr>
          <w:rFonts w:asciiTheme="minorHAnsi" w:hAnsiTheme="minorHAnsi" w:cstheme="minorHAnsi"/>
          <w:color w:val="auto"/>
          <w:highlight w:val="yellow"/>
        </w:rPr>
        <w:t xml:space="preserve"> </w:t>
      </w:r>
      <w:r w:rsidRPr="00B84A95">
        <w:rPr>
          <w:rFonts w:asciiTheme="minorHAnsi" w:hAnsiTheme="minorHAnsi" w:cstheme="minorHAnsi"/>
          <w:color w:val="auto"/>
          <w:highlight w:val="yellow"/>
        </w:rPr>
        <w:t xml:space="preserve">second spatula, insert the tip below the corpus callosum and scoop underneath </w:t>
      </w:r>
      <w:r w:rsidR="00D403E3">
        <w:rPr>
          <w:rFonts w:asciiTheme="minorHAnsi" w:hAnsiTheme="minorHAnsi" w:cstheme="minorHAnsi"/>
          <w:color w:val="auto"/>
          <w:highlight w:val="yellow"/>
        </w:rPr>
        <w:t xml:space="preserve">to remove </w:t>
      </w:r>
      <w:r w:rsidRPr="00B84A95">
        <w:rPr>
          <w:rFonts w:asciiTheme="minorHAnsi" w:hAnsiTheme="minorHAnsi" w:cstheme="minorHAnsi"/>
          <w:color w:val="auto"/>
          <w:highlight w:val="yellow"/>
        </w:rPr>
        <w:t xml:space="preserve">the thalamus, septum, and </w:t>
      </w:r>
      <w:r w:rsidR="00B36C03" w:rsidRPr="00B84A95">
        <w:rPr>
          <w:rFonts w:asciiTheme="minorHAnsi" w:hAnsiTheme="minorHAnsi" w:cstheme="minorHAnsi"/>
          <w:color w:val="auto"/>
          <w:highlight w:val="yellow"/>
        </w:rPr>
        <w:t>hypothalamus</w:t>
      </w:r>
      <w:r w:rsidR="00C43FAA">
        <w:rPr>
          <w:rFonts w:asciiTheme="minorHAnsi" w:hAnsiTheme="minorHAnsi" w:cstheme="minorHAnsi"/>
          <w:color w:val="auto"/>
          <w:highlight w:val="yellow"/>
        </w:rPr>
        <w:t>,</w:t>
      </w:r>
      <w:r w:rsidR="00B36C03" w:rsidRPr="00B84A95">
        <w:rPr>
          <w:rFonts w:asciiTheme="minorHAnsi" w:hAnsiTheme="minorHAnsi" w:cstheme="minorHAnsi"/>
          <w:color w:val="auto"/>
          <w:highlight w:val="yellow"/>
        </w:rPr>
        <w:t xml:space="preserve"> </w:t>
      </w:r>
      <w:r w:rsidRPr="00B84A95">
        <w:rPr>
          <w:rFonts w:asciiTheme="minorHAnsi" w:hAnsiTheme="minorHAnsi" w:cstheme="minorHAnsi"/>
          <w:color w:val="auto"/>
          <w:highlight w:val="yellow"/>
        </w:rPr>
        <w:t>covering the hippocampus</w:t>
      </w:r>
      <w:r w:rsidR="00D403E3">
        <w:rPr>
          <w:rFonts w:asciiTheme="minorHAnsi" w:hAnsiTheme="minorHAnsi" w:cstheme="minorHAnsi"/>
          <w:color w:val="auto"/>
          <w:highlight w:val="yellow"/>
        </w:rPr>
        <w:t xml:space="preserve"> </w:t>
      </w:r>
      <w:r w:rsidR="007F71BF" w:rsidRPr="00B84A95">
        <w:rPr>
          <w:rFonts w:asciiTheme="minorHAnsi" w:hAnsiTheme="minorHAnsi" w:cstheme="minorHAnsi"/>
          <w:color w:val="auto"/>
          <w:highlight w:val="yellow"/>
        </w:rPr>
        <w:t>(</w:t>
      </w:r>
      <w:r w:rsidR="007F71BF" w:rsidRPr="00B84A95">
        <w:rPr>
          <w:rFonts w:asciiTheme="minorHAnsi" w:hAnsiTheme="minorHAnsi" w:cstheme="minorHAnsi"/>
          <w:b/>
          <w:bCs/>
          <w:color w:val="auto"/>
          <w:highlight w:val="yellow"/>
        </w:rPr>
        <w:t>Fig</w:t>
      </w:r>
      <w:r w:rsidR="00F31906" w:rsidRPr="00B84A95">
        <w:rPr>
          <w:rFonts w:asciiTheme="minorHAnsi" w:hAnsiTheme="minorHAnsi" w:cstheme="minorHAnsi"/>
          <w:b/>
          <w:bCs/>
          <w:color w:val="auto"/>
          <w:highlight w:val="yellow"/>
        </w:rPr>
        <w:t>ure</w:t>
      </w:r>
      <w:r w:rsidR="007F71BF" w:rsidRPr="00B84A95">
        <w:rPr>
          <w:rFonts w:asciiTheme="minorHAnsi" w:hAnsiTheme="minorHAnsi" w:cstheme="minorHAnsi"/>
          <w:b/>
          <w:bCs/>
          <w:color w:val="auto"/>
          <w:highlight w:val="yellow"/>
        </w:rPr>
        <w:t xml:space="preserve"> 1B</w:t>
      </w:r>
      <w:r w:rsidR="007F71BF" w:rsidRPr="00B84A95">
        <w:rPr>
          <w:rFonts w:asciiTheme="minorHAnsi" w:hAnsiTheme="minorHAnsi" w:cstheme="minorHAnsi"/>
          <w:color w:val="auto"/>
          <w:highlight w:val="yellow"/>
        </w:rPr>
        <w:t>)</w:t>
      </w:r>
      <w:r w:rsidRPr="00B84A95">
        <w:rPr>
          <w:rFonts w:asciiTheme="minorHAnsi" w:hAnsiTheme="minorHAnsi" w:cstheme="minorHAnsi"/>
          <w:color w:val="auto"/>
          <w:highlight w:val="yellow"/>
        </w:rPr>
        <w:t>.</w:t>
      </w:r>
    </w:p>
    <w:p w14:paraId="15DAA82F"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4B5D48F0" w14:textId="08B13232" w:rsidR="00CF601B" w:rsidRPr="00B84A95" w:rsidRDefault="00F31906" w:rsidP="00AB5B4C">
      <w:pPr>
        <w:pStyle w:val="ListParagraph"/>
        <w:widowControl/>
        <w:numPr>
          <w:ilvl w:val="2"/>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Ensure that the</w:t>
      </w:r>
      <w:r w:rsidR="00CF601B" w:rsidRPr="00B84A95">
        <w:rPr>
          <w:rFonts w:asciiTheme="minorHAnsi" w:hAnsiTheme="minorHAnsi" w:cstheme="minorHAnsi"/>
          <w:color w:val="auto"/>
          <w:highlight w:val="yellow"/>
        </w:rPr>
        <w:t xml:space="preserve"> hippocampus </w:t>
      </w:r>
      <w:r w:rsidR="007B0951" w:rsidRPr="00B84A95">
        <w:rPr>
          <w:rFonts w:asciiTheme="minorHAnsi" w:hAnsiTheme="minorHAnsi" w:cstheme="minorHAnsi"/>
          <w:color w:val="auto"/>
          <w:highlight w:val="yellow"/>
        </w:rPr>
        <w:t>is</w:t>
      </w:r>
      <w:r w:rsidR="00CF601B" w:rsidRPr="00B84A95">
        <w:rPr>
          <w:rFonts w:asciiTheme="minorHAnsi" w:hAnsiTheme="minorHAnsi" w:cstheme="minorHAnsi"/>
          <w:color w:val="auto"/>
          <w:highlight w:val="yellow"/>
        </w:rPr>
        <w:t xml:space="preserve"> now visible as a curved structure near the posterior side of the cerebrum. Using one spatula to hold the cerebrum in place, use the second spatula to scoop the hippocampus out of the cerebrum</w:t>
      </w:r>
      <w:r w:rsidR="007F71BF" w:rsidRPr="00B84A95">
        <w:rPr>
          <w:rFonts w:asciiTheme="minorHAnsi" w:hAnsiTheme="minorHAnsi" w:cstheme="minorHAnsi"/>
          <w:color w:val="auto"/>
          <w:highlight w:val="yellow"/>
        </w:rPr>
        <w:t xml:space="preserve"> (</w:t>
      </w:r>
      <w:r w:rsidR="007F71BF" w:rsidRPr="00B84A95">
        <w:rPr>
          <w:rFonts w:asciiTheme="minorHAnsi" w:hAnsiTheme="minorHAnsi" w:cstheme="minorHAnsi"/>
          <w:b/>
          <w:bCs/>
          <w:color w:val="auto"/>
          <w:highlight w:val="yellow"/>
        </w:rPr>
        <w:t>Fig</w:t>
      </w:r>
      <w:r w:rsidRPr="00B84A95">
        <w:rPr>
          <w:rFonts w:asciiTheme="minorHAnsi" w:hAnsiTheme="minorHAnsi" w:cstheme="minorHAnsi"/>
          <w:b/>
          <w:bCs/>
          <w:color w:val="auto"/>
          <w:highlight w:val="yellow"/>
        </w:rPr>
        <w:t>ure</w:t>
      </w:r>
      <w:r w:rsidR="007F71BF" w:rsidRPr="00B84A95">
        <w:rPr>
          <w:rFonts w:asciiTheme="minorHAnsi" w:hAnsiTheme="minorHAnsi" w:cstheme="minorHAnsi"/>
          <w:b/>
          <w:bCs/>
          <w:color w:val="auto"/>
          <w:highlight w:val="yellow"/>
        </w:rPr>
        <w:t xml:space="preserve"> 1C</w:t>
      </w:r>
      <w:r w:rsidR="007F71BF" w:rsidRPr="00B84A95">
        <w:rPr>
          <w:rFonts w:asciiTheme="minorHAnsi" w:hAnsiTheme="minorHAnsi" w:cstheme="minorHAnsi"/>
          <w:color w:val="auto"/>
          <w:highlight w:val="yellow"/>
        </w:rPr>
        <w:t>)</w:t>
      </w:r>
      <w:r w:rsidR="00CF601B" w:rsidRPr="00B84A95">
        <w:rPr>
          <w:rFonts w:asciiTheme="minorHAnsi" w:hAnsiTheme="minorHAnsi" w:cstheme="minorHAnsi"/>
          <w:color w:val="auto"/>
          <w:highlight w:val="yellow"/>
        </w:rPr>
        <w:t>.</w:t>
      </w:r>
    </w:p>
    <w:p w14:paraId="083D7C36"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54C3ECAA" w14:textId="77777777" w:rsidR="00CF601B" w:rsidRPr="003863BE" w:rsidRDefault="00CF601B" w:rsidP="00AB5B4C">
      <w:pPr>
        <w:pStyle w:val="ListParagraph"/>
        <w:widowControl/>
        <w:numPr>
          <w:ilvl w:val="1"/>
          <w:numId w:val="23"/>
        </w:numPr>
        <w:autoSpaceDE/>
        <w:autoSpaceDN/>
        <w:adjustRightInd/>
        <w:rPr>
          <w:rFonts w:asciiTheme="minorHAnsi" w:hAnsiTheme="minorHAnsi" w:cstheme="minorHAnsi"/>
          <w:color w:val="auto"/>
        </w:rPr>
      </w:pPr>
      <w:r w:rsidRPr="00B84A95">
        <w:rPr>
          <w:rFonts w:asciiTheme="minorHAnsi" w:hAnsiTheme="minorHAnsi" w:cstheme="minorHAnsi"/>
          <w:color w:val="auto"/>
          <w:highlight w:val="yellow"/>
        </w:rPr>
        <w:t xml:space="preserve">Transfer the hippocampi to a new dissection plate filled about halfway with MOPS solution. </w:t>
      </w:r>
      <w:r w:rsidRPr="003863BE">
        <w:rPr>
          <w:rFonts w:asciiTheme="minorHAnsi" w:hAnsiTheme="minorHAnsi" w:cstheme="minorHAnsi"/>
          <w:color w:val="auto"/>
        </w:rPr>
        <w:t xml:space="preserve">Discard the rest of the brain.  </w:t>
      </w:r>
    </w:p>
    <w:p w14:paraId="7B5B088D" w14:textId="77777777" w:rsidR="00CF601B" w:rsidRPr="00B84A95" w:rsidRDefault="00CF601B" w:rsidP="00AB5B4C">
      <w:pPr>
        <w:pStyle w:val="ListParagraph"/>
        <w:widowControl/>
        <w:autoSpaceDE/>
        <w:autoSpaceDN/>
        <w:adjustRightInd/>
        <w:ind w:left="0"/>
        <w:rPr>
          <w:rFonts w:asciiTheme="minorHAnsi" w:hAnsiTheme="minorHAnsi" w:cstheme="minorHAnsi"/>
          <w:color w:val="auto"/>
          <w:highlight w:val="yellow"/>
        </w:rPr>
      </w:pPr>
    </w:p>
    <w:p w14:paraId="6E63FE68" w14:textId="75971D66" w:rsidR="00CF601B" w:rsidRPr="00B84A95" w:rsidRDefault="00CF601B" w:rsidP="00AB5B4C">
      <w:pPr>
        <w:pStyle w:val="ListParagraph"/>
        <w:widowControl/>
        <w:numPr>
          <w:ilvl w:val="0"/>
          <w:numId w:val="23"/>
        </w:numPr>
        <w:autoSpaceDE/>
        <w:autoSpaceDN/>
        <w:adjustRightInd/>
        <w:rPr>
          <w:rFonts w:asciiTheme="minorHAnsi" w:hAnsiTheme="minorHAnsi" w:cstheme="minorHAnsi"/>
          <w:b/>
          <w:bCs/>
          <w:color w:val="auto"/>
          <w:highlight w:val="yellow"/>
        </w:rPr>
      </w:pPr>
      <w:r w:rsidRPr="00B84A95">
        <w:rPr>
          <w:rFonts w:asciiTheme="minorHAnsi" w:hAnsiTheme="minorHAnsi" w:cstheme="minorHAnsi"/>
          <w:b/>
          <w:bCs/>
          <w:color w:val="auto"/>
          <w:highlight w:val="yellow"/>
        </w:rPr>
        <w:t xml:space="preserve">Hippocampal arteriole </w:t>
      </w:r>
      <w:r w:rsidR="00CF0A1B" w:rsidRPr="00B84A95">
        <w:rPr>
          <w:rFonts w:asciiTheme="minorHAnsi" w:hAnsiTheme="minorHAnsi" w:cstheme="minorHAnsi"/>
          <w:b/>
          <w:bCs/>
          <w:color w:val="auto"/>
          <w:highlight w:val="yellow"/>
        </w:rPr>
        <w:t>i</w:t>
      </w:r>
      <w:r w:rsidRPr="00B84A95">
        <w:rPr>
          <w:rFonts w:asciiTheme="minorHAnsi" w:hAnsiTheme="minorHAnsi" w:cstheme="minorHAnsi"/>
          <w:b/>
          <w:bCs/>
          <w:color w:val="auto"/>
          <w:highlight w:val="yellow"/>
        </w:rPr>
        <w:t>solation</w:t>
      </w:r>
    </w:p>
    <w:p w14:paraId="414FCE36" w14:textId="77777777" w:rsidR="00AB5B4C" w:rsidRPr="00B84A95" w:rsidRDefault="00AB5B4C" w:rsidP="00AB5B4C">
      <w:pPr>
        <w:pStyle w:val="ListParagraph"/>
        <w:widowControl/>
        <w:autoSpaceDE/>
        <w:autoSpaceDN/>
        <w:adjustRightInd/>
        <w:ind w:left="0"/>
        <w:rPr>
          <w:rFonts w:asciiTheme="minorHAnsi" w:hAnsiTheme="minorHAnsi" w:cstheme="minorHAnsi"/>
          <w:b/>
          <w:bCs/>
          <w:color w:val="auto"/>
          <w:highlight w:val="yellow"/>
        </w:rPr>
      </w:pPr>
    </w:p>
    <w:p w14:paraId="0D23DF49" w14:textId="6893C929"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Complete the following steps for each hippocampus.</w:t>
      </w:r>
    </w:p>
    <w:p w14:paraId="08991173"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4399E9B" w14:textId="041D4A61" w:rsidR="00CF601B" w:rsidRPr="003863BE" w:rsidRDefault="00CF601B" w:rsidP="00AB5B4C">
      <w:pPr>
        <w:pStyle w:val="ListParagraph"/>
        <w:widowControl/>
        <w:numPr>
          <w:ilvl w:val="2"/>
          <w:numId w:val="23"/>
        </w:numPr>
        <w:autoSpaceDE/>
        <w:autoSpaceDN/>
        <w:adjustRightInd/>
        <w:rPr>
          <w:rFonts w:asciiTheme="minorHAnsi" w:hAnsiTheme="minorHAnsi" w:cstheme="minorHAnsi"/>
          <w:color w:val="auto"/>
        </w:rPr>
      </w:pPr>
      <w:r w:rsidRPr="00B84A95">
        <w:rPr>
          <w:rFonts w:asciiTheme="minorHAnsi" w:hAnsiTheme="minorHAnsi" w:cstheme="minorHAnsi"/>
          <w:color w:val="auto"/>
          <w:highlight w:val="yellow"/>
        </w:rPr>
        <w:t xml:space="preserve">Pin down one of the hippocampi using small pins at each end of the section. </w:t>
      </w:r>
      <w:r w:rsidRPr="003863BE">
        <w:rPr>
          <w:rFonts w:asciiTheme="minorHAnsi" w:hAnsiTheme="minorHAnsi" w:cstheme="minorHAnsi"/>
          <w:color w:val="auto"/>
        </w:rPr>
        <w:t xml:space="preserve">The hippocampal artery </w:t>
      </w:r>
      <w:r w:rsidR="007B0951" w:rsidRPr="003863BE">
        <w:rPr>
          <w:rFonts w:asciiTheme="minorHAnsi" w:hAnsiTheme="minorHAnsi" w:cstheme="minorHAnsi"/>
          <w:color w:val="auto"/>
        </w:rPr>
        <w:t>is</w:t>
      </w:r>
      <w:r w:rsidRPr="003863BE">
        <w:rPr>
          <w:rFonts w:asciiTheme="minorHAnsi" w:hAnsiTheme="minorHAnsi" w:cstheme="minorHAnsi"/>
          <w:color w:val="auto"/>
        </w:rPr>
        <w:t xml:space="preserve"> facing up. </w:t>
      </w:r>
    </w:p>
    <w:p w14:paraId="72BB17F8"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218664CC" w14:textId="571B949A" w:rsidR="00CF601B" w:rsidRPr="00B84A95" w:rsidRDefault="00CF601B" w:rsidP="00AB5B4C">
      <w:pPr>
        <w:pStyle w:val="ListParagraph"/>
        <w:widowControl/>
        <w:numPr>
          <w:ilvl w:val="2"/>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Using very sharp forceps, gently stretch small sections of the hippocampus. This will loosen the tissue surrounding the arterioles, making it easier to dissect them.</w:t>
      </w:r>
    </w:p>
    <w:p w14:paraId="5820CAF6"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698F59CE" w14:textId="11043B13" w:rsidR="00AC0363" w:rsidRPr="00B84A95" w:rsidRDefault="00CF601B" w:rsidP="00AB5B4C">
      <w:pPr>
        <w:pStyle w:val="ListParagraph"/>
        <w:widowControl/>
        <w:numPr>
          <w:ilvl w:val="2"/>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Search through </w:t>
      </w:r>
      <w:r w:rsidR="00AC0363" w:rsidRPr="00B84A95">
        <w:rPr>
          <w:rFonts w:asciiTheme="minorHAnsi" w:hAnsiTheme="minorHAnsi" w:cstheme="minorHAnsi"/>
          <w:color w:val="auto"/>
          <w:highlight w:val="yellow"/>
        </w:rPr>
        <w:t xml:space="preserve">the dorsal </w:t>
      </w:r>
      <w:r w:rsidR="00883F13" w:rsidRPr="00B84A95">
        <w:rPr>
          <w:rFonts w:asciiTheme="minorHAnsi" w:hAnsiTheme="minorHAnsi" w:cstheme="minorHAnsi"/>
          <w:color w:val="auto"/>
          <w:highlight w:val="yellow"/>
        </w:rPr>
        <w:t xml:space="preserve">hippocampal </w:t>
      </w:r>
      <w:r w:rsidRPr="00B84A95">
        <w:rPr>
          <w:rFonts w:asciiTheme="minorHAnsi" w:hAnsiTheme="minorHAnsi" w:cstheme="minorHAnsi"/>
          <w:color w:val="auto"/>
          <w:highlight w:val="yellow"/>
        </w:rPr>
        <w:t xml:space="preserve">tissue </w:t>
      </w:r>
      <w:r w:rsidR="00EA2C32" w:rsidRPr="00B84A95">
        <w:rPr>
          <w:rFonts w:asciiTheme="minorHAnsi" w:hAnsiTheme="minorHAnsi" w:cstheme="minorHAnsi"/>
          <w:color w:val="auto"/>
          <w:highlight w:val="yellow"/>
        </w:rPr>
        <w:t>to</w:t>
      </w:r>
      <w:r w:rsidR="00AC0363" w:rsidRPr="00B84A95">
        <w:rPr>
          <w:rFonts w:asciiTheme="minorHAnsi" w:hAnsiTheme="minorHAnsi" w:cstheme="minorHAnsi"/>
          <w:color w:val="auto"/>
          <w:highlight w:val="yellow"/>
        </w:rPr>
        <w:t xml:space="preserve"> identify</w:t>
      </w:r>
      <w:r w:rsidRPr="00B84A95">
        <w:rPr>
          <w:rFonts w:asciiTheme="minorHAnsi" w:hAnsiTheme="minorHAnsi" w:cstheme="minorHAnsi"/>
          <w:color w:val="auto"/>
          <w:highlight w:val="yellow"/>
        </w:rPr>
        <w:t xml:space="preserve"> </w:t>
      </w:r>
      <w:r w:rsidR="00AC0363" w:rsidRPr="00B84A95">
        <w:rPr>
          <w:rFonts w:asciiTheme="minorHAnsi" w:hAnsiTheme="minorHAnsi" w:cstheme="minorHAnsi"/>
          <w:color w:val="auto"/>
          <w:highlight w:val="yellow"/>
        </w:rPr>
        <w:t xml:space="preserve">the </w:t>
      </w:r>
      <w:r w:rsidR="00EA2C32" w:rsidRPr="00B84A95">
        <w:rPr>
          <w:rFonts w:asciiTheme="minorHAnsi" w:hAnsiTheme="minorHAnsi" w:cstheme="minorHAnsi"/>
          <w:color w:val="auto"/>
          <w:highlight w:val="yellow"/>
        </w:rPr>
        <w:t>externa</w:t>
      </w:r>
      <w:r w:rsidR="00AC0363" w:rsidRPr="00B84A95">
        <w:rPr>
          <w:rFonts w:asciiTheme="minorHAnsi" w:hAnsiTheme="minorHAnsi" w:cstheme="minorHAnsi"/>
          <w:color w:val="auto"/>
          <w:highlight w:val="yellow"/>
        </w:rPr>
        <w:t xml:space="preserve">l transverse artery </w:t>
      </w:r>
      <w:r w:rsidR="00AC0363" w:rsidRPr="003863BE">
        <w:rPr>
          <w:rFonts w:asciiTheme="minorHAnsi" w:hAnsiTheme="minorHAnsi" w:cstheme="minorHAnsi"/>
          <w:color w:val="auto"/>
        </w:rPr>
        <w:t>(</w:t>
      </w:r>
      <w:r w:rsidR="00AC0363" w:rsidRPr="003863BE">
        <w:rPr>
          <w:rFonts w:asciiTheme="minorHAnsi" w:hAnsiTheme="minorHAnsi" w:cstheme="minorHAnsi"/>
          <w:b/>
          <w:bCs/>
          <w:color w:val="auto"/>
        </w:rPr>
        <w:t>Fig</w:t>
      </w:r>
      <w:r w:rsidR="00F31906" w:rsidRPr="003863BE">
        <w:rPr>
          <w:rFonts w:asciiTheme="minorHAnsi" w:hAnsiTheme="minorHAnsi" w:cstheme="minorHAnsi"/>
          <w:b/>
          <w:bCs/>
          <w:color w:val="auto"/>
        </w:rPr>
        <w:t xml:space="preserve">ure </w:t>
      </w:r>
      <w:r w:rsidR="00AC0363" w:rsidRPr="003863BE">
        <w:rPr>
          <w:rFonts w:asciiTheme="minorHAnsi" w:hAnsiTheme="minorHAnsi" w:cstheme="minorHAnsi"/>
          <w:b/>
          <w:bCs/>
          <w:color w:val="auto"/>
        </w:rPr>
        <w:t>1C</w:t>
      </w:r>
      <w:r w:rsidR="00AC0363" w:rsidRPr="003863BE">
        <w:rPr>
          <w:rFonts w:asciiTheme="minorHAnsi" w:hAnsiTheme="minorHAnsi" w:cstheme="minorHAnsi"/>
          <w:color w:val="auto"/>
        </w:rPr>
        <w:t>)</w:t>
      </w:r>
      <w:r w:rsidR="0059303A" w:rsidRPr="003863BE">
        <w:rPr>
          <w:rFonts w:asciiTheme="minorHAnsi" w:hAnsiTheme="minorHAnsi" w:cstheme="minorHAnsi"/>
          <w:color w:val="auto"/>
          <w:vertAlign w:val="superscript"/>
        </w:rPr>
        <w:t>16,27</w:t>
      </w:r>
      <w:r w:rsidR="00AC0363" w:rsidRPr="003863BE">
        <w:rPr>
          <w:rFonts w:asciiTheme="minorHAnsi" w:hAnsiTheme="minorHAnsi" w:cstheme="minorHAnsi"/>
          <w:color w:val="auto"/>
        </w:rPr>
        <w:t>.</w:t>
      </w:r>
      <w:r w:rsidR="00EA2C32" w:rsidRPr="003863BE">
        <w:rPr>
          <w:rFonts w:asciiTheme="minorHAnsi" w:hAnsiTheme="minorHAnsi" w:cstheme="minorHAnsi"/>
          <w:color w:val="auto"/>
        </w:rPr>
        <w:t xml:space="preserve"> </w:t>
      </w:r>
    </w:p>
    <w:p w14:paraId="500F6E7E"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BD59A56" w14:textId="6132E351" w:rsidR="00CF601B" w:rsidRPr="00B84A95" w:rsidRDefault="00EA2C32" w:rsidP="00AB5B4C">
      <w:pPr>
        <w:pStyle w:val="ListParagraph"/>
        <w:widowControl/>
        <w:numPr>
          <w:ilvl w:val="2"/>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lastRenderedPageBreak/>
        <w:t xml:space="preserve">Gently grab the external transverse artery and </w:t>
      </w:r>
      <w:r w:rsidRPr="003863BE">
        <w:rPr>
          <w:rFonts w:asciiTheme="minorHAnsi" w:hAnsiTheme="minorHAnsi" w:cstheme="minorHAnsi"/>
          <w:color w:val="auto"/>
          <w:highlight w:val="yellow"/>
        </w:rPr>
        <w:t>slowly</w:t>
      </w:r>
      <w:r w:rsidRPr="00B84A95">
        <w:rPr>
          <w:rFonts w:asciiTheme="minorHAnsi" w:hAnsiTheme="minorHAnsi" w:cstheme="minorHAnsi"/>
          <w:color w:val="auto"/>
          <w:highlight w:val="yellow"/>
        </w:rPr>
        <w:t xml:space="preserve"> pull </w:t>
      </w:r>
      <w:r w:rsidR="00D403E3">
        <w:rPr>
          <w:rFonts w:asciiTheme="minorHAnsi" w:hAnsiTheme="minorHAnsi" w:cstheme="minorHAnsi"/>
          <w:color w:val="auto"/>
          <w:highlight w:val="yellow"/>
        </w:rPr>
        <w:t xml:space="preserve">it </w:t>
      </w:r>
      <w:r w:rsidRPr="00B84A95">
        <w:rPr>
          <w:rFonts w:asciiTheme="minorHAnsi" w:hAnsiTheme="minorHAnsi" w:cstheme="minorHAnsi"/>
          <w:color w:val="auto"/>
          <w:highlight w:val="yellow"/>
        </w:rPr>
        <w:t xml:space="preserve">away from the tissue to collect the arterioles and capillaries perfusing the </w:t>
      </w:r>
      <w:r w:rsidRPr="00D403E3">
        <w:rPr>
          <w:rFonts w:asciiTheme="minorHAnsi" w:hAnsiTheme="minorHAnsi" w:cstheme="minorHAnsi"/>
          <w:color w:val="auto"/>
          <w:highlight w:val="yellow"/>
        </w:rPr>
        <w:t xml:space="preserve">CA3 </w:t>
      </w:r>
      <w:r w:rsidRPr="00B84A95">
        <w:rPr>
          <w:rFonts w:asciiTheme="minorHAnsi" w:hAnsiTheme="minorHAnsi" w:cstheme="minorHAnsi"/>
          <w:color w:val="auto"/>
          <w:highlight w:val="yellow"/>
        </w:rPr>
        <w:t xml:space="preserve">region of the hippocampus. </w:t>
      </w:r>
    </w:p>
    <w:p w14:paraId="3E6084AE"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BD47FFD" w14:textId="1CD3730E" w:rsidR="00E52191" w:rsidRPr="003863BE" w:rsidRDefault="00E52191" w:rsidP="00AB5B4C">
      <w:pPr>
        <w:pStyle w:val="ListParagraph"/>
        <w:numPr>
          <w:ilvl w:val="2"/>
          <w:numId w:val="23"/>
        </w:numPr>
        <w:rPr>
          <w:rFonts w:asciiTheme="minorHAnsi" w:hAnsiTheme="minorHAnsi" w:cstheme="minorHAnsi"/>
          <w:color w:val="auto"/>
        </w:rPr>
      </w:pPr>
      <w:r w:rsidRPr="00B84A95">
        <w:rPr>
          <w:rFonts w:asciiTheme="minorHAnsi" w:hAnsiTheme="minorHAnsi" w:cstheme="minorHAnsi"/>
          <w:color w:val="auto"/>
          <w:highlight w:val="yellow"/>
        </w:rPr>
        <w:t xml:space="preserve">Once there are no more vessels to be removed from the tissue, discard the hippocampi. </w:t>
      </w:r>
      <w:r w:rsidRPr="003863BE">
        <w:rPr>
          <w:rFonts w:asciiTheme="minorHAnsi" w:hAnsiTheme="minorHAnsi" w:cstheme="minorHAnsi"/>
          <w:color w:val="auto"/>
        </w:rPr>
        <w:t>Keep the vessels on ice</w:t>
      </w:r>
      <w:r w:rsidR="003863BE" w:rsidRPr="003863BE">
        <w:rPr>
          <w:rFonts w:asciiTheme="minorHAnsi" w:hAnsiTheme="minorHAnsi" w:cstheme="minorHAnsi"/>
          <w:color w:val="auto"/>
        </w:rPr>
        <w:t xml:space="preserve"> in plates</w:t>
      </w:r>
      <w:r w:rsidRPr="003863BE">
        <w:rPr>
          <w:rFonts w:asciiTheme="minorHAnsi" w:hAnsiTheme="minorHAnsi" w:cstheme="minorHAnsi"/>
          <w:color w:val="auto"/>
        </w:rPr>
        <w:t xml:space="preserve"> while not in use. </w:t>
      </w:r>
    </w:p>
    <w:p w14:paraId="0C8E9FE0" w14:textId="77777777" w:rsidR="00CF601B" w:rsidRPr="00B84A95" w:rsidRDefault="00CF601B" w:rsidP="00AB5B4C">
      <w:pPr>
        <w:pStyle w:val="ListParagraph"/>
        <w:widowControl/>
        <w:autoSpaceDE/>
        <w:autoSpaceDN/>
        <w:adjustRightInd/>
        <w:ind w:left="0"/>
        <w:rPr>
          <w:rFonts w:asciiTheme="minorHAnsi" w:hAnsiTheme="minorHAnsi" w:cstheme="minorHAnsi"/>
          <w:color w:val="auto"/>
          <w:highlight w:val="yellow"/>
        </w:rPr>
      </w:pPr>
    </w:p>
    <w:p w14:paraId="5698048E" w14:textId="7424D817" w:rsidR="00CF601B" w:rsidRPr="00B84A95" w:rsidRDefault="00CF601B" w:rsidP="00AB5B4C">
      <w:pPr>
        <w:pStyle w:val="ListParagraph"/>
        <w:widowControl/>
        <w:numPr>
          <w:ilvl w:val="0"/>
          <w:numId w:val="23"/>
        </w:numPr>
        <w:autoSpaceDE/>
        <w:autoSpaceDN/>
        <w:adjustRightInd/>
        <w:rPr>
          <w:rFonts w:asciiTheme="minorHAnsi" w:hAnsiTheme="minorHAnsi" w:cstheme="minorHAnsi"/>
          <w:b/>
          <w:bCs/>
          <w:color w:val="auto"/>
          <w:highlight w:val="yellow"/>
        </w:rPr>
      </w:pPr>
      <w:r w:rsidRPr="00B84A95">
        <w:rPr>
          <w:rFonts w:asciiTheme="minorHAnsi" w:hAnsiTheme="minorHAnsi" w:cstheme="minorHAnsi"/>
          <w:b/>
          <w:bCs/>
          <w:color w:val="auto"/>
          <w:highlight w:val="yellow"/>
        </w:rPr>
        <w:t>Hippocampal capillary-parenchymal arteriole cannulation</w:t>
      </w:r>
    </w:p>
    <w:p w14:paraId="4482D7E7" w14:textId="77777777" w:rsidR="00AB5B4C" w:rsidRPr="00B84A95" w:rsidRDefault="00AB5B4C" w:rsidP="00AB5B4C">
      <w:pPr>
        <w:pStyle w:val="ListParagraph"/>
        <w:widowControl/>
        <w:autoSpaceDE/>
        <w:autoSpaceDN/>
        <w:adjustRightInd/>
        <w:ind w:left="0"/>
        <w:rPr>
          <w:rFonts w:asciiTheme="minorHAnsi" w:hAnsiTheme="minorHAnsi" w:cstheme="minorHAnsi"/>
          <w:b/>
          <w:bCs/>
          <w:color w:val="auto"/>
          <w:highlight w:val="yellow"/>
        </w:rPr>
      </w:pPr>
    </w:p>
    <w:p w14:paraId="20F38D8F" w14:textId="3EAFB251"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Find an </w:t>
      </w:r>
      <w:r w:rsidRPr="00D403E3">
        <w:rPr>
          <w:rFonts w:asciiTheme="minorHAnsi" w:hAnsiTheme="minorHAnsi" w:cstheme="minorHAnsi"/>
          <w:color w:val="auto"/>
          <w:highlight w:val="yellow"/>
        </w:rPr>
        <w:t xml:space="preserve">arteriole </w:t>
      </w:r>
      <w:r w:rsidRPr="00B84A95">
        <w:rPr>
          <w:rFonts w:asciiTheme="minorHAnsi" w:hAnsiTheme="minorHAnsi" w:cstheme="minorHAnsi"/>
          <w:color w:val="auto"/>
          <w:highlight w:val="yellow"/>
        </w:rPr>
        <w:t xml:space="preserve">with a branch that ends with capillaries. Transfer it to the organ chamber (see diagram). </w:t>
      </w:r>
      <w:bookmarkStart w:id="7" w:name="_Hlk19622349"/>
      <w:bookmarkStart w:id="8" w:name="_Hlk19622323"/>
      <w:r w:rsidR="00F31906" w:rsidRPr="00B84A95">
        <w:rPr>
          <w:rFonts w:asciiTheme="minorHAnsi" w:hAnsiTheme="minorHAnsi" w:cstheme="minorHAnsi"/>
          <w:color w:val="auto"/>
          <w:highlight w:val="yellow"/>
        </w:rPr>
        <w:t>Ensure that t</w:t>
      </w:r>
      <w:r w:rsidRPr="00B84A95">
        <w:rPr>
          <w:rFonts w:asciiTheme="minorHAnsi" w:hAnsiTheme="minorHAnsi" w:cstheme="minorHAnsi"/>
          <w:color w:val="auto"/>
          <w:highlight w:val="yellow"/>
        </w:rPr>
        <w:t xml:space="preserve">he arteriole </w:t>
      </w:r>
      <w:r w:rsidR="00F31906" w:rsidRPr="00B84A95">
        <w:rPr>
          <w:rFonts w:asciiTheme="minorHAnsi" w:hAnsiTheme="minorHAnsi" w:cstheme="minorHAnsi"/>
          <w:color w:val="auto"/>
          <w:highlight w:val="yellow"/>
        </w:rPr>
        <w:t>is</w:t>
      </w:r>
      <w:r w:rsidRPr="00B84A95">
        <w:rPr>
          <w:rFonts w:asciiTheme="minorHAnsi" w:hAnsiTheme="minorHAnsi" w:cstheme="minorHAnsi"/>
          <w:color w:val="auto"/>
          <w:highlight w:val="yellow"/>
        </w:rPr>
        <w:t xml:space="preserve"> </w:t>
      </w:r>
      <w:bookmarkEnd w:id="7"/>
      <w:r w:rsidRPr="00B84A95">
        <w:rPr>
          <w:rFonts w:asciiTheme="minorHAnsi" w:hAnsiTheme="minorHAnsi" w:cstheme="minorHAnsi"/>
          <w:color w:val="auto"/>
          <w:highlight w:val="yellow"/>
        </w:rPr>
        <w:t xml:space="preserve">about </w:t>
      </w:r>
      <w:r w:rsidR="00F261F8" w:rsidRPr="00B84A95">
        <w:rPr>
          <w:rFonts w:asciiTheme="minorHAnsi" w:hAnsiTheme="minorHAnsi" w:cstheme="minorHAnsi"/>
          <w:color w:val="auto"/>
          <w:highlight w:val="yellow"/>
        </w:rPr>
        <w:t>1</w:t>
      </w:r>
      <w:r w:rsidR="00D5619F" w:rsidRPr="00B84A95">
        <w:rPr>
          <w:rFonts w:asciiTheme="minorHAnsi" w:hAnsiTheme="minorHAnsi" w:cstheme="minorHAnsi"/>
          <w:color w:val="auto"/>
          <w:highlight w:val="yellow"/>
        </w:rPr>
        <w:t>5</w:t>
      </w:r>
      <w:r w:rsidR="00C43FAA" w:rsidRPr="00C43FAA">
        <w:rPr>
          <w:rFonts w:asciiTheme="minorHAnsi" w:hAnsiTheme="minorHAnsi" w:cstheme="minorHAnsi"/>
          <w:color w:val="auto"/>
          <w:highlight w:val="yellow"/>
        </w:rPr>
        <w:t>–</w:t>
      </w:r>
      <w:r w:rsidR="00D5619F" w:rsidRPr="00B84A95">
        <w:rPr>
          <w:rFonts w:asciiTheme="minorHAnsi" w:hAnsiTheme="minorHAnsi" w:cstheme="minorHAnsi"/>
          <w:color w:val="auto"/>
          <w:highlight w:val="yellow"/>
        </w:rPr>
        <w:t>3</w:t>
      </w:r>
      <w:r w:rsidRPr="00B84A95">
        <w:rPr>
          <w:rFonts w:asciiTheme="minorHAnsi" w:hAnsiTheme="minorHAnsi" w:cstheme="minorHAnsi"/>
          <w:color w:val="auto"/>
          <w:highlight w:val="yellow"/>
        </w:rPr>
        <w:t>0</w:t>
      </w:r>
      <w:r w:rsidR="00F261F8" w:rsidRPr="00B84A95">
        <w:rPr>
          <w:rFonts w:asciiTheme="minorHAnsi" w:hAnsiTheme="minorHAnsi" w:cstheme="minorHAnsi"/>
          <w:color w:val="auto"/>
          <w:highlight w:val="yellow"/>
        </w:rPr>
        <w:t xml:space="preserve"> </w:t>
      </w:r>
      <w:r w:rsidRPr="00B84A95">
        <w:rPr>
          <w:rFonts w:asciiTheme="minorHAnsi" w:hAnsiTheme="minorHAnsi" w:cstheme="minorHAnsi"/>
          <w:color w:val="auto"/>
          <w:highlight w:val="yellow"/>
        </w:rPr>
        <w:t>µm</w:t>
      </w:r>
      <w:bookmarkEnd w:id="8"/>
      <w:r w:rsidRPr="00B84A95">
        <w:rPr>
          <w:rFonts w:asciiTheme="minorHAnsi" w:hAnsiTheme="minorHAnsi" w:cstheme="minorHAnsi"/>
          <w:color w:val="auto"/>
          <w:highlight w:val="yellow"/>
        </w:rPr>
        <w:t xml:space="preserve"> when fully dilated</w:t>
      </w:r>
      <w:r w:rsidR="006F0A82" w:rsidRPr="00B84A95">
        <w:rPr>
          <w:rFonts w:asciiTheme="minorHAnsi" w:hAnsiTheme="minorHAnsi" w:cstheme="minorHAnsi"/>
          <w:color w:val="auto"/>
          <w:highlight w:val="yellow"/>
        </w:rPr>
        <w:t xml:space="preserve"> (</w:t>
      </w:r>
      <w:r w:rsidR="006F0A82" w:rsidRPr="00B84A95">
        <w:rPr>
          <w:rFonts w:asciiTheme="minorHAnsi" w:hAnsiTheme="minorHAnsi" w:cstheme="minorHAnsi"/>
          <w:b/>
          <w:bCs/>
          <w:color w:val="auto"/>
          <w:highlight w:val="yellow"/>
        </w:rPr>
        <w:t>Fig</w:t>
      </w:r>
      <w:r w:rsidR="00F31906" w:rsidRPr="00B84A95">
        <w:rPr>
          <w:rFonts w:asciiTheme="minorHAnsi" w:hAnsiTheme="minorHAnsi" w:cstheme="minorHAnsi"/>
          <w:b/>
          <w:bCs/>
          <w:color w:val="auto"/>
          <w:highlight w:val="yellow"/>
        </w:rPr>
        <w:t>ure</w:t>
      </w:r>
      <w:r w:rsidR="006F0A82" w:rsidRPr="00B84A95">
        <w:rPr>
          <w:rFonts w:asciiTheme="minorHAnsi" w:hAnsiTheme="minorHAnsi" w:cstheme="minorHAnsi"/>
          <w:b/>
          <w:bCs/>
          <w:color w:val="auto"/>
          <w:highlight w:val="yellow"/>
        </w:rPr>
        <w:t xml:space="preserve"> 1D</w:t>
      </w:r>
      <w:r w:rsidR="006F0A82" w:rsidRPr="00B84A95">
        <w:rPr>
          <w:rFonts w:asciiTheme="minorHAnsi" w:hAnsiTheme="minorHAnsi" w:cstheme="minorHAnsi"/>
          <w:color w:val="auto"/>
          <w:highlight w:val="yellow"/>
        </w:rPr>
        <w:t>)</w:t>
      </w:r>
      <w:r w:rsidRPr="00B84A95">
        <w:rPr>
          <w:rFonts w:asciiTheme="minorHAnsi" w:hAnsiTheme="minorHAnsi" w:cstheme="minorHAnsi"/>
          <w:color w:val="auto"/>
          <w:highlight w:val="yellow"/>
        </w:rPr>
        <w:t xml:space="preserve">. </w:t>
      </w:r>
    </w:p>
    <w:p w14:paraId="2E6563C1"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A8A75D9" w14:textId="0ABB418A"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Carefully mount the blood vessel by pushing the cannula tip through the arteriole wall below the target area. Carefully slide the vessel onto the cannula until there is enough tissue to place the tie on. </w:t>
      </w:r>
    </w:p>
    <w:p w14:paraId="4CCDF9AA"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6CD7E9EF" w14:textId="20DF2D5A"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Make a loose knot with 12-0 </w:t>
      </w:r>
      <w:r w:rsidR="00F31906" w:rsidRPr="00B84A95">
        <w:rPr>
          <w:rFonts w:asciiTheme="minorHAnsi" w:hAnsiTheme="minorHAnsi" w:cstheme="minorHAnsi"/>
          <w:color w:val="auto"/>
          <w:highlight w:val="yellow"/>
        </w:rPr>
        <w:t>n</w:t>
      </w:r>
      <w:r w:rsidRPr="00B84A95">
        <w:rPr>
          <w:rFonts w:asciiTheme="minorHAnsi" w:hAnsiTheme="minorHAnsi" w:cstheme="minorHAnsi"/>
          <w:color w:val="auto"/>
          <w:highlight w:val="yellow"/>
        </w:rPr>
        <w:t xml:space="preserve">ylon sutures so that </w:t>
      </w:r>
      <w:r w:rsidRPr="00C43FAA">
        <w:rPr>
          <w:rFonts w:asciiTheme="minorHAnsi" w:hAnsiTheme="minorHAnsi" w:cstheme="minorHAnsi"/>
          <w:color w:val="auto"/>
          <w:highlight w:val="yellow"/>
        </w:rPr>
        <w:t xml:space="preserve">it </w:t>
      </w:r>
      <w:r w:rsidRPr="00B84A95">
        <w:rPr>
          <w:rFonts w:asciiTheme="minorHAnsi" w:hAnsiTheme="minorHAnsi" w:cstheme="minorHAnsi"/>
          <w:color w:val="auto"/>
          <w:highlight w:val="yellow"/>
        </w:rPr>
        <w:t xml:space="preserve">fits over the blood vessel and cannula. Use a half-hitch knot to secure ties. Then pull the ends to tighten the knot and secure the arteriole to the cannula. Remove any extraneous vessel branches below the tie by gently pulling them with forceps. </w:t>
      </w:r>
    </w:p>
    <w:p w14:paraId="1AF7F428"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2366971" w14:textId="52402888"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Make another tie and secure it on the other end of the arteriole to seal it. </w:t>
      </w:r>
    </w:p>
    <w:p w14:paraId="025FC01A"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6C77D204" w14:textId="54CB2390"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Lower the cannula with the attached vessel until it is flat against the coverslip on the bottom of the chamber. </w:t>
      </w:r>
      <w:r w:rsidR="009B1992" w:rsidRPr="00B84A95">
        <w:rPr>
          <w:rFonts w:asciiTheme="minorHAnsi" w:hAnsiTheme="minorHAnsi" w:cstheme="minorHAnsi"/>
          <w:color w:val="auto"/>
          <w:highlight w:val="yellow"/>
        </w:rPr>
        <w:t>Be careful not to lower the cannula too much or it will break</w:t>
      </w:r>
      <w:r w:rsidRPr="00B84A95">
        <w:rPr>
          <w:rFonts w:asciiTheme="minorHAnsi" w:hAnsiTheme="minorHAnsi" w:cstheme="minorHAnsi"/>
          <w:color w:val="auto"/>
          <w:highlight w:val="yellow"/>
        </w:rPr>
        <w:t xml:space="preserve">. </w:t>
      </w:r>
    </w:p>
    <w:p w14:paraId="650B8A63"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4BC0C59C" w14:textId="0CC0C38C"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Using one cannula on the opposite side of the chamber, lower it so that the point of it pins down the tie on the end of the arteriole. </w:t>
      </w:r>
    </w:p>
    <w:p w14:paraId="5A1A808A"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D69C9B7" w14:textId="102032F1" w:rsidR="00CF601B" w:rsidRPr="003863BE" w:rsidRDefault="00CF601B" w:rsidP="00AB5B4C">
      <w:pPr>
        <w:pStyle w:val="ListParagraph"/>
        <w:widowControl/>
        <w:numPr>
          <w:ilvl w:val="1"/>
          <w:numId w:val="23"/>
        </w:numPr>
        <w:autoSpaceDE/>
        <w:autoSpaceDN/>
        <w:adjustRightInd/>
        <w:rPr>
          <w:rFonts w:asciiTheme="minorHAnsi" w:hAnsiTheme="minorHAnsi" w:cstheme="minorHAnsi"/>
          <w:color w:val="auto"/>
        </w:rPr>
      </w:pPr>
      <w:r w:rsidRPr="00B84A95">
        <w:rPr>
          <w:rFonts w:asciiTheme="minorHAnsi" w:hAnsiTheme="minorHAnsi" w:cstheme="minorHAnsi"/>
          <w:color w:val="auto"/>
          <w:highlight w:val="yellow"/>
        </w:rPr>
        <w:t xml:space="preserve">Use the third cannula to pin down the capillary branch to the coverslip. Place the tip close to the end of the branch while leaving the ends of the capillaries exposed </w:t>
      </w:r>
      <w:r w:rsidRPr="003863BE">
        <w:rPr>
          <w:rFonts w:asciiTheme="minorHAnsi" w:hAnsiTheme="minorHAnsi" w:cstheme="minorHAnsi"/>
          <w:color w:val="auto"/>
        </w:rPr>
        <w:t xml:space="preserve">(not underneath the cannula). </w:t>
      </w:r>
    </w:p>
    <w:p w14:paraId="41A1009B" w14:textId="77777777" w:rsidR="00353949" w:rsidRPr="00B84A95" w:rsidRDefault="00353949" w:rsidP="00AB5B4C">
      <w:pPr>
        <w:pStyle w:val="ListParagraph"/>
        <w:widowControl/>
        <w:autoSpaceDE/>
        <w:autoSpaceDN/>
        <w:adjustRightInd/>
        <w:ind w:left="0"/>
        <w:rPr>
          <w:rFonts w:asciiTheme="minorHAnsi" w:hAnsiTheme="minorHAnsi" w:cstheme="minorHAnsi"/>
          <w:color w:val="auto"/>
          <w:highlight w:val="yellow"/>
        </w:rPr>
      </w:pPr>
    </w:p>
    <w:p w14:paraId="1E6C355E" w14:textId="0AB7C809" w:rsidR="00CF601B" w:rsidRPr="00B84A95" w:rsidRDefault="00CF601B" w:rsidP="00AB5B4C">
      <w:pPr>
        <w:pStyle w:val="ListParagraph"/>
        <w:widowControl/>
        <w:numPr>
          <w:ilvl w:val="0"/>
          <w:numId w:val="23"/>
        </w:numPr>
        <w:autoSpaceDE/>
        <w:autoSpaceDN/>
        <w:adjustRightInd/>
        <w:rPr>
          <w:rFonts w:asciiTheme="minorHAnsi" w:hAnsiTheme="minorHAnsi" w:cstheme="minorHAnsi"/>
          <w:b/>
          <w:bCs/>
          <w:color w:val="auto"/>
          <w:highlight w:val="yellow"/>
        </w:rPr>
      </w:pPr>
      <w:r w:rsidRPr="00B84A95">
        <w:rPr>
          <w:rFonts w:asciiTheme="minorHAnsi" w:hAnsiTheme="minorHAnsi" w:cstheme="minorHAnsi"/>
          <w:b/>
          <w:bCs/>
          <w:color w:val="auto"/>
          <w:highlight w:val="yellow"/>
        </w:rPr>
        <w:t xml:space="preserve">Pressure </w:t>
      </w:r>
      <w:proofErr w:type="spellStart"/>
      <w:r w:rsidRPr="00B84A95">
        <w:rPr>
          <w:rFonts w:asciiTheme="minorHAnsi" w:hAnsiTheme="minorHAnsi" w:cstheme="minorHAnsi"/>
          <w:b/>
          <w:bCs/>
          <w:color w:val="auto"/>
          <w:highlight w:val="yellow"/>
        </w:rPr>
        <w:t>myography</w:t>
      </w:r>
      <w:proofErr w:type="spellEnd"/>
    </w:p>
    <w:p w14:paraId="4781BE1C" w14:textId="77777777" w:rsidR="00AB5B4C" w:rsidRPr="00B84A95" w:rsidRDefault="00AB5B4C" w:rsidP="00AB5B4C">
      <w:pPr>
        <w:pStyle w:val="ListParagraph"/>
        <w:widowControl/>
        <w:autoSpaceDE/>
        <w:autoSpaceDN/>
        <w:adjustRightInd/>
        <w:ind w:left="0"/>
        <w:rPr>
          <w:rFonts w:asciiTheme="minorHAnsi" w:hAnsiTheme="minorHAnsi" w:cstheme="minorHAnsi"/>
          <w:b/>
          <w:bCs/>
          <w:color w:val="auto"/>
          <w:highlight w:val="yellow"/>
        </w:rPr>
      </w:pPr>
    </w:p>
    <w:p w14:paraId="3848205B" w14:textId="78349F60"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Move </w:t>
      </w:r>
      <w:r w:rsidR="00EA2C32" w:rsidRPr="00B84A95">
        <w:rPr>
          <w:rFonts w:asciiTheme="minorHAnsi" w:hAnsiTheme="minorHAnsi" w:cstheme="minorHAnsi"/>
          <w:color w:val="auto"/>
          <w:highlight w:val="yellow"/>
        </w:rPr>
        <w:t xml:space="preserve">the </w:t>
      </w:r>
      <w:r w:rsidRPr="00B84A95">
        <w:rPr>
          <w:rFonts w:asciiTheme="minorHAnsi" w:hAnsiTheme="minorHAnsi" w:cstheme="minorHAnsi"/>
          <w:color w:val="auto"/>
          <w:highlight w:val="yellow"/>
        </w:rPr>
        <w:t>chamber from the dissecti</w:t>
      </w:r>
      <w:r w:rsidR="00CF0A1B" w:rsidRPr="00B84A95">
        <w:rPr>
          <w:rFonts w:asciiTheme="minorHAnsi" w:hAnsiTheme="minorHAnsi" w:cstheme="minorHAnsi"/>
          <w:color w:val="auto"/>
          <w:highlight w:val="yellow"/>
        </w:rPr>
        <w:t>on</w:t>
      </w:r>
      <w:r w:rsidRPr="00B84A95">
        <w:rPr>
          <w:rFonts w:asciiTheme="minorHAnsi" w:hAnsiTheme="minorHAnsi" w:cstheme="minorHAnsi"/>
          <w:color w:val="auto"/>
          <w:highlight w:val="yellow"/>
        </w:rPr>
        <w:t xml:space="preserve"> scope to the microscope with the recording software. </w:t>
      </w:r>
    </w:p>
    <w:p w14:paraId="5B21183E"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420E084B" w14:textId="6B8AF051"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Connect the inflow and outflow tubing to the chamber for perfusion. Start the perfusion with heated </w:t>
      </w:r>
      <w:proofErr w:type="spellStart"/>
      <w:r w:rsidRPr="00B84A95">
        <w:rPr>
          <w:rFonts w:asciiTheme="minorHAnsi" w:hAnsiTheme="minorHAnsi" w:cstheme="minorHAnsi"/>
          <w:color w:val="auto"/>
          <w:highlight w:val="yellow"/>
        </w:rPr>
        <w:t>aCSF</w:t>
      </w:r>
      <w:proofErr w:type="spellEnd"/>
      <w:r w:rsidRPr="00B84A95">
        <w:rPr>
          <w:rFonts w:asciiTheme="minorHAnsi" w:hAnsiTheme="minorHAnsi" w:cstheme="minorHAnsi"/>
          <w:color w:val="auto"/>
          <w:highlight w:val="yellow"/>
        </w:rPr>
        <w:t xml:space="preserve"> (</w:t>
      </w:r>
      <w:r w:rsidRPr="00B84A95">
        <w:rPr>
          <w:rFonts w:asciiTheme="minorHAnsi" w:hAnsiTheme="minorHAnsi" w:cstheme="minorHAnsi"/>
          <w:color w:val="000000" w:themeColor="text1"/>
          <w:highlight w:val="yellow"/>
        </w:rPr>
        <w:t>37</w:t>
      </w:r>
      <w:r w:rsidR="00F31906" w:rsidRPr="00B84A95">
        <w:rPr>
          <w:rFonts w:asciiTheme="minorHAnsi" w:hAnsiTheme="minorHAnsi" w:cstheme="minorHAnsi"/>
          <w:color w:val="000000" w:themeColor="text1"/>
          <w:highlight w:val="yellow"/>
        </w:rPr>
        <w:t xml:space="preserve"> </w:t>
      </w:r>
      <w:r w:rsidRPr="00B84A95">
        <w:rPr>
          <w:rFonts w:asciiTheme="minorHAnsi" w:hAnsiTheme="minorHAnsi" w:cstheme="minorHAnsi"/>
          <w:color w:val="auto"/>
          <w:highlight w:val="yellow"/>
        </w:rPr>
        <w:t xml:space="preserve">°C) at a flow rate of </w:t>
      </w:r>
      <w:r w:rsidR="007013B6" w:rsidRPr="00B84A95">
        <w:rPr>
          <w:rFonts w:asciiTheme="minorHAnsi" w:hAnsiTheme="minorHAnsi" w:cstheme="minorHAnsi"/>
          <w:color w:val="000000" w:themeColor="text1"/>
          <w:highlight w:val="yellow"/>
        </w:rPr>
        <w:t>4</w:t>
      </w:r>
      <w:r w:rsidRPr="00B84A95">
        <w:rPr>
          <w:rFonts w:asciiTheme="minorHAnsi" w:hAnsiTheme="minorHAnsi" w:cstheme="minorHAnsi"/>
          <w:color w:val="auto"/>
          <w:highlight w:val="yellow"/>
        </w:rPr>
        <w:t xml:space="preserve"> mL/min. </w:t>
      </w:r>
    </w:p>
    <w:p w14:paraId="0675839A" w14:textId="2204E324" w:rsidR="00AB5B4C" w:rsidRPr="00B84A95" w:rsidRDefault="00F31906" w:rsidP="003863BE">
      <w:pPr>
        <w:pStyle w:val="ListParagraph"/>
        <w:ind w:left="0"/>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 </w:t>
      </w:r>
    </w:p>
    <w:p w14:paraId="2F60F8CB" w14:textId="7427BCC5"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Attach the pressurizing cannula to a peristaltic pump paired with a pressure transducer and bring the internal pressure to 20</w:t>
      </w:r>
      <w:r w:rsidR="003C0814" w:rsidRPr="00B84A95">
        <w:rPr>
          <w:rFonts w:asciiTheme="minorHAnsi" w:hAnsiTheme="minorHAnsi" w:cstheme="minorHAnsi"/>
          <w:color w:val="auto"/>
          <w:highlight w:val="yellow"/>
        </w:rPr>
        <w:t xml:space="preserve"> </w:t>
      </w:r>
      <w:r w:rsidRPr="00B84A95">
        <w:rPr>
          <w:rFonts w:asciiTheme="minorHAnsi" w:hAnsiTheme="minorHAnsi" w:cstheme="minorHAnsi"/>
          <w:color w:val="auto"/>
          <w:highlight w:val="yellow"/>
        </w:rPr>
        <w:t>mm</w:t>
      </w:r>
      <w:r w:rsidR="00C43FAA">
        <w:rPr>
          <w:rFonts w:asciiTheme="minorHAnsi" w:hAnsiTheme="minorHAnsi" w:cstheme="minorHAnsi"/>
          <w:color w:val="auto"/>
          <w:highlight w:val="yellow"/>
        </w:rPr>
        <w:t xml:space="preserve"> </w:t>
      </w:r>
      <w:r w:rsidRPr="00230D29">
        <w:rPr>
          <w:rFonts w:asciiTheme="minorHAnsi" w:hAnsiTheme="minorHAnsi" w:cstheme="minorHAnsi"/>
          <w:color w:val="auto"/>
          <w:highlight w:val="yellow"/>
        </w:rPr>
        <w:t>Hg</w:t>
      </w:r>
      <w:r w:rsidRPr="00B84A95">
        <w:rPr>
          <w:rFonts w:asciiTheme="minorHAnsi" w:hAnsiTheme="minorHAnsi" w:cstheme="minorHAnsi"/>
          <w:color w:val="auto"/>
          <w:highlight w:val="yellow"/>
        </w:rPr>
        <w:t xml:space="preserve">. </w:t>
      </w:r>
    </w:p>
    <w:p w14:paraId="745A1FD5"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6354B87" w14:textId="497A5805"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lastRenderedPageBreak/>
        <w:t>Start the recording software. Adjust</w:t>
      </w:r>
      <w:r w:rsidR="00F31906" w:rsidRPr="00B84A95">
        <w:rPr>
          <w:rFonts w:asciiTheme="minorHAnsi" w:hAnsiTheme="minorHAnsi" w:cstheme="minorHAnsi"/>
          <w:color w:val="auto"/>
          <w:highlight w:val="yellow"/>
        </w:rPr>
        <w:t xml:space="preserve"> the</w:t>
      </w:r>
      <w:r w:rsidRPr="00B84A95">
        <w:rPr>
          <w:rFonts w:asciiTheme="minorHAnsi" w:hAnsiTheme="minorHAnsi" w:cstheme="minorHAnsi"/>
          <w:color w:val="auto"/>
          <w:highlight w:val="yellow"/>
        </w:rPr>
        <w:t xml:space="preserve"> microscope and imaging settings to achieve the clearest image possible. Begin the recording once the settings are optimized for the detection software. </w:t>
      </w:r>
    </w:p>
    <w:p w14:paraId="3EEF0275"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59F5455" w14:textId="411B2744"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Increase the pressure of the vessel up to 40</w:t>
      </w:r>
      <w:r w:rsidR="00A508C0" w:rsidRPr="00B84A95">
        <w:rPr>
          <w:rFonts w:asciiTheme="minorHAnsi" w:hAnsiTheme="minorHAnsi" w:cstheme="minorHAnsi"/>
          <w:color w:val="auto"/>
          <w:highlight w:val="yellow"/>
        </w:rPr>
        <w:t xml:space="preserve"> </w:t>
      </w:r>
      <w:r w:rsidRPr="00B84A95">
        <w:rPr>
          <w:rFonts w:asciiTheme="minorHAnsi" w:hAnsiTheme="minorHAnsi" w:cstheme="minorHAnsi"/>
          <w:color w:val="auto"/>
          <w:highlight w:val="yellow"/>
        </w:rPr>
        <w:t>mm</w:t>
      </w:r>
      <w:r w:rsidR="00230D29">
        <w:rPr>
          <w:rFonts w:asciiTheme="minorHAnsi" w:hAnsiTheme="minorHAnsi" w:cstheme="minorHAnsi"/>
          <w:color w:val="auto"/>
          <w:highlight w:val="yellow"/>
        </w:rPr>
        <w:t xml:space="preserve"> </w:t>
      </w:r>
      <w:r w:rsidRPr="00B84A95">
        <w:rPr>
          <w:rFonts w:asciiTheme="minorHAnsi" w:hAnsiTheme="minorHAnsi" w:cstheme="minorHAnsi"/>
          <w:color w:val="auto"/>
          <w:highlight w:val="yellow"/>
        </w:rPr>
        <w:t>Hg</w:t>
      </w:r>
      <w:r w:rsidR="0056264B" w:rsidRPr="00B84A95">
        <w:rPr>
          <w:rFonts w:asciiTheme="minorHAnsi" w:hAnsiTheme="minorHAnsi" w:cstheme="minorHAnsi"/>
          <w:color w:val="auto"/>
          <w:highlight w:val="yellow"/>
        </w:rPr>
        <w:t xml:space="preserve"> while recording the arterial diameter with an edge detection software</w:t>
      </w:r>
      <w:r w:rsidRPr="00B84A95">
        <w:rPr>
          <w:rFonts w:asciiTheme="minorHAnsi" w:hAnsiTheme="minorHAnsi" w:cstheme="minorHAnsi"/>
          <w:color w:val="auto"/>
          <w:highlight w:val="yellow"/>
        </w:rPr>
        <w:t xml:space="preserve">. </w:t>
      </w:r>
    </w:p>
    <w:p w14:paraId="07EFAD5F"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3C7315FF" w14:textId="5DCE8C74"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Allow </w:t>
      </w:r>
      <w:r w:rsidR="00230D29">
        <w:rPr>
          <w:rFonts w:asciiTheme="minorHAnsi" w:hAnsiTheme="minorHAnsi" w:cstheme="minorHAnsi"/>
          <w:color w:val="auto"/>
          <w:highlight w:val="yellow"/>
        </w:rPr>
        <w:t>~</w:t>
      </w:r>
      <w:r w:rsidRPr="00B84A95">
        <w:rPr>
          <w:rFonts w:asciiTheme="minorHAnsi" w:hAnsiTheme="minorHAnsi" w:cstheme="minorHAnsi"/>
          <w:color w:val="auto"/>
          <w:highlight w:val="yellow"/>
        </w:rPr>
        <w:t>15</w:t>
      </w:r>
      <w:r w:rsidR="00A42AEC" w:rsidRPr="00A42AEC">
        <w:rPr>
          <w:rFonts w:asciiTheme="minorHAnsi" w:hAnsiTheme="minorHAnsi" w:cstheme="minorHAnsi"/>
          <w:color w:val="auto"/>
          <w:highlight w:val="yellow"/>
        </w:rPr>
        <w:t>–</w:t>
      </w:r>
      <w:r w:rsidRPr="00B84A95">
        <w:rPr>
          <w:rFonts w:asciiTheme="minorHAnsi" w:hAnsiTheme="minorHAnsi" w:cstheme="minorHAnsi"/>
          <w:color w:val="auto"/>
          <w:highlight w:val="yellow"/>
        </w:rPr>
        <w:t xml:space="preserve">20 min for the chamber to perfuse </w:t>
      </w:r>
      <w:proofErr w:type="spellStart"/>
      <w:r w:rsidRPr="00B84A95">
        <w:rPr>
          <w:rFonts w:asciiTheme="minorHAnsi" w:hAnsiTheme="minorHAnsi" w:cstheme="minorHAnsi"/>
          <w:color w:val="auto"/>
          <w:highlight w:val="yellow"/>
        </w:rPr>
        <w:t>aCSF</w:t>
      </w:r>
      <w:proofErr w:type="spellEnd"/>
      <w:r w:rsidRPr="00B84A95">
        <w:rPr>
          <w:rFonts w:asciiTheme="minorHAnsi" w:hAnsiTheme="minorHAnsi" w:cstheme="minorHAnsi"/>
          <w:color w:val="auto"/>
          <w:highlight w:val="yellow"/>
        </w:rPr>
        <w:t xml:space="preserve">, washing out the MOPS solution, </w:t>
      </w:r>
      <w:r w:rsidR="00770774" w:rsidRPr="00B84A95">
        <w:rPr>
          <w:rFonts w:asciiTheme="minorHAnsi" w:hAnsiTheme="minorHAnsi" w:cstheme="minorHAnsi"/>
          <w:color w:val="auto"/>
          <w:highlight w:val="yellow"/>
        </w:rPr>
        <w:t>and prepar</w:t>
      </w:r>
      <w:r w:rsidR="00230D29">
        <w:rPr>
          <w:rFonts w:asciiTheme="minorHAnsi" w:hAnsiTheme="minorHAnsi" w:cstheme="minorHAnsi"/>
          <w:color w:val="auto"/>
          <w:highlight w:val="yellow"/>
        </w:rPr>
        <w:t>ing</w:t>
      </w:r>
      <w:r w:rsidR="00770774" w:rsidRPr="00B84A95">
        <w:rPr>
          <w:rFonts w:asciiTheme="minorHAnsi" w:hAnsiTheme="minorHAnsi" w:cstheme="minorHAnsi"/>
          <w:color w:val="auto"/>
          <w:highlight w:val="yellow"/>
        </w:rPr>
        <w:t xml:space="preserve"> to </w:t>
      </w:r>
      <w:r w:rsidR="003576EA" w:rsidRPr="00B84A95">
        <w:rPr>
          <w:rFonts w:asciiTheme="minorHAnsi" w:hAnsiTheme="minorHAnsi" w:cstheme="minorHAnsi"/>
          <w:color w:val="auto"/>
          <w:highlight w:val="yellow"/>
        </w:rPr>
        <w:t>equilibrate and develop myogenic tone</w:t>
      </w:r>
      <w:r w:rsidRPr="00B84A95">
        <w:rPr>
          <w:rFonts w:asciiTheme="minorHAnsi" w:hAnsiTheme="minorHAnsi" w:cstheme="minorHAnsi"/>
          <w:color w:val="auto"/>
          <w:highlight w:val="yellow"/>
        </w:rPr>
        <w:t xml:space="preserve">. </w:t>
      </w:r>
    </w:p>
    <w:p w14:paraId="12FA3562"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261FBEAA" w14:textId="0EC79833"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To test the viability of a vessel, </w:t>
      </w:r>
      <w:r w:rsidR="003576EA" w:rsidRPr="00B84A95">
        <w:rPr>
          <w:rFonts w:asciiTheme="minorHAnsi" w:hAnsiTheme="minorHAnsi" w:cstheme="minorHAnsi"/>
          <w:color w:val="auto"/>
          <w:highlight w:val="yellow"/>
        </w:rPr>
        <w:t>apply</w:t>
      </w:r>
      <w:r w:rsidRPr="00B84A95">
        <w:rPr>
          <w:rFonts w:asciiTheme="minorHAnsi" w:hAnsiTheme="minorHAnsi" w:cstheme="minorHAnsi"/>
          <w:color w:val="auto"/>
          <w:highlight w:val="yellow"/>
        </w:rPr>
        <w:t xml:space="preserve"> 1</w:t>
      </w:r>
      <w:r w:rsidR="00AC0363" w:rsidRPr="00B84A95">
        <w:rPr>
          <w:rFonts w:asciiTheme="minorHAnsi" w:hAnsiTheme="minorHAnsi" w:cstheme="minorHAnsi"/>
          <w:color w:val="auto"/>
          <w:highlight w:val="yellow"/>
        </w:rPr>
        <w:t xml:space="preserve"> </w:t>
      </w:r>
      <w:r w:rsidRPr="00B84A95">
        <w:rPr>
          <w:rFonts w:asciiTheme="minorHAnsi" w:hAnsiTheme="minorHAnsi" w:cstheme="minorHAnsi"/>
          <w:color w:val="auto"/>
          <w:highlight w:val="yellow"/>
        </w:rPr>
        <w:t>µM NS309 solution</w:t>
      </w:r>
      <w:r w:rsidR="003576EA" w:rsidRPr="00B84A95">
        <w:rPr>
          <w:rFonts w:asciiTheme="minorHAnsi" w:hAnsiTheme="minorHAnsi" w:cstheme="minorHAnsi"/>
          <w:color w:val="auto"/>
          <w:highlight w:val="yellow"/>
        </w:rPr>
        <w:t xml:space="preserve"> to the bath</w:t>
      </w:r>
      <w:r w:rsidR="00FA0227" w:rsidRPr="00B84A95">
        <w:rPr>
          <w:rFonts w:asciiTheme="minorHAnsi" w:hAnsiTheme="minorHAnsi" w:cstheme="minorHAnsi"/>
          <w:color w:val="auto"/>
          <w:highlight w:val="yellow"/>
        </w:rPr>
        <w:t xml:space="preserve"> perfusion </w:t>
      </w:r>
      <w:r w:rsidR="00FA0227" w:rsidRPr="003863BE">
        <w:rPr>
          <w:rFonts w:asciiTheme="minorHAnsi" w:hAnsiTheme="minorHAnsi" w:cstheme="minorHAnsi"/>
          <w:color w:val="auto"/>
        </w:rPr>
        <w:t xml:space="preserve">(see </w:t>
      </w:r>
      <w:r w:rsidR="00F31906" w:rsidRPr="003863BE">
        <w:rPr>
          <w:rFonts w:asciiTheme="minorHAnsi" w:hAnsiTheme="minorHAnsi" w:cstheme="minorHAnsi"/>
          <w:b/>
          <w:bCs/>
          <w:color w:val="auto"/>
        </w:rPr>
        <w:t>Figure</w:t>
      </w:r>
      <w:r w:rsidR="00973A10" w:rsidRPr="003863BE">
        <w:rPr>
          <w:rFonts w:asciiTheme="minorHAnsi" w:hAnsiTheme="minorHAnsi" w:cstheme="minorHAnsi"/>
          <w:b/>
          <w:bCs/>
          <w:color w:val="auto"/>
        </w:rPr>
        <w:t xml:space="preserve"> 2</w:t>
      </w:r>
      <w:proofErr w:type="gramStart"/>
      <w:r w:rsidR="00F31906" w:rsidRPr="003863BE">
        <w:rPr>
          <w:rFonts w:asciiTheme="minorHAnsi" w:hAnsiTheme="minorHAnsi" w:cstheme="minorHAnsi"/>
          <w:b/>
          <w:bCs/>
          <w:color w:val="auto"/>
        </w:rPr>
        <w:t>A</w:t>
      </w:r>
      <w:r w:rsidR="00F31906" w:rsidRPr="003863BE">
        <w:rPr>
          <w:rFonts w:asciiTheme="minorHAnsi" w:hAnsiTheme="minorHAnsi" w:cstheme="minorHAnsi"/>
          <w:color w:val="auto"/>
        </w:rPr>
        <w:t>,</w:t>
      </w:r>
      <w:r w:rsidR="00973A10" w:rsidRPr="003863BE">
        <w:rPr>
          <w:rFonts w:asciiTheme="minorHAnsi" w:hAnsiTheme="minorHAnsi" w:cstheme="minorHAnsi"/>
          <w:b/>
          <w:bCs/>
          <w:color w:val="auto"/>
        </w:rPr>
        <w:t>B</w:t>
      </w:r>
      <w:proofErr w:type="gramEnd"/>
      <w:r w:rsidR="00973A10" w:rsidRPr="003863BE">
        <w:rPr>
          <w:rFonts w:asciiTheme="minorHAnsi" w:hAnsiTheme="minorHAnsi" w:cstheme="minorHAnsi"/>
          <w:b/>
          <w:bCs/>
          <w:color w:val="auto"/>
        </w:rPr>
        <w:t xml:space="preserve"> </w:t>
      </w:r>
      <w:r w:rsidR="00973A10" w:rsidRPr="003863BE">
        <w:rPr>
          <w:rFonts w:asciiTheme="minorHAnsi" w:hAnsiTheme="minorHAnsi" w:cstheme="minorHAnsi"/>
          <w:color w:val="auto"/>
        </w:rPr>
        <w:t xml:space="preserve">and </w:t>
      </w:r>
      <w:r w:rsidR="00A42AEC" w:rsidRPr="003863BE">
        <w:rPr>
          <w:rFonts w:asciiTheme="minorHAnsi" w:hAnsiTheme="minorHAnsi" w:cstheme="minorHAnsi"/>
          <w:color w:val="auto"/>
        </w:rPr>
        <w:t xml:space="preserve">the </w:t>
      </w:r>
      <w:r w:rsidR="00F31906" w:rsidRPr="003863BE">
        <w:rPr>
          <w:rFonts w:asciiTheme="minorHAnsi" w:hAnsiTheme="minorHAnsi" w:cstheme="minorHAnsi"/>
          <w:color w:val="auto"/>
        </w:rPr>
        <w:t xml:space="preserve">Representative </w:t>
      </w:r>
      <w:r w:rsidR="00FA0227" w:rsidRPr="003863BE">
        <w:rPr>
          <w:rFonts w:asciiTheme="minorHAnsi" w:hAnsiTheme="minorHAnsi" w:cstheme="minorHAnsi"/>
          <w:color w:val="auto"/>
        </w:rPr>
        <w:t>Results section)</w:t>
      </w:r>
      <w:r w:rsidRPr="003863BE">
        <w:rPr>
          <w:rFonts w:asciiTheme="minorHAnsi" w:hAnsiTheme="minorHAnsi" w:cstheme="minorHAnsi"/>
          <w:color w:val="auto"/>
        </w:rPr>
        <w:t xml:space="preserve">. </w:t>
      </w:r>
      <w:r w:rsidRPr="00B84A95">
        <w:rPr>
          <w:rFonts w:asciiTheme="minorHAnsi" w:hAnsiTheme="minorHAnsi" w:cstheme="minorHAnsi"/>
          <w:color w:val="auto"/>
          <w:highlight w:val="yellow"/>
        </w:rPr>
        <w:t>The arteriol</w:t>
      </w:r>
      <w:r w:rsidR="00FA0227" w:rsidRPr="00B84A95">
        <w:rPr>
          <w:rFonts w:asciiTheme="minorHAnsi" w:hAnsiTheme="minorHAnsi" w:cstheme="minorHAnsi"/>
          <w:color w:val="auto"/>
          <w:highlight w:val="yellow"/>
        </w:rPr>
        <w:t>ar</w:t>
      </w:r>
      <w:r w:rsidRPr="00B84A95">
        <w:rPr>
          <w:rFonts w:asciiTheme="minorHAnsi" w:hAnsiTheme="minorHAnsi" w:cstheme="minorHAnsi"/>
          <w:color w:val="auto"/>
          <w:highlight w:val="yellow"/>
        </w:rPr>
        <w:t xml:space="preserve"> segment </w:t>
      </w:r>
      <w:r w:rsidR="003067DC" w:rsidRPr="00B84A95">
        <w:rPr>
          <w:rFonts w:asciiTheme="minorHAnsi" w:hAnsiTheme="minorHAnsi" w:cstheme="minorHAnsi"/>
          <w:color w:val="auto"/>
          <w:highlight w:val="yellow"/>
        </w:rPr>
        <w:t>must</w:t>
      </w:r>
      <w:r w:rsidRPr="00B84A95">
        <w:rPr>
          <w:rFonts w:asciiTheme="minorHAnsi" w:hAnsiTheme="minorHAnsi" w:cstheme="minorHAnsi"/>
          <w:color w:val="auto"/>
          <w:highlight w:val="yellow"/>
        </w:rPr>
        <w:t xml:space="preserve"> dilate, demonstrating </w:t>
      </w:r>
      <w:r w:rsidRPr="00B84A95">
        <w:rPr>
          <w:rFonts w:asciiTheme="minorHAnsi" w:hAnsiTheme="minorHAnsi" w:cstheme="minorHAnsi"/>
          <w:color w:val="000000" w:themeColor="text1"/>
          <w:highlight w:val="yellow"/>
        </w:rPr>
        <w:t xml:space="preserve">about </w:t>
      </w:r>
      <w:r w:rsidR="00A0302E" w:rsidRPr="00B84A95">
        <w:rPr>
          <w:rFonts w:asciiTheme="minorHAnsi" w:hAnsiTheme="minorHAnsi" w:cstheme="minorHAnsi"/>
          <w:color w:val="000000" w:themeColor="text1"/>
          <w:highlight w:val="yellow"/>
        </w:rPr>
        <w:t>30</w:t>
      </w:r>
      <w:r w:rsidR="00A42AEC" w:rsidRPr="00A42AEC">
        <w:rPr>
          <w:rFonts w:asciiTheme="minorHAnsi" w:hAnsiTheme="minorHAnsi" w:cstheme="minorHAnsi"/>
          <w:color w:val="000000" w:themeColor="text1"/>
          <w:highlight w:val="yellow"/>
        </w:rPr>
        <w:t>–</w:t>
      </w:r>
      <w:r w:rsidR="00A0302E" w:rsidRPr="00B84A95">
        <w:rPr>
          <w:rFonts w:asciiTheme="minorHAnsi" w:hAnsiTheme="minorHAnsi" w:cstheme="minorHAnsi"/>
          <w:color w:val="000000" w:themeColor="text1"/>
          <w:highlight w:val="yellow"/>
        </w:rPr>
        <w:t>40</w:t>
      </w:r>
      <w:r w:rsidRPr="00B84A95">
        <w:rPr>
          <w:rFonts w:asciiTheme="minorHAnsi" w:hAnsiTheme="minorHAnsi" w:cstheme="minorHAnsi"/>
          <w:color w:val="auto"/>
          <w:highlight w:val="yellow"/>
        </w:rPr>
        <w:t>% myogenic tone</w:t>
      </w:r>
      <w:r w:rsidR="00A0302E" w:rsidRPr="00B84A95">
        <w:rPr>
          <w:rFonts w:asciiTheme="minorHAnsi" w:hAnsiTheme="minorHAnsi" w:cstheme="minorHAnsi"/>
          <w:color w:val="auto"/>
          <w:highlight w:val="yellow"/>
        </w:rPr>
        <w:t xml:space="preserve"> as previously described</w:t>
      </w:r>
      <w:r w:rsidR="0059303A" w:rsidRPr="00B84A95">
        <w:rPr>
          <w:rFonts w:asciiTheme="minorHAnsi" w:hAnsiTheme="minorHAnsi" w:cstheme="minorHAnsi"/>
          <w:color w:val="auto"/>
          <w:highlight w:val="yellow"/>
          <w:vertAlign w:val="superscript"/>
        </w:rPr>
        <w:t>3,14,20</w:t>
      </w:r>
      <w:r w:rsidRPr="00B84A95">
        <w:rPr>
          <w:rFonts w:asciiTheme="minorHAnsi" w:hAnsiTheme="minorHAnsi" w:cstheme="minorHAnsi"/>
          <w:color w:val="auto"/>
          <w:highlight w:val="yellow"/>
        </w:rPr>
        <w:t xml:space="preserve">. </w:t>
      </w:r>
    </w:p>
    <w:p w14:paraId="42F560ED" w14:textId="77777777" w:rsidR="00187EFD" w:rsidRPr="00B84A95" w:rsidRDefault="00187EFD" w:rsidP="00AB5B4C">
      <w:pPr>
        <w:pStyle w:val="ListParagraph"/>
        <w:widowControl/>
        <w:autoSpaceDE/>
        <w:autoSpaceDN/>
        <w:adjustRightInd/>
        <w:ind w:left="0"/>
        <w:rPr>
          <w:rFonts w:asciiTheme="minorHAnsi" w:hAnsiTheme="minorHAnsi" w:cstheme="minorHAnsi"/>
          <w:color w:val="auto"/>
          <w:highlight w:val="yellow"/>
        </w:rPr>
      </w:pPr>
    </w:p>
    <w:p w14:paraId="2AE2503B" w14:textId="0D8B032E" w:rsidR="00CF601B" w:rsidRPr="00B84A95" w:rsidRDefault="00973A10" w:rsidP="00AB5B4C">
      <w:pPr>
        <w:pStyle w:val="ListParagraph"/>
        <w:widowControl/>
        <w:numPr>
          <w:ilvl w:val="0"/>
          <w:numId w:val="23"/>
        </w:numPr>
        <w:autoSpaceDE/>
        <w:autoSpaceDN/>
        <w:adjustRightInd/>
        <w:rPr>
          <w:rFonts w:asciiTheme="minorHAnsi" w:hAnsiTheme="minorHAnsi" w:cstheme="minorHAnsi"/>
          <w:b/>
          <w:bCs/>
          <w:color w:val="auto"/>
          <w:highlight w:val="yellow"/>
        </w:rPr>
      </w:pPr>
      <w:r w:rsidRPr="00B84A95">
        <w:rPr>
          <w:rFonts w:asciiTheme="minorHAnsi" w:hAnsiTheme="minorHAnsi" w:cstheme="minorHAnsi"/>
          <w:b/>
          <w:bCs/>
          <w:color w:val="auto"/>
          <w:highlight w:val="yellow"/>
        </w:rPr>
        <w:t>Focal s</w:t>
      </w:r>
      <w:r w:rsidR="00CF601B" w:rsidRPr="00B84A95">
        <w:rPr>
          <w:rFonts w:asciiTheme="minorHAnsi" w:hAnsiTheme="minorHAnsi" w:cstheme="minorHAnsi"/>
          <w:b/>
          <w:bCs/>
          <w:color w:val="auto"/>
          <w:highlight w:val="yellow"/>
        </w:rPr>
        <w:t>timulat</w:t>
      </w:r>
      <w:r w:rsidRPr="00B84A95">
        <w:rPr>
          <w:rFonts w:asciiTheme="minorHAnsi" w:hAnsiTheme="minorHAnsi" w:cstheme="minorHAnsi"/>
          <w:b/>
          <w:bCs/>
          <w:color w:val="auto"/>
          <w:highlight w:val="yellow"/>
        </w:rPr>
        <w:t>ion of</w:t>
      </w:r>
      <w:r w:rsidR="00CF601B" w:rsidRPr="00B84A95">
        <w:rPr>
          <w:rFonts w:asciiTheme="minorHAnsi" w:hAnsiTheme="minorHAnsi" w:cstheme="minorHAnsi"/>
          <w:b/>
          <w:bCs/>
          <w:color w:val="auto"/>
          <w:highlight w:val="yellow"/>
        </w:rPr>
        <w:t xml:space="preserve"> capillar</w:t>
      </w:r>
      <w:r w:rsidRPr="00B84A95">
        <w:rPr>
          <w:rFonts w:asciiTheme="minorHAnsi" w:hAnsiTheme="minorHAnsi" w:cstheme="minorHAnsi"/>
          <w:b/>
          <w:bCs/>
          <w:color w:val="auto"/>
          <w:highlight w:val="yellow"/>
        </w:rPr>
        <w:t>y ends</w:t>
      </w:r>
    </w:p>
    <w:p w14:paraId="2905A96B" w14:textId="77777777" w:rsidR="00AB5B4C" w:rsidRPr="00B84A95" w:rsidRDefault="00AB5B4C" w:rsidP="00AB5B4C">
      <w:pPr>
        <w:pStyle w:val="ListParagraph"/>
        <w:widowControl/>
        <w:autoSpaceDE/>
        <w:autoSpaceDN/>
        <w:adjustRightInd/>
        <w:ind w:left="0"/>
        <w:rPr>
          <w:rFonts w:asciiTheme="minorHAnsi" w:hAnsiTheme="minorHAnsi" w:cstheme="minorHAnsi"/>
          <w:b/>
          <w:bCs/>
          <w:color w:val="auto"/>
          <w:highlight w:val="yellow"/>
        </w:rPr>
      </w:pPr>
    </w:p>
    <w:p w14:paraId="472CC46B" w14:textId="20A72756"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Once the baseline tone for the arteriole has been established</w:t>
      </w:r>
      <w:r w:rsidR="008951B3" w:rsidRPr="00B84A95">
        <w:rPr>
          <w:rFonts w:asciiTheme="minorHAnsi" w:hAnsiTheme="minorHAnsi" w:cstheme="minorHAnsi"/>
          <w:color w:val="auto"/>
          <w:highlight w:val="yellow"/>
        </w:rPr>
        <w:t xml:space="preserve"> and the endothelial </w:t>
      </w:r>
      <w:r w:rsidR="002E0E4C" w:rsidRPr="00B84A95">
        <w:rPr>
          <w:rFonts w:asciiTheme="minorHAnsi" w:hAnsiTheme="minorHAnsi" w:cstheme="minorHAnsi"/>
          <w:color w:val="auto"/>
          <w:highlight w:val="yellow"/>
        </w:rPr>
        <w:t>function assessed</w:t>
      </w:r>
      <w:r w:rsidRPr="00B84A95">
        <w:rPr>
          <w:rFonts w:asciiTheme="minorHAnsi" w:hAnsiTheme="minorHAnsi" w:cstheme="minorHAnsi"/>
          <w:color w:val="auto"/>
          <w:highlight w:val="yellow"/>
        </w:rPr>
        <w:t>, test the response of capillary stimulation.</w:t>
      </w:r>
    </w:p>
    <w:p w14:paraId="479CDD11"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1B7826AC" w14:textId="66F81C32"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Using a glass puller, make cannulas so that there is a fine point at one end. Break the tip off a cannula so that the drug test</w:t>
      </w:r>
      <w:r w:rsidR="002E0E4C" w:rsidRPr="00B84A95">
        <w:rPr>
          <w:rFonts w:asciiTheme="minorHAnsi" w:hAnsiTheme="minorHAnsi" w:cstheme="minorHAnsi"/>
          <w:color w:val="auto"/>
          <w:highlight w:val="yellow"/>
        </w:rPr>
        <w:t>ed</w:t>
      </w:r>
      <w:r w:rsidRPr="00B84A95">
        <w:rPr>
          <w:rFonts w:asciiTheme="minorHAnsi" w:hAnsiTheme="minorHAnsi" w:cstheme="minorHAnsi"/>
          <w:color w:val="auto"/>
          <w:highlight w:val="yellow"/>
        </w:rPr>
        <w:t xml:space="preserve"> can flow through the tip</w:t>
      </w:r>
      <w:r w:rsidR="008A44CD" w:rsidRPr="00B84A95">
        <w:rPr>
          <w:rFonts w:asciiTheme="minorHAnsi" w:hAnsiTheme="minorHAnsi" w:cstheme="minorHAnsi"/>
          <w:color w:val="auto"/>
          <w:highlight w:val="yellow"/>
        </w:rPr>
        <w:t xml:space="preserve"> smoothly at </w:t>
      </w:r>
      <w:r w:rsidR="008A44CD" w:rsidRPr="00B84A95">
        <w:rPr>
          <w:rFonts w:asciiTheme="minorHAnsi" w:hAnsiTheme="minorHAnsi" w:cstheme="minorHAnsi"/>
          <w:color w:val="000000" w:themeColor="text1"/>
          <w:highlight w:val="yellow"/>
        </w:rPr>
        <w:t>5 psi</w:t>
      </w:r>
      <w:r w:rsidRPr="00B84A95">
        <w:rPr>
          <w:rFonts w:asciiTheme="minorHAnsi" w:hAnsiTheme="minorHAnsi" w:cstheme="minorHAnsi"/>
          <w:color w:val="auto"/>
          <w:highlight w:val="yellow"/>
        </w:rPr>
        <w:t xml:space="preserve">.  </w:t>
      </w:r>
    </w:p>
    <w:p w14:paraId="575E8760"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6B705A3E" w14:textId="2727E74D"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Fill the cannula with the drug solution of interest and add it to a 3-axis micromanipulator attached to the microscope. Connect the tubing from the </w:t>
      </w:r>
      <w:r w:rsidR="00F37645" w:rsidRPr="00B84A95">
        <w:rPr>
          <w:rFonts w:asciiTheme="minorHAnsi" w:hAnsiTheme="minorHAnsi" w:cstheme="minorHAnsi"/>
          <w:color w:val="auto"/>
          <w:highlight w:val="yellow"/>
        </w:rPr>
        <w:t xml:space="preserve">pressure ejection system </w:t>
      </w:r>
      <w:r w:rsidRPr="00B84A95">
        <w:rPr>
          <w:rFonts w:asciiTheme="minorHAnsi" w:hAnsiTheme="minorHAnsi" w:cstheme="minorHAnsi"/>
          <w:color w:val="auto"/>
          <w:highlight w:val="yellow"/>
        </w:rPr>
        <w:t xml:space="preserve">to the cannula. </w:t>
      </w:r>
    </w:p>
    <w:p w14:paraId="40E12E5E"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5042DA7C" w14:textId="134FED50"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Slowly lower the cannula into the bath near the capillaries, </w:t>
      </w:r>
      <w:r w:rsidR="00F977D0">
        <w:rPr>
          <w:rFonts w:asciiTheme="minorHAnsi" w:hAnsiTheme="minorHAnsi" w:cstheme="minorHAnsi"/>
          <w:color w:val="auto"/>
          <w:highlight w:val="yellow"/>
        </w:rPr>
        <w:t xml:space="preserve">being </w:t>
      </w:r>
      <w:r w:rsidRPr="00B84A95">
        <w:rPr>
          <w:rFonts w:asciiTheme="minorHAnsi" w:hAnsiTheme="minorHAnsi" w:cstheme="minorHAnsi"/>
          <w:color w:val="auto"/>
          <w:highlight w:val="yellow"/>
        </w:rPr>
        <w:t xml:space="preserve">careful not to hit any part of the vessel or hardware in the chamber. </w:t>
      </w:r>
      <w:r w:rsidR="003067DC" w:rsidRPr="00B84A95">
        <w:rPr>
          <w:rFonts w:asciiTheme="minorHAnsi" w:hAnsiTheme="minorHAnsi" w:cstheme="minorHAnsi"/>
          <w:color w:val="auto"/>
          <w:highlight w:val="yellow"/>
        </w:rPr>
        <w:t>Maneuver t</w:t>
      </w:r>
      <w:r w:rsidRPr="00B84A95">
        <w:rPr>
          <w:rFonts w:asciiTheme="minorHAnsi" w:hAnsiTheme="minorHAnsi" w:cstheme="minorHAnsi"/>
          <w:color w:val="auto"/>
          <w:highlight w:val="yellow"/>
        </w:rPr>
        <w:t xml:space="preserve">he tip of the cannula next to the ends of the capillaries without touching them. </w:t>
      </w:r>
      <w:r w:rsidR="003067DC" w:rsidRPr="00B84A95">
        <w:rPr>
          <w:rFonts w:asciiTheme="minorHAnsi" w:hAnsiTheme="minorHAnsi" w:cstheme="minorHAnsi"/>
          <w:color w:val="auto"/>
          <w:highlight w:val="yellow"/>
        </w:rPr>
        <w:t>Keep</w:t>
      </w:r>
      <w:r w:rsidRPr="00B84A95">
        <w:rPr>
          <w:rFonts w:asciiTheme="minorHAnsi" w:hAnsiTheme="minorHAnsi" w:cstheme="minorHAnsi"/>
          <w:color w:val="auto"/>
          <w:highlight w:val="yellow"/>
        </w:rPr>
        <w:t xml:space="preserve"> </w:t>
      </w:r>
      <w:r w:rsidR="003067DC" w:rsidRPr="00B84A95">
        <w:rPr>
          <w:rFonts w:asciiTheme="minorHAnsi" w:hAnsiTheme="minorHAnsi" w:cstheme="minorHAnsi"/>
          <w:color w:val="auto"/>
          <w:highlight w:val="yellow"/>
        </w:rPr>
        <w:t xml:space="preserve">the tip of the cannula </w:t>
      </w:r>
      <w:r w:rsidRPr="00B84A95">
        <w:rPr>
          <w:rFonts w:asciiTheme="minorHAnsi" w:hAnsiTheme="minorHAnsi" w:cstheme="minorHAnsi"/>
          <w:color w:val="auto"/>
          <w:highlight w:val="yellow"/>
        </w:rPr>
        <w:t xml:space="preserve">just off the coverslip to avoid the vessel </w:t>
      </w:r>
      <w:r w:rsidR="00315AF3">
        <w:rPr>
          <w:rFonts w:asciiTheme="minorHAnsi" w:hAnsiTheme="minorHAnsi" w:cstheme="minorHAnsi"/>
          <w:color w:val="auto"/>
          <w:highlight w:val="yellow"/>
        </w:rPr>
        <w:t xml:space="preserve">from </w:t>
      </w:r>
      <w:r w:rsidRPr="00B84A95">
        <w:rPr>
          <w:rFonts w:asciiTheme="minorHAnsi" w:hAnsiTheme="minorHAnsi" w:cstheme="minorHAnsi"/>
          <w:color w:val="auto"/>
          <w:highlight w:val="yellow"/>
        </w:rPr>
        <w:t xml:space="preserve">being stimulated if the cannula leaks. </w:t>
      </w:r>
    </w:p>
    <w:p w14:paraId="5BEE53B5"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2FC4987F" w14:textId="1E2F8B12"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When ready to stimulate the capillaries, lower the cannula to the coverslip and just next to the capillaries. </w:t>
      </w:r>
      <w:r w:rsidRPr="00B84A95">
        <w:rPr>
          <w:rFonts w:asciiTheme="minorHAnsi" w:hAnsiTheme="minorHAnsi" w:cstheme="minorHAnsi"/>
          <w:color w:val="000000" w:themeColor="text1"/>
          <w:highlight w:val="yellow"/>
        </w:rPr>
        <w:t xml:space="preserve">Activate </w:t>
      </w:r>
      <w:r w:rsidRPr="00B84A95">
        <w:rPr>
          <w:rFonts w:asciiTheme="minorHAnsi" w:hAnsiTheme="minorHAnsi" w:cstheme="minorHAnsi"/>
          <w:color w:val="auto"/>
          <w:highlight w:val="yellow"/>
        </w:rPr>
        <w:t xml:space="preserve">the </w:t>
      </w:r>
      <w:r w:rsidR="00F37645" w:rsidRPr="00B84A95">
        <w:rPr>
          <w:rFonts w:asciiTheme="minorHAnsi" w:hAnsiTheme="minorHAnsi" w:cstheme="minorHAnsi"/>
          <w:color w:val="auto"/>
          <w:highlight w:val="yellow"/>
        </w:rPr>
        <w:t>pressure ejection system</w:t>
      </w:r>
      <w:r w:rsidR="00E74F07" w:rsidRPr="00B84A95">
        <w:rPr>
          <w:rFonts w:asciiTheme="minorHAnsi" w:hAnsiTheme="minorHAnsi" w:cstheme="minorHAnsi"/>
          <w:color w:val="auto"/>
          <w:highlight w:val="yellow"/>
        </w:rPr>
        <w:t xml:space="preserve"> with the desired ejection time (here 20 </w:t>
      </w:r>
      <w:r w:rsidR="00F977D0" w:rsidRPr="00F977D0">
        <w:rPr>
          <w:rFonts w:asciiTheme="minorHAnsi" w:hAnsiTheme="minorHAnsi" w:cstheme="minorHAnsi"/>
          <w:color w:val="auto"/>
          <w:highlight w:val="yellow"/>
        </w:rPr>
        <w:t>s</w:t>
      </w:r>
      <w:r w:rsidR="00E74F07" w:rsidRPr="00B84A95">
        <w:rPr>
          <w:rFonts w:asciiTheme="minorHAnsi" w:hAnsiTheme="minorHAnsi" w:cstheme="minorHAnsi"/>
          <w:color w:val="auto"/>
          <w:highlight w:val="yellow"/>
        </w:rPr>
        <w:t>)</w:t>
      </w:r>
      <w:r w:rsidRPr="00B84A95">
        <w:rPr>
          <w:rFonts w:asciiTheme="minorHAnsi" w:hAnsiTheme="minorHAnsi" w:cstheme="minorHAnsi"/>
          <w:color w:val="auto"/>
          <w:highlight w:val="yellow"/>
        </w:rPr>
        <w:t xml:space="preserve">. Once the stimulation is finished, raise the cannula slightly to avoid further stimulation. </w:t>
      </w:r>
    </w:p>
    <w:p w14:paraId="06448B87"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241B04A0" w14:textId="0A06A98A" w:rsidR="00CF601B" w:rsidRPr="00B84A95" w:rsidRDefault="00CF601B" w:rsidP="00AB5B4C">
      <w:pPr>
        <w:pStyle w:val="ListParagraph"/>
        <w:widowControl/>
        <w:numPr>
          <w:ilvl w:val="1"/>
          <w:numId w:val="23"/>
        </w:numPr>
        <w:autoSpaceDE/>
        <w:autoSpaceDN/>
        <w:adjustRightInd/>
        <w:rPr>
          <w:rFonts w:asciiTheme="minorHAnsi" w:hAnsiTheme="minorHAnsi" w:cstheme="minorHAnsi"/>
          <w:color w:val="auto"/>
          <w:highlight w:val="yellow"/>
        </w:rPr>
      </w:pPr>
      <w:r w:rsidRPr="00B84A95">
        <w:rPr>
          <w:rFonts w:asciiTheme="minorHAnsi" w:hAnsiTheme="minorHAnsi" w:cstheme="minorHAnsi"/>
          <w:color w:val="auto"/>
          <w:highlight w:val="yellow"/>
        </w:rPr>
        <w:t xml:space="preserve">Repeat stimulation as necessary. Change the </w:t>
      </w:r>
      <w:r w:rsidR="00F37645" w:rsidRPr="00B84A95">
        <w:rPr>
          <w:rFonts w:asciiTheme="minorHAnsi" w:hAnsiTheme="minorHAnsi" w:cstheme="minorHAnsi"/>
          <w:color w:val="auto"/>
          <w:highlight w:val="yellow"/>
        </w:rPr>
        <w:t>pressure ejection system</w:t>
      </w:r>
      <w:r w:rsidRPr="00B84A95">
        <w:rPr>
          <w:rFonts w:asciiTheme="minorHAnsi" w:hAnsiTheme="minorHAnsi" w:cstheme="minorHAnsi"/>
          <w:color w:val="auto"/>
          <w:highlight w:val="yellow"/>
        </w:rPr>
        <w:t xml:space="preserve"> cannula </w:t>
      </w:r>
      <w:r w:rsidR="00CF55FB" w:rsidRPr="00B84A95">
        <w:rPr>
          <w:rFonts w:asciiTheme="minorHAnsi" w:hAnsiTheme="minorHAnsi" w:cstheme="minorHAnsi"/>
          <w:color w:val="auto"/>
          <w:highlight w:val="yellow"/>
        </w:rPr>
        <w:t>to</w:t>
      </w:r>
      <w:r w:rsidRPr="00B84A95">
        <w:rPr>
          <w:rFonts w:asciiTheme="minorHAnsi" w:hAnsiTheme="minorHAnsi" w:cstheme="minorHAnsi"/>
          <w:color w:val="auto"/>
          <w:highlight w:val="yellow"/>
        </w:rPr>
        <w:t xml:space="preserve"> test different drug compounds.</w:t>
      </w:r>
    </w:p>
    <w:p w14:paraId="3CA2D153" w14:textId="77777777" w:rsidR="00AB5B4C" w:rsidRPr="00B84A95" w:rsidRDefault="00AB5B4C" w:rsidP="00AB5B4C">
      <w:pPr>
        <w:pStyle w:val="ListParagraph"/>
        <w:widowControl/>
        <w:autoSpaceDE/>
        <w:autoSpaceDN/>
        <w:adjustRightInd/>
        <w:ind w:left="0"/>
        <w:rPr>
          <w:rFonts w:asciiTheme="minorHAnsi" w:hAnsiTheme="minorHAnsi" w:cstheme="minorHAnsi"/>
          <w:color w:val="auto"/>
          <w:highlight w:val="yellow"/>
        </w:rPr>
      </w:pPr>
    </w:p>
    <w:p w14:paraId="0884B323" w14:textId="77777777" w:rsidR="003863BE" w:rsidRPr="003863BE" w:rsidRDefault="00CE3872" w:rsidP="00AB5B4C">
      <w:pPr>
        <w:pStyle w:val="ListParagraph"/>
        <w:widowControl/>
        <w:numPr>
          <w:ilvl w:val="1"/>
          <w:numId w:val="23"/>
        </w:numPr>
        <w:autoSpaceDE/>
        <w:autoSpaceDN/>
        <w:adjustRightInd/>
        <w:rPr>
          <w:rFonts w:asciiTheme="minorHAnsi" w:hAnsiTheme="minorHAnsi" w:cstheme="minorHAnsi"/>
          <w:b/>
        </w:rPr>
      </w:pPr>
      <w:r w:rsidRPr="00B84A95">
        <w:rPr>
          <w:rFonts w:asciiTheme="minorHAnsi" w:hAnsiTheme="minorHAnsi" w:cstheme="minorHAnsi"/>
          <w:color w:val="auto"/>
          <w:highlight w:val="yellow"/>
        </w:rPr>
        <w:t>To confirm that only the capillaries are being stimulated, fill the cannula with 1</w:t>
      </w:r>
      <w:r w:rsidR="00A508C0" w:rsidRPr="00B84A95">
        <w:rPr>
          <w:rFonts w:asciiTheme="minorHAnsi" w:hAnsiTheme="minorHAnsi" w:cstheme="minorHAnsi"/>
          <w:color w:val="auto"/>
          <w:highlight w:val="yellow"/>
        </w:rPr>
        <w:t xml:space="preserve"> </w:t>
      </w:r>
      <w:r w:rsidRPr="00B84A95">
        <w:rPr>
          <w:rFonts w:asciiTheme="minorHAnsi" w:hAnsiTheme="minorHAnsi" w:cstheme="minorHAnsi"/>
          <w:color w:val="auto"/>
          <w:highlight w:val="yellow"/>
        </w:rPr>
        <w:t xml:space="preserve">µM NS309 solution and repeat the above steps. </w:t>
      </w:r>
    </w:p>
    <w:p w14:paraId="2CF8FD8E" w14:textId="77777777" w:rsidR="003863BE" w:rsidRPr="003863BE" w:rsidRDefault="003863BE" w:rsidP="003863BE">
      <w:pPr>
        <w:pStyle w:val="ListParagraph"/>
        <w:rPr>
          <w:rFonts w:asciiTheme="minorHAnsi" w:hAnsiTheme="minorHAnsi" w:cstheme="minorHAnsi"/>
          <w:color w:val="auto"/>
        </w:rPr>
      </w:pPr>
    </w:p>
    <w:p w14:paraId="2479EF05" w14:textId="71CE35A8" w:rsidR="006F0A82" w:rsidRPr="003863BE" w:rsidRDefault="003863BE" w:rsidP="003863BE">
      <w:pPr>
        <w:pStyle w:val="ListParagraph"/>
        <w:widowControl/>
        <w:autoSpaceDE/>
        <w:autoSpaceDN/>
        <w:adjustRightInd/>
        <w:ind w:left="0"/>
        <w:rPr>
          <w:rFonts w:asciiTheme="minorHAnsi" w:hAnsiTheme="minorHAnsi" w:cstheme="minorHAnsi"/>
          <w:b/>
        </w:rPr>
      </w:pPr>
      <w:r>
        <w:rPr>
          <w:rFonts w:asciiTheme="minorHAnsi" w:hAnsiTheme="minorHAnsi" w:cstheme="minorHAnsi"/>
          <w:color w:val="auto"/>
        </w:rPr>
        <w:t xml:space="preserve">NOTE: </w:t>
      </w:r>
      <w:r w:rsidR="007B0951" w:rsidRPr="003863BE">
        <w:rPr>
          <w:rFonts w:asciiTheme="minorHAnsi" w:hAnsiTheme="minorHAnsi" w:cstheme="minorHAnsi"/>
          <w:color w:val="auto"/>
        </w:rPr>
        <w:t>Capillary endothelial cells do not express K</w:t>
      </w:r>
      <w:r w:rsidR="007B0951" w:rsidRPr="003863BE">
        <w:rPr>
          <w:rFonts w:asciiTheme="minorHAnsi" w:hAnsiTheme="minorHAnsi" w:cstheme="minorHAnsi"/>
          <w:color w:val="auto"/>
          <w:vertAlign w:val="superscript"/>
        </w:rPr>
        <w:t>+</w:t>
      </w:r>
      <w:r w:rsidR="007B0951" w:rsidRPr="003863BE">
        <w:rPr>
          <w:rFonts w:asciiTheme="minorHAnsi" w:hAnsiTheme="minorHAnsi" w:cstheme="minorHAnsi"/>
          <w:color w:val="auto"/>
        </w:rPr>
        <w:t xml:space="preserve"> channels activated by NS309, so the arteriole must not respond to the stimulation</w:t>
      </w:r>
      <w:r w:rsidR="00CE3872" w:rsidRPr="003863BE">
        <w:rPr>
          <w:rFonts w:asciiTheme="minorHAnsi" w:hAnsiTheme="minorHAnsi" w:cstheme="minorHAnsi"/>
          <w:color w:val="auto"/>
        </w:rPr>
        <w:t xml:space="preserve">. If the arteriole dilates, then the cannula </w:t>
      </w:r>
      <w:r w:rsidR="00A9792C" w:rsidRPr="003863BE">
        <w:rPr>
          <w:rFonts w:asciiTheme="minorHAnsi" w:hAnsiTheme="minorHAnsi" w:cstheme="minorHAnsi"/>
          <w:color w:val="auto"/>
        </w:rPr>
        <w:t>will</w:t>
      </w:r>
      <w:r w:rsidR="00CE3872" w:rsidRPr="003863BE">
        <w:rPr>
          <w:rFonts w:asciiTheme="minorHAnsi" w:hAnsiTheme="minorHAnsi" w:cstheme="minorHAnsi"/>
          <w:color w:val="auto"/>
        </w:rPr>
        <w:t xml:space="preserve"> need to be </w:t>
      </w:r>
      <w:r w:rsidR="00CE3872" w:rsidRPr="003863BE">
        <w:rPr>
          <w:rFonts w:asciiTheme="minorHAnsi" w:hAnsiTheme="minorHAnsi" w:cstheme="minorHAnsi"/>
          <w:color w:val="auto"/>
        </w:rPr>
        <w:lastRenderedPageBreak/>
        <w:t xml:space="preserve">repositioned or the diameter of the hole </w:t>
      </w:r>
      <w:r w:rsidR="00A9792C" w:rsidRPr="003863BE">
        <w:rPr>
          <w:rFonts w:asciiTheme="minorHAnsi" w:hAnsiTheme="minorHAnsi" w:cstheme="minorHAnsi"/>
          <w:color w:val="auto"/>
        </w:rPr>
        <w:t>will</w:t>
      </w:r>
      <w:r w:rsidR="00CE3872" w:rsidRPr="003863BE">
        <w:rPr>
          <w:rFonts w:asciiTheme="minorHAnsi" w:hAnsiTheme="minorHAnsi" w:cstheme="minorHAnsi"/>
          <w:color w:val="auto"/>
        </w:rPr>
        <w:t xml:space="preserve"> need to be smaller</w:t>
      </w:r>
      <w:r w:rsidR="00F31164" w:rsidRPr="003863BE">
        <w:rPr>
          <w:rFonts w:asciiTheme="minorHAnsi" w:hAnsiTheme="minorHAnsi" w:cstheme="minorHAnsi"/>
          <w:color w:val="auto"/>
        </w:rPr>
        <w:t xml:space="preserve"> </w:t>
      </w:r>
      <w:r w:rsidR="00973A10" w:rsidRPr="003863BE">
        <w:rPr>
          <w:rFonts w:asciiTheme="minorHAnsi" w:hAnsiTheme="minorHAnsi" w:cstheme="minorHAnsi"/>
          <w:color w:val="auto"/>
        </w:rPr>
        <w:t xml:space="preserve">(see </w:t>
      </w:r>
      <w:r w:rsidR="00F31906" w:rsidRPr="003863BE">
        <w:rPr>
          <w:rFonts w:asciiTheme="minorHAnsi" w:hAnsiTheme="minorHAnsi" w:cstheme="minorHAnsi"/>
          <w:b/>
          <w:bCs/>
          <w:color w:val="auto"/>
        </w:rPr>
        <w:t>F</w:t>
      </w:r>
      <w:r w:rsidR="00973A10" w:rsidRPr="003863BE">
        <w:rPr>
          <w:rFonts w:asciiTheme="minorHAnsi" w:hAnsiTheme="minorHAnsi" w:cstheme="minorHAnsi"/>
          <w:b/>
          <w:bCs/>
          <w:color w:val="auto"/>
        </w:rPr>
        <w:t>ig</w:t>
      </w:r>
      <w:r w:rsidR="00F31906" w:rsidRPr="003863BE">
        <w:rPr>
          <w:rFonts w:asciiTheme="minorHAnsi" w:hAnsiTheme="minorHAnsi" w:cstheme="minorHAnsi"/>
          <w:b/>
          <w:bCs/>
          <w:color w:val="auto"/>
        </w:rPr>
        <w:t>ure</w:t>
      </w:r>
      <w:r w:rsidR="00973A10" w:rsidRPr="003863BE">
        <w:rPr>
          <w:rFonts w:asciiTheme="minorHAnsi" w:hAnsiTheme="minorHAnsi" w:cstheme="minorHAnsi"/>
          <w:b/>
          <w:bCs/>
          <w:color w:val="auto"/>
        </w:rPr>
        <w:t xml:space="preserve"> 2</w:t>
      </w:r>
      <w:proofErr w:type="gramStart"/>
      <w:r w:rsidR="00F31906" w:rsidRPr="003863BE">
        <w:rPr>
          <w:rFonts w:asciiTheme="minorHAnsi" w:hAnsiTheme="minorHAnsi" w:cstheme="minorHAnsi"/>
          <w:b/>
          <w:bCs/>
          <w:color w:val="auto"/>
        </w:rPr>
        <w:t>A</w:t>
      </w:r>
      <w:r w:rsidR="00F31906" w:rsidRPr="003863BE">
        <w:rPr>
          <w:rFonts w:asciiTheme="minorHAnsi" w:hAnsiTheme="minorHAnsi" w:cstheme="minorHAnsi"/>
          <w:color w:val="auto"/>
        </w:rPr>
        <w:t>,</w:t>
      </w:r>
      <w:r w:rsidR="00F31906" w:rsidRPr="003863BE">
        <w:rPr>
          <w:rFonts w:asciiTheme="minorHAnsi" w:hAnsiTheme="minorHAnsi" w:cstheme="minorHAnsi"/>
          <w:b/>
          <w:bCs/>
          <w:color w:val="auto"/>
        </w:rPr>
        <w:t>B</w:t>
      </w:r>
      <w:proofErr w:type="gramEnd"/>
      <w:r w:rsidR="00973A10" w:rsidRPr="003863BE">
        <w:rPr>
          <w:rFonts w:asciiTheme="minorHAnsi" w:hAnsiTheme="minorHAnsi" w:cstheme="minorHAnsi"/>
          <w:color w:val="auto"/>
        </w:rPr>
        <w:t xml:space="preserve"> and </w:t>
      </w:r>
      <w:r w:rsidR="00F31906" w:rsidRPr="003863BE">
        <w:rPr>
          <w:rFonts w:asciiTheme="minorHAnsi" w:hAnsiTheme="minorHAnsi" w:cstheme="minorHAnsi"/>
          <w:color w:val="auto"/>
        </w:rPr>
        <w:t xml:space="preserve">the Representative </w:t>
      </w:r>
      <w:r w:rsidR="00973A10" w:rsidRPr="003863BE">
        <w:rPr>
          <w:rFonts w:asciiTheme="minorHAnsi" w:hAnsiTheme="minorHAnsi" w:cstheme="minorHAnsi"/>
          <w:color w:val="auto"/>
        </w:rPr>
        <w:t>Results section)</w:t>
      </w:r>
      <w:r w:rsidR="00353949" w:rsidRPr="003863BE">
        <w:rPr>
          <w:rFonts w:asciiTheme="minorHAnsi" w:hAnsiTheme="minorHAnsi" w:cstheme="minorHAnsi"/>
          <w:color w:val="auto"/>
        </w:rPr>
        <w:t>.</w:t>
      </w:r>
    </w:p>
    <w:bookmarkEnd w:id="0"/>
    <w:bookmarkEnd w:id="3"/>
    <w:p w14:paraId="0040228E" w14:textId="77777777" w:rsidR="004F4328" w:rsidRPr="00AB5B4C" w:rsidRDefault="004F4328" w:rsidP="00AB5B4C">
      <w:pPr>
        <w:pStyle w:val="ListParagraph"/>
        <w:widowControl/>
        <w:autoSpaceDE/>
        <w:autoSpaceDN/>
        <w:adjustRightInd/>
        <w:ind w:left="0"/>
        <w:rPr>
          <w:rFonts w:asciiTheme="minorHAnsi" w:hAnsiTheme="minorHAnsi" w:cstheme="minorHAnsi"/>
          <w:b/>
        </w:rPr>
      </w:pPr>
    </w:p>
    <w:p w14:paraId="3E79FCA8" w14:textId="353745B5" w:rsidR="006305D7" w:rsidRPr="00AB5B4C" w:rsidRDefault="006305D7" w:rsidP="00AB5B4C">
      <w:pPr>
        <w:pStyle w:val="NormalWeb"/>
        <w:spacing w:before="0" w:beforeAutospacing="0" w:after="0" w:afterAutospacing="0"/>
        <w:rPr>
          <w:rFonts w:asciiTheme="minorHAnsi" w:hAnsiTheme="minorHAnsi" w:cstheme="minorHAnsi"/>
          <w:color w:val="808080"/>
        </w:rPr>
      </w:pPr>
      <w:r w:rsidRPr="00AB5B4C">
        <w:rPr>
          <w:rFonts w:asciiTheme="minorHAnsi" w:hAnsiTheme="minorHAnsi" w:cstheme="minorHAnsi"/>
          <w:b/>
        </w:rPr>
        <w:t>REPRESENTATIVE RESULTS</w:t>
      </w:r>
      <w:r w:rsidR="00EF1462" w:rsidRPr="00AB5B4C">
        <w:rPr>
          <w:rFonts w:asciiTheme="minorHAnsi" w:hAnsiTheme="minorHAnsi" w:cstheme="minorHAnsi"/>
          <w:b/>
        </w:rPr>
        <w:t xml:space="preserve">: </w:t>
      </w:r>
    </w:p>
    <w:p w14:paraId="23A7CDB0" w14:textId="586B54FB" w:rsidR="00B94156" w:rsidRPr="00AB5B4C" w:rsidRDefault="00E35218" w:rsidP="00AB5B4C">
      <w:pPr>
        <w:rPr>
          <w:rFonts w:asciiTheme="minorHAnsi" w:hAnsiTheme="minorHAnsi" w:cstheme="minorHAnsi"/>
          <w:color w:val="auto"/>
        </w:rPr>
      </w:pPr>
      <w:r w:rsidRPr="00AB5B4C">
        <w:rPr>
          <w:rFonts w:asciiTheme="minorHAnsi" w:hAnsiTheme="minorHAnsi" w:cstheme="minorHAnsi"/>
          <w:color w:val="auto"/>
        </w:rPr>
        <w:t>E</w:t>
      </w:r>
      <w:r w:rsidR="0030671B" w:rsidRPr="00AB5B4C">
        <w:rPr>
          <w:rFonts w:asciiTheme="minorHAnsi" w:hAnsiTheme="minorHAnsi" w:cstheme="minorHAnsi"/>
          <w:color w:val="auto"/>
        </w:rPr>
        <w:t>ndothelial small-</w:t>
      </w:r>
      <w:r w:rsidR="00ED6AC3" w:rsidRPr="00AB5B4C">
        <w:rPr>
          <w:rFonts w:asciiTheme="minorHAnsi" w:hAnsiTheme="minorHAnsi" w:cstheme="minorHAnsi"/>
          <w:color w:val="auto"/>
        </w:rPr>
        <w:t xml:space="preserve">conductance (SK) </w:t>
      </w:r>
      <w:r w:rsidR="0030671B" w:rsidRPr="00AB5B4C">
        <w:rPr>
          <w:rFonts w:asciiTheme="minorHAnsi" w:hAnsiTheme="minorHAnsi" w:cstheme="minorHAnsi"/>
          <w:color w:val="auto"/>
        </w:rPr>
        <w:t>and intermediate</w:t>
      </w:r>
      <w:r w:rsidR="00EE4C7D" w:rsidRPr="00AB5B4C">
        <w:rPr>
          <w:rFonts w:asciiTheme="minorHAnsi" w:hAnsiTheme="minorHAnsi" w:cstheme="minorHAnsi"/>
          <w:color w:val="auto"/>
        </w:rPr>
        <w:t>-</w:t>
      </w:r>
      <w:r w:rsidR="0030671B" w:rsidRPr="00AB5B4C">
        <w:rPr>
          <w:rFonts w:asciiTheme="minorHAnsi" w:hAnsiTheme="minorHAnsi" w:cstheme="minorHAnsi"/>
          <w:color w:val="auto"/>
        </w:rPr>
        <w:t>conductance</w:t>
      </w:r>
      <w:r w:rsidR="00ED6AC3" w:rsidRPr="00AB5B4C">
        <w:rPr>
          <w:rFonts w:asciiTheme="minorHAnsi" w:hAnsiTheme="minorHAnsi" w:cstheme="minorHAnsi"/>
          <w:color w:val="auto"/>
        </w:rPr>
        <w:t xml:space="preserve"> (IK) Ca</w:t>
      </w:r>
      <w:r w:rsidR="00ED6AC3" w:rsidRPr="00AB5B4C">
        <w:rPr>
          <w:rFonts w:asciiTheme="minorHAnsi" w:hAnsiTheme="minorHAnsi" w:cstheme="minorHAnsi"/>
          <w:color w:val="auto"/>
          <w:vertAlign w:val="superscript"/>
        </w:rPr>
        <w:t>2+</w:t>
      </w:r>
      <w:r w:rsidR="00ED6AC3" w:rsidRPr="00AB5B4C">
        <w:rPr>
          <w:rFonts w:asciiTheme="minorHAnsi" w:hAnsiTheme="minorHAnsi" w:cstheme="minorHAnsi"/>
          <w:color w:val="auto"/>
        </w:rPr>
        <w:t>-sensitive</w:t>
      </w:r>
      <w:r w:rsidR="0030671B" w:rsidRPr="00AB5B4C">
        <w:rPr>
          <w:rFonts w:asciiTheme="minorHAnsi" w:hAnsiTheme="minorHAnsi" w:cstheme="minorHAnsi"/>
          <w:color w:val="auto"/>
        </w:rPr>
        <w:t xml:space="preserve"> K</w:t>
      </w:r>
      <w:r w:rsidR="0030671B" w:rsidRPr="00AB5B4C">
        <w:rPr>
          <w:rFonts w:asciiTheme="minorHAnsi" w:hAnsiTheme="minorHAnsi" w:cstheme="minorHAnsi"/>
          <w:color w:val="auto"/>
          <w:vertAlign w:val="superscript"/>
        </w:rPr>
        <w:t>+</w:t>
      </w:r>
      <w:r w:rsidR="0030671B" w:rsidRPr="00AB5B4C">
        <w:rPr>
          <w:rFonts w:asciiTheme="minorHAnsi" w:hAnsiTheme="minorHAnsi" w:cstheme="minorHAnsi"/>
          <w:color w:val="auto"/>
        </w:rPr>
        <w:t xml:space="preserve"> channels </w:t>
      </w:r>
      <w:r w:rsidR="0061129E" w:rsidRPr="00AB5B4C">
        <w:rPr>
          <w:rFonts w:asciiTheme="minorHAnsi" w:hAnsiTheme="minorHAnsi" w:cstheme="minorHAnsi"/>
          <w:color w:val="auto"/>
        </w:rPr>
        <w:t>exert</w:t>
      </w:r>
      <w:r w:rsidR="00413C4D">
        <w:rPr>
          <w:rFonts w:asciiTheme="minorHAnsi" w:hAnsiTheme="minorHAnsi" w:cstheme="minorHAnsi"/>
          <w:color w:val="auto"/>
        </w:rPr>
        <w:t>ed</w:t>
      </w:r>
      <w:r w:rsidR="0061129E" w:rsidRPr="00AB5B4C">
        <w:rPr>
          <w:rFonts w:asciiTheme="minorHAnsi" w:hAnsiTheme="minorHAnsi" w:cstheme="minorHAnsi"/>
          <w:color w:val="auto"/>
        </w:rPr>
        <w:t xml:space="preserve"> a</w:t>
      </w:r>
      <w:r w:rsidRPr="00AB5B4C">
        <w:rPr>
          <w:rFonts w:asciiTheme="minorHAnsi" w:hAnsiTheme="minorHAnsi" w:cstheme="minorHAnsi"/>
          <w:color w:val="auto"/>
        </w:rPr>
        <w:t xml:space="preserve"> dilatory influence on the diameter of</w:t>
      </w:r>
      <w:r w:rsidR="00CC31D7" w:rsidRPr="00AB5B4C">
        <w:rPr>
          <w:rFonts w:asciiTheme="minorHAnsi" w:hAnsiTheme="minorHAnsi" w:cstheme="minorHAnsi"/>
          <w:color w:val="auto"/>
        </w:rPr>
        <w:t xml:space="preserve"> </w:t>
      </w:r>
      <w:r w:rsidRPr="00AB5B4C">
        <w:rPr>
          <w:rFonts w:asciiTheme="minorHAnsi" w:hAnsiTheme="minorHAnsi" w:cstheme="minorHAnsi"/>
          <w:color w:val="auto"/>
        </w:rPr>
        <w:t>PA</w:t>
      </w:r>
      <w:r w:rsidR="0061129E" w:rsidRPr="00AB5B4C">
        <w:rPr>
          <w:rFonts w:asciiTheme="minorHAnsi" w:hAnsiTheme="minorHAnsi" w:cstheme="minorHAnsi"/>
          <w:color w:val="auto"/>
        </w:rPr>
        <w:t>s</w:t>
      </w:r>
      <w:r w:rsidR="00357FA8" w:rsidRPr="00AB5B4C">
        <w:rPr>
          <w:rFonts w:asciiTheme="minorHAnsi" w:hAnsiTheme="minorHAnsi" w:cstheme="minorHAnsi"/>
          <w:color w:val="auto"/>
        </w:rPr>
        <w:t xml:space="preserve">. Bath </w:t>
      </w:r>
      <w:r w:rsidR="00071686" w:rsidRPr="00AB5B4C">
        <w:rPr>
          <w:rFonts w:asciiTheme="minorHAnsi" w:hAnsiTheme="minorHAnsi" w:cstheme="minorHAnsi"/>
          <w:color w:val="auto"/>
        </w:rPr>
        <w:t xml:space="preserve">application of </w:t>
      </w:r>
      <w:r w:rsidR="00493E3B" w:rsidRPr="00AB5B4C">
        <w:rPr>
          <w:rFonts w:asciiTheme="minorHAnsi" w:hAnsiTheme="minorHAnsi" w:cstheme="minorHAnsi"/>
          <w:color w:val="auto"/>
        </w:rPr>
        <w:t>1 μM NS309, a</w:t>
      </w:r>
      <w:r w:rsidR="00071686" w:rsidRPr="00AB5B4C">
        <w:rPr>
          <w:rFonts w:asciiTheme="minorHAnsi" w:hAnsiTheme="minorHAnsi" w:cstheme="minorHAnsi"/>
          <w:color w:val="auto"/>
        </w:rPr>
        <w:t xml:space="preserve"> synthetic IK and SK channel</w:t>
      </w:r>
      <w:r w:rsidR="00390539" w:rsidRPr="00AB5B4C">
        <w:rPr>
          <w:rFonts w:asciiTheme="minorHAnsi" w:hAnsiTheme="minorHAnsi" w:cstheme="minorHAnsi"/>
          <w:color w:val="auto"/>
        </w:rPr>
        <w:t xml:space="preserve"> </w:t>
      </w:r>
      <w:r w:rsidR="00071686" w:rsidRPr="00AB5B4C">
        <w:rPr>
          <w:rFonts w:asciiTheme="minorHAnsi" w:hAnsiTheme="minorHAnsi" w:cstheme="minorHAnsi"/>
          <w:color w:val="auto"/>
        </w:rPr>
        <w:t>agonist</w:t>
      </w:r>
      <w:r w:rsidR="00493E3B" w:rsidRPr="00AB5B4C">
        <w:rPr>
          <w:rFonts w:asciiTheme="minorHAnsi" w:hAnsiTheme="minorHAnsi" w:cstheme="minorHAnsi"/>
          <w:color w:val="auto"/>
        </w:rPr>
        <w:t>,</w:t>
      </w:r>
      <w:r w:rsidR="002A3498" w:rsidRPr="00AB5B4C">
        <w:rPr>
          <w:rFonts w:asciiTheme="minorHAnsi" w:hAnsiTheme="minorHAnsi" w:cstheme="minorHAnsi"/>
          <w:color w:val="auto"/>
        </w:rPr>
        <w:t xml:space="preserve"> cause</w:t>
      </w:r>
      <w:r w:rsidR="00413C4D">
        <w:rPr>
          <w:rFonts w:asciiTheme="minorHAnsi" w:hAnsiTheme="minorHAnsi" w:cstheme="minorHAnsi"/>
          <w:color w:val="auto"/>
        </w:rPr>
        <w:t>d</w:t>
      </w:r>
      <w:r w:rsidR="002A3498" w:rsidRPr="00AB5B4C">
        <w:rPr>
          <w:rFonts w:asciiTheme="minorHAnsi" w:hAnsiTheme="minorHAnsi" w:cstheme="minorHAnsi"/>
          <w:color w:val="auto"/>
        </w:rPr>
        <w:t xml:space="preserve"> </w:t>
      </w:r>
      <w:r w:rsidR="00ED05A7" w:rsidRPr="00AB5B4C">
        <w:rPr>
          <w:rFonts w:asciiTheme="minorHAnsi" w:hAnsiTheme="minorHAnsi" w:cstheme="minorHAnsi"/>
          <w:color w:val="auto"/>
        </w:rPr>
        <w:t>near maximal dilation (</w:t>
      </w:r>
      <w:r w:rsidR="00ED05A7" w:rsidRPr="001432D2">
        <w:rPr>
          <w:rFonts w:asciiTheme="minorHAnsi" w:hAnsiTheme="minorHAnsi" w:cstheme="minorHAnsi"/>
          <w:b/>
          <w:bCs/>
          <w:color w:val="auto"/>
        </w:rPr>
        <w:t>Fig</w:t>
      </w:r>
      <w:r w:rsidR="001432D2" w:rsidRPr="001432D2">
        <w:rPr>
          <w:rFonts w:asciiTheme="minorHAnsi" w:hAnsiTheme="minorHAnsi" w:cstheme="minorHAnsi"/>
          <w:b/>
          <w:bCs/>
          <w:color w:val="auto"/>
        </w:rPr>
        <w:t>ure</w:t>
      </w:r>
      <w:r w:rsidR="00ED05A7" w:rsidRPr="001432D2">
        <w:rPr>
          <w:rFonts w:asciiTheme="minorHAnsi" w:hAnsiTheme="minorHAnsi" w:cstheme="minorHAnsi"/>
          <w:b/>
          <w:bCs/>
          <w:color w:val="auto"/>
        </w:rPr>
        <w:t xml:space="preserve"> 2</w:t>
      </w:r>
      <w:proofErr w:type="gramStart"/>
      <w:r w:rsidR="001432D2" w:rsidRPr="001432D2">
        <w:rPr>
          <w:rFonts w:asciiTheme="minorHAnsi" w:hAnsiTheme="minorHAnsi" w:cstheme="minorHAnsi"/>
          <w:b/>
          <w:bCs/>
          <w:color w:val="auto"/>
        </w:rPr>
        <w:t>A</w:t>
      </w:r>
      <w:r w:rsidR="001432D2" w:rsidRPr="003863BE">
        <w:rPr>
          <w:rFonts w:asciiTheme="minorHAnsi" w:hAnsiTheme="minorHAnsi" w:cstheme="minorHAnsi"/>
          <w:color w:val="auto"/>
        </w:rPr>
        <w:t>,</w:t>
      </w:r>
      <w:r w:rsidR="00ED05A7" w:rsidRPr="001432D2">
        <w:rPr>
          <w:rFonts w:asciiTheme="minorHAnsi" w:hAnsiTheme="minorHAnsi" w:cstheme="minorHAnsi"/>
          <w:b/>
          <w:bCs/>
          <w:color w:val="auto"/>
        </w:rPr>
        <w:t>B</w:t>
      </w:r>
      <w:proofErr w:type="gramEnd"/>
      <w:r w:rsidR="00ED05A7" w:rsidRPr="00AB5B4C">
        <w:rPr>
          <w:rFonts w:asciiTheme="minorHAnsi" w:hAnsiTheme="minorHAnsi" w:cstheme="minorHAnsi"/>
          <w:color w:val="auto"/>
        </w:rPr>
        <w:t xml:space="preserve">). </w:t>
      </w:r>
      <w:r w:rsidR="00720C72" w:rsidRPr="00AB5B4C">
        <w:rPr>
          <w:rFonts w:asciiTheme="minorHAnsi" w:hAnsiTheme="minorHAnsi" w:cstheme="minorHAnsi"/>
          <w:color w:val="auto"/>
        </w:rPr>
        <w:t>However, capillary endothelial cells lack IK and SK channel</w:t>
      </w:r>
      <w:r w:rsidR="00C92C61" w:rsidRPr="00AB5B4C">
        <w:rPr>
          <w:rFonts w:asciiTheme="minorHAnsi" w:hAnsiTheme="minorHAnsi" w:cstheme="minorHAnsi"/>
          <w:color w:val="auto"/>
        </w:rPr>
        <w:t>s</w:t>
      </w:r>
      <w:r w:rsidR="004B6795" w:rsidRPr="00AB5B4C">
        <w:rPr>
          <w:rFonts w:asciiTheme="minorHAnsi" w:hAnsiTheme="minorHAnsi" w:cstheme="minorHAnsi"/>
          <w:color w:val="auto"/>
        </w:rPr>
        <w:t xml:space="preserve"> </w:t>
      </w:r>
      <w:r w:rsidR="00624080" w:rsidRPr="00AB5B4C">
        <w:rPr>
          <w:rFonts w:asciiTheme="minorHAnsi" w:hAnsiTheme="minorHAnsi" w:cstheme="minorHAnsi"/>
          <w:color w:val="auto"/>
        </w:rPr>
        <w:t xml:space="preserve">and </w:t>
      </w:r>
      <w:r w:rsidR="00413C4D">
        <w:rPr>
          <w:rFonts w:asciiTheme="minorHAnsi" w:hAnsiTheme="minorHAnsi" w:cstheme="minorHAnsi"/>
          <w:color w:val="auto"/>
        </w:rPr>
        <w:t>did</w:t>
      </w:r>
      <w:r w:rsidR="00413C4D" w:rsidRPr="00AB5B4C">
        <w:rPr>
          <w:rFonts w:asciiTheme="minorHAnsi" w:hAnsiTheme="minorHAnsi" w:cstheme="minorHAnsi"/>
          <w:color w:val="auto"/>
        </w:rPr>
        <w:t xml:space="preserve"> </w:t>
      </w:r>
      <w:r w:rsidR="00624080" w:rsidRPr="00AB5B4C">
        <w:rPr>
          <w:rFonts w:asciiTheme="minorHAnsi" w:hAnsiTheme="minorHAnsi" w:cstheme="minorHAnsi"/>
          <w:color w:val="auto"/>
        </w:rPr>
        <w:t xml:space="preserve">not hyperpolarize in response to </w:t>
      </w:r>
      <w:r w:rsidR="00B73EBE" w:rsidRPr="00AB5B4C">
        <w:rPr>
          <w:rFonts w:asciiTheme="minorHAnsi" w:hAnsiTheme="minorHAnsi" w:cstheme="minorHAnsi"/>
          <w:color w:val="auto"/>
        </w:rPr>
        <w:t>NS309</w:t>
      </w:r>
      <w:r w:rsidR="0059303A" w:rsidRPr="00AB5B4C">
        <w:rPr>
          <w:rFonts w:asciiTheme="minorHAnsi" w:hAnsiTheme="minorHAnsi" w:cstheme="minorHAnsi"/>
          <w:color w:val="auto"/>
          <w:vertAlign w:val="superscript"/>
        </w:rPr>
        <w:t>20</w:t>
      </w:r>
      <w:r w:rsidR="00624080" w:rsidRPr="00AB5B4C">
        <w:rPr>
          <w:rFonts w:asciiTheme="minorHAnsi" w:hAnsiTheme="minorHAnsi" w:cstheme="minorHAnsi"/>
          <w:color w:val="auto"/>
        </w:rPr>
        <w:t xml:space="preserve">. As a result, </w:t>
      </w:r>
      <w:r w:rsidR="00315AF3" w:rsidRPr="00AB5B4C">
        <w:rPr>
          <w:rFonts w:asciiTheme="minorHAnsi" w:hAnsiTheme="minorHAnsi" w:cstheme="minorHAnsi"/>
          <w:color w:val="auto"/>
        </w:rPr>
        <w:t>stimulat</w:t>
      </w:r>
      <w:r w:rsidR="00315AF3">
        <w:rPr>
          <w:rFonts w:asciiTheme="minorHAnsi" w:hAnsiTheme="minorHAnsi" w:cstheme="minorHAnsi"/>
          <w:color w:val="auto"/>
        </w:rPr>
        <w:t>ing</w:t>
      </w:r>
      <w:r w:rsidR="00315AF3" w:rsidRPr="00AB5B4C">
        <w:rPr>
          <w:rFonts w:asciiTheme="minorHAnsi" w:hAnsiTheme="minorHAnsi" w:cstheme="minorHAnsi"/>
          <w:color w:val="auto"/>
        </w:rPr>
        <w:t xml:space="preserve"> </w:t>
      </w:r>
      <w:r w:rsidR="00624080" w:rsidRPr="00AB5B4C">
        <w:rPr>
          <w:rFonts w:asciiTheme="minorHAnsi" w:hAnsiTheme="minorHAnsi" w:cstheme="minorHAnsi"/>
          <w:color w:val="auto"/>
        </w:rPr>
        <w:t xml:space="preserve">capillary ends with </w:t>
      </w:r>
      <w:r w:rsidR="00F70394" w:rsidRPr="00AB5B4C">
        <w:rPr>
          <w:rFonts w:asciiTheme="minorHAnsi" w:hAnsiTheme="minorHAnsi" w:cstheme="minorHAnsi"/>
          <w:color w:val="auto"/>
        </w:rPr>
        <w:t xml:space="preserve">1 </w:t>
      </w:r>
      <w:proofErr w:type="spellStart"/>
      <w:r w:rsidR="00F70394" w:rsidRPr="00AB5B4C">
        <w:rPr>
          <w:rFonts w:asciiTheme="minorHAnsi" w:hAnsiTheme="minorHAnsi" w:cstheme="minorHAnsi"/>
          <w:color w:val="auto"/>
        </w:rPr>
        <w:t>μM</w:t>
      </w:r>
      <w:proofErr w:type="spellEnd"/>
      <w:r w:rsidR="00F70394" w:rsidRPr="00AB5B4C">
        <w:rPr>
          <w:rFonts w:asciiTheme="minorHAnsi" w:hAnsiTheme="minorHAnsi" w:cstheme="minorHAnsi"/>
          <w:color w:val="auto"/>
        </w:rPr>
        <w:t xml:space="preserve"> </w:t>
      </w:r>
      <w:r w:rsidR="00624080" w:rsidRPr="00AB5B4C">
        <w:rPr>
          <w:rFonts w:asciiTheme="minorHAnsi" w:hAnsiTheme="minorHAnsi" w:cstheme="minorHAnsi"/>
          <w:color w:val="auto"/>
        </w:rPr>
        <w:t xml:space="preserve">NS309 </w:t>
      </w:r>
      <w:r w:rsidR="006E4112" w:rsidRPr="00AB5B4C">
        <w:rPr>
          <w:rFonts w:asciiTheme="minorHAnsi" w:hAnsiTheme="minorHAnsi" w:cstheme="minorHAnsi"/>
          <w:color w:val="auto"/>
        </w:rPr>
        <w:t xml:space="preserve">by focal pressure </w:t>
      </w:r>
      <w:r w:rsidR="006E4112" w:rsidRPr="00AB5B4C">
        <w:rPr>
          <w:rFonts w:asciiTheme="minorHAnsi" w:hAnsiTheme="minorHAnsi" w:cstheme="minorHAnsi"/>
          <w:color w:val="000000" w:themeColor="text1"/>
        </w:rPr>
        <w:t xml:space="preserve">ejection (20 s, 5 psi) </w:t>
      </w:r>
      <w:r w:rsidR="00413C4D">
        <w:rPr>
          <w:rFonts w:asciiTheme="minorHAnsi" w:hAnsiTheme="minorHAnsi" w:cstheme="minorHAnsi"/>
          <w:color w:val="000000" w:themeColor="text1"/>
        </w:rPr>
        <w:t>did</w:t>
      </w:r>
      <w:r w:rsidR="00413C4D" w:rsidRPr="00315AF3">
        <w:rPr>
          <w:rFonts w:asciiTheme="minorHAnsi" w:hAnsiTheme="minorHAnsi" w:cstheme="minorHAnsi"/>
          <w:color w:val="000000" w:themeColor="text1"/>
        </w:rPr>
        <w:t xml:space="preserve"> </w:t>
      </w:r>
      <w:r w:rsidR="00153CE7" w:rsidRPr="00315AF3">
        <w:rPr>
          <w:rFonts w:asciiTheme="minorHAnsi" w:hAnsiTheme="minorHAnsi" w:cstheme="minorHAnsi"/>
          <w:color w:val="000000" w:themeColor="text1"/>
        </w:rPr>
        <w:t xml:space="preserve">not </w:t>
      </w:r>
      <w:r w:rsidR="000F69BE" w:rsidRPr="00315AF3">
        <w:rPr>
          <w:rFonts w:asciiTheme="minorHAnsi" w:hAnsiTheme="minorHAnsi" w:cstheme="minorHAnsi"/>
          <w:color w:val="auto"/>
        </w:rPr>
        <w:t xml:space="preserve">cause </w:t>
      </w:r>
      <w:r w:rsidR="00F70394" w:rsidRPr="00315AF3">
        <w:rPr>
          <w:rFonts w:asciiTheme="minorHAnsi" w:hAnsiTheme="minorHAnsi" w:cstheme="minorHAnsi"/>
          <w:color w:val="auto"/>
        </w:rPr>
        <w:t>upstream arteriolar dilation</w:t>
      </w:r>
      <w:r w:rsidR="00F70394" w:rsidRPr="00AB5B4C">
        <w:rPr>
          <w:rFonts w:asciiTheme="minorHAnsi" w:hAnsiTheme="minorHAnsi" w:cstheme="minorHAnsi"/>
          <w:color w:val="auto"/>
        </w:rPr>
        <w:t xml:space="preserve"> (</w:t>
      </w:r>
      <w:r w:rsidR="00F70394" w:rsidRPr="001432D2">
        <w:rPr>
          <w:rFonts w:asciiTheme="minorHAnsi" w:hAnsiTheme="minorHAnsi" w:cstheme="minorHAnsi"/>
          <w:b/>
          <w:bCs/>
          <w:color w:val="auto"/>
        </w:rPr>
        <w:t>Fig</w:t>
      </w:r>
      <w:r w:rsidR="001432D2" w:rsidRPr="001432D2">
        <w:rPr>
          <w:rFonts w:asciiTheme="minorHAnsi" w:hAnsiTheme="minorHAnsi" w:cstheme="minorHAnsi"/>
          <w:b/>
          <w:bCs/>
          <w:color w:val="auto"/>
        </w:rPr>
        <w:t>ure</w:t>
      </w:r>
      <w:r w:rsidR="00F70394" w:rsidRPr="001432D2">
        <w:rPr>
          <w:rFonts w:asciiTheme="minorHAnsi" w:hAnsiTheme="minorHAnsi" w:cstheme="minorHAnsi"/>
          <w:b/>
          <w:bCs/>
          <w:color w:val="auto"/>
        </w:rPr>
        <w:t xml:space="preserve"> 2</w:t>
      </w:r>
      <w:proofErr w:type="gramStart"/>
      <w:r w:rsidR="00F70394" w:rsidRPr="001432D2">
        <w:rPr>
          <w:rFonts w:asciiTheme="minorHAnsi" w:hAnsiTheme="minorHAnsi" w:cstheme="minorHAnsi"/>
          <w:b/>
          <w:bCs/>
          <w:color w:val="auto"/>
        </w:rPr>
        <w:t>A</w:t>
      </w:r>
      <w:r w:rsidR="001432D2" w:rsidRPr="003863BE">
        <w:rPr>
          <w:rFonts w:asciiTheme="minorHAnsi" w:hAnsiTheme="minorHAnsi" w:cstheme="minorHAnsi"/>
          <w:color w:val="auto"/>
        </w:rPr>
        <w:t>,</w:t>
      </w:r>
      <w:r w:rsidR="00F70394" w:rsidRPr="001432D2">
        <w:rPr>
          <w:rFonts w:asciiTheme="minorHAnsi" w:hAnsiTheme="minorHAnsi" w:cstheme="minorHAnsi"/>
          <w:b/>
          <w:bCs/>
          <w:color w:val="auto"/>
        </w:rPr>
        <w:t>B</w:t>
      </w:r>
      <w:proofErr w:type="gramEnd"/>
      <w:r w:rsidR="00F70394" w:rsidRPr="00AB5B4C">
        <w:rPr>
          <w:rFonts w:asciiTheme="minorHAnsi" w:hAnsiTheme="minorHAnsi" w:cstheme="minorHAnsi"/>
          <w:color w:val="auto"/>
        </w:rPr>
        <w:t xml:space="preserve">). </w:t>
      </w:r>
      <w:r w:rsidR="006E4112" w:rsidRPr="00AB5B4C">
        <w:rPr>
          <w:rFonts w:asciiTheme="minorHAnsi" w:hAnsiTheme="minorHAnsi" w:cstheme="minorHAnsi"/>
          <w:color w:val="auto"/>
        </w:rPr>
        <w:t>This result</w:t>
      </w:r>
      <w:r w:rsidR="009D692D" w:rsidRPr="00AB5B4C">
        <w:rPr>
          <w:rFonts w:asciiTheme="minorHAnsi" w:hAnsiTheme="minorHAnsi" w:cstheme="minorHAnsi"/>
          <w:color w:val="auto"/>
        </w:rPr>
        <w:t xml:space="preserve"> </w:t>
      </w:r>
      <w:r w:rsidR="0088024F" w:rsidRPr="00AB5B4C">
        <w:rPr>
          <w:rFonts w:asciiTheme="minorHAnsi" w:hAnsiTheme="minorHAnsi" w:cstheme="minorHAnsi"/>
          <w:color w:val="auto"/>
        </w:rPr>
        <w:t>indicate</w:t>
      </w:r>
      <w:r w:rsidR="009D692D" w:rsidRPr="00AB5B4C">
        <w:rPr>
          <w:rFonts w:asciiTheme="minorHAnsi" w:hAnsiTheme="minorHAnsi" w:cstheme="minorHAnsi"/>
          <w:color w:val="auto"/>
        </w:rPr>
        <w:t>s</w:t>
      </w:r>
      <w:r w:rsidR="0088024F" w:rsidRPr="00AB5B4C">
        <w:rPr>
          <w:rFonts w:asciiTheme="minorHAnsi" w:hAnsiTheme="minorHAnsi" w:cstheme="minorHAnsi"/>
          <w:color w:val="auto"/>
        </w:rPr>
        <w:t xml:space="preserve"> that NS309 </w:t>
      </w:r>
      <w:r w:rsidR="00413C4D">
        <w:rPr>
          <w:rFonts w:asciiTheme="minorHAnsi" w:hAnsiTheme="minorHAnsi" w:cstheme="minorHAnsi"/>
          <w:color w:val="auto"/>
        </w:rPr>
        <w:t>did</w:t>
      </w:r>
      <w:r w:rsidR="00413C4D" w:rsidRPr="00AB5B4C">
        <w:rPr>
          <w:rFonts w:asciiTheme="minorHAnsi" w:hAnsiTheme="minorHAnsi" w:cstheme="minorHAnsi"/>
          <w:color w:val="auto"/>
        </w:rPr>
        <w:t xml:space="preserve"> </w:t>
      </w:r>
      <w:r w:rsidR="0088024F" w:rsidRPr="00AB5B4C">
        <w:rPr>
          <w:rFonts w:asciiTheme="minorHAnsi" w:hAnsiTheme="minorHAnsi" w:cstheme="minorHAnsi"/>
          <w:color w:val="auto"/>
        </w:rPr>
        <w:t>not reach the arteriole</w:t>
      </w:r>
      <w:r w:rsidR="00E714AD" w:rsidRPr="00AB5B4C">
        <w:rPr>
          <w:rFonts w:asciiTheme="minorHAnsi" w:hAnsiTheme="minorHAnsi" w:cstheme="minorHAnsi"/>
          <w:color w:val="auto"/>
        </w:rPr>
        <w:t xml:space="preserve"> in the </w:t>
      </w:r>
      <w:proofErr w:type="spellStart"/>
      <w:r w:rsidR="00E714AD" w:rsidRPr="00AB5B4C">
        <w:rPr>
          <w:rFonts w:asciiTheme="minorHAnsi" w:hAnsiTheme="minorHAnsi" w:cstheme="minorHAnsi"/>
          <w:color w:val="auto"/>
        </w:rPr>
        <w:t>HiCaPA</w:t>
      </w:r>
      <w:proofErr w:type="spellEnd"/>
      <w:r w:rsidR="00E714AD" w:rsidRPr="00AB5B4C">
        <w:rPr>
          <w:rFonts w:asciiTheme="minorHAnsi" w:hAnsiTheme="minorHAnsi" w:cstheme="minorHAnsi"/>
          <w:color w:val="auto"/>
        </w:rPr>
        <w:t xml:space="preserve"> preparations</w:t>
      </w:r>
      <w:r w:rsidR="0088024F" w:rsidRPr="00AB5B4C">
        <w:rPr>
          <w:rFonts w:asciiTheme="minorHAnsi" w:hAnsiTheme="minorHAnsi" w:cstheme="minorHAnsi"/>
          <w:color w:val="auto"/>
        </w:rPr>
        <w:t xml:space="preserve"> and </w:t>
      </w:r>
      <w:r w:rsidR="00413C4D">
        <w:rPr>
          <w:rFonts w:asciiTheme="minorHAnsi" w:hAnsiTheme="minorHAnsi" w:cstheme="minorHAnsi"/>
          <w:color w:val="auto"/>
        </w:rPr>
        <w:t>could</w:t>
      </w:r>
      <w:r w:rsidR="00413C4D" w:rsidRPr="00AB5B4C">
        <w:rPr>
          <w:rFonts w:asciiTheme="minorHAnsi" w:hAnsiTheme="minorHAnsi" w:cstheme="minorHAnsi"/>
          <w:color w:val="auto"/>
        </w:rPr>
        <w:t xml:space="preserve"> </w:t>
      </w:r>
      <w:r w:rsidR="0088024F" w:rsidRPr="00AB5B4C">
        <w:rPr>
          <w:rFonts w:asciiTheme="minorHAnsi" w:hAnsiTheme="minorHAnsi" w:cstheme="minorHAnsi"/>
          <w:color w:val="auto"/>
        </w:rPr>
        <w:t xml:space="preserve">be used </w:t>
      </w:r>
      <w:r w:rsidR="009D692D" w:rsidRPr="00AB5B4C">
        <w:rPr>
          <w:rFonts w:asciiTheme="minorHAnsi" w:hAnsiTheme="minorHAnsi" w:cstheme="minorHAnsi"/>
          <w:color w:val="auto"/>
        </w:rPr>
        <w:t xml:space="preserve">as </w:t>
      </w:r>
      <w:r w:rsidR="00C92C61" w:rsidRPr="00AB5B4C">
        <w:rPr>
          <w:rFonts w:asciiTheme="minorHAnsi" w:hAnsiTheme="minorHAnsi" w:cstheme="minorHAnsi"/>
          <w:color w:val="auto"/>
        </w:rPr>
        <w:t xml:space="preserve">a </w:t>
      </w:r>
      <w:r w:rsidR="009D692D" w:rsidRPr="00AB5B4C">
        <w:rPr>
          <w:rFonts w:asciiTheme="minorHAnsi" w:hAnsiTheme="minorHAnsi" w:cstheme="minorHAnsi"/>
          <w:color w:val="auto"/>
        </w:rPr>
        <w:t xml:space="preserve">control to </w:t>
      </w:r>
      <w:r w:rsidR="00A90DBC" w:rsidRPr="00AB5B4C">
        <w:rPr>
          <w:rFonts w:asciiTheme="minorHAnsi" w:hAnsiTheme="minorHAnsi" w:cstheme="minorHAnsi"/>
          <w:color w:val="auto"/>
        </w:rPr>
        <w:t>assess</w:t>
      </w:r>
      <w:r w:rsidR="009D692D" w:rsidRPr="00AB5B4C">
        <w:rPr>
          <w:rFonts w:asciiTheme="minorHAnsi" w:hAnsiTheme="minorHAnsi" w:cstheme="minorHAnsi"/>
          <w:color w:val="auto"/>
        </w:rPr>
        <w:t xml:space="preserve"> the sp</w:t>
      </w:r>
      <w:r w:rsidR="00A90DBC" w:rsidRPr="00AB5B4C">
        <w:rPr>
          <w:rFonts w:asciiTheme="minorHAnsi" w:hAnsiTheme="minorHAnsi" w:cstheme="minorHAnsi"/>
          <w:color w:val="auto"/>
        </w:rPr>
        <w:t>at</w:t>
      </w:r>
      <w:r w:rsidR="009D692D" w:rsidRPr="00AB5B4C">
        <w:rPr>
          <w:rFonts w:asciiTheme="minorHAnsi" w:hAnsiTheme="minorHAnsi" w:cstheme="minorHAnsi"/>
          <w:color w:val="auto"/>
        </w:rPr>
        <w:t xml:space="preserve">ial restriction of the compound </w:t>
      </w:r>
      <w:r w:rsidR="00B162A0" w:rsidRPr="00AB5B4C">
        <w:rPr>
          <w:rFonts w:asciiTheme="minorHAnsi" w:hAnsiTheme="minorHAnsi" w:cstheme="minorHAnsi"/>
          <w:color w:val="auto"/>
        </w:rPr>
        <w:t>applied onto capillaries by pressure ejection.</w:t>
      </w:r>
    </w:p>
    <w:p w14:paraId="33F5C441" w14:textId="77C44CE9" w:rsidR="00B162A0" w:rsidRPr="00AB5B4C" w:rsidRDefault="00B162A0" w:rsidP="00AB5B4C">
      <w:pPr>
        <w:rPr>
          <w:rFonts w:asciiTheme="minorHAnsi" w:hAnsiTheme="minorHAnsi" w:cstheme="minorHAnsi"/>
          <w:color w:val="auto"/>
        </w:rPr>
      </w:pPr>
    </w:p>
    <w:p w14:paraId="6DECA1A8" w14:textId="00B03CB0" w:rsidR="002B223C" w:rsidRPr="00AB5B4C" w:rsidRDefault="00406250" w:rsidP="00AB5B4C">
      <w:pPr>
        <w:rPr>
          <w:rFonts w:asciiTheme="minorHAnsi" w:hAnsiTheme="minorHAnsi" w:cstheme="minorHAnsi"/>
          <w:color w:val="auto"/>
        </w:rPr>
      </w:pPr>
      <w:r w:rsidRPr="00AB5B4C">
        <w:rPr>
          <w:rFonts w:asciiTheme="minorHAnsi" w:hAnsiTheme="minorHAnsi" w:cstheme="minorHAnsi"/>
          <w:color w:val="auto"/>
        </w:rPr>
        <w:t>T</w:t>
      </w:r>
      <w:r w:rsidR="0016414B" w:rsidRPr="00AB5B4C">
        <w:rPr>
          <w:rFonts w:asciiTheme="minorHAnsi" w:hAnsiTheme="minorHAnsi" w:cstheme="minorHAnsi"/>
          <w:color w:val="auto"/>
        </w:rPr>
        <w:t xml:space="preserve">his preparation </w:t>
      </w:r>
      <w:r w:rsidR="00622079" w:rsidRPr="00AB5B4C">
        <w:rPr>
          <w:rFonts w:asciiTheme="minorHAnsi" w:hAnsiTheme="minorHAnsi" w:cstheme="minorHAnsi"/>
          <w:color w:val="auto"/>
        </w:rPr>
        <w:t>wa</w:t>
      </w:r>
      <w:r w:rsidR="0016414B" w:rsidRPr="00AB5B4C">
        <w:rPr>
          <w:rFonts w:asciiTheme="minorHAnsi" w:hAnsiTheme="minorHAnsi" w:cstheme="minorHAnsi"/>
          <w:color w:val="auto"/>
        </w:rPr>
        <w:t xml:space="preserve">s </w:t>
      </w:r>
      <w:r w:rsidR="00622079" w:rsidRPr="00AB5B4C">
        <w:rPr>
          <w:rFonts w:asciiTheme="minorHAnsi" w:hAnsiTheme="minorHAnsi" w:cstheme="minorHAnsi"/>
          <w:color w:val="auto"/>
        </w:rPr>
        <w:t>fundamentally designed</w:t>
      </w:r>
      <w:r w:rsidRPr="00AB5B4C">
        <w:rPr>
          <w:rFonts w:asciiTheme="minorHAnsi" w:hAnsiTheme="minorHAnsi" w:cstheme="minorHAnsi"/>
          <w:color w:val="auto"/>
        </w:rPr>
        <w:t xml:space="preserve"> for </w:t>
      </w:r>
      <w:r w:rsidR="0016414B" w:rsidRPr="00AB5B4C">
        <w:rPr>
          <w:rFonts w:asciiTheme="minorHAnsi" w:hAnsiTheme="minorHAnsi" w:cstheme="minorHAnsi"/>
          <w:color w:val="auto"/>
        </w:rPr>
        <w:t xml:space="preserve">the measurement of inside-out </w:t>
      </w:r>
      <w:r w:rsidR="00561C91" w:rsidRPr="00AB5B4C">
        <w:rPr>
          <w:rFonts w:asciiTheme="minorHAnsi" w:hAnsiTheme="minorHAnsi" w:cstheme="minorHAnsi"/>
          <w:color w:val="auto"/>
        </w:rPr>
        <w:t xml:space="preserve">electrical </w:t>
      </w:r>
      <w:r w:rsidR="0016414B" w:rsidRPr="00AB5B4C">
        <w:rPr>
          <w:rFonts w:asciiTheme="minorHAnsi" w:hAnsiTheme="minorHAnsi" w:cstheme="minorHAnsi"/>
          <w:color w:val="auto"/>
        </w:rPr>
        <w:t>signaling from capillaries to PAs</w:t>
      </w:r>
      <w:r w:rsidR="003F1552" w:rsidRPr="00AB5B4C">
        <w:rPr>
          <w:rFonts w:asciiTheme="minorHAnsi" w:hAnsiTheme="minorHAnsi" w:cstheme="minorHAnsi"/>
          <w:color w:val="auto"/>
        </w:rPr>
        <w:t xml:space="preserve">. </w:t>
      </w:r>
      <w:r w:rsidR="00561C91" w:rsidRPr="00AB5B4C">
        <w:rPr>
          <w:rFonts w:asciiTheme="minorHAnsi" w:hAnsiTheme="minorHAnsi" w:cstheme="minorHAnsi"/>
          <w:color w:val="auto"/>
        </w:rPr>
        <w:t>Using t</w:t>
      </w:r>
      <w:r w:rsidR="00753D9E" w:rsidRPr="00AB5B4C">
        <w:rPr>
          <w:rFonts w:asciiTheme="minorHAnsi" w:hAnsiTheme="minorHAnsi" w:cstheme="minorHAnsi"/>
          <w:color w:val="auto"/>
        </w:rPr>
        <w:t xml:space="preserve">he HiCaPA preparation, we applied aCSF containing </w:t>
      </w:r>
      <w:r w:rsidR="00AF7456" w:rsidRPr="00AB5B4C">
        <w:rPr>
          <w:rFonts w:asciiTheme="minorHAnsi" w:hAnsiTheme="minorHAnsi" w:cstheme="minorHAnsi"/>
          <w:color w:val="auto"/>
        </w:rPr>
        <w:t xml:space="preserve">10 mM </w:t>
      </w:r>
      <w:r w:rsidR="007A5AC0" w:rsidRPr="00AB5B4C">
        <w:rPr>
          <w:rFonts w:asciiTheme="minorHAnsi" w:hAnsiTheme="minorHAnsi" w:cstheme="minorHAnsi"/>
          <w:color w:val="auto"/>
        </w:rPr>
        <w:t>K</w:t>
      </w:r>
      <w:r w:rsidR="007A5AC0" w:rsidRPr="00AB5B4C">
        <w:rPr>
          <w:rFonts w:asciiTheme="minorHAnsi" w:hAnsiTheme="minorHAnsi" w:cstheme="minorHAnsi"/>
          <w:color w:val="auto"/>
          <w:vertAlign w:val="superscript"/>
        </w:rPr>
        <w:t>+</w:t>
      </w:r>
      <w:r w:rsidR="007A5AC0" w:rsidRPr="00AB5B4C">
        <w:rPr>
          <w:rFonts w:asciiTheme="minorHAnsi" w:hAnsiTheme="minorHAnsi" w:cstheme="minorHAnsi"/>
          <w:color w:val="auto"/>
        </w:rPr>
        <w:t xml:space="preserve"> </w:t>
      </w:r>
      <w:r w:rsidR="00663CF1" w:rsidRPr="00AB5B4C">
        <w:rPr>
          <w:rFonts w:asciiTheme="minorHAnsi" w:hAnsiTheme="minorHAnsi" w:cstheme="minorHAnsi"/>
          <w:color w:val="auto"/>
        </w:rPr>
        <w:t>onto</w:t>
      </w:r>
      <w:r w:rsidR="00BF4859" w:rsidRPr="00AB5B4C">
        <w:rPr>
          <w:rFonts w:asciiTheme="minorHAnsi" w:hAnsiTheme="minorHAnsi" w:cstheme="minorHAnsi"/>
          <w:color w:val="auto"/>
        </w:rPr>
        <w:t xml:space="preserve"> </w:t>
      </w:r>
      <w:r w:rsidR="00315AF3">
        <w:rPr>
          <w:rFonts w:asciiTheme="minorHAnsi" w:hAnsiTheme="minorHAnsi" w:cstheme="minorHAnsi"/>
          <w:color w:val="auto"/>
        </w:rPr>
        <w:t xml:space="preserve">the </w:t>
      </w:r>
      <w:r w:rsidR="00BF4859" w:rsidRPr="00AB5B4C">
        <w:rPr>
          <w:rFonts w:asciiTheme="minorHAnsi" w:hAnsiTheme="minorHAnsi" w:cstheme="minorHAnsi"/>
          <w:color w:val="auto"/>
        </w:rPr>
        <w:t>capillary ends and</w:t>
      </w:r>
      <w:r w:rsidR="00033242" w:rsidRPr="00AB5B4C">
        <w:rPr>
          <w:rFonts w:asciiTheme="minorHAnsi" w:hAnsiTheme="minorHAnsi" w:cstheme="minorHAnsi"/>
          <w:color w:val="auto"/>
        </w:rPr>
        <w:t xml:space="preserve"> </w:t>
      </w:r>
      <w:r w:rsidR="001531B8" w:rsidRPr="00AB5B4C">
        <w:rPr>
          <w:rFonts w:asciiTheme="minorHAnsi" w:hAnsiTheme="minorHAnsi" w:cstheme="minorHAnsi"/>
          <w:color w:val="auto"/>
        </w:rPr>
        <w:t>measured a</w:t>
      </w:r>
      <w:r w:rsidR="006F2C50" w:rsidRPr="00AB5B4C">
        <w:rPr>
          <w:rFonts w:asciiTheme="minorHAnsi" w:hAnsiTheme="minorHAnsi" w:cstheme="minorHAnsi"/>
          <w:color w:val="auto"/>
        </w:rPr>
        <w:t>n</w:t>
      </w:r>
      <w:r w:rsidR="00B42ABE" w:rsidRPr="00AB5B4C">
        <w:rPr>
          <w:rFonts w:asciiTheme="minorHAnsi" w:hAnsiTheme="minorHAnsi" w:cstheme="minorHAnsi"/>
          <w:color w:val="auto"/>
        </w:rPr>
        <w:t xml:space="preserve"> </w:t>
      </w:r>
      <w:r w:rsidR="0052679C" w:rsidRPr="00AB5B4C">
        <w:rPr>
          <w:rFonts w:asciiTheme="minorHAnsi" w:hAnsiTheme="minorHAnsi" w:cstheme="minorHAnsi"/>
          <w:color w:val="auto"/>
        </w:rPr>
        <w:t xml:space="preserve">upstream </w:t>
      </w:r>
      <w:r w:rsidR="007D4349" w:rsidRPr="00AB5B4C">
        <w:rPr>
          <w:rFonts w:asciiTheme="minorHAnsi" w:hAnsiTheme="minorHAnsi" w:cstheme="minorHAnsi"/>
          <w:color w:val="auto"/>
        </w:rPr>
        <w:t>arteriolar dilation (</w:t>
      </w:r>
      <w:r w:rsidR="007D4349" w:rsidRPr="001432D2">
        <w:rPr>
          <w:rFonts w:asciiTheme="minorHAnsi" w:hAnsiTheme="minorHAnsi" w:cstheme="minorHAnsi"/>
          <w:b/>
          <w:bCs/>
          <w:color w:val="auto"/>
        </w:rPr>
        <w:t>Fig</w:t>
      </w:r>
      <w:r w:rsidR="001432D2" w:rsidRPr="001432D2">
        <w:rPr>
          <w:rFonts w:asciiTheme="minorHAnsi" w:hAnsiTheme="minorHAnsi" w:cstheme="minorHAnsi"/>
          <w:b/>
          <w:bCs/>
          <w:color w:val="auto"/>
        </w:rPr>
        <w:t>ure</w:t>
      </w:r>
      <w:r w:rsidR="007D4349" w:rsidRPr="001432D2">
        <w:rPr>
          <w:rFonts w:asciiTheme="minorHAnsi" w:hAnsiTheme="minorHAnsi" w:cstheme="minorHAnsi"/>
          <w:b/>
          <w:bCs/>
          <w:color w:val="auto"/>
        </w:rPr>
        <w:t xml:space="preserve"> 2</w:t>
      </w:r>
      <w:proofErr w:type="gramStart"/>
      <w:r w:rsidR="007D4349" w:rsidRPr="001432D2">
        <w:rPr>
          <w:rFonts w:asciiTheme="minorHAnsi" w:hAnsiTheme="minorHAnsi" w:cstheme="minorHAnsi"/>
          <w:b/>
          <w:bCs/>
          <w:color w:val="auto"/>
        </w:rPr>
        <w:t>A</w:t>
      </w:r>
      <w:r w:rsidR="001432D2" w:rsidRPr="003863BE">
        <w:rPr>
          <w:rFonts w:asciiTheme="minorHAnsi" w:hAnsiTheme="minorHAnsi" w:cstheme="minorHAnsi"/>
          <w:color w:val="auto"/>
        </w:rPr>
        <w:t>,</w:t>
      </w:r>
      <w:r w:rsidR="007D4349" w:rsidRPr="001432D2">
        <w:rPr>
          <w:rFonts w:asciiTheme="minorHAnsi" w:hAnsiTheme="minorHAnsi" w:cstheme="minorHAnsi"/>
          <w:b/>
          <w:bCs/>
          <w:color w:val="auto"/>
        </w:rPr>
        <w:t>C</w:t>
      </w:r>
      <w:proofErr w:type="gramEnd"/>
      <w:r w:rsidR="007D4349" w:rsidRPr="00AB5B4C">
        <w:rPr>
          <w:rFonts w:asciiTheme="minorHAnsi" w:hAnsiTheme="minorHAnsi" w:cstheme="minorHAnsi"/>
          <w:color w:val="auto"/>
        </w:rPr>
        <w:t>) as we pre</w:t>
      </w:r>
      <w:r w:rsidR="003061D0" w:rsidRPr="00AB5B4C">
        <w:rPr>
          <w:rFonts w:asciiTheme="minorHAnsi" w:hAnsiTheme="minorHAnsi" w:cstheme="minorHAnsi"/>
          <w:color w:val="auto"/>
        </w:rPr>
        <w:t xml:space="preserve">viously </w:t>
      </w:r>
      <w:r w:rsidR="006F2C50" w:rsidRPr="00AB5B4C">
        <w:rPr>
          <w:rFonts w:asciiTheme="minorHAnsi" w:hAnsiTheme="minorHAnsi" w:cstheme="minorHAnsi"/>
          <w:color w:val="auto"/>
        </w:rPr>
        <w:t>did</w:t>
      </w:r>
      <w:r w:rsidR="003061D0" w:rsidRPr="00AB5B4C">
        <w:rPr>
          <w:rFonts w:asciiTheme="minorHAnsi" w:hAnsiTheme="minorHAnsi" w:cstheme="minorHAnsi"/>
          <w:color w:val="auto"/>
        </w:rPr>
        <w:t xml:space="preserve"> in CaPA preparation</w:t>
      </w:r>
      <w:r w:rsidR="006F2C50" w:rsidRPr="00AB5B4C">
        <w:rPr>
          <w:rFonts w:asciiTheme="minorHAnsi" w:hAnsiTheme="minorHAnsi" w:cstheme="minorHAnsi"/>
          <w:color w:val="auto"/>
        </w:rPr>
        <w:t>s</w:t>
      </w:r>
      <w:r w:rsidR="003061D0" w:rsidRPr="00AB5B4C">
        <w:rPr>
          <w:rFonts w:asciiTheme="minorHAnsi" w:hAnsiTheme="minorHAnsi" w:cstheme="minorHAnsi"/>
          <w:color w:val="auto"/>
        </w:rPr>
        <w:t xml:space="preserve"> from the cortical vasculature</w:t>
      </w:r>
      <w:r w:rsidR="0059303A" w:rsidRPr="00AB5B4C">
        <w:rPr>
          <w:rFonts w:asciiTheme="minorHAnsi" w:hAnsiTheme="minorHAnsi" w:cstheme="minorHAnsi"/>
          <w:color w:val="auto"/>
          <w:vertAlign w:val="superscript"/>
        </w:rPr>
        <w:t>20</w:t>
      </w:r>
      <w:r w:rsidR="001531B8" w:rsidRPr="00AB5B4C">
        <w:rPr>
          <w:rFonts w:asciiTheme="minorHAnsi" w:hAnsiTheme="minorHAnsi" w:cstheme="minorHAnsi"/>
          <w:color w:val="auto"/>
        </w:rPr>
        <w:t xml:space="preserve">. </w:t>
      </w:r>
      <w:r w:rsidR="001F2E79" w:rsidRPr="00AB5B4C">
        <w:rPr>
          <w:rFonts w:asciiTheme="minorHAnsi" w:hAnsiTheme="minorHAnsi" w:cstheme="minorHAnsi"/>
          <w:color w:val="auto"/>
        </w:rPr>
        <w:t xml:space="preserve">We then </w:t>
      </w:r>
      <w:r w:rsidR="00261CF6" w:rsidRPr="00AB5B4C">
        <w:rPr>
          <w:rFonts w:asciiTheme="minorHAnsi" w:hAnsiTheme="minorHAnsi" w:cstheme="minorHAnsi"/>
          <w:color w:val="auto"/>
        </w:rPr>
        <w:t>investigated</w:t>
      </w:r>
      <w:r w:rsidR="00B63261" w:rsidRPr="00AB5B4C">
        <w:rPr>
          <w:rFonts w:asciiTheme="minorHAnsi" w:hAnsiTheme="minorHAnsi" w:cstheme="minorHAnsi"/>
          <w:color w:val="auto"/>
        </w:rPr>
        <w:t>,</w:t>
      </w:r>
      <w:r w:rsidR="00261CF6" w:rsidRPr="00AB5B4C">
        <w:rPr>
          <w:rFonts w:asciiTheme="minorHAnsi" w:hAnsiTheme="minorHAnsi" w:cstheme="minorHAnsi"/>
          <w:color w:val="auto"/>
        </w:rPr>
        <w:t xml:space="preserve"> for the first time</w:t>
      </w:r>
      <w:r w:rsidR="00B63261" w:rsidRPr="00AB5B4C">
        <w:rPr>
          <w:rFonts w:asciiTheme="minorHAnsi" w:hAnsiTheme="minorHAnsi" w:cstheme="minorHAnsi"/>
          <w:color w:val="auto"/>
        </w:rPr>
        <w:t xml:space="preserve"> </w:t>
      </w:r>
      <w:r w:rsidR="00D57590" w:rsidRPr="00AB5B4C">
        <w:rPr>
          <w:rFonts w:asciiTheme="minorHAnsi" w:hAnsiTheme="minorHAnsi" w:cstheme="minorHAnsi"/>
          <w:color w:val="auto"/>
        </w:rPr>
        <w:t>to our knowledge,</w:t>
      </w:r>
      <w:r w:rsidR="00261CF6" w:rsidRPr="00AB5B4C">
        <w:rPr>
          <w:rFonts w:asciiTheme="minorHAnsi" w:hAnsiTheme="minorHAnsi" w:cstheme="minorHAnsi"/>
          <w:color w:val="auto"/>
        </w:rPr>
        <w:t xml:space="preserve"> </w:t>
      </w:r>
      <w:r w:rsidR="00DB0459" w:rsidRPr="00AB5B4C">
        <w:rPr>
          <w:rFonts w:asciiTheme="minorHAnsi" w:hAnsiTheme="minorHAnsi" w:cstheme="minorHAnsi"/>
          <w:color w:val="auto"/>
        </w:rPr>
        <w:t xml:space="preserve">capillary-to-arteriole </w:t>
      </w:r>
      <w:r w:rsidR="0087024B" w:rsidRPr="00AB5B4C">
        <w:rPr>
          <w:rFonts w:asciiTheme="minorHAnsi" w:hAnsiTheme="minorHAnsi" w:cstheme="minorHAnsi"/>
          <w:color w:val="auto"/>
        </w:rPr>
        <w:t xml:space="preserve">electrical signaling </w:t>
      </w:r>
      <w:r w:rsidR="001D1F4A" w:rsidRPr="00AB5B4C">
        <w:rPr>
          <w:rFonts w:asciiTheme="minorHAnsi" w:hAnsiTheme="minorHAnsi" w:cstheme="minorHAnsi"/>
          <w:color w:val="auto"/>
        </w:rPr>
        <w:t>in female mice</w:t>
      </w:r>
      <w:r w:rsidR="00207E95" w:rsidRPr="00AB5B4C">
        <w:rPr>
          <w:rFonts w:asciiTheme="minorHAnsi" w:hAnsiTheme="minorHAnsi" w:cstheme="minorHAnsi"/>
          <w:color w:val="auto"/>
        </w:rPr>
        <w:t xml:space="preserve"> using HiCaPA preparations</w:t>
      </w:r>
      <w:r w:rsidR="001D1F4A" w:rsidRPr="00AB5B4C">
        <w:rPr>
          <w:rFonts w:asciiTheme="minorHAnsi" w:hAnsiTheme="minorHAnsi" w:cstheme="minorHAnsi"/>
          <w:color w:val="auto"/>
        </w:rPr>
        <w:t xml:space="preserve">. </w:t>
      </w:r>
      <w:r w:rsidR="00207E95" w:rsidRPr="00AB5B4C">
        <w:rPr>
          <w:rFonts w:asciiTheme="minorHAnsi" w:hAnsiTheme="minorHAnsi" w:cstheme="minorHAnsi"/>
          <w:color w:val="auto"/>
        </w:rPr>
        <w:t>A</w:t>
      </w:r>
      <w:r w:rsidR="00C92D9F" w:rsidRPr="00AB5B4C">
        <w:rPr>
          <w:rFonts w:asciiTheme="minorHAnsi" w:hAnsiTheme="minorHAnsi" w:cstheme="minorHAnsi"/>
          <w:color w:val="auto"/>
        </w:rPr>
        <w:t xml:space="preserve">rteriolar </w:t>
      </w:r>
      <w:r w:rsidR="0092021D" w:rsidRPr="00AB5B4C">
        <w:rPr>
          <w:rFonts w:asciiTheme="minorHAnsi" w:hAnsiTheme="minorHAnsi" w:cstheme="minorHAnsi"/>
          <w:color w:val="auto"/>
        </w:rPr>
        <w:t xml:space="preserve">dilation evoked by </w:t>
      </w:r>
      <w:r w:rsidR="006F7508" w:rsidRPr="00AB5B4C">
        <w:rPr>
          <w:rFonts w:asciiTheme="minorHAnsi" w:hAnsiTheme="minorHAnsi" w:cstheme="minorHAnsi"/>
          <w:color w:val="auto"/>
        </w:rPr>
        <w:t xml:space="preserve">capillary stimulation with </w:t>
      </w:r>
      <w:r w:rsidR="00B01B26" w:rsidRPr="00AB5B4C">
        <w:rPr>
          <w:rFonts w:asciiTheme="minorHAnsi" w:hAnsiTheme="minorHAnsi" w:cstheme="minorHAnsi"/>
          <w:color w:val="auto"/>
        </w:rPr>
        <w:t>10 mM K</w:t>
      </w:r>
      <w:r w:rsidR="00B01B26" w:rsidRPr="00AB5B4C">
        <w:rPr>
          <w:rFonts w:asciiTheme="minorHAnsi" w:hAnsiTheme="minorHAnsi" w:cstheme="minorHAnsi"/>
          <w:color w:val="auto"/>
          <w:vertAlign w:val="superscript"/>
        </w:rPr>
        <w:t>+</w:t>
      </w:r>
      <w:r w:rsidR="00B01B26" w:rsidRPr="00AB5B4C">
        <w:rPr>
          <w:rFonts w:asciiTheme="minorHAnsi" w:hAnsiTheme="minorHAnsi" w:cstheme="minorHAnsi"/>
          <w:color w:val="auto"/>
        </w:rPr>
        <w:t xml:space="preserve"> </w:t>
      </w:r>
      <w:r w:rsidR="00FC7C01" w:rsidRPr="00AB5B4C">
        <w:rPr>
          <w:rFonts w:asciiTheme="minorHAnsi" w:hAnsiTheme="minorHAnsi" w:cstheme="minorHAnsi"/>
          <w:color w:val="auto"/>
        </w:rPr>
        <w:t>did</w:t>
      </w:r>
      <w:r w:rsidR="00B63261" w:rsidRPr="00AB5B4C">
        <w:rPr>
          <w:rFonts w:asciiTheme="minorHAnsi" w:hAnsiTheme="minorHAnsi" w:cstheme="minorHAnsi"/>
          <w:color w:val="auto"/>
        </w:rPr>
        <w:t xml:space="preserve"> not </w:t>
      </w:r>
      <w:r w:rsidR="00FC7C01" w:rsidRPr="00AB5B4C">
        <w:rPr>
          <w:rFonts w:asciiTheme="minorHAnsi" w:hAnsiTheme="minorHAnsi" w:cstheme="minorHAnsi"/>
          <w:color w:val="auto"/>
        </w:rPr>
        <w:t xml:space="preserve">differ </w:t>
      </w:r>
      <w:r w:rsidR="005568BF" w:rsidRPr="00AB5B4C">
        <w:rPr>
          <w:rFonts w:asciiTheme="minorHAnsi" w:hAnsiTheme="minorHAnsi" w:cstheme="minorHAnsi"/>
          <w:color w:val="auto"/>
        </w:rPr>
        <w:t>between</w:t>
      </w:r>
      <w:r w:rsidR="00FC7C01" w:rsidRPr="00AB5B4C">
        <w:rPr>
          <w:rFonts w:asciiTheme="minorHAnsi" w:hAnsiTheme="minorHAnsi" w:cstheme="minorHAnsi"/>
          <w:color w:val="auto"/>
        </w:rPr>
        <w:t xml:space="preserve"> pr</w:t>
      </w:r>
      <w:r w:rsidR="003E4219" w:rsidRPr="00AB5B4C">
        <w:rPr>
          <w:rFonts w:asciiTheme="minorHAnsi" w:hAnsiTheme="minorHAnsi" w:cstheme="minorHAnsi"/>
          <w:color w:val="auto"/>
        </w:rPr>
        <w:t>epa</w:t>
      </w:r>
      <w:r w:rsidR="00FC7C01" w:rsidRPr="00AB5B4C">
        <w:rPr>
          <w:rFonts w:asciiTheme="minorHAnsi" w:hAnsiTheme="minorHAnsi" w:cstheme="minorHAnsi"/>
          <w:color w:val="auto"/>
        </w:rPr>
        <w:t>ration</w:t>
      </w:r>
      <w:r w:rsidR="006F7508" w:rsidRPr="00AB5B4C">
        <w:rPr>
          <w:rFonts w:asciiTheme="minorHAnsi" w:hAnsiTheme="minorHAnsi" w:cstheme="minorHAnsi"/>
          <w:color w:val="auto"/>
        </w:rPr>
        <w:t>s</w:t>
      </w:r>
      <w:r w:rsidR="005568BF" w:rsidRPr="00AB5B4C">
        <w:rPr>
          <w:rFonts w:asciiTheme="minorHAnsi" w:hAnsiTheme="minorHAnsi" w:cstheme="minorHAnsi"/>
          <w:color w:val="auto"/>
        </w:rPr>
        <w:t xml:space="preserve"> from male and female </w:t>
      </w:r>
      <w:r w:rsidR="00470643" w:rsidRPr="00AB5B4C">
        <w:rPr>
          <w:rFonts w:asciiTheme="minorHAnsi" w:hAnsiTheme="minorHAnsi" w:cstheme="minorHAnsi"/>
          <w:color w:val="auto"/>
        </w:rPr>
        <w:t xml:space="preserve">mice </w:t>
      </w:r>
      <w:r w:rsidR="005568BF" w:rsidRPr="00AB5B4C">
        <w:rPr>
          <w:rFonts w:asciiTheme="minorHAnsi" w:hAnsiTheme="minorHAnsi" w:cstheme="minorHAnsi"/>
          <w:color w:val="auto"/>
        </w:rPr>
        <w:t>(</w:t>
      </w:r>
      <w:r w:rsidR="000D270C" w:rsidRPr="001432D2">
        <w:rPr>
          <w:rFonts w:asciiTheme="minorHAnsi" w:hAnsiTheme="minorHAnsi" w:cstheme="minorHAnsi"/>
          <w:b/>
          <w:bCs/>
          <w:color w:val="auto"/>
        </w:rPr>
        <w:t>Fig</w:t>
      </w:r>
      <w:r w:rsidR="001432D2" w:rsidRPr="001432D2">
        <w:rPr>
          <w:rFonts w:asciiTheme="minorHAnsi" w:hAnsiTheme="minorHAnsi" w:cstheme="minorHAnsi"/>
          <w:b/>
          <w:bCs/>
          <w:color w:val="auto"/>
        </w:rPr>
        <w:t>ure</w:t>
      </w:r>
      <w:r w:rsidR="000D270C" w:rsidRPr="001432D2">
        <w:rPr>
          <w:rFonts w:asciiTheme="minorHAnsi" w:hAnsiTheme="minorHAnsi" w:cstheme="minorHAnsi"/>
          <w:b/>
          <w:bCs/>
          <w:color w:val="auto"/>
        </w:rPr>
        <w:t xml:space="preserve"> 2</w:t>
      </w:r>
      <w:proofErr w:type="gramStart"/>
      <w:r w:rsidR="000D270C" w:rsidRPr="001432D2">
        <w:rPr>
          <w:rFonts w:asciiTheme="minorHAnsi" w:hAnsiTheme="minorHAnsi" w:cstheme="minorHAnsi"/>
          <w:b/>
          <w:bCs/>
          <w:color w:val="auto"/>
        </w:rPr>
        <w:t>A</w:t>
      </w:r>
      <w:r w:rsidR="001432D2" w:rsidRPr="003863BE">
        <w:rPr>
          <w:rFonts w:asciiTheme="minorHAnsi" w:hAnsiTheme="minorHAnsi" w:cstheme="minorHAnsi"/>
          <w:color w:val="auto"/>
        </w:rPr>
        <w:t>,</w:t>
      </w:r>
      <w:r w:rsidR="000D270C" w:rsidRPr="001432D2">
        <w:rPr>
          <w:rFonts w:asciiTheme="minorHAnsi" w:hAnsiTheme="minorHAnsi" w:cstheme="minorHAnsi"/>
          <w:b/>
          <w:bCs/>
          <w:color w:val="auto"/>
        </w:rPr>
        <w:t>C</w:t>
      </w:r>
      <w:proofErr w:type="gramEnd"/>
      <w:r w:rsidR="000D270C" w:rsidRPr="00AB5B4C">
        <w:rPr>
          <w:rFonts w:asciiTheme="minorHAnsi" w:hAnsiTheme="minorHAnsi" w:cstheme="minorHAnsi"/>
          <w:color w:val="auto"/>
        </w:rPr>
        <w:t>).</w:t>
      </w:r>
    </w:p>
    <w:p w14:paraId="3FDEA71C" w14:textId="77777777" w:rsidR="000D270C" w:rsidRPr="00AB5B4C" w:rsidRDefault="000D270C" w:rsidP="00AB5B4C">
      <w:pPr>
        <w:rPr>
          <w:rFonts w:asciiTheme="minorHAnsi" w:hAnsiTheme="minorHAnsi" w:cstheme="minorHAnsi"/>
          <w:color w:val="auto"/>
        </w:rPr>
      </w:pPr>
    </w:p>
    <w:p w14:paraId="687EBC36" w14:textId="73B63B00" w:rsidR="006F2C50" w:rsidRPr="00AB5B4C" w:rsidRDefault="0046700B" w:rsidP="00AB5B4C">
      <w:pPr>
        <w:rPr>
          <w:rFonts w:asciiTheme="minorHAnsi" w:hAnsiTheme="minorHAnsi" w:cstheme="minorHAnsi"/>
          <w:i/>
          <w:iCs/>
          <w:color w:val="auto"/>
        </w:rPr>
      </w:pPr>
      <w:r w:rsidRPr="00AB5B4C">
        <w:rPr>
          <w:rFonts w:asciiTheme="minorHAnsi" w:hAnsiTheme="minorHAnsi" w:cstheme="minorHAnsi"/>
          <w:color w:val="auto"/>
        </w:rPr>
        <w:t>Finally, a</w:t>
      </w:r>
      <w:r w:rsidR="005B640A" w:rsidRPr="00AB5B4C">
        <w:rPr>
          <w:rFonts w:asciiTheme="minorHAnsi" w:hAnsiTheme="minorHAnsi" w:cstheme="minorHAnsi"/>
          <w:color w:val="auto"/>
        </w:rPr>
        <w:t>nother</w:t>
      </w:r>
      <w:r w:rsidR="006F2C50" w:rsidRPr="00AB5B4C">
        <w:rPr>
          <w:rFonts w:asciiTheme="minorHAnsi" w:hAnsiTheme="minorHAnsi" w:cstheme="minorHAnsi"/>
          <w:color w:val="auto"/>
        </w:rPr>
        <w:t xml:space="preserve"> fundamental benefit</w:t>
      </w:r>
      <w:r w:rsidRPr="00AB5B4C">
        <w:rPr>
          <w:rFonts w:asciiTheme="minorHAnsi" w:hAnsiTheme="minorHAnsi" w:cstheme="minorHAnsi"/>
          <w:color w:val="auto"/>
        </w:rPr>
        <w:t xml:space="preserve"> of this approach</w:t>
      </w:r>
      <w:r w:rsidR="006F2C50" w:rsidRPr="00AB5B4C">
        <w:rPr>
          <w:rFonts w:asciiTheme="minorHAnsi" w:hAnsiTheme="minorHAnsi" w:cstheme="minorHAnsi"/>
          <w:color w:val="auto"/>
        </w:rPr>
        <w:t xml:space="preserve"> </w:t>
      </w:r>
      <w:r w:rsidR="002B34AB" w:rsidRPr="00AB5B4C">
        <w:rPr>
          <w:rFonts w:asciiTheme="minorHAnsi" w:hAnsiTheme="minorHAnsi" w:cstheme="minorHAnsi"/>
          <w:color w:val="auto"/>
        </w:rPr>
        <w:t>is the possibility to appl</w:t>
      </w:r>
      <w:r w:rsidR="0061765E" w:rsidRPr="00AB5B4C">
        <w:rPr>
          <w:rFonts w:asciiTheme="minorHAnsi" w:hAnsiTheme="minorHAnsi" w:cstheme="minorHAnsi"/>
          <w:color w:val="auto"/>
        </w:rPr>
        <w:t>y</w:t>
      </w:r>
      <w:r w:rsidR="002B34AB" w:rsidRPr="00AB5B4C">
        <w:rPr>
          <w:rFonts w:asciiTheme="minorHAnsi" w:hAnsiTheme="minorHAnsi" w:cstheme="minorHAnsi"/>
          <w:color w:val="auto"/>
        </w:rPr>
        <w:t xml:space="preserve"> </w:t>
      </w:r>
      <w:r w:rsidR="00B92893" w:rsidRPr="00AB5B4C">
        <w:rPr>
          <w:rFonts w:asciiTheme="minorHAnsi" w:hAnsiTheme="minorHAnsi" w:cstheme="minorHAnsi"/>
          <w:color w:val="auto"/>
        </w:rPr>
        <w:t>pharmacological tools</w:t>
      </w:r>
      <w:r w:rsidR="002B34AB" w:rsidRPr="00AB5B4C">
        <w:rPr>
          <w:rFonts w:asciiTheme="minorHAnsi" w:hAnsiTheme="minorHAnsi" w:cstheme="minorHAnsi"/>
          <w:color w:val="auto"/>
        </w:rPr>
        <w:t xml:space="preserve"> in the </w:t>
      </w:r>
      <w:r w:rsidR="00764F83" w:rsidRPr="00AB5B4C">
        <w:rPr>
          <w:rFonts w:asciiTheme="minorHAnsi" w:hAnsiTheme="minorHAnsi" w:cstheme="minorHAnsi"/>
          <w:color w:val="auto"/>
        </w:rPr>
        <w:t>bath</w:t>
      </w:r>
      <w:r w:rsidR="00C0510E" w:rsidRPr="00AB5B4C">
        <w:rPr>
          <w:rFonts w:asciiTheme="minorHAnsi" w:hAnsiTheme="minorHAnsi" w:cstheme="minorHAnsi"/>
          <w:color w:val="auto"/>
        </w:rPr>
        <w:t xml:space="preserve"> before capillary stimulation</w:t>
      </w:r>
      <w:r w:rsidR="00764F83" w:rsidRPr="00AB5B4C">
        <w:rPr>
          <w:rFonts w:asciiTheme="minorHAnsi" w:hAnsiTheme="minorHAnsi" w:cstheme="minorHAnsi"/>
          <w:color w:val="auto"/>
        </w:rPr>
        <w:t xml:space="preserve">. Here we tested </w:t>
      </w:r>
      <w:r w:rsidR="00C0510E" w:rsidRPr="00AB5B4C">
        <w:rPr>
          <w:rFonts w:asciiTheme="minorHAnsi" w:hAnsiTheme="minorHAnsi" w:cstheme="minorHAnsi"/>
          <w:color w:val="auto"/>
        </w:rPr>
        <w:t xml:space="preserve">the effect of ML133, a </w:t>
      </w:r>
      <w:r w:rsidR="00A15BE7" w:rsidRPr="00AB5B4C">
        <w:rPr>
          <w:rFonts w:asciiTheme="minorHAnsi" w:hAnsiTheme="minorHAnsi" w:cstheme="minorHAnsi"/>
          <w:color w:val="auto"/>
        </w:rPr>
        <w:t xml:space="preserve">recently </w:t>
      </w:r>
      <w:r w:rsidR="0055251C" w:rsidRPr="00AB5B4C">
        <w:rPr>
          <w:rFonts w:asciiTheme="minorHAnsi" w:hAnsiTheme="minorHAnsi" w:cstheme="minorHAnsi"/>
          <w:color w:val="auto"/>
        </w:rPr>
        <w:t>developed Kir</w:t>
      </w:r>
      <w:r w:rsidR="00A45CD6" w:rsidRPr="00AB5B4C">
        <w:rPr>
          <w:rFonts w:asciiTheme="minorHAnsi" w:hAnsiTheme="minorHAnsi" w:cstheme="minorHAnsi"/>
          <w:color w:val="auto"/>
        </w:rPr>
        <w:t>2</w:t>
      </w:r>
      <w:r w:rsidR="00386A46" w:rsidRPr="00AB5B4C">
        <w:rPr>
          <w:rFonts w:asciiTheme="minorHAnsi" w:hAnsiTheme="minorHAnsi" w:cstheme="minorHAnsi"/>
          <w:color w:val="auto"/>
        </w:rPr>
        <w:t xml:space="preserve"> inhibitor</w:t>
      </w:r>
      <w:r w:rsidR="0059303A" w:rsidRPr="00AB5B4C">
        <w:rPr>
          <w:rFonts w:asciiTheme="minorHAnsi" w:hAnsiTheme="minorHAnsi" w:cstheme="minorHAnsi"/>
          <w:color w:val="auto"/>
          <w:vertAlign w:val="superscript"/>
        </w:rPr>
        <w:t>28</w:t>
      </w:r>
      <w:r w:rsidR="00386A46" w:rsidRPr="00AB5B4C">
        <w:rPr>
          <w:rFonts w:asciiTheme="minorHAnsi" w:hAnsiTheme="minorHAnsi" w:cstheme="minorHAnsi"/>
          <w:color w:val="auto"/>
        </w:rPr>
        <w:t xml:space="preserve">. </w:t>
      </w:r>
      <w:r w:rsidR="0055251C" w:rsidRPr="00AB5B4C">
        <w:rPr>
          <w:rFonts w:asciiTheme="minorHAnsi" w:hAnsiTheme="minorHAnsi" w:cstheme="minorHAnsi"/>
          <w:color w:val="auto"/>
        </w:rPr>
        <w:t>Addition</w:t>
      </w:r>
      <w:r w:rsidR="001466BD" w:rsidRPr="00AB5B4C">
        <w:rPr>
          <w:rFonts w:asciiTheme="minorHAnsi" w:hAnsiTheme="minorHAnsi" w:cstheme="minorHAnsi"/>
          <w:color w:val="auto"/>
        </w:rPr>
        <w:t xml:space="preserve"> </w:t>
      </w:r>
      <w:r w:rsidR="00AF62D2" w:rsidRPr="00AB5B4C">
        <w:rPr>
          <w:rFonts w:asciiTheme="minorHAnsi" w:hAnsiTheme="minorHAnsi" w:cstheme="minorHAnsi"/>
          <w:color w:val="auto"/>
        </w:rPr>
        <w:t>of</w:t>
      </w:r>
      <w:r w:rsidR="002E2E75" w:rsidRPr="00AB5B4C">
        <w:rPr>
          <w:rFonts w:asciiTheme="minorHAnsi" w:hAnsiTheme="minorHAnsi" w:cstheme="minorHAnsi"/>
          <w:color w:val="auto"/>
        </w:rPr>
        <w:t xml:space="preserve"> 10 µM ML133 </w:t>
      </w:r>
      <w:r w:rsidR="00AF62D2" w:rsidRPr="00AB5B4C">
        <w:rPr>
          <w:rFonts w:asciiTheme="minorHAnsi" w:hAnsiTheme="minorHAnsi" w:cstheme="minorHAnsi"/>
          <w:color w:val="auto"/>
        </w:rPr>
        <w:t>to the bath perfusion</w:t>
      </w:r>
      <w:r w:rsidR="00013625" w:rsidRPr="00AB5B4C">
        <w:rPr>
          <w:rFonts w:asciiTheme="minorHAnsi" w:hAnsiTheme="minorHAnsi" w:cstheme="minorHAnsi"/>
          <w:color w:val="auto"/>
        </w:rPr>
        <w:t xml:space="preserve"> </w:t>
      </w:r>
      <w:r w:rsidR="002E2E75" w:rsidRPr="00AB5B4C">
        <w:rPr>
          <w:rFonts w:asciiTheme="minorHAnsi" w:hAnsiTheme="minorHAnsi" w:cstheme="minorHAnsi"/>
          <w:color w:val="auto"/>
        </w:rPr>
        <w:t xml:space="preserve">virtually abolished </w:t>
      </w:r>
      <w:r w:rsidR="00741B29" w:rsidRPr="00AB5B4C">
        <w:rPr>
          <w:rFonts w:asciiTheme="minorHAnsi" w:hAnsiTheme="minorHAnsi" w:cstheme="minorHAnsi"/>
          <w:color w:val="auto"/>
        </w:rPr>
        <w:t xml:space="preserve">capillary-induced arteriolar dilation in response to </w:t>
      </w:r>
      <w:r w:rsidR="00D47DE7" w:rsidRPr="00AB5B4C">
        <w:rPr>
          <w:rFonts w:asciiTheme="minorHAnsi" w:hAnsiTheme="minorHAnsi" w:cstheme="minorHAnsi"/>
          <w:color w:val="auto"/>
        </w:rPr>
        <w:t>10 mM K</w:t>
      </w:r>
      <w:r w:rsidR="00D47DE7" w:rsidRPr="00AB5B4C">
        <w:rPr>
          <w:rFonts w:asciiTheme="minorHAnsi" w:hAnsiTheme="minorHAnsi" w:cstheme="minorHAnsi"/>
          <w:color w:val="auto"/>
          <w:vertAlign w:val="superscript"/>
        </w:rPr>
        <w:t>+</w:t>
      </w:r>
      <w:r w:rsidR="00D47DE7" w:rsidRPr="00AB5B4C">
        <w:rPr>
          <w:rFonts w:asciiTheme="minorHAnsi" w:hAnsiTheme="minorHAnsi" w:cstheme="minorHAnsi"/>
          <w:color w:val="auto"/>
        </w:rPr>
        <w:t xml:space="preserve"> in HiCaPA preparations from both male and female mice</w:t>
      </w:r>
      <w:r w:rsidR="00961B37" w:rsidRPr="00AB5B4C">
        <w:rPr>
          <w:rFonts w:asciiTheme="minorHAnsi" w:hAnsiTheme="minorHAnsi" w:cstheme="minorHAnsi"/>
          <w:color w:val="auto"/>
        </w:rPr>
        <w:t xml:space="preserve"> (</w:t>
      </w:r>
      <w:r w:rsidR="00961B37" w:rsidRPr="001432D2">
        <w:rPr>
          <w:rFonts w:asciiTheme="minorHAnsi" w:hAnsiTheme="minorHAnsi" w:cstheme="minorHAnsi"/>
          <w:b/>
          <w:bCs/>
          <w:color w:val="auto"/>
        </w:rPr>
        <w:t>Fig</w:t>
      </w:r>
      <w:r w:rsidR="001432D2" w:rsidRPr="001432D2">
        <w:rPr>
          <w:rFonts w:asciiTheme="minorHAnsi" w:hAnsiTheme="minorHAnsi" w:cstheme="minorHAnsi"/>
          <w:b/>
          <w:bCs/>
          <w:color w:val="auto"/>
        </w:rPr>
        <w:t>ure</w:t>
      </w:r>
      <w:r w:rsidR="00961B37" w:rsidRPr="001432D2">
        <w:rPr>
          <w:rFonts w:asciiTheme="minorHAnsi" w:hAnsiTheme="minorHAnsi" w:cstheme="minorHAnsi"/>
          <w:b/>
          <w:bCs/>
          <w:color w:val="auto"/>
        </w:rPr>
        <w:t xml:space="preserve"> 2</w:t>
      </w:r>
      <w:proofErr w:type="gramStart"/>
      <w:r w:rsidR="00961B37" w:rsidRPr="001432D2">
        <w:rPr>
          <w:rFonts w:asciiTheme="minorHAnsi" w:hAnsiTheme="minorHAnsi" w:cstheme="minorHAnsi"/>
          <w:b/>
          <w:bCs/>
          <w:color w:val="auto"/>
        </w:rPr>
        <w:t>A</w:t>
      </w:r>
      <w:r w:rsidR="001432D2" w:rsidRPr="003863BE">
        <w:rPr>
          <w:rFonts w:asciiTheme="minorHAnsi" w:hAnsiTheme="minorHAnsi" w:cstheme="minorHAnsi"/>
          <w:color w:val="auto"/>
        </w:rPr>
        <w:t>,</w:t>
      </w:r>
      <w:r w:rsidR="00961B37" w:rsidRPr="001432D2">
        <w:rPr>
          <w:rFonts w:asciiTheme="minorHAnsi" w:hAnsiTheme="minorHAnsi" w:cstheme="minorHAnsi"/>
          <w:b/>
          <w:bCs/>
          <w:color w:val="auto"/>
        </w:rPr>
        <w:t>C</w:t>
      </w:r>
      <w:proofErr w:type="gramEnd"/>
      <w:r w:rsidR="00961B37" w:rsidRPr="00AB5B4C">
        <w:rPr>
          <w:rFonts w:asciiTheme="minorHAnsi" w:hAnsiTheme="minorHAnsi" w:cstheme="minorHAnsi"/>
          <w:color w:val="auto"/>
        </w:rPr>
        <w:t xml:space="preserve">). </w:t>
      </w:r>
      <w:r w:rsidR="009808D0" w:rsidRPr="00AB5B4C">
        <w:rPr>
          <w:rFonts w:asciiTheme="minorHAnsi" w:hAnsiTheme="minorHAnsi" w:cstheme="minorHAnsi"/>
          <w:color w:val="auto"/>
        </w:rPr>
        <w:t>This last result suggest</w:t>
      </w:r>
      <w:r w:rsidR="009B55A8" w:rsidRPr="00AB5B4C">
        <w:rPr>
          <w:rFonts w:asciiTheme="minorHAnsi" w:hAnsiTheme="minorHAnsi" w:cstheme="minorHAnsi"/>
          <w:color w:val="auto"/>
        </w:rPr>
        <w:t>s</w:t>
      </w:r>
      <w:r w:rsidR="009808D0" w:rsidRPr="00AB5B4C">
        <w:rPr>
          <w:rFonts w:asciiTheme="minorHAnsi" w:hAnsiTheme="minorHAnsi" w:cstheme="minorHAnsi"/>
          <w:color w:val="auto"/>
        </w:rPr>
        <w:t xml:space="preserve"> that </w:t>
      </w:r>
      <w:r w:rsidR="0061765E" w:rsidRPr="00AB5B4C">
        <w:rPr>
          <w:rFonts w:asciiTheme="minorHAnsi" w:hAnsiTheme="minorHAnsi" w:cstheme="minorHAnsi"/>
          <w:color w:val="auto"/>
        </w:rPr>
        <w:t xml:space="preserve">the </w:t>
      </w:r>
      <w:r w:rsidR="009B55A8" w:rsidRPr="00AB5B4C">
        <w:rPr>
          <w:rFonts w:asciiTheme="minorHAnsi" w:hAnsiTheme="minorHAnsi" w:cstheme="minorHAnsi"/>
          <w:color w:val="auto"/>
        </w:rPr>
        <w:t xml:space="preserve">Kir2.1 channel </w:t>
      </w:r>
      <w:r w:rsidR="00DA2826" w:rsidRPr="00AB5B4C">
        <w:rPr>
          <w:rFonts w:asciiTheme="minorHAnsi" w:hAnsiTheme="minorHAnsi" w:cstheme="minorHAnsi"/>
          <w:color w:val="auto"/>
        </w:rPr>
        <w:t xml:space="preserve">mediates </w:t>
      </w:r>
      <w:r w:rsidR="009808D0" w:rsidRPr="00AB5B4C">
        <w:rPr>
          <w:rFonts w:asciiTheme="minorHAnsi" w:hAnsiTheme="minorHAnsi" w:cstheme="minorHAnsi"/>
          <w:color w:val="auto"/>
        </w:rPr>
        <w:t xml:space="preserve">electrical signaling </w:t>
      </w:r>
      <w:r w:rsidR="00DA2826" w:rsidRPr="00AB5B4C">
        <w:rPr>
          <w:rFonts w:asciiTheme="minorHAnsi" w:hAnsiTheme="minorHAnsi" w:cstheme="minorHAnsi"/>
          <w:color w:val="auto"/>
        </w:rPr>
        <w:t xml:space="preserve">in female cerebral vasculature as we previously described </w:t>
      </w:r>
      <w:r w:rsidR="00E537B4" w:rsidRPr="00AB5B4C">
        <w:rPr>
          <w:rFonts w:asciiTheme="minorHAnsi" w:hAnsiTheme="minorHAnsi" w:cstheme="minorHAnsi"/>
          <w:color w:val="auto"/>
        </w:rPr>
        <w:t xml:space="preserve">in the cortical microcirculation </w:t>
      </w:r>
      <w:r w:rsidR="00B36C03" w:rsidRPr="00AB5B4C">
        <w:rPr>
          <w:rFonts w:asciiTheme="minorHAnsi" w:hAnsiTheme="minorHAnsi" w:cstheme="minorHAnsi"/>
          <w:color w:val="auto"/>
        </w:rPr>
        <w:t xml:space="preserve">of the </w:t>
      </w:r>
      <w:r w:rsidR="00DA2826" w:rsidRPr="00AB5B4C">
        <w:rPr>
          <w:rFonts w:asciiTheme="minorHAnsi" w:hAnsiTheme="minorHAnsi" w:cstheme="minorHAnsi"/>
          <w:color w:val="auto"/>
        </w:rPr>
        <w:t xml:space="preserve">male </w:t>
      </w:r>
      <w:r w:rsidR="00E537B4" w:rsidRPr="00AB5B4C">
        <w:rPr>
          <w:rFonts w:asciiTheme="minorHAnsi" w:hAnsiTheme="minorHAnsi" w:cstheme="minorHAnsi"/>
          <w:color w:val="auto"/>
        </w:rPr>
        <w:t>brain</w:t>
      </w:r>
      <w:r w:rsidR="001C6915" w:rsidRPr="00AB5B4C">
        <w:rPr>
          <w:rFonts w:asciiTheme="minorHAnsi" w:hAnsiTheme="minorHAnsi" w:cstheme="minorHAnsi"/>
          <w:color w:val="auto"/>
        </w:rPr>
        <w:t>.</w:t>
      </w:r>
    </w:p>
    <w:p w14:paraId="7F5815FC" w14:textId="3133E33C" w:rsidR="004A71E4" w:rsidRPr="00AB5B4C" w:rsidRDefault="004A71E4" w:rsidP="00AB5B4C">
      <w:pPr>
        <w:rPr>
          <w:rFonts w:asciiTheme="minorHAnsi" w:hAnsiTheme="minorHAnsi" w:cstheme="minorHAnsi"/>
          <w:color w:val="808080" w:themeColor="background1" w:themeShade="80"/>
        </w:rPr>
      </w:pPr>
    </w:p>
    <w:p w14:paraId="3C9083F6" w14:textId="365F8D41" w:rsidR="00B32616" w:rsidRPr="00AB5B4C" w:rsidRDefault="00B32616" w:rsidP="00AB5B4C">
      <w:pPr>
        <w:rPr>
          <w:rFonts w:asciiTheme="minorHAnsi" w:hAnsiTheme="minorHAnsi" w:cstheme="minorHAnsi"/>
          <w:color w:val="808080"/>
        </w:rPr>
      </w:pPr>
      <w:r w:rsidRPr="00AB5B4C">
        <w:rPr>
          <w:rFonts w:asciiTheme="minorHAnsi" w:hAnsiTheme="minorHAnsi" w:cstheme="minorHAnsi"/>
          <w:b/>
        </w:rPr>
        <w:t>FIGURE LEGENDS:</w:t>
      </w:r>
      <w:r w:rsidRPr="00AB5B4C">
        <w:rPr>
          <w:rFonts w:asciiTheme="minorHAnsi" w:hAnsiTheme="minorHAnsi" w:cstheme="minorHAnsi"/>
          <w:color w:val="808080"/>
        </w:rPr>
        <w:t xml:space="preserve"> </w:t>
      </w:r>
    </w:p>
    <w:p w14:paraId="0AD8BF57" w14:textId="4199AED2" w:rsidR="00F43CA2" w:rsidRPr="00AB5B4C" w:rsidRDefault="00F43CA2" w:rsidP="00AB5B4C">
      <w:pPr>
        <w:rPr>
          <w:rFonts w:asciiTheme="minorHAnsi" w:hAnsiTheme="minorHAnsi" w:cstheme="minorHAnsi"/>
          <w:color w:val="000000" w:themeColor="text1"/>
        </w:rPr>
      </w:pPr>
      <w:r w:rsidRPr="00AB5B4C">
        <w:rPr>
          <w:rFonts w:asciiTheme="minorHAnsi" w:hAnsiTheme="minorHAnsi" w:cstheme="minorHAnsi"/>
          <w:b/>
          <w:color w:val="000000" w:themeColor="text1"/>
        </w:rPr>
        <w:t>Fig</w:t>
      </w:r>
      <w:r w:rsidR="001432D2">
        <w:rPr>
          <w:rFonts w:asciiTheme="minorHAnsi" w:hAnsiTheme="minorHAnsi" w:cstheme="minorHAnsi"/>
          <w:b/>
          <w:color w:val="000000" w:themeColor="text1"/>
        </w:rPr>
        <w:t>ure</w:t>
      </w:r>
      <w:r w:rsidRPr="00AB5B4C">
        <w:rPr>
          <w:rFonts w:asciiTheme="minorHAnsi" w:hAnsiTheme="minorHAnsi" w:cstheme="minorHAnsi"/>
          <w:b/>
          <w:color w:val="000000" w:themeColor="text1"/>
        </w:rPr>
        <w:t xml:space="preserve"> 1</w:t>
      </w:r>
      <w:r w:rsidR="001432D2">
        <w:rPr>
          <w:rFonts w:asciiTheme="minorHAnsi" w:hAnsiTheme="minorHAnsi" w:cstheme="minorHAnsi"/>
          <w:b/>
          <w:color w:val="000000" w:themeColor="text1"/>
        </w:rPr>
        <w:t xml:space="preserve">: </w:t>
      </w:r>
      <w:r w:rsidRPr="00AB5B4C">
        <w:rPr>
          <w:rFonts w:asciiTheme="minorHAnsi" w:hAnsiTheme="minorHAnsi" w:cstheme="minorHAnsi"/>
          <w:b/>
          <w:bCs/>
          <w:color w:val="000000" w:themeColor="text1"/>
        </w:rPr>
        <w:t>Methodology for isolat</w:t>
      </w:r>
      <w:r w:rsidR="00AE3164" w:rsidRPr="00AB5B4C">
        <w:rPr>
          <w:rFonts w:asciiTheme="minorHAnsi" w:hAnsiTheme="minorHAnsi" w:cstheme="minorHAnsi"/>
          <w:b/>
          <w:bCs/>
          <w:color w:val="000000" w:themeColor="text1"/>
        </w:rPr>
        <w:t>ion</w:t>
      </w:r>
      <w:r w:rsidRPr="00AB5B4C">
        <w:rPr>
          <w:rFonts w:asciiTheme="minorHAnsi" w:hAnsiTheme="minorHAnsi" w:cstheme="minorHAnsi"/>
          <w:b/>
          <w:bCs/>
          <w:color w:val="000000" w:themeColor="text1"/>
        </w:rPr>
        <w:t xml:space="preserve"> and pressuriz</w:t>
      </w:r>
      <w:r w:rsidR="00AE3164" w:rsidRPr="00AB5B4C">
        <w:rPr>
          <w:rFonts w:asciiTheme="minorHAnsi" w:hAnsiTheme="minorHAnsi" w:cstheme="minorHAnsi"/>
          <w:b/>
          <w:bCs/>
          <w:color w:val="000000" w:themeColor="text1"/>
        </w:rPr>
        <w:t xml:space="preserve">ation of </w:t>
      </w:r>
      <w:r w:rsidRPr="00AB5B4C">
        <w:rPr>
          <w:rFonts w:asciiTheme="minorHAnsi" w:hAnsiTheme="minorHAnsi" w:cstheme="minorHAnsi"/>
          <w:b/>
          <w:bCs/>
          <w:color w:val="000000" w:themeColor="text1"/>
        </w:rPr>
        <w:t xml:space="preserve">hippocampal </w:t>
      </w:r>
      <w:r w:rsidR="00AE3164" w:rsidRPr="00AB5B4C">
        <w:rPr>
          <w:rFonts w:asciiTheme="minorHAnsi" w:hAnsiTheme="minorHAnsi" w:cstheme="minorHAnsi"/>
          <w:b/>
          <w:bCs/>
          <w:color w:val="000000" w:themeColor="text1"/>
        </w:rPr>
        <w:t xml:space="preserve">capillary-parenchymal </w:t>
      </w:r>
      <w:r w:rsidRPr="00AB5B4C">
        <w:rPr>
          <w:rFonts w:asciiTheme="minorHAnsi" w:hAnsiTheme="minorHAnsi" w:cstheme="minorHAnsi"/>
          <w:b/>
          <w:bCs/>
          <w:color w:val="000000" w:themeColor="text1"/>
        </w:rPr>
        <w:t>arteriol</w:t>
      </w:r>
      <w:r w:rsidR="00AE3164" w:rsidRPr="00AB5B4C">
        <w:rPr>
          <w:rFonts w:asciiTheme="minorHAnsi" w:hAnsiTheme="minorHAnsi" w:cstheme="minorHAnsi"/>
          <w:b/>
          <w:bCs/>
          <w:color w:val="000000" w:themeColor="text1"/>
        </w:rPr>
        <w:t>e</w:t>
      </w:r>
      <w:r w:rsidRPr="00AB5B4C">
        <w:rPr>
          <w:rFonts w:asciiTheme="minorHAnsi" w:hAnsiTheme="minorHAnsi" w:cstheme="minorHAnsi"/>
          <w:b/>
          <w:bCs/>
          <w:color w:val="000000" w:themeColor="text1"/>
        </w:rPr>
        <w:t>s</w:t>
      </w:r>
      <w:r w:rsidR="00AE3164" w:rsidRPr="00AB5B4C">
        <w:rPr>
          <w:rFonts w:asciiTheme="minorHAnsi" w:hAnsiTheme="minorHAnsi" w:cstheme="minorHAnsi"/>
          <w:b/>
          <w:bCs/>
          <w:color w:val="000000" w:themeColor="text1"/>
        </w:rPr>
        <w:t xml:space="preserve"> (HiCaPA) preparation</w:t>
      </w:r>
      <w:r w:rsidRPr="00AB5B4C">
        <w:rPr>
          <w:rFonts w:asciiTheme="minorHAnsi" w:hAnsiTheme="minorHAnsi" w:cstheme="minorHAnsi"/>
          <w:b/>
          <w:bCs/>
          <w:color w:val="000000" w:themeColor="text1"/>
        </w:rPr>
        <w:t xml:space="preserve"> from mouse</w:t>
      </w:r>
      <w:r w:rsidRPr="00AB5B4C">
        <w:rPr>
          <w:rFonts w:asciiTheme="minorHAnsi" w:hAnsiTheme="minorHAnsi" w:cstheme="minorHAnsi"/>
          <w:color w:val="000000" w:themeColor="text1"/>
        </w:rPr>
        <w:t>. (</w:t>
      </w:r>
      <w:r w:rsidRPr="00AB5B4C">
        <w:rPr>
          <w:rFonts w:asciiTheme="minorHAnsi" w:hAnsiTheme="minorHAnsi" w:cstheme="minorHAnsi"/>
          <w:b/>
          <w:bCs/>
          <w:color w:val="000000" w:themeColor="text1"/>
        </w:rPr>
        <w:t>A</w:t>
      </w:r>
      <w:r w:rsidRPr="00AB5B4C">
        <w:rPr>
          <w:rFonts w:asciiTheme="minorHAnsi" w:hAnsiTheme="minorHAnsi" w:cstheme="minorHAnsi"/>
          <w:color w:val="000000" w:themeColor="text1"/>
        </w:rPr>
        <w:t>) Freshly isolated brain is cut in half in the sagittal plane following the interhemispheric fissure and placed with the medial side facing up. (</w:t>
      </w:r>
      <w:r w:rsidRPr="00AB5B4C">
        <w:rPr>
          <w:rFonts w:asciiTheme="minorHAnsi" w:hAnsiTheme="minorHAnsi" w:cstheme="minorHAnsi"/>
          <w:b/>
          <w:bCs/>
          <w:color w:val="000000" w:themeColor="text1"/>
        </w:rPr>
        <w:t>B</w:t>
      </w:r>
      <w:r w:rsidRPr="00AB5B4C">
        <w:rPr>
          <w:rFonts w:asciiTheme="minorHAnsi" w:hAnsiTheme="minorHAnsi" w:cstheme="minorHAnsi"/>
          <w:color w:val="000000" w:themeColor="text1"/>
        </w:rPr>
        <w:t xml:space="preserve">) </w:t>
      </w:r>
      <w:r w:rsidR="00F977D0">
        <w:rPr>
          <w:rFonts w:asciiTheme="minorHAnsi" w:hAnsiTheme="minorHAnsi" w:cstheme="minorHAnsi"/>
          <w:color w:val="000000" w:themeColor="text1"/>
        </w:rPr>
        <w:t xml:space="preserve">The </w:t>
      </w:r>
      <w:r w:rsidR="00F977D0" w:rsidRPr="00AB5B4C">
        <w:rPr>
          <w:rFonts w:asciiTheme="minorHAnsi" w:hAnsiTheme="minorHAnsi" w:cstheme="minorHAnsi"/>
          <w:color w:val="000000" w:themeColor="text1"/>
        </w:rPr>
        <w:t>thalamus</w:t>
      </w:r>
      <w:r w:rsidRPr="00AB5B4C">
        <w:rPr>
          <w:rFonts w:asciiTheme="minorHAnsi" w:hAnsiTheme="minorHAnsi" w:cstheme="minorHAnsi"/>
          <w:color w:val="000000" w:themeColor="text1"/>
        </w:rPr>
        <w:t>, septum</w:t>
      </w:r>
      <w:r w:rsidR="00F977D0">
        <w:rPr>
          <w:rFonts w:asciiTheme="minorHAnsi" w:hAnsiTheme="minorHAnsi" w:cstheme="minorHAnsi"/>
          <w:color w:val="000000" w:themeColor="text1"/>
        </w:rPr>
        <w:t>,</w:t>
      </w:r>
      <w:r w:rsidRPr="00AB5B4C">
        <w:rPr>
          <w:rFonts w:asciiTheme="minorHAnsi" w:hAnsiTheme="minorHAnsi" w:cstheme="minorHAnsi"/>
          <w:color w:val="000000" w:themeColor="text1"/>
        </w:rPr>
        <w:t xml:space="preserve"> and hypothalamus are gently removed to reveal the hippocampus. (</w:t>
      </w:r>
      <w:r w:rsidRPr="00AB5B4C">
        <w:rPr>
          <w:rFonts w:asciiTheme="minorHAnsi" w:hAnsiTheme="minorHAnsi" w:cstheme="minorHAnsi"/>
          <w:b/>
          <w:bCs/>
          <w:color w:val="000000" w:themeColor="text1"/>
        </w:rPr>
        <w:t>C</w:t>
      </w:r>
      <w:r w:rsidRPr="00AB5B4C">
        <w:rPr>
          <w:rFonts w:asciiTheme="minorHAnsi" w:hAnsiTheme="minorHAnsi" w:cstheme="minorHAnsi"/>
          <w:color w:val="000000" w:themeColor="text1"/>
        </w:rPr>
        <w:t>) The hippocampus is carefully removed. (</w:t>
      </w:r>
      <w:r w:rsidRPr="00AB5B4C">
        <w:rPr>
          <w:rFonts w:asciiTheme="minorHAnsi" w:hAnsiTheme="minorHAnsi" w:cstheme="minorHAnsi"/>
          <w:b/>
          <w:bCs/>
          <w:color w:val="000000" w:themeColor="text1"/>
        </w:rPr>
        <w:t>D</w:t>
      </w:r>
      <w:r w:rsidRPr="00AB5B4C">
        <w:rPr>
          <w:rFonts w:asciiTheme="minorHAnsi" w:hAnsiTheme="minorHAnsi" w:cstheme="minorHAnsi"/>
          <w:color w:val="000000" w:themeColor="text1"/>
        </w:rPr>
        <w:t xml:space="preserve">) Arterioles </w:t>
      </w:r>
      <w:r w:rsidR="00AE3164" w:rsidRPr="00AB5B4C">
        <w:rPr>
          <w:rFonts w:asciiTheme="minorHAnsi" w:hAnsiTheme="minorHAnsi" w:cstheme="minorHAnsi"/>
          <w:color w:val="000000" w:themeColor="text1"/>
        </w:rPr>
        <w:t xml:space="preserve">with capillary trees </w:t>
      </w:r>
      <w:r w:rsidRPr="00AB5B4C">
        <w:rPr>
          <w:rFonts w:asciiTheme="minorHAnsi" w:hAnsiTheme="minorHAnsi" w:cstheme="minorHAnsi"/>
          <w:color w:val="000000" w:themeColor="text1"/>
        </w:rPr>
        <w:t>are isolated from the hippocampus and one end</w:t>
      </w:r>
      <w:r w:rsidR="00AE3164" w:rsidRPr="00AB5B4C">
        <w:rPr>
          <w:rFonts w:asciiTheme="minorHAnsi" w:hAnsiTheme="minorHAnsi" w:cstheme="minorHAnsi"/>
          <w:color w:val="000000" w:themeColor="text1"/>
        </w:rPr>
        <w:t xml:space="preserve"> o</w:t>
      </w:r>
      <w:r w:rsidR="0061765E" w:rsidRPr="00AB5B4C">
        <w:rPr>
          <w:rFonts w:asciiTheme="minorHAnsi" w:hAnsiTheme="minorHAnsi" w:cstheme="minorHAnsi"/>
          <w:color w:val="000000" w:themeColor="text1"/>
        </w:rPr>
        <w:t>f</w:t>
      </w:r>
      <w:r w:rsidR="00AE3164" w:rsidRPr="00AB5B4C">
        <w:rPr>
          <w:rFonts w:asciiTheme="minorHAnsi" w:hAnsiTheme="minorHAnsi" w:cstheme="minorHAnsi"/>
          <w:color w:val="000000" w:themeColor="text1"/>
        </w:rPr>
        <w:t xml:space="preserve"> the arteriolar segment</w:t>
      </w:r>
      <w:r w:rsidRPr="00AB5B4C">
        <w:rPr>
          <w:rFonts w:asciiTheme="minorHAnsi" w:hAnsiTheme="minorHAnsi" w:cstheme="minorHAnsi"/>
          <w:color w:val="000000" w:themeColor="text1"/>
        </w:rPr>
        <w:t xml:space="preserve"> is cannulated with a micropipette connected to a pressurizing system, and the other end is occluded. </w:t>
      </w:r>
      <w:r w:rsidR="00AE3164" w:rsidRPr="00AB5B4C">
        <w:rPr>
          <w:rFonts w:asciiTheme="minorHAnsi" w:hAnsiTheme="minorHAnsi" w:cstheme="minorHAnsi"/>
          <w:color w:val="000000" w:themeColor="text1"/>
        </w:rPr>
        <w:t>Capillary ends are sealed and maintained against the coverslip with the tip</w:t>
      </w:r>
      <w:r w:rsidR="00C92C61" w:rsidRPr="00AB5B4C">
        <w:rPr>
          <w:rFonts w:asciiTheme="minorHAnsi" w:hAnsiTheme="minorHAnsi" w:cstheme="minorHAnsi"/>
          <w:color w:val="000000" w:themeColor="text1"/>
        </w:rPr>
        <w:t xml:space="preserve"> of</w:t>
      </w:r>
      <w:r w:rsidR="00AE3164" w:rsidRPr="00AB5B4C">
        <w:rPr>
          <w:rFonts w:asciiTheme="minorHAnsi" w:hAnsiTheme="minorHAnsi" w:cstheme="minorHAnsi"/>
          <w:color w:val="000000" w:themeColor="text1"/>
        </w:rPr>
        <w:t xml:space="preserve"> a glass pipette. </w:t>
      </w:r>
      <w:r w:rsidRPr="00AB5B4C">
        <w:rPr>
          <w:rFonts w:asciiTheme="minorHAnsi" w:hAnsiTheme="minorHAnsi" w:cstheme="minorHAnsi"/>
          <w:color w:val="000000" w:themeColor="text1"/>
        </w:rPr>
        <w:t>Internal diameter is monitored with an edge detection system</w:t>
      </w:r>
      <w:r w:rsidR="00AE3164" w:rsidRPr="00AB5B4C">
        <w:rPr>
          <w:rFonts w:asciiTheme="minorHAnsi" w:hAnsiTheme="minorHAnsi" w:cstheme="minorHAnsi"/>
          <w:color w:val="000000" w:themeColor="text1"/>
        </w:rPr>
        <w:t xml:space="preserve"> in one or several regions of the arteriole</w:t>
      </w:r>
      <w:r w:rsidRPr="00AB5B4C">
        <w:rPr>
          <w:rFonts w:asciiTheme="minorHAnsi" w:hAnsiTheme="minorHAnsi" w:cstheme="minorHAnsi"/>
          <w:color w:val="000000" w:themeColor="text1"/>
        </w:rPr>
        <w:t>.</w:t>
      </w:r>
    </w:p>
    <w:p w14:paraId="75182EC3" w14:textId="7EFCA282" w:rsidR="00B32616" w:rsidRPr="00AB5B4C" w:rsidRDefault="00B32616" w:rsidP="00AB5B4C">
      <w:pPr>
        <w:rPr>
          <w:rFonts w:asciiTheme="minorHAnsi" w:hAnsiTheme="minorHAnsi" w:cstheme="minorHAnsi"/>
          <w:color w:val="000000" w:themeColor="text1"/>
        </w:rPr>
      </w:pPr>
    </w:p>
    <w:p w14:paraId="5FD05B4F" w14:textId="74258E20" w:rsidR="00AE3164" w:rsidRPr="00AB5B4C" w:rsidRDefault="00AE3164" w:rsidP="00AB5B4C">
      <w:pPr>
        <w:rPr>
          <w:rFonts w:asciiTheme="minorHAnsi" w:hAnsiTheme="minorHAnsi" w:cstheme="minorHAnsi"/>
          <w:color w:val="000000" w:themeColor="text1"/>
        </w:rPr>
      </w:pPr>
      <w:r w:rsidRPr="00AB5B4C">
        <w:rPr>
          <w:rFonts w:asciiTheme="minorHAnsi" w:hAnsiTheme="minorHAnsi" w:cstheme="minorHAnsi"/>
          <w:b/>
          <w:color w:val="000000" w:themeColor="text1"/>
        </w:rPr>
        <w:t>Fig</w:t>
      </w:r>
      <w:r w:rsidR="001432D2">
        <w:rPr>
          <w:rFonts w:asciiTheme="minorHAnsi" w:hAnsiTheme="minorHAnsi" w:cstheme="minorHAnsi"/>
          <w:b/>
          <w:color w:val="000000" w:themeColor="text1"/>
        </w:rPr>
        <w:t>ure</w:t>
      </w:r>
      <w:r w:rsidRPr="00AB5B4C">
        <w:rPr>
          <w:rFonts w:asciiTheme="minorHAnsi" w:hAnsiTheme="minorHAnsi" w:cstheme="minorHAnsi"/>
          <w:b/>
          <w:color w:val="000000" w:themeColor="text1"/>
        </w:rPr>
        <w:t xml:space="preserve"> 2</w:t>
      </w:r>
      <w:r w:rsidR="001432D2">
        <w:rPr>
          <w:rFonts w:asciiTheme="minorHAnsi" w:hAnsiTheme="minorHAnsi" w:cstheme="minorHAnsi"/>
          <w:b/>
          <w:color w:val="000000" w:themeColor="text1"/>
        </w:rPr>
        <w:t>:</w:t>
      </w:r>
      <w:r w:rsidRPr="00AB5B4C">
        <w:rPr>
          <w:rFonts w:asciiTheme="minorHAnsi" w:hAnsiTheme="minorHAnsi" w:cstheme="minorHAnsi"/>
          <w:color w:val="000000" w:themeColor="text1"/>
        </w:rPr>
        <w:t xml:space="preserve"> </w:t>
      </w:r>
      <w:r w:rsidR="00F95128" w:rsidRPr="00AB5B4C">
        <w:rPr>
          <w:rFonts w:asciiTheme="minorHAnsi" w:hAnsiTheme="minorHAnsi" w:cstheme="minorHAnsi"/>
          <w:b/>
          <w:bCs/>
          <w:color w:val="000000" w:themeColor="text1"/>
        </w:rPr>
        <w:t>Focal stimulation of capillaries with</w:t>
      </w:r>
      <w:r w:rsidR="00A508C0" w:rsidRPr="00AB5B4C">
        <w:rPr>
          <w:rFonts w:asciiTheme="minorHAnsi" w:hAnsiTheme="minorHAnsi" w:cstheme="minorHAnsi"/>
          <w:b/>
          <w:bCs/>
          <w:color w:val="000000" w:themeColor="text1"/>
        </w:rPr>
        <w:t xml:space="preserve"> 1 µM</w:t>
      </w:r>
      <w:r w:rsidR="00F95128" w:rsidRPr="00AB5B4C">
        <w:rPr>
          <w:rFonts w:asciiTheme="minorHAnsi" w:hAnsiTheme="minorHAnsi" w:cstheme="minorHAnsi"/>
          <w:b/>
          <w:bCs/>
          <w:color w:val="000000" w:themeColor="text1"/>
        </w:rPr>
        <w:t xml:space="preserve"> NS309 has no effect on upstream arteriolar diameter, unlike stimulation with aCSF containing 10 mM K</w:t>
      </w:r>
      <w:r w:rsidR="00F95128" w:rsidRPr="00AB5B4C">
        <w:rPr>
          <w:rFonts w:asciiTheme="minorHAnsi" w:hAnsiTheme="minorHAnsi" w:cstheme="minorHAnsi"/>
          <w:b/>
          <w:bCs/>
          <w:color w:val="000000" w:themeColor="text1"/>
          <w:vertAlign w:val="superscript"/>
        </w:rPr>
        <w:t>+</w:t>
      </w:r>
      <w:r w:rsidR="00F95128" w:rsidRPr="00AB5B4C">
        <w:rPr>
          <w:rFonts w:asciiTheme="minorHAnsi" w:hAnsiTheme="minorHAnsi" w:cstheme="minorHAnsi"/>
          <w:b/>
          <w:bCs/>
          <w:color w:val="000000" w:themeColor="text1"/>
        </w:rPr>
        <w:t>.</w:t>
      </w:r>
      <w:r w:rsidR="00F95128" w:rsidRPr="00AB5B4C">
        <w:rPr>
          <w:rFonts w:asciiTheme="minorHAnsi" w:hAnsiTheme="minorHAnsi" w:cstheme="minorHAnsi"/>
          <w:color w:val="000000" w:themeColor="text1"/>
        </w:rPr>
        <w:t xml:space="preserve"> (</w:t>
      </w:r>
      <w:r w:rsidR="00F95128" w:rsidRPr="00AB5B4C">
        <w:rPr>
          <w:rFonts w:asciiTheme="minorHAnsi" w:hAnsiTheme="minorHAnsi" w:cstheme="minorHAnsi"/>
          <w:b/>
          <w:bCs/>
          <w:color w:val="000000" w:themeColor="text1"/>
        </w:rPr>
        <w:t>A</w:t>
      </w:r>
      <w:r w:rsidR="00F95128" w:rsidRPr="00AB5B4C">
        <w:rPr>
          <w:rFonts w:asciiTheme="minorHAnsi" w:hAnsiTheme="minorHAnsi" w:cstheme="minorHAnsi"/>
          <w:color w:val="000000" w:themeColor="text1"/>
        </w:rPr>
        <w:t xml:space="preserve">) Representative recording of the upstream arteriolar diameter showing the effect of </w:t>
      </w:r>
      <w:r w:rsidR="00BB2CB5" w:rsidRPr="00AB5B4C">
        <w:rPr>
          <w:rFonts w:asciiTheme="minorHAnsi" w:hAnsiTheme="minorHAnsi" w:cstheme="minorHAnsi"/>
          <w:color w:val="000000" w:themeColor="text1"/>
        </w:rPr>
        <w:t>bath</w:t>
      </w:r>
      <w:r w:rsidR="00F36604" w:rsidRPr="00AB5B4C">
        <w:rPr>
          <w:rFonts w:asciiTheme="minorHAnsi" w:hAnsiTheme="minorHAnsi" w:cstheme="minorHAnsi"/>
          <w:color w:val="000000" w:themeColor="text1"/>
        </w:rPr>
        <w:t xml:space="preserve"> application of 1 µM </w:t>
      </w:r>
      <w:r w:rsidR="00A508C0" w:rsidRPr="00AB5B4C">
        <w:rPr>
          <w:rFonts w:asciiTheme="minorHAnsi" w:hAnsiTheme="minorHAnsi" w:cstheme="minorHAnsi"/>
          <w:color w:val="000000" w:themeColor="text1"/>
        </w:rPr>
        <w:t xml:space="preserve">NS309 </w:t>
      </w:r>
      <w:r w:rsidR="00F36604" w:rsidRPr="00AB5B4C">
        <w:rPr>
          <w:rFonts w:asciiTheme="minorHAnsi" w:hAnsiTheme="minorHAnsi" w:cstheme="minorHAnsi"/>
          <w:color w:val="000000" w:themeColor="text1"/>
        </w:rPr>
        <w:t xml:space="preserve">followed by </w:t>
      </w:r>
      <w:r w:rsidR="00724522" w:rsidRPr="00AB5B4C">
        <w:rPr>
          <w:rFonts w:asciiTheme="minorHAnsi" w:hAnsiTheme="minorHAnsi" w:cstheme="minorHAnsi"/>
          <w:color w:val="000000" w:themeColor="text1"/>
        </w:rPr>
        <w:t xml:space="preserve">successive </w:t>
      </w:r>
      <w:r w:rsidR="00663A5B" w:rsidRPr="00AB5B4C">
        <w:rPr>
          <w:rFonts w:asciiTheme="minorHAnsi" w:hAnsiTheme="minorHAnsi" w:cstheme="minorHAnsi"/>
          <w:color w:val="000000" w:themeColor="text1"/>
        </w:rPr>
        <w:t>capillary ends stimulation</w:t>
      </w:r>
      <w:r w:rsidR="00291A4D" w:rsidRPr="00AB5B4C">
        <w:rPr>
          <w:rFonts w:asciiTheme="minorHAnsi" w:hAnsiTheme="minorHAnsi" w:cstheme="minorHAnsi"/>
          <w:color w:val="000000" w:themeColor="text1"/>
        </w:rPr>
        <w:t xml:space="preserve"> (20 s, 5 psi) </w:t>
      </w:r>
      <w:r w:rsidR="008726F5" w:rsidRPr="00AB5B4C">
        <w:rPr>
          <w:rFonts w:asciiTheme="minorHAnsi" w:hAnsiTheme="minorHAnsi" w:cstheme="minorHAnsi"/>
          <w:color w:val="000000" w:themeColor="text1"/>
        </w:rPr>
        <w:t xml:space="preserve">with 1 µM </w:t>
      </w:r>
      <w:r w:rsidR="00F36604" w:rsidRPr="00AB5B4C">
        <w:rPr>
          <w:rFonts w:asciiTheme="minorHAnsi" w:hAnsiTheme="minorHAnsi" w:cstheme="minorHAnsi"/>
          <w:color w:val="000000" w:themeColor="text1"/>
        </w:rPr>
        <w:t xml:space="preserve">NS309 </w:t>
      </w:r>
      <w:r w:rsidR="00CF60FB" w:rsidRPr="00AB5B4C">
        <w:rPr>
          <w:rFonts w:asciiTheme="minorHAnsi" w:hAnsiTheme="minorHAnsi" w:cstheme="minorHAnsi"/>
          <w:color w:val="000000" w:themeColor="text1"/>
        </w:rPr>
        <w:t>and</w:t>
      </w:r>
      <w:r w:rsidR="008E4EA6" w:rsidRPr="00AB5B4C">
        <w:rPr>
          <w:rFonts w:asciiTheme="minorHAnsi" w:hAnsiTheme="minorHAnsi" w:cstheme="minorHAnsi"/>
          <w:color w:val="000000" w:themeColor="text1"/>
        </w:rPr>
        <w:t xml:space="preserve"> </w:t>
      </w:r>
      <w:r w:rsidR="009A237C" w:rsidRPr="00AB5B4C">
        <w:rPr>
          <w:rFonts w:asciiTheme="minorHAnsi" w:hAnsiTheme="minorHAnsi" w:cstheme="minorHAnsi"/>
          <w:color w:val="000000" w:themeColor="text1"/>
        </w:rPr>
        <w:t xml:space="preserve">with aCSF containing </w:t>
      </w:r>
      <w:r w:rsidR="009A237C" w:rsidRPr="00AB5B4C">
        <w:rPr>
          <w:rFonts w:asciiTheme="minorHAnsi" w:hAnsiTheme="minorHAnsi" w:cstheme="minorHAnsi"/>
          <w:color w:val="000000" w:themeColor="text1"/>
        </w:rPr>
        <w:lastRenderedPageBreak/>
        <w:t>10 mM K</w:t>
      </w:r>
      <w:r w:rsidR="009A237C" w:rsidRPr="00AB5B4C">
        <w:rPr>
          <w:rFonts w:asciiTheme="minorHAnsi" w:hAnsiTheme="minorHAnsi" w:cstheme="minorHAnsi"/>
          <w:color w:val="000000" w:themeColor="text1"/>
          <w:vertAlign w:val="superscript"/>
        </w:rPr>
        <w:t>+</w:t>
      </w:r>
      <w:r w:rsidR="009A237C" w:rsidRPr="00AB5B4C">
        <w:rPr>
          <w:rFonts w:asciiTheme="minorHAnsi" w:hAnsiTheme="minorHAnsi" w:cstheme="minorHAnsi"/>
          <w:color w:val="000000" w:themeColor="text1"/>
        </w:rPr>
        <w:t xml:space="preserve"> in </w:t>
      </w:r>
      <w:r w:rsidR="00A508C0" w:rsidRPr="00AB5B4C">
        <w:rPr>
          <w:rFonts w:asciiTheme="minorHAnsi" w:hAnsiTheme="minorHAnsi" w:cstheme="minorHAnsi"/>
          <w:color w:val="000000" w:themeColor="text1"/>
        </w:rPr>
        <w:t xml:space="preserve">the </w:t>
      </w:r>
      <w:r w:rsidR="009A237C" w:rsidRPr="00AB5B4C">
        <w:rPr>
          <w:rFonts w:asciiTheme="minorHAnsi" w:hAnsiTheme="minorHAnsi" w:cstheme="minorHAnsi"/>
          <w:color w:val="000000" w:themeColor="text1"/>
        </w:rPr>
        <w:t xml:space="preserve">absence or presence of </w:t>
      </w:r>
      <w:r w:rsidR="001E3F22" w:rsidRPr="00AB5B4C">
        <w:rPr>
          <w:rFonts w:asciiTheme="minorHAnsi" w:hAnsiTheme="minorHAnsi" w:cstheme="minorHAnsi"/>
          <w:color w:val="000000" w:themeColor="text1"/>
        </w:rPr>
        <w:t xml:space="preserve">the Kir2 </w:t>
      </w:r>
      <w:r w:rsidR="0092350B" w:rsidRPr="00AB5B4C">
        <w:rPr>
          <w:rFonts w:asciiTheme="minorHAnsi" w:hAnsiTheme="minorHAnsi" w:cstheme="minorHAnsi"/>
          <w:color w:val="000000" w:themeColor="text1"/>
        </w:rPr>
        <w:t>channel inhibitor ML133.</w:t>
      </w:r>
      <w:r w:rsidR="00F95128" w:rsidRPr="00AB5B4C">
        <w:rPr>
          <w:rFonts w:asciiTheme="minorHAnsi" w:hAnsiTheme="minorHAnsi" w:cstheme="minorHAnsi"/>
          <w:color w:val="000000" w:themeColor="text1"/>
        </w:rPr>
        <w:t xml:space="preserve"> Application of 10 mM K</w:t>
      </w:r>
      <w:r w:rsidR="00F95128" w:rsidRPr="00AB5B4C">
        <w:rPr>
          <w:rFonts w:asciiTheme="minorHAnsi" w:hAnsiTheme="minorHAnsi" w:cstheme="minorHAnsi"/>
          <w:color w:val="000000" w:themeColor="text1"/>
          <w:vertAlign w:val="superscript"/>
        </w:rPr>
        <w:t>+</w:t>
      </w:r>
      <w:r w:rsidR="00F95128" w:rsidRPr="00AB5B4C">
        <w:rPr>
          <w:rFonts w:asciiTheme="minorHAnsi" w:hAnsiTheme="minorHAnsi" w:cstheme="minorHAnsi"/>
          <w:color w:val="000000" w:themeColor="text1"/>
        </w:rPr>
        <w:t xml:space="preserve"> onto capillaries produced a rapid upstream arteriolar dilation that was blocked by </w:t>
      </w:r>
      <w:r w:rsidR="00165854" w:rsidRPr="00AB5B4C">
        <w:rPr>
          <w:rFonts w:asciiTheme="minorHAnsi" w:hAnsiTheme="minorHAnsi" w:cstheme="minorHAnsi"/>
          <w:color w:val="000000" w:themeColor="text1"/>
        </w:rPr>
        <w:t>1</w:t>
      </w:r>
      <w:r w:rsidR="00F95128" w:rsidRPr="00AB5B4C">
        <w:rPr>
          <w:rFonts w:asciiTheme="minorHAnsi" w:hAnsiTheme="minorHAnsi" w:cstheme="minorHAnsi"/>
          <w:color w:val="000000" w:themeColor="text1"/>
        </w:rPr>
        <w:t xml:space="preserve">0 µM </w:t>
      </w:r>
      <w:r w:rsidR="00165854" w:rsidRPr="00AB5B4C">
        <w:rPr>
          <w:rFonts w:asciiTheme="minorHAnsi" w:hAnsiTheme="minorHAnsi" w:cstheme="minorHAnsi"/>
          <w:color w:val="000000" w:themeColor="text1"/>
        </w:rPr>
        <w:t>ML133</w:t>
      </w:r>
      <w:r w:rsidR="00F95128" w:rsidRPr="00AB5B4C">
        <w:rPr>
          <w:rFonts w:asciiTheme="minorHAnsi" w:hAnsiTheme="minorHAnsi" w:cstheme="minorHAnsi"/>
          <w:color w:val="000000" w:themeColor="text1"/>
        </w:rPr>
        <w:t xml:space="preserve">. </w:t>
      </w:r>
      <w:r w:rsidR="00413C4D" w:rsidRPr="00AB5B4C">
        <w:rPr>
          <w:rFonts w:asciiTheme="minorHAnsi" w:hAnsiTheme="minorHAnsi" w:cstheme="minorHAnsi"/>
          <w:color w:val="000000" w:themeColor="text1"/>
        </w:rPr>
        <w:t>NS309</w:t>
      </w:r>
      <w:r w:rsidR="00413C4D">
        <w:rPr>
          <w:rFonts w:asciiTheme="minorHAnsi" w:hAnsiTheme="minorHAnsi" w:cstheme="minorHAnsi"/>
          <w:color w:val="000000" w:themeColor="text1"/>
        </w:rPr>
        <w:t xml:space="preserve"> did </w:t>
      </w:r>
      <w:r w:rsidR="00413C4D" w:rsidRPr="00AB5B4C">
        <w:rPr>
          <w:rFonts w:asciiTheme="minorHAnsi" w:hAnsiTheme="minorHAnsi" w:cstheme="minorHAnsi"/>
          <w:color w:val="000000" w:themeColor="text1"/>
        </w:rPr>
        <w:t>not</w:t>
      </w:r>
      <w:r w:rsidR="00413C4D">
        <w:rPr>
          <w:rFonts w:asciiTheme="minorHAnsi" w:hAnsiTheme="minorHAnsi" w:cstheme="minorHAnsi"/>
          <w:color w:val="000000" w:themeColor="text1"/>
        </w:rPr>
        <w:t xml:space="preserve"> cause dilation.</w:t>
      </w:r>
      <w:r w:rsidR="00413C4D" w:rsidRPr="00AB5B4C">
        <w:rPr>
          <w:rFonts w:asciiTheme="minorHAnsi" w:hAnsiTheme="minorHAnsi" w:cstheme="minorHAnsi"/>
          <w:color w:val="000000" w:themeColor="text1"/>
        </w:rPr>
        <w:t xml:space="preserve"> </w:t>
      </w:r>
      <w:r w:rsidR="00413C4D">
        <w:rPr>
          <w:rFonts w:asciiTheme="minorHAnsi" w:hAnsiTheme="minorHAnsi" w:cstheme="minorHAnsi"/>
          <w:color w:val="000000" w:themeColor="text1"/>
        </w:rPr>
        <w:t>The a</w:t>
      </w:r>
      <w:r w:rsidR="00540C98" w:rsidRPr="00AB5B4C">
        <w:rPr>
          <w:rFonts w:asciiTheme="minorHAnsi" w:hAnsiTheme="minorHAnsi" w:cstheme="minorHAnsi"/>
          <w:color w:val="000000" w:themeColor="text1"/>
        </w:rPr>
        <w:t>bsence of upstream arteriolar dilation in response to capillary stimulation with NS309 illustrate</w:t>
      </w:r>
      <w:r w:rsidR="00A508C0" w:rsidRPr="00AB5B4C">
        <w:rPr>
          <w:rFonts w:asciiTheme="minorHAnsi" w:hAnsiTheme="minorHAnsi" w:cstheme="minorHAnsi"/>
          <w:color w:val="000000" w:themeColor="text1"/>
        </w:rPr>
        <w:t>s</w:t>
      </w:r>
      <w:r w:rsidR="00540C98" w:rsidRPr="00AB5B4C">
        <w:rPr>
          <w:rFonts w:asciiTheme="minorHAnsi" w:hAnsiTheme="minorHAnsi" w:cstheme="minorHAnsi"/>
          <w:color w:val="000000" w:themeColor="text1"/>
        </w:rPr>
        <w:t xml:space="preserve"> that pressure-ejected compounds do not reach the arteriole. </w:t>
      </w:r>
      <w:bookmarkStart w:id="9" w:name="_Hlk16245384"/>
      <w:r w:rsidR="00F95128" w:rsidRPr="00AB5B4C">
        <w:rPr>
          <w:rFonts w:asciiTheme="minorHAnsi" w:hAnsiTheme="minorHAnsi" w:cstheme="minorHAnsi"/>
          <w:color w:val="000000" w:themeColor="text1"/>
        </w:rPr>
        <w:t>(</w:t>
      </w:r>
      <w:r w:rsidR="00165854" w:rsidRPr="00AB5B4C">
        <w:rPr>
          <w:rFonts w:asciiTheme="minorHAnsi" w:hAnsiTheme="minorHAnsi" w:cstheme="minorHAnsi"/>
          <w:b/>
          <w:bCs/>
          <w:color w:val="000000" w:themeColor="text1"/>
        </w:rPr>
        <w:t>B</w:t>
      </w:r>
      <w:r w:rsidR="00F95128" w:rsidRPr="00AB5B4C">
        <w:rPr>
          <w:rFonts w:asciiTheme="minorHAnsi" w:hAnsiTheme="minorHAnsi" w:cstheme="minorHAnsi"/>
          <w:color w:val="000000" w:themeColor="text1"/>
        </w:rPr>
        <w:t xml:space="preserve">) Summary data showing diameter changes </w:t>
      </w:r>
      <w:r w:rsidR="00DB610C" w:rsidRPr="00AB5B4C">
        <w:rPr>
          <w:rFonts w:asciiTheme="minorHAnsi" w:hAnsiTheme="minorHAnsi" w:cstheme="minorHAnsi"/>
          <w:color w:val="000000" w:themeColor="text1"/>
        </w:rPr>
        <w:t xml:space="preserve">induced by </w:t>
      </w:r>
      <w:r w:rsidR="00920B65" w:rsidRPr="00AB5B4C">
        <w:rPr>
          <w:rFonts w:asciiTheme="minorHAnsi" w:hAnsiTheme="minorHAnsi" w:cstheme="minorHAnsi"/>
          <w:color w:val="000000" w:themeColor="text1"/>
        </w:rPr>
        <w:t xml:space="preserve">1 µM </w:t>
      </w:r>
      <w:r w:rsidR="00A508C0" w:rsidRPr="00AB5B4C">
        <w:rPr>
          <w:rFonts w:asciiTheme="minorHAnsi" w:hAnsiTheme="minorHAnsi" w:cstheme="minorHAnsi"/>
          <w:color w:val="000000" w:themeColor="text1"/>
        </w:rPr>
        <w:t xml:space="preserve">NS309 </w:t>
      </w:r>
      <w:r w:rsidR="00920B65" w:rsidRPr="00AB5B4C">
        <w:rPr>
          <w:rFonts w:asciiTheme="minorHAnsi" w:hAnsiTheme="minorHAnsi" w:cstheme="minorHAnsi"/>
          <w:color w:val="000000" w:themeColor="text1"/>
        </w:rPr>
        <w:t>applied in the bath or on the capillary ends</w:t>
      </w:r>
      <w:r w:rsidR="00DE3FDA" w:rsidRPr="00AB5B4C">
        <w:rPr>
          <w:rFonts w:asciiTheme="minorHAnsi" w:hAnsiTheme="minorHAnsi" w:cstheme="minorHAnsi"/>
          <w:color w:val="000000" w:themeColor="text1"/>
        </w:rPr>
        <w:t xml:space="preserve"> (</w:t>
      </w:r>
      <w:r w:rsidR="004E1C8A" w:rsidRPr="00AB5B4C">
        <w:rPr>
          <w:rFonts w:asciiTheme="minorHAnsi" w:hAnsiTheme="minorHAnsi" w:cstheme="minorHAnsi"/>
          <w:color w:val="000000" w:themeColor="text1"/>
        </w:rPr>
        <w:t>n = 14; *</w:t>
      </w:r>
      <w:r w:rsidR="004A2343" w:rsidRPr="00AB5B4C">
        <w:rPr>
          <w:rFonts w:asciiTheme="minorHAnsi" w:hAnsiTheme="minorHAnsi" w:cstheme="minorHAnsi"/>
          <w:color w:val="000000" w:themeColor="text1"/>
        </w:rPr>
        <w:t>*</w:t>
      </w:r>
      <w:r w:rsidR="004E1C8A" w:rsidRPr="00AB5B4C">
        <w:rPr>
          <w:rFonts w:asciiTheme="minorHAnsi" w:hAnsiTheme="minorHAnsi" w:cstheme="minorHAnsi"/>
          <w:color w:val="000000" w:themeColor="text1"/>
        </w:rPr>
        <w:t>**</w:t>
      </w:r>
      <w:r w:rsidR="00F4164F" w:rsidRPr="00AB5B4C">
        <w:rPr>
          <w:rFonts w:asciiTheme="minorHAnsi" w:hAnsiTheme="minorHAnsi" w:cstheme="minorHAnsi"/>
          <w:i/>
          <w:iCs/>
          <w:color w:val="000000" w:themeColor="text1"/>
        </w:rPr>
        <w:t>p</w:t>
      </w:r>
      <w:r w:rsidR="004E1C8A" w:rsidRPr="00AB5B4C">
        <w:rPr>
          <w:rFonts w:asciiTheme="minorHAnsi" w:hAnsiTheme="minorHAnsi" w:cstheme="minorHAnsi"/>
          <w:color w:val="000000" w:themeColor="text1"/>
        </w:rPr>
        <w:t xml:space="preserve"> &lt; 0.0001,</w:t>
      </w:r>
      <w:r w:rsidR="002C1201" w:rsidRPr="00AB5B4C">
        <w:rPr>
          <w:rFonts w:asciiTheme="minorHAnsi" w:hAnsiTheme="minorHAnsi" w:cstheme="minorHAnsi"/>
          <w:color w:val="000000" w:themeColor="text1"/>
        </w:rPr>
        <w:t xml:space="preserve"> paired t-test</w:t>
      </w:r>
      <w:r w:rsidR="001173B2" w:rsidRPr="00AB5B4C">
        <w:rPr>
          <w:rFonts w:asciiTheme="minorHAnsi" w:hAnsiTheme="minorHAnsi" w:cstheme="minorHAnsi"/>
          <w:color w:val="000000" w:themeColor="text1"/>
        </w:rPr>
        <w:t>)</w:t>
      </w:r>
      <w:bookmarkEnd w:id="9"/>
      <w:r w:rsidR="001173B2" w:rsidRPr="00AB5B4C">
        <w:rPr>
          <w:rFonts w:asciiTheme="minorHAnsi" w:hAnsiTheme="minorHAnsi" w:cstheme="minorHAnsi"/>
          <w:color w:val="000000" w:themeColor="text1"/>
        </w:rPr>
        <w:t>. (</w:t>
      </w:r>
      <w:r w:rsidR="001173B2" w:rsidRPr="001432D2">
        <w:rPr>
          <w:rFonts w:asciiTheme="minorHAnsi" w:hAnsiTheme="minorHAnsi" w:cstheme="minorHAnsi"/>
          <w:b/>
          <w:bCs/>
          <w:color w:val="000000" w:themeColor="text1"/>
        </w:rPr>
        <w:t>C</w:t>
      </w:r>
      <w:r w:rsidR="001173B2" w:rsidRPr="00AB5B4C">
        <w:rPr>
          <w:rFonts w:asciiTheme="minorHAnsi" w:hAnsiTheme="minorHAnsi" w:cstheme="minorHAnsi"/>
          <w:color w:val="000000" w:themeColor="text1"/>
        </w:rPr>
        <w:t xml:space="preserve">) </w:t>
      </w:r>
      <w:r w:rsidR="007A41DD" w:rsidRPr="00AB5B4C">
        <w:rPr>
          <w:rFonts w:asciiTheme="minorHAnsi" w:hAnsiTheme="minorHAnsi" w:cstheme="minorHAnsi"/>
          <w:color w:val="000000" w:themeColor="text1"/>
        </w:rPr>
        <w:t>Summary data showing arteriolar diameter changes induced by 10 mM K</w:t>
      </w:r>
      <w:r w:rsidR="007A41DD" w:rsidRPr="00AB5B4C">
        <w:rPr>
          <w:rFonts w:asciiTheme="minorHAnsi" w:hAnsiTheme="minorHAnsi" w:cstheme="minorHAnsi"/>
          <w:color w:val="000000" w:themeColor="text1"/>
          <w:vertAlign w:val="superscript"/>
        </w:rPr>
        <w:t>+</w:t>
      </w:r>
      <w:r w:rsidR="007A41DD" w:rsidRPr="00AB5B4C">
        <w:rPr>
          <w:rFonts w:asciiTheme="minorHAnsi" w:hAnsiTheme="minorHAnsi" w:cstheme="minorHAnsi"/>
          <w:color w:val="000000" w:themeColor="text1"/>
        </w:rPr>
        <w:t xml:space="preserve"> applied directly onto </w:t>
      </w:r>
      <w:r w:rsidR="00413C4D">
        <w:rPr>
          <w:rFonts w:asciiTheme="minorHAnsi" w:hAnsiTheme="minorHAnsi" w:cstheme="minorHAnsi"/>
          <w:color w:val="000000" w:themeColor="text1"/>
        </w:rPr>
        <w:t xml:space="preserve">the </w:t>
      </w:r>
      <w:r w:rsidR="007A41DD" w:rsidRPr="00AB5B4C">
        <w:rPr>
          <w:rFonts w:asciiTheme="minorHAnsi" w:hAnsiTheme="minorHAnsi" w:cstheme="minorHAnsi"/>
          <w:color w:val="000000" w:themeColor="text1"/>
        </w:rPr>
        <w:t xml:space="preserve">capillaries in </w:t>
      </w:r>
      <w:proofErr w:type="spellStart"/>
      <w:r w:rsidR="009C516C" w:rsidRPr="00AB5B4C">
        <w:rPr>
          <w:rFonts w:asciiTheme="minorHAnsi" w:hAnsiTheme="minorHAnsi" w:cstheme="minorHAnsi"/>
          <w:color w:val="000000" w:themeColor="text1"/>
        </w:rPr>
        <w:t>HiCaPA</w:t>
      </w:r>
      <w:proofErr w:type="spellEnd"/>
      <w:r w:rsidR="009C516C" w:rsidRPr="00AB5B4C">
        <w:rPr>
          <w:rFonts w:asciiTheme="minorHAnsi" w:hAnsiTheme="minorHAnsi" w:cstheme="minorHAnsi"/>
          <w:color w:val="000000" w:themeColor="text1"/>
        </w:rPr>
        <w:t xml:space="preserve"> </w:t>
      </w:r>
      <w:r w:rsidR="007A41DD" w:rsidRPr="00AB5B4C">
        <w:rPr>
          <w:rFonts w:asciiTheme="minorHAnsi" w:hAnsiTheme="minorHAnsi" w:cstheme="minorHAnsi"/>
          <w:color w:val="000000" w:themeColor="text1"/>
        </w:rPr>
        <w:t xml:space="preserve">preparations </w:t>
      </w:r>
      <w:r w:rsidR="002B2788" w:rsidRPr="00AB5B4C">
        <w:rPr>
          <w:rFonts w:asciiTheme="minorHAnsi" w:hAnsiTheme="minorHAnsi" w:cstheme="minorHAnsi"/>
          <w:color w:val="000000" w:themeColor="text1"/>
        </w:rPr>
        <w:t xml:space="preserve">from male </w:t>
      </w:r>
      <w:r w:rsidR="007A41DD" w:rsidRPr="00AB5B4C">
        <w:rPr>
          <w:rFonts w:asciiTheme="minorHAnsi" w:hAnsiTheme="minorHAnsi" w:cstheme="minorHAnsi"/>
          <w:color w:val="000000" w:themeColor="text1"/>
        </w:rPr>
        <w:t>(n = 6)</w:t>
      </w:r>
      <w:r w:rsidR="002B2788" w:rsidRPr="00AB5B4C">
        <w:rPr>
          <w:rFonts w:asciiTheme="minorHAnsi" w:hAnsiTheme="minorHAnsi" w:cstheme="minorHAnsi"/>
          <w:color w:val="000000" w:themeColor="text1"/>
        </w:rPr>
        <w:t xml:space="preserve"> or female (n = 8) mice</w:t>
      </w:r>
      <w:r w:rsidR="007A41DD" w:rsidRPr="00AB5B4C">
        <w:rPr>
          <w:rFonts w:asciiTheme="minorHAnsi" w:hAnsiTheme="minorHAnsi" w:cstheme="minorHAnsi"/>
          <w:color w:val="000000" w:themeColor="text1"/>
        </w:rPr>
        <w:t xml:space="preserve"> before and after </w:t>
      </w:r>
      <w:r w:rsidR="00893A8B" w:rsidRPr="00AB5B4C">
        <w:rPr>
          <w:rFonts w:asciiTheme="minorHAnsi" w:hAnsiTheme="minorHAnsi" w:cstheme="minorHAnsi"/>
          <w:color w:val="000000" w:themeColor="text1"/>
        </w:rPr>
        <w:t>10 µM ML133</w:t>
      </w:r>
      <w:r w:rsidR="00EE703C" w:rsidRPr="00AB5B4C">
        <w:rPr>
          <w:rFonts w:asciiTheme="minorHAnsi" w:hAnsiTheme="minorHAnsi" w:cstheme="minorHAnsi"/>
          <w:color w:val="000000" w:themeColor="text1"/>
        </w:rPr>
        <w:t xml:space="preserve"> </w:t>
      </w:r>
      <w:r w:rsidR="00413C4D">
        <w:rPr>
          <w:rFonts w:asciiTheme="minorHAnsi" w:hAnsiTheme="minorHAnsi" w:cstheme="minorHAnsi"/>
          <w:color w:val="000000" w:themeColor="text1"/>
        </w:rPr>
        <w:t xml:space="preserve">was </w:t>
      </w:r>
      <w:r w:rsidR="00EE703C" w:rsidRPr="00AB5B4C">
        <w:rPr>
          <w:rFonts w:asciiTheme="minorHAnsi" w:hAnsiTheme="minorHAnsi" w:cstheme="minorHAnsi"/>
          <w:color w:val="000000" w:themeColor="text1"/>
        </w:rPr>
        <w:t xml:space="preserve">applied in the </w:t>
      </w:r>
      <w:r w:rsidR="00C92C61" w:rsidRPr="00AB5B4C">
        <w:rPr>
          <w:rFonts w:asciiTheme="minorHAnsi" w:hAnsiTheme="minorHAnsi" w:cstheme="minorHAnsi"/>
          <w:color w:val="000000" w:themeColor="text1"/>
        </w:rPr>
        <w:t xml:space="preserve">bath </w:t>
      </w:r>
      <w:r w:rsidR="00613830" w:rsidRPr="00AB5B4C">
        <w:rPr>
          <w:rFonts w:asciiTheme="minorHAnsi" w:hAnsiTheme="minorHAnsi" w:cstheme="minorHAnsi"/>
          <w:color w:val="000000" w:themeColor="text1"/>
        </w:rPr>
        <w:t>(</w:t>
      </w:r>
      <w:r w:rsidR="007A41DD" w:rsidRPr="00AB5B4C">
        <w:rPr>
          <w:rFonts w:asciiTheme="minorHAnsi" w:hAnsiTheme="minorHAnsi" w:cstheme="minorHAnsi"/>
          <w:color w:val="000000" w:themeColor="text1"/>
        </w:rPr>
        <w:t>***</w:t>
      </w:r>
      <w:r w:rsidR="00F4164F" w:rsidRPr="00AB5B4C">
        <w:rPr>
          <w:rFonts w:asciiTheme="minorHAnsi" w:hAnsiTheme="minorHAnsi" w:cstheme="minorHAnsi"/>
          <w:i/>
          <w:iCs/>
          <w:color w:val="000000" w:themeColor="text1"/>
        </w:rPr>
        <w:t>p</w:t>
      </w:r>
      <w:r w:rsidR="007A41DD" w:rsidRPr="00AB5B4C">
        <w:rPr>
          <w:rFonts w:asciiTheme="minorHAnsi" w:hAnsiTheme="minorHAnsi" w:cstheme="minorHAnsi"/>
          <w:color w:val="000000" w:themeColor="text1"/>
        </w:rPr>
        <w:t xml:space="preserve"> &lt; 0.000</w:t>
      </w:r>
      <w:r w:rsidR="00945714" w:rsidRPr="00AB5B4C">
        <w:rPr>
          <w:rFonts w:asciiTheme="minorHAnsi" w:hAnsiTheme="minorHAnsi" w:cstheme="minorHAnsi"/>
          <w:color w:val="000000" w:themeColor="text1"/>
        </w:rPr>
        <w:t>5</w:t>
      </w:r>
      <w:r w:rsidR="00992A05" w:rsidRPr="00AB5B4C">
        <w:rPr>
          <w:rFonts w:asciiTheme="minorHAnsi" w:hAnsiTheme="minorHAnsi" w:cstheme="minorHAnsi"/>
          <w:color w:val="000000" w:themeColor="text1"/>
        </w:rPr>
        <w:t>,</w:t>
      </w:r>
      <w:r w:rsidR="00841628" w:rsidRPr="00AB5B4C">
        <w:rPr>
          <w:rFonts w:asciiTheme="minorHAnsi" w:hAnsiTheme="minorHAnsi" w:cstheme="minorHAnsi"/>
          <w:color w:val="000000" w:themeColor="text1"/>
        </w:rPr>
        <w:t xml:space="preserve"> </w:t>
      </w:r>
      <w:proofErr w:type="spellStart"/>
      <w:r w:rsidR="00906270" w:rsidRPr="00AB5B4C">
        <w:rPr>
          <w:rFonts w:asciiTheme="minorHAnsi" w:hAnsiTheme="minorHAnsi" w:cstheme="minorHAnsi"/>
          <w:color w:val="000000" w:themeColor="text1"/>
        </w:rPr>
        <w:t>n.s</w:t>
      </w:r>
      <w:proofErr w:type="spellEnd"/>
      <w:r w:rsidR="00906270" w:rsidRPr="00AB5B4C">
        <w:rPr>
          <w:rFonts w:asciiTheme="minorHAnsi" w:hAnsiTheme="minorHAnsi" w:cstheme="minorHAnsi"/>
          <w:color w:val="000000" w:themeColor="text1"/>
        </w:rPr>
        <w:t>. = nonsignificant, unpaired t-test</w:t>
      </w:r>
      <w:r w:rsidR="00345949" w:rsidRPr="00AB5B4C">
        <w:rPr>
          <w:rFonts w:asciiTheme="minorHAnsi" w:hAnsiTheme="minorHAnsi" w:cstheme="minorHAnsi"/>
          <w:color w:val="000000" w:themeColor="text1"/>
        </w:rPr>
        <w:t>).</w:t>
      </w:r>
    </w:p>
    <w:p w14:paraId="5ED4D4B0" w14:textId="77777777" w:rsidR="006F0A82" w:rsidRPr="00AB5B4C" w:rsidRDefault="006F0A82" w:rsidP="00AB5B4C">
      <w:pPr>
        <w:widowControl/>
        <w:autoSpaceDE/>
        <w:autoSpaceDN/>
        <w:adjustRightInd/>
        <w:jc w:val="left"/>
        <w:rPr>
          <w:rFonts w:asciiTheme="minorHAnsi" w:hAnsiTheme="minorHAnsi" w:cstheme="minorHAnsi"/>
          <w:color w:val="808080" w:themeColor="background1" w:themeShade="80"/>
        </w:rPr>
      </w:pPr>
    </w:p>
    <w:p w14:paraId="64B8CF78" w14:textId="4D12A1C5" w:rsidR="006305D7" w:rsidRPr="00AB5B4C" w:rsidRDefault="006305D7" w:rsidP="00AB5B4C">
      <w:pPr>
        <w:widowControl/>
        <w:autoSpaceDE/>
        <w:autoSpaceDN/>
        <w:adjustRightInd/>
        <w:jc w:val="left"/>
        <w:rPr>
          <w:rFonts w:asciiTheme="minorHAnsi" w:hAnsiTheme="minorHAnsi" w:cstheme="minorHAnsi"/>
          <w:bCs/>
          <w:color w:val="808080"/>
        </w:rPr>
      </w:pPr>
      <w:r w:rsidRPr="00AB5B4C">
        <w:rPr>
          <w:rFonts w:asciiTheme="minorHAnsi" w:hAnsiTheme="minorHAnsi" w:cstheme="minorHAnsi"/>
          <w:b/>
        </w:rPr>
        <w:t>DISCUSSION</w:t>
      </w:r>
      <w:r w:rsidRPr="00AB5B4C">
        <w:rPr>
          <w:rFonts w:asciiTheme="minorHAnsi" w:hAnsiTheme="minorHAnsi" w:cstheme="minorHAnsi"/>
          <w:b/>
          <w:bCs/>
        </w:rPr>
        <w:t xml:space="preserve">: </w:t>
      </w:r>
    </w:p>
    <w:p w14:paraId="1B48FF7A" w14:textId="2CD92807" w:rsidR="009405A7" w:rsidRPr="00AB5B4C" w:rsidRDefault="00A72FED" w:rsidP="00AB5B4C">
      <w:pPr>
        <w:rPr>
          <w:rFonts w:asciiTheme="minorHAnsi" w:hAnsiTheme="minorHAnsi" w:cstheme="minorHAnsi"/>
          <w:color w:val="000000" w:themeColor="text1"/>
        </w:rPr>
      </w:pPr>
      <w:r w:rsidRPr="00AB5B4C">
        <w:rPr>
          <w:rFonts w:asciiTheme="minorHAnsi" w:hAnsiTheme="minorHAnsi" w:cstheme="minorHAnsi"/>
          <w:color w:val="000000" w:themeColor="text1"/>
        </w:rPr>
        <w:t>Th</w:t>
      </w:r>
      <w:r w:rsidR="00D41F01" w:rsidRPr="00AB5B4C">
        <w:rPr>
          <w:rFonts w:asciiTheme="minorHAnsi" w:hAnsiTheme="minorHAnsi" w:cstheme="minorHAnsi"/>
          <w:color w:val="000000" w:themeColor="text1"/>
        </w:rPr>
        <w:t>e</w:t>
      </w:r>
      <w:r w:rsidR="007A6DD2" w:rsidRPr="00AB5B4C">
        <w:rPr>
          <w:rFonts w:asciiTheme="minorHAnsi" w:hAnsiTheme="minorHAnsi" w:cstheme="minorHAnsi"/>
          <w:color w:val="000000" w:themeColor="text1"/>
        </w:rPr>
        <w:t xml:space="preserve"> pressurized </w:t>
      </w:r>
      <w:proofErr w:type="spellStart"/>
      <w:r w:rsidR="007A6DD2" w:rsidRPr="00AB5B4C">
        <w:rPr>
          <w:rFonts w:asciiTheme="minorHAnsi" w:hAnsiTheme="minorHAnsi" w:cstheme="minorHAnsi"/>
          <w:color w:val="000000" w:themeColor="text1"/>
        </w:rPr>
        <w:t>HiCaPA</w:t>
      </w:r>
      <w:proofErr w:type="spellEnd"/>
      <w:r w:rsidR="00D41F01" w:rsidRPr="00AB5B4C">
        <w:rPr>
          <w:rFonts w:asciiTheme="minorHAnsi" w:hAnsiTheme="minorHAnsi" w:cstheme="minorHAnsi"/>
          <w:color w:val="000000" w:themeColor="text1"/>
        </w:rPr>
        <w:t xml:space="preserve"> </w:t>
      </w:r>
      <w:r w:rsidR="00C43AF8" w:rsidRPr="00AB5B4C">
        <w:rPr>
          <w:rFonts w:asciiTheme="minorHAnsi" w:hAnsiTheme="minorHAnsi" w:cstheme="minorHAnsi"/>
          <w:color w:val="000000" w:themeColor="text1"/>
        </w:rPr>
        <w:t>(</w:t>
      </w:r>
      <w:r w:rsidR="00F516F0" w:rsidRPr="00AB5B4C">
        <w:rPr>
          <w:rFonts w:asciiTheme="minorHAnsi" w:hAnsiTheme="minorHAnsi" w:cstheme="minorHAnsi"/>
          <w:color w:val="000000" w:themeColor="text1"/>
        </w:rPr>
        <w:t xml:space="preserve">hippocampal </w:t>
      </w:r>
      <w:r w:rsidR="00745BE9" w:rsidRPr="00AB5B4C">
        <w:rPr>
          <w:rFonts w:asciiTheme="minorHAnsi" w:hAnsiTheme="minorHAnsi" w:cstheme="minorHAnsi"/>
          <w:color w:val="000000" w:themeColor="text1"/>
        </w:rPr>
        <w:t>capillary-parenchymal arteriole</w:t>
      </w:r>
      <w:r w:rsidR="007A6DD2" w:rsidRPr="00AB5B4C">
        <w:rPr>
          <w:rFonts w:asciiTheme="minorHAnsi" w:hAnsiTheme="minorHAnsi" w:cstheme="minorHAnsi"/>
          <w:color w:val="000000" w:themeColor="text1"/>
        </w:rPr>
        <w:t xml:space="preserve">) </w:t>
      </w:r>
      <w:r w:rsidR="00745BE9" w:rsidRPr="00AB5B4C">
        <w:rPr>
          <w:rFonts w:asciiTheme="minorHAnsi" w:hAnsiTheme="minorHAnsi" w:cstheme="minorHAnsi"/>
          <w:color w:val="000000" w:themeColor="text1"/>
        </w:rPr>
        <w:t>preparation</w:t>
      </w:r>
      <w:r w:rsidR="00433010" w:rsidRPr="00AB5B4C">
        <w:rPr>
          <w:rFonts w:asciiTheme="minorHAnsi" w:hAnsiTheme="minorHAnsi" w:cstheme="minorHAnsi"/>
          <w:color w:val="000000" w:themeColor="text1"/>
        </w:rPr>
        <w:t xml:space="preserve"> described </w:t>
      </w:r>
      <w:r w:rsidR="001D029B" w:rsidRPr="00AB5B4C">
        <w:rPr>
          <w:rFonts w:asciiTheme="minorHAnsi" w:hAnsiTheme="minorHAnsi" w:cstheme="minorHAnsi"/>
          <w:color w:val="000000" w:themeColor="text1"/>
        </w:rPr>
        <w:t>in the present manuscript</w:t>
      </w:r>
      <w:r w:rsidRPr="00AB5B4C">
        <w:rPr>
          <w:rFonts w:asciiTheme="minorHAnsi" w:hAnsiTheme="minorHAnsi" w:cstheme="minorHAnsi"/>
          <w:color w:val="000000" w:themeColor="text1"/>
        </w:rPr>
        <w:t xml:space="preserve"> is an </w:t>
      </w:r>
      <w:r w:rsidR="00745BE9" w:rsidRPr="00AB5B4C">
        <w:rPr>
          <w:rFonts w:asciiTheme="minorHAnsi" w:hAnsiTheme="minorHAnsi" w:cstheme="minorHAnsi"/>
          <w:color w:val="000000" w:themeColor="text1"/>
        </w:rPr>
        <w:t>extension</w:t>
      </w:r>
      <w:r w:rsidRPr="00AB5B4C">
        <w:rPr>
          <w:rFonts w:asciiTheme="minorHAnsi" w:hAnsiTheme="minorHAnsi" w:cstheme="minorHAnsi"/>
          <w:color w:val="000000" w:themeColor="text1"/>
        </w:rPr>
        <w:t xml:space="preserve"> of </w:t>
      </w:r>
      <w:r w:rsidR="00EA5358" w:rsidRPr="00AB5B4C">
        <w:rPr>
          <w:rFonts w:asciiTheme="minorHAnsi" w:hAnsiTheme="minorHAnsi" w:cstheme="minorHAnsi"/>
          <w:color w:val="000000" w:themeColor="text1"/>
        </w:rPr>
        <w:t>our well</w:t>
      </w:r>
      <w:r w:rsidR="0035413A" w:rsidRPr="00AB5B4C">
        <w:rPr>
          <w:rFonts w:asciiTheme="minorHAnsi" w:hAnsiTheme="minorHAnsi" w:cstheme="minorHAnsi"/>
          <w:color w:val="000000" w:themeColor="text1"/>
        </w:rPr>
        <w:t>-</w:t>
      </w:r>
      <w:r w:rsidR="00EA5358" w:rsidRPr="00AB5B4C">
        <w:rPr>
          <w:rFonts w:asciiTheme="minorHAnsi" w:hAnsiTheme="minorHAnsi" w:cstheme="minorHAnsi"/>
          <w:color w:val="000000" w:themeColor="text1"/>
        </w:rPr>
        <w:t>established procedure to isolate</w:t>
      </w:r>
      <w:r w:rsidR="00F516F0" w:rsidRPr="00AB5B4C">
        <w:rPr>
          <w:rFonts w:asciiTheme="minorHAnsi" w:hAnsiTheme="minorHAnsi" w:cstheme="minorHAnsi"/>
          <w:color w:val="000000" w:themeColor="text1"/>
        </w:rPr>
        <w:t>,</w:t>
      </w:r>
      <w:r w:rsidR="00EA5358" w:rsidRPr="00AB5B4C">
        <w:rPr>
          <w:rFonts w:asciiTheme="minorHAnsi" w:hAnsiTheme="minorHAnsi" w:cstheme="minorHAnsi"/>
          <w:color w:val="000000" w:themeColor="text1"/>
        </w:rPr>
        <w:t xml:space="preserve"> pressurize</w:t>
      </w:r>
      <w:r w:rsidR="007E60EB">
        <w:rPr>
          <w:rFonts w:asciiTheme="minorHAnsi" w:hAnsiTheme="minorHAnsi" w:cstheme="minorHAnsi"/>
          <w:color w:val="000000" w:themeColor="text1"/>
        </w:rPr>
        <w:t>,</w:t>
      </w:r>
      <w:r w:rsidR="00F516F0" w:rsidRPr="00AB5B4C">
        <w:rPr>
          <w:rFonts w:asciiTheme="minorHAnsi" w:hAnsiTheme="minorHAnsi" w:cstheme="minorHAnsi"/>
          <w:color w:val="000000" w:themeColor="text1"/>
        </w:rPr>
        <w:t xml:space="preserve"> and study </w:t>
      </w:r>
      <w:r w:rsidR="00EA5358" w:rsidRPr="00AB5B4C">
        <w:rPr>
          <w:rFonts w:asciiTheme="minorHAnsi" w:hAnsiTheme="minorHAnsi" w:cstheme="minorHAnsi"/>
          <w:color w:val="000000" w:themeColor="text1"/>
        </w:rPr>
        <w:t>parenchymal arteriole</w:t>
      </w:r>
      <w:r w:rsidR="00F164B3" w:rsidRPr="00AB5B4C">
        <w:rPr>
          <w:rFonts w:asciiTheme="minorHAnsi" w:hAnsiTheme="minorHAnsi" w:cstheme="minorHAnsi"/>
          <w:color w:val="000000" w:themeColor="text1"/>
        </w:rPr>
        <w:t>s</w:t>
      </w:r>
      <w:r w:rsidR="0059303A" w:rsidRPr="00AB5B4C">
        <w:rPr>
          <w:rFonts w:asciiTheme="minorHAnsi" w:hAnsiTheme="minorHAnsi" w:cstheme="minorHAnsi"/>
          <w:color w:val="auto"/>
          <w:vertAlign w:val="superscript"/>
        </w:rPr>
        <w:t>29</w:t>
      </w:r>
      <w:r w:rsidRPr="00AB5B4C">
        <w:rPr>
          <w:rFonts w:asciiTheme="minorHAnsi" w:hAnsiTheme="minorHAnsi" w:cstheme="minorHAnsi"/>
          <w:color w:val="000000" w:themeColor="text1"/>
        </w:rPr>
        <w:t xml:space="preserve">. </w:t>
      </w:r>
      <w:r w:rsidR="00AE4EEF" w:rsidRPr="00AB5B4C">
        <w:rPr>
          <w:rFonts w:asciiTheme="minorHAnsi" w:hAnsiTheme="minorHAnsi" w:cstheme="minorHAnsi"/>
          <w:color w:val="000000" w:themeColor="text1"/>
        </w:rPr>
        <w:t>W</w:t>
      </w:r>
      <w:r w:rsidR="0035513C" w:rsidRPr="00AB5B4C">
        <w:rPr>
          <w:rFonts w:asciiTheme="minorHAnsi" w:hAnsiTheme="minorHAnsi" w:cstheme="minorHAnsi"/>
          <w:color w:val="000000" w:themeColor="text1"/>
        </w:rPr>
        <w:t>e</w:t>
      </w:r>
      <w:r w:rsidRPr="00AB5B4C">
        <w:rPr>
          <w:rFonts w:asciiTheme="minorHAnsi" w:hAnsiTheme="minorHAnsi" w:cstheme="minorHAnsi"/>
          <w:color w:val="000000" w:themeColor="text1"/>
        </w:rPr>
        <w:t xml:space="preserve"> recently</w:t>
      </w:r>
      <w:r w:rsidR="009405A7" w:rsidRPr="00AB5B4C">
        <w:rPr>
          <w:rFonts w:asciiTheme="minorHAnsi" w:hAnsiTheme="minorHAnsi" w:cstheme="minorHAnsi"/>
          <w:color w:val="000000" w:themeColor="text1"/>
        </w:rPr>
        <w:t xml:space="preserve"> reported that Kir2.1 channels in brain capillary endothelial cells sense increases in [K</w:t>
      </w:r>
      <w:proofErr w:type="gramStart"/>
      <w:r w:rsidR="009405A7" w:rsidRPr="00AB5B4C">
        <w:rPr>
          <w:rFonts w:asciiTheme="minorHAnsi" w:hAnsiTheme="minorHAnsi" w:cstheme="minorHAnsi"/>
          <w:color w:val="000000" w:themeColor="text1"/>
          <w:vertAlign w:val="superscript"/>
        </w:rPr>
        <w:t>+</w:t>
      </w:r>
      <w:r w:rsidR="009405A7" w:rsidRPr="00AB5B4C">
        <w:rPr>
          <w:rFonts w:asciiTheme="minorHAnsi" w:hAnsiTheme="minorHAnsi" w:cstheme="minorHAnsi"/>
          <w:color w:val="000000" w:themeColor="text1"/>
        </w:rPr>
        <w:t>]</w:t>
      </w:r>
      <w:r w:rsidR="009405A7" w:rsidRPr="00AB5B4C">
        <w:rPr>
          <w:rFonts w:asciiTheme="minorHAnsi" w:hAnsiTheme="minorHAnsi" w:cstheme="minorHAnsi"/>
          <w:color w:val="000000" w:themeColor="text1"/>
          <w:vertAlign w:val="subscript"/>
        </w:rPr>
        <w:t>o</w:t>
      </w:r>
      <w:proofErr w:type="gramEnd"/>
      <w:r w:rsidR="009405A7" w:rsidRPr="00AB5B4C">
        <w:rPr>
          <w:rFonts w:asciiTheme="minorHAnsi" w:hAnsiTheme="minorHAnsi" w:cstheme="minorHAnsi"/>
          <w:color w:val="000000" w:themeColor="text1"/>
        </w:rPr>
        <w:t xml:space="preserve"> associated with neural activation</w:t>
      </w:r>
      <w:r w:rsidR="00CA527E" w:rsidRPr="00AB5B4C">
        <w:rPr>
          <w:rFonts w:asciiTheme="minorHAnsi" w:hAnsiTheme="minorHAnsi" w:cstheme="minorHAnsi"/>
          <w:color w:val="000000" w:themeColor="text1"/>
        </w:rPr>
        <w:t>,</w:t>
      </w:r>
      <w:r w:rsidR="009405A7" w:rsidRPr="00AB5B4C">
        <w:rPr>
          <w:rFonts w:asciiTheme="minorHAnsi" w:hAnsiTheme="minorHAnsi" w:cstheme="minorHAnsi"/>
          <w:color w:val="000000" w:themeColor="text1"/>
        </w:rPr>
        <w:t xml:space="preserve"> and generate an ascending hyperpolarizing signal that dilates upstream arterioles</w:t>
      </w:r>
      <w:r w:rsidR="0059303A" w:rsidRPr="00AB5B4C">
        <w:rPr>
          <w:rFonts w:asciiTheme="minorHAnsi" w:hAnsiTheme="minorHAnsi" w:cstheme="minorHAnsi"/>
          <w:color w:val="auto"/>
          <w:vertAlign w:val="superscript"/>
        </w:rPr>
        <w:t>20</w:t>
      </w:r>
      <w:r w:rsidR="009405A7" w:rsidRPr="00AB5B4C">
        <w:rPr>
          <w:rFonts w:asciiTheme="minorHAnsi" w:hAnsiTheme="minorHAnsi" w:cstheme="minorHAnsi"/>
          <w:color w:val="000000" w:themeColor="text1"/>
        </w:rPr>
        <w:t xml:space="preserve">. Revealing this previously unanticipated role for the capillaries has been possible </w:t>
      </w:r>
      <w:r w:rsidR="007E60EB" w:rsidRPr="00AB5B4C">
        <w:rPr>
          <w:rFonts w:asciiTheme="minorHAnsi" w:hAnsiTheme="minorHAnsi" w:cstheme="minorHAnsi"/>
          <w:color w:val="000000" w:themeColor="text1"/>
        </w:rPr>
        <w:t xml:space="preserve">in part </w:t>
      </w:r>
      <w:r w:rsidR="009405A7" w:rsidRPr="00AB5B4C">
        <w:rPr>
          <w:rFonts w:asciiTheme="minorHAnsi" w:hAnsiTheme="minorHAnsi" w:cstheme="minorHAnsi"/>
          <w:color w:val="000000" w:themeColor="text1"/>
        </w:rPr>
        <w:t xml:space="preserve">by developing the </w:t>
      </w:r>
      <w:proofErr w:type="spellStart"/>
      <w:r w:rsidR="009405A7" w:rsidRPr="00AB5B4C">
        <w:rPr>
          <w:rFonts w:asciiTheme="minorHAnsi" w:hAnsiTheme="minorHAnsi" w:cstheme="minorHAnsi"/>
          <w:color w:val="000000" w:themeColor="text1"/>
        </w:rPr>
        <w:t>CaPA</w:t>
      </w:r>
      <w:proofErr w:type="spellEnd"/>
      <w:r w:rsidR="009405A7" w:rsidRPr="00AB5B4C">
        <w:rPr>
          <w:rFonts w:asciiTheme="minorHAnsi" w:hAnsiTheme="minorHAnsi" w:cstheme="minorHAnsi"/>
          <w:color w:val="000000" w:themeColor="text1"/>
        </w:rPr>
        <w:t xml:space="preserve"> preparation from cortical microcirculation</w:t>
      </w:r>
      <w:r w:rsidR="0059303A" w:rsidRPr="00AB5B4C">
        <w:rPr>
          <w:rFonts w:asciiTheme="minorHAnsi" w:hAnsiTheme="minorHAnsi" w:cstheme="minorHAnsi"/>
          <w:color w:val="auto"/>
          <w:vertAlign w:val="superscript"/>
        </w:rPr>
        <w:t>20,21</w:t>
      </w:r>
      <w:r w:rsidR="009405A7" w:rsidRPr="00AB5B4C">
        <w:rPr>
          <w:rFonts w:asciiTheme="minorHAnsi" w:hAnsiTheme="minorHAnsi" w:cstheme="minorHAnsi"/>
          <w:color w:val="000000" w:themeColor="text1"/>
        </w:rPr>
        <w:t xml:space="preserve">. This manuscript presents a </w:t>
      </w:r>
      <w:r w:rsidR="005847B0" w:rsidRPr="00AB5B4C">
        <w:rPr>
          <w:rFonts w:asciiTheme="minorHAnsi" w:hAnsiTheme="minorHAnsi" w:cstheme="minorHAnsi"/>
          <w:color w:val="000000" w:themeColor="text1"/>
        </w:rPr>
        <w:t xml:space="preserve">similar </w:t>
      </w:r>
      <w:r w:rsidR="00FB04D1" w:rsidRPr="00AB5B4C">
        <w:rPr>
          <w:rFonts w:asciiTheme="minorHAnsi" w:hAnsiTheme="minorHAnsi" w:cstheme="minorHAnsi"/>
          <w:color w:val="000000" w:themeColor="text1"/>
        </w:rPr>
        <w:t xml:space="preserve">experimental </w:t>
      </w:r>
      <w:r w:rsidR="00BB0E39" w:rsidRPr="00AB5B4C">
        <w:rPr>
          <w:rFonts w:asciiTheme="minorHAnsi" w:hAnsiTheme="minorHAnsi" w:cstheme="minorHAnsi"/>
          <w:color w:val="000000" w:themeColor="text1"/>
        </w:rPr>
        <w:t>approach</w:t>
      </w:r>
      <w:r w:rsidR="00FB04D1" w:rsidRPr="00AB5B4C">
        <w:rPr>
          <w:rFonts w:asciiTheme="minorHAnsi" w:hAnsiTheme="minorHAnsi" w:cstheme="minorHAnsi"/>
          <w:color w:val="000000" w:themeColor="text1"/>
        </w:rPr>
        <w:t xml:space="preserve"> but from</w:t>
      </w:r>
      <w:r w:rsidR="00EF5255" w:rsidRPr="00AB5B4C">
        <w:rPr>
          <w:rFonts w:asciiTheme="minorHAnsi" w:hAnsiTheme="minorHAnsi" w:cstheme="minorHAnsi"/>
          <w:color w:val="000000" w:themeColor="text1"/>
        </w:rPr>
        <w:t xml:space="preserve"> a deeper and more restricted </w:t>
      </w:r>
      <w:r w:rsidR="003A0AA2" w:rsidRPr="00AB5B4C">
        <w:rPr>
          <w:rFonts w:asciiTheme="minorHAnsi" w:hAnsiTheme="minorHAnsi" w:cstheme="minorHAnsi"/>
          <w:color w:val="000000" w:themeColor="text1"/>
        </w:rPr>
        <w:t>structure of the mouse brain</w:t>
      </w:r>
      <w:r w:rsidR="003C5166" w:rsidRPr="00AB5B4C">
        <w:rPr>
          <w:rFonts w:asciiTheme="minorHAnsi" w:hAnsiTheme="minorHAnsi" w:cstheme="minorHAnsi"/>
          <w:color w:val="000000" w:themeColor="text1"/>
        </w:rPr>
        <w:t xml:space="preserve"> to describe </w:t>
      </w:r>
      <w:r w:rsidR="00EF43A7" w:rsidRPr="00AB5B4C">
        <w:rPr>
          <w:rFonts w:asciiTheme="minorHAnsi" w:hAnsiTheme="minorHAnsi" w:cstheme="minorHAnsi"/>
          <w:color w:val="000000" w:themeColor="text1"/>
        </w:rPr>
        <w:t>a</w:t>
      </w:r>
      <w:r w:rsidR="004B1E39" w:rsidRPr="00AB5B4C">
        <w:rPr>
          <w:rFonts w:asciiTheme="minorHAnsi" w:hAnsiTheme="minorHAnsi" w:cstheme="minorHAnsi"/>
          <w:color w:val="000000" w:themeColor="text1"/>
        </w:rPr>
        <w:t xml:space="preserve"> </w:t>
      </w:r>
      <w:r w:rsidR="009405A7" w:rsidRPr="00AB5B4C">
        <w:rPr>
          <w:rFonts w:asciiTheme="minorHAnsi" w:hAnsiTheme="minorHAnsi" w:cstheme="minorHAnsi"/>
          <w:color w:val="000000" w:themeColor="text1"/>
        </w:rPr>
        <w:t>simple and reproducible</w:t>
      </w:r>
      <w:r w:rsidR="004B1E39" w:rsidRPr="00AB5B4C">
        <w:rPr>
          <w:rFonts w:asciiTheme="minorHAnsi" w:hAnsiTheme="minorHAnsi" w:cstheme="minorHAnsi"/>
          <w:color w:val="000000" w:themeColor="text1"/>
        </w:rPr>
        <w:t xml:space="preserve"> approach </w:t>
      </w:r>
      <w:r w:rsidR="009405A7" w:rsidRPr="00AB5B4C">
        <w:rPr>
          <w:rFonts w:asciiTheme="minorHAnsi" w:hAnsiTheme="minorHAnsi" w:cstheme="minorHAnsi"/>
          <w:color w:val="000000" w:themeColor="text1"/>
        </w:rPr>
        <w:t>to investigate capillary</w:t>
      </w:r>
      <w:r w:rsidR="001A3D2E" w:rsidRPr="00AB5B4C">
        <w:rPr>
          <w:rFonts w:asciiTheme="minorHAnsi" w:hAnsiTheme="minorHAnsi" w:cstheme="minorHAnsi"/>
          <w:color w:val="000000" w:themeColor="text1"/>
        </w:rPr>
        <w:t>-</w:t>
      </w:r>
      <w:r w:rsidR="009405A7" w:rsidRPr="00AB5B4C">
        <w:rPr>
          <w:rFonts w:asciiTheme="minorHAnsi" w:hAnsiTheme="minorHAnsi" w:cstheme="minorHAnsi"/>
          <w:color w:val="000000" w:themeColor="text1"/>
        </w:rPr>
        <w:t>to</w:t>
      </w:r>
      <w:r w:rsidR="001A3D2E" w:rsidRPr="00AB5B4C">
        <w:rPr>
          <w:rFonts w:asciiTheme="minorHAnsi" w:hAnsiTheme="minorHAnsi" w:cstheme="minorHAnsi"/>
          <w:color w:val="000000" w:themeColor="text1"/>
        </w:rPr>
        <w:t>-</w:t>
      </w:r>
      <w:r w:rsidR="009405A7" w:rsidRPr="00AB5B4C">
        <w:rPr>
          <w:rFonts w:asciiTheme="minorHAnsi" w:hAnsiTheme="minorHAnsi" w:cstheme="minorHAnsi"/>
          <w:color w:val="000000" w:themeColor="text1"/>
        </w:rPr>
        <w:t xml:space="preserve">arteriole signaling during neurovascular coupling. </w:t>
      </w:r>
    </w:p>
    <w:p w14:paraId="49472D1F" w14:textId="4A9AD21B" w:rsidR="00977D54" w:rsidRPr="00AB5B4C" w:rsidRDefault="00977D54" w:rsidP="00AB5B4C">
      <w:pPr>
        <w:rPr>
          <w:rFonts w:asciiTheme="minorHAnsi" w:hAnsiTheme="minorHAnsi" w:cstheme="minorHAnsi"/>
          <w:color w:val="000000" w:themeColor="text1"/>
        </w:rPr>
      </w:pPr>
    </w:p>
    <w:p w14:paraId="41F48E91" w14:textId="21E16684" w:rsidR="00B34E7E" w:rsidRPr="00AB5B4C" w:rsidRDefault="007C2AE8" w:rsidP="00AB5B4C">
      <w:pPr>
        <w:rPr>
          <w:rFonts w:asciiTheme="minorHAnsi" w:hAnsiTheme="minorHAnsi" w:cstheme="minorHAnsi"/>
          <w:color w:val="000000" w:themeColor="text1"/>
        </w:rPr>
      </w:pPr>
      <w:r w:rsidRPr="00AB5B4C">
        <w:rPr>
          <w:rFonts w:asciiTheme="minorHAnsi" w:hAnsiTheme="minorHAnsi" w:cstheme="minorHAnsi"/>
          <w:color w:val="000000" w:themeColor="text1"/>
        </w:rPr>
        <w:t xml:space="preserve">The brain microcirculation is exquisitely fragile and </w:t>
      </w:r>
      <w:r w:rsidR="005961B4" w:rsidRPr="00AB5B4C">
        <w:rPr>
          <w:rFonts w:asciiTheme="minorHAnsi" w:hAnsiTheme="minorHAnsi" w:cstheme="minorHAnsi"/>
          <w:color w:val="000000" w:themeColor="text1"/>
        </w:rPr>
        <w:t xml:space="preserve">certain </w:t>
      </w:r>
      <w:r w:rsidR="008C6CD6" w:rsidRPr="00AB5B4C">
        <w:rPr>
          <w:rFonts w:asciiTheme="minorHAnsi" w:hAnsiTheme="minorHAnsi" w:cstheme="minorHAnsi"/>
          <w:color w:val="000000" w:themeColor="text1"/>
        </w:rPr>
        <w:t>practices</w:t>
      </w:r>
      <w:r w:rsidR="00936E8E" w:rsidRPr="00AB5B4C">
        <w:rPr>
          <w:rFonts w:asciiTheme="minorHAnsi" w:hAnsiTheme="minorHAnsi" w:cstheme="minorHAnsi"/>
          <w:color w:val="000000" w:themeColor="text1"/>
        </w:rPr>
        <w:t xml:space="preserve">, </w:t>
      </w:r>
      <w:r w:rsidR="003535FF" w:rsidRPr="00AB5B4C">
        <w:rPr>
          <w:rFonts w:asciiTheme="minorHAnsi" w:hAnsiTheme="minorHAnsi" w:cstheme="minorHAnsi"/>
          <w:color w:val="000000" w:themeColor="text1"/>
        </w:rPr>
        <w:t xml:space="preserve">specially </w:t>
      </w:r>
      <w:r w:rsidR="00306340" w:rsidRPr="00AB5B4C">
        <w:rPr>
          <w:rFonts w:asciiTheme="minorHAnsi" w:hAnsiTheme="minorHAnsi" w:cstheme="minorHAnsi"/>
          <w:color w:val="000000" w:themeColor="text1"/>
        </w:rPr>
        <w:t>minimizing stretching and handling of the</w:t>
      </w:r>
      <w:r w:rsidR="00CD1512" w:rsidRPr="00AB5B4C">
        <w:rPr>
          <w:rFonts w:asciiTheme="minorHAnsi" w:hAnsiTheme="minorHAnsi" w:cstheme="minorHAnsi"/>
          <w:color w:val="000000" w:themeColor="text1"/>
        </w:rPr>
        <w:t xml:space="preserve"> vessels</w:t>
      </w:r>
      <w:r w:rsidR="00306340" w:rsidRPr="00AB5B4C">
        <w:rPr>
          <w:rFonts w:asciiTheme="minorHAnsi" w:hAnsiTheme="minorHAnsi" w:cstheme="minorHAnsi"/>
          <w:color w:val="000000" w:themeColor="text1"/>
        </w:rPr>
        <w:t>,</w:t>
      </w:r>
      <w:r w:rsidR="008C6CD6" w:rsidRPr="00AB5B4C">
        <w:rPr>
          <w:rFonts w:asciiTheme="minorHAnsi" w:hAnsiTheme="minorHAnsi" w:cstheme="minorHAnsi"/>
          <w:color w:val="000000" w:themeColor="text1"/>
        </w:rPr>
        <w:t xml:space="preserve"> </w:t>
      </w:r>
      <w:r w:rsidR="00145ED3" w:rsidRPr="00AB5B4C">
        <w:rPr>
          <w:rFonts w:asciiTheme="minorHAnsi" w:hAnsiTheme="minorHAnsi" w:cstheme="minorHAnsi"/>
          <w:color w:val="000000" w:themeColor="text1"/>
        </w:rPr>
        <w:t>must</w:t>
      </w:r>
      <w:r w:rsidR="005961B4" w:rsidRPr="00AB5B4C">
        <w:rPr>
          <w:rFonts w:asciiTheme="minorHAnsi" w:hAnsiTheme="minorHAnsi" w:cstheme="minorHAnsi"/>
          <w:color w:val="000000" w:themeColor="text1"/>
        </w:rPr>
        <w:t xml:space="preserve"> be used to ensure </w:t>
      </w:r>
      <w:r w:rsidR="0061765E" w:rsidRPr="00AB5B4C">
        <w:rPr>
          <w:rFonts w:asciiTheme="minorHAnsi" w:hAnsiTheme="minorHAnsi" w:cstheme="minorHAnsi"/>
          <w:color w:val="000000" w:themeColor="text1"/>
        </w:rPr>
        <w:t xml:space="preserve">the survival of </w:t>
      </w:r>
      <w:r w:rsidR="007E60EB">
        <w:rPr>
          <w:rFonts w:asciiTheme="minorHAnsi" w:hAnsiTheme="minorHAnsi" w:cstheme="minorHAnsi"/>
          <w:color w:val="000000" w:themeColor="text1"/>
        </w:rPr>
        <w:t xml:space="preserve">the </w:t>
      </w:r>
      <w:r w:rsidR="00CD1512" w:rsidRPr="00AB5B4C">
        <w:rPr>
          <w:rFonts w:asciiTheme="minorHAnsi" w:hAnsiTheme="minorHAnsi" w:cstheme="minorHAnsi"/>
          <w:color w:val="000000" w:themeColor="text1"/>
        </w:rPr>
        <w:t>arterioles and capillaries</w:t>
      </w:r>
      <w:r w:rsidR="005961B4" w:rsidRPr="00AB5B4C">
        <w:rPr>
          <w:rFonts w:asciiTheme="minorHAnsi" w:hAnsiTheme="minorHAnsi" w:cstheme="minorHAnsi"/>
          <w:color w:val="000000" w:themeColor="text1"/>
        </w:rPr>
        <w:t>.</w:t>
      </w:r>
      <w:r w:rsidR="00BE111A" w:rsidRPr="00AB5B4C">
        <w:rPr>
          <w:rFonts w:asciiTheme="minorHAnsi" w:hAnsiTheme="minorHAnsi" w:cstheme="minorHAnsi"/>
          <w:color w:val="000000" w:themeColor="text1"/>
        </w:rPr>
        <w:t xml:space="preserve"> The spontaneous </w:t>
      </w:r>
      <w:r w:rsidR="00B22779" w:rsidRPr="00AB5B4C">
        <w:rPr>
          <w:rFonts w:asciiTheme="minorHAnsi" w:hAnsiTheme="minorHAnsi" w:cstheme="minorHAnsi"/>
          <w:color w:val="000000" w:themeColor="text1"/>
        </w:rPr>
        <w:t>development</w:t>
      </w:r>
      <w:r w:rsidR="00BE111A" w:rsidRPr="00AB5B4C">
        <w:rPr>
          <w:rFonts w:asciiTheme="minorHAnsi" w:hAnsiTheme="minorHAnsi" w:cstheme="minorHAnsi"/>
          <w:color w:val="000000" w:themeColor="text1"/>
        </w:rPr>
        <w:t xml:space="preserve"> of </w:t>
      </w:r>
      <w:r w:rsidR="007E60EB">
        <w:rPr>
          <w:rFonts w:asciiTheme="minorHAnsi" w:hAnsiTheme="minorHAnsi" w:cstheme="minorHAnsi"/>
          <w:color w:val="000000" w:themeColor="text1"/>
        </w:rPr>
        <w:t xml:space="preserve">the </w:t>
      </w:r>
      <w:r w:rsidR="00BE111A" w:rsidRPr="00AB5B4C">
        <w:rPr>
          <w:rFonts w:asciiTheme="minorHAnsi" w:hAnsiTheme="minorHAnsi" w:cstheme="minorHAnsi"/>
          <w:color w:val="000000" w:themeColor="text1"/>
        </w:rPr>
        <w:t xml:space="preserve">myogenic tone </w:t>
      </w:r>
      <w:r w:rsidR="00C87E55" w:rsidRPr="00AB5B4C">
        <w:rPr>
          <w:rFonts w:asciiTheme="minorHAnsi" w:hAnsiTheme="minorHAnsi" w:cstheme="minorHAnsi"/>
          <w:color w:val="000000" w:themeColor="text1"/>
        </w:rPr>
        <w:t>is the first indicator of a preparation</w:t>
      </w:r>
      <w:r w:rsidR="0061765E" w:rsidRPr="00AB5B4C">
        <w:rPr>
          <w:rFonts w:asciiTheme="minorHAnsi" w:hAnsiTheme="minorHAnsi" w:cstheme="minorHAnsi"/>
          <w:color w:val="000000" w:themeColor="text1"/>
        </w:rPr>
        <w:t>’s</w:t>
      </w:r>
      <w:r w:rsidR="00C87E55" w:rsidRPr="00AB5B4C">
        <w:rPr>
          <w:rFonts w:asciiTheme="minorHAnsi" w:hAnsiTheme="minorHAnsi" w:cstheme="minorHAnsi"/>
          <w:color w:val="000000" w:themeColor="text1"/>
        </w:rPr>
        <w:t xml:space="preserve"> viability</w:t>
      </w:r>
      <w:r w:rsidR="0059303A" w:rsidRPr="00AB5B4C">
        <w:rPr>
          <w:rFonts w:asciiTheme="minorHAnsi" w:hAnsiTheme="minorHAnsi" w:cstheme="minorHAnsi"/>
          <w:color w:val="auto"/>
          <w:vertAlign w:val="superscript"/>
        </w:rPr>
        <w:t>30</w:t>
      </w:r>
      <w:r w:rsidR="00E31918" w:rsidRPr="00AB5B4C">
        <w:rPr>
          <w:rFonts w:asciiTheme="minorHAnsi" w:hAnsiTheme="minorHAnsi" w:cstheme="minorHAnsi"/>
          <w:color w:val="000000" w:themeColor="text1"/>
        </w:rPr>
        <w:t>.</w:t>
      </w:r>
      <w:r w:rsidR="001B694E" w:rsidRPr="00AB5B4C">
        <w:rPr>
          <w:rFonts w:asciiTheme="minorHAnsi" w:hAnsiTheme="minorHAnsi" w:cstheme="minorHAnsi"/>
          <w:color w:val="000000" w:themeColor="text1"/>
        </w:rPr>
        <w:t xml:space="preserve"> The endothelial function can then be assessed </w:t>
      </w:r>
      <w:r w:rsidR="003176E4" w:rsidRPr="00AB5B4C">
        <w:rPr>
          <w:rFonts w:asciiTheme="minorHAnsi" w:hAnsiTheme="minorHAnsi" w:cstheme="minorHAnsi"/>
          <w:color w:val="000000" w:themeColor="text1"/>
        </w:rPr>
        <w:t xml:space="preserve">by adding </w:t>
      </w:r>
      <w:r w:rsidR="000D29FD" w:rsidRPr="00AB5B4C">
        <w:rPr>
          <w:rFonts w:asciiTheme="minorHAnsi" w:hAnsiTheme="minorHAnsi" w:cstheme="minorHAnsi"/>
          <w:color w:val="000000" w:themeColor="text1"/>
        </w:rPr>
        <w:t xml:space="preserve">the </w:t>
      </w:r>
      <w:r w:rsidR="00FE2DC2" w:rsidRPr="00AB5B4C">
        <w:rPr>
          <w:rFonts w:asciiTheme="minorHAnsi" w:hAnsiTheme="minorHAnsi" w:cstheme="minorHAnsi"/>
          <w:color w:val="000000" w:themeColor="text1"/>
        </w:rPr>
        <w:t>SK and IK channels</w:t>
      </w:r>
      <w:r w:rsidR="000E3E66">
        <w:rPr>
          <w:rFonts w:asciiTheme="minorHAnsi" w:hAnsiTheme="minorHAnsi" w:cstheme="minorHAnsi"/>
          <w:color w:val="000000" w:themeColor="text1"/>
        </w:rPr>
        <w:t>'</w:t>
      </w:r>
      <w:r w:rsidR="00FE2DC2" w:rsidRPr="00AB5B4C">
        <w:rPr>
          <w:rFonts w:asciiTheme="minorHAnsi" w:hAnsiTheme="minorHAnsi" w:cstheme="minorHAnsi"/>
          <w:color w:val="000000" w:themeColor="text1"/>
        </w:rPr>
        <w:t xml:space="preserve"> agonist </w:t>
      </w:r>
      <w:r w:rsidR="003176E4" w:rsidRPr="00AB5B4C">
        <w:rPr>
          <w:rFonts w:asciiTheme="minorHAnsi" w:hAnsiTheme="minorHAnsi" w:cstheme="minorHAnsi"/>
          <w:color w:val="000000" w:themeColor="text1"/>
        </w:rPr>
        <w:t>NS309 to the bath solution</w:t>
      </w:r>
      <w:r w:rsidR="00687A80" w:rsidRPr="00AB5B4C">
        <w:rPr>
          <w:rFonts w:asciiTheme="minorHAnsi" w:hAnsiTheme="minorHAnsi" w:cstheme="minorHAnsi"/>
          <w:color w:val="000000" w:themeColor="text1"/>
        </w:rPr>
        <w:t>, which should cause near max</w:t>
      </w:r>
      <w:r w:rsidR="007E60EB">
        <w:rPr>
          <w:rFonts w:asciiTheme="minorHAnsi" w:hAnsiTheme="minorHAnsi" w:cstheme="minorHAnsi"/>
          <w:color w:val="000000" w:themeColor="text1"/>
        </w:rPr>
        <w:t>imum</w:t>
      </w:r>
      <w:r w:rsidR="00687A80" w:rsidRPr="00AB5B4C">
        <w:rPr>
          <w:rFonts w:asciiTheme="minorHAnsi" w:hAnsiTheme="minorHAnsi" w:cstheme="minorHAnsi"/>
          <w:color w:val="000000" w:themeColor="text1"/>
        </w:rPr>
        <w:t xml:space="preserve"> dilation. </w:t>
      </w:r>
      <w:r w:rsidR="00AD36A3" w:rsidRPr="00AB5B4C">
        <w:rPr>
          <w:rFonts w:asciiTheme="minorHAnsi" w:hAnsiTheme="minorHAnsi" w:cstheme="minorHAnsi"/>
          <w:color w:val="000000" w:themeColor="text1"/>
        </w:rPr>
        <w:t xml:space="preserve">In case </w:t>
      </w:r>
      <w:r w:rsidR="00AA7898" w:rsidRPr="00AB5B4C">
        <w:rPr>
          <w:rFonts w:asciiTheme="minorHAnsi" w:hAnsiTheme="minorHAnsi" w:cstheme="minorHAnsi"/>
          <w:color w:val="000000" w:themeColor="text1"/>
        </w:rPr>
        <w:t xml:space="preserve">of </w:t>
      </w:r>
      <w:r w:rsidR="0061765E" w:rsidRPr="00AB5B4C">
        <w:rPr>
          <w:rFonts w:asciiTheme="minorHAnsi" w:hAnsiTheme="minorHAnsi" w:cstheme="minorHAnsi"/>
          <w:color w:val="000000" w:themeColor="text1"/>
        </w:rPr>
        <w:t xml:space="preserve">a </w:t>
      </w:r>
      <w:r w:rsidR="00AA7898" w:rsidRPr="00AB5B4C">
        <w:rPr>
          <w:rFonts w:asciiTheme="minorHAnsi" w:hAnsiTheme="minorHAnsi" w:cstheme="minorHAnsi"/>
          <w:color w:val="000000" w:themeColor="text1"/>
        </w:rPr>
        <w:t xml:space="preserve">failure to develop tone or response to </w:t>
      </w:r>
      <w:r w:rsidR="00C92C61" w:rsidRPr="00AB5B4C">
        <w:rPr>
          <w:rFonts w:asciiTheme="minorHAnsi" w:hAnsiTheme="minorHAnsi" w:cstheme="minorHAnsi"/>
          <w:color w:val="000000" w:themeColor="text1"/>
        </w:rPr>
        <w:t xml:space="preserve">the </w:t>
      </w:r>
      <w:r w:rsidR="001C43EF" w:rsidRPr="00AB5B4C">
        <w:rPr>
          <w:rFonts w:asciiTheme="minorHAnsi" w:hAnsiTheme="minorHAnsi" w:cstheme="minorHAnsi"/>
          <w:color w:val="000000" w:themeColor="text1"/>
        </w:rPr>
        <w:t xml:space="preserve">bath application of </w:t>
      </w:r>
      <w:r w:rsidR="00AA7898" w:rsidRPr="00AB5B4C">
        <w:rPr>
          <w:rFonts w:asciiTheme="minorHAnsi" w:hAnsiTheme="minorHAnsi" w:cstheme="minorHAnsi"/>
          <w:color w:val="000000" w:themeColor="text1"/>
        </w:rPr>
        <w:t>NS309, the preparation should be replaced with another one.</w:t>
      </w:r>
      <w:r w:rsidR="009C48FD" w:rsidRPr="00AB5B4C">
        <w:rPr>
          <w:rFonts w:asciiTheme="minorHAnsi" w:hAnsiTheme="minorHAnsi" w:cstheme="minorHAnsi"/>
          <w:color w:val="000000" w:themeColor="text1"/>
        </w:rPr>
        <w:t xml:space="preserve"> NS309 is also used to test the spread of the focal capillary stimulation. </w:t>
      </w:r>
      <w:r w:rsidR="000E3E66">
        <w:rPr>
          <w:rFonts w:asciiTheme="minorHAnsi" w:hAnsiTheme="minorHAnsi" w:cstheme="minorHAnsi"/>
          <w:color w:val="000000" w:themeColor="text1"/>
        </w:rPr>
        <w:t>Because</w:t>
      </w:r>
      <w:r w:rsidR="000E3E66" w:rsidRPr="00AB5B4C">
        <w:rPr>
          <w:rFonts w:asciiTheme="minorHAnsi" w:hAnsiTheme="minorHAnsi" w:cstheme="minorHAnsi"/>
          <w:color w:val="000000" w:themeColor="text1"/>
        </w:rPr>
        <w:t xml:space="preserve"> </w:t>
      </w:r>
      <w:r w:rsidR="00216E2A" w:rsidRPr="00AB5B4C">
        <w:rPr>
          <w:rFonts w:asciiTheme="minorHAnsi" w:hAnsiTheme="minorHAnsi" w:cstheme="minorHAnsi"/>
          <w:color w:val="000000" w:themeColor="text1"/>
        </w:rPr>
        <w:t xml:space="preserve">capillary endothelial cells lack </w:t>
      </w:r>
      <w:r w:rsidR="003403C2" w:rsidRPr="00AB5B4C">
        <w:rPr>
          <w:rFonts w:asciiTheme="minorHAnsi" w:hAnsiTheme="minorHAnsi" w:cstheme="minorHAnsi"/>
          <w:color w:val="000000" w:themeColor="text1"/>
        </w:rPr>
        <w:t>SK and IK channels</w:t>
      </w:r>
      <w:r w:rsidR="0059303A" w:rsidRPr="00AB5B4C">
        <w:rPr>
          <w:rFonts w:asciiTheme="minorHAnsi" w:hAnsiTheme="minorHAnsi" w:cstheme="minorHAnsi"/>
          <w:color w:val="auto"/>
          <w:vertAlign w:val="superscript"/>
        </w:rPr>
        <w:t>20</w:t>
      </w:r>
      <w:r w:rsidR="001B2D81" w:rsidRPr="00AB5B4C">
        <w:rPr>
          <w:rFonts w:asciiTheme="minorHAnsi" w:hAnsiTheme="minorHAnsi" w:cstheme="minorHAnsi"/>
          <w:color w:val="000000" w:themeColor="text1"/>
        </w:rPr>
        <w:t xml:space="preserve">, local delivery </w:t>
      </w:r>
      <w:r w:rsidR="005F5541" w:rsidRPr="00AB5B4C">
        <w:rPr>
          <w:rFonts w:asciiTheme="minorHAnsi" w:hAnsiTheme="minorHAnsi" w:cstheme="minorHAnsi"/>
          <w:color w:val="000000" w:themeColor="text1"/>
        </w:rPr>
        <w:t xml:space="preserve">of NS309 onto capillaries by pressure ejection </w:t>
      </w:r>
      <w:r w:rsidR="003F7F25" w:rsidRPr="00AB5B4C">
        <w:rPr>
          <w:rFonts w:asciiTheme="minorHAnsi" w:hAnsiTheme="minorHAnsi" w:cstheme="minorHAnsi"/>
          <w:color w:val="000000" w:themeColor="text1"/>
        </w:rPr>
        <w:t>should have no effect on upstream arteriolar diameter</w:t>
      </w:r>
      <w:r w:rsidR="00A85D2B" w:rsidRPr="00AB5B4C">
        <w:rPr>
          <w:rFonts w:asciiTheme="minorHAnsi" w:hAnsiTheme="minorHAnsi" w:cstheme="minorHAnsi"/>
          <w:color w:val="000000" w:themeColor="text1"/>
        </w:rPr>
        <w:t xml:space="preserve"> as displayed in </w:t>
      </w:r>
      <w:r w:rsidR="00A85D2B" w:rsidRPr="00FF0C6D">
        <w:rPr>
          <w:rFonts w:asciiTheme="minorHAnsi" w:hAnsiTheme="minorHAnsi" w:cstheme="minorHAnsi"/>
          <w:b/>
          <w:bCs/>
          <w:color w:val="000000" w:themeColor="text1"/>
        </w:rPr>
        <w:t>Fig</w:t>
      </w:r>
      <w:r w:rsidR="001432D2" w:rsidRPr="00FF0C6D">
        <w:rPr>
          <w:rFonts w:asciiTheme="minorHAnsi" w:hAnsiTheme="minorHAnsi" w:cstheme="minorHAnsi"/>
          <w:b/>
          <w:bCs/>
          <w:color w:val="000000" w:themeColor="text1"/>
        </w:rPr>
        <w:t>ure</w:t>
      </w:r>
      <w:r w:rsidR="00A85D2B" w:rsidRPr="00FF0C6D">
        <w:rPr>
          <w:rFonts w:asciiTheme="minorHAnsi" w:hAnsiTheme="minorHAnsi" w:cstheme="minorHAnsi"/>
          <w:b/>
          <w:bCs/>
          <w:color w:val="000000" w:themeColor="text1"/>
        </w:rPr>
        <w:t xml:space="preserve"> 2</w:t>
      </w:r>
      <w:r w:rsidR="003F7F25" w:rsidRPr="00AB5B4C">
        <w:rPr>
          <w:rFonts w:asciiTheme="minorHAnsi" w:hAnsiTheme="minorHAnsi" w:cstheme="minorHAnsi"/>
          <w:color w:val="000000" w:themeColor="text1"/>
        </w:rPr>
        <w:t xml:space="preserve">, illustrating that compounds </w:t>
      </w:r>
      <w:r w:rsidR="00BE6E3E" w:rsidRPr="00AB5B4C">
        <w:rPr>
          <w:rFonts w:asciiTheme="minorHAnsi" w:hAnsiTheme="minorHAnsi" w:cstheme="minorHAnsi"/>
          <w:color w:val="000000" w:themeColor="text1"/>
        </w:rPr>
        <w:t>do not accidentally stimulate the arteriole.</w:t>
      </w:r>
      <w:r w:rsidR="00DA5B37" w:rsidRPr="00AB5B4C">
        <w:rPr>
          <w:rFonts w:asciiTheme="minorHAnsi" w:hAnsiTheme="minorHAnsi" w:cstheme="minorHAnsi"/>
          <w:color w:val="000000" w:themeColor="text1"/>
        </w:rPr>
        <w:t xml:space="preserve"> </w:t>
      </w:r>
      <w:r w:rsidR="00C57332" w:rsidRPr="00AB5B4C">
        <w:rPr>
          <w:rFonts w:asciiTheme="minorHAnsi" w:hAnsiTheme="minorHAnsi" w:cstheme="minorHAnsi"/>
          <w:color w:val="000000" w:themeColor="text1"/>
        </w:rPr>
        <w:t>Once these steps are validated</w:t>
      </w:r>
      <w:r w:rsidR="00DA5B37" w:rsidRPr="00AB5B4C">
        <w:rPr>
          <w:rFonts w:asciiTheme="minorHAnsi" w:hAnsiTheme="minorHAnsi" w:cstheme="minorHAnsi"/>
          <w:color w:val="000000" w:themeColor="text1"/>
        </w:rPr>
        <w:t xml:space="preserve">, </w:t>
      </w:r>
      <w:r w:rsidR="00B22C88" w:rsidRPr="00AB5B4C">
        <w:rPr>
          <w:rFonts w:asciiTheme="minorHAnsi" w:hAnsiTheme="minorHAnsi" w:cstheme="minorHAnsi"/>
          <w:color w:val="000000" w:themeColor="text1"/>
        </w:rPr>
        <w:t>capillary</w:t>
      </w:r>
      <w:r w:rsidR="00E24CA8" w:rsidRPr="00AB5B4C">
        <w:rPr>
          <w:rFonts w:asciiTheme="minorHAnsi" w:hAnsiTheme="minorHAnsi" w:cstheme="minorHAnsi"/>
          <w:color w:val="000000" w:themeColor="text1"/>
        </w:rPr>
        <w:t xml:space="preserve">-to-arteriole signaling </w:t>
      </w:r>
      <w:r w:rsidR="00C57332" w:rsidRPr="00AB5B4C">
        <w:rPr>
          <w:rFonts w:asciiTheme="minorHAnsi" w:hAnsiTheme="minorHAnsi" w:cstheme="minorHAnsi"/>
          <w:color w:val="000000" w:themeColor="text1"/>
        </w:rPr>
        <w:t>can be tested</w:t>
      </w:r>
      <w:r w:rsidR="00A56330" w:rsidRPr="00AB5B4C">
        <w:rPr>
          <w:rFonts w:asciiTheme="minorHAnsi" w:hAnsiTheme="minorHAnsi" w:cstheme="minorHAnsi"/>
          <w:color w:val="000000" w:themeColor="text1"/>
        </w:rPr>
        <w:t>.</w:t>
      </w:r>
    </w:p>
    <w:p w14:paraId="605F5D2D" w14:textId="77777777" w:rsidR="00B34E7E" w:rsidRPr="00AB5B4C" w:rsidRDefault="00B34E7E" w:rsidP="00AB5B4C">
      <w:pPr>
        <w:rPr>
          <w:rFonts w:asciiTheme="minorHAnsi" w:hAnsiTheme="minorHAnsi" w:cstheme="minorHAnsi"/>
          <w:color w:val="4BACC6" w:themeColor="accent5"/>
        </w:rPr>
      </w:pPr>
    </w:p>
    <w:p w14:paraId="651F5DEB" w14:textId="4BEE3CF5" w:rsidR="00882B89" w:rsidRPr="00AB5B4C" w:rsidRDefault="00110F72" w:rsidP="00AB5B4C">
      <w:pPr>
        <w:rPr>
          <w:rFonts w:asciiTheme="minorHAnsi" w:hAnsiTheme="minorHAnsi" w:cstheme="minorHAnsi"/>
          <w:color w:val="000000" w:themeColor="text1"/>
        </w:rPr>
      </w:pPr>
      <w:r w:rsidRPr="00AB5B4C">
        <w:rPr>
          <w:rFonts w:asciiTheme="minorHAnsi" w:hAnsiTheme="minorHAnsi" w:cstheme="minorHAnsi"/>
          <w:color w:val="000000" w:themeColor="text1"/>
        </w:rPr>
        <w:t xml:space="preserve">Here we examined electrical signaling </w:t>
      </w:r>
      <w:r w:rsidR="00854488" w:rsidRPr="00AB5B4C">
        <w:rPr>
          <w:rFonts w:asciiTheme="minorHAnsi" w:hAnsiTheme="minorHAnsi" w:cstheme="minorHAnsi"/>
          <w:color w:val="000000" w:themeColor="text1"/>
        </w:rPr>
        <w:t>by stimulating capillar</w:t>
      </w:r>
      <w:r w:rsidR="0061765E" w:rsidRPr="00AB5B4C">
        <w:rPr>
          <w:rFonts w:asciiTheme="minorHAnsi" w:hAnsiTheme="minorHAnsi" w:cstheme="minorHAnsi"/>
          <w:color w:val="000000" w:themeColor="text1"/>
        </w:rPr>
        <w:t>ies</w:t>
      </w:r>
      <w:r w:rsidR="00854488" w:rsidRPr="00AB5B4C">
        <w:rPr>
          <w:rFonts w:asciiTheme="minorHAnsi" w:hAnsiTheme="minorHAnsi" w:cstheme="minorHAnsi"/>
          <w:color w:val="000000" w:themeColor="text1"/>
        </w:rPr>
        <w:t xml:space="preserve"> with</w:t>
      </w:r>
      <w:r w:rsidR="00201FFA" w:rsidRPr="00AB5B4C">
        <w:rPr>
          <w:rFonts w:asciiTheme="minorHAnsi" w:hAnsiTheme="minorHAnsi" w:cstheme="minorHAnsi"/>
          <w:color w:val="000000" w:themeColor="text1"/>
        </w:rPr>
        <w:t xml:space="preserve"> aCSF containing </w:t>
      </w:r>
      <w:r w:rsidR="00201FFA" w:rsidRPr="00AB5B4C">
        <w:rPr>
          <w:rFonts w:asciiTheme="minorHAnsi" w:hAnsiTheme="minorHAnsi" w:cstheme="minorHAnsi"/>
          <w:color w:val="222222"/>
        </w:rPr>
        <w:t>10 mM K</w:t>
      </w:r>
      <w:r w:rsidR="00201FFA" w:rsidRPr="00AB5B4C">
        <w:rPr>
          <w:rFonts w:asciiTheme="minorHAnsi" w:hAnsiTheme="minorHAnsi" w:cstheme="minorHAnsi"/>
          <w:color w:val="222222"/>
          <w:vertAlign w:val="superscript"/>
        </w:rPr>
        <w:t>+</w:t>
      </w:r>
      <w:r w:rsidR="007E0A46" w:rsidRPr="00AB5B4C">
        <w:rPr>
          <w:rFonts w:asciiTheme="minorHAnsi" w:hAnsiTheme="minorHAnsi" w:cstheme="minorHAnsi"/>
          <w:color w:val="222222"/>
        </w:rPr>
        <w:t>. H</w:t>
      </w:r>
      <w:r w:rsidRPr="00AB5B4C">
        <w:rPr>
          <w:rFonts w:asciiTheme="minorHAnsi" w:hAnsiTheme="minorHAnsi" w:cstheme="minorHAnsi"/>
          <w:color w:val="000000" w:themeColor="text1"/>
        </w:rPr>
        <w:t>owever</w:t>
      </w:r>
      <w:r w:rsidR="007E0A46" w:rsidRPr="00AB5B4C">
        <w:rPr>
          <w:rFonts w:asciiTheme="minorHAnsi" w:hAnsiTheme="minorHAnsi" w:cstheme="minorHAnsi"/>
          <w:color w:val="000000" w:themeColor="text1"/>
        </w:rPr>
        <w:t>,</w:t>
      </w:r>
      <w:r w:rsidRPr="00AB5B4C">
        <w:rPr>
          <w:rFonts w:asciiTheme="minorHAnsi" w:hAnsiTheme="minorHAnsi" w:cstheme="minorHAnsi"/>
          <w:color w:val="000000" w:themeColor="text1"/>
        </w:rPr>
        <w:t xml:space="preserve"> different</w:t>
      </w:r>
      <w:r w:rsidR="00F32625" w:rsidRPr="00AB5B4C">
        <w:rPr>
          <w:rFonts w:asciiTheme="minorHAnsi" w:hAnsiTheme="minorHAnsi" w:cstheme="minorHAnsi"/>
          <w:color w:val="000000" w:themeColor="text1"/>
        </w:rPr>
        <w:t xml:space="preserve"> </w:t>
      </w:r>
      <w:r w:rsidR="007E0A46" w:rsidRPr="00AB5B4C">
        <w:rPr>
          <w:rFonts w:asciiTheme="minorHAnsi" w:hAnsiTheme="minorHAnsi" w:cstheme="minorHAnsi"/>
          <w:color w:val="000000" w:themeColor="text1"/>
        </w:rPr>
        <w:t xml:space="preserve">signaling modalities can be </w:t>
      </w:r>
      <w:r w:rsidR="00F121F7" w:rsidRPr="00AB5B4C">
        <w:rPr>
          <w:rFonts w:asciiTheme="minorHAnsi" w:hAnsiTheme="minorHAnsi" w:cstheme="minorHAnsi"/>
          <w:color w:val="000000" w:themeColor="text1"/>
        </w:rPr>
        <w:t>explored</w:t>
      </w:r>
      <w:r w:rsidR="004102A5" w:rsidRPr="00AB5B4C">
        <w:rPr>
          <w:rFonts w:asciiTheme="minorHAnsi" w:hAnsiTheme="minorHAnsi" w:cstheme="minorHAnsi"/>
          <w:color w:val="000000" w:themeColor="text1"/>
        </w:rPr>
        <w:t xml:space="preserve"> using </w:t>
      </w:r>
      <w:r w:rsidR="00A335BB" w:rsidRPr="00AB5B4C">
        <w:rPr>
          <w:rFonts w:asciiTheme="minorHAnsi" w:hAnsiTheme="minorHAnsi" w:cstheme="minorHAnsi"/>
          <w:color w:val="000000" w:themeColor="text1"/>
        </w:rPr>
        <w:t>the present</w:t>
      </w:r>
      <w:r w:rsidR="004102A5" w:rsidRPr="00AB5B4C">
        <w:rPr>
          <w:rFonts w:asciiTheme="minorHAnsi" w:hAnsiTheme="minorHAnsi" w:cstheme="minorHAnsi"/>
          <w:color w:val="000000" w:themeColor="text1"/>
        </w:rPr>
        <w:t xml:space="preserve"> </w:t>
      </w:r>
      <w:r w:rsidR="00A335BB" w:rsidRPr="00AB5B4C">
        <w:rPr>
          <w:rFonts w:asciiTheme="minorHAnsi" w:hAnsiTheme="minorHAnsi" w:cstheme="minorHAnsi"/>
          <w:color w:val="000000" w:themeColor="text1"/>
        </w:rPr>
        <w:t>approach</w:t>
      </w:r>
      <w:r w:rsidR="0008407F" w:rsidRPr="00AB5B4C">
        <w:rPr>
          <w:rFonts w:asciiTheme="minorHAnsi" w:hAnsiTheme="minorHAnsi" w:cstheme="minorHAnsi"/>
          <w:color w:val="000000" w:themeColor="text1"/>
        </w:rPr>
        <w:t xml:space="preserve"> by </w:t>
      </w:r>
      <w:r w:rsidR="008D2E8D" w:rsidRPr="00AB5B4C">
        <w:rPr>
          <w:rFonts w:asciiTheme="minorHAnsi" w:hAnsiTheme="minorHAnsi" w:cstheme="minorHAnsi"/>
          <w:color w:val="000000" w:themeColor="text1"/>
        </w:rPr>
        <w:t>stimulating capillaries with</w:t>
      </w:r>
      <w:r w:rsidR="0008407F" w:rsidRPr="00AB5B4C">
        <w:rPr>
          <w:rFonts w:asciiTheme="minorHAnsi" w:hAnsiTheme="minorHAnsi" w:cstheme="minorHAnsi"/>
          <w:color w:val="000000" w:themeColor="text1"/>
        </w:rPr>
        <w:t xml:space="preserve"> different </w:t>
      </w:r>
      <w:r w:rsidR="004102A5" w:rsidRPr="00AB5B4C">
        <w:rPr>
          <w:rFonts w:asciiTheme="minorHAnsi" w:hAnsiTheme="minorHAnsi" w:cstheme="minorHAnsi"/>
          <w:color w:val="000000" w:themeColor="text1"/>
        </w:rPr>
        <w:t xml:space="preserve">known </w:t>
      </w:r>
      <w:r w:rsidR="0008407F" w:rsidRPr="00AB5B4C">
        <w:rPr>
          <w:rFonts w:asciiTheme="minorHAnsi" w:hAnsiTheme="minorHAnsi" w:cstheme="minorHAnsi"/>
          <w:color w:val="000000" w:themeColor="text1"/>
        </w:rPr>
        <w:t xml:space="preserve">vasoactive agents </w:t>
      </w:r>
      <w:r w:rsidR="004102A5" w:rsidRPr="00AB5B4C">
        <w:rPr>
          <w:rFonts w:asciiTheme="minorHAnsi" w:hAnsiTheme="minorHAnsi" w:cstheme="minorHAnsi"/>
          <w:color w:val="000000" w:themeColor="text1"/>
        </w:rPr>
        <w:t>or</w:t>
      </w:r>
      <w:r w:rsidR="0008407F" w:rsidRPr="00AB5B4C">
        <w:rPr>
          <w:rFonts w:asciiTheme="minorHAnsi" w:hAnsiTheme="minorHAnsi" w:cstheme="minorHAnsi"/>
          <w:color w:val="000000" w:themeColor="text1"/>
        </w:rPr>
        <w:t xml:space="preserve"> neurotransmitters. Another benefit of th</w:t>
      </w:r>
      <w:r w:rsidR="002F4078" w:rsidRPr="00AB5B4C">
        <w:rPr>
          <w:rFonts w:asciiTheme="minorHAnsi" w:hAnsiTheme="minorHAnsi" w:cstheme="minorHAnsi"/>
          <w:color w:val="000000" w:themeColor="text1"/>
        </w:rPr>
        <w:t xml:space="preserve">is preparation is the possibility to </w:t>
      </w:r>
      <w:r w:rsidR="008D2E8D" w:rsidRPr="00AB5B4C">
        <w:rPr>
          <w:rFonts w:asciiTheme="minorHAnsi" w:hAnsiTheme="minorHAnsi" w:cstheme="minorHAnsi"/>
          <w:color w:val="000000" w:themeColor="text1"/>
        </w:rPr>
        <w:t xml:space="preserve">investigate </w:t>
      </w:r>
      <w:r w:rsidR="00FB3DC5" w:rsidRPr="00AB5B4C">
        <w:rPr>
          <w:rFonts w:asciiTheme="minorHAnsi" w:hAnsiTheme="minorHAnsi" w:cstheme="minorHAnsi"/>
          <w:color w:val="000000" w:themeColor="text1"/>
        </w:rPr>
        <w:t xml:space="preserve">and eventually compare </w:t>
      </w:r>
      <w:r w:rsidR="006B6D1F" w:rsidRPr="00AB5B4C">
        <w:rPr>
          <w:rFonts w:asciiTheme="minorHAnsi" w:hAnsiTheme="minorHAnsi" w:cstheme="minorHAnsi"/>
          <w:color w:val="000000" w:themeColor="text1"/>
        </w:rPr>
        <w:t>NVC</w:t>
      </w:r>
      <w:r w:rsidR="00F164B3" w:rsidRPr="00AB5B4C">
        <w:rPr>
          <w:rFonts w:asciiTheme="minorHAnsi" w:hAnsiTheme="minorHAnsi" w:cstheme="minorHAnsi"/>
          <w:color w:val="000000" w:themeColor="text1"/>
        </w:rPr>
        <w:t xml:space="preserve"> </w:t>
      </w:r>
      <w:r w:rsidR="007B4935" w:rsidRPr="00AB5B4C">
        <w:rPr>
          <w:rFonts w:asciiTheme="minorHAnsi" w:hAnsiTheme="minorHAnsi" w:cstheme="minorHAnsi"/>
          <w:color w:val="000000" w:themeColor="text1"/>
        </w:rPr>
        <w:t>between</w:t>
      </w:r>
      <w:r w:rsidR="006B6D1F" w:rsidRPr="00AB5B4C">
        <w:rPr>
          <w:rFonts w:asciiTheme="minorHAnsi" w:hAnsiTheme="minorHAnsi" w:cstheme="minorHAnsi"/>
          <w:color w:val="000000" w:themeColor="text1"/>
        </w:rPr>
        <w:t xml:space="preserve"> different </w:t>
      </w:r>
      <w:r w:rsidR="009C7012" w:rsidRPr="00AB5B4C">
        <w:rPr>
          <w:rFonts w:asciiTheme="minorHAnsi" w:hAnsiTheme="minorHAnsi" w:cstheme="minorHAnsi"/>
          <w:color w:val="000000" w:themeColor="text1"/>
        </w:rPr>
        <w:t xml:space="preserve">animals </w:t>
      </w:r>
      <w:r w:rsidR="007104DD" w:rsidRPr="00AB5B4C">
        <w:rPr>
          <w:rFonts w:asciiTheme="minorHAnsi" w:hAnsiTheme="minorHAnsi" w:cstheme="minorHAnsi"/>
          <w:color w:val="000000" w:themeColor="text1"/>
        </w:rPr>
        <w:t>and</w:t>
      </w:r>
      <w:r w:rsidR="009C7012" w:rsidRPr="00AB5B4C">
        <w:rPr>
          <w:rFonts w:asciiTheme="minorHAnsi" w:hAnsiTheme="minorHAnsi" w:cstheme="minorHAnsi"/>
          <w:color w:val="000000" w:themeColor="text1"/>
        </w:rPr>
        <w:t xml:space="preserve"> </w:t>
      </w:r>
      <w:r w:rsidR="00964407" w:rsidRPr="00AB5B4C">
        <w:rPr>
          <w:rFonts w:asciiTheme="minorHAnsi" w:hAnsiTheme="minorHAnsi" w:cstheme="minorHAnsi"/>
          <w:color w:val="000000" w:themeColor="text1"/>
        </w:rPr>
        <w:t xml:space="preserve">between </w:t>
      </w:r>
      <w:r w:rsidR="009C7012" w:rsidRPr="00AB5B4C">
        <w:rPr>
          <w:rFonts w:asciiTheme="minorHAnsi" w:hAnsiTheme="minorHAnsi" w:cstheme="minorHAnsi"/>
          <w:color w:val="000000" w:themeColor="text1"/>
        </w:rPr>
        <w:t xml:space="preserve">different </w:t>
      </w:r>
      <w:r w:rsidR="00964407" w:rsidRPr="00AB5B4C">
        <w:rPr>
          <w:rFonts w:asciiTheme="minorHAnsi" w:hAnsiTheme="minorHAnsi" w:cstheme="minorHAnsi"/>
          <w:color w:val="000000" w:themeColor="text1"/>
        </w:rPr>
        <w:t xml:space="preserve">brain </w:t>
      </w:r>
      <w:r w:rsidR="006B6D1F" w:rsidRPr="00AB5B4C">
        <w:rPr>
          <w:rFonts w:asciiTheme="minorHAnsi" w:hAnsiTheme="minorHAnsi" w:cstheme="minorHAnsi"/>
          <w:color w:val="000000" w:themeColor="text1"/>
        </w:rPr>
        <w:t>region</w:t>
      </w:r>
      <w:r w:rsidR="00964407" w:rsidRPr="00AB5B4C">
        <w:rPr>
          <w:rFonts w:asciiTheme="minorHAnsi" w:hAnsiTheme="minorHAnsi" w:cstheme="minorHAnsi"/>
          <w:color w:val="000000" w:themeColor="text1"/>
        </w:rPr>
        <w:t>s</w:t>
      </w:r>
      <w:r w:rsidR="006B6D1F" w:rsidRPr="00AB5B4C">
        <w:rPr>
          <w:rFonts w:asciiTheme="minorHAnsi" w:hAnsiTheme="minorHAnsi" w:cstheme="minorHAnsi"/>
          <w:color w:val="000000" w:themeColor="text1"/>
        </w:rPr>
        <w:t xml:space="preserve">. </w:t>
      </w:r>
      <w:r w:rsidR="00073E74" w:rsidRPr="00AB5B4C">
        <w:rPr>
          <w:rFonts w:asciiTheme="minorHAnsi" w:hAnsiTheme="minorHAnsi" w:cstheme="minorHAnsi"/>
          <w:color w:val="000000" w:themeColor="text1"/>
        </w:rPr>
        <w:t xml:space="preserve">This is particularly interesting </w:t>
      </w:r>
      <w:r w:rsidR="007E60EB" w:rsidRPr="007E60EB">
        <w:rPr>
          <w:rFonts w:asciiTheme="minorHAnsi" w:hAnsiTheme="minorHAnsi" w:cstheme="minorHAnsi"/>
          <w:color w:val="000000" w:themeColor="text1"/>
        </w:rPr>
        <w:t>because</w:t>
      </w:r>
      <w:r w:rsidR="007E60EB" w:rsidRPr="00AB5B4C">
        <w:rPr>
          <w:rFonts w:asciiTheme="minorHAnsi" w:hAnsiTheme="minorHAnsi" w:cstheme="minorHAnsi"/>
          <w:color w:val="000000" w:themeColor="text1"/>
        </w:rPr>
        <w:t xml:space="preserve"> </w:t>
      </w:r>
      <w:r w:rsidR="0093508C" w:rsidRPr="00AB5B4C">
        <w:rPr>
          <w:rFonts w:asciiTheme="minorHAnsi" w:hAnsiTheme="minorHAnsi" w:cstheme="minorHAnsi"/>
          <w:color w:val="000000" w:themeColor="text1"/>
        </w:rPr>
        <w:t>the brain is not uniformly targeted by cerebrovascular patho</w:t>
      </w:r>
      <w:r w:rsidR="00FB3DC5" w:rsidRPr="00AB5B4C">
        <w:rPr>
          <w:rFonts w:asciiTheme="minorHAnsi" w:hAnsiTheme="minorHAnsi" w:cstheme="minorHAnsi"/>
          <w:color w:val="000000" w:themeColor="text1"/>
        </w:rPr>
        <w:t>logies</w:t>
      </w:r>
      <w:r w:rsidR="0059303A" w:rsidRPr="00AB5B4C">
        <w:rPr>
          <w:rFonts w:asciiTheme="minorHAnsi" w:hAnsiTheme="minorHAnsi" w:cstheme="minorHAnsi"/>
          <w:color w:val="auto"/>
          <w:vertAlign w:val="superscript"/>
        </w:rPr>
        <w:t>31,32</w:t>
      </w:r>
      <w:r w:rsidR="0048445A" w:rsidRPr="00AB5B4C">
        <w:rPr>
          <w:rFonts w:asciiTheme="minorHAnsi" w:hAnsiTheme="minorHAnsi" w:cstheme="minorHAnsi"/>
          <w:color w:val="000000" w:themeColor="text1"/>
        </w:rPr>
        <w:t xml:space="preserve">. </w:t>
      </w:r>
      <w:r w:rsidR="00882B89" w:rsidRPr="00AB5B4C">
        <w:rPr>
          <w:rFonts w:asciiTheme="minorHAnsi" w:hAnsiTheme="minorHAnsi" w:cstheme="minorHAnsi"/>
          <w:color w:val="000000" w:themeColor="text1"/>
        </w:rPr>
        <w:t>A general limitation of the approach presented here is that by isolating the microcirculation, crucial components of the neurovascular unit</w:t>
      </w:r>
      <w:r w:rsidR="0061765E" w:rsidRPr="00AB5B4C">
        <w:rPr>
          <w:rFonts w:asciiTheme="minorHAnsi" w:hAnsiTheme="minorHAnsi" w:cstheme="minorHAnsi"/>
          <w:color w:val="000000" w:themeColor="text1"/>
        </w:rPr>
        <w:t xml:space="preserve">, such as </w:t>
      </w:r>
      <w:r w:rsidR="00882B89" w:rsidRPr="00AB5B4C">
        <w:rPr>
          <w:rFonts w:asciiTheme="minorHAnsi" w:hAnsiTheme="minorHAnsi" w:cstheme="minorHAnsi"/>
          <w:color w:val="000000" w:themeColor="text1"/>
        </w:rPr>
        <w:t>neurons and astrocytes</w:t>
      </w:r>
      <w:r w:rsidR="0061765E" w:rsidRPr="00AB5B4C">
        <w:rPr>
          <w:rFonts w:asciiTheme="minorHAnsi" w:hAnsiTheme="minorHAnsi" w:cstheme="minorHAnsi"/>
          <w:color w:val="000000" w:themeColor="text1"/>
        </w:rPr>
        <w:t>,</w:t>
      </w:r>
      <w:r w:rsidR="00882B89" w:rsidRPr="00AB5B4C">
        <w:rPr>
          <w:rFonts w:asciiTheme="minorHAnsi" w:hAnsiTheme="minorHAnsi" w:cstheme="minorHAnsi"/>
          <w:color w:val="000000" w:themeColor="text1"/>
        </w:rPr>
        <w:t xml:space="preserve"> are lost. Other preparations, such as </w:t>
      </w:r>
      <w:r w:rsidR="007E60EB">
        <w:rPr>
          <w:rFonts w:asciiTheme="minorHAnsi" w:hAnsiTheme="minorHAnsi" w:cstheme="minorHAnsi"/>
          <w:color w:val="000000" w:themeColor="text1"/>
        </w:rPr>
        <w:t xml:space="preserve">the </w:t>
      </w:r>
      <w:r w:rsidR="00882B89" w:rsidRPr="00AB5B4C">
        <w:rPr>
          <w:rFonts w:asciiTheme="minorHAnsi" w:hAnsiTheme="minorHAnsi" w:cstheme="minorHAnsi"/>
          <w:color w:val="000000" w:themeColor="text1"/>
        </w:rPr>
        <w:t xml:space="preserve">cranial window </w:t>
      </w:r>
      <w:r w:rsidR="00882B89" w:rsidRPr="00FF0C6D">
        <w:rPr>
          <w:rFonts w:asciiTheme="minorHAnsi" w:hAnsiTheme="minorHAnsi" w:cstheme="minorHAnsi"/>
          <w:color w:val="000000" w:themeColor="text1"/>
        </w:rPr>
        <w:t xml:space="preserve">for in vivo CBF imaging, maintain the structure of the intact neurovascular unit and are more appropriate to study NVC in an intact system. However, in the cranial window </w:t>
      </w:r>
      <w:r w:rsidR="00882B89" w:rsidRPr="00FF0C6D">
        <w:rPr>
          <w:rFonts w:asciiTheme="minorHAnsi" w:hAnsiTheme="minorHAnsi" w:cstheme="minorHAnsi"/>
          <w:color w:val="000000" w:themeColor="text1"/>
        </w:rPr>
        <w:lastRenderedPageBreak/>
        <w:t xml:space="preserve">preparation, parenchymal arterioles are difficult to image without specific equipment, like a multiphoton microscope, and deeper regions, such as the hippocampus, remain difficult to image. </w:t>
      </w:r>
      <w:r w:rsidR="00084432" w:rsidRPr="00FF0C6D">
        <w:rPr>
          <w:rFonts w:asciiTheme="minorHAnsi" w:hAnsiTheme="minorHAnsi" w:cstheme="minorHAnsi"/>
          <w:color w:val="000000" w:themeColor="text1"/>
        </w:rPr>
        <w:t xml:space="preserve">In this </w:t>
      </w:r>
      <w:r w:rsidR="00577655" w:rsidRPr="00FF0C6D">
        <w:rPr>
          <w:rFonts w:asciiTheme="minorHAnsi" w:hAnsiTheme="minorHAnsi" w:cstheme="minorHAnsi"/>
          <w:color w:val="000000" w:themeColor="text1"/>
        </w:rPr>
        <w:t>regard, the</w:t>
      </w:r>
      <w:r w:rsidR="00BA5982" w:rsidRPr="00FF0C6D">
        <w:rPr>
          <w:rFonts w:asciiTheme="minorHAnsi" w:hAnsiTheme="minorHAnsi" w:cstheme="minorHAnsi"/>
          <w:color w:val="000000" w:themeColor="text1"/>
        </w:rPr>
        <w:t xml:space="preserve"> a</w:t>
      </w:r>
      <w:r w:rsidR="00972181" w:rsidRPr="00FF0C6D">
        <w:rPr>
          <w:rFonts w:asciiTheme="minorHAnsi" w:hAnsiTheme="minorHAnsi" w:cstheme="minorHAnsi"/>
          <w:color w:val="000000" w:themeColor="text1"/>
        </w:rPr>
        <w:t>pproach developed in th</w:t>
      </w:r>
      <w:r w:rsidR="008D7681" w:rsidRPr="00FF0C6D">
        <w:rPr>
          <w:rFonts w:asciiTheme="minorHAnsi" w:hAnsiTheme="minorHAnsi" w:cstheme="minorHAnsi"/>
          <w:color w:val="000000" w:themeColor="text1"/>
        </w:rPr>
        <w:t xml:space="preserve">e </w:t>
      </w:r>
      <w:proofErr w:type="spellStart"/>
      <w:r w:rsidR="008D7681" w:rsidRPr="00FF0C6D">
        <w:rPr>
          <w:rFonts w:asciiTheme="minorHAnsi" w:hAnsiTheme="minorHAnsi" w:cstheme="minorHAnsi"/>
          <w:color w:val="000000" w:themeColor="text1"/>
        </w:rPr>
        <w:t>Filosa</w:t>
      </w:r>
      <w:proofErr w:type="spellEnd"/>
      <w:r w:rsidR="008D7681" w:rsidRPr="00FF0C6D">
        <w:rPr>
          <w:rFonts w:asciiTheme="minorHAnsi" w:hAnsiTheme="minorHAnsi" w:cstheme="minorHAnsi"/>
          <w:color w:val="000000" w:themeColor="text1"/>
        </w:rPr>
        <w:t xml:space="preserve"> </w:t>
      </w:r>
      <w:r w:rsidR="000E3E66" w:rsidRPr="000E3E66">
        <w:rPr>
          <w:rFonts w:asciiTheme="minorHAnsi" w:hAnsiTheme="minorHAnsi" w:cstheme="minorHAnsi"/>
          <w:color w:val="000000" w:themeColor="text1"/>
        </w:rPr>
        <w:t>laboratory</w:t>
      </w:r>
      <w:r w:rsidR="000E3E66" w:rsidRPr="00FF0C6D">
        <w:rPr>
          <w:rFonts w:asciiTheme="minorHAnsi" w:hAnsiTheme="minorHAnsi" w:cstheme="minorHAnsi"/>
          <w:color w:val="000000" w:themeColor="text1"/>
        </w:rPr>
        <w:t xml:space="preserve"> </w:t>
      </w:r>
      <w:r w:rsidR="00667BB5" w:rsidRPr="00FF0C6D">
        <w:rPr>
          <w:rFonts w:asciiTheme="minorHAnsi" w:hAnsiTheme="minorHAnsi" w:cstheme="minorHAnsi"/>
          <w:bCs/>
          <w:color w:val="000000" w:themeColor="text1"/>
        </w:rPr>
        <w:t>using luminal flow to induce myogenic tone in brain slices</w:t>
      </w:r>
      <w:r w:rsidR="008D7681" w:rsidRPr="00FF0C6D">
        <w:rPr>
          <w:rFonts w:asciiTheme="minorHAnsi" w:hAnsiTheme="minorHAnsi" w:cstheme="minorHAnsi"/>
          <w:color w:val="000000" w:themeColor="text1"/>
        </w:rPr>
        <w:t xml:space="preserve"> </w:t>
      </w:r>
      <w:r w:rsidR="00577655" w:rsidRPr="00FF0C6D">
        <w:rPr>
          <w:rFonts w:asciiTheme="minorHAnsi" w:hAnsiTheme="minorHAnsi" w:cstheme="minorHAnsi"/>
          <w:color w:val="000000" w:themeColor="text1"/>
        </w:rPr>
        <w:t xml:space="preserve">represents an elegant link between brain slice and </w:t>
      </w:r>
      <w:r w:rsidR="007E60EB" w:rsidRPr="007E60EB">
        <w:rPr>
          <w:rFonts w:asciiTheme="minorHAnsi" w:hAnsiTheme="minorHAnsi" w:cstheme="minorHAnsi"/>
          <w:iCs/>
        </w:rPr>
        <w:t>in vivo</w:t>
      </w:r>
      <w:r w:rsidR="00577655" w:rsidRPr="00FF0C6D">
        <w:rPr>
          <w:rFonts w:asciiTheme="minorHAnsi" w:hAnsiTheme="minorHAnsi" w:cstheme="minorHAnsi"/>
          <w:color w:val="000000" w:themeColor="text1"/>
        </w:rPr>
        <w:t xml:space="preserve"> approaches</w:t>
      </w:r>
      <w:r w:rsidR="0059303A" w:rsidRPr="00FF0C6D">
        <w:rPr>
          <w:rFonts w:asciiTheme="minorHAnsi" w:hAnsiTheme="minorHAnsi" w:cstheme="minorHAnsi"/>
          <w:color w:val="auto"/>
          <w:vertAlign w:val="superscript"/>
        </w:rPr>
        <w:t>33</w:t>
      </w:r>
      <w:r w:rsidR="008D7681" w:rsidRPr="00FF0C6D">
        <w:rPr>
          <w:rFonts w:asciiTheme="minorHAnsi" w:hAnsiTheme="minorHAnsi" w:cstheme="minorHAnsi"/>
          <w:color w:val="000000" w:themeColor="text1"/>
        </w:rPr>
        <w:t xml:space="preserve">. </w:t>
      </w:r>
      <w:r w:rsidR="001618C1" w:rsidRPr="00FF0C6D">
        <w:rPr>
          <w:rFonts w:asciiTheme="minorHAnsi" w:hAnsiTheme="minorHAnsi" w:cstheme="minorHAnsi"/>
          <w:color w:val="000000" w:themeColor="text1"/>
        </w:rPr>
        <w:t>However,</w:t>
      </w:r>
      <w:r w:rsidR="00882B89" w:rsidRPr="00FF0C6D">
        <w:rPr>
          <w:rFonts w:asciiTheme="minorHAnsi" w:hAnsiTheme="minorHAnsi" w:cstheme="minorHAnsi"/>
          <w:color w:val="000000" w:themeColor="text1"/>
        </w:rPr>
        <w:t xml:space="preserve"> the surrounding nervous tissue can limit the penetration of a drug applied topically, increasing its off-target potential</w:t>
      </w:r>
      <w:r w:rsidR="001618C1" w:rsidRPr="00FF0C6D">
        <w:rPr>
          <w:rFonts w:asciiTheme="minorHAnsi" w:hAnsiTheme="minorHAnsi" w:cstheme="minorHAnsi"/>
          <w:color w:val="000000" w:themeColor="text1"/>
        </w:rPr>
        <w:t xml:space="preserve"> and mak</w:t>
      </w:r>
      <w:r w:rsidR="007E60EB">
        <w:rPr>
          <w:rFonts w:asciiTheme="minorHAnsi" w:hAnsiTheme="minorHAnsi" w:cstheme="minorHAnsi"/>
          <w:color w:val="000000" w:themeColor="text1"/>
        </w:rPr>
        <w:t>ing</w:t>
      </w:r>
      <w:r w:rsidR="001618C1" w:rsidRPr="00FF0C6D">
        <w:rPr>
          <w:rFonts w:asciiTheme="minorHAnsi" w:hAnsiTheme="minorHAnsi" w:cstheme="minorHAnsi"/>
          <w:color w:val="000000" w:themeColor="text1"/>
        </w:rPr>
        <w:t xml:space="preserve"> interpretations difficult</w:t>
      </w:r>
      <w:r w:rsidR="000E3E66">
        <w:rPr>
          <w:rFonts w:asciiTheme="minorHAnsi" w:hAnsiTheme="minorHAnsi" w:cstheme="minorHAnsi"/>
          <w:color w:val="000000" w:themeColor="text1"/>
        </w:rPr>
        <w:t>,</w:t>
      </w:r>
      <w:r w:rsidR="001618C1" w:rsidRPr="00FF0C6D">
        <w:rPr>
          <w:rFonts w:asciiTheme="minorHAnsi" w:hAnsiTheme="minorHAnsi" w:cstheme="minorHAnsi"/>
          <w:color w:val="000000" w:themeColor="text1"/>
        </w:rPr>
        <w:t xml:space="preserve"> </w:t>
      </w:r>
      <w:r w:rsidR="000E3E66" w:rsidRPr="000E3E66">
        <w:rPr>
          <w:rFonts w:asciiTheme="minorHAnsi" w:hAnsiTheme="minorHAnsi" w:cstheme="minorHAnsi"/>
          <w:bCs/>
          <w:color w:val="000000" w:themeColor="text1"/>
        </w:rPr>
        <w:t>because</w:t>
      </w:r>
      <w:r w:rsidR="000E3E66" w:rsidRPr="00FF0C6D">
        <w:rPr>
          <w:rFonts w:asciiTheme="minorHAnsi" w:hAnsiTheme="minorHAnsi" w:cstheme="minorHAnsi"/>
          <w:bCs/>
          <w:color w:val="000000" w:themeColor="text1"/>
        </w:rPr>
        <w:t xml:space="preserve"> </w:t>
      </w:r>
      <w:r w:rsidR="001618C1" w:rsidRPr="00FF0C6D">
        <w:rPr>
          <w:rFonts w:asciiTheme="minorHAnsi" w:hAnsiTheme="minorHAnsi" w:cstheme="minorHAnsi"/>
          <w:bCs/>
          <w:color w:val="000000" w:themeColor="text1"/>
        </w:rPr>
        <w:t>several cell types are exposed to the drugs</w:t>
      </w:r>
      <w:r w:rsidR="00882B89" w:rsidRPr="00FF0C6D">
        <w:rPr>
          <w:rFonts w:asciiTheme="minorHAnsi" w:hAnsiTheme="minorHAnsi" w:cstheme="minorHAnsi"/>
          <w:color w:val="000000" w:themeColor="text1"/>
        </w:rPr>
        <w:t xml:space="preserve">. </w:t>
      </w:r>
      <w:r w:rsidR="001618C1" w:rsidRPr="00FF0C6D">
        <w:rPr>
          <w:rFonts w:asciiTheme="minorHAnsi" w:hAnsiTheme="minorHAnsi" w:cstheme="minorHAnsi"/>
          <w:bCs/>
          <w:color w:val="000000" w:themeColor="text1"/>
        </w:rPr>
        <w:t>We primarily developed our ex vivo approach to</w:t>
      </w:r>
      <w:r w:rsidR="001618C1" w:rsidRPr="00FF0C6D">
        <w:rPr>
          <w:rFonts w:asciiTheme="minorHAnsi" w:hAnsiTheme="minorHAnsi" w:cstheme="minorHAnsi"/>
          <w:color w:val="000000" w:themeColor="text1"/>
        </w:rPr>
        <w:t xml:space="preserve"> address these potential issues. In conclusion</w:t>
      </w:r>
      <w:r w:rsidR="00882B89" w:rsidRPr="00FF0C6D">
        <w:rPr>
          <w:rFonts w:asciiTheme="minorHAnsi" w:hAnsiTheme="minorHAnsi" w:cstheme="minorHAnsi"/>
          <w:color w:val="000000" w:themeColor="text1"/>
        </w:rPr>
        <w:t>, multiple approaches should be used in conjunction to fully study NVC.</w:t>
      </w:r>
    </w:p>
    <w:p w14:paraId="47FBA5B7" w14:textId="52676BE3" w:rsidR="006A791A" w:rsidRPr="00AB5B4C" w:rsidRDefault="006A791A" w:rsidP="00AB5B4C">
      <w:pPr>
        <w:rPr>
          <w:rFonts w:asciiTheme="minorHAnsi" w:hAnsiTheme="minorHAnsi" w:cstheme="minorHAnsi"/>
          <w:color w:val="000000" w:themeColor="text1"/>
        </w:rPr>
      </w:pPr>
    </w:p>
    <w:p w14:paraId="5AF73CCC" w14:textId="0B7B45DE" w:rsidR="006A791A" w:rsidRPr="00AB5B4C" w:rsidRDefault="00526A2B" w:rsidP="00AB5B4C">
      <w:pPr>
        <w:rPr>
          <w:rFonts w:asciiTheme="minorHAnsi" w:hAnsiTheme="minorHAnsi" w:cstheme="minorHAnsi"/>
          <w:color w:val="000000" w:themeColor="text1"/>
        </w:rPr>
      </w:pPr>
      <w:r w:rsidRPr="00AB5B4C">
        <w:rPr>
          <w:rFonts w:asciiTheme="minorHAnsi" w:hAnsiTheme="minorHAnsi" w:cstheme="minorHAnsi"/>
          <w:color w:val="000000" w:themeColor="text1"/>
        </w:rPr>
        <w:t>In summary</w:t>
      </w:r>
      <w:r w:rsidR="008D6266" w:rsidRPr="00AB5B4C">
        <w:rPr>
          <w:rFonts w:asciiTheme="minorHAnsi" w:hAnsiTheme="minorHAnsi" w:cstheme="minorHAnsi"/>
          <w:color w:val="000000" w:themeColor="text1"/>
        </w:rPr>
        <w:t xml:space="preserve">, the present report </w:t>
      </w:r>
      <w:r w:rsidR="00BF7DBF" w:rsidRPr="00AB5B4C">
        <w:rPr>
          <w:rFonts w:asciiTheme="minorHAnsi" w:hAnsiTheme="minorHAnsi" w:cstheme="minorHAnsi"/>
          <w:color w:val="000000" w:themeColor="text1"/>
        </w:rPr>
        <w:t>describes</w:t>
      </w:r>
      <w:r w:rsidR="008D6266" w:rsidRPr="00AB5B4C">
        <w:rPr>
          <w:rFonts w:asciiTheme="minorHAnsi" w:hAnsiTheme="minorHAnsi" w:cstheme="minorHAnsi"/>
          <w:color w:val="000000" w:themeColor="text1"/>
        </w:rPr>
        <w:t xml:space="preserve"> </w:t>
      </w:r>
      <w:r w:rsidR="008D6266" w:rsidRPr="00FF0C6D">
        <w:rPr>
          <w:rFonts w:asciiTheme="minorHAnsi" w:hAnsiTheme="minorHAnsi" w:cstheme="minorHAnsi"/>
          <w:color w:val="000000" w:themeColor="text1"/>
        </w:rPr>
        <w:t>an ex vivo intact</w:t>
      </w:r>
      <w:r w:rsidR="008D6266" w:rsidRPr="00AB5B4C">
        <w:rPr>
          <w:rFonts w:asciiTheme="minorHAnsi" w:hAnsiTheme="minorHAnsi" w:cstheme="minorHAnsi"/>
          <w:color w:val="000000" w:themeColor="text1"/>
        </w:rPr>
        <w:t xml:space="preserve"> preparation of </w:t>
      </w:r>
      <w:r w:rsidR="00E90CB9" w:rsidRPr="00AB5B4C">
        <w:rPr>
          <w:rFonts w:asciiTheme="minorHAnsi" w:hAnsiTheme="minorHAnsi" w:cstheme="minorHAnsi"/>
          <w:color w:val="000000" w:themeColor="text1"/>
        </w:rPr>
        <w:t xml:space="preserve">pressurized </w:t>
      </w:r>
      <w:r w:rsidR="008D6266" w:rsidRPr="00AB5B4C">
        <w:rPr>
          <w:rFonts w:asciiTheme="minorHAnsi" w:hAnsiTheme="minorHAnsi" w:cstheme="minorHAnsi"/>
          <w:color w:val="000000" w:themeColor="text1"/>
        </w:rPr>
        <w:t xml:space="preserve">hippocampal arterioles and capillaries that allows the effects of pharmacological and biological agents to be tested </w:t>
      </w:r>
      <w:r w:rsidR="00EB0F95" w:rsidRPr="00AB5B4C">
        <w:rPr>
          <w:rFonts w:asciiTheme="minorHAnsi" w:hAnsiTheme="minorHAnsi" w:cstheme="minorHAnsi"/>
          <w:color w:val="000000" w:themeColor="text1"/>
        </w:rPr>
        <w:t xml:space="preserve">on functional parameters </w:t>
      </w:r>
      <w:r w:rsidR="008D6266" w:rsidRPr="00AB5B4C">
        <w:rPr>
          <w:rFonts w:asciiTheme="minorHAnsi" w:hAnsiTheme="minorHAnsi" w:cstheme="minorHAnsi"/>
          <w:color w:val="000000" w:themeColor="text1"/>
        </w:rPr>
        <w:t>at discrete positions along the capillary-arteriole continuum.</w:t>
      </w:r>
    </w:p>
    <w:p w14:paraId="7757C6AD" w14:textId="77777777" w:rsidR="003A511A" w:rsidRPr="00AB5B4C" w:rsidRDefault="003A511A" w:rsidP="00AB5B4C">
      <w:pPr>
        <w:rPr>
          <w:rFonts w:asciiTheme="minorHAnsi" w:hAnsiTheme="minorHAnsi" w:cstheme="minorHAnsi"/>
          <w:color w:val="auto"/>
        </w:rPr>
      </w:pPr>
    </w:p>
    <w:p w14:paraId="1734505F" w14:textId="478A8150" w:rsidR="00AA03DF" w:rsidRPr="00AB5B4C" w:rsidRDefault="00AA03DF" w:rsidP="00AB5B4C">
      <w:pPr>
        <w:pStyle w:val="NormalWeb"/>
        <w:spacing w:before="0" w:beforeAutospacing="0" w:after="0" w:afterAutospacing="0"/>
        <w:rPr>
          <w:rFonts w:asciiTheme="minorHAnsi" w:hAnsiTheme="minorHAnsi" w:cstheme="minorHAnsi"/>
          <w:b/>
          <w:bCs/>
        </w:rPr>
      </w:pPr>
      <w:r w:rsidRPr="00AB5B4C">
        <w:rPr>
          <w:rFonts w:asciiTheme="minorHAnsi" w:hAnsiTheme="minorHAnsi" w:cstheme="minorHAnsi"/>
          <w:b/>
          <w:bCs/>
        </w:rPr>
        <w:t>ACKNOWLEDGMENTS:</w:t>
      </w:r>
    </w:p>
    <w:p w14:paraId="2D96E92E" w14:textId="7824306B" w:rsidR="00AA03DF" w:rsidRPr="00AB5B4C" w:rsidRDefault="002469D5" w:rsidP="00AB5B4C">
      <w:pPr>
        <w:rPr>
          <w:rFonts w:asciiTheme="minorHAnsi" w:hAnsiTheme="minorHAnsi" w:cstheme="minorHAnsi"/>
          <w:color w:val="000000" w:themeColor="text1"/>
        </w:rPr>
      </w:pPr>
      <w:r w:rsidRPr="00AB5B4C">
        <w:rPr>
          <w:rFonts w:asciiTheme="minorHAnsi" w:hAnsiTheme="minorHAnsi" w:cstheme="minorHAnsi"/>
          <w:color w:val="000000" w:themeColor="text1"/>
        </w:rPr>
        <w:t>The authors would like to thank Jules Morin for insightful comments</w:t>
      </w:r>
      <w:r w:rsidR="00D27A22" w:rsidRPr="00AB5B4C">
        <w:rPr>
          <w:rFonts w:asciiTheme="minorHAnsi" w:hAnsiTheme="minorHAnsi" w:cstheme="minorHAnsi"/>
          <w:color w:val="000000" w:themeColor="text1"/>
        </w:rPr>
        <w:t xml:space="preserve"> on the </w:t>
      </w:r>
      <w:r w:rsidR="003D2C2D" w:rsidRPr="00AB5B4C">
        <w:rPr>
          <w:rFonts w:asciiTheme="minorHAnsi" w:hAnsiTheme="minorHAnsi" w:cstheme="minorHAnsi"/>
          <w:color w:val="000000" w:themeColor="text1"/>
        </w:rPr>
        <w:t xml:space="preserve">manuscript. This research was funded </w:t>
      </w:r>
      <w:r w:rsidR="006749BC" w:rsidRPr="00AB5B4C">
        <w:rPr>
          <w:rFonts w:asciiTheme="minorHAnsi" w:hAnsiTheme="minorHAnsi" w:cstheme="minorHAnsi"/>
          <w:color w:val="000000" w:themeColor="text1"/>
        </w:rPr>
        <w:t xml:space="preserve">by </w:t>
      </w:r>
      <w:r w:rsidR="00380255" w:rsidRPr="00AB5B4C">
        <w:rPr>
          <w:rFonts w:asciiTheme="minorHAnsi" w:hAnsiTheme="minorHAnsi" w:cstheme="minorHAnsi"/>
          <w:color w:val="000000" w:themeColor="text1"/>
        </w:rPr>
        <w:t xml:space="preserve">awards from </w:t>
      </w:r>
      <w:r w:rsidR="00A63892" w:rsidRPr="00AB5B4C">
        <w:rPr>
          <w:rFonts w:asciiTheme="minorHAnsi" w:hAnsiTheme="minorHAnsi" w:cstheme="minorHAnsi"/>
          <w:color w:val="000000" w:themeColor="text1"/>
        </w:rPr>
        <w:t xml:space="preserve">the </w:t>
      </w:r>
      <w:r w:rsidR="00FB431F" w:rsidRPr="00AB5B4C">
        <w:rPr>
          <w:rFonts w:asciiTheme="minorHAnsi" w:hAnsiTheme="minorHAnsi" w:cstheme="minorHAnsi"/>
          <w:color w:val="000000" w:themeColor="text1"/>
        </w:rPr>
        <w:t>CADAS</w:t>
      </w:r>
      <w:r w:rsidR="002054D5" w:rsidRPr="00AB5B4C">
        <w:rPr>
          <w:rFonts w:asciiTheme="minorHAnsi" w:hAnsiTheme="minorHAnsi" w:cstheme="minorHAnsi"/>
          <w:color w:val="000000" w:themeColor="text1"/>
        </w:rPr>
        <w:t xml:space="preserve">IL Together We Have Hope </w:t>
      </w:r>
      <w:r w:rsidR="00A3023D" w:rsidRPr="00AB5B4C">
        <w:rPr>
          <w:rFonts w:asciiTheme="minorHAnsi" w:hAnsiTheme="minorHAnsi" w:cstheme="minorHAnsi"/>
          <w:color w:val="000000" w:themeColor="text1"/>
        </w:rPr>
        <w:t>non-profit organization,</w:t>
      </w:r>
      <w:r w:rsidR="00B25D8C" w:rsidRPr="00AB5B4C">
        <w:rPr>
          <w:rFonts w:asciiTheme="minorHAnsi" w:hAnsiTheme="minorHAnsi" w:cstheme="minorHAnsi"/>
          <w:color w:val="000000" w:themeColor="text1"/>
        </w:rPr>
        <w:t xml:space="preserve"> </w:t>
      </w:r>
      <w:r w:rsidR="00A970C9" w:rsidRPr="00AB5B4C">
        <w:rPr>
          <w:rFonts w:asciiTheme="minorHAnsi" w:hAnsiTheme="minorHAnsi" w:cstheme="minorHAnsi"/>
          <w:color w:val="000000" w:themeColor="text1"/>
        </w:rPr>
        <w:t>the</w:t>
      </w:r>
      <w:r w:rsidR="002054D5" w:rsidRPr="00AB5B4C">
        <w:rPr>
          <w:rFonts w:asciiTheme="minorHAnsi" w:hAnsiTheme="minorHAnsi" w:cstheme="minorHAnsi"/>
          <w:color w:val="000000" w:themeColor="text1"/>
        </w:rPr>
        <w:t xml:space="preserve"> </w:t>
      </w:r>
      <w:r w:rsidR="00B04082" w:rsidRPr="00AB5B4C">
        <w:rPr>
          <w:rFonts w:asciiTheme="minorHAnsi" w:hAnsiTheme="minorHAnsi" w:cstheme="minorHAnsi"/>
          <w:color w:val="000000" w:themeColor="text1"/>
        </w:rPr>
        <w:t xml:space="preserve">Center for Women's Health </w:t>
      </w:r>
      <w:r w:rsidR="00C54D7B" w:rsidRPr="00AB5B4C">
        <w:rPr>
          <w:rFonts w:asciiTheme="minorHAnsi" w:hAnsiTheme="minorHAnsi" w:cstheme="minorHAnsi"/>
          <w:color w:val="000000" w:themeColor="text1"/>
        </w:rPr>
        <w:t>and Research</w:t>
      </w:r>
      <w:r w:rsidR="00B25D8C" w:rsidRPr="00AB5B4C">
        <w:rPr>
          <w:rFonts w:asciiTheme="minorHAnsi" w:hAnsiTheme="minorHAnsi" w:cstheme="minorHAnsi"/>
          <w:color w:val="000000" w:themeColor="text1"/>
        </w:rPr>
        <w:t>,</w:t>
      </w:r>
      <w:r w:rsidR="00C54D7B" w:rsidRPr="00AB5B4C">
        <w:rPr>
          <w:rFonts w:asciiTheme="minorHAnsi" w:hAnsiTheme="minorHAnsi" w:cstheme="minorHAnsi"/>
          <w:color w:val="000000" w:themeColor="text1"/>
        </w:rPr>
        <w:t xml:space="preserve"> </w:t>
      </w:r>
      <w:r w:rsidR="00AB3FD1" w:rsidRPr="00AB5B4C">
        <w:rPr>
          <w:rFonts w:asciiTheme="minorHAnsi" w:hAnsiTheme="minorHAnsi" w:cstheme="minorHAnsi"/>
          <w:color w:val="000000" w:themeColor="text1"/>
        </w:rPr>
        <w:t xml:space="preserve">and </w:t>
      </w:r>
      <w:r w:rsidR="00B25D8C" w:rsidRPr="00AB5B4C">
        <w:rPr>
          <w:rFonts w:asciiTheme="minorHAnsi" w:hAnsiTheme="minorHAnsi" w:cstheme="minorHAnsi"/>
          <w:color w:val="000000" w:themeColor="text1"/>
        </w:rPr>
        <w:t xml:space="preserve">the </w:t>
      </w:r>
      <w:r w:rsidR="006749BC" w:rsidRPr="00AB5B4C">
        <w:rPr>
          <w:rFonts w:asciiTheme="minorHAnsi" w:hAnsiTheme="minorHAnsi" w:cstheme="minorHAnsi"/>
          <w:color w:val="000000" w:themeColor="text1"/>
        </w:rPr>
        <w:t>NHLBI R01HL</w:t>
      </w:r>
      <w:r w:rsidR="0015787C" w:rsidRPr="00AB5B4C">
        <w:rPr>
          <w:rFonts w:asciiTheme="minorHAnsi" w:hAnsiTheme="minorHAnsi" w:cstheme="minorHAnsi"/>
          <w:color w:val="000000" w:themeColor="text1"/>
        </w:rPr>
        <w:t>136636</w:t>
      </w:r>
      <w:r w:rsidR="006749BC" w:rsidRPr="00AB5B4C">
        <w:rPr>
          <w:rFonts w:asciiTheme="minorHAnsi" w:hAnsiTheme="minorHAnsi" w:cstheme="minorHAnsi"/>
          <w:color w:val="000000" w:themeColor="text1"/>
        </w:rPr>
        <w:t xml:space="preserve"> (</w:t>
      </w:r>
      <w:r w:rsidR="00D65CA3" w:rsidRPr="00AB5B4C">
        <w:rPr>
          <w:rFonts w:asciiTheme="minorHAnsi" w:hAnsiTheme="minorHAnsi" w:cstheme="minorHAnsi"/>
          <w:color w:val="000000" w:themeColor="text1"/>
        </w:rPr>
        <w:t>FD</w:t>
      </w:r>
      <w:r w:rsidR="006749BC" w:rsidRPr="00AB5B4C">
        <w:rPr>
          <w:rFonts w:asciiTheme="minorHAnsi" w:hAnsiTheme="minorHAnsi" w:cstheme="minorHAnsi"/>
          <w:color w:val="000000" w:themeColor="text1"/>
        </w:rPr>
        <w:t>)</w:t>
      </w:r>
      <w:r w:rsidR="00AB3FD1" w:rsidRPr="00AB5B4C">
        <w:rPr>
          <w:rFonts w:asciiTheme="minorHAnsi" w:hAnsiTheme="minorHAnsi" w:cstheme="minorHAnsi"/>
          <w:color w:val="000000" w:themeColor="text1"/>
        </w:rPr>
        <w:t>.</w:t>
      </w:r>
    </w:p>
    <w:p w14:paraId="0D304FBC" w14:textId="77777777" w:rsidR="006749BC" w:rsidRPr="00AB5B4C" w:rsidRDefault="006749BC" w:rsidP="00AB5B4C">
      <w:pPr>
        <w:rPr>
          <w:rFonts w:asciiTheme="minorHAnsi" w:hAnsiTheme="minorHAnsi" w:cstheme="minorHAnsi"/>
          <w:b/>
          <w:bCs/>
          <w:color w:val="000000" w:themeColor="text1"/>
        </w:rPr>
      </w:pPr>
    </w:p>
    <w:p w14:paraId="5D52ED8B" w14:textId="510EFE68" w:rsidR="00AA03DF" w:rsidRPr="00AB5B4C" w:rsidRDefault="00AA03DF" w:rsidP="00AB5B4C">
      <w:pPr>
        <w:pStyle w:val="NormalWeb"/>
        <w:spacing w:before="0" w:beforeAutospacing="0" w:after="0" w:afterAutospacing="0"/>
        <w:rPr>
          <w:rFonts w:asciiTheme="minorHAnsi" w:hAnsiTheme="minorHAnsi" w:cstheme="minorHAnsi"/>
          <w:b/>
          <w:bCs/>
        </w:rPr>
      </w:pPr>
      <w:r w:rsidRPr="00AB5B4C">
        <w:rPr>
          <w:rFonts w:asciiTheme="minorHAnsi" w:hAnsiTheme="minorHAnsi" w:cstheme="minorHAnsi"/>
          <w:b/>
        </w:rPr>
        <w:t>DISCLOSURES</w:t>
      </w:r>
      <w:r w:rsidRPr="00AB5B4C">
        <w:rPr>
          <w:rFonts w:asciiTheme="minorHAnsi" w:hAnsiTheme="minorHAnsi" w:cstheme="minorHAnsi"/>
          <w:b/>
          <w:bCs/>
        </w:rPr>
        <w:t xml:space="preserve">: </w:t>
      </w:r>
    </w:p>
    <w:p w14:paraId="66030076" w14:textId="062B2EF4" w:rsidR="00AA03DF" w:rsidRPr="00AB5B4C" w:rsidRDefault="006A315D" w:rsidP="00AB5B4C">
      <w:pPr>
        <w:rPr>
          <w:rFonts w:asciiTheme="minorHAnsi" w:hAnsiTheme="minorHAnsi" w:cstheme="minorHAnsi"/>
          <w:color w:val="000000" w:themeColor="text1"/>
        </w:rPr>
      </w:pPr>
      <w:r w:rsidRPr="00AB5B4C">
        <w:rPr>
          <w:rFonts w:asciiTheme="minorHAnsi" w:hAnsiTheme="minorHAnsi" w:cstheme="minorHAnsi"/>
          <w:color w:val="000000" w:themeColor="text1"/>
        </w:rPr>
        <w:t>The authors have nothing to disclose.</w:t>
      </w:r>
    </w:p>
    <w:p w14:paraId="41B4E849" w14:textId="77777777" w:rsidR="006A315D" w:rsidRPr="00AB5B4C" w:rsidRDefault="006A315D" w:rsidP="00AB5B4C">
      <w:pPr>
        <w:rPr>
          <w:rFonts w:asciiTheme="minorHAnsi" w:hAnsiTheme="minorHAnsi" w:cstheme="minorHAnsi"/>
          <w:color w:val="auto"/>
        </w:rPr>
      </w:pPr>
    </w:p>
    <w:p w14:paraId="22B54966" w14:textId="65FE0172" w:rsidR="0059303A" w:rsidRPr="00AB5B4C" w:rsidRDefault="009726EE" w:rsidP="00AB5B4C">
      <w:pPr>
        <w:rPr>
          <w:rFonts w:asciiTheme="minorHAnsi" w:hAnsiTheme="minorHAnsi" w:cstheme="minorHAnsi"/>
          <w:b/>
          <w:color w:val="000000" w:themeColor="text1"/>
        </w:rPr>
      </w:pPr>
      <w:r w:rsidRPr="00AB5B4C">
        <w:rPr>
          <w:rFonts w:asciiTheme="minorHAnsi" w:hAnsiTheme="minorHAnsi" w:cstheme="minorHAnsi"/>
          <w:b/>
          <w:bCs/>
        </w:rPr>
        <w:t>REFERENCES</w:t>
      </w:r>
      <w:r w:rsidR="00D04760" w:rsidRPr="00AB5B4C">
        <w:rPr>
          <w:rFonts w:asciiTheme="minorHAnsi" w:hAnsiTheme="minorHAnsi" w:cstheme="minorHAnsi"/>
          <w:b/>
          <w:bCs/>
        </w:rPr>
        <w:t>:</w:t>
      </w:r>
      <w:r w:rsidRPr="00AB5B4C">
        <w:rPr>
          <w:rFonts w:asciiTheme="minorHAnsi" w:hAnsiTheme="minorHAnsi" w:cstheme="minorHAnsi"/>
        </w:rPr>
        <w:t xml:space="preserve"> </w:t>
      </w:r>
    </w:p>
    <w:p w14:paraId="0033BF36" w14:textId="7580CA82"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1.</w:t>
      </w:r>
      <w:r w:rsidRPr="00AB5B4C">
        <w:rPr>
          <w:rFonts w:asciiTheme="minorHAnsi" w:hAnsiTheme="minorHAnsi" w:cstheme="minorHAnsi"/>
          <w:color w:val="auto"/>
        </w:rPr>
        <w:tab/>
        <w:t xml:space="preserve">Nishimura, N., Schaffer, C. B., Friedman, B., </w:t>
      </w:r>
      <w:proofErr w:type="spellStart"/>
      <w:r w:rsidRPr="00AB5B4C">
        <w:rPr>
          <w:rFonts w:asciiTheme="minorHAnsi" w:hAnsiTheme="minorHAnsi" w:cstheme="minorHAnsi"/>
          <w:color w:val="auto"/>
        </w:rPr>
        <w:t>Lyden</w:t>
      </w:r>
      <w:proofErr w:type="spellEnd"/>
      <w:r w:rsidRPr="00AB5B4C">
        <w:rPr>
          <w:rFonts w:asciiTheme="minorHAnsi" w:hAnsiTheme="minorHAnsi" w:cstheme="minorHAnsi"/>
          <w:color w:val="auto"/>
        </w:rPr>
        <w:t>, P. D.</w:t>
      </w:r>
      <w:r w:rsidR="00FF0C6D">
        <w:rPr>
          <w:rFonts w:asciiTheme="minorHAnsi" w:hAnsiTheme="minorHAnsi" w:cstheme="minorHAnsi"/>
          <w:color w:val="auto"/>
        </w:rPr>
        <w:t>,</w:t>
      </w:r>
      <w:r w:rsidRPr="00AB5B4C">
        <w:rPr>
          <w:rFonts w:asciiTheme="minorHAnsi" w:hAnsiTheme="minorHAnsi" w:cstheme="minorHAnsi"/>
          <w:color w:val="auto"/>
        </w:rPr>
        <w:t xml:space="preserve"> Kleinfeld, D. Penetrating arterioles are a bottleneck in the perfusion of neocortex. </w:t>
      </w:r>
      <w:r w:rsidRPr="00AB5B4C">
        <w:rPr>
          <w:rFonts w:asciiTheme="minorHAnsi" w:hAnsiTheme="minorHAnsi" w:cstheme="minorHAnsi"/>
          <w:i/>
          <w:iCs/>
          <w:color w:val="auto"/>
        </w:rPr>
        <w:t>Proceedings of the National Academy of Sciences</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104</w:t>
      </w:r>
      <w:r w:rsidRPr="00AB5B4C">
        <w:rPr>
          <w:rFonts w:asciiTheme="minorHAnsi" w:hAnsiTheme="minorHAnsi" w:cstheme="minorHAnsi"/>
          <w:color w:val="auto"/>
        </w:rPr>
        <w:t xml:space="preserve"> (1), 365–370</w:t>
      </w:r>
      <w:r w:rsidR="00FF0C6D">
        <w:rPr>
          <w:rFonts w:asciiTheme="minorHAnsi" w:hAnsiTheme="minorHAnsi" w:cstheme="minorHAnsi"/>
          <w:color w:val="auto"/>
        </w:rPr>
        <w:t xml:space="preserve"> </w:t>
      </w:r>
      <w:r w:rsidRPr="00AB5B4C">
        <w:rPr>
          <w:rFonts w:asciiTheme="minorHAnsi" w:hAnsiTheme="minorHAnsi" w:cstheme="minorHAnsi"/>
          <w:color w:val="auto"/>
        </w:rPr>
        <w:t>(2007).</w:t>
      </w:r>
    </w:p>
    <w:p w14:paraId="5C3B26D3" w14:textId="1016A8B1"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2.</w:t>
      </w:r>
      <w:r w:rsidRPr="00AB5B4C">
        <w:rPr>
          <w:rFonts w:asciiTheme="minorHAnsi" w:hAnsiTheme="minorHAnsi" w:cstheme="minorHAnsi"/>
          <w:color w:val="auto"/>
        </w:rPr>
        <w:tab/>
        <w:t>Shih, A. Y.</w:t>
      </w:r>
      <w:r w:rsidR="00FF0C6D">
        <w:rPr>
          <w:rFonts w:asciiTheme="minorHAnsi" w:hAnsiTheme="minorHAnsi" w:cstheme="minorHAnsi"/>
          <w:color w:val="auto"/>
        </w:rPr>
        <w:t xml:space="preserve"> </w:t>
      </w:r>
      <w:r w:rsidRPr="00FF0C6D">
        <w:rPr>
          <w:rFonts w:asciiTheme="minorHAnsi" w:hAnsiTheme="minorHAnsi" w:cstheme="minorHAnsi"/>
          <w:color w:val="auto"/>
        </w:rPr>
        <w:t>et al.</w:t>
      </w:r>
      <w:r w:rsidRPr="00AB5B4C">
        <w:rPr>
          <w:rFonts w:asciiTheme="minorHAnsi" w:hAnsiTheme="minorHAnsi" w:cstheme="minorHAnsi"/>
          <w:color w:val="auto"/>
        </w:rPr>
        <w:t xml:space="preserve"> Robust and fragile aspects of cortical blood flow in relation to the underlying angioarchitecture. </w:t>
      </w:r>
      <w:r w:rsidRPr="00AB5B4C">
        <w:rPr>
          <w:rFonts w:asciiTheme="minorHAnsi" w:hAnsiTheme="minorHAnsi" w:cstheme="minorHAnsi"/>
          <w:i/>
          <w:iCs/>
          <w:color w:val="auto"/>
        </w:rPr>
        <w:t>Microcirculation (New York, N.Y.:1994)</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22</w:t>
      </w:r>
      <w:r w:rsidRPr="00AB5B4C">
        <w:rPr>
          <w:rFonts w:asciiTheme="minorHAnsi" w:hAnsiTheme="minorHAnsi" w:cstheme="minorHAnsi"/>
          <w:color w:val="auto"/>
        </w:rPr>
        <w:t xml:space="preserve"> (3), 204–218 (2015).</w:t>
      </w:r>
    </w:p>
    <w:p w14:paraId="644D4CEF" w14:textId="342407D1"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3.</w:t>
      </w:r>
      <w:r w:rsidRPr="00AB5B4C">
        <w:rPr>
          <w:rFonts w:asciiTheme="minorHAnsi" w:hAnsiTheme="minorHAnsi" w:cstheme="minorHAnsi"/>
          <w:color w:val="auto"/>
        </w:rPr>
        <w:tab/>
      </w:r>
      <w:proofErr w:type="spellStart"/>
      <w:r w:rsidRPr="00AB5B4C">
        <w:rPr>
          <w:rFonts w:asciiTheme="minorHAnsi" w:hAnsiTheme="minorHAnsi" w:cstheme="minorHAnsi"/>
          <w:color w:val="auto"/>
        </w:rPr>
        <w:t>Cipolla</w:t>
      </w:r>
      <w:proofErr w:type="spellEnd"/>
      <w:r w:rsidRPr="00AB5B4C">
        <w:rPr>
          <w:rFonts w:asciiTheme="minorHAnsi" w:hAnsiTheme="minorHAnsi" w:cstheme="minorHAnsi"/>
          <w:color w:val="auto"/>
        </w:rPr>
        <w:t xml:space="preserve">, M. J., Smith, J., </w:t>
      </w:r>
      <w:proofErr w:type="spellStart"/>
      <w:r w:rsidRPr="00AB5B4C">
        <w:rPr>
          <w:rFonts w:asciiTheme="minorHAnsi" w:hAnsiTheme="minorHAnsi" w:cstheme="minorHAnsi"/>
          <w:color w:val="auto"/>
        </w:rPr>
        <w:t>Kohlmeyer</w:t>
      </w:r>
      <w:proofErr w:type="spellEnd"/>
      <w:r w:rsidRPr="00AB5B4C">
        <w:rPr>
          <w:rFonts w:asciiTheme="minorHAnsi" w:hAnsiTheme="minorHAnsi" w:cstheme="minorHAnsi"/>
          <w:color w:val="auto"/>
        </w:rPr>
        <w:t>, M. M.</w:t>
      </w:r>
      <w:r w:rsidR="00FF0C6D">
        <w:rPr>
          <w:rFonts w:asciiTheme="minorHAnsi" w:hAnsiTheme="minorHAnsi" w:cstheme="minorHAnsi"/>
          <w:color w:val="auto"/>
        </w:rPr>
        <w:t xml:space="preserve">, </w:t>
      </w:r>
      <w:r w:rsidRPr="00AB5B4C">
        <w:rPr>
          <w:rFonts w:asciiTheme="minorHAnsi" w:hAnsiTheme="minorHAnsi" w:cstheme="minorHAnsi"/>
          <w:color w:val="auto"/>
        </w:rPr>
        <w:t xml:space="preserve">Godfrey, J. A. </w:t>
      </w:r>
      <w:proofErr w:type="spellStart"/>
      <w:r w:rsidRPr="00AB5B4C">
        <w:rPr>
          <w:rFonts w:asciiTheme="minorHAnsi" w:hAnsiTheme="minorHAnsi" w:cstheme="minorHAnsi"/>
          <w:color w:val="auto"/>
        </w:rPr>
        <w:t>SKCa</w:t>
      </w:r>
      <w:proofErr w:type="spellEnd"/>
      <w:r w:rsidRPr="00AB5B4C">
        <w:rPr>
          <w:rFonts w:asciiTheme="minorHAnsi" w:hAnsiTheme="minorHAnsi" w:cstheme="minorHAnsi"/>
          <w:color w:val="auto"/>
        </w:rPr>
        <w:t xml:space="preserve"> and </w:t>
      </w:r>
      <w:proofErr w:type="spellStart"/>
      <w:r w:rsidRPr="00AB5B4C">
        <w:rPr>
          <w:rFonts w:asciiTheme="minorHAnsi" w:hAnsiTheme="minorHAnsi" w:cstheme="minorHAnsi"/>
          <w:color w:val="auto"/>
        </w:rPr>
        <w:t>IKCa</w:t>
      </w:r>
      <w:proofErr w:type="spellEnd"/>
      <w:r w:rsidRPr="00AB5B4C">
        <w:rPr>
          <w:rFonts w:asciiTheme="minorHAnsi" w:hAnsiTheme="minorHAnsi" w:cstheme="minorHAnsi"/>
          <w:color w:val="auto"/>
        </w:rPr>
        <w:t xml:space="preserve"> Channels, Myogenic Tone, and Vasodilator Responses in Middle Cerebral Arteries and Parenchymal Arterioles: Effect of Ischemia and Reperfusion. </w:t>
      </w:r>
      <w:r w:rsidRPr="00AB5B4C">
        <w:rPr>
          <w:rFonts w:asciiTheme="minorHAnsi" w:hAnsiTheme="minorHAnsi" w:cstheme="minorHAnsi"/>
          <w:i/>
          <w:iCs/>
          <w:color w:val="auto"/>
        </w:rPr>
        <w:t>Stroke</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40</w:t>
      </w:r>
      <w:r w:rsidRPr="00AB5B4C">
        <w:rPr>
          <w:rFonts w:asciiTheme="minorHAnsi" w:hAnsiTheme="minorHAnsi" w:cstheme="minorHAnsi"/>
          <w:color w:val="auto"/>
        </w:rPr>
        <w:t xml:space="preserve"> (4)</w:t>
      </w:r>
      <w:r w:rsidR="008C6F9E">
        <w:rPr>
          <w:rFonts w:asciiTheme="minorHAnsi" w:hAnsiTheme="minorHAnsi" w:cstheme="minorHAnsi"/>
          <w:color w:val="auto"/>
        </w:rPr>
        <w:t>,</w:t>
      </w:r>
      <w:r w:rsidRPr="00AB5B4C">
        <w:rPr>
          <w:rFonts w:asciiTheme="minorHAnsi" w:hAnsiTheme="minorHAnsi" w:cstheme="minorHAnsi"/>
          <w:color w:val="auto"/>
        </w:rPr>
        <w:t xml:space="preserve"> 1451–1457</w:t>
      </w:r>
      <w:r w:rsidR="00FF0C6D">
        <w:rPr>
          <w:rFonts w:asciiTheme="minorHAnsi" w:hAnsiTheme="minorHAnsi" w:cstheme="minorHAnsi"/>
          <w:color w:val="auto"/>
        </w:rPr>
        <w:t xml:space="preserve"> </w:t>
      </w:r>
      <w:r w:rsidRPr="00AB5B4C">
        <w:rPr>
          <w:rFonts w:asciiTheme="minorHAnsi" w:hAnsiTheme="minorHAnsi" w:cstheme="minorHAnsi"/>
          <w:color w:val="auto"/>
        </w:rPr>
        <w:t>(2009).</w:t>
      </w:r>
    </w:p>
    <w:p w14:paraId="048D64B7" w14:textId="26671BED"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4.</w:t>
      </w:r>
      <w:r w:rsidRPr="00AB5B4C">
        <w:rPr>
          <w:rFonts w:asciiTheme="minorHAnsi" w:hAnsiTheme="minorHAnsi" w:cstheme="minorHAnsi"/>
          <w:color w:val="auto"/>
        </w:rPr>
        <w:tab/>
      </w:r>
      <w:proofErr w:type="spellStart"/>
      <w:r w:rsidRPr="00AB5B4C">
        <w:rPr>
          <w:rFonts w:asciiTheme="minorHAnsi" w:hAnsiTheme="minorHAnsi" w:cstheme="minorHAnsi"/>
          <w:color w:val="auto"/>
        </w:rPr>
        <w:t>Nystoriak</w:t>
      </w:r>
      <w:proofErr w:type="spellEnd"/>
      <w:r w:rsidRPr="00AB5B4C">
        <w:rPr>
          <w:rFonts w:asciiTheme="minorHAnsi" w:hAnsiTheme="minorHAnsi" w:cstheme="minorHAnsi"/>
          <w:color w:val="auto"/>
        </w:rPr>
        <w:t>, M. A.</w:t>
      </w:r>
      <w:r w:rsidR="00FF0C6D">
        <w:rPr>
          <w:rFonts w:asciiTheme="minorHAnsi" w:hAnsiTheme="minorHAnsi" w:cstheme="minorHAnsi"/>
          <w:color w:val="auto"/>
        </w:rPr>
        <w:t xml:space="preserve"> et al.</w:t>
      </w:r>
      <w:r w:rsidRPr="00AB5B4C">
        <w:rPr>
          <w:rFonts w:asciiTheme="minorHAnsi" w:hAnsiTheme="minorHAnsi" w:cstheme="minorHAnsi"/>
          <w:color w:val="auto"/>
        </w:rPr>
        <w:t xml:space="preserve"> Fundamental increase in pressure-dependent constriction of brain parenchymal arterioles from subarachnoid hemorrhage model rats due to membrane depolarization. </w:t>
      </w:r>
      <w:r w:rsidRPr="00AB5B4C">
        <w:rPr>
          <w:rFonts w:asciiTheme="minorHAnsi" w:hAnsiTheme="minorHAnsi" w:cstheme="minorHAnsi"/>
          <w:i/>
          <w:iCs/>
          <w:color w:val="auto"/>
        </w:rPr>
        <w:t>AJP: Heart and Circulatory Physiology</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300</w:t>
      </w:r>
      <w:r w:rsidRPr="00AB5B4C">
        <w:rPr>
          <w:rFonts w:asciiTheme="minorHAnsi" w:hAnsiTheme="minorHAnsi" w:cstheme="minorHAnsi"/>
          <w:color w:val="auto"/>
        </w:rPr>
        <w:t xml:space="preserve"> (3), H803–H812</w:t>
      </w:r>
      <w:r w:rsidR="00FF0C6D">
        <w:rPr>
          <w:rFonts w:asciiTheme="minorHAnsi" w:hAnsiTheme="minorHAnsi" w:cstheme="minorHAnsi"/>
          <w:color w:val="auto"/>
        </w:rPr>
        <w:t xml:space="preserve"> </w:t>
      </w:r>
      <w:r w:rsidRPr="00AB5B4C">
        <w:rPr>
          <w:rFonts w:asciiTheme="minorHAnsi" w:hAnsiTheme="minorHAnsi" w:cstheme="minorHAnsi"/>
          <w:color w:val="auto"/>
        </w:rPr>
        <w:t>(2011).</w:t>
      </w:r>
    </w:p>
    <w:p w14:paraId="3F5D6592" w14:textId="0604D952"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5.</w:t>
      </w:r>
      <w:r w:rsidRPr="00AB5B4C">
        <w:rPr>
          <w:rFonts w:asciiTheme="minorHAnsi" w:hAnsiTheme="minorHAnsi" w:cstheme="minorHAnsi"/>
          <w:color w:val="auto"/>
        </w:rPr>
        <w:tab/>
        <w:t>Dabertrand, F., Nelson, M. T.</w:t>
      </w:r>
      <w:r w:rsidR="00FF0C6D">
        <w:rPr>
          <w:rFonts w:asciiTheme="minorHAnsi" w:hAnsiTheme="minorHAnsi" w:cstheme="minorHAnsi"/>
          <w:color w:val="auto"/>
        </w:rPr>
        <w:t xml:space="preserve">, </w:t>
      </w:r>
      <w:r w:rsidRPr="00AB5B4C">
        <w:rPr>
          <w:rFonts w:asciiTheme="minorHAnsi" w:hAnsiTheme="minorHAnsi" w:cstheme="minorHAnsi"/>
          <w:color w:val="auto"/>
        </w:rPr>
        <w:t xml:space="preserve">Brayden, J. E. Acidosis dilates brain parenchymal arterioles by conversion of calcium waves to sparks to activate BK channels. </w:t>
      </w:r>
      <w:r w:rsidRPr="00AB5B4C">
        <w:rPr>
          <w:rFonts w:asciiTheme="minorHAnsi" w:hAnsiTheme="minorHAnsi" w:cstheme="minorHAnsi"/>
          <w:i/>
          <w:iCs/>
          <w:color w:val="auto"/>
        </w:rPr>
        <w:t xml:space="preserve">Circulation </w:t>
      </w:r>
      <w:r w:rsidR="00FF0C6D">
        <w:rPr>
          <w:rFonts w:asciiTheme="minorHAnsi" w:hAnsiTheme="minorHAnsi" w:cstheme="minorHAnsi"/>
          <w:i/>
          <w:iCs/>
          <w:color w:val="auto"/>
        </w:rPr>
        <w:t>R</w:t>
      </w:r>
      <w:r w:rsidRPr="00AB5B4C">
        <w:rPr>
          <w:rFonts w:asciiTheme="minorHAnsi" w:hAnsiTheme="minorHAnsi" w:cstheme="minorHAnsi"/>
          <w:i/>
          <w:iCs/>
          <w:color w:val="auto"/>
        </w:rPr>
        <w:t>esearch</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110</w:t>
      </w:r>
      <w:r w:rsidRPr="00AB5B4C">
        <w:rPr>
          <w:rFonts w:asciiTheme="minorHAnsi" w:hAnsiTheme="minorHAnsi" w:cstheme="minorHAnsi"/>
          <w:color w:val="auto"/>
        </w:rPr>
        <w:t xml:space="preserve"> (2), 285–294</w:t>
      </w:r>
      <w:r w:rsidR="00FF0C6D">
        <w:rPr>
          <w:rFonts w:asciiTheme="minorHAnsi" w:hAnsiTheme="minorHAnsi" w:cstheme="minorHAnsi"/>
          <w:color w:val="auto"/>
        </w:rPr>
        <w:t xml:space="preserve"> </w:t>
      </w:r>
      <w:r w:rsidRPr="00AB5B4C">
        <w:rPr>
          <w:rFonts w:asciiTheme="minorHAnsi" w:hAnsiTheme="minorHAnsi" w:cstheme="minorHAnsi"/>
          <w:color w:val="auto"/>
        </w:rPr>
        <w:t>(2012).</w:t>
      </w:r>
    </w:p>
    <w:p w14:paraId="7D0E6881" w14:textId="73541DEB"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6.</w:t>
      </w:r>
      <w:r w:rsidRPr="00AB5B4C">
        <w:rPr>
          <w:rFonts w:asciiTheme="minorHAnsi" w:hAnsiTheme="minorHAnsi" w:cstheme="minorHAnsi"/>
          <w:color w:val="auto"/>
        </w:rPr>
        <w:tab/>
        <w:t>Dabertrand, F., Nelson, M. T.</w:t>
      </w:r>
      <w:r w:rsidR="00FF0C6D">
        <w:rPr>
          <w:rFonts w:asciiTheme="minorHAnsi" w:hAnsiTheme="minorHAnsi" w:cstheme="minorHAnsi"/>
          <w:color w:val="auto"/>
        </w:rPr>
        <w:t xml:space="preserve">, </w:t>
      </w:r>
      <w:r w:rsidRPr="00AB5B4C">
        <w:rPr>
          <w:rFonts w:asciiTheme="minorHAnsi" w:hAnsiTheme="minorHAnsi" w:cstheme="minorHAnsi"/>
          <w:color w:val="auto"/>
        </w:rPr>
        <w:t xml:space="preserve">Brayden, J. E. Ryanodine receptors, calcium signaling, and regulation of vascular tone in the cerebral parenchymal microcirculation. </w:t>
      </w:r>
      <w:r w:rsidRPr="00AB5B4C">
        <w:rPr>
          <w:rFonts w:asciiTheme="minorHAnsi" w:hAnsiTheme="minorHAnsi" w:cstheme="minorHAnsi"/>
          <w:i/>
          <w:iCs/>
          <w:color w:val="auto"/>
        </w:rPr>
        <w:t>Microcirculation (New York, N.Y.:1994)</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20</w:t>
      </w:r>
      <w:r w:rsidRPr="00AB5B4C">
        <w:rPr>
          <w:rFonts w:asciiTheme="minorHAnsi" w:hAnsiTheme="minorHAnsi" w:cstheme="minorHAnsi"/>
          <w:color w:val="auto"/>
        </w:rPr>
        <w:t xml:space="preserve"> (4), 307–316</w:t>
      </w:r>
      <w:r w:rsidR="00FF0C6D">
        <w:rPr>
          <w:rFonts w:asciiTheme="minorHAnsi" w:hAnsiTheme="minorHAnsi" w:cstheme="minorHAnsi"/>
          <w:color w:val="auto"/>
        </w:rPr>
        <w:t xml:space="preserve"> </w:t>
      </w:r>
      <w:r w:rsidRPr="00AB5B4C">
        <w:rPr>
          <w:rFonts w:asciiTheme="minorHAnsi" w:hAnsiTheme="minorHAnsi" w:cstheme="minorHAnsi"/>
          <w:color w:val="auto"/>
        </w:rPr>
        <w:t>(2013).</w:t>
      </w:r>
    </w:p>
    <w:p w14:paraId="2CCC0E3B" w14:textId="4D2658D5"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7.</w:t>
      </w:r>
      <w:r w:rsidRPr="00AB5B4C">
        <w:rPr>
          <w:rFonts w:asciiTheme="minorHAnsi" w:hAnsiTheme="minorHAnsi" w:cstheme="minorHAnsi"/>
          <w:color w:val="auto"/>
        </w:rPr>
        <w:tab/>
      </w:r>
      <w:proofErr w:type="spellStart"/>
      <w:r w:rsidRPr="00AB5B4C">
        <w:rPr>
          <w:rFonts w:asciiTheme="minorHAnsi" w:hAnsiTheme="minorHAnsi" w:cstheme="minorHAnsi"/>
          <w:color w:val="auto"/>
        </w:rPr>
        <w:t>Cipolla</w:t>
      </w:r>
      <w:proofErr w:type="spellEnd"/>
      <w:r w:rsidRPr="00AB5B4C">
        <w:rPr>
          <w:rFonts w:asciiTheme="minorHAnsi" w:hAnsiTheme="minorHAnsi" w:cstheme="minorHAnsi"/>
          <w:color w:val="auto"/>
        </w:rPr>
        <w:t>, M. J.</w:t>
      </w:r>
      <w:r w:rsidR="008C6F9E">
        <w:rPr>
          <w:rFonts w:asciiTheme="minorHAnsi" w:hAnsiTheme="minorHAnsi" w:cstheme="minorHAnsi"/>
          <w:color w:val="auto"/>
        </w:rPr>
        <w:t xml:space="preserve"> et al.</w:t>
      </w:r>
      <w:r w:rsidRPr="00AB5B4C">
        <w:rPr>
          <w:rFonts w:asciiTheme="minorHAnsi" w:hAnsiTheme="minorHAnsi" w:cstheme="minorHAnsi"/>
          <w:color w:val="auto"/>
        </w:rPr>
        <w:t xml:space="preserve"> Increased pressure-induced tone in rat parenchymal arterioles vs. middle cerebral arteries: role of ion channels and calcium sensitivity. </w:t>
      </w:r>
      <w:r w:rsidRPr="00AB5B4C">
        <w:rPr>
          <w:rFonts w:asciiTheme="minorHAnsi" w:hAnsiTheme="minorHAnsi" w:cstheme="minorHAnsi"/>
          <w:i/>
          <w:iCs/>
          <w:color w:val="auto"/>
        </w:rPr>
        <w:t>Journal of Applied Physiology</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117</w:t>
      </w:r>
      <w:r w:rsidRPr="00AB5B4C">
        <w:rPr>
          <w:rFonts w:asciiTheme="minorHAnsi" w:hAnsiTheme="minorHAnsi" w:cstheme="minorHAnsi"/>
          <w:color w:val="auto"/>
        </w:rPr>
        <w:t xml:space="preserve"> (1), 53–59</w:t>
      </w:r>
      <w:r w:rsidR="00FF0C6D">
        <w:rPr>
          <w:rFonts w:asciiTheme="minorHAnsi" w:hAnsiTheme="minorHAnsi" w:cstheme="minorHAnsi"/>
          <w:color w:val="auto"/>
        </w:rPr>
        <w:t xml:space="preserve"> </w:t>
      </w:r>
      <w:r w:rsidRPr="00AB5B4C">
        <w:rPr>
          <w:rFonts w:asciiTheme="minorHAnsi" w:hAnsiTheme="minorHAnsi" w:cstheme="minorHAnsi"/>
          <w:color w:val="auto"/>
        </w:rPr>
        <w:t>(2014).</w:t>
      </w:r>
    </w:p>
    <w:p w14:paraId="2B4AC088" w14:textId="19C8002F" w:rsidR="0059303A" w:rsidRPr="00AB5B4C" w:rsidRDefault="0059303A" w:rsidP="00AB5B4C">
      <w:pPr>
        <w:widowControl/>
        <w:tabs>
          <w:tab w:val="left" w:pos="640"/>
        </w:tabs>
        <w:rPr>
          <w:rFonts w:asciiTheme="minorHAnsi" w:hAnsiTheme="minorHAnsi" w:cstheme="minorHAnsi"/>
          <w:color w:val="auto"/>
          <w:lang w:val="fr-FR"/>
        </w:rPr>
      </w:pPr>
      <w:r w:rsidRPr="00AB5B4C">
        <w:rPr>
          <w:rFonts w:asciiTheme="minorHAnsi" w:hAnsiTheme="minorHAnsi" w:cstheme="minorHAnsi"/>
          <w:color w:val="auto"/>
        </w:rPr>
        <w:lastRenderedPageBreak/>
        <w:t>8.</w:t>
      </w:r>
      <w:r w:rsidRPr="00AB5B4C">
        <w:rPr>
          <w:rFonts w:asciiTheme="minorHAnsi" w:hAnsiTheme="minorHAnsi" w:cstheme="minorHAnsi"/>
          <w:color w:val="auto"/>
        </w:rPr>
        <w:tab/>
        <w:t xml:space="preserve">De Silva, T. M., </w:t>
      </w:r>
      <w:proofErr w:type="spellStart"/>
      <w:r w:rsidRPr="00AB5B4C">
        <w:rPr>
          <w:rFonts w:asciiTheme="minorHAnsi" w:hAnsiTheme="minorHAnsi" w:cstheme="minorHAnsi"/>
          <w:color w:val="auto"/>
        </w:rPr>
        <w:t>Modrick</w:t>
      </w:r>
      <w:proofErr w:type="spellEnd"/>
      <w:r w:rsidRPr="00AB5B4C">
        <w:rPr>
          <w:rFonts w:asciiTheme="minorHAnsi" w:hAnsiTheme="minorHAnsi" w:cstheme="minorHAnsi"/>
          <w:color w:val="auto"/>
        </w:rPr>
        <w:t xml:space="preserve">, M. L., </w:t>
      </w:r>
      <w:proofErr w:type="spellStart"/>
      <w:r w:rsidRPr="00AB5B4C">
        <w:rPr>
          <w:rFonts w:asciiTheme="minorHAnsi" w:hAnsiTheme="minorHAnsi" w:cstheme="minorHAnsi"/>
          <w:color w:val="auto"/>
        </w:rPr>
        <w:t>Dabertrand</w:t>
      </w:r>
      <w:proofErr w:type="spellEnd"/>
      <w:r w:rsidRPr="00AB5B4C">
        <w:rPr>
          <w:rFonts w:asciiTheme="minorHAnsi" w:hAnsiTheme="minorHAnsi" w:cstheme="minorHAnsi"/>
          <w:color w:val="auto"/>
        </w:rPr>
        <w:t>, F.</w:t>
      </w:r>
      <w:r w:rsidR="00FF0C6D">
        <w:rPr>
          <w:rFonts w:asciiTheme="minorHAnsi" w:hAnsiTheme="minorHAnsi" w:cstheme="minorHAnsi"/>
          <w:color w:val="auto"/>
        </w:rPr>
        <w:t xml:space="preserve">, </w:t>
      </w:r>
      <w:proofErr w:type="spellStart"/>
      <w:r w:rsidRPr="00AB5B4C">
        <w:rPr>
          <w:rFonts w:asciiTheme="minorHAnsi" w:hAnsiTheme="minorHAnsi" w:cstheme="minorHAnsi"/>
          <w:color w:val="auto"/>
        </w:rPr>
        <w:t>Faraci</w:t>
      </w:r>
      <w:proofErr w:type="spellEnd"/>
      <w:r w:rsidRPr="00AB5B4C">
        <w:rPr>
          <w:rFonts w:asciiTheme="minorHAnsi" w:hAnsiTheme="minorHAnsi" w:cstheme="minorHAnsi"/>
          <w:color w:val="auto"/>
        </w:rPr>
        <w:t xml:space="preserve">, F. M. Changes in Cerebral Arteries and Parenchymal Arterioles </w:t>
      </w:r>
      <w:r w:rsidR="00FF0C6D" w:rsidRPr="00AB5B4C">
        <w:rPr>
          <w:rFonts w:asciiTheme="minorHAnsi" w:hAnsiTheme="minorHAnsi" w:cstheme="minorHAnsi"/>
          <w:color w:val="auto"/>
        </w:rPr>
        <w:t>with</w:t>
      </w:r>
      <w:r w:rsidRPr="00AB5B4C">
        <w:rPr>
          <w:rFonts w:asciiTheme="minorHAnsi" w:hAnsiTheme="minorHAnsi" w:cstheme="minorHAnsi"/>
          <w:color w:val="auto"/>
        </w:rPr>
        <w:t xml:space="preserve"> Aging: Role of Rho Kinase 2 and Impact of Genetic Background. </w:t>
      </w:r>
      <w:r w:rsidRPr="00AB5B4C">
        <w:rPr>
          <w:rFonts w:asciiTheme="minorHAnsi" w:hAnsiTheme="minorHAnsi" w:cstheme="minorHAnsi"/>
          <w:i/>
          <w:iCs/>
          <w:color w:val="auto"/>
          <w:lang w:val="fr-FR"/>
        </w:rPr>
        <w:t>Hypertension</w:t>
      </w:r>
      <w:r w:rsidR="00FF0C6D">
        <w:rPr>
          <w:rFonts w:asciiTheme="minorHAnsi" w:hAnsiTheme="minorHAnsi" w:cstheme="minorHAnsi"/>
          <w:i/>
          <w:iCs/>
          <w:color w:val="auto"/>
          <w:lang w:val="fr-FR"/>
        </w:rPr>
        <w:t>.</w:t>
      </w:r>
      <w:r w:rsidRPr="00AB5B4C">
        <w:rPr>
          <w:rFonts w:asciiTheme="minorHAnsi" w:hAnsiTheme="minorHAnsi" w:cstheme="minorHAnsi"/>
          <w:color w:val="auto"/>
          <w:lang w:val="fr-FR"/>
        </w:rPr>
        <w:t xml:space="preserve"> </w:t>
      </w:r>
      <w:r w:rsidRPr="00AB5B4C">
        <w:rPr>
          <w:rFonts w:asciiTheme="minorHAnsi" w:hAnsiTheme="minorHAnsi" w:cstheme="minorHAnsi"/>
          <w:b/>
          <w:bCs/>
          <w:color w:val="auto"/>
          <w:lang w:val="fr-FR"/>
        </w:rPr>
        <w:t>71</w:t>
      </w:r>
      <w:r w:rsidRPr="00AB5B4C">
        <w:rPr>
          <w:rFonts w:asciiTheme="minorHAnsi" w:hAnsiTheme="minorHAnsi" w:cstheme="minorHAnsi"/>
          <w:color w:val="auto"/>
          <w:lang w:val="fr-FR"/>
        </w:rPr>
        <w:t xml:space="preserve"> (5), 921–927 (2018).</w:t>
      </w:r>
    </w:p>
    <w:p w14:paraId="6DC8E5BD" w14:textId="02D23EAB" w:rsidR="0059303A" w:rsidRPr="00AB5B4C" w:rsidRDefault="0059303A" w:rsidP="00AB5B4C">
      <w:pPr>
        <w:widowControl/>
        <w:tabs>
          <w:tab w:val="left" w:pos="640"/>
        </w:tabs>
        <w:rPr>
          <w:rFonts w:asciiTheme="minorHAnsi" w:hAnsiTheme="minorHAnsi" w:cstheme="minorHAnsi"/>
          <w:color w:val="auto"/>
          <w:lang w:val="fr-FR"/>
        </w:rPr>
      </w:pPr>
      <w:r w:rsidRPr="00AB5B4C">
        <w:rPr>
          <w:rFonts w:asciiTheme="minorHAnsi" w:hAnsiTheme="minorHAnsi" w:cstheme="minorHAnsi"/>
          <w:color w:val="auto"/>
          <w:lang w:val="fr-FR"/>
        </w:rPr>
        <w:t>9.</w:t>
      </w:r>
      <w:r w:rsidRPr="00AB5B4C">
        <w:rPr>
          <w:rFonts w:asciiTheme="minorHAnsi" w:hAnsiTheme="minorHAnsi" w:cstheme="minorHAnsi"/>
          <w:color w:val="auto"/>
          <w:lang w:val="fr-FR"/>
        </w:rPr>
        <w:tab/>
      </w:r>
      <w:proofErr w:type="spellStart"/>
      <w:r w:rsidRPr="00AB5B4C">
        <w:rPr>
          <w:rFonts w:asciiTheme="minorHAnsi" w:hAnsiTheme="minorHAnsi" w:cstheme="minorHAnsi"/>
          <w:color w:val="auto"/>
          <w:lang w:val="fr-FR"/>
        </w:rPr>
        <w:t>Shih</w:t>
      </w:r>
      <w:proofErr w:type="spellEnd"/>
      <w:r w:rsidRPr="00AB5B4C">
        <w:rPr>
          <w:rFonts w:asciiTheme="minorHAnsi" w:hAnsiTheme="minorHAnsi" w:cstheme="minorHAnsi"/>
          <w:color w:val="auto"/>
          <w:lang w:val="fr-FR"/>
        </w:rPr>
        <w:t>, A. Y.</w:t>
      </w:r>
      <w:r w:rsidR="00FF0C6D">
        <w:rPr>
          <w:rFonts w:asciiTheme="minorHAnsi" w:hAnsiTheme="minorHAnsi" w:cstheme="minorHAnsi"/>
          <w:color w:val="auto"/>
          <w:lang w:val="fr-FR"/>
        </w:rPr>
        <w:t xml:space="preserve"> </w:t>
      </w:r>
      <w:r w:rsidRPr="00FF0C6D">
        <w:rPr>
          <w:rFonts w:asciiTheme="minorHAnsi" w:hAnsiTheme="minorHAnsi" w:cstheme="minorHAnsi"/>
          <w:color w:val="auto"/>
          <w:lang w:val="fr-FR"/>
        </w:rPr>
        <w:t xml:space="preserve">et al. </w:t>
      </w:r>
      <w:r w:rsidRPr="00FF0C6D">
        <w:rPr>
          <w:rFonts w:asciiTheme="minorHAnsi" w:hAnsiTheme="minorHAnsi" w:cstheme="minorHAnsi"/>
          <w:color w:val="auto"/>
        </w:rPr>
        <w:t>The</w:t>
      </w:r>
      <w:r w:rsidRPr="00AB5B4C">
        <w:rPr>
          <w:rFonts w:asciiTheme="minorHAnsi" w:hAnsiTheme="minorHAnsi" w:cstheme="minorHAnsi"/>
          <w:color w:val="auto"/>
        </w:rPr>
        <w:t xml:space="preserve"> smallest stroke: occlusion of one penetrating vessel leads to infarction and a cognitive deficit. </w:t>
      </w:r>
      <w:r w:rsidRPr="00AB5B4C">
        <w:rPr>
          <w:rFonts w:asciiTheme="minorHAnsi" w:hAnsiTheme="minorHAnsi" w:cstheme="minorHAnsi"/>
          <w:i/>
          <w:iCs/>
          <w:color w:val="auto"/>
          <w:lang w:val="fr-FR"/>
        </w:rPr>
        <w:t>Nature Neuroscience</w:t>
      </w:r>
      <w:r w:rsidR="00FF0C6D">
        <w:rPr>
          <w:rFonts w:asciiTheme="minorHAnsi" w:hAnsiTheme="minorHAnsi" w:cstheme="minorHAnsi"/>
          <w:i/>
          <w:iCs/>
          <w:color w:val="auto"/>
          <w:lang w:val="fr-FR"/>
        </w:rPr>
        <w:t>.</w:t>
      </w:r>
      <w:r w:rsidRPr="00AB5B4C">
        <w:rPr>
          <w:rFonts w:asciiTheme="minorHAnsi" w:hAnsiTheme="minorHAnsi" w:cstheme="minorHAnsi"/>
          <w:color w:val="auto"/>
          <w:lang w:val="fr-FR"/>
        </w:rPr>
        <w:t xml:space="preserve"> </w:t>
      </w:r>
      <w:r w:rsidRPr="00AB5B4C">
        <w:rPr>
          <w:rFonts w:asciiTheme="minorHAnsi" w:hAnsiTheme="minorHAnsi" w:cstheme="minorHAnsi"/>
          <w:b/>
          <w:bCs/>
          <w:color w:val="auto"/>
          <w:lang w:val="fr-FR"/>
        </w:rPr>
        <w:t>16</w:t>
      </w:r>
      <w:r w:rsidRPr="00AB5B4C">
        <w:rPr>
          <w:rFonts w:asciiTheme="minorHAnsi" w:hAnsiTheme="minorHAnsi" w:cstheme="minorHAnsi"/>
          <w:color w:val="auto"/>
          <w:lang w:val="fr-FR"/>
        </w:rPr>
        <w:t xml:space="preserve"> (1), 55–63 (2013).</w:t>
      </w:r>
    </w:p>
    <w:p w14:paraId="4F2276AD" w14:textId="7373265F"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lang w:val="fr-FR"/>
        </w:rPr>
        <w:t>10.</w:t>
      </w:r>
      <w:r w:rsidRPr="00AB5B4C">
        <w:rPr>
          <w:rFonts w:asciiTheme="minorHAnsi" w:hAnsiTheme="minorHAnsi" w:cstheme="minorHAnsi"/>
          <w:color w:val="auto"/>
          <w:lang w:val="fr-FR"/>
        </w:rPr>
        <w:tab/>
      </w:r>
      <w:proofErr w:type="spellStart"/>
      <w:r w:rsidRPr="00AB5B4C">
        <w:rPr>
          <w:rFonts w:asciiTheme="minorHAnsi" w:hAnsiTheme="minorHAnsi" w:cstheme="minorHAnsi"/>
          <w:color w:val="auto"/>
          <w:lang w:val="fr-FR"/>
        </w:rPr>
        <w:t>Koide</w:t>
      </w:r>
      <w:proofErr w:type="spellEnd"/>
      <w:r w:rsidRPr="00AB5B4C">
        <w:rPr>
          <w:rFonts w:asciiTheme="minorHAnsi" w:hAnsiTheme="minorHAnsi" w:cstheme="minorHAnsi"/>
          <w:color w:val="auto"/>
          <w:lang w:val="fr-FR"/>
        </w:rPr>
        <w:t>, M.</w:t>
      </w:r>
      <w:r w:rsidR="00FF0C6D">
        <w:rPr>
          <w:rFonts w:asciiTheme="minorHAnsi" w:hAnsiTheme="minorHAnsi" w:cstheme="minorHAnsi"/>
          <w:color w:val="auto"/>
          <w:lang w:val="fr-FR"/>
        </w:rPr>
        <w:t xml:space="preserve"> </w:t>
      </w:r>
      <w:r w:rsidRPr="00FF0C6D">
        <w:rPr>
          <w:rFonts w:asciiTheme="minorHAnsi" w:hAnsiTheme="minorHAnsi" w:cstheme="minorHAnsi"/>
          <w:color w:val="auto"/>
          <w:lang w:val="fr-FR"/>
        </w:rPr>
        <w:t>et al.</w:t>
      </w:r>
      <w:r w:rsidRPr="00AB5B4C">
        <w:rPr>
          <w:rFonts w:asciiTheme="minorHAnsi" w:hAnsiTheme="minorHAnsi" w:cstheme="minorHAnsi"/>
          <w:color w:val="auto"/>
          <w:lang w:val="fr-FR"/>
        </w:rPr>
        <w:t xml:space="preserve"> </w:t>
      </w:r>
      <w:r w:rsidRPr="00AB5B4C">
        <w:rPr>
          <w:rFonts w:asciiTheme="minorHAnsi" w:hAnsiTheme="minorHAnsi" w:cstheme="minorHAnsi"/>
          <w:color w:val="auto"/>
        </w:rPr>
        <w:t xml:space="preserve">The yin and yang of KV channels in cerebral small vessel pathologies. </w:t>
      </w:r>
      <w:r w:rsidRPr="00AB5B4C">
        <w:rPr>
          <w:rFonts w:asciiTheme="minorHAnsi" w:hAnsiTheme="minorHAnsi" w:cstheme="minorHAnsi"/>
          <w:i/>
          <w:iCs/>
          <w:color w:val="auto"/>
        </w:rPr>
        <w:t>Microcirculation (New York, N.Y.:1994)</w:t>
      </w:r>
      <w:r w:rsidRPr="00AB5B4C">
        <w:rPr>
          <w:rFonts w:asciiTheme="minorHAnsi" w:hAnsiTheme="minorHAnsi" w:cstheme="minorHAnsi"/>
          <w:color w:val="auto"/>
        </w:rPr>
        <w:t xml:space="preserve"> </w:t>
      </w:r>
      <w:r w:rsidRPr="00AB5B4C">
        <w:rPr>
          <w:rFonts w:asciiTheme="minorHAnsi" w:hAnsiTheme="minorHAnsi" w:cstheme="minorHAnsi"/>
          <w:b/>
          <w:bCs/>
          <w:color w:val="auto"/>
        </w:rPr>
        <w:t>25</w:t>
      </w:r>
      <w:r w:rsidRPr="00AB5B4C">
        <w:rPr>
          <w:rFonts w:asciiTheme="minorHAnsi" w:hAnsiTheme="minorHAnsi" w:cstheme="minorHAnsi"/>
          <w:color w:val="auto"/>
        </w:rPr>
        <w:t xml:space="preserve"> (1), (2018).</w:t>
      </w:r>
    </w:p>
    <w:p w14:paraId="782F9DCA" w14:textId="2D15369E"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11.</w:t>
      </w:r>
      <w:r w:rsidRPr="00AB5B4C">
        <w:rPr>
          <w:rFonts w:asciiTheme="minorHAnsi" w:hAnsiTheme="minorHAnsi" w:cstheme="minorHAnsi"/>
          <w:color w:val="auto"/>
        </w:rPr>
        <w:tab/>
        <w:t>Girouard, H.</w:t>
      </w:r>
      <w:r w:rsidR="00FF0C6D">
        <w:rPr>
          <w:rFonts w:asciiTheme="minorHAnsi" w:hAnsiTheme="minorHAnsi" w:cstheme="minorHAnsi"/>
          <w:color w:val="auto"/>
        </w:rPr>
        <w:t xml:space="preserve"> et al. </w:t>
      </w:r>
      <w:r w:rsidRPr="00AB5B4C">
        <w:rPr>
          <w:rFonts w:asciiTheme="minorHAnsi" w:hAnsiTheme="minorHAnsi" w:cstheme="minorHAnsi"/>
          <w:color w:val="auto"/>
        </w:rPr>
        <w:t xml:space="preserve">Astrocytic </w:t>
      </w:r>
      <w:proofErr w:type="spellStart"/>
      <w:r w:rsidRPr="00AB5B4C">
        <w:rPr>
          <w:rFonts w:asciiTheme="minorHAnsi" w:hAnsiTheme="minorHAnsi" w:cstheme="minorHAnsi"/>
          <w:color w:val="auto"/>
        </w:rPr>
        <w:t>endfoot</w:t>
      </w:r>
      <w:proofErr w:type="spellEnd"/>
      <w:r w:rsidRPr="00AB5B4C">
        <w:rPr>
          <w:rFonts w:asciiTheme="minorHAnsi" w:hAnsiTheme="minorHAnsi" w:cstheme="minorHAnsi"/>
          <w:color w:val="auto"/>
        </w:rPr>
        <w:t xml:space="preserve"> Ca2+ and BK channels determine both arteriolar dilation and constriction. </w:t>
      </w:r>
      <w:r w:rsidRPr="00AB5B4C">
        <w:rPr>
          <w:rFonts w:asciiTheme="minorHAnsi" w:hAnsiTheme="minorHAnsi" w:cstheme="minorHAnsi"/>
          <w:i/>
          <w:iCs/>
          <w:color w:val="auto"/>
        </w:rPr>
        <w:t>Proceedings of the National Academy of Sciences of the United States of America</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107</w:t>
      </w:r>
      <w:r w:rsidRPr="00AB5B4C">
        <w:rPr>
          <w:rFonts w:asciiTheme="minorHAnsi" w:hAnsiTheme="minorHAnsi" w:cstheme="minorHAnsi"/>
          <w:color w:val="auto"/>
        </w:rPr>
        <w:t xml:space="preserve"> (8), 3811–3816</w:t>
      </w:r>
      <w:r w:rsidR="00FF0C6D">
        <w:rPr>
          <w:rFonts w:asciiTheme="minorHAnsi" w:hAnsiTheme="minorHAnsi" w:cstheme="minorHAnsi"/>
          <w:color w:val="auto"/>
        </w:rPr>
        <w:t xml:space="preserve"> </w:t>
      </w:r>
      <w:r w:rsidRPr="00AB5B4C">
        <w:rPr>
          <w:rFonts w:asciiTheme="minorHAnsi" w:hAnsiTheme="minorHAnsi" w:cstheme="minorHAnsi"/>
          <w:color w:val="auto"/>
        </w:rPr>
        <w:t>(2010).</w:t>
      </w:r>
    </w:p>
    <w:p w14:paraId="55C55182" w14:textId="0E8E92A7"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12.</w:t>
      </w:r>
      <w:r w:rsidRPr="00AB5B4C">
        <w:rPr>
          <w:rFonts w:asciiTheme="minorHAnsi" w:hAnsiTheme="minorHAnsi" w:cstheme="minorHAnsi"/>
          <w:color w:val="auto"/>
        </w:rPr>
        <w:tab/>
      </w:r>
      <w:proofErr w:type="spellStart"/>
      <w:r w:rsidRPr="00AB5B4C">
        <w:rPr>
          <w:rFonts w:asciiTheme="minorHAnsi" w:hAnsiTheme="minorHAnsi" w:cstheme="minorHAnsi"/>
          <w:color w:val="auto"/>
        </w:rPr>
        <w:t>Dabertrand</w:t>
      </w:r>
      <w:proofErr w:type="spellEnd"/>
      <w:r w:rsidRPr="00AB5B4C">
        <w:rPr>
          <w:rFonts w:asciiTheme="minorHAnsi" w:hAnsiTheme="minorHAnsi" w:cstheme="minorHAnsi"/>
          <w:color w:val="auto"/>
        </w:rPr>
        <w:t>, F.</w:t>
      </w:r>
      <w:r w:rsidR="00FF0C6D">
        <w:rPr>
          <w:rFonts w:asciiTheme="minorHAnsi" w:hAnsiTheme="minorHAnsi" w:cstheme="minorHAnsi"/>
          <w:color w:val="auto"/>
        </w:rPr>
        <w:t xml:space="preserve"> et al. </w:t>
      </w:r>
      <w:r w:rsidRPr="00AB5B4C">
        <w:rPr>
          <w:rFonts w:asciiTheme="minorHAnsi" w:hAnsiTheme="minorHAnsi" w:cstheme="minorHAnsi"/>
          <w:color w:val="auto"/>
        </w:rPr>
        <w:t xml:space="preserve">Prostaglandin E2, a postulated astrocyte-derived neurovascular coupling agent, constricts rather than dilates parenchymal arterioles. </w:t>
      </w:r>
      <w:r w:rsidRPr="00AB5B4C">
        <w:rPr>
          <w:rFonts w:asciiTheme="minorHAnsi" w:hAnsiTheme="minorHAnsi" w:cstheme="minorHAnsi"/>
          <w:i/>
          <w:iCs/>
          <w:color w:val="auto"/>
        </w:rPr>
        <w:t>Journal of Cerebral Blood Flow &amp; Metabolism</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33</w:t>
      </w:r>
      <w:r w:rsidRPr="00AB5B4C">
        <w:rPr>
          <w:rFonts w:asciiTheme="minorHAnsi" w:hAnsiTheme="minorHAnsi" w:cstheme="minorHAnsi"/>
          <w:color w:val="auto"/>
        </w:rPr>
        <w:t xml:space="preserve"> (4), 479–482 (2013).</w:t>
      </w:r>
    </w:p>
    <w:p w14:paraId="0DD4BD46" w14:textId="47F5D907"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13.</w:t>
      </w:r>
      <w:r w:rsidRPr="00AB5B4C">
        <w:rPr>
          <w:rFonts w:asciiTheme="minorHAnsi" w:hAnsiTheme="minorHAnsi" w:cstheme="minorHAnsi"/>
          <w:color w:val="auto"/>
        </w:rPr>
        <w:tab/>
        <w:t>Longden, T. A., Dabertrand, F., Hill-Eubanks, D. C., Hammack, S. E.</w:t>
      </w:r>
      <w:r w:rsidR="00FF0C6D">
        <w:rPr>
          <w:rFonts w:asciiTheme="minorHAnsi" w:hAnsiTheme="minorHAnsi" w:cstheme="minorHAnsi"/>
          <w:color w:val="auto"/>
        </w:rPr>
        <w:t xml:space="preserve">, </w:t>
      </w:r>
      <w:r w:rsidRPr="00AB5B4C">
        <w:rPr>
          <w:rFonts w:asciiTheme="minorHAnsi" w:hAnsiTheme="minorHAnsi" w:cstheme="minorHAnsi"/>
          <w:color w:val="auto"/>
        </w:rPr>
        <w:t xml:space="preserve">Nelson, M. T. Stress-induced glucocorticoid signaling remodels neurovascular coupling through impairment of cerebrovascular inwardly rectifying K+ channel function. </w:t>
      </w:r>
      <w:r w:rsidRPr="00AB5B4C">
        <w:rPr>
          <w:rFonts w:asciiTheme="minorHAnsi" w:hAnsiTheme="minorHAnsi" w:cstheme="minorHAnsi"/>
          <w:i/>
          <w:iCs/>
          <w:color w:val="auto"/>
        </w:rPr>
        <w:t>Proceedings of the National Academy of Sciences of the United States of America</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111</w:t>
      </w:r>
      <w:r w:rsidRPr="00AB5B4C">
        <w:rPr>
          <w:rFonts w:asciiTheme="minorHAnsi" w:hAnsiTheme="minorHAnsi" w:cstheme="minorHAnsi"/>
          <w:color w:val="auto"/>
        </w:rPr>
        <w:t xml:space="preserve"> (20), 7462–7467 (2014).</w:t>
      </w:r>
    </w:p>
    <w:p w14:paraId="356DE020" w14:textId="2C8556C8"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lang w:val="fr-FR"/>
        </w:rPr>
        <w:t>14.</w:t>
      </w:r>
      <w:r w:rsidRPr="00AB5B4C">
        <w:rPr>
          <w:rFonts w:asciiTheme="minorHAnsi" w:hAnsiTheme="minorHAnsi" w:cstheme="minorHAnsi"/>
          <w:color w:val="auto"/>
          <w:lang w:val="fr-FR"/>
        </w:rPr>
        <w:tab/>
      </w:r>
      <w:proofErr w:type="spellStart"/>
      <w:r w:rsidRPr="00AB5B4C">
        <w:rPr>
          <w:rFonts w:asciiTheme="minorHAnsi" w:hAnsiTheme="minorHAnsi" w:cstheme="minorHAnsi"/>
          <w:color w:val="auto"/>
          <w:lang w:val="fr-FR"/>
        </w:rPr>
        <w:t>Dabertrand</w:t>
      </w:r>
      <w:proofErr w:type="spellEnd"/>
      <w:r w:rsidRPr="00AB5B4C">
        <w:rPr>
          <w:rFonts w:asciiTheme="minorHAnsi" w:hAnsiTheme="minorHAnsi" w:cstheme="minorHAnsi"/>
          <w:color w:val="auto"/>
          <w:lang w:val="fr-FR"/>
        </w:rPr>
        <w:t>, F</w:t>
      </w:r>
      <w:r w:rsidRPr="00FF0C6D">
        <w:rPr>
          <w:rFonts w:asciiTheme="minorHAnsi" w:hAnsiTheme="minorHAnsi" w:cstheme="minorHAnsi"/>
          <w:color w:val="auto"/>
          <w:lang w:val="fr-FR"/>
        </w:rPr>
        <w:t>. et al.</w:t>
      </w:r>
      <w:r w:rsidRPr="00AB5B4C">
        <w:rPr>
          <w:rFonts w:asciiTheme="minorHAnsi" w:hAnsiTheme="minorHAnsi" w:cstheme="minorHAnsi"/>
          <w:color w:val="auto"/>
          <w:lang w:val="fr-FR"/>
        </w:rPr>
        <w:t xml:space="preserve"> </w:t>
      </w:r>
      <w:r w:rsidRPr="00AB5B4C">
        <w:rPr>
          <w:rFonts w:asciiTheme="minorHAnsi" w:hAnsiTheme="minorHAnsi" w:cstheme="minorHAnsi"/>
          <w:color w:val="auto"/>
        </w:rPr>
        <w:t xml:space="preserve">Potassium channelopathy-like defect underlies early-stage cerebrovascular dysfunction in a genetic model of small vessel disease. </w:t>
      </w:r>
      <w:r w:rsidRPr="00AB5B4C">
        <w:rPr>
          <w:rFonts w:asciiTheme="minorHAnsi" w:hAnsiTheme="minorHAnsi" w:cstheme="minorHAnsi"/>
          <w:i/>
          <w:iCs/>
          <w:color w:val="auto"/>
        </w:rPr>
        <w:t>Proceedings of the National Academy of Sciences of the United States of America</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112</w:t>
      </w:r>
      <w:r w:rsidRPr="00AB5B4C">
        <w:rPr>
          <w:rFonts w:asciiTheme="minorHAnsi" w:hAnsiTheme="minorHAnsi" w:cstheme="minorHAnsi"/>
          <w:color w:val="auto"/>
        </w:rPr>
        <w:t xml:space="preserve"> (7), E796–805</w:t>
      </w:r>
      <w:r w:rsidR="00FF0C6D">
        <w:rPr>
          <w:rFonts w:asciiTheme="minorHAnsi" w:hAnsiTheme="minorHAnsi" w:cstheme="minorHAnsi"/>
          <w:color w:val="auto"/>
        </w:rPr>
        <w:t xml:space="preserve"> </w:t>
      </w:r>
      <w:r w:rsidRPr="00AB5B4C">
        <w:rPr>
          <w:rFonts w:asciiTheme="minorHAnsi" w:hAnsiTheme="minorHAnsi" w:cstheme="minorHAnsi"/>
          <w:color w:val="auto"/>
        </w:rPr>
        <w:t>(2015).</w:t>
      </w:r>
    </w:p>
    <w:p w14:paraId="533C0038" w14:textId="4AEC36E4"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15.</w:t>
      </w:r>
      <w:r w:rsidRPr="00AB5B4C">
        <w:rPr>
          <w:rFonts w:asciiTheme="minorHAnsi" w:hAnsiTheme="minorHAnsi" w:cstheme="minorHAnsi"/>
          <w:color w:val="auto"/>
        </w:rPr>
        <w:tab/>
        <w:t>Pires, P. W., Sullivan, M. N., Pritchard, H. A. T., Robinson, J. J.</w:t>
      </w:r>
      <w:r w:rsidR="00FF0C6D">
        <w:rPr>
          <w:rFonts w:asciiTheme="minorHAnsi" w:hAnsiTheme="minorHAnsi" w:cstheme="minorHAnsi"/>
          <w:color w:val="auto"/>
        </w:rPr>
        <w:t xml:space="preserve">, </w:t>
      </w:r>
      <w:proofErr w:type="spellStart"/>
      <w:r w:rsidRPr="00AB5B4C">
        <w:rPr>
          <w:rFonts w:asciiTheme="minorHAnsi" w:hAnsiTheme="minorHAnsi" w:cstheme="minorHAnsi"/>
          <w:color w:val="auto"/>
        </w:rPr>
        <w:t>Earley</w:t>
      </w:r>
      <w:proofErr w:type="spellEnd"/>
      <w:r w:rsidRPr="00AB5B4C">
        <w:rPr>
          <w:rFonts w:asciiTheme="minorHAnsi" w:hAnsiTheme="minorHAnsi" w:cstheme="minorHAnsi"/>
          <w:color w:val="auto"/>
        </w:rPr>
        <w:t xml:space="preserve">, S. Unitary TRPV3 channel Ca2+ influx events elicit endothelium-dependent dilation of cerebral parenchymal arterioles. </w:t>
      </w:r>
      <w:r w:rsidRPr="00AB5B4C">
        <w:rPr>
          <w:rFonts w:asciiTheme="minorHAnsi" w:hAnsiTheme="minorHAnsi" w:cstheme="minorHAnsi"/>
          <w:i/>
          <w:iCs/>
          <w:color w:val="auto"/>
        </w:rPr>
        <w:t>AJP: Heart and Circulatory Physiology</w:t>
      </w:r>
      <w:r w:rsidRPr="00AB5B4C">
        <w:rPr>
          <w:rFonts w:asciiTheme="minorHAnsi" w:hAnsiTheme="minorHAnsi" w:cstheme="minorHAnsi"/>
          <w:color w:val="auto"/>
        </w:rPr>
        <w:t xml:space="preserve"> </w:t>
      </w:r>
      <w:r w:rsidRPr="00AB5B4C">
        <w:rPr>
          <w:rFonts w:asciiTheme="minorHAnsi" w:hAnsiTheme="minorHAnsi" w:cstheme="minorHAnsi"/>
          <w:b/>
          <w:bCs/>
          <w:color w:val="auto"/>
        </w:rPr>
        <w:t>309</w:t>
      </w:r>
      <w:r w:rsidRPr="00AB5B4C">
        <w:rPr>
          <w:rFonts w:asciiTheme="minorHAnsi" w:hAnsiTheme="minorHAnsi" w:cstheme="minorHAnsi"/>
          <w:color w:val="auto"/>
        </w:rPr>
        <w:t xml:space="preserve"> (12), H2031–</w:t>
      </w:r>
      <w:r w:rsidR="008C6F9E">
        <w:rPr>
          <w:rFonts w:asciiTheme="minorHAnsi" w:hAnsiTheme="minorHAnsi" w:cstheme="minorHAnsi"/>
          <w:color w:val="auto"/>
        </w:rPr>
        <w:t>20</w:t>
      </w:r>
      <w:r w:rsidRPr="00AB5B4C">
        <w:rPr>
          <w:rFonts w:asciiTheme="minorHAnsi" w:hAnsiTheme="minorHAnsi" w:cstheme="minorHAnsi"/>
          <w:color w:val="auto"/>
        </w:rPr>
        <w:t>41</w:t>
      </w:r>
      <w:r w:rsidR="00FF0C6D">
        <w:rPr>
          <w:rFonts w:asciiTheme="minorHAnsi" w:hAnsiTheme="minorHAnsi" w:cstheme="minorHAnsi"/>
          <w:color w:val="auto"/>
        </w:rPr>
        <w:t xml:space="preserve"> </w:t>
      </w:r>
      <w:r w:rsidRPr="00AB5B4C">
        <w:rPr>
          <w:rFonts w:asciiTheme="minorHAnsi" w:hAnsiTheme="minorHAnsi" w:cstheme="minorHAnsi"/>
          <w:color w:val="auto"/>
        </w:rPr>
        <w:t>(2015).</w:t>
      </w:r>
    </w:p>
    <w:p w14:paraId="3FE140F5" w14:textId="532AC6F5"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16.</w:t>
      </w:r>
      <w:r w:rsidRPr="00AB5B4C">
        <w:rPr>
          <w:rFonts w:asciiTheme="minorHAnsi" w:hAnsiTheme="minorHAnsi" w:cstheme="minorHAnsi"/>
          <w:color w:val="auto"/>
        </w:rPr>
        <w:tab/>
        <w:t>Johnson, A. C.</w:t>
      </w:r>
      <w:r w:rsidR="00FF0C6D">
        <w:rPr>
          <w:rFonts w:asciiTheme="minorHAnsi" w:hAnsiTheme="minorHAnsi" w:cstheme="minorHAnsi"/>
          <w:color w:val="auto"/>
        </w:rPr>
        <w:t xml:space="preserve">, </w:t>
      </w:r>
      <w:proofErr w:type="spellStart"/>
      <w:r w:rsidRPr="00AB5B4C">
        <w:rPr>
          <w:rFonts w:asciiTheme="minorHAnsi" w:hAnsiTheme="minorHAnsi" w:cstheme="minorHAnsi"/>
          <w:color w:val="auto"/>
        </w:rPr>
        <w:t>Cipolla</w:t>
      </w:r>
      <w:proofErr w:type="spellEnd"/>
      <w:r w:rsidRPr="00AB5B4C">
        <w:rPr>
          <w:rFonts w:asciiTheme="minorHAnsi" w:hAnsiTheme="minorHAnsi" w:cstheme="minorHAnsi"/>
          <w:color w:val="auto"/>
        </w:rPr>
        <w:t xml:space="preserve">, M. J. Altered hippocampal arteriole structure and function in a rat model of preeclampsia: Potential role in impaired seizure-induced hyperemia. </w:t>
      </w:r>
      <w:r w:rsidRPr="00AB5B4C">
        <w:rPr>
          <w:rFonts w:asciiTheme="minorHAnsi" w:hAnsiTheme="minorHAnsi" w:cstheme="minorHAnsi"/>
          <w:i/>
          <w:iCs/>
          <w:color w:val="auto"/>
        </w:rPr>
        <w:t>Journal of Cerebral Blood Flow &amp; Metabolism</w:t>
      </w:r>
      <w:r w:rsidR="00FF0C6D">
        <w:rPr>
          <w:rFonts w:asciiTheme="minorHAnsi" w:hAnsiTheme="minorHAnsi" w:cstheme="minorHAnsi"/>
          <w:color w:val="auto"/>
        </w:rPr>
        <w:t>.</w:t>
      </w:r>
      <w:r w:rsidRPr="00AB5B4C">
        <w:rPr>
          <w:rFonts w:asciiTheme="minorHAnsi" w:hAnsiTheme="minorHAnsi" w:cstheme="minorHAnsi"/>
          <w:color w:val="auto"/>
        </w:rPr>
        <w:t xml:space="preserve"> </w:t>
      </w:r>
      <w:r w:rsidR="00FF0C6D" w:rsidRPr="00FF0C6D">
        <w:rPr>
          <w:rFonts w:asciiTheme="minorHAnsi" w:hAnsiTheme="minorHAnsi" w:cstheme="minorHAnsi"/>
          <w:b/>
          <w:bCs/>
          <w:color w:val="auto"/>
        </w:rPr>
        <w:t>37</w:t>
      </w:r>
      <w:r w:rsidR="00FF0C6D">
        <w:rPr>
          <w:rFonts w:asciiTheme="minorHAnsi" w:hAnsiTheme="minorHAnsi" w:cstheme="minorHAnsi"/>
          <w:color w:val="auto"/>
        </w:rPr>
        <w:t>(8), 2857</w:t>
      </w:r>
      <w:r w:rsidR="008C6F9E">
        <w:rPr>
          <w:rFonts w:asciiTheme="minorHAnsi" w:hAnsiTheme="minorHAnsi" w:cstheme="minorHAnsi"/>
          <w:color w:val="auto"/>
        </w:rPr>
        <w:t>–</w:t>
      </w:r>
      <w:r w:rsidR="00FF0C6D">
        <w:rPr>
          <w:rFonts w:asciiTheme="minorHAnsi" w:hAnsiTheme="minorHAnsi" w:cstheme="minorHAnsi"/>
          <w:color w:val="auto"/>
        </w:rPr>
        <w:t xml:space="preserve">2869 </w:t>
      </w:r>
      <w:r w:rsidRPr="00AB5B4C">
        <w:rPr>
          <w:rFonts w:asciiTheme="minorHAnsi" w:hAnsiTheme="minorHAnsi" w:cstheme="minorHAnsi"/>
          <w:color w:val="auto"/>
        </w:rPr>
        <w:t>(2016).</w:t>
      </w:r>
    </w:p>
    <w:p w14:paraId="3F85BDF6" w14:textId="714C4E3A"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17.</w:t>
      </w:r>
      <w:r w:rsidRPr="00AB5B4C">
        <w:rPr>
          <w:rFonts w:asciiTheme="minorHAnsi" w:hAnsiTheme="minorHAnsi" w:cstheme="minorHAnsi"/>
          <w:color w:val="auto"/>
        </w:rPr>
        <w:tab/>
        <w:t>Johnson, A. C., Miller, J. E.</w:t>
      </w:r>
      <w:r w:rsidR="00FF0C6D">
        <w:rPr>
          <w:rFonts w:asciiTheme="minorHAnsi" w:hAnsiTheme="minorHAnsi" w:cstheme="minorHAnsi"/>
          <w:color w:val="auto"/>
        </w:rPr>
        <w:t>,</w:t>
      </w:r>
      <w:r w:rsidRPr="00AB5B4C">
        <w:rPr>
          <w:rFonts w:asciiTheme="minorHAnsi" w:hAnsiTheme="minorHAnsi" w:cstheme="minorHAnsi"/>
          <w:color w:val="auto"/>
        </w:rPr>
        <w:t xml:space="preserve"> </w:t>
      </w:r>
      <w:proofErr w:type="spellStart"/>
      <w:r w:rsidRPr="00AB5B4C">
        <w:rPr>
          <w:rFonts w:asciiTheme="minorHAnsi" w:hAnsiTheme="minorHAnsi" w:cstheme="minorHAnsi"/>
          <w:color w:val="auto"/>
        </w:rPr>
        <w:t>Cipolla</w:t>
      </w:r>
      <w:proofErr w:type="spellEnd"/>
      <w:r w:rsidRPr="00AB5B4C">
        <w:rPr>
          <w:rFonts w:asciiTheme="minorHAnsi" w:hAnsiTheme="minorHAnsi" w:cstheme="minorHAnsi"/>
          <w:color w:val="auto"/>
        </w:rPr>
        <w:t xml:space="preserve">, M. J. Memory impairment in spontaneously hypertensive rats is associated with hippocampal hypoperfusion and hippocampal vascular dysfunction. </w:t>
      </w:r>
      <w:r w:rsidRPr="00AB5B4C">
        <w:rPr>
          <w:rFonts w:asciiTheme="minorHAnsi" w:hAnsiTheme="minorHAnsi" w:cstheme="minorHAnsi"/>
          <w:i/>
          <w:iCs/>
          <w:color w:val="auto"/>
        </w:rPr>
        <w:t>Journal of Cerebral Blood Flow &amp; Metabolism</w:t>
      </w:r>
      <w:r w:rsidR="00FF0C6D">
        <w:rPr>
          <w:rFonts w:asciiTheme="minorHAnsi" w:hAnsiTheme="minorHAnsi" w:cstheme="minorHAnsi"/>
          <w:color w:val="auto"/>
        </w:rPr>
        <w:t>.</w:t>
      </w:r>
      <w:r w:rsidRPr="00AB5B4C">
        <w:rPr>
          <w:rFonts w:asciiTheme="minorHAnsi" w:hAnsiTheme="minorHAnsi" w:cstheme="minorHAnsi"/>
          <w:color w:val="auto"/>
        </w:rPr>
        <w:t xml:space="preserve"> 271678X19848510</w:t>
      </w:r>
      <w:r w:rsidR="00FF0C6D">
        <w:rPr>
          <w:rFonts w:asciiTheme="minorHAnsi" w:hAnsiTheme="minorHAnsi" w:cstheme="minorHAnsi"/>
          <w:color w:val="auto"/>
        </w:rPr>
        <w:t xml:space="preserve"> </w:t>
      </w:r>
      <w:r w:rsidRPr="00AB5B4C">
        <w:rPr>
          <w:rFonts w:asciiTheme="minorHAnsi" w:hAnsiTheme="minorHAnsi" w:cstheme="minorHAnsi"/>
          <w:color w:val="auto"/>
        </w:rPr>
        <w:t>(2019).</w:t>
      </w:r>
    </w:p>
    <w:p w14:paraId="08D560BC" w14:textId="14E005AF"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18.</w:t>
      </w:r>
      <w:r w:rsidRPr="00AB5B4C">
        <w:rPr>
          <w:rFonts w:asciiTheme="minorHAnsi" w:hAnsiTheme="minorHAnsi" w:cstheme="minorHAnsi"/>
          <w:color w:val="auto"/>
        </w:rPr>
        <w:tab/>
      </w:r>
      <w:proofErr w:type="spellStart"/>
      <w:r w:rsidRPr="00AB5B4C">
        <w:rPr>
          <w:rFonts w:asciiTheme="minorHAnsi" w:hAnsiTheme="minorHAnsi" w:cstheme="minorHAnsi"/>
          <w:color w:val="auto"/>
        </w:rPr>
        <w:t>Iadecola</w:t>
      </w:r>
      <w:proofErr w:type="spellEnd"/>
      <w:r w:rsidRPr="00AB5B4C">
        <w:rPr>
          <w:rFonts w:asciiTheme="minorHAnsi" w:hAnsiTheme="minorHAnsi" w:cstheme="minorHAnsi"/>
          <w:color w:val="auto"/>
        </w:rPr>
        <w:t xml:space="preserve">, C. The Neurovascular Unit Coming of Age: A Journey through Neurovascular Coupling in Health and Disease. </w:t>
      </w:r>
      <w:r w:rsidRPr="00AB5B4C">
        <w:rPr>
          <w:rFonts w:asciiTheme="minorHAnsi" w:hAnsiTheme="minorHAnsi" w:cstheme="minorHAnsi"/>
          <w:i/>
          <w:iCs/>
          <w:color w:val="auto"/>
        </w:rPr>
        <w:t>Neuron</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96</w:t>
      </w:r>
      <w:r w:rsidRPr="00AB5B4C">
        <w:rPr>
          <w:rFonts w:asciiTheme="minorHAnsi" w:hAnsiTheme="minorHAnsi" w:cstheme="minorHAnsi"/>
          <w:color w:val="auto"/>
        </w:rPr>
        <w:t xml:space="preserve"> (1), 17–42 (2017).</w:t>
      </w:r>
    </w:p>
    <w:p w14:paraId="7CECC204" w14:textId="7C9BBFF4"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19.</w:t>
      </w:r>
      <w:r w:rsidRPr="00AB5B4C">
        <w:rPr>
          <w:rFonts w:asciiTheme="minorHAnsi" w:hAnsiTheme="minorHAnsi" w:cstheme="minorHAnsi"/>
          <w:color w:val="auto"/>
        </w:rPr>
        <w:tab/>
        <w:t>Roy, C. S.</w:t>
      </w:r>
      <w:r w:rsidR="00FF0C6D">
        <w:rPr>
          <w:rFonts w:asciiTheme="minorHAnsi" w:hAnsiTheme="minorHAnsi" w:cstheme="minorHAnsi"/>
          <w:color w:val="auto"/>
        </w:rPr>
        <w:t>,</w:t>
      </w:r>
      <w:r w:rsidRPr="00AB5B4C">
        <w:rPr>
          <w:rFonts w:asciiTheme="minorHAnsi" w:hAnsiTheme="minorHAnsi" w:cstheme="minorHAnsi"/>
          <w:color w:val="auto"/>
        </w:rPr>
        <w:t xml:space="preserve"> Sherrington, C. S. On the Regulation of the Blood-supply of the Brain. </w:t>
      </w:r>
      <w:r w:rsidRPr="00AB5B4C">
        <w:rPr>
          <w:rFonts w:asciiTheme="minorHAnsi" w:hAnsiTheme="minorHAnsi" w:cstheme="minorHAnsi"/>
          <w:i/>
          <w:iCs/>
          <w:color w:val="auto"/>
        </w:rPr>
        <w:t>The Journal of Physiology</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11</w:t>
      </w:r>
      <w:r w:rsidRPr="00AB5B4C">
        <w:rPr>
          <w:rFonts w:asciiTheme="minorHAnsi" w:hAnsiTheme="minorHAnsi" w:cstheme="minorHAnsi"/>
          <w:color w:val="auto"/>
        </w:rPr>
        <w:t xml:space="preserve"> (1-2), 85–158.17 (1890).</w:t>
      </w:r>
    </w:p>
    <w:p w14:paraId="21DC1CB9" w14:textId="52D04911"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20.</w:t>
      </w:r>
      <w:r w:rsidRPr="00AB5B4C">
        <w:rPr>
          <w:rFonts w:asciiTheme="minorHAnsi" w:hAnsiTheme="minorHAnsi" w:cstheme="minorHAnsi"/>
          <w:color w:val="auto"/>
        </w:rPr>
        <w:tab/>
        <w:t>Longden, T. A.</w:t>
      </w:r>
      <w:r w:rsidR="00FF0C6D">
        <w:rPr>
          <w:rFonts w:asciiTheme="minorHAnsi" w:hAnsiTheme="minorHAnsi" w:cstheme="minorHAnsi"/>
          <w:color w:val="auto"/>
        </w:rPr>
        <w:t xml:space="preserve"> </w:t>
      </w:r>
      <w:r w:rsidRPr="00FF0C6D">
        <w:rPr>
          <w:rFonts w:asciiTheme="minorHAnsi" w:hAnsiTheme="minorHAnsi" w:cstheme="minorHAnsi"/>
          <w:color w:val="auto"/>
        </w:rPr>
        <w:t>et al.</w:t>
      </w:r>
      <w:r w:rsidRPr="00AB5B4C">
        <w:rPr>
          <w:rFonts w:asciiTheme="minorHAnsi" w:hAnsiTheme="minorHAnsi" w:cstheme="minorHAnsi"/>
          <w:color w:val="auto"/>
        </w:rPr>
        <w:t xml:space="preserve"> Capillary K+-sensing initiates retrograde hyperpolarization to increase local cerebral blood flow. </w:t>
      </w:r>
      <w:r w:rsidRPr="00AB5B4C">
        <w:rPr>
          <w:rFonts w:asciiTheme="minorHAnsi" w:hAnsiTheme="minorHAnsi" w:cstheme="minorHAnsi"/>
          <w:i/>
          <w:iCs/>
          <w:color w:val="auto"/>
        </w:rPr>
        <w:t>Nature Neuroscience</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20</w:t>
      </w:r>
      <w:r w:rsidRPr="00AB5B4C">
        <w:rPr>
          <w:rFonts w:asciiTheme="minorHAnsi" w:hAnsiTheme="minorHAnsi" w:cstheme="minorHAnsi"/>
          <w:color w:val="auto"/>
        </w:rPr>
        <w:t xml:space="preserve"> (5), 717–726 (2017).</w:t>
      </w:r>
    </w:p>
    <w:p w14:paraId="1446B60F" w14:textId="74C7D4FC"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21.</w:t>
      </w:r>
      <w:r w:rsidRPr="00AB5B4C">
        <w:rPr>
          <w:rFonts w:asciiTheme="minorHAnsi" w:hAnsiTheme="minorHAnsi" w:cstheme="minorHAnsi"/>
          <w:color w:val="auto"/>
        </w:rPr>
        <w:tab/>
      </w:r>
      <w:proofErr w:type="spellStart"/>
      <w:r w:rsidRPr="00AB5B4C">
        <w:rPr>
          <w:rFonts w:asciiTheme="minorHAnsi" w:hAnsiTheme="minorHAnsi" w:cstheme="minorHAnsi"/>
          <w:color w:val="auto"/>
        </w:rPr>
        <w:t>Harraz</w:t>
      </w:r>
      <w:proofErr w:type="spellEnd"/>
      <w:r w:rsidRPr="00AB5B4C">
        <w:rPr>
          <w:rFonts w:asciiTheme="minorHAnsi" w:hAnsiTheme="minorHAnsi" w:cstheme="minorHAnsi"/>
          <w:color w:val="auto"/>
        </w:rPr>
        <w:t>, O. F., Longden, T. A., Dabertrand, F., Hill-Eubanks, D.</w:t>
      </w:r>
      <w:r w:rsidR="00FF0C6D">
        <w:rPr>
          <w:rFonts w:asciiTheme="minorHAnsi" w:hAnsiTheme="minorHAnsi" w:cstheme="minorHAnsi"/>
          <w:color w:val="auto"/>
        </w:rPr>
        <w:t xml:space="preserve">, </w:t>
      </w:r>
      <w:r w:rsidRPr="00AB5B4C">
        <w:rPr>
          <w:rFonts w:asciiTheme="minorHAnsi" w:hAnsiTheme="minorHAnsi" w:cstheme="minorHAnsi"/>
          <w:color w:val="auto"/>
        </w:rPr>
        <w:t xml:space="preserve">Nelson, M. T. Endothelial </w:t>
      </w:r>
      <w:proofErr w:type="spellStart"/>
      <w:r w:rsidRPr="00AB5B4C">
        <w:rPr>
          <w:rFonts w:asciiTheme="minorHAnsi" w:hAnsiTheme="minorHAnsi" w:cstheme="minorHAnsi"/>
          <w:color w:val="auto"/>
        </w:rPr>
        <w:t>GqPCR</w:t>
      </w:r>
      <w:proofErr w:type="spellEnd"/>
      <w:r w:rsidRPr="00AB5B4C">
        <w:rPr>
          <w:rFonts w:asciiTheme="minorHAnsi" w:hAnsiTheme="minorHAnsi" w:cstheme="minorHAnsi"/>
          <w:color w:val="auto"/>
        </w:rPr>
        <w:t xml:space="preserve"> activity controls capillary electrical signaling and brain blood flow through PIP2 depletion. </w:t>
      </w:r>
      <w:r w:rsidRPr="00AB5B4C">
        <w:rPr>
          <w:rFonts w:asciiTheme="minorHAnsi" w:hAnsiTheme="minorHAnsi" w:cstheme="minorHAnsi"/>
          <w:i/>
          <w:iCs/>
          <w:color w:val="auto"/>
        </w:rPr>
        <w:t>Proceedings of the National Academy of Sciences of the United States of America</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115</w:t>
      </w:r>
      <w:r w:rsidRPr="00AB5B4C">
        <w:rPr>
          <w:rFonts w:asciiTheme="minorHAnsi" w:hAnsiTheme="minorHAnsi" w:cstheme="minorHAnsi"/>
          <w:color w:val="auto"/>
        </w:rPr>
        <w:t xml:space="preserve"> (15), E3569–E3577 (2018).</w:t>
      </w:r>
    </w:p>
    <w:p w14:paraId="77C3108C" w14:textId="12EB73E3"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22.</w:t>
      </w:r>
      <w:r w:rsidRPr="00AB5B4C">
        <w:rPr>
          <w:rFonts w:asciiTheme="minorHAnsi" w:hAnsiTheme="minorHAnsi" w:cstheme="minorHAnsi"/>
          <w:color w:val="auto"/>
        </w:rPr>
        <w:tab/>
      </w:r>
      <w:proofErr w:type="spellStart"/>
      <w:r w:rsidRPr="00AB5B4C">
        <w:rPr>
          <w:rFonts w:asciiTheme="minorHAnsi" w:hAnsiTheme="minorHAnsi" w:cstheme="minorHAnsi"/>
          <w:color w:val="auto"/>
        </w:rPr>
        <w:t>Harraz</w:t>
      </w:r>
      <w:proofErr w:type="spellEnd"/>
      <w:r w:rsidRPr="00AB5B4C">
        <w:rPr>
          <w:rFonts w:asciiTheme="minorHAnsi" w:hAnsiTheme="minorHAnsi" w:cstheme="minorHAnsi"/>
          <w:color w:val="auto"/>
        </w:rPr>
        <w:t>, O. F., Longden, T. A., Hill-Eubanks, D.</w:t>
      </w:r>
      <w:r w:rsidR="00FF0C6D">
        <w:rPr>
          <w:rFonts w:asciiTheme="minorHAnsi" w:hAnsiTheme="minorHAnsi" w:cstheme="minorHAnsi"/>
          <w:color w:val="auto"/>
        </w:rPr>
        <w:t xml:space="preserve">, </w:t>
      </w:r>
      <w:r w:rsidRPr="00AB5B4C">
        <w:rPr>
          <w:rFonts w:asciiTheme="minorHAnsi" w:hAnsiTheme="minorHAnsi" w:cstheme="minorHAnsi"/>
          <w:color w:val="auto"/>
        </w:rPr>
        <w:t xml:space="preserve">Nelson, M. T. PIP2 depletion promotes TRPV4 channel activity in mouse brain capillary endothelial cells. </w:t>
      </w:r>
      <w:proofErr w:type="spellStart"/>
      <w:r w:rsidRPr="00AB5B4C">
        <w:rPr>
          <w:rFonts w:asciiTheme="minorHAnsi" w:hAnsiTheme="minorHAnsi" w:cstheme="minorHAnsi"/>
          <w:i/>
          <w:iCs/>
          <w:color w:val="auto"/>
        </w:rPr>
        <w:t>eLife</w:t>
      </w:r>
      <w:proofErr w:type="spellEnd"/>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7</w:t>
      </w:r>
      <w:r w:rsidRPr="00AB5B4C">
        <w:rPr>
          <w:rFonts w:asciiTheme="minorHAnsi" w:hAnsiTheme="minorHAnsi" w:cstheme="minorHAnsi"/>
          <w:color w:val="auto"/>
        </w:rPr>
        <w:t>, 351</w:t>
      </w:r>
      <w:r w:rsidR="00FF0C6D">
        <w:rPr>
          <w:rFonts w:asciiTheme="minorHAnsi" w:hAnsiTheme="minorHAnsi" w:cstheme="minorHAnsi"/>
          <w:color w:val="auto"/>
        </w:rPr>
        <w:t xml:space="preserve"> </w:t>
      </w:r>
      <w:r w:rsidRPr="00AB5B4C">
        <w:rPr>
          <w:rFonts w:asciiTheme="minorHAnsi" w:hAnsiTheme="minorHAnsi" w:cstheme="minorHAnsi"/>
          <w:color w:val="auto"/>
        </w:rPr>
        <w:t>(2018).</w:t>
      </w:r>
    </w:p>
    <w:p w14:paraId="115EC66B" w14:textId="448EA19D"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23.</w:t>
      </w:r>
      <w:r w:rsidRPr="00AB5B4C">
        <w:rPr>
          <w:rFonts w:asciiTheme="minorHAnsi" w:hAnsiTheme="minorHAnsi" w:cstheme="minorHAnsi"/>
          <w:color w:val="auto"/>
        </w:rPr>
        <w:tab/>
        <w:t>Hodgkin, A. L.</w:t>
      </w:r>
      <w:r w:rsidR="00FF0C6D">
        <w:rPr>
          <w:rFonts w:asciiTheme="minorHAnsi" w:hAnsiTheme="minorHAnsi" w:cstheme="minorHAnsi"/>
          <w:color w:val="auto"/>
        </w:rPr>
        <w:t xml:space="preserve">, </w:t>
      </w:r>
      <w:r w:rsidR="008C6F9E" w:rsidRPr="00AB5B4C">
        <w:rPr>
          <w:rFonts w:asciiTheme="minorHAnsi" w:hAnsiTheme="minorHAnsi" w:cstheme="minorHAnsi"/>
          <w:color w:val="auto"/>
        </w:rPr>
        <w:t>Huxley</w:t>
      </w:r>
      <w:r w:rsidRPr="00AB5B4C">
        <w:rPr>
          <w:rFonts w:asciiTheme="minorHAnsi" w:hAnsiTheme="minorHAnsi" w:cstheme="minorHAnsi"/>
          <w:color w:val="auto"/>
        </w:rPr>
        <w:t xml:space="preserve">, A. F. A quantitative description of membrane current and its application to conduction and excitation in nerve. </w:t>
      </w:r>
      <w:r w:rsidRPr="00AB5B4C">
        <w:rPr>
          <w:rFonts w:asciiTheme="minorHAnsi" w:hAnsiTheme="minorHAnsi" w:cstheme="minorHAnsi"/>
          <w:i/>
          <w:iCs/>
          <w:color w:val="auto"/>
        </w:rPr>
        <w:t>The Journal of Physiology</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117</w:t>
      </w:r>
      <w:r w:rsidRPr="00AB5B4C">
        <w:rPr>
          <w:rFonts w:asciiTheme="minorHAnsi" w:hAnsiTheme="minorHAnsi" w:cstheme="minorHAnsi"/>
          <w:color w:val="auto"/>
        </w:rPr>
        <w:t xml:space="preserve"> (4), 500–544 (1952).</w:t>
      </w:r>
    </w:p>
    <w:p w14:paraId="7BEEBE93" w14:textId="47FA7793"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lastRenderedPageBreak/>
        <w:t>24.</w:t>
      </w:r>
      <w:r w:rsidRPr="00AB5B4C">
        <w:rPr>
          <w:rFonts w:asciiTheme="minorHAnsi" w:hAnsiTheme="minorHAnsi" w:cstheme="minorHAnsi"/>
          <w:color w:val="auto"/>
        </w:rPr>
        <w:tab/>
      </w:r>
      <w:proofErr w:type="spellStart"/>
      <w:r w:rsidRPr="00AB5B4C">
        <w:rPr>
          <w:rFonts w:asciiTheme="minorHAnsi" w:hAnsiTheme="minorHAnsi" w:cstheme="minorHAnsi"/>
          <w:color w:val="auto"/>
        </w:rPr>
        <w:t>Ballanyi</w:t>
      </w:r>
      <w:proofErr w:type="spellEnd"/>
      <w:r w:rsidRPr="00AB5B4C">
        <w:rPr>
          <w:rFonts w:asciiTheme="minorHAnsi" w:hAnsiTheme="minorHAnsi" w:cstheme="minorHAnsi"/>
          <w:color w:val="auto"/>
        </w:rPr>
        <w:t xml:space="preserve">, K., </w:t>
      </w:r>
      <w:proofErr w:type="spellStart"/>
      <w:r w:rsidRPr="00AB5B4C">
        <w:rPr>
          <w:rFonts w:asciiTheme="minorHAnsi" w:hAnsiTheme="minorHAnsi" w:cstheme="minorHAnsi"/>
          <w:color w:val="auto"/>
        </w:rPr>
        <w:t>Doutheil</w:t>
      </w:r>
      <w:proofErr w:type="spellEnd"/>
      <w:r w:rsidRPr="00AB5B4C">
        <w:rPr>
          <w:rFonts w:asciiTheme="minorHAnsi" w:hAnsiTheme="minorHAnsi" w:cstheme="minorHAnsi"/>
          <w:color w:val="auto"/>
        </w:rPr>
        <w:t>, J.</w:t>
      </w:r>
      <w:r w:rsidR="00FF0C6D">
        <w:rPr>
          <w:rFonts w:asciiTheme="minorHAnsi" w:hAnsiTheme="minorHAnsi" w:cstheme="minorHAnsi"/>
          <w:color w:val="auto"/>
        </w:rPr>
        <w:t xml:space="preserve">, </w:t>
      </w:r>
      <w:r w:rsidRPr="00AB5B4C">
        <w:rPr>
          <w:rFonts w:asciiTheme="minorHAnsi" w:hAnsiTheme="minorHAnsi" w:cstheme="minorHAnsi"/>
          <w:color w:val="auto"/>
        </w:rPr>
        <w:t xml:space="preserve">Brockhaus, J. Membrane potentials and microenvironment of rat dorsal vagal cells in vitro during energy depletion. </w:t>
      </w:r>
      <w:r w:rsidRPr="00AB5B4C">
        <w:rPr>
          <w:rFonts w:asciiTheme="minorHAnsi" w:hAnsiTheme="minorHAnsi" w:cstheme="minorHAnsi"/>
          <w:i/>
          <w:iCs/>
          <w:color w:val="auto"/>
        </w:rPr>
        <w:t>The Journal of Physiology</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495 (Pt 3)</w:t>
      </w:r>
      <w:r w:rsidRPr="00AB5B4C">
        <w:rPr>
          <w:rFonts w:asciiTheme="minorHAnsi" w:hAnsiTheme="minorHAnsi" w:cstheme="minorHAnsi"/>
          <w:color w:val="auto"/>
        </w:rPr>
        <w:t>, 769–784 (1996).</w:t>
      </w:r>
    </w:p>
    <w:p w14:paraId="11120717" w14:textId="2B1F8E34"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25.</w:t>
      </w:r>
      <w:r w:rsidRPr="00AB5B4C">
        <w:rPr>
          <w:rFonts w:asciiTheme="minorHAnsi" w:hAnsiTheme="minorHAnsi" w:cstheme="minorHAnsi"/>
          <w:color w:val="auto"/>
        </w:rPr>
        <w:tab/>
        <w:t xml:space="preserve">Filosa, J. A. </w:t>
      </w:r>
      <w:r w:rsidRPr="00FF0C6D">
        <w:rPr>
          <w:rFonts w:asciiTheme="minorHAnsi" w:hAnsiTheme="minorHAnsi" w:cstheme="minorHAnsi"/>
          <w:color w:val="auto"/>
        </w:rPr>
        <w:t>et al.</w:t>
      </w:r>
      <w:r w:rsidRPr="00AB5B4C">
        <w:rPr>
          <w:rFonts w:asciiTheme="minorHAnsi" w:hAnsiTheme="minorHAnsi" w:cstheme="minorHAnsi"/>
          <w:color w:val="auto"/>
        </w:rPr>
        <w:t xml:space="preserve"> Local potassium signaling couples neuronal activity to vasodilation in the brain. </w:t>
      </w:r>
      <w:r w:rsidRPr="00AB5B4C">
        <w:rPr>
          <w:rFonts w:asciiTheme="minorHAnsi" w:hAnsiTheme="minorHAnsi" w:cstheme="minorHAnsi"/>
          <w:i/>
          <w:iCs/>
          <w:color w:val="auto"/>
        </w:rPr>
        <w:t>Nature Neuroscience</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9</w:t>
      </w:r>
      <w:r w:rsidRPr="00AB5B4C">
        <w:rPr>
          <w:rFonts w:asciiTheme="minorHAnsi" w:hAnsiTheme="minorHAnsi" w:cstheme="minorHAnsi"/>
          <w:color w:val="auto"/>
        </w:rPr>
        <w:t xml:space="preserve"> (11), 1397–1403</w:t>
      </w:r>
      <w:r w:rsidR="00FF0C6D">
        <w:rPr>
          <w:rFonts w:asciiTheme="minorHAnsi" w:hAnsiTheme="minorHAnsi" w:cstheme="minorHAnsi"/>
          <w:color w:val="auto"/>
        </w:rPr>
        <w:t xml:space="preserve"> </w:t>
      </w:r>
      <w:r w:rsidRPr="00AB5B4C">
        <w:rPr>
          <w:rFonts w:asciiTheme="minorHAnsi" w:hAnsiTheme="minorHAnsi" w:cstheme="minorHAnsi"/>
          <w:color w:val="auto"/>
        </w:rPr>
        <w:t>(2006).</w:t>
      </w:r>
    </w:p>
    <w:p w14:paraId="7BA6B03A" w14:textId="636E4E25"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26.</w:t>
      </w:r>
      <w:r w:rsidRPr="00AB5B4C">
        <w:rPr>
          <w:rFonts w:asciiTheme="minorHAnsi" w:hAnsiTheme="minorHAnsi" w:cstheme="minorHAnsi"/>
          <w:color w:val="auto"/>
        </w:rPr>
        <w:tab/>
      </w:r>
      <w:proofErr w:type="spellStart"/>
      <w:r w:rsidRPr="00AB5B4C">
        <w:rPr>
          <w:rFonts w:asciiTheme="minorHAnsi" w:hAnsiTheme="minorHAnsi" w:cstheme="minorHAnsi"/>
          <w:color w:val="auto"/>
        </w:rPr>
        <w:t>Attwell</w:t>
      </w:r>
      <w:proofErr w:type="spellEnd"/>
      <w:r w:rsidRPr="00AB5B4C">
        <w:rPr>
          <w:rFonts w:asciiTheme="minorHAnsi" w:hAnsiTheme="minorHAnsi" w:cstheme="minorHAnsi"/>
          <w:color w:val="auto"/>
        </w:rPr>
        <w:t>, D.</w:t>
      </w:r>
      <w:r w:rsidR="00FF0C6D">
        <w:rPr>
          <w:rFonts w:asciiTheme="minorHAnsi" w:hAnsiTheme="minorHAnsi" w:cstheme="minorHAnsi"/>
          <w:color w:val="auto"/>
        </w:rPr>
        <w:t xml:space="preserve"> et al</w:t>
      </w:r>
      <w:r w:rsidRPr="00AB5B4C">
        <w:rPr>
          <w:rFonts w:asciiTheme="minorHAnsi" w:hAnsiTheme="minorHAnsi" w:cstheme="minorHAnsi"/>
          <w:color w:val="auto"/>
        </w:rPr>
        <w:t xml:space="preserve">. Glial and neuronal control of brain blood flow. </w:t>
      </w:r>
      <w:r w:rsidRPr="00AB5B4C">
        <w:rPr>
          <w:rFonts w:asciiTheme="minorHAnsi" w:hAnsiTheme="minorHAnsi" w:cstheme="minorHAnsi"/>
          <w:i/>
          <w:iCs/>
          <w:color w:val="auto"/>
        </w:rPr>
        <w:t>Nature</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468</w:t>
      </w:r>
      <w:r w:rsidRPr="00AB5B4C">
        <w:rPr>
          <w:rFonts w:asciiTheme="minorHAnsi" w:hAnsiTheme="minorHAnsi" w:cstheme="minorHAnsi"/>
          <w:color w:val="auto"/>
        </w:rPr>
        <w:t xml:space="preserve"> (7321), 232–243 (2010).</w:t>
      </w:r>
    </w:p>
    <w:p w14:paraId="44C3AE16" w14:textId="7D5FE4BB"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27.</w:t>
      </w:r>
      <w:r w:rsidRPr="00AB5B4C">
        <w:rPr>
          <w:rFonts w:asciiTheme="minorHAnsi" w:hAnsiTheme="minorHAnsi" w:cstheme="minorHAnsi"/>
          <w:color w:val="auto"/>
        </w:rPr>
        <w:tab/>
        <w:t xml:space="preserve">Coyle, P. Vascular patterns of the rat hippocampal formation. </w:t>
      </w:r>
      <w:r w:rsidRPr="00AB5B4C">
        <w:rPr>
          <w:rFonts w:asciiTheme="minorHAnsi" w:hAnsiTheme="minorHAnsi" w:cstheme="minorHAnsi"/>
          <w:i/>
          <w:iCs/>
          <w:color w:val="auto"/>
        </w:rPr>
        <w:t>Experimental Neurology</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52</w:t>
      </w:r>
      <w:r w:rsidRPr="00AB5B4C">
        <w:rPr>
          <w:rFonts w:asciiTheme="minorHAnsi" w:hAnsiTheme="minorHAnsi" w:cstheme="minorHAnsi"/>
          <w:color w:val="auto"/>
        </w:rPr>
        <w:t xml:space="preserve"> (3), 447–458</w:t>
      </w:r>
      <w:r w:rsidR="00FF0C6D">
        <w:rPr>
          <w:rFonts w:asciiTheme="minorHAnsi" w:hAnsiTheme="minorHAnsi" w:cstheme="minorHAnsi"/>
          <w:color w:val="auto"/>
        </w:rPr>
        <w:t xml:space="preserve"> </w:t>
      </w:r>
      <w:r w:rsidRPr="00AB5B4C">
        <w:rPr>
          <w:rFonts w:asciiTheme="minorHAnsi" w:hAnsiTheme="minorHAnsi" w:cstheme="minorHAnsi"/>
          <w:color w:val="auto"/>
        </w:rPr>
        <w:t>(1976).</w:t>
      </w:r>
    </w:p>
    <w:p w14:paraId="21FA5624" w14:textId="7B94F3C1"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28.</w:t>
      </w:r>
      <w:r w:rsidRPr="00AB5B4C">
        <w:rPr>
          <w:rFonts w:asciiTheme="minorHAnsi" w:hAnsiTheme="minorHAnsi" w:cstheme="minorHAnsi"/>
          <w:color w:val="auto"/>
        </w:rPr>
        <w:tab/>
        <w:t>Wang, H.-R.</w:t>
      </w:r>
      <w:r w:rsidR="00FF0C6D">
        <w:rPr>
          <w:rFonts w:asciiTheme="minorHAnsi" w:hAnsiTheme="minorHAnsi" w:cstheme="minorHAnsi"/>
          <w:color w:val="auto"/>
        </w:rPr>
        <w:t xml:space="preserve"> </w:t>
      </w:r>
      <w:r w:rsidRPr="00FF0C6D">
        <w:rPr>
          <w:rFonts w:asciiTheme="minorHAnsi" w:hAnsiTheme="minorHAnsi" w:cstheme="minorHAnsi"/>
          <w:color w:val="auto"/>
        </w:rPr>
        <w:t>et al.</w:t>
      </w:r>
      <w:r w:rsidRPr="00AB5B4C">
        <w:rPr>
          <w:rFonts w:asciiTheme="minorHAnsi" w:hAnsiTheme="minorHAnsi" w:cstheme="minorHAnsi"/>
          <w:color w:val="auto"/>
        </w:rPr>
        <w:t xml:space="preserve"> Selective inhibition of the K(</w:t>
      </w:r>
      <w:proofErr w:type="spellStart"/>
      <w:r w:rsidRPr="00AB5B4C">
        <w:rPr>
          <w:rFonts w:asciiTheme="minorHAnsi" w:hAnsiTheme="minorHAnsi" w:cstheme="minorHAnsi"/>
          <w:color w:val="auto"/>
        </w:rPr>
        <w:t>ir</w:t>
      </w:r>
      <w:proofErr w:type="spellEnd"/>
      <w:r w:rsidRPr="00AB5B4C">
        <w:rPr>
          <w:rFonts w:asciiTheme="minorHAnsi" w:hAnsiTheme="minorHAnsi" w:cstheme="minorHAnsi"/>
          <w:color w:val="auto"/>
        </w:rPr>
        <w:t xml:space="preserve">)2 family of inward rectifier potassium channels by a small molecule probe: the discovery, SAR, and pharmacological characterization of ML133. </w:t>
      </w:r>
      <w:r w:rsidRPr="00AB5B4C">
        <w:rPr>
          <w:rFonts w:asciiTheme="minorHAnsi" w:hAnsiTheme="minorHAnsi" w:cstheme="minorHAnsi"/>
          <w:i/>
          <w:iCs/>
          <w:color w:val="auto"/>
        </w:rPr>
        <w:t xml:space="preserve">ACS </w:t>
      </w:r>
      <w:r w:rsidR="00FF0C6D">
        <w:rPr>
          <w:rFonts w:asciiTheme="minorHAnsi" w:hAnsiTheme="minorHAnsi" w:cstheme="minorHAnsi"/>
          <w:i/>
          <w:iCs/>
          <w:color w:val="auto"/>
        </w:rPr>
        <w:t>C</w:t>
      </w:r>
      <w:r w:rsidRPr="00AB5B4C">
        <w:rPr>
          <w:rFonts w:asciiTheme="minorHAnsi" w:hAnsiTheme="minorHAnsi" w:cstheme="minorHAnsi"/>
          <w:i/>
          <w:iCs/>
          <w:color w:val="auto"/>
        </w:rPr>
        <w:t xml:space="preserve">hemical </w:t>
      </w:r>
      <w:r w:rsidR="00FF0C6D">
        <w:rPr>
          <w:rFonts w:asciiTheme="minorHAnsi" w:hAnsiTheme="minorHAnsi" w:cstheme="minorHAnsi"/>
          <w:i/>
          <w:iCs/>
          <w:color w:val="auto"/>
        </w:rPr>
        <w:t>B</w:t>
      </w:r>
      <w:r w:rsidRPr="00AB5B4C">
        <w:rPr>
          <w:rFonts w:asciiTheme="minorHAnsi" w:hAnsiTheme="minorHAnsi" w:cstheme="minorHAnsi"/>
          <w:i/>
          <w:iCs/>
          <w:color w:val="auto"/>
        </w:rPr>
        <w:t>iology</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6</w:t>
      </w:r>
      <w:r w:rsidRPr="00AB5B4C">
        <w:rPr>
          <w:rFonts w:asciiTheme="minorHAnsi" w:hAnsiTheme="minorHAnsi" w:cstheme="minorHAnsi"/>
          <w:color w:val="auto"/>
        </w:rPr>
        <w:t xml:space="preserve"> (8), 845–856 (2011).</w:t>
      </w:r>
    </w:p>
    <w:p w14:paraId="1BC755E2" w14:textId="5421F7FC"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29.</w:t>
      </w:r>
      <w:r w:rsidRPr="00AB5B4C">
        <w:rPr>
          <w:rFonts w:asciiTheme="minorHAnsi" w:hAnsiTheme="minorHAnsi" w:cstheme="minorHAnsi"/>
          <w:color w:val="auto"/>
        </w:rPr>
        <w:tab/>
        <w:t xml:space="preserve">Pires, P. W., </w:t>
      </w:r>
      <w:proofErr w:type="spellStart"/>
      <w:r w:rsidRPr="00AB5B4C">
        <w:rPr>
          <w:rFonts w:asciiTheme="minorHAnsi" w:hAnsiTheme="minorHAnsi" w:cstheme="minorHAnsi"/>
          <w:color w:val="auto"/>
        </w:rPr>
        <w:t>Dabertrand</w:t>
      </w:r>
      <w:proofErr w:type="spellEnd"/>
      <w:r w:rsidRPr="00AB5B4C">
        <w:rPr>
          <w:rFonts w:asciiTheme="minorHAnsi" w:hAnsiTheme="minorHAnsi" w:cstheme="minorHAnsi"/>
          <w:color w:val="auto"/>
        </w:rPr>
        <w:t>, F.</w:t>
      </w:r>
      <w:r w:rsidR="00FF0C6D">
        <w:rPr>
          <w:rFonts w:asciiTheme="minorHAnsi" w:hAnsiTheme="minorHAnsi" w:cstheme="minorHAnsi"/>
          <w:color w:val="auto"/>
        </w:rPr>
        <w:t>,</w:t>
      </w:r>
      <w:r w:rsidRPr="00AB5B4C">
        <w:rPr>
          <w:rFonts w:asciiTheme="minorHAnsi" w:hAnsiTheme="minorHAnsi" w:cstheme="minorHAnsi"/>
          <w:color w:val="auto"/>
        </w:rPr>
        <w:t xml:space="preserve"> Earley, S. Isolation and Cannulation of Cerebral Parenchymal Arterioles. </w:t>
      </w:r>
      <w:r w:rsidRPr="00AB5B4C">
        <w:rPr>
          <w:rFonts w:asciiTheme="minorHAnsi" w:hAnsiTheme="minorHAnsi" w:cstheme="minorHAnsi"/>
          <w:i/>
          <w:iCs/>
          <w:color w:val="auto"/>
        </w:rPr>
        <w:t xml:space="preserve">Journal of </w:t>
      </w:r>
      <w:r w:rsidR="00FF0C6D">
        <w:rPr>
          <w:rFonts w:asciiTheme="minorHAnsi" w:hAnsiTheme="minorHAnsi" w:cstheme="minorHAnsi"/>
          <w:i/>
          <w:iCs/>
          <w:color w:val="auto"/>
        </w:rPr>
        <w:t>V</w:t>
      </w:r>
      <w:r w:rsidRPr="00AB5B4C">
        <w:rPr>
          <w:rFonts w:asciiTheme="minorHAnsi" w:hAnsiTheme="minorHAnsi" w:cstheme="minorHAnsi"/>
          <w:i/>
          <w:iCs/>
          <w:color w:val="auto"/>
        </w:rPr>
        <w:t xml:space="preserve">isualized </w:t>
      </w:r>
      <w:r w:rsidR="00FF0C6D">
        <w:rPr>
          <w:rFonts w:asciiTheme="minorHAnsi" w:hAnsiTheme="minorHAnsi" w:cstheme="minorHAnsi"/>
          <w:i/>
          <w:iCs/>
          <w:color w:val="auto"/>
        </w:rPr>
        <w:t>E</w:t>
      </w:r>
      <w:r w:rsidRPr="00AB5B4C">
        <w:rPr>
          <w:rFonts w:asciiTheme="minorHAnsi" w:hAnsiTheme="minorHAnsi" w:cstheme="minorHAnsi"/>
          <w:i/>
          <w:iCs/>
          <w:color w:val="auto"/>
        </w:rPr>
        <w:t>xperiments</w:t>
      </w:r>
      <w:r w:rsidR="00FF0C6D">
        <w:rPr>
          <w:rFonts w:asciiTheme="minorHAnsi" w:hAnsiTheme="minorHAnsi" w:cstheme="minorHAnsi"/>
          <w:i/>
          <w:iCs/>
          <w:color w:val="auto"/>
        </w:rPr>
        <w:t xml:space="preserve">. </w:t>
      </w:r>
      <w:r w:rsidRPr="00AB5B4C">
        <w:rPr>
          <w:rFonts w:asciiTheme="minorHAnsi" w:hAnsiTheme="minorHAnsi" w:cstheme="minorHAnsi"/>
          <w:color w:val="auto"/>
        </w:rPr>
        <w:t>(</w:t>
      </w:r>
      <w:r w:rsidRPr="00FF0C6D">
        <w:rPr>
          <w:rFonts w:asciiTheme="minorHAnsi" w:hAnsiTheme="minorHAnsi" w:cstheme="minorHAnsi"/>
          <w:b/>
          <w:bCs/>
          <w:color w:val="auto"/>
        </w:rPr>
        <w:t>111</w:t>
      </w:r>
      <w:r w:rsidRPr="00AB5B4C">
        <w:rPr>
          <w:rFonts w:asciiTheme="minorHAnsi" w:hAnsiTheme="minorHAnsi" w:cstheme="minorHAnsi"/>
          <w:color w:val="auto"/>
        </w:rPr>
        <w:t>), 1–11</w:t>
      </w:r>
      <w:r w:rsidR="00FF0C6D">
        <w:rPr>
          <w:rFonts w:asciiTheme="minorHAnsi" w:hAnsiTheme="minorHAnsi" w:cstheme="minorHAnsi"/>
          <w:color w:val="auto"/>
        </w:rPr>
        <w:t xml:space="preserve"> </w:t>
      </w:r>
      <w:r w:rsidRPr="00AB5B4C">
        <w:rPr>
          <w:rFonts w:asciiTheme="minorHAnsi" w:hAnsiTheme="minorHAnsi" w:cstheme="minorHAnsi"/>
          <w:color w:val="auto"/>
        </w:rPr>
        <w:t>(2016).</w:t>
      </w:r>
    </w:p>
    <w:p w14:paraId="4936786C" w14:textId="01B4F569"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30.</w:t>
      </w:r>
      <w:r w:rsidRPr="00AB5B4C">
        <w:rPr>
          <w:rFonts w:asciiTheme="minorHAnsi" w:hAnsiTheme="minorHAnsi" w:cstheme="minorHAnsi"/>
          <w:color w:val="auto"/>
        </w:rPr>
        <w:tab/>
        <w:t xml:space="preserve">Bayliss, W. M. On the local reactions of the arterial wall to changes of internal pressure. </w:t>
      </w:r>
      <w:r w:rsidRPr="00AB5B4C">
        <w:rPr>
          <w:rFonts w:asciiTheme="minorHAnsi" w:hAnsiTheme="minorHAnsi" w:cstheme="minorHAnsi"/>
          <w:i/>
          <w:iCs/>
          <w:color w:val="auto"/>
        </w:rPr>
        <w:t>The Journal of Physiology</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28</w:t>
      </w:r>
      <w:r w:rsidRPr="00AB5B4C">
        <w:rPr>
          <w:rFonts w:asciiTheme="minorHAnsi" w:hAnsiTheme="minorHAnsi" w:cstheme="minorHAnsi"/>
          <w:color w:val="auto"/>
        </w:rPr>
        <w:t xml:space="preserve"> (3), 220–231 (1902).</w:t>
      </w:r>
    </w:p>
    <w:p w14:paraId="49B69F5A" w14:textId="1158430F" w:rsidR="0059303A" w:rsidRPr="00AB5B4C" w:rsidRDefault="0059303A" w:rsidP="00AB5B4C">
      <w:pPr>
        <w:widowControl/>
        <w:tabs>
          <w:tab w:val="left" w:pos="640"/>
        </w:tabs>
        <w:rPr>
          <w:rFonts w:asciiTheme="minorHAnsi" w:hAnsiTheme="minorHAnsi" w:cstheme="minorHAnsi"/>
          <w:color w:val="auto"/>
          <w:lang w:val="fr-FR"/>
        </w:rPr>
      </w:pPr>
      <w:r w:rsidRPr="00AB5B4C">
        <w:rPr>
          <w:rFonts w:asciiTheme="minorHAnsi" w:hAnsiTheme="minorHAnsi" w:cstheme="minorHAnsi"/>
          <w:color w:val="auto"/>
        </w:rPr>
        <w:t>31.</w:t>
      </w:r>
      <w:r w:rsidRPr="00AB5B4C">
        <w:rPr>
          <w:rFonts w:asciiTheme="minorHAnsi" w:hAnsiTheme="minorHAnsi" w:cstheme="minorHAnsi"/>
          <w:color w:val="auto"/>
        </w:rPr>
        <w:tab/>
        <w:t xml:space="preserve">Montagne, A. </w:t>
      </w:r>
      <w:r w:rsidRPr="00FF0C6D">
        <w:rPr>
          <w:rFonts w:asciiTheme="minorHAnsi" w:hAnsiTheme="minorHAnsi" w:cstheme="minorHAnsi"/>
          <w:color w:val="auto"/>
        </w:rPr>
        <w:t xml:space="preserve">et al. </w:t>
      </w:r>
      <w:r w:rsidRPr="00AB5B4C">
        <w:rPr>
          <w:rFonts w:asciiTheme="minorHAnsi" w:hAnsiTheme="minorHAnsi" w:cstheme="minorHAnsi"/>
          <w:color w:val="auto"/>
        </w:rPr>
        <w:t xml:space="preserve">Blood-brain barrier breakdown in the aging human hippocampus. </w:t>
      </w:r>
      <w:proofErr w:type="spellStart"/>
      <w:r w:rsidRPr="00AB5B4C">
        <w:rPr>
          <w:rFonts w:asciiTheme="minorHAnsi" w:hAnsiTheme="minorHAnsi" w:cstheme="minorHAnsi"/>
          <w:i/>
          <w:iCs/>
          <w:color w:val="auto"/>
          <w:lang w:val="fr-FR"/>
        </w:rPr>
        <w:t>Neuron</w:t>
      </w:r>
      <w:proofErr w:type="spellEnd"/>
      <w:r w:rsidR="00FF0C6D">
        <w:rPr>
          <w:rFonts w:asciiTheme="minorHAnsi" w:hAnsiTheme="minorHAnsi" w:cstheme="minorHAnsi"/>
          <w:i/>
          <w:iCs/>
          <w:color w:val="auto"/>
          <w:lang w:val="fr-FR"/>
        </w:rPr>
        <w:t>.</w:t>
      </w:r>
      <w:r w:rsidRPr="00AB5B4C">
        <w:rPr>
          <w:rFonts w:asciiTheme="minorHAnsi" w:hAnsiTheme="minorHAnsi" w:cstheme="minorHAnsi"/>
          <w:color w:val="auto"/>
          <w:lang w:val="fr-FR"/>
        </w:rPr>
        <w:t xml:space="preserve"> </w:t>
      </w:r>
      <w:r w:rsidRPr="00AB5B4C">
        <w:rPr>
          <w:rFonts w:asciiTheme="minorHAnsi" w:hAnsiTheme="minorHAnsi" w:cstheme="minorHAnsi"/>
          <w:b/>
          <w:bCs/>
          <w:color w:val="auto"/>
          <w:lang w:val="fr-FR"/>
        </w:rPr>
        <w:t>85</w:t>
      </w:r>
      <w:r w:rsidRPr="00AB5B4C">
        <w:rPr>
          <w:rFonts w:asciiTheme="minorHAnsi" w:hAnsiTheme="minorHAnsi" w:cstheme="minorHAnsi"/>
          <w:color w:val="auto"/>
          <w:lang w:val="fr-FR"/>
        </w:rPr>
        <w:t xml:space="preserve"> (2), 296–302</w:t>
      </w:r>
      <w:r w:rsidR="00FF0C6D">
        <w:rPr>
          <w:rFonts w:asciiTheme="minorHAnsi" w:hAnsiTheme="minorHAnsi" w:cstheme="minorHAnsi"/>
          <w:color w:val="auto"/>
          <w:lang w:val="fr-FR"/>
        </w:rPr>
        <w:t xml:space="preserve"> </w:t>
      </w:r>
      <w:r w:rsidRPr="00AB5B4C">
        <w:rPr>
          <w:rFonts w:asciiTheme="minorHAnsi" w:hAnsiTheme="minorHAnsi" w:cstheme="minorHAnsi"/>
          <w:color w:val="auto"/>
          <w:lang w:val="fr-FR"/>
        </w:rPr>
        <w:t>(2015).</w:t>
      </w:r>
    </w:p>
    <w:p w14:paraId="7E0C0A8C" w14:textId="53F57CCF" w:rsidR="0059303A"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lang w:val="fr-FR"/>
        </w:rPr>
        <w:t>32.</w:t>
      </w:r>
      <w:r w:rsidRPr="00AB5B4C">
        <w:rPr>
          <w:rFonts w:asciiTheme="minorHAnsi" w:hAnsiTheme="minorHAnsi" w:cstheme="minorHAnsi"/>
          <w:color w:val="auto"/>
          <w:lang w:val="fr-FR"/>
        </w:rPr>
        <w:tab/>
        <w:t>Zhang, X.</w:t>
      </w:r>
      <w:r w:rsidR="00FF0C6D">
        <w:rPr>
          <w:rFonts w:asciiTheme="minorHAnsi" w:hAnsiTheme="minorHAnsi" w:cstheme="minorHAnsi"/>
          <w:color w:val="auto"/>
          <w:lang w:val="fr-FR"/>
        </w:rPr>
        <w:t xml:space="preserve"> </w:t>
      </w:r>
      <w:r w:rsidRPr="00FF0C6D">
        <w:rPr>
          <w:rFonts w:asciiTheme="minorHAnsi" w:hAnsiTheme="minorHAnsi" w:cstheme="minorHAnsi"/>
          <w:color w:val="auto"/>
          <w:lang w:val="fr-FR"/>
        </w:rPr>
        <w:t>et al.</w:t>
      </w:r>
      <w:r w:rsidRPr="00AB5B4C">
        <w:rPr>
          <w:rFonts w:asciiTheme="minorHAnsi" w:hAnsiTheme="minorHAnsi" w:cstheme="minorHAnsi"/>
          <w:color w:val="auto"/>
          <w:lang w:val="fr-FR"/>
        </w:rPr>
        <w:t xml:space="preserve"> </w:t>
      </w:r>
      <w:r w:rsidRPr="00AB5B4C">
        <w:rPr>
          <w:rFonts w:asciiTheme="minorHAnsi" w:hAnsiTheme="minorHAnsi" w:cstheme="minorHAnsi"/>
          <w:color w:val="auto"/>
        </w:rPr>
        <w:t xml:space="preserve">Circulating heparin oligosaccharides rapidly target the hippocampus in sepsis, potentially impacting cognitive functions. </w:t>
      </w:r>
      <w:r w:rsidRPr="00AB5B4C">
        <w:rPr>
          <w:rFonts w:asciiTheme="minorHAnsi" w:hAnsiTheme="minorHAnsi" w:cstheme="minorHAnsi"/>
          <w:i/>
          <w:iCs/>
          <w:color w:val="auto"/>
        </w:rPr>
        <w:t>Proceedings of the National Academy of Sciences of the United States of America</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116</w:t>
      </w:r>
      <w:r w:rsidRPr="00AB5B4C">
        <w:rPr>
          <w:rFonts w:asciiTheme="minorHAnsi" w:hAnsiTheme="minorHAnsi" w:cstheme="minorHAnsi"/>
          <w:color w:val="auto"/>
        </w:rPr>
        <w:t xml:space="preserve"> (19), 9208–9213 (2019).</w:t>
      </w:r>
    </w:p>
    <w:p w14:paraId="63B87751" w14:textId="7D2F93A1" w:rsidR="00A97DD4" w:rsidRPr="00AB5B4C" w:rsidRDefault="0059303A" w:rsidP="00AB5B4C">
      <w:pPr>
        <w:widowControl/>
        <w:tabs>
          <w:tab w:val="left" w:pos="640"/>
        </w:tabs>
        <w:rPr>
          <w:rFonts w:asciiTheme="minorHAnsi" w:hAnsiTheme="minorHAnsi" w:cstheme="minorHAnsi"/>
          <w:color w:val="auto"/>
        </w:rPr>
      </w:pPr>
      <w:r w:rsidRPr="00AB5B4C">
        <w:rPr>
          <w:rFonts w:asciiTheme="minorHAnsi" w:hAnsiTheme="minorHAnsi" w:cstheme="minorHAnsi"/>
          <w:color w:val="auto"/>
        </w:rPr>
        <w:t>33.</w:t>
      </w:r>
      <w:r w:rsidRPr="00AB5B4C">
        <w:rPr>
          <w:rFonts w:asciiTheme="minorHAnsi" w:hAnsiTheme="minorHAnsi" w:cstheme="minorHAnsi"/>
          <w:color w:val="auto"/>
        </w:rPr>
        <w:tab/>
        <w:t>Kim, K. J.</w:t>
      </w:r>
      <w:r w:rsidR="00FF0C6D">
        <w:rPr>
          <w:rFonts w:asciiTheme="minorHAnsi" w:hAnsiTheme="minorHAnsi" w:cstheme="minorHAnsi"/>
          <w:color w:val="auto"/>
        </w:rPr>
        <w:t>,</w:t>
      </w:r>
      <w:r w:rsidRPr="00AB5B4C">
        <w:rPr>
          <w:rFonts w:asciiTheme="minorHAnsi" w:hAnsiTheme="minorHAnsi" w:cstheme="minorHAnsi"/>
          <w:color w:val="auto"/>
        </w:rPr>
        <w:t xml:space="preserve"> Filosa, J. A. Advanced in vitro approach to study neurovascular coupling mechanisms in the brain microcirculation. </w:t>
      </w:r>
      <w:r w:rsidRPr="00AB5B4C">
        <w:rPr>
          <w:rFonts w:asciiTheme="minorHAnsi" w:hAnsiTheme="minorHAnsi" w:cstheme="minorHAnsi"/>
          <w:i/>
          <w:iCs/>
          <w:color w:val="auto"/>
        </w:rPr>
        <w:t>The Journal of Physiology</w:t>
      </w:r>
      <w:r w:rsidR="00FF0C6D">
        <w:rPr>
          <w:rFonts w:asciiTheme="minorHAnsi" w:hAnsiTheme="minorHAnsi" w:cstheme="minorHAnsi"/>
          <w:i/>
          <w:iCs/>
          <w:color w:val="auto"/>
        </w:rPr>
        <w:t>.</w:t>
      </w:r>
      <w:r w:rsidRPr="00AB5B4C">
        <w:rPr>
          <w:rFonts w:asciiTheme="minorHAnsi" w:hAnsiTheme="minorHAnsi" w:cstheme="minorHAnsi"/>
          <w:color w:val="auto"/>
        </w:rPr>
        <w:t xml:space="preserve"> </w:t>
      </w:r>
      <w:r w:rsidRPr="00AB5B4C">
        <w:rPr>
          <w:rFonts w:asciiTheme="minorHAnsi" w:hAnsiTheme="minorHAnsi" w:cstheme="minorHAnsi"/>
          <w:b/>
          <w:bCs/>
          <w:color w:val="auto"/>
        </w:rPr>
        <w:t>590</w:t>
      </w:r>
      <w:r w:rsidRPr="00AB5B4C">
        <w:rPr>
          <w:rFonts w:asciiTheme="minorHAnsi" w:hAnsiTheme="minorHAnsi" w:cstheme="minorHAnsi"/>
          <w:color w:val="auto"/>
        </w:rPr>
        <w:t xml:space="preserve"> (7), 1757–1770 (2012).</w:t>
      </w:r>
    </w:p>
    <w:sectPr w:rsidR="00A97DD4" w:rsidRPr="00AB5B4C" w:rsidSect="00BA48BB">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FEA3E" w14:textId="77777777" w:rsidR="001162BC" w:rsidRDefault="001162BC" w:rsidP="00621C4E">
      <w:r>
        <w:separator/>
      </w:r>
    </w:p>
  </w:endnote>
  <w:endnote w:type="continuationSeparator" w:id="0">
    <w:p w14:paraId="711D2F1F" w14:textId="77777777" w:rsidR="001162BC" w:rsidRDefault="001162B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95A63F6" w:rsidR="00413C4D" w:rsidRDefault="00413C4D" w:rsidP="001C78C1">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11</w:t>
        </w:r>
        <w:r>
          <w:rPr>
            <w:noProof/>
          </w:rPr>
          <w:tab/>
        </w:r>
        <w:r>
          <w:rPr>
            <w:noProof/>
          </w:rPr>
          <w:tab/>
        </w:r>
      </w:p>
    </w:sdtContent>
  </w:sdt>
  <w:p w14:paraId="39947363" w14:textId="71AB2B06" w:rsidR="00413C4D" w:rsidRPr="00494F77" w:rsidRDefault="00413C4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13C4D" w:rsidRDefault="00413C4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D1217" w14:textId="77777777" w:rsidR="001162BC" w:rsidRDefault="001162BC" w:rsidP="00621C4E">
      <w:r>
        <w:separator/>
      </w:r>
    </w:p>
  </w:footnote>
  <w:footnote w:type="continuationSeparator" w:id="0">
    <w:p w14:paraId="4EBC957B" w14:textId="77777777" w:rsidR="001162BC" w:rsidRDefault="001162BC"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7DEC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33E1C"/>
    <w:multiLevelType w:val="multilevel"/>
    <w:tmpl w:val="DBEEB59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834131"/>
    <w:multiLevelType w:val="hybridMultilevel"/>
    <w:tmpl w:val="12ACC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1"/>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20"/>
  </w:num>
  <w:num w:numId="22">
    <w:abstractNumId w:val="22"/>
  </w:num>
  <w:num w:numId="2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1A58"/>
    <w:rsid w:val="00005815"/>
    <w:rsid w:val="00007B86"/>
    <w:rsid w:val="00007DBC"/>
    <w:rsid w:val="00007EA1"/>
    <w:rsid w:val="000100F0"/>
    <w:rsid w:val="00010567"/>
    <w:rsid w:val="00012FF9"/>
    <w:rsid w:val="00013625"/>
    <w:rsid w:val="000140E7"/>
    <w:rsid w:val="00014314"/>
    <w:rsid w:val="0001711F"/>
    <w:rsid w:val="00021434"/>
    <w:rsid w:val="00021774"/>
    <w:rsid w:val="00021BFD"/>
    <w:rsid w:val="00021DF3"/>
    <w:rsid w:val="00023869"/>
    <w:rsid w:val="0002403B"/>
    <w:rsid w:val="00024598"/>
    <w:rsid w:val="00032769"/>
    <w:rsid w:val="000331E2"/>
    <w:rsid w:val="00033242"/>
    <w:rsid w:val="00036429"/>
    <w:rsid w:val="00037B58"/>
    <w:rsid w:val="00043F81"/>
    <w:rsid w:val="00045DF3"/>
    <w:rsid w:val="00051B73"/>
    <w:rsid w:val="00053FEB"/>
    <w:rsid w:val="000600EC"/>
    <w:rsid w:val="00060ABE"/>
    <w:rsid w:val="00061A50"/>
    <w:rsid w:val="00061F7A"/>
    <w:rsid w:val="00062EE4"/>
    <w:rsid w:val="00064104"/>
    <w:rsid w:val="0006531E"/>
    <w:rsid w:val="00066025"/>
    <w:rsid w:val="000660EB"/>
    <w:rsid w:val="00066175"/>
    <w:rsid w:val="000661B7"/>
    <w:rsid w:val="00067A9E"/>
    <w:rsid w:val="000701D1"/>
    <w:rsid w:val="00071313"/>
    <w:rsid w:val="00071686"/>
    <w:rsid w:val="00073E74"/>
    <w:rsid w:val="0007762D"/>
    <w:rsid w:val="00080A20"/>
    <w:rsid w:val="00082796"/>
    <w:rsid w:val="000835D1"/>
    <w:rsid w:val="0008407F"/>
    <w:rsid w:val="00084432"/>
    <w:rsid w:val="00084873"/>
    <w:rsid w:val="00084DCA"/>
    <w:rsid w:val="00087C0A"/>
    <w:rsid w:val="00093BC4"/>
    <w:rsid w:val="00095914"/>
    <w:rsid w:val="00096B56"/>
    <w:rsid w:val="00097929"/>
    <w:rsid w:val="000A15BF"/>
    <w:rsid w:val="000A1E80"/>
    <w:rsid w:val="000A3B70"/>
    <w:rsid w:val="000A5153"/>
    <w:rsid w:val="000B10AE"/>
    <w:rsid w:val="000B1C83"/>
    <w:rsid w:val="000B30BF"/>
    <w:rsid w:val="000B45A3"/>
    <w:rsid w:val="000B4AA3"/>
    <w:rsid w:val="000B566B"/>
    <w:rsid w:val="000B662E"/>
    <w:rsid w:val="000B7294"/>
    <w:rsid w:val="000B75D0"/>
    <w:rsid w:val="000C1CF8"/>
    <w:rsid w:val="000C3C42"/>
    <w:rsid w:val="000C49CF"/>
    <w:rsid w:val="000C52E9"/>
    <w:rsid w:val="000C5CDC"/>
    <w:rsid w:val="000C65DC"/>
    <w:rsid w:val="000C66F3"/>
    <w:rsid w:val="000C6900"/>
    <w:rsid w:val="000D2483"/>
    <w:rsid w:val="000D270C"/>
    <w:rsid w:val="000D29FD"/>
    <w:rsid w:val="000D31E8"/>
    <w:rsid w:val="000D76E4"/>
    <w:rsid w:val="000E3816"/>
    <w:rsid w:val="000E3E66"/>
    <w:rsid w:val="000E4F77"/>
    <w:rsid w:val="000F265C"/>
    <w:rsid w:val="000F3AFA"/>
    <w:rsid w:val="000F56FA"/>
    <w:rsid w:val="000F5712"/>
    <w:rsid w:val="000F6611"/>
    <w:rsid w:val="000F69BE"/>
    <w:rsid w:val="000F6B7A"/>
    <w:rsid w:val="000F71D2"/>
    <w:rsid w:val="000F7E22"/>
    <w:rsid w:val="001104F3"/>
    <w:rsid w:val="00110F72"/>
    <w:rsid w:val="00112EEB"/>
    <w:rsid w:val="001162BC"/>
    <w:rsid w:val="001173B2"/>
    <w:rsid w:val="001207ED"/>
    <w:rsid w:val="0012563A"/>
    <w:rsid w:val="00127498"/>
    <w:rsid w:val="00130978"/>
    <w:rsid w:val="001313A7"/>
    <w:rsid w:val="0013276F"/>
    <w:rsid w:val="0013381B"/>
    <w:rsid w:val="001353C9"/>
    <w:rsid w:val="0013621E"/>
    <w:rsid w:val="0013642E"/>
    <w:rsid w:val="00140870"/>
    <w:rsid w:val="001432D2"/>
    <w:rsid w:val="0014339C"/>
    <w:rsid w:val="00145E5D"/>
    <w:rsid w:val="00145ED3"/>
    <w:rsid w:val="001466BD"/>
    <w:rsid w:val="00152A23"/>
    <w:rsid w:val="001531B8"/>
    <w:rsid w:val="00153CE7"/>
    <w:rsid w:val="00155122"/>
    <w:rsid w:val="001561C6"/>
    <w:rsid w:val="0015787C"/>
    <w:rsid w:val="00160400"/>
    <w:rsid w:val="0016086B"/>
    <w:rsid w:val="001618C1"/>
    <w:rsid w:val="00162CB7"/>
    <w:rsid w:val="0016414B"/>
    <w:rsid w:val="00165854"/>
    <w:rsid w:val="001664BD"/>
    <w:rsid w:val="00167FDB"/>
    <w:rsid w:val="00171E5B"/>
    <w:rsid w:val="00171F94"/>
    <w:rsid w:val="001744DF"/>
    <w:rsid w:val="001748CA"/>
    <w:rsid w:val="00175D4E"/>
    <w:rsid w:val="0017668A"/>
    <w:rsid w:val="001766FE"/>
    <w:rsid w:val="001771E7"/>
    <w:rsid w:val="00181FB6"/>
    <w:rsid w:val="00184F86"/>
    <w:rsid w:val="00187EFD"/>
    <w:rsid w:val="001911FF"/>
    <w:rsid w:val="00192006"/>
    <w:rsid w:val="00193180"/>
    <w:rsid w:val="00193D9E"/>
    <w:rsid w:val="001A3D2E"/>
    <w:rsid w:val="001A71AB"/>
    <w:rsid w:val="001B1519"/>
    <w:rsid w:val="001B2D81"/>
    <w:rsid w:val="001B2E2D"/>
    <w:rsid w:val="001B5CD2"/>
    <w:rsid w:val="001B5F2D"/>
    <w:rsid w:val="001B694E"/>
    <w:rsid w:val="001C0BEE"/>
    <w:rsid w:val="001C1E49"/>
    <w:rsid w:val="001C2A98"/>
    <w:rsid w:val="001C2AE7"/>
    <w:rsid w:val="001C43EF"/>
    <w:rsid w:val="001C6915"/>
    <w:rsid w:val="001C78C1"/>
    <w:rsid w:val="001D029B"/>
    <w:rsid w:val="001D1F4A"/>
    <w:rsid w:val="001D3D7D"/>
    <w:rsid w:val="001D3FFF"/>
    <w:rsid w:val="001D625F"/>
    <w:rsid w:val="001D6D36"/>
    <w:rsid w:val="001D7576"/>
    <w:rsid w:val="001D7937"/>
    <w:rsid w:val="001E14A0"/>
    <w:rsid w:val="001E3F22"/>
    <w:rsid w:val="001E7376"/>
    <w:rsid w:val="001F225C"/>
    <w:rsid w:val="001F2E79"/>
    <w:rsid w:val="001F5902"/>
    <w:rsid w:val="00201BF7"/>
    <w:rsid w:val="00201CFA"/>
    <w:rsid w:val="00201FFA"/>
    <w:rsid w:val="0020220D"/>
    <w:rsid w:val="00202448"/>
    <w:rsid w:val="00202CC3"/>
    <w:rsid w:val="00202D15"/>
    <w:rsid w:val="00202DB3"/>
    <w:rsid w:val="002054D5"/>
    <w:rsid w:val="00205786"/>
    <w:rsid w:val="00207E95"/>
    <w:rsid w:val="00212EAE"/>
    <w:rsid w:val="00214BEE"/>
    <w:rsid w:val="0021537F"/>
    <w:rsid w:val="002154D7"/>
    <w:rsid w:val="00216E2A"/>
    <w:rsid w:val="002205B8"/>
    <w:rsid w:val="00221DDB"/>
    <w:rsid w:val="00223011"/>
    <w:rsid w:val="00223DE9"/>
    <w:rsid w:val="00225720"/>
    <w:rsid w:val="002259E5"/>
    <w:rsid w:val="00226140"/>
    <w:rsid w:val="00226E19"/>
    <w:rsid w:val="002274F3"/>
    <w:rsid w:val="0023094C"/>
    <w:rsid w:val="00230D29"/>
    <w:rsid w:val="00234BE3"/>
    <w:rsid w:val="00235A90"/>
    <w:rsid w:val="00236E05"/>
    <w:rsid w:val="0023736E"/>
    <w:rsid w:val="00241E48"/>
    <w:rsid w:val="0024214E"/>
    <w:rsid w:val="00242623"/>
    <w:rsid w:val="00244205"/>
    <w:rsid w:val="002469D5"/>
    <w:rsid w:val="0024747A"/>
    <w:rsid w:val="00247C04"/>
    <w:rsid w:val="00250558"/>
    <w:rsid w:val="002506E1"/>
    <w:rsid w:val="002579EF"/>
    <w:rsid w:val="00257BC7"/>
    <w:rsid w:val="00260652"/>
    <w:rsid w:val="00261CF6"/>
    <w:rsid w:val="00261F25"/>
    <w:rsid w:val="00262D38"/>
    <w:rsid w:val="002648A9"/>
    <w:rsid w:val="0026536F"/>
    <w:rsid w:val="0026553C"/>
    <w:rsid w:val="0026579A"/>
    <w:rsid w:val="00267DD5"/>
    <w:rsid w:val="0027499F"/>
    <w:rsid w:val="00274A0A"/>
    <w:rsid w:val="00277593"/>
    <w:rsid w:val="00280918"/>
    <w:rsid w:val="00282AF6"/>
    <w:rsid w:val="00285539"/>
    <w:rsid w:val="00285830"/>
    <w:rsid w:val="00287085"/>
    <w:rsid w:val="0029092D"/>
    <w:rsid w:val="00290AF9"/>
    <w:rsid w:val="00291A4D"/>
    <w:rsid w:val="00293E2C"/>
    <w:rsid w:val="002967CF"/>
    <w:rsid w:val="00297788"/>
    <w:rsid w:val="00297B82"/>
    <w:rsid w:val="002A138D"/>
    <w:rsid w:val="002A3498"/>
    <w:rsid w:val="002A484B"/>
    <w:rsid w:val="002A4BB6"/>
    <w:rsid w:val="002A53B6"/>
    <w:rsid w:val="002A5E4B"/>
    <w:rsid w:val="002A64A6"/>
    <w:rsid w:val="002B2024"/>
    <w:rsid w:val="002B223C"/>
    <w:rsid w:val="002B2788"/>
    <w:rsid w:val="002B34AB"/>
    <w:rsid w:val="002C1201"/>
    <w:rsid w:val="002C47D4"/>
    <w:rsid w:val="002C4BDF"/>
    <w:rsid w:val="002C7C83"/>
    <w:rsid w:val="002D0F38"/>
    <w:rsid w:val="002D77E3"/>
    <w:rsid w:val="002E0E4C"/>
    <w:rsid w:val="002E2BA5"/>
    <w:rsid w:val="002E2E75"/>
    <w:rsid w:val="002E704A"/>
    <w:rsid w:val="002F2859"/>
    <w:rsid w:val="002F4078"/>
    <w:rsid w:val="002F6B27"/>
    <w:rsid w:val="002F6E3C"/>
    <w:rsid w:val="0030117D"/>
    <w:rsid w:val="00301868"/>
    <w:rsid w:val="00301F30"/>
    <w:rsid w:val="00302177"/>
    <w:rsid w:val="00303C87"/>
    <w:rsid w:val="003058F6"/>
    <w:rsid w:val="003061D0"/>
    <w:rsid w:val="00306340"/>
    <w:rsid w:val="0030671B"/>
    <w:rsid w:val="003067DC"/>
    <w:rsid w:val="00306AB6"/>
    <w:rsid w:val="003108E5"/>
    <w:rsid w:val="003120CB"/>
    <w:rsid w:val="00314DF6"/>
    <w:rsid w:val="00315AF3"/>
    <w:rsid w:val="003176E4"/>
    <w:rsid w:val="00320153"/>
    <w:rsid w:val="00320367"/>
    <w:rsid w:val="0032256B"/>
    <w:rsid w:val="00322871"/>
    <w:rsid w:val="0032292D"/>
    <w:rsid w:val="00322C2A"/>
    <w:rsid w:val="00325335"/>
    <w:rsid w:val="003269D5"/>
    <w:rsid w:val="00326FB3"/>
    <w:rsid w:val="0032726F"/>
    <w:rsid w:val="003316D4"/>
    <w:rsid w:val="003329BD"/>
    <w:rsid w:val="0033336C"/>
    <w:rsid w:val="00333822"/>
    <w:rsid w:val="00334AC6"/>
    <w:rsid w:val="00335CF3"/>
    <w:rsid w:val="00336715"/>
    <w:rsid w:val="003403C2"/>
    <w:rsid w:val="00340DFD"/>
    <w:rsid w:val="00344954"/>
    <w:rsid w:val="00345949"/>
    <w:rsid w:val="00350CD7"/>
    <w:rsid w:val="0035198D"/>
    <w:rsid w:val="003535FF"/>
    <w:rsid w:val="00353949"/>
    <w:rsid w:val="00353C20"/>
    <w:rsid w:val="0035413A"/>
    <w:rsid w:val="0035513C"/>
    <w:rsid w:val="00356350"/>
    <w:rsid w:val="0035744D"/>
    <w:rsid w:val="003576EA"/>
    <w:rsid w:val="00357FA8"/>
    <w:rsid w:val="00360C17"/>
    <w:rsid w:val="003621C6"/>
    <w:rsid w:val="003622B1"/>
    <w:rsid w:val="003622B8"/>
    <w:rsid w:val="00362970"/>
    <w:rsid w:val="00365EE1"/>
    <w:rsid w:val="00366B76"/>
    <w:rsid w:val="00373051"/>
    <w:rsid w:val="00373B8F"/>
    <w:rsid w:val="00375A42"/>
    <w:rsid w:val="003767FD"/>
    <w:rsid w:val="00376D95"/>
    <w:rsid w:val="003771FA"/>
    <w:rsid w:val="00377554"/>
    <w:rsid w:val="00377FBB"/>
    <w:rsid w:val="00377FF3"/>
    <w:rsid w:val="00380255"/>
    <w:rsid w:val="00382948"/>
    <w:rsid w:val="00383A78"/>
    <w:rsid w:val="00384128"/>
    <w:rsid w:val="00385140"/>
    <w:rsid w:val="003856BA"/>
    <w:rsid w:val="003863BE"/>
    <w:rsid w:val="003866E6"/>
    <w:rsid w:val="00386A46"/>
    <w:rsid w:val="00390539"/>
    <w:rsid w:val="00390BE9"/>
    <w:rsid w:val="00393966"/>
    <w:rsid w:val="00394BA7"/>
    <w:rsid w:val="003A0634"/>
    <w:rsid w:val="003A0AA2"/>
    <w:rsid w:val="003A16FC"/>
    <w:rsid w:val="003A4FCD"/>
    <w:rsid w:val="003A511A"/>
    <w:rsid w:val="003B0944"/>
    <w:rsid w:val="003B1593"/>
    <w:rsid w:val="003B42D3"/>
    <w:rsid w:val="003B4381"/>
    <w:rsid w:val="003B7688"/>
    <w:rsid w:val="003C0814"/>
    <w:rsid w:val="003C1043"/>
    <w:rsid w:val="003C1A30"/>
    <w:rsid w:val="003C5166"/>
    <w:rsid w:val="003C6779"/>
    <w:rsid w:val="003D0B01"/>
    <w:rsid w:val="003D0BEC"/>
    <w:rsid w:val="003D2998"/>
    <w:rsid w:val="003D2C2D"/>
    <w:rsid w:val="003D2F0A"/>
    <w:rsid w:val="003D3891"/>
    <w:rsid w:val="003D5D84"/>
    <w:rsid w:val="003E0F4F"/>
    <w:rsid w:val="003E18AC"/>
    <w:rsid w:val="003E210B"/>
    <w:rsid w:val="003E2122"/>
    <w:rsid w:val="003E2A12"/>
    <w:rsid w:val="003E3384"/>
    <w:rsid w:val="003E3ADD"/>
    <w:rsid w:val="003E4219"/>
    <w:rsid w:val="003E440B"/>
    <w:rsid w:val="003E548E"/>
    <w:rsid w:val="003E650C"/>
    <w:rsid w:val="003F1552"/>
    <w:rsid w:val="003F34B6"/>
    <w:rsid w:val="003F3E92"/>
    <w:rsid w:val="003F5D65"/>
    <w:rsid w:val="003F629F"/>
    <w:rsid w:val="003F7F25"/>
    <w:rsid w:val="004004E6"/>
    <w:rsid w:val="00402E95"/>
    <w:rsid w:val="00406250"/>
    <w:rsid w:val="0040642D"/>
    <w:rsid w:val="004102A5"/>
    <w:rsid w:val="00413C4D"/>
    <w:rsid w:val="004148E1"/>
    <w:rsid w:val="00414CFA"/>
    <w:rsid w:val="004163DA"/>
    <w:rsid w:val="00420BE9"/>
    <w:rsid w:val="00423AD8"/>
    <w:rsid w:val="00424C85"/>
    <w:rsid w:val="0042569C"/>
    <w:rsid w:val="004260BD"/>
    <w:rsid w:val="00427E60"/>
    <w:rsid w:val="0043012F"/>
    <w:rsid w:val="00430F1F"/>
    <w:rsid w:val="00431577"/>
    <w:rsid w:val="004326EA"/>
    <w:rsid w:val="00433010"/>
    <w:rsid w:val="00435C5E"/>
    <w:rsid w:val="0043641F"/>
    <w:rsid w:val="00442A56"/>
    <w:rsid w:val="00443225"/>
    <w:rsid w:val="00443446"/>
    <w:rsid w:val="004438FF"/>
    <w:rsid w:val="0044434C"/>
    <w:rsid w:val="0044456B"/>
    <w:rsid w:val="00445D41"/>
    <w:rsid w:val="0044623F"/>
    <w:rsid w:val="00447BD1"/>
    <w:rsid w:val="004507F3"/>
    <w:rsid w:val="00450AF4"/>
    <w:rsid w:val="004564CF"/>
    <w:rsid w:val="00461EB1"/>
    <w:rsid w:val="004634B3"/>
    <w:rsid w:val="004656A2"/>
    <w:rsid w:val="0046700B"/>
    <w:rsid w:val="004671C7"/>
    <w:rsid w:val="00470643"/>
    <w:rsid w:val="00472F4D"/>
    <w:rsid w:val="004730BF"/>
    <w:rsid w:val="00474DCB"/>
    <w:rsid w:val="0047535C"/>
    <w:rsid w:val="00480B27"/>
    <w:rsid w:val="0048445A"/>
    <w:rsid w:val="00485870"/>
    <w:rsid w:val="00485FE8"/>
    <w:rsid w:val="004919FC"/>
    <w:rsid w:val="00492EB5"/>
    <w:rsid w:val="00493E3B"/>
    <w:rsid w:val="00494F77"/>
    <w:rsid w:val="00496F62"/>
    <w:rsid w:val="00497721"/>
    <w:rsid w:val="004A0229"/>
    <w:rsid w:val="004A2343"/>
    <w:rsid w:val="004A35D2"/>
    <w:rsid w:val="004A4216"/>
    <w:rsid w:val="004A61AF"/>
    <w:rsid w:val="004A71E4"/>
    <w:rsid w:val="004B1E39"/>
    <w:rsid w:val="004B254E"/>
    <w:rsid w:val="004B2F00"/>
    <w:rsid w:val="004B6795"/>
    <w:rsid w:val="004B6C38"/>
    <w:rsid w:val="004B6E31"/>
    <w:rsid w:val="004C0273"/>
    <w:rsid w:val="004C1D66"/>
    <w:rsid w:val="004C31D7"/>
    <w:rsid w:val="004C4AD2"/>
    <w:rsid w:val="004C770B"/>
    <w:rsid w:val="004D1F21"/>
    <w:rsid w:val="004D2563"/>
    <w:rsid w:val="004D59D8"/>
    <w:rsid w:val="004D5B34"/>
    <w:rsid w:val="004D5DA1"/>
    <w:rsid w:val="004E150F"/>
    <w:rsid w:val="004E1C8A"/>
    <w:rsid w:val="004E1DCA"/>
    <w:rsid w:val="004E23A1"/>
    <w:rsid w:val="004E3489"/>
    <w:rsid w:val="004E358A"/>
    <w:rsid w:val="004E3AFA"/>
    <w:rsid w:val="004E4D60"/>
    <w:rsid w:val="004E5069"/>
    <w:rsid w:val="004E6588"/>
    <w:rsid w:val="004F2EF6"/>
    <w:rsid w:val="004F4328"/>
    <w:rsid w:val="004F4F4E"/>
    <w:rsid w:val="00501EB7"/>
    <w:rsid w:val="00502A0A"/>
    <w:rsid w:val="00507C50"/>
    <w:rsid w:val="0051368B"/>
    <w:rsid w:val="00513D29"/>
    <w:rsid w:val="00517C3A"/>
    <w:rsid w:val="0052635F"/>
    <w:rsid w:val="0052679C"/>
    <w:rsid w:val="00526A2B"/>
    <w:rsid w:val="00527432"/>
    <w:rsid w:val="00527BF4"/>
    <w:rsid w:val="005324BE"/>
    <w:rsid w:val="00534F6C"/>
    <w:rsid w:val="00535140"/>
    <w:rsid w:val="00535994"/>
    <w:rsid w:val="0053646D"/>
    <w:rsid w:val="00540AAD"/>
    <w:rsid w:val="00540C98"/>
    <w:rsid w:val="0054183E"/>
    <w:rsid w:val="00541957"/>
    <w:rsid w:val="005425A2"/>
    <w:rsid w:val="00542735"/>
    <w:rsid w:val="005427CF"/>
    <w:rsid w:val="00543EC1"/>
    <w:rsid w:val="00546458"/>
    <w:rsid w:val="0055087C"/>
    <w:rsid w:val="0055251C"/>
    <w:rsid w:val="00553413"/>
    <w:rsid w:val="00555D81"/>
    <w:rsid w:val="005568BF"/>
    <w:rsid w:val="00560E31"/>
    <w:rsid w:val="00561526"/>
    <w:rsid w:val="005615A1"/>
    <w:rsid w:val="005618FC"/>
    <w:rsid w:val="00561C91"/>
    <w:rsid w:val="0056264B"/>
    <w:rsid w:val="005648D8"/>
    <w:rsid w:val="00567EAE"/>
    <w:rsid w:val="005700CA"/>
    <w:rsid w:val="00571C77"/>
    <w:rsid w:val="0057557D"/>
    <w:rsid w:val="00577655"/>
    <w:rsid w:val="00581B23"/>
    <w:rsid w:val="0058219C"/>
    <w:rsid w:val="005847B0"/>
    <w:rsid w:val="0058707F"/>
    <w:rsid w:val="005879F1"/>
    <w:rsid w:val="00592519"/>
    <w:rsid w:val="0059251A"/>
    <w:rsid w:val="0059303A"/>
    <w:rsid w:val="005931FE"/>
    <w:rsid w:val="00593299"/>
    <w:rsid w:val="00594253"/>
    <w:rsid w:val="00594C59"/>
    <w:rsid w:val="005958DE"/>
    <w:rsid w:val="005961B4"/>
    <w:rsid w:val="005A0DFD"/>
    <w:rsid w:val="005B0072"/>
    <w:rsid w:val="005B0732"/>
    <w:rsid w:val="005B38A0"/>
    <w:rsid w:val="005B491C"/>
    <w:rsid w:val="005B4DBF"/>
    <w:rsid w:val="005B5DE2"/>
    <w:rsid w:val="005B640A"/>
    <w:rsid w:val="005B674C"/>
    <w:rsid w:val="005B6894"/>
    <w:rsid w:val="005C4B2A"/>
    <w:rsid w:val="005C4D43"/>
    <w:rsid w:val="005C4D94"/>
    <w:rsid w:val="005C5194"/>
    <w:rsid w:val="005C7561"/>
    <w:rsid w:val="005D11F0"/>
    <w:rsid w:val="005D1E57"/>
    <w:rsid w:val="005D2F57"/>
    <w:rsid w:val="005D346B"/>
    <w:rsid w:val="005D34F6"/>
    <w:rsid w:val="005D4F1A"/>
    <w:rsid w:val="005E1884"/>
    <w:rsid w:val="005E5759"/>
    <w:rsid w:val="005F0EF9"/>
    <w:rsid w:val="005F166F"/>
    <w:rsid w:val="005F373A"/>
    <w:rsid w:val="005F4F87"/>
    <w:rsid w:val="005F5541"/>
    <w:rsid w:val="005F6B0E"/>
    <w:rsid w:val="005F760E"/>
    <w:rsid w:val="005F7B1D"/>
    <w:rsid w:val="006019D8"/>
    <w:rsid w:val="00601F0A"/>
    <w:rsid w:val="0060222A"/>
    <w:rsid w:val="00605F2B"/>
    <w:rsid w:val="00610C21"/>
    <w:rsid w:val="0061129E"/>
    <w:rsid w:val="006115FC"/>
    <w:rsid w:val="00611907"/>
    <w:rsid w:val="00613116"/>
    <w:rsid w:val="00613830"/>
    <w:rsid w:val="0061765E"/>
    <w:rsid w:val="006202A6"/>
    <w:rsid w:val="0062054B"/>
    <w:rsid w:val="0062109E"/>
    <w:rsid w:val="00621C4E"/>
    <w:rsid w:val="00622026"/>
    <w:rsid w:val="00622079"/>
    <w:rsid w:val="00624080"/>
    <w:rsid w:val="00624EAE"/>
    <w:rsid w:val="0062758C"/>
    <w:rsid w:val="006305D7"/>
    <w:rsid w:val="00633A01"/>
    <w:rsid w:val="00633B97"/>
    <w:rsid w:val="006341F7"/>
    <w:rsid w:val="00635014"/>
    <w:rsid w:val="006369CE"/>
    <w:rsid w:val="006411CA"/>
    <w:rsid w:val="006411FC"/>
    <w:rsid w:val="00642BA7"/>
    <w:rsid w:val="00645CBD"/>
    <w:rsid w:val="00650A87"/>
    <w:rsid w:val="00661420"/>
    <w:rsid w:val="006619C8"/>
    <w:rsid w:val="00663487"/>
    <w:rsid w:val="00663A5B"/>
    <w:rsid w:val="00663B16"/>
    <w:rsid w:val="00663CF1"/>
    <w:rsid w:val="00665A6B"/>
    <w:rsid w:val="00665DEE"/>
    <w:rsid w:val="00667BB5"/>
    <w:rsid w:val="00671710"/>
    <w:rsid w:val="0067225E"/>
    <w:rsid w:val="00673414"/>
    <w:rsid w:val="006749BC"/>
    <w:rsid w:val="00676079"/>
    <w:rsid w:val="00676ECD"/>
    <w:rsid w:val="00677D0A"/>
    <w:rsid w:val="0068185F"/>
    <w:rsid w:val="00687A80"/>
    <w:rsid w:val="0069238E"/>
    <w:rsid w:val="00695BFE"/>
    <w:rsid w:val="00697943"/>
    <w:rsid w:val="006A01CF"/>
    <w:rsid w:val="006A0263"/>
    <w:rsid w:val="006A13F0"/>
    <w:rsid w:val="006A1F46"/>
    <w:rsid w:val="006A315D"/>
    <w:rsid w:val="006A5870"/>
    <w:rsid w:val="006A60DD"/>
    <w:rsid w:val="006A791A"/>
    <w:rsid w:val="006B074C"/>
    <w:rsid w:val="006B1BFE"/>
    <w:rsid w:val="006B3B84"/>
    <w:rsid w:val="006B4E7C"/>
    <w:rsid w:val="006B5D8C"/>
    <w:rsid w:val="006B6D1F"/>
    <w:rsid w:val="006B72D4"/>
    <w:rsid w:val="006C0AD4"/>
    <w:rsid w:val="006C11CC"/>
    <w:rsid w:val="006C1AEB"/>
    <w:rsid w:val="006C1D32"/>
    <w:rsid w:val="006C4041"/>
    <w:rsid w:val="006C578C"/>
    <w:rsid w:val="006C57FE"/>
    <w:rsid w:val="006D1443"/>
    <w:rsid w:val="006D7C31"/>
    <w:rsid w:val="006E026E"/>
    <w:rsid w:val="006E1EA3"/>
    <w:rsid w:val="006E2A0E"/>
    <w:rsid w:val="006E4112"/>
    <w:rsid w:val="006E4B63"/>
    <w:rsid w:val="006F06E4"/>
    <w:rsid w:val="006F0A82"/>
    <w:rsid w:val="006F2C50"/>
    <w:rsid w:val="006F4BE6"/>
    <w:rsid w:val="006F545E"/>
    <w:rsid w:val="006F7508"/>
    <w:rsid w:val="006F7B41"/>
    <w:rsid w:val="007013B6"/>
    <w:rsid w:val="00702316"/>
    <w:rsid w:val="00702B5D"/>
    <w:rsid w:val="00703ED2"/>
    <w:rsid w:val="00707B8D"/>
    <w:rsid w:val="007104DD"/>
    <w:rsid w:val="00713636"/>
    <w:rsid w:val="00714895"/>
    <w:rsid w:val="00714B8C"/>
    <w:rsid w:val="0071675D"/>
    <w:rsid w:val="00717838"/>
    <w:rsid w:val="00720C72"/>
    <w:rsid w:val="00724522"/>
    <w:rsid w:val="00727853"/>
    <w:rsid w:val="00735B79"/>
    <w:rsid w:val="00735CF5"/>
    <w:rsid w:val="0074063A"/>
    <w:rsid w:val="00741B29"/>
    <w:rsid w:val="00742AA4"/>
    <w:rsid w:val="00743BA1"/>
    <w:rsid w:val="0074592D"/>
    <w:rsid w:val="00745BE9"/>
    <w:rsid w:val="00745F1E"/>
    <w:rsid w:val="007507B2"/>
    <w:rsid w:val="00750E49"/>
    <w:rsid w:val="007515FE"/>
    <w:rsid w:val="00753CF6"/>
    <w:rsid w:val="00753D9E"/>
    <w:rsid w:val="0075629B"/>
    <w:rsid w:val="0075663F"/>
    <w:rsid w:val="007601D0"/>
    <w:rsid w:val="00760A0F"/>
    <w:rsid w:val="0076109D"/>
    <w:rsid w:val="007617D5"/>
    <w:rsid w:val="0076449E"/>
    <w:rsid w:val="00764F83"/>
    <w:rsid w:val="0076679A"/>
    <w:rsid w:val="00767107"/>
    <w:rsid w:val="00770774"/>
    <w:rsid w:val="00772B52"/>
    <w:rsid w:val="00773BFD"/>
    <w:rsid w:val="007743B3"/>
    <w:rsid w:val="00774490"/>
    <w:rsid w:val="007819FF"/>
    <w:rsid w:val="00784A4C"/>
    <w:rsid w:val="00784BC6"/>
    <w:rsid w:val="00785033"/>
    <w:rsid w:val="0078523D"/>
    <w:rsid w:val="00785418"/>
    <w:rsid w:val="007931DF"/>
    <w:rsid w:val="00793916"/>
    <w:rsid w:val="007A0172"/>
    <w:rsid w:val="007A2511"/>
    <w:rsid w:val="007A260E"/>
    <w:rsid w:val="007A41DD"/>
    <w:rsid w:val="007A4D4C"/>
    <w:rsid w:val="007A4DD6"/>
    <w:rsid w:val="007A5AC0"/>
    <w:rsid w:val="007A5CB9"/>
    <w:rsid w:val="007A6DD2"/>
    <w:rsid w:val="007B0951"/>
    <w:rsid w:val="007B1540"/>
    <w:rsid w:val="007B261A"/>
    <w:rsid w:val="007B4935"/>
    <w:rsid w:val="007B6B07"/>
    <w:rsid w:val="007B6D43"/>
    <w:rsid w:val="007B6D82"/>
    <w:rsid w:val="007B749A"/>
    <w:rsid w:val="007B7C6E"/>
    <w:rsid w:val="007C2AE8"/>
    <w:rsid w:val="007C60F0"/>
    <w:rsid w:val="007D2513"/>
    <w:rsid w:val="007D4349"/>
    <w:rsid w:val="007D44D7"/>
    <w:rsid w:val="007D621A"/>
    <w:rsid w:val="007E058A"/>
    <w:rsid w:val="007E0A46"/>
    <w:rsid w:val="007E1875"/>
    <w:rsid w:val="007E2887"/>
    <w:rsid w:val="007E4925"/>
    <w:rsid w:val="007E5278"/>
    <w:rsid w:val="007E60EB"/>
    <w:rsid w:val="007E749C"/>
    <w:rsid w:val="007F042C"/>
    <w:rsid w:val="007F1B5C"/>
    <w:rsid w:val="007F3839"/>
    <w:rsid w:val="007F427A"/>
    <w:rsid w:val="007F71BF"/>
    <w:rsid w:val="00800294"/>
    <w:rsid w:val="008004B8"/>
    <w:rsid w:val="00801257"/>
    <w:rsid w:val="00803B0A"/>
    <w:rsid w:val="00804DED"/>
    <w:rsid w:val="00805B96"/>
    <w:rsid w:val="008105BE"/>
    <w:rsid w:val="008115A5"/>
    <w:rsid w:val="00811D46"/>
    <w:rsid w:val="00811E58"/>
    <w:rsid w:val="0081415D"/>
    <w:rsid w:val="00820229"/>
    <w:rsid w:val="00820CF4"/>
    <w:rsid w:val="00822448"/>
    <w:rsid w:val="00822ABE"/>
    <w:rsid w:val="0082323C"/>
    <w:rsid w:val="008244D1"/>
    <w:rsid w:val="00827F51"/>
    <w:rsid w:val="0083104E"/>
    <w:rsid w:val="00831909"/>
    <w:rsid w:val="008343BE"/>
    <w:rsid w:val="008366B6"/>
    <w:rsid w:val="0083779D"/>
    <w:rsid w:val="00840FB4"/>
    <w:rsid w:val="008410B2"/>
    <w:rsid w:val="008412B4"/>
    <w:rsid w:val="00841628"/>
    <w:rsid w:val="00844743"/>
    <w:rsid w:val="0084758E"/>
    <w:rsid w:val="008500A0"/>
    <w:rsid w:val="00851075"/>
    <w:rsid w:val="008524E5"/>
    <w:rsid w:val="00852784"/>
    <w:rsid w:val="0085351C"/>
    <w:rsid w:val="00854488"/>
    <w:rsid w:val="008549CA"/>
    <w:rsid w:val="008556C3"/>
    <w:rsid w:val="0085679C"/>
    <w:rsid w:val="0085687C"/>
    <w:rsid w:val="008615A6"/>
    <w:rsid w:val="008626D6"/>
    <w:rsid w:val="008649C7"/>
    <w:rsid w:val="0087024B"/>
    <w:rsid w:val="008706C5"/>
    <w:rsid w:val="00871717"/>
    <w:rsid w:val="008726F5"/>
    <w:rsid w:val="00873707"/>
    <w:rsid w:val="00874B20"/>
    <w:rsid w:val="00875D92"/>
    <w:rsid w:val="0087630A"/>
    <w:rsid w:val="008763E1"/>
    <w:rsid w:val="0087775C"/>
    <w:rsid w:val="00877EC8"/>
    <w:rsid w:val="0088024F"/>
    <w:rsid w:val="00880F36"/>
    <w:rsid w:val="00882B89"/>
    <w:rsid w:val="00883F13"/>
    <w:rsid w:val="00885530"/>
    <w:rsid w:val="008910D1"/>
    <w:rsid w:val="0089296C"/>
    <w:rsid w:val="00893A8B"/>
    <w:rsid w:val="008941C8"/>
    <w:rsid w:val="008951B3"/>
    <w:rsid w:val="00896ABD"/>
    <w:rsid w:val="008A1958"/>
    <w:rsid w:val="008A3380"/>
    <w:rsid w:val="008A44CD"/>
    <w:rsid w:val="008A7A9C"/>
    <w:rsid w:val="008B5218"/>
    <w:rsid w:val="008B6032"/>
    <w:rsid w:val="008B7102"/>
    <w:rsid w:val="008C3B7D"/>
    <w:rsid w:val="008C64C4"/>
    <w:rsid w:val="008C677D"/>
    <w:rsid w:val="008C6CD6"/>
    <w:rsid w:val="008C6F9E"/>
    <w:rsid w:val="008D0F90"/>
    <w:rsid w:val="008D165C"/>
    <w:rsid w:val="008D2E8D"/>
    <w:rsid w:val="008D3715"/>
    <w:rsid w:val="008D5465"/>
    <w:rsid w:val="008D5587"/>
    <w:rsid w:val="008D6266"/>
    <w:rsid w:val="008D7681"/>
    <w:rsid w:val="008D792E"/>
    <w:rsid w:val="008D7EB7"/>
    <w:rsid w:val="008E1E26"/>
    <w:rsid w:val="008E3684"/>
    <w:rsid w:val="008E4EA6"/>
    <w:rsid w:val="008E5712"/>
    <w:rsid w:val="008E57F5"/>
    <w:rsid w:val="008E7606"/>
    <w:rsid w:val="008F1DAA"/>
    <w:rsid w:val="008F22FF"/>
    <w:rsid w:val="008F248B"/>
    <w:rsid w:val="008F2E11"/>
    <w:rsid w:val="008F3D9C"/>
    <w:rsid w:val="008F3EBD"/>
    <w:rsid w:val="008F60B2"/>
    <w:rsid w:val="008F7C41"/>
    <w:rsid w:val="0090020E"/>
    <w:rsid w:val="0090286F"/>
    <w:rsid w:val="009031E2"/>
    <w:rsid w:val="00903E92"/>
    <w:rsid w:val="00906270"/>
    <w:rsid w:val="0091276C"/>
    <w:rsid w:val="00915FDD"/>
    <w:rsid w:val="009165AC"/>
    <w:rsid w:val="00917578"/>
    <w:rsid w:val="0092021D"/>
    <w:rsid w:val="0092053F"/>
    <w:rsid w:val="00920B65"/>
    <w:rsid w:val="00920FB8"/>
    <w:rsid w:val="009214DC"/>
    <w:rsid w:val="009227BD"/>
    <w:rsid w:val="0092340A"/>
    <w:rsid w:val="0092350B"/>
    <w:rsid w:val="00924F41"/>
    <w:rsid w:val="00931272"/>
    <w:rsid w:val="009313D9"/>
    <w:rsid w:val="0093163B"/>
    <w:rsid w:val="0093508C"/>
    <w:rsid w:val="00935B7F"/>
    <w:rsid w:val="00936E8E"/>
    <w:rsid w:val="009373BA"/>
    <w:rsid w:val="009405A7"/>
    <w:rsid w:val="00941293"/>
    <w:rsid w:val="00942090"/>
    <w:rsid w:val="009422D1"/>
    <w:rsid w:val="009430F4"/>
    <w:rsid w:val="00945714"/>
    <w:rsid w:val="00946372"/>
    <w:rsid w:val="009474C5"/>
    <w:rsid w:val="00950C17"/>
    <w:rsid w:val="00951FAF"/>
    <w:rsid w:val="009526F2"/>
    <w:rsid w:val="00952B26"/>
    <w:rsid w:val="00954740"/>
    <w:rsid w:val="00957EC0"/>
    <w:rsid w:val="00961B37"/>
    <w:rsid w:val="00961DB1"/>
    <w:rsid w:val="00963ABC"/>
    <w:rsid w:val="00963B3D"/>
    <w:rsid w:val="00964407"/>
    <w:rsid w:val="009652BE"/>
    <w:rsid w:val="009659BC"/>
    <w:rsid w:val="00965D21"/>
    <w:rsid w:val="00967764"/>
    <w:rsid w:val="00967FB4"/>
    <w:rsid w:val="00970B0E"/>
    <w:rsid w:val="00970BB9"/>
    <w:rsid w:val="00972181"/>
    <w:rsid w:val="009726EE"/>
    <w:rsid w:val="00973A10"/>
    <w:rsid w:val="00975573"/>
    <w:rsid w:val="00976D03"/>
    <w:rsid w:val="00976FF2"/>
    <w:rsid w:val="00977B30"/>
    <w:rsid w:val="00977D54"/>
    <w:rsid w:val="009808D0"/>
    <w:rsid w:val="00982F41"/>
    <w:rsid w:val="00985090"/>
    <w:rsid w:val="00987710"/>
    <w:rsid w:val="009904AB"/>
    <w:rsid w:val="00990788"/>
    <w:rsid w:val="00990834"/>
    <w:rsid w:val="00991D25"/>
    <w:rsid w:val="00992A05"/>
    <w:rsid w:val="00993988"/>
    <w:rsid w:val="00994EC8"/>
    <w:rsid w:val="00995688"/>
    <w:rsid w:val="009958A6"/>
    <w:rsid w:val="0099620B"/>
    <w:rsid w:val="00996456"/>
    <w:rsid w:val="009974C8"/>
    <w:rsid w:val="009A04F5"/>
    <w:rsid w:val="009A0965"/>
    <w:rsid w:val="009A15EF"/>
    <w:rsid w:val="009A237C"/>
    <w:rsid w:val="009A38A5"/>
    <w:rsid w:val="009B034B"/>
    <w:rsid w:val="009B1187"/>
    <w:rsid w:val="009B118B"/>
    <w:rsid w:val="009B1737"/>
    <w:rsid w:val="009B1992"/>
    <w:rsid w:val="009B2DF8"/>
    <w:rsid w:val="009B3D4B"/>
    <w:rsid w:val="009B55A8"/>
    <w:rsid w:val="009B5B99"/>
    <w:rsid w:val="009B6EFC"/>
    <w:rsid w:val="009B7AAF"/>
    <w:rsid w:val="009C021D"/>
    <w:rsid w:val="009C2DF8"/>
    <w:rsid w:val="009C31BF"/>
    <w:rsid w:val="009C48FD"/>
    <w:rsid w:val="009C516C"/>
    <w:rsid w:val="009C68B7"/>
    <w:rsid w:val="009C7012"/>
    <w:rsid w:val="009D0834"/>
    <w:rsid w:val="009D0A1E"/>
    <w:rsid w:val="009D2AE3"/>
    <w:rsid w:val="009D52BC"/>
    <w:rsid w:val="009D66BF"/>
    <w:rsid w:val="009D692D"/>
    <w:rsid w:val="009D7D0A"/>
    <w:rsid w:val="009E09D9"/>
    <w:rsid w:val="009E2659"/>
    <w:rsid w:val="009F01B1"/>
    <w:rsid w:val="009F0DBB"/>
    <w:rsid w:val="009F3887"/>
    <w:rsid w:val="009F45AA"/>
    <w:rsid w:val="009F4C34"/>
    <w:rsid w:val="009F732B"/>
    <w:rsid w:val="00A01FE0"/>
    <w:rsid w:val="00A020A2"/>
    <w:rsid w:val="00A0302E"/>
    <w:rsid w:val="00A10656"/>
    <w:rsid w:val="00A113C0"/>
    <w:rsid w:val="00A115F8"/>
    <w:rsid w:val="00A12FA6"/>
    <w:rsid w:val="00A1339B"/>
    <w:rsid w:val="00A13651"/>
    <w:rsid w:val="00A14ABA"/>
    <w:rsid w:val="00A15BE7"/>
    <w:rsid w:val="00A17037"/>
    <w:rsid w:val="00A24CB6"/>
    <w:rsid w:val="00A26CD2"/>
    <w:rsid w:val="00A27368"/>
    <w:rsid w:val="00A27667"/>
    <w:rsid w:val="00A3023D"/>
    <w:rsid w:val="00A32979"/>
    <w:rsid w:val="00A335BB"/>
    <w:rsid w:val="00A34A67"/>
    <w:rsid w:val="00A35AEE"/>
    <w:rsid w:val="00A360DC"/>
    <w:rsid w:val="00A367D9"/>
    <w:rsid w:val="00A37462"/>
    <w:rsid w:val="00A40985"/>
    <w:rsid w:val="00A40BEA"/>
    <w:rsid w:val="00A42AEC"/>
    <w:rsid w:val="00A459E1"/>
    <w:rsid w:val="00A45CD6"/>
    <w:rsid w:val="00A46BA7"/>
    <w:rsid w:val="00A46C4A"/>
    <w:rsid w:val="00A508C0"/>
    <w:rsid w:val="00A50FFB"/>
    <w:rsid w:val="00A52296"/>
    <w:rsid w:val="00A53A0E"/>
    <w:rsid w:val="00A55661"/>
    <w:rsid w:val="00A56330"/>
    <w:rsid w:val="00A57017"/>
    <w:rsid w:val="00A6069F"/>
    <w:rsid w:val="00A61084"/>
    <w:rsid w:val="00A61388"/>
    <w:rsid w:val="00A61B70"/>
    <w:rsid w:val="00A61FA8"/>
    <w:rsid w:val="00A637F4"/>
    <w:rsid w:val="00A63892"/>
    <w:rsid w:val="00A64A38"/>
    <w:rsid w:val="00A65485"/>
    <w:rsid w:val="00A66E05"/>
    <w:rsid w:val="00A70753"/>
    <w:rsid w:val="00A712D2"/>
    <w:rsid w:val="00A720F6"/>
    <w:rsid w:val="00A72FED"/>
    <w:rsid w:val="00A73729"/>
    <w:rsid w:val="00A766B9"/>
    <w:rsid w:val="00A77C5D"/>
    <w:rsid w:val="00A800C9"/>
    <w:rsid w:val="00A81954"/>
    <w:rsid w:val="00A819F8"/>
    <w:rsid w:val="00A826F7"/>
    <w:rsid w:val="00A82B8B"/>
    <w:rsid w:val="00A82C8A"/>
    <w:rsid w:val="00A8346B"/>
    <w:rsid w:val="00A852FF"/>
    <w:rsid w:val="00A85D2B"/>
    <w:rsid w:val="00A87337"/>
    <w:rsid w:val="00A90C97"/>
    <w:rsid w:val="00A90DBC"/>
    <w:rsid w:val="00A960C8"/>
    <w:rsid w:val="00A96604"/>
    <w:rsid w:val="00A970C9"/>
    <w:rsid w:val="00A9792C"/>
    <w:rsid w:val="00A97DD4"/>
    <w:rsid w:val="00AA03DF"/>
    <w:rsid w:val="00AA1B4F"/>
    <w:rsid w:val="00AA21D8"/>
    <w:rsid w:val="00AA2A2A"/>
    <w:rsid w:val="00AA5143"/>
    <w:rsid w:val="00AA54F3"/>
    <w:rsid w:val="00AA6B43"/>
    <w:rsid w:val="00AA7898"/>
    <w:rsid w:val="00AA7945"/>
    <w:rsid w:val="00AB00BA"/>
    <w:rsid w:val="00AB2C41"/>
    <w:rsid w:val="00AB2C5B"/>
    <w:rsid w:val="00AB367A"/>
    <w:rsid w:val="00AB3FD1"/>
    <w:rsid w:val="00AB59FD"/>
    <w:rsid w:val="00AB5B4C"/>
    <w:rsid w:val="00AB7AB6"/>
    <w:rsid w:val="00AC01D1"/>
    <w:rsid w:val="00AC0363"/>
    <w:rsid w:val="00AC52A5"/>
    <w:rsid w:val="00AC6EFD"/>
    <w:rsid w:val="00AC7151"/>
    <w:rsid w:val="00AC755F"/>
    <w:rsid w:val="00AD160B"/>
    <w:rsid w:val="00AD36A3"/>
    <w:rsid w:val="00AD460A"/>
    <w:rsid w:val="00AD6A05"/>
    <w:rsid w:val="00AE272B"/>
    <w:rsid w:val="00AE3164"/>
    <w:rsid w:val="00AE3E3A"/>
    <w:rsid w:val="00AE4EEF"/>
    <w:rsid w:val="00AE7601"/>
    <w:rsid w:val="00AE77B4"/>
    <w:rsid w:val="00AE7C1A"/>
    <w:rsid w:val="00AE7DF8"/>
    <w:rsid w:val="00AF0D9C"/>
    <w:rsid w:val="00AF13AB"/>
    <w:rsid w:val="00AF1D36"/>
    <w:rsid w:val="00AF280B"/>
    <w:rsid w:val="00AF5F75"/>
    <w:rsid w:val="00AF6001"/>
    <w:rsid w:val="00AF62D2"/>
    <w:rsid w:val="00AF7456"/>
    <w:rsid w:val="00B006F3"/>
    <w:rsid w:val="00B00CA9"/>
    <w:rsid w:val="00B01A16"/>
    <w:rsid w:val="00B01B26"/>
    <w:rsid w:val="00B01BB5"/>
    <w:rsid w:val="00B03F9B"/>
    <w:rsid w:val="00B04082"/>
    <w:rsid w:val="00B052CC"/>
    <w:rsid w:val="00B07F45"/>
    <w:rsid w:val="00B1021A"/>
    <w:rsid w:val="00B10276"/>
    <w:rsid w:val="00B1481A"/>
    <w:rsid w:val="00B15A1F"/>
    <w:rsid w:val="00B15FE9"/>
    <w:rsid w:val="00B162A0"/>
    <w:rsid w:val="00B17A7B"/>
    <w:rsid w:val="00B17EFD"/>
    <w:rsid w:val="00B2148A"/>
    <w:rsid w:val="00B220C2"/>
    <w:rsid w:val="00B22779"/>
    <w:rsid w:val="00B22C88"/>
    <w:rsid w:val="00B22F6C"/>
    <w:rsid w:val="00B23362"/>
    <w:rsid w:val="00B25B32"/>
    <w:rsid w:val="00B25D8C"/>
    <w:rsid w:val="00B2641A"/>
    <w:rsid w:val="00B31FC5"/>
    <w:rsid w:val="00B32616"/>
    <w:rsid w:val="00B3306D"/>
    <w:rsid w:val="00B33260"/>
    <w:rsid w:val="00B34E7E"/>
    <w:rsid w:val="00B3667B"/>
    <w:rsid w:val="00B36BDD"/>
    <w:rsid w:val="00B36C03"/>
    <w:rsid w:val="00B36C42"/>
    <w:rsid w:val="00B42ABE"/>
    <w:rsid w:val="00B42EA7"/>
    <w:rsid w:val="00B4426A"/>
    <w:rsid w:val="00B45384"/>
    <w:rsid w:val="00B5337C"/>
    <w:rsid w:val="00B53FDE"/>
    <w:rsid w:val="00B54EBF"/>
    <w:rsid w:val="00B56397"/>
    <w:rsid w:val="00B6027B"/>
    <w:rsid w:val="00B63261"/>
    <w:rsid w:val="00B639B3"/>
    <w:rsid w:val="00B65EDB"/>
    <w:rsid w:val="00B67AFF"/>
    <w:rsid w:val="00B70B59"/>
    <w:rsid w:val="00B71B54"/>
    <w:rsid w:val="00B72797"/>
    <w:rsid w:val="00B73657"/>
    <w:rsid w:val="00B73EBE"/>
    <w:rsid w:val="00B76FC6"/>
    <w:rsid w:val="00B77D59"/>
    <w:rsid w:val="00B80983"/>
    <w:rsid w:val="00B84A95"/>
    <w:rsid w:val="00B92893"/>
    <w:rsid w:val="00B94156"/>
    <w:rsid w:val="00B94E74"/>
    <w:rsid w:val="00BA1735"/>
    <w:rsid w:val="00BA19FA"/>
    <w:rsid w:val="00BA2B07"/>
    <w:rsid w:val="00BA4288"/>
    <w:rsid w:val="00BA45EC"/>
    <w:rsid w:val="00BA48BB"/>
    <w:rsid w:val="00BA5982"/>
    <w:rsid w:val="00BB014F"/>
    <w:rsid w:val="00BB026D"/>
    <w:rsid w:val="00BB0D98"/>
    <w:rsid w:val="00BB0E39"/>
    <w:rsid w:val="00BB2CB5"/>
    <w:rsid w:val="00BB48E5"/>
    <w:rsid w:val="00BB5607"/>
    <w:rsid w:val="00BB5ACA"/>
    <w:rsid w:val="00BB627F"/>
    <w:rsid w:val="00BB79B9"/>
    <w:rsid w:val="00BC3433"/>
    <w:rsid w:val="00BC3823"/>
    <w:rsid w:val="00BC5841"/>
    <w:rsid w:val="00BC7D58"/>
    <w:rsid w:val="00BD2105"/>
    <w:rsid w:val="00BD290E"/>
    <w:rsid w:val="00BD5C2A"/>
    <w:rsid w:val="00BD60B4"/>
    <w:rsid w:val="00BD796B"/>
    <w:rsid w:val="00BE111A"/>
    <w:rsid w:val="00BE40A6"/>
    <w:rsid w:val="00BE40C0"/>
    <w:rsid w:val="00BE5495"/>
    <w:rsid w:val="00BE59F7"/>
    <w:rsid w:val="00BE5F4A"/>
    <w:rsid w:val="00BE619C"/>
    <w:rsid w:val="00BE6E3E"/>
    <w:rsid w:val="00BE7AEF"/>
    <w:rsid w:val="00BF09B0"/>
    <w:rsid w:val="00BF1544"/>
    <w:rsid w:val="00BF1B53"/>
    <w:rsid w:val="00BF220D"/>
    <w:rsid w:val="00BF246D"/>
    <w:rsid w:val="00BF4859"/>
    <w:rsid w:val="00BF71AF"/>
    <w:rsid w:val="00BF7DBF"/>
    <w:rsid w:val="00C0510E"/>
    <w:rsid w:val="00C06F06"/>
    <w:rsid w:val="00C10983"/>
    <w:rsid w:val="00C13B53"/>
    <w:rsid w:val="00C144BF"/>
    <w:rsid w:val="00C15160"/>
    <w:rsid w:val="00C16C65"/>
    <w:rsid w:val="00C20FAD"/>
    <w:rsid w:val="00C21648"/>
    <w:rsid w:val="00C2375F"/>
    <w:rsid w:val="00C247CB"/>
    <w:rsid w:val="00C32E66"/>
    <w:rsid w:val="00C3355F"/>
    <w:rsid w:val="00C3569A"/>
    <w:rsid w:val="00C36001"/>
    <w:rsid w:val="00C43AF8"/>
    <w:rsid w:val="00C43F48"/>
    <w:rsid w:val="00C43FAA"/>
    <w:rsid w:val="00C448FF"/>
    <w:rsid w:val="00C44E59"/>
    <w:rsid w:val="00C45E57"/>
    <w:rsid w:val="00C4646E"/>
    <w:rsid w:val="00C52F29"/>
    <w:rsid w:val="00C54D7B"/>
    <w:rsid w:val="00C56CE6"/>
    <w:rsid w:val="00C57332"/>
    <w:rsid w:val="00C5745F"/>
    <w:rsid w:val="00C575DB"/>
    <w:rsid w:val="00C57B84"/>
    <w:rsid w:val="00C60005"/>
    <w:rsid w:val="00C6193F"/>
    <w:rsid w:val="00C61A98"/>
    <w:rsid w:val="00C63201"/>
    <w:rsid w:val="00C64B68"/>
    <w:rsid w:val="00C64E62"/>
    <w:rsid w:val="00C651D5"/>
    <w:rsid w:val="00C654D6"/>
    <w:rsid w:val="00C65CCC"/>
    <w:rsid w:val="00C71359"/>
    <w:rsid w:val="00C74575"/>
    <w:rsid w:val="00C748B9"/>
    <w:rsid w:val="00C75306"/>
    <w:rsid w:val="00C7618F"/>
    <w:rsid w:val="00C765A9"/>
    <w:rsid w:val="00C76F86"/>
    <w:rsid w:val="00C8162D"/>
    <w:rsid w:val="00C82710"/>
    <w:rsid w:val="00C82725"/>
    <w:rsid w:val="00C8323C"/>
    <w:rsid w:val="00C83A0B"/>
    <w:rsid w:val="00C842D0"/>
    <w:rsid w:val="00C84ED1"/>
    <w:rsid w:val="00C84FDB"/>
    <w:rsid w:val="00C8551F"/>
    <w:rsid w:val="00C87E55"/>
    <w:rsid w:val="00C9038F"/>
    <w:rsid w:val="00C92AAB"/>
    <w:rsid w:val="00C92C61"/>
    <w:rsid w:val="00C92D9F"/>
    <w:rsid w:val="00C9581C"/>
    <w:rsid w:val="00C97425"/>
    <w:rsid w:val="00C97BDB"/>
    <w:rsid w:val="00CA1AB3"/>
    <w:rsid w:val="00CA2435"/>
    <w:rsid w:val="00CA3944"/>
    <w:rsid w:val="00CA4068"/>
    <w:rsid w:val="00CA4DB7"/>
    <w:rsid w:val="00CA527E"/>
    <w:rsid w:val="00CA7ACC"/>
    <w:rsid w:val="00CB37F8"/>
    <w:rsid w:val="00CB7DC3"/>
    <w:rsid w:val="00CC05B1"/>
    <w:rsid w:val="00CC31D7"/>
    <w:rsid w:val="00CC37D4"/>
    <w:rsid w:val="00CC47CC"/>
    <w:rsid w:val="00CC7BF0"/>
    <w:rsid w:val="00CD0E2F"/>
    <w:rsid w:val="00CD1512"/>
    <w:rsid w:val="00CD1D49"/>
    <w:rsid w:val="00CD2BB5"/>
    <w:rsid w:val="00CD2F20"/>
    <w:rsid w:val="00CD52D5"/>
    <w:rsid w:val="00CD5A26"/>
    <w:rsid w:val="00CD6B20"/>
    <w:rsid w:val="00CE1339"/>
    <w:rsid w:val="00CE2A3D"/>
    <w:rsid w:val="00CE3872"/>
    <w:rsid w:val="00CE61CC"/>
    <w:rsid w:val="00CE65AE"/>
    <w:rsid w:val="00CE6E42"/>
    <w:rsid w:val="00CE79D3"/>
    <w:rsid w:val="00CF0A1B"/>
    <w:rsid w:val="00CF194B"/>
    <w:rsid w:val="00CF20B7"/>
    <w:rsid w:val="00CF326A"/>
    <w:rsid w:val="00CF55FB"/>
    <w:rsid w:val="00CF601B"/>
    <w:rsid w:val="00CF60FB"/>
    <w:rsid w:val="00CF6692"/>
    <w:rsid w:val="00CF7441"/>
    <w:rsid w:val="00D00D16"/>
    <w:rsid w:val="00D03C6C"/>
    <w:rsid w:val="00D04760"/>
    <w:rsid w:val="00D04A95"/>
    <w:rsid w:val="00D06288"/>
    <w:rsid w:val="00D068C7"/>
    <w:rsid w:val="00D128A4"/>
    <w:rsid w:val="00D144D0"/>
    <w:rsid w:val="00D15131"/>
    <w:rsid w:val="00D16FA2"/>
    <w:rsid w:val="00D20954"/>
    <w:rsid w:val="00D20A45"/>
    <w:rsid w:val="00D21C39"/>
    <w:rsid w:val="00D21FC6"/>
    <w:rsid w:val="00D2243A"/>
    <w:rsid w:val="00D2348E"/>
    <w:rsid w:val="00D251C1"/>
    <w:rsid w:val="00D27A22"/>
    <w:rsid w:val="00D27BF4"/>
    <w:rsid w:val="00D33393"/>
    <w:rsid w:val="00D33A0B"/>
    <w:rsid w:val="00D33D36"/>
    <w:rsid w:val="00D34D94"/>
    <w:rsid w:val="00D403E3"/>
    <w:rsid w:val="00D409E2"/>
    <w:rsid w:val="00D418CE"/>
    <w:rsid w:val="00D41F01"/>
    <w:rsid w:val="00D421D3"/>
    <w:rsid w:val="00D427D7"/>
    <w:rsid w:val="00D438E5"/>
    <w:rsid w:val="00D44E62"/>
    <w:rsid w:val="00D45506"/>
    <w:rsid w:val="00D47DE7"/>
    <w:rsid w:val="00D47F2A"/>
    <w:rsid w:val="00D51570"/>
    <w:rsid w:val="00D5204B"/>
    <w:rsid w:val="00D556AD"/>
    <w:rsid w:val="00D5619F"/>
    <w:rsid w:val="00D57590"/>
    <w:rsid w:val="00D60381"/>
    <w:rsid w:val="00D60A88"/>
    <w:rsid w:val="00D616DE"/>
    <w:rsid w:val="00D62201"/>
    <w:rsid w:val="00D651D1"/>
    <w:rsid w:val="00D65CA3"/>
    <w:rsid w:val="00D6657C"/>
    <w:rsid w:val="00D67233"/>
    <w:rsid w:val="00D717BB"/>
    <w:rsid w:val="00D7226B"/>
    <w:rsid w:val="00D72707"/>
    <w:rsid w:val="00D75A9C"/>
    <w:rsid w:val="00D80CA5"/>
    <w:rsid w:val="00D82F69"/>
    <w:rsid w:val="00D847C3"/>
    <w:rsid w:val="00D90871"/>
    <w:rsid w:val="00D9155F"/>
    <w:rsid w:val="00D9403F"/>
    <w:rsid w:val="00D94503"/>
    <w:rsid w:val="00D959B4"/>
    <w:rsid w:val="00DA2826"/>
    <w:rsid w:val="00DA44DE"/>
    <w:rsid w:val="00DA5B37"/>
    <w:rsid w:val="00DB0459"/>
    <w:rsid w:val="00DB0AE2"/>
    <w:rsid w:val="00DB2556"/>
    <w:rsid w:val="00DB2D63"/>
    <w:rsid w:val="00DB4699"/>
    <w:rsid w:val="00DB610C"/>
    <w:rsid w:val="00DB620A"/>
    <w:rsid w:val="00DC3832"/>
    <w:rsid w:val="00DC3E99"/>
    <w:rsid w:val="00DC6F01"/>
    <w:rsid w:val="00DC7A51"/>
    <w:rsid w:val="00DD22DE"/>
    <w:rsid w:val="00DD3B1E"/>
    <w:rsid w:val="00DE3FDA"/>
    <w:rsid w:val="00DE5B5F"/>
    <w:rsid w:val="00DE6FA7"/>
    <w:rsid w:val="00DE7772"/>
    <w:rsid w:val="00DF186B"/>
    <w:rsid w:val="00DF3E63"/>
    <w:rsid w:val="00DF66C0"/>
    <w:rsid w:val="00DF791F"/>
    <w:rsid w:val="00E00696"/>
    <w:rsid w:val="00E02FDE"/>
    <w:rsid w:val="00E03651"/>
    <w:rsid w:val="00E03808"/>
    <w:rsid w:val="00E04878"/>
    <w:rsid w:val="00E060C2"/>
    <w:rsid w:val="00E06324"/>
    <w:rsid w:val="00E10E06"/>
    <w:rsid w:val="00E12BBE"/>
    <w:rsid w:val="00E12FB0"/>
    <w:rsid w:val="00E13D51"/>
    <w:rsid w:val="00E14814"/>
    <w:rsid w:val="00E1591B"/>
    <w:rsid w:val="00E16A50"/>
    <w:rsid w:val="00E24214"/>
    <w:rsid w:val="00E2444D"/>
    <w:rsid w:val="00E249D5"/>
    <w:rsid w:val="00E24B03"/>
    <w:rsid w:val="00E24CA8"/>
    <w:rsid w:val="00E2628F"/>
    <w:rsid w:val="00E26F73"/>
    <w:rsid w:val="00E31918"/>
    <w:rsid w:val="00E33025"/>
    <w:rsid w:val="00E33C68"/>
    <w:rsid w:val="00E34BC8"/>
    <w:rsid w:val="00E34EEB"/>
    <w:rsid w:val="00E35144"/>
    <w:rsid w:val="00E35218"/>
    <w:rsid w:val="00E35D28"/>
    <w:rsid w:val="00E3687C"/>
    <w:rsid w:val="00E4237D"/>
    <w:rsid w:val="00E44EB9"/>
    <w:rsid w:val="00E46358"/>
    <w:rsid w:val="00E471DC"/>
    <w:rsid w:val="00E50EB4"/>
    <w:rsid w:val="00E52191"/>
    <w:rsid w:val="00E532FC"/>
    <w:rsid w:val="00E537B4"/>
    <w:rsid w:val="00E559B4"/>
    <w:rsid w:val="00E55BB0"/>
    <w:rsid w:val="00E572E9"/>
    <w:rsid w:val="00E609E5"/>
    <w:rsid w:val="00E60F27"/>
    <w:rsid w:val="00E64D93"/>
    <w:rsid w:val="00E65EDB"/>
    <w:rsid w:val="00E66927"/>
    <w:rsid w:val="00E677B8"/>
    <w:rsid w:val="00E67FA1"/>
    <w:rsid w:val="00E714AD"/>
    <w:rsid w:val="00E7387D"/>
    <w:rsid w:val="00E73D53"/>
    <w:rsid w:val="00E74C34"/>
    <w:rsid w:val="00E74F07"/>
    <w:rsid w:val="00E75111"/>
    <w:rsid w:val="00E75D9F"/>
    <w:rsid w:val="00E76DF2"/>
    <w:rsid w:val="00E77296"/>
    <w:rsid w:val="00E77F58"/>
    <w:rsid w:val="00E8034A"/>
    <w:rsid w:val="00E80A3A"/>
    <w:rsid w:val="00E86F01"/>
    <w:rsid w:val="00E90CB9"/>
    <w:rsid w:val="00E93427"/>
    <w:rsid w:val="00E93763"/>
    <w:rsid w:val="00E93A07"/>
    <w:rsid w:val="00E96C4C"/>
    <w:rsid w:val="00E9736B"/>
    <w:rsid w:val="00EA294E"/>
    <w:rsid w:val="00EA2AAE"/>
    <w:rsid w:val="00EA2C32"/>
    <w:rsid w:val="00EA2EC0"/>
    <w:rsid w:val="00EA427A"/>
    <w:rsid w:val="00EA5358"/>
    <w:rsid w:val="00EA6EF3"/>
    <w:rsid w:val="00EA723B"/>
    <w:rsid w:val="00EB0F95"/>
    <w:rsid w:val="00EB2B07"/>
    <w:rsid w:val="00EB6350"/>
    <w:rsid w:val="00EB687A"/>
    <w:rsid w:val="00EC2F62"/>
    <w:rsid w:val="00EC62EB"/>
    <w:rsid w:val="00EC6364"/>
    <w:rsid w:val="00EC6E9F"/>
    <w:rsid w:val="00ED05A7"/>
    <w:rsid w:val="00ED1780"/>
    <w:rsid w:val="00ED1A33"/>
    <w:rsid w:val="00ED1BAB"/>
    <w:rsid w:val="00ED1BEB"/>
    <w:rsid w:val="00ED44F0"/>
    <w:rsid w:val="00ED4B33"/>
    <w:rsid w:val="00ED6AC3"/>
    <w:rsid w:val="00ED7DD6"/>
    <w:rsid w:val="00EE060B"/>
    <w:rsid w:val="00EE15A1"/>
    <w:rsid w:val="00EE2A7C"/>
    <w:rsid w:val="00EE2C42"/>
    <w:rsid w:val="00EE341B"/>
    <w:rsid w:val="00EE4453"/>
    <w:rsid w:val="00EE4C7D"/>
    <w:rsid w:val="00EE596F"/>
    <w:rsid w:val="00EE5FCE"/>
    <w:rsid w:val="00EE6BBD"/>
    <w:rsid w:val="00EE6E1E"/>
    <w:rsid w:val="00EE703C"/>
    <w:rsid w:val="00EE705F"/>
    <w:rsid w:val="00EF1462"/>
    <w:rsid w:val="00EF43A7"/>
    <w:rsid w:val="00EF4A8E"/>
    <w:rsid w:val="00EF5255"/>
    <w:rsid w:val="00EF54FD"/>
    <w:rsid w:val="00EF6D77"/>
    <w:rsid w:val="00F00BD0"/>
    <w:rsid w:val="00F02C7B"/>
    <w:rsid w:val="00F104EE"/>
    <w:rsid w:val="00F10FB4"/>
    <w:rsid w:val="00F121F7"/>
    <w:rsid w:val="00F13112"/>
    <w:rsid w:val="00F1414E"/>
    <w:rsid w:val="00F164B3"/>
    <w:rsid w:val="00F16B32"/>
    <w:rsid w:val="00F16FE6"/>
    <w:rsid w:val="00F22EB0"/>
    <w:rsid w:val="00F238BD"/>
    <w:rsid w:val="00F23E82"/>
    <w:rsid w:val="00F24992"/>
    <w:rsid w:val="00F261BC"/>
    <w:rsid w:val="00F261F8"/>
    <w:rsid w:val="00F31164"/>
    <w:rsid w:val="00F31906"/>
    <w:rsid w:val="00F31939"/>
    <w:rsid w:val="00F32625"/>
    <w:rsid w:val="00F32F2F"/>
    <w:rsid w:val="00F33BD7"/>
    <w:rsid w:val="00F33F3F"/>
    <w:rsid w:val="00F34C7A"/>
    <w:rsid w:val="00F35BDD"/>
    <w:rsid w:val="00F36604"/>
    <w:rsid w:val="00F37645"/>
    <w:rsid w:val="00F37FE5"/>
    <w:rsid w:val="00F403FD"/>
    <w:rsid w:val="00F4164F"/>
    <w:rsid w:val="00F41E72"/>
    <w:rsid w:val="00F42533"/>
    <w:rsid w:val="00F43CA2"/>
    <w:rsid w:val="00F45BDF"/>
    <w:rsid w:val="00F46425"/>
    <w:rsid w:val="00F50300"/>
    <w:rsid w:val="00F503DC"/>
    <w:rsid w:val="00F50809"/>
    <w:rsid w:val="00F514FB"/>
    <w:rsid w:val="00F516F0"/>
    <w:rsid w:val="00F52AE8"/>
    <w:rsid w:val="00F55AF4"/>
    <w:rsid w:val="00F56E39"/>
    <w:rsid w:val="00F623E9"/>
    <w:rsid w:val="00F63951"/>
    <w:rsid w:val="00F63C86"/>
    <w:rsid w:val="00F642DA"/>
    <w:rsid w:val="00F70394"/>
    <w:rsid w:val="00F745AE"/>
    <w:rsid w:val="00F766BE"/>
    <w:rsid w:val="00F77EB9"/>
    <w:rsid w:val="00F80635"/>
    <w:rsid w:val="00F815D1"/>
    <w:rsid w:val="00F81E7E"/>
    <w:rsid w:val="00F81F0F"/>
    <w:rsid w:val="00F825F4"/>
    <w:rsid w:val="00F83074"/>
    <w:rsid w:val="00F83F2B"/>
    <w:rsid w:val="00F90201"/>
    <w:rsid w:val="00F91DD4"/>
    <w:rsid w:val="00F92AA1"/>
    <w:rsid w:val="00F932DE"/>
    <w:rsid w:val="00F94D03"/>
    <w:rsid w:val="00F95128"/>
    <w:rsid w:val="00F95427"/>
    <w:rsid w:val="00F963DD"/>
    <w:rsid w:val="00F9641A"/>
    <w:rsid w:val="00F97004"/>
    <w:rsid w:val="00F977D0"/>
    <w:rsid w:val="00FA0227"/>
    <w:rsid w:val="00FA0CB5"/>
    <w:rsid w:val="00FA2045"/>
    <w:rsid w:val="00FA2B1A"/>
    <w:rsid w:val="00FA4E44"/>
    <w:rsid w:val="00FA6E08"/>
    <w:rsid w:val="00FA7484"/>
    <w:rsid w:val="00FA7A66"/>
    <w:rsid w:val="00FB04D1"/>
    <w:rsid w:val="00FB0EA5"/>
    <w:rsid w:val="00FB1AA9"/>
    <w:rsid w:val="00FB3DC5"/>
    <w:rsid w:val="00FB431F"/>
    <w:rsid w:val="00FB4B5A"/>
    <w:rsid w:val="00FB5963"/>
    <w:rsid w:val="00FB5DAA"/>
    <w:rsid w:val="00FB6AAC"/>
    <w:rsid w:val="00FB7073"/>
    <w:rsid w:val="00FC04B9"/>
    <w:rsid w:val="00FC161A"/>
    <w:rsid w:val="00FC23D5"/>
    <w:rsid w:val="00FC4C1A"/>
    <w:rsid w:val="00FC6468"/>
    <w:rsid w:val="00FC6D49"/>
    <w:rsid w:val="00FC7C01"/>
    <w:rsid w:val="00FD28D6"/>
    <w:rsid w:val="00FD2FB0"/>
    <w:rsid w:val="00FD4922"/>
    <w:rsid w:val="00FD5325"/>
    <w:rsid w:val="00FD6461"/>
    <w:rsid w:val="00FD6872"/>
    <w:rsid w:val="00FE0281"/>
    <w:rsid w:val="00FE0A6D"/>
    <w:rsid w:val="00FE2DC2"/>
    <w:rsid w:val="00FE532E"/>
    <w:rsid w:val="00FE7083"/>
    <w:rsid w:val="00FE73FC"/>
    <w:rsid w:val="00FF019F"/>
    <w:rsid w:val="00FF0C6D"/>
    <w:rsid w:val="00FF1B2A"/>
    <w:rsid w:val="00FF30DE"/>
    <w:rsid w:val="00FF42FE"/>
    <w:rsid w:val="00FF54C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F984BEE-5D94-C644-BF39-360B05C5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677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UnresolvedMention">
    <w:name w:val="Unresolved Mention"/>
    <w:basedOn w:val="DefaultParagraphFont"/>
    <w:uiPriority w:val="99"/>
    <w:semiHidden/>
    <w:unhideWhenUsed/>
    <w:rsid w:val="0032292D"/>
    <w:rPr>
      <w:color w:val="605E5C"/>
      <w:shd w:val="clear" w:color="auto" w:fill="E1DFDD"/>
    </w:rPr>
  </w:style>
  <w:style w:type="paragraph" w:styleId="FootnoteText">
    <w:name w:val="footnote text"/>
    <w:basedOn w:val="Normal"/>
    <w:link w:val="FootnoteTextChar"/>
    <w:uiPriority w:val="99"/>
    <w:semiHidden/>
    <w:unhideWhenUsed/>
    <w:rsid w:val="00285830"/>
    <w:rPr>
      <w:sz w:val="20"/>
      <w:szCs w:val="20"/>
    </w:rPr>
  </w:style>
  <w:style w:type="character" w:customStyle="1" w:styleId="FootnoteTextChar">
    <w:name w:val="Footnote Text Char"/>
    <w:basedOn w:val="DefaultParagraphFont"/>
    <w:link w:val="FootnoteText"/>
    <w:uiPriority w:val="99"/>
    <w:semiHidden/>
    <w:rsid w:val="00285830"/>
    <w:rPr>
      <w:rFonts w:ascii="Calibri" w:hAnsi="Calibri" w:cs="Calibri"/>
      <w:color w:val="000000"/>
    </w:rPr>
  </w:style>
  <w:style w:type="character" w:styleId="FootnoteReference">
    <w:name w:val="footnote reference"/>
    <w:basedOn w:val="DefaultParagraphFont"/>
    <w:uiPriority w:val="99"/>
    <w:semiHidden/>
    <w:unhideWhenUsed/>
    <w:rsid w:val="00285830"/>
    <w:rPr>
      <w:vertAlign w:val="superscript"/>
    </w:rPr>
  </w:style>
  <w:style w:type="character" w:styleId="LineNumber">
    <w:name w:val="line number"/>
    <w:basedOn w:val="DefaultParagraphFont"/>
    <w:uiPriority w:val="99"/>
    <w:semiHidden/>
    <w:unhideWhenUsed/>
    <w:rsid w:val="00BA4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5866">
      <w:bodyDiv w:val="1"/>
      <w:marLeft w:val="0"/>
      <w:marRight w:val="0"/>
      <w:marTop w:val="0"/>
      <w:marBottom w:val="0"/>
      <w:divBdr>
        <w:top w:val="none" w:sz="0" w:space="0" w:color="auto"/>
        <w:left w:val="none" w:sz="0" w:space="0" w:color="auto"/>
        <w:bottom w:val="none" w:sz="0" w:space="0" w:color="auto"/>
        <w:right w:val="none" w:sz="0" w:space="0" w:color="auto"/>
      </w:divBdr>
    </w:div>
    <w:div w:id="215895537">
      <w:bodyDiv w:val="1"/>
      <w:marLeft w:val="0"/>
      <w:marRight w:val="0"/>
      <w:marTop w:val="0"/>
      <w:marBottom w:val="0"/>
      <w:divBdr>
        <w:top w:val="none" w:sz="0" w:space="0" w:color="auto"/>
        <w:left w:val="none" w:sz="0" w:space="0" w:color="auto"/>
        <w:bottom w:val="none" w:sz="0" w:space="0" w:color="auto"/>
        <w:right w:val="none" w:sz="0" w:space="0" w:color="auto"/>
      </w:divBdr>
      <w:divsChild>
        <w:div w:id="1600333810">
          <w:marLeft w:val="0"/>
          <w:marRight w:val="0"/>
          <w:marTop w:val="0"/>
          <w:marBottom w:val="0"/>
          <w:divBdr>
            <w:top w:val="none" w:sz="0" w:space="0" w:color="auto"/>
            <w:left w:val="none" w:sz="0" w:space="0" w:color="auto"/>
            <w:bottom w:val="none" w:sz="0" w:space="0" w:color="auto"/>
            <w:right w:val="none" w:sz="0" w:space="0" w:color="auto"/>
          </w:divBdr>
          <w:divsChild>
            <w:div w:id="1406489511">
              <w:marLeft w:val="0"/>
              <w:marRight w:val="0"/>
              <w:marTop w:val="0"/>
              <w:marBottom w:val="0"/>
              <w:divBdr>
                <w:top w:val="none" w:sz="0" w:space="0" w:color="auto"/>
                <w:left w:val="none" w:sz="0" w:space="0" w:color="auto"/>
                <w:bottom w:val="none" w:sz="0" w:space="0" w:color="auto"/>
                <w:right w:val="none" w:sz="0" w:space="0" w:color="auto"/>
              </w:divBdr>
              <w:divsChild>
                <w:div w:id="11187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55005">
      <w:bodyDiv w:val="1"/>
      <w:marLeft w:val="0"/>
      <w:marRight w:val="0"/>
      <w:marTop w:val="0"/>
      <w:marBottom w:val="0"/>
      <w:divBdr>
        <w:top w:val="none" w:sz="0" w:space="0" w:color="auto"/>
        <w:left w:val="none" w:sz="0" w:space="0" w:color="auto"/>
        <w:bottom w:val="none" w:sz="0" w:space="0" w:color="auto"/>
        <w:right w:val="none" w:sz="0" w:space="0" w:color="auto"/>
      </w:divBdr>
    </w:div>
    <w:div w:id="658538068">
      <w:bodyDiv w:val="1"/>
      <w:marLeft w:val="0"/>
      <w:marRight w:val="0"/>
      <w:marTop w:val="0"/>
      <w:marBottom w:val="0"/>
      <w:divBdr>
        <w:top w:val="none" w:sz="0" w:space="0" w:color="auto"/>
        <w:left w:val="none" w:sz="0" w:space="0" w:color="auto"/>
        <w:bottom w:val="none" w:sz="0" w:space="0" w:color="auto"/>
        <w:right w:val="none" w:sz="0" w:space="0" w:color="auto"/>
      </w:divBdr>
      <w:divsChild>
        <w:div w:id="1822574998">
          <w:marLeft w:val="0"/>
          <w:marRight w:val="0"/>
          <w:marTop w:val="0"/>
          <w:marBottom w:val="0"/>
          <w:divBdr>
            <w:top w:val="none" w:sz="0" w:space="0" w:color="auto"/>
            <w:left w:val="none" w:sz="0" w:space="0" w:color="auto"/>
            <w:bottom w:val="none" w:sz="0" w:space="0" w:color="auto"/>
            <w:right w:val="none" w:sz="0" w:space="0" w:color="auto"/>
          </w:divBdr>
          <w:divsChild>
            <w:div w:id="987126696">
              <w:marLeft w:val="0"/>
              <w:marRight w:val="0"/>
              <w:marTop w:val="0"/>
              <w:marBottom w:val="0"/>
              <w:divBdr>
                <w:top w:val="none" w:sz="0" w:space="0" w:color="auto"/>
                <w:left w:val="none" w:sz="0" w:space="0" w:color="auto"/>
                <w:bottom w:val="none" w:sz="0" w:space="0" w:color="auto"/>
                <w:right w:val="none" w:sz="0" w:space="0" w:color="auto"/>
              </w:divBdr>
              <w:divsChild>
                <w:div w:id="13108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4682">
      <w:bodyDiv w:val="1"/>
      <w:marLeft w:val="0"/>
      <w:marRight w:val="0"/>
      <w:marTop w:val="0"/>
      <w:marBottom w:val="0"/>
      <w:divBdr>
        <w:top w:val="none" w:sz="0" w:space="0" w:color="auto"/>
        <w:left w:val="none" w:sz="0" w:space="0" w:color="auto"/>
        <w:bottom w:val="none" w:sz="0" w:space="0" w:color="auto"/>
        <w:right w:val="none" w:sz="0" w:space="0" w:color="auto"/>
      </w:divBdr>
      <w:divsChild>
        <w:div w:id="343556435">
          <w:marLeft w:val="0"/>
          <w:marRight w:val="0"/>
          <w:marTop w:val="0"/>
          <w:marBottom w:val="0"/>
          <w:divBdr>
            <w:top w:val="none" w:sz="0" w:space="0" w:color="auto"/>
            <w:left w:val="none" w:sz="0" w:space="0" w:color="auto"/>
            <w:bottom w:val="none" w:sz="0" w:space="0" w:color="auto"/>
            <w:right w:val="none" w:sz="0" w:space="0" w:color="auto"/>
          </w:divBdr>
          <w:divsChild>
            <w:div w:id="1722822183">
              <w:marLeft w:val="0"/>
              <w:marRight w:val="0"/>
              <w:marTop w:val="0"/>
              <w:marBottom w:val="0"/>
              <w:divBdr>
                <w:top w:val="none" w:sz="0" w:space="0" w:color="auto"/>
                <w:left w:val="none" w:sz="0" w:space="0" w:color="auto"/>
                <w:bottom w:val="none" w:sz="0" w:space="0" w:color="auto"/>
                <w:right w:val="none" w:sz="0" w:space="0" w:color="auto"/>
              </w:divBdr>
              <w:divsChild>
                <w:div w:id="100165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35885">
      <w:bodyDiv w:val="1"/>
      <w:marLeft w:val="0"/>
      <w:marRight w:val="0"/>
      <w:marTop w:val="0"/>
      <w:marBottom w:val="0"/>
      <w:divBdr>
        <w:top w:val="none" w:sz="0" w:space="0" w:color="auto"/>
        <w:left w:val="none" w:sz="0" w:space="0" w:color="auto"/>
        <w:bottom w:val="none" w:sz="0" w:space="0" w:color="auto"/>
        <w:right w:val="none" w:sz="0" w:space="0" w:color="auto"/>
      </w:divBdr>
      <w:divsChild>
        <w:div w:id="7292367">
          <w:marLeft w:val="0"/>
          <w:marRight w:val="0"/>
          <w:marTop w:val="0"/>
          <w:marBottom w:val="0"/>
          <w:divBdr>
            <w:top w:val="none" w:sz="0" w:space="0" w:color="auto"/>
            <w:left w:val="none" w:sz="0" w:space="0" w:color="auto"/>
            <w:bottom w:val="none" w:sz="0" w:space="0" w:color="auto"/>
            <w:right w:val="none" w:sz="0" w:space="0" w:color="auto"/>
          </w:divBdr>
          <w:divsChild>
            <w:div w:id="716855382">
              <w:marLeft w:val="0"/>
              <w:marRight w:val="0"/>
              <w:marTop w:val="0"/>
              <w:marBottom w:val="0"/>
              <w:divBdr>
                <w:top w:val="none" w:sz="0" w:space="0" w:color="auto"/>
                <w:left w:val="none" w:sz="0" w:space="0" w:color="auto"/>
                <w:bottom w:val="none" w:sz="0" w:space="0" w:color="auto"/>
                <w:right w:val="none" w:sz="0" w:space="0" w:color="auto"/>
              </w:divBdr>
              <w:divsChild>
                <w:div w:id="5696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47976760">
      <w:bodyDiv w:val="1"/>
      <w:marLeft w:val="0"/>
      <w:marRight w:val="0"/>
      <w:marTop w:val="0"/>
      <w:marBottom w:val="0"/>
      <w:divBdr>
        <w:top w:val="none" w:sz="0" w:space="0" w:color="auto"/>
        <w:left w:val="none" w:sz="0" w:space="0" w:color="auto"/>
        <w:bottom w:val="none" w:sz="0" w:space="0" w:color="auto"/>
        <w:right w:val="none" w:sz="0" w:space="0" w:color="auto"/>
      </w:divBdr>
      <w:divsChild>
        <w:div w:id="639573640">
          <w:marLeft w:val="0"/>
          <w:marRight w:val="0"/>
          <w:marTop w:val="0"/>
          <w:marBottom w:val="0"/>
          <w:divBdr>
            <w:top w:val="none" w:sz="0" w:space="0" w:color="auto"/>
            <w:left w:val="none" w:sz="0" w:space="0" w:color="auto"/>
            <w:bottom w:val="none" w:sz="0" w:space="0" w:color="auto"/>
            <w:right w:val="none" w:sz="0" w:space="0" w:color="auto"/>
          </w:divBdr>
          <w:divsChild>
            <w:div w:id="323045268">
              <w:marLeft w:val="0"/>
              <w:marRight w:val="0"/>
              <w:marTop w:val="0"/>
              <w:marBottom w:val="0"/>
              <w:divBdr>
                <w:top w:val="none" w:sz="0" w:space="0" w:color="auto"/>
                <w:left w:val="none" w:sz="0" w:space="0" w:color="auto"/>
                <w:bottom w:val="none" w:sz="0" w:space="0" w:color="auto"/>
                <w:right w:val="none" w:sz="0" w:space="0" w:color="auto"/>
              </w:divBdr>
              <w:divsChild>
                <w:div w:id="623003103">
                  <w:marLeft w:val="0"/>
                  <w:marRight w:val="0"/>
                  <w:marTop w:val="0"/>
                  <w:marBottom w:val="0"/>
                  <w:divBdr>
                    <w:top w:val="none" w:sz="0" w:space="0" w:color="auto"/>
                    <w:left w:val="none" w:sz="0" w:space="0" w:color="auto"/>
                    <w:bottom w:val="none" w:sz="0" w:space="0" w:color="auto"/>
                    <w:right w:val="none" w:sz="0" w:space="0" w:color="auto"/>
                  </w:divBdr>
                  <w:divsChild>
                    <w:div w:id="1036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47749">
      <w:bodyDiv w:val="1"/>
      <w:marLeft w:val="0"/>
      <w:marRight w:val="0"/>
      <w:marTop w:val="0"/>
      <w:marBottom w:val="0"/>
      <w:divBdr>
        <w:top w:val="none" w:sz="0" w:space="0" w:color="auto"/>
        <w:left w:val="none" w:sz="0" w:space="0" w:color="auto"/>
        <w:bottom w:val="none" w:sz="0" w:space="0" w:color="auto"/>
        <w:right w:val="none" w:sz="0" w:space="0" w:color="auto"/>
      </w:divBdr>
      <w:divsChild>
        <w:div w:id="1456562909">
          <w:marLeft w:val="0"/>
          <w:marRight w:val="0"/>
          <w:marTop w:val="0"/>
          <w:marBottom w:val="0"/>
          <w:divBdr>
            <w:top w:val="none" w:sz="0" w:space="0" w:color="auto"/>
            <w:left w:val="none" w:sz="0" w:space="0" w:color="auto"/>
            <w:bottom w:val="none" w:sz="0" w:space="0" w:color="auto"/>
            <w:right w:val="none" w:sz="0" w:space="0" w:color="auto"/>
          </w:divBdr>
          <w:divsChild>
            <w:div w:id="1364205382">
              <w:marLeft w:val="0"/>
              <w:marRight w:val="0"/>
              <w:marTop w:val="0"/>
              <w:marBottom w:val="0"/>
              <w:divBdr>
                <w:top w:val="none" w:sz="0" w:space="0" w:color="auto"/>
                <w:left w:val="none" w:sz="0" w:space="0" w:color="auto"/>
                <w:bottom w:val="none" w:sz="0" w:space="0" w:color="auto"/>
                <w:right w:val="none" w:sz="0" w:space="0" w:color="auto"/>
              </w:divBdr>
              <w:divsChild>
                <w:div w:id="272715233">
                  <w:marLeft w:val="0"/>
                  <w:marRight w:val="0"/>
                  <w:marTop w:val="0"/>
                  <w:marBottom w:val="0"/>
                  <w:divBdr>
                    <w:top w:val="none" w:sz="0" w:space="0" w:color="auto"/>
                    <w:left w:val="none" w:sz="0" w:space="0" w:color="auto"/>
                    <w:bottom w:val="none" w:sz="0" w:space="0" w:color="auto"/>
                    <w:right w:val="none" w:sz="0" w:space="0" w:color="auto"/>
                  </w:divBdr>
                  <w:divsChild>
                    <w:div w:id="15300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05728">
      <w:bodyDiv w:val="1"/>
      <w:marLeft w:val="0"/>
      <w:marRight w:val="0"/>
      <w:marTop w:val="0"/>
      <w:marBottom w:val="0"/>
      <w:divBdr>
        <w:top w:val="none" w:sz="0" w:space="0" w:color="auto"/>
        <w:left w:val="none" w:sz="0" w:space="0" w:color="auto"/>
        <w:bottom w:val="none" w:sz="0" w:space="0" w:color="auto"/>
        <w:right w:val="none" w:sz="0" w:space="0" w:color="auto"/>
      </w:divBdr>
      <w:divsChild>
        <w:div w:id="2108117761">
          <w:marLeft w:val="0"/>
          <w:marRight w:val="0"/>
          <w:marTop w:val="0"/>
          <w:marBottom w:val="0"/>
          <w:divBdr>
            <w:top w:val="none" w:sz="0" w:space="0" w:color="auto"/>
            <w:left w:val="none" w:sz="0" w:space="0" w:color="auto"/>
            <w:bottom w:val="none" w:sz="0" w:space="0" w:color="auto"/>
            <w:right w:val="none" w:sz="0" w:space="0" w:color="auto"/>
          </w:divBdr>
          <w:divsChild>
            <w:div w:id="884754260">
              <w:marLeft w:val="0"/>
              <w:marRight w:val="0"/>
              <w:marTop w:val="0"/>
              <w:marBottom w:val="0"/>
              <w:divBdr>
                <w:top w:val="none" w:sz="0" w:space="0" w:color="auto"/>
                <w:left w:val="none" w:sz="0" w:space="0" w:color="auto"/>
                <w:bottom w:val="none" w:sz="0" w:space="0" w:color="auto"/>
                <w:right w:val="none" w:sz="0" w:space="0" w:color="auto"/>
              </w:divBdr>
              <w:divsChild>
                <w:div w:id="7874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2835">
      <w:bodyDiv w:val="1"/>
      <w:marLeft w:val="0"/>
      <w:marRight w:val="0"/>
      <w:marTop w:val="0"/>
      <w:marBottom w:val="0"/>
      <w:divBdr>
        <w:top w:val="none" w:sz="0" w:space="0" w:color="auto"/>
        <w:left w:val="none" w:sz="0" w:space="0" w:color="auto"/>
        <w:bottom w:val="none" w:sz="0" w:space="0" w:color="auto"/>
        <w:right w:val="none" w:sz="0" w:space="0" w:color="auto"/>
      </w:divBdr>
      <w:divsChild>
        <w:div w:id="944850238">
          <w:marLeft w:val="0"/>
          <w:marRight w:val="0"/>
          <w:marTop w:val="0"/>
          <w:marBottom w:val="0"/>
          <w:divBdr>
            <w:top w:val="none" w:sz="0" w:space="0" w:color="auto"/>
            <w:left w:val="none" w:sz="0" w:space="0" w:color="auto"/>
            <w:bottom w:val="none" w:sz="0" w:space="0" w:color="auto"/>
            <w:right w:val="none" w:sz="0" w:space="0" w:color="auto"/>
          </w:divBdr>
          <w:divsChild>
            <w:div w:id="308750464">
              <w:marLeft w:val="0"/>
              <w:marRight w:val="0"/>
              <w:marTop w:val="0"/>
              <w:marBottom w:val="0"/>
              <w:divBdr>
                <w:top w:val="none" w:sz="0" w:space="0" w:color="auto"/>
                <w:left w:val="none" w:sz="0" w:space="0" w:color="auto"/>
                <w:bottom w:val="none" w:sz="0" w:space="0" w:color="auto"/>
                <w:right w:val="none" w:sz="0" w:space="0" w:color="auto"/>
              </w:divBdr>
              <w:divsChild>
                <w:div w:id="1446729000">
                  <w:marLeft w:val="0"/>
                  <w:marRight w:val="0"/>
                  <w:marTop w:val="0"/>
                  <w:marBottom w:val="0"/>
                  <w:divBdr>
                    <w:top w:val="none" w:sz="0" w:space="0" w:color="auto"/>
                    <w:left w:val="none" w:sz="0" w:space="0" w:color="auto"/>
                    <w:bottom w:val="none" w:sz="0" w:space="0" w:color="auto"/>
                    <w:right w:val="none" w:sz="0" w:space="0" w:color="auto"/>
                  </w:divBdr>
                  <w:divsChild>
                    <w:div w:id="6592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853335">
      <w:bodyDiv w:val="1"/>
      <w:marLeft w:val="0"/>
      <w:marRight w:val="0"/>
      <w:marTop w:val="0"/>
      <w:marBottom w:val="0"/>
      <w:divBdr>
        <w:top w:val="none" w:sz="0" w:space="0" w:color="auto"/>
        <w:left w:val="none" w:sz="0" w:space="0" w:color="auto"/>
        <w:bottom w:val="none" w:sz="0" w:space="0" w:color="auto"/>
        <w:right w:val="none" w:sz="0" w:space="0" w:color="auto"/>
      </w:divBdr>
      <w:divsChild>
        <w:div w:id="1958441054">
          <w:marLeft w:val="0"/>
          <w:marRight w:val="0"/>
          <w:marTop w:val="0"/>
          <w:marBottom w:val="0"/>
          <w:divBdr>
            <w:top w:val="none" w:sz="0" w:space="0" w:color="auto"/>
            <w:left w:val="none" w:sz="0" w:space="0" w:color="auto"/>
            <w:bottom w:val="none" w:sz="0" w:space="0" w:color="auto"/>
            <w:right w:val="none" w:sz="0" w:space="0" w:color="auto"/>
          </w:divBdr>
          <w:divsChild>
            <w:div w:id="2052916871">
              <w:marLeft w:val="0"/>
              <w:marRight w:val="0"/>
              <w:marTop w:val="0"/>
              <w:marBottom w:val="0"/>
              <w:divBdr>
                <w:top w:val="none" w:sz="0" w:space="0" w:color="auto"/>
                <w:left w:val="none" w:sz="0" w:space="0" w:color="auto"/>
                <w:bottom w:val="none" w:sz="0" w:space="0" w:color="auto"/>
                <w:right w:val="none" w:sz="0" w:space="0" w:color="auto"/>
              </w:divBdr>
              <w:divsChild>
                <w:div w:id="15196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E2003E9E612419ACB160E2EE356C1" ma:contentTypeVersion="5" ma:contentTypeDescription="Create a new document." ma:contentTypeScope="" ma:versionID="c249726f168a9d4ab0ec3d30aee4a58c">
  <xsd:schema xmlns:xsd="http://www.w3.org/2001/XMLSchema" xmlns:xs="http://www.w3.org/2001/XMLSchema" xmlns:p="http://schemas.microsoft.com/office/2006/metadata/properties" xmlns:ns3="71041597-7fdb-4312-81e7-160887ceae37" targetNamespace="http://schemas.microsoft.com/office/2006/metadata/properties" ma:root="true" ma:fieldsID="2a5fc62adf3b810f31bdaca691315a70" ns3:_="">
    <xsd:import namespace="71041597-7fdb-4312-81e7-160887ceae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41597-7fdb-4312-81e7-160887cea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9BC82-D9AA-453F-9E23-F8C765AEE56D}">
  <ds:schemaRefs>
    <ds:schemaRef ds:uri="http://schemas.microsoft.com/sharepoint/v3/contenttype/forms"/>
  </ds:schemaRefs>
</ds:datastoreItem>
</file>

<file path=customXml/itemProps2.xml><?xml version="1.0" encoding="utf-8"?>
<ds:datastoreItem xmlns:ds="http://schemas.openxmlformats.org/officeDocument/2006/customXml" ds:itemID="{EF845D97-9135-452C-97A3-7882C1EFD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41597-7fdb-4312-81e7-160887cea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57BB2-315F-468B-A1C7-636F28E87B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2F61E3-71F0-4235-BAA8-A6965517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4422</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29569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2</cp:revision>
  <cp:lastPrinted>2019-09-20T16:54:00Z</cp:lastPrinted>
  <dcterms:created xsi:type="dcterms:W3CDTF">2019-09-25T11:24:00Z</dcterms:created>
  <dcterms:modified xsi:type="dcterms:W3CDTF">2019-09-25T11:24:00Z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id="http://www.zotero.org/styles/journal-of-visualized-experiments"/&gt;&lt;format class="21"/&gt;&lt;count citations="26" publications="33"/&gt;&lt;/info&gt;PAPERS2_INFO_END</vt:lpwstr>
  </property>
  <property fmtid="{D5CDD505-2E9C-101B-9397-08002B2CF9AE}" pid="9" name="ContentTypeId">
    <vt:lpwstr>0x010100F38E2003E9E612419ACB160E2EE356C1</vt:lpwstr>
  </property>
</Properties>
</file>