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9218F" w14:textId="2F384135" w:rsidR="00D77AC3" w:rsidRPr="00851F3E" w:rsidRDefault="00D77AC3" w:rsidP="00CA7321">
      <w:pPr>
        <w:jc w:val="both"/>
        <w:rPr>
          <w:rFonts w:ascii="Calibri" w:hAnsi="Calibri" w:cs="Calibri"/>
          <w:b/>
          <w:lang w:val="en-GB"/>
        </w:rPr>
      </w:pPr>
      <w:bookmarkStart w:id="0" w:name="_Hlk22557713"/>
      <w:r w:rsidRPr="00851F3E">
        <w:rPr>
          <w:rFonts w:ascii="Calibri" w:hAnsi="Calibri" w:cs="Calibri"/>
          <w:b/>
          <w:lang w:val="en-GB"/>
        </w:rPr>
        <w:t>TITLE:</w:t>
      </w:r>
    </w:p>
    <w:p w14:paraId="10F165BF" w14:textId="0541D239" w:rsidR="00135934" w:rsidRPr="00851F3E" w:rsidRDefault="000B7675" w:rsidP="00CA7321">
      <w:pPr>
        <w:jc w:val="both"/>
        <w:rPr>
          <w:rFonts w:ascii="Calibri" w:hAnsi="Calibri" w:cs="Calibri"/>
          <w:bCs/>
          <w:lang w:val="en-GB"/>
        </w:rPr>
      </w:pPr>
      <w:r w:rsidRPr="00851F3E">
        <w:rPr>
          <w:rFonts w:ascii="Calibri" w:hAnsi="Calibri" w:cs="Calibri"/>
          <w:bCs/>
          <w:lang w:val="en-GB"/>
        </w:rPr>
        <w:t xml:space="preserve">Characterizing </w:t>
      </w:r>
      <w:r w:rsidR="003677C1" w:rsidRPr="00851F3E">
        <w:rPr>
          <w:rFonts w:ascii="Calibri" w:hAnsi="Calibri" w:cs="Calibri"/>
          <w:bCs/>
          <w:lang w:val="en-GB"/>
        </w:rPr>
        <w:t xml:space="preserve">Exon Skipping Efficiency </w:t>
      </w:r>
      <w:r w:rsidR="00135934" w:rsidRPr="00851F3E">
        <w:rPr>
          <w:rFonts w:ascii="Calibri" w:hAnsi="Calibri" w:cs="Calibri"/>
          <w:bCs/>
          <w:lang w:val="en-GB"/>
        </w:rPr>
        <w:t xml:space="preserve">in DMD </w:t>
      </w:r>
      <w:r w:rsidR="003677C1" w:rsidRPr="00851F3E">
        <w:rPr>
          <w:rFonts w:ascii="Calibri" w:hAnsi="Calibri" w:cs="Calibri"/>
          <w:bCs/>
          <w:lang w:val="en-GB"/>
        </w:rPr>
        <w:t xml:space="preserve">Patient Samples </w:t>
      </w:r>
      <w:r w:rsidR="00135934" w:rsidRPr="00851F3E">
        <w:rPr>
          <w:rFonts w:ascii="Calibri" w:hAnsi="Calibri" w:cs="Calibri"/>
          <w:bCs/>
          <w:lang w:val="en-GB"/>
        </w:rPr>
        <w:t xml:space="preserve">in </w:t>
      </w:r>
      <w:r w:rsidR="003677C1" w:rsidRPr="00851F3E">
        <w:rPr>
          <w:rFonts w:ascii="Calibri" w:hAnsi="Calibri" w:cs="Calibri"/>
          <w:bCs/>
          <w:lang w:val="en-GB"/>
        </w:rPr>
        <w:t>Clinical Trials of Antisense Oligonucleotides</w:t>
      </w:r>
    </w:p>
    <w:p w14:paraId="0D30982D" w14:textId="77777777" w:rsidR="00D77AC3" w:rsidRPr="00851F3E" w:rsidRDefault="00D77AC3" w:rsidP="00CA7321">
      <w:pPr>
        <w:jc w:val="both"/>
        <w:rPr>
          <w:rFonts w:ascii="Calibri" w:hAnsi="Calibri" w:cs="Calibri"/>
          <w:bCs/>
          <w:lang w:val="en-GB"/>
        </w:rPr>
      </w:pPr>
    </w:p>
    <w:p w14:paraId="072F2ED4" w14:textId="3D0B3012" w:rsidR="00F24C1B" w:rsidRPr="00851F3E" w:rsidRDefault="00D77AC3" w:rsidP="00CA7321">
      <w:pPr>
        <w:jc w:val="both"/>
        <w:rPr>
          <w:rFonts w:ascii="Calibri" w:hAnsi="Calibri" w:cs="Calibri"/>
          <w:b/>
          <w:lang w:val="en-GB"/>
        </w:rPr>
      </w:pPr>
      <w:r w:rsidRPr="00851F3E">
        <w:rPr>
          <w:rFonts w:ascii="Calibri" w:hAnsi="Calibri" w:cs="Calibri"/>
          <w:b/>
          <w:lang w:val="en-GB"/>
        </w:rPr>
        <w:t>AUTHORS AND AFFILIATIONS</w:t>
      </w:r>
    </w:p>
    <w:p w14:paraId="52E4EC77" w14:textId="35F5C062" w:rsidR="00F24C1B" w:rsidRPr="00851F3E" w:rsidRDefault="00F24C1B" w:rsidP="00CA7321">
      <w:pPr>
        <w:jc w:val="both"/>
        <w:rPr>
          <w:rFonts w:ascii="Calibri" w:hAnsi="Calibri" w:cs="Calibri"/>
          <w:bCs/>
          <w:vertAlign w:val="superscript"/>
          <w:lang w:val="en-GB" w:eastAsia="ja-JP"/>
        </w:rPr>
      </w:pPr>
      <w:r w:rsidRPr="00851F3E">
        <w:rPr>
          <w:rFonts w:ascii="Calibri" w:hAnsi="Calibri" w:cs="Calibri"/>
          <w:bCs/>
          <w:lang w:val="en-GB"/>
        </w:rPr>
        <w:t>Joel Z. Nordin</w:t>
      </w:r>
      <w:proofErr w:type="gramStart"/>
      <w:r w:rsidR="00D90B2D" w:rsidRPr="00851F3E">
        <w:rPr>
          <w:rFonts w:ascii="Calibri" w:hAnsi="Calibri" w:cs="Calibri"/>
          <w:bCs/>
          <w:vertAlign w:val="superscript"/>
          <w:lang w:val="en-GB"/>
        </w:rPr>
        <w:t>1</w:t>
      </w:r>
      <w:r w:rsidR="00F36413" w:rsidRPr="00851F3E">
        <w:rPr>
          <w:rFonts w:ascii="Calibri" w:hAnsi="Calibri" w:cs="Calibri"/>
          <w:bCs/>
          <w:vertAlign w:val="superscript"/>
          <w:lang w:val="en-GB"/>
        </w:rPr>
        <w:t>,§</w:t>
      </w:r>
      <w:proofErr w:type="gramEnd"/>
      <w:r w:rsidRPr="00851F3E">
        <w:rPr>
          <w:rFonts w:ascii="Calibri" w:hAnsi="Calibri" w:cs="Calibri"/>
          <w:bCs/>
          <w:lang w:val="en-GB"/>
        </w:rPr>
        <w:t>, Yoshitaka M</w:t>
      </w:r>
      <w:r w:rsidRPr="00851F3E">
        <w:rPr>
          <w:rFonts w:ascii="Calibri" w:hAnsi="Calibri" w:cs="Calibri"/>
          <w:bCs/>
          <w:lang w:val="en-GB" w:eastAsia="ja-JP"/>
        </w:rPr>
        <w:t>izobe</w:t>
      </w:r>
      <w:r w:rsidR="00D90B2D" w:rsidRPr="00851F3E">
        <w:rPr>
          <w:rFonts w:ascii="Calibri" w:hAnsi="Calibri" w:cs="Calibri"/>
          <w:bCs/>
          <w:vertAlign w:val="superscript"/>
          <w:lang w:val="en-GB" w:eastAsia="ja-JP"/>
        </w:rPr>
        <w:t>1</w:t>
      </w:r>
      <w:r w:rsidR="00F36413" w:rsidRPr="00851F3E">
        <w:rPr>
          <w:rFonts w:ascii="Calibri" w:hAnsi="Calibri" w:cs="Calibri"/>
          <w:bCs/>
          <w:vertAlign w:val="superscript"/>
          <w:lang w:val="en-GB" w:eastAsia="ja-JP"/>
        </w:rPr>
        <w:t>,§</w:t>
      </w:r>
      <w:r w:rsidRPr="00851F3E">
        <w:rPr>
          <w:rFonts w:ascii="Calibri" w:hAnsi="Calibri" w:cs="Calibri"/>
          <w:bCs/>
          <w:lang w:val="en-GB" w:eastAsia="ja-JP"/>
        </w:rPr>
        <w:t xml:space="preserve">, </w:t>
      </w:r>
      <w:proofErr w:type="spellStart"/>
      <w:r w:rsidR="00487CAF" w:rsidRPr="00851F3E">
        <w:rPr>
          <w:rFonts w:ascii="Calibri" w:hAnsi="Calibri" w:cs="Calibri"/>
          <w:bCs/>
          <w:lang w:val="en-GB" w:eastAsia="ja-JP"/>
        </w:rPr>
        <w:t>Harumasa</w:t>
      </w:r>
      <w:proofErr w:type="spellEnd"/>
      <w:r w:rsidR="00487CAF" w:rsidRPr="00851F3E">
        <w:rPr>
          <w:rFonts w:ascii="Calibri" w:hAnsi="Calibri" w:cs="Calibri"/>
          <w:bCs/>
          <w:lang w:val="en-GB" w:eastAsia="ja-JP"/>
        </w:rPr>
        <w:t xml:space="preserve"> Nakamura</w:t>
      </w:r>
      <w:r w:rsidR="00487CAF" w:rsidRPr="00851F3E">
        <w:rPr>
          <w:rFonts w:ascii="Calibri" w:hAnsi="Calibri" w:cs="Calibri"/>
          <w:bCs/>
          <w:vertAlign w:val="superscript"/>
          <w:lang w:val="en-GB" w:eastAsia="ja-JP"/>
        </w:rPr>
        <w:t>2</w:t>
      </w:r>
      <w:r w:rsidRPr="00851F3E">
        <w:rPr>
          <w:rFonts w:ascii="Calibri" w:hAnsi="Calibri" w:cs="Calibri"/>
          <w:bCs/>
          <w:lang w:val="en-GB" w:eastAsia="ja-JP"/>
        </w:rPr>
        <w:t xml:space="preserve">, </w:t>
      </w:r>
      <w:r w:rsidR="00487CAF" w:rsidRPr="00851F3E">
        <w:rPr>
          <w:rFonts w:ascii="Calibri" w:hAnsi="Calibri" w:cs="Calibri"/>
          <w:bCs/>
          <w:lang w:val="en-GB" w:eastAsia="ja-JP"/>
        </w:rPr>
        <w:t>Hirofumi Kom</w:t>
      </w:r>
      <w:r w:rsidR="008949ED" w:rsidRPr="00851F3E">
        <w:rPr>
          <w:rFonts w:ascii="Calibri" w:hAnsi="Calibri" w:cs="Calibri"/>
          <w:bCs/>
          <w:lang w:val="en-GB" w:eastAsia="ja-JP"/>
        </w:rPr>
        <w:t>a</w:t>
      </w:r>
      <w:r w:rsidR="00487CAF" w:rsidRPr="00851F3E">
        <w:rPr>
          <w:rFonts w:ascii="Calibri" w:hAnsi="Calibri" w:cs="Calibri"/>
          <w:bCs/>
          <w:lang w:val="en-GB" w:eastAsia="ja-JP"/>
        </w:rPr>
        <w:t>ki</w:t>
      </w:r>
      <w:r w:rsidR="009A58E6" w:rsidRPr="00851F3E">
        <w:rPr>
          <w:rFonts w:ascii="Calibri" w:hAnsi="Calibri" w:cs="Calibri"/>
          <w:bCs/>
          <w:vertAlign w:val="superscript"/>
          <w:lang w:val="en-GB" w:eastAsia="ja-JP"/>
        </w:rPr>
        <w:t>3</w:t>
      </w:r>
      <w:r w:rsidR="00487CAF" w:rsidRPr="00851F3E">
        <w:rPr>
          <w:rFonts w:ascii="Calibri" w:hAnsi="Calibri" w:cs="Calibri"/>
          <w:bCs/>
          <w:lang w:val="en-GB" w:eastAsia="ja-JP"/>
        </w:rPr>
        <w:t xml:space="preserve">, </w:t>
      </w:r>
      <w:proofErr w:type="spellStart"/>
      <w:r w:rsidRPr="00851F3E">
        <w:rPr>
          <w:rFonts w:ascii="Calibri" w:hAnsi="Calibri" w:cs="Calibri"/>
          <w:bCs/>
          <w:lang w:val="en-GB" w:eastAsia="ja-JP"/>
        </w:rPr>
        <w:t>Shin’ichi</w:t>
      </w:r>
      <w:proofErr w:type="spellEnd"/>
      <w:r w:rsidRPr="00851F3E">
        <w:rPr>
          <w:rFonts w:ascii="Calibri" w:hAnsi="Calibri" w:cs="Calibri"/>
          <w:bCs/>
          <w:lang w:val="en-GB" w:eastAsia="ja-JP"/>
        </w:rPr>
        <w:t xml:space="preserve"> Takeda</w:t>
      </w:r>
      <w:r w:rsidR="00D90B2D" w:rsidRPr="00851F3E">
        <w:rPr>
          <w:rFonts w:ascii="Calibri" w:hAnsi="Calibri" w:cs="Calibri"/>
          <w:bCs/>
          <w:vertAlign w:val="superscript"/>
          <w:lang w:val="en-GB" w:eastAsia="ja-JP"/>
        </w:rPr>
        <w:t>1</w:t>
      </w:r>
      <w:r w:rsidR="00B77650">
        <w:rPr>
          <w:rFonts w:ascii="Calibri" w:hAnsi="Calibri" w:cs="Calibri"/>
          <w:bCs/>
          <w:lang w:val="en-GB" w:eastAsia="ja-JP"/>
        </w:rPr>
        <w:t xml:space="preserve">, </w:t>
      </w:r>
      <w:bookmarkStart w:id="1" w:name="_GoBack"/>
      <w:bookmarkEnd w:id="1"/>
      <w:proofErr w:type="spellStart"/>
      <w:r w:rsidRPr="00851F3E">
        <w:rPr>
          <w:rFonts w:ascii="Calibri" w:hAnsi="Calibri" w:cs="Calibri"/>
          <w:bCs/>
          <w:lang w:val="en-GB" w:eastAsia="ja-JP"/>
        </w:rPr>
        <w:t>Yoshitsugu</w:t>
      </w:r>
      <w:proofErr w:type="spellEnd"/>
      <w:r w:rsidRPr="00851F3E">
        <w:rPr>
          <w:rFonts w:ascii="Calibri" w:hAnsi="Calibri" w:cs="Calibri"/>
          <w:bCs/>
          <w:lang w:val="en-GB" w:eastAsia="ja-JP"/>
        </w:rPr>
        <w:t xml:space="preserve"> Aoki</w:t>
      </w:r>
      <w:r w:rsidR="00D90B2D" w:rsidRPr="00851F3E">
        <w:rPr>
          <w:rFonts w:ascii="Calibri" w:hAnsi="Calibri" w:cs="Calibri"/>
          <w:bCs/>
          <w:vertAlign w:val="superscript"/>
          <w:lang w:val="en-GB" w:eastAsia="ja-JP"/>
        </w:rPr>
        <w:t>1</w:t>
      </w:r>
    </w:p>
    <w:p w14:paraId="7024AECF" w14:textId="77777777" w:rsidR="000B7675" w:rsidRPr="00851F3E" w:rsidRDefault="000B7675" w:rsidP="00CA7321">
      <w:pPr>
        <w:jc w:val="both"/>
        <w:rPr>
          <w:rFonts w:ascii="Calibri" w:hAnsi="Calibri" w:cs="Calibri"/>
          <w:bCs/>
          <w:vertAlign w:val="superscript"/>
          <w:lang w:val="en-GB" w:eastAsia="ja-JP"/>
        </w:rPr>
      </w:pPr>
    </w:p>
    <w:p w14:paraId="30502ACC" w14:textId="77777777" w:rsidR="000B7675" w:rsidRPr="00851F3E" w:rsidRDefault="000B7675" w:rsidP="00CA7321">
      <w:pPr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vertAlign w:val="superscript"/>
          <w:lang w:val="en-GB"/>
        </w:rPr>
        <w:t>§</w:t>
      </w:r>
      <w:r w:rsidRPr="00851F3E">
        <w:rPr>
          <w:rFonts w:ascii="Calibri" w:hAnsi="Calibri" w:cs="Calibri"/>
          <w:lang w:val="en-GB"/>
        </w:rPr>
        <w:t>Both authors contributed equally to this work.</w:t>
      </w:r>
    </w:p>
    <w:p w14:paraId="7DEC88DA" w14:textId="77777777" w:rsidR="000B7675" w:rsidRPr="00851F3E" w:rsidRDefault="000B7675" w:rsidP="00CA7321">
      <w:pPr>
        <w:jc w:val="both"/>
        <w:rPr>
          <w:rFonts w:ascii="Calibri" w:hAnsi="Calibri" w:cs="Calibri"/>
          <w:bCs/>
          <w:lang w:val="en-GB" w:eastAsia="ja-JP"/>
        </w:rPr>
      </w:pPr>
    </w:p>
    <w:p w14:paraId="466CA3FC" w14:textId="2C5A4606" w:rsidR="00F24C1B" w:rsidRPr="00851F3E" w:rsidRDefault="00D90B2D" w:rsidP="00CA7321">
      <w:pPr>
        <w:pStyle w:val="BCAuthorAddress"/>
        <w:spacing w:after="0"/>
        <w:jc w:val="both"/>
        <w:rPr>
          <w:rFonts w:ascii="Calibri" w:hAnsi="Calibri" w:cs="Calibri"/>
          <w:sz w:val="24"/>
          <w:szCs w:val="24"/>
          <w:lang w:val="en-GB"/>
        </w:rPr>
      </w:pPr>
      <w:r w:rsidRPr="00851F3E">
        <w:rPr>
          <w:rFonts w:ascii="Calibri" w:hAnsi="Calibri" w:cs="Calibri"/>
          <w:sz w:val="24"/>
          <w:szCs w:val="24"/>
          <w:vertAlign w:val="superscript"/>
          <w:lang w:val="en-GB" w:eastAsia="ja-JP"/>
        </w:rPr>
        <w:t>1</w:t>
      </w:r>
      <w:r w:rsidRPr="00851F3E">
        <w:rPr>
          <w:rFonts w:ascii="Calibri" w:hAnsi="Calibri" w:cs="Calibri"/>
          <w:sz w:val="24"/>
          <w:szCs w:val="24"/>
          <w:lang w:val="en-GB"/>
        </w:rPr>
        <w:t xml:space="preserve">Department of Molecular Therapy, National Institute of Neuroscience, National </w:t>
      </w:r>
      <w:proofErr w:type="spellStart"/>
      <w:r w:rsidRPr="00851F3E">
        <w:rPr>
          <w:rFonts w:ascii="Calibri" w:hAnsi="Calibri" w:cs="Calibri"/>
          <w:sz w:val="24"/>
          <w:szCs w:val="24"/>
          <w:lang w:val="en-GB"/>
        </w:rPr>
        <w:t>Center</w:t>
      </w:r>
      <w:proofErr w:type="spellEnd"/>
      <w:r w:rsidRPr="00851F3E">
        <w:rPr>
          <w:rFonts w:ascii="Calibri" w:hAnsi="Calibri" w:cs="Calibri"/>
          <w:sz w:val="24"/>
          <w:szCs w:val="24"/>
          <w:lang w:val="en-GB"/>
        </w:rPr>
        <w:t xml:space="preserve"> of Neurology and Psychiatry, Tokyo, Japan</w:t>
      </w:r>
    </w:p>
    <w:p w14:paraId="7C3D8CE8" w14:textId="2F925B00" w:rsidR="009A58E6" w:rsidRPr="00851F3E" w:rsidRDefault="009A58E6" w:rsidP="00CA7321">
      <w:pPr>
        <w:jc w:val="both"/>
        <w:rPr>
          <w:rFonts w:ascii="Calibri" w:hAnsi="Calibri" w:cs="Calibri"/>
          <w:lang w:val="en-GB" w:eastAsia="en-US"/>
        </w:rPr>
      </w:pPr>
      <w:r w:rsidRPr="00851F3E">
        <w:rPr>
          <w:rFonts w:ascii="Calibri" w:hAnsi="Calibri" w:cs="Calibri"/>
          <w:vertAlign w:val="superscript"/>
          <w:lang w:val="en-GB" w:eastAsia="en-US"/>
        </w:rPr>
        <w:t>2</w:t>
      </w:r>
      <w:r w:rsidRPr="00851F3E">
        <w:rPr>
          <w:rFonts w:ascii="Calibri" w:hAnsi="Calibri" w:cs="Calibri"/>
          <w:lang w:val="en-GB" w:eastAsia="en-US"/>
        </w:rPr>
        <w:t xml:space="preserve">Clinical Research Support Office, Translational Medical </w:t>
      </w:r>
      <w:proofErr w:type="spellStart"/>
      <w:r w:rsidRPr="00851F3E">
        <w:rPr>
          <w:rFonts w:ascii="Calibri" w:hAnsi="Calibri" w:cs="Calibri"/>
          <w:lang w:val="en-GB" w:eastAsia="en-US"/>
        </w:rPr>
        <w:t>Center</w:t>
      </w:r>
      <w:proofErr w:type="spellEnd"/>
      <w:r w:rsidRPr="00851F3E">
        <w:rPr>
          <w:rFonts w:ascii="Calibri" w:hAnsi="Calibri" w:cs="Calibri"/>
          <w:lang w:val="en-GB" w:eastAsia="en-US"/>
        </w:rPr>
        <w:t xml:space="preserve">, National </w:t>
      </w:r>
      <w:proofErr w:type="spellStart"/>
      <w:r w:rsidRPr="00851F3E">
        <w:rPr>
          <w:rFonts w:ascii="Calibri" w:hAnsi="Calibri" w:cs="Calibri"/>
          <w:lang w:val="en-GB" w:eastAsia="en-US"/>
        </w:rPr>
        <w:t>Center</w:t>
      </w:r>
      <w:proofErr w:type="spellEnd"/>
      <w:r w:rsidRPr="00851F3E">
        <w:rPr>
          <w:rFonts w:ascii="Calibri" w:hAnsi="Calibri" w:cs="Calibri"/>
          <w:lang w:val="en-GB" w:eastAsia="en-US"/>
        </w:rPr>
        <w:t xml:space="preserve"> of Neurology and Psychiatry, Tokyo, Japan</w:t>
      </w:r>
    </w:p>
    <w:p w14:paraId="203981EB" w14:textId="62983D46" w:rsidR="00BB30B5" w:rsidRPr="00851F3E" w:rsidRDefault="009A58E6" w:rsidP="00CA7321">
      <w:pPr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vertAlign w:val="superscript"/>
          <w:lang w:val="en-GB"/>
        </w:rPr>
        <w:t>3</w:t>
      </w:r>
      <w:r w:rsidRPr="00851F3E">
        <w:rPr>
          <w:rFonts w:ascii="Calibri" w:hAnsi="Calibri" w:cs="Calibri"/>
          <w:lang w:val="en-GB"/>
        </w:rPr>
        <w:t xml:space="preserve">Department of Child Neurology, National </w:t>
      </w:r>
      <w:proofErr w:type="spellStart"/>
      <w:r w:rsidRPr="00851F3E">
        <w:rPr>
          <w:rFonts w:ascii="Calibri" w:hAnsi="Calibri" w:cs="Calibri"/>
          <w:lang w:val="en-GB"/>
        </w:rPr>
        <w:t>Center</w:t>
      </w:r>
      <w:proofErr w:type="spellEnd"/>
      <w:r w:rsidRPr="00851F3E">
        <w:rPr>
          <w:rFonts w:ascii="Calibri" w:hAnsi="Calibri" w:cs="Calibri"/>
          <w:lang w:val="en-GB"/>
        </w:rPr>
        <w:t xml:space="preserve"> Hospital, National </w:t>
      </w:r>
      <w:proofErr w:type="spellStart"/>
      <w:r w:rsidRPr="00851F3E">
        <w:rPr>
          <w:rFonts w:ascii="Calibri" w:hAnsi="Calibri" w:cs="Calibri"/>
          <w:lang w:val="en-GB"/>
        </w:rPr>
        <w:t>Center</w:t>
      </w:r>
      <w:proofErr w:type="spellEnd"/>
      <w:r w:rsidRPr="00851F3E">
        <w:rPr>
          <w:rFonts w:ascii="Calibri" w:hAnsi="Calibri" w:cs="Calibri"/>
          <w:lang w:val="en-GB"/>
        </w:rPr>
        <w:t xml:space="preserve"> of Neurology and Psychiatry, Tokyo, Japan</w:t>
      </w:r>
    </w:p>
    <w:p w14:paraId="66455A88" w14:textId="77777777" w:rsidR="00D77AC3" w:rsidRPr="00851F3E" w:rsidRDefault="00D77AC3" w:rsidP="00CA7321">
      <w:pPr>
        <w:jc w:val="both"/>
        <w:rPr>
          <w:rFonts w:ascii="Calibri" w:hAnsi="Calibri" w:cs="Calibri"/>
          <w:bCs/>
          <w:vertAlign w:val="superscript"/>
          <w:lang w:val="en-GB" w:eastAsia="ja-JP"/>
        </w:rPr>
      </w:pPr>
    </w:p>
    <w:p w14:paraId="4971F986" w14:textId="128DD587" w:rsidR="001E1998" w:rsidRPr="00851F3E" w:rsidRDefault="005E078F" w:rsidP="00CA7321">
      <w:pPr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bCs/>
          <w:lang w:val="en-GB" w:eastAsia="ja-JP"/>
        </w:rPr>
        <w:t xml:space="preserve">Corresponding </w:t>
      </w:r>
      <w:r w:rsidR="001E1998" w:rsidRPr="00851F3E">
        <w:rPr>
          <w:rFonts w:ascii="Calibri" w:hAnsi="Calibri" w:cs="Calibri"/>
          <w:bCs/>
          <w:lang w:val="en-GB" w:eastAsia="ja-JP"/>
        </w:rPr>
        <w:t>author</w:t>
      </w:r>
    </w:p>
    <w:p w14:paraId="4A4C7098" w14:textId="36AFF348" w:rsidR="00D90B2D" w:rsidRPr="00851F3E" w:rsidRDefault="00D90B2D" w:rsidP="00CA7321">
      <w:pPr>
        <w:jc w:val="both"/>
        <w:rPr>
          <w:rFonts w:ascii="Calibri" w:hAnsi="Calibri" w:cs="Calibri"/>
          <w:color w:val="000000" w:themeColor="text1"/>
          <w:lang w:val="en-GB"/>
        </w:rPr>
      </w:pPr>
      <w:r w:rsidRPr="00851F3E">
        <w:rPr>
          <w:rFonts w:ascii="Calibri" w:hAnsi="Calibri" w:cs="Calibri"/>
          <w:color w:val="000000" w:themeColor="text1"/>
          <w:lang w:val="en-GB"/>
        </w:rPr>
        <w:t>Yoshitsugu Aoki</w:t>
      </w:r>
    </w:p>
    <w:p w14:paraId="2E647341" w14:textId="75E2E454" w:rsidR="00D90B2D" w:rsidRPr="00851F3E" w:rsidRDefault="00BF06D8" w:rsidP="00CA7321">
      <w:pPr>
        <w:jc w:val="both"/>
        <w:rPr>
          <w:rStyle w:val="Hyperlink"/>
          <w:rFonts w:ascii="Calibri" w:hAnsi="Calibri" w:cs="Calibri"/>
          <w:color w:val="000000" w:themeColor="text1"/>
          <w:lang w:val="en-GB"/>
        </w:rPr>
      </w:pPr>
      <w:hyperlink r:id="rId8" w:history="1">
        <w:r w:rsidR="00D90B2D" w:rsidRPr="00851F3E">
          <w:rPr>
            <w:rStyle w:val="Hyperlink"/>
            <w:rFonts w:ascii="Calibri" w:hAnsi="Calibri" w:cs="Calibri"/>
            <w:color w:val="000000" w:themeColor="text1"/>
            <w:lang w:val="en-GB"/>
          </w:rPr>
          <w:t>tsugu56@ncnp.go.jp</w:t>
        </w:r>
      </w:hyperlink>
    </w:p>
    <w:p w14:paraId="1161E771" w14:textId="73F89817" w:rsidR="00D90B2D" w:rsidRPr="00851F3E" w:rsidRDefault="00D90B2D" w:rsidP="00CA7321">
      <w:pPr>
        <w:jc w:val="both"/>
        <w:rPr>
          <w:rFonts w:ascii="Calibri" w:hAnsi="Calibri" w:cs="Calibri"/>
          <w:lang w:val="en-GB"/>
        </w:rPr>
      </w:pPr>
    </w:p>
    <w:p w14:paraId="44021652" w14:textId="74969C6E" w:rsidR="00D77AC3" w:rsidRPr="00851F3E" w:rsidRDefault="00D77AC3" w:rsidP="00CA7321">
      <w:pPr>
        <w:jc w:val="both"/>
        <w:rPr>
          <w:rFonts w:ascii="Calibri" w:hAnsi="Calibri" w:cs="Calibri"/>
          <w:b/>
          <w:bCs/>
          <w:lang w:val="en-GB"/>
        </w:rPr>
      </w:pPr>
      <w:r w:rsidRPr="00851F3E">
        <w:rPr>
          <w:rFonts w:ascii="Calibri" w:hAnsi="Calibri" w:cs="Calibri"/>
          <w:b/>
          <w:bCs/>
          <w:lang w:val="en-GB"/>
        </w:rPr>
        <w:t xml:space="preserve">KEYWORDS: </w:t>
      </w:r>
    </w:p>
    <w:p w14:paraId="7ECAC0BE" w14:textId="4C506A12" w:rsidR="00C00E5B" w:rsidRPr="00851F3E" w:rsidRDefault="00C00E5B" w:rsidP="00CA7321">
      <w:pPr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 xml:space="preserve">Medicine, Duchenne muscular dystrophy (DMD), Clinical trial, Muscle Biopsy, First in human trial, </w:t>
      </w:r>
      <w:proofErr w:type="spellStart"/>
      <w:r w:rsidRPr="00851F3E">
        <w:rPr>
          <w:rFonts w:ascii="Calibri" w:hAnsi="Calibri" w:cs="Calibri"/>
          <w:lang w:val="en-GB"/>
        </w:rPr>
        <w:t>Phosphorodiamidate</w:t>
      </w:r>
      <w:proofErr w:type="spellEnd"/>
      <w:r w:rsidRPr="00851F3E">
        <w:rPr>
          <w:rFonts w:ascii="Calibri" w:hAnsi="Calibri" w:cs="Calibri"/>
          <w:lang w:val="en-GB"/>
        </w:rPr>
        <w:t xml:space="preserve"> morpholino oligomers (morpholinos or PMOs), Dystrophin, Skeletal muscle,</w:t>
      </w:r>
      <w:r w:rsidRPr="00851F3E">
        <w:rPr>
          <w:rFonts w:ascii="Calibri" w:hAnsi="Calibri" w:cs="Calibri"/>
          <w:lang w:val="en-GB" w:eastAsia="ja-JP"/>
        </w:rPr>
        <w:t xml:space="preserve"> </w:t>
      </w:r>
      <w:r w:rsidRPr="00851F3E">
        <w:rPr>
          <w:rFonts w:ascii="Calibri" w:hAnsi="Calibri" w:cs="Calibri"/>
          <w:lang w:val="en-GB"/>
        </w:rPr>
        <w:t>mRNA splicing, RT-PCR, Western blotting, NS-065/NCNP-01, exon 53 skipping.</w:t>
      </w:r>
    </w:p>
    <w:p w14:paraId="34BB45E1" w14:textId="77777777" w:rsidR="00D77AC3" w:rsidRPr="00851F3E" w:rsidRDefault="00D77AC3" w:rsidP="00CA7321">
      <w:pPr>
        <w:jc w:val="both"/>
        <w:rPr>
          <w:rFonts w:ascii="Calibri" w:hAnsi="Calibri" w:cs="Calibri"/>
          <w:b/>
          <w:lang w:val="en-GB"/>
        </w:rPr>
      </w:pPr>
    </w:p>
    <w:p w14:paraId="7B12FF56" w14:textId="48408AC2" w:rsidR="009E3269" w:rsidRPr="00851F3E" w:rsidRDefault="00D77AC3" w:rsidP="00CA7321">
      <w:pPr>
        <w:jc w:val="both"/>
        <w:rPr>
          <w:rFonts w:ascii="Calibri" w:hAnsi="Calibri" w:cs="Calibri"/>
          <w:b/>
          <w:lang w:val="en-GB"/>
        </w:rPr>
      </w:pPr>
      <w:r w:rsidRPr="00851F3E">
        <w:rPr>
          <w:rFonts w:ascii="Calibri" w:hAnsi="Calibri" w:cs="Calibri"/>
          <w:b/>
          <w:lang w:val="en-GB"/>
        </w:rPr>
        <w:t>ABSTRACT:</w:t>
      </w:r>
    </w:p>
    <w:p w14:paraId="22DA8A6B" w14:textId="6B4B1C85" w:rsidR="009E3269" w:rsidRPr="00851F3E" w:rsidRDefault="009E3269" w:rsidP="00CA7321">
      <w:pPr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 xml:space="preserve">Duchenne muscular dystrophy (DMD) is a degenerative muscle disease </w:t>
      </w:r>
      <w:r w:rsidR="00F20948" w:rsidRPr="00851F3E">
        <w:rPr>
          <w:rFonts w:ascii="Calibri" w:hAnsi="Calibri" w:cs="Calibri"/>
          <w:lang w:val="en-GB"/>
        </w:rPr>
        <w:t xml:space="preserve">that causes </w:t>
      </w:r>
      <w:r w:rsidRPr="00851F3E">
        <w:rPr>
          <w:rFonts w:ascii="Calibri" w:hAnsi="Calibri" w:cs="Calibri"/>
          <w:lang w:val="en-GB" w:eastAsia="ja-JP"/>
        </w:rPr>
        <w:t>progressive loss of m</w:t>
      </w:r>
      <w:r w:rsidRPr="00851F3E">
        <w:rPr>
          <w:rFonts w:ascii="Calibri" w:hAnsi="Calibri" w:cs="Calibri"/>
          <w:lang w:val="en-GB"/>
        </w:rPr>
        <w:t>uscle mass</w:t>
      </w:r>
      <w:r w:rsidR="000B7675" w:rsidRPr="00851F3E">
        <w:rPr>
          <w:rFonts w:ascii="Calibri" w:hAnsi="Calibri" w:cs="Calibri"/>
          <w:lang w:val="en-GB"/>
        </w:rPr>
        <w:t>,</w:t>
      </w:r>
      <w:r w:rsidR="00B77332" w:rsidRPr="00851F3E">
        <w:rPr>
          <w:rFonts w:ascii="Calibri" w:hAnsi="Calibri" w:cs="Calibri"/>
          <w:lang w:val="en-GB"/>
        </w:rPr>
        <w:t xml:space="preserve"> </w:t>
      </w:r>
      <w:r w:rsidRPr="00851F3E">
        <w:rPr>
          <w:rFonts w:ascii="Calibri" w:hAnsi="Calibri" w:cs="Calibri"/>
          <w:lang w:val="en-GB"/>
        </w:rPr>
        <w:t>lead</w:t>
      </w:r>
      <w:r w:rsidR="00B77332" w:rsidRPr="00851F3E">
        <w:rPr>
          <w:rFonts w:ascii="Calibri" w:hAnsi="Calibri" w:cs="Calibri"/>
          <w:lang w:val="en-GB"/>
        </w:rPr>
        <w:t>ing</w:t>
      </w:r>
      <w:r w:rsidRPr="00851F3E">
        <w:rPr>
          <w:rFonts w:ascii="Calibri" w:hAnsi="Calibri" w:cs="Calibri"/>
          <w:lang w:val="en-GB"/>
        </w:rPr>
        <w:t xml:space="preserve"> to premature death. The mutations </w:t>
      </w:r>
      <w:r w:rsidR="006B5959" w:rsidRPr="00851F3E">
        <w:rPr>
          <w:rFonts w:ascii="Calibri" w:hAnsi="Calibri" w:cs="Calibri"/>
          <w:lang w:val="en-GB"/>
        </w:rPr>
        <w:t xml:space="preserve">often cause </w:t>
      </w:r>
      <w:r w:rsidRPr="00851F3E">
        <w:rPr>
          <w:rFonts w:ascii="Calibri" w:hAnsi="Calibri" w:cs="Calibri"/>
          <w:lang w:val="en-GB"/>
        </w:rPr>
        <w:t>a distorted reading</w:t>
      </w:r>
      <w:r w:rsidR="00B77332" w:rsidRPr="00851F3E">
        <w:rPr>
          <w:rFonts w:ascii="Calibri" w:hAnsi="Calibri" w:cs="Calibri"/>
          <w:lang w:val="en-GB"/>
        </w:rPr>
        <w:t xml:space="preserve"> </w:t>
      </w:r>
      <w:r w:rsidRPr="00851F3E">
        <w:rPr>
          <w:rFonts w:ascii="Calibri" w:hAnsi="Calibri" w:cs="Calibri"/>
          <w:lang w:val="en-GB"/>
        </w:rPr>
        <w:t>frame and premature stop</w:t>
      </w:r>
      <w:r w:rsidR="00B77332" w:rsidRPr="00851F3E">
        <w:rPr>
          <w:rFonts w:ascii="Calibri" w:hAnsi="Calibri" w:cs="Calibri"/>
          <w:lang w:val="en-GB"/>
        </w:rPr>
        <w:t xml:space="preserve"> </w:t>
      </w:r>
      <w:r w:rsidRPr="00851F3E">
        <w:rPr>
          <w:rFonts w:ascii="Calibri" w:hAnsi="Calibri" w:cs="Calibri"/>
          <w:lang w:val="en-GB"/>
        </w:rPr>
        <w:t xml:space="preserve">codons, </w:t>
      </w:r>
      <w:r w:rsidR="006B5959" w:rsidRPr="00851F3E">
        <w:rPr>
          <w:rFonts w:ascii="Calibri" w:hAnsi="Calibri" w:cs="Calibri"/>
          <w:lang w:val="en-GB"/>
        </w:rPr>
        <w:t>result</w:t>
      </w:r>
      <w:r w:rsidR="00B77332" w:rsidRPr="00851F3E">
        <w:rPr>
          <w:rFonts w:ascii="Calibri" w:hAnsi="Calibri" w:cs="Calibri"/>
          <w:lang w:val="en-GB"/>
        </w:rPr>
        <w:t>ing</w:t>
      </w:r>
      <w:r w:rsidR="006B5959" w:rsidRPr="00851F3E">
        <w:rPr>
          <w:rFonts w:ascii="Calibri" w:hAnsi="Calibri" w:cs="Calibri"/>
          <w:lang w:val="en-GB"/>
        </w:rPr>
        <w:t xml:space="preserve"> in </w:t>
      </w:r>
      <w:r w:rsidRPr="00851F3E">
        <w:rPr>
          <w:rFonts w:ascii="Calibri" w:hAnsi="Calibri" w:cs="Calibri"/>
          <w:lang w:val="en-GB"/>
        </w:rPr>
        <w:t xml:space="preserve">an almost total lack of dystrophin protein. The reading frame can be corrected </w:t>
      </w:r>
      <w:r w:rsidR="0000127C" w:rsidRPr="00851F3E">
        <w:rPr>
          <w:rFonts w:ascii="Calibri" w:hAnsi="Calibri" w:cs="Calibri"/>
          <w:lang w:val="en-GB"/>
        </w:rPr>
        <w:t xml:space="preserve">using </w:t>
      </w:r>
      <w:r w:rsidRPr="00851F3E">
        <w:rPr>
          <w:rFonts w:ascii="Calibri" w:hAnsi="Calibri" w:cs="Calibri"/>
          <w:lang w:val="en-GB"/>
        </w:rPr>
        <w:t xml:space="preserve">antisense oligonucleotides (AONs) that induce exon skipping. The morpholino AON </w:t>
      </w:r>
      <w:proofErr w:type="spellStart"/>
      <w:r w:rsidR="00FF024F" w:rsidRPr="00851F3E">
        <w:rPr>
          <w:rFonts w:ascii="Calibri" w:hAnsi="Calibri" w:cs="Calibri"/>
          <w:lang w:val="en-GB"/>
        </w:rPr>
        <w:t>viltolarsen</w:t>
      </w:r>
      <w:proofErr w:type="spellEnd"/>
      <w:r w:rsidR="00B77332" w:rsidRPr="00851F3E">
        <w:rPr>
          <w:rFonts w:ascii="Calibri" w:hAnsi="Calibri" w:cs="Calibri"/>
          <w:lang w:val="en-GB"/>
        </w:rPr>
        <w:t xml:space="preserve"> (</w:t>
      </w:r>
      <w:r w:rsidR="00FF024F" w:rsidRPr="00851F3E">
        <w:rPr>
          <w:rFonts w:ascii="Calibri" w:hAnsi="Calibri" w:cs="Calibri"/>
          <w:lang w:val="en-GB"/>
        </w:rPr>
        <w:t>code name: NS-065/NCNP-01</w:t>
      </w:r>
      <w:r w:rsidR="00B77332" w:rsidRPr="00851F3E">
        <w:rPr>
          <w:rFonts w:ascii="Calibri" w:hAnsi="Calibri" w:cs="Calibri"/>
          <w:lang w:val="en-GB"/>
        </w:rPr>
        <w:t>)</w:t>
      </w:r>
      <w:r w:rsidRPr="00851F3E">
        <w:rPr>
          <w:rFonts w:ascii="Calibri" w:hAnsi="Calibri" w:cs="Calibri"/>
          <w:color w:val="000000" w:themeColor="text1"/>
          <w:lang w:val="en-GB"/>
        </w:rPr>
        <w:t xml:space="preserve"> </w:t>
      </w:r>
      <w:r w:rsidRPr="00851F3E">
        <w:rPr>
          <w:rFonts w:ascii="Calibri" w:hAnsi="Calibri" w:cs="Calibri"/>
          <w:lang w:val="en-GB"/>
        </w:rPr>
        <w:t>has been shown to induce exon 53 skipping, restor</w:t>
      </w:r>
      <w:r w:rsidR="00B77332" w:rsidRPr="00851F3E">
        <w:rPr>
          <w:rFonts w:ascii="Calibri" w:hAnsi="Calibri" w:cs="Calibri"/>
          <w:lang w:val="en-GB"/>
        </w:rPr>
        <w:t>ing</w:t>
      </w:r>
      <w:r w:rsidRPr="00851F3E">
        <w:rPr>
          <w:rFonts w:ascii="Calibri" w:hAnsi="Calibri" w:cs="Calibri"/>
          <w:lang w:val="en-GB"/>
        </w:rPr>
        <w:t xml:space="preserve"> the reading frame for</w:t>
      </w:r>
      <w:r w:rsidR="00EF75F4" w:rsidRPr="00851F3E">
        <w:rPr>
          <w:rFonts w:ascii="Calibri" w:hAnsi="Calibri" w:cs="Calibri"/>
          <w:lang w:val="en-GB"/>
        </w:rPr>
        <w:t xml:space="preserve"> </w:t>
      </w:r>
      <w:r w:rsidRPr="00851F3E">
        <w:rPr>
          <w:rFonts w:ascii="Calibri" w:hAnsi="Calibri" w:cs="Calibri"/>
          <w:lang w:val="en-GB"/>
        </w:rPr>
        <w:t>patient</w:t>
      </w:r>
      <w:r w:rsidR="006374A6" w:rsidRPr="00851F3E">
        <w:rPr>
          <w:rFonts w:ascii="Calibri" w:hAnsi="Calibri" w:cs="Calibri"/>
          <w:lang w:val="en-GB"/>
        </w:rPr>
        <w:t>s</w:t>
      </w:r>
      <w:r w:rsidRPr="00851F3E">
        <w:rPr>
          <w:rFonts w:ascii="Calibri" w:hAnsi="Calibri" w:cs="Calibri"/>
          <w:lang w:val="en-GB"/>
        </w:rPr>
        <w:t xml:space="preserve"> with exon 52 deletions</w:t>
      </w:r>
      <w:r w:rsidR="00171C53" w:rsidRPr="00851F3E">
        <w:rPr>
          <w:rFonts w:ascii="Calibri" w:hAnsi="Calibri" w:cs="Calibri"/>
          <w:lang w:val="en-GB"/>
        </w:rPr>
        <w:t>.</w:t>
      </w:r>
      <w:r w:rsidRPr="00851F3E">
        <w:rPr>
          <w:rFonts w:ascii="Calibri" w:hAnsi="Calibri" w:cs="Calibri"/>
          <w:lang w:val="en-GB"/>
        </w:rPr>
        <w:t xml:space="preserve"> </w:t>
      </w:r>
      <w:r w:rsidR="00171C53" w:rsidRPr="00851F3E">
        <w:rPr>
          <w:rFonts w:ascii="Calibri" w:hAnsi="Calibri" w:cs="Calibri"/>
          <w:lang w:val="en-GB"/>
        </w:rPr>
        <w:t>W</w:t>
      </w:r>
      <w:r w:rsidRPr="00851F3E">
        <w:rPr>
          <w:rFonts w:ascii="Calibri" w:hAnsi="Calibri" w:cs="Calibri"/>
          <w:lang w:val="en-GB"/>
        </w:rPr>
        <w:t>e recently administ</w:t>
      </w:r>
      <w:r w:rsidR="00B77332" w:rsidRPr="00851F3E">
        <w:rPr>
          <w:rFonts w:ascii="Calibri" w:hAnsi="Calibri" w:cs="Calibri"/>
          <w:lang w:val="en-GB"/>
        </w:rPr>
        <w:t>er</w:t>
      </w:r>
      <w:r w:rsidRPr="00851F3E">
        <w:rPr>
          <w:rFonts w:ascii="Calibri" w:hAnsi="Calibri" w:cs="Calibri"/>
          <w:lang w:val="en-GB"/>
        </w:rPr>
        <w:t xml:space="preserve">ed NS-065/NCNP-01 </w:t>
      </w:r>
      <w:r w:rsidR="006374A6" w:rsidRPr="00851F3E">
        <w:rPr>
          <w:rFonts w:ascii="Calibri" w:hAnsi="Calibri" w:cs="Calibri"/>
          <w:lang w:val="en-GB"/>
        </w:rPr>
        <w:t xml:space="preserve">intravenously </w:t>
      </w:r>
      <w:r w:rsidRPr="00851F3E">
        <w:rPr>
          <w:rFonts w:ascii="Calibri" w:hAnsi="Calibri" w:cs="Calibri"/>
          <w:lang w:val="en-GB"/>
        </w:rPr>
        <w:t xml:space="preserve">to DMD patients in </w:t>
      </w:r>
      <w:r w:rsidR="006374A6" w:rsidRPr="00851F3E">
        <w:rPr>
          <w:rFonts w:ascii="Calibri" w:hAnsi="Calibri" w:cs="Calibri"/>
          <w:lang w:val="en-GB"/>
        </w:rPr>
        <w:t xml:space="preserve">an </w:t>
      </w:r>
      <w:r w:rsidR="00814678" w:rsidRPr="00851F3E">
        <w:rPr>
          <w:rFonts w:ascii="Calibri" w:hAnsi="Calibri" w:cs="Calibri"/>
          <w:lang w:val="en-GB"/>
        </w:rPr>
        <w:t>exploratory investigator-initiated, first-in-human trial of NS-065/NCNP-01</w:t>
      </w:r>
      <w:r w:rsidR="006374A6" w:rsidRPr="00851F3E">
        <w:rPr>
          <w:rFonts w:ascii="Calibri" w:hAnsi="Calibri" w:cs="Calibri"/>
          <w:color w:val="000000" w:themeColor="text1"/>
          <w:lang w:val="en-GB"/>
        </w:rPr>
        <w:t xml:space="preserve">. </w:t>
      </w:r>
      <w:r w:rsidRPr="00851F3E">
        <w:rPr>
          <w:rFonts w:ascii="Calibri" w:hAnsi="Calibri" w:cs="Calibri"/>
          <w:lang w:val="en-GB"/>
        </w:rPr>
        <w:t>In this methods article</w:t>
      </w:r>
      <w:r w:rsidR="00D44D6B" w:rsidRPr="00851F3E">
        <w:rPr>
          <w:rFonts w:ascii="Calibri" w:hAnsi="Calibri" w:cs="Calibri"/>
          <w:lang w:val="en-GB"/>
        </w:rPr>
        <w:t>,</w:t>
      </w:r>
      <w:r w:rsidRPr="00851F3E">
        <w:rPr>
          <w:rFonts w:ascii="Calibri" w:hAnsi="Calibri" w:cs="Calibri"/>
          <w:lang w:val="en-GB"/>
        </w:rPr>
        <w:t xml:space="preserve"> we </w:t>
      </w:r>
      <w:r w:rsidR="0000127C" w:rsidRPr="00851F3E">
        <w:rPr>
          <w:rFonts w:ascii="Calibri" w:hAnsi="Calibri" w:cs="Calibri"/>
          <w:lang w:val="en-GB"/>
        </w:rPr>
        <w:t xml:space="preserve">present the </w:t>
      </w:r>
      <w:r w:rsidRPr="00851F3E">
        <w:rPr>
          <w:rFonts w:ascii="Calibri" w:hAnsi="Calibri" w:cs="Calibri"/>
          <w:lang w:val="en-GB"/>
        </w:rPr>
        <w:t xml:space="preserve">molecular </w:t>
      </w:r>
      <w:r w:rsidR="000B7675" w:rsidRPr="00851F3E">
        <w:rPr>
          <w:rFonts w:ascii="Calibri" w:hAnsi="Calibri" w:cs="Calibri"/>
          <w:lang w:val="en-GB"/>
        </w:rPr>
        <w:t xml:space="preserve">characterization </w:t>
      </w:r>
      <w:r w:rsidRPr="00851F3E">
        <w:rPr>
          <w:rFonts w:ascii="Calibri" w:hAnsi="Calibri" w:cs="Calibri"/>
          <w:lang w:val="en-GB"/>
        </w:rPr>
        <w:t xml:space="preserve">of dystrophin expression </w:t>
      </w:r>
      <w:r w:rsidR="0000127C" w:rsidRPr="00851F3E">
        <w:rPr>
          <w:rFonts w:ascii="Calibri" w:hAnsi="Calibri" w:cs="Calibri"/>
          <w:lang w:val="en-GB"/>
        </w:rPr>
        <w:t xml:space="preserve">using </w:t>
      </w:r>
      <w:r w:rsidRPr="00851F3E">
        <w:rPr>
          <w:rFonts w:ascii="Calibri" w:hAnsi="Calibri" w:cs="Calibri"/>
          <w:lang w:val="en-GB"/>
        </w:rPr>
        <w:t>Sanger sequencing, RT-PCR</w:t>
      </w:r>
      <w:r w:rsidR="0000127C" w:rsidRPr="00851F3E">
        <w:rPr>
          <w:rFonts w:ascii="Calibri" w:hAnsi="Calibri" w:cs="Calibri"/>
          <w:lang w:val="en-GB"/>
        </w:rPr>
        <w:t>,</w:t>
      </w:r>
      <w:r w:rsidRPr="00851F3E">
        <w:rPr>
          <w:rFonts w:ascii="Calibri" w:hAnsi="Calibri" w:cs="Calibri"/>
          <w:lang w:val="en-GB"/>
        </w:rPr>
        <w:t xml:space="preserve"> and western blot</w:t>
      </w:r>
      <w:r w:rsidR="00FF024F" w:rsidRPr="00851F3E">
        <w:rPr>
          <w:rFonts w:ascii="Calibri" w:hAnsi="Calibri" w:cs="Calibri"/>
          <w:lang w:val="en-GB"/>
        </w:rPr>
        <w:t>ting</w:t>
      </w:r>
      <w:r w:rsidRPr="00851F3E">
        <w:rPr>
          <w:rFonts w:ascii="Calibri" w:hAnsi="Calibri" w:cs="Calibri"/>
          <w:lang w:val="en-GB"/>
        </w:rPr>
        <w:t xml:space="preserve"> in the </w:t>
      </w:r>
      <w:r w:rsidR="006374A6" w:rsidRPr="00851F3E">
        <w:rPr>
          <w:rFonts w:ascii="Calibri" w:hAnsi="Calibri" w:cs="Calibri"/>
          <w:lang w:val="en-GB"/>
        </w:rPr>
        <w:t>clinical trial</w:t>
      </w:r>
      <w:r w:rsidRPr="00851F3E">
        <w:rPr>
          <w:rFonts w:ascii="Calibri" w:hAnsi="Calibri" w:cs="Calibri"/>
          <w:lang w:val="en-GB"/>
        </w:rPr>
        <w:t xml:space="preserve">. The </w:t>
      </w:r>
      <w:r w:rsidR="000B7675" w:rsidRPr="00851F3E">
        <w:rPr>
          <w:rFonts w:ascii="Calibri" w:hAnsi="Calibri" w:cs="Calibri"/>
          <w:lang w:val="en-GB"/>
        </w:rPr>
        <w:t xml:space="preserve">characterization </w:t>
      </w:r>
      <w:r w:rsidRPr="00851F3E">
        <w:rPr>
          <w:rFonts w:ascii="Calibri" w:hAnsi="Calibri" w:cs="Calibri"/>
          <w:lang w:val="en-GB"/>
        </w:rPr>
        <w:t>of dystro</w:t>
      </w:r>
      <w:r w:rsidR="00D44D6B" w:rsidRPr="00851F3E">
        <w:rPr>
          <w:rFonts w:ascii="Calibri" w:hAnsi="Calibri" w:cs="Calibri"/>
          <w:lang w:val="en-GB"/>
        </w:rPr>
        <w:t>p</w:t>
      </w:r>
      <w:r w:rsidRPr="00851F3E">
        <w:rPr>
          <w:rFonts w:ascii="Calibri" w:hAnsi="Calibri" w:cs="Calibri"/>
          <w:lang w:val="en-GB"/>
        </w:rPr>
        <w:t xml:space="preserve">hin expression was fundamental in the </w:t>
      </w:r>
      <w:r w:rsidR="005A5C05" w:rsidRPr="00851F3E">
        <w:rPr>
          <w:rFonts w:ascii="Calibri" w:hAnsi="Calibri" w:cs="Calibri"/>
          <w:lang w:val="en-GB"/>
        </w:rPr>
        <w:t>study</w:t>
      </w:r>
      <w:r w:rsidRPr="00851F3E">
        <w:rPr>
          <w:rFonts w:ascii="Calibri" w:hAnsi="Calibri" w:cs="Calibri"/>
          <w:lang w:val="en-GB"/>
        </w:rPr>
        <w:t xml:space="preserve"> </w:t>
      </w:r>
      <w:r w:rsidR="0000127C" w:rsidRPr="00851F3E">
        <w:rPr>
          <w:rFonts w:ascii="Calibri" w:hAnsi="Calibri" w:cs="Calibri"/>
          <w:lang w:val="en-GB"/>
        </w:rPr>
        <w:t>for</w:t>
      </w:r>
      <w:r w:rsidRPr="00851F3E">
        <w:rPr>
          <w:rFonts w:ascii="Calibri" w:hAnsi="Calibri" w:cs="Calibri"/>
          <w:lang w:val="en-GB"/>
        </w:rPr>
        <w:t xml:space="preserve"> show</w:t>
      </w:r>
      <w:r w:rsidR="0000127C" w:rsidRPr="00851F3E">
        <w:rPr>
          <w:rFonts w:ascii="Calibri" w:hAnsi="Calibri" w:cs="Calibri"/>
          <w:lang w:val="en-GB"/>
        </w:rPr>
        <w:t>ing the</w:t>
      </w:r>
      <w:r w:rsidRPr="00851F3E">
        <w:rPr>
          <w:rFonts w:ascii="Calibri" w:hAnsi="Calibri" w:cs="Calibri"/>
          <w:lang w:val="en-GB"/>
        </w:rPr>
        <w:t xml:space="preserve"> efficacy since no functional outcome tests were performed. </w:t>
      </w:r>
    </w:p>
    <w:p w14:paraId="2D09A1C0" w14:textId="77777777" w:rsidR="00CF69BE" w:rsidRPr="00851F3E" w:rsidRDefault="00CF69BE" w:rsidP="00CA7321">
      <w:pPr>
        <w:jc w:val="both"/>
        <w:rPr>
          <w:rFonts w:ascii="Calibri" w:hAnsi="Calibri" w:cs="Calibri"/>
          <w:lang w:val="en-GB"/>
        </w:rPr>
      </w:pPr>
    </w:p>
    <w:p w14:paraId="28A7C420" w14:textId="713B6646" w:rsidR="003F67B1" w:rsidRPr="00851F3E" w:rsidRDefault="00D77AC3" w:rsidP="00CA7321">
      <w:pPr>
        <w:jc w:val="both"/>
        <w:rPr>
          <w:rFonts w:ascii="Calibri" w:hAnsi="Calibri" w:cs="Calibri"/>
          <w:b/>
          <w:lang w:val="en-GB"/>
        </w:rPr>
      </w:pPr>
      <w:r w:rsidRPr="00851F3E">
        <w:rPr>
          <w:rFonts w:ascii="Calibri" w:hAnsi="Calibri" w:cs="Calibri"/>
          <w:b/>
          <w:lang w:val="en-GB"/>
        </w:rPr>
        <w:t>INTRODUCTION:</w:t>
      </w:r>
    </w:p>
    <w:p w14:paraId="24C9E5EA" w14:textId="77777777" w:rsidR="00D11BF3" w:rsidRPr="00851F3E" w:rsidRDefault="00906FE7" w:rsidP="00CA7321">
      <w:pPr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 xml:space="preserve">Duchenne muscular </w:t>
      </w:r>
      <w:r w:rsidR="004400AC" w:rsidRPr="00851F3E">
        <w:rPr>
          <w:rFonts w:ascii="Calibri" w:hAnsi="Calibri" w:cs="Calibri"/>
          <w:lang w:val="en-GB"/>
        </w:rPr>
        <w:t>dystrophy</w:t>
      </w:r>
      <w:r w:rsidRPr="00851F3E">
        <w:rPr>
          <w:rFonts w:ascii="Calibri" w:hAnsi="Calibri" w:cs="Calibri"/>
          <w:lang w:val="en-GB"/>
        </w:rPr>
        <w:t xml:space="preserve"> (DMD) is a degenerat</w:t>
      </w:r>
      <w:r w:rsidR="00163159" w:rsidRPr="00851F3E">
        <w:rPr>
          <w:rFonts w:ascii="Calibri" w:hAnsi="Calibri" w:cs="Calibri"/>
          <w:lang w:val="en-GB"/>
        </w:rPr>
        <w:t xml:space="preserve">ive muscle disease </w:t>
      </w:r>
      <w:r w:rsidR="009E0AEC" w:rsidRPr="00851F3E">
        <w:rPr>
          <w:rFonts w:ascii="Calibri" w:hAnsi="Calibri" w:cs="Calibri"/>
          <w:lang w:val="en-GB"/>
        </w:rPr>
        <w:t>causing</w:t>
      </w:r>
      <w:r w:rsidR="00163159" w:rsidRPr="00851F3E">
        <w:rPr>
          <w:rFonts w:ascii="Calibri" w:hAnsi="Calibri" w:cs="Calibri"/>
          <w:lang w:val="en-GB"/>
        </w:rPr>
        <w:t xml:space="preserve"> </w:t>
      </w:r>
      <w:r w:rsidR="00404B01" w:rsidRPr="00851F3E">
        <w:rPr>
          <w:rFonts w:ascii="Calibri" w:hAnsi="Calibri" w:cs="Calibri"/>
          <w:lang w:val="en-GB" w:eastAsia="ja-JP"/>
        </w:rPr>
        <w:t xml:space="preserve">progressive loss of </w:t>
      </w:r>
      <w:r w:rsidR="00163159" w:rsidRPr="00851F3E">
        <w:rPr>
          <w:rFonts w:ascii="Calibri" w:hAnsi="Calibri" w:cs="Calibri"/>
          <w:lang w:val="en-GB" w:eastAsia="ja-JP"/>
        </w:rPr>
        <w:t>m</w:t>
      </w:r>
      <w:r w:rsidR="00163159" w:rsidRPr="00851F3E">
        <w:rPr>
          <w:rFonts w:ascii="Calibri" w:hAnsi="Calibri" w:cs="Calibri"/>
          <w:lang w:val="en-GB"/>
        </w:rPr>
        <w:t xml:space="preserve">uscle </w:t>
      </w:r>
      <w:r w:rsidR="00404B01" w:rsidRPr="00851F3E">
        <w:rPr>
          <w:rFonts w:ascii="Calibri" w:hAnsi="Calibri" w:cs="Calibri"/>
          <w:lang w:val="en-GB"/>
        </w:rPr>
        <w:t>mass</w:t>
      </w:r>
      <w:r w:rsidR="00163159" w:rsidRPr="00851F3E">
        <w:rPr>
          <w:rFonts w:ascii="Calibri" w:hAnsi="Calibri" w:cs="Calibri"/>
          <w:lang w:val="en-GB"/>
        </w:rPr>
        <w:t xml:space="preserve">, </w:t>
      </w:r>
      <w:r w:rsidR="002B3AAB" w:rsidRPr="00851F3E">
        <w:rPr>
          <w:rFonts w:ascii="Calibri" w:hAnsi="Calibri" w:cs="Calibri"/>
          <w:lang w:val="en-GB"/>
        </w:rPr>
        <w:t>respiratory failure</w:t>
      </w:r>
      <w:r w:rsidR="003A0AD8" w:rsidRPr="00851F3E">
        <w:rPr>
          <w:rFonts w:ascii="Calibri" w:hAnsi="Calibri" w:cs="Calibri"/>
          <w:lang w:val="en-GB"/>
        </w:rPr>
        <w:t>,</w:t>
      </w:r>
      <w:r w:rsidR="002B3AAB" w:rsidRPr="00851F3E">
        <w:rPr>
          <w:rFonts w:ascii="Calibri" w:hAnsi="Calibri" w:cs="Calibri"/>
          <w:lang w:val="en-GB"/>
        </w:rPr>
        <w:t xml:space="preserve"> and cardiomyopathy</w:t>
      </w:r>
      <w:r w:rsidR="004400AC" w:rsidRPr="00851F3E">
        <w:rPr>
          <w:rFonts w:ascii="Calibri" w:hAnsi="Calibri" w:cs="Calibri"/>
          <w:lang w:val="en-GB"/>
        </w:rPr>
        <w:t>,</w:t>
      </w:r>
      <w:r w:rsidR="002B3AAB" w:rsidRPr="00851F3E">
        <w:rPr>
          <w:rFonts w:ascii="Calibri" w:hAnsi="Calibri" w:cs="Calibri"/>
          <w:lang w:val="en-GB"/>
        </w:rPr>
        <w:t xml:space="preserve"> </w:t>
      </w:r>
      <w:r w:rsidR="003A0AD8" w:rsidRPr="00851F3E">
        <w:rPr>
          <w:rFonts w:ascii="Calibri" w:hAnsi="Calibri" w:cs="Calibri"/>
          <w:lang w:val="en-GB"/>
        </w:rPr>
        <w:t xml:space="preserve">and it </w:t>
      </w:r>
      <w:r w:rsidR="00163159" w:rsidRPr="00851F3E">
        <w:rPr>
          <w:rFonts w:ascii="Calibri" w:hAnsi="Calibri" w:cs="Calibri"/>
          <w:lang w:val="en-GB"/>
        </w:rPr>
        <w:t>lead</w:t>
      </w:r>
      <w:r w:rsidR="00C47077" w:rsidRPr="00851F3E">
        <w:rPr>
          <w:rFonts w:ascii="Calibri" w:hAnsi="Calibri" w:cs="Calibri"/>
          <w:lang w:val="en-GB"/>
        </w:rPr>
        <w:t>s</w:t>
      </w:r>
      <w:r w:rsidR="002B3AAB" w:rsidRPr="00851F3E">
        <w:rPr>
          <w:rFonts w:ascii="Calibri" w:hAnsi="Calibri" w:cs="Calibri"/>
          <w:lang w:val="en-GB"/>
        </w:rPr>
        <w:t xml:space="preserve"> to premature death</w:t>
      </w:r>
      <w:r w:rsidR="00157827" w:rsidRPr="00851F3E">
        <w:rPr>
          <w:rFonts w:ascii="Calibri" w:hAnsi="Calibri" w:cs="Calibri"/>
          <w:lang w:val="en-GB"/>
        </w:rPr>
        <w:fldChar w:fldCharType="begin">
          <w:fldData xml:space="preserve">PEVuZE5vdGU+PENpdGU+PEF1dGhvcj5CdXNoYnk8L0F1dGhvcj48WWVhcj4yMDEwPC9ZZWFyPjxS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==
</w:fldData>
        </w:fldChar>
      </w:r>
      <w:r w:rsidR="00070DAF" w:rsidRPr="00851F3E">
        <w:rPr>
          <w:rFonts w:ascii="Calibri" w:hAnsi="Calibri" w:cs="Calibri"/>
          <w:lang w:val="en-GB"/>
        </w:rPr>
        <w:instrText xml:space="preserve"> ADDIN EN.CITE </w:instrText>
      </w:r>
      <w:r w:rsidR="00070DAF" w:rsidRPr="00851F3E">
        <w:rPr>
          <w:rFonts w:ascii="Calibri" w:hAnsi="Calibri" w:cs="Calibri"/>
          <w:lang w:val="en-GB"/>
        </w:rPr>
        <w:fldChar w:fldCharType="begin">
          <w:fldData xml:space="preserve">PEVuZE5vdGU+PENpdGU+PEF1dGhvcj5CdXNoYnk8L0F1dGhvcj48WWVhcj4yMDEwPC9ZZWFyPjxS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==
</w:fldData>
        </w:fldChar>
      </w:r>
      <w:r w:rsidR="00070DAF" w:rsidRPr="00851F3E">
        <w:rPr>
          <w:rFonts w:ascii="Calibri" w:hAnsi="Calibri" w:cs="Calibri"/>
          <w:lang w:val="en-GB"/>
        </w:rPr>
        <w:instrText xml:space="preserve"> ADDIN EN.CITE.DATA </w:instrText>
      </w:r>
      <w:r w:rsidR="00070DAF" w:rsidRPr="00851F3E">
        <w:rPr>
          <w:rFonts w:ascii="Calibri" w:hAnsi="Calibri" w:cs="Calibri"/>
          <w:lang w:val="en-GB"/>
        </w:rPr>
      </w:r>
      <w:r w:rsidR="00070DAF" w:rsidRPr="00851F3E">
        <w:rPr>
          <w:rFonts w:ascii="Calibri" w:hAnsi="Calibri" w:cs="Calibri"/>
          <w:lang w:val="en-GB"/>
        </w:rPr>
        <w:fldChar w:fldCharType="end"/>
      </w:r>
      <w:r w:rsidR="00157827" w:rsidRPr="00851F3E">
        <w:rPr>
          <w:rFonts w:ascii="Calibri" w:hAnsi="Calibri" w:cs="Calibri"/>
          <w:lang w:val="en-GB"/>
        </w:rPr>
      </w:r>
      <w:r w:rsidR="00157827" w:rsidRPr="00851F3E">
        <w:rPr>
          <w:rFonts w:ascii="Calibri" w:hAnsi="Calibri" w:cs="Calibri"/>
          <w:lang w:val="en-GB"/>
        </w:rPr>
        <w:fldChar w:fldCharType="separate"/>
      </w:r>
      <w:r w:rsidR="00070DAF" w:rsidRPr="00851F3E">
        <w:rPr>
          <w:rFonts w:ascii="Calibri" w:hAnsi="Calibri" w:cs="Calibri"/>
          <w:noProof/>
          <w:vertAlign w:val="superscript"/>
          <w:lang w:val="en-GB"/>
        </w:rPr>
        <w:t>1</w:t>
      </w:r>
      <w:r w:rsidR="00157827" w:rsidRPr="00851F3E">
        <w:rPr>
          <w:rFonts w:ascii="Calibri" w:hAnsi="Calibri" w:cs="Calibri"/>
          <w:lang w:val="en-GB"/>
        </w:rPr>
        <w:fldChar w:fldCharType="end"/>
      </w:r>
      <w:r w:rsidR="002B3AAB" w:rsidRPr="00851F3E">
        <w:rPr>
          <w:rFonts w:ascii="Calibri" w:hAnsi="Calibri" w:cs="Calibri"/>
          <w:lang w:val="en-GB"/>
        </w:rPr>
        <w:t>. The disease is caused b</w:t>
      </w:r>
      <w:r w:rsidRPr="00851F3E">
        <w:rPr>
          <w:rFonts w:ascii="Calibri" w:hAnsi="Calibri" w:cs="Calibri"/>
          <w:lang w:val="en-GB"/>
        </w:rPr>
        <w:t xml:space="preserve">y </w:t>
      </w:r>
      <w:r w:rsidR="002B3AAB" w:rsidRPr="00851F3E">
        <w:rPr>
          <w:rFonts w:ascii="Calibri" w:hAnsi="Calibri" w:cs="Calibri"/>
          <w:lang w:val="en-GB"/>
        </w:rPr>
        <w:t xml:space="preserve">a lack of </w:t>
      </w:r>
      <w:r w:rsidR="003A0AD8" w:rsidRPr="00851F3E">
        <w:rPr>
          <w:rFonts w:ascii="Calibri" w:hAnsi="Calibri" w:cs="Calibri"/>
          <w:lang w:val="en-GB"/>
        </w:rPr>
        <w:t xml:space="preserve">the </w:t>
      </w:r>
      <w:r w:rsidR="002B3AAB" w:rsidRPr="00851F3E">
        <w:rPr>
          <w:rFonts w:ascii="Calibri" w:hAnsi="Calibri" w:cs="Calibri"/>
          <w:lang w:val="en-GB"/>
        </w:rPr>
        <w:t>large structural</w:t>
      </w:r>
      <w:r w:rsidR="004400AC" w:rsidRPr="00851F3E">
        <w:rPr>
          <w:rFonts w:ascii="Calibri" w:hAnsi="Calibri" w:cs="Calibri"/>
          <w:lang w:val="en-GB"/>
        </w:rPr>
        <w:t xml:space="preserve"> muscle protein dystrophin</w:t>
      </w:r>
      <w:r w:rsidR="00157827" w:rsidRPr="00851F3E">
        <w:rPr>
          <w:rFonts w:ascii="Calibri" w:hAnsi="Calibri" w:cs="Calibri"/>
          <w:lang w:val="en-GB"/>
        </w:rPr>
        <w:fldChar w:fldCharType="begin"/>
      </w:r>
      <w:r w:rsidR="00070DAF" w:rsidRPr="00851F3E">
        <w:rPr>
          <w:rFonts w:ascii="Calibri" w:hAnsi="Calibri" w:cs="Calibri"/>
          <w:lang w:val="en-GB"/>
        </w:rPr>
        <w:instrText xml:space="preserve"> ADDIN EN.CITE &lt;EndNote&gt;&lt;Cite&gt;&lt;Author&gt;Hoffman&lt;/Author&gt;&lt;Year&gt;1987&lt;/Year&gt;&lt;RecNum&gt;2&lt;/RecNum&gt;&lt;DisplayText&gt;&lt;style face="superscript"&gt;2&lt;/style&gt;&lt;/DisplayText&gt;&lt;record&gt;&lt;rec-number&gt;2&lt;/rec-number&gt;&lt;foreign-keys&gt;&lt;key app="EN" db-id="aatwzpfpcrt9a7e225t5p991ax9xp2taxdts" timestamp="1561619245"&gt;2&lt;/key&gt;&lt;/foreign-keys&gt;&lt;ref-type name="Journal Article"&gt;17&lt;/ref-type&gt;&lt;contributors&gt;&lt;authors&gt;&lt;author&gt;Hoffman, E. P.&lt;/author&gt;&lt;author&gt;Brown, R. H., Jr.&lt;/author&gt;&lt;author&gt;Kunkel, L. M.&lt;/author&gt;&lt;/authors&gt;&lt;/contributors&gt;&lt;auth-address&gt;Department of Pediatrics, Children&amp;apos;s Hospital, Boston, Massachusetts 02115.&lt;/auth-address&gt;&lt;titles&gt;&lt;title&gt;Dystrophin: the protein product of the Duchenne muscular dystrophy locus&lt;/title&gt;&lt;secondary-title&gt;Cell&lt;/secondary-title&gt;&lt;/titles&gt;&lt;periodical&gt;&lt;full-title&gt;Cell&lt;/full-title&gt;&lt;/periodical&gt;&lt;pages&gt;919-28&lt;/pages&gt;&lt;volume&gt;51&lt;/volume&gt;&lt;number&gt;6&lt;/number&gt;&lt;keywords&gt;&lt;keyword&gt;Animals&lt;/keyword&gt;&lt;keyword&gt;Disease Models, Animal&lt;/keyword&gt;&lt;keyword&gt;Dystrophin&lt;/keyword&gt;&lt;keyword&gt;Genes&lt;/keyword&gt;&lt;keyword&gt;Humans&lt;/keyword&gt;&lt;keyword&gt;Male&lt;/keyword&gt;&lt;keyword&gt;Mice&lt;/keyword&gt;&lt;keyword&gt;Molecular Weight&lt;/keyword&gt;&lt;keyword&gt;Muscle Proteins/analysis/*genetics/immunology&lt;/keyword&gt;&lt;keyword&gt;Muscle, Smooth/analysis&lt;/keyword&gt;&lt;keyword&gt;Muscles/analysis&lt;/keyword&gt;&lt;keyword&gt;Muscular Dystrophies/*genetics/metabolism&lt;/keyword&gt;&lt;keyword&gt;Myocardium/analysis&lt;/keyword&gt;&lt;keyword&gt;Recombinant Fusion Proteins/biosynthesis&lt;/keyword&gt;&lt;/keywords&gt;&lt;dates&gt;&lt;year&gt;1987&lt;/year&gt;&lt;pub-dates&gt;&lt;date&gt;Dec 24&lt;/date&gt;&lt;/pub-dates&gt;&lt;/dates&gt;&lt;isbn&gt;0092-8674 (Print)&amp;#xD;0092-8674 (Linking)&lt;/isbn&gt;&lt;accession-num&gt;3319190&lt;/accession-num&gt;&lt;urls&gt;&lt;related-urls&gt;&lt;url&gt;http://www.ncbi.nlm.nih.gov/pubmed/3319190&lt;/url&gt;&lt;/related-urls&gt;&lt;/urls&gt;&lt;/record&gt;&lt;/Cite&gt;&lt;/EndNote&gt;</w:instrText>
      </w:r>
      <w:r w:rsidR="00157827" w:rsidRPr="00851F3E">
        <w:rPr>
          <w:rFonts w:ascii="Calibri" w:hAnsi="Calibri" w:cs="Calibri"/>
          <w:lang w:val="en-GB"/>
        </w:rPr>
        <w:fldChar w:fldCharType="separate"/>
      </w:r>
      <w:r w:rsidR="00070DAF" w:rsidRPr="00851F3E">
        <w:rPr>
          <w:rFonts w:ascii="Calibri" w:hAnsi="Calibri" w:cs="Calibri"/>
          <w:noProof/>
          <w:vertAlign w:val="superscript"/>
          <w:lang w:val="en-GB"/>
        </w:rPr>
        <w:t>2</w:t>
      </w:r>
      <w:r w:rsidR="00157827" w:rsidRPr="00851F3E">
        <w:rPr>
          <w:rFonts w:ascii="Calibri" w:hAnsi="Calibri" w:cs="Calibri"/>
          <w:lang w:val="en-GB"/>
        </w:rPr>
        <w:fldChar w:fldCharType="end"/>
      </w:r>
      <w:r w:rsidR="002B3AAB" w:rsidRPr="00851F3E">
        <w:rPr>
          <w:rFonts w:ascii="Calibri" w:hAnsi="Calibri" w:cs="Calibri"/>
          <w:lang w:val="en-GB"/>
        </w:rPr>
        <w:t>. Mutations in the DMD-gene on the X-</w:t>
      </w:r>
      <w:r w:rsidR="00233682" w:rsidRPr="00851F3E">
        <w:rPr>
          <w:rFonts w:ascii="Calibri" w:hAnsi="Calibri" w:cs="Calibri"/>
          <w:lang w:val="en-GB"/>
        </w:rPr>
        <w:t>chromosome</w:t>
      </w:r>
      <w:r w:rsidR="002B3AAB" w:rsidRPr="00851F3E">
        <w:rPr>
          <w:rFonts w:ascii="Calibri" w:hAnsi="Calibri" w:cs="Calibri"/>
          <w:lang w:val="en-GB"/>
        </w:rPr>
        <w:t xml:space="preserve"> are recessive</w:t>
      </w:r>
      <w:r w:rsidR="00D44D6B" w:rsidRPr="00851F3E">
        <w:rPr>
          <w:rFonts w:ascii="Calibri" w:hAnsi="Calibri" w:cs="Calibri"/>
          <w:lang w:val="en-GB"/>
        </w:rPr>
        <w:t>,</w:t>
      </w:r>
      <w:r w:rsidR="002B3AAB" w:rsidRPr="00851F3E">
        <w:rPr>
          <w:rFonts w:ascii="Calibri" w:hAnsi="Calibri" w:cs="Calibri"/>
          <w:lang w:val="en-GB"/>
        </w:rPr>
        <w:t xml:space="preserve"> and the disease affect</w:t>
      </w:r>
      <w:r w:rsidR="003A0AD8" w:rsidRPr="00851F3E">
        <w:rPr>
          <w:rFonts w:ascii="Calibri" w:hAnsi="Calibri" w:cs="Calibri"/>
          <w:lang w:val="en-GB"/>
        </w:rPr>
        <w:t>s</w:t>
      </w:r>
      <w:r w:rsidR="002B3AAB" w:rsidRPr="00851F3E">
        <w:rPr>
          <w:rFonts w:ascii="Calibri" w:hAnsi="Calibri" w:cs="Calibri"/>
          <w:lang w:val="en-GB"/>
        </w:rPr>
        <w:t xml:space="preserve"> 1 in </w:t>
      </w:r>
      <w:r w:rsidR="005A5C05" w:rsidRPr="00851F3E">
        <w:rPr>
          <w:rFonts w:ascii="Calibri" w:hAnsi="Calibri" w:cs="Calibri"/>
          <w:lang w:val="en-GB"/>
        </w:rPr>
        <w:t>3500</w:t>
      </w:r>
      <w:r w:rsidR="00404B01" w:rsidRPr="00851F3E">
        <w:rPr>
          <w:rFonts w:ascii="Calibri" w:hAnsi="Calibri" w:cs="Calibri"/>
          <w:lang w:val="en-GB"/>
        </w:rPr>
        <w:t>-</w:t>
      </w:r>
      <w:r w:rsidR="002B3AAB" w:rsidRPr="00851F3E">
        <w:rPr>
          <w:rFonts w:ascii="Calibri" w:hAnsi="Calibri" w:cs="Calibri"/>
          <w:lang w:val="en-GB"/>
        </w:rPr>
        <w:t xml:space="preserve">5000 </w:t>
      </w:r>
      <w:r w:rsidR="0058208E" w:rsidRPr="00851F3E">
        <w:rPr>
          <w:rFonts w:ascii="Calibri" w:hAnsi="Calibri" w:cs="Calibri"/>
          <w:lang w:val="en-GB"/>
        </w:rPr>
        <w:t>new-born</w:t>
      </w:r>
      <w:r w:rsidR="002B3AAB" w:rsidRPr="00851F3E">
        <w:rPr>
          <w:rFonts w:ascii="Calibri" w:hAnsi="Calibri" w:cs="Calibri"/>
          <w:lang w:val="en-GB"/>
        </w:rPr>
        <w:t xml:space="preserve"> males</w:t>
      </w:r>
      <w:r w:rsidR="00502D7F" w:rsidRPr="00851F3E">
        <w:rPr>
          <w:rFonts w:ascii="Calibri" w:hAnsi="Calibri" w:cs="Calibri"/>
          <w:vertAlign w:val="superscript"/>
          <w:lang w:val="en-GB"/>
        </w:rPr>
        <w:fldChar w:fldCharType="begin">
          <w:fldData xml:space="preserve">PEVuZE5vdGU+PENpdGU+PEF1dGhvcj5NZW5kZWxsPC9BdXRob3I+PFllYXI+MjAxMjwvWWVhcj48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</w:fldData>
        </w:fldChar>
      </w:r>
      <w:r w:rsidR="00070DAF" w:rsidRPr="00851F3E">
        <w:rPr>
          <w:rFonts w:ascii="Calibri" w:hAnsi="Calibri" w:cs="Calibri"/>
          <w:vertAlign w:val="superscript"/>
          <w:lang w:val="en-GB"/>
        </w:rPr>
        <w:instrText xml:space="preserve"> ADDIN EN.CITE </w:instrText>
      </w:r>
      <w:r w:rsidR="00070DAF" w:rsidRPr="00851F3E">
        <w:rPr>
          <w:rFonts w:ascii="Calibri" w:hAnsi="Calibri" w:cs="Calibri"/>
          <w:vertAlign w:val="superscript"/>
          <w:lang w:val="en-GB"/>
        </w:rPr>
        <w:fldChar w:fldCharType="begin">
          <w:fldData xml:space="preserve">PEVuZE5vdGU+PENpdGU+PEF1dGhvcj5NZW5kZWxsPC9BdXRob3I+PFllYXI+MjAxMjwvWWVhcj48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</w:fldData>
        </w:fldChar>
      </w:r>
      <w:r w:rsidR="00070DAF" w:rsidRPr="00851F3E">
        <w:rPr>
          <w:rFonts w:ascii="Calibri" w:hAnsi="Calibri" w:cs="Calibri"/>
          <w:vertAlign w:val="superscript"/>
          <w:lang w:val="en-GB"/>
        </w:rPr>
        <w:instrText xml:space="preserve"> ADDIN EN.CITE.DATA </w:instrText>
      </w:r>
      <w:r w:rsidR="00070DAF" w:rsidRPr="00851F3E">
        <w:rPr>
          <w:rFonts w:ascii="Calibri" w:hAnsi="Calibri" w:cs="Calibri"/>
          <w:vertAlign w:val="superscript"/>
          <w:lang w:val="en-GB"/>
        </w:rPr>
      </w:r>
      <w:r w:rsidR="00070DAF" w:rsidRPr="00851F3E">
        <w:rPr>
          <w:rFonts w:ascii="Calibri" w:hAnsi="Calibri" w:cs="Calibri"/>
          <w:vertAlign w:val="superscript"/>
          <w:lang w:val="en-GB"/>
        </w:rPr>
        <w:fldChar w:fldCharType="end"/>
      </w:r>
      <w:r w:rsidR="00502D7F" w:rsidRPr="00851F3E">
        <w:rPr>
          <w:rFonts w:ascii="Calibri" w:hAnsi="Calibri" w:cs="Calibri"/>
          <w:vertAlign w:val="superscript"/>
          <w:lang w:val="en-GB"/>
        </w:rPr>
      </w:r>
      <w:r w:rsidR="00502D7F" w:rsidRPr="00851F3E">
        <w:rPr>
          <w:rFonts w:ascii="Calibri" w:hAnsi="Calibri" w:cs="Calibri"/>
          <w:vertAlign w:val="superscript"/>
          <w:lang w:val="en-GB"/>
        </w:rPr>
        <w:fldChar w:fldCharType="separate"/>
      </w:r>
      <w:r w:rsidR="00070DAF" w:rsidRPr="00851F3E">
        <w:rPr>
          <w:rFonts w:ascii="Calibri" w:hAnsi="Calibri" w:cs="Calibri"/>
          <w:noProof/>
          <w:vertAlign w:val="superscript"/>
          <w:lang w:val="en-GB"/>
        </w:rPr>
        <w:t>3-5</w:t>
      </w:r>
      <w:r w:rsidR="00502D7F" w:rsidRPr="00851F3E">
        <w:rPr>
          <w:rFonts w:ascii="Calibri" w:hAnsi="Calibri" w:cs="Calibri"/>
          <w:vertAlign w:val="superscript"/>
          <w:lang w:val="en-GB"/>
        </w:rPr>
        <w:fldChar w:fldCharType="end"/>
      </w:r>
      <w:r w:rsidR="002B3AAB" w:rsidRPr="00851F3E">
        <w:rPr>
          <w:rFonts w:ascii="Calibri" w:hAnsi="Calibri" w:cs="Calibri"/>
          <w:lang w:val="en-GB"/>
        </w:rPr>
        <w:t xml:space="preserve">. The mutations are </w:t>
      </w:r>
      <w:r w:rsidR="007E468C" w:rsidRPr="00851F3E">
        <w:rPr>
          <w:rFonts w:ascii="Calibri" w:hAnsi="Calibri" w:cs="Calibri"/>
          <w:lang w:val="en-GB"/>
        </w:rPr>
        <w:t xml:space="preserve">often large deletions in a hotspot region </w:t>
      </w:r>
      <w:r w:rsidR="00FF024F" w:rsidRPr="00851F3E">
        <w:rPr>
          <w:rFonts w:ascii="Calibri" w:hAnsi="Calibri" w:cs="Calibri"/>
          <w:lang w:val="en-GB"/>
        </w:rPr>
        <w:lastRenderedPageBreak/>
        <w:t xml:space="preserve">between </w:t>
      </w:r>
      <w:r w:rsidR="007E468C" w:rsidRPr="00851F3E">
        <w:rPr>
          <w:rFonts w:ascii="Calibri" w:hAnsi="Calibri" w:cs="Calibri"/>
          <w:lang w:val="en-GB"/>
        </w:rPr>
        <w:t>exon</w:t>
      </w:r>
      <w:r w:rsidR="00FF024F" w:rsidRPr="00851F3E">
        <w:rPr>
          <w:rFonts w:ascii="Calibri" w:hAnsi="Calibri" w:cs="Calibri"/>
          <w:lang w:val="en-GB"/>
        </w:rPr>
        <w:t>s</w:t>
      </w:r>
      <w:r w:rsidR="007E468C" w:rsidRPr="00851F3E">
        <w:rPr>
          <w:rFonts w:ascii="Calibri" w:hAnsi="Calibri" w:cs="Calibri"/>
          <w:lang w:val="en-GB"/>
        </w:rPr>
        <w:t xml:space="preserve"> </w:t>
      </w:r>
      <w:r w:rsidR="00FF024F" w:rsidRPr="00851F3E">
        <w:rPr>
          <w:rFonts w:ascii="Calibri" w:hAnsi="Calibri" w:cs="Calibri"/>
          <w:lang w:val="en-GB"/>
        </w:rPr>
        <w:t xml:space="preserve">44 and 55 </w:t>
      </w:r>
      <w:r w:rsidR="007E468C" w:rsidRPr="00851F3E">
        <w:rPr>
          <w:rFonts w:ascii="Calibri" w:hAnsi="Calibri" w:cs="Calibri"/>
          <w:lang w:val="en-GB"/>
        </w:rPr>
        <w:t>that lead</w:t>
      </w:r>
      <w:r w:rsidR="002B3AAB" w:rsidRPr="00851F3E">
        <w:rPr>
          <w:rFonts w:ascii="Calibri" w:hAnsi="Calibri" w:cs="Calibri"/>
          <w:lang w:val="en-GB"/>
        </w:rPr>
        <w:t xml:space="preserve"> to </w:t>
      </w:r>
      <w:r w:rsidR="007E468C" w:rsidRPr="00851F3E">
        <w:rPr>
          <w:rFonts w:ascii="Calibri" w:hAnsi="Calibri" w:cs="Calibri"/>
          <w:lang w:val="en-GB"/>
        </w:rPr>
        <w:t>a distorted reading</w:t>
      </w:r>
      <w:r w:rsidR="003A0AD8" w:rsidRPr="00851F3E">
        <w:rPr>
          <w:rFonts w:ascii="Calibri" w:hAnsi="Calibri" w:cs="Calibri"/>
          <w:lang w:val="en-GB"/>
        </w:rPr>
        <w:t xml:space="preserve"> </w:t>
      </w:r>
      <w:r w:rsidR="007E468C" w:rsidRPr="00851F3E">
        <w:rPr>
          <w:rFonts w:ascii="Calibri" w:hAnsi="Calibri" w:cs="Calibri"/>
          <w:lang w:val="en-GB"/>
        </w:rPr>
        <w:t>frame and premature stop</w:t>
      </w:r>
      <w:r w:rsidR="003A0AD8" w:rsidRPr="00851F3E">
        <w:rPr>
          <w:rFonts w:ascii="Calibri" w:hAnsi="Calibri" w:cs="Calibri"/>
          <w:lang w:val="en-GB"/>
        </w:rPr>
        <w:t xml:space="preserve"> </w:t>
      </w:r>
      <w:r w:rsidR="007E468C" w:rsidRPr="00851F3E">
        <w:rPr>
          <w:rFonts w:ascii="Calibri" w:hAnsi="Calibri" w:cs="Calibri"/>
          <w:lang w:val="en-GB"/>
        </w:rPr>
        <w:t>codons</w:t>
      </w:r>
      <w:r w:rsidR="003A0AD8" w:rsidRPr="00851F3E">
        <w:rPr>
          <w:rFonts w:ascii="Calibri" w:hAnsi="Calibri" w:cs="Calibri"/>
          <w:lang w:val="en-GB"/>
        </w:rPr>
        <w:t>,</w:t>
      </w:r>
      <w:r w:rsidR="007E468C" w:rsidRPr="00851F3E">
        <w:rPr>
          <w:rFonts w:ascii="Calibri" w:hAnsi="Calibri" w:cs="Calibri"/>
          <w:lang w:val="en-GB"/>
        </w:rPr>
        <w:t xml:space="preserve"> </w:t>
      </w:r>
      <w:r w:rsidR="00104902" w:rsidRPr="00851F3E">
        <w:rPr>
          <w:rFonts w:ascii="Calibri" w:hAnsi="Calibri" w:cs="Calibri"/>
          <w:lang w:val="en-GB"/>
        </w:rPr>
        <w:t>causing</w:t>
      </w:r>
      <w:r w:rsidR="007E468C" w:rsidRPr="00851F3E">
        <w:rPr>
          <w:rFonts w:ascii="Calibri" w:hAnsi="Calibri" w:cs="Calibri"/>
          <w:lang w:val="en-GB"/>
        </w:rPr>
        <w:t xml:space="preserve"> </w:t>
      </w:r>
      <w:r w:rsidR="00D44D6B" w:rsidRPr="00851F3E">
        <w:rPr>
          <w:rFonts w:ascii="Calibri" w:hAnsi="Calibri" w:cs="Calibri"/>
          <w:lang w:val="en-GB"/>
        </w:rPr>
        <w:t>nonsense-</w:t>
      </w:r>
      <w:r w:rsidR="007E468C" w:rsidRPr="00851F3E">
        <w:rPr>
          <w:rFonts w:ascii="Calibri" w:hAnsi="Calibri" w:cs="Calibri"/>
          <w:lang w:val="en-GB"/>
        </w:rPr>
        <w:t>mediate</w:t>
      </w:r>
      <w:r w:rsidR="00D44D6B" w:rsidRPr="00851F3E">
        <w:rPr>
          <w:rFonts w:ascii="Calibri" w:hAnsi="Calibri" w:cs="Calibri"/>
          <w:lang w:val="en-GB"/>
        </w:rPr>
        <w:t>d</w:t>
      </w:r>
      <w:r w:rsidR="007E468C" w:rsidRPr="00851F3E">
        <w:rPr>
          <w:rFonts w:ascii="Calibri" w:hAnsi="Calibri" w:cs="Calibri"/>
          <w:lang w:val="en-GB"/>
        </w:rPr>
        <w:t xml:space="preserve"> decay and an almost total lack of dystrophin protein</w:t>
      </w:r>
      <w:r w:rsidR="005246B1" w:rsidRPr="00851F3E">
        <w:rPr>
          <w:rFonts w:ascii="Calibri" w:hAnsi="Calibri" w:cs="Calibri"/>
          <w:lang w:val="en-GB"/>
        </w:rPr>
        <w:fldChar w:fldCharType="begin">
          <w:fldData xml:space="preserve">PEVuZE5vdGU+PENpdGU+PEF1dGhvcj5Gb3JyZXN0PC9BdXRob3I+PFllYXI+MTk4ODwvWWVhcj48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</w:fldData>
        </w:fldChar>
      </w:r>
      <w:r w:rsidR="00070DAF" w:rsidRPr="00851F3E">
        <w:rPr>
          <w:rFonts w:ascii="Calibri" w:hAnsi="Calibri" w:cs="Calibri"/>
          <w:lang w:val="en-GB"/>
        </w:rPr>
        <w:instrText xml:space="preserve"> ADDIN EN.CITE </w:instrText>
      </w:r>
      <w:r w:rsidR="00070DAF" w:rsidRPr="00851F3E">
        <w:rPr>
          <w:rFonts w:ascii="Calibri" w:hAnsi="Calibri" w:cs="Calibri"/>
          <w:lang w:val="en-GB"/>
        </w:rPr>
        <w:fldChar w:fldCharType="begin">
          <w:fldData xml:space="preserve">PEVuZE5vdGU+PENpdGU+PEF1dGhvcj5Gb3JyZXN0PC9BdXRob3I+PFllYXI+MTk4ODwvWWVhcj48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</w:fldData>
        </w:fldChar>
      </w:r>
      <w:r w:rsidR="00070DAF" w:rsidRPr="00851F3E">
        <w:rPr>
          <w:rFonts w:ascii="Calibri" w:hAnsi="Calibri" w:cs="Calibri"/>
          <w:lang w:val="en-GB"/>
        </w:rPr>
        <w:instrText xml:space="preserve"> ADDIN EN.CITE.DATA </w:instrText>
      </w:r>
      <w:r w:rsidR="00070DAF" w:rsidRPr="00851F3E">
        <w:rPr>
          <w:rFonts w:ascii="Calibri" w:hAnsi="Calibri" w:cs="Calibri"/>
          <w:lang w:val="en-GB"/>
        </w:rPr>
      </w:r>
      <w:r w:rsidR="00070DAF" w:rsidRPr="00851F3E">
        <w:rPr>
          <w:rFonts w:ascii="Calibri" w:hAnsi="Calibri" w:cs="Calibri"/>
          <w:lang w:val="en-GB"/>
        </w:rPr>
        <w:fldChar w:fldCharType="end"/>
      </w:r>
      <w:r w:rsidR="005246B1" w:rsidRPr="00851F3E">
        <w:rPr>
          <w:rFonts w:ascii="Calibri" w:hAnsi="Calibri" w:cs="Calibri"/>
          <w:lang w:val="en-GB"/>
        </w:rPr>
      </w:r>
      <w:r w:rsidR="005246B1" w:rsidRPr="00851F3E">
        <w:rPr>
          <w:rFonts w:ascii="Calibri" w:hAnsi="Calibri" w:cs="Calibri"/>
          <w:lang w:val="en-GB"/>
        </w:rPr>
        <w:fldChar w:fldCharType="separate"/>
      </w:r>
      <w:r w:rsidR="00070DAF" w:rsidRPr="00851F3E">
        <w:rPr>
          <w:rFonts w:ascii="Calibri" w:hAnsi="Calibri" w:cs="Calibri"/>
          <w:noProof/>
          <w:vertAlign w:val="superscript"/>
          <w:lang w:val="en-GB"/>
        </w:rPr>
        <w:t>6-8</w:t>
      </w:r>
      <w:r w:rsidR="005246B1" w:rsidRPr="00851F3E">
        <w:rPr>
          <w:rFonts w:ascii="Calibri" w:hAnsi="Calibri" w:cs="Calibri"/>
          <w:lang w:val="en-GB"/>
        </w:rPr>
        <w:fldChar w:fldCharType="end"/>
      </w:r>
      <w:r w:rsidR="007E468C" w:rsidRPr="00851F3E">
        <w:rPr>
          <w:rFonts w:ascii="Calibri" w:hAnsi="Calibri" w:cs="Calibri"/>
          <w:lang w:val="en-GB"/>
        </w:rPr>
        <w:t xml:space="preserve">. The reading frame can be corrected </w:t>
      </w:r>
      <w:r w:rsidR="003A0AD8" w:rsidRPr="00851F3E">
        <w:rPr>
          <w:rFonts w:ascii="Calibri" w:hAnsi="Calibri" w:cs="Calibri"/>
          <w:lang w:val="en-GB"/>
        </w:rPr>
        <w:t xml:space="preserve">using </w:t>
      </w:r>
      <w:r w:rsidR="007E468C" w:rsidRPr="00851F3E">
        <w:rPr>
          <w:rFonts w:ascii="Calibri" w:hAnsi="Calibri" w:cs="Calibri"/>
          <w:lang w:val="en-GB"/>
        </w:rPr>
        <w:t xml:space="preserve">antisense oligonucleotides (AONs) that induce exon skipping and restore the reading frame, partially restoring dystrophin expression and </w:t>
      </w:r>
      <w:r w:rsidR="004400AC" w:rsidRPr="00851F3E">
        <w:rPr>
          <w:rFonts w:ascii="Calibri" w:hAnsi="Calibri" w:cs="Calibri"/>
          <w:lang w:val="en-GB"/>
        </w:rPr>
        <w:t>delay</w:t>
      </w:r>
      <w:r w:rsidR="003A0AD8" w:rsidRPr="00851F3E">
        <w:rPr>
          <w:rFonts w:ascii="Calibri" w:hAnsi="Calibri" w:cs="Calibri"/>
          <w:lang w:val="en-GB"/>
        </w:rPr>
        <w:t>ing</w:t>
      </w:r>
      <w:r w:rsidR="007E468C" w:rsidRPr="00851F3E">
        <w:rPr>
          <w:rFonts w:ascii="Calibri" w:hAnsi="Calibri" w:cs="Calibri"/>
          <w:lang w:val="en-GB"/>
        </w:rPr>
        <w:t xml:space="preserve"> disease progression</w:t>
      </w:r>
      <w:r w:rsidR="00502D7F" w:rsidRPr="00851F3E">
        <w:rPr>
          <w:rFonts w:ascii="Calibri" w:hAnsi="Calibri" w:cs="Calibri"/>
          <w:lang w:val="en-GB"/>
        </w:rPr>
        <w:fldChar w:fldCharType="begin">
          <w:fldData xml:space="preserve">PEVuZE5vdGU+PENpdGU+PEF1dGhvcj5Bb2tpPC9BdXRob3I+PFllYXI+MjAxMDwvWWVhcj48UmVj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</w:fldData>
        </w:fldChar>
      </w:r>
      <w:r w:rsidR="00070DAF" w:rsidRPr="00851F3E">
        <w:rPr>
          <w:rFonts w:ascii="Calibri" w:hAnsi="Calibri" w:cs="Calibri"/>
          <w:lang w:val="en-GB"/>
        </w:rPr>
        <w:instrText xml:space="preserve"> ADDIN EN.CITE </w:instrText>
      </w:r>
      <w:r w:rsidR="00070DAF" w:rsidRPr="00851F3E">
        <w:rPr>
          <w:rFonts w:ascii="Calibri" w:hAnsi="Calibri" w:cs="Calibri"/>
          <w:lang w:val="en-GB"/>
        </w:rPr>
        <w:fldChar w:fldCharType="begin">
          <w:fldData xml:space="preserve">PEVuZE5vdGU+PENpdGU+PEF1dGhvcj5Bb2tpPC9BdXRob3I+PFllYXI+MjAxMDwvWWVhcj48UmVj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</w:fldData>
        </w:fldChar>
      </w:r>
      <w:r w:rsidR="00070DAF" w:rsidRPr="00851F3E">
        <w:rPr>
          <w:rFonts w:ascii="Calibri" w:hAnsi="Calibri" w:cs="Calibri"/>
          <w:lang w:val="en-GB"/>
        </w:rPr>
        <w:instrText xml:space="preserve"> ADDIN EN.CITE.DATA </w:instrText>
      </w:r>
      <w:r w:rsidR="00070DAF" w:rsidRPr="00851F3E">
        <w:rPr>
          <w:rFonts w:ascii="Calibri" w:hAnsi="Calibri" w:cs="Calibri"/>
          <w:lang w:val="en-GB"/>
        </w:rPr>
      </w:r>
      <w:r w:rsidR="00070DAF" w:rsidRPr="00851F3E">
        <w:rPr>
          <w:rFonts w:ascii="Calibri" w:hAnsi="Calibri" w:cs="Calibri"/>
          <w:lang w:val="en-GB"/>
        </w:rPr>
        <w:fldChar w:fldCharType="end"/>
      </w:r>
      <w:r w:rsidR="00502D7F" w:rsidRPr="00851F3E">
        <w:rPr>
          <w:rFonts w:ascii="Calibri" w:hAnsi="Calibri" w:cs="Calibri"/>
          <w:lang w:val="en-GB"/>
        </w:rPr>
      </w:r>
      <w:r w:rsidR="00502D7F" w:rsidRPr="00851F3E">
        <w:rPr>
          <w:rFonts w:ascii="Calibri" w:hAnsi="Calibri" w:cs="Calibri"/>
          <w:lang w:val="en-GB"/>
        </w:rPr>
        <w:fldChar w:fldCharType="separate"/>
      </w:r>
      <w:r w:rsidR="00070DAF" w:rsidRPr="00851F3E">
        <w:rPr>
          <w:rFonts w:ascii="Calibri" w:hAnsi="Calibri" w:cs="Calibri"/>
          <w:noProof/>
          <w:vertAlign w:val="superscript"/>
          <w:lang w:val="en-GB"/>
        </w:rPr>
        <w:t>9-11</w:t>
      </w:r>
      <w:r w:rsidR="00502D7F" w:rsidRPr="00851F3E">
        <w:rPr>
          <w:rFonts w:ascii="Calibri" w:hAnsi="Calibri" w:cs="Calibri"/>
          <w:lang w:val="en-GB"/>
        </w:rPr>
        <w:fldChar w:fldCharType="end"/>
      </w:r>
      <w:r w:rsidR="007E468C" w:rsidRPr="00851F3E">
        <w:rPr>
          <w:rFonts w:ascii="Calibri" w:hAnsi="Calibri" w:cs="Calibri"/>
          <w:lang w:val="en-GB"/>
        </w:rPr>
        <w:t>. The</w:t>
      </w:r>
      <w:r w:rsidR="00DC08A9" w:rsidRPr="00851F3E">
        <w:rPr>
          <w:rFonts w:ascii="Calibri" w:hAnsi="Calibri" w:cs="Calibri"/>
          <w:lang w:val="en-GB"/>
        </w:rPr>
        <w:t xml:space="preserve"> morpholino</w:t>
      </w:r>
      <w:r w:rsidR="009E0AEC" w:rsidRPr="00851F3E">
        <w:rPr>
          <w:rFonts w:ascii="Calibri" w:hAnsi="Calibri" w:cs="Calibri"/>
          <w:lang w:val="en-GB"/>
        </w:rPr>
        <w:t xml:space="preserve"> AON </w:t>
      </w:r>
      <w:proofErr w:type="spellStart"/>
      <w:r w:rsidR="009E0AEC" w:rsidRPr="00851F3E">
        <w:rPr>
          <w:rFonts w:ascii="Calibri" w:hAnsi="Calibri" w:cs="Calibri"/>
          <w:lang w:val="en-GB"/>
        </w:rPr>
        <w:t>e</w:t>
      </w:r>
      <w:r w:rsidR="007E468C" w:rsidRPr="00851F3E">
        <w:rPr>
          <w:rFonts w:ascii="Calibri" w:hAnsi="Calibri" w:cs="Calibri"/>
          <w:lang w:val="en-GB"/>
        </w:rPr>
        <w:t>teplirsen</w:t>
      </w:r>
      <w:proofErr w:type="spellEnd"/>
      <w:r w:rsidR="001F4933" w:rsidRPr="00851F3E">
        <w:rPr>
          <w:rFonts w:ascii="Calibri" w:hAnsi="Calibri" w:cs="Calibri"/>
          <w:lang w:val="en-GB" w:eastAsia="ja-JP"/>
        </w:rPr>
        <w:t>, which</w:t>
      </w:r>
      <w:r w:rsidR="007E468C" w:rsidRPr="00851F3E">
        <w:rPr>
          <w:rFonts w:ascii="Calibri" w:hAnsi="Calibri" w:cs="Calibri"/>
          <w:lang w:val="en-GB"/>
        </w:rPr>
        <w:t xml:space="preserve"> was recently approved by the</w:t>
      </w:r>
      <w:r w:rsidR="00233682" w:rsidRPr="00851F3E">
        <w:rPr>
          <w:rFonts w:ascii="Calibri" w:hAnsi="Calibri" w:cs="Calibri"/>
          <w:lang w:val="en-GB"/>
        </w:rPr>
        <w:t xml:space="preserve"> Federal Drug Agency</w:t>
      </w:r>
      <w:r w:rsidR="007E468C" w:rsidRPr="00851F3E">
        <w:rPr>
          <w:rFonts w:ascii="Calibri" w:hAnsi="Calibri" w:cs="Calibri"/>
          <w:lang w:val="en-GB"/>
        </w:rPr>
        <w:t xml:space="preserve"> </w:t>
      </w:r>
      <w:r w:rsidR="00233682" w:rsidRPr="00851F3E">
        <w:rPr>
          <w:rFonts w:ascii="Calibri" w:hAnsi="Calibri" w:cs="Calibri"/>
          <w:lang w:val="en-GB"/>
        </w:rPr>
        <w:t>(</w:t>
      </w:r>
      <w:r w:rsidR="007E468C" w:rsidRPr="00851F3E">
        <w:rPr>
          <w:rFonts w:ascii="Calibri" w:hAnsi="Calibri" w:cs="Calibri"/>
          <w:lang w:val="en-GB"/>
        </w:rPr>
        <w:t>FDA</w:t>
      </w:r>
      <w:r w:rsidR="00233682" w:rsidRPr="00851F3E">
        <w:rPr>
          <w:rFonts w:ascii="Calibri" w:hAnsi="Calibri" w:cs="Calibri"/>
          <w:lang w:val="en-GB"/>
        </w:rPr>
        <w:t>)</w:t>
      </w:r>
      <w:r w:rsidR="007E468C" w:rsidRPr="00851F3E">
        <w:rPr>
          <w:rFonts w:ascii="Calibri" w:hAnsi="Calibri" w:cs="Calibri"/>
          <w:lang w:val="en-GB"/>
        </w:rPr>
        <w:t>, induce</w:t>
      </w:r>
      <w:r w:rsidR="00D44D6B" w:rsidRPr="00851F3E">
        <w:rPr>
          <w:rFonts w:ascii="Calibri" w:hAnsi="Calibri" w:cs="Calibri"/>
          <w:lang w:val="en-GB"/>
        </w:rPr>
        <w:t>s</w:t>
      </w:r>
      <w:r w:rsidR="007E468C" w:rsidRPr="00851F3E">
        <w:rPr>
          <w:rFonts w:ascii="Calibri" w:hAnsi="Calibri" w:cs="Calibri"/>
          <w:lang w:val="en-GB"/>
        </w:rPr>
        <w:t xml:space="preserve"> skipping of exon 51 and can restore the reading frame in patients with</w:t>
      </w:r>
      <w:r w:rsidR="00E40DF4" w:rsidRPr="00851F3E">
        <w:rPr>
          <w:rFonts w:ascii="Calibri" w:hAnsi="Calibri" w:cs="Calibri"/>
          <w:lang w:val="en-GB"/>
        </w:rPr>
        <w:t xml:space="preserve"> exon 52 deletions</w:t>
      </w:r>
      <w:r w:rsidR="001F4933" w:rsidRPr="00851F3E">
        <w:rPr>
          <w:rFonts w:ascii="Calibri" w:hAnsi="Calibri" w:cs="Calibri"/>
          <w:lang w:val="en-GB"/>
        </w:rPr>
        <w:fldChar w:fldCharType="begin">
          <w:fldData xml:space="preserve">PEVuZE5vdGU+PENpdGU+PEF1dGhvcj5LZXNzZWxoZWltPC9BdXRob3I+PFllYXI+MjAxNjwvWWVh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</w:fldData>
        </w:fldChar>
      </w:r>
      <w:r w:rsidR="00070DAF" w:rsidRPr="00851F3E">
        <w:rPr>
          <w:rFonts w:ascii="Calibri" w:hAnsi="Calibri" w:cs="Calibri"/>
          <w:lang w:val="en-GB"/>
        </w:rPr>
        <w:instrText xml:space="preserve"> ADDIN EN.CITE </w:instrText>
      </w:r>
      <w:r w:rsidR="00070DAF" w:rsidRPr="00851F3E">
        <w:rPr>
          <w:rFonts w:ascii="Calibri" w:hAnsi="Calibri" w:cs="Calibri"/>
          <w:lang w:val="en-GB"/>
        </w:rPr>
        <w:fldChar w:fldCharType="begin">
          <w:fldData xml:space="preserve">PEVuZE5vdGU+PENpdGU+PEF1dGhvcj5LZXNzZWxoZWltPC9BdXRob3I+PFllYXI+MjAxNjwvWWVh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</w:fldData>
        </w:fldChar>
      </w:r>
      <w:r w:rsidR="00070DAF" w:rsidRPr="00851F3E">
        <w:rPr>
          <w:rFonts w:ascii="Calibri" w:hAnsi="Calibri" w:cs="Calibri"/>
          <w:lang w:val="en-GB"/>
        </w:rPr>
        <w:instrText xml:space="preserve"> ADDIN EN.CITE.DATA </w:instrText>
      </w:r>
      <w:r w:rsidR="00070DAF" w:rsidRPr="00851F3E">
        <w:rPr>
          <w:rFonts w:ascii="Calibri" w:hAnsi="Calibri" w:cs="Calibri"/>
          <w:lang w:val="en-GB"/>
        </w:rPr>
      </w:r>
      <w:r w:rsidR="00070DAF" w:rsidRPr="00851F3E">
        <w:rPr>
          <w:rFonts w:ascii="Calibri" w:hAnsi="Calibri" w:cs="Calibri"/>
          <w:lang w:val="en-GB"/>
        </w:rPr>
        <w:fldChar w:fldCharType="end"/>
      </w:r>
      <w:r w:rsidR="001F4933" w:rsidRPr="00851F3E">
        <w:rPr>
          <w:rFonts w:ascii="Calibri" w:hAnsi="Calibri" w:cs="Calibri"/>
          <w:lang w:val="en-GB"/>
        </w:rPr>
      </w:r>
      <w:r w:rsidR="001F4933" w:rsidRPr="00851F3E">
        <w:rPr>
          <w:rFonts w:ascii="Calibri" w:hAnsi="Calibri" w:cs="Calibri"/>
          <w:lang w:val="en-GB"/>
        </w:rPr>
        <w:fldChar w:fldCharType="separate"/>
      </w:r>
      <w:r w:rsidR="00070DAF" w:rsidRPr="00851F3E">
        <w:rPr>
          <w:rFonts w:ascii="Calibri" w:hAnsi="Calibri" w:cs="Calibri"/>
          <w:noProof/>
          <w:vertAlign w:val="superscript"/>
          <w:lang w:val="en-GB"/>
        </w:rPr>
        <w:t>12,13</w:t>
      </w:r>
      <w:r w:rsidR="001F4933" w:rsidRPr="00851F3E">
        <w:rPr>
          <w:rFonts w:ascii="Calibri" w:hAnsi="Calibri" w:cs="Calibri"/>
          <w:lang w:val="en-GB"/>
        </w:rPr>
        <w:fldChar w:fldCharType="end"/>
      </w:r>
      <w:r w:rsidR="001F4933" w:rsidRPr="00851F3E">
        <w:rPr>
          <w:rFonts w:ascii="Calibri" w:hAnsi="Calibri" w:cs="Calibri"/>
          <w:lang w:val="en-GB"/>
        </w:rPr>
        <w:t xml:space="preserve">. </w:t>
      </w:r>
      <w:r w:rsidR="0058208E" w:rsidRPr="00851F3E">
        <w:rPr>
          <w:rFonts w:ascii="Calibri" w:hAnsi="Calibri" w:cs="Calibri"/>
          <w:lang w:val="en-GB"/>
        </w:rPr>
        <w:t>However,</w:t>
      </w:r>
      <w:r w:rsidR="00E40DF4" w:rsidRPr="00851F3E">
        <w:rPr>
          <w:rFonts w:ascii="Calibri" w:hAnsi="Calibri" w:cs="Calibri"/>
          <w:lang w:val="en-GB"/>
        </w:rPr>
        <w:t xml:space="preserve"> exon 53 skipping </w:t>
      </w:r>
      <w:r w:rsidR="00F155E8" w:rsidRPr="00851F3E">
        <w:rPr>
          <w:rFonts w:ascii="Calibri" w:hAnsi="Calibri" w:cs="Calibri"/>
          <w:lang w:val="en-GB"/>
        </w:rPr>
        <w:t>restore</w:t>
      </w:r>
      <w:r w:rsidR="003A0AD8" w:rsidRPr="00851F3E">
        <w:rPr>
          <w:rFonts w:ascii="Calibri" w:hAnsi="Calibri" w:cs="Calibri"/>
          <w:lang w:val="en-GB"/>
        </w:rPr>
        <w:t>s</w:t>
      </w:r>
      <w:r w:rsidR="00F155E8" w:rsidRPr="00851F3E">
        <w:rPr>
          <w:rFonts w:ascii="Calibri" w:hAnsi="Calibri" w:cs="Calibri"/>
          <w:lang w:val="en-GB"/>
        </w:rPr>
        <w:t xml:space="preserve"> the reading frame</w:t>
      </w:r>
      <w:r w:rsidR="003A0AD8" w:rsidRPr="00851F3E">
        <w:rPr>
          <w:rFonts w:ascii="Calibri" w:hAnsi="Calibri" w:cs="Calibri"/>
          <w:lang w:val="en-GB"/>
        </w:rPr>
        <w:t xml:space="preserve"> for patients with exon 52 deletions,</w:t>
      </w:r>
      <w:r w:rsidR="00F155E8" w:rsidRPr="00851F3E">
        <w:rPr>
          <w:rFonts w:ascii="Calibri" w:hAnsi="Calibri" w:cs="Calibri"/>
          <w:lang w:val="en-GB"/>
        </w:rPr>
        <w:t xml:space="preserve"> and</w:t>
      </w:r>
      <w:r w:rsidR="003A0AD8" w:rsidRPr="00851F3E">
        <w:rPr>
          <w:rFonts w:ascii="Calibri" w:hAnsi="Calibri" w:cs="Calibri"/>
          <w:lang w:val="en-GB"/>
        </w:rPr>
        <w:t xml:space="preserve"> it</w:t>
      </w:r>
      <w:r w:rsidR="00F155E8" w:rsidRPr="00851F3E">
        <w:rPr>
          <w:rFonts w:ascii="Calibri" w:hAnsi="Calibri" w:cs="Calibri"/>
          <w:lang w:val="en-GB"/>
        </w:rPr>
        <w:t xml:space="preserve"> can potentially treat </w:t>
      </w:r>
      <w:r w:rsidR="00104902" w:rsidRPr="00851F3E">
        <w:rPr>
          <w:rFonts w:ascii="Calibri" w:hAnsi="Calibri" w:cs="Calibri"/>
          <w:lang w:val="en-GB"/>
        </w:rPr>
        <w:t xml:space="preserve">approximately </w:t>
      </w:r>
      <w:r w:rsidR="00F155E8" w:rsidRPr="00851F3E">
        <w:rPr>
          <w:rFonts w:ascii="Calibri" w:hAnsi="Calibri" w:cs="Calibri"/>
          <w:lang w:val="en-GB"/>
        </w:rPr>
        <w:t>10% of DMD patients</w:t>
      </w:r>
      <w:r w:rsidR="00502D7F" w:rsidRPr="00851F3E">
        <w:rPr>
          <w:rFonts w:ascii="Calibri" w:hAnsi="Calibri" w:cs="Calibri"/>
          <w:lang w:val="en-GB"/>
        </w:rPr>
        <w:fldChar w:fldCharType="begin">
          <w:fldData xml:space="preserve">PEVuZE5vdGU+PENpdGU+PEF1dGhvcj5Lb21ha2k8L0F1dGhvcj48WWVhcj4yMDE4PC9ZZWFyPjxS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</w:fldData>
        </w:fldChar>
      </w:r>
      <w:r w:rsidR="00070DAF" w:rsidRPr="00851F3E">
        <w:rPr>
          <w:rFonts w:ascii="Calibri" w:hAnsi="Calibri" w:cs="Calibri"/>
          <w:lang w:val="en-GB"/>
        </w:rPr>
        <w:instrText xml:space="preserve"> ADDIN EN.CITE </w:instrText>
      </w:r>
      <w:r w:rsidR="00070DAF" w:rsidRPr="00851F3E">
        <w:rPr>
          <w:rFonts w:ascii="Calibri" w:hAnsi="Calibri" w:cs="Calibri"/>
          <w:lang w:val="en-GB"/>
        </w:rPr>
        <w:fldChar w:fldCharType="begin">
          <w:fldData xml:space="preserve">PEVuZE5vdGU+PENpdGU+PEF1dGhvcj5Lb21ha2k8L0F1dGhvcj48WWVhcj4yMDE4PC9ZZWFyPjxS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</w:fldData>
        </w:fldChar>
      </w:r>
      <w:r w:rsidR="00070DAF" w:rsidRPr="00851F3E">
        <w:rPr>
          <w:rFonts w:ascii="Calibri" w:hAnsi="Calibri" w:cs="Calibri"/>
          <w:lang w:val="en-GB"/>
        </w:rPr>
        <w:instrText xml:space="preserve"> ADDIN EN.CITE.DATA </w:instrText>
      </w:r>
      <w:r w:rsidR="00070DAF" w:rsidRPr="00851F3E">
        <w:rPr>
          <w:rFonts w:ascii="Calibri" w:hAnsi="Calibri" w:cs="Calibri"/>
          <w:lang w:val="en-GB"/>
        </w:rPr>
      </w:r>
      <w:r w:rsidR="00070DAF" w:rsidRPr="00851F3E">
        <w:rPr>
          <w:rFonts w:ascii="Calibri" w:hAnsi="Calibri" w:cs="Calibri"/>
          <w:lang w:val="en-GB"/>
        </w:rPr>
        <w:fldChar w:fldCharType="end"/>
      </w:r>
      <w:r w:rsidR="00502D7F" w:rsidRPr="00851F3E">
        <w:rPr>
          <w:rFonts w:ascii="Calibri" w:hAnsi="Calibri" w:cs="Calibri"/>
          <w:lang w:val="en-GB"/>
        </w:rPr>
      </w:r>
      <w:r w:rsidR="00502D7F" w:rsidRPr="00851F3E">
        <w:rPr>
          <w:rFonts w:ascii="Calibri" w:hAnsi="Calibri" w:cs="Calibri"/>
          <w:lang w:val="en-GB"/>
        </w:rPr>
        <w:fldChar w:fldCharType="separate"/>
      </w:r>
      <w:r w:rsidR="00070DAF" w:rsidRPr="00851F3E">
        <w:rPr>
          <w:rFonts w:ascii="Calibri" w:hAnsi="Calibri" w:cs="Calibri"/>
          <w:noProof/>
          <w:vertAlign w:val="superscript"/>
          <w:lang w:val="en-GB"/>
        </w:rPr>
        <w:t>14</w:t>
      </w:r>
      <w:r w:rsidR="00502D7F" w:rsidRPr="00851F3E">
        <w:rPr>
          <w:rFonts w:ascii="Calibri" w:hAnsi="Calibri" w:cs="Calibri"/>
          <w:lang w:val="en-GB"/>
        </w:rPr>
        <w:fldChar w:fldCharType="end"/>
      </w:r>
      <w:r w:rsidR="00F155E8" w:rsidRPr="00851F3E">
        <w:rPr>
          <w:rFonts w:ascii="Calibri" w:hAnsi="Calibri" w:cs="Calibri"/>
          <w:lang w:val="en-GB"/>
        </w:rPr>
        <w:t xml:space="preserve">. The </w:t>
      </w:r>
      <w:r w:rsidR="00DC08A9" w:rsidRPr="00851F3E">
        <w:rPr>
          <w:rFonts w:ascii="Calibri" w:hAnsi="Calibri" w:cs="Calibri"/>
          <w:lang w:val="en-GB"/>
        </w:rPr>
        <w:t xml:space="preserve">morpholino </w:t>
      </w:r>
      <w:r w:rsidR="00F155E8" w:rsidRPr="00851F3E">
        <w:rPr>
          <w:rFonts w:ascii="Calibri" w:hAnsi="Calibri" w:cs="Calibri"/>
          <w:lang w:val="en-GB"/>
        </w:rPr>
        <w:t xml:space="preserve">AON </w:t>
      </w:r>
      <w:r w:rsidR="00DC08A9" w:rsidRPr="00851F3E">
        <w:rPr>
          <w:rFonts w:ascii="Calibri" w:hAnsi="Calibri" w:cs="Calibri"/>
          <w:lang w:val="en-GB"/>
        </w:rPr>
        <w:t>drug NS-065/NCNP-01 has</w:t>
      </w:r>
      <w:r w:rsidR="004400AC" w:rsidRPr="00851F3E">
        <w:rPr>
          <w:rFonts w:ascii="Calibri" w:hAnsi="Calibri" w:cs="Calibri"/>
          <w:lang w:val="en-GB"/>
        </w:rPr>
        <w:t xml:space="preserve"> been shown to induce exon 53 skipping in human</w:t>
      </w:r>
      <w:r w:rsidR="00DC08A9" w:rsidRPr="00851F3E">
        <w:rPr>
          <w:rFonts w:ascii="Calibri" w:hAnsi="Calibri" w:cs="Calibri"/>
          <w:lang w:val="en-GB"/>
        </w:rPr>
        <w:t xml:space="preserve"> cells</w:t>
      </w:r>
      <w:r w:rsidR="00D44D6B" w:rsidRPr="00851F3E">
        <w:rPr>
          <w:rFonts w:ascii="Calibri" w:hAnsi="Calibri" w:cs="Calibri"/>
          <w:lang w:val="en-GB"/>
        </w:rPr>
        <w:t>,</w:t>
      </w:r>
      <w:r w:rsidR="007D54F9" w:rsidRPr="00851F3E">
        <w:rPr>
          <w:rFonts w:ascii="Calibri" w:hAnsi="Calibri" w:cs="Calibri"/>
          <w:lang w:val="en-GB"/>
        </w:rPr>
        <w:t xml:space="preserve"> and</w:t>
      </w:r>
      <w:r w:rsidR="00F155E8" w:rsidRPr="00851F3E">
        <w:rPr>
          <w:rFonts w:ascii="Calibri" w:hAnsi="Calibri" w:cs="Calibri"/>
          <w:lang w:val="en-GB"/>
        </w:rPr>
        <w:t xml:space="preserve"> </w:t>
      </w:r>
      <w:r w:rsidR="00D02607" w:rsidRPr="00851F3E">
        <w:rPr>
          <w:rFonts w:ascii="Calibri" w:hAnsi="Calibri" w:cs="Calibri"/>
          <w:lang w:val="en-GB"/>
        </w:rPr>
        <w:t>we</w:t>
      </w:r>
      <w:r w:rsidR="00F155E8" w:rsidRPr="00851F3E">
        <w:rPr>
          <w:rFonts w:ascii="Calibri" w:hAnsi="Calibri" w:cs="Calibri"/>
          <w:lang w:val="en-GB"/>
        </w:rPr>
        <w:t xml:space="preserve"> recently administ</w:t>
      </w:r>
      <w:r w:rsidR="003A0AD8" w:rsidRPr="00851F3E">
        <w:rPr>
          <w:rFonts w:ascii="Calibri" w:hAnsi="Calibri" w:cs="Calibri"/>
          <w:lang w:val="en-GB"/>
        </w:rPr>
        <w:t>er</w:t>
      </w:r>
      <w:r w:rsidR="00F155E8" w:rsidRPr="00851F3E">
        <w:rPr>
          <w:rFonts w:ascii="Calibri" w:hAnsi="Calibri" w:cs="Calibri"/>
          <w:lang w:val="en-GB"/>
        </w:rPr>
        <w:t xml:space="preserve">ed </w:t>
      </w:r>
      <w:r w:rsidR="00D02607" w:rsidRPr="00851F3E">
        <w:rPr>
          <w:rFonts w:ascii="Calibri" w:hAnsi="Calibri" w:cs="Calibri"/>
          <w:lang w:val="en-GB"/>
        </w:rPr>
        <w:t xml:space="preserve">NS-065/NCNP-01 </w:t>
      </w:r>
      <w:r w:rsidR="00F155E8" w:rsidRPr="00851F3E">
        <w:rPr>
          <w:rFonts w:ascii="Calibri" w:hAnsi="Calibri" w:cs="Calibri"/>
          <w:lang w:val="en-GB"/>
        </w:rPr>
        <w:t>to DMD patients in a phase</w:t>
      </w:r>
      <w:r w:rsidR="00DC08A9" w:rsidRPr="00851F3E">
        <w:rPr>
          <w:rFonts w:ascii="Calibri" w:hAnsi="Calibri" w:cs="Calibri"/>
          <w:lang w:val="en-GB"/>
        </w:rPr>
        <w:t xml:space="preserve"> 1 </w:t>
      </w:r>
      <w:r w:rsidR="00D44D6B" w:rsidRPr="00851F3E">
        <w:rPr>
          <w:rFonts w:ascii="Calibri" w:hAnsi="Calibri" w:cs="Calibri"/>
          <w:lang w:val="en-GB"/>
        </w:rPr>
        <w:t>open-</w:t>
      </w:r>
      <w:r w:rsidR="00DC08A9" w:rsidRPr="00851F3E">
        <w:rPr>
          <w:rFonts w:ascii="Calibri" w:hAnsi="Calibri" w:cs="Calibri"/>
          <w:lang w:val="en-GB"/>
        </w:rPr>
        <w:t>label dose-</w:t>
      </w:r>
      <w:r w:rsidR="00AB0D38" w:rsidRPr="00851F3E">
        <w:rPr>
          <w:rFonts w:ascii="Calibri" w:hAnsi="Calibri" w:cs="Calibri"/>
          <w:lang w:val="en-GB"/>
        </w:rPr>
        <w:t>escalation clinical trial</w:t>
      </w:r>
      <w:r w:rsidR="005A5C05" w:rsidRPr="00851F3E">
        <w:rPr>
          <w:rFonts w:ascii="Calibri" w:hAnsi="Calibri" w:cs="Calibri"/>
          <w:lang w:val="en-GB"/>
        </w:rPr>
        <w:t xml:space="preserve"> </w:t>
      </w:r>
      <w:r w:rsidR="002C25E9" w:rsidRPr="00851F3E">
        <w:rPr>
          <w:rFonts w:ascii="Calibri" w:hAnsi="Calibri" w:cs="Calibri"/>
          <w:lang w:val="en-GB"/>
        </w:rPr>
        <w:t>(hereinafter</w:t>
      </w:r>
      <w:r w:rsidR="00104902" w:rsidRPr="00851F3E">
        <w:rPr>
          <w:rFonts w:ascii="Calibri" w:hAnsi="Calibri" w:cs="Calibri"/>
          <w:lang w:val="en-GB"/>
        </w:rPr>
        <w:t>, referred to as</w:t>
      </w:r>
      <w:r w:rsidR="002C25E9" w:rsidRPr="00851F3E">
        <w:rPr>
          <w:rFonts w:ascii="Calibri" w:hAnsi="Calibri" w:cs="Calibri"/>
          <w:lang w:val="en-GB"/>
        </w:rPr>
        <w:t xml:space="preserve"> </w:t>
      </w:r>
      <w:r w:rsidR="00104902" w:rsidRPr="00851F3E">
        <w:rPr>
          <w:rFonts w:ascii="Calibri" w:hAnsi="Calibri" w:cs="Calibri"/>
          <w:lang w:val="en-GB"/>
        </w:rPr>
        <w:t>“</w:t>
      </w:r>
      <w:r w:rsidR="002C25E9" w:rsidRPr="00851F3E">
        <w:rPr>
          <w:rFonts w:ascii="Calibri" w:hAnsi="Calibri" w:cs="Calibri"/>
          <w:lang w:val="en-GB"/>
        </w:rPr>
        <w:t>the study</w:t>
      </w:r>
      <w:r w:rsidR="00104902" w:rsidRPr="00851F3E">
        <w:rPr>
          <w:rFonts w:ascii="Calibri" w:hAnsi="Calibri" w:cs="Calibri"/>
          <w:lang w:val="en-GB"/>
        </w:rPr>
        <w:t>”</w:t>
      </w:r>
      <w:r w:rsidR="002C25E9" w:rsidRPr="00851F3E">
        <w:rPr>
          <w:rFonts w:ascii="Calibri" w:hAnsi="Calibri" w:cs="Calibri"/>
          <w:lang w:val="en-GB"/>
        </w:rPr>
        <w:t xml:space="preserve">) </w:t>
      </w:r>
      <w:r w:rsidR="005A5C05" w:rsidRPr="00851F3E">
        <w:rPr>
          <w:rFonts w:ascii="Calibri" w:hAnsi="Calibri" w:cs="Calibri"/>
          <w:lang w:val="en-GB"/>
        </w:rPr>
        <w:t>(registered as UMIN: 000010964 and ClinicalTrials.gov: NCT02081625)</w:t>
      </w:r>
      <w:r w:rsidR="00502D7F" w:rsidRPr="00851F3E">
        <w:rPr>
          <w:rFonts w:ascii="Calibri" w:hAnsi="Calibri" w:cs="Calibri"/>
          <w:lang w:val="en-GB"/>
        </w:rPr>
        <w:fldChar w:fldCharType="begin">
          <w:fldData xml:space="preserve">PEVuZE5vdGU+PENpdGU+PEF1dGhvcj5Lb21ha2k8L0F1dGhvcj48WWVhcj4yMDE4PC9ZZWFyPjxS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</w:fldData>
        </w:fldChar>
      </w:r>
      <w:r w:rsidR="00070DAF" w:rsidRPr="00851F3E">
        <w:rPr>
          <w:rFonts w:ascii="Calibri" w:hAnsi="Calibri" w:cs="Calibri"/>
          <w:lang w:val="en-GB"/>
        </w:rPr>
        <w:instrText xml:space="preserve"> ADDIN EN.CITE </w:instrText>
      </w:r>
      <w:r w:rsidR="00070DAF" w:rsidRPr="00851F3E">
        <w:rPr>
          <w:rFonts w:ascii="Calibri" w:hAnsi="Calibri" w:cs="Calibri"/>
          <w:lang w:val="en-GB"/>
        </w:rPr>
        <w:fldChar w:fldCharType="begin">
          <w:fldData xml:space="preserve">PEVuZE5vdGU+PENpdGU+PEF1dGhvcj5Lb21ha2k8L0F1dGhvcj48WWVhcj4yMDE4PC9ZZWFyPjxS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</w:fldData>
        </w:fldChar>
      </w:r>
      <w:r w:rsidR="00070DAF" w:rsidRPr="00851F3E">
        <w:rPr>
          <w:rFonts w:ascii="Calibri" w:hAnsi="Calibri" w:cs="Calibri"/>
          <w:lang w:val="en-GB"/>
        </w:rPr>
        <w:instrText xml:space="preserve"> ADDIN EN.CITE.DATA </w:instrText>
      </w:r>
      <w:r w:rsidR="00070DAF" w:rsidRPr="00851F3E">
        <w:rPr>
          <w:rFonts w:ascii="Calibri" w:hAnsi="Calibri" w:cs="Calibri"/>
          <w:lang w:val="en-GB"/>
        </w:rPr>
      </w:r>
      <w:r w:rsidR="00070DAF" w:rsidRPr="00851F3E">
        <w:rPr>
          <w:rFonts w:ascii="Calibri" w:hAnsi="Calibri" w:cs="Calibri"/>
          <w:lang w:val="en-GB"/>
        </w:rPr>
        <w:fldChar w:fldCharType="end"/>
      </w:r>
      <w:r w:rsidR="00502D7F" w:rsidRPr="00851F3E">
        <w:rPr>
          <w:rFonts w:ascii="Calibri" w:hAnsi="Calibri" w:cs="Calibri"/>
          <w:lang w:val="en-GB"/>
        </w:rPr>
      </w:r>
      <w:r w:rsidR="00502D7F" w:rsidRPr="00851F3E">
        <w:rPr>
          <w:rFonts w:ascii="Calibri" w:hAnsi="Calibri" w:cs="Calibri"/>
          <w:lang w:val="en-GB"/>
        </w:rPr>
        <w:fldChar w:fldCharType="separate"/>
      </w:r>
      <w:r w:rsidR="00070DAF" w:rsidRPr="00851F3E">
        <w:rPr>
          <w:rFonts w:ascii="Calibri" w:hAnsi="Calibri" w:cs="Calibri"/>
          <w:noProof/>
          <w:vertAlign w:val="superscript"/>
          <w:lang w:val="en-GB"/>
        </w:rPr>
        <w:t>14</w:t>
      </w:r>
      <w:r w:rsidR="00502D7F" w:rsidRPr="00851F3E">
        <w:rPr>
          <w:rFonts w:ascii="Calibri" w:hAnsi="Calibri" w:cs="Calibri"/>
          <w:lang w:val="en-GB"/>
        </w:rPr>
        <w:fldChar w:fldCharType="end"/>
      </w:r>
      <w:r w:rsidR="00AB0D38" w:rsidRPr="00851F3E">
        <w:rPr>
          <w:rFonts w:ascii="Calibri" w:hAnsi="Calibri" w:cs="Calibri"/>
          <w:lang w:val="en-GB"/>
        </w:rPr>
        <w:t>.</w:t>
      </w:r>
      <w:r w:rsidR="007D54F9" w:rsidRPr="00851F3E">
        <w:rPr>
          <w:rFonts w:ascii="Calibri" w:hAnsi="Calibri" w:cs="Calibri"/>
          <w:lang w:val="en-GB"/>
        </w:rPr>
        <w:t xml:space="preserve"> The study showed a </w:t>
      </w:r>
      <w:r w:rsidR="00D44D6B" w:rsidRPr="00851F3E">
        <w:rPr>
          <w:rFonts w:ascii="Calibri" w:hAnsi="Calibri" w:cs="Calibri"/>
          <w:lang w:val="en-GB"/>
        </w:rPr>
        <w:t>dose-</w:t>
      </w:r>
      <w:r w:rsidR="007D54F9" w:rsidRPr="00851F3E">
        <w:rPr>
          <w:rFonts w:ascii="Calibri" w:hAnsi="Calibri" w:cs="Calibri"/>
          <w:lang w:val="en-GB"/>
        </w:rPr>
        <w:t xml:space="preserve">dependent increase </w:t>
      </w:r>
      <w:r w:rsidR="00D02607" w:rsidRPr="00851F3E">
        <w:rPr>
          <w:rFonts w:ascii="Calibri" w:hAnsi="Calibri" w:cs="Calibri"/>
          <w:lang w:val="en-GB"/>
        </w:rPr>
        <w:t>of</w:t>
      </w:r>
      <w:r w:rsidR="007D54F9" w:rsidRPr="00851F3E">
        <w:rPr>
          <w:rFonts w:ascii="Calibri" w:hAnsi="Calibri" w:cs="Calibri"/>
          <w:lang w:val="en-GB"/>
        </w:rPr>
        <w:t xml:space="preserve"> exon 53 skipping </w:t>
      </w:r>
      <w:r w:rsidR="003A0AD8" w:rsidRPr="00851F3E">
        <w:rPr>
          <w:rFonts w:ascii="Calibri" w:hAnsi="Calibri" w:cs="Calibri"/>
          <w:lang w:val="en-GB"/>
        </w:rPr>
        <w:t xml:space="preserve">based on </w:t>
      </w:r>
      <w:r w:rsidR="005A5C05" w:rsidRPr="00851F3E">
        <w:rPr>
          <w:rFonts w:ascii="Calibri" w:hAnsi="Calibri" w:cs="Calibri"/>
          <w:lang w:val="en-GB"/>
        </w:rPr>
        <w:t xml:space="preserve">RT-PCR </w:t>
      </w:r>
      <w:r w:rsidR="007D54F9" w:rsidRPr="00851F3E">
        <w:rPr>
          <w:rFonts w:ascii="Calibri" w:hAnsi="Calibri" w:cs="Calibri"/>
          <w:lang w:val="en-GB"/>
        </w:rPr>
        <w:t xml:space="preserve">and </w:t>
      </w:r>
      <w:r w:rsidR="00D02607" w:rsidRPr="00851F3E">
        <w:rPr>
          <w:rFonts w:ascii="Calibri" w:hAnsi="Calibri" w:cs="Calibri"/>
          <w:lang w:val="en-GB"/>
        </w:rPr>
        <w:t xml:space="preserve">dystrophin </w:t>
      </w:r>
      <w:r w:rsidR="007D54F9" w:rsidRPr="00851F3E">
        <w:rPr>
          <w:rFonts w:ascii="Calibri" w:hAnsi="Calibri" w:cs="Calibri"/>
          <w:lang w:val="en-GB"/>
        </w:rPr>
        <w:t xml:space="preserve">protein levels </w:t>
      </w:r>
      <w:r w:rsidR="003A0AD8" w:rsidRPr="00851F3E">
        <w:rPr>
          <w:rFonts w:ascii="Calibri" w:hAnsi="Calibri" w:cs="Calibri"/>
          <w:lang w:val="en-GB"/>
        </w:rPr>
        <w:t xml:space="preserve">based on </w:t>
      </w:r>
      <w:r w:rsidR="005A5C05" w:rsidRPr="00851F3E">
        <w:rPr>
          <w:rFonts w:ascii="Calibri" w:hAnsi="Calibri" w:cs="Calibri"/>
          <w:lang w:val="en-GB"/>
        </w:rPr>
        <w:t>western blotting</w:t>
      </w:r>
      <w:r w:rsidR="00104902" w:rsidRPr="00851F3E">
        <w:rPr>
          <w:rFonts w:ascii="Calibri" w:hAnsi="Calibri" w:cs="Calibri"/>
          <w:lang w:val="en-GB"/>
        </w:rPr>
        <w:t>,</w:t>
      </w:r>
      <w:r w:rsidR="005A5C05" w:rsidRPr="00851F3E">
        <w:rPr>
          <w:rFonts w:ascii="Calibri" w:hAnsi="Calibri" w:cs="Calibri"/>
          <w:lang w:val="en-GB"/>
        </w:rPr>
        <w:t xml:space="preserve"> </w:t>
      </w:r>
      <w:r w:rsidR="007D54F9" w:rsidRPr="00851F3E">
        <w:rPr>
          <w:rFonts w:ascii="Calibri" w:hAnsi="Calibri" w:cs="Calibri"/>
          <w:lang w:val="en-GB"/>
        </w:rPr>
        <w:t xml:space="preserve">and no severe adverse drug events </w:t>
      </w:r>
      <w:r w:rsidR="00FF024F" w:rsidRPr="00851F3E">
        <w:rPr>
          <w:rFonts w:ascii="Calibri" w:hAnsi="Calibri" w:cs="Calibri"/>
          <w:lang w:val="en-GB"/>
        </w:rPr>
        <w:t>or dropout</w:t>
      </w:r>
      <w:r w:rsidR="00EF75F4" w:rsidRPr="00851F3E">
        <w:rPr>
          <w:rFonts w:ascii="Calibri" w:hAnsi="Calibri" w:cs="Calibri"/>
          <w:lang w:val="en-GB"/>
        </w:rPr>
        <w:t>s</w:t>
      </w:r>
      <w:r w:rsidR="00FF024F" w:rsidRPr="00851F3E">
        <w:rPr>
          <w:rFonts w:ascii="Calibri" w:hAnsi="Calibri" w:cs="Calibri"/>
          <w:lang w:val="en-GB"/>
        </w:rPr>
        <w:t xml:space="preserve"> </w:t>
      </w:r>
      <w:r w:rsidR="007D54F9" w:rsidRPr="00851F3E">
        <w:rPr>
          <w:rFonts w:ascii="Calibri" w:hAnsi="Calibri" w:cs="Calibri"/>
          <w:lang w:val="en-GB"/>
        </w:rPr>
        <w:t>were observed</w:t>
      </w:r>
      <w:r w:rsidR="001F4933" w:rsidRPr="00851F3E">
        <w:rPr>
          <w:rFonts w:ascii="Calibri" w:hAnsi="Calibri" w:cs="Calibri"/>
          <w:vertAlign w:val="superscript"/>
          <w:lang w:val="en-GB"/>
        </w:rPr>
        <w:t>14</w:t>
      </w:r>
      <w:r w:rsidR="007D54F9" w:rsidRPr="00851F3E">
        <w:rPr>
          <w:rFonts w:ascii="Calibri" w:hAnsi="Calibri" w:cs="Calibri"/>
          <w:lang w:val="en-GB"/>
        </w:rPr>
        <w:t xml:space="preserve">. </w:t>
      </w:r>
    </w:p>
    <w:p w14:paraId="303F6802" w14:textId="77777777" w:rsidR="00D11BF3" w:rsidRPr="00851F3E" w:rsidRDefault="00D11BF3" w:rsidP="00CA7321">
      <w:pPr>
        <w:jc w:val="both"/>
        <w:rPr>
          <w:rFonts w:ascii="Calibri" w:hAnsi="Calibri" w:cs="Calibri"/>
          <w:lang w:val="en-GB"/>
        </w:rPr>
      </w:pPr>
    </w:p>
    <w:p w14:paraId="471BBECA" w14:textId="3B920790" w:rsidR="00906FE7" w:rsidRPr="00851F3E" w:rsidRDefault="00AB0D38" w:rsidP="00CA7321">
      <w:pPr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 xml:space="preserve">In </w:t>
      </w:r>
      <w:r w:rsidR="007F7AD8" w:rsidRPr="00851F3E">
        <w:rPr>
          <w:rFonts w:ascii="Calibri" w:hAnsi="Calibri" w:cs="Calibri"/>
          <w:lang w:val="en-GB"/>
        </w:rPr>
        <w:t xml:space="preserve">all </w:t>
      </w:r>
      <w:r w:rsidRPr="00851F3E">
        <w:rPr>
          <w:rFonts w:ascii="Calibri" w:hAnsi="Calibri" w:cs="Calibri"/>
          <w:lang w:val="en-GB"/>
        </w:rPr>
        <w:t>clinical trial</w:t>
      </w:r>
      <w:r w:rsidR="00297BB4" w:rsidRPr="00851F3E">
        <w:rPr>
          <w:rFonts w:ascii="Calibri" w:hAnsi="Calibri" w:cs="Calibri"/>
          <w:lang w:val="en-GB" w:eastAsia="ja-JP"/>
        </w:rPr>
        <w:t>s</w:t>
      </w:r>
      <w:r w:rsidR="00D44D6B" w:rsidRPr="00851F3E">
        <w:rPr>
          <w:rFonts w:ascii="Calibri" w:hAnsi="Calibri" w:cs="Calibri"/>
          <w:lang w:val="en-GB"/>
        </w:rPr>
        <w:t>,</w:t>
      </w:r>
      <w:r w:rsidRPr="00851F3E">
        <w:rPr>
          <w:rFonts w:ascii="Calibri" w:hAnsi="Calibri" w:cs="Calibri"/>
          <w:lang w:val="en-GB"/>
        </w:rPr>
        <w:t xml:space="preserve"> the analysis of the results </w:t>
      </w:r>
      <w:proofErr w:type="gramStart"/>
      <w:r w:rsidR="00297BB4" w:rsidRPr="00851F3E">
        <w:rPr>
          <w:rFonts w:ascii="Calibri" w:hAnsi="Calibri" w:cs="Calibri"/>
          <w:lang w:val="en-GB"/>
        </w:rPr>
        <w:t>are</w:t>
      </w:r>
      <w:proofErr w:type="gramEnd"/>
      <w:r w:rsidRPr="00851F3E">
        <w:rPr>
          <w:rFonts w:ascii="Calibri" w:hAnsi="Calibri" w:cs="Calibri"/>
          <w:lang w:val="en-GB"/>
        </w:rPr>
        <w:t xml:space="preserve"> of paramount importance. </w:t>
      </w:r>
      <w:r w:rsidR="009E0AEC" w:rsidRPr="00851F3E">
        <w:rPr>
          <w:rFonts w:ascii="Calibri" w:hAnsi="Calibri" w:cs="Calibri"/>
          <w:lang w:val="en-GB"/>
        </w:rPr>
        <w:t>For DMD clinical tri</w:t>
      </w:r>
      <w:r w:rsidR="00171C53" w:rsidRPr="00851F3E">
        <w:rPr>
          <w:rFonts w:ascii="Calibri" w:hAnsi="Calibri" w:cs="Calibri"/>
          <w:lang w:val="en-GB"/>
        </w:rPr>
        <w:t>a</w:t>
      </w:r>
      <w:r w:rsidR="009E0AEC" w:rsidRPr="00851F3E">
        <w:rPr>
          <w:rFonts w:ascii="Calibri" w:hAnsi="Calibri" w:cs="Calibri"/>
          <w:lang w:val="en-GB"/>
        </w:rPr>
        <w:t>ls</w:t>
      </w:r>
      <w:r w:rsidR="00D44D6B" w:rsidRPr="00851F3E">
        <w:rPr>
          <w:rFonts w:ascii="Calibri" w:hAnsi="Calibri" w:cs="Calibri"/>
          <w:lang w:val="en-GB"/>
        </w:rPr>
        <w:t>,</w:t>
      </w:r>
      <w:r w:rsidR="009E0AEC" w:rsidRPr="00851F3E">
        <w:rPr>
          <w:rFonts w:ascii="Calibri" w:hAnsi="Calibri" w:cs="Calibri"/>
          <w:lang w:val="en-GB"/>
        </w:rPr>
        <w:t xml:space="preserve"> a debate </w:t>
      </w:r>
      <w:r w:rsidR="00104902" w:rsidRPr="00851F3E">
        <w:rPr>
          <w:rFonts w:ascii="Calibri" w:hAnsi="Calibri" w:cs="Calibri"/>
          <w:lang w:val="en-GB"/>
        </w:rPr>
        <w:t xml:space="preserve">is still ongoing </w:t>
      </w:r>
      <w:r w:rsidR="009E0AEC" w:rsidRPr="00851F3E">
        <w:rPr>
          <w:rFonts w:ascii="Calibri" w:hAnsi="Calibri" w:cs="Calibri"/>
          <w:lang w:val="en-GB"/>
        </w:rPr>
        <w:t xml:space="preserve">regarding the best method to show a treatment benefit. Clinical tests such as the </w:t>
      </w:r>
      <w:r w:rsidR="003C1EE0" w:rsidRPr="00851F3E">
        <w:rPr>
          <w:rFonts w:ascii="Calibri" w:hAnsi="Calibri" w:cs="Calibri"/>
          <w:lang w:val="en-GB"/>
        </w:rPr>
        <w:t>6</w:t>
      </w:r>
      <w:r w:rsidR="009E0AEC" w:rsidRPr="00851F3E">
        <w:rPr>
          <w:rFonts w:ascii="Calibri" w:hAnsi="Calibri" w:cs="Calibri"/>
          <w:lang w:val="en-GB"/>
        </w:rPr>
        <w:t xml:space="preserve">-minute walk test </w:t>
      </w:r>
      <w:r w:rsidR="00826D70" w:rsidRPr="00851F3E">
        <w:rPr>
          <w:rFonts w:ascii="Calibri" w:hAnsi="Calibri" w:cs="Calibri"/>
          <w:lang w:val="en-GB"/>
        </w:rPr>
        <w:t xml:space="preserve">have </w:t>
      </w:r>
      <w:r w:rsidR="009E0AEC" w:rsidRPr="00851F3E">
        <w:rPr>
          <w:rFonts w:ascii="Calibri" w:hAnsi="Calibri" w:cs="Calibri"/>
          <w:lang w:val="en-GB"/>
        </w:rPr>
        <w:t xml:space="preserve">certain drawbacks. Molecular </w:t>
      </w:r>
      <w:r w:rsidR="000B7675" w:rsidRPr="00851F3E">
        <w:rPr>
          <w:rFonts w:ascii="Calibri" w:hAnsi="Calibri" w:cs="Calibri"/>
          <w:lang w:val="en-GB"/>
        </w:rPr>
        <w:t xml:space="preserve">characterization </w:t>
      </w:r>
      <w:r w:rsidR="009E0AEC" w:rsidRPr="00851F3E">
        <w:rPr>
          <w:rFonts w:ascii="Calibri" w:hAnsi="Calibri" w:cs="Calibri"/>
          <w:lang w:val="en-GB"/>
        </w:rPr>
        <w:t xml:space="preserve">of the dystrophin expression can be </w:t>
      </w:r>
      <w:r w:rsidR="00104902" w:rsidRPr="00851F3E">
        <w:rPr>
          <w:rFonts w:ascii="Calibri" w:hAnsi="Calibri" w:cs="Calibri"/>
          <w:lang w:val="en-GB"/>
        </w:rPr>
        <w:t xml:space="preserve">performed </w:t>
      </w:r>
      <w:r w:rsidR="003A0AD8" w:rsidRPr="00851F3E">
        <w:rPr>
          <w:rFonts w:ascii="Calibri" w:hAnsi="Calibri" w:cs="Calibri"/>
          <w:lang w:val="en-GB"/>
        </w:rPr>
        <w:t xml:space="preserve">using </w:t>
      </w:r>
      <w:r w:rsidR="009E0AEC" w:rsidRPr="00851F3E">
        <w:rPr>
          <w:rFonts w:ascii="Calibri" w:hAnsi="Calibri" w:cs="Calibri"/>
          <w:lang w:val="en-GB"/>
        </w:rPr>
        <w:t>several methods, such as RT-PCR, qPCR, digital-PCR, western blot</w:t>
      </w:r>
      <w:r w:rsidR="005A5C05" w:rsidRPr="00851F3E">
        <w:rPr>
          <w:rFonts w:ascii="Calibri" w:hAnsi="Calibri" w:cs="Calibri"/>
          <w:lang w:val="en-GB"/>
        </w:rPr>
        <w:t>ting</w:t>
      </w:r>
      <w:r w:rsidR="003A0AD8" w:rsidRPr="00851F3E">
        <w:rPr>
          <w:rFonts w:ascii="Calibri" w:hAnsi="Calibri" w:cs="Calibri"/>
          <w:lang w:val="en-GB"/>
        </w:rPr>
        <w:t>,</w:t>
      </w:r>
      <w:r w:rsidR="009E0AEC" w:rsidRPr="00851F3E">
        <w:rPr>
          <w:rFonts w:ascii="Calibri" w:hAnsi="Calibri" w:cs="Calibri"/>
          <w:lang w:val="en-GB"/>
        </w:rPr>
        <w:t xml:space="preserve"> and immunohistochemistry</w:t>
      </w:r>
      <w:r w:rsidR="003A0AD8" w:rsidRPr="00851F3E">
        <w:rPr>
          <w:rFonts w:ascii="Calibri" w:hAnsi="Calibri" w:cs="Calibri"/>
          <w:lang w:val="en-GB"/>
        </w:rPr>
        <w:t>. H</w:t>
      </w:r>
      <w:r w:rsidR="009E0AEC" w:rsidRPr="00851F3E">
        <w:rPr>
          <w:rFonts w:ascii="Calibri" w:hAnsi="Calibri" w:cs="Calibri"/>
          <w:lang w:val="en-GB"/>
        </w:rPr>
        <w:t>owever</w:t>
      </w:r>
      <w:r w:rsidR="003A0AD8" w:rsidRPr="00851F3E">
        <w:rPr>
          <w:rFonts w:ascii="Calibri" w:hAnsi="Calibri" w:cs="Calibri"/>
          <w:lang w:val="en-GB"/>
        </w:rPr>
        <w:t>,</w:t>
      </w:r>
      <w:r w:rsidR="009E0AEC" w:rsidRPr="00851F3E">
        <w:rPr>
          <w:rFonts w:ascii="Calibri" w:hAnsi="Calibri" w:cs="Calibri"/>
          <w:lang w:val="en-GB"/>
        </w:rPr>
        <w:t xml:space="preserve"> </w:t>
      </w:r>
      <w:r w:rsidR="00F20948" w:rsidRPr="00851F3E">
        <w:rPr>
          <w:rFonts w:ascii="Calibri" w:hAnsi="Calibri" w:cs="Calibri"/>
          <w:lang w:val="en-GB"/>
        </w:rPr>
        <w:t xml:space="preserve">the extent of protein expression </w:t>
      </w:r>
      <w:r w:rsidR="009E0AEC" w:rsidRPr="00851F3E">
        <w:rPr>
          <w:rFonts w:ascii="Calibri" w:hAnsi="Calibri" w:cs="Calibri"/>
          <w:lang w:val="en-GB"/>
        </w:rPr>
        <w:t xml:space="preserve">restoration that is </w:t>
      </w:r>
      <w:r w:rsidR="00633F08" w:rsidRPr="00851F3E">
        <w:rPr>
          <w:rFonts w:ascii="Calibri" w:hAnsi="Calibri" w:cs="Calibri"/>
          <w:lang w:val="en-GB"/>
        </w:rPr>
        <w:t>required</w:t>
      </w:r>
      <w:r w:rsidR="009E0AEC" w:rsidRPr="00851F3E">
        <w:rPr>
          <w:rFonts w:ascii="Calibri" w:hAnsi="Calibri" w:cs="Calibri"/>
          <w:lang w:val="en-GB"/>
        </w:rPr>
        <w:t xml:space="preserve"> to </w:t>
      </w:r>
      <w:r w:rsidR="00F20948" w:rsidRPr="00851F3E">
        <w:rPr>
          <w:rFonts w:ascii="Calibri" w:hAnsi="Calibri" w:cs="Calibri"/>
          <w:lang w:val="en-GB"/>
        </w:rPr>
        <w:t xml:space="preserve">impart </w:t>
      </w:r>
      <w:r w:rsidR="009E0AEC" w:rsidRPr="00851F3E">
        <w:rPr>
          <w:rFonts w:ascii="Calibri" w:hAnsi="Calibri" w:cs="Calibri"/>
          <w:lang w:val="en-GB"/>
        </w:rPr>
        <w:t>a clinical benefit</w:t>
      </w:r>
      <w:r w:rsidR="00F20948" w:rsidRPr="00851F3E">
        <w:rPr>
          <w:rFonts w:ascii="Calibri" w:hAnsi="Calibri" w:cs="Calibri"/>
          <w:lang w:val="en-GB"/>
        </w:rPr>
        <w:t xml:space="preserve"> remains unclear</w:t>
      </w:r>
      <w:r w:rsidR="009E0AEC" w:rsidRPr="00851F3E">
        <w:rPr>
          <w:rFonts w:ascii="Calibri" w:hAnsi="Calibri" w:cs="Calibri"/>
          <w:lang w:val="en-GB"/>
        </w:rPr>
        <w:t xml:space="preserve">. </w:t>
      </w:r>
      <w:r w:rsidRPr="00851F3E">
        <w:rPr>
          <w:rFonts w:ascii="Calibri" w:hAnsi="Calibri" w:cs="Calibri"/>
          <w:lang w:val="en-GB"/>
        </w:rPr>
        <w:t>In this methods article</w:t>
      </w:r>
      <w:r w:rsidR="00D44D6B" w:rsidRPr="00851F3E">
        <w:rPr>
          <w:rFonts w:ascii="Calibri" w:hAnsi="Calibri" w:cs="Calibri"/>
          <w:lang w:val="en-GB"/>
        </w:rPr>
        <w:t>,</w:t>
      </w:r>
      <w:r w:rsidRPr="00851F3E">
        <w:rPr>
          <w:rFonts w:ascii="Calibri" w:hAnsi="Calibri" w:cs="Calibri"/>
          <w:lang w:val="en-GB"/>
        </w:rPr>
        <w:t xml:space="preserve"> we describe in detail the RT-PCR and western blotting methods used to determine the </w:t>
      </w:r>
      <w:r w:rsidR="007D54F9" w:rsidRPr="00851F3E">
        <w:rPr>
          <w:rFonts w:ascii="Calibri" w:hAnsi="Calibri" w:cs="Calibri"/>
          <w:lang w:val="en-GB"/>
        </w:rPr>
        <w:t xml:space="preserve">exon </w:t>
      </w:r>
      <w:r w:rsidRPr="00851F3E">
        <w:rPr>
          <w:rFonts w:ascii="Calibri" w:hAnsi="Calibri" w:cs="Calibri"/>
          <w:lang w:val="en-GB"/>
        </w:rPr>
        <w:t>skipping and protein levels</w:t>
      </w:r>
      <w:r w:rsidR="00D44D6B" w:rsidRPr="00851F3E">
        <w:rPr>
          <w:rFonts w:ascii="Calibri" w:hAnsi="Calibri" w:cs="Calibri"/>
          <w:lang w:val="en-GB"/>
        </w:rPr>
        <w:t>,</w:t>
      </w:r>
      <w:r w:rsidRPr="00851F3E">
        <w:rPr>
          <w:rFonts w:ascii="Calibri" w:hAnsi="Calibri" w:cs="Calibri"/>
          <w:lang w:val="en-GB"/>
        </w:rPr>
        <w:t xml:space="preserve"> respectively</w:t>
      </w:r>
      <w:r w:rsidR="003A0AD8" w:rsidRPr="00851F3E">
        <w:rPr>
          <w:rFonts w:ascii="Calibri" w:hAnsi="Calibri" w:cs="Calibri"/>
          <w:lang w:val="en-GB"/>
        </w:rPr>
        <w:t>,</w:t>
      </w:r>
      <w:r w:rsidRPr="00851F3E">
        <w:rPr>
          <w:rFonts w:ascii="Calibri" w:hAnsi="Calibri" w:cs="Calibri"/>
          <w:lang w:val="en-GB"/>
        </w:rPr>
        <w:t xml:space="preserve"> in the phase 1 trial of the AON skipping drug NS-065/NCNP-01</w:t>
      </w:r>
      <w:r w:rsidR="00C63DE3" w:rsidRPr="00851F3E">
        <w:rPr>
          <w:rFonts w:ascii="Calibri" w:hAnsi="Calibri" w:cs="Calibri"/>
          <w:lang w:val="en-GB"/>
        </w:rPr>
        <w:fldChar w:fldCharType="begin">
          <w:fldData xml:space="preserve">PEVuZE5vdGU+PENpdGU+PEF1dGhvcj5Lb21ha2k8L0F1dGhvcj48WWVhcj4yMDE4PC9ZZWFyPjxS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</w:fldData>
        </w:fldChar>
      </w:r>
      <w:r w:rsidR="00070DAF" w:rsidRPr="00851F3E">
        <w:rPr>
          <w:rFonts w:ascii="Calibri" w:hAnsi="Calibri" w:cs="Calibri"/>
          <w:lang w:val="en-GB"/>
        </w:rPr>
        <w:instrText xml:space="preserve"> ADDIN EN.CITE </w:instrText>
      </w:r>
      <w:r w:rsidR="00070DAF" w:rsidRPr="00851F3E">
        <w:rPr>
          <w:rFonts w:ascii="Calibri" w:hAnsi="Calibri" w:cs="Calibri"/>
          <w:lang w:val="en-GB"/>
        </w:rPr>
        <w:fldChar w:fldCharType="begin">
          <w:fldData xml:space="preserve">PEVuZE5vdGU+PENpdGU+PEF1dGhvcj5Lb21ha2k8L0F1dGhvcj48WWVhcj4yMDE4PC9ZZWFyPjxS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</w:fldData>
        </w:fldChar>
      </w:r>
      <w:r w:rsidR="00070DAF" w:rsidRPr="00851F3E">
        <w:rPr>
          <w:rFonts w:ascii="Calibri" w:hAnsi="Calibri" w:cs="Calibri"/>
          <w:lang w:val="en-GB"/>
        </w:rPr>
        <w:instrText xml:space="preserve"> ADDIN EN.CITE.DATA </w:instrText>
      </w:r>
      <w:r w:rsidR="00070DAF" w:rsidRPr="00851F3E">
        <w:rPr>
          <w:rFonts w:ascii="Calibri" w:hAnsi="Calibri" w:cs="Calibri"/>
          <w:lang w:val="en-GB"/>
        </w:rPr>
      </w:r>
      <w:r w:rsidR="00070DAF" w:rsidRPr="00851F3E">
        <w:rPr>
          <w:rFonts w:ascii="Calibri" w:hAnsi="Calibri" w:cs="Calibri"/>
          <w:lang w:val="en-GB"/>
        </w:rPr>
        <w:fldChar w:fldCharType="end"/>
      </w:r>
      <w:r w:rsidR="00C63DE3" w:rsidRPr="00851F3E">
        <w:rPr>
          <w:rFonts w:ascii="Calibri" w:hAnsi="Calibri" w:cs="Calibri"/>
          <w:lang w:val="en-GB"/>
        </w:rPr>
      </w:r>
      <w:r w:rsidR="00C63DE3" w:rsidRPr="00851F3E">
        <w:rPr>
          <w:rFonts w:ascii="Calibri" w:hAnsi="Calibri" w:cs="Calibri"/>
          <w:lang w:val="en-GB"/>
        </w:rPr>
        <w:fldChar w:fldCharType="separate"/>
      </w:r>
      <w:r w:rsidR="00070DAF" w:rsidRPr="00851F3E">
        <w:rPr>
          <w:rFonts w:ascii="Calibri" w:hAnsi="Calibri" w:cs="Calibri"/>
          <w:noProof/>
          <w:vertAlign w:val="superscript"/>
          <w:lang w:val="en-GB"/>
        </w:rPr>
        <w:t>14</w:t>
      </w:r>
      <w:r w:rsidR="00C63DE3" w:rsidRPr="00851F3E">
        <w:rPr>
          <w:rFonts w:ascii="Calibri" w:hAnsi="Calibri" w:cs="Calibri"/>
          <w:lang w:val="en-GB"/>
        </w:rPr>
        <w:fldChar w:fldCharType="end"/>
      </w:r>
      <w:r w:rsidRPr="00851F3E">
        <w:rPr>
          <w:rFonts w:ascii="Calibri" w:hAnsi="Calibri" w:cs="Calibri"/>
          <w:lang w:val="en-GB"/>
        </w:rPr>
        <w:t xml:space="preserve">. </w:t>
      </w:r>
    </w:p>
    <w:p w14:paraId="7EC1915F" w14:textId="77777777" w:rsidR="00EE5356" w:rsidRPr="00851F3E" w:rsidRDefault="00EE5356" w:rsidP="00CA7321">
      <w:pPr>
        <w:jc w:val="both"/>
        <w:rPr>
          <w:rFonts w:ascii="Calibri" w:hAnsi="Calibri" w:cs="Calibri"/>
          <w:lang w:val="en-GB"/>
        </w:rPr>
      </w:pPr>
    </w:p>
    <w:p w14:paraId="62F2F0C1" w14:textId="7162326B" w:rsidR="00EE5356" w:rsidRPr="00851F3E" w:rsidRDefault="00D77AC3" w:rsidP="00CA7321">
      <w:pPr>
        <w:jc w:val="both"/>
        <w:rPr>
          <w:rFonts w:ascii="Calibri" w:hAnsi="Calibri" w:cs="Calibri"/>
          <w:b/>
          <w:lang w:val="en-GB"/>
        </w:rPr>
      </w:pPr>
      <w:r w:rsidRPr="00851F3E">
        <w:rPr>
          <w:rFonts w:ascii="Calibri" w:hAnsi="Calibri" w:cs="Calibri"/>
          <w:b/>
          <w:lang w:val="en-GB"/>
        </w:rPr>
        <w:t>PROTOCOL:</w:t>
      </w:r>
    </w:p>
    <w:p w14:paraId="5F35316C" w14:textId="77777777" w:rsidR="00946012" w:rsidRPr="00851F3E" w:rsidRDefault="00946012" w:rsidP="00CA7321">
      <w:pPr>
        <w:jc w:val="both"/>
        <w:rPr>
          <w:rFonts w:ascii="Calibri" w:hAnsi="Calibri" w:cs="Calibri"/>
          <w:b/>
          <w:lang w:val="en-GB"/>
        </w:rPr>
      </w:pPr>
    </w:p>
    <w:p w14:paraId="69363DD7" w14:textId="5A3497E2" w:rsidR="00657E3C" w:rsidRPr="00851F3E" w:rsidRDefault="00657E3C" w:rsidP="00CA7321">
      <w:pPr>
        <w:jc w:val="both"/>
        <w:rPr>
          <w:rFonts w:ascii="Calibri" w:hAnsi="Calibri" w:cs="Calibri"/>
          <w:lang w:val="en-GB" w:eastAsia="ja-JP"/>
        </w:rPr>
      </w:pPr>
      <w:r w:rsidRPr="00851F3E">
        <w:rPr>
          <w:rFonts w:ascii="Calibri" w:hAnsi="Calibri" w:cs="Calibri"/>
          <w:lang w:val="en-GB"/>
        </w:rPr>
        <w:t>The operational procedure for the investigator-initiated trial has been approved by the NCNP ethical committee (</w:t>
      </w:r>
      <w:r w:rsidR="00297BB4" w:rsidRPr="00851F3E">
        <w:rPr>
          <w:rFonts w:ascii="Calibri" w:hAnsi="Calibri" w:cs="Calibri"/>
          <w:lang w:val="en-GB"/>
        </w:rPr>
        <w:t xml:space="preserve">approval </w:t>
      </w:r>
      <w:r w:rsidRPr="00851F3E">
        <w:rPr>
          <w:rFonts w:ascii="Calibri" w:hAnsi="Calibri" w:cs="Calibri"/>
          <w:lang w:val="en-GB"/>
        </w:rPr>
        <w:t>ID: A2013-019)</w:t>
      </w:r>
      <w:r w:rsidRPr="00851F3E">
        <w:rPr>
          <w:rFonts w:ascii="Calibri" w:hAnsi="Calibri" w:cs="Calibri"/>
          <w:lang w:val="en-GB" w:eastAsia="ja-JP"/>
        </w:rPr>
        <w:t>.</w:t>
      </w:r>
    </w:p>
    <w:p w14:paraId="07071B80" w14:textId="77777777" w:rsidR="00A9164B" w:rsidRPr="00851F3E" w:rsidRDefault="00A9164B" w:rsidP="00CA7321">
      <w:pPr>
        <w:jc w:val="both"/>
        <w:rPr>
          <w:rFonts w:ascii="Calibri" w:hAnsi="Calibri" w:cs="Calibri"/>
          <w:lang w:val="en-GB" w:eastAsia="ja-JP"/>
        </w:rPr>
      </w:pPr>
    </w:p>
    <w:p w14:paraId="5BA6DCA8" w14:textId="1E9422FA" w:rsidR="001775F4" w:rsidRPr="00851F3E" w:rsidRDefault="005C3765" w:rsidP="00CA7321">
      <w:pPr>
        <w:pStyle w:val="ListParagraph"/>
        <w:numPr>
          <w:ilvl w:val="0"/>
          <w:numId w:val="3"/>
        </w:numPr>
        <w:ind w:leftChars="0"/>
        <w:jc w:val="both"/>
        <w:rPr>
          <w:rFonts w:ascii="Calibri" w:hAnsi="Calibri" w:cs="Calibri"/>
          <w:b/>
          <w:lang w:val="en-GB"/>
        </w:rPr>
      </w:pPr>
      <w:r w:rsidRPr="00851F3E">
        <w:rPr>
          <w:rFonts w:ascii="Calibri" w:hAnsi="Calibri" w:cs="Calibri"/>
          <w:b/>
          <w:lang w:val="en-GB"/>
        </w:rPr>
        <w:t xml:space="preserve">Preparation of muscle </w:t>
      </w:r>
      <w:r w:rsidR="00954756" w:rsidRPr="00851F3E">
        <w:rPr>
          <w:rFonts w:ascii="Calibri" w:hAnsi="Calibri" w:cs="Calibri"/>
          <w:b/>
          <w:lang w:val="en-GB"/>
        </w:rPr>
        <w:t>samples</w:t>
      </w:r>
    </w:p>
    <w:p w14:paraId="32E50424" w14:textId="77777777" w:rsidR="00D77AC3" w:rsidRPr="00851F3E" w:rsidRDefault="00D77AC3" w:rsidP="00CA7321">
      <w:pPr>
        <w:jc w:val="both"/>
        <w:rPr>
          <w:rFonts w:ascii="Calibri" w:hAnsi="Calibri" w:cs="Calibri"/>
          <w:lang w:val="en-GB" w:eastAsia="ja-JP"/>
        </w:rPr>
      </w:pPr>
    </w:p>
    <w:p w14:paraId="43FD48FF" w14:textId="6C38F2DB" w:rsidR="005D7293" w:rsidRPr="00851F3E" w:rsidRDefault="00D11BF3" w:rsidP="00CA7321">
      <w:pPr>
        <w:jc w:val="both"/>
        <w:rPr>
          <w:rFonts w:ascii="Calibri" w:hAnsi="Calibri" w:cs="Calibri"/>
          <w:lang w:val="en-GB" w:eastAsia="ja-JP"/>
        </w:rPr>
      </w:pPr>
      <w:r w:rsidRPr="00851F3E">
        <w:rPr>
          <w:rFonts w:ascii="Calibri" w:hAnsi="Calibri" w:cs="Calibri"/>
          <w:lang w:val="en-GB" w:eastAsia="ja-JP"/>
        </w:rPr>
        <w:t>NOTE:</w:t>
      </w:r>
      <w:r w:rsidR="00E0468D" w:rsidRPr="00851F3E">
        <w:rPr>
          <w:rFonts w:ascii="Calibri" w:hAnsi="Calibri" w:cs="Calibri"/>
          <w:lang w:val="en-GB" w:eastAsia="ja-JP"/>
        </w:rPr>
        <w:t xml:space="preserve"> </w:t>
      </w:r>
      <w:r w:rsidR="005D7293" w:rsidRPr="00851F3E">
        <w:rPr>
          <w:rFonts w:ascii="Calibri" w:hAnsi="Calibri" w:cs="Calibri"/>
          <w:lang w:val="en-GB" w:eastAsia="ja-JP"/>
        </w:rPr>
        <w:t xml:space="preserve">Biceps brachii </w:t>
      </w:r>
      <w:r w:rsidR="00FA194E" w:rsidRPr="00851F3E">
        <w:rPr>
          <w:rFonts w:ascii="Calibri" w:hAnsi="Calibri" w:cs="Calibri"/>
          <w:lang w:val="en-GB" w:eastAsia="ja-JP"/>
        </w:rPr>
        <w:t>or</w:t>
      </w:r>
      <w:r w:rsidR="005D7293" w:rsidRPr="00851F3E">
        <w:rPr>
          <w:rFonts w:ascii="Calibri" w:hAnsi="Calibri" w:cs="Calibri"/>
          <w:lang w:val="en-GB" w:eastAsia="ja-JP"/>
        </w:rPr>
        <w:t xml:space="preserve"> quadriceps</w:t>
      </w:r>
      <w:r w:rsidR="00FA194E" w:rsidRPr="00851F3E">
        <w:rPr>
          <w:rFonts w:ascii="Calibri" w:hAnsi="Calibri" w:cs="Calibri"/>
          <w:lang w:val="en-GB" w:eastAsia="ja-JP"/>
        </w:rPr>
        <w:t xml:space="preserve"> muscles</w:t>
      </w:r>
      <w:r w:rsidR="005D7293" w:rsidRPr="00851F3E">
        <w:rPr>
          <w:rFonts w:ascii="Calibri" w:hAnsi="Calibri" w:cs="Calibri"/>
          <w:lang w:val="en-GB" w:eastAsia="ja-JP"/>
        </w:rPr>
        <w:t xml:space="preserve"> are often selected</w:t>
      </w:r>
      <w:r w:rsidR="00FA194E" w:rsidRPr="00851F3E">
        <w:rPr>
          <w:rFonts w:ascii="Calibri" w:hAnsi="Calibri" w:cs="Calibri"/>
          <w:lang w:val="en-GB" w:eastAsia="ja-JP"/>
        </w:rPr>
        <w:t xml:space="preserve"> as biopsy sites</w:t>
      </w:r>
      <w:r w:rsidR="005D7293" w:rsidRPr="00851F3E">
        <w:rPr>
          <w:rFonts w:ascii="Calibri" w:hAnsi="Calibri" w:cs="Calibri"/>
          <w:lang w:val="en-GB" w:eastAsia="ja-JP"/>
        </w:rPr>
        <w:t>.</w:t>
      </w:r>
      <w:r w:rsidR="002C25E9" w:rsidRPr="00851F3E">
        <w:rPr>
          <w:rFonts w:ascii="Calibri" w:hAnsi="Calibri" w:cs="Calibri"/>
          <w:lang w:val="en-GB" w:eastAsia="ja-JP"/>
        </w:rPr>
        <w:t xml:space="preserve"> However</w:t>
      </w:r>
      <w:r w:rsidR="005E078F" w:rsidRPr="00851F3E">
        <w:rPr>
          <w:rFonts w:ascii="Calibri" w:hAnsi="Calibri" w:cs="Calibri"/>
          <w:lang w:val="en-GB" w:eastAsia="ja-JP"/>
        </w:rPr>
        <w:t>,</w:t>
      </w:r>
      <w:r w:rsidR="002C25E9" w:rsidRPr="00851F3E">
        <w:rPr>
          <w:rFonts w:ascii="Calibri" w:hAnsi="Calibri" w:cs="Calibri"/>
          <w:lang w:val="en-GB" w:eastAsia="ja-JP"/>
        </w:rPr>
        <w:t xml:space="preserve"> the </w:t>
      </w:r>
      <w:r w:rsidR="005E078F" w:rsidRPr="00851F3E">
        <w:rPr>
          <w:rFonts w:ascii="Calibri" w:hAnsi="Calibri" w:cs="Calibri"/>
          <w:lang w:val="en-GB" w:eastAsia="ja-JP"/>
        </w:rPr>
        <w:t xml:space="preserve">tibialis </w:t>
      </w:r>
      <w:r w:rsidR="002C25E9" w:rsidRPr="00851F3E">
        <w:rPr>
          <w:rFonts w:ascii="Calibri" w:hAnsi="Calibri" w:cs="Calibri"/>
          <w:lang w:val="en-GB" w:eastAsia="ja-JP"/>
        </w:rPr>
        <w:t>anterior was used</w:t>
      </w:r>
      <w:r w:rsidR="00F75260" w:rsidRPr="00851F3E">
        <w:rPr>
          <w:rFonts w:ascii="Calibri" w:hAnsi="Calibri" w:cs="Calibri"/>
          <w:lang w:val="en-GB" w:eastAsia="ja-JP"/>
        </w:rPr>
        <w:t xml:space="preserve"> in the clinical trial</w:t>
      </w:r>
      <w:r w:rsidR="002C25E9" w:rsidRPr="00851F3E">
        <w:rPr>
          <w:rFonts w:ascii="Calibri" w:hAnsi="Calibri" w:cs="Calibri"/>
          <w:lang w:val="en-GB" w:eastAsia="ja-JP"/>
        </w:rPr>
        <w:t xml:space="preserve">. </w:t>
      </w:r>
    </w:p>
    <w:p w14:paraId="779DE7F6" w14:textId="77777777" w:rsidR="00A9164B" w:rsidRPr="00851F3E" w:rsidRDefault="00A9164B" w:rsidP="00CA7321">
      <w:pPr>
        <w:jc w:val="both"/>
        <w:rPr>
          <w:rFonts w:ascii="Calibri" w:hAnsi="Calibri" w:cs="Calibri"/>
          <w:lang w:val="en-GB" w:eastAsia="ja-JP"/>
        </w:rPr>
      </w:pPr>
    </w:p>
    <w:p w14:paraId="2B647739" w14:textId="27406DFB" w:rsidR="005D7293" w:rsidRPr="00851F3E" w:rsidRDefault="00954756" w:rsidP="00CA7321">
      <w:pPr>
        <w:pStyle w:val="ListParagraph"/>
        <w:numPr>
          <w:ilvl w:val="1"/>
          <w:numId w:val="3"/>
        </w:numPr>
        <w:ind w:leftChars="0"/>
        <w:jc w:val="both"/>
        <w:rPr>
          <w:rFonts w:ascii="Calibri" w:hAnsi="Calibri" w:cs="Calibri"/>
          <w:b/>
          <w:highlight w:val="yellow"/>
          <w:lang w:val="en-GB"/>
        </w:rPr>
      </w:pPr>
      <w:r w:rsidRPr="00851F3E">
        <w:rPr>
          <w:rFonts w:ascii="Calibri" w:hAnsi="Calibri" w:cs="Calibri"/>
          <w:b/>
          <w:highlight w:val="yellow"/>
          <w:lang w:val="en-GB"/>
        </w:rPr>
        <w:t>Muscle biopsy from patients</w:t>
      </w:r>
    </w:p>
    <w:p w14:paraId="3EB47320" w14:textId="77777777" w:rsidR="00D77AC3" w:rsidRPr="00851F3E" w:rsidRDefault="00D77AC3" w:rsidP="00CA7321">
      <w:pPr>
        <w:pStyle w:val="ListParagraph"/>
        <w:ind w:leftChars="0" w:left="0"/>
        <w:jc w:val="both"/>
        <w:rPr>
          <w:rFonts w:ascii="Calibri" w:hAnsi="Calibri" w:cs="Calibri"/>
          <w:b/>
          <w:highlight w:val="yellow"/>
          <w:lang w:val="en-GB" w:eastAsia="ja-JP"/>
        </w:rPr>
      </w:pPr>
    </w:p>
    <w:p w14:paraId="54F2AA4D" w14:textId="120F22F8" w:rsidR="00CA1137" w:rsidRPr="00851F3E" w:rsidRDefault="00CA1137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highlight w:val="yellow"/>
          <w:lang w:val="en-GB" w:eastAsia="ja-JP"/>
        </w:rPr>
      </w:pPr>
      <w:r w:rsidRPr="00851F3E">
        <w:rPr>
          <w:rFonts w:ascii="Calibri" w:hAnsi="Calibri" w:cs="Calibri"/>
          <w:highlight w:val="yellow"/>
          <w:lang w:val="en-GB" w:eastAsia="ja-JP"/>
        </w:rPr>
        <w:t>Mark the incision site before skin preparation.</w:t>
      </w:r>
    </w:p>
    <w:p w14:paraId="6B21FBA8" w14:textId="77777777" w:rsidR="00A9164B" w:rsidRPr="00851F3E" w:rsidRDefault="00A9164B" w:rsidP="00CA7321">
      <w:pPr>
        <w:jc w:val="both"/>
        <w:rPr>
          <w:rFonts w:ascii="Calibri" w:hAnsi="Calibri" w:cs="Calibri"/>
          <w:highlight w:val="yellow"/>
          <w:lang w:val="en-GB" w:eastAsia="ja-JP"/>
        </w:rPr>
      </w:pPr>
    </w:p>
    <w:p w14:paraId="431C5EB7" w14:textId="773C9152" w:rsidR="00CA1137" w:rsidRPr="00851F3E" w:rsidRDefault="00CA1137" w:rsidP="00CA7321">
      <w:pPr>
        <w:pStyle w:val="ListParagraph"/>
        <w:numPr>
          <w:ilvl w:val="2"/>
          <w:numId w:val="4"/>
        </w:numPr>
        <w:ind w:leftChars="0"/>
        <w:rPr>
          <w:rFonts w:ascii="Calibri" w:hAnsi="Calibri" w:cs="Calibri"/>
          <w:highlight w:val="yellow"/>
          <w:lang w:val="en-GB" w:eastAsia="ja-JP"/>
        </w:rPr>
      </w:pPr>
      <w:r w:rsidRPr="00851F3E">
        <w:rPr>
          <w:rFonts w:ascii="Calibri" w:hAnsi="Calibri" w:cs="Calibri"/>
          <w:highlight w:val="yellow"/>
          <w:lang w:val="en-GB" w:eastAsia="ja-JP"/>
        </w:rPr>
        <w:t xml:space="preserve">Prepare saline-dampened gauze for the biopsy specimen. </w:t>
      </w:r>
      <w:r w:rsidR="00946012" w:rsidRPr="00851F3E">
        <w:rPr>
          <w:rFonts w:ascii="Calibri" w:hAnsi="Calibri" w:cs="Calibri"/>
          <w:highlight w:val="yellow"/>
          <w:lang w:val="en-GB" w:eastAsia="ja-JP"/>
        </w:rPr>
        <w:t>S</w:t>
      </w:r>
      <w:r w:rsidRPr="00851F3E">
        <w:rPr>
          <w:rFonts w:ascii="Calibri" w:hAnsi="Calibri" w:cs="Calibri"/>
          <w:highlight w:val="yellow"/>
          <w:lang w:val="en-GB" w:eastAsia="ja-JP"/>
        </w:rPr>
        <w:t>queeze the gauze</w:t>
      </w:r>
      <w:r w:rsidR="00FA194E" w:rsidRPr="00851F3E">
        <w:rPr>
          <w:rFonts w:ascii="Calibri" w:hAnsi="Calibri" w:cs="Calibri"/>
          <w:highlight w:val="yellow"/>
          <w:lang w:val="en-GB" w:eastAsia="ja-JP"/>
        </w:rPr>
        <w:t xml:space="preserve"> well</w:t>
      </w:r>
      <w:r w:rsidRPr="00851F3E">
        <w:rPr>
          <w:rFonts w:ascii="Calibri" w:hAnsi="Calibri" w:cs="Calibri"/>
          <w:highlight w:val="yellow"/>
          <w:lang w:val="en-GB" w:eastAsia="ja-JP"/>
        </w:rPr>
        <w:t>.</w:t>
      </w:r>
    </w:p>
    <w:p w14:paraId="055003E5" w14:textId="77777777" w:rsidR="00A9164B" w:rsidRPr="00851F3E" w:rsidRDefault="00A9164B" w:rsidP="00CA7321">
      <w:pPr>
        <w:jc w:val="both"/>
        <w:rPr>
          <w:rFonts w:ascii="Calibri" w:hAnsi="Calibri" w:cs="Calibri"/>
          <w:highlight w:val="yellow"/>
          <w:lang w:val="en-GB" w:eastAsia="ja-JP"/>
        </w:rPr>
      </w:pPr>
    </w:p>
    <w:p w14:paraId="19121F57" w14:textId="1DD6DB97" w:rsidR="00D77AC3" w:rsidRPr="00851F3E" w:rsidRDefault="00CA1137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 w:eastAsia="ja-JP"/>
        </w:rPr>
      </w:pPr>
      <w:r w:rsidRPr="00851F3E">
        <w:rPr>
          <w:rFonts w:ascii="Calibri" w:hAnsi="Calibri" w:cs="Calibri"/>
          <w:lang w:val="en-GB" w:eastAsia="ja-JP"/>
        </w:rPr>
        <w:t>Inject local an</w:t>
      </w:r>
      <w:r w:rsidR="005E078F" w:rsidRPr="00851F3E">
        <w:rPr>
          <w:rFonts w:ascii="Calibri" w:hAnsi="Calibri" w:cs="Calibri"/>
          <w:lang w:val="en-GB" w:eastAsia="ja-JP"/>
        </w:rPr>
        <w:t>a</w:t>
      </w:r>
      <w:r w:rsidRPr="00851F3E">
        <w:rPr>
          <w:rFonts w:ascii="Calibri" w:hAnsi="Calibri" w:cs="Calibri"/>
          <w:lang w:val="en-GB" w:eastAsia="ja-JP"/>
        </w:rPr>
        <w:t xml:space="preserve">esthesia into skin and subcutaneous </w:t>
      </w:r>
      <w:r w:rsidRPr="00851F3E">
        <w:rPr>
          <w:rFonts w:ascii="Calibri" w:hAnsi="Calibri" w:cs="Calibri"/>
          <w:lang w:val="en-US" w:eastAsia="ja-JP"/>
        </w:rPr>
        <w:t>tissue</w:t>
      </w:r>
      <w:r w:rsidR="007F7AD8" w:rsidRPr="00851F3E">
        <w:rPr>
          <w:rFonts w:ascii="Calibri" w:hAnsi="Calibri" w:cs="Calibri"/>
          <w:lang w:val="en-US" w:eastAsia="ja-JP"/>
        </w:rPr>
        <w:t>,</w:t>
      </w:r>
      <w:r w:rsidRPr="00851F3E">
        <w:rPr>
          <w:rFonts w:ascii="Calibri" w:hAnsi="Calibri" w:cs="Calibri"/>
          <w:lang w:val="en-US" w:eastAsia="ja-JP"/>
        </w:rPr>
        <w:t xml:space="preserve"> but </w:t>
      </w:r>
      <w:r w:rsidRPr="00851F3E">
        <w:rPr>
          <w:rFonts w:ascii="Calibri" w:hAnsi="Calibri" w:cs="Calibri"/>
          <w:lang w:val="en-GB" w:eastAsia="ja-JP"/>
        </w:rPr>
        <w:t>not into muscle.</w:t>
      </w:r>
      <w:r w:rsidR="00601CDB" w:rsidRPr="00851F3E">
        <w:rPr>
          <w:rFonts w:ascii="Calibri" w:hAnsi="Calibri" w:cs="Calibri"/>
          <w:lang w:val="en-GB" w:eastAsia="ja-JP"/>
        </w:rPr>
        <w:t xml:space="preserve"> </w:t>
      </w:r>
      <w:r w:rsidR="00451FDC" w:rsidRPr="00851F3E">
        <w:rPr>
          <w:rFonts w:ascii="Calibri" w:hAnsi="Calibri" w:cs="Calibri"/>
          <w:lang w:val="en-GB" w:eastAsia="ja-JP"/>
        </w:rPr>
        <w:t xml:space="preserve">Make sure of the depth of the </w:t>
      </w:r>
      <w:proofErr w:type="spellStart"/>
      <w:r w:rsidR="00451FDC" w:rsidRPr="00851F3E">
        <w:rPr>
          <w:rFonts w:ascii="Calibri" w:hAnsi="Calibri" w:cs="Calibri"/>
          <w:lang w:val="en-GB" w:eastAsia="ja-JP"/>
        </w:rPr>
        <w:t>anesthesia</w:t>
      </w:r>
      <w:proofErr w:type="spellEnd"/>
      <w:r w:rsidR="00451FDC" w:rsidRPr="00851F3E">
        <w:rPr>
          <w:rFonts w:ascii="Calibri" w:hAnsi="Calibri" w:cs="Calibri"/>
          <w:lang w:val="en-GB" w:eastAsia="ja-JP"/>
        </w:rPr>
        <w:t xml:space="preserve"> by the absence of cutaneous pain.</w:t>
      </w:r>
      <w:r w:rsidR="00601CDB" w:rsidRPr="00851F3E">
        <w:rPr>
          <w:rFonts w:ascii="Calibri" w:hAnsi="Calibri" w:cs="Calibri"/>
          <w:lang w:val="en-GB" w:eastAsia="ja-JP"/>
        </w:rPr>
        <w:t xml:space="preserve"> </w:t>
      </w:r>
    </w:p>
    <w:p w14:paraId="51924038" w14:textId="77777777" w:rsidR="00D77AC3" w:rsidRPr="00851F3E" w:rsidRDefault="00D77AC3" w:rsidP="00CA7321">
      <w:pPr>
        <w:jc w:val="both"/>
        <w:rPr>
          <w:rFonts w:ascii="Calibri" w:hAnsi="Calibri" w:cs="Calibri"/>
          <w:lang w:val="en-GB" w:eastAsia="ja-JP"/>
        </w:rPr>
      </w:pPr>
    </w:p>
    <w:p w14:paraId="3C20E4B4" w14:textId="699FEE5F" w:rsidR="00CA1137" w:rsidRPr="00851F3E" w:rsidRDefault="00D11BF3" w:rsidP="00CA7321">
      <w:pPr>
        <w:jc w:val="both"/>
        <w:rPr>
          <w:rFonts w:ascii="Calibri" w:hAnsi="Calibri" w:cs="Calibri"/>
          <w:highlight w:val="yellow"/>
          <w:lang w:val="en-GB" w:eastAsia="ja-JP"/>
        </w:rPr>
      </w:pPr>
      <w:r w:rsidRPr="00851F3E">
        <w:rPr>
          <w:rFonts w:ascii="Calibri" w:hAnsi="Calibri" w:cs="Calibri"/>
          <w:lang w:val="en-GB" w:eastAsia="ja-JP"/>
        </w:rPr>
        <w:t>NOTE:</w:t>
      </w:r>
      <w:r w:rsidR="00CA1137" w:rsidRPr="00851F3E">
        <w:rPr>
          <w:rFonts w:ascii="Calibri" w:hAnsi="Calibri" w:cs="Calibri"/>
          <w:lang w:val="en-GB" w:eastAsia="ja-JP"/>
        </w:rPr>
        <w:t xml:space="preserve"> General an</w:t>
      </w:r>
      <w:r w:rsidR="005E078F" w:rsidRPr="00851F3E">
        <w:rPr>
          <w:rFonts w:ascii="Calibri" w:hAnsi="Calibri" w:cs="Calibri"/>
          <w:lang w:val="en-GB" w:eastAsia="ja-JP"/>
        </w:rPr>
        <w:t>a</w:t>
      </w:r>
      <w:r w:rsidR="00CA1137" w:rsidRPr="00851F3E">
        <w:rPr>
          <w:rFonts w:ascii="Calibri" w:hAnsi="Calibri" w:cs="Calibri"/>
          <w:lang w:val="en-GB" w:eastAsia="ja-JP"/>
        </w:rPr>
        <w:t xml:space="preserve">esthesia is </w:t>
      </w:r>
      <w:r w:rsidR="007F7AD8" w:rsidRPr="00851F3E">
        <w:rPr>
          <w:rFonts w:ascii="Calibri" w:hAnsi="Calibri" w:cs="Calibri"/>
          <w:lang w:val="en-GB" w:eastAsia="ja-JP"/>
        </w:rPr>
        <w:t>generally</w:t>
      </w:r>
      <w:r w:rsidR="00CA1137" w:rsidRPr="00851F3E">
        <w:rPr>
          <w:rFonts w:ascii="Calibri" w:hAnsi="Calibri" w:cs="Calibri"/>
          <w:lang w:val="en-GB" w:eastAsia="ja-JP"/>
        </w:rPr>
        <w:t xml:space="preserve"> used in </w:t>
      </w:r>
      <w:r w:rsidR="0058208E" w:rsidRPr="00851F3E">
        <w:rPr>
          <w:rFonts w:ascii="Calibri" w:hAnsi="Calibri" w:cs="Calibri"/>
          <w:lang w:val="en-GB" w:eastAsia="ja-JP"/>
        </w:rPr>
        <w:t>paediatric</w:t>
      </w:r>
      <w:r w:rsidR="00CA1137" w:rsidRPr="00851F3E">
        <w:rPr>
          <w:rFonts w:ascii="Calibri" w:hAnsi="Calibri" w:cs="Calibri"/>
          <w:lang w:val="en-GB" w:eastAsia="ja-JP"/>
        </w:rPr>
        <w:t xml:space="preserve"> patients</w:t>
      </w:r>
      <w:r w:rsidR="00FA194E" w:rsidRPr="00851F3E">
        <w:rPr>
          <w:rFonts w:ascii="Calibri" w:hAnsi="Calibri" w:cs="Calibri"/>
          <w:lang w:val="en-GB" w:eastAsia="ja-JP"/>
        </w:rPr>
        <w:t xml:space="preserve"> under </w:t>
      </w:r>
      <w:r w:rsidR="00B87D17" w:rsidRPr="00851F3E">
        <w:rPr>
          <w:rFonts w:ascii="Calibri" w:hAnsi="Calibri" w:cs="Calibri"/>
          <w:lang w:val="en-GB" w:eastAsia="ja-JP"/>
        </w:rPr>
        <w:t>15</w:t>
      </w:r>
      <w:r w:rsidR="00BB30B5" w:rsidRPr="00851F3E">
        <w:rPr>
          <w:rFonts w:ascii="Calibri" w:hAnsi="Calibri" w:cs="Calibri"/>
          <w:lang w:val="en-GB" w:eastAsia="ja-JP"/>
        </w:rPr>
        <w:t xml:space="preserve"> </w:t>
      </w:r>
      <w:r w:rsidR="00B87D17" w:rsidRPr="00851F3E">
        <w:rPr>
          <w:rFonts w:ascii="Calibri" w:hAnsi="Calibri" w:cs="Calibri"/>
          <w:lang w:val="en-GB" w:eastAsia="ja-JP"/>
        </w:rPr>
        <w:t xml:space="preserve">years </w:t>
      </w:r>
      <w:r w:rsidR="00BB30B5" w:rsidRPr="00851F3E">
        <w:rPr>
          <w:rFonts w:ascii="Calibri" w:hAnsi="Calibri" w:cs="Calibri"/>
          <w:lang w:val="en-GB" w:eastAsia="ja-JP"/>
        </w:rPr>
        <w:t>of age</w:t>
      </w:r>
      <w:r w:rsidR="00CA1137" w:rsidRPr="00851F3E">
        <w:rPr>
          <w:rFonts w:ascii="Calibri" w:hAnsi="Calibri" w:cs="Calibri"/>
          <w:lang w:val="en-GB" w:eastAsia="ja-JP"/>
        </w:rPr>
        <w:t>.</w:t>
      </w:r>
      <w:r w:rsidR="00211556" w:rsidRPr="00851F3E">
        <w:rPr>
          <w:rFonts w:ascii="Calibri" w:hAnsi="Calibri" w:cs="Calibri"/>
        </w:rPr>
        <w:t xml:space="preserve"> </w:t>
      </w:r>
    </w:p>
    <w:p w14:paraId="221C329B" w14:textId="77777777" w:rsidR="00A9164B" w:rsidRPr="00851F3E" w:rsidRDefault="00A9164B" w:rsidP="00CA7321">
      <w:pPr>
        <w:jc w:val="both"/>
        <w:rPr>
          <w:rFonts w:ascii="Calibri" w:hAnsi="Calibri" w:cs="Calibri"/>
          <w:highlight w:val="yellow"/>
          <w:lang w:val="en-GB" w:eastAsia="ja-JP"/>
        </w:rPr>
      </w:pPr>
    </w:p>
    <w:p w14:paraId="6CD69191" w14:textId="7B083BDA" w:rsidR="00773266" w:rsidRPr="00851F3E" w:rsidRDefault="00CA1137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highlight w:val="yellow"/>
          <w:lang w:val="en-GB" w:eastAsia="ja-JP"/>
        </w:rPr>
      </w:pPr>
      <w:r w:rsidRPr="00851F3E">
        <w:rPr>
          <w:rFonts w:ascii="Calibri" w:hAnsi="Calibri" w:cs="Calibri"/>
          <w:highlight w:val="yellow"/>
          <w:lang w:val="en-GB" w:eastAsia="ja-JP"/>
        </w:rPr>
        <w:lastRenderedPageBreak/>
        <w:t>M</w:t>
      </w:r>
      <w:r w:rsidR="00DC46FE" w:rsidRPr="00851F3E">
        <w:rPr>
          <w:rFonts w:ascii="Calibri" w:hAnsi="Calibri" w:cs="Calibri"/>
          <w:highlight w:val="yellow"/>
          <w:lang w:val="en-GB" w:eastAsia="ja-JP"/>
        </w:rPr>
        <w:t xml:space="preserve">ake </w:t>
      </w:r>
      <w:r w:rsidR="001B587A" w:rsidRPr="00851F3E">
        <w:rPr>
          <w:rFonts w:ascii="Calibri" w:hAnsi="Calibri" w:cs="Calibri"/>
          <w:highlight w:val="yellow"/>
          <w:lang w:val="en-GB" w:eastAsia="ja-JP"/>
        </w:rPr>
        <w:t xml:space="preserve">an </w:t>
      </w:r>
      <w:r w:rsidR="00DC46FE" w:rsidRPr="00851F3E">
        <w:rPr>
          <w:rFonts w:ascii="Calibri" w:hAnsi="Calibri" w:cs="Calibri"/>
          <w:highlight w:val="yellow"/>
          <w:lang w:val="en-GB" w:eastAsia="ja-JP"/>
        </w:rPr>
        <w:t xml:space="preserve">incision from </w:t>
      </w:r>
      <w:r w:rsidR="001B587A" w:rsidRPr="00851F3E">
        <w:rPr>
          <w:rFonts w:ascii="Calibri" w:hAnsi="Calibri" w:cs="Calibri"/>
          <w:highlight w:val="yellow"/>
          <w:lang w:val="en-GB" w:eastAsia="ja-JP"/>
        </w:rPr>
        <w:t xml:space="preserve">the </w:t>
      </w:r>
      <w:r w:rsidR="00DC46FE" w:rsidRPr="00851F3E">
        <w:rPr>
          <w:rFonts w:ascii="Calibri" w:hAnsi="Calibri" w:cs="Calibri"/>
          <w:highlight w:val="yellow"/>
          <w:lang w:val="en-GB" w:eastAsia="ja-JP"/>
        </w:rPr>
        <w:t xml:space="preserve">skin to the </w:t>
      </w:r>
      <w:r w:rsidR="00E519A2" w:rsidRPr="00851F3E">
        <w:rPr>
          <w:rFonts w:ascii="Calibri" w:hAnsi="Calibri" w:cs="Calibri"/>
          <w:highlight w:val="yellow"/>
          <w:lang w:val="en-GB" w:eastAsia="ja-JP"/>
        </w:rPr>
        <w:t xml:space="preserve">subcutaneous tissue. </w:t>
      </w:r>
      <w:r w:rsidR="00DC46FE" w:rsidRPr="00851F3E">
        <w:rPr>
          <w:rFonts w:ascii="Calibri" w:hAnsi="Calibri" w:cs="Calibri"/>
          <w:highlight w:val="yellow"/>
          <w:lang w:val="en-GB" w:eastAsia="ja-JP"/>
        </w:rPr>
        <w:t>Use small retract</w:t>
      </w:r>
      <w:r w:rsidR="001B587A" w:rsidRPr="00851F3E">
        <w:rPr>
          <w:rFonts w:ascii="Calibri" w:hAnsi="Calibri" w:cs="Calibri"/>
          <w:highlight w:val="yellow"/>
          <w:lang w:val="en-GB" w:eastAsia="ja-JP"/>
        </w:rPr>
        <w:t>ors</w:t>
      </w:r>
      <w:r w:rsidR="00DC46FE" w:rsidRPr="00851F3E">
        <w:rPr>
          <w:rFonts w:ascii="Calibri" w:hAnsi="Calibri" w:cs="Calibri"/>
          <w:highlight w:val="yellow"/>
          <w:lang w:val="en-GB" w:eastAsia="ja-JP"/>
        </w:rPr>
        <w:t xml:space="preserve"> to open the incision and separate the subcutaneous fat.</w:t>
      </w:r>
      <w:r w:rsidR="00773266" w:rsidRPr="00851F3E">
        <w:rPr>
          <w:rFonts w:ascii="Calibri" w:hAnsi="Calibri" w:cs="Calibri"/>
          <w:highlight w:val="yellow"/>
          <w:lang w:val="en-GB" w:eastAsia="ja-JP"/>
        </w:rPr>
        <w:t xml:space="preserve"> </w:t>
      </w:r>
    </w:p>
    <w:p w14:paraId="05ED22A5" w14:textId="77777777" w:rsidR="00D77AC3" w:rsidRPr="00851F3E" w:rsidRDefault="00D77AC3" w:rsidP="00CA7321">
      <w:pPr>
        <w:pStyle w:val="ListParagraph"/>
        <w:ind w:leftChars="0" w:left="0"/>
        <w:jc w:val="both"/>
        <w:rPr>
          <w:rFonts w:ascii="Calibri" w:hAnsi="Calibri" w:cs="Calibri"/>
          <w:highlight w:val="yellow"/>
          <w:lang w:val="en-GB" w:eastAsia="ja-JP"/>
        </w:rPr>
      </w:pPr>
    </w:p>
    <w:p w14:paraId="6D7E5E2E" w14:textId="3788AED2" w:rsidR="00DC46FE" w:rsidRPr="00851F3E" w:rsidRDefault="00D11BF3" w:rsidP="00CA7321">
      <w:pPr>
        <w:jc w:val="both"/>
        <w:rPr>
          <w:rFonts w:ascii="Calibri" w:hAnsi="Calibri" w:cs="Calibri"/>
          <w:highlight w:val="yellow"/>
          <w:lang w:val="en-GB" w:eastAsia="ja-JP"/>
        </w:rPr>
      </w:pPr>
      <w:r w:rsidRPr="00851F3E">
        <w:rPr>
          <w:rFonts w:ascii="Calibri" w:hAnsi="Calibri" w:cs="Calibri"/>
          <w:highlight w:val="yellow"/>
          <w:lang w:val="en-GB" w:eastAsia="ja-JP"/>
        </w:rPr>
        <w:t>NOTE:</w:t>
      </w:r>
      <w:r w:rsidR="00773266" w:rsidRPr="00851F3E">
        <w:rPr>
          <w:rFonts w:ascii="Calibri" w:hAnsi="Calibri" w:cs="Calibri"/>
          <w:highlight w:val="yellow"/>
          <w:lang w:val="en-GB" w:eastAsia="ja-JP"/>
        </w:rPr>
        <w:t xml:space="preserve"> At this step, a portion of the skin can be cut for fibroblast culture. </w:t>
      </w:r>
    </w:p>
    <w:p w14:paraId="7FEAC598" w14:textId="77777777" w:rsidR="00A9164B" w:rsidRPr="00851F3E" w:rsidRDefault="00A9164B" w:rsidP="00CA7321">
      <w:pPr>
        <w:jc w:val="both"/>
        <w:rPr>
          <w:rFonts w:ascii="Calibri" w:hAnsi="Calibri" w:cs="Calibri"/>
          <w:highlight w:val="yellow"/>
          <w:lang w:val="en-GB" w:eastAsia="ja-JP"/>
        </w:rPr>
      </w:pPr>
    </w:p>
    <w:p w14:paraId="59248F67" w14:textId="6A3E62A6" w:rsidR="00DC46FE" w:rsidRPr="00851F3E" w:rsidRDefault="00086769" w:rsidP="00CA7321">
      <w:pPr>
        <w:jc w:val="both"/>
        <w:rPr>
          <w:rFonts w:ascii="Calibri" w:hAnsi="Calibri" w:cs="Calibri"/>
          <w:highlight w:val="yellow"/>
          <w:lang w:val="en-GB" w:eastAsia="ja-JP"/>
        </w:rPr>
      </w:pPr>
      <w:r w:rsidRPr="00851F3E">
        <w:rPr>
          <w:rFonts w:ascii="Calibri" w:hAnsi="Calibri" w:cs="Calibri"/>
          <w:highlight w:val="yellow"/>
          <w:lang w:val="en-GB" w:eastAsia="ja-JP"/>
        </w:rPr>
        <w:t>1.</w:t>
      </w:r>
      <w:r w:rsidR="00E519A2" w:rsidRPr="00851F3E">
        <w:rPr>
          <w:rFonts w:ascii="Calibri" w:hAnsi="Calibri" w:cs="Calibri"/>
          <w:highlight w:val="yellow"/>
          <w:lang w:val="en-GB" w:eastAsia="ja-JP"/>
        </w:rPr>
        <w:t>1.5</w:t>
      </w:r>
      <w:r w:rsidR="00DC46FE" w:rsidRPr="00851F3E">
        <w:rPr>
          <w:rFonts w:ascii="Calibri" w:hAnsi="Calibri" w:cs="Calibri"/>
          <w:highlight w:val="yellow"/>
          <w:lang w:val="en-GB" w:eastAsia="ja-JP"/>
        </w:rPr>
        <w:t xml:space="preserve"> </w:t>
      </w:r>
      <w:r w:rsidR="00717C2E" w:rsidRPr="00851F3E">
        <w:rPr>
          <w:rFonts w:ascii="Calibri" w:hAnsi="Calibri" w:cs="Calibri"/>
          <w:highlight w:val="yellow"/>
          <w:lang w:val="en-GB" w:eastAsia="ja-JP"/>
        </w:rPr>
        <w:t>Make a</w:t>
      </w:r>
      <w:r w:rsidR="00633F08" w:rsidRPr="00851F3E">
        <w:rPr>
          <w:rFonts w:ascii="Calibri" w:hAnsi="Calibri" w:cs="Calibri"/>
          <w:highlight w:val="yellow"/>
          <w:lang w:val="en-GB" w:eastAsia="ja-JP"/>
        </w:rPr>
        <w:t>nother</w:t>
      </w:r>
      <w:r w:rsidR="00717C2E" w:rsidRPr="00851F3E">
        <w:rPr>
          <w:rFonts w:ascii="Calibri" w:hAnsi="Calibri" w:cs="Calibri"/>
          <w:highlight w:val="yellow"/>
          <w:lang w:val="en-GB" w:eastAsia="ja-JP"/>
        </w:rPr>
        <w:t xml:space="preserve"> sma</w:t>
      </w:r>
      <w:r w:rsidR="00CA1137" w:rsidRPr="00851F3E">
        <w:rPr>
          <w:rFonts w:ascii="Calibri" w:hAnsi="Calibri" w:cs="Calibri"/>
          <w:highlight w:val="yellow"/>
          <w:lang w:val="en-GB" w:eastAsia="ja-JP"/>
        </w:rPr>
        <w:t xml:space="preserve">ll incision </w:t>
      </w:r>
      <w:r w:rsidR="00FA194E" w:rsidRPr="00851F3E">
        <w:rPr>
          <w:rFonts w:ascii="Calibri" w:hAnsi="Calibri" w:cs="Calibri"/>
          <w:highlight w:val="yellow"/>
          <w:lang w:val="en-GB" w:eastAsia="ja-JP"/>
        </w:rPr>
        <w:t xml:space="preserve">in </w:t>
      </w:r>
      <w:r w:rsidR="00CA1137" w:rsidRPr="00851F3E">
        <w:rPr>
          <w:rFonts w:ascii="Calibri" w:hAnsi="Calibri" w:cs="Calibri"/>
          <w:highlight w:val="yellow"/>
          <w:lang w:val="en-GB" w:eastAsia="ja-JP"/>
        </w:rPr>
        <w:t>the</w:t>
      </w:r>
      <w:r w:rsidR="00717C2E" w:rsidRPr="00851F3E">
        <w:rPr>
          <w:rFonts w:ascii="Calibri" w:hAnsi="Calibri" w:cs="Calibri"/>
          <w:highlight w:val="yellow"/>
          <w:lang w:val="en-GB" w:eastAsia="ja-JP"/>
        </w:rPr>
        <w:t xml:space="preserve"> fascia and cut the fascia further. Clamp the edges </w:t>
      </w:r>
      <w:r w:rsidR="001B587A" w:rsidRPr="00851F3E">
        <w:rPr>
          <w:rFonts w:ascii="Calibri" w:hAnsi="Calibri" w:cs="Calibri"/>
          <w:highlight w:val="yellow"/>
          <w:lang w:val="en-GB" w:eastAsia="ja-JP"/>
        </w:rPr>
        <w:t xml:space="preserve">using </w:t>
      </w:r>
      <w:r w:rsidR="00717C2E" w:rsidRPr="00851F3E">
        <w:rPr>
          <w:rFonts w:ascii="Calibri" w:hAnsi="Calibri" w:cs="Calibri"/>
          <w:highlight w:val="yellow"/>
          <w:lang w:val="en-GB" w:eastAsia="ja-JP"/>
        </w:rPr>
        <w:t>mosquito forceps to expose the muscle.</w:t>
      </w:r>
    </w:p>
    <w:p w14:paraId="2B00227F" w14:textId="77777777" w:rsidR="00A9164B" w:rsidRPr="00851F3E" w:rsidRDefault="00A9164B" w:rsidP="00CA7321">
      <w:pPr>
        <w:jc w:val="both"/>
        <w:rPr>
          <w:rFonts w:ascii="Calibri" w:hAnsi="Calibri" w:cs="Calibri"/>
          <w:highlight w:val="yellow"/>
          <w:lang w:val="en-GB" w:eastAsia="ja-JP"/>
        </w:rPr>
      </w:pPr>
    </w:p>
    <w:p w14:paraId="3F3AD86C" w14:textId="765B5C3C" w:rsidR="00717C2E" w:rsidRPr="00851F3E" w:rsidRDefault="00717C2E" w:rsidP="00CA7321">
      <w:pPr>
        <w:jc w:val="both"/>
        <w:rPr>
          <w:rFonts w:ascii="Calibri" w:hAnsi="Calibri" w:cs="Calibri"/>
          <w:highlight w:val="yellow"/>
          <w:lang w:val="en-GB" w:eastAsia="ja-JP"/>
        </w:rPr>
      </w:pPr>
      <w:r w:rsidRPr="00851F3E">
        <w:rPr>
          <w:rFonts w:ascii="Calibri" w:hAnsi="Calibri" w:cs="Calibri"/>
          <w:highlight w:val="yellow"/>
          <w:lang w:val="en-GB" w:eastAsia="ja-JP"/>
        </w:rPr>
        <w:t>1.</w:t>
      </w:r>
      <w:r w:rsidR="00086769" w:rsidRPr="00851F3E">
        <w:rPr>
          <w:rFonts w:ascii="Calibri" w:hAnsi="Calibri" w:cs="Calibri"/>
          <w:highlight w:val="yellow"/>
          <w:lang w:val="en-GB" w:eastAsia="ja-JP"/>
        </w:rPr>
        <w:t>1.</w:t>
      </w:r>
      <w:r w:rsidR="00E519A2" w:rsidRPr="00851F3E">
        <w:rPr>
          <w:rFonts w:ascii="Calibri" w:hAnsi="Calibri" w:cs="Calibri"/>
          <w:highlight w:val="yellow"/>
          <w:lang w:val="en-GB" w:eastAsia="ja-JP"/>
        </w:rPr>
        <w:t>6</w:t>
      </w:r>
      <w:r w:rsidRPr="00851F3E">
        <w:rPr>
          <w:rFonts w:ascii="Calibri" w:hAnsi="Calibri" w:cs="Calibri"/>
          <w:highlight w:val="yellow"/>
          <w:lang w:val="en-GB" w:eastAsia="ja-JP"/>
        </w:rPr>
        <w:t xml:space="preserve"> Use a suture to pull up the selected portion of the muscle. Make a small tunnel </w:t>
      </w:r>
      <w:r w:rsidR="001B587A" w:rsidRPr="00851F3E">
        <w:rPr>
          <w:rFonts w:ascii="Calibri" w:hAnsi="Calibri" w:cs="Calibri"/>
          <w:highlight w:val="yellow"/>
          <w:lang w:val="en-GB" w:eastAsia="ja-JP"/>
        </w:rPr>
        <w:t xml:space="preserve">using </w:t>
      </w:r>
      <w:r w:rsidRPr="00851F3E">
        <w:rPr>
          <w:rFonts w:ascii="Calibri" w:hAnsi="Calibri" w:cs="Calibri"/>
          <w:highlight w:val="yellow"/>
          <w:lang w:val="en-GB" w:eastAsia="ja-JP"/>
        </w:rPr>
        <w:t xml:space="preserve">Iris scissors and insert mosquito forceps </w:t>
      </w:r>
      <w:r w:rsidR="00233682" w:rsidRPr="00851F3E">
        <w:rPr>
          <w:rFonts w:ascii="Calibri" w:hAnsi="Calibri" w:cs="Calibri"/>
          <w:highlight w:val="yellow"/>
          <w:lang w:val="en-GB" w:eastAsia="ja-JP"/>
        </w:rPr>
        <w:t>in</w:t>
      </w:r>
      <w:r w:rsidRPr="00851F3E">
        <w:rPr>
          <w:rFonts w:ascii="Calibri" w:hAnsi="Calibri" w:cs="Calibri"/>
          <w:highlight w:val="yellow"/>
          <w:lang w:val="en-GB" w:eastAsia="ja-JP"/>
        </w:rPr>
        <w:t xml:space="preserve">to the tunnel. </w:t>
      </w:r>
    </w:p>
    <w:p w14:paraId="5D93AF10" w14:textId="77777777" w:rsidR="00A9164B" w:rsidRPr="00851F3E" w:rsidRDefault="00A9164B" w:rsidP="00CA7321">
      <w:pPr>
        <w:jc w:val="both"/>
        <w:rPr>
          <w:rFonts w:ascii="Calibri" w:hAnsi="Calibri" w:cs="Calibri"/>
          <w:highlight w:val="yellow"/>
          <w:lang w:val="en-GB" w:eastAsia="ja-JP"/>
        </w:rPr>
      </w:pPr>
    </w:p>
    <w:p w14:paraId="25C72033" w14:textId="77777777" w:rsidR="003677C1" w:rsidRPr="00851F3E" w:rsidRDefault="00717C2E" w:rsidP="00CA7321">
      <w:pPr>
        <w:jc w:val="both"/>
        <w:rPr>
          <w:rFonts w:ascii="Calibri" w:hAnsi="Calibri" w:cs="Calibri"/>
          <w:highlight w:val="yellow"/>
          <w:lang w:val="en-GB" w:eastAsia="ja-JP"/>
        </w:rPr>
      </w:pPr>
      <w:r w:rsidRPr="00851F3E">
        <w:rPr>
          <w:rFonts w:ascii="Calibri" w:hAnsi="Calibri" w:cs="Calibri"/>
          <w:highlight w:val="yellow"/>
          <w:lang w:val="en-GB" w:eastAsia="ja-JP"/>
        </w:rPr>
        <w:t>1.</w:t>
      </w:r>
      <w:r w:rsidR="00086769" w:rsidRPr="00851F3E">
        <w:rPr>
          <w:rFonts w:ascii="Calibri" w:hAnsi="Calibri" w:cs="Calibri"/>
          <w:highlight w:val="yellow"/>
          <w:lang w:val="en-GB" w:eastAsia="ja-JP"/>
        </w:rPr>
        <w:t>1.</w:t>
      </w:r>
      <w:r w:rsidR="00E519A2" w:rsidRPr="00851F3E">
        <w:rPr>
          <w:rFonts w:ascii="Calibri" w:hAnsi="Calibri" w:cs="Calibri"/>
          <w:highlight w:val="yellow"/>
          <w:lang w:val="en-GB" w:eastAsia="ja-JP"/>
        </w:rPr>
        <w:t>7</w:t>
      </w:r>
      <w:r w:rsidRPr="00851F3E">
        <w:rPr>
          <w:rFonts w:ascii="Calibri" w:hAnsi="Calibri" w:cs="Calibri"/>
          <w:highlight w:val="yellow"/>
          <w:lang w:val="en-GB" w:eastAsia="ja-JP"/>
        </w:rPr>
        <w:t xml:space="preserve"> Separate the muscle bundle </w:t>
      </w:r>
      <w:r w:rsidR="001B587A" w:rsidRPr="00851F3E">
        <w:rPr>
          <w:rFonts w:ascii="Calibri" w:hAnsi="Calibri" w:cs="Calibri"/>
          <w:highlight w:val="yellow"/>
          <w:lang w:val="en-GB" w:eastAsia="ja-JP"/>
        </w:rPr>
        <w:t xml:space="preserve">using </w:t>
      </w:r>
      <w:r w:rsidRPr="00851F3E">
        <w:rPr>
          <w:rFonts w:ascii="Calibri" w:hAnsi="Calibri" w:cs="Calibri"/>
          <w:highlight w:val="yellow"/>
          <w:lang w:val="en-GB" w:eastAsia="ja-JP"/>
        </w:rPr>
        <w:t>forceps and cut both ends of the target portion</w:t>
      </w:r>
      <w:r w:rsidR="00086769" w:rsidRPr="00851F3E">
        <w:rPr>
          <w:rFonts w:ascii="Calibri" w:hAnsi="Calibri" w:cs="Calibri"/>
          <w:highlight w:val="yellow"/>
          <w:lang w:val="en-GB" w:eastAsia="ja-JP"/>
        </w:rPr>
        <w:t xml:space="preserve">. </w:t>
      </w:r>
    </w:p>
    <w:p w14:paraId="6A475508" w14:textId="77777777" w:rsidR="003677C1" w:rsidRPr="00851F3E" w:rsidRDefault="003677C1" w:rsidP="00CA7321">
      <w:pPr>
        <w:jc w:val="both"/>
        <w:rPr>
          <w:rFonts w:ascii="Calibri" w:hAnsi="Calibri" w:cs="Calibri"/>
          <w:highlight w:val="yellow"/>
          <w:lang w:val="en-GB" w:eastAsia="ja-JP"/>
        </w:rPr>
      </w:pPr>
    </w:p>
    <w:p w14:paraId="483E9608" w14:textId="11A76EE1" w:rsidR="005D7293" w:rsidRPr="00851F3E" w:rsidRDefault="00D11BF3" w:rsidP="00CA7321">
      <w:pPr>
        <w:jc w:val="both"/>
        <w:rPr>
          <w:rFonts w:ascii="Calibri" w:hAnsi="Calibri" w:cs="Calibri"/>
          <w:highlight w:val="yellow"/>
          <w:lang w:val="en-GB" w:eastAsia="ja-JP"/>
        </w:rPr>
      </w:pPr>
      <w:r w:rsidRPr="00851F3E">
        <w:rPr>
          <w:rFonts w:ascii="Calibri" w:hAnsi="Calibri" w:cs="Calibri"/>
          <w:highlight w:val="yellow"/>
          <w:lang w:val="en-GB" w:eastAsia="ja-JP"/>
        </w:rPr>
        <w:t>NOTE:</w:t>
      </w:r>
      <w:r w:rsidR="00633F08" w:rsidRPr="00851F3E">
        <w:rPr>
          <w:rFonts w:ascii="Calibri" w:hAnsi="Calibri" w:cs="Calibri"/>
          <w:highlight w:val="yellow"/>
          <w:lang w:val="en-GB" w:eastAsia="ja-JP"/>
        </w:rPr>
        <w:t xml:space="preserve"> </w:t>
      </w:r>
      <w:r w:rsidR="00086769" w:rsidRPr="00851F3E">
        <w:rPr>
          <w:rFonts w:ascii="Calibri" w:hAnsi="Calibri" w:cs="Calibri"/>
          <w:highlight w:val="yellow"/>
          <w:lang w:val="en-GB" w:eastAsia="ja-JP"/>
        </w:rPr>
        <w:t>Muscle biopsy specimen</w:t>
      </w:r>
      <w:r w:rsidR="00FA194E" w:rsidRPr="00851F3E">
        <w:rPr>
          <w:rFonts w:ascii="Calibri" w:hAnsi="Calibri" w:cs="Calibri"/>
          <w:highlight w:val="yellow"/>
          <w:lang w:val="en-GB" w:eastAsia="ja-JP"/>
        </w:rPr>
        <w:t>s</w:t>
      </w:r>
      <w:r w:rsidR="00086769" w:rsidRPr="00851F3E">
        <w:rPr>
          <w:rFonts w:ascii="Calibri" w:hAnsi="Calibri" w:cs="Calibri"/>
          <w:highlight w:val="yellow"/>
          <w:lang w:val="en-GB" w:eastAsia="ja-JP"/>
        </w:rPr>
        <w:t xml:space="preserve"> should be around the size of </w:t>
      </w:r>
      <w:r w:rsidR="00FA194E" w:rsidRPr="00851F3E">
        <w:rPr>
          <w:rFonts w:ascii="Calibri" w:hAnsi="Calibri" w:cs="Calibri"/>
          <w:highlight w:val="yellow"/>
          <w:lang w:val="en-GB" w:eastAsia="ja-JP"/>
        </w:rPr>
        <w:t xml:space="preserve">a </w:t>
      </w:r>
      <w:r w:rsidR="00086769" w:rsidRPr="00851F3E">
        <w:rPr>
          <w:rFonts w:ascii="Calibri" w:hAnsi="Calibri" w:cs="Calibri"/>
          <w:highlight w:val="yellow"/>
          <w:lang w:val="en-GB" w:eastAsia="ja-JP"/>
        </w:rPr>
        <w:t>pencil for adult patients</w:t>
      </w:r>
      <w:r w:rsidR="00067D42" w:rsidRPr="00851F3E">
        <w:rPr>
          <w:rFonts w:ascii="Calibri" w:hAnsi="Calibri" w:cs="Calibri"/>
          <w:highlight w:val="yellow"/>
          <w:lang w:val="en-GB" w:eastAsia="ja-JP"/>
        </w:rPr>
        <w:t xml:space="preserve"> (</w:t>
      </w:r>
      <w:r w:rsidR="0030052E" w:rsidRPr="00851F3E">
        <w:rPr>
          <w:rFonts w:ascii="Calibri" w:hAnsi="Calibri" w:cs="Calibri"/>
          <w:highlight w:val="yellow"/>
          <w:lang w:val="en-GB" w:eastAsia="ja-JP"/>
        </w:rPr>
        <w:t xml:space="preserve">length 1.0-1.5 cm, </w:t>
      </w:r>
      <w:r w:rsidR="00A04BB5" w:rsidRPr="00851F3E">
        <w:rPr>
          <w:rFonts w:ascii="Calibri" w:hAnsi="Calibri" w:cs="Calibri"/>
          <w:highlight w:val="yellow"/>
          <w:lang w:val="en-GB" w:eastAsia="ja-JP"/>
        </w:rPr>
        <w:t>diameter 0.8-1.0 cm</w:t>
      </w:r>
      <w:r w:rsidR="00067D42" w:rsidRPr="00851F3E">
        <w:rPr>
          <w:rFonts w:ascii="Calibri" w:hAnsi="Calibri" w:cs="Calibri"/>
          <w:highlight w:val="yellow"/>
          <w:lang w:val="en-GB" w:eastAsia="ja-JP"/>
        </w:rPr>
        <w:t>)</w:t>
      </w:r>
      <w:r w:rsidR="001B587A" w:rsidRPr="00851F3E">
        <w:rPr>
          <w:rFonts w:ascii="Calibri" w:hAnsi="Calibri" w:cs="Calibri"/>
          <w:highlight w:val="yellow"/>
          <w:lang w:val="en-GB" w:eastAsia="ja-JP"/>
        </w:rPr>
        <w:t>.</w:t>
      </w:r>
      <w:r w:rsidR="003A181C" w:rsidRPr="00851F3E">
        <w:rPr>
          <w:rFonts w:ascii="Calibri" w:hAnsi="Calibri" w:cs="Calibri"/>
          <w:highlight w:val="yellow"/>
          <w:lang w:val="en-GB" w:eastAsia="ja-JP"/>
        </w:rPr>
        <w:t xml:space="preserve"> </w:t>
      </w:r>
      <w:r w:rsidR="001B587A" w:rsidRPr="00851F3E">
        <w:rPr>
          <w:rFonts w:ascii="Calibri" w:hAnsi="Calibri" w:cs="Calibri"/>
          <w:highlight w:val="yellow"/>
          <w:lang w:val="en-GB" w:eastAsia="ja-JP"/>
        </w:rPr>
        <w:t>T</w:t>
      </w:r>
      <w:r w:rsidR="003A181C" w:rsidRPr="00851F3E">
        <w:rPr>
          <w:rFonts w:ascii="Calibri" w:hAnsi="Calibri" w:cs="Calibri"/>
          <w:highlight w:val="yellow"/>
          <w:lang w:val="en-GB" w:eastAsia="ja-JP"/>
        </w:rPr>
        <w:t xml:space="preserve">he specimen should be around 1 cm </w:t>
      </w:r>
      <w:r w:rsidR="00BB30B5" w:rsidRPr="00851F3E">
        <w:rPr>
          <w:rFonts w:ascii="Calibri" w:hAnsi="Calibri" w:cs="Calibri"/>
          <w:highlight w:val="yellow"/>
          <w:lang w:val="en-GB" w:eastAsia="ja-JP"/>
        </w:rPr>
        <w:t>in</w:t>
      </w:r>
      <w:r w:rsidR="003A181C" w:rsidRPr="00851F3E">
        <w:rPr>
          <w:rFonts w:ascii="Calibri" w:hAnsi="Calibri" w:cs="Calibri"/>
          <w:highlight w:val="yellow"/>
          <w:lang w:val="en-GB" w:eastAsia="ja-JP"/>
        </w:rPr>
        <w:t xml:space="preserve"> length and 5</w:t>
      </w:r>
      <w:r w:rsidR="00BB30B5" w:rsidRPr="00851F3E">
        <w:rPr>
          <w:rFonts w:ascii="Calibri" w:hAnsi="Calibri" w:cs="Calibri"/>
          <w:highlight w:val="yellow"/>
          <w:lang w:val="en-GB" w:eastAsia="ja-JP"/>
        </w:rPr>
        <w:t xml:space="preserve"> </w:t>
      </w:r>
      <w:r w:rsidR="003A181C" w:rsidRPr="00851F3E">
        <w:rPr>
          <w:rFonts w:ascii="Calibri" w:hAnsi="Calibri" w:cs="Calibri"/>
          <w:highlight w:val="yellow"/>
          <w:lang w:val="en-GB" w:eastAsia="ja-JP"/>
        </w:rPr>
        <w:t xml:space="preserve">mm </w:t>
      </w:r>
      <w:r w:rsidR="00BB30B5" w:rsidRPr="00851F3E">
        <w:rPr>
          <w:rFonts w:ascii="Calibri" w:hAnsi="Calibri" w:cs="Calibri"/>
          <w:highlight w:val="yellow"/>
          <w:lang w:val="en-GB" w:eastAsia="ja-JP"/>
        </w:rPr>
        <w:t>in</w:t>
      </w:r>
      <w:r w:rsidR="003A181C" w:rsidRPr="00851F3E">
        <w:rPr>
          <w:rFonts w:ascii="Calibri" w:hAnsi="Calibri" w:cs="Calibri"/>
          <w:highlight w:val="yellow"/>
          <w:lang w:val="en-GB" w:eastAsia="ja-JP"/>
        </w:rPr>
        <w:t xml:space="preserve"> diameter</w:t>
      </w:r>
      <w:r w:rsidR="001B587A" w:rsidRPr="00851F3E">
        <w:rPr>
          <w:rFonts w:ascii="Calibri" w:hAnsi="Calibri" w:cs="Calibri"/>
          <w:highlight w:val="yellow"/>
          <w:lang w:val="en-GB" w:eastAsia="ja-JP"/>
        </w:rPr>
        <w:t xml:space="preserve"> in paediatric patients</w:t>
      </w:r>
      <w:r w:rsidR="003A181C" w:rsidRPr="00851F3E">
        <w:rPr>
          <w:rFonts w:ascii="Calibri" w:hAnsi="Calibri" w:cs="Calibri"/>
          <w:highlight w:val="yellow"/>
          <w:lang w:val="en-GB" w:eastAsia="ja-JP"/>
        </w:rPr>
        <w:t>.</w:t>
      </w:r>
    </w:p>
    <w:p w14:paraId="2C77AB76" w14:textId="77777777" w:rsidR="00A9164B" w:rsidRPr="00851F3E" w:rsidRDefault="00A9164B" w:rsidP="00CA7321">
      <w:pPr>
        <w:jc w:val="both"/>
        <w:rPr>
          <w:rFonts w:ascii="Calibri" w:hAnsi="Calibri" w:cs="Calibri"/>
          <w:highlight w:val="yellow"/>
          <w:lang w:val="en-GB" w:eastAsia="ja-JP"/>
        </w:rPr>
      </w:pPr>
    </w:p>
    <w:p w14:paraId="4A7722C7" w14:textId="0488C3F0" w:rsidR="00700889" w:rsidRPr="00851F3E" w:rsidRDefault="00E519A2" w:rsidP="00CA7321">
      <w:pPr>
        <w:jc w:val="both"/>
        <w:rPr>
          <w:rFonts w:ascii="Calibri" w:hAnsi="Calibri" w:cs="Calibri"/>
          <w:highlight w:val="yellow"/>
          <w:lang w:val="en-GB" w:eastAsia="ja-JP"/>
        </w:rPr>
      </w:pPr>
      <w:r w:rsidRPr="00851F3E">
        <w:rPr>
          <w:rFonts w:ascii="Calibri" w:hAnsi="Calibri" w:cs="Calibri"/>
          <w:highlight w:val="yellow"/>
          <w:lang w:val="en-GB" w:eastAsia="ja-JP"/>
        </w:rPr>
        <w:t>1.1.8 Wrap the specimen in saline-dampened gauze and transport the fresh muscle at room temperature</w:t>
      </w:r>
      <w:r w:rsidR="00233682" w:rsidRPr="00851F3E">
        <w:rPr>
          <w:rFonts w:ascii="Calibri" w:hAnsi="Calibri" w:cs="Calibri"/>
          <w:highlight w:val="yellow"/>
          <w:lang w:val="en-GB" w:eastAsia="ja-JP"/>
        </w:rPr>
        <w:t xml:space="preserve"> (RT)</w:t>
      </w:r>
      <w:r w:rsidRPr="00851F3E">
        <w:rPr>
          <w:rFonts w:ascii="Calibri" w:hAnsi="Calibri" w:cs="Calibri"/>
          <w:highlight w:val="yellow"/>
          <w:lang w:val="en-GB" w:eastAsia="ja-JP"/>
        </w:rPr>
        <w:t xml:space="preserve"> immediately to </w:t>
      </w:r>
      <w:r w:rsidR="00633F08" w:rsidRPr="00851F3E">
        <w:rPr>
          <w:rFonts w:ascii="Calibri" w:hAnsi="Calibri" w:cs="Calibri"/>
          <w:highlight w:val="yellow"/>
          <w:lang w:val="en-GB" w:eastAsia="ja-JP"/>
        </w:rPr>
        <w:t xml:space="preserve">a </w:t>
      </w:r>
      <w:r w:rsidRPr="00851F3E">
        <w:rPr>
          <w:rFonts w:ascii="Calibri" w:hAnsi="Calibri" w:cs="Calibri"/>
          <w:highlight w:val="yellow"/>
          <w:lang w:val="en-GB" w:eastAsia="ja-JP"/>
        </w:rPr>
        <w:t>facility</w:t>
      </w:r>
      <w:r w:rsidR="00633F08" w:rsidRPr="00851F3E">
        <w:rPr>
          <w:rFonts w:ascii="Calibri" w:hAnsi="Calibri" w:cs="Calibri"/>
          <w:highlight w:val="yellow"/>
          <w:lang w:val="en-GB" w:eastAsia="ja-JP"/>
        </w:rPr>
        <w:t xml:space="preserve"> where the specimen </w:t>
      </w:r>
      <w:r w:rsidR="00171C53" w:rsidRPr="00851F3E">
        <w:rPr>
          <w:rFonts w:ascii="Calibri" w:hAnsi="Calibri" w:cs="Calibri"/>
          <w:highlight w:val="yellow"/>
          <w:lang w:val="en-GB" w:eastAsia="ja-JP"/>
        </w:rPr>
        <w:t xml:space="preserve">can be </w:t>
      </w:r>
      <w:r w:rsidR="00633F08" w:rsidRPr="00851F3E">
        <w:rPr>
          <w:rFonts w:ascii="Calibri" w:hAnsi="Calibri" w:cs="Calibri"/>
          <w:highlight w:val="yellow"/>
          <w:lang w:val="en-GB" w:eastAsia="ja-JP"/>
        </w:rPr>
        <w:t>prepared</w:t>
      </w:r>
      <w:r w:rsidR="00233682" w:rsidRPr="00851F3E">
        <w:rPr>
          <w:rFonts w:ascii="Calibri" w:hAnsi="Calibri" w:cs="Calibri"/>
          <w:highlight w:val="yellow"/>
          <w:lang w:val="en-GB" w:eastAsia="ja-JP"/>
        </w:rPr>
        <w:t xml:space="preserve"> for further analysis</w:t>
      </w:r>
      <w:r w:rsidRPr="00851F3E">
        <w:rPr>
          <w:rFonts w:ascii="Calibri" w:hAnsi="Calibri" w:cs="Calibri"/>
          <w:highlight w:val="yellow"/>
          <w:lang w:val="en-GB" w:eastAsia="ja-JP"/>
        </w:rPr>
        <w:t xml:space="preserve">. </w:t>
      </w:r>
    </w:p>
    <w:p w14:paraId="0DD1893C" w14:textId="77777777" w:rsidR="00D77AC3" w:rsidRPr="00851F3E" w:rsidRDefault="00D77AC3" w:rsidP="00CA7321">
      <w:pPr>
        <w:jc w:val="both"/>
        <w:rPr>
          <w:rFonts w:ascii="Calibri" w:hAnsi="Calibri" w:cs="Calibri"/>
          <w:highlight w:val="yellow"/>
          <w:lang w:val="en-GB" w:eastAsia="ja-JP"/>
        </w:rPr>
      </w:pPr>
    </w:p>
    <w:p w14:paraId="6ED50629" w14:textId="394BF801" w:rsidR="00954756" w:rsidRPr="00851F3E" w:rsidRDefault="00D11BF3" w:rsidP="00CA7321">
      <w:pPr>
        <w:jc w:val="both"/>
        <w:rPr>
          <w:rFonts w:ascii="Calibri" w:hAnsi="Calibri" w:cs="Calibri"/>
          <w:highlight w:val="yellow"/>
          <w:lang w:val="en-GB" w:eastAsia="ja-JP"/>
        </w:rPr>
      </w:pPr>
      <w:r w:rsidRPr="00851F3E">
        <w:rPr>
          <w:rFonts w:ascii="Calibri" w:hAnsi="Calibri" w:cs="Calibri"/>
          <w:highlight w:val="yellow"/>
          <w:lang w:val="en-GB" w:eastAsia="ja-JP"/>
        </w:rPr>
        <w:t>NOTE:</w:t>
      </w:r>
      <w:r w:rsidR="00954756" w:rsidRPr="00851F3E">
        <w:rPr>
          <w:rFonts w:ascii="Calibri" w:hAnsi="Calibri" w:cs="Calibri"/>
          <w:highlight w:val="yellow"/>
          <w:lang w:val="en-GB" w:eastAsia="ja-JP"/>
        </w:rPr>
        <w:t xml:space="preserve"> </w:t>
      </w:r>
      <w:r w:rsidR="00F844F7" w:rsidRPr="00851F3E">
        <w:rPr>
          <w:rFonts w:ascii="Calibri" w:hAnsi="Calibri" w:cs="Calibri"/>
          <w:highlight w:val="yellow"/>
          <w:lang w:val="en-GB" w:eastAsia="ja-JP"/>
        </w:rPr>
        <w:t>The specimens should be transported</w:t>
      </w:r>
      <w:r w:rsidR="001B587A" w:rsidRPr="00851F3E">
        <w:rPr>
          <w:rFonts w:ascii="Calibri" w:hAnsi="Calibri" w:cs="Calibri"/>
          <w:highlight w:val="yellow"/>
          <w:lang w:val="en-GB" w:eastAsia="ja-JP"/>
        </w:rPr>
        <w:t xml:space="preserve"> at 4</w:t>
      </w:r>
      <w:r w:rsidR="00CA7321">
        <w:rPr>
          <w:rFonts w:ascii="Calibri" w:hAnsi="Calibri" w:cs="Calibri"/>
          <w:highlight w:val="yellow"/>
          <w:lang w:val="en-GB" w:eastAsia="ja-JP"/>
        </w:rPr>
        <w:t xml:space="preserve"> </w:t>
      </w:r>
      <w:r w:rsidR="001B587A" w:rsidRPr="00851F3E">
        <w:rPr>
          <w:rFonts w:ascii="Calibri" w:hAnsi="Calibri" w:cs="Calibri"/>
          <w:highlight w:val="yellow"/>
          <w:lang w:val="en-GB" w:eastAsia="ja-JP"/>
        </w:rPr>
        <w:t xml:space="preserve">°C if </w:t>
      </w:r>
      <w:r w:rsidR="00F844F7" w:rsidRPr="00851F3E">
        <w:rPr>
          <w:rFonts w:ascii="Calibri" w:hAnsi="Calibri" w:cs="Calibri"/>
          <w:highlight w:val="yellow"/>
          <w:lang w:val="en-GB" w:eastAsia="ja-JP"/>
        </w:rPr>
        <w:t>the duration of transportation exceeds</w:t>
      </w:r>
      <w:r w:rsidR="00954756" w:rsidRPr="00851F3E">
        <w:rPr>
          <w:rFonts w:ascii="Calibri" w:hAnsi="Calibri" w:cs="Calibri"/>
          <w:highlight w:val="yellow"/>
          <w:lang w:val="en-GB" w:eastAsia="ja-JP"/>
        </w:rPr>
        <w:t xml:space="preserve"> 1 hour.</w:t>
      </w:r>
    </w:p>
    <w:p w14:paraId="5095D368" w14:textId="51CB7629" w:rsidR="00773266" w:rsidRPr="00851F3E" w:rsidRDefault="00773266" w:rsidP="00CA7321">
      <w:pPr>
        <w:jc w:val="both"/>
        <w:rPr>
          <w:rFonts w:ascii="Calibri" w:hAnsi="Calibri" w:cs="Calibri"/>
          <w:b/>
          <w:highlight w:val="yellow"/>
          <w:lang w:val="en-GB" w:eastAsia="ja-JP"/>
        </w:rPr>
      </w:pPr>
    </w:p>
    <w:p w14:paraId="0CF03EDD" w14:textId="3B3CC1AE" w:rsidR="004F204E" w:rsidRPr="00851F3E" w:rsidRDefault="004F204E" w:rsidP="00CA7321">
      <w:pPr>
        <w:pStyle w:val="ListParagraph"/>
        <w:numPr>
          <w:ilvl w:val="0"/>
          <w:numId w:val="4"/>
        </w:numPr>
        <w:ind w:leftChars="0" w:left="0" w:firstLine="0"/>
        <w:jc w:val="both"/>
        <w:rPr>
          <w:rFonts w:ascii="Calibri" w:hAnsi="Calibri" w:cs="Calibri"/>
          <w:b/>
          <w:highlight w:val="yellow"/>
          <w:lang w:val="en-GB"/>
        </w:rPr>
      </w:pPr>
      <w:r w:rsidRPr="00851F3E">
        <w:rPr>
          <w:rFonts w:ascii="Calibri" w:hAnsi="Calibri" w:cs="Calibri"/>
          <w:b/>
          <w:highlight w:val="yellow"/>
          <w:lang w:val="en-GB"/>
        </w:rPr>
        <w:t xml:space="preserve">Muscle </w:t>
      </w:r>
      <w:r w:rsidR="0036116C" w:rsidRPr="00851F3E">
        <w:rPr>
          <w:rFonts w:ascii="Calibri" w:hAnsi="Calibri" w:cs="Calibri"/>
          <w:b/>
          <w:highlight w:val="yellow"/>
          <w:lang w:val="en-GB"/>
        </w:rPr>
        <w:t>s</w:t>
      </w:r>
      <w:r w:rsidRPr="00851F3E">
        <w:rPr>
          <w:rFonts w:ascii="Calibri" w:hAnsi="Calibri" w:cs="Calibri"/>
          <w:b/>
          <w:highlight w:val="yellow"/>
          <w:lang w:val="en-GB"/>
        </w:rPr>
        <w:t>ample preparation</w:t>
      </w:r>
    </w:p>
    <w:p w14:paraId="6CDE0F3A" w14:textId="77777777" w:rsidR="00D77AC3" w:rsidRPr="00851F3E" w:rsidRDefault="00D77AC3" w:rsidP="00CA7321">
      <w:pPr>
        <w:pStyle w:val="ListParagraph"/>
        <w:ind w:leftChars="0" w:left="0"/>
        <w:jc w:val="both"/>
        <w:rPr>
          <w:rFonts w:ascii="Calibri" w:hAnsi="Calibri" w:cs="Calibri"/>
          <w:b/>
          <w:highlight w:val="yellow"/>
          <w:lang w:val="en-GB"/>
        </w:rPr>
      </w:pPr>
    </w:p>
    <w:p w14:paraId="77A865D8" w14:textId="6F2989CE" w:rsidR="004F204E" w:rsidRPr="00851F3E" w:rsidRDefault="004F204E" w:rsidP="00CA7321">
      <w:pPr>
        <w:pStyle w:val="ListParagraph"/>
        <w:numPr>
          <w:ilvl w:val="1"/>
          <w:numId w:val="4"/>
        </w:numPr>
        <w:ind w:leftChars="0"/>
        <w:jc w:val="both"/>
        <w:rPr>
          <w:rFonts w:ascii="Calibri" w:hAnsi="Calibri" w:cs="Calibri"/>
          <w:highlight w:val="yellow"/>
          <w:lang w:val="en-GB"/>
        </w:rPr>
      </w:pPr>
      <w:r w:rsidRPr="00851F3E">
        <w:rPr>
          <w:rFonts w:ascii="Calibri" w:hAnsi="Calibri" w:cs="Calibri"/>
          <w:highlight w:val="yellow"/>
          <w:lang w:val="en-GB"/>
        </w:rPr>
        <w:t xml:space="preserve">Mix equal volumes of </w:t>
      </w:r>
      <w:proofErr w:type="spellStart"/>
      <w:r w:rsidRPr="00851F3E">
        <w:rPr>
          <w:rFonts w:ascii="Calibri" w:hAnsi="Calibri" w:cs="Calibri"/>
          <w:highlight w:val="yellow"/>
          <w:lang w:val="en-GB"/>
        </w:rPr>
        <w:t>tragacanth</w:t>
      </w:r>
      <w:proofErr w:type="spellEnd"/>
      <w:r w:rsidRPr="00851F3E">
        <w:rPr>
          <w:rFonts w:ascii="Calibri" w:hAnsi="Calibri" w:cs="Calibri"/>
          <w:highlight w:val="yellow"/>
          <w:lang w:val="en-GB"/>
        </w:rPr>
        <w:t xml:space="preserve"> gum and water until the gum becomes soft and sticky. Load the mixture into 25</w:t>
      </w:r>
      <w:r w:rsidR="0036116C" w:rsidRPr="00851F3E">
        <w:rPr>
          <w:rFonts w:ascii="Calibri" w:hAnsi="Calibri" w:cs="Calibri"/>
          <w:highlight w:val="yellow"/>
          <w:lang w:val="en-GB"/>
        </w:rPr>
        <w:t xml:space="preserve"> </w:t>
      </w:r>
      <w:r w:rsidRPr="00851F3E">
        <w:rPr>
          <w:rFonts w:ascii="Calibri" w:hAnsi="Calibri" w:cs="Calibri"/>
          <w:highlight w:val="yellow"/>
          <w:lang w:val="en-GB"/>
        </w:rPr>
        <w:t>mL syringes. The syringes can be stored in a refrigerator.</w:t>
      </w:r>
      <w:r w:rsidRPr="00851F3E">
        <w:rPr>
          <w:rFonts w:ascii="Calibri" w:hAnsi="Calibri" w:cs="Calibri"/>
          <w:highlight w:val="yellow"/>
          <w:lang w:val="en-GB"/>
        </w:rPr>
        <w:t xml:space="preserve">　</w:t>
      </w:r>
    </w:p>
    <w:p w14:paraId="581269EC" w14:textId="77777777" w:rsidR="00A9164B" w:rsidRPr="00851F3E" w:rsidRDefault="00A9164B" w:rsidP="00CA7321">
      <w:pPr>
        <w:jc w:val="both"/>
        <w:rPr>
          <w:rFonts w:ascii="Calibri" w:hAnsi="Calibri" w:cs="Calibri"/>
          <w:highlight w:val="yellow"/>
          <w:lang w:val="en-GB"/>
        </w:rPr>
      </w:pPr>
    </w:p>
    <w:p w14:paraId="125818B4" w14:textId="0813A862" w:rsidR="004F204E" w:rsidRPr="00851F3E" w:rsidRDefault="004F204E" w:rsidP="00CA7321">
      <w:pPr>
        <w:pStyle w:val="ListParagraph"/>
        <w:numPr>
          <w:ilvl w:val="1"/>
          <w:numId w:val="4"/>
        </w:numPr>
        <w:ind w:leftChars="0"/>
        <w:jc w:val="both"/>
        <w:rPr>
          <w:rFonts w:ascii="Calibri" w:hAnsi="Calibri" w:cs="Calibri"/>
          <w:highlight w:val="yellow"/>
          <w:lang w:val="en-GB"/>
        </w:rPr>
      </w:pPr>
      <w:r w:rsidRPr="00851F3E">
        <w:rPr>
          <w:rFonts w:ascii="Calibri" w:hAnsi="Calibri" w:cs="Calibri"/>
          <w:highlight w:val="yellow"/>
          <w:lang w:val="en-GB"/>
        </w:rPr>
        <w:t>Place approximately 0.5</w:t>
      </w:r>
      <w:r w:rsidR="0036116C" w:rsidRPr="00851F3E">
        <w:rPr>
          <w:rFonts w:ascii="Calibri" w:hAnsi="Calibri" w:cs="Calibri"/>
          <w:highlight w:val="yellow"/>
          <w:lang w:val="en-GB"/>
        </w:rPr>
        <w:t xml:space="preserve"> to </w:t>
      </w:r>
      <w:r w:rsidRPr="00851F3E">
        <w:rPr>
          <w:rFonts w:ascii="Calibri" w:hAnsi="Calibri" w:cs="Calibri"/>
          <w:highlight w:val="yellow"/>
          <w:lang w:val="en-GB"/>
        </w:rPr>
        <w:t>1 cm</w:t>
      </w:r>
      <w:r w:rsidR="0036116C" w:rsidRPr="00851F3E">
        <w:rPr>
          <w:rFonts w:ascii="Calibri" w:hAnsi="Calibri" w:cs="Calibri"/>
          <w:highlight w:val="yellow"/>
          <w:lang w:val="en-GB"/>
        </w:rPr>
        <w:t xml:space="preserve"> of</w:t>
      </w:r>
      <w:r w:rsidRPr="00851F3E">
        <w:rPr>
          <w:rFonts w:ascii="Calibri" w:hAnsi="Calibri" w:cs="Calibri"/>
          <w:highlight w:val="yellow"/>
          <w:lang w:val="en-GB"/>
        </w:rPr>
        <w:t xml:space="preserve"> </w:t>
      </w:r>
      <w:proofErr w:type="spellStart"/>
      <w:r w:rsidRPr="00851F3E">
        <w:rPr>
          <w:rFonts w:ascii="Calibri" w:hAnsi="Calibri" w:cs="Calibri"/>
          <w:highlight w:val="yellow"/>
          <w:lang w:val="en-GB"/>
        </w:rPr>
        <w:t>tragacanth</w:t>
      </w:r>
      <w:proofErr w:type="spellEnd"/>
      <w:r w:rsidRPr="00851F3E">
        <w:rPr>
          <w:rFonts w:ascii="Calibri" w:hAnsi="Calibri" w:cs="Calibri"/>
          <w:highlight w:val="yellow"/>
          <w:lang w:val="en-GB"/>
        </w:rPr>
        <w:t xml:space="preserve"> gum on cork discs. Label the discs on the opposite side.</w:t>
      </w:r>
    </w:p>
    <w:p w14:paraId="0BB823AC" w14:textId="77777777" w:rsidR="00A9164B" w:rsidRPr="00851F3E" w:rsidRDefault="00A9164B" w:rsidP="00CA7321">
      <w:pPr>
        <w:jc w:val="both"/>
        <w:rPr>
          <w:rFonts w:ascii="Calibri" w:hAnsi="Calibri" w:cs="Calibri"/>
          <w:highlight w:val="yellow"/>
          <w:lang w:val="en-GB"/>
        </w:rPr>
      </w:pPr>
    </w:p>
    <w:p w14:paraId="58B86B9C" w14:textId="00E9FC59" w:rsidR="004F204E" w:rsidRPr="00851F3E" w:rsidRDefault="004F204E" w:rsidP="00CA7321">
      <w:pPr>
        <w:pStyle w:val="ListParagraph"/>
        <w:numPr>
          <w:ilvl w:val="1"/>
          <w:numId w:val="4"/>
        </w:numPr>
        <w:ind w:leftChars="0"/>
        <w:jc w:val="both"/>
        <w:rPr>
          <w:rFonts w:ascii="Calibri" w:hAnsi="Calibri" w:cs="Calibri"/>
          <w:highlight w:val="yellow"/>
          <w:lang w:val="en-GB"/>
        </w:rPr>
      </w:pPr>
      <w:r w:rsidRPr="00851F3E">
        <w:rPr>
          <w:rFonts w:ascii="Calibri" w:hAnsi="Calibri" w:cs="Calibri"/>
          <w:highlight w:val="yellow"/>
          <w:lang w:val="en-GB"/>
        </w:rPr>
        <w:t xml:space="preserve">Place a container of isopentane in liquid nitrogen until </w:t>
      </w:r>
      <w:r w:rsidR="0036116C" w:rsidRPr="00851F3E">
        <w:rPr>
          <w:rFonts w:ascii="Calibri" w:hAnsi="Calibri" w:cs="Calibri"/>
          <w:highlight w:val="yellow"/>
          <w:lang w:val="en-GB"/>
        </w:rPr>
        <w:t xml:space="preserve">some </w:t>
      </w:r>
      <w:r w:rsidRPr="00851F3E">
        <w:rPr>
          <w:rFonts w:ascii="Calibri" w:hAnsi="Calibri" w:cs="Calibri"/>
          <w:highlight w:val="yellow"/>
          <w:lang w:val="en-GB"/>
        </w:rPr>
        <w:t>of the liquid</w:t>
      </w:r>
      <w:r w:rsidR="0036116C" w:rsidRPr="00851F3E">
        <w:rPr>
          <w:rFonts w:ascii="Calibri" w:hAnsi="Calibri" w:cs="Calibri"/>
          <w:highlight w:val="yellow"/>
          <w:lang w:val="en-GB"/>
        </w:rPr>
        <w:t xml:space="preserve"> freezes</w:t>
      </w:r>
      <w:r w:rsidRPr="00851F3E">
        <w:rPr>
          <w:rFonts w:ascii="Calibri" w:hAnsi="Calibri" w:cs="Calibri"/>
          <w:highlight w:val="yellow"/>
          <w:lang w:val="en-GB"/>
        </w:rPr>
        <w:t>.</w:t>
      </w:r>
    </w:p>
    <w:p w14:paraId="17DBE17D" w14:textId="77777777" w:rsidR="00A9164B" w:rsidRPr="00851F3E" w:rsidRDefault="00A9164B" w:rsidP="00CA7321">
      <w:pPr>
        <w:jc w:val="both"/>
        <w:rPr>
          <w:rFonts w:ascii="Calibri" w:hAnsi="Calibri" w:cs="Calibri"/>
          <w:highlight w:val="yellow"/>
          <w:lang w:val="en-GB"/>
        </w:rPr>
      </w:pPr>
    </w:p>
    <w:p w14:paraId="36051EAF" w14:textId="0E1D8515" w:rsidR="004F204E" w:rsidRPr="00851F3E" w:rsidRDefault="004F204E" w:rsidP="00CA7321">
      <w:pPr>
        <w:pStyle w:val="ListParagraph"/>
        <w:numPr>
          <w:ilvl w:val="1"/>
          <w:numId w:val="4"/>
        </w:numPr>
        <w:ind w:leftChars="0"/>
        <w:jc w:val="both"/>
        <w:rPr>
          <w:rFonts w:ascii="Calibri" w:hAnsi="Calibri" w:cs="Calibri"/>
          <w:highlight w:val="yellow"/>
          <w:lang w:val="en-GB"/>
        </w:rPr>
      </w:pPr>
      <w:r w:rsidRPr="00851F3E">
        <w:rPr>
          <w:rFonts w:ascii="Calibri" w:hAnsi="Calibri" w:cs="Calibri"/>
          <w:highlight w:val="yellow"/>
          <w:lang w:val="en-GB"/>
        </w:rPr>
        <w:t xml:space="preserve">Place the specimen in the </w:t>
      </w:r>
      <w:proofErr w:type="spellStart"/>
      <w:r w:rsidRPr="00851F3E">
        <w:rPr>
          <w:rFonts w:ascii="Calibri" w:hAnsi="Calibri" w:cs="Calibri"/>
          <w:highlight w:val="yellow"/>
          <w:lang w:val="en-GB"/>
        </w:rPr>
        <w:t>tragacanth</w:t>
      </w:r>
      <w:proofErr w:type="spellEnd"/>
      <w:r w:rsidRPr="00851F3E">
        <w:rPr>
          <w:rFonts w:ascii="Calibri" w:hAnsi="Calibri" w:cs="Calibri"/>
          <w:highlight w:val="yellow"/>
          <w:lang w:val="en-GB"/>
        </w:rPr>
        <w:t xml:space="preserve"> gum. The longitudinal axis of each muscle should be perpendicular to the cork. Place gum around the bottom of each muscle to help proper placement. </w:t>
      </w:r>
    </w:p>
    <w:p w14:paraId="1F97753C" w14:textId="77777777" w:rsidR="00A9164B" w:rsidRPr="00851F3E" w:rsidRDefault="00A9164B" w:rsidP="00CA7321">
      <w:pPr>
        <w:jc w:val="both"/>
        <w:rPr>
          <w:rFonts w:ascii="Calibri" w:hAnsi="Calibri" w:cs="Calibri"/>
          <w:highlight w:val="yellow"/>
          <w:lang w:val="en-GB"/>
        </w:rPr>
      </w:pPr>
    </w:p>
    <w:p w14:paraId="7D76DF56" w14:textId="5D58AFA1" w:rsidR="004F204E" w:rsidRPr="00851F3E" w:rsidRDefault="004F204E" w:rsidP="00CA7321">
      <w:pPr>
        <w:pStyle w:val="ListParagraph"/>
        <w:numPr>
          <w:ilvl w:val="1"/>
          <w:numId w:val="4"/>
        </w:numPr>
        <w:ind w:leftChars="0"/>
        <w:jc w:val="both"/>
        <w:rPr>
          <w:rFonts w:ascii="Calibri" w:hAnsi="Calibri" w:cs="Calibri"/>
          <w:highlight w:val="yellow"/>
          <w:lang w:val="en-GB"/>
        </w:rPr>
      </w:pPr>
      <w:r w:rsidRPr="00851F3E">
        <w:rPr>
          <w:rFonts w:ascii="Calibri" w:hAnsi="Calibri" w:cs="Calibri"/>
          <w:highlight w:val="yellow"/>
          <w:lang w:val="en-GB"/>
        </w:rPr>
        <w:t>Using tweezers, place the muscle/cork specimen in cold isopentane prepared in step 2.3</w:t>
      </w:r>
      <w:r w:rsidR="0036116C" w:rsidRPr="00851F3E">
        <w:rPr>
          <w:rFonts w:ascii="Calibri" w:hAnsi="Calibri" w:cs="Calibri"/>
          <w:highlight w:val="yellow"/>
          <w:lang w:val="en-GB"/>
        </w:rPr>
        <w:t xml:space="preserve"> to freeze</w:t>
      </w:r>
      <w:r w:rsidRPr="00851F3E">
        <w:rPr>
          <w:rFonts w:ascii="Calibri" w:hAnsi="Calibri" w:cs="Calibri"/>
          <w:highlight w:val="yellow"/>
          <w:lang w:val="en-GB"/>
        </w:rPr>
        <w:t xml:space="preserve">. Move the specimen constantly for 1 min or until completely frozen, and </w:t>
      </w:r>
      <w:r w:rsidR="00F844F7" w:rsidRPr="00851F3E">
        <w:rPr>
          <w:rFonts w:ascii="Calibri" w:hAnsi="Calibri" w:cs="Calibri"/>
          <w:highlight w:val="yellow"/>
          <w:lang w:val="en-GB"/>
        </w:rPr>
        <w:t xml:space="preserve">place </w:t>
      </w:r>
      <w:r w:rsidRPr="00851F3E">
        <w:rPr>
          <w:rFonts w:ascii="Calibri" w:hAnsi="Calibri" w:cs="Calibri"/>
          <w:highlight w:val="yellow"/>
          <w:lang w:val="en-GB"/>
        </w:rPr>
        <w:t>on dry ice temporarily.</w:t>
      </w:r>
    </w:p>
    <w:p w14:paraId="342D90C8" w14:textId="77777777" w:rsidR="00A9164B" w:rsidRPr="00851F3E" w:rsidRDefault="00A9164B" w:rsidP="00CA7321">
      <w:pPr>
        <w:jc w:val="both"/>
        <w:rPr>
          <w:rFonts w:ascii="Calibri" w:hAnsi="Calibri" w:cs="Calibri"/>
          <w:highlight w:val="yellow"/>
          <w:lang w:val="en-GB"/>
        </w:rPr>
      </w:pPr>
    </w:p>
    <w:p w14:paraId="5462D62F" w14:textId="44B28492" w:rsidR="004F204E" w:rsidRPr="00851F3E" w:rsidRDefault="004F204E" w:rsidP="00CA7321">
      <w:pPr>
        <w:pStyle w:val="ListParagraph"/>
        <w:numPr>
          <w:ilvl w:val="1"/>
          <w:numId w:val="4"/>
        </w:numPr>
        <w:ind w:leftChars="0"/>
        <w:jc w:val="both"/>
        <w:rPr>
          <w:rFonts w:ascii="Calibri" w:hAnsi="Calibri" w:cs="Calibri"/>
          <w:highlight w:val="yellow"/>
          <w:lang w:val="en-GB"/>
        </w:rPr>
      </w:pPr>
      <w:r w:rsidRPr="00851F3E">
        <w:rPr>
          <w:rFonts w:ascii="Calibri" w:hAnsi="Calibri" w:cs="Calibri"/>
          <w:highlight w:val="yellow"/>
          <w:lang w:val="en-GB"/>
        </w:rPr>
        <w:t>Place the specimen in glass vials and store at -80</w:t>
      </w:r>
      <w:r w:rsidR="00946012" w:rsidRPr="00851F3E">
        <w:rPr>
          <w:rFonts w:ascii="Calibri" w:hAnsi="Calibri" w:cs="Calibri"/>
          <w:highlight w:val="yellow"/>
          <w:lang w:val="en-GB"/>
        </w:rPr>
        <w:t xml:space="preserve"> </w:t>
      </w:r>
      <w:r w:rsidRPr="00851F3E">
        <w:rPr>
          <w:rFonts w:ascii="Calibri" w:hAnsi="Calibri" w:cs="Calibri"/>
          <w:highlight w:val="yellow"/>
          <w:lang w:val="en-GB"/>
        </w:rPr>
        <w:t>°C.</w:t>
      </w:r>
    </w:p>
    <w:p w14:paraId="3DAC0660" w14:textId="77777777" w:rsidR="00A10901" w:rsidRPr="00851F3E" w:rsidRDefault="00A10901" w:rsidP="00CA7321">
      <w:pPr>
        <w:jc w:val="both"/>
        <w:rPr>
          <w:rFonts w:ascii="Calibri" w:hAnsi="Calibri" w:cs="Calibri"/>
          <w:highlight w:val="yellow"/>
          <w:lang w:val="en-GB"/>
        </w:rPr>
      </w:pPr>
    </w:p>
    <w:p w14:paraId="656280ED" w14:textId="59300DBD" w:rsidR="00A10901" w:rsidRPr="00851F3E" w:rsidRDefault="00A10901" w:rsidP="00CA7321">
      <w:pPr>
        <w:pStyle w:val="ListParagraph"/>
        <w:numPr>
          <w:ilvl w:val="0"/>
          <w:numId w:val="4"/>
        </w:numPr>
        <w:ind w:leftChars="0" w:left="0" w:firstLine="0"/>
        <w:jc w:val="both"/>
        <w:rPr>
          <w:rFonts w:ascii="Calibri" w:hAnsi="Calibri" w:cs="Calibri"/>
          <w:b/>
          <w:highlight w:val="yellow"/>
          <w:lang w:val="en-GB"/>
        </w:rPr>
      </w:pPr>
      <w:r w:rsidRPr="00851F3E">
        <w:rPr>
          <w:rFonts w:ascii="Calibri" w:hAnsi="Calibri" w:cs="Calibri"/>
          <w:b/>
          <w:highlight w:val="yellow"/>
          <w:lang w:val="en-GB"/>
        </w:rPr>
        <w:t>Muscle sectioning</w:t>
      </w:r>
    </w:p>
    <w:p w14:paraId="440A178D" w14:textId="77777777" w:rsidR="00D77AC3" w:rsidRPr="00851F3E" w:rsidRDefault="00D77AC3" w:rsidP="00CA7321">
      <w:pPr>
        <w:pStyle w:val="ListParagraph"/>
        <w:ind w:leftChars="0" w:left="0"/>
        <w:jc w:val="both"/>
        <w:rPr>
          <w:rFonts w:ascii="Calibri" w:hAnsi="Calibri" w:cs="Calibri"/>
          <w:highlight w:val="yellow"/>
          <w:lang w:val="en-GB"/>
        </w:rPr>
      </w:pPr>
    </w:p>
    <w:p w14:paraId="0EF8F637" w14:textId="70D6BDCB" w:rsidR="00A10901" w:rsidRPr="00851F3E" w:rsidRDefault="00A10901" w:rsidP="00CA7321">
      <w:pPr>
        <w:pStyle w:val="ListParagraph"/>
        <w:numPr>
          <w:ilvl w:val="1"/>
          <w:numId w:val="4"/>
        </w:numPr>
        <w:ind w:leftChars="0"/>
        <w:jc w:val="both"/>
        <w:rPr>
          <w:rFonts w:ascii="Calibri" w:hAnsi="Calibri" w:cs="Calibri"/>
          <w:highlight w:val="yellow"/>
          <w:lang w:val="en-GB"/>
        </w:rPr>
      </w:pPr>
      <w:r w:rsidRPr="00851F3E">
        <w:rPr>
          <w:rFonts w:ascii="Calibri" w:hAnsi="Calibri" w:cs="Calibri"/>
          <w:highlight w:val="yellow"/>
          <w:lang w:val="en-GB"/>
        </w:rPr>
        <w:t>Set up the cryostat for sectioning with a working temperature of -25</w:t>
      </w:r>
      <w:r w:rsidR="00946012" w:rsidRPr="00851F3E">
        <w:rPr>
          <w:rFonts w:ascii="Calibri" w:hAnsi="Calibri" w:cs="Calibri"/>
          <w:highlight w:val="yellow"/>
          <w:lang w:val="en-GB"/>
        </w:rPr>
        <w:t xml:space="preserve"> </w:t>
      </w:r>
      <w:r w:rsidRPr="00851F3E">
        <w:rPr>
          <w:rFonts w:ascii="Calibri" w:hAnsi="Calibri" w:cs="Calibri"/>
          <w:highlight w:val="yellow"/>
          <w:lang w:val="en-GB"/>
        </w:rPr>
        <w:t xml:space="preserve">°C. </w:t>
      </w:r>
    </w:p>
    <w:p w14:paraId="445E8647" w14:textId="77777777" w:rsidR="00A9164B" w:rsidRPr="00851F3E" w:rsidRDefault="00A9164B" w:rsidP="00CA7321">
      <w:pPr>
        <w:jc w:val="both"/>
        <w:rPr>
          <w:rFonts w:ascii="Calibri" w:hAnsi="Calibri" w:cs="Calibri"/>
          <w:highlight w:val="yellow"/>
          <w:lang w:val="en-GB"/>
        </w:rPr>
      </w:pPr>
    </w:p>
    <w:p w14:paraId="000A67F6" w14:textId="1912987A" w:rsidR="00A10901" w:rsidRPr="00851F3E" w:rsidRDefault="00A10901" w:rsidP="00CA7321">
      <w:pPr>
        <w:pStyle w:val="ListParagraph"/>
        <w:numPr>
          <w:ilvl w:val="1"/>
          <w:numId w:val="4"/>
        </w:numPr>
        <w:ind w:leftChars="0"/>
        <w:jc w:val="both"/>
        <w:rPr>
          <w:rFonts w:ascii="Calibri" w:hAnsi="Calibri" w:cs="Calibri"/>
          <w:highlight w:val="yellow"/>
          <w:lang w:val="en-GB"/>
        </w:rPr>
      </w:pPr>
      <w:r w:rsidRPr="00851F3E">
        <w:rPr>
          <w:rFonts w:ascii="Calibri" w:hAnsi="Calibri" w:cs="Calibri"/>
          <w:highlight w:val="yellow"/>
          <w:lang w:val="en-GB"/>
        </w:rPr>
        <w:t>Mount the cork/muscle block and trim</w:t>
      </w:r>
      <w:r w:rsidR="0030052E" w:rsidRPr="00851F3E">
        <w:rPr>
          <w:rFonts w:ascii="Calibri" w:hAnsi="Calibri" w:cs="Calibri"/>
          <w:highlight w:val="yellow"/>
          <w:lang w:val="en-GB"/>
        </w:rPr>
        <w:t xml:space="preserve"> until flat sections are achieved</w:t>
      </w:r>
      <w:r w:rsidRPr="00851F3E">
        <w:rPr>
          <w:rFonts w:ascii="Calibri" w:hAnsi="Calibri" w:cs="Calibri"/>
          <w:highlight w:val="yellow"/>
          <w:lang w:val="en-GB"/>
        </w:rPr>
        <w:t xml:space="preserve">. </w:t>
      </w:r>
    </w:p>
    <w:p w14:paraId="72F29B20" w14:textId="77777777" w:rsidR="00A9164B" w:rsidRPr="00851F3E" w:rsidRDefault="00A9164B" w:rsidP="00CA7321">
      <w:pPr>
        <w:jc w:val="both"/>
        <w:rPr>
          <w:rFonts w:ascii="Calibri" w:hAnsi="Calibri" w:cs="Calibri"/>
          <w:highlight w:val="yellow"/>
          <w:lang w:val="en-GB"/>
        </w:rPr>
      </w:pPr>
    </w:p>
    <w:p w14:paraId="2A4302E3" w14:textId="7B209E1E" w:rsidR="00A10901" w:rsidRPr="00851F3E" w:rsidRDefault="00946012" w:rsidP="00CA7321">
      <w:pPr>
        <w:pStyle w:val="ListParagraph"/>
        <w:numPr>
          <w:ilvl w:val="1"/>
          <w:numId w:val="4"/>
        </w:numPr>
        <w:ind w:leftChars="0"/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highlight w:val="yellow"/>
          <w:lang w:val="en-GB"/>
        </w:rPr>
        <w:t xml:space="preserve">Use a </w:t>
      </w:r>
      <w:r w:rsidR="00A10901" w:rsidRPr="00851F3E">
        <w:rPr>
          <w:rFonts w:ascii="Calibri" w:hAnsi="Calibri" w:cs="Calibri"/>
          <w:highlight w:val="yellow"/>
          <w:lang w:val="en-GB"/>
        </w:rPr>
        <w:t xml:space="preserve">section thickness </w:t>
      </w:r>
      <w:r w:rsidRPr="00851F3E">
        <w:rPr>
          <w:rFonts w:ascii="Calibri" w:hAnsi="Calibri" w:cs="Calibri"/>
          <w:highlight w:val="yellow"/>
          <w:lang w:val="en-GB"/>
        </w:rPr>
        <w:t>of</w:t>
      </w:r>
      <w:r w:rsidR="00A10901" w:rsidRPr="00851F3E">
        <w:rPr>
          <w:rFonts w:ascii="Calibri" w:hAnsi="Calibri" w:cs="Calibri"/>
          <w:highlight w:val="yellow"/>
          <w:lang w:val="en-GB"/>
        </w:rPr>
        <w:t xml:space="preserve"> 10 µm for RT-PCR and </w:t>
      </w:r>
      <w:r w:rsidR="0036116C" w:rsidRPr="00851F3E">
        <w:rPr>
          <w:rFonts w:ascii="Calibri" w:hAnsi="Calibri" w:cs="Calibri"/>
          <w:highlight w:val="yellow"/>
          <w:lang w:val="en-GB"/>
        </w:rPr>
        <w:t>w</w:t>
      </w:r>
      <w:r w:rsidR="00A10901" w:rsidRPr="00851F3E">
        <w:rPr>
          <w:rFonts w:ascii="Calibri" w:hAnsi="Calibri" w:cs="Calibri"/>
          <w:highlight w:val="yellow"/>
          <w:lang w:val="en-GB"/>
        </w:rPr>
        <w:t>estern blotting.</w:t>
      </w:r>
      <w:r w:rsidR="000B7675" w:rsidRPr="00851F3E">
        <w:rPr>
          <w:rFonts w:ascii="Calibri" w:hAnsi="Calibri" w:cs="Calibri"/>
          <w:highlight w:val="yellow"/>
          <w:lang w:val="en-GB"/>
        </w:rPr>
        <w:t xml:space="preserve"> </w:t>
      </w:r>
      <w:r w:rsidRPr="00851F3E">
        <w:rPr>
          <w:rFonts w:ascii="Calibri" w:hAnsi="Calibri" w:cs="Calibri"/>
          <w:highlight w:val="yellow"/>
          <w:lang w:val="en-GB"/>
        </w:rPr>
        <w:t xml:space="preserve">Use a </w:t>
      </w:r>
      <w:r w:rsidR="00A10901" w:rsidRPr="00851F3E">
        <w:rPr>
          <w:rFonts w:ascii="Calibri" w:hAnsi="Calibri" w:cs="Calibri"/>
          <w:highlight w:val="yellow"/>
          <w:lang w:val="en-GB"/>
        </w:rPr>
        <w:t xml:space="preserve">thickness </w:t>
      </w:r>
      <w:r w:rsidRPr="00851F3E">
        <w:rPr>
          <w:rFonts w:ascii="Calibri" w:hAnsi="Calibri" w:cs="Calibri"/>
          <w:highlight w:val="yellow"/>
          <w:lang w:val="en-GB"/>
        </w:rPr>
        <w:t>of</w:t>
      </w:r>
      <w:r w:rsidR="00A10901" w:rsidRPr="00851F3E">
        <w:rPr>
          <w:rFonts w:ascii="Calibri" w:hAnsi="Calibri" w:cs="Calibri"/>
          <w:highlight w:val="yellow"/>
          <w:lang w:val="en-GB"/>
        </w:rPr>
        <w:t xml:space="preserve"> 6–8 µm and 10–12 µm</w:t>
      </w:r>
      <w:r w:rsidR="0036116C" w:rsidRPr="00851F3E">
        <w:rPr>
          <w:rFonts w:ascii="Calibri" w:hAnsi="Calibri" w:cs="Calibri"/>
          <w:highlight w:val="yellow"/>
          <w:lang w:val="en-GB"/>
        </w:rPr>
        <w:t xml:space="preserve"> for immunohistochemistry or haematoxylin and eosin staining,</w:t>
      </w:r>
      <w:r w:rsidR="00A10901" w:rsidRPr="00851F3E">
        <w:rPr>
          <w:rFonts w:ascii="Calibri" w:hAnsi="Calibri" w:cs="Calibri"/>
          <w:highlight w:val="yellow"/>
          <w:lang w:val="en-GB"/>
        </w:rPr>
        <w:t xml:space="preserve"> respectively. </w:t>
      </w:r>
      <w:r w:rsidR="00793DD4" w:rsidRPr="00851F3E">
        <w:rPr>
          <w:rFonts w:ascii="Calibri" w:hAnsi="Calibri" w:cs="Calibri"/>
          <w:highlight w:val="yellow"/>
          <w:lang w:val="en-GB"/>
        </w:rPr>
        <w:t>P</w:t>
      </w:r>
      <w:r w:rsidR="00A10901" w:rsidRPr="00851F3E">
        <w:rPr>
          <w:rFonts w:ascii="Calibri" w:hAnsi="Calibri" w:cs="Calibri"/>
          <w:highlight w:val="yellow"/>
          <w:lang w:val="en-GB"/>
        </w:rPr>
        <w:t xml:space="preserve">ut sliced sections in </w:t>
      </w:r>
      <w:r w:rsidR="00694FA3" w:rsidRPr="00851F3E">
        <w:rPr>
          <w:rFonts w:ascii="Calibri" w:hAnsi="Calibri" w:cs="Calibri"/>
          <w:highlight w:val="yellow"/>
          <w:lang w:val="en-GB" w:eastAsia="ja-JP"/>
        </w:rPr>
        <w:t>2.0</w:t>
      </w:r>
      <w:r w:rsidR="00793DD4" w:rsidRPr="00851F3E">
        <w:rPr>
          <w:rFonts w:ascii="Calibri" w:hAnsi="Calibri" w:cs="Calibri"/>
          <w:highlight w:val="yellow"/>
          <w:lang w:val="en-GB"/>
        </w:rPr>
        <w:t xml:space="preserve"> </w:t>
      </w:r>
      <w:r w:rsidR="00A10901" w:rsidRPr="00851F3E">
        <w:rPr>
          <w:rFonts w:ascii="Calibri" w:hAnsi="Calibri" w:cs="Calibri"/>
          <w:highlight w:val="yellow"/>
          <w:lang w:val="en-GB"/>
        </w:rPr>
        <w:t>mL tubes and store at -80</w:t>
      </w:r>
      <w:r w:rsidRPr="00851F3E">
        <w:rPr>
          <w:rFonts w:ascii="Calibri" w:hAnsi="Calibri" w:cs="Calibri"/>
          <w:highlight w:val="yellow"/>
          <w:lang w:val="en-GB"/>
        </w:rPr>
        <w:t xml:space="preserve"> </w:t>
      </w:r>
      <w:r w:rsidR="00A10901" w:rsidRPr="00851F3E">
        <w:rPr>
          <w:rFonts w:ascii="Calibri" w:hAnsi="Calibri" w:cs="Calibri"/>
          <w:highlight w:val="yellow"/>
          <w:lang w:val="en-GB"/>
        </w:rPr>
        <w:t>°C</w:t>
      </w:r>
      <w:r w:rsidR="00793DD4" w:rsidRPr="00851F3E">
        <w:rPr>
          <w:rFonts w:ascii="Calibri" w:hAnsi="Calibri" w:cs="Calibri"/>
          <w:highlight w:val="yellow"/>
          <w:lang w:val="en-GB"/>
        </w:rPr>
        <w:t xml:space="preserve"> for RT-PCR and western blotting</w:t>
      </w:r>
      <w:r w:rsidR="00A10901" w:rsidRPr="00851F3E">
        <w:rPr>
          <w:rFonts w:ascii="Calibri" w:hAnsi="Calibri" w:cs="Calibri"/>
          <w:highlight w:val="yellow"/>
          <w:lang w:val="en-GB"/>
        </w:rPr>
        <w:t>.</w:t>
      </w:r>
    </w:p>
    <w:p w14:paraId="00E2840B" w14:textId="77777777" w:rsidR="004F204E" w:rsidRPr="00851F3E" w:rsidRDefault="004F204E" w:rsidP="00CA7321">
      <w:pPr>
        <w:jc w:val="both"/>
        <w:rPr>
          <w:rFonts w:ascii="Calibri" w:hAnsi="Calibri" w:cs="Calibri"/>
          <w:b/>
          <w:lang w:val="en-GB" w:eastAsia="ja-JP"/>
        </w:rPr>
      </w:pPr>
    </w:p>
    <w:p w14:paraId="17EEB435" w14:textId="547D0570" w:rsidR="00AB3366" w:rsidRPr="00851F3E" w:rsidRDefault="00AB3366" w:rsidP="00CA7321">
      <w:pPr>
        <w:pStyle w:val="ListParagraph"/>
        <w:numPr>
          <w:ilvl w:val="0"/>
          <w:numId w:val="4"/>
        </w:numPr>
        <w:ind w:leftChars="0" w:left="0" w:firstLine="0"/>
        <w:jc w:val="both"/>
        <w:rPr>
          <w:rFonts w:ascii="Calibri" w:hAnsi="Calibri" w:cs="Calibri"/>
          <w:b/>
          <w:lang w:val="en-GB"/>
        </w:rPr>
      </w:pPr>
      <w:r w:rsidRPr="00851F3E">
        <w:rPr>
          <w:rFonts w:ascii="Calibri" w:hAnsi="Calibri" w:cs="Calibri"/>
          <w:b/>
          <w:lang w:val="en-GB"/>
        </w:rPr>
        <w:t xml:space="preserve">RNA </w:t>
      </w:r>
      <w:r w:rsidR="00793DD4" w:rsidRPr="00851F3E">
        <w:rPr>
          <w:rFonts w:ascii="Calibri" w:hAnsi="Calibri" w:cs="Calibri"/>
          <w:b/>
          <w:lang w:val="en-GB"/>
        </w:rPr>
        <w:t>e</w:t>
      </w:r>
      <w:r w:rsidRPr="00851F3E">
        <w:rPr>
          <w:rFonts w:ascii="Calibri" w:hAnsi="Calibri" w:cs="Calibri"/>
          <w:b/>
          <w:lang w:val="en-GB"/>
        </w:rPr>
        <w:t xml:space="preserve">xtraction and </w:t>
      </w:r>
      <w:r w:rsidR="00793DD4" w:rsidRPr="00851F3E">
        <w:rPr>
          <w:rFonts w:ascii="Calibri" w:hAnsi="Calibri" w:cs="Calibri"/>
          <w:b/>
          <w:lang w:val="en-GB"/>
        </w:rPr>
        <w:t>r</w:t>
      </w:r>
      <w:r w:rsidRPr="00851F3E">
        <w:rPr>
          <w:rFonts w:ascii="Calibri" w:hAnsi="Calibri" w:cs="Calibri"/>
          <w:b/>
          <w:lang w:val="en-GB"/>
        </w:rPr>
        <w:t xml:space="preserve">everse </w:t>
      </w:r>
      <w:r w:rsidR="00793DD4" w:rsidRPr="00851F3E">
        <w:rPr>
          <w:rFonts w:ascii="Calibri" w:hAnsi="Calibri" w:cs="Calibri"/>
          <w:b/>
          <w:lang w:val="en-GB"/>
        </w:rPr>
        <w:t>t</w:t>
      </w:r>
      <w:r w:rsidRPr="00851F3E">
        <w:rPr>
          <w:rFonts w:ascii="Calibri" w:hAnsi="Calibri" w:cs="Calibri"/>
          <w:b/>
          <w:lang w:val="en-GB"/>
        </w:rPr>
        <w:t xml:space="preserve">ranscription </w:t>
      </w:r>
      <w:r w:rsidR="00793DD4" w:rsidRPr="00851F3E">
        <w:rPr>
          <w:rFonts w:ascii="Calibri" w:hAnsi="Calibri" w:cs="Calibri"/>
          <w:b/>
          <w:lang w:val="en-GB"/>
        </w:rPr>
        <w:t>p</w:t>
      </w:r>
      <w:r w:rsidRPr="00851F3E">
        <w:rPr>
          <w:rFonts w:ascii="Calibri" w:hAnsi="Calibri" w:cs="Calibri"/>
          <w:b/>
          <w:lang w:val="en-GB"/>
        </w:rPr>
        <w:t xml:space="preserve">olymerase </w:t>
      </w:r>
      <w:r w:rsidR="00793DD4" w:rsidRPr="00851F3E">
        <w:rPr>
          <w:rFonts w:ascii="Calibri" w:hAnsi="Calibri" w:cs="Calibri"/>
          <w:b/>
          <w:lang w:val="en-GB"/>
        </w:rPr>
        <w:t>c</w:t>
      </w:r>
      <w:r w:rsidRPr="00851F3E">
        <w:rPr>
          <w:rFonts w:ascii="Calibri" w:hAnsi="Calibri" w:cs="Calibri"/>
          <w:b/>
          <w:lang w:val="en-GB"/>
        </w:rPr>
        <w:t xml:space="preserve">hain </w:t>
      </w:r>
      <w:r w:rsidR="00793DD4" w:rsidRPr="00851F3E">
        <w:rPr>
          <w:rFonts w:ascii="Calibri" w:hAnsi="Calibri" w:cs="Calibri"/>
          <w:b/>
          <w:lang w:val="en-GB"/>
        </w:rPr>
        <w:t>r</w:t>
      </w:r>
      <w:r w:rsidRPr="00851F3E">
        <w:rPr>
          <w:rFonts w:ascii="Calibri" w:hAnsi="Calibri" w:cs="Calibri"/>
          <w:b/>
          <w:lang w:val="en-GB"/>
        </w:rPr>
        <w:t>eaction (RT-PCR)</w:t>
      </w:r>
    </w:p>
    <w:p w14:paraId="50403F82" w14:textId="77777777" w:rsidR="00D77AC3" w:rsidRPr="00851F3E" w:rsidRDefault="00D77AC3" w:rsidP="00CA7321">
      <w:pPr>
        <w:pStyle w:val="ListParagraph"/>
        <w:ind w:leftChars="0" w:left="0"/>
        <w:jc w:val="both"/>
        <w:rPr>
          <w:rFonts w:ascii="Calibri" w:hAnsi="Calibri" w:cs="Calibri"/>
          <w:lang w:val="en-GB"/>
        </w:rPr>
      </w:pPr>
    </w:p>
    <w:p w14:paraId="3B841851" w14:textId="2D5EDEF5" w:rsidR="00AB3366" w:rsidRPr="00851F3E" w:rsidRDefault="008D0314" w:rsidP="00CA7321">
      <w:pPr>
        <w:pStyle w:val="ListParagraph"/>
        <w:numPr>
          <w:ilvl w:val="1"/>
          <w:numId w:val="4"/>
        </w:numPr>
        <w:ind w:leftChars="0"/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</w:rPr>
        <w:t xml:space="preserve"> </w:t>
      </w:r>
      <w:r w:rsidRPr="00851F3E">
        <w:rPr>
          <w:rFonts w:ascii="Calibri" w:hAnsi="Calibri" w:cs="Calibri"/>
          <w:lang w:val="en-GB"/>
        </w:rPr>
        <w:t>Extract approximately 10 slices with 10 µm thickness from frozen muscle</w:t>
      </w:r>
      <w:r w:rsidR="000B7675" w:rsidRPr="00851F3E">
        <w:rPr>
          <w:rFonts w:ascii="Calibri" w:hAnsi="Calibri" w:cs="Calibri"/>
          <w:lang w:val="en-GB"/>
        </w:rPr>
        <w:t xml:space="preserve"> </w:t>
      </w:r>
      <w:r w:rsidRPr="00851F3E">
        <w:rPr>
          <w:rFonts w:ascii="Calibri" w:hAnsi="Calibri" w:cs="Calibri"/>
          <w:lang w:val="en-GB"/>
        </w:rPr>
        <w:t xml:space="preserve">by </w:t>
      </w:r>
      <w:r w:rsidR="006920BA" w:rsidRPr="00851F3E">
        <w:rPr>
          <w:rFonts w:ascii="Calibri" w:hAnsi="Calibri" w:cs="Calibri"/>
          <w:lang w:val="en-GB"/>
        </w:rPr>
        <w:t xml:space="preserve">a </w:t>
      </w:r>
      <w:r w:rsidRPr="00851F3E">
        <w:rPr>
          <w:rFonts w:ascii="Calibri" w:hAnsi="Calibri" w:cs="Calibri"/>
          <w:lang w:val="en-GB"/>
        </w:rPr>
        <w:t>cryostat. Collect the purified total RNA using the purification kit of total RNA according to the manufacturer’s instructions.</w:t>
      </w:r>
    </w:p>
    <w:p w14:paraId="05F5A1FB" w14:textId="77777777" w:rsidR="00A9164B" w:rsidRPr="00851F3E" w:rsidRDefault="00A9164B" w:rsidP="00CA7321">
      <w:pPr>
        <w:jc w:val="both"/>
        <w:rPr>
          <w:rFonts w:ascii="Calibri" w:hAnsi="Calibri" w:cs="Calibri"/>
          <w:lang w:val="en-GB"/>
        </w:rPr>
      </w:pPr>
    </w:p>
    <w:p w14:paraId="55A5A4B4" w14:textId="2ECC26AD" w:rsidR="00AB3366" w:rsidRPr="00851F3E" w:rsidRDefault="00AB3366" w:rsidP="00CA7321">
      <w:pPr>
        <w:pStyle w:val="ListParagraph"/>
        <w:numPr>
          <w:ilvl w:val="1"/>
          <w:numId w:val="4"/>
        </w:numPr>
        <w:ind w:leftChars="0"/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 xml:space="preserve">Measure the RNA concentration </w:t>
      </w:r>
      <w:r w:rsidR="00460AAA" w:rsidRPr="00851F3E">
        <w:rPr>
          <w:rFonts w:ascii="Calibri" w:hAnsi="Calibri" w:cs="Calibri"/>
          <w:lang w:val="en-GB"/>
        </w:rPr>
        <w:t xml:space="preserve">using </w:t>
      </w:r>
      <w:r w:rsidR="00095503" w:rsidRPr="00851F3E">
        <w:rPr>
          <w:rFonts w:ascii="Calibri" w:hAnsi="Calibri" w:cs="Calibri"/>
          <w:lang w:val="en-GB"/>
        </w:rPr>
        <w:t>a spectrophotometer</w:t>
      </w:r>
      <w:r w:rsidRPr="00851F3E">
        <w:rPr>
          <w:rFonts w:ascii="Calibri" w:hAnsi="Calibri" w:cs="Calibri"/>
          <w:lang w:val="en-GB"/>
        </w:rPr>
        <w:t>.</w:t>
      </w:r>
    </w:p>
    <w:p w14:paraId="3D01418C" w14:textId="77777777" w:rsidR="00A9164B" w:rsidRPr="00851F3E" w:rsidRDefault="00A9164B" w:rsidP="00CA7321">
      <w:pPr>
        <w:jc w:val="both"/>
        <w:rPr>
          <w:rFonts w:ascii="Calibri" w:hAnsi="Calibri" w:cs="Calibri"/>
          <w:lang w:val="en-GB"/>
        </w:rPr>
      </w:pPr>
    </w:p>
    <w:p w14:paraId="3D6CD7B6" w14:textId="3787B42C" w:rsidR="00964AD7" w:rsidRPr="00851F3E" w:rsidRDefault="00AB3366" w:rsidP="00CA7321">
      <w:pPr>
        <w:pStyle w:val="ListParagraph"/>
        <w:numPr>
          <w:ilvl w:val="1"/>
          <w:numId w:val="4"/>
        </w:numPr>
        <w:ind w:leftChars="0"/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>Combine the required reagents for a RT-PCR reaction in PCR tubes</w:t>
      </w:r>
      <w:r w:rsidR="006411AA" w:rsidRPr="00851F3E">
        <w:rPr>
          <w:rFonts w:ascii="Calibri" w:hAnsi="Calibri" w:cs="Calibri"/>
          <w:lang w:val="en-GB"/>
        </w:rPr>
        <w:t xml:space="preserve"> according to </w:t>
      </w:r>
      <w:r w:rsidR="006411AA" w:rsidRPr="00851F3E">
        <w:rPr>
          <w:rFonts w:ascii="Calibri" w:hAnsi="Calibri" w:cs="Calibri"/>
          <w:b/>
          <w:bCs/>
          <w:lang w:val="en-GB"/>
        </w:rPr>
        <w:t xml:space="preserve">Table </w:t>
      </w:r>
      <w:r w:rsidR="003801E5" w:rsidRPr="00851F3E">
        <w:rPr>
          <w:rFonts w:ascii="Calibri" w:hAnsi="Calibri" w:cs="Calibri"/>
          <w:b/>
          <w:bCs/>
          <w:lang w:val="en-GB"/>
        </w:rPr>
        <w:t>1</w:t>
      </w:r>
      <w:r w:rsidR="00460AAA" w:rsidRPr="00851F3E">
        <w:rPr>
          <w:rFonts w:ascii="Calibri" w:hAnsi="Calibri" w:cs="Calibri"/>
          <w:lang w:val="en-GB"/>
        </w:rPr>
        <w:t xml:space="preserve">. See </w:t>
      </w:r>
      <w:r w:rsidR="00460AAA" w:rsidRPr="00851F3E">
        <w:rPr>
          <w:rFonts w:ascii="Calibri" w:hAnsi="Calibri" w:cs="Calibri"/>
          <w:b/>
          <w:bCs/>
          <w:lang w:val="en-GB"/>
        </w:rPr>
        <w:t xml:space="preserve">Table 2 </w:t>
      </w:r>
      <w:r w:rsidR="00A16290" w:rsidRPr="00851F3E">
        <w:rPr>
          <w:rFonts w:ascii="Calibri" w:hAnsi="Calibri" w:cs="Calibri"/>
          <w:lang w:val="en-GB"/>
        </w:rPr>
        <w:t>for primer sequence</w:t>
      </w:r>
      <w:r w:rsidR="00460AAA" w:rsidRPr="00851F3E">
        <w:rPr>
          <w:rFonts w:ascii="Calibri" w:hAnsi="Calibri" w:cs="Calibri"/>
          <w:lang w:val="en-GB"/>
        </w:rPr>
        <w:t>s</w:t>
      </w:r>
      <w:r w:rsidR="006411AA" w:rsidRPr="00851F3E">
        <w:rPr>
          <w:rFonts w:ascii="Calibri" w:hAnsi="Calibri" w:cs="Calibri"/>
          <w:lang w:val="en-GB"/>
        </w:rPr>
        <w:t>.</w:t>
      </w:r>
    </w:p>
    <w:p w14:paraId="46F6BE2C" w14:textId="77777777" w:rsidR="00D77AC3" w:rsidRPr="00851F3E" w:rsidRDefault="00D77AC3" w:rsidP="00CA7321">
      <w:pPr>
        <w:pStyle w:val="ListParagraph"/>
        <w:ind w:leftChars="0" w:left="0"/>
        <w:jc w:val="both"/>
        <w:rPr>
          <w:rFonts w:ascii="Calibri" w:hAnsi="Calibri" w:cs="Calibri"/>
          <w:lang w:val="en-GB"/>
        </w:rPr>
      </w:pPr>
    </w:p>
    <w:p w14:paraId="41AD5C17" w14:textId="2B9C32CC" w:rsidR="00762983" w:rsidRPr="00851F3E" w:rsidRDefault="00D11BF3" w:rsidP="00CA7321">
      <w:pPr>
        <w:jc w:val="both"/>
        <w:rPr>
          <w:rFonts w:ascii="Calibri" w:hAnsi="Calibri" w:cs="Calibri"/>
          <w:lang w:val="en-GB" w:eastAsia="ja-JP"/>
        </w:rPr>
      </w:pPr>
      <w:r w:rsidRPr="00851F3E">
        <w:rPr>
          <w:rFonts w:ascii="Calibri" w:hAnsi="Calibri" w:cs="Calibri"/>
          <w:lang w:val="en-GB" w:eastAsia="ja-JP"/>
        </w:rPr>
        <w:t>NOTE:</w:t>
      </w:r>
      <w:r w:rsidR="00762983" w:rsidRPr="00851F3E">
        <w:rPr>
          <w:rFonts w:ascii="Calibri" w:hAnsi="Calibri" w:cs="Calibri"/>
          <w:lang w:val="en-GB" w:eastAsia="ja-JP"/>
        </w:rPr>
        <w:t xml:space="preserve"> The forward primer was 44F for patient NS-03 and 46F for patient NS-07. The reverse primer was 54/55R as a default. If non-specific products were evident, 54R </w:t>
      </w:r>
      <w:r w:rsidR="000A0713" w:rsidRPr="00851F3E">
        <w:rPr>
          <w:rFonts w:ascii="Calibri" w:hAnsi="Calibri" w:cs="Calibri"/>
          <w:lang w:val="en-GB" w:eastAsia="ja-JP"/>
        </w:rPr>
        <w:t xml:space="preserve">was used as an alternative. </w:t>
      </w:r>
    </w:p>
    <w:p w14:paraId="0347AA8B" w14:textId="4846BE5F" w:rsidR="00A9164B" w:rsidRPr="00851F3E" w:rsidRDefault="000B7675" w:rsidP="00CA7321">
      <w:pPr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 xml:space="preserve"> </w:t>
      </w:r>
    </w:p>
    <w:p w14:paraId="1DDC027B" w14:textId="33C986C3" w:rsidR="00A10901" w:rsidRPr="00851F3E" w:rsidRDefault="00AB3366" w:rsidP="00CA7321">
      <w:pPr>
        <w:pStyle w:val="ListParagraph"/>
        <w:numPr>
          <w:ilvl w:val="1"/>
          <w:numId w:val="4"/>
        </w:numPr>
        <w:ind w:leftChars="0"/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 xml:space="preserve">Place the PCR tubes </w:t>
      </w:r>
      <w:r w:rsidR="00460AAA" w:rsidRPr="00851F3E">
        <w:rPr>
          <w:rFonts w:ascii="Calibri" w:hAnsi="Calibri" w:cs="Calibri"/>
          <w:lang w:val="en-GB"/>
        </w:rPr>
        <w:t xml:space="preserve">containing </w:t>
      </w:r>
      <w:r w:rsidRPr="00851F3E">
        <w:rPr>
          <w:rFonts w:ascii="Calibri" w:hAnsi="Calibri" w:cs="Calibri"/>
          <w:lang w:val="en-GB"/>
        </w:rPr>
        <w:t>the mixture in a thermo</w:t>
      </w:r>
      <w:r w:rsidR="00095503" w:rsidRPr="00851F3E">
        <w:rPr>
          <w:rFonts w:ascii="Calibri" w:hAnsi="Calibri" w:cs="Calibri"/>
          <w:lang w:val="en-GB"/>
        </w:rPr>
        <w:t>-</w:t>
      </w:r>
      <w:r w:rsidRPr="00851F3E">
        <w:rPr>
          <w:rFonts w:ascii="Calibri" w:hAnsi="Calibri" w:cs="Calibri"/>
          <w:lang w:val="en-GB"/>
        </w:rPr>
        <w:t xml:space="preserve">cycler. Run the thermo-cycler according to </w:t>
      </w:r>
      <w:r w:rsidRPr="00851F3E">
        <w:rPr>
          <w:rFonts w:ascii="Calibri" w:hAnsi="Calibri" w:cs="Calibri"/>
          <w:b/>
          <w:bCs/>
          <w:lang w:val="en-GB"/>
        </w:rPr>
        <w:t xml:space="preserve">Table </w:t>
      </w:r>
      <w:r w:rsidR="003801E5" w:rsidRPr="00851F3E">
        <w:rPr>
          <w:rFonts w:ascii="Calibri" w:hAnsi="Calibri" w:cs="Calibri"/>
          <w:b/>
          <w:bCs/>
          <w:lang w:val="en-GB"/>
        </w:rPr>
        <w:t>3</w:t>
      </w:r>
      <w:r w:rsidRPr="00851F3E">
        <w:rPr>
          <w:rFonts w:ascii="Calibri" w:hAnsi="Calibri" w:cs="Calibri"/>
          <w:lang w:val="en-GB"/>
        </w:rPr>
        <w:t xml:space="preserve">. </w:t>
      </w:r>
    </w:p>
    <w:p w14:paraId="59E202D6" w14:textId="77777777" w:rsidR="00A9164B" w:rsidRPr="00851F3E" w:rsidRDefault="00A9164B" w:rsidP="00CA7321">
      <w:pPr>
        <w:jc w:val="both"/>
        <w:rPr>
          <w:rFonts w:ascii="Calibri" w:hAnsi="Calibri" w:cs="Calibri"/>
          <w:lang w:val="en-GB"/>
        </w:rPr>
      </w:pPr>
    </w:p>
    <w:p w14:paraId="4AB5A96D" w14:textId="6E62DA85" w:rsidR="00AB3366" w:rsidRPr="00851F3E" w:rsidRDefault="00AB3366" w:rsidP="00CA7321">
      <w:pPr>
        <w:pStyle w:val="ListParagraph"/>
        <w:numPr>
          <w:ilvl w:val="1"/>
          <w:numId w:val="4"/>
        </w:numPr>
        <w:ind w:leftChars="0"/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>Store PCR product at 4</w:t>
      </w:r>
      <w:r w:rsidR="00EB10A5" w:rsidRPr="00851F3E">
        <w:rPr>
          <w:rFonts w:ascii="Calibri" w:hAnsi="Calibri" w:cs="Calibri"/>
          <w:lang w:val="en-GB"/>
        </w:rPr>
        <w:t xml:space="preserve"> </w:t>
      </w:r>
      <w:r w:rsidRPr="00851F3E">
        <w:rPr>
          <w:rFonts w:ascii="Calibri" w:hAnsi="Calibri" w:cs="Calibri"/>
          <w:lang w:val="en-GB"/>
        </w:rPr>
        <w:t>°C for short-term storage or -20</w:t>
      </w:r>
      <w:r w:rsidR="00EB10A5" w:rsidRPr="00851F3E">
        <w:rPr>
          <w:rFonts w:ascii="Calibri" w:hAnsi="Calibri" w:cs="Calibri"/>
          <w:lang w:val="en-GB"/>
        </w:rPr>
        <w:t xml:space="preserve"> </w:t>
      </w:r>
      <w:r w:rsidRPr="00851F3E">
        <w:rPr>
          <w:rFonts w:ascii="Calibri" w:hAnsi="Calibri" w:cs="Calibri"/>
          <w:lang w:val="en-GB"/>
        </w:rPr>
        <w:t xml:space="preserve">°C for long-term storage. </w:t>
      </w:r>
    </w:p>
    <w:p w14:paraId="3631A91E" w14:textId="77777777" w:rsidR="00AB3366" w:rsidRPr="00851F3E" w:rsidRDefault="00AB3366" w:rsidP="00CA7321">
      <w:pPr>
        <w:jc w:val="both"/>
        <w:rPr>
          <w:rFonts w:ascii="Calibri" w:hAnsi="Calibri" w:cs="Calibri"/>
          <w:lang w:val="en-GB"/>
        </w:rPr>
      </w:pPr>
    </w:p>
    <w:p w14:paraId="2A31BAAB" w14:textId="53B17C57" w:rsidR="00AB3366" w:rsidRPr="00851F3E" w:rsidRDefault="006411AA" w:rsidP="00CA7321">
      <w:pPr>
        <w:pStyle w:val="ListParagraph"/>
        <w:numPr>
          <w:ilvl w:val="0"/>
          <w:numId w:val="4"/>
        </w:numPr>
        <w:ind w:leftChars="0" w:left="0" w:firstLine="0"/>
        <w:jc w:val="both"/>
        <w:rPr>
          <w:rFonts w:ascii="Calibri" w:hAnsi="Calibri" w:cs="Calibri"/>
          <w:b/>
          <w:lang w:val="en-GB"/>
        </w:rPr>
      </w:pPr>
      <w:r w:rsidRPr="00851F3E">
        <w:rPr>
          <w:rFonts w:ascii="Calibri" w:hAnsi="Calibri" w:cs="Calibri"/>
          <w:b/>
          <w:lang w:val="en-GB"/>
        </w:rPr>
        <w:t xml:space="preserve">Microchip </w:t>
      </w:r>
      <w:r w:rsidR="00460AAA" w:rsidRPr="00851F3E">
        <w:rPr>
          <w:rFonts w:ascii="Calibri" w:hAnsi="Calibri" w:cs="Calibri"/>
          <w:b/>
          <w:lang w:val="en-GB"/>
        </w:rPr>
        <w:t>e</w:t>
      </w:r>
      <w:r w:rsidRPr="00851F3E">
        <w:rPr>
          <w:rFonts w:ascii="Calibri" w:hAnsi="Calibri" w:cs="Calibri"/>
          <w:b/>
          <w:lang w:val="en-GB"/>
        </w:rPr>
        <w:t>lectrophoresis</w:t>
      </w:r>
      <w:r w:rsidR="00E0468D" w:rsidRPr="00851F3E">
        <w:rPr>
          <w:rFonts w:ascii="Calibri" w:hAnsi="Calibri" w:cs="Calibri"/>
          <w:b/>
          <w:lang w:val="en-GB"/>
        </w:rPr>
        <w:t xml:space="preserve"> </w:t>
      </w:r>
      <w:r w:rsidRPr="00851F3E">
        <w:rPr>
          <w:rFonts w:ascii="Calibri" w:hAnsi="Calibri" w:cs="Calibri"/>
          <w:b/>
          <w:lang w:val="en-GB"/>
        </w:rPr>
        <w:t>and</w:t>
      </w:r>
      <w:r w:rsidRPr="00851F3E">
        <w:rPr>
          <w:rFonts w:ascii="Calibri" w:hAnsi="Calibri" w:cs="Calibri"/>
          <w:lang w:val="en-GB"/>
        </w:rPr>
        <w:t xml:space="preserve"> </w:t>
      </w:r>
      <w:r w:rsidRPr="00851F3E">
        <w:rPr>
          <w:rFonts w:ascii="Calibri" w:hAnsi="Calibri" w:cs="Calibri"/>
          <w:b/>
          <w:lang w:val="en-GB"/>
        </w:rPr>
        <w:t>e</w:t>
      </w:r>
      <w:r w:rsidR="00AB3366" w:rsidRPr="00851F3E">
        <w:rPr>
          <w:rFonts w:ascii="Calibri" w:hAnsi="Calibri" w:cs="Calibri"/>
          <w:b/>
          <w:lang w:val="en-GB"/>
        </w:rPr>
        <w:t>xon skipping calculation</w:t>
      </w:r>
    </w:p>
    <w:p w14:paraId="5B89211A" w14:textId="77777777" w:rsidR="00D77AC3" w:rsidRPr="00851F3E" w:rsidRDefault="00D77AC3" w:rsidP="00CA7321">
      <w:pPr>
        <w:pStyle w:val="ListParagraph"/>
        <w:ind w:leftChars="0" w:left="0"/>
        <w:jc w:val="both"/>
        <w:rPr>
          <w:rFonts w:ascii="Calibri" w:hAnsi="Calibri" w:cs="Calibri"/>
          <w:b/>
          <w:lang w:val="en-GB"/>
        </w:rPr>
      </w:pPr>
    </w:p>
    <w:p w14:paraId="50D2F2A2" w14:textId="0502F556" w:rsidR="00AB3366" w:rsidRPr="00851F3E" w:rsidRDefault="00D11BF3" w:rsidP="00CA7321">
      <w:pPr>
        <w:jc w:val="both"/>
        <w:rPr>
          <w:rFonts w:ascii="Calibri" w:hAnsi="Calibri" w:cs="Calibri"/>
          <w:lang w:val="en-US"/>
        </w:rPr>
      </w:pPr>
      <w:r w:rsidRPr="00851F3E">
        <w:rPr>
          <w:rFonts w:ascii="Calibri" w:hAnsi="Calibri" w:cs="Calibri"/>
          <w:lang w:val="en-GB"/>
        </w:rPr>
        <w:t>NOTE:</w:t>
      </w:r>
      <w:r w:rsidR="007161A0" w:rsidRPr="00851F3E">
        <w:rPr>
          <w:rFonts w:ascii="Calibri" w:hAnsi="Calibri" w:cs="Calibri"/>
          <w:lang w:val="en-GB"/>
        </w:rPr>
        <w:t xml:space="preserve"> </w:t>
      </w:r>
      <w:r w:rsidR="006920BA" w:rsidRPr="00851F3E">
        <w:rPr>
          <w:rFonts w:ascii="Calibri" w:hAnsi="Calibri" w:cs="Calibri"/>
          <w:lang w:val="en-GB"/>
        </w:rPr>
        <w:t xml:space="preserve">A </w:t>
      </w:r>
      <w:r w:rsidR="00CA7321">
        <w:rPr>
          <w:rFonts w:ascii="Calibri" w:hAnsi="Calibri" w:cs="Calibri"/>
          <w:lang w:val="en-GB"/>
        </w:rPr>
        <w:t>m</w:t>
      </w:r>
      <w:r w:rsidR="00AB3366" w:rsidRPr="00851F3E">
        <w:rPr>
          <w:rFonts w:ascii="Calibri" w:hAnsi="Calibri" w:cs="Calibri"/>
          <w:lang w:val="en-GB"/>
        </w:rPr>
        <w:t xml:space="preserve">icrochip </w:t>
      </w:r>
      <w:r w:rsidR="007161A0" w:rsidRPr="00851F3E">
        <w:rPr>
          <w:rFonts w:ascii="Calibri" w:hAnsi="Calibri" w:cs="Calibri"/>
          <w:lang w:val="en-GB"/>
        </w:rPr>
        <w:t>e</w:t>
      </w:r>
      <w:r w:rsidR="00AB3366" w:rsidRPr="00851F3E">
        <w:rPr>
          <w:rFonts w:ascii="Calibri" w:hAnsi="Calibri" w:cs="Calibri"/>
          <w:lang w:val="en-GB"/>
        </w:rPr>
        <w:t>lectrophoresis</w:t>
      </w:r>
      <w:r w:rsidR="006920BA" w:rsidRPr="00851F3E">
        <w:rPr>
          <w:rFonts w:ascii="Calibri" w:hAnsi="Calibri" w:cs="Calibri"/>
          <w:lang w:val="en-GB"/>
        </w:rPr>
        <w:t xml:space="preserve"> (MCE) </w:t>
      </w:r>
      <w:r w:rsidR="007161A0" w:rsidRPr="00851F3E">
        <w:rPr>
          <w:rFonts w:ascii="Calibri" w:hAnsi="Calibri" w:cs="Calibri"/>
          <w:lang w:val="en-GB"/>
        </w:rPr>
        <w:t>s</w:t>
      </w:r>
      <w:r w:rsidR="00AB3366" w:rsidRPr="00851F3E">
        <w:rPr>
          <w:rFonts w:ascii="Calibri" w:hAnsi="Calibri" w:cs="Calibri"/>
          <w:lang w:val="en-GB"/>
        </w:rPr>
        <w:t xml:space="preserve">ystem is often selected to </w:t>
      </w:r>
      <w:proofErr w:type="spellStart"/>
      <w:r w:rsidR="0058208E" w:rsidRPr="00851F3E">
        <w:rPr>
          <w:rFonts w:ascii="Calibri" w:hAnsi="Calibri" w:cs="Calibri"/>
          <w:lang w:val="en-GB"/>
        </w:rPr>
        <w:t>ana</w:t>
      </w:r>
      <w:r w:rsidR="00EB10A5" w:rsidRPr="00851F3E">
        <w:rPr>
          <w:rFonts w:ascii="Calibri" w:hAnsi="Calibri" w:cs="Calibri"/>
          <w:lang w:val="en-GB"/>
        </w:rPr>
        <w:t>lyze</w:t>
      </w:r>
      <w:proofErr w:type="spellEnd"/>
      <w:r w:rsidR="00AB3366" w:rsidRPr="00851F3E">
        <w:rPr>
          <w:rFonts w:ascii="Calibri" w:hAnsi="Calibri" w:cs="Calibri"/>
          <w:lang w:val="en-GB"/>
        </w:rPr>
        <w:t xml:space="preserve"> exon skipping efficiency. In this protocol, we describe the steps necessary </w:t>
      </w:r>
      <w:r w:rsidR="007161A0" w:rsidRPr="00851F3E">
        <w:rPr>
          <w:rFonts w:ascii="Calibri" w:hAnsi="Calibri" w:cs="Calibri"/>
          <w:lang w:val="en-GB"/>
        </w:rPr>
        <w:t xml:space="preserve">to </w:t>
      </w:r>
      <w:proofErr w:type="spellStart"/>
      <w:r w:rsidR="0058208E" w:rsidRPr="00851F3E">
        <w:rPr>
          <w:rFonts w:ascii="Calibri" w:hAnsi="Calibri" w:cs="Calibri"/>
          <w:lang w:val="en-GB"/>
        </w:rPr>
        <w:t>ana</w:t>
      </w:r>
      <w:r w:rsidR="00EB10A5" w:rsidRPr="00851F3E">
        <w:rPr>
          <w:rFonts w:ascii="Calibri" w:hAnsi="Calibri" w:cs="Calibri"/>
          <w:lang w:val="en-GB"/>
        </w:rPr>
        <w:t>lyze</w:t>
      </w:r>
      <w:proofErr w:type="spellEnd"/>
      <w:r w:rsidR="00AB3366" w:rsidRPr="00851F3E">
        <w:rPr>
          <w:rFonts w:ascii="Calibri" w:hAnsi="Calibri" w:cs="Calibri"/>
          <w:lang w:val="en-GB"/>
        </w:rPr>
        <w:t xml:space="preserve"> the exon skipping efficiency </w:t>
      </w:r>
      <w:r w:rsidR="007161A0" w:rsidRPr="00851F3E">
        <w:rPr>
          <w:rFonts w:ascii="Calibri" w:hAnsi="Calibri" w:cs="Calibri"/>
          <w:lang w:val="en-GB"/>
        </w:rPr>
        <w:t xml:space="preserve">using </w:t>
      </w:r>
      <w:proofErr w:type="gramStart"/>
      <w:r w:rsidR="006920BA" w:rsidRPr="00851F3E">
        <w:rPr>
          <w:rFonts w:ascii="Calibri" w:hAnsi="Calibri" w:cs="Calibri"/>
          <w:lang w:val="en-GB"/>
        </w:rPr>
        <w:t>a</w:t>
      </w:r>
      <w:proofErr w:type="gramEnd"/>
      <w:r w:rsidR="006920BA" w:rsidRPr="00851F3E">
        <w:rPr>
          <w:rFonts w:ascii="Calibri" w:hAnsi="Calibri" w:cs="Calibri"/>
          <w:lang w:val="en-GB"/>
        </w:rPr>
        <w:t xml:space="preserve"> </w:t>
      </w:r>
      <w:r w:rsidR="006920BA" w:rsidRPr="00851F3E">
        <w:rPr>
          <w:rFonts w:ascii="Calibri" w:hAnsi="Calibri" w:cs="Calibri"/>
          <w:lang w:val="en-GB" w:eastAsia="ja-JP"/>
        </w:rPr>
        <w:t>MCE system</w:t>
      </w:r>
      <w:r w:rsidR="0045797F" w:rsidRPr="00851F3E">
        <w:rPr>
          <w:rFonts w:ascii="Calibri" w:hAnsi="Calibri" w:cs="Calibri"/>
          <w:lang w:val="en-GB" w:eastAsia="ja-JP"/>
        </w:rPr>
        <w:t xml:space="preserve"> by manufacturer A</w:t>
      </w:r>
      <w:r w:rsidR="003223E7" w:rsidRPr="00851F3E">
        <w:rPr>
          <w:rFonts w:ascii="Calibri" w:hAnsi="Calibri" w:cs="Calibri"/>
          <w:lang w:val="en-GB" w:eastAsia="ja-JP"/>
        </w:rPr>
        <w:t xml:space="preserve"> </w:t>
      </w:r>
      <w:r w:rsidR="006920BA" w:rsidRPr="00851F3E">
        <w:rPr>
          <w:rFonts w:ascii="Calibri" w:hAnsi="Calibri" w:cs="Calibri"/>
          <w:lang w:val="en-GB" w:eastAsia="ja-JP"/>
        </w:rPr>
        <w:t xml:space="preserve">as well as </w:t>
      </w:r>
      <w:r w:rsidR="0045797F" w:rsidRPr="00851F3E">
        <w:rPr>
          <w:rFonts w:ascii="Calibri" w:hAnsi="Calibri" w:cs="Calibri"/>
          <w:lang w:val="en-GB"/>
        </w:rPr>
        <w:t>from manufacturer B, hereafter called system A and B</w:t>
      </w:r>
      <w:r w:rsidR="00AB3366" w:rsidRPr="00851F3E">
        <w:rPr>
          <w:rFonts w:ascii="Calibri" w:hAnsi="Calibri" w:cs="Calibri"/>
          <w:lang w:val="en-GB"/>
        </w:rPr>
        <w:t>.</w:t>
      </w:r>
      <w:r w:rsidR="003223E7" w:rsidRPr="00851F3E">
        <w:rPr>
          <w:rFonts w:ascii="Calibri" w:hAnsi="Calibri" w:cs="Calibri"/>
          <w:lang w:val="en-GB"/>
        </w:rPr>
        <w:t xml:space="preserve"> </w:t>
      </w:r>
      <w:r w:rsidR="002C25E9" w:rsidRPr="00851F3E">
        <w:rPr>
          <w:rFonts w:ascii="Calibri" w:hAnsi="Calibri" w:cs="Calibri"/>
          <w:lang w:val="en-GB"/>
        </w:rPr>
        <w:t>D</w:t>
      </w:r>
      <w:r w:rsidR="003223E7" w:rsidRPr="00851F3E">
        <w:rPr>
          <w:rFonts w:ascii="Calibri" w:hAnsi="Calibri" w:cs="Calibri"/>
          <w:lang w:val="en-GB"/>
        </w:rPr>
        <w:t>uring the clinical trial</w:t>
      </w:r>
      <w:r w:rsidR="00826D70" w:rsidRPr="00851F3E">
        <w:rPr>
          <w:rFonts w:ascii="Calibri" w:hAnsi="Calibri" w:cs="Calibri"/>
          <w:lang w:val="en-GB"/>
        </w:rPr>
        <w:t>,</w:t>
      </w:r>
      <w:r w:rsidR="003223E7" w:rsidRPr="00851F3E">
        <w:rPr>
          <w:rFonts w:ascii="Calibri" w:hAnsi="Calibri" w:cs="Calibri"/>
          <w:lang w:val="en-GB"/>
        </w:rPr>
        <w:t xml:space="preserve"> the exon skipping efficiency was </w:t>
      </w:r>
      <w:proofErr w:type="spellStart"/>
      <w:r w:rsidR="00EB10A5" w:rsidRPr="00851F3E">
        <w:rPr>
          <w:rFonts w:ascii="Calibri" w:hAnsi="Calibri" w:cs="Calibri"/>
          <w:lang w:val="en-GB"/>
        </w:rPr>
        <w:t>analyzed</w:t>
      </w:r>
      <w:proofErr w:type="spellEnd"/>
      <w:r w:rsidR="00EB10A5" w:rsidRPr="00851F3E">
        <w:rPr>
          <w:rFonts w:ascii="Calibri" w:hAnsi="Calibri" w:cs="Calibri"/>
          <w:lang w:val="en-GB"/>
        </w:rPr>
        <w:t xml:space="preserve"> </w:t>
      </w:r>
      <w:r w:rsidR="003223E7" w:rsidRPr="00851F3E">
        <w:rPr>
          <w:rFonts w:ascii="Calibri" w:hAnsi="Calibri" w:cs="Calibri"/>
          <w:lang w:val="en-GB"/>
        </w:rPr>
        <w:t xml:space="preserve">on </w:t>
      </w:r>
      <w:r w:rsidR="0045797F" w:rsidRPr="00851F3E">
        <w:rPr>
          <w:rFonts w:ascii="Calibri" w:hAnsi="Calibri" w:cs="Calibri"/>
          <w:lang w:val="en-GB"/>
        </w:rPr>
        <w:t>system A</w:t>
      </w:r>
      <w:r w:rsidR="007161A0" w:rsidRPr="00851F3E">
        <w:rPr>
          <w:rFonts w:ascii="Calibri" w:hAnsi="Calibri" w:cs="Calibri"/>
          <w:lang w:val="en-GB"/>
        </w:rPr>
        <w:t>. H</w:t>
      </w:r>
      <w:r w:rsidR="003223E7" w:rsidRPr="00851F3E">
        <w:rPr>
          <w:rFonts w:ascii="Calibri" w:hAnsi="Calibri" w:cs="Calibri"/>
          <w:lang w:val="en-GB"/>
        </w:rPr>
        <w:t>owever</w:t>
      </w:r>
      <w:r w:rsidR="007161A0" w:rsidRPr="00851F3E">
        <w:rPr>
          <w:rFonts w:ascii="Calibri" w:hAnsi="Calibri" w:cs="Calibri"/>
          <w:lang w:val="en-GB"/>
        </w:rPr>
        <w:t>,</w:t>
      </w:r>
      <w:r w:rsidR="003223E7" w:rsidRPr="00851F3E">
        <w:rPr>
          <w:rFonts w:ascii="Calibri" w:hAnsi="Calibri" w:cs="Calibri"/>
          <w:lang w:val="en-GB"/>
        </w:rPr>
        <w:t xml:space="preserve"> </w:t>
      </w:r>
      <w:r w:rsidR="0045797F" w:rsidRPr="00851F3E">
        <w:rPr>
          <w:rFonts w:ascii="Calibri" w:hAnsi="Calibri" w:cs="Calibri"/>
          <w:lang w:val="en-GB"/>
        </w:rPr>
        <w:t>system A</w:t>
      </w:r>
      <w:r w:rsidR="003223E7" w:rsidRPr="00851F3E">
        <w:rPr>
          <w:rFonts w:ascii="Calibri" w:hAnsi="Calibri" w:cs="Calibri"/>
          <w:lang w:val="en-GB"/>
        </w:rPr>
        <w:t xml:space="preserve"> </w:t>
      </w:r>
      <w:r w:rsidR="0045797F" w:rsidRPr="00851F3E">
        <w:rPr>
          <w:rFonts w:ascii="Calibri" w:hAnsi="Calibri" w:cs="Calibri"/>
          <w:lang w:val="en-GB"/>
        </w:rPr>
        <w:t xml:space="preserve">is no longer for </w:t>
      </w:r>
      <w:r w:rsidR="003223E7" w:rsidRPr="00851F3E">
        <w:rPr>
          <w:rFonts w:ascii="Calibri" w:hAnsi="Calibri" w:cs="Calibri"/>
          <w:lang w:val="en-GB"/>
        </w:rPr>
        <w:t xml:space="preserve">sale, </w:t>
      </w:r>
      <w:r w:rsidR="007161A0" w:rsidRPr="00851F3E">
        <w:rPr>
          <w:rFonts w:ascii="Calibri" w:hAnsi="Calibri" w:cs="Calibri"/>
          <w:lang w:val="en-GB"/>
        </w:rPr>
        <w:t xml:space="preserve">and we </w:t>
      </w:r>
      <w:r w:rsidR="003223E7" w:rsidRPr="00851F3E">
        <w:rPr>
          <w:rFonts w:ascii="Calibri" w:hAnsi="Calibri" w:cs="Calibri"/>
          <w:lang w:val="en-GB"/>
        </w:rPr>
        <w:t xml:space="preserve">recommend </w:t>
      </w:r>
      <w:r w:rsidR="00D73211" w:rsidRPr="00851F3E">
        <w:rPr>
          <w:rFonts w:ascii="Calibri" w:hAnsi="Calibri" w:cs="Calibri"/>
          <w:lang w:val="en-GB"/>
        </w:rPr>
        <w:t>system</w:t>
      </w:r>
      <w:r w:rsidR="0045797F" w:rsidRPr="00851F3E">
        <w:rPr>
          <w:rFonts w:ascii="Calibri" w:hAnsi="Calibri" w:cs="Calibri"/>
          <w:lang w:val="en-GB"/>
        </w:rPr>
        <w:t xml:space="preserve"> B</w:t>
      </w:r>
      <w:r w:rsidR="003223E7" w:rsidRPr="00851F3E">
        <w:rPr>
          <w:rFonts w:ascii="Calibri" w:hAnsi="Calibri" w:cs="Calibri"/>
          <w:lang w:val="en-GB"/>
        </w:rPr>
        <w:t xml:space="preserve"> </w:t>
      </w:r>
      <w:r w:rsidR="007161A0" w:rsidRPr="00851F3E">
        <w:rPr>
          <w:rFonts w:ascii="Calibri" w:hAnsi="Calibri" w:cs="Calibri"/>
          <w:lang w:val="en-GB"/>
        </w:rPr>
        <w:t xml:space="preserve">to </w:t>
      </w:r>
      <w:proofErr w:type="spellStart"/>
      <w:r w:rsidR="00EB10A5" w:rsidRPr="00851F3E">
        <w:rPr>
          <w:rFonts w:ascii="Calibri" w:hAnsi="Calibri" w:cs="Calibri"/>
          <w:lang w:val="en-GB"/>
        </w:rPr>
        <w:t>analyze</w:t>
      </w:r>
      <w:proofErr w:type="spellEnd"/>
      <w:r w:rsidR="00EB10A5" w:rsidRPr="00851F3E">
        <w:rPr>
          <w:rFonts w:ascii="Calibri" w:hAnsi="Calibri" w:cs="Calibri"/>
          <w:lang w:val="en-GB"/>
        </w:rPr>
        <w:t xml:space="preserve"> </w:t>
      </w:r>
      <w:r w:rsidR="003223E7" w:rsidRPr="00851F3E">
        <w:rPr>
          <w:rFonts w:ascii="Calibri" w:hAnsi="Calibri" w:cs="Calibri"/>
          <w:lang w:val="en-GB"/>
        </w:rPr>
        <w:t>exon skipping efficiency</w:t>
      </w:r>
      <w:r w:rsidR="007161A0" w:rsidRPr="00851F3E">
        <w:rPr>
          <w:rFonts w:ascii="Calibri" w:hAnsi="Calibri" w:cs="Calibri"/>
          <w:lang w:val="en-GB"/>
        </w:rPr>
        <w:t>. W</w:t>
      </w:r>
      <w:r w:rsidR="003223E7" w:rsidRPr="00851F3E">
        <w:rPr>
          <w:rFonts w:ascii="Calibri" w:hAnsi="Calibri" w:cs="Calibri"/>
          <w:lang w:val="en-GB"/>
        </w:rPr>
        <w:t>e</w:t>
      </w:r>
      <w:r w:rsidR="007161A0" w:rsidRPr="00851F3E">
        <w:rPr>
          <w:rFonts w:ascii="Calibri" w:hAnsi="Calibri" w:cs="Calibri"/>
          <w:lang w:val="en-GB"/>
        </w:rPr>
        <w:t xml:space="preserve"> have</w:t>
      </w:r>
      <w:r w:rsidR="003223E7" w:rsidRPr="00851F3E">
        <w:rPr>
          <w:rFonts w:ascii="Calibri" w:hAnsi="Calibri" w:cs="Calibri"/>
          <w:lang w:val="en-GB"/>
        </w:rPr>
        <w:t xml:space="preserve"> include</w:t>
      </w:r>
      <w:r w:rsidR="007161A0" w:rsidRPr="00851F3E">
        <w:rPr>
          <w:rFonts w:ascii="Calibri" w:hAnsi="Calibri" w:cs="Calibri"/>
          <w:lang w:val="en-GB"/>
        </w:rPr>
        <w:t>d</w:t>
      </w:r>
      <w:r w:rsidR="003223E7" w:rsidRPr="00851F3E">
        <w:rPr>
          <w:rFonts w:ascii="Calibri" w:hAnsi="Calibri" w:cs="Calibri"/>
          <w:lang w:val="en-GB"/>
        </w:rPr>
        <w:t xml:space="preserve"> protocols for both systems</w:t>
      </w:r>
      <w:r w:rsidR="003223E7" w:rsidRPr="00851F3E">
        <w:rPr>
          <w:rFonts w:ascii="Calibri" w:hAnsi="Calibri" w:cs="Calibri"/>
          <w:lang w:val="en-US"/>
        </w:rPr>
        <w:t xml:space="preserve"> </w:t>
      </w:r>
      <w:r w:rsidR="00F844F7" w:rsidRPr="00851F3E">
        <w:rPr>
          <w:rFonts w:ascii="Calibri" w:hAnsi="Calibri" w:cs="Calibri"/>
          <w:lang w:val="en-US"/>
        </w:rPr>
        <w:t>(</w:t>
      </w:r>
      <w:r w:rsidR="003223E7" w:rsidRPr="00851F3E">
        <w:rPr>
          <w:rFonts w:ascii="Calibri" w:hAnsi="Calibri" w:cs="Calibri"/>
          <w:lang w:val="en-US"/>
        </w:rPr>
        <w:t>s</w:t>
      </w:r>
      <w:proofErr w:type="spellStart"/>
      <w:r w:rsidR="003223E7" w:rsidRPr="00851F3E">
        <w:rPr>
          <w:rFonts w:ascii="Calibri" w:hAnsi="Calibri" w:cs="Calibri"/>
          <w:lang w:val="en-GB"/>
        </w:rPr>
        <w:t>ee</w:t>
      </w:r>
      <w:proofErr w:type="spellEnd"/>
      <w:r w:rsidR="003223E7" w:rsidRPr="00851F3E">
        <w:rPr>
          <w:rFonts w:ascii="Calibri" w:hAnsi="Calibri" w:cs="Calibri"/>
          <w:lang w:val="en-GB"/>
        </w:rPr>
        <w:t xml:space="preserve"> </w:t>
      </w:r>
      <w:r w:rsidR="002C25E9" w:rsidRPr="00851F3E">
        <w:rPr>
          <w:rFonts w:ascii="Calibri" w:hAnsi="Calibri" w:cs="Calibri"/>
          <w:lang w:val="en-GB"/>
        </w:rPr>
        <w:t xml:space="preserve">section </w:t>
      </w:r>
      <w:r w:rsidR="003223E7" w:rsidRPr="00851F3E">
        <w:rPr>
          <w:rFonts w:ascii="Calibri" w:hAnsi="Calibri" w:cs="Calibri"/>
          <w:lang w:val="en-GB"/>
        </w:rPr>
        <w:t xml:space="preserve">5.1 for </w:t>
      </w:r>
      <w:r w:rsidR="00D73211" w:rsidRPr="00851F3E">
        <w:rPr>
          <w:rFonts w:ascii="Calibri" w:hAnsi="Calibri" w:cs="Calibri"/>
          <w:lang w:val="en-GB"/>
        </w:rPr>
        <w:t>system</w:t>
      </w:r>
      <w:r w:rsidR="0045797F" w:rsidRPr="00851F3E">
        <w:rPr>
          <w:rFonts w:ascii="Calibri" w:hAnsi="Calibri" w:cs="Calibri"/>
          <w:lang w:val="en-GB"/>
        </w:rPr>
        <w:t xml:space="preserve"> A</w:t>
      </w:r>
      <w:r w:rsidR="003223E7" w:rsidRPr="00851F3E">
        <w:rPr>
          <w:rFonts w:ascii="Calibri" w:hAnsi="Calibri" w:cs="Calibri"/>
          <w:lang w:val="en-GB"/>
        </w:rPr>
        <w:t xml:space="preserve"> and 5.2 for </w:t>
      </w:r>
      <w:r w:rsidR="00D73211" w:rsidRPr="00851F3E">
        <w:rPr>
          <w:rFonts w:ascii="Calibri" w:hAnsi="Calibri" w:cs="Calibri"/>
          <w:lang w:val="en-GB"/>
        </w:rPr>
        <w:t>system</w:t>
      </w:r>
      <w:r w:rsidR="0045797F" w:rsidRPr="00851F3E">
        <w:rPr>
          <w:rFonts w:ascii="Calibri" w:hAnsi="Calibri" w:cs="Calibri"/>
          <w:lang w:val="en-GB"/>
        </w:rPr>
        <w:t xml:space="preserve"> B</w:t>
      </w:r>
      <w:r w:rsidR="00F844F7" w:rsidRPr="00851F3E">
        <w:rPr>
          <w:rFonts w:ascii="Calibri" w:hAnsi="Calibri" w:cs="Calibri"/>
          <w:lang w:val="en-GB"/>
        </w:rPr>
        <w:t>)</w:t>
      </w:r>
      <w:r w:rsidR="003223E7" w:rsidRPr="00851F3E">
        <w:rPr>
          <w:rFonts w:ascii="Calibri" w:hAnsi="Calibri" w:cs="Calibri"/>
          <w:lang w:val="en-GB"/>
        </w:rPr>
        <w:t>.</w:t>
      </w:r>
      <w:r w:rsidR="0045797F" w:rsidRPr="00851F3E">
        <w:rPr>
          <w:rFonts w:ascii="Calibri" w:hAnsi="Calibri" w:cs="Calibri"/>
          <w:lang w:val="en-GB"/>
        </w:rPr>
        <w:t xml:space="preserve"> See </w:t>
      </w:r>
      <w:r w:rsidR="0045797F" w:rsidRPr="00851F3E">
        <w:rPr>
          <w:rFonts w:ascii="Calibri" w:hAnsi="Calibri" w:cs="Calibri"/>
          <w:b/>
          <w:bCs/>
          <w:lang w:val="en-GB"/>
        </w:rPr>
        <w:t xml:space="preserve">Table of </w:t>
      </w:r>
      <w:r w:rsidR="0045797F" w:rsidRPr="00851F3E">
        <w:rPr>
          <w:rFonts w:ascii="Calibri" w:hAnsi="Calibri" w:cs="Calibri"/>
          <w:b/>
          <w:bCs/>
          <w:lang w:val="en-US"/>
        </w:rPr>
        <w:t>Materials</w:t>
      </w:r>
      <w:r w:rsidR="0045797F" w:rsidRPr="00851F3E">
        <w:rPr>
          <w:rFonts w:ascii="Calibri" w:hAnsi="Calibri" w:cs="Calibri"/>
          <w:lang w:val="en-US"/>
        </w:rPr>
        <w:t xml:space="preserve"> for information regarding system A and B. </w:t>
      </w:r>
      <w:r w:rsidR="003223E7" w:rsidRPr="00851F3E">
        <w:rPr>
          <w:rFonts w:ascii="Calibri" w:hAnsi="Calibri" w:cs="Calibri"/>
          <w:lang w:val="en-GB"/>
        </w:rPr>
        <w:t>Furthermore, t</w:t>
      </w:r>
      <w:r w:rsidR="00AB3366" w:rsidRPr="00851F3E">
        <w:rPr>
          <w:rFonts w:ascii="Calibri" w:hAnsi="Calibri" w:cs="Calibri"/>
          <w:lang w:val="en-GB"/>
        </w:rPr>
        <w:t xml:space="preserve">his step can also be </w:t>
      </w:r>
      <w:r w:rsidR="00F844F7" w:rsidRPr="00851F3E">
        <w:rPr>
          <w:rFonts w:ascii="Calibri" w:hAnsi="Calibri" w:cs="Calibri"/>
          <w:lang w:val="en-GB"/>
        </w:rPr>
        <w:t xml:space="preserve">performed </w:t>
      </w:r>
      <w:r w:rsidR="00AB3366" w:rsidRPr="00851F3E">
        <w:rPr>
          <w:rFonts w:ascii="Calibri" w:hAnsi="Calibri" w:cs="Calibri"/>
          <w:lang w:val="en-GB"/>
        </w:rPr>
        <w:t xml:space="preserve">with normal agarose gel electrophoresis, </w:t>
      </w:r>
      <w:r w:rsidR="007161A0" w:rsidRPr="00851F3E">
        <w:rPr>
          <w:rFonts w:ascii="Calibri" w:hAnsi="Calibri" w:cs="Calibri"/>
          <w:lang w:val="en-GB"/>
        </w:rPr>
        <w:t xml:space="preserve">but </w:t>
      </w:r>
      <w:r w:rsidR="00AB3366" w:rsidRPr="00851F3E">
        <w:rPr>
          <w:rFonts w:ascii="Calibri" w:hAnsi="Calibri" w:cs="Calibri"/>
          <w:lang w:val="en-GB"/>
        </w:rPr>
        <w:t>the sensitivity</w:t>
      </w:r>
      <w:r w:rsidR="00F844F7" w:rsidRPr="00851F3E">
        <w:rPr>
          <w:rFonts w:ascii="Calibri" w:hAnsi="Calibri" w:cs="Calibri"/>
          <w:lang w:val="en-GB"/>
        </w:rPr>
        <w:t xml:space="preserve"> markedly</w:t>
      </w:r>
      <w:r w:rsidR="00AB3366" w:rsidRPr="00851F3E">
        <w:rPr>
          <w:rFonts w:ascii="Calibri" w:hAnsi="Calibri" w:cs="Calibri"/>
          <w:lang w:val="en-GB"/>
        </w:rPr>
        <w:t xml:space="preserve"> decreases.</w:t>
      </w:r>
    </w:p>
    <w:p w14:paraId="217FE567" w14:textId="2AA5A951" w:rsidR="00AC5385" w:rsidRPr="00851F3E" w:rsidRDefault="00AC5385" w:rsidP="00CA7321">
      <w:pPr>
        <w:jc w:val="both"/>
        <w:rPr>
          <w:rFonts w:ascii="Calibri" w:hAnsi="Calibri" w:cs="Calibri"/>
          <w:lang w:val="en-GB" w:eastAsia="ja-JP"/>
        </w:rPr>
      </w:pPr>
    </w:p>
    <w:p w14:paraId="305D553B" w14:textId="742FDF90" w:rsidR="005211C9" w:rsidRPr="00851F3E" w:rsidRDefault="000223E3" w:rsidP="00CA7321">
      <w:pPr>
        <w:pStyle w:val="ListParagraph"/>
        <w:numPr>
          <w:ilvl w:val="1"/>
          <w:numId w:val="4"/>
        </w:numPr>
        <w:ind w:leftChars="0"/>
        <w:jc w:val="both"/>
        <w:rPr>
          <w:rFonts w:ascii="Calibri" w:hAnsi="Calibri" w:cs="Calibri"/>
          <w:b/>
          <w:lang w:val="en-GB" w:eastAsia="ja-JP"/>
        </w:rPr>
      </w:pPr>
      <w:r w:rsidRPr="00851F3E">
        <w:rPr>
          <w:rFonts w:ascii="Calibri" w:hAnsi="Calibri" w:cs="Calibri"/>
          <w:b/>
          <w:lang w:val="en-GB" w:eastAsia="ja-JP"/>
        </w:rPr>
        <w:t xml:space="preserve"> </w:t>
      </w:r>
      <w:r w:rsidR="0045797F" w:rsidRPr="00851F3E">
        <w:rPr>
          <w:rFonts w:ascii="Calibri" w:hAnsi="Calibri" w:cs="Calibri"/>
          <w:b/>
          <w:lang w:val="en-GB"/>
        </w:rPr>
        <w:t xml:space="preserve">Microchip </w:t>
      </w:r>
      <w:r w:rsidR="0030262A" w:rsidRPr="00851F3E">
        <w:rPr>
          <w:rFonts w:ascii="Calibri" w:hAnsi="Calibri" w:cs="Calibri"/>
          <w:b/>
          <w:lang w:val="en-GB" w:eastAsia="ja-JP"/>
        </w:rPr>
        <w:t xml:space="preserve">electrophoresis </w:t>
      </w:r>
      <w:r w:rsidR="0045797F" w:rsidRPr="00851F3E">
        <w:rPr>
          <w:rFonts w:ascii="Calibri" w:hAnsi="Calibri" w:cs="Calibri"/>
          <w:b/>
          <w:lang w:val="en-GB" w:eastAsia="ja-JP"/>
        </w:rPr>
        <w:t xml:space="preserve">using </w:t>
      </w:r>
      <w:r w:rsidR="005211C9" w:rsidRPr="00851F3E">
        <w:rPr>
          <w:rFonts w:ascii="Calibri" w:hAnsi="Calibri" w:cs="Calibri"/>
          <w:b/>
          <w:lang w:val="en-GB" w:eastAsia="ja-JP"/>
        </w:rPr>
        <w:t>System</w:t>
      </w:r>
      <w:r w:rsidR="0045797F" w:rsidRPr="00851F3E">
        <w:rPr>
          <w:rFonts w:ascii="Calibri" w:hAnsi="Calibri" w:cs="Calibri"/>
          <w:b/>
          <w:lang w:val="en-GB" w:eastAsia="ja-JP"/>
        </w:rPr>
        <w:t xml:space="preserve"> A</w:t>
      </w:r>
    </w:p>
    <w:p w14:paraId="0BA3E279" w14:textId="77777777" w:rsidR="00D77AC3" w:rsidRPr="00851F3E" w:rsidRDefault="00D77AC3" w:rsidP="00CA7321">
      <w:pPr>
        <w:pStyle w:val="ListParagraph"/>
        <w:ind w:leftChars="0" w:left="0"/>
        <w:jc w:val="both"/>
        <w:rPr>
          <w:rFonts w:ascii="Calibri" w:hAnsi="Calibri" w:cs="Calibri"/>
          <w:b/>
          <w:lang w:val="en-GB" w:eastAsia="ja-JP"/>
        </w:rPr>
      </w:pPr>
    </w:p>
    <w:p w14:paraId="3A3AF988" w14:textId="6BA0993D" w:rsidR="00E703EE" w:rsidRPr="00851F3E" w:rsidRDefault="00D11BF3" w:rsidP="00CA7321">
      <w:pPr>
        <w:jc w:val="both"/>
        <w:rPr>
          <w:rFonts w:ascii="Calibri" w:hAnsi="Calibri" w:cs="Calibri"/>
          <w:lang w:val="en-GB" w:eastAsia="ja-JP"/>
        </w:rPr>
      </w:pPr>
      <w:r w:rsidRPr="00851F3E">
        <w:rPr>
          <w:rFonts w:ascii="Calibri" w:hAnsi="Calibri" w:cs="Calibri"/>
          <w:lang w:val="en-GB" w:eastAsia="ja-JP"/>
        </w:rPr>
        <w:t>NOTE:</w:t>
      </w:r>
      <w:r w:rsidR="00E703EE" w:rsidRPr="00851F3E">
        <w:rPr>
          <w:rFonts w:ascii="Calibri" w:hAnsi="Calibri" w:cs="Calibri"/>
          <w:lang w:val="en-GB" w:eastAsia="ja-JP"/>
        </w:rPr>
        <w:t xml:space="preserve"> </w:t>
      </w:r>
      <w:r w:rsidR="0045797F" w:rsidRPr="00851F3E">
        <w:rPr>
          <w:rFonts w:ascii="Calibri" w:hAnsi="Calibri" w:cs="Calibri"/>
          <w:lang w:val="en-GB" w:eastAsia="ja-JP"/>
        </w:rPr>
        <w:t>S</w:t>
      </w:r>
      <w:r w:rsidR="00D73211" w:rsidRPr="00851F3E">
        <w:rPr>
          <w:rFonts w:ascii="Calibri" w:hAnsi="Calibri" w:cs="Calibri"/>
          <w:lang w:val="en-GB" w:eastAsia="ja-JP"/>
        </w:rPr>
        <w:t>ystem</w:t>
      </w:r>
      <w:r w:rsidR="0045797F" w:rsidRPr="00851F3E">
        <w:rPr>
          <w:rFonts w:ascii="Calibri" w:hAnsi="Calibri" w:cs="Calibri"/>
          <w:lang w:val="en-GB" w:eastAsia="ja-JP"/>
        </w:rPr>
        <w:t xml:space="preserve"> A</w:t>
      </w:r>
      <w:r w:rsidR="00E703EE" w:rsidRPr="00851F3E">
        <w:rPr>
          <w:rFonts w:ascii="Calibri" w:hAnsi="Calibri" w:cs="Calibri"/>
          <w:lang w:val="en-GB" w:eastAsia="ja-JP"/>
        </w:rPr>
        <w:t xml:space="preserve"> has two type</w:t>
      </w:r>
      <w:r w:rsidR="003223E7" w:rsidRPr="00851F3E">
        <w:rPr>
          <w:rFonts w:ascii="Calibri" w:hAnsi="Calibri" w:cs="Calibri"/>
          <w:lang w:val="en-GB" w:eastAsia="ja-JP"/>
        </w:rPr>
        <w:t>s of</w:t>
      </w:r>
      <w:r w:rsidR="00E703EE" w:rsidRPr="00851F3E">
        <w:rPr>
          <w:rFonts w:ascii="Calibri" w:hAnsi="Calibri" w:cs="Calibri"/>
          <w:lang w:val="en-GB" w:eastAsia="ja-JP"/>
        </w:rPr>
        <w:t xml:space="preserve"> chip</w:t>
      </w:r>
      <w:r w:rsidR="003223E7" w:rsidRPr="00851F3E">
        <w:rPr>
          <w:rFonts w:ascii="Calibri" w:hAnsi="Calibri" w:cs="Calibri"/>
          <w:lang w:val="en-GB" w:eastAsia="ja-JP"/>
        </w:rPr>
        <w:t>s</w:t>
      </w:r>
      <w:r w:rsidR="007161A0" w:rsidRPr="00851F3E">
        <w:rPr>
          <w:rFonts w:ascii="Calibri" w:hAnsi="Calibri" w:cs="Calibri"/>
          <w:lang w:val="en-GB" w:eastAsia="ja-JP"/>
        </w:rPr>
        <w:t>. H</w:t>
      </w:r>
      <w:r w:rsidR="003223E7" w:rsidRPr="00851F3E">
        <w:rPr>
          <w:rFonts w:ascii="Calibri" w:hAnsi="Calibri" w:cs="Calibri"/>
          <w:lang w:val="en-GB" w:eastAsia="ja-JP"/>
        </w:rPr>
        <w:t>ere</w:t>
      </w:r>
      <w:r w:rsidR="007161A0" w:rsidRPr="00851F3E">
        <w:rPr>
          <w:rFonts w:ascii="Calibri" w:hAnsi="Calibri" w:cs="Calibri"/>
          <w:lang w:val="en-GB" w:eastAsia="ja-JP"/>
        </w:rPr>
        <w:t>,</w:t>
      </w:r>
      <w:r w:rsidR="003223E7" w:rsidRPr="00851F3E">
        <w:rPr>
          <w:rFonts w:ascii="Calibri" w:hAnsi="Calibri" w:cs="Calibri"/>
          <w:lang w:val="en-GB" w:eastAsia="ja-JP"/>
        </w:rPr>
        <w:t xml:space="preserve"> we describe</w:t>
      </w:r>
      <w:r w:rsidR="00E703EE" w:rsidRPr="00851F3E">
        <w:rPr>
          <w:rFonts w:ascii="Calibri" w:hAnsi="Calibri" w:cs="Calibri"/>
          <w:lang w:val="en-GB" w:eastAsia="ja-JP"/>
        </w:rPr>
        <w:t xml:space="preserve"> </w:t>
      </w:r>
      <w:r w:rsidR="003223E7" w:rsidRPr="00851F3E">
        <w:rPr>
          <w:rFonts w:ascii="Calibri" w:hAnsi="Calibri" w:cs="Calibri"/>
          <w:lang w:val="en-GB" w:eastAsia="ja-JP"/>
        </w:rPr>
        <w:t xml:space="preserve">the </w:t>
      </w:r>
      <w:r w:rsidR="00E703EE" w:rsidRPr="00851F3E">
        <w:rPr>
          <w:rFonts w:ascii="Calibri" w:hAnsi="Calibri" w:cs="Calibri"/>
          <w:lang w:val="en-GB" w:eastAsia="ja-JP"/>
        </w:rPr>
        <w:t>step</w:t>
      </w:r>
      <w:r w:rsidR="007161A0" w:rsidRPr="00851F3E">
        <w:rPr>
          <w:rFonts w:ascii="Calibri" w:hAnsi="Calibri" w:cs="Calibri"/>
          <w:lang w:val="en-GB" w:eastAsia="ja-JP"/>
        </w:rPr>
        <w:t>s</w:t>
      </w:r>
      <w:r w:rsidR="00E703EE" w:rsidRPr="00851F3E">
        <w:rPr>
          <w:rFonts w:ascii="Calibri" w:hAnsi="Calibri" w:cs="Calibri"/>
          <w:lang w:val="en-GB" w:eastAsia="ja-JP"/>
        </w:rPr>
        <w:t xml:space="preserve"> </w:t>
      </w:r>
      <w:r w:rsidR="003223E7" w:rsidRPr="00851F3E">
        <w:rPr>
          <w:rFonts w:ascii="Calibri" w:hAnsi="Calibri" w:cs="Calibri"/>
          <w:lang w:val="en-GB" w:eastAsia="ja-JP"/>
        </w:rPr>
        <w:t>for the</w:t>
      </w:r>
      <w:r w:rsidR="00E703EE" w:rsidRPr="00851F3E">
        <w:rPr>
          <w:rFonts w:ascii="Calibri" w:hAnsi="Calibri" w:cs="Calibri"/>
          <w:lang w:val="en-GB" w:eastAsia="ja-JP"/>
        </w:rPr>
        <w:t xml:space="preserve"> DNA </w:t>
      </w:r>
      <w:r w:rsidR="003223E7" w:rsidRPr="00851F3E">
        <w:rPr>
          <w:rFonts w:ascii="Calibri" w:hAnsi="Calibri" w:cs="Calibri"/>
          <w:lang w:val="en-GB" w:eastAsia="ja-JP"/>
        </w:rPr>
        <w:t>chip</w:t>
      </w:r>
      <w:r w:rsidR="00E703EE" w:rsidRPr="00851F3E">
        <w:rPr>
          <w:rFonts w:ascii="Calibri" w:hAnsi="Calibri" w:cs="Calibri"/>
          <w:lang w:val="en-GB" w:eastAsia="ja-JP"/>
        </w:rPr>
        <w:t>.</w:t>
      </w:r>
    </w:p>
    <w:p w14:paraId="52C4483F" w14:textId="77777777" w:rsidR="00A9164B" w:rsidRPr="00851F3E" w:rsidRDefault="00A9164B" w:rsidP="00CA7321">
      <w:pPr>
        <w:jc w:val="both"/>
        <w:rPr>
          <w:rFonts w:ascii="Calibri" w:hAnsi="Calibri" w:cs="Calibri"/>
          <w:lang w:val="en-GB" w:eastAsia="ja-JP"/>
        </w:rPr>
      </w:pPr>
    </w:p>
    <w:p w14:paraId="38F766F2" w14:textId="54C434AD" w:rsidR="00AC5385" w:rsidRPr="00851F3E" w:rsidRDefault="005211C9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 w:eastAsia="ja-JP"/>
        </w:rPr>
      </w:pPr>
      <w:r w:rsidRPr="00851F3E">
        <w:rPr>
          <w:rFonts w:ascii="Calibri" w:hAnsi="Calibri" w:cs="Calibri"/>
          <w:lang w:val="en-GB" w:eastAsia="ja-JP"/>
        </w:rPr>
        <w:t>Equilibrate kit reagents (stain buffer, loading buffer, ladder</w:t>
      </w:r>
      <w:r w:rsidR="00F844F7" w:rsidRPr="00851F3E">
        <w:rPr>
          <w:rFonts w:ascii="Calibri" w:hAnsi="Calibri" w:cs="Calibri"/>
          <w:lang w:val="en-GB" w:eastAsia="ja-JP"/>
        </w:rPr>
        <w:t>,</w:t>
      </w:r>
      <w:r w:rsidRPr="00851F3E">
        <w:rPr>
          <w:rFonts w:ascii="Calibri" w:hAnsi="Calibri" w:cs="Calibri"/>
          <w:lang w:val="en-GB" w:eastAsia="ja-JP"/>
        </w:rPr>
        <w:t xml:space="preserve"> and gel</w:t>
      </w:r>
      <w:r w:rsidR="00F25A6B" w:rsidRPr="00851F3E">
        <w:rPr>
          <w:rFonts w:ascii="Calibri" w:hAnsi="Calibri" w:cs="Calibri"/>
          <w:lang w:val="en-GB" w:eastAsia="ja-JP"/>
        </w:rPr>
        <w:t xml:space="preserve"> buffer</w:t>
      </w:r>
      <w:r w:rsidRPr="00851F3E">
        <w:rPr>
          <w:rFonts w:ascii="Calibri" w:hAnsi="Calibri" w:cs="Calibri"/>
          <w:lang w:val="en-GB" w:eastAsia="ja-JP"/>
        </w:rPr>
        <w:t>) to RT</w:t>
      </w:r>
      <w:r w:rsidR="003223E7" w:rsidRPr="00851F3E">
        <w:rPr>
          <w:rFonts w:ascii="Calibri" w:hAnsi="Calibri" w:cs="Calibri"/>
          <w:lang w:val="en-GB" w:eastAsia="ja-JP"/>
        </w:rPr>
        <w:t xml:space="preserve">, </w:t>
      </w:r>
      <w:r w:rsidRPr="00851F3E">
        <w:rPr>
          <w:rFonts w:ascii="Calibri" w:hAnsi="Calibri" w:cs="Calibri"/>
          <w:lang w:val="en-GB" w:eastAsia="ja-JP"/>
        </w:rPr>
        <w:t>vortex</w:t>
      </w:r>
      <w:r w:rsidR="007161A0" w:rsidRPr="00851F3E">
        <w:rPr>
          <w:rFonts w:ascii="Calibri" w:hAnsi="Calibri" w:cs="Calibri"/>
          <w:lang w:val="en-GB" w:eastAsia="ja-JP"/>
        </w:rPr>
        <w:t>,</w:t>
      </w:r>
      <w:r w:rsidRPr="00851F3E">
        <w:rPr>
          <w:rFonts w:ascii="Calibri" w:hAnsi="Calibri" w:cs="Calibri"/>
          <w:lang w:val="en-GB" w:eastAsia="ja-JP"/>
        </w:rPr>
        <w:t xml:space="preserve"> and spin down.</w:t>
      </w:r>
    </w:p>
    <w:p w14:paraId="75620CA5" w14:textId="77777777" w:rsidR="00A9164B" w:rsidRPr="00851F3E" w:rsidRDefault="00A9164B" w:rsidP="00CA7321">
      <w:pPr>
        <w:jc w:val="both"/>
        <w:rPr>
          <w:rFonts w:ascii="Calibri" w:hAnsi="Calibri" w:cs="Calibri"/>
          <w:lang w:val="en-GB" w:eastAsia="ja-JP"/>
        </w:rPr>
      </w:pPr>
    </w:p>
    <w:p w14:paraId="5E4BF23F" w14:textId="7110CC09" w:rsidR="00F25A6B" w:rsidRPr="00851F3E" w:rsidRDefault="00F25A6B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 w:eastAsia="ja-JP"/>
        </w:rPr>
      </w:pPr>
      <w:r w:rsidRPr="00851F3E">
        <w:rPr>
          <w:rFonts w:ascii="Calibri" w:hAnsi="Calibri" w:cs="Calibri"/>
          <w:lang w:val="en-GB" w:eastAsia="ja-JP"/>
        </w:rPr>
        <w:lastRenderedPageBreak/>
        <w:t xml:space="preserve">To prepare </w:t>
      </w:r>
      <w:r w:rsidR="00EB10A5" w:rsidRPr="00851F3E">
        <w:rPr>
          <w:rFonts w:ascii="Calibri" w:hAnsi="Calibri" w:cs="Calibri"/>
          <w:lang w:val="en-GB" w:eastAsia="ja-JP"/>
        </w:rPr>
        <w:t xml:space="preserve">gel-stain </w:t>
      </w:r>
      <w:r w:rsidRPr="00851F3E">
        <w:rPr>
          <w:rFonts w:ascii="Calibri" w:hAnsi="Calibri" w:cs="Calibri"/>
          <w:lang w:val="en-GB" w:eastAsia="ja-JP"/>
        </w:rPr>
        <w:t>buffer (GS), a</w:t>
      </w:r>
      <w:r w:rsidR="005211C9" w:rsidRPr="00851F3E">
        <w:rPr>
          <w:rFonts w:ascii="Calibri" w:hAnsi="Calibri" w:cs="Calibri"/>
          <w:lang w:val="en-GB" w:eastAsia="ja-JP"/>
        </w:rPr>
        <w:t xml:space="preserve">dd 12.5 </w:t>
      </w:r>
      <w:r w:rsidR="00EB10A5" w:rsidRPr="00851F3E">
        <w:rPr>
          <w:rFonts w:ascii="Calibri" w:hAnsi="Calibri" w:cs="Calibri"/>
          <w:lang w:val="en-GB" w:eastAsia="ja-JP"/>
        </w:rPr>
        <w:t>µL</w:t>
      </w:r>
      <w:r w:rsidR="005211C9" w:rsidRPr="00851F3E">
        <w:rPr>
          <w:rFonts w:ascii="Calibri" w:hAnsi="Calibri" w:cs="Calibri"/>
          <w:lang w:val="en-GB" w:eastAsia="ja-JP"/>
        </w:rPr>
        <w:t xml:space="preserve"> </w:t>
      </w:r>
      <w:r w:rsidR="0030262A" w:rsidRPr="00851F3E">
        <w:rPr>
          <w:rFonts w:ascii="Calibri" w:hAnsi="Calibri" w:cs="Calibri"/>
          <w:lang w:val="en-GB" w:eastAsia="ja-JP"/>
        </w:rPr>
        <w:t xml:space="preserve">of </w:t>
      </w:r>
      <w:r w:rsidR="005211C9" w:rsidRPr="00851F3E">
        <w:rPr>
          <w:rFonts w:ascii="Calibri" w:hAnsi="Calibri" w:cs="Calibri"/>
          <w:lang w:val="en-GB" w:eastAsia="ja-JP"/>
        </w:rPr>
        <w:t xml:space="preserve">stain buffer to 250 </w:t>
      </w:r>
      <w:r w:rsidR="00EB10A5" w:rsidRPr="00851F3E">
        <w:rPr>
          <w:rFonts w:ascii="Calibri" w:hAnsi="Calibri" w:cs="Calibri"/>
          <w:lang w:val="en-GB" w:eastAsia="ja-JP"/>
        </w:rPr>
        <w:t>µL</w:t>
      </w:r>
      <w:r w:rsidR="005211C9" w:rsidRPr="00851F3E">
        <w:rPr>
          <w:rFonts w:ascii="Calibri" w:hAnsi="Calibri" w:cs="Calibri"/>
          <w:lang w:val="en-GB" w:eastAsia="ja-JP"/>
        </w:rPr>
        <w:t xml:space="preserve"> </w:t>
      </w:r>
      <w:r w:rsidR="0030262A" w:rsidRPr="00851F3E">
        <w:rPr>
          <w:rFonts w:ascii="Calibri" w:hAnsi="Calibri" w:cs="Calibri"/>
          <w:lang w:val="en-GB" w:eastAsia="ja-JP"/>
        </w:rPr>
        <w:t xml:space="preserve">of </w:t>
      </w:r>
      <w:r w:rsidR="005211C9" w:rsidRPr="00851F3E">
        <w:rPr>
          <w:rFonts w:ascii="Calibri" w:hAnsi="Calibri" w:cs="Calibri"/>
          <w:lang w:val="en-GB" w:eastAsia="ja-JP"/>
        </w:rPr>
        <w:t>gel buffer</w:t>
      </w:r>
      <w:r w:rsidRPr="00851F3E">
        <w:rPr>
          <w:rFonts w:ascii="Calibri" w:hAnsi="Calibri" w:cs="Calibri"/>
          <w:lang w:val="en-GB" w:eastAsia="ja-JP"/>
        </w:rPr>
        <w:t xml:space="preserve"> and vortex for 10 </w:t>
      </w:r>
      <w:r w:rsidR="0030262A" w:rsidRPr="00851F3E">
        <w:rPr>
          <w:rFonts w:ascii="Calibri" w:hAnsi="Calibri" w:cs="Calibri"/>
          <w:lang w:val="en-GB" w:eastAsia="ja-JP"/>
        </w:rPr>
        <w:t>s</w:t>
      </w:r>
      <w:r w:rsidRPr="00851F3E">
        <w:rPr>
          <w:rFonts w:ascii="Calibri" w:hAnsi="Calibri" w:cs="Calibri"/>
          <w:lang w:val="en-GB" w:eastAsia="ja-JP"/>
        </w:rPr>
        <w:t xml:space="preserve">. Move the solution </w:t>
      </w:r>
      <w:r w:rsidR="007161A0" w:rsidRPr="00851F3E">
        <w:rPr>
          <w:rFonts w:ascii="Calibri" w:hAnsi="Calibri" w:cs="Calibri"/>
          <w:lang w:val="en-GB" w:eastAsia="ja-JP"/>
        </w:rPr>
        <w:t xml:space="preserve">to </w:t>
      </w:r>
      <w:r w:rsidR="003223E7" w:rsidRPr="00851F3E">
        <w:rPr>
          <w:rFonts w:ascii="Calibri" w:hAnsi="Calibri" w:cs="Calibri"/>
          <w:lang w:val="en-GB" w:eastAsia="ja-JP"/>
        </w:rPr>
        <w:t>a</w:t>
      </w:r>
      <w:r w:rsidRPr="00851F3E">
        <w:rPr>
          <w:rFonts w:ascii="Calibri" w:hAnsi="Calibri" w:cs="Calibri"/>
          <w:lang w:val="en-GB" w:eastAsia="ja-JP"/>
        </w:rPr>
        <w:t xml:space="preserve"> spin filter tube and centrifuge </w:t>
      </w:r>
      <w:r w:rsidR="003223E7" w:rsidRPr="00851F3E">
        <w:rPr>
          <w:rFonts w:ascii="Calibri" w:hAnsi="Calibri" w:cs="Calibri"/>
          <w:lang w:val="en-GB" w:eastAsia="ja-JP"/>
        </w:rPr>
        <w:t>at</w:t>
      </w:r>
      <w:r w:rsidRPr="00851F3E">
        <w:rPr>
          <w:rFonts w:ascii="Calibri" w:hAnsi="Calibri" w:cs="Calibri"/>
          <w:lang w:val="en-GB" w:eastAsia="ja-JP"/>
        </w:rPr>
        <w:t xml:space="preserve"> 2,400 </w:t>
      </w:r>
      <w:r w:rsidR="003223E7" w:rsidRPr="00851F3E">
        <w:rPr>
          <w:rFonts w:ascii="Calibri" w:hAnsi="Calibri" w:cs="Calibri"/>
          <w:lang w:val="en-GB" w:eastAsia="ja-JP"/>
        </w:rPr>
        <w:t xml:space="preserve">x </w:t>
      </w:r>
      <w:r w:rsidRPr="00851F3E">
        <w:rPr>
          <w:rFonts w:ascii="Calibri" w:hAnsi="Calibri" w:cs="Calibri"/>
          <w:i/>
          <w:lang w:val="en-GB" w:eastAsia="ja-JP"/>
        </w:rPr>
        <w:t xml:space="preserve">g </w:t>
      </w:r>
      <w:r w:rsidRPr="00851F3E">
        <w:rPr>
          <w:rFonts w:ascii="Calibri" w:hAnsi="Calibri" w:cs="Calibri"/>
          <w:lang w:val="en-GB" w:eastAsia="ja-JP"/>
        </w:rPr>
        <w:t>for 15 min. Discard the filter.</w:t>
      </w:r>
    </w:p>
    <w:p w14:paraId="2E9B6320" w14:textId="77777777" w:rsidR="00D77AC3" w:rsidRPr="00851F3E" w:rsidRDefault="00D77AC3" w:rsidP="00CA7321">
      <w:pPr>
        <w:jc w:val="both"/>
        <w:rPr>
          <w:rFonts w:ascii="Calibri" w:hAnsi="Calibri" w:cs="Calibri"/>
          <w:lang w:val="en-GB" w:eastAsia="ja-JP"/>
        </w:rPr>
      </w:pPr>
    </w:p>
    <w:p w14:paraId="1410738A" w14:textId="41BA8E1D" w:rsidR="00F25A6B" w:rsidRPr="00851F3E" w:rsidRDefault="00D11BF3" w:rsidP="00CA7321">
      <w:pPr>
        <w:jc w:val="both"/>
        <w:rPr>
          <w:rFonts w:ascii="Calibri" w:hAnsi="Calibri" w:cs="Calibri"/>
          <w:lang w:val="en-GB" w:eastAsia="ja-JP"/>
        </w:rPr>
      </w:pPr>
      <w:r w:rsidRPr="00851F3E">
        <w:rPr>
          <w:rFonts w:ascii="Calibri" w:hAnsi="Calibri" w:cs="Calibri"/>
          <w:lang w:val="en-GB" w:eastAsia="ja-JP"/>
        </w:rPr>
        <w:t>NOTE:</w:t>
      </w:r>
      <w:r w:rsidR="00F25A6B" w:rsidRPr="00851F3E">
        <w:rPr>
          <w:rFonts w:ascii="Calibri" w:hAnsi="Calibri" w:cs="Calibri"/>
          <w:lang w:val="en-GB" w:eastAsia="ja-JP"/>
        </w:rPr>
        <w:t xml:space="preserve"> The filtered GS can be stored at 4</w:t>
      </w:r>
      <w:r w:rsidR="0030262A" w:rsidRPr="00851F3E">
        <w:rPr>
          <w:rFonts w:ascii="Calibri" w:hAnsi="Calibri" w:cs="Calibri"/>
          <w:lang w:val="en-GB" w:eastAsia="ja-JP"/>
        </w:rPr>
        <w:t xml:space="preserve"> </w:t>
      </w:r>
      <w:r w:rsidR="007161A0" w:rsidRPr="00851F3E">
        <w:rPr>
          <w:rFonts w:ascii="Calibri" w:hAnsi="Calibri" w:cs="Calibri"/>
          <w:lang w:val="en-GB"/>
        </w:rPr>
        <w:t>°C</w:t>
      </w:r>
      <w:r w:rsidR="000B7675" w:rsidRPr="00851F3E">
        <w:rPr>
          <w:rFonts w:ascii="Calibri" w:hAnsi="Calibri" w:cs="Calibri"/>
          <w:lang w:val="en-GB" w:eastAsia="ja-JP"/>
        </w:rPr>
        <w:t xml:space="preserve"> </w:t>
      </w:r>
      <w:r w:rsidR="00F25A6B" w:rsidRPr="00851F3E">
        <w:rPr>
          <w:rFonts w:ascii="Calibri" w:hAnsi="Calibri" w:cs="Calibri"/>
          <w:lang w:val="en-GB" w:eastAsia="ja-JP"/>
        </w:rPr>
        <w:t>for 1 month.</w:t>
      </w:r>
    </w:p>
    <w:p w14:paraId="22FE36D6" w14:textId="77777777" w:rsidR="00A9164B" w:rsidRPr="00851F3E" w:rsidRDefault="00A9164B" w:rsidP="00CA7321">
      <w:pPr>
        <w:jc w:val="both"/>
        <w:rPr>
          <w:rFonts w:ascii="Calibri" w:hAnsi="Calibri" w:cs="Calibri"/>
          <w:lang w:val="en-GB" w:eastAsia="ja-JP"/>
        </w:rPr>
      </w:pPr>
    </w:p>
    <w:p w14:paraId="58F4F4AD" w14:textId="2CEABCFD" w:rsidR="00F25A6B" w:rsidRPr="00851F3E" w:rsidRDefault="00F25A6B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 w:eastAsia="ja-JP"/>
        </w:rPr>
      </w:pPr>
      <w:r w:rsidRPr="00851F3E">
        <w:rPr>
          <w:rFonts w:ascii="Calibri" w:hAnsi="Calibri" w:cs="Calibri"/>
          <w:lang w:val="en-GB" w:eastAsia="ja-JP"/>
        </w:rPr>
        <w:t xml:space="preserve">If samples are </w:t>
      </w:r>
      <w:r w:rsidR="00F844F7" w:rsidRPr="00851F3E">
        <w:rPr>
          <w:rFonts w:ascii="Calibri" w:hAnsi="Calibri" w:cs="Calibri"/>
          <w:lang w:val="en-GB" w:eastAsia="ja-JP"/>
        </w:rPr>
        <w:t xml:space="preserve">highly </w:t>
      </w:r>
      <w:r w:rsidRPr="00851F3E">
        <w:rPr>
          <w:rFonts w:ascii="Calibri" w:hAnsi="Calibri" w:cs="Calibri"/>
          <w:lang w:val="en-GB" w:eastAsia="ja-JP"/>
        </w:rPr>
        <w:t>concentrated, dilute to approximately 50 ng/</w:t>
      </w:r>
      <w:r w:rsidR="00EB10A5" w:rsidRPr="00851F3E">
        <w:rPr>
          <w:rFonts w:ascii="Calibri" w:hAnsi="Calibri" w:cs="Calibri"/>
          <w:lang w:val="en-GB" w:eastAsia="ja-JP"/>
        </w:rPr>
        <w:t>µL</w:t>
      </w:r>
      <w:r w:rsidRPr="00851F3E">
        <w:rPr>
          <w:rFonts w:ascii="Calibri" w:hAnsi="Calibri" w:cs="Calibri"/>
          <w:lang w:val="en-GB" w:eastAsia="ja-JP"/>
        </w:rPr>
        <w:t xml:space="preserve"> with TE buffer or DNase-free water. </w:t>
      </w:r>
    </w:p>
    <w:p w14:paraId="65D19E57" w14:textId="77777777" w:rsidR="00D77AC3" w:rsidRPr="00851F3E" w:rsidRDefault="00D77AC3" w:rsidP="00CA7321">
      <w:pPr>
        <w:jc w:val="both"/>
        <w:rPr>
          <w:rFonts w:ascii="Calibri" w:hAnsi="Calibri" w:cs="Calibri"/>
          <w:lang w:val="en-GB" w:eastAsia="ja-JP"/>
        </w:rPr>
      </w:pPr>
    </w:p>
    <w:p w14:paraId="4670FC3D" w14:textId="4460F034" w:rsidR="00F25A6B" w:rsidRPr="00851F3E" w:rsidRDefault="00D11BF3" w:rsidP="00CA7321">
      <w:pPr>
        <w:jc w:val="both"/>
        <w:rPr>
          <w:rFonts w:ascii="Calibri" w:hAnsi="Calibri" w:cs="Calibri"/>
          <w:lang w:val="en-GB" w:eastAsia="ja-JP"/>
        </w:rPr>
      </w:pPr>
      <w:r w:rsidRPr="00851F3E">
        <w:rPr>
          <w:rFonts w:ascii="Calibri" w:hAnsi="Calibri" w:cs="Calibri"/>
          <w:lang w:val="en-GB" w:eastAsia="ja-JP"/>
        </w:rPr>
        <w:t>NOTE:</w:t>
      </w:r>
      <w:r w:rsidR="00F25A6B" w:rsidRPr="00851F3E">
        <w:rPr>
          <w:rFonts w:ascii="Calibri" w:hAnsi="Calibri" w:cs="Calibri"/>
          <w:lang w:val="en-GB" w:eastAsia="ja-JP"/>
        </w:rPr>
        <w:t xml:space="preserve"> If samples are in </w:t>
      </w:r>
      <w:r w:rsidR="007161A0" w:rsidRPr="00851F3E">
        <w:rPr>
          <w:rFonts w:ascii="Calibri" w:hAnsi="Calibri" w:cs="Calibri"/>
          <w:lang w:val="en-GB" w:eastAsia="ja-JP"/>
        </w:rPr>
        <w:t xml:space="preserve">a </w:t>
      </w:r>
      <w:r w:rsidR="00F25A6B" w:rsidRPr="00851F3E">
        <w:rPr>
          <w:rFonts w:ascii="Calibri" w:hAnsi="Calibri" w:cs="Calibri"/>
          <w:lang w:val="en-GB" w:eastAsia="ja-JP"/>
        </w:rPr>
        <w:t xml:space="preserve">salt concentration </w:t>
      </w:r>
      <w:r w:rsidR="007161A0" w:rsidRPr="00851F3E">
        <w:rPr>
          <w:rFonts w:ascii="Calibri" w:hAnsi="Calibri" w:cs="Calibri"/>
          <w:lang w:val="en-GB" w:eastAsia="ja-JP"/>
        </w:rPr>
        <w:t>≥</w:t>
      </w:r>
      <w:r w:rsidR="00F25A6B" w:rsidRPr="00851F3E">
        <w:rPr>
          <w:rFonts w:ascii="Calibri" w:hAnsi="Calibri" w:cs="Calibri"/>
          <w:lang w:val="en-GB" w:eastAsia="ja-JP"/>
        </w:rPr>
        <w:t xml:space="preserve"> 200 mM </w:t>
      </w:r>
      <w:proofErr w:type="spellStart"/>
      <w:r w:rsidR="00F25A6B" w:rsidRPr="00851F3E">
        <w:rPr>
          <w:rFonts w:ascii="Calibri" w:hAnsi="Calibri" w:cs="Calibri"/>
          <w:lang w:val="en-GB" w:eastAsia="ja-JP"/>
        </w:rPr>
        <w:t>KCl</w:t>
      </w:r>
      <w:proofErr w:type="spellEnd"/>
      <w:r w:rsidR="00F25A6B" w:rsidRPr="00851F3E">
        <w:rPr>
          <w:rFonts w:ascii="Calibri" w:hAnsi="Calibri" w:cs="Calibri"/>
          <w:lang w:val="en-GB" w:eastAsia="ja-JP"/>
        </w:rPr>
        <w:t xml:space="preserve"> (or NaCl) and</w:t>
      </w:r>
      <w:r w:rsidR="003223E7" w:rsidRPr="00851F3E">
        <w:rPr>
          <w:rFonts w:ascii="Calibri" w:hAnsi="Calibri" w:cs="Calibri"/>
          <w:lang w:val="en-GB" w:eastAsia="ja-JP"/>
        </w:rPr>
        <w:t>/or</w:t>
      </w:r>
      <w:r w:rsidR="00F25A6B" w:rsidRPr="00851F3E">
        <w:rPr>
          <w:rFonts w:ascii="Calibri" w:hAnsi="Calibri" w:cs="Calibri"/>
          <w:lang w:val="en-GB" w:eastAsia="ja-JP"/>
        </w:rPr>
        <w:t xml:space="preserve"> 15 mM MgCl</w:t>
      </w:r>
      <w:r w:rsidR="00F25A6B" w:rsidRPr="00851F3E">
        <w:rPr>
          <w:rFonts w:ascii="Calibri" w:hAnsi="Calibri" w:cs="Calibri"/>
          <w:vertAlign w:val="subscript"/>
          <w:lang w:val="en-GB" w:eastAsia="ja-JP"/>
        </w:rPr>
        <w:t>2</w:t>
      </w:r>
      <w:r w:rsidR="00606B59" w:rsidRPr="00851F3E">
        <w:rPr>
          <w:rFonts w:ascii="Calibri" w:hAnsi="Calibri" w:cs="Calibri"/>
          <w:lang w:val="en-GB" w:eastAsia="ja-JP"/>
        </w:rPr>
        <w:t xml:space="preserve">, exchange </w:t>
      </w:r>
      <w:r w:rsidR="00FA65B6" w:rsidRPr="00851F3E">
        <w:rPr>
          <w:rFonts w:ascii="Calibri" w:hAnsi="Calibri" w:cs="Calibri"/>
          <w:lang w:val="en-GB" w:eastAsia="ja-JP"/>
        </w:rPr>
        <w:t>the buffer</w:t>
      </w:r>
      <w:r w:rsidR="00862645" w:rsidRPr="00851F3E">
        <w:rPr>
          <w:rFonts w:ascii="Calibri" w:hAnsi="Calibri" w:cs="Calibri"/>
          <w:lang w:val="en-GB" w:eastAsia="ja-JP"/>
        </w:rPr>
        <w:t>.</w:t>
      </w:r>
      <w:r w:rsidR="00FA65B6" w:rsidRPr="00851F3E">
        <w:rPr>
          <w:rFonts w:ascii="Calibri" w:hAnsi="Calibri" w:cs="Calibri"/>
          <w:lang w:val="en-GB" w:eastAsia="ja-JP"/>
        </w:rPr>
        <w:t xml:space="preserve"> </w:t>
      </w:r>
    </w:p>
    <w:p w14:paraId="049BA785" w14:textId="77777777" w:rsidR="00A9164B" w:rsidRPr="00851F3E" w:rsidRDefault="00A9164B" w:rsidP="00CA7321">
      <w:pPr>
        <w:jc w:val="both"/>
        <w:rPr>
          <w:rFonts w:ascii="Calibri" w:hAnsi="Calibri" w:cs="Calibri"/>
          <w:lang w:val="en-GB" w:eastAsia="ja-JP"/>
        </w:rPr>
      </w:pPr>
    </w:p>
    <w:p w14:paraId="6E3128EA" w14:textId="55EBE0DE" w:rsidR="00F25A6B" w:rsidRPr="00851F3E" w:rsidRDefault="00F25A6B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 w:eastAsia="ja-JP"/>
        </w:rPr>
      </w:pPr>
      <w:r w:rsidRPr="00851F3E">
        <w:rPr>
          <w:rFonts w:ascii="Calibri" w:hAnsi="Calibri" w:cs="Calibri"/>
          <w:lang w:val="en-GB" w:eastAsia="ja-JP"/>
        </w:rPr>
        <w:t xml:space="preserve">Add </w:t>
      </w:r>
      <w:r w:rsidR="00820DC9" w:rsidRPr="00851F3E">
        <w:rPr>
          <w:rFonts w:ascii="Calibri" w:hAnsi="Calibri" w:cs="Calibri"/>
          <w:lang w:val="en-GB" w:eastAsia="ja-JP"/>
        </w:rPr>
        <w:t xml:space="preserve">12 </w:t>
      </w:r>
      <w:r w:rsidR="00EB10A5" w:rsidRPr="00851F3E">
        <w:rPr>
          <w:rFonts w:ascii="Calibri" w:hAnsi="Calibri" w:cs="Calibri"/>
          <w:lang w:val="en-GB" w:eastAsia="ja-JP"/>
        </w:rPr>
        <w:t>µL</w:t>
      </w:r>
      <w:r w:rsidR="0030262A" w:rsidRPr="00851F3E">
        <w:rPr>
          <w:rFonts w:ascii="Calibri" w:hAnsi="Calibri" w:cs="Calibri"/>
          <w:lang w:val="en-GB" w:eastAsia="ja-JP"/>
        </w:rPr>
        <w:t xml:space="preserve"> of</w:t>
      </w:r>
      <w:r w:rsidR="00820DC9" w:rsidRPr="00851F3E">
        <w:rPr>
          <w:rFonts w:ascii="Calibri" w:hAnsi="Calibri" w:cs="Calibri"/>
          <w:lang w:val="en-GB" w:eastAsia="ja-JP"/>
        </w:rPr>
        <w:t xml:space="preserve"> </w:t>
      </w:r>
      <w:r w:rsidRPr="00851F3E">
        <w:rPr>
          <w:rFonts w:ascii="Calibri" w:hAnsi="Calibri" w:cs="Calibri"/>
          <w:lang w:val="en-GB" w:eastAsia="ja-JP"/>
        </w:rPr>
        <w:t>GS</w:t>
      </w:r>
      <w:r w:rsidR="00820DC9" w:rsidRPr="00851F3E">
        <w:rPr>
          <w:rFonts w:ascii="Calibri" w:hAnsi="Calibri" w:cs="Calibri"/>
          <w:lang w:val="en-GB" w:eastAsia="ja-JP"/>
        </w:rPr>
        <w:t xml:space="preserve"> solution</w:t>
      </w:r>
      <w:r w:rsidRPr="00851F3E">
        <w:rPr>
          <w:rFonts w:ascii="Calibri" w:hAnsi="Calibri" w:cs="Calibri"/>
          <w:lang w:val="en-GB" w:eastAsia="ja-JP"/>
        </w:rPr>
        <w:t xml:space="preserve"> to </w:t>
      </w:r>
      <w:r w:rsidR="00862645" w:rsidRPr="00851F3E">
        <w:rPr>
          <w:rFonts w:ascii="Calibri" w:hAnsi="Calibri" w:cs="Calibri"/>
          <w:lang w:val="en-GB" w:eastAsia="ja-JP"/>
        </w:rPr>
        <w:t xml:space="preserve">the </w:t>
      </w:r>
      <w:r w:rsidRPr="00851F3E">
        <w:rPr>
          <w:rFonts w:ascii="Calibri" w:hAnsi="Calibri" w:cs="Calibri"/>
          <w:lang w:val="en-GB" w:eastAsia="ja-JP"/>
        </w:rPr>
        <w:t xml:space="preserve">gel priming well </w:t>
      </w:r>
      <w:r w:rsidR="00820DC9" w:rsidRPr="00851F3E">
        <w:rPr>
          <w:rFonts w:ascii="Calibri" w:hAnsi="Calibri" w:cs="Calibri"/>
          <w:lang w:val="en-GB" w:eastAsia="ja-JP"/>
        </w:rPr>
        <w:t>(highlighted and labe</w:t>
      </w:r>
      <w:r w:rsidR="00826D70" w:rsidRPr="00851F3E">
        <w:rPr>
          <w:rFonts w:ascii="Calibri" w:hAnsi="Calibri" w:cs="Calibri"/>
          <w:lang w:val="en-GB" w:eastAsia="ja-JP"/>
        </w:rPr>
        <w:t>l</w:t>
      </w:r>
      <w:r w:rsidR="00820DC9" w:rsidRPr="00851F3E">
        <w:rPr>
          <w:rFonts w:ascii="Calibri" w:hAnsi="Calibri" w:cs="Calibri"/>
          <w:lang w:val="en-GB" w:eastAsia="ja-JP"/>
        </w:rPr>
        <w:t xml:space="preserve">led GS) </w:t>
      </w:r>
      <w:r w:rsidRPr="00851F3E">
        <w:rPr>
          <w:rFonts w:ascii="Calibri" w:hAnsi="Calibri" w:cs="Calibri"/>
          <w:lang w:val="en-GB" w:eastAsia="ja-JP"/>
        </w:rPr>
        <w:t xml:space="preserve">of </w:t>
      </w:r>
      <w:r w:rsidR="003223E7" w:rsidRPr="00851F3E">
        <w:rPr>
          <w:rFonts w:ascii="Calibri" w:hAnsi="Calibri" w:cs="Calibri"/>
          <w:lang w:val="en-GB" w:eastAsia="ja-JP"/>
        </w:rPr>
        <w:t xml:space="preserve">the </w:t>
      </w:r>
      <w:r w:rsidR="00E703EE" w:rsidRPr="00851F3E">
        <w:rPr>
          <w:rFonts w:ascii="Calibri" w:hAnsi="Calibri" w:cs="Calibri"/>
          <w:lang w:val="en-GB" w:eastAsia="ja-JP"/>
        </w:rPr>
        <w:t xml:space="preserve">DNA chip and place the chip in </w:t>
      </w:r>
      <w:r w:rsidR="003223E7" w:rsidRPr="00851F3E">
        <w:rPr>
          <w:rFonts w:ascii="Calibri" w:hAnsi="Calibri" w:cs="Calibri"/>
          <w:lang w:val="en-GB" w:eastAsia="ja-JP"/>
        </w:rPr>
        <w:t xml:space="preserve">the </w:t>
      </w:r>
      <w:r w:rsidR="00E703EE" w:rsidRPr="00851F3E">
        <w:rPr>
          <w:rFonts w:ascii="Calibri" w:hAnsi="Calibri" w:cs="Calibri"/>
          <w:lang w:val="en-GB" w:eastAsia="ja-JP"/>
        </w:rPr>
        <w:t xml:space="preserve">priming station. </w:t>
      </w:r>
    </w:p>
    <w:p w14:paraId="3BF40B98" w14:textId="77777777" w:rsidR="00D77AC3" w:rsidRPr="00851F3E" w:rsidRDefault="00D77AC3" w:rsidP="00CA7321">
      <w:pPr>
        <w:jc w:val="both"/>
        <w:rPr>
          <w:rFonts w:ascii="Calibri" w:hAnsi="Calibri" w:cs="Calibri"/>
          <w:lang w:val="en-GB" w:eastAsia="ja-JP"/>
        </w:rPr>
      </w:pPr>
    </w:p>
    <w:p w14:paraId="151DF3C7" w14:textId="551E86A7" w:rsidR="00820DC9" w:rsidRPr="00851F3E" w:rsidRDefault="00D11BF3" w:rsidP="00CA7321">
      <w:pPr>
        <w:jc w:val="both"/>
        <w:rPr>
          <w:rFonts w:ascii="Calibri" w:hAnsi="Calibri" w:cs="Calibri"/>
          <w:lang w:val="en-GB" w:eastAsia="ja-JP"/>
        </w:rPr>
      </w:pPr>
      <w:r w:rsidRPr="00851F3E">
        <w:rPr>
          <w:rFonts w:ascii="Calibri" w:hAnsi="Calibri" w:cs="Calibri"/>
          <w:lang w:val="en-GB" w:eastAsia="ja-JP"/>
        </w:rPr>
        <w:t>NOTE:</w:t>
      </w:r>
      <w:r w:rsidR="00820DC9" w:rsidRPr="00851F3E">
        <w:rPr>
          <w:rFonts w:ascii="Calibri" w:hAnsi="Calibri" w:cs="Calibri"/>
          <w:lang w:val="en-GB" w:eastAsia="ja-JP"/>
        </w:rPr>
        <w:t xml:space="preserve"> To avoid air bubbles, insert the </w:t>
      </w:r>
      <w:r w:rsidR="001E7414" w:rsidRPr="00851F3E">
        <w:rPr>
          <w:rFonts w:ascii="Calibri" w:hAnsi="Calibri" w:cs="Calibri"/>
          <w:lang w:val="en-GB" w:eastAsia="ja-JP"/>
        </w:rPr>
        <w:t>pipette</w:t>
      </w:r>
      <w:r w:rsidR="00820DC9" w:rsidRPr="00851F3E">
        <w:rPr>
          <w:rFonts w:ascii="Calibri" w:hAnsi="Calibri" w:cs="Calibri"/>
          <w:lang w:val="en-GB" w:eastAsia="ja-JP"/>
        </w:rPr>
        <w:t xml:space="preserve"> tip vertically and to the bottom of the well when dispensing. Dispense slowly to the first stop on the </w:t>
      </w:r>
      <w:r w:rsidR="001E7414" w:rsidRPr="00851F3E">
        <w:rPr>
          <w:rFonts w:ascii="Calibri" w:hAnsi="Calibri" w:cs="Calibri"/>
          <w:lang w:val="en-GB" w:eastAsia="ja-JP"/>
        </w:rPr>
        <w:t>pipette</w:t>
      </w:r>
      <w:r w:rsidR="00820DC9" w:rsidRPr="00851F3E">
        <w:rPr>
          <w:rFonts w:ascii="Calibri" w:hAnsi="Calibri" w:cs="Calibri"/>
          <w:lang w:val="en-GB" w:eastAsia="ja-JP"/>
        </w:rPr>
        <w:t xml:space="preserve">, and do not expel air at the end of the pipetting step. </w:t>
      </w:r>
    </w:p>
    <w:p w14:paraId="404BD3B4" w14:textId="77777777" w:rsidR="00A9164B" w:rsidRPr="00851F3E" w:rsidRDefault="00A9164B" w:rsidP="00CA7321">
      <w:pPr>
        <w:jc w:val="both"/>
        <w:rPr>
          <w:rFonts w:ascii="Calibri" w:hAnsi="Calibri" w:cs="Calibri"/>
          <w:lang w:val="en-GB" w:eastAsia="ja-JP"/>
        </w:rPr>
      </w:pPr>
    </w:p>
    <w:p w14:paraId="7C479E53" w14:textId="0937951F" w:rsidR="00E703EE" w:rsidRPr="00851F3E" w:rsidRDefault="00E703EE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 w:eastAsia="ja-JP"/>
        </w:rPr>
      </w:pPr>
      <w:r w:rsidRPr="00851F3E">
        <w:rPr>
          <w:rFonts w:ascii="Calibri" w:hAnsi="Calibri" w:cs="Calibri"/>
          <w:lang w:val="en-GB" w:eastAsia="ja-JP"/>
        </w:rPr>
        <w:t xml:space="preserve">Select C3 mode and press </w:t>
      </w:r>
      <w:r w:rsidR="0030262A" w:rsidRPr="00851F3E">
        <w:rPr>
          <w:rFonts w:ascii="Calibri" w:hAnsi="Calibri" w:cs="Calibri"/>
          <w:lang w:val="en-GB" w:eastAsia="ja-JP"/>
        </w:rPr>
        <w:t xml:space="preserve">the </w:t>
      </w:r>
      <w:r w:rsidR="00CA7321">
        <w:rPr>
          <w:rFonts w:ascii="Calibri" w:hAnsi="Calibri" w:cs="Calibri"/>
          <w:b/>
          <w:bCs/>
          <w:lang w:val="en-GB" w:eastAsia="ja-JP"/>
        </w:rPr>
        <w:t>S</w:t>
      </w:r>
      <w:r w:rsidRPr="00851F3E">
        <w:rPr>
          <w:rFonts w:ascii="Calibri" w:hAnsi="Calibri" w:cs="Calibri"/>
          <w:b/>
          <w:bCs/>
          <w:lang w:val="en-GB" w:eastAsia="ja-JP"/>
        </w:rPr>
        <w:t>tart</w:t>
      </w:r>
      <w:r w:rsidRPr="00851F3E">
        <w:rPr>
          <w:rFonts w:ascii="Calibri" w:hAnsi="Calibri" w:cs="Calibri"/>
          <w:lang w:val="en-GB" w:eastAsia="ja-JP"/>
        </w:rPr>
        <w:t xml:space="preserve"> button. After priming is completed, remove the chip.</w:t>
      </w:r>
    </w:p>
    <w:p w14:paraId="5B30D772" w14:textId="77777777" w:rsidR="00A9164B" w:rsidRPr="00851F3E" w:rsidRDefault="00A9164B" w:rsidP="00CA7321">
      <w:pPr>
        <w:jc w:val="both"/>
        <w:rPr>
          <w:rFonts w:ascii="Calibri" w:hAnsi="Calibri" w:cs="Calibri"/>
          <w:lang w:val="en-GB" w:eastAsia="ja-JP"/>
        </w:rPr>
      </w:pPr>
    </w:p>
    <w:p w14:paraId="6F62ADCB" w14:textId="372FB4C0" w:rsidR="00E703EE" w:rsidRPr="00851F3E" w:rsidRDefault="003223E7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 w:eastAsia="ja-JP"/>
        </w:rPr>
      </w:pPr>
      <w:r w:rsidRPr="00851F3E">
        <w:rPr>
          <w:rFonts w:ascii="Calibri" w:hAnsi="Calibri" w:cs="Calibri"/>
          <w:lang w:val="en-GB" w:eastAsia="ja-JP"/>
        </w:rPr>
        <w:t>V</w:t>
      </w:r>
      <w:r w:rsidR="00E703EE" w:rsidRPr="00851F3E">
        <w:rPr>
          <w:rFonts w:ascii="Calibri" w:hAnsi="Calibri" w:cs="Calibri"/>
          <w:lang w:val="en-GB" w:eastAsia="ja-JP"/>
        </w:rPr>
        <w:t>isually inspect the microchannels for trapped air bubbles or incomplete priming.</w:t>
      </w:r>
    </w:p>
    <w:p w14:paraId="595232B1" w14:textId="77777777" w:rsidR="00A9164B" w:rsidRPr="00851F3E" w:rsidRDefault="00A9164B" w:rsidP="00CA7321">
      <w:pPr>
        <w:jc w:val="both"/>
        <w:rPr>
          <w:rFonts w:ascii="Calibri" w:hAnsi="Calibri" w:cs="Calibri"/>
          <w:lang w:val="en-GB" w:eastAsia="ja-JP"/>
        </w:rPr>
      </w:pPr>
    </w:p>
    <w:p w14:paraId="2085CA0D" w14:textId="29D0CA56" w:rsidR="00990AE7" w:rsidRPr="00851F3E" w:rsidRDefault="00E703EE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 w:eastAsia="ja-JP"/>
        </w:rPr>
      </w:pPr>
      <w:r w:rsidRPr="00851F3E">
        <w:rPr>
          <w:rFonts w:ascii="Calibri" w:hAnsi="Calibri" w:cs="Calibri"/>
          <w:lang w:val="en-GB" w:eastAsia="ja-JP"/>
        </w:rPr>
        <w:t>Load the prepared samples and ladder onto the chip as below</w:t>
      </w:r>
      <w:r w:rsidR="007161A0" w:rsidRPr="00851F3E">
        <w:rPr>
          <w:rFonts w:ascii="Calibri" w:hAnsi="Calibri" w:cs="Calibri"/>
          <w:lang w:val="en-GB" w:eastAsia="ja-JP"/>
        </w:rPr>
        <w:t>.</w:t>
      </w:r>
      <w:r w:rsidRPr="00851F3E">
        <w:rPr>
          <w:rFonts w:ascii="Calibri" w:hAnsi="Calibri" w:cs="Calibri"/>
          <w:lang w:val="en-GB" w:eastAsia="ja-JP"/>
        </w:rPr>
        <w:t xml:space="preserve"> </w:t>
      </w:r>
    </w:p>
    <w:p w14:paraId="53D283F2" w14:textId="77777777" w:rsidR="0030262A" w:rsidRPr="00851F3E" w:rsidRDefault="0030262A" w:rsidP="00CA7321">
      <w:pPr>
        <w:jc w:val="both"/>
        <w:rPr>
          <w:rFonts w:ascii="Calibri" w:hAnsi="Calibri" w:cs="Calibri"/>
          <w:lang w:val="en-GB" w:eastAsia="ja-JP"/>
        </w:rPr>
      </w:pPr>
    </w:p>
    <w:p w14:paraId="21665C22" w14:textId="216CD1E2" w:rsidR="00990AE7" w:rsidRPr="00851F3E" w:rsidRDefault="00E703EE" w:rsidP="00CA7321">
      <w:pPr>
        <w:pStyle w:val="ListParagraph"/>
        <w:numPr>
          <w:ilvl w:val="3"/>
          <w:numId w:val="4"/>
        </w:numPr>
        <w:ind w:leftChars="0" w:left="0" w:firstLine="0"/>
        <w:jc w:val="both"/>
        <w:rPr>
          <w:rFonts w:ascii="Calibri" w:hAnsi="Calibri" w:cs="Calibri"/>
          <w:lang w:val="en-GB" w:eastAsia="ja-JP"/>
        </w:rPr>
      </w:pPr>
      <w:r w:rsidRPr="00851F3E">
        <w:rPr>
          <w:rFonts w:ascii="Calibri" w:hAnsi="Calibri" w:cs="Calibri"/>
          <w:lang w:val="en-GB" w:eastAsia="ja-JP"/>
        </w:rPr>
        <w:t>Pipet</w:t>
      </w:r>
      <w:r w:rsidR="001E7414" w:rsidRPr="00851F3E">
        <w:rPr>
          <w:rFonts w:ascii="Calibri" w:hAnsi="Calibri" w:cs="Calibri"/>
          <w:lang w:val="en-GB" w:eastAsia="ja-JP"/>
        </w:rPr>
        <w:t>te</w:t>
      </w:r>
      <w:r w:rsidRPr="00851F3E">
        <w:rPr>
          <w:rFonts w:ascii="Calibri" w:hAnsi="Calibri" w:cs="Calibri"/>
          <w:lang w:val="en-GB" w:eastAsia="ja-JP"/>
        </w:rPr>
        <w:t xml:space="preserve"> 9 </w:t>
      </w:r>
      <w:r w:rsidR="00EB10A5" w:rsidRPr="00851F3E">
        <w:rPr>
          <w:rFonts w:ascii="Calibri" w:hAnsi="Calibri" w:cs="Calibri"/>
          <w:lang w:val="en-GB" w:eastAsia="ja-JP"/>
        </w:rPr>
        <w:t>µL</w:t>
      </w:r>
      <w:r w:rsidRPr="00851F3E">
        <w:rPr>
          <w:rFonts w:ascii="Calibri" w:hAnsi="Calibri" w:cs="Calibri"/>
          <w:lang w:val="en-GB" w:eastAsia="ja-JP"/>
        </w:rPr>
        <w:t xml:space="preserve"> </w:t>
      </w:r>
      <w:r w:rsidR="00CA7321">
        <w:rPr>
          <w:rFonts w:ascii="Calibri" w:hAnsi="Calibri" w:cs="Calibri"/>
          <w:lang w:val="en-GB" w:eastAsia="ja-JP"/>
        </w:rPr>
        <w:t xml:space="preserve">of </w:t>
      </w:r>
      <w:r w:rsidRPr="00851F3E">
        <w:rPr>
          <w:rFonts w:ascii="Calibri" w:hAnsi="Calibri" w:cs="Calibri"/>
          <w:lang w:val="en-GB" w:eastAsia="ja-JP"/>
        </w:rPr>
        <w:t>GS solution into</w:t>
      </w:r>
      <w:r w:rsidR="003223E7" w:rsidRPr="00851F3E">
        <w:rPr>
          <w:rFonts w:ascii="Calibri" w:hAnsi="Calibri" w:cs="Calibri"/>
          <w:lang w:val="en-GB" w:eastAsia="ja-JP"/>
        </w:rPr>
        <w:t xml:space="preserve"> the</w:t>
      </w:r>
      <w:r w:rsidRPr="00851F3E">
        <w:rPr>
          <w:rFonts w:ascii="Calibri" w:hAnsi="Calibri" w:cs="Calibri"/>
          <w:lang w:val="en-GB" w:eastAsia="ja-JP"/>
        </w:rPr>
        <w:t xml:space="preserve"> other 3 GS wells. </w:t>
      </w:r>
    </w:p>
    <w:p w14:paraId="6DF7A9D5" w14:textId="77777777" w:rsidR="0030262A" w:rsidRPr="00851F3E" w:rsidRDefault="0030262A" w:rsidP="00CA7321">
      <w:pPr>
        <w:jc w:val="both"/>
        <w:rPr>
          <w:rFonts w:ascii="Calibri" w:hAnsi="Calibri" w:cs="Calibri"/>
          <w:lang w:val="en-GB" w:eastAsia="ja-JP"/>
        </w:rPr>
      </w:pPr>
    </w:p>
    <w:p w14:paraId="059C3FD8" w14:textId="72663C19" w:rsidR="00990AE7" w:rsidRPr="00851F3E" w:rsidRDefault="001E7414" w:rsidP="00CA7321">
      <w:pPr>
        <w:pStyle w:val="ListParagraph"/>
        <w:numPr>
          <w:ilvl w:val="3"/>
          <w:numId w:val="4"/>
        </w:numPr>
        <w:ind w:leftChars="0" w:left="0" w:firstLine="0"/>
        <w:jc w:val="both"/>
        <w:rPr>
          <w:rFonts w:ascii="Calibri" w:hAnsi="Calibri" w:cs="Calibri"/>
          <w:lang w:val="en-GB" w:eastAsia="ja-JP"/>
        </w:rPr>
      </w:pPr>
      <w:r w:rsidRPr="00851F3E">
        <w:rPr>
          <w:rFonts w:ascii="Calibri" w:hAnsi="Calibri" w:cs="Calibri"/>
          <w:lang w:val="en-GB" w:eastAsia="ja-JP"/>
        </w:rPr>
        <w:t>Pipette</w:t>
      </w:r>
      <w:r w:rsidR="00E703EE" w:rsidRPr="00851F3E">
        <w:rPr>
          <w:rFonts w:ascii="Calibri" w:hAnsi="Calibri" w:cs="Calibri"/>
          <w:lang w:val="en-GB" w:eastAsia="ja-JP"/>
        </w:rPr>
        <w:t xml:space="preserve"> 5 </w:t>
      </w:r>
      <w:r w:rsidR="00EB10A5" w:rsidRPr="00851F3E">
        <w:rPr>
          <w:rFonts w:ascii="Calibri" w:hAnsi="Calibri" w:cs="Calibri"/>
          <w:lang w:val="en-GB" w:eastAsia="ja-JP"/>
        </w:rPr>
        <w:t>µL</w:t>
      </w:r>
      <w:r w:rsidR="00E703EE" w:rsidRPr="00851F3E">
        <w:rPr>
          <w:rFonts w:ascii="Calibri" w:hAnsi="Calibri" w:cs="Calibri"/>
          <w:lang w:val="en-GB" w:eastAsia="ja-JP"/>
        </w:rPr>
        <w:t xml:space="preserve"> </w:t>
      </w:r>
      <w:r w:rsidR="003223E7" w:rsidRPr="00851F3E">
        <w:rPr>
          <w:rFonts w:ascii="Calibri" w:hAnsi="Calibri" w:cs="Calibri"/>
          <w:lang w:val="en-GB" w:eastAsia="ja-JP"/>
        </w:rPr>
        <w:t xml:space="preserve">of </w:t>
      </w:r>
      <w:r w:rsidR="00E703EE" w:rsidRPr="00851F3E">
        <w:rPr>
          <w:rFonts w:ascii="Calibri" w:hAnsi="Calibri" w:cs="Calibri"/>
          <w:lang w:val="en-GB" w:eastAsia="ja-JP"/>
        </w:rPr>
        <w:t>loading buffer into the L well and each sample well (1-11)</w:t>
      </w:r>
      <w:r w:rsidR="00990AE7" w:rsidRPr="00851F3E">
        <w:rPr>
          <w:rFonts w:ascii="Calibri" w:hAnsi="Calibri" w:cs="Calibri"/>
          <w:lang w:val="en-GB" w:eastAsia="ja-JP"/>
        </w:rPr>
        <w:t xml:space="preserve">. </w:t>
      </w:r>
    </w:p>
    <w:p w14:paraId="381D2B00" w14:textId="77777777" w:rsidR="0030262A" w:rsidRPr="00851F3E" w:rsidRDefault="0030262A" w:rsidP="00CA7321">
      <w:pPr>
        <w:pStyle w:val="ListParagraph"/>
        <w:ind w:leftChars="0" w:left="0"/>
        <w:jc w:val="both"/>
        <w:rPr>
          <w:rFonts w:ascii="Calibri" w:hAnsi="Calibri" w:cs="Calibri"/>
          <w:lang w:val="en-GB" w:eastAsia="ja-JP"/>
        </w:rPr>
      </w:pPr>
    </w:p>
    <w:p w14:paraId="6F382EB8" w14:textId="571C8224" w:rsidR="00990AE7" w:rsidRPr="00851F3E" w:rsidRDefault="001E7414" w:rsidP="00CA7321">
      <w:pPr>
        <w:pStyle w:val="ListParagraph"/>
        <w:numPr>
          <w:ilvl w:val="3"/>
          <w:numId w:val="4"/>
        </w:numPr>
        <w:ind w:leftChars="0" w:left="0" w:firstLine="0"/>
        <w:jc w:val="both"/>
        <w:rPr>
          <w:rFonts w:ascii="Calibri" w:hAnsi="Calibri" w:cs="Calibri"/>
          <w:lang w:val="en-GB" w:eastAsia="ja-JP"/>
        </w:rPr>
      </w:pPr>
      <w:r w:rsidRPr="00851F3E">
        <w:rPr>
          <w:rFonts w:ascii="Calibri" w:hAnsi="Calibri" w:cs="Calibri"/>
          <w:lang w:val="en-GB" w:eastAsia="ja-JP"/>
        </w:rPr>
        <w:t>Pipette</w:t>
      </w:r>
      <w:r w:rsidR="00990AE7" w:rsidRPr="00851F3E">
        <w:rPr>
          <w:rFonts w:ascii="Calibri" w:hAnsi="Calibri" w:cs="Calibri"/>
          <w:lang w:val="en-GB" w:eastAsia="ja-JP"/>
        </w:rPr>
        <w:t xml:space="preserve"> 1 </w:t>
      </w:r>
      <w:r w:rsidR="00EB10A5" w:rsidRPr="00851F3E">
        <w:rPr>
          <w:rFonts w:ascii="Calibri" w:hAnsi="Calibri" w:cs="Calibri"/>
          <w:lang w:val="en-GB" w:eastAsia="ja-JP"/>
        </w:rPr>
        <w:t>µL</w:t>
      </w:r>
      <w:r w:rsidR="00990AE7" w:rsidRPr="00851F3E">
        <w:rPr>
          <w:rFonts w:ascii="Calibri" w:hAnsi="Calibri" w:cs="Calibri"/>
          <w:lang w:val="en-GB" w:eastAsia="ja-JP"/>
        </w:rPr>
        <w:t xml:space="preserve"> </w:t>
      </w:r>
      <w:r w:rsidR="00862645" w:rsidRPr="00851F3E">
        <w:rPr>
          <w:rFonts w:ascii="Calibri" w:hAnsi="Calibri" w:cs="Calibri"/>
          <w:lang w:val="en-GB" w:eastAsia="ja-JP"/>
        </w:rPr>
        <w:t>of</w:t>
      </w:r>
      <w:r w:rsidR="00990AE7" w:rsidRPr="00851F3E">
        <w:rPr>
          <w:rFonts w:ascii="Calibri" w:hAnsi="Calibri" w:cs="Calibri"/>
          <w:lang w:val="en-GB" w:eastAsia="ja-JP"/>
        </w:rPr>
        <w:t xml:space="preserve"> ladder into </w:t>
      </w:r>
      <w:r w:rsidR="003223E7" w:rsidRPr="00851F3E">
        <w:rPr>
          <w:rFonts w:ascii="Calibri" w:hAnsi="Calibri" w:cs="Calibri"/>
          <w:lang w:val="en-GB" w:eastAsia="ja-JP"/>
        </w:rPr>
        <w:t xml:space="preserve">the </w:t>
      </w:r>
      <w:r w:rsidR="00990AE7" w:rsidRPr="00851F3E">
        <w:rPr>
          <w:rFonts w:ascii="Calibri" w:hAnsi="Calibri" w:cs="Calibri"/>
          <w:lang w:val="en-GB" w:eastAsia="ja-JP"/>
        </w:rPr>
        <w:t xml:space="preserve">L well. </w:t>
      </w:r>
    </w:p>
    <w:p w14:paraId="20A2687D" w14:textId="77777777" w:rsidR="0030262A" w:rsidRPr="00851F3E" w:rsidRDefault="0030262A" w:rsidP="00CA7321">
      <w:pPr>
        <w:pStyle w:val="ListParagraph"/>
        <w:ind w:leftChars="0" w:left="0"/>
        <w:jc w:val="both"/>
        <w:rPr>
          <w:rFonts w:ascii="Calibri" w:hAnsi="Calibri" w:cs="Calibri"/>
          <w:lang w:val="en-GB" w:eastAsia="ja-JP"/>
        </w:rPr>
      </w:pPr>
    </w:p>
    <w:p w14:paraId="1D7C6570" w14:textId="7BB9910A" w:rsidR="00990AE7" w:rsidRPr="00851F3E" w:rsidRDefault="001E7414" w:rsidP="00CA7321">
      <w:pPr>
        <w:pStyle w:val="ListParagraph"/>
        <w:numPr>
          <w:ilvl w:val="3"/>
          <w:numId w:val="4"/>
        </w:numPr>
        <w:ind w:leftChars="0" w:left="0" w:firstLine="0"/>
        <w:jc w:val="both"/>
        <w:rPr>
          <w:rFonts w:ascii="Calibri" w:hAnsi="Calibri" w:cs="Calibri"/>
          <w:lang w:val="en-GB" w:eastAsia="ja-JP"/>
        </w:rPr>
      </w:pPr>
      <w:r w:rsidRPr="00851F3E">
        <w:rPr>
          <w:rFonts w:ascii="Calibri" w:hAnsi="Calibri" w:cs="Calibri"/>
          <w:lang w:val="en-GB" w:eastAsia="ja-JP"/>
        </w:rPr>
        <w:t>Pipette</w:t>
      </w:r>
      <w:r w:rsidR="00990AE7" w:rsidRPr="00851F3E">
        <w:rPr>
          <w:rFonts w:ascii="Calibri" w:hAnsi="Calibri" w:cs="Calibri"/>
          <w:lang w:val="en-GB" w:eastAsia="ja-JP"/>
        </w:rPr>
        <w:t xml:space="preserve"> 1 </w:t>
      </w:r>
      <w:r w:rsidR="00EB10A5" w:rsidRPr="00851F3E">
        <w:rPr>
          <w:rFonts w:ascii="Calibri" w:hAnsi="Calibri" w:cs="Calibri"/>
          <w:lang w:val="en-GB" w:eastAsia="ja-JP"/>
        </w:rPr>
        <w:t>µL</w:t>
      </w:r>
      <w:r w:rsidR="00990AE7" w:rsidRPr="00851F3E">
        <w:rPr>
          <w:rFonts w:ascii="Calibri" w:hAnsi="Calibri" w:cs="Calibri"/>
          <w:lang w:val="en-GB" w:eastAsia="ja-JP"/>
        </w:rPr>
        <w:t xml:space="preserve"> </w:t>
      </w:r>
      <w:r w:rsidR="00862645" w:rsidRPr="00851F3E">
        <w:rPr>
          <w:rFonts w:ascii="Calibri" w:hAnsi="Calibri" w:cs="Calibri"/>
          <w:lang w:val="en-GB" w:eastAsia="ja-JP"/>
        </w:rPr>
        <w:t xml:space="preserve">of </w:t>
      </w:r>
      <w:r w:rsidR="00990AE7" w:rsidRPr="00851F3E">
        <w:rPr>
          <w:rFonts w:ascii="Calibri" w:hAnsi="Calibri" w:cs="Calibri"/>
          <w:lang w:val="en-GB" w:eastAsia="ja-JP"/>
        </w:rPr>
        <w:t xml:space="preserve">DNA sample into each of the 11 sample wells. </w:t>
      </w:r>
    </w:p>
    <w:p w14:paraId="28789DB3" w14:textId="77777777" w:rsidR="0030262A" w:rsidRPr="00851F3E" w:rsidRDefault="0030262A" w:rsidP="00CA7321">
      <w:pPr>
        <w:pStyle w:val="ListParagraph"/>
        <w:ind w:leftChars="0" w:left="0"/>
        <w:jc w:val="both"/>
        <w:rPr>
          <w:rFonts w:ascii="Calibri" w:hAnsi="Calibri" w:cs="Calibri"/>
          <w:lang w:val="en-GB" w:eastAsia="ja-JP"/>
        </w:rPr>
      </w:pPr>
    </w:p>
    <w:p w14:paraId="579C2158" w14:textId="7AF2117A" w:rsidR="00091A99" w:rsidRPr="00851F3E" w:rsidRDefault="001E7414" w:rsidP="00CA7321">
      <w:pPr>
        <w:pStyle w:val="ListParagraph"/>
        <w:numPr>
          <w:ilvl w:val="3"/>
          <w:numId w:val="4"/>
        </w:numPr>
        <w:ind w:leftChars="0" w:left="0" w:firstLine="0"/>
        <w:jc w:val="both"/>
        <w:rPr>
          <w:rFonts w:ascii="Calibri" w:hAnsi="Calibri" w:cs="Calibri"/>
          <w:lang w:val="en-GB" w:eastAsia="ja-JP"/>
        </w:rPr>
      </w:pPr>
      <w:r w:rsidRPr="00851F3E">
        <w:rPr>
          <w:rFonts w:ascii="Calibri" w:hAnsi="Calibri" w:cs="Calibri"/>
          <w:lang w:val="en-GB" w:eastAsia="ja-JP"/>
        </w:rPr>
        <w:t>Pipette</w:t>
      </w:r>
      <w:r w:rsidR="00990AE7" w:rsidRPr="00851F3E">
        <w:rPr>
          <w:rFonts w:ascii="Calibri" w:hAnsi="Calibri" w:cs="Calibri"/>
          <w:lang w:val="en-GB" w:eastAsia="ja-JP"/>
        </w:rPr>
        <w:t xml:space="preserve"> 1 </w:t>
      </w:r>
      <w:r w:rsidR="00EB10A5" w:rsidRPr="00851F3E">
        <w:rPr>
          <w:rFonts w:ascii="Calibri" w:hAnsi="Calibri" w:cs="Calibri"/>
          <w:lang w:val="en-GB" w:eastAsia="ja-JP"/>
        </w:rPr>
        <w:t>µL</w:t>
      </w:r>
      <w:r w:rsidR="00990AE7" w:rsidRPr="00851F3E">
        <w:rPr>
          <w:rFonts w:ascii="Calibri" w:hAnsi="Calibri" w:cs="Calibri"/>
          <w:lang w:val="en-GB" w:eastAsia="ja-JP"/>
        </w:rPr>
        <w:t xml:space="preserve"> of TE or DNase-free water into any unused wells.</w:t>
      </w:r>
      <w:r w:rsidR="0030262A" w:rsidRPr="00851F3E">
        <w:rPr>
          <w:rFonts w:ascii="Calibri" w:hAnsi="Calibri" w:cs="Calibri"/>
          <w:lang w:val="en-GB" w:eastAsia="ja-JP"/>
        </w:rPr>
        <w:t xml:space="preserve"> </w:t>
      </w:r>
      <w:r w:rsidR="00091A99" w:rsidRPr="00851F3E">
        <w:rPr>
          <w:rFonts w:ascii="Calibri" w:hAnsi="Calibri" w:cs="Calibri"/>
          <w:lang w:val="en-GB" w:eastAsia="ja-JP"/>
        </w:rPr>
        <w:t>The kit quick guide</w:t>
      </w:r>
      <w:r w:rsidR="0030262A" w:rsidRPr="00851F3E">
        <w:rPr>
          <w:rFonts w:ascii="Calibri" w:hAnsi="Calibri" w:cs="Calibri"/>
          <w:lang w:val="en-GB" w:eastAsia="ja-JP"/>
        </w:rPr>
        <w:t xml:space="preserve"> </w:t>
      </w:r>
      <w:r w:rsidR="00091A99" w:rsidRPr="00851F3E">
        <w:rPr>
          <w:rFonts w:ascii="Calibri" w:hAnsi="Calibri" w:cs="Calibri"/>
          <w:lang w:val="en-GB" w:eastAsia="ja-JP"/>
        </w:rPr>
        <w:t xml:space="preserve">shows a figure </w:t>
      </w:r>
      <w:r w:rsidR="00D73BEA" w:rsidRPr="00851F3E">
        <w:rPr>
          <w:rFonts w:ascii="Calibri" w:hAnsi="Calibri" w:cs="Calibri"/>
          <w:lang w:val="en-GB" w:eastAsia="ja-JP"/>
        </w:rPr>
        <w:t xml:space="preserve">of the chip layout. </w:t>
      </w:r>
    </w:p>
    <w:p w14:paraId="1600B425" w14:textId="77777777" w:rsidR="00D77AC3" w:rsidRPr="00851F3E" w:rsidRDefault="00D77AC3" w:rsidP="00CA7321">
      <w:pPr>
        <w:jc w:val="both"/>
        <w:rPr>
          <w:rFonts w:ascii="Calibri" w:hAnsi="Calibri" w:cs="Calibri"/>
          <w:lang w:val="en-GB" w:eastAsia="ja-JP"/>
        </w:rPr>
      </w:pPr>
    </w:p>
    <w:p w14:paraId="6EFE29EF" w14:textId="68F4DD5D" w:rsidR="00820DC9" w:rsidRPr="00851F3E" w:rsidRDefault="00D11BF3" w:rsidP="00CA7321">
      <w:pPr>
        <w:jc w:val="both"/>
        <w:rPr>
          <w:rFonts w:ascii="Calibri" w:hAnsi="Calibri" w:cs="Calibri"/>
          <w:lang w:val="en-GB" w:eastAsia="ja-JP"/>
        </w:rPr>
      </w:pPr>
      <w:r w:rsidRPr="00851F3E">
        <w:rPr>
          <w:rFonts w:ascii="Calibri" w:hAnsi="Calibri" w:cs="Calibri"/>
          <w:lang w:val="en-GB" w:eastAsia="ja-JP"/>
        </w:rPr>
        <w:t>NOTE:</w:t>
      </w:r>
      <w:r w:rsidR="00820DC9" w:rsidRPr="00851F3E">
        <w:rPr>
          <w:rFonts w:ascii="Calibri" w:hAnsi="Calibri" w:cs="Calibri"/>
          <w:lang w:val="en-GB" w:eastAsia="ja-JP"/>
        </w:rPr>
        <w:t xml:space="preserve"> Inspect all wells for </w:t>
      </w:r>
      <w:r w:rsidR="00862645" w:rsidRPr="00851F3E">
        <w:rPr>
          <w:rFonts w:ascii="Calibri" w:hAnsi="Calibri" w:cs="Calibri"/>
          <w:lang w:val="en-GB" w:eastAsia="ja-JP"/>
        </w:rPr>
        <w:t xml:space="preserve">air </w:t>
      </w:r>
      <w:r w:rsidR="00820DC9" w:rsidRPr="00851F3E">
        <w:rPr>
          <w:rFonts w:ascii="Calibri" w:hAnsi="Calibri" w:cs="Calibri"/>
          <w:lang w:val="en-GB" w:eastAsia="ja-JP"/>
        </w:rPr>
        <w:t xml:space="preserve">bubbles by holding the chip above a </w:t>
      </w:r>
      <w:r w:rsidR="003223E7" w:rsidRPr="00851F3E">
        <w:rPr>
          <w:rFonts w:ascii="Calibri" w:hAnsi="Calibri" w:cs="Calibri"/>
          <w:lang w:val="en-GB" w:eastAsia="ja-JP"/>
        </w:rPr>
        <w:t xml:space="preserve">lightly </w:t>
      </w:r>
      <w:proofErr w:type="spellStart"/>
      <w:r w:rsidR="003223E7" w:rsidRPr="00851F3E">
        <w:rPr>
          <w:rFonts w:ascii="Calibri" w:hAnsi="Calibri" w:cs="Calibri"/>
          <w:lang w:val="en-GB" w:eastAsia="ja-JP"/>
        </w:rPr>
        <w:t>colored</w:t>
      </w:r>
      <w:proofErr w:type="spellEnd"/>
      <w:r w:rsidR="00820DC9" w:rsidRPr="00851F3E">
        <w:rPr>
          <w:rFonts w:ascii="Calibri" w:hAnsi="Calibri" w:cs="Calibri"/>
          <w:lang w:val="en-GB" w:eastAsia="ja-JP"/>
        </w:rPr>
        <w:t xml:space="preserve"> background. Dislodge any </w:t>
      </w:r>
      <w:r w:rsidR="003223E7" w:rsidRPr="00851F3E">
        <w:rPr>
          <w:rFonts w:ascii="Calibri" w:hAnsi="Calibri" w:cs="Calibri"/>
          <w:lang w:val="en-GB" w:eastAsia="ja-JP"/>
        </w:rPr>
        <w:t>trapped air bubbles</w:t>
      </w:r>
      <w:r w:rsidR="00820DC9" w:rsidRPr="00851F3E">
        <w:rPr>
          <w:rFonts w:ascii="Calibri" w:hAnsi="Calibri" w:cs="Calibri"/>
          <w:lang w:val="en-GB" w:eastAsia="ja-JP"/>
        </w:rPr>
        <w:t xml:space="preserve"> at the bottom of a well with a clean </w:t>
      </w:r>
      <w:r w:rsidR="001E7414" w:rsidRPr="00851F3E">
        <w:rPr>
          <w:rFonts w:ascii="Calibri" w:hAnsi="Calibri" w:cs="Calibri"/>
          <w:lang w:val="en-GB" w:eastAsia="ja-JP"/>
        </w:rPr>
        <w:t>pipette</w:t>
      </w:r>
      <w:r w:rsidR="00820DC9" w:rsidRPr="00851F3E">
        <w:rPr>
          <w:rFonts w:ascii="Calibri" w:hAnsi="Calibri" w:cs="Calibri"/>
          <w:lang w:val="en-GB" w:eastAsia="ja-JP"/>
        </w:rPr>
        <w:t xml:space="preserve"> tip or by removing and reloading the solution.</w:t>
      </w:r>
    </w:p>
    <w:p w14:paraId="44F94B58" w14:textId="77777777" w:rsidR="00A9164B" w:rsidRPr="00851F3E" w:rsidRDefault="00A9164B" w:rsidP="00CA7321">
      <w:pPr>
        <w:jc w:val="both"/>
        <w:rPr>
          <w:rFonts w:ascii="Calibri" w:hAnsi="Calibri" w:cs="Calibri"/>
          <w:lang w:val="en-GB" w:eastAsia="ja-JP"/>
        </w:rPr>
      </w:pPr>
    </w:p>
    <w:p w14:paraId="67058C02" w14:textId="639F2B8B" w:rsidR="00990AE7" w:rsidRPr="00851F3E" w:rsidRDefault="00990AE7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 w:eastAsia="ja-JP"/>
        </w:rPr>
      </w:pPr>
      <w:r w:rsidRPr="00851F3E">
        <w:rPr>
          <w:rFonts w:ascii="Calibri" w:hAnsi="Calibri" w:cs="Calibri"/>
          <w:lang w:val="en-GB" w:eastAsia="ja-JP"/>
        </w:rPr>
        <w:t xml:space="preserve">Place the chip in the vortex station and press </w:t>
      </w:r>
      <w:r w:rsidRPr="00CA7321">
        <w:rPr>
          <w:rFonts w:ascii="Calibri" w:hAnsi="Calibri" w:cs="Calibri"/>
          <w:b/>
          <w:bCs/>
          <w:lang w:val="en-GB" w:eastAsia="ja-JP"/>
        </w:rPr>
        <w:t>Mix</w:t>
      </w:r>
      <w:r w:rsidRPr="00851F3E">
        <w:rPr>
          <w:rFonts w:ascii="Calibri" w:hAnsi="Calibri" w:cs="Calibri"/>
          <w:lang w:val="en-GB" w:eastAsia="ja-JP"/>
        </w:rPr>
        <w:t>. The vortex station automatically stops after 1 min.</w:t>
      </w:r>
    </w:p>
    <w:p w14:paraId="0A3FE7FD" w14:textId="02948AC1" w:rsidR="00A9164B" w:rsidRPr="00851F3E" w:rsidRDefault="00A9164B" w:rsidP="00CA7321">
      <w:pPr>
        <w:jc w:val="both"/>
        <w:rPr>
          <w:rFonts w:ascii="Calibri" w:hAnsi="Calibri" w:cs="Calibri"/>
          <w:lang w:val="en-GB" w:eastAsia="ja-JP"/>
        </w:rPr>
      </w:pPr>
    </w:p>
    <w:p w14:paraId="0C6C210E" w14:textId="6C5665AF" w:rsidR="00820DC9" w:rsidRPr="00851F3E" w:rsidRDefault="00820DC9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 w:eastAsia="ja-JP"/>
        </w:rPr>
      </w:pPr>
      <w:r w:rsidRPr="00851F3E">
        <w:rPr>
          <w:rFonts w:ascii="Calibri" w:hAnsi="Calibri" w:cs="Calibri"/>
          <w:lang w:val="en-GB" w:eastAsia="ja-JP"/>
        </w:rPr>
        <w:t xml:space="preserve">Run the chip in the electrophoresis station within 5 min of loading. </w:t>
      </w:r>
    </w:p>
    <w:p w14:paraId="428E3C29" w14:textId="77777777" w:rsidR="00A9164B" w:rsidRPr="00851F3E" w:rsidRDefault="00A9164B" w:rsidP="00CA7321">
      <w:pPr>
        <w:jc w:val="both"/>
        <w:rPr>
          <w:rFonts w:ascii="Calibri" w:hAnsi="Calibri" w:cs="Calibri"/>
          <w:lang w:val="en-GB" w:eastAsia="ja-JP"/>
        </w:rPr>
      </w:pPr>
    </w:p>
    <w:p w14:paraId="1B390E15" w14:textId="4987E3E2" w:rsidR="00990AE7" w:rsidRPr="00851F3E" w:rsidRDefault="007161A0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 w:eastAsia="ja-JP"/>
        </w:rPr>
      </w:pPr>
      <w:r w:rsidRPr="00851F3E">
        <w:rPr>
          <w:rFonts w:ascii="Calibri" w:hAnsi="Calibri" w:cs="Calibri"/>
          <w:lang w:val="en-GB" w:eastAsia="ja-JP"/>
        </w:rPr>
        <w:lastRenderedPageBreak/>
        <w:t xml:space="preserve">Select </w:t>
      </w:r>
      <w:r w:rsidRPr="00851F3E">
        <w:rPr>
          <w:rFonts w:ascii="Calibri" w:hAnsi="Calibri" w:cs="Calibri"/>
          <w:b/>
          <w:bCs/>
          <w:lang w:val="en-GB" w:eastAsia="ja-JP"/>
        </w:rPr>
        <w:t>New Run</w:t>
      </w:r>
      <w:r w:rsidRPr="00851F3E">
        <w:rPr>
          <w:rFonts w:ascii="Calibri" w:hAnsi="Calibri" w:cs="Calibri"/>
          <w:lang w:val="en-GB" w:eastAsia="ja-JP"/>
        </w:rPr>
        <w:t xml:space="preserve"> i</w:t>
      </w:r>
      <w:r w:rsidR="00820DC9" w:rsidRPr="00851F3E">
        <w:rPr>
          <w:rFonts w:ascii="Calibri" w:hAnsi="Calibri" w:cs="Calibri"/>
          <w:lang w:val="en-GB" w:eastAsia="ja-JP"/>
        </w:rPr>
        <w:t xml:space="preserve">n the software toolbar. </w:t>
      </w:r>
      <w:r w:rsidR="001E7414" w:rsidRPr="00851F3E">
        <w:rPr>
          <w:rFonts w:ascii="Calibri" w:hAnsi="Calibri" w:cs="Calibri"/>
          <w:lang w:val="en-GB" w:eastAsia="ja-JP"/>
        </w:rPr>
        <w:t xml:space="preserve">On </w:t>
      </w:r>
      <w:r w:rsidR="00820DC9" w:rsidRPr="00851F3E">
        <w:rPr>
          <w:rFonts w:ascii="Calibri" w:hAnsi="Calibri" w:cs="Calibri"/>
          <w:lang w:val="en-GB" w:eastAsia="ja-JP"/>
        </w:rPr>
        <w:t xml:space="preserve">the </w:t>
      </w:r>
      <w:r w:rsidR="00820DC9" w:rsidRPr="00851F3E">
        <w:rPr>
          <w:rFonts w:ascii="Calibri" w:hAnsi="Calibri" w:cs="Calibri"/>
          <w:b/>
          <w:bCs/>
          <w:lang w:val="en-GB" w:eastAsia="ja-JP"/>
        </w:rPr>
        <w:t>New Run</w:t>
      </w:r>
      <w:r w:rsidR="00820DC9" w:rsidRPr="00851F3E">
        <w:rPr>
          <w:rFonts w:ascii="Calibri" w:hAnsi="Calibri" w:cs="Calibri"/>
          <w:lang w:val="en-GB" w:eastAsia="ja-JP"/>
        </w:rPr>
        <w:t xml:space="preserve"> screen, </w:t>
      </w:r>
      <w:r w:rsidRPr="00851F3E">
        <w:rPr>
          <w:rFonts w:ascii="Calibri" w:hAnsi="Calibri" w:cs="Calibri"/>
          <w:lang w:val="en-GB" w:eastAsia="ja-JP"/>
        </w:rPr>
        <w:t xml:space="preserve">select </w:t>
      </w:r>
      <w:r w:rsidRPr="00851F3E">
        <w:rPr>
          <w:rFonts w:ascii="Calibri" w:hAnsi="Calibri" w:cs="Calibri"/>
          <w:b/>
          <w:bCs/>
          <w:lang w:val="en-GB" w:eastAsia="ja-JP"/>
        </w:rPr>
        <w:t>DNA</w:t>
      </w:r>
      <w:r w:rsidRPr="00851F3E">
        <w:rPr>
          <w:rFonts w:ascii="Calibri" w:hAnsi="Calibri" w:cs="Calibri"/>
          <w:lang w:val="en-GB" w:eastAsia="ja-JP"/>
        </w:rPr>
        <w:t xml:space="preserve"> and </w:t>
      </w:r>
      <w:r w:rsidRPr="00851F3E">
        <w:rPr>
          <w:rFonts w:ascii="Calibri" w:hAnsi="Calibri" w:cs="Calibri"/>
          <w:b/>
          <w:bCs/>
          <w:lang w:val="en-GB" w:eastAsia="ja-JP"/>
        </w:rPr>
        <w:t>DNA</w:t>
      </w:r>
      <w:r w:rsidRPr="00851F3E">
        <w:rPr>
          <w:rFonts w:ascii="Calibri" w:hAnsi="Calibri" w:cs="Calibri"/>
          <w:lang w:val="en-GB" w:eastAsia="ja-JP"/>
        </w:rPr>
        <w:t xml:space="preserve"> </w:t>
      </w:r>
      <w:r w:rsidRPr="00851F3E">
        <w:rPr>
          <w:rFonts w:ascii="Calibri" w:hAnsi="Calibri" w:cs="Calibri"/>
          <w:b/>
          <w:bCs/>
          <w:lang w:val="en-GB" w:eastAsia="ja-JP"/>
        </w:rPr>
        <w:t>1K</w:t>
      </w:r>
      <w:r w:rsidRPr="00851F3E">
        <w:rPr>
          <w:rFonts w:ascii="Calibri" w:hAnsi="Calibri" w:cs="Calibri"/>
          <w:lang w:val="en-GB" w:eastAsia="ja-JP"/>
        </w:rPr>
        <w:t xml:space="preserve"> </w:t>
      </w:r>
      <w:r w:rsidR="00820DC9" w:rsidRPr="00851F3E">
        <w:rPr>
          <w:rFonts w:ascii="Calibri" w:hAnsi="Calibri" w:cs="Calibri"/>
          <w:lang w:val="en-GB" w:eastAsia="ja-JP"/>
        </w:rPr>
        <w:t xml:space="preserve">from the </w:t>
      </w:r>
      <w:r w:rsidR="00820DC9" w:rsidRPr="00CA7321">
        <w:rPr>
          <w:rFonts w:ascii="Calibri" w:hAnsi="Calibri" w:cs="Calibri"/>
          <w:b/>
          <w:bCs/>
          <w:lang w:val="en-GB" w:eastAsia="ja-JP"/>
        </w:rPr>
        <w:t>Assay</w:t>
      </w:r>
      <w:r w:rsidR="00820DC9" w:rsidRPr="00851F3E">
        <w:rPr>
          <w:rFonts w:ascii="Calibri" w:hAnsi="Calibri" w:cs="Calibri"/>
          <w:lang w:val="en-GB" w:eastAsia="ja-JP"/>
        </w:rPr>
        <w:t xml:space="preserve"> pull-down list.</w:t>
      </w:r>
    </w:p>
    <w:p w14:paraId="42CECEB8" w14:textId="77777777" w:rsidR="00A9164B" w:rsidRPr="00851F3E" w:rsidRDefault="00A9164B" w:rsidP="00CA7321">
      <w:pPr>
        <w:jc w:val="both"/>
        <w:rPr>
          <w:rFonts w:ascii="Calibri" w:hAnsi="Calibri" w:cs="Calibri"/>
          <w:lang w:val="en-GB" w:eastAsia="ja-JP"/>
        </w:rPr>
      </w:pPr>
    </w:p>
    <w:p w14:paraId="03051BF1" w14:textId="22774B5E" w:rsidR="00820DC9" w:rsidRPr="00851F3E" w:rsidRDefault="00820DC9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 w:eastAsia="ja-JP"/>
        </w:rPr>
      </w:pPr>
      <w:r w:rsidRPr="00851F3E">
        <w:rPr>
          <w:rFonts w:ascii="Calibri" w:hAnsi="Calibri" w:cs="Calibri"/>
          <w:lang w:val="en-GB" w:eastAsia="ja-JP"/>
        </w:rPr>
        <w:t xml:space="preserve">Either select a project folder for the run from the </w:t>
      </w:r>
      <w:r w:rsidRPr="00851F3E">
        <w:rPr>
          <w:rFonts w:ascii="Calibri" w:hAnsi="Calibri" w:cs="Calibri"/>
          <w:b/>
          <w:bCs/>
          <w:lang w:val="en-GB" w:eastAsia="ja-JP"/>
        </w:rPr>
        <w:t>Project</w:t>
      </w:r>
      <w:r w:rsidRPr="00851F3E">
        <w:rPr>
          <w:rFonts w:ascii="Calibri" w:hAnsi="Calibri" w:cs="Calibri"/>
          <w:lang w:val="en-GB" w:eastAsia="ja-JP"/>
        </w:rPr>
        <w:t xml:space="preserve"> pull-down list or create a new project folder</w:t>
      </w:r>
      <w:r w:rsidRPr="00851F3E">
        <w:rPr>
          <w:rFonts w:ascii="Calibri" w:hAnsi="Calibri" w:cs="Calibri"/>
          <w:lang w:val="en-GB"/>
        </w:rPr>
        <w:t xml:space="preserve"> </w:t>
      </w:r>
      <w:r w:rsidRPr="00851F3E">
        <w:rPr>
          <w:rFonts w:ascii="Calibri" w:hAnsi="Calibri" w:cs="Calibri"/>
          <w:lang w:val="en-GB" w:eastAsia="ja-JP"/>
        </w:rPr>
        <w:t xml:space="preserve">by entering a name in </w:t>
      </w:r>
      <w:r w:rsidRPr="00851F3E">
        <w:rPr>
          <w:rFonts w:ascii="Calibri" w:hAnsi="Calibri" w:cs="Calibri"/>
          <w:b/>
          <w:bCs/>
          <w:lang w:val="en-GB" w:eastAsia="ja-JP"/>
        </w:rPr>
        <w:t>the</w:t>
      </w:r>
      <w:r w:rsidRPr="00851F3E">
        <w:rPr>
          <w:rFonts w:ascii="Calibri" w:hAnsi="Calibri" w:cs="Calibri"/>
          <w:lang w:val="en-GB" w:eastAsia="ja-JP"/>
        </w:rPr>
        <w:t xml:space="preserve"> Project field.</w:t>
      </w:r>
    </w:p>
    <w:p w14:paraId="09476CE4" w14:textId="77777777" w:rsidR="00A9164B" w:rsidRPr="00851F3E" w:rsidRDefault="00A9164B" w:rsidP="00CA7321">
      <w:pPr>
        <w:jc w:val="both"/>
        <w:rPr>
          <w:rFonts w:ascii="Calibri" w:hAnsi="Calibri" w:cs="Calibri"/>
          <w:lang w:val="en-GB" w:eastAsia="ja-JP"/>
        </w:rPr>
      </w:pPr>
    </w:p>
    <w:p w14:paraId="49FE651C" w14:textId="39A5F121" w:rsidR="003522F7" w:rsidRPr="00851F3E" w:rsidRDefault="003522F7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 w:eastAsia="ja-JP"/>
        </w:rPr>
      </w:pPr>
      <w:r w:rsidRPr="00851F3E">
        <w:rPr>
          <w:rFonts w:ascii="Calibri" w:hAnsi="Calibri" w:cs="Calibri"/>
          <w:lang w:val="en-GB" w:eastAsia="ja-JP"/>
        </w:rPr>
        <w:t xml:space="preserve">Enter a name for the run in the </w:t>
      </w:r>
      <w:r w:rsidRPr="00851F3E">
        <w:rPr>
          <w:rFonts w:ascii="Calibri" w:hAnsi="Calibri" w:cs="Calibri"/>
          <w:b/>
          <w:bCs/>
          <w:lang w:val="en-GB" w:eastAsia="ja-JP"/>
        </w:rPr>
        <w:t>Run Prefix</w:t>
      </w:r>
      <w:r w:rsidRPr="00851F3E">
        <w:rPr>
          <w:rFonts w:ascii="Calibri" w:hAnsi="Calibri" w:cs="Calibri"/>
          <w:lang w:val="en-GB" w:eastAsia="ja-JP"/>
        </w:rPr>
        <w:t xml:space="preserve"> field and click </w:t>
      </w:r>
      <w:r w:rsidRPr="00851F3E">
        <w:rPr>
          <w:rFonts w:ascii="Calibri" w:hAnsi="Calibri" w:cs="Calibri"/>
          <w:b/>
          <w:bCs/>
          <w:lang w:val="en-GB" w:eastAsia="ja-JP"/>
        </w:rPr>
        <w:t>Start Run</w:t>
      </w:r>
      <w:r w:rsidRPr="00851F3E">
        <w:rPr>
          <w:rFonts w:ascii="Calibri" w:hAnsi="Calibri" w:cs="Calibri"/>
          <w:lang w:val="en-GB" w:eastAsia="ja-JP"/>
        </w:rPr>
        <w:t>.</w:t>
      </w:r>
    </w:p>
    <w:p w14:paraId="78730EAD" w14:textId="77777777" w:rsidR="00A9164B" w:rsidRPr="00851F3E" w:rsidRDefault="00A9164B" w:rsidP="00CA7321">
      <w:pPr>
        <w:jc w:val="both"/>
        <w:rPr>
          <w:rFonts w:ascii="Calibri" w:hAnsi="Calibri" w:cs="Calibri"/>
          <w:lang w:val="en-GB" w:eastAsia="ja-JP"/>
        </w:rPr>
      </w:pPr>
    </w:p>
    <w:p w14:paraId="38309627" w14:textId="4C2ACC9E" w:rsidR="00A42A5F" w:rsidRPr="00851F3E" w:rsidRDefault="007161A0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 w:eastAsia="ja-JP"/>
        </w:rPr>
      </w:pPr>
      <w:r w:rsidRPr="00851F3E">
        <w:rPr>
          <w:rFonts w:ascii="Calibri" w:hAnsi="Calibri" w:cs="Calibri"/>
          <w:lang w:val="en-GB" w:eastAsia="ja-JP"/>
        </w:rPr>
        <w:t>T</w:t>
      </w:r>
      <w:r w:rsidR="0020683D" w:rsidRPr="00851F3E">
        <w:rPr>
          <w:rFonts w:ascii="Calibri" w:hAnsi="Calibri" w:cs="Calibri"/>
          <w:lang w:val="en-GB" w:eastAsia="ja-JP"/>
        </w:rPr>
        <w:t>he instrument beeps</w:t>
      </w:r>
      <w:r w:rsidRPr="00851F3E">
        <w:rPr>
          <w:rFonts w:ascii="Calibri" w:hAnsi="Calibri" w:cs="Calibri"/>
          <w:lang w:val="en-GB" w:eastAsia="ja-JP"/>
        </w:rPr>
        <w:t xml:space="preserve"> when the analysis is complete</w:t>
      </w:r>
      <w:r w:rsidR="00826D70" w:rsidRPr="00851F3E">
        <w:rPr>
          <w:rFonts w:ascii="Calibri" w:hAnsi="Calibri" w:cs="Calibri"/>
          <w:lang w:val="en-GB" w:eastAsia="ja-JP"/>
        </w:rPr>
        <w:t>,</w:t>
      </w:r>
      <w:r w:rsidR="0020683D" w:rsidRPr="00851F3E">
        <w:rPr>
          <w:rFonts w:ascii="Calibri" w:hAnsi="Calibri" w:cs="Calibri"/>
          <w:lang w:val="en-GB" w:eastAsia="ja-JP"/>
        </w:rPr>
        <w:t xml:space="preserve"> and a window opens indicating the end of the run. Select </w:t>
      </w:r>
      <w:r w:rsidR="0020683D" w:rsidRPr="00851F3E">
        <w:rPr>
          <w:rFonts w:ascii="Calibri" w:hAnsi="Calibri" w:cs="Calibri"/>
          <w:b/>
          <w:bCs/>
          <w:lang w:val="en-GB" w:eastAsia="ja-JP"/>
        </w:rPr>
        <w:t>OK</w:t>
      </w:r>
      <w:r w:rsidR="0020683D" w:rsidRPr="00851F3E">
        <w:rPr>
          <w:rFonts w:ascii="Calibri" w:hAnsi="Calibri" w:cs="Calibri"/>
          <w:lang w:val="en-GB" w:eastAsia="ja-JP"/>
        </w:rPr>
        <w:t xml:space="preserve"> and remove the chip from the chip platform.</w:t>
      </w:r>
    </w:p>
    <w:p w14:paraId="3092F54B" w14:textId="77777777" w:rsidR="00A9164B" w:rsidRPr="00851F3E" w:rsidRDefault="00A9164B" w:rsidP="00CA7321">
      <w:pPr>
        <w:jc w:val="both"/>
        <w:rPr>
          <w:rFonts w:ascii="Calibri" w:hAnsi="Calibri" w:cs="Calibri"/>
          <w:lang w:val="en-GB" w:eastAsia="ja-JP"/>
        </w:rPr>
      </w:pPr>
    </w:p>
    <w:p w14:paraId="6B31A0C6" w14:textId="083D6242" w:rsidR="003223E7" w:rsidRPr="00851F3E" w:rsidRDefault="007161A0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 w:eastAsia="ja-JP"/>
        </w:rPr>
      </w:pPr>
      <w:r w:rsidRPr="00851F3E">
        <w:rPr>
          <w:rFonts w:ascii="Calibri" w:hAnsi="Calibri" w:cs="Calibri"/>
          <w:lang w:val="en-GB" w:eastAsia="ja-JP"/>
        </w:rPr>
        <w:t>S</w:t>
      </w:r>
      <w:r w:rsidR="0020683D" w:rsidRPr="00851F3E">
        <w:rPr>
          <w:rFonts w:ascii="Calibri" w:hAnsi="Calibri" w:cs="Calibri"/>
          <w:lang w:val="en-GB" w:eastAsia="ja-JP"/>
        </w:rPr>
        <w:t xml:space="preserve">elect </w:t>
      </w:r>
      <w:r w:rsidR="0020683D" w:rsidRPr="00851F3E">
        <w:rPr>
          <w:rFonts w:ascii="Calibri" w:hAnsi="Calibri" w:cs="Calibri"/>
          <w:b/>
          <w:bCs/>
          <w:lang w:val="en-GB" w:eastAsia="ja-JP"/>
        </w:rPr>
        <w:t xml:space="preserve">File </w:t>
      </w:r>
      <w:r w:rsidR="0030262A" w:rsidRPr="00851F3E">
        <w:rPr>
          <w:rFonts w:ascii="Calibri" w:hAnsi="Calibri" w:cs="Calibri"/>
          <w:b/>
          <w:bCs/>
          <w:lang w:val="en-GB" w:eastAsia="ja-JP"/>
        </w:rPr>
        <w:t xml:space="preserve">| </w:t>
      </w:r>
      <w:r w:rsidR="0020683D" w:rsidRPr="00851F3E">
        <w:rPr>
          <w:rFonts w:ascii="Calibri" w:hAnsi="Calibri" w:cs="Calibri"/>
          <w:b/>
          <w:bCs/>
          <w:lang w:val="en-GB" w:eastAsia="ja-JP"/>
        </w:rPr>
        <w:t>Export Data</w:t>
      </w:r>
      <w:r w:rsidRPr="00851F3E">
        <w:rPr>
          <w:rFonts w:ascii="Calibri" w:hAnsi="Calibri" w:cs="Calibri"/>
          <w:lang w:val="en-GB" w:eastAsia="ja-JP"/>
        </w:rPr>
        <w:t xml:space="preserve"> to export the data</w:t>
      </w:r>
      <w:r w:rsidR="0020683D" w:rsidRPr="00851F3E">
        <w:rPr>
          <w:rFonts w:ascii="Calibri" w:hAnsi="Calibri" w:cs="Calibri"/>
          <w:lang w:val="en-GB" w:eastAsia="ja-JP"/>
        </w:rPr>
        <w:t xml:space="preserve">. </w:t>
      </w:r>
      <w:r w:rsidRPr="00851F3E">
        <w:rPr>
          <w:rFonts w:ascii="Calibri" w:hAnsi="Calibri" w:cs="Calibri"/>
          <w:lang w:val="en-GB" w:eastAsia="ja-JP"/>
        </w:rPr>
        <w:t>S</w:t>
      </w:r>
      <w:r w:rsidR="0020683D" w:rsidRPr="00851F3E">
        <w:rPr>
          <w:rFonts w:ascii="Calibri" w:hAnsi="Calibri" w:cs="Calibri"/>
          <w:lang w:val="en-GB" w:eastAsia="ja-JP"/>
        </w:rPr>
        <w:t>elect the desired options</w:t>
      </w:r>
      <w:r w:rsidRPr="00851F3E">
        <w:rPr>
          <w:rFonts w:ascii="Calibri" w:hAnsi="Calibri" w:cs="Calibri"/>
          <w:lang w:val="en-GB" w:eastAsia="ja-JP"/>
        </w:rPr>
        <w:t xml:space="preserve"> in the </w:t>
      </w:r>
      <w:r w:rsidRPr="00851F3E">
        <w:rPr>
          <w:rFonts w:ascii="Calibri" w:hAnsi="Calibri" w:cs="Calibri"/>
          <w:b/>
          <w:bCs/>
          <w:lang w:val="en-GB" w:eastAsia="ja-JP"/>
        </w:rPr>
        <w:t>Export</w:t>
      </w:r>
      <w:r w:rsidRPr="00851F3E">
        <w:rPr>
          <w:rFonts w:ascii="Calibri" w:hAnsi="Calibri" w:cs="Calibri"/>
          <w:lang w:val="en-GB" w:eastAsia="ja-JP"/>
        </w:rPr>
        <w:t xml:space="preserve"> dialogue</w:t>
      </w:r>
      <w:r w:rsidR="0020683D" w:rsidRPr="00851F3E">
        <w:rPr>
          <w:rFonts w:ascii="Calibri" w:hAnsi="Calibri" w:cs="Calibri"/>
          <w:lang w:val="en-GB" w:eastAsia="ja-JP"/>
        </w:rPr>
        <w:t>.</w:t>
      </w:r>
    </w:p>
    <w:p w14:paraId="039FBB19" w14:textId="77777777" w:rsidR="00A9164B" w:rsidRPr="00851F3E" w:rsidRDefault="00A9164B" w:rsidP="00CA7321">
      <w:pPr>
        <w:jc w:val="both"/>
        <w:rPr>
          <w:rFonts w:ascii="Calibri" w:hAnsi="Calibri" w:cs="Calibri"/>
          <w:lang w:val="en-GB" w:eastAsia="ja-JP"/>
        </w:rPr>
      </w:pPr>
    </w:p>
    <w:p w14:paraId="0CAE9283" w14:textId="35EF2C95" w:rsidR="00812DFD" w:rsidRPr="00851F3E" w:rsidRDefault="00812DFD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 w:eastAsia="ja-JP"/>
        </w:rPr>
      </w:pPr>
      <w:r w:rsidRPr="00851F3E">
        <w:rPr>
          <w:rFonts w:ascii="Calibri" w:hAnsi="Calibri" w:cs="Calibri"/>
          <w:lang w:val="en-GB" w:eastAsia="ja-JP"/>
        </w:rPr>
        <w:t xml:space="preserve">To clean the electrodes, fill a cleaning chip with 800 </w:t>
      </w:r>
      <w:r w:rsidR="00EB10A5" w:rsidRPr="00851F3E">
        <w:rPr>
          <w:rFonts w:ascii="Calibri" w:hAnsi="Calibri" w:cs="Calibri"/>
          <w:lang w:val="en-GB" w:eastAsia="ja-JP"/>
        </w:rPr>
        <w:t>µL</w:t>
      </w:r>
      <w:r w:rsidRPr="00851F3E">
        <w:rPr>
          <w:rFonts w:ascii="Calibri" w:hAnsi="Calibri" w:cs="Calibri"/>
          <w:lang w:val="en-GB" w:eastAsia="ja-JP"/>
        </w:rPr>
        <w:t xml:space="preserve"> </w:t>
      </w:r>
      <w:r w:rsidR="0030262A" w:rsidRPr="00851F3E">
        <w:rPr>
          <w:rFonts w:ascii="Calibri" w:hAnsi="Calibri" w:cs="Calibri"/>
          <w:lang w:val="en-GB" w:eastAsia="ja-JP"/>
        </w:rPr>
        <w:t xml:space="preserve">of </w:t>
      </w:r>
      <w:r w:rsidRPr="00851F3E">
        <w:rPr>
          <w:rFonts w:ascii="Calibri" w:hAnsi="Calibri" w:cs="Calibri"/>
          <w:lang w:val="en-GB" w:eastAsia="ja-JP"/>
        </w:rPr>
        <w:t>deionized water and place it on the chip platform</w:t>
      </w:r>
      <w:r w:rsidR="00BF6255" w:rsidRPr="00851F3E">
        <w:rPr>
          <w:rFonts w:ascii="Calibri" w:hAnsi="Calibri" w:cs="Calibri"/>
          <w:lang w:val="en-GB" w:eastAsia="ja-JP"/>
        </w:rPr>
        <w:t>, close the lid, and leave it closed for 1 min. After 1 min, open the lid, remove the cleaning chip, and allow the electrodes to dry for 1 min.</w:t>
      </w:r>
    </w:p>
    <w:p w14:paraId="69F1C6F6" w14:textId="77777777" w:rsidR="003223E7" w:rsidRPr="00851F3E" w:rsidRDefault="003223E7" w:rsidP="00CA7321">
      <w:pPr>
        <w:jc w:val="both"/>
        <w:rPr>
          <w:rFonts w:ascii="Calibri" w:hAnsi="Calibri" w:cs="Calibri"/>
          <w:lang w:val="en-GB" w:eastAsia="ja-JP"/>
        </w:rPr>
      </w:pPr>
    </w:p>
    <w:p w14:paraId="46CC22DB" w14:textId="1EB775B0" w:rsidR="003223E7" w:rsidRPr="00851F3E" w:rsidRDefault="00B720D7" w:rsidP="00CA7321">
      <w:pPr>
        <w:pStyle w:val="ListParagraph"/>
        <w:numPr>
          <w:ilvl w:val="1"/>
          <w:numId w:val="4"/>
        </w:numPr>
        <w:ind w:leftChars="0"/>
        <w:jc w:val="both"/>
        <w:rPr>
          <w:rFonts w:ascii="Calibri" w:hAnsi="Calibri" w:cs="Calibri"/>
          <w:b/>
          <w:lang w:val="en-GB" w:eastAsia="ja-JP"/>
        </w:rPr>
      </w:pPr>
      <w:r w:rsidRPr="00851F3E">
        <w:rPr>
          <w:rFonts w:ascii="Calibri" w:hAnsi="Calibri" w:cs="Calibri"/>
          <w:b/>
          <w:lang w:val="en-GB" w:eastAsia="ja-JP"/>
        </w:rPr>
        <w:t>Microchip</w:t>
      </w:r>
      <w:r w:rsidR="0045797F" w:rsidRPr="00851F3E">
        <w:rPr>
          <w:rFonts w:ascii="Calibri" w:hAnsi="Calibri" w:cs="Calibri"/>
          <w:b/>
          <w:lang w:val="en-GB" w:eastAsia="ja-JP"/>
        </w:rPr>
        <w:t xml:space="preserve"> </w:t>
      </w:r>
      <w:r w:rsidR="0030262A" w:rsidRPr="00851F3E">
        <w:rPr>
          <w:rFonts w:ascii="Calibri" w:hAnsi="Calibri" w:cs="Calibri"/>
          <w:b/>
          <w:lang w:val="en-GB" w:eastAsia="ja-JP"/>
        </w:rPr>
        <w:t xml:space="preserve">electrophoresis </w:t>
      </w:r>
      <w:r w:rsidR="006920BA" w:rsidRPr="00851F3E">
        <w:rPr>
          <w:rFonts w:ascii="Calibri" w:hAnsi="Calibri" w:cs="Calibri"/>
          <w:b/>
          <w:lang w:val="en-GB" w:eastAsia="ja-JP"/>
        </w:rPr>
        <w:t xml:space="preserve">using </w:t>
      </w:r>
      <w:r w:rsidRPr="00851F3E">
        <w:rPr>
          <w:rFonts w:ascii="Calibri" w:hAnsi="Calibri" w:cs="Calibri"/>
          <w:b/>
          <w:lang w:val="en-GB" w:eastAsia="ja-JP"/>
        </w:rPr>
        <w:t>system</w:t>
      </w:r>
      <w:r w:rsidR="0045797F" w:rsidRPr="00851F3E">
        <w:rPr>
          <w:rFonts w:ascii="Calibri" w:hAnsi="Calibri" w:cs="Calibri"/>
          <w:b/>
          <w:lang w:val="en-GB" w:eastAsia="ja-JP"/>
        </w:rPr>
        <w:t xml:space="preserve"> B</w:t>
      </w:r>
    </w:p>
    <w:p w14:paraId="1EF4424E" w14:textId="77777777" w:rsidR="00D77AC3" w:rsidRPr="00851F3E" w:rsidRDefault="00D77AC3" w:rsidP="00CA7321">
      <w:pPr>
        <w:pStyle w:val="ListParagraph"/>
        <w:ind w:leftChars="0" w:left="0"/>
        <w:jc w:val="both"/>
        <w:rPr>
          <w:rFonts w:ascii="Calibri" w:hAnsi="Calibri" w:cs="Calibri"/>
          <w:b/>
          <w:lang w:val="en-GB" w:eastAsia="ja-JP"/>
        </w:rPr>
      </w:pPr>
    </w:p>
    <w:p w14:paraId="2061FE35" w14:textId="394A12FE" w:rsidR="003223E7" w:rsidRPr="00851F3E" w:rsidRDefault="003223E7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>Open the operating software and enter the sample information. After entering the information, the software calculates the amount of separating buffer and marker solutions automatically.</w:t>
      </w:r>
    </w:p>
    <w:p w14:paraId="6A5E7594" w14:textId="77777777" w:rsidR="00A9164B" w:rsidRPr="00851F3E" w:rsidRDefault="00A9164B" w:rsidP="00CA7321">
      <w:pPr>
        <w:jc w:val="both"/>
        <w:rPr>
          <w:rFonts w:ascii="Calibri" w:hAnsi="Calibri" w:cs="Calibri"/>
          <w:lang w:val="en-GB"/>
        </w:rPr>
      </w:pPr>
    </w:p>
    <w:p w14:paraId="649D0487" w14:textId="64DC84E8" w:rsidR="00A9164B" w:rsidRPr="00851F3E" w:rsidRDefault="001E7414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 xml:space="preserve">Prepare </w:t>
      </w:r>
      <w:r w:rsidR="003223E7" w:rsidRPr="00851F3E">
        <w:rPr>
          <w:rFonts w:ascii="Calibri" w:hAnsi="Calibri" w:cs="Calibri"/>
          <w:lang w:val="en-GB"/>
        </w:rPr>
        <w:t xml:space="preserve">the necessary amount of separating buffer calculated by the </w:t>
      </w:r>
      <w:r w:rsidR="00862645" w:rsidRPr="00851F3E">
        <w:rPr>
          <w:rFonts w:ascii="Calibri" w:hAnsi="Calibri" w:cs="Calibri"/>
          <w:lang w:val="en-GB"/>
        </w:rPr>
        <w:t>software</w:t>
      </w:r>
      <w:r w:rsidR="003223E7" w:rsidRPr="00851F3E">
        <w:rPr>
          <w:rFonts w:ascii="Calibri" w:hAnsi="Calibri" w:cs="Calibri"/>
          <w:lang w:val="en-GB"/>
        </w:rPr>
        <w:t xml:space="preserve">. First, prepare </w:t>
      </w:r>
      <w:bookmarkStart w:id="2" w:name="_Hlk22605019"/>
      <w:r w:rsidR="0030262A" w:rsidRPr="00851F3E">
        <w:rPr>
          <w:rFonts w:ascii="Calibri" w:hAnsi="Calibri" w:cs="Calibri"/>
          <w:lang w:val="en-GB"/>
        </w:rPr>
        <w:t xml:space="preserve">100x </w:t>
      </w:r>
      <w:r w:rsidR="00B720D7" w:rsidRPr="00851F3E">
        <w:rPr>
          <w:rFonts w:ascii="Calibri" w:hAnsi="Calibri" w:cs="Calibri"/>
          <w:lang w:val="en-GB"/>
        </w:rPr>
        <w:t>nucleic acid gel stain</w:t>
      </w:r>
      <w:r w:rsidR="00B720D7" w:rsidRPr="00851F3E" w:rsidDel="00B720D7">
        <w:rPr>
          <w:rFonts w:ascii="Calibri" w:hAnsi="Calibri" w:cs="Calibri"/>
          <w:lang w:val="en-GB"/>
        </w:rPr>
        <w:t xml:space="preserve"> </w:t>
      </w:r>
      <w:bookmarkEnd w:id="2"/>
      <w:r w:rsidR="003223E7" w:rsidRPr="00851F3E">
        <w:rPr>
          <w:rFonts w:ascii="Calibri" w:hAnsi="Calibri" w:cs="Calibri"/>
          <w:lang w:val="en-GB"/>
        </w:rPr>
        <w:t>solution by diluting 10</w:t>
      </w:r>
      <w:r w:rsidR="00BF6255" w:rsidRPr="00851F3E">
        <w:rPr>
          <w:rFonts w:ascii="Calibri" w:hAnsi="Calibri" w:cs="Calibri"/>
          <w:lang w:val="en-GB"/>
        </w:rPr>
        <w:t>,</w:t>
      </w:r>
      <w:r w:rsidR="0030262A" w:rsidRPr="00851F3E">
        <w:rPr>
          <w:rFonts w:ascii="Calibri" w:hAnsi="Calibri" w:cs="Calibri"/>
          <w:lang w:val="en-GB"/>
        </w:rPr>
        <w:t xml:space="preserve">000x </w:t>
      </w:r>
      <w:r w:rsidR="00B720D7" w:rsidRPr="00851F3E">
        <w:rPr>
          <w:rFonts w:ascii="Calibri" w:hAnsi="Calibri" w:cs="Calibri"/>
          <w:lang w:val="en-GB"/>
        </w:rPr>
        <w:t>solution</w:t>
      </w:r>
      <w:r w:rsidR="003223E7" w:rsidRPr="00851F3E">
        <w:rPr>
          <w:rFonts w:ascii="Calibri" w:hAnsi="Calibri" w:cs="Calibri"/>
          <w:lang w:val="en-GB"/>
        </w:rPr>
        <w:t xml:space="preserve"> with the appropriate amount of TE buffer. The </w:t>
      </w:r>
      <w:r w:rsidR="0030262A" w:rsidRPr="00851F3E">
        <w:rPr>
          <w:rFonts w:ascii="Calibri" w:hAnsi="Calibri" w:cs="Calibri"/>
          <w:lang w:val="en-GB"/>
        </w:rPr>
        <w:t xml:space="preserve">100x </w:t>
      </w:r>
      <w:r w:rsidR="003223E7" w:rsidRPr="00851F3E">
        <w:rPr>
          <w:rFonts w:ascii="Calibri" w:hAnsi="Calibri" w:cs="Calibri"/>
          <w:lang w:val="en-GB"/>
        </w:rPr>
        <w:t>solution can be stored at -20</w:t>
      </w:r>
      <w:r w:rsidR="0030262A" w:rsidRPr="00851F3E">
        <w:rPr>
          <w:rFonts w:ascii="Calibri" w:hAnsi="Calibri" w:cs="Calibri"/>
          <w:lang w:val="en-GB"/>
        </w:rPr>
        <w:t xml:space="preserve"> </w:t>
      </w:r>
      <w:r w:rsidR="007161A0" w:rsidRPr="00851F3E">
        <w:rPr>
          <w:rFonts w:ascii="Calibri" w:hAnsi="Calibri" w:cs="Calibri"/>
          <w:lang w:val="en-GB" w:eastAsia="ja-JP"/>
        </w:rPr>
        <w:t>°C</w:t>
      </w:r>
      <w:r w:rsidR="003223E7" w:rsidRPr="00851F3E">
        <w:rPr>
          <w:rFonts w:ascii="Calibri" w:hAnsi="Calibri" w:cs="Calibri"/>
          <w:lang w:val="en-GB"/>
        </w:rPr>
        <w:t xml:space="preserve">. </w:t>
      </w:r>
    </w:p>
    <w:p w14:paraId="3217DCE1" w14:textId="77777777" w:rsidR="00A9164B" w:rsidRPr="00851F3E" w:rsidRDefault="00A9164B" w:rsidP="00CA7321">
      <w:pPr>
        <w:jc w:val="both"/>
        <w:rPr>
          <w:rFonts w:ascii="Calibri" w:hAnsi="Calibri" w:cs="Calibri"/>
          <w:lang w:val="en-GB"/>
        </w:rPr>
      </w:pPr>
    </w:p>
    <w:p w14:paraId="6A61F824" w14:textId="09D38522" w:rsidR="003223E7" w:rsidRPr="00851F3E" w:rsidRDefault="00297BB4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>M</w:t>
      </w:r>
      <w:r w:rsidR="003223E7" w:rsidRPr="00851F3E">
        <w:rPr>
          <w:rFonts w:ascii="Calibri" w:hAnsi="Calibri" w:cs="Calibri"/>
          <w:lang w:val="en-GB"/>
        </w:rPr>
        <w:t xml:space="preserve">ix a suitable amount of </w:t>
      </w:r>
      <w:r w:rsidR="0030262A" w:rsidRPr="00851F3E">
        <w:rPr>
          <w:rFonts w:ascii="Calibri" w:hAnsi="Calibri" w:cs="Calibri"/>
          <w:lang w:val="en-GB"/>
        </w:rPr>
        <w:t xml:space="preserve">100x </w:t>
      </w:r>
      <w:r w:rsidR="000223E3" w:rsidRPr="00851F3E">
        <w:rPr>
          <w:rFonts w:ascii="Calibri" w:hAnsi="Calibri" w:cs="Calibri"/>
          <w:lang w:val="en-GB"/>
        </w:rPr>
        <w:t>n</w:t>
      </w:r>
      <w:r w:rsidR="00B720D7" w:rsidRPr="00851F3E">
        <w:rPr>
          <w:rFonts w:ascii="Calibri" w:hAnsi="Calibri" w:cs="Calibri"/>
          <w:lang w:val="en-GB"/>
        </w:rPr>
        <w:t xml:space="preserve">ucleic </w:t>
      </w:r>
      <w:r w:rsidR="000223E3" w:rsidRPr="00851F3E">
        <w:rPr>
          <w:rFonts w:ascii="Calibri" w:hAnsi="Calibri" w:cs="Calibri"/>
          <w:lang w:val="en-GB"/>
        </w:rPr>
        <w:t>a</w:t>
      </w:r>
      <w:r w:rsidR="00B720D7" w:rsidRPr="00851F3E">
        <w:rPr>
          <w:rFonts w:ascii="Calibri" w:hAnsi="Calibri" w:cs="Calibri"/>
          <w:lang w:val="en-GB"/>
        </w:rPr>
        <w:t xml:space="preserve">cid </w:t>
      </w:r>
      <w:r w:rsidR="000223E3" w:rsidRPr="00851F3E">
        <w:rPr>
          <w:rFonts w:ascii="Calibri" w:hAnsi="Calibri" w:cs="Calibri"/>
          <w:lang w:val="en-GB"/>
        </w:rPr>
        <w:t>g</w:t>
      </w:r>
      <w:r w:rsidR="00B720D7" w:rsidRPr="00851F3E">
        <w:rPr>
          <w:rFonts w:ascii="Calibri" w:hAnsi="Calibri" w:cs="Calibri"/>
          <w:lang w:val="en-GB"/>
        </w:rPr>
        <w:t xml:space="preserve">el </w:t>
      </w:r>
      <w:r w:rsidR="000223E3" w:rsidRPr="00851F3E">
        <w:rPr>
          <w:rFonts w:ascii="Calibri" w:hAnsi="Calibri" w:cs="Calibri"/>
          <w:lang w:val="en-GB"/>
        </w:rPr>
        <w:t>s</w:t>
      </w:r>
      <w:r w:rsidR="00B720D7" w:rsidRPr="00851F3E">
        <w:rPr>
          <w:rFonts w:ascii="Calibri" w:hAnsi="Calibri" w:cs="Calibri"/>
          <w:lang w:val="en-GB"/>
        </w:rPr>
        <w:t>tain</w:t>
      </w:r>
      <w:r w:rsidR="003223E7" w:rsidRPr="00851F3E">
        <w:rPr>
          <w:rFonts w:ascii="Calibri" w:hAnsi="Calibri" w:cs="Calibri"/>
          <w:lang w:val="en-GB"/>
        </w:rPr>
        <w:t xml:space="preserve"> </w:t>
      </w:r>
      <w:proofErr w:type="spellStart"/>
      <w:r w:rsidR="003223E7" w:rsidRPr="00851F3E">
        <w:rPr>
          <w:rFonts w:ascii="Calibri" w:hAnsi="Calibri" w:cs="Calibri"/>
          <w:lang w:val="en-GB"/>
        </w:rPr>
        <w:t>withseparation</w:t>
      </w:r>
      <w:proofErr w:type="spellEnd"/>
      <w:r w:rsidR="003223E7" w:rsidRPr="00851F3E">
        <w:rPr>
          <w:rFonts w:ascii="Calibri" w:hAnsi="Calibri" w:cs="Calibri"/>
          <w:lang w:val="en-GB"/>
        </w:rPr>
        <w:t xml:space="preserve"> buffer in the specific tube provided by </w:t>
      </w:r>
      <w:r w:rsidR="0045797F" w:rsidRPr="00851F3E">
        <w:rPr>
          <w:rFonts w:ascii="Calibri" w:hAnsi="Calibri" w:cs="Calibri"/>
          <w:lang w:val="en-GB"/>
        </w:rPr>
        <w:t>the</w:t>
      </w:r>
      <w:r w:rsidR="00B720D7" w:rsidRPr="00851F3E">
        <w:rPr>
          <w:rFonts w:ascii="Calibri" w:hAnsi="Calibri" w:cs="Calibri"/>
          <w:lang w:val="en-GB"/>
        </w:rPr>
        <w:t xml:space="preserve"> company </w:t>
      </w:r>
      <w:r w:rsidR="003223E7" w:rsidRPr="00851F3E">
        <w:rPr>
          <w:rFonts w:ascii="Calibri" w:hAnsi="Calibri" w:cs="Calibri"/>
          <w:lang w:val="en-GB"/>
        </w:rPr>
        <w:t xml:space="preserve">to </w:t>
      </w:r>
      <w:r w:rsidR="001E7414" w:rsidRPr="00851F3E">
        <w:rPr>
          <w:rFonts w:ascii="Calibri" w:hAnsi="Calibri" w:cs="Calibri"/>
          <w:lang w:val="en-GB"/>
        </w:rPr>
        <w:t xml:space="preserve">prepare </w:t>
      </w:r>
      <w:r w:rsidR="003223E7" w:rsidRPr="00851F3E">
        <w:rPr>
          <w:rFonts w:ascii="Calibri" w:hAnsi="Calibri" w:cs="Calibri"/>
          <w:lang w:val="en-GB"/>
        </w:rPr>
        <w:t xml:space="preserve">a </w:t>
      </w:r>
      <w:r w:rsidR="0030262A" w:rsidRPr="00851F3E">
        <w:rPr>
          <w:rFonts w:ascii="Calibri" w:hAnsi="Calibri" w:cs="Calibri"/>
          <w:lang w:val="en-GB"/>
        </w:rPr>
        <w:t xml:space="preserve">1x </w:t>
      </w:r>
      <w:r w:rsidR="003223E7" w:rsidRPr="00851F3E">
        <w:rPr>
          <w:rFonts w:ascii="Calibri" w:hAnsi="Calibri" w:cs="Calibri"/>
          <w:lang w:val="en-GB"/>
        </w:rPr>
        <w:t>solution</w:t>
      </w:r>
      <w:r w:rsidR="007161A0" w:rsidRPr="00851F3E">
        <w:rPr>
          <w:rFonts w:ascii="Calibri" w:hAnsi="Calibri" w:cs="Calibri"/>
          <w:lang w:val="en-GB"/>
        </w:rPr>
        <w:t>. V</w:t>
      </w:r>
      <w:r w:rsidR="003223E7" w:rsidRPr="00851F3E">
        <w:rPr>
          <w:rFonts w:ascii="Calibri" w:hAnsi="Calibri" w:cs="Calibri"/>
          <w:lang w:val="en-GB"/>
        </w:rPr>
        <w:t xml:space="preserve">ortex </w:t>
      </w:r>
      <w:r w:rsidR="007161A0" w:rsidRPr="00851F3E">
        <w:rPr>
          <w:rFonts w:ascii="Calibri" w:hAnsi="Calibri" w:cs="Calibri"/>
          <w:lang w:val="en-GB"/>
        </w:rPr>
        <w:t>the solution</w:t>
      </w:r>
      <w:r w:rsidR="003223E7" w:rsidRPr="00851F3E">
        <w:rPr>
          <w:rFonts w:ascii="Calibri" w:hAnsi="Calibri" w:cs="Calibri"/>
          <w:lang w:val="en-GB"/>
        </w:rPr>
        <w:t>.</w:t>
      </w:r>
    </w:p>
    <w:p w14:paraId="236ACCB1" w14:textId="77777777" w:rsidR="00A9164B" w:rsidRPr="00851F3E" w:rsidRDefault="00A9164B" w:rsidP="00CA7321">
      <w:pPr>
        <w:jc w:val="both"/>
        <w:rPr>
          <w:rFonts w:ascii="Calibri" w:hAnsi="Calibri" w:cs="Calibri"/>
          <w:lang w:val="en-GB"/>
        </w:rPr>
      </w:pPr>
    </w:p>
    <w:p w14:paraId="4B796275" w14:textId="53A53B48" w:rsidR="003223E7" w:rsidRPr="00851F3E" w:rsidRDefault="003223E7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 xml:space="preserve">Prepare the required amount of marker solution in the tube. </w:t>
      </w:r>
    </w:p>
    <w:p w14:paraId="7904F1B5" w14:textId="77777777" w:rsidR="00A9164B" w:rsidRPr="00851F3E" w:rsidRDefault="00A9164B" w:rsidP="00CA7321">
      <w:pPr>
        <w:jc w:val="both"/>
        <w:rPr>
          <w:rFonts w:ascii="Calibri" w:hAnsi="Calibri" w:cs="Calibri"/>
          <w:lang w:val="en-GB"/>
        </w:rPr>
      </w:pPr>
    </w:p>
    <w:p w14:paraId="0AC2F321" w14:textId="448CF025" w:rsidR="003223E7" w:rsidRPr="00851F3E" w:rsidRDefault="003223E7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>Start the probe wash program.</w:t>
      </w:r>
    </w:p>
    <w:p w14:paraId="3A2C2B2E" w14:textId="77777777" w:rsidR="007F566F" w:rsidRPr="00851F3E" w:rsidRDefault="007F566F" w:rsidP="00CA7321">
      <w:pPr>
        <w:jc w:val="both"/>
        <w:rPr>
          <w:rFonts w:ascii="Calibri" w:hAnsi="Calibri" w:cs="Calibri"/>
          <w:lang w:val="en-GB"/>
        </w:rPr>
      </w:pPr>
    </w:p>
    <w:p w14:paraId="73F5FD8B" w14:textId="278A2343" w:rsidR="003223E7" w:rsidRPr="00851F3E" w:rsidRDefault="007161A0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>S</w:t>
      </w:r>
      <w:r w:rsidR="003223E7" w:rsidRPr="00851F3E">
        <w:rPr>
          <w:rFonts w:ascii="Calibri" w:hAnsi="Calibri" w:cs="Calibri"/>
          <w:lang w:val="en-GB"/>
        </w:rPr>
        <w:t>tart the microchip wash program</w:t>
      </w:r>
      <w:r w:rsidRPr="00851F3E">
        <w:rPr>
          <w:rFonts w:ascii="Calibri" w:hAnsi="Calibri" w:cs="Calibri"/>
          <w:lang w:val="en-GB"/>
        </w:rPr>
        <w:t xml:space="preserve"> when finished</w:t>
      </w:r>
      <w:r w:rsidR="003223E7" w:rsidRPr="00851F3E">
        <w:rPr>
          <w:rFonts w:ascii="Calibri" w:hAnsi="Calibri" w:cs="Calibri"/>
          <w:lang w:val="en-GB"/>
        </w:rPr>
        <w:t xml:space="preserve">. </w:t>
      </w:r>
    </w:p>
    <w:p w14:paraId="41C0AA59" w14:textId="77777777" w:rsidR="007F566F" w:rsidRPr="00851F3E" w:rsidRDefault="007F566F" w:rsidP="00CA7321">
      <w:pPr>
        <w:jc w:val="both"/>
        <w:rPr>
          <w:rFonts w:ascii="Calibri" w:hAnsi="Calibri" w:cs="Calibri"/>
          <w:lang w:val="en-GB"/>
        </w:rPr>
      </w:pPr>
    </w:p>
    <w:p w14:paraId="67FE6087" w14:textId="15EEB5DA" w:rsidR="003223E7" w:rsidRPr="00851F3E" w:rsidRDefault="001E7414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 w:eastAsia="ja-JP"/>
        </w:rPr>
      </w:pPr>
      <w:r w:rsidRPr="00851F3E">
        <w:rPr>
          <w:rFonts w:ascii="Calibri" w:hAnsi="Calibri" w:cs="Calibri"/>
          <w:lang w:val="en-GB"/>
        </w:rPr>
        <w:t>Simultaneously</w:t>
      </w:r>
      <w:r w:rsidR="00694FA3" w:rsidRPr="00851F3E">
        <w:rPr>
          <w:rFonts w:ascii="Calibri" w:hAnsi="Calibri" w:cs="Calibri"/>
          <w:lang w:val="en-GB"/>
        </w:rPr>
        <w:t>,</w:t>
      </w:r>
      <w:r w:rsidR="003223E7" w:rsidRPr="00851F3E">
        <w:rPr>
          <w:rFonts w:ascii="Calibri" w:hAnsi="Calibri" w:cs="Calibri"/>
          <w:lang w:val="en-GB"/>
        </w:rPr>
        <w:t xml:space="preserve"> pipette the samples to a PCR multiplate (96-well, clear) and dilute</w:t>
      </w:r>
      <w:r w:rsidRPr="00851F3E">
        <w:rPr>
          <w:rFonts w:ascii="Calibri" w:hAnsi="Calibri" w:cs="Calibri"/>
          <w:lang w:val="en-GB"/>
        </w:rPr>
        <w:t xml:space="preserve"> </w:t>
      </w:r>
      <w:r w:rsidR="003223E7" w:rsidRPr="00851F3E">
        <w:rPr>
          <w:rFonts w:ascii="Calibri" w:hAnsi="Calibri" w:cs="Calibri"/>
          <w:lang w:val="en-GB"/>
        </w:rPr>
        <w:t xml:space="preserve">4 times with deionized water. The minimum volume the machine can handle is 6 </w:t>
      </w:r>
      <w:r w:rsidR="00EB10A5" w:rsidRPr="00851F3E">
        <w:rPr>
          <w:rFonts w:ascii="Calibri" w:hAnsi="Calibri" w:cs="Calibri"/>
          <w:lang w:val="en-GB" w:eastAsia="ja-JP"/>
        </w:rPr>
        <w:t>µL</w:t>
      </w:r>
      <w:r w:rsidR="003223E7" w:rsidRPr="00851F3E">
        <w:rPr>
          <w:rFonts w:ascii="Calibri" w:hAnsi="Calibri" w:cs="Calibri"/>
          <w:lang w:val="en-GB" w:eastAsia="ja-JP"/>
        </w:rPr>
        <w:t xml:space="preserve">, and the maximum is 30 </w:t>
      </w:r>
      <w:r w:rsidR="00EB10A5" w:rsidRPr="00851F3E">
        <w:rPr>
          <w:rFonts w:ascii="Calibri" w:hAnsi="Calibri" w:cs="Calibri"/>
          <w:lang w:val="en-GB" w:eastAsia="ja-JP"/>
        </w:rPr>
        <w:t>µL</w:t>
      </w:r>
      <w:r w:rsidR="007161A0" w:rsidRPr="00851F3E">
        <w:rPr>
          <w:rFonts w:ascii="Calibri" w:hAnsi="Calibri" w:cs="Calibri"/>
          <w:lang w:val="en-GB" w:eastAsia="ja-JP"/>
        </w:rPr>
        <w:t>. W</w:t>
      </w:r>
      <w:r w:rsidR="003223E7" w:rsidRPr="00851F3E">
        <w:rPr>
          <w:rFonts w:ascii="Calibri" w:hAnsi="Calibri" w:cs="Calibri"/>
          <w:lang w:val="en-GB" w:eastAsia="ja-JP"/>
        </w:rPr>
        <w:t xml:space="preserve">e suggest a total volume of 10 </w:t>
      </w:r>
      <w:r w:rsidR="00EB10A5" w:rsidRPr="00851F3E">
        <w:rPr>
          <w:rFonts w:ascii="Calibri" w:hAnsi="Calibri" w:cs="Calibri"/>
          <w:lang w:val="en-GB" w:eastAsia="ja-JP"/>
        </w:rPr>
        <w:t>µL</w:t>
      </w:r>
      <w:r w:rsidR="003223E7" w:rsidRPr="00851F3E">
        <w:rPr>
          <w:rFonts w:ascii="Calibri" w:hAnsi="Calibri" w:cs="Calibri"/>
          <w:lang w:val="en-GB" w:eastAsia="ja-JP"/>
        </w:rPr>
        <w:t xml:space="preserve"> (2.5 </w:t>
      </w:r>
      <w:r w:rsidR="00EB10A5" w:rsidRPr="00851F3E">
        <w:rPr>
          <w:rFonts w:ascii="Calibri" w:hAnsi="Calibri" w:cs="Calibri"/>
          <w:lang w:val="en-GB" w:eastAsia="ja-JP"/>
        </w:rPr>
        <w:t>µL</w:t>
      </w:r>
      <w:r w:rsidR="003223E7" w:rsidRPr="00851F3E">
        <w:rPr>
          <w:rFonts w:ascii="Calibri" w:hAnsi="Calibri" w:cs="Calibri"/>
          <w:lang w:val="en-GB" w:eastAsia="ja-JP"/>
        </w:rPr>
        <w:t xml:space="preserve"> </w:t>
      </w:r>
      <w:r w:rsidR="0030262A" w:rsidRPr="00851F3E">
        <w:rPr>
          <w:rFonts w:ascii="Calibri" w:hAnsi="Calibri" w:cs="Calibri"/>
          <w:lang w:val="en-GB" w:eastAsia="ja-JP"/>
        </w:rPr>
        <w:t xml:space="preserve">of </w:t>
      </w:r>
      <w:r w:rsidR="003223E7" w:rsidRPr="00851F3E">
        <w:rPr>
          <w:rFonts w:ascii="Calibri" w:hAnsi="Calibri" w:cs="Calibri"/>
          <w:lang w:val="en-GB" w:eastAsia="ja-JP"/>
        </w:rPr>
        <w:t xml:space="preserve">sample and 7.5 </w:t>
      </w:r>
      <w:r w:rsidR="00EB10A5" w:rsidRPr="00851F3E">
        <w:rPr>
          <w:rFonts w:ascii="Calibri" w:hAnsi="Calibri" w:cs="Calibri"/>
          <w:lang w:val="en-GB" w:eastAsia="ja-JP"/>
        </w:rPr>
        <w:t>µL</w:t>
      </w:r>
      <w:r w:rsidR="003223E7" w:rsidRPr="00851F3E">
        <w:rPr>
          <w:rFonts w:ascii="Calibri" w:hAnsi="Calibri" w:cs="Calibri"/>
          <w:lang w:val="en-GB" w:eastAsia="ja-JP"/>
        </w:rPr>
        <w:t xml:space="preserve"> </w:t>
      </w:r>
      <w:r w:rsidR="0030262A" w:rsidRPr="00851F3E">
        <w:rPr>
          <w:rFonts w:ascii="Calibri" w:hAnsi="Calibri" w:cs="Calibri"/>
          <w:lang w:val="en-GB" w:eastAsia="ja-JP"/>
        </w:rPr>
        <w:t xml:space="preserve">of </w:t>
      </w:r>
      <w:r w:rsidR="003223E7" w:rsidRPr="00851F3E">
        <w:rPr>
          <w:rFonts w:ascii="Calibri" w:hAnsi="Calibri" w:cs="Calibri"/>
          <w:lang w:val="en-GB" w:eastAsia="ja-JP"/>
        </w:rPr>
        <w:t>water</w:t>
      </w:r>
      <w:r w:rsidR="00862645" w:rsidRPr="00851F3E">
        <w:rPr>
          <w:rFonts w:ascii="Calibri" w:hAnsi="Calibri" w:cs="Calibri"/>
          <w:lang w:val="en-GB" w:eastAsia="ja-JP"/>
        </w:rPr>
        <w:t>/TE-buffer</w:t>
      </w:r>
      <w:r w:rsidR="003223E7" w:rsidRPr="00851F3E">
        <w:rPr>
          <w:rFonts w:ascii="Calibri" w:hAnsi="Calibri" w:cs="Calibri"/>
          <w:lang w:val="en-GB" w:eastAsia="ja-JP"/>
        </w:rPr>
        <w:t>).</w:t>
      </w:r>
    </w:p>
    <w:p w14:paraId="3D83C09E" w14:textId="77777777" w:rsidR="007F566F" w:rsidRPr="00851F3E" w:rsidRDefault="007F566F" w:rsidP="00CA7321">
      <w:pPr>
        <w:jc w:val="both"/>
        <w:rPr>
          <w:rFonts w:ascii="Calibri" w:hAnsi="Calibri" w:cs="Calibri"/>
          <w:lang w:val="en-GB" w:eastAsia="ja-JP"/>
        </w:rPr>
      </w:pPr>
    </w:p>
    <w:p w14:paraId="24C9FFE6" w14:textId="4B8E7CAD" w:rsidR="003223E7" w:rsidRPr="00851F3E" w:rsidRDefault="003223E7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 w:eastAsia="ja-JP"/>
        </w:rPr>
      </w:pPr>
      <w:r w:rsidRPr="00851F3E">
        <w:rPr>
          <w:rFonts w:ascii="Calibri" w:hAnsi="Calibri" w:cs="Calibri"/>
          <w:lang w:val="en-GB" w:eastAsia="ja-JP"/>
        </w:rPr>
        <w:t>Cover the plates with adhesive PCR sealing foil sheets and spin-down the samples.</w:t>
      </w:r>
    </w:p>
    <w:p w14:paraId="1B3F0621" w14:textId="77777777" w:rsidR="007F566F" w:rsidRPr="00851F3E" w:rsidRDefault="007F566F" w:rsidP="00CA7321">
      <w:pPr>
        <w:jc w:val="both"/>
        <w:rPr>
          <w:rFonts w:ascii="Calibri" w:hAnsi="Calibri" w:cs="Calibri"/>
          <w:lang w:val="en-GB" w:eastAsia="ja-JP"/>
        </w:rPr>
      </w:pPr>
    </w:p>
    <w:p w14:paraId="746AE0C2" w14:textId="2CA94984" w:rsidR="003223E7" w:rsidRPr="00851F3E" w:rsidRDefault="003223E7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 w:eastAsia="ja-JP"/>
        </w:rPr>
      </w:pPr>
      <w:r w:rsidRPr="00851F3E">
        <w:rPr>
          <w:rFonts w:ascii="Calibri" w:hAnsi="Calibri" w:cs="Calibri"/>
          <w:lang w:val="en-GB" w:eastAsia="ja-JP"/>
        </w:rPr>
        <w:t>Set the plate, marker solution</w:t>
      </w:r>
      <w:r w:rsidR="007161A0" w:rsidRPr="00851F3E">
        <w:rPr>
          <w:rFonts w:ascii="Calibri" w:hAnsi="Calibri" w:cs="Calibri"/>
          <w:lang w:val="en-GB" w:eastAsia="ja-JP"/>
        </w:rPr>
        <w:t>,</w:t>
      </w:r>
      <w:r w:rsidRPr="00851F3E">
        <w:rPr>
          <w:rFonts w:ascii="Calibri" w:hAnsi="Calibri" w:cs="Calibri"/>
          <w:lang w:val="en-GB" w:eastAsia="ja-JP"/>
        </w:rPr>
        <w:t xml:space="preserve"> and </w:t>
      </w:r>
      <w:r w:rsidR="0030262A" w:rsidRPr="00851F3E">
        <w:rPr>
          <w:rFonts w:ascii="Calibri" w:hAnsi="Calibri" w:cs="Calibri"/>
          <w:lang w:val="en-GB" w:eastAsia="ja-JP"/>
        </w:rPr>
        <w:t xml:space="preserve">1x </w:t>
      </w:r>
      <w:r w:rsidRPr="00851F3E">
        <w:rPr>
          <w:rFonts w:ascii="Calibri" w:hAnsi="Calibri" w:cs="Calibri"/>
          <w:lang w:val="en-GB" w:eastAsia="ja-JP"/>
        </w:rPr>
        <w:t>separating buffer in the machine according to the placement shown by the machine</w:t>
      </w:r>
      <w:r w:rsidR="007161A0" w:rsidRPr="00851F3E">
        <w:rPr>
          <w:rFonts w:ascii="Calibri" w:hAnsi="Calibri" w:cs="Calibri"/>
          <w:lang w:val="en-GB" w:eastAsia="ja-JP"/>
        </w:rPr>
        <w:t>. P</w:t>
      </w:r>
      <w:r w:rsidRPr="00851F3E">
        <w:rPr>
          <w:rFonts w:ascii="Calibri" w:hAnsi="Calibri" w:cs="Calibri"/>
          <w:lang w:val="en-GB" w:eastAsia="ja-JP"/>
        </w:rPr>
        <w:t xml:space="preserve">ush the </w:t>
      </w:r>
      <w:r w:rsidR="00CA7321">
        <w:rPr>
          <w:rFonts w:ascii="Calibri" w:hAnsi="Calibri" w:cs="Calibri"/>
          <w:b/>
          <w:bCs/>
          <w:lang w:val="en-GB" w:eastAsia="ja-JP"/>
        </w:rPr>
        <w:t>S</w:t>
      </w:r>
      <w:r w:rsidRPr="00851F3E">
        <w:rPr>
          <w:rFonts w:ascii="Calibri" w:hAnsi="Calibri" w:cs="Calibri"/>
          <w:b/>
          <w:bCs/>
          <w:lang w:val="en-GB" w:eastAsia="ja-JP"/>
        </w:rPr>
        <w:t>tart</w:t>
      </w:r>
      <w:r w:rsidRPr="00851F3E">
        <w:rPr>
          <w:rFonts w:ascii="Calibri" w:hAnsi="Calibri" w:cs="Calibri"/>
          <w:lang w:val="en-GB" w:eastAsia="ja-JP"/>
        </w:rPr>
        <w:t xml:space="preserve"> button.</w:t>
      </w:r>
    </w:p>
    <w:p w14:paraId="140B1323" w14:textId="77777777" w:rsidR="007F566F" w:rsidRPr="00851F3E" w:rsidRDefault="007F566F" w:rsidP="00CA7321">
      <w:pPr>
        <w:jc w:val="both"/>
        <w:rPr>
          <w:rFonts w:ascii="Calibri" w:hAnsi="Calibri" w:cs="Calibri"/>
          <w:lang w:val="en-GB" w:eastAsia="ja-JP"/>
        </w:rPr>
      </w:pPr>
    </w:p>
    <w:p w14:paraId="433D7A3F" w14:textId="3954909C" w:rsidR="003223E7" w:rsidRPr="00851F3E" w:rsidRDefault="003223E7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 w:eastAsia="ja-JP"/>
        </w:rPr>
      </w:pPr>
      <w:r w:rsidRPr="00851F3E">
        <w:rPr>
          <w:rFonts w:ascii="Calibri" w:hAnsi="Calibri" w:cs="Calibri"/>
          <w:lang w:val="en-GB" w:eastAsia="ja-JP"/>
        </w:rPr>
        <w:lastRenderedPageBreak/>
        <w:t>When the run is finished</w:t>
      </w:r>
      <w:r w:rsidR="007161A0" w:rsidRPr="00851F3E">
        <w:rPr>
          <w:rFonts w:ascii="Calibri" w:hAnsi="Calibri" w:cs="Calibri"/>
          <w:lang w:val="en-GB" w:eastAsia="ja-JP"/>
        </w:rPr>
        <w:t>,</w:t>
      </w:r>
      <w:r w:rsidRPr="00851F3E">
        <w:rPr>
          <w:rFonts w:ascii="Calibri" w:hAnsi="Calibri" w:cs="Calibri"/>
          <w:lang w:val="en-GB" w:eastAsia="ja-JP"/>
        </w:rPr>
        <w:t xml:space="preserve"> export the result data as a </w:t>
      </w:r>
      <w:r w:rsidR="0030262A" w:rsidRPr="00851F3E">
        <w:rPr>
          <w:rFonts w:ascii="Calibri" w:hAnsi="Calibri" w:cs="Calibri"/>
          <w:lang w:val="en-GB" w:eastAsia="ja-JP"/>
        </w:rPr>
        <w:t xml:space="preserve">.csv </w:t>
      </w:r>
      <w:r w:rsidRPr="00851F3E">
        <w:rPr>
          <w:rFonts w:ascii="Calibri" w:hAnsi="Calibri" w:cs="Calibri"/>
          <w:lang w:val="en-GB" w:eastAsia="ja-JP"/>
        </w:rPr>
        <w:t xml:space="preserve">file from the software and calculate the exon skipping efficiency using molar concentration as </w:t>
      </w:r>
      <w:r w:rsidR="007161A0" w:rsidRPr="00851F3E">
        <w:rPr>
          <w:rFonts w:ascii="Calibri" w:hAnsi="Calibri" w:cs="Calibri"/>
          <w:lang w:val="en-GB" w:eastAsia="ja-JP"/>
        </w:rPr>
        <w:t>follows:</w:t>
      </w:r>
    </w:p>
    <w:p w14:paraId="2887A1D3" w14:textId="77777777" w:rsidR="003223E7" w:rsidRPr="00851F3E" w:rsidRDefault="003223E7" w:rsidP="00CA7321">
      <w:pPr>
        <w:jc w:val="both"/>
        <w:rPr>
          <w:rFonts w:ascii="Calibri" w:hAnsi="Calibri" w:cs="Calibri"/>
          <w:lang w:val="en-GB" w:eastAsia="ja-JP"/>
        </w:rPr>
      </w:pPr>
      <w:r w:rsidRPr="00851F3E">
        <w:rPr>
          <w:rFonts w:ascii="Calibri" w:hAnsi="Calibri" w:cs="Calibri"/>
          <w:lang w:val="en-GB" w:eastAsia="ja-JP"/>
        </w:rPr>
        <w:t>Exon skipping efficiency (%) = (Skipped band / (Skipped band + Non-skipped band) X 100</w:t>
      </w:r>
    </w:p>
    <w:p w14:paraId="1623AF28" w14:textId="60606D22" w:rsidR="00DB5286" w:rsidRPr="00851F3E" w:rsidRDefault="00DB5286" w:rsidP="00CA7321">
      <w:pPr>
        <w:jc w:val="both"/>
        <w:rPr>
          <w:rFonts w:ascii="Calibri" w:hAnsi="Calibri" w:cs="Calibri"/>
          <w:b/>
          <w:lang w:val="en-GB" w:eastAsia="ja-JP"/>
        </w:rPr>
      </w:pPr>
    </w:p>
    <w:p w14:paraId="641ED4E4" w14:textId="6266702E" w:rsidR="00585568" w:rsidRPr="00851F3E" w:rsidRDefault="00C426AF" w:rsidP="00CA7321">
      <w:pPr>
        <w:pStyle w:val="ListParagraph"/>
        <w:numPr>
          <w:ilvl w:val="0"/>
          <w:numId w:val="4"/>
        </w:numPr>
        <w:ind w:leftChars="0" w:left="0" w:firstLine="0"/>
        <w:jc w:val="both"/>
        <w:rPr>
          <w:rFonts w:ascii="Calibri" w:hAnsi="Calibri" w:cs="Calibri"/>
          <w:b/>
          <w:lang w:val="en-GB" w:eastAsia="ja-JP"/>
        </w:rPr>
      </w:pPr>
      <w:r w:rsidRPr="00851F3E">
        <w:rPr>
          <w:rFonts w:ascii="Calibri" w:hAnsi="Calibri" w:cs="Calibri"/>
          <w:b/>
          <w:lang w:val="en-GB" w:eastAsia="ja-JP"/>
        </w:rPr>
        <w:t>Complementary DNA (cDNA)</w:t>
      </w:r>
      <w:r w:rsidR="00585568" w:rsidRPr="00851F3E">
        <w:rPr>
          <w:rFonts w:ascii="Calibri" w:hAnsi="Calibri" w:cs="Calibri"/>
          <w:b/>
          <w:lang w:val="en-GB" w:eastAsia="ja-JP"/>
        </w:rPr>
        <w:t xml:space="preserve"> sequencing</w:t>
      </w:r>
    </w:p>
    <w:p w14:paraId="1FDE7097" w14:textId="77777777" w:rsidR="00D77AC3" w:rsidRPr="00851F3E" w:rsidRDefault="00D77AC3" w:rsidP="00CA7321">
      <w:pPr>
        <w:jc w:val="both"/>
        <w:rPr>
          <w:rFonts w:ascii="Calibri" w:hAnsi="Calibri" w:cs="Calibri"/>
          <w:b/>
          <w:lang w:val="en-GB" w:eastAsia="ja-JP"/>
        </w:rPr>
      </w:pPr>
    </w:p>
    <w:p w14:paraId="6440F9D3" w14:textId="1F9C8624" w:rsidR="00C426AF" w:rsidRPr="00CA7321" w:rsidRDefault="00C426AF" w:rsidP="00CA7321">
      <w:pPr>
        <w:pStyle w:val="ListParagraph"/>
        <w:numPr>
          <w:ilvl w:val="1"/>
          <w:numId w:val="4"/>
        </w:numPr>
        <w:ind w:leftChars="0"/>
        <w:jc w:val="both"/>
        <w:rPr>
          <w:rFonts w:ascii="Calibri" w:hAnsi="Calibri" w:cs="Calibri"/>
          <w:bCs/>
          <w:lang w:val="en-GB"/>
        </w:rPr>
      </w:pPr>
      <w:r w:rsidRPr="00CA7321">
        <w:rPr>
          <w:rFonts w:ascii="Calibri" w:hAnsi="Calibri" w:cs="Calibri"/>
          <w:bCs/>
          <w:lang w:val="en-GB"/>
        </w:rPr>
        <w:t xml:space="preserve">Agarose </w:t>
      </w:r>
      <w:r w:rsidR="008544F6" w:rsidRPr="00CA7321">
        <w:rPr>
          <w:rFonts w:ascii="Calibri" w:hAnsi="Calibri" w:cs="Calibri"/>
          <w:bCs/>
          <w:lang w:val="en-GB"/>
        </w:rPr>
        <w:t>g</w:t>
      </w:r>
      <w:r w:rsidRPr="00CA7321">
        <w:rPr>
          <w:rFonts w:ascii="Calibri" w:hAnsi="Calibri" w:cs="Calibri"/>
          <w:bCs/>
          <w:lang w:val="en-GB"/>
        </w:rPr>
        <w:t>el preparation</w:t>
      </w:r>
    </w:p>
    <w:p w14:paraId="3BC9A57D" w14:textId="77777777" w:rsidR="00D77AC3" w:rsidRPr="00851F3E" w:rsidRDefault="00D77AC3" w:rsidP="00CA7321">
      <w:pPr>
        <w:pStyle w:val="ListParagraph"/>
        <w:ind w:leftChars="0" w:left="0"/>
        <w:jc w:val="both"/>
        <w:rPr>
          <w:rFonts w:ascii="Calibri" w:hAnsi="Calibri" w:cs="Calibri"/>
          <w:b/>
          <w:lang w:val="en-GB"/>
        </w:rPr>
      </w:pPr>
    </w:p>
    <w:p w14:paraId="2BBCFF2D" w14:textId="7C3C7CF3" w:rsidR="00C426AF" w:rsidRPr="00851F3E" w:rsidRDefault="00C426AF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 xml:space="preserve">Measure 1.5 g of agarose powder and mix the powder with 100 mL </w:t>
      </w:r>
      <w:r w:rsidR="0030262A" w:rsidRPr="00851F3E">
        <w:rPr>
          <w:rFonts w:ascii="Calibri" w:hAnsi="Calibri" w:cs="Calibri"/>
          <w:lang w:val="en-GB" w:eastAsia="ja-JP"/>
        </w:rPr>
        <w:t xml:space="preserve">of </w:t>
      </w:r>
      <w:r w:rsidR="0030262A" w:rsidRPr="00851F3E">
        <w:rPr>
          <w:rFonts w:ascii="Calibri" w:hAnsi="Calibri" w:cs="Calibri"/>
          <w:lang w:val="en-GB"/>
        </w:rPr>
        <w:t xml:space="preserve">1x </w:t>
      </w:r>
      <w:r w:rsidRPr="00851F3E">
        <w:rPr>
          <w:rFonts w:ascii="Calibri" w:hAnsi="Calibri" w:cs="Calibri"/>
          <w:lang w:val="en-GB"/>
        </w:rPr>
        <w:t>TAE buffer in a microwavable flask (resulting in a 1.5% agarose gel).</w:t>
      </w:r>
    </w:p>
    <w:p w14:paraId="7D6E5A41" w14:textId="77777777" w:rsidR="007F566F" w:rsidRPr="00851F3E" w:rsidRDefault="007F566F" w:rsidP="00CA7321">
      <w:pPr>
        <w:jc w:val="both"/>
        <w:rPr>
          <w:rFonts w:ascii="Calibri" w:hAnsi="Calibri" w:cs="Calibri"/>
          <w:lang w:val="en-GB"/>
        </w:rPr>
      </w:pPr>
    </w:p>
    <w:p w14:paraId="0C962DEE" w14:textId="3871C123" w:rsidR="00C426AF" w:rsidRPr="00851F3E" w:rsidRDefault="00C426AF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>Microwave for 1-3 min until the agarose is completely dissolved.</w:t>
      </w:r>
    </w:p>
    <w:p w14:paraId="50127D01" w14:textId="77777777" w:rsidR="00D77AC3" w:rsidRPr="00851F3E" w:rsidRDefault="00D77AC3" w:rsidP="00CA7321">
      <w:pPr>
        <w:jc w:val="both"/>
        <w:rPr>
          <w:rFonts w:ascii="Calibri" w:hAnsi="Calibri" w:cs="Calibri"/>
          <w:lang w:val="en-GB"/>
        </w:rPr>
      </w:pPr>
    </w:p>
    <w:p w14:paraId="786CA8FF" w14:textId="379263AC" w:rsidR="00C426AF" w:rsidRPr="00851F3E" w:rsidRDefault="00D11BF3" w:rsidP="00CA7321">
      <w:pPr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>NOTE:</w:t>
      </w:r>
      <w:r w:rsidR="00C426AF" w:rsidRPr="00851F3E">
        <w:rPr>
          <w:rFonts w:ascii="Calibri" w:hAnsi="Calibri" w:cs="Calibri"/>
          <w:lang w:val="en-GB"/>
        </w:rPr>
        <w:t xml:space="preserve"> Do not overboil the solution, </w:t>
      </w:r>
      <w:r w:rsidR="008544F6" w:rsidRPr="00851F3E">
        <w:rPr>
          <w:rFonts w:ascii="Calibri" w:hAnsi="Calibri" w:cs="Calibri"/>
          <w:lang w:val="en-GB"/>
        </w:rPr>
        <w:t xml:space="preserve">since </w:t>
      </w:r>
      <w:r w:rsidR="00C426AF" w:rsidRPr="00851F3E">
        <w:rPr>
          <w:rFonts w:ascii="Calibri" w:hAnsi="Calibri" w:cs="Calibri"/>
          <w:lang w:val="en-GB"/>
        </w:rPr>
        <w:t>some of the buffer will evaporate and alter the final agarose</w:t>
      </w:r>
      <w:r w:rsidR="008544F6" w:rsidRPr="00851F3E">
        <w:rPr>
          <w:rFonts w:ascii="Calibri" w:hAnsi="Calibri" w:cs="Calibri"/>
          <w:lang w:val="en-GB"/>
        </w:rPr>
        <w:t xml:space="preserve"> percentage of</w:t>
      </w:r>
      <w:r w:rsidR="00C426AF" w:rsidRPr="00851F3E">
        <w:rPr>
          <w:rFonts w:ascii="Calibri" w:hAnsi="Calibri" w:cs="Calibri"/>
          <w:lang w:val="en-GB"/>
        </w:rPr>
        <w:t xml:space="preserve"> the gel.</w:t>
      </w:r>
    </w:p>
    <w:p w14:paraId="4465BFC1" w14:textId="77777777" w:rsidR="007F566F" w:rsidRPr="00851F3E" w:rsidRDefault="007F566F" w:rsidP="00CA7321">
      <w:pPr>
        <w:jc w:val="both"/>
        <w:rPr>
          <w:rFonts w:ascii="Calibri" w:hAnsi="Calibri" w:cs="Calibri"/>
          <w:lang w:val="en-GB"/>
        </w:rPr>
      </w:pPr>
    </w:p>
    <w:p w14:paraId="7B9C3EE9" w14:textId="37156CA3" w:rsidR="00C426AF" w:rsidRPr="00851F3E" w:rsidRDefault="00C426AF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>Let the agarose solution cool to about 50</w:t>
      </w:r>
      <w:r w:rsidR="0030262A" w:rsidRPr="00851F3E">
        <w:rPr>
          <w:rFonts w:ascii="Calibri" w:hAnsi="Calibri" w:cs="Calibri"/>
          <w:lang w:val="en-GB"/>
        </w:rPr>
        <w:t xml:space="preserve"> </w:t>
      </w:r>
      <w:r w:rsidR="008544F6" w:rsidRPr="00851F3E">
        <w:rPr>
          <w:rFonts w:ascii="Calibri" w:hAnsi="Calibri" w:cs="Calibri"/>
          <w:lang w:val="en-GB"/>
        </w:rPr>
        <w:t>°C</w:t>
      </w:r>
      <w:r w:rsidRPr="00851F3E">
        <w:rPr>
          <w:rFonts w:ascii="Calibri" w:hAnsi="Calibri" w:cs="Calibri"/>
          <w:lang w:val="en-GB"/>
        </w:rPr>
        <w:t>.</w:t>
      </w:r>
    </w:p>
    <w:p w14:paraId="6B8161C5" w14:textId="77777777" w:rsidR="007F566F" w:rsidRPr="00851F3E" w:rsidRDefault="007F566F" w:rsidP="00CA7321">
      <w:pPr>
        <w:jc w:val="both"/>
        <w:rPr>
          <w:rFonts w:ascii="Calibri" w:hAnsi="Calibri" w:cs="Calibri"/>
          <w:lang w:val="en-GB"/>
        </w:rPr>
      </w:pPr>
    </w:p>
    <w:p w14:paraId="34266FA6" w14:textId="0828011D" w:rsidR="00C426AF" w:rsidRPr="00851F3E" w:rsidRDefault="00C426AF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 xml:space="preserve">Add 10 </w:t>
      </w:r>
      <w:r w:rsidR="00EB10A5" w:rsidRPr="00851F3E">
        <w:rPr>
          <w:rFonts w:ascii="Calibri" w:hAnsi="Calibri" w:cs="Calibri"/>
          <w:lang w:val="en-GB"/>
        </w:rPr>
        <w:t>µL</w:t>
      </w:r>
      <w:r w:rsidRPr="00851F3E">
        <w:rPr>
          <w:rFonts w:ascii="Calibri" w:hAnsi="Calibri" w:cs="Calibri"/>
          <w:lang w:val="en-GB"/>
        </w:rPr>
        <w:t xml:space="preserve"> 10,</w:t>
      </w:r>
      <w:r w:rsidR="0030262A" w:rsidRPr="00851F3E">
        <w:rPr>
          <w:rFonts w:ascii="Calibri" w:hAnsi="Calibri" w:cs="Calibri"/>
          <w:lang w:val="en-GB"/>
        </w:rPr>
        <w:t xml:space="preserve">000x </w:t>
      </w:r>
      <w:r w:rsidR="00496260" w:rsidRPr="00851F3E">
        <w:rPr>
          <w:rFonts w:ascii="Calibri" w:hAnsi="Calibri" w:cs="Calibri"/>
          <w:lang w:val="en-GB"/>
        </w:rPr>
        <w:t>fluorescent nucleic acid dye</w:t>
      </w:r>
      <w:r w:rsidRPr="00851F3E">
        <w:rPr>
          <w:rFonts w:ascii="Calibri" w:hAnsi="Calibri" w:cs="Calibri"/>
          <w:lang w:val="en-GB"/>
        </w:rPr>
        <w:t xml:space="preserve"> to the agarose solution.</w:t>
      </w:r>
    </w:p>
    <w:p w14:paraId="0F14C05C" w14:textId="77777777" w:rsidR="007F566F" w:rsidRPr="00851F3E" w:rsidRDefault="007F566F" w:rsidP="00CA7321">
      <w:pPr>
        <w:jc w:val="both"/>
        <w:rPr>
          <w:rFonts w:ascii="Calibri" w:hAnsi="Calibri" w:cs="Calibri"/>
          <w:lang w:val="en-GB"/>
        </w:rPr>
      </w:pPr>
    </w:p>
    <w:p w14:paraId="23FC9929" w14:textId="0CBF2491" w:rsidR="00C426AF" w:rsidRPr="00851F3E" w:rsidRDefault="00C426AF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>Pour the agarose into a gel tray with the well comb in place</w:t>
      </w:r>
      <w:r w:rsidR="0009791B" w:rsidRPr="00851F3E">
        <w:rPr>
          <w:rFonts w:ascii="Calibri" w:hAnsi="Calibri" w:cs="Calibri"/>
          <w:lang w:val="en-GB"/>
        </w:rPr>
        <w:t>. Leave</w:t>
      </w:r>
      <w:r w:rsidRPr="00851F3E">
        <w:rPr>
          <w:rFonts w:ascii="Calibri" w:hAnsi="Calibri" w:cs="Calibri"/>
          <w:lang w:val="en-GB"/>
        </w:rPr>
        <w:t xml:space="preserve"> at </w:t>
      </w:r>
      <w:r w:rsidR="001E7414" w:rsidRPr="00851F3E">
        <w:rPr>
          <w:rFonts w:ascii="Calibri" w:hAnsi="Calibri" w:cs="Calibri"/>
          <w:lang w:val="en-GB"/>
        </w:rPr>
        <w:t>RT</w:t>
      </w:r>
      <w:r w:rsidRPr="00851F3E">
        <w:rPr>
          <w:rFonts w:ascii="Calibri" w:hAnsi="Calibri" w:cs="Calibri"/>
          <w:lang w:val="en-GB"/>
        </w:rPr>
        <w:t xml:space="preserve"> for 20-30 min until it has completely solidified.</w:t>
      </w:r>
    </w:p>
    <w:p w14:paraId="3ADC72F5" w14:textId="77777777" w:rsidR="004F204E" w:rsidRPr="00851F3E" w:rsidRDefault="004F204E" w:rsidP="00CA7321">
      <w:pPr>
        <w:jc w:val="both"/>
        <w:rPr>
          <w:rFonts w:ascii="Calibri" w:hAnsi="Calibri" w:cs="Calibri"/>
          <w:lang w:val="en-GB"/>
        </w:rPr>
      </w:pPr>
    </w:p>
    <w:p w14:paraId="1F5CDE26" w14:textId="1C99DEDF" w:rsidR="00C426AF" w:rsidRPr="00CA7321" w:rsidRDefault="00C426AF" w:rsidP="00CA7321">
      <w:pPr>
        <w:pStyle w:val="ListParagraph"/>
        <w:numPr>
          <w:ilvl w:val="1"/>
          <w:numId w:val="4"/>
        </w:numPr>
        <w:ind w:leftChars="0"/>
        <w:jc w:val="both"/>
        <w:rPr>
          <w:rFonts w:ascii="Calibri" w:hAnsi="Calibri" w:cs="Calibri"/>
          <w:bCs/>
          <w:lang w:val="en-GB"/>
        </w:rPr>
      </w:pPr>
      <w:r w:rsidRPr="00CA7321">
        <w:rPr>
          <w:rFonts w:ascii="Calibri" w:hAnsi="Calibri" w:cs="Calibri"/>
          <w:bCs/>
          <w:lang w:val="en-GB"/>
        </w:rPr>
        <w:t>Sequencing</w:t>
      </w:r>
    </w:p>
    <w:p w14:paraId="135C02AD" w14:textId="77777777" w:rsidR="00D77AC3" w:rsidRPr="00851F3E" w:rsidRDefault="00D77AC3" w:rsidP="00CA7321">
      <w:pPr>
        <w:pStyle w:val="ListParagraph"/>
        <w:ind w:leftChars="0" w:left="0"/>
        <w:jc w:val="both"/>
        <w:rPr>
          <w:rFonts w:ascii="Calibri" w:hAnsi="Calibri" w:cs="Calibri"/>
          <w:b/>
          <w:lang w:val="en-GB"/>
        </w:rPr>
      </w:pPr>
    </w:p>
    <w:p w14:paraId="495D73DD" w14:textId="7DF3237D" w:rsidR="00C426AF" w:rsidRPr="00851F3E" w:rsidRDefault="00C426AF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 xml:space="preserve">Mix 5 </w:t>
      </w:r>
      <w:r w:rsidR="00EB10A5" w:rsidRPr="00851F3E">
        <w:rPr>
          <w:rFonts w:ascii="Calibri" w:hAnsi="Calibri" w:cs="Calibri"/>
          <w:lang w:val="en-GB"/>
        </w:rPr>
        <w:t>µL</w:t>
      </w:r>
      <w:r w:rsidRPr="00851F3E">
        <w:rPr>
          <w:rFonts w:ascii="Calibri" w:hAnsi="Calibri" w:cs="Calibri"/>
          <w:lang w:val="en-GB"/>
        </w:rPr>
        <w:t xml:space="preserve"> of RT-PCR product (from step </w:t>
      </w:r>
      <w:r w:rsidR="00862645" w:rsidRPr="00851F3E">
        <w:rPr>
          <w:rFonts w:ascii="Calibri" w:hAnsi="Calibri" w:cs="Calibri"/>
          <w:lang w:val="en-GB"/>
        </w:rPr>
        <w:t>4</w:t>
      </w:r>
      <w:r w:rsidRPr="00851F3E">
        <w:rPr>
          <w:rFonts w:ascii="Calibri" w:hAnsi="Calibri" w:cs="Calibri"/>
          <w:lang w:val="en-GB"/>
        </w:rPr>
        <w:t>.</w:t>
      </w:r>
      <w:r w:rsidR="00862645" w:rsidRPr="00851F3E">
        <w:rPr>
          <w:rFonts w:ascii="Calibri" w:hAnsi="Calibri" w:cs="Calibri"/>
          <w:lang w:val="en-GB"/>
        </w:rPr>
        <w:t>4</w:t>
      </w:r>
      <w:r w:rsidRPr="00851F3E">
        <w:rPr>
          <w:rFonts w:ascii="Calibri" w:hAnsi="Calibri" w:cs="Calibri"/>
          <w:lang w:val="en-GB"/>
        </w:rPr>
        <w:t xml:space="preserve">) and 1 </w:t>
      </w:r>
      <w:r w:rsidR="00EB10A5" w:rsidRPr="00851F3E">
        <w:rPr>
          <w:rFonts w:ascii="Calibri" w:hAnsi="Calibri" w:cs="Calibri"/>
          <w:lang w:val="en-GB"/>
        </w:rPr>
        <w:t>µL</w:t>
      </w:r>
      <w:r w:rsidRPr="00851F3E">
        <w:rPr>
          <w:rFonts w:ascii="Calibri" w:hAnsi="Calibri" w:cs="Calibri"/>
          <w:lang w:val="en-GB"/>
        </w:rPr>
        <w:t xml:space="preserve"> of 6x </w:t>
      </w:r>
      <w:r w:rsidR="0030262A" w:rsidRPr="00851F3E">
        <w:rPr>
          <w:rFonts w:ascii="Calibri" w:hAnsi="Calibri" w:cs="Calibri"/>
          <w:lang w:val="en-GB"/>
        </w:rPr>
        <w:t xml:space="preserve">loading </w:t>
      </w:r>
      <w:r w:rsidRPr="00851F3E">
        <w:rPr>
          <w:rFonts w:ascii="Calibri" w:hAnsi="Calibri" w:cs="Calibri"/>
          <w:lang w:val="en-GB"/>
        </w:rPr>
        <w:t>buffer</w:t>
      </w:r>
      <w:r w:rsidR="0009791B" w:rsidRPr="00851F3E">
        <w:rPr>
          <w:rFonts w:ascii="Calibri" w:hAnsi="Calibri" w:cs="Calibri"/>
          <w:lang w:val="en-GB"/>
        </w:rPr>
        <w:t>. L</w:t>
      </w:r>
      <w:r w:rsidRPr="00851F3E">
        <w:rPr>
          <w:rFonts w:ascii="Calibri" w:hAnsi="Calibri" w:cs="Calibri"/>
          <w:lang w:val="en-GB"/>
        </w:rPr>
        <w:t>oad them into the wells of the 1.5% agarose gel.</w:t>
      </w:r>
    </w:p>
    <w:p w14:paraId="4F641793" w14:textId="77777777" w:rsidR="007F566F" w:rsidRPr="00851F3E" w:rsidRDefault="007F566F" w:rsidP="00CA7321">
      <w:pPr>
        <w:jc w:val="both"/>
        <w:rPr>
          <w:rFonts w:ascii="Calibri" w:hAnsi="Calibri" w:cs="Calibri"/>
          <w:lang w:val="en-GB"/>
        </w:rPr>
      </w:pPr>
    </w:p>
    <w:p w14:paraId="5ECB042A" w14:textId="248F6BB1" w:rsidR="00C426AF" w:rsidRPr="00851F3E" w:rsidRDefault="00C426AF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 xml:space="preserve">Run the gel at 135 V for 5 min and 120 V for 20 min. </w:t>
      </w:r>
    </w:p>
    <w:p w14:paraId="28DE3E29" w14:textId="77777777" w:rsidR="007F566F" w:rsidRPr="00851F3E" w:rsidRDefault="007F566F" w:rsidP="00CA7321">
      <w:pPr>
        <w:jc w:val="both"/>
        <w:rPr>
          <w:rFonts w:ascii="Calibri" w:hAnsi="Calibri" w:cs="Calibri"/>
          <w:lang w:val="en-GB"/>
        </w:rPr>
      </w:pPr>
    </w:p>
    <w:p w14:paraId="2C8C72C4" w14:textId="153E79C3" w:rsidR="00C426AF" w:rsidRPr="00851F3E" w:rsidRDefault="00C426AF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>Visualize the bands using a transilluminator according to the manufacture</w:t>
      </w:r>
      <w:r w:rsidR="00D44D6B" w:rsidRPr="00851F3E">
        <w:rPr>
          <w:rFonts w:ascii="Calibri" w:hAnsi="Calibri" w:cs="Calibri"/>
          <w:lang w:val="en-GB"/>
        </w:rPr>
        <w:t>r'</w:t>
      </w:r>
      <w:r w:rsidRPr="00851F3E">
        <w:rPr>
          <w:rFonts w:ascii="Calibri" w:hAnsi="Calibri" w:cs="Calibri"/>
          <w:lang w:val="en-GB"/>
        </w:rPr>
        <w:t xml:space="preserve">s protocol. </w:t>
      </w:r>
    </w:p>
    <w:p w14:paraId="39C1A124" w14:textId="77777777" w:rsidR="007F566F" w:rsidRPr="00851F3E" w:rsidRDefault="007F566F" w:rsidP="00CA7321">
      <w:pPr>
        <w:jc w:val="both"/>
        <w:rPr>
          <w:rFonts w:ascii="Calibri" w:hAnsi="Calibri" w:cs="Calibri"/>
          <w:lang w:val="en-GB"/>
        </w:rPr>
      </w:pPr>
    </w:p>
    <w:p w14:paraId="231B9DE0" w14:textId="314689FE" w:rsidR="00C426AF" w:rsidRPr="00851F3E" w:rsidRDefault="00A863C8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 xml:space="preserve">Excise bands of interest from the gel and use a gel and PCR </w:t>
      </w:r>
      <w:proofErr w:type="spellStart"/>
      <w:r w:rsidRPr="00851F3E">
        <w:rPr>
          <w:rFonts w:ascii="Calibri" w:hAnsi="Calibri" w:cs="Calibri"/>
          <w:lang w:val="en-GB"/>
        </w:rPr>
        <w:t>cleanup</w:t>
      </w:r>
      <w:proofErr w:type="spellEnd"/>
      <w:r w:rsidRPr="00851F3E">
        <w:rPr>
          <w:rFonts w:ascii="Calibri" w:hAnsi="Calibri" w:cs="Calibri"/>
          <w:lang w:val="en-GB"/>
        </w:rPr>
        <w:t xml:space="preserve"> kit to retrieve RT-PCR products. </w:t>
      </w:r>
    </w:p>
    <w:p w14:paraId="600203EF" w14:textId="77777777" w:rsidR="007F566F" w:rsidRPr="00851F3E" w:rsidRDefault="007F566F" w:rsidP="00CA7321">
      <w:pPr>
        <w:jc w:val="both"/>
        <w:rPr>
          <w:rFonts w:ascii="Calibri" w:hAnsi="Calibri" w:cs="Calibri"/>
          <w:lang w:val="en-GB"/>
        </w:rPr>
      </w:pPr>
    </w:p>
    <w:p w14:paraId="685BA45F" w14:textId="7A28B4BB" w:rsidR="002A7E69" w:rsidRPr="00851F3E" w:rsidRDefault="00C426AF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 xml:space="preserve">Measure the concentration </w:t>
      </w:r>
      <w:r w:rsidR="0009791B" w:rsidRPr="00851F3E">
        <w:rPr>
          <w:rFonts w:ascii="Calibri" w:hAnsi="Calibri" w:cs="Calibri"/>
          <w:lang w:val="en-GB"/>
        </w:rPr>
        <w:t xml:space="preserve">using </w:t>
      </w:r>
      <w:r w:rsidR="00674B54" w:rsidRPr="00851F3E">
        <w:rPr>
          <w:rFonts w:ascii="Calibri" w:hAnsi="Calibri" w:cs="Calibri"/>
          <w:lang w:val="en-GB"/>
        </w:rPr>
        <w:t>a spectrophotometer</w:t>
      </w:r>
      <w:r w:rsidRPr="00851F3E">
        <w:rPr>
          <w:rFonts w:ascii="Calibri" w:hAnsi="Calibri" w:cs="Calibri"/>
          <w:lang w:val="en-GB"/>
        </w:rPr>
        <w:t>.</w:t>
      </w:r>
    </w:p>
    <w:p w14:paraId="10A1CF38" w14:textId="77777777" w:rsidR="00D77AC3" w:rsidRPr="00851F3E" w:rsidRDefault="00D77AC3" w:rsidP="00CA7321">
      <w:pPr>
        <w:pStyle w:val="ListParagraph"/>
        <w:ind w:leftChars="0" w:left="0"/>
        <w:jc w:val="both"/>
        <w:rPr>
          <w:rFonts w:ascii="Calibri" w:hAnsi="Calibri" w:cs="Calibri"/>
          <w:lang w:val="en-GB"/>
        </w:rPr>
      </w:pPr>
    </w:p>
    <w:p w14:paraId="75845797" w14:textId="73A565CC" w:rsidR="00C426AF" w:rsidRPr="00851F3E" w:rsidRDefault="00D11BF3" w:rsidP="00CA7321">
      <w:pPr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>NOTE:</w:t>
      </w:r>
      <w:r w:rsidR="002A7E69" w:rsidRPr="00851F3E">
        <w:rPr>
          <w:rFonts w:ascii="Calibri" w:hAnsi="Calibri" w:cs="Calibri"/>
          <w:lang w:val="en-GB"/>
        </w:rPr>
        <w:t xml:space="preserve"> The purified band can be sent for sequencing at a company or sequencing facility if no Sanger sequencing equipment is available in</w:t>
      </w:r>
      <w:r w:rsidR="0009791B" w:rsidRPr="00851F3E">
        <w:rPr>
          <w:rFonts w:ascii="Calibri" w:hAnsi="Calibri" w:cs="Calibri"/>
          <w:lang w:val="en-GB"/>
        </w:rPr>
        <w:t>-</w:t>
      </w:r>
      <w:r w:rsidR="002A7E69" w:rsidRPr="00851F3E">
        <w:rPr>
          <w:rFonts w:ascii="Calibri" w:hAnsi="Calibri" w:cs="Calibri"/>
          <w:lang w:val="en-GB"/>
        </w:rPr>
        <w:t>house.</w:t>
      </w:r>
      <w:r w:rsidR="00C426AF" w:rsidRPr="00851F3E">
        <w:rPr>
          <w:rFonts w:ascii="Calibri" w:hAnsi="Calibri" w:cs="Calibri"/>
          <w:lang w:val="en-GB"/>
        </w:rPr>
        <w:t xml:space="preserve"> </w:t>
      </w:r>
    </w:p>
    <w:p w14:paraId="487F8658" w14:textId="77777777" w:rsidR="007F566F" w:rsidRPr="00851F3E" w:rsidRDefault="007F566F" w:rsidP="00CA7321">
      <w:pPr>
        <w:jc w:val="both"/>
        <w:rPr>
          <w:rFonts w:ascii="Calibri" w:hAnsi="Calibri" w:cs="Calibri"/>
          <w:lang w:val="en-GB"/>
        </w:rPr>
      </w:pPr>
    </w:p>
    <w:p w14:paraId="334D4D6F" w14:textId="53D9D508" w:rsidR="00A10901" w:rsidRPr="00851F3E" w:rsidRDefault="00C426AF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 xml:space="preserve">Prepare the required reagents for a </w:t>
      </w:r>
      <w:r w:rsidR="00674B54" w:rsidRPr="00851F3E">
        <w:rPr>
          <w:rFonts w:ascii="Calibri" w:hAnsi="Calibri" w:cs="Calibri"/>
          <w:lang w:val="en-GB"/>
        </w:rPr>
        <w:t>c</w:t>
      </w:r>
      <w:r w:rsidRPr="00851F3E">
        <w:rPr>
          <w:rFonts w:ascii="Calibri" w:hAnsi="Calibri" w:cs="Calibri"/>
          <w:lang w:val="en-GB"/>
        </w:rPr>
        <w:t xml:space="preserve">ycle </w:t>
      </w:r>
      <w:r w:rsidR="00674B54" w:rsidRPr="00851F3E">
        <w:rPr>
          <w:rFonts w:ascii="Calibri" w:hAnsi="Calibri" w:cs="Calibri"/>
          <w:lang w:val="en-GB"/>
        </w:rPr>
        <w:t>s</w:t>
      </w:r>
      <w:r w:rsidRPr="00851F3E">
        <w:rPr>
          <w:rFonts w:ascii="Calibri" w:hAnsi="Calibri" w:cs="Calibri"/>
          <w:lang w:val="en-GB"/>
        </w:rPr>
        <w:t xml:space="preserve">equencing </w:t>
      </w:r>
      <w:r w:rsidR="00674B54" w:rsidRPr="00851F3E">
        <w:rPr>
          <w:rFonts w:ascii="Calibri" w:hAnsi="Calibri" w:cs="Calibri"/>
          <w:lang w:val="en-GB"/>
        </w:rPr>
        <w:t>k</w:t>
      </w:r>
      <w:r w:rsidRPr="00851F3E">
        <w:rPr>
          <w:rFonts w:ascii="Calibri" w:hAnsi="Calibri" w:cs="Calibri"/>
          <w:lang w:val="en-GB"/>
        </w:rPr>
        <w:t>it and pipette into a multiplate PCR plate</w:t>
      </w:r>
      <w:r w:rsidR="00A10901" w:rsidRPr="00851F3E">
        <w:rPr>
          <w:rFonts w:ascii="Calibri" w:hAnsi="Calibri" w:cs="Calibri"/>
          <w:lang w:val="en-GB"/>
        </w:rPr>
        <w:t xml:space="preserve"> according to </w:t>
      </w:r>
      <w:r w:rsidR="00A10901" w:rsidRPr="00851F3E">
        <w:rPr>
          <w:rFonts w:ascii="Calibri" w:hAnsi="Calibri" w:cs="Calibri"/>
          <w:b/>
          <w:bCs/>
          <w:lang w:val="en-GB"/>
        </w:rPr>
        <w:t xml:space="preserve">Table </w:t>
      </w:r>
      <w:r w:rsidR="003801E5" w:rsidRPr="00851F3E">
        <w:rPr>
          <w:rFonts w:ascii="Calibri" w:hAnsi="Calibri" w:cs="Calibri"/>
          <w:b/>
          <w:bCs/>
          <w:lang w:val="en-GB"/>
        </w:rPr>
        <w:t>4</w:t>
      </w:r>
      <w:r w:rsidR="00C323F4" w:rsidRPr="00851F3E">
        <w:rPr>
          <w:rFonts w:ascii="Calibri" w:hAnsi="Calibri" w:cs="Calibri"/>
          <w:lang w:val="en-GB"/>
        </w:rPr>
        <w:t>. S</w:t>
      </w:r>
      <w:r w:rsidR="006411AA" w:rsidRPr="00851F3E">
        <w:rPr>
          <w:rFonts w:ascii="Calibri" w:hAnsi="Calibri" w:cs="Calibri"/>
          <w:lang w:val="en-GB"/>
        </w:rPr>
        <w:t xml:space="preserve">ee </w:t>
      </w:r>
      <w:r w:rsidR="006411AA" w:rsidRPr="00851F3E">
        <w:rPr>
          <w:rFonts w:ascii="Calibri" w:hAnsi="Calibri" w:cs="Calibri"/>
          <w:b/>
          <w:bCs/>
          <w:lang w:val="en-GB"/>
        </w:rPr>
        <w:t xml:space="preserve">Table </w:t>
      </w:r>
      <w:r w:rsidR="003801E5" w:rsidRPr="00851F3E">
        <w:rPr>
          <w:rFonts w:ascii="Calibri" w:hAnsi="Calibri" w:cs="Calibri"/>
          <w:b/>
          <w:bCs/>
          <w:lang w:val="en-GB"/>
        </w:rPr>
        <w:t>2</w:t>
      </w:r>
      <w:r w:rsidR="006411AA" w:rsidRPr="00851F3E">
        <w:rPr>
          <w:rFonts w:ascii="Calibri" w:hAnsi="Calibri" w:cs="Calibri"/>
          <w:lang w:val="en-GB"/>
        </w:rPr>
        <w:t xml:space="preserve"> for primer sequences.</w:t>
      </w:r>
    </w:p>
    <w:p w14:paraId="296FC759" w14:textId="77777777" w:rsidR="007F566F" w:rsidRPr="00851F3E" w:rsidRDefault="007F566F" w:rsidP="00CA7321">
      <w:pPr>
        <w:jc w:val="both"/>
        <w:rPr>
          <w:rFonts w:ascii="Calibri" w:hAnsi="Calibri" w:cs="Calibri"/>
          <w:lang w:val="en-GB"/>
        </w:rPr>
      </w:pPr>
    </w:p>
    <w:p w14:paraId="1F9764D4" w14:textId="6177EE31" w:rsidR="00C426AF" w:rsidRPr="00851F3E" w:rsidRDefault="00C426AF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 xml:space="preserve">Seal the plate with </w:t>
      </w:r>
      <w:r w:rsidR="00674B54" w:rsidRPr="00851F3E">
        <w:rPr>
          <w:rFonts w:ascii="Calibri" w:hAnsi="Calibri" w:cs="Calibri"/>
          <w:lang w:val="en-GB"/>
        </w:rPr>
        <w:t>c</w:t>
      </w:r>
      <w:r w:rsidRPr="00851F3E">
        <w:rPr>
          <w:rFonts w:ascii="Calibri" w:hAnsi="Calibri" w:cs="Calibri"/>
          <w:lang w:val="en-GB"/>
        </w:rPr>
        <w:t xml:space="preserve">lear </w:t>
      </w:r>
      <w:r w:rsidR="00674B54" w:rsidRPr="00851F3E">
        <w:rPr>
          <w:rFonts w:ascii="Calibri" w:hAnsi="Calibri" w:cs="Calibri"/>
          <w:lang w:val="en-GB"/>
        </w:rPr>
        <w:t>a</w:t>
      </w:r>
      <w:r w:rsidRPr="00851F3E">
        <w:rPr>
          <w:rFonts w:ascii="Calibri" w:hAnsi="Calibri" w:cs="Calibri"/>
          <w:lang w:val="en-GB"/>
        </w:rPr>
        <w:t xml:space="preserve">dhesive </w:t>
      </w:r>
      <w:r w:rsidR="00674B54" w:rsidRPr="00851F3E">
        <w:rPr>
          <w:rFonts w:ascii="Calibri" w:hAnsi="Calibri" w:cs="Calibri"/>
          <w:lang w:val="en-GB"/>
        </w:rPr>
        <w:t>f</w:t>
      </w:r>
      <w:r w:rsidRPr="00851F3E">
        <w:rPr>
          <w:rFonts w:ascii="Calibri" w:hAnsi="Calibri" w:cs="Calibri"/>
          <w:lang w:val="en-GB"/>
        </w:rPr>
        <w:t>ilm.</w:t>
      </w:r>
    </w:p>
    <w:p w14:paraId="104C6E7D" w14:textId="77777777" w:rsidR="007F566F" w:rsidRPr="00851F3E" w:rsidRDefault="007F566F" w:rsidP="00CA7321">
      <w:pPr>
        <w:jc w:val="both"/>
        <w:rPr>
          <w:rFonts w:ascii="Calibri" w:hAnsi="Calibri" w:cs="Calibri"/>
          <w:lang w:val="en-GB"/>
        </w:rPr>
      </w:pPr>
    </w:p>
    <w:p w14:paraId="0E03CB4C" w14:textId="3373B7EA" w:rsidR="00C426AF" w:rsidRPr="00851F3E" w:rsidRDefault="00C426AF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 xml:space="preserve">Vortex the plate for 2 to 3 </w:t>
      </w:r>
      <w:r w:rsidR="0030262A" w:rsidRPr="00851F3E">
        <w:rPr>
          <w:rFonts w:ascii="Calibri" w:hAnsi="Calibri" w:cs="Calibri"/>
          <w:lang w:val="en-GB"/>
        </w:rPr>
        <w:t>s</w:t>
      </w:r>
      <w:r w:rsidR="00C323F4" w:rsidRPr="00851F3E">
        <w:rPr>
          <w:rFonts w:ascii="Calibri" w:hAnsi="Calibri" w:cs="Calibri"/>
          <w:lang w:val="en-GB"/>
        </w:rPr>
        <w:t>. C</w:t>
      </w:r>
      <w:r w:rsidRPr="00851F3E">
        <w:rPr>
          <w:rFonts w:ascii="Calibri" w:hAnsi="Calibri" w:cs="Calibri"/>
          <w:lang w:val="en-GB"/>
        </w:rPr>
        <w:t xml:space="preserve">entrifuge briefly in a swinging bucket centrifuge </w:t>
      </w:r>
      <w:r w:rsidR="001E7414" w:rsidRPr="00851F3E">
        <w:rPr>
          <w:rFonts w:ascii="Calibri" w:hAnsi="Calibri" w:cs="Calibri"/>
          <w:lang w:val="en-GB"/>
        </w:rPr>
        <w:t>so that the</w:t>
      </w:r>
      <w:r w:rsidRPr="00851F3E">
        <w:rPr>
          <w:rFonts w:ascii="Calibri" w:hAnsi="Calibri" w:cs="Calibri"/>
          <w:lang w:val="en-GB"/>
        </w:rPr>
        <w:t xml:space="preserve"> contents </w:t>
      </w:r>
      <w:r w:rsidR="001E7414" w:rsidRPr="00851F3E">
        <w:rPr>
          <w:rFonts w:ascii="Calibri" w:hAnsi="Calibri" w:cs="Calibri"/>
          <w:lang w:val="en-GB"/>
        </w:rPr>
        <w:t xml:space="preserve">settle </w:t>
      </w:r>
      <w:r w:rsidRPr="00851F3E">
        <w:rPr>
          <w:rFonts w:ascii="Calibri" w:hAnsi="Calibri" w:cs="Calibri"/>
          <w:lang w:val="en-GB"/>
        </w:rPr>
        <w:t xml:space="preserve">to the bottom of the wells (5 to 10 </w:t>
      </w:r>
      <w:r w:rsidR="0030262A" w:rsidRPr="00851F3E">
        <w:rPr>
          <w:rFonts w:ascii="Calibri" w:hAnsi="Calibri" w:cs="Calibri"/>
          <w:lang w:val="en-GB"/>
        </w:rPr>
        <w:t>s</w:t>
      </w:r>
      <w:r w:rsidRPr="00851F3E">
        <w:rPr>
          <w:rFonts w:ascii="Calibri" w:hAnsi="Calibri" w:cs="Calibri"/>
          <w:lang w:val="en-GB"/>
        </w:rPr>
        <w:t>) at 1,000 x</w:t>
      </w:r>
      <w:r w:rsidRPr="00851F3E">
        <w:rPr>
          <w:rFonts w:ascii="Calibri" w:hAnsi="Calibri" w:cs="Calibri"/>
          <w:i/>
          <w:lang w:val="en-GB"/>
        </w:rPr>
        <w:t xml:space="preserve"> g</w:t>
      </w:r>
      <w:r w:rsidRPr="00851F3E">
        <w:rPr>
          <w:rFonts w:ascii="Calibri" w:hAnsi="Calibri" w:cs="Calibri"/>
          <w:lang w:val="en-GB"/>
        </w:rPr>
        <w:t>.</w:t>
      </w:r>
    </w:p>
    <w:p w14:paraId="2F685B97" w14:textId="77777777" w:rsidR="00D77AC3" w:rsidRPr="00851F3E" w:rsidRDefault="00D77AC3" w:rsidP="00CA7321">
      <w:pPr>
        <w:pStyle w:val="ListParagraph"/>
        <w:ind w:leftChars="0" w:left="0"/>
        <w:jc w:val="both"/>
        <w:rPr>
          <w:rFonts w:ascii="Calibri" w:hAnsi="Calibri" w:cs="Calibri"/>
          <w:lang w:val="en-GB"/>
        </w:rPr>
      </w:pPr>
    </w:p>
    <w:p w14:paraId="429AD184" w14:textId="79636DDC" w:rsidR="00C426AF" w:rsidRPr="00851F3E" w:rsidRDefault="00D11BF3" w:rsidP="00CA7321">
      <w:pPr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>NOTE:</w:t>
      </w:r>
      <w:r w:rsidR="00C426AF" w:rsidRPr="00851F3E">
        <w:rPr>
          <w:rFonts w:ascii="Calibri" w:hAnsi="Calibri" w:cs="Calibri"/>
          <w:lang w:val="en-GB"/>
        </w:rPr>
        <w:t xml:space="preserve"> </w:t>
      </w:r>
      <w:r w:rsidR="006411AA" w:rsidRPr="00851F3E">
        <w:rPr>
          <w:rFonts w:ascii="Calibri" w:hAnsi="Calibri" w:cs="Calibri"/>
          <w:lang w:val="en-GB"/>
        </w:rPr>
        <w:t>Air bubbles</w:t>
      </w:r>
      <w:r w:rsidR="00C426AF" w:rsidRPr="00851F3E">
        <w:rPr>
          <w:rFonts w:ascii="Calibri" w:hAnsi="Calibri" w:cs="Calibri"/>
          <w:lang w:val="en-GB"/>
        </w:rPr>
        <w:t xml:space="preserve"> may be present in the wells, but </w:t>
      </w:r>
      <w:r w:rsidR="00C323F4" w:rsidRPr="00851F3E">
        <w:rPr>
          <w:rFonts w:ascii="Calibri" w:hAnsi="Calibri" w:cs="Calibri"/>
          <w:lang w:val="en-GB"/>
        </w:rPr>
        <w:t xml:space="preserve">they </w:t>
      </w:r>
      <w:r w:rsidR="00C426AF" w:rsidRPr="00851F3E">
        <w:rPr>
          <w:rFonts w:ascii="Calibri" w:hAnsi="Calibri" w:cs="Calibri"/>
          <w:lang w:val="en-GB"/>
        </w:rPr>
        <w:t xml:space="preserve">do not adversely </w:t>
      </w:r>
      <w:r w:rsidR="006411AA" w:rsidRPr="00851F3E">
        <w:rPr>
          <w:rFonts w:ascii="Calibri" w:hAnsi="Calibri" w:cs="Calibri"/>
          <w:lang w:val="en-GB"/>
        </w:rPr>
        <w:t>affect</w:t>
      </w:r>
      <w:r w:rsidR="00C426AF" w:rsidRPr="00851F3E">
        <w:rPr>
          <w:rFonts w:ascii="Calibri" w:hAnsi="Calibri" w:cs="Calibri"/>
          <w:lang w:val="en-GB"/>
        </w:rPr>
        <w:t xml:space="preserve"> the reaction.</w:t>
      </w:r>
    </w:p>
    <w:p w14:paraId="4D051F31" w14:textId="77777777" w:rsidR="007F566F" w:rsidRPr="00851F3E" w:rsidRDefault="007F566F" w:rsidP="00CA7321">
      <w:pPr>
        <w:jc w:val="both"/>
        <w:rPr>
          <w:rFonts w:ascii="Calibri" w:hAnsi="Calibri" w:cs="Calibri"/>
          <w:lang w:val="en-GB"/>
        </w:rPr>
      </w:pPr>
    </w:p>
    <w:p w14:paraId="3CB2AADC" w14:textId="7C901331" w:rsidR="00A10901" w:rsidRPr="00851F3E" w:rsidRDefault="00C426AF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>Place</w:t>
      </w:r>
      <w:r w:rsidR="00C323F4" w:rsidRPr="00851F3E">
        <w:rPr>
          <w:rFonts w:ascii="Calibri" w:hAnsi="Calibri" w:cs="Calibri"/>
          <w:lang w:val="en-GB"/>
        </w:rPr>
        <w:t xml:space="preserve"> the</w:t>
      </w:r>
      <w:r w:rsidRPr="00851F3E">
        <w:rPr>
          <w:rFonts w:ascii="Calibri" w:hAnsi="Calibri" w:cs="Calibri"/>
          <w:lang w:val="en-GB"/>
        </w:rPr>
        <w:t xml:space="preserve"> mixture in a thermo-cycler</w:t>
      </w:r>
      <w:r w:rsidR="00A16290" w:rsidRPr="00851F3E">
        <w:rPr>
          <w:rFonts w:ascii="Calibri" w:hAnsi="Calibri" w:cs="Calibri"/>
          <w:lang w:val="en-GB"/>
        </w:rPr>
        <w:t xml:space="preserve"> </w:t>
      </w:r>
      <w:r w:rsidR="006411AA" w:rsidRPr="00851F3E">
        <w:rPr>
          <w:rFonts w:ascii="Calibri" w:hAnsi="Calibri" w:cs="Calibri"/>
          <w:lang w:val="en-GB"/>
        </w:rPr>
        <w:t xml:space="preserve">and run according to </w:t>
      </w:r>
      <w:r w:rsidR="003801E5" w:rsidRPr="00851F3E">
        <w:rPr>
          <w:rFonts w:ascii="Calibri" w:hAnsi="Calibri" w:cs="Calibri"/>
          <w:b/>
          <w:bCs/>
          <w:lang w:val="en-GB"/>
        </w:rPr>
        <w:t>T</w:t>
      </w:r>
      <w:r w:rsidR="006411AA" w:rsidRPr="00851F3E">
        <w:rPr>
          <w:rFonts w:ascii="Calibri" w:hAnsi="Calibri" w:cs="Calibri"/>
          <w:b/>
          <w:bCs/>
          <w:lang w:val="en-GB"/>
        </w:rPr>
        <w:t xml:space="preserve">able </w:t>
      </w:r>
      <w:r w:rsidR="003801E5" w:rsidRPr="00851F3E">
        <w:rPr>
          <w:rFonts w:ascii="Calibri" w:hAnsi="Calibri" w:cs="Calibri"/>
          <w:b/>
          <w:bCs/>
          <w:lang w:val="en-GB"/>
        </w:rPr>
        <w:t>5</w:t>
      </w:r>
      <w:r w:rsidR="006411AA" w:rsidRPr="00851F3E">
        <w:rPr>
          <w:rFonts w:ascii="Calibri" w:hAnsi="Calibri" w:cs="Calibri"/>
          <w:lang w:val="en-GB"/>
        </w:rPr>
        <w:t>.</w:t>
      </w:r>
    </w:p>
    <w:p w14:paraId="1F0A2D19" w14:textId="77777777" w:rsidR="00A10901" w:rsidRPr="00851F3E" w:rsidRDefault="00A10901" w:rsidP="00CA7321">
      <w:pPr>
        <w:jc w:val="both"/>
        <w:rPr>
          <w:rFonts w:ascii="Calibri" w:hAnsi="Calibri" w:cs="Calibri"/>
          <w:lang w:val="en-GB"/>
        </w:rPr>
      </w:pPr>
    </w:p>
    <w:p w14:paraId="5317A6D1" w14:textId="50F9B02E" w:rsidR="00C426AF" w:rsidRPr="00851F3E" w:rsidRDefault="00C426AF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>Purify the sequencing reactions with plates according to the manufacturer</w:t>
      </w:r>
      <w:r w:rsidR="00D44D6B" w:rsidRPr="00851F3E">
        <w:rPr>
          <w:rFonts w:ascii="Calibri" w:hAnsi="Calibri" w:cs="Calibri"/>
          <w:lang w:val="en-GB"/>
        </w:rPr>
        <w:t>'</w:t>
      </w:r>
      <w:r w:rsidRPr="00851F3E">
        <w:rPr>
          <w:rFonts w:ascii="Calibri" w:hAnsi="Calibri" w:cs="Calibri"/>
          <w:lang w:val="en-GB"/>
        </w:rPr>
        <w:t xml:space="preserve">s instructions. </w:t>
      </w:r>
    </w:p>
    <w:p w14:paraId="36304CC1" w14:textId="77777777" w:rsidR="007F566F" w:rsidRPr="00851F3E" w:rsidRDefault="007F566F" w:rsidP="00CA7321">
      <w:pPr>
        <w:jc w:val="both"/>
        <w:rPr>
          <w:rFonts w:ascii="Calibri" w:hAnsi="Calibri" w:cs="Calibri"/>
          <w:lang w:val="en-GB"/>
        </w:rPr>
      </w:pPr>
    </w:p>
    <w:p w14:paraId="4D677DA9" w14:textId="767A99AA" w:rsidR="00C426AF" w:rsidRPr="00851F3E" w:rsidRDefault="00C426AF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 xml:space="preserve">Use </w:t>
      </w:r>
      <w:r w:rsidR="00C323F4" w:rsidRPr="00851F3E">
        <w:rPr>
          <w:rFonts w:ascii="Calibri" w:hAnsi="Calibri" w:cs="Calibri"/>
          <w:lang w:val="en-GB"/>
        </w:rPr>
        <w:t xml:space="preserve">an </w:t>
      </w:r>
      <w:r w:rsidRPr="00851F3E">
        <w:rPr>
          <w:rFonts w:ascii="Calibri" w:hAnsi="Calibri" w:cs="Calibri"/>
          <w:lang w:val="en-GB"/>
        </w:rPr>
        <w:t xml:space="preserve">DNA </w:t>
      </w:r>
      <w:proofErr w:type="spellStart"/>
      <w:r w:rsidR="0030262A" w:rsidRPr="00851F3E">
        <w:rPr>
          <w:rFonts w:ascii="Calibri" w:hAnsi="Calibri" w:cs="Calibri"/>
          <w:lang w:val="en-GB"/>
        </w:rPr>
        <w:t>analyzer</w:t>
      </w:r>
      <w:proofErr w:type="spellEnd"/>
      <w:r w:rsidR="0030262A" w:rsidRPr="00851F3E">
        <w:rPr>
          <w:rFonts w:ascii="Calibri" w:hAnsi="Calibri" w:cs="Calibri"/>
          <w:lang w:val="en-GB"/>
        </w:rPr>
        <w:t xml:space="preserve"> </w:t>
      </w:r>
      <w:r w:rsidRPr="00851F3E">
        <w:rPr>
          <w:rFonts w:ascii="Calibri" w:hAnsi="Calibri" w:cs="Calibri"/>
          <w:lang w:val="en-GB"/>
        </w:rPr>
        <w:t>to determine the sequence</w:t>
      </w:r>
      <w:r w:rsidR="00C323F4" w:rsidRPr="00851F3E">
        <w:rPr>
          <w:rFonts w:ascii="Calibri" w:hAnsi="Calibri" w:cs="Calibri"/>
          <w:lang w:val="en-GB"/>
        </w:rPr>
        <w:t>s</w:t>
      </w:r>
      <w:r w:rsidRPr="00851F3E">
        <w:rPr>
          <w:rFonts w:ascii="Calibri" w:hAnsi="Calibri" w:cs="Calibri"/>
          <w:lang w:val="en-GB"/>
        </w:rPr>
        <w:t xml:space="preserve"> according to the manufacturer's protocol.</w:t>
      </w:r>
    </w:p>
    <w:p w14:paraId="1C49A62B" w14:textId="77777777" w:rsidR="007F566F" w:rsidRPr="00851F3E" w:rsidRDefault="007F566F" w:rsidP="00CA7321">
      <w:pPr>
        <w:jc w:val="both"/>
        <w:rPr>
          <w:rFonts w:ascii="Calibri" w:hAnsi="Calibri" w:cs="Calibri"/>
          <w:lang w:val="en-GB"/>
        </w:rPr>
      </w:pPr>
    </w:p>
    <w:p w14:paraId="0B1E5668" w14:textId="0B927445" w:rsidR="00585568" w:rsidRPr="00851F3E" w:rsidRDefault="00C426AF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 xml:space="preserve">Compare the sequence obtained </w:t>
      </w:r>
      <w:r w:rsidR="00C323F4" w:rsidRPr="00851F3E">
        <w:rPr>
          <w:rFonts w:ascii="Calibri" w:hAnsi="Calibri" w:cs="Calibri"/>
          <w:lang w:val="en-GB"/>
        </w:rPr>
        <w:t xml:space="preserve">to </w:t>
      </w:r>
      <w:r w:rsidRPr="00851F3E">
        <w:rPr>
          <w:rFonts w:ascii="Calibri" w:hAnsi="Calibri" w:cs="Calibri"/>
          <w:lang w:val="en-GB"/>
        </w:rPr>
        <w:t xml:space="preserve">the </w:t>
      </w:r>
      <w:r w:rsidR="00C323F4" w:rsidRPr="00851F3E">
        <w:rPr>
          <w:rFonts w:ascii="Calibri" w:hAnsi="Calibri" w:cs="Calibri"/>
          <w:lang w:val="en-GB"/>
        </w:rPr>
        <w:t xml:space="preserve">patient’s expected </w:t>
      </w:r>
      <w:r w:rsidRPr="00851F3E">
        <w:rPr>
          <w:rFonts w:ascii="Calibri" w:hAnsi="Calibri" w:cs="Calibri"/>
          <w:lang w:val="en-GB"/>
        </w:rPr>
        <w:t>sequence.</w:t>
      </w:r>
    </w:p>
    <w:p w14:paraId="06CAB3A1" w14:textId="77777777" w:rsidR="005A6610" w:rsidRPr="00851F3E" w:rsidRDefault="005A6610" w:rsidP="00CA7321">
      <w:pPr>
        <w:jc w:val="both"/>
        <w:rPr>
          <w:rFonts w:ascii="Calibri" w:hAnsi="Calibri" w:cs="Calibri"/>
          <w:b/>
          <w:lang w:val="en-GB"/>
        </w:rPr>
      </w:pPr>
    </w:p>
    <w:p w14:paraId="7F8495F8" w14:textId="53030388" w:rsidR="00F24022" w:rsidRPr="00851F3E" w:rsidRDefault="00F24022" w:rsidP="00CA7321">
      <w:pPr>
        <w:pStyle w:val="ListParagraph"/>
        <w:numPr>
          <w:ilvl w:val="0"/>
          <w:numId w:val="4"/>
        </w:numPr>
        <w:ind w:leftChars="0" w:left="0" w:firstLine="0"/>
        <w:jc w:val="both"/>
        <w:rPr>
          <w:rFonts w:ascii="Calibri" w:hAnsi="Calibri" w:cs="Calibri"/>
          <w:b/>
          <w:lang w:val="en-GB"/>
        </w:rPr>
      </w:pPr>
      <w:r w:rsidRPr="00851F3E">
        <w:rPr>
          <w:rFonts w:ascii="Calibri" w:hAnsi="Calibri" w:cs="Calibri"/>
          <w:b/>
          <w:lang w:val="en-GB"/>
        </w:rPr>
        <w:t>Western blotting</w:t>
      </w:r>
    </w:p>
    <w:p w14:paraId="39B36CF5" w14:textId="77777777" w:rsidR="00D77AC3" w:rsidRPr="00851F3E" w:rsidRDefault="00D77AC3" w:rsidP="00CA7321">
      <w:pPr>
        <w:pStyle w:val="ListParagraph"/>
        <w:ind w:leftChars="0" w:left="0"/>
        <w:jc w:val="both"/>
        <w:rPr>
          <w:rFonts w:ascii="Calibri" w:hAnsi="Calibri" w:cs="Calibri"/>
          <w:b/>
          <w:lang w:val="en-GB"/>
        </w:rPr>
      </w:pPr>
    </w:p>
    <w:p w14:paraId="5BB39CA7" w14:textId="5A837AF0" w:rsidR="006F645B" w:rsidRPr="00CA7321" w:rsidRDefault="006F645B" w:rsidP="00CA7321">
      <w:pPr>
        <w:pStyle w:val="ListParagraph"/>
        <w:numPr>
          <w:ilvl w:val="1"/>
          <w:numId w:val="4"/>
        </w:numPr>
        <w:ind w:leftChars="0"/>
        <w:jc w:val="both"/>
        <w:rPr>
          <w:rFonts w:ascii="Calibri" w:hAnsi="Calibri" w:cs="Calibri"/>
          <w:bCs/>
          <w:lang w:val="en-GB"/>
        </w:rPr>
      </w:pPr>
      <w:r w:rsidRPr="00CA7321">
        <w:rPr>
          <w:rFonts w:ascii="Calibri" w:hAnsi="Calibri" w:cs="Calibri"/>
          <w:bCs/>
          <w:lang w:val="en-GB"/>
        </w:rPr>
        <w:t xml:space="preserve">Sample </w:t>
      </w:r>
      <w:r w:rsidR="00753D5E" w:rsidRPr="00CA7321">
        <w:rPr>
          <w:rFonts w:ascii="Calibri" w:hAnsi="Calibri" w:cs="Calibri"/>
          <w:bCs/>
          <w:lang w:val="en-GB"/>
        </w:rPr>
        <w:t>p</w:t>
      </w:r>
      <w:r w:rsidRPr="00CA7321">
        <w:rPr>
          <w:rFonts w:ascii="Calibri" w:hAnsi="Calibri" w:cs="Calibri"/>
          <w:bCs/>
          <w:lang w:val="en-GB"/>
        </w:rPr>
        <w:t>reparation</w:t>
      </w:r>
    </w:p>
    <w:p w14:paraId="05B450E3" w14:textId="77777777" w:rsidR="00D77AC3" w:rsidRPr="00851F3E" w:rsidRDefault="00D77AC3" w:rsidP="00CA7321">
      <w:pPr>
        <w:pStyle w:val="ListParagraph"/>
        <w:ind w:leftChars="0" w:left="0"/>
        <w:jc w:val="both"/>
        <w:rPr>
          <w:rFonts w:ascii="Calibri" w:hAnsi="Calibri" w:cs="Calibri"/>
          <w:b/>
          <w:lang w:val="en-GB"/>
        </w:rPr>
      </w:pPr>
    </w:p>
    <w:p w14:paraId="1C7A5005" w14:textId="2321ADAF" w:rsidR="00F24022" w:rsidRPr="00851F3E" w:rsidRDefault="00F24022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 xml:space="preserve">Prepare SDS </w:t>
      </w:r>
      <w:r w:rsidR="006A692A" w:rsidRPr="00851F3E">
        <w:rPr>
          <w:rFonts w:ascii="Calibri" w:hAnsi="Calibri" w:cs="Calibri"/>
          <w:lang w:val="en-GB"/>
        </w:rPr>
        <w:t xml:space="preserve">sample </w:t>
      </w:r>
      <w:r w:rsidRPr="00851F3E">
        <w:rPr>
          <w:rFonts w:ascii="Calibri" w:hAnsi="Calibri" w:cs="Calibri"/>
          <w:lang w:val="en-GB"/>
        </w:rPr>
        <w:t>buffer (4% SDS, 4</w:t>
      </w:r>
      <w:r w:rsidR="0030262A" w:rsidRPr="00851F3E">
        <w:rPr>
          <w:rFonts w:ascii="Calibri" w:hAnsi="Calibri" w:cs="Calibri"/>
          <w:lang w:val="en-GB"/>
        </w:rPr>
        <w:t xml:space="preserve"> </w:t>
      </w:r>
      <w:r w:rsidRPr="00851F3E">
        <w:rPr>
          <w:rFonts w:ascii="Calibri" w:hAnsi="Calibri" w:cs="Calibri"/>
          <w:lang w:val="en-GB"/>
        </w:rPr>
        <w:t xml:space="preserve">M </w:t>
      </w:r>
      <w:r w:rsidR="0065774A" w:rsidRPr="00851F3E">
        <w:rPr>
          <w:rFonts w:ascii="Calibri" w:hAnsi="Calibri" w:cs="Calibri"/>
          <w:lang w:val="en-GB"/>
        </w:rPr>
        <w:t>u</w:t>
      </w:r>
      <w:r w:rsidRPr="00851F3E">
        <w:rPr>
          <w:rFonts w:ascii="Calibri" w:hAnsi="Calibri" w:cs="Calibri"/>
          <w:lang w:val="en-GB"/>
        </w:rPr>
        <w:t xml:space="preserve">rea, 10% 2-mercaptoethanol, 10% glycerol, 70 mM Tris-HCl pH 6.4, </w:t>
      </w:r>
      <w:r w:rsidR="00730D99" w:rsidRPr="00851F3E">
        <w:rPr>
          <w:rFonts w:ascii="Calibri" w:hAnsi="Calibri" w:cs="Calibri"/>
          <w:lang w:val="en-GB"/>
        </w:rPr>
        <w:t xml:space="preserve">0.001% </w:t>
      </w:r>
      <w:r w:rsidR="00C07B2C" w:rsidRPr="00851F3E">
        <w:rPr>
          <w:rFonts w:ascii="Calibri" w:hAnsi="Calibri" w:cs="Calibri"/>
          <w:lang w:val="en-GB"/>
        </w:rPr>
        <w:t>b</w:t>
      </w:r>
      <w:r w:rsidR="00730D99" w:rsidRPr="00851F3E">
        <w:rPr>
          <w:rFonts w:ascii="Calibri" w:hAnsi="Calibri" w:cs="Calibri"/>
          <w:lang w:val="en-GB"/>
        </w:rPr>
        <w:t>romophenol blue,</w:t>
      </w:r>
      <w:r w:rsidR="0033147A" w:rsidRPr="00851F3E">
        <w:rPr>
          <w:rFonts w:ascii="Calibri" w:hAnsi="Calibri" w:cs="Calibri"/>
          <w:lang w:val="en-GB"/>
        </w:rPr>
        <w:t xml:space="preserve"> and </w:t>
      </w:r>
      <w:r w:rsidRPr="00851F3E">
        <w:rPr>
          <w:rFonts w:ascii="Calibri" w:hAnsi="Calibri" w:cs="Calibri"/>
          <w:lang w:val="en-GB"/>
        </w:rPr>
        <w:t>protease inhibitor).</w:t>
      </w:r>
    </w:p>
    <w:p w14:paraId="3675B8BB" w14:textId="77777777" w:rsidR="007F566F" w:rsidRPr="00851F3E" w:rsidRDefault="007F566F" w:rsidP="00CA7321">
      <w:pPr>
        <w:jc w:val="both"/>
        <w:rPr>
          <w:rFonts w:ascii="Calibri" w:hAnsi="Calibri" w:cs="Calibri"/>
          <w:lang w:val="en-GB"/>
        </w:rPr>
      </w:pPr>
    </w:p>
    <w:p w14:paraId="1B5C8C49" w14:textId="5865FBA1" w:rsidR="00F24022" w:rsidRPr="00851F3E" w:rsidRDefault="00F24022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 xml:space="preserve">Place </w:t>
      </w:r>
      <w:r w:rsidR="009C6669" w:rsidRPr="00851F3E">
        <w:rPr>
          <w:rFonts w:ascii="Calibri" w:hAnsi="Calibri" w:cs="Calibri"/>
          <w:lang w:val="en-GB"/>
        </w:rPr>
        <w:t xml:space="preserve">around </w:t>
      </w:r>
      <w:r w:rsidR="00C62875" w:rsidRPr="00851F3E">
        <w:rPr>
          <w:rFonts w:ascii="Calibri" w:hAnsi="Calibri" w:cs="Calibri"/>
          <w:lang w:val="en-GB"/>
        </w:rPr>
        <w:t xml:space="preserve">100 slices of </w:t>
      </w:r>
      <w:r w:rsidRPr="00851F3E">
        <w:rPr>
          <w:rFonts w:ascii="Calibri" w:hAnsi="Calibri" w:cs="Calibri"/>
          <w:lang w:val="en-GB"/>
        </w:rPr>
        <w:t xml:space="preserve">the </w:t>
      </w:r>
      <w:r w:rsidR="00C62875" w:rsidRPr="00851F3E">
        <w:rPr>
          <w:rFonts w:ascii="Calibri" w:hAnsi="Calibri" w:cs="Calibri"/>
          <w:lang w:val="en-GB"/>
        </w:rPr>
        <w:t>10</w:t>
      </w:r>
      <w:r w:rsidR="0030262A" w:rsidRPr="00851F3E">
        <w:rPr>
          <w:rFonts w:ascii="Calibri" w:hAnsi="Calibri" w:cs="Calibri"/>
          <w:lang w:val="en-GB"/>
        </w:rPr>
        <w:t xml:space="preserve"> </w:t>
      </w:r>
      <w:r w:rsidR="00C62875" w:rsidRPr="00851F3E">
        <w:rPr>
          <w:rFonts w:ascii="Calibri" w:hAnsi="Calibri" w:cs="Calibri"/>
          <w:lang w:val="en-GB" w:eastAsia="ja-JP"/>
        </w:rPr>
        <w:t>µ</w:t>
      </w:r>
      <w:r w:rsidR="00C62875" w:rsidRPr="00851F3E">
        <w:rPr>
          <w:rFonts w:ascii="Calibri" w:hAnsi="Calibri" w:cs="Calibri"/>
          <w:lang w:val="en-GB"/>
        </w:rPr>
        <w:t xml:space="preserve">m </w:t>
      </w:r>
      <w:r w:rsidRPr="00851F3E">
        <w:rPr>
          <w:rFonts w:ascii="Calibri" w:hAnsi="Calibri" w:cs="Calibri"/>
          <w:lang w:val="en-GB"/>
        </w:rPr>
        <w:t xml:space="preserve">muscle sections collected from cryo-sectioning in 150 </w:t>
      </w:r>
      <w:proofErr w:type="spellStart"/>
      <w:r w:rsidR="0030262A" w:rsidRPr="00851F3E">
        <w:rPr>
          <w:rFonts w:ascii="Calibri" w:hAnsi="Calibri" w:cs="Calibri"/>
          <w:lang w:val="en-GB"/>
        </w:rPr>
        <w:t>μL</w:t>
      </w:r>
      <w:proofErr w:type="spellEnd"/>
      <w:r w:rsidR="0030262A" w:rsidRPr="00851F3E">
        <w:rPr>
          <w:rFonts w:ascii="Calibri" w:hAnsi="Calibri" w:cs="Calibri"/>
          <w:lang w:val="en-GB"/>
        </w:rPr>
        <w:t xml:space="preserve"> of </w:t>
      </w:r>
      <w:r w:rsidRPr="00851F3E">
        <w:rPr>
          <w:rFonts w:ascii="Calibri" w:hAnsi="Calibri" w:cs="Calibri"/>
          <w:lang w:val="en-GB"/>
        </w:rPr>
        <w:t>SDS buffer.</w:t>
      </w:r>
    </w:p>
    <w:p w14:paraId="73883D8C" w14:textId="77777777" w:rsidR="007F566F" w:rsidRPr="00851F3E" w:rsidRDefault="007F566F" w:rsidP="00CA7321">
      <w:pPr>
        <w:jc w:val="both"/>
        <w:rPr>
          <w:rFonts w:ascii="Calibri" w:hAnsi="Calibri" w:cs="Calibri"/>
          <w:lang w:val="en-GB"/>
        </w:rPr>
      </w:pPr>
    </w:p>
    <w:p w14:paraId="0B8BA860" w14:textId="6B981219" w:rsidR="009C4319" w:rsidRPr="00851F3E" w:rsidRDefault="0065774A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>B</w:t>
      </w:r>
      <w:r w:rsidR="00F24022" w:rsidRPr="00851F3E">
        <w:rPr>
          <w:rFonts w:ascii="Calibri" w:hAnsi="Calibri" w:cs="Calibri"/>
          <w:lang w:val="en-GB"/>
        </w:rPr>
        <w:t xml:space="preserve">riefly </w:t>
      </w:r>
      <w:r w:rsidR="0033147A" w:rsidRPr="00851F3E">
        <w:rPr>
          <w:rFonts w:ascii="Calibri" w:hAnsi="Calibri" w:cs="Calibri"/>
          <w:lang w:val="en-GB"/>
        </w:rPr>
        <w:t>homogenize</w:t>
      </w:r>
      <w:r w:rsidR="00F24022" w:rsidRPr="00851F3E">
        <w:rPr>
          <w:rFonts w:ascii="Calibri" w:hAnsi="Calibri" w:cs="Calibri"/>
          <w:lang w:val="en-GB"/>
        </w:rPr>
        <w:t xml:space="preserve"> the protein samples on ice</w:t>
      </w:r>
      <w:r w:rsidR="006A692A" w:rsidRPr="00851F3E">
        <w:rPr>
          <w:rFonts w:ascii="Calibri" w:hAnsi="Calibri" w:cs="Calibri"/>
          <w:lang w:val="en-GB"/>
        </w:rPr>
        <w:t xml:space="preserve"> for 30</w:t>
      </w:r>
      <w:r w:rsidR="00D64ED0" w:rsidRPr="00851F3E">
        <w:rPr>
          <w:rFonts w:ascii="Calibri" w:hAnsi="Calibri" w:cs="Calibri"/>
          <w:lang w:val="en-GB"/>
        </w:rPr>
        <w:t xml:space="preserve"> </w:t>
      </w:r>
      <w:r w:rsidR="0030262A" w:rsidRPr="00851F3E">
        <w:rPr>
          <w:rFonts w:ascii="Calibri" w:hAnsi="Calibri" w:cs="Calibri"/>
          <w:lang w:val="en-GB"/>
        </w:rPr>
        <w:t xml:space="preserve">s </w:t>
      </w:r>
      <w:r w:rsidRPr="00851F3E">
        <w:rPr>
          <w:rFonts w:ascii="Calibri" w:hAnsi="Calibri" w:cs="Calibri"/>
          <w:lang w:val="en-GB"/>
        </w:rPr>
        <w:t>using a handy micro homogenizer</w:t>
      </w:r>
      <w:r w:rsidR="006A692A" w:rsidRPr="00851F3E">
        <w:rPr>
          <w:rFonts w:ascii="Calibri" w:hAnsi="Calibri" w:cs="Calibri"/>
          <w:lang w:val="en-GB"/>
        </w:rPr>
        <w:t>.</w:t>
      </w:r>
      <w:r w:rsidR="00F24022" w:rsidRPr="00851F3E">
        <w:rPr>
          <w:rFonts w:ascii="Calibri" w:hAnsi="Calibri" w:cs="Calibri"/>
          <w:lang w:val="en-GB"/>
        </w:rPr>
        <w:t xml:space="preserve"> </w:t>
      </w:r>
    </w:p>
    <w:p w14:paraId="67109758" w14:textId="77777777" w:rsidR="007F566F" w:rsidRPr="00851F3E" w:rsidRDefault="007F566F" w:rsidP="00CA7321">
      <w:pPr>
        <w:jc w:val="both"/>
        <w:rPr>
          <w:rFonts w:ascii="Calibri" w:hAnsi="Calibri" w:cs="Calibri"/>
          <w:lang w:val="en-GB"/>
        </w:rPr>
      </w:pPr>
    </w:p>
    <w:p w14:paraId="487E9666" w14:textId="43FB4BFB" w:rsidR="00F24022" w:rsidRPr="00851F3E" w:rsidRDefault="00F24022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 xml:space="preserve">Centrifuge at 16,500 </w:t>
      </w:r>
      <w:r w:rsidR="0030262A" w:rsidRPr="00851F3E">
        <w:rPr>
          <w:rFonts w:ascii="Calibri" w:hAnsi="Calibri" w:cs="Calibri"/>
          <w:lang w:val="en-GB"/>
        </w:rPr>
        <w:t>x</w:t>
      </w:r>
      <w:r w:rsidRPr="00851F3E">
        <w:rPr>
          <w:rFonts w:ascii="Calibri" w:hAnsi="Calibri" w:cs="Calibri"/>
          <w:lang w:val="en-GB"/>
        </w:rPr>
        <w:t xml:space="preserve"> </w:t>
      </w:r>
      <w:r w:rsidRPr="00851F3E">
        <w:rPr>
          <w:rFonts w:ascii="Calibri" w:hAnsi="Calibri" w:cs="Calibri"/>
          <w:i/>
          <w:lang w:val="en-GB"/>
        </w:rPr>
        <w:t>g</w:t>
      </w:r>
      <w:r w:rsidRPr="00851F3E">
        <w:rPr>
          <w:rFonts w:ascii="Calibri" w:hAnsi="Calibri" w:cs="Calibri"/>
          <w:lang w:val="en-GB"/>
        </w:rPr>
        <w:t xml:space="preserve"> for 15 </w:t>
      </w:r>
      <w:proofErr w:type="gramStart"/>
      <w:r w:rsidRPr="00851F3E">
        <w:rPr>
          <w:rFonts w:ascii="Calibri" w:hAnsi="Calibri" w:cs="Calibri"/>
          <w:lang w:val="en-GB"/>
        </w:rPr>
        <w:t>min, and</w:t>
      </w:r>
      <w:proofErr w:type="gramEnd"/>
      <w:r w:rsidRPr="00851F3E">
        <w:rPr>
          <w:rFonts w:ascii="Calibri" w:hAnsi="Calibri" w:cs="Calibri"/>
          <w:lang w:val="en-GB"/>
        </w:rPr>
        <w:t xml:space="preserve"> </w:t>
      </w:r>
      <w:r w:rsidR="009C4319" w:rsidRPr="00851F3E">
        <w:rPr>
          <w:rFonts w:ascii="Calibri" w:hAnsi="Calibri" w:cs="Calibri"/>
          <w:lang w:val="en-GB"/>
        </w:rPr>
        <w:t xml:space="preserve">transfer </w:t>
      </w:r>
      <w:r w:rsidRPr="00851F3E">
        <w:rPr>
          <w:rFonts w:ascii="Calibri" w:hAnsi="Calibri" w:cs="Calibri"/>
          <w:lang w:val="en-GB"/>
        </w:rPr>
        <w:t>the supernatant</w:t>
      </w:r>
      <w:r w:rsidR="009C4319" w:rsidRPr="00851F3E">
        <w:rPr>
          <w:rFonts w:ascii="Calibri" w:hAnsi="Calibri" w:cs="Calibri"/>
          <w:lang w:val="en-GB"/>
        </w:rPr>
        <w:t xml:space="preserve"> to a </w:t>
      </w:r>
      <w:r w:rsidR="006D1694" w:rsidRPr="00851F3E">
        <w:rPr>
          <w:rFonts w:ascii="Calibri" w:hAnsi="Calibri" w:cs="Calibri"/>
          <w:lang w:val="en-GB"/>
        </w:rPr>
        <w:t xml:space="preserve">fresh </w:t>
      </w:r>
      <w:r w:rsidR="009C4319" w:rsidRPr="00851F3E">
        <w:rPr>
          <w:rFonts w:ascii="Calibri" w:hAnsi="Calibri" w:cs="Calibri"/>
          <w:lang w:val="en-GB"/>
        </w:rPr>
        <w:t>tube</w:t>
      </w:r>
      <w:r w:rsidR="0065774A" w:rsidRPr="00851F3E">
        <w:rPr>
          <w:rFonts w:ascii="Calibri" w:hAnsi="Calibri" w:cs="Calibri"/>
          <w:lang w:val="en-GB"/>
        </w:rPr>
        <w:t>. P</w:t>
      </w:r>
      <w:r w:rsidR="006D1694" w:rsidRPr="00851F3E">
        <w:rPr>
          <w:rFonts w:ascii="Calibri" w:hAnsi="Calibri" w:cs="Calibri"/>
          <w:lang w:val="en-GB"/>
        </w:rPr>
        <w:t>roceed with analysis or store at -80</w:t>
      </w:r>
      <w:r w:rsidR="0030262A" w:rsidRPr="00851F3E">
        <w:rPr>
          <w:rFonts w:ascii="Calibri" w:hAnsi="Calibri" w:cs="Calibri"/>
          <w:lang w:val="en-GB"/>
        </w:rPr>
        <w:t xml:space="preserve"> </w:t>
      </w:r>
      <w:r w:rsidR="006D1694" w:rsidRPr="00851F3E">
        <w:rPr>
          <w:rFonts w:ascii="Calibri" w:hAnsi="Calibri" w:cs="Calibri"/>
          <w:lang w:val="en-GB"/>
        </w:rPr>
        <w:t>°C.</w:t>
      </w:r>
    </w:p>
    <w:p w14:paraId="6B2E75AE" w14:textId="77777777" w:rsidR="006D1694" w:rsidRPr="00851F3E" w:rsidRDefault="006D1694" w:rsidP="00CA7321">
      <w:pPr>
        <w:jc w:val="both"/>
        <w:rPr>
          <w:rFonts w:ascii="Calibri" w:hAnsi="Calibri" w:cs="Calibri"/>
          <w:lang w:val="en-GB"/>
        </w:rPr>
      </w:pPr>
    </w:p>
    <w:p w14:paraId="07567208" w14:textId="6482F4F3" w:rsidR="006D1694" w:rsidRPr="00CA7321" w:rsidRDefault="006D1694" w:rsidP="00CA7321">
      <w:pPr>
        <w:pStyle w:val="ListParagraph"/>
        <w:numPr>
          <w:ilvl w:val="1"/>
          <w:numId w:val="4"/>
        </w:numPr>
        <w:ind w:leftChars="0"/>
        <w:jc w:val="both"/>
        <w:rPr>
          <w:rFonts w:ascii="Calibri" w:hAnsi="Calibri" w:cs="Calibri"/>
          <w:bCs/>
          <w:lang w:val="en-GB"/>
        </w:rPr>
      </w:pPr>
      <w:r w:rsidRPr="00CA7321">
        <w:rPr>
          <w:rFonts w:ascii="Calibri" w:hAnsi="Calibri" w:cs="Calibri"/>
          <w:bCs/>
          <w:lang w:val="en-GB"/>
        </w:rPr>
        <w:t>SDS-PAGE</w:t>
      </w:r>
      <w:r w:rsidR="0030262A" w:rsidRPr="00CA7321">
        <w:rPr>
          <w:rFonts w:ascii="Calibri" w:hAnsi="Calibri" w:cs="Calibri"/>
          <w:bCs/>
          <w:lang w:val="en-GB"/>
        </w:rPr>
        <w:t xml:space="preserve"> for protein concentration measurement</w:t>
      </w:r>
    </w:p>
    <w:p w14:paraId="0C136AAA" w14:textId="77777777" w:rsidR="00D77AC3" w:rsidRPr="00851F3E" w:rsidRDefault="00D77AC3" w:rsidP="00CA7321">
      <w:pPr>
        <w:jc w:val="both"/>
        <w:rPr>
          <w:rFonts w:ascii="Calibri" w:hAnsi="Calibri" w:cs="Calibri"/>
          <w:b/>
          <w:lang w:val="en-GB"/>
        </w:rPr>
      </w:pPr>
    </w:p>
    <w:p w14:paraId="3B5CA4A4" w14:textId="57F3C8C7" w:rsidR="00F24022" w:rsidRPr="00851F3E" w:rsidRDefault="00D11BF3" w:rsidP="00CA7321">
      <w:pPr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>NOTE:</w:t>
      </w:r>
      <w:r w:rsidR="00F8153D" w:rsidRPr="00851F3E">
        <w:rPr>
          <w:rFonts w:ascii="Calibri" w:hAnsi="Calibri" w:cs="Calibri"/>
          <w:lang w:val="en-GB"/>
        </w:rPr>
        <w:t xml:space="preserve"> </w:t>
      </w:r>
      <w:r w:rsidR="00A71FE6" w:rsidRPr="00851F3E">
        <w:rPr>
          <w:rFonts w:ascii="Calibri" w:hAnsi="Calibri" w:cs="Calibri"/>
          <w:lang w:val="en-GB"/>
        </w:rPr>
        <w:t xml:space="preserve">A </w:t>
      </w:r>
      <w:r w:rsidR="00F8153D" w:rsidRPr="00851F3E">
        <w:rPr>
          <w:rFonts w:ascii="Calibri" w:hAnsi="Calibri" w:cs="Calibri"/>
          <w:lang w:val="en-GB"/>
        </w:rPr>
        <w:t xml:space="preserve">fluorescent gel stain </w:t>
      </w:r>
      <w:r w:rsidR="0065774A" w:rsidRPr="00851F3E">
        <w:rPr>
          <w:rFonts w:ascii="Calibri" w:hAnsi="Calibri" w:cs="Calibri"/>
          <w:lang w:val="en-GB"/>
        </w:rPr>
        <w:t>wa</w:t>
      </w:r>
      <w:r w:rsidR="00F8153D" w:rsidRPr="00851F3E">
        <w:rPr>
          <w:rFonts w:ascii="Calibri" w:hAnsi="Calibri" w:cs="Calibri"/>
          <w:lang w:val="en-GB"/>
        </w:rPr>
        <w:t>s used</w:t>
      </w:r>
      <w:r w:rsidR="0065774A" w:rsidRPr="00851F3E">
        <w:rPr>
          <w:rFonts w:ascii="Calibri" w:hAnsi="Calibri" w:cs="Calibri"/>
          <w:lang w:val="en-GB"/>
        </w:rPr>
        <w:t xml:space="preserve"> to determine the protein concentration</w:t>
      </w:r>
      <w:r w:rsidR="00F8153D" w:rsidRPr="00851F3E">
        <w:rPr>
          <w:rFonts w:ascii="Calibri" w:hAnsi="Calibri" w:cs="Calibri"/>
          <w:lang w:val="en-GB"/>
        </w:rPr>
        <w:t xml:space="preserve">. </w:t>
      </w:r>
    </w:p>
    <w:p w14:paraId="0EAD7488" w14:textId="77777777" w:rsidR="00D77AC3" w:rsidRPr="00851F3E" w:rsidRDefault="00D77AC3" w:rsidP="00CA7321">
      <w:pPr>
        <w:jc w:val="both"/>
        <w:rPr>
          <w:rFonts w:ascii="Calibri" w:hAnsi="Calibri" w:cs="Calibri"/>
          <w:lang w:val="en-GB"/>
        </w:rPr>
      </w:pPr>
    </w:p>
    <w:p w14:paraId="7EAE0B84" w14:textId="48B90FA7" w:rsidR="00F8153D" w:rsidRPr="00851F3E" w:rsidRDefault="00F8153D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>Determine the normal healthy control sample weight and</w:t>
      </w:r>
      <w:r w:rsidR="0033147A" w:rsidRPr="00851F3E">
        <w:rPr>
          <w:rFonts w:ascii="Calibri" w:hAnsi="Calibri" w:cs="Calibri"/>
          <w:lang w:val="en-GB"/>
        </w:rPr>
        <w:t xml:space="preserve"> the</w:t>
      </w:r>
      <w:r w:rsidRPr="00851F3E">
        <w:rPr>
          <w:rFonts w:ascii="Calibri" w:hAnsi="Calibri" w:cs="Calibri"/>
          <w:lang w:val="en-GB"/>
        </w:rPr>
        <w:t xml:space="preserve"> concentration using </w:t>
      </w:r>
      <w:r w:rsidR="00826D70" w:rsidRPr="00851F3E">
        <w:rPr>
          <w:rFonts w:ascii="Calibri" w:hAnsi="Calibri" w:cs="Calibri"/>
          <w:lang w:val="en-GB"/>
        </w:rPr>
        <w:t xml:space="preserve">the </w:t>
      </w:r>
      <w:r w:rsidRPr="00851F3E">
        <w:rPr>
          <w:rFonts w:ascii="Calibri" w:hAnsi="Calibri" w:cs="Calibri"/>
          <w:lang w:val="en-GB"/>
        </w:rPr>
        <w:t>BCA protein assay kit</w:t>
      </w:r>
      <w:r w:rsidR="004B6AD3" w:rsidRPr="00851F3E">
        <w:rPr>
          <w:rFonts w:ascii="Calibri" w:hAnsi="Calibri" w:cs="Calibri"/>
          <w:lang w:val="en-GB"/>
        </w:rPr>
        <w:t xml:space="preserve"> according to the manufacturer</w:t>
      </w:r>
      <w:r w:rsidR="00D44D6B" w:rsidRPr="00851F3E">
        <w:rPr>
          <w:rFonts w:ascii="Calibri" w:hAnsi="Calibri" w:cs="Calibri"/>
          <w:lang w:val="en-GB"/>
        </w:rPr>
        <w:t>'</w:t>
      </w:r>
      <w:r w:rsidR="004B6AD3" w:rsidRPr="00851F3E">
        <w:rPr>
          <w:rFonts w:ascii="Calibri" w:hAnsi="Calibri" w:cs="Calibri"/>
          <w:lang w:val="en-GB"/>
        </w:rPr>
        <w:t>s instructions</w:t>
      </w:r>
      <w:r w:rsidRPr="00851F3E">
        <w:rPr>
          <w:rFonts w:ascii="Calibri" w:hAnsi="Calibri" w:cs="Calibri"/>
          <w:lang w:val="en-GB"/>
        </w:rPr>
        <w:t xml:space="preserve">. </w:t>
      </w:r>
    </w:p>
    <w:p w14:paraId="1B76BDDA" w14:textId="77777777" w:rsidR="007F566F" w:rsidRPr="00851F3E" w:rsidRDefault="007F566F" w:rsidP="00CA7321">
      <w:pPr>
        <w:jc w:val="both"/>
        <w:rPr>
          <w:rFonts w:ascii="Calibri" w:hAnsi="Calibri" w:cs="Calibri"/>
          <w:lang w:val="en-GB"/>
        </w:rPr>
      </w:pPr>
    </w:p>
    <w:p w14:paraId="19FC7F37" w14:textId="6E7B6F75" w:rsidR="006B5959" w:rsidRPr="00851F3E" w:rsidRDefault="006B5959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>Prepare the samples for gel electrophoresis</w:t>
      </w:r>
      <w:r w:rsidR="0065774A" w:rsidRPr="00851F3E">
        <w:rPr>
          <w:rFonts w:ascii="Calibri" w:hAnsi="Calibri" w:cs="Calibri"/>
          <w:lang w:val="en-GB"/>
        </w:rPr>
        <w:t>. P</w:t>
      </w:r>
      <w:r w:rsidRPr="00851F3E">
        <w:rPr>
          <w:rFonts w:ascii="Calibri" w:hAnsi="Calibri" w:cs="Calibri"/>
          <w:lang w:val="en-GB"/>
        </w:rPr>
        <w:t xml:space="preserve">ipette 10 </w:t>
      </w:r>
      <w:r w:rsidRPr="00851F3E">
        <w:rPr>
          <w:rFonts w:ascii="Calibri" w:hAnsi="Calibri" w:cs="Calibri"/>
          <w:lang w:val="en-GB" w:eastAsia="ja-JP"/>
        </w:rPr>
        <w:t xml:space="preserve">µg of total protein of the healthy control and 5 </w:t>
      </w:r>
      <w:r w:rsidR="00EB10A5" w:rsidRPr="00851F3E">
        <w:rPr>
          <w:rFonts w:ascii="Calibri" w:hAnsi="Calibri" w:cs="Calibri"/>
          <w:lang w:val="en-GB" w:eastAsia="ja-JP"/>
        </w:rPr>
        <w:t>µL</w:t>
      </w:r>
      <w:r w:rsidRPr="00851F3E">
        <w:rPr>
          <w:rFonts w:ascii="Calibri" w:hAnsi="Calibri" w:cs="Calibri"/>
          <w:lang w:val="en-GB" w:eastAsia="ja-JP"/>
        </w:rPr>
        <w:t xml:space="preserve"> of the patient samples</w:t>
      </w:r>
      <w:r w:rsidRPr="00851F3E">
        <w:rPr>
          <w:rFonts w:ascii="Calibri" w:hAnsi="Calibri" w:cs="Calibri"/>
          <w:lang w:val="en-GB"/>
        </w:rPr>
        <w:t xml:space="preserve">, 5 </w:t>
      </w:r>
      <w:r w:rsidR="00EB10A5" w:rsidRPr="00851F3E">
        <w:rPr>
          <w:rFonts w:ascii="Calibri" w:hAnsi="Calibri" w:cs="Calibri"/>
          <w:lang w:val="en-GB" w:eastAsia="ja-JP"/>
        </w:rPr>
        <w:t>µL</w:t>
      </w:r>
      <w:r w:rsidRPr="00851F3E">
        <w:rPr>
          <w:rFonts w:ascii="Calibri" w:hAnsi="Calibri" w:cs="Calibri"/>
          <w:lang w:val="en-GB" w:eastAsia="ja-JP"/>
        </w:rPr>
        <w:t xml:space="preserve"> </w:t>
      </w:r>
      <w:r w:rsidR="0030262A" w:rsidRPr="00851F3E">
        <w:rPr>
          <w:rFonts w:ascii="Calibri" w:hAnsi="Calibri" w:cs="Calibri"/>
          <w:lang w:val="en-GB" w:eastAsia="ja-JP"/>
        </w:rPr>
        <w:t xml:space="preserve">of </w:t>
      </w:r>
      <w:r w:rsidR="0030262A" w:rsidRPr="00851F3E">
        <w:rPr>
          <w:rFonts w:ascii="Calibri" w:hAnsi="Calibri" w:cs="Calibri"/>
          <w:lang w:val="en-GB"/>
        </w:rPr>
        <w:t xml:space="preserve">4x </w:t>
      </w:r>
      <w:r w:rsidR="007053E1" w:rsidRPr="00851F3E">
        <w:rPr>
          <w:rFonts w:ascii="Calibri" w:hAnsi="Calibri" w:cs="Calibri"/>
          <w:lang w:val="en-GB" w:eastAsia="ja-JP"/>
        </w:rPr>
        <w:t>s</w:t>
      </w:r>
      <w:r w:rsidRPr="00851F3E">
        <w:rPr>
          <w:rFonts w:ascii="Calibri" w:hAnsi="Calibri" w:cs="Calibri"/>
          <w:lang w:val="en-GB"/>
        </w:rPr>
        <w:t xml:space="preserve">ample </w:t>
      </w:r>
      <w:r w:rsidR="007053E1" w:rsidRPr="00851F3E">
        <w:rPr>
          <w:rFonts w:ascii="Calibri" w:hAnsi="Calibri" w:cs="Calibri"/>
          <w:lang w:val="en-GB"/>
        </w:rPr>
        <w:t>b</w:t>
      </w:r>
      <w:r w:rsidRPr="00851F3E">
        <w:rPr>
          <w:rFonts w:ascii="Calibri" w:hAnsi="Calibri" w:cs="Calibri"/>
          <w:lang w:val="en-GB"/>
        </w:rPr>
        <w:t xml:space="preserve">uffer, 2 </w:t>
      </w:r>
      <w:r w:rsidR="00EB10A5" w:rsidRPr="00851F3E">
        <w:rPr>
          <w:rFonts w:ascii="Calibri" w:hAnsi="Calibri" w:cs="Calibri"/>
          <w:lang w:val="en-GB" w:eastAsia="ja-JP"/>
        </w:rPr>
        <w:t>µL</w:t>
      </w:r>
      <w:r w:rsidRPr="00851F3E">
        <w:rPr>
          <w:rFonts w:ascii="Calibri" w:hAnsi="Calibri" w:cs="Calibri"/>
          <w:lang w:val="en-GB" w:eastAsia="ja-JP"/>
        </w:rPr>
        <w:t xml:space="preserve"> </w:t>
      </w:r>
      <w:r w:rsidR="0030262A" w:rsidRPr="00851F3E">
        <w:rPr>
          <w:rFonts w:ascii="Calibri" w:hAnsi="Calibri" w:cs="Calibri"/>
          <w:lang w:val="en-GB" w:eastAsia="ja-JP"/>
        </w:rPr>
        <w:t xml:space="preserve">of </w:t>
      </w:r>
      <w:r w:rsidR="0030262A" w:rsidRPr="00851F3E">
        <w:rPr>
          <w:rFonts w:ascii="Calibri" w:hAnsi="Calibri" w:cs="Calibri"/>
          <w:lang w:val="en-GB"/>
        </w:rPr>
        <w:t xml:space="preserve">10x </w:t>
      </w:r>
      <w:r w:rsidR="007053E1" w:rsidRPr="00851F3E">
        <w:rPr>
          <w:rFonts w:ascii="Calibri" w:hAnsi="Calibri" w:cs="Calibri"/>
          <w:lang w:val="en-GB"/>
        </w:rPr>
        <w:t>s</w:t>
      </w:r>
      <w:r w:rsidRPr="00851F3E">
        <w:rPr>
          <w:rFonts w:ascii="Calibri" w:hAnsi="Calibri" w:cs="Calibri"/>
          <w:lang w:val="en-GB"/>
        </w:rPr>
        <w:t xml:space="preserve">ample </w:t>
      </w:r>
      <w:r w:rsidR="007053E1" w:rsidRPr="00851F3E">
        <w:rPr>
          <w:rFonts w:ascii="Calibri" w:hAnsi="Calibri" w:cs="Calibri"/>
          <w:lang w:val="en-GB"/>
        </w:rPr>
        <w:t>r</w:t>
      </w:r>
      <w:r w:rsidRPr="00851F3E">
        <w:rPr>
          <w:rFonts w:ascii="Calibri" w:hAnsi="Calibri" w:cs="Calibri"/>
          <w:lang w:val="en-GB"/>
        </w:rPr>
        <w:t xml:space="preserve">educing </w:t>
      </w:r>
      <w:r w:rsidR="007053E1" w:rsidRPr="00851F3E">
        <w:rPr>
          <w:rFonts w:ascii="Calibri" w:hAnsi="Calibri" w:cs="Calibri"/>
          <w:lang w:val="en-GB"/>
        </w:rPr>
        <w:t>a</w:t>
      </w:r>
      <w:r w:rsidRPr="00851F3E">
        <w:rPr>
          <w:rFonts w:ascii="Calibri" w:hAnsi="Calibri" w:cs="Calibri"/>
          <w:lang w:val="en-GB"/>
        </w:rPr>
        <w:t xml:space="preserve">gent. Once these have been mixed, add deionized water to a final volume of 20 </w:t>
      </w:r>
      <w:proofErr w:type="spellStart"/>
      <w:r w:rsidR="0030262A" w:rsidRPr="00851F3E">
        <w:rPr>
          <w:rFonts w:ascii="Calibri" w:hAnsi="Calibri" w:cs="Calibri"/>
          <w:lang w:val="en-GB"/>
        </w:rPr>
        <w:t>μL</w:t>
      </w:r>
      <w:proofErr w:type="spellEnd"/>
      <w:r w:rsidR="0030262A" w:rsidRPr="00851F3E">
        <w:rPr>
          <w:rFonts w:ascii="Calibri" w:hAnsi="Calibri" w:cs="Calibri"/>
          <w:lang w:val="en-GB"/>
        </w:rPr>
        <w:t xml:space="preserve"> </w:t>
      </w:r>
      <w:r w:rsidRPr="00851F3E">
        <w:rPr>
          <w:rFonts w:ascii="Calibri" w:hAnsi="Calibri" w:cs="Calibri"/>
          <w:lang w:val="en-GB"/>
        </w:rPr>
        <w:t>in each sample.</w:t>
      </w:r>
    </w:p>
    <w:p w14:paraId="558D3AC3" w14:textId="77777777" w:rsidR="007F566F" w:rsidRPr="00851F3E" w:rsidRDefault="007F566F" w:rsidP="00CA7321">
      <w:pPr>
        <w:jc w:val="both"/>
        <w:rPr>
          <w:rFonts w:ascii="Calibri" w:hAnsi="Calibri" w:cs="Calibri"/>
          <w:lang w:val="en-GB"/>
        </w:rPr>
      </w:pPr>
    </w:p>
    <w:p w14:paraId="5A55F249" w14:textId="0521032A" w:rsidR="00F24022" w:rsidRPr="00851F3E" w:rsidRDefault="00F24022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 xml:space="preserve">Heat </w:t>
      </w:r>
      <w:r w:rsidR="001D7320" w:rsidRPr="00851F3E">
        <w:rPr>
          <w:rFonts w:ascii="Calibri" w:hAnsi="Calibri" w:cs="Calibri"/>
          <w:lang w:val="en-GB"/>
        </w:rPr>
        <w:t xml:space="preserve">samples </w:t>
      </w:r>
      <w:r w:rsidRPr="00851F3E">
        <w:rPr>
          <w:rFonts w:ascii="Calibri" w:hAnsi="Calibri" w:cs="Calibri"/>
          <w:lang w:val="en-GB"/>
        </w:rPr>
        <w:t>at 70</w:t>
      </w:r>
      <w:r w:rsidR="0030262A" w:rsidRPr="00851F3E">
        <w:rPr>
          <w:rFonts w:ascii="Calibri" w:hAnsi="Calibri" w:cs="Calibri"/>
          <w:lang w:val="en-GB"/>
        </w:rPr>
        <w:t xml:space="preserve"> </w:t>
      </w:r>
      <w:r w:rsidRPr="00851F3E">
        <w:rPr>
          <w:rFonts w:ascii="Calibri" w:hAnsi="Calibri" w:cs="Calibri"/>
          <w:lang w:val="en-GB"/>
        </w:rPr>
        <w:t>°C for 10 min.</w:t>
      </w:r>
    </w:p>
    <w:p w14:paraId="4AB8122F" w14:textId="77777777" w:rsidR="007F566F" w:rsidRPr="00851F3E" w:rsidRDefault="007F566F" w:rsidP="00CA7321">
      <w:pPr>
        <w:jc w:val="both"/>
        <w:rPr>
          <w:rFonts w:ascii="Calibri" w:hAnsi="Calibri" w:cs="Calibri"/>
          <w:lang w:val="en-GB"/>
        </w:rPr>
      </w:pPr>
    </w:p>
    <w:p w14:paraId="2EF2EBBD" w14:textId="2E32A1BE" w:rsidR="002E6832" w:rsidRPr="00851F3E" w:rsidRDefault="002E6832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 xml:space="preserve">Prepare </w:t>
      </w:r>
      <w:r w:rsidR="00250AE4" w:rsidRPr="00851F3E">
        <w:rPr>
          <w:rFonts w:ascii="Calibri" w:hAnsi="Calibri" w:cs="Calibri"/>
          <w:lang w:val="en-GB"/>
        </w:rPr>
        <w:t>2</w:t>
      </w:r>
      <w:r w:rsidR="0030262A" w:rsidRPr="00851F3E">
        <w:rPr>
          <w:rFonts w:ascii="Calibri" w:hAnsi="Calibri" w:cs="Calibri"/>
          <w:lang w:val="en-GB"/>
        </w:rPr>
        <w:t>,</w:t>
      </w:r>
      <w:r w:rsidR="00250AE4" w:rsidRPr="00851F3E">
        <w:rPr>
          <w:rFonts w:ascii="Calibri" w:hAnsi="Calibri" w:cs="Calibri"/>
          <w:lang w:val="en-GB"/>
        </w:rPr>
        <w:t>000</w:t>
      </w:r>
      <w:r w:rsidRPr="00851F3E">
        <w:rPr>
          <w:rFonts w:ascii="Calibri" w:hAnsi="Calibri" w:cs="Calibri"/>
          <w:lang w:val="en-GB"/>
        </w:rPr>
        <w:t xml:space="preserve"> </w:t>
      </w:r>
      <w:r w:rsidR="00C11C27" w:rsidRPr="00851F3E">
        <w:rPr>
          <w:rFonts w:ascii="Calibri" w:hAnsi="Calibri" w:cs="Calibri"/>
          <w:lang w:val="en-GB"/>
        </w:rPr>
        <w:t>mL</w:t>
      </w:r>
      <w:r w:rsidRPr="00851F3E">
        <w:rPr>
          <w:rFonts w:ascii="Calibri" w:hAnsi="Calibri" w:cs="Calibri"/>
          <w:lang w:val="en-GB"/>
        </w:rPr>
        <w:t xml:space="preserve"> of </w:t>
      </w:r>
      <w:r w:rsidR="0030262A" w:rsidRPr="00851F3E">
        <w:rPr>
          <w:rFonts w:ascii="Calibri" w:hAnsi="Calibri" w:cs="Calibri"/>
          <w:lang w:val="en-GB"/>
        </w:rPr>
        <w:t xml:space="preserve">1x </w:t>
      </w:r>
      <w:r w:rsidRPr="00851F3E">
        <w:rPr>
          <w:rFonts w:ascii="Calibri" w:hAnsi="Calibri" w:cs="Calibri"/>
          <w:lang w:val="en-GB"/>
        </w:rPr>
        <w:t xml:space="preserve">SDS </w:t>
      </w:r>
      <w:r w:rsidR="007053E1" w:rsidRPr="00851F3E">
        <w:rPr>
          <w:rFonts w:ascii="Calibri" w:hAnsi="Calibri" w:cs="Calibri"/>
          <w:lang w:val="en-GB"/>
        </w:rPr>
        <w:t>r</w:t>
      </w:r>
      <w:r w:rsidRPr="00851F3E">
        <w:rPr>
          <w:rFonts w:ascii="Calibri" w:hAnsi="Calibri" w:cs="Calibri"/>
          <w:lang w:val="en-GB"/>
        </w:rPr>
        <w:t xml:space="preserve">unning </w:t>
      </w:r>
      <w:r w:rsidR="007053E1" w:rsidRPr="00851F3E">
        <w:rPr>
          <w:rFonts w:ascii="Calibri" w:hAnsi="Calibri" w:cs="Calibri"/>
          <w:lang w:val="en-GB"/>
        </w:rPr>
        <w:t>b</w:t>
      </w:r>
      <w:r w:rsidRPr="00851F3E">
        <w:rPr>
          <w:rFonts w:ascii="Calibri" w:hAnsi="Calibri" w:cs="Calibri"/>
          <w:lang w:val="en-GB"/>
        </w:rPr>
        <w:t xml:space="preserve">uffer using </w:t>
      </w:r>
      <w:r w:rsidR="00752EF5" w:rsidRPr="00851F3E">
        <w:rPr>
          <w:rFonts w:ascii="Calibri" w:hAnsi="Calibri" w:cs="Calibri"/>
          <w:lang w:val="en-GB"/>
        </w:rPr>
        <w:t xml:space="preserve">50 mL </w:t>
      </w:r>
      <w:r w:rsidR="0030262A" w:rsidRPr="00851F3E">
        <w:rPr>
          <w:rFonts w:ascii="Calibri" w:hAnsi="Calibri" w:cs="Calibri"/>
          <w:lang w:val="en-GB" w:eastAsia="ja-JP"/>
        </w:rPr>
        <w:t xml:space="preserve">of </w:t>
      </w:r>
      <w:r w:rsidR="0030262A" w:rsidRPr="00851F3E">
        <w:rPr>
          <w:rFonts w:ascii="Calibri" w:hAnsi="Calibri" w:cs="Calibri"/>
          <w:lang w:val="en-GB"/>
        </w:rPr>
        <w:t xml:space="preserve">40x </w:t>
      </w:r>
      <w:r w:rsidRPr="00851F3E">
        <w:rPr>
          <w:rFonts w:ascii="Calibri" w:hAnsi="Calibri" w:cs="Calibri"/>
          <w:lang w:val="en-GB"/>
        </w:rPr>
        <w:t xml:space="preserve">SDS </w:t>
      </w:r>
      <w:r w:rsidR="007053E1" w:rsidRPr="00851F3E">
        <w:rPr>
          <w:rFonts w:ascii="Calibri" w:hAnsi="Calibri" w:cs="Calibri"/>
          <w:lang w:val="en-GB"/>
        </w:rPr>
        <w:t>r</w:t>
      </w:r>
      <w:r w:rsidRPr="00851F3E">
        <w:rPr>
          <w:rFonts w:ascii="Calibri" w:hAnsi="Calibri" w:cs="Calibri"/>
          <w:lang w:val="en-GB"/>
        </w:rPr>
        <w:t xml:space="preserve">unning </w:t>
      </w:r>
      <w:r w:rsidR="007053E1" w:rsidRPr="00851F3E">
        <w:rPr>
          <w:rFonts w:ascii="Calibri" w:hAnsi="Calibri" w:cs="Calibri"/>
          <w:lang w:val="en-GB"/>
        </w:rPr>
        <w:t>b</w:t>
      </w:r>
      <w:r w:rsidRPr="00851F3E">
        <w:rPr>
          <w:rFonts w:ascii="Calibri" w:hAnsi="Calibri" w:cs="Calibri"/>
          <w:lang w:val="en-GB"/>
        </w:rPr>
        <w:t>uffer</w:t>
      </w:r>
      <w:r w:rsidR="0065774A" w:rsidRPr="00851F3E">
        <w:rPr>
          <w:rFonts w:ascii="Calibri" w:hAnsi="Calibri" w:cs="Calibri"/>
          <w:lang w:val="en-GB"/>
        </w:rPr>
        <w:t>. D</w:t>
      </w:r>
      <w:r w:rsidR="00374A57" w:rsidRPr="00851F3E">
        <w:rPr>
          <w:rFonts w:ascii="Calibri" w:hAnsi="Calibri" w:cs="Calibri"/>
          <w:lang w:val="en-GB"/>
        </w:rPr>
        <w:t>il</w:t>
      </w:r>
      <w:r w:rsidR="00CF69BE" w:rsidRPr="00851F3E">
        <w:rPr>
          <w:rFonts w:ascii="Calibri" w:hAnsi="Calibri" w:cs="Calibri"/>
          <w:lang w:val="en-GB"/>
        </w:rPr>
        <w:t>ute with</w:t>
      </w:r>
      <w:r w:rsidR="00752EF5" w:rsidRPr="00851F3E">
        <w:rPr>
          <w:rFonts w:ascii="Calibri" w:hAnsi="Calibri" w:cs="Calibri"/>
          <w:lang w:val="en-GB"/>
        </w:rPr>
        <w:t xml:space="preserve"> 1</w:t>
      </w:r>
      <w:r w:rsidR="0030262A" w:rsidRPr="00851F3E">
        <w:rPr>
          <w:rFonts w:ascii="Calibri" w:hAnsi="Calibri" w:cs="Calibri"/>
          <w:lang w:val="en-GB"/>
        </w:rPr>
        <w:t>,</w:t>
      </w:r>
      <w:r w:rsidR="00752EF5" w:rsidRPr="00851F3E">
        <w:rPr>
          <w:rFonts w:ascii="Calibri" w:hAnsi="Calibri" w:cs="Calibri"/>
          <w:lang w:val="en-GB"/>
        </w:rPr>
        <w:t>950 mL of</w:t>
      </w:r>
      <w:r w:rsidR="00CF69BE" w:rsidRPr="00851F3E">
        <w:rPr>
          <w:rFonts w:ascii="Calibri" w:hAnsi="Calibri" w:cs="Calibri"/>
          <w:lang w:val="en-GB"/>
        </w:rPr>
        <w:t xml:space="preserve"> </w:t>
      </w:r>
      <w:r w:rsidR="00A71FE6" w:rsidRPr="00851F3E">
        <w:rPr>
          <w:rFonts w:ascii="Calibri" w:hAnsi="Calibri" w:cs="Calibri"/>
          <w:lang w:val="en-GB"/>
        </w:rPr>
        <w:t>deionized</w:t>
      </w:r>
      <w:r w:rsidR="00CF69BE" w:rsidRPr="00851F3E">
        <w:rPr>
          <w:rFonts w:ascii="Calibri" w:hAnsi="Calibri" w:cs="Calibri"/>
          <w:lang w:val="en-GB"/>
        </w:rPr>
        <w:t xml:space="preserve"> water</w:t>
      </w:r>
      <w:r w:rsidRPr="00851F3E">
        <w:rPr>
          <w:rFonts w:ascii="Calibri" w:hAnsi="Calibri" w:cs="Calibri"/>
          <w:lang w:val="en-GB"/>
        </w:rPr>
        <w:t>.</w:t>
      </w:r>
    </w:p>
    <w:p w14:paraId="7E9A817E" w14:textId="77777777" w:rsidR="00D77AC3" w:rsidRPr="00851F3E" w:rsidRDefault="00D77AC3" w:rsidP="00CA7321">
      <w:pPr>
        <w:jc w:val="both"/>
        <w:rPr>
          <w:rFonts w:ascii="Calibri" w:hAnsi="Calibri" w:cs="Calibri"/>
          <w:lang w:val="en-GB" w:eastAsia="ja-JP"/>
        </w:rPr>
      </w:pPr>
    </w:p>
    <w:p w14:paraId="232981E4" w14:textId="6773B5B6" w:rsidR="00250AE4" w:rsidRPr="00851F3E" w:rsidRDefault="00D11BF3" w:rsidP="00CA7321">
      <w:pPr>
        <w:jc w:val="both"/>
        <w:rPr>
          <w:rFonts w:ascii="Calibri" w:hAnsi="Calibri" w:cs="Calibri"/>
          <w:lang w:val="en-GB" w:eastAsia="ja-JP"/>
        </w:rPr>
      </w:pPr>
      <w:r w:rsidRPr="00851F3E">
        <w:rPr>
          <w:rFonts w:ascii="Calibri" w:hAnsi="Calibri" w:cs="Calibri"/>
          <w:lang w:val="en-GB" w:eastAsia="ja-JP"/>
        </w:rPr>
        <w:lastRenderedPageBreak/>
        <w:t>NOTE:</w:t>
      </w:r>
      <w:r w:rsidR="00250AE4" w:rsidRPr="00851F3E">
        <w:rPr>
          <w:rFonts w:ascii="Calibri" w:hAnsi="Calibri" w:cs="Calibri"/>
          <w:lang w:val="en-GB" w:eastAsia="ja-JP"/>
        </w:rPr>
        <w:t xml:space="preserve"> At this </w:t>
      </w:r>
      <w:r w:rsidR="00752EF5" w:rsidRPr="00851F3E">
        <w:rPr>
          <w:rFonts w:ascii="Calibri" w:hAnsi="Calibri" w:cs="Calibri"/>
          <w:lang w:val="en-GB" w:eastAsia="ja-JP"/>
        </w:rPr>
        <w:t>point</w:t>
      </w:r>
      <w:r w:rsidR="00250AE4" w:rsidRPr="00851F3E">
        <w:rPr>
          <w:rFonts w:ascii="Calibri" w:hAnsi="Calibri" w:cs="Calibri"/>
          <w:lang w:val="en-GB" w:eastAsia="ja-JP"/>
        </w:rPr>
        <w:t>, 1</w:t>
      </w:r>
      <w:r w:rsidR="0030262A" w:rsidRPr="00851F3E">
        <w:rPr>
          <w:rFonts w:ascii="Calibri" w:hAnsi="Calibri" w:cs="Calibri"/>
          <w:lang w:val="en-GB" w:eastAsia="ja-JP"/>
        </w:rPr>
        <w:t>,</w:t>
      </w:r>
      <w:r w:rsidR="00250AE4" w:rsidRPr="00851F3E">
        <w:rPr>
          <w:rFonts w:ascii="Calibri" w:hAnsi="Calibri" w:cs="Calibri"/>
          <w:lang w:val="en-GB" w:eastAsia="ja-JP"/>
        </w:rPr>
        <w:t>000 m</w:t>
      </w:r>
      <w:r w:rsidR="00752EF5" w:rsidRPr="00851F3E">
        <w:rPr>
          <w:rFonts w:ascii="Calibri" w:hAnsi="Calibri" w:cs="Calibri"/>
          <w:lang w:val="en-GB" w:eastAsia="ja-JP"/>
        </w:rPr>
        <w:t>L</w:t>
      </w:r>
      <w:r w:rsidR="00250AE4" w:rsidRPr="00851F3E">
        <w:rPr>
          <w:rFonts w:ascii="Calibri" w:hAnsi="Calibri" w:cs="Calibri"/>
          <w:lang w:val="en-GB" w:eastAsia="ja-JP"/>
        </w:rPr>
        <w:t xml:space="preserve"> </w:t>
      </w:r>
      <w:r w:rsidR="00142C0E" w:rsidRPr="00851F3E">
        <w:rPr>
          <w:rFonts w:ascii="Calibri" w:hAnsi="Calibri" w:cs="Calibri"/>
          <w:lang w:val="en-GB" w:eastAsia="ja-JP"/>
        </w:rPr>
        <w:t xml:space="preserve">of </w:t>
      </w:r>
      <w:r w:rsidR="00250AE4" w:rsidRPr="00851F3E">
        <w:rPr>
          <w:rFonts w:ascii="Calibri" w:hAnsi="Calibri" w:cs="Calibri"/>
          <w:lang w:val="en-GB" w:eastAsia="ja-JP"/>
        </w:rPr>
        <w:t xml:space="preserve">running buffer is enough. </w:t>
      </w:r>
      <w:r w:rsidR="00752EF5" w:rsidRPr="00851F3E">
        <w:rPr>
          <w:rFonts w:ascii="Calibri" w:hAnsi="Calibri" w:cs="Calibri"/>
          <w:lang w:val="en-GB" w:eastAsia="ja-JP"/>
        </w:rPr>
        <w:t xml:space="preserve">The remaining </w:t>
      </w:r>
      <w:r w:rsidR="00250AE4" w:rsidRPr="00851F3E">
        <w:rPr>
          <w:rFonts w:ascii="Calibri" w:hAnsi="Calibri" w:cs="Calibri"/>
          <w:lang w:val="en-GB" w:eastAsia="ja-JP"/>
        </w:rPr>
        <w:t>1</w:t>
      </w:r>
      <w:r w:rsidR="0030262A" w:rsidRPr="00851F3E">
        <w:rPr>
          <w:rFonts w:ascii="Calibri" w:hAnsi="Calibri" w:cs="Calibri"/>
          <w:lang w:val="en-GB" w:eastAsia="ja-JP"/>
        </w:rPr>
        <w:t>,</w:t>
      </w:r>
      <w:r w:rsidR="00250AE4" w:rsidRPr="00851F3E">
        <w:rPr>
          <w:rFonts w:ascii="Calibri" w:hAnsi="Calibri" w:cs="Calibri"/>
          <w:lang w:val="en-GB" w:eastAsia="ja-JP"/>
        </w:rPr>
        <w:t>000 m</w:t>
      </w:r>
      <w:r w:rsidR="00752EF5" w:rsidRPr="00851F3E">
        <w:rPr>
          <w:rFonts w:ascii="Calibri" w:hAnsi="Calibri" w:cs="Calibri"/>
          <w:lang w:val="en-GB" w:eastAsia="ja-JP"/>
        </w:rPr>
        <w:t>L</w:t>
      </w:r>
      <w:r w:rsidR="00250AE4" w:rsidRPr="00851F3E">
        <w:rPr>
          <w:rFonts w:ascii="Calibri" w:hAnsi="Calibri" w:cs="Calibri"/>
          <w:lang w:val="en-GB" w:eastAsia="ja-JP"/>
        </w:rPr>
        <w:t xml:space="preserve"> buffer is used at step </w:t>
      </w:r>
      <w:r w:rsidR="00157827" w:rsidRPr="00851F3E">
        <w:rPr>
          <w:rFonts w:ascii="Calibri" w:hAnsi="Calibri" w:cs="Calibri"/>
          <w:lang w:val="en-GB" w:eastAsia="ja-JP"/>
        </w:rPr>
        <w:t>7</w:t>
      </w:r>
      <w:r w:rsidR="00250AE4" w:rsidRPr="00851F3E">
        <w:rPr>
          <w:rFonts w:ascii="Calibri" w:hAnsi="Calibri" w:cs="Calibri"/>
          <w:lang w:val="en-GB" w:eastAsia="ja-JP"/>
        </w:rPr>
        <w:t>.3.</w:t>
      </w:r>
      <w:r w:rsidR="00752EF5" w:rsidRPr="00851F3E">
        <w:rPr>
          <w:rFonts w:ascii="Calibri" w:hAnsi="Calibri" w:cs="Calibri"/>
          <w:lang w:val="en-GB" w:eastAsia="ja-JP"/>
        </w:rPr>
        <w:t>1</w:t>
      </w:r>
      <w:r w:rsidR="00250AE4" w:rsidRPr="00851F3E">
        <w:rPr>
          <w:rFonts w:ascii="Calibri" w:hAnsi="Calibri" w:cs="Calibri"/>
          <w:lang w:val="en-GB" w:eastAsia="ja-JP"/>
        </w:rPr>
        <w:t xml:space="preserve">. </w:t>
      </w:r>
    </w:p>
    <w:p w14:paraId="740F296B" w14:textId="77777777" w:rsidR="007F566F" w:rsidRPr="00851F3E" w:rsidRDefault="007F566F" w:rsidP="00CA7321">
      <w:pPr>
        <w:jc w:val="both"/>
        <w:rPr>
          <w:rFonts w:ascii="Calibri" w:hAnsi="Calibri" w:cs="Calibri"/>
          <w:lang w:val="en-GB"/>
        </w:rPr>
      </w:pPr>
    </w:p>
    <w:p w14:paraId="0818E30F" w14:textId="5D0EF017" w:rsidR="002E6832" w:rsidRPr="00851F3E" w:rsidRDefault="00F0123C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 xml:space="preserve">Mix thoroughly and set aside 800 </w:t>
      </w:r>
      <w:r w:rsidR="00C11C27" w:rsidRPr="00851F3E">
        <w:rPr>
          <w:rFonts w:ascii="Calibri" w:hAnsi="Calibri" w:cs="Calibri"/>
          <w:lang w:val="en-GB"/>
        </w:rPr>
        <w:t>mL</w:t>
      </w:r>
      <w:r w:rsidRPr="00851F3E">
        <w:rPr>
          <w:rFonts w:ascii="Calibri" w:hAnsi="Calibri" w:cs="Calibri"/>
          <w:lang w:val="en-GB"/>
        </w:rPr>
        <w:t xml:space="preserve"> of the </w:t>
      </w:r>
      <w:r w:rsidR="0030262A" w:rsidRPr="00851F3E">
        <w:rPr>
          <w:rFonts w:ascii="Calibri" w:hAnsi="Calibri" w:cs="Calibri"/>
          <w:lang w:val="en-GB"/>
        </w:rPr>
        <w:t xml:space="preserve">1x </w:t>
      </w:r>
      <w:r w:rsidRPr="00851F3E">
        <w:rPr>
          <w:rFonts w:ascii="Calibri" w:hAnsi="Calibri" w:cs="Calibri"/>
          <w:lang w:val="en-GB"/>
        </w:rPr>
        <w:t xml:space="preserve">SDS </w:t>
      </w:r>
      <w:r w:rsidR="007053E1" w:rsidRPr="00851F3E">
        <w:rPr>
          <w:rFonts w:ascii="Calibri" w:hAnsi="Calibri" w:cs="Calibri"/>
          <w:lang w:val="en-GB"/>
        </w:rPr>
        <w:t>r</w:t>
      </w:r>
      <w:r w:rsidRPr="00851F3E">
        <w:rPr>
          <w:rFonts w:ascii="Calibri" w:hAnsi="Calibri" w:cs="Calibri"/>
          <w:lang w:val="en-GB"/>
        </w:rPr>
        <w:t xml:space="preserve">unning </w:t>
      </w:r>
      <w:r w:rsidR="007053E1" w:rsidRPr="00851F3E">
        <w:rPr>
          <w:rFonts w:ascii="Calibri" w:hAnsi="Calibri" w:cs="Calibri"/>
          <w:lang w:val="en-GB"/>
        </w:rPr>
        <w:t>b</w:t>
      </w:r>
      <w:r w:rsidRPr="00851F3E">
        <w:rPr>
          <w:rFonts w:ascii="Calibri" w:hAnsi="Calibri" w:cs="Calibri"/>
          <w:lang w:val="en-GB"/>
        </w:rPr>
        <w:t xml:space="preserve">uffer for use in the </w:t>
      </w:r>
      <w:r w:rsidR="0065774A" w:rsidRPr="00851F3E">
        <w:rPr>
          <w:rFonts w:ascii="Calibri" w:hAnsi="Calibri" w:cs="Calibri"/>
          <w:lang w:val="en-GB"/>
        </w:rPr>
        <w:t>l</w:t>
      </w:r>
      <w:r w:rsidRPr="00851F3E">
        <w:rPr>
          <w:rFonts w:ascii="Calibri" w:hAnsi="Calibri" w:cs="Calibri"/>
          <w:lang w:val="en-GB"/>
        </w:rPr>
        <w:t>ower (</w:t>
      </w:r>
      <w:r w:rsidR="00960ECF" w:rsidRPr="00851F3E">
        <w:rPr>
          <w:rFonts w:ascii="Calibri" w:hAnsi="Calibri" w:cs="Calibri"/>
          <w:lang w:val="en-GB"/>
        </w:rPr>
        <w:t>o</w:t>
      </w:r>
      <w:r w:rsidRPr="00851F3E">
        <w:rPr>
          <w:rFonts w:ascii="Calibri" w:hAnsi="Calibri" w:cs="Calibri"/>
          <w:lang w:val="en-GB"/>
        </w:rPr>
        <w:t xml:space="preserve">uter) </w:t>
      </w:r>
      <w:r w:rsidR="0065774A" w:rsidRPr="00851F3E">
        <w:rPr>
          <w:rFonts w:ascii="Calibri" w:hAnsi="Calibri" w:cs="Calibri"/>
          <w:lang w:val="en-GB"/>
        </w:rPr>
        <w:t>b</w:t>
      </w:r>
      <w:r w:rsidRPr="00851F3E">
        <w:rPr>
          <w:rFonts w:ascii="Calibri" w:hAnsi="Calibri" w:cs="Calibri"/>
          <w:lang w:val="en-GB"/>
        </w:rPr>
        <w:t xml:space="preserve">uffer </w:t>
      </w:r>
      <w:r w:rsidR="0065774A" w:rsidRPr="00851F3E">
        <w:rPr>
          <w:rFonts w:ascii="Calibri" w:hAnsi="Calibri" w:cs="Calibri"/>
          <w:lang w:val="en-GB"/>
        </w:rPr>
        <w:t>c</w:t>
      </w:r>
      <w:r w:rsidRPr="00851F3E">
        <w:rPr>
          <w:rFonts w:ascii="Calibri" w:hAnsi="Calibri" w:cs="Calibri"/>
          <w:lang w:val="en-GB"/>
        </w:rPr>
        <w:t xml:space="preserve">hamber of the </w:t>
      </w:r>
      <w:bookmarkStart w:id="3" w:name="_Hlk22613393"/>
      <w:r w:rsidR="00A71FE6" w:rsidRPr="00851F3E">
        <w:rPr>
          <w:rFonts w:ascii="Calibri" w:hAnsi="Calibri" w:cs="Calibri"/>
          <w:lang w:val="en-GB"/>
        </w:rPr>
        <w:t>gel box</w:t>
      </w:r>
      <w:bookmarkEnd w:id="3"/>
      <w:r w:rsidRPr="00851F3E">
        <w:rPr>
          <w:rFonts w:ascii="Calibri" w:hAnsi="Calibri" w:cs="Calibri"/>
          <w:lang w:val="en-GB"/>
        </w:rPr>
        <w:t>.</w:t>
      </w:r>
      <w:r w:rsidR="002E6832" w:rsidRPr="00851F3E">
        <w:rPr>
          <w:rFonts w:ascii="Calibri" w:hAnsi="Calibri" w:cs="Calibri"/>
          <w:lang w:val="en-GB"/>
        </w:rPr>
        <w:t xml:space="preserve"> </w:t>
      </w:r>
    </w:p>
    <w:p w14:paraId="7785A402" w14:textId="77777777" w:rsidR="007F566F" w:rsidRPr="00851F3E" w:rsidRDefault="007F566F" w:rsidP="00CA7321">
      <w:pPr>
        <w:jc w:val="both"/>
        <w:rPr>
          <w:rFonts w:ascii="Calibri" w:hAnsi="Calibri" w:cs="Calibri"/>
          <w:lang w:val="en-GB"/>
        </w:rPr>
      </w:pPr>
    </w:p>
    <w:p w14:paraId="2E3CBCFA" w14:textId="12B6AF60" w:rsidR="00F24022" w:rsidRPr="00851F3E" w:rsidRDefault="00F0123C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 xml:space="preserve">Immediately prior to electrophoresis, add 500 </w:t>
      </w:r>
      <w:r w:rsidR="00EB10A5" w:rsidRPr="00851F3E">
        <w:rPr>
          <w:rFonts w:ascii="Calibri" w:hAnsi="Calibri" w:cs="Calibri"/>
          <w:lang w:val="en-GB"/>
        </w:rPr>
        <w:t>µL</w:t>
      </w:r>
      <w:r w:rsidRPr="00851F3E">
        <w:rPr>
          <w:rFonts w:ascii="Calibri" w:hAnsi="Calibri" w:cs="Calibri"/>
          <w:lang w:val="en-GB"/>
        </w:rPr>
        <w:t xml:space="preserve"> of </w:t>
      </w:r>
      <w:r w:rsidR="007053E1" w:rsidRPr="00851F3E">
        <w:rPr>
          <w:rFonts w:ascii="Calibri" w:hAnsi="Calibri" w:cs="Calibri"/>
          <w:lang w:val="en-GB"/>
        </w:rPr>
        <w:t>a</w:t>
      </w:r>
      <w:r w:rsidRPr="00851F3E">
        <w:rPr>
          <w:rFonts w:ascii="Calibri" w:hAnsi="Calibri" w:cs="Calibri"/>
          <w:lang w:val="en-GB"/>
        </w:rPr>
        <w:t xml:space="preserve">ntioxidant </w:t>
      </w:r>
      <w:r w:rsidR="00A71FE6" w:rsidRPr="00851F3E">
        <w:rPr>
          <w:rFonts w:ascii="Calibri" w:hAnsi="Calibri" w:cs="Calibri"/>
          <w:lang w:val="en-GB"/>
        </w:rPr>
        <w:t xml:space="preserve">buffer </w:t>
      </w:r>
      <w:r w:rsidRPr="00851F3E">
        <w:rPr>
          <w:rFonts w:ascii="Calibri" w:hAnsi="Calibri" w:cs="Calibri"/>
          <w:lang w:val="en-GB"/>
        </w:rPr>
        <w:t xml:space="preserve">to 200 </w:t>
      </w:r>
      <w:r w:rsidR="00C11C27" w:rsidRPr="00851F3E">
        <w:rPr>
          <w:rFonts w:ascii="Calibri" w:hAnsi="Calibri" w:cs="Calibri"/>
          <w:lang w:val="en-GB"/>
        </w:rPr>
        <w:t>mL</w:t>
      </w:r>
      <w:r w:rsidRPr="00851F3E">
        <w:rPr>
          <w:rFonts w:ascii="Calibri" w:hAnsi="Calibri" w:cs="Calibri"/>
          <w:lang w:val="en-GB"/>
        </w:rPr>
        <w:t xml:space="preserve"> of </w:t>
      </w:r>
      <w:r w:rsidR="0030262A" w:rsidRPr="00851F3E">
        <w:rPr>
          <w:rFonts w:ascii="Calibri" w:hAnsi="Calibri" w:cs="Calibri"/>
          <w:lang w:val="en-GB"/>
        </w:rPr>
        <w:t xml:space="preserve">1x </w:t>
      </w:r>
      <w:r w:rsidRPr="00851F3E">
        <w:rPr>
          <w:rFonts w:ascii="Calibri" w:hAnsi="Calibri" w:cs="Calibri"/>
          <w:lang w:val="en-GB"/>
        </w:rPr>
        <w:t xml:space="preserve">SDS </w:t>
      </w:r>
      <w:r w:rsidR="007053E1" w:rsidRPr="00851F3E">
        <w:rPr>
          <w:rFonts w:ascii="Calibri" w:hAnsi="Calibri" w:cs="Calibri"/>
          <w:lang w:val="en-GB"/>
        </w:rPr>
        <w:t>r</w:t>
      </w:r>
      <w:r w:rsidRPr="00851F3E">
        <w:rPr>
          <w:rFonts w:ascii="Calibri" w:hAnsi="Calibri" w:cs="Calibri"/>
          <w:lang w:val="en-GB"/>
        </w:rPr>
        <w:t xml:space="preserve">unning </w:t>
      </w:r>
      <w:r w:rsidR="007053E1" w:rsidRPr="00851F3E">
        <w:rPr>
          <w:rFonts w:ascii="Calibri" w:hAnsi="Calibri" w:cs="Calibri"/>
          <w:lang w:val="en-GB"/>
        </w:rPr>
        <w:t>b</w:t>
      </w:r>
      <w:r w:rsidRPr="00851F3E">
        <w:rPr>
          <w:rFonts w:ascii="Calibri" w:hAnsi="Calibri" w:cs="Calibri"/>
          <w:lang w:val="en-GB"/>
        </w:rPr>
        <w:t xml:space="preserve">uffer </w:t>
      </w:r>
      <w:r w:rsidR="0065774A" w:rsidRPr="00851F3E">
        <w:rPr>
          <w:rFonts w:ascii="Calibri" w:hAnsi="Calibri" w:cs="Calibri"/>
          <w:lang w:val="en-GB"/>
        </w:rPr>
        <w:t xml:space="preserve">to </w:t>
      </w:r>
      <w:r w:rsidRPr="00851F3E">
        <w:rPr>
          <w:rFonts w:ascii="Calibri" w:hAnsi="Calibri" w:cs="Calibri"/>
          <w:lang w:val="en-GB"/>
        </w:rPr>
        <w:t xml:space="preserve">use in the </w:t>
      </w:r>
      <w:r w:rsidR="0065774A" w:rsidRPr="00851F3E">
        <w:rPr>
          <w:rFonts w:ascii="Calibri" w:hAnsi="Calibri" w:cs="Calibri"/>
          <w:lang w:val="en-GB"/>
        </w:rPr>
        <w:t>u</w:t>
      </w:r>
      <w:r w:rsidRPr="00851F3E">
        <w:rPr>
          <w:rFonts w:ascii="Calibri" w:hAnsi="Calibri" w:cs="Calibri"/>
          <w:lang w:val="en-GB"/>
        </w:rPr>
        <w:t>pper (</w:t>
      </w:r>
      <w:r w:rsidR="00960ECF" w:rsidRPr="00851F3E">
        <w:rPr>
          <w:rFonts w:ascii="Calibri" w:hAnsi="Calibri" w:cs="Calibri"/>
          <w:lang w:val="en-GB"/>
        </w:rPr>
        <w:t>i</w:t>
      </w:r>
      <w:r w:rsidRPr="00851F3E">
        <w:rPr>
          <w:rFonts w:ascii="Calibri" w:hAnsi="Calibri" w:cs="Calibri"/>
          <w:lang w:val="en-GB"/>
        </w:rPr>
        <w:t xml:space="preserve">nner) </w:t>
      </w:r>
      <w:r w:rsidR="0065774A" w:rsidRPr="00851F3E">
        <w:rPr>
          <w:rFonts w:ascii="Calibri" w:hAnsi="Calibri" w:cs="Calibri"/>
          <w:lang w:val="en-GB"/>
        </w:rPr>
        <w:t>b</w:t>
      </w:r>
      <w:r w:rsidRPr="00851F3E">
        <w:rPr>
          <w:rFonts w:ascii="Calibri" w:hAnsi="Calibri" w:cs="Calibri"/>
          <w:lang w:val="en-GB"/>
        </w:rPr>
        <w:t xml:space="preserve">uffer </w:t>
      </w:r>
      <w:r w:rsidR="0065774A" w:rsidRPr="00851F3E">
        <w:rPr>
          <w:rFonts w:ascii="Calibri" w:hAnsi="Calibri" w:cs="Calibri"/>
          <w:lang w:val="en-GB"/>
        </w:rPr>
        <w:t>c</w:t>
      </w:r>
      <w:r w:rsidRPr="00851F3E">
        <w:rPr>
          <w:rFonts w:ascii="Calibri" w:hAnsi="Calibri" w:cs="Calibri"/>
          <w:lang w:val="en-GB"/>
        </w:rPr>
        <w:t xml:space="preserve">hamber of the </w:t>
      </w:r>
      <w:r w:rsidR="00A71FE6" w:rsidRPr="00851F3E">
        <w:rPr>
          <w:rFonts w:ascii="Calibri" w:hAnsi="Calibri" w:cs="Calibri"/>
          <w:lang w:val="en-GB"/>
        </w:rPr>
        <w:t>gel box</w:t>
      </w:r>
      <w:r w:rsidRPr="00851F3E">
        <w:rPr>
          <w:rFonts w:ascii="Calibri" w:hAnsi="Calibri" w:cs="Calibri"/>
          <w:lang w:val="en-GB"/>
        </w:rPr>
        <w:t>.</w:t>
      </w:r>
    </w:p>
    <w:p w14:paraId="1C4E17BC" w14:textId="77777777" w:rsidR="007F566F" w:rsidRPr="00851F3E" w:rsidRDefault="007F566F" w:rsidP="00CA7321">
      <w:pPr>
        <w:jc w:val="both"/>
        <w:rPr>
          <w:rFonts w:ascii="Calibri" w:hAnsi="Calibri" w:cs="Calibri"/>
          <w:lang w:val="en-GB"/>
        </w:rPr>
      </w:pPr>
    </w:p>
    <w:p w14:paraId="531F58B9" w14:textId="4A425991" w:rsidR="00752EF5" w:rsidRPr="00851F3E" w:rsidRDefault="009C4319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 xml:space="preserve">Prepare </w:t>
      </w:r>
      <w:r w:rsidR="0065774A" w:rsidRPr="00851F3E">
        <w:rPr>
          <w:rFonts w:ascii="Calibri" w:hAnsi="Calibri" w:cs="Calibri"/>
          <w:lang w:val="en-GB"/>
        </w:rPr>
        <w:t xml:space="preserve">for </w:t>
      </w:r>
      <w:r w:rsidRPr="00851F3E">
        <w:rPr>
          <w:rFonts w:ascii="Calibri" w:hAnsi="Calibri" w:cs="Calibri"/>
          <w:lang w:val="en-GB"/>
        </w:rPr>
        <w:t xml:space="preserve">gel electrophoresis by setting up a </w:t>
      </w:r>
      <w:r w:rsidR="00495AD4" w:rsidRPr="00851F3E">
        <w:rPr>
          <w:rFonts w:ascii="Calibri" w:hAnsi="Calibri" w:cs="Calibri"/>
          <w:lang w:val="en-GB"/>
        </w:rPr>
        <w:t>3-8%</w:t>
      </w:r>
      <w:r w:rsidR="002E6832" w:rsidRPr="00851F3E">
        <w:rPr>
          <w:rFonts w:ascii="Calibri" w:hAnsi="Calibri" w:cs="Calibri"/>
          <w:lang w:val="en-GB"/>
        </w:rPr>
        <w:t xml:space="preserve"> </w:t>
      </w:r>
      <w:r w:rsidR="0030262A" w:rsidRPr="00851F3E">
        <w:rPr>
          <w:rFonts w:ascii="Calibri" w:hAnsi="Calibri" w:cs="Calibri"/>
          <w:lang w:val="en-GB"/>
        </w:rPr>
        <w:t>Tris</w:t>
      </w:r>
      <w:r w:rsidR="002E6832" w:rsidRPr="00851F3E">
        <w:rPr>
          <w:rFonts w:ascii="Calibri" w:hAnsi="Calibri" w:cs="Calibri"/>
          <w:lang w:val="en-GB"/>
        </w:rPr>
        <w:t>-</w:t>
      </w:r>
      <w:r w:rsidR="007053E1" w:rsidRPr="00851F3E">
        <w:rPr>
          <w:rFonts w:ascii="Calibri" w:hAnsi="Calibri" w:cs="Calibri"/>
          <w:lang w:val="en-GB"/>
        </w:rPr>
        <w:t>a</w:t>
      </w:r>
      <w:r w:rsidR="002E6832" w:rsidRPr="00851F3E">
        <w:rPr>
          <w:rFonts w:ascii="Calibri" w:hAnsi="Calibri" w:cs="Calibri"/>
          <w:lang w:val="en-GB"/>
        </w:rPr>
        <w:t xml:space="preserve">cetate </w:t>
      </w:r>
      <w:r w:rsidR="007053E1" w:rsidRPr="00851F3E">
        <w:rPr>
          <w:rFonts w:ascii="Calibri" w:hAnsi="Calibri" w:cs="Calibri"/>
          <w:lang w:val="en-GB"/>
        </w:rPr>
        <w:t>g</w:t>
      </w:r>
      <w:r w:rsidR="002E6832" w:rsidRPr="00851F3E">
        <w:rPr>
          <w:rFonts w:ascii="Calibri" w:hAnsi="Calibri" w:cs="Calibri"/>
          <w:lang w:val="en-GB"/>
        </w:rPr>
        <w:t xml:space="preserve">el </w:t>
      </w:r>
      <w:r w:rsidR="00374A57" w:rsidRPr="00851F3E">
        <w:rPr>
          <w:rFonts w:ascii="Calibri" w:hAnsi="Calibri" w:cs="Calibri"/>
          <w:lang w:val="en-GB"/>
        </w:rPr>
        <w:t xml:space="preserve">according to the </w:t>
      </w:r>
      <w:r w:rsidR="00495AD4" w:rsidRPr="00851F3E">
        <w:rPr>
          <w:rFonts w:ascii="Calibri" w:hAnsi="Calibri" w:cs="Calibri"/>
          <w:lang w:val="en-GB"/>
        </w:rPr>
        <w:t>manufacturer</w:t>
      </w:r>
      <w:r w:rsidR="002E6832" w:rsidRPr="00851F3E">
        <w:rPr>
          <w:rFonts w:ascii="Calibri" w:hAnsi="Calibri" w:cs="Calibri"/>
          <w:lang w:val="en-GB"/>
        </w:rPr>
        <w:t>’s protocol</w:t>
      </w:r>
      <w:r w:rsidR="0065774A" w:rsidRPr="00851F3E">
        <w:rPr>
          <w:rFonts w:ascii="Calibri" w:hAnsi="Calibri" w:cs="Calibri"/>
          <w:lang w:val="en-GB"/>
        </w:rPr>
        <w:t>. L</w:t>
      </w:r>
      <w:r w:rsidR="00F24022" w:rsidRPr="00851F3E">
        <w:rPr>
          <w:rFonts w:ascii="Calibri" w:hAnsi="Calibri" w:cs="Calibri"/>
          <w:lang w:val="en-GB"/>
        </w:rPr>
        <w:t xml:space="preserve">oad </w:t>
      </w:r>
      <w:r w:rsidR="002E6832" w:rsidRPr="00851F3E">
        <w:rPr>
          <w:rFonts w:ascii="Calibri" w:hAnsi="Calibri" w:cs="Calibri"/>
          <w:lang w:val="en-GB"/>
        </w:rPr>
        <w:t>20</w:t>
      </w:r>
      <w:r w:rsidR="00F24022" w:rsidRPr="00851F3E">
        <w:rPr>
          <w:rFonts w:ascii="Calibri" w:hAnsi="Calibri" w:cs="Calibri"/>
          <w:lang w:val="en-GB"/>
        </w:rPr>
        <w:t xml:space="preserve"> </w:t>
      </w:r>
      <w:proofErr w:type="spellStart"/>
      <w:r w:rsidR="0030262A" w:rsidRPr="00851F3E">
        <w:rPr>
          <w:rFonts w:ascii="Calibri" w:hAnsi="Calibri" w:cs="Calibri"/>
          <w:lang w:val="en-GB"/>
        </w:rPr>
        <w:t>μL</w:t>
      </w:r>
      <w:proofErr w:type="spellEnd"/>
      <w:r w:rsidR="0030262A" w:rsidRPr="00851F3E">
        <w:rPr>
          <w:rFonts w:ascii="Calibri" w:hAnsi="Calibri" w:cs="Calibri"/>
          <w:lang w:val="en-GB"/>
        </w:rPr>
        <w:t xml:space="preserve"> </w:t>
      </w:r>
      <w:r w:rsidR="00752EF5" w:rsidRPr="00851F3E">
        <w:rPr>
          <w:rFonts w:ascii="Calibri" w:hAnsi="Calibri" w:cs="Calibri"/>
          <w:lang w:val="en-GB"/>
        </w:rPr>
        <w:t xml:space="preserve">of </w:t>
      </w:r>
      <w:r w:rsidR="004B6AD3" w:rsidRPr="00851F3E">
        <w:rPr>
          <w:rFonts w:ascii="Calibri" w:hAnsi="Calibri" w:cs="Calibri"/>
          <w:lang w:val="en-GB"/>
        </w:rPr>
        <w:t xml:space="preserve">each </w:t>
      </w:r>
      <w:r w:rsidR="00752EF5" w:rsidRPr="00851F3E">
        <w:rPr>
          <w:rFonts w:ascii="Calibri" w:hAnsi="Calibri" w:cs="Calibri"/>
          <w:lang w:val="en-GB"/>
        </w:rPr>
        <w:t>sample</w:t>
      </w:r>
      <w:r w:rsidR="00F24022" w:rsidRPr="00851F3E">
        <w:rPr>
          <w:rFonts w:ascii="Calibri" w:hAnsi="Calibri" w:cs="Calibri"/>
          <w:lang w:val="en-GB"/>
        </w:rPr>
        <w:t xml:space="preserve"> onto the gel</w:t>
      </w:r>
      <w:r w:rsidR="00752EF5" w:rsidRPr="00851F3E">
        <w:rPr>
          <w:rFonts w:ascii="Calibri" w:hAnsi="Calibri" w:cs="Calibri"/>
          <w:lang w:val="en-GB"/>
        </w:rPr>
        <w:t>.</w:t>
      </w:r>
    </w:p>
    <w:p w14:paraId="4B28A70A" w14:textId="77777777" w:rsidR="007F566F" w:rsidRPr="00851F3E" w:rsidRDefault="007F566F" w:rsidP="00CA7321">
      <w:pPr>
        <w:jc w:val="both"/>
        <w:rPr>
          <w:rFonts w:ascii="Calibri" w:hAnsi="Calibri" w:cs="Calibri"/>
          <w:lang w:val="en-GB"/>
        </w:rPr>
      </w:pPr>
    </w:p>
    <w:p w14:paraId="04B4923C" w14:textId="06ECC39C" w:rsidR="003A45A1" w:rsidRPr="00851F3E" w:rsidRDefault="00752EF5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>P</w:t>
      </w:r>
      <w:r w:rsidR="00F24022" w:rsidRPr="00851F3E">
        <w:rPr>
          <w:rFonts w:ascii="Calibri" w:hAnsi="Calibri" w:cs="Calibri"/>
          <w:lang w:val="en-GB"/>
        </w:rPr>
        <w:t>erform electrophoresis at 150 V for 75 min.</w:t>
      </w:r>
    </w:p>
    <w:p w14:paraId="2BF520DB" w14:textId="77777777" w:rsidR="007F566F" w:rsidRPr="00851F3E" w:rsidRDefault="007F566F" w:rsidP="00CA7321">
      <w:pPr>
        <w:jc w:val="both"/>
        <w:rPr>
          <w:rFonts w:ascii="Calibri" w:hAnsi="Calibri" w:cs="Calibri"/>
          <w:lang w:val="en-GB"/>
        </w:rPr>
      </w:pPr>
    </w:p>
    <w:p w14:paraId="54496354" w14:textId="7D197A93" w:rsidR="003A45A1" w:rsidRPr="00851F3E" w:rsidRDefault="00F21284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>After electrophoresis</w:t>
      </w:r>
      <w:r w:rsidR="0065774A" w:rsidRPr="00851F3E">
        <w:rPr>
          <w:rFonts w:ascii="Calibri" w:hAnsi="Calibri" w:cs="Calibri"/>
          <w:lang w:val="en-GB"/>
        </w:rPr>
        <w:t>,</w:t>
      </w:r>
      <w:r w:rsidRPr="00851F3E">
        <w:rPr>
          <w:rFonts w:ascii="Calibri" w:hAnsi="Calibri" w:cs="Calibri"/>
          <w:lang w:val="en-GB"/>
        </w:rPr>
        <w:t xml:space="preserve"> p</w:t>
      </w:r>
      <w:r w:rsidR="00490EEF" w:rsidRPr="00851F3E">
        <w:rPr>
          <w:rFonts w:ascii="Calibri" w:hAnsi="Calibri" w:cs="Calibri"/>
          <w:lang w:val="en-GB"/>
        </w:rPr>
        <w:t xml:space="preserve">lace </w:t>
      </w:r>
      <w:r w:rsidR="003A45A1" w:rsidRPr="00851F3E">
        <w:rPr>
          <w:rFonts w:ascii="Calibri" w:hAnsi="Calibri" w:cs="Calibri"/>
          <w:lang w:val="en-GB"/>
        </w:rPr>
        <w:t xml:space="preserve">the </w:t>
      </w:r>
      <w:r w:rsidR="00490EEF" w:rsidRPr="00851F3E">
        <w:rPr>
          <w:rFonts w:ascii="Calibri" w:hAnsi="Calibri" w:cs="Calibri"/>
          <w:lang w:val="en-GB"/>
        </w:rPr>
        <w:t xml:space="preserve">gel directly into a clean tray containing </w:t>
      </w:r>
      <w:r w:rsidR="003A45A1" w:rsidRPr="00851F3E">
        <w:rPr>
          <w:rFonts w:ascii="Calibri" w:hAnsi="Calibri" w:cs="Calibri"/>
          <w:lang w:val="en-GB"/>
        </w:rPr>
        <w:t xml:space="preserve">50 </w:t>
      </w:r>
      <w:r w:rsidR="00C11C27" w:rsidRPr="00851F3E">
        <w:rPr>
          <w:rFonts w:ascii="Calibri" w:hAnsi="Calibri" w:cs="Calibri"/>
          <w:lang w:val="en-GB"/>
        </w:rPr>
        <w:t>mL</w:t>
      </w:r>
      <w:r w:rsidR="00490EEF" w:rsidRPr="00851F3E">
        <w:rPr>
          <w:rFonts w:ascii="Calibri" w:hAnsi="Calibri" w:cs="Calibri"/>
          <w:lang w:val="en-GB"/>
        </w:rPr>
        <w:t xml:space="preserve"> </w:t>
      </w:r>
      <w:r w:rsidR="0030262A" w:rsidRPr="00851F3E">
        <w:rPr>
          <w:rFonts w:ascii="Calibri" w:hAnsi="Calibri" w:cs="Calibri"/>
          <w:lang w:val="en-GB" w:eastAsia="ja-JP"/>
        </w:rPr>
        <w:t xml:space="preserve">of </w:t>
      </w:r>
      <w:r w:rsidR="00490EEF" w:rsidRPr="00851F3E">
        <w:rPr>
          <w:rFonts w:ascii="Calibri" w:hAnsi="Calibri" w:cs="Calibri"/>
          <w:lang w:val="en-GB"/>
        </w:rPr>
        <w:t>fluorescent gel stain</w:t>
      </w:r>
      <w:r w:rsidR="003A45A1" w:rsidRPr="00851F3E">
        <w:rPr>
          <w:rFonts w:ascii="Calibri" w:hAnsi="Calibri" w:cs="Calibri"/>
          <w:lang w:val="en-GB"/>
        </w:rPr>
        <w:t xml:space="preserve"> solution</w:t>
      </w:r>
      <w:r w:rsidR="00490EEF" w:rsidRPr="00851F3E">
        <w:rPr>
          <w:rFonts w:ascii="Calibri" w:hAnsi="Calibri" w:cs="Calibri"/>
          <w:lang w:val="en-GB"/>
        </w:rPr>
        <w:t>.</w:t>
      </w:r>
      <w:r w:rsidR="003A45A1" w:rsidRPr="00851F3E">
        <w:rPr>
          <w:rFonts w:ascii="Calibri" w:hAnsi="Calibri" w:cs="Calibri"/>
          <w:lang w:val="en-GB"/>
        </w:rPr>
        <w:t xml:space="preserve"> </w:t>
      </w:r>
    </w:p>
    <w:p w14:paraId="50C7E85D" w14:textId="77777777" w:rsidR="007F566F" w:rsidRPr="00851F3E" w:rsidRDefault="007F566F" w:rsidP="00CA7321">
      <w:pPr>
        <w:jc w:val="both"/>
        <w:rPr>
          <w:rFonts w:ascii="Calibri" w:hAnsi="Calibri" w:cs="Calibri"/>
          <w:lang w:val="en-GB"/>
        </w:rPr>
      </w:pPr>
    </w:p>
    <w:p w14:paraId="33F781CF" w14:textId="480DF518" w:rsidR="003A45A1" w:rsidRPr="00851F3E" w:rsidRDefault="003A45A1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>Cover the tray, place on a shaker, and agitate without splashing liquid or damaging the gel for 90 min.</w:t>
      </w:r>
    </w:p>
    <w:p w14:paraId="301E8904" w14:textId="77777777" w:rsidR="007F566F" w:rsidRPr="00851F3E" w:rsidRDefault="007F566F" w:rsidP="00CA7321">
      <w:pPr>
        <w:jc w:val="both"/>
        <w:rPr>
          <w:rFonts w:ascii="Calibri" w:hAnsi="Calibri" w:cs="Calibri"/>
          <w:lang w:val="en-GB"/>
        </w:rPr>
      </w:pPr>
    </w:p>
    <w:p w14:paraId="7C3F424A" w14:textId="543CFB8A" w:rsidR="009C6669" w:rsidRPr="00851F3E" w:rsidRDefault="003A45A1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 w:eastAsia="ja-JP"/>
        </w:rPr>
      </w:pPr>
      <w:r w:rsidRPr="00851F3E">
        <w:rPr>
          <w:rFonts w:ascii="Calibri" w:hAnsi="Calibri" w:cs="Calibri"/>
          <w:lang w:val="en-GB"/>
        </w:rPr>
        <w:t xml:space="preserve">Transfer </w:t>
      </w:r>
      <w:r w:rsidR="00F21284" w:rsidRPr="00851F3E">
        <w:rPr>
          <w:rFonts w:ascii="Calibri" w:hAnsi="Calibri" w:cs="Calibri"/>
          <w:lang w:val="en-GB"/>
        </w:rPr>
        <w:t xml:space="preserve">the </w:t>
      </w:r>
      <w:r w:rsidRPr="00851F3E">
        <w:rPr>
          <w:rFonts w:ascii="Calibri" w:hAnsi="Calibri" w:cs="Calibri"/>
          <w:lang w:val="en-GB"/>
        </w:rPr>
        <w:t xml:space="preserve">gel </w:t>
      </w:r>
      <w:r w:rsidR="00F21284" w:rsidRPr="00851F3E">
        <w:rPr>
          <w:rFonts w:ascii="Calibri" w:hAnsi="Calibri" w:cs="Calibri"/>
          <w:lang w:val="en-GB"/>
        </w:rPr>
        <w:t>in</w:t>
      </w:r>
      <w:r w:rsidRPr="00851F3E">
        <w:rPr>
          <w:rFonts w:ascii="Calibri" w:hAnsi="Calibri" w:cs="Calibri"/>
          <w:lang w:val="en-GB"/>
        </w:rPr>
        <w:t xml:space="preserve">to water </w:t>
      </w:r>
      <w:r w:rsidR="00D255CA" w:rsidRPr="00851F3E">
        <w:rPr>
          <w:rFonts w:ascii="Calibri" w:hAnsi="Calibri" w:cs="Calibri"/>
          <w:lang w:val="en-GB"/>
        </w:rPr>
        <w:t>before</w:t>
      </w:r>
      <w:r w:rsidRPr="00851F3E">
        <w:rPr>
          <w:rFonts w:ascii="Calibri" w:hAnsi="Calibri" w:cs="Calibri"/>
          <w:lang w:val="en-GB"/>
        </w:rPr>
        <w:t xml:space="preserve"> imaging </w:t>
      </w:r>
      <w:r w:rsidR="00F21284" w:rsidRPr="00851F3E">
        <w:rPr>
          <w:rFonts w:ascii="Calibri" w:hAnsi="Calibri" w:cs="Calibri"/>
          <w:lang w:val="en-GB"/>
        </w:rPr>
        <w:t xml:space="preserve">in </w:t>
      </w:r>
      <w:bookmarkStart w:id="4" w:name="_Hlk22613431"/>
      <w:r w:rsidR="00A71FE6" w:rsidRPr="00851F3E">
        <w:rPr>
          <w:rFonts w:ascii="Calibri" w:hAnsi="Calibri" w:cs="Calibri"/>
          <w:lang w:val="en-GB"/>
        </w:rPr>
        <w:t>a fluorescence system</w:t>
      </w:r>
      <w:r w:rsidR="00F21284" w:rsidRPr="00851F3E">
        <w:rPr>
          <w:rFonts w:ascii="Calibri" w:hAnsi="Calibri" w:cs="Calibri"/>
          <w:lang w:val="en-GB"/>
        </w:rPr>
        <w:t xml:space="preserve"> </w:t>
      </w:r>
      <w:bookmarkEnd w:id="4"/>
      <w:r w:rsidR="00F21284" w:rsidRPr="00851F3E">
        <w:rPr>
          <w:rFonts w:ascii="Calibri" w:hAnsi="Calibri" w:cs="Calibri"/>
          <w:lang w:val="en-GB"/>
        </w:rPr>
        <w:t>at</w:t>
      </w:r>
      <w:r w:rsidR="00B64ADB" w:rsidRPr="00851F3E">
        <w:rPr>
          <w:rFonts w:ascii="Calibri" w:hAnsi="Calibri" w:cs="Calibri"/>
          <w:lang w:val="en-GB" w:eastAsia="ja-JP"/>
        </w:rPr>
        <w:t xml:space="preserve"> 312 nm illumination with ethidium bromide emission filter to detect </w:t>
      </w:r>
      <w:r w:rsidR="004B6AD3" w:rsidRPr="00851F3E">
        <w:rPr>
          <w:rFonts w:ascii="Calibri" w:hAnsi="Calibri" w:cs="Calibri"/>
          <w:lang w:val="en-GB" w:eastAsia="ja-JP"/>
        </w:rPr>
        <w:t>fluorescence</w:t>
      </w:r>
      <w:r w:rsidR="00B64ADB" w:rsidRPr="00851F3E">
        <w:rPr>
          <w:rFonts w:ascii="Calibri" w:hAnsi="Calibri" w:cs="Calibri"/>
          <w:lang w:val="en-GB" w:eastAsia="ja-JP"/>
        </w:rPr>
        <w:t xml:space="preserve">. </w:t>
      </w:r>
    </w:p>
    <w:p w14:paraId="39168B13" w14:textId="77777777" w:rsidR="007F566F" w:rsidRPr="00851F3E" w:rsidRDefault="007F566F" w:rsidP="00CA7321">
      <w:pPr>
        <w:jc w:val="both"/>
        <w:rPr>
          <w:rFonts w:ascii="Calibri" w:hAnsi="Calibri" w:cs="Calibri"/>
          <w:lang w:val="en-GB"/>
        </w:rPr>
      </w:pPr>
    </w:p>
    <w:p w14:paraId="530516E5" w14:textId="1F8057AC" w:rsidR="00374A57" w:rsidRPr="00851F3E" w:rsidRDefault="00F55946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>Measure the concentrations of the patient samples based on an analytical curve constructed using the normal control lysate with known concentration.</w:t>
      </w:r>
    </w:p>
    <w:p w14:paraId="5E3B2479" w14:textId="77777777" w:rsidR="001D7320" w:rsidRPr="00851F3E" w:rsidRDefault="001D7320" w:rsidP="00CA7321">
      <w:pPr>
        <w:jc w:val="both"/>
        <w:rPr>
          <w:rFonts w:ascii="Calibri" w:hAnsi="Calibri" w:cs="Calibri"/>
          <w:lang w:val="en-GB"/>
        </w:rPr>
      </w:pPr>
    </w:p>
    <w:p w14:paraId="054C3326" w14:textId="65731093" w:rsidR="00374A57" w:rsidRPr="00CA7321" w:rsidRDefault="00374A57" w:rsidP="00CA7321">
      <w:pPr>
        <w:pStyle w:val="ListParagraph"/>
        <w:numPr>
          <w:ilvl w:val="1"/>
          <w:numId w:val="4"/>
        </w:numPr>
        <w:ind w:leftChars="0"/>
        <w:jc w:val="both"/>
        <w:rPr>
          <w:rFonts w:ascii="Calibri" w:hAnsi="Calibri" w:cs="Calibri"/>
          <w:bCs/>
          <w:lang w:val="en-GB"/>
        </w:rPr>
      </w:pPr>
      <w:r w:rsidRPr="00CA7321">
        <w:rPr>
          <w:rFonts w:ascii="Calibri" w:hAnsi="Calibri" w:cs="Calibri"/>
          <w:bCs/>
          <w:lang w:val="en-GB"/>
        </w:rPr>
        <w:t>SDS</w:t>
      </w:r>
      <w:r w:rsidR="00310856" w:rsidRPr="00CA7321">
        <w:rPr>
          <w:rFonts w:ascii="Calibri" w:hAnsi="Calibri" w:cs="Calibri"/>
          <w:bCs/>
          <w:lang w:val="en-GB"/>
        </w:rPr>
        <w:t xml:space="preserve">-PAGE </w:t>
      </w:r>
      <w:r w:rsidRPr="00CA7321">
        <w:rPr>
          <w:rFonts w:ascii="Calibri" w:hAnsi="Calibri" w:cs="Calibri"/>
          <w:bCs/>
          <w:lang w:val="en-GB"/>
        </w:rPr>
        <w:t>for western blotting</w:t>
      </w:r>
    </w:p>
    <w:p w14:paraId="4F12FC6D" w14:textId="77777777" w:rsidR="00D77AC3" w:rsidRPr="00851F3E" w:rsidRDefault="00D77AC3" w:rsidP="00CA7321">
      <w:pPr>
        <w:jc w:val="both"/>
        <w:rPr>
          <w:rFonts w:ascii="Calibri" w:hAnsi="Calibri" w:cs="Calibri"/>
          <w:b/>
          <w:lang w:val="en-GB"/>
        </w:rPr>
      </w:pPr>
    </w:p>
    <w:p w14:paraId="7C0D45E1" w14:textId="19B026F2" w:rsidR="00BD2A51" w:rsidRPr="00851F3E" w:rsidRDefault="00752EF5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 w:eastAsia="ja-JP"/>
        </w:rPr>
      </w:pPr>
      <w:r w:rsidRPr="00851F3E">
        <w:rPr>
          <w:rFonts w:ascii="Calibri" w:hAnsi="Calibri" w:cs="Calibri"/>
          <w:lang w:val="en-GB"/>
        </w:rPr>
        <w:t xml:space="preserve">Prepare the </w:t>
      </w:r>
      <w:r w:rsidR="00A71FE6" w:rsidRPr="00851F3E">
        <w:rPr>
          <w:rFonts w:ascii="Calibri" w:hAnsi="Calibri" w:cs="Calibri"/>
          <w:lang w:val="en-GB"/>
        </w:rPr>
        <w:t>gel box</w:t>
      </w:r>
      <w:r w:rsidRPr="00851F3E">
        <w:rPr>
          <w:rFonts w:ascii="Calibri" w:hAnsi="Calibri" w:cs="Calibri"/>
          <w:lang w:val="en-GB"/>
        </w:rPr>
        <w:t xml:space="preserve"> according to steps </w:t>
      </w:r>
      <w:r w:rsidR="00157827" w:rsidRPr="00851F3E">
        <w:rPr>
          <w:rFonts w:ascii="Calibri" w:hAnsi="Calibri" w:cs="Calibri"/>
          <w:lang w:val="en-GB"/>
        </w:rPr>
        <w:t>7</w:t>
      </w:r>
      <w:r w:rsidRPr="00851F3E">
        <w:rPr>
          <w:rFonts w:ascii="Calibri" w:hAnsi="Calibri" w:cs="Calibri"/>
          <w:lang w:val="en-GB"/>
        </w:rPr>
        <w:t>.2.4-</w:t>
      </w:r>
      <w:r w:rsidR="00157827" w:rsidRPr="00851F3E">
        <w:rPr>
          <w:rFonts w:ascii="Calibri" w:hAnsi="Calibri" w:cs="Calibri"/>
          <w:lang w:val="en-GB"/>
        </w:rPr>
        <w:t>7</w:t>
      </w:r>
      <w:r w:rsidRPr="00851F3E">
        <w:rPr>
          <w:rFonts w:ascii="Calibri" w:hAnsi="Calibri" w:cs="Calibri"/>
          <w:lang w:val="en-GB"/>
        </w:rPr>
        <w:t>.2.6.</w:t>
      </w:r>
    </w:p>
    <w:p w14:paraId="480DB611" w14:textId="77777777" w:rsidR="007F566F" w:rsidRPr="00851F3E" w:rsidRDefault="007F566F" w:rsidP="00CA7321">
      <w:pPr>
        <w:jc w:val="both"/>
        <w:rPr>
          <w:rFonts w:ascii="Calibri" w:hAnsi="Calibri" w:cs="Calibri"/>
          <w:lang w:val="en-GB" w:eastAsia="ja-JP"/>
        </w:rPr>
      </w:pPr>
    </w:p>
    <w:p w14:paraId="1DFD3F69" w14:textId="54236E5E" w:rsidR="00CF69BE" w:rsidRPr="00851F3E" w:rsidRDefault="00CF69BE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 w:eastAsia="ja-JP"/>
        </w:rPr>
      </w:pPr>
      <w:r w:rsidRPr="00851F3E">
        <w:rPr>
          <w:rFonts w:ascii="Calibri" w:hAnsi="Calibri" w:cs="Calibri"/>
          <w:lang w:val="en-GB"/>
        </w:rPr>
        <w:t xml:space="preserve">Based on the concentration measurement obtained in step </w:t>
      </w:r>
      <w:r w:rsidR="00157827" w:rsidRPr="00851F3E">
        <w:rPr>
          <w:rFonts w:ascii="Calibri" w:hAnsi="Calibri" w:cs="Calibri"/>
          <w:lang w:val="en-GB"/>
        </w:rPr>
        <w:t>7</w:t>
      </w:r>
      <w:r w:rsidRPr="00851F3E">
        <w:rPr>
          <w:rFonts w:ascii="Calibri" w:hAnsi="Calibri" w:cs="Calibri"/>
          <w:lang w:val="en-GB"/>
        </w:rPr>
        <w:t>.2.11</w:t>
      </w:r>
      <w:r w:rsidR="00310856" w:rsidRPr="00851F3E">
        <w:rPr>
          <w:rFonts w:ascii="Calibri" w:hAnsi="Calibri" w:cs="Calibri"/>
          <w:lang w:val="en-GB"/>
        </w:rPr>
        <w:t>,</w:t>
      </w:r>
      <w:r w:rsidRPr="00851F3E">
        <w:rPr>
          <w:rFonts w:ascii="Calibri" w:hAnsi="Calibri" w:cs="Calibri"/>
          <w:lang w:val="en-GB"/>
        </w:rPr>
        <w:t xml:space="preserve"> load 100 </w:t>
      </w:r>
      <w:r w:rsidRPr="00851F3E">
        <w:rPr>
          <w:rFonts w:ascii="Calibri" w:hAnsi="Calibri" w:cs="Calibri"/>
          <w:lang w:val="en-GB" w:eastAsia="ja-JP"/>
        </w:rPr>
        <w:t xml:space="preserve">µg per lane of healthy control lysate and 300 µg per lane of </w:t>
      </w:r>
      <w:r w:rsidR="00D44D6B" w:rsidRPr="00851F3E">
        <w:rPr>
          <w:rFonts w:ascii="Calibri" w:hAnsi="Calibri" w:cs="Calibri"/>
          <w:lang w:val="en-GB" w:eastAsia="ja-JP"/>
        </w:rPr>
        <w:t xml:space="preserve">the </w:t>
      </w:r>
      <w:r w:rsidRPr="00851F3E">
        <w:rPr>
          <w:rFonts w:ascii="Calibri" w:hAnsi="Calibri" w:cs="Calibri"/>
          <w:lang w:val="en-GB" w:eastAsia="ja-JP"/>
        </w:rPr>
        <w:t>patient sample</w:t>
      </w:r>
      <w:r w:rsidR="00310856" w:rsidRPr="00851F3E">
        <w:rPr>
          <w:rFonts w:ascii="Calibri" w:hAnsi="Calibri" w:cs="Calibri"/>
          <w:lang w:val="en-GB" w:eastAsia="ja-JP"/>
        </w:rPr>
        <w:t>. E</w:t>
      </w:r>
      <w:r w:rsidRPr="00851F3E">
        <w:rPr>
          <w:rFonts w:ascii="Calibri" w:hAnsi="Calibri" w:cs="Calibri"/>
          <w:lang w:val="en-GB" w:eastAsia="ja-JP"/>
        </w:rPr>
        <w:t xml:space="preserve">lectrophorese using the same settings as step </w:t>
      </w:r>
      <w:r w:rsidR="00157827" w:rsidRPr="00851F3E">
        <w:rPr>
          <w:rFonts w:ascii="Calibri" w:hAnsi="Calibri" w:cs="Calibri"/>
          <w:lang w:val="en-GB" w:eastAsia="ja-JP"/>
        </w:rPr>
        <w:t>7</w:t>
      </w:r>
      <w:r w:rsidRPr="00851F3E">
        <w:rPr>
          <w:rFonts w:ascii="Calibri" w:hAnsi="Calibri" w:cs="Calibri"/>
          <w:lang w:val="en-GB" w:eastAsia="ja-JP"/>
        </w:rPr>
        <w:t>.2.</w:t>
      </w:r>
      <w:r w:rsidR="00752EF5" w:rsidRPr="00851F3E">
        <w:rPr>
          <w:rFonts w:ascii="Calibri" w:hAnsi="Calibri" w:cs="Calibri"/>
          <w:lang w:val="en-GB" w:eastAsia="ja-JP"/>
        </w:rPr>
        <w:t>7</w:t>
      </w:r>
      <w:r w:rsidRPr="00851F3E">
        <w:rPr>
          <w:rFonts w:ascii="Calibri" w:hAnsi="Calibri" w:cs="Calibri"/>
          <w:lang w:val="en-GB" w:eastAsia="ja-JP"/>
        </w:rPr>
        <w:t>.</w:t>
      </w:r>
    </w:p>
    <w:p w14:paraId="033266AD" w14:textId="77777777" w:rsidR="009C6669" w:rsidRPr="00851F3E" w:rsidRDefault="009C6669" w:rsidP="00CA7321">
      <w:pPr>
        <w:jc w:val="both"/>
        <w:rPr>
          <w:rFonts w:ascii="Calibri" w:hAnsi="Calibri" w:cs="Calibri"/>
          <w:b/>
          <w:lang w:val="en-GB"/>
        </w:rPr>
      </w:pPr>
    </w:p>
    <w:p w14:paraId="402BACAB" w14:textId="6DB69976" w:rsidR="003A45A1" w:rsidRPr="00CA7321" w:rsidRDefault="00656587" w:rsidP="00CA7321">
      <w:pPr>
        <w:pStyle w:val="ListParagraph"/>
        <w:numPr>
          <w:ilvl w:val="1"/>
          <w:numId w:val="4"/>
        </w:numPr>
        <w:ind w:leftChars="0"/>
        <w:jc w:val="both"/>
        <w:rPr>
          <w:rFonts w:ascii="Calibri" w:hAnsi="Calibri" w:cs="Calibri"/>
          <w:bCs/>
          <w:lang w:val="en-GB"/>
        </w:rPr>
      </w:pPr>
      <w:r w:rsidRPr="00CA7321">
        <w:rPr>
          <w:rFonts w:ascii="Calibri" w:hAnsi="Calibri" w:cs="Calibri"/>
          <w:bCs/>
          <w:lang w:val="en-GB"/>
        </w:rPr>
        <w:t xml:space="preserve">Protein </w:t>
      </w:r>
      <w:r w:rsidR="00681187" w:rsidRPr="00CA7321">
        <w:rPr>
          <w:rFonts w:ascii="Calibri" w:hAnsi="Calibri" w:cs="Calibri"/>
          <w:bCs/>
          <w:lang w:val="en-GB"/>
        </w:rPr>
        <w:t>t</w:t>
      </w:r>
      <w:r w:rsidRPr="00CA7321">
        <w:rPr>
          <w:rFonts w:ascii="Calibri" w:hAnsi="Calibri" w:cs="Calibri"/>
          <w:bCs/>
          <w:lang w:val="en-GB"/>
        </w:rPr>
        <w:t>ransfer</w:t>
      </w:r>
    </w:p>
    <w:p w14:paraId="2D397257" w14:textId="77777777" w:rsidR="00D77AC3" w:rsidRPr="00851F3E" w:rsidRDefault="00D77AC3" w:rsidP="00CA7321">
      <w:pPr>
        <w:pStyle w:val="ListParagraph"/>
        <w:ind w:leftChars="0" w:left="0"/>
        <w:jc w:val="both"/>
        <w:rPr>
          <w:rFonts w:ascii="Calibri" w:hAnsi="Calibri" w:cs="Calibri"/>
          <w:b/>
          <w:lang w:val="en-GB"/>
        </w:rPr>
      </w:pPr>
    </w:p>
    <w:p w14:paraId="2035513E" w14:textId="0B8BED22" w:rsidR="00F24022" w:rsidRPr="00851F3E" w:rsidRDefault="00656587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>Prepare the transfer buffer</w:t>
      </w:r>
      <w:r w:rsidR="002E1453" w:rsidRPr="00851F3E">
        <w:rPr>
          <w:rFonts w:ascii="Calibri" w:hAnsi="Calibri" w:cs="Calibri"/>
          <w:lang w:val="en-GB"/>
        </w:rPr>
        <w:t>.</w:t>
      </w:r>
      <w:r w:rsidRPr="00851F3E">
        <w:rPr>
          <w:rFonts w:ascii="Calibri" w:hAnsi="Calibri" w:cs="Calibri"/>
          <w:lang w:val="en-GB"/>
        </w:rPr>
        <w:t xml:space="preserve"> </w:t>
      </w:r>
      <w:r w:rsidR="00F24022" w:rsidRPr="00851F3E">
        <w:rPr>
          <w:rFonts w:ascii="Calibri" w:hAnsi="Calibri" w:cs="Calibri"/>
          <w:lang w:val="en-GB"/>
        </w:rPr>
        <w:t xml:space="preserve">Soak a </w:t>
      </w:r>
      <w:r w:rsidR="00A71FE6" w:rsidRPr="00851F3E">
        <w:rPr>
          <w:rFonts w:ascii="Calibri" w:hAnsi="Calibri" w:cs="Calibri"/>
          <w:lang w:val="en-GB"/>
        </w:rPr>
        <w:t>PVDF</w:t>
      </w:r>
      <w:r w:rsidR="00F24022" w:rsidRPr="00851F3E">
        <w:rPr>
          <w:rFonts w:ascii="Calibri" w:hAnsi="Calibri" w:cs="Calibri"/>
          <w:lang w:val="en-GB"/>
        </w:rPr>
        <w:t xml:space="preserve"> membrane for 20 s in methanol</w:t>
      </w:r>
      <w:r w:rsidR="002E1453" w:rsidRPr="00851F3E">
        <w:rPr>
          <w:rFonts w:ascii="Calibri" w:hAnsi="Calibri" w:cs="Calibri"/>
          <w:lang w:val="en-GB"/>
        </w:rPr>
        <w:t>. M</w:t>
      </w:r>
      <w:r w:rsidR="00374A57" w:rsidRPr="00851F3E">
        <w:rPr>
          <w:rFonts w:ascii="Calibri" w:hAnsi="Calibri" w:cs="Calibri"/>
          <w:lang w:val="en-GB"/>
        </w:rPr>
        <w:t>ove</w:t>
      </w:r>
      <w:r w:rsidR="00EA74A7" w:rsidRPr="00851F3E">
        <w:rPr>
          <w:rFonts w:ascii="Calibri" w:hAnsi="Calibri" w:cs="Calibri"/>
          <w:lang w:val="en-GB"/>
        </w:rPr>
        <w:t xml:space="preserve"> it</w:t>
      </w:r>
      <w:r w:rsidR="00F24022" w:rsidRPr="00851F3E">
        <w:rPr>
          <w:rFonts w:ascii="Calibri" w:hAnsi="Calibri" w:cs="Calibri"/>
          <w:lang w:val="en-GB"/>
        </w:rPr>
        <w:t xml:space="preserve"> </w:t>
      </w:r>
      <w:r w:rsidR="00374A57" w:rsidRPr="00851F3E">
        <w:rPr>
          <w:rFonts w:ascii="Calibri" w:hAnsi="Calibri" w:cs="Calibri"/>
          <w:lang w:val="en-GB"/>
        </w:rPr>
        <w:t xml:space="preserve">to </w:t>
      </w:r>
      <w:r w:rsidR="00F24022" w:rsidRPr="00851F3E">
        <w:rPr>
          <w:rFonts w:ascii="Calibri" w:hAnsi="Calibri" w:cs="Calibri"/>
          <w:lang w:val="en-GB"/>
        </w:rPr>
        <w:t xml:space="preserve">the </w:t>
      </w:r>
      <w:r w:rsidR="00575D0B" w:rsidRPr="00851F3E">
        <w:rPr>
          <w:rFonts w:ascii="Calibri" w:hAnsi="Calibri" w:cs="Calibri"/>
          <w:lang w:val="en-GB"/>
        </w:rPr>
        <w:t>blotting buffer</w:t>
      </w:r>
      <w:r w:rsidRPr="00851F3E">
        <w:rPr>
          <w:rFonts w:ascii="Calibri" w:hAnsi="Calibri" w:cs="Calibri"/>
          <w:lang w:val="en-GB"/>
        </w:rPr>
        <w:t xml:space="preserve"> B</w:t>
      </w:r>
      <w:r w:rsidR="00F24022" w:rsidRPr="00851F3E">
        <w:rPr>
          <w:rFonts w:ascii="Calibri" w:hAnsi="Calibri" w:cs="Calibri"/>
          <w:lang w:val="en-GB"/>
        </w:rPr>
        <w:t xml:space="preserve"> until use.</w:t>
      </w:r>
    </w:p>
    <w:p w14:paraId="77932202" w14:textId="77777777" w:rsidR="007F566F" w:rsidRPr="00851F3E" w:rsidRDefault="007F566F" w:rsidP="00CA7321">
      <w:pPr>
        <w:jc w:val="both"/>
        <w:rPr>
          <w:rFonts w:ascii="Calibri" w:hAnsi="Calibri" w:cs="Calibri"/>
          <w:lang w:val="en-GB"/>
        </w:rPr>
      </w:pPr>
    </w:p>
    <w:p w14:paraId="387A8C6B" w14:textId="1214F29E" w:rsidR="00F24022" w:rsidRPr="00851F3E" w:rsidRDefault="00F24022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 xml:space="preserve">Soak </w:t>
      </w:r>
      <w:proofErr w:type="spellStart"/>
      <w:proofErr w:type="gramStart"/>
      <w:r w:rsidR="00656587" w:rsidRPr="00851F3E">
        <w:rPr>
          <w:rFonts w:ascii="Calibri" w:hAnsi="Calibri" w:cs="Calibri"/>
          <w:lang w:val="en-GB"/>
        </w:rPr>
        <w:t>a</w:t>
      </w:r>
      <w:proofErr w:type="spellEnd"/>
      <w:proofErr w:type="gramEnd"/>
      <w:r w:rsidR="00656587" w:rsidRPr="00851F3E">
        <w:rPr>
          <w:rFonts w:ascii="Calibri" w:hAnsi="Calibri" w:cs="Calibri"/>
          <w:lang w:val="en-GB"/>
        </w:rPr>
        <w:t xml:space="preserve"> </w:t>
      </w:r>
      <w:r w:rsidR="005E078F" w:rsidRPr="00851F3E">
        <w:rPr>
          <w:rFonts w:ascii="Calibri" w:hAnsi="Calibri" w:cs="Calibri"/>
          <w:lang w:val="en-GB"/>
        </w:rPr>
        <w:t>extra-</w:t>
      </w:r>
      <w:r w:rsidR="00656587" w:rsidRPr="00851F3E">
        <w:rPr>
          <w:rFonts w:ascii="Calibri" w:hAnsi="Calibri" w:cs="Calibri"/>
          <w:lang w:val="en-GB"/>
        </w:rPr>
        <w:t xml:space="preserve">thick </w:t>
      </w:r>
      <w:r w:rsidRPr="00851F3E">
        <w:rPr>
          <w:rFonts w:ascii="Calibri" w:hAnsi="Calibri" w:cs="Calibri"/>
          <w:lang w:val="en-GB"/>
        </w:rPr>
        <w:t xml:space="preserve">blotting paper in </w:t>
      </w:r>
      <w:r w:rsidR="00575D0B" w:rsidRPr="00851F3E">
        <w:rPr>
          <w:rFonts w:ascii="Calibri" w:hAnsi="Calibri" w:cs="Calibri"/>
          <w:lang w:val="en-GB"/>
        </w:rPr>
        <w:t>blotting</w:t>
      </w:r>
      <w:r w:rsidRPr="00851F3E">
        <w:rPr>
          <w:rFonts w:ascii="Calibri" w:hAnsi="Calibri" w:cs="Calibri"/>
          <w:lang w:val="en-GB"/>
        </w:rPr>
        <w:t xml:space="preserve"> buffer</w:t>
      </w:r>
      <w:r w:rsidR="00575D0B" w:rsidRPr="00851F3E">
        <w:rPr>
          <w:rFonts w:ascii="Calibri" w:hAnsi="Calibri" w:cs="Calibri"/>
          <w:lang w:val="en-GB"/>
        </w:rPr>
        <w:t xml:space="preserve"> </w:t>
      </w:r>
      <w:r w:rsidR="00656587" w:rsidRPr="00851F3E">
        <w:rPr>
          <w:rFonts w:ascii="Calibri" w:hAnsi="Calibri" w:cs="Calibri"/>
          <w:lang w:val="en-GB"/>
        </w:rPr>
        <w:t>A, B</w:t>
      </w:r>
      <w:r w:rsidR="00FA5205" w:rsidRPr="00851F3E">
        <w:rPr>
          <w:rFonts w:ascii="Calibri" w:hAnsi="Calibri" w:cs="Calibri"/>
          <w:lang w:val="en-GB"/>
        </w:rPr>
        <w:t>,</w:t>
      </w:r>
      <w:r w:rsidR="00656587" w:rsidRPr="00851F3E">
        <w:rPr>
          <w:rFonts w:ascii="Calibri" w:hAnsi="Calibri" w:cs="Calibri"/>
          <w:lang w:val="en-GB"/>
        </w:rPr>
        <w:t xml:space="preserve"> and C</w:t>
      </w:r>
      <w:r w:rsidRPr="00851F3E">
        <w:rPr>
          <w:rFonts w:ascii="Calibri" w:hAnsi="Calibri" w:cs="Calibri"/>
          <w:lang w:val="en-GB"/>
        </w:rPr>
        <w:t xml:space="preserve"> for at least 30 min</w:t>
      </w:r>
      <w:r w:rsidR="009C6669" w:rsidRPr="00851F3E">
        <w:rPr>
          <w:rFonts w:ascii="Calibri" w:hAnsi="Calibri" w:cs="Calibri"/>
          <w:lang w:val="en-GB"/>
        </w:rPr>
        <w:t xml:space="preserve"> per buffer</w:t>
      </w:r>
      <w:r w:rsidRPr="00851F3E">
        <w:rPr>
          <w:rFonts w:ascii="Calibri" w:hAnsi="Calibri" w:cs="Calibri"/>
          <w:lang w:val="en-GB"/>
        </w:rPr>
        <w:t>.</w:t>
      </w:r>
    </w:p>
    <w:p w14:paraId="0B73AE0F" w14:textId="77777777" w:rsidR="007F566F" w:rsidRPr="00851F3E" w:rsidRDefault="007F566F" w:rsidP="00CA7321">
      <w:pPr>
        <w:jc w:val="both"/>
        <w:rPr>
          <w:rFonts w:ascii="Calibri" w:hAnsi="Calibri" w:cs="Calibri"/>
          <w:lang w:val="en-GB"/>
        </w:rPr>
      </w:pPr>
    </w:p>
    <w:p w14:paraId="5069B6FE" w14:textId="48AC52E4" w:rsidR="00F24022" w:rsidRPr="00851F3E" w:rsidRDefault="00F24022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 xml:space="preserve">After electrophoresis, soak the gel in </w:t>
      </w:r>
      <w:r w:rsidR="00575D0B" w:rsidRPr="00851F3E">
        <w:rPr>
          <w:rFonts w:ascii="Calibri" w:hAnsi="Calibri" w:cs="Calibri"/>
          <w:lang w:val="en-GB"/>
        </w:rPr>
        <w:t>blotting buffer</w:t>
      </w:r>
      <w:r w:rsidR="00656587" w:rsidRPr="00851F3E">
        <w:rPr>
          <w:rFonts w:ascii="Calibri" w:hAnsi="Calibri" w:cs="Calibri"/>
          <w:lang w:val="en-GB"/>
        </w:rPr>
        <w:t xml:space="preserve"> </w:t>
      </w:r>
      <w:r w:rsidR="00575D0B" w:rsidRPr="00851F3E">
        <w:rPr>
          <w:rFonts w:ascii="Calibri" w:hAnsi="Calibri" w:cs="Calibri"/>
          <w:lang w:val="en-GB"/>
        </w:rPr>
        <w:t>B</w:t>
      </w:r>
      <w:r w:rsidR="00656587" w:rsidRPr="00851F3E">
        <w:rPr>
          <w:rFonts w:ascii="Calibri" w:hAnsi="Calibri" w:cs="Calibri"/>
          <w:lang w:val="en-GB"/>
        </w:rPr>
        <w:t xml:space="preserve"> </w:t>
      </w:r>
      <w:r w:rsidRPr="00851F3E">
        <w:rPr>
          <w:rFonts w:ascii="Calibri" w:hAnsi="Calibri" w:cs="Calibri"/>
          <w:lang w:val="en-GB"/>
        </w:rPr>
        <w:t xml:space="preserve">for </w:t>
      </w:r>
      <w:r w:rsidR="00575D0B" w:rsidRPr="00851F3E">
        <w:rPr>
          <w:rFonts w:ascii="Calibri" w:hAnsi="Calibri" w:cs="Calibri"/>
          <w:lang w:val="en-GB"/>
        </w:rPr>
        <w:t>5</w:t>
      </w:r>
      <w:r w:rsidRPr="00851F3E">
        <w:rPr>
          <w:rFonts w:ascii="Calibri" w:hAnsi="Calibri" w:cs="Calibri"/>
          <w:lang w:val="en-GB"/>
        </w:rPr>
        <w:t xml:space="preserve"> min.</w:t>
      </w:r>
    </w:p>
    <w:p w14:paraId="3FE237B2" w14:textId="77777777" w:rsidR="007F566F" w:rsidRPr="00851F3E" w:rsidRDefault="007F566F" w:rsidP="00CA7321">
      <w:pPr>
        <w:jc w:val="both"/>
        <w:rPr>
          <w:rFonts w:ascii="Calibri" w:hAnsi="Calibri" w:cs="Calibri"/>
          <w:lang w:val="en-GB"/>
        </w:rPr>
      </w:pPr>
    </w:p>
    <w:p w14:paraId="029E0B1D" w14:textId="71D2F2C0" w:rsidR="00F24022" w:rsidRPr="00851F3E" w:rsidRDefault="00F24022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 xml:space="preserve">Place blotting papers, PVDF membrane, and gel on the semi-dry transfer </w:t>
      </w:r>
      <w:r w:rsidR="00575D0B" w:rsidRPr="00851F3E">
        <w:rPr>
          <w:rFonts w:ascii="Calibri" w:hAnsi="Calibri" w:cs="Calibri"/>
          <w:lang w:val="en-GB"/>
        </w:rPr>
        <w:t>machine</w:t>
      </w:r>
      <w:r w:rsidR="00F736BD" w:rsidRPr="00851F3E">
        <w:rPr>
          <w:rFonts w:ascii="Calibri" w:hAnsi="Calibri" w:cs="Calibri"/>
          <w:lang w:val="en-GB"/>
        </w:rPr>
        <w:t xml:space="preserve"> </w:t>
      </w:r>
      <w:r w:rsidR="00374A57" w:rsidRPr="00851F3E">
        <w:rPr>
          <w:rFonts w:ascii="Calibri" w:hAnsi="Calibri" w:cs="Calibri"/>
          <w:lang w:val="en-GB"/>
        </w:rPr>
        <w:t>according to the drawing in</w:t>
      </w:r>
      <w:r w:rsidR="00656587" w:rsidRPr="00851F3E">
        <w:rPr>
          <w:rFonts w:ascii="Calibri" w:hAnsi="Calibri" w:cs="Calibri"/>
          <w:lang w:val="en-GB"/>
        </w:rPr>
        <w:t xml:space="preserve"> </w:t>
      </w:r>
      <w:r w:rsidR="0030262A" w:rsidRPr="00851F3E">
        <w:rPr>
          <w:rFonts w:ascii="Calibri" w:hAnsi="Calibri" w:cs="Calibri"/>
          <w:lang w:val="en-GB"/>
        </w:rPr>
        <w:t>Figure</w:t>
      </w:r>
      <w:r w:rsidR="00960ECF" w:rsidRPr="00851F3E">
        <w:rPr>
          <w:rFonts w:ascii="Calibri" w:hAnsi="Calibri" w:cs="Calibri"/>
          <w:lang w:val="en-GB"/>
        </w:rPr>
        <w:t xml:space="preserve"> </w:t>
      </w:r>
      <w:r w:rsidR="00374A57" w:rsidRPr="00851F3E">
        <w:rPr>
          <w:rFonts w:ascii="Calibri" w:hAnsi="Calibri" w:cs="Calibri"/>
          <w:lang w:val="en-GB"/>
        </w:rPr>
        <w:t>1</w:t>
      </w:r>
      <w:r w:rsidRPr="00851F3E">
        <w:rPr>
          <w:rFonts w:ascii="Calibri" w:hAnsi="Calibri" w:cs="Calibri"/>
          <w:lang w:val="en-GB"/>
        </w:rPr>
        <w:t>.</w:t>
      </w:r>
      <w:r w:rsidR="0030052E" w:rsidRPr="00851F3E">
        <w:rPr>
          <w:rFonts w:ascii="Calibri" w:hAnsi="Calibri" w:cs="Calibri"/>
          <w:lang w:val="en-GB"/>
        </w:rPr>
        <w:t xml:space="preserve"> </w:t>
      </w:r>
      <w:r w:rsidR="00F672A1" w:rsidRPr="00851F3E">
        <w:rPr>
          <w:rFonts w:ascii="Calibri" w:hAnsi="Calibri" w:cs="Calibri"/>
          <w:lang w:val="en-GB"/>
        </w:rPr>
        <w:t xml:space="preserve">Roll out air bubbles between the gel and membrane with a roller. </w:t>
      </w:r>
    </w:p>
    <w:p w14:paraId="375E968B" w14:textId="77777777" w:rsidR="007F566F" w:rsidRPr="00851F3E" w:rsidRDefault="007F566F" w:rsidP="00CA7321">
      <w:pPr>
        <w:jc w:val="both"/>
        <w:rPr>
          <w:rFonts w:ascii="Calibri" w:hAnsi="Calibri" w:cs="Calibri"/>
          <w:lang w:val="en-GB"/>
        </w:rPr>
      </w:pPr>
    </w:p>
    <w:p w14:paraId="041D0D0A" w14:textId="35F11021" w:rsidR="00F24022" w:rsidRPr="00851F3E" w:rsidRDefault="00F24022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>Transfer at 2</w:t>
      </w:r>
      <w:r w:rsidR="00AB6CBF" w:rsidRPr="00851F3E">
        <w:rPr>
          <w:rFonts w:ascii="Calibri" w:hAnsi="Calibri" w:cs="Calibri"/>
          <w:lang w:val="en-GB"/>
        </w:rPr>
        <w:t xml:space="preserve"> </w:t>
      </w:r>
      <w:r w:rsidRPr="00851F3E">
        <w:rPr>
          <w:rFonts w:ascii="Calibri" w:hAnsi="Calibri" w:cs="Calibri"/>
          <w:lang w:val="en-GB"/>
        </w:rPr>
        <w:t>mA/cm</w:t>
      </w:r>
      <w:r w:rsidRPr="00851F3E">
        <w:rPr>
          <w:rFonts w:ascii="Calibri" w:hAnsi="Calibri" w:cs="Calibri"/>
          <w:vertAlign w:val="superscript"/>
          <w:lang w:val="en-GB"/>
        </w:rPr>
        <w:t xml:space="preserve">2 </w:t>
      </w:r>
      <w:r w:rsidR="00F736BD" w:rsidRPr="00851F3E">
        <w:rPr>
          <w:rFonts w:ascii="Calibri" w:hAnsi="Calibri" w:cs="Calibri"/>
          <w:lang w:val="en-GB"/>
        </w:rPr>
        <w:t xml:space="preserve">membrane </w:t>
      </w:r>
      <w:r w:rsidRPr="00851F3E">
        <w:rPr>
          <w:rFonts w:ascii="Calibri" w:hAnsi="Calibri" w:cs="Calibri"/>
          <w:lang w:val="en-GB"/>
        </w:rPr>
        <w:t xml:space="preserve">for 1 h at </w:t>
      </w:r>
      <w:r w:rsidR="00374A57" w:rsidRPr="00851F3E">
        <w:rPr>
          <w:rFonts w:ascii="Calibri" w:hAnsi="Calibri" w:cs="Calibri"/>
          <w:lang w:val="en-GB"/>
        </w:rPr>
        <w:t>RT</w:t>
      </w:r>
      <w:r w:rsidRPr="00851F3E">
        <w:rPr>
          <w:rFonts w:ascii="Calibri" w:hAnsi="Calibri" w:cs="Calibri"/>
          <w:lang w:val="en-GB"/>
        </w:rPr>
        <w:t>.</w:t>
      </w:r>
    </w:p>
    <w:p w14:paraId="379B4487" w14:textId="77777777" w:rsidR="00D77AC3" w:rsidRPr="00851F3E" w:rsidRDefault="00D77AC3" w:rsidP="00CA7321">
      <w:pPr>
        <w:pStyle w:val="ListParagraph"/>
        <w:ind w:leftChars="0" w:left="0"/>
        <w:jc w:val="both"/>
        <w:rPr>
          <w:rFonts w:ascii="Calibri" w:hAnsi="Calibri" w:cs="Calibri"/>
          <w:lang w:val="en-GB"/>
        </w:rPr>
      </w:pPr>
    </w:p>
    <w:p w14:paraId="1FD353BE" w14:textId="44B7AD7B" w:rsidR="00656587" w:rsidRPr="00851F3E" w:rsidRDefault="00D11BF3" w:rsidP="00CA7321">
      <w:pPr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>NOTE:</w:t>
      </w:r>
      <w:r w:rsidR="00297BB4" w:rsidRPr="00851F3E">
        <w:rPr>
          <w:rFonts w:ascii="Calibri" w:hAnsi="Calibri" w:cs="Calibri"/>
          <w:lang w:val="en-GB"/>
        </w:rPr>
        <w:t xml:space="preserve"> After </w:t>
      </w:r>
      <w:r w:rsidR="0058208E" w:rsidRPr="00851F3E">
        <w:rPr>
          <w:rFonts w:ascii="Calibri" w:hAnsi="Calibri" w:cs="Calibri"/>
          <w:lang w:val="en-GB"/>
        </w:rPr>
        <w:t>transferring</w:t>
      </w:r>
      <w:r w:rsidR="0014104E" w:rsidRPr="00851F3E">
        <w:rPr>
          <w:rFonts w:ascii="Calibri" w:hAnsi="Calibri" w:cs="Calibri"/>
          <w:lang w:val="en-GB"/>
        </w:rPr>
        <w:t>,</w:t>
      </w:r>
      <w:r w:rsidR="00297BB4" w:rsidRPr="00851F3E">
        <w:rPr>
          <w:rFonts w:ascii="Calibri" w:hAnsi="Calibri" w:cs="Calibri"/>
          <w:lang w:val="en-GB"/>
        </w:rPr>
        <w:t xml:space="preserve"> it is recommended to perform a total protein stain </w:t>
      </w:r>
      <w:proofErr w:type="gramStart"/>
      <w:r w:rsidR="00142C0E" w:rsidRPr="00851F3E">
        <w:rPr>
          <w:rFonts w:ascii="Calibri" w:hAnsi="Calibri" w:cs="Calibri"/>
          <w:lang w:val="en-GB"/>
        </w:rPr>
        <w:t>similar to</w:t>
      </w:r>
      <w:proofErr w:type="gramEnd"/>
      <w:r w:rsidR="0014104E" w:rsidRPr="00851F3E">
        <w:rPr>
          <w:rFonts w:ascii="Calibri" w:hAnsi="Calibri" w:cs="Calibri"/>
          <w:lang w:val="en-GB"/>
        </w:rPr>
        <w:t xml:space="preserve"> Ponceau staining </w:t>
      </w:r>
      <w:r w:rsidR="00297BB4" w:rsidRPr="00851F3E">
        <w:rPr>
          <w:rFonts w:ascii="Calibri" w:hAnsi="Calibri" w:cs="Calibri"/>
          <w:lang w:val="en-GB"/>
        </w:rPr>
        <w:t>to confirm successful transfer of the large molecular weight proteins.</w:t>
      </w:r>
    </w:p>
    <w:p w14:paraId="50B3C8F2" w14:textId="77777777" w:rsidR="00297BB4" w:rsidRPr="00CA7321" w:rsidRDefault="00297BB4" w:rsidP="00CA7321">
      <w:pPr>
        <w:jc w:val="both"/>
        <w:rPr>
          <w:rFonts w:ascii="Calibri" w:hAnsi="Calibri" w:cs="Calibri"/>
          <w:bCs/>
          <w:lang w:val="en-GB"/>
        </w:rPr>
      </w:pPr>
    </w:p>
    <w:p w14:paraId="7CDFD255" w14:textId="7EB00B68" w:rsidR="00656587" w:rsidRPr="00CA7321" w:rsidRDefault="00F736BD" w:rsidP="00CA7321">
      <w:pPr>
        <w:pStyle w:val="ListParagraph"/>
        <w:numPr>
          <w:ilvl w:val="1"/>
          <w:numId w:val="4"/>
        </w:numPr>
        <w:ind w:leftChars="0"/>
        <w:jc w:val="both"/>
        <w:rPr>
          <w:rFonts w:ascii="Calibri" w:hAnsi="Calibri" w:cs="Calibri"/>
          <w:bCs/>
          <w:lang w:val="en-GB"/>
        </w:rPr>
      </w:pPr>
      <w:r w:rsidRPr="00CA7321">
        <w:rPr>
          <w:rFonts w:ascii="Calibri" w:hAnsi="Calibri" w:cs="Calibri"/>
          <w:bCs/>
          <w:lang w:val="en-GB"/>
        </w:rPr>
        <w:t xml:space="preserve">Blocking and </w:t>
      </w:r>
      <w:r w:rsidR="0014104E" w:rsidRPr="00CA7321">
        <w:rPr>
          <w:rFonts w:ascii="Calibri" w:hAnsi="Calibri" w:cs="Calibri"/>
          <w:bCs/>
          <w:lang w:val="en-GB"/>
        </w:rPr>
        <w:t>a</w:t>
      </w:r>
      <w:r w:rsidR="00656587" w:rsidRPr="00CA7321">
        <w:rPr>
          <w:rFonts w:ascii="Calibri" w:hAnsi="Calibri" w:cs="Calibri"/>
          <w:bCs/>
          <w:lang w:val="en-GB"/>
        </w:rPr>
        <w:t>ntibod</w:t>
      </w:r>
      <w:r w:rsidR="00DC59B3" w:rsidRPr="00CA7321">
        <w:rPr>
          <w:rFonts w:ascii="Calibri" w:hAnsi="Calibri" w:cs="Calibri"/>
          <w:bCs/>
          <w:lang w:val="en-GB"/>
        </w:rPr>
        <w:t>y staining</w:t>
      </w:r>
    </w:p>
    <w:p w14:paraId="4EBBE86C" w14:textId="77777777" w:rsidR="003677C1" w:rsidRPr="00CA7321" w:rsidRDefault="003677C1" w:rsidP="00CA7321">
      <w:pPr>
        <w:pStyle w:val="ListParagraph"/>
        <w:ind w:leftChars="0" w:left="0"/>
        <w:jc w:val="both"/>
        <w:rPr>
          <w:rFonts w:ascii="Calibri" w:hAnsi="Calibri" w:cs="Calibri"/>
          <w:bCs/>
          <w:lang w:val="en-GB"/>
        </w:rPr>
      </w:pPr>
    </w:p>
    <w:p w14:paraId="6989E045" w14:textId="558719BB" w:rsidR="00F24022" w:rsidRPr="00851F3E" w:rsidRDefault="00F24022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>Rinse the membrane twice with PBS</w:t>
      </w:r>
      <w:r w:rsidR="005C3765" w:rsidRPr="00851F3E">
        <w:rPr>
          <w:rFonts w:ascii="Calibri" w:hAnsi="Calibri" w:cs="Calibri"/>
          <w:lang w:val="en-GB"/>
        </w:rPr>
        <w:t>T</w:t>
      </w:r>
      <w:r w:rsidRPr="00851F3E">
        <w:rPr>
          <w:rFonts w:ascii="Calibri" w:hAnsi="Calibri" w:cs="Calibri"/>
          <w:lang w:val="en-GB"/>
        </w:rPr>
        <w:t xml:space="preserve"> </w:t>
      </w:r>
      <w:r w:rsidR="005C3765" w:rsidRPr="00851F3E">
        <w:rPr>
          <w:rFonts w:ascii="Calibri" w:hAnsi="Calibri" w:cs="Calibri"/>
          <w:lang w:val="en-GB"/>
        </w:rPr>
        <w:t>(</w:t>
      </w:r>
      <w:r w:rsidR="0030262A" w:rsidRPr="00851F3E">
        <w:rPr>
          <w:rFonts w:ascii="Calibri" w:hAnsi="Calibri" w:cs="Calibri"/>
          <w:lang w:val="en-GB"/>
        </w:rPr>
        <w:t xml:space="preserve">1x </w:t>
      </w:r>
      <w:r w:rsidR="005C3765" w:rsidRPr="00851F3E">
        <w:rPr>
          <w:rFonts w:ascii="Calibri" w:hAnsi="Calibri" w:cs="Calibri"/>
          <w:lang w:val="en-GB"/>
        </w:rPr>
        <w:t xml:space="preserve">PBS </w:t>
      </w:r>
      <w:r w:rsidRPr="00851F3E">
        <w:rPr>
          <w:rFonts w:ascii="Calibri" w:hAnsi="Calibri" w:cs="Calibri"/>
          <w:lang w:val="en-GB"/>
        </w:rPr>
        <w:t>with 0.1% Tween 20).</w:t>
      </w:r>
    </w:p>
    <w:p w14:paraId="51E33A62" w14:textId="77777777" w:rsidR="007F566F" w:rsidRPr="00851F3E" w:rsidRDefault="007F566F" w:rsidP="00CA7321">
      <w:pPr>
        <w:jc w:val="both"/>
        <w:rPr>
          <w:rFonts w:ascii="Calibri" w:hAnsi="Calibri" w:cs="Calibri"/>
          <w:lang w:val="en-GB"/>
        </w:rPr>
      </w:pPr>
    </w:p>
    <w:p w14:paraId="696DAB45" w14:textId="62340F3D" w:rsidR="00F24022" w:rsidRPr="00851F3E" w:rsidRDefault="00374A57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 xml:space="preserve">Place </w:t>
      </w:r>
      <w:r w:rsidR="00F24022" w:rsidRPr="00851F3E">
        <w:rPr>
          <w:rFonts w:ascii="Calibri" w:hAnsi="Calibri" w:cs="Calibri"/>
          <w:lang w:val="en-GB"/>
        </w:rPr>
        <w:t xml:space="preserve">the membrane in 1% </w:t>
      </w:r>
      <w:r w:rsidR="007053E1" w:rsidRPr="00851F3E">
        <w:rPr>
          <w:rFonts w:ascii="Calibri" w:hAnsi="Calibri" w:cs="Calibri"/>
          <w:lang w:val="en-GB"/>
        </w:rPr>
        <w:t>b</w:t>
      </w:r>
      <w:r w:rsidR="00F24022" w:rsidRPr="00851F3E">
        <w:rPr>
          <w:rFonts w:ascii="Calibri" w:hAnsi="Calibri" w:cs="Calibri"/>
          <w:lang w:val="en-GB"/>
        </w:rPr>
        <w:t>locking agent</w:t>
      </w:r>
      <w:r w:rsidR="0014104E" w:rsidRPr="00851F3E">
        <w:rPr>
          <w:rFonts w:ascii="Calibri" w:hAnsi="Calibri" w:cs="Calibri"/>
          <w:lang w:val="en-GB"/>
        </w:rPr>
        <w:t>,</w:t>
      </w:r>
      <w:r w:rsidR="00F24022" w:rsidRPr="00851F3E">
        <w:rPr>
          <w:rFonts w:ascii="Calibri" w:hAnsi="Calibri" w:cs="Calibri"/>
          <w:lang w:val="en-GB"/>
        </w:rPr>
        <w:t xml:space="preserve"> and rock gently for 1 h at </w:t>
      </w:r>
      <w:r w:rsidRPr="00851F3E">
        <w:rPr>
          <w:rFonts w:ascii="Calibri" w:hAnsi="Calibri" w:cs="Calibri"/>
          <w:lang w:val="en-GB"/>
        </w:rPr>
        <w:t xml:space="preserve">RT </w:t>
      </w:r>
      <w:r w:rsidR="0014104E" w:rsidRPr="00851F3E">
        <w:rPr>
          <w:rFonts w:ascii="Calibri" w:hAnsi="Calibri" w:cs="Calibri"/>
          <w:lang w:val="en-GB"/>
        </w:rPr>
        <w:t xml:space="preserve">to </w:t>
      </w:r>
      <w:r w:rsidR="00F24022" w:rsidRPr="00851F3E">
        <w:rPr>
          <w:rFonts w:ascii="Calibri" w:hAnsi="Calibri" w:cs="Calibri"/>
          <w:lang w:val="en-GB"/>
        </w:rPr>
        <w:t>block.</w:t>
      </w:r>
    </w:p>
    <w:p w14:paraId="7CB09A34" w14:textId="77777777" w:rsidR="007F566F" w:rsidRPr="00851F3E" w:rsidRDefault="007F566F" w:rsidP="00CA7321">
      <w:pPr>
        <w:jc w:val="both"/>
        <w:rPr>
          <w:rFonts w:ascii="Calibri" w:hAnsi="Calibri" w:cs="Calibri"/>
          <w:lang w:val="en-GB"/>
        </w:rPr>
      </w:pPr>
    </w:p>
    <w:p w14:paraId="2F505C6B" w14:textId="44FE7675" w:rsidR="00F24022" w:rsidRPr="00851F3E" w:rsidRDefault="00F24022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>Incubate the membrane with anti-dystrophin antibody in blocking solution (1:125) and anti-</w:t>
      </w:r>
      <w:proofErr w:type="spellStart"/>
      <w:r w:rsidRPr="00851F3E">
        <w:rPr>
          <w:rFonts w:ascii="Calibri" w:hAnsi="Calibri" w:cs="Calibri"/>
          <w:lang w:val="en-GB"/>
        </w:rPr>
        <w:t>spectrin</w:t>
      </w:r>
      <w:proofErr w:type="spellEnd"/>
      <w:r w:rsidRPr="00851F3E">
        <w:rPr>
          <w:rFonts w:ascii="Calibri" w:hAnsi="Calibri" w:cs="Calibri"/>
          <w:lang w:val="en-GB"/>
        </w:rPr>
        <w:t xml:space="preserve"> antibody (1:25</w:t>
      </w:r>
      <w:r w:rsidR="0030262A" w:rsidRPr="00851F3E">
        <w:rPr>
          <w:rFonts w:ascii="Calibri" w:hAnsi="Calibri" w:cs="Calibri"/>
          <w:lang w:val="en-GB"/>
        </w:rPr>
        <w:t>,</w:t>
      </w:r>
      <w:r w:rsidRPr="00851F3E">
        <w:rPr>
          <w:rFonts w:ascii="Calibri" w:hAnsi="Calibri" w:cs="Calibri"/>
          <w:lang w:val="en-GB"/>
        </w:rPr>
        <w:t xml:space="preserve">000) for 1 h at </w:t>
      </w:r>
      <w:r w:rsidR="00374A57" w:rsidRPr="00851F3E">
        <w:rPr>
          <w:rFonts w:ascii="Calibri" w:hAnsi="Calibri" w:cs="Calibri"/>
          <w:lang w:val="en-GB"/>
        </w:rPr>
        <w:t>RT</w:t>
      </w:r>
      <w:r w:rsidRPr="00851F3E">
        <w:rPr>
          <w:rFonts w:ascii="Calibri" w:hAnsi="Calibri" w:cs="Calibri"/>
          <w:lang w:val="en-GB"/>
        </w:rPr>
        <w:t xml:space="preserve"> or overnight at 4</w:t>
      </w:r>
      <w:r w:rsidR="0030262A" w:rsidRPr="00851F3E">
        <w:rPr>
          <w:rFonts w:ascii="Calibri" w:hAnsi="Calibri" w:cs="Calibri"/>
          <w:lang w:val="en-GB"/>
        </w:rPr>
        <w:t xml:space="preserve"> </w:t>
      </w:r>
      <w:r w:rsidRPr="00851F3E">
        <w:rPr>
          <w:rFonts w:ascii="Calibri" w:hAnsi="Calibri" w:cs="Calibri"/>
          <w:lang w:val="en-GB"/>
        </w:rPr>
        <w:t>°C.</w:t>
      </w:r>
    </w:p>
    <w:p w14:paraId="306670F4" w14:textId="77777777" w:rsidR="007F566F" w:rsidRPr="00851F3E" w:rsidRDefault="007F566F" w:rsidP="00CA7321">
      <w:pPr>
        <w:jc w:val="both"/>
        <w:rPr>
          <w:rFonts w:ascii="Calibri" w:hAnsi="Calibri" w:cs="Calibri"/>
          <w:lang w:val="en-GB"/>
        </w:rPr>
      </w:pPr>
    </w:p>
    <w:p w14:paraId="38F6535B" w14:textId="0232DB3A" w:rsidR="00F24022" w:rsidRPr="00851F3E" w:rsidRDefault="00BD2A51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 xml:space="preserve">Wash </w:t>
      </w:r>
      <w:r w:rsidR="005A6E7B" w:rsidRPr="00851F3E">
        <w:rPr>
          <w:rFonts w:ascii="Calibri" w:hAnsi="Calibri" w:cs="Calibri"/>
          <w:lang w:val="en-GB"/>
        </w:rPr>
        <w:t xml:space="preserve">the membrane </w:t>
      </w:r>
      <w:r w:rsidR="00F24022" w:rsidRPr="00851F3E">
        <w:rPr>
          <w:rFonts w:ascii="Calibri" w:hAnsi="Calibri" w:cs="Calibri"/>
          <w:lang w:val="en-GB"/>
        </w:rPr>
        <w:t xml:space="preserve">three times for 10 min each with PBST at </w:t>
      </w:r>
      <w:r w:rsidR="00374A57" w:rsidRPr="00851F3E">
        <w:rPr>
          <w:rFonts w:ascii="Calibri" w:hAnsi="Calibri" w:cs="Calibri"/>
          <w:lang w:val="en-GB"/>
        </w:rPr>
        <w:t>RT</w:t>
      </w:r>
      <w:r w:rsidR="00656587" w:rsidRPr="00851F3E">
        <w:rPr>
          <w:rFonts w:ascii="Calibri" w:hAnsi="Calibri" w:cs="Calibri"/>
          <w:lang w:val="en-GB"/>
        </w:rPr>
        <w:t>.</w:t>
      </w:r>
    </w:p>
    <w:p w14:paraId="791F0E48" w14:textId="77777777" w:rsidR="007F566F" w:rsidRPr="00851F3E" w:rsidRDefault="007F566F" w:rsidP="00CA7321">
      <w:pPr>
        <w:jc w:val="both"/>
        <w:rPr>
          <w:rFonts w:ascii="Calibri" w:hAnsi="Calibri" w:cs="Calibri"/>
          <w:lang w:val="en-GB"/>
        </w:rPr>
      </w:pPr>
    </w:p>
    <w:p w14:paraId="5CE8A5C5" w14:textId="7151D76D" w:rsidR="00F24022" w:rsidRPr="00851F3E" w:rsidRDefault="00F24022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 xml:space="preserve">Incubate the membrane with horseradish peroxidase (HRP)-conjugated secondary </w:t>
      </w:r>
      <w:r w:rsidR="005A035B" w:rsidRPr="00851F3E">
        <w:rPr>
          <w:rFonts w:ascii="Calibri" w:hAnsi="Calibri" w:cs="Calibri"/>
          <w:lang w:val="en-GB"/>
        </w:rPr>
        <w:t xml:space="preserve">anti-mouse/rabbit </w:t>
      </w:r>
      <w:r w:rsidRPr="00851F3E">
        <w:rPr>
          <w:rFonts w:ascii="Calibri" w:hAnsi="Calibri" w:cs="Calibri"/>
          <w:lang w:val="en-GB"/>
        </w:rPr>
        <w:t>antibody in PBST (1:</w:t>
      </w:r>
      <w:r w:rsidR="006B5959" w:rsidRPr="00851F3E">
        <w:rPr>
          <w:rFonts w:ascii="Calibri" w:hAnsi="Calibri" w:cs="Calibri"/>
          <w:lang w:val="en-GB"/>
        </w:rPr>
        <w:t>1</w:t>
      </w:r>
      <w:r w:rsidRPr="00851F3E">
        <w:rPr>
          <w:rFonts w:ascii="Calibri" w:hAnsi="Calibri" w:cs="Calibri"/>
          <w:lang w:val="en-GB"/>
        </w:rPr>
        <w:t xml:space="preserve">00) for 40 min at </w:t>
      </w:r>
      <w:r w:rsidR="00374A57" w:rsidRPr="00851F3E">
        <w:rPr>
          <w:rFonts w:ascii="Calibri" w:hAnsi="Calibri" w:cs="Calibri"/>
          <w:lang w:val="en-GB"/>
        </w:rPr>
        <w:t>RT</w:t>
      </w:r>
      <w:r w:rsidRPr="00851F3E">
        <w:rPr>
          <w:rFonts w:ascii="Calibri" w:hAnsi="Calibri" w:cs="Calibri"/>
          <w:lang w:val="en-GB"/>
        </w:rPr>
        <w:t>.</w:t>
      </w:r>
    </w:p>
    <w:p w14:paraId="35B8DA93" w14:textId="77777777" w:rsidR="007F566F" w:rsidRPr="00851F3E" w:rsidRDefault="007F566F" w:rsidP="00CA7321">
      <w:pPr>
        <w:jc w:val="both"/>
        <w:rPr>
          <w:rFonts w:ascii="Calibri" w:hAnsi="Calibri" w:cs="Calibri"/>
          <w:lang w:val="en-GB"/>
        </w:rPr>
      </w:pPr>
    </w:p>
    <w:p w14:paraId="642C5CFE" w14:textId="5BD6E3B5" w:rsidR="00F24022" w:rsidRPr="00851F3E" w:rsidRDefault="00F1725E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>W</w:t>
      </w:r>
      <w:r w:rsidR="00F24022" w:rsidRPr="00851F3E">
        <w:rPr>
          <w:rFonts w:ascii="Calibri" w:hAnsi="Calibri" w:cs="Calibri"/>
          <w:lang w:val="en-GB"/>
        </w:rPr>
        <w:t xml:space="preserve">ash </w:t>
      </w:r>
      <w:r w:rsidR="005A6E7B" w:rsidRPr="00851F3E">
        <w:rPr>
          <w:rFonts w:ascii="Calibri" w:hAnsi="Calibri" w:cs="Calibri"/>
          <w:lang w:val="en-GB"/>
        </w:rPr>
        <w:t xml:space="preserve">the membrane again </w:t>
      </w:r>
      <w:r w:rsidR="00F24022" w:rsidRPr="00851F3E">
        <w:rPr>
          <w:rFonts w:ascii="Calibri" w:hAnsi="Calibri" w:cs="Calibri"/>
          <w:lang w:val="en-GB"/>
        </w:rPr>
        <w:t>three times for 10 min with PBST at</w:t>
      </w:r>
      <w:r w:rsidR="00A56B6D" w:rsidRPr="00851F3E">
        <w:rPr>
          <w:rFonts w:ascii="Calibri" w:hAnsi="Calibri" w:cs="Calibri"/>
          <w:lang w:val="en-GB"/>
        </w:rPr>
        <w:t xml:space="preserve"> </w:t>
      </w:r>
      <w:r w:rsidR="00374A57" w:rsidRPr="00851F3E">
        <w:rPr>
          <w:rFonts w:ascii="Calibri" w:hAnsi="Calibri" w:cs="Calibri"/>
          <w:lang w:val="en-GB"/>
        </w:rPr>
        <w:t>RT</w:t>
      </w:r>
      <w:r w:rsidR="00656587" w:rsidRPr="00851F3E">
        <w:rPr>
          <w:rFonts w:ascii="Calibri" w:hAnsi="Calibri" w:cs="Calibri"/>
          <w:lang w:val="en-GB"/>
        </w:rPr>
        <w:t>.</w:t>
      </w:r>
      <w:r w:rsidR="00F24022" w:rsidRPr="00851F3E">
        <w:rPr>
          <w:rFonts w:ascii="Calibri" w:hAnsi="Calibri" w:cs="Calibri"/>
          <w:lang w:val="en-GB"/>
        </w:rPr>
        <w:t xml:space="preserve"> </w:t>
      </w:r>
    </w:p>
    <w:p w14:paraId="3693C738" w14:textId="77777777" w:rsidR="00656587" w:rsidRPr="00851F3E" w:rsidRDefault="00656587" w:rsidP="00CA7321">
      <w:pPr>
        <w:jc w:val="both"/>
        <w:rPr>
          <w:rFonts w:ascii="Calibri" w:hAnsi="Calibri" w:cs="Calibri"/>
          <w:lang w:val="en-GB"/>
        </w:rPr>
      </w:pPr>
    </w:p>
    <w:p w14:paraId="06760C71" w14:textId="669CA6CC" w:rsidR="00656587" w:rsidRPr="00CA7321" w:rsidRDefault="00656587" w:rsidP="00CA7321">
      <w:pPr>
        <w:pStyle w:val="ListParagraph"/>
        <w:numPr>
          <w:ilvl w:val="1"/>
          <w:numId w:val="4"/>
        </w:numPr>
        <w:ind w:leftChars="0"/>
        <w:jc w:val="both"/>
        <w:rPr>
          <w:rFonts w:ascii="Calibri" w:hAnsi="Calibri" w:cs="Calibri"/>
          <w:bCs/>
          <w:lang w:val="en-GB"/>
        </w:rPr>
      </w:pPr>
      <w:r w:rsidRPr="00CA7321">
        <w:rPr>
          <w:rFonts w:ascii="Calibri" w:hAnsi="Calibri" w:cs="Calibri"/>
          <w:bCs/>
          <w:lang w:val="en-GB"/>
        </w:rPr>
        <w:t>Detection</w:t>
      </w:r>
    </w:p>
    <w:p w14:paraId="5A096FD6" w14:textId="77777777" w:rsidR="003677C1" w:rsidRPr="00851F3E" w:rsidRDefault="003677C1" w:rsidP="00CA7321">
      <w:pPr>
        <w:pStyle w:val="ListParagraph"/>
        <w:ind w:leftChars="0" w:left="0"/>
        <w:jc w:val="both"/>
        <w:rPr>
          <w:rFonts w:ascii="Calibri" w:hAnsi="Calibri" w:cs="Calibri"/>
          <w:b/>
          <w:lang w:val="en-GB"/>
        </w:rPr>
      </w:pPr>
    </w:p>
    <w:p w14:paraId="7D836BA6" w14:textId="2421DCA9" w:rsidR="00A56B6D" w:rsidRPr="00851F3E" w:rsidRDefault="006B5959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 w:eastAsia="ja-JP"/>
        </w:rPr>
        <w:t xml:space="preserve">Mix </w:t>
      </w:r>
      <w:r w:rsidR="00E934AF" w:rsidRPr="00851F3E">
        <w:rPr>
          <w:rFonts w:ascii="Calibri" w:hAnsi="Calibri" w:cs="Calibri"/>
          <w:lang w:val="en-GB" w:eastAsia="ja-JP"/>
        </w:rPr>
        <w:t xml:space="preserve">detection solutions A and B in a ratio of 1:1. The final volume of detection reagent required is 0.1 </w:t>
      </w:r>
      <w:r w:rsidR="00C11C27" w:rsidRPr="00851F3E">
        <w:rPr>
          <w:rFonts w:ascii="Calibri" w:hAnsi="Calibri" w:cs="Calibri"/>
          <w:lang w:val="en-GB" w:eastAsia="ja-JP"/>
        </w:rPr>
        <w:t>mL</w:t>
      </w:r>
      <w:r w:rsidR="00E934AF" w:rsidRPr="00851F3E">
        <w:rPr>
          <w:rFonts w:ascii="Calibri" w:hAnsi="Calibri" w:cs="Calibri"/>
          <w:lang w:val="en-GB" w:eastAsia="ja-JP"/>
        </w:rPr>
        <w:t>/cm</w:t>
      </w:r>
      <w:r w:rsidR="00E934AF" w:rsidRPr="00851F3E">
        <w:rPr>
          <w:rFonts w:ascii="Calibri" w:hAnsi="Calibri" w:cs="Calibri"/>
          <w:vertAlign w:val="superscript"/>
          <w:lang w:val="en-GB" w:eastAsia="ja-JP"/>
        </w:rPr>
        <w:t>2</w:t>
      </w:r>
      <w:r w:rsidR="00E934AF" w:rsidRPr="00851F3E">
        <w:rPr>
          <w:rFonts w:ascii="Calibri" w:hAnsi="Calibri" w:cs="Calibri"/>
          <w:lang w:val="en-GB" w:eastAsia="ja-JP"/>
        </w:rPr>
        <w:t xml:space="preserve"> membrane.</w:t>
      </w:r>
    </w:p>
    <w:p w14:paraId="7CBA17A7" w14:textId="77777777" w:rsidR="007F566F" w:rsidRPr="00851F3E" w:rsidRDefault="007F566F" w:rsidP="00CA7321">
      <w:pPr>
        <w:jc w:val="both"/>
        <w:rPr>
          <w:rFonts w:ascii="Calibri" w:hAnsi="Calibri" w:cs="Calibri"/>
          <w:lang w:val="en-GB"/>
        </w:rPr>
      </w:pPr>
    </w:p>
    <w:p w14:paraId="4F28182B" w14:textId="29E80925" w:rsidR="00A56B6D" w:rsidRPr="00851F3E" w:rsidRDefault="005A6E7B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 xml:space="preserve">Remove </w:t>
      </w:r>
      <w:r w:rsidR="00A56B6D" w:rsidRPr="00851F3E">
        <w:rPr>
          <w:rFonts w:ascii="Calibri" w:hAnsi="Calibri" w:cs="Calibri"/>
          <w:lang w:val="en-GB"/>
        </w:rPr>
        <w:t xml:space="preserve">the excess PBST from the washed membrane and place </w:t>
      </w:r>
      <w:r w:rsidRPr="00851F3E">
        <w:rPr>
          <w:rFonts w:ascii="Calibri" w:hAnsi="Calibri" w:cs="Calibri"/>
          <w:lang w:val="en-GB"/>
        </w:rPr>
        <w:t xml:space="preserve">it with the </w:t>
      </w:r>
      <w:r w:rsidR="00A56B6D" w:rsidRPr="00851F3E">
        <w:rPr>
          <w:rFonts w:ascii="Calibri" w:hAnsi="Calibri" w:cs="Calibri"/>
          <w:lang w:val="en-GB"/>
        </w:rPr>
        <w:t>protein side up on a sheet of plastic wrap or other suitable clean surface</w:t>
      </w:r>
      <w:r w:rsidR="00826D70" w:rsidRPr="00851F3E">
        <w:rPr>
          <w:rFonts w:ascii="Calibri" w:hAnsi="Calibri" w:cs="Calibri"/>
          <w:lang w:val="en-GB"/>
        </w:rPr>
        <w:t>s</w:t>
      </w:r>
      <w:r w:rsidR="00A56B6D" w:rsidRPr="00851F3E">
        <w:rPr>
          <w:rFonts w:ascii="Calibri" w:hAnsi="Calibri" w:cs="Calibri"/>
          <w:lang w:val="en-GB"/>
        </w:rPr>
        <w:t>. Add the mixed detection reagent onto the membrane</w:t>
      </w:r>
      <w:r w:rsidR="00297BB4" w:rsidRPr="00851F3E">
        <w:rPr>
          <w:rFonts w:ascii="Calibri" w:hAnsi="Calibri" w:cs="Calibri"/>
          <w:lang w:val="en-GB"/>
        </w:rPr>
        <w:t xml:space="preserve"> and incubate for 5 minutes at RT.</w:t>
      </w:r>
    </w:p>
    <w:p w14:paraId="27C6F887" w14:textId="77777777" w:rsidR="007F566F" w:rsidRPr="00851F3E" w:rsidRDefault="007F566F" w:rsidP="00CA7321">
      <w:pPr>
        <w:jc w:val="both"/>
        <w:rPr>
          <w:rFonts w:ascii="Calibri" w:hAnsi="Calibri" w:cs="Calibri"/>
          <w:lang w:val="en-GB"/>
        </w:rPr>
      </w:pPr>
    </w:p>
    <w:p w14:paraId="352318E8" w14:textId="1F7BA499" w:rsidR="00A56B6D" w:rsidRPr="00851F3E" w:rsidRDefault="005A6E7B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 xml:space="preserve">Remove the </w:t>
      </w:r>
      <w:r w:rsidR="00A56B6D" w:rsidRPr="00851F3E">
        <w:rPr>
          <w:rFonts w:ascii="Calibri" w:hAnsi="Calibri" w:cs="Calibri"/>
          <w:lang w:val="en-GB"/>
        </w:rPr>
        <w:t xml:space="preserve">excess detection reagent by holding the membrane gently in forceps and touching the edge against a tissue. </w:t>
      </w:r>
    </w:p>
    <w:p w14:paraId="05634A8C" w14:textId="77777777" w:rsidR="007F566F" w:rsidRPr="00851F3E" w:rsidRDefault="007F566F" w:rsidP="00CA7321">
      <w:pPr>
        <w:jc w:val="both"/>
        <w:rPr>
          <w:rFonts w:ascii="Calibri" w:hAnsi="Calibri" w:cs="Calibri"/>
          <w:lang w:val="en-GB"/>
        </w:rPr>
      </w:pPr>
    </w:p>
    <w:p w14:paraId="4C105F58" w14:textId="3AF2F0CD" w:rsidR="006B5959" w:rsidRPr="00851F3E" w:rsidRDefault="00A56B6D" w:rsidP="00CA7321">
      <w:pPr>
        <w:pStyle w:val="ListParagraph"/>
        <w:numPr>
          <w:ilvl w:val="2"/>
          <w:numId w:val="4"/>
        </w:numPr>
        <w:ind w:leftChars="0"/>
        <w:jc w:val="both"/>
        <w:rPr>
          <w:rFonts w:ascii="Calibri" w:hAnsi="Calibri" w:cs="Calibri"/>
          <w:lang w:val="en-GB" w:eastAsia="ja-JP"/>
        </w:rPr>
      </w:pPr>
      <w:r w:rsidRPr="00851F3E">
        <w:rPr>
          <w:rFonts w:ascii="Calibri" w:hAnsi="Calibri" w:cs="Calibri"/>
          <w:lang w:val="en-GB"/>
        </w:rPr>
        <w:t xml:space="preserve">Place the blot protein side up on a sample tray. Operate the </w:t>
      </w:r>
      <w:r w:rsidR="00F12AB9" w:rsidRPr="00851F3E">
        <w:rPr>
          <w:rFonts w:ascii="Calibri" w:hAnsi="Calibri" w:cs="Calibri"/>
          <w:lang w:val="en-GB"/>
        </w:rPr>
        <w:t xml:space="preserve">fluorescent system </w:t>
      </w:r>
      <w:r w:rsidRPr="00851F3E">
        <w:rPr>
          <w:rFonts w:ascii="Calibri" w:hAnsi="Calibri" w:cs="Calibri"/>
          <w:lang w:val="en-GB"/>
        </w:rPr>
        <w:t xml:space="preserve">according to the </w:t>
      </w:r>
      <w:r w:rsidR="00960ECF" w:rsidRPr="00851F3E">
        <w:rPr>
          <w:rFonts w:ascii="Calibri" w:hAnsi="Calibri" w:cs="Calibri"/>
          <w:lang w:val="en-GB"/>
        </w:rPr>
        <w:t>u</w:t>
      </w:r>
      <w:r w:rsidRPr="00851F3E">
        <w:rPr>
          <w:rFonts w:ascii="Calibri" w:hAnsi="Calibri" w:cs="Calibri"/>
          <w:lang w:val="en-GB"/>
        </w:rPr>
        <w:t>ser documentation.</w:t>
      </w:r>
      <w:r w:rsidR="00AD2B10" w:rsidRPr="00851F3E">
        <w:rPr>
          <w:rFonts w:ascii="Calibri" w:hAnsi="Calibri" w:cs="Calibri"/>
          <w:lang w:val="en-GB" w:eastAsia="ja-JP"/>
        </w:rPr>
        <w:t xml:space="preserve"> </w:t>
      </w:r>
      <w:r w:rsidR="00670F53" w:rsidRPr="00851F3E">
        <w:rPr>
          <w:rFonts w:ascii="Calibri" w:hAnsi="Calibri" w:cs="Calibri"/>
          <w:lang w:val="en-GB" w:eastAsia="ja-JP"/>
        </w:rPr>
        <w:t xml:space="preserve">Set machine as </w:t>
      </w:r>
      <w:r w:rsidR="002F49A6" w:rsidRPr="00851F3E">
        <w:rPr>
          <w:rFonts w:ascii="Calibri" w:hAnsi="Calibri" w:cs="Calibri"/>
          <w:lang w:val="en-GB" w:eastAsia="ja-JP"/>
        </w:rPr>
        <w:t>follows.</w:t>
      </w:r>
      <w:r w:rsidR="00AD2B10" w:rsidRPr="00851F3E">
        <w:rPr>
          <w:rFonts w:ascii="Calibri" w:hAnsi="Calibri" w:cs="Calibri"/>
          <w:lang w:val="en-GB" w:eastAsia="ja-JP"/>
        </w:rPr>
        <w:t xml:space="preserve"> Exposure type: Increment, Interval time: 10 </w:t>
      </w:r>
      <w:r w:rsidR="0030262A" w:rsidRPr="00851F3E">
        <w:rPr>
          <w:rFonts w:ascii="Calibri" w:hAnsi="Calibri" w:cs="Calibri"/>
          <w:lang w:val="en-GB" w:eastAsia="ja-JP"/>
        </w:rPr>
        <w:t>s</w:t>
      </w:r>
      <w:r w:rsidR="00AD2B10" w:rsidRPr="00851F3E">
        <w:rPr>
          <w:rFonts w:ascii="Calibri" w:hAnsi="Calibri" w:cs="Calibri"/>
          <w:lang w:val="en-GB" w:eastAsia="ja-JP"/>
        </w:rPr>
        <w:t>, Sensitivity/Resolution: high</w:t>
      </w:r>
      <w:r w:rsidR="002F49A6" w:rsidRPr="00851F3E">
        <w:rPr>
          <w:rFonts w:ascii="Calibri" w:hAnsi="Calibri" w:cs="Calibri"/>
          <w:lang w:val="en-GB" w:eastAsia="ja-JP"/>
        </w:rPr>
        <w:t>.</w:t>
      </w:r>
    </w:p>
    <w:p w14:paraId="00EA77F6" w14:textId="77777777" w:rsidR="003677C1" w:rsidRPr="00851F3E" w:rsidRDefault="003677C1" w:rsidP="00CA7321">
      <w:pPr>
        <w:pStyle w:val="ListParagraph"/>
        <w:ind w:leftChars="0" w:left="0"/>
        <w:jc w:val="both"/>
        <w:rPr>
          <w:rFonts w:ascii="Calibri" w:hAnsi="Calibri" w:cs="Calibri"/>
          <w:lang w:val="en-GB" w:eastAsia="ja-JP"/>
        </w:rPr>
      </w:pPr>
    </w:p>
    <w:p w14:paraId="7FA18221" w14:textId="2D9D37CA" w:rsidR="006B5959" w:rsidRPr="00851F3E" w:rsidRDefault="00D11BF3" w:rsidP="00CA7321">
      <w:pPr>
        <w:jc w:val="both"/>
        <w:rPr>
          <w:rFonts w:ascii="Calibri" w:hAnsi="Calibri" w:cs="Calibri"/>
          <w:lang w:val="en-GB" w:eastAsia="ja-JP"/>
        </w:rPr>
      </w:pPr>
      <w:r w:rsidRPr="00851F3E">
        <w:rPr>
          <w:rFonts w:ascii="Calibri" w:hAnsi="Calibri" w:cs="Calibri"/>
          <w:lang w:val="en-GB" w:eastAsia="ja-JP"/>
        </w:rPr>
        <w:t>NOTE:</w:t>
      </w:r>
      <w:r w:rsidR="006B5959" w:rsidRPr="00851F3E">
        <w:rPr>
          <w:rFonts w:ascii="Calibri" w:hAnsi="Calibri" w:cs="Calibri"/>
          <w:lang w:val="en-GB" w:eastAsia="ja-JP"/>
        </w:rPr>
        <w:t xml:space="preserve"> Measured areas were boxed with </w:t>
      </w:r>
      <w:r w:rsidR="00D44D6B" w:rsidRPr="00851F3E">
        <w:rPr>
          <w:rFonts w:ascii="Calibri" w:hAnsi="Calibri" w:cs="Calibri"/>
          <w:lang w:val="en-GB" w:eastAsia="ja-JP"/>
        </w:rPr>
        <w:t xml:space="preserve">a </w:t>
      </w:r>
      <w:r w:rsidR="006B5959" w:rsidRPr="00851F3E">
        <w:rPr>
          <w:rFonts w:ascii="Calibri" w:hAnsi="Calibri" w:cs="Calibri"/>
          <w:lang w:val="en-GB" w:eastAsia="ja-JP"/>
        </w:rPr>
        <w:t>blue rectangle (</w:t>
      </w:r>
      <w:r w:rsidR="006B5959" w:rsidRPr="00851F3E">
        <w:rPr>
          <w:rFonts w:ascii="Calibri" w:hAnsi="Calibri" w:cs="Calibri"/>
          <w:b/>
          <w:bCs/>
          <w:lang w:val="en-GB" w:eastAsia="ja-JP"/>
        </w:rPr>
        <w:t>Fig</w:t>
      </w:r>
      <w:r w:rsidR="0030262A" w:rsidRPr="00851F3E">
        <w:rPr>
          <w:rFonts w:ascii="Calibri" w:hAnsi="Calibri" w:cs="Calibri"/>
          <w:b/>
          <w:bCs/>
          <w:lang w:val="en-GB" w:eastAsia="ja-JP"/>
        </w:rPr>
        <w:t xml:space="preserve">ure </w:t>
      </w:r>
      <w:r w:rsidR="009B6F21" w:rsidRPr="00851F3E">
        <w:rPr>
          <w:rFonts w:ascii="Calibri" w:hAnsi="Calibri" w:cs="Calibri"/>
          <w:b/>
          <w:bCs/>
          <w:lang w:val="en-GB" w:eastAsia="ja-JP"/>
        </w:rPr>
        <w:t>4</w:t>
      </w:r>
      <w:r w:rsidR="00F2615F" w:rsidRPr="00851F3E">
        <w:rPr>
          <w:rFonts w:ascii="Calibri" w:hAnsi="Calibri" w:cs="Calibri"/>
          <w:b/>
          <w:bCs/>
          <w:lang w:val="en-GB" w:eastAsia="ja-JP"/>
        </w:rPr>
        <w:t>a</w:t>
      </w:r>
      <w:r w:rsidR="009B6F21" w:rsidRPr="00851F3E">
        <w:rPr>
          <w:rFonts w:ascii="Calibri" w:hAnsi="Calibri" w:cs="Calibri"/>
          <w:b/>
          <w:bCs/>
          <w:lang w:val="en-GB" w:eastAsia="ja-JP"/>
        </w:rPr>
        <w:t>-b</w:t>
      </w:r>
      <w:r w:rsidR="006B5959" w:rsidRPr="00851F3E">
        <w:rPr>
          <w:rFonts w:ascii="Calibri" w:hAnsi="Calibri" w:cs="Calibri"/>
          <w:lang w:val="en-GB" w:eastAsia="ja-JP"/>
        </w:rPr>
        <w:t>): BG</w:t>
      </w:r>
      <w:r w:rsidR="00297BB4" w:rsidRPr="00851F3E">
        <w:rPr>
          <w:rFonts w:ascii="Calibri" w:hAnsi="Calibri" w:cs="Calibri"/>
          <w:lang w:val="en-GB" w:eastAsia="ja-JP"/>
        </w:rPr>
        <w:t>:</w:t>
      </w:r>
      <w:r w:rsidR="006B5959" w:rsidRPr="00851F3E">
        <w:rPr>
          <w:rFonts w:ascii="Calibri" w:hAnsi="Calibri" w:cs="Calibri"/>
          <w:lang w:val="en-GB" w:eastAsia="ja-JP"/>
        </w:rPr>
        <w:t xml:space="preserve"> background; D</w:t>
      </w:r>
      <w:r w:rsidR="00297BB4" w:rsidRPr="00851F3E">
        <w:rPr>
          <w:rFonts w:ascii="Calibri" w:hAnsi="Calibri" w:cs="Calibri"/>
          <w:lang w:val="en-GB" w:eastAsia="ja-JP"/>
        </w:rPr>
        <w:t>:</w:t>
      </w:r>
      <w:r w:rsidR="006B5959" w:rsidRPr="00851F3E">
        <w:rPr>
          <w:rFonts w:ascii="Calibri" w:hAnsi="Calibri" w:cs="Calibri"/>
          <w:lang w:val="en-GB" w:eastAsia="ja-JP"/>
        </w:rPr>
        <w:t xml:space="preserve"> dystrophin 427 </w:t>
      </w:r>
      <w:proofErr w:type="spellStart"/>
      <w:r w:rsidR="006B5959" w:rsidRPr="00851F3E">
        <w:rPr>
          <w:rFonts w:ascii="Calibri" w:hAnsi="Calibri" w:cs="Calibri"/>
          <w:lang w:val="en-GB" w:eastAsia="ja-JP"/>
        </w:rPr>
        <w:t>kDa</w:t>
      </w:r>
      <w:proofErr w:type="spellEnd"/>
      <w:r w:rsidR="006B5959" w:rsidRPr="00851F3E">
        <w:rPr>
          <w:rFonts w:ascii="Calibri" w:hAnsi="Calibri" w:cs="Calibri"/>
          <w:lang w:val="en-GB" w:eastAsia="ja-JP"/>
        </w:rPr>
        <w:t>, SL</w:t>
      </w:r>
      <w:r w:rsidR="00297BB4" w:rsidRPr="00851F3E">
        <w:rPr>
          <w:rFonts w:ascii="Calibri" w:hAnsi="Calibri" w:cs="Calibri"/>
          <w:lang w:val="en-GB" w:eastAsia="ja-JP"/>
        </w:rPr>
        <w:t>:</w:t>
      </w:r>
      <w:r w:rsidR="006B5959" w:rsidRPr="00851F3E">
        <w:rPr>
          <w:rFonts w:ascii="Calibri" w:hAnsi="Calibri" w:cs="Calibri"/>
          <w:lang w:val="en-GB" w:eastAsia="ja-JP"/>
        </w:rPr>
        <w:t xml:space="preserve"> </w:t>
      </w:r>
      <w:proofErr w:type="spellStart"/>
      <w:r w:rsidR="006B5959" w:rsidRPr="00851F3E">
        <w:rPr>
          <w:rFonts w:ascii="Calibri" w:hAnsi="Calibri" w:cs="Calibri"/>
          <w:lang w:val="en-GB" w:eastAsia="ja-JP"/>
        </w:rPr>
        <w:t>spectrin</w:t>
      </w:r>
      <w:proofErr w:type="spellEnd"/>
      <w:r w:rsidR="006B5959" w:rsidRPr="00851F3E">
        <w:rPr>
          <w:rFonts w:ascii="Calibri" w:hAnsi="Calibri" w:cs="Calibri"/>
          <w:lang w:val="en-GB" w:eastAsia="ja-JP"/>
        </w:rPr>
        <w:t xml:space="preserve"> beta long isoform (274 </w:t>
      </w:r>
      <w:proofErr w:type="spellStart"/>
      <w:r w:rsidR="006B5959" w:rsidRPr="00851F3E">
        <w:rPr>
          <w:rFonts w:ascii="Calibri" w:hAnsi="Calibri" w:cs="Calibri"/>
          <w:lang w:val="en-GB" w:eastAsia="ja-JP"/>
        </w:rPr>
        <w:t>kDa</w:t>
      </w:r>
      <w:proofErr w:type="spellEnd"/>
      <w:r w:rsidR="006B5959" w:rsidRPr="00851F3E">
        <w:rPr>
          <w:rFonts w:ascii="Calibri" w:hAnsi="Calibri" w:cs="Calibri"/>
          <w:lang w:val="en-GB" w:eastAsia="ja-JP"/>
        </w:rPr>
        <w:t>); SS</w:t>
      </w:r>
      <w:r w:rsidR="00297BB4" w:rsidRPr="00851F3E">
        <w:rPr>
          <w:rFonts w:ascii="Calibri" w:hAnsi="Calibri" w:cs="Calibri"/>
          <w:lang w:val="en-GB" w:eastAsia="ja-JP"/>
        </w:rPr>
        <w:t>:</w:t>
      </w:r>
      <w:r w:rsidR="006B5959" w:rsidRPr="00851F3E">
        <w:rPr>
          <w:rFonts w:ascii="Calibri" w:hAnsi="Calibri" w:cs="Calibri"/>
          <w:lang w:val="en-GB" w:eastAsia="ja-JP"/>
        </w:rPr>
        <w:t xml:space="preserve"> short isoform (253 </w:t>
      </w:r>
      <w:proofErr w:type="spellStart"/>
      <w:r w:rsidR="006B5959" w:rsidRPr="00851F3E">
        <w:rPr>
          <w:rFonts w:ascii="Calibri" w:hAnsi="Calibri" w:cs="Calibri"/>
          <w:lang w:val="en-GB" w:eastAsia="ja-JP"/>
        </w:rPr>
        <w:t>kDa</w:t>
      </w:r>
      <w:proofErr w:type="spellEnd"/>
      <w:r w:rsidR="006B5959" w:rsidRPr="00851F3E">
        <w:rPr>
          <w:rFonts w:ascii="Calibri" w:hAnsi="Calibri" w:cs="Calibri"/>
          <w:lang w:val="en-GB" w:eastAsia="ja-JP"/>
        </w:rPr>
        <w:t>). Dyst</w:t>
      </w:r>
      <w:r w:rsidR="00D44D6B" w:rsidRPr="00851F3E">
        <w:rPr>
          <w:rFonts w:ascii="Calibri" w:hAnsi="Calibri" w:cs="Calibri"/>
          <w:lang w:val="en-GB" w:eastAsia="ja-JP"/>
        </w:rPr>
        <w:t>r</w:t>
      </w:r>
      <w:r w:rsidR="006B5959" w:rsidRPr="00851F3E">
        <w:rPr>
          <w:rFonts w:ascii="Calibri" w:hAnsi="Calibri" w:cs="Calibri"/>
          <w:lang w:val="en-GB" w:eastAsia="ja-JP"/>
        </w:rPr>
        <w:t>ophin/</w:t>
      </w:r>
      <w:proofErr w:type="spellStart"/>
      <w:r w:rsidR="006B5959" w:rsidRPr="00851F3E">
        <w:rPr>
          <w:rFonts w:ascii="Calibri" w:hAnsi="Calibri" w:cs="Calibri"/>
          <w:lang w:val="en-GB" w:eastAsia="ja-JP"/>
        </w:rPr>
        <w:t>spectrin</w:t>
      </w:r>
      <w:proofErr w:type="spellEnd"/>
      <w:r w:rsidR="006B5959" w:rsidRPr="00851F3E">
        <w:rPr>
          <w:rFonts w:ascii="Calibri" w:hAnsi="Calibri" w:cs="Calibri"/>
          <w:lang w:val="en-GB" w:eastAsia="ja-JP"/>
        </w:rPr>
        <w:t xml:space="preserve"> signal ratio was calculated as (D-BG)/[(SL-BG) + (SS-BG)].</w:t>
      </w:r>
      <w:r w:rsidR="00960ECF" w:rsidRPr="00851F3E">
        <w:rPr>
          <w:rFonts w:ascii="Calibri" w:hAnsi="Calibri" w:cs="Calibri"/>
          <w:lang w:val="en-GB" w:eastAsia="ja-JP"/>
        </w:rPr>
        <w:t xml:space="preserve"> </w:t>
      </w:r>
      <w:r w:rsidR="006B5959" w:rsidRPr="00851F3E">
        <w:rPr>
          <w:rFonts w:ascii="Calibri" w:hAnsi="Calibri" w:cs="Calibri"/>
          <w:lang w:val="en-GB" w:eastAsia="ja-JP"/>
        </w:rPr>
        <w:t>The ratio of normal control was set as 100%.</w:t>
      </w:r>
    </w:p>
    <w:p w14:paraId="4F2D90FD" w14:textId="77777777" w:rsidR="00F24022" w:rsidRPr="00851F3E" w:rsidRDefault="00F24022" w:rsidP="00CA7321">
      <w:pPr>
        <w:jc w:val="both"/>
        <w:rPr>
          <w:rFonts w:ascii="Calibri" w:hAnsi="Calibri" w:cs="Calibri"/>
          <w:lang w:val="en-GB"/>
        </w:rPr>
      </w:pPr>
    </w:p>
    <w:p w14:paraId="731CE53B" w14:textId="6120EE1C" w:rsidR="00906FE7" w:rsidRPr="00851F3E" w:rsidRDefault="003677C1" w:rsidP="00CA7321">
      <w:pPr>
        <w:jc w:val="both"/>
        <w:rPr>
          <w:rFonts w:ascii="Calibri" w:hAnsi="Calibri" w:cs="Calibri"/>
          <w:b/>
          <w:lang w:val="en-GB"/>
        </w:rPr>
      </w:pPr>
      <w:r w:rsidRPr="00851F3E">
        <w:rPr>
          <w:rFonts w:ascii="Calibri" w:hAnsi="Calibri" w:cs="Calibri"/>
          <w:b/>
          <w:lang w:val="en-GB"/>
        </w:rPr>
        <w:t>REPRESENTATIVE RESULTS</w:t>
      </w:r>
    </w:p>
    <w:p w14:paraId="3D443A7D" w14:textId="6A9034B8" w:rsidR="00906FE7" w:rsidRPr="00851F3E" w:rsidRDefault="008B1E7F" w:rsidP="00CA7321">
      <w:pPr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>T</w:t>
      </w:r>
      <w:r w:rsidR="001E1230" w:rsidRPr="00851F3E">
        <w:rPr>
          <w:rFonts w:ascii="Calibri" w:hAnsi="Calibri" w:cs="Calibri"/>
          <w:lang w:val="en-GB"/>
        </w:rPr>
        <w:t>o</w:t>
      </w:r>
      <w:r w:rsidR="001A1506" w:rsidRPr="00851F3E">
        <w:rPr>
          <w:rFonts w:ascii="Calibri" w:hAnsi="Calibri" w:cs="Calibri"/>
          <w:lang w:val="en-GB"/>
        </w:rPr>
        <w:t xml:space="preserve"> use RT-PCR to </w:t>
      </w:r>
      <w:r w:rsidR="001E1230" w:rsidRPr="00851F3E">
        <w:rPr>
          <w:rFonts w:ascii="Calibri" w:hAnsi="Calibri" w:cs="Calibri"/>
          <w:lang w:val="en-GB"/>
        </w:rPr>
        <w:t>detect exon skipping</w:t>
      </w:r>
      <w:r w:rsidR="005C3765" w:rsidRPr="00851F3E">
        <w:rPr>
          <w:rFonts w:ascii="Calibri" w:hAnsi="Calibri" w:cs="Calibri"/>
          <w:lang w:val="en-GB"/>
        </w:rPr>
        <w:t>,</w:t>
      </w:r>
      <w:r w:rsidR="001E1230" w:rsidRPr="00851F3E">
        <w:rPr>
          <w:rFonts w:ascii="Calibri" w:hAnsi="Calibri" w:cs="Calibri"/>
          <w:lang w:val="en-GB"/>
        </w:rPr>
        <w:t xml:space="preserve"> primers on either side of the exon that will be skipped </w:t>
      </w:r>
      <w:r w:rsidR="00F20948" w:rsidRPr="00851F3E">
        <w:rPr>
          <w:rFonts w:ascii="Calibri" w:hAnsi="Calibri" w:cs="Calibri"/>
          <w:lang w:val="en-GB"/>
        </w:rPr>
        <w:t>were</w:t>
      </w:r>
      <w:r w:rsidR="00CB64A0" w:rsidRPr="00851F3E">
        <w:rPr>
          <w:rFonts w:ascii="Calibri" w:hAnsi="Calibri" w:cs="Calibri"/>
          <w:lang w:val="en-GB"/>
        </w:rPr>
        <w:t xml:space="preserve"> </w:t>
      </w:r>
      <w:r w:rsidR="001E1230" w:rsidRPr="00851F3E">
        <w:rPr>
          <w:rFonts w:ascii="Calibri" w:hAnsi="Calibri" w:cs="Calibri"/>
          <w:lang w:val="en-GB"/>
        </w:rPr>
        <w:t xml:space="preserve">designed and evaluated to </w:t>
      </w:r>
      <w:r w:rsidR="00CB64A0" w:rsidRPr="00851F3E">
        <w:rPr>
          <w:rFonts w:ascii="Calibri" w:hAnsi="Calibri" w:cs="Calibri"/>
          <w:lang w:val="en-GB"/>
        </w:rPr>
        <w:t xml:space="preserve">yield </w:t>
      </w:r>
      <w:r w:rsidR="001E1230" w:rsidRPr="00851F3E">
        <w:rPr>
          <w:rFonts w:ascii="Calibri" w:hAnsi="Calibri" w:cs="Calibri"/>
          <w:lang w:val="en-GB"/>
        </w:rPr>
        <w:t xml:space="preserve">only specific bands (see </w:t>
      </w:r>
      <w:r w:rsidR="0030262A" w:rsidRPr="00851F3E">
        <w:rPr>
          <w:rFonts w:ascii="Calibri" w:hAnsi="Calibri" w:cs="Calibri"/>
          <w:b/>
          <w:bCs/>
          <w:lang w:val="en-GB"/>
        </w:rPr>
        <w:t>Figure</w:t>
      </w:r>
      <w:r w:rsidR="001E1230" w:rsidRPr="00851F3E">
        <w:rPr>
          <w:rFonts w:ascii="Calibri" w:hAnsi="Calibri" w:cs="Calibri"/>
          <w:b/>
          <w:bCs/>
          <w:lang w:val="en-GB"/>
        </w:rPr>
        <w:t xml:space="preserve"> </w:t>
      </w:r>
      <w:r w:rsidR="000E3726" w:rsidRPr="00851F3E">
        <w:rPr>
          <w:rFonts w:ascii="Calibri" w:hAnsi="Calibri" w:cs="Calibri"/>
          <w:b/>
          <w:bCs/>
          <w:lang w:val="en-GB"/>
        </w:rPr>
        <w:t>2</w:t>
      </w:r>
      <w:r w:rsidR="001E1230" w:rsidRPr="00851F3E">
        <w:rPr>
          <w:rFonts w:ascii="Calibri" w:hAnsi="Calibri" w:cs="Calibri"/>
          <w:lang w:val="en-GB"/>
        </w:rPr>
        <w:t xml:space="preserve"> for </w:t>
      </w:r>
      <w:r w:rsidR="00D44D6B" w:rsidRPr="00851F3E">
        <w:rPr>
          <w:rFonts w:ascii="Calibri" w:hAnsi="Calibri" w:cs="Calibri"/>
          <w:lang w:val="en-GB"/>
        </w:rPr>
        <w:t xml:space="preserve">a </w:t>
      </w:r>
      <w:r w:rsidR="005C3765" w:rsidRPr="00851F3E">
        <w:rPr>
          <w:rFonts w:ascii="Calibri" w:hAnsi="Calibri" w:cs="Calibri"/>
          <w:lang w:val="en-GB"/>
        </w:rPr>
        <w:t>schematic</w:t>
      </w:r>
      <w:r w:rsidR="00495AD4" w:rsidRPr="00851F3E">
        <w:rPr>
          <w:rFonts w:ascii="Calibri" w:hAnsi="Calibri" w:cs="Calibri"/>
          <w:lang w:val="en-GB"/>
        </w:rPr>
        <w:t xml:space="preserve"> </w:t>
      </w:r>
      <w:r w:rsidR="00CB64A0" w:rsidRPr="00851F3E">
        <w:rPr>
          <w:rFonts w:ascii="Calibri" w:hAnsi="Calibri" w:cs="Calibri"/>
          <w:lang w:val="en-GB"/>
        </w:rPr>
        <w:t xml:space="preserve">diagram </w:t>
      </w:r>
      <w:r w:rsidR="00495AD4" w:rsidRPr="00851F3E">
        <w:rPr>
          <w:rFonts w:ascii="Calibri" w:hAnsi="Calibri" w:cs="Calibri"/>
          <w:lang w:val="en-GB"/>
        </w:rPr>
        <w:t>of exon skipping and primer position</w:t>
      </w:r>
      <w:r w:rsidR="001E1230" w:rsidRPr="00851F3E">
        <w:rPr>
          <w:rFonts w:ascii="Calibri" w:hAnsi="Calibri" w:cs="Calibri"/>
          <w:lang w:val="en-GB"/>
        </w:rPr>
        <w:t xml:space="preserve">). The primers should generate products that </w:t>
      </w:r>
      <w:r w:rsidR="001E1230" w:rsidRPr="00851F3E">
        <w:rPr>
          <w:rFonts w:ascii="Calibri" w:hAnsi="Calibri" w:cs="Calibri"/>
          <w:lang w:val="en-GB"/>
        </w:rPr>
        <w:lastRenderedPageBreak/>
        <w:t xml:space="preserve">can easily be distinguished by size on </w:t>
      </w:r>
      <w:proofErr w:type="gramStart"/>
      <w:r w:rsidR="006920BA" w:rsidRPr="00851F3E">
        <w:rPr>
          <w:rFonts w:ascii="Calibri" w:hAnsi="Calibri" w:cs="Calibri"/>
          <w:lang w:val="en-GB"/>
        </w:rPr>
        <w:t>a</w:t>
      </w:r>
      <w:proofErr w:type="gramEnd"/>
      <w:r w:rsidR="006920BA" w:rsidRPr="00851F3E">
        <w:rPr>
          <w:rFonts w:ascii="Calibri" w:hAnsi="Calibri" w:cs="Calibri"/>
          <w:lang w:val="en-GB"/>
        </w:rPr>
        <w:t xml:space="preserve"> </w:t>
      </w:r>
      <w:r w:rsidR="0045797F" w:rsidRPr="00851F3E">
        <w:rPr>
          <w:rFonts w:ascii="Calibri" w:hAnsi="Calibri" w:cs="Calibri"/>
          <w:lang w:val="en-GB"/>
        </w:rPr>
        <w:t>MCE</w:t>
      </w:r>
      <w:r w:rsidR="006920BA" w:rsidRPr="00851F3E">
        <w:rPr>
          <w:rFonts w:ascii="Calibri" w:hAnsi="Calibri" w:cs="Calibri"/>
          <w:lang w:val="en-GB"/>
        </w:rPr>
        <w:t xml:space="preserve"> system</w:t>
      </w:r>
      <w:r w:rsidR="001E1230" w:rsidRPr="00851F3E">
        <w:rPr>
          <w:rFonts w:ascii="Calibri" w:hAnsi="Calibri" w:cs="Calibri"/>
          <w:lang w:val="en-GB"/>
        </w:rPr>
        <w:t xml:space="preserve"> or normal </w:t>
      </w:r>
      <w:r w:rsidR="005C3765" w:rsidRPr="00851F3E">
        <w:rPr>
          <w:rFonts w:ascii="Calibri" w:hAnsi="Calibri" w:cs="Calibri"/>
          <w:lang w:val="en-GB"/>
        </w:rPr>
        <w:t xml:space="preserve">agarose </w:t>
      </w:r>
      <w:r w:rsidR="001E1230" w:rsidRPr="00851F3E">
        <w:rPr>
          <w:rFonts w:ascii="Calibri" w:hAnsi="Calibri" w:cs="Calibri"/>
          <w:lang w:val="en-GB"/>
        </w:rPr>
        <w:t>gel electrophoresis</w:t>
      </w:r>
      <w:r w:rsidR="00495AD4" w:rsidRPr="00851F3E">
        <w:rPr>
          <w:rFonts w:ascii="Calibri" w:hAnsi="Calibri" w:cs="Calibri"/>
          <w:lang w:val="en-GB"/>
        </w:rPr>
        <w:t xml:space="preserve"> if </w:t>
      </w:r>
      <w:r w:rsidR="0045797F" w:rsidRPr="00851F3E">
        <w:rPr>
          <w:rFonts w:ascii="Calibri" w:hAnsi="Calibri" w:cs="Calibri"/>
          <w:lang w:val="en-GB"/>
        </w:rPr>
        <w:t>MCE</w:t>
      </w:r>
      <w:r w:rsidR="00495AD4" w:rsidRPr="00851F3E">
        <w:rPr>
          <w:rFonts w:ascii="Calibri" w:hAnsi="Calibri" w:cs="Calibri"/>
          <w:lang w:val="en-GB"/>
        </w:rPr>
        <w:t xml:space="preserve"> is not available</w:t>
      </w:r>
      <w:r w:rsidR="001E1230" w:rsidRPr="00851F3E">
        <w:rPr>
          <w:rFonts w:ascii="Calibri" w:hAnsi="Calibri" w:cs="Calibri"/>
          <w:lang w:val="en-GB"/>
        </w:rPr>
        <w:t xml:space="preserve">. </w:t>
      </w:r>
      <w:r w:rsidR="0030262A" w:rsidRPr="00851F3E">
        <w:rPr>
          <w:rFonts w:ascii="Calibri" w:hAnsi="Calibri" w:cs="Calibri"/>
          <w:b/>
          <w:bCs/>
          <w:lang w:val="en-GB"/>
        </w:rPr>
        <w:t>Figure</w:t>
      </w:r>
      <w:r w:rsidR="0054797C" w:rsidRPr="00851F3E">
        <w:rPr>
          <w:rFonts w:ascii="Calibri" w:hAnsi="Calibri" w:cs="Calibri"/>
          <w:b/>
          <w:bCs/>
          <w:lang w:val="en-GB"/>
        </w:rPr>
        <w:t xml:space="preserve"> 3a</w:t>
      </w:r>
      <w:r w:rsidR="0054797C" w:rsidRPr="00851F3E">
        <w:rPr>
          <w:rFonts w:ascii="Calibri" w:hAnsi="Calibri" w:cs="Calibri"/>
          <w:lang w:val="en-GB"/>
        </w:rPr>
        <w:t xml:space="preserve"> show</w:t>
      </w:r>
      <w:r w:rsidR="001A1506" w:rsidRPr="00851F3E">
        <w:rPr>
          <w:rFonts w:ascii="Calibri" w:hAnsi="Calibri" w:cs="Calibri"/>
          <w:lang w:val="en-GB"/>
        </w:rPr>
        <w:t>s</w:t>
      </w:r>
      <w:r w:rsidR="0054797C" w:rsidRPr="00851F3E">
        <w:rPr>
          <w:rFonts w:ascii="Calibri" w:hAnsi="Calibri" w:cs="Calibri"/>
          <w:lang w:val="en-GB"/>
        </w:rPr>
        <w:t xml:space="preserve"> </w:t>
      </w:r>
      <w:r w:rsidR="0045797F" w:rsidRPr="00851F3E">
        <w:rPr>
          <w:rFonts w:ascii="Calibri" w:hAnsi="Calibri" w:cs="Calibri"/>
          <w:lang w:val="en-GB"/>
        </w:rPr>
        <w:t>MCE system A</w:t>
      </w:r>
      <w:r w:rsidR="00095503" w:rsidRPr="00851F3E">
        <w:rPr>
          <w:rFonts w:ascii="Calibri" w:hAnsi="Calibri" w:cs="Calibri"/>
          <w:lang w:val="en-GB"/>
        </w:rPr>
        <w:t xml:space="preserve"> </w:t>
      </w:r>
      <w:r w:rsidR="0054797C" w:rsidRPr="00851F3E">
        <w:rPr>
          <w:rFonts w:ascii="Calibri" w:hAnsi="Calibri" w:cs="Calibri"/>
          <w:lang w:val="en-GB"/>
        </w:rPr>
        <w:t>gel images of RT-PCR</w:t>
      </w:r>
      <w:r w:rsidR="009B6F21" w:rsidRPr="00851F3E">
        <w:rPr>
          <w:rFonts w:ascii="Calibri" w:hAnsi="Calibri" w:cs="Calibri"/>
          <w:lang w:val="en-GB"/>
        </w:rPr>
        <w:t xml:space="preserve"> reactions</w:t>
      </w:r>
      <w:r w:rsidR="0054797C" w:rsidRPr="00851F3E">
        <w:rPr>
          <w:rFonts w:ascii="Calibri" w:hAnsi="Calibri" w:cs="Calibri"/>
          <w:lang w:val="en-GB"/>
        </w:rPr>
        <w:t xml:space="preserve"> </w:t>
      </w:r>
      <w:r w:rsidR="00991CC6" w:rsidRPr="00851F3E">
        <w:rPr>
          <w:rFonts w:ascii="Calibri" w:hAnsi="Calibri" w:cs="Calibri"/>
          <w:lang w:val="en-GB"/>
        </w:rPr>
        <w:t xml:space="preserve">and the sequencing results </w:t>
      </w:r>
      <w:r w:rsidR="009B6F21" w:rsidRPr="00851F3E">
        <w:rPr>
          <w:rFonts w:ascii="Calibri" w:hAnsi="Calibri" w:cs="Calibri"/>
          <w:lang w:val="en-GB"/>
        </w:rPr>
        <w:t xml:space="preserve">of the skipped band </w:t>
      </w:r>
      <w:r w:rsidR="0054797C" w:rsidRPr="00851F3E">
        <w:rPr>
          <w:rFonts w:ascii="Calibri" w:hAnsi="Calibri" w:cs="Calibri"/>
          <w:lang w:val="en-GB"/>
        </w:rPr>
        <w:t>from patient</w:t>
      </w:r>
      <w:r w:rsidR="001A1506" w:rsidRPr="00851F3E">
        <w:rPr>
          <w:rFonts w:ascii="Calibri" w:hAnsi="Calibri" w:cs="Calibri"/>
          <w:lang w:val="en-GB"/>
        </w:rPr>
        <w:t>s</w:t>
      </w:r>
      <w:r w:rsidR="0054797C" w:rsidRPr="00851F3E">
        <w:rPr>
          <w:rFonts w:ascii="Calibri" w:hAnsi="Calibri" w:cs="Calibri"/>
          <w:lang w:val="en-GB"/>
        </w:rPr>
        <w:t xml:space="preserve"> </w:t>
      </w:r>
      <w:r w:rsidR="00313B0F" w:rsidRPr="00851F3E">
        <w:rPr>
          <w:rFonts w:ascii="Calibri" w:hAnsi="Calibri" w:cs="Calibri"/>
          <w:lang w:val="en-GB"/>
        </w:rPr>
        <w:t xml:space="preserve">NS-03 and NS-07 before and after treatment with </w:t>
      </w:r>
      <w:r w:rsidRPr="00851F3E">
        <w:rPr>
          <w:rFonts w:ascii="Calibri" w:hAnsi="Calibri" w:cs="Calibri"/>
          <w:lang w:val="en-GB"/>
        </w:rPr>
        <w:t xml:space="preserve">NS-065/NCNP-01 </w:t>
      </w:r>
      <w:r w:rsidR="00495AD4" w:rsidRPr="00851F3E">
        <w:rPr>
          <w:rFonts w:ascii="Calibri" w:hAnsi="Calibri" w:cs="Calibri"/>
          <w:lang w:val="en-GB"/>
        </w:rPr>
        <w:t>in the dose-escalation phase 1 trial</w:t>
      </w:r>
      <w:r w:rsidR="00313B0F" w:rsidRPr="00851F3E">
        <w:rPr>
          <w:rFonts w:ascii="Calibri" w:hAnsi="Calibri" w:cs="Calibri"/>
          <w:lang w:val="en-GB"/>
        </w:rPr>
        <w:t>. NS-03</w:t>
      </w:r>
      <w:r w:rsidR="001E1230" w:rsidRPr="00851F3E">
        <w:rPr>
          <w:rFonts w:ascii="Calibri" w:hAnsi="Calibri" w:cs="Calibri"/>
          <w:lang w:val="en-GB"/>
        </w:rPr>
        <w:t xml:space="preserve"> and NS-07 </w:t>
      </w:r>
      <w:proofErr w:type="spellStart"/>
      <w:r w:rsidR="00F20948" w:rsidRPr="00851F3E">
        <w:rPr>
          <w:rFonts w:ascii="Calibri" w:hAnsi="Calibri" w:cs="Calibri"/>
          <w:lang w:val="en-GB"/>
        </w:rPr>
        <w:t>harbor</w:t>
      </w:r>
      <w:proofErr w:type="spellEnd"/>
      <w:r w:rsidR="00F20948" w:rsidRPr="00851F3E">
        <w:rPr>
          <w:rFonts w:ascii="Calibri" w:hAnsi="Calibri" w:cs="Calibri"/>
          <w:lang w:val="en-GB"/>
        </w:rPr>
        <w:t xml:space="preserve"> </w:t>
      </w:r>
      <w:r w:rsidR="001E1230" w:rsidRPr="00851F3E">
        <w:rPr>
          <w:rFonts w:ascii="Calibri" w:hAnsi="Calibri" w:cs="Calibri"/>
          <w:lang w:val="en-GB"/>
        </w:rPr>
        <w:t>deletions that span</w:t>
      </w:r>
      <w:r w:rsidR="00313B0F" w:rsidRPr="00851F3E">
        <w:rPr>
          <w:rFonts w:ascii="Calibri" w:hAnsi="Calibri" w:cs="Calibri"/>
          <w:lang w:val="en-GB"/>
        </w:rPr>
        <w:t xml:space="preserve"> exon</w:t>
      </w:r>
      <w:r w:rsidR="001A1506" w:rsidRPr="00851F3E">
        <w:rPr>
          <w:rFonts w:ascii="Calibri" w:hAnsi="Calibri" w:cs="Calibri"/>
          <w:lang w:val="en-GB"/>
        </w:rPr>
        <w:t>s</w:t>
      </w:r>
      <w:r w:rsidR="00313B0F" w:rsidRPr="00851F3E">
        <w:rPr>
          <w:rFonts w:ascii="Calibri" w:hAnsi="Calibri" w:cs="Calibri"/>
          <w:lang w:val="en-GB"/>
        </w:rPr>
        <w:t xml:space="preserve"> 45-52 and 48-52</w:t>
      </w:r>
      <w:r w:rsidR="00D44D6B" w:rsidRPr="00851F3E">
        <w:rPr>
          <w:rFonts w:ascii="Calibri" w:hAnsi="Calibri" w:cs="Calibri"/>
          <w:lang w:val="en-GB"/>
        </w:rPr>
        <w:t>,</w:t>
      </w:r>
      <w:r w:rsidR="00313B0F" w:rsidRPr="00851F3E">
        <w:rPr>
          <w:rFonts w:ascii="Calibri" w:hAnsi="Calibri" w:cs="Calibri"/>
          <w:lang w:val="en-GB"/>
        </w:rPr>
        <w:t xml:space="preserve"> </w:t>
      </w:r>
      <w:r w:rsidR="001E1230" w:rsidRPr="00851F3E">
        <w:rPr>
          <w:rFonts w:ascii="Calibri" w:hAnsi="Calibri" w:cs="Calibri"/>
          <w:lang w:val="en-GB"/>
        </w:rPr>
        <w:t xml:space="preserve">respectively. </w:t>
      </w:r>
      <w:r w:rsidR="00313B0F" w:rsidRPr="00851F3E">
        <w:rPr>
          <w:rFonts w:ascii="Calibri" w:hAnsi="Calibri" w:cs="Calibri"/>
          <w:lang w:val="en-GB"/>
        </w:rPr>
        <w:t xml:space="preserve">NS-03 received 5 mg/kg and NS-07 20 mg/kg </w:t>
      </w:r>
      <w:r w:rsidR="001E1230" w:rsidRPr="00851F3E">
        <w:rPr>
          <w:rFonts w:ascii="Calibri" w:hAnsi="Calibri" w:cs="Calibri"/>
          <w:lang w:val="en-GB"/>
        </w:rPr>
        <w:t xml:space="preserve">of NS-065/NCNP-01 </w:t>
      </w:r>
      <w:r w:rsidR="00313B0F" w:rsidRPr="00851F3E">
        <w:rPr>
          <w:rFonts w:ascii="Calibri" w:hAnsi="Calibri" w:cs="Calibri"/>
          <w:lang w:val="en-GB"/>
        </w:rPr>
        <w:t>weekly</w:t>
      </w:r>
      <w:r w:rsidR="005C3765" w:rsidRPr="00851F3E">
        <w:rPr>
          <w:rFonts w:ascii="Calibri" w:hAnsi="Calibri" w:cs="Calibri"/>
          <w:lang w:val="en-GB"/>
        </w:rPr>
        <w:t xml:space="preserve"> for 12 weeks</w:t>
      </w:r>
      <w:r w:rsidR="00313B0F" w:rsidRPr="00851F3E">
        <w:rPr>
          <w:rFonts w:ascii="Calibri" w:hAnsi="Calibri" w:cs="Calibri"/>
          <w:lang w:val="en-GB"/>
        </w:rPr>
        <w:t xml:space="preserve">. As expected </w:t>
      </w:r>
      <w:r w:rsidR="001A1506" w:rsidRPr="00851F3E">
        <w:rPr>
          <w:rFonts w:ascii="Calibri" w:hAnsi="Calibri" w:cs="Calibri"/>
          <w:lang w:val="en-GB"/>
        </w:rPr>
        <w:t>before</w:t>
      </w:r>
      <w:r w:rsidR="00F161F9" w:rsidRPr="00851F3E">
        <w:rPr>
          <w:rFonts w:ascii="Calibri" w:hAnsi="Calibri" w:cs="Calibri"/>
          <w:lang w:val="en-GB"/>
        </w:rPr>
        <w:t xml:space="preserve"> treatment</w:t>
      </w:r>
      <w:r w:rsidR="00D44D6B" w:rsidRPr="00851F3E">
        <w:rPr>
          <w:rFonts w:ascii="Calibri" w:hAnsi="Calibri" w:cs="Calibri"/>
          <w:lang w:val="en-GB"/>
        </w:rPr>
        <w:t>,</w:t>
      </w:r>
      <w:r w:rsidR="00F161F9" w:rsidRPr="00851F3E">
        <w:rPr>
          <w:rFonts w:ascii="Calibri" w:hAnsi="Calibri" w:cs="Calibri"/>
          <w:lang w:val="en-GB"/>
        </w:rPr>
        <w:t xml:space="preserve"> both patients show</w:t>
      </w:r>
      <w:r w:rsidR="001E1230" w:rsidRPr="00851F3E">
        <w:rPr>
          <w:rFonts w:ascii="Calibri" w:hAnsi="Calibri" w:cs="Calibri"/>
          <w:lang w:val="en-GB"/>
        </w:rPr>
        <w:t>ed</w:t>
      </w:r>
      <w:r w:rsidR="00F161F9" w:rsidRPr="00851F3E">
        <w:rPr>
          <w:rFonts w:ascii="Calibri" w:hAnsi="Calibri" w:cs="Calibri"/>
          <w:lang w:val="en-GB"/>
        </w:rPr>
        <w:t xml:space="preserve"> no skipping</w:t>
      </w:r>
      <w:r w:rsidR="001A1506" w:rsidRPr="00851F3E">
        <w:rPr>
          <w:rFonts w:ascii="Calibri" w:hAnsi="Calibri" w:cs="Calibri"/>
          <w:lang w:val="en-GB"/>
        </w:rPr>
        <w:t>,</w:t>
      </w:r>
      <w:r w:rsidR="00313B0F" w:rsidRPr="00851F3E">
        <w:rPr>
          <w:rFonts w:ascii="Calibri" w:hAnsi="Calibri" w:cs="Calibri"/>
          <w:lang w:val="en-GB"/>
        </w:rPr>
        <w:t xml:space="preserve"> and only a non-skipped band</w:t>
      </w:r>
      <w:r w:rsidR="001E1230" w:rsidRPr="00851F3E">
        <w:rPr>
          <w:rFonts w:ascii="Calibri" w:hAnsi="Calibri" w:cs="Calibri"/>
          <w:lang w:val="en-GB"/>
        </w:rPr>
        <w:t xml:space="preserve"> </w:t>
      </w:r>
      <w:r w:rsidR="00D44D6B" w:rsidRPr="00851F3E">
        <w:rPr>
          <w:rFonts w:ascii="Calibri" w:hAnsi="Calibri" w:cs="Calibri"/>
          <w:lang w:val="en-GB"/>
        </w:rPr>
        <w:t xml:space="preserve">could </w:t>
      </w:r>
      <w:r w:rsidR="001E1230" w:rsidRPr="00851F3E">
        <w:rPr>
          <w:rFonts w:ascii="Calibri" w:hAnsi="Calibri" w:cs="Calibri"/>
          <w:lang w:val="en-GB"/>
        </w:rPr>
        <w:t xml:space="preserve">be </w:t>
      </w:r>
      <w:r w:rsidR="009B6F21" w:rsidRPr="00851F3E">
        <w:rPr>
          <w:rFonts w:ascii="Calibri" w:hAnsi="Calibri" w:cs="Calibri"/>
          <w:lang w:val="en-GB"/>
        </w:rPr>
        <w:t>visualized</w:t>
      </w:r>
      <w:r w:rsidR="00F161F9" w:rsidRPr="00851F3E">
        <w:rPr>
          <w:rFonts w:ascii="Calibri" w:hAnsi="Calibri" w:cs="Calibri"/>
          <w:lang w:val="en-GB"/>
        </w:rPr>
        <w:t xml:space="preserve">. </w:t>
      </w:r>
      <w:r w:rsidR="00297BB4" w:rsidRPr="00851F3E">
        <w:rPr>
          <w:rFonts w:ascii="Calibri" w:hAnsi="Calibri" w:cs="Calibri"/>
          <w:lang w:val="en-GB"/>
        </w:rPr>
        <w:t>After</w:t>
      </w:r>
      <w:r w:rsidR="001E1230" w:rsidRPr="00851F3E">
        <w:rPr>
          <w:rFonts w:ascii="Calibri" w:hAnsi="Calibri" w:cs="Calibri"/>
          <w:lang w:val="en-GB"/>
        </w:rPr>
        <w:t xml:space="preserve"> </w:t>
      </w:r>
      <w:r w:rsidR="005A6E7B" w:rsidRPr="00851F3E">
        <w:rPr>
          <w:rFonts w:ascii="Calibri" w:hAnsi="Calibri" w:cs="Calibri"/>
          <w:lang w:val="en-GB"/>
        </w:rPr>
        <w:t>12</w:t>
      </w:r>
      <w:r w:rsidR="002A4B13" w:rsidRPr="00851F3E">
        <w:rPr>
          <w:rFonts w:ascii="Calibri" w:hAnsi="Calibri" w:cs="Calibri"/>
          <w:lang w:val="en-GB"/>
        </w:rPr>
        <w:t xml:space="preserve"> </w:t>
      </w:r>
      <w:r w:rsidR="005A6E7B" w:rsidRPr="00851F3E">
        <w:rPr>
          <w:rFonts w:ascii="Calibri" w:hAnsi="Calibri" w:cs="Calibri"/>
          <w:lang w:val="en-GB"/>
        </w:rPr>
        <w:t>week</w:t>
      </w:r>
      <w:r w:rsidR="002A4B13" w:rsidRPr="00851F3E">
        <w:rPr>
          <w:rFonts w:ascii="Calibri" w:hAnsi="Calibri" w:cs="Calibri"/>
          <w:lang w:val="en-GB"/>
        </w:rPr>
        <w:t>s of</w:t>
      </w:r>
      <w:r w:rsidR="00495AD4" w:rsidRPr="00851F3E">
        <w:rPr>
          <w:rFonts w:ascii="Calibri" w:hAnsi="Calibri" w:cs="Calibri"/>
          <w:lang w:val="en-GB"/>
        </w:rPr>
        <w:t xml:space="preserve"> </w:t>
      </w:r>
      <w:r w:rsidR="001E1230" w:rsidRPr="00851F3E">
        <w:rPr>
          <w:rFonts w:ascii="Calibri" w:hAnsi="Calibri" w:cs="Calibri"/>
          <w:lang w:val="en-GB"/>
        </w:rPr>
        <w:t>treatment</w:t>
      </w:r>
      <w:r w:rsidR="002A4B13" w:rsidRPr="00851F3E">
        <w:rPr>
          <w:rFonts w:ascii="Calibri" w:hAnsi="Calibri" w:cs="Calibri"/>
          <w:lang w:val="en-GB"/>
        </w:rPr>
        <w:t>,</w:t>
      </w:r>
      <w:r w:rsidR="001E1230" w:rsidRPr="00851F3E">
        <w:rPr>
          <w:rFonts w:ascii="Calibri" w:hAnsi="Calibri" w:cs="Calibri"/>
          <w:lang w:val="en-GB"/>
        </w:rPr>
        <w:t xml:space="preserve"> a clear skipped lower band </w:t>
      </w:r>
      <w:r w:rsidR="00F20948" w:rsidRPr="00851F3E">
        <w:rPr>
          <w:rFonts w:ascii="Calibri" w:hAnsi="Calibri" w:cs="Calibri"/>
          <w:lang w:val="en-GB"/>
        </w:rPr>
        <w:t>was</w:t>
      </w:r>
      <w:r w:rsidR="001E1230" w:rsidRPr="00851F3E">
        <w:rPr>
          <w:rFonts w:ascii="Calibri" w:hAnsi="Calibri" w:cs="Calibri"/>
          <w:lang w:val="en-GB"/>
        </w:rPr>
        <w:t xml:space="preserve"> </w:t>
      </w:r>
      <w:r w:rsidR="000E3726" w:rsidRPr="00851F3E">
        <w:rPr>
          <w:rFonts w:ascii="Calibri" w:hAnsi="Calibri" w:cs="Calibri"/>
          <w:lang w:val="en-GB"/>
        </w:rPr>
        <w:t xml:space="preserve">visualised </w:t>
      </w:r>
      <w:r w:rsidR="001E1230" w:rsidRPr="00851F3E">
        <w:rPr>
          <w:rFonts w:ascii="Calibri" w:hAnsi="Calibri" w:cs="Calibri"/>
          <w:lang w:val="en-GB"/>
        </w:rPr>
        <w:t>for NS-07</w:t>
      </w:r>
      <w:r w:rsidR="002A4B13" w:rsidRPr="00851F3E">
        <w:rPr>
          <w:rFonts w:ascii="Calibri" w:hAnsi="Calibri" w:cs="Calibri"/>
          <w:lang w:val="en-GB"/>
        </w:rPr>
        <w:t>.</w:t>
      </w:r>
      <w:r w:rsidR="001E1230" w:rsidRPr="00851F3E">
        <w:rPr>
          <w:rFonts w:ascii="Calibri" w:hAnsi="Calibri" w:cs="Calibri"/>
          <w:lang w:val="en-GB"/>
        </w:rPr>
        <w:t xml:space="preserve"> </w:t>
      </w:r>
      <w:r w:rsidR="002A4B13" w:rsidRPr="00851F3E">
        <w:rPr>
          <w:rFonts w:ascii="Calibri" w:hAnsi="Calibri" w:cs="Calibri"/>
          <w:lang w:val="en-GB"/>
        </w:rPr>
        <w:t>H</w:t>
      </w:r>
      <w:r w:rsidR="001E1230" w:rsidRPr="00851F3E">
        <w:rPr>
          <w:rFonts w:ascii="Calibri" w:hAnsi="Calibri" w:cs="Calibri"/>
          <w:lang w:val="en-GB"/>
        </w:rPr>
        <w:t>owever</w:t>
      </w:r>
      <w:r w:rsidR="002A4B13" w:rsidRPr="00851F3E">
        <w:rPr>
          <w:rFonts w:ascii="Calibri" w:hAnsi="Calibri" w:cs="Calibri"/>
          <w:lang w:val="en-GB"/>
        </w:rPr>
        <w:t>,</w:t>
      </w:r>
      <w:r w:rsidR="001E1230" w:rsidRPr="00851F3E">
        <w:rPr>
          <w:rFonts w:ascii="Calibri" w:hAnsi="Calibri" w:cs="Calibri"/>
          <w:lang w:val="en-GB"/>
        </w:rPr>
        <w:t xml:space="preserve"> it </w:t>
      </w:r>
      <w:r w:rsidR="00F20948" w:rsidRPr="00851F3E">
        <w:rPr>
          <w:rFonts w:ascii="Calibri" w:hAnsi="Calibri" w:cs="Calibri"/>
          <w:lang w:val="en-GB"/>
        </w:rPr>
        <w:t>was still difficult</w:t>
      </w:r>
      <w:r w:rsidR="001E1230" w:rsidRPr="00851F3E">
        <w:rPr>
          <w:rFonts w:ascii="Calibri" w:hAnsi="Calibri" w:cs="Calibri"/>
          <w:lang w:val="en-GB"/>
        </w:rPr>
        <w:t xml:space="preserve"> to detect any skipped product for patient NS-03.</w:t>
      </w:r>
      <w:r w:rsidR="002A4B13" w:rsidRPr="00851F3E">
        <w:rPr>
          <w:rFonts w:ascii="Calibri" w:hAnsi="Calibri" w:cs="Calibri"/>
          <w:lang w:val="en-GB"/>
        </w:rPr>
        <w:t xml:space="preserve"> </w:t>
      </w:r>
      <w:r w:rsidR="00657E3C" w:rsidRPr="00851F3E">
        <w:rPr>
          <w:rFonts w:ascii="Calibri" w:hAnsi="Calibri" w:cs="Calibri"/>
          <w:lang w:val="en-GB"/>
        </w:rPr>
        <w:t>The sequencing results showed a concatenation of exon</w:t>
      </w:r>
      <w:r w:rsidR="00F20948" w:rsidRPr="00851F3E">
        <w:rPr>
          <w:rFonts w:ascii="Calibri" w:hAnsi="Calibri" w:cs="Calibri"/>
          <w:lang w:val="en-GB"/>
        </w:rPr>
        <w:t>s</w:t>
      </w:r>
      <w:r w:rsidR="00657E3C" w:rsidRPr="00851F3E">
        <w:rPr>
          <w:rFonts w:ascii="Calibri" w:hAnsi="Calibri" w:cs="Calibri"/>
          <w:lang w:val="en-GB"/>
        </w:rPr>
        <w:t xml:space="preserve"> 47 and 54 for NS-07,</w:t>
      </w:r>
      <w:r w:rsidR="00F20948" w:rsidRPr="00851F3E">
        <w:rPr>
          <w:rFonts w:ascii="Calibri" w:hAnsi="Calibri" w:cs="Calibri"/>
          <w:lang w:val="en-GB"/>
        </w:rPr>
        <w:t xml:space="preserve"> as well as</w:t>
      </w:r>
      <w:r w:rsidR="00657E3C" w:rsidRPr="00851F3E">
        <w:rPr>
          <w:rFonts w:ascii="Calibri" w:hAnsi="Calibri" w:cs="Calibri"/>
          <w:lang w:val="en-GB"/>
        </w:rPr>
        <w:t xml:space="preserve"> exon</w:t>
      </w:r>
      <w:r w:rsidR="00F20948" w:rsidRPr="00851F3E">
        <w:rPr>
          <w:rFonts w:ascii="Calibri" w:hAnsi="Calibri" w:cs="Calibri"/>
          <w:lang w:val="en-GB"/>
        </w:rPr>
        <w:t>s</w:t>
      </w:r>
      <w:r w:rsidR="00657E3C" w:rsidRPr="00851F3E">
        <w:rPr>
          <w:rFonts w:ascii="Calibri" w:hAnsi="Calibri" w:cs="Calibri"/>
          <w:lang w:val="en-GB"/>
        </w:rPr>
        <w:t xml:space="preserve"> 44 and 54 for NS-03</w:t>
      </w:r>
      <w:r w:rsidR="002A4B13" w:rsidRPr="00851F3E">
        <w:rPr>
          <w:rFonts w:ascii="Calibri" w:hAnsi="Calibri" w:cs="Calibri"/>
          <w:lang w:val="en-GB"/>
        </w:rPr>
        <w:t>. A</w:t>
      </w:r>
      <w:r w:rsidR="00657E3C" w:rsidRPr="00851F3E">
        <w:rPr>
          <w:rFonts w:ascii="Calibri" w:hAnsi="Calibri" w:cs="Calibri"/>
          <w:lang w:val="en-GB"/>
        </w:rPr>
        <w:t>ccording to the sequence</w:t>
      </w:r>
      <w:r w:rsidR="002A4B13" w:rsidRPr="00851F3E">
        <w:rPr>
          <w:rFonts w:ascii="Calibri" w:hAnsi="Calibri" w:cs="Calibri"/>
          <w:lang w:val="en-GB"/>
        </w:rPr>
        <w:t>, these could theoretically</w:t>
      </w:r>
      <w:r w:rsidR="00657E3C" w:rsidRPr="00851F3E">
        <w:rPr>
          <w:rFonts w:ascii="Calibri" w:hAnsi="Calibri" w:cs="Calibri"/>
          <w:lang w:val="en-GB"/>
        </w:rPr>
        <w:t xml:space="preserve"> produce a functional but shortened dystrophin isoform. </w:t>
      </w:r>
      <w:r w:rsidR="00A210E9" w:rsidRPr="00851F3E">
        <w:rPr>
          <w:rFonts w:ascii="Calibri" w:hAnsi="Calibri" w:cs="Calibri"/>
          <w:lang w:val="en-GB"/>
        </w:rPr>
        <w:t xml:space="preserve">To calculate the skipping percentage shown in </w:t>
      </w:r>
      <w:r w:rsidR="0030262A" w:rsidRPr="00851F3E">
        <w:rPr>
          <w:rFonts w:ascii="Calibri" w:hAnsi="Calibri" w:cs="Calibri"/>
          <w:b/>
          <w:bCs/>
          <w:lang w:val="en-GB"/>
        </w:rPr>
        <w:t>Figure</w:t>
      </w:r>
      <w:r w:rsidR="00A210E9" w:rsidRPr="00851F3E">
        <w:rPr>
          <w:rFonts w:ascii="Calibri" w:hAnsi="Calibri" w:cs="Calibri"/>
          <w:b/>
          <w:bCs/>
          <w:lang w:val="en-GB"/>
        </w:rPr>
        <w:t xml:space="preserve"> </w:t>
      </w:r>
      <w:r w:rsidR="00BB0AAE" w:rsidRPr="00851F3E">
        <w:rPr>
          <w:rFonts w:ascii="Calibri" w:hAnsi="Calibri" w:cs="Calibri"/>
          <w:b/>
          <w:bCs/>
          <w:lang w:val="en-GB"/>
        </w:rPr>
        <w:t>3</w:t>
      </w:r>
      <w:r w:rsidR="00A210E9" w:rsidRPr="00851F3E">
        <w:rPr>
          <w:rFonts w:ascii="Calibri" w:hAnsi="Calibri" w:cs="Calibri"/>
          <w:b/>
          <w:bCs/>
          <w:lang w:val="en-GB"/>
        </w:rPr>
        <w:t>b</w:t>
      </w:r>
      <w:r w:rsidR="002A4B13" w:rsidRPr="00851F3E">
        <w:rPr>
          <w:rFonts w:ascii="Calibri" w:hAnsi="Calibri" w:cs="Calibri"/>
          <w:lang w:val="en-GB"/>
        </w:rPr>
        <w:t>,</w:t>
      </w:r>
      <w:r w:rsidR="00A210E9" w:rsidRPr="00851F3E">
        <w:rPr>
          <w:rFonts w:ascii="Calibri" w:hAnsi="Calibri" w:cs="Calibri"/>
          <w:lang w:val="en-GB"/>
        </w:rPr>
        <w:t xml:space="preserve"> the molar concentration for the skipped band </w:t>
      </w:r>
      <w:r w:rsidR="00F20948" w:rsidRPr="00851F3E">
        <w:rPr>
          <w:rFonts w:ascii="Calibri" w:hAnsi="Calibri" w:cs="Calibri"/>
          <w:lang w:val="en-GB"/>
        </w:rPr>
        <w:t xml:space="preserve">was </w:t>
      </w:r>
      <w:r w:rsidR="00A210E9" w:rsidRPr="00851F3E">
        <w:rPr>
          <w:rFonts w:ascii="Calibri" w:hAnsi="Calibri" w:cs="Calibri"/>
          <w:lang w:val="en-GB"/>
        </w:rPr>
        <w:t>divided by the ski</w:t>
      </w:r>
      <w:r w:rsidR="001E1230" w:rsidRPr="00851F3E">
        <w:rPr>
          <w:rFonts w:ascii="Calibri" w:hAnsi="Calibri" w:cs="Calibri"/>
          <w:lang w:val="en-GB"/>
        </w:rPr>
        <w:t xml:space="preserve">pped </w:t>
      </w:r>
      <w:r w:rsidR="00F20948" w:rsidRPr="00851F3E">
        <w:rPr>
          <w:rFonts w:ascii="Calibri" w:hAnsi="Calibri" w:cs="Calibri"/>
          <w:lang w:val="en-GB"/>
        </w:rPr>
        <w:t xml:space="preserve">and </w:t>
      </w:r>
      <w:r w:rsidR="001E1230" w:rsidRPr="00851F3E">
        <w:rPr>
          <w:rFonts w:ascii="Calibri" w:hAnsi="Calibri" w:cs="Calibri"/>
          <w:lang w:val="en-GB"/>
        </w:rPr>
        <w:t>un-skipped band</w:t>
      </w:r>
      <w:r w:rsidR="009B6F21" w:rsidRPr="00851F3E">
        <w:rPr>
          <w:rFonts w:ascii="Calibri" w:hAnsi="Calibri" w:cs="Calibri"/>
          <w:lang w:val="en-GB"/>
        </w:rPr>
        <w:t xml:space="preserve">. </w:t>
      </w:r>
      <w:r w:rsidR="000E3726" w:rsidRPr="00851F3E">
        <w:rPr>
          <w:rFonts w:ascii="Calibri" w:hAnsi="Calibri" w:cs="Calibri"/>
          <w:lang w:val="en-GB"/>
        </w:rPr>
        <w:t>F</w:t>
      </w:r>
      <w:r w:rsidR="001E1230" w:rsidRPr="00851F3E">
        <w:rPr>
          <w:rFonts w:ascii="Calibri" w:hAnsi="Calibri" w:cs="Calibri"/>
          <w:lang w:val="en-GB"/>
        </w:rPr>
        <w:t>or patient NS-07</w:t>
      </w:r>
      <w:r w:rsidR="002A4B13" w:rsidRPr="00851F3E">
        <w:rPr>
          <w:rFonts w:ascii="Calibri" w:hAnsi="Calibri" w:cs="Calibri"/>
          <w:lang w:val="en-GB"/>
        </w:rPr>
        <w:t>,</w:t>
      </w:r>
      <w:r w:rsidR="001E1230" w:rsidRPr="00851F3E">
        <w:rPr>
          <w:rFonts w:ascii="Calibri" w:hAnsi="Calibri" w:cs="Calibri"/>
          <w:lang w:val="en-GB"/>
        </w:rPr>
        <w:t xml:space="preserve"> the percentage </w:t>
      </w:r>
      <w:r w:rsidR="002A4B13" w:rsidRPr="00851F3E">
        <w:rPr>
          <w:rFonts w:ascii="Calibri" w:hAnsi="Calibri" w:cs="Calibri"/>
          <w:lang w:val="en-GB"/>
        </w:rPr>
        <w:t xml:space="preserve">after </w:t>
      </w:r>
      <w:r w:rsidR="002B7F72" w:rsidRPr="00851F3E">
        <w:rPr>
          <w:rFonts w:ascii="Calibri" w:hAnsi="Calibri" w:cs="Calibri"/>
          <w:lang w:val="en-GB"/>
        </w:rPr>
        <w:t xml:space="preserve">treatment </w:t>
      </w:r>
      <w:r w:rsidR="0054797C" w:rsidRPr="00851F3E">
        <w:rPr>
          <w:rFonts w:ascii="Calibri" w:hAnsi="Calibri" w:cs="Calibri"/>
          <w:lang w:val="en-GB"/>
        </w:rPr>
        <w:t>was 72%</w:t>
      </w:r>
      <w:r w:rsidR="002A4B13" w:rsidRPr="00851F3E">
        <w:rPr>
          <w:rFonts w:ascii="Calibri" w:hAnsi="Calibri" w:cs="Calibri"/>
          <w:lang w:val="en-GB"/>
        </w:rPr>
        <w:t>,</w:t>
      </w:r>
      <w:r w:rsidR="0054797C" w:rsidRPr="00851F3E">
        <w:rPr>
          <w:rFonts w:ascii="Calibri" w:hAnsi="Calibri" w:cs="Calibri"/>
          <w:lang w:val="en-GB"/>
        </w:rPr>
        <w:t xml:space="preserve"> and </w:t>
      </w:r>
      <w:r w:rsidR="002A4B13" w:rsidRPr="00851F3E">
        <w:rPr>
          <w:rFonts w:ascii="Calibri" w:hAnsi="Calibri" w:cs="Calibri"/>
          <w:lang w:val="en-GB"/>
        </w:rPr>
        <w:t xml:space="preserve">it was 3.4% </w:t>
      </w:r>
      <w:r w:rsidR="0054797C" w:rsidRPr="00851F3E">
        <w:rPr>
          <w:rFonts w:ascii="Calibri" w:hAnsi="Calibri" w:cs="Calibri"/>
          <w:lang w:val="en-GB"/>
        </w:rPr>
        <w:t>for NS-03. Western blot data</w:t>
      </w:r>
      <w:r w:rsidR="00F20948" w:rsidRPr="00851F3E">
        <w:rPr>
          <w:rFonts w:ascii="Calibri" w:hAnsi="Calibri" w:cs="Calibri"/>
          <w:lang w:val="en-GB"/>
        </w:rPr>
        <w:t xml:space="preserve"> (in triplicate)</w:t>
      </w:r>
      <w:r w:rsidR="0054797C" w:rsidRPr="00851F3E">
        <w:rPr>
          <w:rFonts w:ascii="Calibri" w:hAnsi="Calibri" w:cs="Calibri"/>
          <w:lang w:val="en-GB"/>
        </w:rPr>
        <w:t xml:space="preserve"> from patient</w:t>
      </w:r>
      <w:r w:rsidR="002A4B13" w:rsidRPr="00851F3E">
        <w:rPr>
          <w:rFonts w:ascii="Calibri" w:hAnsi="Calibri" w:cs="Calibri"/>
          <w:lang w:val="en-GB"/>
        </w:rPr>
        <w:t>s</w:t>
      </w:r>
      <w:r w:rsidR="0054797C" w:rsidRPr="00851F3E">
        <w:rPr>
          <w:rFonts w:ascii="Calibri" w:hAnsi="Calibri" w:cs="Calibri"/>
          <w:lang w:val="en-GB"/>
        </w:rPr>
        <w:t xml:space="preserve"> NS-03, NS-07</w:t>
      </w:r>
      <w:r w:rsidR="002A4B13" w:rsidRPr="00851F3E">
        <w:rPr>
          <w:rFonts w:ascii="Calibri" w:hAnsi="Calibri" w:cs="Calibri"/>
          <w:lang w:val="en-GB"/>
        </w:rPr>
        <w:t>,</w:t>
      </w:r>
      <w:r w:rsidR="0054797C" w:rsidRPr="00851F3E">
        <w:rPr>
          <w:rFonts w:ascii="Calibri" w:hAnsi="Calibri" w:cs="Calibri"/>
          <w:lang w:val="en-GB"/>
        </w:rPr>
        <w:t xml:space="preserve"> and a healthy control are shown in </w:t>
      </w:r>
      <w:r w:rsidR="0030262A" w:rsidRPr="00851F3E">
        <w:rPr>
          <w:rFonts w:ascii="Calibri" w:hAnsi="Calibri" w:cs="Calibri"/>
          <w:b/>
          <w:bCs/>
          <w:lang w:val="en-GB"/>
        </w:rPr>
        <w:t>Figure</w:t>
      </w:r>
      <w:r w:rsidR="0054797C" w:rsidRPr="00851F3E">
        <w:rPr>
          <w:rFonts w:ascii="Calibri" w:hAnsi="Calibri" w:cs="Calibri"/>
          <w:b/>
          <w:bCs/>
          <w:lang w:val="en-GB"/>
        </w:rPr>
        <w:t xml:space="preserve"> </w:t>
      </w:r>
      <w:r w:rsidR="00CC599A" w:rsidRPr="00851F3E">
        <w:rPr>
          <w:rFonts w:ascii="Calibri" w:hAnsi="Calibri" w:cs="Calibri"/>
          <w:b/>
          <w:bCs/>
          <w:lang w:val="en-GB"/>
        </w:rPr>
        <w:t>4</w:t>
      </w:r>
      <w:r w:rsidR="0054797C" w:rsidRPr="00851F3E">
        <w:rPr>
          <w:rFonts w:ascii="Calibri" w:hAnsi="Calibri" w:cs="Calibri"/>
          <w:b/>
          <w:bCs/>
          <w:lang w:val="en-GB"/>
        </w:rPr>
        <w:t>a</w:t>
      </w:r>
      <w:r w:rsidR="0054797C" w:rsidRPr="00851F3E">
        <w:rPr>
          <w:rFonts w:ascii="Calibri" w:hAnsi="Calibri" w:cs="Calibri"/>
          <w:lang w:val="en-GB"/>
        </w:rPr>
        <w:t xml:space="preserve">. </w:t>
      </w:r>
      <w:r w:rsidR="00F20948" w:rsidRPr="00851F3E">
        <w:rPr>
          <w:rFonts w:ascii="Calibri" w:hAnsi="Calibri" w:cs="Calibri"/>
          <w:lang w:val="en-GB"/>
        </w:rPr>
        <w:t>E</w:t>
      </w:r>
      <w:r w:rsidR="00C52B3F" w:rsidRPr="00851F3E">
        <w:rPr>
          <w:rFonts w:ascii="Calibri" w:hAnsi="Calibri" w:cs="Calibri"/>
          <w:lang w:val="en-GB"/>
        </w:rPr>
        <w:t>xpected</w:t>
      </w:r>
      <w:r w:rsidR="00F20948" w:rsidRPr="00851F3E">
        <w:rPr>
          <w:rFonts w:ascii="Calibri" w:hAnsi="Calibri" w:cs="Calibri"/>
          <w:lang w:val="en-GB"/>
        </w:rPr>
        <w:t>ly</w:t>
      </w:r>
      <w:r w:rsidR="002A4B13" w:rsidRPr="00851F3E">
        <w:rPr>
          <w:rFonts w:ascii="Calibri" w:hAnsi="Calibri" w:cs="Calibri"/>
          <w:lang w:val="en-GB"/>
        </w:rPr>
        <w:t>,</w:t>
      </w:r>
      <w:r w:rsidR="00C52B3F" w:rsidRPr="00851F3E">
        <w:rPr>
          <w:rFonts w:ascii="Calibri" w:hAnsi="Calibri" w:cs="Calibri"/>
          <w:lang w:val="en-GB"/>
        </w:rPr>
        <w:t xml:space="preserve"> no dystrophin band </w:t>
      </w:r>
      <w:r w:rsidR="00F20948" w:rsidRPr="00851F3E">
        <w:rPr>
          <w:rFonts w:ascii="Calibri" w:hAnsi="Calibri" w:cs="Calibri"/>
          <w:lang w:val="en-GB"/>
        </w:rPr>
        <w:t>was</w:t>
      </w:r>
      <w:r w:rsidR="00C52B3F" w:rsidRPr="00851F3E">
        <w:rPr>
          <w:rFonts w:ascii="Calibri" w:hAnsi="Calibri" w:cs="Calibri"/>
          <w:lang w:val="en-GB"/>
        </w:rPr>
        <w:t xml:space="preserve"> detected </w:t>
      </w:r>
      <w:r w:rsidR="002A4B13" w:rsidRPr="00851F3E">
        <w:rPr>
          <w:rFonts w:ascii="Calibri" w:hAnsi="Calibri" w:cs="Calibri"/>
          <w:lang w:val="en-GB"/>
        </w:rPr>
        <w:t>before</w:t>
      </w:r>
      <w:r w:rsidR="000E3726" w:rsidRPr="00851F3E">
        <w:rPr>
          <w:rFonts w:ascii="Calibri" w:hAnsi="Calibri" w:cs="Calibri"/>
          <w:lang w:val="en-GB"/>
        </w:rPr>
        <w:t xml:space="preserve"> </w:t>
      </w:r>
      <w:r w:rsidR="00C52B3F" w:rsidRPr="00851F3E">
        <w:rPr>
          <w:rFonts w:ascii="Calibri" w:hAnsi="Calibri" w:cs="Calibri"/>
          <w:lang w:val="en-GB"/>
        </w:rPr>
        <w:t>treatment</w:t>
      </w:r>
      <w:r w:rsidR="002A4B13" w:rsidRPr="00851F3E">
        <w:rPr>
          <w:rFonts w:ascii="Calibri" w:hAnsi="Calibri" w:cs="Calibri"/>
          <w:lang w:val="en-GB"/>
        </w:rPr>
        <w:t xml:space="preserve">. After </w:t>
      </w:r>
      <w:r w:rsidR="00C52B3F" w:rsidRPr="00851F3E">
        <w:rPr>
          <w:rFonts w:ascii="Calibri" w:hAnsi="Calibri" w:cs="Calibri"/>
          <w:lang w:val="en-GB"/>
        </w:rPr>
        <w:t xml:space="preserve">treatment a band from patient NS-07 </w:t>
      </w:r>
      <w:r w:rsidR="00F20948" w:rsidRPr="00851F3E">
        <w:rPr>
          <w:rFonts w:ascii="Calibri" w:hAnsi="Calibri" w:cs="Calibri"/>
          <w:lang w:val="en-GB"/>
        </w:rPr>
        <w:t>was</w:t>
      </w:r>
      <w:r w:rsidR="00C52B3F" w:rsidRPr="00851F3E">
        <w:rPr>
          <w:rFonts w:ascii="Calibri" w:hAnsi="Calibri" w:cs="Calibri"/>
          <w:lang w:val="en-GB"/>
        </w:rPr>
        <w:t xml:space="preserve"> detected with a lower molecular weight compared to healthy control (wild type dystrophin </w:t>
      </w:r>
      <w:r w:rsidR="00846C78" w:rsidRPr="00851F3E">
        <w:rPr>
          <w:rFonts w:ascii="Calibri" w:hAnsi="Calibri" w:cs="Calibri"/>
          <w:lang w:val="en-GB"/>
        </w:rPr>
        <w:t xml:space="preserve">has a </w:t>
      </w:r>
      <w:r w:rsidR="00C52B3F" w:rsidRPr="00851F3E">
        <w:rPr>
          <w:rFonts w:ascii="Calibri" w:hAnsi="Calibri" w:cs="Calibri"/>
          <w:lang w:val="en-GB"/>
        </w:rPr>
        <w:t xml:space="preserve">molecular weight of 427 </w:t>
      </w:r>
      <w:proofErr w:type="spellStart"/>
      <w:r w:rsidR="00C52B3F" w:rsidRPr="00851F3E">
        <w:rPr>
          <w:rFonts w:ascii="Calibri" w:hAnsi="Calibri" w:cs="Calibri"/>
          <w:lang w:val="en-GB"/>
        </w:rPr>
        <w:t>kD</w:t>
      </w:r>
      <w:r w:rsidR="005C3765" w:rsidRPr="00851F3E">
        <w:rPr>
          <w:rFonts w:ascii="Calibri" w:hAnsi="Calibri" w:cs="Calibri"/>
          <w:lang w:val="en-GB"/>
        </w:rPr>
        <w:t>a</w:t>
      </w:r>
      <w:proofErr w:type="spellEnd"/>
      <w:r w:rsidR="00826D70" w:rsidRPr="00851F3E">
        <w:rPr>
          <w:rFonts w:ascii="Calibri" w:hAnsi="Calibri" w:cs="Calibri"/>
          <w:lang w:val="en-GB"/>
        </w:rPr>
        <w:t>,</w:t>
      </w:r>
      <w:r w:rsidR="00C52B3F" w:rsidRPr="00851F3E">
        <w:rPr>
          <w:rFonts w:ascii="Calibri" w:hAnsi="Calibri" w:cs="Calibri"/>
          <w:lang w:val="en-GB"/>
        </w:rPr>
        <w:t xml:space="preserve"> and NS-07 dystrophin</w:t>
      </w:r>
      <w:r w:rsidR="005C3765" w:rsidRPr="00851F3E">
        <w:rPr>
          <w:rFonts w:ascii="Calibri" w:hAnsi="Calibri" w:cs="Calibri"/>
          <w:lang w:val="en-GB"/>
        </w:rPr>
        <w:t xml:space="preserve"> </w:t>
      </w:r>
      <w:r w:rsidR="00846C78" w:rsidRPr="00851F3E">
        <w:rPr>
          <w:rFonts w:ascii="Calibri" w:hAnsi="Calibri" w:cs="Calibri"/>
          <w:lang w:val="en-GB"/>
        </w:rPr>
        <w:t xml:space="preserve">has a molecular weight of </w:t>
      </w:r>
      <w:r w:rsidR="005C3765" w:rsidRPr="00851F3E">
        <w:rPr>
          <w:rFonts w:ascii="Calibri" w:hAnsi="Calibri" w:cs="Calibri"/>
          <w:lang w:val="en-GB"/>
        </w:rPr>
        <w:t xml:space="preserve">389 </w:t>
      </w:r>
      <w:proofErr w:type="spellStart"/>
      <w:r w:rsidR="005C3765" w:rsidRPr="00851F3E">
        <w:rPr>
          <w:rFonts w:ascii="Calibri" w:hAnsi="Calibri" w:cs="Calibri"/>
          <w:lang w:val="en-GB"/>
        </w:rPr>
        <w:t>kDa</w:t>
      </w:r>
      <w:proofErr w:type="spellEnd"/>
      <w:r w:rsidR="00C52B3F" w:rsidRPr="00851F3E">
        <w:rPr>
          <w:rFonts w:ascii="Calibri" w:hAnsi="Calibri" w:cs="Calibri"/>
          <w:lang w:val="en-GB"/>
        </w:rPr>
        <w:t xml:space="preserve">). Because of the exon deletion </w:t>
      </w:r>
      <w:r w:rsidR="00F20948" w:rsidRPr="00851F3E">
        <w:rPr>
          <w:rFonts w:ascii="Calibri" w:hAnsi="Calibri" w:cs="Calibri"/>
          <w:lang w:val="en-GB"/>
        </w:rPr>
        <w:t>and</w:t>
      </w:r>
      <w:r w:rsidR="00C52B3F" w:rsidRPr="00851F3E">
        <w:rPr>
          <w:rFonts w:ascii="Calibri" w:hAnsi="Calibri" w:cs="Calibri"/>
          <w:lang w:val="en-GB"/>
        </w:rPr>
        <w:t xml:space="preserve"> skipping</w:t>
      </w:r>
      <w:r w:rsidR="002A4B13" w:rsidRPr="00851F3E">
        <w:rPr>
          <w:rFonts w:ascii="Calibri" w:hAnsi="Calibri" w:cs="Calibri"/>
          <w:lang w:val="en-GB"/>
        </w:rPr>
        <w:t>,</w:t>
      </w:r>
      <w:r w:rsidR="00C52B3F" w:rsidRPr="00851F3E">
        <w:rPr>
          <w:rFonts w:ascii="Calibri" w:hAnsi="Calibri" w:cs="Calibri"/>
          <w:lang w:val="en-GB"/>
        </w:rPr>
        <w:t xml:space="preserve"> the dystrophin isoform from patient NS-07 </w:t>
      </w:r>
      <w:r w:rsidR="00F20948" w:rsidRPr="00851F3E">
        <w:rPr>
          <w:rFonts w:ascii="Calibri" w:hAnsi="Calibri" w:cs="Calibri"/>
          <w:lang w:val="en-GB"/>
        </w:rPr>
        <w:t xml:space="preserve">lacked </w:t>
      </w:r>
      <w:r w:rsidR="00C52B3F" w:rsidRPr="00851F3E">
        <w:rPr>
          <w:rFonts w:ascii="Calibri" w:hAnsi="Calibri" w:cs="Calibri"/>
          <w:lang w:val="en-GB"/>
        </w:rPr>
        <w:t>several exons</w:t>
      </w:r>
      <w:r w:rsidR="002A4B13" w:rsidRPr="00851F3E">
        <w:rPr>
          <w:rFonts w:ascii="Calibri" w:hAnsi="Calibri" w:cs="Calibri"/>
          <w:lang w:val="en-GB"/>
        </w:rPr>
        <w:t xml:space="preserve">, and it </w:t>
      </w:r>
      <w:r w:rsidR="00F20948" w:rsidRPr="00851F3E">
        <w:rPr>
          <w:rFonts w:ascii="Calibri" w:hAnsi="Calibri" w:cs="Calibri"/>
          <w:lang w:val="en-GB"/>
        </w:rPr>
        <w:t>was</w:t>
      </w:r>
      <w:r w:rsidR="00C52B3F" w:rsidRPr="00851F3E">
        <w:rPr>
          <w:rFonts w:ascii="Calibri" w:hAnsi="Calibri" w:cs="Calibri"/>
          <w:lang w:val="en-GB"/>
        </w:rPr>
        <w:t xml:space="preserve"> expected to have a lower molecular weight.</w:t>
      </w:r>
      <w:r w:rsidR="005A6E7B" w:rsidRPr="00851F3E">
        <w:rPr>
          <w:rFonts w:ascii="Calibri" w:hAnsi="Calibri" w:cs="Calibri"/>
          <w:lang w:val="en-GB"/>
        </w:rPr>
        <w:t xml:space="preserve"> Patient NS-03 </w:t>
      </w:r>
      <w:r w:rsidR="00F20948" w:rsidRPr="00851F3E">
        <w:rPr>
          <w:rFonts w:ascii="Calibri" w:hAnsi="Calibri" w:cs="Calibri"/>
          <w:lang w:val="en-GB"/>
        </w:rPr>
        <w:t xml:space="preserve">showed </w:t>
      </w:r>
      <w:r w:rsidR="005A6E7B" w:rsidRPr="00851F3E">
        <w:rPr>
          <w:rFonts w:ascii="Calibri" w:hAnsi="Calibri" w:cs="Calibri"/>
          <w:lang w:val="en-GB"/>
        </w:rPr>
        <w:t>no detectable levels of dystrophin after treatment.</w:t>
      </w:r>
      <w:r w:rsidR="00846C78" w:rsidRPr="00851F3E">
        <w:rPr>
          <w:rFonts w:ascii="Calibri" w:hAnsi="Calibri" w:cs="Calibri"/>
          <w:lang w:val="en-GB"/>
        </w:rPr>
        <w:t xml:space="preserve"> </w:t>
      </w:r>
      <w:r w:rsidR="0054797C" w:rsidRPr="00851F3E">
        <w:rPr>
          <w:rFonts w:ascii="Calibri" w:hAnsi="Calibri" w:cs="Calibri"/>
          <w:lang w:val="en-GB"/>
        </w:rPr>
        <w:t xml:space="preserve">In </w:t>
      </w:r>
      <w:r w:rsidR="0030262A" w:rsidRPr="00851F3E">
        <w:rPr>
          <w:rFonts w:ascii="Calibri" w:hAnsi="Calibri" w:cs="Calibri"/>
          <w:b/>
          <w:bCs/>
          <w:lang w:val="en-GB"/>
        </w:rPr>
        <w:t>Figure</w:t>
      </w:r>
      <w:r w:rsidR="0054797C" w:rsidRPr="00851F3E">
        <w:rPr>
          <w:rFonts w:ascii="Calibri" w:hAnsi="Calibri" w:cs="Calibri"/>
          <w:b/>
          <w:bCs/>
          <w:lang w:val="en-GB"/>
        </w:rPr>
        <w:t xml:space="preserve"> </w:t>
      </w:r>
      <w:r w:rsidR="00CC599A" w:rsidRPr="00851F3E">
        <w:rPr>
          <w:rFonts w:ascii="Calibri" w:hAnsi="Calibri" w:cs="Calibri"/>
          <w:b/>
          <w:bCs/>
          <w:lang w:val="en-GB"/>
        </w:rPr>
        <w:t>4</w:t>
      </w:r>
      <w:r w:rsidR="0054797C" w:rsidRPr="00851F3E">
        <w:rPr>
          <w:rFonts w:ascii="Calibri" w:hAnsi="Calibri" w:cs="Calibri"/>
          <w:b/>
          <w:bCs/>
          <w:lang w:val="en-GB"/>
        </w:rPr>
        <w:t>b</w:t>
      </w:r>
      <w:r w:rsidR="00975288" w:rsidRPr="00851F3E">
        <w:rPr>
          <w:rFonts w:ascii="Calibri" w:hAnsi="Calibri" w:cs="Calibri"/>
          <w:lang w:val="en-GB"/>
        </w:rPr>
        <w:t>,</w:t>
      </w:r>
      <w:r w:rsidR="0054797C" w:rsidRPr="00851F3E">
        <w:rPr>
          <w:rFonts w:ascii="Calibri" w:hAnsi="Calibri" w:cs="Calibri"/>
          <w:lang w:val="en-GB"/>
        </w:rPr>
        <w:t xml:space="preserve"> the amount of dystrophin compared to a healthy control for patient NS-07 is shown</w:t>
      </w:r>
      <w:r w:rsidR="00975288" w:rsidRPr="00851F3E">
        <w:rPr>
          <w:rFonts w:ascii="Calibri" w:hAnsi="Calibri" w:cs="Calibri"/>
          <w:lang w:val="en-GB"/>
        </w:rPr>
        <w:t>. The location where</w:t>
      </w:r>
      <w:r w:rsidR="0054797C" w:rsidRPr="00851F3E">
        <w:rPr>
          <w:rFonts w:ascii="Calibri" w:hAnsi="Calibri" w:cs="Calibri"/>
          <w:lang w:val="en-GB"/>
        </w:rPr>
        <w:t xml:space="preserve"> signal intensities were measured for the calculation of dystrophin restoration </w:t>
      </w:r>
      <w:r w:rsidR="00975288" w:rsidRPr="00851F3E">
        <w:rPr>
          <w:rFonts w:ascii="Calibri" w:hAnsi="Calibri" w:cs="Calibri"/>
          <w:lang w:val="en-GB"/>
        </w:rPr>
        <w:t xml:space="preserve">are indicated </w:t>
      </w:r>
      <w:r w:rsidR="00F20948" w:rsidRPr="00851F3E">
        <w:rPr>
          <w:rFonts w:ascii="Calibri" w:hAnsi="Calibri" w:cs="Calibri"/>
          <w:lang w:val="en-GB"/>
        </w:rPr>
        <w:t xml:space="preserve">with </w:t>
      </w:r>
      <w:r w:rsidR="0054797C" w:rsidRPr="00851F3E">
        <w:rPr>
          <w:rFonts w:ascii="Calibri" w:hAnsi="Calibri" w:cs="Calibri"/>
          <w:lang w:val="en-GB"/>
        </w:rPr>
        <w:t>blue squares.</w:t>
      </w:r>
      <w:r w:rsidR="00F161F9" w:rsidRPr="00851F3E">
        <w:rPr>
          <w:rFonts w:ascii="Calibri" w:hAnsi="Calibri" w:cs="Calibri"/>
          <w:lang w:val="en-GB"/>
        </w:rPr>
        <w:t xml:space="preserve"> </w:t>
      </w:r>
      <w:r w:rsidR="00975288" w:rsidRPr="00851F3E">
        <w:rPr>
          <w:rFonts w:ascii="Calibri" w:hAnsi="Calibri" w:cs="Calibri"/>
          <w:lang w:val="en-GB"/>
        </w:rPr>
        <w:t>T</w:t>
      </w:r>
      <w:r w:rsidR="00E86CE6" w:rsidRPr="00851F3E">
        <w:rPr>
          <w:rFonts w:ascii="Calibri" w:hAnsi="Calibri" w:cs="Calibri"/>
          <w:lang w:val="en-GB"/>
        </w:rPr>
        <w:t xml:space="preserve">he dystrophin </w:t>
      </w:r>
      <w:proofErr w:type="spellStart"/>
      <w:r w:rsidR="00E86CE6" w:rsidRPr="00851F3E">
        <w:rPr>
          <w:rFonts w:ascii="Calibri" w:hAnsi="Calibri" w:cs="Calibri"/>
          <w:lang w:val="en-GB"/>
        </w:rPr>
        <w:t>spectrin</w:t>
      </w:r>
      <w:proofErr w:type="spellEnd"/>
      <w:r w:rsidR="00E86CE6" w:rsidRPr="00851F3E">
        <w:rPr>
          <w:rFonts w:ascii="Calibri" w:hAnsi="Calibri" w:cs="Calibri"/>
          <w:lang w:val="en-GB"/>
        </w:rPr>
        <w:t xml:space="preserve"> ratio </w:t>
      </w:r>
      <w:r w:rsidR="00975288" w:rsidRPr="00851F3E">
        <w:rPr>
          <w:rFonts w:ascii="Calibri" w:hAnsi="Calibri" w:cs="Calibri"/>
          <w:lang w:val="en-GB"/>
        </w:rPr>
        <w:t>wa</w:t>
      </w:r>
      <w:r w:rsidR="000E3726" w:rsidRPr="00851F3E">
        <w:rPr>
          <w:rFonts w:ascii="Calibri" w:hAnsi="Calibri" w:cs="Calibri"/>
          <w:lang w:val="en-GB"/>
        </w:rPr>
        <w:t xml:space="preserve">s </w:t>
      </w:r>
      <w:r w:rsidR="00E86CE6" w:rsidRPr="00851F3E">
        <w:rPr>
          <w:rFonts w:ascii="Calibri" w:hAnsi="Calibri" w:cs="Calibri"/>
          <w:lang w:val="en-GB"/>
        </w:rPr>
        <w:t>used</w:t>
      </w:r>
      <w:r w:rsidR="00975288" w:rsidRPr="00851F3E">
        <w:rPr>
          <w:rFonts w:ascii="Calibri" w:hAnsi="Calibri" w:cs="Calibri"/>
          <w:lang w:val="en-GB"/>
        </w:rPr>
        <w:t xml:space="preserve"> to calculate the amount of dystrophin compared to</w:t>
      </w:r>
      <w:r w:rsidR="00F20948" w:rsidRPr="00851F3E">
        <w:rPr>
          <w:rFonts w:ascii="Calibri" w:hAnsi="Calibri" w:cs="Calibri"/>
          <w:lang w:val="en-GB"/>
        </w:rPr>
        <w:t xml:space="preserve"> that of the</w:t>
      </w:r>
      <w:r w:rsidR="00975288" w:rsidRPr="00851F3E">
        <w:rPr>
          <w:rFonts w:ascii="Calibri" w:hAnsi="Calibri" w:cs="Calibri"/>
          <w:lang w:val="en-GB"/>
        </w:rPr>
        <w:t xml:space="preserve"> healthy control</w:t>
      </w:r>
      <w:r w:rsidR="00E86CE6" w:rsidRPr="00851F3E">
        <w:rPr>
          <w:rFonts w:ascii="Calibri" w:hAnsi="Calibri" w:cs="Calibri"/>
          <w:lang w:val="en-GB"/>
        </w:rPr>
        <w:t xml:space="preserve">. </w:t>
      </w:r>
      <w:r w:rsidR="00F20948" w:rsidRPr="00851F3E">
        <w:rPr>
          <w:rFonts w:ascii="Calibri" w:hAnsi="Calibri" w:cs="Calibri"/>
          <w:lang w:val="en-GB"/>
        </w:rPr>
        <w:t>To this end</w:t>
      </w:r>
      <w:r w:rsidR="00975288" w:rsidRPr="00851F3E">
        <w:rPr>
          <w:rFonts w:ascii="Calibri" w:hAnsi="Calibri" w:cs="Calibri"/>
          <w:lang w:val="en-GB"/>
        </w:rPr>
        <w:t>,</w:t>
      </w:r>
      <w:r w:rsidR="00E86CE6" w:rsidRPr="00851F3E">
        <w:rPr>
          <w:rFonts w:ascii="Calibri" w:hAnsi="Calibri" w:cs="Calibri"/>
          <w:lang w:val="en-GB"/>
        </w:rPr>
        <w:t xml:space="preserve"> the s</w:t>
      </w:r>
      <w:r w:rsidR="00932A9D" w:rsidRPr="00851F3E">
        <w:rPr>
          <w:rFonts w:ascii="Calibri" w:hAnsi="Calibri" w:cs="Calibri"/>
          <w:lang w:val="en-GB"/>
        </w:rPr>
        <w:t xml:space="preserve">ignal from the dystrophin minus </w:t>
      </w:r>
      <w:r w:rsidR="00E86CE6" w:rsidRPr="00851F3E">
        <w:rPr>
          <w:rFonts w:ascii="Calibri" w:hAnsi="Calibri" w:cs="Calibri"/>
          <w:lang w:val="en-GB"/>
        </w:rPr>
        <w:t xml:space="preserve">background </w:t>
      </w:r>
      <w:r w:rsidR="00F20948" w:rsidRPr="00851F3E">
        <w:rPr>
          <w:rFonts w:ascii="Calibri" w:hAnsi="Calibri" w:cs="Calibri"/>
          <w:lang w:val="en-GB"/>
        </w:rPr>
        <w:t xml:space="preserve">was </w:t>
      </w:r>
      <w:r w:rsidR="00E86CE6" w:rsidRPr="00851F3E">
        <w:rPr>
          <w:rFonts w:ascii="Calibri" w:hAnsi="Calibri" w:cs="Calibri"/>
          <w:lang w:val="en-GB"/>
        </w:rPr>
        <w:t>divided</w:t>
      </w:r>
      <w:r w:rsidR="00C52B3F" w:rsidRPr="00851F3E">
        <w:rPr>
          <w:rFonts w:ascii="Calibri" w:hAnsi="Calibri" w:cs="Calibri"/>
          <w:lang w:val="en-GB"/>
        </w:rPr>
        <w:t xml:space="preserve"> by the sum of the</w:t>
      </w:r>
      <w:r w:rsidR="00932A9D" w:rsidRPr="00851F3E">
        <w:rPr>
          <w:rFonts w:ascii="Calibri" w:hAnsi="Calibri" w:cs="Calibri"/>
          <w:lang w:val="en-GB"/>
        </w:rPr>
        <w:t xml:space="preserve"> two </w:t>
      </w:r>
      <w:proofErr w:type="spellStart"/>
      <w:r w:rsidR="00932A9D" w:rsidRPr="00851F3E">
        <w:rPr>
          <w:rFonts w:ascii="Calibri" w:hAnsi="Calibri" w:cs="Calibri"/>
          <w:lang w:val="en-GB"/>
        </w:rPr>
        <w:t>spectrin</w:t>
      </w:r>
      <w:proofErr w:type="spellEnd"/>
      <w:r w:rsidR="00932A9D" w:rsidRPr="00851F3E">
        <w:rPr>
          <w:rFonts w:ascii="Calibri" w:hAnsi="Calibri" w:cs="Calibri"/>
          <w:lang w:val="en-GB"/>
        </w:rPr>
        <w:t xml:space="preserve"> isoforms (long and short) minus background</w:t>
      </w:r>
      <w:r w:rsidR="00F2615F" w:rsidRPr="00851F3E">
        <w:rPr>
          <w:rFonts w:ascii="Calibri" w:hAnsi="Calibri" w:cs="Calibri"/>
          <w:lang w:val="en-GB"/>
        </w:rPr>
        <w:t xml:space="preserve"> (s</w:t>
      </w:r>
      <w:r w:rsidR="00D44D6B" w:rsidRPr="00851F3E">
        <w:rPr>
          <w:rFonts w:ascii="Calibri" w:hAnsi="Calibri" w:cs="Calibri"/>
          <w:lang w:val="en-GB"/>
        </w:rPr>
        <w:t>e</w:t>
      </w:r>
      <w:r w:rsidR="00F2615F" w:rsidRPr="00851F3E">
        <w:rPr>
          <w:rFonts w:ascii="Calibri" w:hAnsi="Calibri" w:cs="Calibri"/>
          <w:lang w:val="en-GB"/>
        </w:rPr>
        <w:t>e step 8.6.5)</w:t>
      </w:r>
      <w:r w:rsidR="00932A9D" w:rsidRPr="00851F3E">
        <w:rPr>
          <w:rFonts w:ascii="Calibri" w:hAnsi="Calibri" w:cs="Calibri"/>
          <w:lang w:val="en-GB"/>
        </w:rPr>
        <w:t>.</w:t>
      </w:r>
      <w:r w:rsidR="00C52B3F" w:rsidRPr="00851F3E">
        <w:rPr>
          <w:rFonts w:ascii="Calibri" w:hAnsi="Calibri" w:cs="Calibri"/>
          <w:lang w:val="en-GB"/>
        </w:rPr>
        <w:t xml:space="preserve"> The ratio for healthy control was set to 100%</w:t>
      </w:r>
      <w:r w:rsidR="00846C78" w:rsidRPr="00851F3E">
        <w:rPr>
          <w:rFonts w:ascii="Calibri" w:hAnsi="Calibri" w:cs="Calibri"/>
          <w:lang w:val="en-GB"/>
        </w:rPr>
        <w:t>.</w:t>
      </w:r>
      <w:r w:rsidR="00932A9D" w:rsidRPr="00851F3E">
        <w:rPr>
          <w:rFonts w:ascii="Calibri" w:hAnsi="Calibri" w:cs="Calibri"/>
          <w:lang w:val="en-GB"/>
        </w:rPr>
        <w:t xml:space="preserve"> </w:t>
      </w:r>
      <w:r w:rsidR="00F20948" w:rsidRPr="00851F3E">
        <w:rPr>
          <w:rFonts w:ascii="Calibri" w:hAnsi="Calibri" w:cs="Calibri"/>
          <w:lang w:val="en-GB"/>
        </w:rPr>
        <w:t>T</w:t>
      </w:r>
      <w:r w:rsidR="00932A9D" w:rsidRPr="00851F3E">
        <w:rPr>
          <w:rFonts w:ascii="Calibri" w:hAnsi="Calibri" w:cs="Calibri"/>
          <w:lang w:val="en-GB"/>
        </w:rPr>
        <w:t>he amount of dystr</w:t>
      </w:r>
      <w:r w:rsidR="00C52B3F" w:rsidRPr="00851F3E">
        <w:rPr>
          <w:rFonts w:ascii="Calibri" w:hAnsi="Calibri" w:cs="Calibri"/>
          <w:lang w:val="en-GB"/>
        </w:rPr>
        <w:t>o</w:t>
      </w:r>
      <w:r w:rsidR="00932A9D" w:rsidRPr="00851F3E">
        <w:rPr>
          <w:rFonts w:ascii="Calibri" w:hAnsi="Calibri" w:cs="Calibri"/>
          <w:lang w:val="en-GB"/>
        </w:rPr>
        <w:t xml:space="preserve">phin compared to </w:t>
      </w:r>
      <w:r w:rsidR="00C52B3F" w:rsidRPr="00851F3E">
        <w:rPr>
          <w:rFonts w:ascii="Calibri" w:hAnsi="Calibri" w:cs="Calibri"/>
          <w:lang w:val="en-GB"/>
        </w:rPr>
        <w:t>the</w:t>
      </w:r>
      <w:r w:rsidR="00932A9D" w:rsidRPr="00851F3E">
        <w:rPr>
          <w:rFonts w:ascii="Calibri" w:hAnsi="Calibri" w:cs="Calibri"/>
          <w:lang w:val="en-GB"/>
        </w:rPr>
        <w:t xml:space="preserve"> healthy control in patient NS-07 </w:t>
      </w:r>
      <w:r w:rsidR="00975288" w:rsidRPr="00851F3E">
        <w:rPr>
          <w:rFonts w:ascii="Calibri" w:hAnsi="Calibri" w:cs="Calibri"/>
          <w:lang w:val="en-GB"/>
        </w:rPr>
        <w:t xml:space="preserve">after </w:t>
      </w:r>
      <w:r w:rsidR="00932A9D" w:rsidRPr="00851F3E">
        <w:rPr>
          <w:rFonts w:ascii="Calibri" w:hAnsi="Calibri" w:cs="Calibri"/>
          <w:lang w:val="en-GB"/>
        </w:rPr>
        <w:t>treatment was</w:t>
      </w:r>
      <w:r w:rsidR="0054797C" w:rsidRPr="00851F3E">
        <w:rPr>
          <w:rFonts w:ascii="Calibri" w:hAnsi="Calibri" w:cs="Calibri"/>
          <w:lang w:val="en-GB"/>
        </w:rPr>
        <w:t xml:space="preserve"> 9.1</w:t>
      </w:r>
      <w:r w:rsidR="00932A9D" w:rsidRPr="00851F3E">
        <w:rPr>
          <w:rFonts w:ascii="Calibri" w:hAnsi="Calibri" w:cs="Calibri"/>
          <w:lang w:val="en-GB"/>
        </w:rPr>
        <w:t>%</w:t>
      </w:r>
      <w:r w:rsidR="00CF4C4A" w:rsidRPr="00851F3E">
        <w:rPr>
          <w:rFonts w:ascii="Calibri" w:hAnsi="Calibri" w:cs="Calibri"/>
          <w:lang w:val="en-GB"/>
        </w:rPr>
        <w:t>. However,</w:t>
      </w:r>
      <w:r w:rsidR="00932A9D" w:rsidRPr="00851F3E">
        <w:rPr>
          <w:rFonts w:ascii="Calibri" w:hAnsi="Calibri" w:cs="Calibri"/>
          <w:lang w:val="en-GB"/>
        </w:rPr>
        <w:t xml:space="preserve"> the percentage c</w:t>
      </w:r>
      <w:r w:rsidR="00F20948" w:rsidRPr="00851F3E">
        <w:rPr>
          <w:rFonts w:ascii="Calibri" w:hAnsi="Calibri" w:cs="Calibri"/>
          <w:lang w:val="en-GB"/>
        </w:rPr>
        <w:t xml:space="preserve">ould </w:t>
      </w:r>
      <w:r w:rsidR="00932A9D" w:rsidRPr="00851F3E">
        <w:rPr>
          <w:rFonts w:ascii="Calibri" w:hAnsi="Calibri" w:cs="Calibri"/>
          <w:lang w:val="en-GB"/>
        </w:rPr>
        <w:t xml:space="preserve">not be calculated </w:t>
      </w:r>
      <w:r w:rsidR="00975288" w:rsidRPr="00851F3E">
        <w:rPr>
          <w:rFonts w:ascii="Calibri" w:hAnsi="Calibri" w:cs="Calibri"/>
          <w:lang w:val="en-GB"/>
        </w:rPr>
        <w:t xml:space="preserve">for patient NS-03 </w:t>
      </w:r>
      <w:r w:rsidR="00932A9D" w:rsidRPr="00851F3E">
        <w:rPr>
          <w:rFonts w:ascii="Calibri" w:hAnsi="Calibri" w:cs="Calibri"/>
          <w:lang w:val="en-GB"/>
        </w:rPr>
        <w:t xml:space="preserve">due to a weak dystrophin band, </w:t>
      </w:r>
      <w:r w:rsidR="00F20948" w:rsidRPr="00851F3E">
        <w:rPr>
          <w:rFonts w:ascii="Calibri" w:hAnsi="Calibri" w:cs="Calibri"/>
          <w:lang w:val="en-GB"/>
        </w:rPr>
        <w:t xml:space="preserve">which </w:t>
      </w:r>
      <w:r w:rsidR="00932A9D" w:rsidRPr="00851F3E">
        <w:rPr>
          <w:rFonts w:ascii="Calibri" w:hAnsi="Calibri" w:cs="Calibri"/>
          <w:lang w:val="en-GB"/>
        </w:rPr>
        <w:t>similar to</w:t>
      </w:r>
      <w:r w:rsidR="00F20948" w:rsidRPr="00851F3E">
        <w:rPr>
          <w:rFonts w:ascii="Calibri" w:hAnsi="Calibri" w:cs="Calibri"/>
          <w:lang w:val="en-GB"/>
        </w:rPr>
        <w:t xml:space="preserve"> those obtained for</w:t>
      </w:r>
      <w:r w:rsidR="00932A9D" w:rsidRPr="00851F3E">
        <w:rPr>
          <w:rFonts w:ascii="Calibri" w:hAnsi="Calibri" w:cs="Calibri"/>
          <w:lang w:val="en-GB"/>
        </w:rPr>
        <w:t xml:space="preserve"> prior treatment samples for both patients.</w:t>
      </w:r>
      <w:r w:rsidR="00E86CE6" w:rsidRPr="00851F3E">
        <w:rPr>
          <w:rFonts w:ascii="Calibri" w:hAnsi="Calibri" w:cs="Calibri"/>
          <w:lang w:val="en-GB"/>
        </w:rPr>
        <w:t xml:space="preserve"> </w:t>
      </w:r>
    </w:p>
    <w:p w14:paraId="0485C050" w14:textId="7B75978F" w:rsidR="00D77AC3" w:rsidRPr="00851F3E" w:rsidRDefault="00D77AC3" w:rsidP="00CA7321">
      <w:pPr>
        <w:jc w:val="both"/>
        <w:rPr>
          <w:rFonts w:ascii="Calibri" w:hAnsi="Calibri" w:cs="Calibri"/>
          <w:lang w:val="en-GB"/>
        </w:rPr>
      </w:pPr>
    </w:p>
    <w:p w14:paraId="694448B3" w14:textId="0110F0FA" w:rsidR="003677C1" w:rsidRPr="00851F3E" w:rsidRDefault="003677C1" w:rsidP="00CA7321">
      <w:pPr>
        <w:jc w:val="both"/>
        <w:rPr>
          <w:rFonts w:ascii="Calibri" w:hAnsi="Calibri" w:cs="Calibri"/>
          <w:b/>
          <w:bCs/>
          <w:lang w:val="en-GB"/>
        </w:rPr>
      </w:pPr>
      <w:r w:rsidRPr="00851F3E">
        <w:rPr>
          <w:rFonts w:ascii="Calibri" w:hAnsi="Calibri" w:cs="Calibri"/>
          <w:b/>
          <w:bCs/>
          <w:lang w:val="en-GB"/>
        </w:rPr>
        <w:t>FIGURE AND TABLE LEGENDS:</w:t>
      </w:r>
    </w:p>
    <w:p w14:paraId="04C55D2B" w14:textId="375F084B" w:rsidR="00D77AC3" w:rsidRPr="00851F3E" w:rsidRDefault="00D77AC3" w:rsidP="00CA7321">
      <w:pPr>
        <w:jc w:val="both"/>
        <w:rPr>
          <w:rFonts w:ascii="Calibri" w:hAnsi="Calibri" w:cs="Calibri"/>
          <w:b/>
          <w:lang w:val="en-GB"/>
        </w:rPr>
      </w:pPr>
      <w:r w:rsidRPr="00851F3E">
        <w:rPr>
          <w:rFonts w:ascii="Calibri" w:hAnsi="Calibri" w:cs="Calibri"/>
          <w:b/>
          <w:lang w:val="en-GB"/>
        </w:rPr>
        <w:t>Figure 1</w:t>
      </w:r>
      <w:r w:rsidRPr="00851F3E">
        <w:rPr>
          <w:rFonts w:ascii="Calibri" w:hAnsi="Calibri" w:cs="Calibri"/>
          <w:lang w:val="en-GB"/>
        </w:rPr>
        <w:t xml:space="preserve">: </w:t>
      </w:r>
      <w:r w:rsidRPr="00851F3E">
        <w:rPr>
          <w:rFonts w:ascii="Calibri" w:hAnsi="Calibri" w:cs="Calibri"/>
          <w:b/>
          <w:bCs/>
          <w:lang w:val="en-GB"/>
        </w:rPr>
        <w:t>Schematic diagram of the transfer stack for western blot analysis.</w:t>
      </w:r>
      <w:r w:rsidRPr="00851F3E">
        <w:rPr>
          <w:rFonts w:ascii="Calibri" w:hAnsi="Calibri" w:cs="Calibri"/>
          <w:lang w:val="en-GB"/>
        </w:rPr>
        <w:t xml:space="preserve"> Assembly of the western blot transfer stack with blotting paper soaked in blotting buffer A in the bottom followed by blotting paper soaked in blotting buffer B, PVDF membrane, the 3-8% Tris-Acetate Gel and on the top 2 blotting papers soaked in blotting buffer C is shown.</w:t>
      </w:r>
    </w:p>
    <w:p w14:paraId="2293E1B3" w14:textId="77777777" w:rsidR="00D77AC3" w:rsidRPr="00851F3E" w:rsidRDefault="00D77AC3" w:rsidP="00CA7321">
      <w:pPr>
        <w:jc w:val="both"/>
        <w:rPr>
          <w:rFonts w:ascii="Calibri" w:hAnsi="Calibri" w:cs="Calibri"/>
          <w:b/>
          <w:lang w:val="en-GB"/>
        </w:rPr>
      </w:pPr>
    </w:p>
    <w:p w14:paraId="1E464C29" w14:textId="77777777" w:rsidR="00D77AC3" w:rsidRPr="00851F3E" w:rsidRDefault="00D77AC3" w:rsidP="00CA7321">
      <w:pPr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b/>
          <w:lang w:val="en-GB"/>
        </w:rPr>
        <w:t>Figure 2</w:t>
      </w:r>
      <w:r w:rsidRPr="00851F3E">
        <w:rPr>
          <w:rFonts w:ascii="Calibri" w:hAnsi="Calibri" w:cs="Calibri"/>
          <w:b/>
          <w:bCs/>
          <w:lang w:val="en-GB"/>
        </w:rPr>
        <w:t xml:space="preserve">: Schematic drawing of exon skipping of exon 53 in a patient with exon 45-52 deletion in the </w:t>
      </w:r>
      <w:r w:rsidRPr="00851F3E">
        <w:rPr>
          <w:rFonts w:ascii="Calibri" w:hAnsi="Calibri" w:cs="Calibri"/>
          <w:b/>
          <w:bCs/>
          <w:i/>
          <w:iCs/>
          <w:lang w:val="en-GB"/>
        </w:rPr>
        <w:t>DMD</w:t>
      </w:r>
      <w:r w:rsidRPr="00851F3E">
        <w:rPr>
          <w:rFonts w:ascii="Calibri" w:hAnsi="Calibri" w:cs="Calibri"/>
          <w:b/>
          <w:bCs/>
          <w:lang w:val="en-GB" w:eastAsia="ja-JP"/>
        </w:rPr>
        <w:t xml:space="preserve"> </w:t>
      </w:r>
      <w:r w:rsidRPr="00851F3E">
        <w:rPr>
          <w:rFonts w:ascii="Calibri" w:hAnsi="Calibri" w:cs="Calibri"/>
          <w:b/>
          <w:bCs/>
          <w:lang w:val="en-GB"/>
        </w:rPr>
        <w:t xml:space="preserve">gene. </w:t>
      </w:r>
      <w:r w:rsidRPr="00851F3E">
        <w:rPr>
          <w:rFonts w:ascii="Calibri" w:hAnsi="Calibri" w:cs="Calibri"/>
          <w:lang w:val="en-GB"/>
        </w:rPr>
        <w:t xml:space="preserve">For example, patient NS-03 in the dose-escalation clinical trial had this deletion. If exon 53 is retained, the mRNA will be out of frame since the exon-exon junction between exon 44 and 53 disrupts the reading frame, causing a stop codon in exon 53. The reading frame is restored when exon 53 is skipped, and a shorter isoform of dystrophin is produced. To detect exon 53-skipping by RT-PCR, primers in exon 44 and 54 are used so that the PCR-product between skipped and un-skipped mRNA can easily be detected. FWD: forward primer, REV: reverse primer, PMO: </w:t>
      </w:r>
      <w:proofErr w:type="spellStart"/>
      <w:r w:rsidRPr="00851F3E">
        <w:rPr>
          <w:rFonts w:ascii="Calibri" w:hAnsi="Calibri" w:cs="Calibri"/>
          <w:lang w:val="en-GB"/>
        </w:rPr>
        <w:t>phosphorodiamidate</w:t>
      </w:r>
      <w:proofErr w:type="spellEnd"/>
      <w:r w:rsidRPr="00851F3E">
        <w:rPr>
          <w:rFonts w:ascii="Calibri" w:hAnsi="Calibri" w:cs="Calibri"/>
          <w:lang w:val="en-GB"/>
        </w:rPr>
        <w:t> </w:t>
      </w:r>
      <w:r w:rsidRPr="00851F3E">
        <w:rPr>
          <w:rFonts w:ascii="Calibri" w:hAnsi="Calibri" w:cs="Calibri"/>
          <w:bCs/>
          <w:lang w:val="en-GB"/>
        </w:rPr>
        <w:t>morpholino</w:t>
      </w:r>
      <w:r w:rsidRPr="00851F3E">
        <w:rPr>
          <w:rFonts w:ascii="Calibri" w:hAnsi="Calibri" w:cs="Calibri"/>
          <w:lang w:val="en-GB"/>
        </w:rPr>
        <w:t> oligomer.</w:t>
      </w:r>
    </w:p>
    <w:p w14:paraId="09E47E9A" w14:textId="77777777" w:rsidR="00D77AC3" w:rsidRPr="00851F3E" w:rsidRDefault="00D77AC3" w:rsidP="00CA7321">
      <w:pPr>
        <w:jc w:val="both"/>
        <w:rPr>
          <w:rFonts w:ascii="Calibri" w:hAnsi="Calibri" w:cs="Calibri"/>
          <w:lang w:val="en-GB"/>
        </w:rPr>
      </w:pPr>
    </w:p>
    <w:p w14:paraId="1DD99088" w14:textId="3F53E5C8" w:rsidR="00D77AC3" w:rsidRPr="00851F3E" w:rsidRDefault="00D77AC3" w:rsidP="00CA7321">
      <w:pPr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b/>
          <w:lang w:val="en-GB"/>
        </w:rPr>
        <w:lastRenderedPageBreak/>
        <w:t>Figure 3</w:t>
      </w:r>
      <w:r w:rsidRPr="00851F3E">
        <w:rPr>
          <w:rFonts w:ascii="Calibri" w:hAnsi="Calibri" w:cs="Calibri"/>
          <w:b/>
          <w:bCs/>
          <w:lang w:val="en-GB"/>
        </w:rPr>
        <w:t>: Skipping efficiency for patients NS-03 and NS-07 from tibialis anterior muscle biopsy samples</w:t>
      </w:r>
      <w:r w:rsidRPr="00851F3E">
        <w:rPr>
          <w:rFonts w:ascii="Calibri" w:hAnsi="Calibri" w:cs="Calibri"/>
          <w:lang w:val="en-GB"/>
        </w:rPr>
        <w:t xml:space="preserve">. </w:t>
      </w:r>
      <w:r w:rsidRPr="00851F3E">
        <w:rPr>
          <w:rFonts w:ascii="Calibri" w:hAnsi="Calibri" w:cs="Calibri"/>
          <w:b/>
          <w:bCs/>
          <w:lang w:val="en-GB"/>
        </w:rPr>
        <w:t>a</w:t>
      </w:r>
      <w:r w:rsidRPr="00851F3E">
        <w:rPr>
          <w:rFonts w:ascii="Calibri" w:hAnsi="Calibri" w:cs="Calibri"/>
          <w:lang w:val="en-GB"/>
        </w:rPr>
        <w:t xml:space="preserve">) </w:t>
      </w:r>
      <w:r w:rsidR="0045797F" w:rsidRPr="00851F3E">
        <w:rPr>
          <w:rFonts w:ascii="Calibri" w:hAnsi="Calibri" w:cs="Calibri"/>
          <w:lang w:val="en-GB"/>
        </w:rPr>
        <w:t>G</w:t>
      </w:r>
      <w:r w:rsidRPr="00851F3E">
        <w:rPr>
          <w:rFonts w:ascii="Calibri" w:hAnsi="Calibri" w:cs="Calibri"/>
          <w:lang w:val="en-GB"/>
        </w:rPr>
        <w:t>el image</w:t>
      </w:r>
      <w:r w:rsidR="0045797F" w:rsidRPr="00851F3E">
        <w:rPr>
          <w:rFonts w:ascii="Calibri" w:hAnsi="Calibri" w:cs="Calibri"/>
          <w:lang w:val="en-GB"/>
        </w:rPr>
        <w:t xml:space="preserve"> generated by electrophoresis system A</w:t>
      </w:r>
      <w:r w:rsidRPr="00851F3E">
        <w:rPr>
          <w:rFonts w:ascii="Calibri" w:hAnsi="Calibri" w:cs="Calibri"/>
          <w:lang w:val="en-GB"/>
        </w:rPr>
        <w:t xml:space="preserve"> of RT-PCR samples of untreated and treated samples from patients NS-03 and NS-07. Upper panel shows NS-03 and lower panel NS-07 in triplicate. For NS-03, the un-skipped band is 422 bp, and the skipped band is 212 bp. For NS-07, the bands are 836 bp and 624 bp, respectively. Sequence analysis showed a concatenation of exon 44 and exon 54 for NS-03 and exon 47 to exon 54 for NS-07. </w:t>
      </w:r>
      <w:r w:rsidRPr="00851F3E">
        <w:rPr>
          <w:rFonts w:ascii="Calibri" w:hAnsi="Calibri" w:cs="Calibri"/>
          <w:b/>
          <w:bCs/>
          <w:lang w:val="en-GB"/>
        </w:rPr>
        <w:t>b</w:t>
      </w:r>
      <w:r w:rsidRPr="00851F3E">
        <w:rPr>
          <w:rFonts w:ascii="Calibri" w:hAnsi="Calibri" w:cs="Calibri"/>
          <w:lang w:val="en-GB"/>
        </w:rPr>
        <w:t xml:space="preserve">) Skipping efficiency before and after treatment is shown for patients NS-03 and NS-07, calculated from the molar concentration of the two bands provided by </w:t>
      </w:r>
      <w:r w:rsidR="0045797F" w:rsidRPr="00851F3E">
        <w:rPr>
          <w:rFonts w:ascii="Calibri" w:hAnsi="Calibri" w:cs="Calibri"/>
          <w:lang w:val="en-GB"/>
        </w:rPr>
        <w:t xml:space="preserve">system A </w:t>
      </w:r>
      <w:r w:rsidRPr="00851F3E">
        <w:rPr>
          <w:rFonts w:ascii="Calibri" w:hAnsi="Calibri" w:cs="Calibri"/>
          <w:lang w:val="en-GB"/>
        </w:rPr>
        <w:t>as skipped band</w:t>
      </w:r>
      <w:proofErr w:type="gramStart"/>
      <w:r w:rsidRPr="00851F3E">
        <w:rPr>
          <w:rFonts w:ascii="Calibri" w:hAnsi="Calibri" w:cs="Calibri"/>
          <w:lang w:val="en-GB"/>
        </w:rPr>
        <w:t>/(</w:t>
      </w:r>
      <w:proofErr w:type="gramEnd"/>
      <w:r w:rsidRPr="00851F3E">
        <w:rPr>
          <w:rFonts w:ascii="Calibri" w:hAnsi="Calibri" w:cs="Calibri"/>
          <w:lang w:val="en-GB"/>
        </w:rPr>
        <w:t>skipped band</w:t>
      </w:r>
      <w:r w:rsidRPr="00851F3E">
        <w:rPr>
          <w:rFonts w:ascii="Calibri" w:hAnsi="Calibri" w:cs="Calibri"/>
          <w:lang w:val="en-GB" w:eastAsia="ja-JP"/>
        </w:rPr>
        <w:t xml:space="preserve"> </w:t>
      </w:r>
      <w:r w:rsidRPr="00851F3E">
        <w:rPr>
          <w:rFonts w:ascii="Calibri" w:hAnsi="Calibri" w:cs="Calibri"/>
          <w:lang w:val="en-GB"/>
        </w:rPr>
        <w:t>+ un-skipped band) x 100. The skipping efficiency for NS-03 was very low after treatment; for NS-07, the skipping efficiency was over 70%.</w:t>
      </w:r>
    </w:p>
    <w:p w14:paraId="3E8A848A" w14:textId="77777777" w:rsidR="00D77AC3" w:rsidRPr="00851F3E" w:rsidRDefault="00D77AC3" w:rsidP="00CA7321">
      <w:pPr>
        <w:jc w:val="both"/>
        <w:rPr>
          <w:rFonts w:ascii="Calibri" w:hAnsi="Calibri" w:cs="Calibri"/>
          <w:lang w:val="en-GB"/>
        </w:rPr>
      </w:pPr>
    </w:p>
    <w:p w14:paraId="630B7D22" w14:textId="6B3264ED" w:rsidR="00D77AC3" w:rsidRPr="00851F3E" w:rsidRDefault="00D77AC3" w:rsidP="00CA7321">
      <w:pPr>
        <w:jc w:val="both"/>
        <w:rPr>
          <w:rFonts w:ascii="Calibri" w:hAnsi="Calibri" w:cs="Calibri"/>
          <w:lang w:val="en-US"/>
        </w:rPr>
      </w:pPr>
      <w:r w:rsidRPr="00851F3E">
        <w:rPr>
          <w:rFonts w:ascii="Calibri" w:hAnsi="Calibri" w:cs="Calibri"/>
          <w:b/>
          <w:lang w:val="en-GB"/>
        </w:rPr>
        <w:t xml:space="preserve">Figure </w:t>
      </w:r>
      <w:r w:rsidRPr="00851F3E">
        <w:rPr>
          <w:rFonts w:ascii="Calibri" w:hAnsi="Calibri" w:cs="Calibri"/>
          <w:b/>
          <w:lang w:val="en-GB" w:eastAsia="ja-JP"/>
        </w:rPr>
        <w:t>4</w:t>
      </w:r>
      <w:r w:rsidRPr="00851F3E">
        <w:rPr>
          <w:rFonts w:ascii="Calibri" w:hAnsi="Calibri" w:cs="Calibri"/>
          <w:lang w:val="en-GB"/>
        </w:rPr>
        <w:t xml:space="preserve">: </w:t>
      </w:r>
      <w:r w:rsidR="001C72C2" w:rsidRPr="00851F3E">
        <w:rPr>
          <w:rFonts w:ascii="Calibri" w:hAnsi="Calibri" w:cs="Calibri"/>
          <w:b/>
          <w:lang w:val="en-GB"/>
        </w:rPr>
        <w:t>Protein quantification of Dystrophin isoforms before and after exon skipping therapy.</w:t>
      </w:r>
      <w:r w:rsidR="001C72C2" w:rsidRPr="00851F3E">
        <w:rPr>
          <w:rFonts w:ascii="Calibri" w:hAnsi="Calibri" w:cs="Calibri"/>
          <w:lang w:val="en-GB"/>
        </w:rPr>
        <w:t xml:space="preserve"> </w:t>
      </w:r>
      <w:r w:rsidRPr="00851F3E">
        <w:rPr>
          <w:rFonts w:ascii="Calibri" w:hAnsi="Calibri" w:cs="Calibri"/>
          <w:b/>
          <w:bCs/>
          <w:lang w:val="en-GB"/>
        </w:rPr>
        <w:t>a</w:t>
      </w:r>
      <w:r w:rsidRPr="00851F3E">
        <w:rPr>
          <w:rFonts w:ascii="Calibri" w:hAnsi="Calibri" w:cs="Calibri"/>
          <w:lang w:val="en-GB"/>
        </w:rPr>
        <w:t xml:space="preserve">) Protein quantification of dystrophin isoforms before and after exon skipping therapy. Western blot of muscle biopsy from tibialis anterior from patients NS-03 and NS-07 before and after treatment and from healthy control in triplicate. Dystrophin can be seen at 427 </w:t>
      </w:r>
      <w:proofErr w:type="spellStart"/>
      <w:r w:rsidRPr="00851F3E">
        <w:rPr>
          <w:rFonts w:ascii="Calibri" w:hAnsi="Calibri" w:cs="Calibri"/>
          <w:lang w:val="en-GB"/>
        </w:rPr>
        <w:t>kDa</w:t>
      </w:r>
      <w:proofErr w:type="spellEnd"/>
      <w:r w:rsidRPr="00851F3E">
        <w:rPr>
          <w:rFonts w:ascii="Calibri" w:hAnsi="Calibri" w:cs="Calibri"/>
          <w:lang w:val="en-GB"/>
        </w:rPr>
        <w:t xml:space="preserve"> for the healthy control and at 389 </w:t>
      </w:r>
      <w:proofErr w:type="spellStart"/>
      <w:r w:rsidRPr="00851F3E">
        <w:rPr>
          <w:rFonts w:ascii="Calibri" w:hAnsi="Calibri" w:cs="Calibri"/>
          <w:lang w:val="en-GB"/>
        </w:rPr>
        <w:t>kDa</w:t>
      </w:r>
      <w:proofErr w:type="spellEnd"/>
      <w:r w:rsidRPr="00851F3E">
        <w:rPr>
          <w:rFonts w:ascii="Calibri" w:hAnsi="Calibri" w:cs="Calibri"/>
          <w:lang w:val="en-GB"/>
        </w:rPr>
        <w:t xml:space="preserve"> for NS-07 after treatment. No dystrophin could be detected for either patient before treatment, or neither could any be detected after treatment for patient NS-03. The area in the black box is shown in </w:t>
      </w:r>
      <w:r w:rsidR="00851F3E" w:rsidRPr="00851F3E">
        <w:rPr>
          <w:rFonts w:ascii="Calibri" w:hAnsi="Calibri" w:cs="Calibri"/>
          <w:b/>
          <w:bCs/>
          <w:lang w:val="en-GB"/>
        </w:rPr>
        <w:t xml:space="preserve">Figure </w:t>
      </w:r>
      <w:r w:rsidRPr="00851F3E">
        <w:rPr>
          <w:rFonts w:ascii="Calibri" w:hAnsi="Calibri" w:cs="Calibri"/>
          <w:b/>
          <w:bCs/>
          <w:lang w:val="en-GB"/>
        </w:rPr>
        <w:t>4b</w:t>
      </w:r>
      <w:r w:rsidRPr="00851F3E">
        <w:rPr>
          <w:rFonts w:ascii="Calibri" w:hAnsi="Calibri" w:cs="Calibri"/>
          <w:lang w:val="en-GB"/>
        </w:rPr>
        <w:t xml:space="preserve">. To the left in each blot the marker is shown. </w:t>
      </w:r>
      <w:r w:rsidRPr="00851F3E">
        <w:rPr>
          <w:rFonts w:ascii="Calibri" w:hAnsi="Calibri" w:cs="Calibri"/>
          <w:b/>
          <w:bCs/>
          <w:lang w:val="en-GB"/>
        </w:rPr>
        <w:t>b</w:t>
      </w:r>
      <w:r w:rsidRPr="00851F3E">
        <w:rPr>
          <w:rFonts w:ascii="Calibri" w:hAnsi="Calibri" w:cs="Calibri"/>
          <w:lang w:val="en-GB"/>
        </w:rPr>
        <w:t xml:space="preserve">) The amount of dystrophin restored after treatment for patient NS-07. Dystrophin restoration was calculated based on the intensities of the bands for dystrophin, background, and the long and short isoform of </w:t>
      </w:r>
      <w:proofErr w:type="spellStart"/>
      <w:r w:rsidRPr="00851F3E">
        <w:rPr>
          <w:rFonts w:ascii="Calibri" w:hAnsi="Calibri" w:cs="Calibri"/>
          <w:lang w:val="en-GB"/>
        </w:rPr>
        <w:t>spectrin</w:t>
      </w:r>
      <w:proofErr w:type="spellEnd"/>
      <w:r w:rsidRPr="00851F3E">
        <w:rPr>
          <w:rFonts w:ascii="Calibri" w:hAnsi="Calibri" w:cs="Calibri"/>
          <w:lang w:val="en-GB"/>
        </w:rPr>
        <w:t xml:space="preserve"> according to the formula: (dystrophin – background)/(</w:t>
      </w:r>
      <w:proofErr w:type="spellStart"/>
      <w:r w:rsidRPr="00851F3E">
        <w:rPr>
          <w:rFonts w:ascii="Calibri" w:hAnsi="Calibri" w:cs="Calibri"/>
          <w:lang w:val="en-GB"/>
        </w:rPr>
        <w:t>spectrin</w:t>
      </w:r>
      <w:proofErr w:type="spellEnd"/>
      <w:r w:rsidRPr="00851F3E">
        <w:rPr>
          <w:rFonts w:ascii="Calibri" w:hAnsi="Calibri" w:cs="Calibri"/>
          <w:lang w:val="en-GB"/>
        </w:rPr>
        <w:t xml:space="preserve"> L –background) + (</w:t>
      </w:r>
      <w:proofErr w:type="spellStart"/>
      <w:r w:rsidRPr="00851F3E">
        <w:rPr>
          <w:rFonts w:ascii="Calibri" w:hAnsi="Calibri" w:cs="Calibri"/>
          <w:lang w:val="en-GB"/>
        </w:rPr>
        <w:t>spectrin</w:t>
      </w:r>
      <w:proofErr w:type="spellEnd"/>
      <w:r w:rsidRPr="00851F3E">
        <w:rPr>
          <w:rFonts w:ascii="Calibri" w:hAnsi="Calibri" w:cs="Calibri"/>
          <w:lang w:val="en-GB"/>
        </w:rPr>
        <w:t xml:space="preserve"> S – background) where the ratio for healthy control is set to 100%. The intensity of each band was measured inside the blue boxes shown in the figure. The dystrophin restoration for NS-07 was 9.1% after treatment. The dystrophin signal was too weak to measure in the untreated samples. </w:t>
      </w:r>
      <w:r w:rsidR="0045797F" w:rsidRPr="00851F3E">
        <w:rPr>
          <w:rFonts w:ascii="Calibri" w:hAnsi="Calibri" w:cs="Calibri"/>
          <w:lang w:val="en-GB"/>
        </w:rPr>
        <w:t xml:space="preserve">Marker sizes are shown in </w:t>
      </w:r>
      <w:r w:rsidR="0045797F" w:rsidRPr="00851F3E">
        <w:rPr>
          <w:rFonts w:ascii="Calibri" w:hAnsi="Calibri" w:cs="Calibri"/>
          <w:bCs/>
          <w:lang w:val="en-US"/>
        </w:rPr>
        <w:t>kilodaltons</w:t>
      </w:r>
      <w:r w:rsidR="0045797F" w:rsidRPr="00851F3E">
        <w:rPr>
          <w:rFonts w:ascii="Calibri" w:hAnsi="Calibri" w:cs="Calibri"/>
          <w:lang w:val="en-GB"/>
        </w:rPr>
        <w:t xml:space="preserve">. </w:t>
      </w:r>
      <w:proofErr w:type="spellStart"/>
      <w:r w:rsidRPr="00851F3E">
        <w:rPr>
          <w:rFonts w:ascii="Calibri" w:hAnsi="Calibri" w:cs="Calibri"/>
          <w:lang w:val="en-GB"/>
        </w:rPr>
        <w:t>Dys</w:t>
      </w:r>
      <w:proofErr w:type="spellEnd"/>
      <w:r w:rsidRPr="00851F3E">
        <w:rPr>
          <w:rFonts w:ascii="Calibri" w:hAnsi="Calibri" w:cs="Calibri"/>
          <w:lang w:val="en-GB"/>
        </w:rPr>
        <w:t xml:space="preserve">: Dystrophin, BG: background, SL: </w:t>
      </w:r>
      <w:proofErr w:type="spellStart"/>
      <w:r w:rsidRPr="00851F3E">
        <w:rPr>
          <w:rFonts w:ascii="Calibri" w:hAnsi="Calibri" w:cs="Calibri"/>
          <w:lang w:val="en-GB"/>
        </w:rPr>
        <w:t>Spectrin</w:t>
      </w:r>
      <w:proofErr w:type="spellEnd"/>
      <w:r w:rsidRPr="00851F3E">
        <w:rPr>
          <w:rFonts w:ascii="Calibri" w:hAnsi="Calibri" w:cs="Calibri"/>
          <w:lang w:val="en-GB"/>
        </w:rPr>
        <w:t xml:space="preserve"> long isoform, SS: </w:t>
      </w:r>
      <w:proofErr w:type="spellStart"/>
      <w:r w:rsidRPr="00851F3E">
        <w:rPr>
          <w:rFonts w:ascii="Calibri" w:hAnsi="Calibri" w:cs="Calibri"/>
          <w:lang w:val="en-GB"/>
        </w:rPr>
        <w:t>Spectrin</w:t>
      </w:r>
      <w:proofErr w:type="spellEnd"/>
      <w:r w:rsidRPr="00851F3E">
        <w:rPr>
          <w:rFonts w:ascii="Calibri" w:hAnsi="Calibri" w:cs="Calibri"/>
          <w:lang w:val="en-GB"/>
        </w:rPr>
        <w:t xml:space="preserve"> short isoform, My: Myosin type 1.</w:t>
      </w:r>
      <w:r w:rsidR="003B3361" w:rsidRPr="00851F3E">
        <w:rPr>
          <w:rFonts w:ascii="Calibri" w:hAnsi="Calibri" w:cs="Calibri"/>
          <w:lang w:val="en-GB"/>
        </w:rPr>
        <w:t xml:space="preserve"> </w:t>
      </w:r>
      <w:r w:rsidR="003B3361" w:rsidRPr="00851F3E">
        <w:rPr>
          <w:rFonts w:ascii="Calibri" w:hAnsi="Calibri" w:cs="Calibri"/>
          <w:color w:val="000000" w:themeColor="text1"/>
        </w:rPr>
        <w:t>Marker sizes are shown in kilodaltons.</w:t>
      </w:r>
    </w:p>
    <w:p w14:paraId="01F37507" w14:textId="7723B0B8" w:rsidR="00C15A2F" w:rsidRPr="00851F3E" w:rsidRDefault="00C15A2F" w:rsidP="00CA7321">
      <w:pPr>
        <w:jc w:val="both"/>
        <w:rPr>
          <w:rFonts w:ascii="Calibri" w:hAnsi="Calibri" w:cs="Calibri"/>
          <w:lang w:val="en-GB"/>
        </w:rPr>
      </w:pPr>
    </w:p>
    <w:p w14:paraId="07F07019" w14:textId="2B03CD6B" w:rsidR="00827294" w:rsidRPr="00851F3E" w:rsidRDefault="00827294" w:rsidP="00CA7321">
      <w:pPr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b/>
          <w:lang w:val="en-GB"/>
        </w:rPr>
        <w:t>Table 1.</w:t>
      </w:r>
      <w:r w:rsidRPr="00851F3E">
        <w:rPr>
          <w:rFonts w:ascii="Calibri" w:hAnsi="Calibri" w:cs="Calibri"/>
          <w:lang w:val="en-GB"/>
        </w:rPr>
        <w:t xml:space="preserve"> </w:t>
      </w:r>
      <w:r w:rsidRPr="00851F3E">
        <w:rPr>
          <w:rFonts w:ascii="Calibri" w:hAnsi="Calibri" w:cs="Calibri"/>
          <w:b/>
          <w:bCs/>
          <w:lang w:val="en-GB"/>
        </w:rPr>
        <w:t xml:space="preserve">RT-PCR reagents. </w:t>
      </w:r>
      <w:r w:rsidR="00EB10A5" w:rsidRPr="00851F3E">
        <w:rPr>
          <w:rFonts w:ascii="Calibri" w:hAnsi="Calibri" w:cs="Calibri"/>
          <w:lang w:val="en-GB"/>
        </w:rPr>
        <w:t>T</w:t>
      </w:r>
      <w:r w:rsidRPr="00851F3E">
        <w:rPr>
          <w:rFonts w:ascii="Calibri" w:hAnsi="Calibri" w:cs="Calibri"/>
          <w:lang w:val="en-GB"/>
        </w:rPr>
        <w:t>he necessary compounds for one reaction of the RT-PCR.</w:t>
      </w:r>
    </w:p>
    <w:p w14:paraId="2E092568" w14:textId="77777777" w:rsidR="00827294" w:rsidRPr="00851F3E" w:rsidRDefault="00827294" w:rsidP="00CA7321">
      <w:pPr>
        <w:jc w:val="both"/>
        <w:rPr>
          <w:rFonts w:ascii="Calibri" w:hAnsi="Calibri" w:cs="Calibri"/>
          <w:lang w:val="en-GB"/>
        </w:rPr>
      </w:pPr>
    </w:p>
    <w:p w14:paraId="2FECD4B5" w14:textId="4BEC599D" w:rsidR="00827294" w:rsidRPr="00851F3E" w:rsidRDefault="00827294" w:rsidP="00CA7321">
      <w:pPr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b/>
          <w:lang w:val="en-GB"/>
        </w:rPr>
        <w:t>Table 2.</w:t>
      </w:r>
      <w:r w:rsidRPr="00851F3E">
        <w:rPr>
          <w:rFonts w:ascii="Calibri" w:hAnsi="Calibri" w:cs="Calibri"/>
          <w:lang w:val="en-GB"/>
        </w:rPr>
        <w:t xml:space="preserve"> </w:t>
      </w:r>
      <w:r w:rsidRPr="00851F3E">
        <w:rPr>
          <w:rFonts w:ascii="Calibri" w:hAnsi="Calibri" w:cs="Calibri"/>
          <w:b/>
          <w:bCs/>
          <w:lang w:val="en-GB"/>
        </w:rPr>
        <w:t>Primer list.</w:t>
      </w:r>
      <w:r w:rsidRPr="00851F3E">
        <w:rPr>
          <w:rFonts w:ascii="Calibri" w:hAnsi="Calibri" w:cs="Calibri"/>
          <w:lang w:val="en-GB"/>
        </w:rPr>
        <w:t xml:space="preserve"> Sequences for the primers used in this study.</w:t>
      </w:r>
      <w:r w:rsidR="000B7675" w:rsidRPr="00851F3E">
        <w:rPr>
          <w:rFonts w:ascii="Calibri" w:hAnsi="Calibri" w:cs="Calibri"/>
          <w:lang w:val="en-GB"/>
        </w:rPr>
        <w:t xml:space="preserve"> </w:t>
      </w:r>
      <w:r w:rsidRPr="00851F3E">
        <w:rPr>
          <w:rFonts w:ascii="Calibri" w:hAnsi="Calibri" w:cs="Calibri"/>
          <w:lang w:val="en-GB"/>
        </w:rPr>
        <w:t>F: Forward, R: Reverse.</w:t>
      </w:r>
    </w:p>
    <w:p w14:paraId="2BA8F9FF" w14:textId="77777777" w:rsidR="00827294" w:rsidRPr="00851F3E" w:rsidRDefault="00827294" w:rsidP="00CA7321">
      <w:pPr>
        <w:jc w:val="both"/>
        <w:rPr>
          <w:rFonts w:ascii="Calibri" w:hAnsi="Calibri" w:cs="Calibri"/>
          <w:lang w:val="en-GB"/>
        </w:rPr>
      </w:pPr>
    </w:p>
    <w:p w14:paraId="0C8B881A" w14:textId="5A5F3E93" w:rsidR="00827294" w:rsidRPr="00851F3E" w:rsidRDefault="00827294" w:rsidP="00CA7321">
      <w:pPr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b/>
          <w:lang w:val="en-GB"/>
        </w:rPr>
        <w:t>Table 3. PCR conditioned used.</w:t>
      </w:r>
      <w:r w:rsidRPr="00851F3E">
        <w:rPr>
          <w:rFonts w:ascii="Calibri" w:hAnsi="Calibri" w:cs="Calibri"/>
          <w:lang w:val="en-GB"/>
        </w:rPr>
        <w:t xml:space="preserve"> Show PCR conditions for the RT-PCR reaction. </w:t>
      </w:r>
    </w:p>
    <w:p w14:paraId="5FF10677" w14:textId="77777777" w:rsidR="00827294" w:rsidRPr="00851F3E" w:rsidRDefault="00827294" w:rsidP="00CA7321">
      <w:pPr>
        <w:jc w:val="both"/>
        <w:rPr>
          <w:rFonts w:ascii="Calibri" w:hAnsi="Calibri" w:cs="Calibri"/>
          <w:lang w:val="en-GB"/>
        </w:rPr>
      </w:pPr>
    </w:p>
    <w:p w14:paraId="3C91E5D6" w14:textId="77777777" w:rsidR="00827294" w:rsidRPr="00851F3E" w:rsidRDefault="00827294" w:rsidP="00CA7321">
      <w:pPr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b/>
          <w:lang w:val="en-GB"/>
        </w:rPr>
        <w:t>Table 4.</w:t>
      </w:r>
      <w:r w:rsidRPr="00851F3E">
        <w:rPr>
          <w:rFonts w:ascii="Calibri" w:hAnsi="Calibri" w:cs="Calibri"/>
          <w:lang w:val="en-GB"/>
        </w:rPr>
        <w:t xml:space="preserve"> </w:t>
      </w:r>
      <w:r w:rsidRPr="00851F3E">
        <w:rPr>
          <w:rFonts w:ascii="Calibri" w:hAnsi="Calibri" w:cs="Calibri"/>
          <w:b/>
          <w:bCs/>
          <w:lang w:val="en-GB"/>
        </w:rPr>
        <w:t>Reagents necessary for the sequencing reaction.</w:t>
      </w:r>
      <w:r w:rsidRPr="00851F3E">
        <w:rPr>
          <w:rFonts w:ascii="Calibri" w:hAnsi="Calibri" w:cs="Calibri"/>
          <w:lang w:val="en-GB"/>
        </w:rPr>
        <w:t xml:space="preserve"> Use either Forward or Reverse primer in the setup, not both at the same time.</w:t>
      </w:r>
    </w:p>
    <w:p w14:paraId="442B1E14" w14:textId="77777777" w:rsidR="00827294" w:rsidRPr="00851F3E" w:rsidRDefault="00827294" w:rsidP="00CA7321">
      <w:pPr>
        <w:jc w:val="both"/>
        <w:rPr>
          <w:rFonts w:ascii="Calibri" w:hAnsi="Calibri" w:cs="Calibri"/>
          <w:lang w:val="en-GB"/>
        </w:rPr>
      </w:pPr>
    </w:p>
    <w:p w14:paraId="2F3F6E71" w14:textId="452DCF37" w:rsidR="00827294" w:rsidRPr="00851F3E" w:rsidRDefault="00827294" w:rsidP="00CA7321">
      <w:pPr>
        <w:jc w:val="both"/>
        <w:rPr>
          <w:rFonts w:ascii="Calibri" w:hAnsi="Calibri" w:cs="Calibri"/>
          <w:b/>
          <w:lang w:val="en-GB"/>
        </w:rPr>
      </w:pPr>
      <w:r w:rsidRPr="00851F3E">
        <w:rPr>
          <w:rFonts w:ascii="Calibri" w:hAnsi="Calibri" w:cs="Calibri"/>
          <w:b/>
          <w:lang w:val="en-GB"/>
        </w:rPr>
        <w:t>Table 5</w:t>
      </w:r>
      <w:r w:rsidRPr="00851F3E">
        <w:rPr>
          <w:rFonts w:ascii="Calibri" w:hAnsi="Calibri" w:cs="Calibri"/>
          <w:bCs/>
          <w:lang w:val="en-GB"/>
        </w:rPr>
        <w:t xml:space="preserve">. </w:t>
      </w:r>
      <w:r w:rsidRPr="00851F3E">
        <w:rPr>
          <w:rFonts w:ascii="Calibri" w:hAnsi="Calibri" w:cs="Calibri"/>
          <w:b/>
          <w:lang w:val="en-GB"/>
        </w:rPr>
        <w:t>PCR conditions for the Sanger sequencing.</w:t>
      </w:r>
    </w:p>
    <w:p w14:paraId="4599D8B3" w14:textId="77777777" w:rsidR="00827294" w:rsidRPr="00851F3E" w:rsidRDefault="00827294" w:rsidP="00CA7321">
      <w:pPr>
        <w:jc w:val="both"/>
        <w:rPr>
          <w:rFonts w:ascii="Calibri" w:hAnsi="Calibri" w:cs="Calibri"/>
          <w:b/>
          <w:lang w:val="en-GB"/>
        </w:rPr>
      </w:pPr>
    </w:p>
    <w:p w14:paraId="3B290A0D" w14:textId="341084F4" w:rsidR="00C840B2" w:rsidRPr="00851F3E" w:rsidRDefault="003677C1" w:rsidP="00CA7321">
      <w:pPr>
        <w:jc w:val="both"/>
        <w:rPr>
          <w:rFonts w:ascii="Calibri" w:hAnsi="Calibri" w:cs="Calibri"/>
          <w:b/>
          <w:lang w:val="en-GB"/>
        </w:rPr>
      </w:pPr>
      <w:r w:rsidRPr="00851F3E">
        <w:rPr>
          <w:rFonts w:ascii="Calibri" w:hAnsi="Calibri" w:cs="Calibri"/>
          <w:b/>
          <w:lang w:val="en-GB"/>
        </w:rPr>
        <w:t>DISCUSSIONS</w:t>
      </w:r>
    </w:p>
    <w:p w14:paraId="7762AE94" w14:textId="22EABD31" w:rsidR="00811654" w:rsidRPr="00851F3E" w:rsidRDefault="00B029F5" w:rsidP="00CA7321">
      <w:pPr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>Clinical trials of DMD ha</w:t>
      </w:r>
      <w:r w:rsidR="00EF75F4" w:rsidRPr="00851F3E">
        <w:rPr>
          <w:rFonts w:ascii="Calibri" w:hAnsi="Calibri" w:cs="Calibri"/>
          <w:lang w:val="en-GB"/>
        </w:rPr>
        <w:t>ve</w:t>
      </w:r>
      <w:r w:rsidRPr="00851F3E">
        <w:rPr>
          <w:rFonts w:ascii="Calibri" w:hAnsi="Calibri" w:cs="Calibri"/>
          <w:lang w:val="en-GB"/>
        </w:rPr>
        <w:t xml:space="preserve"> </w:t>
      </w:r>
      <w:r w:rsidR="0026571C" w:rsidRPr="00851F3E">
        <w:rPr>
          <w:rFonts w:ascii="Calibri" w:hAnsi="Calibri" w:cs="Calibri"/>
          <w:lang w:val="en-GB"/>
        </w:rPr>
        <w:t xml:space="preserve">produced </w:t>
      </w:r>
      <w:r w:rsidRPr="00851F3E">
        <w:rPr>
          <w:rFonts w:ascii="Calibri" w:hAnsi="Calibri" w:cs="Calibri"/>
          <w:lang w:val="en-GB"/>
        </w:rPr>
        <w:t xml:space="preserve">both successes and failures in the </w:t>
      </w:r>
      <w:r w:rsidR="00336323" w:rsidRPr="00851F3E">
        <w:rPr>
          <w:rFonts w:ascii="Calibri" w:hAnsi="Calibri" w:cs="Calibri"/>
          <w:lang w:val="en-GB"/>
        </w:rPr>
        <w:t>l</w:t>
      </w:r>
      <w:r w:rsidRPr="00851F3E">
        <w:rPr>
          <w:rFonts w:ascii="Calibri" w:hAnsi="Calibri" w:cs="Calibri"/>
          <w:lang w:val="en-GB"/>
        </w:rPr>
        <w:t>ast</w:t>
      </w:r>
      <w:r w:rsidR="00892D57" w:rsidRPr="00851F3E">
        <w:rPr>
          <w:rFonts w:ascii="Calibri" w:hAnsi="Calibri" w:cs="Calibri"/>
          <w:lang w:val="en-GB"/>
        </w:rPr>
        <w:t xml:space="preserve"> </w:t>
      </w:r>
      <w:r w:rsidR="00CB64A0" w:rsidRPr="00851F3E">
        <w:rPr>
          <w:rFonts w:ascii="Calibri" w:hAnsi="Calibri" w:cs="Calibri"/>
          <w:lang w:val="en-GB"/>
        </w:rPr>
        <w:t xml:space="preserve">few </w:t>
      </w:r>
      <w:r w:rsidR="00892D57" w:rsidRPr="00851F3E">
        <w:rPr>
          <w:rFonts w:ascii="Calibri" w:hAnsi="Calibri" w:cs="Calibri"/>
          <w:lang w:val="en-GB"/>
        </w:rPr>
        <w:t>years</w:t>
      </w:r>
      <w:r w:rsidRPr="00851F3E">
        <w:rPr>
          <w:rFonts w:ascii="Calibri" w:hAnsi="Calibri" w:cs="Calibri"/>
          <w:lang w:val="en-GB"/>
        </w:rPr>
        <w:t>. Both RT-PCR and western blot</w:t>
      </w:r>
      <w:r w:rsidR="00FF024F" w:rsidRPr="00851F3E">
        <w:rPr>
          <w:rFonts w:ascii="Calibri" w:hAnsi="Calibri" w:cs="Calibri"/>
          <w:lang w:val="en-GB"/>
        </w:rPr>
        <w:t>ting</w:t>
      </w:r>
      <w:r w:rsidRPr="00851F3E">
        <w:rPr>
          <w:rFonts w:ascii="Calibri" w:hAnsi="Calibri" w:cs="Calibri"/>
          <w:lang w:val="en-GB"/>
        </w:rPr>
        <w:t xml:space="preserve"> are common techniques to assess the skipping efficiency generated by exon-skipping compound</w:t>
      </w:r>
      <w:r w:rsidR="00531B85" w:rsidRPr="00851F3E">
        <w:rPr>
          <w:rFonts w:ascii="Calibri" w:hAnsi="Calibri" w:cs="Calibri"/>
          <w:lang w:val="en-GB"/>
        </w:rPr>
        <w:t>s</w:t>
      </w:r>
      <w:r w:rsidRPr="00851F3E">
        <w:rPr>
          <w:rFonts w:ascii="Calibri" w:hAnsi="Calibri" w:cs="Calibri"/>
          <w:lang w:val="en-GB"/>
        </w:rPr>
        <w:t xml:space="preserve"> </w:t>
      </w:r>
      <w:r w:rsidR="00CB64A0" w:rsidRPr="00851F3E">
        <w:rPr>
          <w:rFonts w:ascii="Calibri" w:hAnsi="Calibri" w:cs="Calibri"/>
          <w:lang w:val="en-GB"/>
        </w:rPr>
        <w:t xml:space="preserve">administered </w:t>
      </w:r>
      <w:r w:rsidRPr="00851F3E">
        <w:rPr>
          <w:rFonts w:ascii="Calibri" w:hAnsi="Calibri" w:cs="Calibri"/>
          <w:lang w:val="en-GB"/>
        </w:rPr>
        <w:t>to the patients. However, RT-PCR has been reported to over-estimate the skipping efficiency compared to digital PCR</w:t>
      </w:r>
      <w:r w:rsidR="00F7063B" w:rsidRPr="00851F3E">
        <w:rPr>
          <w:rFonts w:ascii="Calibri" w:hAnsi="Calibri" w:cs="Calibri"/>
          <w:lang w:val="en-GB"/>
        </w:rPr>
        <w:fldChar w:fldCharType="begin">
          <w:fldData xml:space="preserve">PEVuZE5vdGU+PENpdGU+PEF1dGhvcj5WZXJoZXVsPC9BdXRob3I+PFllYXI+MjAxNjwvWWVhcj48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=
</w:fldData>
        </w:fldChar>
      </w:r>
      <w:r w:rsidR="00070DAF" w:rsidRPr="00851F3E">
        <w:rPr>
          <w:rFonts w:ascii="Calibri" w:hAnsi="Calibri" w:cs="Calibri"/>
          <w:lang w:val="en-GB"/>
        </w:rPr>
        <w:instrText xml:space="preserve"> ADDIN EN.CITE </w:instrText>
      </w:r>
      <w:r w:rsidR="00070DAF" w:rsidRPr="00851F3E">
        <w:rPr>
          <w:rFonts w:ascii="Calibri" w:hAnsi="Calibri" w:cs="Calibri"/>
          <w:lang w:val="en-GB"/>
        </w:rPr>
        <w:fldChar w:fldCharType="begin">
          <w:fldData xml:space="preserve">PEVuZE5vdGU+PENpdGU+PEF1dGhvcj5WZXJoZXVsPC9BdXRob3I+PFllYXI+MjAxNjwvWWVhcj48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=
</w:fldData>
        </w:fldChar>
      </w:r>
      <w:r w:rsidR="00070DAF" w:rsidRPr="00851F3E">
        <w:rPr>
          <w:rFonts w:ascii="Calibri" w:hAnsi="Calibri" w:cs="Calibri"/>
          <w:lang w:val="en-GB"/>
        </w:rPr>
        <w:instrText xml:space="preserve"> ADDIN EN.CITE.DATA </w:instrText>
      </w:r>
      <w:r w:rsidR="00070DAF" w:rsidRPr="00851F3E">
        <w:rPr>
          <w:rFonts w:ascii="Calibri" w:hAnsi="Calibri" w:cs="Calibri"/>
          <w:lang w:val="en-GB"/>
        </w:rPr>
      </w:r>
      <w:r w:rsidR="00070DAF" w:rsidRPr="00851F3E">
        <w:rPr>
          <w:rFonts w:ascii="Calibri" w:hAnsi="Calibri" w:cs="Calibri"/>
          <w:lang w:val="en-GB"/>
        </w:rPr>
        <w:fldChar w:fldCharType="end"/>
      </w:r>
      <w:r w:rsidR="00F7063B" w:rsidRPr="00851F3E">
        <w:rPr>
          <w:rFonts w:ascii="Calibri" w:hAnsi="Calibri" w:cs="Calibri"/>
          <w:lang w:val="en-GB"/>
        </w:rPr>
      </w:r>
      <w:r w:rsidR="00F7063B" w:rsidRPr="00851F3E">
        <w:rPr>
          <w:rFonts w:ascii="Calibri" w:hAnsi="Calibri" w:cs="Calibri"/>
          <w:lang w:val="en-GB"/>
        </w:rPr>
        <w:fldChar w:fldCharType="separate"/>
      </w:r>
      <w:r w:rsidR="00070DAF" w:rsidRPr="00851F3E">
        <w:rPr>
          <w:rFonts w:ascii="Calibri" w:hAnsi="Calibri" w:cs="Calibri"/>
          <w:noProof/>
          <w:vertAlign w:val="superscript"/>
          <w:lang w:val="en-GB"/>
        </w:rPr>
        <w:t>15</w:t>
      </w:r>
      <w:r w:rsidR="00F7063B" w:rsidRPr="00851F3E">
        <w:rPr>
          <w:rFonts w:ascii="Calibri" w:hAnsi="Calibri" w:cs="Calibri"/>
          <w:lang w:val="en-GB"/>
        </w:rPr>
        <w:fldChar w:fldCharType="end"/>
      </w:r>
      <w:r w:rsidRPr="00851F3E">
        <w:rPr>
          <w:rFonts w:ascii="Calibri" w:hAnsi="Calibri" w:cs="Calibri"/>
          <w:lang w:val="en-GB"/>
        </w:rPr>
        <w:t xml:space="preserve">. </w:t>
      </w:r>
      <w:r w:rsidR="00CB64A0" w:rsidRPr="00851F3E">
        <w:rPr>
          <w:rFonts w:ascii="Calibri" w:hAnsi="Calibri" w:cs="Calibri"/>
          <w:lang w:val="en-GB"/>
        </w:rPr>
        <w:t>Although t</w:t>
      </w:r>
      <w:r w:rsidRPr="00851F3E">
        <w:rPr>
          <w:rFonts w:ascii="Calibri" w:hAnsi="Calibri" w:cs="Calibri"/>
          <w:lang w:val="en-GB"/>
        </w:rPr>
        <w:t>his is due to a number of reasons</w:t>
      </w:r>
      <w:r w:rsidR="00CB64A0" w:rsidRPr="00851F3E">
        <w:rPr>
          <w:rFonts w:ascii="Calibri" w:hAnsi="Calibri" w:cs="Calibri"/>
          <w:lang w:val="en-GB"/>
        </w:rPr>
        <w:t>,</w:t>
      </w:r>
      <w:r w:rsidRPr="00851F3E">
        <w:rPr>
          <w:rFonts w:ascii="Calibri" w:hAnsi="Calibri" w:cs="Calibri"/>
          <w:lang w:val="en-GB"/>
        </w:rPr>
        <w:t xml:space="preserve"> </w:t>
      </w:r>
      <w:r w:rsidR="00531B85" w:rsidRPr="00851F3E">
        <w:rPr>
          <w:rFonts w:ascii="Calibri" w:hAnsi="Calibri" w:cs="Calibri"/>
          <w:lang w:val="en-GB"/>
        </w:rPr>
        <w:t xml:space="preserve">it is </w:t>
      </w:r>
      <w:r w:rsidRPr="00851F3E">
        <w:rPr>
          <w:rFonts w:ascii="Calibri" w:hAnsi="Calibri" w:cs="Calibri"/>
          <w:lang w:val="en-GB"/>
        </w:rPr>
        <w:t xml:space="preserve">primarily </w:t>
      </w:r>
      <w:r w:rsidR="00CB64A0" w:rsidRPr="00851F3E">
        <w:rPr>
          <w:rFonts w:ascii="Calibri" w:hAnsi="Calibri" w:cs="Calibri"/>
          <w:lang w:val="en-GB"/>
        </w:rPr>
        <w:t>caused by</w:t>
      </w:r>
      <w:r w:rsidRPr="00851F3E">
        <w:rPr>
          <w:rFonts w:ascii="Calibri" w:hAnsi="Calibri" w:cs="Calibri"/>
          <w:lang w:val="en-GB"/>
        </w:rPr>
        <w:t xml:space="preserve"> the more efficient amplification of the smaller skipped fragment</w:t>
      </w:r>
      <w:r w:rsidR="00531B85" w:rsidRPr="00851F3E">
        <w:rPr>
          <w:rFonts w:ascii="Calibri" w:hAnsi="Calibri" w:cs="Calibri"/>
          <w:lang w:val="en-GB"/>
        </w:rPr>
        <w:t>s</w:t>
      </w:r>
      <w:r w:rsidRPr="00851F3E">
        <w:rPr>
          <w:rFonts w:ascii="Calibri" w:hAnsi="Calibri" w:cs="Calibri"/>
          <w:lang w:val="en-GB"/>
        </w:rPr>
        <w:t xml:space="preserve"> during PCR cycles. It appears that RT-PCR </w:t>
      </w:r>
      <w:r w:rsidR="00CB64A0" w:rsidRPr="00851F3E">
        <w:rPr>
          <w:rFonts w:ascii="Calibri" w:hAnsi="Calibri" w:cs="Calibri"/>
          <w:lang w:val="en-GB"/>
        </w:rPr>
        <w:t xml:space="preserve">used </w:t>
      </w:r>
      <w:r w:rsidRPr="00851F3E">
        <w:rPr>
          <w:rFonts w:ascii="Calibri" w:hAnsi="Calibri" w:cs="Calibri"/>
          <w:lang w:val="en-GB"/>
        </w:rPr>
        <w:t>in this clinical trial</w:t>
      </w:r>
      <w:r w:rsidR="00CB64A0" w:rsidRPr="00851F3E">
        <w:rPr>
          <w:rFonts w:ascii="Calibri" w:hAnsi="Calibri" w:cs="Calibri"/>
          <w:lang w:val="en-GB"/>
        </w:rPr>
        <w:t xml:space="preserve"> also</w:t>
      </w:r>
      <w:r w:rsidRPr="00851F3E">
        <w:rPr>
          <w:rFonts w:ascii="Calibri" w:hAnsi="Calibri" w:cs="Calibri"/>
          <w:lang w:val="en-GB"/>
        </w:rPr>
        <w:t xml:space="preserve"> generated higher skipping efficiencies compared to the protein expression </w:t>
      </w:r>
      <w:r w:rsidR="0026571C" w:rsidRPr="00851F3E">
        <w:rPr>
          <w:rFonts w:ascii="Calibri" w:hAnsi="Calibri" w:cs="Calibri"/>
          <w:lang w:val="en-GB"/>
        </w:rPr>
        <w:t xml:space="preserve">estimated </w:t>
      </w:r>
      <w:r w:rsidRPr="00851F3E">
        <w:rPr>
          <w:rFonts w:ascii="Calibri" w:hAnsi="Calibri" w:cs="Calibri"/>
          <w:lang w:val="en-GB"/>
        </w:rPr>
        <w:lastRenderedPageBreak/>
        <w:t>by western blot</w:t>
      </w:r>
      <w:r w:rsidR="00FF024F" w:rsidRPr="00851F3E">
        <w:rPr>
          <w:rFonts w:ascii="Calibri" w:hAnsi="Calibri" w:cs="Calibri"/>
          <w:lang w:val="en-GB"/>
        </w:rPr>
        <w:t>ting</w:t>
      </w:r>
      <w:r w:rsidR="00531B85" w:rsidRPr="00851F3E">
        <w:rPr>
          <w:rFonts w:ascii="Calibri" w:hAnsi="Calibri" w:cs="Calibri"/>
          <w:lang w:val="en-GB"/>
        </w:rPr>
        <w:t>. A</w:t>
      </w:r>
      <w:r w:rsidR="00CB6406" w:rsidRPr="00851F3E">
        <w:rPr>
          <w:rFonts w:ascii="Calibri" w:hAnsi="Calibri" w:cs="Calibri"/>
          <w:lang w:val="en-GB"/>
        </w:rPr>
        <w:t>ccording to the FDA</w:t>
      </w:r>
      <w:r w:rsidR="00531B85" w:rsidRPr="00851F3E">
        <w:rPr>
          <w:rFonts w:ascii="Calibri" w:hAnsi="Calibri" w:cs="Calibri"/>
          <w:lang w:val="en-GB"/>
        </w:rPr>
        <w:t>, this</w:t>
      </w:r>
      <w:r w:rsidR="00D4650A" w:rsidRPr="00851F3E">
        <w:rPr>
          <w:rFonts w:ascii="Calibri" w:hAnsi="Calibri" w:cs="Calibri"/>
          <w:lang w:val="en-GB"/>
        </w:rPr>
        <w:t xml:space="preserve"> </w:t>
      </w:r>
      <w:r w:rsidR="00CB6406" w:rsidRPr="00851F3E">
        <w:rPr>
          <w:rFonts w:ascii="Calibri" w:hAnsi="Calibri" w:cs="Calibri"/>
          <w:lang w:val="en-GB"/>
        </w:rPr>
        <w:t xml:space="preserve">is </w:t>
      </w:r>
      <w:r w:rsidR="006A0E7E" w:rsidRPr="00851F3E">
        <w:rPr>
          <w:rFonts w:ascii="Calibri" w:hAnsi="Calibri" w:cs="Calibri"/>
          <w:lang w:val="en-GB"/>
        </w:rPr>
        <w:t>a more reliable</w:t>
      </w:r>
      <w:r w:rsidR="00CB6406" w:rsidRPr="00851F3E">
        <w:rPr>
          <w:rFonts w:ascii="Calibri" w:hAnsi="Calibri" w:cs="Calibri"/>
          <w:lang w:val="en-GB"/>
        </w:rPr>
        <w:t xml:space="preserve"> way to quantify dystrophin restoration</w:t>
      </w:r>
      <w:r w:rsidR="005246B1" w:rsidRPr="00851F3E">
        <w:rPr>
          <w:rFonts w:ascii="Calibri" w:hAnsi="Calibri" w:cs="Calibri"/>
          <w:lang w:val="en-GB"/>
        </w:rPr>
        <w:fldChar w:fldCharType="begin">
          <w:fldData xml:space="preserve">PEVuZE5vdGU+PENpdGU+PEF1dGhvcj5LZXNzZWxoZWltPC9BdXRob3I+PFllYXI+MjAxNjwvWWVh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==
</w:fldData>
        </w:fldChar>
      </w:r>
      <w:r w:rsidR="00070DAF" w:rsidRPr="00851F3E">
        <w:rPr>
          <w:rFonts w:ascii="Calibri" w:hAnsi="Calibri" w:cs="Calibri"/>
          <w:lang w:val="en-GB"/>
        </w:rPr>
        <w:instrText xml:space="preserve"> ADDIN EN.CITE </w:instrText>
      </w:r>
      <w:r w:rsidR="00070DAF" w:rsidRPr="00851F3E">
        <w:rPr>
          <w:rFonts w:ascii="Calibri" w:hAnsi="Calibri" w:cs="Calibri"/>
          <w:lang w:val="en-GB"/>
        </w:rPr>
        <w:fldChar w:fldCharType="begin">
          <w:fldData xml:space="preserve">PEVuZE5vdGU+PENpdGU+PEF1dGhvcj5LZXNzZWxoZWltPC9BdXRob3I+PFllYXI+MjAxNjwvWWVh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==
</w:fldData>
        </w:fldChar>
      </w:r>
      <w:r w:rsidR="00070DAF" w:rsidRPr="00851F3E">
        <w:rPr>
          <w:rFonts w:ascii="Calibri" w:hAnsi="Calibri" w:cs="Calibri"/>
          <w:lang w:val="en-GB"/>
        </w:rPr>
        <w:instrText xml:space="preserve"> ADDIN EN.CITE.DATA </w:instrText>
      </w:r>
      <w:r w:rsidR="00070DAF" w:rsidRPr="00851F3E">
        <w:rPr>
          <w:rFonts w:ascii="Calibri" w:hAnsi="Calibri" w:cs="Calibri"/>
          <w:lang w:val="en-GB"/>
        </w:rPr>
      </w:r>
      <w:r w:rsidR="00070DAF" w:rsidRPr="00851F3E">
        <w:rPr>
          <w:rFonts w:ascii="Calibri" w:hAnsi="Calibri" w:cs="Calibri"/>
          <w:lang w:val="en-GB"/>
        </w:rPr>
        <w:fldChar w:fldCharType="end"/>
      </w:r>
      <w:r w:rsidR="005246B1" w:rsidRPr="00851F3E">
        <w:rPr>
          <w:rFonts w:ascii="Calibri" w:hAnsi="Calibri" w:cs="Calibri"/>
          <w:lang w:val="en-GB"/>
        </w:rPr>
      </w:r>
      <w:r w:rsidR="005246B1" w:rsidRPr="00851F3E">
        <w:rPr>
          <w:rFonts w:ascii="Calibri" w:hAnsi="Calibri" w:cs="Calibri"/>
          <w:lang w:val="en-GB"/>
        </w:rPr>
        <w:fldChar w:fldCharType="separate"/>
      </w:r>
      <w:r w:rsidR="00070DAF" w:rsidRPr="00851F3E">
        <w:rPr>
          <w:rFonts w:ascii="Calibri" w:hAnsi="Calibri" w:cs="Calibri"/>
          <w:noProof/>
          <w:vertAlign w:val="superscript"/>
          <w:lang w:val="en-GB"/>
        </w:rPr>
        <w:t>12</w:t>
      </w:r>
      <w:r w:rsidR="005246B1" w:rsidRPr="00851F3E">
        <w:rPr>
          <w:rFonts w:ascii="Calibri" w:hAnsi="Calibri" w:cs="Calibri"/>
          <w:lang w:val="en-GB"/>
        </w:rPr>
        <w:fldChar w:fldCharType="end"/>
      </w:r>
      <w:r w:rsidRPr="00851F3E">
        <w:rPr>
          <w:rFonts w:ascii="Calibri" w:hAnsi="Calibri" w:cs="Calibri"/>
          <w:lang w:val="en-GB"/>
        </w:rPr>
        <w:t>. Hence, caution should be exercised when interpreting RT-PCR skipping results</w:t>
      </w:r>
      <w:r w:rsidR="00CB64A0" w:rsidRPr="00851F3E">
        <w:rPr>
          <w:rFonts w:ascii="Calibri" w:hAnsi="Calibri" w:cs="Calibri"/>
          <w:lang w:val="en-GB"/>
        </w:rPr>
        <w:t>;</w:t>
      </w:r>
      <w:r w:rsidRPr="00851F3E">
        <w:rPr>
          <w:rFonts w:ascii="Calibri" w:hAnsi="Calibri" w:cs="Calibri"/>
          <w:lang w:val="en-GB"/>
        </w:rPr>
        <w:t xml:space="preserve"> however </w:t>
      </w:r>
      <w:r w:rsidR="00CB64A0" w:rsidRPr="00851F3E">
        <w:rPr>
          <w:rFonts w:ascii="Calibri" w:hAnsi="Calibri" w:cs="Calibri"/>
          <w:lang w:val="en-GB"/>
        </w:rPr>
        <w:t>the</w:t>
      </w:r>
      <w:r w:rsidRPr="00851F3E">
        <w:rPr>
          <w:rFonts w:ascii="Calibri" w:hAnsi="Calibri" w:cs="Calibri"/>
          <w:lang w:val="en-GB"/>
        </w:rPr>
        <w:t xml:space="preserve"> samples can still be </w:t>
      </w:r>
      <w:r w:rsidR="00CB64A0" w:rsidRPr="00851F3E">
        <w:rPr>
          <w:rFonts w:ascii="Calibri" w:hAnsi="Calibri" w:cs="Calibri"/>
          <w:lang w:val="en-GB"/>
        </w:rPr>
        <w:t>compared</w:t>
      </w:r>
      <w:r w:rsidR="00531B85" w:rsidRPr="00851F3E">
        <w:rPr>
          <w:rFonts w:ascii="Calibri" w:hAnsi="Calibri" w:cs="Calibri"/>
          <w:lang w:val="en-GB"/>
        </w:rPr>
        <w:t>. S</w:t>
      </w:r>
      <w:r w:rsidRPr="00851F3E">
        <w:rPr>
          <w:rFonts w:ascii="Calibri" w:hAnsi="Calibri" w:cs="Calibri"/>
          <w:lang w:val="en-GB"/>
        </w:rPr>
        <w:t xml:space="preserve">amples showing higher skipping efficiencies </w:t>
      </w:r>
      <w:r w:rsidR="00531B85" w:rsidRPr="00851F3E">
        <w:rPr>
          <w:rFonts w:ascii="Calibri" w:hAnsi="Calibri" w:cs="Calibri"/>
          <w:lang w:val="en-GB"/>
        </w:rPr>
        <w:t xml:space="preserve">based on </w:t>
      </w:r>
      <w:r w:rsidRPr="00851F3E">
        <w:rPr>
          <w:rFonts w:ascii="Calibri" w:hAnsi="Calibri" w:cs="Calibri"/>
          <w:lang w:val="en-GB"/>
        </w:rPr>
        <w:t xml:space="preserve">RT-PCR </w:t>
      </w:r>
      <w:r w:rsidR="00CB64A0" w:rsidRPr="00851F3E">
        <w:rPr>
          <w:rFonts w:ascii="Calibri" w:hAnsi="Calibri" w:cs="Calibri"/>
          <w:lang w:val="en-GB"/>
        </w:rPr>
        <w:t xml:space="preserve">results </w:t>
      </w:r>
      <w:r w:rsidRPr="00851F3E">
        <w:rPr>
          <w:rFonts w:ascii="Calibri" w:hAnsi="Calibri" w:cs="Calibri"/>
          <w:lang w:val="en-GB"/>
        </w:rPr>
        <w:t xml:space="preserve">commonly </w:t>
      </w:r>
      <w:proofErr w:type="spellStart"/>
      <w:r w:rsidR="00CB64A0" w:rsidRPr="00851F3E">
        <w:rPr>
          <w:rFonts w:ascii="Calibri" w:hAnsi="Calibri" w:cs="Calibri"/>
          <w:lang w:val="en-GB"/>
        </w:rPr>
        <w:t>exhbit</w:t>
      </w:r>
      <w:proofErr w:type="spellEnd"/>
      <w:r w:rsidRPr="00851F3E">
        <w:rPr>
          <w:rFonts w:ascii="Calibri" w:hAnsi="Calibri" w:cs="Calibri"/>
          <w:lang w:val="en-GB"/>
        </w:rPr>
        <w:t xml:space="preserve"> higher protein expression </w:t>
      </w:r>
      <w:r w:rsidR="00CB64A0" w:rsidRPr="00851F3E">
        <w:rPr>
          <w:rFonts w:ascii="Calibri" w:hAnsi="Calibri" w:cs="Calibri"/>
          <w:lang w:val="en-GB"/>
        </w:rPr>
        <w:t>levels</w:t>
      </w:r>
      <w:r w:rsidRPr="00851F3E">
        <w:rPr>
          <w:rFonts w:ascii="Calibri" w:hAnsi="Calibri" w:cs="Calibri"/>
          <w:lang w:val="en-GB"/>
        </w:rPr>
        <w:t xml:space="preserve"> </w:t>
      </w:r>
      <w:r w:rsidR="00CB64A0" w:rsidRPr="00851F3E">
        <w:rPr>
          <w:rFonts w:ascii="Calibri" w:hAnsi="Calibri" w:cs="Calibri"/>
          <w:lang w:val="en-GB"/>
        </w:rPr>
        <w:t>in</w:t>
      </w:r>
      <w:r w:rsidR="00531B85" w:rsidRPr="00851F3E">
        <w:rPr>
          <w:rFonts w:ascii="Calibri" w:hAnsi="Calibri" w:cs="Calibri"/>
          <w:lang w:val="en-GB"/>
        </w:rPr>
        <w:t xml:space="preserve"> </w:t>
      </w:r>
      <w:r w:rsidRPr="00851F3E">
        <w:rPr>
          <w:rFonts w:ascii="Calibri" w:hAnsi="Calibri" w:cs="Calibri"/>
          <w:lang w:val="en-GB"/>
        </w:rPr>
        <w:t>western blot</w:t>
      </w:r>
      <w:r w:rsidR="00CB64A0" w:rsidRPr="00851F3E">
        <w:rPr>
          <w:rFonts w:ascii="Calibri" w:hAnsi="Calibri" w:cs="Calibri"/>
          <w:lang w:val="en-GB"/>
        </w:rPr>
        <w:t xml:space="preserve"> analyses</w:t>
      </w:r>
      <w:r w:rsidRPr="00851F3E">
        <w:rPr>
          <w:rFonts w:ascii="Calibri" w:hAnsi="Calibri" w:cs="Calibri"/>
          <w:lang w:val="en-GB"/>
        </w:rPr>
        <w:t xml:space="preserve">. </w:t>
      </w:r>
    </w:p>
    <w:p w14:paraId="15F1915D" w14:textId="77777777" w:rsidR="00811654" w:rsidRPr="00851F3E" w:rsidRDefault="00811654" w:rsidP="00CA7321">
      <w:pPr>
        <w:jc w:val="both"/>
        <w:rPr>
          <w:rFonts w:ascii="Calibri" w:hAnsi="Calibri" w:cs="Calibri"/>
          <w:lang w:val="en-GB"/>
        </w:rPr>
      </w:pPr>
    </w:p>
    <w:p w14:paraId="529EF02E" w14:textId="706EB8B3" w:rsidR="00B029F5" w:rsidRPr="00851F3E" w:rsidRDefault="00B029F5" w:rsidP="00CA7321">
      <w:pPr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 xml:space="preserve">Since all patients in </w:t>
      </w:r>
      <w:r w:rsidR="0026571C" w:rsidRPr="00851F3E">
        <w:rPr>
          <w:rFonts w:ascii="Calibri" w:hAnsi="Calibri" w:cs="Calibri"/>
          <w:lang w:val="en-GB"/>
        </w:rPr>
        <w:t xml:space="preserve">DMD </w:t>
      </w:r>
      <w:r w:rsidRPr="00851F3E">
        <w:rPr>
          <w:rFonts w:ascii="Calibri" w:hAnsi="Calibri" w:cs="Calibri"/>
          <w:lang w:val="en-GB"/>
        </w:rPr>
        <w:t>clinical trials do not have the same deletion pattern</w:t>
      </w:r>
      <w:r w:rsidR="00FC4C0F" w:rsidRPr="00851F3E">
        <w:rPr>
          <w:rFonts w:ascii="Calibri" w:hAnsi="Calibri" w:cs="Calibri"/>
          <w:lang w:val="en-GB"/>
        </w:rPr>
        <w:t>,</w:t>
      </w:r>
      <w:r w:rsidRPr="00851F3E">
        <w:rPr>
          <w:rFonts w:ascii="Calibri" w:hAnsi="Calibri" w:cs="Calibri"/>
          <w:lang w:val="en-GB"/>
        </w:rPr>
        <w:t xml:space="preserve"> it can be </w:t>
      </w:r>
      <w:r w:rsidR="00CB64A0" w:rsidRPr="00851F3E">
        <w:rPr>
          <w:rFonts w:ascii="Calibri" w:hAnsi="Calibri" w:cs="Calibri"/>
          <w:lang w:val="en-GB"/>
        </w:rPr>
        <w:t xml:space="preserve">difficult </w:t>
      </w:r>
      <w:r w:rsidRPr="00851F3E">
        <w:rPr>
          <w:rFonts w:ascii="Calibri" w:hAnsi="Calibri" w:cs="Calibri"/>
          <w:lang w:val="en-GB"/>
        </w:rPr>
        <w:t xml:space="preserve">to design </w:t>
      </w:r>
      <w:r w:rsidR="0026571C" w:rsidRPr="00851F3E">
        <w:rPr>
          <w:rFonts w:ascii="Calibri" w:hAnsi="Calibri" w:cs="Calibri"/>
          <w:lang w:val="en-GB"/>
        </w:rPr>
        <w:t xml:space="preserve">primers and </w:t>
      </w:r>
      <w:r w:rsidRPr="00851F3E">
        <w:rPr>
          <w:rFonts w:ascii="Calibri" w:hAnsi="Calibri" w:cs="Calibri"/>
          <w:lang w:val="en-GB"/>
        </w:rPr>
        <w:t xml:space="preserve">probes that are </w:t>
      </w:r>
      <w:r w:rsidR="00CB64A0" w:rsidRPr="00851F3E">
        <w:rPr>
          <w:rFonts w:ascii="Calibri" w:hAnsi="Calibri" w:cs="Calibri"/>
          <w:lang w:val="en-GB"/>
        </w:rPr>
        <w:t xml:space="preserve">adequately </w:t>
      </w:r>
      <w:r w:rsidRPr="00851F3E">
        <w:rPr>
          <w:rFonts w:ascii="Calibri" w:hAnsi="Calibri" w:cs="Calibri"/>
          <w:lang w:val="en-GB"/>
        </w:rPr>
        <w:t xml:space="preserve">specific to </w:t>
      </w:r>
      <w:r w:rsidR="00CB64A0" w:rsidRPr="00851F3E">
        <w:rPr>
          <w:rFonts w:ascii="Calibri" w:hAnsi="Calibri" w:cs="Calibri"/>
          <w:lang w:val="en-GB"/>
        </w:rPr>
        <w:t xml:space="preserve">perform </w:t>
      </w:r>
      <w:r w:rsidRPr="00851F3E">
        <w:rPr>
          <w:rFonts w:ascii="Calibri" w:hAnsi="Calibri" w:cs="Calibri"/>
          <w:lang w:val="en-GB"/>
        </w:rPr>
        <w:t>digital or qPCR on all samples</w:t>
      </w:r>
      <w:r w:rsidR="00FC4C0F" w:rsidRPr="00851F3E">
        <w:rPr>
          <w:rFonts w:ascii="Calibri" w:hAnsi="Calibri" w:cs="Calibri"/>
          <w:lang w:val="en-GB"/>
        </w:rPr>
        <w:t>. H</w:t>
      </w:r>
      <w:r w:rsidRPr="00851F3E">
        <w:rPr>
          <w:rFonts w:ascii="Calibri" w:hAnsi="Calibri" w:cs="Calibri"/>
          <w:lang w:val="en-GB"/>
        </w:rPr>
        <w:t>ence</w:t>
      </w:r>
      <w:r w:rsidR="00FC4C0F" w:rsidRPr="00851F3E">
        <w:rPr>
          <w:rFonts w:ascii="Calibri" w:hAnsi="Calibri" w:cs="Calibri"/>
          <w:lang w:val="en-GB"/>
        </w:rPr>
        <w:t>,</w:t>
      </w:r>
      <w:r w:rsidRPr="00851F3E">
        <w:rPr>
          <w:rFonts w:ascii="Calibri" w:hAnsi="Calibri" w:cs="Calibri"/>
          <w:lang w:val="en-GB"/>
        </w:rPr>
        <w:t xml:space="preserve"> RT-PCR is still a good alternative for a first assessment of the skipping efficiency. Before the clinical trial</w:t>
      </w:r>
      <w:r w:rsidR="0026571C" w:rsidRPr="00851F3E">
        <w:rPr>
          <w:rFonts w:ascii="Calibri" w:hAnsi="Calibri" w:cs="Calibri"/>
          <w:lang w:val="en-GB"/>
        </w:rPr>
        <w:t xml:space="preserve"> of NS-065/NCNP-01</w:t>
      </w:r>
      <w:r w:rsidRPr="00851F3E">
        <w:rPr>
          <w:rFonts w:ascii="Calibri" w:hAnsi="Calibri" w:cs="Calibri"/>
          <w:lang w:val="en-GB"/>
        </w:rPr>
        <w:t xml:space="preserve"> commenced</w:t>
      </w:r>
      <w:r w:rsidR="00FC4C0F" w:rsidRPr="00851F3E">
        <w:rPr>
          <w:rFonts w:ascii="Calibri" w:hAnsi="Calibri" w:cs="Calibri"/>
          <w:lang w:val="en-GB"/>
        </w:rPr>
        <w:t>,</w:t>
      </w:r>
      <w:r w:rsidRPr="00851F3E">
        <w:rPr>
          <w:rFonts w:ascii="Calibri" w:hAnsi="Calibri" w:cs="Calibri"/>
          <w:lang w:val="en-GB"/>
        </w:rPr>
        <w:t xml:space="preserve"> it was tedious to assess skipping efficiency for each patient </w:t>
      </w:r>
      <w:r w:rsidRPr="00851F3E">
        <w:rPr>
          <w:rFonts w:ascii="Calibri" w:hAnsi="Calibri" w:cs="Calibri"/>
          <w:iCs/>
          <w:lang w:val="en-GB"/>
        </w:rPr>
        <w:t>in vitro since</w:t>
      </w:r>
      <w:r w:rsidRPr="00851F3E">
        <w:rPr>
          <w:rFonts w:ascii="Calibri" w:hAnsi="Calibri" w:cs="Calibri"/>
          <w:lang w:val="en-GB"/>
        </w:rPr>
        <w:t xml:space="preserve"> either a muscle or skin biopsy </w:t>
      </w:r>
      <w:r w:rsidR="00892D57" w:rsidRPr="00851F3E">
        <w:rPr>
          <w:rFonts w:ascii="Calibri" w:hAnsi="Calibri" w:cs="Calibri"/>
          <w:lang w:val="en-GB"/>
        </w:rPr>
        <w:t>was mandatory</w:t>
      </w:r>
      <w:r w:rsidRPr="00851F3E">
        <w:rPr>
          <w:rFonts w:ascii="Calibri" w:hAnsi="Calibri" w:cs="Calibri"/>
          <w:lang w:val="en-GB"/>
        </w:rPr>
        <w:t xml:space="preserve"> to generate </w:t>
      </w:r>
      <w:r w:rsidR="00D44D6B" w:rsidRPr="00851F3E">
        <w:rPr>
          <w:rFonts w:ascii="Calibri" w:hAnsi="Calibri" w:cs="Calibri"/>
          <w:lang w:val="en-GB"/>
        </w:rPr>
        <w:t>patient-</w:t>
      </w:r>
      <w:r w:rsidRPr="00851F3E">
        <w:rPr>
          <w:rFonts w:ascii="Calibri" w:hAnsi="Calibri" w:cs="Calibri"/>
          <w:lang w:val="en-GB"/>
        </w:rPr>
        <w:t>specific myoblast</w:t>
      </w:r>
      <w:r w:rsidR="00FC4C0F" w:rsidRPr="00851F3E">
        <w:rPr>
          <w:rFonts w:ascii="Calibri" w:hAnsi="Calibri" w:cs="Calibri"/>
          <w:lang w:val="en-GB"/>
        </w:rPr>
        <w:t>s. H</w:t>
      </w:r>
      <w:r w:rsidRPr="00851F3E">
        <w:rPr>
          <w:rFonts w:ascii="Calibri" w:hAnsi="Calibri" w:cs="Calibri"/>
          <w:lang w:val="en-GB"/>
        </w:rPr>
        <w:t>owever</w:t>
      </w:r>
      <w:r w:rsidR="00826D70" w:rsidRPr="00851F3E">
        <w:rPr>
          <w:rFonts w:ascii="Calibri" w:hAnsi="Calibri" w:cs="Calibri"/>
          <w:lang w:val="en-GB"/>
        </w:rPr>
        <w:t>,</w:t>
      </w:r>
      <w:r w:rsidRPr="00851F3E">
        <w:rPr>
          <w:rFonts w:ascii="Calibri" w:hAnsi="Calibri" w:cs="Calibri"/>
          <w:lang w:val="en-GB"/>
        </w:rPr>
        <w:t xml:space="preserve"> we have recently published a novel technique to generate </w:t>
      </w:r>
      <w:r w:rsidR="00D44D6B" w:rsidRPr="00851F3E">
        <w:rPr>
          <w:rFonts w:ascii="Calibri" w:hAnsi="Calibri" w:cs="Calibri"/>
          <w:lang w:val="en-GB"/>
        </w:rPr>
        <w:t>patient-</w:t>
      </w:r>
      <w:r w:rsidRPr="00851F3E">
        <w:rPr>
          <w:rFonts w:ascii="Calibri" w:hAnsi="Calibri" w:cs="Calibri"/>
          <w:lang w:val="en-GB"/>
        </w:rPr>
        <w:t xml:space="preserve">specific </w:t>
      </w:r>
      <w:r w:rsidR="00B25113" w:rsidRPr="00851F3E">
        <w:rPr>
          <w:rFonts w:ascii="Calibri" w:hAnsi="Calibri" w:cs="Calibri"/>
          <w:lang w:val="en-GB"/>
        </w:rPr>
        <w:t>MYOD1-converted, urine-derived cells (UDCs) as a novel DMD muscle cell model</w:t>
      </w:r>
      <w:r w:rsidR="00F7063B" w:rsidRPr="00851F3E">
        <w:rPr>
          <w:rFonts w:ascii="Calibri" w:hAnsi="Calibri" w:cs="Calibri"/>
          <w:lang w:val="en-GB"/>
        </w:rPr>
        <w:fldChar w:fldCharType="begin">
          <w:fldData xml:space="preserve">PEVuZE5vdGU+PENpdGU+PEF1dGhvcj5UYWtpemF3YTwvQXV0aG9yPjxZZWFyPjIwMTk8L1llYXI+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</w:fldData>
        </w:fldChar>
      </w:r>
      <w:r w:rsidR="00070DAF" w:rsidRPr="00851F3E">
        <w:rPr>
          <w:rFonts w:ascii="Calibri" w:hAnsi="Calibri" w:cs="Calibri"/>
          <w:lang w:val="en-GB"/>
        </w:rPr>
        <w:instrText xml:space="preserve"> ADDIN EN.CITE </w:instrText>
      </w:r>
      <w:r w:rsidR="00070DAF" w:rsidRPr="00851F3E">
        <w:rPr>
          <w:rFonts w:ascii="Calibri" w:hAnsi="Calibri" w:cs="Calibri"/>
          <w:lang w:val="en-GB"/>
        </w:rPr>
        <w:fldChar w:fldCharType="begin">
          <w:fldData xml:space="preserve">PEVuZE5vdGU+PENpdGU+PEF1dGhvcj5UYWtpemF3YTwvQXV0aG9yPjxZZWFyPjIwMTk8L1llYXI+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</w:fldData>
        </w:fldChar>
      </w:r>
      <w:r w:rsidR="00070DAF" w:rsidRPr="00851F3E">
        <w:rPr>
          <w:rFonts w:ascii="Calibri" w:hAnsi="Calibri" w:cs="Calibri"/>
          <w:lang w:val="en-GB"/>
        </w:rPr>
        <w:instrText xml:space="preserve"> ADDIN EN.CITE.DATA </w:instrText>
      </w:r>
      <w:r w:rsidR="00070DAF" w:rsidRPr="00851F3E">
        <w:rPr>
          <w:rFonts w:ascii="Calibri" w:hAnsi="Calibri" w:cs="Calibri"/>
          <w:lang w:val="en-GB"/>
        </w:rPr>
      </w:r>
      <w:r w:rsidR="00070DAF" w:rsidRPr="00851F3E">
        <w:rPr>
          <w:rFonts w:ascii="Calibri" w:hAnsi="Calibri" w:cs="Calibri"/>
          <w:lang w:val="en-GB"/>
        </w:rPr>
        <w:fldChar w:fldCharType="end"/>
      </w:r>
      <w:r w:rsidR="00F7063B" w:rsidRPr="00851F3E">
        <w:rPr>
          <w:rFonts w:ascii="Calibri" w:hAnsi="Calibri" w:cs="Calibri"/>
          <w:lang w:val="en-GB"/>
        </w:rPr>
      </w:r>
      <w:r w:rsidR="00F7063B" w:rsidRPr="00851F3E">
        <w:rPr>
          <w:rFonts w:ascii="Calibri" w:hAnsi="Calibri" w:cs="Calibri"/>
          <w:lang w:val="en-GB"/>
        </w:rPr>
        <w:fldChar w:fldCharType="separate"/>
      </w:r>
      <w:r w:rsidR="00070DAF" w:rsidRPr="00851F3E">
        <w:rPr>
          <w:rFonts w:ascii="Calibri" w:hAnsi="Calibri" w:cs="Calibri"/>
          <w:noProof/>
          <w:vertAlign w:val="superscript"/>
          <w:lang w:val="en-GB"/>
        </w:rPr>
        <w:t>16</w:t>
      </w:r>
      <w:r w:rsidR="00F7063B" w:rsidRPr="00851F3E">
        <w:rPr>
          <w:rFonts w:ascii="Calibri" w:hAnsi="Calibri" w:cs="Calibri"/>
          <w:lang w:val="en-GB"/>
        </w:rPr>
        <w:fldChar w:fldCharType="end"/>
      </w:r>
      <w:r w:rsidRPr="00851F3E">
        <w:rPr>
          <w:rFonts w:ascii="Calibri" w:hAnsi="Calibri" w:cs="Calibri"/>
          <w:lang w:val="en-GB"/>
        </w:rPr>
        <w:t>. Thus</w:t>
      </w:r>
      <w:r w:rsidR="00892D57" w:rsidRPr="00851F3E">
        <w:rPr>
          <w:rFonts w:ascii="Calibri" w:hAnsi="Calibri" w:cs="Calibri"/>
          <w:lang w:val="en-GB"/>
        </w:rPr>
        <w:t>,</w:t>
      </w:r>
      <w:r w:rsidRPr="00851F3E">
        <w:rPr>
          <w:rFonts w:ascii="Calibri" w:hAnsi="Calibri" w:cs="Calibri"/>
          <w:lang w:val="en-GB"/>
        </w:rPr>
        <w:t xml:space="preserve"> only </w:t>
      </w:r>
      <w:r w:rsidR="00CB64A0" w:rsidRPr="00851F3E">
        <w:rPr>
          <w:rFonts w:ascii="Calibri" w:hAnsi="Calibri" w:cs="Calibri"/>
          <w:lang w:val="en-GB"/>
        </w:rPr>
        <w:t>urine collected from</w:t>
      </w:r>
      <w:r w:rsidRPr="00851F3E">
        <w:rPr>
          <w:rFonts w:ascii="Calibri" w:hAnsi="Calibri" w:cs="Calibri"/>
          <w:lang w:val="en-GB"/>
        </w:rPr>
        <w:t xml:space="preserve"> the patient is </w:t>
      </w:r>
      <w:r w:rsidR="00892D57" w:rsidRPr="00851F3E">
        <w:rPr>
          <w:rFonts w:ascii="Calibri" w:hAnsi="Calibri" w:cs="Calibri"/>
          <w:lang w:val="en-GB"/>
        </w:rPr>
        <w:t>required</w:t>
      </w:r>
      <w:r w:rsidRPr="00851F3E">
        <w:rPr>
          <w:rFonts w:ascii="Calibri" w:hAnsi="Calibri" w:cs="Calibri"/>
          <w:lang w:val="en-GB"/>
        </w:rPr>
        <w:t xml:space="preserve"> to generate the myoblasts</w:t>
      </w:r>
      <w:r w:rsidR="00826D70" w:rsidRPr="00851F3E">
        <w:rPr>
          <w:rFonts w:ascii="Calibri" w:hAnsi="Calibri" w:cs="Calibri"/>
          <w:lang w:val="en-GB"/>
        </w:rPr>
        <w:t>,</w:t>
      </w:r>
      <w:r w:rsidRPr="00851F3E">
        <w:rPr>
          <w:rFonts w:ascii="Calibri" w:hAnsi="Calibri" w:cs="Calibri"/>
          <w:lang w:val="en-GB"/>
        </w:rPr>
        <w:t xml:space="preserve"> and no invasive procedure is necessary. We believe that this method can be used to screen different AONs in </w:t>
      </w:r>
      <w:r w:rsidR="00D44D6B" w:rsidRPr="00851F3E">
        <w:rPr>
          <w:rFonts w:ascii="Calibri" w:hAnsi="Calibri" w:cs="Calibri"/>
          <w:lang w:val="en-GB"/>
        </w:rPr>
        <w:t>patient-</w:t>
      </w:r>
      <w:r w:rsidRPr="00851F3E">
        <w:rPr>
          <w:rFonts w:ascii="Calibri" w:hAnsi="Calibri" w:cs="Calibri"/>
          <w:lang w:val="en-GB"/>
        </w:rPr>
        <w:t>specific cells</w:t>
      </w:r>
      <w:r w:rsidR="00FC4C0F" w:rsidRPr="00851F3E">
        <w:rPr>
          <w:rFonts w:ascii="Calibri" w:hAnsi="Calibri" w:cs="Calibri"/>
          <w:lang w:val="en-GB"/>
        </w:rPr>
        <w:t>. F</w:t>
      </w:r>
      <w:r w:rsidRPr="00851F3E">
        <w:rPr>
          <w:rFonts w:ascii="Calibri" w:hAnsi="Calibri" w:cs="Calibri"/>
          <w:lang w:val="en-GB"/>
        </w:rPr>
        <w:t>urthermore</w:t>
      </w:r>
      <w:r w:rsidR="00D44D6B" w:rsidRPr="00851F3E">
        <w:rPr>
          <w:rFonts w:ascii="Calibri" w:hAnsi="Calibri" w:cs="Calibri"/>
          <w:lang w:val="en-GB"/>
        </w:rPr>
        <w:t>,</w:t>
      </w:r>
      <w:r w:rsidRPr="00851F3E">
        <w:rPr>
          <w:rFonts w:ascii="Calibri" w:hAnsi="Calibri" w:cs="Calibri"/>
          <w:lang w:val="en-GB"/>
        </w:rPr>
        <w:t xml:space="preserve"> different primers and probes </w:t>
      </w:r>
      <w:r w:rsidR="00FC4C0F" w:rsidRPr="00851F3E">
        <w:rPr>
          <w:rFonts w:ascii="Calibri" w:hAnsi="Calibri" w:cs="Calibri"/>
          <w:lang w:val="en-GB"/>
        </w:rPr>
        <w:t xml:space="preserve">can </w:t>
      </w:r>
      <w:r w:rsidRPr="00851F3E">
        <w:rPr>
          <w:rFonts w:ascii="Calibri" w:hAnsi="Calibri" w:cs="Calibri"/>
          <w:lang w:val="en-GB"/>
        </w:rPr>
        <w:t>be tested before the patient start</w:t>
      </w:r>
      <w:r w:rsidR="00D44D6B" w:rsidRPr="00851F3E">
        <w:rPr>
          <w:rFonts w:ascii="Calibri" w:hAnsi="Calibri" w:cs="Calibri"/>
          <w:lang w:val="en-GB"/>
        </w:rPr>
        <w:t>s</w:t>
      </w:r>
      <w:r w:rsidRPr="00851F3E">
        <w:rPr>
          <w:rFonts w:ascii="Calibri" w:hAnsi="Calibri" w:cs="Calibri"/>
          <w:lang w:val="en-GB"/>
        </w:rPr>
        <w:t xml:space="preserve"> any clinical trial</w:t>
      </w:r>
      <w:r w:rsidR="00FC4C0F" w:rsidRPr="00851F3E">
        <w:rPr>
          <w:rFonts w:ascii="Calibri" w:hAnsi="Calibri" w:cs="Calibri"/>
          <w:lang w:val="en-GB"/>
        </w:rPr>
        <w:t>. This can facilitate the</w:t>
      </w:r>
      <w:r w:rsidRPr="00851F3E">
        <w:rPr>
          <w:rFonts w:ascii="Calibri" w:hAnsi="Calibri" w:cs="Calibri"/>
          <w:lang w:val="en-GB"/>
        </w:rPr>
        <w:t xml:space="preserve"> use of qPCR or digital PCR for </w:t>
      </w:r>
      <w:r w:rsidR="00FC4C0F" w:rsidRPr="00851F3E">
        <w:rPr>
          <w:rFonts w:ascii="Calibri" w:hAnsi="Calibri" w:cs="Calibri"/>
          <w:lang w:val="en-GB"/>
        </w:rPr>
        <w:t>exon</w:t>
      </w:r>
      <w:r w:rsidRPr="00851F3E">
        <w:rPr>
          <w:rFonts w:ascii="Calibri" w:hAnsi="Calibri" w:cs="Calibri"/>
          <w:lang w:val="en-GB"/>
        </w:rPr>
        <w:t xml:space="preserve"> skipping</w:t>
      </w:r>
      <w:r w:rsidR="00FC4C0F" w:rsidRPr="00851F3E">
        <w:rPr>
          <w:rFonts w:ascii="Calibri" w:hAnsi="Calibri" w:cs="Calibri"/>
          <w:lang w:val="en-GB"/>
        </w:rPr>
        <w:t xml:space="preserve"> measurement</w:t>
      </w:r>
      <w:r w:rsidRPr="00851F3E">
        <w:rPr>
          <w:rFonts w:ascii="Calibri" w:hAnsi="Calibri" w:cs="Calibri"/>
          <w:lang w:val="en-GB"/>
        </w:rPr>
        <w:t xml:space="preserve"> in </w:t>
      </w:r>
      <w:r w:rsidR="00FC4C0F" w:rsidRPr="00851F3E">
        <w:rPr>
          <w:rFonts w:ascii="Calibri" w:hAnsi="Calibri" w:cs="Calibri"/>
          <w:lang w:val="en-GB"/>
        </w:rPr>
        <w:t xml:space="preserve">DMD </w:t>
      </w:r>
      <w:r w:rsidRPr="00851F3E">
        <w:rPr>
          <w:rFonts w:ascii="Calibri" w:hAnsi="Calibri" w:cs="Calibri"/>
          <w:lang w:val="en-GB"/>
        </w:rPr>
        <w:t>clinical trials in the future.</w:t>
      </w:r>
      <w:r w:rsidR="00E0468D" w:rsidRPr="00851F3E">
        <w:rPr>
          <w:rFonts w:ascii="Calibri" w:hAnsi="Calibri" w:cs="Calibri"/>
          <w:lang w:val="en-GB"/>
        </w:rPr>
        <w:t xml:space="preserve"> </w:t>
      </w:r>
    </w:p>
    <w:p w14:paraId="1E34D8BD" w14:textId="77777777" w:rsidR="00811654" w:rsidRPr="00851F3E" w:rsidRDefault="00811654" w:rsidP="00CA7321">
      <w:pPr>
        <w:jc w:val="both"/>
        <w:rPr>
          <w:rFonts w:ascii="Calibri" w:hAnsi="Calibri" w:cs="Calibri"/>
          <w:lang w:val="en-GB"/>
        </w:rPr>
      </w:pPr>
    </w:p>
    <w:p w14:paraId="6C6B98CF" w14:textId="47DCEA2B" w:rsidR="00811654" w:rsidRPr="00851F3E" w:rsidRDefault="00B029F5" w:rsidP="00CA7321">
      <w:pPr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 xml:space="preserve">For </w:t>
      </w:r>
      <w:r w:rsidR="00CB64A0" w:rsidRPr="00851F3E">
        <w:rPr>
          <w:rFonts w:ascii="Calibri" w:hAnsi="Calibri" w:cs="Calibri"/>
          <w:lang w:val="en-GB"/>
        </w:rPr>
        <w:t xml:space="preserve">performing </w:t>
      </w:r>
      <w:r w:rsidRPr="00851F3E">
        <w:rPr>
          <w:rFonts w:ascii="Calibri" w:hAnsi="Calibri" w:cs="Calibri"/>
          <w:lang w:val="en-GB"/>
        </w:rPr>
        <w:t>western blot</w:t>
      </w:r>
      <w:r w:rsidR="00CB64A0" w:rsidRPr="00851F3E">
        <w:rPr>
          <w:rFonts w:ascii="Calibri" w:hAnsi="Calibri" w:cs="Calibri"/>
          <w:lang w:val="en-GB"/>
        </w:rPr>
        <w:t xml:space="preserve"> analysis</w:t>
      </w:r>
      <w:r w:rsidRPr="00851F3E">
        <w:rPr>
          <w:rFonts w:ascii="Calibri" w:hAnsi="Calibri" w:cs="Calibri"/>
          <w:lang w:val="en-GB"/>
        </w:rPr>
        <w:t xml:space="preserve"> in this clinical trial</w:t>
      </w:r>
      <w:r w:rsidR="00D44D6B" w:rsidRPr="00851F3E">
        <w:rPr>
          <w:rFonts w:ascii="Calibri" w:hAnsi="Calibri" w:cs="Calibri"/>
          <w:lang w:val="en-GB"/>
        </w:rPr>
        <w:t>,</w:t>
      </w:r>
      <w:r w:rsidRPr="00851F3E">
        <w:rPr>
          <w:rFonts w:ascii="Calibri" w:hAnsi="Calibri" w:cs="Calibri"/>
          <w:lang w:val="en-GB"/>
        </w:rPr>
        <w:t xml:space="preserve"> a single antibody </w:t>
      </w:r>
      <w:r w:rsidR="00F12C99" w:rsidRPr="00851F3E">
        <w:rPr>
          <w:rFonts w:ascii="Calibri" w:hAnsi="Calibri" w:cs="Calibri"/>
          <w:lang w:val="en-GB"/>
        </w:rPr>
        <w:t xml:space="preserve">against </w:t>
      </w:r>
      <w:r w:rsidRPr="00851F3E">
        <w:rPr>
          <w:rFonts w:ascii="Calibri" w:hAnsi="Calibri" w:cs="Calibri"/>
          <w:lang w:val="en-GB"/>
        </w:rPr>
        <w:t>dystrophin was used</w:t>
      </w:r>
      <w:r w:rsidR="00D44D6B" w:rsidRPr="00851F3E">
        <w:rPr>
          <w:rFonts w:ascii="Calibri" w:hAnsi="Calibri" w:cs="Calibri"/>
          <w:lang w:val="en-GB"/>
        </w:rPr>
        <w:t>,</w:t>
      </w:r>
      <w:r w:rsidRPr="00851F3E">
        <w:rPr>
          <w:rFonts w:ascii="Calibri" w:hAnsi="Calibri" w:cs="Calibri"/>
          <w:lang w:val="en-GB"/>
        </w:rPr>
        <w:t xml:space="preserve"> and only one healthy control was used as a reference sample. Hence, the specificity of the antibody </w:t>
      </w:r>
      <w:r w:rsidR="00CB64A0" w:rsidRPr="00851F3E">
        <w:rPr>
          <w:rFonts w:ascii="Calibri" w:hAnsi="Calibri" w:cs="Calibri"/>
          <w:lang w:val="en-GB"/>
        </w:rPr>
        <w:t>was not validated appropriately</w:t>
      </w:r>
      <w:r w:rsidRPr="00851F3E">
        <w:rPr>
          <w:rFonts w:ascii="Calibri" w:hAnsi="Calibri" w:cs="Calibri"/>
          <w:lang w:val="en-GB"/>
        </w:rPr>
        <w:t>. This</w:t>
      </w:r>
      <w:r w:rsidR="00D44D6B" w:rsidRPr="00851F3E">
        <w:rPr>
          <w:rFonts w:ascii="Calibri" w:hAnsi="Calibri" w:cs="Calibri"/>
          <w:lang w:val="en-GB"/>
        </w:rPr>
        <w:t>,</w:t>
      </w:r>
      <w:r w:rsidRPr="00851F3E">
        <w:rPr>
          <w:rFonts w:ascii="Calibri" w:hAnsi="Calibri" w:cs="Calibri"/>
          <w:lang w:val="en-GB"/>
        </w:rPr>
        <w:t xml:space="preserve"> together with the fact that the antibody only recognise</w:t>
      </w:r>
      <w:r w:rsidR="00D44D6B" w:rsidRPr="00851F3E">
        <w:rPr>
          <w:rFonts w:ascii="Calibri" w:hAnsi="Calibri" w:cs="Calibri"/>
          <w:lang w:val="en-GB"/>
        </w:rPr>
        <w:t>s</w:t>
      </w:r>
      <w:r w:rsidRPr="00851F3E">
        <w:rPr>
          <w:rFonts w:ascii="Calibri" w:hAnsi="Calibri" w:cs="Calibri"/>
          <w:lang w:val="en-GB"/>
        </w:rPr>
        <w:t xml:space="preserve"> the C-terminal domain of dystrophin</w:t>
      </w:r>
      <w:r w:rsidR="00F12C99" w:rsidRPr="00851F3E">
        <w:rPr>
          <w:rFonts w:ascii="Calibri" w:hAnsi="Calibri" w:cs="Calibri"/>
          <w:lang w:val="en-GB"/>
        </w:rPr>
        <w:t>,</w:t>
      </w:r>
      <w:r w:rsidRPr="00851F3E">
        <w:rPr>
          <w:rFonts w:ascii="Calibri" w:hAnsi="Calibri" w:cs="Calibri"/>
          <w:lang w:val="en-GB"/>
        </w:rPr>
        <w:t xml:space="preserve"> is a limitation of the protocol.</w:t>
      </w:r>
      <w:r w:rsidR="00023023" w:rsidRPr="00851F3E">
        <w:rPr>
          <w:rFonts w:ascii="Calibri" w:hAnsi="Calibri" w:cs="Calibri"/>
          <w:lang w:val="en-GB"/>
        </w:rPr>
        <w:t xml:space="preserve"> </w:t>
      </w:r>
      <w:r w:rsidRPr="00851F3E">
        <w:rPr>
          <w:rFonts w:ascii="Calibri" w:hAnsi="Calibri" w:cs="Calibri"/>
          <w:lang w:val="en-GB"/>
        </w:rPr>
        <w:t xml:space="preserve">More healthy controls and antibodies directed against different domains of the dystrophin molecule </w:t>
      </w:r>
      <w:r w:rsidR="00F12C99" w:rsidRPr="00851F3E">
        <w:rPr>
          <w:rFonts w:ascii="Calibri" w:hAnsi="Calibri" w:cs="Calibri"/>
          <w:lang w:val="en-GB"/>
        </w:rPr>
        <w:t>are</w:t>
      </w:r>
      <w:r w:rsidRPr="00851F3E">
        <w:rPr>
          <w:rFonts w:ascii="Calibri" w:hAnsi="Calibri" w:cs="Calibri"/>
          <w:lang w:val="en-GB"/>
        </w:rPr>
        <w:t xml:space="preserve"> advisable in the future.</w:t>
      </w:r>
    </w:p>
    <w:p w14:paraId="6B71A2D1" w14:textId="5BFFDBC8" w:rsidR="00B029F5" w:rsidRPr="00851F3E" w:rsidRDefault="00B029F5" w:rsidP="00CA7321">
      <w:pPr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 xml:space="preserve"> </w:t>
      </w:r>
    </w:p>
    <w:p w14:paraId="3606AC2D" w14:textId="67143515" w:rsidR="003C4719" w:rsidRPr="00851F3E" w:rsidRDefault="00F12C99" w:rsidP="00CA7321">
      <w:pPr>
        <w:jc w:val="both"/>
        <w:rPr>
          <w:rFonts w:ascii="Calibri" w:hAnsi="Calibri" w:cs="Calibri"/>
          <w:lang w:val="en-GB"/>
        </w:rPr>
      </w:pPr>
      <w:bookmarkStart w:id="5" w:name="_Hlk15985578"/>
      <w:r w:rsidRPr="00851F3E">
        <w:rPr>
          <w:rFonts w:ascii="Calibri" w:hAnsi="Calibri" w:cs="Calibri"/>
          <w:lang w:val="en-GB"/>
        </w:rPr>
        <w:t>Here</w:t>
      </w:r>
      <w:r w:rsidR="00362068" w:rsidRPr="00851F3E">
        <w:rPr>
          <w:rFonts w:ascii="Calibri" w:hAnsi="Calibri" w:cs="Calibri"/>
          <w:lang w:val="en-GB"/>
        </w:rPr>
        <w:t>,</w:t>
      </w:r>
      <w:r w:rsidR="00362068" w:rsidRPr="00851F3E">
        <w:rPr>
          <w:rFonts w:ascii="Calibri" w:hAnsi="Calibri" w:cs="Calibri"/>
          <w:lang w:val="en-GB" w:eastAsia="ja-JP"/>
        </w:rPr>
        <w:t xml:space="preserve"> </w:t>
      </w:r>
      <w:r w:rsidR="00362068" w:rsidRPr="00851F3E">
        <w:rPr>
          <w:rFonts w:ascii="Calibri" w:hAnsi="Calibri" w:cs="Calibri"/>
          <w:lang w:val="en-GB"/>
        </w:rPr>
        <w:t xml:space="preserve">we summarized the protocols </w:t>
      </w:r>
      <w:r w:rsidRPr="00851F3E">
        <w:rPr>
          <w:rFonts w:ascii="Calibri" w:hAnsi="Calibri" w:cs="Calibri"/>
          <w:lang w:val="en-GB"/>
        </w:rPr>
        <w:t xml:space="preserve">that </w:t>
      </w:r>
      <w:r w:rsidR="00362068" w:rsidRPr="00851F3E">
        <w:rPr>
          <w:rFonts w:ascii="Calibri" w:hAnsi="Calibri" w:cs="Calibri"/>
          <w:lang w:val="en-GB"/>
        </w:rPr>
        <w:t>were used in the recent exploratory investigator-initiated, first-in-human trial of NS-065/NCNP-01.</w:t>
      </w:r>
      <w:r w:rsidR="00362068" w:rsidRPr="00851F3E">
        <w:rPr>
          <w:rFonts w:ascii="Calibri" w:hAnsi="Calibri" w:cs="Calibri"/>
          <w:lang w:val="en-GB" w:eastAsia="ja-JP"/>
        </w:rPr>
        <w:t xml:space="preserve"> </w:t>
      </w:r>
      <w:r w:rsidR="003C4719" w:rsidRPr="00851F3E">
        <w:rPr>
          <w:rFonts w:ascii="Calibri" w:hAnsi="Calibri" w:cs="Calibri"/>
          <w:lang w:val="en-GB"/>
        </w:rPr>
        <w:t>NS-065/NCNP-01</w:t>
      </w:r>
      <w:r w:rsidR="00362068" w:rsidRPr="00851F3E">
        <w:rPr>
          <w:rFonts w:ascii="Calibri" w:hAnsi="Calibri" w:cs="Calibri"/>
          <w:lang w:val="en-GB"/>
        </w:rPr>
        <w:t xml:space="preserve"> </w:t>
      </w:r>
      <w:r w:rsidR="003C4719" w:rsidRPr="00851F3E">
        <w:rPr>
          <w:rFonts w:ascii="Calibri" w:hAnsi="Calibri" w:cs="Calibri"/>
          <w:lang w:val="en-GB"/>
        </w:rPr>
        <w:t xml:space="preserve">is potentially applicable to 10.1% of patients with DMD. </w:t>
      </w:r>
    </w:p>
    <w:bookmarkEnd w:id="5"/>
    <w:p w14:paraId="06DD2E81" w14:textId="6E4DAEC0" w:rsidR="00487CAF" w:rsidRPr="00851F3E" w:rsidRDefault="00487CAF" w:rsidP="00CA7321">
      <w:pPr>
        <w:jc w:val="both"/>
        <w:rPr>
          <w:rFonts w:ascii="Calibri" w:hAnsi="Calibri" w:cs="Calibri"/>
          <w:lang w:val="en-GB"/>
        </w:rPr>
      </w:pPr>
    </w:p>
    <w:p w14:paraId="1DF4A942" w14:textId="4743B57C" w:rsidR="00487CAF" w:rsidRPr="00851F3E" w:rsidRDefault="003677C1" w:rsidP="00CA7321">
      <w:pPr>
        <w:jc w:val="both"/>
        <w:rPr>
          <w:rFonts w:ascii="Calibri" w:hAnsi="Calibri" w:cs="Calibri"/>
          <w:b/>
          <w:bCs/>
          <w:lang w:val="en-GB"/>
        </w:rPr>
      </w:pPr>
      <w:r w:rsidRPr="00851F3E">
        <w:rPr>
          <w:rFonts w:ascii="Calibri" w:hAnsi="Calibri" w:cs="Calibri"/>
          <w:b/>
          <w:bCs/>
          <w:lang w:val="en-GB"/>
        </w:rPr>
        <w:t>ACKNOWLEDGEMENTS:</w:t>
      </w:r>
    </w:p>
    <w:p w14:paraId="3535FC2E" w14:textId="0B34EDD8" w:rsidR="00487CAF" w:rsidRPr="00851F3E" w:rsidRDefault="00487CAF" w:rsidP="00CA7321">
      <w:pPr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t>We are grateful to Dr Takashi Saito</w:t>
      </w:r>
      <w:r w:rsidR="00362068" w:rsidRPr="00851F3E">
        <w:rPr>
          <w:rFonts w:ascii="Calibri" w:hAnsi="Calibri" w:cs="Calibri"/>
          <w:lang w:val="en-GB"/>
        </w:rPr>
        <w:t xml:space="preserve">, </w:t>
      </w:r>
      <w:r w:rsidR="00B93533" w:rsidRPr="00851F3E">
        <w:rPr>
          <w:rFonts w:ascii="Calibri" w:hAnsi="Calibri" w:cs="Calibri"/>
          <w:lang w:val="en-GB"/>
        </w:rPr>
        <w:t xml:space="preserve">Dr </w:t>
      </w:r>
      <w:r w:rsidR="00362068" w:rsidRPr="00851F3E">
        <w:rPr>
          <w:rFonts w:ascii="Calibri" w:hAnsi="Calibri" w:cs="Calibri"/>
          <w:lang w:val="en-GB"/>
        </w:rPr>
        <w:t>Tetsuya Nagata</w:t>
      </w:r>
      <w:r w:rsidR="00B93533" w:rsidRPr="00851F3E">
        <w:rPr>
          <w:rFonts w:ascii="Calibri" w:hAnsi="Calibri" w:cs="Calibri"/>
          <w:lang w:val="en-GB"/>
        </w:rPr>
        <w:t xml:space="preserve">, </w:t>
      </w:r>
      <w:r w:rsidR="00B93533" w:rsidRPr="00851F3E">
        <w:rPr>
          <w:rFonts w:ascii="Calibri" w:hAnsi="Calibri" w:cs="Calibri"/>
          <w:lang w:val="en-GB" w:eastAsia="ja-JP"/>
        </w:rPr>
        <w:t>Mr</w:t>
      </w:r>
      <w:r w:rsidR="00B93533" w:rsidRPr="00851F3E">
        <w:rPr>
          <w:rFonts w:ascii="Calibri" w:hAnsi="Calibri" w:cs="Calibri"/>
          <w:lang w:val="en-GB"/>
        </w:rPr>
        <w:t xml:space="preserve"> Satoshi Masuda</w:t>
      </w:r>
      <w:r w:rsidR="00BA3D56" w:rsidRPr="00851F3E">
        <w:rPr>
          <w:rFonts w:ascii="Calibri" w:hAnsi="Calibri" w:cs="Calibri"/>
          <w:lang w:val="en-GB"/>
        </w:rPr>
        <w:t>,</w:t>
      </w:r>
      <w:r w:rsidR="00B93533" w:rsidRPr="00851F3E">
        <w:rPr>
          <w:rFonts w:ascii="Calibri" w:hAnsi="Calibri" w:cs="Calibri"/>
          <w:lang w:val="en-GB"/>
        </w:rPr>
        <w:t xml:space="preserve"> and Dr Eri Takeshita</w:t>
      </w:r>
      <w:r w:rsidR="00362068" w:rsidRPr="00851F3E">
        <w:rPr>
          <w:rFonts w:ascii="Calibri" w:hAnsi="Calibri" w:cs="Calibri"/>
          <w:lang w:val="en-GB"/>
        </w:rPr>
        <w:t xml:space="preserve"> </w:t>
      </w:r>
      <w:r w:rsidRPr="00851F3E">
        <w:rPr>
          <w:rFonts w:ascii="Calibri" w:hAnsi="Calibri" w:cs="Calibri"/>
          <w:lang w:val="en-GB"/>
        </w:rPr>
        <w:t>for scientific discussion.</w:t>
      </w:r>
    </w:p>
    <w:p w14:paraId="7939B610" w14:textId="77777777" w:rsidR="003677C1" w:rsidRPr="00851F3E" w:rsidRDefault="003677C1" w:rsidP="00CA7321">
      <w:pPr>
        <w:jc w:val="both"/>
        <w:rPr>
          <w:rFonts w:ascii="Calibri" w:hAnsi="Calibri" w:cs="Calibri"/>
          <w:lang w:val="en-GB"/>
        </w:rPr>
      </w:pPr>
    </w:p>
    <w:p w14:paraId="46FF4AE3" w14:textId="4E208E92" w:rsidR="003677C1" w:rsidRPr="00851F3E" w:rsidRDefault="003677C1" w:rsidP="00CA7321">
      <w:pPr>
        <w:jc w:val="both"/>
        <w:rPr>
          <w:rFonts w:ascii="Calibri" w:hAnsi="Calibri" w:cs="Calibri"/>
          <w:b/>
          <w:bCs/>
          <w:lang w:val="en-GB"/>
        </w:rPr>
      </w:pPr>
      <w:r w:rsidRPr="00851F3E">
        <w:rPr>
          <w:rFonts w:ascii="Calibri" w:hAnsi="Calibri" w:cs="Calibri"/>
          <w:b/>
          <w:bCs/>
          <w:lang w:val="en-GB"/>
        </w:rPr>
        <w:t xml:space="preserve">DISCLOSURES: </w:t>
      </w:r>
    </w:p>
    <w:p w14:paraId="18D7604E" w14:textId="404B4838" w:rsidR="003677C1" w:rsidRDefault="00851F3E" w:rsidP="00CA7321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None.</w:t>
      </w:r>
    </w:p>
    <w:p w14:paraId="37ED5D64" w14:textId="77777777" w:rsidR="00851F3E" w:rsidRPr="00851F3E" w:rsidRDefault="00851F3E" w:rsidP="00CA7321">
      <w:pPr>
        <w:jc w:val="both"/>
        <w:rPr>
          <w:rFonts w:ascii="Calibri" w:hAnsi="Calibri" w:cs="Calibri"/>
          <w:lang w:val="en-GB"/>
        </w:rPr>
      </w:pPr>
    </w:p>
    <w:p w14:paraId="6291402F" w14:textId="79B59AC4" w:rsidR="00157827" w:rsidRPr="00851F3E" w:rsidRDefault="003677C1" w:rsidP="00CA7321">
      <w:pPr>
        <w:jc w:val="both"/>
        <w:rPr>
          <w:rFonts w:ascii="Calibri" w:hAnsi="Calibri" w:cs="Calibri"/>
          <w:b/>
          <w:bCs/>
          <w:lang w:val="en-GB"/>
        </w:rPr>
      </w:pPr>
      <w:r w:rsidRPr="00851F3E">
        <w:rPr>
          <w:rFonts w:ascii="Calibri" w:hAnsi="Calibri" w:cs="Calibri"/>
          <w:b/>
          <w:bCs/>
          <w:lang w:val="en-GB"/>
        </w:rPr>
        <w:t>REFERENCES:</w:t>
      </w:r>
    </w:p>
    <w:p w14:paraId="19E8498A" w14:textId="2AE16003" w:rsidR="00070DAF" w:rsidRPr="00851F3E" w:rsidRDefault="00157827" w:rsidP="00CA7321">
      <w:pPr>
        <w:pStyle w:val="EndNoteBibliography"/>
        <w:rPr>
          <w:rFonts w:ascii="Calibri" w:hAnsi="Calibri" w:cs="Calibri"/>
          <w:noProof/>
        </w:rPr>
      </w:pPr>
      <w:r w:rsidRPr="00851F3E">
        <w:rPr>
          <w:rFonts w:ascii="Calibri" w:hAnsi="Calibri" w:cs="Calibri"/>
          <w:lang w:val="en-GB"/>
        </w:rPr>
        <w:fldChar w:fldCharType="begin"/>
      </w:r>
      <w:r w:rsidRPr="00851F3E">
        <w:rPr>
          <w:rFonts w:ascii="Calibri" w:hAnsi="Calibri" w:cs="Calibri"/>
          <w:lang w:val="en-GB"/>
        </w:rPr>
        <w:instrText xml:space="preserve"> ADDIN EN.REFLIST </w:instrText>
      </w:r>
      <w:r w:rsidRPr="00851F3E">
        <w:rPr>
          <w:rFonts w:ascii="Calibri" w:hAnsi="Calibri" w:cs="Calibri"/>
          <w:lang w:val="en-GB"/>
        </w:rPr>
        <w:fldChar w:fldCharType="separate"/>
      </w:r>
      <w:r w:rsidR="00070DAF" w:rsidRPr="00851F3E">
        <w:rPr>
          <w:rFonts w:ascii="Calibri" w:hAnsi="Calibri" w:cs="Calibri"/>
          <w:noProof/>
        </w:rPr>
        <w:t>1</w:t>
      </w:r>
      <w:r w:rsidR="00070DAF" w:rsidRPr="00851F3E">
        <w:rPr>
          <w:rFonts w:ascii="Calibri" w:hAnsi="Calibri" w:cs="Calibri"/>
          <w:noProof/>
        </w:rPr>
        <w:tab/>
        <w:t>Bushby, K.</w:t>
      </w:r>
      <w:r w:rsidR="00070DAF" w:rsidRPr="00851F3E">
        <w:rPr>
          <w:rFonts w:ascii="Calibri" w:hAnsi="Calibri" w:cs="Calibri"/>
          <w:i/>
          <w:noProof/>
        </w:rPr>
        <w:t xml:space="preserve"> </w:t>
      </w:r>
      <w:r w:rsidR="00851F3E" w:rsidRPr="00851F3E">
        <w:rPr>
          <w:rFonts w:ascii="Calibri" w:hAnsi="Calibri" w:cs="Calibri"/>
          <w:noProof/>
        </w:rPr>
        <w:t>et al.</w:t>
      </w:r>
      <w:r w:rsidR="00070DAF" w:rsidRPr="00851F3E">
        <w:rPr>
          <w:rFonts w:ascii="Calibri" w:hAnsi="Calibri" w:cs="Calibri"/>
          <w:noProof/>
        </w:rPr>
        <w:t xml:space="preserve"> Diagnosis and management of Duchenne muscular dystrophy, part 2: implementation of multidisciplinary care. </w:t>
      </w:r>
      <w:r w:rsidR="00CD5221">
        <w:rPr>
          <w:rFonts w:ascii="Calibri" w:hAnsi="Calibri" w:cs="Calibri"/>
          <w:i/>
          <w:noProof/>
        </w:rPr>
        <w:t>Lancet Neurology</w:t>
      </w:r>
      <w:r w:rsidR="00070DAF" w:rsidRPr="00851F3E">
        <w:rPr>
          <w:rFonts w:ascii="Calibri" w:hAnsi="Calibri" w:cs="Calibri"/>
          <w:i/>
          <w:noProof/>
        </w:rPr>
        <w:t>.</w:t>
      </w:r>
      <w:r w:rsidR="00070DAF" w:rsidRPr="00851F3E">
        <w:rPr>
          <w:rFonts w:ascii="Calibri" w:hAnsi="Calibri" w:cs="Calibri"/>
          <w:noProof/>
        </w:rPr>
        <w:t xml:space="preserve"> </w:t>
      </w:r>
      <w:r w:rsidR="00070DAF" w:rsidRPr="00851F3E">
        <w:rPr>
          <w:rFonts w:ascii="Calibri" w:hAnsi="Calibri" w:cs="Calibri"/>
          <w:b/>
          <w:noProof/>
        </w:rPr>
        <w:t>9</w:t>
      </w:r>
      <w:r w:rsidR="00070DAF" w:rsidRPr="00851F3E">
        <w:rPr>
          <w:rFonts w:ascii="Calibri" w:hAnsi="Calibri" w:cs="Calibri"/>
          <w:noProof/>
        </w:rPr>
        <w:t xml:space="preserve"> (2), 177-189</w:t>
      </w:r>
      <w:r w:rsidR="00CD5221">
        <w:rPr>
          <w:rFonts w:ascii="Calibri" w:hAnsi="Calibri" w:cs="Calibri"/>
          <w:noProof/>
        </w:rPr>
        <w:t xml:space="preserve"> </w:t>
      </w:r>
      <w:r w:rsidR="00851F3E">
        <w:rPr>
          <w:rFonts w:ascii="Calibri" w:hAnsi="Calibri" w:cs="Calibri"/>
          <w:noProof/>
        </w:rPr>
        <w:t>(</w:t>
      </w:r>
      <w:r w:rsidR="00070DAF" w:rsidRPr="00851F3E">
        <w:rPr>
          <w:rFonts w:ascii="Calibri" w:hAnsi="Calibri" w:cs="Calibri"/>
          <w:noProof/>
        </w:rPr>
        <w:t>2010).</w:t>
      </w:r>
    </w:p>
    <w:p w14:paraId="0E033B65" w14:textId="77777777" w:rsidR="00070DAF" w:rsidRPr="00851F3E" w:rsidRDefault="00070DAF" w:rsidP="00CA7321">
      <w:pPr>
        <w:pStyle w:val="EndNoteBibliography"/>
        <w:rPr>
          <w:rFonts w:ascii="Calibri" w:hAnsi="Calibri" w:cs="Calibri"/>
          <w:noProof/>
        </w:rPr>
      </w:pPr>
      <w:r w:rsidRPr="00851F3E">
        <w:rPr>
          <w:rFonts w:ascii="Calibri" w:hAnsi="Calibri" w:cs="Calibri"/>
          <w:noProof/>
        </w:rPr>
        <w:t>2</w:t>
      </w:r>
      <w:r w:rsidRPr="00851F3E">
        <w:rPr>
          <w:rFonts w:ascii="Calibri" w:hAnsi="Calibri" w:cs="Calibri"/>
          <w:noProof/>
        </w:rPr>
        <w:tab/>
        <w:t xml:space="preserve">Hoffman, E. P., Brown, R. H., Jr. &amp; Kunkel, L. M. Dystrophin: the protein product of the Duchenne muscular dystrophy locus. </w:t>
      </w:r>
      <w:r w:rsidRPr="00851F3E">
        <w:rPr>
          <w:rFonts w:ascii="Calibri" w:hAnsi="Calibri" w:cs="Calibri"/>
          <w:i/>
          <w:noProof/>
        </w:rPr>
        <w:t>Cell.</w:t>
      </w:r>
      <w:r w:rsidRPr="00851F3E">
        <w:rPr>
          <w:rFonts w:ascii="Calibri" w:hAnsi="Calibri" w:cs="Calibri"/>
          <w:noProof/>
        </w:rPr>
        <w:t xml:space="preserve"> </w:t>
      </w:r>
      <w:r w:rsidRPr="00851F3E">
        <w:rPr>
          <w:rFonts w:ascii="Calibri" w:hAnsi="Calibri" w:cs="Calibri"/>
          <w:b/>
          <w:noProof/>
        </w:rPr>
        <w:t>51</w:t>
      </w:r>
      <w:r w:rsidRPr="00851F3E">
        <w:rPr>
          <w:rFonts w:ascii="Calibri" w:hAnsi="Calibri" w:cs="Calibri"/>
          <w:noProof/>
        </w:rPr>
        <w:t xml:space="preserve"> (6), 919-928 (1987).</w:t>
      </w:r>
    </w:p>
    <w:p w14:paraId="3A29B7BE" w14:textId="03A6FDEB" w:rsidR="00070DAF" w:rsidRPr="00851F3E" w:rsidRDefault="00070DAF" w:rsidP="00CA7321">
      <w:pPr>
        <w:pStyle w:val="EndNoteBibliography"/>
        <w:rPr>
          <w:rFonts w:ascii="Calibri" w:hAnsi="Calibri" w:cs="Calibri"/>
          <w:noProof/>
        </w:rPr>
      </w:pPr>
      <w:r w:rsidRPr="00851F3E">
        <w:rPr>
          <w:rFonts w:ascii="Calibri" w:hAnsi="Calibri" w:cs="Calibri"/>
          <w:noProof/>
        </w:rPr>
        <w:t>3</w:t>
      </w:r>
      <w:r w:rsidRPr="00851F3E">
        <w:rPr>
          <w:rFonts w:ascii="Calibri" w:hAnsi="Calibri" w:cs="Calibri"/>
          <w:noProof/>
        </w:rPr>
        <w:tab/>
        <w:t>Mendell, J. R.</w:t>
      </w:r>
      <w:r w:rsidRPr="00851F3E">
        <w:rPr>
          <w:rFonts w:ascii="Calibri" w:hAnsi="Calibri" w:cs="Calibri"/>
          <w:i/>
          <w:noProof/>
        </w:rPr>
        <w:t xml:space="preserve"> </w:t>
      </w:r>
      <w:r w:rsidR="00851F3E" w:rsidRPr="00851F3E">
        <w:rPr>
          <w:rFonts w:ascii="Calibri" w:hAnsi="Calibri" w:cs="Calibri"/>
          <w:noProof/>
        </w:rPr>
        <w:t>et al.</w:t>
      </w:r>
      <w:r w:rsidRPr="00851F3E">
        <w:rPr>
          <w:rFonts w:ascii="Calibri" w:hAnsi="Calibri" w:cs="Calibri"/>
          <w:noProof/>
        </w:rPr>
        <w:t xml:space="preserve"> Evidence-based path to newborn screening for Duchenne muscular dystrophy. </w:t>
      </w:r>
      <w:r w:rsidR="00CD5221">
        <w:rPr>
          <w:rFonts w:ascii="Calibri" w:hAnsi="Calibri" w:cs="Calibri"/>
          <w:i/>
          <w:noProof/>
        </w:rPr>
        <w:t>Annals of Neurology</w:t>
      </w:r>
      <w:r w:rsidRPr="00851F3E">
        <w:rPr>
          <w:rFonts w:ascii="Calibri" w:hAnsi="Calibri" w:cs="Calibri"/>
          <w:i/>
          <w:noProof/>
        </w:rPr>
        <w:t>.</w:t>
      </w:r>
      <w:r w:rsidRPr="00851F3E">
        <w:rPr>
          <w:rFonts w:ascii="Calibri" w:hAnsi="Calibri" w:cs="Calibri"/>
          <w:noProof/>
        </w:rPr>
        <w:t xml:space="preserve"> </w:t>
      </w:r>
      <w:r w:rsidRPr="00851F3E">
        <w:rPr>
          <w:rFonts w:ascii="Calibri" w:hAnsi="Calibri" w:cs="Calibri"/>
          <w:b/>
          <w:noProof/>
        </w:rPr>
        <w:t>71</w:t>
      </w:r>
      <w:r w:rsidRPr="00851F3E">
        <w:rPr>
          <w:rFonts w:ascii="Calibri" w:hAnsi="Calibri" w:cs="Calibri"/>
          <w:noProof/>
        </w:rPr>
        <w:t xml:space="preserve"> (3), 304-313</w:t>
      </w:r>
      <w:r w:rsidR="00851F3E">
        <w:rPr>
          <w:rFonts w:ascii="Calibri" w:hAnsi="Calibri" w:cs="Calibri"/>
          <w:noProof/>
        </w:rPr>
        <w:t xml:space="preserve"> (</w:t>
      </w:r>
      <w:r w:rsidRPr="00851F3E">
        <w:rPr>
          <w:rFonts w:ascii="Calibri" w:hAnsi="Calibri" w:cs="Calibri"/>
          <w:noProof/>
        </w:rPr>
        <w:t>2012).</w:t>
      </w:r>
    </w:p>
    <w:p w14:paraId="1B9464D2" w14:textId="6D4D22AC" w:rsidR="00070DAF" w:rsidRPr="00851F3E" w:rsidRDefault="00070DAF" w:rsidP="00CA7321">
      <w:pPr>
        <w:pStyle w:val="EndNoteBibliography"/>
        <w:rPr>
          <w:rFonts w:ascii="Calibri" w:hAnsi="Calibri" w:cs="Calibri"/>
          <w:noProof/>
        </w:rPr>
      </w:pPr>
      <w:r w:rsidRPr="00851F3E">
        <w:rPr>
          <w:rFonts w:ascii="Calibri" w:hAnsi="Calibri" w:cs="Calibri"/>
          <w:noProof/>
        </w:rPr>
        <w:t>4</w:t>
      </w:r>
      <w:r w:rsidRPr="00851F3E">
        <w:rPr>
          <w:rFonts w:ascii="Calibri" w:hAnsi="Calibri" w:cs="Calibri"/>
          <w:noProof/>
        </w:rPr>
        <w:tab/>
        <w:t xml:space="preserve">Moat, S. J., Bradley, D. M., Salmon, R., Clarke, A. &amp; Hartley, L. Newborn bloodspot screening for Duchenne muscular dystrophy: 21 years experience in Wales (UK). </w:t>
      </w:r>
      <w:r w:rsidR="00CD5221">
        <w:rPr>
          <w:rFonts w:ascii="Calibri" w:hAnsi="Calibri" w:cs="Calibri"/>
          <w:i/>
          <w:noProof/>
        </w:rPr>
        <w:t>European Journal of Human Genetics</w:t>
      </w:r>
      <w:r w:rsidRPr="00851F3E">
        <w:rPr>
          <w:rFonts w:ascii="Calibri" w:hAnsi="Calibri" w:cs="Calibri"/>
          <w:i/>
          <w:noProof/>
        </w:rPr>
        <w:t>.</w:t>
      </w:r>
      <w:r w:rsidRPr="00851F3E">
        <w:rPr>
          <w:rFonts w:ascii="Calibri" w:hAnsi="Calibri" w:cs="Calibri"/>
          <w:noProof/>
        </w:rPr>
        <w:t xml:space="preserve"> </w:t>
      </w:r>
      <w:r w:rsidRPr="00851F3E">
        <w:rPr>
          <w:rFonts w:ascii="Calibri" w:hAnsi="Calibri" w:cs="Calibri"/>
          <w:b/>
          <w:noProof/>
        </w:rPr>
        <w:t>21</w:t>
      </w:r>
      <w:r w:rsidRPr="00851F3E">
        <w:rPr>
          <w:rFonts w:ascii="Calibri" w:hAnsi="Calibri" w:cs="Calibri"/>
          <w:noProof/>
        </w:rPr>
        <w:t xml:space="preserve"> (10), 1049-1053</w:t>
      </w:r>
      <w:r w:rsidR="00851F3E">
        <w:rPr>
          <w:rFonts w:ascii="Calibri" w:hAnsi="Calibri" w:cs="Calibri"/>
          <w:noProof/>
        </w:rPr>
        <w:t xml:space="preserve"> (</w:t>
      </w:r>
      <w:r w:rsidRPr="00851F3E">
        <w:rPr>
          <w:rFonts w:ascii="Calibri" w:hAnsi="Calibri" w:cs="Calibri"/>
          <w:noProof/>
        </w:rPr>
        <w:t>2013).</w:t>
      </w:r>
    </w:p>
    <w:p w14:paraId="7D320AB6" w14:textId="4555A9BB" w:rsidR="00070DAF" w:rsidRPr="00851F3E" w:rsidRDefault="00070DAF" w:rsidP="00CA7321">
      <w:pPr>
        <w:pStyle w:val="EndNoteBibliography"/>
        <w:rPr>
          <w:rFonts w:ascii="Calibri" w:hAnsi="Calibri" w:cs="Calibri"/>
          <w:noProof/>
        </w:rPr>
      </w:pPr>
      <w:r w:rsidRPr="00851F3E">
        <w:rPr>
          <w:rFonts w:ascii="Calibri" w:hAnsi="Calibri" w:cs="Calibri"/>
          <w:noProof/>
        </w:rPr>
        <w:lastRenderedPageBreak/>
        <w:t>5</w:t>
      </w:r>
      <w:r w:rsidRPr="00851F3E">
        <w:rPr>
          <w:rFonts w:ascii="Calibri" w:hAnsi="Calibri" w:cs="Calibri"/>
          <w:noProof/>
        </w:rPr>
        <w:tab/>
        <w:t>Greenberg, C. R.</w:t>
      </w:r>
      <w:r w:rsidRPr="00851F3E">
        <w:rPr>
          <w:rFonts w:ascii="Calibri" w:hAnsi="Calibri" w:cs="Calibri"/>
          <w:i/>
          <w:noProof/>
        </w:rPr>
        <w:t xml:space="preserve"> </w:t>
      </w:r>
      <w:r w:rsidR="00851F3E" w:rsidRPr="00851F3E">
        <w:rPr>
          <w:rFonts w:ascii="Calibri" w:hAnsi="Calibri" w:cs="Calibri"/>
          <w:noProof/>
        </w:rPr>
        <w:t>et al.</w:t>
      </w:r>
      <w:r w:rsidRPr="00851F3E">
        <w:rPr>
          <w:rFonts w:ascii="Calibri" w:hAnsi="Calibri" w:cs="Calibri"/>
          <w:noProof/>
        </w:rPr>
        <w:t xml:space="preserve"> Gene studies in newborn males with Duchenne muscular dystrophy detected by neonatal screening. </w:t>
      </w:r>
      <w:r w:rsidRPr="00851F3E">
        <w:rPr>
          <w:rFonts w:ascii="Calibri" w:hAnsi="Calibri" w:cs="Calibri"/>
          <w:i/>
          <w:noProof/>
        </w:rPr>
        <w:t>Lancet.</w:t>
      </w:r>
      <w:r w:rsidRPr="00851F3E">
        <w:rPr>
          <w:rFonts w:ascii="Calibri" w:hAnsi="Calibri" w:cs="Calibri"/>
          <w:noProof/>
        </w:rPr>
        <w:t xml:space="preserve"> </w:t>
      </w:r>
      <w:r w:rsidRPr="00851F3E">
        <w:rPr>
          <w:rFonts w:ascii="Calibri" w:hAnsi="Calibri" w:cs="Calibri"/>
          <w:b/>
          <w:noProof/>
        </w:rPr>
        <w:t>2</w:t>
      </w:r>
      <w:r w:rsidRPr="00851F3E">
        <w:rPr>
          <w:rFonts w:ascii="Calibri" w:hAnsi="Calibri" w:cs="Calibri"/>
          <w:noProof/>
        </w:rPr>
        <w:t xml:space="preserve"> (8608), 425-427</w:t>
      </w:r>
      <w:r w:rsidR="00851F3E">
        <w:rPr>
          <w:rFonts w:ascii="Calibri" w:hAnsi="Calibri" w:cs="Calibri"/>
          <w:noProof/>
        </w:rPr>
        <w:t xml:space="preserve"> (</w:t>
      </w:r>
      <w:r w:rsidRPr="00851F3E">
        <w:rPr>
          <w:rFonts w:ascii="Calibri" w:hAnsi="Calibri" w:cs="Calibri"/>
          <w:noProof/>
        </w:rPr>
        <w:t>1988).</w:t>
      </w:r>
    </w:p>
    <w:p w14:paraId="00CC66E4" w14:textId="6D2B914A" w:rsidR="00070DAF" w:rsidRPr="00851F3E" w:rsidRDefault="00070DAF" w:rsidP="00CA7321">
      <w:pPr>
        <w:pStyle w:val="EndNoteBibliography"/>
        <w:rPr>
          <w:rFonts w:ascii="Calibri" w:hAnsi="Calibri" w:cs="Calibri"/>
          <w:noProof/>
        </w:rPr>
      </w:pPr>
      <w:r w:rsidRPr="00851F3E">
        <w:rPr>
          <w:rFonts w:ascii="Calibri" w:hAnsi="Calibri" w:cs="Calibri"/>
          <w:noProof/>
        </w:rPr>
        <w:t>6</w:t>
      </w:r>
      <w:r w:rsidRPr="00851F3E">
        <w:rPr>
          <w:rFonts w:ascii="Calibri" w:hAnsi="Calibri" w:cs="Calibri"/>
          <w:noProof/>
        </w:rPr>
        <w:tab/>
        <w:t>Forrest, S. M.</w:t>
      </w:r>
      <w:r w:rsidRPr="00851F3E">
        <w:rPr>
          <w:rFonts w:ascii="Calibri" w:hAnsi="Calibri" w:cs="Calibri"/>
          <w:i/>
          <w:noProof/>
        </w:rPr>
        <w:t xml:space="preserve"> </w:t>
      </w:r>
      <w:r w:rsidR="00851F3E" w:rsidRPr="00851F3E">
        <w:rPr>
          <w:rFonts w:ascii="Calibri" w:hAnsi="Calibri" w:cs="Calibri"/>
          <w:noProof/>
        </w:rPr>
        <w:t>et al.</w:t>
      </w:r>
      <w:r w:rsidRPr="00851F3E">
        <w:rPr>
          <w:rFonts w:ascii="Calibri" w:hAnsi="Calibri" w:cs="Calibri"/>
          <w:noProof/>
        </w:rPr>
        <w:t xml:space="preserve"> Further studies of gene deletions that cause Duchenne and Becker muscular dystrophies. </w:t>
      </w:r>
      <w:r w:rsidRPr="00851F3E">
        <w:rPr>
          <w:rFonts w:ascii="Calibri" w:hAnsi="Calibri" w:cs="Calibri"/>
          <w:i/>
          <w:noProof/>
        </w:rPr>
        <w:t>Genomics.</w:t>
      </w:r>
      <w:r w:rsidRPr="00851F3E">
        <w:rPr>
          <w:rFonts w:ascii="Calibri" w:hAnsi="Calibri" w:cs="Calibri"/>
          <w:noProof/>
        </w:rPr>
        <w:t xml:space="preserve"> </w:t>
      </w:r>
      <w:r w:rsidRPr="00851F3E">
        <w:rPr>
          <w:rFonts w:ascii="Calibri" w:hAnsi="Calibri" w:cs="Calibri"/>
          <w:b/>
          <w:noProof/>
        </w:rPr>
        <w:t>2</w:t>
      </w:r>
      <w:r w:rsidRPr="00851F3E">
        <w:rPr>
          <w:rFonts w:ascii="Calibri" w:hAnsi="Calibri" w:cs="Calibri"/>
          <w:noProof/>
        </w:rPr>
        <w:t xml:space="preserve"> (2), 109-114 (1988).</w:t>
      </w:r>
    </w:p>
    <w:p w14:paraId="22C778BD" w14:textId="77777777" w:rsidR="00070DAF" w:rsidRPr="00851F3E" w:rsidRDefault="00070DAF" w:rsidP="00CA7321">
      <w:pPr>
        <w:pStyle w:val="EndNoteBibliography"/>
        <w:rPr>
          <w:rFonts w:ascii="Calibri" w:hAnsi="Calibri" w:cs="Calibri"/>
          <w:noProof/>
        </w:rPr>
      </w:pPr>
      <w:r w:rsidRPr="00851F3E">
        <w:rPr>
          <w:rFonts w:ascii="Calibri" w:hAnsi="Calibri" w:cs="Calibri"/>
          <w:noProof/>
        </w:rPr>
        <w:t>7</w:t>
      </w:r>
      <w:r w:rsidRPr="00851F3E">
        <w:rPr>
          <w:rFonts w:ascii="Calibri" w:hAnsi="Calibri" w:cs="Calibri"/>
          <w:noProof/>
        </w:rPr>
        <w:tab/>
        <w:t xml:space="preserve">Monaco, A. P., Bertelson, C. J., Liechti-Gallati, S., Moser, H. &amp; Kunkel, L. M. An explanation for the phenotypic differences between patients bearing partial deletions of the DMD locus. </w:t>
      </w:r>
      <w:r w:rsidRPr="00851F3E">
        <w:rPr>
          <w:rFonts w:ascii="Calibri" w:hAnsi="Calibri" w:cs="Calibri"/>
          <w:i/>
          <w:noProof/>
        </w:rPr>
        <w:t>Genomics.</w:t>
      </w:r>
      <w:r w:rsidRPr="00851F3E">
        <w:rPr>
          <w:rFonts w:ascii="Calibri" w:hAnsi="Calibri" w:cs="Calibri"/>
          <w:noProof/>
        </w:rPr>
        <w:t xml:space="preserve"> </w:t>
      </w:r>
      <w:r w:rsidRPr="00851F3E">
        <w:rPr>
          <w:rFonts w:ascii="Calibri" w:hAnsi="Calibri" w:cs="Calibri"/>
          <w:b/>
          <w:noProof/>
        </w:rPr>
        <w:t>2</w:t>
      </w:r>
      <w:r w:rsidRPr="00851F3E">
        <w:rPr>
          <w:rFonts w:ascii="Calibri" w:hAnsi="Calibri" w:cs="Calibri"/>
          <w:noProof/>
        </w:rPr>
        <w:t xml:space="preserve"> (1), 90-95 (1988).</w:t>
      </w:r>
    </w:p>
    <w:p w14:paraId="2E56C53F" w14:textId="2B5BA5CA" w:rsidR="00070DAF" w:rsidRPr="00851F3E" w:rsidRDefault="00070DAF" w:rsidP="00CA7321">
      <w:pPr>
        <w:pStyle w:val="EndNoteBibliography"/>
        <w:rPr>
          <w:rFonts w:ascii="Calibri" w:hAnsi="Calibri" w:cs="Calibri"/>
          <w:noProof/>
        </w:rPr>
      </w:pPr>
      <w:r w:rsidRPr="00851F3E">
        <w:rPr>
          <w:rFonts w:ascii="Calibri" w:hAnsi="Calibri" w:cs="Calibri"/>
          <w:noProof/>
        </w:rPr>
        <w:t>8</w:t>
      </w:r>
      <w:r w:rsidRPr="00851F3E">
        <w:rPr>
          <w:rFonts w:ascii="Calibri" w:hAnsi="Calibri" w:cs="Calibri"/>
          <w:noProof/>
        </w:rPr>
        <w:tab/>
        <w:t>Flanigan, K. M.</w:t>
      </w:r>
      <w:r w:rsidRPr="00851F3E">
        <w:rPr>
          <w:rFonts w:ascii="Calibri" w:hAnsi="Calibri" w:cs="Calibri"/>
          <w:i/>
          <w:noProof/>
        </w:rPr>
        <w:t xml:space="preserve"> </w:t>
      </w:r>
      <w:r w:rsidR="00851F3E" w:rsidRPr="00851F3E">
        <w:rPr>
          <w:rFonts w:ascii="Calibri" w:hAnsi="Calibri" w:cs="Calibri"/>
          <w:noProof/>
        </w:rPr>
        <w:t>et al.</w:t>
      </w:r>
      <w:r w:rsidRPr="00851F3E">
        <w:rPr>
          <w:rFonts w:ascii="Calibri" w:hAnsi="Calibri" w:cs="Calibri"/>
          <w:noProof/>
        </w:rPr>
        <w:t xml:space="preserve"> Mutational spectrum of DMD mutations in dystrophinopathy patients: application of modern diagnostic techniques to a large cohort. </w:t>
      </w:r>
      <w:r w:rsidR="00CD5221">
        <w:rPr>
          <w:rFonts w:ascii="Calibri" w:hAnsi="Calibri" w:cs="Calibri"/>
          <w:i/>
          <w:noProof/>
        </w:rPr>
        <w:t>Human Mutation</w:t>
      </w:r>
      <w:r w:rsidRPr="00851F3E">
        <w:rPr>
          <w:rFonts w:ascii="Calibri" w:hAnsi="Calibri" w:cs="Calibri"/>
          <w:i/>
          <w:noProof/>
        </w:rPr>
        <w:t>.</w:t>
      </w:r>
      <w:r w:rsidRPr="00851F3E">
        <w:rPr>
          <w:rFonts w:ascii="Calibri" w:hAnsi="Calibri" w:cs="Calibri"/>
          <w:noProof/>
        </w:rPr>
        <w:t xml:space="preserve"> </w:t>
      </w:r>
      <w:r w:rsidRPr="00851F3E">
        <w:rPr>
          <w:rFonts w:ascii="Calibri" w:hAnsi="Calibri" w:cs="Calibri"/>
          <w:b/>
          <w:noProof/>
        </w:rPr>
        <w:t>30</w:t>
      </w:r>
      <w:r w:rsidRPr="00851F3E">
        <w:rPr>
          <w:rFonts w:ascii="Calibri" w:hAnsi="Calibri" w:cs="Calibri"/>
          <w:noProof/>
        </w:rPr>
        <w:t xml:space="preserve"> (12), 1657-1666</w:t>
      </w:r>
      <w:r w:rsidR="00851F3E">
        <w:rPr>
          <w:rFonts w:ascii="Calibri" w:hAnsi="Calibri" w:cs="Calibri"/>
          <w:noProof/>
        </w:rPr>
        <w:t xml:space="preserve"> (</w:t>
      </w:r>
      <w:r w:rsidRPr="00851F3E">
        <w:rPr>
          <w:rFonts w:ascii="Calibri" w:hAnsi="Calibri" w:cs="Calibri"/>
          <w:noProof/>
        </w:rPr>
        <w:t>2009).</w:t>
      </w:r>
    </w:p>
    <w:p w14:paraId="01B42E7F" w14:textId="2B2A76DD" w:rsidR="00070DAF" w:rsidRPr="00851F3E" w:rsidRDefault="00070DAF" w:rsidP="00CA7321">
      <w:pPr>
        <w:pStyle w:val="EndNoteBibliography"/>
        <w:rPr>
          <w:rFonts w:ascii="Calibri" w:hAnsi="Calibri" w:cs="Calibri"/>
          <w:noProof/>
        </w:rPr>
      </w:pPr>
      <w:r w:rsidRPr="00851F3E">
        <w:rPr>
          <w:rFonts w:ascii="Calibri" w:hAnsi="Calibri" w:cs="Calibri"/>
          <w:noProof/>
        </w:rPr>
        <w:t>9</w:t>
      </w:r>
      <w:r w:rsidRPr="00851F3E">
        <w:rPr>
          <w:rFonts w:ascii="Calibri" w:hAnsi="Calibri" w:cs="Calibri"/>
          <w:noProof/>
        </w:rPr>
        <w:tab/>
        <w:t>Aoki, Y.</w:t>
      </w:r>
      <w:r w:rsidRPr="00851F3E">
        <w:rPr>
          <w:rFonts w:ascii="Calibri" w:hAnsi="Calibri" w:cs="Calibri"/>
          <w:i/>
          <w:noProof/>
        </w:rPr>
        <w:t xml:space="preserve"> </w:t>
      </w:r>
      <w:r w:rsidR="00851F3E" w:rsidRPr="00851F3E">
        <w:rPr>
          <w:rFonts w:ascii="Calibri" w:hAnsi="Calibri" w:cs="Calibri"/>
          <w:noProof/>
        </w:rPr>
        <w:t>et al.</w:t>
      </w:r>
      <w:r w:rsidRPr="00851F3E">
        <w:rPr>
          <w:rFonts w:ascii="Calibri" w:hAnsi="Calibri" w:cs="Calibri"/>
          <w:noProof/>
        </w:rPr>
        <w:t xml:space="preserve"> In-frame dystrophin following exon 51-skipping improves muscle pathology and function in the exon 52-deficient mdx mouse. </w:t>
      </w:r>
      <w:r w:rsidR="00CD5221">
        <w:rPr>
          <w:rFonts w:ascii="Calibri" w:hAnsi="Calibri" w:cs="Calibri"/>
          <w:i/>
          <w:noProof/>
        </w:rPr>
        <w:t>Molecular Therapy</w:t>
      </w:r>
      <w:r w:rsidRPr="00851F3E">
        <w:rPr>
          <w:rFonts w:ascii="Calibri" w:hAnsi="Calibri" w:cs="Calibri"/>
          <w:i/>
          <w:noProof/>
        </w:rPr>
        <w:t>.</w:t>
      </w:r>
      <w:r w:rsidRPr="00851F3E">
        <w:rPr>
          <w:rFonts w:ascii="Calibri" w:hAnsi="Calibri" w:cs="Calibri"/>
          <w:noProof/>
        </w:rPr>
        <w:t xml:space="preserve"> </w:t>
      </w:r>
      <w:r w:rsidRPr="00851F3E">
        <w:rPr>
          <w:rFonts w:ascii="Calibri" w:hAnsi="Calibri" w:cs="Calibri"/>
          <w:b/>
          <w:noProof/>
        </w:rPr>
        <w:t>18</w:t>
      </w:r>
      <w:r w:rsidRPr="00851F3E">
        <w:rPr>
          <w:rFonts w:ascii="Calibri" w:hAnsi="Calibri" w:cs="Calibri"/>
          <w:noProof/>
        </w:rPr>
        <w:t xml:space="preserve"> (11), 1995-2005</w:t>
      </w:r>
      <w:r w:rsidR="00851F3E">
        <w:rPr>
          <w:rFonts w:ascii="Calibri" w:hAnsi="Calibri" w:cs="Calibri"/>
          <w:noProof/>
        </w:rPr>
        <w:t xml:space="preserve"> (</w:t>
      </w:r>
      <w:r w:rsidRPr="00851F3E">
        <w:rPr>
          <w:rFonts w:ascii="Calibri" w:hAnsi="Calibri" w:cs="Calibri"/>
          <w:noProof/>
        </w:rPr>
        <w:t>2010).</w:t>
      </w:r>
    </w:p>
    <w:p w14:paraId="39A9B90F" w14:textId="55AC9E12" w:rsidR="00070DAF" w:rsidRPr="00851F3E" w:rsidRDefault="00070DAF" w:rsidP="00CA7321">
      <w:pPr>
        <w:pStyle w:val="EndNoteBibliography"/>
        <w:rPr>
          <w:rFonts w:ascii="Calibri" w:hAnsi="Calibri" w:cs="Calibri"/>
          <w:noProof/>
        </w:rPr>
      </w:pPr>
      <w:r w:rsidRPr="00851F3E">
        <w:rPr>
          <w:rFonts w:ascii="Calibri" w:hAnsi="Calibri" w:cs="Calibri"/>
          <w:noProof/>
        </w:rPr>
        <w:t>10</w:t>
      </w:r>
      <w:r w:rsidRPr="00851F3E">
        <w:rPr>
          <w:rFonts w:ascii="Calibri" w:hAnsi="Calibri" w:cs="Calibri"/>
          <w:noProof/>
        </w:rPr>
        <w:tab/>
        <w:t>Lu, Q. L.</w:t>
      </w:r>
      <w:r w:rsidRPr="00851F3E">
        <w:rPr>
          <w:rFonts w:ascii="Calibri" w:hAnsi="Calibri" w:cs="Calibri"/>
          <w:i/>
          <w:noProof/>
        </w:rPr>
        <w:t xml:space="preserve"> </w:t>
      </w:r>
      <w:r w:rsidR="00851F3E" w:rsidRPr="00851F3E">
        <w:rPr>
          <w:rFonts w:ascii="Calibri" w:hAnsi="Calibri" w:cs="Calibri"/>
          <w:noProof/>
        </w:rPr>
        <w:t>et al.</w:t>
      </w:r>
      <w:r w:rsidRPr="00851F3E">
        <w:rPr>
          <w:rFonts w:ascii="Calibri" w:hAnsi="Calibri" w:cs="Calibri"/>
          <w:noProof/>
        </w:rPr>
        <w:t xml:space="preserve"> Functional amounts of dystrophin produced by skipping the mutated exon in the mdx dystrophic mouse. </w:t>
      </w:r>
      <w:r w:rsidR="00CD5221">
        <w:rPr>
          <w:rFonts w:ascii="Calibri" w:hAnsi="Calibri" w:cs="Calibri"/>
          <w:i/>
          <w:noProof/>
        </w:rPr>
        <w:t>Nature Medicine</w:t>
      </w:r>
      <w:r w:rsidRPr="00851F3E">
        <w:rPr>
          <w:rFonts w:ascii="Calibri" w:hAnsi="Calibri" w:cs="Calibri"/>
          <w:i/>
          <w:noProof/>
        </w:rPr>
        <w:t>.</w:t>
      </w:r>
      <w:r w:rsidRPr="00851F3E">
        <w:rPr>
          <w:rFonts w:ascii="Calibri" w:hAnsi="Calibri" w:cs="Calibri"/>
          <w:noProof/>
        </w:rPr>
        <w:t xml:space="preserve"> </w:t>
      </w:r>
      <w:r w:rsidRPr="00851F3E">
        <w:rPr>
          <w:rFonts w:ascii="Calibri" w:hAnsi="Calibri" w:cs="Calibri"/>
          <w:b/>
          <w:noProof/>
        </w:rPr>
        <w:t>9</w:t>
      </w:r>
      <w:r w:rsidRPr="00851F3E">
        <w:rPr>
          <w:rFonts w:ascii="Calibri" w:hAnsi="Calibri" w:cs="Calibri"/>
          <w:noProof/>
        </w:rPr>
        <w:t xml:space="preserve"> (8), 1009-1014</w:t>
      </w:r>
      <w:r w:rsidR="00CD5221">
        <w:rPr>
          <w:rFonts w:ascii="Calibri" w:hAnsi="Calibri" w:cs="Calibri"/>
          <w:noProof/>
        </w:rPr>
        <w:t xml:space="preserve"> </w:t>
      </w:r>
      <w:r w:rsidR="00851F3E">
        <w:rPr>
          <w:rFonts w:ascii="Calibri" w:hAnsi="Calibri" w:cs="Calibri"/>
          <w:noProof/>
        </w:rPr>
        <w:t>(</w:t>
      </w:r>
      <w:r w:rsidRPr="00851F3E">
        <w:rPr>
          <w:rFonts w:ascii="Calibri" w:hAnsi="Calibri" w:cs="Calibri"/>
          <w:noProof/>
        </w:rPr>
        <w:t>2003).</w:t>
      </w:r>
    </w:p>
    <w:p w14:paraId="0D0AACC7" w14:textId="17A56F68" w:rsidR="00070DAF" w:rsidRPr="00851F3E" w:rsidRDefault="00070DAF" w:rsidP="00CA7321">
      <w:pPr>
        <w:pStyle w:val="EndNoteBibliography"/>
        <w:rPr>
          <w:rFonts w:ascii="Calibri" w:hAnsi="Calibri" w:cs="Calibri"/>
          <w:noProof/>
        </w:rPr>
      </w:pPr>
      <w:r w:rsidRPr="00851F3E">
        <w:rPr>
          <w:rFonts w:ascii="Calibri" w:hAnsi="Calibri" w:cs="Calibri"/>
          <w:noProof/>
        </w:rPr>
        <w:t>11</w:t>
      </w:r>
      <w:r w:rsidRPr="00851F3E">
        <w:rPr>
          <w:rFonts w:ascii="Calibri" w:hAnsi="Calibri" w:cs="Calibri"/>
          <w:noProof/>
        </w:rPr>
        <w:tab/>
        <w:t>Yokota, T.</w:t>
      </w:r>
      <w:r w:rsidRPr="00851F3E">
        <w:rPr>
          <w:rFonts w:ascii="Calibri" w:hAnsi="Calibri" w:cs="Calibri"/>
          <w:i/>
          <w:noProof/>
        </w:rPr>
        <w:t xml:space="preserve"> </w:t>
      </w:r>
      <w:r w:rsidR="00851F3E" w:rsidRPr="00851F3E">
        <w:rPr>
          <w:rFonts w:ascii="Calibri" w:hAnsi="Calibri" w:cs="Calibri"/>
          <w:noProof/>
        </w:rPr>
        <w:t>et al.</w:t>
      </w:r>
      <w:r w:rsidRPr="00851F3E">
        <w:rPr>
          <w:rFonts w:ascii="Calibri" w:hAnsi="Calibri" w:cs="Calibri"/>
          <w:noProof/>
        </w:rPr>
        <w:t xml:space="preserve"> Efficacy of systemic morpholino exon-skipping in Duchenne dystrophy dogs. </w:t>
      </w:r>
      <w:r w:rsidR="00CD5221">
        <w:rPr>
          <w:rFonts w:ascii="Calibri" w:hAnsi="Calibri" w:cs="Calibri"/>
          <w:i/>
          <w:noProof/>
        </w:rPr>
        <w:t>Annals of Neurology</w:t>
      </w:r>
      <w:r w:rsidRPr="00851F3E">
        <w:rPr>
          <w:rFonts w:ascii="Calibri" w:hAnsi="Calibri" w:cs="Calibri"/>
          <w:i/>
          <w:noProof/>
        </w:rPr>
        <w:t>.</w:t>
      </w:r>
      <w:r w:rsidRPr="00851F3E">
        <w:rPr>
          <w:rFonts w:ascii="Calibri" w:hAnsi="Calibri" w:cs="Calibri"/>
          <w:noProof/>
        </w:rPr>
        <w:t xml:space="preserve"> </w:t>
      </w:r>
      <w:r w:rsidRPr="00851F3E">
        <w:rPr>
          <w:rFonts w:ascii="Calibri" w:hAnsi="Calibri" w:cs="Calibri"/>
          <w:b/>
          <w:noProof/>
        </w:rPr>
        <w:t>65</w:t>
      </w:r>
      <w:r w:rsidRPr="00851F3E">
        <w:rPr>
          <w:rFonts w:ascii="Calibri" w:hAnsi="Calibri" w:cs="Calibri"/>
          <w:noProof/>
        </w:rPr>
        <w:t xml:space="preserve"> (6), 667-676</w:t>
      </w:r>
      <w:r w:rsidR="00851F3E">
        <w:rPr>
          <w:rFonts w:ascii="Calibri" w:hAnsi="Calibri" w:cs="Calibri"/>
          <w:noProof/>
        </w:rPr>
        <w:t xml:space="preserve"> (</w:t>
      </w:r>
      <w:r w:rsidRPr="00851F3E">
        <w:rPr>
          <w:rFonts w:ascii="Calibri" w:hAnsi="Calibri" w:cs="Calibri"/>
          <w:noProof/>
        </w:rPr>
        <w:t>2009).</w:t>
      </w:r>
    </w:p>
    <w:p w14:paraId="3E3017C9" w14:textId="5C1205A7" w:rsidR="00070DAF" w:rsidRPr="00851F3E" w:rsidRDefault="00070DAF" w:rsidP="00CA7321">
      <w:pPr>
        <w:pStyle w:val="EndNoteBibliography"/>
        <w:rPr>
          <w:rFonts w:ascii="Calibri" w:hAnsi="Calibri" w:cs="Calibri"/>
          <w:noProof/>
        </w:rPr>
      </w:pPr>
      <w:r w:rsidRPr="00851F3E">
        <w:rPr>
          <w:rFonts w:ascii="Calibri" w:hAnsi="Calibri" w:cs="Calibri"/>
          <w:noProof/>
        </w:rPr>
        <w:t>12</w:t>
      </w:r>
      <w:r w:rsidRPr="00851F3E">
        <w:rPr>
          <w:rFonts w:ascii="Calibri" w:hAnsi="Calibri" w:cs="Calibri"/>
          <w:noProof/>
        </w:rPr>
        <w:tab/>
        <w:t xml:space="preserve">Kesselheim, A. S. &amp; Avorn, J. Approving a Problematic Muscular Dystrophy Drug: Implications for FDA Policy. </w:t>
      </w:r>
      <w:r w:rsidR="00CD5221">
        <w:rPr>
          <w:rFonts w:ascii="Calibri" w:hAnsi="Calibri" w:cs="Calibri"/>
          <w:i/>
          <w:noProof/>
        </w:rPr>
        <w:t>Journal of the American Medical Association</w:t>
      </w:r>
      <w:r w:rsidRPr="00851F3E">
        <w:rPr>
          <w:rFonts w:ascii="Calibri" w:hAnsi="Calibri" w:cs="Calibri"/>
          <w:i/>
          <w:noProof/>
        </w:rPr>
        <w:t>.</w:t>
      </w:r>
      <w:r w:rsidRPr="00851F3E">
        <w:rPr>
          <w:rFonts w:ascii="Calibri" w:hAnsi="Calibri" w:cs="Calibri"/>
          <w:noProof/>
        </w:rPr>
        <w:t xml:space="preserve"> </w:t>
      </w:r>
      <w:r w:rsidRPr="00851F3E">
        <w:rPr>
          <w:rFonts w:ascii="Calibri" w:hAnsi="Calibri" w:cs="Calibri"/>
          <w:b/>
          <w:noProof/>
        </w:rPr>
        <w:t>316</w:t>
      </w:r>
      <w:r w:rsidRPr="00851F3E">
        <w:rPr>
          <w:rFonts w:ascii="Calibri" w:hAnsi="Calibri" w:cs="Calibri"/>
          <w:noProof/>
        </w:rPr>
        <w:t xml:space="preserve"> (22), 2357-2358</w:t>
      </w:r>
      <w:r w:rsidR="00851F3E">
        <w:rPr>
          <w:rFonts w:ascii="Calibri" w:hAnsi="Calibri" w:cs="Calibri"/>
          <w:noProof/>
        </w:rPr>
        <w:t xml:space="preserve"> (</w:t>
      </w:r>
      <w:r w:rsidRPr="00851F3E">
        <w:rPr>
          <w:rFonts w:ascii="Calibri" w:hAnsi="Calibri" w:cs="Calibri"/>
          <w:noProof/>
        </w:rPr>
        <w:t>2016).</w:t>
      </w:r>
    </w:p>
    <w:p w14:paraId="5CF4EC7D" w14:textId="26772B80" w:rsidR="00070DAF" w:rsidRPr="00851F3E" w:rsidRDefault="00070DAF" w:rsidP="00CA7321">
      <w:pPr>
        <w:pStyle w:val="EndNoteBibliography"/>
        <w:rPr>
          <w:rFonts w:ascii="Calibri" w:hAnsi="Calibri" w:cs="Calibri"/>
          <w:noProof/>
        </w:rPr>
      </w:pPr>
      <w:r w:rsidRPr="00851F3E">
        <w:rPr>
          <w:rFonts w:ascii="Calibri" w:hAnsi="Calibri" w:cs="Calibri"/>
          <w:noProof/>
        </w:rPr>
        <w:t>13</w:t>
      </w:r>
      <w:r w:rsidRPr="00851F3E">
        <w:rPr>
          <w:rFonts w:ascii="Calibri" w:hAnsi="Calibri" w:cs="Calibri"/>
          <w:noProof/>
        </w:rPr>
        <w:tab/>
        <w:t>Mendell, J. R.</w:t>
      </w:r>
      <w:r w:rsidRPr="00851F3E">
        <w:rPr>
          <w:rFonts w:ascii="Calibri" w:hAnsi="Calibri" w:cs="Calibri"/>
          <w:i/>
          <w:noProof/>
        </w:rPr>
        <w:t xml:space="preserve"> </w:t>
      </w:r>
      <w:r w:rsidR="00851F3E" w:rsidRPr="00851F3E">
        <w:rPr>
          <w:rFonts w:ascii="Calibri" w:hAnsi="Calibri" w:cs="Calibri"/>
          <w:noProof/>
        </w:rPr>
        <w:t>et al.</w:t>
      </w:r>
      <w:r w:rsidRPr="00851F3E">
        <w:rPr>
          <w:rFonts w:ascii="Calibri" w:hAnsi="Calibri" w:cs="Calibri"/>
          <w:noProof/>
        </w:rPr>
        <w:t xml:space="preserve"> Eteplirsen for the treatment of Duchenne muscular dystrophy. </w:t>
      </w:r>
      <w:r w:rsidR="00CD5221">
        <w:rPr>
          <w:rFonts w:ascii="Calibri" w:hAnsi="Calibri" w:cs="Calibri"/>
          <w:i/>
          <w:noProof/>
        </w:rPr>
        <w:t>Annals of Neurology</w:t>
      </w:r>
      <w:r w:rsidRPr="00851F3E">
        <w:rPr>
          <w:rFonts w:ascii="Calibri" w:hAnsi="Calibri" w:cs="Calibri"/>
          <w:i/>
          <w:noProof/>
        </w:rPr>
        <w:t>.</w:t>
      </w:r>
      <w:r w:rsidRPr="00851F3E">
        <w:rPr>
          <w:rFonts w:ascii="Calibri" w:hAnsi="Calibri" w:cs="Calibri"/>
          <w:noProof/>
        </w:rPr>
        <w:t xml:space="preserve"> </w:t>
      </w:r>
      <w:r w:rsidRPr="00851F3E">
        <w:rPr>
          <w:rFonts w:ascii="Calibri" w:hAnsi="Calibri" w:cs="Calibri"/>
          <w:b/>
          <w:noProof/>
        </w:rPr>
        <w:t>74</w:t>
      </w:r>
      <w:r w:rsidRPr="00851F3E">
        <w:rPr>
          <w:rFonts w:ascii="Calibri" w:hAnsi="Calibri" w:cs="Calibri"/>
          <w:noProof/>
        </w:rPr>
        <w:t xml:space="preserve"> (5), 637-647</w:t>
      </w:r>
      <w:r w:rsidR="00851F3E">
        <w:rPr>
          <w:rFonts w:ascii="Calibri" w:hAnsi="Calibri" w:cs="Calibri"/>
          <w:noProof/>
        </w:rPr>
        <w:t xml:space="preserve"> (</w:t>
      </w:r>
      <w:r w:rsidRPr="00851F3E">
        <w:rPr>
          <w:rFonts w:ascii="Calibri" w:hAnsi="Calibri" w:cs="Calibri"/>
          <w:noProof/>
        </w:rPr>
        <w:t>2013).</w:t>
      </w:r>
    </w:p>
    <w:p w14:paraId="36503E76" w14:textId="4BF713D6" w:rsidR="00070DAF" w:rsidRPr="00851F3E" w:rsidRDefault="00070DAF" w:rsidP="00CA7321">
      <w:pPr>
        <w:pStyle w:val="EndNoteBibliography"/>
        <w:rPr>
          <w:rFonts w:ascii="Calibri" w:hAnsi="Calibri" w:cs="Calibri"/>
          <w:noProof/>
        </w:rPr>
      </w:pPr>
      <w:r w:rsidRPr="00851F3E">
        <w:rPr>
          <w:rFonts w:ascii="Calibri" w:hAnsi="Calibri" w:cs="Calibri"/>
          <w:noProof/>
        </w:rPr>
        <w:t>14</w:t>
      </w:r>
      <w:r w:rsidRPr="00851F3E">
        <w:rPr>
          <w:rFonts w:ascii="Calibri" w:hAnsi="Calibri" w:cs="Calibri"/>
          <w:noProof/>
        </w:rPr>
        <w:tab/>
        <w:t>Komaki, H.</w:t>
      </w:r>
      <w:r w:rsidRPr="00851F3E">
        <w:rPr>
          <w:rFonts w:ascii="Calibri" w:hAnsi="Calibri" w:cs="Calibri"/>
          <w:i/>
          <w:noProof/>
        </w:rPr>
        <w:t xml:space="preserve"> </w:t>
      </w:r>
      <w:r w:rsidR="00851F3E" w:rsidRPr="00851F3E">
        <w:rPr>
          <w:rFonts w:ascii="Calibri" w:hAnsi="Calibri" w:cs="Calibri"/>
          <w:noProof/>
        </w:rPr>
        <w:t>et al.</w:t>
      </w:r>
      <w:r w:rsidRPr="00851F3E">
        <w:rPr>
          <w:rFonts w:ascii="Calibri" w:hAnsi="Calibri" w:cs="Calibri"/>
          <w:noProof/>
        </w:rPr>
        <w:t xml:space="preserve"> Systemic administration of the antisense oligonucleotide NS-065/NCNP-01 for skipping of exon 53 in patients with Duchenne muscular dystrophy. </w:t>
      </w:r>
      <w:r w:rsidR="00CD5221">
        <w:rPr>
          <w:rFonts w:ascii="Calibri" w:hAnsi="Calibri" w:cs="Calibri"/>
          <w:i/>
          <w:noProof/>
        </w:rPr>
        <w:t>Science Translational Medicine</w:t>
      </w:r>
      <w:r w:rsidRPr="00851F3E">
        <w:rPr>
          <w:rFonts w:ascii="Calibri" w:hAnsi="Calibri" w:cs="Calibri"/>
          <w:i/>
          <w:noProof/>
        </w:rPr>
        <w:t>.</w:t>
      </w:r>
      <w:r w:rsidRPr="00851F3E">
        <w:rPr>
          <w:rFonts w:ascii="Calibri" w:hAnsi="Calibri" w:cs="Calibri"/>
          <w:noProof/>
        </w:rPr>
        <w:t xml:space="preserve"> </w:t>
      </w:r>
      <w:r w:rsidRPr="00851F3E">
        <w:rPr>
          <w:rFonts w:ascii="Calibri" w:hAnsi="Calibri" w:cs="Calibri"/>
          <w:b/>
          <w:noProof/>
        </w:rPr>
        <w:t>10</w:t>
      </w:r>
      <w:r w:rsidRPr="00851F3E">
        <w:rPr>
          <w:rFonts w:ascii="Calibri" w:hAnsi="Calibri" w:cs="Calibri"/>
          <w:noProof/>
        </w:rPr>
        <w:t xml:space="preserve"> (437)</w:t>
      </w:r>
      <w:r w:rsidR="00851F3E">
        <w:rPr>
          <w:rFonts w:ascii="Calibri" w:hAnsi="Calibri" w:cs="Calibri"/>
          <w:noProof/>
        </w:rPr>
        <w:t xml:space="preserve"> (</w:t>
      </w:r>
      <w:r w:rsidRPr="00851F3E">
        <w:rPr>
          <w:rFonts w:ascii="Calibri" w:hAnsi="Calibri" w:cs="Calibri"/>
          <w:noProof/>
        </w:rPr>
        <w:t>2018).</w:t>
      </w:r>
    </w:p>
    <w:p w14:paraId="196F4C96" w14:textId="1039E128" w:rsidR="00070DAF" w:rsidRPr="00851F3E" w:rsidRDefault="00070DAF" w:rsidP="00CA7321">
      <w:pPr>
        <w:pStyle w:val="EndNoteBibliography"/>
        <w:rPr>
          <w:rFonts w:ascii="Calibri" w:hAnsi="Calibri" w:cs="Calibri"/>
          <w:noProof/>
        </w:rPr>
      </w:pPr>
      <w:r w:rsidRPr="00851F3E">
        <w:rPr>
          <w:rFonts w:ascii="Calibri" w:hAnsi="Calibri" w:cs="Calibri"/>
          <w:noProof/>
        </w:rPr>
        <w:t>15</w:t>
      </w:r>
      <w:r w:rsidRPr="00851F3E">
        <w:rPr>
          <w:rFonts w:ascii="Calibri" w:hAnsi="Calibri" w:cs="Calibri"/>
          <w:noProof/>
        </w:rPr>
        <w:tab/>
        <w:t xml:space="preserve">Verheul, R. C., van Deutekom, J. C. &amp; Datson, N. A. Digital Droplet PCR for the Absolute Quantification of Exon Skipping Induced by Antisense Oligonucleotides in (Pre-)Clinical Development for Duchenne Muscular Dystrophy. </w:t>
      </w:r>
      <w:r w:rsidRPr="00851F3E">
        <w:rPr>
          <w:rFonts w:ascii="Calibri" w:hAnsi="Calibri" w:cs="Calibri"/>
          <w:i/>
          <w:noProof/>
        </w:rPr>
        <w:t>PLoS One.</w:t>
      </w:r>
      <w:r w:rsidRPr="00851F3E">
        <w:rPr>
          <w:rFonts w:ascii="Calibri" w:hAnsi="Calibri" w:cs="Calibri"/>
          <w:noProof/>
        </w:rPr>
        <w:t xml:space="preserve"> </w:t>
      </w:r>
      <w:r w:rsidRPr="00851F3E">
        <w:rPr>
          <w:rFonts w:ascii="Calibri" w:hAnsi="Calibri" w:cs="Calibri"/>
          <w:b/>
          <w:noProof/>
        </w:rPr>
        <w:t>11</w:t>
      </w:r>
      <w:r w:rsidRPr="00851F3E">
        <w:rPr>
          <w:rFonts w:ascii="Calibri" w:hAnsi="Calibri" w:cs="Calibri"/>
          <w:noProof/>
        </w:rPr>
        <w:t xml:space="preserve"> (9), e0162467</w:t>
      </w:r>
      <w:r w:rsidR="00CD5221">
        <w:rPr>
          <w:rFonts w:ascii="Calibri" w:hAnsi="Calibri" w:cs="Calibri"/>
          <w:noProof/>
        </w:rPr>
        <w:t xml:space="preserve"> </w:t>
      </w:r>
      <w:r w:rsidR="00851F3E">
        <w:rPr>
          <w:rFonts w:ascii="Calibri" w:hAnsi="Calibri" w:cs="Calibri"/>
          <w:noProof/>
        </w:rPr>
        <w:t>(</w:t>
      </w:r>
      <w:r w:rsidRPr="00851F3E">
        <w:rPr>
          <w:rFonts w:ascii="Calibri" w:hAnsi="Calibri" w:cs="Calibri"/>
          <w:noProof/>
        </w:rPr>
        <w:t>2016).</w:t>
      </w:r>
    </w:p>
    <w:p w14:paraId="4D9BF886" w14:textId="3A36D1E9" w:rsidR="00070DAF" w:rsidRPr="00851F3E" w:rsidRDefault="00070DAF" w:rsidP="00CA7321">
      <w:pPr>
        <w:pStyle w:val="EndNoteBibliography"/>
        <w:rPr>
          <w:rFonts w:ascii="Calibri" w:hAnsi="Calibri" w:cs="Calibri"/>
          <w:noProof/>
        </w:rPr>
      </w:pPr>
      <w:r w:rsidRPr="00851F3E">
        <w:rPr>
          <w:rFonts w:ascii="Calibri" w:hAnsi="Calibri" w:cs="Calibri"/>
          <w:noProof/>
        </w:rPr>
        <w:t>16</w:t>
      </w:r>
      <w:r w:rsidRPr="00851F3E">
        <w:rPr>
          <w:rFonts w:ascii="Calibri" w:hAnsi="Calibri" w:cs="Calibri"/>
          <w:noProof/>
        </w:rPr>
        <w:tab/>
        <w:t>Takizawa, H.</w:t>
      </w:r>
      <w:r w:rsidRPr="00851F3E">
        <w:rPr>
          <w:rFonts w:ascii="Calibri" w:hAnsi="Calibri" w:cs="Calibri"/>
          <w:i/>
          <w:noProof/>
        </w:rPr>
        <w:t xml:space="preserve"> </w:t>
      </w:r>
      <w:r w:rsidR="00851F3E" w:rsidRPr="00851F3E">
        <w:rPr>
          <w:rFonts w:ascii="Calibri" w:hAnsi="Calibri" w:cs="Calibri"/>
          <w:noProof/>
        </w:rPr>
        <w:t>et al.</w:t>
      </w:r>
      <w:r w:rsidRPr="00851F3E">
        <w:rPr>
          <w:rFonts w:ascii="Calibri" w:hAnsi="Calibri" w:cs="Calibri"/>
          <w:noProof/>
        </w:rPr>
        <w:t xml:space="preserve"> Modelling Duchenne muscular dystrophy in MYOD1-converted urine-derived cells treated with 3-deazaneplanocin A hydrochloride. </w:t>
      </w:r>
      <w:r w:rsidR="00CD5221">
        <w:rPr>
          <w:rFonts w:ascii="Calibri" w:hAnsi="Calibri" w:cs="Calibri"/>
          <w:i/>
          <w:noProof/>
        </w:rPr>
        <w:t>Scientific Reports</w:t>
      </w:r>
      <w:r w:rsidRPr="00851F3E">
        <w:rPr>
          <w:rFonts w:ascii="Calibri" w:hAnsi="Calibri" w:cs="Calibri"/>
          <w:i/>
          <w:noProof/>
        </w:rPr>
        <w:t>.</w:t>
      </w:r>
      <w:r w:rsidRPr="00851F3E">
        <w:rPr>
          <w:rFonts w:ascii="Calibri" w:hAnsi="Calibri" w:cs="Calibri"/>
          <w:noProof/>
        </w:rPr>
        <w:t xml:space="preserve"> </w:t>
      </w:r>
      <w:r w:rsidRPr="00851F3E">
        <w:rPr>
          <w:rFonts w:ascii="Calibri" w:hAnsi="Calibri" w:cs="Calibri"/>
          <w:b/>
          <w:noProof/>
        </w:rPr>
        <w:t>9</w:t>
      </w:r>
      <w:r w:rsidRPr="00851F3E">
        <w:rPr>
          <w:rFonts w:ascii="Calibri" w:hAnsi="Calibri" w:cs="Calibri"/>
          <w:noProof/>
        </w:rPr>
        <w:t xml:space="preserve"> (1), 3807</w:t>
      </w:r>
      <w:r w:rsidR="00851F3E">
        <w:rPr>
          <w:rFonts w:ascii="Calibri" w:hAnsi="Calibri" w:cs="Calibri"/>
          <w:noProof/>
        </w:rPr>
        <w:t xml:space="preserve"> (</w:t>
      </w:r>
      <w:r w:rsidRPr="00851F3E">
        <w:rPr>
          <w:rFonts w:ascii="Calibri" w:hAnsi="Calibri" w:cs="Calibri"/>
          <w:noProof/>
        </w:rPr>
        <w:t>2019).</w:t>
      </w:r>
    </w:p>
    <w:p w14:paraId="30736FD6" w14:textId="0A3C7D34" w:rsidR="00C840B2" w:rsidRPr="00851F3E" w:rsidRDefault="00157827" w:rsidP="00CA7321">
      <w:pPr>
        <w:jc w:val="both"/>
        <w:rPr>
          <w:rFonts w:ascii="Calibri" w:hAnsi="Calibri" w:cs="Calibri"/>
          <w:lang w:val="en-GB"/>
        </w:rPr>
      </w:pPr>
      <w:r w:rsidRPr="00851F3E">
        <w:rPr>
          <w:rFonts w:ascii="Calibri" w:hAnsi="Calibri" w:cs="Calibri"/>
          <w:lang w:val="en-GB"/>
        </w:rPr>
        <w:fldChar w:fldCharType="end"/>
      </w:r>
      <w:bookmarkEnd w:id="0"/>
    </w:p>
    <w:sectPr w:rsidR="00C840B2" w:rsidRPr="00851F3E" w:rsidSect="00D77AC3">
      <w:footerReference w:type="default" r:id="rId9"/>
      <w:pgSz w:w="11900" w:h="16840" w:code="9"/>
      <w:pgMar w:top="1440" w:right="1440" w:bottom="1440" w:left="1440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089EA" w14:textId="77777777" w:rsidR="00BF06D8" w:rsidRDefault="00BF06D8" w:rsidP="00674BDA">
      <w:r>
        <w:separator/>
      </w:r>
    </w:p>
  </w:endnote>
  <w:endnote w:type="continuationSeparator" w:id="0">
    <w:p w14:paraId="03ECC741" w14:textId="77777777" w:rsidR="00BF06D8" w:rsidRDefault="00BF06D8" w:rsidP="00674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1575399"/>
      <w:docPartObj>
        <w:docPartGallery w:val="Page Numbers (Bottom of Page)"/>
        <w:docPartUnique/>
      </w:docPartObj>
    </w:sdtPr>
    <w:sdtEndPr/>
    <w:sdtContent>
      <w:p w14:paraId="50CB4787" w14:textId="1A3D4E08" w:rsidR="0030262A" w:rsidRDefault="0030262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55DE6">
          <w:rPr>
            <w:noProof/>
            <w:lang w:val="ja-JP" w:eastAsia="ja-JP"/>
          </w:rPr>
          <w:t>11</w:t>
        </w:r>
        <w:r>
          <w:fldChar w:fldCharType="end"/>
        </w:r>
      </w:p>
    </w:sdtContent>
  </w:sdt>
  <w:p w14:paraId="119B25EE" w14:textId="77777777" w:rsidR="0030262A" w:rsidRDefault="003026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1F1E4" w14:textId="77777777" w:rsidR="00BF06D8" w:rsidRDefault="00BF06D8" w:rsidP="00674BDA">
      <w:r>
        <w:separator/>
      </w:r>
    </w:p>
  </w:footnote>
  <w:footnote w:type="continuationSeparator" w:id="0">
    <w:p w14:paraId="0F896017" w14:textId="77777777" w:rsidR="00BF06D8" w:rsidRDefault="00BF06D8" w:rsidP="00674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0E2B66"/>
    <w:multiLevelType w:val="multilevel"/>
    <w:tmpl w:val="4D7E365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B097E66"/>
    <w:multiLevelType w:val="hybridMultilevel"/>
    <w:tmpl w:val="63BA59D4"/>
    <w:lvl w:ilvl="0" w:tplc="6CD6A6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954D77"/>
    <w:multiLevelType w:val="multilevel"/>
    <w:tmpl w:val="424485E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9BC1EF7"/>
    <w:multiLevelType w:val="multilevel"/>
    <w:tmpl w:val="9CDAEBC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removePersonalInformation/>
  <w:removeDateAndTime/>
  <w:doNotDisplayPageBoundaries/>
  <w:bordersDoNotSurroundHeader/>
  <w:bordersDoNotSurroundFooter/>
  <w:hideSpellingErrors/>
  <w:hideGrammaticalErrors/>
  <w:proofState w:spelling="clean" w:grammar="clean"/>
  <w:defaultTabStop w:val="131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LEwNTYwNTQ1MTO3NDZW0lEKTi0uzszPAykwtKgFAJLXl9k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906FE7"/>
    <w:rsid w:val="0000127C"/>
    <w:rsid w:val="000024AE"/>
    <w:rsid w:val="00006052"/>
    <w:rsid w:val="000150D8"/>
    <w:rsid w:val="00022252"/>
    <w:rsid w:val="000223E3"/>
    <w:rsid w:val="00023023"/>
    <w:rsid w:val="0004044D"/>
    <w:rsid w:val="000554C6"/>
    <w:rsid w:val="00062BAE"/>
    <w:rsid w:val="00062C81"/>
    <w:rsid w:val="00063DC5"/>
    <w:rsid w:val="00067480"/>
    <w:rsid w:val="00067D42"/>
    <w:rsid w:val="00070DAF"/>
    <w:rsid w:val="000727D7"/>
    <w:rsid w:val="00085980"/>
    <w:rsid w:val="00086769"/>
    <w:rsid w:val="00091A99"/>
    <w:rsid w:val="0009327A"/>
    <w:rsid w:val="00095503"/>
    <w:rsid w:val="0009791B"/>
    <w:rsid w:val="000A0713"/>
    <w:rsid w:val="000A0E85"/>
    <w:rsid w:val="000B1970"/>
    <w:rsid w:val="000B7675"/>
    <w:rsid w:val="000C6598"/>
    <w:rsid w:val="000C7D57"/>
    <w:rsid w:val="000E2272"/>
    <w:rsid w:val="000E3726"/>
    <w:rsid w:val="000E63D2"/>
    <w:rsid w:val="000E7CD2"/>
    <w:rsid w:val="000F428B"/>
    <w:rsid w:val="000F7B11"/>
    <w:rsid w:val="00101F2E"/>
    <w:rsid w:val="00104902"/>
    <w:rsid w:val="0010636F"/>
    <w:rsid w:val="00123FA5"/>
    <w:rsid w:val="001354F1"/>
    <w:rsid w:val="00135934"/>
    <w:rsid w:val="0014104E"/>
    <w:rsid w:val="00142C0E"/>
    <w:rsid w:val="00146602"/>
    <w:rsid w:val="00157827"/>
    <w:rsid w:val="00163159"/>
    <w:rsid w:val="00165AC4"/>
    <w:rsid w:val="00167F1D"/>
    <w:rsid w:val="00171C53"/>
    <w:rsid w:val="00171D1C"/>
    <w:rsid w:val="001775F4"/>
    <w:rsid w:val="001822C3"/>
    <w:rsid w:val="001972B5"/>
    <w:rsid w:val="001A1506"/>
    <w:rsid w:val="001A19F5"/>
    <w:rsid w:val="001A6638"/>
    <w:rsid w:val="001A74C8"/>
    <w:rsid w:val="001B587A"/>
    <w:rsid w:val="001C72C2"/>
    <w:rsid w:val="001C7880"/>
    <w:rsid w:val="001D62A4"/>
    <w:rsid w:val="001D7320"/>
    <w:rsid w:val="001E1230"/>
    <w:rsid w:val="001E1998"/>
    <w:rsid w:val="001E7414"/>
    <w:rsid w:val="001F4933"/>
    <w:rsid w:val="0020683D"/>
    <w:rsid w:val="00211556"/>
    <w:rsid w:val="00215204"/>
    <w:rsid w:val="00226B64"/>
    <w:rsid w:val="00233682"/>
    <w:rsid w:val="00234BD9"/>
    <w:rsid w:val="00235DF0"/>
    <w:rsid w:val="00243961"/>
    <w:rsid w:val="00250AE4"/>
    <w:rsid w:val="002531FD"/>
    <w:rsid w:val="002628E8"/>
    <w:rsid w:val="0026571C"/>
    <w:rsid w:val="00275594"/>
    <w:rsid w:val="00293097"/>
    <w:rsid w:val="002938DA"/>
    <w:rsid w:val="00297BB4"/>
    <w:rsid w:val="002A3EAA"/>
    <w:rsid w:val="002A4B13"/>
    <w:rsid w:val="002A7E69"/>
    <w:rsid w:val="002B1241"/>
    <w:rsid w:val="002B3AAB"/>
    <w:rsid w:val="002B61FE"/>
    <w:rsid w:val="002B7F72"/>
    <w:rsid w:val="002C25E9"/>
    <w:rsid w:val="002C3C92"/>
    <w:rsid w:val="002D2A1E"/>
    <w:rsid w:val="002D4AE2"/>
    <w:rsid w:val="002E1453"/>
    <w:rsid w:val="002E51A3"/>
    <w:rsid w:val="002E6832"/>
    <w:rsid w:val="002F49A6"/>
    <w:rsid w:val="0030052E"/>
    <w:rsid w:val="0030262A"/>
    <w:rsid w:val="00302E51"/>
    <w:rsid w:val="00310856"/>
    <w:rsid w:val="00313B0F"/>
    <w:rsid w:val="00314D2E"/>
    <w:rsid w:val="003223E7"/>
    <w:rsid w:val="003252B6"/>
    <w:rsid w:val="0033147A"/>
    <w:rsid w:val="00336323"/>
    <w:rsid w:val="00344DF3"/>
    <w:rsid w:val="003522F7"/>
    <w:rsid w:val="0036116C"/>
    <w:rsid w:val="00362068"/>
    <w:rsid w:val="003677C1"/>
    <w:rsid w:val="00367B59"/>
    <w:rsid w:val="00370AA2"/>
    <w:rsid w:val="00371770"/>
    <w:rsid w:val="00374A57"/>
    <w:rsid w:val="00377BBC"/>
    <w:rsid w:val="003801E5"/>
    <w:rsid w:val="00382831"/>
    <w:rsid w:val="0039523B"/>
    <w:rsid w:val="003957BC"/>
    <w:rsid w:val="003A0AD8"/>
    <w:rsid w:val="003A181C"/>
    <w:rsid w:val="003A45A1"/>
    <w:rsid w:val="003A79AC"/>
    <w:rsid w:val="003B3361"/>
    <w:rsid w:val="003B35D5"/>
    <w:rsid w:val="003C03DF"/>
    <w:rsid w:val="003C1AEA"/>
    <w:rsid w:val="003C1EE0"/>
    <w:rsid w:val="003C4719"/>
    <w:rsid w:val="003C791A"/>
    <w:rsid w:val="003F6791"/>
    <w:rsid w:val="003F67B1"/>
    <w:rsid w:val="003F73C9"/>
    <w:rsid w:val="00404B01"/>
    <w:rsid w:val="00422760"/>
    <w:rsid w:val="00423F69"/>
    <w:rsid w:val="004313D3"/>
    <w:rsid w:val="004400AC"/>
    <w:rsid w:val="00451FDC"/>
    <w:rsid w:val="00453954"/>
    <w:rsid w:val="0045797F"/>
    <w:rsid w:val="00460AAA"/>
    <w:rsid w:val="0047699A"/>
    <w:rsid w:val="00483B0C"/>
    <w:rsid w:val="00487CAF"/>
    <w:rsid w:val="00490EEF"/>
    <w:rsid w:val="00495AD4"/>
    <w:rsid w:val="00496260"/>
    <w:rsid w:val="004A2BEE"/>
    <w:rsid w:val="004B6AD3"/>
    <w:rsid w:val="004B77D1"/>
    <w:rsid w:val="004C0A52"/>
    <w:rsid w:val="004C281A"/>
    <w:rsid w:val="004D6B03"/>
    <w:rsid w:val="004D7870"/>
    <w:rsid w:val="004E2B48"/>
    <w:rsid w:val="004E5892"/>
    <w:rsid w:val="004E759C"/>
    <w:rsid w:val="004F0E9F"/>
    <w:rsid w:val="004F204E"/>
    <w:rsid w:val="004F584D"/>
    <w:rsid w:val="00501436"/>
    <w:rsid w:val="00502D7F"/>
    <w:rsid w:val="00503060"/>
    <w:rsid w:val="00507F6D"/>
    <w:rsid w:val="00512A67"/>
    <w:rsid w:val="00513A6A"/>
    <w:rsid w:val="005211C9"/>
    <w:rsid w:val="005246B1"/>
    <w:rsid w:val="005319C1"/>
    <w:rsid w:val="00531B85"/>
    <w:rsid w:val="005423BA"/>
    <w:rsid w:val="0054797C"/>
    <w:rsid w:val="00556AEF"/>
    <w:rsid w:val="005578E0"/>
    <w:rsid w:val="00562166"/>
    <w:rsid w:val="00563537"/>
    <w:rsid w:val="00575D0B"/>
    <w:rsid w:val="0058208E"/>
    <w:rsid w:val="00585568"/>
    <w:rsid w:val="00587F02"/>
    <w:rsid w:val="00590872"/>
    <w:rsid w:val="00594284"/>
    <w:rsid w:val="005A00D3"/>
    <w:rsid w:val="005A035B"/>
    <w:rsid w:val="005A1EC6"/>
    <w:rsid w:val="005A592A"/>
    <w:rsid w:val="005A5C05"/>
    <w:rsid w:val="005A6610"/>
    <w:rsid w:val="005A6E7B"/>
    <w:rsid w:val="005C3765"/>
    <w:rsid w:val="005D222B"/>
    <w:rsid w:val="005D7293"/>
    <w:rsid w:val="005E078F"/>
    <w:rsid w:val="00601CDB"/>
    <w:rsid w:val="00603CF8"/>
    <w:rsid w:val="00603DC2"/>
    <w:rsid w:val="00606AC9"/>
    <w:rsid w:val="00606B59"/>
    <w:rsid w:val="006126FE"/>
    <w:rsid w:val="006263D9"/>
    <w:rsid w:val="00631E7D"/>
    <w:rsid w:val="00633F08"/>
    <w:rsid w:val="006374A6"/>
    <w:rsid w:val="006411AA"/>
    <w:rsid w:val="006539A9"/>
    <w:rsid w:val="00656587"/>
    <w:rsid w:val="0065774A"/>
    <w:rsid w:val="00657E3C"/>
    <w:rsid w:val="00663C74"/>
    <w:rsid w:val="00663E78"/>
    <w:rsid w:val="00670F53"/>
    <w:rsid w:val="00674B54"/>
    <w:rsid w:val="00674BDA"/>
    <w:rsid w:val="00677582"/>
    <w:rsid w:val="00681187"/>
    <w:rsid w:val="006920BA"/>
    <w:rsid w:val="00694FA3"/>
    <w:rsid w:val="006955E0"/>
    <w:rsid w:val="006A0E7E"/>
    <w:rsid w:val="006A692A"/>
    <w:rsid w:val="006B4DD4"/>
    <w:rsid w:val="006B5959"/>
    <w:rsid w:val="006B686C"/>
    <w:rsid w:val="006D1694"/>
    <w:rsid w:val="006E0558"/>
    <w:rsid w:val="006F0A46"/>
    <w:rsid w:val="006F645B"/>
    <w:rsid w:val="007004E6"/>
    <w:rsid w:val="00700889"/>
    <w:rsid w:val="0070335C"/>
    <w:rsid w:val="007053E1"/>
    <w:rsid w:val="007161A0"/>
    <w:rsid w:val="00717C2E"/>
    <w:rsid w:val="007254E4"/>
    <w:rsid w:val="00730D99"/>
    <w:rsid w:val="0073310C"/>
    <w:rsid w:val="00752EF5"/>
    <w:rsid w:val="00753D5E"/>
    <w:rsid w:val="0075763D"/>
    <w:rsid w:val="00762983"/>
    <w:rsid w:val="0076595F"/>
    <w:rsid w:val="007707CE"/>
    <w:rsid w:val="0077188B"/>
    <w:rsid w:val="00773266"/>
    <w:rsid w:val="00780105"/>
    <w:rsid w:val="00793DD4"/>
    <w:rsid w:val="007954BA"/>
    <w:rsid w:val="007A79A2"/>
    <w:rsid w:val="007D54F9"/>
    <w:rsid w:val="007E468C"/>
    <w:rsid w:val="007F566F"/>
    <w:rsid w:val="007F7AD8"/>
    <w:rsid w:val="00811654"/>
    <w:rsid w:val="008129F8"/>
    <w:rsid w:val="00812DFD"/>
    <w:rsid w:val="00814678"/>
    <w:rsid w:val="008163C1"/>
    <w:rsid w:val="00816A00"/>
    <w:rsid w:val="00820DC9"/>
    <w:rsid w:val="008242DD"/>
    <w:rsid w:val="00824A76"/>
    <w:rsid w:val="00826D70"/>
    <w:rsid w:val="00827294"/>
    <w:rsid w:val="008302BE"/>
    <w:rsid w:val="00843914"/>
    <w:rsid w:val="00846C78"/>
    <w:rsid w:val="00851F3E"/>
    <w:rsid w:val="008544F6"/>
    <w:rsid w:val="00862371"/>
    <w:rsid w:val="00862645"/>
    <w:rsid w:val="0086398B"/>
    <w:rsid w:val="00870DD5"/>
    <w:rsid w:val="00872067"/>
    <w:rsid w:val="0088140F"/>
    <w:rsid w:val="00892D57"/>
    <w:rsid w:val="008936B0"/>
    <w:rsid w:val="008949ED"/>
    <w:rsid w:val="008A32CA"/>
    <w:rsid w:val="008A4CFF"/>
    <w:rsid w:val="008B1E7F"/>
    <w:rsid w:val="008C7497"/>
    <w:rsid w:val="008D0314"/>
    <w:rsid w:val="008E2918"/>
    <w:rsid w:val="008F0EA3"/>
    <w:rsid w:val="0090606A"/>
    <w:rsid w:val="00906BE6"/>
    <w:rsid w:val="00906FE7"/>
    <w:rsid w:val="0092446C"/>
    <w:rsid w:val="00932A9D"/>
    <w:rsid w:val="00937423"/>
    <w:rsid w:val="00946012"/>
    <w:rsid w:val="00947BA9"/>
    <w:rsid w:val="00952723"/>
    <w:rsid w:val="00954756"/>
    <w:rsid w:val="00960ECF"/>
    <w:rsid w:val="00964792"/>
    <w:rsid w:val="00964AD7"/>
    <w:rsid w:val="00973E4C"/>
    <w:rsid w:val="00974721"/>
    <w:rsid w:val="00975288"/>
    <w:rsid w:val="00990AE7"/>
    <w:rsid w:val="00991CC6"/>
    <w:rsid w:val="009A2618"/>
    <w:rsid w:val="009A58E6"/>
    <w:rsid w:val="009B47D8"/>
    <w:rsid w:val="009B6F21"/>
    <w:rsid w:val="009C3AEB"/>
    <w:rsid w:val="009C4319"/>
    <w:rsid w:val="009C51FF"/>
    <w:rsid w:val="009C6669"/>
    <w:rsid w:val="009E0ABA"/>
    <w:rsid w:val="009E0AEC"/>
    <w:rsid w:val="009E3269"/>
    <w:rsid w:val="00A01896"/>
    <w:rsid w:val="00A01914"/>
    <w:rsid w:val="00A04BB5"/>
    <w:rsid w:val="00A10901"/>
    <w:rsid w:val="00A16290"/>
    <w:rsid w:val="00A20AB7"/>
    <w:rsid w:val="00A210E9"/>
    <w:rsid w:val="00A264D6"/>
    <w:rsid w:val="00A42A5F"/>
    <w:rsid w:val="00A46F7D"/>
    <w:rsid w:val="00A52FB6"/>
    <w:rsid w:val="00A5428E"/>
    <w:rsid w:val="00A543AC"/>
    <w:rsid w:val="00A55DE6"/>
    <w:rsid w:val="00A56B6D"/>
    <w:rsid w:val="00A57059"/>
    <w:rsid w:val="00A71FE6"/>
    <w:rsid w:val="00A8020C"/>
    <w:rsid w:val="00A85E5C"/>
    <w:rsid w:val="00A863C8"/>
    <w:rsid w:val="00A9164B"/>
    <w:rsid w:val="00AA3EE2"/>
    <w:rsid w:val="00AB0D38"/>
    <w:rsid w:val="00AB3366"/>
    <w:rsid w:val="00AB6CBF"/>
    <w:rsid w:val="00AC5385"/>
    <w:rsid w:val="00AC6067"/>
    <w:rsid w:val="00AC74A1"/>
    <w:rsid w:val="00AD0F0C"/>
    <w:rsid w:val="00AD258E"/>
    <w:rsid w:val="00AD2B10"/>
    <w:rsid w:val="00AD7C73"/>
    <w:rsid w:val="00AE7B80"/>
    <w:rsid w:val="00AF04F1"/>
    <w:rsid w:val="00B029F5"/>
    <w:rsid w:val="00B14AB9"/>
    <w:rsid w:val="00B167D0"/>
    <w:rsid w:val="00B16AE7"/>
    <w:rsid w:val="00B25113"/>
    <w:rsid w:val="00B36295"/>
    <w:rsid w:val="00B42393"/>
    <w:rsid w:val="00B43304"/>
    <w:rsid w:val="00B503FD"/>
    <w:rsid w:val="00B56E1B"/>
    <w:rsid w:val="00B64ADB"/>
    <w:rsid w:val="00B70084"/>
    <w:rsid w:val="00B720D7"/>
    <w:rsid w:val="00B73AB8"/>
    <w:rsid w:val="00B77332"/>
    <w:rsid w:val="00B77650"/>
    <w:rsid w:val="00B80ACC"/>
    <w:rsid w:val="00B84E9A"/>
    <w:rsid w:val="00B87D17"/>
    <w:rsid w:val="00B90715"/>
    <w:rsid w:val="00B93533"/>
    <w:rsid w:val="00B945AE"/>
    <w:rsid w:val="00BA2F00"/>
    <w:rsid w:val="00BA3D56"/>
    <w:rsid w:val="00BB0AAE"/>
    <w:rsid w:val="00BB30B5"/>
    <w:rsid w:val="00BD2A51"/>
    <w:rsid w:val="00BE3B4F"/>
    <w:rsid w:val="00BF06D8"/>
    <w:rsid w:val="00BF6255"/>
    <w:rsid w:val="00C00E5B"/>
    <w:rsid w:val="00C0758D"/>
    <w:rsid w:val="00C07B2C"/>
    <w:rsid w:val="00C10566"/>
    <w:rsid w:val="00C11C27"/>
    <w:rsid w:val="00C15A2F"/>
    <w:rsid w:val="00C24533"/>
    <w:rsid w:val="00C323F4"/>
    <w:rsid w:val="00C34148"/>
    <w:rsid w:val="00C426AF"/>
    <w:rsid w:val="00C46DEB"/>
    <w:rsid w:val="00C47077"/>
    <w:rsid w:val="00C52B3F"/>
    <w:rsid w:val="00C61652"/>
    <w:rsid w:val="00C62875"/>
    <w:rsid w:val="00C63DE3"/>
    <w:rsid w:val="00C74E54"/>
    <w:rsid w:val="00C804CB"/>
    <w:rsid w:val="00C840B2"/>
    <w:rsid w:val="00C86310"/>
    <w:rsid w:val="00C91D2C"/>
    <w:rsid w:val="00C92F03"/>
    <w:rsid w:val="00CA1137"/>
    <w:rsid w:val="00CA1654"/>
    <w:rsid w:val="00CA3350"/>
    <w:rsid w:val="00CA7321"/>
    <w:rsid w:val="00CB6406"/>
    <w:rsid w:val="00CB64A0"/>
    <w:rsid w:val="00CC337A"/>
    <w:rsid w:val="00CC4490"/>
    <w:rsid w:val="00CC599A"/>
    <w:rsid w:val="00CD5221"/>
    <w:rsid w:val="00CD791E"/>
    <w:rsid w:val="00CE500F"/>
    <w:rsid w:val="00CF06FC"/>
    <w:rsid w:val="00CF0DD0"/>
    <w:rsid w:val="00CF4C4A"/>
    <w:rsid w:val="00CF69BE"/>
    <w:rsid w:val="00D02607"/>
    <w:rsid w:val="00D0439F"/>
    <w:rsid w:val="00D11BF3"/>
    <w:rsid w:val="00D12944"/>
    <w:rsid w:val="00D2423A"/>
    <w:rsid w:val="00D255CA"/>
    <w:rsid w:val="00D31E93"/>
    <w:rsid w:val="00D4140A"/>
    <w:rsid w:val="00D44D6B"/>
    <w:rsid w:val="00D4650A"/>
    <w:rsid w:val="00D54B34"/>
    <w:rsid w:val="00D569B5"/>
    <w:rsid w:val="00D6131A"/>
    <w:rsid w:val="00D64ED0"/>
    <w:rsid w:val="00D67631"/>
    <w:rsid w:val="00D70915"/>
    <w:rsid w:val="00D73211"/>
    <w:rsid w:val="00D73BEA"/>
    <w:rsid w:val="00D77AC3"/>
    <w:rsid w:val="00D84126"/>
    <w:rsid w:val="00D90B2D"/>
    <w:rsid w:val="00DB5286"/>
    <w:rsid w:val="00DC08A9"/>
    <w:rsid w:val="00DC4268"/>
    <w:rsid w:val="00DC46FE"/>
    <w:rsid w:val="00DC59B3"/>
    <w:rsid w:val="00DF209E"/>
    <w:rsid w:val="00E009A9"/>
    <w:rsid w:val="00E043CD"/>
    <w:rsid w:val="00E0468D"/>
    <w:rsid w:val="00E35B12"/>
    <w:rsid w:val="00E40DF4"/>
    <w:rsid w:val="00E519A2"/>
    <w:rsid w:val="00E703EE"/>
    <w:rsid w:val="00E76660"/>
    <w:rsid w:val="00E83795"/>
    <w:rsid w:val="00E86CE6"/>
    <w:rsid w:val="00E934AF"/>
    <w:rsid w:val="00E9543E"/>
    <w:rsid w:val="00EA2D96"/>
    <w:rsid w:val="00EA44EA"/>
    <w:rsid w:val="00EA74A7"/>
    <w:rsid w:val="00EB10A5"/>
    <w:rsid w:val="00EB5693"/>
    <w:rsid w:val="00ED043C"/>
    <w:rsid w:val="00ED6D0A"/>
    <w:rsid w:val="00EE5356"/>
    <w:rsid w:val="00EE66FC"/>
    <w:rsid w:val="00EF59F7"/>
    <w:rsid w:val="00EF75F4"/>
    <w:rsid w:val="00F0123C"/>
    <w:rsid w:val="00F02699"/>
    <w:rsid w:val="00F12AB9"/>
    <w:rsid w:val="00F12C99"/>
    <w:rsid w:val="00F155E8"/>
    <w:rsid w:val="00F161F9"/>
    <w:rsid w:val="00F1725E"/>
    <w:rsid w:val="00F20948"/>
    <w:rsid w:val="00F21284"/>
    <w:rsid w:val="00F221A0"/>
    <w:rsid w:val="00F22DCD"/>
    <w:rsid w:val="00F24022"/>
    <w:rsid w:val="00F24C1B"/>
    <w:rsid w:val="00F25A6B"/>
    <w:rsid w:val="00F2615F"/>
    <w:rsid w:val="00F26500"/>
    <w:rsid w:val="00F27AD3"/>
    <w:rsid w:val="00F3289F"/>
    <w:rsid w:val="00F36413"/>
    <w:rsid w:val="00F366BA"/>
    <w:rsid w:val="00F41FDE"/>
    <w:rsid w:val="00F55438"/>
    <w:rsid w:val="00F5547D"/>
    <w:rsid w:val="00F55946"/>
    <w:rsid w:val="00F64D1A"/>
    <w:rsid w:val="00F672A1"/>
    <w:rsid w:val="00F7063B"/>
    <w:rsid w:val="00F736BD"/>
    <w:rsid w:val="00F73B66"/>
    <w:rsid w:val="00F75260"/>
    <w:rsid w:val="00F8153D"/>
    <w:rsid w:val="00F83FD4"/>
    <w:rsid w:val="00F844F7"/>
    <w:rsid w:val="00FA194E"/>
    <w:rsid w:val="00FA493B"/>
    <w:rsid w:val="00FA5205"/>
    <w:rsid w:val="00FA55D8"/>
    <w:rsid w:val="00FA65B6"/>
    <w:rsid w:val="00FB0146"/>
    <w:rsid w:val="00FC4C0F"/>
    <w:rsid w:val="00FC7CD5"/>
    <w:rsid w:val="00FE6D56"/>
    <w:rsid w:val="00FF00B9"/>
    <w:rsid w:val="00FF024F"/>
    <w:rsid w:val="00FF3F6C"/>
    <w:rsid w:val="00FF6C41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33BDE1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46602"/>
    <w:pPr>
      <w:spacing w:before="100" w:beforeAutospacing="1" w:after="100" w:afterAutospacing="1"/>
      <w:outlineLvl w:val="0"/>
    </w:pPr>
    <w:rPr>
      <w:rFonts w:ascii="MS PGothic" w:eastAsia="MS PGothic" w:hAnsi="MS PGothic" w:cs="MS PGothic"/>
      <w:b/>
      <w:bCs/>
      <w:kern w:val="36"/>
      <w:sz w:val="48"/>
      <w:szCs w:val="4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E0AE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0AE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0AE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AE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0A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AE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AEC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9C4319"/>
  </w:style>
  <w:style w:type="paragraph" w:styleId="ListParagraph">
    <w:name w:val="List Paragraph"/>
    <w:basedOn w:val="Normal"/>
    <w:uiPriority w:val="34"/>
    <w:qFormat/>
    <w:rsid w:val="00DC46FE"/>
    <w:pPr>
      <w:ind w:leftChars="400" w:left="960"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426AF"/>
  </w:style>
  <w:style w:type="character" w:customStyle="1" w:styleId="DateChar">
    <w:name w:val="Date Char"/>
    <w:basedOn w:val="DefaultParagraphFont"/>
    <w:link w:val="Date"/>
    <w:uiPriority w:val="99"/>
    <w:semiHidden/>
    <w:rsid w:val="00C426AF"/>
  </w:style>
  <w:style w:type="paragraph" w:styleId="Header">
    <w:name w:val="header"/>
    <w:basedOn w:val="Normal"/>
    <w:link w:val="HeaderChar"/>
    <w:uiPriority w:val="99"/>
    <w:unhideWhenUsed/>
    <w:rsid w:val="00674BDA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674BDA"/>
  </w:style>
  <w:style w:type="paragraph" w:styleId="Footer">
    <w:name w:val="footer"/>
    <w:basedOn w:val="Normal"/>
    <w:link w:val="FooterChar"/>
    <w:uiPriority w:val="99"/>
    <w:unhideWhenUsed/>
    <w:rsid w:val="00674BDA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674BDA"/>
  </w:style>
  <w:style w:type="character" w:styleId="Hyperlink">
    <w:name w:val="Hyperlink"/>
    <w:basedOn w:val="DefaultParagraphFont"/>
    <w:uiPriority w:val="99"/>
    <w:unhideWhenUsed/>
    <w:rsid w:val="00171C5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B47D8"/>
    <w:rPr>
      <w:i/>
      <w:iCs/>
    </w:rPr>
  </w:style>
  <w:style w:type="paragraph" w:customStyle="1" w:styleId="EndNoteBibliographyTitle">
    <w:name w:val="EndNote Bibliography Title"/>
    <w:basedOn w:val="Normal"/>
    <w:rsid w:val="00157827"/>
    <w:pPr>
      <w:jc w:val="center"/>
    </w:pPr>
    <w:rPr>
      <w:rFonts w:ascii="Cambria" w:hAnsi="Cambria"/>
    </w:rPr>
  </w:style>
  <w:style w:type="paragraph" w:customStyle="1" w:styleId="EndNoteBibliography">
    <w:name w:val="EndNote Bibliography"/>
    <w:basedOn w:val="Normal"/>
    <w:rsid w:val="00157827"/>
    <w:pPr>
      <w:jc w:val="both"/>
    </w:pPr>
    <w:rPr>
      <w:rFonts w:ascii="Cambria" w:hAnsi="Cambria"/>
    </w:rPr>
  </w:style>
  <w:style w:type="character" w:customStyle="1" w:styleId="Heading1Char">
    <w:name w:val="Heading 1 Char"/>
    <w:basedOn w:val="DefaultParagraphFont"/>
    <w:link w:val="Heading1"/>
    <w:uiPriority w:val="9"/>
    <w:rsid w:val="00146602"/>
    <w:rPr>
      <w:rFonts w:ascii="MS PGothic" w:eastAsia="MS PGothic" w:hAnsi="MS PGothic" w:cs="MS PGothic"/>
      <w:b/>
      <w:bCs/>
      <w:kern w:val="36"/>
      <w:sz w:val="48"/>
      <w:szCs w:val="48"/>
      <w:lang w:val="en-US" w:eastAsia="ja-JP"/>
    </w:rPr>
  </w:style>
  <w:style w:type="character" w:customStyle="1" w:styleId="1">
    <w:name w:val="副題1"/>
    <w:basedOn w:val="DefaultParagraphFont"/>
    <w:rsid w:val="00146602"/>
  </w:style>
  <w:style w:type="character" w:customStyle="1" w:styleId="colon-for-citation-subtitle">
    <w:name w:val="colon-for-citation-subtitle"/>
    <w:basedOn w:val="DefaultParagraphFont"/>
    <w:rsid w:val="00146602"/>
  </w:style>
  <w:style w:type="paragraph" w:customStyle="1" w:styleId="BCAuthorAddress">
    <w:name w:val="BC_Author_Address"/>
    <w:basedOn w:val="Normal"/>
    <w:next w:val="Normal"/>
    <w:autoRedefine/>
    <w:rsid w:val="00F24C1B"/>
    <w:pPr>
      <w:spacing w:after="60"/>
    </w:pPr>
    <w:rPr>
      <w:rFonts w:ascii="Arno Pro" w:hAnsi="Arno Pro" w:cs="Times New Roman"/>
      <w:kern w:val="22"/>
      <w:sz w:val="20"/>
      <w:szCs w:val="20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106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5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2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3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4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3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5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0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1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5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5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4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6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6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6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1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0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03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2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4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5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2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3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4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0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9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ugu56@ncnp.g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369B9-C7A5-41A0-9A56-73738640A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5335</Words>
  <Characters>30410</Characters>
  <Application>Microsoft Office Word</Application>
  <DocSecurity>0</DocSecurity>
  <Lines>253</Lines>
  <Paragraphs>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2019-07-12T04:40:00Z</cp:lastPrinted>
  <dcterms:created xsi:type="dcterms:W3CDTF">2019-11-06T08:31:00Z</dcterms:created>
  <dcterms:modified xsi:type="dcterms:W3CDTF">2019-12-09T15:10:00Z</dcterms:modified>
  <cp:contentStatus/>
</cp:coreProperties>
</file>