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CB2E5" w14:textId="5780C783" w:rsidR="00A26E81" w:rsidRDefault="00A26E81" w:rsidP="00A26E81">
      <w:pPr>
        <w:pStyle w:val="NormalWeb"/>
        <w:spacing w:before="0" w:beforeAutospacing="0" w:after="150" w:afterAutospacing="0"/>
        <w:rPr>
          <w:rFonts w:ascii="Arial" w:hAnsi="Arial" w:cs="Arial"/>
          <w:color w:val="211F20"/>
        </w:rPr>
      </w:pPr>
      <w:hyperlink r:id="rId4" w:history="1">
        <w:r w:rsidRPr="00287B1C">
          <w:rPr>
            <w:rStyle w:val="Hyperlink"/>
            <w:rFonts w:ascii="Arial" w:hAnsi="Arial" w:cs="Arial"/>
          </w:rPr>
          <w:t>https://journals.plos.org/plosgenetics/s/licenses-and-copyright</w:t>
        </w:r>
      </w:hyperlink>
    </w:p>
    <w:p w14:paraId="7FA0896B" w14:textId="14758BE3" w:rsidR="00A26E81" w:rsidRDefault="00A26E81" w:rsidP="00A26E81">
      <w:pPr>
        <w:pStyle w:val="NormalWeb"/>
        <w:spacing w:before="0" w:beforeAutospacing="0" w:after="150" w:afterAutospacing="0"/>
        <w:rPr>
          <w:rFonts w:ascii="Arial" w:hAnsi="Arial" w:cs="Arial"/>
          <w:color w:val="211F20"/>
        </w:rPr>
      </w:pPr>
    </w:p>
    <w:p w14:paraId="77FE1AC9" w14:textId="2BA335A4" w:rsidR="00FF1A58" w:rsidRPr="00A26E81" w:rsidRDefault="00A26E81" w:rsidP="00A26E81">
      <w:pPr>
        <w:rPr>
          <w:rFonts w:eastAsia="Times New Roman" w:cstheme="minorHAnsi"/>
        </w:rPr>
      </w:pPr>
      <w:r w:rsidRPr="00A26E81">
        <w:rPr>
          <w:rFonts w:eastAsia="Times New Roman" w:cstheme="minorHAnsi"/>
          <w:color w:val="202020"/>
          <w:shd w:val="clear" w:color="auto" w:fill="FFFFFF"/>
        </w:rPr>
        <w:t>PLOS applies the </w:t>
      </w:r>
      <w:hyperlink r:id="rId5" w:history="1">
        <w:r w:rsidRPr="00A26E81">
          <w:rPr>
            <w:rFonts w:eastAsia="Times New Roman" w:cstheme="minorHAnsi"/>
            <w:color w:val="16A127"/>
            <w:u w:val="single"/>
          </w:rPr>
          <w:t>Creative Commons Attribution (CC BY) license</w:t>
        </w:r>
      </w:hyperlink>
      <w:r w:rsidRPr="00A26E81">
        <w:rPr>
          <w:rFonts w:eastAsia="Times New Roman" w:cstheme="minorHAnsi"/>
          <w:color w:val="202020"/>
          <w:shd w:val="clear" w:color="auto" w:fill="FFFFFF"/>
        </w:rPr>
        <w:t> to articles and other works we publish. If you submit your paper for publication by PLOS, you agree to have the CC BY license applied to your work. Under this Open Access license, you as the author agree that anyone can reuse your article in whole or part for any purpose, for free, even for commercial purposes. Anyone may copy, distribute, or reuse the content as long as the author and original source are properly cited. This facilitates freedom in re-use and also ensures that PLOS content can be mined without barriers for the needs of research.</w:t>
      </w:r>
      <w:bookmarkStart w:id="0" w:name="_GoBack"/>
      <w:bookmarkEnd w:id="0"/>
    </w:p>
    <w:sectPr w:rsidR="00FF1A58" w:rsidRPr="00A26E81" w:rsidSect="00073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FF"/>
    <w:rsid w:val="000736F0"/>
    <w:rsid w:val="002C03FF"/>
    <w:rsid w:val="002E337E"/>
    <w:rsid w:val="003E3685"/>
    <w:rsid w:val="006A1E10"/>
    <w:rsid w:val="006D41F7"/>
    <w:rsid w:val="00932608"/>
    <w:rsid w:val="009638DB"/>
    <w:rsid w:val="00A26E81"/>
    <w:rsid w:val="00D7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9AB79C"/>
  <w15:chartTrackingRefBased/>
  <w15:docId w15:val="{21D5D003-F887-A84E-8072-E94B5E1D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6E8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26E81"/>
  </w:style>
  <w:style w:type="character" w:styleId="Hyperlink">
    <w:name w:val="Hyperlink"/>
    <w:basedOn w:val="DefaultParagraphFont"/>
    <w:uiPriority w:val="99"/>
    <w:unhideWhenUsed/>
    <w:rsid w:val="00A26E81"/>
    <w:rPr>
      <w:color w:val="0000FF"/>
      <w:u w:val="single"/>
    </w:rPr>
  </w:style>
  <w:style w:type="character" w:styleId="UnresolvedMention">
    <w:name w:val="Unresolved Mention"/>
    <w:basedOn w:val="DefaultParagraphFont"/>
    <w:uiPriority w:val="99"/>
    <w:semiHidden/>
    <w:unhideWhenUsed/>
    <w:rsid w:val="00A26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166811">
      <w:bodyDiv w:val="1"/>
      <w:marLeft w:val="0"/>
      <w:marRight w:val="0"/>
      <w:marTop w:val="0"/>
      <w:marBottom w:val="0"/>
      <w:divBdr>
        <w:top w:val="none" w:sz="0" w:space="0" w:color="auto"/>
        <w:left w:val="none" w:sz="0" w:space="0" w:color="auto"/>
        <w:bottom w:val="none" w:sz="0" w:space="0" w:color="auto"/>
        <w:right w:val="none" w:sz="0" w:space="0" w:color="auto"/>
      </w:divBdr>
    </w:div>
    <w:div w:id="16855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eativecommons.org/licenses/by/4.0/" TargetMode="External"/><Relationship Id="rId4" Type="http://schemas.openxmlformats.org/officeDocument/2006/relationships/hyperlink" Target="https://journals.plos.org/plosgenetics/s/licenses-and-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Olaya</dc:creator>
  <cp:keywords/>
  <dc:description/>
  <cp:lastModifiedBy>Ivan Olaya</cp:lastModifiedBy>
  <cp:revision>2</cp:revision>
  <dcterms:created xsi:type="dcterms:W3CDTF">2019-10-07T21:29:00Z</dcterms:created>
  <dcterms:modified xsi:type="dcterms:W3CDTF">2019-10-07T21:37:00Z</dcterms:modified>
</cp:coreProperties>
</file>