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9ED45" w14:textId="328C5453" w:rsidR="004E49C5" w:rsidRPr="009131EE" w:rsidRDefault="009131EE" w:rsidP="00990B39">
      <w:pPr>
        <w:rPr>
          <w:rFonts w:ascii="Times New Roman" w:hAnsi="Times New Roman" w:cs="Times New Roman"/>
        </w:rPr>
      </w:pPr>
      <w:r w:rsidRPr="009131EE">
        <w:rPr>
          <w:rFonts w:ascii="Times New Roman" w:hAnsi="Times New Roman" w:cs="Times New Roman"/>
        </w:rPr>
        <w:t>26</w:t>
      </w:r>
      <w:r w:rsidR="001D784D" w:rsidRPr="009131EE">
        <w:rPr>
          <w:rFonts w:ascii="Times New Roman" w:hAnsi="Times New Roman" w:cs="Times New Roman"/>
        </w:rPr>
        <w:t xml:space="preserve"> September 2019</w:t>
      </w:r>
    </w:p>
    <w:p w14:paraId="60CEC30F" w14:textId="167B69BB" w:rsidR="001D784D" w:rsidRPr="001D784D" w:rsidRDefault="001D784D" w:rsidP="00990B39">
      <w:pPr>
        <w:rPr>
          <w:rFonts w:ascii="Times New Roman" w:hAnsi="Times New Roman" w:cs="Times New Roman"/>
        </w:rPr>
      </w:pPr>
      <w:r w:rsidRPr="009131EE">
        <w:rPr>
          <w:rFonts w:ascii="Times New Roman" w:hAnsi="Times New Roman" w:cs="Times New Roman"/>
        </w:rPr>
        <w:t>Journal of Visual Experiments</w:t>
      </w:r>
      <w:r w:rsidRPr="001D784D">
        <w:rPr>
          <w:rFonts w:ascii="Times New Roman" w:hAnsi="Times New Roman" w:cs="Times New Roman"/>
        </w:rPr>
        <w:t xml:space="preserve"> </w:t>
      </w:r>
    </w:p>
    <w:p w14:paraId="0D7B1808" w14:textId="77777777" w:rsidR="001D784D" w:rsidRPr="001D784D" w:rsidRDefault="001D784D" w:rsidP="00990B39">
      <w:pPr>
        <w:rPr>
          <w:rFonts w:ascii="Times New Roman" w:hAnsi="Times New Roman" w:cs="Times New Roman"/>
        </w:rPr>
      </w:pPr>
    </w:p>
    <w:p w14:paraId="77D716DD" w14:textId="2E38D80B" w:rsidR="001D784D" w:rsidRPr="001D784D" w:rsidRDefault="001D784D" w:rsidP="001D784D">
      <w:pPr>
        <w:pStyle w:val="NoSpacing"/>
        <w:outlineLvl w:val="0"/>
        <w:rPr>
          <w:rFonts w:ascii="Times New Roman" w:hAnsi="Times New Roman" w:cs="Times New Roman"/>
        </w:rPr>
      </w:pPr>
      <w:r w:rsidRPr="001D784D">
        <w:rPr>
          <w:rFonts w:ascii="Times New Roman" w:hAnsi="Times New Roman" w:cs="Times New Roman"/>
        </w:rPr>
        <w:t xml:space="preserve">Dr. Wu and Reviewers – </w:t>
      </w:r>
    </w:p>
    <w:p w14:paraId="2DF49692" w14:textId="77777777" w:rsidR="001D784D" w:rsidRPr="001D784D" w:rsidRDefault="001D784D" w:rsidP="001D784D">
      <w:pPr>
        <w:pStyle w:val="NoSpacing"/>
        <w:outlineLvl w:val="0"/>
        <w:rPr>
          <w:rFonts w:ascii="Times New Roman" w:hAnsi="Times New Roman" w:cs="Times New Roman"/>
        </w:rPr>
      </w:pPr>
    </w:p>
    <w:p w14:paraId="1E892607" w14:textId="4AF0180A" w:rsidR="001D784D" w:rsidRPr="001D784D" w:rsidRDefault="001D784D" w:rsidP="001D784D">
      <w:pPr>
        <w:pStyle w:val="NoSpacing"/>
        <w:outlineLvl w:val="0"/>
        <w:rPr>
          <w:rFonts w:ascii="Times New Roman" w:hAnsi="Times New Roman" w:cs="Times New Roman"/>
        </w:rPr>
      </w:pPr>
      <w:r w:rsidRPr="001D784D">
        <w:rPr>
          <w:rFonts w:ascii="Times New Roman" w:hAnsi="Times New Roman" w:cs="Times New Roman"/>
        </w:rPr>
        <w:t xml:space="preserve">Please find enclosed our revised manuscript (60656_RO): </w:t>
      </w:r>
      <w:r w:rsidRPr="001D784D">
        <w:rPr>
          <w:rFonts w:ascii="Times New Roman" w:hAnsi="Times New Roman" w:cs="Times New Roman"/>
          <w:b/>
        </w:rPr>
        <w:t>Assessment of midline lingual point-pressure somatosensation using Von Frey Hair monofilaments.</w:t>
      </w:r>
      <w:r w:rsidRPr="001D784D">
        <w:rPr>
          <w:rFonts w:ascii="Times New Roman" w:hAnsi="Times New Roman" w:cs="Times New Roman"/>
        </w:rPr>
        <w:t xml:space="preserve"> Please note title change.</w:t>
      </w:r>
    </w:p>
    <w:p w14:paraId="1228DAE0" w14:textId="77777777" w:rsidR="001D784D" w:rsidRPr="001D784D" w:rsidRDefault="001D784D" w:rsidP="001D784D">
      <w:pPr>
        <w:pStyle w:val="PlainText"/>
        <w:jc w:val="center"/>
        <w:rPr>
          <w:rFonts w:ascii="Times New Roman" w:hAnsi="Times New Roman" w:cs="Times New Roman"/>
          <w:sz w:val="24"/>
          <w:szCs w:val="24"/>
        </w:rPr>
      </w:pPr>
    </w:p>
    <w:p w14:paraId="69AEFFA6" w14:textId="77777777" w:rsidR="001D784D" w:rsidRPr="001D784D" w:rsidRDefault="001D784D" w:rsidP="001D784D">
      <w:pPr>
        <w:pStyle w:val="PlainText"/>
        <w:rPr>
          <w:rFonts w:ascii="Times New Roman" w:hAnsi="Times New Roman" w:cs="Times New Roman"/>
          <w:sz w:val="24"/>
          <w:szCs w:val="24"/>
        </w:rPr>
      </w:pPr>
      <w:r w:rsidRPr="001D784D">
        <w:rPr>
          <w:rFonts w:ascii="Times New Roman" w:hAnsi="Times New Roman" w:cs="Times New Roman"/>
          <w:sz w:val="24"/>
          <w:szCs w:val="24"/>
        </w:rPr>
        <w:t>Thank you for the thoughtful comments and questions. We have addressed each comment below and feel that your suggestions greatly improve the overall manuscript.</w:t>
      </w:r>
    </w:p>
    <w:p w14:paraId="0FE9541C" w14:textId="77777777" w:rsidR="00966A15" w:rsidRPr="001D784D" w:rsidRDefault="00966A15" w:rsidP="00990B39">
      <w:pPr>
        <w:rPr>
          <w:rFonts w:ascii="Times New Roman" w:hAnsi="Times New Roman" w:cs="Times New Roman"/>
        </w:rPr>
      </w:pPr>
    </w:p>
    <w:p w14:paraId="054C7497" w14:textId="77777777" w:rsidR="00990B39" w:rsidRPr="001D784D" w:rsidRDefault="00990B39" w:rsidP="00990B39">
      <w:pPr>
        <w:rPr>
          <w:rFonts w:ascii="Times New Roman" w:hAnsi="Times New Roman" w:cs="Times New Roman"/>
          <w:b/>
        </w:rPr>
      </w:pPr>
      <w:r w:rsidRPr="001D784D">
        <w:rPr>
          <w:rFonts w:ascii="Times New Roman" w:hAnsi="Times New Roman" w:cs="Times New Roman"/>
          <w:b/>
        </w:rPr>
        <w:t>Editorial comments</w:t>
      </w:r>
    </w:p>
    <w:p w14:paraId="61218418" w14:textId="77777777" w:rsidR="00990B39" w:rsidRPr="001D784D" w:rsidRDefault="00990B39" w:rsidP="00990B39">
      <w:pPr>
        <w:rPr>
          <w:rFonts w:ascii="Times New Roman" w:hAnsi="Times New Roman" w:cs="Times New Roman"/>
        </w:rPr>
      </w:pPr>
      <w:r w:rsidRPr="001D784D">
        <w:rPr>
          <w:rFonts w:ascii="Times New Roman" w:hAnsi="Times New Roman" w:cs="Times New Roman"/>
        </w:rPr>
        <w:t>The manuscript has been modified and the updated manuscript, 60656_R0.docx, is attached and located in your Editorial Manager account. Please use the updated version to make your revisions.</w:t>
      </w:r>
    </w:p>
    <w:p w14:paraId="5DD5723F" w14:textId="77777777" w:rsidR="00990B39" w:rsidRPr="001D784D" w:rsidRDefault="00990B39" w:rsidP="00990B39">
      <w:pPr>
        <w:rPr>
          <w:rFonts w:ascii="Times New Roman" w:hAnsi="Times New Roman" w:cs="Times New Roman"/>
        </w:rPr>
      </w:pPr>
    </w:p>
    <w:p w14:paraId="608CB972" w14:textId="77777777" w:rsidR="00990B39" w:rsidRPr="009131EE" w:rsidRDefault="00990B39" w:rsidP="00990B39">
      <w:pPr>
        <w:pStyle w:val="ListParagraph"/>
        <w:numPr>
          <w:ilvl w:val="0"/>
          <w:numId w:val="1"/>
        </w:numPr>
        <w:rPr>
          <w:rFonts w:ascii="Times New Roman" w:hAnsi="Times New Roman" w:cs="Times New Roman"/>
        </w:rPr>
      </w:pPr>
      <w:r w:rsidRPr="009131EE">
        <w:rPr>
          <w:rFonts w:ascii="Times New Roman" w:hAnsi="Times New Roman" w:cs="Times New Roman"/>
        </w:rPr>
        <w:t>Please take this opportunity to thoroughly proofread the manuscript to ensure that there are no spelling or grammar issues.</w:t>
      </w:r>
    </w:p>
    <w:p w14:paraId="11B32D19" w14:textId="77777777" w:rsidR="00990B39" w:rsidRPr="00505C73" w:rsidRDefault="00990B39" w:rsidP="00990B39">
      <w:pPr>
        <w:pStyle w:val="ListParagraph"/>
        <w:numPr>
          <w:ilvl w:val="1"/>
          <w:numId w:val="1"/>
        </w:numPr>
        <w:rPr>
          <w:rFonts w:ascii="Times New Roman" w:hAnsi="Times New Roman" w:cs="Times New Roman"/>
          <w:color w:val="941100"/>
        </w:rPr>
      </w:pPr>
      <w:r w:rsidRPr="00505C73">
        <w:rPr>
          <w:rFonts w:ascii="Times New Roman" w:hAnsi="Times New Roman" w:cs="Times New Roman"/>
          <w:color w:val="941100"/>
        </w:rPr>
        <w:t>Thank you, prior to submission, we proofread the manuscript closely.</w:t>
      </w:r>
    </w:p>
    <w:p w14:paraId="21D5D407" w14:textId="77777777" w:rsidR="00990B39" w:rsidRPr="000F50B8" w:rsidRDefault="00990B39" w:rsidP="00990B39">
      <w:pPr>
        <w:pStyle w:val="ListParagraph"/>
        <w:numPr>
          <w:ilvl w:val="0"/>
          <w:numId w:val="1"/>
        </w:numPr>
        <w:rPr>
          <w:rFonts w:ascii="Times New Roman" w:hAnsi="Times New Roman" w:cs="Times New Roman"/>
        </w:rPr>
      </w:pPr>
      <w:r w:rsidRPr="000F50B8">
        <w:rPr>
          <w:rFonts w:ascii="Times New Roman" w:hAnsi="Times New Roman" w:cs="Times New Roman"/>
        </w:rPr>
        <w:t>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2333D002" w14:textId="4C8E9B0C" w:rsidR="00990B39" w:rsidRPr="00505C73" w:rsidRDefault="000F50B8" w:rsidP="00990B39">
      <w:pPr>
        <w:pStyle w:val="ListParagraph"/>
        <w:numPr>
          <w:ilvl w:val="1"/>
          <w:numId w:val="1"/>
        </w:numPr>
        <w:rPr>
          <w:rFonts w:ascii="Times New Roman" w:hAnsi="Times New Roman" w:cs="Times New Roman"/>
          <w:color w:val="C00000"/>
        </w:rPr>
      </w:pPr>
      <w:r w:rsidRPr="00505C73">
        <w:rPr>
          <w:rFonts w:ascii="Times New Roman" w:hAnsi="Times New Roman" w:cs="Times New Roman"/>
          <w:color w:val="C00000"/>
        </w:rPr>
        <w:t xml:space="preserve">On this revision, we were able to add currently unpublished data to our representative findings and therefore have created new tables and figures that have not been published. </w:t>
      </w:r>
      <w:r w:rsidR="00990B39" w:rsidRPr="00505C73">
        <w:rPr>
          <w:rFonts w:ascii="Times New Roman" w:hAnsi="Times New Roman" w:cs="Times New Roman"/>
          <w:color w:val="C00000"/>
        </w:rPr>
        <w:t xml:space="preserve"> </w:t>
      </w:r>
    </w:p>
    <w:p w14:paraId="15BFB0CD" w14:textId="77777777" w:rsidR="00990B39" w:rsidRPr="001D784D" w:rsidRDefault="00990B39" w:rsidP="00990B39">
      <w:pPr>
        <w:pStyle w:val="ListParagraph"/>
        <w:numPr>
          <w:ilvl w:val="0"/>
          <w:numId w:val="1"/>
        </w:numPr>
        <w:rPr>
          <w:rFonts w:ascii="Times New Roman" w:hAnsi="Times New Roman" w:cs="Times New Roman"/>
        </w:rPr>
      </w:pPr>
      <w:r w:rsidRPr="001D784D">
        <w:rPr>
          <w:rFonts w:ascii="Times New Roman" w:hAnsi="Times New Roman" w:cs="Times New Roman"/>
        </w:rPr>
        <w:t>Please provide a more specific title for the manuscript.</w:t>
      </w:r>
    </w:p>
    <w:p w14:paraId="75EE544E" w14:textId="77777777" w:rsidR="00990B39" w:rsidRPr="00505C73" w:rsidRDefault="00990B39" w:rsidP="00990B39">
      <w:pPr>
        <w:pStyle w:val="ListParagraph"/>
        <w:numPr>
          <w:ilvl w:val="1"/>
          <w:numId w:val="1"/>
        </w:numPr>
        <w:rPr>
          <w:rFonts w:ascii="Times New Roman" w:hAnsi="Times New Roman" w:cs="Times New Roman"/>
          <w:color w:val="C00000"/>
        </w:rPr>
      </w:pPr>
      <w:r w:rsidRPr="00505C73">
        <w:rPr>
          <w:rFonts w:ascii="Times New Roman" w:hAnsi="Times New Roman" w:cs="Times New Roman"/>
          <w:color w:val="C00000"/>
        </w:rPr>
        <w:t>To increase specificity, the title has been changed to “Assessment of midline lingual point-pressure somatosensation using Von Frey Hair monofilaments”</w:t>
      </w:r>
    </w:p>
    <w:p w14:paraId="53251824" w14:textId="77777777" w:rsidR="00990B39" w:rsidRPr="001D784D" w:rsidRDefault="00990B39" w:rsidP="00990B39">
      <w:pPr>
        <w:pStyle w:val="ListParagraph"/>
        <w:numPr>
          <w:ilvl w:val="0"/>
          <w:numId w:val="1"/>
        </w:numPr>
        <w:rPr>
          <w:rFonts w:ascii="Times New Roman" w:hAnsi="Times New Roman" w:cs="Times New Roman"/>
        </w:rPr>
      </w:pPr>
      <w:r w:rsidRPr="001D784D">
        <w:rPr>
          <w:rFonts w:ascii="Times New Roman" w:hAnsi="Times New Roman" w:cs="Times New Roman"/>
        </w:rPr>
        <w:t>For in-text referencing, the superscripted reference number should be inserted before a comma or period.</w:t>
      </w:r>
    </w:p>
    <w:p w14:paraId="511BF4D2" w14:textId="77777777" w:rsidR="00990B39" w:rsidRPr="00505C73" w:rsidRDefault="00990B39" w:rsidP="00990B39">
      <w:pPr>
        <w:pStyle w:val="ListParagraph"/>
        <w:numPr>
          <w:ilvl w:val="1"/>
          <w:numId w:val="1"/>
        </w:numPr>
        <w:rPr>
          <w:rFonts w:ascii="Times New Roman" w:hAnsi="Times New Roman" w:cs="Times New Roman"/>
          <w:color w:val="C00000"/>
        </w:rPr>
      </w:pPr>
      <w:r w:rsidRPr="00505C73">
        <w:rPr>
          <w:rFonts w:ascii="Times New Roman" w:hAnsi="Times New Roman" w:cs="Times New Roman"/>
          <w:color w:val="C00000"/>
        </w:rPr>
        <w:t>This has been corrected throughout the manuscript</w:t>
      </w:r>
    </w:p>
    <w:p w14:paraId="388BEAAA" w14:textId="77777777" w:rsidR="00990B39" w:rsidRPr="001D784D" w:rsidRDefault="00990B39" w:rsidP="00990B39">
      <w:pPr>
        <w:pStyle w:val="ListParagraph"/>
        <w:numPr>
          <w:ilvl w:val="0"/>
          <w:numId w:val="1"/>
        </w:numPr>
        <w:rPr>
          <w:rFonts w:ascii="Times New Roman" w:hAnsi="Times New Roman" w:cs="Times New Roman"/>
        </w:rPr>
      </w:pPr>
      <w:r w:rsidRPr="001D784D">
        <w:rPr>
          <w:rFonts w:ascii="Times New Roman" w:hAnsi="Times New Roman" w:cs="Times New Roman"/>
        </w:rPr>
        <w:t>Please revise the text in Protocol to avoid the use of any personal pronouns (e.g., "we", "you", "our" etc.).</w:t>
      </w:r>
    </w:p>
    <w:p w14:paraId="6AB65572" w14:textId="77777777" w:rsidR="00966A15" w:rsidRPr="00505C73" w:rsidRDefault="00966A15" w:rsidP="00966A15">
      <w:pPr>
        <w:pStyle w:val="ListParagraph"/>
        <w:numPr>
          <w:ilvl w:val="1"/>
          <w:numId w:val="1"/>
        </w:numPr>
        <w:rPr>
          <w:rFonts w:ascii="Times New Roman" w:hAnsi="Times New Roman" w:cs="Times New Roman"/>
          <w:color w:val="C00000"/>
        </w:rPr>
      </w:pPr>
      <w:r w:rsidRPr="00505C73">
        <w:rPr>
          <w:rFonts w:ascii="Times New Roman" w:hAnsi="Times New Roman" w:cs="Times New Roman"/>
          <w:color w:val="C00000"/>
        </w:rPr>
        <w:t>Corrected in text.</w:t>
      </w:r>
    </w:p>
    <w:p w14:paraId="6FF8E083" w14:textId="77777777" w:rsidR="00990B39" w:rsidRPr="001D784D" w:rsidRDefault="00990B39" w:rsidP="00990B39">
      <w:pPr>
        <w:pStyle w:val="ListParagraph"/>
        <w:numPr>
          <w:ilvl w:val="0"/>
          <w:numId w:val="1"/>
        </w:numPr>
        <w:rPr>
          <w:rFonts w:ascii="Times New Roman" w:hAnsi="Times New Roman" w:cs="Times New Roman"/>
        </w:rPr>
      </w:pPr>
      <w:r w:rsidRPr="001D784D">
        <w:rPr>
          <w:rFonts w:ascii="Times New Roman" w:hAnsi="Times New Roman" w:cs="Times New Roman"/>
        </w:rPr>
        <w:t>Step 1.1.1: Please write this step in the imperative tense.</w:t>
      </w:r>
    </w:p>
    <w:p w14:paraId="39C9E339" w14:textId="77777777" w:rsidR="00966A15" w:rsidRPr="00505C73" w:rsidRDefault="00966A15" w:rsidP="00966A15">
      <w:pPr>
        <w:pStyle w:val="ListParagraph"/>
        <w:numPr>
          <w:ilvl w:val="1"/>
          <w:numId w:val="1"/>
        </w:numPr>
        <w:rPr>
          <w:rFonts w:ascii="Times New Roman" w:hAnsi="Times New Roman" w:cs="Times New Roman"/>
          <w:color w:val="C00000"/>
        </w:rPr>
      </w:pPr>
      <w:r w:rsidRPr="00505C73">
        <w:rPr>
          <w:rFonts w:ascii="Times New Roman" w:hAnsi="Times New Roman" w:cs="Times New Roman"/>
          <w:color w:val="C00000"/>
        </w:rPr>
        <w:t>Corrected in text.</w:t>
      </w:r>
    </w:p>
    <w:p w14:paraId="111ECF43" w14:textId="77777777" w:rsidR="00990B39" w:rsidRPr="001D784D" w:rsidRDefault="00990B39" w:rsidP="00990B39">
      <w:pPr>
        <w:pStyle w:val="ListParagraph"/>
        <w:numPr>
          <w:ilvl w:val="0"/>
          <w:numId w:val="1"/>
        </w:numPr>
        <w:rPr>
          <w:rFonts w:ascii="Times New Roman" w:hAnsi="Times New Roman" w:cs="Times New Roman"/>
        </w:rPr>
      </w:pPr>
      <w:r w:rsidRPr="001D784D">
        <w:rPr>
          <w:rFonts w:ascii="Times New Roman" w:hAnsi="Times New Roman" w:cs="Times New Roman"/>
        </w:rPr>
        <w:t>Step 1.3: Please write this step in the imperative tense.</w:t>
      </w:r>
    </w:p>
    <w:p w14:paraId="6601F0BD" w14:textId="77777777" w:rsidR="00966A15" w:rsidRPr="00505C73" w:rsidRDefault="00966A15" w:rsidP="00966A15">
      <w:pPr>
        <w:pStyle w:val="ListParagraph"/>
        <w:numPr>
          <w:ilvl w:val="1"/>
          <w:numId w:val="1"/>
        </w:numPr>
        <w:rPr>
          <w:rFonts w:ascii="Times New Roman" w:hAnsi="Times New Roman" w:cs="Times New Roman"/>
          <w:color w:val="C00000"/>
        </w:rPr>
      </w:pPr>
      <w:r w:rsidRPr="00505C73">
        <w:rPr>
          <w:rFonts w:ascii="Times New Roman" w:hAnsi="Times New Roman" w:cs="Times New Roman"/>
          <w:color w:val="C00000"/>
        </w:rPr>
        <w:t>Corrected in text.</w:t>
      </w:r>
    </w:p>
    <w:p w14:paraId="737D73B9" w14:textId="77777777" w:rsidR="00990B39" w:rsidRPr="001D784D" w:rsidRDefault="00990B39" w:rsidP="00990B39">
      <w:pPr>
        <w:pStyle w:val="ListParagraph"/>
        <w:numPr>
          <w:ilvl w:val="0"/>
          <w:numId w:val="1"/>
        </w:numPr>
        <w:rPr>
          <w:rFonts w:ascii="Times New Roman" w:hAnsi="Times New Roman" w:cs="Times New Roman"/>
        </w:rPr>
      </w:pPr>
      <w:r w:rsidRPr="001D784D">
        <w:rPr>
          <w:rFonts w:ascii="Times New Roman" w:hAnsi="Times New Roman" w:cs="Times New Roman"/>
        </w:rPr>
        <w:t>Step 1.4.1: Please write this step in the imperative tense.</w:t>
      </w:r>
    </w:p>
    <w:p w14:paraId="2ECD8415" w14:textId="77777777" w:rsidR="00966A15" w:rsidRPr="00505C73" w:rsidRDefault="00966A15" w:rsidP="00966A15">
      <w:pPr>
        <w:pStyle w:val="ListParagraph"/>
        <w:numPr>
          <w:ilvl w:val="1"/>
          <w:numId w:val="1"/>
        </w:numPr>
        <w:rPr>
          <w:rFonts w:ascii="Times New Roman" w:hAnsi="Times New Roman" w:cs="Times New Roman"/>
          <w:color w:val="C00000"/>
        </w:rPr>
      </w:pPr>
      <w:r w:rsidRPr="00505C73">
        <w:rPr>
          <w:rFonts w:ascii="Times New Roman" w:hAnsi="Times New Roman" w:cs="Times New Roman"/>
          <w:color w:val="C00000"/>
        </w:rPr>
        <w:t xml:space="preserve">This step has been removed and added in the Discussion. </w:t>
      </w:r>
    </w:p>
    <w:p w14:paraId="1D50E77B" w14:textId="77777777" w:rsidR="00990B39" w:rsidRPr="001D784D" w:rsidRDefault="00990B39" w:rsidP="00990B39">
      <w:pPr>
        <w:pStyle w:val="ListParagraph"/>
        <w:numPr>
          <w:ilvl w:val="0"/>
          <w:numId w:val="1"/>
        </w:numPr>
        <w:rPr>
          <w:rFonts w:ascii="Times New Roman" w:hAnsi="Times New Roman" w:cs="Times New Roman"/>
        </w:rPr>
      </w:pPr>
      <w:r w:rsidRPr="001D784D">
        <w:rPr>
          <w:rFonts w:ascii="Times New Roman" w:hAnsi="Times New Roman" w:cs="Times New Roman"/>
        </w:rPr>
        <w:t>Step 2.1.1: Please write this step in the imperative tense.</w:t>
      </w:r>
    </w:p>
    <w:p w14:paraId="43CD28F5" w14:textId="77777777" w:rsidR="005A7A0B" w:rsidRPr="00505C73" w:rsidRDefault="005A7A0B" w:rsidP="005A7A0B">
      <w:pPr>
        <w:pStyle w:val="ListParagraph"/>
        <w:numPr>
          <w:ilvl w:val="1"/>
          <w:numId w:val="1"/>
        </w:numPr>
        <w:rPr>
          <w:rFonts w:ascii="Times New Roman" w:hAnsi="Times New Roman" w:cs="Times New Roman"/>
          <w:color w:val="C00000"/>
        </w:rPr>
      </w:pPr>
      <w:r w:rsidRPr="00505C73">
        <w:rPr>
          <w:rFonts w:ascii="Times New Roman" w:hAnsi="Times New Roman" w:cs="Times New Roman"/>
          <w:color w:val="C00000"/>
        </w:rPr>
        <w:t>Corrected in text.</w:t>
      </w:r>
    </w:p>
    <w:p w14:paraId="30A91F96" w14:textId="77777777" w:rsidR="00990B39" w:rsidRPr="001D784D" w:rsidRDefault="00990B39" w:rsidP="00990B39">
      <w:pPr>
        <w:pStyle w:val="ListParagraph"/>
        <w:numPr>
          <w:ilvl w:val="0"/>
          <w:numId w:val="1"/>
        </w:numPr>
        <w:rPr>
          <w:rFonts w:ascii="Times New Roman" w:hAnsi="Times New Roman" w:cs="Times New Roman"/>
        </w:rPr>
      </w:pPr>
      <w:r w:rsidRPr="001D784D">
        <w:rPr>
          <w:rFonts w:ascii="Times New Roman" w:hAnsi="Times New Roman" w:cs="Times New Roman"/>
        </w:rPr>
        <w:t>Step 2.3.1.1: Please write this step in the imperative tense.</w:t>
      </w:r>
    </w:p>
    <w:p w14:paraId="632D9C80" w14:textId="77777777" w:rsidR="00257BF1" w:rsidRPr="00505C73" w:rsidRDefault="00257BF1" w:rsidP="00257BF1">
      <w:pPr>
        <w:pStyle w:val="ListParagraph"/>
        <w:numPr>
          <w:ilvl w:val="1"/>
          <w:numId w:val="1"/>
        </w:numPr>
        <w:rPr>
          <w:rFonts w:ascii="Times New Roman" w:hAnsi="Times New Roman" w:cs="Times New Roman"/>
          <w:color w:val="C00000"/>
        </w:rPr>
      </w:pPr>
      <w:r w:rsidRPr="00505C73">
        <w:rPr>
          <w:rFonts w:ascii="Times New Roman" w:hAnsi="Times New Roman" w:cs="Times New Roman"/>
          <w:color w:val="C00000"/>
        </w:rPr>
        <w:t>Corrected in text</w:t>
      </w:r>
    </w:p>
    <w:p w14:paraId="67D9C0A0" w14:textId="77777777" w:rsidR="00990B39" w:rsidRPr="001D784D" w:rsidRDefault="00990B39" w:rsidP="00990B39">
      <w:pPr>
        <w:pStyle w:val="ListParagraph"/>
        <w:numPr>
          <w:ilvl w:val="0"/>
          <w:numId w:val="1"/>
        </w:numPr>
        <w:rPr>
          <w:rFonts w:ascii="Times New Roman" w:hAnsi="Times New Roman" w:cs="Times New Roman"/>
        </w:rPr>
      </w:pPr>
      <w:r w:rsidRPr="001D784D">
        <w:rPr>
          <w:rFonts w:ascii="Times New Roman" w:hAnsi="Times New Roman" w:cs="Times New Roman"/>
        </w:rPr>
        <w:lastRenderedPageBreak/>
        <w:t>Step 2.5.1: Please write this step in the imperative tense.</w:t>
      </w:r>
    </w:p>
    <w:p w14:paraId="27BFAA12" w14:textId="77777777" w:rsidR="00257BF1" w:rsidRPr="00505C73" w:rsidRDefault="00257BF1" w:rsidP="00257BF1">
      <w:pPr>
        <w:pStyle w:val="ListParagraph"/>
        <w:numPr>
          <w:ilvl w:val="1"/>
          <w:numId w:val="1"/>
        </w:numPr>
        <w:rPr>
          <w:rFonts w:ascii="Times New Roman" w:hAnsi="Times New Roman" w:cs="Times New Roman"/>
          <w:color w:val="C00000"/>
        </w:rPr>
      </w:pPr>
      <w:r w:rsidRPr="00505C73">
        <w:rPr>
          <w:rFonts w:ascii="Times New Roman" w:hAnsi="Times New Roman" w:cs="Times New Roman"/>
          <w:color w:val="C00000"/>
        </w:rPr>
        <w:t>Corrected in text.</w:t>
      </w:r>
    </w:p>
    <w:p w14:paraId="7EEC363F" w14:textId="77777777" w:rsidR="00990B39" w:rsidRPr="001D784D" w:rsidRDefault="00990B39" w:rsidP="00990B39">
      <w:pPr>
        <w:pStyle w:val="ListParagraph"/>
        <w:numPr>
          <w:ilvl w:val="0"/>
          <w:numId w:val="1"/>
        </w:numPr>
        <w:rPr>
          <w:rFonts w:ascii="Times New Roman" w:hAnsi="Times New Roman" w:cs="Times New Roman"/>
        </w:rPr>
      </w:pPr>
      <w:r w:rsidRPr="001D784D">
        <w:rPr>
          <w:rFonts w:ascii="Times New Roman" w:hAnsi="Times New Roman" w:cs="Times New Roman"/>
        </w:rPr>
        <w:t>Step 2.6.1: Please write this step in the imperative tense.</w:t>
      </w:r>
    </w:p>
    <w:p w14:paraId="46EA1A8E" w14:textId="77777777" w:rsidR="00257BF1" w:rsidRPr="001D784D" w:rsidRDefault="00257BF1" w:rsidP="00257BF1">
      <w:pPr>
        <w:pStyle w:val="ListParagraph"/>
        <w:numPr>
          <w:ilvl w:val="1"/>
          <w:numId w:val="1"/>
        </w:numPr>
        <w:rPr>
          <w:rFonts w:ascii="Times New Roman" w:hAnsi="Times New Roman" w:cs="Times New Roman"/>
        </w:rPr>
      </w:pPr>
      <w:r w:rsidRPr="00505C73">
        <w:rPr>
          <w:rFonts w:ascii="Times New Roman" w:hAnsi="Times New Roman" w:cs="Times New Roman"/>
          <w:color w:val="C00000"/>
        </w:rPr>
        <w:t>Corrected in text.</w:t>
      </w:r>
    </w:p>
    <w:p w14:paraId="1E09833E" w14:textId="77777777" w:rsidR="00990B39" w:rsidRPr="001D784D" w:rsidRDefault="00990B39" w:rsidP="00990B39">
      <w:pPr>
        <w:pStyle w:val="ListParagraph"/>
        <w:numPr>
          <w:ilvl w:val="0"/>
          <w:numId w:val="1"/>
        </w:numPr>
        <w:rPr>
          <w:rFonts w:ascii="Times New Roman" w:hAnsi="Times New Roman" w:cs="Times New Roman"/>
        </w:rPr>
      </w:pPr>
      <w:r w:rsidRPr="001D784D">
        <w:rPr>
          <w:rFonts w:ascii="Times New Roman" w:hAnsi="Times New Roman" w:cs="Times New Roman"/>
        </w:rPr>
        <w:t>Step 2.7: Please write this step in the imperative tense.</w:t>
      </w:r>
    </w:p>
    <w:p w14:paraId="6DFCAA34" w14:textId="77777777" w:rsidR="00DF6E6D" w:rsidRPr="00505C73" w:rsidRDefault="00DF6E6D" w:rsidP="00DF6E6D">
      <w:pPr>
        <w:pStyle w:val="ListParagraph"/>
        <w:numPr>
          <w:ilvl w:val="1"/>
          <w:numId w:val="1"/>
        </w:numPr>
        <w:rPr>
          <w:rFonts w:ascii="Times New Roman" w:hAnsi="Times New Roman" w:cs="Times New Roman"/>
          <w:color w:val="C00000"/>
        </w:rPr>
      </w:pPr>
      <w:r w:rsidRPr="00505C73">
        <w:rPr>
          <w:rFonts w:ascii="Times New Roman" w:hAnsi="Times New Roman" w:cs="Times New Roman"/>
          <w:color w:val="C00000"/>
        </w:rPr>
        <w:t>Corrected in text.</w:t>
      </w:r>
    </w:p>
    <w:p w14:paraId="111A6E13" w14:textId="77777777" w:rsidR="00990B39" w:rsidRPr="001D784D" w:rsidRDefault="00990B39" w:rsidP="00990B39">
      <w:pPr>
        <w:pStyle w:val="ListParagraph"/>
        <w:numPr>
          <w:ilvl w:val="0"/>
          <w:numId w:val="1"/>
        </w:numPr>
        <w:rPr>
          <w:rFonts w:ascii="Times New Roman" w:hAnsi="Times New Roman" w:cs="Times New Roman"/>
        </w:rPr>
      </w:pPr>
      <w:r w:rsidRPr="001D784D">
        <w:rPr>
          <w:rFonts w:ascii="Times New Roman" w:hAnsi="Times New Roman" w:cs="Times New Roman"/>
        </w:rPr>
        <w:t>Step 3.1: Please write this step in the imperative tense.</w:t>
      </w:r>
    </w:p>
    <w:p w14:paraId="3DFD9902" w14:textId="77777777" w:rsidR="00DF6E6D" w:rsidRPr="00505C73" w:rsidRDefault="00DF6E6D" w:rsidP="00DF6E6D">
      <w:pPr>
        <w:pStyle w:val="ListParagraph"/>
        <w:numPr>
          <w:ilvl w:val="1"/>
          <w:numId w:val="1"/>
        </w:numPr>
        <w:rPr>
          <w:rFonts w:ascii="Times New Roman" w:hAnsi="Times New Roman" w:cs="Times New Roman"/>
          <w:color w:val="C00000"/>
        </w:rPr>
      </w:pPr>
      <w:r w:rsidRPr="00505C73">
        <w:rPr>
          <w:rFonts w:ascii="Times New Roman" w:hAnsi="Times New Roman" w:cs="Times New Roman"/>
          <w:color w:val="C00000"/>
        </w:rPr>
        <w:t>Corrected in text.</w:t>
      </w:r>
    </w:p>
    <w:p w14:paraId="44E3ADDB" w14:textId="77777777" w:rsidR="00990B39" w:rsidRPr="001D784D" w:rsidRDefault="00990B39" w:rsidP="00990B39">
      <w:pPr>
        <w:pStyle w:val="ListParagraph"/>
        <w:numPr>
          <w:ilvl w:val="0"/>
          <w:numId w:val="1"/>
        </w:numPr>
        <w:rPr>
          <w:rFonts w:ascii="Times New Roman" w:hAnsi="Times New Roman" w:cs="Times New Roman"/>
        </w:rPr>
      </w:pPr>
      <w:r w:rsidRPr="001D784D">
        <w:rPr>
          <w:rFonts w:ascii="Times New Roman" w:hAnsi="Times New Roman" w:cs="Times New Roman"/>
        </w:rPr>
        <w:t>Step 3.3.1: Please write this step in the imperative tense.</w:t>
      </w:r>
    </w:p>
    <w:p w14:paraId="6D917303" w14:textId="77777777" w:rsidR="00DF6E6D" w:rsidRPr="00505C73" w:rsidRDefault="00DF6E6D" w:rsidP="00DF6E6D">
      <w:pPr>
        <w:pStyle w:val="ListParagraph"/>
        <w:numPr>
          <w:ilvl w:val="1"/>
          <w:numId w:val="1"/>
        </w:numPr>
        <w:rPr>
          <w:rFonts w:ascii="Times New Roman" w:hAnsi="Times New Roman" w:cs="Times New Roman"/>
          <w:color w:val="C00000"/>
        </w:rPr>
      </w:pPr>
      <w:r w:rsidRPr="00505C73">
        <w:rPr>
          <w:rFonts w:ascii="Times New Roman" w:hAnsi="Times New Roman" w:cs="Times New Roman"/>
          <w:color w:val="C00000"/>
        </w:rPr>
        <w:t xml:space="preserve">Corrected in text. </w:t>
      </w:r>
    </w:p>
    <w:p w14:paraId="7FF62CBA" w14:textId="77777777" w:rsidR="00990B39" w:rsidRPr="001D784D" w:rsidRDefault="00990B39" w:rsidP="00990B39">
      <w:pPr>
        <w:pStyle w:val="ListParagraph"/>
        <w:numPr>
          <w:ilvl w:val="0"/>
          <w:numId w:val="1"/>
        </w:numPr>
        <w:rPr>
          <w:rFonts w:ascii="Times New Roman" w:hAnsi="Times New Roman" w:cs="Times New Roman"/>
        </w:rPr>
      </w:pPr>
      <w:r w:rsidRPr="001D784D">
        <w:rPr>
          <w:rFonts w:ascii="Times New Roman" w:hAnsi="Times New Roman" w:cs="Times New Roman"/>
        </w:rPr>
        <w:t>Step 3.3.2: Please write this step in the imperative tense.</w:t>
      </w:r>
    </w:p>
    <w:p w14:paraId="221ED87A" w14:textId="77777777" w:rsidR="00C7497D" w:rsidRPr="00505C73" w:rsidRDefault="00C7497D" w:rsidP="00C7497D">
      <w:pPr>
        <w:pStyle w:val="ListParagraph"/>
        <w:numPr>
          <w:ilvl w:val="1"/>
          <w:numId w:val="1"/>
        </w:numPr>
        <w:rPr>
          <w:rFonts w:ascii="Times New Roman" w:hAnsi="Times New Roman" w:cs="Times New Roman"/>
          <w:color w:val="C00000"/>
        </w:rPr>
      </w:pPr>
      <w:r w:rsidRPr="00505C73">
        <w:rPr>
          <w:rFonts w:ascii="Times New Roman" w:hAnsi="Times New Roman" w:cs="Times New Roman"/>
          <w:color w:val="C00000"/>
        </w:rPr>
        <w:t>Corrected in text.</w:t>
      </w:r>
    </w:p>
    <w:p w14:paraId="1463925F" w14:textId="77777777" w:rsidR="00990B39" w:rsidRPr="001D784D" w:rsidRDefault="00990B39" w:rsidP="00990B39">
      <w:pPr>
        <w:pStyle w:val="ListParagraph"/>
        <w:numPr>
          <w:ilvl w:val="0"/>
          <w:numId w:val="1"/>
        </w:numPr>
        <w:rPr>
          <w:rFonts w:ascii="Times New Roman" w:hAnsi="Times New Roman" w:cs="Times New Roman"/>
        </w:rPr>
      </w:pPr>
      <w:r w:rsidRPr="001D784D">
        <w:rPr>
          <w:rFonts w:ascii="Times New Roman" w:hAnsi="Times New Roman" w:cs="Times New Roman"/>
        </w:rPr>
        <w:t>Step 3.6.1: Please write this step in the imperative tense.</w:t>
      </w:r>
    </w:p>
    <w:p w14:paraId="4AF2F604" w14:textId="77777777" w:rsidR="00C7497D" w:rsidRPr="00505C73" w:rsidRDefault="00C7497D" w:rsidP="00C7497D">
      <w:pPr>
        <w:pStyle w:val="ListParagraph"/>
        <w:numPr>
          <w:ilvl w:val="1"/>
          <w:numId w:val="1"/>
        </w:numPr>
        <w:rPr>
          <w:rFonts w:ascii="Times New Roman" w:hAnsi="Times New Roman" w:cs="Times New Roman"/>
          <w:color w:val="C00000"/>
        </w:rPr>
      </w:pPr>
      <w:r w:rsidRPr="00505C73">
        <w:rPr>
          <w:rFonts w:ascii="Times New Roman" w:hAnsi="Times New Roman" w:cs="Times New Roman"/>
          <w:color w:val="C00000"/>
        </w:rPr>
        <w:t>Corrected in text.</w:t>
      </w:r>
    </w:p>
    <w:p w14:paraId="65D4D76F" w14:textId="77777777" w:rsidR="00990B39" w:rsidRPr="001D784D" w:rsidRDefault="00990B39" w:rsidP="00990B39">
      <w:pPr>
        <w:pStyle w:val="ListParagraph"/>
        <w:numPr>
          <w:ilvl w:val="0"/>
          <w:numId w:val="1"/>
        </w:numPr>
        <w:rPr>
          <w:rFonts w:ascii="Times New Roman" w:hAnsi="Times New Roman" w:cs="Times New Roman"/>
        </w:rPr>
      </w:pPr>
      <w:r w:rsidRPr="001D784D">
        <w:rPr>
          <w:rFonts w:ascii="Times New Roman" w:hAnsi="Times New Roman" w:cs="Times New Roman"/>
        </w:rPr>
        <w:t>Step 3.6.2: Please write this step in the imperative tense.</w:t>
      </w:r>
    </w:p>
    <w:p w14:paraId="3159B150" w14:textId="77777777" w:rsidR="00C7497D" w:rsidRPr="00505C73" w:rsidRDefault="00C7497D" w:rsidP="00C7497D">
      <w:pPr>
        <w:pStyle w:val="ListParagraph"/>
        <w:numPr>
          <w:ilvl w:val="1"/>
          <w:numId w:val="1"/>
        </w:numPr>
        <w:rPr>
          <w:rFonts w:ascii="Times New Roman" w:hAnsi="Times New Roman" w:cs="Times New Roman"/>
          <w:color w:val="C00000"/>
        </w:rPr>
      </w:pPr>
      <w:r w:rsidRPr="00505C73">
        <w:rPr>
          <w:rFonts w:ascii="Times New Roman" w:hAnsi="Times New Roman" w:cs="Times New Roman"/>
          <w:color w:val="C00000"/>
        </w:rPr>
        <w:t>Corrected in text.</w:t>
      </w:r>
    </w:p>
    <w:p w14:paraId="58F42ACB" w14:textId="77777777" w:rsidR="00990B39" w:rsidRPr="00CD57B0" w:rsidRDefault="00990B39" w:rsidP="00990B39">
      <w:pPr>
        <w:pStyle w:val="ListParagraph"/>
        <w:numPr>
          <w:ilvl w:val="0"/>
          <w:numId w:val="1"/>
        </w:numPr>
        <w:rPr>
          <w:rFonts w:ascii="Times New Roman" w:hAnsi="Times New Roman" w:cs="Times New Roman"/>
        </w:rPr>
      </w:pPr>
      <w:r w:rsidRPr="001D784D">
        <w:rPr>
          <w:rFonts w:ascii="Times New Roman" w:hAnsi="Times New Roman" w:cs="Times New Roman"/>
        </w:rPr>
        <w:t xml:space="preserve">Step 3.7: Please write </w:t>
      </w:r>
      <w:r w:rsidRPr="00CD57B0">
        <w:rPr>
          <w:rFonts w:ascii="Times New Roman" w:hAnsi="Times New Roman" w:cs="Times New Roman"/>
        </w:rPr>
        <w:t>this step in the imperative tense.</w:t>
      </w:r>
    </w:p>
    <w:p w14:paraId="2A1A9AB2" w14:textId="77777777" w:rsidR="00C7497D" w:rsidRPr="00505C73" w:rsidRDefault="00C7497D" w:rsidP="00C7497D">
      <w:pPr>
        <w:pStyle w:val="ListParagraph"/>
        <w:numPr>
          <w:ilvl w:val="1"/>
          <w:numId w:val="1"/>
        </w:numPr>
        <w:rPr>
          <w:rFonts w:ascii="Times New Roman" w:hAnsi="Times New Roman" w:cs="Times New Roman"/>
          <w:color w:val="C00000"/>
        </w:rPr>
      </w:pPr>
      <w:r w:rsidRPr="00505C73">
        <w:rPr>
          <w:rFonts w:ascii="Times New Roman" w:hAnsi="Times New Roman" w:cs="Times New Roman"/>
          <w:color w:val="C00000"/>
        </w:rPr>
        <w:t>Corrected in text.</w:t>
      </w:r>
    </w:p>
    <w:p w14:paraId="59AD562F" w14:textId="77777777" w:rsidR="00990B39" w:rsidRPr="00CD57B0" w:rsidRDefault="00990B39" w:rsidP="00990B39">
      <w:pPr>
        <w:pStyle w:val="ListParagraph"/>
        <w:numPr>
          <w:ilvl w:val="0"/>
          <w:numId w:val="1"/>
        </w:numPr>
        <w:rPr>
          <w:rFonts w:ascii="Times New Roman" w:hAnsi="Times New Roman" w:cs="Times New Roman"/>
        </w:rPr>
      </w:pPr>
      <w:r w:rsidRPr="00CD57B0">
        <w:rPr>
          <w:rFonts w:ascii="Times New Roman" w:hAnsi="Times New Roman" w:cs="Times New Roman"/>
        </w:rPr>
        <w:t>Step 4.1: Please write this step in the imperative tense.</w:t>
      </w:r>
    </w:p>
    <w:p w14:paraId="69D039C4" w14:textId="77777777" w:rsidR="00D604EB" w:rsidRPr="00505C73" w:rsidRDefault="00D604EB" w:rsidP="00D604EB">
      <w:pPr>
        <w:pStyle w:val="ListParagraph"/>
        <w:numPr>
          <w:ilvl w:val="1"/>
          <w:numId w:val="1"/>
        </w:numPr>
        <w:rPr>
          <w:rFonts w:ascii="Times New Roman" w:hAnsi="Times New Roman" w:cs="Times New Roman"/>
          <w:color w:val="C00000"/>
        </w:rPr>
      </w:pPr>
      <w:r w:rsidRPr="00505C73">
        <w:rPr>
          <w:rFonts w:ascii="Times New Roman" w:hAnsi="Times New Roman" w:cs="Times New Roman"/>
          <w:color w:val="C00000"/>
        </w:rPr>
        <w:t xml:space="preserve">Corrected in text. </w:t>
      </w:r>
    </w:p>
    <w:p w14:paraId="7444F53B" w14:textId="50BA82CE" w:rsidR="00990B39" w:rsidRPr="00CD57B0" w:rsidRDefault="00990B39" w:rsidP="00990B39">
      <w:pPr>
        <w:pStyle w:val="ListParagraph"/>
        <w:numPr>
          <w:ilvl w:val="0"/>
          <w:numId w:val="1"/>
        </w:numPr>
        <w:rPr>
          <w:rFonts w:ascii="Times New Roman" w:hAnsi="Times New Roman" w:cs="Times New Roman"/>
        </w:rPr>
      </w:pPr>
      <w:r w:rsidRPr="00CD57B0">
        <w:rPr>
          <w:rFonts w:ascii="Times New Roman" w:hAnsi="Times New Roman" w:cs="Times New Roman"/>
        </w:rPr>
        <w:t>Figure 1: Please add a short description of the figure in Figure Legend.</w:t>
      </w:r>
    </w:p>
    <w:p w14:paraId="13AC9B53" w14:textId="0C9B224C" w:rsidR="001F47E5" w:rsidRPr="00505C73" w:rsidRDefault="00CD57B0" w:rsidP="00CD57B0">
      <w:pPr>
        <w:pStyle w:val="ListParagraph"/>
        <w:numPr>
          <w:ilvl w:val="1"/>
          <w:numId w:val="1"/>
        </w:numPr>
        <w:rPr>
          <w:rFonts w:ascii="Times New Roman" w:hAnsi="Times New Roman" w:cs="Times New Roman"/>
          <w:color w:val="C00000"/>
        </w:rPr>
      </w:pPr>
      <w:r w:rsidRPr="00505C73">
        <w:rPr>
          <w:rFonts w:ascii="Times New Roman" w:hAnsi="Times New Roman" w:cs="Times New Roman"/>
          <w:color w:val="C00000"/>
        </w:rPr>
        <w:t xml:space="preserve">Figures for this manuscript were </w:t>
      </w:r>
      <w:r w:rsidR="00505C73" w:rsidRPr="00505C73">
        <w:rPr>
          <w:rFonts w:ascii="Times New Roman" w:hAnsi="Times New Roman" w:cs="Times New Roman"/>
          <w:color w:val="C00000"/>
        </w:rPr>
        <w:t xml:space="preserve">completely </w:t>
      </w:r>
      <w:r w:rsidRPr="00505C73">
        <w:rPr>
          <w:rFonts w:ascii="Times New Roman" w:hAnsi="Times New Roman" w:cs="Times New Roman"/>
          <w:color w:val="C00000"/>
        </w:rPr>
        <w:t xml:space="preserve">redone. New captions have been added under the Figure Legend section in text to provide the reader with more context for interpreting figures. </w:t>
      </w:r>
    </w:p>
    <w:p w14:paraId="1480E141" w14:textId="77777777" w:rsidR="00990B39" w:rsidRPr="00380672" w:rsidRDefault="00990B39" w:rsidP="00990B39">
      <w:pPr>
        <w:pStyle w:val="ListParagraph"/>
        <w:numPr>
          <w:ilvl w:val="0"/>
          <w:numId w:val="1"/>
        </w:numPr>
        <w:rPr>
          <w:rFonts w:ascii="Times New Roman" w:hAnsi="Times New Roman" w:cs="Times New Roman"/>
        </w:rPr>
      </w:pPr>
      <w:r w:rsidRPr="00380672">
        <w:rPr>
          <w:rFonts w:ascii="Times New Roman" w:hAnsi="Times New Roman" w:cs="Times New Roman"/>
        </w:rPr>
        <w:t>Please revise the Discussion to explicitly cover the following in detail in 3-6 paragraphs with citations:</w:t>
      </w:r>
    </w:p>
    <w:p w14:paraId="2F4E482A" w14:textId="77777777" w:rsidR="00990B39" w:rsidRPr="00380672" w:rsidRDefault="00990B39" w:rsidP="00990B39">
      <w:pPr>
        <w:pStyle w:val="ListParagraph"/>
        <w:numPr>
          <w:ilvl w:val="1"/>
          <w:numId w:val="1"/>
        </w:numPr>
        <w:rPr>
          <w:rFonts w:ascii="Times New Roman" w:hAnsi="Times New Roman" w:cs="Times New Roman"/>
        </w:rPr>
      </w:pPr>
      <w:r w:rsidRPr="00380672">
        <w:rPr>
          <w:rFonts w:ascii="Times New Roman" w:hAnsi="Times New Roman" w:cs="Times New Roman"/>
        </w:rPr>
        <w:t>Critical steps within the protocol</w:t>
      </w:r>
    </w:p>
    <w:p w14:paraId="69334D05" w14:textId="77777777" w:rsidR="00990B39" w:rsidRPr="00380672" w:rsidRDefault="00990B39" w:rsidP="00990B39">
      <w:pPr>
        <w:pStyle w:val="ListParagraph"/>
        <w:numPr>
          <w:ilvl w:val="1"/>
          <w:numId w:val="1"/>
        </w:numPr>
        <w:rPr>
          <w:rFonts w:ascii="Times New Roman" w:hAnsi="Times New Roman" w:cs="Times New Roman"/>
        </w:rPr>
      </w:pPr>
      <w:r w:rsidRPr="00380672">
        <w:rPr>
          <w:rFonts w:ascii="Times New Roman" w:hAnsi="Times New Roman" w:cs="Times New Roman"/>
        </w:rPr>
        <w:t>Any modifications and troubleshooting of the technique</w:t>
      </w:r>
    </w:p>
    <w:p w14:paraId="701EA9E1" w14:textId="77777777" w:rsidR="00990B39" w:rsidRPr="00380672" w:rsidRDefault="00990B39" w:rsidP="00990B39">
      <w:pPr>
        <w:pStyle w:val="ListParagraph"/>
        <w:numPr>
          <w:ilvl w:val="1"/>
          <w:numId w:val="1"/>
        </w:numPr>
        <w:rPr>
          <w:rFonts w:ascii="Times New Roman" w:hAnsi="Times New Roman" w:cs="Times New Roman"/>
        </w:rPr>
      </w:pPr>
      <w:r w:rsidRPr="00380672">
        <w:rPr>
          <w:rFonts w:ascii="Times New Roman" w:hAnsi="Times New Roman" w:cs="Times New Roman"/>
        </w:rPr>
        <w:t>Any limitations of the technique</w:t>
      </w:r>
    </w:p>
    <w:p w14:paraId="6368209C" w14:textId="77777777" w:rsidR="00990B39" w:rsidRPr="00380672" w:rsidRDefault="00990B39" w:rsidP="00990B39">
      <w:pPr>
        <w:pStyle w:val="ListParagraph"/>
        <w:numPr>
          <w:ilvl w:val="1"/>
          <w:numId w:val="1"/>
        </w:numPr>
        <w:rPr>
          <w:rFonts w:ascii="Times New Roman" w:hAnsi="Times New Roman" w:cs="Times New Roman"/>
        </w:rPr>
      </w:pPr>
      <w:r w:rsidRPr="00380672">
        <w:rPr>
          <w:rFonts w:ascii="Times New Roman" w:hAnsi="Times New Roman" w:cs="Times New Roman"/>
        </w:rPr>
        <w:t>The significance with respect to existing methods</w:t>
      </w:r>
    </w:p>
    <w:p w14:paraId="2CB7F4E3" w14:textId="58B6162E" w:rsidR="00990B39" w:rsidRDefault="00990B39" w:rsidP="00990B39">
      <w:pPr>
        <w:pStyle w:val="ListParagraph"/>
        <w:numPr>
          <w:ilvl w:val="1"/>
          <w:numId w:val="1"/>
        </w:numPr>
        <w:rPr>
          <w:rFonts w:ascii="Times New Roman" w:hAnsi="Times New Roman" w:cs="Times New Roman"/>
        </w:rPr>
      </w:pPr>
      <w:r w:rsidRPr="00380672">
        <w:rPr>
          <w:rFonts w:ascii="Times New Roman" w:hAnsi="Times New Roman" w:cs="Times New Roman"/>
        </w:rPr>
        <w:t>Any future applications of the technique</w:t>
      </w:r>
    </w:p>
    <w:p w14:paraId="5C7DCC0F" w14:textId="4DAC98CE" w:rsidR="00380672" w:rsidRPr="00505C73" w:rsidRDefault="00380672" w:rsidP="00380672">
      <w:pPr>
        <w:pStyle w:val="ListParagraph"/>
        <w:numPr>
          <w:ilvl w:val="2"/>
          <w:numId w:val="1"/>
        </w:numPr>
        <w:rPr>
          <w:rFonts w:ascii="Times New Roman" w:hAnsi="Times New Roman" w:cs="Times New Roman"/>
          <w:color w:val="C00000"/>
        </w:rPr>
      </w:pPr>
      <w:r w:rsidRPr="00505C73">
        <w:rPr>
          <w:rFonts w:ascii="Times New Roman" w:hAnsi="Times New Roman" w:cs="Times New Roman"/>
          <w:color w:val="C00000"/>
        </w:rPr>
        <w:t>Thank you, the Discussion section has been revised to include each of these topics.</w:t>
      </w:r>
    </w:p>
    <w:p w14:paraId="283A77BE" w14:textId="77777777" w:rsidR="00990B39" w:rsidRPr="009131EE" w:rsidRDefault="00990B39" w:rsidP="00990B39">
      <w:pPr>
        <w:pStyle w:val="ListParagraph"/>
        <w:numPr>
          <w:ilvl w:val="0"/>
          <w:numId w:val="1"/>
        </w:numPr>
        <w:rPr>
          <w:rFonts w:ascii="Times New Roman" w:hAnsi="Times New Roman" w:cs="Times New Roman"/>
        </w:rPr>
      </w:pPr>
      <w:r w:rsidRPr="009131EE">
        <w:rPr>
          <w:rFonts w:ascii="Times New Roman" w:hAnsi="Times New Roman" w:cs="Times New Roman"/>
        </w:rPr>
        <w:t xml:space="preserve"> Please do not abbreviate journal titles for references.</w:t>
      </w:r>
    </w:p>
    <w:p w14:paraId="66106E3E" w14:textId="77777777" w:rsidR="00D604EB" w:rsidRPr="00505C73" w:rsidRDefault="00D604EB" w:rsidP="00D604EB">
      <w:pPr>
        <w:pStyle w:val="ListParagraph"/>
        <w:numPr>
          <w:ilvl w:val="1"/>
          <w:numId w:val="1"/>
        </w:numPr>
        <w:rPr>
          <w:rFonts w:ascii="Times New Roman" w:hAnsi="Times New Roman" w:cs="Times New Roman"/>
          <w:color w:val="C00000"/>
        </w:rPr>
      </w:pPr>
      <w:r w:rsidRPr="00505C73">
        <w:rPr>
          <w:rFonts w:ascii="Times New Roman" w:hAnsi="Times New Roman" w:cs="Times New Roman"/>
          <w:color w:val="C00000"/>
        </w:rPr>
        <w:t>References have been corrected to include the full names of journals, no abbreviations.</w:t>
      </w:r>
    </w:p>
    <w:p w14:paraId="1F621F89" w14:textId="77777777" w:rsidR="00990B39" w:rsidRPr="009131EE" w:rsidRDefault="00990B39" w:rsidP="00990B39">
      <w:pPr>
        <w:pStyle w:val="ListParagraph"/>
        <w:numPr>
          <w:ilvl w:val="0"/>
          <w:numId w:val="1"/>
        </w:numPr>
        <w:rPr>
          <w:rFonts w:ascii="Times New Roman" w:hAnsi="Times New Roman" w:cs="Times New Roman"/>
        </w:rPr>
      </w:pPr>
      <w:r w:rsidRPr="009131EE">
        <w:rPr>
          <w:rFonts w:ascii="Times New Roman" w:hAnsi="Times New Roman" w:cs="Times New Roman"/>
        </w:rPr>
        <w:t xml:space="preserve"> Please remove trademark (™) and registered (®) symbols from the Table of Equipment and Materials.</w:t>
      </w:r>
    </w:p>
    <w:p w14:paraId="12608A89" w14:textId="77777777" w:rsidR="00990B39" w:rsidRPr="00505C73" w:rsidRDefault="00990B39" w:rsidP="00990B39">
      <w:pPr>
        <w:pStyle w:val="ListParagraph"/>
        <w:numPr>
          <w:ilvl w:val="1"/>
          <w:numId w:val="1"/>
        </w:numPr>
        <w:rPr>
          <w:rFonts w:ascii="Times New Roman" w:hAnsi="Times New Roman" w:cs="Times New Roman"/>
          <w:color w:val="C00000"/>
        </w:rPr>
      </w:pPr>
      <w:r w:rsidRPr="00505C73">
        <w:rPr>
          <w:rFonts w:ascii="Times New Roman" w:hAnsi="Times New Roman" w:cs="Times New Roman"/>
          <w:color w:val="C00000"/>
        </w:rPr>
        <w:t>The registered symbol has been removed from the text.</w:t>
      </w:r>
    </w:p>
    <w:p w14:paraId="1CAF735A" w14:textId="491CA80D" w:rsidR="00990B39" w:rsidRPr="001D784D" w:rsidRDefault="00990B39" w:rsidP="00990B39">
      <w:pPr>
        <w:pStyle w:val="ListParagraph"/>
        <w:numPr>
          <w:ilvl w:val="0"/>
          <w:numId w:val="1"/>
        </w:numPr>
        <w:rPr>
          <w:rFonts w:ascii="Times New Roman" w:hAnsi="Times New Roman" w:cs="Times New Roman"/>
        </w:rPr>
      </w:pPr>
      <w:r w:rsidRPr="001D784D">
        <w:rPr>
          <w:rFonts w:ascii="Times New Roman" w:hAnsi="Times New Roman" w:cs="Times New Roman"/>
        </w:rPr>
        <w:t>All tables should be uploaded separately to your Editorial Manager account in the form of an .</w:t>
      </w:r>
      <w:proofErr w:type="spellStart"/>
      <w:r w:rsidRPr="001D784D">
        <w:rPr>
          <w:rFonts w:ascii="Times New Roman" w:hAnsi="Times New Roman" w:cs="Times New Roman"/>
        </w:rPr>
        <w:t>xls</w:t>
      </w:r>
      <w:proofErr w:type="spellEnd"/>
      <w:r w:rsidRPr="001D784D">
        <w:rPr>
          <w:rFonts w:ascii="Times New Roman" w:hAnsi="Times New Roman" w:cs="Times New Roman"/>
        </w:rPr>
        <w:t xml:space="preserve"> or .xlsx file.</w:t>
      </w:r>
    </w:p>
    <w:p w14:paraId="6B67E56B" w14:textId="7CCA18A7" w:rsidR="00242505" w:rsidRPr="00505C73" w:rsidRDefault="00242505" w:rsidP="00242505">
      <w:pPr>
        <w:pStyle w:val="ListParagraph"/>
        <w:numPr>
          <w:ilvl w:val="1"/>
          <w:numId w:val="1"/>
        </w:numPr>
        <w:rPr>
          <w:rFonts w:ascii="Times New Roman" w:hAnsi="Times New Roman" w:cs="Times New Roman"/>
          <w:color w:val="C00000"/>
        </w:rPr>
      </w:pPr>
      <w:r w:rsidRPr="00505C73">
        <w:rPr>
          <w:rFonts w:ascii="Times New Roman" w:hAnsi="Times New Roman" w:cs="Times New Roman"/>
          <w:color w:val="C00000"/>
        </w:rPr>
        <w:t xml:space="preserve">The table has been converted to an Excel file with an .xlsx extension. </w:t>
      </w:r>
    </w:p>
    <w:p w14:paraId="11E90569" w14:textId="785F1B84" w:rsidR="00990B39" w:rsidRDefault="00990B39" w:rsidP="00990B39">
      <w:pPr>
        <w:rPr>
          <w:rFonts w:ascii="Times New Roman" w:hAnsi="Times New Roman" w:cs="Times New Roman"/>
          <w:highlight w:val="yellow"/>
        </w:rPr>
      </w:pPr>
    </w:p>
    <w:p w14:paraId="73AF9E0C" w14:textId="334F1F62" w:rsidR="00A03CA2" w:rsidRDefault="00A03CA2" w:rsidP="00990B39">
      <w:pPr>
        <w:rPr>
          <w:rFonts w:ascii="Times New Roman" w:hAnsi="Times New Roman" w:cs="Times New Roman"/>
          <w:highlight w:val="yellow"/>
        </w:rPr>
      </w:pPr>
    </w:p>
    <w:p w14:paraId="7D73B12A" w14:textId="77777777" w:rsidR="00A03CA2" w:rsidRPr="001D784D" w:rsidRDefault="00A03CA2" w:rsidP="00990B39">
      <w:pPr>
        <w:rPr>
          <w:rFonts w:ascii="Times New Roman" w:hAnsi="Times New Roman" w:cs="Times New Roman"/>
          <w:highlight w:val="yellow"/>
        </w:rPr>
      </w:pPr>
    </w:p>
    <w:p w14:paraId="33814C16" w14:textId="77777777" w:rsidR="00990B39" w:rsidRPr="001D784D" w:rsidRDefault="00990B39" w:rsidP="00990B39">
      <w:pPr>
        <w:rPr>
          <w:rFonts w:ascii="Times New Roman" w:hAnsi="Times New Roman" w:cs="Times New Roman"/>
          <w:highlight w:val="yellow"/>
        </w:rPr>
      </w:pPr>
    </w:p>
    <w:p w14:paraId="0250B1A7" w14:textId="77777777" w:rsidR="00990B39" w:rsidRPr="001D784D" w:rsidRDefault="00990B39" w:rsidP="00990B39">
      <w:pPr>
        <w:rPr>
          <w:rFonts w:ascii="Times New Roman" w:hAnsi="Times New Roman" w:cs="Times New Roman"/>
          <w:b/>
        </w:rPr>
      </w:pPr>
      <w:r w:rsidRPr="001D784D">
        <w:rPr>
          <w:rFonts w:ascii="Times New Roman" w:hAnsi="Times New Roman" w:cs="Times New Roman"/>
          <w:b/>
        </w:rPr>
        <w:lastRenderedPageBreak/>
        <w:t>Individual Reviewers' comments</w:t>
      </w:r>
    </w:p>
    <w:p w14:paraId="6CBBF5FC" w14:textId="77777777" w:rsidR="00990B39" w:rsidRPr="001D784D" w:rsidRDefault="00990B39" w:rsidP="00990B39">
      <w:pPr>
        <w:rPr>
          <w:rFonts w:ascii="Times New Roman" w:hAnsi="Times New Roman" w:cs="Times New Roman"/>
          <w:highlight w:val="yellow"/>
        </w:rPr>
      </w:pPr>
    </w:p>
    <w:p w14:paraId="01D8A5BC" w14:textId="77777777" w:rsidR="00990B39" w:rsidRPr="001D784D" w:rsidRDefault="00990B39" w:rsidP="00990B39">
      <w:pPr>
        <w:rPr>
          <w:rFonts w:ascii="Times New Roman" w:hAnsi="Times New Roman" w:cs="Times New Roman"/>
        </w:rPr>
      </w:pPr>
      <w:r w:rsidRPr="001D784D">
        <w:rPr>
          <w:rFonts w:ascii="Times New Roman" w:hAnsi="Times New Roman" w:cs="Times New Roman"/>
        </w:rPr>
        <w:t>Reviewer #1:</w:t>
      </w:r>
    </w:p>
    <w:p w14:paraId="6F5AD7F7" w14:textId="77777777" w:rsidR="00990B39" w:rsidRPr="001D784D" w:rsidRDefault="00990B39" w:rsidP="00990B39">
      <w:pPr>
        <w:rPr>
          <w:rFonts w:ascii="Times New Roman" w:hAnsi="Times New Roman" w:cs="Times New Roman"/>
        </w:rPr>
      </w:pPr>
      <w:r w:rsidRPr="001D784D">
        <w:rPr>
          <w:rFonts w:ascii="Times New Roman" w:hAnsi="Times New Roman" w:cs="Times New Roman"/>
        </w:rPr>
        <w:t>Manuscript Summary:</w:t>
      </w:r>
    </w:p>
    <w:p w14:paraId="0B1C0131" w14:textId="77777777" w:rsidR="00990B39" w:rsidRPr="001D784D" w:rsidRDefault="00990B39" w:rsidP="00990B39">
      <w:pPr>
        <w:rPr>
          <w:rFonts w:ascii="Times New Roman" w:hAnsi="Times New Roman" w:cs="Times New Roman"/>
        </w:rPr>
      </w:pPr>
      <w:r w:rsidRPr="001D784D">
        <w:rPr>
          <w:rFonts w:ascii="Times New Roman" w:hAnsi="Times New Roman" w:cs="Times New Roman"/>
        </w:rPr>
        <w:t>These authors assessed lingual point-pressure somatosensation in healthy subjects, specifically determining thresholds for detection and discrimination pressures on the tongue via monofilaments. The writing is clear. the protocol used to detect and discriminate makes sense and appears appropriate. However, a major concern, per below, is the particular method used to perform the assessment.</w:t>
      </w:r>
    </w:p>
    <w:p w14:paraId="4C6672EA" w14:textId="77777777" w:rsidR="00990B39" w:rsidRPr="001D784D" w:rsidRDefault="00990B39" w:rsidP="00990B39">
      <w:pPr>
        <w:rPr>
          <w:rFonts w:ascii="Times New Roman" w:hAnsi="Times New Roman" w:cs="Times New Roman"/>
        </w:rPr>
      </w:pPr>
    </w:p>
    <w:p w14:paraId="11536B1B" w14:textId="77777777" w:rsidR="00990B39" w:rsidRPr="001D784D" w:rsidRDefault="00990B39" w:rsidP="00990B39">
      <w:pPr>
        <w:rPr>
          <w:rFonts w:ascii="Times New Roman" w:hAnsi="Times New Roman" w:cs="Times New Roman"/>
        </w:rPr>
      </w:pPr>
      <w:r w:rsidRPr="001D784D">
        <w:rPr>
          <w:rFonts w:ascii="Times New Roman" w:hAnsi="Times New Roman" w:cs="Times New Roman"/>
        </w:rPr>
        <w:t>Major Concerns:</w:t>
      </w:r>
    </w:p>
    <w:p w14:paraId="48409418" w14:textId="405FDDA3" w:rsidR="00990B39" w:rsidRPr="001D784D" w:rsidRDefault="00990B39" w:rsidP="00990B39">
      <w:pPr>
        <w:rPr>
          <w:rFonts w:ascii="Times New Roman" w:hAnsi="Times New Roman" w:cs="Times New Roman"/>
        </w:rPr>
      </w:pPr>
      <w:r w:rsidRPr="001D784D">
        <w:rPr>
          <w:rFonts w:ascii="Times New Roman" w:hAnsi="Times New Roman" w:cs="Times New Roman"/>
        </w:rPr>
        <w:t>My major concern is the methodology of assessing detection and discrimination thresholds. The method itself is clear for each. However, on P. 2, line 100 (1.4.2) the authors describe where to place the monofilament: "…just posterior to the tongue tip". This appears rather vague. How do the researchers know that this spot is the same across subjects? Healthy subjects have tongues of varying size. Why was a specific # mm or some other consistent measurement used for the location of sensory testing? Also, how far do the researchers have the subjects "gently" protrude the tongue? Would have been good here to have some consistency as well (i.e., to the outer labial margin, 1cm past lips, etc. ). I'm not sure how reproducible this study would be without clearer parameters/descriptions. This should be addressed.</w:t>
      </w:r>
    </w:p>
    <w:p w14:paraId="38C6918E" w14:textId="1EEB860D" w:rsidR="00242505" w:rsidRPr="00505C73" w:rsidRDefault="00242505" w:rsidP="00990B39">
      <w:pPr>
        <w:rPr>
          <w:rFonts w:ascii="Times New Roman" w:hAnsi="Times New Roman" w:cs="Times New Roman"/>
          <w:color w:val="C00000"/>
        </w:rPr>
      </w:pPr>
      <w:r w:rsidRPr="001D784D">
        <w:rPr>
          <w:rFonts w:ascii="Times New Roman" w:hAnsi="Times New Roman" w:cs="Times New Roman"/>
        </w:rPr>
        <w:tab/>
      </w:r>
      <w:r w:rsidRPr="00505C73">
        <w:rPr>
          <w:rFonts w:ascii="Times New Roman" w:hAnsi="Times New Roman" w:cs="Times New Roman"/>
          <w:color w:val="C00000"/>
        </w:rPr>
        <w:t xml:space="preserve">Response: Thank you for your comment. To clarify in text and increase the specificity and reproducibility of this testing procedure, we have added the approximate distance from tongue tip to testing location in millimeters as well as adding the suggested point for which participants should protrude their tongue. Additionally, we have </w:t>
      </w:r>
      <w:r w:rsidR="008F1467" w:rsidRPr="00505C73">
        <w:rPr>
          <w:rFonts w:ascii="Times New Roman" w:hAnsi="Times New Roman" w:cs="Times New Roman"/>
          <w:color w:val="C00000"/>
        </w:rPr>
        <w:t xml:space="preserve">added text to the Discussion regarding the test-retest reliability of this measure assessed in a previous study. </w:t>
      </w:r>
    </w:p>
    <w:p w14:paraId="707E39C7" w14:textId="77777777" w:rsidR="00990B39" w:rsidRPr="004E5B85" w:rsidRDefault="00990B39" w:rsidP="00990B39">
      <w:pPr>
        <w:rPr>
          <w:rFonts w:ascii="Times New Roman" w:hAnsi="Times New Roman" w:cs="Times New Roman"/>
        </w:rPr>
      </w:pPr>
    </w:p>
    <w:p w14:paraId="357B7810" w14:textId="77777777" w:rsidR="00990B39" w:rsidRPr="004E5B85" w:rsidRDefault="00990B39" w:rsidP="00990B39">
      <w:pPr>
        <w:rPr>
          <w:rFonts w:ascii="Times New Roman" w:hAnsi="Times New Roman" w:cs="Times New Roman"/>
        </w:rPr>
      </w:pPr>
      <w:r w:rsidRPr="004E5B85">
        <w:rPr>
          <w:rFonts w:ascii="Times New Roman" w:hAnsi="Times New Roman" w:cs="Times New Roman"/>
        </w:rPr>
        <w:t>Minor Concerns:</w:t>
      </w:r>
    </w:p>
    <w:p w14:paraId="5CB9BF86" w14:textId="41C7C2E5" w:rsidR="00990B39" w:rsidRPr="004E5B85" w:rsidRDefault="00990B39" w:rsidP="008F1467">
      <w:pPr>
        <w:pStyle w:val="ListParagraph"/>
        <w:numPr>
          <w:ilvl w:val="0"/>
          <w:numId w:val="3"/>
        </w:numPr>
        <w:rPr>
          <w:rFonts w:ascii="Times New Roman" w:hAnsi="Times New Roman" w:cs="Times New Roman"/>
        </w:rPr>
      </w:pPr>
      <w:r w:rsidRPr="004E5B85">
        <w:rPr>
          <w:rFonts w:ascii="Times New Roman" w:hAnsi="Times New Roman" w:cs="Times New Roman"/>
        </w:rPr>
        <w:t>What is the gender of the group included in this study? Was gender examined when looking at detection and discrimination thresholds?</w:t>
      </w:r>
    </w:p>
    <w:p w14:paraId="278CA149" w14:textId="64ACFFBC" w:rsidR="008F1467" w:rsidRPr="00505C73" w:rsidRDefault="004E5B85" w:rsidP="008F1467">
      <w:pPr>
        <w:pStyle w:val="ListParagraph"/>
        <w:numPr>
          <w:ilvl w:val="1"/>
          <w:numId w:val="3"/>
        </w:numPr>
        <w:rPr>
          <w:rFonts w:ascii="Times New Roman" w:hAnsi="Times New Roman" w:cs="Times New Roman"/>
          <w:color w:val="C00000"/>
        </w:rPr>
      </w:pPr>
      <w:r w:rsidRPr="00505C73">
        <w:rPr>
          <w:rFonts w:ascii="Times New Roman" w:hAnsi="Times New Roman" w:cs="Times New Roman"/>
          <w:color w:val="C00000"/>
        </w:rPr>
        <w:t>The participant breakdown for sex has been added to the Representative Results section. Gender was not examined as part of this study.</w:t>
      </w:r>
    </w:p>
    <w:p w14:paraId="5CF55CFB" w14:textId="59143C0B" w:rsidR="00990B39" w:rsidRPr="001D784D" w:rsidRDefault="00990B39" w:rsidP="008F1467">
      <w:pPr>
        <w:pStyle w:val="ListParagraph"/>
        <w:numPr>
          <w:ilvl w:val="0"/>
          <w:numId w:val="3"/>
        </w:numPr>
        <w:rPr>
          <w:rFonts w:ascii="Times New Roman" w:hAnsi="Times New Roman" w:cs="Times New Roman"/>
        </w:rPr>
      </w:pPr>
      <w:r w:rsidRPr="001D784D">
        <w:rPr>
          <w:rFonts w:ascii="Times New Roman" w:hAnsi="Times New Roman" w:cs="Times New Roman"/>
        </w:rPr>
        <w:t>How are the researchers sterilizing the monofilaments, or are they single use/subject only?</w:t>
      </w:r>
    </w:p>
    <w:p w14:paraId="7850599E" w14:textId="79779B76" w:rsidR="008F1467" w:rsidRPr="00505C73" w:rsidRDefault="008F1467" w:rsidP="008F1467">
      <w:pPr>
        <w:pStyle w:val="ListParagraph"/>
        <w:numPr>
          <w:ilvl w:val="1"/>
          <w:numId w:val="3"/>
        </w:numPr>
        <w:rPr>
          <w:rFonts w:ascii="Times New Roman" w:hAnsi="Times New Roman" w:cs="Times New Roman"/>
          <w:color w:val="C00000"/>
        </w:rPr>
      </w:pPr>
      <w:r w:rsidRPr="00505C73">
        <w:rPr>
          <w:rFonts w:ascii="Times New Roman" w:hAnsi="Times New Roman" w:cs="Times New Roman"/>
          <w:color w:val="C00000"/>
        </w:rPr>
        <w:t xml:space="preserve">The monofilaments are not single use. The cleaning instructions have been added to the protocol. </w:t>
      </w:r>
    </w:p>
    <w:p w14:paraId="4BFCF933" w14:textId="3D8B0A9E" w:rsidR="00990B39" w:rsidRPr="00380672" w:rsidRDefault="00990B39" w:rsidP="008F1467">
      <w:pPr>
        <w:pStyle w:val="ListParagraph"/>
        <w:numPr>
          <w:ilvl w:val="0"/>
          <w:numId w:val="3"/>
        </w:numPr>
        <w:rPr>
          <w:rFonts w:ascii="Times New Roman" w:hAnsi="Times New Roman" w:cs="Times New Roman"/>
        </w:rPr>
      </w:pPr>
      <w:r w:rsidRPr="00380672">
        <w:rPr>
          <w:rFonts w:ascii="Times New Roman" w:hAnsi="Times New Roman" w:cs="Times New Roman"/>
        </w:rPr>
        <w:t>Figures are a bit grainy and you cannot read the title/text on the y-axis.</w:t>
      </w:r>
    </w:p>
    <w:p w14:paraId="1A2331EF" w14:textId="32A607D9" w:rsidR="008F1467" w:rsidRPr="00505C73" w:rsidRDefault="00380672" w:rsidP="008F1467">
      <w:pPr>
        <w:pStyle w:val="ListParagraph"/>
        <w:numPr>
          <w:ilvl w:val="1"/>
          <w:numId w:val="3"/>
        </w:numPr>
        <w:rPr>
          <w:rFonts w:ascii="Times New Roman" w:hAnsi="Times New Roman" w:cs="Times New Roman"/>
          <w:color w:val="C00000"/>
        </w:rPr>
      </w:pPr>
      <w:r w:rsidRPr="00505C73">
        <w:rPr>
          <w:rFonts w:ascii="Times New Roman" w:hAnsi="Times New Roman" w:cs="Times New Roman"/>
          <w:color w:val="C00000"/>
        </w:rPr>
        <w:t>The figures have been improved</w:t>
      </w:r>
      <w:r w:rsidR="00C36220" w:rsidRPr="00505C73">
        <w:rPr>
          <w:rFonts w:ascii="Times New Roman" w:hAnsi="Times New Roman" w:cs="Times New Roman"/>
          <w:color w:val="C00000"/>
        </w:rPr>
        <w:t>, checked for readability,</w:t>
      </w:r>
      <w:r w:rsidRPr="00505C73">
        <w:rPr>
          <w:rFonts w:ascii="Times New Roman" w:hAnsi="Times New Roman" w:cs="Times New Roman"/>
          <w:color w:val="C00000"/>
        </w:rPr>
        <w:t xml:space="preserve"> and uploaded with higher resolution.</w:t>
      </w:r>
    </w:p>
    <w:p w14:paraId="42F10892" w14:textId="533F4BD4" w:rsidR="00990B39" w:rsidRPr="00380672" w:rsidRDefault="00990B39" w:rsidP="008F1467">
      <w:pPr>
        <w:pStyle w:val="ListParagraph"/>
        <w:numPr>
          <w:ilvl w:val="0"/>
          <w:numId w:val="3"/>
        </w:numPr>
        <w:rPr>
          <w:rFonts w:ascii="Times New Roman" w:hAnsi="Times New Roman" w:cs="Times New Roman"/>
        </w:rPr>
      </w:pPr>
      <w:r w:rsidRPr="00380672">
        <w:rPr>
          <w:rFonts w:ascii="Times New Roman" w:hAnsi="Times New Roman" w:cs="Times New Roman"/>
        </w:rPr>
        <w:t>Perhaps a brief discussion of the implications of this technique to assess detection and discrimination threshold as relates to those populations with impaired lingual anatomy and/or sensation would be in order. This appears to be a very useful tool to assess lingual sensation and could potentially be used with surgically and/or CRT- treated oral cancer patients, stroke patients, etc.</w:t>
      </w:r>
    </w:p>
    <w:p w14:paraId="3E4CF216" w14:textId="14527319" w:rsidR="008F1467" w:rsidRPr="00505C73" w:rsidRDefault="00380672" w:rsidP="008F1467">
      <w:pPr>
        <w:pStyle w:val="ListParagraph"/>
        <w:numPr>
          <w:ilvl w:val="1"/>
          <w:numId w:val="3"/>
        </w:numPr>
        <w:rPr>
          <w:rFonts w:ascii="Times New Roman" w:hAnsi="Times New Roman" w:cs="Times New Roman"/>
          <w:color w:val="C00000"/>
        </w:rPr>
      </w:pPr>
      <w:r w:rsidRPr="00505C73">
        <w:rPr>
          <w:rFonts w:ascii="Times New Roman" w:hAnsi="Times New Roman" w:cs="Times New Roman"/>
          <w:color w:val="C00000"/>
        </w:rPr>
        <w:t xml:space="preserve">Thank you for this </w:t>
      </w:r>
      <w:r w:rsidR="00505C73">
        <w:rPr>
          <w:rFonts w:ascii="Times New Roman" w:hAnsi="Times New Roman" w:cs="Times New Roman"/>
          <w:color w:val="C00000"/>
        </w:rPr>
        <w:t xml:space="preserve">insightful </w:t>
      </w:r>
      <w:r w:rsidRPr="00505C73">
        <w:rPr>
          <w:rFonts w:ascii="Times New Roman" w:hAnsi="Times New Roman" w:cs="Times New Roman"/>
          <w:color w:val="C00000"/>
        </w:rPr>
        <w:t xml:space="preserve">comment – we have briefly touched on this in the </w:t>
      </w:r>
      <w:r w:rsidR="00337658">
        <w:rPr>
          <w:rFonts w:ascii="Times New Roman" w:hAnsi="Times New Roman" w:cs="Times New Roman"/>
          <w:color w:val="C00000"/>
        </w:rPr>
        <w:t xml:space="preserve">revised </w:t>
      </w:r>
      <w:r w:rsidRPr="00505C73">
        <w:rPr>
          <w:rFonts w:ascii="Times New Roman" w:hAnsi="Times New Roman" w:cs="Times New Roman"/>
          <w:color w:val="C00000"/>
        </w:rPr>
        <w:t xml:space="preserve">discussion section. </w:t>
      </w:r>
    </w:p>
    <w:p w14:paraId="33E2AA39" w14:textId="77777777" w:rsidR="00990B39" w:rsidRPr="001D784D" w:rsidRDefault="00990B39" w:rsidP="00990B39">
      <w:pPr>
        <w:rPr>
          <w:rFonts w:ascii="Times New Roman" w:hAnsi="Times New Roman" w:cs="Times New Roman"/>
          <w:highlight w:val="yellow"/>
        </w:rPr>
      </w:pPr>
    </w:p>
    <w:p w14:paraId="19A916BD" w14:textId="77777777" w:rsidR="00990B39" w:rsidRPr="001D784D" w:rsidRDefault="00990B39" w:rsidP="00990B39">
      <w:pPr>
        <w:rPr>
          <w:rFonts w:ascii="Times New Roman" w:hAnsi="Times New Roman" w:cs="Times New Roman"/>
          <w:highlight w:val="yellow"/>
        </w:rPr>
      </w:pPr>
    </w:p>
    <w:p w14:paraId="06DA15D3" w14:textId="77777777" w:rsidR="00990B39" w:rsidRPr="001D784D" w:rsidRDefault="00990B39" w:rsidP="00990B39">
      <w:pPr>
        <w:rPr>
          <w:rFonts w:ascii="Times New Roman" w:hAnsi="Times New Roman" w:cs="Times New Roman"/>
        </w:rPr>
      </w:pPr>
      <w:r w:rsidRPr="001D784D">
        <w:rPr>
          <w:rFonts w:ascii="Times New Roman" w:hAnsi="Times New Roman" w:cs="Times New Roman"/>
        </w:rPr>
        <w:t>Reviewer #2:</w:t>
      </w:r>
    </w:p>
    <w:p w14:paraId="7783E5DD" w14:textId="77777777" w:rsidR="00990B39" w:rsidRPr="001D784D" w:rsidRDefault="00990B39" w:rsidP="00990B39">
      <w:pPr>
        <w:rPr>
          <w:rFonts w:ascii="Times New Roman" w:hAnsi="Times New Roman" w:cs="Times New Roman"/>
        </w:rPr>
      </w:pPr>
      <w:r w:rsidRPr="001D784D">
        <w:rPr>
          <w:rFonts w:ascii="Times New Roman" w:hAnsi="Times New Roman" w:cs="Times New Roman"/>
        </w:rPr>
        <w:t xml:space="preserve">Journal of </w:t>
      </w:r>
      <w:proofErr w:type="spellStart"/>
      <w:r w:rsidRPr="001D784D">
        <w:rPr>
          <w:rFonts w:ascii="Times New Roman" w:hAnsi="Times New Roman" w:cs="Times New Roman"/>
        </w:rPr>
        <w:t>Visualised</w:t>
      </w:r>
      <w:proofErr w:type="spellEnd"/>
      <w:r w:rsidRPr="001D784D">
        <w:rPr>
          <w:rFonts w:ascii="Times New Roman" w:hAnsi="Times New Roman" w:cs="Times New Roman"/>
        </w:rPr>
        <w:t xml:space="preserve"> Experiments - Manuscript # JoVE60656</w:t>
      </w:r>
    </w:p>
    <w:p w14:paraId="1A16418E" w14:textId="77777777" w:rsidR="00990B39" w:rsidRPr="001D784D" w:rsidRDefault="00990B39" w:rsidP="00990B39">
      <w:pPr>
        <w:rPr>
          <w:rFonts w:ascii="Times New Roman" w:hAnsi="Times New Roman" w:cs="Times New Roman"/>
        </w:rPr>
      </w:pPr>
      <w:r w:rsidRPr="001D784D">
        <w:rPr>
          <w:rFonts w:ascii="Times New Roman" w:hAnsi="Times New Roman" w:cs="Times New Roman"/>
        </w:rPr>
        <w:t>Title: Assessment of lingual point-pressure somatosensation</w:t>
      </w:r>
    </w:p>
    <w:p w14:paraId="62DD9836" w14:textId="77777777" w:rsidR="00990B39" w:rsidRPr="001D784D" w:rsidRDefault="00990B39" w:rsidP="00990B39">
      <w:pPr>
        <w:rPr>
          <w:rFonts w:ascii="Times New Roman" w:hAnsi="Times New Roman" w:cs="Times New Roman"/>
          <w:highlight w:val="yellow"/>
        </w:rPr>
      </w:pPr>
    </w:p>
    <w:p w14:paraId="6A252F39" w14:textId="77777777" w:rsidR="00990B39" w:rsidRPr="001D784D" w:rsidRDefault="00990B39" w:rsidP="00990B39">
      <w:pPr>
        <w:rPr>
          <w:rFonts w:ascii="Times New Roman" w:hAnsi="Times New Roman" w:cs="Times New Roman"/>
        </w:rPr>
      </w:pPr>
      <w:r w:rsidRPr="001D784D">
        <w:rPr>
          <w:rFonts w:ascii="Times New Roman" w:hAnsi="Times New Roman" w:cs="Times New Roman"/>
        </w:rPr>
        <w:t>This article describes a standard method to assess detection and discrimination thresholds for oral point pressure (OPP). Overall the rationale and introduction are clear. The protocol is clear and easy to follow.</w:t>
      </w:r>
    </w:p>
    <w:p w14:paraId="2F919538" w14:textId="77777777" w:rsidR="00990B39" w:rsidRPr="001D784D" w:rsidRDefault="00990B39" w:rsidP="00990B39">
      <w:pPr>
        <w:rPr>
          <w:rFonts w:ascii="Times New Roman" w:hAnsi="Times New Roman" w:cs="Times New Roman"/>
        </w:rPr>
      </w:pPr>
    </w:p>
    <w:p w14:paraId="7F165451" w14:textId="6CE1D4DE" w:rsidR="00990B39" w:rsidRPr="001D784D" w:rsidRDefault="00990B39" w:rsidP="00990B39">
      <w:pPr>
        <w:rPr>
          <w:rFonts w:ascii="Times New Roman" w:hAnsi="Times New Roman" w:cs="Times New Roman"/>
        </w:rPr>
      </w:pPr>
      <w:r w:rsidRPr="001D784D">
        <w:rPr>
          <w:rFonts w:ascii="Times New Roman" w:hAnsi="Times New Roman" w:cs="Times New Roman"/>
        </w:rPr>
        <w:t xml:space="preserve">General note: The figure </w:t>
      </w:r>
      <w:proofErr w:type="gramStart"/>
      <w:r w:rsidRPr="001D784D">
        <w:rPr>
          <w:rFonts w:ascii="Times New Roman" w:hAnsi="Times New Roman" w:cs="Times New Roman"/>
        </w:rPr>
        <w:t>are</w:t>
      </w:r>
      <w:proofErr w:type="gramEnd"/>
      <w:r w:rsidRPr="001D784D">
        <w:rPr>
          <w:rFonts w:ascii="Times New Roman" w:hAnsi="Times New Roman" w:cs="Times New Roman"/>
        </w:rPr>
        <w:t xml:space="preserve"> displayed in a very low resolution. Please increase the resolution for better visibility.</w:t>
      </w:r>
    </w:p>
    <w:p w14:paraId="2EB0306D" w14:textId="0D7DDFBA" w:rsidR="006D33EB" w:rsidRPr="00337658" w:rsidRDefault="006D33EB" w:rsidP="00990B39">
      <w:pPr>
        <w:rPr>
          <w:rFonts w:ascii="Times New Roman" w:hAnsi="Times New Roman" w:cs="Times New Roman"/>
          <w:color w:val="C00000"/>
        </w:rPr>
      </w:pPr>
      <w:r w:rsidRPr="00337658">
        <w:rPr>
          <w:rFonts w:ascii="Times New Roman" w:hAnsi="Times New Roman" w:cs="Times New Roman"/>
          <w:color w:val="C00000"/>
        </w:rPr>
        <w:tab/>
        <w:t>New figures with better resolution have been uploaded.</w:t>
      </w:r>
    </w:p>
    <w:p w14:paraId="30FC8F3B" w14:textId="77777777" w:rsidR="006D33EB" w:rsidRPr="001D784D" w:rsidRDefault="006D33EB" w:rsidP="00990B39">
      <w:pPr>
        <w:rPr>
          <w:rFonts w:ascii="Times New Roman" w:hAnsi="Times New Roman" w:cs="Times New Roman"/>
          <w:highlight w:val="yellow"/>
        </w:rPr>
      </w:pPr>
    </w:p>
    <w:p w14:paraId="16AD9280" w14:textId="77777777" w:rsidR="00990B39" w:rsidRPr="001D784D" w:rsidRDefault="00990B39" w:rsidP="00990B39">
      <w:pPr>
        <w:rPr>
          <w:rFonts w:ascii="Times New Roman" w:hAnsi="Times New Roman" w:cs="Times New Roman"/>
        </w:rPr>
      </w:pPr>
      <w:r w:rsidRPr="001D784D">
        <w:rPr>
          <w:rFonts w:ascii="Times New Roman" w:hAnsi="Times New Roman" w:cs="Times New Roman"/>
        </w:rPr>
        <w:t>Some minor comments and suggestions for the authors on how the manuscript could be improved.</w:t>
      </w:r>
    </w:p>
    <w:p w14:paraId="1BDA01B5" w14:textId="77777777" w:rsidR="00990B39" w:rsidRPr="001D784D" w:rsidRDefault="00990B39" w:rsidP="00990B39">
      <w:pPr>
        <w:rPr>
          <w:rFonts w:ascii="Times New Roman" w:hAnsi="Times New Roman" w:cs="Times New Roman"/>
        </w:rPr>
      </w:pPr>
    </w:p>
    <w:p w14:paraId="158041FE" w14:textId="77777777" w:rsidR="00990B39" w:rsidRPr="001D784D" w:rsidRDefault="00990B39" w:rsidP="00990B39">
      <w:pPr>
        <w:rPr>
          <w:rFonts w:ascii="Times New Roman" w:hAnsi="Times New Roman" w:cs="Times New Roman"/>
        </w:rPr>
      </w:pPr>
      <w:r w:rsidRPr="001D784D">
        <w:rPr>
          <w:rFonts w:ascii="Times New Roman" w:hAnsi="Times New Roman" w:cs="Times New Roman"/>
        </w:rPr>
        <w:t>Abstract:</w:t>
      </w:r>
    </w:p>
    <w:p w14:paraId="74705A74" w14:textId="77777777" w:rsidR="00990B39" w:rsidRPr="001D784D" w:rsidRDefault="00990B39" w:rsidP="00990B39">
      <w:pPr>
        <w:rPr>
          <w:rFonts w:ascii="Times New Roman" w:hAnsi="Times New Roman" w:cs="Times New Roman"/>
        </w:rPr>
      </w:pPr>
      <w:r w:rsidRPr="001D784D">
        <w:rPr>
          <w:rFonts w:ascii="Times New Roman" w:hAnsi="Times New Roman" w:cs="Times New Roman"/>
        </w:rPr>
        <w:t>No comments.</w:t>
      </w:r>
    </w:p>
    <w:p w14:paraId="154B024A" w14:textId="77777777" w:rsidR="00990B39" w:rsidRPr="001D784D" w:rsidRDefault="00990B39" w:rsidP="00990B39">
      <w:pPr>
        <w:rPr>
          <w:rFonts w:ascii="Times New Roman" w:hAnsi="Times New Roman" w:cs="Times New Roman"/>
          <w:highlight w:val="yellow"/>
        </w:rPr>
      </w:pPr>
    </w:p>
    <w:p w14:paraId="79A384F4" w14:textId="77777777" w:rsidR="00990B39" w:rsidRPr="001D784D" w:rsidRDefault="00990B39" w:rsidP="00990B39">
      <w:pPr>
        <w:rPr>
          <w:rFonts w:ascii="Times New Roman" w:hAnsi="Times New Roman" w:cs="Times New Roman"/>
        </w:rPr>
      </w:pPr>
      <w:r w:rsidRPr="001D784D">
        <w:rPr>
          <w:rFonts w:ascii="Times New Roman" w:hAnsi="Times New Roman" w:cs="Times New Roman"/>
        </w:rPr>
        <w:t>Introduction:</w:t>
      </w:r>
    </w:p>
    <w:p w14:paraId="11308E10" w14:textId="71AF2D83" w:rsidR="00990B39" w:rsidRPr="00380672" w:rsidRDefault="00990B39" w:rsidP="006D33EB">
      <w:pPr>
        <w:pStyle w:val="ListParagraph"/>
        <w:numPr>
          <w:ilvl w:val="0"/>
          <w:numId w:val="5"/>
        </w:numPr>
        <w:rPr>
          <w:rFonts w:ascii="Times New Roman" w:hAnsi="Times New Roman" w:cs="Times New Roman"/>
        </w:rPr>
      </w:pPr>
      <w:r w:rsidRPr="00380672">
        <w:rPr>
          <w:rFonts w:ascii="Times New Roman" w:hAnsi="Times New Roman" w:cs="Times New Roman"/>
        </w:rPr>
        <w:t>The authors could explain in more details why food texture a key role plays in food acceptance and rejection, e.g. texture expectations.</w:t>
      </w:r>
    </w:p>
    <w:p w14:paraId="6871F818" w14:textId="3190B741" w:rsidR="00380672" w:rsidRPr="00337658" w:rsidRDefault="00380672" w:rsidP="00380672">
      <w:pPr>
        <w:pStyle w:val="ListParagraph"/>
        <w:numPr>
          <w:ilvl w:val="1"/>
          <w:numId w:val="5"/>
        </w:numPr>
        <w:rPr>
          <w:rFonts w:ascii="Times New Roman" w:hAnsi="Times New Roman" w:cs="Times New Roman"/>
          <w:color w:val="C00000"/>
        </w:rPr>
      </w:pPr>
      <w:r w:rsidRPr="00337658">
        <w:rPr>
          <w:rFonts w:ascii="Times New Roman" w:hAnsi="Times New Roman" w:cs="Times New Roman"/>
          <w:color w:val="C00000"/>
        </w:rPr>
        <w:t>More information on why flavor and texture play a key role in food acceptability has been added to the Introduction.</w:t>
      </w:r>
    </w:p>
    <w:p w14:paraId="0EC6B463" w14:textId="5ACCBD9A" w:rsidR="00990B39" w:rsidRPr="001D784D" w:rsidRDefault="00990B39" w:rsidP="006D33EB">
      <w:pPr>
        <w:pStyle w:val="ListParagraph"/>
        <w:numPr>
          <w:ilvl w:val="0"/>
          <w:numId w:val="5"/>
        </w:numPr>
        <w:rPr>
          <w:rFonts w:ascii="Times New Roman" w:hAnsi="Times New Roman" w:cs="Times New Roman"/>
        </w:rPr>
      </w:pPr>
      <w:r w:rsidRPr="001D784D">
        <w:rPr>
          <w:rFonts w:ascii="Times New Roman" w:hAnsi="Times New Roman" w:cs="Times New Roman"/>
        </w:rPr>
        <w:t>It is unclear what the authors mean with 'two people may react differently', please clarify.</w:t>
      </w:r>
    </w:p>
    <w:p w14:paraId="7B92980E" w14:textId="064A9D01" w:rsidR="004F53D7" w:rsidRPr="00337658" w:rsidRDefault="004F53D7" w:rsidP="004F53D7">
      <w:pPr>
        <w:pStyle w:val="ListParagraph"/>
        <w:numPr>
          <w:ilvl w:val="1"/>
          <w:numId w:val="5"/>
        </w:numPr>
        <w:rPr>
          <w:rFonts w:ascii="Times New Roman" w:hAnsi="Times New Roman" w:cs="Times New Roman"/>
          <w:color w:val="C00000"/>
        </w:rPr>
      </w:pPr>
      <w:r w:rsidRPr="00337658">
        <w:rPr>
          <w:rFonts w:ascii="Times New Roman" w:hAnsi="Times New Roman" w:cs="Times New Roman"/>
          <w:color w:val="C00000"/>
        </w:rPr>
        <w:t>Clarified in text.</w:t>
      </w:r>
    </w:p>
    <w:p w14:paraId="7802F2C2" w14:textId="70812FA6" w:rsidR="00990B39" w:rsidRPr="001D784D" w:rsidRDefault="00990B39" w:rsidP="006D33EB">
      <w:pPr>
        <w:pStyle w:val="ListParagraph"/>
        <w:numPr>
          <w:ilvl w:val="0"/>
          <w:numId w:val="5"/>
        </w:numPr>
        <w:rPr>
          <w:rFonts w:ascii="Times New Roman" w:hAnsi="Times New Roman" w:cs="Times New Roman"/>
        </w:rPr>
      </w:pPr>
      <w:r w:rsidRPr="001D784D">
        <w:rPr>
          <w:rFonts w:ascii="Times New Roman" w:hAnsi="Times New Roman" w:cs="Times New Roman"/>
        </w:rPr>
        <w:t>Lines 74-75 contain twice the word 'recently', please remove one of them.</w:t>
      </w:r>
    </w:p>
    <w:p w14:paraId="270DF90E" w14:textId="279B05F8" w:rsidR="004F53D7" w:rsidRPr="00337658" w:rsidRDefault="004F53D7" w:rsidP="004F53D7">
      <w:pPr>
        <w:pStyle w:val="ListParagraph"/>
        <w:numPr>
          <w:ilvl w:val="1"/>
          <w:numId w:val="5"/>
        </w:numPr>
        <w:rPr>
          <w:rFonts w:ascii="Times New Roman" w:hAnsi="Times New Roman" w:cs="Times New Roman"/>
          <w:color w:val="C00000"/>
        </w:rPr>
      </w:pPr>
      <w:r w:rsidRPr="00337658">
        <w:rPr>
          <w:rFonts w:ascii="Times New Roman" w:hAnsi="Times New Roman" w:cs="Times New Roman"/>
          <w:color w:val="C00000"/>
        </w:rPr>
        <w:t>Corrected in text.</w:t>
      </w:r>
    </w:p>
    <w:p w14:paraId="2427F08B" w14:textId="77777777" w:rsidR="00990B39" w:rsidRPr="001D784D" w:rsidRDefault="00990B39" w:rsidP="00990B39">
      <w:pPr>
        <w:rPr>
          <w:rFonts w:ascii="Times New Roman" w:hAnsi="Times New Roman" w:cs="Times New Roman"/>
          <w:highlight w:val="yellow"/>
        </w:rPr>
      </w:pPr>
    </w:p>
    <w:p w14:paraId="2B43C5E9" w14:textId="77777777" w:rsidR="00990B39" w:rsidRPr="001D784D" w:rsidRDefault="00990B39" w:rsidP="00990B39">
      <w:pPr>
        <w:rPr>
          <w:rFonts w:ascii="Times New Roman" w:hAnsi="Times New Roman" w:cs="Times New Roman"/>
        </w:rPr>
      </w:pPr>
      <w:r w:rsidRPr="001D784D">
        <w:rPr>
          <w:rFonts w:ascii="Times New Roman" w:hAnsi="Times New Roman" w:cs="Times New Roman"/>
        </w:rPr>
        <w:t>Protocol:</w:t>
      </w:r>
    </w:p>
    <w:p w14:paraId="620C4513" w14:textId="6C11EA2A" w:rsidR="00990B39" w:rsidRPr="001D784D" w:rsidRDefault="00990B39" w:rsidP="006D33EB">
      <w:pPr>
        <w:pStyle w:val="ListParagraph"/>
        <w:numPr>
          <w:ilvl w:val="0"/>
          <w:numId w:val="5"/>
        </w:numPr>
        <w:rPr>
          <w:rFonts w:ascii="Times New Roman" w:hAnsi="Times New Roman" w:cs="Times New Roman"/>
        </w:rPr>
      </w:pPr>
      <w:r w:rsidRPr="001D784D">
        <w:rPr>
          <w:rFonts w:ascii="Times New Roman" w:hAnsi="Times New Roman" w:cs="Times New Roman"/>
        </w:rPr>
        <w:t>Line 82: change 'open' into 'display'</w:t>
      </w:r>
    </w:p>
    <w:p w14:paraId="06514C7D" w14:textId="6DA69C03" w:rsidR="004F53D7" w:rsidRPr="00337658" w:rsidRDefault="004F53D7" w:rsidP="004F53D7">
      <w:pPr>
        <w:pStyle w:val="ListParagraph"/>
        <w:numPr>
          <w:ilvl w:val="1"/>
          <w:numId w:val="5"/>
        </w:numPr>
        <w:rPr>
          <w:rFonts w:ascii="Times New Roman" w:hAnsi="Times New Roman" w:cs="Times New Roman"/>
          <w:color w:val="C00000"/>
        </w:rPr>
      </w:pPr>
      <w:r w:rsidRPr="00337658">
        <w:rPr>
          <w:rFonts w:ascii="Times New Roman" w:hAnsi="Times New Roman" w:cs="Times New Roman"/>
          <w:color w:val="C00000"/>
        </w:rPr>
        <w:t xml:space="preserve">Corrected in text. </w:t>
      </w:r>
    </w:p>
    <w:p w14:paraId="0BC2C40B" w14:textId="55399086" w:rsidR="00990B39" w:rsidRPr="001D784D" w:rsidRDefault="00990B39" w:rsidP="006D33EB">
      <w:pPr>
        <w:pStyle w:val="ListParagraph"/>
        <w:numPr>
          <w:ilvl w:val="0"/>
          <w:numId w:val="5"/>
        </w:numPr>
        <w:rPr>
          <w:rFonts w:ascii="Times New Roman" w:hAnsi="Times New Roman" w:cs="Times New Roman"/>
        </w:rPr>
      </w:pPr>
      <w:r w:rsidRPr="001D784D">
        <w:rPr>
          <w:rFonts w:ascii="Times New Roman" w:hAnsi="Times New Roman" w:cs="Times New Roman"/>
        </w:rPr>
        <w:t xml:space="preserve">Lines 96-98 (section 1.4.1.): I am doubtful a blindfold can be a large distraction, I believe this is of very little relevance for the execution of the test. I understand a blindfold might be slightly less comfortable compared to closing of the eyes. </w:t>
      </w:r>
      <w:proofErr w:type="gramStart"/>
      <w:r w:rsidRPr="001D784D">
        <w:rPr>
          <w:rFonts w:ascii="Times New Roman" w:hAnsi="Times New Roman" w:cs="Times New Roman"/>
        </w:rPr>
        <w:t>However</w:t>
      </w:r>
      <w:proofErr w:type="gramEnd"/>
      <w:r w:rsidRPr="001D784D">
        <w:rPr>
          <w:rFonts w:ascii="Times New Roman" w:hAnsi="Times New Roman" w:cs="Times New Roman"/>
        </w:rPr>
        <w:t xml:space="preserve"> the authors underestimate the risk of subjects opening their eyes in case of uncertainty. I believe this risk is more relevant than the comfortability and possible distraction by the blindfold.</w:t>
      </w:r>
    </w:p>
    <w:p w14:paraId="1C6A529A" w14:textId="037DA28D" w:rsidR="004F53D7" w:rsidRPr="00337658" w:rsidRDefault="004F53D7" w:rsidP="004F53D7">
      <w:pPr>
        <w:pStyle w:val="ListParagraph"/>
        <w:numPr>
          <w:ilvl w:val="1"/>
          <w:numId w:val="5"/>
        </w:numPr>
        <w:rPr>
          <w:rFonts w:ascii="Times New Roman" w:hAnsi="Times New Roman" w:cs="Times New Roman"/>
          <w:color w:val="C00000"/>
        </w:rPr>
      </w:pPr>
      <w:r w:rsidRPr="00337658">
        <w:rPr>
          <w:rFonts w:ascii="Times New Roman" w:hAnsi="Times New Roman" w:cs="Times New Roman"/>
          <w:color w:val="C00000"/>
        </w:rPr>
        <w:t xml:space="preserve">We have removed the step </w:t>
      </w:r>
      <w:r w:rsidR="00337658" w:rsidRPr="00337658">
        <w:rPr>
          <w:rFonts w:ascii="Times New Roman" w:hAnsi="Times New Roman" w:cs="Times New Roman"/>
          <w:color w:val="C00000"/>
        </w:rPr>
        <w:t>regarding</w:t>
      </w:r>
      <w:r w:rsidRPr="00337658">
        <w:rPr>
          <w:rFonts w:ascii="Times New Roman" w:hAnsi="Times New Roman" w:cs="Times New Roman"/>
          <w:color w:val="C00000"/>
        </w:rPr>
        <w:t xml:space="preserve"> the blindfold from the protocol section and added more to the Discussion to further consider it. Briefly, in our experience, participants were uncomfortable with being blindfolded and having their mouth open</w:t>
      </w:r>
      <w:r w:rsidR="00116A7B" w:rsidRPr="00337658">
        <w:rPr>
          <w:rFonts w:ascii="Times New Roman" w:hAnsi="Times New Roman" w:cs="Times New Roman"/>
          <w:color w:val="C00000"/>
        </w:rPr>
        <w:t xml:space="preserve"> to the point of being distracted or startled during testing. </w:t>
      </w:r>
    </w:p>
    <w:p w14:paraId="49E7A12D" w14:textId="3C6AA662" w:rsidR="00990B39" w:rsidRPr="001D784D" w:rsidRDefault="00990B39" w:rsidP="006D33EB">
      <w:pPr>
        <w:pStyle w:val="ListParagraph"/>
        <w:numPr>
          <w:ilvl w:val="0"/>
          <w:numId w:val="5"/>
        </w:numPr>
        <w:rPr>
          <w:rFonts w:ascii="Times New Roman" w:hAnsi="Times New Roman" w:cs="Times New Roman"/>
        </w:rPr>
      </w:pPr>
      <w:r w:rsidRPr="001D784D">
        <w:rPr>
          <w:rFonts w:ascii="Times New Roman" w:hAnsi="Times New Roman" w:cs="Times New Roman"/>
        </w:rPr>
        <w:t xml:space="preserve">Lines 100-101 (section 1.4.2.): Did the authors consider using a marking of the location of 'hitting'? A recent paper of </w:t>
      </w:r>
      <w:proofErr w:type="spellStart"/>
      <w:r w:rsidRPr="001D784D">
        <w:rPr>
          <w:rFonts w:ascii="Times New Roman" w:hAnsi="Times New Roman" w:cs="Times New Roman"/>
        </w:rPr>
        <w:t>Santaguiliana</w:t>
      </w:r>
      <w:proofErr w:type="spellEnd"/>
      <w:r w:rsidRPr="001D784D">
        <w:rPr>
          <w:rFonts w:ascii="Times New Roman" w:hAnsi="Times New Roman" w:cs="Times New Roman"/>
        </w:rPr>
        <w:t xml:space="preserve"> et al. (DOI: 10.1039/c9fo01211g) used a blue food </w:t>
      </w:r>
      <w:proofErr w:type="spellStart"/>
      <w:r w:rsidRPr="001D784D">
        <w:rPr>
          <w:rFonts w:ascii="Times New Roman" w:hAnsi="Times New Roman" w:cs="Times New Roman"/>
        </w:rPr>
        <w:t>colouring</w:t>
      </w:r>
      <w:proofErr w:type="spellEnd"/>
      <w:r w:rsidRPr="001D784D">
        <w:rPr>
          <w:rFonts w:ascii="Times New Roman" w:hAnsi="Times New Roman" w:cs="Times New Roman"/>
        </w:rPr>
        <w:t xml:space="preserve"> to mark the location on the tongue.</w:t>
      </w:r>
    </w:p>
    <w:p w14:paraId="627DCC93" w14:textId="2848B840" w:rsidR="00116A7B" w:rsidRPr="00337658" w:rsidRDefault="00116A7B" w:rsidP="00116A7B">
      <w:pPr>
        <w:pStyle w:val="ListParagraph"/>
        <w:numPr>
          <w:ilvl w:val="1"/>
          <w:numId w:val="5"/>
        </w:numPr>
        <w:rPr>
          <w:rFonts w:ascii="Times New Roman" w:hAnsi="Times New Roman" w:cs="Times New Roman"/>
          <w:color w:val="C00000"/>
        </w:rPr>
      </w:pPr>
      <w:r w:rsidRPr="00337658">
        <w:rPr>
          <w:rFonts w:ascii="Times New Roman" w:hAnsi="Times New Roman" w:cs="Times New Roman"/>
          <w:color w:val="C00000"/>
        </w:rPr>
        <w:t xml:space="preserve">We did not mark the tongue during this procedure, but it is something that could be done in future studies. This has been added to the Discussion section. </w:t>
      </w:r>
    </w:p>
    <w:p w14:paraId="561F2A9D" w14:textId="7880F241" w:rsidR="00990B39" w:rsidRPr="001D784D" w:rsidRDefault="00990B39" w:rsidP="006D33EB">
      <w:pPr>
        <w:pStyle w:val="ListParagraph"/>
        <w:numPr>
          <w:ilvl w:val="0"/>
          <w:numId w:val="5"/>
        </w:numPr>
        <w:rPr>
          <w:rFonts w:ascii="Times New Roman" w:hAnsi="Times New Roman" w:cs="Times New Roman"/>
        </w:rPr>
      </w:pPr>
      <w:r w:rsidRPr="001D784D">
        <w:rPr>
          <w:rFonts w:ascii="Times New Roman" w:hAnsi="Times New Roman" w:cs="Times New Roman"/>
        </w:rPr>
        <w:lastRenderedPageBreak/>
        <w:t>Line 129: I would recommend the authors to use one word to describe the bending/buckling of the monofilament.</w:t>
      </w:r>
    </w:p>
    <w:p w14:paraId="05DAAEB6" w14:textId="4D41BF65" w:rsidR="00116A7B" w:rsidRPr="00337658" w:rsidRDefault="00116A7B" w:rsidP="00116A7B">
      <w:pPr>
        <w:pStyle w:val="ListParagraph"/>
        <w:numPr>
          <w:ilvl w:val="1"/>
          <w:numId w:val="5"/>
        </w:numPr>
        <w:rPr>
          <w:rFonts w:ascii="Times New Roman" w:hAnsi="Times New Roman" w:cs="Times New Roman"/>
          <w:color w:val="C00000"/>
        </w:rPr>
      </w:pPr>
      <w:r w:rsidRPr="00337658">
        <w:rPr>
          <w:rFonts w:ascii="Times New Roman" w:hAnsi="Times New Roman" w:cs="Times New Roman"/>
          <w:color w:val="C00000"/>
        </w:rPr>
        <w:t>Corrected in text.</w:t>
      </w:r>
    </w:p>
    <w:p w14:paraId="04B2BF20" w14:textId="77777777" w:rsidR="00990B39" w:rsidRPr="001D784D" w:rsidRDefault="00990B39" w:rsidP="00990B39">
      <w:pPr>
        <w:rPr>
          <w:rFonts w:ascii="Times New Roman" w:hAnsi="Times New Roman" w:cs="Times New Roman"/>
        </w:rPr>
      </w:pPr>
    </w:p>
    <w:p w14:paraId="585AEC4A" w14:textId="77777777" w:rsidR="00990B39" w:rsidRPr="001D784D" w:rsidRDefault="00990B39" w:rsidP="00990B39">
      <w:pPr>
        <w:rPr>
          <w:rFonts w:ascii="Times New Roman" w:hAnsi="Times New Roman" w:cs="Times New Roman"/>
        </w:rPr>
      </w:pPr>
      <w:r w:rsidRPr="001D784D">
        <w:rPr>
          <w:rFonts w:ascii="Times New Roman" w:hAnsi="Times New Roman" w:cs="Times New Roman"/>
        </w:rPr>
        <w:t>Representative results:</w:t>
      </w:r>
    </w:p>
    <w:p w14:paraId="3327BF88" w14:textId="77777777" w:rsidR="00990B39" w:rsidRPr="001D784D" w:rsidRDefault="00990B39" w:rsidP="00990B39">
      <w:pPr>
        <w:rPr>
          <w:rFonts w:ascii="Times New Roman" w:hAnsi="Times New Roman" w:cs="Times New Roman"/>
        </w:rPr>
      </w:pPr>
      <w:r w:rsidRPr="001D784D">
        <w:rPr>
          <w:rFonts w:ascii="Times New Roman" w:hAnsi="Times New Roman" w:cs="Times New Roman"/>
        </w:rPr>
        <w:t>No comments.</w:t>
      </w:r>
    </w:p>
    <w:p w14:paraId="16EB866C" w14:textId="77777777" w:rsidR="00990B39" w:rsidRPr="001D784D" w:rsidRDefault="00990B39" w:rsidP="00990B39">
      <w:pPr>
        <w:rPr>
          <w:rFonts w:ascii="Times New Roman" w:hAnsi="Times New Roman" w:cs="Times New Roman"/>
        </w:rPr>
      </w:pPr>
    </w:p>
    <w:p w14:paraId="649091AF" w14:textId="77777777" w:rsidR="00990B39" w:rsidRPr="001D784D" w:rsidRDefault="00990B39" w:rsidP="00990B39">
      <w:pPr>
        <w:rPr>
          <w:rFonts w:ascii="Times New Roman" w:hAnsi="Times New Roman" w:cs="Times New Roman"/>
        </w:rPr>
      </w:pPr>
      <w:r w:rsidRPr="001D784D">
        <w:rPr>
          <w:rFonts w:ascii="Times New Roman" w:hAnsi="Times New Roman" w:cs="Times New Roman"/>
        </w:rPr>
        <w:t>Discussion:</w:t>
      </w:r>
    </w:p>
    <w:p w14:paraId="1931C61C" w14:textId="190A33B5" w:rsidR="00990B39" w:rsidRPr="001D784D" w:rsidRDefault="00990B39" w:rsidP="006D33EB">
      <w:pPr>
        <w:pStyle w:val="ListParagraph"/>
        <w:numPr>
          <w:ilvl w:val="0"/>
          <w:numId w:val="5"/>
        </w:numPr>
        <w:rPr>
          <w:rFonts w:ascii="Times New Roman" w:hAnsi="Times New Roman" w:cs="Times New Roman"/>
        </w:rPr>
      </w:pPr>
      <w:r w:rsidRPr="001D784D">
        <w:rPr>
          <w:rFonts w:ascii="Times New Roman" w:hAnsi="Times New Roman" w:cs="Times New Roman"/>
        </w:rPr>
        <w:t>Lines 240-248: This paragraph seems to fit better in the Introduction than the Discussion. Please consider moving this section to the Introduction.</w:t>
      </w:r>
    </w:p>
    <w:p w14:paraId="376E6146" w14:textId="25DD13C1" w:rsidR="004B6D8A" w:rsidRPr="00337658" w:rsidRDefault="004B6D8A" w:rsidP="004B6D8A">
      <w:pPr>
        <w:pStyle w:val="ListParagraph"/>
        <w:numPr>
          <w:ilvl w:val="1"/>
          <w:numId w:val="5"/>
        </w:numPr>
        <w:rPr>
          <w:rFonts w:ascii="Times New Roman" w:hAnsi="Times New Roman" w:cs="Times New Roman"/>
          <w:color w:val="C00000"/>
        </w:rPr>
      </w:pPr>
      <w:r w:rsidRPr="00337658">
        <w:rPr>
          <w:rFonts w:ascii="Times New Roman" w:hAnsi="Times New Roman" w:cs="Times New Roman"/>
          <w:color w:val="C00000"/>
        </w:rPr>
        <w:t>The first paragraph of the Discussion was moved to the Introduction.</w:t>
      </w:r>
    </w:p>
    <w:p w14:paraId="2589EA5A" w14:textId="11295AF4" w:rsidR="00990B39" w:rsidRPr="001D784D" w:rsidRDefault="00990B39" w:rsidP="006D33EB">
      <w:pPr>
        <w:pStyle w:val="ListParagraph"/>
        <w:numPr>
          <w:ilvl w:val="0"/>
          <w:numId w:val="5"/>
        </w:numPr>
        <w:rPr>
          <w:rFonts w:ascii="Times New Roman" w:hAnsi="Times New Roman" w:cs="Times New Roman"/>
        </w:rPr>
      </w:pPr>
      <w:r w:rsidRPr="001D784D">
        <w:rPr>
          <w:rFonts w:ascii="Times New Roman" w:hAnsi="Times New Roman" w:cs="Times New Roman"/>
        </w:rPr>
        <w:t>General: The authors don't discuss the sensitivity of the lower limit of 0.008g, since the majority of the subjects in the study of Breen et al (2019) reached this lower level for the detection threshold. Is there a solution for this ceiling effect?</w:t>
      </w:r>
    </w:p>
    <w:p w14:paraId="7A930001" w14:textId="2EB3E15B" w:rsidR="004B6D8A" w:rsidRPr="00337658" w:rsidRDefault="004B6D8A" w:rsidP="004B6D8A">
      <w:pPr>
        <w:pStyle w:val="ListParagraph"/>
        <w:numPr>
          <w:ilvl w:val="1"/>
          <w:numId w:val="5"/>
        </w:numPr>
        <w:rPr>
          <w:rFonts w:ascii="Times New Roman" w:hAnsi="Times New Roman" w:cs="Times New Roman"/>
          <w:color w:val="C00000"/>
        </w:rPr>
      </w:pPr>
      <w:r w:rsidRPr="00337658">
        <w:rPr>
          <w:rFonts w:ascii="Times New Roman" w:hAnsi="Times New Roman" w:cs="Times New Roman"/>
          <w:color w:val="C00000"/>
        </w:rPr>
        <w:t>In this sample of healthy young individuals, it is not too surprising that participants were able to achieve the lowest testing level of 0.008g at the midline tongue. We will briefly expand upon this in the Discussion.</w:t>
      </w:r>
    </w:p>
    <w:p w14:paraId="36F051CB" w14:textId="77777777" w:rsidR="00990B39" w:rsidRPr="001D784D" w:rsidRDefault="00990B39" w:rsidP="00990B39">
      <w:pPr>
        <w:rPr>
          <w:rFonts w:ascii="Times New Roman" w:hAnsi="Times New Roman" w:cs="Times New Roman"/>
          <w:highlight w:val="yellow"/>
        </w:rPr>
      </w:pPr>
    </w:p>
    <w:p w14:paraId="3C7E9D15" w14:textId="77777777" w:rsidR="00990B39" w:rsidRPr="001D784D" w:rsidRDefault="00990B39" w:rsidP="00990B39">
      <w:pPr>
        <w:rPr>
          <w:rFonts w:ascii="Times New Roman" w:hAnsi="Times New Roman" w:cs="Times New Roman"/>
        </w:rPr>
      </w:pPr>
    </w:p>
    <w:p w14:paraId="605CFB47" w14:textId="77777777" w:rsidR="00990B39" w:rsidRPr="001D784D" w:rsidRDefault="00990B39" w:rsidP="00990B39">
      <w:pPr>
        <w:rPr>
          <w:rFonts w:ascii="Times New Roman" w:hAnsi="Times New Roman" w:cs="Times New Roman"/>
        </w:rPr>
      </w:pPr>
      <w:r w:rsidRPr="001D784D">
        <w:rPr>
          <w:rFonts w:ascii="Times New Roman" w:hAnsi="Times New Roman" w:cs="Times New Roman"/>
        </w:rPr>
        <w:t xml:space="preserve">Reviewer #3: </w:t>
      </w:r>
    </w:p>
    <w:p w14:paraId="6A20CC06" w14:textId="77777777" w:rsidR="00990B39" w:rsidRPr="000033BE" w:rsidRDefault="00990B39" w:rsidP="00990B39">
      <w:pPr>
        <w:rPr>
          <w:rFonts w:ascii="Times New Roman" w:hAnsi="Times New Roman" w:cs="Times New Roman"/>
        </w:rPr>
      </w:pPr>
      <w:r w:rsidRPr="000033BE">
        <w:rPr>
          <w:rFonts w:ascii="Times New Roman" w:hAnsi="Times New Roman" w:cs="Times New Roman"/>
        </w:rPr>
        <w:t>Manuscript Summary:</w:t>
      </w:r>
    </w:p>
    <w:p w14:paraId="073FFE57" w14:textId="77777777" w:rsidR="00990B39" w:rsidRPr="000033BE" w:rsidRDefault="00990B39" w:rsidP="00990B39">
      <w:pPr>
        <w:rPr>
          <w:rFonts w:ascii="Times New Roman" w:hAnsi="Times New Roman" w:cs="Times New Roman"/>
        </w:rPr>
      </w:pPr>
      <w:r w:rsidRPr="000033BE">
        <w:rPr>
          <w:rFonts w:ascii="Times New Roman" w:hAnsi="Times New Roman" w:cs="Times New Roman"/>
        </w:rPr>
        <w:t>Thank you for the opportunity to review this manuscript on midline lingual point pressure testing (discrimination and detection) in healthy adults. The introduction could be revised to focus on background for the specific protocol (oral point perception) instead of acceptance/rejection. Certain portions of the methods require clarification.</w:t>
      </w:r>
    </w:p>
    <w:p w14:paraId="3D0D0242" w14:textId="77777777" w:rsidR="00990B39" w:rsidRPr="001D784D" w:rsidRDefault="00990B39" w:rsidP="00990B39">
      <w:pPr>
        <w:rPr>
          <w:rFonts w:ascii="Times New Roman" w:hAnsi="Times New Roman" w:cs="Times New Roman"/>
          <w:highlight w:val="yellow"/>
        </w:rPr>
      </w:pPr>
    </w:p>
    <w:p w14:paraId="371C6FB9" w14:textId="77777777" w:rsidR="00990B39" w:rsidRPr="001D784D" w:rsidRDefault="00990B39" w:rsidP="00990B39">
      <w:pPr>
        <w:rPr>
          <w:rFonts w:ascii="Times New Roman" w:hAnsi="Times New Roman" w:cs="Times New Roman"/>
        </w:rPr>
      </w:pPr>
      <w:r w:rsidRPr="001D784D">
        <w:rPr>
          <w:rFonts w:ascii="Times New Roman" w:hAnsi="Times New Roman" w:cs="Times New Roman"/>
        </w:rPr>
        <w:t>Major Concerns:</w:t>
      </w:r>
    </w:p>
    <w:p w14:paraId="58F6EC90" w14:textId="0F1D5179" w:rsidR="00990B39" w:rsidRPr="001D784D" w:rsidRDefault="00990B39" w:rsidP="00F45528">
      <w:pPr>
        <w:pStyle w:val="ListParagraph"/>
        <w:numPr>
          <w:ilvl w:val="0"/>
          <w:numId w:val="8"/>
        </w:numPr>
        <w:rPr>
          <w:rFonts w:ascii="Times New Roman" w:hAnsi="Times New Roman" w:cs="Times New Roman"/>
        </w:rPr>
      </w:pPr>
      <w:r w:rsidRPr="001D784D">
        <w:rPr>
          <w:rFonts w:ascii="Times New Roman" w:hAnsi="Times New Roman" w:cs="Times New Roman"/>
        </w:rPr>
        <w:t>The title should reflect the exact measurements made (1 point on midline of tongue); as it is, it could be interpreted to indicate that several portions of the tongue were tested.</w:t>
      </w:r>
    </w:p>
    <w:p w14:paraId="72CB564A" w14:textId="531599A9" w:rsidR="00F45528" w:rsidRPr="00337658" w:rsidRDefault="00F45528" w:rsidP="00F45528">
      <w:pPr>
        <w:pStyle w:val="ListParagraph"/>
        <w:numPr>
          <w:ilvl w:val="1"/>
          <w:numId w:val="8"/>
        </w:numPr>
        <w:rPr>
          <w:rFonts w:ascii="Times New Roman" w:hAnsi="Times New Roman" w:cs="Times New Roman"/>
          <w:color w:val="C00000"/>
        </w:rPr>
      </w:pPr>
      <w:r w:rsidRPr="00337658">
        <w:rPr>
          <w:rFonts w:ascii="Times New Roman" w:hAnsi="Times New Roman" w:cs="Times New Roman"/>
          <w:color w:val="C00000"/>
        </w:rPr>
        <w:t xml:space="preserve">The title has been updated to reflect this. </w:t>
      </w:r>
    </w:p>
    <w:p w14:paraId="74383CD7" w14:textId="2C8302F6" w:rsidR="00536D10" w:rsidRPr="00C260E7" w:rsidRDefault="00990B39" w:rsidP="00F45528">
      <w:pPr>
        <w:pStyle w:val="ListParagraph"/>
        <w:numPr>
          <w:ilvl w:val="0"/>
          <w:numId w:val="8"/>
        </w:numPr>
        <w:rPr>
          <w:rFonts w:ascii="Times New Roman" w:hAnsi="Times New Roman" w:cs="Times New Roman"/>
        </w:rPr>
      </w:pPr>
      <w:r w:rsidRPr="00C260E7">
        <w:rPr>
          <w:rFonts w:ascii="Times New Roman" w:hAnsi="Times New Roman" w:cs="Times New Roman"/>
        </w:rPr>
        <w:t>The keyword "swallowing disorders" is not appropriate, as participants did not have swallowing disorders, and the association between swallowing disorders and oral point pressure (or potential implications) was not established. In the introduction, acceptance/rejection of modified textures in patients with dysphagia is discussed (and is not directly relevant to this protocol), but there is no mention of sensory/perceptual deficits present in many of these patients.</w:t>
      </w:r>
    </w:p>
    <w:p w14:paraId="39155EC6" w14:textId="048B410B" w:rsidR="00536D10" w:rsidRPr="00337658" w:rsidRDefault="000033BE" w:rsidP="00536D10">
      <w:pPr>
        <w:pStyle w:val="ListParagraph"/>
        <w:numPr>
          <w:ilvl w:val="1"/>
          <w:numId w:val="8"/>
        </w:numPr>
        <w:rPr>
          <w:rFonts w:ascii="Times New Roman" w:hAnsi="Times New Roman" w:cs="Times New Roman"/>
          <w:color w:val="C00000"/>
        </w:rPr>
      </w:pPr>
      <w:r w:rsidRPr="00337658">
        <w:rPr>
          <w:rFonts w:ascii="Times New Roman" w:hAnsi="Times New Roman" w:cs="Times New Roman"/>
          <w:color w:val="C00000"/>
        </w:rPr>
        <w:t>Although oral somatosensation is key to managing a food bolus and triggering the reflexive part of a pharyngeal swallow</w:t>
      </w:r>
      <w:r w:rsidR="00C260E7" w:rsidRPr="00337658">
        <w:rPr>
          <w:rFonts w:ascii="Times New Roman" w:hAnsi="Times New Roman" w:cs="Times New Roman"/>
          <w:color w:val="C00000"/>
        </w:rPr>
        <w:t xml:space="preserve">, we agree that the main focus of this protocol is not on swallowing disorders and have removed this from our submission. </w:t>
      </w:r>
      <w:r w:rsidRPr="00337658">
        <w:rPr>
          <w:rFonts w:ascii="Times New Roman" w:hAnsi="Times New Roman" w:cs="Times New Roman"/>
          <w:color w:val="C00000"/>
        </w:rPr>
        <w:t xml:space="preserve"> </w:t>
      </w:r>
    </w:p>
    <w:p w14:paraId="506804C8" w14:textId="37F08905" w:rsidR="00990B39" w:rsidRPr="00255A75" w:rsidRDefault="00990B39" w:rsidP="00F45528">
      <w:pPr>
        <w:pStyle w:val="ListParagraph"/>
        <w:numPr>
          <w:ilvl w:val="0"/>
          <w:numId w:val="8"/>
        </w:numPr>
        <w:rPr>
          <w:rFonts w:ascii="Times New Roman" w:hAnsi="Times New Roman" w:cs="Times New Roman"/>
        </w:rPr>
      </w:pPr>
      <w:r w:rsidRPr="00255A75">
        <w:rPr>
          <w:rFonts w:ascii="Times New Roman" w:hAnsi="Times New Roman" w:cs="Times New Roman"/>
        </w:rPr>
        <w:t>The first paragraph of the introduction discusses texture, but texture is not addressed by the protocol, and it might be more appropriate to focus on a thorough explanation of oral touch, and to then discuss its potential implications for texture perception.</w:t>
      </w:r>
    </w:p>
    <w:p w14:paraId="21C55FC8" w14:textId="5435C814" w:rsidR="00255A75" w:rsidRPr="00337658" w:rsidRDefault="00255A75" w:rsidP="00255A75">
      <w:pPr>
        <w:pStyle w:val="ListParagraph"/>
        <w:numPr>
          <w:ilvl w:val="1"/>
          <w:numId w:val="8"/>
        </w:numPr>
        <w:rPr>
          <w:rFonts w:ascii="Times New Roman" w:hAnsi="Times New Roman" w:cs="Times New Roman"/>
          <w:color w:val="C00000"/>
        </w:rPr>
      </w:pPr>
      <w:r w:rsidRPr="00337658">
        <w:rPr>
          <w:rFonts w:ascii="Times New Roman" w:hAnsi="Times New Roman" w:cs="Times New Roman"/>
          <w:color w:val="C00000"/>
        </w:rPr>
        <w:t xml:space="preserve">The Introduction has been heavily revised to incorporate all your suggestions and feedback, including focusing more on oral touch. </w:t>
      </w:r>
    </w:p>
    <w:p w14:paraId="418C5B7A" w14:textId="2E497D23" w:rsidR="00990B39" w:rsidRPr="00B30BD7" w:rsidRDefault="00990B39" w:rsidP="00F45528">
      <w:pPr>
        <w:pStyle w:val="ListParagraph"/>
        <w:numPr>
          <w:ilvl w:val="0"/>
          <w:numId w:val="8"/>
        </w:numPr>
        <w:rPr>
          <w:rFonts w:ascii="Times New Roman" w:hAnsi="Times New Roman" w:cs="Times New Roman"/>
        </w:rPr>
      </w:pPr>
      <w:r w:rsidRPr="00B30BD7">
        <w:rPr>
          <w:rFonts w:ascii="Times New Roman" w:hAnsi="Times New Roman" w:cs="Times New Roman"/>
        </w:rPr>
        <w:lastRenderedPageBreak/>
        <w:t>The introduction seems to conflate acceptability/rejection and other aspects of perception (e.g., detection &amp; discrimination). As this protocol does not test any aspect of acceptability/rejection, I would recommend revising the introduction to focus on perceptual detection &amp; discrimination.</w:t>
      </w:r>
    </w:p>
    <w:p w14:paraId="54526155" w14:textId="40E2D9F5" w:rsidR="00255A75" w:rsidRPr="00337658" w:rsidRDefault="00B30BD7" w:rsidP="00255A75">
      <w:pPr>
        <w:pStyle w:val="ListParagraph"/>
        <w:numPr>
          <w:ilvl w:val="1"/>
          <w:numId w:val="8"/>
        </w:numPr>
        <w:rPr>
          <w:rFonts w:ascii="Times New Roman" w:hAnsi="Times New Roman" w:cs="Times New Roman"/>
          <w:color w:val="C00000"/>
        </w:rPr>
      </w:pPr>
      <w:r w:rsidRPr="00337658">
        <w:rPr>
          <w:rFonts w:ascii="Times New Roman" w:hAnsi="Times New Roman" w:cs="Times New Roman"/>
          <w:color w:val="C00000"/>
        </w:rPr>
        <w:t xml:space="preserve">The Introduction has been revised to focus more on assessing peripheral nerve function through cutaneous measures of point pressure. </w:t>
      </w:r>
    </w:p>
    <w:p w14:paraId="409E2399" w14:textId="776CEDDD" w:rsidR="00990B39" w:rsidRPr="00B30BD7" w:rsidRDefault="00990B39" w:rsidP="00F45528">
      <w:pPr>
        <w:pStyle w:val="ListParagraph"/>
        <w:numPr>
          <w:ilvl w:val="0"/>
          <w:numId w:val="8"/>
        </w:numPr>
        <w:rPr>
          <w:rFonts w:ascii="Times New Roman" w:hAnsi="Times New Roman" w:cs="Times New Roman"/>
        </w:rPr>
      </w:pPr>
      <w:r w:rsidRPr="00B30BD7">
        <w:rPr>
          <w:rFonts w:ascii="Times New Roman" w:hAnsi="Times New Roman" w:cs="Times New Roman"/>
        </w:rPr>
        <w:t>Citations are needed to substantiate claims throughout the introduction.</w:t>
      </w:r>
    </w:p>
    <w:p w14:paraId="28EE3E62" w14:textId="539C06D6" w:rsidR="00255A75" w:rsidRPr="00337658" w:rsidRDefault="00255A75" w:rsidP="00255A75">
      <w:pPr>
        <w:pStyle w:val="ListParagraph"/>
        <w:numPr>
          <w:ilvl w:val="1"/>
          <w:numId w:val="8"/>
        </w:numPr>
        <w:rPr>
          <w:rFonts w:ascii="Times New Roman" w:hAnsi="Times New Roman" w:cs="Times New Roman"/>
          <w:color w:val="C00000"/>
        </w:rPr>
      </w:pPr>
      <w:r w:rsidRPr="00337658">
        <w:rPr>
          <w:rFonts w:ascii="Times New Roman" w:hAnsi="Times New Roman" w:cs="Times New Roman"/>
          <w:color w:val="C00000"/>
        </w:rPr>
        <w:t>Citations have been added to strengthen the Introduction.</w:t>
      </w:r>
    </w:p>
    <w:p w14:paraId="0DC87AFA" w14:textId="23BF128A" w:rsidR="00990B39" w:rsidRPr="00255A75" w:rsidRDefault="00990B39" w:rsidP="00F45528">
      <w:pPr>
        <w:pStyle w:val="ListParagraph"/>
        <w:numPr>
          <w:ilvl w:val="0"/>
          <w:numId w:val="8"/>
        </w:numPr>
        <w:rPr>
          <w:rFonts w:ascii="Times New Roman" w:hAnsi="Times New Roman" w:cs="Times New Roman"/>
        </w:rPr>
      </w:pPr>
      <w:r w:rsidRPr="00B30BD7">
        <w:rPr>
          <w:rFonts w:ascii="Times New Roman" w:hAnsi="Times New Roman" w:cs="Times New Roman"/>
        </w:rPr>
        <w:t>I would strongly recommend including mention of other studies that have utilized Von Frey monofilaments to test</w:t>
      </w:r>
      <w:r w:rsidRPr="00255A75">
        <w:rPr>
          <w:rFonts w:ascii="Times New Roman" w:hAnsi="Times New Roman" w:cs="Times New Roman"/>
        </w:rPr>
        <w:t xml:space="preserve"> oral perception (in addition to those published by the authors themselves).</w:t>
      </w:r>
    </w:p>
    <w:p w14:paraId="743706F4" w14:textId="442CB6D2" w:rsidR="00255A75" w:rsidRPr="00337658" w:rsidRDefault="00255A75" w:rsidP="00255A75">
      <w:pPr>
        <w:pStyle w:val="ListParagraph"/>
        <w:numPr>
          <w:ilvl w:val="1"/>
          <w:numId w:val="8"/>
        </w:numPr>
        <w:rPr>
          <w:rFonts w:ascii="Times New Roman" w:hAnsi="Times New Roman" w:cs="Times New Roman"/>
          <w:color w:val="C00000"/>
        </w:rPr>
      </w:pPr>
      <w:r w:rsidRPr="00337658">
        <w:rPr>
          <w:rFonts w:ascii="Times New Roman" w:hAnsi="Times New Roman" w:cs="Times New Roman"/>
          <w:color w:val="C00000"/>
        </w:rPr>
        <w:t xml:space="preserve">Additional studies discussing the use of Von Frey Hair monofilaments have been added. </w:t>
      </w:r>
    </w:p>
    <w:p w14:paraId="5F228CDB" w14:textId="4E07A735" w:rsidR="00990B39" w:rsidRPr="00E91ACA" w:rsidRDefault="00990B39" w:rsidP="00F45528">
      <w:pPr>
        <w:pStyle w:val="ListParagraph"/>
        <w:numPr>
          <w:ilvl w:val="0"/>
          <w:numId w:val="8"/>
        </w:numPr>
        <w:rPr>
          <w:rFonts w:ascii="Times New Roman" w:hAnsi="Times New Roman" w:cs="Times New Roman"/>
        </w:rPr>
      </w:pPr>
      <w:r w:rsidRPr="00E91ACA">
        <w:rPr>
          <w:rFonts w:ascii="Times New Roman" w:hAnsi="Times New Roman" w:cs="Times New Roman"/>
        </w:rPr>
        <w:t>Is there any relevant demographic or medical information that might influence testing (&amp; should thus be collected as data)?</w:t>
      </w:r>
    </w:p>
    <w:p w14:paraId="16A6878E" w14:textId="620E05EB" w:rsidR="00E91ACA" w:rsidRPr="00337658" w:rsidRDefault="00E91ACA" w:rsidP="00E91ACA">
      <w:pPr>
        <w:pStyle w:val="ListParagraph"/>
        <w:numPr>
          <w:ilvl w:val="1"/>
          <w:numId w:val="8"/>
        </w:numPr>
        <w:rPr>
          <w:rFonts w:ascii="Times New Roman" w:hAnsi="Times New Roman" w:cs="Times New Roman"/>
          <w:color w:val="C00000"/>
        </w:rPr>
      </w:pPr>
      <w:r w:rsidRPr="00337658">
        <w:rPr>
          <w:rFonts w:ascii="Times New Roman" w:hAnsi="Times New Roman" w:cs="Times New Roman"/>
          <w:color w:val="C00000"/>
        </w:rPr>
        <w:t xml:space="preserve">Yes, information regarding potential demographic or medical history information that could influence testing has been added to the Discussion section. </w:t>
      </w:r>
    </w:p>
    <w:p w14:paraId="4B8284B3" w14:textId="77777777" w:rsidR="00990B39" w:rsidRPr="001D784D" w:rsidRDefault="00990B39" w:rsidP="00990B39">
      <w:pPr>
        <w:rPr>
          <w:rFonts w:ascii="Times New Roman" w:hAnsi="Times New Roman" w:cs="Times New Roman"/>
          <w:highlight w:val="yellow"/>
        </w:rPr>
      </w:pPr>
    </w:p>
    <w:p w14:paraId="6929AA61" w14:textId="77777777" w:rsidR="00990B39" w:rsidRPr="001D784D" w:rsidRDefault="00990B39" w:rsidP="00990B39">
      <w:pPr>
        <w:rPr>
          <w:rFonts w:ascii="Times New Roman" w:hAnsi="Times New Roman" w:cs="Times New Roman"/>
        </w:rPr>
      </w:pPr>
      <w:r w:rsidRPr="001D784D">
        <w:rPr>
          <w:rFonts w:ascii="Times New Roman" w:hAnsi="Times New Roman" w:cs="Times New Roman"/>
        </w:rPr>
        <w:t>Minor Concerns:</w:t>
      </w:r>
    </w:p>
    <w:p w14:paraId="7E7A45E4" w14:textId="26A56872" w:rsidR="00990B39" w:rsidRPr="001D784D" w:rsidRDefault="00990B39" w:rsidP="00536D10">
      <w:pPr>
        <w:pStyle w:val="ListParagraph"/>
        <w:numPr>
          <w:ilvl w:val="0"/>
          <w:numId w:val="9"/>
        </w:numPr>
        <w:rPr>
          <w:rFonts w:ascii="Times New Roman" w:hAnsi="Times New Roman" w:cs="Times New Roman"/>
        </w:rPr>
      </w:pPr>
      <w:r w:rsidRPr="001D784D">
        <w:rPr>
          <w:rFonts w:ascii="Times New Roman" w:hAnsi="Times New Roman" w:cs="Times New Roman"/>
        </w:rPr>
        <w:t>In the abstract, clarify what is meant by "lowest means" (e.g. mean force).</w:t>
      </w:r>
    </w:p>
    <w:p w14:paraId="32A49550" w14:textId="64316BE9" w:rsidR="00536D10" w:rsidRPr="00337658" w:rsidRDefault="00536D10" w:rsidP="00536D10">
      <w:pPr>
        <w:pStyle w:val="ListParagraph"/>
        <w:numPr>
          <w:ilvl w:val="1"/>
          <w:numId w:val="9"/>
        </w:numPr>
        <w:rPr>
          <w:rFonts w:ascii="Times New Roman" w:hAnsi="Times New Roman" w:cs="Times New Roman"/>
          <w:color w:val="C00000"/>
        </w:rPr>
      </w:pPr>
      <w:r w:rsidRPr="00337658">
        <w:rPr>
          <w:rFonts w:ascii="Times New Roman" w:hAnsi="Times New Roman" w:cs="Times New Roman"/>
          <w:color w:val="C00000"/>
        </w:rPr>
        <w:t>This correction was made in text.</w:t>
      </w:r>
    </w:p>
    <w:p w14:paraId="33D8494B" w14:textId="4D8950E8" w:rsidR="00990B39" w:rsidRPr="00E5208D" w:rsidRDefault="00990B39" w:rsidP="00536D10">
      <w:pPr>
        <w:pStyle w:val="ListParagraph"/>
        <w:numPr>
          <w:ilvl w:val="0"/>
          <w:numId w:val="9"/>
        </w:numPr>
        <w:rPr>
          <w:rFonts w:ascii="Times New Roman" w:hAnsi="Times New Roman" w:cs="Times New Roman"/>
        </w:rPr>
      </w:pPr>
      <w:r w:rsidRPr="00E5208D">
        <w:rPr>
          <w:rFonts w:ascii="Times New Roman" w:hAnsi="Times New Roman" w:cs="Times New Roman"/>
        </w:rPr>
        <w:t>It might be helpful to readers to recommend that the order of trials by random number generator be determined &amp; entered into a template prior to initiation of testing.</w:t>
      </w:r>
    </w:p>
    <w:p w14:paraId="27F1B158" w14:textId="124E0462" w:rsidR="00F03AA9" w:rsidRPr="00337658" w:rsidRDefault="00F03AA9" w:rsidP="00F03AA9">
      <w:pPr>
        <w:pStyle w:val="ListParagraph"/>
        <w:numPr>
          <w:ilvl w:val="1"/>
          <w:numId w:val="9"/>
        </w:numPr>
        <w:rPr>
          <w:rFonts w:ascii="Times New Roman" w:hAnsi="Times New Roman" w:cs="Times New Roman"/>
          <w:color w:val="C00000"/>
        </w:rPr>
      </w:pPr>
      <w:r w:rsidRPr="00337658">
        <w:rPr>
          <w:rFonts w:ascii="Times New Roman" w:hAnsi="Times New Roman" w:cs="Times New Roman"/>
          <w:color w:val="C00000"/>
        </w:rPr>
        <w:t xml:space="preserve">Yes, this is recommended in step 2.3.1.2 – however the wording has been updated to be clearer for the reader. </w:t>
      </w:r>
    </w:p>
    <w:p w14:paraId="0B8099B1" w14:textId="057FA08B" w:rsidR="00990B39" w:rsidRPr="00E5208D" w:rsidRDefault="00990B39" w:rsidP="00536D10">
      <w:pPr>
        <w:pStyle w:val="ListParagraph"/>
        <w:numPr>
          <w:ilvl w:val="0"/>
          <w:numId w:val="9"/>
        </w:numPr>
        <w:rPr>
          <w:rFonts w:ascii="Times New Roman" w:hAnsi="Times New Roman" w:cs="Times New Roman"/>
        </w:rPr>
      </w:pPr>
      <w:r w:rsidRPr="00E5208D">
        <w:rPr>
          <w:rFonts w:ascii="Times New Roman" w:hAnsi="Times New Roman" w:cs="Times New Roman"/>
        </w:rPr>
        <w:t>Do the authors have recommended practices for setting up data recording sheets?</w:t>
      </w:r>
    </w:p>
    <w:p w14:paraId="0C3EB563" w14:textId="64BD2AA2" w:rsidR="00C260E7" w:rsidRPr="00337658" w:rsidRDefault="00C764AA" w:rsidP="00C260E7">
      <w:pPr>
        <w:pStyle w:val="ListParagraph"/>
        <w:numPr>
          <w:ilvl w:val="1"/>
          <w:numId w:val="9"/>
        </w:numPr>
        <w:rPr>
          <w:rFonts w:ascii="Times New Roman" w:hAnsi="Times New Roman" w:cs="Times New Roman"/>
          <w:color w:val="C00000"/>
        </w:rPr>
      </w:pPr>
      <w:r w:rsidRPr="00337658">
        <w:rPr>
          <w:rFonts w:ascii="Times New Roman" w:hAnsi="Times New Roman" w:cs="Times New Roman"/>
          <w:color w:val="C00000"/>
        </w:rPr>
        <w:t xml:space="preserve">Yes, during protocol development and practice we have created two means for setting up data recording sheets. Both examples are now provided as supplementary materials. </w:t>
      </w:r>
    </w:p>
    <w:p w14:paraId="5F94CDCD" w14:textId="076E00DC" w:rsidR="00990B39" w:rsidRPr="00E5208D" w:rsidRDefault="00990B39" w:rsidP="00536D10">
      <w:pPr>
        <w:pStyle w:val="ListParagraph"/>
        <w:numPr>
          <w:ilvl w:val="0"/>
          <w:numId w:val="9"/>
        </w:numPr>
        <w:rPr>
          <w:rFonts w:ascii="Times New Roman" w:hAnsi="Times New Roman" w:cs="Times New Roman"/>
        </w:rPr>
      </w:pPr>
      <w:r w:rsidRPr="00E5208D">
        <w:rPr>
          <w:rFonts w:ascii="Times New Roman" w:hAnsi="Times New Roman" w:cs="Times New Roman"/>
        </w:rPr>
        <w:t>At what times were participants told to close their eyes, and for how long (1.4)?</w:t>
      </w:r>
    </w:p>
    <w:p w14:paraId="2223AC4D" w14:textId="23D9B0EF" w:rsidR="00F03AA9" w:rsidRPr="00337658" w:rsidRDefault="00F03AA9" w:rsidP="00F03AA9">
      <w:pPr>
        <w:pStyle w:val="ListParagraph"/>
        <w:numPr>
          <w:ilvl w:val="1"/>
          <w:numId w:val="9"/>
        </w:numPr>
        <w:rPr>
          <w:rFonts w:ascii="Times New Roman" w:hAnsi="Times New Roman" w:cs="Times New Roman"/>
          <w:color w:val="C00000"/>
        </w:rPr>
      </w:pPr>
      <w:r w:rsidRPr="00337658">
        <w:rPr>
          <w:rFonts w:ascii="Times New Roman" w:hAnsi="Times New Roman" w:cs="Times New Roman"/>
          <w:color w:val="C00000"/>
        </w:rPr>
        <w:t>When to tell the participant to close their eyes has been added to steps under each testing methods: Detection and Discrimination Threshold Estimates.</w:t>
      </w:r>
    </w:p>
    <w:p w14:paraId="4971B4D5" w14:textId="0BFD12C4" w:rsidR="00F03AA9" w:rsidRPr="009131EE" w:rsidRDefault="00990B39" w:rsidP="00F03AA9">
      <w:pPr>
        <w:pStyle w:val="ListParagraph"/>
        <w:numPr>
          <w:ilvl w:val="0"/>
          <w:numId w:val="9"/>
        </w:numPr>
        <w:rPr>
          <w:rFonts w:ascii="Times New Roman" w:hAnsi="Times New Roman" w:cs="Times New Roman"/>
        </w:rPr>
      </w:pPr>
      <w:r w:rsidRPr="001D784D">
        <w:rPr>
          <w:rFonts w:ascii="Times New Roman" w:hAnsi="Times New Roman" w:cs="Times New Roman"/>
        </w:rPr>
        <w:t xml:space="preserve">Are there </w:t>
      </w:r>
      <w:r w:rsidRPr="009131EE">
        <w:rPr>
          <w:rFonts w:ascii="Times New Roman" w:hAnsi="Times New Roman" w:cs="Times New Roman"/>
        </w:rPr>
        <w:t>reliability concerns or recommendations with testing the same location (1.4.2)?</w:t>
      </w:r>
      <w:r w:rsidR="00F03AA9" w:rsidRPr="009131EE">
        <w:rPr>
          <w:rFonts w:ascii="Times New Roman" w:hAnsi="Times New Roman" w:cs="Times New Roman"/>
        </w:rPr>
        <w:t xml:space="preserve"> </w:t>
      </w:r>
      <w:r w:rsidRPr="009131EE">
        <w:rPr>
          <w:rFonts w:ascii="Times New Roman" w:hAnsi="Times New Roman" w:cs="Times New Roman"/>
        </w:rPr>
        <w:t>How was this location selection (in comparison to more anterior or posterior midline)?</w:t>
      </w:r>
    </w:p>
    <w:p w14:paraId="6EF6E71B" w14:textId="06371B6C" w:rsidR="00F03AA9" w:rsidRPr="00337658" w:rsidRDefault="00F03AA9" w:rsidP="00F03AA9">
      <w:pPr>
        <w:pStyle w:val="ListParagraph"/>
        <w:numPr>
          <w:ilvl w:val="1"/>
          <w:numId w:val="9"/>
        </w:numPr>
        <w:rPr>
          <w:rFonts w:ascii="Times New Roman" w:hAnsi="Times New Roman" w:cs="Times New Roman"/>
          <w:color w:val="C00000"/>
        </w:rPr>
      </w:pPr>
      <w:r w:rsidRPr="00337658">
        <w:rPr>
          <w:rFonts w:ascii="Times New Roman" w:hAnsi="Times New Roman" w:cs="Times New Roman"/>
          <w:color w:val="C00000"/>
        </w:rPr>
        <w:t>More discussion on this has been added to the Discussion section.</w:t>
      </w:r>
    </w:p>
    <w:p w14:paraId="4E39718A" w14:textId="77B1378E" w:rsidR="00990B39" w:rsidRPr="009131EE" w:rsidRDefault="00990B39" w:rsidP="00536D10">
      <w:pPr>
        <w:pStyle w:val="ListParagraph"/>
        <w:numPr>
          <w:ilvl w:val="0"/>
          <w:numId w:val="9"/>
        </w:numPr>
        <w:rPr>
          <w:rFonts w:ascii="Times New Roman" w:hAnsi="Times New Roman" w:cs="Times New Roman"/>
        </w:rPr>
      </w:pPr>
      <w:r w:rsidRPr="009131EE">
        <w:rPr>
          <w:rFonts w:ascii="Times New Roman" w:hAnsi="Times New Roman" w:cs="Times New Roman"/>
        </w:rPr>
        <w:t>Provide more rationale for tongue rewetting, including purpose &amp; potential effects on data.</w:t>
      </w:r>
    </w:p>
    <w:p w14:paraId="64AD3573" w14:textId="67A1E64C" w:rsidR="000C562B" w:rsidRPr="00337658" w:rsidRDefault="009131EE" w:rsidP="000C562B">
      <w:pPr>
        <w:pStyle w:val="ListParagraph"/>
        <w:numPr>
          <w:ilvl w:val="1"/>
          <w:numId w:val="9"/>
        </w:numPr>
        <w:rPr>
          <w:rFonts w:ascii="Times New Roman" w:hAnsi="Times New Roman" w:cs="Times New Roman"/>
          <w:color w:val="C00000"/>
        </w:rPr>
      </w:pPr>
      <w:r w:rsidRPr="00337658">
        <w:rPr>
          <w:rFonts w:ascii="Times New Roman" w:hAnsi="Times New Roman" w:cs="Times New Roman"/>
          <w:color w:val="C00000"/>
        </w:rPr>
        <w:t xml:space="preserve">More information has been added to the Discussion section. </w:t>
      </w:r>
    </w:p>
    <w:p w14:paraId="0CC5AADB" w14:textId="0416BDA2" w:rsidR="00990B39" w:rsidRPr="003E2AFC" w:rsidRDefault="00990B39" w:rsidP="00536D10">
      <w:pPr>
        <w:pStyle w:val="ListParagraph"/>
        <w:numPr>
          <w:ilvl w:val="0"/>
          <w:numId w:val="9"/>
        </w:numPr>
        <w:rPr>
          <w:rFonts w:ascii="Times New Roman" w:hAnsi="Times New Roman" w:cs="Times New Roman"/>
        </w:rPr>
      </w:pPr>
      <w:r w:rsidRPr="009131EE">
        <w:rPr>
          <w:rFonts w:ascii="Times New Roman" w:hAnsi="Times New Roman" w:cs="Times New Roman"/>
        </w:rPr>
        <w:t>Do the authors anticipate that this protocol would differ in any way for patients with limited tongue</w:t>
      </w:r>
      <w:r w:rsidRPr="003E2AFC">
        <w:rPr>
          <w:rFonts w:ascii="Times New Roman" w:hAnsi="Times New Roman" w:cs="Times New Roman"/>
        </w:rPr>
        <w:t xml:space="preserve"> mobility?</w:t>
      </w:r>
    </w:p>
    <w:p w14:paraId="7775A7BF" w14:textId="2E55D40F" w:rsidR="000C562B" w:rsidRPr="00337658" w:rsidRDefault="003E2AFC" w:rsidP="003E2AFC">
      <w:pPr>
        <w:pStyle w:val="ListParagraph"/>
        <w:numPr>
          <w:ilvl w:val="1"/>
          <w:numId w:val="9"/>
        </w:numPr>
        <w:rPr>
          <w:rFonts w:ascii="Times New Roman" w:hAnsi="Times New Roman" w:cs="Times New Roman"/>
          <w:color w:val="C00000"/>
        </w:rPr>
      </w:pPr>
      <w:r w:rsidRPr="00337658">
        <w:rPr>
          <w:rFonts w:ascii="Times New Roman" w:hAnsi="Times New Roman" w:cs="Times New Roman"/>
          <w:color w:val="C00000"/>
        </w:rPr>
        <w:t xml:space="preserve">Medical history information that could influence testing has been added to the Discussion section. </w:t>
      </w:r>
    </w:p>
    <w:p w14:paraId="1638405E" w14:textId="63E86826" w:rsidR="00990B39" w:rsidRPr="000C562B" w:rsidRDefault="00990B39" w:rsidP="00536D10">
      <w:pPr>
        <w:pStyle w:val="ListParagraph"/>
        <w:numPr>
          <w:ilvl w:val="0"/>
          <w:numId w:val="9"/>
        </w:numPr>
        <w:rPr>
          <w:rFonts w:ascii="Times New Roman" w:hAnsi="Times New Roman" w:cs="Times New Roman"/>
        </w:rPr>
      </w:pPr>
      <w:r w:rsidRPr="000C562B">
        <w:rPr>
          <w:rFonts w:ascii="Times New Roman" w:hAnsi="Times New Roman" w:cs="Times New Roman"/>
        </w:rPr>
        <w:t>What is the recommended time between trials (2.3.1.2)?</w:t>
      </w:r>
    </w:p>
    <w:p w14:paraId="65F05ECE" w14:textId="42B8E066" w:rsidR="000C562B" w:rsidRPr="00337658" w:rsidRDefault="000C562B" w:rsidP="000C562B">
      <w:pPr>
        <w:pStyle w:val="ListParagraph"/>
        <w:numPr>
          <w:ilvl w:val="1"/>
          <w:numId w:val="9"/>
        </w:numPr>
        <w:rPr>
          <w:rFonts w:ascii="Times New Roman" w:hAnsi="Times New Roman" w:cs="Times New Roman"/>
          <w:color w:val="C00000"/>
        </w:rPr>
      </w:pPr>
      <w:r w:rsidRPr="00337658">
        <w:rPr>
          <w:rFonts w:ascii="Times New Roman" w:hAnsi="Times New Roman" w:cs="Times New Roman"/>
          <w:color w:val="C00000"/>
        </w:rPr>
        <w:t xml:space="preserve">Clarified in text. </w:t>
      </w:r>
    </w:p>
    <w:p w14:paraId="070A2175" w14:textId="065A6458" w:rsidR="00990B39" w:rsidRPr="000C562B" w:rsidRDefault="00990B39" w:rsidP="00536D10">
      <w:pPr>
        <w:pStyle w:val="ListParagraph"/>
        <w:numPr>
          <w:ilvl w:val="0"/>
          <w:numId w:val="9"/>
        </w:numPr>
        <w:rPr>
          <w:rFonts w:ascii="Times New Roman" w:hAnsi="Times New Roman" w:cs="Times New Roman"/>
        </w:rPr>
      </w:pPr>
      <w:r w:rsidRPr="000C562B">
        <w:rPr>
          <w:rFonts w:ascii="Times New Roman" w:hAnsi="Times New Roman" w:cs="Times New Roman"/>
        </w:rPr>
        <w:lastRenderedPageBreak/>
        <w:t>For stopping point, explain what it means that a participant has "crossed over" a monofilament (2.6.1) (e.g., total number of times the same monofilament is encountered in testing?).</w:t>
      </w:r>
    </w:p>
    <w:p w14:paraId="54C82F0D" w14:textId="50D7DA98" w:rsidR="000C562B" w:rsidRPr="00337658" w:rsidRDefault="000C562B" w:rsidP="000C562B">
      <w:pPr>
        <w:pStyle w:val="ListParagraph"/>
        <w:numPr>
          <w:ilvl w:val="1"/>
          <w:numId w:val="9"/>
        </w:numPr>
        <w:rPr>
          <w:rFonts w:ascii="Times New Roman" w:hAnsi="Times New Roman" w:cs="Times New Roman"/>
          <w:color w:val="C00000"/>
        </w:rPr>
      </w:pPr>
      <w:r w:rsidRPr="00337658">
        <w:rPr>
          <w:rFonts w:ascii="Times New Roman" w:hAnsi="Times New Roman" w:cs="Times New Roman"/>
          <w:color w:val="C00000"/>
        </w:rPr>
        <w:t xml:space="preserve">Thank you, this language was added in text. </w:t>
      </w:r>
    </w:p>
    <w:p w14:paraId="2AB227AC" w14:textId="249D20C6" w:rsidR="00990B39" w:rsidRPr="008B4326" w:rsidRDefault="00990B39" w:rsidP="00536D10">
      <w:pPr>
        <w:pStyle w:val="ListParagraph"/>
        <w:numPr>
          <w:ilvl w:val="0"/>
          <w:numId w:val="9"/>
        </w:numPr>
        <w:rPr>
          <w:rFonts w:ascii="Times New Roman" w:hAnsi="Times New Roman" w:cs="Times New Roman"/>
        </w:rPr>
      </w:pPr>
      <w:r w:rsidRPr="008B4326">
        <w:rPr>
          <w:rFonts w:ascii="Times New Roman" w:hAnsi="Times New Roman" w:cs="Times New Roman"/>
        </w:rPr>
        <w:t>The scoring section seems to be about which data is collected (recording), whereas the first paragraph of the representative results addresses scoring. I would recommend moving the information about the meaning of lower vs. higher thresholds from representative results to the end of the protocol (after 4.1.3).</w:t>
      </w:r>
    </w:p>
    <w:p w14:paraId="3AFF112A" w14:textId="4BDF664F" w:rsidR="008B4326" w:rsidRPr="00337658" w:rsidRDefault="008B4326" w:rsidP="008B4326">
      <w:pPr>
        <w:pStyle w:val="ListParagraph"/>
        <w:numPr>
          <w:ilvl w:val="1"/>
          <w:numId w:val="9"/>
        </w:numPr>
        <w:rPr>
          <w:rFonts w:ascii="Times New Roman" w:hAnsi="Times New Roman" w:cs="Times New Roman"/>
          <w:color w:val="C00000"/>
        </w:rPr>
      </w:pPr>
      <w:r w:rsidRPr="00337658">
        <w:rPr>
          <w:rFonts w:ascii="Times New Roman" w:hAnsi="Times New Roman" w:cs="Times New Roman"/>
          <w:color w:val="C00000"/>
        </w:rPr>
        <w:t xml:space="preserve">We have chosen to the leave how to interpret the results in the “Representative Results” Section versus moving it to the protocol. </w:t>
      </w:r>
    </w:p>
    <w:p w14:paraId="0FA8C4BC" w14:textId="782014AD" w:rsidR="00990B39" w:rsidRPr="001D61A4" w:rsidRDefault="00990B39" w:rsidP="00536D10">
      <w:pPr>
        <w:pStyle w:val="ListParagraph"/>
        <w:numPr>
          <w:ilvl w:val="0"/>
          <w:numId w:val="9"/>
        </w:numPr>
        <w:rPr>
          <w:rFonts w:ascii="Times New Roman" w:hAnsi="Times New Roman" w:cs="Times New Roman"/>
        </w:rPr>
      </w:pPr>
      <w:r w:rsidRPr="001D61A4">
        <w:rPr>
          <w:rFonts w:ascii="Times New Roman" w:hAnsi="Times New Roman" w:cs="Times New Roman"/>
        </w:rPr>
        <w:t>A higher threshold could also be impacted by peripheral, non-cognitive factors (lines 224-225).</w:t>
      </w:r>
    </w:p>
    <w:p w14:paraId="01C63759" w14:textId="3B2CBA7B" w:rsidR="001D61A4" w:rsidRPr="00337658" w:rsidRDefault="001D61A4" w:rsidP="001D61A4">
      <w:pPr>
        <w:pStyle w:val="ListParagraph"/>
        <w:numPr>
          <w:ilvl w:val="1"/>
          <w:numId w:val="9"/>
        </w:numPr>
        <w:rPr>
          <w:rFonts w:ascii="Times New Roman" w:hAnsi="Times New Roman" w:cs="Times New Roman"/>
          <w:color w:val="C00000"/>
        </w:rPr>
      </w:pPr>
      <w:r w:rsidRPr="00337658">
        <w:rPr>
          <w:rFonts w:ascii="Times New Roman" w:hAnsi="Times New Roman" w:cs="Times New Roman"/>
          <w:color w:val="C00000"/>
        </w:rPr>
        <w:t xml:space="preserve">You are correct. More information regarding increased threshold estimates due to peripheral, non-cognitive factors has been added in the Discussion. </w:t>
      </w:r>
    </w:p>
    <w:p w14:paraId="58900C34" w14:textId="3DFACE16" w:rsidR="00990B39" w:rsidRPr="006237C5" w:rsidRDefault="00990B39" w:rsidP="00536D10">
      <w:pPr>
        <w:pStyle w:val="ListParagraph"/>
        <w:numPr>
          <w:ilvl w:val="0"/>
          <w:numId w:val="9"/>
        </w:numPr>
        <w:rPr>
          <w:rFonts w:ascii="Times New Roman" w:hAnsi="Times New Roman" w:cs="Times New Roman"/>
        </w:rPr>
      </w:pPr>
      <w:r w:rsidRPr="006237C5">
        <w:rPr>
          <w:rFonts w:ascii="Times New Roman" w:hAnsi="Times New Roman" w:cs="Times New Roman"/>
        </w:rPr>
        <w:t>It would be helpful to include commentary on the figures and table.</w:t>
      </w:r>
    </w:p>
    <w:p w14:paraId="59C0EDD2" w14:textId="68AF09D7" w:rsidR="001D61A4" w:rsidRPr="00337658" w:rsidRDefault="006237C5" w:rsidP="001D61A4">
      <w:pPr>
        <w:pStyle w:val="ListParagraph"/>
        <w:numPr>
          <w:ilvl w:val="1"/>
          <w:numId w:val="9"/>
        </w:numPr>
        <w:rPr>
          <w:rFonts w:ascii="Times New Roman" w:hAnsi="Times New Roman" w:cs="Times New Roman"/>
          <w:color w:val="C00000"/>
        </w:rPr>
      </w:pPr>
      <w:r w:rsidRPr="00337658">
        <w:rPr>
          <w:rFonts w:ascii="Times New Roman" w:hAnsi="Times New Roman" w:cs="Times New Roman"/>
          <w:color w:val="C00000"/>
        </w:rPr>
        <w:t xml:space="preserve">More commentary on the tables and figures has been added to text. </w:t>
      </w:r>
    </w:p>
    <w:p w14:paraId="293111AA" w14:textId="5970643C" w:rsidR="00990B39" w:rsidRPr="001D61A4" w:rsidRDefault="00990B39" w:rsidP="00536D10">
      <w:pPr>
        <w:pStyle w:val="ListParagraph"/>
        <w:numPr>
          <w:ilvl w:val="0"/>
          <w:numId w:val="9"/>
        </w:numPr>
        <w:rPr>
          <w:rFonts w:ascii="Times New Roman" w:hAnsi="Times New Roman" w:cs="Times New Roman"/>
        </w:rPr>
      </w:pPr>
      <w:r w:rsidRPr="001D61A4">
        <w:rPr>
          <w:rFonts w:ascii="Times New Roman" w:hAnsi="Times New Roman" w:cs="Times New Roman"/>
        </w:rPr>
        <w:t>When were monofilaments &gt; 15g determined to cause tongue movement- in a pilot, or in another study?</w:t>
      </w:r>
    </w:p>
    <w:p w14:paraId="47C22E8F" w14:textId="46DF4CF0" w:rsidR="001D61A4" w:rsidRPr="00337658" w:rsidRDefault="001D61A4" w:rsidP="001D61A4">
      <w:pPr>
        <w:pStyle w:val="ListParagraph"/>
        <w:numPr>
          <w:ilvl w:val="1"/>
          <w:numId w:val="9"/>
        </w:numPr>
        <w:rPr>
          <w:rFonts w:ascii="Times New Roman" w:hAnsi="Times New Roman" w:cs="Times New Roman"/>
          <w:color w:val="C00000"/>
        </w:rPr>
      </w:pPr>
      <w:r w:rsidRPr="00337658">
        <w:rPr>
          <w:rFonts w:ascii="Times New Roman" w:hAnsi="Times New Roman" w:cs="Times New Roman"/>
          <w:color w:val="C00000"/>
        </w:rPr>
        <w:t>15g was set as an a</w:t>
      </w:r>
      <w:r w:rsidR="00337658" w:rsidRPr="00337658">
        <w:rPr>
          <w:rFonts w:ascii="Times New Roman" w:hAnsi="Times New Roman" w:cs="Times New Roman"/>
          <w:color w:val="C00000"/>
        </w:rPr>
        <w:t xml:space="preserve"> </w:t>
      </w:r>
      <w:r w:rsidRPr="00337658">
        <w:rPr>
          <w:rFonts w:ascii="Times New Roman" w:hAnsi="Times New Roman" w:cs="Times New Roman"/>
          <w:color w:val="C00000"/>
        </w:rPr>
        <w:t xml:space="preserve">priori ceiling during pilot testing and was published in an earlier protocol using these assessments on tongue lateral edge. We clarified this in text. Briefly, during pilot testing it was observed that monofilaments above 15g would displace the tongue such that we could not be sure if the participant identified the stimulus or felt their tongue move and/or contact other oral structures. </w:t>
      </w:r>
    </w:p>
    <w:p w14:paraId="5A7F7A60" w14:textId="6D4B0382" w:rsidR="00990B39" w:rsidRPr="00DE52EB" w:rsidRDefault="00990B39" w:rsidP="00536D10">
      <w:pPr>
        <w:pStyle w:val="ListParagraph"/>
        <w:numPr>
          <w:ilvl w:val="0"/>
          <w:numId w:val="9"/>
        </w:numPr>
        <w:rPr>
          <w:rFonts w:ascii="Times New Roman" w:hAnsi="Times New Roman" w:cs="Times New Roman"/>
        </w:rPr>
      </w:pPr>
      <w:r w:rsidRPr="00DE52EB">
        <w:rPr>
          <w:rFonts w:ascii="Times New Roman" w:hAnsi="Times New Roman" w:cs="Times New Roman"/>
        </w:rPr>
        <w:t>Is there evidence or theory to support the statement that the midline tongue may be more important to texture perception (lines 258-259)?</w:t>
      </w:r>
    </w:p>
    <w:p w14:paraId="71D27B20" w14:textId="566906E3" w:rsidR="00DE612B" w:rsidRPr="00617DBF" w:rsidRDefault="00DE52EB" w:rsidP="00DE612B">
      <w:pPr>
        <w:pStyle w:val="ListParagraph"/>
        <w:numPr>
          <w:ilvl w:val="1"/>
          <w:numId w:val="9"/>
        </w:numPr>
        <w:rPr>
          <w:rFonts w:ascii="Times New Roman" w:hAnsi="Times New Roman" w:cs="Times New Roman"/>
          <w:color w:val="C00000"/>
        </w:rPr>
      </w:pPr>
      <w:bookmarkStart w:id="0" w:name="_GoBack"/>
      <w:r w:rsidRPr="00617DBF">
        <w:rPr>
          <w:rFonts w:ascii="Times New Roman" w:hAnsi="Times New Roman" w:cs="Times New Roman"/>
          <w:color w:val="C00000"/>
        </w:rPr>
        <w:t xml:space="preserve">Yes, work by </w:t>
      </w:r>
      <w:proofErr w:type="spellStart"/>
      <w:r w:rsidRPr="00617DBF">
        <w:rPr>
          <w:rFonts w:ascii="Times New Roman" w:hAnsi="Times New Roman" w:cs="Times New Roman"/>
          <w:color w:val="C00000"/>
        </w:rPr>
        <w:t>Yackinous</w:t>
      </w:r>
      <w:proofErr w:type="spellEnd"/>
      <w:r w:rsidRPr="00617DBF">
        <w:rPr>
          <w:rFonts w:ascii="Times New Roman" w:hAnsi="Times New Roman" w:cs="Times New Roman"/>
          <w:color w:val="C00000"/>
        </w:rPr>
        <w:t xml:space="preserve"> &amp; </w:t>
      </w:r>
      <w:proofErr w:type="spellStart"/>
      <w:r w:rsidRPr="00617DBF">
        <w:rPr>
          <w:rFonts w:ascii="Times New Roman" w:hAnsi="Times New Roman" w:cs="Times New Roman"/>
          <w:color w:val="C00000"/>
        </w:rPr>
        <w:t>Guinard</w:t>
      </w:r>
      <w:proofErr w:type="spellEnd"/>
      <w:r w:rsidRPr="00617DBF">
        <w:rPr>
          <w:rFonts w:ascii="Times New Roman" w:hAnsi="Times New Roman" w:cs="Times New Roman"/>
          <w:color w:val="C00000"/>
        </w:rPr>
        <w:t xml:space="preserve"> found that supertasters to the compound 6-n-propylthiouracil (PROP) were more sensitive to stimulation on the center of the tongue with Von Frey filaments. This citation has been added to the Introduction to increase the rationale for testing tongue at midline. </w:t>
      </w:r>
    </w:p>
    <w:bookmarkEnd w:id="0"/>
    <w:p w14:paraId="6786A9FC" w14:textId="77777777" w:rsidR="00990B39" w:rsidRPr="001D784D" w:rsidRDefault="00990B39" w:rsidP="00990B39">
      <w:pPr>
        <w:rPr>
          <w:rFonts w:ascii="Times New Roman" w:hAnsi="Times New Roman" w:cs="Times New Roman"/>
        </w:rPr>
      </w:pPr>
    </w:p>
    <w:p w14:paraId="34342514" w14:textId="77777777" w:rsidR="00156718" w:rsidRPr="001D784D" w:rsidRDefault="00156718">
      <w:pPr>
        <w:rPr>
          <w:rFonts w:ascii="Times New Roman" w:hAnsi="Times New Roman" w:cs="Times New Roman"/>
        </w:rPr>
      </w:pPr>
    </w:p>
    <w:sectPr w:rsidR="00156718" w:rsidRPr="001D784D" w:rsidSect="005665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B1254"/>
    <w:multiLevelType w:val="hybridMultilevel"/>
    <w:tmpl w:val="E28C95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E06E4"/>
    <w:multiLevelType w:val="hybridMultilevel"/>
    <w:tmpl w:val="F0D26B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C030F0"/>
    <w:multiLevelType w:val="hybridMultilevel"/>
    <w:tmpl w:val="34F4F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FD79C9"/>
    <w:multiLevelType w:val="hybridMultilevel"/>
    <w:tmpl w:val="E87EB4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8168CB"/>
    <w:multiLevelType w:val="hybridMultilevel"/>
    <w:tmpl w:val="70829C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D0012C"/>
    <w:multiLevelType w:val="hybridMultilevel"/>
    <w:tmpl w:val="3F32C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A6441C"/>
    <w:multiLevelType w:val="hybridMultilevel"/>
    <w:tmpl w:val="A7EE0A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E22C72"/>
    <w:multiLevelType w:val="hybridMultilevel"/>
    <w:tmpl w:val="BDB8E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BC358B"/>
    <w:multiLevelType w:val="hybridMultilevel"/>
    <w:tmpl w:val="A0FA2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8"/>
  </w:num>
  <w:num w:numId="5">
    <w:abstractNumId w:val="4"/>
  </w:num>
  <w:num w:numId="6">
    <w:abstractNumId w:val="7"/>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B39"/>
    <w:rsid w:val="00001BF0"/>
    <w:rsid w:val="00001CC9"/>
    <w:rsid w:val="00002610"/>
    <w:rsid w:val="00002BCC"/>
    <w:rsid w:val="000033BE"/>
    <w:rsid w:val="00004F3B"/>
    <w:rsid w:val="000073C0"/>
    <w:rsid w:val="00011D3E"/>
    <w:rsid w:val="00013700"/>
    <w:rsid w:val="00015CF7"/>
    <w:rsid w:val="000160A9"/>
    <w:rsid w:val="00017D71"/>
    <w:rsid w:val="000200B2"/>
    <w:rsid w:val="00020912"/>
    <w:rsid w:val="00020B2B"/>
    <w:rsid w:val="00021111"/>
    <w:rsid w:val="00022A0F"/>
    <w:rsid w:val="0002338F"/>
    <w:rsid w:val="000240FD"/>
    <w:rsid w:val="000278F4"/>
    <w:rsid w:val="000326A8"/>
    <w:rsid w:val="00035491"/>
    <w:rsid w:val="000402A3"/>
    <w:rsid w:val="000412E4"/>
    <w:rsid w:val="00041CA8"/>
    <w:rsid w:val="00041D30"/>
    <w:rsid w:val="000424BD"/>
    <w:rsid w:val="00044777"/>
    <w:rsid w:val="00045187"/>
    <w:rsid w:val="00046FDC"/>
    <w:rsid w:val="00050428"/>
    <w:rsid w:val="00050CB0"/>
    <w:rsid w:val="0005143F"/>
    <w:rsid w:val="0005300B"/>
    <w:rsid w:val="00053F91"/>
    <w:rsid w:val="0005510F"/>
    <w:rsid w:val="000570E4"/>
    <w:rsid w:val="00060596"/>
    <w:rsid w:val="00061250"/>
    <w:rsid w:val="00061C5B"/>
    <w:rsid w:val="00062BCB"/>
    <w:rsid w:val="00063231"/>
    <w:rsid w:val="00063DB7"/>
    <w:rsid w:val="00064397"/>
    <w:rsid w:val="00064B4B"/>
    <w:rsid w:val="00066010"/>
    <w:rsid w:val="00066947"/>
    <w:rsid w:val="00066970"/>
    <w:rsid w:val="00067AAC"/>
    <w:rsid w:val="0007053C"/>
    <w:rsid w:val="000726E5"/>
    <w:rsid w:val="00080304"/>
    <w:rsid w:val="00080F67"/>
    <w:rsid w:val="00081673"/>
    <w:rsid w:val="00083209"/>
    <w:rsid w:val="000833D6"/>
    <w:rsid w:val="00085E6A"/>
    <w:rsid w:val="00086605"/>
    <w:rsid w:val="000874A5"/>
    <w:rsid w:val="00087BCF"/>
    <w:rsid w:val="00087E15"/>
    <w:rsid w:val="00090170"/>
    <w:rsid w:val="000921F5"/>
    <w:rsid w:val="000945E5"/>
    <w:rsid w:val="00094E17"/>
    <w:rsid w:val="00095BAA"/>
    <w:rsid w:val="00096097"/>
    <w:rsid w:val="00097940"/>
    <w:rsid w:val="000A019C"/>
    <w:rsid w:val="000A4F62"/>
    <w:rsid w:val="000A5C27"/>
    <w:rsid w:val="000B14F0"/>
    <w:rsid w:val="000B23FD"/>
    <w:rsid w:val="000B3B1E"/>
    <w:rsid w:val="000B3FF4"/>
    <w:rsid w:val="000B4655"/>
    <w:rsid w:val="000B4809"/>
    <w:rsid w:val="000B6141"/>
    <w:rsid w:val="000C0158"/>
    <w:rsid w:val="000C2879"/>
    <w:rsid w:val="000C4C3E"/>
    <w:rsid w:val="000C560A"/>
    <w:rsid w:val="000C562B"/>
    <w:rsid w:val="000C6B86"/>
    <w:rsid w:val="000C7851"/>
    <w:rsid w:val="000D2A86"/>
    <w:rsid w:val="000D59A1"/>
    <w:rsid w:val="000E055E"/>
    <w:rsid w:val="000E10EA"/>
    <w:rsid w:val="000E2511"/>
    <w:rsid w:val="000E3368"/>
    <w:rsid w:val="000E4946"/>
    <w:rsid w:val="000E7741"/>
    <w:rsid w:val="000F02FC"/>
    <w:rsid w:val="000F0C38"/>
    <w:rsid w:val="000F0E4B"/>
    <w:rsid w:val="000F11E6"/>
    <w:rsid w:val="000F1460"/>
    <w:rsid w:val="000F1517"/>
    <w:rsid w:val="000F1555"/>
    <w:rsid w:val="000F190E"/>
    <w:rsid w:val="000F3ED2"/>
    <w:rsid w:val="000F50B8"/>
    <w:rsid w:val="000F677E"/>
    <w:rsid w:val="000F68DA"/>
    <w:rsid w:val="00100643"/>
    <w:rsid w:val="0010190F"/>
    <w:rsid w:val="00105F03"/>
    <w:rsid w:val="001066CE"/>
    <w:rsid w:val="00107888"/>
    <w:rsid w:val="00107DFE"/>
    <w:rsid w:val="00111274"/>
    <w:rsid w:val="001117D7"/>
    <w:rsid w:val="00111CCD"/>
    <w:rsid w:val="00112B7E"/>
    <w:rsid w:val="001138CB"/>
    <w:rsid w:val="00116A7B"/>
    <w:rsid w:val="00122CF8"/>
    <w:rsid w:val="00123435"/>
    <w:rsid w:val="00124F7F"/>
    <w:rsid w:val="0013030B"/>
    <w:rsid w:val="00131CA4"/>
    <w:rsid w:val="00131E14"/>
    <w:rsid w:val="00132050"/>
    <w:rsid w:val="0013440D"/>
    <w:rsid w:val="00134E17"/>
    <w:rsid w:val="001355E0"/>
    <w:rsid w:val="001378B7"/>
    <w:rsid w:val="001416C5"/>
    <w:rsid w:val="00141CEA"/>
    <w:rsid w:val="00143F61"/>
    <w:rsid w:val="00144D8C"/>
    <w:rsid w:val="0014534E"/>
    <w:rsid w:val="00147388"/>
    <w:rsid w:val="00147DC3"/>
    <w:rsid w:val="00150345"/>
    <w:rsid w:val="00151877"/>
    <w:rsid w:val="00151AAF"/>
    <w:rsid w:val="00152C16"/>
    <w:rsid w:val="00153493"/>
    <w:rsid w:val="001535EB"/>
    <w:rsid w:val="0015465C"/>
    <w:rsid w:val="00156718"/>
    <w:rsid w:val="00157372"/>
    <w:rsid w:val="00157C9D"/>
    <w:rsid w:val="0016301F"/>
    <w:rsid w:val="00163B45"/>
    <w:rsid w:val="0016551A"/>
    <w:rsid w:val="00165C5C"/>
    <w:rsid w:val="001667DC"/>
    <w:rsid w:val="00170228"/>
    <w:rsid w:val="00171034"/>
    <w:rsid w:val="00171147"/>
    <w:rsid w:val="00173BCF"/>
    <w:rsid w:val="00173E2D"/>
    <w:rsid w:val="00174000"/>
    <w:rsid w:val="001760C7"/>
    <w:rsid w:val="00180FE4"/>
    <w:rsid w:val="001811D6"/>
    <w:rsid w:val="00181723"/>
    <w:rsid w:val="00187058"/>
    <w:rsid w:val="00187495"/>
    <w:rsid w:val="001900CF"/>
    <w:rsid w:val="00190D66"/>
    <w:rsid w:val="00191223"/>
    <w:rsid w:val="00191A2C"/>
    <w:rsid w:val="0019395A"/>
    <w:rsid w:val="00193978"/>
    <w:rsid w:val="001948D0"/>
    <w:rsid w:val="0019637D"/>
    <w:rsid w:val="00196F1C"/>
    <w:rsid w:val="001A00D5"/>
    <w:rsid w:val="001A16DB"/>
    <w:rsid w:val="001A1A6E"/>
    <w:rsid w:val="001A3292"/>
    <w:rsid w:val="001A33E3"/>
    <w:rsid w:val="001A4664"/>
    <w:rsid w:val="001A665F"/>
    <w:rsid w:val="001B05D8"/>
    <w:rsid w:val="001B0625"/>
    <w:rsid w:val="001B0A6A"/>
    <w:rsid w:val="001B1CBF"/>
    <w:rsid w:val="001B20FF"/>
    <w:rsid w:val="001B50BF"/>
    <w:rsid w:val="001B5559"/>
    <w:rsid w:val="001B6186"/>
    <w:rsid w:val="001B6A9A"/>
    <w:rsid w:val="001C0983"/>
    <w:rsid w:val="001C312E"/>
    <w:rsid w:val="001C3F7E"/>
    <w:rsid w:val="001C74C4"/>
    <w:rsid w:val="001D0944"/>
    <w:rsid w:val="001D2508"/>
    <w:rsid w:val="001D29AB"/>
    <w:rsid w:val="001D609F"/>
    <w:rsid w:val="001D61A4"/>
    <w:rsid w:val="001D62F6"/>
    <w:rsid w:val="001D6CC7"/>
    <w:rsid w:val="001D784D"/>
    <w:rsid w:val="001D7F4B"/>
    <w:rsid w:val="001E0512"/>
    <w:rsid w:val="001E0928"/>
    <w:rsid w:val="001E32E2"/>
    <w:rsid w:val="001E5A57"/>
    <w:rsid w:val="001E5CA0"/>
    <w:rsid w:val="001E689F"/>
    <w:rsid w:val="001F11DD"/>
    <w:rsid w:val="001F2E72"/>
    <w:rsid w:val="001F306D"/>
    <w:rsid w:val="001F46E0"/>
    <w:rsid w:val="001F47E5"/>
    <w:rsid w:val="001F4A4F"/>
    <w:rsid w:val="001F5DF1"/>
    <w:rsid w:val="001F63E8"/>
    <w:rsid w:val="001F7A9A"/>
    <w:rsid w:val="0020137A"/>
    <w:rsid w:val="00201CBF"/>
    <w:rsid w:val="00204068"/>
    <w:rsid w:val="0020542E"/>
    <w:rsid w:val="002073A2"/>
    <w:rsid w:val="00207A57"/>
    <w:rsid w:val="002103D9"/>
    <w:rsid w:val="00211A5B"/>
    <w:rsid w:val="00212505"/>
    <w:rsid w:val="00213DB2"/>
    <w:rsid w:val="00215B99"/>
    <w:rsid w:val="002178DF"/>
    <w:rsid w:val="00217CDB"/>
    <w:rsid w:val="002201DC"/>
    <w:rsid w:val="00223209"/>
    <w:rsid w:val="00223FC7"/>
    <w:rsid w:val="0022406C"/>
    <w:rsid w:val="00226429"/>
    <w:rsid w:val="002301A2"/>
    <w:rsid w:val="0023364D"/>
    <w:rsid w:val="00235250"/>
    <w:rsid w:val="00242505"/>
    <w:rsid w:val="00243495"/>
    <w:rsid w:val="002455E6"/>
    <w:rsid w:val="002455E8"/>
    <w:rsid w:val="002469E5"/>
    <w:rsid w:val="002479C1"/>
    <w:rsid w:val="00251D01"/>
    <w:rsid w:val="00252303"/>
    <w:rsid w:val="00253192"/>
    <w:rsid w:val="00255A75"/>
    <w:rsid w:val="00256543"/>
    <w:rsid w:val="002567E1"/>
    <w:rsid w:val="00257176"/>
    <w:rsid w:val="00257760"/>
    <w:rsid w:val="00257BF1"/>
    <w:rsid w:val="00257DFC"/>
    <w:rsid w:val="00263C2D"/>
    <w:rsid w:val="00263FF2"/>
    <w:rsid w:val="002647D0"/>
    <w:rsid w:val="00265515"/>
    <w:rsid w:val="00266299"/>
    <w:rsid w:val="00266754"/>
    <w:rsid w:val="00267AFE"/>
    <w:rsid w:val="00267DBF"/>
    <w:rsid w:val="002735A1"/>
    <w:rsid w:val="00274AF1"/>
    <w:rsid w:val="00274FFD"/>
    <w:rsid w:val="00275548"/>
    <w:rsid w:val="00275758"/>
    <w:rsid w:val="00275AF1"/>
    <w:rsid w:val="00276144"/>
    <w:rsid w:val="00277191"/>
    <w:rsid w:val="00283480"/>
    <w:rsid w:val="002849FD"/>
    <w:rsid w:val="00284F9B"/>
    <w:rsid w:val="00286935"/>
    <w:rsid w:val="0029074C"/>
    <w:rsid w:val="00291D09"/>
    <w:rsid w:val="0029237F"/>
    <w:rsid w:val="00297579"/>
    <w:rsid w:val="00297874"/>
    <w:rsid w:val="002A1135"/>
    <w:rsid w:val="002A11C3"/>
    <w:rsid w:val="002A3235"/>
    <w:rsid w:val="002A3B4C"/>
    <w:rsid w:val="002A453E"/>
    <w:rsid w:val="002A4AE9"/>
    <w:rsid w:val="002A744D"/>
    <w:rsid w:val="002B2F8C"/>
    <w:rsid w:val="002B4B29"/>
    <w:rsid w:val="002C22F8"/>
    <w:rsid w:val="002C39EC"/>
    <w:rsid w:val="002C5D11"/>
    <w:rsid w:val="002C6A80"/>
    <w:rsid w:val="002C76A7"/>
    <w:rsid w:val="002D04BE"/>
    <w:rsid w:val="002D134B"/>
    <w:rsid w:val="002D209D"/>
    <w:rsid w:val="002D3231"/>
    <w:rsid w:val="002D3728"/>
    <w:rsid w:val="002D6539"/>
    <w:rsid w:val="002D6AE1"/>
    <w:rsid w:val="002E1255"/>
    <w:rsid w:val="002E373C"/>
    <w:rsid w:val="002E4848"/>
    <w:rsid w:val="002E5EFD"/>
    <w:rsid w:val="002F145A"/>
    <w:rsid w:val="002F5C6B"/>
    <w:rsid w:val="002F6CE8"/>
    <w:rsid w:val="002F6CEA"/>
    <w:rsid w:val="002F7303"/>
    <w:rsid w:val="00300C9D"/>
    <w:rsid w:val="003013B5"/>
    <w:rsid w:val="00301CE0"/>
    <w:rsid w:val="0030222F"/>
    <w:rsid w:val="00302856"/>
    <w:rsid w:val="0030488B"/>
    <w:rsid w:val="00307BAE"/>
    <w:rsid w:val="00310D43"/>
    <w:rsid w:val="003122D0"/>
    <w:rsid w:val="00313228"/>
    <w:rsid w:val="00314921"/>
    <w:rsid w:val="00314FAC"/>
    <w:rsid w:val="00320355"/>
    <w:rsid w:val="00323330"/>
    <w:rsid w:val="00323736"/>
    <w:rsid w:val="003260F1"/>
    <w:rsid w:val="00326EC0"/>
    <w:rsid w:val="003277BD"/>
    <w:rsid w:val="0032786A"/>
    <w:rsid w:val="00327A1D"/>
    <w:rsid w:val="003300E2"/>
    <w:rsid w:val="003314D1"/>
    <w:rsid w:val="00333629"/>
    <w:rsid w:val="00334405"/>
    <w:rsid w:val="00334535"/>
    <w:rsid w:val="00334792"/>
    <w:rsid w:val="00335C13"/>
    <w:rsid w:val="00336088"/>
    <w:rsid w:val="003362BD"/>
    <w:rsid w:val="00337658"/>
    <w:rsid w:val="00341B6E"/>
    <w:rsid w:val="00344D08"/>
    <w:rsid w:val="00345144"/>
    <w:rsid w:val="00347070"/>
    <w:rsid w:val="00347A34"/>
    <w:rsid w:val="00350B35"/>
    <w:rsid w:val="00351410"/>
    <w:rsid w:val="00351745"/>
    <w:rsid w:val="00352FA9"/>
    <w:rsid w:val="00353A27"/>
    <w:rsid w:val="00355099"/>
    <w:rsid w:val="00355ACE"/>
    <w:rsid w:val="00355E1F"/>
    <w:rsid w:val="00355F35"/>
    <w:rsid w:val="00356684"/>
    <w:rsid w:val="003572D4"/>
    <w:rsid w:val="0036006C"/>
    <w:rsid w:val="00361947"/>
    <w:rsid w:val="00362C47"/>
    <w:rsid w:val="00362E42"/>
    <w:rsid w:val="003658F7"/>
    <w:rsid w:val="00367CE6"/>
    <w:rsid w:val="003744D7"/>
    <w:rsid w:val="0037496D"/>
    <w:rsid w:val="003779C7"/>
    <w:rsid w:val="00377BB8"/>
    <w:rsid w:val="0038064C"/>
    <w:rsid w:val="00380672"/>
    <w:rsid w:val="00381C4C"/>
    <w:rsid w:val="0038315D"/>
    <w:rsid w:val="00384E10"/>
    <w:rsid w:val="00385FE3"/>
    <w:rsid w:val="00386041"/>
    <w:rsid w:val="00390BA9"/>
    <w:rsid w:val="00392C43"/>
    <w:rsid w:val="00393938"/>
    <w:rsid w:val="0039654A"/>
    <w:rsid w:val="00396AD6"/>
    <w:rsid w:val="003A1F37"/>
    <w:rsid w:val="003A60E6"/>
    <w:rsid w:val="003A6E94"/>
    <w:rsid w:val="003A751E"/>
    <w:rsid w:val="003B07CC"/>
    <w:rsid w:val="003B15A3"/>
    <w:rsid w:val="003B1880"/>
    <w:rsid w:val="003B350C"/>
    <w:rsid w:val="003B35FD"/>
    <w:rsid w:val="003B618B"/>
    <w:rsid w:val="003B7C3D"/>
    <w:rsid w:val="003C24DD"/>
    <w:rsid w:val="003C2A7F"/>
    <w:rsid w:val="003C3884"/>
    <w:rsid w:val="003C38BF"/>
    <w:rsid w:val="003C5A12"/>
    <w:rsid w:val="003C5A60"/>
    <w:rsid w:val="003C5D73"/>
    <w:rsid w:val="003C5FB5"/>
    <w:rsid w:val="003C6B27"/>
    <w:rsid w:val="003C6DD8"/>
    <w:rsid w:val="003C739D"/>
    <w:rsid w:val="003C78AE"/>
    <w:rsid w:val="003C7C20"/>
    <w:rsid w:val="003D0FC0"/>
    <w:rsid w:val="003D3299"/>
    <w:rsid w:val="003D3C93"/>
    <w:rsid w:val="003D40D3"/>
    <w:rsid w:val="003D45B0"/>
    <w:rsid w:val="003D48FD"/>
    <w:rsid w:val="003D5185"/>
    <w:rsid w:val="003D5B55"/>
    <w:rsid w:val="003D6738"/>
    <w:rsid w:val="003E086F"/>
    <w:rsid w:val="003E1D33"/>
    <w:rsid w:val="003E2AFC"/>
    <w:rsid w:val="003E4EAD"/>
    <w:rsid w:val="003E575E"/>
    <w:rsid w:val="003E66AB"/>
    <w:rsid w:val="003E73FE"/>
    <w:rsid w:val="003E78C7"/>
    <w:rsid w:val="003F130B"/>
    <w:rsid w:val="003F163E"/>
    <w:rsid w:val="003F1750"/>
    <w:rsid w:val="003F2B66"/>
    <w:rsid w:val="003F2EE4"/>
    <w:rsid w:val="003F40F1"/>
    <w:rsid w:val="003F42E6"/>
    <w:rsid w:val="003F4F76"/>
    <w:rsid w:val="003F5AA5"/>
    <w:rsid w:val="003F5D99"/>
    <w:rsid w:val="003F61EA"/>
    <w:rsid w:val="003F652D"/>
    <w:rsid w:val="003F6596"/>
    <w:rsid w:val="003F7552"/>
    <w:rsid w:val="00404539"/>
    <w:rsid w:val="00404AA2"/>
    <w:rsid w:val="00404D21"/>
    <w:rsid w:val="0040532B"/>
    <w:rsid w:val="0040610E"/>
    <w:rsid w:val="00411131"/>
    <w:rsid w:val="004114CE"/>
    <w:rsid w:val="00411C12"/>
    <w:rsid w:val="0041279C"/>
    <w:rsid w:val="00415780"/>
    <w:rsid w:val="00416F02"/>
    <w:rsid w:val="004171B2"/>
    <w:rsid w:val="0042095C"/>
    <w:rsid w:val="004229AD"/>
    <w:rsid w:val="004233ED"/>
    <w:rsid w:val="00423C61"/>
    <w:rsid w:val="004259DE"/>
    <w:rsid w:val="00427250"/>
    <w:rsid w:val="00427476"/>
    <w:rsid w:val="00430E28"/>
    <w:rsid w:val="004311EB"/>
    <w:rsid w:val="0043300B"/>
    <w:rsid w:val="00434E13"/>
    <w:rsid w:val="0043557B"/>
    <w:rsid w:val="004369E0"/>
    <w:rsid w:val="004379FF"/>
    <w:rsid w:val="0044078B"/>
    <w:rsid w:val="00441AED"/>
    <w:rsid w:val="004441AA"/>
    <w:rsid w:val="00444E38"/>
    <w:rsid w:val="00444E7A"/>
    <w:rsid w:val="00445419"/>
    <w:rsid w:val="00445614"/>
    <w:rsid w:val="004463D3"/>
    <w:rsid w:val="00447272"/>
    <w:rsid w:val="00450AE4"/>
    <w:rsid w:val="00450F2C"/>
    <w:rsid w:val="004561B2"/>
    <w:rsid w:val="004564A0"/>
    <w:rsid w:val="0046074F"/>
    <w:rsid w:val="004611B0"/>
    <w:rsid w:val="0046185A"/>
    <w:rsid w:val="00462222"/>
    <w:rsid w:val="0046236C"/>
    <w:rsid w:val="004642E8"/>
    <w:rsid w:val="0046645C"/>
    <w:rsid w:val="00466A99"/>
    <w:rsid w:val="00466B03"/>
    <w:rsid w:val="00466ED6"/>
    <w:rsid w:val="00470269"/>
    <w:rsid w:val="00470D1E"/>
    <w:rsid w:val="0047131F"/>
    <w:rsid w:val="00471340"/>
    <w:rsid w:val="0047174D"/>
    <w:rsid w:val="00473EF1"/>
    <w:rsid w:val="0047472D"/>
    <w:rsid w:val="00474BB0"/>
    <w:rsid w:val="0047515B"/>
    <w:rsid w:val="00475AEE"/>
    <w:rsid w:val="00480346"/>
    <w:rsid w:val="00480C91"/>
    <w:rsid w:val="00480D7A"/>
    <w:rsid w:val="00482E1E"/>
    <w:rsid w:val="00483CA3"/>
    <w:rsid w:val="00484AB8"/>
    <w:rsid w:val="0048649D"/>
    <w:rsid w:val="00487D48"/>
    <w:rsid w:val="00487F00"/>
    <w:rsid w:val="00490D7E"/>
    <w:rsid w:val="00490F8C"/>
    <w:rsid w:val="00491805"/>
    <w:rsid w:val="00492B4A"/>
    <w:rsid w:val="004943E3"/>
    <w:rsid w:val="00495ACD"/>
    <w:rsid w:val="004961C2"/>
    <w:rsid w:val="004A08C6"/>
    <w:rsid w:val="004A1374"/>
    <w:rsid w:val="004A2F22"/>
    <w:rsid w:val="004A3829"/>
    <w:rsid w:val="004A3861"/>
    <w:rsid w:val="004A38BC"/>
    <w:rsid w:val="004A3DBC"/>
    <w:rsid w:val="004A48FF"/>
    <w:rsid w:val="004A4A73"/>
    <w:rsid w:val="004A4CFD"/>
    <w:rsid w:val="004A5677"/>
    <w:rsid w:val="004B0177"/>
    <w:rsid w:val="004B0F12"/>
    <w:rsid w:val="004B2525"/>
    <w:rsid w:val="004B2FC4"/>
    <w:rsid w:val="004B40A3"/>
    <w:rsid w:val="004B5A4C"/>
    <w:rsid w:val="004B5CA0"/>
    <w:rsid w:val="004B6B24"/>
    <w:rsid w:val="004B6D8A"/>
    <w:rsid w:val="004C036E"/>
    <w:rsid w:val="004C2458"/>
    <w:rsid w:val="004C6062"/>
    <w:rsid w:val="004C7B8F"/>
    <w:rsid w:val="004D0145"/>
    <w:rsid w:val="004D01D2"/>
    <w:rsid w:val="004D3C8F"/>
    <w:rsid w:val="004D4791"/>
    <w:rsid w:val="004D4A9A"/>
    <w:rsid w:val="004D6BA9"/>
    <w:rsid w:val="004D7DA7"/>
    <w:rsid w:val="004E00B0"/>
    <w:rsid w:val="004E0833"/>
    <w:rsid w:val="004E29E9"/>
    <w:rsid w:val="004E3A7E"/>
    <w:rsid w:val="004E4973"/>
    <w:rsid w:val="004E49C5"/>
    <w:rsid w:val="004E4B0E"/>
    <w:rsid w:val="004E5B85"/>
    <w:rsid w:val="004E7CB1"/>
    <w:rsid w:val="004F048C"/>
    <w:rsid w:val="004F0B8E"/>
    <w:rsid w:val="004F129A"/>
    <w:rsid w:val="004F1A82"/>
    <w:rsid w:val="004F247A"/>
    <w:rsid w:val="004F2CE7"/>
    <w:rsid w:val="004F2D21"/>
    <w:rsid w:val="004F4110"/>
    <w:rsid w:val="004F5306"/>
    <w:rsid w:val="004F53D7"/>
    <w:rsid w:val="004F6F73"/>
    <w:rsid w:val="004F7E47"/>
    <w:rsid w:val="004F7EFC"/>
    <w:rsid w:val="00500071"/>
    <w:rsid w:val="00500600"/>
    <w:rsid w:val="00500C0C"/>
    <w:rsid w:val="00501E07"/>
    <w:rsid w:val="00501FC3"/>
    <w:rsid w:val="00505C73"/>
    <w:rsid w:val="00507B8B"/>
    <w:rsid w:val="00510167"/>
    <w:rsid w:val="0051038F"/>
    <w:rsid w:val="00512A18"/>
    <w:rsid w:val="00512C79"/>
    <w:rsid w:val="00516153"/>
    <w:rsid w:val="005207B9"/>
    <w:rsid w:val="00521338"/>
    <w:rsid w:val="005230D5"/>
    <w:rsid w:val="00524A69"/>
    <w:rsid w:val="00525F99"/>
    <w:rsid w:val="00526CF5"/>
    <w:rsid w:val="00530559"/>
    <w:rsid w:val="0053075D"/>
    <w:rsid w:val="00530CC4"/>
    <w:rsid w:val="00531EA4"/>
    <w:rsid w:val="005332AF"/>
    <w:rsid w:val="00536815"/>
    <w:rsid w:val="00536D10"/>
    <w:rsid w:val="00536F4F"/>
    <w:rsid w:val="00540D25"/>
    <w:rsid w:val="00540F98"/>
    <w:rsid w:val="00541550"/>
    <w:rsid w:val="00541D2B"/>
    <w:rsid w:val="00541D3B"/>
    <w:rsid w:val="005429EF"/>
    <w:rsid w:val="00543748"/>
    <w:rsid w:val="00543D64"/>
    <w:rsid w:val="005453FD"/>
    <w:rsid w:val="005476FF"/>
    <w:rsid w:val="0055227B"/>
    <w:rsid w:val="00552662"/>
    <w:rsid w:val="00553023"/>
    <w:rsid w:val="005535E9"/>
    <w:rsid w:val="005553E5"/>
    <w:rsid w:val="005559CD"/>
    <w:rsid w:val="0055626C"/>
    <w:rsid w:val="005575E6"/>
    <w:rsid w:val="00560BC1"/>
    <w:rsid w:val="005617B8"/>
    <w:rsid w:val="00561C69"/>
    <w:rsid w:val="005624D7"/>
    <w:rsid w:val="005645F8"/>
    <w:rsid w:val="0056650B"/>
    <w:rsid w:val="005672A7"/>
    <w:rsid w:val="005674F9"/>
    <w:rsid w:val="00567DBE"/>
    <w:rsid w:val="00570B01"/>
    <w:rsid w:val="00570E29"/>
    <w:rsid w:val="00571099"/>
    <w:rsid w:val="0057171A"/>
    <w:rsid w:val="00573659"/>
    <w:rsid w:val="00574480"/>
    <w:rsid w:val="005744CF"/>
    <w:rsid w:val="00575E58"/>
    <w:rsid w:val="00576D16"/>
    <w:rsid w:val="0057704A"/>
    <w:rsid w:val="00580317"/>
    <w:rsid w:val="0058139F"/>
    <w:rsid w:val="005847C2"/>
    <w:rsid w:val="005850E4"/>
    <w:rsid w:val="00585E4A"/>
    <w:rsid w:val="00587B69"/>
    <w:rsid w:val="00587B89"/>
    <w:rsid w:val="0059065A"/>
    <w:rsid w:val="0059288E"/>
    <w:rsid w:val="00592B2E"/>
    <w:rsid w:val="00594447"/>
    <w:rsid w:val="00595A92"/>
    <w:rsid w:val="0059660B"/>
    <w:rsid w:val="00597EC4"/>
    <w:rsid w:val="005A0555"/>
    <w:rsid w:val="005A2345"/>
    <w:rsid w:val="005A3194"/>
    <w:rsid w:val="005A508B"/>
    <w:rsid w:val="005A5349"/>
    <w:rsid w:val="005A6524"/>
    <w:rsid w:val="005A6631"/>
    <w:rsid w:val="005A7A0B"/>
    <w:rsid w:val="005B018F"/>
    <w:rsid w:val="005B1256"/>
    <w:rsid w:val="005B18B0"/>
    <w:rsid w:val="005B3016"/>
    <w:rsid w:val="005B3039"/>
    <w:rsid w:val="005B6100"/>
    <w:rsid w:val="005B738B"/>
    <w:rsid w:val="005B7710"/>
    <w:rsid w:val="005B7A66"/>
    <w:rsid w:val="005B7C9E"/>
    <w:rsid w:val="005C0E5F"/>
    <w:rsid w:val="005C27F0"/>
    <w:rsid w:val="005C2886"/>
    <w:rsid w:val="005C2C8A"/>
    <w:rsid w:val="005C4B2F"/>
    <w:rsid w:val="005C68B2"/>
    <w:rsid w:val="005D1888"/>
    <w:rsid w:val="005D586F"/>
    <w:rsid w:val="005D6BFD"/>
    <w:rsid w:val="005D6F30"/>
    <w:rsid w:val="005E105F"/>
    <w:rsid w:val="005E12B9"/>
    <w:rsid w:val="005E14B3"/>
    <w:rsid w:val="005E1C7F"/>
    <w:rsid w:val="005E2734"/>
    <w:rsid w:val="005E37A8"/>
    <w:rsid w:val="005E4EE7"/>
    <w:rsid w:val="005E55DA"/>
    <w:rsid w:val="005E5661"/>
    <w:rsid w:val="005E5B4D"/>
    <w:rsid w:val="005E6C21"/>
    <w:rsid w:val="005E77F0"/>
    <w:rsid w:val="005F01E2"/>
    <w:rsid w:val="005F1F3D"/>
    <w:rsid w:val="005F2BA1"/>
    <w:rsid w:val="005F3B2B"/>
    <w:rsid w:val="005F461D"/>
    <w:rsid w:val="005F629B"/>
    <w:rsid w:val="005F651D"/>
    <w:rsid w:val="005F7734"/>
    <w:rsid w:val="00600AB9"/>
    <w:rsid w:val="00602B2A"/>
    <w:rsid w:val="00604789"/>
    <w:rsid w:val="00610CFC"/>
    <w:rsid w:val="00611EB1"/>
    <w:rsid w:val="00613090"/>
    <w:rsid w:val="006144EA"/>
    <w:rsid w:val="00616031"/>
    <w:rsid w:val="00617DBF"/>
    <w:rsid w:val="00617EB5"/>
    <w:rsid w:val="006237C5"/>
    <w:rsid w:val="00624195"/>
    <w:rsid w:val="006261F7"/>
    <w:rsid w:val="00626CD2"/>
    <w:rsid w:val="00626D0F"/>
    <w:rsid w:val="00627690"/>
    <w:rsid w:val="006276BF"/>
    <w:rsid w:val="006277DD"/>
    <w:rsid w:val="00627E87"/>
    <w:rsid w:val="00630687"/>
    <w:rsid w:val="00637670"/>
    <w:rsid w:val="0063798A"/>
    <w:rsid w:val="006404E9"/>
    <w:rsid w:val="0064064E"/>
    <w:rsid w:val="006406FA"/>
    <w:rsid w:val="00642627"/>
    <w:rsid w:val="0064349D"/>
    <w:rsid w:val="0064563A"/>
    <w:rsid w:val="006479FD"/>
    <w:rsid w:val="006522DF"/>
    <w:rsid w:val="0065438F"/>
    <w:rsid w:val="00655F4D"/>
    <w:rsid w:val="00655FED"/>
    <w:rsid w:val="00656A9F"/>
    <w:rsid w:val="00656D84"/>
    <w:rsid w:val="0065780A"/>
    <w:rsid w:val="00660060"/>
    <w:rsid w:val="00661CF6"/>
    <w:rsid w:val="00662293"/>
    <w:rsid w:val="00665366"/>
    <w:rsid w:val="0067130D"/>
    <w:rsid w:val="00674BD8"/>
    <w:rsid w:val="00675545"/>
    <w:rsid w:val="00677E48"/>
    <w:rsid w:val="00681AF5"/>
    <w:rsid w:val="00682031"/>
    <w:rsid w:val="006823F8"/>
    <w:rsid w:val="00682576"/>
    <w:rsid w:val="00682821"/>
    <w:rsid w:val="00683A30"/>
    <w:rsid w:val="00683C47"/>
    <w:rsid w:val="0068737A"/>
    <w:rsid w:val="00691833"/>
    <w:rsid w:val="006920EC"/>
    <w:rsid w:val="00693C40"/>
    <w:rsid w:val="006944F8"/>
    <w:rsid w:val="00694D03"/>
    <w:rsid w:val="00695065"/>
    <w:rsid w:val="006A0867"/>
    <w:rsid w:val="006A0EF3"/>
    <w:rsid w:val="006A1623"/>
    <w:rsid w:val="006A1DC7"/>
    <w:rsid w:val="006A269F"/>
    <w:rsid w:val="006A7342"/>
    <w:rsid w:val="006B0672"/>
    <w:rsid w:val="006B0A16"/>
    <w:rsid w:val="006B0D83"/>
    <w:rsid w:val="006B2727"/>
    <w:rsid w:val="006B3457"/>
    <w:rsid w:val="006B53DE"/>
    <w:rsid w:val="006C01B4"/>
    <w:rsid w:val="006C0CE7"/>
    <w:rsid w:val="006C13ED"/>
    <w:rsid w:val="006C380E"/>
    <w:rsid w:val="006C396D"/>
    <w:rsid w:val="006C43F0"/>
    <w:rsid w:val="006C5E53"/>
    <w:rsid w:val="006C67BF"/>
    <w:rsid w:val="006C6B42"/>
    <w:rsid w:val="006D11C6"/>
    <w:rsid w:val="006D1206"/>
    <w:rsid w:val="006D2FD3"/>
    <w:rsid w:val="006D33EB"/>
    <w:rsid w:val="006D345C"/>
    <w:rsid w:val="006D4D5C"/>
    <w:rsid w:val="006D4F8C"/>
    <w:rsid w:val="006D5068"/>
    <w:rsid w:val="006E1010"/>
    <w:rsid w:val="006E2940"/>
    <w:rsid w:val="006E2BE8"/>
    <w:rsid w:val="006E2E55"/>
    <w:rsid w:val="006E394E"/>
    <w:rsid w:val="006E45A7"/>
    <w:rsid w:val="006F0B6C"/>
    <w:rsid w:val="006F13BD"/>
    <w:rsid w:val="006F1E88"/>
    <w:rsid w:val="006F3C10"/>
    <w:rsid w:val="006F3F01"/>
    <w:rsid w:val="006F5DF4"/>
    <w:rsid w:val="006F5E65"/>
    <w:rsid w:val="006F5F10"/>
    <w:rsid w:val="00700DA2"/>
    <w:rsid w:val="007011E0"/>
    <w:rsid w:val="00704AFF"/>
    <w:rsid w:val="00705AD4"/>
    <w:rsid w:val="00706009"/>
    <w:rsid w:val="00707703"/>
    <w:rsid w:val="007121A4"/>
    <w:rsid w:val="00712370"/>
    <w:rsid w:val="0071274E"/>
    <w:rsid w:val="00712D12"/>
    <w:rsid w:val="00716DB9"/>
    <w:rsid w:val="00716DFA"/>
    <w:rsid w:val="0072150A"/>
    <w:rsid w:val="00721914"/>
    <w:rsid w:val="007219DD"/>
    <w:rsid w:val="00721BA9"/>
    <w:rsid w:val="0072293D"/>
    <w:rsid w:val="00722C42"/>
    <w:rsid w:val="007231BF"/>
    <w:rsid w:val="0073149B"/>
    <w:rsid w:val="00732D52"/>
    <w:rsid w:val="00733B85"/>
    <w:rsid w:val="00734103"/>
    <w:rsid w:val="007360EF"/>
    <w:rsid w:val="007365BC"/>
    <w:rsid w:val="00737336"/>
    <w:rsid w:val="00737744"/>
    <w:rsid w:val="00737AB9"/>
    <w:rsid w:val="00741B6B"/>
    <w:rsid w:val="00742E41"/>
    <w:rsid w:val="00743585"/>
    <w:rsid w:val="007454D3"/>
    <w:rsid w:val="007455FB"/>
    <w:rsid w:val="00746321"/>
    <w:rsid w:val="00750B49"/>
    <w:rsid w:val="0075138F"/>
    <w:rsid w:val="00751F48"/>
    <w:rsid w:val="00751F8F"/>
    <w:rsid w:val="007521DD"/>
    <w:rsid w:val="007526DD"/>
    <w:rsid w:val="00752BDF"/>
    <w:rsid w:val="00753BD0"/>
    <w:rsid w:val="00753F90"/>
    <w:rsid w:val="0075418B"/>
    <w:rsid w:val="00756DD4"/>
    <w:rsid w:val="00756E8C"/>
    <w:rsid w:val="00757673"/>
    <w:rsid w:val="007608EA"/>
    <w:rsid w:val="00761746"/>
    <w:rsid w:val="00761C33"/>
    <w:rsid w:val="00763E43"/>
    <w:rsid w:val="007647B5"/>
    <w:rsid w:val="0076740F"/>
    <w:rsid w:val="0077008F"/>
    <w:rsid w:val="007727F1"/>
    <w:rsid w:val="00773E4A"/>
    <w:rsid w:val="00774625"/>
    <w:rsid w:val="00774834"/>
    <w:rsid w:val="00774DFC"/>
    <w:rsid w:val="00774F7D"/>
    <w:rsid w:val="00775706"/>
    <w:rsid w:val="00775D50"/>
    <w:rsid w:val="00776669"/>
    <w:rsid w:val="007766F8"/>
    <w:rsid w:val="007769B3"/>
    <w:rsid w:val="00776F49"/>
    <w:rsid w:val="0077764F"/>
    <w:rsid w:val="00780487"/>
    <w:rsid w:val="0078094D"/>
    <w:rsid w:val="0078324B"/>
    <w:rsid w:val="007857AB"/>
    <w:rsid w:val="00786DBA"/>
    <w:rsid w:val="00787611"/>
    <w:rsid w:val="00787FF8"/>
    <w:rsid w:val="00791782"/>
    <w:rsid w:val="00791CD9"/>
    <w:rsid w:val="00792236"/>
    <w:rsid w:val="0079503D"/>
    <w:rsid w:val="007A05A2"/>
    <w:rsid w:val="007A0ACC"/>
    <w:rsid w:val="007A15BE"/>
    <w:rsid w:val="007A22C6"/>
    <w:rsid w:val="007A5FC1"/>
    <w:rsid w:val="007A61C5"/>
    <w:rsid w:val="007A6776"/>
    <w:rsid w:val="007B03FC"/>
    <w:rsid w:val="007B1CC9"/>
    <w:rsid w:val="007B2121"/>
    <w:rsid w:val="007B235B"/>
    <w:rsid w:val="007B3D09"/>
    <w:rsid w:val="007B456D"/>
    <w:rsid w:val="007B5DD5"/>
    <w:rsid w:val="007B6CEB"/>
    <w:rsid w:val="007C1A08"/>
    <w:rsid w:val="007C1B36"/>
    <w:rsid w:val="007C1DE5"/>
    <w:rsid w:val="007C3008"/>
    <w:rsid w:val="007C346C"/>
    <w:rsid w:val="007C3B8B"/>
    <w:rsid w:val="007C486F"/>
    <w:rsid w:val="007C501A"/>
    <w:rsid w:val="007C50BB"/>
    <w:rsid w:val="007D0254"/>
    <w:rsid w:val="007D1523"/>
    <w:rsid w:val="007D2BE7"/>
    <w:rsid w:val="007D44D6"/>
    <w:rsid w:val="007D523E"/>
    <w:rsid w:val="007D5615"/>
    <w:rsid w:val="007D59DE"/>
    <w:rsid w:val="007D690B"/>
    <w:rsid w:val="007E109A"/>
    <w:rsid w:val="007E1962"/>
    <w:rsid w:val="007E250E"/>
    <w:rsid w:val="007E2A76"/>
    <w:rsid w:val="007E6EDF"/>
    <w:rsid w:val="007F0989"/>
    <w:rsid w:val="007F1F11"/>
    <w:rsid w:val="007F2C9C"/>
    <w:rsid w:val="007F3041"/>
    <w:rsid w:val="007F34AE"/>
    <w:rsid w:val="007F62F2"/>
    <w:rsid w:val="008011F5"/>
    <w:rsid w:val="00802695"/>
    <w:rsid w:val="0080492A"/>
    <w:rsid w:val="00805B33"/>
    <w:rsid w:val="00806D90"/>
    <w:rsid w:val="00810145"/>
    <w:rsid w:val="00812150"/>
    <w:rsid w:val="00812200"/>
    <w:rsid w:val="00813629"/>
    <w:rsid w:val="00813DFF"/>
    <w:rsid w:val="00813E27"/>
    <w:rsid w:val="0081555C"/>
    <w:rsid w:val="008171E2"/>
    <w:rsid w:val="0081761E"/>
    <w:rsid w:val="008204E2"/>
    <w:rsid w:val="00822075"/>
    <w:rsid w:val="0082248E"/>
    <w:rsid w:val="00824C50"/>
    <w:rsid w:val="0082566C"/>
    <w:rsid w:val="00825F56"/>
    <w:rsid w:val="008262A7"/>
    <w:rsid w:val="0083154C"/>
    <w:rsid w:val="008317C4"/>
    <w:rsid w:val="00834142"/>
    <w:rsid w:val="00834D19"/>
    <w:rsid w:val="00834DD7"/>
    <w:rsid w:val="00841749"/>
    <w:rsid w:val="00841B48"/>
    <w:rsid w:val="00843F3C"/>
    <w:rsid w:val="00844339"/>
    <w:rsid w:val="00847418"/>
    <w:rsid w:val="00847AB7"/>
    <w:rsid w:val="00850047"/>
    <w:rsid w:val="00850F43"/>
    <w:rsid w:val="00852A57"/>
    <w:rsid w:val="00852F8D"/>
    <w:rsid w:val="00854657"/>
    <w:rsid w:val="008561BB"/>
    <w:rsid w:val="008564AA"/>
    <w:rsid w:val="00857370"/>
    <w:rsid w:val="008608F8"/>
    <w:rsid w:val="008611CB"/>
    <w:rsid w:val="0086138E"/>
    <w:rsid w:val="00864205"/>
    <w:rsid w:val="0086444E"/>
    <w:rsid w:val="0086462F"/>
    <w:rsid w:val="00865246"/>
    <w:rsid w:val="008660E9"/>
    <w:rsid w:val="00866709"/>
    <w:rsid w:val="00866883"/>
    <w:rsid w:val="008668F2"/>
    <w:rsid w:val="00867083"/>
    <w:rsid w:val="00867C38"/>
    <w:rsid w:val="00870C4A"/>
    <w:rsid w:val="008718A1"/>
    <w:rsid w:val="00872D0C"/>
    <w:rsid w:val="00873709"/>
    <w:rsid w:val="008743D2"/>
    <w:rsid w:val="008743DC"/>
    <w:rsid w:val="00874530"/>
    <w:rsid w:val="008745A3"/>
    <w:rsid w:val="0088195D"/>
    <w:rsid w:val="00882F8C"/>
    <w:rsid w:val="00883004"/>
    <w:rsid w:val="0088314E"/>
    <w:rsid w:val="008840DE"/>
    <w:rsid w:val="008857A2"/>
    <w:rsid w:val="00886B28"/>
    <w:rsid w:val="008900B0"/>
    <w:rsid w:val="00890AFA"/>
    <w:rsid w:val="00892610"/>
    <w:rsid w:val="00893520"/>
    <w:rsid w:val="00893716"/>
    <w:rsid w:val="00893AAF"/>
    <w:rsid w:val="00895111"/>
    <w:rsid w:val="008952FA"/>
    <w:rsid w:val="008973A2"/>
    <w:rsid w:val="008A1772"/>
    <w:rsid w:val="008A2286"/>
    <w:rsid w:val="008A24F6"/>
    <w:rsid w:val="008A30FD"/>
    <w:rsid w:val="008A452C"/>
    <w:rsid w:val="008A4587"/>
    <w:rsid w:val="008A58FD"/>
    <w:rsid w:val="008A59EF"/>
    <w:rsid w:val="008A636C"/>
    <w:rsid w:val="008B0513"/>
    <w:rsid w:val="008B256B"/>
    <w:rsid w:val="008B2E19"/>
    <w:rsid w:val="008B2FC3"/>
    <w:rsid w:val="008B4326"/>
    <w:rsid w:val="008B4884"/>
    <w:rsid w:val="008B66CD"/>
    <w:rsid w:val="008B7699"/>
    <w:rsid w:val="008B788F"/>
    <w:rsid w:val="008C0DB2"/>
    <w:rsid w:val="008C430B"/>
    <w:rsid w:val="008C61AD"/>
    <w:rsid w:val="008C6634"/>
    <w:rsid w:val="008C6A45"/>
    <w:rsid w:val="008C7BBF"/>
    <w:rsid w:val="008D0FB4"/>
    <w:rsid w:val="008D1344"/>
    <w:rsid w:val="008D14BD"/>
    <w:rsid w:val="008D19AF"/>
    <w:rsid w:val="008D290F"/>
    <w:rsid w:val="008D2B11"/>
    <w:rsid w:val="008D3F27"/>
    <w:rsid w:val="008D50B9"/>
    <w:rsid w:val="008D5E8D"/>
    <w:rsid w:val="008D6192"/>
    <w:rsid w:val="008E0FAD"/>
    <w:rsid w:val="008E15EA"/>
    <w:rsid w:val="008E3A99"/>
    <w:rsid w:val="008E4806"/>
    <w:rsid w:val="008E60E6"/>
    <w:rsid w:val="008E756A"/>
    <w:rsid w:val="008F03AC"/>
    <w:rsid w:val="008F1467"/>
    <w:rsid w:val="008F1B1D"/>
    <w:rsid w:val="008F38E9"/>
    <w:rsid w:val="008F3F79"/>
    <w:rsid w:val="00900279"/>
    <w:rsid w:val="00902CBF"/>
    <w:rsid w:val="00903056"/>
    <w:rsid w:val="00903769"/>
    <w:rsid w:val="009038F8"/>
    <w:rsid w:val="0090443A"/>
    <w:rsid w:val="00904B27"/>
    <w:rsid w:val="00906E72"/>
    <w:rsid w:val="00911888"/>
    <w:rsid w:val="009131EE"/>
    <w:rsid w:val="00914624"/>
    <w:rsid w:val="00914A1B"/>
    <w:rsid w:val="009152C6"/>
    <w:rsid w:val="00923255"/>
    <w:rsid w:val="00923818"/>
    <w:rsid w:val="00925A99"/>
    <w:rsid w:val="00925BF1"/>
    <w:rsid w:val="00926334"/>
    <w:rsid w:val="009272F2"/>
    <w:rsid w:val="00936A87"/>
    <w:rsid w:val="0093756D"/>
    <w:rsid w:val="00940086"/>
    <w:rsid w:val="00941A16"/>
    <w:rsid w:val="009446DF"/>
    <w:rsid w:val="00947AB2"/>
    <w:rsid w:val="00951557"/>
    <w:rsid w:val="00953B1C"/>
    <w:rsid w:val="00953E74"/>
    <w:rsid w:val="0095639A"/>
    <w:rsid w:val="009567D2"/>
    <w:rsid w:val="00960060"/>
    <w:rsid w:val="00960073"/>
    <w:rsid w:val="009611FF"/>
    <w:rsid w:val="00961A72"/>
    <w:rsid w:val="00961E95"/>
    <w:rsid w:val="0096236F"/>
    <w:rsid w:val="009624FB"/>
    <w:rsid w:val="0096448A"/>
    <w:rsid w:val="00964B91"/>
    <w:rsid w:val="009653D8"/>
    <w:rsid w:val="00966A15"/>
    <w:rsid w:val="00966E04"/>
    <w:rsid w:val="00967674"/>
    <w:rsid w:val="00970ABA"/>
    <w:rsid w:val="00970B9B"/>
    <w:rsid w:val="0097350A"/>
    <w:rsid w:val="0097404D"/>
    <w:rsid w:val="00974175"/>
    <w:rsid w:val="0097573F"/>
    <w:rsid w:val="0098177E"/>
    <w:rsid w:val="00981FBD"/>
    <w:rsid w:val="0098525C"/>
    <w:rsid w:val="009864D8"/>
    <w:rsid w:val="00986BCE"/>
    <w:rsid w:val="00987F56"/>
    <w:rsid w:val="00990A62"/>
    <w:rsid w:val="00990B39"/>
    <w:rsid w:val="00991029"/>
    <w:rsid w:val="0099167C"/>
    <w:rsid w:val="00995D75"/>
    <w:rsid w:val="009973D4"/>
    <w:rsid w:val="00997C47"/>
    <w:rsid w:val="00997CDB"/>
    <w:rsid w:val="009A3FD3"/>
    <w:rsid w:val="009A45FE"/>
    <w:rsid w:val="009A5D3F"/>
    <w:rsid w:val="009A5FB4"/>
    <w:rsid w:val="009A5FD6"/>
    <w:rsid w:val="009A64EE"/>
    <w:rsid w:val="009B328C"/>
    <w:rsid w:val="009B6503"/>
    <w:rsid w:val="009B7FF3"/>
    <w:rsid w:val="009C1521"/>
    <w:rsid w:val="009C1554"/>
    <w:rsid w:val="009C211F"/>
    <w:rsid w:val="009C2782"/>
    <w:rsid w:val="009C34AD"/>
    <w:rsid w:val="009C71DD"/>
    <w:rsid w:val="009D09ED"/>
    <w:rsid w:val="009D2D07"/>
    <w:rsid w:val="009D3939"/>
    <w:rsid w:val="009D3C21"/>
    <w:rsid w:val="009D44CD"/>
    <w:rsid w:val="009D4779"/>
    <w:rsid w:val="009E01A2"/>
    <w:rsid w:val="009E259D"/>
    <w:rsid w:val="009E289D"/>
    <w:rsid w:val="009E7071"/>
    <w:rsid w:val="009E71DC"/>
    <w:rsid w:val="009F03D2"/>
    <w:rsid w:val="009F335F"/>
    <w:rsid w:val="009F402D"/>
    <w:rsid w:val="009F49C3"/>
    <w:rsid w:val="009F4C78"/>
    <w:rsid w:val="009F6031"/>
    <w:rsid w:val="009F6125"/>
    <w:rsid w:val="009F6C14"/>
    <w:rsid w:val="009F75BA"/>
    <w:rsid w:val="009F7EA8"/>
    <w:rsid w:val="00A0034A"/>
    <w:rsid w:val="00A02000"/>
    <w:rsid w:val="00A02386"/>
    <w:rsid w:val="00A03995"/>
    <w:rsid w:val="00A03CA2"/>
    <w:rsid w:val="00A04C8B"/>
    <w:rsid w:val="00A0546A"/>
    <w:rsid w:val="00A13595"/>
    <w:rsid w:val="00A158BD"/>
    <w:rsid w:val="00A1661E"/>
    <w:rsid w:val="00A20509"/>
    <w:rsid w:val="00A20703"/>
    <w:rsid w:val="00A225A0"/>
    <w:rsid w:val="00A30F99"/>
    <w:rsid w:val="00A338E6"/>
    <w:rsid w:val="00A356F2"/>
    <w:rsid w:val="00A36779"/>
    <w:rsid w:val="00A37476"/>
    <w:rsid w:val="00A406A1"/>
    <w:rsid w:val="00A40FDD"/>
    <w:rsid w:val="00A422FF"/>
    <w:rsid w:val="00A42459"/>
    <w:rsid w:val="00A442A1"/>
    <w:rsid w:val="00A451CE"/>
    <w:rsid w:val="00A46FC4"/>
    <w:rsid w:val="00A47AAA"/>
    <w:rsid w:val="00A508C2"/>
    <w:rsid w:val="00A508DA"/>
    <w:rsid w:val="00A520DC"/>
    <w:rsid w:val="00A526B4"/>
    <w:rsid w:val="00A52E2B"/>
    <w:rsid w:val="00A545BF"/>
    <w:rsid w:val="00A566A7"/>
    <w:rsid w:val="00A566C1"/>
    <w:rsid w:val="00A60B5C"/>
    <w:rsid w:val="00A63101"/>
    <w:rsid w:val="00A63F33"/>
    <w:rsid w:val="00A664C2"/>
    <w:rsid w:val="00A66A9E"/>
    <w:rsid w:val="00A71336"/>
    <w:rsid w:val="00A71B35"/>
    <w:rsid w:val="00A71B84"/>
    <w:rsid w:val="00A71E8C"/>
    <w:rsid w:val="00A73494"/>
    <w:rsid w:val="00A739A2"/>
    <w:rsid w:val="00A74948"/>
    <w:rsid w:val="00A75712"/>
    <w:rsid w:val="00A76759"/>
    <w:rsid w:val="00A839EC"/>
    <w:rsid w:val="00A84EAE"/>
    <w:rsid w:val="00A84EE8"/>
    <w:rsid w:val="00A85AA3"/>
    <w:rsid w:val="00A8622A"/>
    <w:rsid w:val="00A8725B"/>
    <w:rsid w:val="00A877D7"/>
    <w:rsid w:val="00A904AB"/>
    <w:rsid w:val="00A9065D"/>
    <w:rsid w:val="00A90911"/>
    <w:rsid w:val="00A91996"/>
    <w:rsid w:val="00A91BC8"/>
    <w:rsid w:val="00A92D5C"/>
    <w:rsid w:val="00A93119"/>
    <w:rsid w:val="00A936BF"/>
    <w:rsid w:val="00A93A07"/>
    <w:rsid w:val="00A95E7F"/>
    <w:rsid w:val="00A96988"/>
    <w:rsid w:val="00A9747E"/>
    <w:rsid w:val="00AA1051"/>
    <w:rsid w:val="00AA1298"/>
    <w:rsid w:val="00AA1A23"/>
    <w:rsid w:val="00AA2B4C"/>
    <w:rsid w:val="00AA2B88"/>
    <w:rsid w:val="00AA5223"/>
    <w:rsid w:val="00AA67DA"/>
    <w:rsid w:val="00AA7529"/>
    <w:rsid w:val="00AA7DFF"/>
    <w:rsid w:val="00AB0A4A"/>
    <w:rsid w:val="00AB1BA0"/>
    <w:rsid w:val="00AB2219"/>
    <w:rsid w:val="00AB23A5"/>
    <w:rsid w:val="00AB30CB"/>
    <w:rsid w:val="00AB4C1B"/>
    <w:rsid w:val="00AB5625"/>
    <w:rsid w:val="00AB6500"/>
    <w:rsid w:val="00AB7EC1"/>
    <w:rsid w:val="00AC503B"/>
    <w:rsid w:val="00AC6B26"/>
    <w:rsid w:val="00AC6DA1"/>
    <w:rsid w:val="00AC767A"/>
    <w:rsid w:val="00AD054D"/>
    <w:rsid w:val="00AD19D9"/>
    <w:rsid w:val="00AD4A44"/>
    <w:rsid w:val="00AD5834"/>
    <w:rsid w:val="00AD6D17"/>
    <w:rsid w:val="00AD6E4C"/>
    <w:rsid w:val="00AD6E74"/>
    <w:rsid w:val="00AD7792"/>
    <w:rsid w:val="00AE03A8"/>
    <w:rsid w:val="00AE2DDB"/>
    <w:rsid w:val="00AE31A3"/>
    <w:rsid w:val="00AE338B"/>
    <w:rsid w:val="00AE42F3"/>
    <w:rsid w:val="00AE6DD1"/>
    <w:rsid w:val="00AF06AC"/>
    <w:rsid w:val="00AF07BB"/>
    <w:rsid w:val="00AF08C9"/>
    <w:rsid w:val="00AF1008"/>
    <w:rsid w:val="00AF1554"/>
    <w:rsid w:val="00AF6145"/>
    <w:rsid w:val="00AF6344"/>
    <w:rsid w:val="00AF6F59"/>
    <w:rsid w:val="00AF72A1"/>
    <w:rsid w:val="00AF7D87"/>
    <w:rsid w:val="00B00391"/>
    <w:rsid w:val="00B02C68"/>
    <w:rsid w:val="00B03633"/>
    <w:rsid w:val="00B03C59"/>
    <w:rsid w:val="00B03EFB"/>
    <w:rsid w:val="00B047CE"/>
    <w:rsid w:val="00B05F18"/>
    <w:rsid w:val="00B06AD4"/>
    <w:rsid w:val="00B06F4D"/>
    <w:rsid w:val="00B135D7"/>
    <w:rsid w:val="00B1491E"/>
    <w:rsid w:val="00B152ED"/>
    <w:rsid w:val="00B156D4"/>
    <w:rsid w:val="00B17031"/>
    <w:rsid w:val="00B173A9"/>
    <w:rsid w:val="00B211E8"/>
    <w:rsid w:val="00B212B5"/>
    <w:rsid w:val="00B2166C"/>
    <w:rsid w:val="00B232F6"/>
    <w:rsid w:val="00B250D9"/>
    <w:rsid w:val="00B25727"/>
    <w:rsid w:val="00B2629F"/>
    <w:rsid w:val="00B2641C"/>
    <w:rsid w:val="00B26BD8"/>
    <w:rsid w:val="00B306E1"/>
    <w:rsid w:val="00B30BD7"/>
    <w:rsid w:val="00B3160F"/>
    <w:rsid w:val="00B31C12"/>
    <w:rsid w:val="00B335C1"/>
    <w:rsid w:val="00B3374E"/>
    <w:rsid w:val="00B3450F"/>
    <w:rsid w:val="00B349FB"/>
    <w:rsid w:val="00B40A32"/>
    <w:rsid w:val="00B41A9A"/>
    <w:rsid w:val="00B422DE"/>
    <w:rsid w:val="00B44ADF"/>
    <w:rsid w:val="00B471E1"/>
    <w:rsid w:val="00B504FD"/>
    <w:rsid w:val="00B51C40"/>
    <w:rsid w:val="00B563A2"/>
    <w:rsid w:val="00B606F1"/>
    <w:rsid w:val="00B60E88"/>
    <w:rsid w:val="00B613CE"/>
    <w:rsid w:val="00B706C1"/>
    <w:rsid w:val="00B71BC2"/>
    <w:rsid w:val="00B749AB"/>
    <w:rsid w:val="00B75B1E"/>
    <w:rsid w:val="00B76802"/>
    <w:rsid w:val="00B76A62"/>
    <w:rsid w:val="00B76C8E"/>
    <w:rsid w:val="00B8066F"/>
    <w:rsid w:val="00B80BFE"/>
    <w:rsid w:val="00B813F4"/>
    <w:rsid w:val="00B8194D"/>
    <w:rsid w:val="00B82232"/>
    <w:rsid w:val="00B82479"/>
    <w:rsid w:val="00B838CB"/>
    <w:rsid w:val="00B83AF0"/>
    <w:rsid w:val="00B84543"/>
    <w:rsid w:val="00B85508"/>
    <w:rsid w:val="00B85B67"/>
    <w:rsid w:val="00B87708"/>
    <w:rsid w:val="00B87AF0"/>
    <w:rsid w:val="00B92B6E"/>
    <w:rsid w:val="00B92EC4"/>
    <w:rsid w:val="00B93591"/>
    <w:rsid w:val="00B93919"/>
    <w:rsid w:val="00B93945"/>
    <w:rsid w:val="00B95A0B"/>
    <w:rsid w:val="00B95F83"/>
    <w:rsid w:val="00B95F95"/>
    <w:rsid w:val="00B97478"/>
    <w:rsid w:val="00BA0221"/>
    <w:rsid w:val="00BA2412"/>
    <w:rsid w:val="00BA4129"/>
    <w:rsid w:val="00BA419A"/>
    <w:rsid w:val="00BA6179"/>
    <w:rsid w:val="00BA61D3"/>
    <w:rsid w:val="00BA7A5C"/>
    <w:rsid w:val="00BA7D06"/>
    <w:rsid w:val="00BB3A1B"/>
    <w:rsid w:val="00BB43A5"/>
    <w:rsid w:val="00BB6615"/>
    <w:rsid w:val="00BB71E5"/>
    <w:rsid w:val="00BB73EE"/>
    <w:rsid w:val="00BB7E1C"/>
    <w:rsid w:val="00BC0C50"/>
    <w:rsid w:val="00BC4780"/>
    <w:rsid w:val="00BC4E29"/>
    <w:rsid w:val="00BC4EC7"/>
    <w:rsid w:val="00BD0613"/>
    <w:rsid w:val="00BD12C8"/>
    <w:rsid w:val="00BD29B3"/>
    <w:rsid w:val="00BD597C"/>
    <w:rsid w:val="00BD7749"/>
    <w:rsid w:val="00BE15D6"/>
    <w:rsid w:val="00BE1960"/>
    <w:rsid w:val="00BE2907"/>
    <w:rsid w:val="00BE5CDA"/>
    <w:rsid w:val="00BE6167"/>
    <w:rsid w:val="00BF02FC"/>
    <w:rsid w:val="00BF2C01"/>
    <w:rsid w:val="00BF5221"/>
    <w:rsid w:val="00BF5269"/>
    <w:rsid w:val="00BF5F60"/>
    <w:rsid w:val="00C01314"/>
    <w:rsid w:val="00C014B6"/>
    <w:rsid w:val="00C02131"/>
    <w:rsid w:val="00C027E2"/>
    <w:rsid w:val="00C03383"/>
    <w:rsid w:val="00C035F7"/>
    <w:rsid w:val="00C036F2"/>
    <w:rsid w:val="00C07A1B"/>
    <w:rsid w:val="00C100C8"/>
    <w:rsid w:val="00C118A6"/>
    <w:rsid w:val="00C138AA"/>
    <w:rsid w:val="00C140CB"/>
    <w:rsid w:val="00C1421F"/>
    <w:rsid w:val="00C15491"/>
    <w:rsid w:val="00C164D2"/>
    <w:rsid w:val="00C16C74"/>
    <w:rsid w:val="00C20E53"/>
    <w:rsid w:val="00C22BEA"/>
    <w:rsid w:val="00C2349A"/>
    <w:rsid w:val="00C24437"/>
    <w:rsid w:val="00C244F6"/>
    <w:rsid w:val="00C25EED"/>
    <w:rsid w:val="00C260E7"/>
    <w:rsid w:val="00C276E0"/>
    <w:rsid w:val="00C30325"/>
    <w:rsid w:val="00C3054B"/>
    <w:rsid w:val="00C3220D"/>
    <w:rsid w:val="00C350C6"/>
    <w:rsid w:val="00C36220"/>
    <w:rsid w:val="00C36FD1"/>
    <w:rsid w:val="00C37076"/>
    <w:rsid w:val="00C37E1C"/>
    <w:rsid w:val="00C37F2B"/>
    <w:rsid w:val="00C418BA"/>
    <w:rsid w:val="00C42063"/>
    <w:rsid w:val="00C42295"/>
    <w:rsid w:val="00C4320C"/>
    <w:rsid w:val="00C448BD"/>
    <w:rsid w:val="00C4490E"/>
    <w:rsid w:val="00C454E1"/>
    <w:rsid w:val="00C470CC"/>
    <w:rsid w:val="00C50646"/>
    <w:rsid w:val="00C51198"/>
    <w:rsid w:val="00C51B0E"/>
    <w:rsid w:val="00C5297F"/>
    <w:rsid w:val="00C53F66"/>
    <w:rsid w:val="00C6267D"/>
    <w:rsid w:val="00C62778"/>
    <w:rsid w:val="00C63CA9"/>
    <w:rsid w:val="00C65496"/>
    <w:rsid w:val="00C65A9A"/>
    <w:rsid w:val="00C65C33"/>
    <w:rsid w:val="00C67036"/>
    <w:rsid w:val="00C67BF2"/>
    <w:rsid w:val="00C67C35"/>
    <w:rsid w:val="00C67E88"/>
    <w:rsid w:val="00C71F9D"/>
    <w:rsid w:val="00C7497D"/>
    <w:rsid w:val="00C764AA"/>
    <w:rsid w:val="00C7671E"/>
    <w:rsid w:val="00C76EB7"/>
    <w:rsid w:val="00C80387"/>
    <w:rsid w:val="00C818D9"/>
    <w:rsid w:val="00C82109"/>
    <w:rsid w:val="00C82506"/>
    <w:rsid w:val="00C825C5"/>
    <w:rsid w:val="00C86685"/>
    <w:rsid w:val="00C86C44"/>
    <w:rsid w:val="00C90605"/>
    <w:rsid w:val="00C90736"/>
    <w:rsid w:val="00C91614"/>
    <w:rsid w:val="00C91858"/>
    <w:rsid w:val="00C928C2"/>
    <w:rsid w:val="00C9649E"/>
    <w:rsid w:val="00C96E87"/>
    <w:rsid w:val="00C97B66"/>
    <w:rsid w:val="00C97C33"/>
    <w:rsid w:val="00C97D91"/>
    <w:rsid w:val="00CA09A0"/>
    <w:rsid w:val="00CA19BF"/>
    <w:rsid w:val="00CA1CB2"/>
    <w:rsid w:val="00CA284F"/>
    <w:rsid w:val="00CA35F5"/>
    <w:rsid w:val="00CA3C3E"/>
    <w:rsid w:val="00CB064F"/>
    <w:rsid w:val="00CB0ABF"/>
    <w:rsid w:val="00CB3261"/>
    <w:rsid w:val="00CB33EC"/>
    <w:rsid w:val="00CB50BC"/>
    <w:rsid w:val="00CB5661"/>
    <w:rsid w:val="00CB5936"/>
    <w:rsid w:val="00CB5D47"/>
    <w:rsid w:val="00CC0015"/>
    <w:rsid w:val="00CC574E"/>
    <w:rsid w:val="00CC6626"/>
    <w:rsid w:val="00CC6A6F"/>
    <w:rsid w:val="00CD1FCC"/>
    <w:rsid w:val="00CD29E6"/>
    <w:rsid w:val="00CD4150"/>
    <w:rsid w:val="00CD4642"/>
    <w:rsid w:val="00CD476B"/>
    <w:rsid w:val="00CD57B0"/>
    <w:rsid w:val="00CD5E4B"/>
    <w:rsid w:val="00CD5ECF"/>
    <w:rsid w:val="00CD678A"/>
    <w:rsid w:val="00CD6FE4"/>
    <w:rsid w:val="00CD7962"/>
    <w:rsid w:val="00CD7BE8"/>
    <w:rsid w:val="00CE284A"/>
    <w:rsid w:val="00CE296A"/>
    <w:rsid w:val="00CE6133"/>
    <w:rsid w:val="00CE6223"/>
    <w:rsid w:val="00CE67C5"/>
    <w:rsid w:val="00CE714A"/>
    <w:rsid w:val="00CE7DA1"/>
    <w:rsid w:val="00CF17DF"/>
    <w:rsid w:val="00CF18E4"/>
    <w:rsid w:val="00CF65DF"/>
    <w:rsid w:val="00CF7B32"/>
    <w:rsid w:val="00CF7C2E"/>
    <w:rsid w:val="00D0194A"/>
    <w:rsid w:val="00D024F2"/>
    <w:rsid w:val="00D04538"/>
    <w:rsid w:val="00D0468A"/>
    <w:rsid w:val="00D055E0"/>
    <w:rsid w:val="00D06FD6"/>
    <w:rsid w:val="00D0702E"/>
    <w:rsid w:val="00D14490"/>
    <w:rsid w:val="00D14A9C"/>
    <w:rsid w:val="00D17389"/>
    <w:rsid w:val="00D17449"/>
    <w:rsid w:val="00D21358"/>
    <w:rsid w:val="00D230B7"/>
    <w:rsid w:val="00D24F0C"/>
    <w:rsid w:val="00D25F08"/>
    <w:rsid w:val="00D26862"/>
    <w:rsid w:val="00D30414"/>
    <w:rsid w:val="00D30631"/>
    <w:rsid w:val="00D30D6B"/>
    <w:rsid w:val="00D32909"/>
    <w:rsid w:val="00D356BD"/>
    <w:rsid w:val="00D36314"/>
    <w:rsid w:val="00D36E8E"/>
    <w:rsid w:val="00D37F4B"/>
    <w:rsid w:val="00D41D8F"/>
    <w:rsid w:val="00D4222D"/>
    <w:rsid w:val="00D429DD"/>
    <w:rsid w:val="00D43608"/>
    <w:rsid w:val="00D44592"/>
    <w:rsid w:val="00D47EF8"/>
    <w:rsid w:val="00D505AB"/>
    <w:rsid w:val="00D50618"/>
    <w:rsid w:val="00D50B01"/>
    <w:rsid w:val="00D51AA6"/>
    <w:rsid w:val="00D52571"/>
    <w:rsid w:val="00D55454"/>
    <w:rsid w:val="00D56101"/>
    <w:rsid w:val="00D569EC"/>
    <w:rsid w:val="00D604EB"/>
    <w:rsid w:val="00D61280"/>
    <w:rsid w:val="00D61FE4"/>
    <w:rsid w:val="00D63A3B"/>
    <w:rsid w:val="00D64226"/>
    <w:rsid w:val="00D653E3"/>
    <w:rsid w:val="00D67371"/>
    <w:rsid w:val="00D67BAC"/>
    <w:rsid w:val="00D73057"/>
    <w:rsid w:val="00D73807"/>
    <w:rsid w:val="00D7447C"/>
    <w:rsid w:val="00D7519B"/>
    <w:rsid w:val="00D75DC8"/>
    <w:rsid w:val="00D766BB"/>
    <w:rsid w:val="00D820B8"/>
    <w:rsid w:val="00D82B05"/>
    <w:rsid w:val="00D83A08"/>
    <w:rsid w:val="00D846F5"/>
    <w:rsid w:val="00D852D5"/>
    <w:rsid w:val="00D862C3"/>
    <w:rsid w:val="00D86576"/>
    <w:rsid w:val="00D87997"/>
    <w:rsid w:val="00D90043"/>
    <w:rsid w:val="00D90825"/>
    <w:rsid w:val="00D9116C"/>
    <w:rsid w:val="00D9133B"/>
    <w:rsid w:val="00D91340"/>
    <w:rsid w:val="00D92DA2"/>
    <w:rsid w:val="00D94F6D"/>
    <w:rsid w:val="00D95BF3"/>
    <w:rsid w:val="00D97110"/>
    <w:rsid w:val="00D976A4"/>
    <w:rsid w:val="00DA11F3"/>
    <w:rsid w:val="00DA2532"/>
    <w:rsid w:val="00DA2A05"/>
    <w:rsid w:val="00DA2F16"/>
    <w:rsid w:val="00DA44E7"/>
    <w:rsid w:val="00DA7091"/>
    <w:rsid w:val="00DB083D"/>
    <w:rsid w:val="00DB1401"/>
    <w:rsid w:val="00DB52E5"/>
    <w:rsid w:val="00DB55C2"/>
    <w:rsid w:val="00DB66AF"/>
    <w:rsid w:val="00DC2D34"/>
    <w:rsid w:val="00DC2ECB"/>
    <w:rsid w:val="00DC3300"/>
    <w:rsid w:val="00DC4381"/>
    <w:rsid w:val="00DC600A"/>
    <w:rsid w:val="00DC6E16"/>
    <w:rsid w:val="00DC6E50"/>
    <w:rsid w:val="00DC726E"/>
    <w:rsid w:val="00DD1837"/>
    <w:rsid w:val="00DD2082"/>
    <w:rsid w:val="00DD3758"/>
    <w:rsid w:val="00DD5F72"/>
    <w:rsid w:val="00DE08D1"/>
    <w:rsid w:val="00DE3FB7"/>
    <w:rsid w:val="00DE52EB"/>
    <w:rsid w:val="00DE612B"/>
    <w:rsid w:val="00DE78C9"/>
    <w:rsid w:val="00DF13C8"/>
    <w:rsid w:val="00DF1704"/>
    <w:rsid w:val="00DF3BB8"/>
    <w:rsid w:val="00DF3C99"/>
    <w:rsid w:val="00DF4338"/>
    <w:rsid w:val="00DF55F4"/>
    <w:rsid w:val="00DF630E"/>
    <w:rsid w:val="00DF6E6D"/>
    <w:rsid w:val="00DF767F"/>
    <w:rsid w:val="00E01469"/>
    <w:rsid w:val="00E01E91"/>
    <w:rsid w:val="00E0235D"/>
    <w:rsid w:val="00E0331E"/>
    <w:rsid w:val="00E03846"/>
    <w:rsid w:val="00E03B2D"/>
    <w:rsid w:val="00E03CF5"/>
    <w:rsid w:val="00E05358"/>
    <w:rsid w:val="00E05C4E"/>
    <w:rsid w:val="00E10657"/>
    <w:rsid w:val="00E111DF"/>
    <w:rsid w:val="00E11798"/>
    <w:rsid w:val="00E11C6D"/>
    <w:rsid w:val="00E125D9"/>
    <w:rsid w:val="00E126BD"/>
    <w:rsid w:val="00E12DBC"/>
    <w:rsid w:val="00E14E6F"/>
    <w:rsid w:val="00E150B2"/>
    <w:rsid w:val="00E15C43"/>
    <w:rsid w:val="00E20226"/>
    <w:rsid w:val="00E213A0"/>
    <w:rsid w:val="00E2146A"/>
    <w:rsid w:val="00E24556"/>
    <w:rsid w:val="00E250BA"/>
    <w:rsid w:val="00E26996"/>
    <w:rsid w:val="00E300DA"/>
    <w:rsid w:val="00E301BF"/>
    <w:rsid w:val="00E30739"/>
    <w:rsid w:val="00E31B9F"/>
    <w:rsid w:val="00E323F8"/>
    <w:rsid w:val="00E33AD4"/>
    <w:rsid w:val="00E35C5F"/>
    <w:rsid w:val="00E360B2"/>
    <w:rsid w:val="00E367E2"/>
    <w:rsid w:val="00E36F07"/>
    <w:rsid w:val="00E373D4"/>
    <w:rsid w:val="00E406D6"/>
    <w:rsid w:val="00E42B6A"/>
    <w:rsid w:val="00E42F85"/>
    <w:rsid w:val="00E44421"/>
    <w:rsid w:val="00E447D4"/>
    <w:rsid w:val="00E47D71"/>
    <w:rsid w:val="00E500BC"/>
    <w:rsid w:val="00E50C02"/>
    <w:rsid w:val="00E51F8B"/>
    <w:rsid w:val="00E5208D"/>
    <w:rsid w:val="00E52C15"/>
    <w:rsid w:val="00E52DAB"/>
    <w:rsid w:val="00E52E1E"/>
    <w:rsid w:val="00E5391C"/>
    <w:rsid w:val="00E54CAA"/>
    <w:rsid w:val="00E550B8"/>
    <w:rsid w:val="00E55958"/>
    <w:rsid w:val="00E55BAF"/>
    <w:rsid w:val="00E569F9"/>
    <w:rsid w:val="00E56ED8"/>
    <w:rsid w:val="00E57766"/>
    <w:rsid w:val="00E57F96"/>
    <w:rsid w:val="00E6075C"/>
    <w:rsid w:val="00E60FEF"/>
    <w:rsid w:val="00E6250F"/>
    <w:rsid w:val="00E65E40"/>
    <w:rsid w:val="00E668B3"/>
    <w:rsid w:val="00E66B2E"/>
    <w:rsid w:val="00E66C57"/>
    <w:rsid w:val="00E707FB"/>
    <w:rsid w:val="00E70BEA"/>
    <w:rsid w:val="00E70DED"/>
    <w:rsid w:val="00E72875"/>
    <w:rsid w:val="00E73785"/>
    <w:rsid w:val="00E7383D"/>
    <w:rsid w:val="00E743CF"/>
    <w:rsid w:val="00E74674"/>
    <w:rsid w:val="00E749C1"/>
    <w:rsid w:val="00E74E85"/>
    <w:rsid w:val="00E752A4"/>
    <w:rsid w:val="00E75B0F"/>
    <w:rsid w:val="00E80A63"/>
    <w:rsid w:val="00E8161F"/>
    <w:rsid w:val="00E81BF1"/>
    <w:rsid w:val="00E82E3D"/>
    <w:rsid w:val="00E837BC"/>
    <w:rsid w:val="00E83D77"/>
    <w:rsid w:val="00E8478C"/>
    <w:rsid w:val="00E86327"/>
    <w:rsid w:val="00E865BC"/>
    <w:rsid w:val="00E868A0"/>
    <w:rsid w:val="00E86CB2"/>
    <w:rsid w:val="00E87358"/>
    <w:rsid w:val="00E875DE"/>
    <w:rsid w:val="00E87664"/>
    <w:rsid w:val="00E907A4"/>
    <w:rsid w:val="00E9102B"/>
    <w:rsid w:val="00E91279"/>
    <w:rsid w:val="00E91ACA"/>
    <w:rsid w:val="00E94627"/>
    <w:rsid w:val="00E94888"/>
    <w:rsid w:val="00E95146"/>
    <w:rsid w:val="00E9534B"/>
    <w:rsid w:val="00E95C09"/>
    <w:rsid w:val="00E95FED"/>
    <w:rsid w:val="00E9605E"/>
    <w:rsid w:val="00E96FBF"/>
    <w:rsid w:val="00E97C0D"/>
    <w:rsid w:val="00EA0E88"/>
    <w:rsid w:val="00EA18DD"/>
    <w:rsid w:val="00EA2DC7"/>
    <w:rsid w:val="00EA3328"/>
    <w:rsid w:val="00EA39B9"/>
    <w:rsid w:val="00EA47FF"/>
    <w:rsid w:val="00EA5054"/>
    <w:rsid w:val="00EA7D19"/>
    <w:rsid w:val="00EA7E71"/>
    <w:rsid w:val="00EB2D1C"/>
    <w:rsid w:val="00EC0B00"/>
    <w:rsid w:val="00EC2BE5"/>
    <w:rsid w:val="00EC3277"/>
    <w:rsid w:val="00EC33CC"/>
    <w:rsid w:val="00EC6D91"/>
    <w:rsid w:val="00EC71A0"/>
    <w:rsid w:val="00EC7BE0"/>
    <w:rsid w:val="00ED0779"/>
    <w:rsid w:val="00ED085D"/>
    <w:rsid w:val="00ED0C4F"/>
    <w:rsid w:val="00ED13B8"/>
    <w:rsid w:val="00ED1C67"/>
    <w:rsid w:val="00ED36AE"/>
    <w:rsid w:val="00ED5314"/>
    <w:rsid w:val="00EE0228"/>
    <w:rsid w:val="00EE054E"/>
    <w:rsid w:val="00EE10D3"/>
    <w:rsid w:val="00EE1585"/>
    <w:rsid w:val="00EE2188"/>
    <w:rsid w:val="00EE223B"/>
    <w:rsid w:val="00EE22B7"/>
    <w:rsid w:val="00EE2CFB"/>
    <w:rsid w:val="00EE3EE1"/>
    <w:rsid w:val="00EE4FEB"/>
    <w:rsid w:val="00EE5270"/>
    <w:rsid w:val="00EE540C"/>
    <w:rsid w:val="00EE5C6B"/>
    <w:rsid w:val="00EE5CD6"/>
    <w:rsid w:val="00EE5D74"/>
    <w:rsid w:val="00EE65FF"/>
    <w:rsid w:val="00EE7507"/>
    <w:rsid w:val="00EF2636"/>
    <w:rsid w:val="00EF2F20"/>
    <w:rsid w:val="00EF353F"/>
    <w:rsid w:val="00EF37D1"/>
    <w:rsid w:val="00EF6319"/>
    <w:rsid w:val="00EF779D"/>
    <w:rsid w:val="00F011B4"/>
    <w:rsid w:val="00F02234"/>
    <w:rsid w:val="00F02AD4"/>
    <w:rsid w:val="00F02D22"/>
    <w:rsid w:val="00F03AA9"/>
    <w:rsid w:val="00F0640A"/>
    <w:rsid w:val="00F0669F"/>
    <w:rsid w:val="00F07AAE"/>
    <w:rsid w:val="00F07EE5"/>
    <w:rsid w:val="00F11299"/>
    <w:rsid w:val="00F11EB0"/>
    <w:rsid w:val="00F12678"/>
    <w:rsid w:val="00F12BCA"/>
    <w:rsid w:val="00F15668"/>
    <w:rsid w:val="00F162A7"/>
    <w:rsid w:val="00F164E7"/>
    <w:rsid w:val="00F21A45"/>
    <w:rsid w:val="00F2480F"/>
    <w:rsid w:val="00F24B60"/>
    <w:rsid w:val="00F32780"/>
    <w:rsid w:val="00F33F23"/>
    <w:rsid w:val="00F347C9"/>
    <w:rsid w:val="00F34B27"/>
    <w:rsid w:val="00F40C12"/>
    <w:rsid w:val="00F424AB"/>
    <w:rsid w:val="00F42F8B"/>
    <w:rsid w:val="00F437ED"/>
    <w:rsid w:val="00F45528"/>
    <w:rsid w:val="00F5081A"/>
    <w:rsid w:val="00F51700"/>
    <w:rsid w:val="00F517F4"/>
    <w:rsid w:val="00F52559"/>
    <w:rsid w:val="00F52F68"/>
    <w:rsid w:val="00F55601"/>
    <w:rsid w:val="00F560F3"/>
    <w:rsid w:val="00F602C7"/>
    <w:rsid w:val="00F614E4"/>
    <w:rsid w:val="00F62ECF"/>
    <w:rsid w:val="00F639D4"/>
    <w:rsid w:val="00F64B19"/>
    <w:rsid w:val="00F6695E"/>
    <w:rsid w:val="00F66DD2"/>
    <w:rsid w:val="00F70F08"/>
    <w:rsid w:val="00F7182C"/>
    <w:rsid w:val="00F719A9"/>
    <w:rsid w:val="00F72E22"/>
    <w:rsid w:val="00F7369E"/>
    <w:rsid w:val="00F83C7E"/>
    <w:rsid w:val="00F83D02"/>
    <w:rsid w:val="00F84424"/>
    <w:rsid w:val="00F84B3C"/>
    <w:rsid w:val="00F85316"/>
    <w:rsid w:val="00F85CEF"/>
    <w:rsid w:val="00F86EDE"/>
    <w:rsid w:val="00F90278"/>
    <w:rsid w:val="00F90375"/>
    <w:rsid w:val="00F90554"/>
    <w:rsid w:val="00F90E88"/>
    <w:rsid w:val="00F91B37"/>
    <w:rsid w:val="00F9446C"/>
    <w:rsid w:val="00F95A5B"/>
    <w:rsid w:val="00F96DD8"/>
    <w:rsid w:val="00FA20E8"/>
    <w:rsid w:val="00FA23E4"/>
    <w:rsid w:val="00FA2ACB"/>
    <w:rsid w:val="00FA30B5"/>
    <w:rsid w:val="00FA386E"/>
    <w:rsid w:val="00FA3C83"/>
    <w:rsid w:val="00FA4061"/>
    <w:rsid w:val="00FA436B"/>
    <w:rsid w:val="00FA4597"/>
    <w:rsid w:val="00FA626E"/>
    <w:rsid w:val="00FA69F5"/>
    <w:rsid w:val="00FA6EEA"/>
    <w:rsid w:val="00FB0A0E"/>
    <w:rsid w:val="00FB14C8"/>
    <w:rsid w:val="00FB1710"/>
    <w:rsid w:val="00FB25BE"/>
    <w:rsid w:val="00FB27FC"/>
    <w:rsid w:val="00FB2CD4"/>
    <w:rsid w:val="00FB3ABA"/>
    <w:rsid w:val="00FB6571"/>
    <w:rsid w:val="00FC11D6"/>
    <w:rsid w:val="00FC241C"/>
    <w:rsid w:val="00FC4B09"/>
    <w:rsid w:val="00FC5491"/>
    <w:rsid w:val="00FC5725"/>
    <w:rsid w:val="00FC723F"/>
    <w:rsid w:val="00FD11E9"/>
    <w:rsid w:val="00FD1F6E"/>
    <w:rsid w:val="00FD2AE3"/>
    <w:rsid w:val="00FD499A"/>
    <w:rsid w:val="00FD6AAF"/>
    <w:rsid w:val="00FE1164"/>
    <w:rsid w:val="00FE3A72"/>
    <w:rsid w:val="00FE434B"/>
    <w:rsid w:val="00FE49CE"/>
    <w:rsid w:val="00FE4D8C"/>
    <w:rsid w:val="00FE76F5"/>
    <w:rsid w:val="00FF1C6A"/>
    <w:rsid w:val="00FF41EA"/>
    <w:rsid w:val="00FF7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29BB87"/>
  <w15:chartTrackingRefBased/>
  <w15:docId w15:val="{D82CD561-C125-CA4C-9B19-CF8AE3AAC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B39"/>
    <w:pPr>
      <w:ind w:left="720"/>
      <w:contextualSpacing/>
    </w:pPr>
  </w:style>
  <w:style w:type="character" w:styleId="CommentReference">
    <w:name w:val="annotation reference"/>
    <w:basedOn w:val="DefaultParagraphFont"/>
    <w:uiPriority w:val="99"/>
    <w:semiHidden/>
    <w:unhideWhenUsed/>
    <w:rsid w:val="00FB14C8"/>
    <w:rPr>
      <w:sz w:val="16"/>
      <w:szCs w:val="16"/>
    </w:rPr>
  </w:style>
  <w:style w:type="paragraph" w:styleId="CommentText">
    <w:name w:val="annotation text"/>
    <w:basedOn w:val="Normal"/>
    <w:link w:val="CommentTextChar"/>
    <w:uiPriority w:val="99"/>
    <w:semiHidden/>
    <w:unhideWhenUsed/>
    <w:rsid w:val="00FB14C8"/>
    <w:rPr>
      <w:sz w:val="20"/>
      <w:szCs w:val="20"/>
    </w:rPr>
  </w:style>
  <w:style w:type="character" w:customStyle="1" w:styleId="CommentTextChar">
    <w:name w:val="Comment Text Char"/>
    <w:basedOn w:val="DefaultParagraphFont"/>
    <w:link w:val="CommentText"/>
    <w:uiPriority w:val="99"/>
    <w:semiHidden/>
    <w:rsid w:val="00FB14C8"/>
    <w:rPr>
      <w:sz w:val="20"/>
      <w:szCs w:val="20"/>
    </w:rPr>
  </w:style>
  <w:style w:type="paragraph" w:styleId="CommentSubject">
    <w:name w:val="annotation subject"/>
    <w:basedOn w:val="CommentText"/>
    <w:next w:val="CommentText"/>
    <w:link w:val="CommentSubjectChar"/>
    <w:uiPriority w:val="99"/>
    <w:semiHidden/>
    <w:unhideWhenUsed/>
    <w:rsid w:val="00FB14C8"/>
    <w:rPr>
      <w:b/>
      <w:bCs/>
    </w:rPr>
  </w:style>
  <w:style w:type="character" w:customStyle="1" w:styleId="CommentSubjectChar">
    <w:name w:val="Comment Subject Char"/>
    <w:basedOn w:val="CommentTextChar"/>
    <w:link w:val="CommentSubject"/>
    <w:uiPriority w:val="99"/>
    <w:semiHidden/>
    <w:rsid w:val="00FB14C8"/>
    <w:rPr>
      <w:b/>
      <w:bCs/>
      <w:sz w:val="20"/>
      <w:szCs w:val="20"/>
    </w:rPr>
  </w:style>
  <w:style w:type="paragraph" w:styleId="BalloonText">
    <w:name w:val="Balloon Text"/>
    <w:basedOn w:val="Normal"/>
    <w:link w:val="BalloonTextChar"/>
    <w:uiPriority w:val="99"/>
    <w:semiHidden/>
    <w:unhideWhenUsed/>
    <w:rsid w:val="00FB14C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B14C8"/>
    <w:rPr>
      <w:rFonts w:ascii="Times New Roman" w:hAnsi="Times New Roman" w:cs="Times New Roman"/>
      <w:sz w:val="18"/>
      <w:szCs w:val="18"/>
    </w:rPr>
  </w:style>
  <w:style w:type="paragraph" w:styleId="PlainText">
    <w:name w:val="Plain Text"/>
    <w:basedOn w:val="Normal"/>
    <w:link w:val="PlainTextChar"/>
    <w:uiPriority w:val="99"/>
    <w:unhideWhenUsed/>
    <w:rsid w:val="001D784D"/>
    <w:rPr>
      <w:rFonts w:ascii="Calibri" w:hAnsi="Calibri"/>
      <w:sz w:val="22"/>
      <w:szCs w:val="21"/>
    </w:rPr>
  </w:style>
  <w:style w:type="character" w:customStyle="1" w:styleId="PlainTextChar">
    <w:name w:val="Plain Text Char"/>
    <w:basedOn w:val="DefaultParagraphFont"/>
    <w:link w:val="PlainText"/>
    <w:uiPriority w:val="99"/>
    <w:rsid w:val="001D784D"/>
    <w:rPr>
      <w:rFonts w:ascii="Calibri" w:hAnsi="Calibri"/>
      <w:sz w:val="22"/>
      <w:szCs w:val="21"/>
    </w:rPr>
  </w:style>
  <w:style w:type="paragraph" w:styleId="NoSpacing">
    <w:name w:val="No Spacing"/>
    <w:uiPriority w:val="1"/>
    <w:qFormat/>
    <w:rsid w:val="001D784D"/>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7</Pages>
  <Words>2504</Words>
  <Characters>14273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Pennsylvania State University</Company>
  <LinksUpToDate>false</LinksUpToDate>
  <CharactersWithSpaces>16744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Michele Etter</dc:creator>
  <cp:keywords/>
  <dc:description/>
  <cp:lastModifiedBy>Hayes, John</cp:lastModifiedBy>
  <cp:revision>37</cp:revision>
  <dcterms:created xsi:type="dcterms:W3CDTF">2019-09-04T17:40:00Z</dcterms:created>
  <dcterms:modified xsi:type="dcterms:W3CDTF">2019-10-03T16:32:00Z</dcterms:modified>
</cp:coreProperties>
</file>