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362CA254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31BC6">
        <w:rPr>
          <w:rFonts w:ascii="Helvetica" w:hAnsi="Helvetica" w:cs="Arial"/>
          <w:b/>
          <w:i w:val="0"/>
          <w:sz w:val="22"/>
          <w:szCs w:val="22"/>
        </w:rPr>
        <w:t>60656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C2719E7" w14:textId="77777777" w:rsidR="00131BC6" w:rsidRDefault="00DC058D" w:rsidP="00131BC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1E0347">
        <w:fldChar w:fldCharType="begin"/>
      </w:r>
      <w:r w:rsidR="001E0347">
        <w:instrText xml:space="preserve"> HYPERLINK "http://www.jove.com/files_upload.php?src=18500128" \t "_blank" </w:instrText>
      </w:r>
      <w:r w:rsidR="001E0347">
        <w:fldChar w:fldCharType="separate"/>
      </w:r>
      <w:r w:rsidR="00131BC6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http://www.jove.com/files_upload.php?src=18500128</w:t>
      </w:r>
      <w:r w:rsidR="001E0347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176154C5" w14:textId="77777777" w:rsidR="00131BC6" w:rsidRPr="00131BC6" w:rsidRDefault="00C76775" w:rsidP="00131BC6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31BC6" w:rsidRPr="00131BC6">
        <w:rPr>
          <w:rFonts w:ascii="Helvetica" w:hAnsi="Helvetica" w:cstheme="minorHAnsi"/>
          <w:b/>
          <w:bCs/>
          <w:sz w:val="28"/>
          <w:szCs w:val="28"/>
        </w:rPr>
        <w:t>Assessment of Midline Lingual Point-Pressure Somatosensation Using Von Frey Hair Monofilaments</w:t>
      </w:r>
    </w:p>
    <w:p w14:paraId="103B5424" w14:textId="77777777" w:rsidR="00C76775" w:rsidRPr="00131BC6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4124E8D6" w14:textId="618A8379" w:rsidR="00131BC6" w:rsidRPr="00131BC6" w:rsidRDefault="00FA1A9D" w:rsidP="00131BC6">
      <w:pPr>
        <w:rPr>
          <w:rFonts w:ascii="Helvetica" w:hAnsi="Helvetica" w:cstheme="minorHAnsi"/>
          <w:b/>
          <w:bCs/>
          <w:sz w:val="28"/>
          <w:szCs w:val="28"/>
          <w:vertAlign w:val="superscript"/>
        </w:rPr>
      </w:pPr>
      <w:r w:rsidRPr="00131BC6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131BC6" w:rsidRPr="00131BC6">
        <w:rPr>
          <w:rFonts w:ascii="Helvetica" w:hAnsi="Helvetica" w:cstheme="minorHAnsi"/>
          <w:b/>
          <w:bCs/>
          <w:sz w:val="28"/>
          <w:szCs w:val="28"/>
        </w:rPr>
        <w:t>Nicole M. Etter</w:t>
      </w:r>
      <w:r w:rsidR="00131BC6" w:rsidRPr="00131BC6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131BC6" w:rsidRPr="00131BC6">
        <w:rPr>
          <w:rFonts w:ascii="Helvetica" w:hAnsi="Helvetica" w:cstheme="minorHAnsi"/>
          <w:b/>
          <w:bCs/>
          <w:sz w:val="28"/>
          <w:szCs w:val="28"/>
        </w:rPr>
        <w:t>, Scott P. Breen</w:t>
      </w:r>
      <w:r w:rsidR="00131BC6" w:rsidRPr="00131BC6">
        <w:rPr>
          <w:rFonts w:ascii="Helvetica" w:hAnsi="Helvetica" w:cstheme="minorHAnsi"/>
          <w:b/>
          <w:bCs/>
          <w:sz w:val="28"/>
          <w:szCs w:val="28"/>
          <w:vertAlign w:val="superscript"/>
        </w:rPr>
        <w:t>2-3</w:t>
      </w:r>
      <w:r w:rsidR="00131BC6" w:rsidRPr="00131BC6">
        <w:rPr>
          <w:rFonts w:ascii="Helvetica" w:hAnsi="Helvetica" w:cstheme="minorHAnsi"/>
          <w:b/>
          <w:bCs/>
          <w:sz w:val="28"/>
          <w:szCs w:val="28"/>
        </w:rPr>
        <w:t>, Maya I.M. Alcala</w:t>
      </w:r>
      <w:r w:rsidR="00131BC6" w:rsidRPr="00131BC6">
        <w:rPr>
          <w:rFonts w:ascii="Helvetica" w:hAnsi="Helvetica" w:cstheme="minorHAnsi"/>
          <w:b/>
          <w:bCs/>
          <w:sz w:val="28"/>
          <w:szCs w:val="28"/>
          <w:vertAlign w:val="superscript"/>
        </w:rPr>
        <w:t>2-3</w:t>
      </w:r>
      <w:r w:rsidR="00131BC6" w:rsidRPr="00131BC6">
        <w:rPr>
          <w:rFonts w:ascii="Helvetica" w:hAnsi="Helvetica" w:cstheme="minorHAnsi"/>
          <w:b/>
          <w:bCs/>
          <w:sz w:val="28"/>
          <w:szCs w:val="28"/>
        </w:rPr>
        <w:t>Gregory R. Ziegler</w:t>
      </w:r>
      <w:r w:rsidR="00131BC6" w:rsidRPr="00131BC6">
        <w:rPr>
          <w:rFonts w:ascii="Helvetica" w:hAnsi="Helvetica" w:cstheme="minorHAnsi"/>
          <w:b/>
          <w:bCs/>
          <w:sz w:val="28"/>
          <w:szCs w:val="28"/>
          <w:vertAlign w:val="superscript"/>
        </w:rPr>
        <w:t>3</w:t>
      </w:r>
      <w:r w:rsidR="00131BC6" w:rsidRPr="00131BC6">
        <w:rPr>
          <w:rFonts w:ascii="Helvetica" w:hAnsi="Helvetica" w:cstheme="minorHAnsi"/>
          <w:b/>
          <w:bCs/>
          <w:sz w:val="28"/>
          <w:szCs w:val="28"/>
        </w:rPr>
        <w:t>, and John E. Hayes</w:t>
      </w:r>
      <w:r w:rsidR="00131BC6" w:rsidRPr="00131BC6">
        <w:rPr>
          <w:rFonts w:ascii="Helvetica" w:hAnsi="Helvetica" w:cstheme="minorHAnsi"/>
          <w:b/>
          <w:bCs/>
          <w:sz w:val="28"/>
          <w:szCs w:val="28"/>
          <w:vertAlign w:val="superscript"/>
        </w:rPr>
        <w:t>2-3</w:t>
      </w:r>
    </w:p>
    <w:p w14:paraId="19E2B1AB" w14:textId="77777777" w:rsidR="00131BC6" w:rsidRPr="00131BC6" w:rsidRDefault="00131BC6" w:rsidP="00131BC6">
      <w:pPr>
        <w:rPr>
          <w:rFonts w:ascii="Helvetica" w:hAnsi="Helvetica" w:cstheme="minorHAnsi"/>
          <w:sz w:val="28"/>
          <w:szCs w:val="28"/>
          <w:vertAlign w:val="superscript"/>
        </w:rPr>
      </w:pPr>
    </w:p>
    <w:p w14:paraId="400530E2" w14:textId="28C6B880" w:rsidR="00131BC6" w:rsidRPr="00131BC6" w:rsidRDefault="00131BC6" w:rsidP="00131BC6">
      <w:pPr>
        <w:rPr>
          <w:rFonts w:ascii="Helvetica" w:hAnsi="Helvetica" w:cstheme="minorHAnsi"/>
          <w:sz w:val="28"/>
          <w:szCs w:val="28"/>
        </w:rPr>
      </w:pPr>
      <w:r w:rsidRPr="00131BC6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131BC6">
        <w:rPr>
          <w:rFonts w:ascii="Helvetica" w:hAnsi="Helvetica" w:cstheme="minorHAnsi"/>
          <w:sz w:val="28"/>
          <w:szCs w:val="28"/>
        </w:rPr>
        <w:t>Department of Communication Sciences and Disorders, College of Health and Human Development, The Pennsylvania State University</w:t>
      </w:r>
    </w:p>
    <w:p w14:paraId="22313175" w14:textId="6AA0D5FF" w:rsidR="00131BC6" w:rsidRPr="00131BC6" w:rsidRDefault="00131BC6" w:rsidP="00131BC6">
      <w:pPr>
        <w:rPr>
          <w:rFonts w:ascii="Helvetica" w:hAnsi="Helvetica" w:cstheme="minorHAnsi"/>
          <w:sz w:val="28"/>
          <w:szCs w:val="28"/>
        </w:rPr>
      </w:pPr>
      <w:r w:rsidRPr="00131BC6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131BC6">
        <w:rPr>
          <w:rFonts w:ascii="Helvetica" w:hAnsi="Helvetica" w:cstheme="minorHAnsi"/>
          <w:sz w:val="28"/>
          <w:szCs w:val="28"/>
        </w:rPr>
        <w:t>Sensory Evaluation Center, The Pennsylvania State University</w:t>
      </w:r>
    </w:p>
    <w:p w14:paraId="438F5ABF" w14:textId="544329CC" w:rsidR="001C5334" w:rsidRPr="00131BC6" w:rsidRDefault="00131BC6" w:rsidP="00131BC6">
      <w:pPr>
        <w:rPr>
          <w:rFonts w:ascii="Helvetica" w:hAnsi="Helvetica"/>
          <w:sz w:val="28"/>
          <w:szCs w:val="28"/>
        </w:rPr>
      </w:pPr>
      <w:r w:rsidRPr="00131BC6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131BC6">
        <w:rPr>
          <w:rFonts w:ascii="Helvetica" w:hAnsi="Helvetica" w:cstheme="minorHAnsi"/>
          <w:sz w:val="28"/>
          <w:szCs w:val="28"/>
        </w:rPr>
        <w:t>Department of Food Science, College of Agricultural Sciences, The Pennsylvania State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06B568FC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2F5BBBE" w14:textId="77777777" w:rsidR="00131BC6" w:rsidRPr="00131BC6" w:rsidRDefault="00131BC6" w:rsidP="00FA1A9D">
      <w:pPr>
        <w:outlineLvl w:val="0"/>
        <w:rPr>
          <w:rFonts w:ascii="Helvetica" w:hAnsi="Helvetica"/>
          <w:bCs/>
          <w:sz w:val="22"/>
          <w:szCs w:val="22"/>
        </w:rPr>
      </w:pPr>
      <w:r w:rsidRPr="00131BC6">
        <w:rPr>
          <w:rFonts w:ascii="Helvetica" w:hAnsi="Helvetica"/>
          <w:bCs/>
          <w:sz w:val="22"/>
          <w:szCs w:val="22"/>
        </w:rPr>
        <w:t>John E. Hayes</w:t>
      </w:r>
      <w:r w:rsidRPr="00131BC6">
        <w:rPr>
          <w:rFonts w:ascii="Helvetica" w:hAnsi="Helvetica"/>
          <w:bCs/>
          <w:sz w:val="22"/>
          <w:szCs w:val="22"/>
        </w:rPr>
        <w:tab/>
      </w:r>
      <w:r w:rsidRPr="00131BC6">
        <w:rPr>
          <w:rFonts w:ascii="Helvetica" w:hAnsi="Helvetica"/>
          <w:bCs/>
          <w:sz w:val="22"/>
          <w:szCs w:val="22"/>
        </w:rPr>
        <w:tab/>
      </w:r>
    </w:p>
    <w:p w14:paraId="788948FC" w14:textId="32E8E4A0" w:rsidR="00131BC6" w:rsidRPr="00131BC6" w:rsidRDefault="001E0347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131BC6" w:rsidRPr="00131BC6">
          <w:rPr>
            <w:rStyle w:val="Hyperlink"/>
            <w:rFonts w:ascii="Helvetica" w:hAnsi="Helvetica"/>
            <w:sz w:val="22"/>
            <w:szCs w:val="22"/>
          </w:rPr>
          <w:t>jeh40@psu.edu</w:t>
        </w:r>
      </w:hyperlink>
    </w:p>
    <w:p w14:paraId="57A75A4C" w14:textId="77777777" w:rsidR="00421FEA" w:rsidRPr="00131BC6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C338BC3" w:rsidR="00FA1A9D" w:rsidRPr="00131BC6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31BC6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131BC6">
        <w:rPr>
          <w:rFonts w:ascii="Helvetica" w:hAnsi="Helvetica" w:cs="Helvetica"/>
          <w:sz w:val="22"/>
          <w:szCs w:val="22"/>
        </w:rPr>
        <w:t xml:space="preserve"> </w:t>
      </w:r>
    </w:p>
    <w:p w14:paraId="3258A2E1" w14:textId="77777777" w:rsidR="00131BC6" w:rsidRPr="00131BC6" w:rsidRDefault="001E0347" w:rsidP="00131BC6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hyperlink r:id="rId9" w:history="1">
        <w:r w:rsidR="00131BC6" w:rsidRPr="00131BC6">
          <w:rPr>
            <w:rStyle w:val="Hyperlink"/>
            <w:rFonts w:ascii="Helvetica" w:hAnsi="Helvetica" w:cs="Arial"/>
            <w:bCs/>
            <w:color w:val="auto"/>
            <w:sz w:val="22"/>
            <w:szCs w:val="22"/>
          </w:rPr>
          <w:t>nme2@psu.edu</w:t>
        </w:r>
      </w:hyperlink>
    </w:p>
    <w:p w14:paraId="4795A37B" w14:textId="39466421" w:rsidR="00131BC6" w:rsidRPr="00131BC6" w:rsidRDefault="001E0347" w:rsidP="00131BC6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hyperlink r:id="rId10" w:history="1">
        <w:r w:rsidR="00131BC6" w:rsidRPr="00131BC6">
          <w:rPr>
            <w:rStyle w:val="Hyperlink"/>
            <w:rFonts w:ascii="Helvetica" w:hAnsi="Helvetica" w:cs="Arial"/>
            <w:bCs/>
            <w:color w:val="auto"/>
            <w:sz w:val="22"/>
            <w:szCs w:val="22"/>
          </w:rPr>
          <w:t>scott.breen221@gmail.com</w:t>
        </w:r>
      </w:hyperlink>
      <w:r w:rsidR="00131BC6" w:rsidRPr="00131BC6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</w:p>
    <w:p w14:paraId="52AD8C56" w14:textId="551CCD66" w:rsidR="00131BC6" w:rsidRPr="00131BC6" w:rsidRDefault="001E0347" w:rsidP="00131BC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hyperlink r:id="rId11" w:history="1">
        <w:r w:rsidR="00131BC6" w:rsidRPr="00131BC6">
          <w:rPr>
            <w:rStyle w:val="Hyperlink"/>
            <w:rFonts w:ascii="Helvetica" w:hAnsi="Helvetica" w:cs="Arial"/>
            <w:bCs/>
            <w:color w:val="auto"/>
            <w:sz w:val="22"/>
            <w:szCs w:val="22"/>
          </w:rPr>
          <w:t>maya.alcala@gmail.com</w:t>
        </w:r>
      </w:hyperlink>
      <w:r w:rsidR="00131BC6" w:rsidRPr="00131BC6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</w:p>
    <w:p w14:paraId="1085B63F" w14:textId="67ADBD23" w:rsidR="00131BC6" w:rsidRPr="00131BC6" w:rsidRDefault="001E0347" w:rsidP="00131BC6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131BC6" w:rsidRPr="00131BC6">
          <w:rPr>
            <w:rStyle w:val="Hyperlink"/>
            <w:rFonts w:ascii="Helvetica" w:hAnsi="Helvetica" w:cs="Arial"/>
            <w:bCs/>
            <w:color w:val="auto"/>
            <w:sz w:val="22"/>
            <w:szCs w:val="22"/>
          </w:rPr>
          <w:t>grz1@psu.edu</w:t>
        </w:r>
      </w:hyperlink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84FC305" w:rsidR="00FA1A9D" w:rsidRPr="00F21255" w:rsidRDefault="00FA1A9D" w:rsidP="00F2125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F21255">
        <w:rPr>
          <w:rFonts w:ascii="Helvetica" w:hAnsi="Helvetica"/>
          <w:sz w:val="22"/>
        </w:rPr>
        <w:t>? N</w:t>
      </w:r>
    </w:p>
    <w:p w14:paraId="142BA829" w14:textId="76F9529B" w:rsidR="00FA1A9D" w:rsidRPr="00F21255" w:rsidRDefault="00FA1A9D" w:rsidP="00F21255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F21255">
        <w:rPr>
          <w:rFonts w:ascii="Helvetica" w:hAnsi="Helvetica"/>
          <w:bCs/>
          <w:sz w:val="22"/>
        </w:rPr>
        <w:t>N</w:t>
      </w:r>
    </w:p>
    <w:p w14:paraId="1900ED72" w14:textId="77777777" w:rsidR="00F21255" w:rsidRPr="00F21255" w:rsidRDefault="00FA1A9D" w:rsidP="00F21255">
      <w:pPr>
        <w:spacing w:before="120"/>
        <w:rPr>
          <w:rFonts w:ascii="Helvetica" w:hAnsi="Helvetica"/>
          <w:sz w:val="22"/>
        </w:rPr>
      </w:pPr>
      <w:r w:rsidRPr="00F21255">
        <w:rPr>
          <w:rFonts w:ascii="Helvetica" w:hAnsi="Helvetica"/>
          <w:b/>
          <w:sz w:val="22"/>
        </w:rPr>
        <w:t>3.</w:t>
      </w:r>
      <w:r w:rsidRPr="00F21255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06522EC3" w14:textId="4567FB83" w:rsidR="00F21255" w:rsidRPr="00F21255" w:rsidRDefault="00F21255" w:rsidP="00F21255">
      <w:pPr>
        <w:spacing w:before="120"/>
        <w:rPr>
          <w:rFonts w:ascii="Helvetica" w:hAnsi="Helvetica"/>
          <w:b/>
          <w:bCs/>
          <w:sz w:val="22"/>
        </w:rPr>
      </w:pPr>
      <w:r w:rsidRPr="00DB14AD">
        <w:rPr>
          <w:rFonts w:ascii="Helvetica" w:hAnsi="Helvetica"/>
          <w:sz w:val="22"/>
        </w:rPr>
        <w:t>2.2.,</w:t>
      </w:r>
      <w:r w:rsidRPr="00F21255">
        <w:rPr>
          <w:rFonts w:ascii="Helvetica" w:hAnsi="Helvetica"/>
          <w:b/>
          <w:bCs/>
          <w:sz w:val="22"/>
        </w:rPr>
        <w:t xml:space="preserve"> </w:t>
      </w:r>
      <w:r w:rsidRPr="00DB14AD">
        <w:rPr>
          <w:rFonts w:ascii="Helvetica" w:hAnsi="Helvetica"/>
          <w:sz w:val="22"/>
        </w:rPr>
        <w:t>3.6., 3.</w:t>
      </w:r>
      <w:r w:rsidR="00DB14AD" w:rsidRPr="00DB14AD">
        <w:rPr>
          <w:rFonts w:ascii="Helvetica" w:hAnsi="Helvetica"/>
          <w:sz w:val="22"/>
        </w:rPr>
        <w:t>9</w:t>
      </w:r>
      <w:r w:rsidRPr="00DB14AD">
        <w:rPr>
          <w:rFonts w:ascii="Helvetica" w:hAnsi="Helvetica"/>
          <w:sz w:val="22"/>
        </w:rPr>
        <w:t>.,</w:t>
      </w:r>
      <w:r w:rsidRPr="00F21255">
        <w:rPr>
          <w:rFonts w:ascii="Helvetica" w:hAnsi="Helvetica"/>
          <w:b/>
          <w:bCs/>
          <w:sz w:val="22"/>
        </w:rPr>
        <w:t xml:space="preserve"> </w:t>
      </w:r>
      <w:r w:rsidRPr="00DB14AD">
        <w:rPr>
          <w:rFonts w:ascii="Helvetica" w:hAnsi="Helvetica"/>
          <w:sz w:val="22"/>
        </w:rPr>
        <w:t>4.5., 4.6.</w:t>
      </w:r>
    </w:p>
    <w:p w14:paraId="764167D3" w14:textId="77777777" w:rsidR="00F21255" w:rsidRPr="00F21255" w:rsidRDefault="00FA1A9D" w:rsidP="00F21255">
      <w:pPr>
        <w:spacing w:before="120"/>
        <w:rPr>
          <w:rFonts w:ascii="Helvetica" w:hAnsi="Helvetica"/>
          <w:sz w:val="22"/>
        </w:rPr>
      </w:pPr>
      <w:r w:rsidRPr="00F21255">
        <w:rPr>
          <w:rFonts w:ascii="Helvetica" w:hAnsi="Helvetica"/>
          <w:b/>
          <w:sz w:val="22"/>
        </w:rPr>
        <w:t>4.</w:t>
      </w:r>
      <w:r w:rsidRPr="00F21255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6B1977F" w14:textId="4E4A84B6" w:rsidR="00F21255" w:rsidRPr="00F21255" w:rsidRDefault="00F21255" w:rsidP="00F21255">
      <w:pPr>
        <w:spacing w:before="120"/>
        <w:rPr>
          <w:rFonts w:ascii="Helvetica" w:hAnsi="Helvetica"/>
          <w:sz w:val="22"/>
        </w:rPr>
      </w:pPr>
      <w:r w:rsidRPr="00F21255">
        <w:rPr>
          <w:rFonts w:ascii="Helvetica" w:hAnsi="Helvetica"/>
          <w:sz w:val="22"/>
        </w:rPr>
        <w:t>3.</w:t>
      </w:r>
      <w:r w:rsidR="00DB14AD">
        <w:rPr>
          <w:rFonts w:ascii="Helvetica" w:hAnsi="Helvetica"/>
          <w:sz w:val="22"/>
        </w:rPr>
        <w:t>9</w:t>
      </w:r>
      <w:r w:rsidRPr="00F21255">
        <w:rPr>
          <w:rFonts w:ascii="Helvetica" w:hAnsi="Helvetica"/>
          <w:sz w:val="22"/>
        </w:rPr>
        <w:t>., 4.6.</w:t>
      </w:r>
    </w:p>
    <w:p w14:paraId="59BC63BC" w14:textId="07A5ABF4" w:rsidR="00FA1A9D" w:rsidRPr="00F21255" w:rsidRDefault="00FA1A9D" w:rsidP="00F21255">
      <w:pPr>
        <w:spacing w:before="120"/>
        <w:rPr>
          <w:rFonts w:ascii="Helvetica" w:hAnsi="Helvetica"/>
          <w:sz w:val="22"/>
          <w:szCs w:val="22"/>
        </w:rPr>
      </w:pPr>
      <w:r w:rsidRPr="00F21255">
        <w:rPr>
          <w:rFonts w:ascii="Helvetica" w:hAnsi="Helvetica"/>
          <w:b/>
          <w:sz w:val="22"/>
        </w:rPr>
        <w:t>5.</w:t>
      </w:r>
      <w:r w:rsidRPr="00F21255">
        <w:rPr>
          <w:rFonts w:ascii="Helvetica" w:hAnsi="Helvetica"/>
          <w:sz w:val="22"/>
        </w:rPr>
        <w:t xml:space="preserve"> Will the filming </w:t>
      </w:r>
      <w:r w:rsidRPr="00F21255">
        <w:rPr>
          <w:rFonts w:ascii="Helvetica" w:hAnsi="Helvetica"/>
          <w:sz w:val="22"/>
          <w:szCs w:val="22"/>
        </w:rPr>
        <w:t>need to take place in multiple locations</w:t>
      </w:r>
      <w:r w:rsidR="001461AF" w:rsidRPr="00F21255">
        <w:rPr>
          <w:rFonts w:ascii="Helvetica" w:hAnsi="Helvetica"/>
          <w:sz w:val="22"/>
          <w:szCs w:val="22"/>
        </w:rPr>
        <w:t xml:space="preserve"> (greater than walking distance)</w:t>
      </w:r>
      <w:r w:rsidRPr="00F21255">
        <w:rPr>
          <w:rFonts w:ascii="Helvetica" w:hAnsi="Helvetica"/>
          <w:sz w:val="22"/>
          <w:szCs w:val="22"/>
        </w:rPr>
        <w:t>?</w:t>
      </w:r>
      <w:r w:rsidR="00F21255" w:rsidRPr="00F21255">
        <w:rPr>
          <w:rFonts w:ascii="Helvetica" w:hAnsi="Helvetica"/>
          <w:sz w:val="22"/>
          <w:szCs w:val="22"/>
        </w:rPr>
        <w:t xml:space="preserve"> 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1B62EDB" w:rsidR="00CE10F2" w:rsidRDefault="00902C6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Nicole Etter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14AA2">
        <w:rPr>
          <w:rFonts w:ascii="Helvetica" w:hAnsi="Helvetica" w:cs="Arial"/>
          <w:sz w:val="22"/>
          <w:szCs w:val="22"/>
        </w:rPr>
        <w:t>This protocol is significant because it allows researchers to easily assess point-pressure sensation on</w:t>
      </w:r>
      <w:r w:rsidR="004B0DEE">
        <w:rPr>
          <w:rFonts w:ascii="Helvetica" w:hAnsi="Helvetica" w:cs="Arial"/>
          <w:sz w:val="22"/>
          <w:szCs w:val="22"/>
        </w:rPr>
        <w:t xml:space="preserve"> the</w:t>
      </w:r>
      <w:r w:rsidR="00014AA2">
        <w:rPr>
          <w:rFonts w:ascii="Helvetica" w:hAnsi="Helvetica" w:cs="Arial"/>
          <w:sz w:val="22"/>
          <w:szCs w:val="22"/>
        </w:rPr>
        <w:t xml:space="preserve"> midline</w:t>
      </w:r>
      <w:r w:rsidR="004B0DEE">
        <w:rPr>
          <w:rFonts w:ascii="Helvetica" w:hAnsi="Helvetica" w:cs="Arial"/>
          <w:sz w:val="22"/>
          <w:szCs w:val="22"/>
        </w:rPr>
        <w:t>,</w:t>
      </w:r>
      <w:r w:rsidR="00014AA2">
        <w:rPr>
          <w:rFonts w:ascii="Helvetica" w:hAnsi="Helvetica" w:cs="Arial"/>
          <w:sz w:val="22"/>
          <w:szCs w:val="22"/>
        </w:rPr>
        <w:t xml:space="preserve"> tongue giving us insight in</w:t>
      </w:r>
      <w:r w:rsidR="00F21255">
        <w:rPr>
          <w:rFonts w:ascii="Helvetica" w:hAnsi="Helvetica" w:cs="Arial"/>
          <w:sz w:val="22"/>
          <w:szCs w:val="22"/>
        </w:rPr>
        <w:t>t</w:t>
      </w:r>
      <w:r w:rsidR="00014AA2">
        <w:rPr>
          <w:rFonts w:ascii="Helvetica" w:hAnsi="Helvetica" w:cs="Arial"/>
          <w:sz w:val="22"/>
          <w:szCs w:val="22"/>
        </w:rPr>
        <w:t>o each person’s individual sensory profile</w:t>
      </w:r>
      <w:r w:rsidR="00F21255">
        <w:rPr>
          <w:rFonts w:ascii="Helvetica" w:hAnsi="Helvetica" w:cs="Arial"/>
          <w:sz w:val="22"/>
          <w:szCs w:val="22"/>
        </w:rPr>
        <w:t xml:space="preserve"> </w:t>
      </w:r>
      <w:r w:rsidR="00F21255">
        <w:rPr>
          <w:rFonts w:ascii="Helvetica" w:hAnsi="Helvetica" w:cs="Arial"/>
          <w:b/>
          <w:bCs/>
          <w:sz w:val="22"/>
          <w:szCs w:val="22"/>
        </w:rPr>
        <w:t>[1]</w:t>
      </w:r>
      <w:r w:rsidR="00014AA2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7291B82" w:rsidR="00CE10F2" w:rsidRDefault="0039413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John Hayes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DB14AD">
        <w:rPr>
          <w:rFonts w:ascii="Helvetica" w:hAnsi="Helvetica" w:cs="Arial"/>
          <w:sz w:val="22"/>
          <w:szCs w:val="22"/>
        </w:rPr>
        <w:t>This</w:t>
      </w:r>
      <w:r w:rsidR="00014AA2">
        <w:rPr>
          <w:rFonts w:ascii="Helvetica" w:hAnsi="Helvetica" w:cs="Arial"/>
          <w:sz w:val="22"/>
          <w:szCs w:val="22"/>
        </w:rPr>
        <w:t xml:space="preserve"> technique can be </w:t>
      </w:r>
      <w:r w:rsidR="00DB14AD">
        <w:rPr>
          <w:rFonts w:ascii="Helvetica" w:hAnsi="Helvetica" w:cs="Arial"/>
          <w:sz w:val="22"/>
          <w:szCs w:val="22"/>
        </w:rPr>
        <w:t>performed</w:t>
      </w:r>
      <w:r w:rsidR="00014AA2">
        <w:rPr>
          <w:rFonts w:ascii="Helvetica" w:hAnsi="Helvetica" w:cs="Arial"/>
          <w:sz w:val="22"/>
          <w:szCs w:val="22"/>
        </w:rPr>
        <w:t xml:space="preserve"> anywhere using simple, portable equipment</w:t>
      </w:r>
      <w:r w:rsidR="00DB14AD">
        <w:rPr>
          <w:rFonts w:ascii="Helvetica" w:hAnsi="Helvetica" w:cs="Arial"/>
          <w:sz w:val="22"/>
          <w:szCs w:val="22"/>
        </w:rPr>
        <w:t>. The devices are also</w:t>
      </w:r>
      <w:r w:rsidR="00014AA2">
        <w:rPr>
          <w:rFonts w:ascii="Helvetica" w:hAnsi="Helvetica" w:cs="Arial"/>
          <w:sz w:val="22"/>
          <w:szCs w:val="22"/>
        </w:rPr>
        <w:t xml:space="preserve"> easy to </w:t>
      </w:r>
      <w:r w:rsidR="004B0DEE">
        <w:rPr>
          <w:rFonts w:ascii="Helvetica" w:hAnsi="Helvetica" w:cs="Arial"/>
          <w:sz w:val="22"/>
          <w:szCs w:val="22"/>
        </w:rPr>
        <w:t>use and</w:t>
      </w:r>
      <w:r w:rsidR="00DB14AD">
        <w:rPr>
          <w:rFonts w:ascii="Helvetica" w:hAnsi="Helvetica" w:cs="Arial"/>
          <w:sz w:val="22"/>
          <w:szCs w:val="22"/>
        </w:rPr>
        <w:t xml:space="preserve"> to</w:t>
      </w:r>
      <w:r w:rsidR="004B0DEE">
        <w:rPr>
          <w:rFonts w:ascii="Helvetica" w:hAnsi="Helvetica" w:cs="Arial"/>
          <w:sz w:val="22"/>
          <w:szCs w:val="22"/>
        </w:rPr>
        <w:t xml:space="preserve"> </w:t>
      </w:r>
      <w:r w:rsidR="00014AA2">
        <w:rPr>
          <w:rFonts w:ascii="Helvetica" w:hAnsi="Helvetica" w:cs="Arial"/>
          <w:sz w:val="22"/>
          <w:szCs w:val="22"/>
        </w:rPr>
        <w:t>clean and</w:t>
      </w:r>
      <w:r w:rsidR="004B0DEE">
        <w:rPr>
          <w:rFonts w:ascii="Helvetica" w:hAnsi="Helvetica" w:cs="Arial"/>
          <w:sz w:val="22"/>
          <w:szCs w:val="22"/>
        </w:rPr>
        <w:t xml:space="preserve"> </w:t>
      </w:r>
      <w:r w:rsidR="00DB14AD">
        <w:rPr>
          <w:rFonts w:ascii="Helvetica" w:hAnsi="Helvetica" w:cs="Arial"/>
          <w:sz w:val="22"/>
          <w:szCs w:val="22"/>
        </w:rPr>
        <w:t>are</w:t>
      </w:r>
      <w:r w:rsidR="00014AA2">
        <w:rPr>
          <w:rFonts w:ascii="Helvetica" w:hAnsi="Helvetica" w:cs="Arial"/>
          <w:sz w:val="22"/>
          <w:szCs w:val="22"/>
        </w:rPr>
        <w:t xml:space="preserve"> relatively time</w:t>
      </w:r>
      <w:r w:rsidR="004B0DEE">
        <w:rPr>
          <w:rFonts w:ascii="Helvetica" w:hAnsi="Helvetica" w:cs="Arial"/>
          <w:sz w:val="22"/>
          <w:szCs w:val="22"/>
        </w:rPr>
        <w:t>-</w:t>
      </w:r>
      <w:r w:rsidR="00014AA2">
        <w:rPr>
          <w:rFonts w:ascii="Helvetica" w:hAnsi="Helvetica" w:cs="Arial"/>
          <w:sz w:val="22"/>
          <w:szCs w:val="22"/>
        </w:rPr>
        <w:t xml:space="preserve"> and cost</w:t>
      </w:r>
      <w:r w:rsidR="00DB14AD">
        <w:rPr>
          <w:rFonts w:ascii="Helvetica" w:hAnsi="Helvetica" w:cs="Arial"/>
          <w:sz w:val="22"/>
          <w:szCs w:val="22"/>
        </w:rPr>
        <w:t xml:space="preserve"> </w:t>
      </w:r>
      <w:r w:rsidR="00014AA2">
        <w:rPr>
          <w:rFonts w:ascii="Helvetica" w:hAnsi="Helvetica" w:cs="Arial"/>
          <w:sz w:val="22"/>
          <w:szCs w:val="22"/>
        </w:rPr>
        <w:t>efficient</w:t>
      </w:r>
      <w:r w:rsidR="00F21255">
        <w:rPr>
          <w:rFonts w:ascii="Helvetica" w:hAnsi="Helvetica" w:cs="Arial"/>
          <w:sz w:val="22"/>
          <w:szCs w:val="22"/>
        </w:rPr>
        <w:t xml:space="preserve"> </w:t>
      </w:r>
      <w:r w:rsidR="00F21255">
        <w:rPr>
          <w:rFonts w:ascii="Helvetica" w:hAnsi="Helvetica" w:cs="Arial"/>
          <w:b/>
          <w:bCs/>
          <w:sz w:val="22"/>
          <w:szCs w:val="22"/>
        </w:rPr>
        <w:t>[1]</w:t>
      </w:r>
      <w:r w:rsidR="00014AA2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0BEE8A" w14:textId="1E37E056" w:rsidR="00FD64B9" w:rsidRPr="00F21255" w:rsidRDefault="00FD64B9" w:rsidP="00F2125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F21255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49F6E016" w:rsidR="00CE10F2" w:rsidRDefault="00014AA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Nicole Etter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purpose of using this technique is to understand how point pressure sensation changes across the adult lifespan</w:t>
      </w:r>
      <w:r w:rsidR="00DB14AD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because disorders can cause differences but so can age and lifestyle choices</w:t>
      </w:r>
      <w:r w:rsidR="004B0DEE">
        <w:rPr>
          <w:rFonts w:ascii="Helvetica" w:hAnsi="Helvetica" w:cs="Arial"/>
          <w:sz w:val="22"/>
          <w:szCs w:val="22"/>
        </w:rPr>
        <w:t xml:space="preserve"> </w:t>
      </w:r>
      <w:r w:rsidR="004B0DE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66A819A5" w:rsidR="00CE10F2" w:rsidRDefault="0039413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John Hayes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8F2C6A">
        <w:rPr>
          <w:rFonts w:ascii="Helvetica" w:hAnsi="Helvetica" w:cs="Arial"/>
          <w:sz w:val="22"/>
          <w:szCs w:val="22"/>
        </w:rPr>
        <w:t xml:space="preserve">We </w:t>
      </w:r>
      <w:r w:rsidR="004B0DEE">
        <w:rPr>
          <w:rFonts w:ascii="Helvetica" w:hAnsi="Helvetica" w:cs="Arial"/>
          <w:sz w:val="22"/>
          <w:szCs w:val="22"/>
        </w:rPr>
        <w:t>use</w:t>
      </w:r>
      <w:r w:rsidR="008F2C6A">
        <w:rPr>
          <w:rFonts w:ascii="Helvetica" w:hAnsi="Helvetica" w:cs="Arial"/>
          <w:sz w:val="22"/>
          <w:szCs w:val="22"/>
        </w:rPr>
        <w:t xml:space="preserve"> this method to assess </w:t>
      </w:r>
      <w:r>
        <w:rPr>
          <w:rFonts w:ascii="Helvetica" w:hAnsi="Helvetica" w:cs="Arial"/>
          <w:sz w:val="22"/>
          <w:szCs w:val="22"/>
        </w:rPr>
        <w:t>oral</w:t>
      </w:r>
      <w:r w:rsidR="008F2C6A">
        <w:rPr>
          <w:rFonts w:ascii="Helvetica" w:hAnsi="Helvetica" w:cs="Arial"/>
          <w:sz w:val="22"/>
          <w:szCs w:val="22"/>
        </w:rPr>
        <w:t xml:space="preserve"> sensation in relation to </w:t>
      </w:r>
      <w:r>
        <w:rPr>
          <w:rFonts w:ascii="Helvetica" w:hAnsi="Helvetica" w:cs="Arial"/>
          <w:sz w:val="22"/>
          <w:szCs w:val="22"/>
        </w:rPr>
        <w:t xml:space="preserve">food preferences and </w:t>
      </w:r>
      <w:r w:rsidR="00813354">
        <w:rPr>
          <w:rFonts w:ascii="Helvetica" w:hAnsi="Helvetica" w:cs="Arial"/>
          <w:sz w:val="22"/>
          <w:szCs w:val="22"/>
        </w:rPr>
        <w:t>eating behaviors, but it could also be used in relation to speech</w:t>
      </w:r>
      <w:r>
        <w:rPr>
          <w:rFonts w:ascii="Helvetica" w:hAnsi="Helvetica" w:cs="Arial"/>
          <w:sz w:val="22"/>
          <w:szCs w:val="22"/>
        </w:rPr>
        <w:t xml:space="preserve"> clarity</w:t>
      </w:r>
      <w:r w:rsidR="0081335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or</w:t>
      </w:r>
      <w:r w:rsidR="00813354">
        <w:rPr>
          <w:rFonts w:ascii="Helvetica" w:hAnsi="Helvetica" w:cs="Arial"/>
          <w:sz w:val="22"/>
          <w:szCs w:val="22"/>
        </w:rPr>
        <w:t xml:space="preserve"> safe swallowing</w:t>
      </w:r>
      <w:r w:rsidR="004B0DEE">
        <w:rPr>
          <w:rFonts w:ascii="Helvetica" w:hAnsi="Helvetica" w:cs="Arial"/>
          <w:sz w:val="22"/>
          <w:szCs w:val="22"/>
        </w:rPr>
        <w:t xml:space="preserve"> </w:t>
      </w:r>
      <w:r w:rsidR="004B0DEE">
        <w:rPr>
          <w:rFonts w:ascii="Helvetica" w:hAnsi="Helvetica" w:cs="Arial"/>
          <w:b/>
          <w:bCs/>
          <w:sz w:val="22"/>
          <w:szCs w:val="22"/>
        </w:rPr>
        <w:t>[1]</w:t>
      </w:r>
      <w:r w:rsidR="00813354">
        <w:rPr>
          <w:rFonts w:ascii="Helvetica" w:hAnsi="Helvetica" w:cs="Arial"/>
          <w:sz w:val="22"/>
          <w:szCs w:val="22"/>
        </w:rPr>
        <w:t xml:space="preserve">. 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F21255" w:rsidRDefault="00336C61" w:rsidP="00F21255">
      <w:pPr>
        <w:outlineLvl w:val="0"/>
        <w:rPr>
          <w:rFonts w:ascii="Helvetica" w:hAnsi="Helvetica" w:cs="Arial"/>
          <w:sz w:val="22"/>
          <w:szCs w:val="22"/>
        </w:rPr>
      </w:pPr>
    </w:p>
    <w:p w14:paraId="647C86A7" w14:textId="44BDE015" w:rsidR="00330F1B" w:rsidRDefault="004C2DAD" w:rsidP="004B0DEE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434A6011" w14:textId="77777777" w:rsidR="004B0DEE" w:rsidRPr="004B0DEE" w:rsidRDefault="004B0DEE" w:rsidP="004B0DEE">
      <w:pPr>
        <w:rPr>
          <w:rFonts w:ascii="Helvetica" w:hAnsi="Helvetica" w:cs="Arial"/>
          <w:b/>
          <w:sz w:val="22"/>
          <w:szCs w:val="22"/>
        </w:rPr>
      </w:pPr>
    </w:p>
    <w:p w14:paraId="0CBC7D54" w14:textId="1C342720" w:rsidR="00CE10F2" w:rsidRPr="006A6324" w:rsidRDefault="0039413F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Nicole Etter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8C391E" w:rsidRPr="008C391E">
        <w:rPr>
          <w:rFonts w:ascii="Helvetica" w:hAnsi="Helvetica" w:cs="Arial"/>
          <w:sz w:val="22"/>
          <w:szCs w:val="22"/>
        </w:rPr>
        <w:t xml:space="preserve">Demonstrating the procedure will be Jenn Brodock and Molly Higgins, </w:t>
      </w:r>
      <w:r w:rsidR="008C391E">
        <w:rPr>
          <w:rFonts w:ascii="Helvetica" w:hAnsi="Helvetica" w:cs="Arial"/>
          <w:sz w:val="22"/>
          <w:szCs w:val="22"/>
        </w:rPr>
        <w:t xml:space="preserve">graduate students at Penn State </w:t>
      </w:r>
      <w:r w:rsidR="00F21255">
        <w:rPr>
          <w:rFonts w:ascii="Helvetica" w:hAnsi="Helvetica" w:cs="Arial"/>
          <w:b/>
          <w:bCs/>
          <w:sz w:val="22"/>
          <w:szCs w:val="22"/>
        </w:rPr>
        <w:t>[1][2]</w:t>
      </w:r>
      <w:r w:rsidR="00F21255">
        <w:rPr>
          <w:rFonts w:ascii="Helvetica" w:hAnsi="Helvetica" w:cs="Arial"/>
          <w:sz w:val="22"/>
          <w:szCs w:val="22"/>
        </w:rPr>
        <w:t>.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2C81C52A" w:rsidR="00330F1B" w:rsidRPr="006A6324" w:rsidRDefault="00EA60D4" w:rsidP="00F21255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human subjects have been approved by the Institutional Review Board (IRB)</w:t>
      </w:r>
      <w:r w:rsidR="0039413F">
        <w:rPr>
          <w:rFonts w:ascii="Helvetica" w:hAnsi="Helvetica" w:cs="Arial"/>
          <w:sz w:val="22"/>
          <w:szCs w:val="22"/>
        </w:rPr>
        <w:t xml:space="preserve"> at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813354">
        <w:rPr>
          <w:rFonts w:ascii="Helvetica" w:hAnsi="Helvetica" w:cs="Arial"/>
          <w:sz w:val="22"/>
          <w:szCs w:val="22"/>
        </w:rPr>
        <w:t>the Pennsylvania State University.</w:t>
      </w:r>
    </w:p>
    <w:p w14:paraId="68B31E73" w14:textId="77777777" w:rsidR="008C391E" w:rsidRDefault="008C391E">
      <w:pPr>
        <w:rPr>
          <w:rFonts w:ascii="Helvetica" w:hAnsi="Helvetica" w:cs="Arial"/>
          <w:iCs/>
          <w:sz w:val="22"/>
          <w:szCs w:val="22"/>
        </w:rPr>
      </w:pPr>
    </w:p>
    <w:p w14:paraId="3AA40043" w14:textId="77777777" w:rsidR="008C391E" w:rsidRDefault="008C391E">
      <w:pPr>
        <w:rPr>
          <w:rFonts w:ascii="Helvetica" w:hAnsi="Helvetica" w:cs="Arial"/>
          <w:iCs/>
          <w:sz w:val="22"/>
          <w:szCs w:val="22"/>
        </w:rPr>
      </w:pPr>
    </w:p>
    <w:p w14:paraId="40AAE60D" w14:textId="77777777" w:rsidR="008C391E" w:rsidRDefault="008C391E">
      <w:pPr>
        <w:rPr>
          <w:rFonts w:ascii="Helvetica" w:hAnsi="Helvetica" w:cs="Arial"/>
          <w:iCs/>
          <w:sz w:val="22"/>
          <w:szCs w:val="22"/>
        </w:rPr>
      </w:pPr>
    </w:p>
    <w:p w14:paraId="77486726" w14:textId="77777777" w:rsidR="008C391E" w:rsidRDefault="008C391E">
      <w:pPr>
        <w:rPr>
          <w:rFonts w:ascii="Helvetica" w:hAnsi="Helvetica" w:cs="Arial"/>
          <w:iCs/>
          <w:sz w:val="22"/>
          <w:szCs w:val="22"/>
        </w:rPr>
      </w:pPr>
    </w:p>
    <w:p w14:paraId="0E68C4DE" w14:textId="66D28949" w:rsidR="008C391E" w:rsidRPr="008C391E" w:rsidRDefault="008C391E" w:rsidP="008C391E">
      <w:pPr>
        <w:rPr>
          <w:rFonts w:ascii="Arial" w:eastAsia="Times New Roman" w:hAnsi="Arial" w:cs="Arial"/>
          <w:color w:val="222222"/>
          <w:sz w:val="20"/>
        </w:rPr>
      </w:pPr>
      <w:r w:rsidRPr="008C391E">
        <w:rPr>
          <w:rFonts w:ascii="Arial" w:eastAsia="Times New Roman" w:hAnsi="Arial" w:cs="Arial"/>
          <w:color w:val="222222"/>
          <w:sz w:val="20"/>
        </w:rPr>
        <w:t> </w:t>
      </w:r>
    </w:p>
    <w:p w14:paraId="645521A2" w14:textId="77777777" w:rsidR="008C391E" w:rsidRPr="008C391E" w:rsidRDefault="008C391E" w:rsidP="008C391E">
      <w:pPr>
        <w:rPr>
          <w:rFonts w:ascii="Times New Roman" w:eastAsia="Times New Roman" w:hAnsi="Times New Roman"/>
          <w:sz w:val="20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0BF5BC10" w:rsidR="00AB01F4" w:rsidRPr="00DD719D" w:rsidRDefault="00DD719D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Experimental Setup</w:t>
      </w:r>
    </w:p>
    <w:p w14:paraId="20664A4D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12259590" w14:textId="1C32F245" w:rsidR="00DD719D" w:rsidRDefault="00015734" w:rsidP="00DD719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set up the experiment, p</w:t>
      </w:r>
      <w:r w:rsidR="00DD719D">
        <w:rPr>
          <w:rFonts w:ascii="Helvetica" w:hAnsi="Helvetica" w:cstheme="minorHAnsi"/>
          <w:sz w:val="22"/>
          <w:szCs w:val="22"/>
        </w:rPr>
        <w:t>lace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 the monofilaments with </w:t>
      </w:r>
      <w:r w:rsidR="00DD719D">
        <w:rPr>
          <w:rFonts w:ascii="Helvetica" w:hAnsi="Helvetica" w:cstheme="minorHAnsi"/>
          <w:sz w:val="22"/>
          <w:szCs w:val="22"/>
        </w:rPr>
        <w:t>the indicated t</w:t>
      </w:r>
      <w:r w:rsidR="006229B8" w:rsidRPr="000E38BD">
        <w:rPr>
          <w:rFonts w:ascii="Helvetica" w:hAnsi="Helvetica" w:cstheme="minorHAnsi"/>
          <w:sz w:val="22"/>
          <w:szCs w:val="22"/>
        </w:rPr>
        <w:t>arget forces</w:t>
      </w:r>
      <w:r w:rsidR="00DD719D">
        <w:rPr>
          <w:rFonts w:ascii="Helvetica" w:hAnsi="Helvetica" w:cstheme="minorHAnsi"/>
          <w:sz w:val="22"/>
          <w:szCs w:val="22"/>
        </w:rPr>
        <w:t xml:space="preserve"> onto a table so that each target level can be easily read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 </w:t>
      </w:r>
      <w:r w:rsidR="00DD719D">
        <w:rPr>
          <w:rFonts w:ascii="Helvetica" w:hAnsi="Helvetica" w:cstheme="minorHAnsi"/>
          <w:b/>
          <w:bCs/>
          <w:sz w:val="22"/>
          <w:szCs w:val="22"/>
        </w:rPr>
        <w:t>[1-TXT]</w:t>
      </w:r>
      <w:r w:rsidR="00DD719D">
        <w:rPr>
          <w:rFonts w:ascii="Helvetica" w:hAnsi="Helvetica" w:cstheme="minorHAnsi"/>
          <w:sz w:val="22"/>
          <w:szCs w:val="22"/>
        </w:rPr>
        <w:t xml:space="preserve"> and </w:t>
      </w:r>
      <w:r w:rsidR="00DD719D" w:rsidRPr="00DD719D">
        <w:rPr>
          <w:rFonts w:ascii="Helvetica" w:hAnsi="Helvetica" w:cstheme="minorHAnsi"/>
          <w:sz w:val="22"/>
          <w:szCs w:val="22"/>
        </w:rPr>
        <w:t>s</w:t>
      </w:r>
      <w:r w:rsidR="006229B8" w:rsidRPr="00DD719D">
        <w:rPr>
          <w:rFonts w:ascii="Helvetica" w:hAnsi="Helvetica" w:cstheme="minorHAnsi"/>
          <w:sz w:val="22"/>
          <w:szCs w:val="22"/>
        </w:rPr>
        <w:t xml:space="preserve">eat the </w:t>
      </w:r>
      <w:r w:rsidR="00DD719D">
        <w:rPr>
          <w:rFonts w:ascii="Helvetica" w:hAnsi="Helvetica" w:cstheme="minorHAnsi"/>
          <w:sz w:val="22"/>
          <w:szCs w:val="22"/>
        </w:rPr>
        <w:t>P</w:t>
      </w:r>
      <w:r w:rsidR="006229B8" w:rsidRPr="00DD719D">
        <w:rPr>
          <w:rFonts w:ascii="Helvetica" w:hAnsi="Helvetica" w:cstheme="minorHAnsi"/>
          <w:sz w:val="22"/>
          <w:szCs w:val="22"/>
        </w:rPr>
        <w:t>articipant in a comfortable chair with a glass of water within arm’s reach</w:t>
      </w:r>
      <w:r w:rsidR="00DD719D">
        <w:rPr>
          <w:rFonts w:ascii="Helvetica" w:hAnsi="Helvetica" w:cstheme="minorHAnsi"/>
          <w:sz w:val="22"/>
          <w:szCs w:val="22"/>
        </w:rPr>
        <w:t xml:space="preserve"> </w:t>
      </w:r>
      <w:r w:rsidR="00DD719D">
        <w:rPr>
          <w:rFonts w:ascii="Helvetica" w:hAnsi="Helvetica" w:cstheme="minorHAnsi"/>
          <w:b/>
          <w:bCs/>
          <w:sz w:val="22"/>
          <w:szCs w:val="22"/>
        </w:rPr>
        <w:t>[2]</w:t>
      </w:r>
      <w:r w:rsidR="006229B8" w:rsidRPr="00DD719D">
        <w:rPr>
          <w:rFonts w:ascii="Helvetica" w:hAnsi="Helvetica" w:cstheme="minorHAnsi"/>
          <w:sz w:val="22"/>
          <w:szCs w:val="22"/>
        </w:rPr>
        <w:t>.</w:t>
      </w:r>
    </w:p>
    <w:p w14:paraId="3627A501" w14:textId="77777777" w:rsidR="00DD719D" w:rsidRDefault="00DD719D" w:rsidP="00DD719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077F84A" w14:textId="59BAE17E" w:rsidR="006229B8" w:rsidRDefault="00DD719D" w:rsidP="00DD719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placing filaments onto table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bCs/>
          <w:i/>
          <w:iCs/>
          <w:sz w:val="22"/>
          <w:szCs w:val="22"/>
        </w:rPr>
        <w:t>i.e.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, </w:t>
      </w:r>
      <w:r w:rsidRPr="00DD719D">
        <w:rPr>
          <w:rFonts w:ascii="Helvetica" w:hAnsi="Helvetica" w:cstheme="minorHAnsi"/>
          <w:b/>
          <w:bCs/>
          <w:sz w:val="22"/>
          <w:szCs w:val="22"/>
        </w:rPr>
        <w:t>0.008, 0.02, 0.04, 0.07, 0.16, 0.4, 0.6, 1, 1.4, 2, 4, 6, 8, 10, and 15 g</w:t>
      </w:r>
      <w:r w:rsidR="006229B8" w:rsidRPr="00DD719D">
        <w:rPr>
          <w:rFonts w:ascii="Helvetica" w:hAnsi="Helvetica" w:cstheme="minorHAnsi"/>
          <w:sz w:val="22"/>
          <w:szCs w:val="22"/>
        </w:rPr>
        <w:t xml:space="preserve"> </w:t>
      </w:r>
    </w:p>
    <w:p w14:paraId="4E6DEAE9" w14:textId="1773E5B3" w:rsidR="00DD719D" w:rsidRPr="00DD719D" w:rsidRDefault="00DD719D" w:rsidP="00DD719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gesturing and Participant sitting in chair with water visible in frame</w:t>
      </w:r>
    </w:p>
    <w:p w14:paraId="057CFA57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D0982ED" w14:textId="41BE7847" w:rsidR="00A51C19" w:rsidRPr="00A51C19" w:rsidRDefault="00A51C19" w:rsidP="00A51C1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i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nstruct the </w:t>
      </w:r>
      <w:r>
        <w:rPr>
          <w:rFonts w:ascii="Helvetica" w:hAnsi="Helvetica" w:cstheme="minorHAnsi"/>
          <w:sz w:val="22"/>
          <w:szCs w:val="22"/>
        </w:rPr>
        <w:t>P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articipant that </w:t>
      </w:r>
      <w:r w:rsidR="00DB14AD">
        <w:rPr>
          <w:rFonts w:ascii="Helvetica" w:hAnsi="Helvetica" w:cstheme="minorHAnsi"/>
          <w:sz w:val="22"/>
          <w:szCs w:val="22"/>
        </w:rPr>
        <w:t xml:space="preserve">during the experiment </w:t>
      </w:r>
      <w:r w:rsidR="006229B8" w:rsidRPr="000E38BD">
        <w:rPr>
          <w:rFonts w:ascii="Helvetica" w:hAnsi="Helvetica" w:cstheme="minorHAnsi"/>
          <w:sz w:val="22"/>
          <w:szCs w:val="22"/>
        </w:rPr>
        <w:t>they will be asked to close their eyes and stick out their tongue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 and that they are encouraged to take a sip of water every 5-10 trials or after the first incorrect response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0EA8E368" w14:textId="77777777" w:rsidR="00A51C19" w:rsidRDefault="00A51C19" w:rsidP="00A51C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69C8BB6" w14:textId="38C3CDC5" w:rsidR="006229B8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explaining to Participant, then demonstrating closing eyes and sticking out tongue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 </w:t>
      </w:r>
      <w:r w:rsidR="00DB14AD" w:rsidRP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DB14AD" w:rsidRPr="00DB14AD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TEXT: Testing location at tongue midline 10 mm posterior to tongue tip</w:t>
      </w:r>
    </w:p>
    <w:p w14:paraId="645582E9" w14:textId="0F176B17" w:rsidR="00A51C19" w:rsidRPr="000E38BD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gesturing to water and Participant taking sip</w:t>
      </w:r>
      <w:r w:rsidR="00DB14AD" w:rsidRP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EA8901E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03ADC849" w14:textId="6F25F8FA" w:rsidR="006229B8" w:rsidRPr="000E38BD" w:rsidRDefault="006229B8" w:rsidP="006229B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0E38BD">
        <w:rPr>
          <w:rFonts w:ascii="Helvetica" w:hAnsi="Helvetica" w:cstheme="minorHAnsi"/>
          <w:b/>
          <w:sz w:val="22"/>
          <w:szCs w:val="22"/>
        </w:rPr>
        <w:t xml:space="preserve">Detection </w:t>
      </w:r>
      <w:r w:rsidR="00A51C19">
        <w:rPr>
          <w:rFonts w:ascii="Helvetica" w:hAnsi="Helvetica" w:cstheme="minorHAnsi"/>
          <w:b/>
          <w:sz w:val="22"/>
          <w:szCs w:val="22"/>
        </w:rPr>
        <w:t>T</w:t>
      </w:r>
      <w:r w:rsidRPr="000E38BD">
        <w:rPr>
          <w:rFonts w:ascii="Helvetica" w:hAnsi="Helvetica" w:cstheme="minorHAnsi"/>
          <w:b/>
          <w:sz w:val="22"/>
          <w:szCs w:val="22"/>
        </w:rPr>
        <w:t xml:space="preserve">hreshold </w:t>
      </w:r>
      <w:r w:rsidR="00A51C19">
        <w:rPr>
          <w:rFonts w:ascii="Helvetica" w:hAnsi="Helvetica" w:cstheme="minorHAnsi"/>
          <w:b/>
          <w:sz w:val="22"/>
          <w:szCs w:val="22"/>
        </w:rPr>
        <w:t>E</w:t>
      </w:r>
      <w:r w:rsidRPr="000E38BD">
        <w:rPr>
          <w:rFonts w:ascii="Helvetica" w:hAnsi="Helvetica" w:cstheme="minorHAnsi"/>
          <w:b/>
          <w:sz w:val="22"/>
          <w:szCs w:val="22"/>
        </w:rPr>
        <w:t>stimates</w:t>
      </w:r>
    </w:p>
    <w:p w14:paraId="3CE955E3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36DD6A95" w14:textId="146CFC34" w:rsidR="00A51C19" w:rsidRDefault="00A51C19" w:rsidP="006229B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perform a detection threshold estimate, inform the Participant that they will hear “Trial 1” and “Trial 2”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feel a point of pressure on the tongue during one of the trials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34141ADA" w14:textId="77777777" w:rsidR="00A51C19" w:rsidRDefault="00A51C19" w:rsidP="00A51C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E6CF12C" w14:textId="23C87E5E" w:rsidR="00A51C19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instructing Participant</w:t>
      </w:r>
    </w:p>
    <w:p w14:paraId="37731375" w14:textId="0E319C20" w:rsidR="00A51C19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pressure to tongue</w:t>
      </w:r>
      <w:r w:rsidR="00E92E38">
        <w:rPr>
          <w:rFonts w:ascii="Helvetica" w:hAnsi="Helvetica" w:cstheme="minorHAnsi"/>
          <w:sz w:val="22"/>
          <w:szCs w:val="22"/>
        </w:rPr>
        <w:t xml:space="preserve"> </w:t>
      </w:r>
      <w:r w:rsidR="00E92E38" w:rsidRPr="00E92E38">
        <w:rPr>
          <w:rFonts w:ascii="Helvetica" w:hAnsi="Helvetica" w:cstheme="minorHAnsi"/>
          <w:sz w:val="22"/>
          <w:szCs w:val="22"/>
          <w:highlight w:val="green"/>
        </w:rPr>
        <w:t>Author comment: This step is about giving the participant the instructions so this shot of the tongue could be moved to later.</w:t>
      </w:r>
    </w:p>
    <w:p w14:paraId="0C9F4B7D" w14:textId="77777777" w:rsidR="00970CFF" w:rsidRDefault="00970CFF" w:rsidP="00970CFF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3C965F39" w14:textId="4D3B2AC2" w:rsidR="00A51C19" w:rsidRDefault="006229B8" w:rsidP="006229B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A51C19">
        <w:rPr>
          <w:rFonts w:ascii="Helvetica" w:hAnsi="Helvetica" w:cstheme="minorHAnsi"/>
          <w:sz w:val="22"/>
          <w:szCs w:val="22"/>
        </w:rPr>
        <w:t xml:space="preserve">If </w:t>
      </w:r>
      <w:r w:rsidR="00A51C19">
        <w:rPr>
          <w:rFonts w:ascii="Helvetica" w:hAnsi="Helvetica" w:cstheme="minorHAnsi"/>
          <w:sz w:val="22"/>
          <w:szCs w:val="22"/>
        </w:rPr>
        <w:t>the Participant</w:t>
      </w:r>
      <w:r w:rsidRPr="00A51C19">
        <w:rPr>
          <w:rFonts w:ascii="Helvetica" w:hAnsi="Helvetica" w:cstheme="minorHAnsi"/>
          <w:sz w:val="22"/>
          <w:szCs w:val="22"/>
        </w:rPr>
        <w:t xml:space="preserve"> </w:t>
      </w:r>
      <w:r w:rsidR="00A51C19">
        <w:rPr>
          <w:rFonts w:ascii="Helvetica" w:hAnsi="Helvetica" w:cstheme="minorHAnsi"/>
          <w:sz w:val="22"/>
          <w:szCs w:val="22"/>
        </w:rPr>
        <w:t xml:space="preserve">thinks they feel </w:t>
      </w:r>
      <w:r w:rsidRPr="00A51C19">
        <w:rPr>
          <w:rFonts w:ascii="Helvetica" w:hAnsi="Helvetica" w:cstheme="minorHAnsi"/>
          <w:sz w:val="22"/>
          <w:szCs w:val="22"/>
        </w:rPr>
        <w:t xml:space="preserve">a point of pressure in </w:t>
      </w:r>
      <w:r w:rsidR="00A51C19">
        <w:rPr>
          <w:rFonts w:ascii="Helvetica" w:hAnsi="Helvetica" w:cstheme="minorHAnsi"/>
          <w:sz w:val="22"/>
          <w:szCs w:val="22"/>
        </w:rPr>
        <w:t>T</w:t>
      </w:r>
      <w:r w:rsidRPr="00A51C19">
        <w:rPr>
          <w:rFonts w:ascii="Helvetica" w:hAnsi="Helvetica" w:cstheme="minorHAnsi"/>
          <w:sz w:val="22"/>
          <w:szCs w:val="22"/>
        </w:rPr>
        <w:t xml:space="preserve">rial 1, </w:t>
      </w:r>
      <w:r w:rsidR="00A51C19">
        <w:rPr>
          <w:rFonts w:ascii="Helvetica" w:hAnsi="Helvetica" w:cstheme="minorHAnsi"/>
          <w:sz w:val="22"/>
          <w:szCs w:val="22"/>
        </w:rPr>
        <w:t>the Participant should put</w:t>
      </w:r>
      <w:r w:rsidRPr="00A51C19">
        <w:rPr>
          <w:rFonts w:ascii="Helvetica" w:hAnsi="Helvetica" w:cstheme="minorHAnsi"/>
          <w:sz w:val="22"/>
          <w:szCs w:val="22"/>
        </w:rPr>
        <w:t xml:space="preserve"> up 1 finger</w:t>
      </w:r>
      <w:r w:rsidR="00A51C19">
        <w:rPr>
          <w:rFonts w:ascii="Helvetica" w:hAnsi="Helvetica" w:cstheme="minorHAnsi"/>
          <w:sz w:val="22"/>
          <w:szCs w:val="22"/>
        </w:rPr>
        <w:t xml:space="preserve"> </w:t>
      </w:r>
      <w:r w:rsidR="00A51C19">
        <w:rPr>
          <w:rFonts w:ascii="Helvetica" w:hAnsi="Helvetica" w:cstheme="minorHAnsi"/>
          <w:b/>
          <w:bCs/>
          <w:sz w:val="22"/>
          <w:szCs w:val="22"/>
        </w:rPr>
        <w:t>[1]</w:t>
      </w:r>
      <w:r w:rsidRPr="00A51C19">
        <w:rPr>
          <w:rFonts w:ascii="Helvetica" w:hAnsi="Helvetica" w:cstheme="minorHAnsi"/>
          <w:sz w:val="22"/>
          <w:szCs w:val="22"/>
        </w:rPr>
        <w:t>.</w:t>
      </w:r>
    </w:p>
    <w:p w14:paraId="71E43A9A" w14:textId="77777777" w:rsidR="00A51C19" w:rsidRDefault="00A51C19" w:rsidP="00A51C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7F54062" w14:textId="6035AF24" w:rsidR="00A51C19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Participant with eyes closed, putting up 1 finger</w:t>
      </w:r>
    </w:p>
    <w:p w14:paraId="068CD13F" w14:textId="77777777" w:rsidR="00A51C19" w:rsidRDefault="00A51C19" w:rsidP="00A51C1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7D7C3326" w14:textId="67CF7F62" w:rsidR="00A51C19" w:rsidRDefault="00A51C19" w:rsidP="006229B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A51C19">
        <w:rPr>
          <w:rFonts w:ascii="Helvetica" w:hAnsi="Helvetica" w:cstheme="minorHAnsi"/>
          <w:sz w:val="22"/>
          <w:szCs w:val="22"/>
        </w:rPr>
        <w:t xml:space="preserve">If </w:t>
      </w:r>
      <w:r>
        <w:rPr>
          <w:rFonts w:ascii="Helvetica" w:hAnsi="Helvetica" w:cstheme="minorHAnsi"/>
          <w:sz w:val="22"/>
          <w:szCs w:val="22"/>
        </w:rPr>
        <w:t>the Participant</w:t>
      </w:r>
      <w:r w:rsidRPr="00A51C1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thinks they feel </w:t>
      </w:r>
      <w:r w:rsidRPr="00A51C19">
        <w:rPr>
          <w:rFonts w:ascii="Helvetica" w:hAnsi="Helvetica" w:cstheme="minorHAnsi"/>
          <w:sz w:val="22"/>
          <w:szCs w:val="22"/>
        </w:rPr>
        <w:t xml:space="preserve">a point of pressure in </w:t>
      </w:r>
      <w:r>
        <w:rPr>
          <w:rFonts w:ascii="Helvetica" w:hAnsi="Helvetica" w:cstheme="minorHAnsi"/>
          <w:sz w:val="22"/>
          <w:szCs w:val="22"/>
        </w:rPr>
        <w:t>T</w:t>
      </w:r>
      <w:r w:rsidRPr="00A51C19">
        <w:rPr>
          <w:rFonts w:ascii="Helvetica" w:hAnsi="Helvetica" w:cstheme="minorHAnsi"/>
          <w:sz w:val="22"/>
          <w:szCs w:val="22"/>
        </w:rPr>
        <w:t xml:space="preserve">rial </w:t>
      </w:r>
      <w:r>
        <w:rPr>
          <w:rFonts w:ascii="Helvetica" w:hAnsi="Helvetica" w:cstheme="minorHAnsi"/>
          <w:sz w:val="22"/>
          <w:szCs w:val="22"/>
        </w:rPr>
        <w:t>2</w:t>
      </w:r>
      <w:r w:rsidRPr="00A51C19">
        <w:rPr>
          <w:rFonts w:ascii="Helvetica" w:hAnsi="Helvetica" w:cstheme="minorHAnsi"/>
          <w:sz w:val="22"/>
          <w:szCs w:val="22"/>
        </w:rPr>
        <w:t xml:space="preserve">, </w:t>
      </w:r>
      <w:r>
        <w:rPr>
          <w:rFonts w:ascii="Helvetica" w:hAnsi="Helvetica" w:cstheme="minorHAnsi"/>
          <w:sz w:val="22"/>
          <w:szCs w:val="22"/>
        </w:rPr>
        <w:t>the Participant should put</w:t>
      </w:r>
      <w:r w:rsidRPr="00A51C19">
        <w:rPr>
          <w:rFonts w:ascii="Helvetica" w:hAnsi="Helvetica" w:cstheme="minorHAnsi"/>
          <w:sz w:val="22"/>
          <w:szCs w:val="22"/>
        </w:rPr>
        <w:t xml:space="preserve"> up </w:t>
      </w:r>
      <w:r>
        <w:rPr>
          <w:rFonts w:ascii="Helvetica" w:hAnsi="Helvetica" w:cstheme="minorHAnsi"/>
          <w:sz w:val="22"/>
          <w:szCs w:val="22"/>
        </w:rPr>
        <w:t>2</w:t>
      </w:r>
      <w:r w:rsidRPr="00A51C19">
        <w:rPr>
          <w:rFonts w:ascii="Helvetica" w:hAnsi="Helvetica" w:cstheme="minorHAnsi"/>
          <w:sz w:val="22"/>
          <w:szCs w:val="22"/>
        </w:rPr>
        <w:t xml:space="preserve"> finger</w:t>
      </w:r>
      <w:r>
        <w:rPr>
          <w:rFonts w:ascii="Helvetica" w:hAnsi="Helvetica" w:cstheme="minorHAnsi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6229B8" w:rsidRPr="00A51C19">
        <w:rPr>
          <w:rFonts w:ascii="Helvetica" w:hAnsi="Helvetica" w:cstheme="minorHAnsi"/>
          <w:sz w:val="22"/>
          <w:szCs w:val="22"/>
        </w:rPr>
        <w:t>.</w:t>
      </w:r>
    </w:p>
    <w:p w14:paraId="1E56B3F0" w14:textId="77777777" w:rsidR="00A51C19" w:rsidRDefault="00A51C19" w:rsidP="00A51C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B893628" w14:textId="48820EEE" w:rsidR="00A51C19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Participant with eyes closed, putting up 2 fingers</w:t>
      </w:r>
    </w:p>
    <w:p w14:paraId="7E463E43" w14:textId="77777777" w:rsidR="00A51C19" w:rsidRDefault="00A51C19" w:rsidP="00A51C1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E90B63C" w14:textId="5F631E8D" w:rsidR="006229B8" w:rsidRDefault="00A51C19" w:rsidP="006229B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If the Participant is not sure, the Participant should give their best guess</w:t>
      </w:r>
      <w:r w:rsidR="006229B8" w:rsidRPr="00A51C19">
        <w:rPr>
          <w:rFonts w:ascii="Helvetica" w:hAnsi="Helvetica" w:cstheme="minorHAnsi"/>
          <w:sz w:val="22"/>
          <w:szCs w:val="22"/>
        </w:rPr>
        <w:t xml:space="preserve">. There will always be one point of pressure in one of the </w:t>
      </w:r>
      <w:r w:rsidR="00005CE2">
        <w:rPr>
          <w:rFonts w:ascii="Helvetica" w:hAnsi="Helvetica" w:cstheme="minorHAnsi"/>
          <w:sz w:val="22"/>
          <w:szCs w:val="22"/>
        </w:rPr>
        <w:t xml:space="preserve">two </w:t>
      </w:r>
      <w:r w:rsidR="006229B8" w:rsidRPr="00A51C19">
        <w:rPr>
          <w:rFonts w:ascii="Helvetica" w:hAnsi="Helvetica" w:cstheme="minorHAnsi"/>
          <w:sz w:val="22"/>
          <w:szCs w:val="22"/>
        </w:rPr>
        <w:t>trials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0C45ECFE" w14:textId="77777777" w:rsidR="00A51C19" w:rsidRDefault="00A51C19" w:rsidP="00A51C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8B09242" w14:textId="207828E6" w:rsidR="00A51C19" w:rsidRPr="00A51C19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Participant with eyes closed, shrugs, then puts up finger(s)</w:t>
      </w:r>
    </w:p>
    <w:p w14:paraId="70AC14A7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799353ED" w14:textId="59388992" w:rsidR="00A51C19" w:rsidRDefault="00A51C19" w:rsidP="00C147D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A51C19">
        <w:rPr>
          <w:rFonts w:ascii="Helvetica" w:hAnsi="Helvetica" w:cstheme="minorHAnsi"/>
          <w:sz w:val="22"/>
          <w:szCs w:val="22"/>
        </w:rPr>
        <w:lastRenderedPageBreak/>
        <w:t>To identify</w:t>
      </w:r>
      <w:r w:rsidR="006229B8" w:rsidRPr="00A51C19">
        <w:rPr>
          <w:rFonts w:ascii="Helvetica" w:hAnsi="Helvetica" w:cstheme="minorHAnsi"/>
          <w:sz w:val="22"/>
          <w:szCs w:val="22"/>
        </w:rPr>
        <w:t xml:space="preserve"> the starting point for testin</w:t>
      </w:r>
      <w:r w:rsidRPr="00A51C19">
        <w:rPr>
          <w:rFonts w:ascii="Helvetica" w:hAnsi="Helvetica" w:cstheme="minorHAnsi"/>
          <w:sz w:val="22"/>
          <w:szCs w:val="22"/>
        </w:rPr>
        <w:t xml:space="preserve">g, </w:t>
      </w:r>
      <w:r>
        <w:rPr>
          <w:rFonts w:ascii="Helvetica" w:hAnsi="Helvetica" w:cstheme="minorHAnsi"/>
          <w:sz w:val="22"/>
          <w:szCs w:val="22"/>
        </w:rPr>
        <w:t xml:space="preserve">have the Participant close their eyes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say “Trial 1” and pause. Then say “Trial 2” and pause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9029EAC" w14:textId="77777777" w:rsidR="00A51C19" w:rsidRDefault="00A51C19" w:rsidP="00A51C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8100264" w14:textId="30E05C28" w:rsidR="00A51C19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indicating that Participant should close eyes/Participant closing eyes</w:t>
      </w:r>
    </w:p>
    <w:p w14:paraId="2A3C3E61" w14:textId="74568072" w:rsidR="00A51C19" w:rsidRPr="00A51C19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saying Trial one and pausing, then saying Trial 2 and pausing </w:t>
      </w:r>
      <w:r w:rsidRPr="00A51C1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Videographer: please capture sound; Video Editor: please </w:t>
      </w:r>
      <w:r w:rsidR="009849F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include</w:t>
      </w:r>
      <w:r w:rsidRPr="00A51C1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sound</w:t>
      </w:r>
      <w:r w:rsidR="009849F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if appropriate</w:t>
      </w:r>
    </w:p>
    <w:p w14:paraId="130E74D0" w14:textId="77777777" w:rsidR="00A51C19" w:rsidRDefault="00A51C19" w:rsidP="00A51C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21609F6" w14:textId="4288E641" w:rsidR="00A51C19" w:rsidRDefault="006229B8" w:rsidP="00A51C1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0E38BD">
        <w:rPr>
          <w:rFonts w:ascii="Helvetica" w:hAnsi="Helvetica" w:cstheme="minorHAnsi"/>
          <w:sz w:val="22"/>
          <w:szCs w:val="22"/>
        </w:rPr>
        <w:t xml:space="preserve">Be sure to deliver the pressure in one of </w:t>
      </w:r>
      <w:r w:rsidR="00A51C19">
        <w:rPr>
          <w:rFonts w:ascii="Helvetica" w:hAnsi="Helvetica" w:cstheme="minorHAnsi"/>
          <w:sz w:val="22"/>
          <w:szCs w:val="22"/>
        </w:rPr>
        <w:t>the</w:t>
      </w:r>
      <w:r w:rsidRPr="000E38BD">
        <w:rPr>
          <w:rFonts w:ascii="Helvetica" w:hAnsi="Helvetica" w:cstheme="minorHAnsi"/>
          <w:sz w:val="22"/>
          <w:szCs w:val="22"/>
        </w:rPr>
        <w:t xml:space="preserve"> trials such that the monofilament is pressed to the tongue surface until the monofilament buckles</w:t>
      </w:r>
      <w:r w:rsidR="00A51C19">
        <w:rPr>
          <w:rFonts w:ascii="Helvetica" w:hAnsi="Helvetica" w:cstheme="minorHAnsi"/>
          <w:sz w:val="22"/>
          <w:szCs w:val="22"/>
        </w:rPr>
        <w:t xml:space="preserve"> </w:t>
      </w:r>
      <w:r w:rsidR="00A51C19">
        <w:rPr>
          <w:rFonts w:ascii="Helvetica" w:hAnsi="Helvetica" w:cstheme="minorHAnsi"/>
          <w:b/>
          <w:bCs/>
          <w:sz w:val="22"/>
          <w:szCs w:val="22"/>
        </w:rPr>
        <w:t>[1]</w:t>
      </w:r>
      <w:r w:rsidRPr="000E38BD">
        <w:rPr>
          <w:rFonts w:ascii="Helvetica" w:hAnsi="Helvetica" w:cstheme="minorHAnsi"/>
          <w:sz w:val="22"/>
          <w:szCs w:val="22"/>
        </w:rPr>
        <w:t xml:space="preserve">. </w:t>
      </w:r>
      <w:r w:rsidR="00A51C19">
        <w:rPr>
          <w:rFonts w:ascii="Helvetica" w:hAnsi="Helvetica" w:cstheme="minorHAnsi"/>
          <w:sz w:val="22"/>
          <w:szCs w:val="22"/>
        </w:rPr>
        <w:t>Then h</w:t>
      </w:r>
      <w:r w:rsidRPr="000E38BD">
        <w:rPr>
          <w:rFonts w:ascii="Helvetica" w:hAnsi="Helvetica" w:cstheme="minorHAnsi"/>
          <w:sz w:val="22"/>
          <w:szCs w:val="22"/>
        </w:rPr>
        <w:t>old for a second and release</w:t>
      </w:r>
      <w:r w:rsidR="00A51C19">
        <w:rPr>
          <w:rFonts w:ascii="Helvetica" w:hAnsi="Helvetica" w:cstheme="minorHAnsi"/>
          <w:sz w:val="22"/>
          <w:szCs w:val="22"/>
        </w:rPr>
        <w:t xml:space="preserve"> </w:t>
      </w:r>
      <w:r w:rsidR="00A51C19">
        <w:rPr>
          <w:rFonts w:ascii="Helvetica" w:hAnsi="Helvetica" w:cstheme="minorHAnsi"/>
          <w:b/>
          <w:bCs/>
          <w:sz w:val="22"/>
          <w:szCs w:val="22"/>
        </w:rPr>
        <w:t>[2]</w:t>
      </w:r>
      <w:r w:rsidRPr="000E38BD">
        <w:rPr>
          <w:rFonts w:ascii="Helvetica" w:hAnsi="Helvetica" w:cstheme="minorHAnsi"/>
          <w:sz w:val="22"/>
          <w:szCs w:val="22"/>
        </w:rPr>
        <w:t>.</w:t>
      </w:r>
    </w:p>
    <w:p w14:paraId="18F614D2" w14:textId="77777777" w:rsidR="00A51C19" w:rsidRDefault="00A51C19" w:rsidP="00A51C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DC03BC0" w14:textId="3F0030BF" w:rsidR="00A51C19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Pressure being applied until monofilament buckles</w:t>
      </w:r>
      <w:r w:rsidRPr="00A51C1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</w:t>
      </w:r>
      <w:r w:rsid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Important step;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c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an combine 3.6.1. and 3.6.2. as appropriate</w:t>
      </w:r>
    </w:p>
    <w:p w14:paraId="621C442C" w14:textId="203F2EC6" w:rsidR="006229B8" w:rsidRPr="004B0DEE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Monofilament being held then released </w:t>
      </w:r>
      <w:r w:rsidRPr="00A51C1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Important step; c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an combine 3.6.1. and 3.6.2. as appropriate</w:t>
      </w:r>
      <w:r w:rsidR="00E92E3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 </w:t>
      </w:r>
      <w:r w:rsidR="00E92E38" w:rsidRPr="00E92E38">
        <w:rPr>
          <w:rFonts w:ascii="Helvetica" w:hAnsi="Helvetica" w:cstheme="minorHAnsi"/>
          <w:iCs/>
          <w:sz w:val="22"/>
          <w:szCs w:val="22"/>
          <w:highlight w:val="green"/>
        </w:rPr>
        <w:t>Author comment: 3.6.1&amp;3.6.2 combined.</w:t>
      </w:r>
    </w:p>
    <w:p w14:paraId="1BAB97EF" w14:textId="77777777" w:rsidR="004B0DEE" w:rsidRPr="004B0DEE" w:rsidRDefault="004B0DEE" w:rsidP="004B0DE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B7C1B13" w14:textId="41D5C4D5" w:rsidR="004B0DEE" w:rsidRPr="004B0DEE" w:rsidRDefault="004B0DEE" w:rsidP="004B0DE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0DEE">
        <w:rPr>
          <w:rFonts w:ascii="Helvetica" w:hAnsi="Helvetica" w:cs="Arial"/>
          <w:b/>
          <w:bCs/>
          <w:sz w:val="22"/>
          <w:szCs w:val="22"/>
          <w:u w:val="single"/>
        </w:rPr>
        <w:t>Nicole Etter</w:t>
      </w:r>
      <w:r w:rsidRPr="004B0DEE">
        <w:rPr>
          <w:rFonts w:ascii="Helvetica" w:hAnsi="Helvetica" w:cs="Arial"/>
          <w:sz w:val="22"/>
          <w:szCs w:val="22"/>
        </w:rPr>
        <w:t xml:space="preserve">: It is important that the monofilament be applied in the same manner on each trail using a deliberate and smooth motion </w:t>
      </w:r>
      <w:r w:rsidRPr="004B0DEE">
        <w:rPr>
          <w:rFonts w:ascii="Helvetica" w:hAnsi="Helvetica" w:cs="Arial"/>
          <w:b/>
          <w:bCs/>
          <w:sz w:val="22"/>
          <w:szCs w:val="22"/>
        </w:rPr>
        <w:t>[1]</w:t>
      </w:r>
      <w:r w:rsidRPr="004B0DEE">
        <w:rPr>
          <w:rFonts w:ascii="Helvetica" w:hAnsi="Helvetica" w:cs="Arial"/>
          <w:sz w:val="22"/>
          <w:szCs w:val="22"/>
        </w:rPr>
        <w:t>.</w:t>
      </w:r>
    </w:p>
    <w:p w14:paraId="417933A7" w14:textId="77777777" w:rsidR="004B0DEE" w:rsidRPr="004B0DEE" w:rsidRDefault="004B0DEE" w:rsidP="004B0DEE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57BF9320" w14:textId="20F065AC" w:rsidR="004B0DEE" w:rsidRPr="004B0DEE" w:rsidRDefault="004B0DEE" w:rsidP="004B0DEE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170351B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78B246F0" w14:textId="4BA2374C" w:rsidR="006229B8" w:rsidRDefault="006229B8" w:rsidP="00A51C1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0E38BD">
        <w:rPr>
          <w:rFonts w:ascii="Helvetica" w:hAnsi="Helvetica" w:cstheme="minorHAnsi"/>
          <w:sz w:val="22"/>
          <w:szCs w:val="22"/>
        </w:rPr>
        <w:t xml:space="preserve">Use a random number generator to create a series of </w:t>
      </w:r>
      <w:r w:rsidR="008E7BF5">
        <w:rPr>
          <w:rFonts w:ascii="Helvetica" w:hAnsi="Helvetica" w:cstheme="minorHAnsi"/>
          <w:sz w:val="22"/>
          <w:szCs w:val="22"/>
        </w:rPr>
        <w:t xml:space="preserve">1 and 2 </w:t>
      </w:r>
      <w:r w:rsidR="009849FE">
        <w:rPr>
          <w:rFonts w:ascii="Helvetica" w:hAnsi="Helvetica" w:cstheme="minorHAnsi"/>
          <w:sz w:val="22"/>
          <w:szCs w:val="22"/>
        </w:rPr>
        <w:t>Trials so that the</w:t>
      </w:r>
      <w:r w:rsidRPr="000E38BD">
        <w:rPr>
          <w:rFonts w:ascii="Helvetica" w:hAnsi="Helvetica" w:cstheme="minorHAnsi"/>
          <w:sz w:val="22"/>
          <w:szCs w:val="22"/>
        </w:rPr>
        <w:t xml:space="preserve"> stimul</w:t>
      </w:r>
      <w:r w:rsidR="009849FE">
        <w:rPr>
          <w:rFonts w:ascii="Helvetica" w:hAnsi="Helvetica" w:cstheme="minorHAnsi"/>
          <w:sz w:val="22"/>
          <w:szCs w:val="22"/>
        </w:rPr>
        <w:t>i</w:t>
      </w:r>
      <w:r w:rsidRPr="000E38BD">
        <w:rPr>
          <w:rFonts w:ascii="Helvetica" w:hAnsi="Helvetica" w:cstheme="minorHAnsi"/>
          <w:sz w:val="22"/>
          <w:szCs w:val="22"/>
        </w:rPr>
        <w:t xml:space="preserve"> </w:t>
      </w:r>
      <w:r w:rsidR="009849FE">
        <w:rPr>
          <w:rFonts w:ascii="Helvetica" w:hAnsi="Helvetica" w:cstheme="minorHAnsi"/>
          <w:sz w:val="22"/>
          <w:szCs w:val="22"/>
        </w:rPr>
        <w:t xml:space="preserve">will be presented randomly </w:t>
      </w:r>
      <w:r w:rsidRPr="000E38BD">
        <w:rPr>
          <w:rFonts w:ascii="Helvetica" w:hAnsi="Helvetica" w:cstheme="minorHAnsi"/>
          <w:sz w:val="22"/>
          <w:szCs w:val="22"/>
        </w:rPr>
        <w:t>in Trial 1 or Trial 2</w:t>
      </w:r>
      <w:r w:rsidR="009849FE">
        <w:rPr>
          <w:rFonts w:ascii="Helvetica" w:hAnsi="Helvetica" w:cstheme="minorHAnsi"/>
          <w:sz w:val="22"/>
          <w:szCs w:val="22"/>
        </w:rPr>
        <w:t xml:space="preserve"> without</w:t>
      </w:r>
      <w:r w:rsidRPr="000E38BD">
        <w:rPr>
          <w:rFonts w:ascii="Helvetica" w:hAnsi="Helvetica" w:cstheme="minorHAnsi"/>
          <w:sz w:val="22"/>
          <w:szCs w:val="22"/>
        </w:rPr>
        <w:t xml:space="preserve"> follow</w:t>
      </w:r>
      <w:r w:rsidR="009849FE">
        <w:rPr>
          <w:rFonts w:ascii="Helvetica" w:hAnsi="Helvetica" w:cstheme="minorHAnsi"/>
          <w:sz w:val="22"/>
          <w:szCs w:val="22"/>
        </w:rPr>
        <w:t>ing</w:t>
      </w:r>
      <w:r w:rsidRPr="000E38BD">
        <w:rPr>
          <w:rFonts w:ascii="Helvetica" w:hAnsi="Helvetica" w:cstheme="minorHAnsi"/>
          <w:sz w:val="22"/>
          <w:szCs w:val="22"/>
        </w:rPr>
        <w:t xml:space="preserve"> a pattern</w:t>
      </w:r>
      <w:r w:rsidR="009849FE">
        <w:rPr>
          <w:rFonts w:ascii="Helvetica" w:hAnsi="Helvetica" w:cstheme="minorHAnsi"/>
          <w:sz w:val="22"/>
          <w:szCs w:val="22"/>
        </w:rPr>
        <w:t xml:space="preserve"> </w:t>
      </w:r>
      <w:r w:rsidR="009849FE">
        <w:rPr>
          <w:rFonts w:ascii="Helvetica" w:hAnsi="Helvetica" w:cstheme="minorHAnsi"/>
          <w:b/>
          <w:bCs/>
          <w:sz w:val="22"/>
          <w:szCs w:val="22"/>
        </w:rPr>
        <w:t>[2]</w:t>
      </w:r>
      <w:r w:rsidRPr="000E38BD">
        <w:rPr>
          <w:rFonts w:ascii="Helvetica" w:hAnsi="Helvetica" w:cstheme="minorHAnsi"/>
          <w:sz w:val="22"/>
          <w:szCs w:val="22"/>
        </w:rPr>
        <w:t>.</w:t>
      </w:r>
    </w:p>
    <w:p w14:paraId="0A710B0D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95CCE64" w14:textId="4115B9E3" w:rsidR="009849FE" w:rsidRDefault="009849FE" w:rsidP="009849F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Supplemental File 3</w:t>
      </w:r>
    </w:p>
    <w:p w14:paraId="6A586862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5CA979E7" w14:textId="69B3C31C" w:rsidR="006229B8" w:rsidRDefault="006229B8" w:rsidP="009849F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0E38BD">
        <w:rPr>
          <w:rFonts w:ascii="Helvetica" w:hAnsi="Helvetica" w:cstheme="minorHAnsi"/>
          <w:sz w:val="22"/>
          <w:szCs w:val="22"/>
        </w:rPr>
        <w:t>Be</w:t>
      </w:r>
      <w:r w:rsidR="009849FE">
        <w:rPr>
          <w:rFonts w:ascii="Helvetica" w:hAnsi="Helvetica" w:cstheme="minorHAnsi"/>
          <w:sz w:val="22"/>
          <w:szCs w:val="22"/>
        </w:rPr>
        <w:t xml:space="preserve"> sure to be</w:t>
      </w:r>
      <w:r w:rsidRPr="000E38BD">
        <w:rPr>
          <w:rFonts w:ascii="Helvetica" w:hAnsi="Helvetica" w:cstheme="minorHAnsi"/>
          <w:sz w:val="22"/>
          <w:szCs w:val="22"/>
        </w:rPr>
        <w:t xml:space="preserve"> deliberate and intentional when applying the pressure such that the stimulus is always clearly delivered in Trial 1 or Trial 2 with a 1-s</w:t>
      </w:r>
      <w:r w:rsidR="009849FE">
        <w:rPr>
          <w:rFonts w:ascii="Helvetica" w:hAnsi="Helvetica" w:cstheme="minorHAnsi"/>
          <w:sz w:val="22"/>
          <w:szCs w:val="22"/>
        </w:rPr>
        <w:t>econd</w:t>
      </w:r>
      <w:r w:rsidRPr="000E38BD">
        <w:rPr>
          <w:rFonts w:ascii="Helvetica" w:hAnsi="Helvetica" w:cstheme="minorHAnsi"/>
          <w:sz w:val="22"/>
          <w:szCs w:val="22"/>
        </w:rPr>
        <w:t xml:space="preserve"> pause before and after when the Trial </w:t>
      </w:r>
      <w:r w:rsidR="00DB14AD">
        <w:rPr>
          <w:rFonts w:ascii="Helvetica" w:hAnsi="Helvetica" w:cstheme="minorHAnsi"/>
          <w:sz w:val="22"/>
          <w:szCs w:val="22"/>
        </w:rPr>
        <w:t xml:space="preserve">number </w:t>
      </w:r>
      <w:r w:rsidRPr="000E38BD">
        <w:rPr>
          <w:rFonts w:ascii="Helvetica" w:hAnsi="Helvetica" w:cstheme="minorHAnsi"/>
          <w:sz w:val="22"/>
          <w:szCs w:val="22"/>
        </w:rPr>
        <w:t>is said and when the stimulus is delivered</w:t>
      </w:r>
      <w:r w:rsidR="009849FE">
        <w:rPr>
          <w:rFonts w:ascii="Helvetica" w:hAnsi="Helvetica" w:cstheme="minorHAnsi"/>
          <w:sz w:val="22"/>
          <w:szCs w:val="22"/>
        </w:rPr>
        <w:t xml:space="preserve"> </w:t>
      </w:r>
      <w:r w:rsidR="009849FE">
        <w:rPr>
          <w:rFonts w:ascii="Helvetica" w:hAnsi="Helvetica" w:cstheme="minorHAnsi"/>
          <w:b/>
          <w:bCs/>
          <w:sz w:val="22"/>
          <w:szCs w:val="22"/>
        </w:rPr>
        <w:t>[1]</w:t>
      </w:r>
      <w:r w:rsidRPr="000E38BD">
        <w:rPr>
          <w:rFonts w:ascii="Helvetica" w:hAnsi="Helvetica" w:cstheme="minorHAnsi"/>
          <w:sz w:val="22"/>
          <w:szCs w:val="22"/>
        </w:rPr>
        <w:t xml:space="preserve">. </w:t>
      </w:r>
    </w:p>
    <w:p w14:paraId="1E9CD049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8B9B1C9" w14:textId="17C338B0" w:rsidR="009849FE" w:rsidRPr="009849FE" w:rsidRDefault="009849FE" w:rsidP="009849F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saying Trial 1 or Trial 2 and then delivering stimulus, with Participant with tongue out and eyes closed visible in frame</w:t>
      </w:r>
      <w:r w:rsidRPr="009849F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A51C1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Videographer: </w:t>
      </w:r>
      <w:r w:rsid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Important/difficult step; </w:t>
      </w:r>
      <w:r w:rsidRPr="00A51C1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please capture sound; 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include</w:t>
      </w:r>
      <w:r w:rsidRPr="00A51C1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sound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if appropriate</w:t>
      </w:r>
    </w:p>
    <w:p w14:paraId="6CB667E2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CBC488E" w14:textId="48D4CA55" w:rsidR="006229B8" w:rsidRDefault="006229B8" w:rsidP="006229B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0E38BD">
        <w:rPr>
          <w:rFonts w:ascii="Helvetica" w:hAnsi="Helvetica" w:cstheme="minorHAnsi"/>
          <w:sz w:val="22"/>
          <w:szCs w:val="22"/>
        </w:rPr>
        <w:t xml:space="preserve">Record the </w:t>
      </w:r>
      <w:r w:rsidR="009849FE">
        <w:rPr>
          <w:rFonts w:ascii="Helvetica" w:hAnsi="Helvetica" w:cstheme="minorHAnsi"/>
          <w:sz w:val="22"/>
          <w:szCs w:val="22"/>
        </w:rPr>
        <w:t>P</w:t>
      </w:r>
      <w:r w:rsidRPr="000E38BD">
        <w:rPr>
          <w:rFonts w:ascii="Helvetica" w:hAnsi="Helvetica" w:cstheme="minorHAnsi"/>
          <w:sz w:val="22"/>
          <w:szCs w:val="22"/>
        </w:rPr>
        <w:t xml:space="preserve">articipant’s response </w:t>
      </w:r>
      <w:r w:rsidR="009849FE">
        <w:rPr>
          <w:rFonts w:ascii="Helvetica" w:hAnsi="Helvetica" w:cstheme="minorHAnsi"/>
          <w:sz w:val="22"/>
          <w:szCs w:val="22"/>
        </w:rPr>
        <w:t xml:space="preserve">after each evaluation </w:t>
      </w:r>
      <w:r w:rsidR="009849FE">
        <w:rPr>
          <w:rFonts w:ascii="Helvetica" w:hAnsi="Helvetica" w:cstheme="minorHAnsi"/>
          <w:b/>
          <w:bCs/>
          <w:sz w:val="22"/>
          <w:szCs w:val="22"/>
        </w:rPr>
        <w:t>[1]</w:t>
      </w:r>
      <w:r w:rsidRPr="000E38BD">
        <w:rPr>
          <w:rFonts w:ascii="Helvetica" w:hAnsi="Helvetica" w:cstheme="minorHAnsi"/>
          <w:sz w:val="22"/>
          <w:szCs w:val="22"/>
        </w:rPr>
        <w:t>.</w:t>
      </w:r>
    </w:p>
    <w:p w14:paraId="2662ED8E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6FC3912" w14:textId="4F733F60" w:rsidR="009849FE" w:rsidRPr="009849FE" w:rsidRDefault="009849FE" w:rsidP="009849F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Supplemental File 4</w:t>
      </w:r>
    </w:p>
    <w:p w14:paraId="4E384860" w14:textId="77777777" w:rsidR="006229B8" w:rsidRPr="000E38BD" w:rsidRDefault="006229B8" w:rsidP="006229B8">
      <w:pPr>
        <w:rPr>
          <w:rFonts w:ascii="Helvetica" w:hAnsi="Helvetica"/>
          <w:sz w:val="22"/>
          <w:szCs w:val="22"/>
        </w:rPr>
      </w:pPr>
    </w:p>
    <w:p w14:paraId="603D6E14" w14:textId="77777777" w:rsidR="006229B8" w:rsidRPr="000E38BD" w:rsidRDefault="006229B8" w:rsidP="006229B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 w:rsidRPr="000E38BD">
        <w:rPr>
          <w:rFonts w:ascii="Helvetica" w:hAnsi="Helvetica" w:cstheme="minorHAnsi"/>
          <w:b/>
          <w:sz w:val="22"/>
          <w:szCs w:val="22"/>
        </w:rPr>
        <w:t>Discrimination Threshold Estimates</w:t>
      </w:r>
    </w:p>
    <w:p w14:paraId="2FB4E1FD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3F5EEA4D" w14:textId="34740F13" w:rsidR="009849FE" w:rsidRDefault="006229B8" w:rsidP="009849F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0E38BD">
        <w:rPr>
          <w:rFonts w:ascii="Helvetica" w:hAnsi="Helvetica" w:cstheme="minorHAnsi"/>
          <w:sz w:val="22"/>
          <w:szCs w:val="22"/>
        </w:rPr>
        <w:t xml:space="preserve">To complete discrimination threshold testing, </w:t>
      </w:r>
      <w:r w:rsidR="009849FE">
        <w:rPr>
          <w:rFonts w:ascii="Helvetica" w:hAnsi="Helvetica" w:cstheme="minorHAnsi"/>
          <w:sz w:val="22"/>
          <w:szCs w:val="22"/>
        </w:rPr>
        <w:t xml:space="preserve">inform the Participant that they will </w:t>
      </w:r>
      <w:r w:rsidR="00DB14AD">
        <w:rPr>
          <w:rFonts w:ascii="Helvetica" w:hAnsi="Helvetica" w:cstheme="minorHAnsi"/>
          <w:sz w:val="22"/>
          <w:szCs w:val="22"/>
        </w:rPr>
        <w:t xml:space="preserve">still </w:t>
      </w:r>
      <w:r w:rsidR="009849FE">
        <w:rPr>
          <w:rFonts w:ascii="Helvetica" w:hAnsi="Helvetica" w:cstheme="minorHAnsi"/>
          <w:sz w:val="22"/>
          <w:szCs w:val="22"/>
        </w:rPr>
        <w:t xml:space="preserve">hear “Trial 1” and “Trial 2” </w:t>
      </w:r>
      <w:r w:rsidR="009849FE">
        <w:rPr>
          <w:rFonts w:ascii="Helvetica" w:hAnsi="Helvetica" w:cstheme="minorHAnsi"/>
          <w:b/>
          <w:bCs/>
          <w:sz w:val="22"/>
          <w:szCs w:val="22"/>
        </w:rPr>
        <w:t>[1]</w:t>
      </w:r>
      <w:r w:rsidR="009849FE">
        <w:rPr>
          <w:rFonts w:ascii="Helvetica" w:hAnsi="Helvetica" w:cstheme="minorHAnsi"/>
          <w:sz w:val="22"/>
          <w:szCs w:val="22"/>
        </w:rPr>
        <w:t xml:space="preserve"> but that this </w:t>
      </w:r>
      <w:r w:rsidR="008E7BF5">
        <w:rPr>
          <w:rFonts w:ascii="Helvetica" w:hAnsi="Helvetica" w:cstheme="minorHAnsi"/>
          <w:sz w:val="22"/>
          <w:szCs w:val="22"/>
        </w:rPr>
        <w:t xml:space="preserve">time </w:t>
      </w:r>
      <w:r w:rsidR="009849FE">
        <w:rPr>
          <w:rFonts w:ascii="Helvetica" w:hAnsi="Helvetica" w:cstheme="minorHAnsi"/>
          <w:sz w:val="22"/>
          <w:szCs w:val="22"/>
        </w:rPr>
        <w:t xml:space="preserve">a point of pressure will be felt during both trials </w:t>
      </w:r>
      <w:r w:rsidR="009849FE">
        <w:rPr>
          <w:rFonts w:ascii="Helvetica" w:hAnsi="Helvetica" w:cstheme="minorHAnsi"/>
          <w:b/>
          <w:bCs/>
          <w:sz w:val="22"/>
          <w:szCs w:val="22"/>
        </w:rPr>
        <w:t>[2]</w:t>
      </w:r>
      <w:r w:rsidR="009849FE">
        <w:rPr>
          <w:rFonts w:ascii="Helvetica" w:hAnsi="Helvetica" w:cstheme="minorHAnsi"/>
          <w:sz w:val="22"/>
          <w:szCs w:val="22"/>
        </w:rPr>
        <w:t>.</w:t>
      </w:r>
    </w:p>
    <w:p w14:paraId="374F6B48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CD384CA" w14:textId="5C202928" w:rsidR="009849FE" w:rsidRDefault="009849FE" w:rsidP="009849F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instructing Participant</w:t>
      </w:r>
      <w:r w:rsidR="008C391E">
        <w:rPr>
          <w:rFonts w:ascii="Helvetica" w:hAnsi="Helvetica" w:cstheme="minorHAnsi"/>
          <w:sz w:val="22"/>
          <w:szCs w:val="22"/>
        </w:rPr>
        <w:t xml:space="preserve"> </w:t>
      </w:r>
      <w:r w:rsidR="008C391E" w:rsidRPr="008C391E">
        <w:rPr>
          <w:rFonts w:ascii="Helvetica" w:hAnsi="Helvetica" w:cstheme="minorHAnsi"/>
          <w:sz w:val="22"/>
          <w:szCs w:val="22"/>
          <w:highlight w:val="green"/>
        </w:rPr>
        <w:t>Videographer comment: The 2nd Take is the one to go with.</w:t>
      </w:r>
    </w:p>
    <w:p w14:paraId="599A3F34" w14:textId="77777777" w:rsidR="009849FE" w:rsidRDefault="009849FE" w:rsidP="009849F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Shot of pressure to tongue</w:t>
      </w:r>
    </w:p>
    <w:p w14:paraId="0D77979E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0004730" w14:textId="7F0360AB" w:rsidR="009849FE" w:rsidRDefault="009849FE" w:rsidP="009849F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A51C19">
        <w:rPr>
          <w:rFonts w:ascii="Helvetica" w:hAnsi="Helvetica" w:cstheme="minorHAnsi"/>
          <w:sz w:val="22"/>
          <w:szCs w:val="22"/>
        </w:rPr>
        <w:t xml:space="preserve">If </w:t>
      </w:r>
      <w:r>
        <w:rPr>
          <w:rFonts w:ascii="Helvetica" w:hAnsi="Helvetica" w:cstheme="minorHAnsi"/>
          <w:sz w:val="22"/>
          <w:szCs w:val="22"/>
        </w:rPr>
        <w:t>the Participant</w:t>
      </w:r>
      <w:r w:rsidRPr="00A51C1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thinks </w:t>
      </w:r>
      <w:r w:rsidR="008E7BF5">
        <w:rPr>
          <w:rFonts w:ascii="Helvetica" w:hAnsi="Helvetica" w:cstheme="minorHAnsi"/>
          <w:sz w:val="22"/>
          <w:szCs w:val="22"/>
        </w:rPr>
        <w:t xml:space="preserve">that </w:t>
      </w:r>
      <w:r>
        <w:rPr>
          <w:rFonts w:ascii="Helvetica" w:hAnsi="Helvetica" w:cstheme="minorHAnsi"/>
          <w:sz w:val="22"/>
          <w:szCs w:val="22"/>
        </w:rPr>
        <w:t>they feel the stronger</w:t>
      </w:r>
      <w:r w:rsidRPr="00A51C19">
        <w:rPr>
          <w:rFonts w:ascii="Helvetica" w:hAnsi="Helvetica" w:cstheme="minorHAnsi"/>
          <w:sz w:val="22"/>
          <w:szCs w:val="22"/>
        </w:rPr>
        <w:t xml:space="preserve"> point of pressure in </w:t>
      </w:r>
      <w:r>
        <w:rPr>
          <w:rFonts w:ascii="Helvetica" w:hAnsi="Helvetica" w:cstheme="minorHAnsi"/>
          <w:sz w:val="22"/>
          <w:szCs w:val="22"/>
        </w:rPr>
        <w:t>T</w:t>
      </w:r>
      <w:r w:rsidRPr="00A51C19">
        <w:rPr>
          <w:rFonts w:ascii="Helvetica" w:hAnsi="Helvetica" w:cstheme="minorHAnsi"/>
          <w:sz w:val="22"/>
          <w:szCs w:val="22"/>
        </w:rPr>
        <w:t xml:space="preserve">rial 1, </w:t>
      </w:r>
      <w:r>
        <w:rPr>
          <w:rFonts w:ascii="Helvetica" w:hAnsi="Helvetica" w:cstheme="minorHAnsi"/>
          <w:sz w:val="22"/>
          <w:szCs w:val="22"/>
        </w:rPr>
        <w:t>the Participant should put</w:t>
      </w:r>
      <w:r w:rsidRPr="00A51C19">
        <w:rPr>
          <w:rFonts w:ascii="Helvetica" w:hAnsi="Helvetica" w:cstheme="minorHAnsi"/>
          <w:sz w:val="22"/>
          <w:szCs w:val="22"/>
        </w:rPr>
        <w:t xml:space="preserve"> up 1 finger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A51C19">
        <w:rPr>
          <w:rFonts w:ascii="Helvetica" w:hAnsi="Helvetica" w:cstheme="minorHAnsi"/>
          <w:sz w:val="22"/>
          <w:szCs w:val="22"/>
        </w:rPr>
        <w:t>.</w:t>
      </w:r>
    </w:p>
    <w:p w14:paraId="65B7DE84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9E0653D" w14:textId="77777777" w:rsidR="009849FE" w:rsidRDefault="009849FE" w:rsidP="009849F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Participant with eyes closed, putting up 1 finger</w:t>
      </w:r>
    </w:p>
    <w:p w14:paraId="1098B599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D7B594A" w14:textId="77777777" w:rsidR="009849FE" w:rsidRDefault="009849FE" w:rsidP="009849F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A51C19">
        <w:rPr>
          <w:rFonts w:ascii="Helvetica" w:hAnsi="Helvetica" w:cstheme="minorHAnsi"/>
          <w:sz w:val="22"/>
          <w:szCs w:val="22"/>
        </w:rPr>
        <w:t xml:space="preserve">If </w:t>
      </w:r>
      <w:r>
        <w:rPr>
          <w:rFonts w:ascii="Helvetica" w:hAnsi="Helvetica" w:cstheme="minorHAnsi"/>
          <w:sz w:val="22"/>
          <w:szCs w:val="22"/>
        </w:rPr>
        <w:t>the Participant</w:t>
      </w:r>
      <w:r w:rsidRPr="00A51C1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thinks they feel the stronger point</w:t>
      </w:r>
      <w:r w:rsidRPr="00A51C19">
        <w:rPr>
          <w:rFonts w:ascii="Helvetica" w:hAnsi="Helvetica" w:cstheme="minorHAnsi"/>
          <w:sz w:val="22"/>
          <w:szCs w:val="22"/>
        </w:rPr>
        <w:t xml:space="preserve"> of pressure in </w:t>
      </w:r>
      <w:r>
        <w:rPr>
          <w:rFonts w:ascii="Helvetica" w:hAnsi="Helvetica" w:cstheme="minorHAnsi"/>
          <w:sz w:val="22"/>
          <w:szCs w:val="22"/>
        </w:rPr>
        <w:t>T</w:t>
      </w:r>
      <w:r w:rsidRPr="00A51C19">
        <w:rPr>
          <w:rFonts w:ascii="Helvetica" w:hAnsi="Helvetica" w:cstheme="minorHAnsi"/>
          <w:sz w:val="22"/>
          <w:szCs w:val="22"/>
        </w:rPr>
        <w:t xml:space="preserve">rial </w:t>
      </w:r>
      <w:r>
        <w:rPr>
          <w:rFonts w:ascii="Helvetica" w:hAnsi="Helvetica" w:cstheme="minorHAnsi"/>
          <w:sz w:val="22"/>
          <w:szCs w:val="22"/>
        </w:rPr>
        <w:t>2</w:t>
      </w:r>
      <w:r w:rsidRPr="00A51C19">
        <w:rPr>
          <w:rFonts w:ascii="Helvetica" w:hAnsi="Helvetica" w:cstheme="minorHAnsi"/>
          <w:sz w:val="22"/>
          <w:szCs w:val="22"/>
        </w:rPr>
        <w:t xml:space="preserve">, </w:t>
      </w:r>
      <w:r>
        <w:rPr>
          <w:rFonts w:ascii="Helvetica" w:hAnsi="Helvetica" w:cstheme="minorHAnsi"/>
          <w:sz w:val="22"/>
          <w:szCs w:val="22"/>
        </w:rPr>
        <w:t>the Participant should put</w:t>
      </w:r>
      <w:r w:rsidRPr="00A51C19">
        <w:rPr>
          <w:rFonts w:ascii="Helvetica" w:hAnsi="Helvetica" w:cstheme="minorHAnsi"/>
          <w:sz w:val="22"/>
          <w:szCs w:val="22"/>
        </w:rPr>
        <w:t xml:space="preserve"> up </w:t>
      </w:r>
      <w:r>
        <w:rPr>
          <w:rFonts w:ascii="Helvetica" w:hAnsi="Helvetica" w:cstheme="minorHAnsi"/>
          <w:sz w:val="22"/>
          <w:szCs w:val="22"/>
        </w:rPr>
        <w:t>2</w:t>
      </w:r>
      <w:r w:rsidRPr="00A51C19">
        <w:rPr>
          <w:rFonts w:ascii="Helvetica" w:hAnsi="Helvetica" w:cstheme="minorHAnsi"/>
          <w:sz w:val="22"/>
          <w:szCs w:val="22"/>
        </w:rPr>
        <w:t xml:space="preserve"> finger</w:t>
      </w:r>
      <w:r>
        <w:rPr>
          <w:rFonts w:ascii="Helvetica" w:hAnsi="Helvetica" w:cstheme="minorHAnsi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A51C19">
        <w:rPr>
          <w:rFonts w:ascii="Helvetica" w:hAnsi="Helvetica" w:cstheme="minorHAnsi"/>
          <w:sz w:val="22"/>
          <w:szCs w:val="22"/>
        </w:rPr>
        <w:t>.</w:t>
      </w:r>
    </w:p>
    <w:p w14:paraId="101D5A41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11C3871" w14:textId="77777777" w:rsidR="009849FE" w:rsidRDefault="009849FE" w:rsidP="009849F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Participant with eyes closed, putting up 2 fingers</w:t>
      </w:r>
    </w:p>
    <w:p w14:paraId="42AE362B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3060F7C6" w14:textId="77777777" w:rsidR="009849FE" w:rsidRDefault="009849FE" w:rsidP="009849F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If the Participant is not sure, the Participant should give their best guess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130E2CD7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1DAF9A4" w14:textId="77777777" w:rsidR="009849FE" w:rsidRPr="00A51C19" w:rsidRDefault="009849FE" w:rsidP="009849F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Participant with eyes closed, shrugs, then puts up finger(s)</w:t>
      </w:r>
    </w:p>
    <w:p w14:paraId="023558CF" w14:textId="5446E8D4" w:rsidR="006229B8" w:rsidRPr="000E38BD" w:rsidRDefault="006229B8" w:rsidP="009849F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39CB83E" w14:textId="53790880" w:rsidR="006229B8" w:rsidRDefault="006229B8" w:rsidP="009849F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0E38BD">
        <w:rPr>
          <w:rFonts w:ascii="Helvetica" w:hAnsi="Helvetica" w:cstheme="minorHAnsi"/>
          <w:sz w:val="22"/>
          <w:szCs w:val="22"/>
        </w:rPr>
        <w:t xml:space="preserve">Begin </w:t>
      </w:r>
      <w:r w:rsidR="009849FE">
        <w:rPr>
          <w:rFonts w:ascii="Helvetica" w:hAnsi="Helvetica" w:cstheme="minorHAnsi"/>
          <w:sz w:val="22"/>
          <w:szCs w:val="22"/>
        </w:rPr>
        <w:t>the test</w:t>
      </w:r>
      <w:r w:rsidRPr="000E38BD">
        <w:rPr>
          <w:rFonts w:ascii="Helvetica" w:hAnsi="Helvetica" w:cstheme="minorHAnsi"/>
          <w:sz w:val="22"/>
          <w:szCs w:val="22"/>
        </w:rPr>
        <w:t xml:space="preserve"> at three monofilament levels above </w:t>
      </w:r>
      <w:r w:rsidR="009849FE">
        <w:rPr>
          <w:rFonts w:ascii="Helvetica" w:hAnsi="Helvetica" w:cstheme="minorHAnsi"/>
          <w:sz w:val="22"/>
          <w:szCs w:val="22"/>
        </w:rPr>
        <w:t>the</w:t>
      </w:r>
      <w:r w:rsidRPr="000E38BD">
        <w:rPr>
          <w:rFonts w:ascii="Helvetica" w:hAnsi="Helvetica" w:cstheme="minorHAnsi"/>
          <w:sz w:val="22"/>
          <w:szCs w:val="22"/>
        </w:rPr>
        <w:t xml:space="preserve"> detection threshold estimate stopping point</w:t>
      </w:r>
      <w:r w:rsidR="009849FE">
        <w:rPr>
          <w:rFonts w:ascii="Helvetica" w:hAnsi="Helvetica" w:cstheme="minorHAnsi"/>
          <w:sz w:val="22"/>
          <w:szCs w:val="22"/>
        </w:rPr>
        <w:t xml:space="preserve"> </w:t>
      </w:r>
      <w:r w:rsidR="009849FE">
        <w:rPr>
          <w:rFonts w:ascii="Helvetica" w:hAnsi="Helvetica" w:cstheme="minorHAnsi"/>
          <w:b/>
          <w:bCs/>
          <w:sz w:val="22"/>
          <w:szCs w:val="22"/>
        </w:rPr>
        <w:t>[1]</w:t>
      </w:r>
      <w:r w:rsidR="009849FE">
        <w:rPr>
          <w:rFonts w:ascii="Helvetica" w:hAnsi="Helvetica" w:cstheme="minorHAnsi"/>
          <w:sz w:val="22"/>
          <w:szCs w:val="22"/>
        </w:rPr>
        <w:t xml:space="preserve"> and u</w:t>
      </w:r>
      <w:r w:rsidRPr="000E38BD">
        <w:rPr>
          <w:rFonts w:ascii="Helvetica" w:hAnsi="Helvetica" w:cstheme="minorHAnsi"/>
          <w:sz w:val="22"/>
          <w:szCs w:val="22"/>
        </w:rPr>
        <w:t xml:space="preserve">se the target stimulus and the monofilament immediately below </w:t>
      </w:r>
      <w:r w:rsidR="009849FE">
        <w:rPr>
          <w:rFonts w:ascii="Helvetica" w:hAnsi="Helvetica" w:cstheme="minorHAnsi"/>
          <w:sz w:val="22"/>
          <w:szCs w:val="22"/>
        </w:rPr>
        <w:t>the threshold</w:t>
      </w:r>
      <w:r w:rsidRPr="000E38BD">
        <w:rPr>
          <w:rFonts w:ascii="Helvetica" w:hAnsi="Helvetica" w:cstheme="minorHAnsi"/>
          <w:sz w:val="22"/>
          <w:szCs w:val="22"/>
        </w:rPr>
        <w:t xml:space="preserve"> in force as the two discrimination stimuli</w:t>
      </w:r>
      <w:r w:rsidR="009849FE">
        <w:rPr>
          <w:rFonts w:ascii="Helvetica" w:hAnsi="Helvetica" w:cstheme="minorHAnsi"/>
          <w:sz w:val="22"/>
          <w:szCs w:val="22"/>
        </w:rPr>
        <w:t xml:space="preserve"> </w:t>
      </w:r>
      <w:r w:rsidR="009849FE">
        <w:rPr>
          <w:rFonts w:ascii="Helvetica" w:hAnsi="Helvetica" w:cstheme="minorHAnsi"/>
          <w:b/>
          <w:bCs/>
          <w:sz w:val="22"/>
          <w:szCs w:val="22"/>
        </w:rPr>
        <w:t>[2</w:t>
      </w:r>
      <w:r w:rsidR="00DB14AD">
        <w:rPr>
          <w:rFonts w:ascii="Helvetica" w:hAnsi="Helvetica" w:cstheme="minorHAnsi"/>
          <w:b/>
          <w:bCs/>
          <w:sz w:val="22"/>
          <w:szCs w:val="22"/>
        </w:rPr>
        <w:t>-TXT</w:t>
      </w:r>
      <w:r w:rsidR="009849FE">
        <w:rPr>
          <w:rFonts w:ascii="Helvetica" w:hAnsi="Helvetica" w:cstheme="minorHAnsi"/>
          <w:b/>
          <w:bCs/>
          <w:sz w:val="22"/>
          <w:szCs w:val="22"/>
        </w:rPr>
        <w:t>]</w:t>
      </w:r>
      <w:r w:rsidRPr="000E38BD">
        <w:rPr>
          <w:rFonts w:ascii="Helvetica" w:hAnsi="Helvetica" w:cstheme="minorHAnsi"/>
          <w:sz w:val="22"/>
          <w:szCs w:val="22"/>
        </w:rPr>
        <w:t>.</w:t>
      </w:r>
    </w:p>
    <w:p w14:paraId="1CE55E11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294C09C" w14:textId="56AE2872" w:rsidR="009849FE" w:rsidRDefault="009849FE" w:rsidP="009849F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selecting</w:t>
      </w:r>
      <w:r w:rsidR="00B75CE8">
        <w:rPr>
          <w:rFonts w:ascii="Helvetica" w:hAnsi="Helvetica" w:cstheme="minorHAnsi"/>
          <w:sz w:val="22"/>
          <w:szCs w:val="22"/>
        </w:rPr>
        <w:t xml:space="preserve"> 0.07-g</w:t>
      </w:r>
      <w:r>
        <w:rPr>
          <w:rFonts w:ascii="Helvetica" w:hAnsi="Helvetica" w:cstheme="minorHAnsi"/>
          <w:sz w:val="22"/>
          <w:szCs w:val="22"/>
        </w:rPr>
        <w:t xml:space="preserve"> monofilament from table</w:t>
      </w:r>
      <w:r w:rsidR="00DB14AD" w:rsidRP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12EB968" w14:textId="72527A06" w:rsidR="009849FE" w:rsidRPr="000E38BD" w:rsidRDefault="00B75CE8" w:rsidP="009849F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0.07-g monofilament on table, then 0.04-g monofilament being placed next to 0.07-g monofilament</w:t>
      </w:r>
      <w:r w:rsidR="009849FE">
        <w:rPr>
          <w:rFonts w:ascii="Helvetica" w:hAnsi="Helvetica" w:cstheme="minorHAnsi"/>
          <w:sz w:val="22"/>
          <w:szCs w:val="22"/>
        </w:rPr>
        <w:t xml:space="preserve"> </w:t>
      </w:r>
      <w:r w:rsidR="00DB14AD" w:rsidRP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DB14AD" w:rsidRPr="00DB14AD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9849FE"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 w:rsidR="009849FE">
        <w:rPr>
          <w:rFonts w:ascii="Helvetica" w:hAnsi="Helvetica" w:cstheme="minorHAnsi"/>
          <w:b/>
          <w:bCs/>
          <w:i/>
          <w:iCs/>
          <w:sz w:val="22"/>
          <w:szCs w:val="22"/>
        </w:rPr>
        <w:t>e.g.</w:t>
      </w:r>
      <w:r w:rsidR="009849FE">
        <w:rPr>
          <w:rFonts w:ascii="Helvetica" w:hAnsi="Helvetica" w:cstheme="minorHAnsi"/>
          <w:b/>
          <w:bCs/>
          <w:sz w:val="22"/>
          <w:szCs w:val="22"/>
        </w:rPr>
        <w:t>, If detection stopping point = 0.08 g, start discrimination at 0.07</w:t>
      </w:r>
      <w:r w:rsidR="00DB14AD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9849FE">
        <w:rPr>
          <w:rFonts w:ascii="Helvetica" w:hAnsi="Helvetica" w:cstheme="minorHAnsi"/>
          <w:b/>
          <w:bCs/>
          <w:sz w:val="22"/>
          <w:szCs w:val="22"/>
        </w:rPr>
        <w:t>g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 followed by 0.04 g </w:t>
      </w:r>
    </w:p>
    <w:p w14:paraId="6D68F3C1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6E5C1BA3" w14:textId="61D8E0DB" w:rsidR="006229B8" w:rsidRDefault="00B75CE8" w:rsidP="006229B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have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 the </w:t>
      </w:r>
      <w:r>
        <w:rPr>
          <w:rFonts w:ascii="Helvetica" w:hAnsi="Helvetica" w:cstheme="minorHAnsi"/>
          <w:sz w:val="22"/>
          <w:szCs w:val="22"/>
        </w:rPr>
        <w:t>P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articipant to close their eyes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start the trials, delivering the two strength stimuli in a randomized order after clearly stating Trial 1 and Trial 2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583725D9" w14:textId="77777777" w:rsidR="00B75CE8" w:rsidRDefault="00B75CE8" w:rsidP="00B75CE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F85FA1C" w14:textId="7D74C46F" w:rsidR="00B75CE8" w:rsidRDefault="00B75CE8" w:rsidP="00B75CE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gesturing and Participant closing eyes and sticking out tongue</w:t>
      </w:r>
      <w:r w:rsidR="00DB14AD" w:rsidRP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</w:t>
      </w:r>
      <w:r w:rsidR="00101AB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DB14AD" w:rsidRP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52899611" w14:textId="4B22F719" w:rsidR="00B75CE8" w:rsidRPr="000E38BD" w:rsidRDefault="00B75CE8" w:rsidP="00B75CE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Pressure being applied</w:t>
      </w:r>
      <w:r w:rsidR="00DB14AD" w:rsidRP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</w:t>
      </w:r>
      <w:r w:rsidR="00101AB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DB14AD" w:rsidRP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5E9D250A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5C278434" w14:textId="592EFDC4" w:rsidR="006229B8" w:rsidRPr="000E38BD" w:rsidRDefault="00B75CE8" w:rsidP="006229B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 w:rsidRPr="00B75CE8">
        <w:rPr>
          <w:rFonts w:ascii="Helvetica" w:hAnsi="Helvetica" w:cstheme="minorHAnsi"/>
          <w:b/>
          <w:bCs/>
          <w:sz w:val="22"/>
          <w:szCs w:val="22"/>
        </w:rPr>
        <w:t>Equipment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6229B8" w:rsidRPr="000E38BD">
        <w:rPr>
          <w:rFonts w:ascii="Helvetica" w:hAnsi="Helvetica" w:cstheme="minorHAnsi"/>
          <w:b/>
          <w:sz w:val="22"/>
          <w:szCs w:val="22"/>
        </w:rPr>
        <w:t xml:space="preserve">Cleaning </w:t>
      </w:r>
    </w:p>
    <w:p w14:paraId="7E41779B" w14:textId="77777777" w:rsidR="006229B8" w:rsidRPr="000E38BD" w:rsidRDefault="006229B8" w:rsidP="006229B8">
      <w:pPr>
        <w:rPr>
          <w:rFonts w:ascii="Helvetica" w:hAnsi="Helvetica" w:cstheme="minorHAnsi"/>
          <w:sz w:val="22"/>
          <w:szCs w:val="22"/>
        </w:rPr>
      </w:pPr>
    </w:p>
    <w:p w14:paraId="30965EF5" w14:textId="15D00791" w:rsidR="006229B8" w:rsidRDefault="004513A3" w:rsidP="006229B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At the end of the experiment, p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lace the nylon end of </w:t>
      </w:r>
      <w:r>
        <w:rPr>
          <w:rFonts w:ascii="Helvetica" w:hAnsi="Helvetica" w:cstheme="minorHAnsi"/>
          <w:sz w:val="22"/>
          <w:szCs w:val="22"/>
        </w:rPr>
        <w:t>each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 monofilament </w:t>
      </w:r>
      <w:r>
        <w:rPr>
          <w:rFonts w:ascii="Helvetica" w:hAnsi="Helvetica" w:cstheme="minorHAnsi"/>
          <w:sz w:val="22"/>
          <w:szCs w:val="22"/>
        </w:rPr>
        <w:t>in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 a</w:t>
      </w:r>
      <w:r>
        <w:rPr>
          <w:rFonts w:ascii="Helvetica" w:hAnsi="Helvetica" w:cstheme="minorHAnsi"/>
          <w:sz w:val="22"/>
          <w:szCs w:val="22"/>
        </w:rPr>
        <w:t xml:space="preserve"> folded 70%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 alcohol prep pad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 and gently squeeze the</w:t>
      </w:r>
      <w:r>
        <w:rPr>
          <w:rFonts w:ascii="Helvetica" w:hAnsi="Helvetica" w:cstheme="minorHAnsi"/>
          <w:sz w:val="22"/>
          <w:szCs w:val="22"/>
        </w:rPr>
        <w:t xml:space="preserve"> pieces of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 pad together while pulling the monofilament through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 w:rsidR="006229B8" w:rsidRPr="000E38BD">
        <w:rPr>
          <w:rFonts w:ascii="Helvetica" w:hAnsi="Helvetica" w:cstheme="minorHAnsi"/>
          <w:sz w:val="22"/>
          <w:szCs w:val="22"/>
        </w:rPr>
        <w:t>.</w:t>
      </w:r>
    </w:p>
    <w:p w14:paraId="232B7883" w14:textId="77777777" w:rsidR="004513A3" w:rsidRDefault="004513A3" w:rsidP="004513A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FD13E38" w14:textId="1C6ABEA7" w:rsidR="004513A3" w:rsidRDefault="004513A3" w:rsidP="004513A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placing nylon in pad</w:t>
      </w:r>
    </w:p>
    <w:p w14:paraId="4620BDD2" w14:textId="757B8603" w:rsidR="004513A3" w:rsidRPr="004513A3" w:rsidRDefault="004513A3" w:rsidP="004513A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Pieces being squeezed/monofilament being pulled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 w:rsidRPr="004513A3">
        <w:rPr>
          <w:rFonts w:ascii="Helvetica" w:hAnsi="Helvetica" w:cstheme="minorHAnsi"/>
          <w:b/>
          <w:bCs/>
          <w:sz w:val="22"/>
          <w:szCs w:val="22"/>
        </w:rPr>
        <w:t>Do not close monofilaments during testing or immediately following testing until cleaned</w:t>
      </w:r>
    </w:p>
    <w:p w14:paraId="13C5BB57" w14:textId="77777777" w:rsidR="006229B8" w:rsidRPr="000E38BD" w:rsidRDefault="006229B8" w:rsidP="006229B8">
      <w:pPr>
        <w:rPr>
          <w:rFonts w:ascii="Helvetica" w:hAnsi="Helvetica" w:cstheme="minorHAnsi"/>
          <w:sz w:val="22"/>
          <w:szCs w:val="22"/>
        </w:rPr>
      </w:pPr>
    </w:p>
    <w:p w14:paraId="7474895B" w14:textId="7851519C" w:rsidR="006229B8" w:rsidRDefault="00DB14AD" w:rsidP="004513A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a</w:t>
      </w:r>
      <w:r w:rsidR="004513A3">
        <w:rPr>
          <w:rFonts w:ascii="Helvetica" w:hAnsi="Helvetica" w:cstheme="minorHAnsi"/>
          <w:sz w:val="22"/>
          <w:szCs w:val="22"/>
        </w:rPr>
        <w:t xml:space="preserve">llow the disinfected monofilaments to dry in the open position </w:t>
      </w:r>
      <w:r w:rsidR="004513A3">
        <w:rPr>
          <w:rFonts w:ascii="Helvetica" w:hAnsi="Helvetica" w:cstheme="minorHAnsi"/>
          <w:b/>
          <w:bCs/>
          <w:sz w:val="22"/>
          <w:szCs w:val="22"/>
        </w:rPr>
        <w:t>[1]</w:t>
      </w:r>
      <w:r w:rsidR="004513A3">
        <w:rPr>
          <w:rFonts w:ascii="Helvetica" w:hAnsi="Helvetica" w:cstheme="minorHAnsi"/>
          <w:sz w:val="22"/>
          <w:szCs w:val="22"/>
        </w:rPr>
        <w:t xml:space="preserve"> before closing and storing the</w:t>
      </w:r>
      <w:r w:rsidR="008E7BF5">
        <w:rPr>
          <w:rFonts w:ascii="Helvetica" w:hAnsi="Helvetica" w:cstheme="minorHAnsi"/>
          <w:sz w:val="22"/>
          <w:szCs w:val="22"/>
        </w:rPr>
        <w:t xml:space="preserve"> monofilaments</w:t>
      </w:r>
      <w:r w:rsidR="004513A3">
        <w:rPr>
          <w:rFonts w:ascii="Helvetica" w:hAnsi="Helvetica" w:cstheme="minorHAnsi"/>
          <w:sz w:val="22"/>
          <w:szCs w:val="22"/>
        </w:rPr>
        <w:t xml:space="preserve"> in a </w:t>
      </w:r>
      <w:r w:rsidR="006229B8" w:rsidRPr="000E38BD">
        <w:rPr>
          <w:rFonts w:ascii="Helvetica" w:hAnsi="Helvetica" w:cstheme="minorHAnsi"/>
          <w:sz w:val="22"/>
          <w:szCs w:val="22"/>
        </w:rPr>
        <w:t>clean</w:t>
      </w:r>
      <w:r w:rsidR="004513A3">
        <w:rPr>
          <w:rFonts w:ascii="Helvetica" w:hAnsi="Helvetica" w:cstheme="minorHAnsi"/>
          <w:sz w:val="22"/>
          <w:szCs w:val="22"/>
        </w:rPr>
        <w:t xml:space="preserve">, </w:t>
      </w:r>
      <w:r w:rsidR="006229B8" w:rsidRPr="000E38BD">
        <w:rPr>
          <w:rFonts w:ascii="Helvetica" w:hAnsi="Helvetica" w:cstheme="minorHAnsi"/>
          <w:sz w:val="22"/>
          <w:szCs w:val="22"/>
        </w:rPr>
        <w:t>dry environmen</w:t>
      </w:r>
      <w:r>
        <w:rPr>
          <w:rFonts w:ascii="Helvetica" w:hAnsi="Helvetica" w:cstheme="minorHAnsi"/>
          <w:sz w:val="22"/>
          <w:szCs w:val="22"/>
        </w:rPr>
        <w:t>t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 away from direct sunlight</w:t>
      </w:r>
      <w:r w:rsidR="004513A3">
        <w:rPr>
          <w:rFonts w:ascii="Helvetica" w:hAnsi="Helvetica" w:cstheme="minorHAnsi"/>
          <w:sz w:val="22"/>
          <w:szCs w:val="22"/>
        </w:rPr>
        <w:t xml:space="preserve"> </w:t>
      </w:r>
      <w:r w:rsidR="004513A3">
        <w:rPr>
          <w:rFonts w:ascii="Helvetica" w:hAnsi="Helvetica" w:cstheme="minorHAnsi"/>
          <w:b/>
          <w:bCs/>
          <w:sz w:val="22"/>
          <w:szCs w:val="22"/>
        </w:rPr>
        <w:t>[</w:t>
      </w:r>
      <w:r w:rsidR="008E7BF5">
        <w:rPr>
          <w:rFonts w:ascii="Helvetica" w:hAnsi="Helvetica" w:cstheme="minorHAnsi"/>
          <w:b/>
          <w:bCs/>
          <w:sz w:val="22"/>
          <w:szCs w:val="22"/>
        </w:rPr>
        <w:t>2</w:t>
      </w:r>
      <w:r w:rsidR="004513A3">
        <w:rPr>
          <w:rFonts w:ascii="Helvetica" w:hAnsi="Helvetica" w:cstheme="minorHAnsi"/>
          <w:b/>
          <w:bCs/>
          <w:sz w:val="22"/>
          <w:szCs w:val="22"/>
        </w:rPr>
        <w:t>]</w:t>
      </w:r>
      <w:r w:rsidR="006229B8" w:rsidRPr="000E38BD">
        <w:rPr>
          <w:rFonts w:ascii="Helvetica" w:hAnsi="Helvetica" w:cstheme="minorHAnsi"/>
          <w:sz w:val="22"/>
          <w:szCs w:val="22"/>
        </w:rPr>
        <w:t>.</w:t>
      </w:r>
    </w:p>
    <w:p w14:paraId="02C35FF9" w14:textId="77777777" w:rsidR="004513A3" w:rsidRPr="004513A3" w:rsidRDefault="004513A3" w:rsidP="004513A3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6C2FD9CC" w14:textId="3FE61474" w:rsidR="004513A3" w:rsidRPr="008C391E" w:rsidRDefault="004513A3" w:rsidP="008C391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drying monofilament(s), with alcohol pad wrapper visible in frame</w:t>
      </w:r>
      <w:r w:rsidR="008C391E">
        <w:rPr>
          <w:rFonts w:ascii="Helvetica" w:hAnsi="Helvetica" w:cstheme="minorHAnsi"/>
          <w:sz w:val="22"/>
          <w:szCs w:val="22"/>
        </w:rPr>
        <w:t xml:space="preserve"> </w:t>
      </w:r>
      <w:r w:rsidR="008C391E" w:rsidRPr="008C391E">
        <w:rPr>
          <w:rFonts w:ascii="Helvetica" w:hAnsi="Helvetica" w:cstheme="minorHAnsi"/>
          <w:sz w:val="22"/>
          <w:szCs w:val="22"/>
          <w:highlight w:val="green"/>
        </w:rPr>
        <w:t xml:space="preserve">Videographer comment: </w:t>
      </w:r>
      <w:r w:rsidR="008C391E" w:rsidRPr="008C391E">
        <w:rPr>
          <w:rFonts w:ascii="Helvetica" w:hAnsi="Helvetica" w:cstheme="minorHAnsi"/>
          <w:sz w:val="22"/>
          <w:szCs w:val="22"/>
          <w:highlight w:val="green"/>
        </w:rPr>
        <w:t xml:space="preserve">5.2 through 5.3.  The formatting of the script had a little </w:t>
      </w:r>
      <w:r w:rsidR="008C391E" w:rsidRPr="008C391E">
        <w:rPr>
          <w:rFonts w:ascii="Helvetica" w:hAnsi="Helvetica" w:cstheme="minorHAnsi"/>
          <w:sz w:val="22"/>
          <w:szCs w:val="22"/>
          <w:highlight w:val="green"/>
        </w:rPr>
        <w:lastRenderedPageBreak/>
        <w:t>error (no big deal) so I shot 5.3.1 before 5.2.</w:t>
      </w:r>
      <w:r w:rsidR="008C391E" w:rsidRPr="008C391E">
        <w:rPr>
          <w:rFonts w:ascii="Helvetica" w:hAnsi="Helvetica" w:cstheme="minorHAnsi"/>
          <w:sz w:val="22"/>
          <w:szCs w:val="22"/>
        </w:rPr>
        <w:t xml:space="preserve"> </w:t>
      </w:r>
    </w:p>
    <w:p w14:paraId="79FEB659" w14:textId="281637FD" w:rsidR="00177B33" w:rsidRPr="00826CC5" w:rsidRDefault="004513A3" w:rsidP="00B7246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</w:t>
      </w:r>
      <w:r w:rsidR="008E7BF5">
        <w:rPr>
          <w:rFonts w:ascii="Helvetica" w:hAnsi="Helvetica" w:cstheme="minorHAnsi"/>
          <w:sz w:val="22"/>
          <w:szCs w:val="22"/>
        </w:rPr>
        <w:t xml:space="preserve"> closing filament and</w:t>
      </w:r>
      <w:r>
        <w:rPr>
          <w:rFonts w:ascii="Helvetica" w:hAnsi="Helvetica" w:cstheme="minorHAnsi"/>
          <w:sz w:val="22"/>
          <w:szCs w:val="22"/>
        </w:rPr>
        <w:t xml:space="preserve"> placing </w:t>
      </w:r>
      <w:r w:rsidR="008E7BF5">
        <w:rPr>
          <w:rFonts w:ascii="Helvetica" w:hAnsi="Helvetica" w:cstheme="minorHAnsi"/>
          <w:sz w:val="22"/>
          <w:szCs w:val="22"/>
        </w:rPr>
        <w:t>it</w:t>
      </w:r>
      <w:r>
        <w:rPr>
          <w:rFonts w:ascii="Helvetica" w:hAnsi="Helvetica" w:cstheme="minorHAnsi"/>
          <w:sz w:val="22"/>
          <w:szCs w:val="22"/>
        </w:rPr>
        <w:t xml:space="preserve"> into storage</w:t>
      </w:r>
      <w:r w:rsidR="00B72460" w:rsidRPr="00826CC5"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D758A6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E622A7">
        <w:rPr>
          <w:rFonts w:ascii="Helvetica" w:hAnsi="Helvetica" w:cs="Arial"/>
          <w:b/>
          <w:sz w:val="22"/>
          <w:szCs w:val="22"/>
        </w:rPr>
        <w:t>Detection and Discrimination Threshold Estimation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52F81A0" w14:textId="2D98E1B4" w:rsidR="006229B8" w:rsidRDefault="00A6733B" w:rsidP="006229B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this representative analysis, 51</w:t>
      </w:r>
      <w:r w:rsidR="006229B8" w:rsidRPr="006229B8">
        <w:rPr>
          <w:rFonts w:ascii="Helvetica" w:hAnsi="Helvetica" w:cstheme="minorHAnsi"/>
          <w:sz w:val="22"/>
          <w:szCs w:val="22"/>
        </w:rPr>
        <w:t xml:space="preserve"> participants completed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6229B8" w:rsidRPr="006229B8">
        <w:rPr>
          <w:rFonts w:ascii="Helvetica" w:hAnsi="Helvetica" w:cstheme="minorHAnsi"/>
          <w:sz w:val="22"/>
          <w:szCs w:val="22"/>
        </w:rPr>
        <w:t xml:space="preserve">detection threshold estimate testing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="006229B8" w:rsidRPr="006229B8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</w:t>
      </w:r>
      <w:r w:rsidR="006229B8" w:rsidRPr="006229B8">
        <w:rPr>
          <w:rFonts w:ascii="Helvetica" w:hAnsi="Helvetica" w:cstheme="minorHAnsi"/>
          <w:sz w:val="22"/>
          <w:szCs w:val="22"/>
        </w:rPr>
        <w:t xml:space="preserve"> total of 107 participants completed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6229B8" w:rsidRPr="006229B8">
        <w:rPr>
          <w:rFonts w:ascii="Helvetica" w:hAnsi="Helvetica" w:cstheme="minorHAnsi"/>
          <w:sz w:val="22"/>
          <w:szCs w:val="22"/>
        </w:rPr>
        <w:t xml:space="preserve"> discrimination threshold estimate testing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6229B8" w:rsidRPr="006229B8">
        <w:rPr>
          <w:rFonts w:ascii="Helvetica" w:hAnsi="Helvetica" w:cstheme="minorHAnsi"/>
          <w:sz w:val="22"/>
          <w:szCs w:val="22"/>
        </w:rPr>
        <w:t>.</w:t>
      </w:r>
    </w:p>
    <w:p w14:paraId="5D17793A" w14:textId="77777777" w:rsidR="00A6733B" w:rsidRDefault="00A6733B" w:rsidP="00A6733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099F6AC" w14:textId="322BB71F" w:rsidR="00A6733B" w:rsidRPr="00A6733B" w:rsidRDefault="00A6733B" w:rsidP="00A6733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1 </w:t>
      </w:r>
      <w:r w:rsidRPr="00A6733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Detection data columns</w:t>
      </w:r>
    </w:p>
    <w:p w14:paraId="521CF022" w14:textId="50AB0B95" w:rsidR="00A6733B" w:rsidRPr="00A6733B" w:rsidRDefault="00A6733B" w:rsidP="00A6733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1 </w:t>
      </w:r>
      <w:r w:rsidRPr="00A6733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Discrimination</w:t>
      </w:r>
      <w:r w:rsidRPr="00A6733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data columns</w:t>
      </w:r>
    </w:p>
    <w:p w14:paraId="4A8CA640" w14:textId="77777777" w:rsidR="006229B8" w:rsidRPr="006229B8" w:rsidRDefault="006229B8" w:rsidP="006229B8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0A96714F" w14:textId="73161597" w:rsidR="00A6733B" w:rsidRDefault="00A6733B" w:rsidP="006229B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Evaluation of</w:t>
      </w:r>
      <w:r w:rsidR="006229B8" w:rsidRPr="00A6733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the</w:t>
      </w:r>
      <w:r w:rsidR="006229B8" w:rsidRPr="00A6733B">
        <w:rPr>
          <w:rFonts w:ascii="Helvetica" w:hAnsi="Helvetica" w:cstheme="minorHAnsi"/>
          <w:sz w:val="22"/>
          <w:szCs w:val="22"/>
        </w:rPr>
        <w:t xml:space="preserve"> midline lingual point pressure detection threshold estimate </w:t>
      </w:r>
      <w:r>
        <w:rPr>
          <w:rFonts w:ascii="Helvetica" w:hAnsi="Helvetica" w:cstheme="minorHAnsi"/>
          <w:sz w:val="22"/>
          <w:szCs w:val="22"/>
        </w:rPr>
        <w:t>in relation to the</w:t>
      </w:r>
      <w:r w:rsidR="006229B8" w:rsidRPr="00A6733B">
        <w:rPr>
          <w:rFonts w:ascii="Helvetica" w:hAnsi="Helvetica" w:cstheme="minorHAnsi"/>
          <w:sz w:val="22"/>
          <w:szCs w:val="22"/>
        </w:rPr>
        <w:t xml:space="preserve"> participant age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reveal</w:t>
      </w:r>
      <w:r w:rsidR="00AB7E4F">
        <w:rPr>
          <w:rFonts w:ascii="Helvetica" w:hAnsi="Helvetica" w:cstheme="minorHAnsi"/>
          <w:sz w:val="22"/>
          <w:szCs w:val="22"/>
        </w:rPr>
        <w:t>ed</w:t>
      </w:r>
      <w:r>
        <w:rPr>
          <w:rFonts w:ascii="Helvetica" w:hAnsi="Helvetica" w:cstheme="minorHAnsi"/>
          <w:sz w:val="22"/>
          <w:szCs w:val="22"/>
        </w:rPr>
        <w:t xml:space="preserve"> that</w:t>
      </w:r>
      <w:r w:rsidR="006229B8" w:rsidRPr="00A6733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p</w:t>
      </w:r>
      <w:r w:rsidR="006229B8" w:rsidRPr="00A6733B">
        <w:rPr>
          <w:rFonts w:ascii="Helvetica" w:hAnsi="Helvetica" w:cstheme="minorHAnsi"/>
          <w:sz w:val="22"/>
          <w:szCs w:val="22"/>
        </w:rPr>
        <w:t>articipants across this healthy age span demonstrated low thresholds for point-pressure detection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6229B8" w:rsidRPr="00A6733B">
        <w:rPr>
          <w:rFonts w:ascii="Helvetica" w:hAnsi="Helvetica" w:cstheme="minorHAnsi"/>
          <w:sz w:val="22"/>
          <w:szCs w:val="22"/>
        </w:rPr>
        <w:t>.</w:t>
      </w:r>
    </w:p>
    <w:p w14:paraId="496CBADA" w14:textId="77777777" w:rsidR="00A6733B" w:rsidRDefault="00A6733B" w:rsidP="00A6733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0D0A403" w14:textId="682985C7" w:rsidR="00A6733B" w:rsidRDefault="00A6733B" w:rsidP="00A6733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</w:t>
      </w:r>
      <w:r w:rsidR="00AB7E4F">
        <w:rPr>
          <w:rFonts w:ascii="Helvetica" w:hAnsi="Helvetica" w:cstheme="minorHAnsi"/>
          <w:sz w:val="22"/>
          <w:szCs w:val="22"/>
        </w:rPr>
        <w:t>: Figures 1 and 2</w:t>
      </w:r>
    </w:p>
    <w:p w14:paraId="10D2B7E6" w14:textId="52DF3702" w:rsidR="006229B8" w:rsidRPr="00A6733B" w:rsidRDefault="00A6733B" w:rsidP="00A6733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</w:t>
      </w:r>
      <w:r w:rsidR="00AB7E4F">
        <w:rPr>
          <w:rFonts w:ascii="Helvetica" w:hAnsi="Helvetica" w:cstheme="minorHAnsi"/>
          <w:sz w:val="22"/>
          <w:szCs w:val="22"/>
        </w:rPr>
        <w:t>s</w:t>
      </w:r>
      <w:r>
        <w:rPr>
          <w:rFonts w:ascii="Helvetica" w:hAnsi="Helvetica" w:cstheme="minorHAnsi"/>
          <w:sz w:val="22"/>
          <w:szCs w:val="22"/>
        </w:rPr>
        <w:t xml:space="preserve"> 1</w:t>
      </w:r>
      <w:r w:rsidR="00AB7E4F">
        <w:rPr>
          <w:rFonts w:ascii="Helvetica" w:hAnsi="Helvetica" w:cstheme="minorHAnsi"/>
          <w:sz w:val="22"/>
          <w:szCs w:val="22"/>
        </w:rPr>
        <w:t xml:space="preserve"> and 2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A6733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 w:rsidR="00AB7E4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data points from 0.04 and below in Figure 1</w:t>
      </w:r>
    </w:p>
    <w:p w14:paraId="7EE5B370" w14:textId="77777777" w:rsidR="006229B8" w:rsidRPr="006229B8" w:rsidRDefault="006229B8" w:rsidP="006229B8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6F5E7DC7" w14:textId="498DA743" w:rsidR="00AB7E4F" w:rsidRDefault="00AB7E4F" w:rsidP="006229B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Assessment of</w:t>
      </w:r>
      <w:r w:rsidR="006229B8" w:rsidRPr="00AB7E4F">
        <w:rPr>
          <w:rFonts w:ascii="Helvetica" w:hAnsi="Helvetica" w:cstheme="minorHAnsi"/>
          <w:sz w:val="22"/>
          <w:szCs w:val="22"/>
        </w:rPr>
        <w:t xml:space="preserve"> </w:t>
      </w:r>
      <w:r w:rsidR="00F34C55">
        <w:rPr>
          <w:rFonts w:ascii="Helvetica" w:hAnsi="Helvetica" w:cstheme="minorHAnsi"/>
          <w:sz w:val="22"/>
          <w:szCs w:val="22"/>
        </w:rPr>
        <w:t xml:space="preserve">the </w:t>
      </w:r>
      <w:r w:rsidR="006229B8" w:rsidRPr="00AB7E4F">
        <w:rPr>
          <w:rFonts w:ascii="Helvetica" w:hAnsi="Helvetica" w:cstheme="minorHAnsi"/>
          <w:sz w:val="22"/>
          <w:szCs w:val="22"/>
        </w:rPr>
        <w:t xml:space="preserve">midline lingual point pressure discrimination threshold </w:t>
      </w:r>
      <w:r>
        <w:rPr>
          <w:rFonts w:ascii="Helvetica" w:hAnsi="Helvetica" w:cstheme="minorHAnsi"/>
          <w:sz w:val="22"/>
          <w:szCs w:val="22"/>
        </w:rPr>
        <w:t>estimate</w:t>
      </w:r>
      <w:r w:rsidR="006229B8" w:rsidRPr="00AB7E4F">
        <w:rPr>
          <w:rFonts w:ascii="Helvetica" w:hAnsi="Helvetica" w:cstheme="minorHAnsi"/>
          <w:sz w:val="22"/>
          <w:szCs w:val="22"/>
        </w:rPr>
        <w:t xml:space="preserve"> by participant age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showed that</w:t>
      </w:r>
      <w:r w:rsidR="006229B8" w:rsidRPr="006229B8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the p</w:t>
      </w:r>
      <w:r w:rsidR="006229B8" w:rsidRPr="006229B8">
        <w:rPr>
          <w:rFonts w:ascii="Helvetica" w:hAnsi="Helvetica" w:cstheme="minorHAnsi"/>
          <w:sz w:val="22"/>
          <w:szCs w:val="22"/>
        </w:rPr>
        <w:t>articipants across this healthy age span demonstrated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DB14AD">
        <w:rPr>
          <w:rFonts w:ascii="Helvetica" w:hAnsi="Helvetica" w:cstheme="minorHAnsi"/>
          <w:sz w:val="22"/>
          <w:szCs w:val="22"/>
        </w:rPr>
        <w:t xml:space="preserve">a </w:t>
      </w:r>
      <w:r w:rsidR="00005CE2">
        <w:rPr>
          <w:rFonts w:ascii="Helvetica" w:hAnsi="Helvetica" w:cstheme="minorHAnsi"/>
          <w:sz w:val="22"/>
          <w:szCs w:val="22"/>
        </w:rPr>
        <w:t>greater</w:t>
      </w:r>
      <w:r w:rsidR="006229B8" w:rsidRPr="006229B8">
        <w:rPr>
          <w:rFonts w:ascii="Helvetica" w:hAnsi="Helvetica" w:cstheme="minorHAnsi"/>
          <w:sz w:val="22"/>
          <w:szCs w:val="22"/>
        </w:rPr>
        <w:t xml:space="preserve"> variability in</w:t>
      </w:r>
      <w:r w:rsidR="00F34C55">
        <w:rPr>
          <w:rFonts w:ascii="Helvetica" w:hAnsi="Helvetica" w:cstheme="minorHAnsi"/>
          <w:sz w:val="22"/>
          <w:szCs w:val="22"/>
        </w:rPr>
        <w:t xml:space="preserve"> the</w:t>
      </w:r>
      <w:r w:rsidR="006229B8" w:rsidRPr="006229B8">
        <w:rPr>
          <w:rFonts w:ascii="Helvetica" w:hAnsi="Helvetica" w:cstheme="minorHAnsi"/>
          <w:sz w:val="22"/>
          <w:szCs w:val="22"/>
        </w:rPr>
        <w:t xml:space="preserve"> discrimination threshold estimates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[2] </w:t>
      </w:r>
      <w:r w:rsidR="006229B8" w:rsidRPr="006229B8">
        <w:rPr>
          <w:rFonts w:ascii="Helvetica" w:hAnsi="Helvetica" w:cstheme="minorHAnsi"/>
          <w:sz w:val="22"/>
          <w:szCs w:val="22"/>
        </w:rPr>
        <w:t xml:space="preserve">compared to </w:t>
      </w:r>
      <w:r w:rsidR="00F34C55">
        <w:rPr>
          <w:rFonts w:ascii="Helvetica" w:hAnsi="Helvetica" w:cstheme="minorHAnsi"/>
          <w:sz w:val="22"/>
          <w:szCs w:val="22"/>
        </w:rPr>
        <w:t xml:space="preserve">the </w:t>
      </w:r>
      <w:r w:rsidR="006229B8" w:rsidRPr="006229B8">
        <w:rPr>
          <w:rFonts w:ascii="Helvetica" w:hAnsi="Helvetica" w:cstheme="minorHAnsi"/>
          <w:sz w:val="22"/>
          <w:szCs w:val="22"/>
        </w:rPr>
        <w:t>detection threshold estimates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="006229B8" w:rsidRPr="006229B8">
        <w:rPr>
          <w:rFonts w:ascii="Helvetica" w:hAnsi="Helvetica" w:cstheme="minorHAnsi"/>
          <w:sz w:val="22"/>
          <w:szCs w:val="22"/>
        </w:rPr>
        <w:t>.</w:t>
      </w:r>
    </w:p>
    <w:p w14:paraId="4B7B8713" w14:textId="77777777" w:rsidR="00AB7E4F" w:rsidRDefault="00AB7E4F" w:rsidP="00AB7E4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D21DB6E" w14:textId="227FFA68" w:rsidR="006229B8" w:rsidRDefault="00AB7E4F" w:rsidP="00AB7E4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1 and 2</w:t>
      </w:r>
      <w:r w:rsidR="006229B8" w:rsidRPr="006229B8">
        <w:rPr>
          <w:rFonts w:ascii="Helvetica" w:hAnsi="Helvetica" w:cstheme="minorHAnsi"/>
          <w:sz w:val="22"/>
          <w:szCs w:val="22"/>
        </w:rPr>
        <w:t xml:space="preserve"> </w:t>
      </w:r>
    </w:p>
    <w:p w14:paraId="0D4A48B0" w14:textId="065574C3" w:rsidR="00AB7E4F" w:rsidRPr="00AB7E4F" w:rsidRDefault="00AB7E4F" w:rsidP="00AB7E4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1 and 2 </w:t>
      </w:r>
      <w:r w:rsidRPr="00A6733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data points above 0 threshold in Figure 2</w:t>
      </w:r>
    </w:p>
    <w:p w14:paraId="176D1ACF" w14:textId="4FAA32FE" w:rsidR="00AB7E4F" w:rsidRPr="006229B8" w:rsidRDefault="00AB7E4F" w:rsidP="00AB7E4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1 and 2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825FD1B" w:rsidR="00BF42E2" w:rsidRDefault="002E60F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Nicole Etter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B0DEE">
        <w:rPr>
          <w:rFonts w:ascii="Helvetica" w:hAnsi="Helvetica" w:cs="Arial"/>
          <w:sz w:val="22"/>
          <w:szCs w:val="22"/>
        </w:rPr>
        <w:t>It is essential to</w:t>
      </w:r>
      <w:r>
        <w:rPr>
          <w:rFonts w:ascii="Helvetica" w:hAnsi="Helvetica" w:cs="Arial"/>
          <w:sz w:val="22"/>
          <w:szCs w:val="22"/>
        </w:rPr>
        <w:t xml:space="preserve"> remember which monofilament you are delivering and how many times you have delivered it</w:t>
      </w:r>
      <w:r w:rsidR="00DB14AD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so you know when to change the stimulus or </w:t>
      </w:r>
      <w:r w:rsidR="004B0DEE"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>stop testing</w:t>
      </w:r>
      <w:r w:rsidR="004B0DEE">
        <w:rPr>
          <w:rFonts w:ascii="Helvetica" w:hAnsi="Helvetica" w:cs="Arial"/>
          <w:sz w:val="22"/>
          <w:szCs w:val="22"/>
        </w:rPr>
        <w:t xml:space="preserve"> </w:t>
      </w:r>
      <w:r w:rsidR="004B0DE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565A3205" w:rsidR="00BF42E2" w:rsidRDefault="002E60F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Nicole Etter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Multiple additional methods would be well-suited to follow this technique, particularly if you are interested in how point-pressure </w:t>
      </w:r>
      <w:r w:rsidR="00005CE2">
        <w:rPr>
          <w:rFonts w:ascii="Helvetica" w:hAnsi="Helvetica" w:cs="Arial"/>
          <w:sz w:val="22"/>
          <w:szCs w:val="22"/>
        </w:rPr>
        <w:t xml:space="preserve">sensation </w:t>
      </w:r>
      <w:r>
        <w:rPr>
          <w:rFonts w:ascii="Helvetica" w:hAnsi="Helvetica" w:cs="Arial"/>
          <w:sz w:val="22"/>
          <w:szCs w:val="22"/>
        </w:rPr>
        <w:t>relates to</w:t>
      </w:r>
      <w:r w:rsidR="00005CE2">
        <w:rPr>
          <w:rFonts w:ascii="Helvetica" w:hAnsi="Helvetica" w:cs="Arial"/>
          <w:sz w:val="22"/>
          <w:szCs w:val="22"/>
        </w:rPr>
        <w:t xml:space="preserve"> food preferences or</w:t>
      </w:r>
      <w:r>
        <w:rPr>
          <w:rFonts w:ascii="Helvetica" w:hAnsi="Helvetica" w:cs="Arial"/>
          <w:sz w:val="22"/>
          <w:szCs w:val="22"/>
        </w:rPr>
        <w:t xml:space="preserve"> motor behaviors, like speech</w:t>
      </w:r>
      <w:r w:rsidR="00005CE2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swallowing</w:t>
      </w:r>
      <w:r w:rsidR="004B0DEE">
        <w:rPr>
          <w:rFonts w:ascii="Helvetica" w:hAnsi="Helvetica" w:cs="Arial"/>
          <w:sz w:val="22"/>
          <w:szCs w:val="22"/>
        </w:rPr>
        <w:t xml:space="preserve"> </w:t>
      </w:r>
      <w:r w:rsidR="004B0DE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bookmarkStart w:id="0" w:name="_GoBack"/>
      <w:bookmarkEnd w:id="0"/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75AC36" w15:done="0"/>
  <w15:commentEx w15:paraId="7E63A736" w15:done="0"/>
  <w15:commentEx w15:paraId="1841620C" w15:done="0"/>
  <w15:commentEx w15:paraId="16867BED" w15:done="0"/>
  <w15:commentEx w15:paraId="5D3DC2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75AC36" w16cid:durableId="218F771F"/>
  <w16cid:commentId w16cid:paraId="7E63A736" w16cid:durableId="21B8A265"/>
  <w16cid:commentId w16cid:paraId="1841620C" w16cid:durableId="21B8A2B3"/>
  <w16cid:commentId w16cid:paraId="16867BED" w16cid:durableId="21B8A2EA"/>
  <w16cid:commentId w16cid:paraId="5D3DC228" w16cid:durableId="218F77D6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1381C" w14:textId="77777777" w:rsidR="00795A73" w:rsidRDefault="00795A73">
      <w:r>
        <w:separator/>
      </w:r>
    </w:p>
  </w:endnote>
  <w:endnote w:type="continuationSeparator" w:id="0">
    <w:p w14:paraId="633C27D1" w14:textId="77777777" w:rsidR="00795A73" w:rsidRDefault="0079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E0347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E0347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DF235" w14:textId="77777777" w:rsidR="00795A73" w:rsidRDefault="00795A73">
      <w:r>
        <w:separator/>
      </w:r>
    </w:p>
  </w:footnote>
  <w:footnote w:type="continuationSeparator" w:id="0">
    <w:p w14:paraId="03B84974" w14:textId="77777777" w:rsidR="00795A73" w:rsidRDefault="00795A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E3AE86F" w:rsidR="00EF08B6" w:rsidRPr="00F21255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F21255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255" w:rsidRPr="00F21255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2BE383D"/>
    <w:multiLevelType w:val="hybridMultilevel"/>
    <w:tmpl w:val="6106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914BFA"/>
    <w:multiLevelType w:val="multilevel"/>
    <w:tmpl w:val="FBA23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1A142D8F"/>
    <w:multiLevelType w:val="hybridMultilevel"/>
    <w:tmpl w:val="E080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7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8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5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8"/>
  </w:num>
  <w:num w:numId="5">
    <w:abstractNumId w:val="19"/>
  </w:num>
  <w:num w:numId="6">
    <w:abstractNumId w:val="32"/>
  </w:num>
  <w:num w:numId="7">
    <w:abstractNumId w:val="4"/>
  </w:num>
  <w:num w:numId="8">
    <w:abstractNumId w:val="22"/>
  </w:num>
  <w:num w:numId="9">
    <w:abstractNumId w:val="34"/>
  </w:num>
  <w:num w:numId="10">
    <w:abstractNumId w:val="42"/>
  </w:num>
  <w:num w:numId="11">
    <w:abstractNumId w:val="28"/>
  </w:num>
  <w:num w:numId="12">
    <w:abstractNumId w:val="36"/>
  </w:num>
  <w:num w:numId="13">
    <w:abstractNumId w:val="29"/>
  </w:num>
  <w:num w:numId="14">
    <w:abstractNumId w:val="23"/>
  </w:num>
  <w:num w:numId="15">
    <w:abstractNumId w:val="30"/>
  </w:num>
  <w:num w:numId="16">
    <w:abstractNumId w:val="1"/>
  </w:num>
  <w:num w:numId="17">
    <w:abstractNumId w:val="6"/>
  </w:num>
  <w:num w:numId="18">
    <w:abstractNumId w:val="21"/>
  </w:num>
  <w:num w:numId="19">
    <w:abstractNumId w:val="2"/>
  </w:num>
  <w:num w:numId="20">
    <w:abstractNumId w:val="3"/>
  </w:num>
  <w:num w:numId="21">
    <w:abstractNumId w:val="44"/>
  </w:num>
  <w:num w:numId="22">
    <w:abstractNumId w:val="20"/>
  </w:num>
  <w:num w:numId="23">
    <w:abstractNumId w:val="15"/>
  </w:num>
  <w:num w:numId="24">
    <w:abstractNumId w:val="10"/>
  </w:num>
  <w:num w:numId="25">
    <w:abstractNumId w:val="0"/>
  </w:num>
  <w:num w:numId="26">
    <w:abstractNumId w:val="45"/>
  </w:num>
  <w:num w:numId="27">
    <w:abstractNumId w:val="33"/>
  </w:num>
  <w:num w:numId="28">
    <w:abstractNumId w:val="25"/>
  </w:num>
  <w:num w:numId="29">
    <w:abstractNumId w:val="12"/>
  </w:num>
  <w:num w:numId="30">
    <w:abstractNumId w:val="5"/>
  </w:num>
  <w:num w:numId="31">
    <w:abstractNumId w:val="31"/>
  </w:num>
  <w:num w:numId="32">
    <w:abstractNumId w:val="35"/>
  </w:num>
  <w:num w:numId="33">
    <w:abstractNumId w:val="26"/>
  </w:num>
  <w:num w:numId="34">
    <w:abstractNumId w:val="38"/>
  </w:num>
  <w:num w:numId="35">
    <w:abstractNumId w:val="37"/>
  </w:num>
  <w:num w:numId="36">
    <w:abstractNumId w:val="27"/>
  </w:num>
  <w:num w:numId="37">
    <w:abstractNumId w:val="24"/>
  </w:num>
  <w:num w:numId="38">
    <w:abstractNumId w:val="40"/>
  </w:num>
  <w:num w:numId="39">
    <w:abstractNumId w:val="39"/>
  </w:num>
  <w:num w:numId="40">
    <w:abstractNumId w:val="41"/>
  </w:num>
  <w:num w:numId="41">
    <w:abstractNumId w:val="16"/>
  </w:num>
  <w:num w:numId="42">
    <w:abstractNumId w:val="17"/>
  </w:num>
  <w:num w:numId="43">
    <w:abstractNumId w:val="13"/>
  </w:num>
  <w:num w:numId="44">
    <w:abstractNumId w:val="14"/>
  </w:num>
  <w:num w:numId="45">
    <w:abstractNumId w:val="11"/>
  </w:num>
  <w:num w:numId="46">
    <w:abstractNumId w:val="4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  <w15:person w15:author="Etter, Nicole Michele">
    <w15:presenceInfo w15:providerId="AD" w15:userId="S::nme2@psu.edu::758b9edd-93d2-4d0d-b3c2-31b23ca8c3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0925"/>
    <w:rsid w:val="00003C8B"/>
    <w:rsid w:val="000051DE"/>
    <w:rsid w:val="00005CE2"/>
    <w:rsid w:val="0001266D"/>
    <w:rsid w:val="00013862"/>
    <w:rsid w:val="00014AA2"/>
    <w:rsid w:val="00015734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1AB9"/>
    <w:rsid w:val="00106F46"/>
    <w:rsid w:val="001115D1"/>
    <w:rsid w:val="001216E6"/>
    <w:rsid w:val="00123D9E"/>
    <w:rsid w:val="00123EE9"/>
    <w:rsid w:val="00124E22"/>
    <w:rsid w:val="00125924"/>
    <w:rsid w:val="00126973"/>
    <w:rsid w:val="00131BC6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0347"/>
    <w:rsid w:val="001E230F"/>
    <w:rsid w:val="001E52A3"/>
    <w:rsid w:val="001F0427"/>
    <w:rsid w:val="001F0890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60F2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413F"/>
    <w:rsid w:val="00394746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327FA"/>
    <w:rsid w:val="00440FFA"/>
    <w:rsid w:val="00450B27"/>
    <w:rsid w:val="004513A3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4A32"/>
    <w:rsid w:val="004B0DEE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0809"/>
    <w:rsid w:val="00554730"/>
    <w:rsid w:val="00557116"/>
    <w:rsid w:val="0055763A"/>
    <w:rsid w:val="00565757"/>
    <w:rsid w:val="005A09D8"/>
    <w:rsid w:val="005A1F5E"/>
    <w:rsid w:val="005A3F8F"/>
    <w:rsid w:val="005B04E1"/>
    <w:rsid w:val="005B46EB"/>
    <w:rsid w:val="005B6859"/>
    <w:rsid w:val="005D783F"/>
    <w:rsid w:val="005E2B7E"/>
    <w:rsid w:val="005E5BAB"/>
    <w:rsid w:val="005F18A3"/>
    <w:rsid w:val="005F21A0"/>
    <w:rsid w:val="006229B8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BB1"/>
    <w:rsid w:val="006C0E87"/>
    <w:rsid w:val="006C52F8"/>
    <w:rsid w:val="006D3AA7"/>
    <w:rsid w:val="006E0EBE"/>
    <w:rsid w:val="006F2005"/>
    <w:rsid w:val="00704CBE"/>
    <w:rsid w:val="0071294C"/>
    <w:rsid w:val="00724E3B"/>
    <w:rsid w:val="00731F4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95A73"/>
    <w:rsid w:val="007A395B"/>
    <w:rsid w:val="007B3E0E"/>
    <w:rsid w:val="007B7612"/>
    <w:rsid w:val="007D3314"/>
    <w:rsid w:val="007D4222"/>
    <w:rsid w:val="007E1F86"/>
    <w:rsid w:val="007F49F4"/>
    <w:rsid w:val="00804C75"/>
    <w:rsid w:val="00806B1B"/>
    <w:rsid w:val="00813354"/>
    <w:rsid w:val="0081378E"/>
    <w:rsid w:val="008169E8"/>
    <w:rsid w:val="00817569"/>
    <w:rsid w:val="00826CC5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C391E"/>
    <w:rsid w:val="008D2A6A"/>
    <w:rsid w:val="008D56B3"/>
    <w:rsid w:val="008D58EC"/>
    <w:rsid w:val="008D7A48"/>
    <w:rsid w:val="008E6E0B"/>
    <w:rsid w:val="008E74F7"/>
    <w:rsid w:val="008E7BF5"/>
    <w:rsid w:val="008F2C6A"/>
    <w:rsid w:val="008F7754"/>
    <w:rsid w:val="00902C6A"/>
    <w:rsid w:val="009212DD"/>
    <w:rsid w:val="009301B8"/>
    <w:rsid w:val="00931D78"/>
    <w:rsid w:val="00941F06"/>
    <w:rsid w:val="00950F4D"/>
    <w:rsid w:val="00951A8E"/>
    <w:rsid w:val="00954870"/>
    <w:rsid w:val="009625B1"/>
    <w:rsid w:val="00970CFF"/>
    <w:rsid w:val="0097754C"/>
    <w:rsid w:val="00982237"/>
    <w:rsid w:val="009849FE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4428E"/>
    <w:rsid w:val="00A51C19"/>
    <w:rsid w:val="00A544E6"/>
    <w:rsid w:val="00A60320"/>
    <w:rsid w:val="00A6733B"/>
    <w:rsid w:val="00A77CF6"/>
    <w:rsid w:val="00A8469A"/>
    <w:rsid w:val="00A91283"/>
    <w:rsid w:val="00AA132F"/>
    <w:rsid w:val="00AB01F4"/>
    <w:rsid w:val="00AB7E4F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2D2C"/>
    <w:rsid w:val="00B435B8"/>
    <w:rsid w:val="00B4499C"/>
    <w:rsid w:val="00B47C1C"/>
    <w:rsid w:val="00B54F70"/>
    <w:rsid w:val="00B653B7"/>
    <w:rsid w:val="00B66A14"/>
    <w:rsid w:val="00B67855"/>
    <w:rsid w:val="00B72460"/>
    <w:rsid w:val="00B7250F"/>
    <w:rsid w:val="00B73CF5"/>
    <w:rsid w:val="00B73E34"/>
    <w:rsid w:val="00B75CE8"/>
    <w:rsid w:val="00B90019"/>
    <w:rsid w:val="00B95FFF"/>
    <w:rsid w:val="00BA272D"/>
    <w:rsid w:val="00BC3219"/>
    <w:rsid w:val="00BC613E"/>
    <w:rsid w:val="00BC6DA7"/>
    <w:rsid w:val="00BE051D"/>
    <w:rsid w:val="00BF42E2"/>
    <w:rsid w:val="00BF4BD8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23BE4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14AD"/>
    <w:rsid w:val="00DB7EBA"/>
    <w:rsid w:val="00DC058D"/>
    <w:rsid w:val="00DC1E10"/>
    <w:rsid w:val="00DC7C84"/>
    <w:rsid w:val="00DC7D3A"/>
    <w:rsid w:val="00DD2CF9"/>
    <w:rsid w:val="00DD5FDB"/>
    <w:rsid w:val="00DD7153"/>
    <w:rsid w:val="00DD719D"/>
    <w:rsid w:val="00DE2882"/>
    <w:rsid w:val="00DE46DB"/>
    <w:rsid w:val="00DE66F3"/>
    <w:rsid w:val="00E03542"/>
    <w:rsid w:val="00E24673"/>
    <w:rsid w:val="00E24898"/>
    <w:rsid w:val="00E355EE"/>
    <w:rsid w:val="00E61429"/>
    <w:rsid w:val="00E622A7"/>
    <w:rsid w:val="00E62BDB"/>
    <w:rsid w:val="00E65038"/>
    <w:rsid w:val="00E71FD9"/>
    <w:rsid w:val="00E720CD"/>
    <w:rsid w:val="00E8076C"/>
    <w:rsid w:val="00E813DB"/>
    <w:rsid w:val="00E910AC"/>
    <w:rsid w:val="00E92E38"/>
    <w:rsid w:val="00E943F6"/>
    <w:rsid w:val="00E95982"/>
    <w:rsid w:val="00EA20E5"/>
    <w:rsid w:val="00EA2756"/>
    <w:rsid w:val="00EA4B94"/>
    <w:rsid w:val="00EA60D4"/>
    <w:rsid w:val="00EA64DA"/>
    <w:rsid w:val="00ED2541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1255"/>
    <w:rsid w:val="00F22F5E"/>
    <w:rsid w:val="00F31E95"/>
    <w:rsid w:val="00F34C5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448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73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microsoft.com/office/2011/relationships/people" Target="people.xml"/><Relationship Id="rId21" Type="http://schemas.microsoft.com/office/2011/relationships/commentsExtended" Target="commentsExtended.xml"/><Relationship Id="rId22" Type="http://schemas.microsoft.com/office/2016/09/relationships/commentsIds" Target="commentsIds.xml"/><Relationship Id="rId10" Type="http://schemas.openxmlformats.org/officeDocument/2006/relationships/hyperlink" Target="mailto:scott.breen221@gmail.com" TargetMode="External"/><Relationship Id="rId11" Type="http://schemas.openxmlformats.org/officeDocument/2006/relationships/hyperlink" Target="mailto:maya.alcala@gmail.com" TargetMode="External"/><Relationship Id="rId12" Type="http://schemas.openxmlformats.org/officeDocument/2006/relationships/hyperlink" Target="mailto:grz1@psu.edu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eh40@psu.edu" TargetMode="External"/><Relationship Id="rId9" Type="http://schemas.openxmlformats.org/officeDocument/2006/relationships/hyperlink" Target="mailto:nme2@p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1828</Words>
  <Characters>10425</Characters>
  <Application>Microsoft Macintosh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12229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7</cp:revision>
  <dcterms:created xsi:type="dcterms:W3CDTF">2020-01-02T22:10:00Z</dcterms:created>
  <dcterms:modified xsi:type="dcterms:W3CDTF">2020-01-03T15:10:00Z</dcterms:modified>
</cp:coreProperties>
</file>