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F0E37" w14:textId="6DBEEBE2"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8932A3">
        <w:rPr>
          <w:rFonts w:ascii="Helvetica" w:hAnsi="Helvetica" w:cs="Arial"/>
          <w:b/>
          <w:i w:val="0"/>
          <w:sz w:val="22"/>
          <w:szCs w:val="22"/>
        </w:rPr>
        <w:t>60654</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2E804456" w14:textId="77777777" w:rsidR="008932A3" w:rsidRDefault="00DC058D" w:rsidP="008932A3">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hyperlink r:id="rId8" w:tgtFrame="_blank" w:history="1">
        <w:r w:rsidR="008932A3">
          <w:rPr>
            <w:rStyle w:val="Hyperlink"/>
            <w:rFonts w:ascii="Arial" w:hAnsi="Arial" w:cs="Arial"/>
            <w:color w:val="1155CC"/>
            <w:sz w:val="19"/>
            <w:szCs w:val="19"/>
          </w:rPr>
          <w:t>http://www.jove.com/files_upload.php?src=18499518</w:t>
        </w:r>
      </w:hyperlink>
    </w:p>
    <w:p w14:paraId="2FA283FC" w14:textId="4A7DFF84" w:rsidR="00421FEA" w:rsidRPr="0030230B" w:rsidRDefault="00421FEA" w:rsidP="009B7E05">
      <w:pPr>
        <w:rPr>
          <w:b/>
        </w:rPr>
      </w:pPr>
    </w:p>
    <w:p w14:paraId="0323FAB3" w14:textId="77777777" w:rsidR="008932A3" w:rsidRPr="008932A3" w:rsidRDefault="00C76775" w:rsidP="008932A3">
      <w:pPr>
        <w:rPr>
          <w:rFonts w:ascii="Helvetica" w:hAnsi="Helvetica" w:cstheme="minorHAnsi"/>
          <w:b/>
          <w:bCs/>
          <w:color w:val="808080" w:themeColor="background1" w:themeShade="80"/>
          <w:sz w:val="28"/>
          <w:szCs w:val="28"/>
        </w:rPr>
      </w:pPr>
      <w:r w:rsidRPr="007B7612">
        <w:rPr>
          <w:rFonts w:ascii="Helvetica" w:hAnsi="Helvetica" w:cs="Arial"/>
          <w:b/>
          <w:sz w:val="28"/>
          <w:szCs w:val="28"/>
        </w:rPr>
        <w:t>Title:</w:t>
      </w:r>
      <w:r w:rsidR="00AB01F4" w:rsidRPr="00AB01F4">
        <w:rPr>
          <w:rFonts w:asciiTheme="minorHAnsi" w:hAnsiTheme="minorHAnsi" w:cstheme="minorHAnsi"/>
          <w:b/>
          <w:bCs/>
          <w:color w:val="000000" w:themeColor="text1"/>
        </w:rPr>
        <w:t xml:space="preserve"> </w:t>
      </w:r>
      <w:r w:rsidR="008932A3" w:rsidRPr="008932A3">
        <w:rPr>
          <w:rFonts w:ascii="Helvetica" w:hAnsi="Helvetica"/>
          <w:b/>
          <w:bCs/>
          <w:sz w:val="28"/>
          <w:szCs w:val="28"/>
        </w:rPr>
        <w:t xml:space="preserve">Efficient </w:t>
      </w:r>
      <w:bookmarkStart w:id="0" w:name="_Hlk20679501"/>
      <w:r w:rsidR="008932A3" w:rsidRPr="008932A3">
        <w:rPr>
          <w:rFonts w:ascii="Helvetica" w:hAnsi="Helvetica"/>
          <w:b/>
          <w:bCs/>
          <w:sz w:val="28"/>
          <w:szCs w:val="28"/>
        </w:rPr>
        <w:t xml:space="preserve">Transcriptionally Controlled Plasmid Expression System </w:t>
      </w:r>
      <w:bookmarkEnd w:id="0"/>
      <w:r w:rsidR="008932A3" w:rsidRPr="008932A3">
        <w:rPr>
          <w:rFonts w:ascii="Helvetica" w:hAnsi="Helvetica"/>
          <w:b/>
          <w:bCs/>
          <w:sz w:val="28"/>
          <w:szCs w:val="28"/>
        </w:rPr>
        <w:t>for Investigation of the Stability of mRNA Transcripts in Primary Alveolar Epithelial Cells</w:t>
      </w:r>
    </w:p>
    <w:p w14:paraId="103B5424" w14:textId="77777777" w:rsidR="00C76775" w:rsidRPr="008932A3" w:rsidRDefault="00C76775" w:rsidP="00C76775">
      <w:pPr>
        <w:pStyle w:val="Default"/>
        <w:rPr>
          <w:rFonts w:ascii="Helvetica" w:hAnsi="Helvetica"/>
          <w:sz w:val="28"/>
          <w:szCs w:val="28"/>
        </w:rPr>
      </w:pPr>
    </w:p>
    <w:p w14:paraId="739248DB" w14:textId="573CC521" w:rsidR="008932A3" w:rsidRPr="008932A3" w:rsidRDefault="00FA1A9D" w:rsidP="008932A3">
      <w:pPr>
        <w:rPr>
          <w:rFonts w:ascii="Helvetica" w:hAnsi="Helvetica" w:cstheme="minorHAnsi"/>
          <w:sz w:val="28"/>
          <w:szCs w:val="28"/>
          <w:lang w:val="fr-CA"/>
        </w:rPr>
      </w:pPr>
      <w:proofErr w:type="spellStart"/>
      <w:r w:rsidRPr="000C52B6">
        <w:rPr>
          <w:rFonts w:ascii="Helvetica" w:hAnsi="Helvetica" w:cs="Helvetica"/>
          <w:b/>
          <w:bCs/>
          <w:sz w:val="28"/>
          <w:szCs w:val="28"/>
          <w:lang w:val="fr-CA"/>
        </w:rPr>
        <w:t>Authors</w:t>
      </w:r>
      <w:proofErr w:type="spellEnd"/>
      <w:r w:rsidRPr="000C52B6">
        <w:rPr>
          <w:rFonts w:ascii="Helvetica" w:hAnsi="Helvetica" w:cs="Helvetica"/>
          <w:b/>
          <w:bCs/>
          <w:sz w:val="28"/>
          <w:szCs w:val="28"/>
          <w:lang w:val="fr-CA"/>
        </w:rPr>
        <w:t xml:space="preserve"> and Affiliations: </w:t>
      </w:r>
      <w:r w:rsidR="008932A3" w:rsidRPr="008932A3">
        <w:rPr>
          <w:rFonts w:ascii="Helvetica" w:hAnsi="Helvetica" w:cstheme="minorHAnsi"/>
          <w:b/>
          <w:bCs/>
          <w:sz w:val="28"/>
          <w:szCs w:val="28"/>
          <w:lang w:val="fr-CA"/>
        </w:rPr>
        <w:t>Francis Migneault</w:t>
      </w:r>
      <w:r w:rsidR="008932A3" w:rsidRPr="008932A3">
        <w:rPr>
          <w:rFonts w:ascii="Helvetica" w:hAnsi="Helvetica" w:cstheme="minorHAnsi"/>
          <w:b/>
          <w:bCs/>
          <w:sz w:val="28"/>
          <w:szCs w:val="28"/>
          <w:vertAlign w:val="superscript"/>
          <w:lang w:val="fr-CA"/>
        </w:rPr>
        <w:t>1,2,3</w:t>
      </w:r>
      <w:r w:rsidR="008932A3" w:rsidRPr="008932A3">
        <w:rPr>
          <w:rFonts w:ascii="Helvetica" w:hAnsi="Helvetica" w:cstheme="minorHAnsi"/>
          <w:b/>
          <w:bCs/>
          <w:sz w:val="28"/>
          <w:szCs w:val="28"/>
          <w:lang w:val="fr-CA"/>
        </w:rPr>
        <w:t>, Frédéric Gagnon</w:t>
      </w:r>
      <w:r w:rsidR="008932A3" w:rsidRPr="008932A3">
        <w:rPr>
          <w:rFonts w:ascii="Helvetica" w:hAnsi="Helvetica" w:cstheme="minorHAnsi"/>
          <w:b/>
          <w:bCs/>
          <w:sz w:val="28"/>
          <w:szCs w:val="28"/>
          <w:vertAlign w:val="superscript"/>
          <w:lang w:val="fr-CA"/>
        </w:rPr>
        <w:t>2,3</w:t>
      </w:r>
      <w:r w:rsidR="008932A3" w:rsidRPr="008932A3">
        <w:rPr>
          <w:rFonts w:ascii="Helvetica" w:hAnsi="Helvetica" w:cstheme="minorHAnsi"/>
          <w:b/>
          <w:bCs/>
          <w:sz w:val="28"/>
          <w:szCs w:val="28"/>
          <w:lang w:val="fr-CA"/>
        </w:rPr>
        <w:t>, Emmanuelle Brochiero</w:t>
      </w:r>
      <w:r w:rsidR="008932A3" w:rsidRPr="008932A3">
        <w:rPr>
          <w:rFonts w:ascii="Helvetica" w:hAnsi="Helvetica" w:cstheme="minorHAnsi"/>
          <w:b/>
          <w:bCs/>
          <w:sz w:val="28"/>
          <w:szCs w:val="28"/>
          <w:vertAlign w:val="superscript"/>
          <w:lang w:val="fr-CA"/>
        </w:rPr>
        <w:t>1,3</w:t>
      </w:r>
      <w:r w:rsidR="008932A3" w:rsidRPr="008932A3">
        <w:rPr>
          <w:rFonts w:ascii="Helvetica" w:hAnsi="Helvetica" w:cstheme="minorHAnsi"/>
          <w:b/>
          <w:bCs/>
          <w:sz w:val="28"/>
          <w:szCs w:val="28"/>
          <w:lang w:val="fr-CA"/>
        </w:rPr>
        <w:t>, Yves Berthiaume</w:t>
      </w:r>
      <w:r w:rsidR="008932A3" w:rsidRPr="008932A3">
        <w:rPr>
          <w:rFonts w:ascii="Helvetica" w:hAnsi="Helvetica" w:cstheme="minorHAnsi"/>
          <w:b/>
          <w:bCs/>
          <w:sz w:val="28"/>
          <w:szCs w:val="28"/>
          <w:vertAlign w:val="superscript"/>
          <w:lang w:val="fr-CA"/>
        </w:rPr>
        <w:t>2,3</w:t>
      </w:r>
      <w:r w:rsidR="008932A3" w:rsidRPr="008932A3">
        <w:rPr>
          <w:rFonts w:ascii="Helvetica" w:hAnsi="Helvetica" w:cstheme="minorHAnsi"/>
          <w:b/>
          <w:bCs/>
          <w:sz w:val="28"/>
          <w:szCs w:val="28"/>
          <w:lang w:val="fr-CA"/>
        </w:rPr>
        <w:t>, and André Dagenais</w:t>
      </w:r>
      <w:r w:rsidR="008932A3" w:rsidRPr="008932A3">
        <w:rPr>
          <w:rFonts w:ascii="Helvetica" w:hAnsi="Helvetica" w:cstheme="minorHAnsi"/>
          <w:b/>
          <w:bCs/>
          <w:sz w:val="28"/>
          <w:szCs w:val="28"/>
          <w:vertAlign w:val="superscript"/>
          <w:lang w:val="fr-CA"/>
        </w:rPr>
        <w:t>2,3</w:t>
      </w:r>
    </w:p>
    <w:p w14:paraId="4E01F497" w14:textId="77777777" w:rsidR="008932A3" w:rsidRPr="008932A3" w:rsidRDefault="008932A3" w:rsidP="008932A3">
      <w:pPr>
        <w:rPr>
          <w:rFonts w:ascii="Helvetica" w:hAnsi="Helvetica" w:cstheme="minorHAnsi"/>
          <w:bCs/>
          <w:sz w:val="28"/>
          <w:szCs w:val="28"/>
          <w:lang w:val="fr-CA"/>
        </w:rPr>
      </w:pPr>
    </w:p>
    <w:p w14:paraId="3C112896" w14:textId="38E40297" w:rsidR="008932A3" w:rsidRPr="008932A3" w:rsidRDefault="008932A3" w:rsidP="008932A3">
      <w:pPr>
        <w:rPr>
          <w:rFonts w:ascii="Helvetica" w:hAnsi="Helvetica" w:cstheme="minorHAnsi"/>
          <w:bCs/>
          <w:sz w:val="28"/>
          <w:szCs w:val="28"/>
          <w:lang w:val="fr-CA"/>
        </w:rPr>
      </w:pPr>
      <w:r w:rsidRPr="008932A3">
        <w:rPr>
          <w:rFonts w:ascii="Helvetica" w:hAnsi="Helvetica" w:cstheme="minorHAnsi"/>
          <w:bCs/>
          <w:sz w:val="28"/>
          <w:szCs w:val="28"/>
          <w:vertAlign w:val="superscript"/>
          <w:lang w:val="fr-CA"/>
        </w:rPr>
        <w:t>1</w:t>
      </w:r>
      <w:r w:rsidRPr="008932A3">
        <w:rPr>
          <w:rFonts w:ascii="Helvetica" w:hAnsi="Helvetica" w:cstheme="minorHAnsi"/>
          <w:bCs/>
          <w:sz w:val="28"/>
          <w:szCs w:val="28"/>
          <w:lang w:val="fr-CA"/>
        </w:rPr>
        <w:t>Centre de Recherche du Centre hospitalier de l'Université de Montréal (CRCHUM)</w:t>
      </w:r>
    </w:p>
    <w:p w14:paraId="794ED343" w14:textId="39056994" w:rsidR="008932A3" w:rsidRPr="008932A3" w:rsidRDefault="008932A3" w:rsidP="008932A3">
      <w:pPr>
        <w:rPr>
          <w:rFonts w:ascii="Helvetica" w:hAnsi="Helvetica" w:cstheme="minorHAnsi"/>
          <w:bCs/>
          <w:sz w:val="28"/>
          <w:szCs w:val="28"/>
          <w:lang w:val="fr-CA"/>
        </w:rPr>
      </w:pPr>
      <w:r w:rsidRPr="008932A3">
        <w:rPr>
          <w:rFonts w:ascii="Helvetica" w:hAnsi="Helvetica" w:cstheme="minorHAnsi"/>
          <w:bCs/>
          <w:sz w:val="28"/>
          <w:szCs w:val="28"/>
          <w:vertAlign w:val="superscript"/>
          <w:lang w:val="fr-CA"/>
        </w:rPr>
        <w:t>2</w:t>
      </w:r>
      <w:r w:rsidRPr="008932A3">
        <w:rPr>
          <w:rFonts w:ascii="Helvetica" w:hAnsi="Helvetica" w:cstheme="minorHAnsi"/>
          <w:bCs/>
          <w:sz w:val="28"/>
          <w:szCs w:val="28"/>
          <w:lang w:val="fr-CA"/>
        </w:rPr>
        <w:t>Institut de Recherches Cliniques de Montréal (IRCM)</w:t>
      </w:r>
    </w:p>
    <w:p w14:paraId="438F5ABF" w14:textId="6B82A778" w:rsidR="001C5334" w:rsidRPr="008932A3" w:rsidRDefault="008932A3" w:rsidP="00253924">
      <w:pPr>
        <w:rPr>
          <w:rFonts w:ascii="Helvetica" w:hAnsi="Helvetica" w:cstheme="minorHAnsi"/>
          <w:bCs/>
          <w:sz w:val="28"/>
          <w:szCs w:val="28"/>
          <w:lang w:val="fr-CA"/>
        </w:rPr>
      </w:pPr>
      <w:r w:rsidRPr="008932A3">
        <w:rPr>
          <w:rFonts w:ascii="Helvetica" w:hAnsi="Helvetica" w:cstheme="minorHAnsi"/>
          <w:bCs/>
          <w:sz w:val="28"/>
          <w:szCs w:val="28"/>
          <w:vertAlign w:val="superscript"/>
          <w:lang w:val="fr-CA"/>
        </w:rPr>
        <w:t>3</w:t>
      </w:r>
      <w:r w:rsidRPr="008932A3">
        <w:rPr>
          <w:rFonts w:ascii="Helvetica" w:hAnsi="Helvetica" w:cstheme="minorHAnsi"/>
          <w:bCs/>
          <w:sz w:val="28"/>
          <w:szCs w:val="28"/>
          <w:lang w:val="fr-CA"/>
        </w:rPr>
        <w:t>Département de médecine, Faculté de médecine, Université de Montréal</w:t>
      </w:r>
    </w:p>
    <w:p w14:paraId="4CAB0D2C" w14:textId="77777777" w:rsidR="007B7612" w:rsidRPr="000C52B6" w:rsidRDefault="007B7612" w:rsidP="00FA1A9D">
      <w:pPr>
        <w:outlineLvl w:val="0"/>
        <w:rPr>
          <w:rFonts w:ascii="Helvetica" w:hAnsi="Helvetica" w:cs="Arial"/>
          <w:b/>
          <w:sz w:val="22"/>
          <w:szCs w:val="22"/>
          <w:lang w:val="fr-CA"/>
        </w:rPr>
      </w:pPr>
    </w:p>
    <w:p w14:paraId="6DEA4F31" w14:textId="0E5FA560"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0F644ACF" w14:textId="77777777" w:rsidR="008932A3" w:rsidRPr="008932A3" w:rsidRDefault="008932A3" w:rsidP="00FA1A9D">
      <w:pPr>
        <w:outlineLvl w:val="0"/>
        <w:rPr>
          <w:rFonts w:ascii="Helvetica" w:hAnsi="Helvetica" w:cstheme="minorHAnsi"/>
          <w:bCs/>
          <w:sz w:val="22"/>
          <w:szCs w:val="22"/>
        </w:rPr>
      </w:pPr>
      <w:r w:rsidRPr="008932A3">
        <w:rPr>
          <w:rFonts w:ascii="Helvetica" w:hAnsi="Helvetica" w:cstheme="minorHAnsi"/>
          <w:bCs/>
          <w:sz w:val="22"/>
          <w:szCs w:val="22"/>
        </w:rPr>
        <w:t xml:space="preserve">Francis </w:t>
      </w:r>
      <w:proofErr w:type="spellStart"/>
      <w:r w:rsidRPr="008932A3">
        <w:rPr>
          <w:rFonts w:ascii="Helvetica" w:hAnsi="Helvetica" w:cstheme="minorHAnsi"/>
          <w:bCs/>
          <w:sz w:val="22"/>
          <w:szCs w:val="22"/>
        </w:rPr>
        <w:t>Migneault</w:t>
      </w:r>
      <w:proofErr w:type="spellEnd"/>
      <w:r w:rsidRPr="008932A3">
        <w:rPr>
          <w:rFonts w:ascii="Helvetica" w:hAnsi="Helvetica" w:cstheme="minorHAnsi"/>
          <w:bCs/>
          <w:sz w:val="22"/>
          <w:szCs w:val="22"/>
        </w:rPr>
        <w:tab/>
      </w:r>
      <w:r w:rsidRPr="008932A3">
        <w:rPr>
          <w:rFonts w:ascii="Helvetica" w:hAnsi="Helvetica" w:cstheme="minorHAnsi"/>
          <w:bCs/>
          <w:sz w:val="22"/>
          <w:szCs w:val="22"/>
        </w:rPr>
        <w:tab/>
      </w:r>
    </w:p>
    <w:p w14:paraId="0658143E" w14:textId="161DC5A3" w:rsidR="008932A3" w:rsidRPr="008932A3" w:rsidRDefault="00B065FD" w:rsidP="00FA1A9D">
      <w:pPr>
        <w:outlineLvl w:val="0"/>
        <w:rPr>
          <w:rFonts w:ascii="Helvetica" w:hAnsi="Helvetica" w:cs="Arial"/>
          <w:b/>
          <w:sz w:val="22"/>
          <w:szCs w:val="22"/>
        </w:rPr>
      </w:pPr>
      <w:hyperlink r:id="rId9" w:history="1">
        <w:r w:rsidR="008932A3" w:rsidRPr="008932A3">
          <w:rPr>
            <w:rStyle w:val="Hyperlink"/>
            <w:rFonts w:ascii="Helvetica" w:hAnsi="Helvetica" w:cstheme="minorHAnsi"/>
            <w:bCs/>
            <w:sz w:val="22"/>
            <w:szCs w:val="22"/>
          </w:rPr>
          <w:t>francis.migneault@umontreal.ca</w:t>
        </w:r>
      </w:hyperlink>
      <w:r w:rsidR="008932A3" w:rsidRPr="008932A3">
        <w:rPr>
          <w:rFonts w:ascii="Helvetica" w:hAnsi="Helvetica" w:cstheme="minorHAnsi"/>
          <w:bCs/>
          <w:sz w:val="22"/>
          <w:szCs w:val="22"/>
        </w:rPr>
        <w:t xml:space="preserve"> </w:t>
      </w:r>
    </w:p>
    <w:p w14:paraId="57A75A4C" w14:textId="77777777" w:rsidR="00421FEA" w:rsidRPr="008932A3" w:rsidRDefault="00421FEA" w:rsidP="00773BC7">
      <w:pPr>
        <w:pStyle w:val="NormalWeb"/>
        <w:spacing w:before="0" w:after="0"/>
        <w:rPr>
          <w:rFonts w:ascii="Helvetica" w:hAnsi="Helvetica" w:cs="Helvetica"/>
          <w:b/>
          <w:sz w:val="22"/>
          <w:szCs w:val="22"/>
        </w:rPr>
      </w:pPr>
    </w:p>
    <w:p w14:paraId="6D862194" w14:textId="19F81FD9" w:rsidR="00FA1A9D" w:rsidRPr="008932A3" w:rsidRDefault="00FA1A9D" w:rsidP="00773BC7">
      <w:pPr>
        <w:pStyle w:val="NormalWeb"/>
        <w:spacing w:before="0" w:after="0"/>
        <w:rPr>
          <w:rFonts w:ascii="Helvetica" w:hAnsi="Helvetica" w:cs="Helvetica"/>
          <w:sz w:val="22"/>
          <w:szCs w:val="22"/>
        </w:rPr>
      </w:pPr>
      <w:r w:rsidRPr="008932A3">
        <w:rPr>
          <w:rFonts w:ascii="Helvetica" w:hAnsi="Helvetica" w:cs="Helvetica"/>
          <w:b/>
          <w:sz w:val="22"/>
          <w:szCs w:val="22"/>
        </w:rPr>
        <w:t>Email addresses for Co-authors:</w:t>
      </w:r>
      <w:r w:rsidRPr="008932A3">
        <w:rPr>
          <w:rFonts w:ascii="Helvetica" w:hAnsi="Helvetica" w:cs="Helvetica"/>
          <w:sz w:val="22"/>
          <w:szCs w:val="22"/>
        </w:rPr>
        <w:t xml:space="preserve"> </w:t>
      </w:r>
    </w:p>
    <w:p w14:paraId="2B6210B7" w14:textId="6DA0A3A5" w:rsidR="008932A3" w:rsidRPr="000C52B6" w:rsidRDefault="00B065FD" w:rsidP="008932A3">
      <w:pPr>
        <w:rPr>
          <w:rFonts w:ascii="Helvetica" w:hAnsi="Helvetica" w:cstheme="minorHAnsi"/>
          <w:bCs/>
          <w:sz w:val="22"/>
          <w:szCs w:val="22"/>
        </w:rPr>
      </w:pPr>
      <w:hyperlink r:id="rId10" w:history="1">
        <w:r w:rsidR="008932A3" w:rsidRPr="000C52B6">
          <w:rPr>
            <w:rStyle w:val="Hyperlink"/>
            <w:rFonts w:ascii="Helvetica" w:hAnsi="Helvetica" w:cstheme="minorHAnsi"/>
            <w:bCs/>
            <w:sz w:val="22"/>
            <w:szCs w:val="22"/>
          </w:rPr>
          <w:t>fred.35@hotmail.com</w:t>
        </w:r>
      </w:hyperlink>
    </w:p>
    <w:p w14:paraId="12E29734" w14:textId="48597C9B" w:rsidR="008932A3" w:rsidRPr="000C52B6" w:rsidRDefault="00B065FD" w:rsidP="008932A3">
      <w:pPr>
        <w:rPr>
          <w:rFonts w:ascii="Helvetica" w:hAnsi="Helvetica" w:cstheme="minorHAnsi"/>
          <w:bCs/>
          <w:sz w:val="22"/>
          <w:szCs w:val="22"/>
        </w:rPr>
      </w:pPr>
      <w:hyperlink r:id="rId11" w:history="1">
        <w:r w:rsidR="008932A3" w:rsidRPr="000C52B6">
          <w:rPr>
            <w:rStyle w:val="Hyperlink"/>
            <w:rFonts w:ascii="Helvetica" w:hAnsi="Helvetica" w:cstheme="minorHAnsi"/>
            <w:bCs/>
            <w:sz w:val="22"/>
            <w:szCs w:val="22"/>
          </w:rPr>
          <w:t>emmanuelle.brochiero@umontreal.ca</w:t>
        </w:r>
      </w:hyperlink>
      <w:r w:rsidR="008932A3" w:rsidRPr="000C52B6">
        <w:rPr>
          <w:rFonts w:ascii="Helvetica" w:hAnsi="Helvetica" w:cstheme="minorHAnsi"/>
          <w:bCs/>
          <w:sz w:val="22"/>
          <w:szCs w:val="22"/>
        </w:rPr>
        <w:t xml:space="preserve"> </w:t>
      </w:r>
    </w:p>
    <w:p w14:paraId="19CF50E7" w14:textId="35A9B9A1" w:rsidR="008932A3" w:rsidRPr="000C52B6" w:rsidRDefault="00B065FD" w:rsidP="008932A3">
      <w:pPr>
        <w:rPr>
          <w:rFonts w:ascii="Helvetica" w:hAnsi="Helvetica" w:cstheme="minorHAnsi"/>
          <w:bCs/>
          <w:sz w:val="22"/>
          <w:szCs w:val="22"/>
        </w:rPr>
      </w:pPr>
      <w:hyperlink r:id="rId12" w:history="1">
        <w:r w:rsidR="008932A3" w:rsidRPr="000C52B6">
          <w:rPr>
            <w:rStyle w:val="Hyperlink"/>
            <w:rFonts w:ascii="Helvetica" w:hAnsi="Helvetica" w:cstheme="minorHAnsi"/>
            <w:bCs/>
            <w:sz w:val="22"/>
            <w:szCs w:val="22"/>
          </w:rPr>
          <w:t>yves.berthiaume@umontreal.ca</w:t>
        </w:r>
      </w:hyperlink>
      <w:r w:rsidR="008932A3" w:rsidRPr="000C52B6">
        <w:rPr>
          <w:rFonts w:ascii="Helvetica" w:hAnsi="Helvetica" w:cstheme="minorHAnsi"/>
          <w:bCs/>
          <w:sz w:val="22"/>
          <w:szCs w:val="22"/>
        </w:rPr>
        <w:t xml:space="preserve"> </w:t>
      </w:r>
    </w:p>
    <w:p w14:paraId="5EEA9AA0" w14:textId="12937269" w:rsidR="008932A3" w:rsidRPr="008932A3" w:rsidRDefault="00B065FD" w:rsidP="008932A3">
      <w:pPr>
        <w:pStyle w:val="NormalWeb"/>
        <w:spacing w:before="0" w:after="0"/>
        <w:rPr>
          <w:rFonts w:ascii="Helvetica" w:hAnsi="Helvetica" w:cs="Helvetica"/>
          <w:sz w:val="22"/>
          <w:szCs w:val="22"/>
        </w:rPr>
      </w:pPr>
      <w:hyperlink r:id="rId13" w:history="1">
        <w:r w:rsidR="008932A3" w:rsidRPr="000C52B6">
          <w:rPr>
            <w:rStyle w:val="Hyperlink"/>
            <w:rFonts w:ascii="Helvetica" w:hAnsi="Helvetica" w:cstheme="minorHAnsi"/>
            <w:bCs/>
            <w:sz w:val="22"/>
            <w:szCs w:val="22"/>
          </w:rPr>
          <w:t>andre.dagenais@criucpq.ulaval.ca</w:t>
        </w:r>
      </w:hyperlink>
      <w:r w:rsidR="008932A3" w:rsidRPr="000C52B6">
        <w:rPr>
          <w:rFonts w:ascii="Helvetica" w:hAnsi="Helvetica" w:cstheme="minorHAnsi"/>
          <w:bCs/>
          <w:color w:val="auto"/>
          <w:sz w:val="22"/>
          <w:szCs w:val="22"/>
        </w:rPr>
        <w:t xml:space="preserve"> </w:t>
      </w:r>
    </w:p>
    <w:p w14:paraId="518AADC0" w14:textId="77777777" w:rsidR="00AB01F4" w:rsidRPr="009C2DBD" w:rsidRDefault="00AB01F4" w:rsidP="00773BC7">
      <w:pPr>
        <w:pStyle w:val="NormalWeb"/>
        <w:spacing w:before="0" w:after="0"/>
        <w:rPr>
          <w:rFonts w:ascii="Helvetica" w:hAnsi="Helvetica" w:cs="Helvetica"/>
          <w:sz w:val="22"/>
          <w:szCs w:val="22"/>
        </w:rPr>
      </w:pPr>
    </w:p>
    <w:p w14:paraId="1302F41D" w14:textId="77777777" w:rsidR="001216E6" w:rsidRPr="00AC6588" w:rsidRDefault="001216E6" w:rsidP="00773BC7">
      <w:pPr>
        <w:pStyle w:val="NormalWeb"/>
        <w:spacing w:before="0" w:after="0"/>
        <w:rPr>
          <w:rFonts w:ascii="Helvetica" w:hAnsi="Helvetica" w:cs="Helvetica"/>
          <w:sz w:val="22"/>
          <w:szCs w:val="22"/>
        </w:rPr>
      </w:pPr>
    </w:p>
    <w:p w14:paraId="1FBF91FD" w14:textId="1509A0D4" w:rsidR="00AC6588" w:rsidRPr="00AC6588" w:rsidRDefault="00AC6588" w:rsidP="00AC6588">
      <w:pPr>
        <w:pStyle w:val="NormalWeb"/>
        <w:spacing w:before="0" w:after="0"/>
        <w:rPr>
          <w:rFonts w:ascii="Helvetica" w:hAnsi="Helvetica" w:cs="Helvetica"/>
          <w:sz w:val="22"/>
          <w:szCs w:val="22"/>
        </w:rPr>
      </w:pPr>
      <w:r>
        <w:rPr>
          <w:rFonts w:ascii="Helvetica" w:hAnsi="Helvetica" w:cstheme="minorHAnsi"/>
          <w:color w:val="auto"/>
          <w:sz w:val="22"/>
          <w:szCs w:val="22"/>
          <w:lang w:val="de-DE"/>
        </w:rPr>
        <w:t xml:space="preserve"> </w:t>
      </w: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C2D3A49" w14:textId="08299283" w:rsidR="00FA1A9D" w:rsidRPr="00A223C9" w:rsidRDefault="00FA1A9D" w:rsidP="00C61BB5">
      <w:pPr>
        <w:spacing w:before="120"/>
        <w:rPr>
          <w:rFonts w:ascii="Helvetica" w:hAnsi="Helvetica"/>
          <w:b/>
          <w:sz w:val="22"/>
        </w:rPr>
      </w:pPr>
      <w:r w:rsidRPr="00A223C9">
        <w:rPr>
          <w:rFonts w:ascii="Helvetica" w:hAnsi="Helvetica"/>
          <w:b/>
          <w:sz w:val="22"/>
        </w:rPr>
        <w:t xml:space="preserve">1. </w:t>
      </w:r>
      <w:r w:rsidRPr="00A223C9">
        <w:rPr>
          <w:rFonts w:ascii="Helvetica" w:hAnsi="Helvetica"/>
          <w:sz w:val="22"/>
        </w:rPr>
        <w:t xml:space="preserve">Microscopy: Does your protocol </w:t>
      </w:r>
      <w:r w:rsidR="00252C43" w:rsidRPr="00A223C9">
        <w:rPr>
          <w:rFonts w:ascii="Helvetica" w:hAnsi="Helvetica"/>
          <w:sz w:val="22"/>
        </w:rPr>
        <w:t>involve</w:t>
      </w:r>
      <w:r w:rsidRPr="00A223C9">
        <w:rPr>
          <w:rFonts w:ascii="Helvetica" w:hAnsi="Helvetica"/>
          <w:sz w:val="22"/>
        </w:rPr>
        <w:t xml:space="preserve"> video microscopy</w:t>
      </w:r>
      <w:r w:rsidR="00C61BB5" w:rsidRPr="00A223C9">
        <w:rPr>
          <w:rFonts w:ascii="Helvetica" w:hAnsi="Helvetica"/>
          <w:sz w:val="22"/>
        </w:rPr>
        <w:t>? N</w:t>
      </w:r>
    </w:p>
    <w:p w14:paraId="142BA829" w14:textId="3DE67206" w:rsidR="00FA1A9D" w:rsidRPr="00A223C9" w:rsidRDefault="00FA1A9D" w:rsidP="00C61BB5">
      <w:pPr>
        <w:spacing w:before="120"/>
        <w:rPr>
          <w:rFonts w:ascii="Helvetica" w:hAnsi="Helvetica"/>
          <w:bCs/>
          <w:sz w:val="22"/>
        </w:rPr>
      </w:pPr>
      <w:r w:rsidRPr="00A223C9">
        <w:rPr>
          <w:rFonts w:ascii="Helvetica" w:hAnsi="Helvetica"/>
          <w:b/>
          <w:sz w:val="22"/>
        </w:rPr>
        <w:t xml:space="preserve">2. </w:t>
      </w:r>
      <w:r w:rsidRPr="00A223C9">
        <w:rPr>
          <w:rFonts w:ascii="Helvetica" w:hAnsi="Helvetica"/>
          <w:sz w:val="22"/>
        </w:rPr>
        <w:t xml:space="preserve">Does your protocol </w:t>
      </w:r>
      <w:r w:rsidR="00C46FC2" w:rsidRPr="00A223C9">
        <w:rPr>
          <w:rFonts w:ascii="Helvetica" w:hAnsi="Helvetica"/>
          <w:sz w:val="22"/>
        </w:rPr>
        <w:t>demonstrate</w:t>
      </w:r>
      <w:r w:rsidRPr="00A223C9">
        <w:rPr>
          <w:rFonts w:ascii="Helvetica" w:hAnsi="Helvetica"/>
          <w:sz w:val="22"/>
        </w:rPr>
        <w:t xml:space="preserve"> software usage? </w:t>
      </w:r>
      <w:r w:rsidR="00C61BB5" w:rsidRPr="00A223C9">
        <w:rPr>
          <w:rFonts w:ascii="Helvetica" w:hAnsi="Helvetica"/>
          <w:bCs/>
          <w:sz w:val="22"/>
        </w:rPr>
        <w:t>N</w:t>
      </w:r>
    </w:p>
    <w:p w14:paraId="2618F0C6" w14:textId="0F81A6F3" w:rsidR="00FA1A9D" w:rsidRPr="00A223C9" w:rsidRDefault="00FA1A9D" w:rsidP="00A223C9">
      <w:pPr>
        <w:spacing w:before="120"/>
        <w:rPr>
          <w:rFonts w:ascii="Helvetica" w:hAnsi="Helvetica"/>
          <w:sz w:val="22"/>
        </w:rPr>
      </w:pPr>
      <w:r w:rsidRPr="00A223C9">
        <w:rPr>
          <w:rFonts w:ascii="Helvetica" w:hAnsi="Helvetica"/>
          <w:b/>
          <w:sz w:val="22"/>
        </w:rPr>
        <w:t>3.</w:t>
      </w:r>
      <w:r w:rsidRPr="00A223C9">
        <w:rPr>
          <w:rFonts w:ascii="Helvetica" w:hAnsi="Helvetica"/>
          <w:sz w:val="22"/>
        </w:rPr>
        <w:t xml:space="preserve"> Which steps from the protocol section below are the most</w:t>
      </w:r>
      <w:r w:rsidR="00DD601F" w:rsidRPr="00A223C9">
        <w:rPr>
          <w:rFonts w:ascii="Helvetica" w:hAnsi="Helvetica"/>
          <w:sz w:val="22"/>
        </w:rPr>
        <w:t xml:space="preserve"> visually</w:t>
      </w:r>
      <w:r w:rsidRPr="00A223C9">
        <w:rPr>
          <w:rFonts w:ascii="Helvetica" w:hAnsi="Helvetica"/>
          <w:sz w:val="22"/>
        </w:rPr>
        <w:t xml:space="preserve"> important? </w:t>
      </w:r>
    </w:p>
    <w:p w14:paraId="7BEE7C16" w14:textId="5662A878" w:rsidR="00A223C9" w:rsidRPr="003800DA" w:rsidRDefault="00A223C9" w:rsidP="00A223C9">
      <w:pPr>
        <w:spacing w:before="120"/>
        <w:rPr>
          <w:rFonts w:ascii="Helvetica" w:hAnsi="Helvetica"/>
          <w:sz w:val="22"/>
        </w:rPr>
      </w:pPr>
      <w:r w:rsidRPr="003800DA">
        <w:rPr>
          <w:rFonts w:ascii="Helvetica" w:hAnsi="Helvetica"/>
          <w:sz w:val="22"/>
        </w:rPr>
        <w:t>3.8., 3.11., 3.13., 4.3.</w:t>
      </w:r>
    </w:p>
    <w:p w14:paraId="669DFF8A" w14:textId="77777777" w:rsidR="00A223C9" w:rsidRPr="00A223C9" w:rsidRDefault="00FA1A9D" w:rsidP="00A223C9">
      <w:pPr>
        <w:spacing w:before="120"/>
        <w:rPr>
          <w:rFonts w:ascii="Helvetica" w:hAnsi="Helvetica"/>
          <w:sz w:val="22"/>
        </w:rPr>
      </w:pPr>
      <w:r w:rsidRPr="00A223C9">
        <w:rPr>
          <w:rFonts w:ascii="Helvetica" w:hAnsi="Helvetica"/>
          <w:b/>
          <w:sz w:val="22"/>
        </w:rPr>
        <w:t>4.</w:t>
      </w:r>
      <w:r w:rsidRPr="00A223C9">
        <w:rPr>
          <w:rFonts w:ascii="Helvetica" w:hAnsi="Helvetica"/>
          <w:sz w:val="22"/>
        </w:rPr>
        <w:t xml:space="preserve"> What is the single most difficult aspect of this procedure and what do you do to ensure success? </w:t>
      </w:r>
    </w:p>
    <w:p w14:paraId="270CA3E8" w14:textId="2B79244A" w:rsidR="001460A3" w:rsidRPr="00A223C9" w:rsidRDefault="001460A3" w:rsidP="00FA1A9D">
      <w:pPr>
        <w:spacing w:before="120"/>
        <w:rPr>
          <w:rFonts w:ascii="Helvetica" w:hAnsi="Helvetica"/>
          <w:sz w:val="22"/>
        </w:rPr>
      </w:pPr>
      <w:r w:rsidRPr="00A223C9">
        <w:rPr>
          <w:rFonts w:ascii="Helvetica" w:hAnsi="Helvetica"/>
          <w:sz w:val="22"/>
        </w:rPr>
        <w:t>3.11</w:t>
      </w:r>
      <w:r w:rsidR="00A223C9" w:rsidRPr="00A223C9">
        <w:rPr>
          <w:rFonts w:ascii="Helvetica" w:hAnsi="Helvetica"/>
          <w:sz w:val="22"/>
        </w:rPr>
        <w:t>.</w:t>
      </w:r>
      <w:r w:rsidRPr="00A223C9">
        <w:rPr>
          <w:rFonts w:ascii="Helvetica" w:hAnsi="Helvetica"/>
          <w:sz w:val="22"/>
        </w:rPr>
        <w:t xml:space="preserve"> Avoiding bubbles could be difficult. To ensure the absence of bubbles, </w:t>
      </w:r>
      <w:r w:rsidR="00823159" w:rsidRPr="00A223C9">
        <w:rPr>
          <w:rFonts w:ascii="Helvetica" w:hAnsi="Helvetica"/>
          <w:sz w:val="22"/>
        </w:rPr>
        <w:t xml:space="preserve">cells need to be carefully </w:t>
      </w:r>
      <w:r w:rsidRPr="00A223C9">
        <w:rPr>
          <w:rFonts w:ascii="Helvetica" w:hAnsi="Helvetica"/>
          <w:sz w:val="22"/>
        </w:rPr>
        <w:t>aspirate</w:t>
      </w:r>
      <w:r w:rsidR="00823159" w:rsidRPr="00A223C9">
        <w:rPr>
          <w:rFonts w:ascii="Helvetica" w:hAnsi="Helvetica"/>
          <w:sz w:val="22"/>
        </w:rPr>
        <w:t>d</w:t>
      </w:r>
      <w:r w:rsidRPr="00A223C9">
        <w:rPr>
          <w:rFonts w:ascii="Helvetica" w:hAnsi="Helvetica"/>
          <w:sz w:val="22"/>
        </w:rPr>
        <w:t xml:space="preserve">, the piston </w:t>
      </w:r>
      <w:r w:rsidR="00823159" w:rsidRPr="00A223C9">
        <w:rPr>
          <w:rFonts w:ascii="Helvetica" w:hAnsi="Helvetica"/>
          <w:sz w:val="22"/>
        </w:rPr>
        <w:t xml:space="preserve">fully depressed </w:t>
      </w:r>
      <w:r w:rsidRPr="00A223C9">
        <w:rPr>
          <w:rFonts w:ascii="Helvetica" w:hAnsi="Helvetica"/>
          <w:sz w:val="22"/>
        </w:rPr>
        <w:t>to eject cells back in</w:t>
      </w:r>
      <w:r w:rsidR="00823159" w:rsidRPr="00A223C9">
        <w:rPr>
          <w:rFonts w:ascii="Helvetica" w:hAnsi="Helvetica"/>
          <w:sz w:val="22"/>
        </w:rPr>
        <w:t>to</w:t>
      </w:r>
      <w:r w:rsidRPr="00A223C9">
        <w:rPr>
          <w:rFonts w:ascii="Helvetica" w:hAnsi="Helvetica"/>
          <w:sz w:val="22"/>
        </w:rPr>
        <w:t xml:space="preserve"> the tube, </w:t>
      </w:r>
      <w:r w:rsidR="00823159" w:rsidRPr="00A223C9">
        <w:rPr>
          <w:rFonts w:ascii="Helvetica" w:hAnsi="Helvetica"/>
          <w:sz w:val="22"/>
        </w:rPr>
        <w:t xml:space="preserve">the tip </w:t>
      </w:r>
      <w:r w:rsidRPr="00A223C9">
        <w:rPr>
          <w:rFonts w:ascii="Helvetica" w:hAnsi="Helvetica"/>
          <w:sz w:val="22"/>
        </w:rPr>
        <w:t>remove</w:t>
      </w:r>
      <w:r w:rsidR="00823159" w:rsidRPr="00A223C9">
        <w:rPr>
          <w:rFonts w:ascii="Helvetica" w:hAnsi="Helvetica"/>
          <w:sz w:val="22"/>
        </w:rPr>
        <w:t>d</w:t>
      </w:r>
      <w:r w:rsidRPr="00A223C9">
        <w:rPr>
          <w:rFonts w:ascii="Helvetica" w:hAnsi="Helvetica"/>
          <w:sz w:val="22"/>
        </w:rPr>
        <w:t xml:space="preserve"> from the </w:t>
      </w:r>
      <w:proofErr w:type="gramStart"/>
      <w:r w:rsidRPr="00A223C9">
        <w:rPr>
          <w:rFonts w:ascii="Helvetica" w:hAnsi="Helvetica"/>
          <w:sz w:val="22"/>
        </w:rPr>
        <w:t>cells</w:t>
      </w:r>
      <w:proofErr w:type="gramEnd"/>
      <w:r w:rsidRPr="00A223C9">
        <w:rPr>
          <w:rFonts w:ascii="Helvetica" w:hAnsi="Helvetica"/>
          <w:sz w:val="22"/>
        </w:rPr>
        <w:t xml:space="preserve"> mixture with the piston fully depressed and finally </w:t>
      </w:r>
      <w:r w:rsidR="00823159" w:rsidRPr="00A223C9">
        <w:rPr>
          <w:rFonts w:ascii="Helvetica" w:hAnsi="Helvetica"/>
          <w:sz w:val="22"/>
        </w:rPr>
        <w:t xml:space="preserve">the cells aspirated by </w:t>
      </w:r>
      <w:r w:rsidRPr="00A223C9">
        <w:rPr>
          <w:rFonts w:ascii="Helvetica" w:hAnsi="Helvetica"/>
          <w:sz w:val="22"/>
        </w:rPr>
        <w:t>put</w:t>
      </w:r>
      <w:r w:rsidR="00823159" w:rsidRPr="00A223C9">
        <w:rPr>
          <w:rFonts w:ascii="Helvetica" w:hAnsi="Helvetica"/>
          <w:sz w:val="22"/>
        </w:rPr>
        <w:t>ting</w:t>
      </w:r>
      <w:r w:rsidRPr="00A223C9">
        <w:rPr>
          <w:rFonts w:ascii="Helvetica" w:hAnsi="Helvetica"/>
          <w:sz w:val="22"/>
        </w:rPr>
        <w:t xml:space="preserve"> the tip back.</w:t>
      </w:r>
    </w:p>
    <w:p w14:paraId="7F3CD75B" w14:textId="2B886AE2" w:rsidR="000C52B6" w:rsidRPr="00A223C9" w:rsidRDefault="00FA1A9D" w:rsidP="00A223C9">
      <w:pPr>
        <w:spacing w:before="120"/>
        <w:rPr>
          <w:rFonts w:ascii="Helvetica" w:hAnsi="Helvetica"/>
          <w:bCs/>
          <w:sz w:val="22"/>
          <w:szCs w:val="22"/>
        </w:rPr>
      </w:pPr>
      <w:r w:rsidRPr="00A223C9">
        <w:rPr>
          <w:rFonts w:ascii="Helvetica" w:hAnsi="Helvetica"/>
          <w:b/>
          <w:sz w:val="22"/>
        </w:rPr>
        <w:t>5.</w:t>
      </w:r>
      <w:r w:rsidRPr="00A223C9">
        <w:rPr>
          <w:rFonts w:ascii="Helvetica" w:hAnsi="Helvetica"/>
          <w:sz w:val="22"/>
        </w:rPr>
        <w:t xml:space="preserve"> Will the filming </w:t>
      </w:r>
      <w:r w:rsidRPr="00A223C9">
        <w:rPr>
          <w:rFonts w:ascii="Helvetica" w:hAnsi="Helvetica"/>
          <w:sz w:val="22"/>
          <w:szCs w:val="22"/>
        </w:rPr>
        <w:t>need to take place in multiple locations</w:t>
      </w:r>
      <w:r w:rsidR="001461AF" w:rsidRPr="00A223C9">
        <w:rPr>
          <w:rFonts w:ascii="Helvetica" w:hAnsi="Helvetica"/>
          <w:sz w:val="22"/>
          <w:szCs w:val="22"/>
        </w:rPr>
        <w:t xml:space="preserve"> (greater than walking distance)</w:t>
      </w:r>
      <w:r w:rsidRPr="00A223C9">
        <w:rPr>
          <w:rFonts w:ascii="Helvetica" w:hAnsi="Helvetica"/>
          <w:sz w:val="22"/>
          <w:szCs w:val="22"/>
        </w:rPr>
        <w:t xml:space="preserve">? </w:t>
      </w:r>
      <w:r w:rsidR="00A223C9" w:rsidRPr="00A223C9">
        <w:rPr>
          <w:rFonts w:ascii="Helvetica" w:hAnsi="Helvetica"/>
          <w:bCs/>
          <w:sz w:val="22"/>
          <w:szCs w:val="22"/>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Pr="00A223C9"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 xml:space="preserve">All interview statements </w:t>
      </w:r>
      <w:r w:rsidRPr="00A223C9">
        <w:rPr>
          <w:rFonts w:ascii="Helvetica" w:hAnsi="Helvetica" w:cs="Arial"/>
          <w:b/>
          <w:sz w:val="22"/>
          <w:szCs w:val="22"/>
        </w:rPr>
        <w:t>may be edited for length and clarity.</w:t>
      </w:r>
    </w:p>
    <w:p w14:paraId="20EDE62B" w14:textId="77777777" w:rsidR="00330F1B" w:rsidRPr="00A223C9" w:rsidRDefault="00330F1B" w:rsidP="00330F1B">
      <w:pPr>
        <w:ind w:left="1080"/>
        <w:contextualSpacing/>
        <w:outlineLvl w:val="0"/>
        <w:rPr>
          <w:rFonts w:ascii="Helvetica" w:hAnsi="Helvetica" w:cs="Arial"/>
          <w:sz w:val="22"/>
          <w:szCs w:val="22"/>
          <w:u w:val="single"/>
        </w:rPr>
      </w:pPr>
    </w:p>
    <w:p w14:paraId="68DFE990" w14:textId="417F6371" w:rsidR="009E4F1C" w:rsidRPr="00A223C9" w:rsidRDefault="009E4F1C" w:rsidP="009E4F1C">
      <w:pPr>
        <w:pStyle w:val="ListParagraph"/>
        <w:numPr>
          <w:ilvl w:val="1"/>
          <w:numId w:val="9"/>
        </w:numPr>
        <w:jc w:val="both"/>
        <w:outlineLvl w:val="0"/>
        <w:rPr>
          <w:rFonts w:ascii="Helvetica" w:hAnsi="Helvetica" w:cs="Arial"/>
          <w:sz w:val="22"/>
          <w:szCs w:val="22"/>
        </w:rPr>
      </w:pPr>
      <w:r w:rsidRPr="00A223C9">
        <w:rPr>
          <w:rFonts w:ascii="Helvetica" w:hAnsi="Helvetica" w:cs="Arial"/>
          <w:b/>
          <w:sz w:val="22"/>
          <w:szCs w:val="22"/>
          <w:u w:val="single"/>
        </w:rPr>
        <w:t xml:space="preserve">Francis </w:t>
      </w:r>
      <w:proofErr w:type="spellStart"/>
      <w:r w:rsidRPr="00A223C9">
        <w:rPr>
          <w:rFonts w:ascii="Helvetica" w:hAnsi="Helvetica" w:cs="Arial"/>
          <w:b/>
          <w:sz w:val="22"/>
          <w:szCs w:val="22"/>
          <w:u w:val="single"/>
        </w:rPr>
        <w:t>Migneault</w:t>
      </w:r>
      <w:proofErr w:type="spellEnd"/>
      <w:r w:rsidR="000D35D9" w:rsidRPr="00A223C9">
        <w:rPr>
          <w:rFonts w:ascii="Helvetica" w:hAnsi="Helvetica" w:cs="Arial"/>
          <w:sz w:val="22"/>
          <w:szCs w:val="22"/>
        </w:rPr>
        <w:t xml:space="preserve">: </w:t>
      </w:r>
      <w:r w:rsidR="00240F61" w:rsidRPr="00A223C9">
        <w:rPr>
          <w:rFonts w:ascii="Helvetica" w:hAnsi="Helvetica" w:cs="Arial"/>
          <w:sz w:val="22"/>
          <w:szCs w:val="22"/>
        </w:rPr>
        <w:t>Our model allows study</w:t>
      </w:r>
      <w:r w:rsidR="00240F61">
        <w:rPr>
          <w:rFonts w:ascii="Helvetica" w:hAnsi="Helvetica" w:cs="Arial"/>
          <w:sz w:val="22"/>
          <w:szCs w:val="22"/>
        </w:rPr>
        <w:t xml:space="preserve"> of the </w:t>
      </w:r>
      <w:r w:rsidR="00240F61" w:rsidRPr="00A223C9">
        <w:rPr>
          <w:rFonts w:ascii="Helvetica" w:hAnsi="Helvetica" w:cs="Arial"/>
          <w:sz w:val="22"/>
          <w:szCs w:val="22"/>
        </w:rPr>
        <w:t xml:space="preserve">posttranscriptional modulation of a specific transcript in alveolar epithelial cells in primary culture under different physiological and pathophysiological conditions </w:t>
      </w:r>
      <w:r w:rsidR="00A223C9" w:rsidRPr="00A223C9">
        <w:rPr>
          <w:rFonts w:ascii="Helvetica" w:hAnsi="Helvetica" w:cs="Arial"/>
          <w:b/>
          <w:bCs/>
          <w:sz w:val="22"/>
          <w:szCs w:val="22"/>
        </w:rPr>
        <w:t>[1]</w:t>
      </w:r>
      <w:r w:rsidR="00F61D39" w:rsidRPr="00A223C9">
        <w:rPr>
          <w:rFonts w:ascii="Helvetica" w:hAnsi="Helvetica" w:cs="Arial"/>
          <w:sz w:val="22"/>
          <w:szCs w:val="22"/>
        </w:rPr>
        <w:t>.</w:t>
      </w:r>
    </w:p>
    <w:p w14:paraId="7460F642" w14:textId="77777777" w:rsidR="00FD64B9" w:rsidRPr="00A223C9" w:rsidRDefault="00FD64B9" w:rsidP="00FD64B9">
      <w:pPr>
        <w:pStyle w:val="ListParagraph"/>
        <w:ind w:left="1350"/>
        <w:outlineLvl w:val="0"/>
        <w:rPr>
          <w:rFonts w:ascii="Helvetica" w:hAnsi="Helvetica" w:cs="Arial"/>
          <w:sz w:val="22"/>
          <w:szCs w:val="22"/>
        </w:rPr>
      </w:pPr>
    </w:p>
    <w:p w14:paraId="708375DB" w14:textId="71B0B9D6" w:rsidR="00FD64B9" w:rsidRPr="00A223C9" w:rsidRDefault="00FD64B9" w:rsidP="00FD64B9">
      <w:pPr>
        <w:pStyle w:val="ListParagraph"/>
        <w:numPr>
          <w:ilvl w:val="2"/>
          <w:numId w:val="9"/>
        </w:numPr>
        <w:tabs>
          <w:tab w:val="clear" w:pos="1800"/>
        </w:tabs>
        <w:ind w:left="1224" w:hanging="504"/>
        <w:rPr>
          <w:rFonts w:ascii="Helvetica" w:hAnsi="Helvetica" w:cs="Arial"/>
          <w:sz w:val="22"/>
          <w:szCs w:val="22"/>
        </w:rPr>
      </w:pPr>
      <w:r w:rsidRPr="00A223C9">
        <w:rPr>
          <w:rFonts w:ascii="Helvetica" w:hAnsi="Helvetica" w:cs="Arial"/>
          <w:bCs/>
          <w:sz w:val="22"/>
          <w:szCs w:val="22"/>
        </w:rPr>
        <w:t>INTERVIEW: Named talent says the statement above in an interview-style shot, looking slightly off-camera</w:t>
      </w:r>
    </w:p>
    <w:p w14:paraId="6482321C" w14:textId="77777777" w:rsidR="00330F1B" w:rsidRPr="00A223C9" w:rsidRDefault="00330F1B" w:rsidP="00330F1B">
      <w:pPr>
        <w:ind w:left="1080"/>
        <w:contextualSpacing/>
        <w:outlineLvl w:val="0"/>
        <w:rPr>
          <w:rFonts w:ascii="Helvetica" w:hAnsi="Helvetica" w:cs="Arial"/>
          <w:sz w:val="22"/>
          <w:szCs w:val="22"/>
          <w:u w:val="single"/>
        </w:rPr>
      </w:pPr>
    </w:p>
    <w:p w14:paraId="2211496E" w14:textId="40CECE5E" w:rsidR="00CE10F2" w:rsidRPr="00A223C9" w:rsidRDefault="00F61D39" w:rsidP="00677525">
      <w:pPr>
        <w:pStyle w:val="ListParagraph"/>
        <w:numPr>
          <w:ilvl w:val="1"/>
          <w:numId w:val="9"/>
        </w:numPr>
        <w:jc w:val="both"/>
        <w:outlineLvl w:val="0"/>
        <w:rPr>
          <w:rFonts w:ascii="Helvetica" w:hAnsi="Helvetica" w:cs="Arial"/>
          <w:sz w:val="22"/>
          <w:szCs w:val="22"/>
          <w:lang w:val="en-CA"/>
        </w:rPr>
      </w:pPr>
      <w:r w:rsidRPr="00A223C9">
        <w:rPr>
          <w:rFonts w:ascii="Helvetica" w:hAnsi="Helvetica" w:cs="Arial"/>
          <w:b/>
          <w:sz w:val="22"/>
          <w:szCs w:val="22"/>
          <w:u w:val="single"/>
          <w:lang w:val="en-CA"/>
        </w:rPr>
        <w:t xml:space="preserve">Francis </w:t>
      </w:r>
      <w:proofErr w:type="spellStart"/>
      <w:r w:rsidRPr="00A223C9">
        <w:rPr>
          <w:rFonts w:ascii="Helvetica" w:hAnsi="Helvetica" w:cs="Arial"/>
          <w:b/>
          <w:sz w:val="22"/>
          <w:szCs w:val="22"/>
          <w:u w:val="single"/>
          <w:lang w:val="en-CA"/>
        </w:rPr>
        <w:t>Migneault</w:t>
      </w:r>
      <w:proofErr w:type="spellEnd"/>
      <w:r w:rsidRPr="00A223C9">
        <w:rPr>
          <w:rFonts w:ascii="Helvetica" w:hAnsi="Helvetica" w:cs="Arial"/>
          <w:sz w:val="22"/>
          <w:szCs w:val="22"/>
          <w:lang w:val="en-CA"/>
        </w:rPr>
        <w:t xml:space="preserve">: </w:t>
      </w:r>
      <w:r w:rsidR="005A73F7">
        <w:rPr>
          <w:rFonts w:ascii="Helvetica" w:hAnsi="Helvetica" w:cs="Arial"/>
          <w:sz w:val="22"/>
          <w:szCs w:val="22"/>
          <w:lang w:val="en-CA"/>
        </w:rPr>
        <w:t>The</w:t>
      </w:r>
      <w:r w:rsidR="00677525" w:rsidRPr="00A223C9">
        <w:rPr>
          <w:rFonts w:ascii="Helvetica" w:hAnsi="Helvetica" w:cs="Arial"/>
          <w:sz w:val="22"/>
          <w:szCs w:val="22"/>
          <w:lang w:val="en-CA"/>
        </w:rPr>
        <w:t xml:space="preserve"> transient transfection of primary alveolar epithelial cells </w:t>
      </w:r>
      <w:r w:rsidR="005A73F7">
        <w:rPr>
          <w:rFonts w:ascii="Helvetica" w:hAnsi="Helvetica" w:cs="Arial"/>
          <w:sz w:val="22"/>
          <w:szCs w:val="22"/>
          <w:lang w:val="en-CA"/>
        </w:rPr>
        <w:t>has</w:t>
      </w:r>
      <w:r w:rsidR="00677525" w:rsidRPr="00A223C9">
        <w:rPr>
          <w:rFonts w:ascii="Helvetica" w:hAnsi="Helvetica" w:cs="Arial"/>
          <w:sz w:val="22"/>
          <w:szCs w:val="22"/>
          <w:lang w:val="en-CA"/>
        </w:rPr>
        <w:t xml:space="preserve"> </w:t>
      </w:r>
      <w:r w:rsidR="001B18E9">
        <w:rPr>
          <w:rFonts w:ascii="Helvetica" w:hAnsi="Helvetica" w:cs="Arial"/>
          <w:sz w:val="22"/>
          <w:szCs w:val="22"/>
          <w:lang w:val="en-CA"/>
        </w:rPr>
        <w:t xml:space="preserve">a </w:t>
      </w:r>
      <w:r w:rsidR="00677525" w:rsidRPr="00A223C9">
        <w:rPr>
          <w:rFonts w:ascii="Helvetica" w:hAnsi="Helvetica" w:cs="Arial"/>
          <w:sz w:val="22"/>
          <w:szCs w:val="22"/>
          <w:lang w:val="en-CA"/>
        </w:rPr>
        <w:t>minimal effect on</w:t>
      </w:r>
      <w:r w:rsidR="005A73F7">
        <w:rPr>
          <w:rFonts w:ascii="Helvetica" w:hAnsi="Helvetica" w:cs="Arial"/>
          <w:sz w:val="22"/>
          <w:szCs w:val="22"/>
          <w:lang w:val="en-CA"/>
        </w:rPr>
        <w:t xml:space="preserve"> </w:t>
      </w:r>
      <w:r w:rsidR="001B18E9">
        <w:rPr>
          <w:rFonts w:ascii="Helvetica" w:hAnsi="Helvetica" w:cs="Arial"/>
          <w:sz w:val="22"/>
          <w:szCs w:val="22"/>
          <w:lang w:val="en-CA"/>
        </w:rPr>
        <w:t xml:space="preserve">the </w:t>
      </w:r>
      <w:r w:rsidR="00677525" w:rsidRPr="00A223C9">
        <w:rPr>
          <w:rFonts w:ascii="Helvetica" w:hAnsi="Helvetica" w:cs="Arial"/>
          <w:sz w:val="22"/>
          <w:szCs w:val="22"/>
        </w:rPr>
        <w:t>cell physiology and metabolism</w:t>
      </w:r>
      <w:r w:rsidR="00823159" w:rsidRPr="00A223C9">
        <w:rPr>
          <w:rFonts w:ascii="Helvetica" w:hAnsi="Helvetica" w:cs="Arial"/>
          <w:sz w:val="22"/>
          <w:szCs w:val="22"/>
        </w:rPr>
        <w:t xml:space="preserve">, which </w:t>
      </w:r>
      <w:r w:rsidR="005A73F7">
        <w:rPr>
          <w:rFonts w:ascii="Helvetica" w:hAnsi="Helvetica" w:cs="Arial"/>
          <w:sz w:val="22"/>
          <w:szCs w:val="22"/>
        </w:rPr>
        <w:t>poses</w:t>
      </w:r>
      <w:r w:rsidR="00823159" w:rsidRPr="00A223C9">
        <w:rPr>
          <w:rFonts w:ascii="Helvetica" w:hAnsi="Helvetica" w:cs="Arial"/>
          <w:sz w:val="22"/>
          <w:szCs w:val="22"/>
        </w:rPr>
        <w:t xml:space="preserve"> a clear advantage </w:t>
      </w:r>
      <w:r w:rsidR="005A73F7">
        <w:rPr>
          <w:rFonts w:ascii="Helvetica" w:hAnsi="Helvetica" w:cs="Arial"/>
          <w:sz w:val="22"/>
          <w:szCs w:val="22"/>
        </w:rPr>
        <w:t xml:space="preserve">over </w:t>
      </w:r>
      <w:r w:rsidR="00823159" w:rsidRPr="00A223C9">
        <w:rPr>
          <w:rFonts w:ascii="Helvetica" w:hAnsi="Helvetica" w:cs="Arial"/>
          <w:sz w:val="22"/>
          <w:szCs w:val="22"/>
        </w:rPr>
        <w:t>classic protocols using transcription inhibitors</w:t>
      </w:r>
      <w:r w:rsidR="00A223C9" w:rsidRPr="00A223C9">
        <w:rPr>
          <w:rFonts w:ascii="Helvetica" w:hAnsi="Helvetica" w:cs="Arial"/>
          <w:sz w:val="22"/>
          <w:szCs w:val="22"/>
        </w:rPr>
        <w:t xml:space="preserve"> </w:t>
      </w:r>
      <w:r w:rsidR="00A223C9" w:rsidRPr="00A223C9">
        <w:rPr>
          <w:rFonts w:ascii="Helvetica" w:hAnsi="Helvetica" w:cs="Arial"/>
          <w:b/>
          <w:bCs/>
          <w:sz w:val="22"/>
          <w:szCs w:val="22"/>
        </w:rPr>
        <w:t>[1]</w:t>
      </w:r>
      <w:r w:rsidR="00677525" w:rsidRPr="00A223C9">
        <w:rPr>
          <w:rFonts w:ascii="Helvetica" w:hAnsi="Helvetica" w:cs="Arial"/>
          <w:sz w:val="22"/>
          <w:szCs w:val="22"/>
        </w:rPr>
        <w:t>.</w:t>
      </w:r>
    </w:p>
    <w:p w14:paraId="209BD03C" w14:textId="77777777" w:rsidR="00FD64B9" w:rsidRPr="008E13FC" w:rsidRDefault="00FD64B9" w:rsidP="00FD64B9">
      <w:pPr>
        <w:pStyle w:val="ListParagraph"/>
        <w:ind w:left="1350"/>
        <w:outlineLvl w:val="0"/>
        <w:rPr>
          <w:rFonts w:ascii="Helvetica" w:hAnsi="Helvetica" w:cs="Arial"/>
          <w:sz w:val="22"/>
          <w:szCs w:val="22"/>
          <w:lang w:val="en-CA"/>
        </w:rPr>
      </w:pPr>
    </w:p>
    <w:p w14:paraId="547FA271" w14:textId="77BC58F9" w:rsidR="00336C61" w:rsidRPr="00A223C9" w:rsidRDefault="00FD64B9" w:rsidP="00A223C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1CC66E81" w14:textId="1856473E" w:rsidR="00336C61" w:rsidRPr="006A6324" w:rsidRDefault="00336C61" w:rsidP="00330F1B">
      <w:pPr>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65113363" w14:textId="6EE73036" w:rsidR="00330F1B" w:rsidRPr="0043187A" w:rsidRDefault="00EA60D4" w:rsidP="0043187A">
      <w:pPr>
        <w:numPr>
          <w:ilvl w:val="1"/>
          <w:numId w:val="9"/>
        </w:numPr>
        <w:contextualSpacing/>
        <w:jc w:val="both"/>
        <w:rPr>
          <w:rFonts w:ascii="Helvetica" w:hAnsi="Helvetica" w:cs="Arial"/>
          <w:sz w:val="22"/>
          <w:szCs w:val="22"/>
        </w:rPr>
      </w:pPr>
      <w:r w:rsidRPr="006A6324">
        <w:rPr>
          <w:rFonts w:ascii="Helvetica" w:hAnsi="Helvetica" w:cs="Arial"/>
          <w:sz w:val="22"/>
          <w:szCs w:val="22"/>
        </w:rPr>
        <w:t xml:space="preserve">Procedures involving animal subjects have been approved by </w:t>
      </w:r>
      <w:r w:rsidRPr="00A223C9">
        <w:rPr>
          <w:rFonts w:ascii="Helvetica" w:hAnsi="Helvetica" w:cs="Arial"/>
          <w:sz w:val="22"/>
          <w:szCs w:val="22"/>
        </w:rPr>
        <w:t>t</w:t>
      </w:r>
      <w:r w:rsidR="0043187A" w:rsidRPr="00A223C9">
        <w:rPr>
          <w:rFonts w:ascii="Helvetica" w:hAnsi="Helvetica" w:cs="Arial"/>
          <w:sz w:val="22"/>
          <w:szCs w:val="22"/>
        </w:rPr>
        <w:t xml:space="preserve">he Institutional Animal Care Committee of </w:t>
      </w:r>
      <w:r w:rsidR="00823159" w:rsidRPr="00A223C9">
        <w:rPr>
          <w:rFonts w:ascii="Helvetica" w:hAnsi="Helvetica" w:cs="Arial"/>
          <w:sz w:val="22"/>
          <w:szCs w:val="22"/>
        </w:rPr>
        <w:t xml:space="preserve">Centre de Recherche du </w:t>
      </w:r>
      <w:r w:rsidR="0043187A" w:rsidRPr="00A223C9">
        <w:rPr>
          <w:rFonts w:ascii="Helvetica" w:hAnsi="Helvetica" w:cs="Arial"/>
          <w:sz w:val="22"/>
          <w:szCs w:val="22"/>
        </w:rPr>
        <w:t xml:space="preserve">Centre </w:t>
      </w:r>
      <w:proofErr w:type="spellStart"/>
      <w:r w:rsidR="005A73F7">
        <w:rPr>
          <w:rFonts w:ascii="Helvetica" w:hAnsi="Helvetica" w:cs="Arial"/>
          <w:sz w:val="22"/>
          <w:szCs w:val="22"/>
        </w:rPr>
        <w:t>H</w:t>
      </w:r>
      <w:r w:rsidR="0043187A" w:rsidRPr="00A223C9">
        <w:rPr>
          <w:rFonts w:ascii="Helvetica" w:hAnsi="Helvetica" w:cs="Arial"/>
          <w:sz w:val="22"/>
          <w:szCs w:val="22"/>
        </w:rPr>
        <w:t>ospitalier</w:t>
      </w:r>
      <w:proofErr w:type="spellEnd"/>
      <w:r w:rsidR="0043187A" w:rsidRPr="00A223C9">
        <w:rPr>
          <w:rFonts w:ascii="Helvetica" w:hAnsi="Helvetica" w:cs="Arial"/>
          <w:sz w:val="22"/>
          <w:szCs w:val="22"/>
        </w:rPr>
        <w:t xml:space="preserve"> de </w:t>
      </w:r>
      <w:proofErr w:type="spellStart"/>
      <w:r w:rsidR="0043187A" w:rsidRPr="00A223C9">
        <w:rPr>
          <w:rFonts w:ascii="Helvetica" w:hAnsi="Helvetica" w:cs="Arial"/>
          <w:sz w:val="22"/>
          <w:szCs w:val="22"/>
        </w:rPr>
        <w:t>l'Université</w:t>
      </w:r>
      <w:proofErr w:type="spellEnd"/>
      <w:r w:rsidR="0043187A" w:rsidRPr="00A223C9">
        <w:rPr>
          <w:rFonts w:ascii="Helvetica" w:hAnsi="Helvetica" w:cs="Arial"/>
          <w:sz w:val="22"/>
          <w:szCs w:val="22"/>
        </w:rPr>
        <w:t xml:space="preserve"> de Montréal (CRCHUM).</w:t>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7E524B7F" w14:textId="3C325649" w:rsidR="00AB01F4" w:rsidRPr="00D97567" w:rsidRDefault="00D97567" w:rsidP="009D0BB9">
      <w:pPr>
        <w:pStyle w:val="BodyText"/>
        <w:numPr>
          <w:ilvl w:val="0"/>
          <w:numId w:val="12"/>
        </w:numPr>
        <w:spacing w:before="360"/>
        <w:outlineLvl w:val="0"/>
        <w:rPr>
          <w:rFonts w:ascii="Helvetica" w:hAnsi="Helvetica" w:cstheme="minorHAnsi"/>
          <w:b/>
          <w:i w:val="0"/>
          <w:iCs/>
          <w:sz w:val="22"/>
          <w:szCs w:val="22"/>
        </w:rPr>
      </w:pPr>
      <w:r>
        <w:rPr>
          <w:rFonts w:ascii="Helvetica" w:hAnsi="Helvetica" w:cstheme="minorHAnsi"/>
          <w:b/>
          <w:i w:val="0"/>
          <w:iCs/>
          <w:color w:val="000000" w:themeColor="text1"/>
          <w:sz w:val="22"/>
          <w:szCs w:val="22"/>
        </w:rPr>
        <w:t>Response Plasmid Design and Generation</w:t>
      </w:r>
    </w:p>
    <w:p w14:paraId="7224FB8B" w14:textId="13B61E87" w:rsidR="00D97567" w:rsidRPr="001C6EAA" w:rsidRDefault="000D374F" w:rsidP="008E13FC">
      <w:pPr>
        <w:pStyle w:val="BodyText"/>
        <w:numPr>
          <w:ilvl w:val="1"/>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For the generation of a</w:t>
      </w:r>
      <w:r w:rsidR="001C6EAA">
        <w:rPr>
          <w:rFonts w:ascii="Helvetica" w:hAnsi="Helvetica" w:cstheme="minorHAnsi"/>
          <w:bCs/>
          <w:i w:val="0"/>
          <w:iCs/>
          <w:sz w:val="22"/>
          <w:szCs w:val="22"/>
        </w:rPr>
        <w:t xml:space="preserve"> response plasmid </w:t>
      </w:r>
      <w:r w:rsidR="001C6EAA" w:rsidRPr="00A223C9">
        <w:rPr>
          <w:rFonts w:ascii="Helvetica" w:hAnsi="Helvetica" w:cstheme="minorHAnsi"/>
          <w:bCs/>
          <w:i w:val="0"/>
          <w:iCs/>
          <w:sz w:val="22"/>
          <w:szCs w:val="22"/>
        </w:rPr>
        <w:t>expressing a gene of interest</w:t>
      </w:r>
      <w:r w:rsidR="004F55C2">
        <w:rPr>
          <w:rFonts w:ascii="Helvetica" w:hAnsi="Helvetica" w:cstheme="minorHAnsi"/>
          <w:bCs/>
          <w:i w:val="0"/>
          <w:iCs/>
          <w:sz w:val="22"/>
          <w:szCs w:val="22"/>
        </w:rPr>
        <w:t xml:space="preserve"> </w:t>
      </w:r>
      <w:r w:rsidR="004F55C2">
        <w:rPr>
          <w:rFonts w:ascii="Helvetica" w:hAnsi="Helvetica" w:cstheme="minorHAnsi"/>
          <w:b/>
          <w:i w:val="0"/>
          <w:iCs/>
          <w:sz w:val="22"/>
          <w:szCs w:val="22"/>
        </w:rPr>
        <w:t>[1]</w:t>
      </w:r>
      <w:r w:rsidR="001C6EAA" w:rsidRPr="00A223C9">
        <w:rPr>
          <w:rFonts w:ascii="Helvetica" w:hAnsi="Helvetica" w:cstheme="minorHAnsi"/>
          <w:bCs/>
          <w:i w:val="0"/>
          <w:iCs/>
          <w:sz w:val="22"/>
          <w:szCs w:val="22"/>
        </w:rPr>
        <w:t xml:space="preserve">, the sequence of the gene </w:t>
      </w:r>
      <w:r w:rsidR="004F55C2">
        <w:rPr>
          <w:rFonts w:ascii="Helvetica" w:hAnsi="Helvetica" w:cstheme="minorHAnsi"/>
          <w:b/>
          <w:i w:val="0"/>
          <w:iCs/>
          <w:sz w:val="22"/>
          <w:szCs w:val="22"/>
        </w:rPr>
        <w:t xml:space="preserve">[2] </w:t>
      </w:r>
      <w:r w:rsidR="001C6EAA" w:rsidRPr="00A223C9">
        <w:rPr>
          <w:rFonts w:ascii="Helvetica" w:hAnsi="Helvetica" w:cstheme="minorHAnsi"/>
          <w:bCs/>
          <w:i w:val="0"/>
          <w:iCs/>
          <w:sz w:val="22"/>
          <w:szCs w:val="22"/>
        </w:rPr>
        <w:t>and the multiple cloning site</w:t>
      </w:r>
      <w:r w:rsidR="00823159" w:rsidRPr="00A223C9">
        <w:rPr>
          <w:rFonts w:ascii="Helvetica" w:hAnsi="Helvetica" w:cstheme="minorHAnsi"/>
          <w:bCs/>
          <w:i w:val="0"/>
          <w:iCs/>
          <w:sz w:val="22"/>
          <w:szCs w:val="22"/>
        </w:rPr>
        <w:t>s</w:t>
      </w:r>
      <w:r w:rsidR="001C6EAA" w:rsidRPr="00A223C9">
        <w:rPr>
          <w:rFonts w:ascii="Helvetica" w:hAnsi="Helvetica" w:cstheme="minorHAnsi"/>
          <w:bCs/>
          <w:i w:val="0"/>
          <w:iCs/>
          <w:sz w:val="22"/>
          <w:szCs w:val="22"/>
        </w:rPr>
        <w:t xml:space="preserve"> of the inducible vector</w:t>
      </w:r>
      <w:r w:rsidR="00823159" w:rsidRPr="00A223C9">
        <w:rPr>
          <w:rFonts w:ascii="Helvetica" w:hAnsi="Helvetica" w:cstheme="minorHAnsi"/>
          <w:bCs/>
          <w:i w:val="0"/>
          <w:iCs/>
          <w:sz w:val="22"/>
          <w:szCs w:val="22"/>
        </w:rPr>
        <w:t xml:space="preserve"> </w:t>
      </w:r>
      <w:r w:rsidR="004F55C2">
        <w:rPr>
          <w:rFonts w:ascii="Helvetica" w:hAnsi="Helvetica" w:cstheme="minorHAnsi"/>
          <w:b/>
          <w:i w:val="0"/>
          <w:iCs/>
          <w:sz w:val="22"/>
          <w:szCs w:val="22"/>
        </w:rPr>
        <w:t xml:space="preserve">[3] </w:t>
      </w:r>
      <w:r w:rsidR="00823159" w:rsidRPr="00A223C9">
        <w:rPr>
          <w:rFonts w:ascii="Helvetica" w:hAnsi="Helvetica" w:cstheme="minorHAnsi"/>
          <w:bCs/>
          <w:i w:val="0"/>
          <w:iCs/>
          <w:sz w:val="22"/>
          <w:szCs w:val="22"/>
        </w:rPr>
        <w:t>have to be analyzed</w:t>
      </w:r>
      <w:r w:rsidR="001C6EAA" w:rsidRPr="00A223C9">
        <w:rPr>
          <w:rFonts w:ascii="Helvetica" w:hAnsi="Helvetica"/>
          <w:sz w:val="22"/>
          <w:szCs w:val="22"/>
        </w:rPr>
        <w:t xml:space="preserve"> </w:t>
      </w:r>
      <w:r w:rsidR="001C6EAA" w:rsidRPr="00A223C9">
        <w:rPr>
          <w:rFonts w:ascii="Helvetica" w:hAnsi="Helvetica"/>
          <w:i w:val="0"/>
          <w:iCs/>
          <w:sz w:val="22"/>
          <w:szCs w:val="22"/>
        </w:rPr>
        <w:t xml:space="preserve">to identify the </w:t>
      </w:r>
      <w:r w:rsidR="008E13FC" w:rsidRPr="00A223C9">
        <w:rPr>
          <w:rFonts w:ascii="Helvetica" w:hAnsi="Helvetica"/>
          <w:i w:val="0"/>
          <w:iCs/>
          <w:sz w:val="22"/>
          <w:szCs w:val="22"/>
        </w:rPr>
        <w:t xml:space="preserve">recognition sequences </w:t>
      </w:r>
      <w:r w:rsidR="001C6EAA" w:rsidRPr="00A223C9">
        <w:rPr>
          <w:rFonts w:ascii="Helvetica" w:hAnsi="Helvetica"/>
          <w:i w:val="0"/>
          <w:iCs/>
          <w:sz w:val="22"/>
          <w:szCs w:val="22"/>
        </w:rPr>
        <w:t>in the multiple cloning site</w:t>
      </w:r>
      <w:r w:rsidR="004F55C2">
        <w:rPr>
          <w:rFonts w:ascii="Helvetica" w:hAnsi="Helvetica"/>
          <w:i w:val="0"/>
          <w:iCs/>
          <w:sz w:val="22"/>
          <w:szCs w:val="22"/>
        </w:rPr>
        <w:t>s</w:t>
      </w:r>
      <w:r w:rsidR="001C6EAA" w:rsidRPr="00A223C9">
        <w:rPr>
          <w:rFonts w:ascii="Helvetica" w:hAnsi="Helvetica"/>
          <w:i w:val="0"/>
          <w:iCs/>
          <w:sz w:val="22"/>
          <w:szCs w:val="22"/>
        </w:rPr>
        <w:t xml:space="preserve"> that are not present internally in the gene </w:t>
      </w:r>
      <w:r w:rsidR="001C6EAA" w:rsidRPr="00A223C9">
        <w:rPr>
          <w:rFonts w:ascii="Helvetica" w:hAnsi="Helvetica"/>
          <w:b/>
          <w:bCs/>
          <w:i w:val="0"/>
          <w:iCs/>
          <w:sz w:val="22"/>
          <w:szCs w:val="22"/>
        </w:rPr>
        <w:t>[</w:t>
      </w:r>
      <w:r w:rsidR="004F55C2">
        <w:rPr>
          <w:rFonts w:ascii="Helvetica" w:hAnsi="Helvetica"/>
          <w:b/>
          <w:bCs/>
          <w:i w:val="0"/>
          <w:iCs/>
          <w:sz w:val="22"/>
          <w:szCs w:val="22"/>
        </w:rPr>
        <w:t>4</w:t>
      </w:r>
      <w:r w:rsidR="001C6EAA" w:rsidRPr="00A223C9">
        <w:rPr>
          <w:rFonts w:ascii="Helvetica" w:hAnsi="Helvetica"/>
          <w:b/>
          <w:bCs/>
          <w:i w:val="0"/>
          <w:iCs/>
          <w:sz w:val="22"/>
          <w:szCs w:val="22"/>
        </w:rPr>
        <w:t>]</w:t>
      </w:r>
      <w:r w:rsidR="001C6EAA" w:rsidRPr="00A223C9">
        <w:rPr>
          <w:rFonts w:ascii="Helvetica" w:hAnsi="Helvetica"/>
          <w:i w:val="0"/>
          <w:iCs/>
          <w:sz w:val="22"/>
          <w:szCs w:val="22"/>
        </w:rPr>
        <w:t>.</w:t>
      </w:r>
    </w:p>
    <w:p w14:paraId="6FFCED64" w14:textId="357F1F87" w:rsidR="004F55C2" w:rsidRDefault="004F55C2" w:rsidP="00613677">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WIDE: Talent analyzing sequence</w:t>
      </w:r>
    </w:p>
    <w:p w14:paraId="40B448CA" w14:textId="1DD658DA" w:rsidR="004F55C2" w:rsidRDefault="004F55C2" w:rsidP="00613677">
      <w:pPr>
        <w:pStyle w:val="BodyText"/>
        <w:numPr>
          <w:ilvl w:val="2"/>
          <w:numId w:val="12"/>
        </w:numPr>
        <w:spacing w:before="360"/>
        <w:outlineLvl w:val="0"/>
        <w:rPr>
          <w:rFonts w:ascii="Helvetica" w:hAnsi="Helvetica" w:cstheme="minorHAnsi"/>
          <w:bCs/>
          <w:i w:val="0"/>
          <w:iCs/>
          <w:sz w:val="22"/>
          <w:szCs w:val="22"/>
        </w:rPr>
      </w:pPr>
      <w:r w:rsidRPr="00A223C9">
        <w:rPr>
          <w:rFonts w:ascii="Helvetica" w:hAnsi="Helvetica" w:cstheme="minorHAnsi"/>
          <w:bCs/>
          <w:i w:val="0"/>
          <w:iCs/>
          <w:sz w:val="22"/>
          <w:szCs w:val="22"/>
        </w:rPr>
        <w:t xml:space="preserve">LAB MEDIA: </w:t>
      </w:r>
      <w:r w:rsidRPr="00A223C9">
        <w:rPr>
          <w:rFonts w:ascii="Helvetica" w:hAnsi="Helvetica" w:cstheme="minorHAnsi"/>
          <w:bCs/>
          <w:i w:val="0"/>
          <w:iCs/>
          <w:sz w:val="22"/>
          <w:szCs w:val="22"/>
          <w:highlight w:val="yellow"/>
        </w:rPr>
        <w:t>To be provided by Authors</w:t>
      </w:r>
      <w:r w:rsidRPr="00A223C9">
        <w:rPr>
          <w:rFonts w:ascii="Helvetica" w:hAnsi="Helvetica" w:cstheme="minorHAnsi"/>
          <w:bCs/>
          <w:i w:val="0"/>
          <w:iCs/>
          <w:sz w:val="22"/>
          <w:szCs w:val="22"/>
        </w:rPr>
        <w:t>: Gene sequence graphic</w:t>
      </w:r>
      <w:r w:rsidR="008F37B5">
        <w:rPr>
          <w:rFonts w:ascii="Helvetica" w:hAnsi="Helvetica" w:cstheme="minorHAnsi"/>
          <w:bCs/>
          <w:i w:val="0"/>
          <w:iCs/>
          <w:sz w:val="22"/>
          <w:szCs w:val="22"/>
        </w:rPr>
        <w:t xml:space="preserve"> </w:t>
      </w:r>
      <w:r w:rsidR="00B754FA">
        <w:rPr>
          <w:rFonts w:ascii="Helvetica" w:hAnsi="Helvetica" w:cstheme="minorHAnsi"/>
          <w:bCs/>
          <w:i w:val="0"/>
          <w:iCs/>
          <w:sz w:val="22"/>
          <w:szCs w:val="22"/>
        </w:rPr>
        <w:br/>
      </w:r>
      <w:r w:rsidR="000E4BA6" w:rsidRPr="000E4BA6">
        <w:rPr>
          <w:rFonts w:ascii="Helvetica" w:hAnsi="Helvetica" w:cstheme="minorHAnsi"/>
          <w:bCs/>
          <w:i w:val="0"/>
          <w:iCs/>
          <w:sz w:val="22"/>
          <w:szCs w:val="22"/>
          <w:highlight w:val="green"/>
        </w:rPr>
        <w:t xml:space="preserve">(Author Comment: File Name is </w:t>
      </w:r>
      <w:r w:rsidR="008F37B5" w:rsidRPr="000E4BA6">
        <w:rPr>
          <w:rFonts w:ascii="Helvetica" w:hAnsi="Helvetica" w:cstheme="minorHAnsi"/>
          <w:bCs/>
          <w:i w:val="0"/>
          <w:iCs/>
          <w:sz w:val="22"/>
          <w:szCs w:val="22"/>
          <w:highlight w:val="green"/>
        </w:rPr>
        <w:t>2.1.2</w:t>
      </w:r>
      <w:r w:rsidR="00B754FA" w:rsidRPr="000E4BA6">
        <w:rPr>
          <w:rFonts w:ascii="Helvetica" w:hAnsi="Helvetica" w:cstheme="minorHAnsi"/>
          <w:bCs/>
          <w:i w:val="0"/>
          <w:iCs/>
          <w:sz w:val="22"/>
          <w:szCs w:val="22"/>
          <w:highlight w:val="green"/>
        </w:rPr>
        <w:t>.</w:t>
      </w:r>
      <w:r w:rsidR="008F37B5" w:rsidRPr="000E4BA6">
        <w:rPr>
          <w:rFonts w:ascii="Helvetica" w:hAnsi="Helvetica" w:cstheme="minorHAnsi"/>
          <w:bCs/>
          <w:i w:val="0"/>
          <w:iCs/>
          <w:sz w:val="22"/>
          <w:szCs w:val="22"/>
          <w:highlight w:val="green"/>
        </w:rPr>
        <w:t>_sequence of the gene.jpeg</w:t>
      </w:r>
      <w:r w:rsidR="000E4BA6" w:rsidRPr="000E4BA6">
        <w:rPr>
          <w:rFonts w:ascii="Helvetica" w:hAnsi="Helvetica" w:cstheme="minorHAnsi"/>
          <w:bCs/>
          <w:i w:val="0"/>
          <w:iCs/>
          <w:sz w:val="22"/>
          <w:szCs w:val="22"/>
          <w:highlight w:val="green"/>
        </w:rPr>
        <w:t>)</w:t>
      </w:r>
    </w:p>
    <w:p w14:paraId="4257AFDB" w14:textId="405AE4E3" w:rsidR="00A223C9" w:rsidRPr="004F55C2" w:rsidRDefault="00A223C9" w:rsidP="00613677">
      <w:pPr>
        <w:pStyle w:val="BodyText"/>
        <w:numPr>
          <w:ilvl w:val="2"/>
          <w:numId w:val="12"/>
        </w:numPr>
        <w:spacing w:before="360"/>
        <w:outlineLvl w:val="0"/>
        <w:rPr>
          <w:rFonts w:ascii="Helvetica" w:hAnsi="Helvetica" w:cstheme="minorHAnsi"/>
          <w:bCs/>
          <w:i w:val="0"/>
          <w:iCs/>
          <w:sz w:val="22"/>
          <w:szCs w:val="22"/>
        </w:rPr>
      </w:pPr>
      <w:r w:rsidRPr="00A223C9">
        <w:rPr>
          <w:rFonts w:ascii="Helvetica" w:hAnsi="Helvetica" w:cstheme="minorHAnsi"/>
          <w:bCs/>
          <w:i w:val="0"/>
          <w:iCs/>
          <w:sz w:val="22"/>
          <w:szCs w:val="22"/>
        </w:rPr>
        <w:t xml:space="preserve">LAB MEDIA: </w:t>
      </w:r>
      <w:r w:rsidRPr="00A223C9">
        <w:rPr>
          <w:rFonts w:ascii="Helvetica" w:hAnsi="Helvetica" w:cstheme="minorHAnsi"/>
          <w:bCs/>
          <w:i w:val="0"/>
          <w:iCs/>
          <w:sz w:val="22"/>
          <w:szCs w:val="22"/>
          <w:highlight w:val="yellow"/>
        </w:rPr>
        <w:t>To be provided by Authors</w:t>
      </w:r>
      <w:r w:rsidRPr="00A223C9">
        <w:rPr>
          <w:rFonts w:ascii="Helvetica" w:hAnsi="Helvetica" w:cstheme="minorHAnsi"/>
          <w:bCs/>
          <w:i w:val="0"/>
          <w:iCs/>
          <w:sz w:val="22"/>
          <w:szCs w:val="22"/>
        </w:rPr>
        <w:t>: Gene sequence graphic</w:t>
      </w:r>
      <w:r w:rsidR="004F55C2">
        <w:rPr>
          <w:rFonts w:ascii="Helvetica" w:hAnsi="Helvetica" w:cstheme="minorHAnsi"/>
          <w:bCs/>
          <w:i w:val="0"/>
          <w:iCs/>
          <w:sz w:val="22"/>
          <w:szCs w:val="22"/>
        </w:rPr>
        <w:t xml:space="preserve"> </w:t>
      </w:r>
      <w:r w:rsidR="004F55C2" w:rsidRPr="004F55C2">
        <w:rPr>
          <w:rFonts w:ascii="Helvetica" w:hAnsi="Helvetica" w:cstheme="minorHAnsi"/>
          <w:bCs/>
          <w:color w:val="4472C4" w:themeColor="accent1"/>
          <w:sz w:val="22"/>
          <w:szCs w:val="22"/>
        </w:rPr>
        <w:t>Video Editor: please emphasize cloning sites</w:t>
      </w:r>
      <w:r w:rsidR="004F55C2">
        <w:rPr>
          <w:rFonts w:ascii="Helvetica" w:hAnsi="Helvetica" w:cstheme="minorHAnsi"/>
          <w:bCs/>
          <w:color w:val="4472C4" w:themeColor="accent1"/>
          <w:sz w:val="22"/>
          <w:szCs w:val="22"/>
        </w:rPr>
        <w:t xml:space="preserve"> of vector</w:t>
      </w:r>
      <w:r w:rsidR="00B754FA">
        <w:rPr>
          <w:rFonts w:ascii="Helvetica" w:hAnsi="Helvetica" w:cstheme="minorHAnsi"/>
          <w:bCs/>
          <w:color w:val="4472C4" w:themeColor="accent1"/>
          <w:sz w:val="22"/>
          <w:szCs w:val="22"/>
        </w:rPr>
        <w:br/>
      </w:r>
      <w:r w:rsidR="000E4BA6" w:rsidRPr="000E4BA6">
        <w:rPr>
          <w:rFonts w:ascii="Helvetica" w:hAnsi="Helvetica" w:cstheme="minorHAnsi"/>
          <w:bCs/>
          <w:i w:val="0"/>
          <w:iCs/>
          <w:sz w:val="22"/>
          <w:szCs w:val="22"/>
          <w:highlight w:val="green"/>
        </w:rPr>
        <w:t xml:space="preserve">(Author Comment: File Name is </w:t>
      </w:r>
      <w:r w:rsidR="00B754FA" w:rsidRPr="000E4BA6">
        <w:rPr>
          <w:rFonts w:ascii="Helvetica" w:hAnsi="Helvetica" w:cstheme="minorHAnsi"/>
          <w:bCs/>
          <w:i w:val="0"/>
          <w:iCs/>
          <w:sz w:val="22"/>
          <w:szCs w:val="22"/>
          <w:highlight w:val="green"/>
        </w:rPr>
        <w:t>2.1.3._sequence of the vector.jpeg</w:t>
      </w:r>
      <w:r w:rsidR="000E4BA6" w:rsidRPr="000E4BA6">
        <w:rPr>
          <w:rFonts w:ascii="Helvetica" w:hAnsi="Helvetica" w:cstheme="minorHAnsi"/>
          <w:bCs/>
          <w:i w:val="0"/>
          <w:iCs/>
          <w:sz w:val="22"/>
          <w:szCs w:val="22"/>
          <w:highlight w:val="green"/>
        </w:rPr>
        <w:t>)</w:t>
      </w:r>
    </w:p>
    <w:p w14:paraId="5979FFB6" w14:textId="6F224636" w:rsidR="004F55C2" w:rsidRPr="00A223C9" w:rsidRDefault="004F55C2" w:rsidP="00613677">
      <w:pPr>
        <w:pStyle w:val="BodyText"/>
        <w:numPr>
          <w:ilvl w:val="2"/>
          <w:numId w:val="12"/>
        </w:numPr>
        <w:spacing w:before="360"/>
        <w:outlineLvl w:val="0"/>
        <w:rPr>
          <w:rFonts w:ascii="Helvetica" w:hAnsi="Helvetica" w:cstheme="minorHAnsi"/>
          <w:bCs/>
          <w:i w:val="0"/>
          <w:iCs/>
          <w:sz w:val="22"/>
          <w:szCs w:val="22"/>
        </w:rPr>
      </w:pPr>
      <w:r w:rsidRPr="00A223C9">
        <w:rPr>
          <w:rFonts w:ascii="Helvetica" w:hAnsi="Helvetica" w:cstheme="minorHAnsi"/>
          <w:bCs/>
          <w:i w:val="0"/>
          <w:iCs/>
          <w:sz w:val="22"/>
          <w:szCs w:val="22"/>
        </w:rPr>
        <w:t xml:space="preserve">LAB MEDIA: </w:t>
      </w:r>
      <w:r w:rsidRPr="00A223C9">
        <w:rPr>
          <w:rFonts w:ascii="Helvetica" w:hAnsi="Helvetica" w:cstheme="minorHAnsi"/>
          <w:bCs/>
          <w:i w:val="0"/>
          <w:iCs/>
          <w:sz w:val="22"/>
          <w:szCs w:val="22"/>
          <w:highlight w:val="yellow"/>
        </w:rPr>
        <w:t>To be provided by Authors</w:t>
      </w:r>
      <w:r w:rsidRPr="00A223C9">
        <w:rPr>
          <w:rFonts w:ascii="Helvetica" w:hAnsi="Helvetica" w:cstheme="minorHAnsi"/>
          <w:bCs/>
          <w:i w:val="0"/>
          <w:iCs/>
          <w:sz w:val="22"/>
          <w:szCs w:val="22"/>
        </w:rPr>
        <w:t>: Gene sequence graphic</w:t>
      </w:r>
      <w:r>
        <w:rPr>
          <w:rFonts w:ascii="Helvetica" w:hAnsi="Helvetica" w:cstheme="minorHAnsi"/>
          <w:bCs/>
          <w:i w:val="0"/>
          <w:iCs/>
          <w:sz w:val="22"/>
          <w:szCs w:val="22"/>
        </w:rPr>
        <w:t xml:space="preserve"> </w:t>
      </w:r>
      <w:r w:rsidRPr="004F55C2">
        <w:rPr>
          <w:rFonts w:ascii="Helvetica" w:hAnsi="Helvetica" w:cstheme="minorHAnsi"/>
          <w:bCs/>
          <w:color w:val="4472C4" w:themeColor="accent1"/>
          <w:sz w:val="22"/>
          <w:szCs w:val="22"/>
        </w:rPr>
        <w:t xml:space="preserve">Video Editor: please emphasize </w:t>
      </w:r>
      <w:r>
        <w:rPr>
          <w:rFonts w:ascii="Helvetica" w:hAnsi="Helvetica" w:cstheme="minorHAnsi"/>
          <w:bCs/>
          <w:color w:val="4472C4" w:themeColor="accent1"/>
          <w:sz w:val="22"/>
          <w:szCs w:val="22"/>
        </w:rPr>
        <w:t>recognition sequences</w:t>
      </w:r>
      <w:r w:rsidR="00B754FA">
        <w:rPr>
          <w:rFonts w:ascii="Helvetica" w:hAnsi="Helvetica" w:cstheme="minorHAnsi"/>
          <w:bCs/>
          <w:color w:val="4472C4" w:themeColor="accent1"/>
          <w:sz w:val="22"/>
          <w:szCs w:val="22"/>
        </w:rPr>
        <w:br/>
      </w:r>
      <w:r w:rsidR="000E4BA6" w:rsidRPr="000E4BA6">
        <w:rPr>
          <w:rFonts w:ascii="Helvetica" w:hAnsi="Helvetica" w:cstheme="minorHAnsi"/>
          <w:bCs/>
          <w:i w:val="0"/>
          <w:iCs/>
          <w:sz w:val="22"/>
          <w:szCs w:val="22"/>
          <w:highlight w:val="green"/>
        </w:rPr>
        <w:t xml:space="preserve">(Author Comment: File Name is </w:t>
      </w:r>
      <w:r w:rsidR="00B754FA" w:rsidRPr="000E4BA6">
        <w:rPr>
          <w:rFonts w:ascii="Helvetica" w:hAnsi="Helvetica" w:cstheme="minorHAnsi"/>
          <w:bCs/>
          <w:i w:val="0"/>
          <w:iCs/>
          <w:sz w:val="22"/>
          <w:szCs w:val="22"/>
          <w:highlight w:val="green"/>
        </w:rPr>
        <w:t>2.1.4._MCS.jpeg</w:t>
      </w:r>
      <w:r w:rsidR="000E4BA6" w:rsidRPr="000E4BA6">
        <w:rPr>
          <w:rFonts w:ascii="Helvetica" w:hAnsi="Helvetica" w:cstheme="minorHAnsi"/>
          <w:bCs/>
          <w:i w:val="0"/>
          <w:iCs/>
          <w:sz w:val="22"/>
          <w:szCs w:val="22"/>
          <w:highlight w:val="green"/>
        </w:rPr>
        <w:t>)</w:t>
      </w:r>
    </w:p>
    <w:p w14:paraId="2DAA77AA" w14:textId="77777777" w:rsidR="00A66479" w:rsidRPr="00747AD2" w:rsidRDefault="00A66479" w:rsidP="00A66479">
      <w:pPr>
        <w:rPr>
          <w:rFonts w:ascii="Helvetica" w:hAnsi="Helvetica"/>
          <w:sz w:val="22"/>
          <w:szCs w:val="22"/>
        </w:rPr>
      </w:pPr>
    </w:p>
    <w:p w14:paraId="35972320" w14:textId="67B2D34A" w:rsidR="001C6EAA" w:rsidRDefault="00A66479" w:rsidP="00A66479">
      <w:pPr>
        <w:widowControl w:val="0"/>
        <w:numPr>
          <w:ilvl w:val="1"/>
          <w:numId w:val="12"/>
        </w:numPr>
        <w:autoSpaceDE w:val="0"/>
        <w:autoSpaceDN w:val="0"/>
        <w:adjustRightInd w:val="0"/>
        <w:jc w:val="both"/>
        <w:rPr>
          <w:rFonts w:ascii="Helvetica" w:hAnsi="Helvetica"/>
          <w:sz w:val="22"/>
          <w:szCs w:val="22"/>
        </w:rPr>
      </w:pPr>
      <w:r w:rsidRPr="00747AD2">
        <w:rPr>
          <w:rFonts w:ascii="Helvetica" w:hAnsi="Helvetica"/>
          <w:sz w:val="22"/>
          <w:szCs w:val="22"/>
        </w:rPr>
        <w:t>Us</w:t>
      </w:r>
      <w:r w:rsidR="001C6EAA">
        <w:rPr>
          <w:rFonts w:ascii="Helvetica" w:hAnsi="Helvetica"/>
          <w:sz w:val="22"/>
          <w:szCs w:val="22"/>
        </w:rPr>
        <w:t>ing</w:t>
      </w:r>
      <w:r w:rsidRPr="00747AD2">
        <w:rPr>
          <w:rFonts w:ascii="Helvetica" w:hAnsi="Helvetica"/>
          <w:sz w:val="22"/>
          <w:szCs w:val="22"/>
        </w:rPr>
        <w:t xml:space="preserve"> high-fidelity </w:t>
      </w:r>
      <w:proofErr w:type="spellStart"/>
      <w:r w:rsidRPr="00747AD2">
        <w:rPr>
          <w:rFonts w:ascii="Helvetica" w:hAnsi="Helvetica"/>
          <w:sz w:val="22"/>
          <w:szCs w:val="22"/>
        </w:rPr>
        <w:t>Taq</w:t>
      </w:r>
      <w:proofErr w:type="spellEnd"/>
      <w:r w:rsidRPr="00747AD2">
        <w:rPr>
          <w:rFonts w:ascii="Helvetica" w:hAnsi="Helvetica"/>
          <w:sz w:val="22"/>
          <w:szCs w:val="22"/>
        </w:rPr>
        <w:t xml:space="preserve"> polymerase and standard overlap PCR</w:t>
      </w:r>
      <w:r w:rsidR="00855774">
        <w:rPr>
          <w:rFonts w:ascii="Helvetica" w:hAnsi="Helvetica"/>
          <w:sz w:val="22"/>
          <w:szCs w:val="22"/>
        </w:rPr>
        <w:t xml:space="preserve"> </w:t>
      </w:r>
      <w:r w:rsidR="00855774">
        <w:rPr>
          <w:rFonts w:ascii="Helvetica" w:hAnsi="Helvetica"/>
          <w:color w:val="FF0000"/>
          <w:sz w:val="22"/>
          <w:szCs w:val="22"/>
        </w:rPr>
        <w:t>(P-C-R)</w:t>
      </w:r>
      <w:r w:rsidRPr="00747AD2">
        <w:rPr>
          <w:rFonts w:ascii="Helvetica" w:hAnsi="Helvetica"/>
          <w:sz w:val="22"/>
          <w:szCs w:val="22"/>
        </w:rPr>
        <w:t xml:space="preserve"> techniques</w:t>
      </w:r>
      <w:r w:rsidR="001C6EAA">
        <w:rPr>
          <w:rFonts w:ascii="Helvetica" w:hAnsi="Helvetica"/>
          <w:sz w:val="22"/>
          <w:szCs w:val="22"/>
        </w:rPr>
        <w:t>,</w:t>
      </w:r>
      <w:r w:rsidRPr="00747AD2">
        <w:rPr>
          <w:rFonts w:ascii="Helvetica" w:hAnsi="Helvetica"/>
          <w:sz w:val="22"/>
          <w:szCs w:val="22"/>
        </w:rPr>
        <w:t xml:space="preserve"> flank the </w:t>
      </w:r>
      <w:r w:rsidR="001C6EAA">
        <w:rPr>
          <w:rFonts w:ascii="Helvetica" w:hAnsi="Helvetica"/>
          <w:sz w:val="22"/>
          <w:szCs w:val="22"/>
        </w:rPr>
        <w:t>gene of interest</w:t>
      </w:r>
      <w:r w:rsidRPr="00747AD2">
        <w:rPr>
          <w:rFonts w:ascii="Helvetica" w:hAnsi="Helvetica"/>
          <w:sz w:val="22"/>
          <w:szCs w:val="22"/>
        </w:rPr>
        <w:t xml:space="preserve"> with two selected restriction enzyme recognition sites using designe</w:t>
      </w:r>
      <w:r w:rsidR="001C6EAA">
        <w:rPr>
          <w:rFonts w:ascii="Helvetica" w:hAnsi="Helvetica"/>
          <w:sz w:val="22"/>
          <w:szCs w:val="22"/>
        </w:rPr>
        <w:t>r</w:t>
      </w:r>
      <w:r w:rsidRPr="00747AD2">
        <w:rPr>
          <w:rFonts w:ascii="Helvetica" w:hAnsi="Helvetica"/>
          <w:sz w:val="22"/>
          <w:szCs w:val="22"/>
        </w:rPr>
        <w:t xml:space="preserve"> primers</w:t>
      </w:r>
      <w:r w:rsidR="001C6EAA">
        <w:rPr>
          <w:rFonts w:ascii="Helvetica" w:hAnsi="Helvetica"/>
          <w:sz w:val="22"/>
          <w:szCs w:val="22"/>
        </w:rPr>
        <w:t xml:space="preserve"> </w:t>
      </w:r>
      <w:r w:rsidR="001C6EAA">
        <w:rPr>
          <w:rFonts w:ascii="Helvetica" w:hAnsi="Helvetica"/>
          <w:b/>
          <w:bCs/>
          <w:sz w:val="22"/>
          <w:szCs w:val="22"/>
        </w:rPr>
        <w:t>[1-TXT]</w:t>
      </w:r>
      <w:r w:rsidRPr="00747AD2">
        <w:rPr>
          <w:rFonts w:ascii="Helvetica" w:hAnsi="Helvetica"/>
          <w:sz w:val="22"/>
          <w:szCs w:val="22"/>
        </w:rPr>
        <w:t>.</w:t>
      </w:r>
    </w:p>
    <w:p w14:paraId="52E645A7" w14:textId="77777777" w:rsidR="001C6EAA" w:rsidRDefault="001C6EAA" w:rsidP="001C6EAA">
      <w:pPr>
        <w:widowControl w:val="0"/>
        <w:autoSpaceDE w:val="0"/>
        <w:autoSpaceDN w:val="0"/>
        <w:adjustRightInd w:val="0"/>
        <w:ind w:left="1080"/>
        <w:jc w:val="both"/>
        <w:rPr>
          <w:rFonts w:ascii="Helvetica" w:hAnsi="Helvetica"/>
          <w:sz w:val="22"/>
          <w:szCs w:val="22"/>
        </w:rPr>
      </w:pPr>
    </w:p>
    <w:p w14:paraId="7FBD8E85" w14:textId="4B24F379" w:rsidR="00A66479" w:rsidRPr="00747AD2" w:rsidRDefault="00A66479" w:rsidP="001C6EAA">
      <w:pPr>
        <w:widowControl w:val="0"/>
        <w:numPr>
          <w:ilvl w:val="2"/>
          <w:numId w:val="12"/>
        </w:numPr>
        <w:autoSpaceDE w:val="0"/>
        <w:autoSpaceDN w:val="0"/>
        <w:adjustRightInd w:val="0"/>
        <w:jc w:val="both"/>
        <w:rPr>
          <w:rFonts w:ascii="Helvetica" w:hAnsi="Helvetica"/>
          <w:sz w:val="22"/>
          <w:szCs w:val="22"/>
        </w:rPr>
      </w:pPr>
      <w:r w:rsidRPr="00747AD2">
        <w:rPr>
          <w:rFonts w:ascii="Helvetica" w:hAnsi="Helvetica"/>
          <w:sz w:val="22"/>
          <w:szCs w:val="22"/>
        </w:rPr>
        <w:t xml:space="preserve"> </w:t>
      </w:r>
      <w:r w:rsidR="001C6EAA">
        <w:rPr>
          <w:rFonts w:ascii="Helvetica" w:hAnsi="Helvetica"/>
          <w:sz w:val="22"/>
          <w:szCs w:val="22"/>
        </w:rPr>
        <w:t xml:space="preserve">Talent adding reagents to tube, with reagent containers visible in frame </w:t>
      </w:r>
      <w:r w:rsidR="001C6EAA">
        <w:rPr>
          <w:rFonts w:ascii="Helvetica" w:hAnsi="Helvetica"/>
          <w:b/>
          <w:bCs/>
          <w:sz w:val="22"/>
          <w:szCs w:val="22"/>
        </w:rPr>
        <w:t xml:space="preserve">TEXT: Forward primer should contain </w:t>
      </w:r>
      <w:r w:rsidR="001C6EAA" w:rsidRPr="001C6EAA">
        <w:rPr>
          <w:rFonts w:ascii="Helvetica" w:hAnsi="Helvetica"/>
          <w:b/>
          <w:bCs/>
          <w:sz w:val="22"/>
          <w:szCs w:val="22"/>
        </w:rPr>
        <w:t>Kozak consensus ribosome binding site</w:t>
      </w:r>
      <w:r w:rsidR="00823159">
        <w:rPr>
          <w:rFonts w:ascii="Helvetica" w:hAnsi="Helvetica"/>
          <w:b/>
          <w:bCs/>
          <w:sz w:val="22"/>
          <w:szCs w:val="22"/>
        </w:rPr>
        <w:t>s</w:t>
      </w:r>
    </w:p>
    <w:p w14:paraId="26117563" w14:textId="77777777" w:rsidR="00A66479" w:rsidRPr="00747AD2" w:rsidRDefault="00A66479" w:rsidP="00A66479">
      <w:pPr>
        <w:rPr>
          <w:rFonts w:ascii="Helvetica" w:hAnsi="Helvetica"/>
          <w:sz w:val="22"/>
          <w:szCs w:val="22"/>
        </w:rPr>
      </w:pPr>
    </w:p>
    <w:p w14:paraId="06D10E31" w14:textId="48639EBC" w:rsidR="00A66479" w:rsidRDefault="00A66479" w:rsidP="001C6EAA">
      <w:pPr>
        <w:widowControl w:val="0"/>
        <w:numPr>
          <w:ilvl w:val="1"/>
          <w:numId w:val="12"/>
        </w:numPr>
        <w:autoSpaceDE w:val="0"/>
        <w:autoSpaceDN w:val="0"/>
        <w:adjustRightInd w:val="0"/>
        <w:jc w:val="both"/>
        <w:rPr>
          <w:rFonts w:ascii="Helvetica" w:hAnsi="Helvetica"/>
          <w:sz w:val="22"/>
          <w:szCs w:val="22"/>
        </w:rPr>
      </w:pPr>
      <w:r w:rsidRPr="00747AD2">
        <w:rPr>
          <w:rFonts w:ascii="Helvetica" w:hAnsi="Helvetica"/>
          <w:sz w:val="22"/>
          <w:szCs w:val="22"/>
        </w:rPr>
        <w:t xml:space="preserve">A sequence encoding the V5 epitope upstream of the </w:t>
      </w:r>
      <w:r w:rsidR="001C6EAA">
        <w:rPr>
          <w:rFonts w:ascii="Helvetica" w:hAnsi="Helvetica"/>
          <w:sz w:val="22"/>
          <w:szCs w:val="22"/>
        </w:rPr>
        <w:t>gene of interest</w:t>
      </w:r>
      <w:r w:rsidRPr="00747AD2">
        <w:rPr>
          <w:rFonts w:ascii="Helvetica" w:hAnsi="Helvetica"/>
          <w:sz w:val="22"/>
          <w:szCs w:val="22"/>
        </w:rPr>
        <w:t xml:space="preserve"> must be included to distinguish the expression of the transfected </w:t>
      </w:r>
      <w:r w:rsidR="001C6EAA">
        <w:rPr>
          <w:rFonts w:ascii="Helvetica" w:hAnsi="Helvetica"/>
          <w:sz w:val="22"/>
          <w:szCs w:val="22"/>
        </w:rPr>
        <w:t xml:space="preserve">gene </w:t>
      </w:r>
      <w:r w:rsidRPr="00747AD2">
        <w:rPr>
          <w:rFonts w:ascii="Helvetica" w:hAnsi="Helvetica"/>
          <w:sz w:val="22"/>
          <w:szCs w:val="22"/>
        </w:rPr>
        <w:t xml:space="preserve">from endogenous expression </w:t>
      </w:r>
      <w:r w:rsidR="001C6EAA">
        <w:rPr>
          <w:rFonts w:ascii="Helvetica" w:hAnsi="Helvetica"/>
          <w:b/>
          <w:bCs/>
          <w:sz w:val="22"/>
          <w:szCs w:val="22"/>
        </w:rPr>
        <w:t>[1-TXT]</w:t>
      </w:r>
      <w:r w:rsidR="001C6EAA">
        <w:rPr>
          <w:rFonts w:ascii="Helvetica" w:hAnsi="Helvetica"/>
          <w:sz w:val="22"/>
          <w:szCs w:val="22"/>
        </w:rPr>
        <w:t>.</w:t>
      </w:r>
    </w:p>
    <w:p w14:paraId="280CFA9E" w14:textId="77777777" w:rsidR="001C6EAA" w:rsidRDefault="001C6EAA" w:rsidP="001C6EAA">
      <w:pPr>
        <w:widowControl w:val="0"/>
        <w:autoSpaceDE w:val="0"/>
        <w:autoSpaceDN w:val="0"/>
        <w:adjustRightInd w:val="0"/>
        <w:ind w:left="1080"/>
        <w:jc w:val="both"/>
        <w:rPr>
          <w:rFonts w:ascii="Helvetica" w:hAnsi="Helvetica"/>
          <w:sz w:val="22"/>
          <w:szCs w:val="22"/>
        </w:rPr>
      </w:pPr>
    </w:p>
    <w:p w14:paraId="7886EBE9" w14:textId="4BC1E75B" w:rsidR="001C6EAA" w:rsidRPr="00747AD2" w:rsidRDefault="001C6EAA" w:rsidP="001C6EAA">
      <w:pPr>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 xml:space="preserve">LAB MEDIA: </w:t>
      </w:r>
      <w:r w:rsidRPr="000E4BA6">
        <w:rPr>
          <w:rFonts w:ascii="Helvetica" w:hAnsi="Helvetica"/>
          <w:strike/>
          <w:sz w:val="22"/>
          <w:szCs w:val="22"/>
        </w:rPr>
        <w:t>Table 1</w:t>
      </w:r>
      <w:r>
        <w:rPr>
          <w:rFonts w:ascii="Helvetica" w:hAnsi="Helvetica"/>
          <w:sz w:val="22"/>
          <w:szCs w:val="22"/>
        </w:rPr>
        <w:t xml:space="preserve"> </w:t>
      </w:r>
      <w:r w:rsidRPr="001C6EAA">
        <w:rPr>
          <w:rFonts w:ascii="Helvetica" w:hAnsi="Helvetica"/>
          <w:i/>
          <w:iCs/>
          <w:color w:val="4472C4" w:themeColor="accent1"/>
          <w:sz w:val="22"/>
          <w:szCs w:val="22"/>
        </w:rPr>
        <w:t xml:space="preserve">Video Editor: please emphasize V5-alpha </w:t>
      </w:r>
      <w:proofErr w:type="spellStart"/>
      <w:r w:rsidRPr="001C6EAA">
        <w:rPr>
          <w:rFonts w:ascii="Helvetica" w:hAnsi="Helvetica"/>
          <w:i/>
          <w:iCs/>
          <w:color w:val="4472C4" w:themeColor="accent1"/>
          <w:sz w:val="22"/>
          <w:szCs w:val="22"/>
        </w:rPr>
        <w:t>Enac</w:t>
      </w:r>
      <w:proofErr w:type="spellEnd"/>
      <w:r w:rsidRPr="001C6EAA">
        <w:rPr>
          <w:rFonts w:ascii="Helvetica" w:hAnsi="Helvetica"/>
          <w:i/>
          <w:iCs/>
          <w:color w:val="4472C4" w:themeColor="accent1"/>
          <w:sz w:val="22"/>
          <w:szCs w:val="22"/>
        </w:rPr>
        <w:t xml:space="preserve"> F and R sequences</w:t>
      </w:r>
      <w:r>
        <w:rPr>
          <w:rFonts w:ascii="Helvetica" w:hAnsi="Helvetica"/>
          <w:i/>
          <w:iCs/>
          <w:color w:val="4472C4" w:themeColor="accent1"/>
          <w:sz w:val="22"/>
          <w:szCs w:val="22"/>
        </w:rPr>
        <w:t xml:space="preserve"> </w:t>
      </w:r>
      <w:r>
        <w:rPr>
          <w:rFonts w:ascii="Helvetica" w:hAnsi="Helvetica"/>
          <w:b/>
          <w:bCs/>
          <w:color w:val="000000" w:themeColor="text1"/>
          <w:sz w:val="22"/>
          <w:szCs w:val="22"/>
        </w:rPr>
        <w:t>TEXT: Reverse primer must contain</w:t>
      </w:r>
      <w:r w:rsidRPr="001C6EAA">
        <w:rPr>
          <w:rFonts w:ascii="Helvetica" w:hAnsi="Helvetica"/>
          <w:sz w:val="22"/>
          <w:szCs w:val="22"/>
        </w:rPr>
        <w:t xml:space="preserve"> </w:t>
      </w:r>
      <w:r w:rsidRPr="001C6EAA">
        <w:rPr>
          <w:rFonts w:ascii="Helvetica" w:hAnsi="Helvetica"/>
          <w:b/>
          <w:bCs/>
          <w:sz w:val="22"/>
          <w:szCs w:val="22"/>
        </w:rPr>
        <w:t>polyadenylation signal after stop codon</w:t>
      </w:r>
      <w:r w:rsidR="00B754FA">
        <w:rPr>
          <w:rFonts w:ascii="Helvetica" w:hAnsi="Helvetica"/>
          <w:b/>
          <w:bCs/>
          <w:sz w:val="22"/>
          <w:szCs w:val="22"/>
        </w:rPr>
        <w:br/>
      </w:r>
      <w:r w:rsidR="000E4BA6" w:rsidRPr="000E4BA6">
        <w:rPr>
          <w:rFonts w:ascii="Helvetica" w:hAnsi="Helvetica" w:cstheme="minorHAnsi"/>
          <w:bCs/>
          <w:sz w:val="22"/>
          <w:szCs w:val="22"/>
          <w:highlight w:val="green"/>
        </w:rPr>
        <w:t>(Author Comment: File Name is</w:t>
      </w:r>
      <w:r w:rsidR="000E4BA6" w:rsidRPr="000E4BA6">
        <w:rPr>
          <w:rFonts w:ascii="Helvetica" w:hAnsi="Helvetica"/>
          <w:bCs/>
          <w:sz w:val="22"/>
          <w:szCs w:val="22"/>
          <w:highlight w:val="green"/>
        </w:rPr>
        <w:t xml:space="preserve"> </w:t>
      </w:r>
      <w:r w:rsidR="00B754FA" w:rsidRPr="000E4BA6">
        <w:rPr>
          <w:rFonts w:ascii="Helvetica" w:hAnsi="Helvetica"/>
          <w:bCs/>
          <w:sz w:val="22"/>
          <w:szCs w:val="22"/>
          <w:highlight w:val="green"/>
        </w:rPr>
        <w:t>2.3.1._Table 1.xls</w:t>
      </w:r>
      <w:r w:rsidR="000E4BA6" w:rsidRPr="000E4BA6">
        <w:rPr>
          <w:rFonts w:ascii="Helvetica" w:hAnsi="Helvetica"/>
          <w:bCs/>
          <w:sz w:val="22"/>
          <w:szCs w:val="22"/>
          <w:highlight w:val="green"/>
        </w:rPr>
        <w:t>)</w:t>
      </w:r>
    </w:p>
    <w:p w14:paraId="547561F2" w14:textId="77777777" w:rsidR="00A66479" w:rsidRPr="00747AD2" w:rsidRDefault="00A66479" w:rsidP="00A66479">
      <w:pPr>
        <w:rPr>
          <w:rFonts w:ascii="Helvetica" w:hAnsi="Helvetica"/>
          <w:sz w:val="22"/>
          <w:szCs w:val="22"/>
        </w:rPr>
      </w:pPr>
    </w:p>
    <w:p w14:paraId="0A3602A1" w14:textId="2870AD55" w:rsidR="001C6EAA" w:rsidRDefault="00A66479" w:rsidP="00A66479">
      <w:pPr>
        <w:widowControl w:val="0"/>
        <w:numPr>
          <w:ilvl w:val="1"/>
          <w:numId w:val="12"/>
        </w:numPr>
        <w:autoSpaceDE w:val="0"/>
        <w:autoSpaceDN w:val="0"/>
        <w:adjustRightInd w:val="0"/>
        <w:jc w:val="both"/>
        <w:rPr>
          <w:rFonts w:ascii="Helvetica" w:hAnsi="Helvetica"/>
          <w:sz w:val="22"/>
          <w:szCs w:val="22"/>
        </w:rPr>
      </w:pPr>
      <w:r w:rsidRPr="00747AD2">
        <w:rPr>
          <w:rFonts w:ascii="Helvetica" w:hAnsi="Helvetica"/>
          <w:sz w:val="22"/>
          <w:szCs w:val="22"/>
        </w:rPr>
        <w:t>Mutants can be generated by sequential deletion to study the effects of different 3</w:t>
      </w:r>
      <w:r w:rsidR="001C6EAA">
        <w:rPr>
          <w:rFonts w:ascii="Helvetica" w:hAnsi="Helvetica"/>
          <w:sz w:val="22"/>
          <w:szCs w:val="22"/>
        </w:rPr>
        <w:t xml:space="preserve">-prime untranslated </w:t>
      </w:r>
      <w:r w:rsidRPr="00747AD2">
        <w:rPr>
          <w:rFonts w:ascii="Helvetica" w:hAnsi="Helvetica"/>
          <w:sz w:val="22"/>
          <w:szCs w:val="22"/>
        </w:rPr>
        <w:t xml:space="preserve">regions on the stability of the mRNA of the </w:t>
      </w:r>
      <w:r w:rsidR="001C6EAA">
        <w:rPr>
          <w:rFonts w:ascii="Helvetica" w:hAnsi="Helvetica"/>
          <w:sz w:val="22"/>
          <w:szCs w:val="22"/>
        </w:rPr>
        <w:t>gene</w:t>
      </w:r>
      <w:r w:rsidRPr="00747AD2">
        <w:rPr>
          <w:rFonts w:ascii="Helvetica" w:hAnsi="Helvetica"/>
          <w:sz w:val="22"/>
          <w:szCs w:val="22"/>
        </w:rPr>
        <w:t xml:space="preserve"> using reverse primers encoding a polyadenylation site that gradually deletes the 3</w:t>
      </w:r>
      <w:r w:rsidR="001C6EAA">
        <w:rPr>
          <w:rFonts w:ascii="Helvetica" w:hAnsi="Helvetica"/>
          <w:sz w:val="22"/>
          <w:szCs w:val="22"/>
        </w:rPr>
        <w:t>-prime</w:t>
      </w:r>
      <w:r w:rsidRPr="00747AD2">
        <w:rPr>
          <w:rFonts w:ascii="Helvetica" w:hAnsi="Helvetica"/>
          <w:sz w:val="22"/>
          <w:szCs w:val="22"/>
        </w:rPr>
        <w:t xml:space="preserve"> end of the </w:t>
      </w:r>
      <w:r w:rsidR="001C6EAA">
        <w:rPr>
          <w:rFonts w:ascii="Helvetica" w:hAnsi="Helvetica"/>
          <w:sz w:val="22"/>
          <w:szCs w:val="22"/>
        </w:rPr>
        <w:t xml:space="preserve">untranslated region </w:t>
      </w:r>
      <w:r w:rsidR="001C6EAA">
        <w:rPr>
          <w:rFonts w:ascii="Helvetica" w:hAnsi="Helvetica"/>
          <w:b/>
          <w:bCs/>
          <w:sz w:val="22"/>
          <w:szCs w:val="22"/>
        </w:rPr>
        <w:t>[1]</w:t>
      </w:r>
      <w:r w:rsidRPr="00747AD2">
        <w:rPr>
          <w:rFonts w:ascii="Helvetica" w:hAnsi="Helvetica"/>
          <w:sz w:val="22"/>
          <w:szCs w:val="22"/>
        </w:rPr>
        <w:t>.</w:t>
      </w:r>
    </w:p>
    <w:p w14:paraId="6F86E39E" w14:textId="77777777" w:rsidR="001C6EAA" w:rsidRDefault="001C6EAA" w:rsidP="001C6EAA">
      <w:pPr>
        <w:widowControl w:val="0"/>
        <w:autoSpaceDE w:val="0"/>
        <w:autoSpaceDN w:val="0"/>
        <w:adjustRightInd w:val="0"/>
        <w:ind w:left="1080"/>
        <w:jc w:val="both"/>
        <w:rPr>
          <w:rFonts w:ascii="Helvetica" w:hAnsi="Helvetica"/>
          <w:sz w:val="22"/>
          <w:szCs w:val="22"/>
        </w:rPr>
      </w:pPr>
    </w:p>
    <w:p w14:paraId="53FF0949" w14:textId="263C93BD" w:rsidR="001C6EAA" w:rsidRPr="001C6EAA" w:rsidRDefault="001C6EAA" w:rsidP="001C6EAA">
      <w:pPr>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 xml:space="preserve">LAB MEDIA: </w:t>
      </w:r>
      <w:r w:rsidRPr="000E4BA6">
        <w:rPr>
          <w:rFonts w:ascii="Helvetica" w:hAnsi="Helvetica"/>
          <w:strike/>
          <w:sz w:val="22"/>
          <w:szCs w:val="22"/>
        </w:rPr>
        <w:t>Figure 6</w:t>
      </w:r>
      <w:r w:rsidRPr="001C6EAA">
        <w:rPr>
          <w:rFonts w:ascii="Helvetica" w:hAnsi="Helvetica"/>
          <w:i/>
          <w:iCs/>
          <w:color w:val="4472C4" w:themeColor="accent1"/>
          <w:sz w:val="22"/>
          <w:szCs w:val="22"/>
        </w:rPr>
        <w:t xml:space="preserve"> Video Editor: please </w:t>
      </w:r>
      <w:r>
        <w:rPr>
          <w:rFonts w:ascii="Helvetica" w:hAnsi="Helvetica"/>
          <w:i/>
          <w:iCs/>
          <w:color w:val="4472C4" w:themeColor="accent1"/>
          <w:sz w:val="22"/>
          <w:szCs w:val="22"/>
        </w:rPr>
        <w:t xml:space="preserve">sequentially </w:t>
      </w:r>
      <w:r w:rsidRPr="001C6EAA">
        <w:rPr>
          <w:rFonts w:ascii="Helvetica" w:hAnsi="Helvetica"/>
          <w:i/>
          <w:iCs/>
          <w:color w:val="4472C4" w:themeColor="accent1"/>
          <w:sz w:val="22"/>
          <w:szCs w:val="22"/>
        </w:rPr>
        <w:t>emphasize</w:t>
      </w:r>
      <w:r>
        <w:rPr>
          <w:rFonts w:ascii="Helvetica" w:hAnsi="Helvetica"/>
          <w:i/>
          <w:iCs/>
          <w:color w:val="4472C4" w:themeColor="accent1"/>
          <w:sz w:val="22"/>
          <w:szCs w:val="22"/>
        </w:rPr>
        <w:t xml:space="preserve"> Del1-Del4 graphics</w:t>
      </w:r>
      <w:r w:rsidR="00B754FA">
        <w:rPr>
          <w:rFonts w:ascii="Helvetica" w:hAnsi="Helvetica"/>
          <w:i/>
          <w:iCs/>
          <w:color w:val="4472C4" w:themeColor="accent1"/>
          <w:sz w:val="22"/>
          <w:szCs w:val="22"/>
        </w:rPr>
        <w:br/>
      </w:r>
      <w:r w:rsidR="000E4BA6" w:rsidRPr="000E4BA6">
        <w:rPr>
          <w:rFonts w:ascii="Helvetica" w:hAnsi="Helvetica" w:cstheme="minorHAnsi"/>
          <w:bCs/>
          <w:sz w:val="22"/>
          <w:szCs w:val="22"/>
          <w:highlight w:val="green"/>
        </w:rPr>
        <w:lastRenderedPageBreak/>
        <w:t>(Author Comment: File Name is</w:t>
      </w:r>
      <w:r w:rsidR="000E4BA6" w:rsidRPr="000E4BA6">
        <w:rPr>
          <w:rFonts w:ascii="Helvetica" w:hAnsi="Helvetica"/>
          <w:color w:val="4472C4" w:themeColor="accent1"/>
          <w:sz w:val="22"/>
          <w:szCs w:val="22"/>
          <w:highlight w:val="green"/>
        </w:rPr>
        <w:t xml:space="preserve"> </w:t>
      </w:r>
      <w:r w:rsidR="00B754FA" w:rsidRPr="000E4BA6">
        <w:rPr>
          <w:rFonts w:ascii="Helvetica" w:hAnsi="Helvetica"/>
          <w:color w:val="4472C4" w:themeColor="accent1"/>
          <w:sz w:val="22"/>
          <w:szCs w:val="22"/>
          <w:highlight w:val="green"/>
        </w:rPr>
        <w:t>2.4.4._Figure 6.eps</w:t>
      </w:r>
      <w:r w:rsidR="000E4BA6" w:rsidRPr="000E4BA6">
        <w:rPr>
          <w:rFonts w:ascii="Helvetica" w:hAnsi="Helvetica"/>
          <w:color w:val="4472C4" w:themeColor="accent1"/>
          <w:sz w:val="22"/>
          <w:szCs w:val="22"/>
          <w:highlight w:val="green"/>
        </w:rPr>
        <w:t>)</w:t>
      </w:r>
    </w:p>
    <w:p w14:paraId="236E2A87" w14:textId="77777777" w:rsidR="001C6EAA" w:rsidRPr="001C6EAA" w:rsidRDefault="001C6EAA" w:rsidP="001C6EAA">
      <w:pPr>
        <w:widowControl w:val="0"/>
        <w:autoSpaceDE w:val="0"/>
        <w:autoSpaceDN w:val="0"/>
        <w:adjustRightInd w:val="0"/>
        <w:ind w:left="1368"/>
        <w:jc w:val="both"/>
        <w:rPr>
          <w:rFonts w:ascii="Helvetica" w:hAnsi="Helvetica"/>
          <w:sz w:val="22"/>
          <w:szCs w:val="22"/>
        </w:rPr>
      </w:pPr>
    </w:p>
    <w:p w14:paraId="1E54ACF1" w14:textId="786C4916" w:rsidR="00A66479" w:rsidRDefault="00613677" w:rsidP="00A66479">
      <w:pPr>
        <w:widowControl w:val="0"/>
        <w:numPr>
          <w:ilvl w:val="1"/>
          <w:numId w:val="12"/>
        </w:numPr>
        <w:autoSpaceDE w:val="0"/>
        <w:autoSpaceDN w:val="0"/>
        <w:adjustRightInd w:val="0"/>
        <w:jc w:val="both"/>
        <w:rPr>
          <w:rFonts w:ascii="Helvetica" w:hAnsi="Helvetica"/>
          <w:sz w:val="22"/>
          <w:szCs w:val="22"/>
        </w:rPr>
      </w:pPr>
      <w:r>
        <w:rPr>
          <w:rFonts w:ascii="Helvetica" w:hAnsi="Helvetica"/>
          <w:sz w:val="22"/>
          <w:szCs w:val="22"/>
        </w:rPr>
        <w:t>Ultimately, t</w:t>
      </w:r>
      <w:r w:rsidR="00A66479" w:rsidRPr="00747AD2">
        <w:rPr>
          <w:rFonts w:ascii="Helvetica" w:hAnsi="Helvetica"/>
          <w:sz w:val="22"/>
          <w:szCs w:val="22"/>
        </w:rPr>
        <w:t xml:space="preserve">he insertion of the </w:t>
      </w:r>
      <w:r w:rsidR="001C6EAA">
        <w:rPr>
          <w:rFonts w:ascii="Helvetica" w:hAnsi="Helvetica"/>
          <w:sz w:val="22"/>
          <w:szCs w:val="22"/>
        </w:rPr>
        <w:t>gene of interest</w:t>
      </w:r>
      <w:r w:rsidR="00A66479" w:rsidRPr="00747AD2">
        <w:rPr>
          <w:rFonts w:ascii="Helvetica" w:hAnsi="Helvetica"/>
          <w:sz w:val="22"/>
          <w:szCs w:val="22"/>
        </w:rPr>
        <w:t xml:space="preserve"> </w:t>
      </w:r>
      <w:r>
        <w:rPr>
          <w:rFonts w:ascii="Helvetica" w:hAnsi="Helvetica"/>
          <w:sz w:val="22"/>
          <w:szCs w:val="22"/>
        </w:rPr>
        <w:t>can be confirmed by</w:t>
      </w:r>
      <w:r w:rsidR="00A66479" w:rsidRPr="00747AD2">
        <w:rPr>
          <w:rFonts w:ascii="Helvetica" w:hAnsi="Helvetica"/>
          <w:sz w:val="22"/>
          <w:szCs w:val="22"/>
        </w:rPr>
        <w:t xml:space="preserve"> restriction analysis</w:t>
      </w:r>
      <w:r w:rsidR="001C6EAA">
        <w:rPr>
          <w:rFonts w:ascii="Helvetica" w:hAnsi="Helvetica"/>
          <w:sz w:val="22"/>
          <w:szCs w:val="22"/>
        </w:rPr>
        <w:t xml:space="preserve"> </w:t>
      </w:r>
      <w:r w:rsidR="001C6EAA">
        <w:rPr>
          <w:rFonts w:ascii="Helvetica" w:hAnsi="Helvetica"/>
          <w:b/>
          <w:bCs/>
          <w:sz w:val="22"/>
          <w:szCs w:val="22"/>
        </w:rPr>
        <w:t>[1]</w:t>
      </w:r>
      <w:r w:rsidR="00823159" w:rsidRPr="004C2AB1">
        <w:rPr>
          <w:rFonts w:ascii="Helvetica" w:hAnsi="Helvetica"/>
          <w:sz w:val="22"/>
          <w:szCs w:val="22"/>
        </w:rPr>
        <w:t>.</w:t>
      </w:r>
      <w:r w:rsidR="00823159">
        <w:rPr>
          <w:rFonts w:ascii="Helvetica" w:hAnsi="Helvetica"/>
          <w:b/>
          <w:bCs/>
          <w:sz w:val="22"/>
          <w:szCs w:val="22"/>
        </w:rPr>
        <w:t xml:space="preserve"> </w:t>
      </w:r>
      <w:r w:rsidR="004C2AB1">
        <w:rPr>
          <w:rFonts w:ascii="Helvetica" w:hAnsi="Helvetica"/>
          <w:sz w:val="22"/>
          <w:szCs w:val="22"/>
        </w:rPr>
        <w:t>The gene</w:t>
      </w:r>
      <w:r w:rsidR="00A66479" w:rsidRPr="00747AD2">
        <w:rPr>
          <w:rFonts w:ascii="Helvetica" w:hAnsi="Helvetica"/>
          <w:sz w:val="22"/>
          <w:szCs w:val="22"/>
        </w:rPr>
        <w:t xml:space="preserve"> orientation and the absence of mutations potentially introduced during RT-PCR </w:t>
      </w:r>
      <w:r>
        <w:rPr>
          <w:rFonts w:ascii="Helvetica" w:hAnsi="Helvetica"/>
          <w:sz w:val="22"/>
          <w:szCs w:val="22"/>
        </w:rPr>
        <w:t>can be confirmed by</w:t>
      </w:r>
      <w:r w:rsidR="00A66479" w:rsidRPr="00747AD2">
        <w:rPr>
          <w:rFonts w:ascii="Helvetica" w:hAnsi="Helvetica"/>
          <w:sz w:val="22"/>
          <w:szCs w:val="22"/>
        </w:rPr>
        <w:t xml:space="preserve"> sequencing</w:t>
      </w:r>
      <w:r w:rsidR="001C6EAA">
        <w:rPr>
          <w:rFonts w:ascii="Helvetica" w:hAnsi="Helvetica"/>
          <w:sz w:val="22"/>
          <w:szCs w:val="22"/>
        </w:rPr>
        <w:t xml:space="preserve"> </w:t>
      </w:r>
      <w:r w:rsidR="001C6EAA">
        <w:rPr>
          <w:rFonts w:ascii="Helvetica" w:hAnsi="Helvetica"/>
          <w:b/>
          <w:bCs/>
          <w:sz w:val="22"/>
          <w:szCs w:val="22"/>
        </w:rPr>
        <w:t>[2]</w:t>
      </w:r>
      <w:r w:rsidR="00A66479" w:rsidRPr="00747AD2">
        <w:rPr>
          <w:rFonts w:ascii="Helvetica" w:hAnsi="Helvetica"/>
          <w:sz w:val="22"/>
          <w:szCs w:val="22"/>
        </w:rPr>
        <w:t>.</w:t>
      </w:r>
    </w:p>
    <w:p w14:paraId="172854DF" w14:textId="77777777" w:rsidR="001C6EAA" w:rsidRDefault="001C6EAA" w:rsidP="001C6EAA">
      <w:pPr>
        <w:widowControl w:val="0"/>
        <w:autoSpaceDE w:val="0"/>
        <w:autoSpaceDN w:val="0"/>
        <w:adjustRightInd w:val="0"/>
        <w:ind w:left="1080"/>
        <w:jc w:val="both"/>
        <w:rPr>
          <w:rFonts w:ascii="Helvetica" w:hAnsi="Helvetica"/>
          <w:sz w:val="22"/>
          <w:szCs w:val="22"/>
        </w:rPr>
      </w:pPr>
    </w:p>
    <w:p w14:paraId="2409F5D7" w14:textId="2775A44F" w:rsidR="001C6EAA" w:rsidRDefault="001C6EAA" w:rsidP="001C6EAA">
      <w:pPr>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Talent adding sample to gel</w:t>
      </w:r>
    </w:p>
    <w:p w14:paraId="672D443D" w14:textId="11CDB372" w:rsidR="001C6EAA" w:rsidRPr="00747AD2" w:rsidRDefault="001C6EAA" w:rsidP="001C6EAA">
      <w:pPr>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Talent adding sample to thermocycler</w:t>
      </w:r>
    </w:p>
    <w:p w14:paraId="317B6501" w14:textId="77777777" w:rsidR="00A66479" w:rsidRPr="00747AD2" w:rsidRDefault="00A66479" w:rsidP="00A66479">
      <w:pPr>
        <w:rPr>
          <w:rFonts w:ascii="Helvetica" w:hAnsi="Helvetica"/>
          <w:sz w:val="22"/>
          <w:szCs w:val="22"/>
        </w:rPr>
      </w:pPr>
    </w:p>
    <w:p w14:paraId="65DEADD4" w14:textId="137AC912" w:rsidR="00A66479" w:rsidRPr="00747AD2" w:rsidRDefault="00855774" w:rsidP="00A66479">
      <w:pPr>
        <w:widowControl w:val="0"/>
        <w:numPr>
          <w:ilvl w:val="0"/>
          <w:numId w:val="12"/>
        </w:numPr>
        <w:autoSpaceDE w:val="0"/>
        <w:autoSpaceDN w:val="0"/>
        <w:adjustRightInd w:val="0"/>
        <w:jc w:val="both"/>
        <w:rPr>
          <w:rFonts w:ascii="Helvetica" w:hAnsi="Helvetica"/>
          <w:sz w:val="22"/>
          <w:szCs w:val="22"/>
        </w:rPr>
      </w:pPr>
      <w:r>
        <w:rPr>
          <w:rFonts w:ascii="Helvetica" w:hAnsi="Helvetica"/>
          <w:b/>
          <w:sz w:val="22"/>
          <w:szCs w:val="22"/>
        </w:rPr>
        <w:t>R</w:t>
      </w:r>
      <w:r w:rsidR="00A66479" w:rsidRPr="00747AD2">
        <w:rPr>
          <w:rFonts w:ascii="Helvetica" w:hAnsi="Helvetica"/>
          <w:b/>
          <w:sz w:val="22"/>
          <w:szCs w:val="22"/>
        </w:rPr>
        <w:t xml:space="preserve">esponse </w:t>
      </w:r>
      <w:r>
        <w:rPr>
          <w:rFonts w:ascii="Helvetica" w:hAnsi="Helvetica"/>
          <w:b/>
          <w:sz w:val="22"/>
          <w:szCs w:val="22"/>
        </w:rPr>
        <w:t>P</w:t>
      </w:r>
      <w:r w:rsidR="00A66479" w:rsidRPr="00747AD2">
        <w:rPr>
          <w:rFonts w:ascii="Helvetica" w:hAnsi="Helvetica"/>
          <w:b/>
          <w:sz w:val="22"/>
          <w:szCs w:val="22"/>
        </w:rPr>
        <w:t xml:space="preserve">lasmid </w:t>
      </w:r>
      <w:r>
        <w:rPr>
          <w:rFonts w:ascii="Helvetica" w:hAnsi="Helvetica"/>
          <w:b/>
          <w:sz w:val="22"/>
          <w:szCs w:val="22"/>
        </w:rPr>
        <w:t>Transfection</w:t>
      </w:r>
    </w:p>
    <w:p w14:paraId="2ABF8F62" w14:textId="77777777" w:rsidR="00A66479" w:rsidRPr="00747AD2" w:rsidRDefault="00A66479" w:rsidP="00A66479">
      <w:pPr>
        <w:rPr>
          <w:rFonts w:ascii="Helvetica" w:hAnsi="Helvetica"/>
          <w:sz w:val="22"/>
          <w:szCs w:val="22"/>
        </w:rPr>
      </w:pPr>
    </w:p>
    <w:p w14:paraId="5AA90A8B" w14:textId="2A6060B0" w:rsidR="00A66479" w:rsidRPr="001B6BBD" w:rsidRDefault="000D374F" w:rsidP="000D374F">
      <w:pPr>
        <w:widowControl w:val="0"/>
        <w:numPr>
          <w:ilvl w:val="1"/>
          <w:numId w:val="12"/>
        </w:numPr>
        <w:autoSpaceDE w:val="0"/>
        <w:autoSpaceDN w:val="0"/>
        <w:adjustRightInd w:val="0"/>
        <w:jc w:val="both"/>
        <w:rPr>
          <w:rFonts w:ascii="Helvetica" w:hAnsi="Helvetica"/>
          <w:sz w:val="22"/>
          <w:szCs w:val="22"/>
        </w:rPr>
      </w:pPr>
      <w:r w:rsidRPr="001B6BBD">
        <w:rPr>
          <w:rFonts w:ascii="Helvetica" w:hAnsi="Helvetica"/>
          <w:sz w:val="22"/>
          <w:szCs w:val="22"/>
        </w:rPr>
        <w:t xml:space="preserve">For the transfection of </w:t>
      </w:r>
      <w:r w:rsidR="00823159" w:rsidRPr="001B6BBD">
        <w:rPr>
          <w:rFonts w:ascii="Helvetica" w:hAnsi="Helvetica"/>
          <w:sz w:val="22"/>
          <w:szCs w:val="22"/>
        </w:rPr>
        <w:t xml:space="preserve">primary </w:t>
      </w:r>
      <w:r w:rsidRPr="001B6BBD">
        <w:rPr>
          <w:rFonts w:ascii="Helvetica" w:hAnsi="Helvetica"/>
          <w:sz w:val="22"/>
          <w:szCs w:val="22"/>
        </w:rPr>
        <w:t>rat</w:t>
      </w:r>
      <w:r w:rsidR="00FA17D1" w:rsidRPr="001B6BBD">
        <w:rPr>
          <w:rFonts w:ascii="Helvetica" w:hAnsi="Helvetica"/>
          <w:sz w:val="22"/>
          <w:szCs w:val="22"/>
        </w:rPr>
        <w:t xml:space="preserve"> lung</w:t>
      </w:r>
      <w:r w:rsidRPr="001B6BBD">
        <w:rPr>
          <w:rFonts w:ascii="Helvetica" w:hAnsi="Helvetica"/>
          <w:sz w:val="22"/>
          <w:szCs w:val="22"/>
        </w:rPr>
        <w:t xml:space="preserve"> type 2 alveolar epithelial cells, s</w:t>
      </w:r>
      <w:r w:rsidR="00A66479" w:rsidRPr="001B6BBD">
        <w:rPr>
          <w:rFonts w:ascii="Helvetica" w:hAnsi="Helvetica"/>
          <w:sz w:val="22"/>
          <w:szCs w:val="22"/>
        </w:rPr>
        <w:t>eed the cells at a 1 x 10</w:t>
      </w:r>
      <w:r w:rsidR="00A66479" w:rsidRPr="001B6BBD">
        <w:rPr>
          <w:rFonts w:ascii="Helvetica" w:hAnsi="Helvetica"/>
          <w:sz w:val="22"/>
          <w:szCs w:val="22"/>
          <w:vertAlign w:val="superscript"/>
        </w:rPr>
        <w:t>6</w:t>
      </w:r>
      <w:r w:rsidR="00A66479" w:rsidRPr="001B6BBD">
        <w:rPr>
          <w:rFonts w:ascii="Helvetica" w:hAnsi="Helvetica"/>
          <w:sz w:val="22"/>
          <w:szCs w:val="22"/>
        </w:rPr>
        <w:t xml:space="preserve"> cells/</w:t>
      </w:r>
      <w:r w:rsidRPr="001B6BBD">
        <w:rPr>
          <w:rFonts w:ascii="Helvetica" w:hAnsi="Helvetica"/>
          <w:sz w:val="22"/>
          <w:szCs w:val="22"/>
        </w:rPr>
        <w:t>square-centimeter</w:t>
      </w:r>
      <w:r w:rsidR="00A66479" w:rsidRPr="001B6BBD">
        <w:rPr>
          <w:rFonts w:ascii="Helvetica" w:hAnsi="Helvetica"/>
          <w:sz w:val="22"/>
          <w:szCs w:val="22"/>
        </w:rPr>
        <w:t xml:space="preserve"> in 100</w:t>
      </w:r>
      <w:r w:rsidRPr="001B6BBD">
        <w:rPr>
          <w:rFonts w:ascii="Helvetica" w:hAnsi="Helvetica"/>
          <w:sz w:val="22"/>
          <w:szCs w:val="22"/>
        </w:rPr>
        <w:t xml:space="preserve">-millimeter </w:t>
      </w:r>
      <w:r w:rsidR="00A66479" w:rsidRPr="001B6BBD">
        <w:rPr>
          <w:rFonts w:ascii="Helvetica" w:hAnsi="Helvetica"/>
          <w:sz w:val="22"/>
          <w:szCs w:val="22"/>
        </w:rPr>
        <w:t xml:space="preserve">Petri dishes </w:t>
      </w:r>
      <w:r w:rsidR="00823159" w:rsidRPr="001B6BBD">
        <w:rPr>
          <w:rFonts w:ascii="Helvetica" w:hAnsi="Helvetica"/>
          <w:sz w:val="22"/>
          <w:szCs w:val="22"/>
        </w:rPr>
        <w:t xml:space="preserve">in the presence of </w:t>
      </w:r>
      <w:r w:rsidR="00A66479" w:rsidRPr="001B6BBD">
        <w:rPr>
          <w:rFonts w:ascii="Helvetica" w:hAnsi="Helvetica"/>
          <w:sz w:val="22"/>
          <w:szCs w:val="22"/>
        </w:rPr>
        <w:t xml:space="preserve">complete minimum essential medium </w:t>
      </w:r>
      <w:r w:rsidRPr="001B6BBD">
        <w:rPr>
          <w:rFonts w:ascii="Helvetica" w:hAnsi="Helvetica"/>
          <w:b/>
          <w:bCs/>
          <w:sz w:val="22"/>
          <w:szCs w:val="22"/>
        </w:rPr>
        <w:t>[1-TXT]</w:t>
      </w:r>
      <w:r w:rsidRPr="001B6BBD">
        <w:rPr>
          <w:rFonts w:ascii="Helvetica" w:hAnsi="Helvetica"/>
          <w:sz w:val="22"/>
          <w:szCs w:val="22"/>
        </w:rPr>
        <w:t xml:space="preserve"> </w:t>
      </w:r>
      <w:r w:rsidR="00A66479" w:rsidRPr="001B6BBD">
        <w:rPr>
          <w:rFonts w:ascii="Helvetica" w:hAnsi="Helvetica"/>
          <w:sz w:val="22"/>
          <w:szCs w:val="22"/>
        </w:rPr>
        <w:t>for 24 h</w:t>
      </w:r>
      <w:r w:rsidRPr="001B6BBD">
        <w:rPr>
          <w:rFonts w:ascii="Helvetica" w:hAnsi="Helvetica"/>
          <w:sz w:val="22"/>
          <w:szCs w:val="22"/>
        </w:rPr>
        <w:t>ours</w:t>
      </w:r>
      <w:r w:rsidR="00A66479" w:rsidRPr="001B6BBD">
        <w:rPr>
          <w:rFonts w:ascii="Helvetica" w:hAnsi="Helvetica"/>
          <w:sz w:val="22"/>
          <w:szCs w:val="22"/>
        </w:rPr>
        <w:t xml:space="preserve"> at 37 </w:t>
      </w:r>
      <w:r w:rsidRPr="001B6BBD">
        <w:rPr>
          <w:rFonts w:ascii="Helvetica" w:hAnsi="Helvetica"/>
          <w:sz w:val="22"/>
          <w:szCs w:val="22"/>
        </w:rPr>
        <w:t xml:space="preserve">degrees </w:t>
      </w:r>
      <w:r w:rsidR="00A66479" w:rsidRPr="001B6BBD">
        <w:rPr>
          <w:rFonts w:ascii="Helvetica" w:hAnsi="Helvetica"/>
          <w:sz w:val="22"/>
          <w:szCs w:val="22"/>
        </w:rPr>
        <w:t>C</w:t>
      </w:r>
      <w:r w:rsidRPr="001B6BBD">
        <w:rPr>
          <w:rFonts w:ascii="Helvetica" w:hAnsi="Helvetica"/>
          <w:sz w:val="22"/>
          <w:szCs w:val="22"/>
        </w:rPr>
        <w:t>elsius</w:t>
      </w:r>
      <w:r w:rsidR="00A66479" w:rsidRPr="001B6BBD">
        <w:rPr>
          <w:rFonts w:ascii="Helvetica" w:hAnsi="Helvetica"/>
          <w:sz w:val="22"/>
          <w:szCs w:val="22"/>
        </w:rPr>
        <w:t xml:space="preserve"> in 5% </w:t>
      </w:r>
      <w:r w:rsidRPr="001B6BBD">
        <w:rPr>
          <w:rFonts w:ascii="Helvetica" w:hAnsi="Helvetica"/>
          <w:sz w:val="22"/>
          <w:szCs w:val="22"/>
        </w:rPr>
        <w:t xml:space="preserve">carbon dioxide with humidity </w:t>
      </w:r>
      <w:r w:rsidRPr="001B6BBD">
        <w:rPr>
          <w:rFonts w:ascii="Helvetica" w:hAnsi="Helvetica"/>
          <w:b/>
          <w:bCs/>
          <w:sz w:val="22"/>
          <w:szCs w:val="22"/>
        </w:rPr>
        <w:t>[2]</w:t>
      </w:r>
      <w:r w:rsidR="00A66479" w:rsidRPr="001B6BBD">
        <w:rPr>
          <w:rFonts w:ascii="Helvetica" w:hAnsi="Helvetica"/>
          <w:sz w:val="22"/>
          <w:szCs w:val="22"/>
        </w:rPr>
        <w:t>.</w:t>
      </w:r>
    </w:p>
    <w:p w14:paraId="073065EC" w14:textId="77777777" w:rsidR="000D374F" w:rsidRPr="001B6BBD" w:rsidRDefault="000D374F" w:rsidP="000D374F">
      <w:pPr>
        <w:widowControl w:val="0"/>
        <w:autoSpaceDE w:val="0"/>
        <w:autoSpaceDN w:val="0"/>
        <w:adjustRightInd w:val="0"/>
        <w:ind w:left="1080"/>
        <w:jc w:val="both"/>
        <w:rPr>
          <w:rFonts w:ascii="Helvetica" w:hAnsi="Helvetica"/>
          <w:sz w:val="22"/>
          <w:szCs w:val="22"/>
        </w:rPr>
      </w:pPr>
    </w:p>
    <w:p w14:paraId="3280B7F4" w14:textId="2C7B2833" w:rsidR="000D374F" w:rsidRPr="001B6BBD" w:rsidRDefault="000D374F" w:rsidP="000D374F">
      <w:pPr>
        <w:widowControl w:val="0"/>
        <w:numPr>
          <w:ilvl w:val="2"/>
          <w:numId w:val="12"/>
        </w:numPr>
        <w:autoSpaceDE w:val="0"/>
        <w:autoSpaceDN w:val="0"/>
        <w:adjustRightInd w:val="0"/>
        <w:jc w:val="both"/>
        <w:rPr>
          <w:rFonts w:ascii="Helvetica" w:hAnsi="Helvetica"/>
          <w:sz w:val="22"/>
          <w:szCs w:val="22"/>
        </w:rPr>
      </w:pPr>
      <w:r w:rsidRPr="001B6BBD">
        <w:rPr>
          <w:rFonts w:ascii="Helvetica" w:hAnsi="Helvetica"/>
          <w:sz w:val="22"/>
          <w:szCs w:val="22"/>
        </w:rPr>
        <w:t>WIDE: Talent adding cells to plate(s)</w:t>
      </w:r>
      <w:r w:rsidR="00D16BF0" w:rsidRPr="001B6BBD">
        <w:rPr>
          <w:rFonts w:ascii="Helvetica" w:hAnsi="Helvetica"/>
          <w:sz w:val="22"/>
          <w:szCs w:val="22"/>
        </w:rPr>
        <w:t>, with medium container visible in frame</w:t>
      </w:r>
      <w:r w:rsidRPr="001B6BBD">
        <w:rPr>
          <w:rFonts w:ascii="Helvetica" w:hAnsi="Helvetica"/>
          <w:sz w:val="22"/>
          <w:szCs w:val="22"/>
        </w:rPr>
        <w:t xml:space="preserve"> </w:t>
      </w:r>
      <w:r w:rsidRPr="001B6BBD">
        <w:rPr>
          <w:rFonts w:ascii="Helvetica" w:hAnsi="Helvetica"/>
          <w:b/>
          <w:bCs/>
          <w:sz w:val="22"/>
          <w:szCs w:val="22"/>
        </w:rPr>
        <w:t>TEXT: See text for all medium preparation details</w:t>
      </w:r>
    </w:p>
    <w:p w14:paraId="244EFD3C" w14:textId="33B5B83E" w:rsidR="000D374F" w:rsidRPr="001B6BBD" w:rsidRDefault="000D374F" w:rsidP="000D374F">
      <w:pPr>
        <w:widowControl w:val="0"/>
        <w:numPr>
          <w:ilvl w:val="2"/>
          <w:numId w:val="12"/>
        </w:numPr>
        <w:autoSpaceDE w:val="0"/>
        <w:autoSpaceDN w:val="0"/>
        <w:adjustRightInd w:val="0"/>
        <w:jc w:val="both"/>
        <w:rPr>
          <w:rFonts w:ascii="Helvetica" w:hAnsi="Helvetica"/>
          <w:sz w:val="22"/>
          <w:szCs w:val="22"/>
        </w:rPr>
      </w:pPr>
      <w:r w:rsidRPr="001B6BBD">
        <w:rPr>
          <w:rFonts w:ascii="Helvetica" w:hAnsi="Helvetica"/>
          <w:sz w:val="22"/>
          <w:szCs w:val="22"/>
        </w:rPr>
        <w:t>Talent placing plate into incubator</w:t>
      </w:r>
    </w:p>
    <w:p w14:paraId="22066F5C" w14:textId="77777777" w:rsidR="00A66479" w:rsidRPr="001B6BBD" w:rsidRDefault="00A66479" w:rsidP="00A66479">
      <w:pPr>
        <w:rPr>
          <w:rFonts w:ascii="Helvetica" w:hAnsi="Helvetica"/>
          <w:sz w:val="22"/>
          <w:szCs w:val="22"/>
        </w:rPr>
      </w:pPr>
    </w:p>
    <w:p w14:paraId="3E7FF10F" w14:textId="4E6A1AFA" w:rsidR="00D16BF0" w:rsidRPr="001B6BBD" w:rsidRDefault="00D16BF0" w:rsidP="00A66479">
      <w:pPr>
        <w:widowControl w:val="0"/>
        <w:numPr>
          <w:ilvl w:val="1"/>
          <w:numId w:val="12"/>
        </w:numPr>
        <w:autoSpaceDE w:val="0"/>
        <w:autoSpaceDN w:val="0"/>
        <w:adjustRightInd w:val="0"/>
        <w:jc w:val="both"/>
        <w:rPr>
          <w:rFonts w:ascii="Helvetica" w:hAnsi="Helvetica"/>
          <w:sz w:val="22"/>
          <w:szCs w:val="22"/>
        </w:rPr>
      </w:pPr>
      <w:r w:rsidRPr="001B6BBD">
        <w:rPr>
          <w:rFonts w:ascii="Helvetica" w:hAnsi="Helvetica"/>
          <w:sz w:val="22"/>
          <w:szCs w:val="22"/>
        </w:rPr>
        <w:t>T</w:t>
      </w:r>
      <w:r w:rsidR="00A66479" w:rsidRPr="001B6BBD">
        <w:rPr>
          <w:rFonts w:ascii="Helvetica" w:hAnsi="Helvetica"/>
          <w:sz w:val="22"/>
          <w:szCs w:val="22"/>
        </w:rPr>
        <w:t xml:space="preserve">he next day, </w:t>
      </w:r>
      <w:r w:rsidRPr="001B6BBD">
        <w:rPr>
          <w:rFonts w:ascii="Helvetica" w:hAnsi="Helvetica"/>
          <w:sz w:val="22"/>
          <w:szCs w:val="22"/>
        </w:rPr>
        <w:t>add</w:t>
      </w:r>
      <w:r w:rsidR="00A66479" w:rsidRPr="001B6BBD">
        <w:rPr>
          <w:rFonts w:ascii="Helvetica" w:hAnsi="Helvetica"/>
          <w:sz w:val="22"/>
          <w:szCs w:val="22"/>
        </w:rPr>
        <w:t xml:space="preserve"> 500 </w:t>
      </w:r>
      <w:r w:rsidRPr="001B6BBD">
        <w:rPr>
          <w:rFonts w:ascii="Helvetica" w:hAnsi="Helvetica"/>
          <w:sz w:val="22"/>
          <w:szCs w:val="22"/>
        </w:rPr>
        <w:t>microliters</w:t>
      </w:r>
      <w:r w:rsidR="00A66479" w:rsidRPr="001B6BBD">
        <w:rPr>
          <w:rFonts w:ascii="Helvetica" w:hAnsi="Helvetica"/>
          <w:sz w:val="22"/>
          <w:szCs w:val="22"/>
        </w:rPr>
        <w:t xml:space="preserve"> of complete </w:t>
      </w:r>
      <w:r w:rsidRPr="001B6BBD">
        <w:rPr>
          <w:rFonts w:ascii="Helvetica" w:hAnsi="Helvetica"/>
          <w:sz w:val="22"/>
          <w:szCs w:val="22"/>
        </w:rPr>
        <w:t>medium</w:t>
      </w:r>
      <w:r w:rsidR="00A66479" w:rsidRPr="001B6BBD">
        <w:rPr>
          <w:rFonts w:ascii="Helvetica" w:hAnsi="Helvetica"/>
          <w:sz w:val="22"/>
          <w:szCs w:val="22"/>
        </w:rPr>
        <w:t xml:space="preserve"> </w:t>
      </w:r>
      <w:r w:rsidR="00A66479" w:rsidRPr="001B6BBD">
        <w:rPr>
          <w:rFonts w:ascii="Helvetica" w:hAnsi="Helvetica"/>
          <w:bCs/>
          <w:sz w:val="22"/>
          <w:szCs w:val="22"/>
        </w:rPr>
        <w:t>without antibiotic</w:t>
      </w:r>
      <w:r w:rsidR="00A66479" w:rsidRPr="001B6BBD">
        <w:rPr>
          <w:rFonts w:ascii="Helvetica" w:hAnsi="Helvetica"/>
          <w:sz w:val="22"/>
          <w:szCs w:val="22"/>
        </w:rPr>
        <w:t xml:space="preserve"> </w:t>
      </w:r>
      <w:r w:rsidRPr="001B6BBD">
        <w:rPr>
          <w:rFonts w:ascii="Helvetica" w:hAnsi="Helvetica"/>
          <w:sz w:val="22"/>
          <w:szCs w:val="22"/>
        </w:rPr>
        <w:t>to</w:t>
      </w:r>
      <w:r w:rsidR="00A66479" w:rsidRPr="001B6BBD">
        <w:rPr>
          <w:rFonts w:ascii="Helvetica" w:hAnsi="Helvetica"/>
          <w:sz w:val="22"/>
          <w:szCs w:val="22"/>
        </w:rPr>
        <w:t xml:space="preserve"> each well of a </w:t>
      </w:r>
      <w:r w:rsidR="008E13FC" w:rsidRPr="001B6BBD">
        <w:rPr>
          <w:rFonts w:ascii="Helvetica" w:hAnsi="Helvetica"/>
          <w:sz w:val="22"/>
          <w:szCs w:val="22"/>
        </w:rPr>
        <w:t xml:space="preserve">new </w:t>
      </w:r>
      <w:r w:rsidR="00A66479" w:rsidRPr="001B6BBD">
        <w:rPr>
          <w:rFonts w:ascii="Helvetica" w:hAnsi="Helvetica"/>
          <w:sz w:val="22"/>
          <w:szCs w:val="22"/>
        </w:rPr>
        <w:t>12</w:t>
      </w:r>
      <w:r w:rsidRPr="001B6BBD">
        <w:rPr>
          <w:rFonts w:ascii="Helvetica" w:hAnsi="Helvetica"/>
          <w:sz w:val="22"/>
          <w:szCs w:val="22"/>
        </w:rPr>
        <w:t>-</w:t>
      </w:r>
      <w:r w:rsidR="00A66479" w:rsidRPr="001B6BBD">
        <w:rPr>
          <w:rFonts w:ascii="Helvetica" w:hAnsi="Helvetica"/>
          <w:sz w:val="22"/>
          <w:szCs w:val="22"/>
        </w:rPr>
        <w:t xml:space="preserve">well plate </w:t>
      </w:r>
      <w:r w:rsidRPr="001B6BBD">
        <w:rPr>
          <w:rFonts w:ascii="Helvetica" w:hAnsi="Helvetica"/>
          <w:b/>
          <w:bCs/>
          <w:sz w:val="22"/>
          <w:szCs w:val="22"/>
        </w:rPr>
        <w:t xml:space="preserve">[1-TXT] </w:t>
      </w:r>
      <w:r w:rsidR="00A66479" w:rsidRPr="001B6BBD">
        <w:rPr>
          <w:rFonts w:ascii="Helvetica" w:hAnsi="Helvetica"/>
          <w:sz w:val="22"/>
          <w:szCs w:val="22"/>
        </w:rPr>
        <w:t xml:space="preserve">and prewarm the plate at 37 </w:t>
      </w:r>
      <w:r w:rsidRPr="001B6BBD">
        <w:rPr>
          <w:rFonts w:ascii="Helvetica" w:hAnsi="Helvetica"/>
          <w:sz w:val="22"/>
          <w:szCs w:val="22"/>
        </w:rPr>
        <w:t>degrees Celsius</w:t>
      </w:r>
      <w:r w:rsidR="00A66479" w:rsidRPr="001B6BBD">
        <w:rPr>
          <w:rFonts w:ascii="Helvetica" w:hAnsi="Helvetica"/>
          <w:sz w:val="22"/>
          <w:szCs w:val="22"/>
        </w:rPr>
        <w:t xml:space="preserve"> for 30 min</w:t>
      </w:r>
      <w:r w:rsidRPr="001B6BBD">
        <w:rPr>
          <w:rFonts w:ascii="Helvetica" w:hAnsi="Helvetica"/>
          <w:sz w:val="22"/>
          <w:szCs w:val="22"/>
        </w:rPr>
        <w:t xml:space="preserve">utes </w:t>
      </w:r>
      <w:r w:rsidRPr="001B6BBD">
        <w:rPr>
          <w:rFonts w:ascii="Helvetica" w:hAnsi="Helvetica"/>
          <w:b/>
          <w:bCs/>
          <w:sz w:val="22"/>
          <w:szCs w:val="22"/>
        </w:rPr>
        <w:t>[2]</w:t>
      </w:r>
      <w:r w:rsidR="00A66479" w:rsidRPr="001B6BBD">
        <w:rPr>
          <w:rFonts w:ascii="Helvetica" w:hAnsi="Helvetica"/>
          <w:sz w:val="22"/>
          <w:szCs w:val="22"/>
        </w:rPr>
        <w:t>.</w:t>
      </w:r>
    </w:p>
    <w:p w14:paraId="51146695" w14:textId="77777777" w:rsidR="00D16BF0" w:rsidRDefault="00D16BF0" w:rsidP="00D16BF0">
      <w:pPr>
        <w:widowControl w:val="0"/>
        <w:autoSpaceDE w:val="0"/>
        <w:autoSpaceDN w:val="0"/>
        <w:adjustRightInd w:val="0"/>
        <w:ind w:left="1080"/>
        <w:jc w:val="both"/>
        <w:rPr>
          <w:rFonts w:ascii="Helvetica" w:hAnsi="Helvetica"/>
          <w:sz w:val="22"/>
          <w:szCs w:val="22"/>
        </w:rPr>
      </w:pPr>
    </w:p>
    <w:p w14:paraId="7EB68CAD" w14:textId="22D829ED" w:rsidR="00D16BF0" w:rsidRPr="00D16BF0" w:rsidRDefault="00D16BF0" w:rsidP="00D16BF0">
      <w:pPr>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 xml:space="preserve">Talent adding medium to well(s), with medium container visible in frame </w:t>
      </w:r>
      <w:r>
        <w:rPr>
          <w:rFonts w:ascii="Helvetica" w:hAnsi="Helvetica"/>
          <w:b/>
          <w:bCs/>
          <w:sz w:val="22"/>
          <w:szCs w:val="22"/>
        </w:rPr>
        <w:t>TEXT: Use FBS w/o tetracyclines</w:t>
      </w:r>
    </w:p>
    <w:p w14:paraId="0921BE14" w14:textId="19DE53F4" w:rsidR="00D16BF0" w:rsidRDefault="00D16BF0" w:rsidP="00D16BF0">
      <w:pPr>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Talent placing plate at 37 °C</w:t>
      </w:r>
    </w:p>
    <w:p w14:paraId="2A225D22" w14:textId="77777777" w:rsidR="00A66479" w:rsidRPr="00747AD2" w:rsidRDefault="00A66479" w:rsidP="00A66479">
      <w:pPr>
        <w:rPr>
          <w:rFonts w:ascii="Helvetica" w:hAnsi="Helvetica"/>
          <w:sz w:val="22"/>
          <w:szCs w:val="22"/>
        </w:rPr>
      </w:pPr>
    </w:p>
    <w:p w14:paraId="6FADA98B" w14:textId="35716897" w:rsidR="00A66479" w:rsidRDefault="00D16BF0" w:rsidP="00D16BF0">
      <w:pPr>
        <w:widowControl w:val="0"/>
        <w:numPr>
          <w:ilvl w:val="1"/>
          <w:numId w:val="12"/>
        </w:numPr>
        <w:autoSpaceDE w:val="0"/>
        <w:autoSpaceDN w:val="0"/>
        <w:adjustRightInd w:val="0"/>
        <w:jc w:val="both"/>
        <w:rPr>
          <w:rFonts w:ascii="Helvetica" w:hAnsi="Helvetica"/>
          <w:sz w:val="22"/>
          <w:szCs w:val="22"/>
        </w:rPr>
      </w:pPr>
      <w:r>
        <w:rPr>
          <w:rFonts w:ascii="Helvetica" w:hAnsi="Helvetica"/>
          <w:sz w:val="22"/>
          <w:szCs w:val="22"/>
        </w:rPr>
        <w:t xml:space="preserve">During this incubation, </w:t>
      </w:r>
      <w:r w:rsidR="00FD7BBD">
        <w:rPr>
          <w:rFonts w:ascii="Helvetica" w:hAnsi="Helvetica"/>
          <w:sz w:val="22"/>
          <w:szCs w:val="22"/>
        </w:rPr>
        <w:t xml:space="preserve">add </w:t>
      </w:r>
      <w:r>
        <w:rPr>
          <w:rFonts w:ascii="Helvetica" w:hAnsi="Helvetica"/>
          <w:sz w:val="22"/>
          <w:szCs w:val="22"/>
        </w:rPr>
        <w:t xml:space="preserve">1 microgram of the response plasmid </w:t>
      </w:r>
      <w:r>
        <w:rPr>
          <w:rFonts w:ascii="Helvetica" w:hAnsi="Helvetica"/>
          <w:b/>
          <w:bCs/>
          <w:sz w:val="22"/>
          <w:szCs w:val="22"/>
        </w:rPr>
        <w:t xml:space="preserve">[1] </w:t>
      </w:r>
      <w:r>
        <w:rPr>
          <w:rFonts w:ascii="Helvetica" w:hAnsi="Helvetica"/>
          <w:sz w:val="22"/>
          <w:szCs w:val="22"/>
        </w:rPr>
        <w:t xml:space="preserve">and 1 microgram of regulatory vector to </w:t>
      </w:r>
      <w:r w:rsidR="00FD7BBD">
        <w:rPr>
          <w:rFonts w:ascii="Helvetica" w:hAnsi="Helvetica"/>
          <w:sz w:val="22"/>
          <w:szCs w:val="22"/>
        </w:rPr>
        <w:t>one</w:t>
      </w:r>
      <w:r>
        <w:rPr>
          <w:rFonts w:ascii="Helvetica" w:hAnsi="Helvetica"/>
          <w:sz w:val="22"/>
          <w:szCs w:val="22"/>
        </w:rPr>
        <w:t xml:space="preserve"> 1.5-milliliter tube</w:t>
      </w:r>
      <w:r w:rsidR="00FD7BBD" w:rsidRPr="00FD7BBD">
        <w:rPr>
          <w:rFonts w:ascii="Helvetica" w:hAnsi="Helvetica"/>
          <w:sz w:val="22"/>
          <w:szCs w:val="22"/>
        </w:rPr>
        <w:t xml:space="preserve"> </w:t>
      </w:r>
      <w:r w:rsidR="00FD7BBD">
        <w:rPr>
          <w:rFonts w:ascii="Helvetica" w:hAnsi="Helvetica"/>
          <w:sz w:val="22"/>
          <w:szCs w:val="22"/>
        </w:rPr>
        <w:t>per well</w:t>
      </w:r>
      <w:r>
        <w:rPr>
          <w:rFonts w:ascii="Helvetica" w:hAnsi="Helvetica"/>
          <w:sz w:val="22"/>
          <w:szCs w:val="22"/>
        </w:rPr>
        <w:t xml:space="preserve"> </w:t>
      </w:r>
      <w:r>
        <w:rPr>
          <w:rFonts w:ascii="Helvetica" w:hAnsi="Helvetica"/>
          <w:b/>
          <w:bCs/>
          <w:sz w:val="22"/>
          <w:szCs w:val="22"/>
        </w:rPr>
        <w:t>[2]</w:t>
      </w:r>
      <w:r>
        <w:rPr>
          <w:rFonts w:ascii="Helvetica" w:hAnsi="Helvetica"/>
          <w:sz w:val="22"/>
          <w:szCs w:val="22"/>
        </w:rPr>
        <w:t>.</w:t>
      </w:r>
    </w:p>
    <w:p w14:paraId="6B58E0A6" w14:textId="77777777" w:rsidR="00D16BF0" w:rsidRDefault="00D16BF0" w:rsidP="00D16BF0">
      <w:pPr>
        <w:widowControl w:val="0"/>
        <w:autoSpaceDE w:val="0"/>
        <w:autoSpaceDN w:val="0"/>
        <w:adjustRightInd w:val="0"/>
        <w:ind w:left="1080"/>
        <w:jc w:val="both"/>
        <w:rPr>
          <w:rFonts w:ascii="Helvetica" w:hAnsi="Helvetica"/>
          <w:sz w:val="22"/>
          <w:szCs w:val="22"/>
        </w:rPr>
      </w:pPr>
    </w:p>
    <w:p w14:paraId="5035C913" w14:textId="7DCE82B7" w:rsidR="00D16BF0" w:rsidRDefault="00D16BF0" w:rsidP="00D16BF0">
      <w:pPr>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Talent adding plasmid to tube, with plasmid container visible in frame</w:t>
      </w:r>
    </w:p>
    <w:p w14:paraId="1D05B24C" w14:textId="7679A628" w:rsidR="00D16BF0" w:rsidRDefault="00D16BF0" w:rsidP="00D16BF0">
      <w:pPr>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Talent adding vector to tube, with vector container visible in frame</w:t>
      </w:r>
    </w:p>
    <w:p w14:paraId="33E83A27" w14:textId="77777777" w:rsidR="00D16BF0" w:rsidRPr="00747AD2" w:rsidRDefault="00D16BF0" w:rsidP="00D16BF0">
      <w:pPr>
        <w:widowControl w:val="0"/>
        <w:autoSpaceDE w:val="0"/>
        <w:autoSpaceDN w:val="0"/>
        <w:adjustRightInd w:val="0"/>
        <w:ind w:left="1368"/>
        <w:jc w:val="both"/>
        <w:rPr>
          <w:rFonts w:ascii="Helvetica" w:hAnsi="Helvetica"/>
          <w:sz w:val="22"/>
          <w:szCs w:val="22"/>
        </w:rPr>
      </w:pPr>
    </w:p>
    <w:p w14:paraId="744E19C7" w14:textId="09EDE352" w:rsidR="00A66479" w:rsidRPr="001B6BBD" w:rsidRDefault="006513B2" w:rsidP="00A66479">
      <w:pPr>
        <w:widowControl w:val="0"/>
        <w:numPr>
          <w:ilvl w:val="1"/>
          <w:numId w:val="12"/>
        </w:numPr>
        <w:autoSpaceDE w:val="0"/>
        <w:autoSpaceDN w:val="0"/>
        <w:adjustRightInd w:val="0"/>
        <w:jc w:val="both"/>
        <w:rPr>
          <w:rFonts w:ascii="Helvetica" w:hAnsi="Helvetica"/>
          <w:sz w:val="22"/>
          <w:szCs w:val="22"/>
        </w:rPr>
      </w:pPr>
      <w:r w:rsidRPr="001B6BBD">
        <w:rPr>
          <w:rFonts w:ascii="Helvetica" w:hAnsi="Helvetica"/>
          <w:sz w:val="22"/>
          <w:szCs w:val="22"/>
        </w:rPr>
        <w:t xml:space="preserve">Wash </w:t>
      </w:r>
      <w:r w:rsidR="00A66479" w:rsidRPr="001B6BBD">
        <w:rPr>
          <w:rFonts w:ascii="Helvetica" w:hAnsi="Helvetica"/>
          <w:sz w:val="22"/>
          <w:szCs w:val="22"/>
        </w:rPr>
        <w:t xml:space="preserve">the </w:t>
      </w:r>
      <w:r w:rsidR="00D16BF0" w:rsidRPr="001B6BBD">
        <w:rPr>
          <w:rFonts w:ascii="Helvetica" w:hAnsi="Helvetica"/>
          <w:sz w:val="22"/>
          <w:szCs w:val="22"/>
        </w:rPr>
        <w:t xml:space="preserve">alveolar epithelial </w:t>
      </w:r>
      <w:r w:rsidR="00A66479" w:rsidRPr="001B6BBD">
        <w:rPr>
          <w:rFonts w:ascii="Helvetica" w:hAnsi="Helvetica"/>
          <w:sz w:val="22"/>
          <w:szCs w:val="22"/>
        </w:rPr>
        <w:t xml:space="preserve">cells with </w:t>
      </w:r>
      <w:r w:rsidR="00CD769D" w:rsidRPr="001B6BBD">
        <w:rPr>
          <w:rFonts w:ascii="Helvetica" w:hAnsi="Helvetica"/>
          <w:sz w:val="22"/>
          <w:szCs w:val="22"/>
        </w:rPr>
        <w:t xml:space="preserve">10 </w:t>
      </w:r>
      <w:r w:rsidR="001B6BBD" w:rsidRPr="001B6BBD">
        <w:rPr>
          <w:rFonts w:ascii="Helvetica" w:hAnsi="Helvetica"/>
          <w:sz w:val="22"/>
          <w:szCs w:val="22"/>
        </w:rPr>
        <w:t>milliliters</w:t>
      </w:r>
      <w:r w:rsidRPr="001B6BBD">
        <w:rPr>
          <w:rFonts w:ascii="Helvetica" w:hAnsi="Helvetica"/>
          <w:sz w:val="22"/>
          <w:szCs w:val="22"/>
        </w:rPr>
        <w:t>/well</w:t>
      </w:r>
      <w:r w:rsidR="00D16BF0" w:rsidRPr="001B6BBD">
        <w:rPr>
          <w:rFonts w:ascii="Helvetica" w:hAnsi="Helvetica"/>
          <w:sz w:val="22"/>
          <w:szCs w:val="22"/>
        </w:rPr>
        <w:t xml:space="preserve"> of 37-degree Celsius </w:t>
      </w:r>
      <w:r w:rsidR="00A66479" w:rsidRPr="001B6BBD">
        <w:rPr>
          <w:rFonts w:ascii="Helvetica" w:hAnsi="Helvetica"/>
          <w:sz w:val="22"/>
          <w:szCs w:val="22"/>
        </w:rPr>
        <w:t>PBS without calcium and magnesium</w:t>
      </w:r>
      <w:r w:rsidR="00D16BF0" w:rsidRPr="001B6BBD">
        <w:rPr>
          <w:rFonts w:ascii="Helvetica" w:hAnsi="Helvetica"/>
          <w:sz w:val="22"/>
          <w:szCs w:val="22"/>
        </w:rPr>
        <w:t xml:space="preserve"> </w:t>
      </w:r>
      <w:r w:rsidR="00D16BF0" w:rsidRPr="001B6BBD">
        <w:rPr>
          <w:rFonts w:ascii="Helvetica" w:hAnsi="Helvetica"/>
          <w:b/>
          <w:bCs/>
          <w:sz w:val="22"/>
          <w:szCs w:val="22"/>
        </w:rPr>
        <w:t>[1]</w:t>
      </w:r>
      <w:r w:rsidR="00D16BF0" w:rsidRPr="001B6BBD">
        <w:rPr>
          <w:rFonts w:ascii="Helvetica" w:hAnsi="Helvetica"/>
          <w:sz w:val="22"/>
          <w:szCs w:val="22"/>
        </w:rPr>
        <w:t xml:space="preserve"> and treat the cells with 5 milliliters</w:t>
      </w:r>
      <w:r w:rsidRPr="001B6BBD">
        <w:rPr>
          <w:rFonts w:ascii="Helvetica" w:hAnsi="Helvetica"/>
          <w:sz w:val="22"/>
          <w:szCs w:val="22"/>
        </w:rPr>
        <w:t>/well</w:t>
      </w:r>
      <w:r w:rsidR="00D16BF0" w:rsidRPr="001B6BBD">
        <w:rPr>
          <w:rFonts w:ascii="Helvetica" w:hAnsi="Helvetica"/>
          <w:sz w:val="22"/>
          <w:szCs w:val="22"/>
        </w:rPr>
        <w:t xml:space="preserve"> of 37-degree Celsius 0.05% trypsin for 2-4 minutes in the cell culture incubator </w:t>
      </w:r>
      <w:r w:rsidR="00D16BF0" w:rsidRPr="001B6BBD">
        <w:rPr>
          <w:rFonts w:ascii="Helvetica" w:hAnsi="Helvetica"/>
          <w:b/>
          <w:bCs/>
          <w:sz w:val="22"/>
          <w:szCs w:val="22"/>
        </w:rPr>
        <w:t>[2]</w:t>
      </w:r>
      <w:r w:rsidR="00D16BF0" w:rsidRPr="001B6BBD">
        <w:rPr>
          <w:rFonts w:ascii="Helvetica" w:hAnsi="Helvetica"/>
          <w:sz w:val="22"/>
          <w:szCs w:val="22"/>
        </w:rPr>
        <w:t>.</w:t>
      </w:r>
    </w:p>
    <w:p w14:paraId="097FB615" w14:textId="77777777" w:rsidR="00D16BF0" w:rsidRPr="001B6BBD" w:rsidRDefault="00D16BF0" w:rsidP="00D16BF0">
      <w:pPr>
        <w:widowControl w:val="0"/>
        <w:autoSpaceDE w:val="0"/>
        <w:autoSpaceDN w:val="0"/>
        <w:adjustRightInd w:val="0"/>
        <w:ind w:left="1080"/>
        <w:jc w:val="both"/>
        <w:rPr>
          <w:rFonts w:ascii="Helvetica" w:hAnsi="Helvetica"/>
          <w:sz w:val="22"/>
          <w:szCs w:val="22"/>
        </w:rPr>
      </w:pPr>
    </w:p>
    <w:p w14:paraId="5DC6B30E" w14:textId="44D69FF1" w:rsidR="00D16BF0" w:rsidRPr="001B6BBD" w:rsidRDefault="00D16BF0" w:rsidP="00D16BF0">
      <w:pPr>
        <w:widowControl w:val="0"/>
        <w:numPr>
          <w:ilvl w:val="2"/>
          <w:numId w:val="12"/>
        </w:numPr>
        <w:autoSpaceDE w:val="0"/>
        <w:autoSpaceDN w:val="0"/>
        <w:adjustRightInd w:val="0"/>
        <w:jc w:val="both"/>
        <w:rPr>
          <w:rFonts w:ascii="Helvetica" w:hAnsi="Helvetica"/>
          <w:sz w:val="22"/>
          <w:szCs w:val="22"/>
        </w:rPr>
      </w:pPr>
      <w:r w:rsidRPr="001B6BBD">
        <w:rPr>
          <w:rFonts w:ascii="Helvetica" w:hAnsi="Helvetica"/>
          <w:sz w:val="22"/>
          <w:szCs w:val="22"/>
        </w:rPr>
        <w:t>Well(s) being rinsed, with PBS container visible in frame</w:t>
      </w:r>
    </w:p>
    <w:p w14:paraId="78C2BECF" w14:textId="3E7DC613" w:rsidR="00D16BF0" w:rsidRPr="001B6BBD" w:rsidRDefault="00D16BF0" w:rsidP="00D16BF0">
      <w:pPr>
        <w:widowControl w:val="0"/>
        <w:numPr>
          <w:ilvl w:val="2"/>
          <w:numId w:val="12"/>
        </w:numPr>
        <w:autoSpaceDE w:val="0"/>
        <w:autoSpaceDN w:val="0"/>
        <w:adjustRightInd w:val="0"/>
        <w:jc w:val="both"/>
        <w:rPr>
          <w:rFonts w:ascii="Helvetica" w:hAnsi="Helvetica"/>
          <w:sz w:val="22"/>
          <w:szCs w:val="22"/>
        </w:rPr>
      </w:pPr>
      <w:r w:rsidRPr="001B6BBD">
        <w:rPr>
          <w:rFonts w:ascii="Helvetica" w:hAnsi="Helvetica"/>
          <w:sz w:val="22"/>
          <w:szCs w:val="22"/>
        </w:rPr>
        <w:t>Trypsin being added to well(s), with trypsin container visible in frame</w:t>
      </w:r>
    </w:p>
    <w:p w14:paraId="733FD0DD" w14:textId="77777777" w:rsidR="00A66479" w:rsidRPr="001B6BBD" w:rsidRDefault="00A66479" w:rsidP="00A66479">
      <w:pPr>
        <w:rPr>
          <w:rFonts w:ascii="Helvetica" w:hAnsi="Helvetica"/>
          <w:sz w:val="22"/>
          <w:szCs w:val="22"/>
        </w:rPr>
      </w:pPr>
    </w:p>
    <w:p w14:paraId="723CABF0" w14:textId="3CE78F72" w:rsidR="00A66479" w:rsidRDefault="00D16BF0" w:rsidP="00A66479">
      <w:pPr>
        <w:widowControl w:val="0"/>
        <w:numPr>
          <w:ilvl w:val="1"/>
          <w:numId w:val="12"/>
        </w:numPr>
        <w:autoSpaceDE w:val="0"/>
        <w:autoSpaceDN w:val="0"/>
        <w:adjustRightInd w:val="0"/>
        <w:jc w:val="both"/>
        <w:rPr>
          <w:rFonts w:ascii="Helvetica" w:hAnsi="Helvetica"/>
          <w:sz w:val="22"/>
          <w:szCs w:val="22"/>
        </w:rPr>
      </w:pPr>
      <w:r w:rsidRPr="001B6BBD">
        <w:rPr>
          <w:rFonts w:ascii="Helvetica" w:hAnsi="Helvetica"/>
          <w:sz w:val="22"/>
          <w:szCs w:val="22"/>
        </w:rPr>
        <w:t>When the cells have detached,</w:t>
      </w:r>
      <w:r w:rsidR="00A66479" w:rsidRPr="001B6BBD">
        <w:rPr>
          <w:rFonts w:ascii="Helvetica" w:hAnsi="Helvetica"/>
          <w:sz w:val="22"/>
          <w:szCs w:val="22"/>
        </w:rPr>
        <w:t xml:space="preserve"> </w:t>
      </w:r>
      <w:r w:rsidRPr="001B6BBD">
        <w:rPr>
          <w:rFonts w:ascii="Helvetica" w:hAnsi="Helvetica"/>
          <w:sz w:val="22"/>
          <w:szCs w:val="22"/>
        </w:rPr>
        <w:t>n</w:t>
      </w:r>
      <w:r w:rsidR="00A66479" w:rsidRPr="001B6BBD">
        <w:rPr>
          <w:rFonts w:ascii="Helvetica" w:hAnsi="Helvetica"/>
          <w:sz w:val="22"/>
          <w:szCs w:val="22"/>
        </w:rPr>
        <w:t xml:space="preserve">eutralize the trypsin </w:t>
      </w:r>
      <w:r w:rsidRPr="001B6BBD">
        <w:rPr>
          <w:rFonts w:ascii="Helvetica" w:hAnsi="Helvetica"/>
          <w:sz w:val="22"/>
          <w:szCs w:val="22"/>
        </w:rPr>
        <w:t>with 10 milliliters</w:t>
      </w:r>
      <w:r w:rsidR="008E13FC" w:rsidRPr="001B6BBD">
        <w:rPr>
          <w:rFonts w:ascii="Helvetica" w:hAnsi="Helvetica"/>
          <w:sz w:val="22"/>
          <w:szCs w:val="22"/>
        </w:rPr>
        <w:t xml:space="preserve"> per </w:t>
      </w:r>
      <w:r w:rsidR="006513B2" w:rsidRPr="001B6BBD">
        <w:rPr>
          <w:rFonts w:ascii="Helvetica" w:hAnsi="Helvetica"/>
          <w:sz w:val="22"/>
          <w:szCs w:val="22"/>
        </w:rPr>
        <w:t>well</w:t>
      </w:r>
      <w:r w:rsidRPr="001B6BBD">
        <w:rPr>
          <w:rFonts w:ascii="Helvetica" w:hAnsi="Helvetica"/>
          <w:sz w:val="22"/>
          <w:szCs w:val="22"/>
        </w:rPr>
        <w:t xml:space="preserve"> of</w:t>
      </w:r>
      <w:r w:rsidR="00A66479" w:rsidRPr="001B6BBD">
        <w:rPr>
          <w:rFonts w:ascii="Helvetica" w:hAnsi="Helvetica"/>
          <w:sz w:val="22"/>
          <w:szCs w:val="22"/>
        </w:rPr>
        <w:t xml:space="preserve"> complete </w:t>
      </w:r>
      <w:r w:rsidRPr="001B6BBD">
        <w:rPr>
          <w:rFonts w:ascii="Helvetica" w:hAnsi="Helvetica"/>
          <w:sz w:val="22"/>
          <w:szCs w:val="22"/>
        </w:rPr>
        <w:t>medium</w:t>
      </w:r>
      <w:r w:rsidR="00A66479" w:rsidRPr="001B6BBD">
        <w:rPr>
          <w:rFonts w:ascii="Helvetica" w:hAnsi="Helvetica"/>
          <w:sz w:val="22"/>
          <w:szCs w:val="22"/>
        </w:rPr>
        <w:t xml:space="preserve"> without antibiotic</w:t>
      </w:r>
      <w:r w:rsidRPr="001B6BBD">
        <w:rPr>
          <w:rFonts w:ascii="Helvetica" w:hAnsi="Helvetica"/>
          <w:sz w:val="22"/>
          <w:szCs w:val="22"/>
        </w:rPr>
        <w:t xml:space="preserve"> </w:t>
      </w:r>
      <w:r w:rsidRPr="001B6BBD">
        <w:rPr>
          <w:rFonts w:ascii="Helvetica" w:hAnsi="Helvetica"/>
          <w:b/>
          <w:bCs/>
          <w:sz w:val="22"/>
          <w:szCs w:val="22"/>
        </w:rPr>
        <w:t xml:space="preserve">[1] </w:t>
      </w:r>
      <w:r w:rsidRPr="001B6BBD">
        <w:rPr>
          <w:rFonts w:ascii="Helvetica" w:hAnsi="Helvetica"/>
          <w:sz w:val="22"/>
          <w:szCs w:val="22"/>
        </w:rPr>
        <w:t>and collect the cells into a new 50-milliliter tube</w:t>
      </w:r>
      <w:r>
        <w:rPr>
          <w:rFonts w:ascii="Helvetica" w:hAnsi="Helvetica"/>
          <w:sz w:val="22"/>
          <w:szCs w:val="22"/>
        </w:rPr>
        <w:t xml:space="preserve"> </w:t>
      </w:r>
      <w:r>
        <w:rPr>
          <w:rFonts w:ascii="Helvetica" w:hAnsi="Helvetica"/>
          <w:b/>
          <w:bCs/>
          <w:sz w:val="22"/>
          <w:szCs w:val="22"/>
        </w:rPr>
        <w:t>[2]</w:t>
      </w:r>
      <w:r>
        <w:rPr>
          <w:rFonts w:ascii="Helvetica" w:hAnsi="Helvetica"/>
          <w:sz w:val="22"/>
          <w:szCs w:val="22"/>
        </w:rPr>
        <w:t>.</w:t>
      </w:r>
    </w:p>
    <w:p w14:paraId="29014518" w14:textId="77777777" w:rsidR="00D16BF0" w:rsidRDefault="00D16BF0" w:rsidP="00D16BF0">
      <w:pPr>
        <w:widowControl w:val="0"/>
        <w:autoSpaceDE w:val="0"/>
        <w:autoSpaceDN w:val="0"/>
        <w:adjustRightInd w:val="0"/>
        <w:ind w:left="1080"/>
        <w:jc w:val="both"/>
        <w:rPr>
          <w:rFonts w:ascii="Helvetica" w:hAnsi="Helvetica"/>
          <w:sz w:val="22"/>
          <w:szCs w:val="22"/>
        </w:rPr>
      </w:pPr>
    </w:p>
    <w:p w14:paraId="245FC603" w14:textId="6C816663" w:rsidR="00D16BF0" w:rsidRDefault="00D16BF0" w:rsidP="00D16BF0">
      <w:pPr>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Medium being added to well(s), with medium container visible in frame</w:t>
      </w:r>
    </w:p>
    <w:p w14:paraId="3B41DFBF" w14:textId="41435966" w:rsidR="00D16BF0" w:rsidRPr="00747AD2" w:rsidRDefault="00D16BF0" w:rsidP="00D16BF0">
      <w:pPr>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Cells being added to tube</w:t>
      </w:r>
    </w:p>
    <w:p w14:paraId="1C9D078E" w14:textId="77777777" w:rsidR="00A66479" w:rsidRPr="00747AD2" w:rsidRDefault="00A66479" w:rsidP="00A66479">
      <w:pPr>
        <w:rPr>
          <w:rFonts w:ascii="Helvetica" w:hAnsi="Helvetica"/>
          <w:sz w:val="22"/>
          <w:szCs w:val="22"/>
        </w:rPr>
      </w:pPr>
    </w:p>
    <w:p w14:paraId="4BA37192" w14:textId="49218CC3" w:rsidR="00D16BF0" w:rsidRDefault="00D16BF0" w:rsidP="00A66479">
      <w:pPr>
        <w:widowControl w:val="0"/>
        <w:numPr>
          <w:ilvl w:val="1"/>
          <w:numId w:val="12"/>
        </w:numPr>
        <w:autoSpaceDE w:val="0"/>
        <w:autoSpaceDN w:val="0"/>
        <w:adjustRightInd w:val="0"/>
        <w:jc w:val="both"/>
        <w:rPr>
          <w:rFonts w:ascii="Helvetica" w:hAnsi="Helvetica"/>
          <w:sz w:val="22"/>
          <w:szCs w:val="22"/>
        </w:rPr>
      </w:pPr>
      <w:r>
        <w:rPr>
          <w:rFonts w:ascii="Helvetica" w:hAnsi="Helvetica"/>
          <w:sz w:val="22"/>
          <w:szCs w:val="22"/>
        </w:rPr>
        <w:t>Wash</w:t>
      </w:r>
      <w:r w:rsidR="00A66479" w:rsidRPr="00747AD2">
        <w:rPr>
          <w:rFonts w:ascii="Helvetica" w:hAnsi="Helvetica"/>
          <w:sz w:val="22"/>
          <w:szCs w:val="22"/>
        </w:rPr>
        <w:t xml:space="preserve"> the dish with 4 </w:t>
      </w:r>
      <w:r>
        <w:rPr>
          <w:rFonts w:ascii="Helvetica" w:hAnsi="Helvetica"/>
          <w:sz w:val="22"/>
          <w:szCs w:val="22"/>
        </w:rPr>
        <w:t>milliliters</w:t>
      </w:r>
      <w:r w:rsidR="00A66479" w:rsidRPr="00747AD2">
        <w:rPr>
          <w:rFonts w:ascii="Helvetica" w:hAnsi="Helvetica"/>
          <w:sz w:val="22"/>
          <w:szCs w:val="22"/>
        </w:rPr>
        <w:t xml:space="preserve"> of</w:t>
      </w:r>
      <w:r>
        <w:rPr>
          <w:rFonts w:ascii="Helvetica" w:hAnsi="Helvetica"/>
          <w:sz w:val="22"/>
          <w:szCs w:val="22"/>
        </w:rPr>
        <w:t xml:space="preserve"> fresh</w:t>
      </w:r>
      <w:r w:rsidR="00A66479" w:rsidRPr="00747AD2">
        <w:rPr>
          <w:rFonts w:ascii="Helvetica" w:hAnsi="Helvetica"/>
          <w:sz w:val="22"/>
          <w:szCs w:val="22"/>
        </w:rPr>
        <w:t xml:space="preserve"> medium to collect </w:t>
      </w:r>
      <w:r>
        <w:rPr>
          <w:rFonts w:ascii="Helvetica" w:hAnsi="Helvetica"/>
          <w:sz w:val="22"/>
          <w:szCs w:val="22"/>
        </w:rPr>
        <w:t>any</w:t>
      </w:r>
      <w:r w:rsidR="00A66479" w:rsidRPr="00747AD2">
        <w:rPr>
          <w:rFonts w:ascii="Helvetica" w:hAnsi="Helvetica"/>
          <w:sz w:val="22"/>
          <w:szCs w:val="22"/>
        </w:rPr>
        <w:t xml:space="preserve"> remaining cells </w:t>
      </w:r>
      <w:r>
        <w:rPr>
          <w:rFonts w:ascii="Helvetica" w:hAnsi="Helvetica"/>
          <w:b/>
          <w:bCs/>
          <w:sz w:val="22"/>
          <w:szCs w:val="22"/>
        </w:rPr>
        <w:t xml:space="preserve">[1] </w:t>
      </w:r>
      <w:r>
        <w:rPr>
          <w:rFonts w:ascii="Helvetica" w:hAnsi="Helvetica"/>
          <w:sz w:val="22"/>
          <w:szCs w:val="22"/>
        </w:rPr>
        <w:t xml:space="preserve">and </w:t>
      </w:r>
      <w:r>
        <w:rPr>
          <w:rFonts w:ascii="Helvetica" w:hAnsi="Helvetica"/>
          <w:sz w:val="22"/>
          <w:szCs w:val="22"/>
        </w:rPr>
        <w:lastRenderedPageBreak/>
        <w:t xml:space="preserve">sediment the cells by centrifugation </w:t>
      </w:r>
      <w:r>
        <w:rPr>
          <w:rFonts w:ascii="Helvetica" w:hAnsi="Helvetica"/>
          <w:b/>
          <w:bCs/>
          <w:sz w:val="22"/>
          <w:szCs w:val="22"/>
        </w:rPr>
        <w:t>[2-TXT]</w:t>
      </w:r>
      <w:r>
        <w:rPr>
          <w:rFonts w:ascii="Helvetica" w:hAnsi="Helvetica"/>
          <w:sz w:val="22"/>
          <w:szCs w:val="22"/>
        </w:rPr>
        <w:t>.</w:t>
      </w:r>
    </w:p>
    <w:p w14:paraId="27220276" w14:textId="77777777" w:rsidR="00D16BF0" w:rsidRDefault="00D16BF0" w:rsidP="00D16BF0">
      <w:pPr>
        <w:widowControl w:val="0"/>
        <w:autoSpaceDE w:val="0"/>
        <w:autoSpaceDN w:val="0"/>
        <w:adjustRightInd w:val="0"/>
        <w:ind w:left="1080"/>
        <w:jc w:val="both"/>
        <w:rPr>
          <w:rFonts w:ascii="Helvetica" w:hAnsi="Helvetica"/>
          <w:sz w:val="22"/>
          <w:szCs w:val="22"/>
        </w:rPr>
      </w:pPr>
    </w:p>
    <w:p w14:paraId="79CD040E" w14:textId="292ECFF5" w:rsidR="00D16BF0" w:rsidRDefault="00D16BF0" w:rsidP="00D16BF0">
      <w:pPr>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Talent rinsing plate, with medium container visible in frame</w:t>
      </w:r>
    </w:p>
    <w:p w14:paraId="03ECB888" w14:textId="7717BD52" w:rsidR="00D16BF0" w:rsidRPr="00D16BF0" w:rsidRDefault="00D16BF0" w:rsidP="00D16BF0">
      <w:pPr>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 xml:space="preserve">Talent placing tube(s) into centrifuge </w:t>
      </w:r>
      <w:r>
        <w:rPr>
          <w:rFonts w:ascii="Helvetica" w:hAnsi="Helvetica"/>
          <w:b/>
          <w:bCs/>
          <w:sz w:val="22"/>
          <w:szCs w:val="22"/>
        </w:rPr>
        <w:t>TEXT: 5 min, 300 x g, RT</w:t>
      </w:r>
    </w:p>
    <w:p w14:paraId="0D4C45F8" w14:textId="77777777" w:rsidR="00D16BF0" w:rsidRDefault="00D16BF0" w:rsidP="00D16BF0">
      <w:pPr>
        <w:widowControl w:val="0"/>
        <w:autoSpaceDE w:val="0"/>
        <w:autoSpaceDN w:val="0"/>
        <w:adjustRightInd w:val="0"/>
        <w:ind w:left="1080"/>
        <w:jc w:val="both"/>
        <w:rPr>
          <w:rFonts w:ascii="Helvetica" w:hAnsi="Helvetica"/>
          <w:sz w:val="22"/>
          <w:szCs w:val="22"/>
        </w:rPr>
      </w:pPr>
    </w:p>
    <w:p w14:paraId="24692D4C" w14:textId="52E6635F" w:rsidR="00A66479" w:rsidRDefault="00D16BF0" w:rsidP="00A66479">
      <w:pPr>
        <w:widowControl w:val="0"/>
        <w:numPr>
          <w:ilvl w:val="1"/>
          <w:numId w:val="12"/>
        </w:numPr>
        <w:autoSpaceDE w:val="0"/>
        <w:autoSpaceDN w:val="0"/>
        <w:adjustRightInd w:val="0"/>
        <w:jc w:val="both"/>
        <w:rPr>
          <w:rFonts w:ascii="Helvetica" w:hAnsi="Helvetica"/>
          <w:sz w:val="22"/>
          <w:szCs w:val="22"/>
        </w:rPr>
      </w:pPr>
      <w:r>
        <w:rPr>
          <w:rFonts w:ascii="Helvetica" w:hAnsi="Helvetica"/>
          <w:sz w:val="22"/>
          <w:szCs w:val="22"/>
        </w:rPr>
        <w:t xml:space="preserve">Resuspend </w:t>
      </w:r>
      <w:r w:rsidR="00A66479" w:rsidRPr="00747AD2">
        <w:rPr>
          <w:rFonts w:ascii="Helvetica" w:hAnsi="Helvetica"/>
          <w:sz w:val="22"/>
          <w:szCs w:val="22"/>
        </w:rPr>
        <w:t xml:space="preserve">the pellet in 1 </w:t>
      </w:r>
      <w:r>
        <w:rPr>
          <w:rFonts w:ascii="Helvetica" w:hAnsi="Helvetica"/>
          <w:sz w:val="22"/>
          <w:szCs w:val="22"/>
        </w:rPr>
        <w:t>milliliter</w:t>
      </w:r>
      <w:r w:rsidR="00A66479" w:rsidRPr="00747AD2">
        <w:rPr>
          <w:rFonts w:ascii="Helvetica" w:hAnsi="Helvetica"/>
          <w:sz w:val="22"/>
          <w:szCs w:val="22"/>
        </w:rPr>
        <w:t xml:space="preserve"> of PBS</w:t>
      </w:r>
      <w:r w:rsidR="00FD7BBD">
        <w:rPr>
          <w:rFonts w:ascii="Helvetica" w:hAnsi="Helvetica"/>
          <w:sz w:val="22"/>
          <w:szCs w:val="22"/>
        </w:rPr>
        <w:t xml:space="preserve"> for counting</w:t>
      </w:r>
      <w:r>
        <w:rPr>
          <w:rFonts w:ascii="Helvetica" w:hAnsi="Helvetica"/>
          <w:sz w:val="22"/>
          <w:szCs w:val="22"/>
        </w:rPr>
        <w:t xml:space="preserve"> </w:t>
      </w:r>
      <w:r>
        <w:rPr>
          <w:rFonts w:ascii="Helvetica" w:hAnsi="Helvetica"/>
          <w:b/>
          <w:bCs/>
          <w:sz w:val="22"/>
          <w:szCs w:val="22"/>
        </w:rPr>
        <w:t>[1]</w:t>
      </w:r>
      <w:r w:rsidR="00A66479" w:rsidRPr="00747AD2">
        <w:rPr>
          <w:rFonts w:ascii="Helvetica" w:hAnsi="Helvetica"/>
          <w:sz w:val="22"/>
          <w:szCs w:val="22"/>
        </w:rPr>
        <w:t xml:space="preserve"> </w:t>
      </w:r>
      <w:r w:rsidR="00FD7BBD">
        <w:rPr>
          <w:rFonts w:ascii="Helvetica" w:hAnsi="Helvetica"/>
          <w:sz w:val="22"/>
          <w:szCs w:val="22"/>
        </w:rPr>
        <w:t xml:space="preserve">and centrifuge the cells again </w:t>
      </w:r>
      <w:r w:rsidR="00FD7BBD">
        <w:rPr>
          <w:rFonts w:ascii="Helvetica" w:hAnsi="Helvetica"/>
          <w:b/>
          <w:bCs/>
          <w:sz w:val="22"/>
          <w:szCs w:val="22"/>
        </w:rPr>
        <w:t>[2]</w:t>
      </w:r>
      <w:r w:rsidR="00A66479" w:rsidRPr="00747AD2">
        <w:rPr>
          <w:rFonts w:ascii="Helvetica" w:hAnsi="Helvetica"/>
          <w:sz w:val="22"/>
          <w:szCs w:val="22"/>
        </w:rPr>
        <w:t>.</w:t>
      </w:r>
    </w:p>
    <w:p w14:paraId="6B7F1CEF" w14:textId="77777777" w:rsidR="00FD7BBD" w:rsidRDefault="00FD7BBD" w:rsidP="00FD7BBD">
      <w:pPr>
        <w:widowControl w:val="0"/>
        <w:autoSpaceDE w:val="0"/>
        <w:autoSpaceDN w:val="0"/>
        <w:adjustRightInd w:val="0"/>
        <w:ind w:left="1080"/>
        <w:jc w:val="both"/>
        <w:rPr>
          <w:rFonts w:ascii="Helvetica" w:hAnsi="Helvetica"/>
          <w:sz w:val="22"/>
          <w:szCs w:val="22"/>
        </w:rPr>
      </w:pPr>
    </w:p>
    <w:p w14:paraId="42625F14" w14:textId="2D588839" w:rsidR="00FD7BBD" w:rsidRDefault="00FD7BBD" w:rsidP="00FD7BBD">
      <w:pPr>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Shot of pellet if visible, then PBS being added to cells, with PBS container visible in frame</w:t>
      </w:r>
    </w:p>
    <w:p w14:paraId="386ECA39" w14:textId="67A841DF" w:rsidR="00FD7BBD" w:rsidRDefault="00FD7BBD" w:rsidP="00FD7BBD">
      <w:pPr>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Talent placing tube(s) into centrifuge</w:t>
      </w:r>
    </w:p>
    <w:p w14:paraId="71FB8F7A" w14:textId="77777777" w:rsidR="00A66479" w:rsidRPr="00747AD2" w:rsidRDefault="00A66479" w:rsidP="00A66479">
      <w:pPr>
        <w:rPr>
          <w:rFonts w:ascii="Helvetica" w:hAnsi="Helvetica"/>
          <w:sz w:val="22"/>
          <w:szCs w:val="22"/>
        </w:rPr>
      </w:pPr>
    </w:p>
    <w:p w14:paraId="0438985F" w14:textId="5C853849" w:rsidR="00FD7BBD" w:rsidRDefault="00FD7BBD" w:rsidP="00A66479">
      <w:pPr>
        <w:widowControl w:val="0"/>
        <w:numPr>
          <w:ilvl w:val="1"/>
          <w:numId w:val="12"/>
        </w:numPr>
        <w:autoSpaceDE w:val="0"/>
        <w:autoSpaceDN w:val="0"/>
        <w:adjustRightInd w:val="0"/>
        <w:jc w:val="both"/>
        <w:rPr>
          <w:rFonts w:ascii="Helvetica" w:hAnsi="Helvetica"/>
          <w:sz w:val="22"/>
          <w:szCs w:val="22"/>
        </w:rPr>
      </w:pPr>
      <w:r w:rsidRPr="001B6BBD">
        <w:rPr>
          <w:rFonts w:ascii="Helvetica" w:hAnsi="Helvetica"/>
          <w:sz w:val="22"/>
          <w:szCs w:val="22"/>
        </w:rPr>
        <w:t xml:space="preserve">Resuspend the pellet </w:t>
      </w:r>
      <w:r w:rsidR="00A66479" w:rsidRPr="001B6BBD">
        <w:rPr>
          <w:rFonts w:ascii="Helvetica" w:hAnsi="Helvetica"/>
          <w:sz w:val="22"/>
          <w:szCs w:val="22"/>
        </w:rPr>
        <w:t xml:space="preserve">at a </w:t>
      </w:r>
      <w:r w:rsidR="006513B2" w:rsidRPr="001B6BBD">
        <w:rPr>
          <w:rFonts w:ascii="Helvetica" w:hAnsi="Helvetica"/>
          <w:sz w:val="22"/>
          <w:szCs w:val="22"/>
        </w:rPr>
        <w:t xml:space="preserve">density of </w:t>
      </w:r>
      <w:r w:rsidR="00A66479" w:rsidRPr="001B6BBD">
        <w:rPr>
          <w:rFonts w:ascii="Helvetica" w:hAnsi="Helvetica"/>
          <w:sz w:val="22"/>
          <w:szCs w:val="22"/>
        </w:rPr>
        <w:t>4 x 10</w:t>
      </w:r>
      <w:r w:rsidR="00A66479" w:rsidRPr="001B6BBD">
        <w:rPr>
          <w:rFonts w:ascii="Helvetica" w:hAnsi="Helvetica"/>
          <w:sz w:val="22"/>
          <w:szCs w:val="22"/>
          <w:vertAlign w:val="superscript"/>
        </w:rPr>
        <w:t>7</w:t>
      </w:r>
      <w:r w:rsidR="00A66479" w:rsidRPr="00747AD2">
        <w:rPr>
          <w:rFonts w:ascii="Helvetica" w:hAnsi="Helvetica"/>
          <w:sz w:val="22"/>
          <w:szCs w:val="22"/>
        </w:rPr>
        <w:t xml:space="preserve"> cells/</w:t>
      </w:r>
      <w:r>
        <w:rPr>
          <w:rFonts w:ascii="Helvetica" w:hAnsi="Helvetica"/>
          <w:sz w:val="22"/>
          <w:szCs w:val="22"/>
        </w:rPr>
        <w:t>milliliter of resuspension buffer</w:t>
      </w:r>
      <w:r w:rsidR="008E13FC">
        <w:rPr>
          <w:rFonts w:ascii="Helvetica" w:hAnsi="Helvetica"/>
          <w:sz w:val="22"/>
          <w:szCs w:val="22"/>
        </w:rPr>
        <w:t xml:space="preserve"> </w:t>
      </w:r>
      <w:r>
        <w:rPr>
          <w:rFonts w:ascii="Helvetica" w:hAnsi="Helvetica"/>
          <w:b/>
          <w:bCs/>
          <w:sz w:val="22"/>
          <w:szCs w:val="22"/>
        </w:rPr>
        <w:t>[1]</w:t>
      </w:r>
      <w:r>
        <w:rPr>
          <w:rFonts w:ascii="Helvetica" w:hAnsi="Helvetica"/>
          <w:sz w:val="22"/>
          <w:szCs w:val="22"/>
        </w:rPr>
        <w:t xml:space="preserve"> and add</w:t>
      </w:r>
      <w:r w:rsidR="00A66479" w:rsidRPr="00747AD2">
        <w:rPr>
          <w:rFonts w:ascii="Helvetica" w:hAnsi="Helvetica"/>
          <w:sz w:val="22"/>
          <w:szCs w:val="22"/>
        </w:rPr>
        <w:t xml:space="preserve"> </w:t>
      </w:r>
      <w:r>
        <w:rPr>
          <w:rFonts w:ascii="Helvetica" w:hAnsi="Helvetica"/>
          <w:sz w:val="22"/>
          <w:szCs w:val="22"/>
        </w:rPr>
        <w:t>4 x 10</w:t>
      </w:r>
      <w:r w:rsidRPr="00FD7BBD">
        <w:rPr>
          <w:rFonts w:ascii="Helvetica" w:hAnsi="Helvetica"/>
          <w:sz w:val="22"/>
          <w:szCs w:val="22"/>
          <w:vertAlign w:val="superscript"/>
        </w:rPr>
        <w:t>5</w:t>
      </w:r>
      <w:r>
        <w:rPr>
          <w:rFonts w:ascii="Helvetica" w:hAnsi="Helvetica"/>
          <w:sz w:val="22"/>
          <w:szCs w:val="22"/>
        </w:rPr>
        <w:t xml:space="preserve"> cells to each tube of plasmid and vector with gentle mixing </w:t>
      </w:r>
      <w:r>
        <w:rPr>
          <w:rFonts w:ascii="Helvetica" w:hAnsi="Helvetica"/>
          <w:b/>
          <w:bCs/>
          <w:sz w:val="22"/>
          <w:szCs w:val="22"/>
        </w:rPr>
        <w:t>[2]</w:t>
      </w:r>
      <w:r>
        <w:rPr>
          <w:rFonts w:ascii="Helvetica" w:hAnsi="Helvetica"/>
          <w:sz w:val="22"/>
          <w:szCs w:val="22"/>
        </w:rPr>
        <w:t>.</w:t>
      </w:r>
    </w:p>
    <w:p w14:paraId="7A2B5128" w14:textId="77777777" w:rsidR="00FD7BBD" w:rsidRDefault="00FD7BBD" w:rsidP="00FD7BBD">
      <w:pPr>
        <w:widowControl w:val="0"/>
        <w:autoSpaceDE w:val="0"/>
        <w:autoSpaceDN w:val="0"/>
        <w:adjustRightInd w:val="0"/>
        <w:ind w:left="1080"/>
        <w:jc w:val="both"/>
        <w:rPr>
          <w:rFonts w:ascii="Helvetica" w:hAnsi="Helvetica"/>
          <w:sz w:val="22"/>
          <w:szCs w:val="22"/>
        </w:rPr>
      </w:pPr>
    </w:p>
    <w:p w14:paraId="56782C8E" w14:textId="03CABBB8" w:rsidR="00FD7BBD" w:rsidRDefault="00FD7BBD" w:rsidP="00FD7BBD">
      <w:pPr>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Shot of pellet if visible, then pellet being resuspended, with buffer container visible in frame</w:t>
      </w:r>
      <w:r w:rsidR="001B18E9">
        <w:rPr>
          <w:rFonts w:ascii="Helvetica" w:hAnsi="Helvetica"/>
          <w:sz w:val="22"/>
          <w:szCs w:val="22"/>
        </w:rPr>
        <w:t xml:space="preserve"> </w:t>
      </w:r>
      <w:r w:rsidR="001B18E9" w:rsidRPr="001B18E9">
        <w:rPr>
          <w:rFonts w:ascii="Helvetica" w:hAnsi="Helvetica"/>
          <w:i/>
          <w:iCs/>
          <w:color w:val="4472C4" w:themeColor="accent1"/>
          <w:sz w:val="22"/>
          <w:szCs w:val="22"/>
        </w:rPr>
        <w:t>Videographer: Important step</w:t>
      </w:r>
    </w:p>
    <w:p w14:paraId="32C81A81" w14:textId="51240057" w:rsidR="00FD7BBD" w:rsidRDefault="00FD7BBD" w:rsidP="00FD7BBD">
      <w:pPr>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Talent adding cells to tube(s)</w:t>
      </w:r>
      <w:r w:rsidR="001B18E9" w:rsidRPr="001B18E9">
        <w:rPr>
          <w:rFonts w:ascii="Helvetica" w:hAnsi="Helvetica"/>
          <w:i/>
          <w:iCs/>
          <w:color w:val="4472C4" w:themeColor="accent1"/>
          <w:sz w:val="22"/>
          <w:szCs w:val="22"/>
        </w:rPr>
        <w:t xml:space="preserve"> Videographer: Important step</w:t>
      </w:r>
    </w:p>
    <w:p w14:paraId="01A91C6A" w14:textId="77777777" w:rsidR="00A66479" w:rsidRPr="00747AD2" w:rsidRDefault="00A66479" w:rsidP="00A66479">
      <w:pPr>
        <w:rPr>
          <w:rFonts w:ascii="Helvetica" w:hAnsi="Helvetica"/>
          <w:sz w:val="22"/>
          <w:szCs w:val="22"/>
        </w:rPr>
      </w:pPr>
    </w:p>
    <w:p w14:paraId="4FB3C0DC" w14:textId="394730E2" w:rsidR="00A66479" w:rsidRDefault="00A66479" w:rsidP="00A66479">
      <w:pPr>
        <w:widowControl w:val="0"/>
        <w:numPr>
          <w:ilvl w:val="1"/>
          <w:numId w:val="12"/>
        </w:numPr>
        <w:autoSpaceDE w:val="0"/>
        <w:autoSpaceDN w:val="0"/>
        <w:adjustRightInd w:val="0"/>
        <w:jc w:val="both"/>
        <w:rPr>
          <w:rFonts w:ascii="Helvetica" w:hAnsi="Helvetica"/>
          <w:sz w:val="22"/>
          <w:szCs w:val="22"/>
        </w:rPr>
      </w:pPr>
      <w:r w:rsidRPr="00747AD2">
        <w:rPr>
          <w:rFonts w:ascii="Helvetica" w:hAnsi="Helvetica"/>
          <w:sz w:val="22"/>
          <w:szCs w:val="22"/>
        </w:rPr>
        <w:t xml:space="preserve">Place </w:t>
      </w:r>
      <w:r w:rsidR="00FD7BBD">
        <w:rPr>
          <w:rFonts w:ascii="Helvetica" w:hAnsi="Helvetica"/>
          <w:sz w:val="22"/>
          <w:szCs w:val="22"/>
        </w:rPr>
        <w:t>one</w:t>
      </w:r>
      <w:r w:rsidRPr="00747AD2">
        <w:rPr>
          <w:rFonts w:ascii="Helvetica" w:hAnsi="Helvetica"/>
          <w:sz w:val="22"/>
          <w:szCs w:val="22"/>
        </w:rPr>
        <w:t xml:space="preserve"> tube in the electroporation device </w:t>
      </w:r>
      <w:r w:rsidR="00FD7BBD">
        <w:rPr>
          <w:rFonts w:ascii="Helvetica" w:hAnsi="Helvetica"/>
          <w:b/>
          <w:bCs/>
          <w:sz w:val="22"/>
          <w:szCs w:val="22"/>
        </w:rPr>
        <w:t xml:space="preserve">[1] </w:t>
      </w:r>
      <w:r w:rsidRPr="00747AD2">
        <w:rPr>
          <w:rFonts w:ascii="Helvetica" w:hAnsi="Helvetica"/>
          <w:sz w:val="22"/>
          <w:szCs w:val="22"/>
        </w:rPr>
        <w:t xml:space="preserve">and fill </w:t>
      </w:r>
      <w:r w:rsidR="00FD7BBD">
        <w:rPr>
          <w:rFonts w:ascii="Helvetica" w:hAnsi="Helvetica"/>
          <w:sz w:val="22"/>
          <w:szCs w:val="22"/>
        </w:rPr>
        <w:t>the tube</w:t>
      </w:r>
      <w:r w:rsidRPr="00747AD2">
        <w:rPr>
          <w:rFonts w:ascii="Helvetica" w:hAnsi="Helvetica"/>
          <w:sz w:val="22"/>
          <w:szCs w:val="22"/>
        </w:rPr>
        <w:t xml:space="preserve"> with 3.5 </w:t>
      </w:r>
      <w:r w:rsidR="00FD7BBD">
        <w:rPr>
          <w:rFonts w:ascii="Helvetica" w:hAnsi="Helvetica"/>
          <w:sz w:val="22"/>
          <w:szCs w:val="22"/>
        </w:rPr>
        <w:t>milliliters</w:t>
      </w:r>
      <w:r w:rsidRPr="00747AD2">
        <w:rPr>
          <w:rFonts w:ascii="Helvetica" w:hAnsi="Helvetica"/>
          <w:sz w:val="22"/>
          <w:szCs w:val="22"/>
        </w:rPr>
        <w:t xml:space="preserve"> of electrolytic buffer</w:t>
      </w:r>
      <w:r w:rsidR="00FD7BBD">
        <w:rPr>
          <w:rFonts w:ascii="Helvetica" w:hAnsi="Helvetica"/>
          <w:sz w:val="22"/>
          <w:szCs w:val="22"/>
        </w:rPr>
        <w:t xml:space="preserve"> </w:t>
      </w:r>
      <w:r w:rsidR="00FD7BBD">
        <w:rPr>
          <w:rFonts w:ascii="Helvetica" w:hAnsi="Helvetica"/>
          <w:b/>
          <w:bCs/>
          <w:sz w:val="22"/>
          <w:szCs w:val="22"/>
        </w:rPr>
        <w:t>[2]</w:t>
      </w:r>
      <w:r w:rsidRPr="00747AD2">
        <w:rPr>
          <w:rFonts w:ascii="Helvetica" w:hAnsi="Helvetica"/>
          <w:sz w:val="22"/>
          <w:szCs w:val="22"/>
        </w:rPr>
        <w:t>.</w:t>
      </w:r>
    </w:p>
    <w:p w14:paraId="7B2B2A56" w14:textId="77777777" w:rsidR="00FD7BBD" w:rsidRDefault="00FD7BBD" w:rsidP="00FD7BBD">
      <w:pPr>
        <w:widowControl w:val="0"/>
        <w:autoSpaceDE w:val="0"/>
        <w:autoSpaceDN w:val="0"/>
        <w:adjustRightInd w:val="0"/>
        <w:ind w:left="1080"/>
        <w:jc w:val="both"/>
        <w:rPr>
          <w:rFonts w:ascii="Helvetica" w:hAnsi="Helvetica"/>
          <w:sz w:val="22"/>
          <w:szCs w:val="22"/>
        </w:rPr>
      </w:pPr>
    </w:p>
    <w:p w14:paraId="746A9E48" w14:textId="5F5B2730" w:rsidR="00FD7BBD" w:rsidRDefault="00FD7BBD" w:rsidP="00FD7BBD">
      <w:pPr>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Talent placing tube into device</w:t>
      </w:r>
    </w:p>
    <w:p w14:paraId="46FB34C7" w14:textId="2F5EEA81" w:rsidR="00FD7BBD" w:rsidRPr="00747AD2" w:rsidRDefault="00FD7BBD" w:rsidP="00FD7BBD">
      <w:pPr>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Buffer being added to tube, with buffer container visible in frame</w:t>
      </w:r>
    </w:p>
    <w:p w14:paraId="3DFA9429" w14:textId="77777777" w:rsidR="00A66479" w:rsidRPr="00747AD2" w:rsidRDefault="00A66479" w:rsidP="00A66479">
      <w:pPr>
        <w:rPr>
          <w:rFonts w:ascii="Helvetica" w:hAnsi="Helvetica"/>
          <w:sz w:val="22"/>
          <w:szCs w:val="22"/>
        </w:rPr>
      </w:pPr>
    </w:p>
    <w:p w14:paraId="07A5CEB5" w14:textId="7F51A1A9" w:rsidR="00FD7BBD" w:rsidRDefault="00FD7BBD" w:rsidP="00A66479">
      <w:pPr>
        <w:widowControl w:val="0"/>
        <w:numPr>
          <w:ilvl w:val="1"/>
          <w:numId w:val="12"/>
        </w:numPr>
        <w:autoSpaceDE w:val="0"/>
        <w:autoSpaceDN w:val="0"/>
        <w:adjustRightInd w:val="0"/>
        <w:jc w:val="both"/>
        <w:rPr>
          <w:rFonts w:ascii="Helvetica" w:hAnsi="Helvetica"/>
          <w:sz w:val="22"/>
          <w:szCs w:val="22"/>
        </w:rPr>
      </w:pPr>
      <w:r>
        <w:rPr>
          <w:rFonts w:ascii="Helvetica" w:hAnsi="Helvetica"/>
          <w:sz w:val="22"/>
          <w:szCs w:val="22"/>
        </w:rPr>
        <w:t>Fully depress the piston to i</w:t>
      </w:r>
      <w:r w:rsidR="00A66479" w:rsidRPr="00747AD2">
        <w:rPr>
          <w:rFonts w:ascii="Helvetica" w:hAnsi="Helvetica"/>
          <w:sz w:val="22"/>
          <w:szCs w:val="22"/>
        </w:rPr>
        <w:t xml:space="preserve">nsert a gold-plated electrode tip into a pipette </w:t>
      </w:r>
      <w:r>
        <w:rPr>
          <w:rFonts w:ascii="Helvetica" w:hAnsi="Helvetica"/>
          <w:b/>
          <w:bCs/>
          <w:sz w:val="22"/>
          <w:szCs w:val="22"/>
        </w:rPr>
        <w:t>[1]</w:t>
      </w:r>
      <w:r>
        <w:rPr>
          <w:rFonts w:ascii="Helvetica" w:hAnsi="Helvetica"/>
          <w:sz w:val="22"/>
          <w:szCs w:val="22"/>
        </w:rPr>
        <w:t xml:space="preserve"> and ge</w:t>
      </w:r>
      <w:r w:rsidR="00A66479" w:rsidRPr="00747AD2">
        <w:rPr>
          <w:rFonts w:ascii="Helvetica" w:hAnsi="Helvetica"/>
          <w:sz w:val="22"/>
          <w:szCs w:val="22"/>
        </w:rPr>
        <w:t xml:space="preserve">ntly mix the </w:t>
      </w:r>
      <w:r>
        <w:rPr>
          <w:rFonts w:ascii="Helvetica" w:hAnsi="Helvetica"/>
          <w:sz w:val="22"/>
          <w:szCs w:val="22"/>
        </w:rPr>
        <w:t xml:space="preserve">tube </w:t>
      </w:r>
      <w:r w:rsidR="00A66479" w:rsidRPr="00747AD2">
        <w:rPr>
          <w:rFonts w:ascii="Helvetica" w:hAnsi="Helvetica"/>
          <w:sz w:val="22"/>
          <w:szCs w:val="22"/>
        </w:rPr>
        <w:t xml:space="preserve">contents </w:t>
      </w:r>
      <w:r>
        <w:rPr>
          <w:rFonts w:ascii="Helvetica" w:hAnsi="Helvetica"/>
          <w:b/>
          <w:bCs/>
          <w:sz w:val="22"/>
          <w:szCs w:val="22"/>
        </w:rPr>
        <w:t>[2]</w:t>
      </w:r>
      <w:r>
        <w:rPr>
          <w:rFonts w:ascii="Helvetica" w:hAnsi="Helvetica"/>
          <w:sz w:val="22"/>
          <w:szCs w:val="22"/>
        </w:rPr>
        <w:t>.</w:t>
      </w:r>
    </w:p>
    <w:p w14:paraId="79B3D863" w14:textId="77777777" w:rsidR="00FD7BBD" w:rsidRDefault="00FD7BBD" w:rsidP="00FD7BBD">
      <w:pPr>
        <w:widowControl w:val="0"/>
        <w:autoSpaceDE w:val="0"/>
        <w:autoSpaceDN w:val="0"/>
        <w:adjustRightInd w:val="0"/>
        <w:ind w:left="1080"/>
        <w:jc w:val="both"/>
        <w:rPr>
          <w:rFonts w:ascii="Helvetica" w:hAnsi="Helvetica"/>
          <w:sz w:val="22"/>
          <w:szCs w:val="22"/>
        </w:rPr>
      </w:pPr>
    </w:p>
    <w:p w14:paraId="7E82E9D6" w14:textId="3F98455F" w:rsidR="00FD7BBD" w:rsidRDefault="00FD7BBD" w:rsidP="00FD7BBD">
      <w:pPr>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Electrode tip being inserted into pipette</w:t>
      </w:r>
    </w:p>
    <w:p w14:paraId="4FAA28B3" w14:textId="0A4E1441" w:rsidR="00FD7BBD" w:rsidRDefault="00FD7BBD" w:rsidP="00FD7BBD">
      <w:pPr>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Tube being mixed</w:t>
      </w:r>
    </w:p>
    <w:p w14:paraId="706BB2EA" w14:textId="77777777" w:rsidR="00FD7BBD" w:rsidRDefault="00FD7BBD" w:rsidP="00FD7BBD">
      <w:pPr>
        <w:widowControl w:val="0"/>
        <w:autoSpaceDE w:val="0"/>
        <w:autoSpaceDN w:val="0"/>
        <w:adjustRightInd w:val="0"/>
        <w:ind w:left="1368"/>
        <w:jc w:val="both"/>
        <w:rPr>
          <w:rFonts w:ascii="Helvetica" w:hAnsi="Helvetica"/>
          <w:sz w:val="22"/>
          <w:szCs w:val="22"/>
        </w:rPr>
      </w:pPr>
    </w:p>
    <w:p w14:paraId="674ABC2B" w14:textId="7DCD3397" w:rsidR="00A66479" w:rsidRDefault="00FD7BBD" w:rsidP="00FD7BBD">
      <w:pPr>
        <w:widowControl w:val="0"/>
        <w:numPr>
          <w:ilvl w:val="1"/>
          <w:numId w:val="12"/>
        </w:numPr>
        <w:autoSpaceDE w:val="0"/>
        <w:autoSpaceDN w:val="0"/>
        <w:adjustRightInd w:val="0"/>
        <w:jc w:val="both"/>
        <w:rPr>
          <w:rFonts w:ascii="Helvetica" w:hAnsi="Helvetica"/>
          <w:sz w:val="22"/>
          <w:szCs w:val="22"/>
        </w:rPr>
      </w:pPr>
      <w:r>
        <w:rPr>
          <w:rFonts w:ascii="Helvetica" w:hAnsi="Helvetica"/>
          <w:sz w:val="22"/>
          <w:szCs w:val="22"/>
        </w:rPr>
        <w:t>C</w:t>
      </w:r>
      <w:r w:rsidR="00A66479" w:rsidRPr="00747AD2">
        <w:rPr>
          <w:rFonts w:ascii="Helvetica" w:hAnsi="Helvetica"/>
          <w:sz w:val="22"/>
          <w:szCs w:val="22"/>
        </w:rPr>
        <w:t xml:space="preserve">arefully aspirate the cells with </w:t>
      </w:r>
      <w:r w:rsidR="006513B2">
        <w:rPr>
          <w:rFonts w:ascii="Helvetica" w:hAnsi="Helvetica"/>
          <w:sz w:val="22"/>
          <w:szCs w:val="22"/>
        </w:rPr>
        <w:t>a</w:t>
      </w:r>
      <w:r w:rsidR="00A66479" w:rsidRPr="00747AD2">
        <w:rPr>
          <w:rFonts w:ascii="Helvetica" w:hAnsi="Helvetica"/>
          <w:sz w:val="22"/>
          <w:szCs w:val="22"/>
        </w:rPr>
        <w:t xml:space="preserve"> pipette</w:t>
      </w:r>
      <w:r>
        <w:rPr>
          <w:rFonts w:ascii="Helvetica" w:hAnsi="Helvetica"/>
          <w:sz w:val="22"/>
          <w:szCs w:val="22"/>
        </w:rPr>
        <w:t xml:space="preserve"> </w:t>
      </w:r>
      <w:r>
        <w:rPr>
          <w:rFonts w:ascii="Helvetica" w:hAnsi="Helvetica"/>
          <w:b/>
          <w:bCs/>
          <w:sz w:val="22"/>
          <w:szCs w:val="22"/>
        </w:rPr>
        <w:t>[1-TXT]</w:t>
      </w:r>
      <w:r>
        <w:rPr>
          <w:rFonts w:ascii="Helvetica" w:hAnsi="Helvetica"/>
          <w:sz w:val="22"/>
          <w:szCs w:val="22"/>
        </w:rPr>
        <w:t xml:space="preserve"> and i</w:t>
      </w:r>
      <w:r w:rsidR="00A66479" w:rsidRPr="00747AD2">
        <w:rPr>
          <w:rFonts w:ascii="Helvetica" w:hAnsi="Helvetica"/>
          <w:sz w:val="22"/>
          <w:szCs w:val="22"/>
        </w:rPr>
        <w:t xml:space="preserve">nsert the pipette </w:t>
      </w:r>
      <w:r>
        <w:rPr>
          <w:rFonts w:ascii="Helvetica" w:hAnsi="Helvetica"/>
          <w:sz w:val="22"/>
          <w:szCs w:val="22"/>
        </w:rPr>
        <w:t>into</w:t>
      </w:r>
      <w:r w:rsidR="00A66479" w:rsidRPr="00747AD2">
        <w:rPr>
          <w:rFonts w:ascii="Helvetica" w:hAnsi="Helvetica"/>
          <w:sz w:val="22"/>
          <w:szCs w:val="22"/>
        </w:rPr>
        <w:t xml:space="preserve"> the electroporation station until a clicking sound</w:t>
      </w:r>
      <w:r>
        <w:rPr>
          <w:rFonts w:ascii="Helvetica" w:hAnsi="Helvetica"/>
          <w:sz w:val="22"/>
          <w:szCs w:val="22"/>
        </w:rPr>
        <w:t xml:space="preserve"> is heard </w:t>
      </w:r>
      <w:r>
        <w:rPr>
          <w:rFonts w:ascii="Helvetica" w:hAnsi="Helvetica"/>
          <w:b/>
          <w:bCs/>
          <w:sz w:val="22"/>
          <w:szCs w:val="22"/>
        </w:rPr>
        <w:t>[2]</w:t>
      </w:r>
      <w:r w:rsidR="00A66479" w:rsidRPr="00747AD2">
        <w:rPr>
          <w:rFonts w:ascii="Helvetica" w:hAnsi="Helvetica"/>
          <w:sz w:val="22"/>
          <w:szCs w:val="22"/>
        </w:rPr>
        <w:t>.</w:t>
      </w:r>
    </w:p>
    <w:p w14:paraId="150836AF" w14:textId="77777777" w:rsidR="00FD7BBD" w:rsidRDefault="00FD7BBD" w:rsidP="00FD7BBD">
      <w:pPr>
        <w:widowControl w:val="0"/>
        <w:autoSpaceDE w:val="0"/>
        <w:autoSpaceDN w:val="0"/>
        <w:adjustRightInd w:val="0"/>
        <w:ind w:left="1080"/>
        <w:jc w:val="both"/>
        <w:rPr>
          <w:rFonts w:ascii="Helvetica" w:hAnsi="Helvetica"/>
          <w:sz w:val="22"/>
          <w:szCs w:val="22"/>
        </w:rPr>
      </w:pPr>
    </w:p>
    <w:p w14:paraId="37D25720" w14:textId="3DA93E9D" w:rsidR="00FD7BBD" w:rsidRPr="00FD7BBD" w:rsidRDefault="00FD7BBD" w:rsidP="00FD7BBD">
      <w:pPr>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 xml:space="preserve">Cells being aspirated </w:t>
      </w:r>
      <w:r w:rsidR="001B18E9" w:rsidRPr="001B18E9">
        <w:rPr>
          <w:rFonts w:ascii="Helvetica" w:hAnsi="Helvetica"/>
          <w:i/>
          <w:iCs/>
          <w:color w:val="4472C4" w:themeColor="accent1"/>
          <w:sz w:val="22"/>
          <w:szCs w:val="22"/>
        </w:rPr>
        <w:t>Videographer: Important</w:t>
      </w:r>
      <w:r w:rsidR="001B18E9">
        <w:rPr>
          <w:rFonts w:ascii="Helvetica" w:hAnsi="Helvetica"/>
          <w:i/>
          <w:iCs/>
          <w:color w:val="4472C4" w:themeColor="accent1"/>
          <w:sz w:val="22"/>
          <w:szCs w:val="22"/>
        </w:rPr>
        <w:t>/difficult</w:t>
      </w:r>
      <w:r w:rsidR="001B18E9" w:rsidRPr="001B18E9">
        <w:rPr>
          <w:rFonts w:ascii="Helvetica" w:hAnsi="Helvetica"/>
          <w:i/>
          <w:iCs/>
          <w:color w:val="4472C4" w:themeColor="accent1"/>
          <w:sz w:val="22"/>
          <w:szCs w:val="22"/>
        </w:rPr>
        <w:t xml:space="preserve"> step</w:t>
      </w:r>
      <w:r w:rsidR="001B18E9">
        <w:rPr>
          <w:rFonts w:ascii="Helvetica" w:hAnsi="Helvetica"/>
          <w:b/>
          <w:bCs/>
          <w:sz w:val="22"/>
          <w:szCs w:val="22"/>
        </w:rPr>
        <w:t xml:space="preserve"> </w:t>
      </w:r>
      <w:r>
        <w:rPr>
          <w:rFonts w:ascii="Helvetica" w:hAnsi="Helvetica"/>
          <w:b/>
          <w:bCs/>
          <w:sz w:val="22"/>
          <w:szCs w:val="22"/>
        </w:rPr>
        <w:t>TEXT: Caution: Avoid bubbles</w:t>
      </w:r>
    </w:p>
    <w:p w14:paraId="1DC9BCAB" w14:textId="3F98FB14" w:rsidR="00FD7BBD" w:rsidRPr="00747AD2" w:rsidRDefault="00FD7BBD" w:rsidP="00FD7BBD">
      <w:pPr>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 xml:space="preserve">Pipette being inserted into station </w:t>
      </w:r>
      <w:r w:rsidRPr="00FD7BBD">
        <w:rPr>
          <w:rFonts w:ascii="Helvetica" w:hAnsi="Helvetica"/>
          <w:i/>
          <w:iCs/>
          <w:color w:val="4472C4" w:themeColor="accent1"/>
          <w:sz w:val="22"/>
          <w:szCs w:val="22"/>
        </w:rPr>
        <w:t>Videographer:</w:t>
      </w:r>
      <w:r w:rsidR="001B18E9">
        <w:rPr>
          <w:rFonts w:ascii="Helvetica" w:hAnsi="Helvetica"/>
          <w:i/>
          <w:iCs/>
          <w:color w:val="4472C4" w:themeColor="accent1"/>
          <w:sz w:val="22"/>
          <w:szCs w:val="22"/>
        </w:rPr>
        <w:t xml:space="preserve"> Important/difficult step;</w:t>
      </w:r>
      <w:r w:rsidRPr="00FD7BBD">
        <w:rPr>
          <w:rFonts w:ascii="Helvetica" w:hAnsi="Helvetica"/>
          <w:i/>
          <w:iCs/>
          <w:color w:val="4472C4" w:themeColor="accent1"/>
          <w:sz w:val="22"/>
          <w:szCs w:val="22"/>
        </w:rPr>
        <w:t xml:space="preserve"> please capture click sound as possible; Video Editor: please include click sound as possible</w:t>
      </w:r>
    </w:p>
    <w:p w14:paraId="39219EBB" w14:textId="77777777" w:rsidR="00A66479" w:rsidRPr="00747AD2" w:rsidRDefault="00A66479" w:rsidP="00A66479">
      <w:pPr>
        <w:rPr>
          <w:rFonts w:ascii="Helvetica" w:hAnsi="Helvetica"/>
          <w:sz w:val="22"/>
          <w:szCs w:val="22"/>
        </w:rPr>
      </w:pPr>
    </w:p>
    <w:p w14:paraId="59D32EFE" w14:textId="610592E5" w:rsidR="00A66479" w:rsidRDefault="00A66479" w:rsidP="00A66479">
      <w:pPr>
        <w:widowControl w:val="0"/>
        <w:numPr>
          <w:ilvl w:val="1"/>
          <w:numId w:val="12"/>
        </w:numPr>
        <w:autoSpaceDE w:val="0"/>
        <w:autoSpaceDN w:val="0"/>
        <w:adjustRightInd w:val="0"/>
        <w:jc w:val="both"/>
        <w:rPr>
          <w:rFonts w:ascii="Helvetica" w:hAnsi="Helvetica"/>
          <w:sz w:val="22"/>
          <w:szCs w:val="22"/>
        </w:rPr>
      </w:pPr>
      <w:r w:rsidRPr="00747AD2">
        <w:rPr>
          <w:rFonts w:ascii="Helvetica" w:hAnsi="Helvetica"/>
          <w:sz w:val="22"/>
          <w:szCs w:val="22"/>
        </w:rPr>
        <w:t>Select the appropriate electroporation protocol for alveolar epithelial cells</w:t>
      </w:r>
      <w:r w:rsidR="00BC3425">
        <w:rPr>
          <w:rFonts w:ascii="Helvetica" w:hAnsi="Helvetica"/>
          <w:sz w:val="22"/>
          <w:szCs w:val="22"/>
        </w:rPr>
        <w:t xml:space="preserve"> </w:t>
      </w:r>
      <w:r w:rsidR="00BC3425">
        <w:rPr>
          <w:rFonts w:ascii="Helvetica" w:hAnsi="Helvetica"/>
          <w:b/>
          <w:bCs/>
          <w:sz w:val="22"/>
          <w:szCs w:val="22"/>
        </w:rPr>
        <w:t>[1-TXT]</w:t>
      </w:r>
      <w:r w:rsidRPr="00747AD2">
        <w:rPr>
          <w:rFonts w:ascii="Helvetica" w:hAnsi="Helvetica"/>
          <w:sz w:val="22"/>
          <w:szCs w:val="22"/>
        </w:rPr>
        <w:t xml:space="preserve"> and press </w:t>
      </w:r>
      <w:r w:rsidRPr="00747AD2">
        <w:rPr>
          <w:rFonts w:ascii="Helvetica" w:hAnsi="Helvetica"/>
          <w:b/>
          <w:bCs/>
          <w:sz w:val="22"/>
          <w:szCs w:val="22"/>
        </w:rPr>
        <w:t>Start</w:t>
      </w:r>
      <w:r w:rsidRPr="00747AD2">
        <w:rPr>
          <w:rFonts w:ascii="Helvetica" w:hAnsi="Helvetica"/>
          <w:sz w:val="22"/>
          <w:szCs w:val="22"/>
        </w:rPr>
        <w:t xml:space="preserve"> on the touchscreen</w:t>
      </w:r>
      <w:r w:rsidR="00BC3425">
        <w:rPr>
          <w:rFonts w:ascii="Helvetica" w:hAnsi="Helvetica"/>
          <w:sz w:val="22"/>
          <w:szCs w:val="22"/>
        </w:rPr>
        <w:t xml:space="preserve"> </w:t>
      </w:r>
      <w:r w:rsidR="00BC3425">
        <w:rPr>
          <w:rFonts w:ascii="Helvetica" w:hAnsi="Helvetica"/>
          <w:b/>
          <w:bCs/>
          <w:sz w:val="22"/>
          <w:szCs w:val="22"/>
        </w:rPr>
        <w:t>[2]</w:t>
      </w:r>
      <w:r w:rsidRPr="00747AD2">
        <w:rPr>
          <w:rFonts w:ascii="Helvetica" w:hAnsi="Helvetica"/>
          <w:sz w:val="22"/>
          <w:szCs w:val="22"/>
        </w:rPr>
        <w:t>.</w:t>
      </w:r>
    </w:p>
    <w:p w14:paraId="2DE1400C" w14:textId="77777777" w:rsidR="00BC3425" w:rsidRDefault="00BC3425" w:rsidP="00BC3425">
      <w:pPr>
        <w:widowControl w:val="0"/>
        <w:autoSpaceDE w:val="0"/>
        <w:autoSpaceDN w:val="0"/>
        <w:adjustRightInd w:val="0"/>
        <w:ind w:left="1080"/>
        <w:jc w:val="both"/>
        <w:rPr>
          <w:rFonts w:ascii="Helvetica" w:hAnsi="Helvetica"/>
          <w:sz w:val="22"/>
          <w:szCs w:val="22"/>
        </w:rPr>
      </w:pPr>
    </w:p>
    <w:p w14:paraId="08091F61" w14:textId="13ADBBDA" w:rsidR="00BC3425" w:rsidRDefault="00BC3425" w:rsidP="00BC3425">
      <w:pPr>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 xml:space="preserve">Talent setting protocol </w:t>
      </w:r>
      <w:r>
        <w:rPr>
          <w:rFonts w:ascii="Helvetica" w:hAnsi="Helvetica"/>
          <w:b/>
          <w:bCs/>
          <w:sz w:val="22"/>
          <w:szCs w:val="22"/>
        </w:rPr>
        <w:t xml:space="preserve">TEXT: </w:t>
      </w:r>
      <w:r w:rsidRPr="00BC3425">
        <w:rPr>
          <w:rFonts w:ascii="Helvetica" w:hAnsi="Helvetica"/>
          <w:b/>
          <w:bCs/>
          <w:i/>
          <w:iCs/>
          <w:sz w:val="22"/>
          <w:szCs w:val="22"/>
        </w:rPr>
        <w:t>e.g.</w:t>
      </w:r>
      <w:r w:rsidRPr="00BC3425">
        <w:rPr>
          <w:rFonts w:ascii="Helvetica" w:hAnsi="Helvetica"/>
          <w:b/>
          <w:bCs/>
          <w:sz w:val="22"/>
          <w:szCs w:val="22"/>
        </w:rPr>
        <w:t>, pulse voltage: 1450 V, 2 pulses w/ 20-ms width</w:t>
      </w:r>
      <w:r w:rsidRPr="00747AD2">
        <w:rPr>
          <w:rFonts w:ascii="Helvetica" w:hAnsi="Helvetica"/>
          <w:sz w:val="22"/>
          <w:szCs w:val="22"/>
        </w:rPr>
        <w:t xml:space="preserve"> </w:t>
      </w:r>
    </w:p>
    <w:p w14:paraId="6E2389DC" w14:textId="25FDF2BE" w:rsidR="00BC3425" w:rsidRPr="00747AD2" w:rsidRDefault="00BC3425" w:rsidP="00BC3425">
      <w:pPr>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 xml:space="preserve">Start being pressed </w:t>
      </w:r>
    </w:p>
    <w:p w14:paraId="15BEB5EB" w14:textId="77777777" w:rsidR="00A66479" w:rsidRPr="00747AD2" w:rsidRDefault="00A66479" w:rsidP="00A66479">
      <w:pPr>
        <w:rPr>
          <w:rFonts w:ascii="Helvetica" w:hAnsi="Helvetica"/>
          <w:sz w:val="22"/>
          <w:szCs w:val="22"/>
        </w:rPr>
      </w:pPr>
    </w:p>
    <w:p w14:paraId="5055C493" w14:textId="09CD890D" w:rsidR="00A66479" w:rsidRDefault="00A66479" w:rsidP="00A66479">
      <w:pPr>
        <w:widowControl w:val="0"/>
        <w:numPr>
          <w:ilvl w:val="1"/>
          <w:numId w:val="12"/>
        </w:numPr>
        <w:autoSpaceDE w:val="0"/>
        <w:autoSpaceDN w:val="0"/>
        <w:adjustRightInd w:val="0"/>
        <w:jc w:val="both"/>
        <w:rPr>
          <w:rFonts w:ascii="Helvetica" w:hAnsi="Helvetica"/>
          <w:sz w:val="22"/>
          <w:szCs w:val="22"/>
        </w:rPr>
      </w:pPr>
      <w:r w:rsidRPr="00747AD2">
        <w:rPr>
          <w:rFonts w:ascii="Helvetica" w:hAnsi="Helvetica"/>
          <w:sz w:val="22"/>
          <w:szCs w:val="22"/>
        </w:rPr>
        <w:t xml:space="preserve">Immediately after </w:t>
      </w:r>
      <w:r w:rsidR="00BC3425">
        <w:rPr>
          <w:rFonts w:ascii="Helvetica" w:hAnsi="Helvetica"/>
          <w:sz w:val="22"/>
          <w:szCs w:val="22"/>
        </w:rPr>
        <w:t xml:space="preserve">the </w:t>
      </w:r>
      <w:r w:rsidRPr="00747AD2">
        <w:rPr>
          <w:rFonts w:ascii="Helvetica" w:hAnsi="Helvetica"/>
          <w:sz w:val="22"/>
          <w:szCs w:val="22"/>
        </w:rPr>
        <w:t xml:space="preserve">transfection, remove the pipette </w:t>
      </w:r>
      <w:r w:rsidR="00BC3425">
        <w:rPr>
          <w:rFonts w:ascii="Helvetica" w:hAnsi="Helvetica"/>
          <w:b/>
          <w:bCs/>
          <w:sz w:val="22"/>
          <w:szCs w:val="22"/>
        </w:rPr>
        <w:t xml:space="preserve">[1] </w:t>
      </w:r>
      <w:r w:rsidRPr="00747AD2">
        <w:rPr>
          <w:rFonts w:ascii="Helvetica" w:hAnsi="Helvetica"/>
          <w:sz w:val="22"/>
          <w:szCs w:val="22"/>
        </w:rPr>
        <w:t xml:space="preserve">and transfer the cells </w:t>
      </w:r>
      <w:r w:rsidR="006513B2">
        <w:rPr>
          <w:rFonts w:ascii="Helvetica" w:hAnsi="Helvetica"/>
          <w:sz w:val="22"/>
          <w:szCs w:val="22"/>
        </w:rPr>
        <w:t>in</w:t>
      </w:r>
      <w:r w:rsidRPr="00747AD2">
        <w:rPr>
          <w:rFonts w:ascii="Helvetica" w:hAnsi="Helvetica"/>
          <w:sz w:val="22"/>
          <w:szCs w:val="22"/>
        </w:rPr>
        <w:t xml:space="preserve">to </w:t>
      </w:r>
      <w:r w:rsidR="00BC3425">
        <w:rPr>
          <w:rFonts w:ascii="Helvetica" w:hAnsi="Helvetica"/>
          <w:sz w:val="22"/>
          <w:szCs w:val="22"/>
        </w:rPr>
        <w:t xml:space="preserve">one well of the pre-warmed 12-well plate </w:t>
      </w:r>
      <w:r w:rsidR="00BC3425">
        <w:rPr>
          <w:rFonts w:ascii="Helvetica" w:hAnsi="Helvetica"/>
          <w:b/>
          <w:bCs/>
          <w:sz w:val="22"/>
          <w:szCs w:val="22"/>
        </w:rPr>
        <w:t>[2-TXT]</w:t>
      </w:r>
      <w:r w:rsidR="00BC3425">
        <w:rPr>
          <w:rFonts w:ascii="Helvetica" w:hAnsi="Helvetica"/>
          <w:sz w:val="22"/>
          <w:szCs w:val="22"/>
        </w:rPr>
        <w:t>.</w:t>
      </w:r>
    </w:p>
    <w:p w14:paraId="3BCF5F12" w14:textId="77777777" w:rsidR="00BC3425" w:rsidRDefault="00BC3425" w:rsidP="00BC3425">
      <w:pPr>
        <w:widowControl w:val="0"/>
        <w:autoSpaceDE w:val="0"/>
        <w:autoSpaceDN w:val="0"/>
        <w:adjustRightInd w:val="0"/>
        <w:ind w:left="1080"/>
        <w:jc w:val="both"/>
        <w:rPr>
          <w:rFonts w:ascii="Helvetica" w:hAnsi="Helvetica"/>
          <w:sz w:val="22"/>
          <w:szCs w:val="22"/>
        </w:rPr>
      </w:pPr>
    </w:p>
    <w:p w14:paraId="2ACAE3B9" w14:textId="0BD6F74F" w:rsidR="00BC3425" w:rsidRDefault="00BC3425" w:rsidP="00BC3425">
      <w:pPr>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Pipette being removed</w:t>
      </w:r>
      <w:r w:rsidR="001B18E9" w:rsidRPr="001B18E9">
        <w:rPr>
          <w:rFonts w:ascii="Helvetica" w:hAnsi="Helvetica"/>
          <w:i/>
          <w:iCs/>
          <w:color w:val="4472C4" w:themeColor="accent1"/>
          <w:sz w:val="22"/>
          <w:szCs w:val="22"/>
        </w:rPr>
        <w:t xml:space="preserve"> Videographer: Important step</w:t>
      </w:r>
    </w:p>
    <w:p w14:paraId="72689B23" w14:textId="61E17267" w:rsidR="00BC3425" w:rsidRPr="00BC3425" w:rsidRDefault="00BC3425" w:rsidP="00BC3425">
      <w:pPr>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 xml:space="preserve">Talent adding cells </w:t>
      </w:r>
      <w:r w:rsidR="006513B2">
        <w:rPr>
          <w:rFonts w:ascii="Helvetica" w:hAnsi="Helvetica"/>
          <w:sz w:val="22"/>
          <w:szCs w:val="22"/>
        </w:rPr>
        <w:t>in</w:t>
      </w:r>
      <w:r>
        <w:rPr>
          <w:rFonts w:ascii="Helvetica" w:hAnsi="Helvetica"/>
          <w:sz w:val="22"/>
          <w:szCs w:val="22"/>
        </w:rPr>
        <w:t xml:space="preserve">to well </w:t>
      </w:r>
      <w:r w:rsidR="001B18E9" w:rsidRPr="001B18E9">
        <w:rPr>
          <w:rFonts w:ascii="Helvetica" w:hAnsi="Helvetica"/>
          <w:i/>
          <w:iCs/>
          <w:color w:val="4472C4" w:themeColor="accent1"/>
          <w:sz w:val="22"/>
          <w:szCs w:val="22"/>
        </w:rPr>
        <w:t>Videographer: Important step</w:t>
      </w:r>
      <w:r w:rsidR="001B18E9">
        <w:rPr>
          <w:rFonts w:ascii="Helvetica" w:hAnsi="Helvetica"/>
          <w:b/>
          <w:bCs/>
          <w:sz w:val="22"/>
          <w:szCs w:val="22"/>
        </w:rPr>
        <w:t xml:space="preserve"> </w:t>
      </w:r>
      <w:r>
        <w:rPr>
          <w:rFonts w:ascii="Helvetica" w:hAnsi="Helvetica"/>
          <w:b/>
          <w:bCs/>
          <w:sz w:val="22"/>
          <w:szCs w:val="22"/>
        </w:rPr>
        <w:t>TEXT: Repeat for each sample</w:t>
      </w:r>
    </w:p>
    <w:p w14:paraId="7D9E511D" w14:textId="77777777" w:rsidR="00BC3425" w:rsidRPr="00BC3425" w:rsidRDefault="00BC3425" w:rsidP="00BC3425">
      <w:pPr>
        <w:widowControl w:val="0"/>
        <w:autoSpaceDE w:val="0"/>
        <w:autoSpaceDN w:val="0"/>
        <w:adjustRightInd w:val="0"/>
        <w:ind w:left="1368"/>
        <w:jc w:val="both"/>
        <w:rPr>
          <w:rFonts w:ascii="Helvetica" w:hAnsi="Helvetica"/>
          <w:sz w:val="22"/>
          <w:szCs w:val="22"/>
        </w:rPr>
      </w:pPr>
    </w:p>
    <w:p w14:paraId="1C75A2A1" w14:textId="1C3B854D" w:rsidR="00BC3425" w:rsidRDefault="00BC3425" w:rsidP="00BC3425">
      <w:pPr>
        <w:widowControl w:val="0"/>
        <w:numPr>
          <w:ilvl w:val="1"/>
          <w:numId w:val="12"/>
        </w:numPr>
        <w:autoSpaceDE w:val="0"/>
        <w:autoSpaceDN w:val="0"/>
        <w:adjustRightInd w:val="0"/>
        <w:jc w:val="both"/>
        <w:rPr>
          <w:rFonts w:ascii="Helvetica" w:hAnsi="Helvetica"/>
          <w:sz w:val="22"/>
          <w:szCs w:val="22"/>
        </w:rPr>
      </w:pPr>
      <w:r>
        <w:rPr>
          <w:rFonts w:ascii="Helvetica" w:hAnsi="Helvetica"/>
          <w:sz w:val="22"/>
          <w:szCs w:val="22"/>
        </w:rPr>
        <w:t xml:space="preserve">When all of the cells have been electroporated and plated, place the plate in the cell culture incubator </w:t>
      </w:r>
      <w:r>
        <w:rPr>
          <w:rFonts w:ascii="Helvetica" w:hAnsi="Helvetica"/>
          <w:b/>
          <w:bCs/>
          <w:sz w:val="22"/>
          <w:szCs w:val="22"/>
        </w:rPr>
        <w:t>[1]</w:t>
      </w:r>
      <w:r>
        <w:rPr>
          <w:rFonts w:ascii="Helvetica" w:hAnsi="Helvetica"/>
          <w:sz w:val="22"/>
          <w:szCs w:val="22"/>
        </w:rPr>
        <w:t>, replacing the supernatant</w:t>
      </w:r>
      <w:r w:rsidR="006E1E23">
        <w:rPr>
          <w:rFonts w:ascii="Helvetica" w:hAnsi="Helvetica"/>
          <w:sz w:val="22"/>
          <w:szCs w:val="22"/>
        </w:rPr>
        <w:t xml:space="preserve"> in each well</w:t>
      </w:r>
      <w:r>
        <w:rPr>
          <w:rFonts w:ascii="Helvetica" w:hAnsi="Helvetica"/>
          <w:sz w:val="22"/>
          <w:szCs w:val="22"/>
        </w:rPr>
        <w:t xml:space="preserve"> with complete medium with antibiotics after 2 days </w:t>
      </w:r>
      <w:r>
        <w:rPr>
          <w:rFonts w:ascii="Helvetica" w:hAnsi="Helvetica"/>
          <w:b/>
          <w:bCs/>
          <w:sz w:val="22"/>
          <w:szCs w:val="22"/>
        </w:rPr>
        <w:t>[2]</w:t>
      </w:r>
      <w:r>
        <w:rPr>
          <w:rFonts w:ascii="Helvetica" w:hAnsi="Helvetica"/>
          <w:sz w:val="22"/>
          <w:szCs w:val="22"/>
        </w:rPr>
        <w:t>.</w:t>
      </w:r>
    </w:p>
    <w:p w14:paraId="3275890E" w14:textId="77777777" w:rsidR="006E1E23" w:rsidRDefault="006E1E23" w:rsidP="006E1E23">
      <w:pPr>
        <w:widowControl w:val="0"/>
        <w:autoSpaceDE w:val="0"/>
        <w:autoSpaceDN w:val="0"/>
        <w:adjustRightInd w:val="0"/>
        <w:ind w:left="1080"/>
        <w:jc w:val="both"/>
        <w:rPr>
          <w:rFonts w:ascii="Helvetica" w:hAnsi="Helvetica"/>
          <w:sz w:val="22"/>
          <w:szCs w:val="22"/>
        </w:rPr>
      </w:pPr>
    </w:p>
    <w:p w14:paraId="7E68F993" w14:textId="7649DE6B" w:rsidR="006E1E23" w:rsidRDefault="006E1E23" w:rsidP="006E1E23">
      <w:pPr>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Talent placing plate into incubator</w:t>
      </w:r>
    </w:p>
    <w:p w14:paraId="0AE693CE" w14:textId="0CA0338C" w:rsidR="006E1E23" w:rsidRPr="00747AD2" w:rsidRDefault="006E1E23" w:rsidP="006E1E23">
      <w:pPr>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Medium being added to well(s), with medium container visible in frame</w:t>
      </w:r>
    </w:p>
    <w:p w14:paraId="612FA806" w14:textId="77777777" w:rsidR="00A66479" w:rsidRPr="00747AD2" w:rsidRDefault="00A66479" w:rsidP="00A66479">
      <w:pPr>
        <w:rPr>
          <w:rFonts w:ascii="Helvetica" w:hAnsi="Helvetica"/>
          <w:sz w:val="22"/>
          <w:szCs w:val="22"/>
        </w:rPr>
      </w:pPr>
    </w:p>
    <w:p w14:paraId="7C4DD368" w14:textId="2F49EE8A" w:rsidR="00A66479" w:rsidRDefault="006E1E23" w:rsidP="00A66479">
      <w:pPr>
        <w:widowControl w:val="0"/>
        <w:numPr>
          <w:ilvl w:val="1"/>
          <w:numId w:val="12"/>
        </w:numPr>
        <w:autoSpaceDE w:val="0"/>
        <w:autoSpaceDN w:val="0"/>
        <w:adjustRightInd w:val="0"/>
        <w:jc w:val="both"/>
        <w:rPr>
          <w:rFonts w:ascii="Helvetica" w:hAnsi="Helvetica"/>
          <w:sz w:val="22"/>
          <w:szCs w:val="22"/>
        </w:rPr>
      </w:pPr>
      <w:r>
        <w:rPr>
          <w:rFonts w:ascii="Helvetica" w:hAnsi="Helvetica"/>
          <w:sz w:val="22"/>
          <w:szCs w:val="22"/>
        </w:rPr>
        <w:t>T</w:t>
      </w:r>
      <w:r w:rsidR="00A66479" w:rsidRPr="00747AD2">
        <w:rPr>
          <w:rFonts w:ascii="Helvetica" w:hAnsi="Helvetica"/>
          <w:sz w:val="22"/>
          <w:szCs w:val="22"/>
        </w:rPr>
        <w:t xml:space="preserve">he success of the transfection </w:t>
      </w:r>
      <w:r>
        <w:rPr>
          <w:rFonts w:ascii="Helvetica" w:hAnsi="Helvetica"/>
          <w:sz w:val="22"/>
          <w:szCs w:val="22"/>
        </w:rPr>
        <w:t>can be confirmed by</w:t>
      </w:r>
      <w:r w:rsidR="00A66479" w:rsidRPr="00747AD2">
        <w:rPr>
          <w:rFonts w:ascii="Helvetica" w:hAnsi="Helvetica"/>
          <w:sz w:val="22"/>
          <w:szCs w:val="22"/>
        </w:rPr>
        <w:t xml:space="preserve"> the</w:t>
      </w:r>
      <w:r w:rsidR="004C2AB1">
        <w:rPr>
          <w:rFonts w:ascii="Helvetica" w:hAnsi="Helvetica"/>
          <w:sz w:val="22"/>
          <w:szCs w:val="22"/>
        </w:rPr>
        <w:t xml:space="preserve"> expression</w:t>
      </w:r>
      <w:r w:rsidR="00A66479" w:rsidRPr="00747AD2">
        <w:rPr>
          <w:rFonts w:ascii="Helvetica" w:hAnsi="Helvetica"/>
          <w:sz w:val="22"/>
          <w:szCs w:val="22"/>
        </w:rPr>
        <w:t xml:space="preserve"> </w:t>
      </w:r>
      <w:proofErr w:type="spellStart"/>
      <w:r>
        <w:rPr>
          <w:rFonts w:ascii="Helvetica" w:hAnsi="Helvetica"/>
          <w:sz w:val="22"/>
          <w:szCs w:val="22"/>
        </w:rPr>
        <w:t>eGFP</w:t>
      </w:r>
      <w:proofErr w:type="spellEnd"/>
      <w:r>
        <w:rPr>
          <w:rFonts w:ascii="Helvetica" w:hAnsi="Helvetica"/>
          <w:sz w:val="22"/>
          <w:szCs w:val="22"/>
        </w:rPr>
        <w:t xml:space="preserve"> </w:t>
      </w:r>
      <w:r>
        <w:rPr>
          <w:rFonts w:ascii="Helvetica" w:hAnsi="Helvetica"/>
          <w:color w:val="FF0000"/>
          <w:sz w:val="22"/>
          <w:szCs w:val="22"/>
        </w:rPr>
        <w:t xml:space="preserve">(E-G-F-P) </w:t>
      </w:r>
      <w:r w:rsidR="004C2AB1">
        <w:rPr>
          <w:rFonts w:ascii="Helvetica" w:hAnsi="Helvetica"/>
          <w:sz w:val="22"/>
          <w:szCs w:val="22"/>
        </w:rPr>
        <w:t>as observed</w:t>
      </w:r>
      <w:r w:rsidR="00A66479" w:rsidRPr="00747AD2">
        <w:rPr>
          <w:rFonts w:ascii="Helvetica" w:hAnsi="Helvetica"/>
          <w:sz w:val="22"/>
          <w:szCs w:val="22"/>
        </w:rPr>
        <w:t xml:space="preserve"> </w:t>
      </w:r>
      <w:r>
        <w:rPr>
          <w:rFonts w:ascii="Helvetica" w:hAnsi="Helvetica"/>
          <w:sz w:val="22"/>
          <w:szCs w:val="22"/>
        </w:rPr>
        <w:t>by</w:t>
      </w:r>
      <w:r w:rsidR="00A66479" w:rsidRPr="00747AD2">
        <w:rPr>
          <w:rFonts w:ascii="Helvetica" w:hAnsi="Helvetica"/>
          <w:sz w:val="22"/>
          <w:szCs w:val="22"/>
        </w:rPr>
        <w:t xml:space="preserve"> fluorescence microscop</w:t>
      </w:r>
      <w:r>
        <w:rPr>
          <w:rFonts w:ascii="Helvetica" w:hAnsi="Helvetica"/>
          <w:sz w:val="22"/>
          <w:szCs w:val="22"/>
        </w:rPr>
        <w:t xml:space="preserve">y </w:t>
      </w:r>
      <w:r>
        <w:rPr>
          <w:rFonts w:ascii="Helvetica" w:hAnsi="Helvetica"/>
          <w:b/>
          <w:bCs/>
          <w:sz w:val="22"/>
          <w:szCs w:val="22"/>
        </w:rPr>
        <w:t>[1-TXT]</w:t>
      </w:r>
      <w:r w:rsidR="00A66479" w:rsidRPr="00747AD2">
        <w:rPr>
          <w:rFonts w:ascii="Helvetica" w:hAnsi="Helvetica"/>
          <w:sz w:val="22"/>
          <w:szCs w:val="22"/>
        </w:rPr>
        <w:t xml:space="preserve"> or flow cytometry using a control vector </w:t>
      </w:r>
      <w:r>
        <w:rPr>
          <w:rFonts w:ascii="Helvetica" w:hAnsi="Helvetica"/>
          <w:b/>
          <w:bCs/>
          <w:sz w:val="22"/>
          <w:szCs w:val="22"/>
        </w:rPr>
        <w:t>[2]</w:t>
      </w:r>
      <w:r>
        <w:rPr>
          <w:rFonts w:ascii="Helvetica" w:hAnsi="Helvetica"/>
          <w:sz w:val="22"/>
          <w:szCs w:val="22"/>
        </w:rPr>
        <w:t>.</w:t>
      </w:r>
    </w:p>
    <w:p w14:paraId="077A9955" w14:textId="77777777" w:rsidR="006E1E23" w:rsidRDefault="006E1E23" w:rsidP="006E1E23">
      <w:pPr>
        <w:widowControl w:val="0"/>
        <w:autoSpaceDE w:val="0"/>
        <w:autoSpaceDN w:val="0"/>
        <w:adjustRightInd w:val="0"/>
        <w:ind w:left="1080"/>
        <w:jc w:val="both"/>
        <w:rPr>
          <w:rFonts w:ascii="Helvetica" w:hAnsi="Helvetica"/>
          <w:sz w:val="22"/>
          <w:szCs w:val="22"/>
        </w:rPr>
      </w:pPr>
    </w:p>
    <w:p w14:paraId="68894308" w14:textId="7870C1CA" w:rsidR="00B754FA" w:rsidRPr="00B754FA" w:rsidRDefault="006E1E23" w:rsidP="00B754FA">
      <w:pPr>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 xml:space="preserve">LAB MEDIA: </w:t>
      </w:r>
      <w:r w:rsidR="001B6BBD" w:rsidRPr="001B6BBD">
        <w:rPr>
          <w:rFonts w:ascii="Helvetica" w:hAnsi="Helvetica"/>
          <w:sz w:val="22"/>
          <w:szCs w:val="22"/>
          <w:highlight w:val="yellow"/>
        </w:rPr>
        <w:t>To be provided by Authors</w:t>
      </w:r>
      <w:r w:rsidR="001B6BBD">
        <w:rPr>
          <w:rFonts w:ascii="Helvetica" w:hAnsi="Helvetica"/>
          <w:sz w:val="22"/>
          <w:szCs w:val="22"/>
        </w:rPr>
        <w:t>: Image of GFP+ cells</w:t>
      </w:r>
      <w:r>
        <w:rPr>
          <w:rFonts w:ascii="Helvetica" w:hAnsi="Helvetica"/>
          <w:sz w:val="22"/>
          <w:szCs w:val="22"/>
        </w:rPr>
        <w:t xml:space="preserve"> </w:t>
      </w:r>
      <w:r w:rsidR="0086620A">
        <w:rPr>
          <w:rFonts w:ascii="Helvetica" w:hAnsi="Helvetica"/>
          <w:b/>
          <w:bCs/>
          <w:sz w:val="22"/>
          <w:szCs w:val="22"/>
        </w:rPr>
        <w:t xml:space="preserve">TEXT: </w:t>
      </w:r>
      <w:proofErr w:type="spellStart"/>
      <w:r w:rsidR="0086620A">
        <w:rPr>
          <w:rFonts w:ascii="Helvetica" w:hAnsi="Helvetica"/>
          <w:b/>
          <w:bCs/>
          <w:sz w:val="22"/>
          <w:szCs w:val="22"/>
        </w:rPr>
        <w:t>eGFP</w:t>
      </w:r>
      <w:proofErr w:type="spellEnd"/>
      <w:r w:rsidR="0086620A">
        <w:rPr>
          <w:rFonts w:ascii="Helvetica" w:hAnsi="Helvetica"/>
          <w:b/>
          <w:bCs/>
          <w:sz w:val="22"/>
          <w:szCs w:val="22"/>
        </w:rPr>
        <w:t>: enhanced green fluorescent protein</w:t>
      </w:r>
      <w:r w:rsidR="00B754FA">
        <w:rPr>
          <w:rFonts w:ascii="Helvetica" w:hAnsi="Helvetica"/>
          <w:b/>
          <w:bCs/>
          <w:sz w:val="22"/>
          <w:szCs w:val="22"/>
        </w:rPr>
        <w:br/>
      </w:r>
      <w:r w:rsidR="000E4BA6" w:rsidRPr="000E4BA6">
        <w:rPr>
          <w:rFonts w:ascii="Helvetica" w:hAnsi="Helvetica" w:cstheme="minorHAnsi"/>
          <w:bCs/>
          <w:sz w:val="22"/>
          <w:szCs w:val="22"/>
          <w:highlight w:val="green"/>
        </w:rPr>
        <w:t>(Author Comment: File Name is</w:t>
      </w:r>
      <w:r w:rsidR="000E4BA6" w:rsidRPr="000E4BA6">
        <w:rPr>
          <w:rFonts w:ascii="Helvetica" w:hAnsi="Helvetica"/>
          <w:bCs/>
          <w:sz w:val="22"/>
          <w:szCs w:val="22"/>
          <w:highlight w:val="green"/>
        </w:rPr>
        <w:t xml:space="preserve"> </w:t>
      </w:r>
      <w:r w:rsidR="00B754FA" w:rsidRPr="000E4BA6">
        <w:rPr>
          <w:rFonts w:ascii="Helvetica" w:hAnsi="Helvetica"/>
          <w:bCs/>
          <w:sz w:val="22"/>
          <w:szCs w:val="22"/>
          <w:highlight w:val="green"/>
        </w:rPr>
        <w:t>3.15.</w:t>
      </w:r>
      <w:proofErr w:type="gramStart"/>
      <w:r w:rsidR="00B754FA" w:rsidRPr="000E4BA6">
        <w:rPr>
          <w:rFonts w:ascii="Helvetica" w:hAnsi="Helvetica"/>
          <w:bCs/>
          <w:sz w:val="22"/>
          <w:szCs w:val="22"/>
          <w:highlight w:val="green"/>
        </w:rPr>
        <w:t>1.</w:t>
      </w:r>
      <w:r w:rsidR="00B754FA" w:rsidRPr="000E4BA6">
        <w:rPr>
          <w:rFonts w:ascii="Helvetica" w:hAnsi="Helvetica"/>
          <w:sz w:val="22"/>
          <w:szCs w:val="22"/>
          <w:highlight w:val="green"/>
        </w:rPr>
        <w:t>_</w:t>
      </w:r>
      <w:proofErr w:type="gramEnd"/>
      <w:r w:rsidR="00B754FA" w:rsidRPr="000E4BA6">
        <w:rPr>
          <w:rFonts w:ascii="Helvetica" w:hAnsi="Helvetica"/>
          <w:sz w:val="22"/>
          <w:szCs w:val="22"/>
          <w:highlight w:val="green"/>
        </w:rPr>
        <w:t>eGFP+.</w:t>
      </w:r>
      <w:r w:rsidR="00676967" w:rsidRPr="000E4BA6">
        <w:rPr>
          <w:rFonts w:ascii="Helvetica" w:hAnsi="Helvetica"/>
          <w:sz w:val="22"/>
          <w:szCs w:val="22"/>
          <w:highlight w:val="green"/>
        </w:rPr>
        <w:t>tif</w:t>
      </w:r>
      <w:r w:rsidR="000E4BA6" w:rsidRPr="000E4BA6">
        <w:rPr>
          <w:rFonts w:ascii="Helvetica" w:hAnsi="Helvetica"/>
          <w:sz w:val="22"/>
          <w:szCs w:val="22"/>
          <w:highlight w:val="green"/>
        </w:rPr>
        <w:t>)</w:t>
      </w:r>
    </w:p>
    <w:p w14:paraId="1C12747A" w14:textId="4D20F1FB" w:rsidR="004C2AB1" w:rsidRPr="00747AD2" w:rsidRDefault="004C2AB1" w:rsidP="00676967">
      <w:pPr>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 xml:space="preserve">LAB MEDIA: Figure 1B </w:t>
      </w:r>
      <w:r w:rsidRPr="006E1E23">
        <w:rPr>
          <w:rFonts w:ascii="Helvetica" w:hAnsi="Helvetica"/>
          <w:i/>
          <w:iCs/>
          <w:color w:val="4472C4" w:themeColor="accent1"/>
          <w:sz w:val="22"/>
          <w:szCs w:val="22"/>
        </w:rPr>
        <w:t xml:space="preserve">Video Editor: please emphasize </w:t>
      </w:r>
      <w:r>
        <w:rPr>
          <w:rFonts w:ascii="Helvetica" w:hAnsi="Helvetica"/>
          <w:i/>
          <w:iCs/>
          <w:color w:val="4472C4" w:themeColor="accent1"/>
          <w:sz w:val="22"/>
          <w:szCs w:val="22"/>
        </w:rPr>
        <w:t>Clone 1 and Clone 2 data</w:t>
      </w:r>
      <w:r w:rsidR="00676967">
        <w:rPr>
          <w:rFonts w:ascii="Helvetica" w:hAnsi="Helvetica"/>
          <w:i/>
          <w:iCs/>
          <w:color w:val="4472C4" w:themeColor="accent1"/>
          <w:sz w:val="22"/>
          <w:szCs w:val="22"/>
        </w:rPr>
        <w:br/>
      </w:r>
      <w:r w:rsidR="000E4BA6" w:rsidRPr="000E4BA6">
        <w:rPr>
          <w:rFonts w:ascii="Helvetica" w:hAnsi="Helvetica" w:cstheme="minorHAnsi"/>
          <w:bCs/>
          <w:sz w:val="22"/>
          <w:szCs w:val="22"/>
          <w:highlight w:val="green"/>
        </w:rPr>
        <w:t>(Author Comment: File Name is</w:t>
      </w:r>
      <w:r w:rsidR="000E4BA6" w:rsidRPr="000E4BA6">
        <w:rPr>
          <w:rFonts w:ascii="Helvetica" w:hAnsi="Helvetica"/>
          <w:sz w:val="22"/>
          <w:szCs w:val="22"/>
          <w:highlight w:val="green"/>
        </w:rPr>
        <w:t xml:space="preserve"> </w:t>
      </w:r>
      <w:r w:rsidR="00676967" w:rsidRPr="000E4BA6">
        <w:rPr>
          <w:rFonts w:ascii="Helvetica" w:hAnsi="Helvetica"/>
          <w:sz w:val="22"/>
          <w:szCs w:val="22"/>
          <w:highlight w:val="green"/>
        </w:rPr>
        <w:t>3.15.2_Figure 1.eps</w:t>
      </w:r>
      <w:r w:rsidR="000E4BA6" w:rsidRPr="000E4BA6">
        <w:rPr>
          <w:rFonts w:ascii="Helvetica" w:hAnsi="Helvetica"/>
          <w:sz w:val="22"/>
          <w:szCs w:val="22"/>
          <w:highlight w:val="green"/>
        </w:rPr>
        <w:t>)</w:t>
      </w:r>
    </w:p>
    <w:p w14:paraId="156A6A43" w14:textId="77777777" w:rsidR="00A66479" w:rsidRPr="00747AD2" w:rsidRDefault="00A66479" w:rsidP="00A66479">
      <w:pPr>
        <w:rPr>
          <w:rFonts w:ascii="Helvetica" w:hAnsi="Helvetica"/>
          <w:sz w:val="22"/>
          <w:szCs w:val="22"/>
        </w:rPr>
      </w:pPr>
    </w:p>
    <w:p w14:paraId="2E7B51A6" w14:textId="437D7823" w:rsidR="00A66479" w:rsidRPr="008C406C" w:rsidRDefault="008C406C" w:rsidP="00A66479">
      <w:pPr>
        <w:widowControl w:val="0"/>
        <w:numPr>
          <w:ilvl w:val="0"/>
          <w:numId w:val="12"/>
        </w:numPr>
        <w:autoSpaceDE w:val="0"/>
        <w:autoSpaceDN w:val="0"/>
        <w:adjustRightInd w:val="0"/>
        <w:jc w:val="both"/>
        <w:rPr>
          <w:rFonts w:ascii="Helvetica" w:hAnsi="Helvetica"/>
          <w:sz w:val="22"/>
          <w:szCs w:val="22"/>
        </w:rPr>
      </w:pPr>
      <w:r>
        <w:rPr>
          <w:rFonts w:ascii="Helvetica" w:hAnsi="Helvetica"/>
          <w:b/>
          <w:sz w:val="22"/>
          <w:szCs w:val="22"/>
        </w:rPr>
        <w:t>Transcription Inhibition</w:t>
      </w:r>
    </w:p>
    <w:p w14:paraId="3F769FD8" w14:textId="77777777" w:rsidR="008C406C" w:rsidRPr="00747AD2" w:rsidRDefault="008C406C" w:rsidP="008C406C">
      <w:pPr>
        <w:widowControl w:val="0"/>
        <w:autoSpaceDE w:val="0"/>
        <w:autoSpaceDN w:val="0"/>
        <w:adjustRightInd w:val="0"/>
        <w:ind w:left="360"/>
        <w:jc w:val="both"/>
        <w:rPr>
          <w:rFonts w:ascii="Helvetica" w:hAnsi="Helvetica"/>
          <w:sz w:val="22"/>
          <w:szCs w:val="22"/>
        </w:rPr>
      </w:pPr>
    </w:p>
    <w:p w14:paraId="3AF9C4C0" w14:textId="39D95B37" w:rsidR="008C406C" w:rsidRPr="001B6BBD" w:rsidRDefault="008C406C" w:rsidP="00A66479">
      <w:pPr>
        <w:widowControl w:val="0"/>
        <w:numPr>
          <w:ilvl w:val="1"/>
          <w:numId w:val="12"/>
        </w:numPr>
        <w:autoSpaceDE w:val="0"/>
        <w:autoSpaceDN w:val="0"/>
        <w:adjustRightInd w:val="0"/>
        <w:jc w:val="both"/>
        <w:rPr>
          <w:rFonts w:ascii="Helvetica" w:hAnsi="Helvetica"/>
          <w:sz w:val="22"/>
          <w:szCs w:val="22"/>
        </w:rPr>
      </w:pPr>
      <w:r>
        <w:rPr>
          <w:rFonts w:ascii="Helvetica" w:hAnsi="Helvetica"/>
          <w:sz w:val="22"/>
          <w:szCs w:val="22"/>
        </w:rPr>
        <w:t>To inhibit the transcription of the gene of interest, 72 hours post-transfection</w:t>
      </w:r>
      <w:r w:rsidR="00D03D4F">
        <w:rPr>
          <w:rFonts w:ascii="Helvetica" w:hAnsi="Helvetica"/>
          <w:sz w:val="22"/>
          <w:szCs w:val="22"/>
        </w:rPr>
        <w:t xml:space="preserve"> </w:t>
      </w:r>
      <w:r w:rsidR="00D03D4F">
        <w:rPr>
          <w:rFonts w:ascii="Helvetica" w:hAnsi="Helvetica"/>
          <w:b/>
          <w:bCs/>
          <w:sz w:val="22"/>
          <w:szCs w:val="22"/>
        </w:rPr>
        <w:t>[1]</w:t>
      </w:r>
      <w:r>
        <w:rPr>
          <w:rFonts w:ascii="Helvetica" w:hAnsi="Helvetica"/>
          <w:sz w:val="22"/>
          <w:szCs w:val="22"/>
        </w:rPr>
        <w:t xml:space="preserve">, replace the supernatant </w:t>
      </w:r>
      <w:r w:rsidRPr="001B6BBD">
        <w:rPr>
          <w:rFonts w:ascii="Helvetica" w:hAnsi="Helvetica"/>
          <w:sz w:val="22"/>
          <w:szCs w:val="22"/>
        </w:rPr>
        <w:t>with 1 milliliter</w:t>
      </w:r>
      <w:r w:rsidR="008E13FC" w:rsidRPr="001B6BBD">
        <w:rPr>
          <w:rFonts w:ascii="Helvetica" w:hAnsi="Helvetica"/>
          <w:sz w:val="22"/>
          <w:szCs w:val="22"/>
        </w:rPr>
        <w:t xml:space="preserve"> per </w:t>
      </w:r>
      <w:r w:rsidR="006513B2" w:rsidRPr="001B6BBD">
        <w:rPr>
          <w:rFonts w:ascii="Helvetica" w:hAnsi="Helvetica"/>
          <w:sz w:val="22"/>
          <w:szCs w:val="22"/>
        </w:rPr>
        <w:t>well</w:t>
      </w:r>
      <w:r w:rsidRPr="001B6BBD">
        <w:rPr>
          <w:rFonts w:ascii="Helvetica" w:hAnsi="Helvetica"/>
          <w:sz w:val="22"/>
          <w:szCs w:val="22"/>
        </w:rPr>
        <w:t xml:space="preserve"> of complete medium supplemented with 1 microgram/milliliter of freshly prepared doxy</w:t>
      </w:r>
      <w:r w:rsidR="00D03D4F" w:rsidRPr="001B6BBD">
        <w:rPr>
          <w:rFonts w:ascii="Helvetica" w:hAnsi="Helvetica"/>
          <w:sz w:val="22"/>
          <w:szCs w:val="22"/>
        </w:rPr>
        <w:t xml:space="preserve">cycline </w:t>
      </w:r>
      <w:r w:rsidR="00D03D4F" w:rsidRPr="001B6BBD">
        <w:rPr>
          <w:rFonts w:ascii="Helvetica" w:hAnsi="Helvetica"/>
          <w:b/>
          <w:bCs/>
          <w:sz w:val="22"/>
          <w:szCs w:val="22"/>
        </w:rPr>
        <w:t>[2]</w:t>
      </w:r>
      <w:r w:rsidR="00D03D4F" w:rsidRPr="001B6BBD">
        <w:rPr>
          <w:rFonts w:ascii="Helvetica" w:hAnsi="Helvetica"/>
          <w:sz w:val="22"/>
          <w:szCs w:val="22"/>
        </w:rPr>
        <w:t>.</w:t>
      </w:r>
    </w:p>
    <w:p w14:paraId="52DF4613" w14:textId="77777777" w:rsidR="00D03D4F" w:rsidRPr="001B6BBD" w:rsidRDefault="00D03D4F" w:rsidP="00D03D4F">
      <w:pPr>
        <w:widowControl w:val="0"/>
        <w:autoSpaceDE w:val="0"/>
        <w:autoSpaceDN w:val="0"/>
        <w:adjustRightInd w:val="0"/>
        <w:ind w:left="1080"/>
        <w:jc w:val="both"/>
        <w:rPr>
          <w:rFonts w:ascii="Helvetica" w:hAnsi="Helvetica"/>
          <w:sz w:val="22"/>
          <w:szCs w:val="22"/>
        </w:rPr>
      </w:pPr>
    </w:p>
    <w:p w14:paraId="6FEBB1B3" w14:textId="70627B4E" w:rsidR="00D03D4F" w:rsidRPr="001B6BBD" w:rsidRDefault="00D03D4F" w:rsidP="00D03D4F">
      <w:pPr>
        <w:widowControl w:val="0"/>
        <w:numPr>
          <w:ilvl w:val="2"/>
          <w:numId w:val="12"/>
        </w:numPr>
        <w:autoSpaceDE w:val="0"/>
        <w:autoSpaceDN w:val="0"/>
        <w:adjustRightInd w:val="0"/>
        <w:jc w:val="both"/>
        <w:rPr>
          <w:rFonts w:ascii="Helvetica" w:hAnsi="Helvetica"/>
          <w:sz w:val="22"/>
          <w:szCs w:val="22"/>
        </w:rPr>
      </w:pPr>
      <w:r w:rsidRPr="001B6BBD">
        <w:rPr>
          <w:rFonts w:ascii="Helvetica" w:hAnsi="Helvetica"/>
          <w:sz w:val="22"/>
          <w:szCs w:val="22"/>
        </w:rPr>
        <w:t>WIDE: Talent removing plate from incubator</w:t>
      </w:r>
    </w:p>
    <w:p w14:paraId="0D2158A6" w14:textId="7B740AEE" w:rsidR="00D03D4F" w:rsidRPr="001B6BBD" w:rsidRDefault="00D03D4F" w:rsidP="00D03D4F">
      <w:pPr>
        <w:widowControl w:val="0"/>
        <w:numPr>
          <w:ilvl w:val="2"/>
          <w:numId w:val="12"/>
        </w:numPr>
        <w:autoSpaceDE w:val="0"/>
        <w:autoSpaceDN w:val="0"/>
        <w:adjustRightInd w:val="0"/>
        <w:jc w:val="both"/>
        <w:rPr>
          <w:rFonts w:ascii="Helvetica" w:hAnsi="Helvetica"/>
          <w:sz w:val="22"/>
          <w:szCs w:val="22"/>
        </w:rPr>
      </w:pPr>
      <w:r w:rsidRPr="001B6BBD">
        <w:rPr>
          <w:rFonts w:ascii="Helvetica" w:hAnsi="Helvetica"/>
          <w:sz w:val="22"/>
          <w:szCs w:val="22"/>
        </w:rPr>
        <w:t>Talent adding medium to well(s), with medium and doxycycline containers visible in frame</w:t>
      </w:r>
    </w:p>
    <w:p w14:paraId="4DC8B926" w14:textId="77777777" w:rsidR="00A66479" w:rsidRPr="001B6BBD" w:rsidRDefault="00A66479" w:rsidP="00A66479">
      <w:pPr>
        <w:rPr>
          <w:rFonts w:ascii="Helvetica" w:hAnsi="Helvetica"/>
          <w:sz w:val="22"/>
          <w:szCs w:val="22"/>
        </w:rPr>
      </w:pPr>
    </w:p>
    <w:p w14:paraId="2873B94D" w14:textId="5688008C" w:rsidR="00A66479" w:rsidRDefault="00D03D4F" w:rsidP="00A66479">
      <w:pPr>
        <w:widowControl w:val="0"/>
        <w:numPr>
          <w:ilvl w:val="1"/>
          <w:numId w:val="12"/>
        </w:numPr>
        <w:autoSpaceDE w:val="0"/>
        <w:autoSpaceDN w:val="0"/>
        <w:adjustRightInd w:val="0"/>
        <w:jc w:val="both"/>
        <w:rPr>
          <w:rFonts w:ascii="Helvetica" w:hAnsi="Helvetica"/>
          <w:sz w:val="22"/>
          <w:szCs w:val="22"/>
        </w:rPr>
      </w:pPr>
      <w:r w:rsidRPr="001B6BBD">
        <w:rPr>
          <w:rFonts w:ascii="Helvetica" w:hAnsi="Helvetica"/>
          <w:sz w:val="22"/>
          <w:szCs w:val="22"/>
        </w:rPr>
        <w:t>To assess the mRNA half-life of the gene of interest, return the plate to the cell culture incubator</w:t>
      </w:r>
      <w:r w:rsidR="00A66479" w:rsidRPr="001B6BBD">
        <w:rPr>
          <w:rFonts w:ascii="Helvetica" w:hAnsi="Helvetica"/>
          <w:sz w:val="22"/>
          <w:szCs w:val="22"/>
        </w:rPr>
        <w:t xml:space="preserve"> from 15 min</w:t>
      </w:r>
      <w:r w:rsidRPr="001B6BBD">
        <w:rPr>
          <w:rFonts w:ascii="Helvetica" w:hAnsi="Helvetica"/>
          <w:sz w:val="22"/>
          <w:szCs w:val="22"/>
        </w:rPr>
        <w:t>utes</w:t>
      </w:r>
      <w:r w:rsidR="00FA17D1" w:rsidRPr="001B6BBD">
        <w:rPr>
          <w:rFonts w:ascii="Helvetica" w:hAnsi="Helvetica"/>
          <w:sz w:val="22"/>
          <w:szCs w:val="22"/>
        </w:rPr>
        <w:t xml:space="preserve"> to </w:t>
      </w:r>
      <w:r w:rsidR="00A66479" w:rsidRPr="001B6BBD">
        <w:rPr>
          <w:rFonts w:ascii="Helvetica" w:hAnsi="Helvetica"/>
          <w:sz w:val="22"/>
          <w:szCs w:val="22"/>
        </w:rPr>
        <w:t>6 h</w:t>
      </w:r>
      <w:r w:rsidRPr="001B6BBD">
        <w:rPr>
          <w:rFonts w:ascii="Helvetica" w:hAnsi="Helvetica"/>
          <w:sz w:val="22"/>
          <w:szCs w:val="22"/>
        </w:rPr>
        <w:t>ours</w:t>
      </w:r>
      <w:r w:rsidR="00A66479" w:rsidRPr="001B6BBD">
        <w:rPr>
          <w:rFonts w:ascii="Helvetica" w:hAnsi="Helvetica"/>
          <w:sz w:val="22"/>
          <w:szCs w:val="22"/>
        </w:rPr>
        <w:t xml:space="preserve"> </w:t>
      </w:r>
      <w:r w:rsidRPr="001B6BBD">
        <w:rPr>
          <w:rFonts w:ascii="Helvetica" w:hAnsi="Helvetica"/>
          <w:b/>
          <w:bCs/>
          <w:sz w:val="22"/>
          <w:szCs w:val="22"/>
        </w:rPr>
        <w:t>[1]</w:t>
      </w:r>
      <w:r w:rsidRPr="001B6BBD">
        <w:rPr>
          <w:rFonts w:ascii="Helvetica" w:hAnsi="Helvetica"/>
          <w:sz w:val="22"/>
          <w:szCs w:val="22"/>
        </w:rPr>
        <w:t xml:space="preserve">, washing one well with </w:t>
      </w:r>
      <w:r w:rsidR="00CD769D" w:rsidRPr="001B6BBD">
        <w:rPr>
          <w:rFonts w:ascii="Helvetica" w:hAnsi="Helvetica"/>
          <w:sz w:val="22"/>
          <w:szCs w:val="22"/>
        </w:rPr>
        <w:t>1 milliliter</w:t>
      </w:r>
      <w:r w:rsidRPr="001B6BBD">
        <w:rPr>
          <w:rFonts w:ascii="Helvetica" w:hAnsi="Helvetica"/>
          <w:sz w:val="22"/>
          <w:szCs w:val="22"/>
        </w:rPr>
        <w:t xml:space="preserve"> of ice-cold PBS </w:t>
      </w:r>
      <w:r w:rsidRPr="001B6BBD">
        <w:rPr>
          <w:rFonts w:ascii="Helvetica" w:hAnsi="Helvetica"/>
          <w:b/>
          <w:bCs/>
          <w:sz w:val="22"/>
          <w:szCs w:val="22"/>
        </w:rPr>
        <w:t>[2]</w:t>
      </w:r>
      <w:r w:rsidRPr="001B6BBD">
        <w:rPr>
          <w:rFonts w:ascii="Helvetica" w:hAnsi="Helvetica"/>
          <w:sz w:val="22"/>
          <w:szCs w:val="22"/>
        </w:rPr>
        <w:t xml:space="preserve"> before lysing the cells with 500 microliters of lysis buffer from a commercially</w:t>
      </w:r>
      <w:r w:rsidRPr="00747AD2">
        <w:rPr>
          <w:rFonts w:ascii="Helvetica" w:hAnsi="Helvetica"/>
          <w:sz w:val="22"/>
          <w:szCs w:val="22"/>
        </w:rPr>
        <w:t xml:space="preserve"> available phenol-chloroform RNA extraction kit</w:t>
      </w:r>
      <w:r w:rsidR="000E4BA6">
        <w:rPr>
          <w:rFonts w:ascii="Helvetica" w:hAnsi="Helvetica"/>
          <w:sz w:val="22"/>
          <w:szCs w:val="22"/>
        </w:rPr>
        <w:t xml:space="preserve"> </w:t>
      </w:r>
      <w:r w:rsidR="000E4BA6" w:rsidRPr="000E4BA6">
        <w:rPr>
          <w:rFonts w:ascii="Helvetica" w:hAnsi="Helvetica"/>
          <w:b/>
          <w:bCs/>
          <w:color w:val="FF0000"/>
          <w:sz w:val="22"/>
          <w:szCs w:val="22"/>
        </w:rPr>
        <w:t>[4.2.3]</w:t>
      </w:r>
      <w:r>
        <w:rPr>
          <w:rFonts w:ascii="Helvetica" w:hAnsi="Helvetica"/>
          <w:sz w:val="22"/>
          <w:szCs w:val="22"/>
        </w:rPr>
        <w:t xml:space="preserve"> and gentle shaking</w:t>
      </w:r>
      <w:r w:rsidR="00FA17D1">
        <w:rPr>
          <w:rFonts w:ascii="Helvetica" w:hAnsi="Helvetica"/>
          <w:sz w:val="22"/>
          <w:szCs w:val="22"/>
        </w:rPr>
        <w:t xml:space="preserve"> at each experimental time point</w:t>
      </w:r>
      <w:r>
        <w:rPr>
          <w:rFonts w:ascii="Helvetica" w:hAnsi="Helvetica"/>
          <w:sz w:val="22"/>
          <w:szCs w:val="22"/>
        </w:rPr>
        <w:t xml:space="preserve"> </w:t>
      </w:r>
      <w:r w:rsidR="000E4BA6" w:rsidRPr="000E4BA6">
        <w:rPr>
          <w:rFonts w:ascii="Helvetica" w:hAnsi="Helvetica"/>
          <w:b/>
          <w:bCs/>
          <w:color w:val="FF0000"/>
          <w:sz w:val="22"/>
          <w:szCs w:val="22"/>
        </w:rPr>
        <w:t>[4.2.4</w:t>
      </w:r>
      <w:r w:rsidRPr="000E4BA6">
        <w:rPr>
          <w:rFonts w:ascii="Helvetica" w:hAnsi="Helvetica"/>
          <w:b/>
          <w:bCs/>
          <w:color w:val="FF0000"/>
          <w:sz w:val="22"/>
          <w:szCs w:val="22"/>
        </w:rPr>
        <w:t>]</w:t>
      </w:r>
      <w:r>
        <w:rPr>
          <w:rFonts w:ascii="Helvetica" w:hAnsi="Helvetica"/>
          <w:sz w:val="22"/>
          <w:szCs w:val="22"/>
        </w:rPr>
        <w:t>.</w:t>
      </w:r>
    </w:p>
    <w:p w14:paraId="065401C8" w14:textId="77777777" w:rsidR="00D03D4F" w:rsidRDefault="00D03D4F" w:rsidP="00D03D4F">
      <w:pPr>
        <w:widowControl w:val="0"/>
        <w:autoSpaceDE w:val="0"/>
        <w:autoSpaceDN w:val="0"/>
        <w:adjustRightInd w:val="0"/>
        <w:ind w:left="1080"/>
        <w:jc w:val="both"/>
        <w:rPr>
          <w:rFonts w:ascii="Helvetica" w:hAnsi="Helvetica"/>
          <w:sz w:val="22"/>
          <w:szCs w:val="22"/>
        </w:rPr>
      </w:pPr>
    </w:p>
    <w:p w14:paraId="2EDB958B" w14:textId="151A5FD4" w:rsidR="00D03D4F" w:rsidRDefault="00D03D4F" w:rsidP="00D03D4F">
      <w:pPr>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Plate being placed into incubator</w:t>
      </w:r>
    </w:p>
    <w:p w14:paraId="0F77969F" w14:textId="77777777" w:rsidR="000E4BA6" w:rsidRDefault="00D03D4F" w:rsidP="00D03D4F">
      <w:pPr>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PBS being added to well, with PBS container visible in frame</w:t>
      </w:r>
    </w:p>
    <w:p w14:paraId="2FDB0A54" w14:textId="42FB1BA2" w:rsidR="00D03D4F" w:rsidRDefault="000E4BA6" w:rsidP="00D03D4F">
      <w:pPr>
        <w:widowControl w:val="0"/>
        <w:numPr>
          <w:ilvl w:val="2"/>
          <w:numId w:val="12"/>
        </w:numPr>
        <w:autoSpaceDE w:val="0"/>
        <w:autoSpaceDN w:val="0"/>
        <w:adjustRightInd w:val="0"/>
        <w:jc w:val="both"/>
        <w:rPr>
          <w:rFonts w:ascii="Helvetica" w:hAnsi="Helvetica"/>
          <w:sz w:val="22"/>
          <w:szCs w:val="22"/>
        </w:rPr>
      </w:pPr>
      <w:r w:rsidRPr="000E4BA6">
        <w:rPr>
          <w:rFonts w:ascii="Helvetica" w:hAnsi="Helvetica"/>
          <w:sz w:val="22"/>
          <w:szCs w:val="22"/>
          <w:highlight w:val="green"/>
        </w:rPr>
        <w:t>[Added Shot]</w:t>
      </w:r>
      <w:r>
        <w:rPr>
          <w:rFonts w:ascii="Helvetica" w:hAnsi="Helvetica"/>
          <w:sz w:val="22"/>
          <w:szCs w:val="22"/>
        </w:rPr>
        <w:t>:</w:t>
      </w:r>
      <w:r w:rsidR="00B92FA1">
        <w:rPr>
          <w:rFonts w:ascii="Helvetica" w:hAnsi="Helvetica"/>
          <w:sz w:val="22"/>
          <w:szCs w:val="22"/>
        </w:rPr>
        <w:t xml:space="preserve"> Lysis buffer being added to well, with Lysis buffer container in frame </w:t>
      </w:r>
      <w:r w:rsidR="00B92FA1" w:rsidRPr="000E4BA6">
        <w:rPr>
          <w:rFonts w:ascii="Helvetica" w:hAnsi="Helvetica"/>
          <w:sz w:val="22"/>
          <w:szCs w:val="22"/>
          <w:highlight w:val="green"/>
        </w:rPr>
        <w:t>(</w:t>
      </w:r>
      <w:r w:rsidRPr="000E4BA6">
        <w:rPr>
          <w:rFonts w:ascii="Helvetica" w:hAnsi="Helvetica"/>
          <w:sz w:val="22"/>
          <w:szCs w:val="22"/>
          <w:highlight w:val="green"/>
        </w:rPr>
        <w:t>Editor: The authors added this shot in the middle, which shifted the numbering for the original 4.2.3, which is now 4.2.4. I’ve left the new author numbering, but am not sure how things are slated)</w:t>
      </w:r>
    </w:p>
    <w:p w14:paraId="78E33947" w14:textId="7DC07017" w:rsidR="00D03D4F" w:rsidRPr="00747AD2" w:rsidRDefault="00D03D4F" w:rsidP="00D03D4F">
      <w:pPr>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Plate being shaken, with lysis buffer container and kit visible in frame</w:t>
      </w:r>
      <w:r w:rsidR="00B92FA1">
        <w:rPr>
          <w:rFonts w:ascii="Helvetica" w:hAnsi="Helvetica"/>
          <w:sz w:val="22"/>
          <w:szCs w:val="22"/>
        </w:rPr>
        <w:t xml:space="preserve"> </w:t>
      </w:r>
      <w:r w:rsidR="000E4BA6" w:rsidRPr="000E4BA6">
        <w:rPr>
          <w:rFonts w:ascii="Helvetica" w:hAnsi="Helvetica"/>
          <w:sz w:val="22"/>
          <w:szCs w:val="22"/>
          <w:highlight w:val="green"/>
        </w:rPr>
        <w:t>(Editor: This was originally step 4.2.3)</w:t>
      </w:r>
    </w:p>
    <w:p w14:paraId="7A989849" w14:textId="77777777" w:rsidR="00A66479" w:rsidRPr="00747AD2" w:rsidRDefault="00A66479" w:rsidP="00A66479">
      <w:pPr>
        <w:rPr>
          <w:rFonts w:ascii="Helvetica" w:hAnsi="Helvetica"/>
          <w:sz w:val="22"/>
          <w:szCs w:val="22"/>
        </w:rPr>
      </w:pPr>
    </w:p>
    <w:p w14:paraId="19CE66F4" w14:textId="78EDBAF4" w:rsidR="00D03D4F" w:rsidRDefault="00D03D4F" w:rsidP="00D03D4F">
      <w:pPr>
        <w:widowControl w:val="0"/>
        <w:numPr>
          <w:ilvl w:val="1"/>
          <w:numId w:val="12"/>
        </w:numPr>
        <w:autoSpaceDE w:val="0"/>
        <w:autoSpaceDN w:val="0"/>
        <w:adjustRightInd w:val="0"/>
        <w:jc w:val="both"/>
        <w:rPr>
          <w:rFonts w:ascii="Helvetica" w:hAnsi="Helvetica"/>
          <w:sz w:val="22"/>
          <w:szCs w:val="22"/>
        </w:rPr>
      </w:pPr>
      <w:r>
        <w:rPr>
          <w:rFonts w:ascii="Helvetica" w:hAnsi="Helvetica"/>
          <w:sz w:val="22"/>
          <w:szCs w:val="22"/>
        </w:rPr>
        <w:t xml:space="preserve">Then isolate the RNA according to kit instructions </w:t>
      </w:r>
      <w:r>
        <w:rPr>
          <w:rFonts w:ascii="Helvetica" w:hAnsi="Helvetica"/>
          <w:b/>
          <w:bCs/>
          <w:sz w:val="22"/>
          <w:szCs w:val="22"/>
        </w:rPr>
        <w:t>[1]</w:t>
      </w:r>
      <w:r>
        <w:rPr>
          <w:rFonts w:ascii="Helvetica" w:hAnsi="Helvetica"/>
          <w:sz w:val="22"/>
          <w:szCs w:val="22"/>
        </w:rPr>
        <w:t xml:space="preserve"> and d</w:t>
      </w:r>
      <w:r w:rsidR="00A66479" w:rsidRPr="00747AD2">
        <w:rPr>
          <w:rFonts w:ascii="Helvetica" w:hAnsi="Helvetica"/>
          <w:sz w:val="22"/>
          <w:szCs w:val="22"/>
        </w:rPr>
        <w:t xml:space="preserve">etermine the RNA yield and purity by spectrophotometry at 230, 260, and 280 </w:t>
      </w:r>
      <w:r>
        <w:rPr>
          <w:rFonts w:ascii="Helvetica" w:hAnsi="Helvetica"/>
          <w:sz w:val="22"/>
          <w:szCs w:val="22"/>
        </w:rPr>
        <w:t xml:space="preserve">nanometers </w:t>
      </w:r>
      <w:r>
        <w:rPr>
          <w:rFonts w:ascii="Helvetica" w:hAnsi="Helvetica"/>
          <w:b/>
          <w:bCs/>
          <w:sz w:val="22"/>
          <w:szCs w:val="22"/>
        </w:rPr>
        <w:t>[2</w:t>
      </w:r>
      <w:r w:rsidR="001B18E9">
        <w:rPr>
          <w:rFonts w:ascii="Helvetica" w:hAnsi="Helvetica"/>
          <w:b/>
          <w:bCs/>
          <w:sz w:val="22"/>
          <w:szCs w:val="22"/>
        </w:rPr>
        <w:t>-TXT</w:t>
      </w:r>
      <w:r>
        <w:rPr>
          <w:rFonts w:ascii="Helvetica" w:hAnsi="Helvetica"/>
          <w:b/>
          <w:bCs/>
          <w:sz w:val="22"/>
          <w:szCs w:val="22"/>
        </w:rPr>
        <w:t>]</w:t>
      </w:r>
      <w:r w:rsidR="00A66479" w:rsidRPr="00747AD2">
        <w:rPr>
          <w:rFonts w:ascii="Helvetica" w:hAnsi="Helvetica"/>
          <w:sz w:val="22"/>
          <w:szCs w:val="22"/>
        </w:rPr>
        <w:t>.</w:t>
      </w:r>
    </w:p>
    <w:p w14:paraId="0C7922E8" w14:textId="77777777" w:rsidR="00D03D4F" w:rsidRPr="00D03D4F" w:rsidRDefault="00D03D4F" w:rsidP="00D03D4F">
      <w:pPr>
        <w:widowControl w:val="0"/>
        <w:autoSpaceDE w:val="0"/>
        <w:autoSpaceDN w:val="0"/>
        <w:adjustRightInd w:val="0"/>
        <w:ind w:left="1080"/>
        <w:jc w:val="both"/>
        <w:rPr>
          <w:rFonts w:ascii="Helvetica" w:hAnsi="Helvetica"/>
          <w:sz w:val="22"/>
          <w:szCs w:val="22"/>
        </w:rPr>
      </w:pPr>
    </w:p>
    <w:p w14:paraId="6E028AD8" w14:textId="0CB9AB5D" w:rsidR="00A66479" w:rsidRDefault="00D03D4F" w:rsidP="00D03D4F">
      <w:pPr>
        <w:widowControl w:val="0"/>
        <w:numPr>
          <w:ilvl w:val="2"/>
          <w:numId w:val="12"/>
        </w:numPr>
        <w:autoSpaceDE w:val="0"/>
        <w:autoSpaceDN w:val="0"/>
        <w:adjustRightInd w:val="0"/>
        <w:jc w:val="both"/>
        <w:rPr>
          <w:rFonts w:ascii="Helvetica" w:hAnsi="Helvetica"/>
          <w:sz w:val="22"/>
          <w:szCs w:val="22"/>
        </w:rPr>
      </w:pPr>
      <w:r w:rsidRPr="000E4BA6">
        <w:rPr>
          <w:rFonts w:ascii="Helvetica" w:hAnsi="Helvetica"/>
          <w:strike/>
          <w:sz w:val="22"/>
          <w:szCs w:val="22"/>
        </w:rPr>
        <w:t>Talent adding reagent to cells, with kit visible in frame</w:t>
      </w:r>
      <w:r w:rsidR="001B18E9">
        <w:rPr>
          <w:rFonts w:ascii="Helvetica" w:hAnsi="Helvetica"/>
          <w:sz w:val="22"/>
          <w:szCs w:val="22"/>
        </w:rPr>
        <w:t xml:space="preserve"> </w:t>
      </w:r>
      <w:r w:rsidR="00B92FA1" w:rsidRPr="000E4BA6">
        <w:rPr>
          <w:rFonts w:ascii="Helvetica" w:hAnsi="Helvetica"/>
          <w:color w:val="FF0000"/>
          <w:sz w:val="22"/>
          <w:szCs w:val="22"/>
        </w:rPr>
        <w:t xml:space="preserve">Talent adding reagent to tube containing lysed cells </w:t>
      </w:r>
      <w:r w:rsidR="001B18E9" w:rsidRPr="001B18E9">
        <w:rPr>
          <w:rFonts w:ascii="Helvetica" w:hAnsi="Helvetica"/>
          <w:i/>
          <w:iCs/>
          <w:color w:val="4472C4" w:themeColor="accent1"/>
          <w:sz w:val="22"/>
          <w:szCs w:val="22"/>
        </w:rPr>
        <w:t>Videographer: Important step</w:t>
      </w:r>
      <w:r w:rsidR="001B18E9">
        <w:rPr>
          <w:rFonts w:ascii="Helvetica" w:hAnsi="Helvetica"/>
          <w:b/>
          <w:bCs/>
          <w:sz w:val="22"/>
          <w:szCs w:val="22"/>
        </w:rPr>
        <w:t xml:space="preserve"> TEXT: Avoid transferring interphase and organic layers to ensure RNA purity</w:t>
      </w:r>
    </w:p>
    <w:p w14:paraId="3C08E988" w14:textId="36044A26" w:rsidR="00D03D4F" w:rsidRDefault="00D03D4F" w:rsidP="00D03D4F">
      <w:pPr>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Talent adding sample to spectrophotometer</w:t>
      </w:r>
      <w:r w:rsidR="001B18E9">
        <w:rPr>
          <w:rFonts w:ascii="Helvetica" w:hAnsi="Helvetica"/>
          <w:sz w:val="22"/>
          <w:szCs w:val="22"/>
        </w:rPr>
        <w:t xml:space="preserve"> </w:t>
      </w:r>
      <w:r w:rsidR="001B18E9" w:rsidRPr="001B18E9">
        <w:rPr>
          <w:rFonts w:ascii="Helvetica" w:hAnsi="Helvetica"/>
          <w:i/>
          <w:iCs/>
          <w:color w:val="4472C4" w:themeColor="accent1"/>
          <w:sz w:val="22"/>
          <w:szCs w:val="22"/>
        </w:rPr>
        <w:t>Videographer: Important step</w:t>
      </w:r>
    </w:p>
    <w:p w14:paraId="0346676B" w14:textId="77777777" w:rsidR="00D03D4F" w:rsidRPr="00747AD2" w:rsidRDefault="00D03D4F" w:rsidP="00D03D4F">
      <w:pPr>
        <w:widowControl w:val="0"/>
        <w:autoSpaceDE w:val="0"/>
        <w:autoSpaceDN w:val="0"/>
        <w:adjustRightInd w:val="0"/>
        <w:ind w:left="1368"/>
        <w:jc w:val="both"/>
        <w:rPr>
          <w:rFonts w:ascii="Helvetica" w:hAnsi="Helvetica"/>
          <w:sz w:val="22"/>
          <w:szCs w:val="22"/>
        </w:rPr>
      </w:pPr>
    </w:p>
    <w:p w14:paraId="72956EE9" w14:textId="06138553" w:rsidR="00A66479" w:rsidRPr="0005757E" w:rsidRDefault="00A66479" w:rsidP="00A66479">
      <w:pPr>
        <w:widowControl w:val="0"/>
        <w:numPr>
          <w:ilvl w:val="0"/>
          <w:numId w:val="12"/>
        </w:numPr>
        <w:autoSpaceDE w:val="0"/>
        <w:autoSpaceDN w:val="0"/>
        <w:adjustRightInd w:val="0"/>
        <w:jc w:val="both"/>
        <w:rPr>
          <w:rFonts w:ascii="Helvetica" w:hAnsi="Helvetica"/>
          <w:sz w:val="22"/>
          <w:szCs w:val="22"/>
        </w:rPr>
      </w:pPr>
      <w:r w:rsidRPr="00747AD2">
        <w:rPr>
          <w:rFonts w:ascii="Helvetica" w:hAnsi="Helvetica"/>
          <w:b/>
          <w:sz w:val="22"/>
          <w:szCs w:val="22"/>
        </w:rPr>
        <w:t xml:space="preserve">mRNA </w:t>
      </w:r>
      <w:r w:rsidR="0005757E">
        <w:rPr>
          <w:rFonts w:ascii="Helvetica" w:hAnsi="Helvetica"/>
          <w:b/>
          <w:sz w:val="22"/>
          <w:szCs w:val="22"/>
        </w:rPr>
        <w:t>S</w:t>
      </w:r>
      <w:r w:rsidRPr="00747AD2">
        <w:rPr>
          <w:rFonts w:ascii="Helvetica" w:hAnsi="Helvetica"/>
          <w:b/>
          <w:sz w:val="22"/>
          <w:szCs w:val="22"/>
        </w:rPr>
        <w:t xml:space="preserve">tability </w:t>
      </w:r>
      <w:r w:rsidR="0005757E">
        <w:rPr>
          <w:rFonts w:ascii="Helvetica" w:hAnsi="Helvetica"/>
          <w:b/>
          <w:sz w:val="22"/>
          <w:szCs w:val="22"/>
        </w:rPr>
        <w:t>Analysis</w:t>
      </w:r>
    </w:p>
    <w:p w14:paraId="35EE881C" w14:textId="77777777" w:rsidR="0005757E" w:rsidRPr="0005757E" w:rsidRDefault="0005757E" w:rsidP="0005757E">
      <w:pPr>
        <w:widowControl w:val="0"/>
        <w:autoSpaceDE w:val="0"/>
        <w:autoSpaceDN w:val="0"/>
        <w:adjustRightInd w:val="0"/>
        <w:ind w:left="360"/>
        <w:jc w:val="both"/>
        <w:rPr>
          <w:rFonts w:ascii="Helvetica" w:hAnsi="Helvetica"/>
          <w:sz w:val="22"/>
          <w:szCs w:val="22"/>
        </w:rPr>
      </w:pPr>
    </w:p>
    <w:p w14:paraId="7E57025E" w14:textId="6E559B3B" w:rsidR="0005757E" w:rsidRDefault="0005757E" w:rsidP="0005757E">
      <w:pPr>
        <w:widowControl w:val="0"/>
        <w:numPr>
          <w:ilvl w:val="1"/>
          <w:numId w:val="12"/>
        </w:numPr>
        <w:autoSpaceDE w:val="0"/>
        <w:autoSpaceDN w:val="0"/>
        <w:adjustRightInd w:val="0"/>
        <w:jc w:val="both"/>
        <w:rPr>
          <w:rFonts w:ascii="Helvetica" w:hAnsi="Helvetica"/>
          <w:sz w:val="22"/>
          <w:szCs w:val="22"/>
        </w:rPr>
      </w:pPr>
      <w:r>
        <w:rPr>
          <w:rFonts w:ascii="Helvetica" w:hAnsi="Helvetica"/>
          <w:sz w:val="22"/>
          <w:szCs w:val="22"/>
        </w:rPr>
        <w:t>To determine the stability of the isolated RNA, first treat 1 microgram of the total RNA f</w:t>
      </w:r>
      <w:r w:rsidR="006513B2">
        <w:rPr>
          <w:rFonts w:ascii="Helvetica" w:hAnsi="Helvetica"/>
          <w:sz w:val="22"/>
          <w:szCs w:val="22"/>
        </w:rPr>
        <w:t>rom</w:t>
      </w:r>
      <w:r>
        <w:rPr>
          <w:rFonts w:ascii="Helvetica" w:hAnsi="Helvetica"/>
          <w:sz w:val="22"/>
          <w:szCs w:val="22"/>
        </w:rPr>
        <w:t xml:space="preserve"> each sample with RNase-free DNase one to remove any plasmid DNA traces </w:t>
      </w:r>
      <w:r>
        <w:rPr>
          <w:rFonts w:ascii="Helvetica" w:hAnsi="Helvetica"/>
          <w:b/>
          <w:bCs/>
          <w:sz w:val="22"/>
          <w:szCs w:val="22"/>
        </w:rPr>
        <w:t>[1]</w:t>
      </w:r>
      <w:r>
        <w:rPr>
          <w:rFonts w:ascii="Helvetica" w:hAnsi="Helvetica"/>
          <w:sz w:val="22"/>
          <w:szCs w:val="22"/>
        </w:rPr>
        <w:t xml:space="preserve">. </w:t>
      </w:r>
    </w:p>
    <w:p w14:paraId="66533A9D" w14:textId="77777777" w:rsidR="0005757E" w:rsidRDefault="0005757E" w:rsidP="0005757E">
      <w:pPr>
        <w:widowControl w:val="0"/>
        <w:autoSpaceDE w:val="0"/>
        <w:autoSpaceDN w:val="0"/>
        <w:adjustRightInd w:val="0"/>
        <w:ind w:left="1368"/>
        <w:jc w:val="both"/>
        <w:rPr>
          <w:rFonts w:ascii="Helvetica" w:hAnsi="Helvetica"/>
          <w:sz w:val="22"/>
          <w:szCs w:val="22"/>
        </w:rPr>
      </w:pPr>
    </w:p>
    <w:p w14:paraId="71D7931B" w14:textId="7210E92D" w:rsidR="0005757E" w:rsidRDefault="0005757E" w:rsidP="0005757E">
      <w:pPr>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WIDE:</w:t>
      </w:r>
      <w:r w:rsidR="009D02D1">
        <w:rPr>
          <w:rFonts w:ascii="Helvetica" w:hAnsi="Helvetica"/>
          <w:sz w:val="22"/>
          <w:szCs w:val="22"/>
        </w:rPr>
        <w:t xml:space="preserve"> Talent adding DNase I to sample, with DNase container visible in frame</w:t>
      </w:r>
    </w:p>
    <w:p w14:paraId="409A57BC" w14:textId="77777777" w:rsidR="009D02D1" w:rsidRDefault="009D02D1" w:rsidP="009D02D1">
      <w:pPr>
        <w:widowControl w:val="0"/>
        <w:autoSpaceDE w:val="0"/>
        <w:autoSpaceDN w:val="0"/>
        <w:adjustRightInd w:val="0"/>
        <w:ind w:left="1080"/>
        <w:jc w:val="both"/>
        <w:rPr>
          <w:rFonts w:ascii="Helvetica" w:hAnsi="Helvetica"/>
          <w:sz w:val="22"/>
          <w:szCs w:val="22"/>
        </w:rPr>
      </w:pPr>
    </w:p>
    <w:p w14:paraId="2AECEDFD" w14:textId="6554E37F" w:rsidR="00A66479" w:rsidRDefault="009D02D1" w:rsidP="009D02D1">
      <w:pPr>
        <w:widowControl w:val="0"/>
        <w:numPr>
          <w:ilvl w:val="1"/>
          <w:numId w:val="12"/>
        </w:numPr>
        <w:autoSpaceDE w:val="0"/>
        <w:autoSpaceDN w:val="0"/>
        <w:adjustRightInd w:val="0"/>
        <w:jc w:val="both"/>
        <w:rPr>
          <w:rFonts w:ascii="Helvetica" w:hAnsi="Helvetica"/>
          <w:sz w:val="22"/>
          <w:szCs w:val="22"/>
        </w:rPr>
      </w:pPr>
      <w:r>
        <w:rPr>
          <w:rFonts w:ascii="Helvetica" w:hAnsi="Helvetica"/>
          <w:sz w:val="22"/>
          <w:szCs w:val="22"/>
        </w:rPr>
        <w:t>Use</w:t>
      </w:r>
      <w:r w:rsidR="00A66479" w:rsidRPr="0005757E">
        <w:rPr>
          <w:rFonts w:ascii="Helvetica" w:hAnsi="Helvetica"/>
          <w:sz w:val="22"/>
          <w:szCs w:val="22"/>
        </w:rPr>
        <w:t xml:space="preserve"> a commercially available cDNA synthesis kit with a blend of oligo</w:t>
      </w:r>
      <w:r>
        <w:rPr>
          <w:rFonts w:ascii="Helvetica" w:hAnsi="Helvetica"/>
          <w:sz w:val="22"/>
          <w:szCs w:val="22"/>
        </w:rPr>
        <w:t>-</w:t>
      </w:r>
      <w:r w:rsidR="00A66479" w:rsidRPr="0005757E">
        <w:rPr>
          <w:rFonts w:ascii="Helvetica" w:hAnsi="Helvetica"/>
          <w:sz w:val="22"/>
          <w:szCs w:val="22"/>
        </w:rPr>
        <w:t>dT</w:t>
      </w:r>
      <w:r w:rsidR="004C2AB1">
        <w:rPr>
          <w:rFonts w:ascii="Helvetica" w:hAnsi="Helvetica"/>
          <w:sz w:val="22"/>
          <w:szCs w:val="22"/>
        </w:rPr>
        <w:t xml:space="preserve"> </w:t>
      </w:r>
      <w:r w:rsidR="004C2AB1">
        <w:rPr>
          <w:rFonts w:ascii="Helvetica" w:hAnsi="Helvetica"/>
          <w:color w:val="FF0000"/>
          <w:sz w:val="22"/>
          <w:szCs w:val="22"/>
        </w:rPr>
        <w:t>(oh-</w:t>
      </w:r>
      <w:proofErr w:type="spellStart"/>
      <w:r w:rsidR="004C2AB1">
        <w:rPr>
          <w:rFonts w:ascii="Helvetica" w:hAnsi="Helvetica"/>
          <w:color w:val="FF0000"/>
          <w:sz w:val="22"/>
          <w:szCs w:val="22"/>
        </w:rPr>
        <w:t>ligg</w:t>
      </w:r>
      <w:proofErr w:type="spellEnd"/>
      <w:r w:rsidR="004C2AB1">
        <w:rPr>
          <w:rFonts w:ascii="Helvetica" w:hAnsi="Helvetica"/>
          <w:color w:val="FF0000"/>
          <w:sz w:val="22"/>
          <w:szCs w:val="22"/>
        </w:rPr>
        <w:t>-oh-D-T)</w:t>
      </w:r>
      <w:r>
        <w:rPr>
          <w:rFonts w:ascii="Helvetica" w:hAnsi="Helvetica"/>
          <w:sz w:val="22"/>
          <w:szCs w:val="22"/>
        </w:rPr>
        <w:t xml:space="preserve"> </w:t>
      </w:r>
      <w:r w:rsidR="00A66479" w:rsidRPr="0005757E">
        <w:rPr>
          <w:rFonts w:ascii="Helvetica" w:hAnsi="Helvetica"/>
          <w:sz w:val="22"/>
          <w:szCs w:val="22"/>
        </w:rPr>
        <w:t>and random hexamer primers to improve the reverse transcription efficiency</w:t>
      </w:r>
      <w:r>
        <w:rPr>
          <w:rFonts w:ascii="Helvetica" w:hAnsi="Helvetica"/>
          <w:sz w:val="22"/>
          <w:szCs w:val="22"/>
        </w:rPr>
        <w:t xml:space="preserve"> to r</w:t>
      </w:r>
      <w:r w:rsidRPr="0005757E">
        <w:rPr>
          <w:rFonts w:ascii="Helvetica" w:hAnsi="Helvetica"/>
          <w:sz w:val="22"/>
          <w:szCs w:val="22"/>
        </w:rPr>
        <w:t>everse-transcribe the DNA-depleted total RNA into cDNA</w:t>
      </w:r>
      <w:r>
        <w:rPr>
          <w:rFonts w:ascii="Helvetica" w:hAnsi="Helvetica"/>
          <w:sz w:val="22"/>
          <w:szCs w:val="22"/>
        </w:rPr>
        <w:t xml:space="preserve"> according to manufacturer’s instructions </w:t>
      </w:r>
      <w:r>
        <w:rPr>
          <w:rFonts w:ascii="Helvetica" w:hAnsi="Helvetica"/>
          <w:b/>
          <w:bCs/>
          <w:sz w:val="22"/>
          <w:szCs w:val="22"/>
        </w:rPr>
        <w:t>[1</w:t>
      </w:r>
      <w:r w:rsidR="004C2AB1">
        <w:rPr>
          <w:rFonts w:ascii="Helvetica" w:hAnsi="Helvetica"/>
          <w:b/>
          <w:bCs/>
          <w:sz w:val="22"/>
          <w:szCs w:val="22"/>
        </w:rPr>
        <w:t>-TXT</w:t>
      </w:r>
      <w:r>
        <w:rPr>
          <w:rFonts w:ascii="Helvetica" w:hAnsi="Helvetica"/>
          <w:b/>
          <w:bCs/>
          <w:sz w:val="22"/>
          <w:szCs w:val="22"/>
        </w:rPr>
        <w:t>]</w:t>
      </w:r>
      <w:r>
        <w:rPr>
          <w:rFonts w:ascii="Helvetica" w:hAnsi="Helvetica"/>
          <w:sz w:val="22"/>
          <w:szCs w:val="22"/>
        </w:rPr>
        <w:t>.</w:t>
      </w:r>
    </w:p>
    <w:p w14:paraId="1BB811E2" w14:textId="77777777" w:rsidR="009D02D1" w:rsidRDefault="009D02D1" w:rsidP="009D02D1">
      <w:pPr>
        <w:widowControl w:val="0"/>
        <w:autoSpaceDE w:val="0"/>
        <w:autoSpaceDN w:val="0"/>
        <w:adjustRightInd w:val="0"/>
        <w:ind w:left="1080"/>
        <w:jc w:val="both"/>
        <w:rPr>
          <w:rFonts w:ascii="Helvetica" w:hAnsi="Helvetica"/>
          <w:sz w:val="22"/>
          <w:szCs w:val="22"/>
        </w:rPr>
      </w:pPr>
    </w:p>
    <w:p w14:paraId="3B1DF0C9" w14:textId="51EB57F1" w:rsidR="009D02D1" w:rsidRDefault="009D02D1" w:rsidP="009D02D1">
      <w:pPr>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Talent adding reagent(s) to sample, with reagent containers and kit visible in frame</w:t>
      </w:r>
      <w:r w:rsidR="004C2AB1">
        <w:rPr>
          <w:rFonts w:ascii="Helvetica" w:hAnsi="Helvetica"/>
          <w:sz w:val="22"/>
          <w:szCs w:val="22"/>
        </w:rPr>
        <w:t xml:space="preserve"> </w:t>
      </w:r>
      <w:r w:rsidR="004C2AB1">
        <w:rPr>
          <w:rFonts w:ascii="Helvetica" w:hAnsi="Helvetica"/>
          <w:b/>
          <w:bCs/>
          <w:sz w:val="22"/>
          <w:szCs w:val="22"/>
        </w:rPr>
        <w:t>TETX: cDNA: complementary DNA</w:t>
      </w:r>
    </w:p>
    <w:p w14:paraId="7E9EF6DE" w14:textId="77777777" w:rsidR="009D02D1" w:rsidRPr="009D02D1" w:rsidRDefault="009D02D1" w:rsidP="009D02D1">
      <w:pPr>
        <w:widowControl w:val="0"/>
        <w:autoSpaceDE w:val="0"/>
        <w:autoSpaceDN w:val="0"/>
        <w:adjustRightInd w:val="0"/>
        <w:ind w:left="1368"/>
        <w:jc w:val="both"/>
        <w:rPr>
          <w:rFonts w:ascii="Helvetica" w:hAnsi="Helvetica"/>
          <w:sz w:val="22"/>
          <w:szCs w:val="22"/>
        </w:rPr>
      </w:pPr>
    </w:p>
    <w:p w14:paraId="467B112F" w14:textId="432305AF" w:rsidR="00A66479" w:rsidRDefault="009D02D1" w:rsidP="009D02D1">
      <w:pPr>
        <w:widowControl w:val="0"/>
        <w:numPr>
          <w:ilvl w:val="1"/>
          <w:numId w:val="12"/>
        </w:numPr>
        <w:autoSpaceDE w:val="0"/>
        <w:autoSpaceDN w:val="0"/>
        <w:adjustRightInd w:val="0"/>
        <w:jc w:val="both"/>
        <w:rPr>
          <w:rFonts w:ascii="Helvetica" w:hAnsi="Helvetica"/>
          <w:sz w:val="22"/>
          <w:szCs w:val="22"/>
        </w:rPr>
      </w:pPr>
      <w:r>
        <w:rPr>
          <w:rFonts w:ascii="Helvetica" w:hAnsi="Helvetica"/>
          <w:sz w:val="22"/>
          <w:szCs w:val="22"/>
        </w:rPr>
        <w:t xml:space="preserve">Add 180 microliters </w:t>
      </w:r>
      <w:r w:rsidRPr="00747AD2">
        <w:rPr>
          <w:rFonts w:ascii="Helvetica" w:hAnsi="Helvetica"/>
          <w:sz w:val="22"/>
          <w:szCs w:val="22"/>
        </w:rPr>
        <w:t xml:space="preserve">of molecular biology-grade water to the 20 </w:t>
      </w:r>
      <w:r>
        <w:rPr>
          <w:rFonts w:ascii="Helvetica" w:hAnsi="Helvetica"/>
          <w:sz w:val="22"/>
          <w:szCs w:val="22"/>
        </w:rPr>
        <w:t>microliters of the</w:t>
      </w:r>
      <w:r w:rsidRPr="00747AD2">
        <w:rPr>
          <w:rFonts w:ascii="Helvetica" w:hAnsi="Helvetica"/>
          <w:sz w:val="22"/>
          <w:szCs w:val="22"/>
        </w:rPr>
        <w:t xml:space="preserve"> reaction mix </w:t>
      </w:r>
      <w:r>
        <w:rPr>
          <w:rFonts w:ascii="Helvetica" w:hAnsi="Helvetica"/>
          <w:sz w:val="22"/>
          <w:szCs w:val="22"/>
        </w:rPr>
        <w:t>to d</w:t>
      </w:r>
      <w:r w:rsidR="00A66479" w:rsidRPr="00747AD2">
        <w:rPr>
          <w:rFonts w:ascii="Helvetica" w:hAnsi="Helvetica"/>
          <w:sz w:val="22"/>
          <w:szCs w:val="22"/>
        </w:rPr>
        <w:t xml:space="preserve">ilute the cDNA reaction </w:t>
      </w:r>
      <w:r w:rsidR="006513B2">
        <w:rPr>
          <w:rFonts w:ascii="Helvetica" w:hAnsi="Helvetica"/>
          <w:sz w:val="22"/>
          <w:szCs w:val="22"/>
        </w:rPr>
        <w:t>at</w:t>
      </w:r>
      <w:r w:rsidRPr="00747AD2">
        <w:rPr>
          <w:rFonts w:ascii="Helvetica" w:hAnsi="Helvetica"/>
          <w:sz w:val="22"/>
          <w:szCs w:val="22"/>
        </w:rPr>
        <w:t xml:space="preserve"> a 5 </w:t>
      </w:r>
      <w:r>
        <w:rPr>
          <w:rFonts w:ascii="Helvetica" w:hAnsi="Helvetica"/>
          <w:sz w:val="22"/>
          <w:szCs w:val="22"/>
        </w:rPr>
        <w:t>nanogram</w:t>
      </w:r>
      <w:r w:rsidRPr="00747AD2">
        <w:rPr>
          <w:rFonts w:ascii="Helvetica" w:hAnsi="Helvetica"/>
          <w:sz w:val="22"/>
          <w:szCs w:val="22"/>
        </w:rPr>
        <w:t>/</w:t>
      </w:r>
      <w:r>
        <w:rPr>
          <w:rFonts w:ascii="Helvetica" w:hAnsi="Helvetica"/>
          <w:sz w:val="22"/>
          <w:szCs w:val="22"/>
        </w:rPr>
        <w:t xml:space="preserve">microliter concentration </w:t>
      </w:r>
      <w:r>
        <w:rPr>
          <w:rFonts w:ascii="Helvetica" w:hAnsi="Helvetica"/>
          <w:b/>
          <w:bCs/>
          <w:sz w:val="22"/>
          <w:szCs w:val="22"/>
        </w:rPr>
        <w:t>[1]</w:t>
      </w:r>
      <w:r>
        <w:rPr>
          <w:rFonts w:ascii="Helvetica" w:hAnsi="Helvetica"/>
          <w:sz w:val="22"/>
          <w:szCs w:val="22"/>
        </w:rPr>
        <w:t xml:space="preserve"> and immediately </w:t>
      </w:r>
      <w:r w:rsidRPr="009D02D1">
        <w:rPr>
          <w:rFonts w:ascii="Helvetica" w:hAnsi="Helvetica"/>
          <w:sz w:val="22"/>
          <w:szCs w:val="22"/>
        </w:rPr>
        <w:t>d</w:t>
      </w:r>
      <w:r w:rsidR="00A66479" w:rsidRPr="009D02D1">
        <w:rPr>
          <w:rFonts w:ascii="Helvetica" w:hAnsi="Helvetica"/>
          <w:sz w:val="22"/>
          <w:szCs w:val="22"/>
        </w:rPr>
        <w:t xml:space="preserve">ilute </w:t>
      </w:r>
      <w:r w:rsidR="00F072A9">
        <w:rPr>
          <w:rFonts w:ascii="Helvetica" w:hAnsi="Helvetica"/>
          <w:sz w:val="22"/>
          <w:szCs w:val="22"/>
        </w:rPr>
        <w:t xml:space="preserve">the </w:t>
      </w:r>
      <w:r w:rsidR="00A66479" w:rsidRPr="009D02D1">
        <w:rPr>
          <w:rFonts w:ascii="Helvetica" w:hAnsi="Helvetica"/>
          <w:sz w:val="22"/>
          <w:szCs w:val="22"/>
        </w:rPr>
        <w:t xml:space="preserve">cDNA mix </w:t>
      </w:r>
      <w:r w:rsidR="006513B2">
        <w:rPr>
          <w:rFonts w:ascii="Helvetica" w:hAnsi="Helvetica"/>
          <w:sz w:val="22"/>
          <w:szCs w:val="22"/>
        </w:rPr>
        <w:t>with</w:t>
      </w:r>
      <w:r w:rsidR="006513B2" w:rsidRPr="009D02D1">
        <w:rPr>
          <w:rFonts w:ascii="Helvetica" w:hAnsi="Helvetica"/>
          <w:sz w:val="22"/>
          <w:szCs w:val="22"/>
        </w:rPr>
        <w:t xml:space="preserve"> </w:t>
      </w:r>
      <w:r w:rsidR="006513B2">
        <w:rPr>
          <w:rFonts w:ascii="Helvetica" w:hAnsi="Helvetica"/>
          <w:sz w:val="22"/>
          <w:szCs w:val="22"/>
        </w:rPr>
        <w:t xml:space="preserve">fresh </w:t>
      </w:r>
      <w:r w:rsidR="006513B2" w:rsidRPr="009D02D1">
        <w:rPr>
          <w:rFonts w:ascii="Helvetica" w:hAnsi="Helvetica"/>
          <w:sz w:val="22"/>
          <w:szCs w:val="22"/>
        </w:rPr>
        <w:t>molecular biology-grade water</w:t>
      </w:r>
      <w:r w:rsidR="006513B2">
        <w:rPr>
          <w:rFonts w:ascii="Helvetica" w:hAnsi="Helvetica"/>
          <w:sz w:val="22"/>
          <w:szCs w:val="22"/>
        </w:rPr>
        <w:t xml:space="preserve"> </w:t>
      </w:r>
      <w:r w:rsidR="00A66479" w:rsidRPr="009D02D1">
        <w:rPr>
          <w:rFonts w:ascii="Helvetica" w:hAnsi="Helvetica"/>
          <w:sz w:val="22"/>
          <w:szCs w:val="22"/>
        </w:rPr>
        <w:t xml:space="preserve">to </w:t>
      </w:r>
      <w:r w:rsidR="006513B2">
        <w:rPr>
          <w:rFonts w:ascii="Helvetica" w:hAnsi="Helvetica"/>
          <w:sz w:val="22"/>
          <w:szCs w:val="22"/>
        </w:rPr>
        <w:t xml:space="preserve">reach a </w:t>
      </w:r>
      <w:r w:rsidR="00A66479" w:rsidRPr="009D02D1">
        <w:rPr>
          <w:rFonts w:ascii="Helvetica" w:hAnsi="Helvetica"/>
          <w:sz w:val="22"/>
          <w:szCs w:val="22"/>
        </w:rPr>
        <w:t xml:space="preserve">1.25 </w:t>
      </w:r>
      <w:r>
        <w:rPr>
          <w:rFonts w:ascii="Helvetica" w:hAnsi="Helvetica"/>
          <w:sz w:val="22"/>
          <w:szCs w:val="22"/>
        </w:rPr>
        <w:t>nanogram</w:t>
      </w:r>
      <w:r w:rsidR="00A66479" w:rsidRPr="009D02D1">
        <w:rPr>
          <w:rFonts w:ascii="Helvetica" w:hAnsi="Helvetica"/>
          <w:sz w:val="22"/>
          <w:szCs w:val="22"/>
        </w:rPr>
        <w:t>/</w:t>
      </w:r>
      <w:r>
        <w:rPr>
          <w:rFonts w:ascii="Helvetica" w:hAnsi="Helvetica"/>
          <w:sz w:val="22"/>
          <w:szCs w:val="22"/>
        </w:rPr>
        <w:t xml:space="preserve">microliter concentration </w:t>
      </w:r>
      <w:r w:rsidR="00AC7CE1">
        <w:rPr>
          <w:rFonts w:ascii="Helvetica" w:hAnsi="Helvetica"/>
          <w:b/>
          <w:bCs/>
          <w:sz w:val="22"/>
          <w:szCs w:val="22"/>
        </w:rPr>
        <w:t>[2]</w:t>
      </w:r>
      <w:r w:rsidR="00A66479" w:rsidRPr="009D02D1">
        <w:rPr>
          <w:rFonts w:ascii="Helvetica" w:hAnsi="Helvetica"/>
          <w:sz w:val="22"/>
          <w:szCs w:val="22"/>
        </w:rPr>
        <w:t>.</w:t>
      </w:r>
    </w:p>
    <w:p w14:paraId="0AC54A2C" w14:textId="77777777" w:rsidR="00F072A9" w:rsidRDefault="00F072A9" w:rsidP="00F072A9">
      <w:pPr>
        <w:widowControl w:val="0"/>
        <w:autoSpaceDE w:val="0"/>
        <w:autoSpaceDN w:val="0"/>
        <w:adjustRightInd w:val="0"/>
        <w:ind w:left="1080"/>
        <w:jc w:val="both"/>
        <w:rPr>
          <w:rFonts w:ascii="Helvetica" w:hAnsi="Helvetica"/>
          <w:sz w:val="22"/>
          <w:szCs w:val="22"/>
        </w:rPr>
      </w:pPr>
    </w:p>
    <w:p w14:paraId="5C76D24B" w14:textId="5AFFA431" w:rsidR="00F072A9" w:rsidRDefault="00F072A9" w:rsidP="00F072A9">
      <w:pPr>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Talent adding water to sample</w:t>
      </w:r>
    </w:p>
    <w:p w14:paraId="1C4AC771" w14:textId="4C1B7201" w:rsidR="00F072A9" w:rsidRPr="009D02D1" w:rsidRDefault="00F072A9" w:rsidP="00F072A9">
      <w:pPr>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Water being added to sample</w:t>
      </w:r>
    </w:p>
    <w:p w14:paraId="7A4F00D4" w14:textId="77777777" w:rsidR="00A66479" w:rsidRPr="00747AD2" w:rsidRDefault="00A66479" w:rsidP="00A66479">
      <w:pPr>
        <w:rPr>
          <w:rFonts w:ascii="Helvetica" w:hAnsi="Helvetica"/>
          <w:sz w:val="22"/>
          <w:szCs w:val="22"/>
        </w:rPr>
      </w:pPr>
    </w:p>
    <w:p w14:paraId="2D9CD98E" w14:textId="7552DD79" w:rsidR="00F072A9" w:rsidRDefault="00A66479" w:rsidP="00F072A9">
      <w:pPr>
        <w:widowControl w:val="0"/>
        <w:numPr>
          <w:ilvl w:val="1"/>
          <w:numId w:val="12"/>
        </w:numPr>
        <w:autoSpaceDE w:val="0"/>
        <w:autoSpaceDN w:val="0"/>
        <w:adjustRightInd w:val="0"/>
        <w:jc w:val="both"/>
        <w:rPr>
          <w:rFonts w:ascii="Helvetica" w:hAnsi="Helvetica"/>
          <w:sz w:val="22"/>
          <w:szCs w:val="22"/>
        </w:rPr>
      </w:pPr>
      <w:r w:rsidRPr="00747AD2">
        <w:rPr>
          <w:rFonts w:ascii="Helvetica" w:hAnsi="Helvetica"/>
          <w:sz w:val="22"/>
          <w:szCs w:val="22"/>
        </w:rPr>
        <w:t xml:space="preserve">Combine 5 </w:t>
      </w:r>
      <w:r w:rsidR="00F072A9">
        <w:rPr>
          <w:rFonts w:ascii="Helvetica" w:hAnsi="Helvetica"/>
          <w:sz w:val="22"/>
          <w:szCs w:val="22"/>
        </w:rPr>
        <w:t>microliters</w:t>
      </w:r>
      <w:r w:rsidRPr="00747AD2">
        <w:rPr>
          <w:rFonts w:ascii="Helvetica" w:hAnsi="Helvetica"/>
          <w:sz w:val="22"/>
          <w:szCs w:val="22"/>
        </w:rPr>
        <w:t xml:space="preserve"> of SYBR</w:t>
      </w:r>
      <w:r w:rsidR="00F072A9">
        <w:rPr>
          <w:rFonts w:ascii="Helvetica" w:hAnsi="Helvetica"/>
          <w:sz w:val="22"/>
          <w:szCs w:val="22"/>
        </w:rPr>
        <w:t xml:space="preserve"> </w:t>
      </w:r>
      <w:r w:rsidR="00F072A9">
        <w:rPr>
          <w:rFonts w:ascii="Helvetica" w:hAnsi="Helvetica"/>
          <w:color w:val="FF0000"/>
          <w:sz w:val="22"/>
          <w:szCs w:val="22"/>
        </w:rPr>
        <w:t>(cyber)</w:t>
      </w:r>
      <w:r w:rsidRPr="00747AD2">
        <w:rPr>
          <w:rFonts w:ascii="Helvetica" w:hAnsi="Helvetica"/>
          <w:sz w:val="22"/>
          <w:szCs w:val="22"/>
        </w:rPr>
        <w:t xml:space="preserve"> Green dye master mix </w:t>
      </w:r>
      <w:r w:rsidR="00F072A9">
        <w:rPr>
          <w:rFonts w:ascii="Helvetica" w:hAnsi="Helvetica"/>
          <w:b/>
          <w:bCs/>
          <w:sz w:val="22"/>
          <w:szCs w:val="22"/>
        </w:rPr>
        <w:t>[1]</w:t>
      </w:r>
      <w:r w:rsidR="00F072A9">
        <w:rPr>
          <w:rFonts w:ascii="Helvetica" w:hAnsi="Helvetica"/>
          <w:sz w:val="22"/>
          <w:szCs w:val="22"/>
        </w:rPr>
        <w:t xml:space="preserve"> with</w:t>
      </w:r>
      <w:r w:rsidRPr="00747AD2">
        <w:rPr>
          <w:rFonts w:ascii="Helvetica" w:hAnsi="Helvetica"/>
          <w:sz w:val="22"/>
          <w:szCs w:val="22"/>
        </w:rPr>
        <w:t xml:space="preserve"> 0.1 </w:t>
      </w:r>
      <w:r w:rsidR="00F072A9">
        <w:rPr>
          <w:rFonts w:ascii="Helvetica" w:hAnsi="Helvetica"/>
          <w:sz w:val="22"/>
          <w:szCs w:val="22"/>
        </w:rPr>
        <w:t>microliter</w:t>
      </w:r>
      <w:r w:rsidRPr="00747AD2">
        <w:rPr>
          <w:rFonts w:ascii="Helvetica" w:hAnsi="Helvetica"/>
          <w:sz w:val="22"/>
          <w:szCs w:val="22"/>
        </w:rPr>
        <w:t xml:space="preserve"> of molecular biology-grade water, 0.45 </w:t>
      </w:r>
      <w:r w:rsidR="00F072A9">
        <w:rPr>
          <w:rFonts w:ascii="Helvetica" w:hAnsi="Helvetica"/>
          <w:sz w:val="22"/>
          <w:szCs w:val="22"/>
        </w:rPr>
        <w:t>microliters</w:t>
      </w:r>
      <w:r w:rsidRPr="00747AD2">
        <w:rPr>
          <w:rFonts w:ascii="Helvetica" w:hAnsi="Helvetica"/>
          <w:sz w:val="22"/>
          <w:szCs w:val="22"/>
        </w:rPr>
        <w:t xml:space="preserve"> of 7.5</w:t>
      </w:r>
      <w:r w:rsidR="00F072A9">
        <w:rPr>
          <w:rFonts w:ascii="Helvetica" w:hAnsi="Helvetica"/>
          <w:sz w:val="22"/>
          <w:szCs w:val="22"/>
        </w:rPr>
        <w:t>-micromolar</w:t>
      </w:r>
      <w:r w:rsidRPr="00747AD2">
        <w:rPr>
          <w:rFonts w:ascii="Helvetica" w:hAnsi="Helvetica"/>
          <w:sz w:val="22"/>
          <w:szCs w:val="22"/>
        </w:rPr>
        <w:t xml:space="preserve"> forward primer, 0.45 </w:t>
      </w:r>
      <w:r w:rsidR="00F072A9">
        <w:rPr>
          <w:rFonts w:ascii="Helvetica" w:hAnsi="Helvetica"/>
          <w:sz w:val="22"/>
          <w:szCs w:val="22"/>
        </w:rPr>
        <w:t>microliters</w:t>
      </w:r>
      <w:r w:rsidRPr="00747AD2">
        <w:rPr>
          <w:rFonts w:ascii="Helvetica" w:hAnsi="Helvetica"/>
          <w:sz w:val="22"/>
          <w:szCs w:val="22"/>
        </w:rPr>
        <w:t xml:space="preserve"> of 7.5</w:t>
      </w:r>
      <w:r w:rsidR="00F072A9">
        <w:rPr>
          <w:rFonts w:ascii="Helvetica" w:hAnsi="Helvetica"/>
          <w:sz w:val="22"/>
          <w:szCs w:val="22"/>
        </w:rPr>
        <w:t>-micromolar</w:t>
      </w:r>
      <w:r w:rsidRPr="00747AD2">
        <w:rPr>
          <w:rFonts w:ascii="Helvetica" w:hAnsi="Helvetica"/>
          <w:sz w:val="22"/>
          <w:szCs w:val="22"/>
        </w:rPr>
        <w:t xml:space="preserve"> reverse primer, and 4 </w:t>
      </w:r>
      <w:r w:rsidR="00F072A9">
        <w:rPr>
          <w:rFonts w:ascii="Helvetica" w:hAnsi="Helvetica"/>
          <w:sz w:val="22"/>
          <w:szCs w:val="22"/>
        </w:rPr>
        <w:t>microliters</w:t>
      </w:r>
      <w:r w:rsidRPr="00747AD2">
        <w:rPr>
          <w:rFonts w:ascii="Helvetica" w:hAnsi="Helvetica"/>
          <w:sz w:val="22"/>
          <w:szCs w:val="22"/>
        </w:rPr>
        <w:t xml:space="preserve"> of 1.25 </w:t>
      </w:r>
      <w:r w:rsidR="00F072A9">
        <w:rPr>
          <w:rFonts w:ascii="Helvetica" w:hAnsi="Helvetica"/>
          <w:sz w:val="22"/>
          <w:szCs w:val="22"/>
        </w:rPr>
        <w:t>nanograms</w:t>
      </w:r>
      <w:r w:rsidRPr="00747AD2">
        <w:rPr>
          <w:rFonts w:ascii="Helvetica" w:hAnsi="Helvetica"/>
          <w:sz w:val="22"/>
          <w:szCs w:val="22"/>
        </w:rPr>
        <w:t>/</w:t>
      </w:r>
      <w:r w:rsidR="00F072A9">
        <w:rPr>
          <w:rFonts w:ascii="Helvetica" w:hAnsi="Helvetica"/>
          <w:sz w:val="22"/>
          <w:szCs w:val="22"/>
        </w:rPr>
        <w:t>microliter of</w:t>
      </w:r>
      <w:r w:rsidRPr="00747AD2">
        <w:rPr>
          <w:rFonts w:ascii="Helvetica" w:hAnsi="Helvetica"/>
          <w:sz w:val="22"/>
          <w:szCs w:val="22"/>
        </w:rPr>
        <w:t xml:space="preserve"> cDNA to obtain a total reaction volume of 10 </w:t>
      </w:r>
      <w:r w:rsidR="00F072A9">
        <w:rPr>
          <w:rFonts w:ascii="Helvetica" w:hAnsi="Helvetica"/>
          <w:sz w:val="22"/>
          <w:szCs w:val="22"/>
        </w:rPr>
        <w:t xml:space="preserve">microliters </w:t>
      </w:r>
      <w:r w:rsidR="00F072A9">
        <w:rPr>
          <w:rFonts w:ascii="Helvetica" w:hAnsi="Helvetica"/>
          <w:b/>
          <w:bCs/>
          <w:sz w:val="22"/>
          <w:szCs w:val="22"/>
        </w:rPr>
        <w:t>[2]</w:t>
      </w:r>
      <w:r w:rsidRPr="00747AD2">
        <w:rPr>
          <w:rFonts w:ascii="Helvetica" w:hAnsi="Helvetica"/>
          <w:sz w:val="22"/>
          <w:szCs w:val="22"/>
        </w:rPr>
        <w:t>.</w:t>
      </w:r>
    </w:p>
    <w:p w14:paraId="07075057" w14:textId="77777777" w:rsidR="00F072A9" w:rsidRDefault="00F072A9" w:rsidP="00F072A9">
      <w:pPr>
        <w:widowControl w:val="0"/>
        <w:autoSpaceDE w:val="0"/>
        <w:autoSpaceDN w:val="0"/>
        <w:adjustRightInd w:val="0"/>
        <w:ind w:left="1080"/>
        <w:jc w:val="both"/>
        <w:rPr>
          <w:rFonts w:ascii="Helvetica" w:hAnsi="Helvetica"/>
          <w:sz w:val="22"/>
          <w:szCs w:val="22"/>
        </w:rPr>
      </w:pPr>
    </w:p>
    <w:p w14:paraId="0AAB9656" w14:textId="40952C60" w:rsidR="00F072A9" w:rsidRDefault="00F072A9" w:rsidP="00F072A9">
      <w:pPr>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Talent adding dye to tube, with dye container visible in frame</w:t>
      </w:r>
    </w:p>
    <w:p w14:paraId="43DFAD2B" w14:textId="689764B9" w:rsidR="00A66479" w:rsidRPr="00747AD2" w:rsidRDefault="00F072A9" w:rsidP="00F072A9">
      <w:pPr>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10-15 s Talent add reagent(s) to tube, w/ reagent and cDNA containers visible in frame</w:t>
      </w:r>
    </w:p>
    <w:p w14:paraId="770310AD" w14:textId="77777777" w:rsidR="00A66479" w:rsidRPr="00747AD2" w:rsidRDefault="00A66479" w:rsidP="00A66479">
      <w:pPr>
        <w:rPr>
          <w:rFonts w:ascii="Helvetica" w:hAnsi="Helvetica"/>
          <w:sz w:val="22"/>
          <w:szCs w:val="22"/>
        </w:rPr>
      </w:pPr>
    </w:p>
    <w:p w14:paraId="4BA3B6AE" w14:textId="0498EC2E" w:rsidR="00A66479" w:rsidRPr="000E4BA6" w:rsidRDefault="004C2AB1" w:rsidP="004C2AB1">
      <w:pPr>
        <w:widowControl w:val="0"/>
        <w:numPr>
          <w:ilvl w:val="1"/>
          <w:numId w:val="12"/>
        </w:numPr>
        <w:autoSpaceDE w:val="0"/>
        <w:autoSpaceDN w:val="0"/>
        <w:adjustRightInd w:val="0"/>
        <w:jc w:val="both"/>
        <w:rPr>
          <w:rFonts w:ascii="Helvetica" w:hAnsi="Helvetica"/>
          <w:sz w:val="22"/>
          <w:szCs w:val="22"/>
        </w:rPr>
      </w:pPr>
      <w:r w:rsidRPr="000E4BA6">
        <w:rPr>
          <w:rFonts w:ascii="Helvetica" w:hAnsi="Helvetica"/>
          <w:b/>
          <w:bCs/>
          <w:strike/>
          <w:sz w:val="22"/>
          <w:szCs w:val="22"/>
        </w:rPr>
        <w:t>[1]</w:t>
      </w:r>
      <w:r w:rsidR="00A66479" w:rsidRPr="000E4BA6">
        <w:rPr>
          <w:rFonts w:ascii="Helvetica" w:hAnsi="Helvetica"/>
          <w:strike/>
          <w:sz w:val="22"/>
          <w:szCs w:val="22"/>
        </w:rPr>
        <w:t xml:space="preserve"> </w:t>
      </w:r>
      <w:r w:rsidRPr="000E4BA6">
        <w:rPr>
          <w:rFonts w:ascii="Helvetica" w:hAnsi="Helvetica"/>
          <w:b/>
          <w:bCs/>
          <w:strike/>
          <w:sz w:val="22"/>
          <w:szCs w:val="22"/>
        </w:rPr>
        <w:t>[2]</w:t>
      </w:r>
      <w:r w:rsidR="00A66479" w:rsidRPr="000E4BA6">
        <w:rPr>
          <w:rFonts w:ascii="Helvetica" w:hAnsi="Helvetica"/>
          <w:strike/>
          <w:sz w:val="22"/>
          <w:szCs w:val="22"/>
        </w:rPr>
        <w:t>.</w:t>
      </w:r>
    </w:p>
    <w:p w14:paraId="6EC923AD" w14:textId="77777777" w:rsidR="004C2AB1" w:rsidRDefault="004C2AB1" w:rsidP="004C2AB1">
      <w:pPr>
        <w:widowControl w:val="0"/>
        <w:autoSpaceDE w:val="0"/>
        <w:autoSpaceDN w:val="0"/>
        <w:adjustRightInd w:val="0"/>
        <w:ind w:left="1080"/>
        <w:jc w:val="both"/>
        <w:rPr>
          <w:rFonts w:ascii="Helvetica" w:hAnsi="Helvetica"/>
          <w:sz w:val="22"/>
          <w:szCs w:val="22"/>
        </w:rPr>
      </w:pPr>
    </w:p>
    <w:p w14:paraId="133882D6" w14:textId="3742162B" w:rsidR="004C2AB1" w:rsidRPr="000E4BA6" w:rsidRDefault="004C2AB1" w:rsidP="004C2AB1">
      <w:pPr>
        <w:widowControl w:val="0"/>
        <w:numPr>
          <w:ilvl w:val="2"/>
          <w:numId w:val="12"/>
        </w:numPr>
        <w:autoSpaceDE w:val="0"/>
        <w:autoSpaceDN w:val="0"/>
        <w:adjustRightInd w:val="0"/>
        <w:jc w:val="both"/>
        <w:rPr>
          <w:rFonts w:ascii="Helvetica" w:hAnsi="Helvetica"/>
          <w:strike/>
          <w:sz w:val="22"/>
          <w:szCs w:val="22"/>
        </w:rPr>
      </w:pPr>
      <w:r w:rsidRPr="000E4BA6">
        <w:rPr>
          <w:rFonts w:ascii="Helvetica" w:hAnsi="Helvetica"/>
          <w:strike/>
          <w:sz w:val="22"/>
          <w:szCs w:val="22"/>
        </w:rPr>
        <w:t>Talent placing tube(s) into centrifuge</w:t>
      </w:r>
    </w:p>
    <w:p w14:paraId="3C995ADA" w14:textId="50EA5A09" w:rsidR="004C2AB1" w:rsidRPr="000E4BA6" w:rsidRDefault="004C2AB1" w:rsidP="006E02D4">
      <w:pPr>
        <w:widowControl w:val="0"/>
        <w:numPr>
          <w:ilvl w:val="2"/>
          <w:numId w:val="12"/>
        </w:numPr>
        <w:autoSpaceDE w:val="0"/>
        <w:autoSpaceDN w:val="0"/>
        <w:adjustRightInd w:val="0"/>
        <w:ind w:left="1080"/>
        <w:jc w:val="both"/>
        <w:rPr>
          <w:rFonts w:ascii="Helvetica" w:hAnsi="Helvetica"/>
          <w:sz w:val="22"/>
          <w:szCs w:val="22"/>
        </w:rPr>
      </w:pPr>
      <w:r w:rsidRPr="000E4BA6">
        <w:rPr>
          <w:rFonts w:ascii="Helvetica" w:hAnsi="Helvetica"/>
          <w:strike/>
          <w:sz w:val="22"/>
          <w:szCs w:val="22"/>
        </w:rPr>
        <w:t>Talent placing plate into thermocycl</w:t>
      </w:r>
      <w:r w:rsidRPr="000E4BA6">
        <w:rPr>
          <w:rFonts w:ascii="Helvetica" w:hAnsi="Helvetica"/>
          <w:sz w:val="22"/>
          <w:szCs w:val="22"/>
        </w:rPr>
        <w:t>er</w:t>
      </w:r>
      <w:r w:rsidR="004D6C09" w:rsidRPr="000E4BA6">
        <w:rPr>
          <w:rFonts w:ascii="Helvetica" w:hAnsi="Helvetica"/>
          <w:sz w:val="22"/>
          <w:szCs w:val="22"/>
        </w:rPr>
        <w:br/>
      </w:r>
    </w:p>
    <w:p w14:paraId="6AD0BB14" w14:textId="3B40967F" w:rsidR="00B4550E" w:rsidRPr="004C2AB1" w:rsidRDefault="004D6C09" w:rsidP="004D6C09">
      <w:pPr>
        <w:widowControl w:val="0"/>
        <w:numPr>
          <w:ilvl w:val="1"/>
          <w:numId w:val="12"/>
        </w:numPr>
        <w:autoSpaceDE w:val="0"/>
        <w:autoSpaceDN w:val="0"/>
        <w:adjustRightInd w:val="0"/>
        <w:jc w:val="both"/>
        <w:rPr>
          <w:rFonts w:ascii="Helvetica" w:hAnsi="Helvetica"/>
          <w:sz w:val="22"/>
          <w:szCs w:val="22"/>
        </w:rPr>
      </w:pPr>
      <w:r w:rsidRPr="000E4BA6">
        <w:rPr>
          <w:rFonts w:ascii="Helvetica" w:hAnsi="Helvetica"/>
          <w:color w:val="FF0000"/>
          <w:sz w:val="22"/>
          <w:szCs w:val="22"/>
        </w:rPr>
        <w:t>Place the samples in a qPCR thermocycler</w:t>
      </w:r>
      <w:r w:rsidR="000E4BA6">
        <w:rPr>
          <w:rFonts w:ascii="Helvetica" w:hAnsi="Helvetica"/>
          <w:color w:val="FF0000"/>
          <w:sz w:val="22"/>
          <w:szCs w:val="22"/>
        </w:rPr>
        <w:t xml:space="preserve"> and</w:t>
      </w:r>
      <w:r w:rsidR="00B4550E" w:rsidRPr="004C2AB1">
        <w:rPr>
          <w:rFonts w:ascii="Helvetica" w:hAnsi="Helvetica"/>
          <w:sz w:val="22"/>
          <w:szCs w:val="22"/>
        </w:rPr>
        <w:t xml:space="preserve"> a</w:t>
      </w:r>
      <w:r w:rsidR="00A66479" w:rsidRPr="004C2AB1">
        <w:rPr>
          <w:rFonts w:ascii="Helvetica" w:hAnsi="Helvetica"/>
          <w:sz w:val="22"/>
          <w:szCs w:val="22"/>
        </w:rPr>
        <w:t xml:space="preserve">mplify the V5-tagged </w:t>
      </w:r>
      <w:r w:rsidR="00B4550E" w:rsidRPr="004C2AB1">
        <w:rPr>
          <w:rFonts w:ascii="Helvetica" w:hAnsi="Helvetica"/>
          <w:sz w:val="22"/>
          <w:szCs w:val="22"/>
        </w:rPr>
        <w:t>gene of interest</w:t>
      </w:r>
      <w:r w:rsidR="00A66479" w:rsidRPr="004C2AB1">
        <w:rPr>
          <w:rFonts w:ascii="Helvetica" w:hAnsi="Helvetica"/>
          <w:sz w:val="22"/>
          <w:szCs w:val="22"/>
        </w:rPr>
        <w:t xml:space="preserve"> and </w:t>
      </w:r>
      <w:r w:rsidR="00D43883" w:rsidRPr="004C2AB1">
        <w:rPr>
          <w:rFonts w:ascii="Helvetica" w:hAnsi="Helvetica"/>
          <w:sz w:val="22"/>
          <w:szCs w:val="22"/>
        </w:rPr>
        <w:t xml:space="preserve">tetracycline </w:t>
      </w:r>
      <w:proofErr w:type="spellStart"/>
      <w:r w:rsidR="00D43883" w:rsidRPr="004C2AB1">
        <w:rPr>
          <w:rFonts w:ascii="Helvetica" w:hAnsi="Helvetica"/>
          <w:sz w:val="22"/>
          <w:szCs w:val="22"/>
        </w:rPr>
        <w:t>transactivator</w:t>
      </w:r>
      <w:proofErr w:type="spellEnd"/>
      <w:r w:rsidR="00A66479" w:rsidRPr="004C2AB1">
        <w:rPr>
          <w:rFonts w:ascii="Helvetica" w:hAnsi="Helvetica"/>
          <w:sz w:val="22"/>
          <w:szCs w:val="22"/>
        </w:rPr>
        <w:t>-</w:t>
      </w:r>
      <w:r w:rsidR="00D43883" w:rsidRPr="004C2AB1">
        <w:rPr>
          <w:rFonts w:ascii="Helvetica" w:hAnsi="Helvetica"/>
          <w:sz w:val="22"/>
          <w:szCs w:val="22"/>
        </w:rPr>
        <w:t>advanced</w:t>
      </w:r>
      <w:r w:rsidR="00A66479" w:rsidRPr="004C2AB1">
        <w:rPr>
          <w:rFonts w:ascii="Helvetica" w:hAnsi="Helvetica"/>
          <w:sz w:val="22"/>
          <w:szCs w:val="22"/>
        </w:rPr>
        <w:t xml:space="preserve"> amplicons using the qPCR conditions</w:t>
      </w:r>
      <w:r w:rsidR="00B4550E" w:rsidRPr="004C2AB1">
        <w:rPr>
          <w:rFonts w:ascii="Helvetica" w:hAnsi="Helvetica"/>
          <w:sz w:val="22"/>
          <w:szCs w:val="22"/>
        </w:rPr>
        <w:t xml:space="preserve"> as indicated </w:t>
      </w:r>
      <w:r w:rsidR="00B4550E" w:rsidRPr="004C2AB1">
        <w:rPr>
          <w:rFonts w:ascii="Helvetica" w:hAnsi="Helvetica"/>
          <w:b/>
          <w:bCs/>
          <w:sz w:val="22"/>
          <w:szCs w:val="22"/>
        </w:rPr>
        <w:t>[1-TXT]</w:t>
      </w:r>
      <w:r w:rsidR="00B4550E" w:rsidRPr="004C2AB1">
        <w:rPr>
          <w:rFonts w:ascii="Helvetica" w:hAnsi="Helvetica"/>
          <w:sz w:val="22"/>
          <w:szCs w:val="22"/>
        </w:rPr>
        <w:t xml:space="preserve"> and generate a high-resolution melting curve to assess the specific melting temperatures of the desired amplicons and to ensure the absence of noise amplicon peaks </w:t>
      </w:r>
      <w:r w:rsidR="00B4550E" w:rsidRPr="004C2AB1">
        <w:rPr>
          <w:rFonts w:ascii="Helvetica" w:hAnsi="Helvetica"/>
          <w:b/>
          <w:bCs/>
          <w:sz w:val="22"/>
          <w:szCs w:val="22"/>
        </w:rPr>
        <w:t>[2]</w:t>
      </w:r>
      <w:r w:rsidR="00B4550E" w:rsidRPr="004C2AB1">
        <w:rPr>
          <w:rFonts w:ascii="Helvetica" w:hAnsi="Helvetica"/>
          <w:sz w:val="22"/>
          <w:szCs w:val="22"/>
        </w:rPr>
        <w:t>.</w:t>
      </w:r>
    </w:p>
    <w:p w14:paraId="749C4CFC" w14:textId="77777777" w:rsidR="00B4550E" w:rsidRDefault="00B4550E" w:rsidP="00B4550E">
      <w:pPr>
        <w:widowControl w:val="0"/>
        <w:autoSpaceDE w:val="0"/>
        <w:autoSpaceDN w:val="0"/>
        <w:adjustRightInd w:val="0"/>
        <w:ind w:left="1080"/>
        <w:jc w:val="both"/>
        <w:rPr>
          <w:rFonts w:ascii="Helvetica" w:hAnsi="Helvetica"/>
          <w:sz w:val="22"/>
          <w:szCs w:val="22"/>
        </w:rPr>
      </w:pPr>
    </w:p>
    <w:p w14:paraId="4AE8984A" w14:textId="5F8D3C5A" w:rsidR="00B4550E" w:rsidRPr="001B6BBD" w:rsidRDefault="00B4550E" w:rsidP="00B4550E">
      <w:pPr>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lastRenderedPageBreak/>
        <w:t xml:space="preserve">Talent adding sample to thermocycler </w:t>
      </w:r>
      <w:r>
        <w:rPr>
          <w:rFonts w:ascii="Helvetica" w:hAnsi="Helvetica"/>
          <w:b/>
          <w:bCs/>
          <w:sz w:val="22"/>
          <w:szCs w:val="22"/>
        </w:rPr>
        <w:t xml:space="preserve">TEXT: 95 °C for 10 min, 40 cycles of 95 °C </w:t>
      </w:r>
      <w:r w:rsidRPr="001B6BBD">
        <w:rPr>
          <w:rFonts w:ascii="Helvetica" w:hAnsi="Helvetica"/>
          <w:b/>
          <w:bCs/>
          <w:sz w:val="22"/>
          <w:szCs w:val="22"/>
        </w:rPr>
        <w:t>for 10 s, 58 °C for 15 s, 72 °C for 20 s</w:t>
      </w:r>
    </w:p>
    <w:p w14:paraId="6DFF4766" w14:textId="7C902FB8" w:rsidR="00A66479" w:rsidRPr="001B6BBD" w:rsidRDefault="00B4550E" w:rsidP="004D6C09">
      <w:pPr>
        <w:widowControl w:val="0"/>
        <w:numPr>
          <w:ilvl w:val="2"/>
          <w:numId w:val="12"/>
        </w:numPr>
        <w:autoSpaceDE w:val="0"/>
        <w:autoSpaceDN w:val="0"/>
        <w:adjustRightInd w:val="0"/>
        <w:jc w:val="both"/>
        <w:rPr>
          <w:rFonts w:ascii="Helvetica" w:hAnsi="Helvetica"/>
          <w:sz w:val="22"/>
          <w:szCs w:val="22"/>
        </w:rPr>
      </w:pPr>
      <w:r w:rsidRPr="001B6BBD">
        <w:rPr>
          <w:rFonts w:ascii="Helvetica" w:hAnsi="Helvetica"/>
          <w:sz w:val="22"/>
          <w:szCs w:val="22"/>
        </w:rPr>
        <w:t xml:space="preserve">LAB MEDIA: </w:t>
      </w:r>
      <w:r w:rsidR="001B6BBD" w:rsidRPr="001B6BBD">
        <w:rPr>
          <w:rFonts w:ascii="Helvetica" w:hAnsi="Helvetica"/>
          <w:sz w:val="22"/>
          <w:szCs w:val="22"/>
        </w:rPr>
        <w:t>To be provided by Authors: Image of cDNA amplification</w:t>
      </w:r>
      <w:r w:rsidR="004D6C09">
        <w:rPr>
          <w:rFonts w:ascii="Helvetica" w:hAnsi="Helvetica"/>
          <w:sz w:val="22"/>
          <w:szCs w:val="22"/>
        </w:rPr>
        <w:br/>
      </w:r>
      <w:r w:rsidR="000E4BA6" w:rsidRPr="000E4BA6">
        <w:rPr>
          <w:rFonts w:ascii="Helvetica" w:hAnsi="Helvetica" w:cstheme="minorHAnsi"/>
          <w:bCs/>
          <w:sz w:val="22"/>
          <w:szCs w:val="22"/>
          <w:highlight w:val="green"/>
        </w:rPr>
        <w:t>(Author Comment: File Name is</w:t>
      </w:r>
      <w:r w:rsidR="000E4BA6" w:rsidRPr="000E4BA6">
        <w:rPr>
          <w:rFonts w:ascii="Helvetica" w:hAnsi="Helvetica"/>
          <w:sz w:val="22"/>
          <w:szCs w:val="22"/>
          <w:highlight w:val="green"/>
        </w:rPr>
        <w:t xml:space="preserve"> </w:t>
      </w:r>
      <w:r w:rsidR="004D6C09" w:rsidRPr="000E4BA6">
        <w:rPr>
          <w:rFonts w:ascii="Helvetica" w:hAnsi="Helvetica"/>
          <w:sz w:val="22"/>
          <w:szCs w:val="22"/>
          <w:highlight w:val="green"/>
        </w:rPr>
        <w:t>5.6.2._cDNA amplification.jpeg</w:t>
      </w:r>
      <w:r w:rsidR="000E4BA6" w:rsidRPr="000E4BA6">
        <w:rPr>
          <w:rFonts w:ascii="Helvetica" w:hAnsi="Helvetica"/>
          <w:sz w:val="22"/>
          <w:szCs w:val="22"/>
          <w:highlight w:val="green"/>
        </w:rPr>
        <w:t>)</w:t>
      </w:r>
    </w:p>
    <w:p w14:paraId="2979D39D" w14:textId="77777777" w:rsidR="0050704D" w:rsidRPr="004875CC" w:rsidRDefault="0050704D" w:rsidP="0050704D">
      <w:pPr>
        <w:pStyle w:val="ListParagraph"/>
        <w:ind w:left="0"/>
        <w:rPr>
          <w:rFonts w:ascii="Helvetica" w:hAnsi="Helvetica" w:cstheme="minorHAnsi"/>
          <w:color w:val="000000" w:themeColor="text1"/>
          <w:sz w:val="22"/>
          <w:szCs w:val="22"/>
        </w:rPr>
      </w:pPr>
    </w:p>
    <w:p w14:paraId="79FEB659" w14:textId="370312F9" w:rsidR="00177B33" w:rsidRDefault="00B72460" w:rsidP="00B72460">
      <w:pPr>
        <w:rPr>
          <w:rFonts w:ascii="Helvetica" w:hAnsi="Helvetica" w:cs="Arial"/>
          <w:sz w:val="22"/>
          <w:szCs w:val="22"/>
        </w:rPr>
      </w:pPr>
      <w:r>
        <w:rPr>
          <w:rFonts w:ascii="Helvetica" w:hAnsi="Helvetica" w:cs="Arial"/>
          <w:sz w:val="22"/>
          <w:szCs w:val="22"/>
        </w:rPr>
        <w:br w:type="page"/>
      </w:r>
    </w:p>
    <w:p w14:paraId="04366B24" w14:textId="5A8F6C6C"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4CA317CE"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6C52F8">
        <w:rPr>
          <w:rFonts w:ascii="Helvetica" w:hAnsi="Helvetica" w:cs="Arial"/>
          <w:b/>
          <w:sz w:val="22"/>
          <w:szCs w:val="22"/>
        </w:rPr>
        <w:t xml:space="preserve">Representative </w:t>
      </w:r>
      <w:r w:rsidR="00D97EFB">
        <w:rPr>
          <w:rFonts w:ascii="Helvetica" w:hAnsi="Helvetica" w:cs="Arial"/>
          <w:b/>
          <w:sz w:val="22"/>
          <w:szCs w:val="22"/>
        </w:rPr>
        <w:t>mRNA Transcript Stability Evaluation</w:t>
      </w:r>
    </w:p>
    <w:p w14:paraId="76E6F6D8" w14:textId="77777777" w:rsidR="000504CC" w:rsidRDefault="000504CC" w:rsidP="000504CC">
      <w:pPr>
        <w:pStyle w:val="NoSpacing"/>
        <w:ind w:left="1080"/>
        <w:jc w:val="both"/>
        <w:rPr>
          <w:rFonts w:ascii="Helvetica" w:hAnsi="Helvetica" w:cs="Helvetica"/>
          <w:sz w:val="24"/>
          <w:szCs w:val="24"/>
        </w:rPr>
      </w:pPr>
    </w:p>
    <w:p w14:paraId="5505C478" w14:textId="059011B4" w:rsidR="00A66479" w:rsidRDefault="00975629" w:rsidP="00A66479">
      <w:pPr>
        <w:pStyle w:val="ListParagraph"/>
        <w:numPr>
          <w:ilvl w:val="1"/>
          <w:numId w:val="12"/>
        </w:numPr>
        <w:rPr>
          <w:rFonts w:ascii="Helvetica" w:hAnsi="Helvetica"/>
          <w:sz w:val="22"/>
          <w:szCs w:val="22"/>
        </w:rPr>
      </w:pPr>
      <w:r>
        <w:rPr>
          <w:rFonts w:ascii="Helvetica" w:hAnsi="Helvetica"/>
          <w:sz w:val="22"/>
          <w:szCs w:val="22"/>
        </w:rPr>
        <w:t>T</w:t>
      </w:r>
      <w:r w:rsidR="00A66479" w:rsidRPr="00A66479">
        <w:rPr>
          <w:rFonts w:ascii="Helvetica" w:hAnsi="Helvetica"/>
          <w:sz w:val="22"/>
          <w:szCs w:val="22"/>
        </w:rPr>
        <w:t>h</w:t>
      </w:r>
      <w:r w:rsidR="0086620A">
        <w:rPr>
          <w:rFonts w:ascii="Helvetica" w:hAnsi="Helvetica"/>
          <w:sz w:val="22"/>
          <w:szCs w:val="22"/>
        </w:rPr>
        <w:t>is</w:t>
      </w:r>
      <w:r w:rsidR="00A66479" w:rsidRPr="00A66479">
        <w:rPr>
          <w:rFonts w:ascii="Helvetica" w:hAnsi="Helvetica"/>
          <w:sz w:val="22"/>
          <w:szCs w:val="22"/>
        </w:rPr>
        <w:t xml:space="preserve"> pipette electroporation technique </w:t>
      </w:r>
      <w:r>
        <w:rPr>
          <w:rFonts w:ascii="Helvetica" w:hAnsi="Helvetica"/>
          <w:sz w:val="22"/>
          <w:szCs w:val="22"/>
        </w:rPr>
        <w:t>facilitates</w:t>
      </w:r>
      <w:r w:rsidR="00A66479" w:rsidRPr="00A66479">
        <w:rPr>
          <w:rFonts w:ascii="Helvetica" w:hAnsi="Helvetica"/>
          <w:sz w:val="22"/>
          <w:szCs w:val="22"/>
        </w:rPr>
        <w:t xml:space="preserve"> </w:t>
      </w:r>
      <w:r>
        <w:rPr>
          <w:rFonts w:ascii="Helvetica" w:hAnsi="Helvetica"/>
          <w:sz w:val="22"/>
          <w:szCs w:val="22"/>
        </w:rPr>
        <w:t>a</w:t>
      </w:r>
      <w:r w:rsidR="00A66479" w:rsidRPr="00A66479">
        <w:rPr>
          <w:rFonts w:ascii="Helvetica" w:hAnsi="Helvetica"/>
          <w:sz w:val="22"/>
          <w:szCs w:val="22"/>
        </w:rPr>
        <w:t xml:space="preserve"> 25</w:t>
      </w:r>
      <w:r>
        <w:rPr>
          <w:rFonts w:ascii="Helvetica" w:hAnsi="Helvetica"/>
          <w:sz w:val="22"/>
          <w:szCs w:val="22"/>
        </w:rPr>
        <w:t>-</w:t>
      </w:r>
      <w:r w:rsidR="00A66479" w:rsidRPr="00A66479">
        <w:rPr>
          <w:rFonts w:ascii="Helvetica" w:hAnsi="Helvetica"/>
          <w:sz w:val="22"/>
          <w:szCs w:val="22"/>
        </w:rPr>
        <w:t>30% transfection efficiency rate</w:t>
      </w:r>
      <w:r>
        <w:rPr>
          <w:rFonts w:ascii="Helvetica" w:hAnsi="Helvetica"/>
          <w:sz w:val="22"/>
          <w:szCs w:val="22"/>
        </w:rPr>
        <w:t xml:space="preserve"> </w:t>
      </w:r>
      <w:r>
        <w:rPr>
          <w:rFonts w:ascii="Helvetica" w:hAnsi="Helvetica"/>
          <w:b/>
          <w:bCs/>
          <w:sz w:val="22"/>
          <w:szCs w:val="22"/>
        </w:rPr>
        <w:t>[1]</w:t>
      </w:r>
      <w:r w:rsidR="00A66479" w:rsidRPr="00A66479">
        <w:rPr>
          <w:rFonts w:ascii="Helvetica" w:hAnsi="Helvetica"/>
          <w:sz w:val="22"/>
          <w:szCs w:val="22"/>
        </w:rPr>
        <w:t xml:space="preserve">, as </w:t>
      </w:r>
      <w:r>
        <w:rPr>
          <w:rFonts w:ascii="Helvetica" w:hAnsi="Helvetica"/>
          <w:sz w:val="22"/>
          <w:szCs w:val="22"/>
        </w:rPr>
        <w:t xml:space="preserve">observed </w:t>
      </w:r>
      <w:r w:rsidR="00A66479" w:rsidRPr="00A66479">
        <w:rPr>
          <w:rFonts w:ascii="Helvetica" w:hAnsi="Helvetica"/>
          <w:sz w:val="22"/>
          <w:szCs w:val="22"/>
        </w:rPr>
        <w:t xml:space="preserve">by the ratios of </w:t>
      </w:r>
      <w:proofErr w:type="spellStart"/>
      <w:r w:rsidR="00A66479" w:rsidRPr="00A66479">
        <w:rPr>
          <w:rFonts w:ascii="Helvetica" w:hAnsi="Helvetica"/>
          <w:sz w:val="22"/>
          <w:szCs w:val="22"/>
        </w:rPr>
        <w:t>eGFP</w:t>
      </w:r>
      <w:proofErr w:type="spellEnd"/>
      <w:r w:rsidR="00A66479" w:rsidRPr="00A66479">
        <w:rPr>
          <w:rFonts w:ascii="Helvetica" w:hAnsi="Helvetica"/>
          <w:sz w:val="22"/>
          <w:szCs w:val="22"/>
        </w:rPr>
        <w:t xml:space="preserve"> cells </w:t>
      </w:r>
      <w:r>
        <w:rPr>
          <w:rFonts w:ascii="Helvetica" w:hAnsi="Helvetica"/>
          <w:b/>
          <w:bCs/>
          <w:sz w:val="22"/>
          <w:szCs w:val="22"/>
        </w:rPr>
        <w:t xml:space="preserve">[2] </w:t>
      </w:r>
      <w:r w:rsidR="00A66479" w:rsidRPr="00A66479">
        <w:rPr>
          <w:rFonts w:ascii="Helvetica" w:hAnsi="Helvetica"/>
          <w:sz w:val="22"/>
          <w:szCs w:val="22"/>
        </w:rPr>
        <w:t>detected by fluorescence microscopy and flow cytometry</w:t>
      </w:r>
      <w:r>
        <w:rPr>
          <w:rFonts w:ascii="Helvetica" w:hAnsi="Helvetica"/>
          <w:sz w:val="22"/>
          <w:szCs w:val="22"/>
        </w:rPr>
        <w:t xml:space="preserve"> </w:t>
      </w:r>
      <w:r>
        <w:rPr>
          <w:rFonts w:ascii="Helvetica" w:hAnsi="Helvetica"/>
          <w:b/>
          <w:bCs/>
          <w:sz w:val="22"/>
          <w:szCs w:val="22"/>
        </w:rPr>
        <w:t>[3]</w:t>
      </w:r>
      <w:r w:rsidR="00A66479" w:rsidRPr="00A66479">
        <w:rPr>
          <w:rFonts w:ascii="Helvetica" w:hAnsi="Helvetica"/>
          <w:sz w:val="22"/>
          <w:szCs w:val="22"/>
        </w:rPr>
        <w:t>.</w:t>
      </w:r>
    </w:p>
    <w:p w14:paraId="0C0517E8" w14:textId="77777777" w:rsidR="00975629" w:rsidRDefault="00975629" w:rsidP="00975629">
      <w:pPr>
        <w:pStyle w:val="ListParagraph"/>
        <w:ind w:left="1080"/>
        <w:rPr>
          <w:rFonts w:ascii="Helvetica" w:hAnsi="Helvetica"/>
          <w:sz w:val="22"/>
          <w:szCs w:val="22"/>
        </w:rPr>
      </w:pPr>
    </w:p>
    <w:p w14:paraId="25FBF7B6" w14:textId="0A31D12E" w:rsidR="00975629" w:rsidRDefault="00975629" w:rsidP="00975629">
      <w:pPr>
        <w:pStyle w:val="ListParagraph"/>
        <w:numPr>
          <w:ilvl w:val="2"/>
          <w:numId w:val="12"/>
        </w:numPr>
        <w:rPr>
          <w:rFonts w:ascii="Helvetica" w:hAnsi="Helvetica"/>
          <w:sz w:val="22"/>
          <w:szCs w:val="22"/>
        </w:rPr>
      </w:pPr>
      <w:r>
        <w:rPr>
          <w:rFonts w:ascii="Helvetica" w:hAnsi="Helvetica"/>
          <w:sz w:val="22"/>
          <w:szCs w:val="22"/>
        </w:rPr>
        <w:t>LAB MEDIA: Figure 1</w:t>
      </w:r>
    </w:p>
    <w:p w14:paraId="3432760D" w14:textId="343D786D" w:rsidR="00975629" w:rsidRPr="00975629" w:rsidRDefault="00975629" w:rsidP="00975629">
      <w:pPr>
        <w:pStyle w:val="ListParagraph"/>
        <w:numPr>
          <w:ilvl w:val="2"/>
          <w:numId w:val="12"/>
        </w:numPr>
        <w:rPr>
          <w:rFonts w:ascii="Helvetica" w:hAnsi="Helvetica"/>
          <w:sz w:val="22"/>
          <w:szCs w:val="22"/>
        </w:rPr>
      </w:pPr>
      <w:r>
        <w:rPr>
          <w:rFonts w:ascii="Helvetica" w:hAnsi="Helvetica"/>
          <w:sz w:val="22"/>
          <w:szCs w:val="22"/>
        </w:rPr>
        <w:t xml:space="preserve">LAB MEDIA: Figure 1 </w:t>
      </w:r>
      <w:r w:rsidRPr="00975629">
        <w:rPr>
          <w:rFonts w:ascii="Helvetica" w:hAnsi="Helvetica"/>
          <w:i/>
          <w:iCs/>
          <w:color w:val="4472C4" w:themeColor="accent1"/>
          <w:sz w:val="22"/>
          <w:szCs w:val="22"/>
        </w:rPr>
        <w:t>Video Editor: please emphasize 2</w:t>
      </w:r>
      <w:r w:rsidRPr="00975629">
        <w:rPr>
          <w:rFonts w:ascii="Helvetica" w:hAnsi="Helvetica"/>
          <w:i/>
          <w:iCs/>
          <w:color w:val="4472C4" w:themeColor="accent1"/>
          <w:sz w:val="22"/>
          <w:szCs w:val="22"/>
          <w:vertAlign w:val="superscript"/>
        </w:rPr>
        <w:t>nd</w:t>
      </w:r>
      <w:r w:rsidRPr="00975629">
        <w:rPr>
          <w:rFonts w:ascii="Helvetica" w:hAnsi="Helvetica"/>
          <w:i/>
          <w:iCs/>
          <w:color w:val="4472C4" w:themeColor="accent1"/>
          <w:sz w:val="22"/>
          <w:szCs w:val="22"/>
        </w:rPr>
        <w:t xml:space="preserve"> and 3</w:t>
      </w:r>
      <w:r w:rsidRPr="00975629">
        <w:rPr>
          <w:rFonts w:ascii="Helvetica" w:hAnsi="Helvetica"/>
          <w:i/>
          <w:iCs/>
          <w:color w:val="4472C4" w:themeColor="accent1"/>
          <w:sz w:val="22"/>
          <w:szCs w:val="22"/>
          <w:vertAlign w:val="superscript"/>
        </w:rPr>
        <w:t>rd</w:t>
      </w:r>
      <w:r w:rsidRPr="00975629">
        <w:rPr>
          <w:rFonts w:ascii="Helvetica" w:hAnsi="Helvetica"/>
          <w:i/>
          <w:iCs/>
          <w:color w:val="4472C4" w:themeColor="accent1"/>
          <w:sz w:val="22"/>
          <w:szCs w:val="22"/>
        </w:rPr>
        <w:t xml:space="preserve"> Merge images</w:t>
      </w:r>
      <w:r w:rsidRPr="00975629">
        <w:rPr>
          <w:rFonts w:ascii="Helvetica" w:hAnsi="Helvetica"/>
          <w:color w:val="4472C4" w:themeColor="accent1"/>
          <w:sz w:val="22"/>
          <w:szCs w:val="22"/>
        </w:rPr>
        <w:t xml:space="preserve"> </w:t>
      </w:r>
    </w:p>
    <w:p w14:paraId="3541C6D7" w14:textId="6D32DCA5" w:rsidR="00975629" w:rsidRPr="00975629" w:rsidRDefault="00975629" w:rsidP="00975629">
      <w:pPr>
        <w:pStyle w:val="ListParagraph"/>
        <w:numPr>
          <w:ilvl w:val="2"/>
          <w:numId w:val="12"/>
        </w:numPr>
        <w:rPr>
          <w:rFonts w:ascii="Helvetica" w:hAnsi="Helvetica"/>
          <w:sz w:val="22"/>
          <w:szCs w:val="22"/>
        </w:rPr>
      </w:pPr>
      <w:r>
        <w:rPr>
          <w:rFonts w:ascii="Helvetica" w:hAnsi="Helvetica"/>
          <w:sz w:val="22"/>
          <w:szCs w:val="22"/>
        </w:rPr>
        <w:t xml:space="preserve">LAB MEDIA: Figure 1 </w:t>
      </w:r>
      <w:r w:rsidRPr="00975629">
        <w:rPr>
          <w:rFonts w:ascii="Helvetica" w:hAnsi="Helvetica"/>
          <w:i/>
          <w:iCs/>
          <w:color w:val="4472C4" w:themeColor="accent1"/>
          <w:sz w:val="22"/>
          <w:szCs w:val="22"/>
        </w:rPr>
        <w:t xml:space="preserve">Video Editor: please emphasize </w:t>
      </w:r>
      <w:r>
        <w:rPr>
          <w:rFonts w:ascii="Helvetica" w:hAnsi="Helvetica"/>
          <w:i/>
          <w:iCs/>
          <w:color w:val="4472C4" w:themeColor="accent1"/>
          <w:sz w:val="22"/>
          <w:szCs w:val="22"/>
        </w:rPr>
        <w:t>Clone 1 and 2 data bars</w:t>
      </w:r>
      <w:r w:rsidR="000C685F">
        <w:rPr>
          <w:rFonts w:ascii="Helvetica" w:hAnsi="Helvetica"/>
          <w:i/>
          <w:iCs/>
          <w:color w:val="4472C4" w:themeColor="accent1"/>
          <w:sz w:val="22"/>
          <w:szCs w:val="22"/>
        </w:rPr>
        <w:br/>
      </w:r>
      <w:r w:rsidR="000E4BA6" w:rsidRPr="000E4BA6">
        <w:rPr>
          <w:rFonts w:ascii="Helvetica" w:hAnsi="Helvetica"/>
          <w:iCs/>
          <w:sz w:val="22"/>
          <w:szCs w:val="22"/>
          <w:highlight w:val="green"/>
        </w:rPr>
        <w:t xml:space="preserve">(Editor: The authors also provided </w:t>
      </w:r>
      <w:r w:rsidR="000C685F" w:rsidRPr="000E4BA6">
        <w:rPr>
          <w:rFonts w:ascii="Helvetica" w:hAnsi="Helvetica"/>
          <w:iCs/>
          <w:sz w:val="22"/>
          <w:szCs w:val="22"/>
          <w:highlight w:val="green"/>
        </w:rPr>
        <w:t>3.15.2._Figure 1.eps</w:t>
      </w:r>
      <w:r w:rsidR="000E4BA6" w:rsidRPr="000E4BA6">
        <w:rPr>
          <w:rFonts w:ascii="Helvetica" w:hAnsi="Helvetica"/>
          <w:iCs/>
          <w:sz w:val="22"/>
          <w:szCs w:val="22"/>
          <w:highlight w:val="green"/>
        </w:rPr>
        <w:t>)</w:t>
      </w:r>
    </w:p>
    <w:p w14:paraId="594F0F93" w14:textId="77777777" w:rsidR="00A66479" w:rsidRPr="00A66479" w:rsidRDefault="00A66479" w:rsidP="00A66479">
      <w:pPr>
        <w:pStyle w:val="ListParagraph"/>
        <w:ind w:left="360"/>
        <w:rPr>
          <w:rFonts w:ascii="Helvetica" w:hAnsi="Helvetica"/>
          <w:sz w:val="22"/>
          <w:szCs w:val="22"/>
        </w:rPr>
      </w:pPr>
    </w:p>
    <w:p w14:paraId="49156E64" w14:textId="59C32937" w:rsidR="00A66479" w:rsidRDefault="00975629" w:rsidP="00A66479">
      <w:pPr>
        <w:pStyle w:val="ListParagraph"/>
        <w:numPr>
          <w:ilvl w:val="1"/>
          <w:numId w:val="12"/>
        </w:numPr>
        <w:rPr>
          <w:rFonts w:ascii="Helvetica" w:hAnsi="Helvetica"/>
          <w:sz w:val="22"/>
          <w:szCs w:val="22"/>
        </w:rPr>
      </w:pPr>
      <w:r>
        <w:rPr>
          <w:rFonts w:ascii="Helvetica" w:hAnsi="Helvetica"/>
          <w:sz w:val="22"/>
          <w:szCs w:val="22"/>
        </w:rPr>
        <w:t>The treatment of a</w:t>
      </w:r>
      <w:r w:rsidRPr="00A66479">
        <w:rPr>
          <w:rFonts w:ascii="Helvetica" w:hAnsi="Helvetica"/>
          <w:sz w:val="22"/>
          <w:szCs w:val="22"/>
        </w:rPr>
        <w:t>lveolar epithelial cells</w:t>
      </w:r>
      <w:r>
        <w:rPr>
          <w:rFonts w:ascii="Helvetica" w:hAnsi="Helvetica"/>
          <w:sz w:val="22"/>
          <w:szCs w:val="22"/>
        </w:rPr>
        <w:t xml:space="preserve"> with 1 microgram/milliliter of </w:t>
      </w:r>
      <w:r w:rsidRPr="00A66479">
        <w:rPr>
          <w:rFonts w:ascii="Helvetica" w:hAnsi="Helvetica"/>
          <w:sz w:val="22"/>
          <w:szCs w:val="22"/>
        </w:rPr>
        <w:t>doxycycline</w:t>
      </w:r>
      <w:r w:rsidR="00A66479" w:rsidRPr="00A66479">
        <w:rPr>
          <w:rFonts w:ascii="Helvetica" w:hAnsi="Helvetica"/>
          <w:sz w:val="22"/>
          <w:szCs w:val="22"/>
        </w:rPr>
        <w:t xml:space="preserve"> </w:t>
      </w:r>
      <w:r w:rsidR="00D43883">
        <w:rPr>
          <w:rFonts w:ascii="Helvetica" w:hAnsi="Helvetica"/>
          <w:sz w:val="22"/>
          <w:szCs w:val="22"/>
        </w:rPr>
        <w:t>has</w:t>
      </w:r>
      <w:r w:rsidR="00A66479" w:rsidRPr="00A66479">
        <w:rPr>
          <w:rFonts w:ascii="Helvetica" w:hAnsi="Helvetica"/>
          <w:sz w:val="22"/>
          <w:szCs w:val="22"/>
        </w:rPr>
        <w:t xml:space="preserve"> no significant impact on the expression of endogenous </w:t>
      </w:r>
      <w:r>
        <w:rPr>
          <w:rFonts w:ascii="Helvetica" w:hAnsi="Helvetica"/>
          <w:sz w:val="22"/>
          <w:szCs w:val="22"/>
        </w:rPr>
        <w:t>alpha ENaC</w:t>
      </w:r>
      <w:r w:rsidR="001B6BBD">
        <w:rPr>
          <w:rFonts w:ascii="Helvetica" w:hAnsi="Helvetica"/>
          <w:sz w:val="22"/>
          <w:szCs w:val="22"/>
        </w:rPr>
        <w:t xml:space="preserve"> </w:t>
      </w:r>
      <w:r w:rsidR="001B6BBD">
        <w:rPr>
          <w:rFonts w:ascii="Helvetica" w:hAnsi="Helvetica"/>
          <w:color w:val="FF0000"/>
          <w:sz w:val="22"/>
          <w:szCs w:val="22"/>
        </w:rPr>
        <w:t>(E-</w:t>
      </w:r>
      <w:proofErr w:type="spellStart"/>
      <w:r w:rsidR="001B6BBD">
        <w:rPr>
          <w:rFonts w:ascii="Helvetica" w:hAnsi="Helvetica"/>
          <w:color w:val="FF0000"/>
          <w:sz w:val="22"/>
          <w:szCs w:val="22"/>
        </w:rPr>
        <w:t>nack</w:t>
      </w:r>
      <w:proofErr w:type="spellEnd"/>
      <w:r w:rsidR="001B6BBD">
        <w:rPr>
          <w:rFonts w:ascii="Helvetica" w:hAnsi="Helvetica"/>
          <w:color w:val="FF0000"/>
          <w:sz w:val="22"/>
          <w:szCs w:val="22"/>
        </w:rPr>
        <w:t>)</w:t>
      </w:r>
      <w:r>
        <w:rPr>
          <w:rFonts w:ascii="Helvetica" w:hAnsi="Helvetica"/>
          <w:sz w:val="22"/>
          <w:szCs w:val="22"/>
        </w:rPr>
        <w:t xml:space="preserve"> mRNA at any time point during the treatment period </w:t>
      </w:r>
      <w:r>
        <w:rPr>
          <w:rFonts w:ascii="Helvetica" w:hAnsi="Helvetica"/>
          <w:b/>
          <w:bCs/>
          <w:sz w:val="22"/>
          <w:szCs w:val="22"/>
        </w:rPr>
        <w:t>[1</w:t>
      </w:r>
      <w:r w:rsidR="00FD4A4C">
        <w:rPr>
          <w:rFonts w:ascii="Helvetica" w:hAnsi="Helvetica"/>
          <w:b/>
          <w:bCs/>
          <w:sz w:val="22"/>
          <w:szCs w:val="22"/>
        </w:rPr>
        <w:t>-TXT</w:t>
      </w:r>
      <w:r>
        <w:rPr>
          <w:rFonts w:ascii="Helvetica" w:hAnsi="Helvetica"/>
          <w:b/>
          <w:bCs/>
          <w:sz w:val="22"/>
          <w:szCs w:val="22"/>
        </w:rPr>
        <w:t>]</w:t>
      </w:r>
      <w:r>
        <w:rPr>
          <w:rFonts w:ascii="Helvetica" w:hAnsi="Helvetica"/>
          <w:sz w:val="22"/>
          <w:szCs w:val="22"/>
        </w:rPr>
        <w:t>.</w:t>
      </w:r>
    </w:p>
    <w:p w14:paraId="40BCEDD4" w14:textId="77777777" w:rsidR="00975629" w:rsidRDefault="00975629" w:rsidP="00975629">
      <w:pPr>
        <w:pStyle w:val="ListParagraph"/>
        <w:ind w:left="1080"/>
        <w:rPr>
          <w:rFonts w:ascii="Helvetica" w:hAnsi="Helvetica"/>
          <w:sz w:val="22"/>
          <w:szCs w:val="22"/>
        </w:rPr>
      </w:pPr>
    </w:p>
    <w:p w14:paraId="720DB778" w14:textId="11E53AB7" w:rsidR="00975629" w:rsidRPr="00A66479" w:rsidRDefault="00975629" w:rsidP="00975629">
      <w:pPr>
        <w:pStyle w:val="ListParagraph"/>
        <w:numPr>
          <w:ilvl w:val="2"/>
          <w:numId w:val="12"/>
        </w:numPr>
        <w:rPr>
          <w:rFonts w:ascii="Helvetica" w:hAnsi="Helvetica"/>
          <w:sz w:val="22"/>
          <w:szCs w:val="22"/>
        </w:rPr>
      </w:pPr>
      <w:r>
        <w:rPr>
          <w:rFonts w:ascii="Helvetica" w:hAnsi="Helvetica"/>
          <w:sz w:val="22"/>
          <w:szCs w:val="22"/>
        </w:rPr>
        <w:t>LAB MEDIA: Figure 2</w:t>
      </w:r>
      <w:r w:rsidRPr="00975629">
        <w:rPr>
          <w:rFonts w:ascii="Helvetica" w:hAnsi="Helvetica"/>
          <w:i/>
          <w:iCs/>
          <w:color w:val="4472C4" w:themeColor="accent1"/>
          <w:sz w:val="22"/>
          <w:szCs w:val="22"/>
        </w:rPr>
        <w:t xml:space="preserve"> Video Editor: please emphasize</w:t>
      </w:r>
      <w:r>
        <w:rPr>
          <w:rFonts w:ascii="Helvetica" w:hAnsi="Helvetica"/>
          <w:i/>
          <w:iCs/>
          <w:color w:val="4472C4" w:themeColor="accent1"/>
          <w:sz w:val="22"/>
          <w:szCs w:val="22"/>
        </w:rPr>
        <w:t xml:space="preserve"> 1-24 h data bars</w:t>
      </w:r>
      <w:r w:rsidR="00FD4A4C">
        <w:rPr>
          <w:rFonts w:ascii="Helvetica" w:hAnsi="Helvetica"/>
          <w:i/>
          <w:iCs/>
          <w:color w:val="4472C4" w:themeColor="accent1"/>
          <w:sz w:val="22"/>
          <w:szCs w:val="22"/>
        </w:rPr>
        <w:t xml:space="preserve"> </w:t>
      </w:r>
      <w:r w:rsidR="00FD4A4C">
        <w:rPr>
          <w:rFonts w:ascii="Helvetica" w:hAnsi="Helvetica"/>
          <w:b/>
          <w:bCs/>
          <w:color w:val="000000" w:themeColor="text1"/>
          <w:sz w:val="22"/>
          <w:szCs w:val="22"/>
        </w:rPr>
        <w:t>TEXT: alpha-</w:t>
      </w:r>
      <w:proofErr w:type="spellStart"/>
      <w:r w:rsidR="00FD4A4C">
        <w:rPr>
          <w:rFonts w:ascii="Helvetica" w:hAnsi="Helvetica"/>
          <w:b/>
          <w:bCs/>
          <w:color w:val="000000" w:themeColor="text1"/>
          <w:sz w:val="22"/>
          <w:szCs w:val="22"/>
        </w:rPr>
        <w:t>ENac</w:t>
      </w:r>
      <w:proofErr w:type="spellEnd"/>
      <w:r w:rsidR="00FD4A4C">
        <w:rPr>
          <w:rFonts w:ascii="Helvetica" w:hAnsi="Helvetica"/>
          <w:b/>
          <w:bCs/>
          <w:color w:val="000000" w:themeColor="text1"/>
          <w:sz w:val="22"/>
          <w:szCs w:val="22"/>
        </w:rPr>
        <w:t>: epithelial sodium channel, alpha subunit</w:t>
      </w:r>
      <w:r w:rsidR="000C685F">
        <w:rPr>
          <w:rFonts w:ascii="Helvetica" w:hAnsi="Helvetica"/>
          <w:b/>
          <w:bCs/>
          <w:color w:val="000000" w:themeColor="text1"/>
          <w:sz w:val="22"/>
          <w:szCs w:val="22"/>
        </w:rPr>
        <w:br/>
      </w:r>
      <w:r w:rsidR="000E4BA6" w:rsidRPr="000E4BA6">
        <w:rPr>
          <w:rFonts w:ascii="Helvetica" w:hAnsi="Helvetica"/>
          <w:iCs/>
          <w:sz w:val="22"/>
          <w:szCs w:val="22"/>
          <w:highlight w:val="green"/>
        </w:rPr>
        <w:t xml:space="preserve">(Editor: The authors also provided </w:t>
      </w:r>
      <w:r w:rsidR="000C685F" w:rsidRPr="000E4BA6">
        <w:rPr>
          <w:rFonts w:ascii="Helvetica" w:hAnsi="Helvetica"/>
          <w:bCs/>
          <w:color w:val="000000" w:themeColor="text1"/>
          <w:sz w:val="22"/>
          <w:szCs w:val="22"/>
          <w:highlight w:val="green"/>
        </w:rPr>
        <w:t>6.2.1._Figure 2.eps</w:t>
      </w:r>
      <w:r w:rsidR="000E4BA6" w:rsidRPr="000E4BA6">
        <w:rPr>
          <w:rFonts w:ascii="Helvetica" w:hAnsi="Helvetica"/>
          <w:bCs/>
          <w:color w:val="000000" w:themeColor="text1"/>
          <w:sz w:val="22"/>
          <w:szCs w:val="22"/>
          <w:highlight w:val="green"/>
        </w:rPr>
        <w:t>)</w:t>
      </w:r>
    </w:p>
    <w:p w14:paraId="5638D30F" w14:textId="77777777" w:rsidR="00A66479" w:rsidRPr="00A66479" w:rsidRDefault="00A66479" w:rsidP="00A66479">
      <w:pPr>
        <w:pStyle w:val="ListParagraph"/>
        <w:ind w:left="360"/>
        <w:rPr>
          <w:rFonts w:ascii="Helvetica" w:hAnsi="Helvetica"/>
          <w:sz w:val="22"/>
          <w:szCs w:val="22"/>
        </w:rPr>
      </w:pPr>
    </w:p>
    <w:p w14:paraId="5D05D365" w14:textId="5E098A6F" w:rsidR="00A66479" w:rsidRDefault="00066E48" w:rsidP="00A66479">
      <w:pPr>
        <w:pStyle w:val="ListParagraph"/>
        <w:numPr>
          <w:ilvl w:val="1"/>
          <w:numId w:val="12"/>
        </w:numPr>
        <w:rPr>
          <w:rFonts w:ascii="Helvetica" w:hAnsi="Helvetica"/>
          <w:sz w:val="22"/>
          <w:szCs w:val="22"/>
        </w:rPr>
      </w:pPr>
      <w:r>
        <w:rPr>
          <w:rFonts w:ascii="Helvetica" w:hAnsi="Helvetica"/>
          <w:sz w:val="22"/>
          <w:szCs w:val="22"/>
        </w:rPr>
        <w:t>Using a</w:t>
      </w:r>
      <w:r w:rsidR="00A66479" w:rsidRPr="00A66479">
        <w:rPr>
          <w:rFonts w:ascii="Helvetica" w:hAnsi="Helvetica"/>
          <w:sz w:val="22"/>
          <w:szCs w:val="22"/>
        </w:rPr>
        <w:t xml:space="preserve"> transcriptionally controlled plasmid expression system </w:t>
      </w:r>
      <w:r>
        <w:rPr>
          <w:rFonts w:ascii="Helvetica" w:hAnsi="Helvetica"/>
          <w:sz w:val="22"/>
          <w:szCs w:val="22"/>
        </w:rPr>
        <w:t xml:space="preserve">as demonstrated </w:t>
      </w:r>
      <w:r>
        <w:rPr>
          <w:rFonts w:ascii="Helvetica" w:hAnsi="Helvetica"/>
          <w:b/>
          <w:bCs/>
          <w:sz w:val="22"/>
          <w:szCs w:val="22"/>
        </w:rPr>
        <w:t>[1]</w:t>
      </w:r>
      <w:r>
        <w:rPr>
          <w:rFonts w:ascii="Helvetica" w:hAnsi="Helvetica"/>
          <w:sz w:val="22"/>
          <w:szCs w:val="22"/>
        </w:rPr>
        <w:t>,</w:t>
      </w:r>
      <w:r w:rsidR="00A66479" w:rsidRPr="00A66479">
        <w:rPr>
          <w:rFonts w:ascii="Helvetica" w:hAnsi="Helvetica"/>
          <w:sz w:val="22"/>
          <w:szCs w:val="22"/>
        </w:rPr>
        <w:t xml:space="preserve"> V5-</w:t>
      </w:r>
      <w:r w:rsidR="00D43883">
        <w:rPr>
          <w:rFonts w:ascii="Helvetica" w:hAnsi="Helvetica"/>
          <w:sz w:val="22"/>
          <w:szCs w:val="22"/>
        </w:rPr>
        <w:t xml:space="preserve">alpha </w:t>
      </w:r>
      <w:r w:rsidR="00A66479" w:rsidRPr="00A66479">
        <w:rPr>
          <w:rFonts w:ascii="Helvetica" w:hAnsi="Helvetica"/>
          <w:sz w:val="22"/>
          <w:szCs w:val="22"/>
        </w:rPr>
        <w:t>ENaC</w:t>
      </w:r>
      <w:r>
        <w:rPr>
          <w:rFonts w:ascii="Helvetica" w:hAnsi="Helvetica"/>
          <w:sz w:val="22"/>
          <w:szCs w:val="22"/>
        </w:rPr>
        <w:t xml:space="preserve"> </w:t>
      </w:r>
      <w:r w:rsidR="00A66479" w:rsidRPr="00A66479">
        <w:rPr>
          <w:rFonts w:ascii="Helvetica" w:hAnsi="Helvetica"/>
          <w:sz w:val="22"/>
          <w:szCs w:val="22"/>
        </w:rPr>
        <w:t xml:space="preserve">signal </w:t>
      </w:r>
      <w:r>
        <w:rPr>
          <w:rFonts w:ascii="Helvetica" w:hAnsi="Helvetica"/>
          <w:sz w:val="22"/>
          <w:szCs w:val="22"/>
        </w:rPr>
        <w:t>could be</w:t>
      </w:r>
      <w:r w:rsidR="00A66479" w:rsidRPr="00A66479">
        <w:rPr>
          <w:rFonts w:ascii="Helvetica" w:hAnsi="Helvetica"/>
          <w:sz w:val="22"/>
          <w:szCs w:val="22"/>
        </w:rPr>
        <w:t xml:space="preserve"> normalized </w:t>
      </w:r>
      <w:r>
        <w:rPr>
          <w:rFonts w:ascii="Helvetica" w:hAnsi="Helvetica"/>
          <w:b/>
          <w:bCs/>
          <w:sz w:val="22"/>
          <w:szCs w:val="22"/>
        </w:rPr>
        <w:t xml:space="preserve">[2] </w:t>
      </w:r>
      <w:r w:rsidR="00A66479" w:rsidRPr="00A66479">
        <w:rPr>
          <w:rFonts w:ascii="Helvetica" w:hAnsi="Helvetica"/>
          <w:sz w:val="22"/>
          <w:szCs w:val="22"/>
        </w:rPr>
        <w:t xml:space="preserve">according to the </w:t>
      </w:r>
      <w:r w:rsidR="00D43883">
        <w:rPr>
          <w:rFonts w:ascii="Helvetica" w:hAnsi="Helvetica"/>
          <w:sz w:val="22"/>
          <w:szCs w:val="22"/>
        </w:rPr>
        <w:t xml:space="preserve">tetracycline </w:t>
      </w:r>
      <w:proofErr w:type="spellStart"/>
      <w:r w:rsidR="00D43883">
        <w:rPr>
          <w:rFonts w:ascii="Helvetica" w:hAnsi="Helvetica"/>
          <w:sz w:val="22"/>
          <w:szCs w:val="22"/>
        </w:rPr>
        <w:t>transactivator</w:t>
      </w:r>
      <w:proofErr w:type="spellEnd"/>
      <w:r w:rsidR="00A66479" w:rsidRPr="00A66479">
        <w:rPr>
          <w:rFonts w:ascii="Helvetica" w:hAnsi="Helvetica"/>
          <w:sz w:val="22"/>
          <w:szCs w:val="22"/>
        </w:rPr>
        <w:t>-</w:t>
      </w:r>
      <w:r w:rsidR="00D43883">
        <w:rPr>
          <w:rFonts w:ascii="Helvetica" w:hAnsi="Helvetica"/>
          <w:sz w:val="22"/>
          <w:szCs w:val="22"/>
        </w:rPr>
        <w:t>advanced</w:t>
      </w:r>
      <w:r w:rsidR="00A66479" w:rsidRPr="00A66479">
        <w:rPr>
          <w:rFonts w:ascii="Helvetica" w:hAnsi="Helvetica"/>
          <w:sz w:val="22"/>
          <w:szCs w:val="22"/>
        </w:rPr>
        <w:t xml:space="preserve"> signal to determine the efficiency of transfection using the </w:t>
      </w:r>
      <w:r w:rsidR="00D43883">
        <w:rPr>
          <w:rFonts w:ascii="Helvetica" w:hAnsi="Helvetica"/>
          <w:sz w:val="22"/>
          <w:szCs w:val="22"/>
        </w:rPr>
        <w:t>double delta quantification cycle</w:t>
      </w:r>
      <w:r w:rsidR="00A66479" w:rsidRPr="00A66479">
        <w:rPr>
          <w:rFonts w:ascii="Helvetica" w:hAnsi="Helvetica"/>
          <w:sz w:val="22"/>
          <w:szCs w:val="22"/>
        </w:rPr>
        <w:t xml:space="preserve"> method</w:t>
      </w:r>
      <w:r>
        <w:rPr>
          <w:rFonts w:ascii="Helvetica" w:hAnsi="Helvetica"/>
          <w:sz w:val="22"/>
          <w:szCs w:val="22"/>
        </w:rPr>
        <w:t xml:space="preserve"> </w:t>
      </w:r>
      <w:r>
        <w:rPr>
          <w:rFonts w:ascii="Helvetica" w:hAnsi="Helvetica"/>
          <w:b/>
          <w:bCs/>
          <w:sz w:val="22"/>
          <w:szCs w:val="22"/>
        </w:rPr>
        <w:t>[3]</w:t>
      </w:r>
      <w:r w:rsidR="00A66479" w:rsidRPr="00A66479">
        <w:rPr>
          <w:rFonts w:ascii="Helvetica" w:hAnsi="Helvetica"/>
          <w:sz w:val="22"/>
          <w:szCs w:val="22"/>
        </w:rPr>
        <w:t>.</w:t>
      </w:r>
    </w:p>
    <w:p w14:paraId="4EBA8AB9" w14:textId="77777777" w:rsidR="00066E48" w:rsidRDefault="00066E48" w:rsidP="00066E48">
      <w:pPr>
        <w:pStyle w:val="ListParagraph"/>
        <w:ind w:left="1080"/>
        <w:rPr>
          <w:rFonts w:ascii="Helvetica" w:hAnsi="Helvetica"/>
          <w:sz w:val="22"/>
          <w:szCs w:val="22"/>
        </w:rPr>
      </w:pPr>
    </w:p>
    <w:p w14:paraId="1B3B4874" w14:textId="4C575B83" w:rsidR="00066E48" w:rsidRDefault="00066E48" w:rsidP="00066E48">
      <w:pPr>
        <w:pStyle w:val="ListParagraph"/>
        <w:numPr>
          <w:ilvl w:val="2"/>
          <w:numId w:val="12"/>
        </w:numPr>
        <w:rPr>
          <w:rFonts w:ascii="Helvetica" w:hAnsi="Helvetica"/>
          <w:sz w:val="22"/>
          <w:szCs w:val="22"/>
        </w:rPr>
      </w:pPr>
      <w:r>
        <w:rPr>
          <w:rFonts w:ascii="Helvetica" w:hAnsi="Helvetica"/>
          <w:sz w:val="22"/>
          <w:szCs w:val="22"/>
        </w:rPr>
        <w:t>LAB MEDIA: Figure 3</w:t>
      </w:r>
    </w:p>
    <w:p w14:paraId="32A61340" w14:textId="41F23117" w:rsidR="00066E48" w:rsidRDefault="00066E48" w:rsidP="00066E48">
      <w:pPr>
        <w:pStyle w:val="ListParagraph"/>
        <w:numPr>
          <w:ilvl w:val="2"/>
          <w:numId w:val="12"/>
        </w:numPr>
        <w:rPr>
          <w:rFonts w:ascii="Helvetica" w:hAnsi="Helvetica"/>
          <w:sz w:val="22"/>
          <w:szCs w:val="22"/>
        </w:rPr>
      </w:pPr>
      <w:r>
        <w:rPr>
          <w:rFonts w:ascii="Helvetica" w:hAnsi="Helvetica"/>
          <w:sz w:val="22"/>
          <w:szCs w:val="22"/>
        </w:rPr>
        <w:t>LAB MEDIA: Figure 3</w:t>
      </w:r>
      <w:r w:rsidRPr="00066E48">
        <w:rPr>
          <w:rFonts w:ascii="Helvetica" w:hAnsi="Helvetica"/>
          <w:i/>
          <w:iCs/>
          <w:color w:val="4472C4" w:themeColor="accent1"/>
          <w:sz w:val="22"/>
          <w:szCs w:val="22"/>
        </w:rPr>
        <w:t xml:space="preserve"> </w:t>
      </w:r>
      <w:r w:rsidRPr="00975629">
        <w:rPr>
          <w:rFonts w:ascii="Helvetica" w:hAnsi="Helvetica"/>
          <w:i/>
          <w:iCs/>
          <w:color w:val="4472C4" w:themeColor="accent1"/>
          <w:sz w:val="22"/>
          <w:szCs w:val="22"/>
        </w:rPr>
        <w:t>Video Editor: please emphasize</w:t>
      </w:r>
      <w:r>
        <w:rPr>
          <w:rFonts w:ascii="Helvetica" w:hAnsi="Helvetica"/>
          <w:i/>
          <w:iCs/>
          <w:color w:val="4472C4" w:themeColor="accent1"/>
          <w:sz w:val="22"/>
          <w:szCs w:val="22"/>
        </w:rPr>
        <w:t xml:space="preserve"> data lines in </w:t>
      </w:r>
      <w:proofErr w:type="spellStart"/>
      <w:r>
        <w:rPr>
          <w:rFonts w:ascii="Helvetica" w:hAnsi="Helvetica"/>
          <w:i/>
          <w:iCs/>
          <w:color w:val="4472C4" w:themeColor="accent1"/>
          <w:sz w:val="22"/>
          <w:szCs w:val="22"/>
        </w:rPr>
        <w:t>deltaRn</w:t>
      </w:r>
      <w:proofErr w:type="spellEnd"/>
      <w:r>
        <w:rPr>
          <w:rFonts w:ascii="Helvetica" w:hAnsi="Helvetica"/>
          <w:i/>
          <w:iCs/>
          <w:color w:val="4472C4" w:themeColor="accent1"/>
          <w:sz w:val="22"/>
          <w:szCs w:val="22"/>
        </w:rPr>
        <w:t xml:space="preserve"> graph</w:t>
      </w:r>
    </w:p>
    <w:p w14:paraId="0A09E4E7" w14:textId="7D8CE5C4" w:rsidR="00066E48" w:rsidRPr="00A66479" w:rsidRDefault="00066E48" w:rsidP="00066E48">
      <w:pPr>
        <w:pStyle w:val="ListParagraph"/>
        <w:numPr>
          <w:ilvl w:val="2"/>
          <w:numId w:val="12"/>
        </w:numPr>
        <w:rPr>
          <w:rFonts w:ascii="Helvetica" w:hAnsi="Helvetica"/>
          <w:sz w:val="22"/>
          <w:szCs w:val="22"/>
        </w:rPr>
      </w:pPr>
      <w:r>
        <w:rPr>
          <w:rFonts w:ascii="Helvetica" w:hAnsi="Helvetica"/>
          <w:sz w:val="22"/>
          <w:szCs w:val="22"/>
        </w:rPr>
        <w:t>LAB MEDIA: Figure 3</w:t>
      </w:r>
      <w:r w:rsidRPr="00066E48">
        <w:rPr>
          <w:rFonts w:ascii="Helvetica" w:hAnsi="Helvetica"/>
          <w:i/>
          <w:iCs/>
          <w:color w:val="4472C4" w:themeColor="accent1"/>
          <w:sz w:val="22"/>
          <w:szCs w:val="22"/>
        </w:rPr>
        <w:t xml:space="preserve"> </w:t>
      </w:r>
      <w:r w:rsidRPr="00975629">
        <w:rPr>
          <w:rFonts w:ascii="Helvetica" w:hAnsi="Helvetica"/>
          <w:i/>
          <w:iCs/>
          <w:color w:val="4472C4" w:themeColor="accent1"/>
          <w:sz w:val="22"/>
          <w:szCs w:val="22"/>
        </w:rPr>
        <w:t>Video Editor: please emphasize</w:t>
      </w:r>
      <w:r>
        <w:rPr>
          <w:rFonts w:ascii="Helvetica" w:hAnsi="Helvetica"/>
          <w:i/>
          <w:iCs/>
          <w:color w:val="4472C4" w:themeColor="accent1"/>
          <w:sz w:val="22"/>
          <w:szCs w:val="22"/>
        </w:rPr>
        <w:t xml:space="preserve"> </w:t>
      </w:r>
      <w:proofErr w:type="spellStart"/>
      <w:r>
        <w:rPr>
          <w:rFonts w:ascii="Helvetica" w:hAnsi="Helvetica"/>
          <w:i/>
          <w:iCs/>
          <w:color w:val="4472C4" w:themeColor="accent1"/>
          <w:sz w:val="22"/>
          <w:szCs w:val="22"/>
        </w:rPr>
        <w:t>tTA</w:t>
      </w:r>
      <w:proofErr w:type="spellEnd"/>
      <w:r>
        <w:rPr>
          <w:rFonts w:ascii="Helvetica" w:hAnsi="Helvetica"/>
          <w:i/>
          <w:iCs/>
          <w:color w:val="4472C4" w:themeColor="accent1"/>
          <w:sz w:val="22"/>
          <w:szCs w:val="22"/>
        </w:rPr>
        <w:t xml:space="preserve">-Ad data bars in </w:t>
      </w:r>
      <w:proofErr w:type="spellStart"/>
      <w:r>
        <w:rPr>
          <w:rFonts w:ascii="Helvetica" w:hAnsi="Helvetica"/>
          <w:i/>
          <w:iCs/>
          <w:color w:val="4472C4" w:themeColor="accent1"/>
          <w:sz w:val="22"/>
          <w:szCs w:val="22"/>
        </w:rPr>
        <w:t>Cq</w:t>
      </w:r>
      <w:proofErr w:type="spellEnd"/>
      <w:r>
        <w:rPr>
          <w:rFonts w:ascii="Helvetica" w:hAnsi="Helvetica"/>
          <w:i/>
          <w:iCs/>
          <w:color w:val="4472C4" w:themeColor="accent1"/>
          <w:sz w:val="22"/>
          <w:szCs w:val="22"/>
        </w:rPr>
        <w:t xml:space="preserve"> graph</w:t>
      </w:r>
      <w:r w:rsidR="000C685F">
        <w:rPr>
          <w:rFonts w:ascii="Helvetica" w:hAnsi="Helvetica"/>
          <w:i/>
          <w:iCs/>
          <w:color w:val="4472C4" w:themeColor="accent1"/>
          <w:sz w:val="22"/>
          <w:szCs w:val="22"/>
        </w:rPr>
        <w:br/>
      </w:r>
      <w:r w:rsidR="000E4BA6" w:rsidRPr="000E4BA6">
        <w:rPr>
          <w:rFonts w:ascii="Helvetica" w:hAnsi="Helvetica"/>
          <w:iCs/>
          <w:sz w:val="22"/>
          <w:szCs w:val="22"/>
          <w:highlight w:val="green"/>
        </w:rPr>
        <w:t xml:space="preserve">(Editor: The authors also provided </w:t>
      </w:r>
      <w:r w:rsidR="000C685F" w:rsidRPr="000E4BA6">
        <w:rPr>
          <w:rFonts w:ascii="Helvetica" w:hAnsi="Helvetica"/>
          <w:iCs/>
          <w:sz w:val="22"/>
          <w:szCs w:val="22"/>
          <w:highlight w:val="green"/>
        </w:rPr>
        <w:t>6.3.1._Figure 3.eps</w:t>
      </w:r>
      <w:r w:rsidR="000E4BA6" w:rsidRPr="000E4BA6">
        <w:rPr>
          <w:rFonts w:ascii="Helvetica" w:hAnsi="Helvetica"/>
          <w:iCs/>
          <w:sz w:val="22"/>
          <w:szCs w:val="22"/>
          <w:highlight w:val="green"/>
        </w:rPr>
        <w:t>)</w:t>
      </w:r>
    </w:p>
    <w:p w14:paraId="438BA794" w14:textId="77777777" w:rsidR="00A66479" w:rsidRPr="00A66479" w:rsidRDefault="00A66479" w:rsidP="00A66479">
      <w:pPr>
        <w:pStyle w:val="ListParagraph"/>
        <w:ind w:left="360"/>
        <w:rPr>
          <w:rFonts w:ascii="Helvetica" w:hAnsi="Helvetica"/>
          <w:sz w:val="22"/>
          <w:szCs w:val="22"/>
        </w:rPr>
      </w:pPr>
    </w:p>
    <w:p w14:paraId="5FA8A318" w14:textId="29841F9A" w:rsidR="00A66479" w:rsidRDefault="00A66479" w:rsidP="00A66479">
      <w:pPr>
        <w:pStyle w:val="ListParagraph"/>
        <w:numPr>
          <w:ilvl w:val="1"/>
          <w:numId w:val="12"/>
        </w:numPr>
        <w:rPr>
          <w:rFonts w:ascii="Helvetica" w:hAnsi="Helvetica"/>
          <w:sz w:val="22"/>
          <w:szCs w:val="22"/>
        </w:rPr>
      </w:pPr>
      <w:r w:rsidRPr="00A66479">
        <w:rPr>
          <w:rFonts w:ascii="Helvetica" w:hAnsi="Helvetica"/>
          <w:sz w:val="22"/>
          <w:szCs w:val="22"/>
        </w:rPr>
        <w:t xml:space="preserve">The half-life of </w:t>
      </w:r>
      <w:r w:rsidR="00066E48">
        <w:rPr>
          <w:rFonts w:ascii="Helvetica" w:hAnsi="Helvetica"/>
          <w:sz w:val="22"/>
          <w:szCs w:val="22"/>
        </w:rPr>
        <w:t xml:space="preserve">alpha </w:t>
      </w:r>
      <w:r w:rsidRPr="00A66479">
        <w:rPr>
          <w:rFonts w:ascii="Helvetica" w:hAnsi="Helvetica"/>
          <w:sz w:val="22"/>
          <w:szCs w:val="22"/>
        </w:rPr>
        <w:t xml:space="preserve">ENaC mRNA </w:t>
      </w:r>
      <w:r w:rsidR="00066E48">
        <w:rPr>
          <w:rFonts w:ascii="Helvetica" w:hAnsi="Helvetica"/>
          <w:sz w:val="22"/>
          <w:szCs w:val="22"/>
        </w:rPr>
        <w:t xml:space="preserve">is up to 7 times shorter </w:t>
      </w:r>
      <w:r w:rsidRPr="00A66479">
        <w:rPr>
          <w:rFonts w:ascii="Helvetica" w:hAnsi="Helvetica"/>
          <w:sz w:val="22"/>
          <w:szCs w:val="22"/>
        </w:rPr>
        <w:t xml:space="preserve">in the presence of the </w:t>
      </w:r>
      <w:r w:rsidR="00D43883">
        <w:rPr>
          <w:rFonts w:ascii="Helvetica" w:hAnsi="Helvetica"/>
          <w:sz w:val="22"/>
          <w:szCs w:val="22"/>
        </w:rPr>
        <w:t>tetracycline</w:t>
      </w:r>
      <w:r w:rsidRPr="00A66479">
        <w:rPr>
          <w:rFonts w:ascii="Helvetica" w:hAnsi="Helvetica"/>
          <w:sz w:val="22"/>
          <w:szCs w:val="22"/>
        </w:rPr>
        <w:t>-</w:t>
      </w:r>
      <w:r w:rsidR="00D43883">
        <w:rPr>
          <w:rFonts w:ascii="Helvetica" w:hAnsi="Helvetica"/>
          <w:sz w:val="22"/>
          <w:szCs w:val="22"/>
        </w:rPr>
        <w:t>o</w:t>
      </w:r>
      <w:r w:rsidRPr="00A66479">
        <w:rPr>
          <w:rFonts w:ascii="Helvetica" w:hAnsi="Helvetica"/>
          <w:sz w:val="22"/>
          <w:szCs w:val="22"/>
        </w:rPr>
        <w:t xml:space="preserve">ff system </w:t>
      </w:r>
      <w:r w:rsidR="00066E48">
        <w:rPr>
          <w:rFonts w:ascii="Helvetica" w:hAnsi="Helvetica"/>
          <w:b/>
          <w:bCs/>
          <w:sz w:val="22"/>
          <w:szCs w:val="22"/>
        </w:rPr>
        <w:t xml:space="preserve">[1] </w:t>
      </w:r>
      <w:r w:rsidR="00066E48">
        <w:rPr>
          <w:rFonts w:ascii="Helvetica" w:hAnsi="Helvetica"/>
          <w:sz w:val="22"/>
          <w:szCs w:val="22"/>
        </w:rPr>
        <w:t>than</w:t>
      </w:r>
      <w:r w:rsidRPr="00A66479">
        <w:rPr>
          <w:rFonts w:ascii="Helvetica" w:hAnsi="Helvetica"/>
          <w:sz w:val="22"/>
          <w:szCs w:val="22"/>
        </w:rPr>
        <w:t xml:space="preserve"> in the presence of actinomycin D</w:t>
      </w:r>
      <w:r w:rsidR="00066E48">
        <w:rPr>
          <w:rFonts w:ascii="Helvetica" w:hAnsi="Helvetica"/>
          <w:sz w:val="22"/>
          <w:szCs w:val="22"/>
        </w:rPr>
        <w:t xml:space="preserve"> </w:t>
      </w:r>
      <w:r w:rsidR="00066E48">
        <w:rPr>
          <w:rFonts w:ascii="Helvetica" w:hAnsi="Helvetica"/>
          <w:b/>
          <w:bCs/>
          <w:sz w:val="22"/>
          <w:szCs w:val="22"/>
        </w:rPr>
        <w:t>[2]</w:t>
      </w:r>
      <w:r w:rsidRPr="00A66479">
        <w:rPr>
          <w:rFonts w:ascii="Helvetica" w:hAnsi="Helvetica"/>
          <w:sz w:val="22"/>
          <w:szCs w:val="22"/>
        </w:rPr>
        <w:t xml:space="preserve">, </w:t>
      </w:r>
      <w:r w:rsidR="00066E48">
        <w:rPr>
          <w:rFonts w:ascii="Helvetica" w:hAnsi="Helvetica"/>
          <w:sz w:val="22"/>
          <w:szCs w:val="22"/>
        </w:rPr>
        <w:t xml:space="preserve">confirming </w:t>
      </w:r>
      <w:r w:rsidRPr="00A66479">
        <w:rPr>
          <w:rFonts w:ascii="Helvetica" w:hAnsi="Helvetica"/>
          <w:sz w:val="22"/>
          <w:szCs w:val="22"/>
        </w:rPr>
        <w:t xml:space="preserve">that actinomycin D leads to an artifactual </w:t>
      </w:r>
      <w:r w:rsidR="00066E48">
        <w:rPr>
          <w:rFonts w:ascii="Helvetica" w:hAnsi="Helvetica"/>
          <w:sz w:val="22"/>
          <w:szCs w:val="22"/>
        </w:rPr>
        <w:t xml:space="preserve">alpha </w:t>
      </w:r>
      <w:r w:rsidRPr="00A66479">
        <w:rPr>
          <w:rFonts w:ascii="Helvetica" w:hAnsi="Helvetica"/>
          <w:sz w:val="22"/>
          <w:szCs w:val="22"/>
        </w:rPr>
        <w:t>ENaC mRNA stabilization</w:t>
      </w:r>
      <w:r w:rsidR="00066E48">
        <w:rPr>
          <w:rFonts w:ascii="Helvetica" w:hAnsi="Helvetica"/>
          <w:sz w:val="22"/>
          <w:szCs w:val="22"/>
        </w:rPr>
        <w:t xml:space="preserve"> </w:t>
      </w:r>
      <w:r w:rsidR="00066E48">
        <w:rPr>
          <w:rFonts w:ascii="Helvetica" w:hAnsi="Helvetica"/>
          <w:b/>
          <w:bCs/>
          <w:sz w:val="22"/>
          <w:szCs w:val="22"/>
        </w:rPr>
        <w:t>[3]</w:t>
      </w:r>
      <w:r w:rsidRPr="00A66479">
        <w:rPr>
          <w:rFonts w:ascii="Helvetica" w:hAnsi="Helvetica"/>
          <w:sz w:val="22"/>
          <w:szCs w:val="22"/>
        </w:rPr>
        <w:t>.</w:t>
      </w:r>
    </w:p>
    <w:p w14:paraId="6FAC9595" w14:textId="77777777" w:rsidR="00066E48" w:rsidRDefault="00066E48" w:rsidP="00066E48">
      <w:pPr>
        <w:pStyle w:val="ListParagraph"/>
        <w:ind w:left="1080"/>
        <w:rPr>
          <w:rFonts w:ascii="Helvetica" w:hAnsi="Helvetica"/>
          <w:sz w:val="22"/>
          <w:szCs w:val="22"/>
        </w:rPr>
      </w:pPr>
    </w:p>
    <w:p w14:paraId="3CCA20EB" w14:textId="52AE253C" w:rsidR="00066E48" w:rsidRPr="00932A11" w:rsidRDefault="00066E48" w:rsidP="00066E48">
      <w:pPr>
        <w:pStyle w:val="ListParagraph"/>
        <w:numPr>
          <w:ilvl w:val="2"/>
          <w:numId w:val="12"/>
        </w:numPr>
        <w:rPr>
          <w:rFonts w:ascii="Helvetica" w:hAnsi="Helvetica"/>
          <w:sz w:val="22"/>
          <w:szCs w:val="22"/>
        </w:rPr>
      </w:pPr>
      <w:r>
        <w:rPr>
          <w:rFonts w:ascii="Helvetica" w:hAnsi="Helvetica"/>
          <w:sz w:val="22"/>
          <w:szCs w:val="22"/>
        </w:rPr>
        <w:t>LAB MEDIA: Figure 4</w:t>
      </w:r>
      <w:r w:rsidRPr="00066E48">
        <w:rPr>
          <w:rFonts w:ascii="Helvetica" w:hAnsi="Helvetica"/>
          <w:i/>
          <w:iCs/>
          <w:color w:val="4472C4" w:themeColor="accent1"/>
          <w:sz w:val="22"/>
          <w:szCs w:val="22"/>
        </w:rPr>
        <w:t xml:space="preserve"> </w:t>
      </w:r>
      <w:r w:rsidRPr="00975629">
        <w:rPr>
          <w:rFonts w:ascii="Helvetica" w:hAnsi="Helvetica"/>
          <w:i/>
          <w:iCs/>
          <w:color w:val="4472C4" w:themeColor="accent1"/>
          <w:sz w:val="22"/>
          <w:szCs w:val="22"/>
        </w:rPr>
        <w:t>Video Editor: please emphasize</w:t>
      </w:r>
      <w:r w:rsidR="00932A11">
        <w:rPr>
          <w:rFonts w:ascii="Helvetica" w:hAnsi="Helvetica"/>
          <w:i/>
          <w:iCs/>
          <w:color w:val="4472C4" w:themeColor="accent1"/>
          <w:sz w:val="22"/>
          <w:szCs w:val="22"/>
        </w:rPr>
        <w:t xml:space="preserve"> Ctrl data line</w:t>
      </w:r>
    </w:p>
    <w:p w14:paraId="4AF8799F" w14:textId="29A9A714" w:rsidR="00932A11" w:rsidRPr="00A66479" w:rsidRDefault="00932A11" w:rsidP="00932A11">
      <w:pPr>
        <w:pStyle w:val="ListParagraph"/>
        <w:numPr>
          <w:ilvl w:val="2"/>
          <w:numId w:val="12"/>
        </w:numPr>
        <w:rPr>
          <w:rFonts w:ascii="Helvetica" w:hAnsi="Helvetica"/>
          <w:sz w:val="22"/>
          <w:szCs w:val="22"/>
        </w:rPr>
      </w:pPr>
      <w:r>
        <w:rPr>
          <w:rFonts w:ascii="Helvetica" w:hAnsi="Helvetica"/>
          <w:sz w:val="22"/>
          <w:szCs w:val="22"/>
        </w:rPr>
        <w:t>LAB MEDIA: Figure 4</w:t>
      </w:r>
      <w:r w:rsidRPr="00066E48">
        <w:rPr>
          <w:rFonts w:ascii="Helvetica" w:hAnsi="Helvetica"/>
          <w:i/>
          <w:iCs/>
          <w:color w:val="4472C4" w:themeColor="accent1"/>
          <w:sz w:val="22"/>
          <w:szCs w:val="22"/>
        </w:rPr>
        <w:t xml:space="preserve"> </w:t>
      </w:r>
      <w:r w:rsidRPr="00975629">
        <w:rPr>
          <w:rFonts w:ascii="Helvetica" w:hAnsi="Helvetica"/>
          <w:i/>
          <w:iCs/>
          <w:color w:val="4472C4" w:themeColor="accent1"/>
          <w:sz w:val="22"/>
          <w:szCs w:val="22"/>
        </w:rPr>
        <w:t>Video Editor: please emphasize</w:t>
      </w:r>
      <w:r>
        <w:rPr>
          <w:rFonts w:ascii="Helvetica" w:hAnsi="Helvetica"/>
          <w:i/>
          <w:iCs/>
          <w:color w:val="4472C4" w:themeColor="accent1"/>
          <w:sz w:val="22"/>
          <w:szCs w:val="22"/>
        </w:rPr>
        <w:t xml:space="preserve"> Act D data line</w:t>
      </w:r>
    </w:p>
    <w:p w14:paraId="7DD762DB" w14:textId="36012654" w:rsidR="00932A11" w:rsidRPr="00A66479" w:rsidRDefault="00932A11" w:rsidP="00066E48">
      <w:pPr>
        <w:pStyle w:val="ListParagraph"/>
        <w:numPr>
          <w:ilvl w:val="2"/>
          <w:numId w:val="12"/>
        </w:numPr>
        <w:rPr>
          <w:rFonts w:ascii="Helvetica" w:hAnsi="Helvetica"/>
          <w:sz w:val="22"/>
          <w:szCs w:val="22"/>
        </w:rPr>
      </w:pPr>
      <w:r>
        <w:rPr>
          <w:rFonts w:ascii="Helvetica" w:hAnsi="Helvetica"/>
          <w:sz w:val="22"/>
          <w:szCs w:val="22"/>
        </w:rPr>
        <w:t>LAB MEDIA: Figure 4</w:t>
      </w:r>
      <w:r w:rsidR="000C685F">
        <w:rPr>
          <w:rFonts w:ascii="Helvetica" w:hAnsi="Helvetica"/>
          <w:sz w:val="22"/>
          <w:szCs w:val="22"/>
        </w:rPr>
        <w:br/>
      </w:r>
      <w:r w:rsidR="000E4BA6" w:rsidRPr="000E4BA6">
        <w:rPr>
          <w:rFonts w:ascii="Helvetica" w:hAnsi="Helvetica"/>
          <w:iCs/>
          <w:sz w:val="22"/>
          <w:szCs w:val="22"/>
          <w:highlight w:val="green"/>
        </w:rPr>
        <w:t xml:space="preserve">(Editor: The authors also provided </w:t>
      </w:r>
      <w:r w:rsidR="000C685F" w:rsidRPr="000E4BA6">
        <w:rPr>
          <w:rFonts w:ascii="Helvetica" w:hAnsi="Helvetica"/>
          <w:sz w:val="22"/>
          <w:szCs w:val="22"/>
          <w:highlight w:val="green"/>
        </w:rPr>
        <w:t>6.4.1._Figure 4.eps</w:t>
      </w:r>
      <w:r w:rsidR="000E4BA6" w:rsidRPr="000E4BA6">
        <w:rPr>
          <w:rFonts w:ascii="Helvetica" w:hAnsi="Helvetica"/>
          <w:sz w:val="22"/>
          <w:szCs w:val="22"/>
          <w:highlight w:val="green"/>
        </w:rPr>
        <w:t>)</w:t>
      </w:r>
    </w:p>
    <w:p w14:paraId="6385B0C0" w14:textId="77777777" w:rsidR="00A66479" w:rsidRPr="00A66479" w:rsidRDefault="00A66479" w:rsidP="00A66479">
      <w:pPr>
        <w:pStyle w:val="ListParagraph"/>
        <w:ind w:left="360"/>
        <w:rPr>
          <w:rFonts w:ascii="Helvetica" w:hAnsi="Helvetica"/>
          <w:sz w:val="22"/>
          <w:szCs w:val="22"/>
        </w:rPr>
      </w:pPr>
    </w:p>
    <w:p w14:paraId="48A00683" w14:textId="437D4659" w:rsidR="00932A11" w:rsidRDefault="00932A11" w:rsidP="00A66479">
      <w:pPr>
        <w:pStyle w:val="ListParagraph"/>
        <w:numPr>
          <w:ilvl w:val="1"/>
          <w:numId w:val="12"/>
        </w:numPr>
        <w:rPr>
          <w:rFonts w:ascii="Helvetica" w:hAnsi="Helvetica"/>
          <w:sz w:val="22"/>
          <w:szCs w:val="22"/>
        </w:rPr>
      </w:pPr>
      <w:r>
        <w:rPr>
          <w:rFonts w:ascii="Helvetica" w:hAnsi="Helvetica"/>
          <w:sz w:val="22"/>
          <w:szCs w:val="22"/>
        </w:rPr>
        <w:t xml:space="preserve">Further, </w:t>
      </w:r>
      <w:r w:rsidR="00A66479" w:rsidRPr="00A66479">
        <w:rPr>
          <w:rFonts w:ascii="Helvetica" w:hAnsi="Helvetica"/>
          <w:sz w:val="22"/>
          <w:szCs w:val="22"/>
        </w:rPr>
        <w:t xml:space="preserve">cycloheximide </w:t>
      </w:r>
      <w:r w:rsidR="00D43883">
        <w:rPr>
          <w:rFonts w:ascii="Helvetica" w:hAnsi="Helvetica"/>
          <w:sz w:val="22"/>
          <w:szCs w:val="22"/>
        </w:rPr>
        <w:t>and tumor necrosis factor</w:t>
      </w:r>
      <w:r w:rsidR="00D43883" w:rsidRPr="00A66479">
        <w:rPr>
          <w:rFonts w:ascii="Helvetica" w:hAnsi="Helvetica"/>
          <w:sz w:val="22"/>
          <w:szCs w:val="22"/>
        </w:rPr>
        <w:t>-</w:t>
      </w:r>
      <w:r w:rsidR="00D43883">
        <w:rPr>
          <w:rFonts w:ascii="Helvetica" w:hAnsi="Helvetica"/>
          <w:sz w:val="22"/>
          <w:szCs w:val="22"/>
        </w:rPr>
        <w:t>alpha</w:t>
      </w:r>
      <w:r w:rsidR="00D43883" w:rsidRPr="00A66479">
        <w:rPr>
          <w:rFonts w:ascii="Helvetica" w:hAnsi="Helvetica"/>
          <w:sz w:val="22"/>
          <w:szCs w:val="22"/>
        </w:rPr>
        <w:t xml:space="preserve"> </w:t>
      </w:r>
      <w:r w:rsidR="00A66479" w:rsidRPr="00A66479">
        <w:rPr>
          <w:rFonts w:ascii="Helvetica" w:hAnsi="Helvetica"/>
          <w:sz w:val="22"/>
          <w:szCs w:val="22"/>
        </w:rPr>
        <w:t>treatment significantly decrease the stability of the transcript</w:t>
      </w:r>
      <w:r>
        <w:rPr>
          <w:rFonts w:ascii="Helvetica" w:hAnsi="Helvetica"/>
          <w:sz w:val="22"/>
          <w:szCs w:val="22"/>
        </w:rPr>
        <w:t xml:space="preserve"> </w:t>
      </w:r>
      <w:r>
        <w:rPr>
          <w:rFonts w:ascii="Helvetica" w:hAnsi="Helvetica"/>
          <w:b/>
          <w:bCs/>
          <w:sz w:val="22"/>
          <w:szCs w:val="22"/>
        </w:rPr>
        <w:t>[1]</w:t>
      </w:r>
      <w:r w:rsidR="00A66479" w:rsidRPr="00A66479">
        <w:rPr>
          <w:rFonts w:ascii="Helvetica" w:hAnsi="Helvetica"/>
          <w:sz w:val="22"/>
          <w:szCs w:val="22"/>
        </w:rPr>
        <w:t xml:space="preserve">, </w:t>
      </w:r>
      <w:r w:rsidR="00D43883">
        <w:rPr>
          <w:rFonts w:ascii="Helvetica" w:hAnsi="Helvetica"/>
          <w:sz w:val="22"/>
          <w:szCs w:val="22"/>
        </w:rPr>
        <w:t xml:space="preserve">while </w:t>
      </w:r>
      <w:r w:rsidR="00A66479" w:rsidRPr="00A66479">
        <w:rPr>
          <w:rFonts w:ascii="Helvetica" w:hAnsi="Helvetica"/>
          <w:sz w:val="22"/>
          <w:szCs w:val="22"/>
        </w:rPr>
        <w:t xml:space="preserve">lipopolysaccharides </w:t>
      </w:r>
      <w:r>
        <w:rPr>
          <w:rFonts w:ascii="Helvetica" w:hAnsi="Helvetica"/>
          <w:sz w:val="22"/>
          <w:szCs w:val="22"/>
        </w:rPr>
        <w:t>do</w:t>
      </w:r>
      <w:r w:rsidR="00A66479" w:rsidRPr="00A66479">
        <w:rPr>
          <w:rFonts w:ascii="Helvetica" w:hAnsi="Helvetica"/>
          <w:sz w:val="22"/>
          <w:szCs w:val="22"/>
        </w:rPr>
        <w:t xml:space="preserve"> not</w:t>
      </w:r>
      <w:r>
        <w:rPr>
          <w:rFonts w:ascii="Helvetica" w:hAnsi="Helvetica"/>
          <w:sz w:val="22"/>
          <w:szCs w:val="22"/>
        </w:rPr>
        <w:t xml:space="preserve"> </w:t>
      </w:r>
      <w:r>
        <w:rPr>
          <w:rFonts w:ascii="Helvetica" w:hAnsi="Helvetica"/>
          <w:b/>
          <w:bCs/>
          <w:sz w:val="22"/>
          <w:szCs w:val="22"/>
        </w:rPr>
        <w:t>[2]</w:t>
      </w:r>
      <w:r>
        <w:rPr>
          <w:rFonts w:ascii="Helvetica" w:hAnsi="Helvetica"/>
          <w:sz w:val="22"/>
          <w:szCs w:val="22"/>
        </w:rPr>
        <w:t>.</w:t>
      </w:r>
    </w:p>
    <w:p w14:paraId="09731193" w14:textId="77777777" w:rsidR="00932A11" w:rsidRDefault="00932A11" w:rsidP="00932A11">
      <w:pPr>
        <w:pStyle w:val="ListParagraph"/>
        <w:ind w:left="1080"/>
        <w:rPr>
          <w:rFonts w:ascii="Helvetica" w:hAnsi="Helvetica"/>
          <w:sz w:val="22"/>
          <w:szCs w:val="22"/>
        </w:rPr>
      </w:pPr>
    </w:p>
    <w:p w14:paraId="6F46CFB6" w14:textId="684FF181" w:rsidR="00932A11" w:rsidRPr="00932A11" w:rsidRDefault="00932A11" w:rsidP="00932A11">
      <w:pPr>
        <w:pStyle w:val="ListParagraph"/>
        <w:numPr>
          <w:ilvl w:val="2"/>
          <w:numId w:val="12"/>
        </w:numPr>
        <w:rPr>
          <w:rFonts w:ascii="Helvetica" w:hAnsi="Helvetica"/>
          <w:sz w:val="22"/>
          <w:szCs w:val="22"/>
        </w:rPr>
      </w:pPr>
      <w:r>
        <w:rPr>
          <w:rFonts w:ascii="Helvetica" w:hAnsi="Helvetica"/>
          <w:sz w:val="22"/>
          <w:szCs w:val="22"/>
        </w:rPr>
        <w:t>LAB MEDIA: Figures 5A, 5B, and 5C</w:t>
      </w:r>
      <w:r w:rsidRPr="00932A11">
        <w:rPr>
          <w:rFonts w:ascii="Helvetica" w:hAnsi="Helvetica"/>
          <w:i/>
          <w:iCs/>
          <w:color w:val="4472C4" w:themeColor="accent1"/>
          <w:sz w:val="22"/>
          <w:szCs w:val="22"/>
        </w:rPr>
        <w:t xml:space="preserve"> </w:t>
      </w:r>
      <w:r w:rsidRPr="00975629">
        <w:rPr>
          <w:rFonts w:ascii="Helvetica" w:hAnsi="Helvetica"/>
          <w:i/>
          <w:iCs/>
          <w:color w:val="4472C4" w:themeColor="accent1"/>
          <w:sz w:val="22"/>
          <w:szCs w:val="22"/>
        </w:rPr>
        <w:t>Video Editor: please emphasize</w:t>
      </w:r>
      <w:r>
        <w:rPr>
          <w:rFonts w:ascii="Helvetica" w:hAnsi="Helvetica"/>
          <w:i/>
          <w:iCs/>
          <w:color w:val="4472C4" w:themeColor="accent1"/>
          <w:sz w:val="22"/>
          <w:szCs w:val="22"/>
        </w:rPr>
        <w:t xml:space="preserve"> CHX </w:t>
      </w:r>
      <w:r w:rsidR="00D43883">
        <w:rPr>
          <w:rFonts w:ascii="Helvetica" w:hAnsi="Helvetica"/>
          <w:i/>
          <w:iCs/>
          <w:color w:val="4472C4" w:themeColor="accent1"/>
          <w:sz w:val="22"/>
          <w:szCs w:val="22"/>
        </w:rPr>
        <w:t xml:space="preserve">and TNF-alpha </w:t>
      </w:r>
      <w:r>
        <w:rPr>
          <w:rFonts w:ascii="Helvetica" w:hAnsi="Helvetica"/>
          <w:i/>
          <w:iCs/>
          <w:color w:val="4472C4" w:themeColor="accent1"/>
          <w:sz w:val="22"/>
          <w:szCs w:val="22"/>
        </w:rPr>
        <w:t>data line</w:t>
      </w:r>
      <w:r w:rsidR="00D43883">
        <w:rPr>
          <w:rFonts w:ascii="Helvetica" w:hAnsi="Helvetica"/>
          <w:i/>
          <w:iCs/>
          <w:color w:val="4472C4" w:themeColor="accent1"/>
          <w:sz w:val="22"/>
          <w:szCs w:val="22"/>
        </w:rPr>
        <w:t>s</w:t>
      </w:r>
      <w:r>
        <w:rPr>
          <w:rFonts w:ascii="Helvetica" w:hAnsi="Helvetica"/>
          <w:i/>
          <w:iCs/>
          <w:color w:val="4472C4" w:themeColor="accent1"/>
          <w:sz w:val="22"/>
          <w:szCs w:val="22"/>
        </w:rPr>
        <w:t xml:space="preserve"> in Figure</w:t>
      </w:r>
      <w:r w:rsidR="00D43883">
        <w:rPr>
          <w:rFonts w:ascii="Helvetica" w:hAnsi="Helvetica"/>
          <w:i/>
          <w:iCs/>
          <w:color w:val="4472C4" w:themeColor="accent1"/>
          <w:sz w:val="22"/>
          <w:szCs w:val="22"/>
        </w:rPr>
        <w:t>s</w:t>
      </w:r>
      <w:r>
        <w:rPr>
          <w:rFonts w:ascii="Helvetica" w:hAnsi="Helvetica"/>
          <w:i/>
          <w:iCs/>
          <w:color w:val="4472C4" w:themeColor="accent1"/>
          <w:sz w:val="22"/>
          <w:szCs w:val="22"/>
        </w:rPr>
        <w:t xml:space="preserve"> 5A</w:t>
      </w:r>
      <w:r w:rsidR="00D43883">
        <w:rPr>
          <w:rFonts w:ascii="Helvetica" w:hAnsi="Helvetica"/>
          <w:i/>
          <w:iCs/>
          <w:color w:val="4472C4" w:themeColor="accent1"/>
          <w:sz w:val="22"/>
          <w:szCs w:val="22"/>
        </w:rPr>
        <w:t xml:space="preserve"> and 5C</w:t>
      </w:r>
    </w:p>
    <w:p w14:paraId="23237D38" w14:textId="50244650" w:rsidR="00932A11" w:rsidRPr="00932A11" w:rsidRDefault="00932A11" w:rsidP="00932A11">
      <w:pPr>
        <w:pStyle w:val="ListParagraph"/>
        <w:numPr>
          <w:ilvl w:val="2"/>
          <w:numId w:val="12"/>
        </w:numPr>
        <w:rPr>
          <w:rFonts w:ascii="Helvetica" w:hAnsi="Helvetica"/>
          <w:sz w:val="22"/>
          <w:szCs w:val="22"/>
        </w:rPr>
      </w:pPr>
      <w:r>
        <w:rPr>
          <w:rFonts w:ascii="Helvetica" w:hAnsi="Helvetica"/>
          <w:sz w:val="22"/>
          <w:szCs w:val="22"/>
        </w:rPr>
        <w:lastRenderedPageBreak/>
        <w:t>LAB MEDIA: Figures 5A, 5B, and 5C</w:t>
      </w:r>
      <w:r w:rsidRPr="00932A11">
        <w:rPr>
          <w:rFonts w:ascii="Helvetica" w:hAnsi="Helvetica"/>
          <w:i/>
          <w:iCs/>
          <w:color w:val="4472C4" w:themeColor="accent1"/>
          <w:sz w:val="22"/>
          <w:szCs w:val="22"/>
        </w:rPr>
        <w:t xml:space="preserve"> </w:t>
      </w:r>
      <w:r w:rsidRPr="00975629">
        <w:rPr>
          <w:rFonts w:ascii="Helvetica" w:hAnsi="Helvetica"/>
          <w:i/>
          <w:iCs/>
          <w:color w:val="4472C4" w:themeColor="accent1"/>
          <w:sz w:val="22"/>
          <w:szCs w:val="22"/>
        </w:rPr>
        <w:t>Video Editor: please emphasize</w:t>
      </w:r>
      <w:r>
        <w:rPr>
          <w:rFonts w:ascii="Helvetica" w:hAnsi="Helvetica"/>
          <w:i/>
          <w:iCs/>
          <w:color w:val="4472C4" w:themeColor="accent1"/>
          <w:sz w:val="22"/>
          <w:szCs w:val="22"/>
        </w:rPr>
        <w:t xml:space="preserve"> LPS data line in Figure 5B</w:t>
      </w:r>
      <w:r w:rsidR="000C685F">
        <w:rPr>
          <w:rFonts w:ascii="Helvetica" w:hAnsi="Helvetica"/>
          <w:i/>
          <w:iCs/>
          <w:color w:val="4472C4" w:themeColor="accent1"/>
          <w:sz w:val="22"/>
          <w:szCs w:val="22"/>
        </w:rPr>
        <w:br/>
      </w:r>
      <w:r w:rsidR="000E4BA6" w:rsidRPr="000E4BA6">
        <w:rPr>
          <w:rFonts w:ascii="Helvetica" w:hAnsi="Helvetica"/>
          <w:iCs/>
          <w:sz w:val="22"/>
          <w:szCs w:val="22"/>
          <w:highlight w:val="green"/>
        </w:rPr>
        <w:t xml:space="preserve">(Editor: The authors also provided </w:t>
      </w:r>
      <w:r w:rsidR="000C685F" w:rsidRPr="000E4BA6">
        <w:rPr>
          <w:rFonts w:ascii="Helvetica" w:hAnsi="Helvetica"/>
          <w:iCs/>
          <w:sz w:val="22"/>
          <w:szCs w:val="22"/>
          <w:highlight w:val="green"/>
        </w:rPr>
        <w:t>6.5.1._Figure 5.eps</w:t>
      </w:r>
      <w:r w:rsidR="000E4BA6" w:rsidRPr="000E4BA6">
        <w:rPr>
          <w:rFonts w:ascii="Helvetica" w:hAnsi="Helvetica"/>
          <w:iCs/>
          <w:sz w:val="22"/>
          <w:szCs w:val="22"/>
          <w:highlight w:val="green"/>
        </w:rPr>
        <w:t>)</w:t>
      </w:r>
    </w:p>
    <w:p w14:paraId="4F0DF6A7" w14:textId="77777777" w:rsidR="00A66479" w:rsidRPr="00A66479" w:rsidRDefault="00A66479" w:rsidP="00A66479">
      <w:pPr>
        <w:pStyle w:val="ListParagraph"/>
        <w:ind w:left="360"/>
        <w:rPr>
          <w:rFonts w:ascii="Helvetica" w:hAnsi="Helvetica"/>
          <w:sz w:val="22"/>
          <w:szCs w:val="22"/>
        </w:rPr>
      </w:pPr>
    </w:p>
    <w:p w14:paraId="65BC56DB" w14:textId="0227AFD0" w:rsidR="00A66479" w:rsidRDefault="00932A11" w:rsidP="00A66479">
      <w:pPr>
        <w:pStyle w:val="ListParagraph"/>
        <w:numPr>
          <w:ilvl w:val="1"/>
          <w:numId w:val="12"/>
        </w:numPr>
        <w:rPr>
          <w:rFonts w:ascii="Helvetica" w:hAnsi="Helvetica"/>
          <w:sz w:val="22"/>
          <w:szCs w:val="22"/>
        </w:rPr>
      </w:pPr>
      <w:r>
        <w:rPr>
          <w:rFonts w:ascii="Helvetica" w:hAnsi="Helvetica"/>
          <w:sz w:val="22"/>
          <w:szCs w:val="22"/>
        </w:rPr>
        <w:t>S</w:t>
      </w:r>
      <w:r w:rsidR="00A66479" w:rsidRPr="00A66479">
        <w:rPr>
          <w:rFonts w:ascii="Helvetica" w:hAnsi="Helvetica"/>
          <w:sz w:val="22"/>
          <w:szCs w:val="22"/>
        </w:rPr>
        <w:t xml:space="preserve">ignificant changes in the modulation </w:t>
      </w:r>
      <w:r>
        <w:rPr>
          <w:rFonts w:ascii="Helvetica" w:hAnsi="Helvetica"/>
          <w:sz w:val="22"/>
          <w:szCs w:val="22"/>
        </w:rPr>
        <w:t>of</w:t>
      </w:r>
      <w:r w:rsidR="00A66479" w:rsidRPr="00A66479">
        <w:rPr>
          <w:rFonts w:ascii="Helvetica" w:hAnsi="Helvetica"/>
          <w:sz w:val="22"/>
          <w:szCs w:val="22"/>
        </w:rPr>
        <w:t xml:space="preserve"> V5-</w:t>
      </w:r>
      <w:r>
        <w:rPr>
          <w:rFonts w:ascii="Helvetica" w:hAnsi="Helvetica"/>
          <w:sz w:val="22"/>
          <w:szCs w:val="22"/>
        </w:rPr>
        <w:t xml:space="preserve">alpha </w:t>
      </w:r>
      <w:r w:rsidR="00A66479" w:rsidRPr="00A66479">
        <w:rPr>
          <w:rFonts w:ascii="Helvetica" w:hAnsi="Helvetica"/>
          <w:sz w:val="22"/>
          <w:szCs w:val="22"/>
        </w:rPr>
        <w:t xml:space="preserve">ENaC mRNA </w:t>
      </w:r>
      <w:r>
        <w:rPr>
          <w:rFonts w:ascii="Helvetica" w:hAnsi="Helvetica"/>
          <w:sz w:val="22"/>
          <w:szCs w:val="22"/>
        </w:rPr>
        <w:t xml:space="preserve">stability can be induced </w:t>
      </w:r>
      <w:r w:rsidR="00A66479" w:rsidRPr="00A66479">
        <w:rPr>
          <w:rFonts w:ascii="Helvetica" w:hAnsi="Helvetica"/>
          <w:sz w:val="22"/>
          <w:szCs w:val="22"/>
        </w:rPr>
        <w:t xml:space="preserve">depending on the deleted and included regions of the </w:t>
      </w:r>
      <w:r w:rsidR="00A66479" w:rsidRPr="00A66479">
        <w:rPr>
          <w:rFonts w:ascii="Helvetica" w:hAnsi="Helvetica" w:cstheme="minorHAnsi"/>
          <w:sz w:val="22"/>
          <w:szCs w:val="22"/>
        </w:rPr>
        <w:t>3</w:t>
      </w:r>
      <w:r w:rsidR="00D43883">
        <w:rPr>
          <w:rFonts w:ascii="Helvetica" w:hAnsi="Helvetica" w:cstheme="minorHAnsi"/>
          <w:sz w:val="22"/>
          <w:szCs w:val="22"/>
        </w:rPr>
        <w:t xml:space="preserve">-prime untranslated region </w:t>
      </w:r>
      <w:r>
        <w:rPr>
          <w:rFonts w:ascii="Helvetica" w:hAnsi="Helvetica" w:cstheme="minorHAnsi"/>
          <w:b/>
          <w:bCs/>
          <w:sz w:val="22"/>
          <w:szCs w:val="22"/>
        </w:rPr>
        <w:t>[1]</w:t>
      </w:r>
      <w:r w:rsidR="00A66479" w:rsidRPr="00A66479">
        <w:rPr>
          <w:rFonts w:ascii="Helvetica" w:hAnsi="Helvetica"/>
          <w:sz w:val="22"/>
          <w:szCs w:val="22"/>
        </w:rPr>
        <w:t>.</w:t>
      </w:r>
    </w:p>
    <w:p w14:paraId="0D33BD1F" w14:textId="77777777" w:rsidR="00932A11" w:rsidRDefault="00932A11" w:rsidP="00932A11">
      <w:pPr>
        <w:pStyle w:val="ListParagraph"/>
        <w:ind w:left="1080"/>
        <w:rPr>
          <w:rFonts w:ascii="Helvetica" w:hAnsi="Helvetica"/>
          <w:sz w:val="22"/>
          <w:szCs w:val="22"/>
        </w:rPr>
      </w:pPr>
    </w:p>
    <w:p w14:paraId="5D08F7A7" w14:textId="1238F70C" w:rsidR="00932A11" w:rsidRPr="00A66479" w:rsidRDefault="00932A11" w:rsidP="00932A11">
      <w:pPr>
        <w:pStyle w:val="ListParagraph"/>
        <w:numPr>
          <w:ilvl w:val="2"/>
          <w:numId w:val="12"/>
        </w:numPr>
        <w:rPr>
          <w:rFonts w:ascii="Helvetica" w:hAnsi="Helvetica"/>
          <w:sz w:val="22"/>
          <w:szCs w:val="22"/>
        </w:rPr>
      </w:pPr>
      <w:r>
        <w:rPr>
          <w:rFonts w:ascii="Helvetica" w:hAnsi="Helvetica"/>
          <w:sz w:val="22"/>
          <w:szCs w:val="22"/>
        </w:rPr>
        <w:t xml:space="preserve">LAB MEDIA: Figure 6B bar graph </w:t>
      </w:r>
      <w:r w:rsidRPr="00975629">
        <w:rPr>
          <w:rFonts w:ascii="Helvetica" w:hAnsi="Helvetica"/>
          <w:i/>
          <w:iCs/>
          <w:color w:val="4472C4" w:themeColor="accent1"/>
          <w:sz w:val="22"/>
          <w:szCs w:val="22"/>
        </w:rPr>
        <w:t>Video Editor: please emphasize</w:t>
      </w:r>
      <w:r>
        <w:rPr>
          <w:rFonts w:ascii="Helvetica" w:hAnsi="Helvetica"/>
          <w:i/>
          <w:iCs/>
          <w:color w:val="4472C4" w:themeColor="accent1"/>
          <w:sz w:val="22"/>
          <w:szCs w:val="22"/>
        </w:rPr>
        <w:t xml:space="preserve"> grey data bars</w:t>
      </w:r>
      <w:r w:rsidR="000C685F">
        <w:rPr>
          <w:rFonts w:ascii="Helvetica" w:hAnsi="Helvetica"/>
          <w:i/>
          <w:iCs/>
          <w:color w:val="4472C4" w:themeColor="accent1"/>
          <w:sz w:val="22"/>
          <w:szCs w:val="22"/>
        </w:rPr>
        <w:br/>
      </w:r>
      <w:r w:rsidR="000E4BA6" w:rsidRPr="000E4BA6">
        <w:rPr>
          <w:rFonts w:ascii="Helvetica" w:hAnsi="Helvetica"/>
          <w:iCs/>
          <w:sz w:val="22"/>
          <w:szCs w:val="22"/>
          <w:highlight w:val="green"/>
        </w:rPr>
        <w:t xml:space="preserve">(Editor: The authors also provided </w:t>
      </w:r>
      <w:r w:rsidR="000C685F" w:rsidRPr="000E4BA6">
        <w:rPr>
          <w:rFonts w:ascii="Helvetica" w:hAnsi="Helvetica"/>
          <w:iCs/>
          <w:sz w:val="22"/>
          <w:szCs w:val="22"/>
          <w:highlight w:val="green"/>
        </w:rPr>
        <w:t>6.6.1._Figure 6.eps</w:t>
      </w:r>
      <w:r w:rsidR="000E4BA6" w:rsidRPr="000E4BA6">
        <w:rPr>
          <w:rFonts w:ascii="Helvetica" w:hAnsi="Helvetica"/>
          <w:iCs/>
          <w:sz w:val="22"/>
          <w:szCs w:val="22"/>
          <w:highlight w:val="green"/>
        </w:rPr>
        <w:t>)</w:t>
      </w:r>
    </w:p>
    <w:p w14:paraId="055D08DF" w14:textId="77777777" w:rsidR="00A66479" w:rsidRPr="00A66479" w:rsidRDefault="00A66479" w:rsidP="00A66479">
      <w:pPr>
        <w:pStyle w:val="ListParagraph"/>
        <w:ind w:left="360"/>
        <w:rPr>
          <w:rFonts w:ascii="Helvetica" w:hAnsi="Helvetica"/>
          <w:sz w:val="22"/>
          <w:szCs w:val="22"/>
        </w:rPr>
      </w:pPr>
    </w:p>
    <w:p w14:paraId="5D2A0969" w14:textId="2ACE17BD" w:rsidR="00A66479" w:rsidRDefault="00932A11" w:rsidP="00A66479">
      <w:pPr>
        <w:pStyle w:val="ListParagraph"/>
        <w:numPr>
          <w:ilvl w:val="1"/>
          <w:numId w:val="12"/>
        </w:numPr>
        <w:rPr>
          <w:rFonts w:ascii="Helvetica" w:hAnsi="Helvetica"/>
          <w:sz w:val="22"/>
          <w:szCs w:val="22"/>
        </w:rPr>
      </w:pPr>
      <w:r>
        <w:rPr>
          <w:rFonts w:ascii="Helvetica" w:hAnsi="Helvetica"/>
          <w:sz w:val="22"/>
          <w:szCs w:val="22"/>
        </w:rPr>
        <w:t xml:space="preserve">In addition, the </w:t>
      </w:r>
      <w:r w:rsidR="00A66479" w:rsidRPr="00A66479">
        <w:rPr>
          <w:rFonts w:ascii="Helvetica" w:hAnsi="Helvetica"/>
          <w:sz w:val="22"/>
          <w:szCs w:val="22"/>
        </w:rPr>
        <w:t xml:space="preserve">overexpression of </w:t>
      </w:r>
      <w:r>
        <w:rPr>
          <w:rFonts w:ascii="Helvetica" w:hAnsi="Helvetica"/>
          <w:sz w:val="22"/>
          <w:szCs w:val="22"/>
        </w:rPr>
        <w:t>specific RNA binding proteins</w:t>
      </w:r>
      <w:r w:rsidR="00A66479" w:rsidRPr="00A66479">
        <w:rPr>
          <w:rFonts w:ascii="Helvetica" w:hAnsi="Helvetica"/>
          <w:sz w:val="22"/>
          <w:szCs w:val="22"/>
        </w:rPr>
        <w:t xml:space="preserve"> decrease</w:t>
      </w:r>
      <w:r>
        <w:rPr>
          <w:rFonts w:ascii="Helvetica" w:hAnsi="Helvetica"/>
          <w:sz w:val="22"/>
          <w:szCs w:val="22"/>
        </w:rPr>
        <w:t>s</w:t>
      </w:r>
      <w:r w:rsidR="00A66479" w:rsidRPr="00A66479">
        <w:rPr>
          <w:rFonts w:ascii="Helvetica" w:hAnsi="Helvetica"/>
          <w:sz w:val="22"/>
          <w:szCs w:val="22"/>
        </w:rPr>
        <w:t xml:space="preserve"> the stability of V5-</w:t>
      </w:r>
      <w:r>
        <w:rPr>
          <w:rFonts w:ascii="Helvetica" w:hAnsi="Helvetica"/>
          <w:sz w:val="22"/>
          <w:szCs w:val="22"/>
        </w:rPr>
        <w:t xml:space="preserve">alpha </w:t>
      </w:r>
      <w:r w:rsidR="00A66479" w:rsidRPr="00A66479">
        <w:rPr>
          <w:rFonts w:ascii="Helvetica" w:hAnsi="Helvetica"/>
          <w:sz w:val="22"/>
          <w:szCs w:val="22"/>
        </w:rPr>
        <w:t xml:space="preserve">ENaC mRNA </w:t>
      </w:r>
      <w:r>
        <w:rPr>
          <w:rFonts w:ascii="Helvetica" w:hAnsi="Helvetica"/>
          <w:b/>
          <w:bCs/>
          <w:sz w:val="22"/>
          <w:szCs w:val="22"/>
        </w:rPr>
        <w:t xml:space="preserve">[1] </w:t>
      </w:r>
      <w:r w:rsidR="00A66479" w:rsidRPr="00A66479">
        <w:rPr>
          <w:rFonts w:ascii="Helvetica" w:hAnsi="Helvetica"/>
          <w:sz w:val="22"/>
          <w:szCs w:val="22"/>
        </w:rPr>
        <w:t xml:space="preserve">compared to transfection with </w:t>
      </w:r>
      <w:r>
        <w:rPr>
          <w:rFonts w:ascii="Helvetica" w:hAnsi="Helvetica"/>
          <w:sz w:val="22"/>
          <w:szCs w:val="22"/>
        </w:rPr>
        <w:t>an</w:t>
      </w:r>
      <w:r w:rsidR="00A66479" w:rsidRPr="00A66479">
        <w:rPr>
          <w:rFonts w:ascii="Helvetica" w:hAnsi="Helvetica"/>
          <w:sz w:val="22"/>
          <w:szCs w:val="22"/>
        </w:rPr>
        <w:t xml:space="preserve"> empty pcDNA3 </w:t>
      </w:r>
      <w:r w:rsidR="00D43883">
        <w:rPr>
          <w:rFonts w:ascii="Helvetica" w:hAnsi="Helvetica"/>
          <w:color w:val="FF0000"/>
          <w:sz w:val="22"/>
          <w:szCs w:val="22"/>
        </w:rPr>
        <w:t>(P-C-D-N-A-three)</w:t>
      </w:r>
      <w:r w:rsidR="00D43883">
        <w:rPr>
          <w:rFonts w:ascii="Helvetica" w:hAnsi="Helvetica"/>
          <w:sz w:val="22"/>
          <w:szCs w:val="22"/>
        </w:rPr>
        <w:t xml:space="preserve"> </w:t>
      </w:r>
      <w:r w:rsidR="00A66479" w:rsidRPr="00A66479">
        <w:rPr>
          <w:rFonts w:ascii="Helvetica" w:hAnsi="Helvetica"/>
          <w:sz w:val="22"/>
          <w:szCs w:val="22"/>
        </w:rPr>
        <w:t>plasmid</w:t>
      </w:r>
      <w:r>
        <w:rPr>
          <w:rFonts w:ascii="Helvetica" w:hAnsi="Helvetica"/>
          <w:sz w:val="22"/>
          <w:szCs w:val="22"/>
        </w:rPr>
        <w:t xml:space="preserve"> </w:t>
      </w:r>
      <w:r>
        <w:rPr>
          <w:rFonts w:ascii="Helvetica" w:hAnsi="Helvetica"/>
          <w:b/>
          <w:bCs/>
          <w:sz w:val="22"/>
          <w:szCs w:val="22"/>
        </w:rPr>
        <w:t>[2]</w:t>
      </w:r>
      <w:r w:rsidR="00A66479" w:rsidRPr="00A66479">
        <w:rPr>
          <w:rFonts w:ascii="Helvetica" w:hAnsi="Helvetica"/>
          <w:sz w:val="22"/>
          <w:szCs w:val="22"/>
        </w:rPr>
        <w:t>.</w:t>
      </w:r>
    </w:p>
    <w:p w14:paraId="4A12A762" w14:textId="77777777" w:rsidR="00932A11" w:rsidRDefault="00932A11" w:rsidP="00932A11">
      <w:pPr>
        <w:pStyle w:val="ListParagraph"/>
        <w:ind w:left="1080"/>
        <w:rPr>
          <w:rFonts w:ascii="Helvetica" w:hAnsi="Helvetica"/>
          <w:sz w:val="22"/>
          <w:szCs w:val="22"/>
        </w:rPr>
      </w:pPr>
    </w:p>
    <w:p w14:paraId="7B0C5D3A" w14:textId="16CA5898" w:rsidR="00932A11" w:rsidRPr="00932A11" w:rsidRDefault="00932A11" w:rsidP="00932A11">
      <w:pPr>
        <w:pStyle w:val="ListParagraph"/>
        <w:numPr>
          <w:ilvl w:val="2"/>
          <w:numId w:val="12"/>
        </w:numPr>
        <w:rPr>
          <w:rFonts w:ascii="Helvetica" w:hAnsi="Helvetica"/>
          <w:sz w:val="22"/>
          <w:szCs w:val="22"/>
        </w:rPr>
      </w:pPr>
      <w:r>
        <w:rPr>
          <w:rFonts w:ascii="Helvetica" w:hAnsi="Helvetica"/>
          <w:sz w:val="22"/>
          <w:szCs w:val="22"/>
        </w:rPr>
        <w:t>LAB MEDIA: Figure 7A</w:t>
      </w:r>
      <w:r w:rsidRPr="00932A11">
        <w:rPr>
          <w:rFonts w:ascii="Helvetica" w:hAnsi="Helvetica"/>
          <w:i/>
          <w:iCs/>
          <w:color w:val="4472C4" w:themeColor="accent1"/>
          <w:sz w:val="22"/>
          <w:szCs w:val="22"/>
        </w:rPr>
        <w:t xml:space="preserve"> </w:t>
      </w:r>
      <w:r w:rsidRPr="00975629">
        <w:rPr>
          <w:rFonts w:ascii="Helvetica" w:hAnsi="Helvetica"/>
          <w:i/>
          <w:iCs/>
          <w:color w:val="4472C4" w:themeColor="accent1"/>
          <w:sz w:val="22"/>
          <w:szCs w:val="22"/>
        </w:rPr>
        <w:t>Video Editor: please emphasize</w:t>
      </w:r>
      <w:r>
        <w:rPr>
          <w:rFonts w:ascii="Helvetica" w:hAnsi="Helvetica"/>
          <w:i/>
          <w:iCs/>
          <w:color w:val="4472C4" w:themeColor="accent1"/>
          <w:sz w:val="22"/>
          <w:szCs w:val="22"/>
        </w:rPr>
        <w:t xml:space="preserve"> Dhx36 and Tial1 data bars</w:t>
      </w:r>
    </w:p>
    <w:p w14:paraId="1E8063C8" w14:textId="3FA46FC8" w:rsidR="000C685F" w:rsidRPr="000E4BA6" w:rsidRDefault="00932A11" w:rsidP="000C685F">
      <w:pPr>
        <w:pStyle w:val="ListParagraph"/>
        <w:numPr>
          <w:ilvl w:val="2"/>
          <w:numId w:val="12"/>
        </w:numPr>
        <w:rPr>
          <w:rFonts w:ascii="Helvetica" w:hAnsi="Helvetica"/>
          <w:sz w:val="22"/>
          <w:szCs w:val="22"/>
        </w:rPr>
      </w:pPr>
      <w:r>
        <w:rPr>
          <w:rFonts w:ascii="Helvetica" w:hAnsi="Helvetica"/>
          <w:sz w:val="22"/>
          <w:szCs w:val="22"/>
        </w:rPr>
        <w:t>LAB MEDIA: Figure 7A</w:t>
      </w:r>
      <w:r w:rsidRPr="00932A11">
        <w:rPr>
          <w:rFonts w:ascii="Helvetica" w:hAnsi="Helvetica"/>
          <w:i/>
          <w:iCs/>
          <w:color w:val="4472C4" w:themeColor="accent1"/>
          <w:sz w:val="22"/>
          <w:szCs w:val="22"/>
        </w:rPr>
        <w:t xml:space="preserve"> </w:t>
      </w:r>
      <w:r w:rsidRPr="00975629">
        <w:rPr>
          <w:rFonts w:ascii="Helvetica" w:hAnsi="Helvetica"/>
          <w:i/>
          <w:iCs/>
          <w:color w:val="4472C4" w:themeColor="accent1"/>
          <w:sz w:val="22"/>
          <w:szCs w:val="22"/>
        </w:rPr>
        <w:t>Video Editor: please emphasize</w:t>
      </w:r>
      <w:r>
        <w:rPr>
          <w:rFonts w:ascii="Helvetica" w:hAnsi="Helvetica"/>
          <w:i/>
          <w:iCs/>
          <w:color w:val="4472C4" w:themeColor="accent1"/>
          <w:sz w:val="22"/>
          <w:szCs w:val="22"/>
        </w:rPr>
        <w:t xml:space="preserve"> pcDNA3 data bar</w:t>
      </w:r>
      <w:r w:rsidR="000C685F">
        <w:rPr>
          <w:rFonts w:ascii="Helvetica" w:hAnsi="Helvetica"/>
          <w:i/>
          <w:iCs/>
          <w:color w:val="4472C4" w:themeColor="accent1"/>
          <w:sz w:val="22"/>
          <w:szCs w:val="22"/>
        </w:rPr>
        <w:br/>
      </w:r>
      <w:r w:rsidR="000E4BA6" w:rsidRPr="000E4BA6">
        <w:rPr>
          <w:rFonts w:ascii="Helvetica" w:hAnsi="Helvetica"/>
          <w:iCs/>
          <w:sz w:val="22"/>
          <w:szCs w:val="22"/>
          <w:highlight w:val="green"/>
        </w:rPr>
        <w:t>(Editor: The authors also provide</w:t>
      </w:r>
      <w:bookmarkStart w:id="1" w:name="_GoBack"/>
      <w:bookmarkEnd w:id="1"/>
      <w:r w:rsidR="000E4BA6" w:rsidRPr="000E4BA6">
        <w:rPr>
          <w:rFonts w:ascii="Helvetica" w:hAnsi="Helvetica"/>
          <w:iCs/>
          <w:sz w:val="22"/>
          <w:szCs w:val="22"/>
          <w:highlight w:val="green"/>
        </w:rPr>
        <w:t xml:space="preserve">d </w:t>
      </w:r>
      <w:r w:rsidR="000C685F" w:rsidRPr="000E4BA6">
        <w:rPr>
          <w:rFonts w:ascii="Helvetica" w:hAnsi="Helvetica"/>
          <w:iCs/>
          <w:sz w:val="22"/>
          <w:szCs w:val="22"/>
          <w:highlight w:val="green"/>
        </w:rPr>
        <w:t>6.7.1._Figure 7.eps</w:t>
      </w:r>
      <w:r w:rsidR="000E4BA6" w:rsidRPr="000E4BA6">
        <w:rPr>
          <w:rFonts w:ascii="Helvetica" w:hAnsi="Helvetica"/>
          <w:iCs/>
          <w:sz w:val="22"/>
          <w:szCs w:val="22"/>
          <w:highlight w:val="green"/>
        </w:rPr>
        <w:t>)</w:t>
      </w:r>
    </w:p>
    <w:p w14:paraId="06ED7B65" w14:textId="77777777" w:rsidR="00406DF9" w:rsidRPr="00A66479" w:rsidRDefault="00406DF9">
      <w:pPr>
        <w:rPr>
          <w:rFonts w:ascii="Helvetica" w:eastAsiaTheme="majorEastAsia" w:hAnsi="Helvetica" w:cstheme="majorBidi"/>
          <w:color w:val="323E4F" w:themeColor="text2" w:themeShade="BF"/>
          <w:spacing w:val="5"/>
          <w:kern w:val="28"/>
          <w:sz w:val="22"/>
          <w:szCs w:val="22"/>
        </w:rPr>
      </w:pPr>
      <w:r w:rsidRPr="00A66479">
        <w:rPr>
          <w:rFonts w:ascii="Helvetica" w:hAnsi="Helvetica"/>
          <w:sz w:val="22"/>
          <w:szCs w:val="22"/>
        </w:rPr>
        <w:br w:type="page"/>
      </w:r>
    </w:p>
    <w:p w14:paraId="552658BD" w14:textId="238380B6"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56399DA2" w14:textId="4F1DC63A" w:rsidR="0034684D" w:rsidRPr="001B6BBD" w:rsidRDefault="00CE10F2" w:rsidP="001B6BBD">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226CB4C0" w14:textId="379CA19A" w:rsidR="00BF42E2" w:rsidRPr="001B6BBD" w:rsidRDefault="007636D3" w:rsidP="007636D3">
      <w:pPr>
        <w:numPr>
          <w:ilvl w:val="1"/>
          <w:numId w:val="12"/>
        </w:numPr>
        <w:spacing w:before="240"/>
        <w:jc w:val="both"/>
        <w:outlineLvl w:val="0"/>
        <w:rPr>
          <w:rFonts w:ascii="Helvetica" w:hAnsi="Helvetica" w:cs="Arial"/>
          <w:sz w:val="22"/>
          <w:szCs w:val="22"/>
        </w:rPr>
      </w:pPr>
      <w:r w:rsidRPr="001B6BBD">
        <w:rPr>
          <w:rFonts w:ascii="Helvetica" w:hAnsi="Helvetica" w:cs="Arial"/>
          <w:b/>
          <w:sz w:val="22"/>
          <w:szCs w:val="22"/>
          <w:u w:val="single"/>
        </w:rPr>
        <w:t xml:space="preserve">Francis </w:t>
      </w:r>
      <w:proofErr w:type="spellStart"/>
      <w:r w:rsidRPr="001B6BBD">
        <w:rPr>
          <w:rFonts w:ascii="Helvetica" w:hAnsi="Helvetica" w:cs="Arial"/>
          <w:b/>
          <w:sz w:val="22"/>
          <w:szCs w:val="22"/>
          <w:u w:val="single"/>
        </w:rPr>
        <w:t>Migneault</w:t>
      </w:r>
      <w:proofErr w:type="spellEnd"/>
      <w:r w:rsidR="00472752" w:rsidRPr="001B6BBD">
        <w:rPr>
          <w:rFonts w:ascii="Helvetica" w:hAnsi="Helvetica" w:cs="Arial"/>
          <w:sz w:val="22"/>
          <w:szCs w:val="22"/>
        </w:rPr>
        <w:t xml:space="preserve">: </w:t>
      </w:r>
      <w:r w:rsidRPr="001B6BBD">
        <w:rPr>
          <w:rFonts w:ascii="Helvetica" w:hAnsi="Helvetica" w:cs="Arial"/>
          <w:sz w:val="22"/>
          <w:szCs w:val="22"/>
        </w:rPr>
        <w:t xml:space="preserve">This tool will be useful </w:t>
      </w:r>
      <w:r w:rsidR="00240F61">
        <w:rPr>
          <w:rFonts w:ascii="Helvetica" w:hAnsi="Helvetica" w:cs="Arial"/>
          <w:sz w:val="22"/>
          <w:szCs w:val="22"/>
        </w:rPr>
        <w:t>for</w:t>
      </w:r>
      <w:r w:rsidRPr="001B6BBD">
        <w:rPr>
          <w:rFonts w:ascii="Helvetica" w:hAnsi="Helvetica" w:cs="Arial"/>
          <w:sz w:val="22"/>
          <w:szCs w:val="22"/>
        </w:rPr>
        <w:t xml:space="preserve"> acquiring novel insights into the posttranscriptional regulation of key genes involved in the function of the alveolar epithelium </w:t>
      </w:r>
      <w:r w:rsidR="005A73F7">
        <w:rPr>
          <w:rFonts w:ascii="Helvetica" w:hAnsi="Helvetica" w:cs="Arial"/>
          <w:sz w:val="22"/>
          <w:szCs w:val="22"/>
        </w:rPr>
        <w:t>under</w:t>
      </w:r>
      <w:r w:rsidRPr="001B6BBD">
        <w:rPr>
          <w:rFonts w:ascii="Helvetica" w:hAnsi="Helvetica" w:cs="Arial"/>
          <w:sz w:val="22"/>
          <w:szCs w:val="22"/>
        </w:rPr>
        <w:t xml:space="preserve"> physiological and pathological conditions</w:t>
      </w:r>
      <w:r w:rsidR="001B6BBD" w:rsidRPr="001B6BBD">
        <w:rPr>
          <w:rFonts w:ascii="Helvetica" w:hAnsi="Helvetica" w:cs="Arial"/>
          <w:sz w:val="22"/>
          <w:szCs w:val="22"/>
        </w:rPr>
        <w:t xml:space="preserve"> </w:t>
      </w:r>
      <w:r w:rsidR="001B6BBD" w:rsidRPr="001B6BBD">
        <w:rPr>
          <w:rFonts w:ascii="Helvetica" w:hAnsi="Helvetica" w:cs="Arial"/>
          <w:b/>
          <w:bCs/>
          <w:sz w:val="22"/>
          <w:szCs w:val="22"/>
        </w:rPr>
        <w:t>[1]</w:t>
      </w:r>
      <w:r w:rsidRPr="001B6BBD">
        <w:rPr>
          <w:rFonts w:ascii="Helvetica" w:hAnsi="Helvetica" w:cs="Arial"/>
          <w:sz w:val="22"/>
          <w:szCs w:val="22"/>
        </w:rPr>
        <w:t>.</w:t>
      </w:r>
    </w:p>
    <w:p w14:paraId="31F0EB1C" w14:textId="3DBD809E" w:rsidR="00BF42E2" w:rsidRPr="001B6BBD" w:rsidRDefault="00BF42E2" w:rsidP="00BF42E2">
      <w:pPr>
        <w:numPr>
          <w:ilvl w:val="2"/>
          <w:numId w:val="12"/>
        </w:numPr>
        <w:spacing w:before="240"/>
        <w:outlineLvl w:val="0"/>
        <w:rPr>
          <w:rFonts w:ascii="Helvetica" w:hAnsi="Helvetica" w:cs="Arial"/>
          <w:sz w:val="22"/>
          <w:szCs w:val="22"/>
        </w:rPr>
      </w:pPr>
      <w:r w:rsidRPr="001B6BBD">
        <w:rPr>
          <w:rFonts w:ascii="Helvetica" w:hAnsi="Helvetica" w:cs="Arial"/>
          <w:bCs/>
          <w:sz w:val="22"/>
          <w:szCs w:val="22"/>
        </w:rPr>
        <w:t>INTERVIEW: Named talent says the statement above in an interview-style shot, looking slightly off-camera</w:t>
      </w:r>
    </w:p>
    <w:sectPr w:rsidR="00BF42E2" w:rsidRPr="001B6BBD" w:rsidSect="001E230F">
      <w:headerReference w:type="default" r:id="rId14"/>
      <w:footerReference w:type="even" r:id="rId15"/>
      <w:footerReference w:type="default" r:id="rId1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D8B88E" w14:textId="77777777" w:rsidR="00B065FD" w:rsidRDefault="00B065FD">
      <w:r>
        <w:separator/>
      </w:r>
    </w:p>
  </w:endnote>
  <w:endnote w:type="continuationSeparator" w:id="0">
    <w:p w14:paraId="2648CD33" w14:textId="77777777" w:rsidR="00B065FD" w:rsidRDefault="00B06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F1">
    <w:altName w:val="Yu Gothic"/>
    <w:panose1 w:val="020B0604020202020204"/>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D16BF0" w:rsidRDefault="00D16BF0"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D16BF0" w:rsidRDefault="00D16BF0"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D16BF0" w:rsidRPr="00C70C90" w:rsidRDefault="00D16BF0"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446586">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446586">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B37CD" w14:textId="77777777" w:rsidR="00B065FD" w:rsidRDefault="00B065FD">
      <w:r>
        <w:separator/>
      </w:r>
    </w:p>
  </w:footnote>
  <w:footnote w:type="continuationSeparator" w:id="0">
    <w:p w14:paraId="372DE27D" w14:textId="77777777" w:rsidR="00B065FD" w:rsidRDefault="00B06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30BB73DD" w:rsidR="00D16BF0" w:rsidRPr="00813FE3" w:rsidRDefault="00D16BF0" w:rsidP="001E230F">
    <w:pPr>
      <w:pStyle w:val="Header"/>
      <w:jc w:val="center"/>
      <w:rPr>
        <w:rFonts w:ascii="Helvetica" w:hAnsi="Helvetica" w:cs="Arial"/>
        <w:b/>
        <w:color w:val="70AD47" w:themeColor="accent6"/>
        <w:sz w:val="28"/>
        <w:szCs w:val="28"/>
        <w:u w:val="single"/>
      </w:rPr>
    </w:pPr>
    <w:r w:rsidRPr="00813FE3">
      <w:rPr>
        <w:rFonts w:ascii="Helvetica" w:hAnsi="Helvetica" w:cs="Arial"/>
        <w:b/>
        <w:noProof/>
        <w:color w:val="70AD47" w:themeColor="accent6"/>
        <w:sz w:val="28"/>
        <w:szCs w:val="28"/>
        <w:u w:val="single"/>
        <w:lang w:val="fr-CA" w:eastAsia="fr-CA"/>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813FE3" w:rsidRPr="00813FE3">
      <w:rPr>
        <w:rFonts w:ascii="Helvetica" w:hAnsi="Helvetica" w:cs="Arial"/>
        <w:b/>
        <w:color w:val="70AD47" w:themeColor="accent6"/>
        <w:sz w:val="28"/>
        <w:szCs w:val="28"/>
        <w:u w:val="single"/>
      </w:rPr>
      <w:t>FINAL SCRIPT: APPROVED FOR FILMING</w:t>
    </w:r>
  </w:p>
  <w:p w14:paraId="6CF88CFD" w14:textId="77777777" w:rsidR="00D16BF0" w:rsidRPr="006A6324" w:rsidRDefault="00D16BF0"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840A7C"/>
    <w:multiLevelType w:val="multilevel"/>
    <w:tmpl w:val="4192EF0A"/>
    <w:lvl w:ilvl="0">
      <w:start w:val="1"/>
      <w:numFmt w:val="decimal"/>
      <w:lvlRestart w:val="0"/>
      <w:suff w:val="space"/>
      <w:lvlText w:val="%1."/>
      <w:lvlJc w:val="left"/>
      <w:pPr>
        <w:ind w:left="0" w:firstLine="0"/>
      </w:pPr>
      <w:rPr>
        <w:b/>
        <w:bCs/>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3"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1F61825"/>
    <w:multiLevelType w:val="multilevel"/>
    <w:tmpl w:val="960823B8"/>
    <w:lvl w:ilvl="0">
      <w:start w:val="1"/>
      <w:numFmt w:val="decimal"/>
      <w:lvlText w:val="%1."/>
      <w:lvlJc w:val="left"/>
      <w:pPr>
        <w:ind w:left="360" w:hanging="360"/>
      </w:pPr>
      <w:rPr>
        <w:rFonts w:hint="default"/>
      </w:rPr>
    </w:lvl>
    <w:lvl w:ilvl="1">
      <w:start w:val="1"/>
      <w:numFmt w:val="decimal"/>
      <w:isLgl/>
      <w:lvlText w:val="%1.%2"/>
      <w:lvlJc w:val="left"/>
      <w:pPr>
        <w:ind w:left="1240" w:hanging="360"/>
      </w:pPr>
      <w:rPr>
        <w:rFonts w:hint="default"/>
        <w:b w:val="0"/>
      </w:rPr>
    </w:lvl>
    <w:lvl w:ilvl="2">
      <w:start w:val="1"/>
      <w:numFmt w:val="decimal"/>
      <w:isLgl/>
      <w:lvlText w:val="%1.%2.%3"/>
      <w:lvlJc w:val="left"/>
      <w:pPr>
        <w:ind w:left="2480" w:hanging="720"/>
      </w:pPr>
      <w:rPr>
        <w:rFonts w:hint="default"/>
      </w:rPr>
    </w:lvl>
    <w:lvl w:ilvl="3">
      <w:start w:val="1"/>
      <w:numFmt w:val="decimal"/>
      <w:isLgl/>
      <w:lvlText w:val="%1.%2.%3.%4"/>
      <w:lvlJc w:val="left"/>
      <w:pPr>
        <w:ind w:left="3360" w:hanging="720"/>
      </w:pPr>
      <w:rPr>
        <w:rFonts w:hint="default"/>
      </w:rPr>
    </w:lvl>
    <w:lvl w:ilvl="4">
      <w:start w:val="1"/>
      <w:numFmt w:val="decimal"/>
      <w:isLgl/>
      <w:lvlText w:val="%1.%2.%3.%4.%5"/>
      <w:lvlJc w:val="left"/>
      <w:pPr>
        <w:ind w:left="4600" w:hanging="1080"/>
      </w:pPr>
      <w:rPr>
        <w:rFonts w:hint="default"/>
      </w:rPr>
    </w:lvl>
    <w:lvl w:ilvl="5">
      <w:start w:val="1"/>
      <w:numFmt w:val="decimal"/>
      <w:isLgl/>
      <w:lvlText w:val="%1.%2.%3.%4.%5.%6"/>
      <w:lvlJc w:val="left"/>
      <w:pPr>
        <w:ind w:left="5480" w:hanging="1080"/>
      </w:pPr>
      <w:rPr>
        <w:rFonts w:hint="default"/>
      </w:rPr>
    </w:lvl>
    <w:lvl w:ilvl="6">
      <w:start w:val="1"/>
      <w:numFmt w:val="decimal"/>
      <w:isLgl/>
      <w:lvlText w:val="%1.%2.%3.%4.%5.%6.%7"/>
      <w:lvlJc w:val="left"/>
      <w:pPr>
        <w:ind w:left="6720" w:hanging="1440"/>
      </w:pPr>
      <w:rPr>
        <w:rFonts w:hint="default"/>
      </w:rPr>
    </w:lvl>
    <w:lvl w:ilvl="7">
      <w:start w:val="1"/>
      <w:numFmt w:val="decimal"/>
      <w:isLgl/>
      <w:lvlText w:val="%1.%2.%3.%4.%5.%6.%7.%8"/>
      <w:lvlJc w:val="left"/>
      <w:pPr>
        <w:ind w:left="7600" w:hanging="1440"/>
      </w:pPr>
      <w:rPr>
        <w:rFonts w:hint="default"/>
      </w:rPr>
    </w:lvl>
    <w:lvl w:ilvl="8">
      <w:start w:val="1"/>
      <w:numFmt w:val="decimal"/>
      <w:isLgl/>
      <w:lvlText w:val="%1.%2.%3.%4.%5.%6.%7.%8.%9"/>
      <w:lvlJc w:val="left"/>
      <w:pPr>
        <w:ind w:left="8840" w:hanging="1800"/>
      </w:pPr>
      <w:rPr>
        <w:rFonts w:hint="default"/>
      </w:rPr>
    </w:lvl>
  </w:abstractNum>
  <w:abstractNum w:abstractNumId="15" w15:restartNumberingAfterBreak="0">
    <w:nsid w:val="24273852"/>
    <w:multiLevelType w:val="multilevel"/>
    <w:tmpl w:val="B45223B4"/>
    <w:lvl w:ilvl="0">
      <w:start w:val="1"/>
      <w:numFmt w:val="decimal"/>
      <w:lvlRestart w:val="0"/>
      <w:suff w:val="space"/>
      <w:lvlText w:val="%1."/>
      <w:lvlJc w:val="left"/>
      <w:pPr>
        <w:ind w:left="0" w:firstLine="0"/>
      </w:pPr>
      <w:rPr>
        <w:b/>
        <w:bCs/>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6"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3"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8939F4"/>
    <w:multiLevelType w:val="multilevel"/>
    <w:tmpl w:val="DD54996E"/>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strike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490387"/>
    <w:multiLevelType w:val="hybridMultilevel"/>
    <w:tmpl w:val="920E868A"/>
    <w:lvl w:ilvl="0" w:tplc="143806D0">
      <w:start w:val="1"/>
      <w:numFmt w:val="decimal"/>
      <w:suff w:val="space"/>
      <w:lvlText w:val="%1."/>
      <w:lvlJc w:val="left"/>
      <w:pPr>
        <w:ind w:left="0" w:firstLine="0"/>
      </w:pPr>
      <w:rPr>
        <w:rFonts w:hint="default"/>
        <w:b/>
      </w:rPr>
    </w:lvl>
    <w:lvl w:ilvl="1" w:tplc="3102AB12">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64347933"/>
    <w:multiLevelType w:val="multilevel"/>
    <w:tmpl w:val="611034C4"/>
    <w:lvl w:ilvl="0">
      <w:start w:val="1"/>
      <w:numFmt w:val="decimal"/>
      <w:suff w:val="space"/>
      <w:lvlText w:val="%1."/>
      <w:lvlJc w:val="left"/>
      <w:pPr>
        <w:ind w:left="0" w:firstLine="0"/>
      </w:pPr>
      <w:rPr>
        <w:rFonts w:hint="default"/>
        <w:b/>
      </w:rPr>
    </w:lvl>
    <w:lvl w:ilvl="1">
      <w:start w:val="1"/>
      <w:numFmt w:val="decimal"/>
      <w:suff w:val="space"/>
      <w:lvlText w:val="%1.%2."/>
      <w:lvlJc w:val="left"/>
      <w:pPr>
        <w:ind w:left="504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1"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9"/>
  </w:num>
  <w:num w:numId="4">
    <w:abstractNumId w:val="8"/>
  </w:num>
  <w:num w:numId="5">
    <w:abstractNumId w:val="17"/>
  </w:num>
  <w:num w:numId="6">
    <w:abstractNumId w:val="30"/>
  </w:num>
  <w:num w:numId="7">
    <w:abstractNumId w:val="4"/>
  </w:num>
  <w:num w:numId="8">
    <w:abstractNumId w:val="20"/>
  </w:num>
  <w:num w:numId="9">
    <w:abstractNumId w:val="32"/>
  </w:num>
  <w:num w:numId="10">
    <w:abstractNumId w:val="40"/>
  </w:num>
  <w:num w:numId="11">
    <w:abstractNumId w:val="26"/>
  </w:num>
  <w:num w:numId="12">
    <w:abstractNumId w:val="34"/>
  </w:num>
  <w:num w:numId="13">
    <w:abstractNumId w:val="27"/>
  </w:num>
  <w:num w:numId="14">
    <w:abstractNumId w:val="21"/>
  </w:num>
  <w:num w:numId="15">
    <w:abstractNumId w:val="28"/>
  </w:num>
  <w:num w:numId="16">
    <w:abstractNumId w:val="1"/>
  </w:num>
  <w:num w:numId="17">
    <w:abstractNumId w:val="6"/>
  </w:num>
  <w:num w:numId="18">
    <w:abstractNumId w:val="19"/>
  </w:num>
  <w:num w:numId="19">
    <w:abstractNumId w:val="2"/>
  </w:num>
  <w:num w:numId="20">
    <w:abstractNumId w:val="3"/>
  </w:num>
  <w:num w:numId="21">
    <w:abstractNumId w:val="41"/>
  </w:num>
  <w:num w:numId="22">
    <w:abstractNumId w:val="18"/>
  </w:num>
  <w:num w:numId="23">
    <w:abstractNumId w:val="13"/>
  </w:num>
  <w:num w:numId="24">
    <w:abstractNumId w:val="10"/>
  </w:num>
  <w:num w:numId="25">
    <w:abstractNumId w:val="0"/>
  </w:num>
  <w:num w:numId="26">
    <w:abstractNumId w:val="42"/>
  </w:num>
  <w:num w:numId="27">
    <w:abstractNumId w:val="31"/>
  </w:num>
  <w:num w:numId="28">
    <w:abstractNumId w:val="23"/>
  </w:num>
  <w:num w:numId="29">
    <w:abstractNumId w:val="11"/>
  </w:num>
  <w:num w:numId="30">
    <w:abstractNumId w:val="5"/>
  </w:num>
  <w:num w:numId="31">
    <w:abstractNumId w:val="29"/>
  </w:num>
  <w:num w:numId="32">
    <w:abstractNumId w:val="33"/>
  </w:num>
  <w:num w:numId="33">
    <w:abstractNumId w:val="24"/>
  </w:num>
  <w:num w:numId="34">
    <w:abstractNumId w:val="36"/>
  </w:num>
  <w:num w:numId="35">
    <w:abstractNumId w:val="35"/>
  </w:num>
  <w:num w:numId="36">
    <w:abstractNumId w:val="25"/>
  </w:num>
  <w:num w:numId="37">
    <w:abstractNumId w:val="22"/>
  </w:num>
  <w:num w:numId="38">
    <w:abstractNumId w:val="38"/>
  </w:num>
  <w:num w:numId="39">
    <w:abstractNumId w:val="37"/>
  </w:num>
  <w:num w:numId="40">
    <w:abstractNumId w:val="39"/>
  </w:num>
  <w:num w:numId="41">
    <w:abstractNumId w:val="14"/>
  </w:num>
  <w:num w:numId="42">
    <w:abstractNumId w:val="15"/>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GwsDQ3BzKMjQxMTZR0lIJTi4sz8/NACgxrAVfHxy0sAAAA"/>
  </w:docVars>
  <w:rsids>
    <w:rsidRoot w:val="008D58EC"/>
    <w:rsid w:val="00003C8B"/>
    <w:rsid w:val="000051DE"/>
    <w:rsid w:val="0001266D"/>
    <w:rsid w:val="00013862"/>
    <w:rsid w:val="00023E22"/>
    <w:rsid w:val="00025DE9"/>
    <w:rsid w:val="00033CE5"/>
    <w:rsid w:val="00043807"/>
    <w:rsid w:val="00046433"/>
    <w:rsid w:val="000504CC"/>
    <w:rsid w:val="0005757E"/>
    <w:rsid w:val="00066E48"/>
    <w:rsid w:val="00074929"/>
    <w:rsid w:val="00083792"/>
    <w:rsid w:val="00090BAC"/>
    <w:rsid w:val="00097F7C"/>
    <w:rsid w:val="000B0B1A"/>
    <w:rsid w:val="000B4E9A"/>
    <w:rsid w:val="000C52B6"/>
    <w:rsid w:val="000C5F3E"/>
    <w:rsid w:val="000C685F"/>
    <w:rsid w:val="000D065F"/>
    <w:rsid w:val="000D17E8"/>
    <w:rsid w:val="000D19B1"/>
    <w:rsid w:val="000D2C59"/>
    <w:rsid w:val="000D35D9"/>
    <w:rsid w:val="000D374F"/>
    <w:rsid w:val="000E4BA6"/>
    <w:rsid w:val="000F04AF"/>
    <w:rsid w:val="000F77E6"/>
    <w:rsid w:val="00106F46"/>
    <w:rsid w:val="001115D1"/>
    <w:rsid w:val="001216E6"/>
    <w:rsid w:val="00124E22"/>
    <w:rsid w:val="00125924"/>
    <w:rsid w:val="00126973"/>
    <w:rsid w:val="001460A3"/>
    <w:rsid w:val="001461AF"/>
    <w:rsid w:val="00147D2D"/>
    <w:rsid w:val="001515B7"/>
    <w:rsid w:val="00151824"/>
    <w:rsid w:val="001532DB"/>
    <w:rsid w:val="001546F4"/>
    <w:rsid w:val="00156129"/>
    <w:rsid w:val="00161099"/>
    <w:rsid w:val="00162D51"/>
    <w:rsid w:val="00176B96"/>
    <w:rsid w:val="00177B33"/>
    <w:rsid w:val="001819E3"/>
    <w:rsid w:val="00184EF9"/>
    <w:rsid w:val="00191A77"/>
    <w:rsid w:val="00193F76"/>
    <w:rsid w:val="001B18E9"/>
    <w:rsid w:val="001B3024"/>
    <w:rsid w:val="001B5C46"/>
    <w:rsid w:val="001B6BBD"/>
    <w:rsid w:val="001C5334"/>
    <w:rsid w:val="001C6EAA"/>
    <w:rsid w:val="001C7BBC"/>
    <w:rsid w:val="001E230F"/>
    <w:rsid w:val="001E52A3"/>
    <w:rsid w:val="001F0427"/>
    <w:rsid w:val="001F0890"/>
    <w:rsid w:val="00231215"/>
    <w:rsid w:val="00232544"/>
    <w:rsid w:val="00240F61"/>
    <w:rsid w:val="00241E36"/>
    <w:rsid w:val="00247BFF"/>
    <w:rsid w:val="00252C43"/>
    <w:rsid w:val="00252DF9"/>
    <w:rsid w:val="0025310D"/>
    <w:rsid w:val="00253924"/>
    <w:rsid w:val="002541CC"/>
    <w:rsid w:val="002544F1"/>
    <w:rsid w:val="002617AD"/>
    <w:rsid w:val="00265A07"/>
    <w:rsid w:val="00265C44"/>
    <w:rsid w:val="00271015"/>
    <w:rsid w:val="00277C90"/>
    <w:rsid w:val="00283E3E"/>
    <w:rsid w:val="0029128C"/>
    <w:rsid w:val="002B0D88"/>
    <w:rsid w:val="002B18ED"/>
    <w:rsid w:val="002B2198"/>
    <w:rsid w:val="002B26D4"/>
    <w:rsid w:val="002B3A76"/>
    <w:rsid w:val="002B55D9"/>
    <w:rsid w:val="002C54DB"/>
    <w:rsid w:val="002D1F88"/>
    <w:rsid w:val="002D52A1"/>
    <w:rsid w:val="002E4909"/>
    <w:rsid w:val="002E7521"/>
    <w:rsid w:val="002F3829"/>
    <w:rsid w:val="003036C1"/>
    <w:rsid w:val="00305187"/>
    <w:rsid w:val="0030618C"/>
    <w:rsid w:val="00307FCE"/>
    <w:rsid w:val="00311801"/>
    <w:rsid w:val="003138D4"/>
    <w:rsid w:val="003176C4"/>
    <w:rsid w:val="00322C71"/>
    <w:rsid w:val="00325E7F"/>
    <w:rsid w:val="00330F1B"/>
    <w:rsid w:val="00336C61"/>
    <w:rsid w:val="00342D7B"/>
    <w:rsid w:val="00345E85"/>
    <w:rsid w:val="0034684D"/>
    <w:rsid w:val="003512BB"/>
    <w:rsid w:val="003800DA"/>
    <w:rsid w:val="00384C24"/>
    <w:rsid w:val="00395684"/>
    <w:rsid w:val="003A1109"/>
    <w:rsid w:val="003A1730"/>
    <w:rsid w:val="003A2FF8"/>
    <w:rsid w:val="003A36F5"/>
    <w:rsid w:val="003A49C2"/>
    <w:rsid w:val="003B3C2C"/>
    <w:rsid w:val="003B5E26"/>
    <w:rsid w:val="003B67D7"/>
    <w:rsid w:val="003D0847"/>
    <w:rsid w:val="003E2BC9"/>
    <w:rsid w:val="003F2E6A"/>
    <w:rsid w:val="004035DC"/>
    <w:rsid w:val="00406DF9"/>
    <w:rsid w:val="004104FE"/>
    <w:rsid w:val="00414B4F"/>
    <w:rsid w:val="00416893"/>
    <w:rsid w:val="00421FEA"/>
    <w:rsid w:val="00425765"/>
    <w:rsid w:val="0043187A"/>
    <w:rsid w:val="00440FFA"/>
    <w:rsid w:val="00446586"/>
    <w:rsid w:val="00450B27"/>
    <w:rsid w:val="00451A0A"/>
    <w:rsid w:val="00453116"/>
    <w:rsid w:val="00454D68"/>
    <w:rsid w:val="00455510"/>
    <w:rsid w:val="00456A5D"/>
    <w:rsid w:val="00472752"/>
    <w:rsid w:val="0047306D"/>
    <w:rsid w:val="00482D4C"/>
    <w:rsid w:val="00484950"/>
    <w:rsid w:val="004924D1"/>
    <w:rsid w:val="004A4A32"/>
    <w:rsid w:val="004B68E0"/>
    <w:rsid w:val="004C1095"/>
    <w:rsid w:val="004C2AB1"/>
    <w:rsid w:val="004C2DAD"/>
    <w:rsid w:val="004D4E66"/>
    <w:rsid w:val="004D6C09"/>
    <w:rsid w:val="004E2B12"/>
    <w:rsid w:val="004E2BE1"/>
    <w:rsid w:val="004E35F1"/>
    <w:rsid w:val="004E3F8E"/>
    <w:rsid w:val="004F55C2"/>
    <w:rsid w:val="004F664D"/>
    <w:rsid w:val="00504449"/>
    <w:rsid w:val="0050704D"/>
    <w:rsid w:val="00511F52"/>
    <w:rsid w:val="00513853"/>
    <w:rsid w:val="00530DC1"/>
    <w:rsid w:val="00530DD9"/>
    <w:rsid w:val="005318B2"/>
    <w:rsid w:val="005320E4"/>
    <w:rsid w:val="00536D89"/>
    <w:rsid w:val="00544594"/>
    <w:rsid w:val="00546E06"/>
    <w:rsid w:val="00554730"/>
    <w:rsid w:val="00557116"/>
    <w:rsid w:val="0055763A"/>
    <w:rsid w:val="00565757"/>
    <w:rsid w:val="005A09D8"/>
    <w:rsid w:val="005A1F5E"/>
    <w:rsid w:val="005A3F8F"/>
    <w:rsid w:val="005A73F7"/>
    <w:rsid w:val="005B46EB"/>
    <w:rsid w:val="005B6859"/>
    <w:rsid w:val="005D783F"/>
    <w:rsid w:val="005E2B7E"/>
    <w:rsid w:val="005E5BAB"/>
    <w:rsid w:val="005F18A3"/>
    <w:rsid w:val="005F21A0"/>
    <w:rsid w:val="00613677"/>
    <w:rsid w:val="006346FE"/>
    <w:rsid w:val="00636BEB"/>
    <w:rsid w:val="006402D4"/>
    <w:rsid w:val="00645B93"/>
    <w:rsid w:val="006513B2"/>
    <w:rsid w:val="00654735"/>
    <w:rsid w:val="006556DE"/>
    <w:rsid w:val="006617AB"/>
    <w:rsid w:val="00664850"/>
    <w:rsid w:val="0067131B"/>
    <w:rsid w:val="00674D3F"/>
    <w:rsid w:val="00675356"/>
    <w:rsid w:val="00676967"/>
    <w:rsid w:val="00677525"/>
    <w:rsid w:val="006801B1"/>
    <w:rsid w:val="0069665E"/>
    <w:rsid w:val="006966C1"/>
    <w:rsid w:val="006A6324"/>
    <w:rsid w:val="006B67AF"/>
    <w:rsid w:val="006C08AE"/>
    <w:rsid w:val="006C0E87"/>
    <w:rsid w:val="006C52F8"/>
    <w:rsid w:val="006D3AA7"/>
    <w:rsid w:val="006E0EBE"/>
    <w:rsid w:val="006E1E23"/>
    <w:rsid w:val="006F2005"/>
    <w:rsid w:val="00704CBE"/>
    <w:rsid w:val="0071294C"/>
    <w:rsid w:val="00724E3B"/>
    <w:rsid w:val="007378AC"/>
    <w:rsid w:val="007408E1"/>
    <w:rsid w:val="00745D4B"/>
    <w:rsid w:val="00746865"/>
    <w:rsid w:val="00750511"/>
    <w:rsid w:val="007548F3"/>
    <w:rsid w:val="00755B66"/>
    <w:rsid w:val="007574EC"/>
    <w:rsid w:val="00760328"/>
    <w:rsid w:val="007636D3"/>
    <w:rsid w:val="0077071A"/>
    <w:rsid w:val="00773BC7"/>
    <w:rsid w:val="00777388"/>
    <w:rsid w:val="00786040"/>
    <w:rsid w:val="007A395B"/>
    <w:rsid w:val="007B3E0E"/>
    <w:rsid w:val="007B7612"/>
    <w:rsid w:val="007D3314"/>
    <w:rsid w:val="007D4222"/>
    <w:rsid w:val="007F49F4"/>
    <w:rsid w:val="00804C75"/>
    <w:rsid w:val="00806B1B"/>
    <w:rsid w:val="0081378E"/>
    <w:rsid w:val="00813FE3"/>
    <w:rsid w:val="008169E8"/>
    <w:rsid w:val="00817569"/>
    <w:rsid w:val="00823159"/>
    <w:rsid w:val="00832FA5"/>
    <w:rsid w:val="00833759"/>
    <w:rsid w:val="0083567A"/>
    <w:rsid w:val="008373A7"/>
    <w:rsid w:val="00844FB9"/>
    <w:rsid w:val="00846503"/>
    <w:rsid w:val="00851B3E"/>
    <w:rsid w:val="00854994"/>
    <w:rsid w:val="00855774"/>
    <w:rsid w:val="0086620A"/>
    <w:rsid w:val="0088113B"/>
    <w:rsid w:val="008932A3"/>
    <w:rsid w:val="0089455F"/>
    <w:rsid w:val="008A0177"/>
    <w:rsid w:val="008B76D4"/>
    <w:rsid w:val="008C406C"/>
    <w:rsid w:val="008D2A6A"/>
    <w:rsid w:val="008D56B3"/>
    <w:rsid w:val="008D58EC"/>
    <w:rsid w:val="008D7A48"/>
    <w:rsid w:val="008E13FC"/>
    <w:rsid w:val="008E4CCD"/>
    <w:rsid w:val="008E6E0B"/>
    <w:rsid w:val="008E74F7"/>
    <w:rsid w:val="008F37B5"/>
    <w:rsid w:val="008F7754"/>
    <w:rsid w:val="009212DD"/>
    <w:rsid w:val="009301B8"/>
    <w:rsid w:val="00931D78"/>
    <w:rsid w:val="00932A11"/>
    <w:rsid w:val="00941F06"/>
    <w:rsid w:val="00950F4D"/>
    <w:rsid w:val="00951A8E"/>
    <w:rsid w:val="00954870"/>
    <w:rsid w:val="009625B1"/>
    <w:rsid w:val="00975629"/>
    <w:rsid w:val="0097754C"/>
    <w:rsid w:val="00982237"/>
    <w:rsid w:val="00985F44"/>
    <w:rsid w:val="00993DEE"/>
    <w:rsid w:val="009967C6"/>
    <w:rsid w:val="009A0E7C"/>
    <w:rsid w:val="009A3CBD"/>
    <w:rsid w:val="009B2183"/>
    <w:rsid w:val="009B26A0"/>
    <w:rsid w:val="009B3D40"/>
    <w:rsid w:val="009B4B35"/>
    <w:rsid w:val="009B4EE3"/>
    <w:rsid w:val="009B64AA"/>
    <w:rsid w:val="009B7E05"/>
    <w:rsid w:val="009C2062"/>
    <w:rsid w:val="009C2DBD"/>
    <w:rsid w:val="009C5867"/>
    <w:rsid w:val="009C7B9A"/>
    <w:rsid w:val="009D02D1"/>
    <w:rsid w:val="009D0BB9"/>
    <w:rsid w:val="009E4F1C"/>
    <w:rsid w:val="009F356C"/>
    <w:rsid w:val="00A20DA8"/>
    <w:rsid w:val="00A218EC"/>
    <w:rsid w:val="00A223C9"/>
    <w:rsid w:val="00A22ACE"/>
    <w:rsid w:val="00A22EB3"/>
    <w:rsid w:val="00A310D7"/>
    <w:rsid w:val="00A3138F"/>
    <w:rsid w:val="00A32E7B"/>
    <w:rsid w:val="00A42EFA"/>
    <w:rsid w:val="00A544E6"/>
    <w:rsid w:val="00A60320"/>
    <w:rsid w:val="00A66479"/>
    <w:rsid w:val="00A77CF6"/>
    <w:rsid w:val="00A8469A"/>
    <w:rsid w:val="00A91283"/>
    <w:rsid w:val="00AA132F"/>
    <w:rsid w:val="00AB01F4"/>
    <w:rsid w:val="00AC6151"/>
    <w:rsid w:val="00AC63FC"/>
    <w:rsid w:val="00AC6588"/>
    <w:rsid w:val="00AC7CE1"/>
    <w:rsid w:val="00AE11E8"/>
    <w:rsid w:val="00AE63BD"/>
    <w:rsid w:val="00AE7DAA"/>
    <w:rsid w:val="00B04111"/>
    <w:rsid w:val="00B065FD"/>
    <w:rsid w:val="00B13941"/>
    <w:rsid w:val="00B340A8"/>
    <w:rsid w:val="00B40E12"/>
    <w:rsid w:val="00B435B8"/>
    <w:rsid w:val="00B4499C"/>
    <w:rsid w:val="00B4550E"/>
    <w:rsid w:val="00B54F70"/>
    <w:rsid w:val="00B653B7"/>
    <w:rsid w:val="00B66A14"/>
    <w:rsid w:val="00B67855"/>
    <w:rsid w:val="00B72460"/>
    <w:rsid w:val="00B7250F"/>
    <w:rsid w:val="00B73CF5"/>
    <w:rsid w:val="00B73E34"/>
    <w:rsid w:val="00B754FA"/>
    <w:rsid w:val="00B90019"/>
    <w:rsid w:val="00B92FA1"/>
    <w:rsid w:val="00B95FFF"/>
    <w:rsid w:val="00BA272D"/>
    <w:rsid w:val="00BC3219"/>
    <w:rsid w:val="00BC3425"/>
    <w:rsid w:val="00BC613E"/>
    <w:rsid w:val="00BC6DA7"/>
    <w:rsid w:val="00BE051D"/>
    <w:rsid w:val="00BF42E2"/>
    <w:rsid w:val="00BF4BD8"/>
    <w:rsid w:val="00C4262A"/>
    <w:rsid w:val="00C46EB8"/>
    <w:rsid w:val="00C46FC2"/>
    <w:rsid w:val="00C602B2"/>
    <w:rsid w:val="00C61BB5"/>
    <w:rsid w:val="00C70C90"/>
    <w:rsid w:val="00C711E7"/>
    <w:rsid w:val="00C7374B"/>
    <w:rsid w:val="00C7648D"/>
    <w:rsid w:val="00C76775"/>
    <w:rsid w:val="00C8109F"/>
    <w:rsid w:val="00C836F3"/>
    <w:rsid w:val="00C965C3"/>
    <w:rsid w:val="00C97B11"/>
    <w:rsid w:val="00CA2079"/>
    <w:rsid w:val="00CB039A"/>
    <w:rsid w:val="00CB3360"/>
    <w:rsid w:val="00CC0C58"/>
    <w:rsid w:val="00CC29BF"/>
    <w:rsid w:val="00CC41BE"/>
    <w:rsid w:val="00CD515D"/>
    <w:rsid w:val="00CD769D"/>
    <w:rsid w:val="00CD796C"/>
    <w:rsid w:val="00CD7F92"/>
    <w:rsid w:val="00CE10F2"/>
    <w:rsid w:val="00CF22F6"/>
    <w:rsid w:val="00CF6830"/>
    <w:rsid w:val="00D00EF4"/>
    <w:rsid w:val="00D03D4F"/>
    <w:rsid w:val="00D10BFA"/>
    <w:rsid w:val="00D10F00"/>
    <w:rsid w:val="00D150D8"/>
    <w:rsid w:val="00D151CF"/>
    <w:rsid w:val="00D16BF0"/>
    <w:rsid w:val="00D300CE"/>
    <w:rsid w:val="00D3037E"/>
    <w:rsid w:val="00D30ABD"/>
    <w:rsid w:val="00D3616A"/>
    <w:rsid w:val="00D43883"/>
    <w:rsid w:val="00D46DEB"/>
    <w:rsid w:val="00D524B5"/>
    <w:rsid w:val="00D852C0"/>
    <w:rsid w:val="00D910B6"/>
    <w:rsid w:val="00D925CB"/>
    <w:rsid w:val="00D927F5"/>
    <w:rsid w:val="00D97567"/>
    <w:rsid w:val="00D97EFB"/>
    <w:rsid w:val="00DA117F"/>
    <w:rsid w:val="00DA17FB"/>
    <w:rsid w:val="00DB7EBA"/>
    <w:rsid w:val="00DC058D"/>
    <w:rsid w:val="00DC1E10"/>
    <w:rsid w:val="00DC7C84"/>
    <w:rsid w:val="00DC7D3A"/>
    <w:rsid w:val="00DD2CF9"/>
    <w:rsid w:val="00DD601F"/>
    <w:rsid w:val="00DD7153"/>
    <w:rsid w:val="00DE2882"/>
    <w:rsid w:val="00DE46DB"/>
    <w:rsid w:val="00DE66F3"/>
    <w:rsid w:val="00E03542"/>
    <w:rsid w:val="00E24673"/>
    <w:rsid w:val="00E24898"/>
    <w:rsid w:val="00E355EE"/>
    <w:rsid w:val="00E61429"/>
    <w:rsid w:val="00E62BDB"/>
    <w:rsid w:val="00E65038"/>
    <w:rsid w:val="00E71FD9"/>
    <w:rsid w:val="00E720CD"/>
    <w:rsid w:val="00E8076C"/>
    <w:rsid w:val="00E813DB"/>
    <w:rsid w:val="00E910AC"/>
    <w:rsid w:val="00E943F6"/>
    <w:rsid w:val="00E95982"/>
    <w:rsid w:val="00EA20E5"/>
    <w:rsid w:val="00EA2756"/>
    <w:rsid w:val="00EA4B94"/>
    <w:rsid w:val="00EA60D4"/>
    <w:rsid w:val="00EA64DA"/>
    <w:rsid w:val="00EE1E2F"/>
    <w:rsid w:val="00EE4460"/>
    <w:rsid w:val="00EF08B6"/>
    <w:rsid w:val="00EF4E2B"/>
    <w:rsid w:val="00F0293A"/>
    <w:rsid w:val="00F04E9E"/>
    <w:rsid w:val="00F06B83"/>
    <w:rsid w:val="00F072A9"/>
    <w:rsid w:val="00F10FAD"/>
    <w:rsid w:val="00F146E3"/>
    <w:rsid w:val="00F151D0"/>
    <w:rsid w:val="00F15B0F"/>
    <w:rsid w:val="00F22F5E"/>
    <w:rsid w:val="00F31E95"/>
    <w:rsid w:val="00F35094"/>
    <w:rsid w:val="00F529E2"/>
    <w:rsid w:val="00F56A75"/>
    <w:rsid w:val="00F60B45"/>
    <w:rsid w:val="00F61D39"/>
    <w:rsid w:val="00F64FB6"/>
    <w:rsid w:val="00F72940"/>
    <w:rsid w:val="00F80CE4"/>
    <w:rsid w:val="00F95E8D"/>
    <w:rsid w:val="00FA17D1"/>
    <w:rsid w:val="00FA1A9D"/>
    <w:rsid w:val="00FA7A79"/>
    <w:rsid w:val="00FA7D51"/>
    <w:rsid w:val="00FB6DFD"/>
    <w:rsid w:val="00FD1497"/>
    <w:rsid w:val="00FD4A4C"/>
    <w:rsid w:val="00FD64B9"/>
    <w:rsid w:val="00FD7BBD"/>
    <w:rsid w:val="00FE059A"/>
    <w:rsid w:val="00FE06D9"/>
    <w:rsid w:val="00FE6DA1"/>
    <w:rsid w:val="00FF620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5:docId w15:val="{C4E426A7-D2A6-5043-8145-F05B019A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paragraph" w:customStyle="1" w:styleId="Body">
    <w:name w:val="Body"/>
    <w:rsid w:val="00675356"/>
    <w:pPr>
      <w:widowControl w:val="0"/>
      <w:pBdr>
        <w:top w:val="nil"/>
        <w:left w:val="nil"/>
        <w:bottom w:val="nil"/>
        <w:right w:val="nil"/>
        <w:between w:val="nil"/>
        <w:bar w:val="nil"/>
      </w:pBdr>
      <w:jc w:val="both"/>
    </w:pPr>
    <w:rPr>
      <w:rFonts w:ascii="Calibri" w:eastAsia="Calibri" w:hAnsi="Calibri" w:cs="Calibri"/>
      <w:color w:val="000000"/>
      <w:sz w:val="24"/>
      <w:szCs w:val="24"/>
      <w:u w:color="000000"/>
      <w:bdr w:val="nil"/>
      <w:lang w:val="fr-FR" w:eastAsia="fr-FR"/>
    </w:rPr>
  </w:style>
  <w:style w:type="paragraph" w:customStyle="1" w:styleId="2">
    <w:name w:val="列出段落2"/>
    <w:basedOn w:val="Normal"/>
    <w:rsid w:val="00421FEA"/>
    <w:pPr>
      <w:widowControl w:val="0"/>
      <w:suppressAutoHyphens/>
      <w:ind w:firstLine="420"/>
    </w:pPr>
    <w:rPr>
      <w:rFonts w:ascii="Arial" w:eastAsia="SimSun" w:hAnsi="Arial" w:cs="Arial"/>
      <w:color w:val="000000"/>
      <w:kern w:val="1"/>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6789844">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24038239">
      <w:bodyDiv w:val="1"/>
      <w:marLeft w:val="0"/>
      <w:marRight w:val="0"/>
      <w:marTop w:val="0"/>
      <w:marBottom w:val="0"/>
      <w:divBdr>
        <w:top w:val="none" w:sz="0" w:space="0" w:color="auto"/>
        <w:left w:val="none" w:sz="0" w:space="0" w:color="auto"/>
        <w:bottom w:val="none" w:sz="0" w:space="0" w:color="auto"/>
        <w:right w:val="none" w:sz="0" w:space="0" w:color="auto"/>
      </w:divBdr>
    </w:div>
    <w:div w:id="43097689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04204977">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91589341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33477424">
      <w:bodyDiv w:val="1"/>
      <w:marLeft w:val="0"/>
      <w:marRight w:val="0"/>
      <w:marTop w:val="0"/>
      <w:marBottom w:val="0"/>
      <w:divBdr>
        <w:top w:val="none" w:sz="0" w:space="0" w:color="auto"/>
        <w:left w:val="none" w:sz="0" w:space="0" w:color="auto"/>
        <w:bottom w:val="none" w:sz="0" w:space="0" w:color="auto"/>
        <w:right w:val="none" w:sz="0" w:space="0" w:color="auto"/>
      </w:divBdr>
    </w:div>
    <w:div w:id="113891192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5948636">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611165866">
      <w:bodyDiv w:val="1"/>
      <w:marLeft w:val="0"/>
      <w:marRight w:val="0"/>
      <w:marTop w:val="0"/>
      <w:marBottom w:val="0"/>
      <w:divBdr>
        <w:top w:val="none" w:sz="0" w:space="0" w:color="auto"/>
        <w:left w:val="none" w:sz="0" w:space="0" w:color="auto"/>
        <w:bottom w:val="none" w:sz="0" w:space="0" w:color="auto"/>
        <w:right w:val="none" w:sz="0" w:space="0" w:color="auto"/>
      </w:divBdr>
    </w:div>
    <w:div w:id="1776092215">
      <w:bodyDiv w:val="1"/>
      <w:marLeft w:val="0"/>
      <w:marRight w:val="0"/>
      <w:marTop w:val="0"/>
      <w:marBottom w:val="0"/>
      <w:divBdr>
        <w:top w:val="none" w:sz="0" w:space="0" w:color="auto"/>
        <w:left w:val="none" w:sz="0" w:space="0" w:color="auto"/>
        <w:bottom w:val="none" w:sz="0" w:space="0" w:color="auto"/>
        <w:right w:val="none" w:sz="0" w:space="0" w:color="auto"/>
      </w:divBdr>
    </w:div>
    <w:div w:id="1854227318">
      <w:bodyDiv w:val="1"/>
      <w:marLeft w:val="0"/>
      <w:marRight w:val="0"/>
      <w:marTop w:val="0"/>
      <w:marBottom w:val="0"/>
      <w:divBdr>
        <w:top w:val="none" w:sz="0" w:space="0" w:color="auto"/>
        <w:left w:val="none" w:sz="0" w:space="0" w:color="auto"/>
        <w:bottom w:val="none" w:sz="0" w:space="0" w:color="auto"/>
        <w:right w:val="none" w:sz="0" w:space="0" w:color="auto"/>
      </w:divBdr>
    </w:div>
    <w:div w:id="1886260707">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8499518" TargetMode="External"/><Relationship Id="rId13" Type="http://schemas.openxmlformats.org/officeDocument/2006/relationships/hyperlink" Target="mailto:andre.dagenais@criucpq.ulaval.c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ves.berthiaume@umontreal.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manuelle.brochiero@umontreal.c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fred.35@hotmail.com" TargetMode="External"/><Relationship Id="rId4" Type="http://schemas.openxmlformats.org/officeDocument/2006/relationships/settings" Target="settings.xml"/><Relationship Id="rId9" Type="http://schemas.openxmlformats.org/officeDocument/2006/relationships/hyperlink" Target="mailto:francis.migneault@umontreal.ca"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792D3-614A-2B4A-9283-3C995BFFA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12</Pages>
  <Words>2617</Words>
  <Characters>14921</Characters>
  <Application>Microsoft Office Word</Application>
  <DocSecurity>0</DocSecurity>
  <Lines>124</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Name:                                                                                                                 Title of</vt:lpstr>
      <vt:lpstr>Name:                                                                                                                 Title of</vt:lpstr>
    </vt:vector>
  </TitlesOfParts>
  <Company>UC Irvine</Company>
  <LinksUpToDate>false</LinksUpToDate>
  <CharactersWithSpaces>17503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Anthony Iannazzi</cp:lastModifiedBy>
  <cp:revision>6</cp:revision>
  <dcterms:created xsi:type="dcterms:W3CDTF">2020-01-21T14:54:00Z</dcterms:created>
  <dcterms:modified xsi:type="dcterms:W3CDTF">2020-01-21T18:15:00Z</dcterms:modified>
</cp:coreProperties>
</file>