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9128AE3" w14:textId="2980DFD7" w:rsidR="00D94C52" w:rsidRPr="006D4A40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DF7215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60622</w:t>
      </w:r>
    </w:p>
    <w:p w14:paraId="7766DCEF" w14:textId="0B478AF8" w:rsidR="00D94C52" w:rsidRPr="009D034F" w:rsidDel="00A12F8F" w:rsidRDefault="00D94C52" w:rsidP="00D94C52">
      <w:pPr>
        <w:pStyle w:val="BodyText"/>
        <w:outlineLvl w:val="0"/>
        <w:rPr>
          <w:rFonts w:ascii="Helvetica" w:hAnsi="Helvetica" w:cs="Arial"/>
          <w:bCs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Scriptwriter Name: </w:t>
      </w:r>
      <w:proofErr w:type="spellStart"/>
      <w:r w:rsidR="00FF1BCF">
        <w:rPr>
          <w:rFonts w:ascii="Helvetica" w:hAnsi="Helvetica" w:cs="Arial"/>
          <w:b/>
          <w:i w:val="0"/>
          <w:sz w:val="22"/>
          <w:szCs w:val="22"/>
        </w:rPr>
        <w:t>Qingyun</w:t>
      </w:r>
      <w:proofErr w:type="spellEnd"/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FF1BC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Ping</w:t>
      </w:r>
      <w:r w:rsidR="009D034F">
        <w:rPr>
          <w:rFonts w:ascii="Helvetica" w:hAnsi="Helvetica" w:cs="Arial"/>
          <w:b/>
          <w:i w:val="0"/>
          <w:sz w:val="22"/>
          <w:szCs w:val="22"/>
          <w:lang w:eastAsia="zh-CN"/>
        </w:rPr>
        <w:t xml:space="preserve"> </w:t>
      </w:r>
      <w:proofErr w:type="spellStart"/>
      <w:r w:rsidR="009D034F" w:rsidRPr="009D034F">
        <w:rPr>
          <w:rFonts w:ascii="Helvetica" w:hAnsi="Helvetica" w:cs="Arial"/>
          <w:bCs/>
          <w:i w:val="0"/>
          <w:color w:val="FF0000"/>
          <w:sz w:val="22"/>
          <w:szCs w:val="22"/>
          <w:lang w:eastAsia="zh-CN"/>
        </w:rPr>
        <w:t>postshoot</w:t>
      </w:r>
      <w:proofErr w:type="spellEnd"/>
      <w:r w:rsidR="009D034F" w:rsidRPr="009D034F">
        <w:rPr>
          <w:rFonts w:ascii="Helvetica" w:hAnsi="Helvetica" w:cs="Arial"/>
          <w:bCs/>
          <w:i w:val="0"/>
          <w:color w:val="FF0000"/>
          <w:sz w:val="22"/>
          <w:szCs w:val="22"/>
          <w:lang w:eastAsia="zh-CN"/>
        </w:rPr>
        <w:t xml:space="preserve"> by Anastasia Gomez</w:t>
      </w:r>
    </w:p>
    <w:p w14:paraId="2F51593A" w14:textId="0C8A1EB9" w:rsidR="00C40EBE" w:rsidRPr="00AF06A2" w:rsidRDefault="00D94C52" w:rsidP="00AF06A2">
      <w:pPr>
        <w:pStyle w:val="BodyText"/>
        <w:outlineLvl w:val="0"/>
        <w:rPr>
          <w:rStyle w:val="Hyperlink"/>
          <w:rFonts w:ascii="Helvetica" w:hAnsi="Helvetica" w:cs="Arial"/>
          <w:b/>
          <w:i w:val="0"/>
          <w:color w:val="auto"/>
          <w:sz w:val="22"/>
          <w:szCs w:val="22"/>
          <w:u w:val="none"/>
        </w:rPr>
      </w:pPr>
      <w:r w:rsidRPr="006D4A40">
        <w:rPr>
          <w:rFonts w:ascii="Helvetica" w:hAnsi="Helvetica" w:cs="Arial"/>
          <w:b/>
          <w:i w:val="0"/>
          <w:sz w:val="22"/>
          <w:szCs w:val="22"/>
          <w:highlight w:val="yellow"/>
        </w:rPr>
        <w:t>Project Page Link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: </w:t>
      </w:r>
      <w:hyperlink r:id="rId8" w:history="1">
        <w:r w:rsidR="00DF7215" w:rsidRPr="00AF06A2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https://www.jove.com/account/file-uploader?src=18489758</w:t>
        </w:r>
      </w:hyperlink>
    </w:p>
    <w:p w14:paraId="18258D01" w14:textId="77777777" w:rsidR="00DF7215" w:rsidRDefault="00DF7215" w:rsidP="00F519BF">
      <w:pPr>
        <w:outlineLvl w:val="0"/>
        <w:rPr>
          <w:rFonts w:ascii="Helvetica" w:hAnsi="Helvetica" w:cs="Arial"/>
          <w:b/>
          <w:sz w:val="28"/>
          <w:szCs w:val="28"/>
          <w:lang w:eastAsia="zh-CN"/>
        </w:rPr>
      </w:pPr>
    </w:p>
    <w:p w14:paraId="36294A21" w14:textId="31B4AF8B" w:rsidR="00A131B4" w:rsidRPr="00A131B4" w:rsidRDefault="00F95819" w:rsidP="00A131B4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AF06A2" w:rsidRPr="00AF06A2">
        <w:rPr>
          <w:rFonts w:ascii="Helvetica" w:hAnsi="Helvetica" w:cs="Arial"/>
          <w:b/>
          <w:sz w:val="28"/>
          <w:szCs w:val="28"/>
        </w:rPr>
        <w:t>Generation of Orthotopic Pancreatic Tumors and Ex vivo Characterization of Tumor-Infiltrating T Cell Cytotoxicity</w:t>
      </w:r>
    </w:p>
    <w:p w14:paraId="0A361A08" w14:textId="77777777" w:rsidR="00B2639C" w:rsidRPr="00B2639C" w:rsidRDefault="00B2639C" w:rsidP="00B2639C">
      <w:pPr>
        <w:pStyle w:val="Default"/>
        <w:rPr>
          <w:lang w:eastAsia="zh-CN"/>
        </w:rPr>
      </w:pPr>
      <w:bookmarkStart w:id="0" w:name="_GoBack"/>
      <w:bookmarkEnd w:id="0"/>
    </w:p>
    <w:p w14:paraId="08615D32" w14:textId="77777777" w:rsidR="00AF06A2" w:rsidRPr="00AF06A2" w:rsidRDefault="00D94C52" w:rsidP="00AF06A2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F519BF" w:rsidRPr="00F519BF">
        <w:rPr>
          <w:rFonts w:ascii="Helvetica" w:hAnsi="Helvetica"/>
          <w:b/>
          <w:sz w:val="28"/>
          <w:szCs w:val="28"/>
        </w:rPr>
        <w:t xml:space="preserve"> </w:t>
      </w:r>
      <w:r w:rsidR="00AF06A2" w:rsidRPr="00AF06A2">
        <w:rPr>
          <w:rFonts w:ascii="Helvetica" w:hAnsi="Helvetica"/>
          <w:b/>
          <w:sz w:val="28"/>
          <w:szCs w:val="28"/>
        </w:rPr>
        <w:t>Sarah Spear</w:t>
      </w:r>
      <w:r w:rsidR="00AF06A2" w:rsidRPr="00AF06A2">
        <w:rPr>
          <w:rFonts w:ascii="Helvetica" w:hAnsi="Helvetica"/>
          <w:b/>
          <w:sz w:val="28"/>
          <w:szCs w:val="28"/>
          <w:vertAlign w:val="superscript"/>
        </w:rPr>
        <w:t>*1,2</w:t>
      </w:r>
      <w:r w:rsidR="00AF06A2" w:rsidRPr="00AF06A2">
        <w:rPr>
          <w:rFonts w:ascii="Helvetica" w:hAnsi="Helvetica"/>
          <w:b/>
          <w:sz w:val="28"/>
          <w:szCs w:val="28"/>
        </w:rPr>
        <w:t>, Iain A McNeish</w:t>
      </w:r>
      <w:r w:rsidR="00AF06A2" w:rsidRPr="00AF06A2">
        <w:rPr>
          <w:rFonts w:ascii="Helvetica" w:hAnsi="Helvetica"/>
          <w:b/>
          <w:sz w:val="28"/>
          <w:szCs w:val="28"/>
          <w:vertAlign w:val="superscript"/>
        </w:rPr>
        <w:t>1</w:t>
      </w:r>
      <w:r w:rsidR="00AF06A2" w:rsidRPr="00AF06A2">
        <w:rPr>
          <w:rFonts w:ascii="Helvetica" w:hAnsi="Helvetica"/>
          <w:b/>
          <w:sz w:val="28"/>
          <w:szCs w:val="28"/>
        </w:rPr>
        <w:t xml:space="preserve"> and Melania Capasso</w:t>
      </w:r>
      <w:r w:rsidR="00AF06A2" w:rsidRPr="00AF06A2">
        <w:rPr>
          <w:rFonts w:ascii="Helvetica" w:hAnsi="Helvetica"/>
          <w:b/>
          <w:sz w:val="28"/>
          <w:szCs w:val="28"/>
          <w:vertAlign w:val="superscript"/>
        </w:rPr>
        <w:t>*2,3</w:t>
      </w:r>
    </w:p>
    <w:p w14:paraId="688A848C" w14:textId="1AFD743F" w:rsidR="001E366F" w:rsidRPr="001E366F" w:rsidRDefault="001E366F" w:rsidP="001E366F">
      <w:pPr>
        <w:pStyle w:val="CM10"/>
        <w:outlineLvl w:val="0"/>
        <w:rPr>
          <w:rFonts w:ascii="Helvetica" w:hAnsi="Helvetica"/>
          <w:b/>
          <w:sz w:val="28"/>
          <w:szCs w:val="28"/>
        </w:rPr>
      </w:pPr>
    </w:p>
    <w:p w14:paraId="0DBC8AF8" w14:textId="1A0F41AB" w:rsidR="00A77BD1" w:rsidRPr="00A77BD1" w:rsidRDefault="00A77BD1" w:rsidP="00A77BD1">
      <w:pPr>
        <w:pStyle w:val="Default"/>
        <w:rPr>
          <w:rFonts w:ascii="Helvetica" w:hAnsi="Helvetica" w:cs="Arial"/>
          <w:bCs/>
          <w:sz w:val="28"/>
          <w:szCs w:val="28"/>
        </w:rPr>
      </w:pPr>
      <w:r w:rsidRPr="00A77BD1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A77BD1">
        <w:rPr>
          <w:rFonts w:ascii="Helvetica" w:hAnsi="Helvetica" w:cs="Arial"/>
          <w:bCs/>
          <w:sz w:val="28"/>
          <w:szCs w:val="28"/>
        </w:rPr>
        <w:t>Division of Cancer, Department of Surgery and Cancer, Imperial College London, London, United Kingdom</w:t>
      </w:r>
    </w:p>
    <w:p w14:paraId="152BF8D4" w14:textId="33C7FBAF" w:rsidR="00A77BD1" w:rsidRPr="00A77BD1" w:rsidRDefault="00A77BD1" w:rsidP="00A77BD1">
      <w:pPr>
        <w:pStyle w:val="Default"/>
        <w:rPr>
          <w:rFonts w:ascii="Helvetica" w:hAnsi="Helvetica" w:cs="Arial"/>
          <w:bCs/>
          <w:sz w:val="28"/>
          <w:szCs w:val="28"/>
        </w:rPr>
      </w:pPr>
      <w:r w:rsidRPr="00A77BD1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A77BD1">
        <w:rPr>
          <w:rFonts w:ascii="Helvetica" w:hAnsi="Helvetica" w:cs="Arial"/>
          <w:bCs/>
          <w:sz w:val="28"/>
          <w:szCs w:val="28"/>
        </w:rPr>
        <w:t>Centre for Cancer and Inflammation, Barts Cancer Institute, Queen Mary University of London, London, United Kingdom</w:t>
      </w:r>
    </w:p>
    <w:p w14:paraId="52F5A159" w14:textId="74351733" w:rsidR="00A77BD1" w:rsidRPr="00A77BD1" w:rsidRDefault="00A77BD1" w:rsidP="00A77BD1">
      <w:pPr>
        <w:pStyle w:val="Default"/>
        <w:rPr>
          <w:rFonts w:ascii="Helvetica" w:hAnsi="Helvetica" w:cs="Arial"/>
          <w:bCs/>
          <w:sz w:val="28"/>
          <w:szCs w:val="28"/>
        </w:rPr>
      </w:pPr>
      <w:r w:rsidRPr="00A77BD1">
        <w:rPr>
          <w:rFonts w:ascii="Helvetica" w:hAnsi="Helvetica" w:cs="Arial"/>
          <w:bCs/>
          <w:sz w:val="28"/>
          <w:szCs w:val="28"/>
          <w:vertAlign w:val="superscript"/>
        </w:rPr>
        <w:t>3</w:t>
      </w:r>
      <w:r w:rsidRPr="00A77BD1">
        <w:rPr>
          <w:rFonts w:ascii="Helvetica" w:hAnsi="Helvetica" w:cs="Arial"/>
          <w:bCs/>
          <w:sz w:val="28"/>
          <w:szCs w:val="28"/>
        </w:rPr>
        <w:t>German Center for Neurodegenerative Diseases (DZNE), Bonn, Germany</w:t>
      </w:r>
    </w:p>
    <w:p w14:paraId="343BC659" w14:textId="77777777" w:rsidR="00A77BD1" w:rsidRPr="00A77BD1" w:rsidRDefault="00A77BD1" w:rsidP="00A77BD1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76476943" w14:textId="77777777" w:rsidR="0047215C" w:rsidRPr="009230E8" w:rsidRDefault="0047215C" w:rsidP="0047215C">
      <w:pPr>
        <w:tabs>
          <w:tab w:val="left" w:pos="3150"/>
        </w:tabs>
        <w:rPr>
          <w:rFonts w:asciiTheme="minorHAnsi" w:hAnsiTheme="minorHAnsi" w:cstheme="minorHAnsi"/>
          <w:b/>
          <w:bCs/>
        </w:rPr>
      </w:pPr>
      <w:r w:rsidRPr="009230E8">
        <w:rPr>
          <w:rFonts w:asciiTheme="minorHAnsi" w:hAnsiTheme="minorHAnsi" w:cstheme="minorHAnsi"/>
          <w:b/>
          <w:bCs/>
        </w:rPr>
        <w:tab/>
      </w:r>
    </w:p>
    <w:p w14:paraId="15192FCB" w14:textId="77777777" w:rsidR="003837EF" w:rsidRDefault="003837EF" w:rsidP="00D94C52">
      <w:pPr>
        <w:outlineLvl w:val="0"/>
        <w:rPr>
          <w:rFonts w:asciiTheme="minorHAnsi" w:hAnsiTheme="minorHAnsi" w:cstheme="minorHAnsi"/>
          <w:b/>
          <w:bCs/>
        </w:rPr>
      </w:pPr>
    </w:p>
    <w:p w14:paraId="4DD829B7" w14:textId="77777777" w:rsidR="00D94C52" w:rsidRPr="00F95819" w:rsidRDefault="00D94C52" w:rsidP="00D94C52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31A7B8B9" w14:textId="77777777" w:rsidR="00BE3A79" w:rsidRDefault="00BE3A79" w:rsidP="00BE3A79">
      <w:pPr>
        <w:outlineLvl w:val="0"/>
        <w:rPr>
          <w:rFonts w:ascii="Helvetica" w:hAnsi="Helvetica"/>
          <w:sz w:val="22"/>
        </w:rPr>
      </w:pPr>
      <w:r w:rsidRPr="00BE3A79">
        <w:rPr>
          <w:rFonts w:ascii="Helvetica" w:hAnsi="Helvetica"/>
          <w:sz w:val="22"/>
        </w:rPr>
        <w:t>Melania Capasso</w:t>
      </w:r>
    </w:p>
    <w:p w14:paraId="3930BC32" w14:textId="435E7C52" w:rsidR="00BE3A79" w:rsidRPr="00BE3A79" w:rsidRDefault="00711207" w:rsidP="00BE3A79">
      <w:pPr>
        <w:outlineLvl w:val="0"/>
        <w:rPr>
          <w:rFonts w:ascii="Helvetica" w:hAnsi="Helvetica"/>
          <w:sz w:val="22"/>
        </w:rPr>
      </w:pPr>
      <w:hyperlink r:id="rId9" w:history="1">
        <w:r w:rsidR="00BE3A79" w:rsidRPr="00BE3A79">
          <w:rPr>
            <w:rStyle w:val="Hyperlink"/>
            <w:rFonts w:ascii="Helvetica" w:hAnsi="Helvetica" w:cs="Arial"/>
            <w:sz w:val="22"/>
            <w:szCs w:val="22"/>
          </w:rPr>
          <w:t>melania.capasso@dzne.de</w:t>
        </w:r>
      </w:hyperlink>
    </w:p>
    <w:p w14:paraId="3307EB9F" w14:textId="77777777" w:rsidR="00BE3A79" w:rsidRDefault="00BE3A79" w:rsidP="00BE3A79">
      <w:pPr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br/>
      </w:r>
      <w:r w:rsidRPr="00BE3A79">
        <w:rPr>
          <w:rFonts w:ascii="Helvetica" w:hAnsi="Helvetica"/>
          <w:sz w:val="22"/>
        </w:rPr>
        <w:t>Sarah Spear</w:t>
      </w:r>
    </w:p>
    <w:p w14:paraId="1DB0A8A7" w14:textId="51E70B07" w:rsidR="00BE3A79" w:rsidRPr="00BE3A79" w:rsidRDefault="00BE3A79" w:rsidP="00BE3A79">
      <w:pPr>
        <w:outlineLvl w:val="0"/>
        <w:rPr>
          <w:rStyle w:val="Hyperlink"/>
          <w:rFonts w:cs="Arial"/>
          <w:szCs w:val="22"/>
        </w:rPr>
      </w:pPr>
      <w:r w:rsidRPr="00BE3A79">
        <w:rPr>
          <w:rStyle w:val="Hyperlink"/>
          <w:rFonts w:ascii="Helvetica" w:hAnsi="Helvetica" w:cs="Arial"/>
          <w:sz w:val="22"/>
          <w:szCs w:val="22"/>
        </w:rPr>
        <w:t>s.spear@ic.ac.uk</w:t>
      </w:r>
      <w:r w:rsidRPr="00BE3A79">
        <w:rPr>
          <w:rStyle w:val="Hyperlink"/>
          <w:rFonts w:cs="Arial"/>
          <w:szCs w:val="22"/>
        </w:rPr>
        <w:t xml:space="preserve"> </w:t>
      </w:r>
    </w:p>
    <w:p w14:paraId="48BF7904" w14:textId="77777777" w:rsidR="0047215C" w:rsidRPr="00D94C52" w:rsidRDefault="0047215C" w:rsidP="00D94C52">
      <w:pPr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3D44AA26" w14:textId="77777777" w:rsidR="00961F20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256A2A58" w14:textId="7518E704" w:rsidR="002C3A72" w:rsidRPr="00AA37AF" w:rsidRDefault="00BE3A79" w:rsidP="00277C90">
      <w:pPr>
        <w:rPr>
          <w:rFonts w:ascii="Helvetica" w:hAnsi="Helvetica" w:cs="Arial"/>
          <w:b/>
          <w:sz w:val="22"/>
          <w:szCs w:val="22"/>
          <w:lang w:eastAsia="zh-CN"/>
        </w:rPr>
      </w:pPr>
      <w:r w:rsidRPr="00BE3A79">
        <w:rPr>
          <w:rStyle w:val="Hyperlink"/>
          <w:rFonts w:ascii="Helvetica" w:hAnsi="Helvetica" w:cs="Arial"/>
          <w:sz w:val="22"/>
          <w:szCs w:val="22"/>
        </w:rPr>
        <w:t>i.mcneish@imperial.ac.uk</w:t>
      </w:r>
      <w:r w:rsidR="001378E5">
        <w:rPr>
          <w:rFonts w:ascii="Helvetica" w:hAnsi="Helvetica" w:cs="Arial"/>
          <w:b/>
          <w:sz w:val="22"/>
          <w:szCs w:val="22"/>
          <w:lang w:eastAsia="zh-CN"/>
        </w:rPr>
        <w:br w:type="page"/>
      </w:r>
    </w:p>
    <w:p w14:paraId="669969C9" w14:textId="77777777" w:rsidR="002C3A72" w:rsidRPr="00FE059A" w:rsidRDefault="002C3A72" w:rsidP="002C3A72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36336325" w14:textId="1E068C83" w:rsidR="00277C90" w:rsidRPr="00AA132F" w:rsidRDefault="009212DD" w:rsidP="00277C90">
      <w:pPr>
        <w:spacing w:before="120"/>
        <w:rPr>
          <w:rFonts w:ascii="Helvetica" w:hAnsi="Helvetica"/>
          <w:b/>
          <w:sz w:val="22"/>
          <w:lang w:eastAsia="zh-CN"/>
        </w:rPr>
      </w:pPr>
      <w:r>
        <w:rPr>
          <w:rFonts w:ascii="Helvetica" w:hAnsi="Helvetica"/>
          <w:b/>
          <w:sz w:val="22"/>
        </w:rPr>
        <w:t xml:space="preserve">1. </w:t>
      </w:r>
      <w:r w:rsidR="00277C90"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966109">
        <w:rPr>
          <w:rFonts w:ascii="Helvetica" w:hAnsi="Helvetica"/>
          <w:b/>
          <w:sz w:val="22"/>
        </w:rPr>
        <w:t xml:space="preserve"> N</w:t>
      </w:r>
      <w:r w:rsidR="00356522">
        <w:rPr>
          <w:rFonts w:ascii="Helvetica" w:hAnsi="Helvetica"/>
          <w:b/>
          <w:sz w:val="22"/>
        </w:rPr>
        <w:t xml:space="preserve">  </w:t>
      </w:r>
    </w:p>
    <w:p w14:paraId="7C493B2D" w14:textId="77777777" w:rsidR="00966109" w:rsidRDefault="00966109" w:rsidP="00277C90">
      <w:pPr>
        <w:spacing w:before="120"/>
        <w:rPr>
          <w:rFonts w:ascii="Helvetica" w:hAnsi="Helvetica"/>
          <w:sz w:val="22"/>
        </w:rPr>
      </w:pPr>
    </w:p>
    <w:p w14:paraId="1B3B648C" w14:textId="3F40AEFF" w:rsidR="00277C90" w:rsidRDefault="009212DD" w:rsidP="00277C90">
      <w:pPr>
        <w:spacing w:before="120"/>
        <w:rPr>
          <w:rFonts w:ascii="Helvetica" w:hAnsi="Helvetica"/>
          <w:sz w:val="22"/>
          <w:lang w:eastAsia="zh-CN"/>
        </w:rPr>
      </w:pPr>
      <w:r>
        <w:rPr>
          <w:rFonts w:ascii="Helvetica" w:hAnsi="Helvetica"/>
          <w:b/>
          <w:sz w:val="22"/>
        </w:rPr>
        <w:t>2</w:t>
      </w:r>
      <w:r w:rsidR="00277C90">
        <w:rPr>
          <w:rFonts w:ascii="Helvetica" w:hAnsi="Helvetica"/>
          <w:b/>
          <w:sz w:val="22"/>
        </w:rPr>
        <w:t xml:space="preserve">. </w:t>
      </w:r>
      <w:r w:rsidR="00277C90" w:rsidRPr="00E24898">
        <w:rPr>
          <w:rFonts w:ascii="Helvetica" w:hAnsi="Helvetica"/>
          <w:sz w:val="22"/>
        </w:rPr>
        <w:t xml:space="preserve">Does your protocol include software usage? </w:t>
      </w:r>
      <w:r w:rsidR="00966109">
        <w:rPr>
          <w:rFonts w:ascii="Helvetica" w:hAnsi="Helvetica"/>
          <w:b/>
          <w:sz w:val="22"/>
        </w:rPr>
        <w:t>N</w:t>
      </w:r>
    </w:p>
    <w:p w14:paraId="2F865038" w14:textId="77777777" w:rsidR="00966109" w:rsidRDefault="00966109" w:rsidP="00D94C52">
      <w:pPr>
        <w:spacing w:before="120"/>
        <w:rPr>
          <w:rFonts w:ascii="Helvetica" w:hAnsi="Helvetica"/>
          <w:sz w:val="22"/>
        </w:rPr>
      </w:pPr>
    </w:p>
    <w:p w14:paraId="7B4700B6" w14:textId="07F89ED1" w:rsidR="00D94C52" w:rsidRDefault="00D94C52" w:rsidP="00D94C52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="00320CF0" w:rsidRPr="00C679AC">
        <w:rPr>
          <w:rFonts w:ascii="Helvetica" w:hAnsi="Helvetica"/>
          <w:sz w:val="22"/>
        </w:rPr>
        <w:t>Which steps</w:t>
      </w:r>
      <w:r w:rsidRPr="00C679AC">
        <w:rPr>
          <w:rFonts w:ascii="Helvetica" w:hAnsi="Helvetica"/>
          <w:sz w:val="22"/>
        </w:rPr>
        <w:t xml:space="preserve"> from the protocol section below </w:t>
      </w:r>
      <w:r w:rsidR="00320CF0"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</w:t>
      </w:r>
      <w:r w:rsidR="00320CF0">
        <w:rPr>
          <w:rFonts w:ascii="Helvetica" w:hAnsi="Helvetica"/>
          <w:sz w:val="22"/>
        </w:rPr>
        <w:t>This information is important to prepare your Videographer for your shoot</w:t>
      </w:r>
      <w:r>
        <w:rPr>
          <w:rFonts w:ascii="Helvetica" w:hAnsi="Helvetica"/>
          <w:sz w:val="22"/>
        </w:rPr>
        <w:t>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 w:rsidR="00C679AC">
        <w:rPr>
          <w:rFonts w:ascii="Helvetica" w:hAnsi="Helvetica"/>
          <w:sz w:val="22"/>
        </w:rPr>
        <w:t>ase do not list entire sections</w:t>
      </w:r>
      <w:r>
        <w:rPr>
          <w:rFonts w:ascii="Helvetica" w:hAnsi="Helvetica"/>
          <w:sz w:val="22"/>
        </w:rPr>
        <w:t>.</w:t>
      </w:r>
      <w:r w:rsidR="00C679AC">
        <w:rPr>
          <w:rFonts w:ascii="Helvetica" w:hAnsi="Helvetica"/>
          <w:sz w:val="22"/>
        </w:rPr>
        <w:t>)</w:t>
      </w:r>
    </w:p>
    <w:p w14:paraId="57D9DBA9" w14:textId="03CA4DA3" w:rsidR="00277C90" w:rsidRDefault="00E771C5" w:rsidP="00277C90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i/>
          <w:sz w:val="22"/>
        </w:rPr>
        <w:t>2.2.1</w:t>
      </w:r>
    </w:p>
    <w:p w14:paraId="6E6541E2" w14:textId="0197CD43" w:rsidR="00E771C5" w:rsidRDefault="00E771C5" w:rsidP="00277C90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i/>
          <w:sz w:val="22"/>
        </w:rPr>
        <w:t>2.2.2</w:t>
      </w:r>
    </w:p>
    <w:p w14:paraId="37AA291B" w14:textId="68DC8DD8" w:rsidR="00E771C5" w:rsidRDefault="00E771C5" w:rsidP="00277C90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i/>
          <w:sz w:val="22"/>
        </w:rPr>
        <w:t>3.4.2</w:t>
      </w:r>
    </w:p>
    <w:p w14:paraId="703A8B61" w14:textId="4D1A2D73" w:rsidR="00E771C5" w:rsidRDefault="00E771C5" w:rsidP="00277C90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i/>
          <w:sz w:val="22"/>
        </w:rPr>
        <w:t>3.5.2</w:t>
      </w:r>
    </w:p>
    <w:p w14:paraId="004E70F1" w14:textId="1898995C" w:rsidR="00E771C5" w:rsidRDefault="00E771C5" w:rsidP="00277C90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i/>
          <w:sz w:val="22"/>
        </w:rPr>
        <w:t>4.2</w:t>
      </w:r>
    </w:p>
    <w:p w14:paraId="5F572CFD" w14:textId="77777777" w:rsidR="00482D4C" w:rsidRPr="00851B3E" w:rsidRDefault="00482D4C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5BCCBB68" w14:textId="3DBE1799" w:rsidR="00277C90" w:rsidRDefault="009212DD" w:rsidP="00277C90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="00277C90" w:rsidRPr="00E24898">
        <w:rPr>
          <w:rFonts w:ascii="Helvetica" w:hAnsi="Helvetica"/>
          <w:sz w:val="22"/>
        </w:rPr>
        <w:t>?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>Please list 1-2 individual steps using the step numbers listed in this document. (Pleas</w:t>
      </w:r>
      <w:r w:rsidR="00C679AC">
        <w:rPr>
          <w:rFonts w:ascii="Helvetica" w:hAnsi="Helvetica"/>
          <w:sz w:val="22"/>
        </w:rPr>
        <w:t>e do not list entire sections.)</w:t>
      </w:r>
    </w:p>
    <w:p w14:paraId="583E7CE4" w14:textId="132DD600" w:rsidR="00277C90" w:rsidRDefault="00E771C5" w:rsidP="00277C90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i/>
          <w:sz w:val="22"/>
        </w:rPr>
        <w:t>3.4.2 and 3.5.1</w:t>
      </w:r>
    </w:p>
    <w:p w14:paraId="3D55E5D3" w14:textId="71BBA70A" w:rsidR="00E771C5" w:rsidRPr="00320CF0" w:rsidRDefault="00E771C5" w:rsidP="00277C90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i/>
          <w:sz w:val="22"/>
        </w:rPr>
        <w:t>I operate quickly but gently, moving the syringe plunger only up and down – not side to side. I wash cells through as much as needed.</w:t>
      </w:r>
    </w:p>
    <w:p w14:paraId="2E65CB37" w14:textId="77777777" w:rsidR="00482D4C" w:rsidRDefault="00482D4C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5D28E0E0" w14:textId="14A96B6C" w:rsidR="00C679AC" w:rsidRDefault="009212DD" w:rsidP="00277C90">
      <w:pPr>
        <w:spacing w:before="120"/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 xml:space="preserve">Will the filming </w:t>
      </w:r>
      <w:r w:rsidR="00277C90"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966109">
        <w:rPr>
          <w:rFonts w:ascii="Helvetica" w:hAnsi="Helvetica"/>
          <w:b/>
          <w:sz w:val="22"/>
          <w:szCs w:val="22"/>
        </w:rPr>
        <w:t>N</w:t>
      </w:r>
    </w:p>
    <w:p w14:paraId="646454A3" w14:textId="77777777" w:rsidR="007E330D" w:rsidRDefault="007E330D" w:rsidP="00277C90">
      <w:pPr>
        <w:spacing w:before="120"/>
        <w:rPr>
          <w:rFonts w:ascii="Helvetica" w:hAnsi="Helvetica"/>
          <w:b/>
          <w:sz w:val="22"/>
          <w:szCs w:val="22"/>
        </w:rPr>
      </w:pPr>
    </w:p>
    <w:p w14:paraId="780FCECC" w14:textId="77777777" w:rsidR="007E330D" w:rsidRDefault="007E330D" w:rsidP="00277C90">
      <w:pPr>
        <w:spacing w:before="120"/>
        <w:rPr>
          <w:rFonts w:ascii="Helvetica" w:hAnsi="Helvetica"/>
          <w:b/>
          <w:sz w:val="22"/>
          <w:szCs w:val="22"/>
        </w:rPr>
      </w:pPr>
    </w:p>
    <w:p w14:paraId="117D634B" w14:textId="77777777" w:rsidR="007E330D" w:rsidRDefault="007E330D" w:rsidP="00277C90">
      <w:pPr>
        <w:spacing w:before="120"/>
        <w:rPr>
          <w:rFonts w:ascii="Helvetica" w:hAnsi="Helvetica"/>
          <w:b/>
          <w:sz w:val="22"/>
          <w:szCs w:val="22"/>
        </w:rPr>
      </w:pPr>
    </w:p>
    <w:p w14:paraId="1256FF67" w14:textId="77777777" w:rsidR="007E330D" w:rsidRDefault="007E330D" w:rsidP="00277C90">
      <w:pPr>
        <w:spacing w:before="120"/>
        <w:rPr>
          <w:rFonts w:ascii="Helvetica" w:hAnsi="Helvetica"/>
          <w:sz w:val="22"/>
          <w:szCs w:val="22"/>
          <w:lang w:eastAsia="zh-CN"/>
        </w:rPr>
      </w:pPr>
    </w:p>
    <w:p w14:paraId="428AB8DE" w14:textId="77777777" w:rsidR="00966109" w:rsidRDefault="00966109" w:rsidP="00450B27">
      <w:pPr>
        <w:pStyle w:val="Title"/>
        <w:jc w:val="center"/>
        <w:rPr>
          <w:rFonts w:ascii="Helvetica" w:hAnsi="Helvetica"/>
        </w:rPr>
      </w:pPr>
    </w:p>
    <w:p w14:paraId="5EE3040C" w14:textId="77777777" w:rsidR="00966109" w:rsidRDefault="00966109" w:rsidP="00450B27">
      <w:pPr>
        <w:pStyle w:val="Title"/>
        <w:jc w:val="center"/>
        <w:rPr>
          <w:rFonts w:ascii="Helvetica" w:hAnsi="Helvetica"/>
        </w:rPr>
      </w:pPr>
    </w:p>
    <w:p w14:paraId="461F33AD" w14:textId="77777777" w:rsidR="00966109" w:rsidRDefault="00966109" w:rsidP="00450B27">
      <w:pPr>
        <w:pStyle w:val="Title"/>
        <w:jc w:val="center"/>
        <w:rPr>
          <w:rFonts w:ascii="Helvetica" w:hAnsi="Helvetica"/>
        </w:rPr>
      </w:pPr>
    </w:p>
    <w:p w14:paraId="360E3C3B" w14:textId="77777777" w:rsidR="00966109" w:rsidRDefault="00966109" w:rsidP="00450B27">
      <w:pPr>
        <w:pStyle w:val="Title"/>
        <w:jc w:val="center"/>
        <w:rPr>
          <w:rFonts w:ascii="Helvetica" w:hAnsi="Helvetica"/>
        </w:rPr>
      </w:pP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0DBA19BA" w14:textId="77777777" w:rsidR="008F1B58" w:rsidRDefault="008F1B58" w:rsidP="008F1B58">
      <w:pPr>
        <w:rPr>
          <w:rFonts w:ascii="Helvetica" w:hAnsi="Helvetica" w:cs="Arial"/>
          <w:b/>
          <w:bCs/>
          <w:i/>
          <w:color w:val="2F5496" w:themeColor="accent1" w:themeShade="BF"/>
          <w:szCs w:val="24"/>
          <w:lang w:eastAsia="zh-CN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67CD1CBD" w14:textId="77777777" w:rsidR="0074571E" w:rsidRPr="005E585A" w:rsidRDefault="0074571E" w:rsidP="008F1B58">
      <w:pPr>
        <w:rPr>
          <w:rFonts w:ascii="Helvetica" w:hAnsi="Helvetica" w:cs="Arial"/>
          <w:b/>
          <w:i/>
          <w:color w:val="2F5496" w:themeColor="accent1" w:themeShade="BF"/>
          <w:szCs w:val="24"/>
          <w:lang w:eastAsia="zh-CN"/>
        </w:rPr>
      </w:pPr>
    </w:p>
    <w:p w14:paraId="0C59B04C" w14:textId="77777777" w:rsidR="0074571E" w:rsidRPr="00D45AF7" w:rsidRDefault="0074571E" w:rsidP="0074571E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0" w:history="1"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 Dedicated Author Webpage</w:t>
        </w:r>
      </w:hyperlink>
      <w:r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Pr="001C3C85">
        <w:rPr>
          <w:rFonts w:ascii="Arial" w:hAnsi="Arial" w:cs="Arial"/>
          <w:b/>
          <w:color w:val="222222"/>
        </w:rPr>
        <w:t xml:space="preserve">Here is one </w:t>
      </w:r>
      <w:hyperlink r:id="rId11" w:history="1">
        <w:r w:rsidRPr="001C3C85">
          <w:rPr>
            <w:rStyle w:val="Hyperlink"/>
            <w:rFonts w:ascii="Arial" w:hAnsi="Arial" w:cs="Arial"/>
            <w:b/>
          </w:rPr>
          <w:t>example</w:t>
        </w:r>
      </w:hyperlink>
      <w:r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E0700E5" w14:textId="77777777" w:rsidR="008F1B58" w:rsidRDefault="008F1B58" w:rsidP="008F1B58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Pr="006A6324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B4D1A80" w14:textId="77777777" w:rsidR="003B5E26" w:rsidRPr="00336C61" w:rsidRDefault="003B5E26" w:rsidP="009A0E7C">
      <w:pPr>
        <w:rPr>
          <w:rFonts w:ascii="Helvetica" w:hAnsi="Helvetica" w:cs="Arial"/>
          <w:b/>
          <w:sz w:val="16"/>
          <w:szCs w:val="16"/>
        </w:rPr>
      </w:pPr>
    </w:p>
    <w:p w14:paraId="7826EE4A" w14:textId="2ED6C025" w:rsidR="00CE10F2" w:rsidRPr="00065D53" w:rsidRDefault="00C47F67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065D53">
        <w:rPr>
          <w:rFonts w:ascii="Helvetica" w:hAnsi="Helvetica" w:cs="Arial"/>
          <w:b/>
          <w:sz w:val="22"/>
          <w:szCs w:val="22"/>
          <w:u w:val="single"/>
        </w:rPr>
        <w:t>Sarah Spear</w:t>
      </w:r>
      <w:r w:rsidR="000D35D9" w:rsidRPr="00065D53">
        <w:rPr>
          <w:rFonts w:ascii="Helvetica" w:hAnsi="Helvetica" w:cs="Arial"/>
          <w:sz w:val="22"/>
          <w:szCs w:val="22"/>
        </w:rPr>
        <w:t xml:space="preserve">: </w:t>
      </w:r>
      <w:r w:rsidRPr="00065D53">
        <w:rPr>
          <w:rFonts w:ascii="Helvetica" w:hAnsi="Helvetica" w:cs="Arial"/>
          <w:sz w:val="22"/>
          <w:szCs w:val="22"/>
        </w:rPr>
        <w:t xml:space="preserve">This method </w:t>
      </w:r>
      <w:r w:rsidR="005F1C4C" w:rsidRPr="00065D53">
        <w:rPr>
          <w:rFonts w:ascii="Helvetica" w:hAnsi="Helvetica" w:cs="Arial"/>
          <w:sz w:val="22"/>
          <w:szCs w:val="22"/>
        </w:rPr>
        <w:t>can be used to assess</w:t>
      </w:r>
      <w:r w:rsidR="00065D53" w:rsidRPr="00065D53">
        <w:rPr>
          <w:rFonts w:ascii="Helvetica" w:hAnsi="Helvetica" w:cs="Arial"/>
          <w:sz w:val="22"/>
          <w:szCs w:val="22"/>
        </w:rPr>
        <w:t xml:space="preserve"> how novel therapeutic agents or strategies can influence </w:t>
      </w:r>
      <w:r w:rsidR="00065D53">
        <w:rPr>
          <w:rFonts w:ascii="Helvetica" w:hAnsi="Helvetica" w:cs="Arial"/>
          <w:sz w:val="22"/>
          <w:szCs w:val="22"/>
        </w:rPr>
        <w:t>or augment the</w:t>
      </w:r>
      <w:r w:rsidR="005F1C4C" w:rsidRPr="00065D53">
        <w:rPr>
          <w:rFonts w:ascii="Helvetica" w:hAnsi="Helvetica" w:cs="Arial"/>
          <w:sz w:val="22"/>
          <w:szCs w:val="22"/>
        </w:rPr>
        <w:t xml:space="preserve"> </w:t>
      </w:r>
      <w:r w:rsidRPr="00065D53">
        <w:rPr>
          <w:rFonts w:ascii="Helvetica" w:hAnsi="Helvetica" w:cs="Arial"/>
          <w:sz w:val="22"/>
          <w:szCs w:val="22"/>
        </w:rPr>
        <w:t>cytotoxic T-cell response</w:t>
      </w:r>
      <w:r w:rsidR="005F1C4C" w:rsidRPr="00065D53">
        <w:rPr>
          <w:rFonts w:ascii="Helvetica" w:hAnsi="Helvetica" w:cs="Arial"/>
          <w:sz w:val="22"/>
          <w:szCs w:val="22"/>
        </w:rPr>
        <w:t xml:space="preserve"> during pancreatic cancer</w:t>
      </w:r>
      <w:r w:rsidR="00956AAB">
        <w:rPr>
          <w:rFonts w:ascii="Helvetica" w:hAnsi="Helvetica" w:cs="Arial"/>
          <w:sz w:val="22"/>
          <w:szCs w:val="22"/>
        </w:rPr>
        <w:t xml:space="preserve"> </w:t>
      </w:r>
      <w:r w:rsidR="00956AAB" w:rsidRPr="00956AAB">
        <w:rPr>
          <w:rFonts w:ascii="Helvetica" w:hAnsi="Helvetica" w:cs="Arial"/>
          <w:b/>
          <w:sz w:val="22"/>
          <w:szCs w:val="22"/>
        </w:rPr>
        <w:t>[1]</w:t>
      </w:r>
      <w:r w:rsidR="00065D53">
        <w:rPr>
          <w:rFonts w:ascii="Helvetica" w:hAnsi="Helvetica" w:cs="Arial"/>
          <w:sz w:val="22"/>
          <w:szCs w:val="22"/>
        </w:rPr>
        <w:t>.</w:t>
      </w:r>
    </w:p>
    <w:p w14:paraId="08892A2F" w14:textId="77777777" w:rsidR="00956AAB" w:rsidRPr="006F080E" w:rsidRDefault="00956AAB" w:rsidP="00956AAB">
      <w:pPr>
        <w:pStyle w:val="ListParagraph"/>
        <w:numPr>
          <w:ilvl w:val="2"/>
          <w:numId w:val="9"/>
        </w:numPr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p w14:paraId="6482321C" w14:textId="77777777" w:rsidR="00330F1B" w:rsidRPr="00511F52" w:rsidRDefault="00330F1B" w:rsidP="00956AAB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05281C39" w14:textId="7F960EB9" w:rsidR="00065D53" w:rsidRDefault="00C47F67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065D53">
        <w:rPr>
          <w:rFonts w:ascii="Helvetica" w:hAnsi="Helvetica" w:cs="Arial"/>
          <w:b/>
          <w:sz w:val="22"/>
          <w:szCs w:val="22"/>
          <w:u w:val="single"/>
        </w:rPr>
        <w:t>Sarah Spear</w:t>
      </w:r>
      <w:r w:rsidR="000D35D9" w:rsidRPr="00065D53">
        <w:rPr>
          <w:rFonts w:ascii="Helvetica" w:hAnsi="Helvetica" w:cs="Arial"/>
          <w:sz w:val="22"/>
          <w:szCs w:val="22"/>
        </w:rPr>
        <w:t xml:space="preserve">: </w:t>
      </w:r>
      <w:r w:rsidR="00065D53" w:rsidRPr="00065D53">
        <w:rPr>
          <w:rFonts w:ascii="Helvetica" w:hAnsi="Helvetica" w:cs="Arial"/>
          <w:sz w:val="22"/>
          <w:szCs w:val="22"/>
        </w:rPr>
        <w:t>This technique allows</w:t>
      </w:r>
      <w:r w:rsidRPr="00065D53">
        <w:rPr>
          <w:rFonts w:ascii="Helvetica" w:hAnsi="Helvetica" w:cs="Arial"/>
          <w:sz w:val="22"/>
          <w:szCs w:val="22"/>
        </w:rPr>
        <w:t xml:space="preserve"> tumors </w:t>
      </w:r>
      <w:r w:rsidR="00065D53" w:rsidRPr="00065D53">
        <w:rPr>
          <w:rFonts w:ascii="Helvetica" w:hAnsi="Helvetica" w:cs="Arial"/>
          <w:sz w:val="22"/>
          <w:szCs w:val="22"/>
        </w:rPr>
        <w:t>to</w:t>
      </w:r>
      <w:r w:rsidRPr="00065D53">
        <w:rPr>
          <w:rFonts w:ascii="Helvetica" w:hAnsi="Helvetica" w:cs="Arial"/>
          <w:sz w:val="22"/>
          <w:szCs w:val="22"/>
        </w:rPr>
        <w:t xml:space="preserve"> be rapidly digested and stimulated </w:t>
      </w:r>
      <w:r w:rsidRPr="00065D53">
        <w:rPr>
          <w:rFonts w:ascii="Helvetica" w:hAnsi="Helvetica" w:cs="Arial"/>
          <w:i/>
          <w:iCs/>
          <w:sz w:val="22"/>
          <w:szCs w:val="22"/>
        </w:rPr>
        <w:t>in vitro</w:t>
      </w:r>
      <w:r w:rsidRPr="00065D53">
        <w:rPr>
          <w:rFonts w:ascii="Helvetica" w:hAnsi="Helvetica" w:cs="Arial"/>
          <w:sz w:val="22"/>
          <w:szCs w:val="22"/>
        </w:rPr>
        <w:t xml:space="preserve">, allowing </w:t>
      </w:r>
      <w:r w:rsidR="00065D53" w:rsidRPr="00065D53">
        <w:rPr>
          <w:rFonts w:ascii="Helvetica" w:hAnsi="Helvetica" w:cs="Arial"/>
          <w:sz w:val="22"/>
          <w:szCs w:val="22"/>
        </w:rPr>
        <w:t xml:space="preserve">analysis of </w:t>
      </w:r>
      <w:r w:rsidRPr="00065D53">
        <w:rPr>
          <w:rFonts w:ascii="Helvetica" w:hAnsi="Helvetica" w:cs="Arial"/>
          <w:sz w:val="22"/>
          <w:szCs w:val="22"/>
        </w:rPr>
        <w:t>multiple parameters of the T-cell response</w:t>
      </w:r>
      <w:r w:rsidR="00065D53" w:rsidRPr="00065D53">
        <w:rPr>
          <w:rFonts w:ascii="Helvetica" w:hAnsi="Helvetica" w:cs="Arial"/>
          <w:sz w:val="22"/>
          <w:szCs w:val="22"/>
        </w:rPr>
        <w:t xml:space="preserve"> simultaneously, which can be </w:t>
      </w:r>
      <w:r w:rsidR="00AF08D3" w:rsidRPr="008E4725">
        <w:rPr>
          <w:rFonts w:ascii="Helvetica" w:hAnsi="Helvetica" w:cs="Arial"/>
          <w:sz w:val="22"/>
          <w:szCs w:val="22"/>
        </w:rPr>
        <w:t xml:space="preserve">easily </w:t>
      </w:r>
      <w:r w:rsidR="00065D53" w:rsidRPr="00065D53">
        <w:rPr>
          <w:rFonts w:ascii="Helvetica" w:hAnsi="Helvetica" w:cs="Arial"/>
          <w:sz w:val="22"/>
          <w:szCs w:val="22"/>
        </w:rPr>
        <w:t>adapte</w:t>
      </w:r>
      <w:r w:rsidR="00065D53">
        <w:rPr>
          <w:rFonts w:ascii="Helvetica" w:hAnsi="Helvetica" w:cs="Arial"/>
          <w:sz w:val="22"/>
          <w:szCs w:val="22"/>
        </w:rPr>
        <w:t>d</w:t>
      </w:r>
      <w:r w:rsidR="00AF08D3">
        <w:rPr>
          <w:rFonts w:ascii="Helvetica" w:hAnsi="Helvetica" w:cs="Arial"/>
          <w:sz w:val="22"/>
          <w:szCs w:val="22"/>
        </w:rPr>
        <w:t xml:space="preserve"> for other applications</w:t>
      </w:r>
      <w:r w:rsidR="00956AAB">
        <w:rPr>
          <w:rFonts w:ascii="Helvetica" w:hAnsi="Helvetica" w:cs="Arial"/>
          <w:sz w:val="22"/>
          <w:szCs w:val="22"/>
        </w:rPr>
        <w:t xml:space="preserve"> </w:t>
      </w:r>
      <w:r w:rsidR="00956AAB" w:rsidRPr="00956AAB">
        <w:rPr>
          <w:rFonts w:ascii="Helvetica" w:hAnsi="Helvetica" w:cs="Arial"/>
          <w:b/>
          <w:sz w:val="22"/>
          <w:szCs w:val="22"/>
        </w:rPr>
        <w:t>[1]</w:t>
      </w:r>
      <w:r w:rsidR="00065D53">
        <w:rPr>
          <w:rFonts w:ascii="Helvetica" w:hAnsi="Helvetica" w:cs="Arial"/>
          <w:sz w:val="22"/>
          <w:szCs w:val="22"/>
        </w:rPr>
        <w:t>.</w:t>
      </w:r>
    </w:p>
    <w:p w14:paraId="11240B6B" w14:textId="77777777" w:rsidR="00956AAB" w:rsidRPr="006F080E" w:rsidRDefault="00956AAB" w:rsidP="00956AAB">
      <w:pPr>
        <w:pStyle w:val="ListParagraph"/>
        <w:numPr>
          <w:ilvl w:val="2"/>
          <w:numId w:val="9"/>
        </w:numPr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p w14:paraId="547FA271" w14:textId="77777777" w:rsidR="00336C61" w:rsidRPr="00065D53" w:rsidRDefault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1F63217" w14:textId="77777777" w:rsidR="00FE3FD7" w:rsidRDefault="00FE3FD7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4B91D8F4" w14:textId="0B52C903" w:rsidR="00D94C52" w:rsidRPr="00450B27" w:rsidRDefault="00D94C52" w:rsidP="00D94C52">
      <w:pPr>
        <w:pStyle w:val="Title"/>
        <w:ind w:left="360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>Section - Protocol</w:t>
      </w:r>
    </w:p>
    <w:p w14:paraId="5F35EBDD" w14:textId="18507212" w:rsidR="003B5A48" w:rsidRPr="003B5A48" w:rsidRDefault="003B5A48" w:rsidP="003B5A48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  <w:r w:rsidRPr="003B5A48">
        <w:rPr>
          <w:rFonts w:ascii="Helvetica" w:hAnsi="Helvetica" w:cs="Arial"/>
          <w:sz w:val="22"/>
          <w:szCs w:val="22"/>
        </w:rPr>
        <w:t>Orthotopic pancreatic tumors were generated in accordance with the U.K. Home Office Animal and Scientific Procedures Act 1986 and the European Directive 2010/63/EU.</w:t>
      </w:r>
    </w:p>
    <w:p w14:paraId="5B24E2D7" w14:textId="68EE545D" w:rsidR="00C008DF" w:rsidRPr="00C008DF" w:rsidRDefault="00C008DF" w:rsidP="00C008DF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C008DF">
        <w:rPr>
          <w:rFonts w:ascii="Helvetica" w:hAnsi="Helvetica" w:cs="Arial"/>
          <w:b/>
          <w:i w:val="0"/>
          <w:sz w:val="22"/>
          <w:szCs w:val="22"/>
        </w:rPr>
        <w:t xml:space="preserve">Digestion of </w:t>
      </w:r>
      <w:r>
        <w:rPr>
          <w:rFonts w:ascii="Helvetica" w:hAnsi="Helvetica" w:cs="Arial"/>
          <w:b/>
          <w:i w:val="0"/>
          <w:sz w:val="22"/>
          <w:szCs w:val="22"/>
        </w:rPr>
        <w:t>P</w:t>
      </w:r>
      <w:r w:rsidRPr="00C008DF">
        <w:rPr>
          <w:rFonts w:ascii="Helvetica" w:hAnsi="Helvetica" w:cs="Arial"/>
          <w:b/>
          <w:i w:val="0"/>
          <w:sz w:val="22"/>
          <w:szCs w:val="22"/>
        </w:rPr>
        <w:t xml:space="preserve">ancreatic </w:t>
      </w:r>
      <w:r>
        <w:rPr>
          <w:rFonts w:ascii="Helvetica" w:hAnsi="Helvetica" w:cs="Arial"/>
          <w:b/>
          <w:i w:val="0"/>
          <w:sz w:val="22"/>
          <w:szCs w:val="22"/>
        </w:rPr>
        <w:t>T</w:t>
      </w:r>
      <w:r w:rsidRPr="00C008DF">
        <w:rPr>
          <w:rFonts w:ascii="Helvetica" w:hAnsi="Helvetica" w:cs="Arial"/>
          <w:b/>
          <w:i w:val="0"/>
          <w:sz w:val="22"/>
          <w:szCs w:val="22"/>
        </w:rPr>
        <w:t>umors</w:t>
      </w:r>
    </w:p>
    <w:p w14:paraId="50A3388A" w14:textId="7808608D" w:rsidR="00C008DF" w:rsidRPr="009415E3" w:rsidRDefault="00C008DF" w:rsidP="009415E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begin, u</w:t>
      </w:r>
      <w:r w:rsidRPr="00C008DF">
        <w:rPr>
          <w:rFonts w:ascii="Helvetica" w:hAnsi="Helvetica" w:cs="Arial"/>
          <w:sz w:val="22"/>
          <w:szCs w:val="22"/>
        </w:rPr>
        <w:t>se forceps to transfer the tumor onto a Petri dish</w:t>
      </w:r>
      <w:r w:rsidR="00290B1C">
        <w:rPr>
          <w:rFonts w:ascii="Helvetica" w:hAnsi="Helvetica" w:cs="Arial"/>
          <w:sz w:val="22"/>
          <w:szCs w:val="22"/>
        </w:rPr>
        <w:t xml:space="preserve"> </w:t>
      </w:r>
      <w:r w:rsidR="00290B1C" w:rsidRPr="00290B1C">
        <w:rPr>
          <w:rFonts w:ascii="Helvetica" w:hAnsi="Helvetica" w:cs="Arial"/>
          <w:b/>
          <w:sz w:val="22"/>
          <w:szCs w:val="22"/>
        </w:rPr>
        <w:t>[1]</w:t>
      </w:r>
      <w:r w:rsidRPr="00C008DF">
        <w:rPr>
          <w:rFonts w:ascii="Helvetica" w:hAnsi="Helvetica" w:cs="Arial"/>
          <w:sz w:val="22"/>
          <w:szCs w:val="22"/>
        </w:rPr>
        <w:t>.</w:t>
      </w:r>
      <w:r w:rsidR="00AF002C">
        <w:rPr>
          <w:rFonts w:ascii="Helvetica" w:hAnsi="Helvetica" w:cs="Arial"/>
          <w:sz w:val="22"/>
          <w:szCs w:val="22"/>
        </w:rPr>
        <w:t xml:space="preserve"> </w:t>
      </w:r>
      <w:r w:rsidR="00683176">
        <w:rPr>
          <w:rFonts w:ascii="Helvetica" w:hAnsi="Helvetica" w:cs="Arial"/>
          <w:sz w:val="22"/>
          <w:szCs w:val="22"/>
        </w:rPr>
        <w:t xml:space="preserve">Store </w:t>
      </w:r>
      <w:r w:rsidR="00AF002C">
        <w:rPr>
          <w:rFonts w:ascii="Helvetica" w:hAnsi="Helvetica" w:cs="Arial"/>
          <w:sz w:val="22"/>
          <w:szCs w:val="22"/>
        </w:rPr>
        <w:t>5 milliliters</w:t>
      </w:r>
      <w:r w:rsidRPr="00AF002C">
        <w:rPr>
          <w:rFonts w:ascii="Helvetica" w:hAnsi="Helvetica" w:cs="Arial"/>
          <w:sz w:val="22"/>
          <w:szCs w:val="22"/>
        </w:rPr>
        <w:t xml:space="preserve"> of digestion medium</w:t>
      </w:r>
      <w:r w:rsidR="00290B1C">
        <w:rPr>
          <w:rFonts w:ascii="Helvetica" w:hAnsi="Helvetica" w:cs="Arial"/>
          <w:sz w:val="22"/>
          <w:szCs w:val="22"/>
        </w:rPr>
        <w:t xml:space="preserve"> </w:t>
      </w:r>
      <w:r w:rsidR="00683176">
        <w:rPr>
          <w:rFonts w:ascii="Helvetica" w:hAnsi="Helvetica" w:cs="Arial"/>
          <w:sz w:val="22"/>
          <w:szCs w:val="22"/>
        </w:rPr>
        <w:t xml:space="preserve">in </w:t>
      </w:r>
      <w:r w:rsidR="00290B1C">
        <w:rPr>
          <w:rFonts w:ascii="Helvetica" w:hAnsi="Helvetica" w:cs="Arial"/>
          <w:sz w:val="22"/>
          <w:szCs w:val="22"/>
        </w:rPr>
        <w:t>a 50-milliliter</w:t>
      </w:r>
      <w:r w:rsidRPr="00AF002C">
        <w:rPr>
          <w:rFonts w:ascii="Helvetica" w:hAnsi="Helvetica" w:cs="Arial"/>
          <w:sz w:val="22"/>
          <w:szCs w:val="22"/>
        </w:rPr>
        <w:t xml:space="preserve"> tube</w:t>
      </w:r>
      <w:r w:rsidR="00290B1C">
        <w:rPr>
          <w:rFonts w:ascii="Helvetica" w:hAnsi="Helvetica" w:cs="Arial"/>
          <w:sz w:val="22"/>
          <w:szCs w:val="22"/>
        </w:rPr>
        <w:t xml:space="preserve"> </w:t>
      </w:r>
      <w:r w:rsidRPr="00AF002C">
        <w:rPr>
          <w:rFonts w:ascii="Helvetica" w:hAnsi="Helvetica" w:cs="Arial"/>
          <w:sz w:val="22"/>
          <w:szCs w:val="22"/>
        </w:rPr>
        <w:t>on ice to prevent enzyme activity commencing</w:t>
      </w:r>
      <w:r w:rsidR="00290B1C">
        <w:rPr>
          <w:rFonts w:ascii="Helvetica" w:hAnsi="Helvetica" w:cs="Arial"/>
          <w:sz w:val="22"/>
          <w:szCs w:val="22"/>
        </w:rPr>
        <w:t xml:space="preserve"> </w:t>
      </w:r>
      <w:r w:rsidR="00290B1C" w:rsidRPr="00290B1C">
        <w:rPr>
          <w:rFonts w:ascii="Helvetica" w:hAnsi="Helvetica" w:cs="Arial"/>
          <w:b/>
          <w:sz w:val="22"/>
          <w:szCs w:val="22"/>
        </w:rPr>
        <w:t>[2]</w:t>
      </w:r>
      <w:r w:rsidRPr="00AF002C">
        <w:rPr>
          <w:rFonts w:ascii="Helvetica" w:hAnsi="Helvetica" w:cs="Arial"/>
          <w:sz w:val="22"/>
          <w:szCs w:val="22"/>
        </w:rPr>
        <w:t>.</w:t>
      </w:r>
      <w:r w:rsidR="009415E3" w:rsidRPr="009415E3">
        <w:rPr>
          <w:rFonts w:ascii="Helvetica" w:hAnsi="Helvetica" w:cs="Arial"/>
          <w:sz w:val="22"/>
          <w:szCs w:val="22"/>
        </w:rPr>
        <w:t xml:space="preserve"> </w:t>
      </w:r>
      <w:r w:rsidR="009415E3" w:rsidRPr="00C008DF">
        <w:rPr>
          <w:rFonts w:ascii="Helvetica" w:hAnsi="Helvetica" w:cs="Arial"/>
          <w:sz w:val="22"/>
          <w:szCs w:val="22"/>
        </w:rPr>
        <w:t>Take a small aliquot of this solution to cover the tumor on the Petri dish</w:t>
      </w:r>
      <w:r w:rsidR="009415E3">
        <w:rPr>
          <w:rFonts w:ascii="Helvetica" w:hAnsi="Helvetica" w:cs="Arial"/>
          <w:sz w:val="22"/>
          <w:szCs w:val="22"/>
        </w:rPr>
        <w:t xml:space="preserve"> </w:t>
      </w:r>
      <w:r w:rsidR="009415E3" w:rsidRPr="009415E3">
        <w:rPr>
          <w:rFonts w:ascii="Helvetica" w:hAnsi="Helvetica" w:cs="Arial"/>
          <w:b/>
          <w:sz w:val="22"/>
          <w:szCs w:val="22"/>
        </w:rPr>
        <w:t>[3]</w:t>
      </w:r>
      <w:r w:rsidR="009415E3" w:rsidRPr="00C008DF">
        <w:rPr>
          <w:rFonts w:ascii="Helvetica" w:hAnsi="Helvetica" w:cs="Arial"/>
          <w:sz w:val="22"/>
          <w:szCs w:val="22"/>
        </w:rPr>
        <w:t>.</w:t>
      </w:r>
      <w:r w:rsidR="004E4380">
        <w:rPr>
          <w:rFonts w:ascii="Helvetica" w:hAnsi="Helvetica" w:cs="Arial"/>
          <w:sz w:val="22"/>
          <w:szCs w:val="22"/>
        </w:rPr>
        <w:t xml:space="preserve"> </w:t>
      </w:r>
    </w:p>
    <w:p w14:paraId="20BCF9C0" w14:textId="3E1E259B" w:rsidR="00C008DF" w:rsidRDefault="00290B1C" w:rsidP="00290B1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transfers the tumor onto a dish.</w:t>
      </w:r>
    </w:p>
    <w:p w14:paraId="23325C84" w14:textId="4504D48C" w:rsidR="00290B1C" w:rsidRDefault="00290B1C" w:rsidP="00290B1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</w:t>
      </w:r>
      <w:r w:rsidR="003B0AB8">
        <w:rPr>
          <w:rFonts w:ascii="Helvetica" w:hAnsi="Helvetica" w:cs="Arial"/>
          <w:sz w:val="22"/>
          <w:szCs w:val="22"/>
        </w:rPr>
        <w:t>places a tube on</w:t>
      </w:r>
      <w:r>
        <w:rPr>
          <w:rFonts w:ascii="Helvetica" w:hAnsi="Helvetica" w:cs="Arial"/>
          <w:sz w:val="22"/>
          <w:szCs w:val="22"/>
        </w:rPr>
        <w:t xml:space="preserve"> ice.</w:t>
      </w:r>
    </w:p>
    <w:p w14:paraId="1465BEEC" w14:textId="73EFAF50" w:rsidR="00C008DF" w:rsidRPr="00AB1BF0" w:rsidRDefault="009415E3" w:rsidP="00AB1BF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the solution to the tumor on dish.</w:t>
      </w:r>
    </w:p>
    <w:p w14:paraId="1E5A1258" w14:textId="561942DC" w:rsidR="00C008DF" w:rsidRPr="00C008DF" w:rsidRDefault="00C008DF" w:rsidP="00C008D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008DF">
        <w:rPr>
          <w:rFonts w:ascii="Helvetica" w:hAnsi="Helvetica" w:cs="Arial"/>
          <w:sz w:val="22"/>
          <w:szCs w:val="22"/>
        </w:rPr>
        <w:t>Use sterile scalpel and forceps to cut the tumor into sma</w:t>
      </w:r>
      <w:r w:rsidR="004D0CCE">
        <w:rPr>
          <w:rFonts w:ascii="Helvetica" w:hAnsi="Helvetica" w:cs="Arial"/>
          <w:sz w:val="22"/>
          <w:szCs w:val="22"/>
        </w:rPr>
        <w:t>ll pieces</w:t>
      </w:r>
      <w:r w:rsidR="004E4380">
        <w:rPr>
          <w:rFonts w:ascii="Helvetica" w:hAnsi="Helvetica" w:cs="Arial"/>
          <w:sz w:val="22"/>
          <w:szCs w:val="22"/>
        </w:rPr>
        <w:t xml:space="preserve"> </w:t>
      </w:r>
      <w:r w:rsidR="004E4380">
        <w:rPr>
          <w:rFonts w:ascii="Helvetica" w:hAnsi="Helvetica" w:cs="Arial"/>
          <w:b/>
          <w:bCs/>
          <w:sz w:val="22"/>
          <w:szCs w:val="22"/>
        </w:rPr>
        <w:t>[1]</w:t>
      </w:r>
      <w:r w:rsidR="004D0CCE">
        <w:rPr>
          <w:rFonts w:ascii="Helvetica" w:hAnsi="Helvetica" w:cs="Arial"/>
          <w:sz w:val="22"/>
          <w:szCs w:val="22"/>
        </w:rPr>
        <w:t xml:space="preserve">, roughly less than 3 millimeters </w:t>
      </w:r>
      <w:r w:rsidRPr="00C008DF">
        <w:rPr>
          <w:rFonts w:ascii="Helvetica" w:hAnsi="Helvetica" w:cs="Arial"/>
          <w:sz w:val="22"/>
          <w:szCs w:val="22"/>
        </w:rPr>
        <w:t>in length</w:t>
      </w:r>
      <w:r w:rsidR="004D0CCE">
        <w:rPr>
          <w:rFonts w:ascii="Helvetica" w:hAnsi="Helvetica" w:cs="Arial"/>
          <w:sz w:val="22"/>
          <w:szCs w:val="22"/>
        </w:rPr>
        <w:t xml:space="preserve"> </w:t>
      </w:r>
      <w:r w:rsidR="004D0CCE" w:rsidRPr="004E4380">
        <w:rPr>
          <w:rFonts w:ascii="Helvetica" w:hAnsi="Helvetica" w:cs="Arial"/>
          <w:b/>
          <w:color w:val="FF0000"/>
          <w:sz w:val="22"/>
          <w:szCs w:val="22"/>
        </w:rPr>
        <w:t>[1</w:t>
      </w:r>
      <w:r w:rsidR="004E4380" w:rsidRPr="004E4380">
        <w:rPr>
          <w:rFonts w:ascii="Helvetica" w:hAnsi="Helvetica" w:cs="Arial"/>
          <w:b/>
          <w:color w:val="FF0000"/>
          <w:sz w:val="22"/>
          <w:szCs w:val="22"/>
        </w:rPr>
        <w:t>-B</w:t>
      </w:r>
      <w:r w:rsidR="004D0CCE" w:rsidRPr="004E4380">
        <w:rPr>
          <w:rFonts w:ascii="Helvetica" w:hAnsi="Helvetica" w:cs="Arial"/>
          <w:b/>
          <w:color w:val="FF0000"/>
          <w:sz w:val="22"/>
          <w:szCs w:val="22"/>
        </w:rPr>
        <w:t>]</w:t>
      </w:r>
      <w:r w:rsidRPr="00C008DF">
        <w:rPr>
          <w:rFonts w:ascii="Helvetica" w:hAnsi="Helvetica" w:cs="Arial"/>
          <w:sz w:val="22"/>
          <w:szCs w:val="22"/>
        </w:rPr>
        <w:t>.</w:t>
      </w:r>
      <w:r w:rsidR="00C01C99" w:rsidRPr="00C01C99">
        <w:rPr>
          <w:rFonts w:ascii="Helvetica" w:hAnsi="Helvetica" w:cs="Arial"/>
          <w:sz w:val="22"/>
          <w:szCs w:val="22"/>
        </w:rPr>
        <w:t xml:space="preserve"> </w:t>
      </w:r>
      <w:r w:rsidR="00C01C99" w:rsidRPr="00C008DF">
        <w:rPr>
          <w:rFonts w:ascii="Helvetica" w:hAnsi="Helvetica" w:cs="Arial"/>
          <w:sz w:val="22"/>
          <w:szCs w:val="22"/>
        </w:rPr>
        <w:t>Scrape the tumor pieces into the tube and gently invert the tube until all the pieces are submerged in digestion media</w:t>
      </w:r>
      <w:r w:rsidR="00C01C99">
        <w:rPr>
          <w:rFonts w:ascii="Helvetica" w:hAnsi="Helvetica" w:cs="Arial"/>
          <w:sz w:val="22"/>
          <w:szCs w:val="22"/>
        </w:rPr>
        <w:t xml:space="preserve"> </w:t>
      </w:r>
      <w:r w:rsidR="00C01C99" w:rsidRPr="00C01C99">
        <w:rPr>
          <w:rFonts w:ascii="Helvetica" w:hAnsi="Helvetica" w:cs="Arial"/>
          <w:b/>
          <w:sz w:val="22"/>
          <w:szCs w:val="22"/>
        </w:rPr>
        <w:t>[2]</w:t>
      </w:r>
      <w:r w:rsidR="00C01C99" w:rsidRPr="00C008DF">
        <w:rPr>
          <w:rFonts w:ascii="Helvetica" w:hAnsi="Helvetica" w:cs="Arial"/>
          <w:sz w:val="22"/>
          <w:szCs w:val="22"/>
        </w:rPr>
        <w:t>.</w:t>
      </w:r>
    </w:p>
    <w:p w14:paraId="007E6CB3" w14:textId="1CD5DB09" w:rsidR="00C008DF" w:rsidRPr="004E4380" w:rsidRDefault="004D0CCE" w:rsidP="004D0CC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cuts the tumor into pieces.</w:t>
      </w:r>
      <w:r w:rsidR="00956AAB">
        <w:rPr>
          <w:rFonts w:ascii="Helvetica" w:hAnsi="Helvetica" w:cs="Arial"/>
          <w:sz w:val="22"/>
          <w:szCs w:val="22"/>
        </w:rPr>
        <w:t xml:space="preserve"> </w:t>
      </w:r>
      <w:r w:rsidR="00956AAB" w:rsidRPr="00956AAB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53409A3F" w14:textId="74DF2DD8" w:rsidR="00683176" w:rsidRDefault="00683176" w:rsidP="004E4380">
      <w:pPr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  <w:r w:rsidRPr="004E4380">
        <w:rPr>
          <w:rFonts w:ascii="Helvetica" w:hAnsi="Helvetica" w:cs="Arial"/>
          <w:color w:val="FF0000"/>
          <w:sz w:val="22"/>
          <w:szCs w:val="22"/>
        </w:rPr>
        <w:t>2.2.1B A</w:t>
      </w:r>
      <w:r w:rsidR="004E4380" w:rsidRPr="004E4380">
        <w:rPr>
          <w:rFonts w:ascii="Helvetica" w:hAnsi="Helvetica" w:cs="Arial"/>
          <w:color w:val="FF0000"/>
          <w:sz w:val="22"/>
          <w:szCs w:val="22"/>
        </w:rPr>
        <w:t>dded/a</w:t>
      </w:r>
      <w:r w:rsidRPr="004E4380">
        <w:rPr>
          <w:rFonts w:ascii="Helvetica" w:hAnsi="Helvetica" w:cs="Arial"/>
          <w:color w:val="FF0000"/>
          <w:sz w:val="22"/>
          <w:szCs w:val="22"/>
        </w:rPr>
        <w:t>lternative shot: CU required of tissue pieces.</w:t>
      </w:r>
    </w:p>
    <w:p w14:paraId="627E295C" w14:textId="197ECB86" w:rsidR="00C01C99" w:rsidRDefault="00C01C99" w:rsidP="004D0CC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transfers the pieces into a tube, and inverts to get all pieces submerged.</w:t>
      </w:r>
      <w:r w:rsidR="00956AAB">
        <w:rPr>
          <w:rFonts w:ascii="Helvetica" w:hAnsi="Helvetica" w:cs="Arial"/>
          <w:sz w:val="22"/>
          <w:szCs w:val="22"/>
        </w:rPr>
        <w:t xml:space="preserve"> </w:t>
      </w:r>
      <w:r w:rsidR="00956AAB" w:rsidRPr="00956AAB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0A21584E" w14:textId="1C9694CC" w:rsidR="00C008DF" w:rsidRPr="00C008DF" w:rsidRDefault="00C008DF" w:rsidP="00C008D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008DF">
        <w:rPr>
          <w:rFonts w:ascii="Helvetica" w:hAnsi="Helvetica" w:cs="Arial"/>
          <w:sz w:val="22"/>
          <w:szCs w:val="22"/>
        </w:rPr>
        <w:t xml:space="preserve">Transfer </w:t>
      </w:r>
      <w:r w:rsidR="00321339">
        <w:rPr>
          <w:rFonts w:ascii="Helvetica" w:hAnsi="Helvetica" w:cs="Arial"/>
          <w:sz w:val="22"/>
          <w:szCs w:val="22"/>
        </w:rPr>
        <w:t xml:space="preserve">the tube </w:t>
      </w:r>
      <w:r w:rsidRPr="00C008DF">
        <w:rPr>
          <w:rFonts w:ascii="Helvetica" w:hAnsi="Helvetica" w:cs="Arial"/>
          <w:sz w:val="22"/>
          <w:szCs w:val="22"/>
        </w:rPr>
        <w:t>onto a shaking device for 20 min</w:t>
      </w:r>
      <w:r w:rsidR="005D1613">
        <w:rPr>
          <w:rFonts w:ascii="Helvetica" w:hAnsi="Helvetica" w:cs="Arial"/>
          <w:sz w:val="22"/>
          <w:szCs w:val="22"/>
        </w:rPr>
        <w:t>utes</w:t>
      </w:r>
      <w:r w:rsidRPr="00C008DF">
        <w:rPr>
          <w:rFonts w:ascii="Helvetica" w:hAnsi="Helvetica" w:cs="Arial"/>
          <w:sz w:val="22"/>
          <w:szCs w:val="22"/>
        </w:rPr>
        <w:t xml:space="preserve"> at 37 </w:t>
      </w:r>
      <w:r w:rsidR="005D1613">
        <w:rPr>
          <w:rFonts w:ascii="Helvetica" w:hAnsi="Helvetica" w:cs="Arial"/>
          <w:sz w:val="22"/>
          <w:szCs w:val="22"/>
        </w:rPr>
        <w:t>degrees Celsius</w:t>
      </w:r>
      <w:r w:rsidR="00336B78">
        <w:rPr>
          <w:rFonts w:ascii="Helvetica" w:hAnsi="Helvetica" w:cs="Arial"/>
          <w:sz w:val="22"/>
          <w:szCs w:val="22"/>
        </w:rPr>
        <w:t xml:space="preserve"> to digest</w:t>
      </w:r>
      <w:r w:rsidR="00321339">
        <w:rPr>
          <w:rFonts w:ascii="Helvetica" w:hAnsi="Helvetica" w:cs="Arial"/>
          <w:sz w:val="22"/>
          <w:szCs w:val="22"/>
        </w:rPr>
        <w:t xml:space="preserve"> </w:t>
      </w:r>
      <w:r w:rsidR="00321339" w:rsidRPr="00321339">
        <w:rPr>
          <w:rFonts w:ascii="Helvetica" w:hAnsi="Helvetica" w:cs="Arial"/>
          <w:b/>
          <w:sz w:val="22"/>
          <w:szCs w:val="22"/>
        </w:rPr>
        <w:t>[1]</w:t>
      </w:r>
      <w:r w:rsidRPr="00C008DF">
        <w:rPr>
          <w:rFonts w:ascii="Helvetica" w:hAnsi="Helvetica" w:cs="Arial"/>
          <w:sz w:val="22"/>
          <w:szCs w:val="22"/>
        </w:rPr>
        <w:t>. Make sure all pieces of tumor are submerged and not stuck to the edge of the tube</w:t>
      </w:r>
      <w:r w:rsidR="00321339">
        <w:rPr>
          <w:rFonts w:ascii="Helvetica" w:hAnsi="Helvetica" w:cs="Arial"/>
          <w:sz w:val="22"/>
          <w:szCs w:val="22"/>
        </w:rPr>
        <w:t xml:space="preserve"> </w:t>
      </w:r>
      <w:r w:rsidR="00321339" w:rsidRPr="00321339">
        <w:rPr>
          <w:rFonts w:ascii="Helvetica" w:hAnsi="Helvetica" w:cs="Arial"/>
          <w:b/>
          <w:sz w:val="22"/>
          <w:szCs w:val="22"/>
        </w:rPr>
        <w:t>[2]</w:t>
      </w:r>
      <w:r w:rsidR="00321339">
        <w:rPr>
          <w:rFonts w:ascii="Helvetica" w:hAnsi="Helvetica" w:cs="Arial"/>
          <w:sz w:val="22"/>
          <w:szCs w:val="22"/>
        </w:rPr>
        <w:t>.</w:t>
      </w:r>
    </w:p>
    <w:p w14:paraId="3C45593A" w14:textId="3F32AC31" w:rsidR="00C008DF" w:rsidRDefault="00321339" w:rsidP="00EE09B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tube on a shaking device.</w:t>
      </w:r>
    </w:p>
    <w:p w14:paraId="1604B429" w14:textId="152817F9" w:rsidR="00321339" w:rsidRPr="00321339" w:rsidRDefault="00321339" w:rsidP="0032133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shows the pieces submerged.</w:t>
      </w:r>
    </w:p>
    <w:p w14:paraId="10C4EDED" w14:textId="4B67ADFD" w:rsidR="00C008DF" w:rsidRPr="00617F14" w:rsidRDefault="00C008DF" w:rsidP="00617F14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321339">
        <w:rPr>
          <w:rFonts w:ascii="Helvetica" w:hAnsi="Helvetica" w:cs="Arial"/>
          <w:b/>
          <w:i w:val="0"/>
          <w:sz w:val="22"/>
          <w:szCs w:val="22"/>
        </w:rPr>
        <w:t xml:space="preserve">Preparation of </w:t>
      </w:r>
      <w:r w:rsidR="00321339">
        <w:rPr>
          <w:rFonts w:ascii="Helvetica" w:hAnsi="Helvetica" w:cs="Arial"/>
          <w:b/>
          <w:i w:val="0"/>
          <w:sz w:val="22"/>
          <w:szCs w:val="22"/>
        </w:rPr>
        <w:t>S</w:t>
      </w:r>
      <w:r w:rsidRPr="00321339">
        <w:rPr>
          <w:rFonts w:ascii="Helvetica" w:hAnsi="Helvetica" w:cs="Arial"/>
          <w:b/>
          <w:i w:val="0"/>
          <w:sz w:val="22"/>
          <w:szCs w:val="22"/>
        </w:rPr>
        <w:t xml:space="preserve">ingle-cell </w:t>
      </w:r>
      <w:r w:rsidR="00321339">
        <w:rPr>
          <w:rFonts w:ascii="Helvetica" w:hAnsi="Helvetica" w:cs="Arial"/>
          <w:b/>
          <w:i w:val="0"/>
          <w:sz w:val="22"/>
          <w:szCs w:val="22"/>
        </w:rPr>
        <w:t>S</w:t>
      </w:r>
      <w:r w:rsidRPr="00321339">
        <w:rPr>
          <w:rFonts w:ascii="Helvetica" w:hAnsi="Helvetica" w:cs="Arial"/>
          <w:b/>
          <w:i w:val="0"/>
          <w:sz w:val="22"/>
          <w:szCs w:val="22"/>
        </w:rPr>
        <w:t xml:space="preserve">uspension from </w:t>
      </w:r>
      <w:r w:rsidR="00321339">
        <w:rPr>
          <w:rFonts w:ascii="Helvetica" w:hAnsi="Helvetica" w:cs="Arial"/>
          <w:b/>
          <w:i w:val="0"/>
          <w:sz w:val="22"/>
          <w:szCs w:val="22"/>
        </w:rPr>
        <w:t>D</w:t>
      </w:r>
      <w:r w:rsidRPr="00321339">
        <w:rPr>
          <w:rFonts w:ascii="Helvetica" w:hAnsi="Helvetica" w:cs="Arial"/>
          <w:b/>
          <w:i w:val="0"/>
          <w:sz w:val="22"/>
          <w:szCs w:val="22"/>
        </w:rPr>
        <w:t xml:space="preserve">igested </w:t>
      </w:r>
      <w:r w:rsidR="00321339">
        <w:rPr>
          <w:rFonts w:ascii="Helvetica" w:hAnsi="Helvetica" w:cs="Arial"/>
          <w:b/>
          <w:i w:val="0"/>
          <w:sz w:val="22"/>
          <w:szCs w:val="22"/>
        </w:rPr>
        <w:t>T</w:t>
      </w:r>
      <w:r w:rsidRPr="00321339">
        <w:rPr>
          <w:rFonts w:ascii="Helvetica" w:hAnsi="Helvetica" w:cs="Arial"/>
          <w:b/>
          <w:i w:val="0"/>
          <w:sz w:val="22"/>
          <w:szCs w:val="22"/>
        </w:rPr>
        <w:t>umor</w:t>
      </w:r>
    </w:p>
    <w:p w14:paraId="6DE847BB" w14:textId="5B0E8A97" w:rsidR="00C008DF" w:rsidRPr="00617F14" w:rsidRDefault="00C008DF" w:rsidP="00617F1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17F14">
        <w:rPr>
          <w:rFonts w:ascii="Helvetica" w:hAnsi="Helvetica" w:cs="Arial"/>
          <w:sz w:val="22"/>
          <w:szCs w:val="22"/>
        </w:rPr>
        <w:t>Immediately after the digestion step, place the tube on ice to slow enzyme activity</w:t>
      </w:r>
      <w:r w:rsidR="00617F14">
        <w:rPr>
          <w:rFonts w:ascii="Helvetica" w:hAnsi="Helvetica" w:cs="Arial"/>
          <w:sz w:val="22"/>
          <w:szCs w:val="22"/>
        </w:rPr>
        <w:t xml:space="preserve"> </w:t>
      </w:r>
      <w:r w:rsidR="00617F14" w:rsidRPr="00617F14">
        <w:rPr>
          <w:rFonts w:ascii="Helvetica" w:hAnsi="Helvetica" w:cs="Arial"/>
          <w:b/>
          <w:sz w:val="22"/>
          <w:szCs w:val="22"/>
        </w:rPr>
        <w:t>[1]</w:t>
      </w:r>
      <w:r w:rsidRPr="00617F14">
        <w:rPr>
          <w:rFonts w:ascii="Helvetica" w:hAnsi="Helvetica" w:cs="Arial"/>
          <w:sz w:val="22"/>
          <w:szCs w:val="22"/>
        </w:rPr>
        <w:t>.</w:t>
      </w:r>
      <w:r w:rsidR="000C493C" w:rsidRPr="000C493C">
        <w:rPr>
          <w:rFonts w:ascii="Helvetica" w:hAnsi="Helvetica" w:cs="Arial"/>
          <w:sz w:val="22"/>
          <w:szCs w:val="22"/>
        </w:rPr>
        <w:t xml:space="preserve"> </w:t>
      </w:r>
      <w:r w:rsidR="000C493C" w:rsidRPr="00617F14">
        <w:rPr>
          <w:rFonts w:ascii="Helvetica" w:hAnsi="Helvetica" w:cs="Arial"/>
          <w:sz w:val="22"/>
          <w:szCs w:val="22"/>
        </w:rPr>
        <w:t>Add EDTA</w:t>
      </w:r>
      <w:r w:rsidR="00C47F67">
        <w:rPr>
          <w:rFonts w:ascii="Helvetica" w:hAnsi="Helvetica" w:cs="Arial"/>
          <w:sz w:val="22"/>
          <w:szCs w:val="22"/>
        </w:rPr>
        <w:t xml:space="preserve"> </w:t>
      </w:r>
      <w:r w:rsidR="000C493C" w:rsidRPr="00617F14">
        <w:rPr>
          <w:rFonts w:ascii="Helvetica" w:hAnsi="Helvetica" w:cs="Arial"/>
          <w:sz w:val="22"/>
          <w:szCs w:val="22"/>
        </w:rPr>
        <w:t>to achiev</w:t>
      </w:r>
      <w:r w:rsidR="000C493C">
        <w:rPr>
          <w:rFonts w:ascii="Helvetica" w:hAnsi="Helvetica" w:cs="Arial"/>
          <w:sz w:val="22"/>
          <w:szCs w:val="22"/>
        </w:rPr>
        <w:t>e a final concentration of 20 millimolar</w:t>
      </w:r>
      <w:r w:rsidR="000C493C" w:rsidRPr="00617F14">
        <w:rPr>
          <w:rFonts w:ascii="Helvetica" w:hAnsi="Helvetica" w:cs="Arial"/>
          <w:sz w:val="22"/>
          <w:szCs w:val="22"/>
        </w:rPr>
        <w:t xml:space="preserve"> an</w:t>
      </w:r>
      <w:r w:rsidR="000C493C">
        <w:rPr>
          <w:rFonts w:ascii="Helvetica" w:hAnsi="Helvetica" w:cs="Arial"/>
          <w:sz w:val="22"/>
          <w:szCs w:val="22"/>
        </w:rPr>
        <w:t xml:space="preserve">d briefly vortex sample to mix in order to further </w:t>
      </w:r>
      <w:r w:rsidR="000C493C" w:rsidRPr="00617F14">
        <w:rPr>
          <w:rFonts w:ascii="Helvetica" w:hAnsi="Helvetica" w:cs="Arial"/>
          <w:sz w:val="22"/>
          <w:szCs w:val="22"/>
        </w:rPr>
        <w:t>slow enzyme activity</w:t>
      </w:r>
      <w:r w:rsidR="000C493C" w:rsidRPr="000C493C">
        <w:rPr>
          <w:rFonts w:ascii="Helvetica" w:hAnsi="Helvetica" w:cs="Arial"/>
          <w:b/>
          <w:sz w:val="22"/>
          <w:szCs w:val="22"/>
        </w:rPr>
        <w:t xml:space="preserve"> [2]</w:t>
      </w:r>
      <w:r w:rsidR="000C493C" w:rsidRPr="00617F14">
        <w:rPr>
          <w:rFonts w:ascii="Helvetica" w:hAnsi="Helvetica" w:cs="Arial"/>
          <w:sz w:val="22"/>
          <w:szCs w:val="22"/>
        </w:rPr>
        <w:t>.</w:t>
      </w:r>
    </w:p>
    <w:p w14:paraId="0314B857" w14:textId="00915C1E" w:rsidR="00C008DF" w:rsidRDefault="00617F14" w:rsidP="00617F1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takes the tube from the shaker, and places it on ice.</w:t>
      </w:r>
    </w:p>
    <w:p w14:paraId="42A5AE8C" w14:textId="46748E34" w:rsidR="00C008DF" w:rsidRPr="0071640C" w:rsidRDefault="000C493C" w:rsidP="0071640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solution into the tube, and vortexes.</w:t>
      </w:r>
    </w:p>
    <w:p w14:paraId="69260D2B" w14:textId="2FB36944" w:rsidR="00C008DF" w:rsidRPr="00617F14" w:rsidRDefault="00C008DF" w:rsidP="00617F1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17F14">
        <w:rPr>
          <w:rFonts w:ascii="Helvetica" w:hAnsi="Helvetica" w:cs="Arial"/>
          <w:sz w:val="22"/>
          <w:szCs w:val="22"/>
        </w:rPr>
        <w:lastRenderedPageBreak/>
        <w:t xml:space="preserve">Open the tube and rinse any tumor digest off the lid of the tube with fresh RPMI </w:t>
      </w:r>
      <w:r w:rsidR="004504DB" w:rsidRPr="00F841E0">
        <w:rPr>
          <w:rFonts w:ascii="Helvetica" w:hAnsi="Helvetica" w:cs="Arial"/>
          <w:i/>
          <w:color w:val="FF0000"/>
          <w:sz w:val="22"/>
          <w:szCs w:val="22"/>
        </w:rPr>
        <w:t>(pronounce as R-P-M-eye)</w:t>
      </w:r>
      <w:r w:rsidR="004504DB">
        <w:rPr>
          <w:rFonts w:ascii="Helvetica" w:hAnsi="Helvetica" w:cs="Arial"/>
          <w:sz w:val="22"/>
          <w:szCs w:val="22"/>
        </w:rPr>
        <w:t xml:space="preserve"> </w:t>
      </w:r>
      <w:r w:rsidRPr="00617F14">
        <w:rPr>
          <w:rFonts w:ascii="Helvetica" w:hAnsi="Helvetica" w:cs="Arial"/>
          <w:sz w:val="22"/>
          <w:szCs w:val="22"/>
        </w:rPr>
        <w:t>medium</w:t>
      </w:r>
      <w:r w:rsidR="00980FD0">
        <w:rPr>
          <w:rFonts w:ascii="Helvetica" w:hAnsi="Helvetica" w:cs="Arial"/>
          <w:sz w:val="22"/>
          <w:szCs w:val="22"/>
        </w:rPr>
        <w:t xml:space="preserve"> </w:t>
      </w:r>
      <w:r w:rsidR="00980FD0" w:rsidRPr="00980FD0">
        <w:rPr>
          <w:rFonts w:ascii="Helvetica" w:hAnsi="Helvetica" w:cs="Arial"/>
          <w:b/>
          <w:sz w:val="22"/>
          <w:szCs w:val="22"/>
        </w:rPr>
        <w:t>[1]</w:t>
      </w:r>
      <w:r w:rsidRPr="00617F14">
        <w:rPr>
          <w:rFonts w:ascii="Helvetica" w:hAnsi="Helvetica" w:cs="Arial"/>
          <w:sz w:val="22"/>
          <w:szCs w:val="22"/>
        </w:rPr>
        <w:t>.</w:t>
      </w:r>
      <w:r w:rsidR="008E5C49" w:rsidRPr="008E5C49">
        <w:rPr>
          <w:rFonts w:ascii="Helvetica" w:hAnsi="Helvetica" w:cs="Arial"/>
          <w:sz w:val="22"/>
          <w:szCs w:val="22"/>
        </w:rPr>
        <w:t xml:space="preserve"> </w:t>
      </w:r>
      <w:r w:rsidR="008E5C49">
        <w:rPr>
          <w:rFonts w:ascii="Helvetica" w:hAnsi="Helvetica" w:cs="Arial"/>
          <w:sz w:val="22"/>
          <w:szCs w:val="22"/>
        </w:rPr>
        <w:t>Then, p</w:t>
      </w:r>
      <w:r w:rsidR="008E5C49" w:rsidRPr="00617F14">
        <w:rPr>
          <w:rFonts w:ascii="Helvetica" w:hAnsi="Helvetica" w:cs="Arial"/>
          <w:sz w:val="22"/>
          <w:szCs w:val="22"/>
        </w:rPr>
        <w:t>repare a</w:t>
      </w:r>
      <w:r w:rsidR="008E5C49">
        <w:rPr>
          <w:rFonts w:ascii="Helvetica" w:hAnsi="Helvetica" w:cs="Arial"/>
          <w:sz w:val="22"/>
          <w:szCs w:val="22"/>
        </w:rPr>
        <w:t xml:space="preserve"> 70-micron strainer, place it on a 50-milliliter open tube on ice. </w:t>
      </w:r>
      <w:r w:rsidR="008E5C49" w:rsidRPr="008E5C49">
        <w:rPr>
          <w:rFonts w:ascii="Helvetica" w:hAnsi="Helvetica" w:cs="Arial"/>
          <w:sz w:val="22"/>
          <w:szCs w:val="22"/>
        </w:rPr>
        <w:t>Pre-wet the filter with medium</w:t>
      </w:r>
      <w:r w:rsidR="008E5C49">
        <w:rPr>
          <w:rFonts w:ascii="Helvetica" w:hAnsi="Helvetica" w:cs="Arial"/>
          <w:sz w:val="22"/>
          <w:szCs w:val="22"/>
        </w:rPr>
        <w:t xml:space="preserve"> </w:t>
      </w:r>
      <w:r w:rsidR="008E5C49" w:rsidRPr="008E5C49">
        <w:rPr>
          <w:rFonts w:ascii="Helvetica" w:hAnsi="Helvetica" w:cs="Arial"/>
          <w:b/>
          <w:sz w:val="22"/>
          <w:szCs w:val="22"/>
        </w:rPr>
        <w:t>[</w:t>
      </w:r>
      <w:r w:rsidR="008E5C49">
        <w:rPr>
          <w:rFonts w:ascii="Helvetica" w:hAnsi="Helvetica" w:cs="Arial"/>
          <w:b/>
          <w:sz w:val="22"/>
          <w:szCs w:val="22"/>
        </w:rPr>
        <w:t>2</w:t>
      </w:r>
      <w:r w:rsidR="008E5C49" w:rsidRPr="008E5C49">
        <w:rPr>
          <w:rFonts w:ascii="Helvetica" w:hAnsi="Helvetica" w:cs="Arial"/>
          <w:b/>
          <w:sz w:val="22"/>
          <w:szCs w:val="22"/>
        </w:rPr>
        <w:t>]</w:t>
      </w:r>
      <w:r w:rsidR="008E5C49" w:rsidRPr="008E5C49">
        <w:rPr>
          <w:rFonts w:ascii="Helvetica" w:hAnsi="Helvetica" w:cs="Arial"/>
          <w:sz w:val="22"/>
          <w:szCs w:val="22"/>
        </w:rPr>
        <w:t>.</w:t>
      </w:r>
    </w:p>
    <w:p w14:paraId="73D4226E" w14:textId="0FF1E2C8" w:rsidR="00C008DF" w:rsidRDefault="00980FD0" w:rsidP="00980FD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opens the tube, and rinses off lid.</w:t>
      </w:r>
    </w:p>
    <w:p w14:paraId="0FD4C46B" w14:textId="164545DF" w:rsidR="00C008DF" w:rsidRPr="006633E5" w:rsidRDefault="008E5C49" w:rsidP="006633E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prepares a strainer, and wets the filter on ice.</w:t>
      </w:r>
    </w:p>
    <w:p w14:paraId="707FE93A" w14:textId="24A1899C" w:rsidR="00C008DF" w:rsidRPr="00617F14" w:rsidRDefault="00C008DF" w:rsidP="00617F1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17F14">
        <w:rPr>
          <w:rFonts w:ascii="Helvetica" w:hAnsi="Helvetica" w:cs="Arial"/>
          <w:sz w:val="22"/>
          <w:szCs w:val="22"/>
        </w:rPr>
        <w:t>Resuspend the digested cells and wash the</w:t>
      </w:r>
      <w:r w:rsidR="006633E5">
        <w:rPr>
          <w:rFonts w:ascii="Helvetica" w:hAnsi="Helvetica" w:cs="Arial"/>
          <w:sz w:val="22"/>
          <w:szCs w:val="22"/>
        </w:rPr>
        <w:t xml:space="preserve"> sides of the tube using a 25-milliliter</w:t>
      </w:r>
      <w:r w:rsidRPr="00617F14">
        <w:rPr>
          <w:rFonts w:ascii="Helvetica" w:hAnsi="Helvetica" w:cs="Arial"/>
          <w:sz w:val="22"/>
          <w:szCs w:val="22"/>
        </w:rPr>
        <w:t xml:space="preserve"> </w:t>
      </w:r>
      <w:r w:rsidR="006633E5">
        <w:rPr>
          <w:rFonts w:ascii="Helvetica" w:hAnsi="Helvetica" w:cs="Arial"/>
          <w:sz w:val="22"/>
          <w:szCs w:val="22"/>
        </w:rPr>
        <w:t xml:space="preserve">or larger stripette </w:t>
      </w:r>
      <w:r w:rsidR="006633E5" w:rsidRPr="004E4380">
        <w:rPr>
          <w:rFonts w:ascii="Helvetica" w:hAnsi="Helvetica" w:cs="Arial"/>
          <w:b/>
          <w:strike/>
          <w:sz w:val="22"/>
          <w:szCs w:val="22"/>
        </w:rPr>
        <w:t>[1]</w:t>
      </w:r>
      <w:r w:rsidRPr="00617F14">
        <w:rPr>
          <w:rFonts w:ascii="Helvetica" w:hAnsi="Helvetica" w:cs="Arial"/>
          <w:sz w:val="22"/>
          <w:szCs w:val="22"/>
        </w:rPr>
        <w:t>. The</w:t>
      </w:r>
      <w:r w:rsidR="004E02C0">
        <w:rPr>
          <w:rFonts w:ascii="Helvetica" w:hAnsi="Helvetica" w:cs="Arial"/>
          <w:sz w:val="22"/>
          <w:szCs w:val="22"/>
        </w:rPr>
        <w:t xml:space="preserve"> wider opening of the stripette</w:t>
      </w:r>
      <w:r w:rsidRPr="00617F14">
        <w:rPr>
          <w:rFonts w:ascii="Helvetica" w:hAnsi="Helvetica" w:cs="Arial"/>
          <w:sz w:val="22"/>
          <w:szCs w:val="22"/>
        </w:rPr>
        <w:t xml:space="preserve"> allow</w:t>
      </w:r>
      <w:r w:rsidR="004E02C0">
        <w:rPr>
          <w:rFonts w:ascii="Helvetica" w:hAnsi="Helvetica" w:cs="Arial"/>
          <w:sz w:val="22"/>
          <w:szCs w:val="22"/>
        </w:rPr>
        <w:t>s</w:t>
      </w:r>
      <w:r w:rsidRPr="00617F14">
        <w:rPr>
          <w:rFonts w:ascii="Helvetica" w:hAnsi="Helvetica" w:cs="Arial"/>
          <w:sz w:val="22"/>
          <w:szCs w:val="22"/>
        </w:rPr>
        <w:t xml:space="preserve"> the thick digest to pass easily</w:t>
      </w:r>
      <w:r w:rsidR="004E02C0">
        <w:rPr>
          <w:rFonts w:ascii="Helvetica" w:hAnsi="Helvetica" w:cs="Arial"/>
          <w:sz w:val="22"/>
          <w:szCs w:val="22"/>
        </w:rPr>
        <w:t xml:space="preserve"> </w:t>
      </w:r>
      <w:r w:rsidR="004E02C0" w:rsidRPr="004E4380">
        <w:rPr>
          <w:rFonts w:ascii="Helvetica" w:hAnsi="Helvetica" w:cs="Arial"/>
          <w:b/>
          <w:strike/>
          <w:sz w:val="22"/>
          <w:szCs w:val="22"/>
        </w:rPr>
        <w:t>[2]</w:t>
      </w:r>
      <w:r w:rsidRPr="00617F14">
        <w:rPr>
          <w:rFonts w:ascii="Helvetica" w:hAnsi="Helvetica" w:cs="Arial"/>
          <w:sz w:val="22"/>
          <w:szCs w:val="22"/>
        </w:rPr>
        <w:t>.</w:t>
      </w:r>
      <w:r w:rsidR="00661570">
        <w:rPr>
          <w:rFonts w:ascii="Helvetica" w:hAnsi="Helvetica" w:cs="Arial"/>
          <w:sz w:val="22"/>
          <w:szCs w:val="22"/>
        </w:rPr>
        <w:t xml:space="preserve"> </w:t>
      </w:r>
      <w:r w:rsidR="00661570" w:rsidRPr="004E4380">
        <w:rPr>
          <w:rFonts w:ascii="Helvetica" w:hAnsi="Helvetica" w:cs="Arial"/>
          <w:color w:val="FF0000"/>
          <w:sz w:val="22"/>
          <w:szCs w:val="22"/>
        </w:rPr>
        <w:t>Transfer all of the digest</w:t>
      </w:r>
      <w:r w:rsidR="004E4380" w:rsidRPr="004E4380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661570" w:rsidRPr="004E4380">
        <w:rPr>
          <w:rFonts w:ascii="Helvetica" w:hAnsi="Helvetica" w:cs="Arial"/>
          <w:color w:val="FF0000"/>
          <w:sz w:val="22"/>
          <w:szCs w:val="22"/>
        </w:rPr>
        <w:t xml:space="preserve">onto the strainer </w:t>
      </w:r>
      <w:r w:rsidR="004E4380" w:rsidRPr="004E4380">
        <w:rPr>
          <w:rFonts w:ascii="Helvetica" w:hAnsi="Helvetica" w:cs="Arial"/>
          <w:color w:val="FF0000"/>
          <w:sz w:val="22"/>
          <w:szCs w:val="22"/>
        </w:rPr>
        <w:t xml:space="preserve">using the 25-milliliter </w:t>
      </w:r>
      <w:proofErr w:type="spellStart"/>
      <w:r w:rsidR="004E4380" w:rsidRPr="004E4380">
        <w:rPr>
          <w:rFonts w:ascii="Helvetica" w:hAnsi="Helvetica" w:cs="Arial"/>
          <w:color w:val="FF0000"/>
          <w:sz w:val="22"/>
          <w:szCs w:val="22"/>
        </w:rPr>
        <w:t>stripette</w:t>
      </w:r>
      <w:proofErr w:type="spellEnd"/>
      <w:r w:rsidR="004E4380" w:rsidRPr="004E4380">
        <w:rPr>
          <w:rFonts w:ascii="Helvetica" w:hAnsi="Helvetica" w:cs="Arial"/>
          <w:b/>
          <w:color w:val="FF0000"/>
          <w:sz w:val="22"/>
          <w:szCs w:val="22"/>
        </w:rPr>
        <w:t xml:space="preserve"> </w:t>
      </w:r>
      <w:r w:rsidR="00661570" w:rsidRPr="004E4380">
        <w:rPr>
          <w:rFonts w:ascii="Helvetica" w:hAnsi="Helvetica" w:cs="Arial"/>
          <w:b/>
          <w:color w:val="FF0000"/>
          <w:sz w:val="22"/>
          <w:szCs w:val="22"/>
        </w:rPr>
        <w:t>[</w:t>
      </w:r>
      <w:r w:rsidR="004E4380" w:rsidRPr="004E4380">
        <w:rPr>
          <w:rFonts w:ascii="Helvetica" w:hAnsi="Helvetica" w:cs="Arial"/>
          <w:b/>
          <w:color w:val="FF0000"/>
          <w:sz w:val="22"/>
          <w:szCs w:val="22"/>
        </w:rPr>
        <w:t>1</w:t>
      </w:r>
      <w:r w:rsidR="00661570" w:rsidRPr="004E4380">
        <w:rPr>
          <w:rFonts w:ascii="Helvetica" w:hAnsi="Helvetica" w:cs="Arial"/>
          <w:b/>
          <w:color w:val="FF0000"/>
          <w:sz w:val="22"/>
          <w:szCs w:val="22"/>
        </w:rPr>
        <w:t>]</w:t>
      </w:r>
      <w:r w:rsidR="004E4380">
        <w:rPr>
          <w:rFonts w:ascii="Helvetica" w:hAnsi="Helvetica" w:cs="Arial"/>
          <w:bCs/>
          <w:color w:val="FF0000"/>
          <w:sz w:val="22"/>
          <w:szCs w:val="22"/>
        </w:rPr>
        <w:t>.</w:t>
      </w:r>
    </w:p>
    <w:p w14:paraId="76234449" w14:textId="0F5E6A20" w:rsidR="00C008DF" w:rsidRDefault="001D69A0" w:rsidP="004E02C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</w:t>
      </w:r>
      <w:r w:rsidR="004E02C0">
        <w:rPr>
          <w:rFonts w:ascii="Helvetica" w:hAnsi="Helvetica" w:cs="Arial"/>
          <w:sz w:val="22"/>
          <w:szCs w:val="22"/>
        </w:rPr>
        <w:t>Talent resuspends the cells, washes the sides of the tube</w:t>
      </w:r>
      <w:r w:rsidR="00683176">
        <w:rPr>
          <w:rFonts w:ascii="Helvetica" w:hAnsi="Helvetica" w:cs="Arial"/>
          <w:sz w:val="22"/>
          <w:szCs w:val="22"/>
        </w:rPr>
        <w:t xml:space="preserve"> and transfers onto the strainer</w:t>
      </w:r>
      <w:r w:rsidR="00661570">
        <w:rPr>
          <w:rFonts w:ascii="Helvetica" w:hAnsi="Helvetica" w:cs="Arial"/>
          <w:sz w:val="22"/>
          <w:szCs w:val="22"/>
        </w:rPr>
        <w:t>.</w:t>
      </w:r>
    </w:p>
    <w:p w14:paraId="6A9FCB13" w14:textId="0F3E964F" w:rsidR="001D69A0" w:rsidRPr="004E4380" w:rsidRDefault="001D69A0" w:rsidP="004E02C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sz w:val="22"/>
          <w:szCs w:val="22"/>
        </w:rPr>
      </w:pPr>
      <w:r w:rsidRPr="004E4380">
        <w:rPr>
          <w:rFonts w:ascii="Helvetica" w:hAnsi="Helvetica" w:cs="Arial"/>
          <w:strike/>
          <w:sz w:val="22"/>
          <w:szCs w:val="22"/>
        </w:rPr>
        <w:t>CU: Talent shows the opening of the stripette.</w:t>
      </w:r>
    </w:p>
    <w:p w14:paraId="7AB4B410" w14:textId="79B772C5" w:rsidR="00C008DF" w:rsidRPr="00D108E1" w:rsidRDefault="00C008DF" w:rsidP="00D108E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108E1">
        <w:rPr>
          <w:rFonts w:ascii="Helvetica" w:hAnsi="Helvetica" w:cs="Arial"/>
          <w:sz w:val="22"/>
          <w:szCs w:val="22"/>
        </w:rPr>
        <w:t>Mash</w:t>
      </w:r>
      <w:r w:rsidR="0054190B">
        <w:rPr>
          <w:rFonts w:ascii="Helvetica" w:hAnsi="Helvetica" w:cs="Arial"/>
          <w:sz w:val="22"/>
          <w:szCs w:val="22"/>
        </w:rPr>
        <w:t xml:space="preserve"> up and down</w:t>
      </w:r>
      <w:r w:rsidRPr="00D108E1">
        <w:rPr>
          <w:rFonts w:ascii="Helvetica" w:hAnsi="Helvetica" w:cs="Arial"/>
          <w:sz w:val="22"/>
          <w:szCs w:val="22"/>
        </w:rPr>
        <w:t xml:space="preserve"> the tumor o</w:t>
      </w:r>
      <w:r w:rsidR="0054190B">
        <w:rPr>
          <w:rFonts w:ascii="Helvetica" w:hAnsi="Helvetica" w:cs="Arial"/>
          <w:sz w:val="22"/>
          <w:szCs w:val="22"/>
        </w:rPr>
        <w:t xml:space="preserve">n top of the filter using a 1-milliter syringe plunger </w:t>
      </w:r>
      <w:r w:rsidR="0054190B" w:rsidRPr="0054190B">
        <w:rPr>
          <w:rFonts w:ascii="Helvetica" w:hAnsi="Helvetica" w:cs="Arial"/>
          <w:b/>
          <w:sz w:val="22"/>
          <w:szCs w:val="22"/>
        </w:rPr>
        <w:t>[2]</w:t>
      </w:r>
      <w:r w:rsidR="0054190B">
        <w:rPr>
          <w:rFonts w:ascii="Helvetica" w:hAnsi="Helvetica" w:cs="Arial"/>
          <w:sz w:val="22"/>
          <w:szCs w:val="22"/>
        </w:rPr>
        <w:t>.</w:t>
      </w:r>
    </w:p>
    <w:p w14:paraId="016CB963" w14:textId="345F6855" w:rsidR="00C008DF" w:rsidRPr="004E4380" w:rsidRDefault="0054190B" w:rsidP="00D108E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sz w:val="22"/>
          <w:szCs w:val="22"/>
        </w:rPr>
      </w:pPr>
      <w:r w:rsidRPr="004E4380">
        <w:rPr>
          <w:rFonts w:ascii="Helvetica" w:hAnsi="Helvetica" w:cs="Arial"/>
          <w:strike/>
          <w:sz w:val="22"/>
          <w:szCs w:val="22"/>
        </w:rPr>
        <w:t>Talent transfers all the digested cells onto the strainer.</w:t>
      </w:r>
    </w:p>
    <w:p w14:paraId="48EFD8DD" w14:textId="5D386DE2" w:rsidR="0054190B" w:rsidRPr="00617F14" w:rsidRDefault="0054190B" w:rsidP="00D108E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mashes the tumor on top of the filter.</w:t>
      </w:r>
      <w:r w:rsidR="0094035C">
        <w:rPr>
          <w:rFonts w:ascii="Helvetica" w:hAnsi="Helvetica" w:cs="Arial"/>
          <w:sz w:val="22"/>
          <w:szCs w:val="22"/>
        </w:rPr>
        <w:t xml:space="preserve"> </w:t>
      </w:r>
      <w:r w:rsidR="0094035C" w:rsidRPr="0094035C">
        <w:rPr>
          <w:rFonts w:ascii="Helvetica" w:hAnsi="Helvetica" w:cs="Arial"/>
          <w:sz w:val="22"/>
          <w:szCs w:val="22"/>
          <w:highlight w:val="green"/>
        </w:rPr>
        <w:t>Vid NOTE: Audio slate</w:t>
      </w:r>
      <w:r w:rsidR="00956AAB">
        <w:rPr>
          <w:rFonts w:ascii="Helvetica" w:hAnsi="Helvetica" w:cs="Arial"/>
          <w:sz w:val="22"/>
          <w:szCs w:val="22"/>
        </w:rPr>
        <w:t xml:space="preserve"> </w:t>
      </w:r>
      <w:r w:rsidR="00956AAB" w:rsidRPr="00956AAB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4310A9E9" w14:textId="4242F3C3" w:rsidR="00C008DF" w:rsidRPr="00617F14" w:rsidRDefault="00C008DF" w:rsidP="00617F1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17F14">
        <w:rPr>
          <w:rFonts w:ascii="Helvetica" w:hAnsi="Helvetica" w:cs="Arial"/>
          <w:sz w:val="22"/>
          <w:szCs w:val="22"/>
        </w:rPr>
        <w:t>Continuously wash cells through the strainer with RPMI. Make sure to wash with enough force to push cells through</w:t>
      </w:r>
      <w:r w:rsidR="00FE28BB">
        <w:rPr>
          <w:rFonts w:ascii="Helvetica" w:hAnsi="Helvetica" w:cs="Arial"/>
          <w:sz w:val="22"/>
          <w:szCs w:val="22"/>
        </w:rPr>
        <w:t xml:space="preserve"> </w:t>
      </w:r>
      <w:r w:rsidR="00FE28BB" w:rsidRPr="00FE28BB">
        <w:rPr>
          <w:rFonts w:ascii="Helvetica" w:hAnsi="Helvetica" w:cs="Arial"/>
          <w:b/>
          <w:sz w:val="22"/>
          <w:szCs w:val="22"/>
        </w:rPr>
        <w:t>[1]</w:t>
      </w:r>
      <w:r w:rsidRPr="00617F14">
        <w:rPr>
          <w:rFonts w:ascii="Helvetica" w:hAnsi="Helvetica" w:cs="Arial"/>
          <w:sz w:val="22"/>
          <w:szCs w:val="22"/>
        </w:rPr>
        <w:t>.</w:t>
      </w:r>
      <w:r w:rsidR="0074234F">
        <w:rPr>
          <w:rFonts w:ascii="Helvetica" w:hAnsi="Helvetica" w:cs="Arial"/>
          <w:sz w:val="22"/>
          <w:szCs w:val="22"/>
        </w:rPr>
        <w:t xml:space="preserve"> </w:t>
      </w:r>
      <w:r w:rsidR="00661570">
        <w:rPr>
          <w:rFonts w:ascii="Helvetica" w:hAnsi="Helvetica" w:cs="Arial"/>
          <w:sz w:val="22"/>
          <w:szCs w:val="22"/>
        </w:rPr>
        <w:t>Continue washing until all cells have passed through the strainer</w:t>
      </w:r>
      <w:r w:rsidR="0074234F" w:rsidRPr="0074234F">
        <w:rPr>
          <w:rFonts w:ascii="Helvetica" w:hAnsi="Helvetica" w:cs="Arial"/>
          <w:b/>
          <w:sz w:val="22"/>
          <w:szCs w:val="22"/>
        </w:rPr>
        <w:t xml:space="preserve"> [2</w:t>
      </w:r>
      <w:r w:rsidR="002D7392">
        <w:rPr>
          <w:rFonts w:ascii="Helvetica" w:hAnsi="Helvetica" w:cs="Arial"/>
          <w:b/>
          <w:sz w:val="22"/>
          <w:szCs w:val="22"/>
        </w:rPr>
        <w:t>-TXT</w:t>
      </w:r>
      <w:r w:rsidR="0074234F" w:rsidRPr="0074234F">
        <w:rPr>
          <w:rFonts w:ascii="Helvetica" w:hAnsi="Helvetica" w:cs="Arial"/>
          <w:b/>
          <w:sz w:val="22"/>
          <w:szCs w:val="22"/>
        </w:rPr>
        <w:t>]</w:t>
      </w:r>
      <w:r w:rsidR="0074234F">
        <w:rPr>
          <w:rFonts w:ascii="Helvetica" w:hAnsi="Helvetica" w:cs="Arial"/>
          <w:sz w:val="22"/>
          <w:szCs w:val="22"/>
        </w:rPr>
        <w:t>.</w:t>
      </w:r>
    </w:p>
    <w:p w14:paraId="77763076" w14:textId="47DE4AA2" w:rsidR="00C008DF" w:rsidRPr="004E4380" w:rsidRDefault="00FE28BB" w:rsidP="0074234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</w:t>
      </w:r>
      <w:r w:rsidR="006E4F1C">
        <w:rPr>
          <w:rFonts w:ascii="Helvetica" w:hAnsi="Helvetica" w:cs="Arial"/>
          <w:sz w:val="22"/>
          <w:szCs w:val="22"/>
        </w:rPr>
        <w:t>Talent washes cells with medium through the strainer.</w:t>
      </w:r>
      <w:r w:rsidR="00956AAB">
        <w:rPr>
          <w:rFonts w:ascii="Helvetica" w:hAnsi="Helvetica" w:cs="Arial"/>
          <w:sz w:val="22"/>
          <w:szCs w:val="22"/>
        </w:rPr>
        <w:t xml:space="preserve"> </w:t>
      </w:r>
      <w:r w:rsidR="00956AAB" w:rsidRPr="00956AAB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35E20431" w14:textId="043CBC61" w:rsidR="00683176" w:rsidRPr="004E4380" w:rsidRDefault="0094035C" w:rsidP="004E4380">
      <w:pPr>
        <w:spacing w:before="240"/>
        <w:ind w:left="1368"/>
        <w:outlineLvl w:val="0"/>
        <w:rPr>
          <w:rFonts w:ascii="Helvetica" w:hAnsi="Helvetica" w:cs="Arial"/>
          <w:sz w:val="22"/>
          <w:szCs w:val="22"/>
          <w:highlight w:val="green"/>
        </w:rPr>
      </w:pPr>
      <w:r>
        <w:rPr>
          <w:rFonts w:ascii="Helvetica" w:hAnsi="Helvetica" w:cs="Arial"/>
          <w:sz w:val="22"/>
          <w:szCs w:val="22"/>
          <w:highlight w:val="green"/>
        </w:rPr>
        <w:t xml:space="preserve">Vid and </w:t>
      </w:r>
      <w:r w:rsidR="004E4380" w:rsidRPr="004E4380">
        <w:rPr>
          <w:rFonts w:ascii="Helvetica" w:hAnsi="Helvetica" w:cs="Arial"/>
          <w:sz w:val="22"/>
          <w:szCs w:val="22"/>
          <w:highlight w:val="green"/>
        </w:rPr>
        <w:t xml:space="preserve">Author NOTE: </w:t>
      </w:r>
      <w:r>
        <w:rPr>
          <w:rFonts w:ascii="Helvetica" w:hAnsi="Helvetica" w:cs="Arial"/>
          <w:sz w:val="22"/>
          <w:szCs w:val="22"/>
          <w:highlight w:val="green"/>
        </w:rPr>
        <w:t xml:space="preserve">Audio slate, wrong slate. </w:t>
      </w:r>
      <w:proofErr w:type="spellStart"/>
      <w:r w:rsidR="00683176" w:rsidRPr="004E4380">
        <w:rPr>
          <w:rFonts w:ascii="Helvetica" w:hAnsi="Helvetica" w:cs="Arial"/>
          <w:sz w:val="22"/>
          <w:szCs w:val="22"/>
          <w:highlight w:val="green"/>
        </w:rPr>
        <w:t>This</w:t>
      </w:r>
      <w:proofErr w:type="spellEnd"/>
      <w:r w:rsidR="00683176" w:rsidRPr="004E4380">
        <w:rPr>
          <w:rFonts w:ascii="Helvetica" w:hAnsi="Helvetica" w:cs="Arial"/>
          <w:sz w:val="22"/>
          <w:szCs w:val="22"/>
          <w:highlight w:val="green"/>
        </w:rPr>
        <w:t xml:space="preserve"> </w:t>
      </w:r>
      <w:r w:rsidR="003B0AB8" w:rsidRPr="004E4380">
        <w:rPr>
          <w:rFonts w:ascii="Helvetica" w:hAnsi="Helvetica" w:cs="Arial"/>
          <w:sz w:val="22"/>
          <w:szCs w:val="22"/>
          <w:highlight w:val="green"/>
        </w:rPr>
        <w:t>footage comes from</w:t>
      </w:r>
      <w:r w:rsidR="00683176" w:rsidRPr="004E4380">
        <w:rPr>
          <w:rFonts w:ascii="Helvetica" w:hAnsi="Helvetica" w:cs="Arial"/>
          <w:sz w:val="22"/>
          <w:szCs w:val="22"/>
          <w:highlight w:val="green"/>
        </w:rPr>
        <w:t xml:space="preserve"> 3.5.2 take 1 (in error)</w:t>
      </w:r>
    </w:p>
    <w:p w14:paraId="533650D5" w14:textId="5FAA9C18" w:rsidR="0074234F" w:rsidRPr="004E4380" w:rsidRDefault="0074234F" w:rsidP="0074234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Talent shows the strainer stops </w:t>
      </w:r>
      <w:proofErr w:type="gramStart"/>
      <w:r>
        <w:rPr>
          <w:rFonts w:ascii="Helvetica" w:hAnsi="Helvetica" w:cs="Arial"/>
          <w:sz w:val="22"/>
          <w:szCs w:val="22"/>
        </w:rPr>
        <w:t>flushing, and</w:t>
      </w:r>
      <w:proofErr w:type="gramEnd"/>
      <w:r>
        <w:rPr>
          <w:rFonts w:ascii="Helvetica" w:hAnsi="Helvetica" w:cs="Arial"/>
          <w:sz w:val="22"/>
          <w:szCs w:val="22"/>
        </w:rPr>
        <w:t xml:space="preserve"> transfers the sample onto a new filter.</w:t>
      </w:r>
      <w:r w:rsidR="002D7392">
        <w:rPr>
          <w:rFonts w:ascii="Helvetica" w:hAnsi="Helvetica" w:cs="Arial"/>
          <w:sz w:val="22"/>
          <w:szCs w:val="22"/>
        </w:rPr>
        <w:t xml:space="preserve"> </w:t>
      </w:r>
      <w:r w:rsidR="002D7392" w:rsidRPr="002D7392">
        <w:rPr>
          <w:rFonts w:ascii="Helvetica" w:hAnsi="Helvetica" w:cs="Arial"/>
          <w:b/>
          <w:sz w:val="22"/>
          <w:szCs w:val="22"/>
        </w:rPr>
        <w:t>TEXT: Only extracellular matrix components remain in the filter.</w:t>
      </w:r>
      <w:r w:rsidR="00956AAB">
        <w:rPr>
          <w:rFonts w:ascii="Helvetica" w:hAnsi="Helvetica" w:cs="Arial"/>
          <w:b/>
          <w:sz w:val="22"/>
          <w:szCs w:val="22"/>
        </w:rPr>
        <w:t xml:space="preserve"> </w:t>
      </w:r>
      <w:r w:rsidR="00956AAB" w:rsidRPr="00956AAB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2F332574" w14:textId="04FBAF03" w:rsidR="00683176" w:rsidRPr="004E4380" w:rsidRDefault="00683176" w:rsidP="004E4380">
      <w:pPr>
        <w:pStyle w:val="ListParagraph"/>
        <w:spacing w:before="240"/>
        <w:ind w:left="360"/>
        <w:outlineLvl w:val="0"/>
        <w:rPr>
          <w:rFonts w:ascii="Helvetica" w:hAnsi="Helvetica" w:cs="Arial"/>
          <w:sz w:val="22"/>
          <w:szCs w:val="22"/>
          <w:highlight w:val="green"/>
        </w:rPr>
      </w:pPr>
      <w:r>
        <w:rPr>
          <w:rFonts w:ascii="Helvetica" w:hAnsi="Helvetica" w:cs="Arial"/>
          <w:sz w:val="22"/>
          <w:szCs w:val="22"/>
        </w:rPr>
        <w:t xml:space="preserve">           </w:t>
      </w:r>
      <w:r w:rsidR="0094035C" w:rsidRPr="0094035C">
        <w:rPr>
          <w:rFonts w:ascii="Helvetica" w:hAnsi="Helvetica" w:cs="Arial"/>
          <w:sz w:val="22"/>
          <w:szCs w:val="22"/>
          <w:highlight w:val="green"/>
        </w:rPr>
        <w:t xml:space="preserve">Vid and </w:t>
      </w:r>
      <w:r w:rsidR="004E4380" w:rsidRPr="0094035C">
        <w:rPr>
          <w:rFonts w:ascii="Helvetica" w:hAnsi="Helvetica" w:cs="Arial"/>
          <w:sz w:val="22"/>
          <w:szCs w:val="22"/>
          <w:highlight w:val="green"/>
        </w:rPr>
        <w:t xml:space="preserve">Author </w:t>
      </w:r>
      <w:r w:rsidR="004E4380" w:rsidRPr="004E4380">
        <w:rPr>
          <w:rFonts w:ascii="Helvetica" w:hAnsi="Helvetica" w:cs="Arial"/>
          <w:sz w:val="22"/>
          <w:szCs w:val="22"/>
          <w:highlight w:val="green"/>
        </w:rPr>
        <w:t xml:space="preserve">NOTE: </w:t>
      </w:r>
      <w:r w:rsidR="0094035C">
        <w:rPr>
          <w:rFonts w:ascii="Helvetica" w:hAnsi="Helvetica" w:cs="Arial"/>
          <w:sz w:val="22"/>
          <w:szCs w:val="22"/>
          <w:highlight w:val="green"/>
        </w:rPr>
        <w:t>Audio slate, wrong slate.</w:t>
      </w:r>
      <w:r w:rsidR="0094035C">
        <w:rPr>
          <w:rFonts w:ascii="Helvetica" w:hAnsi="Helvetica" w:cs="Arial"/>
          <w:sz w:val="22"/>
          <w:szCs w:val="22"/>
          <w:highlight w:val="green"/>
        </w:rPr>
        <w:t xml:space="preserve"> </w:t>
      </w:r>
      <w:r w:rsidRPr="004E4380">
        <w:rPr>
          <w:rFonts w:ascii="Helvetica" w:hAnsi="Helvetica" w:cs="Arial"/>
          <w:sz w:val="22"/>
          <w:szCs w:val="22"/>
          <w:highlight w:val="green"/>
        </w:rPr>
        <w:t>This was filmed as 3.5.2 take 2</w:t>
      </w:r>
    </w:p>
    <w:p w14:paraId="09D73E29" w14:textId="4E399939" w:rsidR="00C008DF" w:rsidRPr="00603BB9" w:rsidRDefault="00C008DF" w:rsidP="00603BB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17F14">
        <w:rPr>
          <w:rFonts w:ascii="Helvetica" w:hAnsi="Helvetica" w:cs="Arial"/>
          <w:sz w:val="22"/>
          <w:szCs w:val="22"/>
        </w:rPr>
        <w:t>Centrifuge the tube for 5 min</w:t>
      </w:r>
      <w:r w:rsidR="002D7392">
        <w:rPr>
          <w:rFonts w:ascii="Helvetica" w:hAnsi="Helvetica" w:cs="Arial"/>
          <w:sz w:val="22"/>
          <w:szCs w:val="22"/>
        </w:rPr>
        <w:t>utes at 300 times g and 4 degrees Celsius</w:t>
      </w:r>
      <w:r w:rsidR="00F019A3">
        <w:rPr>
          <w:rFonts w:ascii="Helvetica" w:hAnsi="Helvetica" w:cs="Arial"/>
          <w:sz w:val="22"/>
          <w:szCs w:val="22"/>
        </w:rPr>
        <w:t xml:space="preserve"> </w:t>
      </w:r>
      <w:r w:rsidR="00F019A3" w:rsidRPr="00F019A3">
        <w:rPr>
          <w:rFonts w:ascii="Helvetica" w:hAnsi="Helvetica" w:cs="Arial"/>
          <w:b/>
          <w:sz w:val="22"/>
          <w:szCs w:val="22"/>
        </w:rPr>
        <w:t>[1]</w:t>
      </w:r>
      <w:r w:rsidRPr="00617F14">
        <w:rPr>
          <w:rFonts w:ascii="Helvetica" w:hAnsi="Helvetica" w:cs="Arial"/>
          <w:sz w:val="22"/>
          <w:szCs w:val="22"/>
        </w:rPr>
        <w:t>.</w:t>
      </w:r>
      <w:r w:rsidR="002D7392" w:rsidRPr="002D7392">
        <w:rPr>
          <w:rFonts w:ascii="Helvetica" w:hAnsi="Helvetica" w:cs="Arial"/>
          <w:sz w:val="22"/>
          <w:szCs w:val="22"/>
        </w:rPr>
        <w:t xml:space="preserve"> </w:t>
      </w:r>
      <w:r w:rsidR="002D7392" w:rsidRPr="00617F14">
        <w:rPr>
          <w:rFonts w:ascii="Helvetica" w:hAnsi="Helvetica" w:cs="Arial"/>
          <w:sz w:val="22"/>
          <w:szCs w:val="22"/>
        </w:rPr>
        <w:t>Carefully resuspend the cell pellet in complete RPMI</w:t>
      </w:r>
      <w:r w:rsidR="00F019A3">
        <w:rPr>
          <w:rFonts w:ascii="Helvetica" w:hAnsi="Helvetica" w:cs="Arial"/>
          <w:sz w:val="22"/>
          <w:szCs w:val="22"/>
        </w:rPr>
        <w:t xml:space="preserve"> </w:t>
      </w:r>
      <w:r w:rsidR="00F019A3" w:rsidRPr="00F019A3">
        <w:rPr>
          <w:rFonts w:ascii="Helvetica" w:hAnsi="Helvetica" w:cs="Arial"/>
          <w:b/>
          <w:sz w:val="22"/>
          <w:szCs w:val="22"/>
        </w:rPr>
        <w:t>[2]</w:t>
      </w:r>
      <w:r w:rsidR="002D7392" w:rsidRPr="00617F14">
        <w:rPr>
          <w:rFonts w:ascii="Helvetica" w:hAnsi="Helvetica" w:cs="Arial"/>
          <w:sz w:val="22"/>
          <w:szCs w:val="22"/>
        </w:rPr>
        <w:t xml:space="preserve"> and pass directly through another filter to remove any extracellular matrix or large cell clumps that cannot be adequately resuspended</w:t>
      </w:r>
      <w:r w:rsidR="00F019A3">
        <w:rPr>
          <w:rFonts w:ascii="Helvetica" w:hAnsi="Helvetica" w:cs="Arial"/>
          <w:sz w:val="22"/>
          <w:szCs w:val="22"/>
        </w:rPr>
        <w:t xml:space="preserve"> </w:t>
      </w:r>
      <w:r w:rsidR="00F019A3" w:rsidRPr="00F019A3">
        <w:rPr>
          <w:rFonts w:ascii="Helvetica" w:hAnsi="Helvetica" w:cs="Arial"/>
          <w:b/>
          <w:sz w:val="22"/>
          <w:szCs w:val="22"/>
        </w:rPr>
        <w:t>[2]</w:t>
      </w:r>
      <w:r w:rsidR="002D7392" w:rsidRPr="00617F14">
        <w:rPr>
          <w:rFonts w:ascii="Helvetica" w:hAnsi="Helvetica" w:cs="Arial"/>
          <w:sz w:val="22"/>
          <w:szCs w:val="22"/>
        </w:rPr>
        <w:t>.</w:t>
      </w:r>
    </w:p>
    <w:p w14:paraId="21786737" w14:textId="4460686A" w:rsidR="00C008DF" w:rsidRDefault="002D7392" w:rsidP="002D739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tube into a centrifuge.</w:t>
      </w:r>
    </w:p>
    <w:p w14:paraId="551B8515" w14:textId="254E9F41" w:rsidR="00BD6FBF" w:rsidRDefault="00F019A3" w:rsidP="002D739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removes supernatant and adds medium to resuspend.</w:t>
      </w:r>
      <w:r w:rsidR="0094035C">
        <w:rPr>
          <w:rFonts w:ascii="Helvetica" w:hAnsi="Helvetica" w:cs="Arial"/>
          <w:sz w:val="22"/>
          <w:szCs w:val="22"/>
        </w:rPr>
        <w:t xml:space="preserve"> </w:t>
      </w:r>
      <w:r w:rsidR="0094035C" w:rsidRPr="0094035C">
        <w:rPr>
          <w:rFonts w:ascii="Helvetica" w:hAnsi="Helvetica" w:cs="Arial"/>
          <w:sz w:val="22"/>
          <w:szCs w:val="22"/>
          <w:highlight w:val="green"/>
        </w:rPr>
        <w:t>Vid NOTE: Audio slate for takes 1 and 2</w:t>
      </w:r>
    </w:p>
    <w:p w14:paraId="13589791" w14:textId="5F08EBF6" w:rsidR="00C008DF" w:rsidRPr="006D74ED" w:rsidRDefault="00F019A3" w:rsidP="006D74E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Talent filters the sample.</w:t>
      </w:r>
    </w:p>
    <w:p w14:paraId="48BB4362" w14:textId="39658825" w:rsidR="00C008DF" w:rsidRPr="00617F14" w:rsidRDefault="007D343E" w:rsidP="00617F1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If no stimulation is required, i</w:t>
      </w:r>
      <w:r w:rsidR="00C008DF" w:rsidRPr="00617F14">
        <w:rPr>
          <w:rFonts w:ascii="Helvetica" w:hAnsi="Helvetica" w:cs="Arial"/>
          <w:sz w:val="22"/>
          <w:szCs w:val="22"/>
        </w:rPr>
        <w:t>mmediately stain the isolated c</w:t>
      </w:r>
      <w:r w:rsidR="006D74ED">
        <w:rPr>
          <w:rFonts w:ascii="Helvetica" w:hAnsi="Helvetica" w:cs="Arial"/>
          <w:sz w:val="22"/>
          <w:szCs w:val="22"/>
        </w:rPr>
        <w:t>ells for flow cytometry analysis</w:t>
      </w:r>
      <w:r w:rsidR="00B37C3D" w:rsidRPr="00B37C3D">
        <w:rPr>
          <w:rFonts w:ascii="Helvetica" w:hAnsi="Helvetica" w:cs="Arial"/>
          <w:b/>
          <w:sz w:val="22"/>
          <w:szCs w:val="22"/>
        </w:rPr>
        <w:t xml:space="preserve"> [1]</w:t>
      </w:r>
      <w:r w:rsidR="006D74ED">
        <w:rPr>
          <w:rFonts w:ascii="Helvetica" w:hAnsi="Helvetica" w:cs="Arial"/>
          <w:sz w:val="22"/>
          <w:szCs w:val="22"/>
        </w:rPr>
        <w:t>, or</w:t>
      </w:r>
      <w:r w:rsidR="00C008DF" w:rsidRPr="00617F14">
        <w:rPr>
          <w:rFonts w:ascii="Helvetica" w:hAnsi="Helvetica" w:cs="Arial"/>
          <w:sz w:val="22"/>
          <w:szCs w:val="22"/>
        </w:rPr>
        <w:t xml:space="preserve"> res</w:t>
      </w:r>
      <w:r w:rsidR="006D74ED">
        <w:rPr>
          <w:rFonts w:ascii="Helvetica" w:hAnsi="Helvetica" w:cs="Arial"/>
          <w:sz w:val="22"/>
          <w:szCs w:val="22"/>
        </w:rPr>
        <w:t>uspend them in freezing medium of 10% DMSO in FBS,</w:t>
      </w:r>
      <w:r w:rsidR="00A1240F">
        <w:rPr>
          <w:rFonts w:ascii="Helvetica" w:hAnsi="Helvetica" w:cs="Arial"/>
          <w:sz w:val="22"/>
          <w:szCs w:val="22"/>
        </w:rPr>
        <w:t xml:space="preserve"> and store </w:t>
      </w:r>
      <w:r w:rsidR="00A1240F">
        <w:rPr>
          <w:rFonts w:ascii="Helvetica" w:hAnsi="Helvetica" w:cs="Arial"/>
          <w:sz w:val="22"/>
          <w:szCs w:val="22"/>
        </w:rPr>
        <w:t>at -80 degrees Cel</w:t>
      </w:r>
      <w:r w:rsidR="006D74ED">
        <w:rPr>
          <w:rFonts w:ascii="Helvetica" w:hAnsi="Helvetica" w:cs="Arial"/>
          <w:sz w:val="22"/>
          <w:szCs w:val="22"/>
        </w:rPr>
        <w:t>s</w:t>
      </w:r>
      <w:r w:rsidR="00C47F67">
        <w:rPr>
          <w:rFonts w:ascii="Helvetica" w:hAnsi="Helvetica" w:cs="Arial"/>
          <w:sz w:val="22"/>
          <w:szCs w:val="22"/>
        </w:rPr>
        <w:t>i</w:t>
      </w:r>
      <w:r w:rsidR="006D74ED">
        <w:rPr>
          <w:rFonts w:ascii="Helvetica" w:hAnsi="Helvetica" w:cs="Arial"/>
          <w:sz w:val="22"/>
          <w:szCs w:val="22"/>
        </w:rPr>
        <w:t xml:space="preserve">us </w:t>
      </w:r>
      <w:r w:rsidR="006D74ED" w:rsidRPr="006D74ED">
        <w:rPr>
          <w:rFonts w:ascii="Helvetica" w:hAnsi="Helvetica" w:cs="Arial"/>
          <w:b/>
          <w:sz w:val="22"/>
          <w:szCs w:val="22"/>
        </w:rPr>
        <w:t>[2]</w:t>
      </w:r>
      <w:r w:rsidR="00C008DF" w:rsidRPr="00617F14">
        <w:rPr>
          <w:rFonts w:ascii="Helvetica" w:hAnsi="Helvetica" w:cs="Arial"/>
          <w:sz w:val="22"/>
          <w:szCs w:val="22"/>
        </w:rPr>
        <w:t xml:space="preserve">. </w:t>
      </w:r>
    </w:p>
    <w:p w14:paraId="342D01C0" w14:textId="14C42BB5" w:rsidR="00C008DF" w:rsidRDefault="00B37C3D" w:rsidP="00254AB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staining solution into the cells.</w:t>
      </w:r>
    </w:p>
    <w:p w14:paraId="68FB8903" w14:textId="766CD867" w:rsidR="00B37C3D" w:rsidRPr="004E4380" w:rsidRDefault="00B37C3D" w:rsidP="00254AB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medium into the cells</w:t>
      </w:r>
      <w:r w:rsidR="004E4380">
        <w:rPr>
          <w:rFonts w:ascii="Helvetica" w:hAnsi="Helvetica" w:cs="Arial"/>
          <w:sz w:val="22"/>
          <w:szCs w:val="22"/>
        </w:rPr>
        <w:t>.</w:t>
      </w:r>
    </w:p>
    <w:p w14:paraId="15373251" w14:textId="69971D78" w:rsidR="00C008DF" w:rsidRPr="007E7B38" w:rsidRDefault="00C008DF" w:rsidP="007E7B38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254ABD">
        <w:rPr>
          <w:rFonts w:ascii="Helvetica" w:hAnsi="Helvetica" w:cs="Arial"/>
          <w:b/>
          <w:i w:val="0"/>
          <w:sz w:val="22"/>
          <w:szCs w:val="22"/>
        </w:rPr>
        <w:t>Preparing cells for ex vivo stimulation</w:t>
      </w:r>
    </w:p>
    <w:p w14:paraId="0192112A" w14:textId="41595949" w:rsidR="00C008DF" w:rsidRPr="00254ABD" w:rsidRDefault="00667642" w:rsidP="00254AB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perform stimulation, </w:t>
      </w:r>
      <w:r w:rsidR="000963C3">
        <w:rPr>
          <w:rFonts w:ascii="Helvetica" w:hAnsi="Helvetica" w:cs="Arial"/>
          <w:sz w:val="22"/>
          <w:szCs w:val="22"/>
        </w:rPr>
        <w:t xml:space="preserve">first </w:t>
      </w:r>
      <w:r>
        <w:rPr>
          <w:rFonts w:ascii="Helvetica" w:hAnsi="Helvetica" w:cs="Arial"/>
          <w:sz w:val="22"/>
          <w:szCs w:val="22"/>
        </w:rPr>
        <w:t>c</w:t>
      </w:r>
      <w:r w:rsidR="00C008DF" w:rsidRPr="00254ABD">
        <w:rPr>
          <w:rFonts w:ascii="Helvetica" w:hAnsi="Helvetica" w:cs="Arial"/>
          <w:sz w:val="22"/>
          <w:szCs w:val="22"/>
        </w:rPr>
        <w:t>ount the cells</w:t>
      </w:r>
      <w:r w:rsidR="00655406">
        <w:rPr>
          <w:rFonts w:ascii="Helvetica" w:hAnsi="Helvetica" w:cs="Arial"/>
          <w:sz w:val="22"/>
          <w:szCs w:val="22"/>
        </w:rPr>
        <w:t xml:space="preserve"> </w:t>
      </w:r>
      <w:r w:rsidR="00655406" w:rsidRPr="00655406">
        <w:rPr>
          <w:rFonts w:ascii="Helvetica" w:hAnsi="Helvetica" w:cs="Arial"/>
          <w:b/>
          <w:sz w:val="22"/>
          <w:szCs w:val="22"/>
        </w:rPr>
        <w:t>[1]</w:t>
      </w:r>
      <w:r w:rsidR="00655406">
        <w:rPr>
          <w:rFonts w:ascii="Helvetica" w:hAnsi="Helvetica" w:cs="Arial"/>
          <w:sz w:val="22"/>
          <w:szCs w:val="22"/>
        </w:rPr>
        <w:t>. Dilute the cells</w:t>
      </w:r>
      <w:r w:rsidR="00655406" w:rsidRPr="00655406">
        <w:rPr>
          <w:rFonts w:ascii="Helvetica" w:hAnsi="Helvetica" w:cs="Arial"/>
          <w:sz w:val="22"/>
          <w:szCs w:val="22"/>
        </w:rPr>
        <w:t xml:space="preserve"> </w:t>
      </w:r>
      <w:r w:rsidR="00655406" w:rsidRPr="00254ABD">
        <w:rPr>
          <w:rFonts w:ascii="Helvetica" w:hAnsi="Helvetica" w:cs="Arial"/>
          <w:sz w:val="22"/>
          <w:szCs w:val="22"/>
        </w:rPr>
        <w:t>in complete medium</w:t>
      </w:r>
      <w:r w:rsidR="00C008DF" w:rsidRPr="00254ABD">
        <w:rPr>
          <w:rFonts w:ascii="Helvetica" w:hAnsi="Helvetica" w:cs="Arial"/>
          <w:sz w:val="22"/>
          <w:szCs w:val="22"/>
        </w:rPr>
        <w:t xml:space="preserve"> to achieve a concentration of 2 x 10</w:t>
      </w:r>
      <w:r w:rsidR="00C008DF" w:rsidRPr="00732D74">
        <w:rPr>
          <w:rFonts w:ascii="Helvetica" w:hAnsi="Helvetica" w:cs="Arial"/>
          <w:sz w:val="22"/>
          <w:szCs w:val="22"/>
          <w:vertAlign w:val="superscript"/>
        </w:rPr>
        <w:t>6</w:t>
      </w:r>
      <w:r w:rsidR="000963C3">
        <w:rPr>
          <w:rFonts w:ascii="Helvetica" w:hAnsi="Helvetica" w:cs="Arial"/>
          <w:sz w:val="22"/>
          <w:szCs w:val="22"/>
        </w:rPr>
        <w:t xml:space="preserve"> per </w:t>
      </w:r>
      <w:r w:rsidR="00C008DF" w:rsidRPr="00254ABD">
        <w:rPr>
          <w:rFonts w:ascii="Helvetica" w:hAnsi="Helvetica" w:cs="Arial"/>
          <w:sz w:val="22"/>
          <w:szCs w:val="22"/>
        </w:rPr>
        <w:t>100</w:t>
      </w:r>
      <w:r w:rsidR="000963C3">
        <w:rPr>
          <w:rFonts w:ascii="Helvetica" w:hAnsi="Helvetica" w:cs="Arial"/>
          <w:sz w:val="22"/>
          <w:szCs w:val="22"/>
        </w:rPr>
        <w:t xml:space="preserve"> microliter</w:t>
      </w:r>
      <w:r w:rsidR="00C008DF" w:rsidRPr="00254ABD">
        <w:rPr>
          <w:rFonts w:ascii="Helvetica" w:hAnsi="Helvetica" w:cs="Arial"/>
          <w:sz w:val="22"/>
          <w:szCs w:val="22"/>
        </w:rPr>
        <w:t xml:space="preserve"> </w:t>
      </w:r>
      <w:r w:rsidR="000963C3" w:rsidRPr="000963C3">
        <w:rPr>
          <w:rFonts w:ascii="Helvetica" w:hAnsi="Helvetica" w:cs="Arial"/>
          <w:b/>
          <w:sz w:val="22"/>
          <w:szCs w:val="22"/>
        </w:rPr>
        <w:t>[</w:t>
      </w:r>
      <w:r w:rsidR="00655406">
        <w:rPr>
          <w:rFonts w:ascii="Helvetica" w:hAnsi="Helvetica" w:cs="Arial"/>
          <w:b/>
          <w:sz w:val="22"/>
          <w:szCs w:val="22"/>
        </w:rPr>
        <w:t>2</w:t>
      </w:r>
      <w:r w:rsidR="000963C3" w:rsidRPr="000963C3">
        <w:rPr>
          <w:rFonts w:ascii="Helvetica" w:hAnsi="Helvetica" w:cs="Arial"/>
          <w:b/>
          <w:sz w:val="22"/>
          <w:szCs w:val="22"/>
        </w:rPr>
        <w:t>]</w:t>
      </w:r>
      <w:r w:rsidR="00C008DF" w:rsidRPr="00254ABD">
        <w:rPr>
          <w:rFonts w:ascii="Helvetica" w:hAnsi="Helvetica" w:cs="Arial"/>
          <w:sz w:val="22"/>
          <w:szCs w:val="22"/>
        </w:rPr>
        <w:t xml:space="preserve">. </w:t>
      </w:r>
      <w:r w:rsidR="00F736FC">
        <w:rPr>
          <w:rFonts w:ascii="Helvetica" w:hAnsi="Helvetica" w:cs="Arial"/>
          <w:sz w:val="22"/>
          <w:szCs w:val="22"/>
        </w:rPr>
        <w:t>Plate 100 microliters</w:t>
      </w:r>
      <w:r w:rsidR="00F736FC" w:rsidRPr="00254ABD">
        <w:rPr>
          <w:rFonts w:ascii="Helvetica" w:hAnsi="Helvetica" w:cs="Arial"/>
          <w:sz w:val="22"/>
          <w:szCs w:val="22"/>
        </w:rPr>
        <w:t xml:space="preserve"> of cells in </w:t>
      </w:r>
      <w:r w:rsidR="00F736FC">
        <w:rPr>
          <w:rFonts w:ascii="Helvetica" w:hAnsi="Helvetica" w:cs="Arial"/>
          <w:sz w:val="22"/>
          <w:szCs w:val="22"/>
        </w:rPr>
        <w:t xml:space="preserve">each well of </w:t>
      </w:r>
      <w:r w:rsidR="00F736FC" w:rsidRPr="00254ABD">
        <w:rPr>
          <w:rFonts w:ascii="Helvetica" w:hAnsi="Helvetica" w:cs="Arial"/>
          <w:sz w:val="22"/>
          <w:szCs w:val="22"/>
        </w:rPr>
        <w:t>a U-bottomed 96-well plate</w:t>
      </w:r>
      <w:r w:rsidR="00F736FC">
        <w:rPr>
          <w:rFonts w:ascii="Helvetica" w:hAnsi="Helvetica" w:cs="Arial"/>
          <w:sz w:val="22"/>
          <w:szCs w:val="22"/>
        </w:rPr>
        <w:t xml:space="preserve"> </w:t>
      </w:r>
      <w:r w:rsidR="00F736FC" w:rsidRPr="00F736FC">
        <w:rPr>
          <w:rFonts w:ascii="Helvetica" w:hAnsi="Helvetica" w:cs="Arial"/>
          <w:b/>
          <w:sz w:val="22"/>
          <w:szCs w:val="22"/>
        </w:rPr>
        <w:t>[3]</w:t>
      </w:r>
      <w:r w:rsidR="00F736FC" w:rsidRPr="00254ABD">
        <w:rPr>
          <w:rFonts w:ascii="Helvetica" w:hAnsi="Helvetica" w:cs="Arial"/>
          <w:sz w:val="22"/>
          <w:szCs w:val="22"/>
        </w:rPr>
        <w:t>.</w:t>
      </w:r>
    </w:p>
    <w:p w14:paraId="349AD3E5" w14:textId="4BBA3A7E" w:rsidR="00655406" w:rsidRDefault="00655406" w:rsidP="0093250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operates on a cell counter.</w:t>
      </w:r>
    </w:p>
    <w:p w14:paraId="4262C11A" w14:textId="14E6E3B1" w:rsidR="003B0AB8" w:rsidRDefault="004E4380" w:rsidP="004E4380">
      <w:pPr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  <w:r w:rsidRPr="004E4380">
        <w:rPr>
          <w:rFonts w:ascii="Helvetica" w:hAnsi="Helvetica" w:cs="Arial"/>
          <w:sz w:val="22"/>
          <w:szCs w:val="22"/>
          <w:highlight w:val="green"/>
        </w:rPr>
        <w:t xml:space="preserve">Author NOTE: </w:t>
      </w:r>
      <w:r w:rsidR="003B0AB8" w:rsidRPr="004E4380">
        <w:rPr>
          <w:rFonts w:ascii="Helvetica" w:hAnsi="Helvetica" w:cs="Arial"/>
          <w:sz w:val="22"/>
          <w:szCs w:val="22"/>
          <w:highlight w:val="green"/>
        </w:rPr>
        <w:t>Sample used for filming was not fresh so do not show viability count on screen</w:t>
      </w:r>
    </w:p>
    <w:p w14:paraId="5BA93386" w14:textId="343D7413" w:rsidR="00C008DF" w:rsidRDefault="00655406" w:rsidP="0093250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cells into medium.</w:t>
      </w:r>
    </w:p>
    <w:p w14:paraId="14F66ED5" w14:textId="5E7DAA7A" w:rsidR="00C008DF" w:rsidRPr="00F736FC" w:rsidRDefault="004D69C6" w:rsidP="00F736F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</w:t>
      </w:r>
      <w:r w:rsidR="00F736FC">
        <w:rPr>
          <w:rFonts w:ascii="Helvetica" w:hAnsi="Helvetica" w:cs="Arial"/>
          <w:sz w:val="22"/>
          <w:szCs w:val="22"/>
        </w:rPr>
        <w:t>Talent transfers cells into each well of a plate.</w:t>
      </w:r>
    </w:p>
    <w:p w14:paraId="596DBA26" w14:textId="10B5A5C7" w:rsidR="00C008DF" w:rsidRPr="004D69C6" w:rsidRDefault="006D46FB" w:rsidP="004D69C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Add 100 microliters</w:t>
      </w:r>
      <w:r w:rsidR="00C008DF" w:rsidRPr="00254ABD">
        <w:rPr>
          <w:rFonts w:ascii="Helvetica" w:hAnsi="Helvetica" w:cs="Arial"/>
          <w:sz w:val="22"/>
          <w:szCs w:val="22"/>
        </w:rPr>
        <w:t xml:space="preserve"> of complete medium containing a 2x preparation of PMA</w:t>
      </w:r>
      <w:r>
        <w:rPr>
          <w:rFonts w:ascii="Helvetica" w:hAnsi="Helvetica" w:cs="Arial"/>
          <w:sz w:val="22"/>
          <w:szCs w:val="22"/>
        </w:rPr>
        <w:t xml:space="preserve"> </w:t>
      </w:r>
      <w:r w:rsidRPr="006D46FB">
        <w:rPr>
          <w:rFonts w:ascii="Helvetica" w:hAnsi="Helvetica" w:cs="Arial"/>
          <w:i/>
          <w:color w:val="FF0000"/>
          <w:sz w:val="22"/>
          <w:szCs w:val="22"/>
        </w:rPr>
        <w:t>(pronounce as P-M-A)</w:t>
      </w:r>
      <w:r>
        <w:rPr>
          <w:rFonts w:ascii="Helvetica" w:hAnsi="Helvetica" w:cs="Arial"/>
          <w:sz w:val="22"/>
          <w:szCs w:val="22"/>
        </w:rPr>
        <w:t xml:space="preserve"> or</w:t>
      </w:r>
      <w:r w:rsidR="00C008DF" w:rsidRPr="00254ABD">
        <w:rPr>
          <w:rFonts w:ascii="Helvetica" w:hAnsi="Helvetica" w:cs="Arial"/>
          <w:sz w:val="22"/>
          <w:szCs w:val="22"/>
        </w:rPr>
        <w:t xml:space="preserve"> ionomycin </w:t>
      </w:r>
      <w:r w:rsidRPr="006D46FB">
        <w:rPr>
          <w:rFonts w:ascii="Helvetica" w:hAnsi="Helvetica" w:cs="Arial"/>
          <w:b/>
          <w:sz w:val="22"/>
          <w:szCs w:val="22"/>
        </w:rPr>
        <w:t>[1]</w:t>
      </w:r>
      <w:r w:rsidR="00C008DF" w:rsidRPr="00254ABD">
        <w:rPr>
          <w:rFonts w:ascii="Helvetica" w:hAnsi="Helvetica" w:cs="Arial"/>
          <w:sz w:val="22"/>
          <w:szCs w:val="22"/>
        </w:rPr>
        <w:t xml:space="preserve">. </w:t>
      </w:r>
      <w:r w:rsidR="00C008DF" w:rsidRPr="004D69C6">
        <w:rPr>
          <w:rFonts w:ascii="Helvetica" w:hAnsi="Helvetica" w:cs="Arial"/>
          <w:sz w:val="22"/>
          <w:szCs w:val="22"/>
        </w:rPr>
        <w:t xml:space="preserve">Place </w:t>
      </w:r>
      <w:r w:rsidR="004D69C6">
        <w:rPr>
          <w:rFonts w:ascii="Helvetica" w:hAnsi="Helvetica" w:cs="Arial"/>
          <w:sz w:val="22"/>
          <w:szCs w:val="22"/>
        </w:rPr>
        <w:t>the plate in a</w:t>
      </w:r>
      <w:r w:rsidR="00B22ABE">
        <w:rPr>
          <w:rFonts w:ascii="Helvetica" w:hAnsi="Helvetica" w:cs="Arial"/>
          <w:sz w:val="22"/>
          <w:szCs w:val="22"/>
        </w:rPr>
        <w:t>n incubator at</w:t>
      </w:r>
      <w:r w:rsidR="004D69C6">
        <w:rPr>
          <w:rFonts w:ascii="Helvetica" w:hAnsi="Helvetica" w:cs="Arial"/>
          <w:sz w:val="22"/>
          <w:szCs w:val="22"/>
        </w:rPr>
        <w:t xml:space="preserve"> </w:t>
      </w:r>
      <w:r w:rsidR="00B22ABE">
        <w:rPr>
          <w:rFonts w:ascii="Helvetica" w:hAnsi="Helvetica" w:cs="Arial"/>
          <w:sz w:val="22"/>
          <w:szCs w:val="22"/>
        </w:rPr>
        <w:t xml:space="preserve">37 </w:t>
      </w:r>
      <w:r w:rsidR="004D69C6">
        <w:rPr>
          <w:rFonts w:ascii="Helvetica" w:hAnsi="Helvetica" w:cs="Arial"/>
          <w:sz w:val="22"/>
          <w:szCs w:val="22"/>
        </w:rPr>
        <w:t>degree</w:t>
      </w:r>
      <w:r w:rsidR="00B22ABE">
        <w:rPr>
          <w:rFonts w:ascii="Helvetica" w:hAnsi="Helvetica" w:cs="Arial"/>
          <w:sz w:val="22"/>
          <w:szCs w:val="22"/>
        </w:rPr>
        <w:t>s</w:t>
      </w:r>
      <w:r w:rsidR="004D69C6">
        <w:rPr>
          <w:rFonts w:ascii="Helvetica" w:hAnsi="Helvetica" w:cs="Arial"/>
          <w:sz w:val="22"/>
          <w:szCs w:val="22"/>
        </w:rPr>
        <w:t xml:space="preserve"> Celsius</w:t>
      </w:r>
      <w:r w:rsidR="00C008DF" w:rsidRPr="004D69C6">
        <w:rPr>
          <w:rFonts w:ascii="Helvetica" w:hAnsi="Helvetica" w:cs="Arial"/>
          <w:sz w:val="22"/>
          <w:szCs w:val="22"/>
        </w:rPr>
        <w:t xml:space="preserve"> </w:t>
      </w:r>
      <w:r w:rsidR="00B22ABE">
        <w:rPr>
          <w:rFonts w:ascii="Helvetica" w:hAnsi="Helvetica" w:cs="Arial"/>
          <w:sz w:val="22"/>
          <w:szCs w:val="22"/>
        </w:rPr>
        <w:t>with 5% carbon dioxide</w:t>
      </w:r>
      <w:r w:rsidR="00C008DF" w:rsidRPr="004D69C6">
        <w:rPr>
          <w:rFonts w:ascii="Helvetica" w:hAnsi="Helvetica" w:cs="Arial"/>
          <w:sz w:val="22"/>
          <w:szCs w:val="22"/>
        </w:rPr>
        <w:t xml:space="preserve"> for 1 h</w:t>
      </w:r>
      <w:r w:rsidR="00B22ABE">
        <w:rPr>
          <w:rFonts w:ascii="Helvetica" w:hAnsi="Helvetica" w:cs="Arial"/>
          <w:sz w:val="22"/>
          <w:szCs w:val="22"/>
        </w:rPr>
        <w:t xml:space="preserve">our </w:t>
      </w:r>
      <w:r w:rsidR="00B22ABE" w:rsidRPr="00B22ABE">
        <w:rPr>
          <w:rFonts w:ascii="Helvetica" w:hAnsi="Helvetica" w:cs="Arial"/>
          <w:b/>
          <w:sz w:val="22"/>
          <w:szCs w:val="22"/>
        </w:rPr>
        <w:t>[2]</w:t>
      </w:r>
      <w:r w:rsidR="00C008DF" w:rsidRPr="004D69C6">
        <w:rPr>
          <w:rFonts w:ascii="Helvetica" w:hAnsi="Helvetica" w:cs="Arial"/>
          <w:sz w:val="22"/>
          <w:szCs w:val="22"/>
        </w:rPr>
        <w:t>.</w:t>
      </w:r>
    </w:p>
    <w:p w14:paraId="618B2EA7" w14:textId="682391B2" w:rsidR="00C008DF" w:rsidRDefault="004D69C6" w:rsidP="004D69C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adds medium into each well.</w:t>
      </w:r>
      <w:r w:rsidR="00956AAB">
        <w:rPr>
          <w:rFonts w:ascii="Helvetica" w:hAnsi="Helvetica" w:cs="Arial"/>
          <w:sz w:val="22"/>
          <w:szCs w:val="22"/>
        </w:rPr>
        <w:t xml:space="preserve"> </w:t>
      </w:r>
      <w:r w:rsidR="00956AAB" w:rsidRPr="00956AAB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1601ED61" w14:textId="3C9D61DC" w:rsidR="004D69C6" w:rsidRDefault="00B22ABE" w:rsidP="004D69C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plate in an incubator.</w:t>
      </w:r>
    </w:p>
    <w:p w14:paraId="7CC015E0" w14:textId="2FF46F08" w:rsidR="00661570" w:rsidRPr="004E4380" w:rsidRDefault="004E4380" w:rsidP="004E4380">
      <w:pPr>
        <w:spacing w:before="240"/>
        <w:ind w:left="1368"/>
        <w:outlineLvl w:val="0"/>
        <w:rPr>
          <w:rFonts w:ascii="Helvetica" w:hAnsi="Helvetica" w:cs="Arial"/>
          <w:sz w:val="22"/>
          <w:szCs w:val="22"/>
          <w:highlight w:val="green"/>
        </w:rPr>
      </w:pPr>
      <w:r w:rsidRPr="004E4380">
        <w:rPr>
          <w:rFonts w:ascii="Helvetica" w:hAnsi="Helvetica" w:cs="Arial"/>
          <w:sz w:val="22"/>
          <w:szCs w:val="22"/>
          <w:highlight w:val="green"/>
        </w:rPr>
        <w:t xml:space="preserve">Author NOTE: </w:t>
      </w:r>
      <w:r w:rsidR="00661570" w:rsidRPr="004E4380">
        <w:rPr>
          <w:rFonts w:ascii="Helvetica" w:hAnsi="Helvetica" w:cs="Arial"/>
          <w:sz w:val="22"/>
          <w:szCs w:val="22"/>
          <w:highlight w:val="green"/>
        </w:rPr>
        <w:t>Multiple actions</w:t>
      </w:r>
      <w:r w:rsidRPr="004E4380">
        <w:rPr>
          <w:rFonts w:ascii="Helvetica" w:hAnsi="Helvetica" w:cs="Arial"/>
          <w:sz w:val="22"/>
          <w:szCs w:val="22"/>
          <w:highlight w:val="green"/>
        </w:rPr>
        <w:t xml:space="preserve">, can be used </w:t>
      </w:r>
      <w:r w:rsidR="00661570" w:rsidRPr="004E4380">
        <w:rPr>
          <w:rFonts w:ascii="Helvetica" w:hAnsi="Helvetica" w:cs="Arial"/>
          <w:sz w:val="22"/>
          <w:szCs w:val="22"/>
          <w:highlight w:val="green"/>
        </w:rPr>
        <w:t>in shot 4.3.2</w:t>
      </w:r>
    </w:p>
    <w:p w14:paraId="12BEE686" w14:textId="4E124EE7" w:rsidR="00C008DF" w:rsidRPr="006257C8" w:rsidRDefault="006257C8" w:rsidP="006257C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Then, </w:t>
      </w:r>
      <w:r w:rsidR="004E4380">
        <w:rPr>
          <w:rFonts w:ascii="Helvetica" w:hAnsi="Helvetica" w:cs="Arial"/>
          <w:sz w:val="22"/>
          <w:szCs w:val="22"/>
        </w:rPr>
        <w:t>a</w:t>
      </w:r>
      <w:r w:rsidR="00C5260A">
        <w:rPr>
          <w:rFonts w:ascii="Helvetica" w:hAnsi="Helvetica" w:cs="Arial"/>
          <w:sz w:val="22"/>
          <w:szCs w:val="22"/>
        </w:rPr>
        <w:t>dd 20 microliters</w:t>
      </w:r>
      <w:r w:rsidR="00C008DF" w:rsidRPr="00254ABD">
        <w:rPr>
          <w:rFonts w:ascii="Helvetica" w:hAnsi="Helvetica" w:cs="Arial"/>
          <w:sz w:val="22"/>
          <w:szCs w:val="22"/>
        </w:rPr>
        <w:t xml:space="preserve"> of a </w:t>
      </w:r>
      <w:r w:rsidR="00C47F67" w:rsidRPr="00254ABD">
        <w:rPr>
          <w:rFonts w:ascii="Helvetica" w:hAnsi="Helvetica" w:cs="Arial"/>
          <w:sz w:val="22"/>
          <w:szCs w:val="22"/>
        </w:rPr>
        <w:t>10</w:t>
      </w:r>
      <w:r w:rsidR="00C47F67">
        <w:rPr>
          <w:rFonts w:ascii="Helvetica" w:hAnsi="Helvetica" w:cs="Arial"/>
          <w:sz w:val="22"/>
          <w:szCs w:val="22"/>
        </w:rPr>
        <w:t xml:space="preserve">-X </w:t>
      </w:r>
      <w:r w:rsidR="00C47F67" w:rsidRPr="00AD4A29">
        <w:rPr>
          <w:rFonts w:ascii="Helvetica" w:hAnsi="Helvetica" w:cs="Arial"/>
          <w:color w:val="FF0000"/>
          <w:sz w:val="22"/>
          <w:szCs w:val="22"/>
        </w:rPr>
        <w:t>(</w:t>
      </w:r>
      <w:r w:rsidR="00C47F67" w:rsidRPr="00AD4A29">
        <w:rPr>
          <w:rFonts w:ascii="Helvetica" w:hAnsi="Helvetica" w:cs="Arial"/>
          <w:i/>
          <w:iCs/>
          <w:color w:val="FF0000"/>
          <w:sz w:val="22"/>
          <w:szCs w:val="22"/>
        </w:rPr>
        <w:t>Pronounce</w:t>
      </w:r>
      <w:r w:rsidR="008E1C5D">
        <w:rPr>
          <w:rFonts w:ascii="Helvetica" w:hAnsi="Helvetica" w:cs="Arial"/>
          <w:i/>
          <w:iCs/>
          <w:color w:val="FF0000"/>
          <w:sz w:val="22"/>
          <w:szCs w:val="22"/>
        </w:rPr>
        <w:t xml:space="preserve"> as</w:t>
      </w:r>
      <w:r w:rsidR="00C47F67" w:rsidRPr="00AD4A29">
        <w:rPr>
          <w:rFonts w:ascii="Helvetica" w:hAnsi="Helvetica" w:cs="Arial"/>
          <w:i/>
          <w:iCs/>
          <w:color w:val="FF0000"/>
          <w:sz w:val="22"/>
          <w:szCs w:val="22"/>
        </w:rPr>
        <w:t xml:space="preserve"> ten ex</w:t>
      </w:r>
      <w:r w:rsidR="00C47F67" w:rsidRPr="00AD4A29">
        <w:rPr>
          <w:rFonts w:ascii="Helvetica" w:hAnsi="Helvetica" w:cs="Arial"/>
          <w:color w:val="FF0000"/>
          <w:sz w:val="22"/>
          <w:szCs w:val="22"/>
        </w:rPr>
        <w:t xml:space="preserve">) </w:t>
      </w:r>
      <w:r w:rsidR="00C008DF" w:rsidRPr="00254ABD">
        <w:rPr>
          <w:rFonts w:ascii="Helvetica" w:hAnsi="Helvetica" w:cs="Arial"/>
          <w:sz w:val="22"/>
          <w:szCs w:val="22"/>
        </w:rPr>
        <w:t>preparation of brefeldin A and m</w:t>
      </w:r>
      <w:r>
        <w:rPr>
          <w:rFonts w:ascii="Helvetica" w:hAnsi="Helvetica" w:cs="Arial"/>
          <w:sz w:val="22"/>
          <w:szCs w:val="22"/>
        </w:rPr>
        <w:t xml:space="preserve">onensin </w:t>
      </w:r>
      <w:r w:rsidRPr="00254ABD">
        <w:rPr>
          <w:rFonts w:ascii="Helvetica" w:hAnsi="Helvetica" w:cs="Arial"/>
          <w:sz w:val="22"/>
          <w:szCs w:val="22"/>
        </w:rPr>
        <w:t>in complete media</w:t>
      </w:r>
      <w:r>
        <w:rPr>
          <w:rFonts w:ascii="Helvetica" w:hAnsi="Helvetica" w:cs="Arial"/>
          <w:sz w:val="22"/>
          <w:szCs w:val="22"/>
        </w:rPr>
        <w:t xml:space="preserve"> t</w:t>
      </w:r>
      <w:r w:rsidR="00C008DF" w:rsidRPr="00254ABD">
        <w:rPr>
          <w:rFonts w:ascii="Helvetica" w:hAnsi="Helvetica" w:cs="Arial"/>
          <w:sz w:val="22"/>
          <w:szCs w:val="22"/>
        </w:rPr>
        <w:t>o achie</w:t>
      </w:r>
      <w:r>
        <w:rPr>
          <w:rFonts w:ascii="Helvetica" w:hAnsi="Helvetica" w:cs="Arial"/>
          <w:sz w:val="22"/>
          <w:szCs w:val="22"/>
        </w:rPr>
        <w:t>ve a final concentration 1.06 micromolar and 2.0 micromolar</w:t>
      </w:r>
      <w:r w:rsidR="00C008DF" w:rsidRPr="00254ABD">
        <w:rPr>
          <w:rFonts w:ascii="Helvetica" w:hAnsi="Helvetica" w:cs="Arial"/>
          <w:sz w:val="22"/>
          <w:szCs w:val="22"/>
        </w:rPr>
        <w:t>, respectively</w:t>
      </w:r>
      <w:r>
        <w:rPr>
          <w:rFonts w:ascii="Helvetica" w:hAnsi="Helvetica" w:cs="Arial"/>
          <w:sz w:val="22"/>
          <w:szCs w:val="22"/>
        </w:rPr>
        <w:t xml:space="preserve"> </w:t>
      </w:r>
      <w:r w:rsidRPr="006257C8">
        <w:rPr>
          <w:rFonts w:ascii="Helvetica" w:hAnsi="Helvetica" w:cs="Arial"/>
          <w:b/>
          <w:sz w:val="22"/>
          <w:szCs w:val="22"/>
        </w:rPr>
        <w:t>[1]</w:t>
      </w:r>
      <w:r w:rsidR="00C008DF" w:rsidRPr="00254ABD">
        <w:rPr>
          <w:rFonts w:ascii="Helvetica" w:hAnsi="Helvetica" w:cs="Arial"/>
          <w:sz w:val="22"/>
          <w:szCs w:val="22"/>
        </w:rPr>
        <w:t>.</w:t>
      </w:r>
      <w:r w:rsidR="00C008DF" w:rsidRPr="006257C8">
        <w:rPr>
          <w:rFonts w:ascii="Helvetica" w:hAnsi="Helvetica" w:cs="Arial"/>
          <w:sz w:val="22"/>
          <w:szCs w:val="22"/>
        </w:rPr>
        <w:t xml:space="preserve"> </w:t>
      </w:r>
      <w:r w:rsidR="0014010E">
        <w:rPr>
          <w:rFonts w:ascii="Helvetica" w:hAnsi="Helvetica" w:cs="Arial"/>
          <w:sz w:val="22"/>
          <w:szCs w:val="22"/>
        </w:rPr>
        <w:t>Put</w:t>
      </w:r>
      <w:r w:rsidR="00C008DF" w:rsidRPr="006257C8">
        <w:rPr>
          <w:rFonts w:ascii="Helvetica" w:hAnsi="Helvetica" w:cs="Arial"/>
          <w:sz w:val="22"/>
          <w:szCs w:val="22"/>
        </w:rPr>
        <w:t xml:space="preserve"> the plate </w:t>
      </w:r>
      <w:r w:rsidR="0014010E">
        <w:rPr>
          <w:rFonts w:ascii="Helvetica" w:hAnsi="Helvetica" w:cs="Arial"/>
          <w:sz w:val="22"/>
          <w:szCs w:val="22"/>
        </w:rPr>
        <w:t>back into the incubator</w:t>
      </w:r>
      <w:r w:rsidR="00C008DF" w:rsidRPr="006257C8">
        <w:rPr>
          <w:rFonts w:ascii="Helvetica" w:hAnsi="Helvetica" w:cs="Arial"/>
          <w:sz w:val="22"/>
          <w:szCs w:val="22"/>
        </w:rPr>
        <w:t xml:space="preserve"> </w:t>
      </w:r>
      <w:r w:rsidR="0014010E">
        <w:rPr>
          <w:rFonts w:ascii="Helvetica" w:hAnsi="Helvetica" w:cs="Arial"/>
          <w:sz w:val="22"/>
          <w:szCs w:val="22"/>
        </w:rPr>
        <w:t>fo</w:t>
      </w:r>
      <w:r w:rsidR="00C008DF" w:rsidRPr="006257C8">
        <w:rPr>
          <w:rFonts w:ascii="Helvetica" w:hAnsi="Helvetica" w:cs="Arial"/>
          <w:sz w:val="22"/>
          <w:szCs w:val="22"/>
        </w:rPr>
        <w:t>r</w:t>
      </w:r>
      <w:r w:rsidR="0014010E">
        <w:rPr>
          <w:rFonts w:ascii="Helvetica" w:hAnsi="Helvetica" w:cs="Arial"/>
          <w:sz w:val="22"/>
          <w:szCs w:val="22"/>
        </w:rPr>
        <w:t xml:space="preserve"> another</w:t>
      </w:r>
      <w:r w:rsidR="00C008DF" w:rsidRPr="006257C8">
        <w:rPr>
          <w:rFonts w:ascii="Helvetica" w:hAnsi="Helvetica" w:cs="Arial"/>
          <w:sz w:val="22"/>
          <w:szCs w:val="22"/>
        </w:rPr>
        <w:t xml:space="preserve"> 4 h</w:t>
      </w:r>
      <w:r w:rsidR="0014010E">
        <w:rPr>
          <w:rFonts w:ascii="Helvetica" w:hAnsi="Helvetica" w:cs="Arial"/>
          <w:sz w:val="22"/>
          <w:szCs w:val="22"/>
        </w:rPr>
        <w:t xml:space="preserve">ours </w:t>
      </w:r>
      <w:r w:rsidR="0014010E" w:rsidRPr="0014010E">
        <w:rPr>
          <w:rFonts w:ascii="Helvetica" w:hAnsi="Helvetica" w:cs="Arial"/>
          <w:b/>
          <w:sz w:val="22"/>
          <w:szCs w:val="22"/>
        </w:rPr>
        <w:t>[2]</w:t>
      </w:r>
      <w:r w:rsidR="00C008DF" w:rsidRPr="006257C8">
        <w:rPr>
          <w:rFonts w:ascii="Helvetica" w:hAnsi="Helvetica" w:cs="Arial"/>
          <w:sz w:val="22"/>
          <w:szCs w:val="22"/>
        </w:rPr>
        <w:t>.</w:t>
      </w:r>
    </w:p>
    <w:p w14:paraId="409E606C" w14:textId="7F93CD39" w:rsidR="00C008DF" w:rsidRDefault="0014010E" w:rsidP="006257C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takes out the plate from the incubator, and adds solution.</w:t>
      </w:r>
    </w:p>
    <w:p w14:paraId="7336276F" w14:textId="39205CE8" w:rsidR="0014010E" w:rsidRDefault="0014010E" w:rsidP="006257C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puts the plate back into the incubator.</w:t>
      </w:r>
    </w:p>
    <w:p w14:paraId="29990EFE" w14:textId="2A08DEAC" w:rsidR="00661570" w:rsidRPr="004E4380" w:rsidRDefault="004E4380" w:rsidP="004E4380">
      <w:pPr>
        <w:spacing w:before="240"/>
        <w:ind w:left="1368"/>
        <w:outlineLvl w:val="0"/>
        <w:rPr>
          <w:rFonts w:ascii="Helvetica" w:hAnsi="Helvetica" w:cs="Arial"/>
          <w:sz w:val="22"/>
          <w:szCs w:val="22"/>
          <w:highlight w:val="green"/>
        </w:rPr>
      </w:pPr>
      <w:r w:rsidRPr="004E4380">
        <w:rPr>
          <w:rFonts w:ascii="Helvetica" w:hAnsi="Helvetica" w:cs="Arial"/>
          <w:sz w:val="22"/>
          <w:szCs w:val="22"/>
          <w:highlight w:val="green"/>
        </w:rPr>
        <w:t xml:space="preserve">Author NOTE: </w:t>
      </w:r>
      <w:r w:rsidR="00661570" w:rsidRPr="004E4380">
        <w:rPr>
          <w:rFonts w:ascii="Helvetica" w:hAnsi="Helvetica" w:cs="Arial"/>
          <w:sz w:val="22"/>
          <w:szCs w:val="22"/>
          <w:highlight w:val="green"/>
        </w:rPr>
        <w:t>This shot can be taken from 4.2.2</w:t>
      </w:r>
    </w:p>
    <w:p w14:paraId="7D65AFF5" w14:textId="77777777" w:rsidR="00B5140E" w:rsidRDefault="00B5140E" w:rsidP="00B5140E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555CA948" w14:textId="77777777" w:rsidR="00057B09" w:rsidRDefault="00057B09" w:rsidP="00B5140E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79DA24EA" w14:textId="77777777" w:rsidR="00057B09" w:rsidRDefault="00057B09" w:rsidP="00B5140E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40C71600" w14:textId="77777777" w:rsidR="00057B09" w:rsidRPr="00AE1923" w:rsidRDefault="00057B09" w:rsidP="00B5140E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– Results</w:t>
      </w:r>
    </w:p>
    <w:p w14:paraId="1FCEB0E4" w14:textId="1124DBC4" w:rsidR="00C1113B" w:rsidRPr="00B90837" w:rsidRDefault="00C1113B" w:rsidP="00B90837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B90837">
        <w:rPr>
          <w:rFonts w:ascii="Helvetica" w:hAnsi="Helvetica" w:cs="Arial"/>
          <w:b/>
          <w:i w:val="0"/>
          <w:sz w:val="22"/>
          <w:szCs w:val="22"/>
        </w:rPr>
        <w:t xml:space="preserve">Results: </w:t>
      </w:r>
      <w:r w:rsidR="006512C7" w:rsidRPr="006512C7">
        <w:rPr>
          <w:rFonts w:ascii="Helvetica" w:hAnsi="Helvetica" w:cs="Arial"/>
          <w:b/>
          <w:i w:val="0"/>
          <w:sz w:val="22"/>
          <w:szCs w:val="22"/>
        </w:rPr>
        <w:t xml:space="preserve">Flow </w:t>
      </w:r>
      <w:r w:rsidR="006512C7">
        <w:rPr>
          <w:rFonts w:ascii="Helvetica" w:hAnsi="Helvetica" w:cs="Arial"/>
          <w:b/>
          <w:i w:val="0"/>
          <w:sz w:val="22"/>
          <w:szCs w:val="22"/>
        </w:rPr>
        <w:t>C</w:t>
      </w:r>
      <w:r w:rsidR="006512C7" w:rsidRPr="006512C7">
        <w:rPr>
          <w:rFonts w:ascii="Helvetica" w:hAnsi="Helvetica" w:cs="Arial"/>
          <w:b/>
          <w:i w:val="0"/>
          <w:sz w:val="22"/>
          <w:szCs w:val="22"/>
        </w:rPr>
        <w:t xml:space="preserve">ytometry </w:t>
      </w:r>
      <w:r w:rsidR="006512C7">
        <w:rPr>
          <w:rFonts w:ascii="Helvetica" w:hAnsi="Helvetica" w:cs="Arial"/>
          <w:b/>
          <w:i w:val="0"/>
          <w:sz w:val="22"/>
          <w:szCs w:val="22"/>
        </w:rPr>
        <w:t>A</w:t>
      </w:r>
      <w:r w:rsidR="006512C7" w:rsidRPr="006512C7">
        <w:rPr>
          <w:rFonts w:ascii="Helvetica" w:hAnsi="Helvetica" w:cs="Arial"/>
          <w:b/>
          <w:i w:val="0"/>
          <w:sz w:val="22"/>
          <w:szCs w:val="22"/>
        </w:rPr>
        <w:t>nalysis</w:t>
      </w:r>
      <w:r w:rsidR="006658E1">
        <w:rPr>
          <w:rFonts w:ascii="Helvetica" w:hAnsi="Helvetica" w:cs="Arial"/>
          <w:b/>
          <w:i w:val="0"/>
          <w:sz w:val="22"/>
          <w:szCs w:val="22"/>
        </w:rPr>
        <w:t xml:space="preserve"> and </w:t>
      </w:r>
      <w:r w:rsidR="006658E1" w:rsidRPr="006658E1">
        <w:rPr>
          <w:rFonts w:ascii="Helvetica" w:hAnsi="Helvetica" w:cs="Arial"/>
          <w:b/>
          <w:i w:val="0"/>
          <w:sz w:val="22"/>
          <w:szCs w:val="22"/>
        </w:rPr>
        <w:t xml:space="preserve">Quantification of </w:t>
      </w:r>
      <w:r w:rsidR="006658E1">
        <w:rPr>
          <w:rFonts w:ascii="Helvetica" w:hAnsi="Helvetica" w:cs="Arial"/>
          <w:b/>
          <w:i w:val="0"/>
          <w:sz w:val="22"/>
          <w:szCs w:val="22"/>
        </w:rPr>
        <w:t>E</w:t>
      </w:r>
      <w:r w:rsidR="006658E1" w:rsidRPr="006658E1">
        <w:rPr>
          <w:rFonts w:ascii="Helvetica" w:hAnsi="Helvetica" w:cs="Arial"/>
          <w:b/>
          <w:i w:val="0"/>
          <w:sz w:val="22"/>
          <w:szCs w:val="22"/>
        </w:rPr>
        <w:t xml:space="preserve">x </w:t>
      </w:r>
      <w:r w:rsidR="006658E1">
        <w:rPr>
          <w:rFonts w:ascii="Helvetica" w:hAnsi="Helvetica" w:cs="Arial"/>
          <w:b/>
          <w:i w:val="0"/>
          <w:sz w:val="22"/>
          <w:szCs w:val="22"/>
        </w:rPr>
        <w:t>V</w:t>
      </w:r>
      <w:r w:rsidR="006658E1" w:rsidRPr="006658E1">
        <w:rPr>
          <w:rFonts w:ascii="Helvetica" w:hAnsi="Helvetica" w:cs="Arial"/>
          <w:b/>
          <w:i w:val="0"/>
          <w:sz w:val="22"/>
          <w:szCs w:val="22"/>
        </w:rPr>
        <w:t xml:space="preserve">ivo </w:t>
      </w:r>
      <w:r w:rsidR="006658E1">
        <w:rPr>
          <w:rFonts w:ascii="Helvetica" w:hAnsi="Helvetica" w:cs="Arial"/>
          <w:b/>
          <w:i w:val="0"/>
          <w:sz w:val="22"/>
          <w:szCs w:val="22"/>
        </w:rPr>
        <w:t>S</w:t>
      </w:r>
      <w:r w:rsidR="006658E1" w:rsidRPr="006658E1">
        <w:rPr>
          <w:rFonts w:ascii="Helvetica" w:hAnsi="Helvetica" w:cs="Arial"/>
          <w:b/>
          <w:i w:val="0"/>
          <w:sz w:val="22"/>
          <w:szCs w:val="22"/>
        </w:rPr>
        <w:t xml:space="preserve">pleen- and </w:t>
      </w:r>
      <w:r w:rsidR="006658E1">
        <w:rPr>
          <w:rFonts w:ascii="Helvetica" w:hAnsi="Helvetica" w:cs="Arial"/>
          <w:b/>
          <w:i w:val="0"/>
          <w:sz w:val="22"/>
          <w:szCs w:val="22"/>
        </w:rPr>
        <w:t>T</w:t>
      </w:r>
      <w:r w:rsidR="006658E1" w:rsidRPr="006658E1">
        <w:rPr>
          <w:rFonts w:ascii="Helvetica" w:hAnsi="Helvetica" w:cs="Arial"/>
          <w:b/>
          <w:i w:val="0"/>
          <w:sz w:val="22"/>
          <w:szCs w:val="22"/>
        </w:rPr>
        <w:t xml:space="preserve">umor-derived T </w:t>
      </w:r>
      <w:r w:rsidR="006658E1">
        <w:rPr>
          <w:rFonts w:ascii="Helvetica" w:hAnsi="Helvetica" w:cs="Arial"/>
          <w:b/>
          <w:i w:val="0"/>
          <w:sz w:val="22"/>
          <w:szCs w:val="22"/>
        </w:rPr>
        <w:t>C</w:t>
      </w:r>
      <w:r w:rsidR="006658E1" w:rsidRPr="006658E1">
        <w:rPr>
          <w:rFonts w:ascii="Helvetica" w:hAnsi="Helvetica" w:cs="Arial"/>
          <w:b/>
          <w:i w:val="0"/>
          <w:sz w:val="22"/>
          <w:szCs w:val="22"/>
        </w:rPr>
        <w:t xml:space="preserve">ell </w:t>
      </w:r>
      <w:r w:rsidR="006658E1">
        <w:rPr>
          <w:rFonts w:ascii="Helvetica" w:hAnsi="Helvetica" w:cs="Arial"/>
          <w:b/>
          <w:i w:val="0"/>
          <w:sz w:val="22"/>
          <w:szCs w:val="22"/>
        </w:rPr>
        <w:t>Activity</w:t>
      </w:r>
    </w:p>
    <w:p w14:paraId="3872B89A" w14:textId="3962E0C8" w:rsidR="00CC6239" w:rsidRDefault="00CC6239" w:rsidP="00D255D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C6239">
        <w:rPr>
          <w:rFonts w:ascii="Helvetica" w:hAnsi="Helvetica" w:cs="Arial"/>
          <w:sz w:val="22"/>
          <w:szCs w:val="22"/>
        </w:rPr>
        <w:t>After injecting 1000 TB32048</w:t>
      </w:r>
      <w:r>
        <w:rPr>
          <w:rFonts w:ascii="Helvetica" w:hAnsi="Helvetica" w:cs="Arial"/>
          <w:sz w:val="22"/>
          <w:szCs w:val="22"/>
        </w:rPr>
        <w:t xml:space="preserve"> </w:t>
      </w:r>
      <w:r w:rsidRPr="00CC6239">
        <w:rPr>
          <w:rFonts w:ascii="Helvetica" w:hAnsi="Helvetica" w:cs="Arial"/>
          <w:i/>
          <w:color w:val="FF0000"/>
          <w:sz w:val="22"/>
          <w:szCs w:val="22"/>
        </w:rPr>
        <w:t>(pronounce as T-B-</w:t>
      </w:r>
      <w:r>
        <w:rPr>
          <w:rFonts w:ascii="Helvetica" w:hAnsi="Helvetica" w:cs="Arial"/>
          <w:i/>
          <w:color w:val="FF0000"/>
          <w:sz w:val="22"/>
          <w:szCs w:val="22"/>
        </w:rPr>
        <w:t>3-2-</w:t>
      </w:r>
      <w:r w:rsidRPr="00CC6239">
        <w:rPr>
          <w:rFonts w:ascii="Helvetica" w:hAnsi="Helvetica" w:cs="Arial"/>
          <w:i/>
          <w:color w:val="FF0000"/>
          <w:sz w:val="22"/>
          <w:szCs w:val="22"/>
        </w:rPr>
        <w:t>0</w:t>
      </w:r>
      <w:r>
        <w:rPr>
          <w:rFonts w:ascii="Helvetica" w:hAnsi="Helvetica" w:cs="Arial"/>
          <w:i/>
          <w:color w:val="FF0000"/>
          <w:sz w:val="22"/>
          <w:szCs w:val="22"/>
        </w:rPr>
        <w:t>-</w:t>
      </w:r>
      <w:r w:rsidRPr="00CC6239">
        <w:rPr>
          <w:rFonts w:ascii="Helvetica" w:hAnsi="Helvetica" w:cs="Arial"/>
          <w:i/>
          <w:color w:val="FF0000"/>
          <w:sz w:val="22"/>
          <w:szCs w:val="22"/>
        </w:rPr>
        <w:t>4</w:t>
      </w:r>
      <w:r>
        <w:rPr>
          <w:rFonts w:ascii="Helvetica" w:hAnsi="Helvetica" w:cs="Arial"/>
          <w:i/>
          <w:color w:val="FF0000"/>
          <w:sz w:val="22"/>
          <w:szCs w:val="22"/>
        </w:rPr>
        <w:t>-</w:t>
      </w:r>
      <w:r w:rsidRPr="00CC6239">
        <w:rPr>
          <w:rFonts w:ascii="Helvetica" w:hAnsi="Helvetica" w:cs="Arial"/>
          <w:i/>
          <w:color w:val="FF0000"/>
          <w:sz w:val="22"/>
          <w:szCs w:val="22"/>
        </w:rPr>
        <w:t>8)</w:t>
      </w:r>
      <w:r w:rsidRPr="00CC6239">
        <w:rPr>
          <w:rFonts w:ascii="Helvetica" w:hAnsi="Helvetica" w:cs="Arial"/>
          <w:sz w:val="22"/>
          <w:szCs w:val="22"/>
        </w:rPr>
        <w:t xml:space="preserve"> cells into the pancreas, orthotopic tumors take approximately 30 days to develop</w:t>
      </w:r>
      <w:r>
        <w:rPr>
          <w:rFonts w:ascii="Helvetica" w:hAnsi="Helvetica" w:cs="Arial"/>
          <w:sz w:val="22"/>
          <w:szCs w:val="22"/>
        </w:rPr>
        <w:t xml:space="preserve"> </w:t>
      </w:r>
      <w:r w:rsidRPr="00CC6239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146DEE71" w14:textId="225F405B" w:rsidR="00CC6239" w:rsidRDefault="00AD4A29" w:rsidP="00CC623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CC6239">
        <w:rPr>
          <w:rFonts w:ascii="Helvetica" w:hAnsi="Helvetica" w:cs="Arial"/>
          <w:sz w:val="22"/>
          <w:szCs w:val="22"/>
        </w:rPr>
        <w:t>Figure 1B</w:t>
      </w:r>
    </w:p>
    <w:p w14:paraId="5AAF3FE7" w14:textId="6C573DBF" w:rsidR="00D255DE" w:rsidRPr="00D255DE" w:rsidRDefault="009C660D" w:rsidP="00D255D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After digestion and stimulation</w:t>
      </w:r>
      <w:r w:rsidR="00F02A01">
        <w:rPr>
          <w:rFonts w:ascii="Helvetica" w:hAnsi="Helvetica" w:cs="Arial"/>
          <w:sz w:val="22"/>
          <w:szCs w:val="22"/>
        </w:rPr>
        <w:t xml:space="preserve"> of the h</w:t>
      </w:r>
      <w:r w:rsidR="00F02A01" w:rsidRPr="009C660D">
        <w:rPr>
          <w:rFonts w:ascii="Helvetica" w:hAnsi="Helvetica" w:cs="Arial"/>
          <w:sz w:val="22"/>
          <w:szCs w:val="22"/>
        </w:rPr>
        <w:t>arvested orthotopic tumors</w:t>
      </w:r>
      <w:r>
        <w:rPr>
          <w:rFonts w:ascii="Helvetica" w:hAnsi="Helvetica" w:cs="Arial"/>
          <w:sz w:val="22"/>
          <w:szCs w:val="22"/>
        </w:rPr>
        <w:t>,</w:t>
      </w:r>
      <w:r w:rsidRPr="009C660D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a</w:t>
      </w:r>
      <w:r w:rsidR="003C378F">
        <w:rPr>
          <w:rFonts w:ascii="Helvetica" w:hAnsi="Helvetica" w:cs="Arial"/>
          <w:sz w:val="22"/>
          <w:szCs w:val="22"/>
        </w:rPr>
        <w:t xml:space="preserve"> fluorescence minus one</w:t>
      </w:r>
      <w:r w:rsidR="00D255DE" w:rsidRPr="00D255DE">
        <w:rPr>
          <w:rFonts w:ascii="Helvetica" w:hAnsi="Helvetica" w:cs="Arial"/>
          <w:sz w:val="22"/>
          <w:szCs w:val="22"/>
        </w:rPr>
        <w:t xml:space="preserve"> </w:t>
      </w:r>
      <w:r w:rsidR="003C378F">
        <w:rPr>
          <w:rFonts w:ascii="Helvetica" w:hAnsi="Helvetica" w:cs="Arial"/>
          <w:sz w:val="22"/>
          <w:szCs w:val="22"/>
        </w:rPr>
        <w:t>wa</w:t>
      </w:r>
      <w:r w:rsidR="00D255DE" w:rsidRPr="00D255DE">
        <w:rPr>
          <w:rFonts w:ascii="Helvetica" w:hAnsi="Helvetica" w:cs="Arial"/>
          <w:sz w:val="22"/>
          <w:szCs w:val="22"/>
        </w:rPr>
        <w:t>s performed to determine background fluorescence for gating</w:t>
      </w:r>
      <w:r w:rsidR="00A36792">
        <w:rPr>
          <w:rFonts w:ascii="Helvetica" w:hAnsi="Helvetica" w:cs="Arial"/>
          <w:sz w:val="22"/>
          <w:szCs w:val="22"/>
        </w:rPr>
        <w:t xml:space="preserve"> </w:t>
      </w:r>
      <w:r w:rsidR="00A36792" w:rsidRPr="00A36792">
        <w:rPr>
          <w:rFonts w:ascii="Helvetica" w:hAnsi="Helvetica" w:cs="Arial"/>
          <w:b/>
          <w:sz w:val="22"/>
          <w:szCs w:val="22"/>
        </w:rPr>
        <w:t>[1]</w:t>
      </w:r>
      <w:r w:rsidR="003C378F">
        <w:rPr>
          <w:rFonts w:ascii="Helvetica" w:hAnsi="Helvetica" w:cs="Arial"/>
          <w:sz w:val="22"/>
          <w:szCs w:val="22"/>
        </w:rPr>
        <w:t>,</w:t>
      </w:r>
      <w:r w:rsidR="00D255DE" w:rsidRPr="00D255DE">
        <w:rPr>
          <w:rFonts w:ascii="Helvetica" w:hAnsi="Helvetica" w:cs="Arial"/>
          <w:sz w:val="22"/>
          <w:szCs w:val="22"/>
        </w:rPr>
        <w:t xml:space="preserve"> and a brefeldin A</w:t>
      </w:r>
      <w:r w:rsidR="003C378F">
        <w:rPr>
          <w:rFonts w:ascii="Helvetica" w:hAnsi="Helvetica" w:cs="Arial"/>
          <w:sz w:val="22"/>
          <w:szCs w:val="22"/>
        </w:rPr>
        <w:t xml:space="preserve"> </w:t>
      </w:r>
      <w:r w:rsidR="00D255DE" w:rsidRPr="00D255DE">
        <w:rPr>
          <w:rFonts w:ascii="Helvetica" w:hAnsi="Helvetica" w:cs="Arial"/>
          <w:sz w:val="22"/>
          <w:szCs w:val="22"/>
        </w:rPr>
        <w:t xml:space="preserve">monensin only control </w:t>
      </w:r>
      <w:r w:rsidR="003C378F">
        <w:rPr>
          <w:rFonts w:ascii="Helvetica" w:hAnsi="Helvetica" w:cs="Arial"/>
          <w:sz w:val="22"/>
          <w:szCs w:val="22"/>
        </w:rPr>
        <w:t>wa</w:t>
      </w:r>
      <w:r w:rsidR="00D255DE" w:rsidRPr="00D255DE">
        <w:rPr>
          <w:rFonts w:ascii="Helvetica" w:hAnsi="Helvetica" w:cs="Arial"/>
          <w:sz w:val="22"/>
          <w:szCs w:val="22"/>
        </w:rPr>
        <w:t>s performed to determine basal prod</w:t>
      </w:r>
      <w:r w:rsidR="00F02A01">
        <w:rPr>
          <w:rFonts w:ascii="Helvetica" w:hAnsi="Helvetica" w:cs="Arial"/>
          <w:sz w:val="22"/>
          <w:szCs w:val="22"/>
        </w:rPr>
        <w:t xml:space="preserve">uction of cytokines </w:t>
      </w:r>
      <w:r w:rsidR="00F02A01" w:rsidRPr="00F02A01">
        <w:rPr>
          <w:rFonts w:ascii="Helvetica" w:hAnsi="Helvetica" w:cs="Arial"/>
          <w:b/>
          <w:sz w:val="22"/>
          <w:szCs w:val="22"/>
        </w:rPr>
        <w:t>[2]</w:t>
      </w:r>
      <w:r w:rsidR="00D255DE" w:rsidRPr="00D255DE">
        <w:rPr>
          <w:rFonts w:ascii="Helvetica" w:hAnsi="Helvetica" w:cs="Arial"/>
          <w:sz w:val="22"/>
          <w:szCs w:val="22"/>
        </w:rPr>
        <w:t>.</w:t>
      </w:r>
    </w:p>
    <w:p w14:paraId="1033731D" w14:textId="65341C6D" w:rsidR="00D255DE" w:rsidRDefault="00AD4A29" w:rsidP="00A3679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A36792">
        <w:rPr>
          <w:rFonts w:ascii="Helvetica" w:hAnsi="Helvetica" w:cs="Arial"/>
          <w:sz w:val="22"/>
          <w:szCs w:val="22"/>
        </w:rPr>
        <w:t xml:space="preserve">Figure </w:t>
      </w:r>
      <w:r w:rsidR="00E669CC">
        <w:rPr>
          <w:rFonts w:ascii="Helvetica" w:hAnsi="Helvetica" w:cs="Arial"/>
          <w:sz w:val="22"/>
          <w:szCs w:val="22"/>
        </w:rPr>
        <w:t>3</w:t>
      </w:r>
      <w:r w:rsidR="00A36792">
        <w:rPr>
          <w:rFonts w:ascii="Helvetica" w:hAnsi="Helvetica" w:cs="Arial"/>
          <w:sz w:val="22"/>
          <w:szCs w:val="22"/>
        </w:rPr>
        <w:t xml:space="preserve">B – </w:t>
      </w:r>
      <w:r w:rsidR="00A36792" w:rsidRPr="00A36792">
        <w:rPr>
          <w:rFonts w:ascii="Helvetica" w:hAnsi="Helvetica" w:cs="Arial"/>
          <w:i/>
          <w:color w:val="4472C4" w:themeColor="accent1"/>
          <w:sz w:val="22"/>
          <w:szCs w:val="22"/>
        </w:rPr>
        <w:t>Video editor: Emphasize the first FMO panels in both CD4+ and CD8+ cells.</w:t>
      </w:r>
    </w:p>
    <w:p w14:paraId="57DD207D" w14:textId="1B337C68" w:rsidR="00F02A01" w:rsidRPr="00F02A01" w:rsidRDefault="00AD4A29" w:rsidP="00F02A0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F02A01">
        <w:rPr>
          <w:rFonts w:ascii="Helvetica" w:hAnsi="Helvetica" w:cs="Arial"/>
          <w:sz w:val="22"/>
          <w:szCs w:val="22"/>
        </w:rPr>
        <w:t xml:space="preserve">Figure </w:t>
      </w:r>
      <w:r w:rsidR="00E669CC">
        <w:rPr>
          <w:rFonts w:ascii="Helvetica" w:hAnsi="Helvetica" w:cs="Arial"/>
          <w:sz w:val="22"/>
          <w:szCs w:val="22"/>
        </w:rPr>
        <w:t>3</w:t>
      </w:r>
      <w:r w:rsidR="00F02A01">
        <w:rPr>
          <w:rFonts w:ascii="Helvetica" w:hAnsi="Helvetica" w:cs="Arial"/>
          <w:sz w:val="22"/>
          <w:szCs w:val="22"/>
        </w:rPr>
        <w:t xml:space="preserve">B – </w:t>
      </w:r>
      <w:r w:rsidR="00F02A01" w:rsidRPr="00A36792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Emphasize the </w:t>
      </w:r>
      <w:r w:rsidR="00F02A01">
        <w:rPr>
          <w:rFonts w:ascii="Helvetica" w:hAnsi="Helvetica" w:cs="Arial"/>
          <w:i/>
          <w:color w:val="4472C4" w:themeColor="accent1"/>
          <w:sz w:val="22"/>
          <w:szCs w:val="22"/>
        </w:rPr>
        <w:t>second</w:t>
      </w:r>
      <w:r w:rsidR="00F02A01" w:rsidRPr="00A36792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</w:t>
      </w:r>
      <w:r w:rsidR="00F02A01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B+M only </w:t>
      </w:r>
      <w:r w:rsidR="00F02A01" w:rsidRPr="00A36792">
        <w:rPr>
          <w:rFonts w:ascii="Helvetica" w:hAnsi="Helvetica" w:cs="Arial"/>
          <w:i/>
          <w:color w:val="4472C4" w:themeColor="accent1"/>
          <w:sz w:val="22"/>
          <w:szCs w:val="22"/>
        </w:rPr>
        <w:t>panels in both CD4+ and CD8+ cells.</w:t>
      </w:r>
    </w:p>
    <w:p w14:paraId="20D3CC1F" w14:textId="6E2C390A" w:rsidR="00D255DE" w:rsidRPr="00D255DE" w:rsidRDefault="00D255DE" w:rsidP="00D255D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255DE">
        <w:rPr>
          <w:rFonts w:ascii="Helvetica" w:hAnsi="Helvetica" w:cs="Arial"/>
          <w:sz w:val="22"/>
          <w:szCs w:val="22"/>
        </w:rPr>
        <w:t xml:space="preserve">For </w:t>
      </w:r>
      <w:proofErr w:type="spellStart"/>
      <w:r w:rsidRPr="00D255DE">
        <w:rPr>
          <w:rFonts w:ascii="Helvetica" w:hAnsi="Helvetica" w:cs="Arial"/>
          <w:sz w:val="22"/>
          <w:szCs w:val="22"/>
        </w:rPr>
        <w:t>IF</w:t>
      </w:r>
      <w:r w:rsidR="001B7784">
        <w:rPr>
          <w:rFonts w:ascii="Helvetica" w:hAnsi="Helvetica" w:cs="Arial"/>
          <w:sz w:val="22"/>
          <w:szCs w:val="22"/>
        </w:rPr>
        <w:t>Nγ</w:t>
      </w:r>
      <w:proofErr w:type="spellEnd"/>
      <w:r w:rsidR="001B7784">
        <w:rPr>
          <w:rFonts w:ascii="Helvetica" w:hAnsi="Helvetica" w:cs="Arial"/>
          <w:sz w:val="22"/>
          <w:szCs w:val="22"/>
        </w:rPr>
        <w:t xml:space="preserve"> </w:t>
      </w:r>
      <w:r w:rsidR="001B7784" w:rsidRPr="001B7784">
        <w:rPr>
          <w:rFonts w:ascii="Helvetica" w:hAnsi="Helvetica" w:cs="Arial"/>
          <w:i/>
          <w:color w:val="FF0000"/>
          <w:sz w:val="22"/>
          <w:szCs w:val="22"/>
        </w:rPr>
        <w:t xml:space="preserve">(pronounce as </w:t>
      </w:r>
      <w:proofErr w:type="spellStart"/>
      <w:r w:rsidR="00C47F67">
        <w:rPr>
          <w:rFonts w:ascii="Helvetica" w:hAnsi="Helvetica" w:cs="Arial"/>
          <w:i/>
          <w:color w:val="FF0000"/>
          <w:sz w:val="22"/>
          <w:szCs w:val="22"/>
        </w:rPr>
        <w:t>interfearon</w:t>
      </w:r>
      <w:proofErr w:type="spellEnd"/>
      <w:r w:rsidR="00C47F67">
        <w:rPr>
          <w:rFonts w:ascii="Helvetica" w:hAnsi="Helvetica" w:cs="Arial"/>
          <w:i/>
          <w:color w:val="FF0000"/>
          <w:sz w:val="22"/>
          <w:szCs w:val="22"/>
        </w:rPr>
        <w:t xml:space="preserve"> gamma</w:t>
      </w:r>
      <w:r w:rsidR="001B7784" w:rsidRPr="001B7784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1B7784">
        <w:rPr>
          <w:rFonts w:ascii="Helvetica" w:hAnsi="Helvetica" w:cs="Arial"/>
          <w:sz w:val="22"/>
          <w:szCs w:val="22"/>
        </w:rPr>
        <w:t>, incubation with brefeldin A</w:t>
      </w:r>
      <w:r w:rsidR="00E75583">
        <w:rPr>
          <w:rFonts w:ascii="Helvetica" w:hAnsi="Helvetica" w:cs="Arial"/>
          <w:sz w:val="22"/>
          <w:szCs w:val="22"/>
        </w:rPr>
        <w:t xml:space="preserve"> and</w:t>
      </w:r>
      <w:r w:rsidRPr="00D255DE">
        <w:rPr>
          <w:rFonts w:ascii="Helvetica" w:hAnsi="Helvetica" w:cs="Arial"/>
          <w:sz w:val="22"/>
          <w:szCs w:val="22"/>
        </w:rPr>
        <w:t xml:space="preserve"> monensin resulted in no increase in </w:t>
      </w:r>
      <w:proofErr w:type="spellStart"/>
      <w:r w:rsidRPr="00D255DE">
        <w:rPr>
          <w:rFonts w:ascii="Helvetica" w:hAnsi="Helvetica" w:cs="Arial"/>
          <w:sz w:val="22"/>
          <w:szCs w:val="22"/>
        </w:rPr>
        <w:t>IFNγ</w:t>
      </w:r>
      <w:proofErr w:type="spellEnd"/>
      <w:r w:rsidRPr="00D255DE">
        <w:rPr>
          <w:rFonts w:ascii="Helvetica" w:hAnsi="Helvetica" w:cs="Arial"/>
          <w:sz w:val="22"/>
          <w:szCs w:val="22"/>
        </w:rPr>
        <w:t xml:space="preserve"> over FMO control in both spleen and tumor samples</w:t>
      </w:r>
      <w:r w:rsidR="001B7784">
        <w:rPr>
          <w:rFonts w:ascii="Helvetica" w:hAnsi="Helvetica" w:cs="Arial"/>
          <w:sz w:val="22"/>
          <w:szCs w:val="22"/>
        </w:rPr>
        <w:t xml:space="preserve"> </w:t>
      </w:r>
      <w:r w:rsidR="001B7784" w:rsidRPr="001B7784">
        <w:rPr>
          <w:rFonts w:ascii="Helvetica" w:hAnsi="Helvetica" w:cs="Arial"/>
          <w:b/>
          <w:sz w:val="22"/>
          <w:szCs w:val="22"/>
        </w:rPr>
        <w:t>[1]</w:t>
      </w:r>
      <w:r w:rsidRPr="00D255DE">
        <w:rPr>
          <w:rFonts w:ascii="Helvetica" w:hAnsi="Helvetica" w:cs="Arial"/>
          <w:sz w:val="22"/>
          <w:szCs w:val="22"/>
        </w:rPr>
        <w:t xml:space="preserve">. However, the addition of </w:t>
      </w:r>
      <w:r w:rsidR="00856281">
        <w:rPr>
          <w:rFonts w:ascii="Helvetica" w:hAnsi="Helvetica" w:cs="Arial"/>
          <w:sz w:val="22"/>
          <w:szCs w:val="22"/>
        </w:rPr>
        <w:t xml:space="preserve">PMA and ionomycin increased the </w:t>
      </w:r>
      <w:proofErr w:type="spellStart"/>
      <w:r w:rsidR="00856281">
        <w:rPr>
          <w:rFonts w:ascii="Helvetica" w:hAnsi="Helvetica" w:cs="Arial"/>
          <w:sz w:val="22"/>
          <w:szCs w:val="22"/>
        </w:rPr>
        <w:t>percentagoe</w:t>
      </w:r>
      <w:proofErr w:type="spellEnd"/>
      <w:r w:rsidRPr="00D255DE">
        <w:rPr>
          <w:rFonts w:ascii="Helvetica" w:hAnsi="Helvetica" w:cs="Arial"/>
          <w:sz w:val="22"/>
          <w:szCs w:val="22"/>
        </w:rPr>
        <w:t xml:space="preserve"> of intracellular </w:t>
      </w:r>
      <w:proofErr w:type="spellStart"/>
      <w:r w:rsidRPr="00D255DE">
        <w:rPr>
          <w:rFonts w:ascii="Helvetica" w:hAnsi="Helvetica" w:cs="Arial"/>
          <w:sz w:val="22"/>
          <w:szCs w:val="22"/>
        </w:rPr>
        <w:t>IFN</w:t>
      </w:r>
      <w:r w:rsidR="00BE6DBE">
        <w:rPr>
          <w:rFonts w:ascii="Helvetica" w:hAnsi="Helvetica" w:cs="Arial"/>
          <w:sz w:val="22"/>
          <w:szCs w:val="22"/>
        </w:rPr>
        <w:t>γ</w:t>
      </w:r>
      <w:proofErr w:type="spellEnd"/>
      <w:r w:rsidRPr="00D255DE">
        <w:rPr>
          <w:rFonts w:ascii="Helvetica" w:hAnsi="Helvetica" w:cs="Arial"/>
          <w:sz w:val="22"/>
          <w:szCs w:val="22"/>
        </w:rPr>
        <w:t xml:space="preserve"> detectable in both splenic and tumor-derived CD4</w:t>
      </w:r>
      <w:r w:rsidRPr="00641665">
        <w:rPr>
          <w:rFonts w:ascii="Helvetica" w:hAnsi="Helvetica" w:cs="Arial"/>
          <w:sz w:val="22"/>
          <w:szCs w:val="22"/>
          <w:vertAlign w:val="superscript"/>
        </w:rPr>
        <w:t>+</w:t>
      </w:r>
      <w:r w:rsidRPr="00D255DE">
        <w:rPr>
          <w:rFonts w:ascii="Helvetica" w:hAnsi="Helvetica" w:cs="Arial"/>
          <w:sz w:val="22"/>
          <w:szCs w:val="22"/>
        </w:rPr>
        <w:t xml:space="preserve"> </w:t>
      </w:r>
      <w:r w:rsidR="00641665" w:rsidRPr="00641665">
        <w:rPr>
          <w:rFonts w:ascii="Helvetica" w:hAnsi="Helvetica" w:cs="Arial"/>
          <w:i/>
          <w:color w:val="FF0000"/>
          <w:sz w:val="22"/>
          <w:szCs w:val="22"/>
        </w:rPr>
        <w:t>(pronounce as C-D-four-</w:t>
      </w:r>
      <w:r w:rsidR="00337C2F">
        <w:rPr>
          <w:rFonts w:ascii="Helvetica" w:hAnsi="Helvetica" w:cs="Arial"/>
          <w:i/>
          <w:color w:val="FF0000"/>
          <w:sz w:val="22"/>
          <w:szCs w:val="22"/>
        </w:rPr>
        <w:t>positive</w:t>
      </w:r>
      <w:r w:rsidR="00641665" w:rsidRPr="00641665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641665">
        <w:rPr>
          <w:rFonts w:ascii="Helvetica" w:hAnsi="Helvetica" w:cs="Arial"/>
          <w:sz w:val="22"/>
          <w:szCs w:val="22"/>
        </w:rPr>
        <w:t xml:space="preserve"> </w:t>
      </w:r>
      <w:r w:rsidRPr="00D255DE">
        <w:rPr>
          <w:rFonts w:ascii="Helvetica" w:hAnsi="Helvetica" w:cs="Arial"/>
          <w:sz w:val="22"/>
          <w:szCs w:val="22"/>
        </w:rPr>
        <w:t>and CD8</w:t>
      </w:r>
      <w:r w:rsidRPr="00641665">
        <w:rPr>
          <w:rFonts w:ascii="Helvetica" w:hAnsi="Helvetica" w:cs="Arial"/>
          <w:sz w:val="22"/>
          <w:szCs w:val="22"/>
          <w:vertAlign w:val="superscript"/>
        </w:rPr>
        <w:t>+</w:t>
      </w:r>
      <w:r w:rsidRPr="00D255DE">
        <w:rPr>
          <w:rFonts w:ascii="Helvetica" w:hAnsi="Helvetica" w:cs="Arial"/>
          <w:sz w:val="22"/>
          <w:szCs w:val="22"/>
        </w:rPr>
        <w:t xml:space="preserve"> </w:t>
      </w:r>
      <w:r w:rsidR="00641665" w:rsidRPr="00641665">
        <w:rPr>
          <w:rFonts w:ascii="Helvetica" w:hAnsi="Helvetica" w:cs="Arial"/>
          <w:i/>
          <w:color w:val="FF0000"/>
          <w:sz w:val="22"/>
          <w:szCs w:val="22"/>
        </w:rPr>
        <w:t>(pronounce as C-D-</w:t>
      </w:r>
      <w:r w:rsidR="00641665">
        <w:rPr>
          <w:rFonts w:ascii="Helvetica" w:hAnsi="Helvetica" w:cs="Arial"/>
          <w:i/>
          <w:color w:val="FF0000"/>
          <w:sz w:val="22"/>
          <w:szCs w:val="22"/>
        </w:rPr>
        <w:t>eight</w:t>
      </w:r>
      <w:r w:rsidR="00641665" w:rsidRPr="00641665">
        <w:rPr>
          <w:rFonts w:ascii="Helvetica" w:hAnsi="Helvetica" w:cs="Arial"/>
          <w:i/>
          <w:color w:val="FF0000"/>
          <w:sz w:val="22"/>
          <w:szCs w:val="22"/>
        </w:rPr>
        <w:t>-</w:t>
      </w:r>
      <w:r w:rsidR="00337C2F">
        <w:rPr>
          <w:rFonts w:ascii="Helvetica" w:hAnsi="Helvetica" w:cs="Arial"/>
          <w:i/>
          <w:color w:val="FF0000"/>
          <w:sz w:val="22"/>
          <w:szCs w:val="22"/>
        </w:rPr>
        <w:t>positive</w:t>
      </w:r>
      <w:r w:rsidR="00641665" w:rsidRPr="00641665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641665">
        <w:rPr>
          <w:rFonts w:ascii="Helvetica" w:hAnsi="Helvetica" w:cs="Arial"/>
          <w:sz w:val="22"/>
          <w:szCs w:val="22"/>
        </w:rPr>
        <w:t xml:space="preserve"> </w:t>
      </w:r>
      <w:r w:rsidRPr="00D255DE">
        <w:rPr>
          <w:rFonts w:ascii="Helvetica" w:hAnsi="Helvetica" w:cs="Arial"/>
          <w:sz w:val="22"/>
          <w:szCs w:val="22"/>
        </w:rPr>
        <w:t xml:space="preserve">T cells. </w:t>
      </w:r>
    </w:p>
    <w:p w14:paraId="1DDE42B5" w14:textId="21387075" w:rsidR="002034E7" w:rsidRPr="00F02A01" w:rsidRDefault="00AD4A29" w:rsidP="002034E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2034E7">
        <w:rPr>
          <w:rFonts w:ascii="Helvetica" w:hAnsi="Helvetica" w:cs="Arial"/>
          <w:sz w:val="22"/>
          <w:szCs w:val="22"/>
        </w:rPr>
        <w:t xml:space="preserve">Figure </w:t>
      </w:r>
      <w:r w:rsidR="00E669CC">
        <w:rPr>
          <w:rFonts w:ascii="Helvetica" w:hAnsi="Helvetica" w:cs="Arial"/>
          <w:sz w:val="22"/>
          <w:szCs w:val="22"/>
        </w:rPr>
        <w:t>3</w:t>
      </w:r>
      <w:r w:rsidR="002034E7">
        <w:rPr>
          <w:rFonts w:ascii="Helvetica" w:hAnsi="Helvetica" w:cs="Arial"/>
          <w:sz w:val="22"/>
          <w:szCs w:val="22"/>
        </w:rPr>
        <w:t xml:space="preserve">B – </w:t>
      </w:r>
      <w:r w:rsidR="002034E7" w:rsidRPr="00A36792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</w:t>
      </w:r>
      <w:r w:rsidR="00B02D3F">
        <w:rPr>
          <w:rFonts w:ascii="Helvetica" w:hAnsi="Helvetica" w:cs="Arial"/>
          <w:i/>
          <w:color w:val="4472C4" w:themeColor="accent1"/>
          <w:sz w:val="22"/>
          <w:szCs w:val="22"/>
        </w:rPr>
        <w:t>Emphasize the first two rows</w:t>
      </w:r>
      <w:r w:rsidR="00BE6DBE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(</w:t>
      </w:r>
      <w:proofErr w:type="spellStart"/>
      <w:r w:rsidR="00BE6DBE" w:rsidRPr="00BE6DBE">
        <w:rPr>
          <w:rFonts w:ascii="Helvetica" w:hAnsi="Helvetica" w:cs="Arial" w:hint="eastAsia"/>
          <w:i/>
          <w:color w:val="4472C4" w:themeColor="accent1"/>
          <w:sz w:val="22"/>
          <w:szCs w:val="22"/>
        </w:rPr>
        <w:t>IFN</w:t>
      </w:r>
      <w:r w:rsidR="00BE6DBE" w:rsidRPr="00BE6DBE">
        <w:rPr>
          <w:rFonts w:ascii="Helvetica" w:hAnsi="Helvetica" w:cs="Arial" w:hint="eastAsia"/>
          <w:i/>
          <w:color w:val="4472C4" w:themeColor="accent1"/>
          <w:sz w:val="22"/>
          <w:szCs w:val="22"/>
        </w:rPr>
        <w:t>γ</w:t>
      </w:r>
      <w:proofErr w:type="spellEnd"/>
      <w:r w:rsidR="00BE6DBE">
        <w:rPr>
          <w:rFonts w:ascii="Helvetica" w:hAnsi="Helvetica" w:cs="Arial"/>
          <w:i/>
          <w:color w:val="4472C4" w:themeColor="accent1"/>
          <w:sz w:val="22"/>
          <w:szCs w:val="22"/>
        </w:rPr>
        <w:t>)</w:t>
      </w:r>
      <w:r w:rsidR="00B02D3F">
        <w:rPr>
          <w:rFonts w:ascii="Helvetica" w:hAnsi="Helvetica" w:cs="Arial"/>
          <w:i/>
          <w:color w:val="4472C4" w:themeColor="accent1"/>
          <w:sz w:val="22"/>
          <w:szCs w:val="22"/>
        </w:rPr>
        <w:t>, and e</w:t>
      </w:r>
      <w:r w:rsidR="002034E7" w:rsidRPr="00A36792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mphasize the </w:t>
      </w:r>
      <w:r w:rsidR="002034E7">
        <w:rPr>
          <w:rFonts w:ascii="Helvetica" w:hAnsi="Helvetica" w:cs="Arial"/>
          <w:i/>
          <w:color w:val="4472C4" w:themeColor="accent1"/>
          <w:sz w:val="22"/>
          <w:szCs w:val="22"/>
        </w:rPr>
        <w:t>second</w:t>
      </w:r>
      <w:r w:rsidR="002034E7" w:rsidRPr="00A36792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</w:t>
      </w:r>
      <w:r w:rsidR="002034E7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B+M only </w:t>
      </w:r>
      <w:r w:rsidR="002034E7" w:rsidRPr="00A36792">
        <w:rPr>
          <w:rFonts w:ascii="Helvetica" w:hAnsi="Helvetica" w:cs="Arial"/>
          <w:i/>
          <w:color w:val="4472C4" w:themeColor="accent1"/>
          <w:sz w:val="22"/>
          <w:szCs w:val="22"/>
        </w:rPr>
        <w:t>panels in both CD4+ and CD8+ cells.</w:t>
      </w:r>
    </w:p>
    <w:p w14:paraId="784A77A8" w14:textId="0D3F07B5" w:rsidR="00D255DE" w:rsidRPr="00B64744" w:rsidRDefault="00AD4A29" w:rsidP="00B6474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BE6DBE">
        <w:rPr>
          <w:rFonts w:ascii="Helvetica" w:hAnsi="Helvetica" w:cs="Arial"/>
          <w:sz w:val="22"/>
          <w:szCs w:val="22"/>
        </w:rPr>
        <w:t xml:space="preserve">Figure </w:t>
      </w:r>
      <w:r w:rsidR="00E669CC">
        <w:rPr>
          <w:rFonts w:ascii="Helvetica" w:hAnsi="Helvetica" w:cs="Arial"/>
          <w:sz w:val="22"/>
          <w:szCs w:val="22"/>
        </w:rPr>
        <w:t>3</w:t>
      </w:r>
      <w:r w:rsidR="00BE6DBE">
        <w:rPr>
          <w:rFonts w:ascii="Helvetica" w:hAnsi="Helvetica" w:cs="Arial"/>
          <w:sz w:val="22"/>
          <w:szCs w:val="22"/>
        </w:rPr>
        <w:t xml:space="preserve">B – </w:t>
      </w:r>
      <w:r w:rsidR="00BE6DBE" w:rsidRPr="00A36792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</w:t>
      </w:r>
      <w:r w:rsidR="00BE6DBE">
        <w:rPr>
          <w:rFonts w:ascii="Helvetica" w:hAnsi="Helvetica" w:cs="Arial"/>
          <w:i/>
          <w:color w:val="4472C4" w:themeColor="accent1"/>
          <w:sz w:val="22"/>
          <w:szCs w:val="22"/>
        </w:rPr>
        <w:t>Emphasize the first two rows, and e</w:t>
      </w:r>
      <w:r w:rsidR="00BE6DBE" w:rsidRPr="00A36792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mphasize the </w:t>
      </w:r>
      <w:r w:rsidR="00B64744">
        <w:rPr>
          <w:rFonts w:ascii="Helvetica" w:hAnsi="Helvetica" w:cs="Arial"/>
          <w:i/>
          <w:color w:val="4472C4" w:themeColor="accent1"/>
          <w:sz w:val="22"/>
          <w:szCs w:val="22"/>
        </w:rPr>
        <w:t>third</w:t>
      </w:r>
      <w:r w:rsidR="00BE6DBE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</w:t>
      </w:r>
      <w:r w:rsidR="00BE6DBE" w:rsidRPr="00A36792">
        <w:rPr>
          <w:rFonts w:ascii="Helvetica" w:hAnsi="Helvetica" w:cs="Arial"/>
          <w:i/>
          <w:color w:val="4472C4" w:themeColor="accent1"/>
          <w:sz w:val="22"/>
          <w:szCs w:val="22"/>
        </w:rPr>
        <w:t>panels in both CD4+ and CD8+ cells.</w:t>
      </w:r>
    </w:p>
    <w:p w14:paraId="1BBC4A85" w14:textId="4797397E" w:rsidR="00E669CC" w:rsidRDefault="00D255DE" w:rsidP="00D255D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255DE">
        <w:rPr>
          <w:rFonts w:ascii="Helvetica" w:hAnsi="Helvetica" w:cs="Arial"/>
          <w:sz w:val="22"/>
          <w:szCs w:val="22"/>
        </w:rPr>
        <w:t xml:space="preserve">Splenic CD4+ and CD8+ T cells, used as a positive control, have a relatively higher </w:t>
      </w:r>
      <w:proofErr w:type="spellStart"/>
      <w:r w:rsidRPr="00D255DE">
        <w:rPr>
          <w:rFonts w:ascii="Helvetica" w:hAnsi="Helvetica" w:cs="Arial"/>
          <w:sz w:val="22"/>
          <w:szCs w:val="22"/>
        </w:rPr>
        <w:t>IFNγ</w:t>
      </w:r>
      <w:proofErr w:type="spellEnd"/>
      <w:r w:rsidRPr="00D255DE">
        <w:rPr>
          <w:rFonts w:ascii="Helvetica" w:hAnsi="Helvetica" w:cs="Arial"/>
          <w:sz w:val="22"/>
          <w:szCs w:val="22"/>
        </w:rPr>
        <w:t xml:space="preserve"> production</w:t>
      </w:r>
      <w:r w:rsidR="00E669CC">
        <w:rPr>
          <w:rFonts w:ascii="Helvetica" w:hAnsi="Helvetica" w:cs="Arial"/>
          <w:sz w:val="22"/>
          <w:szCs w:val="22"/>
        </w:rPr>
        <w:t xml:space="preserve"> </w:t>
      </w:r>
      <w:r w:rsidR="00E669CC" w:rsidRPr="00E669CC">
        <w:rPr>
          <w:rFonts w:ascii="Helvetica" w:hAnsi="Helvetica" w:cs="Arial"/>
          <w:b/>
          <w:sz w:val="22"/>
          <w:szCs w:val="22"/>
        </w:rPr>
        <w:t>[1]</w:t>
      </w:r>
      <w:r w:rsidRPr="00D255DE">
        <w:rPr>
          <w:rFonts w:ascii="Helvetica" w:hAnsi="Helvetica" w:cs="Arial"/>
          <w:sz w:val="22"/>
          <w:szCs w:val="22"/>
        </w:rPr>
        <w:t xml:space="preserve"> than tumor-infiltrating </w:t>
      </w:r>
      <w:r w:rsidR="00E669CC">
        <w:rPr>
          <w:rFonts w:ascii="Helvetica" w:hAnsi="Helvetica" w:cs="Arial"/>
          <w:sz w:val="22"/>
          <w:szCs w:val="22"/>
        </w:rPr>
        <w:t xml:space="preserve">T cell subsets </w:t>
      </w:r>
      <w:r w:rsidR="00E669CC" w:rsidRPr="00E669CC">
        <w:rPr>
          <w:rFonts w:ascii="Helvetica" w:hAnsi="Helvetica" w:cs="Arial"/>
          <w:b/>
          <w:sz w:val="22"/>
          <w:szCs w:val="22"/>
        </w:rPr>
        <w:t>[2]</w:t>
      </w:r>
      <w:r w:rsidRPr="00D255DE">
        <w:rPr>
          <w:rFonts w:ascii="Helvetica" w:hAnsi="Helvetica" w:cs="Arial"/>
          <w:sz w:val="22"/>
          <w:szCs w:val="22"/>
        </w:rPr>
        <w:t xml:space="preserve">, indicating immunosuppression occurs within the tumor </w:t>
      </w:r>
      <w:r w:rsidR="00E669CC" w:rsidRPr="00E669CC">
        <w:rPr>
          <w:rFonts w:ascii="Helvetica" w:hAnsi="Helvetica" w:cs="Arial"/>
          <w:b/>
          <w:sz w:val="22"/>
          <w:szCs w:val="22"/>
        </w:rPr>
        <w:t>[</w:t>
      </w:r>
      <w:r w:rsidR="00E669CC">
        <w:rPr>
          <w:rFonts w:ascii="Helvetica" w:hAnsi="Helvetica" w:cs="Arial"/>
          <w:b/>
          <w:sz w:val="22"/>
          <w:szCs w:val="22"/>
        </w:rPr>
        <w:t>3</w:t>
      </w:r>
      <w:r w:rsidR="00E669CC" w:rsidRPr="00E669CC">
        <w:rPr>
          <w:rFonts w:ascii="Helvetica" w:hAnsi="Helvetica" w:cs="Arial"/>
          <w:b/>
          <w:sz w:val="22"/>
          <w:szCs w:val="22"/>
        </w:rPr>
        <w:t>]</w:t>
      </w:r>
      <w:r w:rsidRPr="00D255DE">
        <w:rPr>
          <w:rFonts w:ascii="Helvetica" w:hAnsi="Helvetica" w:cs="Arial"/>
          <w:sz w:val="22"/>
          <w:szCs w:val="22"/>
        </w:rPr>
        <w:t xml:space="preserve">. </w:t>
      </w:r>
    </w:p>
    <w:p w14:paraId="4CA61CF4" w14:textId="46175E01" w:rsidR="00E669CC" w:rsidRPr="004A255C" w:rsidRDefault="00AD4A29" w:rsidP="00E669C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E669CC">
        <w:rPr>
          <w:rFonts w:ascii="Helvetica" w:hAnsi="Helvetica" w:cs="Arial"/>
          <w:sz w:val="22"/>
          <w:szCs w:val="22"/>
        </w:rPr>
        <w:t>Figure 4</w:t>
      </w:r>
      <w:r w:rsidR="004A255C">
        <w:rPr>
          <w:rFonts w:ascii="Helvetica" w:hAnsi="Helvetica" w:cs="Arial"/>
          <w:sz w:val="22"/>
          <w:szCs w:val="22"/>
        </w:rPr>
        <w:t>A</w:t>
      </w:r>
      <w:r w:rsidR="00E669CC">
        <w:rPr>
          <w:rFonts w:ascii="Helvetica" w:hAnsi="Helvetica" w:cs="Arial"/>
          <w:sz w:val="22"/>
          <w:szCs w:val="22"/>
        </w:rPr>
        <w:t xml:space="preserve"> - </w:t>
      </w:r>
      <w:r w:rsidR="00E669CC" w:rsidRPr="00A36792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</w:t>
      </w:r>
      <w:r w:rsidR="00E669CC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Emphasize the two bars at </w:t>
      </w:r>
      <w:r w:rsidR="004A255C">
        <w:rPr>
          <w:rFonts w:ascii="Helvetica" w:hAnsi="Helvetica" w:cs="Arial"/>
          <w:i/>
          <w:color w:val="4472C4" w:themeColor="accent1"/>
          <w:sz w:val="22"/>
          <w:szCs w:val="22"/>
        </w:rPr>
        <w:t>Spleen.</w:t>
      </w:r>
    </w:p>
    <w:p w14:paraId="62D88CA5" w14:textId="097E2F7F" w:rsidR="004A255C" w:rsidRPr="004A255C" w:rsidRDefault="00AD4A29" w:rsidP="004A255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4A255C">
        <w:rPr>
          <w:rFonts w:ascii="Helvetica" w:hAnsi="Helvetica" w:cs="Arial"/>
          <w:sz w:val="22"/>
          <w:szCs w:val="22"/>
        </w:rPr>
        <w:t xml:space="preserve">Figure 4A - </w:t>
      </w:r>
      <w:r w:rsidR="004A255C" w:rsidRPr="00A36792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</w:t>
      </w:r>
      <w:r w:rsidR="004A255C">
        <w:rPr>
          <w:rFonts w:ascii="Helvetica" w:hAnsi="Helvetica" w:cs="Arial"/>
          <w:i/>
          <w:color w:val="4472C4" w:themeColor="accent1"/>
          <w:sz w:val="22"/>
          <w:szCs w:val="22"/>
        </w:rPr>
        <w:t>Emphasize the two bars at Tumor.</w:t>
      </w:r>
    </w:p>
    <w:p w14:paraId="1BB1997B" w14:textId="48F0DA87" w:rsidR="00E669CC" w:rsidRPr="00ED1A2E" w:rsidRDefault="00AD4A29" w:rsidP="00ED1A2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4A255C">
        <w:rPr>
          <w:rFonts w:ascii="Helvetica" w:hAnsi="Helvetica" w:cs="Arial"/>
          <w:sz w:val="22"/>
          <w:szCs w:val="22"/>
        </w:rPr>
        <w:t>Figure 4A</w:t>
      </w:r>
    </w:p>
    <w:p w14:paraId="233A4B6D" w14:textId="31952CE5" w:rsidR="00D255DE" w:rsidRPr="00D255DE" w:rsidRDefault="00D255DE" w:rsidP="00D255D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255DE">
        <w:rPr>
          <w:rFonts w:ascii="Helvetica" w:hAnsi="Helvetica" w:cs="Arial"/>
          <w:sz w:val="22"/>
          <w:szCs w:val="22"/>
        </w:rPr>
        <w:lastRenderedPageBreak/>
        <w:t>Using the same strategy for TNFα</w:t>
      </w:r>
      <w:r w:rsidR="00ED1A2E">
        <w:rPr>
          <w:rFonts w:ascii="Helvetica" w:hAnsi="Helvetica" w:cs="Arial"/>
          <w:sz w:val="22"/>
          <w:szCs w:val="22"/>
        </w:rPr>
        <w:t xml:space="preserve"> </w:t>
      </w:r>
      <w:r w:rsidR="00ED1A2E" w:rsidRPr="001B7784">
        <w:rPr>
          <w:rFonts w:ascii="Helvetica" w:hAnsi="Helvetica" w:cs="Arial"/>
          <w:i/>
          <w:color w:val="FF0000"/>
          <w:sz w:val="22"/>
          <w:szCs w:val="22"/>
        </w:rPr>
        <w:t xml:space="preserve">(pronounce as </w:t>
      </w:r>
      <w:r w:rsidR="00337C2F">
        <w:rPr>
          <w:rFonts w:ascii="Helvetica" w:hAnsi="Helvetica" w:cs="Arial"/>
          <w:i/>
          <w:color w:val="FF0000"/>
          <w:sz w:val="22"/>
          <w:szCs w:val="22"/>
        </w:rPr>
        <w:t>T-N-F-alpha</w:t>
      </w:r>
      <w:r w:rsidR="00ED1A2E" w:rsidRPr="001B7784">
        <w:rPr>
          <w:rFonts w:ascii="Helvetica" w:hAnsi="Helvetica" w:cs="Arial"/>
          <w:i/>
          <w:color w:val="FF0000"/>
          <w:sz w:val="22"/>
          <w:szCs w:val="22"/>
        </w:rPr>
        <w:t>)</w:t>
      </w:r>
      <w:r w:rsidRPr="00D255DE">
        <w:rPr>
          <w:rFonts w:ascii="Helvetica" w:hAnsi="Helvetica" w:cs="Arial"/>
          <w:sz w:val="22"/>
          <w:szCs w:val="22"/>
        </w:rPr>
        <w:t xml:space="preserve">, a high percentage of splenic CD4+ T cells </w:t>
      </w:r>
      <w:r w:rsidR="00342DAD">
        <w:rPr>
          <w:rFonts w:ascii="Helvetica" w:hAnsi="Helvetica" w:cs="Arial"/>
          <w:sz w:val="22"/>
          <w:szCs w:val="22"/>
        </w:rPr>
        <w:t>were</w:t>
      </w:r>
      <w:r w:rsidRPr="00D255DE">
        <w:rPr>
          <w:rFonts w:ascii="Helvetica" w:hAnsi="Helvetica" w:cs="Arial"/>
          <w:sz w:val="22"/>
          <w:szCs w:val="22"/>
        </w:rPr>
        <w:t xml:space="preserve"> positive for intracellular TNFα </w:t>
      </w:r>
      <w:r w:rsidR="007A3463" w:rsidRPr="007A3463">
        <w:rPr>
          <w:rFonts w:ascii="Helvetica" w:hAnsi="Helvetica" w:cs="Arial"/>
          <w:b/>
          <w:sz w:val="22"/>
          <w:szCs w:val="22"/>
        </w:rPr>
        <w:t>[1]</w:t>
      </w:r>
      <w:r w:rsidRPr="00D255DE">
        <w:rPr>
          <w:rFonts w:ascii="Helvetica" w:hAnsi="Helvetica" w:cs="Arial"/>
          <w:sz w:val="22"/>
          <w:szCs w:val="22"/>
        </w:rPr>
        <w:t xml:space="preserve">, compared to tumor-infiltrating CD4+ T cells produce </w:t>
      </w:r>
      <w:r w:rsidR="007A3463" w:rsidRPr="007A3463">
        <w:rPr>
          <w:rFonts w:ascii="Helvetica" w:hAnsi="Helvetica" w:cs="Arial"/>
          <w:b/>
          <w:sz w:val="22"/>
          <w:szCs w:val="22"/>
        </w:rPr>
        <w:t>[2]</w:t>
      </w:r>
      <w:r w:rsidRPr="00D255DE">
        <w:rPr>
          <w:rFonts w:ascii="Helvetica" w:hAnsi="Helvetica" w:cs="Arial"/>
          <w:sz w:val="22"/>
          <w:szCs w:val="22"/>
        </w:rPr>
        <w:t>. Splenic and tumor-infiltrating CD8+ T cells produce</w:t>
      </w:r>
      <w:r w:rsidR="00274EDE">
        <w:rPr>
          <w:rFonts w:ascii="Helvetica" w:hAnsi="Helvetica" w:cs="Arial"/>
          <w:sz w:val="22"/>
          <w:szCs w:val="22"/>
        </w:rPr>
        <w:t>d</w:t>
      </w:r>
      <w:r w:rsidRPr="00D255DE">
        <w:rPr>
          <w:rFonts w:ascii="Helvetica" w:hAnsi="Helvetica" w:cs="Arial"/>
          <w:sz w:val="22"/>
          <w:szCs w:val="22"/>
        </w:rPr>
        <w:t xml:space="preserve"> similar levels of TNFα </w:t>
      </w:r>
      <w:r w:rsidR="00F87474" w:rsidRPr="00F87474">
        <w:rPr>
          <w:rFonts w:ascii="Helvetica" w:hAnsi="Helvetica" w:cs="Arial"/>
          <w:b/>
          <w:sz w:val="22"/>
          <w:szCs w:val="22"/>
        </w:rPr>
        <w:t>[</w:t>
      </w:r>
      <w:r w:rsidR="00B66E32">
        <w:rPr>
          <w:rFonts w:ascii="Helvetica" w:hAnsi="Helvetica" w:cs="Arial"/>
          <w:b/>
          <w:sz w:val="22"/>
          <w:szCs w:val="22"/>
        </w:rPr>
        <w:t>3</w:t>
      </w:r>
      <w:r w:rsidR="00F87474" w:rsidRPr="00F87474">
        <w:rPr>
          <w:rFonts w:ascii="Helvetica" w:hAnsi="Helvetica" w:cs="Arial"/>
          <w:b/>
          <w:sz w:val="22"/>
          <w:szCs w:val="22"/>
        </w:rPr>
        <w:t>]</w:t>
      </w:r>
      <w:r w:rsidRPr="00D255DE">
        <w:rPr>
          <w:rFonts w:ascii="Helvetica" w:hAnsi="Helvetica" w:cs="Arial"/>
          <w:sz w:val="22"/>
          <w:szCs w:val="22"/>
        </w:rPr>
        <w:t xml:space="preserve">. </w:t>
      </w:r>
    </w:p>
    <w:p w14:paraId="600319F2" w14:textId="5AFC3A25" w:rsidR="00ED1A2E" w:rsidRDefault="00AD4A29" w:rsidP="00ED1A2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ED1A2E">
        <w:rPr>
          <w:rFonts w:ascii="Helvetica" w:hAnsi="Helvetica" w:cs="Arial"/>
          <w:sz w:val="22"/>
          <w:szCs w:val="22"/>
        </w:rPr>
        <w:t>Figure 4</w:t>
      </w:r>
      <w:r w:rsidR="00891C47">
        <w:rPr>
          <w:rFonts w:ascii="Helvetica" w:hAnsi="Helvetica" w:cs="Arial"/>
          <w:sz w:val="22"/>
          <w:szCs w:val="22"/>
        </w:rPr>
        <w:t>B</w:t>
      </w:r>
      <w:r w:rsidR="00342DAD">
        <w:rPr>
          <w:rFonts w:ascii="Helvetica" w:hAnsi="Helvetica" w:cs="Arial"/>
          <w:sz w:val="22"/>
          <w:szCs w:val="22"/>
        </w:rPr>
        <w:t xml:space="preserve"> - </w:t>
      </w:r>
      <w:r w:rsidR="00342DAD" w:rsidRPr="00A36792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</w:t>
      </w:r>
      <w:r w:rsidR="00342DAD">
        <w:rPr>
          <w:rFonts w:ascii="Helvetica" w:hAnsi="Helvetica" w:cs="Arial"/>
          <w:i/>
          <w:color w:val="4472C4" w:themeColor="accent1"/>
          <w:sz w:val="22"/>
          <w:szCs w:val="22"/>
        </w:rPr>
        <w:t>Emphasize the first bar at Spleen.</w:t>
      </w:r>
    </w:p>
    <w:p w14:paraId="51379788" w14:textId="194F73C3" w:rsidR="007A3463" w:rsidRPr="00250CE1" w:rsidRDefault="00AD4A29" w:rsidP="007A346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7A3463">
        <w:rPr>
          <w:rFonts w:ascii="Helvetica" w:hAnsi="Helvetica" w:cs="Arial"/>
          <w:sz w:val="22"/>
          <w:szCs w:val="22"/>
        </w:rPr>
        <w:t xml:space="preserve">Figure 4B - </w:t>
      </w:r>
      <w:r w:rsidR="007A3463" w:rsidRPr="00A36792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</w:t>
      </w:r>
      <w:r w:rsidR="007A3463">
        <w:rPr>
          <w:rFonts w:ascii="Helvetica" w:hAnsi="Helvetica" w:cs="Arial"/>
          <w:i/>
          <w:color w:val="4472C4" w:themeColor="accent1"/>
          <w:sz w:val="22"/>
          <w:szCs w:val="22"/>
        </w:rPr>
        <w:t>Emphasize the first bar at Tumor.</w:t>
      </w:r>
    </w:p>
    <w:p w14:paraId="6F11992D" w14:textId="1818BCE9" w:rsidR="00F87474" w:rsidRDefault="00AD4A29" w:rsidP="00F8747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F87474">
        <w:rPr>
          <w:rFonts w:ascii="Helvetica" w:hAnsi="Helvetica" w:cs="Arial"/>
          <w:sz w:val="22"/>
          <w:szCs w:val="22"/>
        </w:rPr>
        <w:t xml:space="preserve">Figure 4B - </w:t>
      </w:r>
      <w:r w:rsidR="00F87474" w:rsidRPr="00A36792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 editor: </w:t>
      </w:r>
      <w:r w:rsidR="00F87474">
        <w:rPr>
          <w:rFonts w:ascii="Helvetica" w:hAnsi="Helvetica" w:cs="Arial"/>
          <w:i/>
          <w:color w:val="4472C4" w:themeColor="accent1"/>
          <w:sz w:val="22"/>
          <w:szCs w:val="22"/>
        </w:rPr>
        <w:t>Emphasize the second bar at Spleen and the second bar at Tumor.</w:t>
      </w:r>
    </w:p>
    <w:p w14:paraId="3A2BB312" w14:textId="77777777" w:rsidR="00250CE1" w:rsidRDefault="00250CE1" w:rsidP="00103191">
      <w:pPr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7207418C" w14:textId="77777777" w:rsidR="00ED1A2E" w:rsidRPr="00D255DE" w:rsidRDefault="00ED1A2E" w:rsidP="00D255DE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</w:p>
    <w:p w14:paraId="758A5D83" w14:textId="37DF34C1" w:rsidR="00EE578D" w:rsidRDefault="00EE578D" w:rsidP="00ED1A2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br w:type="page"/>
      </w:r>
    </w:p>
    <w:p w14:paraId="7DB8488C" w14:textId="77777777" w:rsidR="006801B1" w:rsidRDefault="006801B1">
      <w:pPr>
        <w:rPr>
          <w:rFonts w:ascii="Helvetica" w:hAnsi="Helvetica" w:cs="Arial"/>
          <w:sz w:val="22"/>
          <w:szCs w:val="22"/>
          <w:lang w:eastAsia="zh-CN"/>
        </w:rPr>
      </w:pP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334FF381" w14:textId="01C80179" w:rsidR="00CE10F2" w:rsidRPr="00456A5D" w:rsidRDefault="00337C2F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Sarah Spear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Make sure the tumor is sufficiently </w:t>
      </w:r>
      <w:r w:rsidR="00065D53">
        <w:rPr>
          <w:rFonts w:ascii="Helvetica" w:hAnsi="Helvetica" w:cs="Arial"/>
          <w:sz w:val="22"/>
          <w:szCs w:val="22"/>
        </w:rPr>
        <w:t xml:space="preserve">chopped </w:t>
      </w:r>
      <w:r>
        <w:rPr>
          <w:rFonts w:ascii="Helvetica" w:hAnsi="Helvetica" w:cs="Arial"/>
          <w:sz w:val="22"/>
          <w:szCs w:val="22"/>
        </w:rPr>
        <w:t>and that all pieces are submerged in digestion media. When mashing the tumor make sure to be gentle and wash cells through thoroughly</w:t>
      </w:r>
      <w:r w:rsidR="00057B09">
        <w:rPr>
          <w:rFonts w:ascii="Helvetica" w:hAnsi="Helvetica" w:cs="Arial"/>
          <w:sz w:val="22"/>
          <w:szCs w:val="22"/>
        </w:rPr>
        <w:t xml:space="preserve"> </w:t>
      </w:r>
      <w:r w:rsidR="00057B09" w:rsidRPr="00057B09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30A3D48B" w14:textId="5ACA826D" w:rsidR="00057B09" w:rsidRPr="006F080E" w:rsidRDefault="00057B09" w:rsidP="00057B09">
      <w:pPr>
        <w:pStyle w:val="ListParagraph"/>
        <w:numPr>
          <w:ilvl w:val="2"/>
          <w:numId w:val="12"/>
        </w:numPr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INTERVIEW: Named author says the statement above in an interview-style shot while looking slightly off-camera. – </w:t>
      </w:r>
      <w:r w:rsidRPr="00057B09">
        <w:rPr>
          <w:rFonts w:ascii="Helvetica" w:hAnsi="Helvetica"/>
          <w:i/>
          <w:color w:val="4472C4" w:themeColor="accent1"/>
          <w:sz w:val="22"/>
          <w:szCs w:val="22"/>
        </w:rPr>
        <w:t>Video editor: B-roll suggestion: Shot 2.2.1</w:t>
      </w:r>
    </w:p>
    <w:p w14:paraId="59F8EAA3" w14:textId="33AA80FB" w:rsidR="00CE10F2" w:rsidRPr="00456A5D" w:rsidRDefault="00337C2F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Sarah Spear</w:t>
      </w:r>
      <w:r w:rsidR="00057B09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The tumor digestion protocol can be </w:t>
      </w:r>
      <w:r w:rsidR="00065D53">
        <w:rPr>
          <w:rFonts w:ascii="Helvetica" w:hAnsi="Helvetica" w:cs="Arial"/>
          <w:sz w:val="22"/>
          <w:szCs w:val="22"/>
        </w:rPr>
        <w:t>combined with</w:t>
      </w:r>
      <w:r>
        <w:rPr>
          <w:rFonts w:ascii="Helvetica" w:hAnsi="Helvetica" w:cs="Arial"/>
          <w:sz w:val="22"/>
          <w:szCs w:val="22"/>
        </w:rPr>
        <w:t xml:space="preserve"> flow-assisted cell sorting to purify individual immune cell subsets for </w:t>
      </w:r>
      <w:r w:rsidR="00065D53">
        <w:rPr>
          <w:rFonts w:ascii="Helvetica" w:hAnsi="Helvetica" w:cs="Arial"/>
          <w:sz w:val="22"/>
          <w:szCs w:val="22"/>
        </w:rPr>
        <w:t>additional</w:t>
      </w:r>
      <w:r>
        <w:rPr>
          <w:rFonts w:ascii="Helvetica" w:hAnsi="Helvetica" w:cs="Arial"/>
          <w:sz w:val="22"/>
          <w:szCs w:val="22"/>
        </w:rPr>
        <w:t xml:space="preserve"> function</w:t>
      </w:r>
      <w:r w:rsidR="00057B09">
        <w:rPr>
          <w:rFonts w:ascii="Helvetica" w:hAnsi="Helvetica" w:cs="Arial"/>
          <w:sz w:val="22"/>
          <w:szCs w:val="22"/>
        </w:rPr>
        <w:t xml:space="preserve">al or gene expression analysis </w:t>
      </w:r>
      <w:r w:rsidR="00057B09" w:rsidRPr="00057B09">
        <w:rPr>
          <w:rFonts w:ascii="Helvetica" w:hAnsi="Helvetica" w:cs="Arial"/>
          <w:b/>
          <w:sz w:val="22"/>
          <w:szCs w:val="22"/>
        </w:rPr>
        <w:t>[1]</w:t>
      </w:r>
      <w:r w:rsidR="00057B09">
        <w:rPr>
          <w:rFonts w:ascii="Helvetica" w:hAnsi="Helvetica" w:cs="Arial"/>
          <w:sz w:val="22"/>
          <w:szCs w:val="22"/>
        </w:rPr>
        <w:t>.</w:t>
      </w:r>
    </w:p>
    <w:p w14:paraId="7458BC8D" w14:textId="77777777" w:rsidR="00057B09" w:rsidRPr="006F080E" w:rsidRDefault="00057B09" w:rsidP="00057B09">
      <w:pPr>
        <w:pStyle w:val="ListParagraph"/>
        <w:numPr>
          <w:ilvl w:val="2"/>
          <w:numId w:val="12"/>
        </w:numPr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p w14:paraId="03F89A5A" w14:textId="732C6A42" w:rsidR="00CE10F2" w:rsidRPr="00456A5D" w:rsidRDefault="00337C2F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Sarah Spear</w:t>
      </w:r>
      <w:r w:rsidR="00057B09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We have used this method to characterize how B-cells shape the immune response during pancreatic cancer</w:t>
      </w:r>
      <w:r w:rsidR="0006116C">
        <w:rPr>
          <w:rFonts w:ascii="Helvetica" w:hAnsi="Helvetica" w:cs="Arial"/>
          <w:sz w:val="22"/>
          <w:szCs w:val="22"/>
        </w:rPr>
        <w:t>, generating orthotopic tumors</w:t>
      </w:r>
      <w:r>
        <w:rPr>
          <w:rFonts w:ascii="Helvetica" w:hAnsi="Helvetica" w:cs="Arial"/>
          <w:sz w:val="22"/>
          <w:szCs w:val="22"/>
        </w:rPr>
        <w:t xml:space="preserve"> in both B-cell knockout and B-cell depleted mice</w:t>
      </w:r>
      <w:r w:rsidR="00057B09">
        <w:rPr>
          <w:rFonts w:ascii="Helvetica" w:hAnsi="Helvetica" w:cs="Arial"/>
          <w:sz w:val="22"/>
          <w:szCs w:val="22"/>
        </w:rPr>
        <w:t xml:space="preserve"> </w:t>
      </w:r>
      <w:r w:rsidR="00057B09" w:rsidRPr="00057B09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626A37A1" w14:textId="77777777" w:rsidR="00F91731" w:rsidRPr="006F080E" w:rsidRDefault="00F91731" w:rsidP="00F91731">
      <w:pPr>
        <w:pStyle w:val="ListParagraph"/>
        <w:numPr>
          <w:ilvl w:val="2"/>
          <w:numId w:val="12"/>
        </w:numPr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sectPr w:rsidR="00F91731" w:rsidRPr="006F080E" w:rsidSect="001E230F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47177" w14:textId="77777777" w:rsidR="00711207" w:rsidRDefault="00711207">
      <w:r>
        <w:separator/>
      </w:r>
    </w:p>
  </w:endnote>
  <w:endnote w:type="continuationSeparator" w:id="0">
    <w:p w14:paraId="0238C5D0" w14:textId="77777777" w:rsidR="00711207" w:rsidRDefault="00711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ED1A2E" w:rsidRDefault="00ED1A2E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ED1A2E" w:rsidRDefault="00ED1A2E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ED1A2E" w:rsidRPr="00C70C90" w:rsidRDefault="00ED1A2E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40330D">
      <w:rPr>
        <w:rFonts w:ascii="Arial" w:hAnsi="Arial" w:cs="Arial"/>
        <w:noProof/>
        <w:color w:val="000000" w:themeColor="text1"/>
        <w:sz w:val="22"/>
        <w:szCs w:val="22"/>
      </w:rPr>
      <w:t>7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40330D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0BC95E" w14:textId="77777777" w:rsidR="00711207" w:rsidRDefault="00711207">
      <w:r>
        <w:separator/>
      </w:r>
    </w:p>
  </w:footnote>
  <w:footnote w:type="continuationSeparator" w:id="0">
    <w:p w14:paraId="42099DD4" w14:textId="77777777" w:rsidR="00711207" w:rsidRDefault="00711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D1D33" w14:textId="77777777" w:rsidR="0040330D" w:rsidRPr="00064BFC" w:rsidRDefault="0040330D" w:rsidP="0040330D">
    <w:pPr>
      <w:pStyle w:val="Header"/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064BFC">
      <w:rPr>
        <w:rFonts w:ascii="Helvetica" w:hAnsi="Helvetica" w:cs="Arial"/>
        <w:b/>
        <w:noProof/>
        <w:color w:val="008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30D61A8D" wp14:editId="20C551B7">
          <wp:simplePos x="0" y="0"/>
          <wp:positionH relativeFrom="column">
            <wp:posOffset>-405765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ED1A2E" w:rsidRPr="006A6324" w:rsidRDefault="00ED1A2E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4F1332"/>
    <w:multiLevelType w:val="hybridMultilevel"/>
    <w:tmpl w:val="6DA26D86"/>
    <w:lvl w:ilvl="0" w:tplc="D954120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A8965FE"/>
    <w:multiLevelType w:val="multilevel"/>
    <w:tmpl w:val="B57AA6AA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E42F6A"/>
    <w:multiLevelType w:val="multilevel"/>
    <w:tmpl w:val="50DA1958"/>
    <w:lvl w:ilvl="0">
      <w:start w:val="2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325860"/>
    <w:multiLevelType w:val="multilevel"/>
    <w:tmpl w:val="AFCE1DD8"/>
    <w:lvl w:ilvl="0">
      <w:start w:val="4"/>
      <w:numFmt w:val="decimal"/>
      <w:lvlText w:val="%1"/>
      <w:lvlJc w:val="left"/>
      <w:pPr>
        <w:ind w:left="0" w:firstLine="0"/>
      </w:pPr>
      <w:rPr>
        <w:rFonts w:hint="default"/>
        <w:color w:val="00000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  <w:color w:val="000000"/>
      </w:rPr>
    </w:lvl>
  </w:abstractNum>
  <w:abstractNum w:abstractNumId="25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8939F4"/>
    <w:multiLevelType w:val="multilevel"/>
    <w:tmpl w:val="F064E3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strike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BF1264"/>
    <w:multiLevelType w:val="multilevel"/>
    <w:tmpl w:val="BDA03408"/>
    <w:lvl w:ilvl="0">
      <w:start w:val="3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8527BD"/>
    <w:multiLevelType w:val="multilevel"/>
    <w:tmpl w:val="B2282D4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3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9" w15:restartNumberingAfterBreak="0">
    <w:nsid w:val="7954644C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0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1"/>
  </w:num>
  <w:num w:numId="4">
    <w:abstractNumId w:val="10"/>
  </w:num>
  <w:num w:numId="5">
    <w:abstractNumId w:val="16"/>
  </w:num>
  <w:num w:numId="6">
    <w:abstractNumId w:val="29"/>
  </w:num>
  <w:num w:numId="7">
    <w:abstractNumId w:val="5"/>
  </w:num>
  <w:num w:numId="8">
    <w:abstractNumId w:val="19"/>
  </w:num>
  <w:num w:numId="9">
    <w:abstractNumId w:val="31"/>
  </w:num>
  <w:num w:numId="10">
    <w:abstractNumId w:val="38"/>
  </w:num>
  <w:num w:numId="11">
    <w:abstractNumId w:val="25"/>
  </w:num>
  <w:num w:numId="12">
    <w:abstractNumId w:val="33"/>
  </w:num>
  <w:num w:numId="13">
    <w:abstractNumId w:val="26"/>
  </w:num>
  <w:num w:numId="14">
    <w:abstractNumId w:val="20"/>
  </w:num>
  <w:num w:numId="15">
    <w:abstractNumId w:val="27"/>
  </w:num>
  <w:num w:numId="16">
    <w:abstractNumId w:val="2"/>
  </w:num>
  <w:num w:numId="17">
    <w:abstractNumId w:val="7"/>
  </w:num>
  <w:num w:numId="18">
    <w:abstractNumId w:val="18"/>
  </w:num>
  <w:num w:numId="19">
    <w:abstractNumId w:val="3"/>
  </w:num>
  <w:num w:numId="20">
    <w:abstractNumId w:val="4"/>
  </w:num>
  <w:num w:numId="21">
    <w:abstractNumId w:val="40"/>
  </w:num>
  <w:num w:numId="22">
    <w:abstractNumId w:val="17"/>
  </w:num>
  <w:num w:numId="23">
    <w:abstractNumId w:val="14"/>
  </w:num>
  <w:num w:numId="24">
    <w:abstractNumId w:val="12"/>
  </w:num>
  <w:num w:numId="25">
    <w:abstractNumId w:val="0"/>
  </w:num>
  <w:num w:numId="26">
    <w:abstractNumId w:val="41"/>
  </w:num>
  <w:num w:numId="27">
    <w:abstractNumId w:val="30"/>
  </w:num>
  <w:num w:numId="28">
    <w:abstractNumId w:val="22"/>
  </w:num>
  <w:num w:numId="29">
    <w:abstractNumId w:val="13"/>
  </w:num>
  <w:num w:numId="30">
    <w:abstractNumId w:val="6"/>
  </w:num>
  <w:num w:numId="31">
    <w:abstractNumId w:val="28"/>
  </w:num>
  <w:num w:numId="32">
    <w:abstractNumId w:val="32"/>
  </w:num>
  <w:num w:numId="33">
    <w:abstractNumId w:val="23"/>
  </w:num>
  <w:num w:numId="34">
    <w:abstractNumId w:val="36"/>
  </w:num>
  <w:num w:numId="35">
    <w:abstractNumId w:val="34"/>
  </w:num>
  <w:num w:numId="36">
    <w:abstractNumId w:val="39"/>
  </w:num>
  <w:num w:numId="37">
    <w:abstractNumId w:val="37"/>
  </w:num>
  <w:num w:numId="38">
    <w:abstractNumId w:val="8"/>
  </w:num>
  <w:num w:numId="39">
    <w:abstractNumId w:val="21"/>
  </w:num>
  <w:num w:numId="40">
    <w:abstractNumId w:val="35"/>
  </w:num>
  <w:num w:numId="41">
    <w:abstractNumId w:val="24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7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8EC"/>
    <w:rsid w:val="00002D95"/>
    <w:rsid w:val="00003C8B"/>
    <w:rsid w:val="000051DE"/>
    <w:rsid w:val="0001266D"/>
    <w:rsid w:val="00013862"/>
    <w:rsid w:val="0001697E"/>
    <w:rsid w:val="00023E22"/>
    <w:rsid w:val="00025DE9"/>
    <w:rsid w:val="00037053"/>
    <w:rsid w:val="00043807"/>
    <w:rsid w:val="00057B09"/>
    <w:rsid w:val="0006116C"/>
    <w:rsid w:val="00065D53"/>
    <w:rsid w:val="00074929"/>
    <w:rsid w:val="00077604"/>
    <w:rsid w:val="00081A3E"/>
    <w:rsid w:val="00083792"/>
    <w:rsid w:val="0008639F"/>
    <w:rsid w:val="00090BAC"/>
    <w:rsid w:val="00090CEE"/>
    <w:rsid w:val="000963C3"/>
    <w:rsid w:val="0009641E"/>
    <w:rsid w:val="000B0B1A"/>
    <w:rsid w:val="000B4E9A"/>
    <w:rsid w:val="000C1A61"/>
    <w:rsid w:val="000C493C"/>
    <w:rsid w:val="000C7536"/>
    <w:rsid w:val="000D065F"/>
    <w:rsid w:val="000D17E8"/>
    <w:rsid w:val="000D2C59"/>
    <w:rsid w:val="000D35D9"/>
    <w:rsid w:val="000D4B0B"/>
    <w:rsid w:val="000E083E"/>
    <w:rsid w:val="00103191"/>
    <w:rsid w:val="00105143"/>
    <w:rsid w:val="00106F46"/>
    <w:rsid w:val="001115D1"/>
    <w:rsid w:val="001248C5"/>
    <w:rsid w:val="00125924"/>
    <w:rsid w:val="00126973"/>
    <w:rsid w:val="001378E5"/>
    <w:rsid w:val="0014010E"/>
    <w:rsid w:val="0014508A"/>
    <w:rsid w:val="00151824"/>
    <w:rsid w:val="001525A6"/>
    <w:rsid w:val="00152775"/>
    <w:rsid w:val="00156EEF"/>
    <w:rsid w:val="001606A2"/>
    <w:rsid w:val="00162B9C"/>
    <w:rsid w:val="00162D51"/>
    <w:rsid w:val="00171E57"/>
    <w:rsid w:val="00173779"/>
    <w:rsid w:val="00177B33"/>
    <w:rsid w:val="001819E3"/>
    <w:rsid w:val="00184EF9"/>
    <w:rsid w:val="00191A77"/>
    <w:rsid w:val="001A3348"/>
    <w:rsid w:val="001B3024"/>
    <w:rsid w:val="001B5C46"/>
    <w:rsid w:val="001B7784"/>
    <w:rsid w:val="001C7BBC"/>
    <w:rsid w:val="001D69A0"/>
    <w:rsid w:val="001E230F"/>
    <w:rsid w:val="001E366F"/>
    <w:rsid w:val="001E52A3"/>
    <w:rsid w:val="001F0890"/>
    <w:rsid w:val="001F56DD"/>
    <w:rsid w:val="002034E7"/>
    <w:rsid w:val="002103C2"/>
    <w:rsid w:val="002251A9"/>
    <w:rsid w:val="00247BFF"/>
    <w:rsid w:val="00250CE1"/>
    <w:rsid w:val="0025310D"/>
    <w:rsid w:val="002544F1"/>
    <w:rsid w:val="00254ABD"/>
    <w:rsid w:val="00265C44"/>
    <w:rsid w:val="00267C29"/>
    <w:rsid w:val="00274EDE"/>
    <w:rsid w:val="00276D40"/>
    <w:rsid w:val="00277C90"/>
    <w:rsid w:val="00280C23"/>
    <w:rsid w:val="002838BC"/>
    <w:rsid w:val="00283E3E"/>
    <w:rsid w:val="00290B1C"/>
    <w:rsid w:val="002B0D88"/>
    <w:rsid w:val="002B269C"/>
    <w:rsid w:val="002B26D4"/>
    <w:rsid w:val="002B55D9"/>
    <w:rsid w:val="002C3A72"/>
    <w:rsid w:val="002C54DB"/>
    <w:rsid w:val="002D52A1"/>
    <w:rsid w:val="002D7392"/>
    <w:rsid w:val="002E7521"/>
    <w:rsid w:val="002F3829"/>
    <w:rsid w:val="002F7F0E"/>
    <w:rsid w:val="003036C1"/>
    <w:rsid w:val="00305187"/>
    <w:rsid w:val="0030618C"/>
    <w:rsid w:val="003138D4"/>
    <w:rsid w:val="003176C4"/>
    <w:rsid w:val="00320CF0"/>
    <w:rsid w:val="00321339"/>
    <w:rsid w:val="00322C71"/>
    <w:rsid w:val="00330F1B"/>
    <w:rsid w:val="00336B78"/>
    <w:rsid w:val="00336C61"/>
    <w:rsid w:val="00337C2F"/>
    <w:rsid w:val="00342D7B"/>
    <w:rsid w:val="00342DAD"/>
    <w:rsid w:val="0034684D"/>
    <w:rsid w:val="00351BE5"/>
    <w:rsid w:val="00356522"/>
    <w:rsid w:val="003837EF"/>
    <w:rsid w:val="00385655"/>
    <w:rsid w:val="00387951"/>
    <w:rsid w:val="00390B2A"/>
    <w:rsid w:val="00395684"/>
    <w:rsid w:val="003A1109"/>
    <w:rsid w:val="003A432D"/>
    <w:rsid w:val="003A49C2"/>
    <w:rsid w:val="003B0AB8"/>
    <w:rsid w:val="003B5A48"/>
    <w:rsid w:val="003B5E26"/>
    <w:rsid w:val="003C1FAF"/>
    <w:rsid w:val="003C378F"/>
    <w:rsid w:val="003D0847"/>
    <w:rsid w:val="003E2BC9"/>
    <w:rsid w:val="0040330D"/>
    <w:rsid w:val="00414B4F"/>
    <w:rsid w:val="00425798"/>
    <w:rsid w:val="00440FFA"/>
    <w:rsid w:val="00441B73"/>
    <w:rsid w:val="00446332"/>
    <w:rsid w:val="004504DB"/>
    <w:rsid w:val="00450B27"/>
    <w:rsid w:val="00452A59"/>
    <w:rsid w:val="00453116"/>
    <w:rsid w:val="00455510"/>
    <w:rsid w:val="00456A5D"/>
    <w:rsid w:val="0047215C"/>
    <w:rsid w:val="00472752"/>
    <w:rsid w:val="0047306D"/>
    <w:rsid w:val="0047411B"/>
    <w:rsid w:val="00482D4C"/>
    <w:rsid w:val="0049679B"/>
    <w:rsid w:val="004A255C"/>
    <w:rsid w:val="004A2D23"/>
    <w:rsid w:val="004C1095"/>
    <w:rsid w:val="004C2DAD"/>
    <w:rsid w:val="004D0CCE"/>
    <w:rsid w:val="004D69C6"/>
    <w:rsid w:val="004E02C0"/>
    <w:rsid w:val="004E2BE1"/>
    <w:rsid w:val="004E35F1"/>
    <w:rsid w:val="004E3F8E"/>
    <w:rsid w:val="004E4380"/>
    <w:rsid w:val="004F6490"/>
    <w:rsid w:val="004F664D"/>
    <w:rsid w:val="00511F52"/>
    <w:rsid w:val="00513853"/>
    <w:rsid w:val="00527FD7"/>
    <w:rsid w:val="00530DD9"/>
    <w:rsid w:val="005320E4"/>
    <w:rsid w:val="00533BDB"/>
    <w:rsid w:val="00534642"/>
    <w:rsid w:val="00536D89"/>
    <w:rsid w:val="0054190B"/>
    <w:rsid w:val="00543B6F"/>
    <w:rsid w:val="00546320"/>
    <w:rsid w:val="00557116"/>
    <w:rsid w:val="0055763A"/>
    <w:rsid w:val="00565757"/>
    <w:rsid w:val="00581582"/>
    <w:rsid w:val="005848F0"/>
    <w:rsid w:val="005972F8"/>
    <w:rsid w:val="005A09D8"/>
    <w:rsid w:val="005A1F5E"/>
    <w:rsid w:val="005A3F8F"/>
    <w:rsid w:val="005B6859"/>
    <w:rsid w:val="005D1613"/>
    <w:rsid w:val="005D783F"/>
    <w:rsid w:val="005E13C0"/>
    <w:rsid w:val="005E2B7E"/>
    <w:rsid w:val="005F18A3"/>
    <w:rsid w:val="005F1C4C"/>
    <w:rsid w:val="00603BB9"/>
    <w:rsid w:val="00613903"/>
    <w:rsid w:val="00617F14"/>
    <w:rsid w:val="006257C8"/>
    <w:rsid w:val="006346FE"/>
    <w:rsid w:val="006402D4"/>
    <w:rsid w:val="00641665"/>
    <w:rsid w:val="00643487"/>
    <w:rsid w:val="00644CA8"/>
    <w:rsid w:val="00645B93"/>
    <w:rsid w:val="006512C7"/>
    <w:rsid w:val="00652F9E"/>
    <w:rsid w:val="00654735"/>
    <w:rsid w:val="00655406"/>
    <w:rsid w:val="006556DE"/>
    <w:rsid w:val="00656E08"/>
    <w:rsid w:val="00661570"/>
    <w:rsid w:val="006617AB"/>
    <w:rsid w:val="006633E5"/>
    <w:rsid w:val="00664850"/>
    <w:rsid w:val="006658E1"/>
    <w:rsid w:val="006670A7"/>
    <w:rsid w:val="00667642"/>
    <w:rsid w:val="006712EE"/>
    <w:rsid w:val="006801B1"/>
    <w:rsid w:val="00682B7D"/>
    <w:rsid w:val="00683176"/>
    <w:rsid w:val="00683BFE"/>
    <w:rsid w:val="00693815"/>
    <w:rsid w:val="0069665E"/>
    <w:rsid w:val="006A1AD7"/>
    <w:rsid w:val="006A1D26"/>
    <w:rsid w:val="006A6324"/>
    <w:rsid w:val="006B12F4"/>
    <w:rsid w:val="006C08AE"/>
    <w:rsid w:val="006C0E87"/>
    <w:rsid w:val="006D46FB"/>
    <w:rsid w:val="006D74ED"/>
    <w:rsid w:val="006E4F1C"/>
    <w:rsid w:val="006F23C1"/>
    <w:rsid w:val="00706C74"/>
    <w:rsid w:val="00710E2A"/>
    <w:rsid w:val="00711207"/>
    <w:rsid w:val="0071294C"/>
    <w:rsid w:val="0071640C"/>
    <w:rsid w:val="007178D3"/>
    <w:rsid w:val="00724E3B"/>
    <w:rsid w:val="00732D74"/>
    <w:rsid w:val="007339DC"/>
    <w:rsid w:val="0074234F"/>
    <w:rsid w:val="0074571E"/>
    <w:rsid w:val="00745D4B"/>
    <w:rsid w:val="00746865"/>
    <w:rsid w:val="00747C6F"/>
    <w:rsid w:val="007548F3"/>
    <w:rsid w:val="00757462"/>
    <w:rsid w:val="0077071A"/>
    <w:rsid w:val="00772AFC"/>
    <w:rsid w:val="00773875"/>
    <w:rsid w:val="00777388"/>
    <w:rsid w:val="007A3463"/>
    <w:rsid w:val="007B3E0E"/>
    <w:rsid w:val="007D343E"/>
    <w:rsid w:val="007D4222"/>
    <w:rsid w:val="007E330D"/>
    <w:rsid w:val="007E464F"/>
    <w:rsid w:val="007E7B38"/>
    <w:rsid w:val="007F2082"/>
    <w:rsid w:val="007F7807"/>
    <w:rsid w:val="00804C75"/>
    <w:rsid w:val="00806B1B"/>
    <w:rsid w:val="008262B5"/>
    <w:rsid w:val="00832FA5"/>
    <w:rsid w:val="008373A7"/>
    <w:rsid w:val="00842E47"/>
    <w:rsid w:val="00851B3E"/>
    <w:rsid w:val="00854994"/>
    <w:rsid w:val="00856281"/>
    <w:rsid w:val="00856477"/>
    <w:rsid w:val="0087497D"/>
    <w:rsid w:val="0088113B"/>
    <w:rsid w:val="00891C47"/>
    <w:rsid w:val="008A0177"/>
    <w:rsid w:val="008D0765"/>
    <w:rsid w:val="008D148C"/>
    <w:rsid w:val="008D2A6A"/>
    <w:rsid w:val="008D3864"/>
    <w:rsid w:val="008D58EC"/>
    <w:rsid w:val="008E1C5D"/>
    <w:rsid w:val="008E5C49"/>
    <w:rsid w:val="008E74F7"/>
    <w:rsid w:val="008F1B58"/>
    <w:rsid w:val="008F43DA"/>
    <w:rsid w:val="008F7754"/>
    <w:rsid w:val="00902C55"/>
    <w:rsid w:val="009040C0"/>
    <w:rsid w:val="009159B0"/>
    <w:rsid w:val="009212DD"/>
    <w:rsid w:val="00923C6A"/>
    <w:rsid w:val="009301B8"/>
    <w:rsid w:val="00931D78"/>
    <w:rsid w:val="0093250C"/>
    <w:rsid w:val="0094035C"/>
    <w:rsid w:val="009415E3"/>
    <w:rsid w:val="00941F06"/>
    <w:rsid w:val="00951A8E"/>
    <w:rsid w:val="00954870"/>
    <w:rsid w:val="00956AAB"/>
    <w:rsid w:val="00961F20"/>
    <w:rsid w:val="009625B1"/>
    <w:rsid w:val="00966109"/>
    <w:rsid w:val="009674ED"/>
    <w:rsid w:val="00977651"/>
    <w:rsid w:val="00980FD0"/>
    <w:rsid w:val="00985F44"/>
    <w:rsid w:val="00990C53"/>
    <w:rsid w:val="00994E61"/>
    <w:rsid w:val="009A0E7C"/>
    <w:rsid w:val="009A3CBD"/>
    <w:rsid w:val="009B2183"/>
    <w:rsid w:val="009B4BAE"/>
    <w:rsid w:val="009B4EE3"/>
    <w:rsid w:val="009C2062"/>
    <w:rsid w:val="009C660D"/>
    <w:rsid w:val="009C7B9A"/>
    <w:rsid w:val="009D034F"/>
    <w:rsid w:val="009D30BE"/>
    <w:rsid w:val="009F356C"/>
    <w:rsid w:val="009F476F"/>
    <w:rsid w:val="00A1240F"/>
    <w:rsid w:val="00A131B4"/>
    <w:rsid w:val="00A20DA8"/>
    <w:rsid w:val="00A218EC"/>
    <w:rsid w:val="00A310D7"/>
    <w:rsid w:val="00A3138F"/>
    <w:rsid w:val="00A33EC3"/>
    <w:rsid w:val="00A36792"/>
    <w:rsid w:val="00A4074F"/>
    <w:rsid w:val="00A40A51"/>
    <w:rsid w:val="00A44655"/>
    <w:rsid w:val="00A60320"/>
    <w:rsid w:val="00A73F83"/>
    <w:rsid w:val="00A77BD1"/>
    <w:rsid w:val="00A77CF6"/>
    <w:rsid w:val="00A91283"/>
    <w:rsid w:val="00A922C4"/>
    <w:rsid w:val="00A9593C"/>
    <w:rsid w:val="00AA0F8D"/>
    <w:rsid w:val="00AA132F"/>
    <w:rsid w:val="00AA37AF"/>
    <w:rsid w:val="00AA5763"/>
    <w:rsid w:val="00AB1BF0"/>
    <w:rsid w:val="00AC63FC"/>
    <w:rsid w:val="00AD27F3"/>
    <w:rsid w:val="00AD4A29"/>
    <w:rsid w:val="00AE11E8"/>
    <w:rsid w:val="00AE1923"/>
    <w:rsid w:val="00AE3A15"/>
    <w:rsid w:val="00AE7C52"/>
    <w:rsid w:val="00AF002C"/>
    <w:rsid w:val="00AF06A2"/>
    <w:rsid w:val="00AF08D3"/>
    <w:rsid w:val="00B018B1"/>
    <w:rsid w:val="00B02D3F"/>
    <w:rsid w:val="00B13941"/>
    <w:rsid w:val="00B22ABE"/>
    <w:rsid w:val="00B2639C"/>
    <w:rsid w:val="00B340A8"/>
    <w:rsid w:val="00B37C3D"/>
    <w:rsid w:val="00B40E12"/>
    <w:rsid w:val="00B435B8"/>
    <w:rsid w:val="00B4499C"/>
    <w:rsid w:val="00B5140E"/>
    <w:rsid w:val="00B62AD9"/>
    <w:rsid w:val="00B64744"/>
    <w:rsid w:val="00B653B7"/>
    <w:rsid w:val="00B66A14"/>
    <w:rsid w:val="00B66E32"/>
    <w:rsid w:val="00B7250F"/>
    <w:rsid w:val="00B86E4A"/>
    <w:rsid w:val="00B90837"/>
    <w:rsid w:val="00B95ECE"/>
    <w:rsid w:val="00BC684C"/>
    <w:rsid w:val="00BC6DA7"/>
    <w:rsid w:val="00BD5C94"/>
    <w:rsid w:val="00BD6FBF"/>
    <w:rsid w:val="00BE051D"/>
    <w:rsid w:val="00BE3A79"/>
    <w:rsid w:val="00BE6DBE"/>
    <w:rsid w:val="00C008DF"/>
    <w:rsid w:val="00C01C99"/>
    <w:rsid w:val="00C1113B"/>
    <w:rsid w:val="00C40D75"/>
    <w:rsid w:val="00C40EBE"/>
    <w:rsid w:val="00C47F67"/>
    <w:rsid w:val="00C5260A"/>
    <w:rsid w:val="00C602B2"/>
    <w:rsid w:val="00C679AC"/>
    <w:rsid w:val="00C70C90"/>
    <w:rsid w:val="00C7374B"/>
    <w:rsid w:val="00C73A82"/>
    <w:rsid w:val="00C8109F"/>
    <w:rsid w:val="00C836F3"/>
    <w:rsid w:val="00C860DE"/>
    <w:rsid w:val="00C97B11"/>
    <w:rsid w:val="00CB039A"/>
    <w:rsid w:val="00CC0C58"/>
    <w:rsid w:val="00CC0CBC"/>
    <w:rsid w:val="00CC29BF"/>
    <w:rsid w:val="00CC6239"/>
    <w:rsid w:val="00CD515D"/>
    <w:rsid w:val="00CD7F92"/>
    <w:rsid w:val="00CE10F2"/>
    <w:rsid w:val="00CE5B55"/>
    <w:rsid w:val="00CF22F6"/>
    <w:rsid w:val="00CF6830"/>
    <w:rsid w:val="00D00EF4"/>
    <w:rsid w:val="00D07843"/>
    <w:rsid w:val="00D108E1"/>
    <w:rsid w:val="00D10BFA"/>
    <w:rsid w:val="00D10F00"/>
    <w:rsid w:val="00D12CB2"/>
    <w:rsid w:val="00D150D8"/>
    <w:rsid w:val="00D22C6E"/>
    <w:rsid w:val="00D255DE"/>
    <w:rsid w:val="00D300CE"/>
    <w:rsid w:val="00D32D33"/>
    <w:rsid w:val="00D40046"/>
    <w:rsid w:val="00D435E8"/>
    <w:rsid w:val="00D608EF"/>
    <w:rsid w:val="00D64BE4"/>
    <w:rsid w:val="00D82B62"/>
    <w:rsid w:val="00D8626A"/>
    <w:rsid w:val="00D93323"/>
    <w:rsid w:val="00D94C52"/>
    <w:rsid w:val="00DA117F"/>
    <w:rsid w:val="00DA17FB"/>
    <w:rsid w:val="00DB7EBA"/>
    <w:rsid w:val="00DC058D"/>
    <w:rsid w:val="00DC1E10"/>
    <w:rsid w:val="00DC6311"/>
    <w:rsid w:val="00DC7D3A"/>
    <w:rsid w:val="00DD2CF9"/>
    <w:rsid w:val="00DE2882"/>
    <w:rsid w:val="00DE46DB"/>
    <w:rsid w:val="00DE66F3"/>
    <w:rsid w:val="00DF7215"/>
    <w:rsid w:val="00E13A7D"/>
    <w:rsid w:val="00E24673"/>
    <w:rsid w:val="00E24898"/>
    <w:rsid w:val="00E267D5"/>
    <w:rsid w:val="00E31F48"/>
    <w:rsid w:val="00E355EE"/>
    <w:rsid w:val="00E439AD"/>
    <w:rsid w:val="00E669CC"/>
    <w:rsid w:val="00E71296"/>
    <w:rsid w:val="00E75583"/>
    <w:rsid w:val="00E771C5"/>
    <w:rsid w:val="00E8076C"/>
    <w:rsid w:val="00E879E1"/>
    <w:rsid w:val="00E930AB"/>
    <w:rsid w:val="00EA20E5"/>
    <w:rsid w:val="00EA2756"/>
    <w:rsid w:val="00EA2CC8"/>
    <w:rsid w:val="00EA4B94"/>
    <w:rsid w:val="00EA60D4"/>
    <w:rsid w:val="00EB2A23"/>
    <w:rsid w:val="00EC0F11"/>
    <w:rsid w:val="00ED1A2E"/>
    <w:rsid w:val="00EE09B5"/>
    <w:rsid w:val="00EE1E2F"/>
    <w:rsid w:val="00EE4460"/>
    <w:rsid w:val="00EE578D"/>
    <w:rsid w:val="00EF4E2B"/>
    <w:rsid w:val="00F019A3"/>
    <w:rsid w:val="00F0293A"/>
    <w:rsid w:val="00F02A01"/>
    <w:rsid w:val="00F04E9E"/>
    <w:rsid w:val="00F107B3"/>
    <w:rsid w:val="00F10FAD"/>
    <w:rsid w:val="00F146E3"/>
    <w:rsid w:val="00F148A5"/>
    <w:rsid w:val="00F22F5E"/>
    <w:rsid w:val="00F25970"/>
    <w:rsid w:val="00F34127"/>
    <w:rsid w:val="00F35094"/>
    <w:rsid w:val="00F40FBC"/>
    <w:rsid w:val="00F50070"/>
    <w:rsid w:val="00F519BF"/>
    <w:rsid w:val="00F56638"/>
    <w:rsid w:val="00F56A75"/>
    <w:rsid w:val="00F60B45"/>
    <w:rsid w:val="00F64FB6"/>
    <w:rsid w:val="00F736FC"/>
    <w:rsid w:val="00F75227"/>
    <w:rsid w:val="00F841E0"/>
    <w:rsid w:val="00F87474"/>
    <w:rsid w:val="00F91731"/>
    <w:rsid w:val="00F94ADD"/>
    <w:rsid w:val="00F95819"/>
    <w:rsid w:val="00F95E8D"/>
    <w:rsid w:val="00FA7A79"/>
    <w:rsid w:val="00FA7D51"/>
    <w:rsid w:val="00FC451D"/>
    <w:rsid w:val="00FD0056"/>
    <w:rsid w:val="00FD1497"/>
    <w:rsid w:val="00FE28BB"/>
    <w:rsid w:val="00FE3FD7"/>
    <w:rsid w:val="00FF1BCF"/>
    <w:rsid w:val="00FF5D62"/>
    <w:rsid w:val="00FF6C56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25EEFEC1-D872-D145-B83A-33182C5E1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unhideWhenUsed/>
    <w:rsid w:val="00F519BF"/>
    <w:pPr>
      <w:spacing w:before="100" w:beforeAutospacing="1" w:after="100" w:afterAutospacing="1"/>
    </w:pPr>
    <w:rPr>
      <w:rFonts w:ascii="Times New Roman" w:hAnsi="Times New Roman"/>
      <w:szCs w:val="24"/>
      <w:lang w:eastAsia="zh-C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56AA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8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8489758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jove.com/author/Petra_Schwill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jove.com/wp-content/uploads/2018/10/Author_Pages_Intro_With_Thumb_101018_1080p.mp4?_=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lania.capasso@dzne.de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5121A7-FF7F-CC46-A625-E1541BB86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9</Pages>
  <Words>1885</Words>
  <Characters>9959</Characters>
  <Application>Microsoft Office Word</Application>
  <DocSecurity>0</DocSecurity>
  <Lines>262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11711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Anastasia Gomez</cp:lastModifiedBy>
  <cp:revision>5</cp:revision>
  <dcterms:created xsi:type="dcterms:W3CDTF">2019-10-29T16:45:00Z</dcterms:created>
  <dcterms:modified xsi:type="dcterms:W3CDTF">2019-10-30T14:48:00Z</dcterms:modified>
</cp:coreProperties>
</file>