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66F85694" w:rsidR="006305D7" w:rsidRPr="00DB29D6" w:rsidRDefault="006305D7" w:rsidP="009B318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  <w:b/>
          <w:bCs/>
        </w:rPr>
        <w:t>TITLE:</w:t>
      </w:r>
    </w:p>
    <w:p w14:paraId="2E300B21" w14:textId="111D2E8C" w:rsidR="007A4DD6" w:rsidRPr="009B3180" w:rsidRDefault="00E55482" w:rsidP="009B3180">
      <w:pPr>
        <w:rPr>
          <w:rFonts w:asciiTheme="minorHAnsi" w:hAnsiTheme="minorHAnsi" w:cstheme="minorHAnsi"/>
          <w:b/>
          <w:bCs/>
        </w:rPr>
      </w:pPr>
      <w:r w:rsidRPr="009B3180">
        <w:rPr>
          <w:rFonts w:asciiTheme="minorHAnsi" w:hAnsiTheme="minorHAnsi" w:cstheme="minorHAnsi"/>
          <w:b/>
          <w:bCs/>
        </w:rPr>
        <w:t xml:space="preserve">Hemocompatibility </w:t>
      </w:r>
      <w:r w:rsidR="00437327" w:rsidRPr="009B3180">
        <w:rPr>
          <w:rFonts w:asciiTheme="minorHAnsi" w:hAnsiTheme="minorHAnsi" w:cstheme="minorHAnsi"/>
          <w:b/>
          <w:bCs/>
        </w:rPr>
        <w:t>T</w:t>
      </w:r>
      <w:r w:rsidRPr="009B3180">
        <w:rPr>
          <w:rFonts w:asciiTheme="minorHAnsi" w:hAnsiTheme="minorHAnsi" w:cstheme="minorHAnsi"/>
          <w:b/>
          <w:bCs/>
        </w:rPr>
        <w:t>esting</w:t>
      </w:r>
      <w:r w:rsidR="00C70C3B" w:rsidRPr="009B3180">
        <w:rPr>
          <w:rFonts w:asciiTheme="minorHAnsi" w:hAnsiTheme="minorHAnsi" w:cstheme="minorHAnsi"/>
          <w:b/>
          <w:bCs/>
        </w:rPr>
        <w:t xml:space="preserve"> of </w:t>
      </w:r>
      <w:r w:rsidR="00437327" w:rsidRPr="009B3180">
        <w:rPr>
          <w:rFonts w:asciiTheme="minorHAnsi" w:hAnsiTheme="minorHAnsi" w:cstheme="minorHAnsi"/>
          <w:b/>
          <w:bCs/>
        </w:rPr>
        <w:t>B</w:t>
      </w:r>
      <w:r w:rsidR="00C70C3B" w:rsidRPr="009B3180">
        <w:rPr>
          <w:rFonts w:asciiTheme="minorHAnsi" w:hAnsiTheme="minorHAnsi" w:cstheme="minorHAnsi"/>
          <w:b/>
          <w:bCs/>
        </w:rPr>
        <w:t>lood-</w:t>
      </w:r>
      <w:r w:rsidR="00437327" w:rsidRPr="009B3180">
        <w:rPr>
          <w:rFonts w:asciiTheme="minorHAnsi" w:hAnsiTheme="minorHAnsi" w:cstheme="minorHAnsi"/>
          <w:b/>
          <w:bCs/>
        </w:rPr>
        <w:t>C</w:t>
      </w:r>
      <w:r w:rsidR="00C70C3B" w:rsidRPr="009B3180">
        <w:rPr>
          <w:rFonts w:asciiTheme="minorHAnsi" w:hAnsiTheme="minorHAnsi" w:cstheme="minorHAnsi"/>
          <w:b/>
          <w:bCs/>
        </w:rPr>
        <w:t xml:space="preserve">ontacting </w:t>
      </w:r>
      <w:r w:rsidR="00437327" w:rsidRPr="009B3180">
        <w:rPr>
          <w:rFonts w:asciiTheme="minorHAnsi" w:hAnsiTheme="minorHAnsi" w:cstheme="minorHAnsi"/>
          <w:b/>
          <w:bCs/>
        </w:rPr>
        <w:t>I</w:t>
      </w:r>
      <w:r w:rsidR="00C70C3B" w:rsidRPr="009B3180">
        <w:rPr>
          <w:rFonts w:asciiTheme="minorHAnsi" w:hAnsiTheme="minorHAnsi" w:cstheme="minorHAnsi"/>
          <w:b/>
          <w:bCs/>
        </w:rPr>
        <w:t>mplants</w:t>
      </w:r>
      <w:r w:rsidRPr="009B3180">
        <w:rPr>
          <w:rFonts w:asciiTheme="minorHAnsi" w:hAnsiTheme="minorHAnsi" w:cstheme="minorHAnsi"/>
          <w:b/>
          <w:bCs/>
        </w:rPr>
        <w:t xml:space="preserve"> in a </w:t>
      </w:r>
      <w:r w:rsidR="00437327" w:rsidRPr="009B3180">
        <w:rPr>
          <w:rFonts w:asciiTheme="minorHAnsi" w:hAnsiTheme="minorHAnsi" w:cstheme="minorHAnsi"/>
          <w:b/>
          <w:bCs/>
        </w:rPr>
        <w:t>F</w:t>
      </w:r>
      <w:r w:rsidRPr="009B3180">
        <w:rPr>
          <w:rFonts w:asciiTheme="minorHAnsi" w:hAnsiTheme="minorHAnsi" w:cstheme="minorHAnsi"/>
          <w:b/>
          <w:bCs/>
        </w:rPr>
        <w:t xml:space="preserve">low </w:t>
      </w:r>
      <w:r w:rsidR="00437327" w:rsidRPr="009B3180">
        <w:rPr>
          <w:rFonts w:asciiTheme="minorHAnsi" w:hAnsiTheme="minorHAnsi" w:cstheme="minorHAnsi"/>
          <w:b/>
          <w:bCs/>
        </w:rPr>
        <w:t>L</w:t>
      </w:r>
      <w:r w:rsidRPr="009B3180">
        <w:rPr>
          <w:rFonts w:asciiTheme="minorHAnsi" w:hAnsiTheme="minorHAnsi" w:cstheme="minorHAnsi"/>
          <w:b/>
          <w:bCs/>
        </w:rPr>
        <w:t xml:space="preserve">oop </w:t>
      </w:r>
      <w:r w:rsidR="00437327" w:rsidRPr="009B3180">
        <w:rPr>
          <w:rFonts w:asciiTheme="minorHAnsi" w:hAnsiTheme="minorHAnsi" w:cstheme="minorHAnsi"/>
          <w:b/>
          <w:bCs/>
        </w:rPr>
        <w:t>M</w:t>
      </w:r>
      <w:r w:rsidRPr="009B3180">
        <w:rPr>
          <w:rFonts w:asciiTheme="minorHAnsi" w:hAnsiTheme="minorHAnsi" w:cstheme="minorHAnsi"/>
          <w:b/>
          <w:bCs/>
        </w:rPr>
        <w:t xml:space="preserve">odel </w:t>
      </w:r>
      <w:r w:rsidR="00437327" w:rsidRPr="009B3180">
        <w:rPr>
          <w:rFonts w:asciiTheme="minorHAnsi" w:hAnsiTheme="minorHAnsi" w:cstheme="minorHAnsi"/>
          <w:b/>
          <w:bCs/>
        </w:rPr>
        <w:t>M</w:t>
      </w:r>
      <w:r w:rsidRPr="009B3180">
        <w:rPr>
          <w:rFonts w:asciiTheme="minorHAnsi" w:hAnsiTheme="minorHAnsi" w:cstheme="minorHAnsi"/>
          <w:b/>
          <w:bCs/>
        </w:rPr>
        <w:t xml:space="preserve">imicking </w:t>
      </w:r>
      <w:r w:rsidR="00437327" w:rsidRPr="009B3180">
        <w:rPr>
          <w:rFonts w:asciiTheme="minorHAnsi" w:hAnsiTheme="minorHAnsi" w:cstheme="minorHAnsi"/>
          <w:b/>
          <w:bCs/>
        </w:rPr>
        <w:t>H</w:t>
      </w:r>
      <w:r w:rsidRPr="009B3180">
        <w:rPr>
          <w:rFonts w:asciiTheme="minorHAnsi" w:hAnsiTheme="minorHAnsi" w:cstheme="minorHAnsi"/>
          <w:b/>
          <w:bCs/>
        </w:rPr>
        <w:t xml:space="preserve">uman </w:t>
      </w:r>
      <w:r w:rsidR="00437327" w:rsidRPr="009B3180">
        <w:rPr>
          <w:rFonts w:asciiTheme="minorHAnsi" w:hAnsiTheme="minorHAnsi" w:cstheme="minorHAnsi"/>
          <w:b/>
          <w:bCs/>
        </w:rPr>
        <w:t>B</w:t>
      </w:r>
      <w:r w:rsidRPr="009B3180">
        <w:rPr>
          <w:rFonts w:asciiTheme="minorHAnsi" w:hAnsiTheme="minorHAnsi" w:cstheme="minorHAnsi"/>
          <w:b/>
          <w:bCs/>
        </w:rPr>
        <w:t xml:space="preserve">lood </w:t>
      </w:r>
      <w:r w:rsidR="00437327" w:rsidRPr="009B3180">
        <w:rPr>
          <w:rFonts w:asciiTheme="minorHAnsi" w:hAnsiTheme="minorHAnsi" w:cstheme="minorHAnsi"/>
          <w:b/>
          <w:bCs/>
        </w:rPr>
        <w:t>F</w:t>
      </w:r>
      <w:r w:rsidRPr="009B3180">
        <w:rPr>
          <w:rFonts w:asciiTheme="minorHAnsi" w:hAnsiTheme="minorHAnsi" w:cstheme="minorHAnsi"/>
          <w:b/>
          <w:bCs/>
        </w:rPr>
        <w:t>low</w:t>
      </w:r>
    </w:p>
    <w:p w14:paraId="5DFA78F9" w14:textId="77777777" w:rsidR="00E55482" w:rsidRPr="00DB29D6" w:rsidRDefault="00E55482" w:rsidP="009B3180">
      <w:pPr>
        <w:rPr>
          <w:rFonts w:asciiTheme="minorHAnsi" w:hAnsiTheme="minorHAnsi" w:cstheme="minorHAnsi"/>
          <w:b/>
          <w:bCs/>
        </w:rPr>
      </w:pPr>
    </w:p>
    <w:p w14:paraId="3D080DA3" w14:textId="027D9777" w:rsidR="006305D7" w:rsidRPr="00DB29D6" w:rsidRDefault="006305D7" w:rsidP="009B3180">
      <w:pPr>
        <w:rPr>
          <w:rFonts w:asciiTheme="minorHAnsi" w:hAnsiTheme="minorHAnsi" w:cstheme="minorHAnsi"/>
          <w:color w:val="808080" w:themeColor="background1" w:themeShade="80"/>
        </w:rPr>
      </w:pPr>
      <w:r w:rsidRPr="00DB29D6">
        <w:rPr>
          <w:rFonts w:asciiTheme="minorHAnsi" w:hAnsiTheme="minorHAnsi" w:cstheme="minorHAnsi"/>
          <w:b/>
          <w:bCs/>
        </w:rPr>
        <w:t>AUTHORS</w:t>
      </w:r>
      <w:r w:rsidR="000B662E" w:rsidRPr="00DB29D6">
        <w:rPr>
          <w:rFonts w:asciiTheme="minorHAnsi" w:hAnsiTheme="minorHAnsi" w:cstheme="minorHAnsi"/>
          <w:b/>
          <w:bCs/>
        </w:rPr>
        <w:t xml:space="preserve"> </w:t>
      </w:r>
      <w:r w:rsidR="00791D68" w:rsidRPr="00DB29D6">
        <w:rPr>
          <w:rFonts w:asciiTheme="minorHAnsi" w:hAnsiTheme="minorHAnsi" w:cstheme="minorHAnsi"/>
          <w:b/>
          <w:bCs/>
        </w:rPr>
        <w:t>AND</w:t>
      </w:r>
      <w:r w:rsidR="000B662E" w:rsidRPr="00DB29D6">
        <w:rPr>
          <w:rFonts w:asciiTheme="minorHAnsi" w:hAnsiTheme="minorHAnsi" w:cstheme="minorHAnsi"/>
          <w:b/>
          <w:bCs/>
        </w:rPr>
        <w:t xml:space="preserve"> AFFILIATIONS</w:t>
      </w:r>
      <w:r w:rsidRPr="00DB29D6">
        <w:rPr>
          <w:rFonts w:asciiTheme="minorHAnsi" w:hAnsiTheme="minorHAnsi" w:cstheme="minorHAnsi"/>
          <w:b/>
          <w:bCs/>
        </w:rPr>
        <w:t>:</w:t>
      </w:r>
    </w:p>
    <w:p w14:paraId="32B171D0" w14:textId="6D90D51C" w:rsidR="007A4DD6" w:rsidRPr="00DB29D6" w:rsidRDefault="00F56241" w:rsidP="009B3180">
      <w:pPr>
        <w:rPr>
          <w:rFonts w:asciiTheme="minorHAnsi" w:hAnsiTheme="minorHAnsi" w:cstheme="minorHAnsi"/>
          <w:color w:val="auto"/>
        </w:rPr>
      </w:pPr>
      <w:r w:rsidRPr="00DB29D6">
        <w:rPr>
          <w:rFonts w:asciiTheme="minorHAnsi" w:hAnsiTheme="minorHAnsi" w:cstheme="minorHAnsi"/>
          <w:color w:val="auto"/>
        </w:rPr>
        <w:t>Antonia Link</w:t>
      </w:r>
      <w:r w:rsidRPr="00DB29D6">
        <w:rPr>
          <w:rFonts w:asciiTheme="minorHAnsi" w:hAnsiTheme="minorHAnsi" w:cstheme="minorHAnsi"/>
          <w:color w:val="auto"/>
          <w:vertAlign w:val="superscript"/>
        </w:rPr>
        <w:t>1</w:t>
      </w:r>
      <w:r w:rsidR="000B0488" w:rsidRPr="00DB29D6">
        <w:rPr>
          <w:rFonts w:asciiTheme="minorHAnsi" w:hAnsiTheme="minorHAnsi" w:cstheme="minorHAnsi"/>
          <w:color w:val="auto"/>
        </w:rPr>
        <w:t>,</w:t>
      </w:r>
      <w:r w:rsidRPr="00DB29D6">
        <w:rPr>
          <w:rFonts w:asciiTheme="minorHAnsi" w:hAnsiTheme="minorHAnsi" w:cstheme="minorHAnsi"/>
          <w:color w:val="auto"/>
        </w:rPr>
        <w:t xml:space="preserve"> </w:t>
      </w:r>
      <w:r w:rsidR="00F16C85" w:rsidRPr="00DB29D6">
        <w:rPr>
          <w:rFonts w:asciiTheme="minorHAnsi" w:hAnsiTheme="minorHAnsi" w:cstheme="minorHAnsi"/>
          <w:color w:val="auto"/>
        </w:rPr>
        <w:t>Giorgio Cattaneo</w:t>
      </w:r>
      <w:r w:rsidR="00F16C85" w:rsidRPr="00DB29D6">
        <w:rPr>
          <w:rFonts w:asciiTheme="minorHAnsi" w:hAnsiTheme="minorHAnsi" w:cstheme="minorHAnsi"/>
          <w:color w:val="auto"/>
          <w:vertAlign w:val="superscript"/>
        </w:rPr>
        <w:t>2</w:t>
      </w:r>
      <w:r w:rsidR="007C7B13" w:rsidRPr="00DB29D6">
        <w:rPr>
          <w:rFonts w:asciiTheme="minorHAnsi" w:hAnsiTheme="minorHAnsi" w:cstheme="minorHAnsi"/>
          <w:color w:val="auto"/>
          <w:vertAlign w:val="superscript"/>
        </w:rPr>
        <w:t>,3</w:t>
      </w:r>
      <w:r w:rsidR="000B0488" w:rsidRPr="00DB29D6">
        <w:rPr>
          <w:rFonts w:asciiTheme="minorHAnsi" w:hAnsiTheme="minorHAnsi" w:cstheme="minorHAnsi"/>
          <w:color w:val="auto"/>
        </w:rPr>
        <w:t xml:space="preserve">, </w:t>
      </w:r>
      <w:r w:rsidR="00657B72" w:rsidRPr="00DB29D6">
        <w:rPr>
          <w:rFonts w:asciiTheme="minorHAnsi" w:hAnsiTheme="minorHAnsi" w:cstheme="minorHAnsi"/>
          <w:color w:val="auto"/>
        </w:rPr>
        <w:t>Eduard Brynda</w:t>
      </w:r>
      <w:r w:rsidR="007C7B13" w:rsidRPr="00DB29D6">
        <w:rPr>
          <w:rFonts w:asciiTheme="minorHAnsi" w:hAnsiTheme="minorHAnsi" w:cstheme="minorHAnsi"/>
          <w:color w:val="auto"/>
          <w:vertAlign w:val="superscript"/>
        </w:rPr>
        <w:t>4</w:t>
      </w:r>
      <w:r w:rsidR="00E24356" w:rsidRPr="00DB29D6">
        <w:rPr>
          <w:rFonts w:asciiTheme="minorHAnsi" w:hAnsiTheme="minorHAnsi" w:cstheme="minorHAnsi"/>
          <w:color w:val="auto"/>
        </w:rPr>
        <w:t>,</w:t>
      </w:r>
      <w:r w:rsidR="00657B72" w:rsidRPr="00DB29D6">
        <w:rPr>
          <w:rFonts w:asciiTheme="minorHAnsi" w:hAnsiTheme="minorHAnsi" w:cstheme="minorHAnsi"/>
          <w:color w:val="auto"/>
        </w:rPr>
        <w:t xml:space="preserve"> </w:t>
      </w:r>
      <w:r w:rsidR="00A11708" w:rsidRPr="00DB29D6">
        <w:rPr>
          <w:rFonts w:asciiTheme="minorHAnsi" w:hAnsiTheme="minorHAnsi" w:cstheme="minorHAnsi"/>
          <w:color w:val="auto"/>
        </w:rPr>
        <w:t>Tomas Riedel</w:t>
      </w:r>
      <w:r w:rsidR="007C7B13" w:rsidRPr="00DB29D6">
        <w:rPr>
          <w:rFonts w:asciiTheme="minorHAnsi" w:hAnsiTheme="minorHAnsi" w:cstheme="minorHAnsi"/>
          <w:color w:val="auto"/>
          <w:vertAlign w:val="superscript"/>
        </w:rPr>
        <w:t>4</w:t>
      </w:r>
      <w:r w:rsidR="00E24356" w:rsidRPr="00DB29D6">
        <w:rPr>
          <w:rFonts w:asciiTheme="minorHAnsi" w:hAnsiTheme="minorHAnsi" w:cstheme="minorHAnsi"/>
          <w:color w:val="auto"/>
        </w:rPr>
        <w:t>,</w:t>
      </w:r>
      <w:r w:rsidR="00A11708" w:rsidRPr="00DB29D6">
        <w:rPr>
          <w:rFonts w:asciiTheme="minorHAnsi" w:hAnsiTheme="minorHAnsi" w:cstheme="minorHAnsi"/>
          <w:color w:val="auto"/>
        </w:rPr>
        <w:t xml:space="preserve"> </w:t>
      </w:r>
      <w:r w:rsidR="004132FB" w:rsidRPr="00DB29D6">
        <w:rPr>
          <w:rFonts w:asciiTheme="minorHAnsi" w:hAnsiTheme="minorHAnsi" w:cstheme="minorHAnsi"/>
          <w:color w:val="auto"/>
        </w:rPr>
        <w:t>Johanka Kucerova</w:t>
      </w:r>
      <w:r w:rsidR="007C7B13" w:rsidRPr="00DB29D6">
        <w:rPr>
          <w:rFonts w:asciiTheme="minorHAnsi" w:hAnsiTheme="minorHAnsi" w:cstheme="minorHAnsi"/>
          <w:color w:val="auto"/>
          <w:vertAlign w:val="superscript"/>
        </w:rPr>
        <w:t>4</w:t>
      </w:r>
      <w:r w:rsidR="00E24356" w:rsidRPr="00DB29D6">
        <w:rPr>
          <w:rFonts w:asciiTheme="minorHAnsi" w:hAnsiTheme="minorHAnsi" w:cstheme="minorHAnsi"/>
          <w:color w:val="auto"/>
        </w:rPr>
        <w:t>,</w:t>
      </w:r>
      <w:r w:rsidR="004132FB" w:rsidRPr="00DB29D6">
        <w:rPr>
          <w:rFonts w:asciiTheme="minorHAnsi" w:hAnsiTheme="minorHAnsi" w:cstheme="minorHAnsi"/>
          <w:color w:val="auto"/>
        </w:rPr>
        <w:t xml:space="preserve"> </w:t>
      </w:r>
      <w:r w:rsidR="00C70C3B" w:rsidRPr="00DB29D6">
        <w:rPr>
          <w:rFonts w:asciiTheme="minorHAnsi" w:hAnsiTheme="minorHAnsi" w:cstheme="minorHAnsi"/>
          <w:color w:val="auto"/>
        </w:rPr>
        <w:t>Christian Schlensak</w:t>
      </w:r>
      <w:r w:rsidR="00C70C3B" w:rsidRPr="00DB29D6">
        <w:rPr>
          <w:rFonts w:asciiTheme="minorHAnsi" w:hAnsiTheme="minorHAnsi" w:cstheme="minorHAnsi"/>
          <w:color w:val="auto"/>
          <w:vertAlign w:val="superscript"/>
        </w:rPr>
        <w:t>1</w:t>
      </w:r>
      <w:r w:rsidR="00E24356" w:rsidRPr="00DB29D6">
        <w:rPr>
          <w:rFonts w:asciiTheme="minorHAnsi" w:hAnsiTheme="minorHAnsi" w:cstheme="minorHAnsi"/>
          <w:color w:val="auto"/>
        </w:rPr>
        <w:t>,</w:t>
      </w:r>
      <w:r w:rsidR="00C70C3B" w:rsidRPr="00DB29D6">
        <w:rPr>
          <w:rFonts w:asciiTheme="minorHAnsi" w:hAnsiTheme="minorHAnsi" w:cstheme="minorHAnsi"/>
          <w:color w:val="auto"/>
        </w:rPr>
        <w:t xml:space="preserve"> </w:t>
      </w:r>
      <w:r w:rsidRPr="00DB29D6">
        <w:rPr>
          <w:rFonts w:asciiTheme="minorHAnsi" w:hAnsiTheme="minorHAnsi" w:cstheme="minorHAnsi"/>
          <w:color w:val="auto"/>
        </w:rPr>
        <w:t>Hans Peter Wendel</w:t>
      </w:r>
      <w:r w:rsidRPr="00DB29D6">
        <w:rPr>
          <w:rFonts w:asciiTheme="minorHAnsi" w:hAnsiTheme="minorHAnsi" w:cstheme="minorHAnsi"/>
          <w:color w:val="auto"/>
          <w:vertAlign w:val="superscript"/>
        </w:rPr>
        <w:t>1</w:t>
      </w:r>
      <w:r w:rsidR="00E24356" w:rsidRPr="00DB29D6">
        <w:rPr>
          <w:rFonts w:asciiTheme="minorHAnsi" w:hAnsiTheme="minorHAnsi" w:cstheme="minorHAnsi"/>
          <w:color w:val="auto"/>
        </w:rPr>
        <w:t>,</w:t>
      </w:r>
      <w:r w:rsidRPr="00DB29D6">
        <w:rPr>
          <w:rFonts w:asciiTheme="minorHAnsi" w:hAnsiTheme="minorHAnsi" w:cstheme="minorHAnsi"/>
          <w:color w:val="auto"/>
        </w:rPr>
        <w:t xml:space="preserve"> Stefanie Krajewski</w:t>
      </w:r>
      <w:r w:rsidRPr="00DB29D6">
        <w:rPr>
          <w:rFonts w:asciiTheme="minorHAnsi" w:hAnsiTheme="minorHAnsi" w:cstheme="minorHAnsi"/>
          <w:color w:val="auto"/>
          <w:vertAlign w:val="superscript"/>
        </w:rPr>
        <w:t>1</w:t>
      </w:r>
      <w:r w:rsidR="00E24356" w:rsidRPr="00DB29D6">
        <w:rPr>
          <w:rFonts w:asciiTheme="minorHAnsi" w:hAnsiTheme="minorHAnsi" w:cstheme="minorHAnsi"/>
          <w:color w:val="auto"/>
        </w:rPr>
        <w:t>,</w:t>
      </w:r>
      <w:r w:rsidR="00E55482" w:rsidRPr="00DB29D6">
        <w:rPr>
          <w:rFonts w:asciiTheme="minorHAnsi" w:hAnsiTheme="minorHAnsi" w:cstheme="minorHAnsi"/>
          <w:color w:val="auto"/>
        </w:rPr>
        <w:t xml:space="preserve"> Tatjana Michel</w:t>
      </w:r>
      <w:r w:rsidR="00E55482" w:rsidRPr="00DB29D6">
        <w:rPr>
          <w:rFonts w:asciiTheme="minorHAnsi" w:hAnsiTheme="minorHAnsi" w:cstheme="minorHAnsi"/>
          <w:color w:val="auto"/>
          <w:vertAlign w:val="superscript"/>
        </w:rPr>
        <w:t>1</w:t>
      </w:r>
    </w:p>
    <w:p w14:paraId="15737DF5" w14:textId="77777777" w:rsidR="00F51FAA" w:rsidRPr="00DB29D6" w:rsidRDefault="00F51FAA" w:rsidP="009B3180">
      <w:pPr>
        <w:rPr>
          <w:rFonts w:asciiTheme="minorHAnsi" w:hAnsiTheme="minorHAnsi" w:cstheme="minorHAnsi"/>
          <w:color w:val="auto"/>
        </w:rPr>
      </w:pPr>
    </w:p>
    <w:p w14:paraId="573D19B0" w14:textId="6CBEE389" w:rsidR="00F56241" w:rsidRPr="00DB29D6" w:rsidRDefault="00F56241" w:rsidP="009B3180">
      <w:pPr>
        <w:rPr>
          <w:rFonts w:asciiTheme="minorHAnsi" w:hAnsiTheme="minorHAnsi" w:cstheme="minorHAnsi"/>
          <w:bCs/>
          <w:color w:val="auto"/>
        </w:rPr>
      </w:pPr>
      <w:r w:rsidRPr="00DB29D6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DB29D6">
        <w:rPr>
          <w:rFonts w:asciiTheme="minorHAnsi" w:hAnsiTheme="minorHAnsi" w:cstheme="minorHAnsi"/>
          <w:bCs/>
          <w:color w:val="auto"/>
        </w:rPr>
        <w:t>University Hospital Tuebingen, Department of Thoracic, Cardiac and Vascular Surgery, Tuebingen, Germany</w:t>
      </w:r>
    </w:p>
    <w:p w14:paraId="722BDEE6" w14:textId="5B1C9028" w:rsidR="00E55482" w:rsidRPr="00DB29D6" w:rsidRDefault="00E55482" w:rsidP="009B3180">
      <w:pPr>
        <w:rPr>
          <w:rFonts w:asciiTheme="minorHAnsi" w:hAnsiTheme="minorHAnsi" w:cstheme="minorHAnsi"/>
          <w:bCs/>
          <w:color w:val="auto"/>
        </w:rPr>
      </w:pPr>
      <w:r w:rsidRPr="00DB29D6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DB29D6">
        <w:rPr>
          <w:rFonts w:asciiTheme="minorHAnsi" w:hAnsiTheme="minorHAnsi" w:cstheme="minorHAnsi"/>
          <w:bCs/>
          <w:color w:val="auto"/>
        </w:rPr>
        <w:t>Acandis GmbH, Pforzheim, Germany</w:t>
      </w:r>
    </w:p>
    <w:p w14:paraId="71D34391" w14:textId="6FFECD97" w:rsidR="00A067AE" w:rsidRPr="00DB29D6" w:rsidRDefault="00A067AE" w:rsidP="009B3180">
      <w:pPr>
        <w:rPr>
          <w:rFonts w:asciiTheme="minorHAnsi" w:hAnsiTheme="minorHAnsi" w:cstheme="minorHAnsi"/>
          <w:bCs/>
          <w:color w:val="auto"/>
        </w:rPr>
      </w:pPr>
      <w:r w:rsidRPr="00DB29D6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Pr="00DB29D6">
        <w:rPr>
          <w:rFonts w:asciiTheme="minorHAnsi" w:hAnsiTheme="minorHAnsi" w:cstheme="minorHAnsi"/>
          <w:bCs/>
          <w:color w:val="auto"/>
        </w:rPr>
        <w:t>University of Stuttgart, Institute of Biomedical Engineering, Stuttgart, Germany</w:t>
      </w:r>
    </w:p>
    <w:p w14:paraId="6DF1E806" w14:textId="566C72DB" w:rsidR="00E55482" w:rsidRPr="00DB29D6" w:rsidRDefault="00A067AE" w:rsidP="009B3180">
      <w:pPr>
        <w:rPr>
          <w:rFonts w:asciiTheme="minorHAnsi" w:hAnsiTheme="minorHAnsi" w:cstheme="minorHAnsi"/>
          <w:bCs/>
          <w:color w:val="auto"/>
        </w:rPr>
      </w:pPr>
      <w:r w:rsidRPr="00DB29D6">
        <w:rPr>
          <w:rFonts w:asciiTheme="minorHAnsi" w:hAnsiTheme="minorHAnsi" w:cstheme="minorHAnsi"/>
          <w:bCs/>
          <w:color w:val="auto"/>
          <w:vertAlign w:val="superscript"/>
        </w:rPr>
        <w:t>4</w:t>
      </w:r>
      <w:r w:rsidR="00A11708" w:rsidRPr="00DB29D6">
        <w:rPr>
          <w:rFonts w:asciiTheme="minorHAnsi" w:hAnsiTheme="minorHAnsi" w:cstheme="minorHAnsi"/>
          <w:bCs/>
          <w:color w:val="auto"/>
        </w:rPr>
        <w:t>Institute of Macromolecular Chemistry, Academy of Sciences of the Czech Republic, P</w:t>
      </w:r>
      <w:r w:rsidR="00657B72" w:rsidRPr="00DB29D6">
        <w:rPr>
          <w:rFonts w:asciiTheme="minorHAnsi" w:hAnsiTheme="minorHAnsi" w:cstheme="minorHAnsi"/>
          <w:bCs/>
          <w:color w:val="auto"/>
        </w:rPr>
        <w:t>rague, Czech Republic</w:t>
      </w:r>
    </w:p>
    <w:p w14:paraId="6F4CD05F" w14:textId="77777777" w:rsidR="00657B72" w:rsidRPr="00DB29D6" w:rsidRDefault="00657B72" w:rsidP="009B3180">
      <w:pPr>
        <w:rPr>
          <w:rFonts w:asciiTheme="minorHAnsi" w:hAnsiTheme="minorHAnsi" w:cstheme="minorHAnsi"/>
          <w:bCs/>
          <w:color w:val="auto"/>
        </w:rPr>
      </w:pPr>
    </w:p>
    <w:p w14:paraId="6672A08C" w14:textId="77777777" w:rsidR="00791D68" w:rsidRPr="00DB29D6" w:rsidRDefault="00F56241" w:rsidP="009B3180">
      <w:pPr>
        <w:rPr>
          <w:rFonts w:asciiTheme="minorHAnsi" w:hAnsiTheme="minorHAnsi" w:cstheme="minorHAnsi"/>
          <w:b/>
          <w:iCs/>
          <w:color w:val="auto"/>
        </w:rPr>
      </w:pPr>
      <w:r w:rsidRPr="00DB29D6">
        <w:rPr>
          <w:rFonts w:asciiTheme="minorHAnsi" w:hAnsiTheme="minorHAnsi" w:cstheme="minorHAnsi"/>
          <w:b/>
          <w:iCs/>
          <w:color w:val="auto"/>
        </w:rPr>
        <w:t xml:space="preserve">Corresponding Author: </w:t>
      </w:r>
    </w:p>
    <w:p w14:paraId="1615A49C" w14:textId="3FC185F3" w:rsidR="00F56241" w:rsidRPr="00DB29D6" w:rsidRDefault="00CB5090" w:rsidP="009B3180">
      <w:pPr>
        <w:rPr>
          <w:rFonts w:asciiTheme="minorHAnsi" w:hAnsiTheme="minorHAnsi" w:cstheme="minorHAnsi"/>
          <w:bCs/>
          <w:iCs/>
          <w:color w:val="auto"/>
        </w:rPr>
      </w:pPr>
      <w:r w:rsidRPr="00DB29D6">
        <w:rPr>
          <w:rFonts w:asciiTheme="minorHAnsi" w:hAnsiTheme="minorHAnsi" w:cstheme="minorHAnsi"/>
          <w:bCs/>
          <w:iCs/>
          <w:color w:val="auto"/>
        </w:rPr>
        <w:t>Tatjana Michel</w:t>
      </w:r>
      <w:r w:rsidR="00791D68" w:rsidRPr="00DB29D6">
        <w:rPr>
          <w:rFonts w:asciiTheme="minorHAnsi" w:hAnsiTheme="minorHAnsi" w:cstheme="minorHAnsi"/>
          <w:bCs/>
          <w:iCs/>
          <w:color w:val="auto"/>
        </w:rPr>
        <w:tab/>
        <w:t>(</w:t>
      </w:r>
      <w:r w:rsidRPr="00DB29D6">
        <w:rPr>
          <w:rFonts w:asciiTheme="minorHAnsi" w:hAnsiTheme="minorHAnsi" w:cstheme="minorHAnsi"/>
          <w:bCs/>
          <w:iCs/>
          <w:color w:val="auto"/>
        </w:rPr>
        <w:t>tatjana.michel</w:t>
      </w:r>
      <w:r w:rsidR="00F56241" w:rsidRPr="00DB29D6">
        <w:rPr>
          <w:rFonts w:asciiTheme="minorHAnsi" w:hAnsiTheme="minorHAnsi" w:cstheme="minorHAnsi"/>
          <w:bCs/>
          <w:iCs/>
          <w:color w:val="auto"/>
        </w:rPr>
        <w:t>@uni-tuebingen.de</w:t>
      </w:r>
      <w:r w:rsidR="00791D68" w:rsidRPr="00DB29D6">
        <w:rPr>
          <w:rFonts w:asciiTheme="minorHAnsi" w:hAnsiTheme="minorHAnsi" w:cstheme="minorHAnsi"/>
          <w:bCs/>
          <w:iCs/>
          <w:color w:val="auto"/>
        </w:rPr>
        <w:t>)</w:t>
      </w:r>
    </w:p>
    <w:p w14:paraId="60FCB589" w14:textId="5C5F01ED" w:rsidR="00D04A95" w:rsidRPr="00DB29D6" w:rsidRDefault="00D04A95" w:rsidP="009B3180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43D9DA2F" w14:textId="03390877" w:rsidR="00791D68" w:rsidRPr="00DB29D6" w:rsidRDefault="00791D68" w:rsidP="009B3180">
      <w:pPr>
        <w:rPr>
          <w:rFonts w:asciiTheme="minorHAnsi" w:hAnsiTheme="minorHAnsi" w:cstheme="minorHAnsi"/>
          <w:b/>
          <w:iCs/>
          <w:color w:val="auto"/>
        </w:rPr>
      </w:pPr>
      <w:r w:rsidRPr="00DB29D6">
        <w:rPr>
          <w:rFonts w:asciiTheme="minorHAnsi" w:hAnsiTheme="minorHAnsi" w:cstheme="minorHAnsi"/>
          <w:b/>
          <w:iCs/>
          <w:color w:val="auto"/>
        </w:rPr>
        <w:t>Email Addresses of Co-Authors:</w:t>
      </w:r>
    </w:p>
    <w:p w14:paraId="6BA39130" w14:textId="73E5D346" w:rsidR="00791D68" w:rsidRPr="00DB29D6" w:rsidRDefault="00791D68" w:rsidP="009B3180">
      <w:pPr>
        <w:rPr>
          <w:rFonts w:asciiTheme="minorHAnsi" w:hAnsiTheme="minorHAnsi" w:cstheme="minorHAnsi"/>
          <w:color w:val="auto"/>
        </w:rPr>
      </w:pPr>
      <w:r w:rsidRPr="00DB29D6">
        <w:rPr>
          <w:rFonts w:asciiTheme="minorHAnsi" w:hAnsiTheme="minorHAnsi" w:cstheme="minorHAnsi"/>
          <w:color w:val="auto"/>
        </w:rPr>
        <w:t>Antonia Link</w:t>
      </w:r>
      <w:r w:rsidRPr="00DB29D6">
        <w:rPr>
          <w:rFonts w:asciiTheme="minorHAnsi" w:hAnsiTheme="minorHAnsi" w:cstheme="minorHAnsi"/>
          <w:color w:val="auto"/>
        </w:rPr>
        <w:tab/>
      </w:r>
      <w:r w:rsidRPr="00DB29D6">
        <w:rPr>
          <w:rFonts w:asciiTheme="minorHAnsi" w:hAnsiTheme="minorHAnsi" w:cstheme="minorHAnsi"/>
          <w:color w:val="auto"/>
        </w:rPr>
        <w:tab/>
        <w:t>(</w:t>
      </w:r>
      <w:r w:rsidR="00437327" w:rsidRPr="00B71B56">
        <w:t>antonia.link@uni-tuebingen.de</w:t>
      </w:r>
      <w:r w:rsidRPr="00DB29D6">
        <w:rPr>
          <w:rFonts w:asciiTheme="minorHAnsi" w:hAnsiTheme="minorHAnsi" w:cstheme="minorHAnsi"/>
          <w:color w:val="auto"/>
        </w:rPr>
        <w:t>)</w:t>
      </w:r>
    </w:p>
    <w:p w14:paraId="7DDEDF7F" w14:textId="548FB0E2" w:rsidR="00791D68" w:rsidRPr="00DB29D6" w:rsidRDefault="00791D68" w:rsidP="009B3180">
      <w:pPr>
        <w:rPr>
          <w:rFonts w:asciiTheme="minorHAnsi" w:hAnsiTheme="minorHAnsi" w:cstheme="minorHAnsi"/>
          <w:color w:val="auto"/>
        </w:rPr>
      </w:pPr>
      <w:r w:rsidRPr="00DB29D6">
        <w:rPr>
          <w:rFonts w:asciiTheme="minorHAnsi" w:hAnsiTheme="minorHAnsi" w:cstheme="minorHAnsi"/>
          <w:color w:val="auto"/>
        </w:rPr>
        <w:t>Giorgio Cattaneo</w:t>
      </w:r>
      <w:r w:rsidRPr="00DB29D6">
        <w:rPr>
          <w:rFonts w:asciiTheme="minorHAnsi" w:hAnsiTheme="minorHAnsi" w:cstheme="minorHAnsi"/>
          <w:color w:val="auto"/>
        </w:rPr>
        <w:tab/>
        <w:t>(</w:t>
      </w:r>
      <w:r w:rsidR="00437327" w:rsidRPr="00B71B56">
        <w:t>giorgio.cattaneo@bmt.uni-stuttgart.de</w:t>
      </w:r>
      <w:r w:rsidRPr="00DB29D6">
        <w:rPr>
          <w:rFonts w:asciiTheme="minorHAnsi" w:hAnsiTheme="minorHAnsi" w:cstheme="minorHAnsi"/>
          <w:color w:val="auto"/>
        </w:rPr>
        <w:t>)</w:t>
      </w:r>
    </w:p>
    <w:p w14:paraId="771EA7E4" w14:textId="064A283B" w:rsidR="00791D68" w:rsidRPr="00DB29D6" w:rsidRDefault="00791D68" w:rsidP="009B3180">
      <w:pPr>
        <w:rPr>
          <w:rFonts w:asciiTheme="minorHAnsi" w:hAnsiTheme="minorHAnsi" w:cstheme="minorHAnsi"/>
          <w:color w:val="auto"/>
        </w:rPr>
      </w:pPr>
      <w:r w:rsidRPr="00DB29D6">
        <w:rPr>
          <w:rFonts w:asciiTheme="minorHAnsi" w:hAnsiTheme="minorHAnsi" w:cstheme="minorHAnsi"/>
          <w:color w:val="auto"/>
        </w:rPr>
        <w:t>Eduard Brynda</w:t>
      </w:r>
      <w:r w:rsidRPr="00DB29D6">
        <w:rPr>
          <w:rFonts w:asciiTheme="minorHAnsi" w:hAnsiTheme="minorHAnsi" w:cstheme="minorHAnsi"/>
          <w:color w:val="auto"/>
        </w:rPr>
        <w:tab/>
      </w:r>
      <w:r w:rsidRPr="00DB29D6">
        <w:rPr>
          <w:rFonts w:asciiTheme="minorHAnsi" w:hAnsiTheme="minorHAnsi" w:cstheme="minorHAnsi"/>
          <w:color w:val="auto"/>
        </w:rPr>
        <w:tab/>
        <w:t>(</w:t>
      </w:r>
      <w:r w:rsidR="00437327" w:rsidRPr="00B71B56">
        <w:t>brynda@imc.cas.cz</w:t>
      </w:r>
      <w:r w:rsidRPr="00DB29D6">
        <w:rPr>
          <w:rFonts w:asciiTheme="minorHAnsi" w:hAnsiTheme="minorHAnsi" w:cstheme="minorHAnsi"/>
          <w:color w:val="auto"/>
        </w:rPr>
        <w:t>)</w:t>
      </w:r>
    </w:p>
    <w:p w14:paraId="1B098C13" w14:textId="6DAB70E1" w:rsidR="00791D68" w:rsidRPr="00DB29D6" w:rsidRDefault="00791D68" w:rsidP="009B3180">
      <w:pPr>
        <w:rPr>
          <w:rFonts w:asciiTheme="minorHAnsi" w:hAnsiTheme="minorHAnsi" w:cstheme="minorHAnsi"/>
          <w:color w:val="auto"/>
        </w:rPr>
      </w:pPr>
      <w:r w:rsidRPr="00DB29D6">
        <w:rPr>
          <w:rFonts w:asciiTheme="minorHAnsi" w:hAnsiTheme="minorHAnsi" w:cstheme="minorHAnsi"/>
          <w:color w:val="auto"/>
        </w:rPr>
        <w:t>Tomas Riedel</w:t>
      </w:r>
      <w:r w:rsidRPr="00DB29D6">
        <w:rPr>
          <w:rFonts w:asciiTheme="minorHAnsi" w:hAnsiTheme="minorHAnsi" w:cstheme="minorHAnsi"/>
          <w:color w:val="auto"/>
        </w:rPr>
        <w:tab/>
      </w:r>
      <w:r w:rsidRPr="00DB29D6">
        <w:rPr>
          <w:rFonts w:asciiTheme="minorHAnsi" w:hAnsiTheme="minorHAnsi" w:cstheme="minorHAnsi"/>
          <w:color w:val="auto"/>
        </w:rPr>
        <w:tab/>
        <w:t>(</w:t>
      </w:r>
      <w:r w:rsidR="00437327" w:rsidRPr="00B71B56">
        <w:t>riedel@imc.cas.cz</w:t>
      </w:r>
      <w:r w:rsidRPr="00DB29D6">
        <w:rPr>
          <w:rFonts w:asciiTheme="minorHAnsi" w:hAnsiTheme="minorHAnsi" w:cstheme="minorHAnsi"/>
          <w:color w:val="auto"/>
        </w:rPr>
        <w:t>)</w:t>
      </w:r>
    </w:p>
    <w:p w14:paraId="2D0D4ED2" w14:textId="7AE6FBAD" w:rsidR="00791D68" w:rsidRPr="00DB29D6" w:rsidRDefault="00791D68" w:rsidP="009B3180">
      <w:pPr>
        <w:rPr>
          <w:rFonts w:asciiTheme="minorHAnsi" w:hAnsiTheme="minorHAnsi" w:cstheme="minorHAnsi"/>
          <w:color w:val="auto"/>
        </w:rPr>
      </w:pPr>
      <w:r w:rsidRPr="00DB29D6">
        <w:rPr>
          <w:rFonts w:asciiTheme="minorHAnsi" w:hAnsiTheme="minorHAnsi" w:cstheme="minorHAnsi"/>
          <w:color w:val="auto"/>
        </w:rPr>
        <w:t>Johanka Kucerova</w:t>
      </w:r>
      <w:r w:rsidRPr="00DB29D6">
        <w:rPr>
          <w:rFonts w:asciiTheme="minorHAnsi" w:hAnsiTheme="minorHAnsi" w:cstheme="minorHAnsi"/>
          <w:color w:val="auto"/>
        </w:rPr>
        <w:tab/>
        <w:t>(</w:t>
      </w:r>
      <w:r w:rsidR="00437327" w:rsidRPr="00B71B56">
        <w:t>kucerova@imc.cas.cz</w:t>
      </w:r>
      <w:r w:rsidRPr="00DB29D6">
        <w:rPr>
          <w:rFonts w:asciiTheme="minorHAnsi" w:hAnsiTheme="minorHAnsi" w:cstheme="minorHAnsi"/>
          <w:color w:val="auto"/>
        </w:rPr>
        <w:t>)</w:t>
      </w:r>
    </w:p>
    <w:p w14:paraId="33F5A895" w14:textId="2037BAC8" w:rsidR="00791D68" w:rsidRPr="00DB29D6" w:rsidRDefault="00791D68" w:rsidP="009B3180">
      <w:pPr>
        <w:rPr>
          <w:rFonts w:asciiTheme="minorHAnsi" w:hAnsiTheme="minorHAnsi" w:cstheme="minorHAnsi"/>
          <w:color w:val="auto"/>
        </w:rPr>
      </w:pPr>
      <w:r w:rsidRPr="00DB29D6">
        <w:rPr>
          <w:rFonts w:asciiTheme="minorHAnsi" w:hAnsiTheme="minorHAnsi" w:cstheme="minorHAnsi"/>
          <w:color w:val="auto"/>
        </w:rPr>
        <w:t>Christian Schlensak</w:t>
      </w:r>
      <w:r w:rsidRPr="00DB29D6">
        <w:rPr>
          <w:rFonts w:asciiTheme="minorHAnsi" w:hAnsiTheme="minorHAnsi" w:cstheme="minorHAnsi"/>
          <w:color w:val="auto"/>
        </w:rPr>
        <w:tab/>
        <w:t>(</w:t>
      </w:r>
      <w:r w:rsidR="00437327" w:rsidRPr="00B71B56">
        <w:t>christian.schlensak@med.uni-tuebingen.de</w:t>
      </w:r>
      <w:r w:rsidRPr="00DB29D6">
        <w:rPr>
          <w:rFonts w:asciiTheme="minorHAnsi" w:hAnsiTheme="minorHAnsi" w:cstheme="minorHAnsi"/>
          <w:color w:val="auto"/>
        </w:rPr>
        <w:t>)</w:t>
      </w:r>
    </w:p>
    <w:p w14:paraId="5DEEDFA5" w14:textId="61E8CD4D" w:rsidR="00791D68" w:rsidRPr="00DB29D6" w:rsidRDefault="00791D68" w:rsidP="009B3180">
      <w:pPr>
        <w:rPr>
          <w:rFonts w:asciiTheme="minorHAnsi" w:hAnsiTheme="minorHAnsi" w:cstheme="minorHAnsi"/>
          <w:color w:val="auto"/>
        </w:rPr>
      </w:pPr>
      <w:r w:rsidRPr="00DB29D6">
        <w:rPr>
          <w:rFonts w:asciiTheme="minorHAnsi" w:hAnsiTheme="minorHAnsi" w:cstheme="minorHAnsi"/>
          <w:color w:val="auto"/>
        </w:rPr>
        <w:t>Hans Peter Wendel</w:t>
      </w:r>
      <w:r w:rsidRPr="00DB29D6">
        <w:rPr>
          <w:rFonts w:asciiTheme="minorHAnsi" w:hAnsiTheme="minorHAnsi" w:cstheme="minorHAnsi"/>
          <w:color w:val="auto"/>
        </w:rPr>
        <w:tab/>
        <w:t>(</w:t>
      </w:r>
      <w:r w:rsidR="00437327" w:rsidRPr="00B71B56">
        <w:t>hans-peter.wendel@med.uni-tuebingen.de</w:t>
      </w:r>
      <w:r w:rsidRPr="00DB29D6">
        <w:rPr>
          <w:rFonts w:asciiTheme="minorHAnsi" w:hAnsiTheme="minorHAnsi" w:cstheme="minorHAnsi"/>
          <w:color w:val="auto"/>
        </w:rPr>
        <w:t>)</w:t>
      </w:r>
    </w:p>
    <w:p w14:paraId="7A2E063A" w14:textId="5798F0BF" w:rsidR="00791D68" w:rsidRPr="00DB29D6" w:rsidRDefault="00791D68" w:rsidP="009B3180">
      <w:pPr>
        <w:rPr>
          <w:rFonts w:asciiTheme="minorHAnsi" w:hAnsiTheme="minorHAnsi" w:cstheme="minorHAnsi"/>
          <w:color w:val="auto"/>
        </w:rPr>
      </w:pPr>
      <w:r w:rsidRPr="00DB29D6">
        <w:rPr>
          <w:rFonts w:asciiTheme="minorHAnsi" w:hAnsiTheme="minorHAnsi" w:cstheme="minorHAnsi"/>
          <w:color w:val="auto"/>
        </w:rPr>
        <w:t>Stefanie Krajewski</w:t>
      </w:r>
      <w:r w:rsidRPr="00DB29D6">
        <w:rPr>
          <w:rFonts w:asciiTheme="minorHAnsi" w:hAnsiTheme="minorHAnsi" w:cstheme="minorHAnsi"/>
          <w:color w:val="auto"/>
        </w:rPr>
        <w:tab/>
        <w:t>(stefanie.krajewski@uni-tuebingen.de)</w:t>
      </w:r>
    </w:p>
    <w:p w14:paraId="374C1E85" w14:textId="77777777" w:rsidR="00791D68" w:rsidRPr="00DB29D6" w:rsidRDefault="00791D68" w:rsidP="009B3180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493CC822" w14:textId="77777777" w:rsidR="00791D68" w:rsidRPr="00DB29D6" w:rsidRDefault="006305D7" w:rsidP="009B318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DB29D6">
        <w:rPr>
          <w:rFonts w:asciiTheme="minorHAnsi" w:hAnsiTheme="minorHAnsi" w:cstheme="minorHAnsi"/>
          <w:b/>
          <w:bCs/>
        </w:rPr>
        <w:t>KEYWORDS:</w:t>
      </w:r>
      <w:r w:rsidRPr="00DB29D6">
        <w:rPr>
          <w:rFonts w:asciiTheme="minorHAnsi" w:hAnsiTheme="minorHAnsi" w:cstheme="minorHAnsi"/>
        </w:rPr>
        <w:t xml:space="preserve"> </w:t>
      </w:r>
    </w:p>
    <w:p w14:paraId="4F70EF35" w14:textId="5020BF88" w:rsidR="00DB29D6" w:rsidRPr="00DB29D6" w:rsidRDefault="00B446C5" w:rsidP="009B318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B29D6">
        <w:rPr>
          <w:rFonts w:asciiTheme="minorHAnsi" w:hAnsiTheme="minorHAnsi" w:cstheme="minorHAnsi"/>
          <w:color w:val="000000" w:themeColor="text1"/>
        </w:rPr>
        <w:t>hemocompatibility, flow loop model, blood-contacting devices, human blood</w:t>
      </w:r>
      <w:r w:rsidR="00F57A9E" w:rsidRPr="00DB29D6">
        <w:rPr>
          <w:rFonts w:asciiTheme="minorHAnsi" w:hAnsiTheme="minorHAnsi" w:cstheme="minorHAnsi"/>
          <w:color w:val="000000" w:themeColor="text1"/>
        </w:rPr>
        <w:t xml:space="preserve">, </w:t>
      </w:r>
      <w:r w:rsidR="00F57A9E" w:rsidRPr="00DB29D6">
        <w:rPr>
          <w:rFonts w:asciiTheme="minorHAnsi" w:hAnsiTheme="minorHAnsi" w:cstheme="minorHAnsi"/>
          <w:color w:val="auto"/>
        </w:rPr>
        <w:t>ISO</w:t>
      </w:r>
      <w:r w:rsidR="00437327">
        <w:rPr>
          <w:rFonts w:asciiTheme="minorHAnsi" w:hAnsiTheme="minorHAnsi" w:cstheme="minorHAnsi"/>
          <w:color w:val="auto"/>
        </w:rPr>
        <w:t xml:space="preserve"> </w:t>
      </w:r>
      <w:r w:rsidR="00F57A9E" w:rsidRPr="00DB29D6">
        <w:rPr>
          <w:rFonts w:asciiTheme="minorHAnsi" w:hAnsiTheme="minorHAnsi" w:cstheme="minorHAnsi"/>
          <w:color w:val="auto"/>
        </w:rPr>
        <w:t xml:space="preserve">10993-4, </w:t>
      </w:r>
      <w:r w:rsidR="00C31957" w:rsidRPr="00DB29D6">
        <w:rPr>
          <w:rFonts w:asciiTheme="minorHAnsi" w:hAnsiTheme="minorHAnsi" w:cstheme="minorHAnsi"/>
          <w:color w:val="auto"/>
        </w:rPr>
        <w:t>evaluation of medical devices</w:t>
      </w:r>
    </w:p>
    <w:p w14:paraId="67ECF604" w14:textId="77777777" w:rsidR="00DB29D6" w:rsidRPr="00DB29D6" w:rsidRDefault="00DB29D6" w:rsidP="009B318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0EFE61DA" w:rsidR="006305D7" w:rsidRPr="00DB29D6" w:rsidRDefault="006305D7" w:rsidP="009B318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DB29D6">
        <w:rPr>
          <w:rFonts w:asciiTheme="minorHAnsi" w:hAnsiTheme="minorHAnsi" w:cstheme="minorHAnsi"/>
          <w:b/>
          <w:bCs/>
          <w:color w:val="000000" w:themeColor="text1"/>
        </w:rPr>
        <w:t>S</w:t>
      </w:r>
      <w:r w:rsidR="00DB29D6" w:rsidRPr="00DB29D6">
        <w:rPr>
          <w:rFonts w:asciiTheme="minorHAnsi" w:hAnsiTheme="minorHAnsi" w:cstheme="minorHAnsi"/>
          <w:b/>
          <w:bCs/>
          <w:color w:val="000000" w:themeColor="text1"/>
        </w:rPr>
        <w:t>UMMARY</w:t>
      </w:r>
      <w:r w:rsidRPr="00DB29D6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DB29D6">
        <w:rPr>
          <w:rFonts w:asciiTheme="minorHAnsi" w:hAnsiTheme="minorHAnsi" w:cstheme="minorHAnsi"/>
          <w:color w:val="000000" w:themeColor="text1"/>
        </w:rPr>
        <w:t xml:space="preserve"> </w:t>
      </w:r>
    </w:p>
    <w:p w14:paraId="7C6B598C" w14:textId="6A1AF631" w:rsidR="00BC3327" w:rsidRPr="00DB29D6" w:rsidRDefault="00BC3327" w:rsidP="009B3180">
      <w:pPr>
        <w:rPr>
          <w:rFonts w:asciiTheme="minorHAnsi" w:hAnsiTheme="minorHAnsi" w:cstheme="minorHAnsi"/>
          <w:color w:val="000000" w:themeColor="text1"/>
        </w:rPr>
      </w:pPr>
      <w:r w:rsidRPr="00DB29D6">
        <w:rPr>
          <w:rFonts w:asciiTheme="minorHAnsi" w:hAnsiTheme="minorHAnsi" w:cstheme="minorHAnsi"/>
          <w:color w:val="000000" w:themeColor="text1"/>
        </w:rPr>
        <w:t xml:space="preserve">This protocol describes a comprehensive </w:t>
      </w:r>
      <w:r w:rsidR="00B446C5" w:rsidRPr="00DB29D6">
        <w:rPr>
          <w:rFonts w:asciiTheme="minorHAnsi" w:hAnsiTheme="minorHAnsi" w:cstheme="minorHAnsi"/>
          <w:color w:val="000000" w:themeColor="text1"/>
        </w:rPr>
        <w:t xml:space="preserve">hemocompatibility </w:t>
      </w:r>
      <w:r w:rsidRPr="00DB29D6">
        <w:rPr>
          <w:rFonts w:asciiTheme="minorHAnsi" w:hAnsiTheme="minorHAnsi" w:cstheme="minorHAnsi"/>
          <w:color w:val="000000" w:themeColor="text1"/>
        </w:rPr>
        <w:t xml:space="preserve">evaluation of </w:t>
      </w:r>
      <w:r w:rsidR="00B446C5" w:rsidRPr="00DB29D6">
        <w:rPr>
          <w:rFonts w:asciiTheme="minorHAnsi" w:hAnsiTheme="minorHAnsi" w:cstheme="minorHAnsi"/>
          <w:color w:val="000000" w:themeColor="text1"/>
        </w:rPr>
        <w:t>blood-contacting devices</w:t>
      </w:r>
      <w:r w:rsidR="005C0EE1" w:rsidRPr="00DB29D6">
        <w:rPr>
          <w:rFonts w:asciiTheme="minorHAnsi" w:hAnsiTheme="minorHAnsi" w:cstheme="minorHAnsi"/>
          <w:color w:val="000000" w:themeColor="text1"/>
        </w:rPr>
        <w:t xml:space="preserve"> using laser-cut neurovascular implants</w:t>
      </w:r>
      <w:r w:rsidRPr="00DB29D6">
        <w:rPr>
          <w:rFonts w:asciiTheme="minorHAnsi" w:hAnsiTheme="minorHAnsi" w:cstheme="minorHAnsi"/>
          <w:color w:val="000000" w:themeColor="text1"/>
        </w:rPr>
        <w:t xml:space="preserve">. </w:t>
      </w:r>
      <w:r w:rsidR="00B446C5" w:rsidRPr="00DB29D6">
        <w:rPr>
          <w:rFonts w:asciiTheme="minorHAnsi" w:hAnsiTheme="minorHAnsi" w:cstheme="minorHAnsi"/>
          <w:color w:val="000000" w:themeColor="text1"/>
        </w:rPr>
        <w:t>A flow loop model with</w:t>
      </w:r>
      <w:r w:rsidRPr="00DB29D6">
        <w:rPr>
          <w:rFonts w:asciiTheme="minorHAnsi" w:hAnsiTheme="minorHAnsi" w:cstheme="minorHAnsi"/>
          <w:color w:val="000000" w:themeColor="text1"/>
        </w:rPr>
        <w:t xml:space="preserve"> fresh, heparinized human blood is applied to mimic blood flow. After perfusion, various </w:t>
      </w:r>
      <w:r w:rsidR="00B446C5" w:rsidRPr="00DB29D6">
        <w:rPr>
          <w:rFonts w:asciiTheme="minorHAnsi" w:hAnsiTheme="minorHAnsi" w:cstheme="minorHAnsi"/>
          <w:color w:val="000000" w:themeColor="text1"/>
        </w:rPr>
        <w:t xml:space="preserve">hematologic </w:t>
      </w:r>
      <w:r w:rsidRPr="00DB29D6">
        <w:rPr>
          <w:rFonts w:asciiTheme="minorHAnsi" w:hAnsiTheme="minorHAnsi" w:cstheme="minorHAnsi"/>
          <w:color w:val="000000" w:themeColor="text1"/>
        </w:rPr>
        <w:t>markers are analyzed and compared to</w:t>
      </w:r>
      <w:r w:rsidR="00A16C2D" w:rsidRPr="00DB29D6">
        <w:rPr>
          <w:rFonts w:asciiTheme="minorHAnsi" w:hAnsiTheme="minorHAnsi" w:cstheme="minorHAnsi"/>
          <w:color w:val="000000" w:themeColor="text1"/>
        </w:rPr>
        <w:t xml:space="preserve"> the</w:t>
      </w:r>
      <w:r w:rsidRPr="00DB29D6">
        <w:rPr>
          <w:rFonts w:asciiTheme="minorHAnsi" w:hAnsiTheme="minorHAnsi" w:cstheme="minorHAnsi"/>
          <w:color w:val="000000" w:themeColor="text1"/>
        </w:rPr>
        <w:t xml:space="preserve"> values gained directly after blood collection</w:t>
      </w:r>
      <w:r w:rsidR="00B446C5" w:rsidRPr="00DB29D6">
        <w:rPr>
          <w:rFonts w:asciiTheme="minorHAnsi" w:hAnsiTheme="minorHAnsi" w:cstheme="minorHAnsi"/>
          <w:color w:val="000000" w:themeColor="text1"/>
        </w:rPr>
        <w:t xml:space="preserve"> </w:t>
      </w:r>
      <w:r w:rsidR="00FA260B" w:rsidRPr="00DB29D6">
        <w:rPr>
          <w:rFonts w:asciiTheme="minorHAnsi" w:hAnsiTheme="minorHAnsi" w:cstheme="minorHAnsi"/>
          <w:color w:val="000000" w:themeColor="text1"/>
        </w:rPr>
        <w:t>for</w:t>
      </w:r>
      <w:r w:rsidR="00A16C2D" w:rsidRPr="00DB29D6">
        <w:rPr>
          <w:rFonts w:asciiTheme="minorHAnsi" w:hAnsiTheme="minorHAnsi" w:cstheme="minorHAnsi"/>
          <w:color w:val="000000" w:themeColor="text1"/>
        </w:rPr>
        <w:t xml:space="preserve"> </w:t>
      </w:r>
      <w:r w:rsidR="00FA260B" w:rsidRPr="00DB29D6">
        <w:rPr>
          <w:rFonts w:asciiTheme="minorHAnsi" w:hAnsiTheme="minorHAnsi" w:cstheme="minorHAnsi"/>
          <w:color w:val="000000" w:themeColor="text1"/>
        </w:rPr>
        <w:t xml:space="preserve">hemocompatibility evaluation of </w:t>
      </w:r>
      <w:r w:rsidR="00B446C5" w:rsidRPr="00DB29D6">
        <w:rPr>
          <w:rFonts w:asciiTheme="minorHAnsi" w:hAnsiTheme="minorHAnsi" w:cstheme="minorHAnsi"/>
          <w:color w:val="000000" w:themeColor="text1"/>
        </w:rPr>
        <w:t>the tested devices</w:t>
      </w:r>
      <w:r w:rsidRPr="00DB29D6">
        <w:rPr>
          <w:rFonts w:asciiTheme="minorHAnsi" w:hAnsiTheme="minorHAnsi" w:cstheme="minorHAnsi"/>
          <w:color w:val="000000" w:themeColor="text1"/>
        </w:rPr>
        <w:t>.</w:t>
      </w:r>
    </w:p>
    <w:p w14:paraId="761028D6" w14:textId="77777777" w:rsidR="006305D7" w:rsidRPr="00DB29D6" w:rsidRDefault="006305D7" w:rsidP="009B3180">
      <w:pPr>
        <w:rPr>
          <w:rFonts w:asciiTheme="minorHAnsi" w:hAnsiTheme="minorHAnsi" w:cstheme="minorHAnsi"/>
        </w:rPr>
      </w:pPr>
    </w:p>
    <w:p w14:paraId="64FB8590" w14:textId="117B2FB3" w:rsidR="006305D7" w:rsidRPr="00DB29D6" w:rsidRDefault="006305D7" w:rsidP="009B3180">
      <w:pPr>
        <w:rPr>
          <w:rFonts w:asciiTheme="minorHAnsi" w:hAnsiTheme="minorHAnsi" w:cstheme="minorHAnsi"/>
          <w:color w:val="808080"/>
        </w:rPr>
      </w:pPr>
      <w:r w:rsidRPr="00DB29D6">
        <w:rPr>
          <w:rFonts w:asciiTheme="minorHAnsi" w:hAnsiTheme="minorHAnsi" w:cstheme="minorHAnsi"/>
          <w:b/>
          <w:bCs/>
        </w:rPr>
        <w:t>ABSTRACT:</w:t>
      </w:r>
      <w:r w:rsidRPr="00DB29D6">
        <w:rPr>
          <w:rFonts w:asciiTheme="minorHAnsi" w:hAnsiTheme="minorHAnsi" w:cstheme="minorHAnsi"/>
        </w:rPr>
        <w:t xml:space="preserve"> </w:t>
      </w:r>
    </w:p>
    <w:p w14:paraId="03E0DF4A" w14:textId="26D254E4" w:rsidR="00B20E7E" w:rsidRPr="00DB29D6" w:rsidRDefault="004353FD" w:rsidP="009B3180">
      <w:pPr>
        <w:rPr>
          <w:rFonts w:asciiTheme="minorHAnsi" w:hAnsiTheme="minorHAnsi" w:cstheme="minorHAnsi"/>
          <w:shd w:val="clear" w:color="auto" w:fill="FFFFFF"/>
        </w:rPr>
      </w:pPr>
      <w:r w:rsidRPr="00DB29D6">
        <w:rPr>
          <w:rFonts w:asciiTheme="minorHAnsi" w:hAnsiTheme="minorHAnsi" w:cstheme="minorHAnsi"/>
        </w:rPr>
        <w:t xml:space="preserve">The growing use of medical devices </w:t>
      </w:r>
      <w:r w:rsidR="006E3EB2" w:rsidRPr="00DB29D6">
        <w:rPr>
          <w:rFonts w:asciiTheme="minorHAnsi" w:hAnsiTheme="minorHAnsi" w:cstheme="minorHAnsi"/>
        </w:rPr>
        <w:t>(e.g., vascular grafts, stents</w:t>
      </w:r>
      <w:r w:rsidR="00437327">
        <w:rPr>
          <w:rFonts w:asciiTheme="minorHAnsi" w:hAnsiTheme="minorHAnsi" w:cstheme="minorHAnsi"/>
        </w:rPr>
        <w:t>,</w:t>
      </w:r>
      <w:r w:rsidR="006E3EB2" w:rsidRPr="00DB29D6">
        <w:rPr>
          <w:rFonts w:asciiTheme="minorHAnsi" w:hAnsiTheme="minorHAnsi" w:cstheme="minorHAnsi"/>
        </w:rPr>
        <w:t xml:space="preserve"> and cardiac catheters) </w:t>
      </w:r>
      <w:r w:rsidRPr="00DB29D6">
        <w:rPr>
          <w:rFonts w:asciiTheme="minorHAnsi" w:hAnsiTheme="minorHAnsi" w:cstheme="minorHAnsi"/>
        </w:rPr>
        <w:t xml:space="preserve">for temporary or permanent </w:t>
      </w:r>
      <w:r w:rsidR="006E3EB2" w:rsidRPr="00DB29D6">
        <w:rPr>
          <w:rFonts w:asciiTheme="minorHAnsi" w:hAnsiTheme="minorHAnsi" w:cstheme="minorHAnsi"/>
        </w:rPr>
        <w:t xml:space="preserve">purposes that </w:t>
      </w:r>
      <w:r w:rsidRPr="00DB29D6">
        <w:rPr>
          <w:rFonts w:asciiTheme="minorHAnsi" w:hAnsiTheme="minorHAnsi" w:cstheme="minorHAnsi"/>
        </w:rPr>
        <w:t>remain in the bod</w:t>
      </w:r>
      <w:r w:rsidR="006E3EB2" w:rsidRPr="00DB29D6">
        <w:rPr>
          <w:rFonts w:asciiTheme="minorHAnsi" w:hAnsiTheme="minorHAnsi" w:cstheme="minorHAnsi"/>
        </w:rPr>
        <w:t>y’</w:t>
      </w:r>
      <w:r w:rsidRPr="00DB29D6">
        <w:rPr>
          <w:rFonts w:asciiTheme="minorHAnsi" w:hAnsiTheme="minorHAnsi" w:cstheme="minorHAnsi"/>
        </w:rPr>
        <w:t>s c</w:t>
      </w:r>
      <w:r w:rsidR="00B446C5" w:rsidRPr="00DB29D6">
        <w:rPr>
          <w:rFonts w:asciiTheme="minorHAnsi" w:hAnsiTheme="minorHAnsi" w:cstheme="minorHAnsi"/>
        </w:rPr>
        <w:t xml:space="preserve">irculatory system demands </w:t>
      </w:r>
      <w:r w:rsidR="00B446C5" w:rsidRPr="00DB29D6">
        <w:rPr>
          <w:rFonts w:asciiTheme="minorHAnsi" w:hAnsiTheme="minorHAnsi" w:cstheme="minorHAnsi"/>
          <w:color w:val="auto"/>
        </w:rPr>
        <w:t>a reliable and multiparametric approach</w:t>
      </w:r>
      <w:r w:rsidR="00437327">
        <w:rPr>
          <w:rFonts w:asciiTheme="minorHAnsi" w:hAnsiTheme="minorHAnsi" w:cstheme="minorHAnsi"/>
          <w:color w:val="auto"/>
        </w:rPr>
        <w:t xml:space="preserve"> that</w:t>
      </w:r>
      <w:r w:rsidR="00B446C5" w:rsidRPr="00DB29D6">
        <w:rPr>
          <w:rFonts w:asciiTheme="minorHAnsi" w:hAnsiTheme="minorHAnsi" w:cstheme="minorHAnsi"/>
          <w:color w:val="auto"/>
        </w:rPr>
        <w:t xml:space="preserve"> </w:t>
      </w:r>
      <w:r w:rsidR="00B446C5" w:rsidRPr="00DB29D6">
        <w:rPr>
          <w:rFonts w:asciiTheme="minorHAnsi" w:hAnsiTheme="minorHAnsi" w:cstheme="minorHAnsi"/>
        </w:rPr>
        <w:t>evaluat</w:t>
      </w:r>
      <w:r w:rsidR="00437327">
        <w:rPr>
          <w:rFonts w:asciiTheme="minorHAnsi" w:hAnsiTheme="minorHAnsi" w:cstheme="minorHAnsi"/>
        </w:rPr>
        <w:t>es the</w:t>
      </w:r>
      <w:r w:rsidRPr="00DB29D6">
        <w:rPr>
          <w:rFonts w:asciiTheme="minorHAnsi" w:hAnsiTheme="minorHAnsi" w:cstheme="minorHAnsi"/>
        </w:rPr>
        <w:t xml:space="preserve"> possible </w:t>
      </w:r>
      <w:r w:rsidR="00B446C5" w:rsidRPr="00DB29D6">
        <w:rPr>
          <w:rFonts w:asciiTheme="minorHAnsi" w:hAnsiTheme="minorHAnsi" w:cstheme="minorHAnsi"/>
        </w:rPr>
        <w:t xml:space="preserve">hematologic </w:t>
      </w:r>
      <w:r w:rsidRPr="00DB29D6">
        <w:rPr>
          <w:rFonts w:asciiTheme="minorHAnsi" w:hAnsiTheme="minorHAnsi" w:cstheme="minorHAnsi"/>
        </w:rPr>
        <w:t xml:space="preserve">complications </w:t>
      </w:r>
      <w:r w:rsidR="00437327">
        <w:rPr>
          <w:rFonts w:asciiTheme="minorHAnsi" w:hAnsiTheme="minorHAnsi" w:cstheme="minorHAnsi"/>
        </w:rPr>
        <w:t>caused</w:t>
      </w:r>
      <w:r w:rsidR="00437327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>by these devices</w:t>
      </w:r>
      <w:r w:rsidR="00437327">
        <w:rPr>
          <w:rFonts w:asciiTheme="minorHAnsi" w:hAnsiTheme="minorHAnsi" w:cstheme="minorHAnsi"/>
        </w:rPr>
        <w:t xml:space="preserve"> (i.e., </w:t>
      </w:r>
      <w:r w:rsidRPr="00DB29D6">
        <w:rPr>
          <w:rFonts w:asciiTheme="minorHAnsi" w:hAnsiTheme="minorHAnsi" w:cstheme="minorHAnsi"/>
        </w:rPr>
        <w:t>activation and destruction of blood components</w:t>
      </w:r>
      <w:r w:rsidR="00437327">
        <w:rPr>
          <w:rFonts w:asciiTheme="minorHAnsi" w:hAnsiTheme="minorHAnsi" w:cstheme="minorHAnsi"/>
        </w:rPr>
        <w:t>)</w:t>
      </w:r>
      <w:r w:rsidRPr="00DB29D6">
        <w:rPr>
          <w:rFonts w:asciiTheme="minorHAnsi" w:hAnsiTheme="minorHAnsi" w:cstheme="minorHAnsi"/>
        </w:rPr>
        <w:t>.</w:t>
      </w:r>
      <w:r w:rsidR="006E3EB2" w:rsidRPr="00DB29D6">
        <w:rPr>
          <w:rFonts w:asciiTheme="minorHAnsi" w:hAnsiTheme="minorHAnsi" w:cstheme="minorHAnsi"/>
        </w:rPr>
        <w:t xml:space="preserve"> </w:t>
      </w:r>
      <w:r w:rsidR="00437327">
        <w:rPr>
          <w:rFonts w:asciiTheme="minorHAnsi" w:hAnsiTheme="minorHAnsi" w:cstheme="minorHAnsi"/>
        </w:rPr>
        <w:t>C</w:t>
      </w:r>
      <w:r w:rsidR="005C0EE1" w:rsidRPr="00DB29D6">
        <w:rPr>
          <w:rFonts w:asciiTheme="minorHAnsi" w:hAnsiTheme="minorHAnsi" w:cstheme="minorHAnsi"/>
        </w:rPr>
        <w:t xml:space="preserve">omprehensive </w:t>
      </w:r>
      <w:r w:rsidRPr="00DB29D6">
        <w:rPr>
          <w:rFonts w:asciiTheme="minorHAnsi" w:hAnsiTheme="minorHAnsi" w:cstheme="minorHAnsi"/>
        </w:rPr>
        <w:lastRenderedPageBreak/>
        <w:t>in vitro h</w:t>
      </w:r>
      <w:r w:rsidRPr="00DB29D6">
        <w:rPr>
          <w:rFonts w:asciiTheme="minorHAnsi" w:hAnsiTheme="minorHAnsi" w:cstheme="minorHAnsi"/>
          <w:shd w:val="clear" w:color="auto" w:fill="FFFFFF"/>
        </w:rPr>
        <w:t xml:space="preserve">emocompatibility testing of blood-contacting implants is the first step towards successful in vivo implementation. Therefore, extensive analysis according to </w:t>
      </w:r>
      <w:r w:rsidR="00437327">
        <w:rPr>
          <w:rFonts w:asciiTheme="minorHAnsi" w:hAnsiTheme="minorHAnsi" w:cstheme="minorHAnsi"/>
          <w:shd w:val="clear" w:color="auto" w:fill="FFFFFF"/>
        </w:rPr>
        <w:t xml:space="preserve">the </w:t>
      </w:r>
      <w:r w:rsidR="00437327">
        <w:rPr>
          <w:rFonts w:asciiTheme="minorHAnsi" w:hAnsiTheme="minorHAnsi" w:cstheme="minorHAnsi"/>
          <w:color w:val="auto"/>
        </w:rPr>
        <w:t>I</w:t>
      </w:r>
      <w:r w:rsidR="00437327" w:rsidRPr="00DB29D6">
        <w:rPr>
          <w:rFonts w:asciiTheme="minorHAnsi" w:hAnsiTheme="minorHAnsi" w:cstheme="minorHAnsi"/>
          <w:color w:val="auto"/>
        </w:rPr>
        <w:t xml:space="preserve">nternational </w:t>
      </w:r>
      <w:r w:rsidR="00437327">
        <w:rPr>
          <w:rFonts w:asciiTheme="minorHAnsi" w:hAnsiTheme="minorHAnsi" w:cstheme="minorHAnsi"/>
          <w:color w:val="auto"/>
        </w:rPr>
        <w:t>O</w:t>
      </w:r>
      <w:r w:rsidR="00437327" w:rsidRPr="00DB29D6">
        <w:rPr>
          <w:rFonts w:asciiTheme="minorHAnsi" w:hAnsiTheme="minorHAnsi" w:cstheme="minorHAnsi"/>
          <w:color w:val="auto"/>
        </w:rPr>
        <w:t xml:space="preserve">rganization for </w:t>
      </w:r>
      <w:r w:rsidR="00437327">
        <w:rPr>
          <w:rFonts w:asciiTheme="minorHAnsi" w:hAnsiTheme="minorHAnsi" w:cstheme="minorHAnsi"/>
          <w:color w:val="auto"/>
        </w:rPr>
        <w:t>S</w:t>
      </w:r>
      <w:r w:rsidR="00437327" w:rsidRPr="00DB29D6">
        <w:rPr>
          <w:rFonts w:asciiTheme="minorHAnsi" w:hAnsiTheme="minorHAnsi" w:cstheme="minorHAnsi"/>
          <w:color w:val="auto"/>
        </w:rPr>
        <w:t>tandardization</w:t>
      </w:r>
      <w:r w:rsidR="00437327">
        <w:rPr>
          <w:rFonts w:asciiTheme="minorHAnsi" w:hAnsiTheme="minorHAnsi" w:cstheme="minorHAnsi"/>
          <w:color w:val="auto"/>
        </w:rPr>
        <w:t xml:space="preserve"> </w:t>
      </w:r>
      <w:r w:rsidR="00437327" w:rsidRPr="00DB29D6">
        <w:rPr>
          <w:rFonts w:asciiTheme="minorHAnsi" w:hAnsiTheme="minorHAnsi" w:cstheme="minorHAnsi"/>
          <w:color w:val="auto"/>
        </w:rPr>
        <w:t>10993-4</w:t>
      </w:r>
      <w:r w:rsidR="00437327">
        <w:rPr>
          <w:rFonts w:asciiTheme="minorHAnsi" w:hAnsiTheme="minorHAnsi" w:cstheme="minorHAnsi"/>
          <w:color w:val="auto"/>
        </w:rPr>
        <w:t xml:space="preserve"> (</w:t>
      </w:r>
      <w:r w:rsidRPr="00DB29D6">
        <w:rPr>
          <w:rFonts w:asciiTheme="minorHAnsi" w:hAnsiTheme="minorHAnsi" w:cstheme="minorHAnsi"/>
          <w:shd w:val="clear" w:color="auto" w:fill="FFFFFF"/>
        </w:rPr>
        <w:t>ISO</w:t>
      </w:r>
      <w:r w:rsidR="00437327">
        <w:rPr>
          <w:rFonts w:asciiTheme="minorHAnsi" w:hAnsiTheme="minorHAnsi" w:cstheme="minorHAnsi"/>
          <w:shd w:val="clear" w:color="auto" w:fill="FFFFFF"/>
        </w:rPr>
        <w:t xml:space="preserve"> </w:t>
      </w:r>
      <w:r w:rsidRPr="00DB29D6">
        <w:rPr>
          <w:rFonts w:asciiTheme="minorHAnsi" w:hAnsiTheme="minorHAnsi" w:cstheme="minorHAnsi"/>
          <w:shd w:val="clear" w:color="auto" w:fill="FFFFFF"/>
        </w:rPr>
        <w:t>10993-4</w:t>
      </w:r>
      <w:r w:rsidR="00437327">
        <w:rPr>
          <w:rFonts w:asciiTheme="minorHAnsi" w:hAnsiTheme="minorHAnsi" w:cstheme="minorHAnsi"/>
          <w:shd w:val="clear" w:color="auto" w:fill="FFFFFF"/>
        </w:rPr>
        <w:t>)</w:t>
      </w:r>
      <w:r w:rsidRPr="00DB29D6">
        <w:rPr>
          <w:rFonts w:asciiTheme="minorHAnsi" w:hAnsiTheme="minorHAnsi" w:cstheme="minorHAnsi"/>
          <w:shd w:val="clear" w:color="auto" w:fill="FFFFFF"/>
        </w:rPr>
        <w:t xml:space="preserve"> is mandatory prior to clinical application. The presented flow loop describes</w:t>
      </w:r>
      <w:r w:rsidR="00B446C5" w:rsidRPr="00DB29D6">
        <w:rPr>
          <w:rFonts w:asciiTheme="minorHAnsi" w:hAnsiTheme="minorHAnsi" w:cstheme="minorHAnsi"/>
          <w:shd w:val="clear" w:color="auto" w:fill="FFFFFF"/>
        </w:rPr>
        <w:t xml:space="preserve"> a sensitive model to analyze the hemostatic performance of </w:t>
      </w:r>
      <w:r w:rsidR="00437327">
        <w:rPr>
          <w:rFonts w:asciiTheme="minorHAnsi" w:hAnsiTheme="minorHAnsi" w:cstheme="minorHAnsi"/>
          <w:shd w:val="clear" w:color="auto" w:fill="FFFFFF"/>
        </w:rPr>
        <w:t xml:space="preserve">stents (in this case, </w:t>
      </w:r>
      <w:r w:rsidR="00B446C5" w:rsidRPr="00DB29D6">
        <w:rPr>
          <w:rFonts w:asciiTheme="minorHAnsi" w:hAnsiTheme="minorHAnsi" w:cstheme="minorHAnsi"/>
          <w:shd w:val="clear" w:color="auto" w:fill="FFFFFF"/>
        </w:rPr>
        <w:t>neurovascular</w:t>
      </w:r>
      <w:r w:rsidR="00437327">
        <w:rPr>
          <w:rFonts w:asciiTheme="minorHAnsi" w:hAnsiTheme="minorHAnsi" w:cstheme="minorHAnsi"/>
          <w:shd w:val="clear" w:color="auto" w:fill="FFFFFF"/>
        </w:rPr>
        <w:t>)</w:t>
      </w:r>
      <w:r w:rsidR="00B446C5" w:rsidRPr="00DB29D6">
        <w:rPr>
          <w:rFonts w:asciiTheme="minorHAnsi" w:hAnsiTheme="minorHAnsi" w:cstheme="minorHAnsi"/>
          <w:shd w:val="clear" w:color="auto" w:fill="FFFFFF"/>
        </w:rPr>
        <w:t xml:space="preserve"> and reveal adverse effects. </w:t>
      </w:r>
      <w:r w:rsidR="0069518D" w:rsidRPr="00DB29D6">
        <w:rPr>
          <w:rFonts w:asciiTheme="minorHAnsi" w:hAnsiTheme="minorHAnsi" w:cstheme="minorHAnsi"/>
          <w:shd w:val="clear" w:color="auto" w:fill="FFFFFF"/>
        </w:rPr>
        <w:t>T</w:t>
      </w:r>
      <w:r w:rsidR="00B512AF" w:rsidRPr="00DB29D6">
        <w:rPr>
          <w:rFonts w:asciiTheme="minorHAnsi" w:hAnsiTheme="minorHAnsi" w:cstheme="minorHAnsi"/>
          <w:shd w:val="clear" w:color="auto" w:fill="FFFFFF"/>
        </w:rPr>
        <w:t xml:space="preserve">he use of </w:t>
      </w:r>
      <w:r w:rsidR="00EB5B10" w:rsidRPr="00DB29D6">
        <w:rPr>
          <w:rFonts w:asciiTheme="minorHAnsi" w:hAnsiTheme="minorHAnsi" w:cstheme="minorHAnsi"/>
          <w:shd w:val="clear" w:color="auto" w:fill="FFFFFF"/>
        </w:rPr>
        <w:t xml:space="preserve">fresh human whole blood </w:t>
      </w:r>
      <w:r w:rsidR="00FB2A4B" w:rsidRPr="00DB29D6">
        <w:rPr>
          <w:rFonts w:asciiTheme="minorHAnsi" w:hAnsiTheme="minorHAnsi" w:cstheme="minorHAnsi"/>
          <w:shd w:val="clear" w:color="auto" w:fill="FFFFFF"/>
        </w:rPr>
        <w:t>and</w:t>
      </w:r>
      <w:r w:rsidR="0069518D" w:rsidRPr="00DB29D6">
        <w:rPr>
          <w:rFonts w:asciiTheme="minorHAnsi" w:hAnsiTheme="minorHAnsi" w:cstheme="minorHAnsi"/>
          <w:shd w:val="clear" w:color="auto" w:fill="FFFFFF"/>
        </w:rPr>
        <w:t xml:space="preserve"> gentle </w:t>
      </w:r>
      <w:r w:rsidR="005C0EE1" w:rsidRPr="00DB29D6">
        <w:rPr>
          <w:rFonts w:asciiTheme="minorHAnsi" w:hAnsiTheme="minorHAnsi" w:cstheme="minorHAnsi"/>
          <w:shd w:val="clear" w:color="auto" w:fill="FFFFFF"/>
        </w:rPr>
        <w:t>blood sampling</w:t>
      </w:r>
      <w:r w:rsidR="0069518D" w:rsidRPr="00DB29D6">
        <w:rPr>
          <w:rFonts w:asciiTheme="minorHAnsi" w:hAnsiTheme="minorHAnsi" w:cstheme="minorHAnsi"/>
          <w:shd w:val="clear" w:color="auto" w:fill="FFFFFF"/>
        </w:rPr>
        <w:t xml:space="preserve"> </w:t>
      </w:r>
      <w:r w:rsidR="00FB2A4B" w:rsidRPr="00DB29D6">
        <w:rPr>
          <w:rFonts w:asciiTheme="minorHAnsi" w:hAnsiTheme="minorHAnsi" w:cstheme="minorHAnsi"/>
          <w:shd w:val="clear" w:color="auto" w:fill="FFFFFF"/>
        </w:rPr>
        <w:t>are</w:t>
      </w:r>
      <w:r w:rsidR="00EB5B10" w:rsidRPr="00DB29D6">
        <w:rPr>
          <w:rFonts w:asciiTheme="minorHAnsi" w:hAnsiTheme="minorHAnsi" w:cstheme="minorHAnsi"/>
          <w:shd w:val="clear" w:color="auto" w:fill="FFFFFF"/>
        </w:rPr>
        <w:t xml:space="preserve"> </w:t>
      </w:r>
      <w:r w:rsidR="00B512AF" w:rsidRPr="00DB29D6">
        <w:rPr>
          <w:rFonts w:asciiTheme="minorHAnsi" w:hAnsiTheme="minorHAnsi" w:cstheme="minorHAnsi"/>
          <w:shd w:val="clear" w:color="auto" w:fill="FFFFFF"/>
        </w:rPr>
        <w:t>essential</w:t>
      </w:r>
      <w:r w:rsidR="00EB5B10" w:rsidRPr="00DB29D6">
        <w:rPr>
          <w:rFonts w:asciiTheme="minorHAnsi" w:hAnsiTheme="minorHAnsi" w:cstheme="minorHAnsi"/>
          <w:shd w:val="clear" w:color="auto" w:fill="FFFFFF"/>
        </w:rPr>
        <w:t xml:space="preserve"> to </w:t>
      </w:r>
      <w:r w:rsidR="00437327">
        <w:rPr>
          <w:rFonts w:asciiTheme="minorHAnsi" w:hAnsiTheme="minorHAnsi" w:cstheme="minorHAnsi"/>
          <w:shd w:val="clear" w:color="auto" w:fill="FFFFFF"/>
        </w:rPr>
        <w:t>avoid</w:t>
      </w:r>
      <w:r w:rsidR="00437327" w:rsidRPr="00DB29D6">
        <w:rPr>
          <w:rFonts w:asciiTheme="minorHAnsi" w:hAnsiTheme="minorHAnsi" w:cstheme="minorHAnsi"/>
          <w:shd w:val="clear" w:color="auto" w:fill="FFFFFF"/>
        </w:rPr>
        <w:t xml:space="preserve"> </w:t>
      </w:r>
      <w:r w:rsidR="00B512AF" w:rsidRPr="00DB29D6">
        <w:rPr>
          <w:rFonts w:asciiTheme="minorHAnsi" w:hAnsiTheme="minorHAnsi" w:cstheme="minorHAnsi"/>
          <w:shd w:val="clear" w:color="auto" w:fill="FFFFFF"/>
        </w:rPr>
        <w:t xml:space="preserve">the preactivation of blood. The blood is perfused through </w:t>
      </w:r>
      <w:r w:rsidR="005C0EE1" w:rsidRPr="00DB29D6">
        <w:rPr>
          <w:rFonts w:asciiTheme="minorHAnsi" w:hAnsiTheme="minorHAnsi" w:cstheme="minorHAnsi"/>
          <w:shd w:val="clear" w:color="auto" w:fill="FFFFFF"/>
        </w:rPr>
        <w:t xml:space="preserve">a </w:t>
      </w:r>
      <w:r w:rsidR="00B512AF" w:rsidRPr="00DB29D6">
        <w:rPr>
          <w:rFonts w:asciiTheme="minorHAnsi" w:hAnsiTheme="minorHAnsi" w:cstheme="minorHAnsi"/>
          <w:shd w:val="clear" w:color="auto" w:fill="FFFFFF"/>
        </w:rPr>
        <w:t>heparinized tubing containing the test specimen</w:t>
      </w:r>
      <w:r w:rsidR="005C0EE1" w:rsidRPr="00DB29D6">
        <w:rPr>
          <w:rFonts w:asciiTheme="minorHAnsi" w:hAnsiTheme="minorHAnsi" w:cstheme="minorHAnsi"/>
          <w:shd w:val="clear" w:color="auto" w:fill="FFFFFF"/>
        </w:rPr>
        <w:t xml:space="preserve"> by using</w:t>
      </w:r>
      <w:r w:rsidR="00FB2A4B" w:rsidRPr="00DB29D6">
        <w:rPr>
          <w:rFonts w:asciiTheme="minorHAnsi" w:hAnsiTheme="minorHAnsi" w:cstheme="minorHAnsi"/>
          <w:shd w:val="clear" w:color="auto" w:fill="FFFFFF"/>
        </w:rPr>
        <w:t xml:space="preserve"> a</w:t>
      </w:r>
      <w:r w:rsidR="005C0EE1" w:rsidRPr="00DB29D6">
        <w:rPr>
          <w:rFonts w:asciiTheme="minorHAnsi" w:hAnsiTheme="minorHAnsi" w:cstheme="minorHAnsi"/>
          <w:shd w:val="clear" w:color="auto" w:fill="FFFFFF"/>
        </w:rPr>
        <w:t xml:space="preserve"> peristaltic pump</w:t>
      </w:r>
      <w:r w:rsidR="00B512AF" w:rsidRPr="00DB29D6">
        <w:rPr>
          <w:rFonts w:asciiTheme="minorHAnsi" w:hAnsiTheme="minorHAnsi" w:cstheme="minorHAnsi"/>
          <w:shd w:val="clear" w:color="auto" w:fill="FFFFFF"/>
        </w:rPr>
        <w:t xml:space="preserve"> at </w:t>
      </w:r>
      <w:r w:rsidR="00437327">
        <w:rPr>
          <w:rFonts w:asciiTheme="minorHAnsi" w:hAnsiTheme="minorHAnsi" w:cstheme="minorHAnsi"/>
          <w:shd w:val="clear" w:color="auto" w:fill="FFFFFF"/>
        </w:rPr>
        <w:t xml:space="preserve">a rate of </w:t>
      </w:r>
      <w:r w:rsidR="00B512AF" w:rsidRPr="00DB29D6">
        <w:rPr>
          <w:rFonts w:asciiTheme="minorHAnsi" w:hAnsiTheme="minorHAnsi" w:cstheme="minorHAnsi"/>
          <w:shd w:val="clear" w:color="auto" w:fill="FFFFFF"/>
        </w:rPr>
        <w:t xml:space="preserve">150 mL/min </w:t>
      </w:r>
      <w:r w:rsidR="00FB2A4B" w:rsidRPr="00DB29D6">
        <w:rPr>
          <w:rFonts w:asciiTheme="minorHAnsi" w:hAnsiTheme="minorHAnsi" w:cstheme="minorHAnsi"/>
          <w:shd w:val="clear" w:color="auto" w:fill="FFFFFF"/>
        </w:rPr>
        <w:t xml:space="preserve">at </w:t>
      </w:r>
      <w:r w:rsidR="00B512AF" w:rsidRPr="00DB29D6">
        <w:rPr>
          <w:rFonts w:asciiTheme="minorHAnsi" w:hAnsiTheme="minorHAnsi" w:cstheme="minorHAnsi"/>
          <w:shd w:val="clear" w:color="auto" w:fill="FFFFFF"/>
        </w:rPr>
        <w:t>37</w:t>
      </w:r>
      <w:r w:rsidR="007F112E">
        <w:rPr>
          <w:rFonts w:asciiTheme="minorHAnsi" w:hAnsiTheme="minorHAnsi" w:cstheme="minorHAnsi"/>
          <w:shd w:val="clear" w:color="auto" w:fill="FFFFFF"/>
        </w:rPr>
        <w:t xml:space="preserve"> °C</w:t>
      </w:r>
      <w:r w:rsidR="00B512AF" w:rsidRPr="00DB29D6">
        <w:rPr>
          <w:rFonts w:asciiTheme="minorHAnsi" w:hAnsiTheme="minorHAnsi" w:cstheme="minorHAnsi"/>
          <w:shd w:val="clear" w:color="auto" w:fill="FFFFFF"/>
        </w:rPr>
        <w:t xml:space="preserve"> for 60 min. Before and after perfusion,</w:t>
      </w:r>
      <w:r w:rsidR="00EB5B10" w:rsidRPr="00DB29D6">
        <w:rPr>
          <w:rFonts w:asciiTheme="minorHAnsi" w:hAnsiTheme="minorHAnsi" w:cstheme="minorHAnsi"/>
          <w:shd w:val="clear" w:color="auto" w:fill="FFFFFF"/>
        </w:rPr>
        <w:t xml:space="preserve"> </w:t>
      </w:r>
      <w:r w:rsidR="00B512AF" w:rsidRPr="00DB29D6">
        <w:rPr>
          <w:rFonts w:asciiTheme="minorHAnsi" w:hAnsiTheme="minorHAnsi" w:cstheme="minorHAnsi"/>
          <w:shd w:val="clear" w:color="auto" w:fill="FFFFFF"/>
        </w:rPr>
        <w:t xml:space="preserve">hematologic markers </w:t>
      </w:r>
      <w:r w:rsidR="009E2F55" w:rsidRPr="00DB29D6">
        <w:rPr>
          <w:rFonts w:asciiTheme="minorHAnsi" w:hAnsiTheme="minorHAnsi" w:cstheme="minorHAnsi"/>
          <w:shd w:val="clear" w:color="auto" w:fill="FFFFFF"/>
        </w:rPr>
        <w:t>(</w:t>
      </w:r>
      <w:r w:rsidR="00B512AF" w:rsidRPr="00DB29D6">
        <w:rPr>
          <w:rFonts w:asciiTheme="minorHAnsi" w:hAnsiTheme="minorHAnsi" w:cstheme="minorHAnsi"/>
          <w:shd w:val="clear" w:color="auto" w:fill="FFFFFF"/>
        </w:rPr>
        <w:t>i.e.</w:t>
      </w:r>
      <w:r w:rsidR="009E2F55" w:rsidRPr="00DB29D6">
        <w:rPr>
          <w:rFonts w:asciiTheme="minorHAnsi" w:hAnsiTheme="minorHAnsi" w:cstheme="minorHAnsi"/>
          <w:shd w:val="clear" w:color="auto" w:fill="FFFFFF"/>
        </w:rPr>
        <w:t>,</w:t>
      </w:r>
      <w:r w:rsidR="00B512AF" w:rsidRPr="00DB29D6">
        <w:rPr>
          <w:rFonts w:asciiTheme="minorHAnsi" w:hAnsiTheme="minorHAnsi" w:cstheme="minorHAnsi"/>
          <w:shd w:val="clear" w:color="auto" w:fill="FFFFFF"/>
        </w:rPr>
        <w:t xml:space="preserve"> blood cell count, hemoglobin, hematocrit</w:t>
      </w:r>
      <w:r w:rsidR="000B1F38">
        <w:rPr>
          <w:rFonts w:asciiTheme="minorHAnsi" w:hAnsiTheme="minorHAnsi" w:cstheme="minorHAnsi"/>
          <w:shd w:val="clear" w:color="auto" w:fill="FFFFFF"/>
        </w:rPr>
        <w:t>,</w:t>
      </w:r>
      <w:r w:rsidR="00B512AF" w:rsidRPr="00DB29D6">
        <w:rPr>
          <w:rFonts w:asciiTheme="minorHAnsi" w:hAnsiTheme="minorHAnsi" w:cstheme="minorHAnsi"/>
          <w:shd w:val="clear" w:color="auto" w:fill="FFFFFF"/>
        </w:rPr>
        <w:t xml:space="preserve"> </w:t>
      </w:r>
      <w:r w:rsidR="009E2F55" w:rsidRPr="00DB29D6">
        <w:rPr>
          <w:rFonts w:asciiTheme="minorHAnsi" w:hAnsiTheme="minorHAnsi" w:cstheme="minorHAnsi"/>
          <w:shd w:val="clear" w:color="auto" w:fill="FFFFFF"/>
        </w:rPr>
        <w:t>and</w:t>
      </w:r>
      <w:r w:rsidR="00B512AF" w:rsidRPr="00DB29D6">
        <w:rPr>
          <w:rFonts w:asciiTheme="minorHAnsi" w:hAnsiTheme="minorHAnsi" w:cstheme="minorHAnsi"/>
          <w:shd w:val="clear" w:color="auto" w:fill="FFFFFF"/>
        </w:rPr>
        <w:t xml:space="preserve"> plasmatic markers</w:t>
      </w:r>
      <w:r w:rsidR="009E2F55" w:rsidRPr="00DB29D6">
        <w:rPr>
          <w:rFonts w:asciiTheme="minorHAnsi" w:hAnsiTheme="minorHAnsi" w:cstheme="minorHAnsi"/>
          <w:shd w:val="clear" w:color="auto" w:fill="FFFFFF"/>
        </w:rPr>
        <w:t>)</w:t>
      </w:r>
      <w:r w:rsidR="00B512AF" w:rsidRPr="00DB29D6">
        <w:rPr>
          <w:rFonts w:asciiTheme="minorHAnsi" w:hAnsiTheme="minorHAnsi" w:cstheme="minorHAnsi"/>
          <w:shd w:val="clear" w:color="auto" w:fill="FFFFFF"/>
        </w:rPr>
        <w:t xml:space="preserve"> indicating the activation of leukocytes (polymorphonuclear </w:t>
      </w:r>
      <w:r w:rsidR="009E2F55" w:rsidRPr="00DB29D6">
        <w:rPr>
          <w:rFonts w:asciiTheme="minorHAnsi" w:hAnsiTheme="minorHAnsi" w:cstheme="minorHAnsi"/>
          <w:shd w:val="clear" w:color="auto" w:fill="FFFFFF"/>
        </w:rPr>
        <w:t>[</w:t>
      </w:r>
      <w:r w:rsidR="00B512AF" w:rsidRPr="00DB29D6">
        <w:rPr>
          <w:rFonts w:asciiTheme="minorHAnsi" w:hAnsiTheme="minorHAnsi" w:cstheme="minorHAnsi"/>
          <w:shd w:val="clear" w:color="auto" w:fill="FFFFFF"/>
        </w:rPr>
        <w:t>PMN</w:t>
      </w:r>
      <w:r w:rsidR="009E2F55" w:rsidRPr="00DB29D6">
        <w:rPr>
          <w:rFonts w:asciiTheme="minorHAnsi" w:hAnsiTheme="minorHAnsi" w:cstheme="minorHAnsi"/>
          <w:shd w:val="clear" w:color="auto" w:fill="FFFFFF"/>
        </w:rPr>
        <w:t>]</w:t>
      </w:r>
      <w:r w:rsidR="00B512AF" w:rsidRPr="00DB29D6">
        <w:rPr>
          <w:rFonts w:asciiTheme="minorHAnsi" w:hAnsiTheme="minorHAnsi" w:cstheme="minorHAnsi"/>
          <w:shd w:val="clear" w:color="auto" w:fill="FFFFFF"/>
        </w:rPr>
        <w:t>-elastase), platelets (</w:t>
      </w:r>
      <w:r w:rsidR="003B4DBD" w:rsidRPr="00DB29D6">
        <w:rPr>
          <w:rFonts w:asciiTheme="minorHAnsi" w:hAnsiTheme="minorHAnsi" w:cstheme="minorHAnsi"/>
          <w:shd w:val="clear" w:color="auto" w:fill="FFFFFF"/>
        </w:rPr>
        <w:t>β-thromboglobulin</w:t>
      </w:r>
      <w:r w:rsidR="005B3403" w:rsidRPr="00DB29D6">
        <w:rPr>
          <w:rFonts w:asciiTheme="minorHAnsi" w:hAnsiTheme="minorHAnsi" w:cstheme="minorHAnsi"/>
          <w:shd w:val="clear" w:color="auto" w:fill="FFFFFF"/>
        </w:rPr>
        <w:t xml:space="preserve"> [β-TG]</w:t>
      </w:r>
      <w:r w:rsidR="00B512AF" w:rsidRPr="00DB29D6">
        <w:rPr>
          <w:rFonts w:asciiTheme="minorHAnsi" w:hAnsiTheme="minorHAnsi" w:cstheme="minorHAnsi"/>
          <w:shd w:val="clear" w:color="auto" w:fill="FFFFFF"/>
        </w:rPr>
        <w:t xml:space="preserve">), the coagulation system (thombin-antithrombin III </w:t>
      </w:r>
      <w:r w:rsidR="009E2F55" w:rsidRPr="00DB29D6">
        <w:rPr>
          <w:rFonts w:asciiTheme="minorHAnsi" w:hAnsiTheme="minorHAnsi" w:cstheme="minorHAnsi"/>
          <w:shd w:val="clear" w:color="auto" w:fill="FFFFFF"/>
        </w:rPr>
        <w:t>[</w:t>
      </w:r>
      <w:r w:rsidR="00B512AF" w:rsidRPr="00DB29D6">
        <w:rPr>
          <w:rFonts w:asciiTheme="minorHAnsi" w:hAnsiTheme="minorHAnsi" w:cstheme="minorHAnsi"/>
          <w:shd w:val="clear" w:color="auto" w:fill="FFFFFF"/>
        </w:rPr>
        <w:t>TAT</w:t>
      </w:r>
      <w:r w:rsidR="009E2F55" w:rsidRPr="00DB29D6">
        <w:rPr>
          <w:rFonts w:asciiTheme="minorHAnsi" w:hAnsiTheme="minorHAnsi" w:cstheme="minorHAnsi"/>
          <w:shd w:val="clear" w:color="auto" w:fill="FFFFFF"/>
        </w:rPr>
        <w:t>]</w:t>
      </w:r>
      <w:r w:rsidR="00B512AF" w:rsidRPr="00DB29D6">
        <w:rPr>
          <w:rFonts w:asciiTheme="minorHAnsi" w:hAnsiTheme="minorHAnsi" w:cstheme="minorHAnsi"/>
          <w:shd w:val="clear" w:color="auto" w:fill="FFFFFF"/>
        </w:rPr>
        <w:t>)</w:t>
      </w:r>
      <w:r w:rsidR="000B1F38">
        <w:rPr>
          <w:rFonts w:asciiTheme="minorHAnsi" w:hAnsiTheme="minorHAnsi" w:cstheme="minorHAnsi"/>
          <w:shd w:val="clear" w:color="auto" w:fill="FFFFFF"/>
        </w:rPr>
        <w:t>,</w:t>
      </w:r>
      <w:r w:rsidR="00B512AF" w:rsidRPr="00DB29D6">
        <w:rPr>
          <w:rFonts w:asciiTheme="minorHAnsi" w:hAnsiTheme="minorHAnsi" w:cstheme="minorHAnsi"/>
          <w:shd w:val="clear" w:color="auto" w:fill="FFFFFF"/>
        </w:rPr>
        <w:t xml:space="preserve"> and the complement cascade (SC5b-9) are analyzed.</w:t>
      </w:r>
      <w:r w:rsidR="009E2F55" w:rsidRPr="00DB29D6">
        <w:rPr>
          <w:rFonts w:asciiTheme="minorHAnsi" w:hAnsiTheme="minorHAnsi" w:cstheme="minorHAnsi"/>
          <w:shd w:val="clear" w:color="auto" w:fill="FFFFFF"/>
        </w:rPr>
        <w:t xml:space="preserve"> </w:t>
      </w:r>
      <w:r w:rsidR="00B20E7E" w:rsidRPr="00DB29D6">
        <w:rPr>
          <w:rFonts w:asciiTheme="minorHAnsi" w:hAnsiTheme="minorHAnsi" w:cstheme="minorHAnsi"/>
          <w:shd w:val="clear" w:color="auto" w:fill="FFFFFF"/>
        </w:rPr>
        <w:t xml:space="preserve">In conclusion, we present an essential and reliable model for extensive hemocompatibility testing of stents and other blood-contacting devices prior to clinical application. </w:t>
      </w:r>
    </w:p>
    <w:p w14:paraId="3923EA59" w14:textId="77777777" w:rsidR="00B512AF" w:rsidRPr="00DB29D6" w:rsidRDefault="00B512AF" w:rsidP="009B3180">
      <w:pPr>
        <w:widowControl/>
        <w:autoSpaceDE/>
        <w:adjustRightInd/>
        <w:rPr>
          <w:rFonts w:asciiTheme="minorHAnsi" w:hAnsiTheme="minorHAnsi" w:cstheme="minorHAnsi"/>
          <w:shd w:val="clear" w:color="auto" w:fill="FFFFFF"/>
        </w:rPr>
      </w:pPr>
    </w:p>
    <w:p w14:paraId="00D25F73" w14:textId="4EC4B022" w:rsidR="006305D7" w:rsidRDefault="006305D7" w:rsidP="009B3180">
      <w:pPr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  <w:b/>
        </w:rPr>
        <w:t>INTRODUCTION</w:t>
      </w:r>
      <w:r w:rsidRPr="00DB29D6">
        <w:rPr>
          <w:rFonts w:asciiTheme="minorHAnsi" w:hAnsiTheme="minorHAnsi" w:cstheme="minorHAnsi"/>
          <w:b/>
          <w:bCs/>
        </w:rPr>
        <w:t>:</w:t>
      </w:r>
      <w:r w:rsidRPr="00DB29D6">
        <w:rPr>
          <w:rFonts w:asciiTheme="minorHAnsi" w:hAnsiTheme="minorHAnsi" w:cstheme="minorHAnsi"/>
        </w:rPr>
        <w:t xml:space="preserve"> </w:t>
      </w:r>
    </w:p>
    <w:p w14:paraId="34CBD776" w14:textId="4BB017DE" w:rsidR="008A3134" w:rsidRPr="00DB29D6" w:rsidRDefault="008D0374" w:rsidP="009B3180">
      <w:pPr>
        <w:rPr>
          <w:rFonts w:asciiTheme="minorHAnsi" w:hAnsiTheme="minorHAnsi" w:cstheme="minorHAnsi"/>
          <w:color w:val="auto"/>
        </w:rPr>
      </w:pPr>
      <w:r w:rsidRPr="00DB29D6">
        <w:rPr>
          <w:rFonts w:asciiTheme="minorHAnsi" w:hAnsiTheme="minorHAnsi" w:cstheme="minorHAnsi"/>
          <w:color w:val="auto"/>
        </w:rPr>
        <w:t xml:space="preserve">The </w:t>
      </w:r>
      <w:r w:rsidR="00E3276D" w:rsidRPr="00DB29D6">
        <w:rPr>
          <w:rFonts w:asciiTheme="minorHAnsi" w:hAnsiTheme="minorHAnsi" w:cstheme="minorHAnsi"/>
          <w:color w:val="auto"/>
        </w:rPr>
        <w:t>in vivo</w:t>
      </w:r>
      <w:r w:rsidRPr="00DB29D6">
        <w:rPr>
          <w:rFonts w:asciiTheme="minorHAnsi" w:hAnsiTheme="minorHAnsi" w:cstheme="minorHAnsi"/>
          <w:color w:val="auto"/>
        </w:rPr>
        <w:t xml:space="preserve"> application of implants and biomaterials, </w:t>
      </w:r>
      <w:r w:rsidR="00C70C3B" w:rsidRPr="00DB29D6">
        <w:rPr>
          <w:rFonts w:asciiTheme="minorHAnsi" w:hAnsiTheme="minorHAnsi" w:cstheme="minorHAnsi"/>
          <w:color w:val="auto"/>
        </w:rPr>
        <w:t xml:space="preserve">which </w:t>
      </w:r>
      <w:r w:rsidR="00381E85" w:rsidRPr="00DB29D6">
        <w:rPr>
          <w:rFonts w:asciiTheme="minorHAnsi" w:hAnsiTheme="minorHAnsi" w:cstheme="minorHAnsi"/>
          <w:color w:val="auto"/>
        </w:rPr>
        <w:t>interact</w:t>
      </w:r>
      <w:r w:rsidR="008A3134" w:rsidRPr="00DB29D6">
        <w:rPr>
          <w:rFonts w:asciiTheme="minorHAnsi" w:hAnsiTheme="minorHAnsi" w:cstheme="minorHAnsi"/>
          <w:color w:val="auto"/>
        </w:rPr>
        <w:t xml:space="preserve"> with human blood</w:t>
      </w:r>
      <w:r w:rsidRPr="00DB29D6">
        <w:rPr>
          <w:rFonts w:asciiTheme="minorHAnsi" w:hAnsiTheme="minorHAnsi" w:cstheme="minorHAnsi"/>
          <w:color w:val="auto"/>
        </w:rPr>
        <w:t>, require</w:t>
      </w:r>
      <w:r w:rsidR="00E3276D" w:rsidRPr="00DB29D6">
        <w:rPr>
          <w:rFonts w:asciiTheme="minorHAnsi" w:hAnsiTheme="minorHAnsi" w:cstheme="minorHAnsi"/>
          <w:color w:val="auto"/>
        </w:rPr>
        <w:t>s intense</w:t>
      </w:r>
      <w:r w:rsidRPr="00DB29D6">
        <w:rPr>
          <w:rFonts w:asciiTheme="minorHAnsi" w:hAnsiTheme="minorHAnsi" w:cstheme="minorHAnsi"/>
          <w:color w:val="auto"/>
        </w:rPr>
        <w:t xml:space="preserve"> </w:t>
      </w:r>
      <w:r w:rsidR="00E3276D" w:rsidRPr="00DB29D6">
        <w:rPr>
          <w:rFonts w:asciiTheme="minorHAnsi" w:hAnsiTheme="minorHAnsi" w:cstheme="minorHAnsi"/>
          <w:color w:val="auto"/>
        </w:rPr>
        <w:t>preclinical testing</w:t>
      </w:r>
      <w:r w:rsidR="00F76A04" w:rsidRPr="00DB29D6">
        <w:rPr>
          <w:rFonts w:asciiTheme="minorHAnsi" w:hAnsiTheme="minorHAnsi" w:cstheme="minorHAnsi"/>
          <w:color w:val="auto"/>
        </w:rPr>
        <w:t xml:space="preserve"> focusing on the investigation of various markers o</w:t>
      </w:r>
      <w:r w:rsidR="00B446C5" w:rsidRPr="00DB29D6">
        <w:rPr>
          <w:rFonts w:asciiTheme="minorHAnsi" w:hAnsiTheme="minorHAnsi" w:cstheme="minorHAnsi"/>
          <w:color w:val="auto"/>
        </w:rPr>
        <w:t>f</w:t>
      </w:r>
      <w:r w:rsidR="00F76A04" w:rsidRPr="00DB29D6">
        <w:rPr>
          <w:rFonts w:asciiTheme="minorHAnsi" w:hAnsiTheme="minorHAnsi" w:cstheme="minorHAnsi"/>
          <w:color w:val="auto"/>
        </w:rPr>
        <w:t xml:space="preserve"> the hemostatic system</w:t>
      </w:r>
      <w:r w:rsidRPr="00DB29D6">
        <w:rPr>
          <w:rFonts w:asciiTheme="minorHAnsi" w:hAnsiTheme="minorHAnsi" w:cstheme="minorHAnsi"/>
          <w:color w:val="auto"/>
        </w:rPr>
        <w:t xml:space="preserve">. </w:t>
      </w:r>
      <w:r w:rsidR="000B1F38">
        <w:rPr>
          <w:rFonts w:asciiTheme="minorHAnsi" w:hAnsiTheme="minorHAnsi" w:cstheme="minorHAnsi"/>
          <w:color w:val="auto"/>
        </w:rPr>
        <w:t>The</w:t>
      </w:r>
      <w:r w:rsidR="00437327">
        <w:rPr>
          <w:rFonts w:asciiTheme="minorHAnsi" w:hAnsiTheme="minorHAnsi" w:cstheme="minorHAnsi"/>
          <w:color w:val="auto"/>
        </w:rPr>
        <w:t xml:space="preserve"> </w:t>
      </w:r>
      <w:r w:rsidR="00CE2EDD">
        <w:rPr>
          <w:rFonts w:asciiTheme="minorHAnsi" w:hAnsiTheme="minorHAnsi" w:cstheme="minorHAnsi"/>
          <w:color w:val="auto"/>
        </w:rPr>
        <w:t>I</w:t>
      </w:r>
      <w:r w:rsidR="00CE2EDD" w:rsidRPr="00DB29D6">
        <w:rPr>
          <w:rFonts w:asciiTheme="minorHAnsi" w:hAnsiTheme="minorHAnsi" w:cstheme="minorHAnsi"/>
          <w:color w:val="auto"/>
        </w:rPr>
        <w:t xml:space="preserve">nternational </w:t>
      </w:r>
      <w:r w:rsidR="00CE2EDD">
        <w:rPr>
          <w:rFonts w:asciiTheme="minorHAnsi" w:hAnsiTheme="minorHAnsi" w:cstheme="minorHAnsi"/>
          <w:color w:val="auto"/>
        </w:rPr>
        <w:t>O</w:t>
      </w:r>
      <w:r w:rsidR="00CE2EDD" w:rsidRPr="00DB29D6">
        <w:rPr>
          <w:rFonts w:asciiTheme="minorHAnsi" w:hAnsiTheme="minorHAnsi" w:cstheme="minorHAnsi"/>
          <w:color w:val="auto"/>
        </w:rPr>
        <w:t xml:space="preserve">rganization for </w:t>
      </w:r>
      <w:r w:rsidR="00CE2EDD">
        <w:rPr>
          <w:rFonts w:asciiTheme="minorHAnsi" w:hAnsiTheme="minorHAnsi" w:cstheme="minorHAnsi"/>
          <w:color w:val="auto"/>
        </w:rPr>
        <w:t>S</w:t>
      </w:r>
      <w:r w:rsidR="00CE2EDD" w:rsidRPr="00DB29D6">
        <w:rPr>
          <w:rFonts w:asciiTheme="minorHAnsi" w:hAnsiTheme="minorHAnsi" w:cstheme="minorHAnsi"/>
          <w:color w:val="auto"/>
        </w:rPr>
        <w:t>tandardization</w:t>
      </w:r>
      <w:r w:rsidR="00CE2EDD">
        <w:rPr>
          <w:rFonts w:asciiTheme="minorHAnsi" w:hAnsiTheme="minorHAnsi" w:cstheme="minorHAnsi"/>
          <w:color w:val="auto"/>
        </w:rPr>
        <w:t xml:space="preserve"> </w:t>
      </w:r>
      <w:r w:rsidR="00CE2EDD" w:rsidRPr="00DB29D6">
        <w:rPr>
          <w:rFonts w:asciiTheme="minorHAnsi" w:hAnsiTheme="minorHAnsi" w:cstheme="minorHAnsi"/>
          <w:color w:val="auto"/>
        </w:rPr>
        <w:t>10993-4</w:t>
      </w:r>
      <w:r w:rsidR="00CE2EDD">
        <w:rPr>
          <w:rFonts w:asciiTheme="minorHAnsi" w:hAnsiTheme="minorHAnsi" w:cstheme="minorHAnsi"/>
          <w:color w:val="auto"/>
        </w:rPr>
        <w:t xml:space="preserve"> (</w:t>
      </w:r>
      <w:r w:rsidR="00CE2EDD" w:rsidRPr="00DB29D6">
        <w:rPr>
          <w:rFonts w:asciiTheme="minorHAnsi" w:hAnsiTheme="minorHAnsi" w:cstheme="minorHAnsi"/>
          <w:shd w:val="clear" w:color="auto" w:fill="FFFFFF"/>
        </w:rPr>
        <w:t>ISO</w:t>
      </w:r>
      <w:r w:rsidR="00CE2EDD">
        <w:rPr>
          <w:rFonts w:asciiTheme="minorHAnsi" w:hAnsiTheme="minorHAnsi" w:cstheme="minorHAnsi"/>
          <w:shd w:val="clear" w:color="auto" w:fill="FFFFFF"/>
        </w:rPr>
        <w:t xml:space="preserve"> </w:t>
      </w:r>
      <w:r w:rsidR="00CE2EDD" w:rsidRPr="00DB29D6">
        <w:rPr>
          <w:rFonts w:asciiTheme="minorHAnsi" w:hAnsiTheme="minorHAnsi" w:cstheme="minorHAnsi"/>
          <w:shd w:val="clear" w:color="auto" w:fill="FFFFFF"/>
        </w:rPr>
        <w:t>10993-4</w:t>
      </w:r>
      <w:r w:rsidR="00CE2EDD">
        <w:rPr>
          <w:rFonts w:asciiTheme="minorHAnsi" w:hAnsiTheme="minorHAnsi" w:cstheme="minorHAnsi"/>
          <w:shd w:val="clear" w:color="auto" w:fill="FFFFFF"/>
        </w:rPr>
        <w:t>)</w:t>
      </w:r>
      <w:r w:rsidR="000B1F38">
        <w:rPr>
          <w:rFonts w:asciiTheme="minorHAnsi" w:hAnsiTheme="minorHAnsi" w:cstheme="minorHAnsi"/>
          <w:color w:val="auto"/>
        </w:rPr>
        <w:t xml:space="preserve"> specifies</w:t>
      </w:r>
      <w:r w:rsidR="00E40090" w:rsidRPr="00DB29D6">
        <w:rPr>
          <w:rFonts w:asciiTheme="minorHAnsi" w:hAnsiTheme="minorHAnsi" w:cstheme="minorHAnsi"/>
          <w:color w:val="auto"/>
        </w:rPr>
        <w:t xml:space="preserve"> the</w:t>
      </w:r>
      <w:r w:rsidR="00D420C7" w:rsidRPr="00DB29D6">
        <w:rPr>
          <w:rFonts w:asciiTheme="minorHAnsi" w:hAnsiTheme="minorHAnsi" w:cstheme="minorHAnsi"/>
          <w:color w:val="auto"/>
        </w:rPr>
        <w:t xml:space="preserve"> </w:t>
      </w:r>
      <w:r w:rsidR="00291D92" w:rsidRPr="00DB29D6">
        <w:rPr>
          <w:rFonts w:asciiTheme="minorHAnsi" w:hAnsiTheme="minorHAnsi" w:cstheme="minorHAnsi"/>
          <w:color w:val="auto"/>
        </w:rPr>
        <w:t>central principles for the evaluation of blood-contacting devices</w:t>
      </w:r>
      <w:r w:rsidR="000B1F38">
        <w:rPr>
          <w:rFonts w:asciiTheme="minorHAnsi" w:hAnsiTheme="minorHAnsi" w:cstheme="minorHAnsi"/>
          <w:color w:val="auto"/>
        </w:rPr>
        <w:t xml:space="preserve"> (i.e., </w:t>
      </w:r>
      <w:r w:rsidR="008A3134" w:rsidRPr="00DB29D6">
        <w:rPr>
          <w:rFonts w:asciiTheme="minorHAnsi" w:hAnsiTheme="minorHAnsi" w:cstheme="minorHAnsi"/>
          <w:color w:val="auto"/>
        </w:rPr>
        <w:t xml:space="preserve">stents </w:t>
      </w:r>
      <w:r w:rsidR="00E40090" w:rsidRPr="00DB29D6">
        <w:rPr>
          <w:rFonts w:asciiTheme="minorHAnsi" w:hAnsiTheme="minorHAnsi" w:cstheme="minorHAnsi"/>
          <w:color w:val="auto"/>
        </w:rPr>
        <w:t>and</w:t>
      </w:r>
      <w:r w:rsidR="008A3134" w:rsidRPr="00DB29D6">
        <w:rPr>
          <w:rFonts w:asciiTheme="minorHAnsi" w:hAnsiTheme="minorHAnsi" w:cstheme="minorHAnsi"/>
          <w:color w:val="auto"/>
        </w:rPr>
        <w:t xml:space="preserve"> vascular grafts</w:t>
      </w:r>
      <w:r w:rsidR="000B1F38">
        <w:rPr>
          <w:rFonts w:asciiTheme="minorHAnsi" w:hAnsiTheme="minorHAnsi" w:cstheme="minorHAnsi"/>
          <w:color w:val="auto"/>
        </w:rPr>
        <w:t>)</w:t>
      </w:r>
      <w:r w:rsidR="00291D92" w:rsidRPr="00DB29D6">
        <w:rPr>
          <w:rFonts w:asciiTheme="minorHAnsi" w:hAnsiTheme="minorHAnsi" w:cstheme="minorHAnsi"/>
          <w:color w:val="auto"/>
        </w:rPr>
        <w:t xml:space="preserve"> </w:t>
      </w:r>
      <w:r w:rsidR="000B1F38">
        <w:rPr>
          <w:rFonts w:asciiTheme="minorHAnsi" w:hAnsiTheme="minorHAnsi" w:cstheme="minorHAnsi"/>
          <w:color w:val="auto"/>
        </w:rPr>
        <w:t>and</w:t>
      </w:r>
      <w:r w:rsidR="00F62950" w:rsidRPr="00DB29D6">
        <w:rPr>
          <w:rFonts w:asciiTheme="minorHAnsi" w:hAnsiTheme="minorHAnsi" w:cstheme="minorHAnsi"/>
          <w:color w:val="auto"/>
        </w:rPr>
        <w:t xml:space="preserve"> consider</w:t>
      </w:r>
      <w:r w:rsidR="000B1F38">
        <w:rPr>
          <w:rFonts w:asciiTheme="minorHAnsi" w:hAnsiTheme="minorHAnsi" w:cstheme="minorHAnsi"/>
          <w:color w:val="auto"/>
        </w:rPr>
        <w:t>s</w:t>
      </w:r>
      <w:r w:rsidR="00F62950" w:rsidRPr="00DB29D6">
        <w:rPr>
          <w:rFonts w:asciiTheme="minorHAnsi" w:hAnsiTheme="minorHAnsi" w:cstheme="minorHAnsi"/>
          <w:color w:val="auto"/>
        </w:rPr>
        <w:t xml:space="preserve"> </w:t>
      </w:r>
      <w:r w:rsidR="00E40090" w:rsidRPr="00DB29D6">
        <w:rPr>
          <w:rFonts w:asciiTheme="minorHAnsi" w:hAnsiTheme="minorHAnsi" w:cstheme="minorHAnsi"/>
          <w:color w:val="auto"/>
        </w:rPr>
        <w:t xml:space="preserve">the </w:t>
      </w:r>
      <w:r w:rsidR="00F62950" w:rsidRPr="00DB29D6">
        <w:rPr>
          <w:rFonts w:asciiTheme="minorHAnsi" w:hAnsiTheme="minorHAnsi" w:cstheme="minorHAnsi"/>
          <w:color w:val="auto"/>
        </w:rPr>
        <w:t xml:space="preserve">device design, clinical utility, </w:t>
      </w:r>
      <w:r w:rsidR="00E40090" w:rsidRPr="00DB29D6">
        <w:rPr>
          <w:rFonts w:asciiTheme="minorHAnsi" w:hAnsiTheme="minorHAnsi" w:cstheme="minorHAnsi"/>
          <w:color w:val="auto"/>
        </w:rPr>
        <w:t xml:space="preserve">and </w:t>
      </w:r>
      <w:r w:rsidR="00F62950" w:rsidRPr="00DB29D6">
        <w:rPr>
          <w:rFonts w:asciiTheme="minorHAnsi" w:hAnsiTheme="minorHAnsi" w:cstheme="minorHAnsi"/>
          <w:color w:val="auto"/>
        </w:rPr>
        <w:t>materials</w:t>
      </w:r>
      <w:r w:rsidR="000B1F38">
        <w:rPr>
          <w:rFonts w:asciiTheme="minorHAnsi" w:hAnsiTheme="minorHAnsi" w:cstheme="minorHAnsi"/>
          <w:color w:val="auto"/>
        </w:rPr>
        <w:t xml:space="preserve"> needed</w:t>
      </w:r>
      <w:hyperlink w:anchor="_ENREF_1" w:tooltip="Standardization, 2002 #1470" w:history="1">
        <w:r w:rsidR="00BE2E25" w:rsidRPr="00DB29D6">
          <w:rPr>
            <w:rFonts w:asciiTheme="minorHAnsi" w:hAnsiTheme="minorHAnsi" w:cstheme="minorHAnsi"/>
            <w:color w:val="auto"/>
          </w:rPr>
          <w:fldChar w:fldCharType="begin"/>
        </w:r>
        <w:r w:rsidR="00BE2E25" w:rsidRPr="00DB29D6">
          <w:rPr>
            <w:rFonts w:asciiTheme="minorHAnsi" w:hAnsiTheme="minorHAnsi" w:cstheme="minorHAnsi"/>
            <w:color w:val="auto"/>
          </w:rPr>
          <w:instrText xml:space="preserve"> ADDIN EN.CITE &lt;EndNote&gt;&lt;Cite&gt;&lt;Author&gt;Standardization&lt;/Author&gt;&lt;Year&gt;2002&lt;/Year&gt;&lt;RecNum&gt;1470&lt;/RecNum&gt;&lt;DisplayText&gt;&lt;style face="superscript"&gt;1&lt;/style&gt;&lt;/DisplayText&gt;&lt;record&gt;&lt;rec-number&gt;1470&lt;/rec-number&gt;&lt;foreign-keys&gt;&lt;key app="EN" db-id="axt0zde9oafdz6ezawcvdwa9tdtzpzwzf9ev" timestamp="1563791443"&gt;1470&lt;/key&gt;&lt;/foreign-keys&gt;&lt;ref-type name="Journal Article"&gt;17&lt;/ref-type&gt;&lt;contributors&gt;&lt;authors&gt;&lt;author&gt;International Organization for Standardization&lt;/author&gt;&lt;/authors&gt;&lt;/contributors&gt;&lt;titles&gt;&lt;title&gt;Biological evaluation of medical devices&lt;/title&gt;&lt;/titles&gt;&lt;volume&gt;ISO 10993-4&lt;/volume&gt;&lt;dates&gt;&lt;year&gt;2002&lt;/year&gt;&lt;/dates&gt;&lt;publisher&gt;International Organization for Standardization&lt;/publisher&gt;&lt;urls&gt;&lt;related-urls&gt;&lt;url&gt;https://www.iso.org/standard/63448.html&lt;/url&gt;&lt;/related-urls&gt;&lt;/urls&gt;&lt;/record&gt;&lt;/Cite&gt;&lt;/EndNote&gt;</w:instrText>
        </w:r>
        <w:r w:rsidR="00BE2E25" w:rsidRPr="00DB29D6">
          <w:rPr>
            <w:rFonts w:asciiTheme="minorHAnsi" w:hAnsiTheme="minorHAnsi" w:cstheme="minorHAnsi"/>
            <w:color w:val="auto"/>
          </w:rPr>
          <w:fldChar w:fldCharType="separate"/>
        </w:r>
        <w:r w:rsidR="00BE2E25" w:rsidRPr="00DB29D6">
          <w:rPr>
            <w:rFonts w:asciiTheme="minorHAnsi" w:hAnsiTheme="minorHAnsi" w:cstheme="minorHAnsi"/>
            <w:color w:val="auto"/>
            <w:vertAlign w:val="superscript"/>
          </w:rPr>
          <w:t>1</w:t>
        </w:r>
        <w:r w:rsidR="00BE2E25" w:rsidRPr="00DB29D6">
          <w:rPr>
            <w:rFonts w:asciiTheme="minorHAnsi" w:hAnsiTheme="minorHAnsi" w:cstheme="minorHAnsi"/>
            <w:color w:val="auto"/>
          </w:rPr>
          <w:fldChar w:fldCharType="end"/>
        </w:r>
      </w:hyperlink>
      <w:r w:rsidR="000B1F38">
        <w:rPr>
          <w:rFonts w:asciiTheme="minorHAnsi" w:hAnsiTheme="minorHAnsi" w:cstheme="minorHAnsi"/>
          <w:color w:val="auto"/>
        </w:rPr>
        <w:t>.</w:t>
      </w:r>
    </w:p>
    <w:p w14:paraId="7F81DCD2" w14:textId="77777777" w:rsidR="003F102F" w:rsidRPr="00DB29D6" w:rsidRDefault="003F102F" w:rsidP="009B3180">
      <w:pPr>
        <w:rPr>
          <w:rFonts w:asciiTheme="minorHAnsi" w:hAnsiTheme="minorHAnsi" w:cstheme="minorHAnsi"/>
          <w:color w:val="auto"/>
        </w:rPr>
      </w:pPr>
    </w:p>
    <w:p w14:paraId="211D71D9" w14:textId="3ED3D59D" w:rsidR="00CE02EE" w:rsidRPr="00DB29D6" w:rsidRDefault="00F62950" w:rsidP="009B3180">
      <w:pPr>
        <w:rPr>
          <w:rFonts w:asciiTheme="minorHAnsi" w:hAnsiTheme="minorHAnsi" w:cstheme="minorHAnsi"/>
          <w:color w:val="auto"/>
        </w:rPr>
      </w:pPr>
      <w:r w:rsidRPr="00DB29D6">
        <w:rPr>
          <w:rFonts w:asciiTheme="minorHAnsi" w:hAnsiTheme="minorHAnsi" w:cstheme="minorHAnsi"/>
          <w:color w:val="auto"/>
        </w:rPr>
        <w:t>H</w:t>
      </w:r>
      <w:r w:rsidR="008D0374" w:rsidRPr="00DB29D6">
        <w:rPr>
          <w:rFonts w:asciiTheme="minorHAnsi" w:hAnsiTheme="minorHAnsi" w:cstheme="minorHAnsi"/>
          <w:color w:val="auto"/>
        </w:rPr>
        <w:t xml:space="preserve">uman blood is </w:t>
      </w:r>
      <w:r w:rsidR="00E3276D" w:rsidRPr="00DB29D6">
        <w:rPr>
          <w:rFonts w:asciiTheme="minorHAnsi" w:hAnsiTheme="minorHAnsi" w:cstheme="minorHAnsi"/>
          <w:color w:val="auto"/>
        </w:rPr>
        <w:t xml:space="preserve">a </w:t>
      </w:r>
      <w:r w:rsidR="008D0374" w:rsidRPr="00DB29D6">
        <w:rPr>
          <w:rFonts w:asciiTheme="minorHAnsi" w:hAnsiTheme="minorHAnsi" w:cstheme="minorHAnsi"/>
          <w:color w:val="auto"/>
        </w:rPr>
        <w:t xml:space="preserve">fluid that contains </w:t>
      </w:r>
      <w:r w:rsidR="00D35C26" w:rsidRPr="00DB29D6">
        <w:rPr>
          <w:rFonts w:asciiTheme="minorHAnsi" w:hAnsiTheme="minorHAnsi" w:cstheme="minorHAnsi"/>
          <w:color w:val="auto"/>
        </w:rPr>
        <w:t>various plasma proteins and</w:t>
      </w:r>
      <w:r w:rsidR="008D0374" w:rsidRPr="00DB29D6">
        <w:rPr>
          <w:rFonts w:asciiTheme="minorHAnsi" w:hAnsiTheme="minorHAnsi" w:cstheme="minorHAnsi"/>
          <w:color w:val="auto"/>
        </w:rPr>
        <w:t xml:space="preserve"> cells, </w:t>
      </w:r>
      <w:r w:rsidR="0069366B" w:rsidRPr="00DB29D6">
        <w:rPr>
          <w:rFonts w:asciiTheme="minorHAnsi" w:hAnsiTheme="minorHAnsi" w:cstheme="minorHAnsi"/>
          <w:color w:val="auto"/>
        </w:rPr>
        <w:t xml:space="preserve">including </w:t>
      </w:r>
      <w:r w:rsidR="008D0374" w:rsidRPr="00DB29D6">
        <w:rPr>
          <w:rFonts w:asciiTheme="minorHAnsi" w:hAnsiTheme="minorHAnsi" w:cstheme="minorHAnsi"/>
          <w:color w:val="auto"/>
        </w:rPr>
        <w:t>leu</w:t>
      </w:r>
      <w:r w:rsidR="00C70C3B" w:rsidRPr="00DB29D6">
        <w:rPr>
          <w:rFonts w:asciiTheme="minorHAnsi" w:hAnsiTheme="minorHAnsi" w:cstheme="minorHAnsi"/>
          <w:color w:val="auto"/>
        </w:rPr>
        <w:t>k</w:t>
      </w:r>
      <w:r w:rsidR="008D0374" w:rsidRPr="00DB29D6">
        <w:rPr>
          <w:rFonts w:asciiTheme="minorHAnsi" w:hAnsiTheme="minorHAnsi" w:cstheme="minorHAnsi"/>
          <w:color w:val="auto"/>
        </w:rPr>
        <w:t>o</w:t>
      </w:r>
      <w:r w:rsidRPr="00DB29D6">
        <w:rPr>
          <w:rFonts w:asciiTheme="minorHAnsi" w:hAnsiTheme="minorHAnsi" w:cstheme="minorHAnsi"/>
          <w:color w:val="auto"/>
        </w:rPr>
        <w:t xml:space="preserve">cytes (white blood cells </w:t>
      </w:r>
      <w:r w:rsidR="0069366B" w:rsidRPr="00DB29D6">
        <w:rPr>
          <w:rFonts w:asciiTheme="minorHAnsi" w:hAnsiTheme="minorHAnsi" w:cstheme="minorHAnsi"/>
          <w:color w:val="auto"/>
        </w:rPr>
        <w:t>[</w:t>
      </w:r>
      <w:r w:rsidRPr="00DB29D6">
        <w:rPr>
          <w:rFonts w:asciiTheme="minorHAnsi" w:hAnsiTheme="minorHAnsi" w:cstheme="minorHAnsi"/>
          <w:color w:val="auto"/>
        </w:rPr>
        <w:t>WBCs</w:t>
      </w:r>
      <w:r w:rsidR="0069366B" w:rsidRPr="00DB29D6">
        <w:rPr>
          <w:rFonts w:asciiTheme="minorHAnsi" w:hAnsiTheme="minorHAnsi" w:cstheme="minorHAnsi"/>
          <w:color w:val="auto"/>
        </w:rPr>
        <w:t>]</w:t>
      </w:r>
      <w:r w:rsidRPr="00DB29D6">
        <w:rPr>
          <w:rFonts w:asciiTheme="minorHAnsi" w:hAnsiTheme="minorHAnsi" w:cstheme="minorHAnsi"/>
          <w:color w:val="auto"/>
        </w:rPr>
        <w:t xml:space="preserve">), </w:t>
      </w:r>
      <w:r w:rsidR="008D0374" w:rsidRPr="00DB29D6">
        <w:rPr>
          <w:rFonts w:asciiTheme="minorHAnsi" w:hAnsiTheme="minorHAnsi" w:cstheme="minorHAnsi"/>
          <w:color w:val="auto"/>
        </w:rPr>
        <w:t xml:space="preserve">erythrocytes (red blood cells </w:t>
      </w:r>
      <w:r w:rsidR="0069366B" w:rsidRPr="00DB29D6">
        <w:rPr>
          <w:rFonts w:asciiTheme="minorHAnsi" w:hAnsiTheme="minorHAnsi" w:cstheme="minorHAnsi"/>
          <w:color w:val="auto"/>
        </w:rPr>
        <w:t>[</w:t>
      </w:r>
      <w:r w:rsidR="008D0374" w:rsidRPr="00DB29D6">
        <w:rPr>
          <w:rFonts w:asciiTheme="minorHAnsi" w:hAnsiTheme="minorHAnsi" w:cstheme="minorHAnsi"/>
          <w:color w:val="auto"/>
        </w:rPr>
        <w:t>RBCs</w:t>
      </w:r>
      <w:r w:rsidR="0069366B" w:rsidRPr="00DB29D6">
        <w:rPr>
          <w:rFonts w:asciiTheme="minorHAnsi" w:hAnsiTheme="minorHAnsi" w:cstheme="minorHAnsi"/>
          <w:color w:val="auto"/>
        </w:rPr>
        <w:t>]</w:t>
      </w:r>
      <w:r w:rsidR="008D0374" w:rsidRPr="00DB29D6">
        <w:rPr>
          <w:rFonts w:asciiTheme="minorHAnsi" w:hAnsiTheme="minorHAnsi" w:cstheme="minorHAnsi"/>
          <w:color w:val="auto"/>
        </w:rPr>
        <w:t>)</w:t>
      </w:r>
      <w:r w:rsidR="000B1F38">
        <w:rPr>
          <w:rFonts w:asciiTheme="minorHAnsi" w:hAnsiTheme="minorHAnsi" w:cstheme="minorHAnsi"/>
          <w:color w:val="auto"/>
        </w:rPr>
        <w:t>,</w:t>
      </w:r>
      <w:r w:rsidRPr="00DB29D6">
        <w:rPr>
          <w:rFonts w:asciiTheme="minorHAnsi" w:hAnsiTheme="minorHAnsi" w:cstheme="minorHAnsi"/>
          <w:color w:val="auto"/>
        </w:rPr>
        <w:t xml:space="preserve"> and platelets</w:t>
      </w:r>
      <w:r w:rsidR="00112388" w:rsidRPr="00DB29D6">
        <w:rPr>
          <w:rFonts w:asciiTheme="minorHAnsi" w:hAnsiTheme="minorHAnsi" w:cstheme="minorHAnsi"/>
          <w:color w:val="auto"/>
        </w:rPr>
        <w:t xml:space="preserve">, </w:t>
      </w:r>
      <w:r w:rsidR="0069366B" w:rsidRPr="00DB29D6">
        <w:rPr>
          <w:rFonts w:asciiTheme="minorHAnsi" w:hAnsiTheme="minorHAnsi" w:cstheme="minorHAnsi"/>
          <w:color w:val="auto"/>
        </w:rPr>
        <w:t xml:space="preserve">which </w:t>
      </w:r>
      <w:r w:rsidR="003F2702" w:rsidRPr="00DB29D6">
        <w:rPr>
          <w:rFonts w:asciiTheme="minorHAnsi" w:hAnsiTheme="minorHAnsi" w:cstheme="minorHAnsi"/>
          <w:color w:val="auto"/>
        </w:rPr>
        <w:t xml:space="preserve">carry out </w:t>
      </w:r>
      <w:r w:rsidR="004353FD" w:rsidRPr="00DB29D6">
        <w:rPr>
          <w:rFonts w:asciiTheme="minorHAnsi" w:hAnsiTheme="minorHAnsi" w:cstheme="minorHAnsi"/>
          <w:color w:val="auto"/>
        </w:rPr>
        <w:t>complex</w:t>
      </w:r>
      <w:r w:rsidR="00112388" w:rsidRPr="00DB29D6">
        <w:rPr>
          <w:rFonts w:asciiTheme="minorHAnsi" w:hAnsiTheme="minorHAnsi" w:cstheme="minorHAnsi"/>
          <w:color w:val="auto"/>
        </w:rPr>
        <w:t xml:space="preserve"> functions in the human body</w:t>
      </w:r>
      <w:hyperlink w:anchor="_ENREF_2" w:tooltip="Weber, 2018 #1469" w:history="1">
        <w:r w:rsidR="00BE2E25" w:rsidRPr="00DB29D6">
          <w:rPr>
            <w:rFonts w:asciiTheme="minorHAnsi" w:hAnsiTheme="minorHAnsi" w:cstheme="minorHAnsi"/>
            <w:color w:val="auto"/>
          </w:rPr>
          <w:fldChar w:fldCharType="begin"/>
        </w:r>
        <w:r w:rsidR="00BE2E25" w:rsidRPr="00DB29D6">
          <w:rPr>
            <w:rFonts w:asciiTheme="minorHAnsi" w:hAnsiTheme="minorHAnsi" w:cstheme="minorHAnsi"/>
            <w:color w:val="auto"/>
          </w:rPr>
          <w:instrText xml:space="preserve"> ADDIN EN.CITE &lt;EndNote&gt;&lt;Cite&gt;&lt;Author&gt;Weber&lt;/Author&gt;&lt;Year&gt;2018&lt;/Year&gt;&lt;RecNum&gt;1469&lt;/RecNum&gt;&lt;DisplayText&gt;&lt;style face="superscript"&gt;2&lt;/style&gt;&lt;/DisplayText&gt;&lt;record&gt;&lt;rec-number&gt;1469&lt;/rec-number&gt;&lt;foreign-keys&gt;&lt;key app="EN" db-id="axt0zde9oafdz6ezawcvdwa9tdtzpzwzf9ev" timestamp="1563791179"&gt;1469&lt;/key&gt;&lt;/foreign-keys&gt;&lt;ref-type name="Journal Article"&gt;17&lt;/ref-type&gt;&lt;contributors&gt;&lt;authors&gt;&lt;author&gt;Weber, M.&lt;/author&gt;&lt;author&gt;Steinle, H.&lt;/author&gt;&lt;author&gt;Golombek, S.&lt;/author&gt;&lt;author&gt;Hann, L.&lt;/author&gt;&lt;author&gt;Schlensak, C.&lt;/author&gt;&lt;author&gt;Wendel, H. P.&lt;/author&gt;&lt;author&gt;Avci-Adali, M.&lt;/author&gt;&lt;/authors&gt;&lt;/contributors&gt;&lt;auth-address&gt;Department of Thoracic and Cardiovascular Surgery, University Hospital Tubingen, Tubingen, Germany.&lt;/auth-address&gt;&lt;titles&gt;&lt;title&gt;Blood-Contacting Biomaterials: In Vitro Evaluation of the Hemocompatibility&lt;/title&gt;&lt;secondary-title&gt;Front Bioeng Biotechnol&lt;/secondary-title&gt;&lt;/titles&gt;&lt;periodical&gt;&lt;full-title&gt;Front Bioeng Biotechnol&lt;/full-title&gt;&lt;/periodical&gt;&lt;pages&gt;99&lt;/pages&gt;&lt;volume&gt;6&lt;/volume&gt;&lt;edition&gt;2018/08/01&lt;/edition&gt;&lt;keywords&gt;&lt;keyword&gt;biomaterials&lt;/keyword&gt;&lt;keyword&gt;blood contact&lt;/keyword&gt;&lt;keyword&gt;coagulation&lt;/keyword&gt;&lt;keyword&gt;complement system&lt;/keyword&gt;&lt;keyword&gt;hemocompatibility&lt;/keyword&gt;&lt;/keywords&gt;&lt;dates&gt;&lt;year&gt;2018&lt;/year&gt;&lt;/dates&gt;&lt;isbn&gt;2296-4185 (Print)&amp;#xD;2296-4185 (Linking)&lt;/isbn&gt;&lt;accession-num&gt;30062094&lt;/accession-num&gt;&lt;urls&gt;&lt;related-urls&gt;&lt;url&gt;https://www.ncbi.nlm.nih.gov/pubmed/30062094&lt;/url&gt;&lt;/related-urls&gt;&lt;/urls&gt;&lt;custom2&gt;PMC6054932&lt;/custom2&gt;&lt;electronic-resource-num&gt;10.3389/fbioe.2018.00099&lt;/electronic-resource-num&gt;&lt;/record&gt;&lt;/Cite&gt;&lt;/EndNote&gt;</w:instrText>
        </w:r>
        <w:r w:rsidR="00BE2E25" w:rsidRPr="00DB29D6">
          <w:rPr>
            <w:rFonts w:asciiTheme="minorHAnsi" w:hAnsiTheme="minorHAnsi" w:cstheme="minorHAnsi"/>
            <w:color w:val="auto"/>
          </w:rPr>
          <w:fldChar w:fldCharType="separate"/>
        </w:r>
        <w:r w:rsidR="00BE2E25" w:rsidRPr="00DB29D6">
          <w:rPr>
            <w:rFonts w:asciiTheme="minorHAnsi" w:hAnsiTheme="minorHAnsi" w:cstheme="minorHAnsi"/>
            <w:color w:val="auto"/>
            <w:vertAlign w:val="superscript"/>
          </w:rPr>
          <w:t>2</w:t>
        </w:r>
        <w:r w:rsidR="00BE2E25" w:rsidRPr="00DB29D6">
          <w:rPr>
            <w:rFonts w:asciiTheme="minorHAnsi" w:hAnsiTheme="minorHAnsi" w:cstheme="minorHAnsi"/>
            <w:color w:val="auto"/>
          </w:rPr>
          <w:fldChar w:fldCharType="end"/>
        </w:r>
      </w:hyperlink>
      <w:r w:rsidR="000B1F38">
        <w:rPr>
          <w:rFonts w:asciiTheme="minorHAnsi" w:hAnsiTheme="minorHAnsi" w:cstheme="minorHAnsi"/>
          <w:color w:val="auto"/>
        </w:rPr>
        <w:t>.</w:t>
      </w:r>
      <w:r w:rsidR="00704B2D" w:rsidRPr="00DB29D6">
        <w:rPr>
          <w:rFonts w:asciiTheme="minorHAnsi" w:hAnsiTheme="minorHAnsi" w:cstheme="minorHAnsi"/>
          <w:color w:val="auto"/>
        </w:rPr>
        <w:t xml:space="preserve"> The direct contact of foreign m</w:t>
      </w:r>
      <w:r w:rsidR="00A0791E" w:rsidRPr="00DB29D6">
        <w:rPr>
          <w:rFonts w:asciiTheme="minorHAnsi" w:hAnsiTheme="minorHAnsi" w:cstheme="minorHAnsi"/>
          <w:color w:val="auto"/>
        </w:rPr>
        <w:t xml:space="preserve">aterials with blood can cause </w:t>
      </w:r>
      <w:r w:rsidR="00704B2D" w:rsidRPr="00DB29D6">
        <w:rPr>
          <w:rFonts w:asciiTheme="minorHAnsi" w:hAnsiTheme="minorHAnsi" w:cstheme="minorHAnsi"/>
          <w:color w:val="auto"/>
        </w:rPr>
        <w:t>adverse effects</w:t>
      </w:r>
      <w:r w:rsidR="00C70C3B" w:rsidRPr="00DB29D6">
        <w:rPr>
          <w:rFonts w:asciiTheme="minorHAnsi" w:hAnsiTheme="minorHAnsi" w:cstheme="minorHAnsi"/>
          <w:color w:val="auto"/>
        </w:rPr>
        <w:t>,</w:t>
      </w:r>
      <w:r w:rsidR="00704B2D" w:rsidRPr="00DB29D6">
        <w:rPr>
          <w:rFonts w:asciiTheme="minorHAnsi" w:hAnsiTheme="minorHAnsi" w:cstheme="minorHAnsi"/>
          <w:color w:val="auto"/>
        </w:rPr>
        <w:t xml:space="preserve"> </w:t>
      </w:r>
      <w:r w:rsidR="006E49B2" w:rsidRPr="00DB29D6">
        <w:rPr>
          <w:rFonts w:asciiTheme="minorHAnsi" w:hAnsiTheme="minorHAnsi" w:cstheme="minorHAnsi"/>
          <w:color w:val="auto"/>
        </w:rPr>
        <w:t xml:space="preserve">such as </w:t>
      </w:r>
      <w:r w:rsidR="00C70C3B" w:rsidRPr="00DB29D6">
        <w:rPr>
          <w:rFonts w:asciiTheme="minorHAnsi" w:hAnsiTheme="minorHAnsi" w:cstheme="minorHAnsi"/>
          <w:color w:val="auto"/>
        </w:rPr>
        <w:t xml:space="preserve">activation </w:t>
      </w:r>
      <w:r w:rsidR="00704B2D" w:rsidRPr="00DB29D6">
        <w:rPr>
          <w:rFonts w:asciiTheme="minorHAnsi" w:hAnsiTheme="minorHAnsi" w:cstheme="minorHAnsi"/>
          <w:color w:val="auto"/>
        </w:rPr>
        <w:t>of</w:t>
      </w:r>
      <w:r w:rsidR="00C70C3B" w:rsidRPr="00DB29D6">
        <w:rPr>
          <w:rFonts w:asciiTheme="minorHAnsi" w:hAnsiTheme="minorHAnsi" w:cstheme="minorHAnsi"/>
          <w:color w:val="auto"/>
        </w:rPr>
        <w:t xml:space="preserve"> the</w:t>
      </w:r>
      <w:r w:rsidR="00E3276D" w:rsidRPr="00DB29D6">
        <w:rPr>
          <w:rFonts w:asciiTheme="minorHAnsi" w:hAnsiTheme="minorHAnsi" w:cstheme="minorHAnsi"/>
          <w:color w:val="auto"/>
        </w:rPr>
        <w:t xml:space="preserve"> immune or coagulation</w:t>
      </w:r>
      <w:r w:rsidR="00704B2D" w:rsidRPr="00DB29D6">
        <w:rPr>
          <w:rFonts w:asciiTheme="minorHAnsi" w:hAnsiTheme="minorHAnsi" w:cstheme="minorHAnsi"/>
          <w:color w:val="auto"/>
        </w:rPr>
        <w:t xml:space="preserve"> system</w:t>
      </w:r>
      <w:r w:rsidR="006E49B2" w:rsidRPr="00DB29D6">
        <w:rPr>
          <w:rFonts w:asciiTheme="minorHAnsi" w:hAnsiTheme="minorHAnsi" w:cstheme="minorHAnsi"/>
          <w:color w:val="auto"/>
        </w:rPr>
        <w:t xml:space="preserve">, which </w:t>
      </w:r>
      <w:r w:rsidR="00A0791E" w:rsidRPr="00DB29D6">
        <w:rPr>
          <w:rFonts w:asciiTheme="minorHAnsi" w:hAnsiTheme="minorHAnsi" w:cstheme="minorHAnsi"/>
          <w:color w:val="auto"/>
        </w:rPr>
        <w:t xml:space="preserve">can </w:t>
      </w:r>
      <w:r w:rsidR="003F2702" w:rsidRPr="00DB29D6">
        <w:rPr>
          <w:rFonts w:asciiTheme="minorHAnsi" w:hAnsiTheme="minorHAnsi" w:cstheme="minorHAnsi"/>
          <w:color w:val="auto"/>
        </w:rPr>
        <w:t>lead to</w:t>
      </w:r>
      <w:r w:rsidR="00A0791E" w:rsidRPr="00DB29D6">
        <w:rPr>
          <w:rFonts w:asciiTheme="minorHAnsi" w:hAnsiTheme="minorHAnsi" w:cstheme="minorHAnsi"/>
          <w:color w:val="auto"/>
        </w:rPr>
        <w:t xml:space="preserve"> inflammation or </w:t>
      </w:r>
      <w:r w:rsidR="004353FD" w:rsidRPr="00DB29D6">
        <w:rPr>
          <w:rFonts w:asciiTheme="minorHAnsi" w:hAnsiTheme="minorHAnsi" w:cstheme="minorHAnsi"/>
          <w:color w:val="auto"/>
        </w:rPr>
        <w:t>thrombotic complications</w:t>
      </w:r>
      <w:r w:rsidR="000B1F38">
        <w:rPr>
          <w:rFonts w:asciiTheme="minorHAnsi" w:hAnsiTheme="minorHAnsi" w:cstheme="minorHAnsi"/>
          <w:color w:val="auto"/>
        </w:rPr>
        <w:t xml:space="preserve"> and </w:t>
      </w:r>
      <w:r w:rsidR="00A0791E" w:rsidRPr="00DB29D6">
        <w:rPr>
          <w:rFonts w:asciiTheme="minorHAnsi" w:hAnsiTheme="minorHAnsi" w:cstheme="minorHAnsi"/>
          <w:color w:val="auto"/>
        </w:rPr>
        <w:t xml:space="preserve">serious </w:t>
      </w:r>
      <w:r w:rsidR="004C3F93" w:rsidRPr="00DB29D6">
        <w:rPr>
          <w:rFonts w:asciiTheme="minorHAnsi" w:hAnsiTheme="minorHAnsi" w:cstheme="minorHAnsi"/>
          <w:color w:val="auto"/>
        </w:rPr>
        <w:t xml:space="preserve">issues </w:t>
      </w:r>
      <w:r w:rsidR="00A0791E" w:rsidRPr="00DB29D6">
        <w:rPr>
          <w:rFonts w:asciiTheme="minorHAnsi" w:hAnsiTheme="minorHAnsi" w:cstheme="minorHAnsi"/>
          <w:color w:val="auto"/>
        </w:rPr>
        <w:t>after implantation</w:t>
      </w:r>
      <w:hyperlink w:anchor="_ENREF_3" w:tooltip="Li, 2016 #1472" w:history="1">
        <w:r w:rsidR="00BE2E25" w:rsidRPr="00DB29D6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PEVuZE5vdGU+PENpdGU+PEF1dGhvcj5MaTwvQXV0aG9yPjxZZWFyPjIwMTY8L1llYXI+PFJlY051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</w:fldData>
          </w:fldChar>
        </w:r>
        <w:r w:rsidR="00BE2E25" w:rsidRPr="00DB29D6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BE2E25" w:rsidRPr="00DB29D6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PEVuZE5vdGU+PENpdGU+PEF1dGhvcj5MaTwvQXV0aG9yPjxZZWFyPjIwMTY8L1llYXI+PFJlY051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</w:fldData>
          </w:fldChar>
        </w:r>
        <w:r w:rsidR="00BE2E25" w:rsidRPr="00DB29D6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BE2E25" w:rsidRPr="00DB29D6">
          <w:rPr>
            <w:rFonts w:asciiTheme="minorHAnsi" w:hAnsiTheme="minorHAnsi" w:cstheme="minorHAnsi"/>
            <w:color w:val="auto"/>
          </w:rPr>
        </w:r>
        <w:r w:rsidR="00BE2E25" w:rsidRPr="00DB29D6">
          <w:rPr>
            <w:rFonts w:asciiTheme="minorHAnsi" w:hAnsiTheme="minorHAnsi" w:cstheme="minorHAnsi"/>
            <w:color w:val="auto"/>
          </w:rPr>
          <w:fldChar w:fldCharType="end"/>
        </w:r>
        <w:r w:rsidR="00BE2E25" w:rsidRPr="00DB29D6">
          <w:rPr>
            <w:rFonts w:asciiTheme="minorHAnsi" w:hAnsiTheme="minorHAnsi" w:cstheme="minorHAnsi"/>
            <w:color w:val="auto"/>
          </w:rPr>
        </w:r>
        <w:r w:rsidR="00BE2E25" w:rsidRPr="00DB29D6">
          <w:rPr>
            <w:rFonts w:asciiTheme="minorHAnsi" w:hAnsiTheme="minorHAnsi" w:cstheme="minorHAnsi"/>
            <w:color w:val="auto"/>
          </w:rPr>
          <w:fldChar w:fldCharType="separate"/>
        </w:r>
        <w:r w:rsidR="00BE2E25" w:rsidRPr="00DB29D6">
          <w:rPr>
            <w:rFonts w:asciiTheme="minorHAnsi" w:hAnsiTheme="minorHAnsi" w:cstheme="minorHAnsi"/>
            <w:color w:val="auto"/>
            <w:vertAlign w:val="superscript"/>
          </w:rPr>
          <w:t>3-5</w:t>
        </w:r>
        <w:r w:rsidR="00BE2E25" w:rsidRPr="00DB29D6">
          <w:rPr>
            <w:rFonts w:asciiTheme="minorHAnsi" w:hAnsiTheme="minorHAnsi" w:cstheme="minorHAnsi"/>
            <w:color w:val="auto"/>
          </w:rPr>
          <w:fldChar w:fldCharType="end"/>
        </w:r>
      </w:hyperlink>
      <w:r w:rsidR="000B1F38">
        <w:rPr>
          <w:rFonts w:asciiTheme="minorHAnsi" w:hAnsiTheme="minorHAnsi" w:cstheme="minorHAnsi"/>
          <w:color w:val="auto"/>
        </w:rPr>
        <w:t>.</w:t>
      </w:r>
      <w:r w:rsidR="00714F44" w:rsidRPr="00DB29D6">
        <w:rPr>
          <w:rFonts w:asciiTheme="minorHAnsi" w:hAnsiTheme="minorHAnsi" w:cstheme="minorHAnsi"/>
          <w:color w:val="auto"/>
        </w:rPr>
        <w:t xml:space="preserve"> </w:t>
      </w:r>
      <w:r w:rsidR="004353FD" w:rsidRPr="00DB29D6">
        <w:rPr>
          <w:rFonts w:asciiTheme="minorHAnsi" w:hAnsiTheme="minorHAnsi" w:cstheme="minorHAnsi"/>
          <w:color w:val="auto"/>
        </w:rPr>
        <w:t>Therefore</w:t>
      </w:r>
      <w:r w:rsidR="004353FD" w:rsidRPr="00DB29D6">
        <w:rPr>
          <w:rFonts w:asciiTheme="minorHAnsi" w:hAnsiTheme="minorHAnsi" w:cstheme="minorHAnsi"/>
          <w:i/>
          <w:color w:val="auto"/>
        </w:rPr>
        <w:t xml:space="preserve">, </w:t>
      </w:r>
      <w:r w:rsidR="004353FD" w:rsidRPr="00DB29D6">
        <w:rPr>
          <w:rFonts w:asciiTheme="minorHAnsi" w:hAnsiTheme="minorHAnsi" w:cstheme="minorHAnsi"/>
          <w:iCs/>
          <w:color w:val="auto"/>
        </w:rPr>
        <w:t>i</w:t>
      </w:r>
      <w:r w:rsidR="00A0791E" w:rsidRPr="00DB29D6">
        <w:rPr>
          <w:rFonts w:asciiTheme="minorHAnsi" w:hAnsiTheme="minorHAnsi" w:cstheme="minorHAnsi"/>
          <w:iCs/>
          <w:color w:val="auto"/>
        </w:rPr>
        <w:t>n vitro</w:t>
      </w:r>
      <w:r w:rsidR="00A0791E" w:rsidRPr="00DB29D6">
        <w:rPr>
          <w:rFonts w:asciiTheme="minorHAnsi" w:hAnsiTheme="minorHAnsi" w:cstheme="minorHAnsi"/>
          <w:color w:val="auto"/>
        </w:rPr>
        <w:t xml:space="preserve"> hemocompatibility </w:t>
      </w:r>
      <w:r w:rsidR="00E3276D" w:rsidRPr="00DB29D6">
        <w:rPr>
          <w:rFonts w:asciiTheme="minorHAnsi" w:hAnsiTheme="minorHAnsi" w:cstheme="minorHAnsi"/>
          <w:color w:val="auto"/>
        </w:rPr>
        <w:t>validation</w:t>
      </w:r>
      <w:r w:rsidR="00A0791E" w:rsidRPr="00DB29D6">
        <w:rPr>
          <w:rFonts w:asciiTheme="minorHAnsi" w:hAnsiTheme="minorHAnsi" w:cstheme="minorHAnsi"/>
          <w:color w:val="auto"/>
        </w:rPr>
        <w:t xml:space="preserve"> </w:t>
      </w:r>
      <w:r w:rsidR="00E3276D" w:rsidRPr="00DB29D6">
        <w:rPr>
          <w:rFonts w:asciiTheme="minorHAnsi" w:hAnsiTheme="minorHAnsi" w:cstheme="minorHAnsi"/>
          <w:color w:val="auto"/>
        </w:rPr>
        <w:t>offers a</w:t>
      </w:r>
      <w:r w:rsidR="005E3ED5" w:rsidRPr="00DB29D6">
        <w:rPr>
          <w:rFonts w:asciiTheme="minorHAnsi" w:hAnsiTheme="minorHAnsi" w:cstheme="minorHAnsi"/>
          <w:color w:val="auto"/>
        </w:rPr>
        <w:t>n</w:t>
      </w:r>
      <w:r w:rsidR="00E3276D" w:rsidRPr="00DB29D6">
        <w:rPr>
          <w:rFonts w:asciiTheme="minorHAnsi" w:hAnsiTheme="minorHAnsi" w:cstheme="minorHAnsi"/>
          <w:color w:val="auto"/>
        </w:rPr>
        <w:t xml:space="preserve"> </w:t>
      </w:r>
      <w:r w:rsidR="00D420C7" w:rsidRPr="00DB29D6">
        <w:rPr>
          <w:rFonts w:asciiTheme="minorHAnsi" w:hAnsiTheme="minorHAnsi" w:cstheme="minorHAnsi"/>
          <w:color w:val="auto"/>
        </w:rPr>
        <w:t>opportunity</w:t>
      </w:r>
      <w:r w:rsidR="00A0791E" w:rsidRPr="00DB29D6">
        <w:rPr>
          <w:rFonts w:asciiTheme="minorHAnsi" w:hAnsiTheme="minorHAnsi" w:cstheme="minorHAnsi"/>
          <w:color w:val="auto"/>
        </w:rPr>
        <w:t xml:space="preserve"> </w:t>
      </w:r>
      <w:r w:rsidR="005E3ED5" w:rsidRPr="00DB29D6">
        <w:rPr>
          <w:rFonts w:asciiTheme="minorHAnsi" w:hAnsiTheme="minorHAnsi" w:cstheme="minorHAnsi"/>
          <w:color w:val="auto"/>
        </w:rPr>
        <w:t xml:space="preserve">prior to implantation </w:t>
      </w:r>
      <w:r w:rsidR="00A0791E" w:rsidRPr="00DB29D6">
        <w:rPr>
          <w:rFonts w:asciiTheme="minorHAnsi" w:hAnsiTheme="minorHAnsi" w:cstheme="minorHAnsi"/>
          <w:color w:val="auto"/>
        </w:rPr>
        <w:t xml:space="preserve">to </w:t>
      </w:r>
      <w:r w:rsidR="00D420C7" w:rsidRPr="00DB29D6">
        <w:rPr>
          <w:rFonts w:asciiTheme="minorHAnsi" w:hAnsiTheme="minorHAnsi" w:cstheme="minorHAnsi"/>
          <w:color w:val="auto"/>
        </w:rPr>
        <w:t xml:space="preserve">detect and </w:t>
      </w:r>
      <w:r w:rsidR="00A0791E" w:rsidRPr="00DB29D6">
        <w:rPr>
          <w:rFonts w:asciiTheme="minorHAnsi" w:hAnsiTheme="minorHAnsi" w:cstheme="minorHAnsi"/>
          <w:color w:val="auto"/>
        </w:rPr>
        <w:t xml:space="preserve">exclude </w:t>
      </w:r>
      <w:r w:rsidR="00D420C7" w:rsidRPr="00DB29D6">
        <w:rPr>
          <w:rFonts w:asciiTheme="minorHAnsi" w:hAnsiTheme="minorHAnsi" w:cstheme="minorHAnsi"/>
          <w:color w:val="auto"/>
        </w:rPr>
        <w:t>any hematologic</w:t>
      </w:r>
      <w:r w:rsidR="00A0791E" w:rsidRPr="00DB29D6">
        <w:rPr>
          <w:rFonts w:asciiTheme="minorHAnsi" w:hAnsiTheme="minorHAnsi" w:cstheme="minorHAnsi"/>
          <w:color w:val="auto"/>
        </w:rPr>
        <w:t xml:space="preserve"> complications </w:t>
      </w:r>
      <w:r w:rsidR="005E3ED5" w:rsidRPr="00DB29D6">
        <w:rPr>
          <w:rFonts w:asciiTheme="minorHAnsi" w:hAnsiTheme="minorHAnsi" w:cstheme="minorHAnsi"/>
          <w:color w:val="auto"/>
        </w:rPr>
        <w:t xml:space="preserve">that </w:t>
      </w:r>
      <w:r w:rsidR="000B1F38">
        <w:rPr>
          <w:rFonts w:asciiTheme="minorHAnsi" w:hAnsiTheme="minorHAnsi" w:cstheme="minorHAnsi"/>
          <w:color w:val="auto"/>
        </w:rPr>
        <w:t>may</w:t>
      </w:r>
      <w:r w:rsidR="005E3ED5" w:rsidRPr="00DB29D6">
        <w:rPr>
          <w:rFonts w:asciiTheme="minorHAnsi" w:hAnsiTheme="minorHAnsi" w:cstheme="minorHAnsi"/>
          <w:color w:val="auto"/>
        </w:rPr>
        <w:t xml:space="preserve"> be </w:t>
      </w:r>
      <w:r w:rsidR="00D420C7" w:rsidRPr="00DB29D6">
        <w:rPr>
          <w:rFonts w:asciiTheme="minorHAnsi" w:hAnsiTheme="minorHAnsi" w:cstheme="minorHAnsi"/>
          <w:color w:val="auto"/>
        </w:rPr>
        <w:t xml:space="preserve">induced upon contact of </w:t>
      </w:r>
      <w:r w:rsidR="0022606E" w:rsidRPr="00DB29D6">
        <w:rPr>
          <w:rFonts w:asciiTheme="minorHAnsi" w:hAnsiTheme="minorHAnsi" w:cstheme="minorHAnsi"/>
          <w:color w:val="auto"/>
        </w:rPr>
        <w:t xml:space="preserve">the </w:t>
      </w:r>
      <w:r w:rsidR="00D420C7" w:rsidRPr="00DB29D6">
        <w:rPr>
          <w:rFonts w:asciiTheme="minorHAnsi" w:hAnsiTheme="minorHAnsi" w:cstheme="minorHAnsi"/>
          <w:color w:val="auto"/>
        </w:rPr>
        <w:t xml:space="preserve">blood with </w:t>
      </w:r>
      <w:r w:rsidR="000B1F38">
        <w:rPr>
          <w:rFonts w:asciiTheme="minorHAnsi" w:hAnsiTheme="minorHAnsi" w:cstheme="minorHAnsi"/>
          <w:color w:val="auto"/>
        </w:rPr>
        <w:t>a</w:t>
      </w:r>
      <w:r w:rsidR="00D420C7" w:rsidRPr="00DB29D6">
        <w:rPr>
          <w:rFonts w:asciiTheme="minorHAnsi" w:hAnsiTheme="minorHAnsi" w:cstheme="minorHAnsi"/>
          <w:color w:val="auto"/>
        </w:rPr>
        <w:t xml:space="preserve"> foreign surface</w:t>
      </w:r>
      <w:hyperlink w:anchor="_ENREF_6" w:tooltip="van Oeveren, 2013 #1480" w:history="1">
        <w:r w:rsidR="00BE2E25" w:rsidRPr="00DB29D6">
          <w:rPr>
            <w:rFonts w:asciiTheme="minorHAnsi" w:hAnsiTheme="minorHAnsi" w:cstheme="minorHAnsi"/>
            <w:color w:val="auto"/>
          </w:rPr>
          <w:fldChar w:fldCharType="begin"/>
        </w:r>
        <w:r w:rsidR="00BE2E25" w:rsidRPr="00DB29D6">
          <w:rPr>
            <w:rFonts w:asciiTheme="minorHAnsi" w:hAnsiTheme="minorHAnsi" w:cstheme="minorHAnsi"/>
            <w:color w:val="auto"/>
          </w:rPr>
          <w:instrText xml:space="preserve"> ADDIN EN.CITE &lt;EndNote&gt;&lt;Cite&gt;&lt;Author&gt;van Oeveren&lt;/Author&gt;&lt;Year&gt;2013&lt;/Year&gt;&lt;RecNum&gt;1480&lt;/RecNum&gt;&lt;DisplayText&gt;&lt;style face="superscript"&gt;6&lt;/style&gt;&lt;/DisplayText&gt;&lt;record&gt;&lt;rec-number&gt;1480&lt;/rec-number&gt;&lt;foreign-keys&gt;&lt;key app="EN" db-id="axt0zde9oafdz6ezawcvdwa9tdtzpzwzf9ev" timestamp="1563826822"&gt;1480&lt;/key&gt;&lt;/foreign-keys&gt;&lt;ref-type name="Journal Article"&gt;17&lt;/ref-type&gt;&lt;contributors&gt;&lt;authors&gt;&lt;author&gt;van Oeveren, W.&lt;/author&gt;&lt;/authors&gt;&lt;/contributors&gt;&lt;auth-address&gt;HaemoScan and Department of Cardiothoracic Surgery, UMCG Groningen, The Netherlands.&lt;/auth-address&gt;&lt;titles&gt;&lt;title&gt;Obstacles in haemocompatibility testing&lt;/title&gt;&lt;secondary-title&gt;Scientifica (Cairo)&lt;/secondary-title&gt;&lt;/titles&gt;&lt;periodical&gt;&lt;full-title&gt;Scientifica (Cairo)&lt;/full-title&gt;&lt;/periodical&gt;&lt;pages&gt;392584&lt;/pages&gt;&lt;volume&gt;2013&lt;/volume&gt;&lt;edition&gt;2013/11/28&lt;/edition&gt;&lt;dates&gt;&lt;year&gt;2013&lt;/year&gt;&lt;/dates&gt;&lt;isbn&gt;2090-908X (Print)&amp;#xD;2090-908X (Linking)&lt;/isbn&gt;&lt;accession-num&gt;24278774&lt;/accession-num&gt;&lt;urls&gt;&lt;related-urls&gt;&lt;url&gt;https://www.ncbi.nlm.nih.gov/pubmed/24278774&lt;/url&gt;&lt;/related-urls&gt;&lt;/urls&gt;&lt;custom2&gt;PMC3820147&lt;/custom2&gt;&lt;electronic-resource-num&gt;10.1155/2013/392584&lt;/electronic-resource-num&gt;&lt;/record&gt;&lt;/Cite&gt;&lt;/EndNote&gt;</w:instrText>
        </w:r>
        <w:r w:rsidR="00BE2E25" w:rsidRPr="00DB29D6">
          <w:rPr>
            <w:rFonts w:asciiTheme="minorHAnsi" w:hAnsiTheme="minorHAnsi" w:cstheme="minorHAnsi"/>
            <w:color w:val="auto"/>
          </w:rPr>
          <w:fldChar w:fldCharType="separate"/>
        </w:r>
        <w:r w:rsidR="00BE2E25" w:rsidRPr="00DB29D6">
          <w:rPr>
            <w:rFonts w:asciiTheme="minorHAnsi" w:hAnsiTheme="minorHAnsi" w:cstheme="minorHAnsi"/>
            <w:color w:val="auto"/>
            <w:vertAlign w:val="superscript"/>
          </w:rPr>
          <w:t>6</w:t>
        </w:r>
        <w:r w:rsidR="00BE2E25" w:rsidRPr="00DB29D6">
          <w:rPr>
            <w:rFonts w:asciiTheme="minorHAnsi" w:hAnsiTheme="minorHAnsi" w:cstheme="minorHAnsi"/>
            <w:color w:val="auto"/>
          </w:rPr>
          <w:fldChar w:fldCharType="end"/>
        </w:r>
      </w:hyperlink>
      <w:r w:rsidR="000B1F38">
        <w:rPr>
          <w:rFonts w:asciiTheme="minorHAnsi" w:hAnsiTheme="minorHAnsi" w:cstheme="minorHAnsi"/>
          <w:color w:val="auto"/>
        </w:rPr>
        <w:t>.</w:t>
      </w:r>
      <w:r w:rsidR="00A0791E" w:rsidRPr="00DB29D6">
        <w:rPr>
          <w:rFonts w:asciiTheme="minorHAnsi" w:hAnsiTheme="minorHAnsi" w:cstheme="minorHAnsi"/>
          <w:color w:val="auto"/>
        </w:rPr>
        <w:t xml:space="preserve"> </w:t>
      </w:r>
    </w:p>
    <w:p w14:paraId="3D69132E" w14:textId="77777777" w:rsidR="00714F44" w:rsidRPr="00DB29D6" w:rsidRDefault="00714F44" w:rsidP="009B3180">
      <w:pPr>
        <w:rPr>
          <w:rFonts w:asciiTheme="minorHAnsi" w:hAnsiTheme="minorHAnsi" w:cstheme="minorHAnsi"/>
          <w:color w:val="auto"/>
        </w:rPr>
      </w:pPr>
    </w:p>
    <w:p w14:paraId="46873B4B" w14:textId="4ACC6C98" w:rsidR="000B3D47" w:rsidRPr="00DB29D6" w:rsidRDefault="00E17BE6" w:rsidP="009B3180">
      <w:pPr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  <w:color w:val="auto"/>
        </w:rPr>
        <w:t xml:space="preserve">The presented flow loop model was established </w:t>
      </w:r>
      <w:r w:rsidR="00F76A04" w:rsidRPr="00DB29D6">
        <w:rPr>
          <w:rFonts w:asciiTheme="minorHAnsi" w:hAnsiTheme="minorHAnsi" w:cstheme="minorHAnsi"/>
          <w:color w:val="auto"/>
        </w:rPr>
        <w:t>to</w:t>
      </w:r>
      <w:r w:rsidRPr="00DB29D6">
        <w:rPr>
          <w:rFonts w:asciiTheme="minorHAnsi" w:hAnsiTheme="minorHAnsi" w:cstheme="minorHAnsi"/>
          <w:color w:val="auto"/>
        </w:rPr>
        <w:t xml:space="preserve"> assess the hemocompatibility of </w:t>
      </w:r>
      <w:r w:rsidR="00170887" w:rsidRPr="00DB29D6">
        <w:rPr>
          <w:rFonts w:asciiTheme="minorHAnsi" w:hAnsiTheme="minorHAnsi" w:cstheme="minorHAnsi"/>
          <w:color w:val="auto"/>
        </w:rPr>
        <w:t xml:space="preserve">neurovascular </w:t>
      </w:r>
      <w:r w:rsidRPr="00DB29D6">
        <w:rPr>
          <w:rFonts w:asciiTheme="minorHAnsi" w:hAnsiTheme="minorHAnsi" w:cstheme="minorHAnsi"/>
          <w:color w:val="auto"/>
        </w:rPr>
        <w:t xml:space="preserve">stents and similar devices </w:t>
      </w:r>
      <w:r w:rsidR="00714F44" w:rsidRPr="00DB29D6">
        <w:rPr>
          <w:rFonts w:asciiTheme="minorHAnsi" w:hAnsiTheme="minorHAnsi" w:cstheme="minorHAnsi"/>
          <w:color w:val="auto"/>
        </w:rPr>
        <w:t xml:space="preserve">by </w:t>
      </w:r>
      <w:r w:rsidRPr="00DB29D6">
        <w:rPr>
          <w:rFonts w:asciiTheme="minorHAnsi" w:hAnsiTheme="minorHAnsi" w:cstheme="minorHAnsi"/>
          <w:color w:val="auto"/>
        </w:rPr>
        <w:t>applying a</w:t>
      </w:r>
      <w:r w:rsidR="00343D6E" w:rsidRPr="00DB29D6">
        <w:rPr>
          <w:rFonts w:asciiTheme="minorHAnsi" w:hAnsiTheme="minorHAnsi" w:cstheme="minorHAnsi"/>
          <w:color w:val="auto"/>
        </w:rPr>
        <w:t xml:space="preserve"> flow rate of 150 mL/m</w:t>
      </w:r>
      <w:r w:rsidR="00F76A04" w:rsidRPr="00DB29D6">
        <w:rPr>
          <w:rFonts w:asciiTheme="minorHAnsi" w:hAnsiTheme="minorHAnsi" w:cstheme="minorHAnsi"/>
          <w:color w:val="auto"/>
        </w:rPr>
        <w:t xml:space="preserve">in </w:t>
      </w:r>
      <w:r w:rsidR="003F2702" w:rsidRPr="00DB29D6">
        <w:rPr>
          <w:rFonts w:asciiTheme="minorHAnsi" w:hAnsiTheme="minorHAnsi" w:cstheme="minorHAnsi"/>
          <w:color w:val="auto"/>
        </w:rPr>
        <w:t>in</w:t>
      </w:r>
      <w:r w:rsidR="00F76A04" w:rsidRPr="00DB29D6">
        <w:rPr>
          <w:rFonts w:asciiTheme="minorHAnsi" w:hAnsiTheme="minorHAnsi" w:cstheme="minorHAnsi"/>
          <w:color w:val="auto"/>
        </w:rPr>
        <w:t xml:space="preserve"> tubing</w:t>
      </w:r>
      <w:r w:rsidR="00FF76D8">
        <w:rPr>
          <w:rFonts w:asciiTheme="minorHAnsi" w:hAnsiTheme="minorHAnsi" w:cstheme="minorHAnsi"/>
          <w:color w:val="auto"/>
        </w:rPr>
        <w:t xml:space="preserve"> (</w:t>
      </w:r>
      <w:r w:rsidR="00F76A04" w:rsidRPr="00DB29D6">
        <w:rPr>
          <w:rFonts w:asciiTheme="minorHAnsi" w:hAnsiTheme="minorHAnsi" w:cstheme="minorHAnsi"/>
          <w:color w:val="auto"/>
        </w:rPr>
        <w:t>diameter of 3.2 mm</w:t>
      </w:r>
      <w:r w:rsidR="00FF76D8">
        <w:rPr>
          <w:rFonts w:asciiTheme="minorHAnsi" w:hAnsiTheme="minorHAnsi" w:cstheme="minorHAnsi"/>
          <w:color w:val="auto"/>
        </w:rPr>
        <w:t>)</w:t>
      </w:r>
      <w:r w:rsidR="00F76A04" w:rsidRPr="00DB29D6">
        <w:rPr>
          <w:rFonts w:asciiTheme="minorHAnsi" w:hAnsiTheme="minorHAnsi" w:cstheme="minorHAnsi"/>
          <w:color w:val="auto"/>
        </w:rPr>
        <w:t xml:space="preserve"> </w:t>
      </w:r>
      <w:r w:rsidR="003F2702" w:rsidRPr="00DB29D6">
        <w:rPr>
          <w:rFonts w:asciiTheme="minorHAnsi" w:hAnsiTheme="minorHAnsi" w:cstheme="minorHAnsi"/>
          <w:color w:val="auto"/>
        </w:rPr>
        <w:t xml:space="preserve">to </w:t>
      </w:r>
      <w:r w:rsidR="00F76A04" w:rsidRPr="00DB29D6">
        <w:rPr>
          <w:rFonts w:asciiTheme="minorHAnsi" w:hAnsiTheme="minorHAnsi" w:cstheme="minorHAnsi"/>
          <w:color w:val="auto"/>
        </w:rPr>
        <w:t>mimic cerebral flow conditions and artery diameters</w:t>
      </w:r>
      <w:r w:rsidR="002662AB" w:rsidRPr="00DB29D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PEVuZE5vdGU+PENpdGU+PEF1dGhvcj5XZWJlcjwvQXV0aG9yPjxZZWFyPjIwMTg8L1llYXI+PFJl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</w:fldData>
        </w:fldChar>
      </w:r>
      <w:r w:rsidR="002662AB" w:rsidRPr="00DB29D6">
        <w:rPr>
          <w:rFonts w:asciiTheme="minorHAnsi" w:hAnsiTheme="minorHAnsi" w:cstheme="minorHAnsi"/>
          <w:color w:val="auto"/>
        </w:rPr>
        <w:instrText xml:space="preserve"> ADDIN EN.CITE </w:instrText>
      </w:r>
      <w:r w:rsidR="002662AB" w:rsidRPr="00DB29D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PEVuZE5vdGU+PENpdGU+PEF1dGhvcj5XZWJlcjwvQXV0aG9yPjxZZWFyPjIwMTg8L1llYXI+PFJl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</w:fldData>
        </w:fldChar>
      </w:r>
      <w:r w:rsidR="002662AB" w:rsidRPr="00DB29D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2662AB" w:rsidRPr="00DB29D6">
        <w:rPr>
          <w:rFonts w:asciiTheme="minorHAnsi" w:hAnsiTheme="minorHAnsi" w:cstheme="minorHAnsi"/>
          <w:color w:val="auto"/>
        </w:rPr>
      </w:r>
      <w:r w:rsidR="002662AB" w:rsidRPr="00DB29D6">
        <w:rPr>
          <w:rFonts w:asciiTheme="minorHAnsi" w:hAnsiTheme="minorHAnsi" w:cstheme="minorHAnsi"/>
          <w:color w:val="auto"/>
        </w:rPr>
        <w:fldChar w:fldCharType="end"/>
      </w:r>
      <w:r w:rsidR="002662AB" w:rsidRPr="00DB29D6">
        <w:rPr>
          <w:rFonts w:asciiTheme="minorHAnsi" w:hAnsiTheme="minorHAnsi" w:cstheme="minorHAnsi"/>
          <w:color w:val="auto"/>
        </w:rPr>
      </w:r>
      <w:r w:rsidR="002662AB" w:rsidRPr="00DB29D6">
        <w:rPr>
          <w:rFonts w:asciiTheme="minorHAnsi" w:hAnsiTheme="minorHAnsi" w:cstheme="minorHAnsi"/>
          <w:color w:val="auto"/>
        </w:rPr>
        <w:fldChar w:fldCharType="separate"/>
      </w:r>
      <w:hyperlink w:anchor="_ENREF_2" w:tooltip="Weber, 2018 #1469" w:history="1">
        <w:r w:rsidR="00BE2E25" w:rsidRPr="00DB29D6">
          <w:rPr>
            <w:rFonts w:asciiTheme="minorHAnsi" w:hAnsiTheme="minorHAnsi" w:cstheme="minorHAnsi"/>
            <w:color w:val="auto"/>
            <w:vertAlign w:val="superscript"/>
          </w:rPr>
          <w:t>2</w:t>
        </w:r>
      </w:hyperlink>
      <w:r w:rsidR="002662AB" w:rsidRPr="00DB29D6">
        <w:rPr>
          <w:rFonts w:asciiTheme="minorHAnsi" w:hAnsiTheme="minorHAnsi" w:cstheme="minorHAnsi"/>
          <w:color w:val="auto"/>
          <w:vertAlign w:val="superscript"/>
        </w:rPr>
        <w:t>,</w:t>
      </w:r>
      <w:hyperlink w:anchor="_ENREF_7" w:tooltip="Engels, 2016 #1478" w:history="1">
        <w:r w:rsidR="00BE2E25" w:rsidRPr="00DB29D6">
          <w:rPr>
            <w:rFonts w:asciiTheme="minorHAnsi" w:hAnsiTheme="minorHAnsi" w:cstheme="minorHAnsi"/>
            <w:color w:val="auto"/>
            <w:vertAlign w:val="superscript"/>
          </w:rPr>
          <w:t>7</w:t>
        </w:r>
      </w:hyperlink>
      <w:r w:rsidR="002662AB" w:rsidRPr="00DB29D6">
        <w:rPr>
          <w:rFonts w:asciiTheme="minorHAnsi" w:hAnsiTheme="minorHAnsi" w:cstheme="minorHAnsi"/>
          <w:color w:val="auto"/>
        </w:rPr>
        <w:fldChar w:fldCharType="end"/>
      </w:r>
      <w:r w:rsidR="00FF76D8">
        <w:rPr>
          <w:rFonts w:asciiTheme="minorHAnsi" w:hAnsiTheme="minorHAnsi" w:cstheme="minorHAnsi"/>
          <w:color w:val="auto"/>
        </w:rPr>
        <w:t>.</w:t>
      </w:r>
      <w:r w:rsidR="00AA2D8F" w:rsidRPr="00DB29D6">
        <w:rPr>
          <w:rFonts w:asciiTheme="minorHAnsi" w:hAnsiTheme="minorHAnsi" w:cstheme="minorHAnsi"/>
          <w:color w:val="auto"/>
        </w:rPr>
        <w:t xml:space="preserve"> </w:t>
      </w:r>
      <w:r w:rsidR="00CE02EE" w:rsidRPr="00DB29D6">
        <w:rPr>
          <w:rFonts w:asciiTheme="minorHAnsi" w:hAnsiTheme="minorHAnsi" w:cstheme="minorHAnsi"/>
        </w:rPr>
        <w:t>Besides</w:t>
      </w:r>
      <w:r w:rsidR="000B3D47" w:rsidRPr="00DB29D6">
        <w:rPr>
          <w:rFonts w:asciiTheme="minorHAnsi" w:hAnsiTheme="minorHAnsi" w:cstheme="minorHAnsi"/>
        </w:rPr>
        <w:t xml:space="preserve"> </w:t>
      </w:r>
      <w:r w:rsidR="00FF76D8">
        <w:rPr>
          <w:rFonts w:asciiTheme="minorHAnsi" w:hAnsiTheme="minorHAnsi" w:cstheme="minorHAnsi"/>
        </w:rPr>
        <w:t>the need for an</w:t>
      </w:r>
      <w:r w:rsidR="000B3D47" w:rsidRPr="00DB29D6">
        <w:rPr>
          <w:rFonts w:asciiTheme="minorHAnsi" w:hAnsiTheme="minorHAnsi" w:cstheme="minorHAnsi"/>
        </w:rPr>
        <w:t xml:space="preserve"> optimal in vitro model, the </w:t>
      </w:r>
      <w:r w:rsidR="00DC22EB" w:rsidRPr="00DB29D6">
        <w:rPr>
          <w:rFonts w:asciiTheme="minorHAnsi" w:hAnsiTheme="minorHAnsi" w:cstheme="minorHAnsi"/>
        </w:rPr>
        <w:t>source</w:t>
      </w:r>
      <w:r w:rsidR="000B3D47" w:rsidRPr="00DB29D6">
        <w:rPr>
          <w:rFonts w:asciiTheme="minorHAnsi" w:hAnsiTheme="minorHAnsi" w:cstheme="minorHAnsi"/>
        </w:rPr>
        <w:t xml:space="preserve"> of blood is </w:t>
      </w:r>
      <w:r w:rsidR="00AA2D8F" w:rsidRPr="00DB29D6">
        <w:rPr>
          <w:rFonts w:asciiTheme="minorHAnsi" w:hAnsiTheme="minorHAnsi" w:cstheme="minorHAnsi"/>
        </w:rPr>
        <w:t xml:space="preserve">an </w:t>
      </w:r>
      <w:r w:rsidR="000B3D47" w:rsidRPr="00DB29D6">
        <w:rPr>
          <w:rFonts w:asciiTheme="minorHAnsi" w:hAnsiTheme="minorHAnsi" w:cstheme="minorHAnsi"/>
        </w:rPr>
        <w:t xml:space="preserve">important factor </w:t>
      </w:r>
      <w:r w:rsidR="00AA2D8F" w:rsidRPr="00DB29D6">
        <w:rPr>
          <w:rFonts w:asciiTheme="minorHAnsi" w:hAnsiTheme="minorHAnsi" w:cstheme="minorHAnsi"/>
        </w:rPr>
        <w:t xml:space="preserve">in </w:t>
      </w:r>
      <w:r w:rsidR="000B3D47" w:rsidRPr="00DB29D6">
        <w:rPr>
          <w:rFonts w:asciiTheme="minorHAnsi" w:hAnsiTheme="minorHAnsi" w:cstheme="minorHAnsi"/>
        </w:rPr>
        <w:t>gain</w:t>
      </w:r>
      <w:r w:rsidR="00AA2D8F" w:rsidRPr="00DB29D6">
        <w:rPr>
          <w:rFonts w:asciiTheme="minorHAnsi" w:hAnsiTheme="minorHAnsi" w:cstheme="minorHAnsi"/>
        </w:rPr>
        <w:t>ing</w:t>
      </w:r>
      <w:r w:rsidR="000B3D47" w:rsidRPr="00DB29D6">
        <w:rPr>
          <w:rFonts w:asciiTheme="minorHAnsi" w:hAnsiTheme="minorHAnsi" w:cstheme="minorHAnsi"/>
        </w:rPr>
        <w:t xml:space="preserve"> reliable and unaltered results when analyzing hemocompatibility of a biomaterial</w:t>
      </w:r>
      <w:hyperlink w:anchor="_ENREF_8" w:tooltip="Blok, 2016 #1479" w:history="1">
        <w:r w:rsidR="00BE2E25" w:rsidRPr="00DB29D6">
          <w:rPr>
            <w:rFonts w:asciiTheme="minorHAnsi" w:hAnsiTheme="minorHAnsi" w:cstheme="minorHAnsi"/>
          </w:rPr>
          <w:fldChar w:fldCharType="begin"/>
        </w:r>
        <w:r w:rsidR="00BE2E25" w:rsidRPr="00DB29D6">
          <w:rPr>
            <w:rFonts w:asciiTheme="minorHAnsi" w:hAnsiTheme="minorHAnsi" w:cstheme="minorHAnsi"/>
          </w:rPr>
          <w:instrText xml:space="preserve"> ADDIN EN.CITE &lt;EndNote&gt;&lt;Cite&gt;&lt;Author&gt;Blok&lt;/Author&gt;&lt;Year&gt;2016&lt;/Year&gt;&lt;RecNum&gt;1479&lt;/RecNum&gt;&lt;DisplayText&gt;&lt;style face="superscript"&gt;8&lt;/style&gt;&lt;/DisplayText&gt;&lt;record&gt;&lt;rec-number&gt;1479&lt;/rec-number&gt;&lt;foreign-keys&gt;&lt;key app="EN" db-id="axt0zde9oafdz6ezawcvdwa9tdtzpzwzf9ev" timestamp="1563826663"&gt;1479&lt;/key&gt;&lt;/foreign-keys&gt;&lt;ref-type name="Journal Article"&gt;17&lt;/ref-type&gt;&lt;contributors&gt;&lt;authors&gt;&lt;author&gt;Blok, S. L.&lt;/author&gt;&lt;author&gt;Engels, G. E.&lt;/author&gt;&lt;author&gt;van Oeveren, W.&lt;/author&gt;&lt;/authors&gt;&lt;/contributors&gt;&lt;auth-address&gt;HaemoScan BV, Stavangerweg 23-23, 9723 JC Groningen, The Netherlands.&amp;#xD;HaemoScan BV, Stavangerweg 23-23, 9723 JC Groningen, The Netherlands and Department of Cardiothoracic Surgery, University of Groningen, University Medical Center Groningen, 9713 GZ Groningen, The Netherlands.&lt;/auth-address&gt;&lt;titles&gt;&lt;title&gt;In vitro hemocompatibility testing: The importance of fresh blood&lt;/title&gt;&lt;secondary-title&gt;Biointerphases&lt;/secondary-title&gt;&lt;/titles&gt;&lt;periodical&gt;&lt;full-title&gt;Biointerphases&lt;/full-title&gt;&lt;/periodical&gt;&lt;pages&gt;029802&lt;/pages&gt;&lt;volume&gt;11&lt;/volume&gt;&lt;number&gt;2&lt;/number&gt;&lt;edition&gt;2016/02/14&lt;/edition&gt;&lt;keywords&gt;&lt;keyword&gt;Humans&lt;/keyword&gt;&lt;keyword&gt;Materials Testing/*methods&lt;/keyword&gt;&lt;keyword&gt;Specimen Handling/*methods&lt;/keyword&gt;&lt;keyword&gt;Temperature&lt;/keyword&gt;&lt;keyword&gt;Time Factors&lt;/keyword&gt;&lt;/keywords&gt;&lt;dates&gt;&lt;year&gt;2016&lt;/year&gt;&lt;pub-dates&gt;&lt;date&gt;Jun 12&lt;/date&gt;&lt;/pub-dates&gt;&lt;/dates&gt;&lt;isbn&gt;1559-4106 (Electronic)&amp;#xD;1559-4106 (Linking)&lt;/isbn&gt;&lt;accession-num&gt;26872581&lt;/accession-num&gt;&lt;urls&gt;&lt;related-urls&gt;&lt;url&gt;https://www.ncbi.nlm.nih.gov/pubmed/26872581&lt;/url&gt;&lt;/related-urls&gt;&lt;/urls&gt;&lt;electronic-resource-num&gt;10.1116/1.4941850&lt;/electronic-resource-num&gt;&lt;/record&gt;&lt;/Cite&gt;&lt;/EndNote&gt;</w:instrText>
        </w:r>
        <w:r w:rsidR="00BE2E25" w:rsidRPr="00DB29D6">
          <w:rPr>
            <w:rFonts w:asciiTheme="minorHAnsi" w:hAnsiTheme="minorHAnsi" w:cstheme="minorHAnsi"/>
          </w:rPr>
          <w:fldChar w:fldCharType="separate"/>
        </w:r>
        <w:r w:rsidR="00BE2E25" w:rsidRPr="00DB29D6">
          <w:rPr>
            <w:rFonts w:asciiTheme="minorHAnsi" w:hAnsiTheme="minorHAnsi" w:cstheme="minorHAnsi"/>
            <w:vertAlign w:val="superscript"/>
          </w:rPr>
          <w:t>8</w:t>
        </w:r>
        <w:r w:rsidR="00BE2E25" w:rsidRPr="00DB29D6">
          <w:rPr>
            <w:rFonts w:asciiTheme="minorHAnsi" w:hAnsiTheme="minorHAnsi" w:cstheme="minorHAnsi"/>
          </w:rPr>
          <w:fldChar w:fldCharType="end"/>
        </w:r>
      </w:hyperlink>
      <w:r w:rsidR="00FF76D8">
        <w:rPr>
          <w:rFonts w:asciiTheme="minorHAnsi" w:hAnsiTheme="minorHAnsi" w:cstheme="minorHAnsi"/>
        </w:rPr>
        <w:t>.</w:t>
      </w:r>
      <w:r w:rsidR="00AA2D8F" w:rsidRPr="00DB29D6">
        <w:rPr>
          <w:rFonts w:asciiTheme="minorHAnsi" w:hAnsiTheme="minorHAnsi" w:cstheme="minorHAnsi"/>
        </w:rPr>
        <w:t xml:space="preserve"> </w:t>
      </w:r>
      <w:r w:rsidR="00CE02EE" w:rsidRPr="00DB29D6">
        <w:rPr>
          <w:rFonts w:asciiTheme="minorHAnsi" w:hAnsiTheme="minorHAnsi" w:cstheme="minorHAnsi"/>
        </w:rPr>
        <w:t>T</w:t>
      </w:r>
      <w:r w:rsidR="000B3D47" w:rsidRPr="00DB29D6">
        <w:rPr>
          <w:rFonts w:asciiTheme="minorHAnsi" w:hAnsiTheme="minorHAnsi" w:cstheme="minorHAnsi"/>
        </w:rPr>
        <w:t xml:space="preserve">he collected blood should be used </w:t>
      </w:r>
      <w:r w:rsidR="005B5687" w:rsidRPr="00DB29D6">
        <w:rPr>
          <w:rFonts w:asciiTheme="minorHAnsi" w:hAnsiTheme="minorHAnsi" w:cstheme="minorHAnsi"/>
        </w:rPr>
        <w:t xml:space="preserve">immediately </w:t>
      </w:r>
      <w:r w:rsidR="00657B72" w:rsidRPr="00DB29D6">
        <w:rPr>
          <w:rFonts w:asciiTheme="minorHAnsi" w:hAnsiTheme="minorHAnsi" w:cstheme="minorHAnsi"/>
        </w:rPr>
        <w:t>after sampling</w:t>
      </w:r>
      <w:r w:rsidR="00CF7445" w:rsidRPr="00DB29D6">
        <w:rPr>
          <w:rFonts w:asciiTheme="minorHAnsi" w:hAnsiTheme="minorHAnsi" w:cstheme="minorHAnsi"/>
        </w:rPr>
        <w:t xml:space="preserve"> </w:t>
      </w:r>
      <w:r w:rsidR="000B3D47" w:rsidRPr="00DB29D6">
        <w:rPr>
          <w:rFonts w:asciiTheme="minorHAnsi" w:hAnsiTheme="minorHAnsi" w:cstheme="minorHAnsi"/>
        </w:rPr>
        <w:t xml:space="preserve">to </w:t>
      </w:r>
      <w:r w:rsidR="00FF76D8">
        <w:rPr>
          <w:rFonts w:asciiTheme="minorHAnsi" w:hAnsiTheme="minorHAnsi" w:cstheme="minorHAnsi"/>
        </w:rPr>
        <w:t xml:space="preserve">prevent </w:t>
      </w:r>
      <w:r w:rsidR="000B3D47" w:rsidRPr="00DB29D6">
        <w:rPr>
          <w:rFonts w:asciiTheme="minorHAnsi" w:hAnsiTheme="minorHAnsi" w:cstheme="minorHAnsi"/>
        </w:rPr>
        <w:t>c</w:t>
      </w:r>
      <w:r w:rsidR="00657B72" w:rsidRPr="00DB29D6">
        <w:rPr>
          <w:rFonts w:asciiTheme="minorHAnsi" w:hAnsiTheme="minorHAnsi" w:cstheme="minorHAnsi"/>
        </w:rPr>
        <w:t>hanges caused by prolonged</w:t>
      </w:r>
      <w:r w:rsidR="000B3D47" w:rsidRPr="00DB29D6">
        <w:rPr>
          <w:rFonts w:asciiTheme="minorHAnsi" w:hAnsiTheme="minorHAnsi" w:cstheme="minorHAnsi"/>
        </w:rPr>
        <w:t xml:space="preserve"> storage. </w:t>
      </w:r>
      <w:r w:rsidR="00CE02EE" w:rsidRPr="00DB29D6">
        <w:rPr>
          <w:rFonts w:asciiTheme="minorHAnsi" w:hAnsiTheme="minorHAnsi" w:cstheme="minorHAnsi"/>
        </w:rPr>
        <w:t>In general, a gentle collection of blood without stasis using a 21</w:t>
      </w:r>
      <w:r w:rsidR="000B1F38">
        <w:rPr>
          <w:rFonts w:asciiTheme="minorHAnsi" w:hAnsiTheme="minorHAnsi" w:cstheme="minorHAnsi"/>
        </w:rPr>
        <w:t xml:space="preserve"> G</w:t>
      </w:r>
      <w:r w:rsidR="00CE02EE" w:rsidRPr="00DB29D6">
        <w:rPr>
          <w:rFonts w:asciiTheme="minorHAnsi" w:hAnsiTheme="minorHAnsi" w:cstheme="minorHAnsi"/>
        </w:rPr>
        <w:t xml:space="preserve"> needle should be performed to minimize the preactivation of platelets </w:t>
      </w:r>
      <w:r w:rsidR="00E57343" w:rsidRPr="00DB29D6">
        <w:rPr>
          <w:rFonts w:asciiTheme="minorHAnsi" w:hAnsiTheme="minorHAnsi" w:cstheme="minorHAnsi"/>
        </w:rPr>
        <w:t xml:space="preserve">and </w:t>
      </w:r>
      <w:r w:rsidR="00CE02EE" w:rsidRPr="00DB29D6">
        <w:rPr>
          <w:rFonts w:asciiTheme="minorHAnsi" w:hAnsiTheme="minorHAnsi" w:cstheme="minorHAnsi"/>
        </w:rPr>
        <w:t>the coagulation</w:t>
      </w:r>
      <w:r w:rsidR="00657B72" w:rsidRPr="00DB29D6">
        <w:rPr>
          <w:rFonts w:asciiTheme="minorHAnsi" w:hAnsiTheme="minorHAnsi" w:cstheme="minorHAnsi"/>
        </w:rPr>
        <w:t xml:space="preserve"> cascade during blood draw</w:t>
      </w:r>
      <w:r w:rsidR="00FF76D8">
        <w:rPr>
          <w:rFonts w:asciiTheme="minorHAnsi" w:hAnsiTheme="minorHAnsi" w:cstheme="minorHAnsi"/>
        </w:rPr>
        <w:t>ing</w:t>
      </w:r>
      <w:r w:rsidR="00CE02EE" w:rsidRPr="00DB29D6">
        <w:rPr>
          <w:rFonts w:asciiTheme="minorHAnsi" w:hAnsiTheme="minorHAnsi" w:cstheme="minorHAnsi"/>
        </w:rPr>
        <w:t xml:space="preserve">. </w:t>
      </w:r>
      <w:r w:rsidR="000B3D47" w:rsidRPr="00DB29D6">
        <w:rPr>
          <w:rFonts w:asciiTheme="minorHAnsi" w:hAnsiTheme="minorHAnsi" w:cstheme="minorHAnsi"/>
        </w:rPr>
        <w:t xml:space="preserve">Furthermore, donor exclusion criteria </w:t>
      </w:r>
      <w:r w:rsidR="00FF76D8">
        <w:rPr>
          <w:rFonts w:asciiTheme="minorHAnsi" w:hAnsiTheme="minorHAnsi" w:cstheme="minorHAnsi"/>
        </w:rPr>
        <w:t>include those who</w:t>
      </w:r>
      <w:r w:rsidR="000B3D47" w:rsidRPr="00DB29D6">
        <w:rPr>
          <w:rFonts w:asciiTheme="minorHAnsi" w:hAnsiTheme="minorHAnsi" w:cstheme="minorHAnsi"/>
        </w:rPr>
        <w:t xml:space="preserve"> smok</w:t>
      </w:r>
      <w:r w:rsidR="00FF76D8">
        <w:rPr>
          <w:rFonts w:asciiTheme="minorHAnsi" w:hAnsiTheme="minorHAnsi" w:cstheme="minorHAnsi"/>
        </w:rPr>
        <w:t>e</w:t>
      </w:r>
      <w:r w:rsidR="000B3D47" w:rsidRPr="00DB29D6">
        <w:rPr>
          <w:rFonts w:asciiTheme="minorHAnsi" w:hAnsiTheme="minorHAnsi" w:cstheme="minorHAnsi"/>
        </w:rPr>
        <w:t xml:space="preserve">, </w:t>
      </w:r>
      <w:r w:rsidR="00FF76D8">
        <w:rPr>
          <w:rFonts w:asciiTheme="minorHAnsi" w:hAnsiTheme="minorHAnsi" w:cstheme="minorHAnsi"/>
        </w:rPr>
        <w:t xml:space="preserve">are </w:t>
      </w:r>
      <w:r w:rsidR="000B3D47" w:rsidRPr="00DB29D6">
        <w:rPr>
          <w:rFonts w:asciiTheme="minorHAnsi" w:hAnsiTheme="minorHAnsi" w:cstheme="minorHAnsi"/>
        </w:rPr>
        <w:t>pregnan</w:t>
      </w:r>
      <w:r w:rsidR="00FF76D8">
        <w:rPr>
          <w:rFonts w:asciiTheme="minorHAnsi" w:hAnsiTheme="minorHAnsi" w:cstheme="minorHAnsi"/>
        </w:rPr>
        <w:t>t</w:t>
      </w:r>
      <w:r w:rsidR="005B5687" w:rsidRPr="00DB29D6">
        <w:rPr>
          <w:rFonts w:asciiTheme="minorHAnsi" w:hAnsiTheme="minorHAnsi" w:cstheme="minorHAnsi"/>
        </w:rPr>
        <w:t xml:space="preserve">, </w:t>
      </w:r>
      <w:r w:rsidR="00FF76D8">
        <w:rPr>
          <w:rFonts w:asciiTheme="minorHAnsi" w:hAnsiTheme="minorHAnsi" w:cstheme="minorHAnsi"/>
        </w:rPr>
        <w:t xml:space="preserve">are in </w:t>
      </w:r>
      <w:r w:rsidR="005B5687" w:rsidRPr="00DB29D6">
        <w:rPr>
          <w:rFonts w:asciiTheme="minorHAnsi" w:hAnsiTheme="minorHAnsi" w:cstheme="minorHAnsi"/>
        </w:rPr>
        <w:t>a</w:t>
      </w:r>
      <w:r w:rsidR="000B3D47" w:rsidRPr="00DB29D6">
        <w:rPr>
          <w:rFonts w:asciiTheme="minorHAnsi" w:hAnsiTheme="minorHAnsi" w:cstheme="minorHAnsi"/>
        </w:rPr>
        <w:t xml:space="preserve"> </w:t>
      </w:r>
      <w:r w:rsidR="00CE02EE" w:rsidRPr="00DB29D6">
        <w:rPr>
          <w:rFonts w:asciiTheme="minorHAnsi" w:hAnsiTheme="minorHAnsi" w:cstheme="minorHAnsi"/>
        </w:rPr>
        <w:t>poor state of health</w:t>
      </w:r>
      <w:r w:rsidR="00FF76D8">
        <w:rPr>
          <w:rFonts w:asciiTheme="minorHAnsi" w:hAnsiTheme="minorHAnsi" w:cstheme="minorHAnsi"/>
        </w:rPr>
        <w:t>,</w:t>
      </w:r>
      <w:r w:rsidR="00CE02EE" w:rsidRPr="00DB29D6">
        <w:rPr>
          <w:rFonts w:asciiTheme="minorHAnsi" w:hAnsiTheme="minorHAnsi" w:cstheme="minorHAnsi"/>
        </w:rPr>
        <w:t xml:space="preserve"> </w:t>
      </w:r>
      <w:r w:rsidR="00FF76D8">
        <w:rPr>
          <w:rFonts w:asciiTheme="minorHAnsi" w:hAnsiTheme="minorHAnsi" w:cstheme="minorHAnsi"/>
        </w:rPr>
        <w:t>or</w:t>
      </w:r>
      <w:r w:rsidR="00CE02EE" w:rsidRPr="00DB29D6">
        <w:rPr>
          <w:rFonts w:asciiTheme="minorHAnsi" w:hAnsiTheme="minorHAnsi" w:cstheme="minorHAnsi"/>
        </w:rPr>
        <w:t xml:space="preserve"> </w:t>
      </w:r>
      <w:r w:rsidR="00FF76D8">
        <w:rPr>
          <w:rFonts w:asciiTheme="minorHAnsi" w:hAnsiTheme="minorHAnsi" w:cstheme="minorHAnsi"/>
        </w:rPr>
        <w:t xml:space="preserve">have </w:t>
      </w:r>
      <w:r w:rsidR="000B3D47" w:rsidRPr="00DB29D6">
        <w:rPr>
          <w:rFonts w:asciiTheme="minorHAnsi" w:hAnsiTheme="minorHAnsi" w:cstheme="minorHAnsi"/>
        </w:rPr>
        <w:t>take</w:t>
      </w:r>
      <w:r w:rsidR="00FF76D8">
        <w:rPr>
          <w:rFonts w:asciiTheme="minorHAnsi" w:hAnsiTheme="minorHAnsi" w:cstheme="minorHAnsi"/>
        </w:rPr>
        <w:t>n</w:t>
      </w:r>
      <w:r w:rsidR="000B3D47" w:rsidRPr="00DB29D6">
        <w:rPr>
          <w:rFonts w:asciiTheme="minorHAnsi" w:hAnsiTheme="minorHAnsi" w:cstheme="minorHAnsi"/>
        </w:rPr>
        <w:t xml:space="preserve"> oral contraceptives or painkillers </w:t>
      </w:r>
      <w:r w:rsidR="005B5687" w:rsidRPr="00DB29D6">
        <w:rPr>
          <w:rFonts w:asciiTheme="minorHAnsi" w:hAnsiTheme="minorHAnsi" w:cstheme="minorHAnsi"/>
        </w:rPr>
        <w:t xml:space="preserve">during </w:t>
      </w:r>
      <w:r w:rsidR="000B3D47" w:rsidRPr="00DB29D6">
        <w:rPr>
          <w:rFonts w:asciiTheme="minorHAnsi" w:hAnsiTheme="minorHAnsi" w:cstheme="minorHAnsi"/>
        </w:rPr>
        <w:t xml:space="preserve">the </w:t>
      </w:r>
      <w:r w:rsidR="005B5687" w:rsidRPr="00DB29D6">
        <w:rPr>
          <w:rFonts w:asciiTheme="minorHAnsi" w:hAnsiTheme="minorHAnsi" w:cstheme="minorHAnsi"/>
        </w:rPr>
        <w:t xml:space="preserve">previous </w:t>
      </w:r>
      <w:r w:rsidR="000B3D47" w:rsidRPr="00DB29D6">
        <w:rPr>
          <w:rFonts w:asciiTheme="minorHAnsi" w:hAnsiTheme="minorHAnsi" w:cstheme="minorHAnsi"/>
        </w:rPr>
        <w:t xml:space="preserve">14 days. </w:t>
      </w:r>
    </w:p>
    <w:p w14:paraId="636576B0" w14:textId="77777777" w:rsidR="000B3D47" w:rsidRPr="00DB29D6" w:rsidRDefault="000B3D47" w:rsidP="009B3180">
      <w:pPr>
        <w:rPr>
          <w:rFonts w:asciiTheme="minorHAnsi" w:hAnsiTheme="minorHAnsi" w:cstheme="minorHAnsi"/>
          <w:color w:val="auto"/>
        </w:rPr>
      </w:pPr>
    </w:p>
    <w:p w14:paraId="4FFD0D05" w14:textId="79557D63" w:rsidR="00143A52" w:rsidRPr="00DB29D6" w:rsidRDefault="00FF76D8" w:rsidP="009B3180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</w:t>
      </w:r>
      <w:r w:rsidR="00CE02EE" w:rsidRPr="00DB29D6">
        <w:rPr>
          <w:rFonts w:asciiTheme="minorHAnsi" w:hAnsiTheme="minorHAnsi" w:cstheme="minorHAnsi"/>
          <w:color w:val="auto"/>
        </w:rPr>
        <w:t>his study describe</w:t>
      </w:r>
      <w:r>
        <w:rPr>
          <w:rFonts w:asciiTheme="minorHAnsi" w:hAnsiTheme="minorHAnsi" w:cstheme="minorHAnsi"/>
          <w:color w:val="auto"/>
        </w:rPr>
        <w:t>s</w:t>
      </w:r>
      <w:r w:rsidR="00CE02EE" w:rsidRPr="00DB29D6">
        <w:rPr>
          <w:rFonts w:asciiTheme="minorHAnsi" w:hAnsiTheme="minorHAnsi" w:cstheme="minorHAnsi"/>
          <w:color w:val="auto"/>
        </w:rPr>
        <w:t xml:space="preserve"> an in vitro model for the </w:t>
      </w:r>
      <w:r w:rsidR="00143A52" w:rsidRPr="00DB29D6">
        <w:rPr>
          <w:rFonts w:asciiTheme="minorHAnsi" w:hAnsiTheme="minorHAnsi" w:cstheme="minorHAnsi"/>
          <w:color w:val="auto"/>
        </w:rPr>
        <w:t xml:space="preserve">extensive </w:t>
      </w:r>
      <w:r w:rsidR="00CE02EE" w:rsidRPr="00DB29D6">
        <w:rPr>
          <w:rFonts w:asciiTheme="minorHAnsi" w:hAnsiTheme="minorHAnsi" w:cstheme="minorHAnsi"/>
          <w:color w:val="auto"/>
        </w:rPr>
        <w:t>hemocompatibility testing</w:t>
      </w:r>
      <w:r w:rsidR="00C12195" w:rsidRPr="00DB29D6">
        <w:rPr>
          <w:rFonts w:asciiTheme="minorHAnsi" w:hAnsiTheme="minorHAnsi" w:cstheme="minorHAnsi"/>
          <w:color w:val="auto"/>
        </w:rPr>
        <w:t xml:space="preserve"> of stent implants</w:t>
      </w:r>
      <w:r w:rsidR="00ED2055" w:rsidRPr="00DB29D6">
        <w:rPr>
          <w:rFonts w:asciiTheme="minorHAnsi" w:hAnsiTheme="minorHAnsi" w:cstheme="minorHAnsi"/>
          <w:color w:val="auto"/>
        </w:rPr>
        <w:t xml:space="preserve"> under flow conditions</w:t>
      </w:r>
      <w:r w:rsidR="00CE02EE" w:rsidRPr="00DB29D6">
        <w:rPr>
          <w:rFonts w:asciiTheme="minorHAnsi" w:hAnsiTheme="minorHAnsi" w:cstheme="minorHAnsi"/>
          <w:color w:val="auto"/>
        </w:rPr>
        <w:t xml:space="preserve">. </w:t>
      </w:r>
      <w:r w:rsidR="008A1806" w:rsidRPr="00DB29D6">
        <w:rPr>
          <w:rFonts w:asciiTheme="minorHAnsi" w:hAnsiTheme="minorHAnsi" w:cstheme="minorHAnsi"/>
          <w:color w:val="auto"/>
        </w:rPr>
        <w:t>When c</w:t>
      </w:r>
      <w:r w:rsidR="00234B01" w:rsidRPr="00DB29D6">
        <w:rPr>
          <w:rFonts w:asciiTheme="minorHAnsi" w:hAnsiTheme="minorHAnsi" w:cstheme="minorHAnsi"/>
          <w:color w:val="auto"/>
        </w:rPr>
        <w:t xml:space="preserve">omparing uncoated </w:t>
      </w:r>
      <w:r>
        <w:rPr>
          <w:rFonts w:asciiTheme="minorHAnsi" w:hAnsiTheme="minorHAnsi" w:cstheme="minorHAnsi"/>
          <w:color w:val="auto"/>
        </w:rPr>
        <w:t>to</w:t>
      </w:r>
      <w:r w:rsidR="00234B01" w:rsidRPr="00DB29D6">
        <w:rPr>
          <w:rFonts w:asciiTheme="minorHAnsi" w:hAnsiTheme="minorHAnsi" w:cstheme="minorHAnsi"/>
          <w:color w:val="auto"/>
        </w:rPr>
        <w:t xml:space="preserve"> fibrin-heparin</w:t>
      </w:r>
      <w:r w:rsidR="008A1806" w:rsidRPr="00DB29D6">
        <w:rPr>
          <w:rFonts w:asciiTheme="minorHAnsi" w:hAnsiTheme="minorHAnsi" w:cstheme="minorHAnsi"/>
          <w:color w:val="auto"/>
        </w:rPr>
        <w:t>-</w:t>
      </w:r>
      <w:r w:rsidR="00234B01" w:rsidRPr="00DB29D6">
        <w:rPr>
          <w:rFonts w:asciiTheme="minorHAnsi" w:hAnsiTheme="minorHAnsi" w:cstheme="minorHAnsi"/>
          <w:color w:val="auto"/>
        </w:rPr>
        <w:t>coated stents,</w:t>
      </w:r>
      <w:r w:rsidR="00657B72" w:rsidRPr="00DB29D6">
        <w:rPr>
          <w:rFonts w:asciiTheme="minorHAnsi" w:hAnsiTheme="minorHAnsi" w:cstheme="minorHAnsi"/>
          <w:color w:val="auto"/>
        </w:rPr>
        <w:t xml:space="preserve"> </w:t>
      </w:r>
      <w:r w:rsidR="00657B72" w:rsidRPr="00DB29D6">
        <w:rPr>
          <w:rFonts w:asciiTheme="minorHAnsi" w:hAnsiTheme="minorHAnsi" w:cstheme="minorHAnsi"/>
          <w:color w:val="auto"/>
        </w:rPr>
        <w:lastRenderedPageBreak/>
        <w:t>results of the comprehensive</w:t>
      </w:r>
      <w:r w:rsidR="00143A52" w:rsidRPr="00DB29D6">
        <w:rPr>
          <w:rFonts w:asciiTheme="minorHAnsi" w:hAnsiTheme="minorHAnsi" w:cstheme="minorHAnsi"/>
          <w:color w:val="auto"/>
        </w:rPr>
        <w:t xml:space="preserve"> hemocompatibility tests reflect </w:t>
      </w:r>
      <w:r w:rsidR="00D81F0A" w:rsidRPr="00DB29D6">
        <w:rPr>
          <w:rFonts w:asciiTheme="minorHAnsi" w:hAnsiTheme="minorHAnsi" w:cstheme="minorHAnsi"/>
          <w:color w:val="auto"/>
        </w:rPr>
        <w:t>improved</w:t>
      </w:r>
      <w:r w:rsidR="00143A52" w:rsidRPr="00DB29D6">
        <w:rPr>
          <w:rFonts w:asciiTheme="minorHAnsi" w:hAnsiTheme="minorHAnsi" w:cstheme="minorHAnsi"/>
          <w:color w:val="auto"/>
        </w:rPr>
        <w:t xml:space="preserve"> hemocompatibility of the fibrin-heparin-coated stents</w:t>
      </w:r>
      <w:r>
        <w:rPr>
          <w:rFonts w:asciiTheme="minorHAnsi" w:hAnsiTheme="minorHAnsi" w:cstheme="minorHAnsi"/>
          <w:color w:val="auto"/>
          <w:vertAlign w:val="superscript"/>
        </w:rPr>
        <w:t>9</w:t>
      </w:r>
      <w:r>
        <w:rPr>
          <w:rFonts w:asciiTheme="minorHAnsi" w:hAnsiTheme="minorHAnsi" w:cstheme="minorHAnsi"/>
          <w:color w:val="auto"/>
        </w:rPr>
        <w:t>. In contrast,</w:t>
      </w:r>
      <w:r w:rsidR="00143A52" w:rsidRPr="00DB29D6">
        <w:rPr>
          <w:rFonts w:asciiTheme="minorHAnsi" w:hAnsiTheme="minorHAnsi" w:cstheme="minorHAnsi"/>
          <w:color w:val="auto"/>
        </w:rPr>
        <w:t xml:space="preserve"> </w:t>
      </w:r>
      <w:r w:rsidR="00E146AE" w:rsidRPr="00DB29D6">
        <w:rPr>
          <w:rFonts w:asciiTheme="minorHAnsi" w:hAnsiTheme="minorHAnsi" w:cstheme="minorHAnsi"/>
          <w:color w:val="auto"/>
        </w:rPr>
        <w:t>the uncoated stents induce</w:t>
      </w:r>
      <w:r w:rsidR="00143A52" w:rsidRPr="00DB29D6">
        <w:rPr>
          <w:rFonts w:asciiTheme="minorHAnsi" w:hAnsiTheme="minorHAnsi" w:cstheme="minorHAnsi"/>
          <w:color w:val="auto"/>
        </w:rPr>
        <w:t xml:space="preserve"> activation of the coagulation cascade</w:t>
      </w:r>
      <w:r w:rsidR="00E146AE" w:rsidRPr="00DB29D6">
        <w:rPr>
          <w:rFonts w:asciiTheme="minorHAnsi" w:hAnsiTheme="minorHAnsi" w:cstheme="minorHAnsi"/>
          <w:color w:val="auto"/>
        </w:rPr>
        <w:t xml:space="preserve">, </w:t>
      </w:r>
      <w:r w:rsidR="00B14C5A" w:rsidRPr="00DB29D6">
        <w:rPr>
          <w:rFonts w:asciiTheme="minorHAnsi" w:hAnsiTheme="minorHAnsi" w:cstheme="minorHAnsi"/>
          <w:color w:val="auto"/>
        </w:rPr>
        <w:t xml:space="preserve">as </w:t>
      </w:r>
      <w:r w:rsidR="0051313E" w:rsidRPr="00DB29D6">
        <w:rPr>
          <w:rFonts w:asciiTheme="minorHAnsi" w:hAnsiTheme="minorHAnsi" w:cstheme="minorHAnsi"/>
          <w:color w:val="auto"/>
        </w:rPr>
        <w:t>demonstrated by an</w:t>
      </w:r>
      <w:r w:rsidR="00E146AE" w:rsidRPr="00DB29D6">
        <w:rPr>
          <w:rFonts w:asciiTheme="minorHAnsi" w:hAnsiTheme="minorHAnsi" w:cstheme="minorHAnsi"/>
          <w:color w:val="auto"/>
        </w:rPr>
        <w:t xml:space="preserve"> increase</w:t>
      </w:r>
      <w:r w:rsidR="00143A52" w:rsidRPr="00DB29D6">
        <w:rPr>
          <w:rFonts w:asciiTheme="minorHAnsi" w:hAnsiTheme="minorHAnsi" w:cstheme="minorHAnsi"/>
          <w:color w:val="auto"/>
        </w:rPr>
        <w:t xml:space="preserve"> </w:t>
      </w:r>
      <w:r w:rsidR="00E146AE" w:rsidRPr="00DB29D6">
        <w:rPr>
          <w:rFonts w:asciiTheme="minorHAnsi" w:hAnsiTheme="minorHAnsi" w:cstheme="minorHAnsi"/>
          <w:color w:val="auto"/>
        </w:rPr>
        <w:t>in</w:t>
      </w:r>
      <w:r w:rsidR="00912AEE" w:rsidRPr="00DB29D6">
        <w:rPr>
          <w:rFonts w:asciiTheme="minorHAnsi" w:hAnsiTheme="minorHAnsi" w:cstheme="minorHAnsi"/>
          <w:color w:val="auto"/>
        </w:rPr>
        <w:t xml:space="preserve"> </w:t>
      </w:r>
      <w:r w:rsidR="00912AEE" w:rsidRPr="00DB29D6">
        <w:rPr>
          <w:rFonts w:asciiTheme="minorHAnsi" w:hAnsiTheme="minorHAnsi" w:cstheme="minorHAnsi"/>
          <w:shd w:val="clear" w:color="auto" w:fill="FFFFFF"/>
        </w:rPr>
        <w:t>thombin-antithrombin III</w:t>
      </w:r>
      <w:r w:rsidR="00E146AE" w:rsidRPr="00DB29D6">
        <w:rPr>
          <w:rFonts w:asciiTheme="minorHAnsi" w:hAnsiTheme="minorHAnsi" w:cstheme="minorHAnsi"/>
          <w:color w:val="auto"/>
        </w:rPr>
        <w:t xml:space="preserve"> </w:t>
      </w:r>
      <w:r w:rsidR="00912AEE" w:rsidRPr="00DB29D6">
        <w:rPr>
          <w:rFonts w:asciiTheme="minorHAnsi" w:hAnsiTheme="minorHAnsi" w:cstheme="minorHAnsi"/>
          <w:color w:val="auto"/>
        </w:rPr>
        <w:t>(</w:t>
      </w:r>
      <w:r w:rsidR="00B512AF" w:rsidRPr="00DB29D6">
        <w:rPr>
          <w:rFonts w:asciiTheme="minorHAnsi" w:hAnsiTheme="minorHAnsi" w:cstheme="minorHAnsi"/>
          <w:color w:val="auto"/>
        </w:rPr>
        <w:t>TAT</w:t>
      </w:r>
      <w:r w:rsidR="00912AEE" w:rsidRPr="00DB29D6">
        <w:rPr>
          <w:rFonts w:asciiTheme="minorHAnsi" w:hAnsiTheme="minorHAnsi" w:cstheme="minorHAnsi"/>
          <w:color w:val="auto"/>
        </w:rPr>
        <w:t>)</w:t>
      </w:r>
      <w:r w:rsidR="00E146AE" w:rsidRPr="00DB29D6">
        <w:rPr>
          <w:rFonts w:asciiTheme="minorHAnsi" w:hAnsiTheme="minorHAnsi" w:cstheme="minorHAnsi"/>
          <w:color w:val="auto"/>
        </w:rPr>
        <w:t xml:space="preserve"> concentrations </w:t>
      </w:r>
      <w:r w:rsidR="00143A52" w:rsidRPr="00DB29D6">
        <w:rPr>
          <w:rFonts w:asciiTheme="minorHAnsi" w:hAnsiTheme="minorHAnsi" w:cstheme="minorHAnsi"/>
          <w:color w:val="auto"/>
        </w:rPr>
        <w:t xml:space="preserve">and loss </w:t>
      </w:r>
      <w:r w:rsidR="00B14C5A" w:rsidRPr="00DB29D6">
        <w:rPr>
          <w:rFonts w:asciiTheme="minorHAnsi" w:hAnsiTheme="minorHAnsi" w:cstheme="minorHAnsi"/>
          <w:color w:val="auto"/>
        </w:rPr>
        <w:t xml:space="preserve">of </w:t>
      </w:r>
      <w:r w:rsidR="00143A52" w:rsidRPr="00DB29D6">
        <w:rPr>
          <w:rFonts w:asciiTheme="minorHAnsi" w:hAnsiTheme="minorHAnsi" w:cstheme="minorHAnsi"/>
          <w:color w:val="auto"/>
        </w:rPr>
        <w:t>blood platelet numbers due to</w:t>
      </w:r>
      <w:r w:rsidR="00E146AE" w:rsidRPr="00DB29D6">
        <w:rPr>
          <w:rFonts w:asciiTheme="minorHAnsi" w:hAnsiTheme="minorHAnsi" w:cstheme="minorHAnsi"/>
          <w:color w:val="auto"/>
        </w:rPr>
        <w:t xml:space="preserve"> the</w:t>
      </w:r>
      <w:r w:rsidR="00143A52" w:rsidRPr="00DB29D6">
        <w:rPr>
          <w:rFonts w:asciiTheme="minorHAnsi" w:hAnsiTheme="minorHAnsi" w:cstheme="minorHAnsi"/>
          <w:color w:val="auto"/>
        </w:rPr>
        <w:t xml:space="preserve"> adhesion of platelets </w:t>
      </w:r>
      <w:r w:rsidR="00B14C5A" w:rsidRPr="00DB29D6">
        <w:rPr>
          <w:rFonts w:asciiTheme="minorHAnsi" w:hAnsiTheme="minorHAnsi" w:cstheme="minorHAnsi"/>
          <w:color w:val="auto"/>
        </w:rPr>
        <w:t xml:space="preserve">to </w:t>
      </w:r>
      <w:r w:rsidR="00143A52" w:rsidRPr="00DB29D6">
        <w:rPr>
          <w:rFonts w:asciiTheme="minorHAnsi" w:hAnsiTheme="minorHAnsi" w:cstheme="minorHAnsi"/>
          <w:color w:val="auto"/>
        </w:rPr>
        <w:t xml:space="preserve">stent surface. </w:t>
      </w:r>
      <w:r w:rsidR="00F83655" w:rsidRPr="00DB29D6">
        <w:rPr>
          <w:rFonts w:asciiTheme="minorHAnsi" w:hAnsiTheme="minorHAnsi" w:cstheme="minorHAnsi"/>
          <w:color w:val="auto"/>
        </w:rPr>
        <w:t>Overall, i</w:t>
      </w:r>
      <w:r w:rsidR="00143A52" w:rsidRPr="00DB29D6">
        <w:rPr>
          <w:rFonts w:asciiTheme="minorHAnsi" w:hAnsiTheme="minorHAnsi" w:cstheme="minorHAnsi"/>
          <w:color w:val="auto"/>
        </w:rPr>
        <w:t xml:space="preserve">ntegrating this hemocompatibility model as a preclinical test is </w:t>
      </w:r>
      <w:r w:rsidR="00F83655" w:rsidRPr="00DB29D6">
        <w:rPr>
          <w:rFonts w:asciiTheme="minorHAnsi" w:hAnsiTheme="minorHAnsi" w:cstheme="minorHAnsi"/>
          <w:color w:val="auto"/>
        </w:rPr>
        <w:t>recommended to detect any adverse effects on the hemostatic system</w:t>
      </w:r>
      <w:r>
        <w:rPr>
          <w:rFonts w:asciiTheme="minorHAnsi" w:hAnsiTheme="minorHAnsi" w:cstheme="minorHAnsi"/>
          <w:color w:val="auto"/>
        </w:rPr>
        <w:t xml:space="preserve"> that are </w:t>
      </w:r>
      <w:r w:rsidRPr="00DB29D6">
        <w:rPr>
          <w:rFonts w:asciiTheme="minorHAnsi" w:hAnsiTheme="minorHAnsi" w:cstheme="minorHAnsi"/>
          <w:color w:val="auto"/>
        </w:rPr>
        <w:t>caused by the device</w:t>
      </w:r>
      <w:r w:rsidR="00E146AE" w:rsidRPr="00DB29D6">
        <w:rPr>
          <w:rFonts w:asciiTheme="minorHAnsi" w:hAnsiTheme="minorHAnsi" w:cstheme="minorHAnsi"/>
          <w:color w:val="auto"/>
        </w:rPr>
        <w:t xml:space="preserve">. </w:t>
      </w:r>
    </w:p>
    <w:p w14:paraId="29D33189" w14:textId="77777777" w:rsidR="00F83655" w:rsidRPr="00DB29D6" w:rsidRDefault="00F83655" w:rsidP="009B3180">
      <w:pPr>
        <w:widowControl/>
        <w:autoSpaceDE/>
        <w:autoSpaceDN/>
        <w:adjustRightInd/>
        <w:rPr>
          <w:rFonts w:asciiTheme="minorHAnsi" w:hAnsiTheme="minorHAnsi" w:cstheme="minorHAnsi"/>
          <w:color w:val="auto"/>
          <w:lang w:eastAsia="de-DE"/>
        </w:rPr>
      </w:pPr>
    </w:p>
    <w:p w14:paraId="3D4CD2F3" w14:textId="0E7874BB" w:rsidR="006305D7" w:rsidRPr="00DB29D6" w:rsidRDefault="006305D7" w:rsidP="009B3180">
      <w:pPr>
        <w:rPr>
          <w:rFonts w:asciiTheme="minorHAnsi" w:hAnsiTheme="minorHAnsi" w:cstheme="minorHAnsi"/>
          <w:b/>
        </w:rPr>
      </w:pPr>
      <w:r w:rsidRPr="00DB29D6">
        <w:rPr>
          <w:rFonts w:asciiTheme="minorHAnsi" w:hAnsiTheme="minorHAnsi" w:cstheme="minorHAnsi"/>
          <w:b/>
        </w:rPr>
        <w:t>PROTOCOL:</w:t>
      </w:r>
    </w:p>
    <w:p w14:paraId="3A531DFA" w14:textId="231773B8" w:rsidR="0063650B" w:rsidRPr="00DB29D6" w:rsidRDefault="0063650B" w:rsidP="00CE2EDD">
      <w:pPr>
        <w:rPr>
          <w:rFonts w:asciiTheme="minorHAnsi" w:hAnsiTheme="minorHAnsi" w:cstheme="minorHAnsi"/>
          <w:b/>
        </w:rPr>
      </w:pPr>
    </w:p>
    <w:p w14:paraId="74476B82" w14:textId="0415A26A" w:rsidR="00C31957" w:rsidRPr="00DB29D6" w:rsidRDefault="0051313E" w:rsidP="00CE2EDD">
      <w:pPr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The blood sampling procedure</w:t>
      </w:r>
      <w:r w:rsidR="00912AEE" w:rsidRPr="00DB29D6">
        <w:rPr>
          <w:rFonts w:asciiTheme="minorHAnsi" w:hAnsiTheme="minorHAnsi" w:cstheme="minorHAnsi"/>
        </w:rPr>
        <w:t xml:space="preserve"> was</w:t>
      </w:r>
      <w:r w:rsidRPr="00DB29D6">
        <w:rPr>
          <w:rFonts w:asciiTheme="minorHAnsi" w:hAnsiTheme="minorHAnsi" w:cstheme="minorHAnsi"/>
        </w:rPr>
        <w:t xml:space="preserve"> approved by the Ethics Committee of the medical faculty at the University of Tuebingen (</w:t>
      </w:r>
      <w:r w:rsidR="009408B1" w:rsidRPr="00DB29D6">
        <w:rPr>
          <w:rFonts w:asciiTheme="minorHAnsi" w:hAnsiTheme="minorHAnsi" w:cstheme="minorHAnsi"/>
        </w:rPr>
        <w:t>p</w:t>
      </w:r>
      <w:r w:rsidRPr="00DB29D6">
        <w:rPr>
          <w:rFonts w:asciiTheme="minorHAnsi" w:hAnsiTheme="minorHAnsi" w:cstheme="minorHAnsi"/>
        </w:rPr>
        <w:t xml:space="preserve">roject identification code: 270/2010BO1). All subjects </w:t>
      </w:r>
      <w:r w:rsidR="003037CA">
        <w:rPr>
          <w:rFonts w:asciiTheme="minorHAnsi" w:hAnsiTheme="minorHAnsi" w:cstheme="minorHAnsi"/>
        </w:rPr>
        <w:t>provided</w:t>
      </w:r>
      <w:r w:rsidRPr="00DB29D6">
        <w:rPr>
          <w:rFonts w:asciiTheme="minorHAnsi" w:hAnsiTheme="minorHAnsi" w:cstheme="minorHAnsi"/>
        </w:rPr>
        <w:t xml:space="preserve"> written</w:t>
      </w:r>
      <w:r w:rsidR="003037CA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informed consent for inclusion before participat</w:t>
      </w:r>
      <w:r w:rsidR="003037CA">
        <w:rPr>
          <w:rFonts w:asciiTheme="minorHAnsi" w:hAnsiTheme="minorHAnsi" w:cstheme="minorHAnsi"/>
        </w:rPr>
        <w:t>ion</w:t>
      </w:r>
      <w:r w:rsidRPr="00DB29D6">
        <w:rPr>
          <w:rFonts w:asciiTheme="minorHAnsi" w:hAnsiTheme="minorHAnsi" w:cstheme="minorHAnsi"/>
        </w:rPr>
        <w:t xml:space="preserve">. </w:t>
      </w:r>
    </w:p>
    <w:p w14:paraId="3DD21AF6" w14:textId="77777777" w:rsidR="00C31957" w:rsidRPr="00DB29D6" w:rsidRDefault="00C31957" w:rsidP="00CE2EDD">
      <w:pPr>
        <w:rPr>
          <w:rFonts w:asciiTheme="minorHAnsi" w:hAnsiTheme="minorHAnsi" w:cstheme="minorHAnsi"/>
        </w:rPr>
      </w:pPr>
    </w:p>
    <w:p w14:paraId="2EC84C8F" w14:textId="5F1B12D1" w:rsidR="00C63D32" w:rsidRPr="00DB29D6" w:rsidRDefault="00C63D32" w:rsidP="00CE2EDD">
      <w:pPr>
        <w:pStyle w:val="ListParagraph"/>
        <w:numPr>
          <w:ilvl w:val="0"/>
          <w:numId w:val="24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DB29D6">
        <w:rPr>
          <w:rFonts w:asciiTheme="minorHAnsi" w:hAnsiTheme="minorHAnsi" w:cstheme="minorHAnsi"/>
          <w:b/>
          <w:color w:val="auto"/>
          <w:highlight w:val="yellow"/>
        </w:rPr>
        <w:t xml:space="preserve">Preparation of heparin-loaded monovettes </w:t>
      </w:r>
    </w:p>
    <w:p w14:paraId="6E698907" w14:textId="77777777" w:rsidR="005B3456" w:rsidRDefault="005B3456" w:rsidP="009B3180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4D7AD5EC" w14:textId="476700D5" w:rsidR="00647BA2" w:rsidRPr="00DB29D6" w:rsidRDefault="00647BA2" w:rsidP="00CE2EDD">
      <w:pPr>
        <w:pStyle w:val="ListParagraph"/>
        <w:numPr>
          <w:ilvl w:val="1"/>
          <w:numId w:val="25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 xml:space="preserve">Mix the undiluted heparin </w:t>
      </w:r>
      <w:r w:rsidR="00DC0405" w:rsidRPr="00DB29D6">
        <w:rPr>
          <w:rFonts w:asciiTheme="minorHAnsi" w:hAnsiTheme="minorHAnsi" w:cstheme="minorHAnsi"/>
          <w:highlight w:val="yellow"/>
        </w:rPr>
        <w:t>(5</w:t>
      </w:r>
      <w:r w:rsidR="00C25052" w:rsidRPr="00DB29D6">
        <w:rPr>
          <w:rFonts w:asciiTheme="minorHAnsi" w:hAnsiTheme="minorHAnsi" w:cstheme="minorHAnsi"/>
          <w:highlight w:val="yellow"/>
        </w:rPr>
        <w:t>,</w:t>
      </w:r>
      <w:r w:rsidR="00DC0405" w:rsidRPr="00DB29D6">
        <w:rPr>
          <w:rFonts w:asciiTheme="minorHAnsi" w:hAnsiTheme="minorHAnsi" w:cstheme="minorHAnsi"/>
          <w:highlight w:val="yellow"/>
        </w:rPr>
        <w:t>000</w:t>
      </w:r>
      <w:r w:rsidR="00E03525" w:rsidRPr="00DB29D6">
        <w:rPr>
          <w:rFonts w:asciiTheme="minorHAnsi" w:hAnsiTheme="minorHAnsi" w:cstheme="minorHAnsi"/>
          <w:highlight w:val="yellow"/>
        </w:rPr>
        <w:t xml:space="preserve"> IU</w:t>
      </w:r>
      <w:r w:rsidRPr="00DB29D6">
        <w:rPr>
          <w:rFonts w:asciiTheme="minorHAnsi" w:hAnsiTheme="minorHAnsi" w:cstheme="minorHAnsi"/>
          <w:highlight w:val="yellow"/>
        </w:rPr>
        <w:t xml:space="preserve">/mL) with sodium chloride </w:t>
      </w:r>
      <w:r w:rsidR="00E3694E" w:rsidRPr="00DB29D6">
        <w:rPr>
          <w:rFonts w:asciiTheme="minorHAnsi" w:hAnsiTheme="minorHAnsi" w:cstheme="minorHAnsi"/>
          <w:highlight w:val="yellow"/>
        </w:rPr>
        <w:t xml:space="preserve">(NaCl, 0.9%) </w:t>
      </w:r>
      <w:r w:rsidRPr="00DB29D6">
        <w:rPr>
          <w:rFonts w:asciiTheme="minorHAnsi" w:hAnsiTheme="minorHAnsi" w:cstheme="minorHAnsi"/>
          <w:highlight w:val="yellow"/>
        </w:rPr>
        <w:t xml:space="preserve">solution and prepare a solution with a </w:t>
      </w:r>
      <w:r w:rsidR="00E03525" w:rsidRPr="00DB29D6">
        <w:rPr>
          <w:rFonts w:asciiTheme="minorHAnsi" w:hAnsiTheme="minorHAnsi" w:cstheme="minorHAnsi"/>
          <w:highlight w:val="yellow"/>
        </w:rPr>
        <w:t>resulting concentration of 15 IU</w:t>
      </w:r>
      <w:r w:rsidR="00D57AE2">
        <w:rPr>
          <w:rFonts w:asciiTheme="minorHAnsi" w:hAnsiTheme="minorHAnsi" w:cstheme="minorHAnsi"/>
          <w:highlight w:val="yellow"/>
        </w:rPr>
        <w:t xml:space="preserve">/mL </w:t>
      </w:r>
      <w:r w:rsidR="009408B1" w:rsidRPr="00DB29D6">
        <w:rPr>
          <w:rFonts w:asciiTheme="minorHAnsi" w:hAnsiTheme="minorHAnsi" w:cstheme="minorHAnsi"/>
          <w:highlight w:val="yellow"/>
        </w:rPr>
        <w:t xml:space="preserve">of </w:t>
      </w:r>
      <w:r w:rsidR="0051313E" w:rsidRPr="00DB29D6">
        <w:rPr>
          <w:rFonts w:asciiTheme="minorHAnsi" w:hAnsiTheme="minorHAnsi" w:cstheme="minorHAnsi"/>
          <w:highlight w:val="yellow"/>
        </w:rPr>
        <w:t>heparin</w:t>
      </w:r>
      <w:r w:rsidRPr="00DB29D6">
        <w:rPr>
          <w:rFonts w:asciiTheme="minorHAnsi" w:hAnsiTheme="minorHAnsi" w:cstheme="minorHAnsi"/>
          <w:highlight w:val="yellow"/>
        </w:rPr>
        <w:t>.</w:t>
      </w:r>
    </w:p>
    <w:p w14:paraId="185FCFAC" w14:textId="77777777" w:rsidR="00D247FB" w:rsidRPr="00DB29D6" w:rsidRDefault="00D247FB" w:rsidP="009B3180">
      <w:pPr>
        <w:pStyle w:val="ListParagraph"/>
        <w:ind w:left="0"/>
        <w:rPr>
          <w:rFonts w:asciiTheme="minorHAnsi" w:hAnsiTheme="minorHAnsi" w:cstheme="minorHAnsi"/>
        </w:rPr>
      </w:pPr>
    </w:p>
    <w:p w14:paraId="4409A012" w14:textId="575371D3" w:rsidR="00647BA2" w:rsidRPr="00DB29D6" w:rsidRDefault="00647BA2" w:rsidP="00CE2EDD">
      <w:pPr>
        <w:pStyle w:val="ListParagraph"/>
        <w:numPr>
          <w:ilvl w:val="1"/>
          <w:numId w:val="25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  <w:highlight w:val="yellow"/>
        </w:rPr>
        <w:t>Add 900</w:t>
      </w:r>
      <w:r w:rsidR="00D57AE2">
        <w:rPr>
          <w:rFonts w:asciiTheme="minorHAnsi" w:hAnsiTheme="minorHAnsi" w:cstheme="minorHAnsi"/>
          <w:highlight w:val="yellow"/>
        </w:rPr>
        <w:t xml:space="preserve"> µL </w:t>
      </w:r>
      <w:r w:rsidRPr="00DB29D6">
        <w:rPr>
          <w:rFonts w:asciiTheme="minorHAnsi" w:hAnsiTheme="minorHAnsi" w:cstheme="minorHAnsi"/>
          <w:highlight w:val="yellow"/>
        </w:rPr>
        <w:t>of the diluted he</w:t>
      </w:r>
      <w:r w:rsidR="00B512AF" w:rsidRPr="00DB29D6">
        <w:rPr>
          <w:rFonts w:asciiTheme="minorHAnsi" w:hAnsiTheme="minorHAnsi" w:cstheme="minorHAnsi"/>
          <w:highlight w:val="yellow"/>
        </w:rPr>
        <w:t>parin solution to each neutral m</w:t>
      </w:r>
      <w:r w:rsidRPr="00DB29D6">
        <w:rPr>
          <w:rFonts w:asciiTheme="minorHAnsi" w:hAnsiTheme="minorHAnsi" w:cstheme="minorHAnsi"/>
          <w:highlight w:val="yellow"/>
        </w:rPr>
        <w:t>onovette (9 mL)</w:t>
      </w:r>
      <w:r w:rsidR="003C72DF" w:rsidRPr="00DB29D6">
        <w:rPr>
          <w:rFonts w:asciiTheme="minorHAnsi" w:hAnsiTheme="minorHAnsi" w:cstheme="minorHAnsi"/>
          <w:highlight w:val="yellow"/>
        </w:rPr>
        <w:t xml:space="preserve"> to </w:t>
      </w:r>
      <w:r w:rsidR="009408B1" w:rsidRPr="00DB29D6">
        <w:rPr>
          <w:rFonts w:asciiTheme="minorHAnsi" w:hAnsiTheme="minorHAnsi" w:cstheme="minorHAnsi"/>
          <w:highlight w:val="yellow"/>
        </w:rPr>
        <w:t xml:space="preserve">obtain </w:t>
      </w:r>
      <w:r w:rsidR="003C72DF" w:rsidRPr="00DB29D6">
        <w:rPr>
          <w:rFonts w:asciiTheme="minorHAnsi" w:hAnsiTheme="minorHAnsi" w:cstheme="minorHAnsi"/>
          <w:highlight w:val="yellow"/>
        </w:rPr>
        <w:t>a final</w:t>
      </w:r>
      <w:r w:rsidR="00E03525" w:rsidRPr="00DB29D6">
        <w:rPr>
          <w:rFonts w:asciiTheme="minorHAnsi" w:hAnsiTheme="minorHAnsi" w:cstheme="minorHAnsi"/>
          <w:highlight w:val="yellow"/>
        </w:rPr>
        <w:t xml:space="preserve"> heparin concentration of 1.5 IU</w:t>
      </w:r>
      <w:r w:rsidR="00D57AE2">
        <w:rPr>
          <w:rFonts w:asciiTheme="minorHAnsi" w:hAnsiTheme="minorHAnsi" w:cstheme="minorHAnsi"/>
          <w:highlight w:val="yellow"/>
        </w:rPr>
        <w:t xml:space="preserve">/mL </w:t>
      </w:r>
      <w:r w:rsidR="003C72DF" w:rsidRPr="00DB29D6">
        <w:rPr>
          <w:rFonts w:asciiTheme="minorHAnsi" w:hAnsiTheme="minorHAnsi" w:cstheme="minorHAnsi"/>
          <w:highlight w:val="yellow"/>
        </w:rPr>
        <w:t>after blood sampling</w:t>
      </w:r>
      <w:r w:rsidR="004120D4" w:rsidRPr="00DB29D6">
        <w:rPr>
          <w:rFonts w:asciiTheme="minorHAnsi" w:hAnsiTheme="minorHAnsi" w:cstheme="minorHAnsi"/>
          <w:highlight w:val="yellow"/>
        </w:rPr>
        <w:t>.</w:t>
      </w:r>
      <w:r w:rsidR="00D85019" w:rsidRPr="00DB29D6">
        <w:rPr>
          <w:rFonts w:asciiTheme="minorHAnsi" w:hAnsiTheme="minorHAnsi" w:cstheme="minorHAnsi"/>
          <w:highlight w:val="yellow"/>
        </w:rPr>
        <w:t xml:space="preserve"> </w:t>
      </w:r>
      <w:r w:rsidRPr="00DB29D6">
        <w:rPr>
          <w:rFonts w:asciiTheme="minorHAnsi" w:hAnsiTheme="minorHAnsi" w:cstheme="minorHAnsi"/>
        </w:rPr>
        <w:t xml:space="preserve">Prepare </w:t>
      </w:r>
      <w:r w:rsidR="00DF524F" w:rsidRPr="00DB29D6">
        <w:rPr>
          <w:rFonts w:asciiTheme="minorHAnsi" w:hAnsiTheme="minorHAnsi" w:cstheme="minorHAnsi"/>
        </w:rPr>
        <w:t>three</w:t>
      </w:r>
      <w:r w:rsidRPr="00DB29D6">
        <w:rPr>
          <w:rFonts w:asciiTheme="minorHAnsi" w:hAnsiTheme="minorHAnsi" w:cstheme="minorHAnsi"/>
        </w:rPr>
        <w:t xml:space="preserve"> monovettes per d</w:t>
      </w:r>
      <w:r w:rsidR="00D85019" w:rsidRPr="00DB29D6">
        <w:rPr>
          <w:rFonts w:asciiTheme="minorHAnsi" w:hAnsiTheme="minorHAnsi" w:cstheme="minorHAnsi"/>
        </w:rPr>
        <w:t xml:space="preserve">onor plus </w:t>
      </w:r>
      <w:r w:rsidR="00DF524F" w:rsidRPr="00DB29D6">
        <w:rPr>
          <w:rFonts w:asciiTheme="minorHAnsi" w:hAnsiTheme="minorHAnsi" w:cstheme="minorHAnsi"/>
        </w:rPr>
        <w:t>three</w:t>
      </w:r>
      <w:r w:rsidR="00D85019" w:rsidRPr="00DB29D6">
        <w:rPr>
          <w:rFonts w:asciiTheme="minorHAnsi" w:hAnsiTheme="minorHAnsi" w:cstheme="minorHAnsi"/>
        </w:rPr>
        <w:t xml:space="preserve"> reserve monovettes and s</w:t>
      </w:r>
      <w:r w:rsidRPr="00DB29D6">
        <w:rPr>
          <w:rFonts w:asciiTheme="minorHAnsi" w:hAnsiTheme="minorHAnsi" w:cstheme="minorHAnsi"/>
        </w:rPr>
        <w:t>tore the heparin-loaded monovettes at 4</w:t>
      </w:r>
      <w:r w:rsidR="007F112E">
        <w:rPr>
          <w:rFonts w:asciiTheme="minorHAnsi" w:hAnsiTheme="minorHAnsi" w:cstheme="minorHAnsi"/>
        </w:rPr>
        <w:t xml:space="preserve"> °C</w:t>
      </w:r>
      <w:r w:rsidRPr="00DB29D6">
        <w:rPr>
          <w:rFonts w:asciiTheme="minorHAnsi" w:hAnsiTheme="minorHAnsi" w:cstheme="minorHAnsi"/>
        </w:rPr>
        <w:t xml:space="preserve"> until blood </w:t>
      </w:r>
      <w:r w:rsidR="00F56170" w:rsidRPr="00DB29D6">
        <w:rPr>
          <w:rFonts w:asciiTheme="minorHAnsi" w:hAnsiTheme="minorHAnsi" w:cstheme="minorHAnsi"/>
        </w:rPr>
        <w:t>sampling</w:t>
      </w:r>
      <w:r w:rsidR="004120D4" w:rsidRPr="00DB29D6">
        <w:rPr>
          <w:rFonts w:asciiTheme="minorHAnsi" w:hAnsiTheme="minorHAnsi" w:cstheme="minorHAnsi"/>
        </w:rPr>
        <w:t>.</w:t>
      </w:r>
      <w:r w:rsidR="007F112E">
        <w:rPr>
          <w:rFonts w:asciiTheme="minorHAnsi" w:hAnsiTheme="minorHAnsi" w:cstheme="minorHAnsi"/>
        </w:rPr>
        <w:t xml:space="preserve"> </w:t>
      </w:r>
    </w:p>
    <w:p w14:paraId="32F158C1" w14:textId="77777777" w:rsidR="00C63D32" w:rsidRPr="00DB29D6" w:rsidRDefault="00C63D32" w:rsidP="009B3180">
      <w:pPr>
        <w:rPr>
          <w:rFonts w:asciiTheme="minorHAnsi" w:hAnsiTheme="minorHAnsi" w:cstheme="minorHAnsi"/>
        </w:rPr>
      </w:pPr>
    </w:p>
    <w:p w14:paraId="20C8A5AA" w14:textId="11FC94B0" w:rsidR="00C63D32" w:rsidRPr="00DB29D6" w:rsidRDefault="0063650B" w:rsidP="00CE2EDD">
      <w:pPr>
        <w:pStyle w:val="ListParagraph"/>
        <w:numPr>
          <w:ilvl w:val="0"/>
          <w:numId w:val="24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DB29D6">
        <w:rPr>
          <w:rFonts w:asciiTheme="minorHAnsi" w:hAnsiTheme="minorHAnsi" w:cstheme="minorHAnsi"/>
          <w:b/>
          <w:color w:val="auto"/>
          <w:highlight w:val="yellow"/>
        </w:rPr>
        <w:t xml:space="preserve">Blood </w:t>
      </w:r>
      <w:r w:rsidR="00A17180" w:rsidRPr="00DB29D6">
        <w:rPr>
          <w:rFonts w:asciiTheme="minorHAnsi" w:hAnsiTheme="minorHAnsi" w:cstheme="minorHAnsi"/>
          <w:b/>
          <w:color w:val="auto"/>
          <w:highlight w:val="yellow"/>
        </w:rPr>
        <w:t>s</w:t>
      </w:r>
      <w:r w:rsidRPr="00DB29D6">
        <w:rPr>
          <w:rFonts w:asciiTheme="minorHAnsi" w:hAnsiTheme="minorHAnsi" w:cstheme="minorHAnsi"/>
          <w:b/>
          <w:color w:val="auto"/>
          <w:highlight w:val="yellow"/>
        </w:rPr>
        <w:t xml:space="preserve">ampling </w:t>
      </w:r>
    </w:p>
    <w:p w14:paraId="3F82C0E5" w14:textId="77777777" w:rsidR="005B3456" w:rsidRDefault="005B3456" w:rsidP="009B3180">
      <w:pPr>
        <w:pStyle w:val="ListParagraph"/>
        <w:ind w:left="0"/>
        <w:rPr>
          <w:rFonts w:asciiTheme="minorHAnsi" w:hAnsiTheme="minorHAnsi" w:cstheme="minorHAnsi"/>
        </w:rPr>
      </w:pPr>
    </w:p>
    <w:p w14:paraId="36A1B85E" w14:textId="5CAEF891" w:rsidR="00D85019" w:rsidRPr="00DB29D6" w:rsidRDefault="00647BA2" w:rsidP="00CE2EDD">
      <w:pPr>
        <w:pStyle w:val="ListParagraph"/>
        <w:numPr>
          <w:ilvl w:val="1"/>
          <w:numId w:val="36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 xml:space="preserve">Take the heparin-loaded monovettes out of the </w:t>
      </w:r>
      <w:r w:rsidR="00060A11" w:rsidRPr="00DB29D6">
        <w:rPr>
          <w:rFonts w:asciiTheme="minorHAnsi" w:hAnsiTheme="minorHAnsi" w:cstheme="minorHAnsi"/>
        </w:rPr>
        <w:t xml:space="preserve">refrigerator </w:t>
      </w:r>
      <w:r w:rsidRPr="00DB29D6">
        <w:rPr>
          <w:rFonts w:asciiTheme="minorHAnsi" w:hAnsiTheme="minorHAnsi" w:cstheme="minorHAnsi"/>
        </w:rPr>
        <w:t>30 min prior to blood sampling</w:t>
      </w:r>
      <w:r w:rsidR="00D247FB" w:rsidRPr="00DB29D6">
        <w:rPr>
          <w:rFonts w:asciiTheme="minorHAnsi" w:hAnsiTheme="minorHAnsi" w:cstheme="minorHAnsi"/>
        </w:rPr>
        <w:t>.</w:t>
      </w:r>
    </w:p>
    <w:p w14:paraId="61111B82" w14:textId="77777777" w:rsidR="00D247FB" w:rsidRPr="00DB29D6" w:rsidRDefault="00D247FB" w:rsidP="009B3180">
      <w:pPr>
        <w:pStyle w:val="ListParagraph"/>
        <w:ind w:left="0"/>
        <w:rPr>
          <w:rFonts w:asciiTheme="minorHAnsi" w:hAnsiTheme="minorHAnsi" w:cstheme="minorHAnsi"/>
        </w:rPr>
      </w:pPr>
    </w:p>
    <w:p w14:paraId="3C1AFB0C" w14:textId="4572CE71" w:rsidR="0063650B" w:rsidRPr="00DB29D6" w:rsidRDefault="0063650B" w:rsidP="00CE2EDD">
      <w:pPr>
        <w:pStyle w:val="ListParagraph"/>
        <w:numPr>
          <w:ilvl w:val="1"/>
          <w:numId w:val="36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 xml:space="preserve">Collect </w:t>
      </w:r>
      <w:r w:rsidR="008D452A" w:rsidRPr="00DB29D6">
        <w:rPr>
          <w:rFonts w:asciiTheme="minorHAnsi" w:hAnsiTheme="minorHAnsi" w:cstheme="minorHAnsi"/>
        </w:rPr>
        <w:t xml:space="preserve">a </w:t>
      </w:r>
      <w:r w:rsidR="00A71D0C" w:rsidRPr="00DB29D6">
        <w:rPr>
          <w:rFonts w:asciiTheme="minorHAnsi" w:hAnsiTheme="minorHAnsi" w:cstheme="minorHAnsi"/>
        </w:rPr>
        <w:t>27</w:t>
      </w:r>
      <w:r w:rsidR="003037CA">
        <w:rPr>
          <w:rFonts w:asciiTheme="minorHAnsi" w:hAnsiTheme="minorHAnsi" w:cstheme="minorHAnsi"/>
        </w:rPr>
        <w:t xml:space="preserve"> </w:t>
      </w:r>
      <w:r w:rsidR="00A71D0C" w:rsidRPr="00DB29D6">
        <w:rPr>
          <w:rFonts w:asciiTheme="minorHAnsi" w:hAnsiTheme="minorHAnsi" w:cstheme="minorHAnsi"/>
        </w:rPr>
        <w:t xml:space="preserve">mL </w:t>
      </w:r>
      <w:r w:rsidRPr="00DB29D6">
        <w:rPr>
          <w:rFonts w:asciiTheme="minorHAnsi" w:hAnsiTheme="minorHAnsi" w:cstheme="minorHAnsi"/>
        </w:rPr>
        <w:t xml:space="preserve">blood sample </w:t>
      </w:r>
      <w:r w:rsidR="00060A11" w:rsidRPr="00DB29D6">
        <w:rPr>
          <w:rFonts w:asciiTheme="minorHAnsi" w:hAnsiTheme="minorHAnsi" w:cstheme="minorHAnsi"/>
        </w:rPr>
        <w:t xml:space="preserve">from </w:t>
      </w:r>
      <w:r w:rsidR="00A71D0C" w:rsidRPr="00DB29D6">
        <w:rPr>
          <w:rFonts w:asciiTheme="minorHAnsi" w:hAnsiTheme="minorHAnsi" w:cstheme="minorHAnsi"/>
        </w:rPr>
        <w:t xml:space="preserve">each </w:t>
      </w:r>
      <w:r w:rsidRPr="00DB29D6">
        <w:rPr>
          <w:rFonts w:asciiTheme="minorHAnsi" w:hAnsiTheme="minorHAnsi" w:cstheme="minorHAnsi"/>
        </w:rPr>
        <w:t xml:space="preserve">healthy donor </w:t>
      </w:r>
      <w:r w:rsidR="003C72DF" w:rsidRPr="00DB29D6">
        <w:rPr>
          <w:rFonts w:asciiTheme="minorHAnsi" w:hAnsiTheme="minorHAnsi" w:cstheme="minorHAnsi"/>
        </w:rPr>
        <w:t>(</w:t>
      </w:r>
      <w:r w:rsidR="003C72DF" w:rsidRPr="00CE2EDD">
        <w:rPr>
          <w:rFonts w:asciiTheme="minorHAnsi" w:hAnsiTheme="minorHAnsi" w:cstheme="minorHAnsi"/>
        </w:rPr>
        <w:t>n</w:t>
      </w:r>
      <w:r w:rsidR="009408B1" w:rsidRPr="00DB29D6">
        <w:rPr>
          <w:rFonts w:asciiTheme="minorHAnsi" w:hAnsiTheme="minorHAnsi" w:cstheme="minorHAnsi"/>
        </w:rPr>
        <w:t xml:space="preserve"> </w:t>
      </w:r>
      <w:r w:rsidR="003C72DF" w:rsidRPr="00DB29D6">
        <w:rPr>
          <w:rFonts w:asciiTheme="minorHAnsi" w:hAnsiTheme="minorHAnsi" w:cstheme="minorHAnsi"/>
        </w:rPr>
        <w:t>=</w:t>
      </w:r>
      <w:r w:rsidR="009408B1" w:rsidRPr="00DB29D6">
        <w:rPr>
          <w:rFonts w:asciiTheme="minorHAnsi" w:hAnsiTheme="minorHAnsi" w:cstheme="minorHAnsi"/>
        </w:rPr>
        <w:t xml:space="preserve"> </w:t>
      </w:r>
      <w:r w:rsidR="003C72DF" w:rsidRPr="00DB29D6">
        <w:rPr>
          <w:rFonts w:asciiTheme="minorHAnsi" w:hAnsiTheme="minorHAnsi" w:cstheme="minorHAnsi"/>
        </w:rPr>
        <w:t xml:space="preserve">5) </w:t>
      </w:r>
      <w:r w:rsidRPr="00DB29D6">
        <w:rPr>
          <w:rFonts w:asciiTheme="minorHAnsi" w:hAnsiTheme="minorHAnsi" w:cstheme="minorHAnsi"/>
        </w:rPr>
        <w:t>by venipuncture for the flow loop</w:t>
      </w:r>
      <w:r w:rsidR="00060A11" w:rsidRPr="00DB29D6">
        <w:rPr>
          <w:rFonts w:asciiTheme="minorHAnsi" w:hAnsiTheme="minorHAnsi" w:cstheme="minorHAnsi"/>
        </w:rPr>
        <w:t>.</w:t>
      </w:r>
      <w:r w:rsidR="00912AEE" w:rsidRPr="00DB29D6">
        <w:rPr>
          <w:rFonts w:asciiTheme="minorHAnsi" w:hAnsiTheme="minorHAnsi" w:cstheme="minorHAnsi"/>
        </w:rPr>
        <w:t xml:space="preserve"> Only</w:t>
      </w:r>
      <w:r w:rsidRPr="00DB29D6">
        <w:rPr>
          <w:rFonts w:asciiTheme="minorHAnsi" w:hAnsiTheme="minorHAnsi" w:cstheme="minorHAnsi"/>
        </w:rPr>
        <w:t xml:space="preserve"> </w:t>
      </w:r>
      <w:r w:rsidR="00060A11" w:rsidRPr="00DB29D6">
        <w:rPr>
          <w:rFonts w:asciiTheme="minorHAnsi" w:hAnsiTheme="minorHAnsi" w:cstheme="minorHAnsi"/>
        </w:rPr>
        <w:t>apply</w:t>
      </w:r>
      <w:r w:rsidRPr="00DB29D6">
        <w:rPr>
          <w:rFonts w:asciiTheme="minorHAnsi" w:hAnsiTheme="minorHAnsi" w:cstheme="minorHAnsi"/>
        </w:rPr>
        <w:t xml:space="preserve"> a smooth tourniquet to avoid</w:t>
      </w:r>
      <w:r w:rsidR="00B93077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 xml:space="preserve">premature activation of </w:t>
      </w:r>
      <w:r w:rsidR="00B93077" w:rsidRPr="00DB29D6">
        <w:rPr>
          <w:rFonts w:asciiTheme="minorHAnsi" w:hAnsiTheme="minorHAnsi" w:cstheme="minorHAnsi"/>
        </w:rPr>
        <w:t xml:space="preserve">the </w:t>
      </w:r>
      <w:r w:rsidR="00D16E49" w:rsidRPr="00DB29D6">
        <w:rPr>
          <w:rFonts w:asciiTheme="minorHAnsi" w:hAnsiTheme="minorHAnsi" w:cstheme="minorHAnsi"/>
        </w:rPr>
        <w:t xml:space="preserve">platelets and </w:t>
      </w:r>
      <w:r w:rsidRPr="00DB29D6">
        <w:rPr>
          <w:rFonts w:asciiTheme="minorHAnsi" w:hAnsiTheme="minorHAnsi" w:cstheme="minorHAnsi"/>
        </w:rPr>
        <w:t>the blood clotting cascade.</w:t>
      </w:r>
      <w:r w:rsidR="000D651D" w:rsidRPr="00DB29D6">
        <w:rPr>
          <w:rFonts w:asciiTheme="minorHAnsi" w:hAnsiTheme="minorHAnsi" w:cstheme="minorHAnsi"/>
        </w:rPr>
        <w:t xml:space="preserve"> </w:t>
      </w:r>
    </w:p>
    <w:p w14:paraId="21886EAB" w14:textId="2B779A22" w:rsidR="00D247FB" w:rsidRPr="00DB29D6" w:rsidRDefault="00D247FB" w:rsidP="009B3180">
      <w:pPr>
        <w:rPr>
          <w:rFonts w:asciiTheme="minorHAnsi" w:hAnsiTheme="minorHAnsi" w:cstheme="minorHAnsi"/>
        </w:rPr>
      </w:pPr>
    </w:p>
    <w:p w14:paraId="2C94A41F" w14:textId="7E245313" w:rsidR="00D16E49" w:rsidRPr="00DB29D6" w:rsidRDefault="0063650B" w:rsidP="00CE2EDD">
      <w:pPr>
        <w:pStyle w:val="ListParagraph"/>
        <w:numPr>
          <w:ilvl w:val="1"/>
          <w:numId w:val="36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 xml:space="preserve">Collect blood samples in </w:t>
      </w:r>
      <w:r w:rsidR="00B93077" w:rsidRPr="00DB29D6">
        <w:rPr>
          <w:rFonts w:asciiTheme="minorHAnsi" w:hAnsiTheme="minorHAnsi" w:cstheme="minorHAnsi"/>
          <w:highlight w:val="yellow"/>
        </w:rPr>
        <w:t>three</w:t>
      </w:r>
      <w:r w:rsidR="00385B8F" w:rsidRPr="00DB29D6">
        <w:rPr>
          <w:rFonts w:asciiTheme="minorHAnsi" w:hAnsiTheme="minorHAnsi" w:cstheme="minorHAnsi"/>
          <w:highlight w:val="yellow"/>
        </w:rPr>
        <w:t xml:space="preserve"> </w:t>
      </w:r>
      <w:r w:rsidRPr="00DB29D6">
        <w:rPr>
          <w:rFonts w:asciiTheme="minorHAnsi" w:hAnsiTheme="minorHAnsi" w:cstheme="minorHAnsi"/>
          <w:highlight w:val="yellow"/>
        </w:rPr>
        <w:t>monovette</w:t>
      </w:r>
      <w:r w:rsidR="00D16E49" w:rsidRPr="00DB29D6">
        <w:rPr>
          <w:rFonts w:asciiTheme="minorHAnsi" w:hAnsiTheme="minorHAnsi" w:cstheme="minorHAnsi"/>
          <w:highlight w:val="yellow"/>
        </w:rPr>
        <w:t>s</w:t>
      </w:r>
      <w:r w:rsidR="00385B8F" w:rsidRPr="00DB29D6">
        <w:rPr>
          <w:rFonts w:asciiTheme="minorHAnsi" w:hAnsiTheme="minorHAnsi" w:cstheme="minorHAnsi"/>
          <w:highlight w:val="yellow"/>
        </w:rPr>
        <w:t xml:space="preserve"> </w:t>
      </w:r>
      <w:r w:rsidRPr="00DB29D6">
        <w:rPr>
          <w:rFonts w:asciiTheme="minorHAnsi" w:hAnsiTheme="minorHAnsi" w:cstheme="minorHAnsi"/>
          <w:highlight w:val="yellow"/>
        </w:rPr>
        <w:t xml:space="preserve">containing </w:t>
      </w:r>
      <w:r w:rsidR="00787D11" w:rsidRPr="00DB29D6">
        <w:rPr>
          <w:rFonts w:asciiTheme="minorHAnsi" w:hAnsiTheme="minorHAnsi" w:cstheme="minorHAnsi"/>
          <w:highlight w:val="yellow"/>
        </w:rPr>
        <w:t>900</w:t>
      </w:r>
      <w:r w:rsidR="00D57AE2">
        <w:rPr>
          <w:rFonts w:asciiTheme="minorHAnsi" w:hAnsiTheme="minorHAnsi" w:cstheme="minorHAnsi"/>
          <w:highlight w:val="yellow"/>
        </w:rPr>
        <w:t xml:space="preserve"> µL </w:t>
      </w:r>
      <w:r w:rsidR="00787D11" w:rsidRPr="00DB29D6">
        <w:rPr>
          <w:rFonts w:asciiTheme="minorHAnsi" w:hAnsiTheme="minorHAnsi" w:cstheme="minorHAnsi"/>
          <w:highlight w:val="yellow"/>
        </w:rPr>
        <w:t>of the heparin solution (</w:t>
      </w:r>
      <w:r w:rsidRPr="00DB29D6">
        <w:rPr>
          <w:rFonts w:asciiTheme="minorHAnsi" w:hAnsiTheme="minorHAnsi" w:cstheme="minorHAnsi"/>
          <w:highlight w:val="yellow"/>
        </w:rPr>
        <w:t>1</w:t>
      </w:r>
      <w:r w:rsidR="00D61688" w:rsidRPr="00DB29D6">
        <w:rPr>
          <w:rFonts w:asciiTheme="minorHAnsi" w:hAnsiTheme="minorHAnsi" w:cstheme="minorHAnsi"/>
          <w:highlight w:val="yellow"/>
        </w:rPr>
        <w:t>.</w:t>
      </w:r>
      <w:r w:rsidRPr="00DB29D6">
        <w:rPr>
          <w:rFonts w:asciiTheme="minorHAnsi" w:hAnsiTheme="minorHAnsi" w:cstheme="minorHAnsi"/>
          <w:highlight w:val="yellow"/>
        </w:rPr>
        <w:t>5 IU</w:t>
      </w:r>
      <w:r w:rsidR="00D61688" w:rsidRPr="00DB29D6">
        <w:rPr>
          <w:rFonts w:asciiTheme="minorHAnsi" w:hAnsiTheme="minorHAnsi" w:cstheme="minorHAnsi"/>
          <w:highlight w:val="yellow"/>
        </w:rPr>
        <w:t>/mL</w:t>
      </w:r>
      <w:r w:rsidR="00787D11" w:rsidRPr="00DB29D6">
        <w:rPr>
          <w:rFonts w:asciiTheme="minorHAnsi" w:hAnsiTheme="minorHAnsi" w:cstheme="minorHAnsi"/>
          <w:highlight w:val="yellow"/>
        </w:rPr>
        <w:t>)</w:t>
      </w:r>
      <w:r w:rsidR="00D85019" w:rsidRPr="00DB29D6">
        <w:rPr>
          <w:rFonts w:asciiTheme="minorHAnsi" w:hAnsiTheme="minorHAnsi" w:cstheme="minorHAnsi"/>
          <w:highlight w:val="yellow"/>
        </w:rPr>
        <w:t xml:space="preserve"> and p</w:t>
      </w:r>
      <w:r w:rsidR="00D16E49" w:rsidRPr="00DB29D6">
        <w:rPr>
          <w:rFonts w:asciiTheme="minorHAnsi" w:hAnsiTheme="minorHAnsi" w:cstheme="minorHAnsi"/>
          <w:highlight w:val="yellow"/>
        </w:rPr>
        <w:t xml:space="preserve">ool all </w:t>
      </w:r>
      <w:r w:rsidR="00B93077" w:rsidRPr="00DB29D6">
        <w:rPr>
          <w:rFonts w:asciiTheme="minorHAnsi" w:hAnsiTheme="minorHAnsi" w:cstheme="minorHAnsi"/>
          <w:highlight w:val="yellow"/>
        </w:rPr>
        <w:t>three</w:t>
      </w:r>
      <w:r w:rsidR="00385B8F" w:rsidRPr="00DB29D6">
        <w:rPr>
          <w:rFonts w:asciiTheme="minorHAnsi" w:hAnsiTheme="minorHAnsi" w:cstheme="minorHAnsi"/>
          <w:highlight w:val="yellow"/>
        </w:rPr>
        <w:t xml:space="preserve"> </w:t>
      </w:r>
      <w:r w:rsidR="00D16E49" w:rsidRPr="00DB29D6">
        <w:rPr>
          <w:rFonts w:asciiTheme="minorHAnsi" w:hAnsiTheme="minorHAnsi" w:cstheme="minorHAnsi"/>
          <w:highlight w:val="yellow"/>
        </w:rPr>
        <w:t>monovett</w:t>
      </w:r>
      <w:r w:rsidR="00385B8F" w:rsidRPr="00DB29D6">
        <w:rPr>
          <w:rFonts w:asciiTheme="minorHAnsi" w:hAnsiTheme="minorHAnsi" w:cstheme="minorHAnsi"/>
          <w:highlight w:val="yellow"/>
        </w:rPr>
        <w:t>e</w:t>
      </w:r>
      <w:r w:rsidR="00D16E49" w:rsidRPr="00DB29D6">
        <w:rPr>
          <w:rFonts w:asciiTheme="minorHAnsi" w:hAnsiTheme="minorHAnsi" w:cstheme="minorHAnsi"/>
          <w:highlight w:val="yellow"/>
        </w:rPr>
        <w:t>s in one plastic container</w:t>
      </w:r>
      <w:r w:rsidR="0051313E" w:rsidRPr="00DB29D6">
        <w:rPr>
          <w:rFonts w:asciiTheme="minorHAnsi" w:hAnsiTheme="minorHAnsi" w:cstheme="minorHAnsi"/>
          <w:highlight w:val="yellow"/>
        </w:rPr>
        <w:t xml:space="preserve"> to ensure that all components are </w:t>
      </w:r>
      <w:r w:rsidR="00B93077" w:rsidRPr="00DB29D6">
        <w:rPr>
          <w:rFonts w:asciiTheme="minorHAnsi" w:hAnsiTheme="minorHAnsi" w:cstheme="minorHAnsi"/>
          <w:highlight w:val="yellow"/>
        </w:rPr>
        <w:t xml:space="preserve">evenly </w:t>
      </w:r>
      <w:r w:rsidR="0051313E" w:rsidRPr="00DB29D6">
        <w:rPr>
          <w:rFonts w:asciiTheme="minorHAnsi" w:hAnsiTheme="minorHAnsi" w:cstheme="minorHAnsi"/>
          <w:highlight w:val="yellow"/>
        </w:rPr>
        <w:t>distributed</w:t>
      </w:r>
      <w:r w:rsidR="004120D4" w:rsidRPr="00DB29D6">
        <w:rPr>
          <w:rFonts w:asciiTheme="minorHAnsi" w:hAnsiTheme="minorHAnsi" w:cstheme="minorHAnsi"/>
          <w:highlight w:val="yellow"/>
        </w:rPr>
        <w:t>.</w:t>
      </w:r>
    </w:p>
    <w:p w14:paraId="08CC7D6E" w14:textId="77777777" w:rsidR="00D247FB" w:rsidRPr="00DB29D6" w:rsidRDefault="00D247FB" w:rsidP="009B3180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788379A6" w14:textId="4205CE38" w:rsidR="0063650B" w:rsidRPr="00DB29D6" w:rsidRDefault="0063650B" w:rsidP="00CE2EDD">
      <w:pPr>
        <w:pStyle w:val="ListParagraph"/>
        <w:numPr>
          <w:ilvl w:val="1"/>
          <w:numId w:val="36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 xml:space="preserve">Directly transfer the </w:t>
      </w:r>
      <w:r w:rsidR="00D16E49" w:rsidRPr="00DB29D6">
        <w:rPr>
          <w:rFonts w:asciiTheme="minorHAnsi" w:hAnsiTheme="minorHAnsi" w:cstheme="minorHAnsi"/>
          <w:highlight w:val="yellow"/>
        </w:rPr>
        <w:t xml:space="preserve">pooled </w:t>
      </w:r>
      <w:r w:rsidRPr="00DB29D6">
        <w:rPr>
          <w:rFonts w:asciiTheme="minorHAnsi" w:hAnsiTheme="minorHAnsi" w:cstheme="minorHAnsi"/>
          <w:highlight w:val="yellow"/>
        </w:rPr>
        <w:t xml:space="preserve">heparinized blood into </w:t>
      </w:r>
      <w:r w:rsidR="004120D4" w:rsidRPr="00DB29D6">
        <w:rPr>
          <w:rFonts w:asciiTheme="minorHAnsi" w:hAnsiTheme="minorHAnsi" w:cstheme="minorHAnsi"/>
          <w:highlight w:val="yellow"/>
        </w:rPr>
        <w:t xml:space="preserve">three </w:t>
      </w:r>
      <w:r w:rsidRPr="00DB29D6">
        <w:rPr>
          <w:rFonts w:asciiTheme="minorHAnsi" w:hAnsiTheme="minorHAnsi" w:cstheme="minorHAnsi"/>
          <w:highlight w:val="yellow"/>
        </w:rPr>
        <w:t>different monovettes containing either EDTA</w:t>
      </w:r>
      <w:r w:rsidR="00D16E49" w:rsidRPr="00DB29D6">
        <w:rPr>
          <w:rFonts w:asciiTheme="minorHAnsi" w:hAnsiTheme="minorHAnsi" w:cstheme="minorHAnsi"/>
          <w:highlight w:val="yellow"/>
        </w:rPr>
        <w:t xml:space="preserve"> </w:t>
      </w:r>
      <w:r w:rsidR="00D57AE2">
        <w:rPr>
          <w:rFonts w:asciiTheme="minorHAnsi" w:hAnsiTheme="minorHAnsi" w:cstheme="minorHAnsi"/>
          <w:highlight w:val="yellow"/>
        </w:rPr>
        <w:t>(</w:t>
      </w:r>
      <w:r w:rsidR="00C51FA6" w:rsidRPr="00DB29D6">
        <w:rPr>
          <w:rFonts w:asciiTheme="minorHAnsi" w:hAnsiTheme="minorHAnsi" w:cstheme="minorHAnsi"/>
          <w:highlight w:val="yellow"/>
        </w:rPr>
        <w:t>1.2</w:t>
      </w:r>
      <w:r w:rsidR="00D61688" w:rsidRPr="00DB29D6">
        <w:rPr>
          <w:rFonts w:asciiTheme="minorHAnsi" w:hAnsiTheme="minorHAnsi" w:cstheme="minorHAnsi"/>
          <w:highlight w:val="yellow"/>
        </w:rPr>
        <w:t xml:space="preserve"> mL</w:t>
      </w:r>
      <w:r w:rsidRPr="00DB29D6">
        <w:rPr>
          <w:rFonts w:asciiTheme="minorHAnsi" w:hAnsiTheme="minorHAnsi" w:cstheme="minorHAnsi"/>
          <w:highlight w:val="yellow"/>
        </w:rPr>
        <w:t>)</w:t>
      </w:r>
      <w:r w:rsidR="004120D4" w:rsidRPr="00DB29D6">
        <w:rPr>
          <w:rFonts w:asciiTheme="minorHAnsi" w:hAnsiTheme="minorHAnsi" w:cstheme="minorHAnsi"/>
          <w:highlight w:val="yellow"/>
        </w:rPr>
        <w:t>,</w:t>
      </w:r>
      <w:r w:rsidRPr="00DB29D6">
        <w:rPr>
          <w:rFonts w:asciiTheme="minorHAnsi" w:hAnsiTheme="minorHAnsi" w:cstheme="minorHAnsi"/>
          <w:highlight w:val="yellow"/>
        </w:rPr>
        <w:t xml:space="preserve"> citrate</w:t>
      </w:r>
      <w:r w:rsidR="00C51FA6" w:rsidRPr="00DB29D6">
        <w:rPr>
          <w:rFonts w:asciiTheme="minorHAnsi" w:hAnsiTheme="minorHAnsi" w:cstheme="minorHAnsi"/>
          <w:highlight w:val="yellow"/>
        </w:rPr>
        <w:t xml:space="preserve"> (1.4</w:t>
      </w:r>
      <w:r w:rsidR="00D61688" w:rsidRPr="00DB29D6">
        <w:rPr>
          <w:rFonts w:asciiTheme="minorHAnsi" w:hAnsiTheme="minorHAnsi" w:cstheme="minorHAnsi"/>
          <w:highlight w:val="yellow"/>
        </w:rPr>
        <w:t xml:space="preserve"> mL</w:t>
      </w:r>
      <w:r w:rsidR="00D16E49" w:rsidRPr="00DB29D6">
        <w:rPr>
          <w:rFonts w:asciiTheme="minorHAnsi" w:hAnsiTheme="minorHAnsi" w:cstheme="minorHAnsi"/>
          <w:highlight w:val="yellow"/>
        </w:rPr>
        <w:t>)</w:t>
      </w:r>
      <w:r w:rsidR="003037CA">
        <w:rPr>
          <w:rFonts w:asciiTheme="minorHAnsi" w:hAnsiTheme="minorHAnsi" w:cstheme="minorHAnsi"/>
          <w:highlight w:val="yellow"/>
        </w:rPr>
        <w:t>,</w:t>
      </w:r>
      <w:r w:rsidRPr="00DB29D6">
        <w:rPr>
          <w:rFonts w:asciiTheme="minorHAnsi" w:hAnsiTheme="minorHAnsi" w:cstheme="minorHAnsi"/>
          <w:highlight w:val="yellow"/>
        </w:rPr>
        <w:t xml:space="preserve"> </w:t>
      </w:r>
      <w:r w:rsidR="004120D4" w:rsidRPr="00DB29D6">
        <w:rPr>
          <w:rFonts w:asciiTheme="minorHAnsi" w:hAnsiTheme="minorHAnsi" w:cstheme="minorHAnsi"/>
          <w:highlight w:val="yellow"/>
        </w:rPr>
        <w:t>or a mixture of citrate, theophylline, adenosine</w:t>
      </w:r>
      <w:r w:rsidR="003037CA">
        <w:rPr>
          <w:rFonts w:asciiTheme="minorHAnsi" w:hAnsiTheme="minorHAnsi" w:cstheme="minorHAnsi"/>
          <w:highlight w:val="yellow"/>
        </w:rPr>
        <w:t>,</w:t>
      </w:r>
      <w:r w:rsidR="004120D4" w:rsidRPr="00DB29D6">
        <w:rPr>
          <w:rFonts w:asciiTheme="minorHAnsi" w:hAnsiTheme="minorHAnsi" w:cstheme="minorHAnsi"/>
          <w:highlight w:val="yellow"/>
        </w:rPr>
        <w:t xml:space="preserve"> and dipyridamole (CTAD, 2.7 mL)</w:t>
      </w:r>
      <w:r w:rsidRPr="00DB29D6">
        <w:rPr>
          <w:rFonts w:asciiTheme="minorHAnsi" w:hAnsiTheme="minorHAnsi" w:cstheme="minorHAnsi"/>
          <w:highlight w:val="yellow"/>
        </w:rPr>
        <w:t xml:space="preserve"> </w:t>
      </w:r>
      <w:r w:rsidR="004120D4" w:rsidRPr="00DB29D6">
        <w:rPr>
          <w:rFonts w:asciiTheme="minorHAnsi" w:hAnsiTheme="minorHAnsi" w:cstheme="minorHAnsi"/>
          <w:highlight w:val="yellow"/>
        </w:rPr>
        <w:t xml:space="preserve">to </w:t>
      </w:r>
      <w:r w:rsidRPr="00DB29D6">
        <w:rPr>
          <w:rFonts w:asciiTheme="minorHAnsi" w:hAnsiTheme="minorHAnsi" w:cstheme="minorHAnsi"/>
          <w:highlight w:val="yellow"/>
        </w:rPr>
        <w:t>collect baseline values. Proceed with the samples as described in</w:t>
      </w:r>
      <w:r w:rsidR="00912AEE" w:rsidRPr="00DB29D6">
        <w:rPr>
          <w:rFonts w:asciiTheme="minorHAnsi" w:hAnsiTheme="minorHAnsi" w:cstheme="minorHAnsi"/>
          <w:highlight w:val="yellow"/>
        </w:rPr>
        <w:t xml:space="preserve"> s</w:t>
      </w:r>
      <w:r w:rsidR="007F112E">
        <w:rPr>
          <w:rFonts w:asciiTheme="minorHAnsi" w:hAnsiTheme="minorHAnsi" w:cstheme="minorHAnsi"/>
          <w:highlight w:val="yellow"/>
        </w:rPr>
        <w:t>ection</w:t>
      </w:r>
      <w:r w:rsidR="00912AEE" w:rsidRPr="00DB29D6">
        <w:rPr>
          <w:rFonts w:asciiTheme="minorHAnsi" w:hAnsiTheme="minorHAnsi" w:cstheme="minorHAnsi"/>
          <w:highlight w:val="yellow"/>
        </w:rPr>
        <w:t>s</w:t>
      </w:r>
      <w:r w:rsidRPr="00DB29D6">
        <w:rPr>
          <w:rFonts w:asciiTheme="minorHAnsi" w:hAnsiTheme="minorHAnsi" w:cstheme="minorHAnsi"/>
          <w:highlight w:val="yellow"/>
        </w:rPr>
        <w:t xml:space="preserve"> </w:t>
      </w:r>
      <w:r w:rsidRPr="00DB29D6">
        <w:rPr>
          <w:rFonts w:asciiTheme="minorHAnsi" w:hAnsiTheme="minorHAnsi" w:cstheme="minorHAnsi"/>
          <w:highlight w:val="yellow"/>
        </w:rPr>
        <w:fldChar w:fldCharType="begin"/>
      </w:r>
      <w:r w:rsidRPr="00DB29D6">
        <w:rPr>
          <w:rFonts w:asciiTheme="minorHAnsi" w:hAnsiTheme="minorHAnsi" w:cstheme="minorHAnsi"/>
          <w:highlight w:val="yellow"/>
        </w:rPr>
        <w:instrText xml:space="preserve"> REF _Ref13489597 \r \h </w:instrText>
      </w:r>
      <w:r w:rsidR="00504D12" w:rsidRPr="00DB29D6">
        <w:rPr>
          <w:rFonts w:asciiTheme="minorHAnsi" w:hAnsiTheme="minorHAnsi" w:cstheme="minorHAnsi"/>
          <w:highlight w:val="yellow"/>
        </w:rPr>
        <w:instrText xml:space="preserve"> \* MERGEFORMAT </w:instrText>
      </w:r>
      <w:r w:rsidRPr="00DB29D6">
        <w:rPr>
          <w:rFonts w:asciiTheme="minorHAnsi" w:hAnsiTheme="minorHAnsi" w:cstheme="minorHAnsi"/>
          <w:highlight w:val="yellow"/>
        </w:rPr>
      </w:r>
      <w:r w:rsidRPr="00DB29D6">
        <w:rPr>
          <w:rFonts w:asciiTheme="minorHAnsi" w:hAnsiTheme="minorHAnsi" w:cstheme="minorHAnsi"/>
          <w:highlight w:val="yellow"/>
        </w:rPr>
        <w:fldChar w:fldCharType="separate"/>
      </w:r>
      <w:r w:rsidR="00637760" w:rsidRPr="00DB29D6">
        <w:rPr>
          <w:rFonts w:asciiTheme="minorHAnsi" w:hAnsiTheme="minorHAnsi" w:cstheme="minorHAnsi"/>
          <w:highlight w:val="yellow"/>
        </w:rPr>
        <w:t>5</w:t>
      </w:r>
      <w:r w:rsidRPr="00DB29D6">
        <w:rPr>
          <w:rFonts w:asciiTheme="minorHAnsi" w:hAnsiTheme="minorHAnsi" w:cstheme="minorHAnsi"/>
          <w:highlight w:val="yellow"/>
        </w:rPr>
        <w:fldChar w:fldCharType="end"/>
      </w:r>
      <w:r w:rsidR="00D57AE2">
        <w:rPr>
          <w:rFonts w:asciiTheme="minorHAnsi" w:hAnsiTheme="minorHAnsi" w:cstheme="minorHAnsi"/>
          <w:highlight w:val="yellow"/>
        </w:rPr>
        <w:t>−</w:t>
      </w:r>
      <w:r w:rsidR="004120D4" w:rsidRPr="00DB29D6">
        <w:rPr>
          <w:rFonts w:asciiTheme="minorHAnsi" w:hAnsiTheme="minorHAnsi" w:cstheme="minorHAnsi"/>
          <w:highlight w:val="yellow"/>
        </w:rPr>
        <w:fldChar w:fldCharType="begin"/>
      </w:r>
      <w:r w:rsidR="004120D4" w:rsidRPr="00DB29D6">
        <w:rPr>
          <w:rFonts w:asciiTheme="minorHAnsi" w:hAnsiTheme="minorHAnsi" w:cstheme="minorHAnsi"/>
          <w:highlight w:val="yellow"/>
        </w:rPr>
        <w:instrText xml:space="preserve"> REF _Ref14163086 \r \h </w:instrText>
      </w:r>
      <w:r w:rsidR="00504D12" w:rsidRPr="00DB29D6">
        <w:rPr>
          <w:rFonts w:asciiTheme="minorHAnsi" w:hAnsiTheme="minorHAnsi" w:cstheme="minorHAnsi"/>
          <w:highlight w:val="yellow"/>
        </w:rPr>
        <w:instrText xml:space="preserve"> \* MERGEFORMAT </w:instrText>
      </w:r>
      <w:r w:rsidR="004120D4" w:rsidRPr="00DB29D6">
        <w:rPr>
          <w:rFonts w:asciiTheme="minorHAnsi" w:hAnsiTheme="minorHAnsi" w:cstheme="minorHAnsi"/>
          <w:highlight w:val="yellow"/>
        </w:rPr>
      </w:r>
      <w:r w:rsidR="004120D4" w:rsidRPr="00DB29D6">
        <w:rPr>
          <w:rFonts w:asciiTheme="minorHAnsi" w:hAnsiTheme="minorHAnsi" w:cstheme="minorHAnsi"/>
          <w:highlight w:val="yellow"/>
        </w:rPr>
        <w:fldChar w:fldCharType="separate"/>
      </w:r>
      <w:r w:rsidR="00637760" w:rsidRPr="00DB29D6">
        <w:rPr>
          <w:rFonts w:asciiTheme="minorHAnsi" w:hAnsiTheme="minorHAnsi" w:cstheme="minorHAnsi"/>
          <w:highlight w:val="yellow"/>
        </w:rPr>
        <w:t>8</w:t>
      </w:r>
      <w:r w:rsidR="004120D4" w:rsidRPr="00DB29D6">
        <w:rPr>
          <w:rFonts w:asciiTheme="minorHAnsi" w:hAnsiTheme="minorHAnsi" w:cstheme="minorHAnsi"/>
          <w:highlight w:val="yellow"/>
        </w:rPr>
        <w:fldChar w:fldCharType="end"/>
      </w:r>
      <w:r w:rsidRPr="00DB29D6">
        <w:rPr>
          <w:rFonts w:asciiTheme="minorHAnsi" w:hAnsiTheme="minorHAnsi" w:cstheme="minorHAnsi"/>
          <w:highlight w:val="yellow"/>
        </w:rPr>
        <w:t xml:space="preserve">. </w:t>
      </w:r>
    </w:p>
    <w:p w14:paraId="66DECD43" w14:textId="77777777" w:rsidR="0063650B" w:rsidRPr="00DB29D6" w:rsidRDefault="0063650B" w:rsidP="009B3180">
      <w:pPr>
        <w:rPr>
          <w:rFonts w:asciiTheme="minorHAnsi" w:hAnsiTheme="minorHAnsi" w:cstheme="minorHAnsi"/>
        </w:rPr>
      </w:pPr>
    </w:p>
    <w:p w14:paraId="0C757C34" w14:textId="013C6627" w:rsidR="0063650B" w:rsidRPr="00DB29D6" w:rsidRDefault="0063650B" w:rsidP="00CE2EDD">
      <w:pPr>
        <w:rPr>
          <w:rFonts w:asciiTheme="minorHAnsi" w:hAnsiTheme="minorHAnsi" w:cstheme="minorHAnsi"/>
          <w:b/>
          <w:color w:val="auto"/>
        </w:rPr>
      </w:pPr>
      <w:r w:rsidRPr="00D57AE2">
        <w:rPr>
          <w:rFonts w:asciiTheme="minorHAnsi" w:hAnsiTheme="minorHAnsi" w:cstheme="minorHAnsi"/>
        </w:rPr>
        <w:t>NOTE: To guarantee uninfluenced clotting behavior</w:t>
      </w:r>
      <w:r w:rsidR="00CC058F" w:rsidRPr="00D57AE2">
        <w:rPr>
          <w:rFonts w:asciiTheme="minorHAnsi" w:hAnsiTheme="minorHAnsi" w:cstheme="minorHAnsi"/>
        </w:rPr>
        <w:t>,</w:t>
      </w:r>
      <w:r w:rsidRPr="00D57AE2">
        <w:rPr>
          <w:rFonts w:asciiTheme="minorHAnsi" w:hAnsiTheme="minorHAnsi" w:cstheme="minorHAnsi"/>
        </w:rPr>
        <w:t xml:space="preserve"> donors should avoid the intake of</w:t>
      </w:r>
      <w:r w:rsidRPr="00DB29D6">
        <w:rPr>
          <w:rFonts w:asciiTheme="minorHAnsi" w:hAnsiTheme="minorHAnsi" w:cstheme="minorHAnsi"/>
        </w:rPr>
        <w:t xml:space="preserve"> hemostasis-affecting drugs (e.g.</w:t>
      </w:r>
      <w:r w:rsidR="005116C3" w:rsidRPr="00DB29D6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acetylsalicylic acid, naproxen</w:t>
      </w:r>
      <w:r w:rsidR="003037CA">
        <w:rPr>
          <w:rFonts w:asciiTheme="minorHAnsi" w:hAnsiTheme="minorHAnsi" w:cstheme="minorHAnsi"/>
        </w:rPr>
        <w:t>,</w:t>
      </w:r>
      <w:r w:rsidR="005116C3" w:rsidRPr="00DB29D6">
        <w:rPr>
          <w:rFonts w:asciiTheme="minorHAnsi" w:hAnsiTheme="minorHAnsi" w:cstheme="minorHAnsi"/>
        </w:rPr>
        <w:t xml:space="preserve"> and</w:t>
      </w:r>
      <w:r w:rsidRPr="00DB29D6">
        <w:rPr>
          <w:rFonts w:asciiTheme="minorHAnsi" w:hAnsiTheme="minorHAnsi" w:cstheme="minorHAnsi"/>
        </w:rPr>
        <w:t xml:space="preserve"> carbenicillin) within the last 14 days, </w:t>
      </w:r>
      <w:r w:rsidR="00CC058F" w:rsidRPr="00DB29D6">
        <w:rPr>
          <w:rFonts w:asciiTheme="minorHAnsi" w:hAnsiTheme="minorHAnsi" w:cstheme="minorHAnsi"/>
        </w:rPr>
        <w:t xml:space="preserve">as well as </w:t>
      </w:r>
      <w:r w:rsidRPr="00DB29D6">
        <w:rPr>
          <w:rFonts w:asciiTheme="minorHAnsi" w:hAnsiTheme="minorHAnsi" w:cstheme="minorHAnsi"/>
        </w:rPr>
        <w:t>oral contraceptives and smoking.</w:t>
      </w:r>
      <w:r w:rsidR="007F112E">
        <w:rPr>
          <w:rFonts w:asciiTheme="minorHAnsi" w:hAnsiTheme="minorHAnsi" w:cstheme="minorHAnsi"/>
        </w:rPr>
        <w:t xml:space="preserve"> </w:t>
      </w:r>
    </w:p>
    <w:p w14:paraId="122A89D8" w14:textId="77777777" w:rsidR="0063650B" w:rsidRPr="00DB29D6" w:rsidRDefault="0063650B" w:rsidP="00CE2EDD">
      <w:pPr>
        <w:rPr>
          <w:rFonts w:asciiTheme="minorHAnsi" w:hAnsiTheme="minorHAnsi" w:cstheme="minorHAnsi"/>
          <w:color w:val="808080" w:themeColor="background1" w:themeShade="80"/>
        </w:rPr>
      </w:pPr>
    </w:p>
    <w:p w14:paraId="04F6EABB" w14:textId="33780E68" w:rsidR="0063650B" w:rsidRPr="00DB29D6" w:rsidRDefault="0063650B" w:rsidP="00CE2EDD">
      <w:pPr>
        <w:pStyle w:val="ListParagraph"/>
        <w:numPr>
          <w:ilvl w:val="0"/>
          <w:numId w:val="24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DB29D6">
        <w:rPr>
          <w:rFonts w:asciiTheme="minorHAnsi" w:hAnsiTheme="minorHAnsi" w:cstheme="minorHAnsi"/>
          <w:b/>
          <w:color w:val="auto"/>
          <w:highlight w:val="yellow"/>
        </w:rPr>
        <w:lastRenderedPageBreak/>
        <w:t>Preparation of the flow loop</w:t>
      </w:r>
    </w:p>
    <w:p w14:paraId="07C57FD8" w14:textId="77777777" w:rsidR="007F112E" w:rsidRDefault="007F112E" w:rsidP="009B3180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497F2E04" w14:textId="1E8C39CE" w:rsidR="0063650B" w:rsidRPr="00DB29D6" w:rsidRDefault="00D40108" w:rsidP="00CE2EDD">
      <w:pPr>
        <w:pStyle w:val="ListParagraph"/>
        <w:numPr>
          <w:ilvl w:val="1"/>
          <w:numId w:val="37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 xml:space="preserve">Cut </w:t>
      </w:r>
      <w:r w:rsidR="005116C3" w:rsidRPr="00DB29D6">
        <w:rPr>
          <w:rFonts w:asciiTheme="minorHAnsi" w:hAnsiTheme="minorHAnsi" w:cstheme="minorHAnsi"/>
          <w:highlight w:val="yellow"/>
        </w:rPr>
        <w:t>three</w:t>
      </w:r>
      <w:r w:rsidRPr="00DB29D6">
        <w:rPr>
          <w:rFonts w:asciiTheme="minorHAnsi" w:hAnsiTheme="minorHAnsi" w:cstheme="minorHAnsi"/>
          <w:highlight w:val="yellow"/>
        </w:rPr>
        <w:t xml:space="preserve"> heparin</w:t>
      </w:r>
      <w:r w:rsidR="005116C3" w:rsidRPr="00DB29D6">
        <w:rPr>
          <w:rFonts w:asciiTheme="minorHAnsi" w:hAnsiTheme="minorHAnsi" w:cstheme="minorHAnsi"/>
          <w:highlight w:val="yellow"/>
        </w:rPr>
        <w:t>-</w:t>
      </w:r>
      <w:r w:rsidRPr="00DB29D6">
        <w:rPr>
          <w:rFonts w:asciiTheme="minorHAnsi" w:hAnsiTheme="minorHAnsi" w:cstheme="minorHAnsi"/>
          <w:highlight w:val="yellow"/>
        </w:rPr>
        <w:t xml:space="preserve">coated polyvinyl chloride tubes with </w:t>
      </w:r>
      <w:r w:rsidR="005116C3" w:rsidRPr="00DB29D6">
        <w:rPr>
          <w:rFonts w:asciiTheme="minorHAnsi" w:hAnsiTheme="minorHAnsi" w:cstheme="minorHAnsi"/>
          <w:highlight w:val="yellow"/>
        </w:rPr>
        <w:t xml:space="preserve">a length of </w:t>
      </w:r>
      <w:r w:rsidRPr="00DB29D6">
        <w:rPr>
          <w:rFonts w:asciiTheme="minorHAnsi" w:hAnsiTheme="minorHAnsi" w:cstheme="minorHAnsi"/>
          <w:highlight w:val="yellow"/>
        </w:rPr>
        <w:t>75 cm and inner diameter of 3.2 mm</w:t>
      </w:r>
      <w:r w:rsidR="004120D4" w:rsidRPr="00DB29D6">
        <w:rPr>
          <w:rFonts w:asciiTheme="minorHAnsi" w:hAnsiTheme="minorHAnsi" w:cstheme="minorHAnsi"/>
          <w:highlight w:val="yellow"/>
        </w:rPr>
        <w:t>.</w:t>
      </w:r>
      <w:r w:rsidR="00EE1CFB" w:rsidRPr="00DB29D6">
        <w:rPr>
          <w:rFonts w:asciiTheme="minorHAnsi" w:hAnsiTheme="minorHAnsi" w:cstheme="minorHAnsi"/>
          <w:highlight w:val="yellow"/>
        </w:rPr>
        <w:t xml:space="preserve"> </w:t>
      </w:r>
      <w:r w:rsidRPr="00DB29D6">
        <w:rPr>
          <w:rFonts w:asciiTheme="minorHAnsi" w:hAnsiTheme="minorHAnsi" w:cstheme="minorHAnsi"/>
          <w:highlight w:val="yellow"/>
        </w:rPr>
        <w:t xml:space="preserve">Load the tubes with the </w:t>
      </w:r>
      <w:r w:rsidR="008158B4" w:rsidRPr="00DB29D6">
        <w:rPr>
          <w:rFonts w:asciiTheme="minorHAnsi" w:hAnsiTheme="minorHAnsi" w:cstheme="minorHAnsi"/>
          <w:highlight w:val="yellow"/>
        </w:rPr>
        <w:t>neuro</w:t>
      </w:r>
      <w:r w:rsidR="00DB3005" w:rsidRPr="00DB29D6">
        <w:rPr>
          <w:rFonts w:asciiTheme="minorHAnsi" w:hAnsiTheme="minorHAnsi" w:cstheme="minorHAnsi"/>
          <w:highlight w:val="yellow"/>
        </w:rPr>
        <w:t>vascular laser-cut</w:t>
      </w:r>
      <w:r w:rsidR="00D247FB" w:rsidRPr="00DB29D6">
        <w:rPr>
          <w:rFonts w:asciiTheme="minorHAnsi" w:hAnsiTheme="minorHAnsi" w:cstheme="minorHAnsi"/>
          <w:highlight w:val="yellow"/>
        </w:rPr>
        <w:t xml:space="preserve"> implants</w:t>
      </w:r>
      <w:r w:rsidR="005E2E30" w:rsidRPr="00DB29D6">
        <w:rPr>
          <w:rFonts w:asciiTheme="minorHAnsi" w:hAnsiTheme="minorHAnsi" w:cstheme="minorHAnsi"/>
          <w:highlight w:val="yellow"/>
        </w:rPr>
        <w:t xml:space="preserve"> with or without </w:t>
      </w:r>
      <w:r w:rsidR="005116C3" w:rsidRPr="00DB29D6">
        <w:rPr>
          <w:rFonts w:asciiTheme="minorHAnsi" w:hAnsiTheme="minorHAnsi" w:cstheme="minorHAnsi"/>
          <w:highlight w:val="yellow"/>
        </w:rPr>
        <w:t xml:space="preserve">the </w:t>
      </w:r>
      <w:r w:rsidR="005E2E30" w:rsidRPr="00DB29D6">
        <w:rPr>
          <w:rFonts w:asciiTheme="minorHAnsi" w:hAnsiTheme="minorHAnsi" w:cstheme="minorHAnsi"/>
          <w:highlight w:val="yellow"/>
        </w:rPr>
        <w:t>fibrin-heparin coating</w:t>
      </w:r>
      <w:r w:rsidRPr="00DB29D6">
        <w:rPr>
          <w:rFonts w:asciiTheme="minorHAnsi" w:hAnsiTheme="minorHAnsi" w:cstheme="minorHAnsi"/>
          <w:highlight w:val="yellow"/>
        </w:rPr>
        <w:t>. Remember to leave one tub unloaded as a control.</w:t>
      </w:r>
      <w:r w:rsidR="007F112E">
        <w:rPr>
          <w:rFonts w:asciiTheme="minorHAnsi" w:hAnsiTheme="minorHAnsi" w:cstheme="minorHAnsi"/>
          <w:highlight w:val="yellow"/>
        </w:rPr>
        <w:t xml:space="preserve"> </w:t>
      </w:r>
    </w:p>
    <w:p w14:paraId="00474263" w14:textId="77777777" w:rsidR="00D247FB" w:rsidRPr="00DB29D6" w:rsidRDefault="00D247FB" w:rsidP="009B3180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2F1533DC" w14:textId="2903E18D" w:rsidR="0063650B" w:rsidRPr="00DB29D6" w:rsidRDefault="00885EEB" w:rsidP="00CE2EDD">
      <w:pPr>
        <w:pStyle w:val="ListParagraph"/>
        <w:numPr>
          <w:ilvl w:val="1"/>
          <w:numId w:val="37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 xml:space="preserve">Place </w:t>
      </w:r>
      <w:r w:rsidR="0063650B" w:rsidRPr="00DB29D6">
        <w:rPr>
          <w:rFonts w:asciiTheme="minorHAnsi" w:hAnsiTheme="minorHAnsi" w:cstheme="minorHAnsi"/>
          <w:highlight w:val="yellow"/>
        </w:rPr>
        <w:t xml:space="preserve">one end of the tube in a reservoir filled with 0.9% NaCl, connect </w:t>
      </w:r>
      <w:r w:rsidR="0051313E" w:rsidRPr="00DB29D6">
        <w:rPr>
          <w:rFonts w:asciiTheme="minorHAnsi" w:hAnsiTheme="minorHAnsi" w:cstheme="minorHAnsi"/>
          <w:highlight w:val="yellow"/>
        </w:rPr>
        <w:t xml:space="preserve">the tubing </w:t>
      </w:r>
      <w:r w:rsidR="0063650B" w:rsidRPr="00DB29D6">
        <w:rPr>
          <w:rFonts w:asciiTheme="minorHAnsi" w:hAnsiTheme="minorHAnsi" w:cstheme="minorHAnsi"/>
          <w:highlight w:val="yellow"/>
        </w:rPr>
        <w:t>to the pump head</w:t>
      </w:r>
      <w:r w:rsidR="003037CA">
        <w:rPr>
          <w:rFonts w:asciiTheme="minorHAnsi" w:hAnsiTheme="minorHAnsi" w:cstheme="minorHAnsi"/>
          <w:highlight w:val="yellow"/>
        </w:rPr>
        <w:t>,</w:t>
      </w:r>
      <w:r w:rsidR="0063650B" w:rsidRPr="00DB29D6">
        <w:rPr>
          <w:rFonts w:asciiTheme="minorHAnsi" w:hAnsiTheme="minorHAnsi" w:cstheme="minorHAnsi"/>
          <w:highlight w:val="yellow"/>
        </w:rPr>
        <w:t xml:space="preserve"> and insert the other end into a measuring cylinder. </w:t>
      </w:r>
    </w:p>
    <w:p w14:paraId="1BBDAB4D" w14:textId="77777777" w:rsidR="00D247FB" w:rsidRPr="00DB29D6" w:rsidRDefault="00D247FB" w:rsidP="009B3180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5B7341AE" w14:textId="4D074900" w:rsidR="0063650B" w:rsidRPr="00DB29D6" w:rsidRDefault="0063650B" w:rsidP="00CE2EDD">
      <w:pPr>
        <w:pStyle w:val="ListParagraph"/>
        <w:numPr>
          <w:ilvl w:val="1"/>
          <w:numId w:val="37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>Adjust the settings of the peristaltic pump to achieve a flow rate of 150 mL/min by using a timer while checking the fill level in the measuring cylinder.</w:t>
      </w:r>
      <w:r w:rsidR="007F112E">
        <w:rPr>
          <w:rFonts w:asciiTheme="minorHAnsi" w:hAnsiTheme="minorHAnsi" w:cstheme="minorHAnsi"/>
          <w:highlight w:val="yellow"/>
        </w:rPr>
        <w:t xml:space="preserve"> </w:t>
      </w:r>
    </w:p>
    <w:p w14:paraId="6FABAA57" w14:textId="77777777" w:rsidR="0063650B" w:rsidRPr="00DB29D6" w:rsidRDefault="0063650B" w:rsidP="009B3180">
      <w:pPr>
        <w:rPr>
          <w:rFonts w:asciiTheme="minorHAnsi" w:hAnsiTheme="minorHAnsi" w:cstheme="minorHAnsi"/>
          <w:color w:val="auto"/>
          <w:highlight w:val="yellow"/>
        </w:rPr>
      </w:pPr>
    </w:p>
    <w:p w14:paraId="11AED109" w14:textId="3F1AB773" w:rsidR="0063650B" w:rsidRPr="00DB29D6" w:rsidRDefault="0063650B" w:rsidP="00CE2EDD">
      <w:pPr>
        <w:pStyle w:val="ListParagraph"/>
        <w:numPr>
          <w:ilvl w:val="0"/>
          <w:numId w:val="24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r w:rsidRPr="00DB29D6">
        <w:rPr>
          <w:rFonts w:asciiTheme="minorHAnsi" w:hAnsiTheme="minorHAnsi" w:cstheme="minorHAnsi"/>
          <w:b/>
          <w:color w:val="auto"/>
          <w:highlight w:val="yellow"/>
        </w:rPr>
        <w:t>Performance of hemocom</w:t>
      </w:r>
      <w:r w:rsidRPr="00DB29D6">
        <w:rPr>
          <w:rFonts w:asciiTheme="minorHAnsi" w:hAnsiTheme="minorHAnsi" w:cstheme="minorHAnsi"/>
          <w:b/>
          <w:highlight w:val="yellow"/>
        </w:rPr>
        <w:t>patibility testing</w:t>
      </w:r>
    </w:p>
    <w:p w14:paraId="4F6B30B7" w14:textId="77777777" w:rsidR="007F112E" w:rsidRDefault="007F112E" w:rsidP="009B3180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41D943FE" w14:textId="11FF69E9" w:rsidR="0063650B" w:rsidRPr="00DB29D6" w:rsidRDefault="0063650B" w:rsidP="00CE2EDD">
      <w:pPr>
        <w:pStyle w:val="ListParagraph"/>
        <w:numPr>
          <w:ilvl w:val="1"/>
          <w:numId w:val="38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>Use a 12</w:t>
      </w:r>
      <w:r w:rsidR="003037CA">
        <w:rPr>
          <w:rFonts w:asciiTheme="minorHAnsi" w:hAnsiTheme="minorHAnsi" w:cstheme="minorHAnsi"/>
          <w:highlight w:val="yellow"/>
        </w:rPr>
        <w:t xml:space="preserve"> </w:t>
      </w:r>
      <w:r w:rsidRPr="00DB29D6">
        <w:rPr>
          <w:rFonts w:asciiTheme="minorHAnsi" w:hAnsiTheme="minorHAnsi" w:cstheme="minorHAnsi"/>
          <w:highlight w:val="yellow"/>
        </w:rPr>
        <w:t>mL syringe to fill the tub</w:t>
      </w:r>
      <w:r w:rsidR="00D40108" w:rsidRPr="00DB29D6">
        <w:rPr>
          <w:rFonts w:asciiTheme="minorHAnsi" w:hAnsiTheme="minorHAnsi" w:cstheme="minorHAnsi"/>
          <w:highlight w:val="yellow"/>
        </w:rPr>
        <w:t>e</w:t>
      </w:r>
      <w:r w:rsidRPr="00DB29D6">
        <w:rPr>
          <w:rFonts w:asciiTheme="minorHAnsi" w:hAnsiTheme="minorHAnsi" w:cstheme="minorHAnsi"/>
          <w:highlight w:val="yellow"/>
        </w:rPr>
        <w:t>s with blood</w:t>
      </w:r>
      <w:r w:rsidR="005103ED" w:rsidRPr="00DB29D6">
        <w:rPr>
          <w:rFonts w:asciiTheme="minorHAnsi" w:hAnsiTheme="minorHAnsi" w:cstheme="minorHAnsi"/>
          <w:highlight w:val="yellow"/>
        </w:rPr>
        <w:t>.</w:t>
      </w:r>
      <w:r w:rsidRPr="00DB29D6">
        <w:rPr>
          <w:rFonts w:asciiTheme="minorHAnsi" w:hAnsiTheme="minorHAnsi" w:cstheme="minorHAnsi"/>
          <w:highlight w:val="yellow"/>
        </w:rPr>
        <w:t xml:space="preserve"> </w:t>
      </w:r>
      <w:r w:rsidR="005103ED" w:rsidRPr="00DB29D6">
        <w:rPr>
          <w:rFonts w:asciiTheme="minorHAnsi" w:hAnsiTheme="minorHAnsi" w:cstheme="minorHAnsi"/>
          <w:highlight w:val="yellow"/>
        </w:rPr>
        <w:t>L</w:t>
      </w:r>
      <w:r w:rsidRPr="00DB29D6">
        <w:rPr>
          <w:rFonts w:asciiTheme="minorHAnsi" w:hAnsiTheme="minorHAnsi" w:cstheme="minorHAnsi"/>
          <w:highlight w:val="yellow"/>
        </w:rPr>
        <w:t>et 6 mL of blood flow smoothly in</w:t>
      </w:r>
      <w:r w:rsidR="005103ED" w:rsidRPr="00DB29D6">
        <w:rPr>
          <w:rFonts w:asciiTheme="minorHAnsi" w:hAnsiTheme="minorHAnsi" w:cstheme="minorHAnsi"/>
          <w:highlight w:val="yellow"/>
        </w:rPr>
        <w:t>to</w:t>
      </w:r>
      <w:r w:rsidRPr="00DB29D6">
        <w:rPr>
          <w:rFonts w:asciiTheme="minorHAnsi" w:hAnsiTheme="minorHAnsi" w:cstheme="minorHAnsi"/>
          <w:highlight w:val="yellow"/>
        </w:rPr>
        <w:t xml:space="preserve"> each tub</w:t>
      </w:r>
      <w:r w:rsidR="00C51FA6" w:rsidRPr="00DB29D6">
        <w:rPr>
          <w:rFonts w:asciiTheme="minorHAnsi" w:hAnsiTheme="minorHAnsi" w:cstheme="minorHAnsi"/>
          <w:highlight w:val="yellow"/>
        </w:rPr>
        <w:t>e</w:t>
      </w:r>
      <w:r w:rsidRPr="00DB29D6">
        <w:rPr>
          <w:rFonts w:asciiTheme="minorHAnsi" w:hAnsiTheme="minorHAnsi" w:cstheme="minorHAnsi"/>
          <w:highlight w:val="yellow"/>
        </w:rPr>
        <w:t xml:space="preserve"> containing a sample </w:t>
      </w:r>
      <w:r w:rsidR="00C51FA6" w:rsidRPr="00DB29D6">
        <w:rPr>
          <w:rFonts w:asciiTheme="minorHAnsi" w:hAnsiTheme="minorHAnsi" w:cstheme="minorHAnsi"/>
          <w:highlight w:val="yellow"/>
        </w:rPr>
        <w:t>or</w:t>
      </w:r>
      <w:r w:rsidRPr="00DB29D6">
        <w:rPr>
          <w:rFonts w:asciiTheme="minorHAnsi" w:hAnsiTheme="minorHAnsi" w:cstheme="minorHAnsi"/>
          <w:highlight w:val="yellow"/>
        </w:rPr>
        <w:t xml:space="preserve"> unloaded control.</w:t>
      </w:r>
    </w:p>
    <w:p w14:paraId="0F1DE47E" w14:textId="77777777" w:rsidR="00D247FB" w:rsidRPr="00DB29D6" w:rsidRDefault="00D247FB" w:rsidP="009B3180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79B481D1" w14:textId="532C3F11" w:rsidR="0063650B" w:rsidRPr="00DB29D6" w:rsidRDefault="0063650B" w:rsidP="00CE2EDD">
      <w:pPr>
        <w:pStyle w:val="ListParagraph"/>
        <w:numPr>
          <w:ilvl w:val="1"/>
          <w:numId w:val="38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>Form a circuit and close the tub</w:t>
      </w:r>
      <w:r w:rsidR="00C51FA6" w:rsidRPr="00DB29D6">
        <w:rPr>
          <w:rFonts w:asciiTheme="minorHAnsi" w:hAnsiTheme="minorHAnsi" w:cstheme="minorHAnsi"/>
          <w:highlight w:val="yellow"/>
        </w:rPr>
        <w:t>e</w:t>
      </w:r>
      <w:r w:rsidRPr="00DB29D6">
        <w:rPr>
          <w:rFonts w:asciiTheme="minorHAnsi" w:hAnsiTheme="minorHAnsi" w:cstheme="minorHAnsi"/>
          <w:highlight w:val="yellow"/>
        </w:rPr>
        <w:t xml:space="preserve">s tightly using a </w:t>
      </w:r>
      <w:r w:rsidR="005103ED" w:rsidRPr="00DB29D6">
        <w:rPr>
          <w:rFonts w:asciiTheme="minorHAnsi" w:hAnsiTheme="minorHAnsi" w:cstheme="minorHAnsi"/>
          <w:highlight w:val="yellow"/>
        </w:rPr>
        <w:t>0.5</w:t>
      </w:r>
      <w:r w:rsidR="003037CA">
        <w:rPr>
          <w:rFonts w:asciiTheme="minorHAnsi" w:hAnsiTheme="minorHAnsi" w:cstheme="minorHAnsi"/>
          <w:highlight w:val="yellow"/>
        </w:rPr>
        <w:t xml:space="preserve"> </w:t>
      </w:r>
      <w:r w:rsidR="005103ED" w:rsidRPr="00DB29D6">
        <w:rPr>
          <w:rFonts w:asciiTheme="minorHAnsi" w:hAnsiTheme="minorHAnsi" w:cstheme="minorHAnsi"/>
          <w:highlight w:val="yellow"/>
        </w:rPr>
        <w:t xml:space="preserve">cm length of </w:t>
      </w:r>
      <w:r w:rsidRPr="00DB29D6">
        <w:rPr>
          <w:rFonts w:asciiTheme="minorHAnsi" w:hAnsiTheme="minorHAnsi" w:cstheme="minorHAnsi"/>
          <w:highlight w:val="yellow"/>
        </w:rPr>
        <w:t>silicone connection tubing</w:t>
      </w:r>
      <w:r w:rsidR="00D61688" w:rsidRPr="00DB29D6">
        <w:rPr>
          <w:rFonts w:asciiTheme="minorHAnsi" w:hAnsiTheme="minorHAnsi" w:cstheme="minorHAnsi"/>
          <w:highlight w:val="yellow"/>
        </w:rPr>
        <w:t>.</w:t>
      </w:r>
      <w:r w:rsidR="00EE1CFB" w:rsidRPr="00DB29D6">
        <w:rPr>
          <w:rFonts w:asciiTheme="minorHAnsi" w:hAnsiTheme="minorHAnsi" w:cstheme="minorHAnsi"/>
          <w:highlight w:val="yellow"/>
        </w:rPr>
        <w:t xml:space="preserve"> </w:t>
      </w:r>
      <w:r w:rsidR="005103ED" w:rsidRPr="00DB29D6">
        <w:rPr>
          <w:rFonts w:asciiTheme="minorHAnsi" w:hAnsiTheme="minorHAnsi" w:cstheme="minorHAnsi"/>
          <w:highlight w:val="yellow"/>
        </w:rPr>
        <w:t xml:space="preserve">Place </w:t>
      </w:r>
      <w:r w:rsidR="00C51FA6" w:rsidRPr="00DB29D6">
        <w:rPr>
          <w:rFonts w:asciiTheme="minorHAnsi" w:hAnsiTheme="minorHAnsi" w:cstheme="minorHAnsi"/>
          <w:highlight w:val="yellow"/>
        </w:rPr>
        <w:t xml:space="preserve">the tubes in a water bath </w:t>
      </w:r>
      <w:r w:rsidR="005103ED" w:rsidRPr="00DB29D6">
        <w:rPr>
          <w:rFonts w:asciiTheme="minorHAnsi" w:hAnsiTheme="minorHAnsi" w:cstheme="minorHAnsi"/>
          <w:highlight w:val="yellow"/>
        </w:rPr>
        <w:t xml:space="preserve">of </w:t>
      </w:r>
      <w:r w:rsidR="00C51FA6" w:rsidRPr="00DB29D6">
        <w:rPr>
          <w:rFonts w:asciiTheme="minorHAnsi" w:hAnsiTheme="minorHAnsi" w:cstheme="minorHAnsi"/>
          <w:highlight w:val="yellow"/>
        </w:rPr>
        <w:t>37</w:t>
      </w:r>
      <w:r w:rsidR="007F112E">
        <w:rPr>
          <w:rFonts w:asciiTheme="minorHAnsi" w:hAnsiTheme="minorHAnsi" w:cstheme="minorHAnsi"/>
          <w:highlight w:val="yellow"/>
        </w:rPr>
        <w:t xml:space="preserve"> °C</w:t>
      </w:r>
      <w:r w:rsidR="00D85019" w:rsidRPr="00DB29D6">
        <w:rPr>
          <w:rFonts w:asciiTheme="minorHAnsi" w:hAnsiTheme="minorHAnsi" w:cstheme="minorHAnsi"/>
          <w:highlight w:val="yellow"/>
        </w:rPr>
        <w:t xml:space="preserve"> and s</w:t>
      </w:r>
      <w:r w:rsidRPr="00DB29D6">
        <w:rPr>
          <w:rFonts w:asciiTheme="minorHAnsi" w:hAnsiTheme="minorHAnsi" w:cstheme="minorHAnsi"/>
          <w:highlight w:val="yellow"/>
        </w:rPr>
        <w:t xml:space="preserve">tart </w:t>
      </w:r>
      <w:r w:rsidR="00C51FA6" w:rsidRPr="00DB29D6">
        <w:rPr>
          <w:rFonts w:asciiTheme="minorHAnsi" w:hAnsiTheme="minorHAnsi" w:cstheme="minorHAnsi"/>
          <w:highlight w:val="yellow"/>
        </w:rPr>
        <w:t xml:space="preserve">the perfusion </w:t>
      </w:r>
      <w:r w:rsidRPr="00DB29D6">
        <w:rPr>
          <w:rFonts w:asciiTheme="minorHAnsi" w:hAnsiTheme="minorHAnsi" w:cstheme="minorHAnsi"/>
          <w:highlight w:val="yellow"/>
        </w:rPr>
        <w:t>for 60 min</w:t>
      </w:r>
      <w:r w:rsidR="004120D4" w:rsidRPr="00DB29D6">
        <w:rPr>
          <w:rFonts w:asciiTheme="minorHAnsi" w:hAnsiTheme="minorHAnsi" w:cstheme="minorHAnsi"/>
          <w:highlight w:val="yellow"/>
        </w:rPr>
        <w:t>.</w:t>
      </w:r>
    </w:p>
    <w:p w14:paraId="1CE53A38" w14:textId="77777777" w:rsidR="0063650B" w:rsidRPr="00DB29D6" w:rsidRDefault="0063650B" w:rsidP="009B3180">
      <w:pPr>
        <w:rPr>
          <w:rFonts w:asciiTheme="minorHAnsi" w:hAnsiTheme="minorHAnsi" w:cstheme="minorHAnsi"/>
          <w:color w:val="auto"/>
        </w:rPr>
      </w:pPr>
    </w:p>
    <w:p w14:paraId="48E90279" w14:textId="614C47D3" w:rsidR="0063650B" w:rsidRPr="00DB29D6" w:rsidRDefault="0063650B" w:rsidP="00CE2EDD">
      <w:pPr>
        <w:pStyle w:val="ListParagraph"/>
        <w:numPr>
          <w:ilvl w:val="0"/>
          <w:numId w:val="24"/>
        </w:numPr>
        <w:ind w:left="0" w:firstLine="0"/>
        <w:rPr>
          <w:rFonts w:asciiTheme="minorHAnsi" w:hAnsiTheme="minorHAnsi" w:cstheme="minorHAnsi"/>
          <w:b/>
          <w:color w:val="auto"/>
          <w:highlight w:val="yellow"/>
        </w:rPr>
      </w:pPr>
      <w:bookmarkStart w:id="0" w:name="_Ref13489597"/>
      <w:r w:rsidRPr="00DB29D6">
        <w:rPr>
          <w:rFonts w:asciiTheme="minorHAnsi" w:hAnsiTheme="minorHAnsi" w:cstheme="minorHAnsi"/>
          <w:b/>
          <w:color w:val="auto"/>
          <w:highlight w:val="yellow"/>
        </w:rPr>
        <w:t>Whole blood count analysis</w:t>
      </w:r>
      <w:bookmarkEnd w:id="0"/>
    </w:p>
    <w:p w14:paraId="1CF58214" w14:textId="77777777" w:rsidR="007F112E" w:rsidRDefault="007F112E" w:rsidP="009B3180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2E10B725" w14:textId="6659F96D" w:rsidR="0063650B" w:rsidRPr="00DB29D6" w:rsidRDefault="001A43D8" w:rsidP="00CE2EDD">
      <w:pPr>
        <w:pStyle w:val="ListParagraph"/>
        <w:numPr>
          <w:ilvl w:val="1"/>
          <w:numId w:val="39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 xml:space="preserve">Put </w:t>
      </w:r>
      <w:r w:rsidR="0063650B" w:rsidRPr="00DB29D6">
        <w:rPr>
          <w:rFonts w:asciiTheme="minorHAnsi" w:hAnsiTheme="minorHAnsi" w:cstheme="minorHAnsi"/>
          <w:highlight w:val="yellow"/>
        </w:rPr>
        <w:t xml:space="preserve">1.2 mL of blood after sampling (baseline) or after </w:t>
      </w:r>
      <w:r w:rsidR="00C51FA6" w:rsidRPr="00DB29D6">
        <w:rPr>
          <w:rFonts w:asciiTheme="minorHAnsi" w:hAnsiTheme="minorHAnsi" w:cstheme="minorHAnsi"/>
          <w:highlight w:val="yellow"/>
        </w:rPr>
        <w:t xml:space="preserve">perfusion </w:t>
      </w:r>
      <w:r w:rsidR="0063650B" w:rsidRPr="00DB29D6">
        <w:rPr>
          <w:rFonts w:asciiTheme="minorHAnsi" w:hAnsiTheme="minorHAnsi" w:cstheme="minorHAnsi"/>
          <w:highlight w:val="yellow"/>
        </w:rPr>
        <w:t xml:space="preserve">into a monovette containing EDTA and carefully invert the tube </w:t>
      </w:r>
      <w:r w:rsidR="007F112E">
        <w:rPr>
          <w:rFonts w:asciiTheme="minorHAnsi" w:hAnsiTheme="minorHAnsi" w:cstheme="minorHAnsi"/>
          <w:highlight w:val="yellow"/>
        </w:rPr>
        <w:t>5x</w:t>
      </w:r>
      <w:r w:rsidR="0063650B" w:rsidRPr="00DB29D6">
        <w:rPr>
          <w:rFonts w:asciiTheme="minorHAnsi" w:hAnsiTheme="minorHAnsi" w:cstheme="minorHAnsi"/>
          <w:highlight w:val="yellow"/>
        </w:rPr>
        <w:t xml:space="preserve">. </w:t>
      </w:r>
    </w:p>
    <w:p w14:paraId="0073D84C" w14:textId="77777777" w:rsidR="00D247FB" w:rsidRPr="00DB29D6" w:rsidRDefault="00D247FB" w:rsidP="009B3180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37525814" w14:textId="4FA4BF6A" w:rsidR="0063650B" w:rsidRPr="00DB29D6" w:rsidRDefault="0063650B" w:rsidP="00CE2EDD">
      <w:pPr>
        <w:pStyle w:val="ListParagraph"/>
        <w:numPr>
          <w:ilvl w:val="1"/>
          <w:numId w:val="39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 xml:space="preserve">Insert the monovette into the blood analyzer and perform </w:t>
      </w:r>
      <w:r w:rsidR="00243241" w:rsidRPr="00DB29D6">
        <w:rPr>
          <w:rFonts w:asciiTheme="minorHAnsi" w:hAnsiTheme="minorHAnsi" w:cstheme="minorHAnsi"/>
          <w:highlight w:val="yellow"/>
        </w:rPr>
        <w:t xml:space="preserve">a </w:t>
      </w:r>
      <w:r w:rsidRPr="00DB29D6">
        <w:rPr>
          <w:rFonts w:asciiTheme="minorHAnsi" w:hAnsiTheme="minorHAnsi" w:cstheme="minorHAnsi"/>
          <w:highlight w:val="yellow"/>
        </w:rPr>
        <w:t xml:space="preserve">blood count analysis for every sample. </w:t>
      </w:r>
      <w:bookmarkStart w:id="1" w:name="_Ref14167491"/>
      <w:r w:rsidR="00D85019" w:rsidRPr="00DB29D6">
        <w:rPr>
          <w:rFonts w:asciiTheme="minorHAnsi" w:hAnsiTheme="minorHAnsi" w:cstheme="minorHAnsi"/>
          <w:highlight w:val="yellow"/>
        </w:rPr>
        <w:t>Then, i</w:t>
      </w:r>
      <w:r w:rsidRPr="00DB29D6">
        <w:rPr>
          <w:rFonts w:asciiTheme="minorHAnsi" w:hAnsiTheme="minorHAnsi" w:cstheme="minorHAnsi"/>
          <w:highlight w:val="yellow"/>
        </w:rPr>
        <w:t>ncubate the monovettes on ice for 15</w:t>
      </w:r>
      <w:r w:rsidR="007F112E">
        <w:rPr>
          <w:rFonts w:asciiTheme="minorHAnsi" w:hAnsiTheme="minorHAnsi" w:cstheme="minorHAnsi"/>
          <w:highlight w:val="yellow"/>
        </w:rPr>
        <w:t>−</w:t>
      </w:r>
      <w:r w:rsidRPr="00DB29D6">
        <w:rPr>
          <w:rFonts w:asciiTheme="minorHAnsi" w:hAnsiTheme="minorHAnsi" w:cstheme="minorHAnsi"/>
          <w:highlight w:val="yellow"/>
        </w:rPr>
        <w:t>60 min after</w:t>
      </w:r>
      <w:r w:rsidR="00243241" w:rsidRPr="00DB29D6">
        <w:rPr>
          <w:rFonts w:asciiTheme="minorHAnsi" w:hAnsiTheme="minorHAnsi" w:cstheme="minorHAnsi"/>
          <w:highlight w:val="yellow"/>
        </w:rPr>
        <w:t xml:space="preserve"> the</w:t>
      </w:r>
      <w:r w:rsidRPr="00DB29D6">
        <w:rPr>
          <w:rFonts w:asciiTheme="minorHAnsi" w:hAnsiTheme="minorHAnsi" w:cstheme="minorHAnsi"/>
          <w:highlight w:val="yellow"/>
        </w:rPr>
        <w:t xml:space="preserve"> blood count measurement for further analysis</w:t>
      </w:r>
      <w:bookmarkEnd w:id="1"/>
      <w:r w:rsidR="00243241" w:rsidRPr="00DB29D6">
        <w:rPr>
          <w:rFonts w:asciiTheme="minorHAnsi" w:hAnsiTheme="minorHAnsi" w:cstheme="minorHAnsi"/>
          <w:highlight w:val="yellow"/>
        </w:rPr>
        <w:t>, as</w:t>
      </w:r>
      <w:r w:rsidR="0051313E" w:rsidRPr="00DB29D6">
        <w:rPr>
          <w:rFonts w:asciiTheme="minorHAnsi" w:hAnsiTheme="minorHAnsi" w:cstheme="minorHAnsi"/>
          <w:highlight w:val="yellow"/>
        </w:rPr>
        <w:t xml:space="preserve"> descr</w:t>
      </w:r>
      <w:r w:rsidR="00243241" w:rsidRPr="00DB29D6">
        <w:rPr>
          <w:rFonts w:asciiTheme="minorHAnsi" w:hAnsiTheme="minorHAnsi" w:cstheme="minorHAnsi"/>
          <w:highlight w:val="yellow"/>
        </w:rPr>
        <w:t>i</w:t>
      </w:r>
      <w:r w:rsidR="0051313E" w:rsidRPr="00DB29D6">
        <w:rPr>
          <w:rFonts w:asciiTheme="minorHAnsi" w:hAnsiTheme="minorHAnsi" w:cstheme="minorHAnsi"/>
          <w:highlight w:val="yellow"/>
        </w:rPr>
        <w:t>bed in</w:t>
      </w:r>
      <w:r w:rsidR="00912AEE" w:rsidRPr="00DB29D6">
        <w:rPr>
          <w:rFonts w:asciiTheme="minorHAnsi" w:hAnsiTheme="minorHAnsi" w:cstheme="minorHAnsi"/>
          <w:highlight w:val="yellow"/>
        </w:rPr>
        <w:t xml:space="preserve"> s</w:t>
      </w:r>
      <w:r w:rsidR="007F112E">
        <w:rPr>
          <w:rFonts w:asciiTheme="minorHAnsi" w:hAnsiTheme="minorHAnsi" w:cstheme="minorHAnsi"/>
          <w:highlight w:val="yellow"/>
        </w:rPr>
        <w:t>ection</w:t>
      </w:r>
      <w:r w:rsidR="0051313E" w:rsidRPr="00DB29D6">
        <w:rPr>
          <w:rFonts w:asciiTheme="minorHAnsi" w:hAnsiTheme="minorHAnsi" w:cstheme="minorHAnsi"/>
          <w:highlight w:val="yellow"/>
        </w:rPr>
        <w:t xml:space="preserve"> 7</w:t>
      </w:r>
      <w:r w:rsidR="00D61688" w:rsidRPr="00DB29D6">
        <w:rPr>
          <w:rFonts w:asciiTheme="minorHAnsi" w:hAnsiTheme="minorHAnsi" w:cstheme="minorHAnsi"/>
          <w:highlight w:val="yellow"/>
        </w:rPr>
        <w:t>.</w:t>
      </w:r>
    </w:p>
    <w:p w14:paraId="6D09CC3B" w14:textId="77777777" w:rsidR="0063650B" w:rsidRPr="00DB29D6" w:rsidRDefault="0063650B" w:rsidP="009B3180">
      <w:pPr>
        <w:rPr>
          <w:rFonts w:asciiTheme="minorHAnsi" w:hAnsiTheme="minorHAnsi" w:cstheme="minorHAnsi"/>
          <w:color w:val="auto"/>
        </w:rPr>
      </w:pPr>
    </w:p>
    <w:p w14:paraId="3C2EC741" w14:textId="34811D6A" w:rsidR="0063650B" w:rsidRPr="00DB29D6" w:rsidRDefault="0063650B" w:rsidP="00CE2EDD">
      <w:pPr>
        <w:pStyle w:val="ListParagraph"/>
        <w:numPr>
          <w:ilvl w:val="0"/>
          <w:numId w:val="24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bookmarkStart w:id="2" w:name="_Ref13475869"/>
      <w:r w:rsidRPr="00DB29D6">
        <w:rPr>
          <w:rFonts w:asciiTheme="minorHAnsi" w:hAnsiTheme="minorHAnsi" w:cstheme="minorHAnsi"/>
          <w:b/>
          <w:bCs/>
          <w:color w:val="auto"/>
          <w:highlight w:val="yellow"/>
        </w:rPr>
        <w:t>Collection of citrate plasma</w:t>
      </w:r>
      <w:bookmarkEnd w:id="2"/>
    </w:p>
    <w:p w14:paraId="49B56C81" w14:textId="77777777" w:rsidR="007F112E" w:rsidRDefault="007F112E" w:rsidP="009B3180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022F6099" w14:textId="746C151D" w:rsidR="00EE1CFB" w:rsidRPr="00DB29D6" w:rsidRDefault="0063650B" w:rsidP="00CE2EDD">
      <w:pPr>
        <w:pStyle w:val="ListParagraph"/>
        <w:numPr>
          <w:ilvl w:val="1"/>
          <w:numId w:val="40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>Fill</w:t>
      </w:r>
      <w:r w:rsidR="00A578C2" w:rsidRPr="00DB29D6">
        <w:rPr>
          <w:rFonts w:asciiTheme="minorHAnsi" w:hAnsiTheme="minorHAnsi" w:cstheme="minorHAnsi"/>
          <w:highlight w:val="yellow"/>
        </w:rPr>
        <w:t xml:space="preserve"> </w:t>
      </w:r>
      <w:r w:rsidR="00952C2A" w:rsidRPr="00DB29D6">
        <w:rPr>
          <w:rFonts w:asciiTheme="minorHAnsi" w:hAnsiTheme="minorHAnsi" w:cstheme="minorHAnsi"/>
          <w:highlight w:val="yellow"/>
        </w:rPr>
        <w:t xml:space="preserve">the monovettes containing citrate with </w:t>
      </w:r>
      <w:r w:rsidR="00A578C2" w:rsidRPr="00DB29D6">
        <w:rPr>
          <w:rFonts w:asciiTheme="minorHAnsi" w:hAnsiTheme="minorHAnsi" w:cstheme="minorHAnsi"/>
          <w:highlight w:val="yellow"/>
        </w:rPr>
        <w:t>1.4 mL of blood (fresh</w:t>
      </w:r>
      <w:r w:rsidR="0051313E" w:rsidRPr="00DB29D6">
        <w:rPr>
          <w:rFonts w:asciiTheme="minorHAnsi" w:hAnsiTheme="minorHAnsi" w:cstheme="minorHAnsi"/>
          <w:highlight w:val="yellow"/>
        </w:rPr>
        <w:t>ly drawn</w:t>
      </w:r>
      <w:r w:rsidR="00A578C2" w:rsidRPr="00DB29D6">
        <w:rPr>
          <w:rFonts w:asciiTheme="minorHAnsi" w:hAnsiTheme="minorHAnsi" w:cstheme="minorHAnsi"/>
          <w:highlight w:val="yellow"/>
        </w:rPr>
        <w:t xml:space="preserve"> </w:t>
      </w:r>
      <w:r w:rsidRPr="00DB29D6">
        <w:rPr>
          <w:rFonts w:asciiTheme="minorHAnsi" w:hAnsiTheme="minorHAnsi" w:cstheme="minorHAnsi"/>
          <w:highlight w:val="yellow"/>
        </w:rPr>
        <w:t xml:space="preserve">or after circulation) and carefully invert </w:t>
      </w:r>
      <w:r w:rsidR="007F112E">
        <w:rPr>
          <w:rFonts w:asciiTheme="minorHAnsi" w:hAnsiTheme="minorHAnsi" w:cstheme="minorHAnsi"/>
          <w:highlight w:val="yellow"/>
        </w:rPr>
        <w:t>5x</w:t>
      </w:r>
      <w:r w:rsidRPr="00DB29D6">
        <w:rPr>
          <w:rFonts w:asciiTheme="minorHAnsi" w:hAnsiTheme="minorHAnsi" w:cstheme="minorHAnsi"/>
          <w:highlight w:val="yellow"/>
        </w:rPr>
        <w:t>.</w:t>
      </w:r>
      <w:r w:rsidR="007F112E">
        <w:rPr>
          <w:rFonts w:asciiTheme="minorHAnsi" w:hAnsiTheme="minorHAnsi" w:cstheme="minorHAnsi"/>
          <w:highlight w:val="yellow"/>
        </w:rPr>
        <w:t xml:space="preserve"> </w:t>
      </w:r>
    </w:p>
    <w:p w14:paraId="5C34B347" w14:textId="77777777" w:rsidR="00D247FB" w:rsidRPr="00DB29D6" w:rsidRDefault="00D247FB" w:rsidP="009B3180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39117136" w14:textId="0059E102" w:rsidR="0063650B" w:rsidRPr="00DB29D6" w:rsidRDefault="00A578C2" w:rsidP="00CE2EDD">
      <w:pPr>
        <w:pStyle w:val="ListParagraph"/>
        <w:numPr>
          <w:ilvl w:val="1"/>
          <w:numId w:val="40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>Centrifuge</w:t>
      </w:r>
      <w:r w:rsidR="000D651D" w:rsidRPr="00DB29D6">
        <w:rPr>
          <w:rFonts w:asciiTheme="minorHAnsi" w:hAnsiTheme="minorHAnsi" w:cstheme="minorHAnsi"/>
          <w:highlight w:val="yellow"/>
        </w:rPr>
        <w:t xml:space="preserve"> the tubes for 18 min at 1,</w:t>
      </w:r>
      <w:r w:rsidR="0063650B" w:rsidRPr="00DB29D6">
        <w:rPr>
          <w:rFonts w:asciiTheme="minorHAnsi" w:hAnsiTheme="minorHAnsi" w:cstheme="minorHAnsi"/>
          <w:highlight w:val="yellow"/>
        </w:rPr>
        <w:t>800</w:t>
      </w:r>
      <w:r w:rsidR="00D247FB" w:rsidRPr="00DB29D6">
        <w:rPr>
          <w:rFonts w:asciiTheme="minorHAnsi" w:hAnsiTheme="minorHAnsi" w:cstheme="minorHAnsi"/>
          <w:highlight w:val="yellow"/>
        </w:rPr>
        <w:t xml:space="preserve"> x </w:t>
      </w:r>
      <w:r w:rsidR="00D247FB" w:rsidRPr="007F112E">
        <w:rPr>
          <w:rFonts w:asciiTheme="minorHAnsi" w:hAnsiTheme="minorHAnsi" w:cstheme="minorHAnsi"/>
          <w:i/>
          <w:iCs/>
          <w:highlight w:val="yellow"/>
        </w:rPr>
        <w:t>g</w:t>
      </w:r>
      <w:r w:rsidR="00D247FB" w:rsidRPr="00DB29D6">
        <w:rPr>
          <w:rFonts w:asciiTheme="minorHAnsi" w:hAnsiTheme="minorHAnsi" w:cstheme="minorHAnsi"/>
          <w:highlight w:val="yellow"/>
        </w:rPr>
        <w:t xml:space="preserve"> at room temperature (RT)</w:t>
      </w:r>
      <w:r w:rsidR="00E1375C" w:rsidRPr="00DB29D6">
        <w:rPr>
          <w:rFonts w:asciiTheme="minorHAnsi" w:hAnsiTheme="minorHAnsi" w:cstheme="minorHAnsi"/>
          <w:highlight w:val="yellow"/>
        </w:rPr>
        <w:t>.</w:t>
      </w:r>
      <w:r w:rsidR="00D247FB" w:rsidRPr="00DB29D6">
        <w:rPr>
          <w:rFonts w:asciiTheme="minorHAnsi" w:hAnsiTheme="minorHAnsi" w:cstheme="minorHAnsi"/>
          <w:highlight w:val="yellow"/>
        </w:rPr>
        <w:t xml:space="preserve"> </w:t>
      </w:r>
      <w:r w:rsidR="00E1375C" w:rsidRPr="00DB29D6">
        <w:rPr>
          <w:rFonts w:asciiTheme="minorHAnsi" w:hAnsiTheme="minorHAnsi" w:cstheme="minorHAnsi"/>
          <w:highlight w:val="yellow"/>
        </w:rPr>
        <w:t>A</w:t>
      </w:r>
      <w:r w:rsidR="0063650B" w:rsidRPr="00DB29D6">
        <w:rPr>
          <w:rFonts w:asciiTheme="minorHAnsi" w:hAnsiTheme="minorHAnsi" w:cstheme="minorHAnsi"/>
          <w:highlight w:val="yellow"/>
        </w:rPr>
        <w:t xml:space="preserve">liquot </w:t>
      </w:r>
      <w:r w:rsidR="003037CA">
        <w:rPr>
          <w:rFonts w:asciiTheme="minorHAnsi" w:hAnsiTheme="minorHAnsi" w:cstheme="minorHAnsi"/>
          <w:highlight w:val="yellow"/>
        </w:rPr>
        <w:t>three</w:t>
      </w:r>
      <w:r w:rsidR="0063650B" w:rsidRPr="00DB29D6">
        <w:rPr>
          <w:rFonts w:asciiTheme="minorHAnsi" w:hAnsiTheme="minorHAnsi" w:cstheme="minorHAnsi"/>
          <w:highlight w:val="yellow"/>
        </w:rPr>
        <w:t xml:space="preserve"> 250</w:t>
      </w:r>
      <w:r w:rsidR="00D57AE2">
        <w:rPr>
          <w:rFonts w:asciiTheme="minorHAnsi" w:hAnsiTheme="minorHAnsi" w:cstheme="minorHAnsi"/>
          <w:highlight w:val="yellow"/>
        </w:rPr>
        <w:t xml:space="preserve"> µL </w:t>
      </w:r>
      <w:r w:rsidR="003037CA">
        <w:rPr>
          <w:rFonts w:asciiTheme="minorHAnsi" w:hAnsiTheme="minorHAnsi" w:cstheme="minorHAnsi"/>
          <w:highlight w:val="yellow"/>
        </w:rPr>
        <w:t xml:space="preserve">samples </w:t>
      </w:r>
      <w:r w:rsidR="0063650B" w:rsidRPr="00DB29D6">
        <w:rPr>
          <w:rFonts w:asciiTheme="minorHAnsi" w:hAnsiTheme="minorHAnsi" w:cstheme="minorHAnsi"/>
          <w:highlight w:val="yellow"/>
        </w:rPr>
        <w:t xml:space="preserve">of the plasma </w:t>
      </w:r>
      <w:r w:rsidR="000C104F">
        <w:rPr>
          <w:rFonts w:asciiTheme="minorHAnsi" w:hAnsiTheme="minorHAnsi" w:cstheme="minorHAnsi"/>
          <w:highlight w:val="yellow"/>
        </w:rPr>
        <w:t>fract</w:t>
      </w:r>
      <w:r w:rsidR="00D85019" w:rsidRPr="00DB29D6">
        <w:rPr>
          <w:rFonts w:asciiTheme="minorHAnsi" w:hAnsiTheme="minorHAnsi" w:cstheme="minorHAnsi"/>
          <w:highlight w:val="yellow"/>
        </w:rPr>
        <w:t>ion in</w:t>
      </w:r>
      <w:r w:rsidR="0051313E" w:rsidRPr="00DB29D6">
        <w:rPr>
          <w:rFonts w:asciiTheme="minorHAnsi" w:hAnsiTheme="minorHAnsi" w:cstheme="minorHAnsi"/>
          <w:highlight w:val="yellow"/>
        </w:rPr>
        <w:t>to</w:t>
      </w:r>
      <w:r w:rsidR="00D85019" w:rsidRPr="00DB29D6">
        <w:rPr>
          <w:rFonts w:asciiTheme="minorHAnsi" w:hAnsiTheme="minorHAnsi" w:cstheme="minorHAnsi"/>
          <w:highlight w:val="yellow"/>
        </w:rPr>
        <w:t xml:space="preserve"> 1.5</w:t>
      </w:r>
      <w:r w:rsidR="003037CA">
        <w:rPr>
          <w:rFonts w:asciiTheme="minorHAnsi" w:hAnsiTheme="minorHAnsi" w:cstheme="minorHAnsi"/>
          <w:highlight w:val="yellow"/>
        </w:rPr>
        <w:t xml:space="preserve"> </w:t>
      </w:r>
      <w:r w:rsidR="00D85019" w:rsidRPr="00DB29D6">
        <w:rPr>
          <w:rFonts w:asciiTheme="minorHAnsi" w:hAnsiTheme="minorHAnsi" w:cstheme="minorHAnsi"/>
          <w:highlight w:val="yellow"/>
        </w:rPr>
        <w:t>mL reaction tubes and f</w:t>
      </w:r>
      <w:r w:rsidR="0063650B" w:rsidRPr="00DB29D6">
        <w:rPr>
          <w:rFonts w:asciiTheme="minorHAnsi" w:hAnsiTheme="minorHAnsi" w:cstheme="minorHAnsi"/>
          <w:highlight w:val="yellow"/>
        </w:rPr>
        <w:t>r</w:t>
      </w:r>
      <w:r w:rsidR="00D61688" w:rsidRPr="00DB29D6">
        <w:rPr>
          <w:rFonts w:asciiTheme="minorHAnsi" w:hAnsiTheme="minorHAnsi" w:cstheme="minorHAnsi"/>
          <w:highlight w:val="yellow"/>
        </w:rPr>
        <w:t>eeze the plasma samples in liquid</w:t>
      </w:r>
      <w:r w:rsidR="0063650B" w:rsidRPr="00DB29D6">
        <w:rPr>
          <w:rFonts w:asciiTheme="minorHAnsi" w:hAnsiTheme="minorHAnsi" w:cstheme="minorHAnsi"/>
          <w:highlight w:val="yellow"/>
        </w:rPr>
        <w:t xml:space="preserve"> nitrogen. </w:t>
      </w:r>
      <w:r w:rsidR="0063650B" w:rsidRPr="00DB29D6">
        <w:rPr>
          <w:rFonts w:asciiTheme="minorHAnsi" w:hAnsiTheme="minorHAnsi" w:cstheme="minorHAnsi"/>
        </w:rPr>
        <w:t xml:space="preserve">Store them at </w:t>
      </w:r>
      <w:r w:rsidR="007F112E">
        <w:rPr>
          <w:rFonts w:asciiTheme="minorHAnsi" w:hAnsiTheme="minorHAnsi" w:cstheme="minorHAnsi"/>
        </w:rPr>
        <w:t>-</w:t>
      </w:r>
      <w:r w:rsidR="0063650B" w:rsidRPr="00DB29D6">
        <w:rPr>
          <w:rFonts w:asciiTheme="minorHAnsi" w:hAnsiTheme="minorHAnsi" w:cstheme="minorHAnsi"/>
        </w:rPr>
        <w:t>20</w:t>
      </w:r>
      <w:r w:rsidR="007F112E">
        <w:rPr>
          <w:rFonts w:asciiTheme="minorHAnsi" w:hAnsiTheme="minorHAnsi" w:cstheme="minorHAnsi"/>
        </w:rPr>
        <w:t xml:space="preserve"> °C</w:t>
      </w:r>
      <w:r w:rsidR="0063650B" w:rsidRPr="00DB29D6">
        <w:rPr>
          <w:rFonts w:asciiTheme="minorHAnsi" w:hAnsiTheme="minorHAnsi" w:cstheme="minorHAnsi"/>
        </w:rPr>
        <w:t xml:space="preserve"> until analysis.</w:t>
      </w:r>
    </w:p>
    <w:p w14:paraId="6D310486" w14:textId="77777777" w:rsidR="0063650B" w:rsidRPr="00DB29D6" w:rsidRDefault="0063650B" w:rsidP="009B3180">
      <w:pPr>
        <w:pStyle w:val="ListParagraph"/>
        <w:ind w:left="0"/>
        <w:rPr>
          <w:rFonts w:asciiTheme="minorHAnsi" w:eastAsiaTheme="minorEastAsia" w:hAnsiTheme="minorHAnsi" w:cstheme="minorHAnsi"/>
          <w:highlight w:val="yellow"/>
        </w:rPr>
      </w:pPr>
    </w:p>
    <w:p w14:paraId="43BB38F5" w14:textId="40EE9B70" w:rsidR="0063650B" w:rsidRPr="00DB29D6" w:rsidRDefault="0063650B" w:rsidP="00CE2EDD">
      <w:pPr>
        <w:pStyle w:val="ListParagraph"/>
        <w:numPr>
          <w:ilvl w:val="0"/>
          <w:numId w:val="24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bookmarkStart w:id="3" w:name="_Ref13486055"/>
      <w:r w:rsidRPr="00DB29D6">
        <w:rPr>
          <w:rFonts w:asciiTheme="minorHAnsi" w:hAnsiTheme="minorHAnsi" w:cstheme="minorHAnsi"/>
          <w:b/>
          <w:bCs/>
          <w:color w:val="auto"/>
          <w:highlight w:val="yellow"/>
        </w:rPr>
        <w:t>Collection of EDTA plasma</w:t>
      </w:r>
      <w:bookmarkEnd w:id="3"/>
    </w:p>
    <w:p w14:paraId="2033EA7C" w14:textId="77777777" w:rsidR="007F112E" w:rsidRDefault="007F112E" w:rsidP="009B3180">
      <w:pPr>
        <w:pStyle w:val="ListParagraph"/>
        <w:ind w:left="0"/>
        <w:rPr>
          <w:rFonts w:asciiTheme="minorHAnsi" w:hAnsiTheme="minorHAnsi" w:cstheme="minorHAnsi"/>
          <w:highlight w:val="yellow"/>
        </w:rPr>
      </w:pPr>
      <w:bookmarkStart w:id="4" w:name="_Hlk14161718"/>
    </w:p>
    <w:p w14:paraId="03FFAE00" w14:textId="07FBA7A9" w:rsidR="0063650B" w:rsidRPr="00DB29D6" w:rsidRDefault="0063650B" w:rsidP="00CE2EDD">
      <w:pPr>
        <w:pStyle w:val="ListParagraph"/>
        <w:numPr>
          <w:ilvl w:val="1"/>
          <w:numId w:val="41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 xml:space="preserve">Incubate the monovettes on ice </w:t>
      </w:r>
      <w:r w:rsidR="003C34B6" w:rsidRPr="00DB29D6">
        <w:rPr>
          <w:rFonts w:asciiTheme="minorHAnsi" w:hAnsiTheme="minorHAnsi" w:cstheme="minorHAnsi"/>
          <w:highlight w:val="yellow"/>
        </w:rPr>
        <w:t>for 15</w:t>
      </w:r>
      <w:r w:rsidR="007F112E">
        <w:rPr>
          <w:rFonts w:asciiTheme="minorHAnsi" w:hAnsiTheme="minorHAnsi" w:cstheme="minorHAnsi"/>
          <w:highlight w:val="yellow"/>
        </w:rPr>
        <w:t>−</w:t>
      </w:r>
      <w:r w:rsidR="003C34B6" w:rsidRPr="00DB29D6">
        <w:rPr>
          <w:rFonts w:asciiTheme="minorHAnsi" w:hAnsiTheme="minorHAnsi" w:cstheme="minorHAnsi"/>
          <w:highlight w:val="yellow"/>
        </w:rPr>
        <w:t xml:space="preserve">60 min after </w:t>
      </w:r>
      <w:r w:rsidR="00E1375C" w:rsidRPr="00DB29D6">
        <w:rPr>
          <w:rFonts w:asciiTheme="minorHAnsi" w:hAnsiTheme="minorHAnsi" w:cstheme="minorHAnsi"/>
          <w:highlight w:val="yellow"/>
        </w:rPr>
        <w:t xml:space="preserve">the </w:t>
      </w:r>
      <w:r w:rsidR="003C34B6" w:rsidRPr="00DB29D6">
        <w:rPr>
          <w:rFonts w:asciiTheme="minorHAnsi" w:hAnsiTheme="minorHAnsi" w:cstheme="minorHAnsi"/>
          <w:highlight w:val="yellow"/>
        </w:rPr>
        <w:t>blood count measurement.</w:t>
      </w:r>
      <w:r w:rsidR="00D247FB" w:rsidRPr="00DB29D6">
        <w:rPr>
          <w:rFonts w:asciiTheme="minorHAnsi" w:hAnsiTheme="minorHAnsi" w:cstheme="minorHAnsi"/>
          <w:highlight w:val="yellow"/>
        </w:rPr>
        <w:t xml:space="preserve"> Then, </w:t>
      </w:r>
      <w:r w:rsidR="00A578C2" w:rsidRPr="00DB29D6">
        <w:rPr>
          <w:rFonts w:asciiTheme="minorHAnsi" w:hAnsiTheme="minorHAnsi" w:cstheme="minorHAnsi"/>
          <w:highlight w:val="yellow"/>
        </w:rPr>
        <w:t>centrifuge</w:t>
      </w:r>
      <w:r w:rsidR="000D651D" w:rsidRPr="00DB29D6">
        <w:rPr>
          <w:rFonts w:asciiTheme="minorHAnsi" w:hAnsiTheme="minorHAnsi" w:cstheme="minorHAnsi"/>
          <w:highlight w:val="yellow"/>
        </w:rPr>
        <w:t xml:space="preserve"> the tubes for 20 min at 2,</w:t>
      </w:r>
      <w:r w:rsidRPr="00DB29D6">
        <w:rPr>
          <w:rFonts w:asciiTheme="minorHAnsi" w:hAnsiTheme="minorHAnsi" w:cstheme="minorHAnsi"/>
          <w:highlight w:val="yellow"/>
        </w:rPr>
        <w:t xml:space="preserve">500 x </w:t>
      </w:r>
      <w:r w:rsidRPr="007F112E">
        <w:rPr>
          <w:rFonts w:asciiTheme="minorHAnsi" w:hAnsiTheme="minorHAnsi" w:cstheme="minorHAnsi"/>
          <w:i/>
          <w:iCs/>
          <w:highlight w:val="yellow"/>
        </w:rPr>
        <w:t>g</w:t>
      </w:r>
      <w:r w:rsidR="00A578C2" w:rsidRPr="00DB29D6">
        <w:rPr>
          <w:rFonts w:asciiTheme="minorHAnsi" w:hAnsiTheme="minorHAnsi" w:cstheme="minorHAnsi"/>
          <w:highlight w:val="yellow"/>
        </w:rPr>
        <w:t xml:space="preserve"> a</w:t>
      </w:r>
      <w:r w:rsidR="003037CA">
        <w:rPr>
          <w:rFonts w:asciiTheme="minorHAnsi" w:hAnsiTheme="minorHAnsi" w:cstheme="minorHAnsi"/>
          <w:highlight w:val="yellow"/>
        </w:rPr>
        <w:t>nd</w:t>
      </w:r>
      <w:r w:rsidR="00A578C2" w:rsidRPr="00DB29D6">
        <w:rPr>
          <w:rFonts w:asciiTheme="minorHAnsi" w:hAnsiTheme="minorHAnsi" w:cstheme="minorHAnsi"/>
          <w:highlight w:val="yellow"/>
        </w:rPr>
        <w:t xml:space="preserve"> 4</w:t>
      </w:r>
      <w:r w:rsidR="007F112E">
        <w:rPr>
          <w:rFonts w:asciiTheme="minorHAnsi" w:hAnsiTheme="minorHAnsi" w:cstheme="minorHAnsi"/>
          <w:highlight w:val="yellow"/>
        </w:rPr>
        <w:t xml:space="preserve"> °C</w:t>
      </w:r>
      <w:r w:rsidRPr="00DB29D6">
        <w:rPr>
          <w:rFonts w:asciiTheme="minorHAnsi" w:hAnsiTheme="minorHAnsi" w:cstheme="minorHAnsi"/>
          <w:highlight w:val="yellow"/>
        </w:rPr>
        <w:t xml:space="preserve">. </w:t>
      </w:r>
    </w:p>
    <w:p w14:paraId="1247C4BD" w14:textId="77777777" w:rsidR="00D247FB" w:rsidRPr="00DB29D6" w:rsidRDefault="00D247FB" w:rsidP="009B3180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0B55A10D" w14:textId="498282B6" w:rsidR="0063650B" w:rsidRPr="00DB29D6" w:rsidRDefault="0063650B" w:rsidP="00CE2EDD">
      <w:pPr>
        <w:pStyle w:val="ListParagraph"/>
        <w:numPr>
          <w:ilvl w:val="1"/>
          <w:numId w:val="41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 xml:space="preserve">Aliquot </w:t>
      </w:r>
      <w:r w:rsidR="003037CA">
        <w:rPr>
          <w:rFonts w:asciiTheme="minorHAnsi" w:hAnsiTheme="minorHAnsi" w:cstheme="minorHAnsi"/>
          <w:highlight w:val="yellow"/>
        </w:rPr>
        <w:t xml:space="preserve">three </w:t>
      </w:r>
      <w:r w:rsidRPr="00DB29D6">
        <w:rPr>
          <w:rFonts w:asciiTheme="minorHAnsi" w:hAnsiTheme="minorHAnsi" w:cstheme="minorHAnsi"/>
          <w:highlight w:val="yellow"/>
        </w:rPr>
        <w:t>250</w:t>
      </w:r>
      <w:r w:rsidR="00D57AE2">
        <w:rPr>
          <w:rFonts w:asciiTheme="minorHAnsi" w:hAnsiTheme="minorHAnsi" w:cstheme="minorHAnsi"/>
          <w:highlight w:val="yellow"/>
        </w:rPr>
        <w:t xml:space="preserve"> µL </w:t>
      </w:r>
      <w:r w:rsidR="003037CA">
        <w:rPr>
          <w:rFonts w:asciiTheme="minorHAnsi" w:hAnsiTheme="minorHAnsi" w:cstheme="minorHAnsi"/>
          <w:highlight w:val="yellow"/>
        </w:rPr>
        <w:t xml:space="preserve">samples </w:t>
      </w:r>
      <w:r w:rsidRPr="00DB29D6">
        <w:rPr>
          <w:rFonts w:asciiTheme="minorHAnsi" w:hAnsiTheme="minorHAnsi" w:cstheme="minorHAnsi"/>
          <w:highlight w:val="yellow"/>
        </w:rPr>
        <w:t xml:space="preserve">of the plasma </w:t>
      </w:r>
      <w:r w:rsidR="000C104F">
        <w:rPr>
          <w:rFonts w:asciiTheme="minorHAnsi" w:hAnsiTheme="minorHAnsi" w:cstheme="minorHAnsi"/>
          <w:highlight w:val="yellow"/>
        </w:rPr>
        <w:t>fract</w:t>
      </w:r>
      <w:r w:rsidRPr="00DB29D6">
        <w:rPr>
          <w:rFonts w:asciiTheme="minorHAnsi" w:hAnsiTheme="minorHAnsi" w:cstheme="minorHAnsi"/>
          <w:highlight w:val="yellow"/>
        </w:rPr>
        <w:t>ion in</w:t>
      </w:r>
      <w:r w:rsidR="0051313E" w:rsidRPr="00DB29D6">
        <w:rPr>
          <w:rFonts w:asciiTheme="minorHAnsi" w:hAnsiTheme="minorHAnsi" w:cstheme="minorHAnsi"/>
          <w:highlight w:val="yellow"/>
        </w:rPr>
        <w:t>to</w:t>
      </w:r>
      <w:r w:rsidRPr="00DB29D6">
        <w:rPr>
          <w:rFonts w:asciiTheme="minorHAnsi" w:hAnsiTheme="minorHAnsi" w:cstheme="minorHAnsi"/>
          <w:highlight w:val="yellow"/>
        </w:rPr>
        <w:t xml:space="preserve"> 1.5</w:t>
      </w:r>
      <w:r w:rsidR="003037CA">
        <w:rPr>
          <w:rFonts w:asciiTheme="minorHAnsi" w:hAnsiTheme="minorHAnsi" w:cstheme="minorHAnsi"/>
          <w:highlight w:val="yellow"/>
        </w:rPr>
        <w:t xml:space="preserve"> </w:t>
      </w:r>
      <w:r w:rsidRPr="00DB29D6">
        <w:rPr>
          <w:rFonts w:asciiTheme="minorHAnsi" w:hAnsiTheme="minorHAnsi" w:cstheme="minorHAnsi"/>
          <w:highlight w:val="yellow"/>
        </w:rPr>
        <w:t xml:space="preserve">mL reaction tubes after </w:t>
      </w:r>
      <w:r w:rsidRPr="00DB29D6">
        <w:rPr>
          <w:rFonts w:asciiTheme="minorHAnsi" w:hAnsiTheme="minorHAnsi" w:cstheme="minorHAnsi"/>
          <w:highlight w:val="yellow"/>
        </w:rPr>
        <w:lastRenderedPageBreak/>
        <w:t>centrifugation</w:t>
      </w:r>
      <w:r w:rsidR="003C34B6" w:rsidRPr="00DB29D6">
        <w:rPr>
          <w:rFonts w:asciiTheme="minorHAnsi" w:hAnsiTheme="minorHAnsi" w:cstheme="minorHAnsi"/>
          <w:highlight w:val="yellow"/>
        </w:rPr>
        <w:t xml:space="preserve"> and f</w:t>
      </w:r>
      <w:r w:rsidR="00504D12" w:rsidRPr="00DB29D6">
        <w:rPr>
          <w:rFonts w:asciiTheme="minorHAnsi" w:hAnsiTheme="minorHAnsi" w:cstheme="minorHAnsi"/>
          <w:highlight w:val="yellow"/>
        </w:rPr>
        <w:t>reeze the tubes in liquid</w:t>
      </w:r>
      <w:r w:rsidRPr="00DB29D6">
        <w:rPr>
          <w:rFonts w:asciiTheme="minorHAnsi" w:hAnsiTheme="minorHAnsi" w:cstheme="minorHAnsi"/>
          <w:highlight w:val="yellow"/>
        </w:rPr>
        <w:t xml:space="preserve"> nitrogen. </w:t>
      </w:r>
      <w:r w:rsidRPr="00DB29D6">
        <w:rPr>
          <w:rFonts w:asciiTheme="minorHAnsi" w:hAnsiTheme="minorHAnsi" w:cstheme="minorHAnsi"/>
        </w:rPr>
        <w:t xml:space="preserve">Store them at </w:t>
      </w:r>
      <w:r w:rsidR="007F112E">
        <w:rPr>
          <w:rFonts w:asciiTheme="minorHAnsi" w:hAnsiTheme="minorHAnsi" w:cstheme="minorHAnsi"/>
        </w:rPr>
        <w:t>-</w:t>
      </w:r>
      <w:r w:rsidRPr="00DB29D6">
        <w:rPr>
          <w:rFonts w:asciiTheme="minorHAnsi" w:hAnsiTheme="minorHAnsi" w:cstheme="minorHAnsi"/>
        </w:rPr>
        <w:t>80</w:t>
      </w:r>
      <w:r w:rsidR="007F112E">
        <w:rPr>
          <w:rFonts w:asciiTheme="minorHAnsi" w:hAnsiTheme="minorHAnsi" w:cstheme="minorHAnsi"/>
        </w:rPr>
        <w:t xml:space="preserve"> °C</w:t>
      </w:r>
      <w:r w:rsidRPr="00DB29D6">
        <w:rPr>
          <w:rFonts w:asciiTheme="minorHAnsi" w:hAnsiTheme="minorHAnsi" w:cstheme="minorHAnsi"/>
        </w:rPr>
        <w:t xml:space="preserve"> until analysis.</w:t>
      </w:r>
    </w:p>
    <w:bookmarkEnd w:id="4"/>
    <w:p w14:paraId="6F102FD6" w14:textId="77777777" w:rsidR="0063650B" w:rsidRPr="00DB29D6" w:rsidRDefault="0063650B" w:rsidP="009B3180">
      <w:pPr>
        <w:pStyle w:val="ListParagraph"/>
        <w:ind w:left="0"/>
        <w:rPr>
          <w:rFonts w:asciiTheme="minorHAnsi" w:eastAsiaTheme="minorEastAsia" w:hAnsiTheme="minorHAnsi" w:cstheme="minorHAnsi"/>
        </w:rPr>
      </w:pPr>
    </w:p>
    <w:p w14:paraId="7D4D15AA" w14:textId="7E11FF8D" w:rsidR="00025060" w:rsidRPr="00DB29D6" w:rsidRDefault="00712886" w:rsidP="00CE2EDD">
      <w:pPr>
        <w:pStyle w:val="ListParagraph"/>
        <w:numPr>
          <w:ilvl w:val="0"/>
          <w:numId w:val="24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bookmarkStart w:id="5" w:name="_Ref14163086"/>
      <w:r w:rsidRPr="00DB29D6">
        <w:rPr>
          <w:rFonts w:asciiTheme="minorHAnsi" w:hAnsiTheme="minorHAnsi" w:cstheme="minorHAnsi"/>
          <w:b/>
          <w:bCs/>
          <w:color w:val="auto"/>
          <w:highlight w:val="yellow"/>
        </w:rPr>
        <w:t>Collection of CTAD plasma</w:t>
      </w:r>
      <w:bookmarkEnd w:id="5"/>
    </w:p>
    <w:p w14:paraId="15F7BFAA" w14:textId="77777777" w:rsidR="007F112E" w:rsidRDefault="007F112E" w:rsidP="009B3180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6AC95961" w14:textId="7AB137D6" w:rsidR="00712886" w:rsidRPr="00DB29D6" w:rsidRDefault="00712886" w:rsidP="00CE2EDD">
      <w:pPr>
        <w:pStyle w:val="ListParagraph"/>
        <w:numPr>
          <w:ilvl w:val="1"/>
          <w:numId w:val="42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 xml:space="preserve">Fill </w:t>
      </w:r>
      <w:r w:rsidR="00BE6E99" w:rsidRPr="00DB29D6">
        <w:rPr>
          <w:rFonts w:asciiTheme="minorHAnsi" w:hAnsiTheme="minorHAnsi" w:cstheme="minorHAnsi"/>
          <w:highlight w:val="yellow"/>
        </w:rPr>
        <w:t xml:space="preserve">the monovettes containing the CTAD mixture with </w:t>
      </w:r>
      <w:r w:rsidRPr="00DB29D6">
        <w:rPr>
          <w:rFonts w:asciiTheme="minorHAnsi" w:hAnsiTheme="minorHAnsi" w:cstheme="minorHAnsi"/>
          <w:highlight w:val="yellow"/>
        </w:rPr>
        <w:t xml:space="preserve">2.7 mL of blood </w:t>
      </w:r>
      <w:r w:rsidR="0051313E" w:rsidRPr="00DB29D6">
        <w:rPr>
          <w:rFonts w:asciiTheme="minorHAnsi" w:hAnsiTheme="minorHAnsi" w:cstheme="minorHAnsi"/>
          <w:highlight w:val="yellow"/>
        </w:rPr>
        <w:t>(freshly drawn or</w:t>
      </w:r>
      <w:r w:rsidRPr="00DB29D6">
        <w:rPr>
          <w:rFonts w:asciiTheme="minorHAnsi" w:hAnsiTheme="minorHAnsi" w:cstheme="minorHAnsi"/>
          <w:highlight w:val="yellow"/>
        </w:rPr>
        <w:t xml:space="preserve"> after incubation</w:t>
      </w:r>
      <w:r w:rsidR="0051313E" w:rsidRPr="00DB29D6">
        <w:rPr>
          <w:rFonts w:asciiTheme="minorHAnsi" w:hAnsiTheme="minorHAnsi" w:cstheme="minorHAnsi"/>
          <w:highlight w:val="yellow"/>
        </w:rPr>
        <w:t>)</w:t>
      </w:r>
      <w:r w:rsidRPr="00DB29D6">
        <w:rPr>
          <w:rFonts w:asciiTheme="minorHAnsi" w:hAnsiTheme="minorHAnsi" w:cstheme="minorHAnsi"/>
          <w:highlight w:val="yellow"/>
        </w:rPr>
        <w:t xml:space="preserve"> and carefully invert </w:t>
      </w:r>
      <w:r w:rsidR="007F112E">
        <w:rPr>
          <w:rFonts w:asciiTheme="minorHAnsi" w:hAnsiTheme="minorHAnsi" w:cstheme="minorHAnsi"/>
          <w:highlight w:val="yellow"/>
        </w:rPr>
        <w:t>5x</w:t>
      </w:r>
      <w:r w:rsidRPr="00DB29D6">
        <w:rPr>
          <w:rFonts w:asciiTheme="minorHAnsi" w:hAnsiTheme="minorHAnsi" w:cstheme="minorHAnsi"/>
          <w:highlight w:val="yellow"/>
        </w:rPr>
        <w:t>.</w:t>
      </w:r>
      <w:r w:rsidR="007F112E">
        <w:rPr>
          <w:rFonts w:asciiTheme="minorHAnsi" w:hAnsiTheme="minorHAnsi" w:cstheme="minorHAnsi"/>
          <w:highlight w:val="yellow"/>
        </w:rPr>
        <w:t xml:space="preserve"> </w:t>
      </w:r>
      <w:r w:rsidR="00D247FB" w:rsidRPr="00DB29D6">
        <w:rPr>
          <w:rFonts w:asciiTheme="minorHAnsi" w:hAnsiTheme="minorHAnsi" w:cstheme="minorHAnsi"/>
          <w:highlight w:val="yellow"/>
        </w:rPr>
        <w:t>After</w:t>
      </w:r>
      <w:r w:rsidR="008F5A95" w:rsidRPr="00DB29D6">
        <w:rPr>
          <w:rFonts w:asciiTheme="minorHAnsi" w:hAnsiTheme="minorHAnsi" w:cstheme="minorHAnsi"/>
          <w:highlight w:val="yellow"/>
        </w:rPr>
        <w:t>wards</w:t>
      </w:r>
      <w:r w:rsidR="00D247FB" w:rsidRPr="00DB29D6">
        <w:rPr>
          <w:rFonts w:asciiTheme="minorHAnsi" w:hAnsiTheme="minorHAnsi" w:cstheme="minorHAnsi"/>
          <w:highlight w:val="yellow"/>
        </w:rPr>
        <w:t>, i</w:t>
      </w:r>
      <w:r w:rsidRPr="00DB29D6">
        <w:rPr>
          <w:rFonts w:asciiTheme="minorHAnsi" w:hAnsiTheme="minorHAnsi" w:cstheme="minorHAnsi"/>
          <w:highlight w:val="yellow"/>
        </w:rPr>
        <w:t>ncubate the monovettes on ice for 15</w:t>
      </w:r>
      <w:r w:rsidR="007F112E">
        <w:rPr>
          <w:rFonts w:asciiTheme="minorHAnsi" w:hAnsiTheme="minorHAnsi" w:cstheme="minorHAnsi"/>
          <w:highlight w:val="yellow"/>
        </w:rPr>
        <w:t>−</w:t>
      </w:r>
      <w:r w:rsidRPr="00DB29D6">
        <w:rPr>
          <w:rFonts w:asciiTheme="minorHAnsi" w:hAnsiTheme="minorHAnsi" w:cstheme="minorHAnsi"/>
          <w:highlight w:val="yellow"/>
        </w:rPr>
        <w:t>60 min</w:t>
      </w:r>
      <w:r w:rsidR="00025060" w:rsidRPr="00DB29D6">
        <w:rPr>
          <w:rFonts w:asciiTheme="minorHAnsi" w:hAnsiTheme="minorHAnsi" w:cstheme="minorHAnsi"/>
          <w:highlight w:val="yellow"/>
        </w:rPr>
        <w:t>.</w:t>
      </w:r>
      <w:r w:rsidR="00EE1CFB" w:rsidRPr="00DB29D6">
        <w:rPr>
          <w:rFonts w:asciiTheme="minorHAnsi" w:hAnsiTheme="minorHAnsi" w:cstheme="minorHAnsi"/>
          <w:highlight w:val="yellow"/>
        </w:rPr>
        <w:t xml:space="preserve"> </w:t>
      </w:r>
      <w:r w:rsidR="00BE6E99" w:rsidRPr="00DB29D6">
        <w:rPr>
          <w:rFonts w:asciiTheme="minorHAnsi" w:hAnsiTheme="minorHAnsi" w:cstheme="minorHAnsi"/>
          <w:highlight w:val="yellow"/>
        </w:rPr>
        <w:t>Then</w:t>
      </w:r>
      <w:r w:rsidR="00EE1CFB" w:rsidRPr="00DB29D6">
        <w:rPr>
          <w:rFonts w:asciiTheme="minorHAnsi" w:hAnsiTheme="minorHAnsi" w:cstheme="minorHAnsi"/>
          <w:highlight w:val="yellow"/>
        </w:rPr>
        <w:t xml:space="preserve">, </w:t>
      </w:r>
      <w:r w:rsidR="00BE6E99" w:rsidRPr="00DB29D6">
        <w:rPr>
          <w:rFonts w:asciiTheme="minorHAnsi" w:hAnsiTheme="minorHAnsi" w:cstheme="minorHAnsi"/>
          <w:highlight w:val="yellow"/>
        </w:rPr>
        <w:t>c</w:t>
      </w:r>
      <w:r w:rsidR="00A578C2" w:rsidRPr="00DB29D6">
        <w:rPr>
          <w:rFonts w:asciiTheme="minorHAnsi" w:hAnsiTheme="minorHAnsi" w:cstheme="minorHAnsi"/>
          <w:highlight w:val="yellow"/>
        </w:rPr>
        <w:t>entrifuge</w:t>
      </w:r>
      <w:r w:rsidR="000D651D" w:rsidRPr="00DB29D6">
        <w:rPr>
          <w:rFonts w:asciiTheme="minorHAnsi" w:hAnsiTheme="minorHAnsi" w:cstheme="minorHAnsi"/>
          <w:highlight w:val="yellow"/>
        </w:rPr>
        <w:t xml:space="preserve"> the tubes for 20 min at 2,</w:t>
      </w:r>
      <w:r w:rsidRPr="00DB29D6">
        <w:rPr>
          <w:rFonts w:asciiTheme="minorHAnsi" w:hAnsiTheme="minorHAnsi" w:cstheme="minorHAnsi"/>
          <w:highlight w:val="yellow"/>
        </w:rPr>
        <w:t>500</w:t>
      </w:r>
      <w:r w:rsidR="00A578C2" w:rsidRPr="00DB29D6">
        <w:rPr>
          <w:rFonts w:asciiTheme="minorHAnsi" w:hAnsiTheme="minorHAnsi" w:cstheme="minorHAnsi"/>
          <w:highlight w:val="yellow"/>
        </w:rPr>
        <w:t xml:space="preserve"> x </w:t>
      </w:r>
      <w:r w:rsidR="00A578C2" w:rsidRPr="000C104F">
        <w:rPr>
          <w:rFonts w:asciiTheme="minorHAnsi" w:hAnsiTheme="minorHAnsi" w:cstheme="minorHAnsi"/>
          <w:i/>
          <w:iCs/>
          <w:highlight w:val="yellow"/>
        </w:rPr>
        <w:t>g</w:t>
      </w:r>
      <w:r w:rsidR="00A578C2" w:rsidRPr="00DB29D6">
        <w:rPr>
          <w:rFonts w:asciiTheme="minorHAnsi" w:hAnsiTheme="minorHAnsi" w:cstheme="minorHAnsi"/>
          <w:highlight w:val="yellow"/>
        </w:rPr>
        <w:t xml:space="preserve"> a</w:t>
      </w:r>
      <w:r w:rsidR="003037CA">
        <w:rPr>
          <w:rFonts w:asciiTheme="minorHAnsi" w:hAnsiTheme="minorHAnsi" w:cstheme="minorHAnsi"/>
          <w:highlight w:val="yellow"/>
        </w:rPr>
        <w:t>nd</w:t>
      </w:r>
      <w:r w:rsidR="00A578C2" w:rsidRPr="00DB29D6">
        <w:rPr>
          <w:rFonts w:asciiTheme="minorHAnsi" w:hAnsiTheme="minorHAnsi" w:cstheme="minorHAnsi"/>
          <w:highlight w:val="yellow"/>
        </w:rPr>
        <w:t xml:space="preserve"> 4</w:t>
      </w:r>
      <w:r w:rsidR="007F112E">
        <w:rPr>
          <w:rFonts w:asciiTheme="minorHAnsi" w:hAnsiTheme="minorHAnsi" w:cstheme="minorHAnsi"/>
          <w:highlight w:val="yellow"/>
        </w:rPr>
        <w:t xml:space="preserve"> °C</w:t>
      </w:r>
      <w:r w:rsidR="00A578C2" w:rsidRPr="00DB29D6">
        <w:rPr>
          <w:rFonts w:asciiTheme="minorHAnsi" w:hAnsiTheme="minorHAnsi" w:cstheme="minorHAnsi"/>
          <w:highlight w:val="yellow"/>
        </w:rPr>
        <w:t>.</w:t>
      </w:r>
      <w:r w:rsidRPr="00DB29D6">
        <w:rPr>
          <w:rFonts w:asciiTheme="minorHAnsi" w:hAnsiTheme="minorHAnsi" w:cstheme="minorHAnsi"/>
          <w:highlight w:val="yellow"/>
        </w:rPr>
        <w:t xml:space="preserve"> </w:t>
      </w:r>
    </w:p>
    <w:p w14:paraId="66C05483" w14:textId="77777777" w:rsidR="00D247FB" w:rsidRPr="00DB29D6" w:rsidRDefault="00D247FB" w:rsidP="009B3180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32A346CF" w14:textId="4570413E" w:rsidR="00263EDE" w:rsidRPr="00DB29D6" w:rsidRDefault="008F5A95" w:rsidP="00CE2EDD">
      <w:pPr>
        <w:pStyle w:val="ListParagraph"/>
        <w:numPr>
          <w:ilvl w:val="1"/>
          <w:numId w:val="42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>T</w:t>
      </w:r>
      <w:r w:rsidR="00995D34" w:rsidRPr="00DB29D6">
        <w:rPr>
          <w:rFonts w:asciiTheme="minorHAnsi" w:hAnsiTheme="minorHAnsi" w:cstheme="minorHAnsi"/>
          <w:highlight w:val="yellow"/>
        </w:rPr>
        <w:t>ransfer</w:t>
      </w:r>
      <w:r w:rsidR="00712886" w:rsidRPr="00DB29D6">
        <w:rPr>
          <w:rFonts w:asciiTheme="minorHAnsi" w:hAnsiTheme="minorHAnsi" w:cstheme="minorHAnsi"/>
          <w:highlight w:val="yellow"/>
        </w:rPr>
        <w:t xml:space="preserve"> 700</w:t>
      </w:r>
      <w:r w:rsidR="00D57AE2">
        <w:rPr>
          <w:rFonts w:asciiTheme="minorHAnsi" w:hAnsiTheme="minorHAnsi" w:cstheme="minorHAnsi"/>
          <w:highlight w:val="yellow"/>
        </w:rPr>
        <w:t xml:space="preserve"> µL </w:t>
      </w:r>
      <w:r w:rsidR="00712886" w:rsidRPr="00DB29D6">
        <w:rPr>
          <w:rFonts w:asciiTheme="minorHAnsi" w:hAnsiTheme="minorHAnsi" w:cstheme="minorHAnsi"/>
          <w:highlight w:val="yellow"/>
        </w:rPr>
        <w:t xml:space="preserve">of the middle plasma </w:t>
      </w:r>
      <w:r w:rsidR="000C104F">
        <w:rPr>
          <w:rFonts w:asciiTheme="minorHAnsi" w:hAnsiTheme="minorHAnsi" w:cstheme="minorHAnsi"/>
          <w:highlight w:val="yellow"/>
        </w:rPr>
        <w:t>fra</w:t>
      </w:r>
      <w:r w:rsidR="00712886" w:rsidRPr="00DB29D6">
        <w:rPr>
          <w:rFonts w:asciiTheme="minorHAnsi" w:hAnsiTheme="minorHAnsi" w:cstheme="minorHAnsi"/>
          <w:highlight w:val="yellow"/>
        </w:rPr>
        <w:t xml:space="preserve">ction </w:t>
      </w:r>
      <w:r w:rsidRPr="00DB29D6">
        <w:rPr>
          <w:rFonts w:asciiTheme="minorHAnsi" w:hAnsiTheme="minorHAnsi" w:cstheme="minorHAnsi"/>
          <w:highlight w:val="yellow"/>
        </w:rPr>
        <w:t>in</w:t>
      </w:r>
      <w:r w:rsidR="00712886" w:rsidRPr="00DB29D6">
        <w:rPr>
          <w:rFonts w:asciiTheme="minorHAnsi" w:hAnsiTheme="minorHAnsi" w:cstheme="minorHAnsi"/>
          <w:highlight w:val="yellow"/>
        </w:rPr>
        <w:t>to a 1.5</w:t>
      </w:r>
      <w:r w:rsidR="003037CA">
        <w:rPr>
          <w:rFonts w:asciiTheme="minorHAnsi" w:hAnsiTheme="minorHAnsi" w:cstheme="minorHAnsi"/>
          <w:highlight w:val="yellow"/>
        </w:rPr>
        <w:t xml:space="preserve"> </w:t>
      </w:r>
      <w:r w:rsidR="00712886" w:rsidRPr="00DB29D6">
        <w:rPr>
          <w:rFonts w:asciiTheme="minorHAnsi" w:hAnsiTheme="minorHAnsi" w:cstheme="minorHAnsi"/>
          <w:highlight w:val="yellow"/>
        </w:rPr>
        <w:t xml:space="preserve">mL </w:t>
      </w:r>
      <w:r w:rsidR="00263EDE" w:rsidRPr="00DB29D6">
        <w:rPr>
          <w:rFonts w:asciiTheme="minorHAnsi" w:hAnsiTheme="minorHAnsi" w:cstheme="minorHAnsi"/>
          <w:highlight w:val="yellow"/>
        </w:rPr>
        <w:t>reaction tube</w:t>
      </w:r>
      <w:r w:rsidR="00D247FB" w:rsidRPr="00DB29D6">
        <w:rPr>
          <w:rFonts w:asciiTheme="minorHAnsi" w:hAnsiTheme="minorHAnsi" w:cstheme="minorHAnsi"/>
          <w:highlight w:val="yellow"/>
        </w:rPr>
        <w:t xml:space="preserve"> and </w:t>
      </w:r>
      <w:r w:rsidR="00A578C2" w:rsidRPr="00DB29D6">
        <w:rPr>
          <w:rFonts w:asciiTheme="minorHAnsi" w:hAnsiTheme="minorHAnsi" w:cstheme="minorHAnsi"/>
          <w:highlight w:val="yellow"/>
        </w:rPr>
        <w:t>centrifuge</w:t>
      </w:r>
      <w:r w:rsidR="00263EDE" w:rsidRPr="00DB29D6">
        <w:rPr>
          <w:rFonts w:asciiTheme="minorHAnsi" w:hAnsiTheme="minorHAnsi" w:cstheme="minorHAnsi"/>
          <w:highlight w:val="yellow"/>
        </w:rPr>
        <w:t xml:space="preserve"> the filled</w:t>
      </w:r>
      <w:r w:rsidR="000D651D" w:rsidRPr="00DB29D6">
        <w:rPr>
          <w:rFonts w:asciiTheme="minorHAnsi" w:hAnsiTheme="minorHAnsi" w:cstheme="minorHAnsi"/>
          <w:highlight w:val="yellow"/>
        </w:rPr>
        <w:t xml:space="preserve"> reaction tubes for 20 min at 2,</w:t>
      </w:r>
      <w:r w:rsidR="00263EDE" w:rsidRPr="00DB29D6">
        <w:rPr>
          <w:rFonts w:asciiTheme="minorHAnsi" w:hAnsiTheme="minorHAnsi" w:cstheme="minorHAnsi"/>
          <w:highlight w:val="yellow"/>
        </w:rPr>
        <w:t xml:space="preserve">500 x </w:t>
      </w:r>
      <w:r w:rsidR="00263EDE" w:rsidRPr="000C104F">
        <w:rPr>
          <w:rFonts w:asciiTheme="minorHAnsi" w:hAnsiTheme="minorHAnsi" w:cstheme="minorHAnsi"/>
          <w:i/>
          <w:iCs/>
          <w:highlight w:val="yellow"/>
        </w:rPr>
        <w:t>g</w:t>
      </w:r>
      <w:r w:rsidR="00263EDE" w:rsidRPr="00DB29D6">
        <w:rPr>
          <w:rFonts w:asciiTheme="minorHAnsi" w:hAnsiTheme="minorHAnsi" w:cstheme="minorHAnsi"/>
          <w:highlight w:val="yellow"/>
        </w:rPr>
        <w:t xml:space="preserve"> </w:t>
      </w:r>
      <w:r w:rsidR="00995D34" w:rsidRPr="00DB29D6">
        <w:rPr>
          <w:rFonts w:asciiTheme="minorHAnsi" w:hAnsiTheme="minorHAnsi" w:cstheme="minorHAnsi"/>
          <w:highlight w:val="yellow"/>
        </w:rPr>
        <w:t>a</w:t>
      </w:r>
      <w:r w:rsidR="003037CA">
        <w:rPr>
          <w:rFonts w:asciiTheme="minorHAnsi" w:hAnsiTheme="minorHAnsi" w:cstheme="minorHAnsi"/>
          <w:highlight w:val="yellow"/>
        </w:rPr>
        <w:t>nd</w:t>
      </w:r>
      <w:r w:rsidR="00995D34" w:rsidRPr="00DB29D6">
        <w:rPr>
          <w:rFonts w:asciiTheme="minorHAnsi" w:hAnsiTheme="minorHAnsi" w:cstheme="minorHAnsi"/>
          <w:highlight w:val="yellow"/>
        </w:rPr>
        <w:t xml:space="preserve"> </w:t>
      </w:r>
      <w:r w:rsidR="00263EDE" w:rsidRPr="00DB29D6">
        <w:rPr>
          <w:rFonts w:asciiTheme="minorHAnsi" w:hAnsiTheme="minorHAnsi" w:cstheme="minorHAnsi"/>
          <w:highlight w:val="yellow"/>
        </w:rPr>
        <w:t>4</w:t>
      </w:r>
      <w:r w:rsidR="007F112E">
        <w:rPr>
          <w:rFonts w:asciiTheme="minorHAnsi" w:hAnsiTheme="minorHAnsi" w:cstheme="minorHAnsi"/>
          <w:highlight w:val="yellow"/>
        </w:rPr>
        <w:t xml:space="preserve"> °C</w:t>
      </w:r>
      <w:r w:rsidR="00263EDE" w:rsidRPr="00DB29D6">
        <w:rPr>
          <w:rFonts w:asciiTheme="minorHAnsi" w:hAnsiTheme="minorHAnsi" w:cstheme="minorHAnsi"/>
          <w:highlight w:val="yellow"/>
        </w:rPr>
        <w:t xml:space="preserve">. </w:t>
      </w:r>
    </w:p>
    <w:p w14:paraId="19CC5073" w14:textId="0B28F873" w:rsidR="00D247FB" w:rsidRPr="00DB29D6" w:rsidRDefault="00D247FB" w:rsidP="009B3180">
      <w:pPr>
        <w:rPr>
          <w:rFonts w:asciiTheme="minorHAnsi" w:hAnsiTheme="minorHAnsi" w:cstheme="minorHAnsi"/>
          <w:highlight w:val="yellow"/>
        </w:rPr>
      </w:pPr>
    </w:p>
    <w:p w14:paraId="1BFBCB06" w14:textId="1269570C" w:rsidR="00263EDE" w:rsidRPr="00DB29D6" w:rsidRDefault="00263EDE" w:rsidP="00CE2EDD">
      <w:pPr>
        <w:pStyle w:val="ListParagraph"/>
        <w:numPr>
          <w:ilvl w:val="1"/>
          <w:numId w:val="42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  <w:highlight w:val="yellow"/>
        </w:rPr>
        <w:t xml:space="preserve">Aliquot </w:t>
      </w:r>
      <w:r w:rsidR="003037CA">
        <w:rPr>
          <w:rFonts w:asciiTheme="minorHAnsi" w:hAnsiTheme="minorHAnsi" w:cstheme="minorHAnsi"/>
          <w:highlight w:val="yellow"/>
        </w:rPr>
        <w:t>two</w:t>
      </w:r>
      <w:r w:rsidRPr="00DB29D6">
        <w:rPr>
          <w:rFonts w:asciiTheme="minorHAnsi" w:hAnsiTheme="minorHAnsi" w:cstheme="minorHAnsi"/>
          <w:highlight w:val="yellow"/>
        </w:rPr>
        <w:t xml:space="preserve"> 100</w:t>
      </w:r>
      <w:r w:rsidR="00D57AE2">
        <w:rPr>
          <w:rFonts w:asciiTheme="minorHAnsi" w:hAnsiTheme="minorHAnsi" w:cstheme="minorHAnsi"/>
          <w:highlight w:val="yellow"/>
        </w:rPr>
        <w:t xml:space="preserve"> µL</w:t>
      </w:r>
      <w:r w:rsidR="003037CA">
        <w:rPr>
          <w:rFonts w:asciiTheme="minorHAnsi" w:hAnsiTheme="minorHAnsi" w:cstheme="minorHAnsi"/>
          <w:highlight w:val="yellow"/>
        </w:rPr>
        <w:t xml:space="preserve"> samples</w:t>
      </w:r>
      <w:r w:rsidR="00D57AE2">
        <w:rPr>
          <w:rFonts w:asciiTheme="minorHAnsi" w:hAnsiTheme="minorHAnsi" w:cstheme="minorHAnsi"/>
          <w:highlight w:val="yellow"/>
        </w:rPr>
        <w:t xml:space="preserve"> </w:t>
      </w:r>
      <w:r w:rsidRPr="00DB29D6">
        <w:rPr>
          <w:rFonts w:asciiTheme="minorHAnsi" w:hAnsiTheme="minorHAnsi" w:cstheme="minorHAnsi"/>
          <w:highlight w:val="yellow"/>
        </w:rPr>
        <w:t xml:space="preserve">of the middle </w:t>
      </w:r>
      <w:r w:rsidR="000C104F">
        <w:rPr>
          <w:rFonts w:asciiTheme="minorHAnsi" w:hAnsiTheme="minorHAnsi" w:cstheme="minorHAnsi"/>
          <w:highlight w:val="yellow"/>
        </w:rPr>
        <w:t>fra</w:t>
      </w:r>
      <w:r w:rsidRPr="00DB29D6">
        <w:rPr>
          <w:rFonts w:asciiTheme="minorHAnsi" w:hAnsiTheme="minorHAnsi" w:cstheme="minorHAnsi"/>
          <w:highlight w:val="yellow"/>
        </w:rPr>
        <w:t>ction in</w:t>
      </w:r>
      <w:r w:rsidR="008F5A95" w:rsidRPr="00DB29D6">
        <w:rPr>
          <w:rFonts w:asciiTheme="minorHAnsi" w:hAnsiTheme="minorHAnsi" w:cstheme="minorHAnsi"/>
          <w:highlight w:val="yellow"/>
        </w:rPr>
        <w:t>to</w:t>
      </w:r>
      <w:r w:rsidRPr="00DB29D6">
        <w:rPr>
          <w:rFonts w:asciiTheme="minorHAnsi" w:hAnsiTheme="minorHAnsi" w:cstheme="minorHAnsi"/>
          <w:highlight w:val="yellow"/>
        </w:rPr>
        <w:t xml:space="preserve"> 1.5</w:t>
      </w:r>
      <w:r w:rsidR="003037CA">
        <w:rPr>
          <w:rFonts w:asciiTheme="minorHAnsi" w:hAnsiTheme="minorHAnsi" w:cstheme="minorHAnsi"/>
          <w:highlight w:val="yellow"/>
        </w:rPr>
        <w:t xml:space="preserve"> </w:t>
      </w:r>
      <w:r w:rsidRPr="00DB29D6">
        <w:rPr>
          <w:rFonts w:asciiTheme="minorHAnsi" w:hAnsiTheme="minorHAnsi" w:cstheme="minorHAnsi"/>
          <w:highlight w:val="yellow"/>
        </w:rPr>
        <w:t>mL reaction tubes after centrifugation</w:t>
      </w:r>
      <w:r w:rsidR="00EE1CFB" w:rsidRPr="00DB29D6">
        <w:rPr>
          <w:rFonts w:asciiTheme="minorHAnsi" w:hAnsiTheme="minorHAnsi" w:cstheme="minorHAnsi"/>
          <w:highlight w:val="yellow"/>
        </w:rPr>
        <w:t xml:space="preserve"> and f</w:t>
      </w:r>
      <w:r w:rsidR="00504D12" w:rsidRPr="00DB29D6">
        <w:rPr>
          <w:rFonts w:asciiTheme="minorHAnsi" w:hAnsiTheme="minorHAnsi" w:cstheme="minorHAnsi"/>
          <w:highlight w:val="yellow"/>
        </w:rPr>
        <w:t>reeze the tubes in liquid</w:t>
      </w:r>
      <w:r w:rsidRPr="00DB29D6">
        <w:rPr>
          <w:rFonts w:asciiTheme="minorHAnsi" w:hAnsiTheme="minorHAnsi" w:cstheme="minorHAnsi"/>
          <w:highlight w:val="yellow"/>
        </w:rPr>
        <w:t xml:space="preserve"> nitrogen. </w:t>
      </w:r>
      <w:r w:rsidRPr="00DB29D6">
        <w:rPr>
          <w:rFonts w:asciiTheme="minorHAnsi" w:hAnsiTheme="minorHAnsi" w:cstheme="minorHAnsi"/>
        </w:rPr>
        <w:t xml:space="preserve">Store them at </w:t>
      </w:r>
      <w:r w:rsidR="00EF565F">
        <w:rPr>
          <w:rFonts w:asciiTheme="minorHAnsi" w:hAnsiTheme="minorHAnsi" w:cstheme="minorHAnsi"/>
        </w:rPr>
        <w:t>-</w:t>
      </w:r>
      <w:r w:rsidRPr="00DB29D6">
        <w:rPr>
          <w:rFonts w:asciiTheme="minorHAnsi" w:hAnsiTheme="minorHAnsi" w:cstheme="minorHAnsi"/>
        </w:rPr>
        <w:t>20</w:t>
      </w:r>
      <w:r w:rsidR="007F112E">
        <w:rPr>
          <w:rFonts w:asciiTheme="minorHAnsi" w:hAnsiTheme="minorHAnsi" w:cstheme="minorHAnsi"/>
        </w:rPr>
        <w:t xml:space="preserve"> °C</w:t>
      </w:r>
      <w:r w:rsidRPr="00DB29D6">
        <w:rPr>
          <w:rFonts w:asciiTheme="minorHAnsi" w:hAnsiTheme="minorHAnsi" w:cstheme="minorHAnsi"/>
        </w:rPr>
        <w:t xml:space="preserve"> until analysis.</w:t>
      </w:r>
    </w:p>
    <w:p w14:paraId="1F9E066C" w14:textId="77777777" w:rsidR="00263EDE" w:rsidRPr="00DB29D6" w:rsidRDefault="00263EDE" w:rsidP="009B3180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2C51A378" w14:textId="24B73AB2" w:rsidR="00712886" w:rsidRPr="00DB29D6" w:rsidRDefault="00263EDE" w:rsidP="00CE2EDD">
      <w:pPr>
        <w:rPr>
          <w:rFonts w:asciiTheme="minorHAnsi" w:hAnsiTheme="minorHAnsi" w:cstheme="minorHAnsi"/>
          <w:color w:val="auto"/>
        </w:rPr>
      </w:pPr>
      <w:r w:rsidRPr="007F112E">
        <w:rPr>
          <w:rFonts w:asciiTheme="minorHAnsi" w:hAnsiTheme="minorHAnsi" w:cstheme="minorHAnsi"/>
          <w:color w:val="auto"/>
        </w:rPr>
        <w:t>NOTE:</w:t>
      </w:r>
      <w:r w:rsidRPr="00DB29D6">
        <w:rPr>
          <w:rFonts w:asciiTheme="minorHAnsi" w:hAnsiTheme="minorHAnsi" w:cstheme="minorHAnsi"/>
          <w:color w:val="auto"/>
        </w:rPr>
        <w:t xml:space="preserve"> The collection of EDTA plasma and CTAD plasma can be performed together </w:t>
      </w:r>
      <w:r w:rsidR="00D55C27" w:rsidRPr="00DB29D6">
        <w:rPr>
          <w:rFonts w:asciiTheme="minorHAnsi" w:hAnsiTheme="minorHAnsi" w:cstheme="minorHAnsi"/>
          <w:color w:val="auto"/>
        </w:rPr>
        <w:t xml:space="preserve">because </w:t>
      </w:r>
      <w:r w:rsidRPr="00DB29D6">
        <w:rPr>
          <w:rFonts w:asciiTheme="minorHAnsi" w:hAnsiTheme="minorHAnsi" w:cstheme="minorHAnsi"/>
          <w:color w:val="auto"/>
        </w:rPr>
        <w:t>the operati</w:t>
      </w:r>
      <w:r w:rsidR="002E0E5E" w:rsidRPr="00DB29D6">
        <w:rPr>
          <w:rFonts w:asciiTheme="minorHAnsi" w:hAnsiTheme="minorHAnsi" w:cstheme="minorHAnsi"/>
          <w:color w:val="auto"/>
        </w:rPr>
        <w:t>ng</w:t>
      </w:r>
      <w:r w:rsidRPr="00DB29D6">
        <w:rPr>
          <w:rFonts w:asciiTheme="minorHAnsi" w:hAnsiTheme="minorHAnsi" w:cstheme="minorHAnsi"/>
          <w:color w:val="auto"/>
        </w:rPr>
        <w:t xml:space="preserve"> conditions are the same.</w:t>
      </w:r>
    </w:p>
    <w:p w14:paraId="3F8CDF8A" w14:textId="77777777" w:rsidR="00712886" w:rsidRPr="00DB29D6" w:rsidRDefault="00712886" w:rsidP="00CE2EDD">
      <w:pPr>
        <w:rPr>
          <w:rFonts w:asciiTheme="minorHAnsi" w:hAnsiTheme="minorHAnsi" w:cstheme="minorHAnsi"/>
          <w:b/>
          <w:bCs/>
          <w:color w:val="auto"/>
        </w:rPr>
      </w:pPr>
    </w:p>
    <w:p w14:paraId="5FEE3E89" w14:textId="0398FE9F" w:rsidR="0063650B" w:rsidRPr="00DB29D6" w:rsidRDefault="0063650B" w:rsidP="00CE2EDD">
      <w:pPr>
        <w:pStyle w:val="ListParagraph"/>
        <w:numPr>
          <w:ilvl w:val="0"/>
          <w:numId w:val="24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DB29D6">
        <w:rPr>
          <w:rFonts w:asciiTheme="minorHAnsi" w:hAnsiTheme="minorHAnsi" w:cstheme="minorHAnsi"/>
          <w:b/>
          <w:bCs/>
          <w:color w:val="auto"/>
          <w:highlight w:val="yellow"/>
        </w:rPr>
        <w:t xml:space="preserve">Measurement of human </w:t>
      </w:r>
      <w:r w:rsidR="00B512AF" w:rsidRPr="00DB29D6">
        <w:rPr>
          <w:rFonts w:asciiTheme="minorHAnsi" w:hAnsiTheme="minorHAnsi" w:cstheme="minorHAnsi"/>
          <w:b/>
          <w:bCs/>
          <w:color w:val="auto"/>
          <w:highlight w:val="yellow"/>
        </w:rPr>
        <w:t>TAT</w:t>
      </w:r>
      <w:r w:rsidRPr="00DB29D6">
        <w:rPr>
          <w:rFonts w:asciiTheme="minorHAnsi" w:hAnsiTheme="minorHAnsi" w:cstheme="minorHAnsi"/>
          <w:b/>
          <w:bCs/>
          <w:color w:val="auto"/>
          <w:highlight w:val="yellow"/>
        </w:rPr>
        <w:t xml:space="preserve"> from citrate plasma </w:t>
      </w:r>
    </w:p>
    <w:p w14:paraId="3FD5C3F7" w14:textId="77777777" w:rsidR="007F112E" w:rsidRDefault="007F112E" w:rsidP="009B3180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51E1E5CF" w14:textId="43D790AB" w:rsidR="0063650B" w:rsidRPr="00EF565F" w:rsidRDefault="0063650B" w:rsidP="00CE2EDD">
      <w:pPr>
        <w:pStyle w:val="ListParagraph"/>
        <w:numPr>
          <w:ilvl w:val="1"/>
          <w:numId w:val="43"/>
        </w:numPr>
        <w:ind w:left="0" w:firstLine="0"/>
        <w:rPr>
          <w:rFonts w:asciiTheme="minorHAnsi" w:hAnsiTheme="minorHAnsi" w:cstheme="minorHAnsi"/>
        </w:rPr>
      </w:pPr>
      <w:r w:rsidRPr="00EF565F">
        <w:rPr>
          <w:rFonts w:asciiTheme="minorHAnsi" w:hAnsiTheme="minorHAnsi" w:cstheme="minorHAnsi"/>
        </w:rPr>
        <w:t xml:space="preserve">Thaw the citrate plasma </w:t>
      </w:r>
      <w:r w:rsidR="00504D12" w:rsidRPr="00EF565F">
        <w:rPr>
          <w:rFonts w:asciiTheme="minorHAnsi" w:hAnsiTheme="minorHAnsi" w:cstheme="minorHAnsi"/>
        </w:rPr>
        <w:t xml:space="preserve">in a water bath </w:t>
      </w:r>
      <w:r w:rsidR="00D55C27" w:rsidRPr="00EF565F">
        <w:rPr>
          <w:rFonts w:asciiTheme="minorHAnsi" w:hAnsiTheme="minorHAnsi" w:cstheme="minorHAnsi"/>
        </w:rPr>
        <w:t>of</w:t>
      </w:r>
      <w:r w:rsidR="00504D12" w:rsidRPr="00EF565F">
        <w:rPr>
          <w:rFonts w:asciiTheme="minorHAnsi" w:hAnsiTheme="minorHAnsi" w:cstheme="minorHAnsi"/>
        </w:rPr>
        <w:t xml:space="preserve"> 37</w:t>
      </w:r>
      <w:r w:rsidR="007F112E" w:rsidRPr="00EF565F">
        <w:rPr>
          <w:rFonts w:asciiTheme="minorHAnsi" w:hAnsiTheme="minorHAnsi" w:cstheme="minorHAnsi"/>
        </w:rPr>
        <w:t xml:space="preserve"> °C</w:t>
      </w:r>
      <w:r w:rsidR="00504D12" w:rsidRPr="00EF565F">
        <w:rPr>
          <w:rFonts w:asciiTheme="minorHAnsi" w:hAnsiTheme="minorHAnsi" w:cstheme="minorHAnsi"/>
        </w:rPr>
        <w:t>.</w:t>
      </w:r>
    </w:p>
    <w:p w14:paraId="075FFE50" w14:textId="77777777" w:rsidR="00D247FB" w:rsidRPr="00DB29D6" w:rsidRDefault="00D247FB" w:rsidP="009B3180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6AFBA4FB" w14:textId="2674B2F2" w:rsidR="0063650B" w:rsidRPr="00DB29D6" w:rsidRDefault="00A71D0C" w:rsidP="00CE2EDD">
      <w:pPr>
        <w:pStyle w:val="ListParagraph"/>
        <w:numPr>
          <w:ilvl w:val="1"/>
          <w:numId w:val="43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Use the TAT</w:t>
      </w:r>
      <w:r w:rsidR="000240FD" w:rsidRPr="00DB29D6">
        <w:rPr>
          <w:rFonts w:asciiTheme="minorHAnsi" w:hAnsiTheme="minorHAnsi" w:cstheme="minorHAnsi"/>
        </w:rPr>
        <w:t xml:space="preserve"> enzyme-linked Immunosorbent assay (</w:t>
      </w:r>
      <w:r w:rsidRPr="00DB29D6">
        <w:rPr>
          <w:rFonts w:asciiTheme="minorHAnsi" w:hAnsiTheme="minorHAnsi" w:cstheme="minorHAnsi"/>
        </w:rPr>
        <w:t>ELISA</w:t>
      </w:r>
      <w:r w:rsidR="000240FD" w:rsidRPr="00DB29D6">
        <w:rPr>
          <w:rFonts w:asciiTheme="minorHAnsi" w:hAnsiTheme="minorHAnsi" w:cstheme="minorHAnsi"/>
        </w:rPr>
        <w:t>)</w:t>
      </w:r>
      <w:r w:rsidRPr="00DB29D6">
        <w:rPr>
          <w:rFonts w:asciiTheme="minorHAnsi" w:hAnsiTheme="minorHAnsi" w:cstheme="minorHAnsi"/>
        </w:rPr>
        <w:t xml:space="preserve"> </w:t>
      </w:r>
      <w:r w:rsidR="0063650B" w:rsidRPr="00DB29D6">
        <w:rPr>
          <w:rFonts w:asciiTheme="minorHAnsi" w:hAnsiTheme="minorHAnsi" w:cstheme="minorHAnsi"/>
        </w:rPr>
        <w:t xml:space="preserve">kit according to </w:t>
      </w:r>
      <w:r w:rsidR="00357ED1" w:rsidRPr="00DB29D6">
        <w:rPr>
          <w:rFonts w:asciiTheme="minorHAnsi" w:hAnsiTheme="minorHAnsi" w:cstheme="minorHAnsi"/>
        </w:rPr>
        <w:t xml:space="preserve">the </w:t>
      </w:r>
      <w:r w:rsidR="005012E8" w:rsidRPr="00DB29D6">
        <w:rPr>
          <w:rFonts w:asciiTheme="minorHAnsi" w:hAnsiTheme="minorHAnsi" w:cstheme="minorHAnsi"/>
        </w:rPr>
        <w:t>manufacturer’s</w:t>
      </w:r>
      <w:r w:rsidR="0063650B" w:rsidRPr="00DB29D6">
        <w:rPr>
          <w:rFonts w:asciiTheme="minorHAnsi" w:hAnsiTheme="minorHAnsi" w:cstheme="minorHAnsi"/>
        </w:rPr>
        <w:t xml:space="preserve"> instructions</w:t>
      </w:r>
      <w:r w:rsidR="003037CA">
        <w:rPr>
          <w:rFonts w:asciiTheme="minorHAnsi" w:hAnsiTheme="minorHAnsi" w:cstheme="minorHAnsi"/>
        </w:rPr>
        <w:t>.</w:t>
      </w:r>
      <w:r w:rsidR="0063650B" w:rsidRPr="00DB29D6">
        <w:rPr>
          <w:rFonts w:asciiTheme="minorHAnsi" w:hAnsiTheme="minorHAnsi" w:cstheme="minorHAnsi"/>
        </w:rPr>
        <w:t xml:space="preserve"> </w:t>
      </w:r>
      <w:r w:rsidR="003037CA">
        <w:rPr>
          <w:rFonts w:asciiTheme="minorHAnsi" w:hAnsiTheme="minorHAnsi" w:cstheme="minorHAnsi"/>
        </w:rPr>
        <w:t>R</w:t>
      </w:r>
      <w:r w:rsidR="0063650B" w:rsidRPr="00DB29D6">
        <w:rPr>
          <w:rFonts w:asciiTheme="minorHAnsi" w:hAnsiTheme="minorHAnsi" w:cstheme="minorHAnsi"/>
        </w:rPr>
        <w:t>econstruct the plasma standards and control</w:t>
      </w:r>
      <w:r w:rsidR="00357ED1" w:rsidRPr="00DB29D6">
        <w:rPr>
          <w:rFonts w:asciiTheme="minorHAnsi" w:hAnsiTheme="minorHAnsi" w:cstheme="minorHAnsi"/>
        </w:rPr>
        <w:t xml:space="preserve"> and</w:t>
      </w:r>
      <w:r w:rsidR="0063650B" w:rsidRPr="00DB29D6">
        <w:rPr>
          <w:rFonts w:asciiTheme="minorHAnsi" w:hAnsiTheme="minorHAnsi" w:cstheme="minorHAnsi"/>
        </w:rPr>
        <w:t xml:space="preserve"> dilute the washing solution, anti-human-TAT peroxidase (POD)-conjugated antibody</w:t>
      </w:r>
      <w:r w:rsidR="003037CA">
        <w:rPr>
          <w:rFonts w:asciiTheme="minorHAnsi" w:hAnsiTheme="minorHAnsi" w:cstheme="minorHAnsi"/>
        </w:rPr>
        <w:t>,</w:t>
      </w:r>
      <w:r w:rsidR="0063650B" w:rsidRPr="00DB29D6">
        <w:rPr>
          <w:rFonts w:asciiTheme="minorHAnsi" w:hAnsiTheme="minorHAnsi" w:cstheme="minorHAnsi"/>
        </w:rPr>
        <w:t xml:space="preserve"> and chromogen</w:t>
      </w:r>
      <w:r w:rsidR="00357ED1" w:rsidRPr="00DB29D6">
        <w:rPr>
          <w:rFonts w:asciiTheme="minorHAnsi" w:hAnsiTheme="minorHAnsi" w:cstheme="minorHAnsi"/>
        </w:rPr>
        <w:t xml:space="preserve"> </w:t>
      </w:r>
      <w:r w:rsidR="0063650B" w:rsidRPr="00DB29D6">
        <w:rPr>
          <w:rFonts w:asciiTheme="minorHAnsi" w:hAnsiTheme="minorHAnsi" w:cstheme="minorHAnsi"/>
        </w:rPr>
        <w:t>solution</w:t>
      </w:r>
      <w:r w:rsidR="00504D12" w:rsidRPr="00DB29D6">
        <w:rPr>
          <w:rFonts w:asciiTheme="minorHAnsi" w:hAnsiTheme="minorHAnsi" w:cstheme="minorHAnsi"/>
        </w:rPr>
        <w:t>.</w:t>
      </w:r>
      <w:r w:rsidR="0063650B" w:rsidRPr="00DB29D6">
        <w:rPr>
          <w:rFonts w:asciiTheme="minorHAnsi" w:hAnsiTheme="minorHAnsi" w:cstheme="minorHAnsi"/>
        </w:rPr>
        <w:t xml:space="preserve"> Leave all reagents and the microtiter plate a</w:t>
      </w:r>
      <w:r w:rsidR="00CF743A" w:rsidRPr="00DB29D6">
        <w:rPr>
          <w:rFonts w:asciiTheme="minorHAnsi" w:hAnsiTheme="minorHAnsi" w:cstheme="minorHAnsi"/>
        </w:rPr>
        <w:t>t RT (15</w:t>
      </w:r>
      <w:r w:rsidR="007F112E">
        <w:rPr>
          <w:rFonts w:asciiTheme="minorHAnsi" w:hAnsiTheme="minorHAnsi" w:cstheme="minorHAnsi"/>
        </w:rPr>
        <w:t>−</w:t>
      </w:r>
      <w:r w:rsidR="00CF743A" w:rsidRPr="00DB29D6">
        <w:rPr>
          <w:rFonts w:asciiTheme="minorHAnsi" w:hAnsiTheme="minorHAnsi" w:cstheme="minorHAnsi"/>
        </w:rPr>
        <w:t>25</w:t>
      </w:r>
      <w:r w:rsidR="007F112E">
        <w:rPr>
          <w:rFonts w:asciiTheme="minorHAnsi" w:hAnsiTheme="minorHAnsi" w:cstheme="minorHAnsi"/>
        </w:rPr>
        <w:t xml:space="preserve"> °C</w:t>
      </w:r>
      <w:r w:rsidR="00CF743A" w:rsidRPr="00DB29D6">
        <w:rPr>
          <w:rFonts w:asciiTheme="minorHAnsi" w:hAnsiTheme="minorHAnsi" w:cstheme="minorHAnsi"/>
        </w:rPr>
        <w:t>) for 30 min</w:t>
      </w:r>
      <w:r w:rsidR="0063650B" w:rsidRPr="00DB29D6">
        <w:rPr>
          <w:rFonts w:asciiTheme="minorHAnsi" w:hAnsiTheme="minorHAnsi" w:cstheme="minorHAnsi"/>
        </w:rPr>
        <w:t xml:space="preserve"> before starting the test.</w:t>
      </w:r>
    </w:p>
    <w:p w14:paraId="0F4A9B43" w14:textId="674B5475" w:rsidR="00D247FB" w:rsidRPr="00DB29D6" w:rsidRDefault="00D247FB" w:rsidP="009B3180">
      <w:pPr>
        <w:rPr>
          <w:rFonts w:asciiTheme="minorHAnsi" w:hAnsiTheme="minorHAnsi" w:cstheme="minorHAnsi"/>
          <w:highlight w:val="yellow"/>
        </w:rPr>
      </w:pPr>
    </w:p>
    <w:p w14:paraId="205DF834" w14:textId="01B65DBF" w:rsidR="0063650B" w:rsidRPr="00DB29D6" w:rsidRDefault="0063650B" w:rsidP="00CE2EDD">
      <w:pPr>
        <w:pStyle w:val="ListParagraph"/>
        <w:numPr>
          <w:ilvl w:val="1"/>
          <w:numId w:val="43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>Pipet 50</w:t>
      </w:r>
      <w:r w:rsidR="00D57AE2">
        <w:rPr>
          <w:rFonts w:asciiTheme="minorHAnsi" w:hAnsiTheme="minorHAnsi" w:cstheme="minorHAnsi"/>
          <w:highlight w:val="yellow"/>
        </w:rPr>
        <w:t xml:space="preserve"> µL </w:t>
      </w:r>
      <w:r w:rsidRPr="00DB29D6">
        <w:rPr>
          <w:rFonts w:asciiTheme="minorHAnsi" w:hAnsiTheme="minorHAnsi" w:cstheme="minorHAnsi"/>
          <w:highlight w:val="yellow"/>
        </w:rPr>
        <w:t>of</w:t>
      </w:r>
      <w:r w:rsidR="00357ED1" w:rsidRPr="00DB29D6">
        <w:rPr>
          <w:rFonts w:asciiTheme="minorHAnsi" w:hAnsiTheme="minorHAnsi" w:cstheme="minorHAnsi"/>
          <w:highlight w:val="yellow"/>
        </w:rPr>
        <w:t xml:space="preserve"> the</w:t>
      </w:r>
      <w:r w:rsidRPr="00DB29D6">
        <w:rPr>
          <w:rFonts w:asciiTheme="minorHAnsi" w:hAnsiTheme="minorHAnsi" w:cstheme="minorHAnsi"/>
          <w:highlight w:val="yellow"/>
        </w:rPr>
        <w:t xml:space="preserve"> sample buffer into each well of the microtiter plate and add 50</w:t>
      </w:r>
      <w:r w:rsidR="00D57AE2">
        <w:rPr>
          <w:rFonts w:asciiTheme="minorHAnsi" w:hAnsiTheme="minorHAnsi" w:cstheme="minorHAnsi"/>
          <w:highlight w:val="yellow"/>
        </w:rPr>
        <w:t xml:space="preserve"> µL </w:t>
      </w:r>
      <w:r w:rsidRPr="00DB29D6">
        <w:rPr>
          <w:rFonts w:asciiTheme="minorHAnsi" w:hAnsiTheme="minorHAnsi" w:cstheme="minorHAnsi"/>
          <w:highlight w:val="yellow"/>
        </w:rPr>
        <w:t xml:space="preserve">of </w:t>
      </w:r>
      <w:r w:rsidR="00357ED1" w:rsidRPr="00DB29D6">
        <w:rPr>
          <w:rFonts w:asciiTheme="minorHAnsi" w:hAnsiTheme="minorHAnsi" w:cstheme="minorHAnsi"/>
          <w:highlight w:val="yellow"/>
        </w:rPr>
        <w:t xml:space="preserve">the </w:t>
      </w:r>
      <w:r w:rsidRPr="00DB29D6">
        <w:rPr>
          <w:rFonts w:asciiTheme="minorHAnsi" w:hAnsiTheme="minorHAnsi" w:cstheme="minorHAnsi"/>
          <w:highlight w:val="yellow"/>
        </w:rPr>
        <w:t>sample buff</w:t>
      </w:r>
      <w:r w:rsidR="00A578C2" w:rsidRPr="00DB29D6">
        <w:rPr>
          <w:rFonts w:asciiTheme="minorHAnsi" w:hAnsiTheme="minorHAnsi" w:cstheme="minorHAnsi"/>
          <w:highlight w:val="yellow"/>
        </w:rPr>
        <w:t>er (blank), plasma standard</w:t>
      </w:r>
      <w:r w:rsidRPr="00DB29D6">
        <w:rPr>
          <w:rFonts w:asciiTheme="minorHAnsi" w:hAnsiTheme="minorHAnsi" w:cstheme="minorHAnsi"/>
          <w:highlight w:val="yellow"/>
        </w:rPr>
        <w:t>, plasma control</w:t>
      </w:r>
      <w:r w:rsidR="003037CA">
        <w:rPr>
          <w:rFonts w:asciiTheme="minorHAnsi" w:hAnsiTheme="minorHAnsi" w:cstheme="minorHAnsi"/>
          <w:highlight w:val="yellow"/>
        </w:rPr>
        <w:t>,</w:t>
      </w:r>
      <w:r w:rsidRPr="00DB29D6">
        <w:rPr>
          <w:rFonts w:asciiTheme="minorHAnsi" w:hAnsiTheme="minorHAnsi" w:cstheme="minorHAnsi"/>
          <w:highlight w:val="yellow"/>
        </w:rPr>
        <w:t xml:space="preserve"> and undiluted plasm</w:t>
      </w:r>
      <w:r w:rsidR="00CE55A8" w:rsidRPr="00DB29D6">
        <w:rPr>
          <w:rFonts w:asciiTheme="minorHAnsi" w:hAnsiTheme="minorHAnsi" w:cstheme="minorHAnsi"/>
          <w:highlight w:val="yellow"/>
        </w:rPr>
        <w:t xml:space="preserve">a sample in </w:t>
      </w:r>
      <w:r w:rsidR="008A3640" w:rsidRPr="00DB29D6">
        <w:rPr>
          <w:rFonts w:asciiTheme="minorHAnsi" w:hAnsiTheme="minorHAnsi" w:cstheme="minorHAnsi"/>
          <w:highlight w:val="yellow"/>
        </w:rPr>
        <w:t>duplicates</w:t>
      </w:r>
      <w:r w:rsidRPr="00DB29D6">
        <w:rPr>
          <w:rFonts w:asciiTheme="minorHAnsi" w:hAnsiTheme="minorHAnsi" w:cstheme="minorHAnsi"/>
          <w:highlight w:val="yellow"/>
        </w:rPr>
        <w:t xml:space="preserve"> to the well plate. Seal the plate and incubate at 37</w:t>
      </w:r>
      <w:r w:rsidR="007F112E">
        <w:rPr>
          <w:rFonts w:asciiTheme="minorHAnsi" w:hAnsiTheme="minorHAnsi" w:cstheme="minorHAnsi"/>
          <w:highlight w:val="yellow"/>
        </w:rPr>
        <w:t xml:space="preserve"> °C</w:t>
      </w:r>
      <w:r w:rsidRPr="00DB29D6">
        <w:rPr>
          <w:rFonts w:asciiTheme="minorHAnsi" w:hAnsiTheme="minorHAnsi" w:cstheme="minorHAnsi"/>
          <w:highlight w:val="yellow"/>
        </w:rPr>
        <w:t xml:space="preserve"> for 15 min with gentle shaking. </w:t>
      </w:r>
      <w:r w:rsidR="00357ED1" w:rsidRPr="00DB29D6">
        <w:rPr>
          <w:rFonts w:asciiTheme="minorHAnsi" w:hAnsiTheme="minorHAnsi" w:cstheme="minorHAnsi"/>
          <w:highlight w:val="yellow"/>
        </w:rPr>
        <w:t xml:space="preserve">Then, </w:t>
      </w:r>
      <w:r w:rsidRPr="00DB29D6">
        <w:rPr>
          <w:rFonts w:asciiTheme="minorHAnsi" w:hAnsiTheme="minorHAnsi" w:cstheme="minorHAnsi"/>
          <w:highlight w:val="yellow"/>
        </w:rPr>
        <w:t xml:space="preserve">wash </w:t>
      </w:r>
      <w:r w:rsidR="00357ED1" w:rsidRPr="00DB29D6">
        <w:rPr>
          <w:rFonts w:asciiTheme="minorHAnsi" w:hAnsiTheme="minorHAnsi" w:cstheme="minorHAnsi"/>
          <w:highlight w:val="yellow"/>
        </w:rPr>
        <w:t xml:space="preserve">the </w:t>
      </w:r>
      <w:r w:rsidRPr="00DB29D6">
        <w:rPr>
          <w:rFonts w:asciiTheme="minorHAnsi" w:hAnsiTheme="minorHAnsi" w:cstheme="minorHAnsi"/>
          <w:highlight w:val="yellow"/>
        </w:rPr>
        <w:t xml:space="preserve">plate </w:t>
      </w:r>
      <w:r w:rsidR="00EF565F">
        <w:rPr>
          <w:rFonts w:asciiTheme="minorHAnsi" w:hAnsiTheme="minorHAnsi" w:cstheme="minorHAnsi"/>
          <w:highlight w:val="yellow"/>
        </w:rPr>
        <w:t>3x</w:t>
      </w:r>
      <w:r w:rsidRPr="00DB29D6">
        <w:rPr>
          <w:rFonts w:asciiTheme="minorHAnsi" w:hAnsiTheme="minorHAnsi" w:cstheme="minorHAnsi"/>
          <w:highlight w:val="yellow"/>
        </w:rPr>
        <w:t xml:space="preserve"> with 300 μL </w:t>
      </w:r>
      <w:r w:rsidR="00357ED1" w:rsidRPr="00DB29D6">
        <w:rPr>
          <w:rFonts w:asciiTheme="minorHAnsi" w:hAnsiTheme="minorHAnsi" w:cstheme="minorHAnsi"/>
          <w:highlight w:val="yellow"/>
        </w:rPr>
        <w:t xml:space="preserve">of </w:t>
      </w:r>
      <w:r w:rsidRPr="00DB29D6">
        <w:rPr>
          <w:rFonts w:asciiTheme="minorHAnsi" w:hAnsiTheme="minorHAnsi" w:cstheme="minorHAnsi"/>
          <w:highlight w:val="yellow"/>
        </w:rPr>
        <w:t xml:space="preserve">washing solution. </w:t>
      </w:r>
    </w:p>
    <w:p w14:paraId="1E5523B9" w14:textId="109ED20A" w:rsidR="00D247FB" w:rsidRPr="00DB29D6" w:rsidRDefault="00D247FB" w:rsidP="009B3180">
      <w:pPr>
        <w:rPr>
          <w:rFonts w:asciiTheme="minorHAnsi" w:hAnsiTheme="minorHAnsi" w:cstheme="minorHAnsi"/>
          <w:highlight w:val="yellow"/>
        </w:rPr>
      </w:pPr>
    </w:p>
    <w:p w14:paraId="512B62C6" w14:textId="7E8F6CAD" w:rsidR="0063650B" w:rsidRPr="00DB29D6" w:rsidRDefault="0063650B" w:rsidP="00CE2EDD">
      <w:pPr>
        <w:pStyle w:val="ListParagraph"/>
        <w:numPr>
          <w:ilvl w:val="1"/>
          <w:numId w:val="43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>Add 100</w:t>
      </w:r>
      <w:r w:rsidR="00D57AE2">
        <w:rPr>
          <w:rFonts w:asciiTheme="minorHAnsi" w:hAnsiTheme="minorHAnsi" w:cstheme="minorHAnsi"/>
          <w:highlight w:val="yellow"/>
        </w:rPr>
        <w:t xml:space="preserve"> µL </w:t>
      </w:r>
      <w:r w:rsidRPr="00DB29D6">
        <w:rPr>
          <w:rFonts w:asciiTheme="minorHAnsi" w:hAnsiTheme="minorHAnsi" w:cstheme="minorHAnsi"/>
          <w:highlight w:val="yellow"/>
        </w:rPr>
        <w:t>of the POD</w:t>
      </w:r>
      <w:r w:rsidR="00F36545" w:rsidRPr="00DB29D6">
        <w:rPr>
          <w:rFonts w:asciiTheme="minorHAnsi" w:hAnsiTheme="minorHAnsi" w:cstheme="minorHAnsi"/>
          <w:highlight w:val="yellow"/>
        </w:rPr>
        <w:t>-</w:t>
      </w:r>
      <w:r w:rsidRPr="00DB29D6">
        <w:rPr>
          <w:rFonts w:asciiTheme="minorHAnsi" w:hAnsiTheme="minorHAnsi" w:cstheme="minorHAnsi"/>
          <w:highlight w:val="yellow"/>
        </w:rPr>
        <w:t>conjugated anti-human-TAT</w:t>
      </w:r>
      <w:r w:rsidR="00F36545" w:rsidRPr="00DB29D6">
        <w:rPr>
          <w:rFonts w:asciiTheme="minorHAnsi" w:hAnsiTheme="minorHAnsi" w:cstheme="minorHAnsi"/>
          <w:highlight w:val="yellow"/>
        </w:rPr>
        <w:t xml:space="preserve"> </w:t>
      </w:r>
      <w:r w:rsidRPr="00DB29D6">
        <w:rPr>
          <w:rFonts w:asciiTheme="minorHAnsi" w:hAnsiTheme="minorHAnsi" w:cstheme="minorHAnsi"/>
          <w:highlight w:val="yellow"/>
        </w:rPr>
        <w:t>antibody to each well.</w:t>
      </w:r>
      <w:r w:rsidR="00EE1CFB" w:rsidRPr="00DB29D6">
        <w:rPr>
          <w:rFonts w:asciiTheme="minorHAnsi" w:hAnsiTheme="minorHAnsi" w:cstheme="minorHAnsi"/>
          <w:highlight w:val="yellow"/>
        </w:rPr>
        <w:t xml:space="preserve"> </w:t>
      </w:r>
      <w:r w:rsidRPr="00DB29D6">
        <w:rPr>
          <w:rFonts w:asciiTheme="minorHAnsi" w:hAnsiTheme="minorHAnsi" w:cstheme="minorHAnsi"/>
          <w:highlight w:val="yellow"/>
        </w:rPr>
        <w:t>Seal the plate and incubate at 37</w:t>
      </w:r>
      <w:r w:rsidR="007F112E">
        <w:rPr>
          <w:rFonts w:asciiTheme="minorHAnsi" w:hAnsiTheme="minorHAnsi" w:cstheme="minorHAnsi"/>
          <w:highlight w:val="yellow"/>
        </w:rPr>
        <w:t xml:space="preserve"> °C</w:t>
      </w:r>
      <w:r w:rsidRPr="00DB29D6">
        <w:rPr>
          <w:rFonts w:asciiTheme="minorHAnsi" w:hAnsiTheme="minorHAnsi" w:cstheme="minorHAnsi"/>
          <w:highlight w:val="yellow"/>
        </w:rPr>
        <w:t xml:space="preserve"> for 15 min</w:t>
      </w:r>
      <w:r w:rsidR="00504D12" w:rsidRPr="00DB29D6">
        <w:rPr>
          <w:rFonts w:asciiTheme="minorHAnsi" w:hAnsiTheme="minorHAnsi" w:cstheme="minorHAnsi"/>
          <w:highlight w:val="yellow"/>
        </w:rPr>
        <w:t xml:space="preserve"> with gentle shaking. Then,</w:t>
      </w:r>
      <w:r w:rsidRPr="00DB29D6">
        <w:rPr>
          <w:rFonts w:asciiTheme="minorHAnsi" w:hAnsiTheme="minorHAnsi" w:cstheme="minorHAnsi"/>
          <w:highlight w:val="yellow"/>
        </w:rPr>
        <w:t xml:space="preserve"> wash </w:t>
      </w:r>
      <w:r w:rsidR="0007463B" w:rsidRPr="00DB29D6">
        <w:rPr>
          <w:rFonts w:asciiTheme="minorHAnsi" w:hAnsiTheme="minorHAnsi" w:cstheme="minorHAnsi"/>
          <w:highlight w:val="yellow"/>
        </w:rPr>
        <w:t xml:space="preserve">the </w:t>
      </w:r>
      <w:r w:rsidRPr="00DB29D6">
        <w:rPr>
          <w:rFonts w:asciiTheme="minorHAnsi" w:hAnsiTheme="minorHAnsi" w:cstheme="minorHAnsi"/>
          <w:highlight w:val="yellow"/>
        </w:rPr>
        <w:t xml:space="preserve">plate </w:t>
      </w:r>
      <w:r w:rsidR="00EF565F">
        <w:rPr>
          <w:rFonts w:asciiTheme="minorHAnsi" w:hAnsiTheme="minorHAnsi" w:cstheme="minorHAnsi"/>
          <w:highlight w:val="yellow"/>
        </w:rPr>
        <w:t>3x</w:t>
      </w:r>
      <w:r w:rsidRPr="00DB29D6">
        <w:rPr>
          <w:rFonts w:asciiTheme="minorHAnsi" w:hAnsiTheme="minorHAnsi" w:cstheme="minorHAnsi"/>
          <w:highlight w:val="yellow"/>
        </w:rPr>
        <w:t xml:space="preserve"> with 300 μL </w:t>
      </w:r>
      <w:r w:rsidR="0007463B" w:rsidRPr="00DB29D6">
        <w:rPr>
          <w:rFonts w:asciiTheme="minorHAnsi" w:hAnsiTheme="minorHAnsi" w:cstheme="minorHAnsi"/>
          <w:highlight w:val="yellow"/>
        </w:rPr>
        <w:t xml:space="preserve">of </w:t>
      </w:r>
      <w:r w:rsidRPr="00DB29D6">
        <w:rPr>
          <w:rFonts w:asciiTheme="minorHAnsi" w:hAnsiTheme="minorHAnsi" w:cstheme="minorHAnsi"/>
          <w:highlight w:val="yellow"/>
        </w:rPr>
        <w:t>washing solution.</w:t>
      </w:r>
    </w:p>
    <w:p w14:paraId="6F91C680" w14:textId="13E1EF48" w:rsidR="00D247FB" w:rsidRPr="00DB29D6" w:rsidRDefault="00D247FB" w:rsidP="009B3180">
      <w:pPr>
        <w:rPr>
          <w:rFonts w:asciiTheme="minorHAnsi" w:hAnsiTheme="minorHAnsi" w:cstheme="minorHAnsi"/>
          <w:highlight w:val="yellow"/>
        </w:rPr>
      </w:pPr>
    </w:p>
    <w:p w14:paraId="1634E73B" w14:textId="1AEC1FB1" w:rsidR="00504D12" w:rsidRPr="00DB29D6" w:rsidRDefault="0063650B" w:rsidP="00CE2EDD">
      <w:pPr>
        <w:pStyle w:val="ListParagraph"/>
        <w:numPr>
          <w:ilvl w:val="1"/>
          <w:numId w:val="43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>Add 100</w:t>
      </w:r>
      <w:r w:rsidR="00D57AE2">
        <w:rPr>
          <w:rFonts w:asciiTheme="minorHAnsi" w:hAnsiTheme="minorHAnsi" w:cstheme="minorHAnsi"/>
          <w:highlight w:val="yellow"/>
        </w:rPr>
        <w:t xml:space="preserve"> µL </w:t>
      </w:r>
      <w:r w:rsidRPr="00DB29D6">
        <w:rPr>
          <w:rFonts w:asciiTheme="minorHAnsi" w:hAnsiTheme="minorHAnsi" w:cstheme="minorHAnsi"/>
          <w:highlight w:val="yellow"/>
        </w:rPr>
        <w:t>of the freshly prepared chromogen</w:t>
      </w:r>
      <w:r w:rsidR="0007463B" w:rsidRPr="00DB29D6">
        <w:rPr>
          <w:rFonts w:asciiTheme="minorHAnsi" w:hAnsiTheme="minorHAnsi" w:cstheme="minorHAnsi"/>
          <w:highlight w:val="yellow"/>
        </w:rPr>
        <w:t xml:space="preserve"> </w:t>
      </w:r>
      <w:r w:rsidRPr="00DB29D6">
        <w:rPr>
          <w:rFonts w:asciiTheme="minorHAnsi" w:hAnsiTheme="minorHAnsi" w:cstheme="minorHAnsi"/>
          <w:highlight w:val="yellow"/>
        </w:rPr>
        <w:t>solution to each well.</w:t>
      </w:r>
      <w:r w:rsidR="00EE1CFB" w:rsidRPr="00DB29D6">
        <w:rPr>
          <w:rFonts w:asciiTheme="minorHAnsi" w:hAnsiTheme="minorHAnsi" w:cstheme="minorHAnsi"/>
          <w:highlight w:val="yellow"/>
        </w:rPr>
        <w:t xml:space="preserve"> </w:t>
      </w:r>
      <w:r w:rsidRPr="00DB29D6">
        <w:rPr>
          <w:rFonts w:asciiTheme="minorHAnsi" w:hAnsiTheme="minorHAnsi" w:cstheme="minorHAnsi"/>
          <w:highlight w:val="yellow"/>
        </w:rPr>
        <w:t>Seal the pla</w:t>
      </w:r>
      <w:r w:rsidR="00A578C2" w:rsidRPr="00DB29D6">
        <w:rPr>
          <w:rFonts w:asciiTheme="minorHAnsi" w:hAnsiTheme="minorHAnsi" w:cstheme="minorHAnsi"/>
          <w:highlight w:val="yellow"/>
        </w:rPr>
        <w:t>te and incubate at RT</w:t>
      </w:r>
      <w:r w:rsidRPr="00DB29D6">
        <w:rPr>
          <w:rFonts w:asciiTheme="minorHAnsi" w:hAnsiTheme="minorHAnsi" w:cstheme="minorHAnsi"/>
          <w:highlight w:val="yellow"/>
        </w:rPr>
        <w:t xml:space="preserve"> for 30 min.</w:t>
      </w:r>
    </w:p>
    <w:p w14:paraId="7211DBF6" w14:textId="60343A16" w:rsidR="00D247FB" w:rsidRPr="00DB29D6" w:rsidRDefault="00D247FB" w:rsidP="009B3180">
      <w:pPr>
        <w:rPr>
          <w:rFonts w:asciiTheme="minorHAnsi" w:hAnsiTheme="minorHAnsi" w:cstheme="minorHAnsi"/>
          <w:highlight w:val="yellow"/>
        </w:rPr>
      </w:pPr>
    </w:p>
    <w:p w14:paraId="748E9346" w14:textId="32D5A029" w:rsidR="0063650B" w:rsidRPr="00DB29D6" w:rsidRDefault="0063650B" w:rsidP="00CE2EDD">
      <w:pPr>
        <w:pStyle w:val="ListParagraph"/>
        <w:numPr>
          <w:ilvl w:val="1"/>
          <w:numId w:val="43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>Remove the seal film and add 100</w:t>
      </w:r>
      <w:r w:rsidR="00D57AE2">
        <w:rPr>
          <w:rFonts w:asciiTheme="minorHAnsi" w:hAnsiTheme="minorHAnsi" w:cstheme="minorHAnsi"/>
          <w:highlight w:val="yellow"/>
        </w:rPr>
        <w:t xml:space="preserve"> µL </w:t>
      </w:r>
      <w:r w:rsidR="0007463B" w:rsidRPr="00DB29D6">
        <w:rPr>
          <w:rFonts w:asciiTheme="minorHAnsi" w:hAnsiTheme="minorHAnsi" w:cstheme="minorHAnsi"/>
          <w:highlight w:val="yellow"/>
        </w:rPr>
        <w:t xml:space="preserve">of </w:t>
      </w:r>
      <w:r w:rsidRPr="00DB29D6">
        <w:rPr>
          <w:rFonts w:asciiTheme="minorHAnsi" w:hAnsiTheme="minorHAnsi" w:cstheme="minorHAnsi"/>
          <w:highlight w:val="yellow"/>
        </w:rPr>
        <w:t>stop solution to each well. Read the optical density (OD) with a photometer at 490</w:t>
      </w:r>
      <w:r w:rsidR="007F112E">
        <w:rPr>
          <w:rFonts w:asciiTheme="minorHAnsi" w:hAnsiTheme="minorHAnsi" w:cstheme="minorHAnsi"/>
          <w:highlight w:val="yellow"/>
        </w:rPr>
        <w:t>−</w:t>
      </w:r>
      <w:r w:rsidRPr="00DB29D6">
        <w:rPr>
          <w:rFonts w:asciiTheme="minorHAnsi" w:hAnsiTheme="minorHAnsi" w:cstheme="minorHAnsi"/>
          <w:highlight w:val="yellow"/>
        </w:rPr>
        <w:t>500 nm.</w:t>
      </w:r>
      <w:r w:rsidR="00EE1CFB" w:rsidRPr="00EF565F">
        <w:rPr>
          <w:rFonts w:asciiTheme="minorHAnsi" w:hAnsiTheme="minorHAnsi" w:cstheme="minorHAnsi"/>
          <w:highlight w:val="yellow"/>
        </w:rPr>
        <w:t xml:space="preserve"> </w:t>
      </w:r>
      <w:r w:rsidRPr="00EF565F">
        <w:rPr>
          <w:rFonts w:asciiTheme="minorHAnsi" w:hAnsiTheme="minorHAnsi" w:cstheme="minorHAnsi"/>
          <w:highlight w:val="yellow"/>
        </w:rPr>
        <w:t>Fit</w:t>
      </w:r>
      <w:r w:rsidR="00E64388" w:rsidRPr="00EF565F">
        <w:rPr>
          <w:rFonts w:asciiTheme="minorHAnsi" w:hAnsiTheme="minorHAnsi" w:cstheme="minorHAnsi"/>
          <w:highlight w:val="yellow"/>
        </w:rPr>
        <w:t xml:space="preserve"> the</w:t>
      </w:r>
      <w:r w:rsidRPr="00EF565F">
        <w:rPr>
          <w:rFonts w:asciiTheme="minorHAnsi" w:hAnsiTheme="minorHAnsi" w:cstheme="minorHAnsi"/>
          <w:highlight w:val="yellow"/>
        </w:rPr>
        <w:t xml:space="preserve"> stand</w:t>
      </w:r>
      <w:r w:rsidR="00EE1CFB" w:rsidRPr="00EF565F">
        <w:rPr>
          <w:rFonts w:asciiTheme="minorHAnsi" w:hAnsiTheme="minorHAnsi" w:cstheme="minorHAnsi"/>
          <w:highlight w:val="yellow"/>
        </w:rPr>
        <w:t>ard curve data as a trend line and c</w:t>
      </w:r>
      <w:r w:rsidRPr="00EF565F">
        <w:rPr>
          <w:rFonts w:asciiTheme="minorHAnsi" w:hAnsiTheme="minorHAnsi" w:cstheme="minorHAnsi"/>
          <w:highlight w:val="yellow"/>
        </w:rPr>
        <w:t xml:space="preserve">alculate the concentration of </w:t>
      </w:r>
      <w:r w:rsidR="0007463B" w:rsidRPr="00EF565F">
        <w:rPr>
          <w:rFonts w:asciiTheme="minorHAnsi" w:hAnsiTheme="minorHAnsi" w:cstheme="minorHAnsi"/>
          <w:highlight w:val="yellow"/>
        </w:rPr>
        <w:t xml:space="preserve">the </w:t>
      </w:r>
      <w:r w:rsidRPr="00EF565F">
        <w:rPr>
          <w:rFonts w:asciiTheme="minorHAnsi" w:hAnsiTheme="minorHAnsi" w:cstheme="minorHAnsi"/>
          <w:highlight w:val="yellow"/>
        </w:rPr>
        <w:t>samples.</w:t>
      </w:r>
      <w:r w:rsidRPr="00DB29D6">
        <w:rPr>
          <w:rFonts w:asciiTheme="minorHAnsi" w:hAnsiTheme="minorHAnsi" w:cstheme="minorHAnsi"/>
        </w:rPr>
        <w:t xml:space="preserve"> </w:t>
      </w:r>
    </w:p>
    <w:p w14:paraId="1CB4E8D5" w14:textId="77777777" w:rsidR="0063650B" w:rsidRPr="00DB29D6" w:rsidRDefault="0063650B" w:rsidP="009B3180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8D23802" w14:textId="02B5AE62" w:rsidR="0063650B" w:rsidRPr="00DB29D6" w:rsidRDefault="0063650B" w:rsidP="00CE2EDD">
      <w:pPr>
        <w:pStyle w:val="ListParagraph"/>
        <w:numPr>
          <w:ilvl w:val="0"/>
          <w:numId w:val="24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DB29D6">
        <w:rPr>
          <w:rFonts w:asciiTheme="minorHAnsi" w:hAnsiTheme="minorHAnsi" w:cstheme="minorHAnsi"/>
          <w:b/>
          <w:bCs/>
          <w:color w:val="auto"/>
        </w:rPr>
        <w:t xml:space="preserve">Measurement of </w:t>
      </w:r>
      <w:r w:rsidR="00B512AF" w:rsidRPr="00DB29D6">
        <w:rPr>
          <w:rFonts w:asciiTheme="minorHAnsi" w:hAnsiTheme="minorHAnsi" w:cstheme="minorHAnsi"/>
          <w:b/>
          <w:bCs/>
        </w:rPr>
        <w:t>PMN-</w:t>
      </w:r>
      <w:r w:rsidRPr="00DB29D6">
        <w:rPr>
          <w:rFonts w:asciiTheme="minorHAnsi" w:hAnsiTheme="minorHAnsi" w:cstheme="minorHAnsi"/>
          <w:b/>
          <w:bCs/>
        </w:rPr>
        <w:t xml:space="preserve">elastase </w:t>
      </w:r>
      <w:r w:rsidRPr="00DB29D6">
        <w:rPr>
          <w:rFonts w:asciiTheme="minorHAnsi" w:hAnsiTheme="minorHAnsi" w:cstheme="minorHAnsi"/>
          <w:b/>
          <w:bCs/>
          <w:color w:val="auto"/>
        </w:rPr>
        <w:t xml:space="preserve">from citrate plasma </w:t>
      </w:r>
    </w:p>
    <w:p w14:paraId="3596F0FB" w14:textId="77777777" w:rsidR="007F112E" w:rsidRDefault="007F112E" w:rsidP="009B3180">
      <w:pPr>
        <w:pStyle w:val="ListParagraph"/>
        <w:ind w:left="0"/>
        <w:rPr>
          <w:rFonts w:asciiTheme="minorHAnsi" w:hAnsiTheme="minorHAnsi" w:cstheme="minorHAnsi"/>
        </w:rPr>
      </w:pPr>
    </w:p>
    <w:p w14:paraId="63BB91D2" w14:textId="2774596A" w:rsidR="0063650B" w:rsidRPr="00DB29D6" w:rsidRDefault="0063650B" w:rsidP="00CE2EDD">
      <w:pPr>
        <w:pStyle w:val="ListParagraph"/>
        <w:numPr>
          <w:ilvl w:val="1"/>
          <w:numId w:val="44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Thaw the citrate plasma in a water bath at 37</w:t>
      </w:r>
      <w:r w:rsidR="007F112E">
        <w:rPr>
          <w:rFonts w:asciiTheme="minorHAnsi" w:hAnsiTheme="minorHAnsi" w:cstheme="minorHAnsi"/>
        </w:rPr>
        <w:t xml:space="preserve"> °C</w:t>
      </w:r>
      <w:r w:rsidR="00025060" w:rsidRPr="00DB29D6">
        <w:rPr>
          <w:rFonts w:asciiTheme="minorHAnsi" w:hAnsiTheme="minorHAnsi" w:cstheme="minorHAnsi"/>
        </w:rPr>
        <w:t>.</w:t>
      </w:r>
      <w:r w:rsidR="007F112E">
        <w:rPr>
          <w:rFonts w:asciiTheme="minorHAnsi" w:hAnsiTheme="minorHAnsi" w:cstheme="minorHAnsi"/>
        </w:rPr>
        <w:t xml:space="preserve"> </w:t>
      </w:r>
    </w:p>
    <w:p w14:paraId="7E93F978" w14:textId="77777777" w:rsidR="00D247FB" w:rsidRPr="00DB29D6" w:rsidRDefault="00D247FB" w:rsidP="009B3180">
      <w:pPr>
        <w:pStyle w:val="ListParagraph"/>
        <w:ind w:left="0"/>
        <w:rPr>
          <w:rFonts w:asciiTheme="minorHAnsi" w:hAnsiTheme="minorHAnsi" w:cstheme="minorHAnsi"/>
        </w:rPr>
      </w:pPr>
    </w:p>
    <w:p w14:paraId="587B8EE4" w14:textId="39857E48" w:rsidR="00D247FB" w:rsidRPr="00DB29D6" w:rsidRDefault="00A71D0C" w:rsidP="00CE2EDD">
      <w:pPr>
        <w:pStyle w:val="ListParagraph"/>
        <w:numPr>
          <w:ilvl w:val="1"/>
          <w:numId w:val="44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Use the</w:t>
      </w:r>
      <w:r w:rsidR="00B512AF" w:rsidRPr="00DB29D6">
        <w:rPr>
          <w:rFonts w:asciiTheme="minorHAnsi" w:hAnsiTheme="minorHAnsi" w:cstheme="minorHAnsi"/>
        </w:rPr>
        <w:t xml:space="preserve"> </w:t>
      </w:r>
      <w:r w:rsidR="00C53491" w:rsidRPr="00DB29D6">
        <w:rPr>
          <w:rFonts w:asciiTheme="minorHAnsi" w:hAnsiTheme="minorHAnsi" w:cstheme="minorHAnsi"/>
          <w:shd w:val="clear" w:color="auto" w:fill="FFFFFF"/>
        </w:rPr>
        <w:t>polymorphonuclear (PMN)-elastase</w:t>
      </w:r>
      <w:r w:rsidR="00143A52" w:rsidRPr="00DB29D6">
        <w:rPr>
          <w:rFonts w:asciiTheme="minorHAnsi" w:hAnsiTheme="minorHAnsi" w:cstheme="minorHAnsi"/>
        </w:rPr>
        <w:t xml:space="preserve"> </w:t>
      </w:r>
      <w:r w:rsidR="0063650B" w:rsidRPr="00DB29D6">
        <w:rPr>
          <w:rFonts w:asciiTheme="minorHAnsi" w:hAnsiTheme="minorHAnsi" w:cstheme="minorHAnsi"/>
        </w:rPr>
        <w:t>ELISA</w:t>
      </w:r>
      <w:r w:rsidR="00025E67" w:rsidRPr="00DB29D6">
        <w:rPr>
          <w:rFonts w:asciiTheme="minorHAnsi" w:hAnsiTheme="minorHAnsi" w:cstheme="minorHAnsi"/>
        </w:rPr>
        <w:t xml:space="preserve"> </w:t>
      </w:r>
      <w:r w:rsidR="0063650B" w:rsidRPr="00DB29D6">
        <w:rPr>
          <w:rFonts w:asciiTheme="minorHAnsi" w:hAnsiTheme="minorHAnsi" w:cstheme="minorHAnsi"/>
        </w:rPr>
        <w:t>kit according</w:t>
      </w:r>
      <w:r w:rsidR="007959DD" w:rsidRPr="00DB29D6">
        <w:rPr>
          <w:rFonts w:asciiTheme="minorHAnsi" w:hAnsiTheme="minorHAnsi" w:cstheme="minorHAnsi"/>
        </w:rPr>
        <w:t xml:space="preserve"> the</w:t>
      </w:r>
      <w:r w:rsidR="0063650B" w:rsidRPr="00DB29D6">
        <w:rPr>
          <w:rFonts w:asciiTheme="minorHAnsi" w:hAnsiTheme="minorHAnsi" w:cstheme="minorHAnsi"/>
        </w:rPr>
        <w:t xml:space="preserve"> to </w:t>
      </w:r>
      <w:r w:rsidR="009A5461" w:rsidRPr="00DB29D6">
        <w:rPr>
          <w:rFonts w:asciiTheme="minorHAnsi" w:hAnsiTheme="minorHAnsi" w:cstheme="minorHAnsi"/>
        </w:rPr>
        <w:t>manufacturer’s</w:t>
      </w:r>
      <w:r w:rsidR="0063650B" w:rsidRPr="00DB29D6">
        <w:rPr>
          <w:rFonts w:asciiTheme="minorHAnsi" w:hAnsiTheme="minorHAnsi" w:cstheme="minorHAnsi"/>
        </w:rPr>
        <w:t xml:space="preserve"> instructions: reconstruct the PMN-elastase control and the PMN-elastase standard to prepare a standard curve </w:t>
      </w:r>
      <w:r w:rsidR="00494B7F" w:rsidRPr="00DB29D6">
        <w:rPr>
          <w:rFonts w:asciiTheme="minorHAnsi" w:hAnsiTheme="minorHAnsi" w:cstheme="minorHAnsi"/>
        </w:rPr>
        <w:t>using the kit’s dilution buffer</w:t>
      </w:r>
      <w:r w:rsidR="0063650B" w:rsidRPr="00DB29D6">
        <w:rPr>
          <w:rFonts w:asciiTheme="minorHAnsi" w:hAnsiTheme="minorHAnsi" w:cstheme="minorHAnsi"/>
        </w:rPr>
        <w:t xml:space="preserve">. </w:t>
      </w:r>
    </w:p>
    <w:p w14:paraId="4F9984C9" w14:textId="77777777" w:rsidR="00D247FB" w:rsidRPr="00DB29D6" w:rsidRDefault="00D247FB" w:rsidP="009B3180">
      <w:pPr>
        <w:pStyle w:val="ListParagraph"/>
        <w:ind w:left="0"/>
        <w:rPr>
          <w:rFonts w:asciiTheme="minorHAnsi" w:hAnsiTheme="minorHAnsi" w:cstheme="minorHAnsi"/>
        </w:rPr>
      </w:pPr>
    </w:p>
    <w:p w14:paraId="085B47A0" w14:textId="2945DBF5" w:rsidR="0063650B" w:rsidRPr="00DB29D6" w:rsidRDefault="0063650B" w:rsidP="00CE2EDD">
      <w:pPr>
        <w:pStyle w:val="ListParagraph"/>
        <w:numPr>
          <w:ilvl w:val="1"/>
          <w:numId w:val="44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 xml:space="preserve">Dilute the washing solution according to </w:t>
      </w:r>
      <w:r w:rsidR="007959DD" w:rsidRPr="00DB29D6">
        <w:rPr>
          <w:rFonts w:asciiTheme="minorHAnsi" w:hAnsiTheme="minorHAnsi" w:cstheme="minorHAnsi"/>
        </w:rPr>
        <w:t xml:space="preserve">the </w:t>
      </w:r>
      <w:r w:rsidR="009A5461" w:rsidRPr="00DB29D6">
        <w:rPr>
          <w:rFonts w:asciiTheme="minorHAnsi" w:hAnsiTheme="minorHAnsi" w:cstheme="minorHAnsi"/>
        </w:rPr>
        <w:t>manufacturer’s</w:t>
      </w:r>
      <w:r w:rsidRPr="00DB29D6">
        <w:rPr>
          <w:rFonts w:asciiTheme="minorHAnsi" w:hAnsiTheme="minorHAnsi" w:cstheme="minorHAnsi"/>
        </w:rPr>
        <w:t xml:space="preserve"> description. Leave all reagents and the microtiter plate at RT </w:t>
      </w:r>
      <w:r w:rsidR="00CF743A" w:rsidRPr="00DB29D6">
        <w:rPr>
          <w:rFonts w:asciiTheme="minorHAnsi" w:hAnsiTheme="minorHAnsi" w:cstheme="minorHAnsi"/>
        </w:rPr>
        <w:t>for 30 min</w:t>
      </w:r>
      <w:r w:rsidRPr="00DB29D6">
        <w:rPr>
          <w:rFonts w:asciiTheme="minorHAnsi" w:hAnsiTheme="minorHAnsi" w:cstheme="minorHAnsi"/>
        </w:rPr>
        <w:t xml:space="preserve"> before starting the test. Dilute the citrate plasma samples </w:t>
      </w:r>
      <w:r w:rsidR="00B11204" w:rsidRPr="00DB29D6">
        <w:rPr>
          <w:rFonts w:asciiTheme="minorHAnsi" w:hAnsiTheme="minorHAnsi" w:cstheme="minorHAnsi"/>
        </w:rPr>
        <w:t>to</w:t>
      </w:r>
      <w:r w:rsidR="007959DD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>1:100 with the dilution buffer.</w:t>
      </w:r>
    </w:p>
    <w:p w14:paraId="39E14ABC" w14:textId="7D61C1BB" w:rsidR="00D247FB" w:rsidRPr="00DB29D6" w:rsidRDefault="00D247FB" w:rsidP="009B3180">
      <w:pPr>
        <w:rPr>
          <w:rFonts w:asciiTheme="minorHAnsi" w:hAnsiTheme="minorHAnsi" w:cstheme="minorHAnsi"/>
        </w:rPr>
      </w:pPr>
    </w:p>
    <w:p w14:paraId="566B2FE8" w14:textId="1B32FA88" w:rsidR="0063650B" w:rsidRPr="00DB29D6" w:rsidRDefault="0063650B" w:rsidP="00CE2EDD">
      <w:pPr>
        <w:pStyle w:val="ListParagraph"/>
        <w:numPr>
          <w:ilvl w:val="1"/>
          <w:numId w:val="44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Add 100</w:t>
      </w:r>
      <w:r w:rsidR="00D57AE2">
        <w:rPr>
          <w:rFonts w:asciiTheme="minorHAnsi" w:hAnsiTheme="minorHAnsi" w:cstheme="minorHAnsi"/>
        </w:rPr>
        <w:t xml:space="preserve"> µL </w:t>
      </w:r>
      <w:r w:rsidRPr="00DB29D6">
        <w:rPr>
          <w:rFonts w:asciiTheme="minorHAnsi" w:hAnsiTheme="minorHAnsi" w:cstheme="minorHAnsi"/>
        </w:rPr>
        <w:t xml:space="preserve">of </w:t>
      </w:r>
      <w:r w:rsidR="00B11204" w:rsidRPr="00DB29D6">
        <w:rPr>
          <w:rFonts w:asciiTheme="minorHAnsi" w:hAnsiTheme="minorHAnsi" w:cstheme="minorHAnsi"/>
        </w:rPr>
        <w:t xml:space="preserve">the </w:t>
      </w:r>
      <w:r w:rsidR="00CF743A" w:rsidRPr="00DB29D6">
        <w:rPr>
          <w:rFonts w:asciiTheme="minorHAnsi" w:hAnsiTheme="minorHAnsi" w:cstheme="minorHAnsi"/>
        </w:rPr>
        <w:t>sample buffer (blank), PMN</w:t>
      </w:r>
      <w:r w:rsidRPr="00DB29D6">
        <w:rPr>
          <w:rFonts w:asciiTheme="minorHAnsi" w:hAnsiTheme="minorHAnsi" w:cstheme="minorHAnsi"/>
        </w:rPr>
        <w:t>-elastase stand</w:t>
      </w:r>
      <w:r w:rsidR="00CF743A" w:rsidRPr="00DB29D6">
        <w:rPr>
          <w:rFonts w:asciiTheme="minorHAnsi" w:hAnsiTheme="minorHAnsi" w:cstheme="minorHAnsi"/>
        </w:rPr>
        <w:t>ard curve (</w:t>
      </w:r>
      <w:r w:rsidR="00EF565F" w:rsidRPr="00DB29D6">
        <w:rPr>
          <w:rFonts w:asciiTheme="minorHAnsi" w:hAnsiTheme="minorHAnsi" w:cstheme="minorHAnsi"/>
        </w:rPr>
        <w:t>15.6</w:t>
      </w:r>
      <w:r w:rsidR="00EF565F">
        <w:rPr>
          <w:rFonts w:asciiTheme="minorHAnsi" w:hAnsiTheme="minorHAnsi" w:cstheme="minorHAnsi"/>
        </w:rPr>
        <w:t>−</w:t>
      </w:r>
      <w:r w:rsidR="00CF743A" w:rsidRPr="00DB29D6">
        <w:rPr>
          <w:rFonts w:asciiTheme="minorHAnsi" w:hAnsiTheme="minorHAnsi" w:cstheme="minorHAnsi"/>
        </w:rPr>
        <w:t>1</w:t>
      </w:r>
      <w:r w:rsidR="00B11204" w:rsidRPr="00DB29D6">
        <w:rPr>
          <w:rFonts w:asciiTheme="minorHAnsi" w:hAnsiTheme="minorHAnsi" w:cstheme="minorHAnsi"/>
        </w:rPr>
        <w:t>,</w:t>
      </w:r>
      <w:r w:rsidR="00CF743A" w:rsidRPr="00DB29D6">
        <w:rPr>
          <w:rFonts w:asciiTheme="minorHAnsi" w:hAnsiTheme="minorHAnsi" w:cstheme="minorHAnsi"/>
        </w:rPr>
        <w:t>000</w:t>
      </w:r>
      <w:r w:rsidR="00EF565F">
        <w:rPr>
          <w:rFonts w:asciiTheme="minorHAnsi" w:hAnsiTheme="minorHAnsi" w:cstheme="minorHAnsi"/>
        </w:rPr>
        <w:t xml:space="preserve"> </w:t>
      </w:r>
      <w:r w:rsidR="00CF743A" w:rsidRPr="00DB29D6">
        <w:rPr>
          <w:rFonts w:asciiTheme="minorHAnsi" w:hAnsiTheme="minorHAnsi" w:cstheme="minorHAnsi"/>
        </w:rPr>
        <w:t>ng/ mL), P</w:t>
      </w:r>
      <w:r w:rsidRPr="00DB29D6">
        <w:rPr>
          <w:rFonts w:asciiTheme="minorHAnsi" w:hAnsiTheme="minorHAnsi" w:cstheme="minorHAnsi"/>
        </w:rPr>
        <w:t>M</w:t>
      </w:r>
      <w:r w:rsidR="00CF743A" w:rsidRPr="00DB29D6">
        <w:rPr>
          <w:rFonts w:asciiTheme="minorHAnsi" w:hAnsiTheme="minorHAnsi" w:cstheme="minorHAnsi"/>
        </w:rPr>
        <w:t>N</w:t>
      </w:r>
      <w:r w:rsidRPr="00DB29D6">
        <w:rPr>
          <w:rFonts w:asciiTheme="minorHAnsi" w:hAnsiTheme="minorHAnsi" w:cstheme="minorHAnsi"/>
        </w:rPr>
        <w:t>-elastase controls (high and low concentration</w:t>
      </w:r>
      <w:r w:rsidR="00B11204" w:rsidRPr="00DB29D6">
        <w:rPr>
          <w:rFonts w:asciiTheme="minorHAnsi" w:hAnsiTheme="minorHAnsi" w:cstheme="minorHAnsi"/>
        </w:rPr>
        <w:t>s</w:t>
      </w:r>
      <w:r w:rsidRPr="00DB29D6">
        <w:rPr>
          <w:rFonts w:asciiTheme="minorHAnsi" w:hAnsiTheme="minorHAnsi" w:cstheme="minorHAnsi"/>
        </w:rPr>
        <w:t>)</w:t>
      </w:r>
      <w:r w:rsidR="00BC2824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and diluted plasma</w:t>
      </w:r>
      <w:r w:rsidR="008A3640" w:rsidRPr="00DB29D6">
        <w:rPr>
          <w:rFonts w:asciiTheme="minorHAnsi" w:hAnsiTheme="minorHAnsi" w:cstheme="minorHAnsi"/>
        </w:rPr>
        <w:t xml:space="preserve"> samples in duplicates</w:t>
      </w:r>
      <w:r w:rsidRPr="00DB29D6">
        <w:rPr>
          <w:rFonts w:asciiTheme="minorHAnsi" w:hAnsiTheme="minorHAnsi" w:cstheme="minorHAnsi"/>
        </w:rPr>
        <w:t xml:space="preserve"> to the well plate. Seal the plate and incubate at RT for 60 min with gentle shaking. Afterwards</w:t>
      </w:r>
      <w:r w:rsidR="00B11204" w:rsidRPr="00DB29D6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wash</w:t>
      </w:r>
      <w:r w:rsidR="00B11204" w:rsidRPr="00DB29D6">
        <w:rPr>
          <w:rFonts w:asciiTheme="minorHAnsi" w:hAnsiTheme="minorHAnsi" w:cstheme="minorHAnsi"/>
        </w:rPr>
        <w:t xml:space="preserve"> the</w:t>
      </w:r>
      <w:r w:rsidRPr="00DB29D6">
        <w:rPr>
          <w:rFonts w:asciiTheme="minorHAnsi" w:hAnsiTheme="minorHAnsi" w:cstheme="minorHAnsi"/>
        </w:rPr>
        <w:t xml:space="preserve"> plate </w:t>
      </w:r>
      <w:r w:rsidR="00BC2824">
        <w:rPr>
          <w:rFonts w:asciiTheme="minorHAnsi" w:hAnsiTheme="minorHAnsi" w:cstheme="minorHAnsi"/>
        </w:rPr>
        <w:t>4x</w:t>
      </w:r>
      <w:r w:rsidRPr="00DB29D6">
        <w:rPr>
          <w:rFonts w:asciiTheme="minorHAnsi" w:hAnsiTheme="minorHAnsi" w:cstheme="minorHAnsi"/>
        </w:rPr>
        <w:t xml:space="preserve"> with 300 μL </w:t>
      </w:r>
      <w:r w:rsidR="00B11204" w:rsidRPr="00DB29D6">
        <w:rPr>
          <w:rFonts w:asciiTheme="minorHAnsi" w:hAnsiTheme="minorHAnsi" w:cstheme="minorHAnsi"/>
        </w:rPr>
        <w:t xml:space="preserve">of </w:t>
      </w:r>
      <w:r w:rsidRPr="00DB29D6">
        <w:rPr>
          <w:rFonts w:asciiTheme="minorHAnsi" w:hAnsiTheme="minorHAnsi" w:cstheme="minorHAnsi"/>
        </w:rPr>
        <w:t xml:space="preserve">washing solution. </w:t>
      </w:r>
    </w:p>
    <w:p w14:paraId="2E730115" w14:textId="77BBE0FD" w:rsidR="00D247FB" w:rsidRPr="00DB29D6" w:rsidRDefault="00D247FB" w:rsidP="009B3180">
      <w:pPr>
        <w:rPr>
          <w:rFonts w:asciiTheme="minorHAnsi" w:hAnsiTheme="minorHAnsi" w:cstheme="minorHAnsi"/>
        </w:rPr>
      </w:pPr>
    </w:p>
    <w:p w14:paraId="1D221C1B" w14:textId="6B92E7BA" w:rsidR="0063650B" w:rsidRPr="00DB29D6" w:rsidRDefault="0063650B" w:rsidP="00CE2EDD">
      <w:pPr>
        <w:pStyle w:val="ListParagraph"/>
        <w:numPr>
          <w:ilvl w:val="1"/>
          <w:numId w:val="44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Add 150</w:t>
      </w:r>
      <w:r w:rsidR="00D57AE2">
        <w:rPr>
          <w:rFonts w:asciiTheme="minorHAnsi" w:hAnsiTheme="minorHAnsi" w:cstheme="minorHAnsi"/>
        </w:rPr>
        <w:t xml:space="preserve"> µL </w:t>
      </w:r>
      <w:r w:rsidRPr="00DB29D6">
        <w:rPr>
          <w:rFonts w:asciiTheme="minorHAnsi" w:hAnsiTheme="minorHAnsi" w:cstheme="minorHAnsi"/>
        </w:rPr>
        <w:t>of the enzyme-conjugated</w:t>
      </w:r>
      <w:r w:rsidR="00917751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>antibody to each well.</w:t>
      </w:r>
      <w:r w:rsidR="00EE1CFB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>Seal the plate and incubate at RT for 60 min with gentle shaking. Afterwards</w:t>
      </w:r>
      <w:r w:rsidR="00917751" w:rsidRPr="00DB29D6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wash</w:t>
      </w:r>
      <w:r w:rsidR="00917751" w:rsidRPr="00DB29D6">
        <w:rPr>
          <w:rFonts w:asciiTheme="minorHAnsi" w:hAnsiTheme="minorHAnsi" w:cstheme="minorHAnsi"/>
        </w:rPr>
        <w:t xml:space="preserve"> the</w:t>
      </w:r>
      <w:r w:rsidRPr="00DB29D6">
        <w:rPr>
          <w:rFonts w:asciiTheme="minorHAnsi" w:hAnsiTheme="minorHAnsi" w:cstheme="minorHAnsi"/>
        </w:rPr>
        <w:t xml:space="preserve"> plate </w:t>
      </w:r>
      <w:r w:rsidR="00B0778F">
        <w:rPr>
          <w:rFonts w:asciiTheme="minorHAnsi" w:hAnsiTheme="minorHAnsi" w:cstheme="minorHAnsi"/>
        </w:rPr>
        <w:t>4x</w:t>
      </w:r>
      <w:r w:rsidRPr="00DB29D6">
        <w:rPr>
          <w:rFonts w:asciiTheme="minorHAnsi" w:hAnsiTheme="minorHAnsi" w:cstheme="minorHAnsi"/>
        </w:rPr>
        <w:t xml:space="preserve"> with 300 μL </w:t>
      </w:r>
      <w:r w:rsidR="00917751" w:rsidRPr="00DB29D6">
        <w:rPr>
          <w:rFonts w:asciiTheme="minorHAnsi" w:hAnsiTheme="minorHAnsi" w:cstheme="minorHAnsi"/>
        </w:rPr>
        <w:t xml:space="preserve">of </w:t>
      </w:r>
      <w:r w:rsidRPr="00DB29D6">
        <w:rPr>
          <w:rFonts w:asciiTheme="minorHAnsi" w:hAnsiTheme="minorHAnsi" w:cstheme="minorHAnsi"/>
        </w:rPr>
        <w:t>washing solution.</w:t>
      </w:r>
    </w:p>
    <w:p w14:paraId="265F8B7E" w14:textId="3640462D" w:rsidR="00D247FB" w:rsidRPr="00DB29D6" w:rsidRDefault="00D247FB" w:rsidP="009B3180">
      <w:pPr>
        <w:rPr>
          <w:rFonts w:asciiTheme="minorHAnsi" w:hAnsiTheme="minorHAnsi" w:cstheme="minorHAnsi"/>
        </w:rPr>
      </w:pPr>
    </w:p>
    <w:p w14:paraId="59747FA8" w14:textId="5E222FF6" w:rsidR="0063650B" w:rsidRPr="00DB29D6" w:rsidRDefault="0063650B" w:rsidP="00CE2EDD">
      <w:pPr>
        <w:pStyle w:val="ListParagraph"/>
        <w:numPr>
          <w:ilvl w:val="1"/>
          <w:numId w:val="44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Add 200</w:t>
      </w:r>
      <w:r w:rsidR="00D57AE2">
        <w:rPr>
          <w:rFonts w:asciiTheme="minorHAnsi" w:hAnsiTheme="minorHAnsi" w:cstheme="minorHAnsi"/>
        </w:rPr>
        <w:t xml:space="preserve"> µL </w:t>
      </w:r>
      <w:r w:rsidRPr="00DB29D6">
        <w:rPr>
          <w:rFonts w:asciiTheme="minorHAnsi" w:hAnsiTheme="minorHAnsi" w:cstheme="minorHAnsi"/>
        </w:rPr>
        <w:t>of the</w:t>
      </w:r>
      <w:r w:rsidR="005B3403" w:rsidRPr="00DB29D6">
        <w:rPr>
          <w:rFonts w:asciiTheme="minorHAnsi" w:hAnsiTheme="minorHAnsi" w:cstheme="minorHAnsi"/>
        </w:rPr>
        <w:t xml:space="preserve"> 3,3′,5,5′-tetramethylbenzidin (</w:t>
      </w:r>
      <w:r w:rsidRPr="00DB29D6">
        <w:rPr>
          <w:rFonts w:asciiTheme="minorHAnsi" w:hAnsiTheme="minorHAnsi" w:cstheme="minorHAnsi"/>
        </w:rPr>
        <w:t>TMB</w:t>
      </w:r>
      <w:r w:rsidR="005B3403" w:rsidRPr="00DB29D6">
        <w:rPr>
          <w:rFonts w:asciiTheme="minorHAnsi" w:hAnsiTheme="minorHAnsi" w:cstheme="minorHAnsi"/>
        </w:rPr>
        <w:t>)</w:t>
      </w:r>
      <w:r w:rsidRPr="00DB29D6">
        <w:rPr>
          <w:rFonts w:asciiTheme="minorHAnsi" w:hAnsiTheme="minorHAnsi" w:cstheme="minorHAnsi"/>
        </w:rPr>
        <w:t>-substrate</w:t>
      </w:r>
      <w:r w:rsidR="00A114D3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>solution to each well.</w:t>
      </w:r>
      <w:r w:rsidR="00EE1CFB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>Seal the plate and incubate at RT for 20 min in the dark.</w:t>
      </w:r>
      <w:r w:rsidR="00EE1CFB" w:rsidRPr="00DB29D6">
        <w:rPr>
          <w:rFonts w:asciiTheme="minorHAnsi" w:hAnsiTheme="minorHAnsi" w:cstheme="minorHAnsi"/>
        </w:rPr>
        <w:t xml:space="preserve"> </w:t>
      </w:r>
      <w:r w:rsidR="00A114D3" w:rsidRPr="00DB29D6">
        <w:rPr>
          <w:rFonts w:asciiTheme="minorHAnsi" w:hAnsiTheme="minorHAnsi" w:cstheme="minorHAnsi"/>
        </w:rPr>
        <w:t>Then</w:t>
      </w:r>
      <w:r w:rsidR="00EE1CFB" w:rsidRPr="00DB29D6">
        <w:rPr>
          <w:rFonts w:asciiTheme="minorHAnsi" w:hAnsiTheme="minorHAnsi" w:cstheme="minorHAnsi"/>
        </w:rPr>
        <w:t>, r</w:t>
      </w:r>
      <w:r w:rsidRPr="00DB29D6">
        <w:rPr>
          <w:rFonts w:asciiTheme="minorHAnsi" w:hAnsiTheme="minorHAnsi" w:cstheme="minorHAnsi"/>
        </w:rPr>
        <w:t>emove the seal film and add 50</w:t>
      </w:r>
      <w:r w:rsidR="00D57AE2">
        <w:rPr>
          <w:rFonts w:asciiTheme="minorHAnsi" w:hAnsiTheme="minorHAnsi" w:cstheme="minorHAnsi"/>
        </w:rPr>
        <w:t xml:space="preserve"> µL </w:t>
      </w:r>
      <w:r w:rsidR="00A114D3" w:rsidRPr="00DB29D6">
        <w:rPr>
          <w:rFonts w:asciiTheme="minorHAnsi" w:hAnsiTheme="minorHAnsi" w:cstheme="minorHAnsi"/>
        </w:rPr>
        <w:t>of the</w:t>
      </w:r>
      <w:r w:rsidRPr="00DB29D6">
        <w:rPr>
          <w:rFonts w:asciiTheme="minorHAnsi" w:hAnsiTheme="minorHAnsi" w:cstheme="minorHAnsi"/>
        </w:rPr>
        <w:t xml:space="preserve"> stop solution to each well.</w:t>
      </w:r>
      <w:r w:rsidR="007F112E">
        <w:rPr>
          <w:rFonts w:asciiTheme="minorHAnsi" w:hAnsiTheme="minorHAnsi" w:cstheme="minorHAnsi"/>
        </w:rPr>
        <w:t xml:space="preserve"> </w:t>
      </w:r>
    </w:p>
    <w:p w14:paraId="121E62C2" w14:textId="4D6B17C9" w:rsidR="00D247FB" w:rsidRPr="00DB29D6" w:rsidRDefault="00D247FB" w:rsidP="009B3180">
      <w:pPr>
        <w:rPr>
          <w:rFonts w:asciiTheme="minorHAnsi" w:hAnsiTheme="minorHAnsi" w:cstheme="minorHAnsi"/>
        </w:rPr>
      </w:pPr>
    </w:p>
    <w:p w14:paraId="3C105244" w14:textId="0D460E5F" w:rsidR="0063650B" w:rsidRPr="00DB29D6" w:rsidRDefault="0063650B" w:rsidP="00CE2EDD">
      <w:pPr>
        <w:pStyle w:val="ListParagraph"/>
        <w:numPr>
          <w:ilvl w:val="1"/>
          <w:numId w:val="44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Read the OD with a photometer at 450 nm with a reference reading at 630 nm.</w:t>
      </w:r>
      <w:r w:rsidR="00EE1CFB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 xml:space="preserve">Fit </w:t>
      </w:r>
      <w:r w:rsidR="000E2EAC" w:rsidRPr="00DB29D6">
        <w:rPr>
          <w:rFonts w:asciiTheme="minorHAnsi" w:hAnsiTheme="minorHAnsi" w:cstheme="minorHAnsi"/>
        </w:rPr>
        <w:t xml:space="preserve">the </w:t>
      </w:r>
      <w:r w:rsidRPr="00DB29D6">
        <w:rPr>
          <w:rFonts w:asciiTheme="minorHAnsi" w:hAnsiTheme="minorHAnsi" w:cstheme="minorHAnsi"/>
        </w:rPr>
        <w:t>stand</w:t>
      </w:r>
      <w:r w:rsidR="00EE1CFB" w:rsidRPr="00DB29D6">
        <w:rPr>
          <w:rFonts w:asciiTheme="minorHAnsi" w:hAnsiTheme="minorHAnsi" w:cstheme="minorHAnsi"/>
        </w:rPr>
        <w:t>ard curve data as a trend line and c</w:t>
      </w:r>
      <w:r w:rsidRPr="00DB29D6">
        <w:rPr>
          <w:rFonts w:asciiTheme="minorHAnsi" w:hAnsiTheme="minorHAnsi" w:cstheme="minorHAnsi"/>
        </w:rPr>
        <w:t>alculate the concentration of</w:t>
      </w:r>
      <w:r w:rsidR="000E2EAC" w:rsidRPr="00DB29D6">
        <w:rPr>
          <w:rFonts w:asciiTheme="minorHAnsi" w:hAnsiTheme="minorHAnsi" w:cstheme="minorHAnsi"/>
        </w:rPr>
        <w:t xml:space="preserve"> the</w:t>
      </w:r>
      <w:r w:rsidRPr="00DB29D6">
        <w:rPr>
          <w:rFonts w:asciiTheme="minorHAnsi" w:hAnsiTheme="minorHAnsi" w:cstheme="minorHAnsi"/>
        </w:rPr>
        <w:t xml:space="preserve"> samples. </w:t>
      </w:r>
    </w:p>
    <w:p w14:paraId="5930CAA7" w14:textId="77777777" w:rsidR="0063650B" w:rsidRPr="00DB29D6" w:rsidRDefault="0063650B" w:rsidP="009B3180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87C7371" w14:textId="377AC9B8" w:rsidR="0063650B" w:rsidRPr="00DB29D6" w:rsidRDefault="0063650B" w:rsidP="00CE2EDD">
      <w:pPr>
        <w:pStyle w:val="ListParagraph"/>
        <w:numPr>
          <w:ilvl w:val="0"/>
          <w:numId w:val="24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DB29D6">
        <w:rPr>
          <w:rFonts w:asciiTheme="minorHAnsi" w:hAnsiTheme="minorHAnsi" w:cstheme="minorHAnsi"/>
          <w:b/>
          <w:bCs/>
          <w:color w:val="auto"/>
        </w:rPr>
        <w:t xml:space="preserve">Measurement of terminal complement complex (TCC) from EDTA plasma </w:t>
      </w:r>
    </w:p>
    <w:p w14:paraId="2EF37318" w14:textId="77777777" w:rsidR="007F112E" w:rsidRDefault="007F112E" w:rsidP="009B3180">
      <w:pPr>
        <w:pStyle w:val="ListParagraph"/>
        <w:ind w:left="0"/>
        <w:rPr>
          <w:rFonts w:asciiTheme="minorHAnsi" w:hAnsiTheme="minorHAnsi" w:cstheme="minorHAnsi"/>
        </w:rPr>
      </w:pPr>
    </w:p>
    <w:p w14:paraId="39659F8D" w14:textId="0EF6D91A" w:rsidR="0063650B" w:rsidRPr="00DB29D6" w:rsidRDefault="0063650B" w:rsidP="00CE2EDD">
      <w:pPr>
        <w:pStyle w:val="ListParagraph"/>
        <w:numPr>
          <w:ilvl w:val="1"/>
          <w:numId w:val="45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Thaw the EDTA plasma in a water bath at 37</w:t>
      </w:r>
      <w:r w:rsidR="007F112E">
        <w:rPr>
          <w:rFonts w:asciiTheme="minorHAnsi" w:hAnsiTheme="minorHAnsi" w:cstheme="minorHAnsi"/>
        </w:rPr>
        <w:t xml:space="preserve"> °C</w:t>
      </w:r>
      <w:r w:rsidR="00D247FB" w:rsidRPr="00DB29D6">
        <w:rPr>
          <w:rFonts w:asciiTheme="minorHAnsi" w:hAnsiTheme="minorHAnsi" w:cstheme="minorHAnsi"/>
        </w:rPr>
        <w:t>,</w:t>
      </w:r>
      <w:r w:rsidR="000E2EAC" w:rsidRPr="00DB29D6">
        <w:rPr>
          <w:rFonts w:asciiTheme="minorHAnsi" w:hAnsiTheme="minorHAnsi" w:cstheme="minorHAnsi"/>
        </w:rPr>
        <w:t xml:space="preserve"> and</w:t>
      </w:r>
      <w:r w:rsidR="00D247FB" w:rsidRPr="00DB29D6">
        <w:rPr>
          <w:rFonts w:asciiTheme="minorHAnsi" w:hAnsiTheme="minorHAnsi" w:cstheme="minorHAnsi"/>
        </w:rPr>
        <w:t xml:space="preserve"> store on ice after defrosting.</w:t>
      </w:r>
    </w:p>
    <w:p w14:paraId="48768D5D" w14:textId="77777777" w:rsidR="00D247FB" w:rsidRPr="00DB29D6" w:rsidRDefault="00D247FB" w:rsidP="009B3180">
      <w:pPr>
        <w:pStyle w:val="ListParagraph"/>
        <w:ind w:left="0"/>
        <w:rPr>
          <w:rFonts w:asciiTheme="minorHAnsi" w:hAnsiTheme="minorHAnsi" w:cstheme="minorHAnsi"/>
        </w:rPr>
      </w:pPr>
    </w:p>
    <w:p w14:paraId="38664E0A" w14:textId="344D2196" w:rsidR="0063650B" w:rsidRPr="00DB29D6" w:rsidRDefault="00494B7F" w:rsidP="00CE2EDD">
      <w:pPr>
        <w:pStyle w:val="ListParagraph"/>
        <w:numPr>
          <w:ilvl w:val="1"/>
          <w:numId w:val="45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Use the c</w:t>
      </w:r>
      <w:r w:rsidR="0063650B" w:rsidRPr="00DB29D6">
        <w:rPr>
          <w:rFonts w:asciiTheme="minorHAnsi" w:hAnsiTheme="minorHAnsi" w:cstheme="minorHAnsi"/>
        </w:rPr>
        <w:t>omplement</w:t>
      </w:r>
      <w:r w:rsidR="005B3403" w:rsidRPr="00DB29D6">
        <w:rPr>
          <w:rFonts w:asciiTheme="minorHAnsi" w:hAnsiTheme="minorHAnsi" w:cstheme="minorHAnsi"/>
          <w:shd w:val="clear" w:color="auto" w:fill="FFFFFF"/>
        </w:rPr>
        <w:t xml:space="preserve"> cascade </w:t>
      </w:r>
      <w:r w:rsidR="0063650B" w:rsidRPr="00DB29D6">
        <w:rPr>
          <w:rFonts w:asciiTheme="minorHAnsi" w:hAnsiTheme="minorHAnsi" w:cstheme="minorHAnsi"/>
        </w:rPr>
        <w:t>SC5b-9 ELISA</w:t>
      </w:r>
      <w:r w:rsidR="00A10165" w:rsidRPr="00DB29D6">
        <w:rPr>
          <w:rFonts w:asciiTheme="minorHAnsi" w:hAnsiTheme="minorHAnsi" w:cstheme="minorHAnsi"/>
        </w:rPr>
        <w:t xml:space="preserve"> </w:t>
      </w:r>
      <w:r w:rsidR="0063650B" w:rsidRPr="00DB29D6">
        <w:rPr>
          <w:rFonts w:asciiTheme="minorHAnsi" w:hAnsiTheme="minorHAnsi" w:cstheme="minorHAnsi"/>
        </w:rPr>
        <w:t>kit according to</w:t>
      </w:r>
      <w:r w:rsidR="00A10165" w:rsidRPr="00DB29D6">
        <w:rPr>
          <w:rFonts w:asciiTheme="minorHAnsi" w:hAnsiTheme="minorHAnsi" w:cstheme="minorHAnsi"/>
        </w:rPr>
        <w:t xml:space="preserve"> the</w:t>
      </w:r>
      <w:r w:rsidR="0063650B" w:rsidRPr="00DB29D6">
        <w:rPr>
          <w:rFonts w:asciiTheme="minorHAnsi" w:hAnsiTheme="minorHAnsi" w:cstheme="minorHAnsi"/>
        </w:rPr>
        <w:t xml:space="preserve"> </w:t>
      </w:r>
      <w:r w:rsidR="005012E8" w:rsidRPr="00DB29D6">
        <w:rPr>
          <w:rFonts w:asciiTheme="minorHAnsi" w:hAnsiTheme="minorHAnsi" w:cstheme="minorHAnsi"/>
        </w:rPr>
        <w:t>manufacturer’s</w:t>
      </w:r>
      <w:r w:rsidR="0063650B" w:rsidRPr="00DB29D6">
        <w:rPr>
          <w:rFonts w:asciiTheme="minorHAnsi" w:hAnsiTheme="minorHAnsi" w:cstheme="minorHAnsi"/>
        </w:rPr>
        <w:t xml:space="preserve"> instructions: </w:t>
      </w:r>
      <w:r w:rsidR="00A10165" w:rsidRPr="00DB29D6">
        <w:rPr>
          <w:rFonts w:asciiTheme="minorHAnsi" w:hAnsiTheme="minorHAnsi" w:cstheme="minorHAnsi"/>
        </w:rPr>
        <w:t>d</w:t>
      </w:r>
      <w:r w:rsidR="0063650B" w:rsidRPr="00DB29D6">
        <w:rPr>
          <w:rFonts w:asciiTheme="minorHAnsi" w:hAnsiTheme="minorHAnsi" w:cstheme="minorHAnsi"/>
        </w:rPr>
        <w:t>ilute the washing solution as described in</w:t>
      </w:r>
      <w:r w:rsidR="00A10165" w:rsidRPr="00DB29D6">
        <w:rPr>
          <w:rFonts w:asciiTheme="minorHAnsi" w:hAnsiTheme="minorHAnsi" w:cstheme="minorHAnsi"/>
        </w:rPr>
        <w:t xml:space="preserve"> the</w:t>
      </w:r>
      <w:r w:rsidR="0063650B" w:rsidRPr="00DB29D6">
        <w:rPr>
          <w:rFonts w:asciiTheme="minorHAnsi" w:hAnsiTheme="minorHAnsi" w:cstheme="minorHAnsi"/>
        </w:rPr>
        <w:t xml:space="preserve"> manufacturer</w:t>
      </w:r>
      <w:r w:rsidR="005012E8" w:rsidRPr="00DB29D6">
        <w:rPr>
          <w:rFonts w:asciiTheme="minorHAnsi" w:hAnsiTheme="minorHAnsi" w:cstheme="minorHAnsi"/>
        </w:rPr>
        <w:t>’</w:t>
      </w:r>
      <w:r w:rsidR="0063650B" w:rsidRPr="00DB29D6">
        <w:rPr>
          <w:rFonts w:asciiTheme="minorHAnsi" w:hAnsiTheme="minorHAnsi" w:cstheme="minorHAnsi"/>
        </w:rPr>
        <w:t>s protocol. Leave all reagents and the microtiter plate</w:t>
      </w:r>
      <w:r w:rsidRPr="00DB29D6">
        <w:rPr>
          <w:rFonts w:asciiTheme="minorHAnsi" w:hAnsiTheme="minorHAnsi" w:cstheme="minorHAnsi"/>
        </w:rPr>
        <w:t xml:space="preserve"> at RT</w:t>
      </w:r>
      <w:r w:rsidR="00CF743A" w:rsidRPr="00DB29D6">
        <w:rPr>
          <w:rFonts w:asciiTheme="minorHAnsi" w:hAnsiTheme="minorHAnsi" w:cstheme="minorHAnsi"/>
        </w:rPr>
        <w:t xml:space="preserve"> for 30 min</w:t>
      </w:r>
      <w:r w:rsidR="0063650B" w:rsidRPr="00DB29D6">
        <w:rPr>
          <w:rFonts w:asciiTheme="minorHAnsi" w:hAnsiTheme="minorHAnsi" w:cstheme="minorHAnsi"/>
        </w:rPr>
        <w:t xml:space="preserve"> before starting the test. Dilute the EDTA plasma samples </w:t>
      </w:r>
      <w:r w:rsidR="00A10165" w:rsidRPr="00DB29D6">
        <w:rPr>
          <w:rFonts w:asciiTheme="minorHAnsi" w:hAnsiTheme="minorHAnsi" w:cstheme="minorHAnsi"/>
        </w:rPr>
        <w:t xml:space="preserve">to </w:t>
      </w:r>
      <w:r w:rsidR="0063650B" w:rsidRPr="00DB29D6">
        <w:rPr>
          <w:rFonts w:asciiTheme="minorHAnsi" w:hAnsiTheme="minorHAnsi" w:cstheme="minorHAnsi"/>
        </w:rPr>
        <w:t>1:10 with the kit</w:t>
      </w:r>
      <w:r w:rsidR="008F5A95" w:rsidRPr="00DB29D6">
        <w:rPr>
          <w:rFonts w:asciiTheme="minorHAnsi" w:hAnsiTheme="minorHAnsi" w:cstheme="minorHAnsi"/>
        </w:rPr>
        <w:t>’</w:t>
      </w:r>
      <w:r w:rsidR="0063650B" w:rsidRPr="00DB29D6">
        <w:rPr>
          <w:rFonts w:asciiTheme="minorHAnsi" w:hAnsiTheme="minorHAnsi" w:cstheme="minorHAnsi"/>
        </w:rPr>
        <w:t>s dilution buffer.</w:t>
      </w:r>
    </w:p>
    <w:p w14:paraId="03A42E47" w14:textId="5FEE2AB5" w:rsidR="00D247FB" w:rsidRPr="00DB29D6" w:rsidRDefault="00D247FB" w:rsidP="009B3180">
      <w:pPr>
        <w:rPr>
          <w:rFonts w:asciiTheme="minorHAnsi" w:hAnsiTheme="minorHAnsi" w:cstheme="minorHAnsi"/>
        </w:rPr>
      </w:pPr>
    </w:p>
    <w:p w14:paraId="10F357F6" w14:textId="4654E52A" w:rsidR="0063650B" w:rsidRPr="00DB29D6" w:rsidRDefault="0063650B" w:rsidP="00CE2EDD">
      <w:pPr>
        <w:pStyle w:val="ListParagraph"/>
        <w:numPr>
          <w:ilvl w:val="1"/>
          <w:numId w:val="45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Add 300</w:t>
      </w:r>
      <w:r w:rsidR="00D57AE2">
        <w:rPr>
          <w:rFonts w:asciiTheme="minorHAnsi" w:hAnsiTheme="minorHAnsi" w:cstheme="minorHAnsi"/>
        </w:rPr>
        <w:t xml:space="preserve"> µL </w:t>
      </w:r>
      <w:r w:rsidRPr="00DB29D6">
        <w:rPr>
          <w:rFonts w:asciiTheme="minorHAnsi" w:hAnsiTheme="minorHAnsi" w:cstheme="minorHAnsi"/>
        </w:rPr>
        <w:t xml:space="preserve">of washing solution to each </w:t>
      </w:r>
      <w:r w:rsidR="00DB7F2A" w:rsidRPr="00DB29D6">
        <w:rPr>
          <w:rFonts w:asciiTheme="minorHAnsi" w:hAnsiTheme="minorHAnsi" w:cstheme="minorHAnsi"/>
        </w:rPr>
        <w:t>well to rehydrate the surface and a</w:t>
      </w:r>
      <w:r w:rsidRPr="00DB29D6">
        <w:rPr>
          <w:rFonts w:asciiTheme="minorHAnsi" w:hAnsiTheme="minorHAnsi" w:cstheme="minorHAnsi"/>
        </w:rPr>
        <w:t>spira</w:t>
      </w:r>
      <w:r w:rsidR="00DB7F2A" w:rsidRPr="00DB29D6">
        <w:rPr>
          <w:rFonts w:asciiTheme="minorHAnsi" w:hAnsiTheme="minorHAnsi" w:cstheme="minorHAnsi"/>
        </w:rPr>
        <w:t xml:space="preserve">te after 2 min. </w:t>
      </w:r>
      <w:r w:rsidRPr="00DB29D6">
        <w:rPr>
          <w:rFonts w:asciiTheme="minorHAnsi" w:hAnsiTheme="minorHAnsi" w:cstheme="minorHAnsi"/>
        </w:rPr>
        <w:t>Add 100</w:t>
      </w:r>
      <w:r w:rsidR="00D57AE2">
        <w:rPr>
          <w:rFonts w:asciiTheme="minorHAnsi" w:hAnsiTheme="minorHAnsi" w:cstheme="minorHAnsi"/>
        </w:rPr>
        <w:t xml:space="preserve"> µL </w:t>
      </w:r>
      <w:r w:rsidRPr="00DB29D6">
        <w:rPr>
          <w:rFonts w:asciiTheme="minorHAnsi" w:hAnsiTheme="minorHAnsi" w:cstheme="minorHAnsi"/>
        </w:rPr>
        <w:t xml:space="preserve">of </w:t>
      </w:r>
      <w:r w:rsidR="00C96FEC" w:rsidRPr="00DB29D6">
        <w:rPr>
          <w:rFonts w:asciiTheme="minorHAnsi" w:hAnsiTheme="minorHAnsi" w:cstheme="minorHAnsi"/>
        </w:rPr>
        <w:t xml:space="preserve">the </w:t>
      </w:r>
      <w:r w:rsidRPr="00DB29D6">
        <w:rPr>
          <w:rFonts w:asciiTheme="minorHAnsi" w:hAnsiTheme="minorHAnsi" w:cstheme="minorHAnsi"/>
        </w:rPr>
        <w:t>sample buffer (blank), SC5b-9 standard</w:t>
      </w:r>
      <w:r w:rsidR="008F5A95" w:rsidRPr="00DB29D6">
        <w:rPr>
          <w:rFonts w:asciiTheme="minorHAnsi" w:hAnsiTheme="minorHAnsi" w:cstheme="minorHAnsi"/>
        </w:rPr>
        <w:t>s</w:t>
      </w:r>
      <w:r w:rsidRPr="00DB29D6">
        <w:rPr>
          <w:rFonts w:asciiTheme="minorHAnsi" w:hAnsiTheme="minorHAnsi" w:cstheme="minorHAnsi"/>
        </w:rPr>
        <w:t>, SC5b</w:t>
      </w:r>
      <w:r w:rsidR="008F5A95" w:rsidRPr="00DB29D6">
        <w:rPr>
          <w:rFonts w:asciiTheme="minorHAnsi" w:hAnsiTheme="minorHAnsi" w:cstheme="minorHAnsi"/>
        </w:rPr>
        <w:t xml:space="preserve">-9 </w:t>
      </w:r>
      <w:r w:rsidRPr="00DB29D6">
        <w:rPr>
          <w:rFonts w:asciiTheme="minorHAnsi" w:hAnsiTheme="minorHAnsi" w:cstheme="minorHAnsi"/>
        </w:rPr>
        <w:t>controls (high and low concentration</w:t>
      </w:r>
      <w:r w:rsidR="00C96FEC" w:rsidRPr="00DB29D6">
        <w:rPr>
          <w:rFonts w:asciiTheme="minorHAnsi" w:hAnsiTheme="minorHAnsi" w:cstheme="minorHAnsi"/>
        </w:rPr>
        <w:t>s</w:t>
      </w:r>
      <w:r w:rsidRPr="00DB29D6">
        <w:rPr>
          <w:rFonts w:asciiTheme="minorHAnsi" w:hAnsiTheme="minorHAnsi" w:cstheme="minorHAnsi"/>
        </w:rPr>
        <w:t>)</w:t>
      </w:r>
      <w:r w:rsidR="00BC2824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and </w:t>
      </w:r>
      <w:r w:rsidR="008F5A95" w:rsidRPr="00DB29D6">
        <w:rPr>
          <w:rFonts w:asciiTheme="minorHAnsi" w:hAnsiTheme="minorHAnsi" w:cstheme="minorHAnsi"/>
        </w:rPr>
        <w:t xml:space="preserve">the </w:t>
      </w:r>
      <w:r w:rsidRPr="00DB29D6">
        <w:rPr>
          <w:rFonts w:asciiTheme="minorHAnsi" w:hAnsiTheme="minorHAnsi" w:cstheme="minorHAnsi"/>
        </w:rPr>
        <w:t xml:space="preserve">diluted plasma samples </w:t>
      </w:r>
      <w:r w:rsidR="00DB7F2A" w:rsidRPr="00DB29D6">
        <w:rPr>
          <w:rFonts w:asciiTheme="minorHAnsi" w:hAnsiTheme="minorHAnsi" w:cstheme="minorHAnsi"/>
        </w:rPr>
        <w:t>in duplicates</w:t>
      </w:r>
      <w:r w:rsidRPr="00DB29D6">
        <w:rPr>
          <w:rFonts w:asciiTheme="minorHAnsi" w:hAnsiTheme="minorHAnsi" w:cstheme="minorHAnsi"/>
        </w:rPr>
        <w:t xml:space="preserve"> to the well plate. </w:t>
      </w:r>
    </w:p>
    <w:p w14:paraId="5BDD72E7" w14:textId="45DC01B7" w:rsidR="00D247FB" w:rsidRPr="00DB29D6" w:rsidRDefault="00D247FB" w:rsidP="009B3180">
      <w:pPr>
        <w:rPr>
          <w:rFonts w:asciiTheme="minorHAnsi" w:hAnsiTheme="minorHAnsi" w:cstheme="minorHAnsi"/>
        </w:rPr>
      </w:pPr>
    </w:p>
    <w:p w14:paraId="62823A87" w14:textId="375D7CB3" w:rsidR="0063650B" w:rsidRPr="00DB29D6" w:rsidRDefault="0063650B" w:rsidP="00CE2EDD">
      <w:pPr>
        <w:pStyle w:val="ListParagraph"/>
        <w:numPr>
          <w:ilvl w:val="1"/>
          <w:numId w:val="45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Seal the plate and incub</w:t>
      </w:r>
      <w:r w:rsidR="00206BB0" w:rsidRPr="00DB29D6">
        <w:rPr>
          <w:rFonts w:asciiTheme="minorHAnsi" w:hAnsiTheme="minorHAnsi" w:cstheme="minorHAnsi"/>
        </w:rPr>
        <w:t xml:space="preserve">ate at RT for 60 min. </w:t>
      </w:r>
      <w:r w:rsidR="00C96FEC" w:rsidRPr="00DB29D6">
        <w:rPr>
          <w:rFonts w:asciiTheme="minorHAnsi" w:hAnsiTheme="minorHAnsi" w:cstheme="minorHAnsi"/>
        </w:rPr>
        <w:t>Next</w:t>
      </w:r>
      <w:r w:rsidR="00206BB0" w:rsidRPr="00DB29D6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wash </w:t>
      </w:r>
      <w:r w:rsidR="00C96FEC" w:rsidRPr="00DB29D6">
        <w:rPr>
          <w:rFonts w:asciiTheme="minorHAnsi" w:hAnsiTheme="minorHAnsi" w:cstheme="minorHAnsi"/>
        </w:rPr>
        <w:t xml:space="preserve">the </w:t>
      </w:r>
      <w:r w:rsidRPr="00DB29D6">
        <w:rPr>
          <w:rFonts w:asciiTheme="minorHAnsi" w:hAnsiTheme="minorHAnsi" w:cstheme="minorHAnsi"/>
        </w:rPr>
        <w:t xml:space="preserve">plate </w:t>
      </w:r>
      <w:r w:rsidR="007F112E">
        <w:rPr>
          <w:rFonts w:asciiTheme="minorHAnsi" w:hAnsiTheme="minorHAnsi" w:cstheme="minorHAnsi"/>
        </w:rPr>
        <w:t>5x</w:t>
      </w:r>
      <w:r w:rsidRPr="00DB29D6">
        <w:rPr>
          <w:rFonts w:asciiTheme="minorHAnsi" w:hAnsiTheme="minorHAnsi" w:cstheme="minorHAnsi"/>
        </w:rPr>
        <w:t xml:space="preserve"> with 300 μL </w:t>
      </w:r>
      <w:r w:rsidR="00C96FEC" w:rsidRPr="00DB29D6">
        <w:rPr>
          <w:rFonts w:asciiTheme="minorHAnsi" w:hAnsiTheme="minorHAnsi" w:cstheme="minorHAnsi"/>
        </w:rPr>
        <w:t xml:space="preserve">of </w:t>
      </w:r>
      <w:r w:rsidRPr="00DB29D6">
        <w:rPr>
          <w:rFonts w:asciiTheme="minorHAnsi" w:hAnsiTheme="minorHAnsi" w:cstheme="minorHAnsi"/>
        </w:rPr>
        <w:t xml:space="preserve">washing solution. </w:t>
      </w:r>
    </w:p>
    <w:p w14:paraId="20276958" w14:textId="03EB4336" w:rsidR="00D247FB" w:rsidRPr="00DB29D6" w:rsidRDefault="00D247FB" w:rsidP="009B3180">
      <w:pPr>
        <w:rPr>
          <w:rFonts w:asciiTheme="minorHAnsi" w:hAnsiTheme="minorHAnsi" w:cstheme="minorHAnsi"/>
        </w:rPr>
      </w:pPr>
    </w:p>
    <w:p w14:paraId="2478840A" w14:textId="5E8D5D3F" w:rsidR="0063650B" w:rsidRPr="00DB29D6" w:rsidRDefault="0063650B" w:rsidP="00CE2EDD">
      <w:pPr>
        <w:pStyle w:val="ListParagraph"/>
        <w:numPr>
          <w:ilvl w:val="1"/>
          <w:numId w:val="45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Add 50</w:t>
      </w:r>
      <w:r w:rsidR="00D57AE2">
        <w:rPr>
          <w:rFonts w:asciiTheme="minorHAnsi" w:hAnsiTheme="minorHAnsi" w:cstheme="minorHAnsi"/>
        </w:rPr>
        <w:t xml:space="preserve"> µL </w:t>
      </w:r>
      <w:r w:rsidRPr="00DB29D6">
        <w:rPr>
          <w:rFonts w:asciiTheme="minorHAnsi" w:hAnsiTheme="minorHAnsi" w:cstheme="minorHAnsi"/>
        </w:rPr>
        <w:t>of the enzyme-conjugated</w:t>
      </w:r>
      <w:r w:rsidR="00E11311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>antibody to each well.</w:t>
      </w:r>
      <w:r w:rsidR="009D1A01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>Seal the plate and incub</w:t>
      </w:r>
      <w:r w:rsidR="00206BB0" w:rsidRPr="00DB29D6">
        <w:rPr>
          <w:rFonts w:asciiTheme="minorHAnsi" w:hAnsiTheme="minorHAnsi" w:cstheme="minorHAnsi"/>
        </w:rPr>
        <w:t>ate at RT for 30 min. Then</w:t>
      </w:r>
      <w:r w:rsidR="00CF743A" w:rsidRPr="00DB29D6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wash</w:t>
      </w:r>
      <w:r w:rsidR="00E11311" w:rsidRPr="00DB29D6">
        <w:rPr>
          <w:rFonts w:asciiTheme="minorHAnsi" w:hAnsiTheme="minorHAnsi" w:cstheme="minorHAnsi"/>
        </w:rPr>
        <w:t xml:space="preserve"> the</w:t>
      </w:r>
      <w:r w:rsidRPr="00DB29D6">
        <w:rPr>
          <w:rFonts w:asciiTheme="minorHAnsi" w:hAnsiTheme="minorHAnsi" w:cstheme="minorHAnsi"/>
        </w:rPr>
        <w:t xml:space="preserve"> plate </w:t>
      </w:r>
      <w:r w:rsidR="007F112E">
        <w:rPr>
          <w:rFonts w:asciiTheme="minorHAnsi" w:hAnsiTheme="minorHAnsi" w:cstheme="minorHAnsi"/>
        </w:rPr>
        <w:t>5x</w:t>
      </w:r>
      <w:r w:rsidRPr="00DB29D6">
        <w:rPr>
          <w:rFonts w:asciiTheme="minorHAnsi" w:hAnsiTheme="minorHAnsi" w:cstheme="minorHAnsi"/>
        </w:rPr>
        <w:t xml:space="preserve"> with 300 μL </w:t>
      </w:r>
      <w:r w:rsidR="00E11311" w:rsidRPr="00DB29D6">
        <w:rPr>
          <w:rFonts w:asciiTheme="minorHAnsi" w:hAnsiTheme="minorHAnsi" w:cstheme="minorHAnsi"/>
        </w:rPr>
        <w:t xml:space="preserve">of </w:t>
      </w:r>
      <w:r w:rsidRPr="00DB29D6">
        <w:rPr>
          <w:rFonts w:asciiTheme="minorHAnsi" w:hAnsiTheme="minorHAnsi" w:cstheme="minorHAnsi"/>
        </w:rPr>
        <w:t>washing solution.</w:t>
      </w:r>
    </w:p>
    <w:p w14:paraId="5B3EF8CC" w14:textId="00F0519E" w:rsidR="00D247FB" w:rsidRPr="00DB29D6" w:rsidRDefault="00D247FB" w:rsidP="009B3180">
      <w:pPr>
        <w:rPr>
          <w:rFonts w:asciiTheme="minorHAnsi" w:hAnsiTheme="minorHAnsi" w:cstheme="minorHAnsi"/>
        </w:rPr>
      </w:pPr>
    </w:p>
    <w:p w14:paraId="2662E65E" w14:textId="1E721623" w:rsidR="0063650B" w:rsidRPr="00DB29D6" w:rsidRDefault="0063650B" w:rsidP="00CE2EDD">
      <w:pPr>
        <w:pStyle w:val="ListParagraph"/>
        <w:numPr>
          <w:ilvl w:val="1"/>
          <w:numId w:val="45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Add 100</w:t>
      </w:r>
      <w:r w:rsidR="00D57AE2">
        <w:rPr>
          <w:rFonts w:asciiTheme="minorHAnsi" w:hAnsiTheme="minorHAnsi" w:cstheme="minorHAnsi"/>
        </w:rPr>
        <w:t xml:space="preserve"> µL </w:t>
      </w:r>
      <w:r w:rsidRPr="00DB29D6">
        <w:rPr>
          <w:rFonts w:asciiTheme="minorHAnsi" w:hAnsiTheme="minorHAnsi" w:cstheme="minorHAnsi"/>
        </w:rPr>
        <w:t>of the TMB-substrate</w:t>
      </w:r>
      <w:r w:rsidR="002D1E17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>solution to each well.</w:t>
      </w:r>
      <w:r w:rsidR="009D1A01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>Seal the plate and incubate at RT for 15 min in the dark.</w:t>
      </w:r>
    </w:p>
    <w:p w14:paraId="62D160D8" w14:textId="5C76132F" w:rsidR="00D247FB" w:rsidRPr="00DB29D6" w:rsidRDefault="00D247FB" w:rsidP="009B3180">
      <w:pPr>
        <w:rPr>
          <w:rFonts w:asciiTheme="minorHAnsi" w:hAnsiTheme="minorHAnsi" w:cstheme="minorHAnsi"/>
        </w:rPr>
      </w:pPr>
    </w:p>
    <w:p w14:paraId="441E87A4" w14:textId="2692B6C2" w:rsidR="0063650B" w:rsidRPr="00DB29D6" w:rsidRDefault="0063650B" w:rsidP="00CE2EDD">
      <w:pPr>
        <w:pStyle w:val="ListParagraph"/>
        <w:numPr>
          <w:ilvl w:val="1"/>
          <w:numId w:val="45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Remove the seal film and add 100</w:t>
      </w:r>
      <w:r w:rsidR="00D57AE2">
        <w:rPr>
          <w:rFonts w:asciiTheme="minorHAnsi" w:hAnsiTheme="minorHAnsi" w:cstheme="minorHAnsi"/>
        </w:rPr>
        <w:t xml:space="preserve"> µL </w:t>
      </w:r>
      <w:r w:rsidR="002D1E17" w:rsidRPr="00DB29D6">
        <w:rPr>
          <w:rFonts w:asciiTheme="minorHAnsi" w:hAnsiTheme="minorHAnsi" w:cstheme="minorHAnsi"/>
        </w:rPr>
        <w:t>of the</w:t>
      </w:r>
      <w:r w:rsidRPr="00DB29D6">
        <w:rPr>
          <w:rFonts w:asciiTheme="minorHAnsi" w:hAnsiTheme="minorHAnsi" w:cstheme="minorHAnsi"/>
        </w:rPr>
        <w:t xml:space="preserve"> stop solution to each well. Read the </w:t>
      </w:r>
      <w:r w:rsidR="009B2D06" w:rsidRPr="00DB29D6">
        <w:rPr>
          <w:rFonts w:asciiTheme="minorHAnsi" w:hAnsiTheme="minorHAnsi" w:cstheme="minorHAnsi"/>
        </w:rPr>
        <w:t>OD</w:t>
      </w:r>
      <w:r w:rsidR="009B2D06" w:rsidRPr="00DB29D6" w:rsidDel="009B2D0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>with a photometer at 450 nm.</w:t>
      </w:r>
      <w:r w:rsidR="002D1E17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 xml:space="preserve">Fit </w:t>
      </w:r>
      <w:r w:rsidR="002D1E17" w:rsidRPr="00DB29D6">
        <w:rPr>
          <w:rFonts w:asciiTheme="minorHAnsi" w:hAnsiTheme="minorHAnsi" w:cstheme="minorHAnsi"/>
        </w:rPr>
        <w:t xml:space="preserve">the </w:t>
      </w:r>
      <w:r w:rsidRPr="00DB29D6">
        <w:rPr>
          <w:rFonts w:asciiTheme="minorHAnsi" w:hAnsiTheme="minorHAnsi" w:cstheme="minorHAnsi"/>
        </w:rPr>
        <w:t>stand</w:t>
      </w:r>
      <w:r w:rsidR="009D1A01" w:rsidRPr="00DB29D6">
        <w:rPr>
          <w:rFonts w:asciiTheme="minorHAnsi" w:hAnsiTheme="minorHAnsi" w:cstheme="minorHAnsi"/>
        </w:rPr>
        <w:t>ard curve data as a trend line and c</w:t>
      </w:r>
      <w:r w:rsidRPr="00DB29D6">
        <w:rPr>
          <w:rFonts w:asciiTheme="minorHAnsi" w:hAnsiTheme="minorHAnsi" w:cstheme="minorHAnsi"/>
        </w:rPr>
        <w:t xml:space="preserve">alculate the concentration of </w:t>
      </w:r>
      <w:r w:rsidR="002D1E17" w:rsidRPr="00DB29D6">
        <w:rPr>
          <w:rFonts w:asciiTheme="minorHAnsi" w:hAnsiTheme="minorHAnsi" w:cstheme="minorHAnsi"/>
        </w:rPr>
        <w:t xml:space="preserve">the </w:t>
      </w:r>
      <w:r w:rsidRPr="00DB29D6">
        <w:rPr>
          <w:rFonts w:asciiTheme="minorHAnsi" w:hAnsiTheme="minorHAnsi" w:cstheme="minorHAnsi"/>
        </w:rPr>
        <w:t>samples.</w:t>
      </w:r>
    </w:p>
    <w:p w14:paraId="62468A53" w14:textId="77777777" w:rsidR="0063650B" w:rsidRPr="00DB29D6" w:rsidRDefault="0063650B" w:rsidP="009B3180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</w:p>
    <w:p w14:paraId="2C0CCE43" w14:textId="0193B68E" w:rsidR="007A3CF9" w:rsidRPr="00DB29D6" w:rsidRDefault="007A3CF9" w:rsidP="00CE2EDD">
      <w:pPr>
        <w:pStyle w:val="ListParagraph"/>
        <w:numPr>
          <w:ilvl w:val="0"/>
          <w:numId w:val="24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DB29D6">
        <w:rPr>
          <w:rFonts w:asciiTheme="minorHAnsi" w:hAnsiTheme="minorHAnsi" w:cstheme="minorHAnsi"/>
          <w:b/>
          <w:bCs/>
          <w:color w:val="auto"/>
        </w:rPr>
        <w:t xml:space="preserve">Measurement of </w:t>
      </w:r>
      <w:r w:rsidR="005B3403" w:rsidRPr="00DB29D6">
        <w:rPr>
          <w:rFonts w:asciiTheme="minorHAnsi" w:hAnsiTheme="minorHAnsi" w:cstheme="minorHAnsi"/>
          <w:b/>
          <w:bCs/>
          <w:color w:val="auto"/>
        </w:rPr>
        <w:t>β-thromboglobulin</w:t>
      </w:r>
      <w:r w:rsidR="003B4DBD" w:rsidRPr="00DB29D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DB29D6">
        <w:rPr>
          <w:rFonts w:asciiTheme="minorHAnsi" w:hAnsiTheme="minorHAnsi" w:cstheme="minorHAnsi"/>
          <w:b/>
          <w:bCs/>
          <w:color w:val="auto"/>
        </w:rPr>
        <w:t>from CTAD plasma</w:t>
      </w:r>
    </w:p>
    <w:p w14:paraId="324E28B9" w14:textId="77777777" w:rsidR="007F112E" w:rsidRDefault="007F112E" w:rsidP="009B3180">
      <w:pPr>
        <w:pStyle w:val="ListParagraph"/>
        <w:ind w:left="0"/>
        <w:rPr>
          <w:rFonts w:asciiTheme="minorHAnsi" w:hAnsiTheme="minorHAnsi" w:cstheme="minorHAnsi"/>
        </w:rPr>
      </w:pPr>
    </w:p>
    <w:p w14:paraId="46AB4876" w14:textId="05308AEC" w:rsidR="007A3CF9" w:rsidRPr="00DB29D6" w:rsidRDefault="007A3CF9" w:rsidP="00CE2EDD">
      <w:pPr>
        <w:pStyle w:val="ListParagraph"/>
        <w:numPr>
          <w:ilvl w:val="1"/>
          <w:numId w:val="46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 xml:space="preserve">Thaw the </w:t>
      </w:r>
      <w:r w:rsidR="007F1BC5" w:rsidRPr="00DB29D6">
        <w:rPr>
          <w:rFonts w:asciiTheme="minorHAnsi" w:hAnsiTheme="minorHAnsi" w:cstheme="minorHAnsi"/>
        </w:rPr>
        <w:t>CTAD</w:t>
      </w:r>
      <w:r w:rsidRPr="00DB29D6">
        <w:rPr>
          <w:rFonts w:asciiTheme="minorHAnsi" w:hAnsiTheme="minorHAnsi" w:cstheme="minorHAnsi"/>
        </w:rPr>
        <w:t xml:space="preserve"> plasma in a water bath at 37</w:t>
      </w:r>
      <w:r w:rsidR="007F112E">
        <w:rPr>
          <w:rFonts w:asciiTheme="minorHAnsi" w:hAnsiTheme="minorHAnsi" w:cstheme="minorHAnsi"/>
        </w:rPr>
        <w:t xml:space="preserve"> °C</w:t>
      </w:r>
      <w:r w:rsidRPr="00DB29D6">
        <w:rPr>
          <w:rFonts w:asciiTheme="minorHAnsi" w:hAnsiTheme="minorHAnsi" w:cstheme="minorHAnsi"/>
        </w:rPr>
        <w:t>.</w:t>
      </w:r>
      <w:r w:rsidR="007F112E">
        <w:rPr>
          <w:rFonts w:asciiTheme="minorHAnsi" w:hAnsiTheme="minorHAnsi" w:cstheme="minorHAnsi"/>
        </w:rPr>
        <w:t xml:space="preserve"> </w:t>
      </w:r>
    </w:p>
    <w:p w14:paraId="2AC68F1C" w14:textId="77777777" w:rsidR="00D247FB" w:rsidRPr="00DB29D6" w:rsidRDefault="00D247FB" w:rsidP="009B3180">
      <w:pPr>
        <w:pStyle w:val="ListParagraph"/>
        <w:ind w:left="0"/>
        <w:rPr>
          <w:rFonts w:asciiTheme="minorHAnsi" w:hAnsiTheme="minorHAnsi" w:cstheme="minorHAnsi"/>
        </w:rPr>
      </w:pPr>
    </w:p>
    <w:p w14:paraId="26F36C0B" w14:textId="02039720" w:rsidR="002E0E5E" w:rsidRPr="00DB29D6" w:rsidRDefault="0032531B" w:rsidP="00CE2EDD">
      <w:pPr>
        <w:pStyle w:val="ListParagraph"/>
        <w:numPr>
          <w:ilvl w:val="1"/>
          <w:numId w:val="46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 xml:space="preserve">Use the </w:t>
      </w:r>
      <w:r w:rsidR="005B3403" w:rsidRPr="00DB29D6">
        <w:rPr>
          <w:rFonts w:asciiTheme="minorHAnsi" w:hAnsiTheme="minorHAnsi" w:cstheme="minorHAnsi"/>
          <w:shd w:val="clear" w:color="auto" w:fill="FFFFFF"/>
        </w:rPr>
        <w:t>β-thromboglobulin</w:t>
      </w:r>
      <w:r w:rsidR="005B3403" w:rsidRPr="00DB29D6">
        <w:rPr>
          <w:rFonts w:asciiTheme="minorHAnsi" w:hAnsiTheme="minorHAnsi" w:cstheme="minorHAnsi"/>
        </w:rPr>
        <w:t xml:space="preserve"> (</w:t>
      </w:r>
      <w:r w:rsidR="00180F1F" w:rsidRPr="00DB29D6">
        <w:rPr>
          <w:rFonts w:asciiTheme="minorHAnsi" w:hAnsiTheme="minorHAnsi" w:cstheme="minorHAnsi"/>
        </w:rPr>
        <w:t>β-TG</w:t>
      </w:r>
      <w:r w:rsidR="005B3403" w:rsidRPr="00DB29D6">
        <w:rPr>
          <w:rFonts w:asciiTheme="minorHAnsi" w:hAnsiTheme="minorHAnsi" w:cstheme="minorHAnsi"/>
        </w:rPr>
        <w:t>)</w:t>
      </w:r>
      <w:r w:rsidR="00180F1F" w:rsidRPr="00DB29D6">
        <w:rPr>
          <w:rFonts w:asciiTheme="minorHAnsi" w:hAnsiTheme="minorHAnsi" w:cstheme="minorHAnsi"/>
        </w:rPr>
        <w:t xml:space="preserve"> </w:t>
      </w:r>
      <w:r w:rsidR="007A3CF9" w:rsidRPr="00DB29D6">
        <w:rPr>
          <w:rFonts w:asciiTheme="minorHAnsi" w:hAnsiTheme="minorHAnsi" w:cstheme="minorHAnsi"/>
        </w:rPr>
        <w:t>ELISA</w:t>
      </w:r>
      <w:r w:rsidR="008C39EA" w:rsidRPr="00DB29D6">
        <w:rPr>
          <w:rFonts w:asciiTheme="minorHAnsi" w:hAnsiTheme="minorHAnsi" w:cstheme="minorHAnsi"/>
        </w:rPr>
        <w:t xml:space="preserve"> </w:t>
      </w:r>
      <w:r w:rsidR="007A3CF9" w:rsidRPr="00DB29D6">
        <w:rPr>
          <w:rFonts w:asciiTheme="minorHAnsi" w:hAnsiTheme="minorHAnsi" w:cstheme="minorHAnsi"/>
        </w:rPr>
        <w:t xml:space="preserve">kit according to </w:t>
      </w:r>
      <w:r w:rsidR="008C39EA" w:rsidRPr="00DB29D6">
        <w:rPr>
          <w:rFonts w:asciiTheme="minorHAnsi" w:hAnsiTheme="minorHAnsi" w:cstheme="minorHAnsi"/>
        </w:rPr>
        <w:t xml:space="preserve">the </w:t>
      </w:r>
      <w:r w:rsidR="007A3CF9" w:rsidRPr="00DB29D6">
        <w:rPr>
          <w:rFonts w:asciiTheme="minorHAnsi" w:hAnsiTheme="minorHAnsi" w:cstheme="minorHAnsi"/>
        </w:rPr>
        <w:t>manufacturer’s instructions: reconstruct</w:t>
      </w:r>
      <w:r w:rsidR="002E0E5E" w:rsidRPr="00DB29D6">
        <w:rPr>
          <w:rFonts w:asciiTheme="minorHAnsi" w:hAnsiTheme="minorHAnsi" w:cstheme="minorHAnsi"/>
        </w:rPr>
        <w:t xml:space="preserve"> </w:t>
      </w:r>
      <w:r w:rsidR="007A3CF9" w:rsidRPr="00DB29D6">
        <w:rPr>
          <w:rFonts w:asciiTheme="minorHAnsi" w:hAnsiTheme="minorHAnsi" w:cstheme="minorHAnsi"/>
        </w:rPr>
        <w:t xml:space="preserve">the </w:t>
      </w:r>
      <w:r w:rsidR="00180F1F" w:rsidRPr="00DB29D6">
        <w:rPr>
          <w:rFonts w:asciiTheme="minorHAnsi" w:hAnsiTheme="minorHAnsi" w:cstheme="minorHAnsi"/>
        </w:rPr>
        <w:t xml:space="preserve">β-TG </w:t>
      </w:r>
      <w:r w:rsidR="007A3CF9" w:rsidRPr="00DB29D6">
        <w:rPr>
          <w:rFonts w:asciiTheme="minorHAnsi" w:hAnsiTheme="minorHAnsi" w:cstheme="minorHAnsi"/>
        </w:rPr>
        <w:t>control</w:t>
      </w:r>
      <w:r w:rsidR="002E0E5E" w:rsidRPr="00DB29D6">
        <w:rPr>
          <w:rFonts w:asciiTheme="minorHAnsi" w:hAnsiTheme="minorHAnsi" w:cstheme="minorHAnsi"/>
        </w:rPr>
        <w:t xml:space="preserve"> and</w:t>
      </w:r>
      <w:r w:rsidR="007A3CF9" w:rsidRPr="00DB29D6">
        <w:rPr>
          <w:rFonts w:asciiTheme="minorHAnsi" w:hAnsiTheme="minorHAnsi" w:cstheme="minorHAnsi"/>
        </w:rPr>
        <w:t xml:space="preserve"> the </w:t>
      </w:r>
      <w:r w:rsidR="00180F1F" w:rsidRPr="00DB29D6">
        <w:rPr>
          <w:rFonts w:asciiTheme="minorHAnsi" w:hAnsiTheme="minorHAnsi" w:cstheme="minorHAnsi"/>
        </w:rPr>
        <w:t xml:space="preserve">β-TG </w:t>
      </w:r>
      <w:r w:rsidR="007A3CF9" w:rsidRPr="00DB29D6">
        <w:rPr>
          <w:rFonts w:asciiTheme="minorHAnsi" w:hAnsiTheme="minorHAnsi" w:cstheme="minorHAnsi"/>
        </w:rPr>
        <w:t>standard</w:t>
      </w:r>
      <w:r w:rsidR="008C39EA" w:rsidRPr="00DB29D6">
        <w:rPr>
          <w:rFonts w:asciiTheme="minorHAnsi" w:hAnsiTheme="minorHAnsi" w:cstheme="minorHAnsi"/>
        </w:rPr>
        <w:t xml:space="preserve"> and </w:t>
      </w:r>
      <w:r w:rsidR="002E0E5E" w:rsidRPr="00DB29D6">
        <w:rPr>
          <w:rFonts w:asciiTheme="minorHAnsi" w:hAnsiTheme="minorHAnsi" w:cstheme="minorHAnsi"/>
        </w:rPr>
        <w:t xml:space="preserve">dilute the washing solution </w:t>
      </w:r>
      <w:r w:rsidR="00180F1F" w:rsidRPr="00DB29D6">
        <w:rPr>
          <w:rFonts w:asciiTheme="minorHAnsi" w:hAnsiTheme="minorHAnsi" w:cstheme="minorHAnsi"/>
        </w:rPr>
        <w:t xml:space="preserve">using </w:t>
      </w:r>
      <w:r w:rsidR="005B3403" w:rsidRPr="00DB29D6">
        <w:rPr>
          <w:rFonts w:asciiTheme="minorHAnsi" w:hAnsiTheme="minorHAnsi" w:cstheme="minorHAnsi"/>
        </w:rPr>
        <w:t>distilled H</w:t>
      </w:r>
      <w:r w:rsidR="005B3403" w:rsidRPr="00DB29D6">
        <w:rPr>
          <w:rFonts w:asciiTheme="minorHAnsi" w:hAnsiTheme="minorHAnsi" w:cstheme="minorHAnsi"/>
          <w:vertAlign w:val="subscript"/>
        </w:rPr>
        <w:t>2</w:t>
      </w:r>
      <w:r w:rsidR="005B3403" w:rsidRPr="00DB29D6">
        <w:rPr>
          <w:rFonts w:asciiTheme="minorHAnsi" w:hAnsiTheme="minorHAnsi" w:cstheme="minorHAnsi"/>
        </w:rPr>
        <w:t>O</w:t>
      </w:r>
      <w:r w:rsidR="002E0E5E" w:rsidRPr="00DB29D6">
        <w:rPr>
          <w:rFonts w:asciiTheme="minorHAnsi" w:hAnsiTheme="minorHAnsi" w:cstheme="minorHAnsi"/>
        </w:rPr>
        <w:t xml:space="preserve">. Reconstruct the </w:t>
      </w:r>
      <w:r w:rsidR="008C39EA" w:rsidRPr="00DB29D6">
        <w:rPr>
          <w:rFonts w:asciiTheme="minorHAnsi" w:hAnsiTheme="minorHAnsi" w:cstheme="minorHAnsi"/>
        </w:rPr>
        <w:t>POD</w:t>
      </w:r>
      <w:r w:rsidR="002E0E5E" w:rsidRPr="00DB29D6">
        <w:rPr>
          <w:rFonts w:asciiTheme="minorHAnsi" w:hAnsiTheme="minorHAnsi" w:cstheme="minorHAnsi"/>
        </w:rPr>
        <w:t>-conjugated antibody using the provided phosphate buffer</w:t>
      </w:r>
      <w:r w:rsidR="009B2D06" w:rsidRPr="00DB29D6">
        <w:rPr>
          <w:rFonts w:asciiTheme="minorHAnsi" w:hAnsiTheme="minorHAnsi" w:cstheme="minorHAnsi"/>
        </w:rPr>
        <w:t>.</w:t>
      </w:r>
      <w:r w:rsidR="002E0E5E" w:rsidRPr="00DB29D6">
        <w:rPr>
          <w:rFonts w:asciiTheme="minorHAnsi" w:hAnsiTheme="minorHAnsi" w:cstheme="minorHAnsi"/>
        </w:rPr>
        <w:t xml:space="preserve"> Leave all reagents and the microtiter plate</w:t>
      </w:r>
      <w:r w:rsidR="00494B7F" w:rsidRPr="00DB29D6">
        <w:rPr>
          <w:rFonts w:asciiTheme="minorHAnsi" w:hAnsiTheme="minorHAnsi" w:cstheme="minorHAnsi"/>
        </w:rPr>
        <w:t xml:space="preserve"> at RT </w:t>
      </w:r>
      <w:r w:rsidR="00CF743A" w:rsidRPr="00DB29D6">
        <w:rPr>
          <w:rFonts w:asciiTheme="minorHAnsi" w:hAnsiTheme="minorHAnsi" w:cstheme="minorHAnsi"/>
        </w:rPr>
        <w:t>for 30 min</w:t>
      </w:r>
      <w:r w:rsidR="002E0E5E" w:rsidRPr="00DB29D6">
        <w:rPr>
          <w:rFonts w:asciiTheme="minorHAnsi" w:hAnsiTheme="minorHAnsi" w:cstheme="minorHAnsi"/>
        </w:rPr>
        <w:t xml:space="preserve"> before starting the test. </w:t>
      </w:r>
    </w:p>
    <w:p w14:paraId="6C069E60" w14:textId="10952BB4" w:rsidR="00D247FB" w:rsidRPr="00DB29D6" w:rsidRDefault="00D247FB" w:rsidP="009B3180">
      <w:pPr>
        <w:rPr>
          <w:rFonts w:asciiTheme="minorHAnsi" w:hAnsiTheme="minorHAnsi" w:cstheme="minorHAnsi"/>
        </w:rPr>
      </w:pPr>
    </w:p>
    <w:p w14:paraId="41ED1313" w14:textId="215B8264" w:rsidR="002E0E5E" w:rsidRPr="00DB29D6" w:rsidRDefault="002E0E5E" w:rsidP="00CE2EDD">
      <w:pPr>
        <w:pStyle w:val="ListParagraph"/>
        <w:numPr>
          <w:ilvl w:val="1"/>
          <w:numId w:val="46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Prepare the standard curve</w:t>
      </w:r>
      <w:r w:rsidR="004C0FE0" w:rsidRPr="00DB29D6">
        <w:rPr>
          <w:rFonts w:asciiTheme="minorHAnsi" w:hAnsiTheme="minorHAnsi" w:cstheme="minorHAnsi"/>
        </w:rPr>
        <w:t xml:space="preserve"> and the control</w:t>
      </w:r>
      <w:r w:rsidRPr="00DB29D6">
        <w:rPr>
          <w:rFonts w:asciiTheme="minorHAnsi" w:hAnsiTheme="minorHAnsi" w:cstheme="minorHAnsi"/>
        </w:rPr>
        <w:t xml:space="preserve"> according to </w:t>
      </w:r>
      <w:r w:rsidR="002601CE" w:rsidRPr="00DB29D6">
        <w:rPr>
          <w:rFonts w:asciiTheme="minorHAnsi" w:hAnsiTheme="minorHAnsi" w:cstheme="minorHAnsi"/>
        </w:rPr>
        <w:t xml:space="preserve">the </w:t>
      </w:r>
      <w:r w:rsidRPr="00DB29D6">
        <w:rPr>
          <w:rFonts w:asciiTheme="minorHAnsi" w:hAnsiTheme="minorHAnsi" w:cstheme="minorHAnsi"/>
        </w:rPr>
        <w:t>manufacturer’s instructions with the provided phosphate buffer</w:t>
      </w:r>
      <w:r w:rsidR="002601CE" w:rsidRPr="00DB29D6">
        <w:rPr>
          <w:rFonts w:asciiTheme="minorHAnsi" w:hAnsiTheme="minorHAnsi" w:cstheme="minorHAnsi"/>
        </w:rPr>
        <w:t>.</w:t>
      </w:r>
      <w:r w:rsidRPr="00DB29D6">
        <w:rPr>
          <w:rFonts w:asciiTheme="minorHAnsi" w:hAnsiTheme="minorHAnsi" w:cstheme="minorHAnsi"/>
        </w:rPr>
        <w:t xml:space="preserve"> </w:t>
      </w:r>
      <w:r w:rsidR="002601CE" w:rsidRPr="00DB29D6">
        <w:rPr>
          <w:rFonts w:asciiTheme="minorHAnsi" w:hAnsiTheme="minorHAnsi" w:cstheme="minorHAnsi"/>
        </w:rPr>
        <w:t>D</w:t>
      </w:r>
      <w:r w:rsidRPr="00DB29D6">
        <w:rPr>
          <w:rFonts w:asciiTheme="minorHAnsi" w:hAnsiTheme="minorHAnsi" w:cstheme="minorHAnsi"/>
        </w:rPr>
        <w:t xml:space="preserve">ilute the CTAD plasma samples </w:t>
      </w:r>
      <w:r w:rsidR="002601CE" w:rsidRPr="00DB29D6">
        <w:rPr>
          <w:rFonts w:asciiTheme="minorHAnsi" w:hAnsiTheme="minorHAnsi" w:cstheme="minorHAnsi"/>
        </w:rPr>
        <w:t xml:space="preserve">to </w:t>
      </w:r>
      <w:r w:rsidRPr="00DB29D6">
        <w:rPr>
          <w:rFonts w:asciiTheme="minorHAnsi" w:hAnsiTheme="minorHAnsi" w:cstheme="minorHAnsi"/>
        </w:rPr>
        <w:t>1:21</w:t>
      </w:r>
      <w:r w:rsidR="004C0FE0" w:rsidRPr="00DB29D6">
        <w:rPr>
          <w:rFonts w:asciiTheme="minorHAnsi" w:hAnsiTheme="minorHAnsi" w:cstheme="minorHAnsi"/>
        </w:rPr>
        <w:t xml:space="preserve">. </w:t>
      </w:r>
    </w:p>
    <w:p w14:paraId="5DBF518C" w14:textId="68531883" w:rsidR="00D247FB" w:rsidRPr="00DB29D6" w:rsidRDefault="00D247FB" w:rsidP="009B3180">
      <w:pPr>
        <w:rPr>
          <w:rFonts w:asciiTheme="minorHAnsi" w:hAnsiTheme="minorHAnsi" w:cstheme="minorHAnsi"/>
        </w:rPr>
      </w:pPr>
    </w:p>
    <w:p w14:paraId="23C36836" w14:textId="442E30E1" w:rsidR="004C0FE0" w:rsidRPr="00DB29D6" w:rsidRDefault="004C0FE0" w:rsidP="00CE2EDD">
      <w:pPr>
        <w:pStyle w:val="ListParagraph"/>
        <w:numPr>
          <w:ilvl w:val="1"/>
          <w:numId w:val="46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Add 200</w:t>
      </w:r>
      <w:r w:rsidR="00D57AE2">
        <w:rPr>
          <w:rFonts w:asciiTheme="minorHAnsi" w:hAnsiTheme="minorHAnsi" w:cstheme="minorHAnsi"/>
        </w:rPr>
        <w:t xml:space="preserve"> µL </w:t>
      </w:r>
      <w:r w:rsidRPr="00DB29D6">
        <w:rPr>
          <w:rFonts w:asciiTheme="minorHAnsi" w:hAnsiTheme="minorHAnsi" w:cstheme="minorHAnsi"/>
        </w:rPr>
        <w:t xml:space="preserve">of </w:t>
      </w:r>
      <w:r w:rsidR="008C7037" w:rsidRPr="00DB29D6">
        <w:rPr>
          <w:rFonts w:asciiTheme="minorHAnsi" w:hAnsiTheme="minorHAnsi" w:cstheme="minorHAnsi"/>
        </w:rPr>
        <w:t xml:space="preserve">the </w:t>
      </w:r>
      <w:r w:rsidRPr="00DB29D6">
        <w:rPr>
          <w:rFonts w:asciiTheme="minorHAnsi" w:hAnsiTheme="minorHAnsi" w:cstheme="minorHAnsi"/>
        </w:rPr>
        <w:t>phosphate buffer (blank), β-TG standard</w:t>
      </w:r>
      <w:r w:rsidR="006A4B05" w:rsidRPr="00DB29D6">
        <w:rPr>
          <w:rFonts w:asciiTheme="minorHAnsi" w:hAnsiTheme="minorHAnsi" w:cstheme="minorHAnsi"/>
        </w:rPr>
        <w:t>s</w:t>
      </w:r>
      <w:r w:rsidRPr="00DB29D6">
        <w:rPr>
          <w:rFonts w:asciiTheme="minorHAnsi" w:hAnsiTheme="minorHAnsi" w:cstheme="minorHAnsi"/>
        </w:rPr>
        <w:t>, β-TG controls (high and low concentration</w:t>
      </w:r>
      <w:r w:rsidR="008C7037" w:rsidRPr="00DB29D6">
        <w:rPr>
          <w:rFonts w:asciiTheme="minorHAnsi" w:hAnsiTheme="minorHAnsi" w:cstheme="minorHAnsi"/>
        </w:rPr>
        <w:t>s</w:t>
      </w:r>
      <w:r w:rsidRPr="00DB29D6">
        <w:rPr>
          <w:rFonts w:asciiTheme="minorHAnsi" w:hAnsiTheme="minorHAnsi" w:cstheme="minorHAnsi"/>
        </w:rPr>
        <w:t>)</w:t>
      </w:r>
      <w:r w:rsidR="00BC2824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and diluted plasma samples </w:t>
      </w:r>
      <w:r w:rsidR="00DB7F2A" w:rsidRPr="00DB29D6">
        <w:rPr>
          <w:rFonts w:asciiTheme="minorHAnsi" w:hAnsiTheme="minorHAnsi" w:cstheme="minorHAnsi"/>
        </w:rPr>
        <w:t>in duplicates</w:t>
      </w:r>
      <w:r w:rsidRPr="00DB29D6">
        <w:rPr>
          <w:rFonts w:asciiTheme="minorHAnsi" w:hAnsiTheme="minorHAnsi" w:cstheme="minorHAnsi"/>
        </w:rPr>
        <w:t xml:space="preserve"> to the well plate. Seal the plate and incubate at RT for 60 min. Afterwards</w:t>
      </w:r>
      <w:r w:rsidR="008C7037" w:rsidRPr="00DB29D6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wash</w:t>
      </w:r>
      <w:r w:rsidR="008C7037" w:rsidRPr="00DB29D6">
        <w:rPr>
          <w:rFonts w:asciiTheme="minorHAnsi" w:hAnsiTheme="minorHAnsi" w:cstheme="minorHAnsi"/>
        </w:rPr>
        <w:t xml:space="preserve"> the</w:t>
      </w:r>
      <w:r w:rsidRPr="00DB29D6">
        <w:rPr>
          <w:rFonts w:asciiTheme="minorHAnsi" w:hAnsiTheme="minorHAnsi" w:cstheme="minorHAnsi"/>
        </w:rPr>
        <w:t xml:space="preserve"> plate </w:t>
      </w:r>
      <w:r w:rsidR="007F112E">
        <w:rPr>
          <w:rFonts w:asciiTheme="minorHAnsi" w:hAnsiTheme="minorHAnsi" w:cstheme="minorHAnsi"/>
        </w:rPr>
        <w:t>5x</w:t>
      </w:r>
      <w:r w:rsidRPr="00DB29D6">
        <w:rPr>
          <w:rFonts w:asciiTheme="minorHAnsi" w:hAnsiTheme="minorHAnsi" w:cstheme="minorHAnsi"/>
        </w:rPr>
        <w:t xml:space="preserve"> with 300 μL </w:t>
      </w:r>
      <w:r w:rsidR="008C7037" w:rsidRPr="00DB29D6">
        <w:rPr>
          <w:rFonts w:asciiTheme="minorHAnsi" w:hAnsiTheme="minorHAnsi" w:cstheme="minorHAnsi"/>
        </w:rPr>
        <w:t xml:space="preserve">of </w:t>
      </w:r>
      <w:r w:rsidRPr="00DB29D6">
        <w:rPr>
          <w:rFonts w:asciiTheme="minorHAnsi" w:hAnsiTheme="minorHAnsi" w:cstheme="minorHAnsi"/>
        </w:rPr>
        <w:t xml:space="preserve">washing solution. </w:t>
      </w:r>
    </w:p>
    <w:p w14:paraId="3F94BEC6" w14:textId="100D9360" w:rsidR="00D247FB" w:rsidRPr="00DB29D6" w:rsidRDefault="00D247FB" w:rsidP="009B3180">
      <w:pPr>
        <w:rPr>
          <w:rFonts w:asciiTheme="minorHAnsi" w:hAnsiTheme="minorHAnsi" w:cstheme="minorHAnsi"/>
        </w:rPr>
      </w:pPr>
    </w:p>
    <w:p w14:paraId="1DBCED07" w14:textId="1E89A22E" w:rsidR="004C0FE0" w:rsidRPr="00DB29D6" w:rsidRDefault="004C0FE0" w:rsidP="00CE2EDD">
      <w:pPr>
        <w:pStyle w:val="ListParagraph"/>
        <w:numPr>
          <w:ilvl w:val="1"/>
          <w:numId w:val="46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Add 200</w:t>
      </w:r>
      <w:r w:rsidR="00D57AE2">
        <w:rPr>
          <w:rFonts w:asciiTheme="minorHAnsi" w:hAnsiTheme="minorHAnsi" w:cstheme="minorHAnsi"/>
        </w:rPr>
        <w:t xml:space="preserve"> µL </w:t>
      </w:r>
      <w:r w:rsidRPr="00DB29D6">
        <w:rPr>
          <w:rFonts w:asciiTheme="minorHAnsi" w:hAnsiTheme="minorHAnsi" w:cstheme="minorHAnsi"/>
        </w:rPr>
        <w:t>of the enzyme-conjugated</w:t>
      </w:r>
      <w:r w:rsidR="00224F33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>antibody to each well.</w:t>
      </w:r>
      <w:r w:rsidR="009D1A01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>Seal the plate and incubate at RT for 60 min. Afterwards</w:t>
      </w:r>
      <w:r w:rsidR="00224F33" w:rsidRPr="00DB29D6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wash</w:t>
      </w:r>
      <w:r w:rsidR="00224F33" w:rsidRPr="00DB29D6">
        <w:rPr>
          <w:rFonts w:asciiTheme="minorHAnsi" w:hAnsiTheme="minorHAnsi" w:cstheme="minorHAnsi"/>
        </w:rPr>
        <w:t xml:space="preserve"> the</w:t>
      </w:r>
      <w:r w:rsidRPr="00DB29D6">
        <w:rPr>
          <w:rFonts w:asciiTheme="minorHAnsi" w:hAnsiTheme="minorHAnsi" w:cstheme="minorHAnsi"/>
        </w:rPr>
        <w:t xml:space="preserve"> plate </w:t>
      </w:r>
      <w:r w:rsidR="007F112E">
        <w:rPr>
          <w:rFonts w:asciiTheme="minorHAnsi" w:hAnsiTheme="minorHAnsi" w:cstheme="minorHAnsi"/>
        </w:rPr>
        <w:t>5x</w:t>
      </w:r>
      <w:r w:rsidRPr="00DB29D6">
        <w:rPr>
          <w:rFonts w:asciiTheme="minorHAnsi" w:hAnsiTheme="minorHAnsi" w:cstheme="minorHAnsi"/>
        </w:rPr>
        <w:t xml:space="preserve"> with 300 μL </w:t>
      </w:r>
      <w:r w:rsidR="00224F33" w:rsidRPr="00DB29D6">
        <w:rPr>
          <w:rFonts w:asciiTheme="minorHAnsi" w:hAnsiTheme="minorHAnsi" w:cstheme="minorHAnsi"/>
        </w:rPr>
        <w:t xml:space="preserve">of </w:t>
      </w:r>
      <w:r w:rsidRPr="00DB29D6">
        <w:rPr>
          <w:rFonts w:asciiTheme="minorHAnsi" w:hAnsiTheme="minorHAnsi" w:cstheme="minorHAnsi"/>
        </w:rPr>
        <w:t>washing solution.</w:t>
      </w:r>
    </w:p>
    <w:p w14:paraId="12729ACF" w14:textId="0807F106" w:rsidR="00D247FB" w:rsidRPr="00DB29D6" w:rsidRDefault="00D247FB" w:rsidP="009B3180">
      <w:pPr>
        <w:rPr>
          <w:rFonts w:asciiTheme="minorHAnsi" w:hAnsiTheme="minorHAnsi" w:cstheme="minorHAnsi"/>
        </w:rPr>
      </w:pPr>
    </w:p>
    <w:p w14:paraId="7A7C6C21" w14:textId="6FBD2A10" w:rsidR="004C0FE0" w:rsidRPr="00DB29D6" w:rsidRDefault="004C0FE0" w:rsidP="00CE2EDD">
      <w:pPr>
        <w:pStyle w:val="ListParagraph"/>
        <w:numPr>
          <w:ilvl w:val="1"/>
          <w:numId w:val="46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Add 200</w:t>
      </w:r>
      <w:r w:rsidR="00D57AE2">
        <w:rPr>
          <w:rFonts w:asciiTheme="minorHAnsi" w:hAnsiTheme="minorHAnsi" w:cstheme="minorHAnsi"/>
        </w:rPr>
        <w:t xml:space="preserve"> µL </w:t>
      </w:r>
      <w:r w:rsidRPr="00DB29D6">
        <w:rPr>
          <w:rFonts w:asciiTheme="minorHAnsi" w:hAnsiTheme="minorHAnsi" w:cstheme="minorHAnsi"/>
        </w:rPr>
        <w:t>of the TMB-substrate</w:t>
      </w:r>
      <w:r w:rsidR="00DD6C88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>solution to each well.</w:t>
      </w:r>
      <w:r w:rsidR="009D1A01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>Seal the plate and incubate at RT for 5 min in the dark.</w:t>
      </w:r>
      <w:r w:rsidR="009D1A01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>Remove the seal film and stop the reaction by adding 50</w:t>
      </w:r>
      <w:r w:rsidR="00D57AE2">
        <w:rPr>
          <w:rFonts w:asciiTheme="minorHAnsi" w:hAnsiTheme="minorHAnsi" w:cstheme="minorHAnsi"/>
        </w:rPr>
        <w:t xml:space="preserve"> µL </w:t>
      </w:r>
      <w:r w:rsidR="00DD6C88" w:rsidRPr="00DB29D6">
        <w:rPr>
          <w:rFonts w:asciiTheme="minorHAnsi" w:hAnsiTheme="minorHAnsi" w:cstheme="minorHAnsi"/>
        </w:rPr>
        <w:t>of</w:t>
      </w:r>
      <w:r w:rsidRPr="00DB29D6">
        <w:rPr>
          <w:rFonts w:asciiTheme="minorHAnsi" w:hAnsiTheme="minorHAnsi" w:cstheme="minorHAnsi"/>
        </w:rPr>
        <w:t xml:space="preserve"> </w:t>
      </w:r>
      <w:r w:rsidR="00BC2824">
        <w:rPr>
          <w:rFonts w:asciiTheme="minorHAnsi" w:hAnsiTheme="minorHAnsi" w:cstheme="minorHAnsi"/>
        </w:rPr>
        <w:t xml:space="preserve">1 M </w:t>
      </w:r>
      <w:r w:rsidRPr="00DB29D6">
        <w:rPr>
          <w:rFonts w:asciiTheme="minorHAnsi" w:hAnsiTheme="minorHAnsi" w:cstheme="minorHAnsi"/>
        </w:rPr>
        <w:t>sulfuric acid (H</w:t>
      </w:r>
      <w:r w:rsidRPr="00B0778F">
        <w:rPr>
          <w:rFonts w:asciiTheme="minorHAnsi" w:hAnsiTheme="minorHAnsi" w:cstheme="minorHAnsi"/>
          <w:vertAlign w:val="subscript"/>
        </w:rPr>
        <w:t>2</w:t>
      </w:r>
      <w:r w:rsidRPr="00DB29D6">
        <w:rPr>
          <w:rFonts w:asciiTheme="minorHAnsi" w:hAnsiTheme="minorHAnsi" w:cstheme="minorHAnsi"/>
        </w:rPr>
        <w:t>SO</w:t>
      </w:r>
      <w:r w:rsidRPr="00B0778F">
        <w:rPr>
          <w:rFonts w:asciiTheme="minorHAnsi" w:hAnsiTheme="minorHAnsi" w:cstheme="minorHAnsi"/>
          <w:vertAlign w:val="subscript"/>
        </w:rPr>
        <w:t>4</w:t>
      </w:r>
      <w:r w:rsidRPr="00DB29D6">
        <w:rPr>
          <w:rFonts w:asciiTheme="minorHAnsi" w:hAnsiTheme="minorHAnsi" w:cstheme="minorHAnsi"/>
        </w:rPr>
        <w:t>)</w:t>
      </w:r>
      <w:r w:rsidR="009668E0" w:rsidRPr="00DB29D6">
        <w:rPr>
          <w:rFonts w:asciiTheme="minorHAnsi" w:hAnsiTheme="minorHAnsi" w:cstheme="minorHAnsi"/>
        </w:rPr>
        <w:t xml:space="preserve"> to each well</w:t>
      </w:r>
      <w:r w:rsidR="009B2D06" w:rsidRPr="00DB29D6">
        <w:rPr>
          <w:rFonts w:asciiTheme="minorHAnsi" w:hAnsiTheme="minorHAnsi" w:cstheme="minorHAnsi"/>
        </w:rPr>
        <w:t>.</w:t>
      </w:r>
      <w:r w:rsidRPr="00DB29D6">
        <w:rPr>
          <w:rFonts w:asciiTheme="minorHAnsi" w:hAnsiTheme="minorHAnsi" w:cstheme="minorHAnsi"/>
        </w:rPr>
        <w:t xml:space="preserve"> </w:t>
      </w:r>
    </w:p>
    <w:p w14:paraId="0235FCF1" w14:textId="01D3BEBF" w:rsidR="00D247FB" w:rsidRPr="00DB29D6" w:rsidRDefault="00D247FB" w:rsidP="009B3180">
      <w:pPr>
        <w:rPr>
          <w:rFonts w:asciiTheme="minorHAnsi" w:hAnsiTheme="minorHAnsi" w:cstheme="minorHAnsi"/>
        </w:rPr>
      </w:pPr>
    </w:p>
    <w:p w14:paraId="2F98535F" w14:textId="25874162" w:rsidR="007A3CF9" w:rsidRPr="00DB29D6" w:rsidRDefault="009668E0" w:rsidP="00CE2EDD">
      <w:pPr>
        <w:pStyle w:val="ListParagraph"/>
        <w:numPr>
          <w:ilvl w:val="1"/>
          <w:numId w:val="46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Leave the plate for 15</w:t>
      </w:r>
      <w:r w:rsidR="007F112E">
        <w:rPr>
          <w:rFonts w:asciiTheme="minorHAnsi" w:hAnsiTheme="minorHAnsi" w:cstheme="minorHAnsi"/>
        </w:rPr>
        <w:t>−</w:t>
      </w:r>
      <w:r w:rsidRPr="00DB29D6">
        <w:rPr>
          <w:rFonts w:asciiTheme="minorHAnsi" w:hAnsiTheme="minorHAnsi" w:cstheme="minorHAnsi"/>
        </w:rPr>
        <w:t>60 min</w:t>
      </w:r>
      <w:r w:rsidR="00DD6C88" w:rsidRPr="00DB29D6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then r</w:t>
      </w:r>
      <w:r w:rsidR="004C0FE0" w:rsidRPr="00DB29D6">
        <w:rPr>
          <w:rFonts w:asciiTheme="minorHAnsi" w:hAnsiTheme="minorHAnsi" w:cstheme="minorHAnsi"/>
        </w:rPr>
        <w:t xml:space="preserve">ead the </w:t>
      </w:r>
      <w:r w:rsidR="009B2D06" w:rsidRPr="00DB29D6">
        <w:rPr>
          <w:rFonts w:asciiTheme="minorHAnsi" w:hAnsiTheme="minorHAnsi" w:cstheme="minorHAnsi"/>
        </w:rPr>
        <w:t xml:space="preserve">OD </w:t>
      </w:r>
      <w:r w:rsidR="004C0FE0" w:rsidRPr="00DB29D6">
        <w:rPr>
          <w:rFonts w:asciiTheme="minorHAnsi" w:hAnsiTheme="minorHAnsi" w:cstheme="minorHAnsi"/>
        </w:rPr>
        <w:t>with a photometer at 450 nm.</w:t>
      </w:r>
      <w:r w:rsidR="009D1A01" w:rsidRPr="00DB29D6">
        <w:rPr>
          <w:rFonts w:asciiTheme="minorHAnsi" w:hAnsiTheme="minorHAnsi" w:cstheme="minorHAnsi"/>
        </w:rPr>
        <w:t xml:space="preserve"> </w:t>
      </w:r>
      <w:r w:rsidR="004C0FE0" w:rsidRPr="00DB29D6">
        <w:rPr>
          <w:rFonts w:asciiTheme="minorHAnsi" w:hAnsiTheme="minorHAnsi" w:cstheme="minorHAnsi"/>
        </w:rPr>
        <w:t xml:space="preserve">Fit </w:t>
      </w:r>
      <w:r w:rsidR="00DD6C88" w:rsidRPr="00DB29D6">
        <w:rPr>
          <w:rFonts w:asciiTheme="minorHAnsi" w:hAnsiTheme="minorHAnsi" w:cstheme="minorHAnsi"/>
        </w:rPr>
        <w:t xml:space="preserve">the </w:t>
      </w:r>
      <w:r w:rsidR="004C0FE0" w:rsidRPr="00DB29D6">
        <w:rPr>
          <w:rFonts w:asciiTheme="minorHAnsi" w:hAnsiTheme="minorHAnsi" w:cstheme="minorHAnsi"/>
        </w:rPr>
        <w:t>stand</w:t>
      </w:r>
      <w:r w:rsidR="009D1A01" w:rsidRPr="00DB29D6">
        <w:rPr>
          <w:rFonts w:asciiTheme="minorHAnsi" w:hAnsiTheme="minorHAnsi" w:cstheme="minorHAnsi"/>
        </w:rPr>
        <w:t>ard curve data as a trend line and c</w:t>
      </w:r>
      <w:r w:rsidR="004C0FE0" w:rsidRPr="00DB29D6">
        <w:rPr>
          <w:rFonts w:asciiTheme="minorHAnsi" w:hAnsiTheme="minorHAnsi" w:cstheme="minorHAnsi"/>
        </w:rPr>
        <w:t xml:space="preserve">alculate the concentration of </w:t>
      </w:r>
      <w:r w:rsidR="00DD6C88" w:rsidRPr="00DB29D6">
        <w:rPr>
          <w:rFonts w:asciiTheme="minorHAnsi" w:hAnsiTheme="minorHAnsi" w:cstheme="minorHAnsi"/>
        </w:rPr>
        <w:t xml:space="preserve">the </w:t>
      </w:r>
      <w:r w:rsidR="004C0FE0" w:rsidRPr="00DB29D6">
        <w:rPr>
          <w:rFonts w:asciiTheme="minorHAnsi" w:hAnsiTheme="minorHAnsi" w:cstheme="minorHAnsi"/>
        </w:rPr>
        <w:t>samples.</w:t>
      </w:r>
    </w:p>
    <w:p w14:paraId="67013E9B" w14:textId="77777777" w:rsidR="007A3CF9" w:rsidRPr="00DB29D6" w:rsidRDefault="007A3CF9" w:rsidP="009B3180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</w:p>
    <w:p w14:paraId="1F341F1D" w14:textId="6156B136" w:rsidR="00025060" w:rsidRPr="00DB29D6" w:rsidRDefault="0063650B" w:rsidP="00CE2EDD">
      <w:pPr>
        <w:pStyle w:val="ListParagraph"/>
        <w:numPr>
          <w:ilvl w:val="0"/>
          <w:numId w:val="24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DB29D6">
        <w:rPr>
          <w:rFonts w:asciiTheme="minorHAnsi" w:hAnsiTheme="minorHAnsi" w:cstheme="minorHAnsi"/>
          <w:b/>
          <w:bCs/>
          <w:color w:val="auto"/>
          <w:highlight w:val="yellow"/>
        </w:rPr>
        <w:t>Sample preparation for scanning electron microscopy</w:t>
      </w:r>
    </w:p>
    <w:p w14:paraId="177CEADB" w14:textId="77777777" w:rsidR="007F112E" w:rsidRDefault="007F112E" w:rsidP="009B3180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343A7AB4" w14:textId="3ED97DE8" w:rsidR="0063650B" w:rsidRPr="00DB29D6" w:rsidRDefault="0063650B" w:rsidP="00CE2EDD">
      <w:pPr>
        <w:pStyle w:val="ListParagraph"/>
        <w:numPr>
          <w:ilvl w:val="1"/>
          <w:numId w:val="47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>Remove the implant from the tub</w:t>
      </w:r>
      <w:r w:rsidR="005012E8" w:rsidRPr="00DB29D6">
        <w:rPr>
          <w:rFonts w:asciiTheme="minorHAnsi" w:hAnsiTheme="minorHAnsi" w:cstheme="minorHAnsi"/>
          <w:highlight w:val="yellow"/>
        </w:rPr>
        <w:t>e</w:t>
      </w:r>
      <w:r w:rsidRPr="00DB29D6">
        <w:rPr>
          <w:rFonts w:asciiTheme="minorHAnsi" w:hAnsiTheme="minorHAnsi" w:cstheme="minorHAnsi"/>
          <w:highlight w:val="yellow"/>
        </w:rPr>
        <w:t xml:space="preserve"> using forceps</w:t>
      </w:r>
      <w:r w:rsidR="009D1A01" w:rsidRPr="00DB29D6">
        <w:rPr>
          <w:rFonts w:asciiTheme="minorHAnsi" w:hAnsiTheme="minorHAnsi" w:cstheme="minorHAnsi"/>
          <w:highlight w:val="yellow"/>
        </w:rPr>
        <w:t xml:space="preserve"> and r</w:t>
      </w:r>
      <w:r w:rsidRPr="00DB29D6">
        <w:rPr>
          <w:rFonts w:asciiTheme="minorHAnsi" w:hAnsiTheme="minorHAnsi" w:cstheme="minorHAnsi"/>
          <w:highlight w:val="yellow"/>
        </w:rPr>
        <w:t>inse the implant briefly by dipping</w:t>
      </w:r>
      <w:r w:rsidR="00406ABE" w:rsidRPr="00DB29D6">
        <w:rPr>
          <w:rFonts w:asciiTheme="minorHAnsi" w:hAnsiTheme="minorHAnsi" w:cstheme="minorHAnsi"/>
          <w:highlight w:val="yellow"/>
        </w:rPr>
        <w:t xml:space="preserve"> it</w:t>
      </w:r>
      <w:r w:rsidRPr="00DB29D6">
        <w:rPr>
          <w:rFonts w:asciiTheme="minorHAnsi" w:hAnsiTheme="minorHAnsi" w:cstheme="minorHAnsi"/>
          <w:highlight w:val="yellow"/>
        </w:rPr>
        <w:t xml:space="preserve"> in</w:t>
      </w:r>
      <w:r w:rsidR="00406ABE" w:rsidRPr="00DB29D6">
        <w:rPr>
          <w:rFonts w:asciiTheme="minorHAnsi" w:hAnsiTheme="minorHAnsi" w:cstheme="minorHAnsi"/>
          <w:highlight w:val="yellow"/>
        </w:rPr>
        <w:t>to</w:t>
      </w:r>
      <w:r w:rsidRPr="00DB29D6">
        <w:rPr>
          <w:rFonts w:asciiTheme="minorHAnsi" w:hAnsiTheme="minorHAnsi" w:cstheme="minorHAnsi"/>
          <w:highlight w:val="yellow"/>
        </w:rPr>
        <w:t xml:space="preserve"> </w:t>
      </w:r>
      <w:r w:rsidR="00494B7F" w:rsidRPr="00DB29D6">
        <w:rPr>
          <w:rFonts w:asciiTheme="minorHAnsi" w:hAnsiTheme="minorHAnsi" w:cstheme="minorHAnsi"/>
          <w:highlight w:val="yellow"/>
        </w:rPr>
        <w:t xml:space="preserve">0.9% </w:t>
      </w:r>
      <w:r w:rsidR="009B2D06" w:rsidRPr="00DB29D6">
        <w:rPr>
          <w:rFonts w:asciiTheme="minorHAnsi" w:hAnsiTheme="minorHAnsi" w:cstheme="minorHAnsi"/>
          <w:highlight w:val="yellow"/>
        </w:rPr>
        <w:t>NaCl</w:t>
      </w:r>
      <w:r w:rsidR="00494B7F" w:rsidRPr="00DB29D6">
        <w:rPr>
          <w:rFonts w:asciiTheme="minorHAnsi" w:hAnsiTheme="minorHAnsi" w:cstheme="minorHAnsi"/>
          <w:highlight w:val="yellow"/>
        </w:rPr>
        <w:t xml:space="preserve"> solution </w:t>
      </w:r>
      <w:r w:rsidR="00B0778F">
        <w:rPr>
          <w:rFonts w:asciiTheme="minorHAnsi" w:hAnsiTheme="minorHAnsi" w:cstheme="minorHAnsi"/>
          <w:highlight w:val="yellow"/>
        </w:rPr>
        <w:t>3x</w:t>
      </w:r>
      <w:r w:rsidRPr="00DB29D6">
        <w:rPr>
          <w:rFonts w:asciiTheme="minorHAnsi" w:hAnsiTheme="minorHAnsi" w:cstheme="minorHAnsi"/>
          <w:highlight w:val="yellow"/>
        </w:rPr>
        <w:t xml:space="preserve">. </w:t>
      </w:r>
    </w:p>
    <w:p w14:paraId="7C936AE2" w14:textId="77777777" w:rsidR="00D247FB" w:rsidRPr="00DB29D6" w:rsidRDefault="00D247FB" w:rsidP="009B3180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42821F9C" w14:textId="3097AB10" w:rsidR="0063650B" w:rsidRPr="00DB29D6" w:rsidRDefault="0063650B" w:rsidP="00CE2EDD">
      <w:pPr>
        <w:pStyle w:val="ListParagraph"/>
        <w:numPr>
          <w:ilvl w:val="1"/>
          <w:numId w:val="47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>Store in glutaraldehyde solution (2% glutaraldehyde in</w:t>
      </w:r>
      <w:r w:rsidR="00406ABE" w:rsidRPr="00DB29D6">
        <w:rPr>
          <w:rFonts w:asciiTheme="minorHAnsi" w:hAnsiTheme="minorHAnsi" w:cstheme="minorHAnsi"/>
          <w:highlight w:val="yellow"/>
        </w:rPr>
        <w:t xml:space="preserve"> </w:t>
      </w:r>
      <w:r w:rsidR="00E838D8" w:rsidRPr="00DB29D6">
        <w:rPr>
          <w:rFonts w:asciiTheme="minorHAnsi" w:hAnsiTheme="minorHAnsi" w:cstheme="minorHAnsi"/>
        </w:rPr>
        <w:t>phosphate-buffered saline</w:t>
      </w:r>
      <w:r w:rsidRPr="00DB29D6">
        <w:rPr>
          <w:rFonts w:asciiTheme="minorHAnsi" w:hAnsiTheme="minorHAnsi" w:cstheme="minorHAnsi"/>
          <w:highlight w:val="yellow"/>
        </w:rPr>
        <w:t xml:space="preserve"> </w:t>
      </w:r>
      <w:r w:rsidR="00BC2824">
        <w:rPr>
          <w:rFonts w:asciiTheme="minorHAnsi" w:hAnsiTheme="minorHAnsi" w:cstheme="minorHAnsi"/>
          <w:highlight w:val="yellow"/>
        </w:rPr>
        <w:t>[</w:t>
      </w:r>
      <w:r w:rsidRPr="00DB29D6">
        <w:rPr>
          <w:rFonts w:asciiTheme="minorHAnsi" w:hAnsiTheme="minorHAnsi" w:cstheme="minorHAnsi"/>
          <w:highlight w:val="yellow"/>
        </w:rPr>
        <w:t>PBS</w:t>
      </w:r>
      <w:r w:rsidR="00BC2824">
        <w:rPr>
          <w:rFonts w:asciiTheme="minorHAnsi" w:hAnsiTheme="minorHAnsi" w:cstheme="minorHAnsi"/>
          <w:highlight w:val="yellow"/>
        </w:rPr>
        <w:t xml:space="preserve">-buffer </w:t>
      </w:r>
      <w:r w:rsidR="00E838D8" w:rsidRPr="00DB29D6">
        <w:rPr>
          <w:rFonts w:asciiTheme="minorHAnsi" w:hAnsiTheme="minorHAnsi" w:cstheme="minorHAnsi"/>
          <w:highlight w:val="yellow"/>
        </w:rPr>
        <w:t>without</w:t>
      </w:r>
      <w:r w:rsidRPr="00DB29D6">
        <w:rPr>
          <w:rFonts w:asciiTheme="minorHAnsi" w:hAnsiTheme="minorHAnsi" w:cstheme="minorHAnsi"/>
          <w:highlight w:val="yellow"/>
        </w:rPr>
        <w:t xml:space="preserve"> Ca</w:t>
      </w:r>
      <w:r w:rsidRPr="00DB29D6">
        <w:rPr>
          <w:rFonts w:asciiTheme="minorHAnsi" w:hAnsiTheme="minorHAnsi" w:cstheme="minorHAnsi"/>
          <w:highlight w:val="yellow"/>
          <w:vertAlign w:val="superscript"/>
        </w:rPr>
        <w:t>2+</w:t>
      </w:r>
      <w:r w:rsidRPr="00DB29D6">
        <w:rPr>
          <w:rFonts w:asciiTheme="minorHAnsi" w:hAnsiTheme="minorHAnsi" w:cstheme="minorHAnsi"/>
          <w:highlight w:val="yellow"/>
        </w:rPr>
        <w:t>/Mg</w:t>
      </w:r>
      <w:r w:rsidRPr="00DB29D6">
        <w:rPr>
          <w:rFonts w:asciiTheme="minorHAnsi" w:hAnsiTheme="minorHAnsi" w:cstheme="minorHAnsi"/>
          <w:highlight w:val="yellow"/>
          <w:vertAlign w:val="superscript"/>
        </w:rPr>
        <w:t>2+</w:t>
      </w:r>
      <w:r w:rsidR="00406ABE" w:rsidRPr="00DB29D6">
        <w:rPr>
          <w:rFonts w:asciiTheme="minorHAnsi" w:hAnsiTheme="minorHAnsi" w:cstheme="minorHAnsi"/>
          <w:highlight w:val="yellow"/>
        </w:rPr>
        <w:t>]</w:t>
      </w:r>
      <w:r w:rsidRPr="00DB29D6">
        <w:rPr>
          <w:rFonts w:asciiTheme="minorHAnsi" w:hAnsiTheme="minorHAnsi" w:cstheme="minorHAnsi"/>
          <w:highlight w:val="yellow"/>
        </w:rPr>
        <w:t>) overnight at 4</w:t>
      </w:r>
      <w:r w:rsidR="007F112E">
        <w:rPr>
          <w:rFonts w:asciiTheme="minorHAnsi" w:hAnsiTheme="minorHAnsi" w:cstheme="minorHAnsi"/>
          <w:highlight w:val="yellow"/>
        </w:rPr>
        <w:t xml:space="preserve"> °C</w:t>
      </w:r>
      <w:r w:rsidR="009B2D06" w:rsidRPr="00DB29D6">
        <w:rPr>
          <w:rFonts w:asciiTheme="minorHAnsi" w:hAnsiTheme="minorHAnsi" w:cstheme="minorHAnsi"/>
          <w:highlight w:val="yellow"/>
        </w:rPr>
        <w:t>.</w:t>
      </w:r>
      <w:r w:rsidRPr="00DB29D6">
        <w:rPr>
          <w:rFonts w:asciiTheme="minorHAnsi" w:hAnsiTheme="minorHAnsi" w:cstheme="minorHAnsi"/>
          <w:highlight w:val="yellow"/>
        </w:rPr>
        <w:t xml:space="preserve"> </w:t>
      </w:r>
    </w:p>
    <w:p w14:paraId="15B6BE93" w14:textId="2DA5DE29" w:rsidR="00D247FB" w:rsidRPr="00DB29D6" w:rsidRDefault="00D247FB" w:rsidP="009B3180">
      <w:pPr>
        <w:rPr>
          <w:rFonts w:asciiTheme="minorHAnsi" w:hAnsiTheme="minorHAnsi" w:cstheme="minorHAnsi"/>
          <w:highlight w:val="yellow"/>
        </w:rPr>
      </w:pPr>
    </w:p>
    <w:p w14:paraId="4C138E8B" w14:textId="44A5B466" w:rsidR="0063650B" w:rsidRPr="00DB29D6" w:rsidRDefault="002528C8" w:rsidP="00B71B56">
      <w:pPr>
        <w:pStyle w:val="ListParagraph"/>
        <w:numPr>
          <w:ilvl w:val="1"/>
          <w:numId w:val="47"/>
        </w:numPr>
        <w:ind w:left="0" w:firstLine="0"/>
        <w:rPr>
          <w:rFonts w:asciiTheme="minorHAnsi" w:hAnsiTheme="minorHAnsi" w:cstheme="minorHAnsi"/>
          <w:highlight w:val="yellow"/>
        </w:rPr>
      </w:pPr>
      <w:r w:rsidRPr="00DB29D6">
        <w:rPr>
          <w:rFonts w:asciiTheme="minorHAnsi" w:hAnsiTheme="minorHAnsi" w:cstheme="minorHAnsi"/>
          <w:highlight w:val="yellow"/>
        </w:rPr>
        <w:t>Next</w:t>
      </w:r>
      <w:r w:rsidR="009D1A01" w:rsidRPr="00DB29D6">
        <w:rPr>
          <w:rFonts w:asciiTheme="minorHAnsi" w:hAnsiTheme="minorHAnsi" w:cstheme="minorHAnsi"/>
          <w:highlight w:val="yellow"/>
        </w:rPr>
        <w:t>, i</w:t>
      </w:r>
      <w:r w:rsidR="0063650B" w:rsidRPr="00DB29D6">
        <w:rPr>
          <w:rFonts w:asciiTheme="minorHAnsi" w:hAnsiTheme="minorHAnsi" w:cstheme="minorHAnsi"/>
          <w:highlight w:val="yellow"/>
        </w:rPr>
        <w:t xml:space="preserve">ncubate </w:t>
      </w:r>
      <w:r w:rsidR="00E838D8" w:rsidRPr="00DB29D6">
        <w:rPr>
          <w:rFonts w:asciiTheme="minorHAnsi" w:hAnsiTheme="minorHAnsi" w:cstheme="minorHAnsi"/>
          <w:highlight w:val="yellow"/>
        </w:rPr>
        <w:t xml:space="preserve">the implants </w:t>
      </w:r>
      <w:r w:rsidR="0063650B" w:rsidRPr="00DB29D6">
        <w:rPr>
          <w:rFonts w:asciiTheme="minorHAnsi" w:hAnsiTheme="minorHAnsi" w:cstheme="minorHAnsi"/>
          <w:highlight w:val="yellow"/>
        </w:rPr>
        <w:t>in PBS</w:t>
      </w:r>
      <w:r w:rsidR="00E838D8" w:rsidRPr="00DB29D6">
        <w:rPr>
          <w:rFonts w:asciiTheme="minorHAnsi" w:hAnsiTheme="minorHAnsi" w:cstheme="minorHAnsi"/>
          <w:highlight w:val="yellow"/>
        </w:rPr>
        <w:t>-</w:t>
      </w:r>
      <w:r w:rsidR="0063650B" w:rsidRPr="00DB29D6">
        <w:rPr>
          <w:rFonts w:asciiTheme="minorHAnsi" w:hAnsiTheme="minorHAnsi" w:cstheme="minorHAnsi"/>
          <w:highlight w:val="yellow"/>
        </w:rPr>
        <w:t>buffer</w:t>
      </w:r>
      <w:r w:rsidR="00E838D8" w:rsidRPr="00DB29D6">
        <w:rPr>
          <w:rStyle w:val="CommentReference"/>
          <w:rFonts w:asciiTheme="minorHAnsi" w:hAnsiTheme="minorHAnsi" w:cstheme="minorHAnsi"/>
          <w:sz w:val="24"/>
          <w:szCs w:val="24"/>
        </w:rPr>
        <w:t xml:space="preserve"> </w:t>
      </w:r>
      <w:r w:rsidR="00CF743A" w:rsidRPr="00DB29D6">
        <w:rPr>
          <w:rFonts w:asciiTheme="minorHAnsi" w:hAnsiTheme="minorHAnsi" w:cstheme="minorHAnsi"/>
          <w:highlight w:val="yellow"/>
        </w:rPr>
        <w:t>for 10 min</w:t>
      </w:r>
      <w:r w:rsidR="009B2D06" w:rsidRPr="00DB29D6">
        <w:rPr>
          <w:rFonts w:asciiTheme="minorHAnsi" w:hAnsiTheme="minorHAnsi" w:cstheme="minorHAnsi"/>
          <w:highlight w:val="yellow"/>
        </w:rPr>
        <w:t>.</w:t>
      </w:r>
      <w:r w:rsidR="009D1A01" w:rsidRPr="00DB29D6">
        <w:rPr>
          <w:rFonts w:asciiTheme="minorHAnsi" w:hAnsiTheme="minorHAnsi" w:cstheme="minorHAnsi"/>
          <w:highlight w:val="yellow"/>
        </w:rPr>
        <w:t xml:space="preserve"> </w:t>
      </w:r>
      <w:r w:rsidR="0063650B" w:rsidRPr="00DB29D6">
        <w:rPr>
          <w:rFonts w:asciiTheme="minorHAnsi" w:hAnsiTheme="minorHAnsi" w:cstheme="minorHAnsi"/>
          <w:highlight w:val="yellow"/>
        </w:rPr>
        <w:t>Dehydrate</w:t>
      </w:r>
      <w:r w:rsidRPr="00DB29D6">
        <w:rPr>
          <w:rFonts w:asciiTheme="minorHAnsi" w:hAnsiTheme="minorHAnsi" w:cstheme="minorHAnsi"/>
          <w:highlight w:val="yellow"/>
        </w:rPr>
        <w:t xml:space="preserve"> the</w:t>
      </w:r>
      <w:r w:rsidR="0063650B" w:rsidRPr="00DB29D6">
        <w:rPr>
          <w:rFonts w:asciiTheme="minorHAnsi" w:hAnsiTheme="minorHAnsi" w:cstheme="minorHAnsi"/>
          <w:highlight w:val="yellow"/>
        </w:rPr>
        <w:t xml:space="preserve"> samples by incubating in ethanol with increasing concentration for 10 min each: 40%, 50%, 60%, 70%, 80%, 90%,</w:t>
      </w:r>
      <w:r w:rsidR="00206BB0" w:rsidRPr="00DB29D6">
        <w:rPr>
          <w:rFonts w:asciiTheme="minorHAnsi" w:hAnsiTheme="minorHAnsi" w:cstheme="minorHAnsi"/>
          <w:highlight w:val="yellow"/>
        </w:rPr>
        <w:t xml:space="preserve"> </w:t>
      </w:r>
      <w:r w:rsidR="0063650B" w:rsidRPr="00DB29D6">
        <w:rPr>
          <w:rFonts w:asciiTheme="minorHAnsi" w:hAnsiTheme="minorHAnsi" w:cstheme="minorHAnsi"/>
          <w:highlight w:val="yellow"/>
        </w:rPr>
        <w:t>96%</w:t>
      </w:r>
      <w:r w:rsidR="00BC2824">
        <w:rPr>
          <w:rFonts w:asciiTheme="minorHAnsi" w:hAnsiTheme="minorHAnsi" w:cstheme="minorHAnsi"/>
          <w:highlight w:val="yellow"/>
        </w:rPr>
        <w:t>,</w:t>
      </w:r>
      <w:r w:rsidR="007230BB" w:rsidRPr="00DB29D6">
        <w:rPr>
          <w:rFonts w:asciiTheme="minorHAnsi" w:hAnsiTheme="minorHAnsi" w:cstheme="minorHAnsi"/>
          <w:highlight w:val="yellow"/>
        </w:rPr>
        <w:t xml:space="preserve"> </w:t>
      </w:r>
      <w:r w:rsidR="007230BB" w:rsidRPr="00DB29D6">
        <w:rPr>
          <w:rFonts w:asciiTheme="minorHAnsi" w:hAnsiTheme="minorHAnsi" w:cstheme="minorHAnsi"/>
          <w:highlight w:val="yellow"/>
        </w:rPr>
        <w:lastRenderedPageBreak/>
        <w:t>and</w:t>
      </w:r>
      <w:r w:rsidR="0063650B" w:rsidRPr="00DB29D6">
        <w:rPr>
          <w:rFonts w:asciiTheme="minorHAnsi" w:hAnsiTheme="minorHAnsi" w:cstheme="minorHAnsi"/>
          <w:highlight w:val="yellow"/>
        </w:rPr>
        <w:t xml:space="preserve"> 100%. Store </w:t>
      </w:r>
      <w:r w:rsidR="007230BB" w:rsidRPr="00DB29D6">
        <w:rPr>
          <w:rFonts w:asciiTheme="minorHAnsi" w:hAnsiTheme="minorHAnsi" w:cstheme="minorHAnsi"/>
          <w:highlight w:val="yellow"/>
        </w:rPr>
        <w:t xml:space="preserve">the </w:t>
      </w:r>
      <w:r w:rsidR="0063650B" w:rsidRPr="00DB29D6">
        <w:rPr>
          <w:rFonts w:asciiTheme="minorHAnsi" w:hAnsiTheme="minorHAnsi" w:cstheme="minorHAnsi"/>
          <w:highlight w:val="yellow"/>
        </w:rPr>
        <w:t xml:space="preserve">dehydrated samples in 100% ethanol until further analysis. </w:t>
      </w:r>
    </w:p>
    <w:p w14:paraId="69B06906" w14:textId="2065C354" w:rsidR="00D247FB" w:rsidRPr="00DB29D6" w:rsidRDefault="00D247FB" w:rsidP="009B3180">
      <w:pPr>
        <w:rPr>
          <w:rFonts w:asciiTheme="minorHAnsi" w:hAnsiTheme="minorHAnsi" w:cstheme="minorHAnsi"/>
          <w:highlight w:val="yellow"/>
        </w:rPr>
      </w:pPr>
    </w:p>
    <w:p w14:paraId="25505831" w14:textId="67C11E70" w:rsidR="0063650B" w:rsidRPr="00DB29D6" w:rsidRDefault="0063650B" w:rsidP="00B71B56">
      <w:pPr>
        <w:pStyle w:val="ListParagraph"/>
        <w:numPr>
          <w:ilvl w:val="1"/>
          <w:numId w:val="47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Perform critical point drying according to</w:t>
      </w:r>
      <w:r w:rsidR="006A4B05" w:rsidRPr="00DB29D6">
        <w:rPr>
          <w:rFonts w:asciiTheme="minorHAnsi" w:hAnsiTheme="minorHAnsi" w:cstheme="minorHAnsi"/>
        </w:rPr>
        <w:t xml:space="preserve"> the instructions of </w:t>
      </w:r>
      <w:r w:rsidR="001762B4" w:rsidRPr="00DB29D6">
        <w:rPr>
          <w:rFonts w:asciiTheme="minorHAnsi" w:hAnsiTheme="minorHAnsi" w:cstheme="minorHAnsi"/>
        </w:rPr>
        <w:t xml:space="preserve">the </w:t>
      </w:r>
      <w:r w:rsidR="006A4B05" w:rsidRPr="00DB29D6">
        <w:rPr>
          <w:rFonts w:asciiTheme="minorHAnsi" w:hAnsiTheme="minorHAnsi" w:cstheme="minorHAnsi"/>
        </w:rPr>
        <w:t>drying device or</w:t>
      </w:r>
      <w:r w:rsidRPr="00DB29D6">
        <w:rPr>
          <w:rFonts w:asciiTheme="minorHAnsi" w:hAnsiTheme="minorHAnsi" w:cstheme="minorHAnsi"/>
        </w:rPr>
        <w:t xml:space="preserve"> literature</w:t>
      </w:r>
      <w:hyperlink w:anchor="_ENREF_10" w:tooltip="JoVE, 2019 #1619" w:history="1">
        <w:r w:rsidR="00BE2E25" w:rsidRPr="00DB29D6">
          <w:rPr>
            <w:rFonts w:asciiTheme="minorHAnsi" w:hAnsiTheme="minorHAnsi" w:cstheme="minorHAnsi"/>
          </w:rPr>
          <w:fldChar w:fldCharType="begin"/>
        </w:r>
        <w:r w:rsidR="00BE2E25" w:rsidRPr="00DB29D6">
          <w:rPr>
            <w:rFonts w:asciiTheme="minorHAnsi" w:hAnsiTheme="minorHAnsi" w:cstheme="minorHAnsi"/>
          </w:rPr>
          <w:instrText xml:space="preserve"> ADDIN EN.CITE &lt;EndNote&gt;&lt;Cite&gt;&lt;Author&gt;JoVE&lt;/Author&gt;&lt;Year&gt;2019&lt;/Year&gt;&lt;RecNum&gt;1619&lt;/RecNum&gt;&lt;DisplayText&gt;&lt;style face="superscript"&gt;10&lt;/style&gt;&lt;/DisplayText&gt;&lt;record&gt;&lt;rec-number&gt;1619&lt;/rec-number&gt;&lt;foreign-keys&gt;&lt;key app="EN" db-id="axt0zde9oafdz6ezawcvdwa9tdtzpzwzf9ev" timestamp="1569527737"&gt;1619&lt;/key&gt;&lt;/foreign-keys&gt;&lt;ref-type name="Web Page"&gt;12&lt;/ref-type&gt;&lt;contributors&gt;&lt;authors&gt;&lt;author&gt;JoVE&lt;/author&gt;&lt;/authors&gt;&lt;/contributors&gt;&lt;titles&gt;&lt;title&gt;SEM Imaging of Biological Samples&lt;/title&gt;&lt;/titles&gt;&lt;dates&gt;&lt;year&gt;2019&lt;/year&gt;&lt;/dates&gt;&lt;pub-location&gt;Cambridge (MA)&lt;/pub-location&gt;&lt;publisher&gt;JoVE Science Education Database. Biomedical Engineering&lt;/publisher&gt;&lt;urls&gt;&lt;related-urls&gt;&lt;url&gt;https://www.jove.com/science-education/10492/sem-imaging-of-biological-samples&lt;/url&gt;&lt;/related-urls&gt;&lt;/urls&gt;&lt;/record&gt;&lt;/Cite&gt;&lt;/EndNote&gt;</w:instrText>
        </w:r>
        <w:r w:rsidR="00BE2E25" w:rsidRPr="00DB29D6">
          <w:rPr>
            <w:rFonts w:asciiTheme="minorHAnsi" w:hAnsiTheme="minorHAnsi" w:cstheme="minorHAnsi"/>
          </w:rPr>
          <w:fldChar w:fldCharType="separate"/>
        </w:r>
        <w:r w:rsidR="00BE2E25" w:rsidRPr="00DB29D6">
          <w:rPr>
            <w:rFonts w:asciiTheme="minorHAnsi" w:hAnsiTheme="minorHAnsi" w:cstheme="minorHAnsi"/>
            <w:vertAlign w:val="superscript"/>
          </w:rPr>
          <w:t>10</w:t>
        </w:r>
        <w:r w:rsidR="00BE2E25" w:rsidRPr="00DB29D6">
          <w:rPr>
            <w:rFonts w:asciiTheme="minorHAnsi" w:hAnsiTheme="minorHAnsi" w:cstheme="minorHAnsi"/>
          </w:rPr>
          <w:fldChar w:fldCharType="end"/>
        </w:r>
      </w:hyperlink>
      <w:r w:rsidRPr="00DB29D6">
        <w:rPr>
          <w:rFonts w:asciiTheme="minorHAnsi" w:hAnsiTheme="minorHAnsi" w:cstheme="minorHAnsi"/>
        </w:rPr>
        <w:t xml:space="preserve"> just before </w:t>
      </w:r>
      <w:r w:rsidR="001762B4" w:rsidRPr="00DB29D6">
        <w:rPr>
          <w:rFonts w:asciiTheme="minorHAnsi" w:hAnsiTheme="minorHAnsi" w:cstheme="minorHAnsi"/>
        </w:rPr>
        <w:t>scanning electron microscopy (</w:t>
      </w:r>
      <w:r w:rsidRPr="00DB29D6">
        <w:rPr>
          <w:rFonts w:asciiTheme="minorHAnsi" w:hAnsiTheme="minorHAnsi" w:cstheme="minorHAnsi"/>
        </w:rPr>
        <w:t>SEM</w:t>
      </w:r>
      <w:r w:rsidR="001762B4" w:rsidRPr="00DB29D6">
        <w:rPr>
          <w:rFonts w:asciiTheme="minorHAnsi" w:hAnsiTheme="minorHAnsi" w:cstheme="minorHAnsi"/>
        </w:rPr>
        <w:t>)</w:t>
      </w:r>
      <w:r w:rsidRPr="00DB29D6">
        <w:rPr>
          <w:rFonts w:asciiTheme="minorHAnsi" w:hAnsiTheme="minorHAnsi" w:cstheme="minorHAnsi"/>
        </w:rPr>
        <w:t>.</w:t>
      </w:r>
    </w:p>
    <w:p w14:paraId="165426A5" w14:textId="77777777" w:rsidR="0063650B" w:rsidRPr="00DB29D6" w:rsidRDefault="0063650B" w:rsidP="009B3180">
      <w:pPr>
        <w:rPr>
          <w:rFonts w:asciiTheme="minorHAnsi" w:eastAsiaTheme="minorEastAsia" w:hAnsiTheme="minorHAnsi" w:cstheme="minorHAnsi"/>
        </w:rPr>
      </w:pPr>
    </w:p>
    <w:p w14:paraId="0B02C704" w14:textId="0946AF7C" w:rsidR="0063650B" w:rsidRPr="00DB29D6" w:rsidRDefault="0063650B" w:rsidP="00B71B56">
      <w:pPr>
        <w:pStyle w:val="ListParagraph"/>
        <w:numPr>
          <w:ilvl w:val="0"/>
          <w:numId w:val="24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DB29D6">
        <w:rPr>
          <w:rFonts w:asciiTheme="minorHAnsi" w:eastAsiaTheme="minorEastAsia" w:hAnsiTheme="minorHAnsi" w:cstheme="minorHAnsi"/>
          <w:b/>
          <w:bCs/>
        </w:rPr>
        <w:t>S</w:t>
      </w:r>
      <w:r w:rsidRPr="00DB29D6">
        <w:rPr>
          <w:rFonts w:asciiTheme="minorHAnsi" w:hAnsiTheme="minorHAnsi" w:cstheme="minorHAnsi"/>
          <w:b/>
          <w:bCs/>
          <w:color w:val="auto"/>
        </w:rPr>
        <w:t>c</w:t>
      </w:r>
      <w:r w:rsidR="00CF743A" w:rsidRPr="00DB29D6">
        <w:rPr>
          <w:rFonts w:asciiTheme="minorHAnsi" w:hAnsiTheme="minorHAnsi" w:cstheme="minorHAnsi"/>
          <w:b/>
          <w:bCs/>
          <w:color w:val="auto"/>
        </w:rPr>
        <w:t>anning electron microscopy</w:t>
      </w:r>
    </w:p>
    <w:p w14:paraId="782585A4" w14:textId="77777777" w:rsidR="007F112E" w:rsidRDefault="007F112E" w:rsidP="009B3180">
      <w:pPr>
        <w:pStyle w:val="ListParagraph"/>
        <w:ind w:left="0"/>
        <w:rPr>
          <w:rFonts w:asciiTheme="minorHAnsi" w:hAnsiTheme="minorHAnsi" w:cstheme="minorHAnsi"/>
        </w:rPr>
      </w:pPr>
    </w:p>
    <w:p w14:paraId="1529A2D5" w14:textId="7948C7CA" w:rsidR="0063650B" w:rsidRPr="00DB29D6" w:rsidRDefault="0063650B" w:rsidP="00B71B56">
      <w:pPr>
        <w:pStyle w:val="ListParagraph"/>
        <w:numPr>
          <w:ilvl w:val="1"/>
          <w:numId w:val="48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 xml:space="preserve">Attach the dried implants </w:t>
      </w:r>
      <w:r w:rsidR="00F06A78" w:rsidRPr="00DB29D6">
        <w:rPr>
          <w:rFonts w:asciiTheme="minorHAnsi" w:hAnsiTheme="minorHAnsi" w:cstheme="minorHAnsi"/>
        </w:rPr>
        <w:t xml:space="preserve">to </w:t>
      </w:r>
      <w:r w:rsidRPr="00DB29D6">
        <w:rPr>
          <w:rFonts w:asciiTheme="minorHAnsi" w:hAnsiTheme="minorHAnsi" w:cstheme="minorHAnsi"/>
        </w:rPr>
        <w:t xml:space="preserve">a sample carrier for </w:t>
      </w:r>
      <w:r w:rsidR="00F06A78" w:rsidRPr="00DB29D6">
        <w:rPr>
          <w:rFonts w:asciiTheme="minorHAnsi" w:hAnsiTheme="minorHAnsi" w:cstheme="minorHAnsi"/>
        </w:rPr>
        <w:t xml:space="preserve">the </w:t>
      </w:r>
      <w:r w:rsidRPr="00DB29D6">
        <w:rPr>
          <w:rFonts w:asciiTheme="minorHAnsi" w:hAnsiTheme="minorHAnsi" w:cstheme="minorHAnsi"/>
        </w:rPr>
        <w:t>scanning microscope</w:t>
      </w:r>
      <w:r w:rsidR="009D1A01" w:rsidRPr="00DB29D6">
        <w:rPr>
          <w:rFonts w:asciiTheme="minorHAnsi" w:hAnsiTheme="minorHAnsi" w:cstheme="minorHAnsi"/>
        </w:rPr>
        <w:t xml:space="preserve"> and s</w:t>
      </w:r>
      <w:r w:rsidRPr="00DB29D6">
        <w:rPr>
          <w:rFonts w:asciiTheme="minorHAnsi" w:hAnsiTheme="minorHAnsi" w:cstheme="minorHAnsi"/>
        </w:rPr>
        <w:t>putter the samples with gold palladium</w:t>
      </w:r>
      <w:r w:rsidR="009B2D06" w:rsidRPr="00DB29D6">
        <w:rPr>
          <w:rFonts w:asciiTheme="minorHAnsi" w:hAnsiTheme="minorHAnsi" w:cstheme="minorHAnsi"/>
        </w:rPr>
        <w:t>.</w:t>
      </w:r>
      <w:r w:rsidRPr="00DB29D6">
        <w:rPr>
          <w:rFonts w:asciiTheme="minorHAnsi" w:hAnsiTheme="minorHAnsi" w:cstheme="minorHAnsi"/>
        </w:rPr>
        <w:t xml:space="preserve"> </w:t>
      </w:r>
    </w:p>
    <w:p w14:paraId="7AAB2461" w14:textId="77777777" w:rsidR="00D247FB" w:rsidRPr="00DB29D6" w:rsidRDefault="00D247FB" w:rsidP="009B3180">
      <w:pPr>
        <w:pStyle w:val="ListParagraph"/>
        <w:ind w:left="0"/>
        <w:rPr>
          <w:rFonts w:asciiTheme="minorHAnsi" w:hAnsiTheme="minorHAnsi" w:cstheme="minorHAnsi"/>
        </w:rPr>
      </w:pPr>
    </w:p>
    <w:p w14:paraId="52D65315" w14:textId="31F50308" w:rsidR="0063650B" w:rsidRPr="00DB29D6" w:rsidRDefault="0063650B" w:rsidP="00B71B56">
      <w:pPr>
        <w:pStyle w:val="ListParagraph"/>
        <w:numPr>
          <w:ilvl w:val="1"/>
          <w:numId w:val="48"/>
        </w:numPr>
        <w:ind w:left="0" w:firstLine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Introduce the sputtered implants into the sample chamber</w:t>
      </w:r>
      <w:r w:rsidR="009B2D06" w:rsidRPr="00DB29D6">
        <w:rPr>
          <w:rFonts w:asciiTheme="minorHAnsi" w:hAnsiTheme="minorHAnsi" w:cstheme="minorHAnsi"/>
        </w:rPr>
        <w:t>.</w:t>
      </w:r>
      <w:r w:rsidRPr="00DB29D6">
        <w:rPr>
          <w:rFonts w:asciiTheme="minorHAnsi" w:hAnsiTheme="minorHAnsi" w:cstheme="minorHAnsi"/>
        </w:rPr>
        <w:t xml:space="preserve"> Take pictures in </w:t>
      </w:r>
      <w:r w:rsidR="005012E8" w:rsidRPr="00DB29D6">
        <w:rPr>
          <w:rFonts w:asciiTheme="minorHAnsi" w:hAnsiTheme="minorHAnsi" w:cstheme="minorHAnsi"/>
        </w:rPr>
        <w:t>100</w:t>
      </w:r>
      <w:r w:rsidR="00F06A78" w:rsidRPr="00DB29D6">
        <w:rPr>
          <w:rFonts w:asciiTheme="minorHAnsi" w:hAnsiTheme="minorHAnsi" w:cstheme="minorHAnsi"/>
        </w:rPr>
        <w:t>-</w:t>
      </w:r>
      <w:r w:rsidR="005012E8" w:rsidRPr="00DB29D6">
        <w:rPr>
          <w:rFonts w:asciiTheme="minorHAnsi" w:hAnsiTheme="minorHAnsi" w:cstheme="minorHAnsi"/>
        </w:rPr>
        <w:t>, 500</w:t>
      </w:r>
      <w:r w:rsidR="00F06A78" w:rsidRPr="00DB29D6">
        <w:rPr>
          <w:rFonts w:asciiTheme="minorHAnsi" w:hAnsiTheme="minorHAnsi" w:cstheme="minorHAnsi"/>
        </w:rPr>
        <w:t>-</w:t>
      </w:r>
      <w:r w:rsidR="005012E8" w:rsidRPr="00DB29D6">
        <w:rPr>
          <w:rFonts w:asciiTheme="minorHAnsi" w:hAnsiTheme="minorHAnsi" w:cstheme="minorHAnsi"/>
        </w:rPr>
        <w:t>, 1</w:t>
      </w:r>
      <w:r w:rsidR="00C25052" w:rsidRPr="00DB29D6">
        <w:rPr>
          <w:rFonts w:asciiTheme="minorHAnsi" w:hAnsiTheme="minorHAnsi" w:cstheme="minorHAnsi"/>
        </w:rPr>
        <w:t>,</w:t>
      </w:r>
      <w:r w:rsidR="005012E8" w:rsidRPr="00DB29D6">
        <w:rPr>
          <w:rFonts w:asciiTheme="minorHAnsi" w:hAnsiTheme="minorHAnsi" w:cstheme="minorHAnsi"/>
        </w:rPr>
        <w:t>000</w:t>
      </w:r>
      <w:r w:rsidR="00F06A78" w:rsidRPr="00DB29D6">
        <w:rPr>
          <w:rFonts w:asciiTheme="minorHAnsi" w:hAnsiTheme="minorHAnsi" w:cstheme="minorHAnsi"/>
        </w:rPr>
        <w:t>-</w:t>
      </w:r>
      <w:r w:rsidR="005012E8" w:rsidRPr="00DB29D6">
        <w:rPr>
          <w:rFonts w:asciiTheme="minorHAnsi" w:hAnsiTheme="minorHAnsi" w:cstheme="minorHAnsi"/>
        </w:rPr>
        <w:t xml:space="preserve"> and 2</w:t>
      </w:r>
      <w:r w:rsidR="00C25052" w:rsidRPr="00DB29D6">
        <w:rPr>
          <w:rFonts w:asciiTheme="minorHAnsi" w:hAnsiTheme="minorHAnsi" w:cstheme="minorHAnsi"/>
        </w:rPr>
        <w:t>,</w:t>
      </w:r>
      <w:r w:rsidR="005012E8" w:rsidRPr="00DB29D6">
        <w:rPr>
          <w:rFonts w:asciiTheme="minorHAnsi" w:hAnsiTheme="minorHAnsi" w:cstheme="minorHAnsi"/>
        </w:rPr>
        <w:t>500</w:t>
      </w:r>
      <w:r w:rsidRPr="00DB29D6">
        <w:rPr>
          <w:rFonts w:asciiTheme="minorHAnsi" w:hAnsiTheme="minorHAnsi" w:cstheme="minorHAnsi"/>
        </w:rPr>
        <w:t xml:space="preserve">-fold magnification of </w:t>
      </w:r>
      <w:r w:rsidR="00F06A78" w:rsidRPr="00DB29D6">
        <w:rPr>
          <w:rFonts w:asciiTheme="minorHAnsi" w:hAnsiTheme="minorHAnsi" w:cstheme="minorHAnsi"/>
        </w:rPr>
        <w:t xml:space="preserve">the </w:t>
      </w:r>
      <w:r w:rsidRPr="00DB29D6">
        <w:rPr>
          <w:rFonts w:asciiTheme="minorHAnsi" w:hAnsiTheme="minorHAnsi" w:cstheme="minorHAnsi"/>
        </w:rPr>
        <w:t>areas with</w:t>
      </w:r>
      <w:r w:rsidR="00F06A78" w:rsidRPr="00DB29D6">
        <w:rPr>
          <w:rFonts w:asciiTheme="minorHAnsi" w:hAnsiTheme="minorHAnsi" w:cstheme="minorHAnsi"/>
        </w:rPr>
        <w:t xml:space="preserve"> the</w:t>
      </w:r>
      <w:r w:rsidRPr="00DB29D6">
        <w:rPr>
          <w:rFonts w:asciiTheme="minorHAnsi" w:hAnsiTheme="minorHAnsi" w:cstheme="minorHAnsi"/>
        </w:rPr>
        <w:t xml:space="preserve"> representative surface and cell adhesion.</w:t>
      </w:r>
    </w:p>
    <w:p w14:paraId="46E08934" w14:textId="77777777" w:rsidR="007F112E" w:rsidRDefault="007F112E" w:rsidP="009B318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6363C177" w:rsidR="006305D7" w:rsidRDefault="006305D7" w:rsidP="009B318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DB29D6">
        <w:rPr>
          <w:rFonts w:asciiTheme="minorHAnsi" w:hAnsiTheme="minorHAnsi" w:cstheme="minorHAnsi"/>
          <w:b/>
        </w:rPr>
        <w:t>REPRESENTATIVE RESULTS</w:t>
      </w:r>
      <w:r w:rsidR="007F112E">
        <w:rPr>
          <w:rFonts w:asciiTheme="minorHAnsi" w:hAnsiTheme="minorHAnsi" w:cstheme="minorHAnsi"/>
          <w:b/>
        </w:rPr>
        <w:t>:</w:t>
      </w:r>
      <w:r w:rsidR="00EF1462" w:rsidRPr="00DB29D6">
        <w:rPr>
          <w:rFonts w:asciiTheme="minorHAnsi" w:hAnsiTheme="minorHAnsi" w:cstheme="minorHAnsi"/>
          <w:b/>
        </w:rPr>
        <w:t xml:space="preserve"> </w:t>
      </w:r>
    </w:p>
    <w:p w14:paraId="4039C540" w14:textId="1564B1B5" w:rsidR="00307EAD" w:rsidRPr="00DB29D6" w:rsidRDefault="00307EAD" w:rsidP="00B71B5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bookmarkStart w:id="6" w:name="_GoBack"/>
      <w:bookmarkEnd w:id="6"/>
      <w:r w:rsidRPr="00DB29D6">
        <w:rPr>
          <w:rFonts w:asciiTheme="minorHAnsi" w:hAnsiTheme="minorHAnsi" w:cstheme="minorHAnsi"/>
          <w:bCs/>
        </w:rPr>
        <w:t>Briefly</w:t>
      </w:r>
      <w:r w:rsidR="006A4B05" w:rsidRPr="00DB29D6">
        <w:rPr>
          <w:rFonts w:asciiTheme="minorHAnsi" w:hAnsiTheme="minorHAnsi" w:cstheme="minorHAnsi"/>
          <w:bCs/>
        </w:rPr>
        <w:t xml:space="preserve"> summarized</w:t>
      </w:r>
      <w:r w:rsidRPr="00DB29D6">
        <w:rPr>
          <w:rFonts w:asciiTheme="minorHAnsi" w:hAnsiTheme="minorHAnsi" w:cstheme="minorHAnsi"/>
          <w:bCs/>
        </w:rPr>
        <w:t>,</w:t>
      </w:r>
      <w:r w:rsidR="006A4B05" w:rsidRPr="00DB29D6">
        <w:rPr>
          <w:rFonts w:asciiTheme="minorHAnsi" w:hAnsiTheme="minorHAnsi" w:cstheme="minorHAnsi"/>
          <w:bCs/>
        </w:rPr>
        <w:t xml:space="preserve"> </w:t>
      </w:r>
      <w:r w:rsidR="00CD2260" w:rsidRPr="00DB29D6">
        <w:rPr>
          <w:rFonts w:asciiTheme="minorHAnsi" w:hAnsiTheme="minorHAnsi" w:cstheme="minorHAnsi"/>
          <w:bCs/>
        </w:rPr>
        <w:t xml:space="preserve">human </w:t>
      </w:r>
      <w:r w:rsidR="002A61E6" w:rsidRPr="00DB29D6">
        <w:rPr>
          <w:rFonts w:asciiTheme="minorHAnsi" w:hAnsiTheme="minorHAnsi" w:cstheme="minorHAnsi"/>
          <w:bCs/>
        </w:rPr>
        <w:t xml:space="preserve">whole </w:t>
      </w:r>
      <w:r w:rsidRPr="00DB29D6">
        <w:rPr>
          <w:rFonts w:asciiTheme="minorHAnsi" w:hAnsiTheme="minorHAnsi" w:cstheme="minorHAnsi"/>
          <w:bCs/>
        </w:rPr>
        <w:t xml:space="preserve">blood </w:t>
      </w:r>
      <w:r w:rsidR="00CD2260" w:rsidRPr="00DB29D6">
        <w:rPr>
          <w:rFonts w:asciiTheme="minorHAnsi" w:hAnsiTheme="minorHAnsi" w:cstheme="minorHAnsi"/>
          <w:bCs/>
        </w:rPr>
        <w:t>wa</w:t>
      </w:r>
      <w:r w:rsidRPr="00DB29D6">
        <w:rPr>
          <w:rFonts w:asciiTheme="minorHAnsi" w:hAnsiTheme="minorHAnsi" w:cstheme="minorHAnsi"/>
          <w:bCs/>
        </w:rPr>
        <w:t>s collected in</w:t>
      </w:r>
      <w:r w:rsidR="00FD7F0A" w:rsidRPr="00DB29D6">
        <w:rPr>
          <w:rFonts w:asciiTheme="minorHAnsi" w:hAnsiTheme="minorHAnsi" w:cstheme="minorHAnsi"/>
          <w:bCs/>
        </w:rPr>
        <w:t xml:space="preserve"> h</w:t>
      </w:r>
      <w:r w:rsidR="003C72DF" w:rsidRPr="00DB29D6">
        <w:rPr>
          <w:rFonts w:asciiTheme="minorHAnsi" w:hAnsiTheme="minorHAnsi" w:cstheme="minorHAnsi"/>
          <w:bCs/>
        </w:rPr>
        <w:t>eparin</w:t>
      </w:r>
      <w:r w:rsidRPr="00DB29D6">
        <w:rPr>
          <w:rFonts w:asciiTheme="minorHAnsi" w:hAnsiTheme="minorHAnsi" w:cstheme="minorHAnsi"/>
          <w:bCs/>
        </w:rPr>
        <w:t xml:space="preserve">-loaded monovettes </w:t>
      </w:r>
      <w:r w:rsidR="00187056" w:rsidRPr="00DB29D6">
        <w:rPr>
          <w:rFonts w:asciiTheme="minorHAnsi" w:hAnsiTheme="minorHAnsi" w:cstheme="minorHAnsi"/>
          <w:bCs/>
        </w:rPr>
        <w:t xml:space="preserve">then </w:t>
      </w:r>
      <w:r w:rsidR="003C72DF" w:rsidRPr="00DB29D6">
        <w:rPr>
          <w:rFonts w:asciiTheme="minorHAnsi" w:hAnsiTheme="minorHAnsi" w:cstheme="minorHAnsi"/>
          <w:bCs/>
        </w:rPr>
        <w:t xml:space="preserve">pooled </w:t>
      </w:r>
      <w:r w:rsidRPr="00DB29D6">
        <w:rPr>
          <w:rFonts w:asciiTheme="minorHAnsi" w:hAnsiTheme="minorHAnsi" w:cstheme="minorHAnsi"/>
          <w:bCs/>
        </w:rPr>
        <w:t>and used to evaluate</w:t>
      </w:r>
      <w:r w:rsidR="00187056" w:rsidRPr="00DB29D6">
        <w:rPr>
          <w:rFonts w:asciiTheme="minorHAnsi" w:hAnsiTheme="minorHAnsi" w:cstheme="minorHAnsi"/>
          <w:bCs/>
        </w:rPr>
        <w:t xml:space="preserve"> the</w:t>
      </w:r>
      <w:r w:rsidRPr="00DB29D6">
        <w:rPr>
          <w:rFonts w:asciiTheme="minorHAnsi" w:hAnsiTheme="minorHAnsi" w:cstheme="minorHAnsi"/>
          <w:bCs/>
        </w:rPr>
        <w:t xml:space="preserve"> baseline levels of </w:t>
      </w:r>
      <w:r w:rsidR="003C72DF" w:rsidRPr="00DB29D6">
        <w:rPr>
          <w:rFonts w:asciiTheme="minorHAnsi" w:hAnsiTheme="minorHAnsi" w:cstheme="minorHAnsi"/>
          <w:bCs/>
        </w:rPr>
        <w:t xml:space="preserve">cell counts </w:t>
      </w:r>
      <w:r w:rsidRPr="00DB29D6">
        <w:rPr>
          <w:rFonts w:asciiTheme="minorHAnsi" w:hAnsiTheme="minorHAnsi" w:cstheme="minorHAnsi"/>
          <w:bCs/>
        </w:rPr>
        <w:t xml:space="preserve">as well as plasmatic hemocompatibility markers. </w:t>
      </w:r>
    </w:p>
    <w:p w14:paraId="0517FC57" w14:textId="77777777" w:rsidR="00187056" w:rsidRPr="00DB29D6" w:rsidRDefault="00187056" w:rsidP="00B71B56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F7493A0" w14:textId="0A2BA005" w:rsidR="003C72DF" w:rsidRPr="00DB29D6" w:rsidRDefault="006A4B05" w:rsidP="00B71B5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  <w:bCs/>
        </w:rPr>
        <w:t>Su</w:t>
      </w:r>
      <w:r w:rsidR="00187056" w:rsidRPr="00DB29D6">
        <w:rPr>
          <w:rFonts w:asciiTheme="minorHAnsi" w:hAnsiTheme="minorHAnsi" w:cstheme="minorHAnsi"/>
          <w:bCs/>
        </w:rPr>
        <w:t>b</w:t>
      </w:r>
      <w:r w:rsidRPr="00DB29D6">
        <w:rPr>
          <w:rFonts w:asciiTheme="minorHAnsi" w:hAnsiTheme="minorHAnsi" w:cstheme="minorHAnsi"/>
          <w:bCs/>
        </w:rPr>
        <w:t>sequently, the</w:t>
      </w:r>
      <w:r w:rsidR="00307EAD" w:rsidRPr="00DB29D6">
        <w:rPr>
          <w:rFonts w:asciiTheme="minorHAnsi" w:hAnsiTheme="minorHAnsi" w:cstheme="minorHAnsi"/>
          <w:bCs/>
        </w:rPr>
        <w:t xml:space="preserve"> tubing</w:t>
      </w:r>
      <w:r w:rsidRPr="00DB29D6">
        <w:rPr>
          <w:rFonts w:asciiTheme="minorHAnsi" w:hAnsiTheme="minorHAnsi" w:cstheme="minorHAnsi"/>
          <w:bCs/>
        </w:rPr>
        <w:t xml:space="preserve"> containing the neurovascular implant samples </w:t>
      </w:r>
      <w:r w:rsidR="00CD2260" w:rsidRPr="00DB29D6">
        <w:rPr>
          <w:rFonts w:asciiTheme="minorHAnsi" w:hAnsiTheme="minorHAnsi" w:cstheme="minorHAnsi"/>
          <w:bCs/>
        </w:rPr>
        <w:t>wa</w:t>
      </w:r>
      <w:r w:rsidR="003877F7" w:rsidRPr="00DB29D6">
        <w:rPr>
          <w:rFonts w:asciiTheme="minorHAnsi" w:hAnsiTheme="minorHAnsi" w:cstheme="minorHAnsi"/>
          <w:bCs/>
        </w:rPr>
        <w:t xml:space="preserve">s </w:t>
      </w:r>
      <w:r w:rsidRPr="00DB29D6">
        <w:rPr>
          <w:rFonts w:asciiTheme="minorHAnsi" w:hAnsiTheme="minorHAnsi" w:cstheme="minorHAnsi"/>
          <w:bCs/>
        </w:rPr>
        <w:t>filled</w:t>
      </w:r>
      <w:r w:rsidR="003877F7" w:rsidRPr="00DB29D6">
        <w:rPr>
          <w:rFonts w:asciiTheme="minorHAnsi" w:hAnsiTheme="minorHAnsi" w:cstheme="minorHAnsi"/>
          <w:bCs/>
        </w:rPr>
        <w:t>,</w:t>
      </w:r>
      <w:r w:rsidRPr="00DB29D6">
        <w:rPr>
          <w:rFonts w:asciiTheme="minorHAnsi" w:hAnsiTheme="minorHAnsi" w:cstheme="minorHAnsi"/>
          <w:bCs/>
        </w:rPr>
        <w:t xml:space="preserve"> and</w:t>
      </w:r>
      <w:r w:rsidR="00307EAD" w:rsidRPr="00DB29D6">
        <w:rPr>
          <w:rFonts w:asciiTheme="minorHAnsi" w:hAnsiTheme="minorHAnsi" w:cstheme="minorHAnsi"/>
          <w:bCs/>
        </w:rPr>
        <w:t xml:space="preserve"> the blood </w:t>
      </w:r>
      <w:r w:rsidR="00CD2260" w:rsidRPr="00DB29D6">
        <w:rPr>
          <w:rFonts w:asciiTheme="minorHAnsi" w:hAnsiTheme="minorHAnsi" w:cstheme="minorHAnsi"/>
          <w:bCs/>
        </w:rPr>
        <w:t>wa</w:t>
      </w:r>
      <w:r w:rsidR="00307EAD" w:rsidRPr="00DB29D6">
        <w:rPr>
          <w:rFonts w:asciiTheme="minorHAnsi" w:hAnsiTheme="minorHAnsi" w:cstheme="minorHAnsi"/>
          <w:bCs/>
        </w:rPr>
        <w:t>s perfused for 60 min at 150 m</w:t>
      </w:r>
      <w:r w:rsidR="00206BB0" w:rsidRPr="00DB29D6">
        <w:rPr>
          <w:rFonts w:asciiTheme="minorHAnsi" w:hAnsiTheme="minorHAnsi" w:cstheme="minorHAnsi"/>
          <w:bCs/>
        </w:rPr>
        <w:t>L</w:t>
      </w:r>
      <w:r w:rsidR="00307EAD" w:rsidRPr="00DB29D6">
        <w:rPr>
          <w:rFonts w:asciiTheme="minorHAnsi" w:hAnsiTheme="minorHAnsi" w:cstheme="minorHAnsi"/>
          <w:bCs/>
        </w:rPr>
        <w:t>/min and 37</w:t>
      </w:r>
      <w:r w:rsidR="007F112E">
        <w:rPr>
          <w:rFonts w:asciiTheme="minorHAnsi" w:hAnsiTheme="minorHAnsi" w:cstheme="minorHAnsi"/>
          <w:bCs/>
        </w:rPr>
        <w:t xml:space="preserve"> °C</w:t>
      </w:r>
      <w:r w:rsidR="007560CB" w:rsidRPr="00DB29D6">
        <w:rPr>
          <w:rFonts w:asciiTheme="minorHAnsi" w:hAnsiTheme="minorHAnsi" w:cstheme="minorHAnsi"/>
          <w:bCs/>
        </w:rPr>
        <w:t xml:space="preserve"> using a peristaltic pump</w:t>
      </w:r>
      <w:r w:rsidR="00307EAD" w:rsidRPr="00DB29D6">
        <w:rPr>
          <w:rFonts w:asciiTheme="minorHAnsi" w:hAnsiTheme="minorHAnsi" w:cstheme="minorHAnsi"/>
          <w:bCs/>
        </w:rPr>
        <w:t>. Again</w:t>
      </w:r>
      <w:r w:rsidR="007560CB" w:rsidRPr="00DB29D6">
        <w:rPr>
          <w:rFonts w:asciiTheme="minorHAnsi" w:hAnsiTheme="minorHAnsi" w:cstheme="minorHAnsi"/>
          <w:bCs/>
        </w:rPr>
        <w:t>,</w:t>
      </w:r>
      <w:r w:rsidR="00307EAD" w:rsidRPr="00DB29D6">
        <w:rPr>
          <w:rFonts w:asciiTheme="minorHAnsi" w:hAnsiTheme="minorHAnsi" w:cstheme="minorHAnsi"/>
          <w:bCs/>
        </w:rPr>
        <w:t xml:space="preserve"> the </w:t>
      </w:r>
      <w:r w:rsidR="003C72DF" w:rsidRPr="00DB29D6">
        <w:rPr>
          <w:rFonts w:asciiTheme="minorHAnsi" w:hAnsiTheme="minorHAnsi" w:cstheme="minorHAnsi"/>
          <w:bCs/>
        </w:rPr>
        <w:t xml:space="preserve">number of cells </w:t>
      </w:r>
      <w:r w:rsidR="00CD2260" w:rsidRPr="00DB29D6">
        <w:rPr>
          <w:rFonts w:asciiTheme="minorHAnsi" w:hAnsiTheme="minorHAnsi" w:cstheme="minorHAnsi"/>
          <w:bCs/>
        </w:rPr>
        <w:t>wa</w:t>
      </w:r>
      <w:r w:rsidR="00657B72" w:rsidRPr="00DB29D6">
        <w:rPr>
          <w:rFonts w:asciiTheme="minorHAnsi" w:hAnsiTheme="minorHAnsi" w:cstheme="minorHAnsi"/>
          <w:bCs/>
        </w:rPr>
        <w:t>s</w:t>
      </w:r>
      <w:r w:rsidR="003C72DF" w:rsidRPr="00DB29D6">
        <w:rPr>
          <w:rFonts w:asciiTheme="minorHAnsi" w:hAnsiTheme="minorHAnsi" w:cstheme="minorHAnsi"/>
          <w:bCs/>
        </w:rPr>
        <w:t xml:space="preserve"> analyzed </w:t>
      </w:r>
      <w:r w:rsidR="00307EAD" w:rsidRPr="00DB29D6">
        <w:rPr>
          <w:rFonts w:asciiTheme="minorHAnsi" w:hAnsiTheme="minorHAnsi" w:cstheme="minorHAnsi"/>
          <w:bCs/>
        </w:rPr>
        <w:t>in all groups</w:t>
      </w:r>
      <w:r w:rsidR="003877F7" w:rsidRPr="00DB29D6">
        <w:rPr>
          <w:rFonts w:asciiTheme="minorHAnsi" w:hAnsiTheme="minorHAnsi" w:cstheme="minorHAnsi"/>
          <w:bCs/>
        </w:rPr>
        <w:t>,</w:t>
      </w:r>
      <w:r w:rsidR="00307EAD" w:rsidRPr="00DB29D6">
        <w:rPr>
          <w:rFonts w:asciiTheme="minorHAnsi" w:hAnsiTheme="minorHAnsi" w:cstheme="minorHAnsi"/>
          <w:bCs/>
        </w:rPr>
        <w:t xml:space="preserve"> </w:t>
      </w:r>
      <w:r w:rsidR="003C72DF" w:rsidRPr="00DB29D6">
        <w:rPr>
          <w:rFonts w:asciiTheme="minorHAnsi" w:hAnsiTheme="minorHAnsi" w:cstheme="minorHAnsi"/>
          <w:bCs/>
        </w:rPr>
        <w:t>and</w:t>
      </w:r>
      <w:r w:rsidR="003877F7" w:rsidRPr="00DB29D6">
        <w:rPr>
          <w:rFonts w:asciiTheme="minorHAnsi" w:hAnsiTheme="minorHAnsi" w:cstheme="minorHAnsi"/>
          <w:bCs/>
        </w:rPr>
        <w:t xml:space="preserve"> the</w:t>
      </w:r>
      <w:r w:rsidR="003C72DF" w:rsidRPr="00DB29D6">
        <w:rPr>
          <w:rFonts w:asciiTheme="minorHAnsi" w:hAnsiTheme="minorHAnsi" w:cstheme="minorHAnsi"/>
          <w:bCs/>
        </w:rPr>
        <w:t xml:space="preserve"> plasma</w:t>
      </w:r>
      <w:r w:rsidR="00307EAD" w:rsidRPr="00DB29D6">
        <w:rPr>
          <w:rFonts w:asciiTheme="minorHAnsi" w:hAnsiTheme="minorHAnsi" w:cstheme="minorHAnsi"/>
          <w:bCs/>
        </w:rPr>
        <w:t xml:space="preserve"> samples</w:t>
      </w:r>
      <w:r w:rsidR="003C72DF" w:rsidRPr="00DB29D6">
        <w:rPr>
          <w:rFonts w:asciiTheme="minorHAnsi" w:hAnsiTheme="minorHAnsi" w:cstheme="minorHAnsi"/>
          <w:bCs/>
        </w:rPr>
        <w:t xml:space="preserve"> </w:t>
      </w:r>
      <w:r w:rsidR="00CD2260" w:rsidRPr="00DB29D6">
        <w:rPr>
          <w:rFonts w:asciiTheme="minorHAnsi" w:hAnsiTheme="minorHAnsi" w:cstheme="minorHAnsi"/>
          <w:bCs/>
        </w:rPr>
        <w:t>we</w:t>
      </w:r>
      <w:r w:rsidR="00307EAD" w:rsidRPr="00DB29D6">
        <w:rPr>
          <w:rFonts w:asciiTheme="minorHAnsi" w:hAnsiTheme="minorHAnsi" w:cstheme="minorHAnsi"/>
          <w:bCs/>
        </w:rPr>
        <w:t>re</w:t>
      </w:r>
      <w:r w:rsidR="003C72DF" w:rsidRPr="00DB29D6">
        <w:rPr>
          <w:rFonts w:asciiTheme="minorHAnsi" w:hAnsiTheme="minorHAnsi" w:cstheme="minorHAnsi"/>
          <w:bCs/>
        </w:rPr>
        <w:t xml:space="preserve"> </w:t>
      </w:r>
      <w:r w:rsidR="00307EAD" w:rsidRPr="00DB29D6">
        <w:rPr>
          <w:rFonts w:asciiTheme="minorHAnsi" w:hAnsiTheme="minorHAnsi" w:cstheme="minorHAnsi"/>
          <w:bCs/>
        </w:rPr>
        <w:t>prepared</w:t>
      </w:r>
      <w:r w:rsidR="003C72DF" w:rsidRPr="00DB29D6">
        <w:rPr>
          <w:rFonts w:asciiTheme="minorHAnsi" w:hAnsiTheme="minorHAnsi" w:cstheme="minorHAnsi"/>
          <w:bCs/>
        </w:rPr>
        <w:t xml:space="preserve"> </w:t>
      </w:r>
      <w:r w:rsidR="00307EAD" w:rsidRPr="00DB29D6">
        <w:rPr>
          <w:rFonts w:asciiTheme="minorHAnsi" w:hAnsiTheme="minorHAnsi" w:cstheme="minorHAnsi"/>
          <w:bCs/>
        </w:rPr>
        <w:t>for ELISA analyses</w:t>
      </w:r>
      <w:r w:rsidR="003C72DF" w:rsidRPr="00DB29D6">
        <w:rPr>
          <w:rFonts w:asciiTheme="minorHAnsi" w:hAnsiTheme="minorHAnsi" w:cstheme="minorHAnsi"/>
          <w:bCs/>
        </w:rPr>
        <w:t xml:space="preserve"> (</w:t>
      </w:r>
      <w:r w:rsidR="003C72DF" w:rsidRPr="00DB29D6">
        <w:rPr>
          <w:rFonts w:asciiTheme="minorHAnsi" w:hAnsiTheme="minorHAnsi" w:cstheme="minorHAnsi"/>
          <w:b/>
          <w:bCs/>
        </w:rPr>
        <w:t>Figure 1</w:t>
      </w:r>
      <w:r w:rsidR="003C72DF" w:rsidRPr="00DB29D6">
        <w:rPr>
          <w:rFonts w:asciiTheme="minorHAnsi" w:hAnsiTheme="minorHAnsi" w:cstheme="minorHAnsi"/>
          <w:bCs/>
        </w:rPr>
        <w:t xml:space="preserve">). The </w:t>
      </w:r>
      <w:r w:rsidRPr="00DB29D6">
        <w:rPr>
          <w:rFonts w:asciiTheme="minorHAnsi" w:hAnsiTheme="minorHAnsi" w:cstheme="minorHAnsi"/>
          <w:bCs/>
        </w:rPr>
        <w:t>quantification</w:t>
      </w:r>
      <w:r w:rsidR="003C72DF" w:rsidRPr="00DB29D6">
        <w:rPr>
          <w:rFonts w:asciiTheme="minorHAnsi" w:hAnsiTheme="minorHAnsi" w:cstheme="minorHAnsi"/>
          <w:bCs/>
        </w:rPr>
        <w:t xml:space="preserve"> of </w:t>
      </w:r>
      <w:r w:rsidR="00CD2260" w:rsidRPr="00DB29D6">
        <w:rPr>
          <w:rFonts w:asciiTheme="minorHAnsi" w:hAnsiTheme="minorHAnsi" w:cstheme="minorHAnsi"/>
          <w:bCs/>
        </w:rPr>
        <w:t xml:space="preserve">the </w:t>
      </w:r>
      <w:r w:rsidR="003C72DF" w:rsidRPr="00DB29D6">
        <w:rPr>
          <w:rFonts w:asciiTheme="minorHAnsi" w:hAnsiTheme="minorHAnsi" w:cstheme="minorHAnsi"/>
          <w:bCs/>
        </w:rPr>
        <w:t xml:space="preserve">blood cells and blood parameters, </w:t>
      </w:r>
      <w:r w:rsidR="003877F7" w:rsidRPr="00DB29D6">
        <w:rPr>
          <w:rFonts w:asciiTheme="minorHAnsi" w:hAnsiTheme="minorHAnsi" w:cstheme="minorHAnsi"/>
          <w:bCs/>
        </w:rPr>
        <w:t xml:space="preserve">such as </w:t>
      </w:r>
      <w:r w:rsidR="003C72DF" w:rsidRPr="00DB29D6">
        <w:rPr>
          <w:rFonts w:asciiTheme="minorHAnsi" w:hAnsiTheme="minorHAnsi" w:cstheme="minorHAnsi"/>
          <w:bCs/>
        </w:rPr>
        <w:t xml:space="preserve">hemoglobin and hematocrit, </w:t>
      </w:r>
      <w:r w:rsidR="003877F7" w:rsidRPr="00DB29D6">
        <w:rPr>
          <w:rFonts w:asciiTheme="minorHAnsi" w:hAnsiTheme="minorHAnsi" w:cstheme="minorHAnsi"/>
          <w:bCs/>
        </w:rPr>
        <w:t xml:space="preserve">was </w:t>
      </w:r>
      <w:r w:rsidR="003C72DF" w:rsidRPr="00DB29D6">
        <w:rPr>
          <w:rFonts w:asciiTheme="minorHAnsi" w:hAnsiTheme="minorHAnsi" w:cstheme="minorHAnsi"/>
          <w:bCs/>
        </w:rPr>
        <w:t xml:space="preserve">performed directly after blood collection as well as after </w:t>
      </w:r>
      <w:r w:rsidR="007560CB" w:rsidRPr="00DB29D6">
        <w:rPr>
          <w:rFonts w:asciiTheme="minorHAnsi" w:hAnsiTheme="minorHAnsi" w:cstheme="minorHAnsi"/>
          <w:bCs/>
        </w:rPr>
        <w:t>perfusion</w:t>
      </w:r>
      <w:r w:rsidR="003C72DF" w:rsidRPr="00DB29D6">
        <w:rPr>
          <w:rFonts w:asciiTheme="minorHAnsi" w:hAnsiTheme="minorHAnsi" w:cstheme="minorHAnsi"/>
          <w:bCs/>
        </w:rPr>
        <w:t xml:space="preserve"> in the flow loop model </w:t>
      </w:r>
      <w:r w:rsidRPr="00DB29D6">
        <w:rPr>
          <w:rFonts w:asciiTheme="minorHAnsi" w:hAnsiTheme="minorHAnsi" w:cstheme="minorHAnsi"/>
          <w:bCs/>
        </w:rPr>
        <w:t>for</w:t>
      </w:r>
      <w:r w:rsidR="003C72DF" w:rsidRPr="00DB29D6">
        <w:rPr>
          <w:rFonts w:asciiTheme="minorHAnsi" w:hAnsiTheme="minorHAnsi" w:cstheme="minorHAnsi"/>
          <w:bCs/>
        </w:rPr>
        <w:t xml:space="preserve"> all </w:t>
      </w:r>
      <w:r w:rsidRPr="00DB29D6">
        <w:rPr>
          <w:rFonts w:asciiTheme="minorHAnsi" w:hAnsiTheme="minorHAnsi" w:cstheme="minorHAnsi"/>
          <w:bCs/>
        </w:rPr>
        <w:t>sample</w:t>
      </w:r>
      <w:r w:rsidR="00A2324A" w:rsidRPr="00DB29D6">
        <w:rPr>
          <w:rFonts w:asciiTheme="minorHAnsi" w:hAnsiTheme="minorHAnsi" w:cstheme="minorHAnsi"/>
          <w:bCs/>
        </w:rPr>
        <w:t xml:space="preserve"> types </w:t>
      </w:r>
      <w:r w:rsidR="003877F7" w:rsidRPr="00DB29D6">
        <w:rPr>
          <w:rFonts w:asciiTheme="minorHAnsi" w:hAnsiTheme="minorHAnsi" w:cstheme="minorHAnsi"/>
          <w:bCs/>
        </w:rPr>
        <w:t>and the</w:t>
      </w:r>
      <w:r w:rsidR="00A2324A" w:rsidRPr="00DB29D6">
        <w:rPr>
          <w:rFonts w:asciiTheme="minorHAnsi" w:hAnsiTheme="minorHAnsi" w:cstheme="minorHAnsi"/>
          <w:bCs/>
        </w:rPr>
        <w:t xml:space="preserve"> control</w:t>
      </w:r>
      <w:r w:rsidR="003C72DF" w:rsidRPr="00DB29D6">
        <w:rPr>
          <w:rFonts w:asciiTheme="minorHAnsi" w:hAnsiTheme="minorHAnsi" w:cstheme="minorHAnsi"/>
          <w:bCs/>
        </w:rPr>
        <w:t xml:space="preserve">. </w:t>
      </w:r>
      <w:r w:rsidR="003C72DF" w:rsidRPr="00DB29D6">
        <w:rPr>
          <w:rFonts w:asciiTheme="minorHAnsi" w:hAnsiTheme="minorHAnsi" w:cstheme="minorHAnsi"/>
        </w:rPr>
        <w:t xml:space="preserve">No changes were detected </w:t>
      </w:r>
      <w:r w:rsidR="00A2324A" w:rsidRPr="00DB29D6">
        <w:rPr>
          <w:rFonts w:asciiTheme="minorHAnsi" w:hAnsiTheme="minorHAnsi" w:cstheme="minorHAnsi"/>
        </w:rPr>
        <w:t>regarding</w:t>
      </w:r>
      <w:r w:rsidR="003C72DF" w:rsidRPr="00DB29D6">
        <w:rPr>
          <w:rFonts w:asciiTheme="minorHAnsi" w:hAnsiTheme="minorHAnsi" w:cstheme="minorHAnsi"/>
        </w:rPr>
        <w:t xml:space="preserve"> the </w:t>
      </w:r>
      <w:r w:rsidR="007560CB" w:rsidRPr="00DB29D6">
        <w:rPr>
          <w:rFonts w:asciiTheme="minorHAnsi" w:hAnsiTheme="minorHAnsi" w:cstheme="minorHAnsi"/>
        </w:rPr>
        <w:t>number</w:t>
      </w:r>
      <w:r w:rsidR="003C72DF" w:rsidRPr="00DB29D6">
        <w:rPr>
          <w:rFonts w:asciiTheme="minorHAnsi" w:hAnsiTheme="minorHAnsi" w:cstheme="minorHAnsi"/>
        </w:rPr>
        <w:t xml:space="preserve"> of </w:t>
      </w:r>
      <w:r w:rsidR="00E165D6" w:rsidRPr="00DB29D6">
        <w:rPr>
          <w:rFonts w:asciiTheme="minorHAnsi" w:hAnsiTheme="minorHAnsi" w:cstheme="minorHAnsi"/>
        </w:rPr>
        <w:t>WBCs</w:t>
      </w:r>
      <w:r w:rsidR="003C72DF" w:rsidRPr="00DB29D6">
        <w:rPr>
          <w:rFonts w:asciiTheme="minorHAnsi" w:hAnsiTheme="minorHAnsi" w:cstheme="minorHAnsi"/>
        </w:rPr>
        <w:t xml:space="preserve"> (</w:t>
      </w:r>
      <w:r w:rsidR="003C72DF" w:rsidRPr="00DB29D6">
        <w:rPr>
          <w:rFonts w:asciiTheme="minorHAnsi" w:hAnsiTheme="minorHAnsi" w:cstheme="minorHAnsi"/>
          <w:b/>
        </w:rPr>
        <w:t>Figure 2A</w:t>
      </w:r>
      <w:r w:rsidR="003C72DF" w:rsidRPr="00DB29D6">
        <w:rPr>
          <w:rFonts w:asciiTheme="minorHAnsi" w:hAnsiTheme="minorHAnsi" w:cstheme="minorHAnsi"/>
        </w:rPr>
        <w:t xml:space="preserve">), </w:t>
      </w:r>
      <w:r w:rsidR="00E165D6" w:rsidRPr="00DB29D6">
        <w:rPr>
          <w:rFonts w:asciiTheme="minorHAnsi" w:hAnsiTheme="minorHAnsi" w:cstheme="minorHAnsi"/>
        </w:rPr>
        <w:t>RBCs</w:t>
      </w:r>
      <w:r w:rsidR="003C72DF" w:rsidRPr="00DB29D6">
        <w:rPr>
          <w:rFonts w:asciiTheme="minorHAnsi" w:hAnsiTheme="minorHAnsi" w:cstheme="minorHAnsi"/>
        </w:rPr>
        <w:t xml:space="preserve"> (</w:t>
      </w:r>
      <w:r w:rsidR="003C72DF" w:rsidRPr="00DB29D6">
        <w:rPr>
          <w:rFonts w:asciiTheme="minorHAnsi" w:hAnsiTheme="minorHAnsi" w:cstheme="minorHAnsi"/>
          <w:b/>
        </w:rPr>
        <w:t>Figure 2B</w:t>
      </w:r>
      <w:r w:rsidR="003C72DF" w:rsidRPr="00DB29D6">
        <w:rPr>
          <w:rFonts w:asciiTheme="minorHAnsi" w:hAnsiTheme="minorHAnsi" w:cstheme="minorHAnsi"/>
        </w:rPr>
        <w:t>)</w:t>
      </w:r>
      <w:r w:rsidR="003C39CC">
        <w:rPr>
          <w:rFonts w:asciiTheme="minorHAnsi" w:hAnsiTheme="minorHAnsi" w:cstheme="minorHAnsi"/>
        </w:rPr>
        <w:t>,</w:t>
      </w:r>
      <w:r w:rsidR="003C72DF" w:rsidRPr="00DB29D6">
        <w:rPr>
          <w:rFonts w:asciiTheme="minorHAnsi" w:hAnsiTheme="minorHAnsi" w:cstheme="minorHAnsi"/>
        </w:rPr>
        <w:t xml:space="preserve"> </w:t>
      </w:r>
      <w:r w:rsidR="003877F7" w:rsidRPr="00DB29D6">
        <w:rPr>
          <w:rFonts w:asciiTheme="minorHAnsi" w:hAnsiTheme="minorHAnsi" w:cstheme="minorHAnsi"/>
        </w:rPr>
        <w:t>or</w:t>
      </w:r>
      <w:r w:rsidR="007560CB" w:rsidRPr="00DB29D6">
        <w:rPr>
          <w:rFonts w:asciiTheme="minorHAnsi" w:hAnsiTheme="minorHAnsi" w:cstheme="minorHAnsi"/>
        </w:rPr>
        <w:t xml:space="preserve"> </w:t>
      </w:r>
      <w:r w:rsidR="00A2324A" w:rsidRPr="00DB29D6">
        <w:rPr>
          <w:rFonts w:asciiTheme="minorHAnsi" w:hAnsiTheme="minorHAnsi" w:cstheme="minorHAnsi"/>
        </w:rPr>
        <w:t>the</w:t>
      </w:r>
      <w:r w:rsidR="007560CB" w:rsidRPr="00DB29D6">
        <w:rPr>
          <w:rFonts w:asciiTheme="minorHAnsi" w:hAnsiTheme="minorHAnsi" w:cstheme="minorHAnsi"/>
        </w:rPr>
        <w:t xml:space="preserve"> </w:t>
      </w:r>
      <w:r w:rsidR="003C72DF" w:rsidRPr="00DB29D6">
        <w:rPr>
          <w:rFonts w:asciiTheme="minorHAnsi" w:hAnsiTheme="minorHAnsi" w:cstheme="minorHAnsi"/>
        </w:rPr>
        <w:t xml:space="preserve">hematocrit </w:t>
      </w:r>
      <w:r w:rsidR="007560CB" w:rsidRPr="00DB29D6">
        <w:rPr>
          <w:rFonts w:asciiTheme="minorHAnsi" w:hAnsiTheme="minorHAnsi" w:cstheme="minorHAnsi"/>
        </w:rPr>
        <w:t xml:space="preserve">values </w:t>
      </w:r>
      <w:r w:rsidR="003C72DF" w:rsidRPr="00DB29D6">
        <w:rPr>
          <w:rFonts w:asciiTheme="minorHAnsi" w:hAnsiTheme="minorHAnsi" w:cstheme="minorHAnsi"/>
        </w:rPr>
        <w:t>(</w:t>
      </w:r>
      <w:r w:rsidR="003C72DF" w:rsidRPr="00DB29D6">
        <w:rPr>
          <w:rFonts w:asciiTheme="minorHAnsi" w:hAnsiTheme="minorHAnsi" w:cstheme="minorHAnsi"/>
          <w:b/>
        </w:rPr>
        <w:t>Figure 2</w:t>
      </w:r>
      <w:r w:rsidR="00B20E7E" w:rsidRPr="00DB29D6">
        <w:rPr>
          <w:rFonts w:asciiTheme="minorHAnsi" w:hAnsiTheme="minorHAnsi" w:cstheme="minorHAnsi"/>
          <w:b/>
        </w:rPr>
        <w:t>C</w:t>
      </w:r>
      <w:r w:rsidR="003C72DF" w:rsidRPr="00DB29D6">
        <w:rPr>
          <w:rFonts w:asciiTheme="minorHAnsi" w:hAnsiTheme="minorHAnsi" w:cstheme="minorHAnsi"/>
        </w:rPr>
        <w:t xml:space="preserve">). However, a decrease in hemoglobin levels </w:t>
      </w:r>
      <w:r w:rsidR="00321C1E" w:rsidRPr="00DB29D6">
        <w:rPr>
          <w:rFonts w:asciiTheme="minorHAnsi" w:hAnsiTheme="minorHAnsi" w:cstheme="minorHAnsi"/>
        </w:rPr>
        <w:t xml:space="preserve">was </w:t>
      </w:r>
      <w:r w:rsidR="003C72DF" w:rsidRPr="00DB29D6">
        <w:rPr>
          <w:rFonts w:asciiTheme="minorHAnsi" w:hAnsiTheme="minorHAnsi" w:cstheme="minorHAnsi"/>
        </w:rPr>
        <w:t xml:space="preserve">detected after the incubation of blood in the flow loop model when compared to the baseline values, which </w:t>
      </w:r>
      <w:r w:rsidR="00321C1E" w:rsidRPr="00DB29D6">
        <w:rPr>
          <w:rFonts w:asciiTheme="minorHAnsi" w:hAnsiTheme="minorHAnsi" w:cstheme="minorHAnsi"/>
        </w:rPr>
        <w:t>wa</w:t>
      </w:r>
      <w:r w:rsidR="003C72DF" w:rsidRPr="00DB29D6">
        <w:rPr>
          <w:rFonts w:asciiTheme="minorHAnsi" w:hAnsiTheme="minorHAnsi" w:cstheme="minorHAnsi"/>
        </w:rPr>
        <w:t>s due to the perfusion of blood in the flow loop system (</w:t>
      </w:r>
      <w:r w:rsidR="003C72DF" w:rsidRPr="00DB29D6">
        <w:rPr>
          <w:rFonts w:asciiTheme="minorHAnsi" w:hAnsiTheme="minorHAnsi" w:cstheme="minorHAnsi"/>
          <w:b/>
        </w:rPr>
        <w:t>Figure 2D</w:t>
      </w:r>
      <w:r w:rsidR="003C72DF" w:rsidRPr="00DB29D6">
        <w:rPr>
          <w:rFonts w:asciiTheme="minorHAnsi" w:hAnsiTheme="minorHAnsi" w:cstheme="minorHAnsi"/>
        </w:rPr>
        <w:t xml:space="preserve">). </w:t>
      </w:r>
      <w:r w:rsidR="00321C1E" w:rsidRPr="00DB29D6">
        <w:rPr>
          <w:rFonts w:asciiTheme="minorHAnsi" w:hAnsiTheme="minorHAnsi" w:cstheme="minorHAnsi"/>
        </w:rPr>
        <w:t>In addition</w:t>
      </w:r>
      <w:r w:rsidR="003C72DF" w:rsidRPr="00DB29D6">
        <w:rPr>
          <w:rFonts w:asciiTheme="minorHAnsi" w:hAnsiTheme="minorHAnsi" w:cstheme="minorHAnsi"/>
        </w:rPr>
        <w:t xml:space="preserve">, a decrease in platelet numbers was observed due to blood perfusion. </w:t>
      </w:r>
      <w:r w:rsidR="00A2324A" w:rsidRPr="00DB29D6">
        <w:rPr>
          <w:rFonts w:asciiTheme="minorHAnsi" w:hAnsiTheme="minorHAnsi" w:cstheme="minorHAnsi"/>
        </w:rPr>
        <w:t>Furthermore</w:t>
      </w:r>
      <w:r w:rsidR="003C72DF" w:rsidRPr="00DB29D6">
        <w:rPr>
          <w:rFonts w:asciiTheme="minorHAnsi" w:hAnsiTheme="minorHAnsi" w:cstheme="minorHAnsi"/>
        </w:rPr>
        <w:t>, this effect was increased when an uncoated stent was present in the tubing</w:t>
      </w:r>
      <w:r w:rsidR="00321C1E" w:rsidRPr="00DB29D6">
        <w:rPr>
          <w:rFonts w:asciiTheme="minorHAnsi" w:hAnsiTheme="minorHAnsi" w:cstheme="minorHAnsi"/>
        </w:rPr>
        <w:t>,</w:t>
      </w:r>
      <w:r w:rsidR="003C72DF" w:rsidRPr="00DB29D6">
        <w:rPr>
          <w:rFonts w:asciiTheme="minorHAnsi" w:hAnsiTheme="minorHAnsi" w:cstheme="minorHAnsi"/>
        </w:rPr>
        <w:t xml:space="preserve"> indicating</w:t>
      </w:r>
      <w:r w:rsidR="00321C1E" w:rsidRPr="00DB29D6">
        <w:rPr>
          <w:rFonts w:asciiTheme="minorHAnsi" w:hAnsiTheme="minorHAnsi" w:cstheme="minorHAnsi"/>
        </w:rPr>
        <w:t xml:space="preserve"> the</w:t>
      </w:r>
      <w:r w:rsidR="003C72DF" w:rsidRPr="00DB29D6">
        <w:rPr>
          <w:rFonts w:asciiTheme="minorHAnsi" w:hAnsiTheme="minorHAnsi" w:cstheme="minorHAnsi"/>
        </w:rPr>
        <w:t xml:space="preserve"> adhesion of platelets to the biomaterial. </w:t>
      </w:r>
      <w:r w:rsidR="0099074A" w:rsidRPr="00DB29D6">
        <w:rPr>
          <w:rFonts w:asciiTheme="minorHAnsi" w:hAnsiTheme="minorHAnsi" w:cstheme="minorHAnsi"/>
        </w:rPr>
        <w:t xml:space="preserve">Nonetheless, it </w:t>
      </w:r>
      <w:r w:rsidR="003C39CC">
        <w:rPr>
          <w:rFonts w:asciiTheme="minorHAnsi" w:hAnsiTheme="minorHAnsi" w:cstheme="minorHAnsi"/>
        </w:rPr>
        <w:t>was</w:t>
      </w:r>
      <w:r w:rsidR="0099074A" w:rsidRPr="00DB29D6">
        <w:rPr>
          <w:rFonts w:asciiTheme="minorHAnsi" w:hAnsiTheme="minorHAnsi" w:cstheme="minorHAnsi"/>
        </w:rPr>
        <w:t xml:space="preserve"> clearly</w:t>
      </w:r>
      <w:r w:rsidR="00321C1E" w:rsidRPr="00DB29D6">
        <w:rPr>
          <w:rFonts w:asciiTheme="minorHAnsi" w:hAnsiTheme="minorHAnsi" w:cstheme="minorHAnsi"/>
        </w:rPr>
        <w:t xml:space="preserve"> demonstrated</w:t>
      </w:r>
      <w:r w:rsidR="0099074A" w:rsidRPr="00DB29D6">
        <w:rPr>
          <w:rFonts w:asciiTheme="minorHAnsi" w:hAnsiTheme="minorHAnsi" w:cstheme="minorHAnsi"/>
        </w:rPr>
        <w:t xml:space="preserve"> that the loss of platelets was significantly higher when </w:t>
      </w:r>
      <w:r w:rsidR="00321C1E" w:rsidRPr="00DB29D6">
        <w:rPr>
          <w:rFonts w:asciiTheme="minorHAnsi" w:hAnsiTheme="minorHAnsi" w:cstheme="minorHAnsi"/>
        </w:rPr>
        <w:t xml:space="preserve">the </w:t>
      </w:r>
      <w:r w:rsidR="0099074A" w:rsidRPr="00DB29D6">
        <w:rPr>
          <w:rFonts w:asciiTheme="minorHAnsi" w:hAnsiTheme="minorHAnsi" w:cstheme="minorHAnsi"/>
        </w:rPr>
        <w:t xml:space="preserve">uncoated stent was incubated with blood, </w:t>
      </w:r>
      <w:r w:rsidR="00321C1E" w:rsidRPr="00DB29D6">
        <w:rPr>
          <w:rFonts w:asciiTheme="minorHAnsi" w:hAnsiTheme="minorHAnsi" w:cstheme="minorHAnsi"/>
        </w:rPr>
        <w:t>as opposed to</w:t>
      </w:r>
      <w:r w:rsidR="0099074A" w:rsidRPr="00DB29D6">
        <w:rPr>
          <w:rFonts w:asciiTheme="minorHAnsi" w:hAnsiTheme="minorHAnsi" w:cstheme="minorHAnsi"/>
        </w:rPr>
        <w:t xml:space="preserve"> the fibrin-heparin</w:t>
      </w:r>
      <w:r w:rsidR="00BE760B" w:rsidRPr="00DB29D6">
        <w:rPr>
          <w:rFonts w:asciiTheme="minorHAnsi" w:hAnsiTheme="minorHAnsi" w:cstheme="minorHAnsi"/>
        </w:rPr>
        <w:t>-</w:t>
      </w:r>
      <w:r w:rsidR="0099074A" w:rsidRPr="00DB29D6">
        <w:rPr>
          <w:rFonts w:asciiTheme="minorHAnsi" w:hAnsiTheme="minorHAnsi" w:cstheme="minorHAnsi"/>
        </w:rPr>
        <w:t xml:space="preserve">coated stent </w:t>
      </w:r>
      <w:r w:rsidR="003C72DF" w:rsidRPr="00DB29D6">
        <w:rPr>
          <w:rFonts w:asciiTheme="minorHAnsi" w:hAnsiTheme="minorHAnsi" w:cstheme="minorHAnsi"/>
        </w:rPr>
        <w:t>(</w:t>
      </w:r>
      <w:r w:rsidR="00B20E7E" w:rsidRPr="00DB29D6">
        <w:rPr>
          <w:rFonts w:asciiTheme="minorHAnsi" w:hAnsiTheme="minorHAnsi" w:cstheme="minorHAnsi"/>
          <w:b/>
        </w:rPr>
        <w:t>Figure 2E</w:t>
      </w:r>
      <w:r w:rsidR="003C72DF" w:rsidRPr="00DB29D6">
        <w:rPr>
          <w:rFonts w:asciiTheme="minorHAnsi" w:hAnsiTheme="minorHAnsi" w:cstheme="minorHAnsi"/>
        </w:rPr>
        <w:t xml:space="preserve">). </w:t>
      </w:r>
    </w:p>
    <w:p w14:paraId="56D9E98A" w14:textId="77777777" w:rsidR="005A14A4" w:rsidRPr="00DB29D6" w:rsidRDefault="005A14A4" w:rsidP="00B71B5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6A647D9" w14:textId="12D45CC2" w:rsidR="00D642D6" w:rsidRPr="00DB29D6" w:rsidRDefault="00BE760B" w:rsidP="00B71B5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P</w:t>
      </w:r>
      <w:r w:rsidR="00B04709" w:rsidRPr="00DB29D6">
        <w:rPr>
          <w:rFonts w:asciiTheme="minorHAnsi" w:hAnsiTheme="minorHAnsi" w:cstheme="minorHAnsi"/>
        </w:rPr>
        <w:t xml:space="preserve">otential alterations of </w:t>
      </w:r>
      <w:r w:rsidRPr="00DB29D6">
        <w:rPr>
          <w:rFonts w:asciiTheme="minorHAnsi" w:hAnsiTheme="minorHAnsi" w:cstheme="minorHAnsi"/>
        </w:rPr>
        <w:t xml:space="preserve">the </w:t>
      </w:r>
      <w:r w:rsidR="00B04709" w:rsidRPr="00DB29D6">
        <w:rPr>
          <w:rFonts w:asciiTheme="minorHAnsi" w:hAnsiTheme="minorHAnsi" w:cstheme="minorHAnsi"/>
        </w:rPr>
        <w:t xml:space="preserve">hematologic plasma markers were </w:t>
      </w:r>
      <w:r w:rsidRPr="00DB29D6">
        <w:rPr>
          <w:rFonts w:asciiTheme="minorHAnsi" w:hAnsiTheme="minorHAnsi" w:cstheme="minorHAnsi"/>
        </w:rPr>
        <w:t xml:space="preserve">also </w:t>
      </w:r>
      <w:r w:rsidR="00B04709" w:rsidRPr="00DB29D6">
        <w:rPr>
          <w:rFonts w:asciiTheme="minorHAnsi" w:hAnsiTheme="minorHAnsi" w:cstheme="minorHAnsi"/>
        </w:rPr>
        <w:t xml:space="preserve">investigated in the test groups after perfusion and compared to </w:t>
      </w:r>
      <w:r w:rsidRPr="00DB29D6">
        <w:rPr>
          <w:rFonts w:asciiTheme="minorHAnsi" w:hAnsiTheme="minorHAnsi" w:cstheme="minorHAnsi"/>
        </w:rPr>
        <w:t xml:space="preserve">the </w:t>
      </w:r>
      <w:r w:rsidR="007A37CC" w:rsidRPr="00DB29D6">
        <w:rPr>
          <w:rFonts w:asciiTheme="minorHAnsi" w:hAnsiTheme="minorHAnsi" w:cstheme="minorHAnsi"/>
        </w:rPr>
        <w:t>baseline values</w:t>
      </w:r>
      <w:r w:rsidR="00A2324A" w:rsidRPr="00DB29D6">
        <w:rPr>
          <w:rFonts w:asciiTheme="minorHAnsi" w:hAnsiTheme="minorHAnsi" w:cstheme="minorHAnsi"/>
        </w:rPr>
        <w:t xml:space="preserve"> of </w:t>
      </w:r>
      <w:r w:rsidRPr="00DB29D6">
        <w:rPr>
          <w:rFonts w:asciiTheme="minorHAnsi" w:hAnsiTheme="minorHAnsi" w:cstheme="minorHAnsi"/>
        </w:rPr>
        <w:t xml:space="preserve">the </w:t>
      </w:r>
      <w:r w:rsidR="00A2324A" w:rsidRPr="00DB29D6">
        <w:rPr>
          <w:rFonts w:asciiTheme="minorHAnsi" w:hAnsiTheme="minorHAnsi" w:cstheme="minorHAnsi"/>
        </w:rPr>
        <w:t>freshly drawn blood</w:t>
      </w:r>
      <w:r w:rsidR="007A37CC" w:rsidRPr="00DB29D6">
        <w:rPr>
          <w:rFonts w:asciiTheme="minorHAnsi" w:hAnsiTheme="minorHAnsi" w:cstheme="minorHAnsi"/>
        </w:rPr>
        <w:t>.</w:t>
      </w:r>
      <w:r w:rsidR="005A14A4" w:rsidRPr="00DB29D6">
        <w:rPr>
          <w:rFonts w:asciiTheme="minorHAnsi" w:hAnsiTheme="minorHAnsi" w:cstheme="minorHAnsi"/>
        </w:rPr>
        <w:t xml:space="preserve"> </w:t>
      </w:r>
      <w:r w:rsidR="0014799C" w:rsidRPr="00DB29D6">
        <w:rPr>
          <w:rFonts w:asciiTheme="minorHAnsi" w:hAnsiTheme="minorHAnsi" w:cstheme="minorHAnsi"/>
        </w:rPr>
        <w:t xml:space="preserve">The </w:t>
      </w:r>
      <w:r w:rsidR="00A2324A" w:rsidRPr="00DB29D6">
        <w:rPr>
          <w:rFonts w:asciiTheme="minorHAnsi" w:hAnsiTheme="minorHAnsi" w:cstheme="minorHAnsi"/>
        </w:rPr>
        <w:t xml:space="preserve">TAT </w:t>
      </w:r>
      <w:r w:rsidR="003C72DF" w:rsidRPr="00DB29D6">
        <w:rPr>
          <w:rFonts w:asciiTheme="minorHAnsi" w:hAnsiTheme="minorHAnsi" w:cstheme="minorHAnsi"/>
        </w:rPr>
        <w:t>complex</w:t>
      </w:r>
      <w:r w:rsidR="00A2031D" w:rsidRPr="00DB29D6">
        <w:rPr>
          <w:rFonts w:asciiTheme="minorHAnsi" w:hAnsiTheme="minorHAnsi" w:cstheme="minorHAnsi"/>
        </w:rPr>
        <w:t xml:space="preserve"> concentration, which</w:t>
      </w:r>
      <w:r w:rsidR="0096438A" w:rsidRPr="00DB29D6">
        <w:rPr>
          <w:rFonts w:asciiTheme="minorHAnsi" w:hAnsiTheme="minorHAnsi" w:cstheme="minorHAnsi"/>
        </w:rPr>
        <w:t xml:space="preserve"> reflects the activation status of the c</w:t>
      </w:r>
      <w:r w:rsidR="0054644E" w:rsidRPr="00DB29D6">
        <w:rPr>
          <w:rFonts w:asciiTheme="minorHAnsi" w:hAnsiTheme="minorHAnsi" w:cstheme="minorHAnsi"/>
        </w:rPr>
        <w:t>oagulation system,</w:t>
      </w:r>
      <w:r w:rsidR="0014799C" w:rsidRPr="00DB29D6">
        <w:rPr>
          <w:rFonts w:asciiTheme="minorHAnsi" w:hAnsiTheme="minorHAnsi" w:cstheme="minorHAnsi"/>
        </w:rPr>
        <w:t xml:space="preserve"> </w:t>
      </w:r>
      <w:r w:rsidR="00042EA0" w:rsidRPr="00DB29D6">
        <w:rPr>
          <w:rFonts w:asciiTheme="minorHAnsi" w:hAnsiTheme="minorHAnsi" w:cstheme="minorHAnsi"/>
        </w:rPr>
        <w:t xml:space="preserve">was mildly increased due to blood perfusion </w:t>
      </w:r>
      <w:r w:rsidR="003C72DF" w:rsidRPr="00DB29D6">
        <w:rPr>
          <w:rFonts w:asciiTheme="minorHAnsi" w:hAnsiTheme="minorHAnsi" w:cstheme="minorHAnsi"/>
        </w:rPr>
        <w:t>(</w:t>
      </w:r>
      <w:r w:rsidR="003C72DF" w:rsidRPr="00DB29D6">
        <w:rPr>
          <w:rFonts w:asciiTheme="minorHAnsi" w:hAnsiTheme="minorHAnsi" w:cstheme="minorHAnsi"/>
          <w:b/>
        </w:rPr>
        <w:t>Figure 3A</w:t>
      </w:r>
      <w:r w:rsidR="003C72DF" w:rsidRPr="00DB29D6">
        <w:rPr>
          <w:rFonts w:asciiTheme="minorHAnsi" w:hAnsiTheme="minorHAnsi" w:cstheme="minorHAnsi"/>
        </w:rPr>
        <w:t xml:space="preserve">). </w:t>
      </w:r>
      <w:r w:rsidR="00042EA0" w:rsidRPr="00DB29D6">
        <w:rPr>
          <w:rFonts w:asciiTheme="minorHAnsi" w:hAnsiTheme="minorHAnsi" w:cstheme="minorHAnsi"/>
        </w:rPr>
        <w:t xml:space="preserve">In the bare metal stent group, however, </w:t>
      </w:r>
      <w:r w:rsidR="000D5530" w:rsidRPr="00DB29D6">
        <w:rPr>
          <w:rFonts w:asciiTheme="minorHAnsi" w:hAnsiTheme="minorHAnsi" w:cstheme="minorHAnsi"/>
        </w:rPr>
        <w:t xml:space="preserve">a significant increase </w:t>
      </w:r>
      <w:r w:rsidR="005A14A4" w:rsidRPr="00DB29D6">
        <w:rPr>
          <w:rFonts w:asciiTheme="minorHAnsi" w:hAnsiTheme="minorHAnsi" w:cstheme="minorHAnsi"/>
        </w:rPr>
        <w:t xml:space="preserve">in the </w:t>
      </w:r>
      <w:r w:rsidR="000D5530" w:rsidRPr="00DB29D6">
        <w:rPr>
          <w:rFonts w:asciiTheme="minorHAnsi" w:hAnsiTheme="minorHAnsi" w:cstheme="minorHAnsi"/>
        </w:rPr>
        <w:t xml:space="preserve">TAT was detected, </w:t>
      </w:r>
      <w:r w:rsidR="007C25A0" w:rsidRPr="00DB29D6">
        <w:rPr>
          <w:rFonts w:asciiTheme="minorHAnsi" w:hAnsiTheme="minorHAnsi" w:cstheme="minorHAnsi"/>
        </w:rPr>
        <w:t>indicating a profound activation of the coagulation system. The fibrin-heparin</w:t>
      </w:r>
      <w:r w:rsidR="005A14A4" w:rsidRPr="00DB29D6">
        <w:rPr>
          <w:rFonts w:asciiTheme="minorHAnsi" w:hAnsiTheme="minorHAnsi" w:cstheme="minorHAnsi"/>
        </w:rPr>
        <w:t>-</w:t>
      </w:r>
      <w:r w:rsidR="00C91B40" w:rsidRPr="00DB29D6">
        <w:rPr>
          <w:rFonts w:asciiTheme="minorHAnsi" w:hAnsiTheme="minorHAnsi" w:cstheme="minorHAnsi"/>
        </w:rPr>
        <w:t xml:space="preserve">coated stent </w:t>
      </w:r>
      <w:r w:rsidR="00A2324A" w:rsidRPr="00DB29D6">
        <w:rPr>
          <w:rFonts w:asciiTheme="minorHAnsi" w:hAnsiTheme="minorHAnsi" w:cstheme="minorHAnsi"/>
        </w:rPr>
        <w:t>prevent</w:t>
      </w:r>
      <w:r w:rsidR="005A14A4" w:rsidRPr="00DB29D6">
        <w:rPr>
          <w:rFonts w:asciiTheme="minorHAnsi" w:hAnsiTheme="minorHAnsi" w:cstheme="minorHAnsi"/>
        </w:rPr>
        <w:t>ed</w:t>
      </w:r>
      <w:r w:rsidR="00A2324A" w:rsidRPr="00DB29D6">
        <w:rPr>
          <w:rFonts w:asciiTheme="minorHAnsi" w:hAnsiTheme="minorHAnsi" w:cstheme="minorHAnsi"/>
        </w:rPr>
        <w:t xml:space="preserve"> the activation of</w:t>
      </w:r>
      <w:r w:rsidR="00864E2A" w:rsidRPr="00DB29D6">
        <w:rPr>
          <w:rFonts w:asciiTheme="minorHAnsi" w:hAnsiTheme="minorHAnsi" w:cstheme="minorHAnsi"/>
        </w:rPr>
        <w:t xml:space="preserve"> the coagulation system</w:t>
      </w:r>
      <w:r w:rsidR="00153F27" w:rsidRPr="00DB29D6">
        <w:rPr>
          <w:rFonts w:asciiTheme="minorHAnsi" w:hAnsiTheme="minorHAnsi" w:cstheme="minorHAnsi"/>
        </w:rPr>
        <w:t>,</w:t>
      </w:r>
      <w:r w:rsidR="00864E2A" w:rsidRPr="00DB29D6">
        <w:rPr>
          <w:rFonts w:asciiTheme="minorHAnsi" w:hAnsiTheme="minorHAnsi" w:cstheme="minorHAnsi"/>
        </w:rPr>
        <w:t xml:space="preserve"> since no increase in </w:t>
      </w:r>
      <w:r w:rsidR="005A14A4" w:rsidRPr="00DB29D6">
        <w:rPr>
          <w:rFonts w:asciiTheme="minorHAnsi" w:hAnsiTheme="minorHAnsi" w:cstheme="minorHAnsi"/>
        </w:rPr>
        <w:t xml:space="preserve">the </w:t>
      </w:r>
      <w:r w:rsidR="00864E2A" w:rsidRPr="00DB29D6">
        <w:rPr>
          <w:rFonts w:asciiTheme="minorHAnsi" w:hAnsiTheme="minorHAnsi" w:cstheme="minorHAnsi"/>
        </w:rPr>
        <w:t xml:space="preserve">TAT </w:t>
      </w:r>
      <w:r w:rsidR="00A2324A" w:rsidRPr="00DB29D6">
        <w:rPr>
          <w:rFonts w:asciiTheme="minorHAnsi" w:hAnsiTheme="minorHAnsi" w:cstheme="minorHAnsi"/>
        </w:rPr>
        <w:t>was determined</w:t>
      </w:r>
      <w:r w:rsidR="00153F27" w:rsidRPr="00DB29D6">
        <w:rPr>
          <w:rFonts w:asciiTheme="minorHAnsi" w:hAnsiTheme="minorHAnsi" w:cstheme="minorHAnsi"/>
        </w:rPr>
        <w:t xml:space="preserve">. </w:t>
      </w:r>
    </w:p>
    <w:p w14:paraId="2DC4BE48" w14:textId="77777777" w:rsidR="005A14A4" w:rsidRPr="00DB29D6" w:rsidRDefault="005A14A4" w:rsidP="00B71B5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9D3B36F" w14:textId="7C73A703" w:rsidR="00B848BC" w:rsidRPr="00DB29D6" w:rsidRDefault="00A2324A" w:rsidP="00B71B5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 xml:space="preserve">The </w:t>
      </w:r>
      <w:r w:rsidR="00D642D6" w:rsidRPr="00DB29D6">
        <w:rPr>
          <w:rFonts w:asciiTheme="minorHAnsi" w:hAnsiTheme="minorHAnsi" w:cstheme="minorHAnsi"/>
        </w:rPr>
        <w:t>perfusion</w:t>
      </w:r>
      <w:r w:rsidRPr="00DB29D6">
        <w:rPr>
          <w:rFonts w:asciiTheme="minorHAnsi" w:hAnsiTheme="minorHAnsi" w:cstheme="minorHAnsi"/>
        </w:rPr>
        <w:t xml:space="preserve"> led to</w:t>
      </w:r>
      <w:r w:rsidR="00D642D6" w:rsidRPr="00DB29D6">
        <w:rPr>
          <w:rFonts w:asciiTheme="minorHAnsi" w:hAnsiTheme="minorHAnsi" w:cstheme="minorHAnsi"/>
        </w:rPr>
        <w:t xml:space="preserve"> an increase</w:t>
      </w:r>
      <w:r w:rsidRPr="00DB29D6">
        <w:rPr>
          <w:rFonts w:asciiTheme="minorHAnsi" w:hAnsiTheme="minorHAnsi" w:cstheme="minorHAnsi"/>
        </w:rPr>
        <w:t>d</w:t>
      </w:r>
      <w:r w:rsidR="00D642D6" w:rsidRPr="00DB29D6">
        <w:rPr>
          <w:rFonts w:asciiTheme="minorHAnsi" w:hAnsiTheme="minorHAnsi" w:cstheme="minorHAnsi"/>
        </w:rPr>
        <w:t xml:space="preserve"> activation of the complement </w:t>
      </w:r>
      <w:r w:rsidR="00B848BC" w:rsidRPr="00DB29D6">
        <w:rPr>
          <w:rFonts w:asciiTheme="minorHAnsi" w:hAnsiTheme="minorHAnsi" w:cstheme="minorHAnsi"/>
        </w:rPr>
        <w:t>cascade, which was determined by measur</w:t>
      </w:r>
      <w:r w:rsidRPr="00DB29D6">
        <w:rPr>
          <w:rFonts w:asciiTheme="minorHAnsi" w:hAnsiTheme="minorHAnsi" w:cstheme="minorHAnsi"/>
        </w:rPr>
        <w:t xml:space="preserve">ing </w:t>
      </w:r>
      <w:r w:rsidR="00B848BC" w:rsidRPr="00DB29D6">
        <w:rPr>
          <w:rFonts w:asciiTheme="minorHAnsi" w:hAnsiTheme="minorHAnsi" w:cstheme="minorHAnsi"/>
        </w:rPr>
        <w:t>SC5b-9</w:t>
      </w:r>
      <w:r w:rsidRPr="00DB29D6">
        <w:rPr>
          <w:rFonts w:asciiTheme="minorHAnsi" w:hAnsiTheme="minorHAnsi" w:cstheme="minorHAnsi"/>
        </w:rPr>
        <w:t xml:space="preserve"> </w:t>
      </w:r>
      <w:r w:rsidR="00B848BC" w:rsidRPr="00DB29D6">
        <w:rPr>
          <w:rFonts w:asciiTheme="minorHAnsi" w:hAnsiTheme="minorHAnsi" w:cstheme="minorHAnsi"/>
        </w:rPr>
        <w:t>(</w:t>
      </w:r>
      <w:r w:rsidR="00B848BC" w:rsidRPr="00DB29D6">
        <w:rPr>
          <w:rFonts w:asciiTheme="minorHAnsi" w:hAnsiTheme="minorHAnsi" w:cstheme="minorHAnsi"/>
          <w:b/>
        </w:rPr>
        <w:t>Figure 3B</w:t>
      </w:r>
      <w:r w:rsidR="00B848BC" w:rsidRPr="00DB29D6">
        <w:rPr>
          <w:rFonts w:asciiTheme="minorHAnsi" w:hAnsiTheme="minorHAnsi" w:cstheme="minorHAnsi"/>
        </w:rPr>
        <w:t xml:space="preserve">). </w:t>
      </w:r>
      <w:r w:rsidR="000107E2" w:rsidRPr="00DB29D6">
        <w:rPr>
          <w:rFonts w:asciiTheme="minorHAnsi" w:hAnsiTheme="minorHAnsi" w:cstheme="minorHAnsi"/>
        </w:rPr>
        <w:t>However</w:t>
      </w:r>
      <w:r w:rsidRPr="00DB29D6">
        <w:rPr>
          <w:rFonts w:asciiTheme="minorHAnsi" w:hAnsiTheme="minorHAnsi" w:cstheme="minorHAnsi"/>
        </w:rPr>
        <w:t>, incubation with uncoated or fibrin-heparin</w:t>
      </w:r>
      <w:r w:rsidR="000107E2" w:rsidRPr="00DB29D6">
        <w:rPr>
          <w:rFonts w:asciiTheme="minorHAnsi" w:hAnsiTheme="minorHAnsi" w:cstheme="minorHAnsi"/>
        </w:rPr>
        <w:t>-</w:t>
      </w:r>
      <w:r w:rsidRPr="00DB29D6">
        <w:rPr>
          <w:rFonts w:asciiTheme="minorHAnsi" w:hAnsiTheme="minorHAnsi" w:cstheme="minorHAnsi"/>
        </w:rPr>
        <w:t>coated</w:t>
      </w:r>
      <w:r w:rsidR="00B848BC" w:rsidRPr="00DB29D6">
        <w:rPr>
          <w:rFonts w:asciiTheme="minorHAnsi" w:hAnsiTheme="minorHAnsi" w:cstheme="minorHAnsi"/>
        </w:rPr>
        <w:t xml:space="preserve"> </w:t>
      </w:r>
      <w:r w:rsidR="00B848BC" w:rsidRPr="00DB29D6">
        <w:rPr>
          <w:rFonts w:asciiTheme="minorHAnsi" w:hAnsiTheme="minorHAnsi" w:cstheme="minorHAnsi"/>
        </w:rPr>
        <w:lastRenderedPageBreak/>
        <w:t>stent</w:t>
      </w:r>
      <w:r w:rsidRPr="00DB29D6">
        <w:rPr>
          <w:rFonts w:asciiTheme="minorHAnsi" w:hAnsiTheme="minorHAnsi" w:cstheme="minorHAnsi"/>
        </w:rPr>
        <w:t>s did no</w:t>
      </w:r>
      <w:r w:rsidR="000107E2" w:rsidRPr="00DB29D6">
        <w:rPr>
          <w:rFonts w:asciiTheme="minorHAnsi" w:hAnsiTheme="minorHAnsi" w:cstheme="minorHAnsi"/>
        </w:rPr>
        <w:t>t</w:t>
      </w:r>
      <w:r w:rsidR="00B848BC" w:rsidRPr="00DB29D6">
        <w:rPr>
          <w:rFonts w:asciiTheme="minorHAnsi" w:hAnsiTheme="minorHAnsi" w:cstheme="minorHAnsi"/>
        </w:rPr>
        <w:t xml:space="preserve"> further increase </w:t>
      </w:r>
      <w:r w:rsidR="000107E2" w:rsidRPr="00DB29D6">
        <w:rPr>
          <w:rFonts w:asciiTheme="minorHAnsi" w:hAnsiTheme="minorHAnsi" w:cstheme="minorHAnsi"/>
        </w:rPr>
        <w:t xml:space="preserve">the </w:t>
      </w:r>
      <w:r w:rsidR="00B848BC" w:rsidRPr="00DB29D6">
        <w:rPr>
          <w:rFonts w:asciiTheme="minorHAnsi" w:hAnsiTheme="minorHAnsi" w:cstheme="minorHAnsi"/>
        </w:rPr>
        <w:t xml:space="preserve">SC5b-9 concentration. Similar results were </w:t>
      </w:r>
      <w:r w:rsidRPr="00DB29D6">
        <w:rPr>
          <w:rFonts w:asciiTheme="minorHAnsi" w:hAnsiTheme="minorHAnsi" w:cstheme="minorHAnsi"/>
        </w:rPr>
        <w:t>obtained</w:t>
      </w:r>
      <w:r w:rsidR="00B848BC" w:rsidRPr="00DB29D6">
        <w:rPr>
          <w:rFonts w:asciiTheme="minorHAnsi" w:hAnsiTheme="minorHAnsi" w:cstheme="minorHAnsi"/>
        </w:rPr>
        <w:t xml:space="preserve"> when analyzing the activation of </w:t>
      </w:r>
      <w:r w:rsidR="000107E2" w:rsidRPr="00DB29D6">
        <w:rPr>
          <w:rFonts w:asciiTheme="minorHAnsi" w:hAnsiTheme="minorHAnsi" w:cstheme="minorHAnsi"/>
        </w:rPr>
        <w:t xml:space="preserve">the </w:t>
      </w:r>
      <w:r w:rsidR="006A1AC6" w:rsidRPr="00DB29D6">
        <w:rPr>
          <w:rFonts w:asciiTheme="minorHAnsi" w:hAnsiTheme="minorHAnsi" w:cstheme="minorHAnsi"/>
        </w:rPr>
        <w:t>neutrophil</w:t>
      </w:r>
      <w:r w:rsidR="00B848BC" w:rsidRPr="00DB29D6">
        <w:rPr>
          <w:rFonts w:asciiTheme="minorHAnsi" w:hAnsiTheme="minorHAnsi" w:cstheme="minorHAnsi"/>
        </w:rPr>
        <w:t xml:space="preserve"> granulocytes </w:t>
      </w:r>
      <w:r w:rsidR="000107E2" w:rsidRPr="00DB29D6">
        <w:rPr>
          <w:rFonts w:asciiTheme="minorHAnsi" w:hAnsiTheme="minorHAnsi" w:cstheme="minorHAnsi"/>
        </w:rPr>
        <w:t xml:space="preserve">through the </w:t>
      </w:r>
      <w:r w:rsidR="00B848BC" w:rsidRPr="00DB29D6">
        <w:rPr>
          <w:rFonts w:asciiTheme="minorHAnsi" w:hAnsiTheme="minorHAnsi" w:cstheme="minorHAnsi"/>
        </w:rPr>
        <w:t>quantification of PMN-elastase concentrations (</w:t>
      </w:r>
      <w:r w:rsidR="00B848BC" w:rsidRPr="00DB29D6">
        <w:rPr>
          <w:rFonts w:asciiTheme="minorHAnsi" w:hAnsiTheme="minorHAnsi" w:cstheme="minorHAnsi"/>
          <w:b/>
        </w:rPr>
        <w:t>Figure 3C</w:t>
      </w:r>
      <w:r w:rsidR="00B848BC" w:rsidRPr="00DB29D6">
        <w:rPr>
          <w:rFonts w:asciiTheme="minorHAnsi" w:hAnsiTheme="minorHAnsi" w:cstheme="minorHAnsi"/>
        </w:rPr>
        <w:t>).</w:t>
      </w:r>
    </w:p>
    <w:p w14:paraId="2DA6AA67" w14:textId="77777777" w:rsidR="00B848BC" w:rsidRPr="00DB29D6" w:rsidRDefault="00B848BC" w:rsidP="00B71B5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de-DE"/>
        </w:rPr>
      </w:pPr>
    </w:p>
    <w:p w14:paraId="4C74C41D" w14:textId="07888A68" w:rsidR="003C72DF" w:rsidRPr="00DB29D6" w:rsidRDefault="00B848BC" w:rsidP="00B71B5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>Visualization of the stent surface was</w:t>
      </w:r>
      <w:r w:rsidR="00206BB0" w:rsidRPr="00DB29D6">
        <w:rPr>
          <w:rFonts w:asciiTheme="minorHAnsi" w:hAnsiTheme="minorHAnsi" w:cstheme="minorHAnsi"/>
        </w:rPr>
        <w:t xml:space="preserve"> performed using </w:t>
      </w:r>
      <w:r w:rsidR="000107E2" w:rsidRPr="00DB29D6">
        <w:rPr>
          <w:rFonts w:asciiTheme="minorHAnsi" w:hAnsiTheme="minorHAnsi" w:cstheme="minorHAnsi"/>
        </w:rPr>
        <w:t>SEM</w:t>
      </w:r>
      <w:r w:rsidR="003C72DF" w:rsidRPr="00DB29D6">
        <w:rPr>
          <w:rFonts w:asciiTheme="minorHAnsi" w:hAnsiTheme="minorHAnsi" w:cstheme="minorHAnsi"/>
        </w:rPr>
        <w:t>. Clear difference</w:t>
      </w:r>
      <w:r w:rsidRPr="00DB29D6">
        <w:rPr>
          <w:rFonts w:asciiTheme="minorHAnsi" w:hAnsiTheme="minorHAnsi" w:cstheme="minorHAnsi"/>
        </w:rPr>
        <w:t>s</w:t>
      </w:r>
      <w:r w:rsidR="003C72DF" w:rsidRPr="00DB29D6">
        <w:rPr>
          <w:rFonts w:asciiTheme="minorHAnsi" w:hAnsiTheme="minorHAnsi" w:cstheme="minorHAnsi"/>
        </w:rPr>
        <w:t xml:space="preserve"> between the </w:t>
      </w:r>
      <w:r w:rsidRPr="00DB29D6">
        <w:rPr>
          <w:rFonts w:asciiTheme="minorHAnsi" w:hAnsiTheme="minorHAnsi" w:cstheme="minorHAnsi"/>
        </w:rPr>
        <w:t xml:space="preserve">two </w:t>
      </w:r>
      <w:r w:rsidR="003C72DF" w:rsidRPr="00DB29D6">
        <w:rPr>
          <w:rFonts w:asciiTheme="minorHAnsi" w:hAnsiTheme="minorHAnsi" w:cstheme="minorHAnsi"/>
        </w:rPr>
        <w:t xml:space="preserve">stent </w:t>
      </w:r>
      <w:r w:rsidRPr="00DB29D6">
        <w:rPr>
          <w:rFonts w:asciiTheme="minorHAnsi" w:hAnsiTheme="minorHAnsi" w:cstheme="minorHAnsi"/>
        </w:rPr>
        <w:t>groups were</w:t>
      </w:r>
      <w:r w:rsidR="003C72DF" w:rsidRPr="00DB29D6">
        <w:rPr>
          <w:rFonts w:asciiTheme="minorHAnsi" w:hAnsiTheme="minorHAnsi" w:cstheme="minorHAnsi"/>
        </w:rPr>
        <w:t xml:space="preserve"> detected after blood incubation. </w:t>
      </w:r>
      <w:r w:rsidRPr="00DB29D6">
        <w:rPr>
          <w:rFonts w:asciiTheme="minorHAnsi" w:hAnsiTheme="minorHAnsi" w:cstheme="minorHAnsi"/>
        </w:rPr>
        <w:t xml:space="preserve">While on the surface of the uncoated </w:t>
      </w:r>
      <w:r w:rsidR="003C72DF" w:rsidRPr="00DB29D6">
        <w:rPr>
          <w:rFonts w:asciiTheme="minorHAnsi" w:hAnsiTheme="minorHAnsi" w:cstheme="minorHAnsi"/>
        </w:rPr>
        <w:t>stent</w:t>
      </w:r>
      <w:r w:rsidRPr="00DB29D6">
        <w:rPr>
          <w:rFonts w:asciiTheme="minorHAnsi" w:hAnsiTheme="minorHAnsi" w:cstheme="minorHAnsi"/>
        </w:rPr>
        <w:t xml:space="preserve"> a dense network of blood cells and proteins</w:t>
      </w:r>
      <w:r w:rsidR="003C72DF" w:rsidRPr="00DB29D6">
        <w:rPr>
          <w:rFonts w:asciiTheme="minorHAnsi" w:hAnsiTheme="minorHAnsi" w:cstheme="minorHAnsi"/>
        </w:rPr>
        <w:t xml:space="preserve"> </w:t>
      </w:r>
      <w:r w:rsidR="000107E2" w:rsidRPr="00DB29D6">
        <w:rPr>
          <w:rFonts w:asciiTheme="minorHAnsi" w:hAnsiTheme="minorHAnsi" w:cstheme="minorHAnsi"/>
        </w:rPr>
        <w:t xml:space="preserve">was </w:t>
      </w:r>
      <w:r w:rsidRPr="00DB29D6">
        <w:rPr>
          <w:rFonts w:asciiTheme="minorHAnsi" w:hAnsiTheme="minorHAnsi" w:cstheme="minorHAnsi"/>
        </w:rPr>
        <w:t xml:space="preserve">present, </w:t>
      </w:r>
      <w:r w:rsidR="003C72DF" w:rsidRPr="00DB29D6">
        <w:rPr>
          <w:rFonts w:asciiTheme="minorHAnsi" w:hAnsiTheme="minorHAnsi" w:cstheme="minorHAnsi"/>
        </w:rPr>
        <w:t xml:space="preserve">no adhesion of proteins or cells was detected on the surface of </w:t>
      </w:r>
      <w:r w:rsidRPr="00DB29D6">
        <w:rPr>
          <w:rFonts w:asciiTheme="minorHAnsi" w:hAnsiTheme="minorHAnsi" w:cstheme="minorHAnsi"/>
        </w:rPr>
        <w:t xml:space="preserve">the </w:t>
      </w:r>
      <w:r w:rsidR="003C72DF" w:rsidRPr="00DB29D6">
        <w:rPr>
          <w:rFonts w:asciiTheme="minorHAnsi" w:hAnsiTheme="minorHAnsi" w:cstheme="minorHAnsi"/>
        </w:rPr>
        <w:t>fibrin-heparin</w:t>
      </w:r>
      <w:r w:rsidR="001F1C08" w:rsidRPr="00DB29D6">
        <w:rPr>
          <w:rFonts w:asciiTheme="minorHAnsi" w:hAnsiTheme="minorHAnsi" w:cstheme="minorHAnsi"/>
        </w:rPr>
        <w:t>-</w:t>
      </w:r>
      <w:r w:rsidR="003C72DF" w:rsidRPr="00DB29D6">
        <w:rPr>
          <w:rFonts w:asciiTheme="minorHAnsi" w:hAnsiTheme="minorHAnsi" w:cstheme="minorHAnsi"/>
        </w:rPr>
        <w:t>coated stent (</w:t>
      </w:r>
      <w:r w:rsidR="003C72DF" w:rsidRPr="00DB29D6">
        <w:rPr>
          <w:rFonts w:asciiTheme="minorHAnsi" w:hAnsiTheme="minorHAnsi" w:cstheme="minorHAnsi"/>
          <w:b/>
        </w:rPr>
        <w:t>Figure 4</w:t>
      </w:r>
      <w:r w:rsidR="003C72DF" w:rsidRPr="00DB29D6">
        <w:rPr>
          <w:rFonts w:asciiTheme="minorHAnsi" w:hAnsiTheme="minorHAnsi" w:cstheme="minorHAnsi"/>
        </w:rPr>
        <w:t>).</w:t>
      </w:r>
    </w:p>
    <w:p w14:paraId="65701C10" w14:textId="77777777" w:rsidR="00EB4AEA" w:rsidRDefault="00EB4AEA" w:rsidP="00B71B56">
      <w:pPr>
        <w:rPr>
          <w:rFonts w:asciiTheme="minorHAnsi" w:hAnsiTheme="minorHAnsi" w:cstheme="minorHAnsi"/>
          <w:b/>
        </w:rPr>
      </w:pPr>
    </w:p>
    <w:p w14:paraId="3C9083F6" w14:textId="351EAEC4" w:rsidR="00B32616" w:rsidRDefault="00B32616" w:rsidP="009B3180">
      <w:pPr>
        <w:rPr>
          <w:rFonts w:asciiTheme="minorHAnsi" w:hAnsiTheme="minorHAnsi" w:cstheme="minorHAnsi"/>
          <w:color w:val="808080"/>
        </w:rPr>
      </w:pPr>
      <w:r w:rsidRPr="00DB29D6">
        <w:rPr>
          <w:rFonts w:asciiTheme="minorHAnsi" w:hAnsiTheme="minorHAnsi" w:cstheme="minorHAnsi"/>
          <w:b/>
        </w:rPr>
        <w:t>FIGURE LEGENDS:</w:t>
      </w:r>
      <w:r w:rsidRPr="00DB29D6">
        <w:rPr>
          <w:rFonts w:asciiTheme="minorHAnsi" w:hAnsiTheme="minorHAnsi" w:cstheme="minorHAnsi"/>
          <w:color w:val="808080"/>
        </w:rPr>
        <w:t xml:space="preserve"> </w:t>
      </w:r>
    </w:p>
    <w:p w14:paraId="069257D4" w14:textId="64F5A93A" w:rsidR="007A4DD6" w:rsidRPr="00DB29D6" w:rsidRDefault="00780B94" w:rsidP="00B71B56">
      <w:pPr>
        <w:rPr>
          <w:rFonts w:asciiTheme="minorHAnsi" w:hAnsiTheme="minorHAnsi" w:cstheme="minorHAnsi"/>
          <w:color w:val="auto"/>
        </w:rPr>
      </w:pPr>
      <w:r w:rsidRPr="00DB29D6">
        <w:rPr>
          <w:rFonts w:asciiTheme="minorHAnsi" w:hAnsiTheme="minorHAnsi" w:cstheme="minorHAnsi"/>
          <w:b/>
          <w:color w:val="auto"/>
        </w:rPr>
        <w:t xml:space="preserve">Figure 1: Schematic overview of </w:t>
      </w:r>
      <w:r w:rsidR="006A1AC6" w:rsidRPr="00DB29D6">
        <w:rPr>
          <w:rFonts w:asciiTheme="minorHAnsi" w:hAnsiTheme="minorHAnsi" w:cstheme="minorHAnsi"/>
          <w:b/>
          <w:color w:val="auto"/>
        </w:rPr>
        <w:t xml:space="preserve">the </w:t>
      </w:r>
      <w:r w:rsidRPr="00DB29D6">
        <w:rPr>
          <w:rFonts w:asciiTheme="minorHAnsi" w:hAnsiTheme="minorHAnsi" w:cstheme="minorHAnsi"/>
          <w:b/>
          <w:color w:val="auto"/>
        </w:rPr>
        <w:t xml:space="preserve">hemocompatibility evaluation of </w:t>
      </w:r>
      <w:r w:rsidR="006A1AC6" w:rsidRPr="00DB29D6">
        <w:rPr>
          <w:rFonts w:asciiTheme="minorHAnsi" w:hAnsiTheme="minorHAnsi" w:cstheme="minorHAnsi"/>
          <w:b/>
          <w:color w:val="auto"/>
        </w:rPr>
        <w:t>stents</w:t>
      </w:r>
      <w:r w:rsidRPr="00DB29D6">
        <w:rPr>
          <w:rFonts w:asciiTheme="minorHAnsi" w:hAnsiTheme="minorHAnsi" w:cstheme="minorHAnsi"/>
          <w:b/>
          <w:color w:val="auto"/>
        </w:rPr>
        <w:t xml:space="preserve"> in a</w:t>
      </w:r>
      <w:r w:rsidR="00E40243" w:rsidRPr="00DB29D6">
        <w:rPr>
          <w:rFonts w:asciiTheme="minorHAnsi" w:hAnsiTheme="minorHAnsi" w:cstheme="minorHAnsi"/>
          <w:b/>
          <w:color w:val="auto"/>
        </w:rPr>
        <w:t xml:space="preserve"> well-established</w:t>
      </w:r>
      <w:r w:rsidRPr="00DB29D6">
        <w:rPr>
          <w:rFonts w:asciiTheme="minorHAnsi" w:hAnsiTheme="minorHAnsi" w:cstheme="minorHAnsi"/>
          <w:b/>
          <w:color w:val="auto"/>
        </w:rPr>
        <w:t xml:space="preserve"> flow loop model.</w:t>
      </w:r>
      <w:r w:rsidRPr="00DB29D6">
        <w:rPr>
          <w:rFonts w:asciiTheme="minorHAnsi" w:hAnsiTheme="minorHAnsi" w:cstheme="minorHAnsi"/>
          <w:color w:val="auto"/>
        </w:rPr>
        <w:t xml:space="preserve"> </w:t>
      </w:r>
      <w:r w:rsidR="00E40243" w:rsidRPr="00DB29D6">
        <w:rPr>
          <w:rFonts w:asciiTheme="minorHAnsi" w:hAnsiTheme="minorHAnsi" w:cstheme="minorHAnsi"/>
          <w:color w:val="auto"/>
        </w:rPr>
        <w:t xml:space="preserve">Fresh human whole </w:t>
      </w:r>
      <w:r w:rsidRPr="00DB29D6">
        <w:rPr>
          <w:rFonts w:asciiTheme="minorHAnsi" w:hAnsiTheme="minorHAnsi" w:cstheme="minorHAnsi"/>
          <w:color w:val="auto"/>
        </w:rPr>
        <w:t xml:space="preserve">blood is collected from healthy donors in blood tubes containing </w:t>
      </w:r>
      <w:r w:rsidR="00E40243" w:rsidRPr="00DB29D6">
        <w:rPr>
          <w:rFonts w:asciiTheme="minorHAnsi" w:hAnsiTheme="minorHAnsi" w:cstheme="minorHAnsi"/>
          <w:color w:val="auto"/>
        </w:rPr>
        <w:t>h</w:t>
      </w:r>
      <w:r w:rsidRPr="00DB29D6">
        <w:rPr>
          <w:rFonts w:asciiTheme="minorHAnsi" w:hAnsiTheme="minorHAnsi" w:cstheme="minorHAnsi"/>
          <w:color w:val="auto"/>
        </w:rPr>
        <w:t xml:space="preserve">eparin for anticoagulation. </w:t>
      </w:r>
      <w:r w:rsidR="00E40243" w:rsidRPr="00DB29D6">
        <w:rPr>
          <w:rFonts w:asciiTheme="minorHAnsi" w:hAnsiTheme="minorHAnsi" w:cstheme="minorHAnsi"/>
          <w:color w:val="auto"/>
        </w:rPr>
        <w:t>For each donor, an e</w:t>
      </w:r>
      <w:r w:rsidR="003827B9" w:rsidRPr="00DB29D6">
        <w:rPr>
          <w:rFonts w:asciiTheme="minorHAnsi" w:hAnsiTheme="minorHAnsi" w:cstheme="minorHAnsi"/>
          <w:color w:val="auto"/>
        </w:rPr>
        <w:t>mpty tube as well as tubes</w:t>
      </w:r>
      <w:r w:rsidR="00E40243" w:rsidRPr="00DB29D6">
        <w:rPr>
          <w:rFonts w:asciiTheme="minorHAnsi" w:hAnsiTheme="minorHAnsi" w:cstheme="minorHAnsi"/>
          <w:color w:val="auto"/>
        </w:rPr>
        <w:t xml:space="preserve"> preloaded</w:t>
      </w:r>
      <w:r w:rsidR="003827B9" w:rsidRPr="00DB29D6">
        <w:rPr>
          <w:rFonts w:asciiTheme="minorHAnsi" w:hAnsiTheme="minorHAnsi" w:cstheme="minorHAnsi"/>
          <w:color w:val="auto"/>
        </w:rPr>
        <w:t xml:space="preserve"> with </w:t>
      </w:r>
      <w:r w:rsidR="00693558" w:rsidRPr="00DB29D6">
        <w:rPr>
          <w:rFonts w:asciiTheme="minorHAnsi" w:hAnsiTheme="minorHAnsi" w:cstheme="minorHAnsi"/>
          <w:color w:val="auto"/>
        </w:rPr>
        <w:t xml:space="preserve">the </w:t>
      </w:r>
      <w:r w:rsidR="003827B9" w:rsidRPr="00DB29D6">
        <w:rPr>
          <w:rFonts w:asciiTheme="minorHAnsi" w:hAnsiTheme="minorHAnsi" w:cstheme="minorHAnsi"/>
          <w:color w:val="auto"/>
        </w:rPr>
        <w:t xml:space="preserve">sample material </w:t>
      </w:r>
      <w:r w:rsidR="00E40243" w:rsidRPr="00DB29D6">
        <w:rPr>
          <w:rFonts w:asciiTheme="minorHAnsi" w:hAnsiTheme="minorHAnsi" w:cstheme="minorHAnsi"/>
          <w:color w:val="auto"/>
        </w:rPr>
        <w:t>are</w:t>
      </w:r>
      <w:r w:rsidR="00693558" w:rsidRPr="00DB29D6">
        <w:rPr>
          <w:rFonts w:asciiTheme="minorHAnsi" w:hAnsiTheme="minorHAnsi" w:cstheme="minorHAnsi"/>
          <w:color w:val="auto"/>
        </w:rPr>
        <w:t xml:space="preserve"> subsequently</w:t>
      </w:r>
      <w:r w:rsidR="00E40243" w:rsidRPr="00DB29D6">
        <w:rPr>
          <w:rFonts w:asciiTheme="minorHAnsi" w:hAnsiTheme="minorHAnsi" w:cstheme="minorHAnsi"/>
          <w:color w:val="auto"/>
        </w:rPr>
        <w:t xml:space="preserve"> </w:t>
      </w:r>
      <w:r w:rsidR="003827B9" w:rsidRPr="00DB29D6">
        <w:rPr>
          <w:rFonts w:asciiTheme="minorHAnsi" w:hAnsiTheme="minorHAnsi" w:cstheme="minorHAnsi"/>
          <w:color w:val="auto"/>
        </w:rPr>
        <w:t xml:space="preserve">filled with fresh </w:t>
      </w:r>
      <w:r w:rsidR="000173FC" w:rsidRPr="00DB29D6">
        <w:rPr>
          <w:rFonts w:asciiTheme="minorHAnsi" w:hAnsiTheme="minorHAnsi" w:cstheme="minorHAnsi"/>
          <w:color w:val="auto"/>
        </w:rPr>
        <w:t xml:space="preserve">blood and incubated in the flow loop at </w:t>
      </w:r>
      <w:r w:rsidR="00693558" w:rsidRPr="00DB29D6">
        <w:rPr>
          <w:rFonts w:asciiTheme="minorHAnsi" w:hAnsiTheme="minorHAnsi" w:cstheme="minorHAnsi"/>
          <w:color w:val="auto"/>
        </w:rPr>
        <w:t xml:space="preserve">a </w:t>
      </w:r>
      <w:r w:rsidR="003C39CC">
        <w:rPr>
          <w:rFonts w:asciiTheme="minorHAnsi" w:hAnsiTheme="minorHAnsi" w:cstheme="minorHAnsi"/>
          <w:color w:val="auto"/>
        </w:rPr>
        <w:t>rate</w:t>
      </w:r>
      <w:r w:rsidR="00693558" w:rsidRPr="00DB29D6">
        <w:rPr>
          <w:rFonts w:asciiTheme="minorHAnsi" w:hAnsiTheme="minorHAnsi" w:cstheme="minorHAnsi"/>
          <w:color w:val="auto"/>
        </w:rPr>
        <w:t xml:space="preserve"> of </w:t>
      </w:r>
      <w:r w:rsidR="003375AA" w:rsidRPr="00DB29D6">
        <w:rPr>
          <w:rFonts w:asciiTheme="minorHAnsi" w:hAnsiTheme="minorHAnsi" w:cstheme="minorHAnsi"/>
          <w:color w:val="auto"/>
        </w:rPr>
        <w:t xml:space="preserve">150 mL/min </w:t>
      </w:r>
      <w:r w:rsidR="003C39CC">
        <w:rPr>
          <w:rFonts w:asciiTheme="minorHAnsi" w:hAnsiTheme="minorHAnsi" w:cstheme="minorHAnsi"/>
          <w:color w:val="auto"/>
        </w:rPr>
        <w:t>at</w:t>
      </w:r>
      <w:r w:rsidR="003375AA" w:rsidRPr="00DB29D6">
        <w:rPr>
          <w:rFonts w:asciiTheme="minorHAnsi" w:hAnsiTheme="minorHAnsi" w:cstheme="minorHAnsi"/>
          <w:color w:val="auto"/>
        </w:rPr>
        <w:t xml:space="preserve"> </w:t>
      </w:r>
      <w:r w:rsidR="000173FC" w:rsidRPr="00DB29D6">
        <w:rPr>
          <w:rFonts w:asciiTheme="minorHAnsi" w:hAnsiTheme="minorHAnsi" w:cstheme="minorHAnsi"/>
          <w:color w:val="auto"/>
        </w:rPr>
        <w:t>37</w:t>
      </w:r>
      <w:r w:rsidR="007F112E">
        <w:rPr>
          <w:rFonts w:asciiTheme="minorHAnsi" w:hAnsiTheme="minorHAnsi" w:cstheme="minorHAnsi"/>
          <w:color w:val="auto"/>
        </w:rPr>
        <w:t xml:space="preserve"> °C</w:t>
      </w:r>
      <w:r w:rsidR="000173FC" w:rsidRPr="00DB29D6">
        <w:rPr>
          <w:rFonts w:asciiTheme="minorHAnsi" w:hAnsiTheme="minorHAnsi" w:cstheme="minorHAnsi"/>
          <w:color w:val="auto"/>
        </w:rPr>
        <w:t xml:space="preserve"> for </w:t>
      </w:r>
      <w:r w:rsidR="00C51FA6" w:rsidRPr="00DB29D6">
        <w:rPr>
          <w:rFonts w:asciiTheme="minorHAnsi" w:hAnsiTheme="minorHAnsi" w:cstheme="minorHAnsi"/>
          <w:color w:val="auto"/>
        </w:rPr>
        <w:t>6</w:t>
      </w:r>
      <w:r w:rsidR="000173FC" w:rsidRPr="00DB29D6">
        <w:rPr>
          <w:rFonts w:asciiTheme="minorHAnsi" w:hAnsiTheme="minorHAnsi" w:cstheme="minorHAnsi"/>
          <w:color w:val="auto"/>
        </w:rPr>
        <w:t>0 min. Additionally</w:t>
      </w:r>
      <w:r w:rsidR="003827B9" w:rsidRPr="00DB29D6">
        <w:rPr>
          <w:rFonts w:asciiTheme="minorHAnsi" w:hAnsiTheme="minorHAnsi" w:cstheme="minorHAnsi"/>
          <w:color w:val="auto"/>
        </w:rPr>
        <w:t xml:space="preserve">, plasma samples </w:t>
      </w:r>
      <w:r w:rsidR="00A31381" w:rsidRPr="00DB29D6">
        <w:rPr>
          <w:rFonts w:asciiTheme="minorHAnsi" w:hAnsiTheme="minorHAnsi" w:cstheme="minorHAnsi"/>
          <w:color w:val="auto"/>
        </w:rPr>
        <w:t>are</w:t>
      </w:r>
      <w:r w:rsidR="003375AA" w:rsidRPr="00DB29D6">
        <w:rPr>
          <w:rFonts w:asciiTheme="minorHAnsi" w:hAnsiTheme="minorHAnsi" w:cstheme="minorHAnsi"/>
          <w:color w:val="auto"/>
        </w:rPr>
        <w:t xml:space="preserve"> </w:t>
      </w:r>
      <w:r w:rsidR="003827B9" w:rsidRPr="00DB29D6">
        <w:rPr>
          <w:rFonts w:asciiTheme="minorHAnsi" w:hAnsiTheme="minorHAnsi" w:cstheme="minorHAnsi"/>
          <w:color w:val="auto"/>
        </w:rPr>
        <w:t>prepared from fresh</w:t>
      </w:r>
      <w:r w:rsidR="00A31381" w:rsidRPr="00DB29D6">
        <w:rPr>
          <w:rFonts w:asciiTheme="minorHAnsi" w:hAnsiTheme="minorHAnsi" w:cstheme="minorHAnsi"/>
          <w:color w:val="auto"/>
        </w:rPr>
        <w:t>ly drawn</w:t>
      </w:r>
      <w:r w:rsidR="003827B9" w:rsidRPr="00DB29D6">
        <w:rPr>
          <w:rFonts w:asciiTheme="minorHAnsi" w:hAnsiTheme="minorHAnsi" w:cstheme="minorHAnsi"/>
          <w:color w:val="auto"/>
        </w:rPr>
        <w:t xml:space="preserve"> blood </w:t>
      </w:r>
      <w:r w:rsidR="00E86720" w:rsidRPr="00DB29D6">
        <w:rPr>
          <w:rFonts w:asciiTheme="minorHAnsi" w:hAnsiTheme="minorHAnsi" w:cstheme="minorHAnsi"/>
          <w:color w:val="auto"/>
        </w:rPr>
        <w:t>to</w:t>
      </w:r>
      <w:r w:rsidR="007C3F68" w:rsidRPr="00DB29D6">
        <w:rPr>
          <w:rFonts w:asciiTheme="minorHAnsi" w:hAnsiTheme="minorHAnsi" w:cstheme="minorHAnsi"/>
          <w:color w:val="auto"/>
        </w:rPr>
        <w:t xml:space="preserve"> </w:t>
      </w:r>
      <w:r w:rsidR="00E86720" w:rsidRPr="00DB29D6">
        <w:rPr>
          <w:rFonts w:asciiTheme="minorHAnsi" w:hAnsiTheme="minorHAnsi" w:cstheme="minorHAnsi"/>
          <w:color w:val="auto"/>
        </w:rPr>
        <w:t>obtain</w:t>
      </w:r>
      <w:r w:rsidR="00693558" w:rsidRPr="00DB29D6">
        <w:rPr>
          <w:rFonts w:asciiTheme="minorHAnsi" w:hAnsiTheme="minorHAnsi" w:cstheme="minorHAnsi"/>
          <w:color w:val="auto"/>
        </w:rPr>
        <w:t xml:space="preserve"> the</w:t>
      </w:r>
      <w:r w:rsidR="003827B9" w:rsidRPr="00DB29D6">
        <w:rPr>
          <w:rFonts w:asciiTheme="minorHAnsi" w:hAnsiTheme="minorHAnsi" w:cstheme="minorHAnsi"/>
          <w:color w:val="auto"/>
        </w:rPr>
        <w:t xml:space="preserve"> baseline</w:t>
      </w:r>
      <w:r w:rsidR="00E86720" w:rsidRPr="00DB29D6">
        <w:rPr>
          <w:rFonts w:asciiTheme="minorHAnsi" w:hAnsiTheme="minorHAnsi" w:cstheme="minorHAnsi"/>
          <w:color w:val="auto"/>
        </w:rPr>
        <w:t xml:space="preserve"> values of each donor</w:t>
      </w:r>
      <w:r w:rsidR="003827B9" w:rsidRPr="00DB29D6">
        <w:rPr>
          <w:rFonts w:asciiTheme="minorHAnsi" w:hAnsiTheme="minorHAnsi" w:cstheme="minorHAnsi"/>
          <w:color w:val="auto"/>
        </w:rPr>
        <w:t xml:space="preserve">. </w:t>
      </w:r>
      <w:r w:rsidR="000173FC" w:rsidRPr="00DB29D6">
        <w:rPr>
          <w:rFonts w:asciiTheme="minorHAnsi" w:hAnsiTheme="minorHAnsi" w:cstheme="minorHAnsi"/>
          <w:color w:val="auto"/>
        </w:rPr>
        <w:t>After the incubation</w:t>
      </w:r>
      <w:r w:rsidR="00E86720" w:rsidRPr="00DB29D6">
        <w:rPr>
          <w:rFonts w:asciiTheme="minorHAnsi" w:hAnsiTheme="minorHAnsi" w:cstheme="minorHAnsi"/>
          <w:color w:val="auto"/>
        </w:rPr>
        <w:t>,</w:t>
      </w:r>
      <w:r w:rsidR="000173FC" w:rsidRPr="00DB29D6">
        <w:rPr>
          <w:rFonts w:asciiTheme="minorHAnsi" w:hAnsiTheme="minorHAnsi" w:cstheme="minorHAnsi"/>
          <w:color w:val="auto"/>
        </w:rPr>
        <w:t xml:space="preserve"> </w:t>
      </w:r>
      <w:r w:rsidR="00693558" w:rsidRPr="00DB29D6">
        <w:rPr>
          <w:rFonts w:asciiTheme="minorHAnsi" w:hAnsiTheme="minorHAnsi" w:cstheme="minorHAnsi"/>
          <w:color w:val="auto"/>
        </w:rPr>
        <w:t xml:space="preserve">the </w:t>
      </w:r>
      <w:r w:rsidR="000173FC" w:rsidRPr="00DB29D6">
        <w:rPr>
          <w:rFonts w:asciiTheme="minorHAnsi" w:hAnsiTheme="minorHAnsi" w:cstheme="minorHAnsi"/>
          <w:color w:val="auto"/>
        </w:rPr>
        <w:t xml:space="preserve">plasma samples from </w:t>
      </w:r>
      <w:r w:rsidR="00A31381" w:rsidRPr="00DB29D6">
        <w:rPr>
          <w:rFonts w:asciiTheme="minorHAnsi" w:hAnsiTheme="minorHAnsi" w:cstheme="minorHAnsi"/>
          <w:color w:val="auto"/>
        </w:rPr>
        <w:t>the test tubing</w:t>
      </w:r>
      <w:r w:rsidR="00693558" w:rsidRPr="00DB29D6">
        <w:rPr>
          <w:rFonts w:asciiTheme="minorHAnsi" w:hAnsiTheme="minorHAnsi" w:cstheme="minorHAnsi"/>
          <w:color w:val="auto"/>
        </w:rPr>
        <w:t>,</w:t>
      </w:r>
      <w:r w:rsidR="00E86720" w:rsidRPr="00DB29D6">
        <w:rPr>
          <w:rFonts w:asciiTheme="minorHAnsi" w:hAnsiTheme="minorHAnsi" w:cstheme="minorHAnsi"/>
          <w:color w:val="auto"/>
        </w:rPr>
        <w:t xml:space="preserve"> </w:t>
      </w:r>
      <w:r w:rsidR="00C9579F" w:rsidRPr="00DB29D6">
        <w:rPr>
          <w:rFonts w:asciiTheme="minorHAnsi" w:hAnsiTheme="minorHAnsi" w:cstheme="minorHAnsi"/>
          <w:color w:val="auto"/>
        </w:rPr>
        <w:t>with and without</w:t>
      </w:r>
      <w:r w:rsidR="000173FC" w:rsidRPr="00DB29D6">
        <w:rPr>
          <w:rFonts w:asciiTheme="minorHAnsi" w:hAnsiTheme="minorHAnsi" w:cstheme="minorHAnsi"/>
          <w:color w:val="auto"/>
        </w:rPr>
        <w:t xml:space="preserve"> sample materials, </w:t>
      </w:r>
      <w:r w:rsidR="00E86720" w:rsidRPr="00DB29D6">
        <w:rPr>
          <w:rFonts w:asciiTheme="minorHAnsi" w:hAnsiTheme="minorHAnsi" w:cstheme="minorHAnsi"/>
          <w:color w:val="auto"/>
        </w:rPr>
        <w:t xml:space="preserve">are </w:t>
      </w:r>
      <w:r w:rsidR="000173FC" w:rsidRPr="00DB29D6">
        <w:rPr>
          <w:rFonts w:asciiTheme="minorHAnsi" w:hAnsiTheme="minorHAnsi" w:cstheme="minorHAnsi"/>
          <w:color w:val="auto"/>
        </w:rPr>
        <w:t>prepared</w:t>
      </w:r>
      <w:r w:rsidR="00E86720" w:rsidRPr="00DB29D6">
        <w:rPr>
          <w:rFonts w:asciiTheme="minorHAnsi" w:hAnsiTheme="minorHAnsi" w:cstheme="minorHAnsi"/>
          <w:color w:val="auto"/>
        </w:rPr>
        <w:t xml:space="preserve"> and</w:t>
      </w:r>
      <w:r w:rsidR="000173FC" w:rsidRPr="00DB29D6">
        <w:rPr>
          <w:rFonts w:asciiTheme="minorHAnsi" w:hAnsiTheme="minorHAnsi" w:cstheme="minorHAnsi"/>
          <w:color w:val="auto"/>
        </w:rPr>
        <w:t xml:space="preserve"> analyzed using </w:t>
      </w:r>
      <w:r w:rsidR="00693558" w:rsidRPr="00DB29D6">
        <w:rPr>
          <w:rFonts w:asciiTheme="minorHAnsi" w:hAnsiTheme="minorHAnsi" w:cstheme="minorHAnsi"/>
          <w:color w:val="auto"/>
        </w:rPr>
        <w:t xml:space="preserve">a </w:t>
      </w:r>
      <w:r w:rsidR="00E86720" w:rsidRPr="00DB29D6">
        <w:rPr>
          <w:rFonts w:asciiTheme="minorHAnsi" w:hAnsiTheme="minorHAnsi" w:cstheme="minorHAnsi"/>
          <w:color w:val="auto"/>
        </w:rPr>
        <w:t xml:space="preserve">specific </w:t>
      </w:r>
      <w:r w:rsidR="000173FC" w:rsidRPr="00DB29D6">
        <w:rPr>
          <w:rFonts w:asciiTheme="minorHAnsi" w:hAnsiTheme="minorHAnsi" w:cstheme="minorHAnsi"/>
          <w:color w:val="auto"/>
        </w:rPr>
        <w:t xml:space="preserve">ELISA. </w:t>
      </w:r>
    </w:p>
    <w:p w14:paraId="53C00225" w14:textId="081F3790" w:rsidR="003B2817" w:rsidRPr="00DB29D6" w:rsidRDefault="003B2817" w:rsidP="00B71B56">
      <w:pPr>
        <w:rPr>
          <w:rFonts w:asciiTheme="minorHAnsi" w:hAnsiTheme="minorHAnsi" w:cstheme="minorHAnsi"/>
          <w:color w:val="auto"/>
        </w:rPr>
      </w:pPr>
    </w:p>
    <w:p w14:paraId="307F5796" w14:textId="797B5BB6" w:rsidR="00672965" w:rsidRPr="00DB29D6" w:rsidRDefault="003B2817" w:rsidP="00B71B56">
      <w:pPr>
        <w:rPr>
          <w:rFonts w:asciiTheme="minorHAnsi" w:hAnsiTheme="minorHAnsi" w:cstheme="minorHAnsi"/>
          <w:color w:val="auto"/>
        </w:rPr>
      </w:pPr>
      <w:r w:rsidRPr="00DB29D6">
        <w:rPr>
          <w:rFonts w:asciiTheme="minorHAnsi" w:hAnsiTheme="minorHAnsi" w:cstheme="minorHAnsi"/>
          <w:b/>
          <w:color w:val="auto"/>
        </w:rPr>
        <w:t>Figure 2:</w:t>
      </w:r>
      <w:r w:rsidRPr="00DB29D6">
        <w:rPr>
          <w:rFonts w:asciiTheme="minorHAnsi" w:hAnsiTheme="minorHAnsi" w:cstheme="minorHAnsi"/>
          <w:color w:val="auto"/>
        </w:rPr>
        <w:t xml:space="preserve"> </w:t>
      </w:r>
      <w:r w:rsidRPr="00DB29D6">
        <w:rPr>
          <w:rFonts w:asciiTheme="minorHAnsi" w:hAnsiTheme="minorHAnsi" w:cstheme="minorHAnsi"/>
          <w:b/>
          <w:color w:val="auto"/>
        </w:rPr>
        <w:t xml:space="preserve">Analysis of different cell types and </w:t>
      </w:r>
      <w:r w:rsidR="00A31381" w:rsidRPr="00DB29D6">
        <w:rPr>
          <w:rFonts w:asciiTheme="minorHAnsi" w:hAnsiTheme="minorHAnsi" w:cstheme="minorHAnsi"/>
          <w:b/>
          <w:color w:val="auto"/>
        </w:rPr>
        <w:t xml:space="preserve">blood </w:t>
      </w:r>
      <w:r w:rsidRPr="00DB29D6">
        <w:rPr>
          <w:rFonts w:asciiTheme="minorHAnsi" w:hAnsiTheme="minorHAnsi" w:cstheme="minorHAnsi"/>
          <w:b/>
          <w:color w:val="auto"/>
        </w:rPr>
        <w:t>parameters before and after</w:t>
      </w:r>
      <w:r w:rsidR="00414532" w:rsidRPr="00DB29D6">
        <w:rPr>
          <w:rFonts w:asciiTheme="minorHAnsi" w:hAnsiTheme="minorHAnsi" w:cstheme="minorHAnsi"/>
          <w:b/>
          <w:color w:val="auto"/>
        </w:rPr>
        <w:t xml:space="preserve"> </w:t>
      </w:r>
      <w:r w:rsidRPr="00DB29D6">
        <w:rPr>
          <w:rFonts w:asciiTheme="minorHAnsi" w:hAnsiTheme="minorHAnsi" w:cstheme="minorHAnsi"/>
          <w:b/>
          <w:color w:val="auto"/>
        </w:rPr>
        <w:t xml:space="preserve">incubation of </w:t>
      </w:r>
      <w:r w:rsidR="00795AAD" w:rsidRPr="00DB29D6">
        <w:rPr>
          <w:rFonts w:asciiTheme="minorHAnsi" w:hAnsiTheme="minorHAnsi" w:cstheme="minorHAnsi"/>
          <w:b/>
          <w:color w:val="auto"/>
        </w:rPr>
        <w:t xml:space="preserve">different stent </w:t>
      </w:r>
      <w:r w:rsidRPr="00DB29D6">
        <w:rPr>
          <w:rFonts w:asciiTheme="minorHAnsi" w:hAnsiTheme="minorHAnsi" w:cstheme="minorHAnsi"/>
          <w:b/>
          <w:color w:val="auto"/>
        </w:rPr>
        <w:t xml:space="preserve">implants in </w:t>
      </w:r>
      <w:r w:rsidR="00414532" w:rsidRPr="00DB29D6">
        <w:rPr>
          <w:rFonts w:asciiTheme="minorHAnsi" w:hAnsiTheme="minorHAnsi" w:cstheme="minorHAnsi"/>
          <w:b/>
          <w:color w:val="auto"/>
        </w:rPr>
        <w:t xml:space="preserve">the </w:t>
      </w:r>
      <w:r w:rsidRPr="00DB29D6">
        <w:rPr>
          <w:rFonts w:asciiTheme="minorHAnsi" w:hAnsiTheme="minorHAnsi" w:cstheme="minorHAnsi"/>
          <w:b/>
          <w:color w:val="auto"/>
        </w:rPr>
        <w:t>flow loop model.</w:t>
      </w:r>
      <w:r w:rsidRPr="00DB29D6">
        <w:rPr>
          <w:rFonts w:asciiTheme="minorHAnsi" w:hAnsiTheme="minorHAnsi" w:cstheme="minorHAnsi"/>
          <w:color w:val="auto"/>
        </w:rPr>
        <w:t xml:space="preserve"> </w:t>
      </w:r>
      <w:r w:rsidR="00414532" w:rsidRPr="00DB29D6">
        <w:rPr>
          <w:rFonts w:asciiTheme="minorHAnsi" w:hAnsiTheme="minorHAnsi" w:cstheme="minorHAnsi"/>
          <w:color w:val="auto"/>
        </w:rPr>
        <w:t>The d</w:t>
      </w:r>
      <w:r w:rsidRPr="00DB29D6">
        <w:rPr>
          <w:rFonts w:asciiTheme="minorHAnsi" w:hAnsiTheme="minorHAnsi" w:cstheme="minorHAnsi"/>
          <w:color w:val="auto"/>
        </w:rPr>
        <w:t>etermination of white blood cells (</w:t>
      </w:r>
      <w:r w:rsidRPr="00B71B56">
        <w:rPr>
          <w:rFonts w:asciiTheme="minorHAnsi" w:hAnsiTheme="minorHAnsi" w:cstheme="minorHAnsi"/>
          <w:b/>
          <w:bCs/>
          <w:color w:val="auto"/>
        </w:rPr>
        <w:t>A</w:t>
      </w:r>
      <w:r w:rsidRPr="00DB29D6">
        <w:rPr>
          <w:rFonts w:asciiTheme="minorHAnsi" w:hAnsiTheme="minorHAnsi" w:cstheme="minorHAnsi"/>
          <w:color w:val="auto"/>
        </w:rPr>
        <w:t>), re</w:t>
      </w:r>
      <w:r w:rsidR="00C9579F" w:rsidRPr="00DB29D6">
        <w:rPr>
          <w:rFonts w:asciiTheme="minorHAnsi" w:hAnsiTheme="minorHAnsi" w:cstheme="minorHAnsi"/>
          <w:color w:val="auto"/>
        </w:rPr>
        <w:t>d blood cells (</w:t>
      </w:r>
      <w:r w:rsidR="00C9579F" w:rsidRPr="00B71B56">
        <w:rPr>
          <w:rFonts w:asciiTheme="minorHAnsi" w:hAnsiTheme="minorHAnsi" w:cstheme="minorHAnsi"/>
          <w:b/>
          <w:bCs/>
          <w:color w:val="auto"/>
        </w:rPr>
        <w:t>B</w:t>
      </w:r>
      <w:r w:rsidR="00C9579F" w:rsidRPr="00DB29D6">
        <w:rPr>
          <w:rFonts w:asciiTheme="minorHAnsi" w:hAnsiTheme="minorHAnsi" w:cstheme="minorHAnsi"/>
          <w:color w:val="auto"/>
        </w:rPr>
        <w:t>)</w:t>
      </w:r>
      <w:r w:rsidR="003C39CC">
        <w:rPr>
          <w:rFonts w:asciiTheme="minorHAnsi" w:hAnsiTheme="minorHAnsi" w:cstheme="minorHAnsi"/>
          <w:color w:val="auto"/>
        </w:rPr>
        <w:t>,</w:t>
      </w:r>
      <w:r w:rsidR="00414532" w:rsidRPr="00DB29D6">
        <w:rPr>
          <w:rFonts w:asciiTheme="minorHAnsi" w:hAnsiTheme="minorHAnsi" w:cstheme="minorHAnsi"/>
          <w:color w:val="auto"/>
        </w:rPr>
        <w:t xml:space="preserve"> </w:t>
      </w:r>
      <w:r w:rsidR="00C9579F" w:rsidRPr="00DB29D6">
        <w:rPr>
          <w:rFonts w:asciiTheme="minorHAnsi" w:hAnsiTheme="minorHAnsi" w:cstheme="minorHAnsi"/>
          <w:color w:val="auto"/>
        </w:rPr>
        <w:t>hematocrit</w:t>
      </w:r>
      <w:r w:rsidRPr="00DB29D6">
        <w:rPr>
          <w:rFonts w:asciiTheme="minorHAnsi" w:hAnsiTheme="minorHAnsi" w:cstheme="minorHAnsi"/>
          <w:color w:val="auto"/>
        </w:rPr>
        <w:t xml:space="preserve"> (</w:t>
      </w:r>
      <w:r w:rsidRPr="00B71B56">
        <w:rPr>
          <w:rFonts w:asciiTheme="minorHAnsi" w:hAnsiTheme="minorHAnsi" w:cstheme="minorHAnsi"/>
          <w:b/>
          <w:bCs/>
          <w:color w:val="auto"/>
        </w:rPr>
        <w:t>C</w:t>
      </w:r>
      <w:r w:rsidRPr="00DB29D6">
        <w:rPr>
          <w:rFonts w:asciiTheme="minorHAnsi" w:hAnsiTheme="minorHAnsi" w:cstheme="minorHAnsi"/>
          <w:color w:val="auto"/>
        </w:rPr>
        <w:t>)</w:t>
      </w:r>
      <w:r w:rsidR="003C39CC">
        <w:rPr>
          <w:rFonts w:asciiTheme="minorHAnsi" w:hAnsiTheme="minorHAnsi" w:cstheme="minorHAnsi"/>
          <w:color w:val="auto"/>
        </w:rPr>
        <w:t>,</w:t>
      </w:r>
      <w:r w:rsidRPr="00DB29D6">
        <w:rPr>
          <w:rFonts w:asciiTheme="minorHAnsi" w:hAnsiTheme="minorHAnsi" w:cstheme="minorHAnsi"/>
          <w:color w:val="auto"/>
        </w:rPr>
        <w:t xml:space="preserve"> hemoglobin (</w:t>
      </w:r>
      <w:r w:rsidRPr="00B71B56">
        <w:rPr>
          <w:rFonts w:asciiTheme="minorHAnsi" w:hAnsiTheme="minorHAnsi" w:cstheme="minorHAnsi"/>
          <w:b/>
          <w:bCs/>
          <w:color w:val="auto"/>
        </w:rPr>
        <w:t>D</w:t>
      </w:r>
      <w:r w:rsidRPr="00DB29D6">
        <w:rPr>
          <w:rFonts w:asciiTheme="minorHAnsi" w:hAnsiTheme="minorHAnsi" w:cstheme="minorHAnsi"/>
          <w:color w:val="auto"/>
        </w:rPr>
        <w:t>)</w:t>
      </w:r>
      <w:r w:rsidR="003C39CC">
        <w:rPr>
          <w:rFonts w:asciiTheme="minorHAnsi" w:hAnsiTheme="minorHAnsi" w:cstheme="minorHAnsi"/>
          <w:color w:val="auto"/>
        </w:rPr>
        <w:t>,</w:t>
      </w:r>
      <w:r w:rsidRPr="00DB29D6">
        <w:rPr>
          <w:rFonts w:asciiTheme="minorHAnsi" w:hAnsiTheme="minorHAnsi" w:cstheme="minorHAnsi"/>
          <w:color w:val="auto"/>
        </w:rPr>
        <w:t xml:space="preserve"> and </w:t>
      </w:r>
      <w:r w:rsidR="00C9579F" w:rsidRPr="00DB29D6">
        <w:rPr>
          <w:rFonts w:asciiTheme="minorHAnsi" w:hAnsiTheme="minorHAnsi" w:cstheme="minorHAnsi"/>
          <w:color w:val="auto"/>
        </w:rPr>
        <w:t xml:space="preserve">platelets </w:t>
      </w:r>
      <w:r w:rsidRPr="00DB29D6">
        <w:rPr>
          <w:rFonts w:asciiTheme="minorHAnsi" w:hAnsiTheme="minorHAnsi" w:cstheme="minorHAnsi"/>
          <w:color w:val="auto"/>
        </w:rPr>
        <w:t>(</w:t>
      </w:r>
      <w:r w:rsidRPr="00B71B56">
        <w:rPr>
          <w:rFonts w:asciiTheme="minorHAnsi" w:hAnsiTheme="minorHAnsi" w:cstheme="minorHAnsi"/>
          <w:b/>
          <w:bCs/>
          <w:color w:val="auto"/>
        </w:rPr>
        <w:t>E</w:t>
      </w:r>
      <w:r w:rsidRPr="00DB29D6">
        <w:rPr>
          <w:rFonts w:asciiTheme="minorHAnsi" w:hAnsiTheme="minorHAnsi" w:cstheme="minorHAnsi"/>
          <w:color w:val="auto"/>
        </w:rPr>
        <w:t>)</w:t>
      </w:r>
      <w:r w:rsidR="00E838D8" w:rsidRPr="00DB29D6">
        <w:rPr>
          <w:rFonts w:asciiTheme="minorHAnsi" w:hAnsiTheme="minorHAnsi" w:cstheme="minorHAnsi"/>
          <w:color w:val="auto"/>
        </w:rPr>
        <w:t xml:space="preserve"> </w:t>
      </w:r>
      <w:r w:rsidR="00D965D3" w:rsidRPr="00DB29D6">
        <w:rPr>
          <w:rFonts w:asciiTheme="minorHAnsi" w:hAnsiTheme="minorHAnsi" w:cstheme="minorHAnsi"/>
          <w:color w:val="auto"/>
        </w:rPr>
        <w:t>was</w:t>
      </w:r>
      <w:r w:rsidR="00E838D8" w:rsidRPr="00DB29D6">
        <w:rPr>
          <w:rFonts w:asciiTheme="minorHAnsi" w:hAnsiTheme="minorHAnsi" w:cstheme="minorHAnsi"/>
          <w:color w:val="auto"/>
        </w:rPr>
        <w:t xml:space="preserve"> performed</w:t>
      </w:r>
      <w:r w:rsidRPr="00DB29D6">
        <w:rPr>
          <w:rFonts w:asciiTheme="minorHAnsi" w:hAnsiTheme="minorHAnsi" w:cstheme="minorHAnsi"/>
          <w:color w:val="auto"/>
        </w:rPr>
        <w:t>.</w:t>
      </w:r>
      <w:r w:rsidR="00672965" w:rsidRPr="00DB29D6">
        <w:rPr>
          <w:rFonts w:asciiTheme="minorHAnsi" w:hAnsiTheme="minorHAnsi" w:cstheme="minorHAnsi"/>
          <w:color w:val="auto"/>
        </w:rPr>
        <w:t xml:space="preserve"> </w:t>
      </w:r>
      <w:r w:rsidR="00414532" w:rsidRPr="00DB29D6">
        <w:rPr>
          <w:rFonts w:asciiTheme="minorHAnsi" w:hAnsiTheme="minorHAnsi" w:cstheme="minorHAnsi"/>
          <w:color w:val="auto"/>
        </w:rPr>
        <w:t>The d</w:t>
      </w:r>
      <w:r w:rsidR="00672965" w:rsidRPr="00DB29D6">
        <w:rPr>
          <w:rFonts w:asciiTheme="minorHAnsi" w:hAnsiTheme="minorHAnsi" w:cstheme="minorHAnsi"/>
          <w:color w:val="auto"/>
        </w:rPr>
        <w:t xml:space="preserve">ata are </w:t>
      </w:r>
      <w:r w:rsidR="00841B52" w:rsidRPr="00DB29D6">
        <w:rPr>
          <w:rFonts w:asciiTheme="minorHAnsi" w:hAnsiTheme="minorHAnsi" w:cstheme="minorHAnsi"/>
          <w:color w:val="auto"/>
        </w:rPr>
        <w:t xml:space="preserve">displayed </w:t>
      </w:r>
      <w:r w:rsidR="00672965" w:rsidRPr="00DB29D6">
        <w:rPr>
          <w:rFonts w:asciiTheme="minorHAnsi" w:hAnsiTheme="minorHAnsi" w:cstheme="minorHAnsi"/>
          <w:color w:val="auto"/>
        </w:rPr>
        <w:t>as mean ± SEM (</w:t>
      </w:r>
      <w:r w:rsidR="00672965" w:rsidRPr="00B71B56">
        <w:rPr>
          <w:rFonts w:asciiTheme="minorHAnsi" w:hAnsiTheme="minorHAnsi" w:cstheme="minorHAnsi"/>
          <w:color w:val="auto"/>
        </w:rPr>
        <w:t>n</w:t>
      </w:r>
      <w:r w:rsidR="00414532" w:rsidRPr="003C39CC">
        <w:rPr>
          <w:rFonts w:asciiTheme="minorHAnsi" w:hAnsiTheme="minorHAnsi" w:cstheme="minorHAnsi"/>
          <w:color w:val="auto"/>
        </w:rPr>
        <w:t xml:space="preserve"> </w:t>
      </w:r>
      <w:r w:rsidR="00672965" w:rsidRPr="003C39CC">
        <w:rPr>
          <w:rFonts w:asciiTheme="minorHAnsi" w:hAnsiTheme="minorHAnsi" w:cstheme="minorHAnsi"/>
          <w:color w:val="auto"/>
        </w:rPr>
        <w:t>=</w:t>
      </w:r>
      <w:r w:rsidR="00414532" w:rsidRPr="003C39CC">
        <w:rPr>
          <w:rFonts w:asciiTheme="minorHAnsi" w:hAnsiTheme="minorHAnsi" w:cstheme="minorHAnsi"/>
          <w:color w:val="auto"/>
        </w:rPr>
        <w:t xml:space="preserve"> </w:t>
      </w:r>
      <w:r w:rsidR="00672965" w:rsidRPr="003C39CC">
        <w:rPr>
          <w:rFonts w:asciiTheme="minorHAnsi" w:hAnsiTheme="minorHAnsi" w:cstheme="minorHAnsi"/>
          <w:color w:val="auto"/>
        </w:rPr>
        <w:t>5</w:t>
      </w:r>
      <w:r w:rsidR="003C39CC" w:rsidRPr="003C39CC">
        <w:rPr>
          <w:rFonts w:asciiTheme="minorHAnsi" w:hAnsiTheme="minorHAnsi" w:cstheme="minorHAnsi"/>
          <w:color w:val="auto"/>
        </w:rPr>
        <w:t>,</w:t>
      </w:r>
      <w:r w:rsidR="00672965" w:rsidRPr="003C39CC">
        <w:rPr>
          <w:rFonts w:asciiTheme="minorHAnsi" w:hAnsiTheme="minorHAnsi" w:cstheme="minorHAnsi"/>
          <w:color w:val="auto"/>
        </w:rPr>
        <w:t xml:space="preserve"> </w:t>
      </w:r>
      <w:r w:rsidR="00672965" w:rsidRPr="00B71B56">
        <w:rPr>
          <w:rFonts w:asciiTheme="minorHAnsi" w:hAnsiTheme="minorHAnsi" w:cstheme="minorHAnsi"/>
          <w:color w:val="auto"/>
        </w:rPr>
        <w:t>p</w:t>
      </w:r>
      <w:r w:rsidR="00672965" w:rsidRPr="003C39CC">
        <w:rPr>
          <w:rFonts w:asciiTheme="minorHAnsi" w:hAnsiTheme="minorHAnsi" w:cstheme="minorHAnsi"/>
          <w:color w:val="auto"/>
        </w:rPr>
        <w:t>*</w:t>
      </w:r>
      <w:r w:rsidR="00414532" w:rsidRPr="003C39CC">
        <w:rPr>
          <w:rFonts w:asciiTheme="minorHAnsi" w:hAnsiTheme="minorHAnsi" w:cstheme="minorHAnsi"/>
          <w:color w:val="auto"/>
        </w:rPr>
        <w:t xml:space="preserve"> </w:t>
      </w:r>
      <w:r w:rsidR="00672965" w:rsidRPr="003C39CC">
        <w:rPr>
          <w:rFonts w:asciiTheme="minorHAnsi" w:hAnsiTheme="minorHAnsi" w:cstheme="minorHAnsi"/>
          <w:color w:val="auto"/>
        </w:rPr>
        <w:t>&lt;</w:t>
      </w:r>
      <w:r w:rsidR="00414532" w:rsidRPr="003C39CC">
        <w:rPr>
          <w:rFonts w:asciiTheme="minorHAnsi" w:hAnsiTheme="minorHAnsi" w:cstheme="minorHAnsi"/>
          <w:color w:val="auto"/>
        </w:rPr>
        <w:t xml:space="preserve"> </w:t>
      </w:r>
      <w:r w:rsidR="00672965" w:rsidRPr="003C39CC">
        <w:rPr>
          <w:rFonts w:asciiTheme="minorHAnsi" w:hAnsiTheme="minorHAnsi" w:cstheme="minorHAnsi"/>
          <w:color w:val="auto"/>
        </w:rPr>
        <w:t>0.5</w:t>
      </w:r>
      <w:r w:rsidR="00414532" w:rsidRPr="003C39CC">
        <w:rPr>
          <w:rFonts w:asciiTheme="minorHAnsi" w:hAnsiTheme="minorHAnsi" w:cstheme="minorHAnsi"/>
          <w:color w:val="auto"/>
        </w:rPr>
        <w:t>,</w:t>
      </w:r>
      <w:r w:rsidR="00672965" w:rsidRPr="003C39CC">
        <w:rPr>
          <w:rFonts w:asciiTheme="minorHAnsi" w:hAnsiTheme="minorHAnsi" w:cstheme="minorHAnsi"/>
          <w:color w:val="auto"/>
        </w:rPr>
        <w:t xml:space="preserve"> </w:t>
      </w:r>
      <w:r w:rsidR="00672965" w:rsidRPr="00B71B56">
        <w:rPr>
          <w:rFonts w:asciiTheme="minorHAnsi" w:hAnsiTheme="minorHAnsi" w:cstheme="minorHAnsi"/>
          <w:color w:val="auto"/>
        </w:rPr>
        <w:t>p</w:t>
      </w:r>
      <w:r w:rsidR="00672965" w:rsidRPr="00DB29D6">
        <w:rPr>
          <w:rFonts w:asciiTheme="minorHAnsi" w:hAnsiTheme="minorHAnsi" w:cstheme="minorHAnsi"/>
          <w:color w:val="auto"/>
        </w:rPr>
        <w:t>***</w:t>
      </w:r>
      <w:r w:rsidR="00414532" w:rsidRPr="00DB29D6">
        <w:rPr>
          <w:rFonts w:asciiTheme="minorHAnsi" w:hAnsiTheme="minorHAnsi" w:cstheme="minorHAnsi"/>
          <w:color w:val="auto"/>
        </w:rPr>
        <w:t xml:space="preserve"> </w:t>
      </w:r>
      <w:r w:rsidR="00672965" w:rsidRPr="00DB29D6">
        <w:rPr>
          <w:rFonts w:asciiTheme="minorHAnsi" w:hAnsiTheme="minorHAnsi" w:cstheme="minorHAnsi"/>
          <w:color w:val="auto"/>
        </w:rPr>
        <w:t>&lt;</w:t>
      </w:r>
      <w:r w:rsidR="00414532" w:rsidRPr="00DB29D6">
        <w:rPr>
          <w:rFonts w:asciiTheme="minorHAnsi" w:hAnsiTheme="minorHAnsi" w:cstheme="minorHAnsi"/>
          <w:color w:val="auto"/>
        </w:rPr>
        <w:t xml:space="preserve"> </w:t>
      </w:r>
      <w:r w:rsidR="00672965" w:rsidRPr="00DB29D6">
        <w:rPr>
          <w:rFonts w:asciiTheme="minorHAnsi" w:hAnsiTheme="minorHAnsi" w:cstheme="minorHAnsi"/>
          <w:color w:val="auto"/>
        </w:rPr>
        <w:t>0.0</w:t>
      </w:r>
      <w:r w:rsidR="00E86720" w:rsidRPr="00DB29D6">
        <w:rPr>
          <w:rFonts w:asciiTheme="minorHAnsi" w:hAnsiTheme="minorHAnsi" w:cstheme="minorHAnsi"/>
          <w:color w:val="auto"/>
        </w:rPr>
        <w:t>0</w:t>
      </w:r>
      <w:r w:rsidR="00672965" w:rsidRPr="00DB29D6">
        <w:rPr>
          <w:rFonts w:asciiTheme="minorHAnsi" w:hAnsiTheme="minorHAnsi" w:cstheme="minorHAnsi"/>
          <w:color w:val="auto"/>
        </w:rPr>
        <w:t>1</w:t>
      </w:r>
      <w:r w:rsidR="003C39CC">
        <w:rPr>
          <w:rFonts w:asciiTheme="minorHAnsi" w:hAnsiTheme="minorHAnsi" w:cstheme="minorHAnsi"/>
          <w:color w:val="auto"/>
        </w:rPr>
        <w:t>)</w:t>
      </w:r>
      <w:r w:rsidR="00414532" w:rsidRPr="00DB29D6">
        <w:rPr>
          <w:rFonts w:asciiTheme="minorHAnsi" w:hAnsiTheme="minorHAnsi" w:cstheme="minorHAnsi"/>
          <w:color w:val="auto"/>
        </w:rPr>
        <w:t>.</w:t>
      </w:r>
    </w:p>
    <w:p w14:paraId="1B3A36D4" w14:textId="77777777" w:rsidR="00D13D1B" w:rsidRPr="00DB29D6" w:rsidRDefault="00D13D1B" w:rsidP="00B71B56">
      <w:pPr>
        <w:rPr>
          <w:rFonts w:asciiTheme="minorHAnsi" w:hAnsiTheme="minorHAnsi" w:cstheme="minorHAnsi"/>
          <w:color w:val="auto"/>
        </w:rPr>
      </w:pPr>
    </w:p>
    <w:p w14:paraId="1F0A897D" w14:textId="10A7F45A" w:rsidR="002B0FD7" w:rsidRPr="00DB29D6" w:rsidRDefault="002B0FD7" w:rsidP="00B71B56">
      <w:pPr>
        <w:rPr>
          <w:rFonts w:asciiTheme="minorHAnsi" w:hAnsiTheme="minorHAnsi" w:cstheme="minorHAnsi"/>
          <w:color w:val="auto"/>
        </w:rPr>
      </w:pPr>
      <w:r w:rsidRPr="00DB29D6">
        <w:rPr>
          <w:rFonts w:asciiTheme="minorHAnsi" w:hAnsiTheme="minorHAnsi" w:cstheme="minorHAnsi"/>
          <w:b/>
          <w:color w:val="auto"/>
        </w:rPr>
        <w:t xml:space="preserve">Figure 3: </w:t>
      </w:r>
      <w:r w:rsidR="00B26AB5" w:rsidRPr="00DB29D6">
        <w:rPr>
          <w:rFonts w:asciiTheme="minorHAnsi" w:hAnsiTheme="minorHAnsi" w:cstheme="minorHAnsi"/>
          <w:b/>
          <w:color w:val="auto"/>
        </w:rPr>
        <w:t>Determination of platelet or immune system activation marker</w:t>
      </w:r>
      <w:r w:rsidR="00A31381" w:rsidRPr="00DB29D6">
        <w:rPr>
          <w:rFonts w:asciiTheme="minorHAnsi" w:hAnsiTheme="minorHAnsi" w:cstheme="minorHAnsi"/>
          <w:b/>
          <w:color w:val="auto"/>
        </w:rPr>
        <w:t>s</w:t>
      </w:r>
      <w:r w:rsidR="00B26AB5" w:rsidRPr="00DB29D6">
        <w:rPr>
          <w:rFonts w:asciiTheme="minorHAnsi" w:hAnsiTheme="minorHAnsi" w:cstheme="minorHAnsi"/>
          <w:b/>
          <w:color w:val="auto"/>
        </w:rPr>
        <w:t xml:space="preserve"> before and after incubation</w:t>
      </w:r>
      <w:r w:rsidR="00A31381" w:rsidRPr="00DB29D6">
        <w:rPr>
          <w:rFonts w:asciiTheme="minorHAnsi" w:hAnsiTheme="minorHAnsi" w:cstheme="minorHAnsi"/>
          <w:b/>
          <w:color w:val="auto"/>
        </w:rPr>
        <w:t xml:space="preserve"> with neurovascular implants</w:t>
      </w:r>
      <w:r w:rsidR="00B26AB5" w:rsidRPr="00DB29D6">
        <w:rPr>
          <w:rFonts w:asciiTheme="minorHAnsi" w:hAnsiTheme="minorHAnsi" w:cstheme="minorHAnsi"/>
          <w:b/>
          <w:color w:val="auto"/>
        </w:rPr>
        <w:t>.</w:t>
      </w:r>
      <w:r w:rsidR="00B26AB5" w:rsidRPr="00DB29D6">
        <w:rPr>
          <w:rFonts w:asciiTheme="minorHAnsi" w:hAnsiTheme="minorHAnsi" w:cstheme="minorHAnsi"/>
          <w:color w:val="auto"/>
        </w:rPr>
        <w:t xml:space="preserve"> </w:t>
      </w:r>
      <w:r w:rsidR="00841B52" w:rsidRPr="00DB29D6">
        <w:rPr>
          <w:rFonts w:asciiTheme="minorHAnsi" w:hAnsiTheme="minorHAnsi" w:cstheme="minorHAnsi"/>
          <w:color w:val="auto"/>
        </w:rPr>
        <w:t>The m</w:t>
      </w:r>
      <w:r w:rsidR="00D13D1B" w:rsidRPr="00DB29D6">
        <w:rPr>
          <w:rFonts w:asciiTheme="minorHAnsi" w:hAnsiTheme="minorHAnsi" w:cstheme="minorHAnsi"/>
          <w:color w:val="auto"/>
        </w:rPr>
        <w:t>arkers for the</w:t>
      </w:r>
      <w:r w:rsidR="003C39CC">
        <w:rPr>
          <w:rFonts w:asciiTheme="minorHAnsi" w:hAnsiTheme="minorHAnsi" w:cstheme="minorHAnsi"/>
          <w:color w:val="auto"/>
        </w:rPr>
        <w:t xml:space="preserve"> (</w:t>
      </w:r>
      <w:r w:rsidR="003C39CC" w:rsidRPr="00B71B56">
        <w:rPr>
          <w:rFonts w:asciiTheme="minorHAnsi" w:hAnsiTheme="minorHAnsi" w:cstheme="minorHAnsi"/>
          <w:b/>
          <w:bCs/>
          <w:color w:val="auto"/>
        </w:rPr>
        <w:t>A</w:t>
      </w:r>
      <w:r w:rsidR="003C39CC">
        <w:rPr>
          <w:rFonts w:asciiTheme="minorHAnsi" w:hAnsiTheme="minorHAnsi" w:cstheme="minorHAnsi"/>
          <w:color w:val="auto"/>
        </w:rPr>
        <w:t>)</w:t>
      </w:r>
      <w:r w:rsidR="00D13D1B" w:rsidRPr="00DB29D6">
        <w:rPr>
          <w:rFonts w:asciiTheme="minorHAnsi" w:hAnsiTheme="minorHAnsi" w:cstheme="minorHAnsi"/>
          <w:color w:val="auto"/>
        </w:rPr>
        <w:t xml:space="preserve"> activation of blood coagulation (</w:t>
      </w:r>
      <w:r w:rsidR="00A31381" w:rsidRPr="00DB29D6">
        <w:rPr>
          <w:rFonts w:asciiTheme="minorHAnsi" w:hAnsiTheme="minorHAnsi" w:cstheme="minorHAnsi"/>
          <w:color w:val="auto"/>
        </w:rPr>
        <w:t>TAT</w:t>
      </w:r>
      <w:r w:rsidR="00D13D1B" w:rsidRPr="00DB29D6">
        <w:rPr>
          <w:rFonts w:asciiTheme="minorHAnsi" w:hAnsiTheme="minorHAnsi" w:cstheme="minorHAnsi"/>
          <w:color w:val="auto"/>
        </w:rPr>
        <w:t>)</w:t>
      </w:r>
      <w:r w:rsidR="00B71B56">
        <w:rPr>
          <w:rFonts w:asciiTheme="minorHAnsi" w:hAnsiTheme="minorHAnsi" w:cstheme="minorHAnsi"/>
          <w:color w:val="auto"/>
        </w:rPr>
        <w:t>,</w:t>
      </w:r>
      <w:r w:rsidR="006A1AC6" w:rsidRPr="00DB29D6">
        <w:rPr>
          <w:rFonts w:asciiTheme="minorHAnsi" w:hAnsiTheme="minorHAnsi" w:cstheme="minorHAnsi"/>
          <w:color w:val="auto"/>
        </w:rPr>
        <w:t xml:space="preserve"> </w:t>
      </w:r>
      <w:r w:rsidR="003C39CC">
        <w:rPr>
          <w:rFonts w:asciiTheme="minorHAnsi" w:hAnsiTheme="minorHAnsi" w:cstheme="minorHAnsi"/>
          <w:color w:val="auto"/>
        </w:rPr>
        <w:t>(</w:t>
      </w:r>
      <w:r w:rsidR="003C39CC" w:rsidRPr="00B71B56">
        <w:rPr>
          <w:rFonts w:asciiTheme="minorHAnsi" w:hAnsiTheme="minorHAnsi" w:cstheme="minorHAnsi"/>
          <w:b/>
          <w:bCs/>
          <w:color w:val="auto"/>
        </w:rPr>
        <w:t>B</w:t>
      </w:r>
      <w:r w:rsidR="003C39CC">
        <w:rPr>
          <w:rFonts w:asciiTheme="minorHAnsi" w:hAnsiTheme="minorHAnsi" w:cstheme="minorHAnsi"/>
          <w:color w:val="auto"/>
        </w:rPr>
        <w:t>)</w:t>
      </w:r>
      <w:r w:rsidR="006A1AC6" w:rsidRPr="00DB29D6">
        <w:rPr>
          <w:rFonts w:asciiTheme="minorHAnsi" w:hAnsiTheme="minorHAnsi" w:cstheme="minorHAnsi"/>
          <w:color w:val="auto"/>
        </w:rPr>
        <w:t xml:space="preserve"> complement system (SC5b-9</w:t>
      </w:r>
      <w:r w:rsidR="00D13D1B" w:rsidRPr="00DB29D6">
        <w:rPr>
          <w:rFonts w:asciiTheme="minorHAnsi" w:hAnsiTheme="minorHAnsi" w:cstheme="minorHAnsi"/>
          <w:color w:val="auto"/>
        </w:rPr>
        <w:t>)</w:t>
      </w:r>
      <w:r w:rsidR="00B71B56">
        <w:rPr>
          <w:rFonts w:asciiTheme="minorHAnsi" w:hAnsiTheme="minorHAnsi" w:cstheme="minorHAnsi"/>
          <w:color w:val="auto"/>
        </w:rPr>
        <w:t>, and</w:t>
      </w:r>
      <w:r w:rsidR="006A1AC6" w:rsidRPr="00DB29D6">
        <w:rPr>
          <w:rFonts w:asciiTheme="minorHAnsi" w:hAnsiTheme="minorHAnsi" w:cstheme="minorHAnsi"/>
          <w:color w:val="auto"/>
        </w:rPr>
        <w:t xml:space="preserve"> </w:t>
      </w:r>
      <w:r w:rsidR="003C39CC">
        <w:rPr>
          <w:rFonts w:asciiTheme="minorHAnsi" w:hAnsiTheme="minorHAnsi" w:cstheme="minorHAnsi"/>
          <w:color w:val="auto"/>
        </w:rPr>
        <w:t>(</w:t>
      </w:r>
      <w:r w:rsidR="003C39CC" w:rsidRPr="00B71B56">
        <w:rPr>
          <w:rFonts w:asciiTheme="minorHAnsi" w:hAnsiTheme="minorHAnsi" w:cstheme="minorHAnsi"/>
          <w:b/>
          <w:bCs/>
          <w:color w:val="auto"/>
        </w:rPr>
        <w:t>C</w:t>
      </w:r>
      <w:r w:rsidR="003C39CC">
        <w:rPr>
          <w:rFonts w:asciiTheme="minorHAnsi" w:hAnsiTheme="minorHAnsi" w:cstheme="minorHAnsi"/>
          <w:color w:val="auto"/>
        </w:rPr>
        <w:t>)</w:t>
      </w:r>
      <w:r w:rsidR="006A1AC6" w:rsidRPr="00DB29D6">
        <w:rPr>
          <w:rFonts w:asciiTheme="minorHAnsi" w:hAnsiTheme="minorHAnsi" w:cstheme="minorHAnsi"/>
          <w:color w:val="auto"/>
        </w:rPr>
        <w:t xml:space="preserve"> neutrophils (PMN-elastase</w:t>
      </w:r>
      <w:r w:rsidR="00D13D1B" w:rsidRPr="00DB29D6">
        <w:rPr>
          <w:rFonts w:asciiTheme="minorHAnsi" w:hAnsiTheme="minorHAnsi" w:cstheme="minorHAnsi"/>
          <w:color w:val="auto"/>
        </w:rPr>
        <w:t xml:space="preserve">) were quantified </w:t>
      </w:r>
      <w:r w:rsidR="00E86720" w:rsidRPr="00DB29D6">
        <w:rPr>
          <w:rFonts w:asciiTheme="minorHAnsi" w:hAnsiTheme="minorHAnsi" w:cstheme="minorHAnsi"/>
          <w:color w:val="auto"/>
        </w:rPr>
        <w:t>using ELISA</w:t>
      </w:r>
      <w:r w:rsidR="00A31381" w:rsidRPr="00DB29D6">
        <w:rPr>
          <w:rFonts w:asciiTheme="minorHAnsi" w:hAnsiTheme="minorHAnsi" w:cstheme="minorHAnsi"/>
          <w:color w:val="auto"/>
        </w:rPr>
        <w:t xml:space="preserve">. </w:t>
      </w:r>
      <w:r w:rsidR="00841B52" w:rsidRPr="00DB29D6">
        <w:rPr>
          <w:rFonts w:asciiTheme="minorHAnsi" w:hAnsiTheme="minorHAnsi" w:cstheme="minorHAnsi"/>
          <w:color w:val="auto"/>
        </w:rPr>
        <w:t>The a</w:t>
      </w:r>
      <w:r w:rsidR="00A31381" w:rsidRPr="00DB29D6">
        <w:rPr>
          <w:rFonts w:asciiTheme="minorHAnsi" w:hAnsiTheme="minorHAnsi" w:cstheme="minorHAnsi"/>
          <w:color w:val="auto"/>
        </w:rPr>
        <w:t xml:space="preserve">nalysis was performed </w:t>
      </w:r>
      <w:r w:rsidR="00841B52" w:rsidRPr="00DB29D6">
        <w:rPr>
          <w:rFonts w:asciiTheme="minorHAnsi" w:hAnsiTheme="minorHAnsi" w:cstheme="minorHAnsi"/>
          <w:color w:val="auto"/>
        </w:rPr>
        <w:t xml:space="preserve">on </w:t>
      </w:r>
      <w:r w:rsidR="00A31381" w:rsidRPr="00DB29D6">
        <w:rPr>
          <w:rFonts w:asciiTheme="minorHAnsi" w:hAnsiTheme="minorHAnsi" w:cstheme="minorHAnsi"/>
          <w:color w:val="auto"/>
        </w:rPr>
        <w:t>plasma samples gained from freshly drawn blood or blood incubated with different stents in the flow loop model</w:t>
      </w:r>
      <w:r w:rsidR="00D13D1B" w:rsidRPr="00DB29D6">
        <w:rPr>
          <w:rFonts w:asciiTheme="minorHAnsi" w:hAnsiTheme="minorHAnsi" w:cstheme="minorHAnsi"/>
          <w:color w:val="auto"/>
        </w:rPr>
        <w:t xml:space="preserve">. </w:t>
      </w:r>
      <w:r w:rsidR="00841B52" w:rsidRPr="00DB29D6">
        <w:rPr>
          <w:rFonts w:asciiTheme="minorHAnsi" w:hAnsiTheme="minorHAnsi" w:cstheme="minorHAnsi"/>
          <w:color w:val="auto"/>
        </w:rPr>
        <w:t>The d</w:t>
      </w:r>
      <w:r w:rsidR="00D13D1B" w:rsidRPr="00DB29D6">
        <w:rPr>
          <w:rFonts w:asciiTheme="minorHAnsi" w:hAnsiTheme="minorHAnsi" w:cstheme="minorHAnsi"/>
          <w:color w:val="auto"/>
        </w:rPr>
        <w:t xml:space="preserve">ata are </w:t>
      </w:r>
      <w:r w:rsidR="00841B52" w:rsidRPr="00DB29D6">
        <w:rPr>
          <w:rFonts w:asciiTheme="minorHAnsi" w:hAnsiTheme="minorHAnsi" w:cstheme="minorHAnsi"/>
          <w:color w:val="auto"/>
        </w:rPr>
        <w:t xml:space="preserve">displayed </w:t>
      </w:r>
      <w:r w:rsidR="00D13D1B" w:rsidRPr="00DB29D6">
        <w:rPr>
          <w:rFonts w:asciiTheme="minorHAnsi" w:hAnsiTheme="minorHAnsi" w:cstheme="minorHAnsi"/>
          <w:color w:val="auto"/>
        </w:rPr>
        <w:t>as mean ± SEM (</w:t>
      </w:r>
      <w:r w:rsidR="00D13D1B" w:rsidRPr="00B71B56">
        <w:rPr>
          <w:rFonts w:asciiTheme="minorHAnsi" w:hAnsiTheme="minorHAnsi" w:cstheme="minorHAnsi"/>
          <w:color w:val="auto"/>
        </w:rPr>
        <w:t>n</w:t>
      </w:r>
      <w:r w:rsidR="00841B52" w:rsidRPr="003C39CC">
        <w:rPr>
          <w:rFonts w:asciiTheme="minorHAnsi" w:hAnsiTheme="minorHAnsi" w:cstheme="minorHAnsi"/>
          <w:color w:val="auto"/>
        </w:rPr>
        <w:t xml:space="preserve"> </w:t>
      </w:r>
      <w:r w:rsidR="00D13D1B" w:rsidRPr="003C39CC">
        <w:rPr>
          <w:rFonts w:asciiTheme="minorHAnsi" w:hAnsiTheme="minorHAnsi" w:cstheme="minorHAnsi"/>
          <w:color w:val="auto"/>
        </w:rPr>
        <w:t>=</w:t>
      </w:r>
      <w:r w:rsidR="00841B52" w:rsidRPr="003C39CC">
        <w:rPr>
          <w:rFonts w:asciiTheme="minorHAnsi" w:hAnsiTheme="minorHAnsi" w:cstheme="minorHAnsi"/>
          <w:color w:val="auto"/>
        </w:rPr>
        <w:t xml:space="preserve"> </w:t>
      </w:r>
      <w:r w:rsidR="00D13D1B" w:rsidRPr="003C39CC">
        <w:rPr>
          <w:rFonts w:asciiTheme="minorHAnsi" w:hAnsiTheme="minorHAnsi" w:cstheme="minorHAnsi"/>
          <w:color w:val="auto"/>
        </w:rPr>
        <w:t>5</w:t>
      </w:r>
      <w:r w:rsidR="003C39CC" w:rsidRPr="003C39CC">
        <w:rPr>
          <w:rFonts w:asciiTheme="minorHAnsi" w:hAnsiTheme="minorHAnsi" w:cstheme="minorHAnsi"/>
          <w:color w:val="auto"/>
        </w:rPr>
        <w:t>,</w:t>
      </w:r>
      <w:r w:rsidR="00672965" w:rsidRPr="003C39CC">
        <w:rPr>
          <w:rFonts w:asciiTheme="minorHAnsi" w:hAnsiTheme="minorHAnsi" w:cstheme="minorHAnsi"/>
          <w:color w:val="auto"/>
        </w:rPr>
        <w:t xml:space="preserve"> </w:t>
      </w:r>
      <w:r w:rsidR="00672965" w:rsidRPr="00B71B56">
        <w:rPr>
          <w:rFonts w:asciiTheme="minorHAnsi" w:hAnsiTheme="minorHAnsi" w:cstheme="minorHAnsi"/>
          <w:color w:val="auto"/>
        </w:rPr>
        <w:t>p</w:t>
      </w:r>
      <w:r w:rsidR="00672965" w:rsidRPr="003C39CC">
        <w:rPr>
          <w:rFonts w:asciiTheme="minorHAnsi" w:hAnsiTheme="minorHAnsi" w:cstheme="minorHAnsi"/>
          <w:color w:val="auto"/>
        </w:rPr>
        <w:t>*</w:t>
      </w:r>
      <w:r w:rsidR="00841B52" w:rsidRPr="003C39CC">
        <w:rPr>
          <w:rFonts w:asciiTheme="minorHAnsi" w:hAnsiTheme="minorHAnsi" w:cstheme="minorHAnsi"/>
          <w:color w:val="auto"/>
        </w:rPr>
        <w:t xml:space="preserve"> </w:t>
      </w:r>
      <w:r w:rsidR="00672965" w:rsidRPr="003C39CC">
        <w:rPr>
          <w:rFonts w:asciiTheme="minorHAnsi" w:hAnsiTheme="minorHAnsi" w:cstheme="minorHAnsi"/>
          <w:color w:val="auto"/>
        </w:rPr>
        <w:t>&lt;</w:t>
      </w:r>
      <w:r w:rsidR="00841B52" w:rsidRPr="003C39CC">
        <w:rPr>
          <w:rFonts w:asciiTheme="minorHAnsi" w:hAnsiTheme="minorHAnsi" w:cstheme="minorHAnsi"/>
          <w:color w:val="auto"/>
        </w:rPr>
        <w:t xml:space="preserve"> </w:t>
      </w:r>
      <w:r w:rsidR="00672965" w:rsidRPr="003C39CC">
        <w:rPr>
          <w:rFonts w:asciiTheme="minorHAnsi" w:hAnsiTheme="minorHAnsi" w:cstheme="minorHAnsi"/>
          <w:color w:val="auto"/>
        </w:rPr>
        <w:t>0.</w:t>
      </w:r>
      <w:r w:rsidR="00672965" w:rsidRPr="00DB29D6">
        <w:rPr>
          <w:rFonts w:asciiTheme="minorHAnsi" w:hAnsiTheme="minorHAnsi" w:cstheme="minorHAnsi"/>
          <w:color w:val="auto"/>
        </w:rPr>
        <w:t>5</w:t>
      </w:r>
      <w:r w:rsidR="003C39CC">
        <w:rPr>
          <w:rFonts w:asciiTheme="minorHAnsi" w:hAnsiTheme="minorHAnsi" w:cstheme="minorHAnsi"/>
          <w:color w:val="auto"/>
        </w:rPr>
        <w:t>)</w:t>
      </w:r>
      <w:r w:rsidR="00672965" w:rsidRPr="00DB29D6">
        <w:rPr>
          <w:rFonts w:asciiTheme="minorHAnsi" w:hAnsiTheme="minorHAnsi" w:cstheme="minorHAnsi"/>
          <w:color w:val="auto"/>
        </w:rPr>
        <w:t>.</w:t>
      </w:r>
    </w:p>
    <w:p w14:paraId="3BAA74DE" w14:textId="155247CF" w:rsidR="002B0FD7" w:rsidRPr="00DB29D6" w:rsidRDefault="002B0FD7" w:rsidP="00B71B56">
      <w:pPr>
        <w:rPr>
          <w:rFonts w:asciiTheme="minorHAnsi" w:hAnsiTheme="minorHAnsi" w:cstheme="minorHAnsi"/>
          <w:color w:val="auto"/>
        </w:rPr>
      </w:pPr>
    </w:p>
    <w:p w14:paraId="10999DE7" w14:textId="4316470C" w:rsidR="002B0FD7" w:rsidRPr="00DB29D6" w:rsidRDefault="002B0FD7" w:rsidP="00B71B56">
      <w:pPr>
        <w:rPr>
          <w:rFonts w:asciiTheme="minorHAnsi" w:hAnsiTheme="minorHAnsi" w:cstheme="minorHAnsi"/>
          <w:color w:val="auto"/>
        </w:rPr>
      </w:pPr>
      <w:r w:rsidRPr="00DB29D6">
        <w:rPr>
          <w:rFonts w:asciiTheme="minorHAnsi" w:hAnsiTheme="minorHAnsi" w:cstheme="minorHAnsi"/>
          <w:b/>
          <w:color w:val="auto"/>
        </w:rPr>
        <w:t xml:space="preserve">Figure 4: Scanning electron microscopic analysis of stents after incubation with blood. </w:t>
      </w:r>
      <w:r w:rsidR="00AD0715" w:rsidRPr="00DB29D6">
        <w:rPr>
          <w:rFonts w:asciiTheme="minorHAnsi" w:hAnsiTheme="minorHAnsi" w:cstheme="minorHAnsi"/>
          <w:color w:val="auto"/>
        </w:rPr>
        <w:t>The a</w:t>
      </w:r>
      <w:r w:rsidRPr="00DB29D6">
        <w:rPr>
          <w:rFonts w:asciiTheme="minorHAnsi" w:hAnsiTheme="minorHAnsi" w:cstheme="minorHAnsi"/>
          <w:color w:val="auto"/>
        </w:rPr>
        <w:t>ggregation of blood plasma proteins</w:t>
      </w:r>
      <w:r w:rsidR="00B26AB5" w:rsidRPr="00DB29D6">
        <w:rPr>
          <w:rFonts w:asciiTheme="minorHAnsi" w:hAnsiTheme="minorHAnsi" w:cstheme="minorHAnsi"/>
          <w:color w:val="auto"/>
        </w:rPr>
        <w:t xml:space="preserve"> and platelets</w:t>
      </w:r>
      <w:r w:rsidRPr="00DB29D6">
        <w:rPr>
          <w:rFonts w:asciiTheme="minorHAnsi" w:hAnsiTheme="minorHAnsi" w:cstheme="minorHAnsi"/>
          <w:color w:val="auto"/>
        </w:rPr>
        <w:t xml:space="preserve"> </w:t>
      </w:r>
      <w:r w:rsidR="00B26AB5" w:rsidRPr="00DB29D6">
        <w:rPr>
          <w:rFonts w:asciiTheme="minorHAnsi" w:hAnsiTheme="minorHAnsi" w:cstheme="minorHAnsi"/>
          <w:color w:val="auto"/>
        </w:rPr>
        <w:t>on uncoated stent material</w:t>
      </w:r>
      <w:r w:rsidR="00D965D3" w:rsidRPr="00DB29D6">
        <w:rPr>
          <w:rFonts w:asciiTheme="minorHAnsi" w:hAnsiTheme="minorHAnsi" w:cstheme="minorHAnsi"/>
          <w:color w:val="auto"/>
        </w:rPr>
        <w:t xml:space="preserve"> was observed</w:t>
      </w:r>
      <w:r w:rsidR="00B26AB5" w:rsidRPr="00DB29D6">
        <w:rPr>
          <w:rFonts w:asciiTheme="minorHAnsi" w:hAnsiTheme="minorHAnsi" w:cstheme="minorHAnsi"/>
          <w:color w:val="auto"/>
        </w:rPr>
        <w:t xml:space="preserve">. In comparison, stent materials with </w:t>
      </w:r>
      <w:r w:rsidR="00AD0715" w:rsidRPr="00DB29D6">
        <w:rPr>
          <w:rFonts w:asciiTheme="minorHAnsi" w:hAnsiTheme="minorHAnsi" w:cstheme="minorHAnsi"/>
          <w:color w:val="auto"/>
        </w:rPr>
        <w:t xml:space="preserve">the </w:t>
      </w:r>
      <w:r w:rsidR="00B26AB5" w:rsidRPr="00DB29D6">
        <w:rPr>
          <w:rFonts w:asciiTheme="minorHAnsi" w:hAnsiTheme="minorHAnsi" w:cstheme="minorHAnsi"/>
          <w:color w:val="auto"/>
        </w:rPr>
        <w:t xml:space="preserve">fibrin-heparin coating </w:t>
      </w:r>
      <w:r w:rsidR="00A31381" w:rsidRPr="00DB29D6">
        <w:rPr>
          <w:rFonts w:asciiTheme="minorHAnsi" w:hAnsiTheme="minorHAnsi" w:cstheme="minorHAnsi"/>
          <w:color w:val="auto"/>
        </w:rPr>
        <w:t>d</w:t>
      </w:r>
      <w:r w:rsidR="003C39CC">
        <w:rPr>
          <w:rFonts w:asciiTheme="minorHAnsi" w:hAnsiTheme="minorHAnsi" w:cstheme="minorHAnsi"/>
          <w:color w:val="auto"/>
        </w:rPr>
        <w:t>id</w:t>
      </w:r>
      <w:r w:rsidR="00A31381" w:rsidRPr="00DB29D6">
        <w:rPr>
          <w:rFonts w:asciiTheme="minorHAnsi" w:hAnsiTheme="minorHAnsi" w:cstheme="minorHAnsi"/>
          <w:color w:val="auto"/>
        </w:rPr>
        <w:t xml:space="preserve"> not </w:t>
      </w:r>
      <w:r w:rsidR="00AD0715" w:rsidRPr="00DB29D6">
        <w:rPr>
          <w:rFonts w:asciiTheme="minorHAnsi" w:hAnsiTheme="minorHAnsi" w:cstheme="minorHAnsi"/>
          <w:color w:val="auto"/>
        </w:rPr>
        <w:t xml:space="preserve">demonstrate </w:t>
      </w:r>
      <w:r w:rsidR="00A31381" w:rsidRPr="00DB29D6">
        <w:rPr>
          <w:rFonts w:asciiTheme="minorHAnsi" w:hAnsiTheme="minorHAnsi" w:cstheme="minorHAnsi"/>
          <w:color w:val="auto"/>
        </w:rPr>
        <w:t xml:space="preserve">adhesion of </w:t>
      </w:r>
      <w:r w:rsidR="00B26AB5" w:rsidRPr="00DB29D6">
        <w:rPr>
          <w:rFonts w:asciiTheme="minorHAnsi" w:hAnsiTheme="minorHAnsi" w:cstheme="minorHAnsi"/>
          <w:color w:val="auto"/>
        </w:rPr>
        <w:t>cells or other blood components on the surface</w:t>
      </w:r>
      <w:r w:rsidR="00404BA7" w:rsidRPr="00DB29D6">
        <w:rPr>
          <w:rFonts w:asciiTheme="minorHAnsi" w:hAnsiTheme="minorHAnsi" w:cstheme="minorHAnsi"/>
          <w:color w:val="auto"/>
        </w:rPr>
        <w:t xml:space="preserve"> (magnification </w:t>
      </w:r>
      <w:r w:rsidR="00AD0715" w:rsidRPr="00DB29D6">
        <w:rPr>
          <w:rFonts w:asciiTheme="minorHAnsi" w:hAnsiTheme="minorHAnsi" w:cstheme="minorHAnsi"/>
          <w:color w:val="auto"/>
        </w:rPr>
        <w:t xml:space="preserve">of </w:t>
      </w:r>
      <w:r w:rsidR="00404BA7" w:rsidRPr="00DB29D6">
        <w:rPr>
          <w:rFonts w:asciiTheme="minorHAnsi" w:hAnsiTheme="minorHAnsi" w:cstheme="minorHAnsi"/>
          <w:color w:val="auto"/>
        </w:rPr>
        <w:t>500</w:t>
      </w:r>
      <w:r w:rsidR="00A31381" w:rsidRPr="00DB29D6">
        <w:rPr>
          <w:rFonts w:asciiTheme="minorHAnsi" w:hAnsiTheme="minorHAnsi" w:cstheme="minorHAnsi"/>
          <w:color w:val="auto"/>
        </w:rPr>
        <w:t>-</w:t>
      </w:r>
      <w:r w:rsidR="00404BA7" w:rsidRPr="00DB29D6">
        <w:rPr>
          <w:rFonts w:asciiTheme="minorHAnsi" w:hAnsiTheme="minorHAnsi" w:cstheme="minorHAnsi"/>
          <w:color w:val="auto"/>
        </w:rPr>
        <w:t>, 1</w:t>
      </w:r>
      <w:r w:rsidR="00C25052" w:rsidRPr="00DB29D6">
        <w:rPr>
          <w:rFonts w:asciiTheme="minorHAnsi" w:hAnsiTheme="minorHAnsi" w:cstheme="minorHAnsi"/>
          <w:color w:val="auto"/>
        </w:rPr>
        <w:t>,</w:t>
      </w:r>
      <w:r w:rsidR="00404BA7" w:rsidRPr="00DB29D6">
        <w:rPr>
          <w:rFonts w:asciiTheme="minorHAnsi" w:hAnsiTheme="minorHAnsi" w:cstheme="minorHAnsi"/>
          <w:color w:val="auto"/>
        </w:rPr>
        <w:t>000</w:t>
      </w:r>
      <w:r w:rsidR="00A31381" w:rsidRPr="00DB29D6">
        <w:rPr>
          <w:rFonts w:asciiTheme="minorHAnsi" w:hAnsiTheme="minorHAnsi" w:cstheme="minorHAnsi"/>
          <w:color w:val="auto"/>
        </w:rPr>
        <w:t>-</w:t>
      </w:r>
      <w:r w:rsidR="00404BA7" w:rsidRPr="00DB29D6">
        <w:rPr>
          <w:rFonts w:asciiTheme="minorHAnsi" w:hAnsiTheme="minorHAnsi" w:cstheme="minorHAnsi"/>
          <w:color w:val="auto"/>
        </w:rPr>
        <w:t>, and 2</w:t>
      </w:r>
      <w:r w:rsidR="00C25052" w:rsidRPr="00DB29D6">
        <w:rPr>
          <w:rFonts w:asciiTheme="minorHAnsi" w:hAnsiTheme="minorHAnsi" w:cstheme="minorHAnsi"/>
          <w:color w:val="auto"/>
        </w:rPr>
        <w:t>,</w:t>
      </w:r>
      <w:r w:rsidR="00404BA7" w:rsidRPr="00DB29D6">
        <w:rPr>
          <w:rFonts w:asciiTheme="minorHAnsi" w:hAnsiTheme="minorHAnsi" w:cstheme="minorHAnsi"/>
          <w:color w:val="auto"/>
        </w:rPr>
        <w:t>500</w:t>
      </w:r>
      <w:r w:rsidR="00A31381" w:rsidRPr="00DB29D6">
        <w:rPr>
          <w:rFonts w:asciiTheme="minorHAnsi" w:hAnsiTheme="minorHAnsi" w:cstheme="minorHAnsi"/>
          <w:color w:val="auto"/>
        </w:rPr>
        <w:t>-fold</w:t>
      </w:r>
      <w:r w:rsidR="00404BA7" w:rsidRPr="00DB29D6">
        <w:rPr>
          <w:rFonts w:asciiTheme="minorHAnsi" w:hAnsiTheme="minorHAnsi" w:cstheme="minorHAnsi"/>
          <w:color w:val="auto"/>
        </w:rPr>
        <w:t>)</w:t>
      </w:r>
      <w:r w:rsidR="00B26AB5" w:rsidRPr="00DB29D6">
        <w:rPr>
          <w:rFonts w:asciiTheme="minorHAnsi" w:hAnsiTheme="minorHAnsi" w:cstheme="minorHAnsi"/>
          <w:color w:val="auto"/>
        </w:rPr>
        <w:t>.</w:t>
      </w:r>
    </w:p>
    <w:p w14:paraId="75A3ED03" w14:textId="77777777" w:rsidR="00EB4AEA" w:rsidRDefault="00EB4AEA" w:rsidP="00B71B56">
      <w:pPr>
        <w:rPr>
          <w:rFonts w:asciiTheme="minorHAnsi" w:hAnsiTheme="minorHAnsi" w:cstheme="minorHAnsi"/>
          <w:b/>
        </w:rPr>
      </w:pPr>
    </w:p>
    <w:p w14:paraId="64B8CF78" w14:textId="5C81BB99" w:rsidR="006305D7" w:rsidRDefault="006305D7" w:rsidP="009B3180">
      <w:pPr>
        <w:rPr>
          <w:rFonts w:asciiTheme="minorHAnsi" w:hAnsiTheme="minorHAnsi" w:cstheme="minorHAnsi"/>
          <w:b/>
          <w:bCs/>
        </w:rPr>
      </w:pPr>
      <w:r w:rsidRPr="00DB29D6">
        <w:rPr>
          <w:rFonts w:asciiTheme="minorHAnsi" w:hAnsiTheme="minorHAnsi" w:cstheme="minorHAnsi"/>
          <w:b/>
        </w:rPr>
        <w:t>DISCUSSION</w:t>
      </w:r>
      <w:r w:rsidRPr="00DB29D6">
        <w:rPr>
          <w:rFonts w:asciiTheme="minorHAnsi" w:hAnsiTheme="minorHAnsi" w:cstheme="minorHAnsi"/>
          <w:b/>
          <w:bCs/>
        </w:rPr>
        <w:t xml:space="preserve">: </w:t>
      </w:r>
    </w:p>
    <w:p w14:paraId="637E7C89" w14:textId="7B9B0032" w:rsidR="005C07F2" w:rsidRPr="00DB29D6" w:rsidRDefault="005C07F2" w:rsidP="00CE2EDD">
      <w:pPr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  <w:bCs/>
          <w:color w:val="auto"/>
        </w:rPr>
        <w:t xml:space="preserve">The presented protocol describes </w:t>
      </w:r>
      <w:r w:rsidR="006F6B37" w:rsidRPr="00DB29D6">
        <w:rPr>
          <w:rFonts w:asciiTheme="minorHAnsi" w:hAnsiTheme="minorHAnsi" w:cstheme="minorHAnsi"/>
          <w:bCs/>
          <w:color w:val="auto"/>
        </w:rPr>
        <w:t xml:space="preserve">a comprehensive and reliable </w:t>
      </w:r>
      <w:r w:rsidR="002426BC">
        <w:rPr>
          <w:rFonts w:asciiTheme="minorHAnsi" w:hAnsiTheme="minorHAnsi" w:cstheme="minorHAnsi"/>
          <w:bCs/>
          <w:color w:val="auto"/>
        </w:rPr>
        <w:t>method</w:t>
      </w:r>
      <w:r w:rsidR="006F6B37" w:rsidRPr="00DB29D6">
        <w:rPr>
          <w:rFonts w:asciiTheme="minorHAnsi" w:hAnsiTheme="minorHAnsi" w:cstheme="minorHAnsi"/>
          <w:bCs/>
          <w:color w:val="auto"/>
        </w:rPr>
        <w:t xml:space="preserve"> for the </w:t>
      </w:r>
      <w:r w:rsidRPr="00DB29D6">
        <w:rPr>
          <w:rFonts w:asciiTheme="minorHAnsi" w:hAnsiTheme="minorHAnsi" w:cstheme="minorHAnsi"/>
          <w:bCs/>
          <w:color w:val="auto"/>
        </w:rPr>
        <w:t>h</w:t>
      </w:r>
      <w:r w:rsidRPr="00DB29D6">
        <w:rPr>
          <w:rFonts w:asciiTheme="minorHAnsi" w:hAnsiTheme="minorHAnsi" w:cstheme="minorHAnsi"/>
        </w:rPr>
        <w:t xml:space="preserve">emocompatibility </w:t>
      </w:r>
      <w:r w:rsidR="006F6B37" w:rsidRPr="00DB29D6">
        <w:rPr>
          <w:rFonts w:asciiTheme="minorHAnsi" w:hAnsiTheme="minorHAnsi" w:cstheme="minorHAnsi"/>
        </w:rPr>
        <w:t>testing of blood-contacting implants</w:t>
      </w:r>
      <w:r w:rsidRPr="00DB29D6">
        <w:rPr>
          <w:rFonts w:asciiTheme="minorHAnsi" w:hAnsiTheme="minorHAnsi" w:cstheme="minorHAnsi"/>
        </w:rPr>
        <w:t xml:space="preserve"> in accordance with ISO 10993-4 in a shear flow model imitating human blood flow.</w:t>
      </w:r>
      <w:r w:rsidR="00C118BF" w:rsidRPr="00DB29D6">
        <w:rPr>
          <w:rFonts w:asciiTheme="minorHAnsi" w:hAnsiTheme="minorHAnsi" w:cstheme="minorHAnsi"/>
        </w:rPr>
        <w:t xml:space="preserve"> This study is based on the testing of laser-cut </w:t>
      </w:r>
      <w:r w:rsidR="00B321BC" w:rsidRPr="00DB29D6">
        <w:rPr>
          <w:rFonts w:asciiTheme="minorHAnsi" w:hAnsiTheme="minorHAnsi" w:cstheme="minorHAnsi"/>
        </w:rPr>
        <w:t>neurovascular implants but can be performed with a variety of samples.</w:t>
      </w:r>
      <w:r w:rsidRPr="00DB29D6">
        <w:rPr>
          <w:rFonts w:asciiTheme="minorHAnsi" w:hAnsiTheme="minorHAnsi" w:cstheme="minorHAnsi"/>
        </w:rPr>
        <w:t xml:space="preserve"> The results </w:t>
      </w:r>
      <w:r w:rsidR="008A7B6F" w:rsidRPr="00DB29D6">
        <w:rPr>
          <w:rFonts w:asciiTheme="minorHAnsi" w:hAnsiTheme="minorHAnsi" w:cstheme="minorHAnsi"/>
        </w:rPr>
        <w:t xml:space="preserve">demonstrate </w:t>
      </w:r>
      <w:r w:rsidRPr="00DB29D6">
        <w:rPr>
          <w:rFonts w:asciiTheme="minorHAnsi" w:hAnsiTheme="minorHAnsi" w:cstheme="minorHAnsi"/>
        </w:rPr>
        <w:t xml:space="preserve">that </w:t>
      </w:r>
      <w:r w:rsidR="00EE64CA" w:rsidRPr="00DB29D6">
        <w:rPr>
          <w:rFonts w:asciiTheme="minorHAnsi" w:hAnsiTheme="minorHAnsi" w:cstheme="minorHAnsi"/>
        </w:rPr>
        <w:t xml:space="preserve">this method enables the </w:t>
      </w:r>
      <w:r w:rsidR="006F6B37" w:rsidRPr="00DB29D6">
        <w:rPr>
          <w:rFonts w:asciiTheme="minorHAnsi" w:hAnsiTheme="minorHAnsi" w:cstheme="minorHAnsi"/>
        </w:rPr>
        <w:t>broad</w:t>
      </w:r>
      <w:r w:rsidR="00EE64CA" w:rsidRPr="00DB29D6">
        <w:rPr>
          <w:rFonts w:asciiTheme="minorHAnsi" w:hAnsiTheme="minorHAnsi" w:cstheme="minorHAnsi"/>
        </w:rPr>
        <w:t xml:space="preserve"> analysis of various parameters </w:t>
      </w:r>
      <w:r w:rsidR="008A7B6F" w:rsidRPr="00DB29D6">
        <w:rPr>
          <w:rFonts w:asciiTheme="minorHAnsi" w:hAnsiTheme="minorHAnsi" w:cstheme="minorHAnsi"/>
        </w:rPr>
        <w:t xml:space="preserve">such as </w:t>
      </w:r>
      <w:r w:rsidR="00EE64CA" w:rsidRPr="00DB29D6">
        <w:rPr>
          <w:rFonts w:asciiTheme="minorHAnsi" w:hAnsiTheme="minorHAnsi" w:cstheme="minorHAnsi"/>
        </w:rPr>
        <w:t>the blood cell count, prevalence of several hemocompatibility markers</w:t>
      </w:r>
      <w:r w:rsidR="002426BC">
        <w:rPr>
          <w:rFonts w:asciiTheme="minorHAnsi" w:hAnsiTheme="minorHAnsi" w:cstheme="minorHAnsi"/>
        </w:rPr>
        <w:t>,</w:t>
      </w:r>
      <w:r w:rsidR="00EE64CA" w:rsidRPr="00DB29D6">
        <w:rPr>
          <w:rFonts w:asciiTheme="minorHAnsi" w:hAnsiTheme="minorHAnsi" w:cstheme="minorHAnsi"/>
        </w:rPr>
        <w:t xml:space="preserve"> </w:t>
      </w:r>
      <w:r w:rsidR="008A7B6F" w:rsidRPr="00DB29D6">
        <w:rPr>
          <w:rFonts w:asciiTheme="minorHAnsi" w:hAnsiTheme="minorHAnsi" w:cstheme="minorHAnsi"/>
        </w:rPr>
        <w:t>and</w:t>
      </w:r>
      <w:r w:rsidR="00EE64CA" w:rsidRPr="00DB29D6">
        <w:rPr>
          <w:rFonts w:asciiTheme="minorHAnsi" w:hAnsiTheme="minorHAnsi" w:cstheme="minorHAnsi"/>
        </w:rPr>
        <w:t xml:space="preserve"> microscopic </w:t>
      </w:r>
      <w:r w:rsidR="006F6B37" w:rsidRPr="00DB29D6">
        <w:rPr>
          <w:rFonts w:asciiTheme="minorHAnsi" w:hAnsiTheme="minorHAnsi" w:cstheme="minorHAnsi"/>
        </w:rPr>
        <w:t>visualization</w:t>
      </w:r>
      <w:r w:rsidR="00EE64CA" w:rsidRPr="00DB29D6">
        <w:rPr>
          <w:rFonts w:asciiTheme="minorHAnsi" w:hAnsiTheme="minorHAnsi" w:cstheme="minorHAnsi"/>
        </w:rPr>
        <w:t xml:space="preserve"> of the </w:t>
      </w:r>
      <w:r w:rsidR="006F6B37" w:rsidRPr="00DB29D6">
        <w:rPr>
          <w:rFonts w:asciiTheme="minorHAnsi" w:hAnsiTheme="minorHAnsi" w:cstheme="minorHAnsi"/>
        </w:rPr>
        <w:t>device</w:t>
      </w:r>
      <w:r w:rsidR="00EE64CA" w:rsidRPr="00DB29D6">
        <w:rPr>
          <w:rFonts w:asciiTheme="minorHAnsi" w:hAnsiTheme="minorHAnsi" w:cstheme="minorHAnsi"/>
        </w:rPr>
        <w:t xml:space="preserve"> surface</w:t>
      </w:r>
      <w:r w:rsidR="006F6B37" w:rsidRPr="00DB29D6">
        <w:rPr>
          <w:rFonts w:asciiTheme="minorHAnsi" w:hAnsiTheme="minorHAnsi" w:cstheme="minorHAnsi"/>
        </w:rPr>
        <w:t xml:space="preserve"> after blood contact</w:t>
      </w:r>
      <w:r w:rsidR="00EE64CA" w:rsidRPr="00DB29D6">
        <w:rPr>
          <w:rFonts w:asciiTheme="minorHAnsi" w:hAnsiTheme="minorHAnsi" w:cstheme="minorHAnsi"/>
        </w:rPr>
        <w:t xml:space="preserve">. </w:t>
      </w:r>
      <w:r w:rsidR="002426BC">
        <w:rPr>
          <w:rFonts w:asciiTheme="minorHAnsi" w:hAnsiTheme="minorHAnsi" w:cstheme="minorHAnsi"/>
        </w:rPr>
        <w:t>Using</w:t>
      </w:r>
      <w:r w:rsidR="008A7B6F" w:rsidRPr="00DB29D6">
        <w:rPr>
          <w:rFonts w:asciiTheme="minorHAnsi" w:hAnsiTheme="minorHAnsi" w:cstheme="minorHAnsi"/>
        </w:rPr>
        <w:t xml:space="preserve"> </w:t>
      </w:r>
      <w:r w:rsidR="00756E25" w:rsidRPr="00DB29D6">
        <w:rPr>
          <w:rFonts w:asciiTheme="minorHAnsi" w:hAnsiTheme="minorHAnsi" w:cstheme="minorHAnsi"/>
        </w:rPr>
        <w:t>this protocol,</w:t>
      </w:r>
      <w:r w:rsidR="00EE64CA" w:rsidRPr="00DB29D6">
        <w:rPr>
          <w:rFonts w:asciiTheme="minorHAnsi" w:hAnsiTheme="minorHAnsi" w:cstheme="minorHAnsi"/>
        </w:rPr>
        <w:t xml:space="preserve"> </w:t>
      </w:r>
      <w:r w:rsidR="00756E25" w:rsidRPr="00DB29D6">
        <w:rPr>
          <w:rFonts w:asciiTheme="minorHAnsi" w:hAnsiTheme="minorHAnsi" w:cstheme="minorHAnsi"/>
        </w:rPr>
        <w:t xml:space="preserve">potential </w:t>
      </w:r>
      <w:r w:rsidR="00EE64CA" w:rsidRPr="00DB29D6">
        <w:rPr>
          <w:rFonts w:asciiTheme="minorHAnsi" w:hAnsiTheme="minorHAnsi" w:cstheme="minorHAnsi"/>
        </w:rPr>
        <w:t>difference</w:t>
      </w:r>
      <w:r w:rsidR="008A7B6F" w:rsidRPr="00DB29D6">
        <w:rPr>
          <w:rFonts w:asciiTheme="minorHAnsi" w:hAnsiTheme="minorHAnsi" w:cstheme="minorHAnsi"/>
        </w:rPr>
        <w:t>s</w:t>
      </w:r>
      <w:r w:rsidR="00EE64CA" w:rsidRPr="00DB29D6">
        <w:rPr>
          <w:rFonts w:asciiTheme="minorHAnsi" w:hAnsiTheme="minorHAnsi" w:cstheme="minorHAnsi"/>
        </w:rPr>
        <w:t xml:space="preserve"> </w:t>
      </w:r>
      <w:r w:rsidR="003175E2" w:rsidRPr="00DB29D6">
        <w:rPr>
          <w:rFonts w:asciiTheme="minorHAnsi" w:hAnsiTheme="minorHAnsi" w:cstheme="minorHAnsi"/>
        </w:rPr>
        <w:t>regarding</w:t>
      </w:r>
      <w:r w:rsidR="00EE64CA" w:rsidRPr="00DB29D6">
        <w:rPr>
          <w:rFonts w:asciiTheme="minorHAnsi" w:hAnsiTheme="minorHAnsi" w:cstheme="minorHAnsi"/>
        </w:rPr>
        <w:t xml:space="preserve"> the </w:t>
      </w:r>
      <w:r w:rsidR="00EE64CA" w:rsidRPr="00DB29D6">
        <w:rPr>
          <w:rFonts w:asciiTheme="minorHAnsi" w:hAnsiTheme="minorHAnsi" w:cstheme="minorHAnsi"/>
        </w:rPr>
        <w:lastRenderedPageBreak/>
        <w:t xml:space="preserve">hemocompatibility </w:t>
      </w:r>
      <w:r w:rsidR="00756E25" w:rsidRPr="00DB29D6">
        <w:rPr>
          <w:rFonts w:asciiTheme="minorHAnsi" w:hAnsiTheme="minorHAnsi" w:cstheme="minorHAnsi"/>
        </w:rPr>
        <w:t xml:space="preserve">of different devices </w:t>
      </w:r>
      <w:r w:rsidR="00EE64CA" w:rsidRPr="00DB29D6">
        <w:rPr>
          <w:rFonts w:asciiTheme="minorHAnsi" w:hAnsiTheme="minorHAnsi" w:cstheme="minorHAnsi"/>
        </w:rPr>
        <w:t xml:space="preserve">can be </w:t>
      </w:r>
      <w:r w:rsidR="003502D5" w:rsidRPr="00DB29D6">
        <w:rPr>
          <w:rFonts w:asciiTheme="minorHAnsi" w:hAnsiTheme="minorHAnsi" w:cstheme="minorHAnsi"/>
        </w:rPr>
        <w:t>d</w:t>
      </w:r>
      <w:r w:rsidR="00756E25" w:rsidRPr="00DB29D6">
        <w:rPr>
          <w:rFonts w:asciiTheme="minorHAnsi" w:hAnsiTheme="minorHAnsi" w:cstheme="minorHAnsi"/>
        </w:rPr>
        <w:t>etected</w:t>
      </w:r>
      <w:r w:rsidR="00EE64CA" w:rsidRPr="00DB29D6">
        <w:rPr>
          <w:rFonts w:asciiTheme="minorHAnsi" w:hAnsiTheme="minorHAnsi" w:cstheme="minorHAnsi"/>
        </w:rPr>
        <w:t xml:space="preserve">. </w:t>
      </w:r>
    </w:p>
    <w:p w14:paraId="067C8FDB" w14:textId="77777777" w:rsidR="005C07F2" w:rsidRPr="00DB29D6" w:rsidRDefault="005C07F2" w:rsidP="00B71B56">
      <w:pPr>
        <w:rPr>
          <w:rFonts w:asciiTheme="minorHAnsi" w:hAnsiTheme="minorHAnsi" w:cstheme="minorHAnsi"/>
          <w:bCs/>
          <w:color w:val="auto"/>
        </w:rPr>
      </w:pPr>
    </w:p>
    <w:p w14:paraId="7989D063" w14:textId="13A5A7E3" w:rsidR="005C07F2" w:rsidRPr="00DB29D6" w:rsidRDefault="002426BC" w:rsidP="00B71B56">
      <w:pPr>
        <w:widowControl/>
        <w:autoSpaceDE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>An</w:t>
      </w:r>
      <w:r w:rsidR="005C07F2" w:rsidRPr="00DB29D6">
        <w:rPr>
          <w:rFonts w:asciiTheme="minorHAnsi" w:hAnsiTheme="minorHAnsi" w:cstheme="minorHAnsi"/>
          <w:shd w:val="clear" w:color="auto" w:fill="FFFFFF"/>
        </w:rPr>
        <w:t xml:space="preserve"> alternative to</w:t>
      </w:r>
      <w:r w:rsidR="006F6256" w:rsidRPr="00DB29D6">
        <w:rPr>
          <w:rFonts w:asciiTheme="minorHAnsi" w:hAnsiTheme="minorHAnsi" w:cstheme="minorHAnsi"/>
          <w:shd w:val="clear" w:color="auto" w:fill="FFFFFF"/>
        </w:rPr>
        <w:t xml:space="preserve"> </w:t>
      </w:r>
      <w:r w:rsidR="004353FD" w:rsidRPr="00DB29D6">
        <w:rPr>
          <w:rFonts w:asciiTheme="minorHAnsi" w:hAnsiTheme="minorHAnsi" w:cstheme="minorHAnsi"/>
          <w:shd w:val="clear" w:color="auto" w:fill="FFFFFF"/>
        </w:rPr>
        <w:t xml:space="preserve">in vitro </w:t>
      </w:r>
      <w:r w:rsidR="005C07F2" w:rsidRPr="00DB29D6">
        <w:rPr>
          <w:rFonts w:asciiTheme="minorHAnsi" w:hAnsiTheme="minorHAnsi" w:cstheme="minorHAnsi"/>
        </w:rPr>
        <w:t>hemocompatibility</w:t>
      </w:r>
      <w:r w:rsidR="00B11317" w:rsidRPr="00DB29D6">
        <w:rPr>
          <w:rFonts w:asciiTheme="minorHAnsi" w:hAnsiTheme="minorHAnsi" w:cstheme="minorHAnsi"/>
        </w:rPr>
        <w:t xml:space="preserve"> assessment</w:t>
      </w:r>
      <w:r w:rsidR="005C07F2" w:rsidRPr="00DB29D6">
        <w:rPr>
          <w:rFonts w:asciiTheme="minorHAnsi" w:hAnsiTheme="minorHAnsi" w:cstheme="minorHAnsi"/>
        </w:rPr>
        <w:t xml:space="preserve"> consist</w:t>
      </w:r>
      <w:r>
        <w:rPr>
          <w:rFonts w:asciiTheme="minorHAnsi" w:hAnsiTheme="minorHAnsi" w:cstheme="minorHAnsi"/>
        </w:rPr>
        <w:t>s</w:t>
      </w:r>
      <w:r w:rsidR="005C07F2" w:rsidRPr="00DB29D6">
        <w:rPr>
          <w:rFonts w:asciiTheme="minorHAnsi" w:hAnsiTheme="minorHAnsi" w:cstheme="minorHAnsi"/>
        </w:rPr>
        <w:t xml:space="preserve"> of in vivo animal testing</w:t>
      </w:r>
      <w:r w:rsidR="00B11317" w:rsidRPr="00DB29D6">
        <w:rPr>
          <w:rFonts w:asciiTheme="minorHAnsi" w:hAnsiTheme="minorHAnsi" w:cstheme="minorHAnsi"/>
        </w:rPr>
        <w:t>,</w:t>
      </w:r>
      <w:r w:rsidR="005C07F2" w:rsidRPr="00DB29D6">
        <w:rPr>
          <w:rFonts w:asciiTheme="minorHAnsi" w:hAnsiTheme="minorHAnsi" w:cstheme="minorHAnsi"/>
        </w:rPr>
        <w:t xml:space="preserve"> which </w:t>
      </w:r>
      <w:r w:rsidR="00B11317" w:rsidRPr="00DB29D6">
        <w:rPr>
          <w:rFonts w:asciiTheme="minorHAnsi" w:hAnsiTheme="minorHAnsi" w:cstheme="minorHAnsi"/>
        </w:rPr>
        <w:t>is associated</w:t>
      </w:r>
      <w:r w:rsidR="005C07F2" w:rsidRPr="00DB29D6">
        <w:rPr>
          <w:rFonts w:asciiTheme="minorHAnsi" w:hAnsiTheme="minorHAnsi" w:cstheme="minorHAnsi"/>
        </w:rPr>
        <w:t xml:space="preserve"> </w:t>
      </w:r>
      <w:r w:rsidR="00B11317" w:rsidRPr="00DB29D6">
        <w:rPr>
          <w:rFonts w:asciiTheme="minorHAnsi" w:hAnsiTheme="minorHAnsi" w:cstheme="minorHAnsi"/>
        </w:rPr>
        <w:t xml:space="preserve">with </w:t>
      </w:r>
      <w:r w:rsidR="005C07F2" w:rsidRPr="00DB29D6">
        <w:rPr>
          <w:rFonts w:asciiTheme="minorHAnsi" w:hAnsiTheme="minorHAnsi" w:cstheme="minorHAnsi"/>
        </w:rPr>
        <w:t>several disadvantages</w:t>
      </w:r>
      <w:r w:rsidR="00B11317" w:rsidRPr="00DB29D6">
        <w:rPr>
          <w:rFonts w:asciiTheme="minorHAnsi" w:hAnsiTheme="minorHAnsi" w:cstheme="minorHAnsi"/>
        </w:rPr>
        <w:t>,</w:t>
      </w:r>
      <w:r w:rsidR="005C07F2" w:rsidRPr="00DB29D6">
        <w:rPr>
          <w:rFonts w:asciiTheme="minorHAnsi" w:hAnsiTheme="minorHAnsi" w:cstheme="minorHAnsi"/>
        </w:rPr>
        <w:t xml:space="preserve"> such as higher variability and distortion of device-related effects due to </w:t>
      </w:r>
      <w:r w:rsidR="006F6256" w:rsidRPr="00DB29D6">
        <w:rPr>
          <w:rFonts w:asciiTheme="minorHAnsi" w:hAnsiTheme="minorHAnsi" w:cstheme="minorHAnsi"/>
        </w:rPr>
        <w:t xml:space="preserve">the </w:t>
      </w:r>
      <w:r w:rsidR="005C07F2" w:rsidRPr="00DB29D6">
        <w:rPr>
          <w:rFonts w:asciiTheme="minorHAnsi" w:hAnsiTheme="minorHAnsi" w:cstheme="minorHAnsi"/>
        </w:rPr>
        <w:t>overwhelming short-term effects of tissue injury</w:t>
      </w:r>
      <w:hyperlink w:anchor="_ENREF_6" w:tooltip="van Oeveren, 2013 #1480" w:history="1">
        <w:r w:rsidR="00BE2E25" w:rsidRPr="00DB29D6">
          <w:rPr>
            <w:rFonts w:asciiTheme="minorHAnsi" w:hAnsiTheme="minorHAnsi" w:cstheme="minorHAnsi"/>
          </w:rPr>
          <w:fldChar w:fldCharType="begin"/>
        </w:r>
        <w:r w:rsidR="00BE2E25" w:rsidRPr="00DB29D6">
          <w:rPr>
            <w:rFonts w:asciiTheme="minorHAnsi" w:hAnsiTheme="minorHAnsi" w:cstheme="minorHAnsi"/>
          </w:rPr>
          <w:instrText xml:space="preserve"> ADDIN EN.CITE &lt;EndNote&gt;&lt;Cite&gt;&lt;Author&gt;van Oeveren&lt;/Author&gt;&lt;Year&gt;2013&lt;/Year&gt;&lt;RecNum&gt;1480&lt;/RecNum&gt;&lt;DisplayText&gt;&lt;style face="superscript"&gt;6&lt;/style&gt;&lt;/DisplayText&gt;&lt;record&gt;&lt;rec-number&gt;1480&lt;/rec-number&gt;&lt;foreign-keys&gt;&lt;key app="EN" db-id="axt0zde9oafdz6ezawcvdwa9tdtzpzwzf9ev" timestamp="1563826822"&gt;1480&lt;/key&gt;&lt;/foreign-keys&gt;&lt;ref-type name="Journal Article"&gt;17&lt;/ref-type&gt;&lt;contributors&gt;&lt;authors&gt;&lt;author&gt;van Oeveren, W.&lt;/author&gt;&lt;/authors&gt;&lt;/contributors&gt;&lt;auth-address&gt;HaemoScan and Department of Cardiothoracic Surgery, UMCG Groningen, The Netherlands.&lt;/auth-address&gt;&lt;titles&gt;&lt;title&gt;Obstacles in haemocompatibility testing&lt;/title&gt;&lt;secondary-title&gt;Scientifica (Cairo)&lt;/secondary-title&gt;&lt;/titles&gt;&lt;periodical&gt;&lt;full-title&gt;Scientifica (Cairo)&lt;/full-title&gt;&lt;/periodical&gt;&lt;pages&gt;392584&lt;/pages&gt;&lt;volume&gt;2013&lt;/volume&gt;&lt;edition&gt;2013/11/28&lt;/edition&gt;&lt;dates&gt;&lt;year&gt;2013&lt;/year&gt;&lt;/dates&gt;&lt;isbn&gt;2090-908X (Print)&amp;#xD;2090-908X (Linking)&lt;/isbn&gt;&lt;accession-num&gt;24278774&lt;/accession-num&gt;&lt;urls&gt;&lt;related-urls&gt;&lt;url&gt;https://www.ncbi.nlm.nih.gov/pubmed/24278774&lt;/url&gt;&lt;/related-urls&gt;&lt;/urls&gt;&lt;custom2&gt;PMC3820147&lt;/custom2&gt;&lt;electronic-resource-num&gt;10.1155/2013/392584&lt;/electronic-resource-num&gt;&lt;/record&gt;&lt;/Cite&gt;&lt;/EndNote&gt;</w:instrText>
        </w:r>
        <w:r w:rsidR="00BE2E25" w:rsidRPr="00DB29D6">
          <w:rPr>
            <w:rFonts w:asciiTheme="minorHAnsi" w:hAnsiTheme="minorHAnsi" w:cstheme="minorHAnsi"/>
          </w:rPr>
          <w:fldChar w:fldCharType="separate"/>
        </w:r>
        <w:r w:rsidR="00BE2E25" w:rsidRPr="00DB29D6">
          <w:rPr>
            <w:rFonts w:asciiTheme="minorHAnsi" w:hAnsiTheme="minorHAnsi" w:cstheme="minorHAnsi"/>
            <w:vertAlign w:val="superscript"/>
          </w:rPr>
          <w:t>6</w:t>
        </w:r>
        <w:r w:rsidR="00BE2E25" w:rsidRPr="00DB29D6">
          <w:rPr>
            <w:rFonts w:asciiTheme="minorHAnsi" w:hAnsiTheme="minorHAnsi" w:cstheme="minorHAnsi"/>
          </w:rPr>
          <w:fldChar w:fldCharType="end"/>
        </w:r>
      </w:hyperlink>
      <w:r>
        <w:rPr>
          <w:rFonts w:asciiTheme="minorHAnsi" w:hAnsiTheme="minorHAnsi" w:cstheme="minorHAnsi"/>
        </w:rPr>
        <w:t>.</w:t>
      </w:r>
      <w:r w:rsidR="005C07F2" w:rsidRPr="00DB29D6">
        <w:rPr>
          <w:rFonts w:asciiTheme="minorHAnsi" w:hAnsiTheme="minorHAnsi" w:cstheme="minorHAnsi"/>
        </w:rPr>
        <w:t xml:space="preserve"> </w:t>
      </w:r>
    </w:p>
    <w:p w14:paraId="0183DAEA" w14:textId="77777777" w:rsidR="0000657E" w:rsidRPr="00DB29D6" w:rsidRDefault="0000657E" w:rsidP="00B71B56">
      <w:pPr>
        <w:widowControl/>
        <w:autoSpaceDE/>
        <w:adjustRightInd/>
        <w:rPr>
          <w:rFonts w:asciiTheme="minorHAnsi" w:hAnsiTheme="minorHAnsi" w:cstheme="minorHAnsi"/>
        </w:rPr>
      </w:pPr>
    </w:p>
    <w:p w14:paraId="55FE8D83" w14:textId="01EBBD5F" w:rsidR="005C07F2" w:rsidRPr="00DB29D6" w:rsidRDefault="005C07F2" w:rsidP="00B71B56">
      <w:pPr>
        <w:widowControl/>
        <w:autoSpaceDE/>
        <w:adjustRightInd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  <w:shd w:val="clear" w:color="auto" w:fill="FFFFFF"/>
        </w:rPr>
        <w:t>For in vitro hemocompatibility testing</w:t>
      </w:r>
      <w:r w:rsidR="005315E5" w:rsidRPr="00DB29D6">
        <w:rPr>
          <w:rFonts w:asciiTheme="minorHAnsi" w:hAnsiTheme="minorHAnsi" w:cstheme="minorHAnsi"/>
          <w:shd w:val="clear" w:color="auto" w:fill="FFFFFF"/>
        </w:rPr>
        <w:t>,</w:t>
      </w:r>
      <w:r w:rsidRPr="00DB29D6">
        <w:rPr>
          <w:rFonts w:asciiTheme="minorHAnsi" w:hAnsiTheme="minorHAnsi" w:cstheme="minorHAnsi"/>
          <w:shd w:val="clear" w:color="auto" w:fill="FFFFFF"/>
        </w:rPr>
        <w:t xml:space="preserve"> three </w:t>
      </w:r>
      <w:r w:rsidR="002426BC">
        <w:rPr>
          <w:rFonts w:asciiTheme="minorHAnsi" w:hAnsiTheme="minorHAnsi" w:cstheme="minorHAnsi"/>
          <w:shd w:val="clear" w:color="auto" w:fill="FFFFFF"/>
        </w:rPr>
        <w:t>types</w:t>
      </w:r>
      <w:r w:rsidR="002426BC" w:rsidRPr="00DB29D6">
        <w:rPr>
          <w:rFonts w:asciiTheme="minorHAnsi" w:hAnsiTheme="minorHAnsi" w:cstheme="minorHAnsi"/>
          <w:shd w:val="clear" w:color="auto" w:fill="FFFFFF"/>
        </w:rPr>
        <w:t xml:space="preserve"> </w:t>
      </w:r>
      <w:r w:rsidRPr="00DB29D6">
        <w:rPr>
          <w:rFonts w:asciiTheme="minorHAnsi" w:hAnsiTheme="minorHAnsi" w:cstheme="minorHAnsi"/>
          <w:shd w:val="clear" w:color="auto" w:fill="FFFFFF"/>
        </w:rPr>
        <w:t>of model</w:t>
      </w:r>
      <w:r w:rsidR="005315E5" w:rsidRPr="00DB29D6">
        <w:rPr>
          <w:rFonts w:asciiTheme="minorHAnsi" w:hAnsiTheme="minorHAnsi" w:cstheme="minorHAnsi"/>
          <w:shd w:val="clear" w:color="auto" w:fill="FFFFFF"/>
        </w:rPr>
        <w:t>s</w:t>
      </w:r>
      <w:r w:rsidRPr="00DB29D6">
        <w:rPr>
          <w:rFonts w:asciiTheme="minorHAnsi" w:hAnsiTheme="minorHAnsi" w:cstheme="minorHAnsi"/>
          <w:shd w:val="clear" w:color="auto" w:fill="FFFFFF"/>
        </w:rPr>
        <w:t xml:space="preserve"> are available: </w:t>
      </w:r>
      <w:r w:rsidR="005315E5" w:rsidRPr="00DB29D6">
        <w:rPr>
          <w:rFonts w:asciiTheme="minorHAnsi" w:hAnsiTheme="minorHAnsi" w:cstheme="minorHAnsi"/>
          <w:shd w:val="clear" w:color="auto" w:fill="FFFFFF"/>
        </w:rPr>
        <w:t xml:space="preserve">(1) </w:t>
      </w:r>
      <w:r w:rsidRPr="00DB29D6">
        <w:rPr>
          <w:rFonts w:asciiTheme="minorHAnsi" w:hAnsiTheme="minorHAnsi" w:cstheme="minorHAnsi"/>
          <w:shd w:val="clear" w:color="auto" w:fill="FFFFFF"/>
        </w:rPr>
        <w:t xml:space="preserve">static blood incubation models, </w:t>
      </w:r>
      <w:r w:rsidR="005315E5" w:rsidRPr="00DB29D6">
        <w:rPr>
          <w:rFonts w:asciiTheme="minorHAnsi" w:hAnsiTheme="minorHAnsi" w:cstheme="minorHAnsi"/>
          <w:shd w:val="clear" w:color="auto" w:fill="FFFFFF"/>
        </w:rPr>
        <w:t xml:space="preserve">(2) </w:t>
      </w:r>
      <w:r w:rsidRPr="00DB29D6">
        <w:rPr>
          <w:rFonts w:asciiTheme="minorHAnsi" w:hAnsiTheme="minorHAnsi" w:cstheme="minorHAnsi"/>
          <w:shd w:val="clear" w:color="auto" w:fill="FFFFFF"/>
        </w:rPr>
        <w:t>agitated blood incubation models</w:t>
      </w:r>
      <w:r w:rsidR="002426BC">
        <w:rPr>
          <w:rFonts w:asciiTheme="minorHAnsi" w:hAnsiTheme="minorHAnsi" w:cstheme="minorHAnsi"/>
          <w:shd w:val="clear" w:color="auto" w:fill="FFFFFF"/>
        </w:rPr>
        <w:t>,</w:t>
      </w:r>
      <w:r w:rsidRPr="00DB29D6">
        <w:rPr>
          <w:rFonts w:asciiTheme="minorHAnsi" w:hAnsiTheme="minorHAnsi" w:cstheme="minorHAnsi"/>
          <w:shd w:val="clear" w:color="auto" w:fill="FFFFFF"/>
        </w:rPr>
        <w:t xml:space="preserve"> and </w:t>
      </w:r>
      <w:r w:rsidR="005315E5" w:rsidRPr="00DB29D6">
        <w:rPr>
          <w:rFonts w:asciiTheme="minorHAnsi" w:hAnsiTheme="minorHAnsi" w:cstheme="minorHAnsi"/>
          <w:shd w:val="clear" w:color="auto" w:fill="FFFFFF"/>
        </w:rPr>
        <w:t xml:space="preserve">(3) </w:t>
      </w:r>
      <w:r w:rsidRPr="00DB29D6">
        <w:rPr>
          <w:rFonts w:asciiTheme="minorHAnsi" w:hAnsiTheme="minorHAnsi" w:cstheme="minorHAnsi"/>
          <w:shd w:val="clear" w:color="auto" w:fill="FFFFFF"/>
        </w:rPr>
        <w:t>shear flow models. The static model provides a simple and rapid method to determine thrombogenicity by incubating the device directly with blood</w:t>
      </w:r>
      <w:r w:rsidR="002426BC">
        <w:rPr>
          <w:rFonts w:asciiTheme="minorHAnsi" w:hAnsiTheme="minorHAnsi" w:cstheme="minorHAnsi"/>
          <w:shd w:val="clear" w:color="auto" w:fill="FFFFFF"/>
        </w:rPr>
        <w:t>,</w:t>
      </w:r>
      <w:r w:rsidRPr="00DB29D6">
        <w:rPr>
          <w:rFonts w:asciiTheme="minorHAnsi" w:hAnsiTheme="minorHAnsi" w:cstheme="minorHAnsi"/>
          <w:shd w:val="clear" w:color="auto" w:fill="FFFFFF"/>
        </w:rPr>
        <w:t xml:space="preserve"> but</w:t>
      </w:r>
      <w:r w:rsidR="002426BC">
        <w:rPr>
          <w:rFonts w:asciiTheme="minorHAnsi" w:hAnsiTheme="minorHAnsi" w:cstheme="minorHAnsi"/>
          <w:shd w:val="clear" w:color="auto" w:fill="FFFFFF"/>
        </w:rPr>
        <w:t xml:space="preserve"> it</w:t>
      </w:r>
      <w:r w:rsidRPr="00DB29D6">
        <w:rPr>
          <w:rFonts w:asciiTheme="minorHAnsi" w:hAnsiTheme="minorHAnsi" w:cstheme="minorHAnsi"/>
          <w:shd w:val="clear" w:color="auto" w:fill="FFFFFF"/>
        </w:rPr>
        <w:t xml:space="preserve"> </w:t>
      </w:r>
      <w:r w:rsidRPr="00DB29D6">
        <w:rPr>
          <w:rFonts w:asciiTheme="minorHAnsi" w:hAnsiTheme="minorHAnsi" w:cstheme="minorHAnsi"/>
        </w:rPr>
        <w:t>only leads to rudimentary results regarding hemocompatibility</w:t>
      </w:r>
      <w:hyperlink w:anchor="_ENREF_11" w:tooltip="Mohan, 2013 #1484" w:history="1">
        <w:r w:rsidR="00BE2E25" w:rsidRPr="00DB29D6">
          <w:rPr>
            <w:rFonts w:asciiTheme="minorHAnsi" w:hAnsiTheme="minorHAnsi" w:cstheme="minorHAnsi"/>
          </w:rPr>
          <w:fldChar w:fldCharType="begin">
            <w:fldData xml:space="preserve">PEVuZE5vdGU+PENpdGU+PEF1dGhvcj5Nb2hhbjwvQXV0aG9yPjxZZWFyPjIwMTM8L1llYXI+PFJl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</w:fldData>
          </w:fldChar>
        </w:r>
        <w:r w:rsidR="00BE2E25" w:rsidRPr="00DB29D6">
          <w:rPr>
            <w:rFonts w:asciiTheme="minorHAnsi" w:hAnsiTheme="minorHAnsi" w:cstheme="minorHAnsi"/>
          </w:rPr>
          <w:instrText xml:space="preserve"> ADDIN EN.CITE </w:instrText>
        </w:r>
        <w:r w:rsidR="00BE2E25" w:rsidRPr="00DB29D6">
          <w:rPr>
            <w:rFonts w:asciiTheme="minorHAnsi" w:hAnsiTheme="minorHAnsi" w:cstheme="minorHAnsi"/>
          </w:rPr>
          <w:fldChar w:fldCharType="begin">
            <w:fldData xml:space="preserve">PEVuZE5vdGU+PENpdGU+PEF1dGhvcj5Nb2hhbjwvQXV0aG9yPjxZZWFyPjIwMTM8L1llYXI+PFJl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</w:fldData>
          </w:fldChar>
        </w:r>
        <w:r w:rsidR="00BE2E25" w:rsidRPr="00DB29D6">
          <w:rPr>
            <w:rFonts w:asciiTheme="minorHAnsi" w:hAnsiTheme="minorHAnsi" w:cstheme="minorHAnsi"/>
          </w:rPr>
          <w:instrText xml:space="preserve"> ADDIN EN.CITE.DATA </w:instrText>
        </w:r>
        <w:r w:rsidR="00BE2E25" w:rsidRPr="00DB29D6">
          <w:rPr>
            <w:rFonts w:asciiTheme="minorHAnsi" w:hAnsiTheme="minorHAnsi" w:cstheme="minorHAnsi"/>
          </w:rPr>
        </w:r>
        <w:r w:rsidR="00BE2E25" w:rsidRPr="00DB29D6">
          <w:rPr>
            <w:rFonts w:asciiTheme="minorHAnsi" w:hAnsiTheme="minorHAnsi" w:cstheme="minorHAnsi"/>
          </w:rPr>
          <w:fldChar w:fldCharType="end"/>
        </w:r>
        <w:r w:rsidR="00BE2E25" w:rsidRPr="00DB29D6">
          <w:rPr>
            <w:rFonts w:asciiTheme="minorHAnsi" w:hAnsiTheme="minorHAnsi" w:cstheme="minorHAnsi"/>
          </w:rPr>
        </w:r>
        <w:r w:rsidR="00BE2E25" w:rsidRPr="00DB29D6">
          <w:rPr>
            <w:rFonts w:asciiTheme="minorHAnsi" w:hAnsiTheme="minorHAnsi" w:cstheme="minorHAnsi"/>
          </w:rPr>
          <w:fldChar w:fldCharType="separate"/>
        </w:r>
        <w:r w:rsidR="00BE2E25" w:rsidRPr="00DB29D6">
          <w:rPr>
            <w:rFonts w:asciiTheme="minorHAnsi" w:hAnsiTheme="minorHAnsi" w:cstheme="minorHAnsi"/>
            <w:vertAlign w:val="superscript"/>
          </w:rPr>
          <w:t>11</w:t>
        </w:r>
        <w:r w:rsidR="00BE2E25" w:rsidRPr="00DB29D6">
          <w:rPr>
            <w:rFonts w:asciiTheme="minorHAnsi" w:hAnsiTheme="minorHAnsi" w:cstheme="minorHAnsi"/>
          </w:rPr>
          <w:fldChar w:fldCharType="end"/>
        </w:r>
      </w:hyperlink>
      <w:r w:rsidR="002426BC">
        <w:rPr>
          <w:rFonts w:asciiTheme="minorHAnsi" w:hAnsiTheme="minorHAnsi" w:cstheme="minorHAnsi"/>
        </w:rPr>
        <w:t>.</w:t>
      </w:r>
      <w:r w:rsidR="008D437F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>To overcome the main disadvantages of static models</w:t>
      </w:r>
      <w:r w:rsidR="002426BC">
        <w:rPr>
          <w:rFonts w:asciiTheme="minorHAnsi" w:hAnsiTheme="minorHAnsi" w:cstheme="minorHAnsi"/>
        </w:rPr>
        <w:t xml:space="preserve"> (i.e.,</w:t>
      </w:r>
      <w:r w:rsidR="008D437F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>sedimentation of blood cells and the large air</w:t>
      </w:r>
      <w:r w:rsidR="008D437F" w:rsidRPr="00DB29D6">
        <w:rPr>
          <w:rFonts w:asciiTheme="minorHAnsi" w:hAnsiTheme="minorHAnsi" w:cstheme="minorHAnsi"/>
        </w:rPr>
        <w:t>-</w:t>
      </w:r>
      <w:r w:rsidRPr="00DB29D6">
        <w:rPr>
          <w:rFonts w:asciiTheme="minorHAnsi" w:hAnsiTheme="minorHAnsi" w:cstheme="minorHAnsi"/>
        </w:rPr>
        <w:t>contacting surface</w:t>
      </w:r>
      <w:r w:rsidR="002426BC">
        <w:rPr>
          <w:rFonts w:asciiTheme="minorHAnsi" w:hAnsiTheme="minorHAnsi" w:cstheme="minorHAnsi"/>
        </w:rPr>
        <w:t>)</w:t>
      </w:r>
      <w:r w:rsidR="005315E5" w:rsidRPr="00DB29D6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the agitating blood incubation model </w:t>
      </w:r>
      <w:r w:rsidR="002426BC">
        <w:rPr>
          <w:rFonts w:asciiTheme="minorHAnsi" w:hAnsiTheme="minorHAnsi" w:cstheme="minorHAnsi"/>
        </w:rPr>
        <w:t>may</w:t>
      </w:r>
      <w:r w:rsidR="002426BC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>be used</w:t>
      </w:r>
      <w:r w:rsidR="002426BC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</w:t>
      </w:r>
      <w:r w:rsidR="002426BC">
        <w:rPr>
          <w:rFonts w:asciiTheme="minorHAnsi" w:hAnsiTheme="minorHAnsi" w:cstheme="minorHAnsi"/>
        </w:rPr>
        <w:t>in which</w:t>
      </w:r>
      <w:r w:rsidR="002426BC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 xml:space="preserve">a test chamber containing the implants is filled with blood and incubated on </w:t>
      </w:r>
      <w:r w:rsidR="005315E5" w:rsidRPr="00DB29D6">
        <w:rPr>
          <w:rFonts w:asciiTheme="minorHAnsi" w:hAnsiTheme="minorHAnsi" w:cstheme="minorHAnsi"/>
        </w:rPr>
        <w:t xml:space="preserve">a </w:t>
      </w:r>
      <w:r w:rsidRPr="00DB29D6">
        <w:rPr>
          <w:rFonts w:asciiTheme="minorHAnsi" w:hAnsiTheme="minorHAnsi" w:cstheme="minorHAnsi"/>
        </w:rPr>
        <w:t>rocking platform</w:t>
      </w:r>
      <w:hyperlink w:anchor="_ENREF_12" w:tooltip="Streller, 2003 #1486" w:history="1">
        <w:r w:rsidR="00BE2E25" w:rsidRPr="00DB29D6">
          <w:rPr>
            <w:rFonts w:asciiTheme="minorHAnsi" w:hAnsiTheme="minorHAnsi" w:cstheme="minorHAnsi"/>
          </w:rPr>
          <w:fldChar w:fldCharType="begin"/>
        </w:r>
        <w:r w:rsidR="00BE2E25" w:rsidRPr="00DB29D6">
          <w:rPr>
            <w:rFonts w:asciiTheme="minorHAnsi" w:hAnsiTheme="minorHAnsi" w:cstheme="minorHAnsi"/>
          </w:rPr>
          <w:instrText xml:space="preserve"> ADDIN EN.CITE &lt;EndNote&gt;&lt;Cite&gt;&lt;Author&gt;Streller&lt;/Author&gt;&lt;Year&gt;2003&lt;/Year&gt;&lt;RecNum&gt;1486&lt;/RecNum&gt;&lt;DisplayText&gt;&lt;style face="superscript"&gt;12&lt;/style&gt;&lt;/DisplayText&gt;&lt;record&gt;&lt;rec-number&gt;1486&lt;/rec-number&gt;&lt;foreign-keys&gt;&lt;key app="EN" db-id="axt0zde9oafdz6ezawcvdwa9tdtzpzwzf9ev" timestamp="1563829977"&gt;1486&lt;/key&gt;&lt;/foreign-keys&gt;&lt;ref-type name="Journal Article"&gt;17&lt;/ref-type&gt;&lt;contributors&gt;&lt;authors&gt;&lt;author&gt;Streller, U.&lt;/author&gt;&lt;author&gt;Sperling, C.&lt;/author&gt;&lt;author&gt;Hubner, J.&lt;/author&gt;&lt;author&gt;Hanke, R.&lt;/author&gt;&lt;author&gt;Werner, C.&lt;/author&gt;&lt;/authors&gt;&lt;/contributors&gt;&lt;auth-address&gt;Institute of Polymer Research, Dresden and The Max Bergmann Center of Biomaterials, Dresden, Germany.&lt;/auth-address&gt;&lt;titles&gt;&lt;title&gt;Design and evaluation of novel blood incubation systems for in vitro hemocompatibility assessment of planar solid surfaces&lt;/title&gt;&lt;secondary-title&gt;J Biomed Mater Res B Appl Biomater&lt;/secondary-title&gt;&lt;/titles&gt;&lt;periodical&gt;&lt;full-title&gt;J Biomed Mater Res B Appl Biomater&lt;/full-title&gt;&lt;/periodical&gt;&lt;pages&gt;379-90&lt;/pages&gt;&lt;volume&gt;66&lt;/volume&gt;&lt;number&gt;1&lt;/number&gt;&lt;edition&gt;2003/06/17&lt;/edition&gt;&lt;keywords&gt;&lt;keyword&gt;*Biocompatible Materials&lt;/keyword&gt;&lt;keyword&gt;*Blood&lt;/keyword&gt;&lt;keyword&gt;Complement Activation&lt;/keyword&gt;&lt;keyword&gt;Equipment Design&lt;/keyword&gt;&lt;keyword&gt;Glass&lt;/keyword&gt;&lt;keyword&gt;Hemolysis&lt;/keyword&gt;&lt;keyword&gt;Humans&lt;/keyword&gt;&lt;keyword&gt;Hydrogen-Ion Concentration&lt;/keyword&gt;&lt;keyword&gt;In Vitro Techniques&lt;/keyword&gt;&lt;keyword&gt;Materials Testing/*instrumentation/methods&lt;/keyword&gt;&lt;keyword&gt;Microscopy, Electron, Scanning&lt;/keyword&gt;&lt;keyword&gt;Platelet Activation&lt;/keyword&gt;&lt;keyword&gt;Polytetrafluoroethylene&lt;/keyword&gt;&lt;keyword&gt;Surface Properties&lt;/keyword&gt;&lt;keyword&gt;Thrombin/biosynthesis&lt;/keyword&gt;&lt;/keywords&gt;&lt;dates&gt;&lt;year&gt;2003&lt;/year&gt;&lt;pub-dates&gt;&lt;date&gt;Jul 15&lt;/date&gt;&lt;/pub-dates&gt;&lt;/dates&gt;&lt;isbn&gt;1552-4973 (Print)&amp;#xD;1552-4973 (Linking)&lt;/isbn&gt;&lt;accession-num&gt;12808598&lt;/accession-num&gt;&lt;urls&gt;&lt;related-urls&gt;&lt;url&gt;https://www.ncbi.nlm.nih.gov/pubmed/12808598&lt;/url&gt;&lt;/related-urls&gt;&lt;/urls&gt;&lt;electronic-resource-num&gt;10.1002/jbm.b.10016&lt;/electronic-resource-num&gt;&lt;/record&gt;&lt;/Cite&gt;&lt;/EndNote&gt;</w:instrText>
        </w:r>
        <w:r w:rsidR="00BE2E25" w:rsidRPr="00DB29D6">
          <w:rPr>
            <w:rFonts w:asciiTheme="minorHAnsi" w:hAnsiTheme="minorHAnsi" w:cstheme="minorHAnsi"/>
          </w:rPr>
          <w:fldChar w:fldCharType="separate"/>
        </w:r>
        <w:r w:rsidR="00BE2E25" w:rsidRPr="00DB29D6">
          <w:rPr>
            <w:rFonts w:asciiTheme="minorHAnsi" w:hAnsiTheme="minorHAnsi" w:cstheme="minorHAnsi"/>
            <w:vertAlign w:val="superscript"/>
          </w:rPr>
          <w:t>12</w:t>
        </w:r>
        <w:r w:rsidR="00BE2E25" w:rsidRPr="00DB29D6">
          <w:rPr>
            <w:rFonts w:asciiTheme="minorHAnsi" w:hAnsiTheme="minorHAnsi" w:cstheme="minorHAnsi"/>
          </w:rPr>
          <w:fldChar w:fldCharType="end"/>
        </w:r>
      </w:hyperlink>
      <w:r w:rsidR="002426BC">
        <w:rPr>
          <w:rFonts w:asciiTheme="minorHAnsi" w:hAnsiTheme="minorHAnsi" w:cstheme="minorHAnsi"/>
        </w:rPr>
        <w:t>.</w:t>
      </w:r>
      <w:r w:rsidR="008D437F" w:rsidRPr="00DB29D6">
        <w:rPr>
          <w:rFonts w:asciiTheme="minorHAnsi" w:hAnsiTheme="minorHAnsi" w:cstheme="minorHAnsi"/>
        </w:rPr>
        <w:t xml:space="preserve"> </w:t>
      </w:r>
      <w:r w:rsidR="005315E5" w:rsidRPr="00DB29D6">
        <w:rPr>
          <w:rFonts w:asciiTheme="minorHAnsi" w:hAnsiTheme="minorHAnsi" w:cstheme="minorHAnsi"/>
        </w:rPr>
        <w:t xml:space="preserve">However, </w:t>
      </w:r>
      <w:r w:rsidRPr="00DB29D6">
        <w:rPr>
          <w:rFonts w:asciiTheme="minorHAnsi" w:hAnsiTheme="minorHAnsi" w:cstheme="minorHAnsi"/>
        </w:rPr>
        <w:t xml:space="preserve">these model types are </w:t>
      </w:r>
      <w:r w:rsidR="005315E5" w:rsidRPr="00DB29D6">
        <w:rPr>
          <w:rFonts w:asciiTheme="minorHAnsi" w:hAnsiTheme="minorHAnsi" w:cstheme="minorHAnsi"/>
        </w:rPr>
        <w:t xml:space="preserve">still </w:t>
      </w:r>
      <w:r w:rsidRPr="00DB29D6">
        <w:rPr>
          <w:rFonts w:asciiTheme="minorHAnsi" w:hAnsiTheme="minorHAnsi" w:cstheme="minorHAnsi"/>
        </w:rPr>
        <w:t xml:space="preserve">inferior compared </w:t>
      </w:r>
      <w:r w:rsidR="008D437F" w:rsidRPr="00DB29D6">
        <w:rPr>
          <w:rFonts w:asciiTheme="minorHAnsi" w:hAnsiTheme="minorHAnsi" w:cstheme="minorHAnsi"/>
        </w:rPr>
        <w:t xml:space="preserve">to </w:t>
      </w:r>
      <w:r w:rsidRPr="00DB29D6">
        <w:rPr>
          <w:rFonts w:asciiTheme="minorHAnsi" w:hAnsiTheme="minorHAnsi" w:cstheme="minorHAnsi"/>
        </w:rPr>
        <w:t xml:space="preserve">the </w:t>
      </w:r>
      <w:r w:rsidR="005315E5" w:rsidRPr="00DB29D6">
        <w:rPr>
          <w:rFonts w:asciiTheme="minorHAnsi" w:hAnsiTheme="minorHAnsi" w:cstheme="minorHAnsi"/>
        </w:rPr>
        <w:t xml:space="preserve">existing </w:t>
      </w:r>
      <w:r w:rsidRPr="00DB29D6">
        <w:rPr>
          <w:rFonts w:asciiTheme="minorHAnsi" w:hAnsiTheme="minorHAnsi" w:cstheme="minorHAnsi"/>
        </w:rPr>
        <w:t>shear flow models</w:t>
      </w:r>
      <w:r w:rsidR="005315E5" w:rsidRPr="00DB29D6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such as the </w:t>
      </w:r>
      <w:r w:rsidR="008D437F" w:rsidRPr="00DB29D6">
        <w:rPr>
          <w:rFonts w:asciiTheme="minorHAnsi" w:hAnsiTheme="minorHAnsi" w:cstheme="minorHAnsi"/>
        </w:rPr>
        <w:t xml:space="preserve">flow loop presented </w:t>
      </w:r>
      <w:r w:rsidRPr="00DB29D6">
        <w:rPr>
          <w:rFonts w:asciiTheme="minorHAnsi" w:hAnsiTheme="minorHAnsi" w:cstheme="minorHAnsi"/>
        </w:rPr>
        <w:t>here. The quintessence of th</w:t>
      </w:r>
      <w:r w:rsidR="002426BC">
        <w:rPr>
          <w:rFonts w:asciiTheme="minorHAnsi" w:hAnsiTheme="minorHAnsi" w:cstheme="minorHAnsi"/>
        </w:rPr>
        <w:t>e</w:t>
      </w:r>
      <w:r w:rsidRPr="00DB29D6">
        <w:rPr>
          <w:rFonts w:asciiTheme="minorHAnsi" w:hAnsiTheme="minorHAnsi" w:cstheme="minorHAnsi"/>
        </w:rPr>
        <w:t>se models is that vascular human blood flow can be imitated</w:t>
      </w:r>
      <w:r w:rsidR="002426BC">
        <w:rPr>
          <w:rFonts w:asciiTheme="minorHAnsi" w:hAnsiTheme="minorHAnsi" w:cstheme="minorHAnsi"/>
        </w:rPr>
        <w:t>;</w:t>
      </w:r>
      <w:r w:rsidRPr="00DB29D6">
        <w:rPr>
          <w:rFonts w:asciiTheme="minorHAnsi" w:hAnsiTheme="minorHAnsi" w:cstheme="minorHAnsi"/>
        </w:rPr>
        <w:t xml:space="preserve"> thus</w:t>
      </w:r>
      <w:r w:rsidR="00706201" w:rsidRPr="00DB29D6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a close depiction of the real interaction between </w:t>
      </w:r>
      <w:r w:rsidR="00706201" w:rsidRPr="00DB29D6">
        <w:rPr>
          <w:rFonts w:asciiTheme="minorHAnsi" w:hAnsiTheme="minorHAnsi" w:cstheme="minorHAnsi"/>
        </w:rPr>
        <w:t xml:space="preserve">the </w:t>
      </w:r>
      <w:r w:rsidRPr="00DB29D6">
        <w:rPr>
          <w:rFonts w:asciiTheme="minorHAnsi" w:hAnsiTheme="minorHAnsi" w:cstheme="minorHAnsi"/>
        </w:rPr>
        <w:t>implant and blood cells can be displayed</w:t>
      </w:r>
      <w:hyperlink w:anchor="_ENREF_13" w:tooltip="Sanak, 2010 #1576" w:history="1">
        <w:r w:rsidR="00BE2E25" w:rsidRPr="00DB29D6">
          <w:rPr>
            <w:rFonts w:asciiTheme="minorHAnsi" w:hAnsiTheme="minorHAnsi" w:cstheme="minorHAnsi"/>
            <w:color w:val="auto"/>
          </w:rPr>
          <w:fldChar w:fldCharType="begin"/>
        </w:r>
        <w:r w:rsidR="00BE2E25" w:rsidRPr="00DB29D6">
          <w:rPr>
            <w:rFonts w:asciiTheme="minorHAnsi" w:hAnsiTheme="minorHAnsi" w:cstheme="minorHAnsi"/>
            <w:color w:val="auto"/>
          </w:rPr>
          <w:instrText xml:space="preserve"> ADDIN EN.CITE &lt;EndNote&gt;&lt;Cite&gt;&lt;Author&gt;Sanak&lt;/Author&gt;&lt;Year&gt;2010&lt;/Year&gt;&lt;RecNum&gt;1576&lt;/RecNum&gt;&lt;DisplayText&gt;&lt;style face="superscript"&gt;13&lt;/style&gt;&lt;/DisplayText&gt;&lt;record&gt;&lt;rec-number&gt;1576&lt;/rec-number&gt;&lt;foreign-keys&gt;&lt;key app="EN" db-id="axt0zde9oafdz6ezawcvdwa9tdtzpzwzf9ev" timestamp="1563832375"&gt;1576&lt;/key&gt;&lt;/foreign-keys&gt;&lt;ref-type name="Journal Article"&gt;17&lt;/ref-type&gt;&lt;contributors&gt;&lt;authors&gt;&lt;author&gt;Sanak, M&lt;/author&gt;&lt;author&gt;Jakieła, B&lt;/author&gt;&lt;author&gt;Węgrzyn, W&lt;/author&gt;&lt;/authors&gt;&lt;/contributors&gt;&lt;titles&gt;&lt;title&gt;Assessment of hemocompatibility of materials with arterial blood flow by platelet functional tests&lt;/title&gt;&lt;secondary-title&gt;Bulletin of the Polish Academy of Sciences: Technical Sciences&lt;/secondary-title&gt;&lt;/titles&gt;&lt;periodical&gt;&lt;full-title&gt;Bulletin of the Polish Academy of Sciences: Technical Sciences&lt;/full-title&gt;&lt;/periodical&gt;&lt;pages&gt;317-322&lt;/pages&gt;&lt;volume&gt;58&lt;/volume&gt;&lt;number&gt;2&lt;/number&gt;&lt;dates&gt;&lt;year&gt;2010&lt;/year&gt;&lt;/dates&gt;&lt;isbn&gt;0239-7528&lt;/isbn&gt;&lt;urls&gt;&lt;/urls&gt;&lt;/record&gt;&lt;/Cite&gt;&lt;/EndNote&gt;</w:instrText>
        </w:r>
        <w:r w:rsidR="00BE2E25" w:rsidRPr="00DB29D6">
          <w:rPr>
            <w:rFonts w:asciiTheme="minorHAnsi" w:hAnsiTheme="minorHAnsi" w:cstheme="minorHAnsi"/>
            <w:color w:val="auto"/>
          </w:rPr>
          <w:fldChar w:fldCharType="separate"/>
        </w:r>
        <w:r w:rsidR="00BE2E25" w:rsidRPr="00DB29D6">
          <w:rPr>
            <w:rFonts w:asciiTheme="minorHAnsi" w:hAnsiTheme="minorHAnsi" w:cstheme="minorHAnsi"/>
            <w:color w:val="auto"/>
            <w:vertAlign w:val="superscript"/>
          </w:rPr>
          <w:t>13</w:t>
        </w:r>
        <w:r w:rsidR="00BE2E25" w:rsidRPr="00DB29D6">
          <w:rPr>
            <w:rFonts w:asciiTheme="minorHAnsi" w:hAnsiTheme="minorHAnsi" w:cstheme="minorHAnsi"/>
            <w:color w:val="auto"/>
          </w:rPr>
          <w:fldChar w:fldCharType="end"/>
        </w:r>
      </w:hyperlink>
      <w:r w:rsidR="002426BC">
        <w:rPr>
          <w:rFonts w:asciiTheme="minorHAnsi" w:hAnsiTheme="minorHAnsi" w:cstheme="minorHAnsi"/>
          <w:color w:val="auto"/>
        </w:rPr>
        <w:t>.</w:t>
      </w:r>
      <w:r w:rsidR="00706201" w:rsidRPr="00DB29D6">
        <w:rPr>
          <w:rFonts w:asciiTheme="minorHAnsi" w:hAnsiTheme="minorHAnsi" w:cstheme="minorHAnsi"/>
          <w:color w:val="auto"/>
        </w:rPr>
        <w:t xml:space="preserve"> </w:t>
      </w:r>
      <w:r w:rsidR="00706201" w:rsidRPr="00DB29D6">
        <w:rPr>
          <w:rFonts w:asciiTheme="minorHAnsi" w:hAnsiTheme="minorHAnsi" w:cstheme="minorHAnsi"/>
        </w:rPr>
        <w:t>In addition</w:t>
      </w:r>
      <w:r w:rsidR="005315E5" w:rsidRPr="00DB29D6">
        <w:rPr>
          <w:rFonts w:asciiTheme="minorHAnsi" w:hAnsiTheme="minorHAnsi" w:cstheme="minorHAnsi"/>
        </w:rPr>
        <w:t xml:space="preserve"> </w:t>
      </w:r>
      <w:r w:rsidR="00756E25" w:rsidRPr="00DB29D6">
        <w:rPr>
          <w:rFonts w:asciiTheme="minorHAnsi" w:hAnsiTheme="minorHAnsi" w:cstheme="minorHAnsi"/>
        </w:rPr>
        <w:t xml:space="preserve">to the flow </w:t>
      </w:r>
      <w:r w:rsidRPr="00DB29D6">
        <w:rPr>
          <w:rFonts w:asciiTheme="minorHAnsi" w:hAnsiTheme="minorHAnsi" w:cstheme="minorHAnsi"/>
        </w:rPr>
        <w:t>loop model</w:t>
      </w:r>
      <w:r w:rsidR="005315E5" w:rsidRPr="00DB29D6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</w:t>
      </w:r>
      <w:r w:rsidR="005315E5" w:rsidRPr="00DB29D6">
        <w:rPr>
          <w:rFonts w:asciiTheme="minorHAnsi" w:hAnsiTheme="minorHAnsi" w:cstheme="minorHAnsi"/>
        </w:rPr>
        <w:t xml:space="preserve">models </w:t>
      </w:r>
      <w:r w:rsidR="00706201" w:rsidRPr="00DB29D6">
        <w:rPr>
          <w:rFonts w:asciiTheme="minorHAnsi" w:hAnsiTheme="minorHAnsi" w:cstheme="minorHAnsi"/>
        </w:rPr>
        <w:t xml:space="preserve">such as </w:t>
      </w:r>
      <w:r w:rsidR="00237CBE" w:rsidRPr="00DB29D6">
        <w:rPr>
          <w:rFonts w:asciiTheme="minorHAnsi" w:hAnsiTheme="minorHAnsi" w:cstheme="minorHAnsi"/>
        </w:rPr>
        <w:t>the C</w:t>
      </w:r>
      <w:r w:rsidR="00756E25" w:rsidRPr="00DB29D6">
        <w:rPr>
          <w:rFonts w:asciiTheme="minorHAnsi" w:hAnsiTheme="minorHAnsi" w:cstheme="minorHAnsi"/>
        </w:rPr>
        <w:t xml:space="preserve">handler </w:t>
      </w:r>
      <w:r w:rsidRPr="00DB29D6">
        <w:rPr>
          <w:rFonts w:asciiTheme="minorHAnsi" w:hAnsiTheme="minorHAnsi" w:cstheme="minorHAnsi"/>
        </w:rPr>
        <w:t xml:space="preserve">loop </w:t>
      </w:r>
      <w:r w:rsidR="005315E5" w:rsidRPr="00DB29D6">
        <w:rPr>
          <w:rFonts w:asciiTheme="minorHAnsi" w:hAnsiTheme="minorHAnsi" w:cstheme="minorHAnsi"/>
        </w:rPr>
        <w:t>or</w:t>
      </w:r>
      <w:r w:rsidR="00756E25" w:rsidRPr="00DB29D6">
        <w:rPr>
          <w:rFonts w:asciiTheme="minorHAnsi" w:hAnsiTheme="minorHAnsi" w:cstheme="minorHAnsi"/>
        </w:rPr>
        <w:t xml:space="preserve"> several perfused flow </w:t>
      </w:r>
      <w:r w:rsidRPr="00DB29D6">
        <w:rPr>
          <w:rFonts w:asciiTheme="minorHAnsi" w:hAnsiTheme="minorHAnsi" w:cstheme="minorHAnsi"/>
        </w:rPr>
        <w:t xml:space="preserve">chamber </w:t>
      </w:r>
      <w:r w:rsidR="005315E5" w:rsidRPr="00DB29D6">
        <w:rPr>
          <w:rFonts w:asciiTheme="minorHAnsi" w:hAnsiTheme="minorHAnsi" w:cstheme="minorHAnsi"/>
        </w:rPr>
        <w:t>exist</w:t>
      </w:r>
      <w:hyperlink w:anchor="_ENREF_14" w:tooltip="Krajewski, 2013 #1497" w:history="1">
        <w:r w:rsidR="00BE2E25" w:rsidRPr="00DB29D6">
          <w:rPr>
            <w:rFonts w:asciiTheme="minorHAnsi" w:hAnsiTheme="minorHAnsi" w:cstheme="minorHAnsi"/>
          </w:rPr>
          <w:fldChar w:fldCharType="begin">
            <w:fldData xml:space="preserve">PEVuZE5vdGU+PENpdGU+PEF1dGhvcj5LcmFqZXdza2k8L0F1dGhvcj48WWVhcj4yMDEzPC9ZZWFy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</w:fldData>
          </w:fldChar>
        </w:r>
        <w:r w:rsidR="00BE2E25" w:rsidRPr="00DB29D6">
          <w:rPr>
            <w:rFonts w:asciiTheme="minorHAnsi" w:hAnsiTheme="minorHAnsi" w:cstheme="minorHAnsi"/>
          </w:rPr>
          <w:instrText xml:space="preserve"> ADDIN EN.CITE </w:instrText>
        </w:r>
        <w:r w:rsidR="00BE2E25" w:rsidRPr="00DB29D6">
          <w:rPr>
            <w:rFonts w:asciiTheme="minorHAnsi" w:hAnsiTheme="minorHAnsi" w:cstheme="minorHAnsi"/>
          </w:rPr>
          <w:fldChar w:fldCharType="begin">
            <w:fldData xml:space="preserve">PEVuZE5vdGU+PENpdGU+PEF1dGhvcj5LcmFqZXdza2k8L0F1dGhvcj48WWVhcj4yMDEzPC9ZZWFy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</w:fldData>
          </w:fldChar>
        </w:r>
        <w:r w:rsidR="00BE2E25" w:rsidRPr="00DB29D6">
          <w:rPr>
            <w:rFonts w:asciiTheme="minorHAnsi" w:hAnsiTheme="minorHAnsi" w:cstheme="minorHAnsi"/>
          </w:rPr>
          <w:instrText xml:space="preserve"> ADDIN EN.CITE.DATA </w:instrText>
        </w:r>
        <w:r w:rsidR="00BE2E25" w:rsidRPr="00DB29D6">
          <w:rPr>
            <w:rFonts w:asciiTheme="minorHAnsi" w:hAnsiTheme="minorHAnsi" w:cstheme="minorHAnsi"/>
          </w:rPr>
        </w:r>
        <w:r w:rsidR="00BE2E25" w:rsidRPr="00DB29D6">
          <w:rPr>
            <w:rFonts w:asciiTheme="minorHAnsi" w:hAnsiTheme="minorHAnsi" w:cstheme="minorHAnsi"/>
          </w:rPr>
          <w:fldChar w:fldCharType="end"/>
        </w:r>
        <w:r w:rsidR="00BE2E25" w:rsidRPr="00DB29D6">
          <w:rPr>
            <w:rFonts w:asciiTheme="minorHAnsi" w:hAnsiTheme="minorHAnsi" w:cstheme="minorHAnsi"/>
          </w:rPr>
        </w:r>
        <w:r w:rsidR="00BE2E25" w:rsidRPr="00DB29D6">
          <w:rPr>
            <w:rFonts w:asciiTheme="minorHAnsi" w:hAnsiTheme="minorHAnsi" w:cstheme="minorHAnsi"/>
          </w:rPr>
          <w:fldChar w:fldCharType="separate"/>
        </w:r>
        <w:r w:rsidR="00BE2E25" w:rsidRPr="00DB29D6">
          <w:rPr>
            <w:rFonts w:asciiTheme="minorHAnsi" w:hAnsiTheme="minorHAnsi" w:cstheme="minorHAnsi"/>
            <w:vertAlign w:val="superscript"/>
          </w:rPr>
          <w:t>14-16</w:t>
        </w:r>
        <w:r w:rsidR="00BE2E25" w:rsidRPr="00DB29D6">
          <w:rPr>
            <w:rFonts w:asciiTheme="minorHAnsi" w:hAnsiTheme="minorHAnsi" w:cstheme="minorHAnsi"/>
          </w:rPr>
          <w:fldChar w:fldCharType="end"/>
        </w:r>
      </w:hyperlink>
      <w:r w:rsidR="002426BC">
        <w:rPr>
          <w:rFonts w:asciiTheme="minorHAnsi" w:hAnsiTheme="minorHAnsi" w:cstheme="minorHAnsi"/>
        </w:rPr>
        <w:t>.</w:t>
      </w:r>
    </w:p>
    <w:p w14:paraId="2187BFD2" w14:textId="77777777" w:rsidR="005C07F2" w:rsidRPr="00DB29D6" w:rsidRDefault="005C07F2" w:rsidP="00B71B56">
      <w:pPr>
        <w:widowControl/>
        <w:autoSpaceDE/>
        <w:adjustRightInd/>
        <w:rPr>
          <w:rFonts w:asciiTheme="minorHAnsi" w:hAnsiTheme="minorHAnsi" w:cstheme="minorHAnsi"/>
        </w:rPr>
      </w:pPr>
    </w:p>
    <w:p w14:paraId="6FD69DF9" w14:textId="3A4456DA" w:rsidR="005C07F2" w:rsidRPr="00DB29D6" w:rsidRDefault="00756E25" w:rsidP="00B71B56">
      <w:pPr>
        <w:widowControl/>
        <w:autoSpaceDE/>
        <w:adjustRightInd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</w:rPr>
        <w:t xml:space="preserve">The Chandler </w:t>
      </w:r>
      <w:r w:rsidR="005C07F2" w:rsidRPr="00DB29D6">
        <w:rPr>
          <w:rFonts w:asciiTheme="minorHAnsi" w:hAnsiTheme="minorHAnsi" w:cstheme="minorHAnsi"/>
        </w:rPr>
        <w:t>loop is a closed tube system that</w:t>
      </w:r>
      <w:r w:rsidR="005315E5" w:rsidRPr="00DB29D6">
        <w:rPr>
          <w:rFonts w:asciiTheme="minorHAnsi" w:hAnsiTheme="minorHAnsi" w:cstheme="minorHAnsi"/>
        </w:rPr>
        <w:t xml:space="preserve"> i</w:t>
      </w:r>
      <w:r w:rsidR="005C07F2" w:rsidRPr="00DB29D6">
        <w:rPr>
          <w:rFonts w:asciiTheme="minorHAnsi" w:hAnsiTheme="minorHAnsi" w:cstheme="minorHAnsi"/>
        </w:rPr>
        <w:t>s partly filled with air and clamped into a rotating device</w:t>
      </w:r>
      <w:r w:rsidR="00E35C45" w:rsidRPr="00DB29D6">
        <w:rPr>
          <w:rFonts w:asciiTheme="minorHAnsi" w:hAnsiTheme="minorHAnsi" w:cstheme="minorHAnsi"/>
        </w:rPr>
        <w:t>,</w:t>
      </w:r>
      <w:r w:rsidR="005315E5" w:rsidRPr="00DB29D6">
        <w:rPr>
          <w:rFonts w:asciiTheme="minorHAnsi" w:hAnsiTheme="minorHAnsi" w:cstheme="minorHAnsi"/>
        </w:rPr>
        <w:t xml:space="preserve"> resulting in blood</w:t>
      </w:r>
      <w:r w:rsidR="005C07F2" w:rsidRPr="00DB29D6">
        <w:rPr>
          <w:rFonts w:asciiTheme="minorHAnsi" w:hAnsiTheme="minorHAnsi" w:cstheme="minorHAnsi"/>
        </w:rPr>
        <w:t xml:space="preserve"> circulat</w:t>
      </w:r>
      <w:r w:rsidR="005315E5" w:rsidRPr="00DB29D6">
        <w:rPr>
          <w:rFonts w:asciiTheme="minorHAnsi" w:hAnsiTheme="minorHAnsi" w:cstheme="minorHAnsi"/>
        </w:rPr>
        <w:t>ion</w:t>
      </w:r>
      <w:r w:rsidR="005C07F2" w:rsidRPr="00DB29D6">
        <w:rPr>
          <w:rFonts w:asciiTheme="minorHAnsi" w:hAnsiTheme="minorHAnsi" w:cstheme="minorHAnsi"/>
        </w:rPr>
        <w:t xml:space="preserve"> through the tubing</w:t>
      </w:r>
      <w:hyperlink w:anchor="_ENREF_17" w:tooltip="Müller, 2012 #1578" w:history="1">
        <w:r w:rsidR="00BE2E25" w:rsidRPr="00DB29D6">
          <w:rPr>
            <w:rFonts w:asciiTheme="minorHAnsi" w:hAnsiTheme="minorHAnsi" w:cstheme="minorHAnsi"/>
          </w:rPr>
          <w:fldChar w:fldCharType="begin"/>
        </w:r>
        <w:r w:rsidR="00BE2E25" w:rsidRPr="00DB29D6">
          <w:rPr>
            <w:rFonts w:asciiTheme="minorHAnsi" w:hAnsiTheme="minorHAnsi" w:cstheme="minorHAnsi"/>
          </w:rPr>
          <w:instrText xml:space="preserve"> ADDIN EN.CITE &lt;EndNote&gt;&lt;Cite&gt;&lt;Author&gt;Müller&lt;/Author&gt;&lt;Year&gt;2012&lt;/Year&gt;&lt;RecNum&gt;1578&lt;/RecNum&gt;&lt;DisplayText&gt;&lt;style face="superscript"&gt;17&lt;/style&gt;&lt;/DisplayText&gt;&lt;record&gt;&lt;rec-number&gt;1578&lt;/rec-number&gt;&lt;foreign-keys&gt;&lt;key app="EN" db-id="axt0zde9oafdz6ezawcvdwa9tdtzpzwzf9ev" timestamp="1563832582"&gt;1578&lt;/key&gt;&lt;/foreign-keys&gt;&lt;ref-type name="Journal Article"&gt;17&lt;/ref-type&gt;&lt;contributors&gt;&lt;authors&gt;&lt;author&gt;Müller, Marc&lt;/author&gt;&lt;author&gt;Krolitzki, Benjamin&lt;/author&gt;&lt;author&gt;Glasmacher, Birgit&lt;/author&gt;&lt;/authors&gt;&lt;/contributors&gt;&lt;titles&gt;&lt;title&gt;Dynamic in vitro hemocompatibility testing–improving the signal to noise ratio&lt;/title&gt;&lt;secondary-title&gt;Biomedical Engineering/Biomedizinische Technik&lt;/secondary-title&gt;&lt;/titles&gt;&lt;periodical&gt;&lt;full-title&gt;Biomedical Engineering/Biomedizinische Technik&lt;/full-title&gt;&lt;/periodical&gt;&lt;pages&gt;549-552&lt;/pages&gt;&lt;volume&gt;57&lt;/volume&gt;&lt;number&gt;SI-1 Track-D&lt;/number&gt;&lt;dates&gt;&lt;year&gt;2012&lt;/year&gt;&lt;/dates&gt;&lt;isbn&gt;1862-278X&lt;/isbn&gt;&lt;urls&gt;&lt;/urls&gt;&lt;/record&gt;&lt;/Cite&gt;&lt;/EndNote&gt;</w:instrText>
        </w:r>
        <w:r w:rsidR="00BE2E25" w:rsidRPr="00DB29D6">
          <w:rPr>
            <w:rFonts w:asciiTheme="minorHAnsi" w:hAnsiTheme="minorHAnsi" w:cstheme="minorHAnsi"/>
          </w:rPr>
          <w:fldChar w:fldCharType="separate"/>
        </w:r>
        <w:r w:rsidR="00BE2E25" w:rsidRPr="00DB29D6">
          <w:rPr>
            <w:rFonts w:asciiTheme="minorHAnsi" w:hAnsiTheme="minorHAnsi" w:cstheme="minorHAnsi"/>
            <w:vertAlign w:val="superscript"/>
          </w:rPr>
          <w:t>17</w:t>
        </w:r>
        <w:r w:rsidR="00BE2E25" w:rsidRPr="00DB29D6">
          <w:rPr>
            <w:rFonts w:asciiTheme="minorHAnsi" w:hAnsiTheme="minorHAnsi" w:cstheme="minorHAnsi"/>
          </w:rPr>
          <w:fldChar w:fldCharType="end"/>
        </w:r>
      </w:hyperlink>
      <w:r w:rsidR="002426BC">
        <w:rPr>
          <w:rFonts w:asciiTheme="minorHAnsi" w:hAnsiTheme="minorHAnsi" w:cstheme="minorHAnsi"/>
        </w:rPr>
        <w:t>.</w:t>
      </w:r>
      <w:r w:rsidR="005C07F2" w:rsidRPr="00DB29D6">
        <w:rPr>
          <w:rFonts w:asciiTheme="minorHAnsi" w:hAnsiTheme="minorHAnsi" w:cstheme="minorHAnsi"/>
        </w:rPr>
        <w:t xml:space="preserve"> In the present flow loop system, the tube is completely filled with blood</w:t>
      </w:r>
      <w:r w:rsidR="00E35C45" w:rsidRPr="00DB29D6">
        <w:rPr>
          <w:rFonts w:asciiTheme="minorHAnsi" w:hAnsiTheme="minorHAnsi" w:cstheme="minorHAnsi"/>
        </w:rPr>
        <w:t>,</w:t>
      </w:r>
      <w:r w:rsidR="005C07F2" w:rsidRPr="00DB29D6">
        <w:rPr>
          <w:rFonts w:asciiTheme="minorHAnsi" w:hAnsiTheme="minorHAnsi" w:cstheme="minorHAnsi"/>
        </w:rPr>
        <w:t xml:space="preserve"> and the flow is </w:t>
      </w:r>
      <w:r w:rsidR="005315E5" w:rsidRPr="00DB29D6">
        <w:rPr>
          <w:rFonts w:asciiTheme="minorHAnsi" w:hAnsiTheme="minorHAnsi" w:cstheme="minorHAnsi"/>
        </w:rPr>
        <w:t xml:space="preserve">forced </w:t>
      </w:r>
      <w:r w:rsidR="005C07F2" w:rsidRPr="00DB29D6">
        <w:rPr>
          <w:rFonts w:asciiTheme="minorHAnsi" w:hAnsiTheme="minorHAnsi" w:cstheme="minorHAnsi"/>
        </w:rPr>
        <w:t>by using a perista</w:t>
      </w:r>
      <w:r w:rsidRPr="00DB29D6">
        <w:rPr>
          <w:rFonts w:asciiTheme="minorHAnsi" w:hAnsiTheme="minorHAnsi" w:cstheme="minorHAnsi"/>
        </w:rPr>
        <w:t>ltic pump. When using the C</w:t>
      </w:r>
      <w:r w:rsidR="005C07F2" w:rsidRPr="00DB29D6">
        <w:rPr>
          <w:rFonts w:asciiTheme="minorHAnsi" w:hAnsiTheme="minorHAnsi" w:cstheme="minorHAnsi"/>
        </w:rPr>
        <w:t>handler loop model</w:t>
      </w:r>
      <w:r w:rsidR="005315E5" w:rsidRPr="00DB29D6">
        <w:rPr>
          <w:rFonts w:asciiTheme="minorHAnsi" w:hAnsiTheme="minorHAnsi" w:cstheme="minorHAnsi"/>
        </w:rPr>
        <w:t>,</w:t>
      </w:r>
      <w:r w:rsidR="005C07F2" w:rsidRPr="00DB29D6">
        <w:rPr>
          <w:rFonts w:asciiTheme="minorHAnsi" w:hAnsiTheme="minorHAnsi" w:cstheme="minorHAnsi"/>
        </w:rPr>
        <w:t xml:space="preserve"> operators face two major disadvantages due to the requirement of including air into the test tubing. First, it is known that the constant interaction of blood and air triggers </w:t>
      </w:r>
      <w:r w:rsidR="001E65EF" w:rsidRPr="00DB29D6">
        <w:rPr>
          <w:rFonts w:asciiTheme="minorHAnsi" w:hAnsiTheme="minorHAnsi" w:cstheme="minorHAnsi"/>
        </w:rPr>
        <w:t>t</w:t>
      </w:r>
      <w:r w:rsidR="00BF48BC" w:rsidRPr="00DB29D6">
        <w:rPr>
          <w:rFonts w:asciiTheme="minorHAnsi" w:hAnsiTheme="minorHAnsi" w:cstheme="minorHAnsi"/>
        </w:rPr>
        <w:t xml:space="preserve">he </w:t>
      </w:r>
      <w:r w:rsidR="005C07F2" w:rsidRPr="00DB29D6">
        <w:rPr>
          <w:rFonts w:asciiTheme="minorHAnsi" w:hAnsiTheme="minorHAnsi" w:cstheme="minorHAnsi"/>
        </w:rPr>
        <w:t>aggregation of leukocytes and platelets as well as protein denaturation</w:t>
      </w:r>
      <w:r w:rsidR="00BA0640" w:rsidRPr="00DB29D6">
        <w:rPr>
          <w:rFonts w:asciiTheme="minorHAnsi" w:hAnsiTheme="minorHAnsi" w:cstheme="minorHAnsi"/>
        </w:rPr>
        <w:fldChar w:fldCharType="begin">
          <w:fldData xml:space="preserve">PEVuZE5vdGU+PENpdGU+PEF1dGhvcj5SaXR6LVRpbW1lPC9BdXRob3I+PFllYXI+MTk5ODwvWWVh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</w:fldData>
        </w:fldChar>
      </w:r>
      <w:r w:rsidR="00170887" w:rsidRPr="00DB29D6">
        <w:rPr>
          <w:rFonts w:asciiTheme="minorHAnsi" w:hAnsiTheme="minorHAnsi" w:cstheme="minorHAnsi"/>
        </w:rPr>
        <w:instrText xml:space="preserve"> ADDIN EN.CITE </w:instrText>
      </w:r>
      <w:r w:rsidR="00170887" w:rsidRPr="00DB29D6">
        <w:rPr>
          <w:rFonts w:asciiTheme="minorHAnsi" w:hAnsiTheme="minorHAnsi" w:cstheme="minorHAnsi"/>
        </w:rPr>
        <w:fldChar w:fldCharType="begin">
          <w:fldData xml:space="preserve">PEVuZE5vdGU+PENpdGU+PEF1dGhvcj5SaXR6LVRpbW1lPC9BdXRob3I+PFllYXI+MTk5ODwvWWVh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</w:fldData>
        </w:fldChar>
      </w:r>
      <w:r w:rsidR="00170887" w:rsidRPr="00DB29D6">
        <w:rPr>
          <w:rFonts w:asciiTheme="minorHAnsi" w:hAnsiTheme="minorHAnsi" w:cstheme="minorHAnsi"/>
        </w:rPr>
        <w:instrText xml:space="preserve"> ADDIN EN.CITE.DATA </w:instrText>
      </w:r>
      <w:r w:rsidR="00170887" w:rsidRPr="00DB29D6">
        <w:rPr>
          <w:rFonts w:asciiTheme="minorHAnsi" w:hAnsiTheme="minorHAnsi" w:cstheme="minorHAnsi"/>
        </w:rPr>
      </w:r>
      <w:r w:rsidR="00170887" w:rsidRPr="00DB29D6">
        <w:rPr>
          <w:rFonts w:asciiTheme="minorHAnsi" w:hAnsiTheme="minorHAnsi" w:cstheme="minorHAnsi"/>
        </w:rPr>
        <w:fldChar w:fldCharType="end"/>
      </w:r>
      <w:r w:rsidR="00BA0640" w:rsidRPr="00DB29D6">
        <w:rPr>
          <w:rFonts w:asciiTheme="minorHAnsi" w:hAnsiTheme="minorHAnsi" w:cstheme="minorHAnsi"/>
        </w:rPr>
      </w:r>
      <w:r w:rsidR="00BA0640" w:rsidRPr="00DB29D6">
        <w:rPr>
          <w:rFonts w:asciiTheme="minorHAnsi" w:hAnsiTheme="minorHAnsi" w:cstheme="minorHAnsi"/>
        </w:rPr>
        <w:fldChar w:fldCharType="separate"/>
      </w:r>
      <w:hyperlink w:anchor="_ENREF_18" w:tooltip="Ritz-Timme, 1998 #1500" w:history="1">
        <w:r w:rsidR="00BE2E25" w:rsidRPr="00DB29D6">
          <w:rPr>
            <w:rFonts w:asciiTheme="minorHAnsi" w:hAnsiTheme="minorHAnsi" w:cstheme="minorHAnsi"/>
            <w:vertAlign w:val="superscript"/>
          </w:rPr>
          <w:t>18</w:t>
        </w:r>
      </w:hyperlink>
      <w:r w:rsidR="00170887" w:rsidRPr="00DB29D6">
        <w:rPr>
          <w:rFonts w:asciiTheme="minorHAnsi" w:hAnsiTheme="minorHAnsi" w:cstheme="minorHAnsi"/>
          <w:vertAlign w:val="superscript"/>
        </w:rPr>
        <w:t>,</w:t>
      </w:r>
      <w:hyperlink w:anchor="_ENREF_19" w:tooltip="Miller R, 1998 #1579" w:history="1">
        <w:r w:rsidR="00BE2E25" w:rsidRPr="00DB29D6">
          <w:rPr>
            <w:rFonts w:asciiTheme="minorHAnsi" w:hAnsiTheme="minorHAnsi" w:cstheme="minorHAnsi"/>
            <w:vertAlign w:val="superscript"/>
          </w:rPr>
          <w:t>19</w:t>
        </w:r>
      </w:hyperlink>
      <w:r w:rsidR="00BA0640" w:rsidRPr="00DB29D6">
        <w:rPr>
          <w:rFonts w:asciiTheme="minorHAnsi" w:hAnsiTheme="minorHAnsi" w:cstheme="minorHAnsi"/>
        </w:rPr>
        <w:fldChar w:fldCharType="end"/>
      </w:r>
      <w:r w:rsidR="002426BC">
        <w:rPr>
          <w:rFonts w:asciiTheme="minorHAnsi" w:hAnsiTheme="minorHAnsi" w:cstheme="minorHAnsi"/>
        </w:rPr>
        <w:t>.</w:t>
      </w:r>
      <w:r w:rsidR="005C07F2" w:rsidRPr="00DB29D6">
        <w:rPr>
          <w:rFonts w:asciiTheme="minorHAnsi" w:hAnsiTheme="minorHAnsi" w:cstheme="minorHAnsi"/>
        </w:rPr>
        <w:t xml:space="preserve"> Second, the blood circulation rate is limited</w:t>
      </w:r>
      <w:r w:rsidR="002426BC">
        <w:rPr>
          <w:rFonts w:asciiTheme="minorHAnsi" w:hAnsiTheme="minorHAnsi" w:cstheme="minorHAnsi"/>
        </w:rPr>
        <w:t>,</w:t>
      </w:r>
      <w:r w:rsidR="005C07F2" w:rsidRPr="00DB29D6">
        <w:rPr>
          <w:rFonts w:asciiTheme="minorHAnsi" w:hAnsiTheme="minorHAnsi" w:cstheme="minorHAnsi"/>
        </w:rPr>
        <w:t xml:space="preserve"> </w:t>
      </w:r>
      <w:r w:rsidR="001E65EF" w:rsidRPr="00DB29D6">
        <w:rPr>
          <w:rFonts w:asciiTheme="minorHAnsi" w:hAnsiTheme="minorHAnsi" w:cstheme="minorHAnsi"/>
        </w:rPr>
        <w:t xml:space="preserve">because </w:t>
      </w:r>
      <w:r w:rsidR="005C07F2" w:rsidRPr="00DB29D6">
        <w:rPr>
          <w:rFonts w:asciiTheme="minorHAnsi" w:hAnsiTheme="minorHAnsi" w:cstheme="minorHAnsi"/>
        </w:rPr>
        <w:t>the air always remains at the highest point of the loop</w:t>
      </w:r>
      <w:hyperlink w:anchor="_ENREF_20" w:tooltip="van Oeveren, 2012 #1482" w:history="1">
        <w:r w:rsidR="00BE2E25" w:rsidRPr="00DB29D6">
          <w:rPr>
            <w:rFonts w:asciiTheme="minorHAnsi" w:hAnsiTheme="minorHAnsi" w:cstheme="minorHAnsi"/>
          </w:rPr>
          <w:fldChar w:fldCharType="begin"/>
        </w:r>
        <w:r w:rsidR="00BE2E25" w:rsidRPr="00DB29D6">
          <w:rPr>
            <w:rFonts w:asciiTheme="minorHAnsi" w:hAnsiTheme="minorHAnsi" w:cstheme="minorHAnsi"/>
          </w:rPr>
          <w:instrText xml:space="preserve"> ADDIN EN.CITE &lt;EndNote&gt;&lt;Cite&gt;&lt;Author&gt;van Oeveren&lt;/Author&gt;&lt;Year&gt;2012&lt;/Year&gt;&lt;RecNum&gt;1482&lt;/RecNum&gt;&lt;DisplayText&gt;&lt;style face="superscript"&gt;20&lt;/style&gt;&lt;/DisplayText&gt;&lt;record&gt;&lt;rec-number&gt;1482&lt;/rec-number&gt;&lt;foreign-keys&gt;&lt;key app="EN" db-id="axt0zde9oafdz6ezawcvdwa9tdtzpzwzf9ev" timestamp="1563828875"&gt;1482&lt;/key&gt;&lt;/foreign-keys&gt;&lt;ref-type name="Journal Article"&gt;17&lt;/ref-type&gt;&lt;contributors&gt;&lt;authors&gt;&lt;author&gt;van Oeveren, W.&lt;/author&gt;&lt;author&gt;Tielliu, I. F.&lt;/author&gt;&lt;author&gt;de Hart, J.&lt;/author&gt;&lt;/authors&gt;&lt;/contributors&gt;&lt;auth-address&gt;Haemoscan and Department of Cardiothoracic Surgery, UMCG, Haemoscan, Stavangerweg 23-23, 9723 JC, Groningen, The Netherlands.&lt;/auth-address&gt;&lt;titles&gt;&lt;title&gt;Comparison of modified chandler, roller pump, and ball valve circulation models for in vitro testing in high blood flow conditions: application in thrombogenicity testing of different materials for vascular applications&lt;/title&gt;&lt;secondary-title&gt;Int J Biomater&lt;/secondary-title&gt;&lt;/titles&gt;&lt;periodical&gt;&lt;full-title&gt;Int J Biomater&lt;/full-title&gt;&lt;/periodical&gt;&lt;pages&gt;673163&lt;/pages&gt;&lt;volume&gt;2012&lt;/volume&gt;&lt;edition&gt;2012/06/01&lt;/edition&gt;&lt;dates&gt;&lt;year&gt;2012&lt;/year&gt;&lt;/dates&gt;&lt;isbn&gt;1687-8795 (Electronic)&amp;#xD;1687-8787 (Linking)&lt;/isbn&gt;&lt;accession-num&gt;22649450&lt;/accession-num&gt;&lt;urls&gt;&lt;related-urls&gt;&lt;url&gt;https://www.ncbi.nlm.nih.gov/pubmed/22649450&lt;/url&gt;&lt;/related-urls&gt;&lt;/urls&gt;&lt;custom2&gt;PMC3357515&lt;/custom2&gt;&lt;electronic-resource-num&gt;10.1155/2012/673163&lt;/electronic-resource-num&gt;&lt;/record&gt;&lt;/Cite&gt;&lt;/EndNote&gt;</w:instrText>
        </w:r>
        <w:r w:rsidR="00BE2E25" w:rsidRPr="00DB29D6">
          <w:rPr>
            <w:rFonts w:asciiTheme="minorHAnsi" w:hAnsiTheme="minorHAnsi" w:cstheme="minorHAnsi"/>
          </w:rPr>
          <w:fldChar w:fldCharType="separate"/>
        </w:r>
        <w:r w:rsidR="00BE2E25" w:rsidRPr="00DB29D6">
          <w:rPr>
            <w:rFonts w:asciiTheme="minorHAnsi" w:hAnsiTheme="minorHAnsi" w:cstheme="minorHAnsi"/>
            <w:vertAlign w:val="superscript"/>
          </w:rPr>
          <w:t>20</w:t>
        </w:r>
        <w:r w:rsidR="00BE2E25" w:rsidRPr="00DB29D6">
          <w:rPr>
            <w:rFonts w:asciiTheme="minorHAnsi" w:hAnsiTheme="minorHAnsi" w:cstheme="minorHAnsi"/>
          </w:rPr>
          <w:fldChar w:fldCharType="end"/>
        </w:r>
      </w:hyperlink>
      <w:r w:rsidR="002426BC">
        <w:rPr>
          <w:rFonts w:asciiTheme="minorHAnsi" w:hAnsiTheme="minorHAnsi" w:cstheme="minorHAnsi"/>
        </w:rPr>
        <w:t>.</w:t>
      </w:r>
    </w:p>
    <w:p w14:paraId="592C83EE" w14:textId="77777777" w:rsidR="001E65EF" w:rsidRPr="00DB29D6" w:rsidRDefault="001E65EF" w:rsidP="00B71B56">
      <w:pPr>
        <w:widowControl/>
        <w:autoSpaceDE/>
        <w:adjustRightInd/>
        <w:rPr>
          <w:rFonts w:asciiTheme="minorHAnsi" w:hAnsiTheme="minorHAnsi" w:cstheme="minorHAnsi"/>
        </w:rPr>
      </w:pPr>
    </w:p>
    <w:p w14:paraId="17774CA0" w14:textId="22F1A41E" w:rsidR="005C07F2" w:rsidRPr="00DB29D6" w:rsidRDefault="005C07F2" w:rsidP="00B71B56">
      <w:pPr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  <w:shd w:val="clear" w:color="auto" w:fill="FFFFFF"/>
        </w:rPr>
        <w:t>These drawbacks can be overcome when using the flow</w:t>
      </w:r>
      <w:r w:rsidR="00F72D57" w:rsidRPr="00DB29D6">
        <w:rPr>
          <w:rFonts w:asciiTheme="minorHAnsi" w:hAnsiTheme="minorHAnsi" w:cstheme="minorHAnsi"/>
          <w:shd w:val="clear" w:color="auto" w:fill="FFFFFF"/>
        </w:rPr>
        <w:t xml:space="preserve"> </w:t>
      </w:r>
      <w:r w:rsidRPr="00DB29D6">
        <w:rPr>
          <w:rFonts w:asciiTheme="minorHAnsi" w:hAnsiTheme="minorHAnsi" w:cstheme="minorHAnsi"/>
          <w:shd w:val="clear" w:color="auto" w:fill="FFFFFF"/>
        </w:rPr>
        <w:t>loop system</w:t>
      </w:r>
      <w:r w:rsidR="00F72D57" w:rsidRPr="00DB29D6">
        <w:rPr>
          <w:rFonts w:asciiTheme="minorHAnsi" w:hAnsiTheme="minorHAnsi" w:cstheme="minorHAnsi"/>
          <w:shd w:val="clear" w:color="auto" w:fill="FFFFFF"/>
        </w:rPr>
        <w:t>.</w:t>
      </w:r>
      <w:r w:rsidRPr="00DB29D6">
        <w:rPr>
          <w:rFonts w:asciiTheme="minorHAnsi" w:hAnsiTheme="minorHAnsi" w:cstheme="minorHAnsi"/>
          <w:shd w:val="clear" w:color="auto" w:fill="FFFFFF"/>
        </w:rPr>
        <w:t xml:space="preserve"> Since no air-liquid interface is present in the system</w:t>
      </w:r>
      <w:r w:rsidR="005315E5" w:rsidRPr="00DB29D6">
        <w:rPr>
          <w:rFonts w:asciiTheme="minorHAnsi" w:hAnsiTheme="minorHAnsi" w:cstheme="minorHAnsi"/>
          <w:shd w:val="clear" w:color="auto" w:fill="FFFFFF"/>
        </w:rPr>
        <w:t>,</w:t>
      </w:r>
      <w:r w:rsidRPr="00DB29D6">
        <w:rPr>
          <w:rFonts w:asciiTheme="minorHAnsi" w:hAnsiTheme="minorHAnsi" w:cstheme="minorHAnsi"/>
          <w:shd w:val="clear" w:color="auto" w:fill="FFFFFF"/>
        </w:rPr>
        <w:t xml:space="preserve"> no platelet activation occurs. Thus, the model has a low background for </w:t>
      </w:r>
      <w:r w:rsidR="00F14E0E" w:rsidRPr="00DB29D6">
        <w:rPr>
          <w:rFonts w:asciiTheme="minorHAnsi" w:hAnsiTheme="minorHAnsi" w:cstheme="minorHAnsi"/>
          <w:shd w:val="clear" w:color="auto" w:fill="FFFFFF"/>
        </w:rPr>
        <w:t xml:space="preserve">thrombotic events </w:t>
      </w:r>
      <w:r w:rsidRPr="00DB29D6">
        <w:rPr>
          <w:rFonts w:asciiTheme="minorHAnsi" w:hAnsiTheme="minorHAnsi" w:cstheme="minorHAnsi"/>
          <w:shd w:val="clear" w:color="auto" w:fill="FFFFFF"/>
        </w:rPr>
        <w:t>so that a l</w:t>
      </w:r>
      <w:r w:rsidRPr="00DB29D6">
        <w:rPr>
          <w:rFonts w:asciiTheme="minorHAnsi" w:hAnsiTheme="minorHAnsi" w:cstheme="minorHAnsi"/>
        </w:rPr>
        <w:t xml:space="preserve">ow concentration of anticoagulants, typically </w:t>
      </w:r>
      <w:r w:rsidR="00F14E0E" w:rsidRPr="00DB29D6">
        <w:rPr>
          <w:rFonts w:asciiTheme="minorHAnsi" w:hAnsiTheme="minorHAnsi" w:cstheme="minorHAnsi"/>
        </w:rPr>
        <w:t xml:space="preserve">1 </w:t>
      </w:r>
      <w:r w:rsidR="002426BC" w:rsidRPr="00DB29D6">
        <w:rPr>
          <w:rFonts w:asciiTheme="minorHAnsi" w:hAnsiTheme="minorHAnsi" w:cstheme="minorHAnsi"/>
        </w:rPr>
        <w:t>IU</w:t>
      </w:r>
      <w:r w:rsidR="002426BC">
        <w:rPr>
          <w:rFonts w:asciiTheme="minorHAnsi" w:hAnsiTheme="minorHAnsi" w:cstheme="minorHAnsi"/>
        </w:rPr>
        <w:t xml:space="preserve">/mL </w:t>
      </w:r>
      <w:r w:rsidR="00F14E0E" w:rsidRPr="00DB29D6">
        <w:rPr>
          <w:rFonts w:asciiTheme="minorHAnsi" w:hAnsiTheme="minorHAnsi" w:cstheme="minorHAnsi"/>
        </w:rPr>
        <w:t xml:space="preserve">or </w:t>
      </w:r>
      <w:r w:rsidRPr="00DB29D6">
        <w:rPr>
          <w:rFonts w:asciiTheme="minorHAnsi" w:hAnsiTheme="minorHAnsi" w:cstheme="minorHAnsi"/>
        </w:rPr>
        <w:t>1.5 IU</w:t>
      </w:r>
      <w:r w:rsidR="00D57AE2">
        <w:rPr>
          <w:rFonts w:asciiTheme="minorHAnsi" w:hAnsiTheme="minorHAnsi" w:cstheme="minorHAnsi"/>
        </w:rPr>
        <w:t xml:space="preserve">/mL </w:t>
      </w:r>
      <w:r w:rsidR="00EF635C" w:rsidRPr="00DB29D6">
        <w:rPr>
          <w:rFonts w:asciiTheme="minorHAnsi" w:hAnsiTheme="minorHAnsi" w:cstheme="minorHAnsi"/>
        </w:rPr>
        <w:t>of</w:t>
      </w:r>
      <w:r w:rsidR="00B321BC" w:rsidRPr="00DB29D6">
        <w:rPr>
          <w:rFonts w:asciiTheme="minorHAnsi" w:hAnsiTheme="minorHAnsi" w:cstheme="minorHAnsi"/>
        </w:rPr>
        <w:t xml:space="preserve"> heparin</w:t>
      </w:r>
      <w:r w:rsidRPr="00DB29D6">
        <w:rPr>
          <w:rFonts w:asciiTheme="minorHAnsi" w:hAnsiTheme="minorHAnsi" w:cstheme="minorHAnsi"/>
        </w:rPr>
        <w:t>, is sufficient to prevent clotting</w:t>
      </w:r>
      <w:r w:rsidR="00F14E0E" w:rsidRPr="00DB29D6">
        <w:rPr>
          <w:rFonts w:asciiTheme="minorHAnsi" w:hAnsiTheme="minorHAnsi" w:cstheme="minorHAnsi"/>
        </w:rPr>
        <w:t>, even if high flow rates are applied</w:t>
      </w:r>
      <w:hyperlink w:anchor="_ENREF_6" w:tooltip="van Oeveren, 2013 #1480" w:history="1">
        <w:r w:rsidR="00BE2E25" w:rsidRPr="00DB29D6">
          <w:rPr>
            <w:rFonts w:asciiTheme="minorHAnsi" w:hAnsiTheme="minorHAnsi" w:cstheme="minorHAnsi"/>
          </w:rPr>
          <w:fldChar w:fldCharType="begin"/>
        </w:r>
        <w:r w:rsidR="00BE2E25" w:rsidRPr="00DB29D6">
          <w:rPr>
            <w:rFonts w:asciiTheme="minorHAnsi" w:hAnsiTheme="minorHAnsi" w:cstheme="minorHAnsi"/>
          </w:rPr>
          <w:instrText xml:space="preserve"> ADDIN EN.CITE &lt;EndNote&gt;&lt;Cite&gt;&lt;Author&gt;van Oeveren&lt;/Author&gt;&lt;Year&gt;2013&lt;/Year&gt;&lt;RecNum&gt;1480&lt;/RecNum&gt;&lt;DisplayText&gt;&lt;style face="superscript"&gt;6&lt;/style&gt;&lt;/DisplayText&gt;&lt;record&gt;&lt;rec-number&gt;1480&lt;/rec-number&gt;&lt;foreign-keys&gt;&lt;key app="EN" db-id="axt0zde9oafdz6ezawcvdwa9tdtzpzwzf9ev" timestamp="1563826822"&gt;1480&lt;/key&gt;&lt;/foreign-keys&gt;&lt;ref-type name="Journal Article"&gt;17&lt;/ref-type&gt;&lt;contributors&gt;&lt;authors&gt;&lt;author&gt;van Oeveren, W.&lt;/author&gt;&lt;/authors&gt;&lt;/contributors&gt;&lt;auth-address&gt;HaemoScan and Department of Cardiothoracic Surgery, UMCG Groningen, The Netherlands.&lt;/auth-address&gt;&lt;titles&gt;&lt;title&gt;Obstacles in haemocompatibility testing&lt;/title&gt;&lt;secondary-title&gt;Scientifica (Cairo)&lt;/secondary-title&gt;&lt;/titles&gt;&lt;periodical&gt;&lt;full-title&gt;Scientifica (Cairo)&lt;/full-title&gt;&lt;/periodical&gt;&lt;pages&gt;392584&lt;/pages&gt;&lt;volume&gt;2013&lt;/volume&gt;&lt;edition&gt;2013/11/28&lt;/edition&gt;&lt;dates&gt;&lt;year&gt;2013&lt;/year&gt;&lt;/dates&gt;&lt;isbn&gt;2090-908X (Print)&amp;#xD;2090-908X (Linking)&lt;/isbn&gt;&lt;accession-num&gt;24278774&lt;/accession-num&gt;&lt;urls&gt;&lt;related-urls&gt;&lt;url&gt;https://www.ncbi.nlm.nih.gov/pubmed/24278774&lt;/url&gt;&lt;/related-urls&gt;&lt;/urls&gt;&lt;custom2&gt;PMC3820147&lt;/custom2&gt;&lt;electronic-resource-num&gt;10.1155/2013/392584&lt;/electronic-resource-num&gt;&lt;/record&gt;&lt;/Cite&gt;&lt;/EndNote&gt;</w:instrText>
        </w:r>
        <w:r w:rsidR="00BE2E25" w:rsidRPr="00DB29D6">
          <w:rPr>
            <w:rFonts w:asciiTheme="minorHAnsi" w:hAnsiTheme="minorHAnsi" w:cstheme="minorHAnsi"/>
          </w:rPr>
          <w:fldChar w:fldCharType="separate"/>
        </w:r>
        <w:r w:rsidR="00BE2E25" w:rsidRPr="00DB29D6">
          <w:rPr>
            <w:rFonts w:asciiTheme="minorHAnsi" w:hAnsiTheme="minorHAnsi" w:cstheme="minorHAnsi"/>
            <w:vertAlign w:val="superscript"/>
          </w:rPr>
          <w:t>6</w:t>
        </w:r>
        <w:r w:rsidR="00BE2E25" w:rsidRPr="00DB29D6">
          <w:rPr>
            <w:rFonts w:asciiTheme="minorHAnsi" w:hAnsiTheme="minorHAnsi" w:cstheme="minorHAnsi"/>
          </w:rPr>
          <w:fldChar w:fldCharType="end"/>
        </w:r>
      </w:hyperlink>
      <w:r w:rsidR="002426BC">
        <w:rPr>
          <w:rFonts w:asciiTheme="minorHAnsi" w:hAnsiTheme="minorHAnsi" w:cstheme="minorHAnsi"/>
        </w:rPr>
        <w:t>.</w:t>
      </w:r>
      <w:r w:rsidRPr="00DB29D6">
        <w:rPr>
          <w:rFonts w:asciiTheme="minorHAnsi" w:hAnsiTheme="minorHAnsi" w:cstheme="minorHAnsi"/>
        </w:rPr>
        <w:t xml:space="preserve"> The adjustable pump-regulated blood flow rate and the freely selectable tube diameter allow the operator to mimic the physiological conditions of a </w:t>
      </w:r>
      <w:r w:rsidR="00756E25" w:rsidRPr="00DB29D6">
        <w:rPr>
          <w:rFonts w:asciiTheme="minorHAnsi" w:hAnsiTheme="minorHAnsi" w:cstheme="minorHAnsi"/>
        </w:rPr>
        <w:t>vein</w:t>
      </w:r>
      <w:r w:rsidRPr="00DB29D6">
        <w:rPr>
          <w:rFonts w:asciiTheme="minorHAnsi" w:hAnsiTheme="minorHAnsi" w:cstheme="minorHAnsi"/>
        </w:rPr>
        <w:t xml:space="preserve"> or artery</w:t>
      </w:r>
      <w:r w:rsidR="002426BC">
        <w:rPr>
          <w:rFonts w:asciiTheme="minorHAnsi" w:hAnsiTheme="minorHAnsi" w:cstheme="minorHAnsi"/>
        </w:rPr>
        <w:t>, which</w:t>
      </w:r>
      <w:r w:rsidRPr="00DB29D6">
        <w:rPr>
          <w:rFonts w:asciiTheme="minorHAnsi" w:hAnsiTheme="minorHAnsi" w:cstheme="minorHAnsi"/>
        </w:rPr>
        <w:t xml:space="preserve"> correspond to the implant to be tested</w:t>
      </w:r>
      <w:r w:rsidR="002426BC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  <w:i/>
          <w:iCs/>
        </w:rPr>
        <w:t xml:space="preserve"> </w:t>
      </w:r>
      <w:r w:rsidR="002426BC">
        <w:rPr>
          <w:rFonts w:asciiTheme="minorHAnsi" w:hAnsiTheme="minorHAnsi" w:cstheme="minorHAnsi"/>
        </w:rPr>
        <w:t>and</w:t>
      </w:r>
      <w:r w:rsidRPr="00DB29D6">
        <w:rPr>
          <w:rFonts w:asciiTheme="minorHAnsi" w:hAnsiTheme="minorHAnsi" w:cstheme="minorHAnsi"/>
        </w:rPr>
        <w:t xml:space="preserve"> achieve relevant test results</w:t>
      </w:r>
      <w:hyperlink w:anchor="_ENREF_21" w:tooltip="Krajewski, 2015 #1560" w:history="1">
        <w:r w:rsidR="00BE2E25" w:rsidRPr="00DB29D6">
          <w:rPr>
            <w:rFonts w:asciiTheme="minorHAnsi" w:hAnsiTheme="minorHAnsi" w:cstheme="minorHAnsi"/>
          </w:rPr>
          <w:fldChar w:fldCharType="begin">
            <w:fldData xml:space="preserve">PEVuZE5vdGU+PENpdGU+PEF1dGhvcj5LcmFqZXdza2k8L0F1dGhvcj48WWVhcj4yMDE1PC9ZZWFy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</w:fldData>
          </w:fldChar>
        </w:r>
        <w:r w:rsidR="00BE2E25" w:rsidRPr="00DB29D6">
          <w:rPr>
            <w:rFonts w:asciiTheme="minorHAnsi" w:hAnsiTheme="minorHAnsi" w:cstheme="minorHAnsi"/>
          </w:rPr>
          <w:instrText xml:space="preserve"> ADDIN EN.CITE </w:instrText>
        </w:r>
        <w:r w:rsidR="00BE2E25" w:rsidRPr="00DB29D6">
          <w:rPr>
            <w:rFonts w:asciiTheme="minorHAnsi" w:hAnsiTheme="minorHAnsi" w:cstheme="minorHAnsi"/>
          </w:rPr>
          <w:fldChar w:fldCharType="begin">
            <w:fldData xml:space="preserve">PEVuZE5vdGU+PENpdGU+PEF1dGhvcj5LcmFqZXdza2k8L0F1dGhvcj48WWVhcj4yMDE1PC9ZZWFy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</w:fldData>
          </w:fldChar>
        </w:r>
        <w:r w:rsidR="00BE2E25" w:rsidRPr="00DB29D6">
          <w:rPr>
            <w:rFonts w:asciiTheme="minorHAnsi" w:hAnsiTheme="minorHAnsi" w:cstheme="minorHAnsi"/>
          </w:rPr>
          <w:instrText xml:space="preserve"> ADDIN EN.CITE.DATA </w:instrText>
        </w:r>
        <w:r w:rsidR="00BE2E25" w:rsidRPr="00DB29D6">
          <w:rPr>
            <w:rFonts w:asciiTheme="minorHAnsi" w:hAnsiTheme="minorHAnsi" w:cstheme="minorHAnsi"/>
          </w:rPr>
        </w:r>
        <w:r w:rsidR="00BE2E25" w:rsidRPr="00DB29D6">
          <w:rPr>
            <w:rFonts w:asciiTheme="minorHAnsi" w:hAnsiTheme="minorHAnsi" w:cstheme="minorHAnsi"/>
          </w:rPr>
          <w:fldChar w:fldCharType="end"/>
        </w:r>
        <w:r w:rsidR="00BE2E25" w:rsidRPr="00DB29D6">
          <w:rPr>
            <w:rFonts w:asciiTheme="minorHAnsi" w:hAnsiTheme="minorHAnsi" w:cstheme="minorHAnsi"/>
          </w:rPr>
        </w:r>
        <w:r w:rsidR="00BE2E25" w:rsidRPr="00DB29D6">
          <w:rPr>
            <w:rFonts w:asciiTheme="minorHAnsi" w:hAnsiTheme="minorHAnsi" w:cstheme="minorHAnsi"/>
          </w:rPr>
          <w:fldChar w:fldCharType="separate"/>
        </w:r>
        <w:r w:rsidR="00BE2E25" w:rsidRPr="00DB29D6">
          <w:rPr>
            <w:rFonts w:asciiTheme="minorHAnsi" w:hAnsiTheme="minorHAnsi" w:cstheme="minorHAnsi"/>
            <w:vertAlign w:val="superscript"/>
          </w:rPr>
          <w:t>21</w:t>
        </w:r>
        <w:r w:rsidR="00BE2E25" w:rsidRPr="00DB29D6">
          <w:rPr>
            <w:rFonts w:asciiTheme="minorHAnsi" w:hAnsiTheme="minorHAnsi" w:cstheme="minorHAnsi"/>
          </w:rPr>
          <w:fldChar w:fldCharType="end"/>
        </w:r>
      </w:hyperlink>
      <w:r w:rsidR="00B71B56" w:rsidRPr="00DB29D6">
        <w:rPr>
          <w:rFonts w:asciiTheme="minorHAnsi" w:hAnsiTheme="minorHAnsi" w:cstheme="minorHAnsi"/>
        </w:rPr>
        <w:t>.</w:t>
      </w:r>
      <w:r w:rsidRPr="00DB29D6">
        <w:rPr>
          <w:rFonts w:asciiTheme="minorHAnsi" w:hAnsiTheme="minorHAnsi" w:cstheme="minorHAnsi"/>
        </w:rPr>
        <w:t xml:space="preserve"> </w:t>
      </w:r>
      <w:r w:rsidR="00B77C75" w:rsidRPr="00DB29D6">
        <w:rPr>
          <w:rFonts w:asciiTheme="minorHAnsi" w:hAnsiTheme="minorHAnsi" w:cstheme="minorHAnsi"/>
        </w:rPr>
        <w:t>However</w:t>
      </w:r>
      <w:r w:rsidRPr="00DB29D6">
        <w:rPr>
          <w:rFonts w:asciiTheme="minorHAnsi" w:hAnsiTheme="minorHAnsi" w:cstheme="minorHAnsi"/>
        </w:rPr>
        <w:t xml:space="preserve">, this </w:t>
      </w:r>
      <w:r w:rsidR="00756E25" w:rsidRPr="00DB29D6">
        <w:rPr>
          <w:rFonts w:asciiTheme="minorHAnsi" w:hAnsiTheme="minorHAnsi" w:cstheme="minorHAnsi"/>
        </w:rPr>
        <w:t>advantage</w:t>
      </w:r>
      <w:r w:rsidRPr="00DB29D6">
        <w:rPr>
          <w:rFonts w:asciiTheme="minorHAnsi" w:hAnsiTheme="minorHAnsi" w:cstheme="minorHAnsi"/>
        </w:rPr>
        <w:t xml:space="preserve"> is at the same time a limitation</w:t>
      </w:r>
      <w:r w:rsidR="002426BC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</w:t>
      </w:r>
      <w:r w:rsidR="00B77C75" w:rsidRPr="00DB29D6">
        <w:rPr>
          <w:rFonts w:asciiTheme="minorHAnsi" w:hAnsiTheme="minorHAnsi" w:cstheme="minorHAnsi"/>
        </w:rPr>
        <w:t>d</w:t>
      </w:r>
      <w:r w:rsidRPr="00DB29D6">
        <w:rPr>
          <w:rFonts w:asciiTheme="minorHAnsi" w:hAnsiTheme="minorHAnsi" w:cstheme="minorHAnsi"/>
        </w:rPr>
        <w:t xml:space="preserve">ue to the mechanical stress applied </w:t>
      </w:r>
      <w:r w:rsidR="00B77C75" w:rsidRPr="00DB29D6">
        <w:rPr>
          <w:rFonts w:asciiTheme="minorHAnsi" w:hAnsiTheme="minorHAnsi" w:cstheme="minorHAnsi"/>
        </w:rPr>
        <w:t xml:space="preserve">to </w:t>
      </w:r>
      <w:r w:rsidRPr="00DB29D6">
        <w:rPr>
          <w:rFonts w:asciiTheme="minorHAnsi" w:hAnsiTheme="minorHAnsi" w:cstheme="minorHAnsi"/>
        </w:rPr>
        <w:t>the blood through the pump</w:t>
      </w:r>
      <w:r w:rsidR="00756E25" w:rsidRPr="00DB29D6">
        <w:rPr>
          <w:rFonts w:asciiTheme="minorHAnsi" w:hAnsiTheme="minorHAnsi" w:cstheme="minorHAnsi"/>
        </w:rPr>
        <w:t xml:space="preserve">, </w:t>
      </w:r>
      <w:r w:rsidR="002426BC">
        <w:rPr>
          <w:rFonts w:asciiTheme="minorHAnsi" w:hAnsiTheme="minorHAnsi" w:cstheme="minorHAnsi"/>
        </w:rPr>
        <w:t>and the</w:t>
      </w:r>
      <w:r w:rsidR="00756E25" w:rsidRPr="00DB29D6">
        <w:rPr>
          <w:rFonts w:asciiTheme="minorHAnsi" w:hAnsiTheme="minorHAnsi" w:cstheme="minorHAnsi"/>
        </w:rPr>
        <w:t xml:space="preserve"> destruction of erythrocytes </w:t>
      </w:r>
      <w:r w:rsidR="00B77C75" w:rsidRPr="00DB29D6">
        <w:rPr>
          <w:rFonts w:asciiTheme="minorHAnsi" w:hAnsiTheme="minorHAnsi" w:cstheme="minorHAnsi"/>
        </w:rPr>
        <w:t>(</w:t>
      </w:r>
      <w:r w:rsidR="00756E25" w:rsidRPr="00DB29D6">
        <w:rPr>
          <w:rFonts w:asciiTheme="minorHAnsi" w:hAnsiTheme="minorHAnsi" w:cstheme="minorHAnsi"/>
        </w:rPr>
        <w:t>i.e.</w:t>
      </w:r>
      <w:r w:rsidR="00B77C75" w:rsidRPr="00DB29D6">
        <w:rPr>
          <w:rFonts w:asciiTheme="minorHAnsi" w:hAnsiTheme="minorHAnsi" w:cstheme="minorHAnsi"/>
        </w:rPr>
        <w:t>,</w:t>
      </w:r>
      <w:r w:rsidR="00756E25" w:rsidRPr="00DB29D6">
        <w:rPr>
          <w:rFonts w:asciiTheme="minorHAnsi" w:hAnsiTheme="minorHAnsi" w:cstheme="minorHAnsi"/>
        </w:rPr>
        <w:t xml:space="preserve"> hemolysis</w:t>
      </w:r>
      <w:r w:rsidR="00B77C75" w:rsidRPr="00DB29D6">
        <w:rPr>
          <w:rFonts w:asciiTheme="minorHAnsi" w:hAnsiTheme="minorHAnsi" w:cstheme="minorHAnsi"/>
        </w:rPr>
        <w:t>)</w:t>
      </w:r>
      <w:r w:rsidRPr="00DB29D6">
        <w:rPr>
          <w:rFonts w:asciiTheme="minorHAnsi" w:hAnsiTheme="minorHAnsi" w:cstheme="minorHAnsi"/>
        </w:rPr>
        <w:t xml:space="preserve"> may occur</w:t>
      </w:r>
      <w:hyperlink w:anchor="_ENREF_2" w:tooltip="Weber, 2018 #1469" w:history="1">
        <w:r w:rsidR="00BE2E25" w:rsidRPr="00DB29D6">
          <w:rPr>
            <w:rFonts w:asciiTheme="minorHAnsi" w:hAnsiTheme="minorHAnsi" w:cstheme="minorHAnsi"/>
          </w:rPr>
          <w:fldChar w:fldCharType="begin"/>
        </w:r>
        <w:r w:rsidR="00BE2E25" w:rsidRPr="00DB29D6">
          <w:rPr>
            <w:rFonts w:asciiTheme="minorHAnsi" w:hAnsiTheme="minorHAnsi" w:cstheme="minorHAnsi"/>
          </w:rPr>
          <w:instrText xml:space="preserve"> ADDIN EN.CITE &lt;EndNote&gt;&lt;Cite&gt;&lt;Author&gt;Weber&lt;/Author&gt;&lt;Year&gt;2018&lt;/Year&gt;&lt;RecNum&gt;1469&lt;/RecNum&gt;&lt;DisplayText&gt;&lt;style face="superscript"&gt;2&lt;/style&gt;&lt;/DisplayText&gt;&lt;record&gt;&lt;rec-number&gt;1469&lt;/rec-number&gt;&lt;foreign-keys&gt;&lt;key app="EN" db-id="axt0zde9oafdz6ezawcvdwa9tdtzpzwzf9ev" timestamp="1563791179"&gt;1469&lt;/key&gt;&lt;/foreign-keys&gt;&lt;ref-type name="Journal Article"&gt;17&lt;/ref-type&gt;&lt;contributors&gt;&lt;authors&gt;&lt;author&gt;Weber, M.&lt;/author&gt;&lt;author&gt;Steinle, H.&lt;/author&gt;&lt;author&gt;Golombek, S.&lt;/author&gt;&lt;author&gt;Hann, L.&lt;/author&gt;&lt;author&gt;Schlensak, C.&lt;/author&gt;&lt;author&gt;Wendel, H. P.&lt;/author&gt;&lt;author&gt;Avci-Adali, M.&lt;/author&gt;&lt;/authors&gt;&lt;/contributors&gt;&lt;auth-address&gt;Department of Thoracic and Cardiovascular Surgery, University Hospital Tubingen, Tubingen, Germany.&lt;/auth-address&gt;&lt;titles&gt;&lt;title&gt;Blood-Contacting Biomaterials: In Vitro Evaluation of the Hemocompatibility&lt;/title&gt;&lt;secondary-title&gt;Front Bioeng Biotechnol&lt;/secondary-title&gt;&lt;/titles&gt;&lt;periodical&gt;&lt;full-title&gt;Front Bioeng Biotechnol&lt;/full-title&gt;&lt;/periodical&gt;&lt;pages&gt;99&lt;/pages&gt;&lt;volume&gt;6&lt;/volume&gt;&lt;edition&gt;2018/08/01&lt;/edition&gt;&lt;keywords&gt;&lt;keyword&gt;biomaterials&lt;/keyword&gt;&lt;keyword&gt;blood contact&lt;/keyword&gt;&lt;keyword&gt;coagulation&lt;/keyword&gt;&lt;keyword&gt;complement system&lt;/keyword&gt;&lt;keyword&gt;hemocompatibility&lt;/keyword&gt;&lt;/keywords&gt;&lt;dates&gt;&lt;year&gt;2018&lt;/year&gt;&lt;/dates&gt;&lt;isbn&gt;2296-4185 (Print)&amp;#xD;2296-4185 (Linking)&lt;/isbn&gt;&lt;accession-num&gt;30062094&lt;/accession-num&gt;&lt;urls&gt;&lt;related-urls&gt;&lt;url&gt;https://www.ncbi.nlm.nih.gov/pubmed/30062094&lt;/url&gt;&lt;/related-urls&gt;&lt;/urls&gt;&lt;custom2&gt;PMC6054932&lt;/custom2&gt;&lt;electronic-resource-num&gt;10.3389/fbioe.2018.00099&lt;/electronic-resource-num&gt;&lt;/record&gt;&lt;/Cite&gt;&lt;/EndNote&gt;</w:instrText>
        </w:r>
        <w:r w:rsidR="00BE2E25" w:rsidRPr="00DB29D6">
          <w:rPr>
            <w:rFonts w:asciiTheme="minorHAnsi" w:hAnsiTheme="minorHAnsi" w:cstheme="minorHAnsi"/>
          </w:rPr>
          <w:fldChar w:fldCharType="separate"/>
        </w:r>
        <w:r w:rsidR="00BE2E25" w:rsidRPr="00DB29D6">
          <w:rPr>
            <w:rFonts w:asciiTheme="minorHAnsi" w:hAnsiTheme="minorHAnsi" w:cstheme="minorHAnsi"/>
            <w:vertAlign w:val="superscript"/>
          </w:rPr>
          <w:t>2</w:t>
        </w:r>
        <w:r w:rsidR="00BE2E25" w:rsidRPr="00DB29D6">
          <w:rPr>
            <w:rFonts w:asciiTheme="minorHAnsi" w:hAnsiTheme="minorHAnsi" w:cstheme="minorHAnsi"/>
          </w:rPr>
          <w:fldChar w:fldCharType="end"/>
        </w:r>
      </w:hyperlink>
      <w:r w:rsidR="002426BC">
        <w:rPr>
          <w:rFonts w:asciiTheme="minorHAnsi" w:hAnsiTheme="minorHAnsi" w:cstheme="minorHAnsi"/>
        </w:rPr>
        <w:t>.</w:t>
      </w:r>
      <w:r w:rsidRPr="00DB29D6">
        <w:rPr>
          <w:rFonts w:asciiTheme="minorHAnsi" w:hAnsiTheme="minorHAnsi" w:cstheme="minorHAnsi"/>
        </w:rPr>
        <w:t xml:space="preserve"> This arising intrinsic blood damage reduces the method sensitivity and impede</w:t>
      </w:r>
      <w:r w:rsidR="007B2C52" w:rsidRPr="00DB29D6">
        <w:rPr>
          <w:rFonts w:asciiTheme="minorHAnsi" w:hAnsiTheme="minorHAnsi" w:cstheme="minorHAnsi"/>
        </w:rPr>
        <w:t xml:space="preserve">s </w:t>
      </w:r>
      <w:r w:rsidRPr="00DB29D6">
        <w:rPr>
          <w:rFonts w:asciiTheme="minorHAnsi" w:hAnsiTheme="minorHAnsi" w:cstheme="minorHAnsi"/>
        </w:rPr>
        <w:t xml:space="preserve">prolonged exposure to </w:t>
      </w:r>
      <w:r w:rsidR="007B2C52" w:rsidRPr="00DB29D6">
        <w:rPr>
          <w:rFonts w:asciiTheme="minorHAnsi" w:hAnsiTheme="minorHAnsi" w:cstheme="minorHAnsi"/>
        </w:rPr>
        <w:t xml:space="preserve">the </w:t>
      </w:r>
      <w:r w:rsidRPr="00DB29D6">
        <w:rPr>
          <w:rFonts w:asciiTheme="minorHAnsi" w:hAnsiTheme="minorHAnsi" w:cstheme="minorHAnsi"/>
        </w:rPr>
        <w:t>blood</w:t>
      </w:r>
      <w:hyperlink w:anchor="_ENREF_21" w:tooltip="Krajewski, 2015 #1560" w:history="1">
        <w:r w:rsidR="00BE2E25" w:rsidRPr="00DB29D6">
          <w:rPr>
            <w:rFonts w:asciiTheme="minorHAnsi" w:hAnsiTheme="minorHAnsi" w:cstheme="minorHAnsi"/>
          </w:rPr>
          <w:fldChar w:fldCharType="begin">
            <w:fldData xml:space="preserve">PEVuZE5vdGU+PENpdGU+PEF1dGhvcj5LcmFqZXdza2k8L0F1dGhvcj48WWVhcj4yMDE1PC9ZZWFy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</w:fldData>
          </w:fldChar>
        </w:r>
        <w:r w:rsidR="00BE2E25" w:rsidRPr="00DB29D6">
          <w:rPr>
            <w:rFonts w:asciiTheme="minorHAnsi" w:hAnsiTheme="minorHAnsi" w:cstheme="minorHAnsi"/>
          </w:rPr>
          <w:instrText xml:space="preserve"> ADDIN EN.CITE </w:instrText>
        </w:r>
        <w:r w:rsidR="00BE2E25" w:rsidRPr="00DB29D6">
          <w:rPr>
            <w:rFonts w:asciiTheme="minorHAnsi" w:hAnsiTheme="minorHAnsi" w:cstheme="minorHAnsi"/>
          </w:rPr>
          <w:fldChar w:fldCharType="begin">
            <w:fldData xml:space="preserve">PEVuZE5vdGU+PENpdGU+PEF1dGhvcj5LcmFqZXdza2k8L0F1dGhvcj48WWVhcj4yMDE1PC9ZZWFy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</w:fldData>
          </w:fldChar>
        </w:r>
        <w:r w:rsidR="00BE2E25" w:rsidRPr="00DB29D6">
          <w:rPr>
            <w:rFonts w:asciiTheme="minorHAnsi" w:hAnsiTheme="minorHAnsi" w:cstheme="minorHAnsi"/>
          </w:rPr>
          <w:instrText xml:space="preserve"> ADDIN EN.CITE.DATA </w:instrText>
        </w:r>
        <w:r w:rsidR="00BE2E25" w:rsidRPr="00DB29D6">
          <w:rPr>
            <w:rFonts w:asciiTheme="minorHAnsi" w:hAnsiTheme="minorHAnsi" w:cstheme="minorHAnsi"/>
          </w:rPr>
        </w:r>
        <w:r w:rsidR="00BE2E25" w:rsidRPr="00DB29D6">
          <w:rPr>
            <w:rFonts w:asciiTheme="minorHAnsi" w:hAnsiTheme="minorHAnsi" w:cstheme="minorHAnsi"/>
          </w:rPr>
          <w:fldChar w:fldCharType="end"/>
        </w:r>
        <w:r w:rsidR="00BE2E25" w:rsidRPr="00DB29D6">
          <w:rPr>
            <w:rFonts w:asciiTheme="minorHAnsi" w:hAnsiTheme="minorHAnsi" w:cstheme="minorHAnsi"/>
          </w:rPr>
        </w:r>
        <w:r w:rsidR="00BE2E25" w:rsidRPr="00DB29D6">
          <w:rPr>
            <w:rFonts w:asciiTheme="minorHAnsi" w:hAnsiTheme="minorHAnsi" w:cstheme="minorHAnsi"/>
          </w:rPr>
          <w:fldChar w:fldCharType="separate"/>
        </w:r>
        <w:r w:rsidR="00BE2E25" w:rsidRPr="00DB29D6">
          <w:rPr>
            <w:rFonts w:asciiTheme="minorHAnsi" w:hAnsiTheme="minorHAnsi" w:cstheme="minorHAnsi"/>
            <w:vertAlign w:val="superscript"/>
          </w:rPr>
          <w:t>21</w:t>
        </w:r>
        <w:r w:rsidR="00BE2E25" w:rsidRPr="00DB29D6">
          <w:rPr>
            <w:rFonts w:asciiTheme="minorHAnsi" w:hAnsiTheme="minorHAnsi" w:cstheme="minorHAnsi"/>
          </w:rPr>
          <w:fldChar w:fldCharType="end"/>
        </w:r>
      </w:hyperlink>
      <w:r w:rsidR="002426BC">
        <w:rPr>
          <w:rFonts w:asciiTheme="minorHAnsi" w:hAnsiTheme="minorHAnsi" w:cstheme="minorHAnsi"/>
        </w:rPr>
        <w:t>.</w:t>
      </w:r>
      <w:r w:rsidRPr="00DB29D6">
        <w:rPr>
          <w:rFonts w:asciiTheme="minorHAnsi" w:hAnsiTheme="minorHAnsi" w:cstheme="minorHAnsi"/>
        </w:rPr>
        <w:t xml:space="preserve"> Nevertheless, several studies </w:t>
      </w:r>
      <w:r w:rsidR="007B2C52" w:rsidRPr="00DB29D6">
        <w:rPr>
          <w:rFonts w:asciiTheme="minorHAnsi" w:hAnsiTheme="minorHAnsi" w:cstheme="minorHAnsi"/>
        </w:rPr>
        <w:t xml:space="preserve">have demonstrated the </w:t>
      </w:r>
      <w:r w:rsidR="00756E25" w:rsidRPr="00DB29D6">
        <w:rPr>
          <w:rFonts w:asciiTheme="minorHAnsi" w:hAnsiTheme="minorHAnsi" w:cstheme="minorHAnsi"/>
        </w:rPr>
        <w:t xml:space="preserve">effective use of the flow </w:t>
      </w:r>
      <w:r w:rsidRPr="00DB29D6">
        <w:rPr>
          <w:rFonts w:asciiTheme="minorHAnsi" w:hAnsiTheme="minorHAnsi" w:cstheme="minorHAnsi"/>
        </w:rPr>
        <w:t>loop model for hemocompatibility evaluation</w:t>
      </w:r>
      <w:hyperlink w:anchor="_ENREF_22" w:tooltip="Monnink, 1999 #1562" w:history="1">
        <w:r w:rsidR="00BE2E25" w:rsidRPr="00DB29D6">
          <w:rPr>
            <w:rFonts w:asciiTheme="minorHAnsi" w:hAnsiTheme="minorHAnsi" w:cstheme="minorHAnsi"/>
          </w:rPr>
          <w:fldChar w:fldCharType="begin">
            <w:fldData xml:space="preserve">PEVuZE5vdGU+PENpdGU+PEF1dGhvcj5Nb25uaW5rPC9BdXRob3I+PFllYXI+MTk5OTwvWWVhcj48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</w:fldData>
          </w:fldChar>
        </w:r>
        <w:r w:rsidR="00BE2E25" w:rsidRPr="00DB29D6">
          <w:rPr>
            <w:rFonts w:asciiTheme="minorHAnsi" w:hAnsiTheme="minorHAnsi" w:cstheme="minorHAnsi"/>
          </w:rPr>
          <w:instrText xml:space="preserve"> ADDIN EN.CITE </w:instrText>
        </w:r>
        <w:r w:rsidR="00BE2E25" w:rsidRPr="00DB29D6">
          <w:rPr>
            <w:rFonts w:asciiTheme="minorHAnsi" w:hAnsiTheme="minorHAnsi" w:cstheme="minorHAnsi"/>
          </w:rPr>
          <w:fldChar w:fldCharType="begin">
            <w:fldData xml:space="preserve">PEVuZE5vdGU+PENpdGU+PEF1dGhvcj5Nb25uaW5rPC9BdXRob3I+PFllYXI+MTk5OTwvWWVhcj48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</w:fldData>
          </w:fldChar>
        </w:r>
        <w:r w:rsidR="00BE2E25" w:rsidRPr="00DB29D6">
          <w:rPr>
            <w:rFonts w:asciiTheme="minorHAnsi" w:hAnsiTheme="minorHAnsi" w:cstheme="minorHAnsi"/>
          </w:rPr>
          <w:instrText xml:space="preserve"> ADDIN EN.CITE.DATA </w:instrText>
        </w:r>
        <w:r w:rsidR="00BE2E25" w:rsidRPr="00DB29D6">
          <w:rPr>
            <w:rFonts w:asciiTheme="minorHAnsi" w:hAnsiTheme="minorHAnsi" w:cstheme="minorHAnsi"/>
          </w:rPr>
        </w:r>
        <w:r w:rsidR="00BE2E25" w:rsidRPr="00DB29D6">
          <w:rPr>
            <w:rFonts w:asciiTheme="minorHAnsi" w:hAnsiTheme="minorHAnsi" w:cstheme="minorHAnsi"/>
          </w:rPr>
          <w:fldChar w:fldCharType="end"/>
        </w:r>
        <w:r w:rsidR="00BE2E25" w:rsidRPr="00DB29D6">
          <w:rPr>
            <w:rFonts w:asciiTheme="minorHAnsi" w:hAnsiTheme="minorHAnsi" w:cstheme="minorHAnsi"/>
          </w:rPr>
        </w:r>
        <w:r w:rsidR="00BE2E25" w:rsidRPr="00DB29D6">
          <w:rPr>
            <w:rFonts w:asciiTheme="minorHAnsi" w:hAnsiTheme="minorHAnsi" w:cstheme="minorHAnsi"/>
          </w:rPr>
          <w:fldChar w:fldCharType="separate"/>
        </w:r>
        <w:r w:rsidR="00BE2E25" w:rsidRPr="00DB29D6">
          <w:rPr>
            <w:rFonts w:asciiTheme="minorHAnsi" w:hAnsiTheme="minorHAnsi" w:cstheme="minorHAnsi"/>
            <w:vertAlign w:val="superscript"/>
          </w:rPr>
          <w:t>22-24</w:t>
        </w:r>
        <w:r w:rsidR="00BE2E25" w:rsidRPr="00DB29D6">
          <w:rPr>
            <w:rFonts w:asciiTheme="minorHAnsi" w:hAnsiTheme="minorHAnsi" w:cstheme="minorHAnsi"/>
          </w:rPr>
          <w:fldChar w:fldCharType="end"/>
        </w:r>
      </w:hyperlink>
      <w:r w:rsidR="002426BC">
        <w:rPr>
          <w:rFonts w:asciiTheme="minorHAnsi" w:hAnsiTheme="minorHAnsi" w:cstheme="minorHAnsi"/>
        </w:rPr>
        <w:t>.</w:t>
      </w:r>
    </w:p>
    <w:p w14:paraId="2850C1E9" w14:textId="77777777" w:rsidR="000A63ED" w:rsidRPr="00DB29D6" w:rsidRDefault="000A63ED" w:rsidP="00B71B56">
      <w:pPr>
        <w:rPr>
          <w:rFonts w:asciiTheme="minorHAnsi" w:hAnsiTheme="minorHAnsi" w:cstheme="minorHAnsi"/>
        </w:rPr>
      </w:pPr>
    </w:p>
    <w:p w14:paraId="1DF99E77" w14:textId="145B5BF4" w:rsidR="005C07F2" w:rsidRPr="00DB29D6" w:rsidRDefault="005C07F2" w:rsidP="00B71B56">
      <w:pPr>
        <w:rPr>
          <w:rFonts w:asciiTheme="minorHAnsi" w:hAnsiTheme="minorHAnsi" w:cstheme="minorHAnsi"/>
          <w:bCs/>
          <w:color w:val="808080"/>
        </w:rPr>
      </w:pPr>
      <w:r w:rsidRPr="00DB29D6">
        <w:rPr>
          <w:rFonts w:asciiTheme="minorHAnsi" w:hAnsiTheme="minorHAnsi" w:cstheme="minorHAnsi"/>
        </w:rPr>
        <w:t xml:space="preserve">However, the </w:t>
      </w:r>
      <w:r w:rsidR="00F14E0E" w:rsidRPr="00DB29D6">
        <w:rPr>
          <w:rFonts w:asciiTheme="minorHAnsi" w:hAnsiTheme="minorHAnsi" w:cstheme="minorHAnsi"/>
        </w:rPr>
        <w:t xml:space="preserve">main </w:t>
      </w:r>
      <w:r w:rsidRPr="00DB29D6">
        <w:rPr>
          <w:rFonts w:asciiTheme="minorHAnsi" w:hAnsiTheme="minorHAnsi" w:cstheme="minorHAnsi"/>
        </w:rPr>
        <w:t xml:space="preserve">gap between all in vitro models and the in vivo </w:t>
      </w:r>
      <w:r w:rsidR="002426BC">
        <w:rPr>
          <w:rFonts w:asciiTheme="minorHAnsi" w:hAnsiTheme="minorHAnsi" w:cstheme="minorHAnsi"/>
        </w:rPr>
        <w:t>mechanisms includes</w:t>
      </w:r>
      <w:r w:rsidRPr="00DB29D6">
        <w:rPr>
          <w:rFonts w:asciiTheme="minorHAnsi" w:hAnsiTheme="minorHAnsi" w:cstheme="minorHAnsi"/>
        </w:rPr>
        <w:t xml:space="preserve"> the missing endothelium</w:t>
      </w:r>
      <w:r w:rsidR="00F14E0E" w:rsidRPr="00DB29D6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which expresses cytokines, anti-thrombotic components</w:t>
      </w:r>
      <w:r w:rsidR="002426BC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and adhesion molecules</w:t>
      </w:r>
      <w:r w:rsidR="002426BC">
        <w:rPr>
          <w:rFonts w:asciiTheme="minorHAnsi" w:hAnsiTheme="minorHAnsi" w:cstheme="minorHAnsi"/>
        </w:rPr>
        <w:t>;</w:t>
      </w:r>
      <w:r w:rsidRPr="00DB29D6">
        <w:rPr>
          <w:rFonts w:asciiTheme="minorHAnsi" w:hAnsiTheme="minorHAnsi" w:cstheme="minorHAnsi"/>
        </w:rPr>
        <w:t xml:space="preserve"> therefor</w:t>
      </w:r>
      <w:r w:rsidR="00756E25" w:rsidRPr="00DB29D6">
        <w:rPr>
          <w:rFonts w:asciiTheme="minorHAnsi" w:hAnsiTheme="minorHAnsi" w:cstheme="minorHAnsi"/>
        </w:rPr>
        <w:t>e</w:t>
      </w:r>
      <w:r w:rsidR="000A63ED" w:rsidRPr="00DB29D6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</w:t>
      </w:r>
      <w:r w:rsidR="002426BC">
        <w:rPr>
          <w:rFonts w:asciiTheme="minorHAnsi" w:hAnsiTheme="minorHAnsi" w:cstheme="minorHAnsi"/>
        </w:rPr>
        <w:t xml:space="preserve">this component </w:t>
      </w:r>
      <w:r w:rsidRPr="00DB29D6">
        <w:rPr>
          <w:rFonts w:asciiTheme="minorHAnsi" w:hAnsiTheme="minorHAnsi" w:cstheme="minorHAnsi"/>
        </w:rPr>
        <w:t xml:space="preserve">plays a crucial role in </w:t>
      </w:r>
      <w:r w:rsidR="00756E25" w:rsidRPr="00DB29D6">
        <w:rPr>
          <w:rFonts w:asciiTheme="minorHAnsi" w:hAnsiTheme="minorHAnsi" w:cstheme="minorHAnsi"/>
        </w:rPr>
        <w:t xml:space="preserve">the </w:t>
      </w:r>
      <w:r w:rsidRPr="00DB29D6">
        <w:rPr>
          <w:rFonts w:asciiTheme="minorHAnsi" w:hAnsiTheme="minorHAnsi" w:cstheme="minorHAnsi"/>
        </w:rPr>
        <w:t xml:space="preserve">interaction </w:t>
      </w:r>
      <w:r w:rsidR="00756E25" w:rsidRPr="00DB29D6">
        <w:rPr>
          <w:rFonts w:asciiTheme="minorHAnsi" w:hAnsiTheme="minorHAnsi" w:cstheme="minorHAnsi"/>
        </w:rPr>
        <w:t>of</w:t>
      </w:r>
      <w:r w:rsidRPr="00DB29D6">
        <w:rPr>
          <w:rFonts w:asciiTheme="minorHAnsi" w:hAnsiTheme="minorHAnsi" w:cstheme="minorHAnsi"/>
        </w:rPr>
        <w:t xml:space="preserve"> the implant and </w:t>
      </w:r>
      <w:r w:rsidRPr="00DB29D6">
        <w:rPr>
          <w:rFonts w:asciiTheme="minorHAnsi" w:hAnsiTheme="minorHAnsi" w:cstheme="minorHAnsi"/>
        </w:rPr>
        <w:lastRenderedPageBreak/>
        <w:t>circulating blood</w:t>
      </w:r>
      <w:hyperlink w:anchor="_ENREF_25" w:tooltip="Nordling, 2014 #1575" w:history="1">
        <w:r w:rsidR="00BE2E25" w:rsidRPr="00DB29D6">
          <w:rPr>
            <w:rFonts w:asciiTheme="minorHAnsi" w:hAnsiTheme="minorHAnsi" w:cstheme="minorHAnsi"/>
          </w:rPr>
          <w:fldChar w:fldCharType="begin"/>
        </w:r>
        <w:r w:rsidR="00BE2E25" w:rsidRPr="00DB29D6">
          <w:rPr>
            <w:rFonts w:asciiTheme="minorHAnsi" w:hAnsiTheme="minorHAnsi" w:cstheme="minorHAnsi"/>
          </w:rPr>
          <w:instrText xml:space="preserve"> ADDIN EN.CITE &lt;EndNote&gt;&lt;Cite&gt;&lt;Author&gt;Nordling&lt;/Author&gt;&lt;Year&gt;2014&lt;/Year&gt;&lt;RecNum&gt;1575&lt;/RecNum&gt;&lt;DisplayText&gt;&lt;style face="superscript"&gt;25&lt;/style&gt;&lt;/DisplayText&gt;&lt;record&gt;&lt;rec-number&gt;1575&lt;/rec-number&gt;&lt;foreign-keys&gt;&lt;key app="EN" db-id="axt0zde9oafdz6ezawcvdwa9tdtzpzwzf9ev" timestamp="1563831684"&gt;1575&lt;/key&gt;&lt;/foreign-keys&gt;&lt;ref-type name="Journal Article"&gt;17&lt;/ref-type&gt;&lt;contributors&gt;&lt;authors&gt;&lt;author&gt;Nordling, S.&lt;/author&gt;&lt;author&gt;Nilsson, B.&lt;/author&gt;&lt;author&gt;Magnusson, P. U.&lt;/author&gt;&lt;/authors&gt;&lt;/contributors&gt;&lt;auth-address&gt;Department of Immunology, Genetics and Pathology, Uppsala University.&amp;#xD;Department of Immunology, Genetics and Pathology, Uppsala University; peetra.magnusson@igp.uu.se.&lt;/auth-address&gt;&lt;titles&gt;&lt;title&gt;A novel in vitro model for studying the interactions between human whole blood and endothelium&lt;/title&gt;&lt;secondary-title&gt;J Vis Exp&lt;/secondary-title&gt;&lt;/titles&gt;&lt;periodical&gt;&lt;full-title&gt;J Vis Exp&lt;/full-title&gt;&lt;abbr-1&gt;Journal of visualized experiments : JoVE&lt;/abbr-1&gt;&lt;/periodical&gt;&lt;pages&gt;e52112&lt;/pages&gt;&lt;number&gt;93&lt;/number&gt;&lt;edition&gt;2014/12/10&lt;/edition&gt;&lt;keywords&gt;&lt;keyword&gt;Blood Cells/*cytology/drug effects&lt;/keyword&gt;&lt;keyword&gt;Blood Coagulation/drug effects/physiology&lt;/keyword&gt;&lt;keyword&gt;Blood Physiological Phenomena&lt;/keyword&gt;&lt;keyword&gt;Cell Adhesion/drug effects/physiology&lt;/keyword&gt;&lt;keyword&gt;Cells, Cultured&lt;/keyword&gt;&lt;keyword&gt;Endothelial Cells/*cytology&lt;/keyword&gt;&lt;keyword&gt;Endothelium, Vascular/*cytology/drug effects&lt;/keyword&gt;&lt;keyword&gt;Human Umbilical Vein Endothelial Cells&lt;/keyword&gt;&lt;keyword&gt;Humans&lt;/keyword&gt;&lt;keyword&gt;Leukocytes/cytology/drug effects&lt;/keyword&gt;&lt;keyword&gt;Tumor Necrosis Factor-alpha/pharmacology&lt;/keyword&gt;&lt;/keywords&gt;&lt;dates&gt;&lt;year&gt;2014&lt;/year&gt;&lt;pub-dates&gt;&lt;date&gt;Nov 21&lt;/date&gt;&lt;/pub-dates&gt;&lt;/dates&gt;&lt;isbn&gt;1940-087X (Electronic)&amp;#xD;1940-087X (Linking)&lt;/isbn&gt;&lt;accession-num&gt;25489671&lt;/accession-num&gt;&lt;urls&gt;&lt;related-urls&gt;&lt;url&gt;https://www.ncbi.nlm.nih.gov/pubmed/25489671&lt;/url&gt;&lt;/related-urls&gt;&lt;/urls&gt;&lt;custom2&gt;PMC4354148&lt;/custom2&gt;&lt;electronic-resource-num&gt;10.3791/52112&lt;/electronic-resource-num&gt;&lt;/record&gt;&lt;/Cite&gt;&lt;/EndNote&gt;</w:instrText>
        </w:r>
        <w:r w:rsidR="00BE2E25" w:rsidRPr="00DB29D6">
          <w:rPr>
            <w:rFonts w:asciiTheme="minorHAnsi" w:hAnsiTheme="minorHAnsi" w:cstheme="minorHAnsi"/>
          </w:rPr>
          <w:fldChar w:fldCharType="separate"/>
        </w:r>
        <w:r w:rsidR="00BE2E25" w:rsidRPr="00DB29D6">
          <w:rPr>
            <w:rFonts w:asciiTheme="minorHAnsi" w:hAnsiTheme="minorHAnsi" w:cstheme="minorHAnsi"/>
            <w:vertAlign w:val="superscript"/>
          </w:rPr>
          <w:t>25</w:t>
        </w:r>
        <w:r w:rsidR="00BE2E25" w:rsidRPr="00DB29D6">
          <w:rPr>
            <w:rFonts w:asciiTheme="minorHAnsi" w:hAnsiTheme="minorHAnsi" w:cstheme="minorHAnsi"/>
          </w:rPr>
          <w:fldChar w:fldCharType="end"/>
        </w:r>
      </w:hyperlink>
      <w:r w:rsidR="002426BC">
        <w:rPr>
          <w:rFonts w:asciiTheme="minorHAnsi" w:hAnsiTheme="minorHAnsi" w:cstheme="minorHAnsi"/>
        </w:rPr>
        <w:t>.</w:t>
      </w:r>
      <w:r w:rsidR="000A63ED"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>In conclusi</w:t>
      </w:r>
      <w:r w:rsidR="00756E25" w:rsidRPr="00DB29D6">
        <w:rPr>
          <w:rFonts w:asciiTheme="minorHAnsi" w:hAnsiTheme="minorHAnsi" w:cstheme="minorHAnsi"/>
        </w:rPr>
        <w:t>on</w:t>
      </w:r>
      <w:r w:rsidR="000A63ED" w:rsidRPr="00DB29D6">
        <w:rPr>
          <w:rFonts w:asciiTheme="minorHAnsi" w:hAnsiTheme="minorHAnsi" w:cstheme="minorHAnsi"/>
        </w:rPr>
        <w:t>,</w:t>
      </w:r>
      <w:r w:rsidR="00756E25" w:rsidRPr="00DB29D6">
        <w:rPr>
          <w:rFonts w:asciiTheme="minorHAnsi" w:hAnsiTheme="minorHAnsi" w:cstheme="minorHAnsi"/>
        </w:rPr>
        <w:t xml:space="preserve"> the flow </w:t>
      </w:r>
      <w:r w:rsidRPr="00DB29D6">
        <w:rPr>
          <w:rFonts w:asciiTheme="minorHAnsi" w:hAnsiTheme="minorHAnsi" w:cstheme="minorHAnsi"/>
        </w:rPr>
        <w:t>loop model is adjustable, efficient, reliable</w:t>
      </w:r>
      <w:r w:rsidR="002426BC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and cost</w:t>
      </w:r>
      <w:r w:rsidR="002426BC">
        <w:rPr>
          <w:rFonts w:asciiTheme="minorHAnsi" w:hAnsiTheme="minorHAnsi" w:cstheme="minorHAnsi"/>
        </w:rPr>
        <w:t>-</w:t>
      </w:r>
      <w:r w:rsidRPr="00DB29D6">
        <w:rPr>
          <w:rFonts w:asciiTheme="minorHAnsi" w:hAnsiTheme="minorHAnsi" w:cstheme="minorHAnsi"/>
        </w:rPr>
        <w:t>effective to assess the hemocompatibility of implants before clinical use.</w:t>
      </w:r>
    </w:p>
    <w:p w14:paraId="28A0F7F7" w14:textId="77777777" w:rsidR="006A24DB" w:rsidRPr="00DB29D6" w:rsidRDefault="006A24DB" w:rsidP="00B71B56">
      <w:pPr>
        <w:rPr>
          <w:rFonts w:asciiTheme="minorHAnsi" w:hAnsiTheme="minorHAnsi" w:cstheme="minorHAnsi"/>
          <w:b/>
        </w:rPr>
      </w:pPr>
    </w:p>
    <w:p w14:paraId="1734505F" w14:textId="57719332" w:rsidR="00AA03DF" w:rsidRPr="00DB29D6" w:rsidRDefault="00AA03DF" w:rsidP="00B71B5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DB29D6">
        <w:rPr>
          <w:rFonts w:asciiTheme="minorHAnsi" w:hAnsiTheme="minorHAnsi" w:cstheme="minorHAnsi"/>
          <w:b/>
          <w:bCs/>
        </w:rPr>
        <w:t xml:space="preserve">ACKNOWLEDGMENTS: </w:t>
      </w:r>
    </w:p>
    <w:p w14:paraId="08379682" w14:textId="792C90FE" w:rsidR="000B0488" w:rsidRPr="00DB29D6" w:rsidRDefault="006A24DB" w:rsidP="00B71B56">
      <w:pPr>
        <w:rPr>
          <w:rFonts w:asciiTheme="minorHAnsi" w:hAnsiTheme="minorHAnsi" w:cstheme="minorHAnsi"/>
          <w:color w:val="auto"/>
        </w:rPr>
      </w:pPr>
      <w:r w:rsidRPr="00DB29D6">
        <w:rPr>
          <w:rFonts w:asciiTheme="minorHAnsi" w:hAnsiTheme="minorHAnsi" w:cstheme="minorHAnsi"/>
          <w:color w:val="auto"/>
        </w:rPr>
        <w:t xml:space="preserve">For </w:t>
      </w:r>
      <w:r w:rsidR="002F0D53" w:rsidRPr="00DB29D6">
        <w:rPr>
          <w:rFonts w:asciiTheme="minorHAnsi" w:hAnsiTheme="minorHAnsi" w:cstheme="minorHAnsi"/>
          <w:color w:val="auto"/>
        </w:rPr>
        <w:t xml:space="preserve">the </w:t>
      </w:r>
      <w:r w:rsidRPr="00DB29D6">
        <w:rPr>
          <w:rFonts w:asciiTheme="minorHAnsi" w:hAnsiTheme="minorHAnsi" w:cstheme="minorHAnsi"/>
          <w:color w:val="auto"/>
        </w:rPr>
        <w:t xml:space="preserve">performance of scanning electron </w:t>
      </w:r>
      <w:r w:rsidR="00E40243" w:rsidRPr="00DB29D6">
        <w:rPr>
          <w:rFonts w:asciiTheme="minorHAnsi" w:hAnsiTheme="minorHAnsi" w:cstheme="minorHAnsi"/>
          <w:color w:val="auto"/>
        </w:rPr>
        <w:t>microscopy,</w:t>
      </w:r>
      <w:r w:rsidRPr="00DB29D6">
        <w:rPr>
          <w:rFonts w:asciiTheme="minorHAnsi" w:hAnsiTheme="minorHAnsi" w:cstheme="minorHAnsi"/>
          <w:color w:val="auto"/>
        </w:rPr>
        <w:t xml:space="preserve"> w</w:t>
      </w:r>
      <w:r w:rsidR="009C5D98" w:rsidRPr="00DB29D6">
        <w:rPr>
          <w:rFonts w:asciiTheme="minorHAnsi" w:hAnsiTheme="minorHAnsi" w:cstheme="minorHAnsi"/>
          <w:color w:val="auto"/>
        </w:rPr>
        <w:t>e thank Ernst Schweizer fr</w:t>
      </w:r>
      <w:r w:rsidR="002F0D53" w:rsidRPr="00DB29D6">
        <w:rPr>
          <w:rFonts w:asciiTheme="minorHAnsi" w:hAnsiTheme="minorHAnsi" w:cstheme="minorHAnsi"/>
          <w:color w:val="auto"/>
        </w:rPr>
        <w:t>o</w:t>
      </w:r>
      <w:r w:rsidR="009C5D98" w:rsidRPr="00DB29D6">
        <w:rPr>
          <w:rFonts w:asciiTheme="minorHAnsi" w:hAnsiTheme="minorHAnsi" w:cstheme="minorHAnsi"/>
          <w:color w:val="auto"/>
        </w:rPr>
        <w:t xml:space="preserve">m the section of </w:t>
      </w:r>
      <w:r w:rsidR="002F0D53" w:rsidRPr="00DB29D6">
        <w:rPr>
          <w:rFonts w:asciiTheme="minorHAnsi" w:hAnsiTheme="minorHAnsi" w:cstheme="minorHAnsi"/>
          <w:color w:val="auto"/>
        </w:rPr>
        <w:t>M</w:t>
      </w:r>
      <w:r w:rsidR="009C5D98" w:rsidRPr="00DB29D6">
        <w:rPr>
          <w:rFonts w:asciiTheme="minorHAnsi" w:hAnsiTheme="minorHAnsi" w:cstheme="minorHAnsi"/>
          <w:color w:val="auto"/>
        </w:rPr>
        <w:t xml:space="preserve">edical </w:t>
      </w:r>
      <w:r w:rsidR="002F0D53" w:rsidRPr="00DB29D6">
        <w:rPr>
          <w:rFonts w:asciiTheme="minorHAnsi" w:hAnsiTheme="minorHAnsi" w:cstheme="minorHAnsi"/>
          <w:color w:val="auto"/>
        </w:rPr>
        <w:t>M</w:t>
      </w:r>
      <w:r w:rsidR="009C5D98" w:rsidRPr="00DB29D6">
        <w:rPr>
          <w:rFonts w:asciiTheme="minorHAnsi" w:hAnsiTheme="minorHAnsi" w:cstheme="minorHAnsi"/>
          <w:color w:val="auto"/>
        </w:rPr>
        <w:t xml:space="preserve">aterials </w:t>
      </w:r>
      <w:r w:rsidR="002F0D53" w:rsidRPr="00DB29D6">
        <w:rPr>
          <w:rFonts w:asciiTheme="minorHAnsi" w:hAnsiTheme="minorHAnsi" w:cstheme="minorHAnsi"/>
          <w:color w:val="auto"/>
        </w:rPr>
        <w:t>S</w:t>
      </w:r>
      <w:r w:rsidR="009C5D98" w:rsidRPr="00DB29D6">
        <w:rPr>
          <w:rFonts w:asciiTheme="minorHAnsi" w:hAnsiTheme="minorHAnsi" w:cstheme="minorHAnsi"/>
          <w:color w:val="auto"/>
        </w:rPr>
        <w:t xml:space="preserve">cience </w:t>
      </w:r>
      <w:r w:rsidR="002F0D53" w:rsidRPr="00DB29D6">
        <w:rPr>
          <w:rFonts w:asciiTheme="minorHAnsi" w:hAnsiTheme="minorHAnsi" w:cstheme="minorHAnsi"/>
          <w:color w:val="auto"/>
        </w:rPr>
        <w:t>and</w:t>
      </w:r>
      <w:r w:rsidR="009C5D98" w:rsidRPr="00DB29D6">
        <w:rPr>
          <w:rFonts w:asciiTheme="minorHAnsi" w:hAnsiTheme="minorHAnsi" w:cstheme="minorHAnsi"/>
          <w:color w:val="auto"/>
        </w:rPr>
        <w:t xml:space="preserve"> </w:t>
      </w:r>
      <w:r w:rsidR="002F0D53" w:rsidRPr="00DB29D6">
        <w:rPr>
          <w:rFonts w:asciiTheme="minorHAnsi" w:hAnsiTheme="minorHAnsi" w:cstheme="minorHAnsi"/>
          <w:color w:val="auto"/>
        </w:rPr>
        <w:t>T</w:t>
      </w:r>
      <w:r w:rsidR="009C5D98" w:rsidRPr="00DB29D6">
        <w:rPr>
          <w:rFonts w:asciiTheme="minorHAnsi" w:hAnsiTheme="minorHAnsi" w:cstheme="minorHAnsi"/>
          <w:color w:val="auto"/>
        </w:rPr>
        <w:t xml:space="preserve">echnology </w:t>
      </w:r>
      <w:r w:rsidR="002F0D53" w:rsidRPr="00DB29D6">
        <w:rPr>
          <w:rFonts w:asciiTheme="minorHAnsi" w:hAnsiTheme="minorHAnsi" w:cstheme="minorHAnsi"/>
          <w:color w:val="auto"/>
        </w:rPr>
        <w:t>o</w:t>
      </w:r>
      <w:r w:rsidR="009C5D98" w:rsidRPr="00DB29D6">
        <w:rPr>
          <w:rFonts w:asciiTheme="minorHAnsi" w:hAnsiTheme="minorHAnsi" w:cstheme="minorHAnsi"/>
          <w:color w:val="auto"/>
        </w:rPr>
        <w:t>f the University Hospital Tuebingen</w:t>
      </w:r>
      <w:r w:rsidRPr="00DB29D6">
        <w:rPr>
          <w:rFonts w:asciiTheme="minorHAnsi" w:hAnsiTheme="minorHAnsi" w:cstheme="minorHAnsi"/>
          <w:color w:val="auto"/>
        </w:rPr>
        <w:t xml:space="preserve">. </w:t>
      </w:r>
      <w:r w:rsidR="000B0488" w:rsidRPr="00DB29D6">
        <w:rPr>
          <w:rFonts w:asciiTheme="minorHAnsi" w:hAnsiTheme="minorHAnsi" w:cstheme="minorHAnsi"/>
          <w:color w:val="auto"/>
        </w:rPr>
        <w:t>The research was supported by the Ministry of Education, Youth and Sports of the CR within National Sustainability Program II (Project BIOCEV-FAR LQ1604).</w:t>
      </w:r>
    </w:p>
    <w:p w14:paraId="51CCC834" w14:textId="77777777" w:rsidR="00EB4AEA" w:rsidRDefault="00EB4AEA" w:rsidP="00B71B5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5D52ED8B" w14:textId="3FB9B11F" w:rsidR="00AA03DF" w:rsidRPr="00DB29D6" w:rsidRDefault="00AA03DF" w:rsidP="00B71B5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DB29D6">
        <w:rPr>
          <w:rFonts w:asciiTheme="minorHAnsi" w:hAnsiTheme="minorHAnsi" w:cstheme="minorHAnsi"/>
          <w:b/>
        </w:rPr>
        <w:t>DISCLOSURES</w:t>
      </w:r>
      <w:r w:rsidRPr="00DB29D6">
        <w:rPr>
          <w:rFonts w:asciiTheme="minorHAnsi" w:hAnsiTheme="minorHAnsi" w:cstheme="minorHAnsi"/>
          <w:b/>
          <w:bCs/>
        </w:rPr>
        <w:t>:</w:t>
      </w:r>
    </w:p>
    <w:p w14:paraId="66030076" w14:textId="5BA75147" w:rsidR="00AA03DF" w:rsidRPr="00DB29D6" w:rsidRDefault="00FE4E4D" w:rsidP="00B71B56">
      <w:pPr>
        <w:rPr>
          <w:rFonts w:asciiTheme="minorHAnsi" w:hAnsiTheme="minorHAnsi" w:cstheme="minorHAnsi"/>
          <w:color w:val="auto"/>
        </w:rPr>
      </w:pPr>
      <w:r w:rsidRPr="00DB29D6">
        <w:rPr>
          <w:rFonts w:asciiTheme="minorHAnsi" w:hAnsiTheme="minorHAnsi" w:cstheme="minorHAnsi"/>
          <w:color w:val="auto"/>
        </w:rPr>
        <w:t>The authors have nothing to disclose.</w:t>
      </w:r>
    </w:p>
    <w:p w14:paraId="3CE5E6F6" w14:textId="77777777" w:rsidR="00FE4E4D" w:rsidRPr="00DB29D6" w:rsidRDefault="00FE4E4D" w:rsidP="00B71B56">
      <w:pPr>
        <w:rPr>
          <w:rFonts w:asciiTheme="minorHAnsi" w:hAnsiTheme="minorHAnsi" w:cstheme="minorHAnsi"/>
          <w:color w:val="auto"/>
        </w:rPr>
      </w:pPr>
    </w:p>
    <w:p w14:paraId="437D5FBD" w14:textId="24FE3339" w:rsidR="00E226A0" w:rsidRPr="00DB29D6" w:rsidRDefault="009726EE" w:rsidP="00B71B56">
      <w:pPr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  <w:b/>
          <w:bCs/>
        </w:rPr>
        <w:t>REFERENCES</w:t>
      </w:r>
      <w:r w:rsidR="00D04760" w:rsidRPr="00DB29D6">
        <w:rPr>
          <w:rFonts w:asciiTheme="minorHAnsi" w:hAnsiTheme="minorHAnsi" w:cstheme="minorHAnsi"/>
          <w:b/>
          <w:bCs/>
        </w:rPr>
        <w:t>:</w:t>
      </w:r>
      <w:r w:rsidRPr="00DB29D6">
        <w:rPr>
          <w:rFonts w:asciiTheme="minorHAnsi" w:hAnsiTheme="minorHAnsi" w:cstheme="minorHAnsi"/>
        </w:rPr>
        <w:t xml:space="preserve"> </w:t>
      </w:r>
    </w:p>
    <w:p w14:paraId="574BD48E" w14:textId="09995DDE" w:rsidR="00BE2E25" w:rsidRPr="00DB29D6" w:rsidRDefault="002662AB" w:rsidP="00B71B56">
      <w:pPr>
        <w:pStyle w:val="EndNoteBibliography"/>
        <w:rPr>
          <w:rFonts w:asciiTheme="minorHAnsi" w:hAnsiTheme="minorHAnsi" w:cstheme="minorHAnsi"/>
        </w:rPr>
      </w:pPr>
      <w:r w:rsidRPr="00DB29D6">
        <w:rPr>
          <w:rFonts w:asciiTheme="minorHAnsi" w:hAnsiTheme="minorHAnsi" w:cstheme="minorHAnsi"/>
          <w:color w:val="808080" w:themeColor="background1" w:themeShade="80"/>
        </w:rPr>
        <w:fldChar w:fldCharType="begin"/>
      </w:r>
      <w:r w:rsidRPr="00DB29D6"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 w:rsidRPr="00DB29D6"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bookmarkStart w:id="7" w:name="_ENREF_1"/>
      <w:r w:rsidR="00BE2E25" w:rsidRPr="00DB29D6">
        <w:rPr>
          <w:rFonts w:asciiTheme="minorHAnsi" w:hAnsiTheme="minorHAnsi" w:cstheme="minorHAnsi"/>
        </w:rPr>
        <w:t>1</w:t>
      </w:r>
      <w:r w:rsidR="00940FFB" w:rsidRPr="00940FFB">
        <w:rPr>
          <w:rFonts w:asciiTheme="minorHAnsi" w:hAnsiTheme="minorHAnsi" w:cstheme="minorHAnsi"/>
        </w:rPr>
        <w:t xml:space="preserve">. </w:t>
      </w:r>
      <w:r w:rsidR="00BE2E25" w:rsidRPr="00DB29D6">
        <w:rPr>
          <w:rFonts w:asciiTheme="minorHAnsi" w:hAnsiTheme="minorHAnsi" w:cstheme="minorHAnsi"/>
        </w:rPr>
        <w:t>Standardization, I. O. f. Biological evaluation of medical devices.</w:t>
      </w:r>
      <w:r w:rsidR="007F112E">
        <w:rPr>
          <w:rFonts w:asciiTheme="minorHAnsi" w:hAnsiTheme="minorHAnsi" w:cstheme="minorHAnsi"/>
        </w:rPr>
        <w:t xml:space="preserve"> </w:t>
      </w:r>
      <w:r w:rsidR="00BE2E25" w:rsidRPr="00B71B56">
        <w:rPr>
          <w:rFonts w:asciiTheme="minorHAnsi" w:hAnsiTheme="minorHAnsi" w:cstheme="minorHAnsi"/>
          <w:bCs/>
        </w:rPr>
        <w:t xml:space="preserve">ISO 10993-4, </w:t>
      </w:r>
      <w:r w:rsidR="00BE2E25" w:rsidRPr="00DB29D6">
        <w:rPr>
          <w:rFonts w:asciiTheme="minorHAnsi" w:hAnsiTheme="minorHAnsi" w:cstheme="minorHAnsi"/>
        </w:rPr>
        <w:t>(2002).</w:t>
      </w:r>
      <w:bookmarkEnd w:id="7"/>
    </w:p>
    <w:p w14:paraId="3DA1084A" w14:textId="0327A8D3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8" w:name="_ENREF_2"/>
      <w:r w:rsidRPr="00DB29D6">
        <w:rPr>
          <w:rFonts w:asciiTheme="minorHAnsi" w:hAnsiTheme="minorHAnsi" w:cstheme="minorHAnsi"/>
        </w:rPr>
        <w:t>2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>Weber, M.</w:t>
      </w:r>
      <w:r w:rsidRPr="00DB29D6">
        <w:rPr>
          <w:rFonts w:asciiTheme="minorHAnsi" w:hAnsiTheme="minorHAnsi" w:cstheme="minorHAnsi"/>
          <w:i/>
        </w:rPr>
        <w:t xml:space="preserve"> </w:t>
      </w:r>
      <w:r w:rsidR="00940FFB" w:rsidRPr="00940FFB">
        <w:rPr>
          <w:rFonts w:asciiTheme="minorHAnsi" w:hAnsiTheme="minorHAnsi" w:cstheme="minorHAnsi"/>
        </w:rPr>
        <w:t>et al.</w:t>
      </w:r>
      <w:r w:rsidRPr="00DB29D6">
        <w:rPr>
          <w:rFonts w:asciiTheme="minorHAnsi" w:hAnsiTheme="minorHAnsi" w:cstheme="minorHAnsi"/>
        </w:rPr>
        <w:t xml:space="preserve"> Blood-Contacting Biomaterials: In Vitro Evaluation of the Hemocompatibility. </w:t>
      </w:r>
      <w:r w:rsidRPr="00DB29D6">
        <w:rPr>
          <w:rFonts w:asciiTheme="minorHAnsi" w:hAnsiTheme="minorHAnsi" w:cstheme="minorHAnsi"/>
          <w:i/>
        </w:rPr>
        <w:t>Frontiers in Bioengineering and Biotechnology</w:t>
      </w:r>
      <w:r w:rsidR="00F6724A" w:rsidRPr="00DB29D6">
        <w:rPr>
          <w:rFonts w:asciiTheme="minorHAnsi" w:hAnsiTheme="minorHAnsi" w:cstheme="minorHAnsi"/>
          <w:i/>
        </w:rPr>
        <w:t>.</w:t>
      </w:r>
      <w:r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  <w:b/>
        </w:rPr>
        <w:t>6</w:t>
      </w:r>
      <w:r w:rsidR="00940FFB" w:rsidRPr="00940FFB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99 (2018).</w:t>
      </w:r>
      <w:bookmarkEnd w:id="8"/>
    </w:p>
    <w:p w14:paraId="52BFD595" w14:textId="7A994FAF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9" w:name="_ENREF_3"/>
      <w:r w:rsidRPr="00DB29D6">
        <w:rPr>
          <w:rFonts w:asciiTheme="minorHAnsi" w:hAnsiTheme="minorHAnsi" w:cstheme="minorHAnsi"/>
        </w:rPr>
        <w:t>3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>Li</w:t>
      </w:r>
      <w:r w:rsidR="00940FFB" w:rsidRPr="00940FFB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Y.</w:t>
      </w:r>
      <w:r w:rsidR="00940FFB" w:rsidRPr="00940FFB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Boraschi</w:t>
      </w:r>
      <w:r w:rsidR="00940FFB" w:rsidRPr="00940FFB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D. Endotoxin contamination: a key element in the interpretation of nanosafety studies. </w:t>
      </w:r>
      <w:r w:rsidRPr="00DB29D6">
        <w:rPr>
          <w:rFonts w:asciiTheme="minorHAnsi" w:hAnsiTheme="minorHAnsi" w:cstheme="minorHAnsi"/>
          <w:i/>
        </w:rPr>
        <w:t>Nanomedicine (Lond).</w:t>
      </w:r>
      <w:r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  <w:b/>
        </w:rPr>
        <w:t>11</w:t>
      </w:r>
      <w:r w:rsidRPr="00DB29D6">
        <w:rPr>
          <w:rFonts w:asciiTheme="minorHAnsi" w:hAnsiTheme="minorHAnsi" w:cstheme="minorHAnsi"/>
        </w:rPr>
        <w:t xml:space="preserve"> (3)</w:t>
      </w:r>
      <w:r w:rsidR="00940FFB" w:rsidRPr="00940FFB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269-287 (2016).</w:t>
      </w:r>
      <w:bookmarkEnd w:id="9"/>
    </w:p>
    <w:p w14:paraId="24D57CD2" w14:textId="76476D07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10" w:name="_ENREF_4"/>
      <w:r w:rsidRPr="00DB29D6">
        <w:rPr>
          <w:rFonts w:asciiTheme="minorHAnsi" w:hAnsiTheme="minorHAnsi" w:cstheme="minorHAnsi"/>
        </w:rPr>
        <w:t>4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>Cattaneo, G.</w:t>
      </w:r>
      <w:r w:rsidRPr="00DB29D6">
        <w:rPr>
          <w:rFonts w:asciiTheme="minorHAnsi" w:hAnsiTheme="minorHAnsi" w:cstheme="minorHAnsi"/>
          <w:i/>
        </w:rPr>
        <w:t xml:space="preserve"> </w:t>
      </w:r>
      <w:r w:rsidR="00940FFB" w:rsidRPr="00940FFB">
        <w:rPr>
          <w:rFonts w:asciiTheme="minorHAnsi" w:hAnsiTheme="minorHAnsi" w:cstheme="minorHAnsi"/>
        </w:rPr>
        <w:t>et al.</w:t>
      </w:r>
      <w:r w:rsidRPr="00DB29D6">
        <w:rPr>
          <w:rFonts w:asciiTheme="minorHAnsi" w:hAnsiTheme="minorHAnsi" w:cstheme="minorHAnsi"/>
        </w:rPr>
        <w:t xml:space="preserve"> In vitro investigation of chemical properties and biocompatibility of neurovascular braided implants. </w:t>
      </w:r>
      <w:r w:rsidRPr="00DB29D6">
        <w:rPr>
          <w:rFonts w:asciiTheme="minorHAnsi" w:hAnsiTheme="minorHAnsi" w:cstheme="minorHAnsi"/>
          <w:i/>
        </w:rPr>
        <w:t>Journal of Materials Science: Materials in Medicine</w:t>
      </w:r>
      <w:r w:rsidR="00F6724A" w:rsidRPr="00DB29D6">
        <w:rPr>
          <w:rFonts w:asciiTheme="minorHAnsi" w:hAnsiTheme="minorHAnsi" w:cstheme="minorHAnsi"/>
          <w:i/>
        </w:rPr>
        <w:t>.</w:t>
      </w:r>
      <w:r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  <w:b/>
        </w:rPr>
        <w:t>30</w:t>
      </w:r>
      <w:r w:rsidRPr="00DB29D6">
        <w:rPr>
          <w:rFonts w:asciiTheme="minorHAnsi" w:hAnsiTheme="minorHAnsi" w:cstheme="minorHAnsi"/>
        </w:rPr>
        <w:t xml:space="preserve"> (6), 67 (2019).</w:t>
      </w:r>
      <w:bookmarkEnd w:id="10"/>
    </w:p>
    <w:p w14:paraId="17EFA747" w14:textId="504E9910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11" w:name="_ENREF_5"/>
      <w:r w:rsidRPr="00DB29D6">
        <w:rPr>
          <w:rFonts w:asciiTheme="minorHAnsi" w:hAnsiTheme="minorHAnsi" w:cstheme="minorHAnsi"/>
        </w:rPr>
        <w:t>5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>Stang, K.</w:t>
      </w:r>
      <w:r w:rsidRPr="00DB29D6">
        <w:rPr>
          <w:rFonts w:asciiTheme="minorHAnsi" w:hAnsiTheme="minorHAnsi" w:cstheme="minorHAnsi"/>
          <w:i/>
        </w:rPr>
        <w:t xml:space="preserve"> </w:t>
      </w:r>
      <w:r w:rsidR="00940FFB" w:rsidRPr="00940FFB">
        <w:rPr>
          <w:rFonts w:asciiTheme="minorHAnsi" w:hAnsiTheme="minorHAnsi" w:cstheme="minorHAnsi"/>
        </w:rPr>
        <w:t>et al.</w:t>
      </w:r>
      <w:r w:rsidRPr="00DB29D6">
        <w:rPr>
          <w:rFonts w:asciiTheme="minorHAnsi" w:hAnsiTheme="minorHAnsi" w:cstheme="minorHAnsi"/>
        </w:rPr>
        <w:t xml:space="preserve"> Hemocompatibility testing according to ISO 10993-4: discrimination between pyrogen- and device-induced hemostatic activation. </w:t>
      </w:r>
      <w:r w:rsidR="00F6724A" w:rsidRPr="00DB29D6">
        <w:rPr>
          <w:rFonts w:asciiTheme="minorHAnsi" w:hAnsiTheme="minorHAnsi" w:cstheme="minorHAnsi"/>
          <w:i/>
        </w:rPr>
        <w:t>Materials Science and Engineering: C Materials for Biological Applications</w:t>
      </w:r>
      <w:r w:rsidRPr="00DB29D6">
        <w:rPr>
          <w:rFonts w:asciiTheme="minorHAnsi" w:hAnsiTheme="minorHAnsi" w:cstheme="minorHAnsi"/>
          <w:i/>
        </w:rPr>
        <w:t>.</w:t>
      </w:r>
      <w:r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  <w:b/>
        </w:rPr>
        <w:t>42</w:t>
      </w:r>
      <w:r w:rsidR="002426BC" w:rsidRPr="00940FFB">
        <w:rPr>
          <w:rFonts w:asciiTheme="minorHAnsi" w:hAnsiTheme="minorHAnsi" w:cstheme="minorHAnsi"/>
          <w:bCs/>
        </w:rPr>
        <w:t>,</w:t>
      </w:r>
      <w:r w:rsidRPr="00DB29D6">
        <w:rPr>
          <w:rFonts w:asciiTheme="minorHAnsi" w:hAnsiTheme="minorHAnsi" w:cstheme="minorHAnsi"/>
        </w:rPr>
        <w:t xml:space="preserve"> 422-428 (2014).</w:t>
      </w:r>
      <w:bookmarkEnd w:id="11"/>
    </w:p>
    <w:p w14:paraId="4C01C724" w14:textId="5791C69B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12" w:name="_ENREF_6"/>
      <w:r w:rsidRPr="00DB29D6">
        <w:rPr>
          <w:rFonts w:asciiTheme="minorHAnsi" w:hAnsiTheme="minorHAnsi" w:cstheme="minorHAnsi"/>
        </w:rPr>
        <w:t>6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 xml:space="preserve">van Oeveren, W. Obstacles in haemocompatibility testing. </w:t>
      </w:r>
      <w:r w:rsidRPr="00DB29D6">
        <w:rPr>
          <w:rFonts w:asciiTheme="minorHAnsi" w:hAnsiTheme="minorHAnsi" w:cstheme="minorHAnsi"/>
          <w:i/>
        </w:rPr>
        <w:t>Scientifica (Cairo).</w:t>
      </w:r>
      <w:r w:rsidRPr="00DB29D6">
        <w:rPr>
          <w:rFonts w:asciiTheme="minorHAnsi" w:hAnsiTheme="minorHAnsi" w:cstheme="minorHAnsi"/>
        </w:rPr>
        <w:t xml:space="preserve"> 392584 (2013).</w:t>
      </w:r>
      <w:bookmarkEnd w:id="12"/>
    </w:p>
    <w:p w14:paraId="5D4865B9" w14:textId="79E3F23A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13" w:name="_ENREF_7"/>
      <w:r w:rsidRPr="00DB29D6">
        <w:rPr>
          <w:rFonts w:asciiTheme="minorHAnsi" w:hAnsiTheme="minorHAnsi" w:cstheme="minorHAnsi"/>
        </w:rPr>
        <w:t>7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>Engels, G. E., Blok, S. L.</w:t>
      </w:r>
      <w:r w:rsidR="002426BC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van Oeveren, W. In vitro blood flow model with physiological wall shear stress for hemocompatibility testing-An example of coronary stent testing. </w:t>
      </w:r>
      <w:r w:rsidRPr="00DB29D6">
        <w:rPr>
          <w:rFonts w:asciiTheme="minorHAnsi" w:hAnsiTheme="minorHAnsi" w:cstheme="minorHAnsi"/>
          <w:i/>
        </w:rPr>
        <w:t>Biointerphases.</w:t>
      </w:r>
      <w:r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  <w:b/>
        </w:rPr>
        <w:t>11</w:t>
      </w:r>
      <w:r w:rsidRPr="00DB29D6">
        <w:rPr>
          <w:rFonts w:asciiTheme="minorHAnsi" w:hAnsiTheme="minorHAnsi" w:cstheme="minorHAnsi"/>
        </w:rPr>
        <w:t xml:space="preserve"> (3), 031004 (2016).</w:t>
      </w:r>
      <w:bookmarkEnd w:id="13"/>
    </w:p>
    <w:p w14:paraId="0956F9EC" w14:textId="487A97DF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14" w:name="_ENREF_8"/>
      <w:r w:rsidRPr="00DB29D6">
        <w:rPr>
          <w:rFonts w:asciiTheme="minorHAnsi" w:hAnsiTheme="minorHAnsi" w:cstheme="minorHAnsi"/>
        </w:rPr>
        <w:t>8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>Blok, S. L., Engels, G. E.</w:t>
      </w:r>
      <w:r w:rsidR="002426BC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van Oeveren, W. In vitro hemocompatibility testing: The importance of fresh blood. </w:t>
      </w:r>
      <w:r w:rsidRPr="00DB29D6">
        <w:rPr>
          <w:rFonts w:asciiTheme="minorHAnsi" w:hAnsiTheme="minorHAnsi" w:cstheme="minorHAnsi"/>
          <w:i/>
        </w:rPr>
        <w:t>Biointerphases.</w:t>
      </w:r>
      <w:r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  <w:b/>
        </w:rPr>
        <w:t>11</w:t>
      </w:r>
      <w:r w:rsidRPr="00DB29D6">
        <w:rPr>
          <w:rFonts w:asciiTheme="minorHAnsi" w:hAnsiTheme="minorHAnsi" w:cstheme="minorHAnsi"/>
        </w:rPr>
        <w:t xml:space="preserve"> (2), 029802 (2016).</w:t>
      </w:r>
      <w:bookmarkEnd w:id="14"/>
    </w:p>
    <w:p w14:paraId="3EFC5EFD" w14:textId="49226990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15" w:name="_ENREF_9"/>
      <w:r w:rsidRPr="00DB29D6">
        <w:rPr>
          <w:rFonts w:asciiTheme="minorHAnsi" w:hAnsiTheme="minorHAnsi" w:cstheme="minorHAnsi"/>
        </w:rPr>
        <w:t>9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>Kaplan, O.</w:t>
      </w:r>
      <w:r w:rsidRPr="00DB29D6">
        <w:rPr>
          <w:rFonts w:asciiTheme="minorHAnsi" w:hAnsiTheme="minorHAnsi" w:cstheme="minorHAnsi"/>
          <w:i/>
        </w:rPr>
        <w:t xml:space="preserve"> </w:t>
      </w:r>
      <w:r w:rsidR="00940FFB" w:rsidRPr="00940FFB">
        <w:rPr>
          <w:rFonts w:asciiTheme="minorHAnsi" w:hAnsiTheme="minorHAnsi" w:cstheme="minorHAnsi"/>
        </w:rPr>
        <w:t>et al.</w:t>
      </w:r>
      <w:r w:rsidRPr="00DB29D6">
        <w:rPr>
          <w:rFonts w:asciiTheme="minorHAnsi" w:hAnsiTheme="minorHAnsi" w:cstheme="minorHAnsi"/>
        </w:rPr>
        <w:t xml:space="preserve"> Low-thrombogenic fibrin-heparin coating promotes in vitro endothelialization.</w:t>
      </w:r>
      <w:r w:rsidR="00F6724A" w:rsidRPr="00DB29D6">
        <w:rPr>
          <w:rFonts w:asciiTheme="minorHAnsi" w:hAnsiTheme="minorHAnsi" w:cstheme="minorHAnsi"/>
        </w:rPr>
        <w:t xml:space="preserve"> </w:t>
      </w:r>
      <w:r w:rsidR="00F6724A" w:rsidRPr="00DB29D6">
        <w:rPr>
          <w:rFonts w:asciiTheme="minorHAnsi" w:hAnsiTheme="minorHAnsi" w:cstheme="minorHAnsi"/>
          <w:i/>
        </w:rPr>
        <w:t>Journal of Biomedical Materials Research Part A</w:t>
      </w:r>
      <w:r w:rsidRPr="00DB29D6">
        <w:rPr>
          <w:rFonts w:asciiTheme="minorHAnsi" w:hAnsiTheme="minorHAnsi" w:cstheme="minorHAnsi"/>
          <w:i/>
        </w:rPr>
        <w:t>.</w:t>
      </w:r>
      <w:r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  <w:b/>
        </w:rPr>
        <w:t>105</w:t>
      </w:r>
      <w:r w:rsidRPr="00DB29D6">
        <w:rPr>
          <w:rFonts w:asciiTheme="minorHAnsi" w:hAnsiTheme="minorHAnsi" w:cstheme="minorHAnsi"/>
        </w:rPr>
        <w:t xml:space="preserve"> (11), 2995-3005 (2017).</w:t>
      </w:r>
      <w:bookmarkEnd w:id="15"/>
    </w:p>
    <w:p w14:paraId="69AE63BC" w14:textId="3CE72E45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16" w:name="_ENREF_10"/>
      <w:r w:rsidRPr="00DB29D6">
        <w:rPr>
          <w:rFonts w:asciiTheme="minorHAnsi" w:hAnsiTheme="minorHAnsi" w:cstheme="minorHAnsi"/>
        </w:rPr>
        <w:t>10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 xml:space="preserve">JoVE. </w:t>
      </w:r>
      <w:r w:rsidRPr="00DB29D6">
        <w:rPr>
          <w:rFonts w:asciiTheme="minorHAnsi" w:hAnsiTheme="minorHAnsi" w:cstheme="minorHAnsi"/>
          <w:i/>
        </w:rPr>
        <w:t>SEM Imaging of Biological Samples</w:t>
      </w:r>
      <w:r w:rsidRPr="00DB29D6">
        <w:rPr>
          <w:rFonts w:asciiTheme="minorHAnsi" w:hAnsiTheme="minorHAnsi" w:cstheme="minorHAnsi"/>
        </w:rPr>
        <w:t>, &lt;</w:t>
      </w:r>
      <w:hyperlink r:id="rId8" w:history="1">
        <w:r w:rsidRPr="00DB29D6">
          <w:rPr>
            <w:rStyle w:val="Hyperlink"/>
            <w:rFonts w:asciiTheme="minorHAnsi" w:hAnsiTheme="minorHAnsi" w:cstheme="minorHAnsi"/>
          </w:rPr>
          <w:t>https://www.jove.com/science-education/10492/sem-imaging-of-biological-samples</w:t>
        </w:r>
      </w:hyperlink>
      <w:r w:rsidRPr="00DB29D6">
        <w:rPr>
          <w:rFonts w:asciiTheme="minorHAnsi" w:hAnsiTheme="minorHAnsi" w:cstheme="minorHAnsi"/>
        </w:rPr>
        <w:t>&gt; (2019).</w:t>
      </w:r>
      <w:bookmarkEnd w:id="16"/>
    </w:p>
    <w:p w14:paraId="1FC0780F" w14:textId="3849A8D8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17" w:name="_ENREF_11"/>
      <w:r w:rsidRPr="00DB29D6">
        <w:rPr>
          <w:rFonts w:asciiTheme="minorHAnsi" w:hAnsiTheme="minorHAnsi" w:cstheme="minorHAnsi"/>
        </w:rPr>
        <w:t>11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>Mohan, C. C., Chennazhi, K. P.</w:t>
      </w:r>
      <w:r w:rsidR="002426BC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Menon, D. In vitro hemocompatibility and vascular endothelial cell functionality on titania nanostructures under static and dynamic conditions for improved coronary stenting applications. </w:t>
      </w:r>
      <w:r w:rsidR="00F6724A" w:rsidRPr="00DB29D6">
        <w:rPr>
          <w:rFonts w:asciiTheme="minorHAnsi" w:hAnsiTheme="minorHAnsi" w:cstheme="minorHAnsi"/>
          <w:i/>
        </w:rPr>
        <w:t>Acta Biomaterialia</w:t>
      </w:r>
      <w:r w:rsidRPr="00DB29D6">
        <w:rPr>
          <w:rFonts w:asciiTheme="minorHAnsi" w:hAnsiTheme="minorHAnsi" w:cstheme="minorHAnsi"/>
          <w:i/>
        </w:rPr>
        <w:t>.</w:t>
      </w:r>
      <w:r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  <w:b/>
        </w:rPr>
        <w:t>9</w:t>
      </w:r>
      <w:r w:rsidRPr="00DB29D6">
        <w:rPr>
          <w:rFonts w:asciiTheme="minorHAnsi" w:hAnsiTheme="minorHAnsi" w:cstheme="minorHAnsi"/>
        </w:rPr>
        <w:t xml:space="preserve"> (12), 9568-9577 (2013).</w:t>
      </w:r>
      <w:bookmarkEnd w:id="17"/>
    </w:p>
    <w:p w14:paraId="07B8C759" w14:textId="6A20ACDA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18" w:name="_ENREF_12"/>
      <w:r w:rsidRPr="00DB29D6">
        <w:rPr>
          <w:rFonts w:asciiTheme="minorHAnsi" w:hAnsiTheme="minorHAnsi" w:cstheme="minorHAnsi"/>
        </w:rPr>
        <w:t>12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>Streller, U., Sperling, C., Hubner, J., Hanke, R.</w:t>
      </w:r>
      <w:r w:rsidR="002426BC">
        <w:rPr>
          <w:rFonts w:asciiTheme="minorHAnsi" w:hAnsiTheme="minorHAnsi" w:cstheme="minorHAnsi"/>
        </w:rPr>
        <w:t xml:space="preserve">, </w:t>
      </w:r>
      <w:r w:rsidRPr="00DB29D6">
        <w:rPr>
          <w:rFonts w:asciiTheme="minorHAnsi" w:hAnsiTheme="minorHAnsi" w:cstheme="minorHAnsi"/>
        </w:rPr>
        <w:t xml:space="preserve">Werner, C. Design and evaluation of novel blood incubation systems for in vitro hemocompatibility assessment of planar solid surfaces. </w:t>
      </w:r>
      <w:r w:rsidR="00F6724A" w:rsidRPr="00DB29D6">
        <w:rPr>
          <w:rFonts w:asciiTheme="minorHAnsi" w:hAnsiTheme="minorHAnsi" w:cstheme="minorHAnsi"/>
          <w:i/>
        </w:rPr>
        <w:t>The Journal of Biomedical Materials Research Part B: Applied Biomaterials</w:t>
      </w:r>
      <w:r w:rsidRPr="00DB29D6">
        <w:rPr>
          <w:rFonts w:asciiTheme="minorHAnsi" w:hAnsiTheme="minorHAnsi" w:cstheme="minorHAnsi"/>
          <w:i/>
        </w:rPr>
        <w:t>.</w:t>
      </w:r>
      <w:r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  <w:b/>
        </w:rPr>
        <w:t>66</w:t>
      </w:r>
      <w:r w:rsidRPr="00DB29D6">
        <w:rPr>
          <w:rFonts w:asciiTheme="minorHAnsi" w:hAnsiTheme="minorHAnsi" w:cstheme="minorHAnsi"/>
        </w:rPr>
        <w:t xml:space="preserve"> (1), 379-390</w:t>
      </w:r>
      <w:r w:rsidR="002426BC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</w:rPr>
        <w:t>(2003).</w:t>
      </w:r>
      <w:bookmarkEnd w:id="18"/>
    </w:p>
    <w:p w14:paraId="3D988451" w14:textId="107D356E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19" w:name="_ENREF_13"/>
      <w:r w:rsidRPr="00DB29D6">
        <w:rPr>
          <w:rFonts w:asciiTheme="minorHAnsi" w:hAnsiTheme="minorHAnsi" w:cstheme="minorHAnsi"/>
        </w:rPr>
        <w:t>13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>Sanak, M., Jakieła, B</w:t>
      </w:r>
      <w:r w:rsidR="002426BC">
        <w:rPr>
          <w:rFonts w:asciiTheme="minorHAnsi" w:hAnsiTheme="minorHAnsi" w:cstheme="minorHAnsi"/>
        </w:rPr>
        <w:t>.,</w:t>
      </w:r>
      <w:r w:rsidRPr="00DB29D6">
        <w:rPr>
          <w:rFonts w:asciiTheme="minorHAnsi" w:hAnsiTheme="minorHAnsi" w:cstheme="minorHAnsi"/>
        </w:rPr>
        <w:t xml:space="preserve"> Węgrzyn, W. Assessment of hemocompatibility of materials with arterial blood flow by platelet functional tests. </w:t>
      </w:r>
      <w:r w:rsidRPr="00DB29D6">
        <w:rPr>
          <w:rFonts w:asciiTheme="minorHAnsi" w:hAnsiTheme="minorHAnsi" w:cstheme="minorHAnsi"/>
          <w:i/>
        </w:rPr>
        <w:t>Bulletin of the Polish Academy of Sciences: Technical Sciences.</w:t>
      </w:r>
      <w:r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  <w:b/>
        </w:rPr>
        <w:t>58</w:t>
      </w:r>
      <w:r w:rsidRPr="00DB29D6">
        <w:rPr>
          <w:rFonts w:asciiTheme="minorHAnsi" w:hAnsiTheme="minorHAnsi" w:cstheme="minorHAnsi"/>
        </w:rPr>
        <w:t xml:space="preserve"> (2), 317-322 (2010).</w:t>
      </w:r>
      <w:bookmarkEnd w:id="19"/>
    </w:p>
    <w:p w14:paraId="33C947BE" w14:textId="42F79DEA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20" w:name="_ENREF_14"/>
      <w:r w:rsidRPr="00DB29D6">
        <w:rPr>
          <w:rFonts w:asciiTheme="minorHAnsi" w:hAnsiTheme="minorHAnsi" w:cstheme="minorHAnsi"/>
        </w:rPr>
        <w:t>14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>Krajewski, S.</w:t>
      </w:r>
      <w:r w:rsidRPr="00DB29D6">
        <w:rPr>
          <w:rFonts w:asciiTheme="minorHAnsi" w:hAnsiTheme="minorHAnsi" w:cstheme="minorHAnsi"/>
          <w:i/>
        </w:rPr>
        <w:t xml:space="preserve"> </w:t>
      </w:r>
      <w:r w:rsidR="00940FFB" w:rsidRPr="00940FFB">
        <w:rPr>
          <w:rFonts w:asciiTheme="minorHAnsi" w:hAnsiTheme="minorHAnsi" w:cstheme="minorHAnsi"/>
        </w:rPr>
        <w:t>et al.</w:t>
      </w:r>
      <w:r w:rsidRPr="00DB29D6">
        <w:rPr>
          <w:rFonts w:asciiTheme="minorHAnsi" w:hAnsiTheme="minorHAnsi" w:cstheme="minorHAnsi"/>
        </w:rPr>
        <w:t xml:space="preserve"> Hemocompatibility evaluation of different silver nanoparticle </w:t>
      </w:r>
      <w:r w:rsidRPr="00DB29D6">
        <w:rPr>
          <w:rFonts w:asciiTheme="minorHAnsi" w:hAnsiTheme="minorHAnsi" w:cstheme="minorHAnsi"/>
        </w:rPr>
        <w:lastRenderedPageBreak/>
        <w:t xml:space="preserve">concentrations employing a modified Chandler-loop in vitro assay on human blood. </w:t>
      </w:r>
      <w:r w:rsidR="00F6724A" w:rsidRPr="00DB29D6">
        <w:rPr>
          <w:rFonts w:asciiTheme="minorHAnsi" w:hAnsiTheme="minorHAnsi" w:cstheme="minorHAnsi"/>
          <w:i/>
        </w:rPr>
        <w:t>Acta Biomaterialia</w:t>
      </w:r>
      <w:r w:rsidRPr="00DB29D6">
        <w:rPr>
          <w:rFonts w:asciiTheme="minorHAnsi" w:hAnsiTheme="minorHAnsi" w:cstheme="minorHAnsi"/>
          <w:i/>
        </w:rPr>
        <w:t>.</w:t>
      </w:r>
      <w:r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  <w:b/>
        </w:rPr>
        <w:t>9</w:t>
      </w:r>
      <w:r w:rsidRPr="00DB29D6">
        <w:rPr>
          <w:rFonts w:asciiTheme="minorHAnsi" w:hAnsiTheme="minorHAnsi" w:cstheme="minorHAnsi"/>
        </w:rPr>
        <w:t xml:space="preserve"> (7), 7460-7468 (2013).</w:t>
      </w:r>
      <w:bookmarkEnd w:id="20"/>
    </w:p>
    <w:p w14:paraId="6D5715C4" w14:textId="7A69FC7E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21" w:name="_ENREF_15"/>
      <w:r w:rsidRPr="00DB29D6">
        <w:rPr>
          <w:rFonts w:asciiTheme="minorHAnsi" w:hAnsiTheme="minorHAnsi" w:cstheme="minorHAnsi"/>
        </w:rPr>
        <w:t>15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>Podias, A., Groth, T.</w:t>
      </w:r>
      <w:r w:rsidR="002426BC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Missirlis, Y. The effect of shear rate on the adhesion/activation of human platelets in flow through a closed-loop polymeric tubular system.</w:t>
      </w:r>
      <w:r w:rsidRPr="00DB29D6">
        <w:rPr>
          <w:rFonts w:asciiTheme="minorHAnsi" w:hAnsiTheme="minorHAnsi" w:cstheme="minorHAnsi"/>
          <w:i/>
        </w:rPr>
        <w:t xml:space="preserve"> </w:t>
      </w:r>
      <w:r w:rsidR="00F6724A" w:rsidRPr="00DB29D6">
        <w:rPr>
          <w:rFonts w:asciiTheme="minorHAnsi" w:hAnsiTheme="minorHAnsi" w:cstheme="minorHAnsi"/>
          <w:i/>
        </w:rPr>
        <w:t>Journal of Biomaterials Science, Polymer Edition</w:t>
      </w:r>
      <w:r w:rsidRPr="00DB29D6">
        <w:rPr>
          <w:rFonts w:asciiTheme="minorHAnsi" w:hAnsiTheme="minorHAnsi" w:cstheme="minorHAnsi"/>
          <w:i/>
        </w:rPr>
        <w:t>.</w:t>
      </w:r>
      <w:r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  <w:b/>
        </w:rPr>
        <w:t>6</w:t>
      </w:r>
      <w:r w:rsidRPr="00DB29D6">
        <w:rPr>
          <w:rFonts w:asciiTheme="minorHAnsi" w:hAnsiTheme="minorHAnsi" w:cstheme="minorHAnsi"/>
        </w:rPr>
        <w:t xml:space="preserve"> (5), 399-410 (1994).</w:t>
      </w:r>
      <w:bookmarkEnd w:id="21"/>
    </w:p>
    <w:p w14:paraId="0F9C2C5C" w14:textId="49AC2079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22" w:name="_ENREF_16"/>
      <w:r w:rsidRPr="00DB29D6">
        <w:rPr>
          <w:rFonts w:asciiTheme="minorHAnsi" w:hAnsiTheme="minorHAnsi" w:cstheme="minorHAnsi"/>
        </w:rPr>
        <w:t>16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>Van Kruchten, R., Cosemans, J. M.</w:t>
      </w:r>
      <w:r w:rsidR="002426BC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Heemskerk, J. W. Measurement of whole blood thrombus formation using parallel-plate flow chambers</w:t>
      </w:r>
      <w:r w:rsidR="007F112E">
        <w:rPr>
          <w:rFonts w:asciiTheme="minorHAnsi" w:hAnsiTheme="minorHAnsi" w:cstheme="minorHAnsi"/>
        </w:rPr>
        <w:t>−</w:t>
      </w:r>
      <w:r w:rsidRPr="00DB29D6">
        <w:rPr>
          <w:rFonts w:asciiTheme="minorHAnsi" w:hAnsiTheme="minorHAnsi" w:cstheme="minorHAnsi"/>
        </w:rPr>
        <w:t xml:space="preserve">a practical guide. </w:t>
      </w:r>
      <w:r w:rsidRPr="00DB29D6">
        <w:rPr>
          <w:rFonts w:asciiTheme="minorHAnsi" w:hAnsiTheme="minorHAnsi" w:cstheme="minorHAnsi"/>
          <w:i/>
        </w:rPr>
        <w:t>Platelets.</w:t>
      </w:r>
      <w:r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  <w:b/>
        </w:rPr>
        <w:t>23</w:t>
      </w:r>
      <w:r w:rsidRPr="00DB29D6">
        <w:rPr>
          <w:rFonts w:asciiTheme="minorHAnsi" w:hAnsiTheme="minorHAnsi" w:cstheme="minorHAnsi"/>
        </w:rPr>
        <w:t xml:space="preserve"> (3), 229-242 (2012).</w:t>
      </w:r>
      <w:bookmarkEnd w:id="22"/>
    </w:p>
    <w:p w14:paraId="53EC8F8F" w14:textId="02E58E0C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23" w:name="_ENREF_17"/>
      <w:r w:rsidRPr="00DB29D6">
        <w:rPr>
          <w:rFonts w:asciiTheme="minorHAnsi" w:hAnsiTheme="minorHAnsi" w:cstheme="minorHAnsi"/>
        </w:rPr>
        <w:t>17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>Müller, M., Krolitzki, B.</w:t>
      </w:r>
      <w:r w:rsidR="002426BC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Glasmacher, B. Dynamic in vitro hemocompatibility testing</w:t>
      </w:r>
      <w:r w:rsidR="007F112E">
        <w:rPr>
          <w:rFonts w:asciiTheme="minorHAnsi" w:hAnsiTheme="minorHAnsi" w:cstheme="minorHAnsi"/>
        </w:rPr>
        <w:t>−</w:t>
      </w:r>
      <w:r w:rsidRPr="00DB29D6">
        <w:rPr>
          <w:rFonts w:asciiTheme="minorHAnsi" w:hAnsiTheme="minorHAnsi" w:cstheme="minorHAnsi"/>
        </w:rPr>
        <w:t xml:space="preserve">improving the signal to noise ratio. </w:t>
      </w:r>
      <w:r w:rsidRPr="00DB29D6">
        <w:rPr>
          <w:rFonts w:asciiTheme="minorHAnsi" w:hAnsiTheme="minorHAnsi" w:cstheme="minorHAnsi"/>
          <w:i/>
        </w:rPr>
        <w:t>Biomedical Engineering/Biomedizinische Technik.</w:t>
      </w:r>
      <w:r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  <w:b/>
        </w:rPr>
        <w:t>57</w:t>
      </w:r>
      <w:r w:rsidRPr="00DB29D6">
        <w:rPr>
          <w:rFonts w:asciiTheme="minorHAnsi" w:hAnsiTheme="minorHAnsi" w:cstheme="minorHAnsi"/>
        </w:rPr>
        <w:t xml:space="preserve"> (SI-1 Track-D), 549-552 (2012).</w:t>
      </w:r>
      <w:bookmarkEnd w:id="23"/>
    </w:p>
    <w:p w14:paraId="4B32A9A1" w14:textId="0694FF14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24" w:name="_ENREF_18"/>
      <w:r w:rsidRPr="00DB29D6">
        <w:rPr>
          <w:rFonts w:asciiTheme="minorHAnsi" w:hAnsiTheme="minorHAnsi" w:cstheme="minorHAnsi"/>
        </w:rPr>
        <w:t>18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>Ritz-Timme, S., Eckelt, N., Schmidtke, E.</w:t>
      </w:r>
      <w:r w:rsidR="002426BC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Thomsen, H. Genesis and diagnostic value of leukocyte and platelet accumulations around "air bubbles" in blood after venous air embolism. </w:t>
      </w:r>
      <w:r w:rsidR="00F6724A" w:rsidRPr="00DB29D6">
        <w:rPr>
          <w:rFonts w:asciiTheme="minorHAnsi" w:hAnsiTheme="minorHAnsi" w:cstheme="minorHAnsi"/>
          <w:i/>
        </w:rPr>
        <w:t>International Journal of Legal Medicine</w:t>
      </w:r>
      <w:r w:rsidRPr="00DB29D6">
        <w:rPr>
          <w:rFonts w:asciiTheme="minorHAnsi" w:hAnsiTheme="minorHAnsi" w:cstheme="minorHAnsi"/>
          <w:i/>
        </w:rPr>
        <w:t>.</w:t>
      </w:r>
      <w:r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  <w:b/>
        </w:rPr>
        <w:t>111</w:t>
      </w:r>
      <w:r w:rsidRPr="00DB29D6">
        <w:rPr>
          <w:rFonts w:asciiTheme="minorHAnsi" w:hAnsiTheme="minorHAnsi" w:cstheme="minorHAnsi"/>
        </w:rPr>
        <w:t xml:space="preserve"> (1), 22-26 (1998).</w:t>
      </w:r>
      <w:bookmarkEnd w:id="24"/>
    </w:p>
    <w:p w14:paraId="287B1C3A" w14:textId="7A860152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25" w:name="_ENREF_19"/>
      <w:r w:rsidRPr="00DB29D6">
        <w:rPr>
          <w:rFonts w:asciiTheme="minorHAnsi" w:hAnsiTheme="minorHAnsi" w:cstheme="minorHAnsi"/>
        </w:rPr>
        <w:t>19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>Miller</w:t>
      </w:r>
      <w:r w:rsidR="006903FA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R</w:t>
      </w:r>
      <w:r w:rsidR="006903FA">
        <w:rPr>
          <w:rFonts w:asciiTheme="minorHAnsi" w:hAnsiTheme="minorHAnsi" w:cstheme="minorHAnsi"/>
        </w:rPr>
        <w:t>.</w:t>
      </w:r>
      <w:r w:rsidRPr="00DB29D6">
        <w:rPr>
          <w:rFonts w:asciiTheme="minorHAnsi" w:hAnsiTheme="minorHAnsi" w:cstheme="minorHAnsi"/>
        </w:rPr>
        <w:t>, F. V. B., Wüstneck</w:t>
      </w:r>
      <w:r w:rsidR="006903FA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R</w:t>
      </w:r>
      <w:r w:rsidR="006903FA">
        <w:rPr>
          <w:rFonts w:asciiTheme="minorHAnsi" w:hAnsiTheme="minorHAnsi" w:cstheme="minorHAnsi"/>
        </w:rPr>
        <w:t>.</w:t>
      </w:r>
      <w:r w:rsidRPr="00DB29D6">
        <w:rPr>
          <w:rFonts w:asciiTheme="minorHAnsi" w:hAnsiTheme="minorHAnsi" w:cstheme="minorHAnsi"/>
        </w:rPr>
        <w:t>, Krägel</w:t>
      </w:r>
      <w:r w:rsidR="006903FA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J</w:t>
      </w:r>
      <w:r w:rsidR="006903FA">
        <w:rPr>
          <w:rFonts w:asciiTheme="minorHAnsi" w:hAnsiTheme="minorHAnsi" w:cstheme="minorHAnsi"/>
        </w:rPr>
        <w:t>.</w:t>
      </w:r>
      <w:r w:rsidRPr="00DB29D6">
        <w:rPr>
          <w:rFonts w:asciiTheme="minorHAnsi" w:hAnsiTheme="minorHAnsi" w:cstheme="minorHAnsi"/>
        </w:rPr>
        <w:t>, Trukhin</w:t>
      </w:r>
      <w:r w:rsidR="006903FA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D</w:t>
      </w:r>
      <w:r w:rsidR="006903FA">
        <w:rPr>
          <w:rFonts w:asciiTheme="minorHAnsi" w:hAnsiTheme="minorHAnsi" w:cstheme="minorHAnsi"/>
        </w:rPr>
        <w:t>.</w:t>
      </w:r>
      <w:r w:rsidRPr="00DB29D6">
        <w:rPr>
          <w:rFonts w:asciiTheme="minorHAnsi" w:hAnsiTheme="minorHAnsi" w:cstheme="minorHAnsi"/>
        </w:rPr>
        <w:t xml:space="preserve"> V. Characterisation of the initial period of protein adsorption by dynamic surface tension measurements using different drop techniques. </w:t>
      </w:r>
      <w:r w:rsidRPr="00DB29D6">
        <w:rPr>
          <w:rFonts w:asciiTheme="minorHAnsi" w:hAnsiTheme="minorHAnsi" w:cstheme="minorHAnsi"/>
          <w:i/>
        </w:rPr>
        <w:t>Colloids and Surfaces A: Physicochemical and Engineering Aspects.</w:t>
      </w:r>
      <w:r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  <w:b/>
        </w:rPr>
        <w:t>131</w:t>
      </w:r>
      <w:r w:rsidRPr="00DB29D6">
        <w:rPr>
          <w:rFonts w:asciiTheme="minorHAnsi" w:hAnsiTheme="minorHAnsi" w:cstheme="minorHAnsi"/>
        </w:rPr>
        <w:t xml:space="preserve"> (1), 225-230 (1998).</w:t>
      </w:r>
      <w:bookmarkEnd w:id="25"/>
    </w:p>
    <w:p w14:paraId="54EB75E8" w14:textId="6BECC51A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26" w:name="_ENREF_20"/>
      <w:r w:rsidRPr="00DB29D6">
        <w:rPr>
          <w:rFonts w:asciiTheme="minorHAnsi" w:hAnsiTheme="minorHAnsi" w:cstheme="minorHAnsi"/>
        </w:rPr>
        <w:t>20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>van Oeveren, W., Tielliu, I. F.</w:t>
      </w:r>
      <w:r w:rsidR="006903FA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de Hart, J. Comparison of modified chandler, roller pump, and ball valve circulation models for in vitro testing in high blood flow conditions: application in thrombogenicity testing of different materials for vascular applications. </w:t>
      </w:r>
      <w:r w:rsidR="007538EE" w:rsidRPr="00DB29D6">
        <w:rPr>
          <w:rFonts w:asciiTheme="minorHAnsi" w:hAnsiTheme="minorHAnsi" w:cstheme="minorHAnsi"/>
          <w:i/>
        </w:rPr>
        <w:t>International Journal of Biomaterials</w:t>
      </w:r>
      <w:r w:rsidRPr="00DB29D6">
        <w:rPr>
          <w:rFonts w:asciiTheme="minorHAnsi" w:hAnsiTheme="minorHAnsi" w:cstheme="minorHAnsi"/>
          <w:i/>
        </w:rPr>
        <w:t>.</w:t>
      </w:r>
      <w:r w:rsidRPr="00DB29D6">
        <w:rPr>
          <w:rFonts w:asciiTheme="minorHAnsi" w:hAnsiTheme="minorHAnsi" w:cstheme="minorHAnsi"/>
        </w:rPr>
        <w:t xml:space="preserve"> 673163 (2012).</w:t>
      </w:r>
      <w:bookmarkEnd w:id="26"/>
    </w:p>
    <w:p w14:paraId="61190DB8" w14:textId="05A70618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27" w:name="_ENREF_21"/>
      <w:r w:rsidRPr="00DB29D6">
        <w:rPr>
          <w:rFonts w:asciiTheme="minorHAnsi" w:hAnsiTheme="minorHAnsi" w:cstheme="minorHAnsi"/>
        </w:rPr>
        <w:t>21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>Krajewski, S.</w:t>
      </w:r>
      <w:r w:rsidRPr="00DB29D6">
        <w:rPr>
          <w:rFonts w:asciiTheme="minorHAnsi" w:hAnsiTheme="minorHAnsi" w:cstheme="minorHAnsi"/>
          <w:i/>
        </w:rPr>
        <w:t xml:space="preserve"> </w:t>
      </w:r>
      <w:r w:rsidR="00940FFB" w:rsidRPr="00940FFB">
        <w:rPr>
          <w:rFonts w:asciiTheme="minorHAnsi" w:hAnsiTheme="minorHAnsi" w:cstheme="minorHAnsi"/>
        </w:rPr>
        <w:t>et al.</w:t>
      </w:r>
      <w:r w:rsidRPr="00DB29D6">
        <w:rPr>
          <w:rFonts w:asciiTheme="minorHAnsi" w:hAnsiTheme="minorHAnsi" w:cstheme="minorHAnsi"/>
        </w:rPr>
        <w:t xml:space="preserve"> Preclinical evaluation of the thrombogenicity and endothelialization of bare metal and surface-coated neurovascular stents. </w:t>
      </w:r>
      <w:r w:rsidRPr="00DB29D6">
        <w:rPr>
          <w:rFonts w:asciiTheme="minorHAnsi" w:hAnsiTheme="minorHAnsi" w:cstheme="minorHAnsi"/>
          <w:i/>
        </w:rPr>
        <w:t xml:space="preserve">AJNR </w:t>
      </w:r>
      <w:r w:rsidR="007538EE" w:rsidRPr="00DB29D6">
        <w:rPr>
          <w:rFonts w:asciiTheme="minorHAnsi" w:hAnsiTheme="minorHAnsi" w:cstheme="minorHAnsi"/>
          <w:i/>
        </w:rPr>
        <w:t>American Journal of Neuroradiology</w:t>
      </w:r>
      <w:r w:rsidRPr="00DB29D6">
        <w:rPr>
          <w:rFonts w:asciiTheme="minorHAnsi" w:hAnsiTheme="minorHAnsi" w:cstheme="minorHAnsi"/>
          <w:i/>
        </w:rPr>
        <w:t>.</w:t>
      </w:r>
      <w:r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  <w:b/>
        </w:rPr>
        <w:t>36</w:t>
      </w:r>
      <w:r w:rsidRPr="00DB29D6">
        <w:rPr>
          <w:rFonts w:asciiTheme="minorHAnsi" w:hAnsiTheme="minorHAnsi" w:cstheme="minorHAnsi"/>
        </w:rPr>
        <w:t xml:space="preserve"> (1), 133-139 (2015).</w:t>
      </w:r>
      <w:bookmarkEnd w:id="27"/>
    </w:p>
    <w:p w14:paraId="68A0CB0B" w14:textId="70F8C3E1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28" w:name="_ENREF_22"/>
      <w:r w:rsidRPr="00DB29D6">
        <w:rPr>
          <w:rFonts w:asciiTheme="minorHAnsi" w:hAnsiTheme="minorHAnsi" w:cstheme="minorHAnsi"/>
        </w:rPr>
        <w:t>22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>Monnink, S. H.</w:t>
      </w:r>
      <w:r w:rsidRPr="00DB29D6">
        <w:rPr>
          <w:rFonts w:asciiTheme="minorHAnsi" w:hAnsiTheme="minorHAnsi" w:cstheme="minorHAnsi"/>
          <w:i/>
        </w:rPr>
        <w:t xml:space="preserve"> </w:t>
      </w:r>
      <w:r w:rsidR="00940FFB" w:rsidRPr="00940FFB">
        <w:rPr>
          <w:rFonts w:asciiTheme="minorHAnsi" w:hAnsiTheme="minorHAnsi" w:cstheme="minorHAnsi"/>
        </w:rPr>
        <w:t>et al.</w:t>
      </w:r>
      <w:r w:rsidRPr="00DB29D6">
        <w:rPr>
          <w:rFonts w:asciiTheme="minorHAnsi" w:hAnsiTheme="minorHAnsi" w:cstheme="minorHAnsi"/>
        </w:rPr>
        <w:t xml:space="preserve"> Silicon-carbide coated coronary stents have low platelet and leukocyte adhesion during platelet activation. </w:t>
      </w:r>
      <w:r w:rsidR="007538EE" w:rsidRPr="00DB29D6">
        <w:rPr>
          <w:rFonts w:asciiTheme="minorHAnsi" w:hAnsiTheme="minorHAnsi" w:cstheme="minorHAnsi"/>
          <w:i/>
        </w:rPr>
        <w:t>Journal of Investigative Medicine</w:t>
      </w:r>
      <w:r w:rsidRPr="00DB29D6">
        <w:rPr>
          <w:rFonts w:asciiTheme="minorHAnsi" w:hAnsiTheme="minorHAnsi" w:cstheme="minorHAnsi"/>
          <w:i/>
        </w:rPr>
        <w:t>.</w:t>
      </w:r>
      <w:r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  <w:b/>
        </w:rPr>
        <w:t>47</w:t>
      </w:r>
      <w:r w:rsidRPr="00DB29D6">
        <w:rPr>
          <w:rFonts w:asciiTheme="minorHAnsi" w:hAnsiTheme="minorHAnsi" w:cstheme="minorHAnsi"/>
        </w:rPr>
        <w:t xml:space="preserve"> (6), 304-310 (1999).</w:t>
      </w:r>
      <w:bookmarkEnd w:id="28"/>
    </w:p>
    <w:p w14:paraId="76BC5FB8" w14:textId="0D184A41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29" w:name="_ENREF_23"/>
      <w:r w:rsidRPr="00DB29D6">
        <w:rPr>
          <w:rFonts w:asciiTheme="minorHAnsi" w:hAnsiTheme="minorHAnsi" w:cstheme="minorHAnsi"/>
        </w:rPr>
        <w:t>23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>Amoroso, G., van Boven, A. J., Volkers, C., Crijns, H. J.</w:t>
      </w:r>
      <w:r w:rsidR="006903FA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van Oeveren, W. Multilink stent promotes less platelet and leukocyte adhesion than a traditional stainless steel stent: an in vitro experimental study. </w:t>
      </w:r>
      <w:r w:rsidR="007538EE" w:rsidRPr="00DB29D6">
        <w:rPr>
          <w:rFonts w:asciiTheme="minorHAnsi" w:hAnsiTheme="minorHAnsi" w:cstheme="minorHAnsi"/>
          <w:i/>
        </w:rPr>
        <w:t>Journal of Investigative Medicine</w:t>
      </w:r>
      <w:r w:rsidRPr="00DB29D6">
        <w:rPr>
          <w:rFonts w:asciiTheme="minorHAnsi" w:hAnsiTheme="minorHAnsi" w:cstheme="minorHAnsi"/>
          <w:i/>
        </w:rPr>
        <w:t>.</w:t>
      </w:r>
      <w:r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  <w:b/>
        </w:rPr>
        <w:t>49</w:t>
      </w:r>
      <w:r w:rsidRPr="00DB29D6">
        <w:rPr>
          <w:rFonts w:asciiTheme="minorHAnsi" w:hAnsiTheme="minorHAnsi" w:cstheme="minorHAnsi"/>
        </w:rPr>
        <w:t xml:space="preserve"> (3), 265-272 (2001).</w:t>
      </w:r>
      <w:bookmarkEnd w:id="29"/>
    </w:p>
    <w:p w14:paraId="15BEB680" w14:textId="14E11418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30" w:name="_ENREF_24"/>
      <w:r w:rsidRPr="00DB29D6">
        <w:rPr>
          <w:rFonts w:asciiTheme="minorHAnsi" w:hAnsiTheme="minorHAnsi" w:cstheme="minorHAnsi"/>
        </w:rPr>
        <w:t>24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>Mulvihill, J., Crost, T., Renaux, J. L.</w:t>
      </w:r>
      <w:r w:rsidR="006903FA">
        <w:rPr>
          <w:rFonts w:asciiTheme="minorHAnsi" w:hAnsiTheme="minorHAnsi" w:cstheme="minorHAnsi"/>
        </w:rPr>
        <w:t xml:space="preserve">, </w:t>
      </w:r>
      <w:r w:rsidRPr="00DB29D6">
        <w:rPr>
          <w:rFonts w:asciiTheme="minorHAnsi" w:hAnsiTheme="minorHAnsi" w:cstheme="minorHAnsi"/>
        </w:rPr>
        <w:t xml:space="preserve">Cazenave, J. P. Evaluation of haemodialysis membrane biocompatibility by parallel assessment in an ex vivo model in healthy volunteers. </w:t>
      </w:r>
      <w:r w:rsidR="007538EE" w:rsidRPr="00DB29D6">
        <w:rPr>
          <w:rFonts w:asciiTheme="minorHAnsi" w:hAnsiTheme="minorHAnsi" w:cstheme="minorHAnsi"/>
          <w:i/>
        </w:rPr>
        <w:t>Nephrology Dialysis Transplantation</w:t>
      </w:r>
      <w:r w:rsidRPr="00DB29D6">
        <w:rPr>
          <w:rFonts w:asciiTheme="minorHAnsi" w:hAnsiTheme="minorHAnsi" w:cstheme="minorHAnsi"/>
          <w:i/>
        </w:rPr>
        <w:t>.</w:t>
      </w:r>
      <w:r w:rsidRPr="00DB29D6">
        <w:rPr>
          <w:rFonts w:asciiTheme="minorHAnsi" w:hAnsiTheme="minorHAnsi" w:cstheme="minorHAnsi"/>
        </w:rPr>
        <w:t xml:space="preserve"> </w:t>
      </w:r>
      <w:r w:rsidRPr="00DB29D6">
        <w:rPr>
          <w:rFonts w:asciiTheme="minorHAnsi" w:hAnsiTheme="minorHAnsi" w:cstheme="minorHAnsi"/>
          <w:b/>
        </w:rPr>
        <w:t>12</w:t>
      </w:r>
      <w:r w:rsidRPr="00DB29D6">
        <w:rPr>
          <w:rFonts w:asciiTheme="minorHAnsi" w:hAnsiTheme="minorHAnsi" w:cstheme="minorHAnsi"/>
        </w:rPr>
        <w:t xml:space="preserve"> (9), 1968-1973 (1997).</w:t>
      </w:r>
      <w:bookmarkEnd w:id="30"/>
    </w:p>
    <w:p w14:paraId="05D8F4DD" w14:textId="20428AB1" w:rsidR="00BE2E25" w:rsidRPr="00DB29D6" w:rsidRDefault="00BE2E25" w:rsidP="00B71B56">
      <w:pPr>
        <w:pStyle w:val="EndNoteBibliography"/>
        <w:rPr>
          <w:rFonts w:asciiTheme="minorHAnsi" w:hAnsiTheme="minorHAnsi" w:cstheme="minorHAnsi"/>
        </w:rPr>
      </w:pPr>
      <w:bookmarkStart w:id="31" w:name="_ENREF_25"/>
      <w:r w:rsidRPr="00DB29D6">
        <w:rPr>
          <w:rFonts w:asciiTheme="minorHAnsi" w:hAnsiTheme="minorHAnsi" w:cstheme="minorHAnsi"/>
        </w:rPr>
        <w:t>25</w:t>
      </w:r>
      <w:r w:rsidR="00940FFB" w:rsidRPr="00940FFB">
        <w:rPr>
          <w:rFonts w:asciiTheme="minorHAnsi" w:hAnsiTheme="minorHAnsi" w:cstheme="minorHAnsi"/>
        </w:rPr>
        <w:t xml:space="preserve">. </w:t>
      </w:r>
      <w:r w:rsidRPr="00DB29D6">
        <w:rPr>
          <w:rFonts w:asciiTheme="minorHAnsi" w:hAnsiTheme="minorHAnsi" w:cstheme="minorHAnsi"/>
        </w:rPr>
        <w:t>Nordling, S., Nilsson, B.</w:t>
      </w:r>
      <w:r w:rsidR="006903FA">
        <w:rPr>
          <w:rFonts w:asciiTheme="minorHAnsi" w:hAnsiTheme="minorHAnsi" w:cstheme="minorHAnsi"/>
        </w:rPr>
        <w:t>,</w:t>
      </w:r>
      <w:r w:rsidRPr="00DB29D6">
        <w:rPr>
          <w:rFonts w:asciiTheme="minorHAnsi" w:hAnsiTheme="minorHAnsi" w:cstheme="minorHAnsi"/>
        </w:rPr>
        <w:t xml:space="preserve"> Magnusson, P. U. A novel in vitro model for studying the interactions between human whole blood and endothelium.</w:t>
      </w:r>
      <w:r w:rsidR="007538EE" w:rsidRPr="00DB29D6">
        <w:rPr>
          <w:rFonts w:asciiTheme="minorHAnsi" w:hAnsiTheme="minorHAnsi" w:cstheme="minorHAnsi"/>
        </w:rPr>
        <w:t xml:space="preserve"> </w:t>
      </w:r>
      <w:r w:rsidR="007538EE" w:rsidRPr="00DB29D6">
        <w:rPr>
          <w:rFonts w:asciiTheme="minorHAnsi" w:hAnsiTheme="minorHAnsi" w:cstheme="minorHAnsi"/>
          <w:i/>
        </w:rPr>
        <w:t>Journal of Visualized Experiments</w:t>
      </w:r>
      <w:r w:rsidRPr="00DB29D6">
        <w:rPr>
          <w:rFonts w:asciiTheme="minorHAnsi" w:hAnsiTheme="minorHAnsi" w:cstheme="minorHAnsi"/>
          <w:i/>
        </w:rPr>
        <w:t>.</w:t>
      </w:r>
      <w:r w:rsidRPr="00DB29D6">
        <w:rPr>
          <w:rFonts w:asciiTheme="minorHAnsi" w:hAnsiTheme="minorHAnsi" w:cstheme="minorHAnsi"/>
        </w:rPr>
        <w:t xml:space="preserve"> (93), e52112 (2014).</w:t>
      </w:r>
      <w:bookmarkEnd w:id="31"/>
    </w:p>
    <w:p w14:paraId="020A8F28" w14:textId="1978C673" w:rsidR="009726EE" w:rsidRPr="00DB29D6" w:rsidRDefault="002662AB" w:rsidP="00B71B56">
      <w:pPr>
        <w:pStyle w:val="ListParagraph"/>
        <w:ind w:left="0"/>
        <w:rPr>
          <w:rFonts w:asciiTheme="minorHAnsi" w:hAnsiTheme="minorHAnsi" w:cstheme="minorHAnsi"/>
          <w:color w:val="808080" w:themeColor="background1" w:themeShade="80"/>
        </w:rPr>
      </w:pPr>
      <w:r w:rsidRPr="00DB29D6">
        <w:rPr>
          <w:rFonts w:asciiTheme="minorHAnsi" w:hAnsiTheme="minorHAnsi" w:cstheme="minorHAnsi"/>
          <w:color w:val="808080" w:themeColor="background1" w:themeShade="80"/>
        </w:rPr>
        <w:fldChar w:fldCharType="end"/>
      </w:r>
      <w:r w:rsidR="00426997" w:rsidRPr="00DB29D6">
        <w:rPr>
          <w:rFonts w:asciiTheme="minorHAnsi" w:hAnsiTheme="minorHAnsi" w:cstheme="minorHAnsi"/>
          <w:color w:val="808080" w:themeColor="background1" w:themeShade="80"/>
        </w:rPr>
        <w:fldChar w:fldCharType="begin"/>
      </w:r>
      <w:r w:rsidR="00426997" w:rsidRPr="00DB29D6">
        <w:rPr>
          <w:rFonts w:asciiTheme="minorHAnsi" w:hAnsiTheme="minorHAnsi" w:cstheme="minorHAnsi"/>
          <w:color w:val="808080" w:themeColor="background1" w:themeShade="80"/>
        </w:rPr>
        <w:instrText xml:space="preserve"> ADDIN </w:instrText>
      </w:r>
      <w:r w:rsidR="00426997" w:rsidRPr="00DB29D6"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9726EE" w:rsidRPr="00DB29D6" w:rsidSect="00FA226E">
      <w:head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F8AB9" w14:textId="77777777" w:rsidR="00307566" w:rsidRDefault="00307566" w:rsidP="00621C4E">
      <w:r>
        <w:separator/>
      </w:r>
    </w:p>
  </w:endnote>
  <w:endnote w:type="continuationSeparator" w:id="0">
    <w:p w14:paraId="5B56C16E" w14:textId="77777777" w:rsidR="00307566" w:rsidRDefault="00307566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CE2EDD" w:rsidRDefault="00CE2EDD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D5CCE" w14:textId="77777777" w:rsidR="00307566" w:rsidRDefault="00307566" w:rsidP="00621C4E">
      <w:r>
        <w:separator/>
      </w:r>
    </w:p>
  </w:footnote>
  <w:footnote w:type="continuationSeparator" w:id="0">
    <w:p w14:paraId="1E65B14D" w14:textId="77777777" w:rsidR="00307566" w:rsidRDefault="00307566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A8D8" w14:textId="4CB2F681" w:rsidR="00CE2EDD" w:rsidRPr="00874B20" w:rsidRDefault="00CE2EDD" w:rsidP="00874B20">
    <w:pPr>
      <w:ind w:left="2160" w:firstLine="720"/>
      <w:jc w:val="center"/>
      <w:rPr>
        <w:rFonts w:asciiTheme="minorHAnsi" w:hAnsiTheme="minorHAnsi" w:cstheme="minorHAnsi"/>
        <w:b/>
        <w:color w:val="002060"/>
        <w:sz w:val="32"/>
      </w:rPr>
    </w:pPr>
  </w:p>
  <w:p w14:paraId="2249A9C9" w14:textId="12DB9159" w:rsidR="00CE2EDD" w:rsidRPr="006F06E4" w:rsidRDefault="00CE2EDD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3F7"/>
    <w:multiLevelType w:val="hybridMultilevel"/>
    <w:tmpl w:val="3FE24E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43A14"/>
    <w:multiLevelType w:val="multilevel"/>
    <w:tmpl w:val="E75A1B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0846FDF"/>
    <w:multiLevelType w:val="multilevel"/>
    <w:tmpl w:val="3E92C2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E59E4"/>
    <w:multiLevelType w:val="multilevel"/>
    <w:tmpl w:val="A6F214E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5F65739"/>
    <w:multiLevelType w:val="multilevel"/>
    <w:tmpl w:val="F118C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66590"/>
    <w:multiLevelType w:val="multilevel"/>
    <w:tmpl w:val="4776E9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67B57"/>
    <w:multiLevelType w:val="multilevel"/>
    <w:tmpl w:val="D7ECF3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545D2"/>
    <w:multiLevelType w:val="multilevel"/>
    <w:tmpl w:val="BC20C4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244A6ACB"/>
    <w:multiLevelType w:val="multilevel"/>
    <w:tmpl w:val="6EBA661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A610E95"/>
    <w:multiLevelType w:val="multilevel"/>
    <w:tmpl w:val="8EB88E7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01839B6"/>
    <w:multiLevelType w:val="multilevel"/>
    <w:tmpl w:val="6BDC32F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2D97B20"/>
    <w:multiLevelType w:val="multilevel"/>
    <w:tmpl w:val="B43CE5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C0292"/>
    <w:multiLevelType w:val="multilevel"/>
    <w:tmpl w:val="1AAC9A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3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4" w15:restartNumberingAfterBreak="0">
    <w:nsid w:val="49B56E5C"/>
    <w:multiLevelType w:val="hybridMultilevel"/>
    <w:tmpl w:val="39FCCF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3">
      <w:start w:val="1"/>
      <w:numFmt w:val="upperRoman"/>
      <w:lvlText w:val="%2."/>
      <w:lvlJc w:val="righ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257E3"/>
    <w:multiLevelType w:val="multilevel"/>
    <w:tmpl w:val="5FBC06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4D981106"/>
    <w:multiLevelType w:val="multilevel"/>
    <w:tmpl w:val="AACE178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368" w:hanging="3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C7CE3"/>
    <w:multiLevelType w:val="multilevel"/>
    <w:tmpl w:val="C4881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11823"/>
    <w:multiLevelType w:val="multilevel"/>
    <w:tmpl w:val="69B82B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5C0207CE"/>
    <w:multiLevelType w:val="multilevel"/>
    <w:tmpl w:val="16E0FD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C22CC2"/>
    <w:multiLevelType w:val="multilevel"/>
    <w:tmpl w:val="ABA8D7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7" w15:restartNumberingAfterBreak="0">
    <w:nsid w:val="6253539A"/>
    <w:multiLevelType w:val="multilevel"/>
    <w:tmpl w:val="FD96F2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64380D19"/>
    <w:multiLevelType w:val="multilevel"/>
    <w:tmpl w:val="4964EA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77F408D"/>
    <w:multiLevelType w:val="multilevel"/>
    <w:tmpl w:val="9AFC5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68780534"/>
    <w:multiLevelType w:val="hybridMultilevel"/>
    <w:tmpl w:val="AC54A568"/>
    <w:lvl w:ilvl="0" w:tplc="F738E1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4376A7"/>
    <w:multiLevelType w:val="multilevel"/>
    <w:tmpl w:val="FF0E634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7E7EDA"/>
    <w:multiLevelType w:val="multilevel"/>
    <w:tmpl w:val="92F8A1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87141"/>
    <w:multiLevelType w:val="multilevel"/>
    <w:tmpl w:val="18443E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1"/>
  </w:num>
  <w:num w:numId="2">
    <w:abstractNumId w:val="31"/>
  </w:num>
  <w:num w:numId="3">
    <w:abstractNumId w:val="9"/>
  </w:num>
  <w:num w:numId="4">
    <w:abstractNumId w:val="28"/>
  </w:num>
  <w:num w:numId="5">
    <w:abstractNumId w:val="18"/>
  </w:num>
  <w:num w:numId="6">
    <w:abstractNumId w:val="27"/>
  </w:num>
  <w:num w:numId="7">
    <w:abstractNumId w:val="3"/>
  </w:num>
  <w:num w:numId="8">
    <w:abstractNumId w:val="19"/>
  </w:num>
  <w:num w:numId="9">
    <w:abstractNumId w:val="20"/>
  </w:num>
  <w:num w:numId="10">
    <w:abstractNumId w:val="29"/>
  </w:num>
  <w:num w:numId="11">
    <w:abstractNumId w:val="39"/>
  </w:num>
  <w:num w:numId="12">
    <w:abstractNumId w:val="6"/>
  </w:num>
  <w:num w:numId="13">
    <w:abstractNumId w:val="32"/>
  </w:num>
  <w:num w:numId="14">
    <w:abstractNumId w:val="46"/>
  </w:num>
  <w:num w:numId="15">
    <w:abstractNumId w:val="22"/>
  </w:num>
  <w:num w:numId="16">
    <w:abstractNumId w:val="17"/>
  </w:num>
  <w:num w:numId="17">
    <w:abstractNumId w:val="35"/>
  </w:num>
  <w:num w:numId="18">
    <w:abstractNumId w:val="23"/>
  </w:num>
  <w:num w:numId="19">
    <w:abstractNumId w:val="43"/>
  </w:num>
  <w:num w:numId="20">
    <w:abstractNumId w:val="7"/>
  </w:num>
  <w:num w:numId="21">
    <w:abstractNumId w:val="44"/>
  </w:num>
  <w:num w:numId="22">
    <w:abstractNumId w:val="24"/>
  </w:num>
  <w:num w:numId="23">
    <w:abstractNumId w:val="5"/>
  </w:num>
  <w:num w:numId="24">
    <w:abstractNumId w:val="41"/>
  </w:num>
  <w:num w:numId="25">
    <w:abstractNumId w:val="26"/>
  </w:num>
  <w:num w:numId="26">
    <w:abstractNumId w:val="0"/>
  </w:num>
  <w:num w:numId="27">
    <w:abstractNumId w:val="30"/>
  </w:num>
  <w:num w:numId="28">
    <w:abstractNumId w:val="38"/>
  </w:num>
  <w:num w:numId="29">
    <w:abstractNumId w:val="8"/>
  </w:num>
  <w:num w:numId="30">
    <w:abstractNumId w:val="12"/>
  </w:num>
  <w:num w:numId="31">
    <w:abstractNumId w:val="36"/>
  </w:num>
  <w:num w:numId="32">
    <w:abstractNumId w:val="2"/>
  </w:num>
  <w:num w:numId="33">
    <w:abstractNumId w:val="37"/>
  </w:num>
  <w:num w:numId="34">
    <w:abstractNumId w:val="16"/>
  </w:num>
  <w:num w:numId="35">
    <w:abstractNumId w:val="45"/>
  </w:num>
  <w:num w:numId="36">
    <w:abstractNumId w:val="47"/>
  </w:num>
  <w:num w:numId="37">
    <w:abstractNumId w:val="10"/>
  </w:num>
  <w:num w:numId="38">
    <w:abstractNumId w:val="40"/>
  </w:num>
  <w:num w:numId="39">
    <w:abstractNumId w:val="1"/>
  </w:num>
  <w:num w:numId="40">
    <w:abstractNumId w:val="33"/>
  </w:num>
  <w:num w:numId="41">
    <w:abstractNumId w:val="34"/>
  </w:num>
  <w:num w:numId="42">
    <w:abstractNumId w:val="21"/>
  </w:num>
  <w:num w:numId="43">
    <w:abstractNumId w:val="25"/>
  </w:num>
  <w:num w:numId="44">
    <w:abstractNumId w:val="4"/>
  </w:num>
  <w:num w:numId="45">
    <w:abstractNumId w:val="15"/>
  </w:num>
  <w:num w:numId="46">
    <w:abstractNumId w:val="13"/>
  </w:num>
  <w:num w:numId="47">
    <w:abstractNumId w:val="42"/>
  </w:num>
  <w:num w:numId="48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1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axt0zde9oafdz6ezawcvdwa9tdtzpzwzf9ev&quot;&gt;My EndNote Library&lt;record-ids&gt;&lt;item&gt;1469&lt;/item&gt;&lt;item&gt;1470&lt;/item&gt;&lt;item&gt;1472&lt;/item&gt;&lt;item&gt;1475&lt;/item&gt;&lt;item&gt;1476&lt;/item&gt;&lt;item&gt;1478&lt;/item&gt;&lt;item&gt;1479&lt;/item&gt;&lt;item&gt;1480&lt;/item&gt;&lt;item&gt;1482&lt;/item&gt;&lt;item&gt;1484&lt;/item&gt;&lt;item&gt;1486&lt;/item&gt;&lt;item&gt;1497&lt;/item&gt;&lt;item&gt;1498&lt;/item&gt;&lt;item&gt;1500&lt;/item&gt;&lt;item&gt;1560&lt;/item&gt;&lt;item&gt;1562&lt;/item&gt;&lt;item&gt;1563&lt;/item&gt;&lt;item&gt;1568&lt;/item&gt;&lt;item&gt;1575&lt;/item&gt;&lt;item&gt;1576&lt;/item&gt;&lt;item&gt;1577&lt;/item&gt;&lt;item&gt;1578&lt;/item&gt;&lt;item&gt;1579&lt;/item&gt;&lt;item&gt;1614&lt;/item&gt;&lt;item&gt;1619&lt;/item&gt;&lt;/record-ids&gt;&lt;/item&gt;&lt;/Libraries&gt;"/>
  </w:docVars>
  <w:rsids>
    <w:rsidRoot w:val="00EE705F"/>
    <w:rsid w:val="00001169"/>
    <w:rsid w:val="00001806"/>
    <w:rsid w:val="00002A54"/>
    <w:rsid w:val="00005815"/>
    <w:rsid w:val="0000657E"/>
    <w:rsid w:val="00007DBC"/>
    <w:rsid w:val="00007EA1"/>
    <w:rsid w:val="000100F0"/>
    <w:rsid w:val="000107E2"/>
    <w:rsid w:val="00012613"/>
    <w:rsid w:val="00012FF9"/>
    <w:rsid w:val="00014314"/>
    <w:rsid w:val="00016419"/>
    <w:rsid w:val="000173FC"/>
    <w:rsid w:val="0002085A"/>
    <w:rsid w:val="00021434"/>
    <w:rsid w:val="00021774"/>
    <w:rsid w:val="00021DF3"/>
    <w:rsid w:val="00023869"/>
    <w:rsid w:val="000240FD"/>
    <w:rsid w:val="00024598"/>
    <w:rsid w:val="00025060"/>
    <w:rsid w:val="00025E67"/>
    <w:rsid w:val="000262CD"/>
    <w:rsid w:val="00026302"/>
    <w:rsid w:val="00032769"/>
    <w:rsid w:val="00034AFE"/>
    <w:rsid w:val="00037B58"/>
    <w:rsid w:val="00042EA0"/>
    <w:rsid w:val="000467F5"/>
    <w:rsid w:val="00050CBE"/>
    <w:rsid w:val="00051B73"/>
    <w:rsid w:val="00055107"/>
    <w:rsid w:val="00060A11"/>
    <w:rsid w:val="00060ABE"/>
    <w:rsid w:val="00061A50"/>
    <w:rsid w:val="00064104"/>
    <w:rsid w:val="00066025"/>
    <w:rsid w:val="000701D1"/>
    <w:rsid w:val="0007463B"/>
    <w:rsid w:val="00075CFD"/>
    <w:rsid w:val="00080A20"/>
    <w:rsid w:val="000825FB"/>
    <w:rsid w:val="00082796"/>
    <w:rsid w:val="00087C0A"/>
    <w:rsid w:val="00093BC4"/>
    <w:rsid w:val="00093F8D"/>
    <w:rsid w:val="00097929"/>
    <w:rsid w:val="000A1E80"/>
    <w:rsid w:val="000A3AEE"/>
    <w:rsid w:val="000A3B70"/>
    <w:rsid w:val="000A44C2"/>
    <w:rsid w:val="000A5153"/>
    <w:rsid w:val="000A63ED"/>
    <w:rsid w:val="000B0488"/>
    <w:rsid w:val="000B10AE"/>
    <w:rsid w:val="000B1F38"/>
    <w:rsid w:val="000B30BF"/>
    <w:rsid w:val="000B3D47"/>
    <w:rsid w:val="000B44CF"/>
    <w:rsid w:val="000B566B"/>
    <w:rsid w:val="000B662E"/>
    <w:rsid w:val="000B7294"/>
    <w:rsid w:val="000B75D0"/>
    <w:rsid w:val="000C104F"/>
    <w:rsid w:val="000C1CF8"/>
    <w:rsid w:val="000C49CF"/>
    <w:rsid w:val="000C52E9"/>
    <w:rsid w:val="000C5CDC"/>
    <w:rsid w:val="000C65DC"/>
    <w:rsid w:val="000C66F3"/>
    <w:rsid w:val="000C6900"/>
    <w:rsid w:val="000C7427"/>
    <w:rsid w:val="000C7B8E"/>
    <w:rsid w:val="000D0078"/>
    <w:rsid w:val="000D2DB4"/>
    <w:rsid w:val="000D31E8"/>
    <w:rsid w:val="000D4223"/>
    <w:rsid w:val="000D482C"/>
    <w:rsid w:val="000D5530"/>
    <w:rsid w:val="000D651D"/>
    <w:rsid w:val="000D76E4"/>
    <w:rsid w:val="000E2EAC"/>
    <w:rsid w:val="000E3816"/>
    <w:rsid w:val="000E4F77"/>
    <w:rsid w:val="000F265C"/>
    <w:rsid w:val="000F3AFA"/>
    <w:rsid w:val="000F5712"/>
    <w:rsid w:val="000F6611"/>
    <w:rsid w:val="000F7E22"/>
    <w:rsid w:val="00106789"/>
    <w:rsid w:val="001104F3"/>
    <w:rsid w:val="001117FA"/>
    <w:rsid w:val="00112388"/>
    <w:rsid w:val="00112EEB"/>
    <w:rsid w:val="0012563A"/>
    <w:rsid w:val="00130BDE"/>
    <w:rsid w:val="001313A7"/>
    <w:rsid w:val="0013276F"/>
    <w:rsid w:val="0013621E"/>
    <w:rsid w:val="0013642E"/>
    <w:rsid w:val="00141AB9"/>
    <w:rsid w:val="001426FD"/>
    <w:rsid w:val="00143A52"/>
    <w:rsid w:val="00144085"/>
    <w:rsid w:val="0014799C"/>
    <w:rsid w:val="0015161E"/>
    <w:rsid w:val="00152A23"/>
    <w:rsid w:val="00153F27"/>
    <w:rsid w:val="00154A1A"/>
    <w:rsid w:val="00154EA0"/>
    <w:rsid w:val="00157980"/>
    <w:rsid w:val="00162CB7"/>
    <w:rsid w:val="00170887"/>
    <w:rsid w:val="00171E5B"/>
    <w:rsid w:val="00171F94"/>
    <w:rsid w:val="001724BA"/>
    <w:rsid w:val="00172DA1"/>
    <w:rsid w:val="00175D4E"/>
    <w:rsid w:val="001762B4"/>
    <w:rsid w:val="0017668A"/>
    <w:rsid w:val="001766FE"/>
    <w:rsid w:val="001771E7"/>
    <w:rsid w:val="00180F1F"/>
    <w:rsid w:val="00183078"/>
    <w:rsid w:val="00186DF7"/>
    <w:rsid w:val="00187056"/>
    <w:rsid w:val="001911FF"/>
    <w:rsid w:val="00192006"/>
    <w:rsid w:val="001920B0"/>
    <w:rsid w:val="00193180"/>
    <w:rsid w:val="00196715"/>
    <w:rsid w:val="001A178E"/>
    <w:rsid w:val="001A43D8"/>
    <w:rsid w:val="001B1519"/>
    <w:rsid w:val="001B2E2D"/>
    <w:rsid w:val="001B43E4"/>
    <w:rsid w:val="001B5CD2"/>
    <w:rsid w:val="001C0BEE"/>
    <w:rsid w:val="001C1E49"/>
    <w:rsid w:val="001C2A98"/>
    <w:rsid w:val="001D3D7D"/>
    <w:rsid w:val="001D3FFF"/>
    <w:rsid w:val="001D625F"/>
    <w:rsid w:val="001D66C4"/>
    <w:rsid w:val="001D7576"/>
    <w:rsid w:val="001D7A0C"/>
    <w:rsid w:val="001E14A0"/>
    <w:rsid w:val="001E65EF"/>
    <w:rsid w:val="001E7376"/>
    <w:rsid w:val="001F1C08"/>
    <w:rsid w:val="001F225C"/>
    <w:rsid w:val="00201CFA"/>
    <w:rsid w:val="0020220D"/>
    <w:rsid w:val="00202448"/>
    <w:rsid w:val="00202D15"/>
    <w:rsid w:val="00202D16"/>
    <w:rsid w:val="00206BB0"/>
    <w:rsid w:val="00212EAE"/>
    <w:rsid w:val="00214BEE"/>
    <w:rsid w:val="002205B8"/>
    <w:rsid w:val="00220BCD"/>
    <w:rsid w:val="00221090"/>
    <w:rsid w:val="00224F33"/>
    <w:rsid w:val="00225720"/>
    <w:rsid w:val="002259E5"/>
    <w:rsid w:val="0022606E"/>
    <w:rsid w:val="00226140"/>
    <w:rsid w:val="002274F3"/>
    <w:rsid w:val="0023094C"/>
    <w:rsid w:val="00234B01"/>
    <w:rsid w:val="00234BE3"/>
    <w:rsid w:val="00235A90"/>
    <w:rsid w:val="002367EA"/>
    <w:rsid w:val="00237CBE"/>
    <w:rsid w:val="00241E48"/>
    <w:rsid w:val="0024214E"/>
    <w:rsid w:val="00242623"/>
    <w:rsid w:val="002426BC"/>
    <w:rsid w:val="00242CB0"/>
    <w:rsid w:val="00243241"/>
    <w:rsid w:val="00243C38"/>
    <w:rsid w:val="0024729D"/>
    <w:rsid w:val="0025043D"/>
    <w:rsid w:val="00250558"/>
    <w:rsid w:val="002506F2"/>
    <w:rsid w:val="002528C8"/>
    <w:rsid w:val="002600D8"/>
    <w:rsid w:val="002601CE"/>
    <w:rsid w:val="00260652"/>
    <w:rsid w:val="00261F25"/>
    <w:rsid w:val="002639C4"/>
    <w:rsid w:val="00263EDE"/>
    <w:rsid w:val="002648A9"/>
    <w:rsid w:val="0026536F"/>
    <w:rsid w:val="0026553C"/>
    <w:rsid w:val="002662AB"/>
    <w:rsid w:val="00267DD5"/>
    <w:rsid w:val="00274A0A"/>
    <w:rsid w:val="00277593"/>
    <w:rsid w:val="00280918"/>
    <w:rsid w:val="00282AF6"/>
    <w:rsid w:val="00287085"/>
    <w:rsid w:val="00290AF9"/>
    <w:rsid w:val="00291D92"/>
    <w:rsid w:val="002967CF"/>
    <w:rsid w:val="00297788"/>
    <w:rsid w:val="002A484B"/>
    <w:rsid w:val="002A4915"/>
    <w:rsid w:val="002A4AED"/>
    <w:rsid w:val="002A5D98"/>
    <w:rsid w:val="002A61E6"/>
    <w:rsid w:val="002A64A6"/>
    <w:rsid w:val="002B0FD7"/>
    <w:rsid w:val="002B286C"/>
    <w:rsid w:val="002C36DF"/>
    <w:rsid w:val="002C47D4"/>
    <w:rsid w:val="002C4C9C"/>
    <w:rsid w:val="002D0F38"/>
    <w:rsid w:val="002D1E17"/>
    <w:rsid w:val="002D2787"/>
    <w:rsid w:val="002D2C1E"/>
    <w:rsid w:val="002D77E3"/>
    <w:rsid w:val="002E0E5E"/>
    <w:rsid w:val="002F0D53"/>
    <w:rsid w:val="002F2023"/>
    <w:rsid w:val="002F2859"/>
    <w:rsid w:val="002F6209"/>
    <w:rsid w:val="002F6E3C"/>
    <w:rsid w:val="0030117D"/>
    <w:rsid w:val="00301F30"/>
    <w:rsid w:val="003037CA"/>
    <w:rsid w:val="00303C87"/>
    <w:rsid w:val="00307339"/>
    <w:rsid w:val="00307566"/>
    <w:rsid w:val="00307EAD"/>
    <w:rsid w:val="003108E5"/>
    <w:rsid w:val="003120CB"/>
    <w:rsid w:val="003127A2"/>
    <w:rsid w:val="003175E2"/>
    <w:rsid w:val="00320153"/>
    <w:rsid w:val="00320367"/>
    <w:rsid w:val="0032095C"/>
    <w:rsid w:val="00321C1E"/>
    <w:rsid w:val="0032263F"/>
    <w:rsid w:val="00322871"/>
    <w:rsid w:val="0032531B"/>
    <w:rsid w:val="00326FB3"/>
    <w:rsid w:val="00327328"/>
    <w:rsid w:val="003316D4"/>
    <w:rsid w:val="00333822"/>
    <w:rsid w:val="00336715"/>
    <w:rsid w:val="003375AA"/>
    <w:rsid w:val="00340DFD"/>
    <w:rsid w:val="00343D6E"/>
    <w:rsid w:val="00344954"/>
    <w:rsid w:val="00347965"/>
    <w:rsid w:val="003502D5"/>
    <w:rsid w:val="00350CD7"/>
    <w:rsid w:val="00353785"/>
    <w:rsid w:val="00357ED1"/>
    <w:rsid w:val="00360C17"/>
    <w:rsid w:val="00361AF1"/>
    <w:rsid w:val="003621C6"/>
    <w:rsid w:val="003622B8"/>
    <w:rsid w:val="00366B76"/>
    <w:rsid w:val="00373051"/>
    <w:rsid w:val="00373B8F"/>
    <w:rsid w:val="00376D95"/>
    <w:rsid w:val="003772E0"/>
    <w:rsid w:val="00377C89"/>
    <w:rsid w:val="00377FBB"/>
    <w:rsid w:val="00381E85"/>
    <w:rsid w:val="003827B9"/>
    <w:rsid w:val="00385140"/>
    <w:rsid w:val="00385B8F"/>
    <w:rsid w:val="003877F7"/>
    <w:rsid w:val="0039202F"/>
    <w:rsid w:val="0039301D"/>
    <w:rsid w:val="003930B7"/>
    <w:rsid w:val="003A16FC"/>
    <w:rsid w:val="003A4FCD"/>
    <w:rsid w:val="003A5591"/>
    <w:rsid w:val="003A7332"/>
    <w:rsid w:val="003B0944"/>
    <w:rsid w:val="003B1593"/>
    <w:rsid w:val="003B2817"/>
    <w:rsid w:val="003B4381"/>
    <w:rsid w:val="003B4DBD"/>
    <w:rsid w:val="003C1043"/>
    <w:rsid w:val="003C151D"/>
    <w:rsid w:val="003C1A30"/>
    <w:rsid w:val="003C34B6"/>
    <w:rsid w:val="003C39CC"/>
    <w:rsid w:val="003C6779"/>
    <w:rsid w:val="003C72DF"/>
    <w:rsid w:val="003D2998"/>
    <w:rsid w:val="003D2F0A"/>
    <w:rsid w:val="003D33C4"/>
    <w:rsid w:val="003D3891"/>
    <w:rsid w:val="003D5D84"/>
    <w:rsid w:val="003E0F4F"/>
    <w:rsid w:val="003E18AC"/>
    <w:rsid w:val="003E210B"/>
    <w:rsid w:val="003E2A12"/>
    <w:rsid w:val="003E3384"/>
    <w:rsid w:val="003E548E"/>
    <w:rsid w:val="003F102F"/>
    <w:rsid w:val="003F2702"/>
    <w:rsid w:val="003F4718"/>
    <w:rsid w:val="003F6521"/>
    <w:rsid w:val="00404BA7"/>
    <w:rsid w:val="00406ABE"/>
    <w:rsid w:val="004120D4"/>
    <w:rsid w:val="004132FB"/>
    <w:rsid w:val="00414532"/>
    <w:rsid w:val="004148E1"/>
    <w:rsid w:val="00414CFA"/>
    <w:rsid w:val="004165F0"/>
    <w:rsid w:val="00420635"/>
    <w:rsid w:val="00420BE9"/>
    <w:rsid w:val="00423AD8"/>
    <w:rsid w:val="00424C85"/>
    <w:rsid w:val="004260BD"/>
    <w:rsid w:val="00426997"/>
    <w:rsid w:val="0043012F"/>
    <w:rsid w:val="00430F1F"/>
    <w:rsid w:val="004326EA"/>
    <w:rsid w:val="00432C46"/>
    <w:rsid w:val="004353FD"/>
    <w:rsid w:val="00437327"/>
    <w:rsid w:val="004412F3"/>
    <w:rsid w:val="0044434C"/>
    <w:rsid w:val="0044456B"/>
    <w:rsid w:val="00447BD1"/>
    <w:rsid w:val="004507F3"/>
    <w:rsid w:val="00450AF4"/>
    <w:rsid w:val="00451D26"/>
    <w:rsid w:val="004645DE"/>
    <w:rsid w:val="0046514D"/>
    <w:rsid w:val="004671C7"/>
    <w:rsid w:val="00472F4D"/>
    <w:rsid w:val="004730BF"/>
    <w:rsid w:val="00474DCB"/>
    <w:rsid w:val="0047535C"/>
    <w:rsid w:val="00477293"/>
    <w:rsid w:val="00480DC6"/>
    <w:rsid w:val="00485870"/>
    <w:rsid w:val="00485FE8"/>
    <w:rsid w:val="00492EB5"/>
    <w:rsid w:val="00494B7F"/>
    <w:rsid w:val="00494F77"/>
    <w:rsid w:val="00497721"/>
    <w:rsid w:val="004A0229"/>
    <w:rsid w:val="004A35D2"/>
    <w:rsid w:val="004A71E4"/>
    <w:rsid w:val="004B2F00"/>
    <w:rsid w:val="004B6E31"/>
    <w:rsid w:val="004C0FE0"/>
    <w:rsid w:val="004C1D66"/>
    <w:rsid w:val="004C2244"/>
    <w:rsid w:val="004C31D7"/>
    <w:rsid w:val="004C3F93"/>
    <w:rsid w:val="004C4AD2"/>
    <w:rsid w:val="004D1F21"/>
    <w:rsid w:val="004D59D8"/>
    <w:rsid w:val="004D5DA1"/>
    <w:rsid w:val="004E150F"/>
    <w:rsid w:val="004E1DCA"/>
    <w:rsid w:val="004E23A1"/>
    <w:rsid w:val="004E27B3"/>
    <w:rsid w:val="004E3489"/>
    <w:rsid w:val="004E358A"/>
    <w:rsid w:val="004E3AFA"/>
    <w:rsid w:val="004E6588"/>
    <w:rsid w:val="004E750F"/>
    <w:rsid w:val="004F6ACC"/>
    <w:rsid w:val="005009AD"/>
    <w:rsid w:val="005012E8"/>
    <w:rsid w:val="00502A0A"/>
    <w:rsid w:val="00504D12"/>
    <w:rsid w:val="0050545D"/>
    <w:rsid w:val="00507C50"/>
    <w:rsid w:val="005103ED"/>
    <w:rsid w:val="005116C3"/>
    <w:rsid w:val="0051313E"/>
    <w:rsid w:val="00515456"/>
    <w:rsid w:val="00517C3A"/>
    <w:rsid w:val="0052310D"/>
    <w:rsid w:val="005237D5"/>
    <w:rsid w:val="0052577A"/>
    <w:rsid w:val="00527BF4"/>
    <w:rsid w:val="005315E5"/>
    <w:rsid w:val="005324BE"/>
    <w:rsid w:val="00534F6C"/>
    <w:rsid w:val="00535994"/>
    <w:rsid w:val="0053646D"/>
    <w:rsid w:val="00540AAD"/>
    <w:rsid w:val="00543EC1"/>
    <w:rsid w:val="0054644E"/>
    <w:rsid w:val="00546458"/>
    <w:rsid w:val="0055087C"/>
    <w:rsid w:val="00551B4B"/>
    <w:rsid w:val="00553413"/>
    <w:rsid w:val="005545EE"/>
    <w:rsid w:val="00560E31"/>
    <w:rsid w:val="00581B23"/>
    <w:rsid w:val="0058219C"/>
    <w:rsid w:val="005833B5"/>
    <w:rsid w:val="0058707F"/>
    <w:rsid w:val="005931FE"/>
    <w:rsid w:val="005A14A4"/>
    <w:rsid w:val="005A5805"/>
    <w:rsid w:val="005B0072"/>
    <w:rsid w:val="005B0732"/>
    <w:rsid w:val="005B1686"/>
    <w:rsid w:val="005B2775"/>
    <w:rsid w:val="005B3403"/>
    <w:rsid w:val="005B3456"/>
    <w:rsid w:val="005B38A0"/>
    <w:rsid w:val="005B483D"/>
    <w:rsid w:val="005B491C"/>
    <w:rsid w:val="005B4DBF"/>
    <w:rsid w:val="005B5687"/>
    <w:rsid w:val="005B5DE2"/>
    <w:rsid w:val="005B674C"/>
    <w:rsid w:val="005C0131"/>
    <w:rsid w:val="005C07F2"/>
    <w:rsid w:val="005C0EE1"/>
    <w:rsid w:val="005C5EFF"/>
    <w:rsid w:val="005C7561"/>
    <w:rsid w:val="005D1E57"/>
    <w:rsid w:val="005D2F57"/>
    <w:rsid w:val="005D34F6"/>
    <w:rsid w:val="005D4F1A"/>
    <w:rsid w:val="005E1884"/>
    <w:rsid w:val="005E2E30"/>
    <w:rsid w:val="005E3ED5"/>
    <w:rsid w:val="005F373A"/>
    <w:rsid w:val="005F4F87"/>
    <w:rsid w:val="005F6B0E"/>
    <w:rsid w:val="005F760E"/>
    <w:rsid w:val="005F7B1D"/>
    <w:rsid w:val="0060222A"/>
    <w:rsid w:val="006067B5"/>
    <w:rsid w:val="00606974"/>
    <w:rsid w:val="006104E9"/>
    <w:rsid w:val="00610C21"/>
    <w:rsid w:val="00611907"/>
    <w:rsid w:val="00613116"/>
    <w:rsid w:val="00616156"/>
    <w:rsid w:val="006202A6"/>
    <w:rsid w:val="0062054B"/>
    <w:rsid w:val="00621238"/>
    <w:rsid w:val="00621C4E"/>
    <w:rsid w:val="00624EAE"/>
    <w:rsid w:val="006273A4"/>
    <w:rsid w:val="006305D7"/>
    <w:rsid w:val="00630624"/>
    <w:rsid w:val="00632D9F"/>
    <w:rsid w:val="00633A01"/>
    <w:rsid w:val="00633B97"/>
    <w:rsid w:val="006341F7"/>
    <w:rsid w:val="00635014"/>
    <w:rsid w:val="0063650B"/>
    <w:rsid w:val="006369CE"/>
    <w:rsid w:val="00637760"/>
    <w:rsid w:val="006411CA"/>
    <w:rsid w:val="00647BA2"/>
    <w:rsid w:val="00650A17"/>
    <w:rsid w:val="00654088"/>
    <w:rsid w:val="00657B72"/>
    <w:rsid w:val="006600AF"/>
    <w:rsid w:val="006619C8"/>
    <w:rsid w:val="00671710"/>
    <w:rsid w:val="00672965"/>
    <w:rsid w:val="00673414"/>
    <w:rsid w:val="006756DC"/>
    <w:rsid w:val="00676079"/>
    <w:rsid w:val="00676ECD"/>
    <w:rsid w:val="00677D0A"/>
    <w:rsid w:val="006803AC"/>
    <w:rsid w:val="0068185F"/>
    <w:rsid w:val="0068209C"/>
    <w:rsid w:val="00683CC4"/>
    <w:rsid w:val="00686C2B"/>
    <w:rsid w:val="006903FA"/>
    <w:rsid w:val="006934D3"/>
    <w:rsid w:val="00693558"/>
    <w:rsid w:val="0069366B"/>
    <w:rsid w:val="0069518D"/>
    <w:rsid w:val="00695C07"/>
    <w:rsid w:val="00697E8D"/>
    <w:rsid w:val="006A01CF"/>
    <w:rsid w:val="006A1AC6"/>
    <w:rsid w:val="006A24DB"/>
    <w:rsid w:val="006A4B05"/>
    <w:rsid w:val="006A60DD"/>
    <w:rsid w:val="006B074C"/>
    <w:rsid w:val="006B3B84"/>
    <w:rsid w:val="006B4E7C"/>
    <w:rsid w:val="006B5D8C"/>
    <w:rsid w:val="006B72D4"/>
    <w:rsid w:val="006C11CC"/>
    <w:rsid w:val="006C1AEB"/>
    <w:rsid w:val="006C4BC8"/>
    <w:rsid w:val="006C53AB"/>
    <w:rsid w:val="006C57FE"/>
    <w:rsid w:val="006C5ADE"/>
    <w:rsid w:val="006D721A"/>
    <w:rsid w:val="006E15ED"/>
    <w:rsid w:val="006E28F3"/>
    <w:rsid w:val="006E3EB2"/>
    <w:rsid w:val="006E49B2"/>
    <w:rsid w:val="006E4B63"/>
    <w:rsid w:val="006E76E2"/>
    <w:rsid w:val="006F06E4"/>
    <w:rsid w:val="006F6256"/>
    <w:rsid w:val="006F6B37"/>
    <w:rsid w:val="006F7B41"/>
    <w:rsid w:val="00702B5D"/>
    <w:rsid w:val="00703B2B"/>
    <w:rsid w:val="00703ED2"/>
    <w:rsid w:val="00704B2D"/>
    <w:rsid w:val="00706201"/>
    <w:rsid w:val="00707B8D"/>
    <w:rsid w:val="00707FCE"/>
    <w:rsid w:val="00712886"/>
    <w:rsid w:val="00713636"/>
    <w:rsid w:val="007144E8"/>
    <w:rsid w:val="00714B8C"/>
    <w:rsid w:val="00714F44"/>
    <w:rsid w:val="0071675D"/>
    <w:rsid w:val="00717083"/>
    <w:rsid w:val="007230BB"/>
    <w:rsid w:val="007277DD"/>
    <w:rsid w:val="007345D7"/>
    <w:rsid w:val="00735CF5"/>
    <w:rsid w:val="007376A4"/>
    <w:rsid w:val="0074063A"/>
    <w:rsid w:val="00742AA4"/>
    <w:rsid w:val="00743BA1"/>
    <w:rsid w:val="00743CF7"/>
    <w:rsid w:val="00745F1E"/>
    <w:rsid w:val="007515FE"/>
    <w:rsid w:val="007538EE"/>
    <w:rsid w:val="00755806"/>
    <w:rsid w:val="007560CB"/>
    <w:rsid w:val="00756E25"/>
    <w:rsid w:val="007601D0"/>
    <w:rsid w:val="0076109D"/>
    <w:rsid w:val="00761257"/>
    <w:rsid w:val="00767107"/>
    <w:rsid w:val="007721AC"/>
    <w:rsid w:val="00773BFD"/>
    <w:rsid w:val="007743B3"/>
    <w:rsid w:val="00774490"/>
    <w:rsid w:val="00780B94"/>
    <w:rsid w:val="007819FF"/>
    <w:rsid w:val="00784A4C"/>
    <w:rsid w:val="00784BC6"/>
    <w:rsid w:val="0078523D"/>
    <w:rsid w:val="00785AB9"/>
    <w:rsid w:val="00787C5A"/>
    <w:rsid w:val="00787D11"/>
    <w:rsid w:val="00791D68"/>
    <w:rsid w:val="007931DF"/>
    <w:rsid w:val="007935DB"/>
    <w:rsid w:val="007959DD"/>
    <w:rsid w:val="00795AAD"/>
    <w:rsid w:val="00795C61"/>
    <w:rsid w:val="007A0172"/>
    <w:rsid w:val="007A1396"/>
    <w:rsid w:val="007A2511"/>
    <w:rsid w:val="007A260E"/>
    <w:rsid w:val="007A37CC"/>
    <w:rsid w:val="007A3CF9"/>
    <w:rsid w:val="007A3F19"/>
    <w:rsid w:val="007A4D4C"/>
    <w:rsid w:val="007A4DD6"/>
    <w:rsid w:val="007A5CB9"/>
    <w:rsid w:val="007B2C52"/>
    <w:rsid w:val="007B3CCD"/>
    <w:rsid w:val="007B6B07"/>
    <w:rsid w:val="007B6D43"/>
    <w:rsid w:val="007B749A"/>
    <w:rsid w:val="007B7C6E"/>
    <w:rsid w:val="007C0DB0"/>
    <w:rsid w:val="007C25A0"/>
    <w:rsid w:val="007C3F68"/>
    <w:rsid w:val="007C7B13"/>
    <w:rsid w:val="007D44D7"/>
    <w:rsid w:val="007D621A"/>
    <w:rsid w:val="007E058A"/>
    <w:rsid w:val="007E2887"/>
    <w:rsid w:val="007E5278"/>
    <w:rsid w:val="007E749C"/>
    <w:rsid w:val="007F112E"/>
    <w:rsid w:val="007F1B5C"/>
    <w:rsid w:val="007F1BC5"/>
    <w:rsid w:val="007F619E"/>
    <w:rsid w:val="00801257"/>
    <w:rsid w:val="00803B0A"/>
    <w:rsid w:val="00804AAB"/>
    <w:rsid w:val="00804DED"/>
    <w:rsid w:val="00805B96"/>
    <w:rsid w:val="008105BE"/>
    <w:rsid w:val="008115A5"/>
    <w:rsid w:val="00811D46"/>
    <w:rsid w:val="0081415D"/>
    <w:rsid w:val="008158B4"/>
    <w:rsid w:val="00820229"/>
    <w:rsid w:val="008205D0"/>
    <w:rsid w:val="00822448"/>
    <w:rsid w:val="00822ABE"/>
    <w:rsid w:val="008244D1"/>
    <w:rsid w:val="00826D67"/>
    <w:rsid w:val="00827F51"/>
    <w:rsid w:val="0083104E"/>
    <w:rsid w:val="008343BE"/>
    <w:rsid w:val="00837B1D"/>
    <w:rsid w:val="00840FB4"/>
    <w:rsid w:val="008410B2"/>
    <w:rsid w:val="00841B52"/>
    <w:rsid w:val="00841E05"/>
    <w:rsid w:val="008440C9"/>
    <w:rsid w:val="00844342"/>
    <w:rsid w:val="00847F8A"/>
    <w:rsid w:val="008500A0"/>
    <w:rsid w:val="008524E5"/>
    <w:rsid w:val="00852E3B"/>
    <w:rsid w:val="0085351C"/>
    <w:rsid w:val="008549CA"/>
    <w:rsid w:val="00854CF1"/>
    <w:rsid w:val="008556C3"/>
    <w:rsid w:val="00856075"/>
    <w:rsid w:val="0085687C"/>
    <w:rsid w:val="00857F76"/>
    <w:rsid w:val="00863E1D"/>
    <w:rsid w:val="00864E2A"/>
    <w:rsid w:val="008706C5"/>
    <w:rsid w:val="00873707"/>
    <w:rsid w:val="00874B20"/>
    <w:rsid w:val="008763E1"/>
    <w:rsid w:val="0087775C"/>
    <w:rsid w:val="00877EC8"/>
    <w:rsid w:val="00880F36"/>
    <w:rsid w:val="00885530"/>
    <w:rsid w:val="00885EEB"/>
    <w:rsid w:val="008910D1"/>
    <w:rsid w:val="0089296C"/>
    <w:rsid w:val="00896ABD"/>
    <w:rsid w:val="008A0775"/>
    <w:rsid w:val="008A1806"/>
    <w:rsid w:val="008A1F16"/>
    <w:rsid w:val="008A3134"/>
    <w:rsid w:val="008A3380"/>
    <w:rsid w:val="008A3640"/>
    <w:rsid w:val="008A6214"/>
    <w:rsid w:val="008A7A9C"/>
    <w:rsid w:val="008A7B6F"/>
    <w:rsid w:val="008B5218"/>
    <w:rsid w:val="008B7102"/>
    <w:rsid w:val="008C39EA"/>
    <w:rsid w:val="008C3B7D"/>
    <w:rsid w:val="008C7037"/>
    <w:rsid w:val="008C71B7"/>
    <w:rsid w:val="008D0374"/>
    <w:rsid w:val="008D0819"/>
    <w:rsid w:val="008D0F90"/>
    <w:rsid w:val="008D2EA5"/>
    <w:rsid w:val="008D3715"/>
    <w:rsid w:val="008D437F"/>
    <w:rsid w:val="008D452A"/>
    <w:rsid w:val="008D5465"/>
    <w:rsid w:val="008D7EB7"/>
    <w:rsid w:val="008E3684"/>
    <w:rsid w:val="008E57F5"/>
    <w:rsid w:val="008E7606"/>
    <w:rsid w:val="008F1DAA"/>
    <w:rsid w:val="008F3EBD"/>
    <w:rsid w:val="008F5A95"/>
    <w:rsid w:val="008F60B2"/>
    <w:rsid w:val="008F7C41"/>
    <w:rsid w:val="009031E2"/>
    <w:rsid w:val="0090415E"/>
    <w:rsid w:val="009041DC"/>
    <w:rsid w:val="009050BA"/>
    <w:rsid w:val="0091276C"/>
    <w:rsid w:val="00912AEE"/>
    <w:rsid w:val="009165AC"/>
    <w:rsid w:val="00917751"/>
    <w:rsid w:val="0092053F"/>
    <w:rsid w:val="0092340A"/>
    <w:rsid w:val="009301E3"/>
    <w:rsid w:val="00930C5B"/>
    <w:rsid w:val="009313D9"/>
    <w:rsid w:val="00935B7F"/>
    <w:rsid w:val="0093785C"/>
    <w:rsid w:val="009408B1"/>
    <w:rsid w:val="00940FFB"/>
    <w:rsid w:val="00941293"/>
    <w:rsid w:val="00946372"/>
    <w:rsid w:val="00950869"/>
    <w:rsid w:val="00950C17"/>
    <w:rsid w:val="00951FAF"/>
    <w:rsid w:val="00952C2A"/>
    <w:rsid w:val="00954740"/>
    <w:rsid w:val="00963ABC"/>
    <w:rsid w:val="0096438A"/>
    <w:rsid w:val="009655EE"/>
    <w:rsid w:val="00965D21"/>
    <w:rsid w:val="009668E0"/>
    <w:rsid w:val="00967764"/>
    <w:rsid w:val="00970B0E"/>
    <w:rsid w:val="00970BB9"/>
    <w:rsid w:val="009726EE"/>
    <w:rsid w:val="00975573"/>
    <w:rsid w:val="00976D03"/>
    <w:rsid w:val="00977B30"/>
    <w:rsid w:val="00982CDD"/>
    <w:rsid w:val="00982F41"/>
    <w:rsid w:val="00985090"/>
    <w:rsid w:val="00985CDA"/>
    <w:rsid w:val="00987710"/>
    <w:rsid w:val="009904AB"/>
    <w:rsid w:val="0099074A"/>
    <w:rsid w:val="00995688"/>
    <w:rsid w:val="009958A6"/>
    <w:rsid w:val="00995D34"/>
    <w:rsid w:val="00996456"/>
    <w:rsid w:val="009A04F5"/>
    <w:rsid w:val="009A15EF"/>
    <w:rsid w:val="009A38A5"/>
    <w:rsid w:val="009A3FE1"/>
    <w:rsid w:val="009A5461"/>
    <w:rsid w:val="009B118B"/>
    <w:rsid w:val="009B1737"/>
    <w:rsid w:val="009B2D06"/>
    <w:rsid w:val="009B3180"/>
    <w:rsid w:val="009B3D4B"/>
    <w:rsid w:val="009B5B99"/>
    <w:rsid w:val="009B6EFC"/>
    <w:rsid w:val="009C2DF8"/>
    <w:rsid w:val="009C317A"/>
    <w:rsid w:val="009C31BF"/>
    <w:rsid w:val="009C45C5"/>
    <w:rsid w:val="009C5D98"/>
    <w:rsid w:val="009C68B7"/>
    <w:rsid w:val="009D0834"/>
    <w:rsid w:val="009D0A1E"/>
    <w:rsid w:val="009D1A01"/>
    <w:rsid w:val="009D2AE3"/>
    <w:rsid w:val="009D52BC"/>
    <w:rsid w:val="009D5867"/>
    <w:rsid w:val="009D5D17"/>
    <w:rsid w:val="009D7D0A"/>
    <w:rsid w:val="009E09D9"/>
    <w:rsid w:val="009E15E6"/>
    <w:rsid w:val="009E1B10"/>
    <w:rsid w:val="009E2F55"/>
    <w:rsid w:val="009F01B1"/>
    <w:rsid w:val="009F0DBB"/>
    <w:rsid w:val="009F3887"/>
    <w:rsid w:val="009F4368"/>
    <w:rsid w:val="009F4A5D"/>
    <w:rsid w:val="009F732B"/>
    <w:rsid w:val="009F7E32"/>
    <w:rsid w:val="00A01FE0"/>
    <w:rsid w:val="00A0613C"/>
    <w:rsid w:val="00A067AE"/>
    <w:rsid w:val="00A0791E"/>
    <w:rsid w:val="00A10165"/>
    <w:rsid w:val="00A10656"/>
    <w:rsid w:val="00A113C0"/>
    <w:rsid w:val="00A114D3"/>
    <w:rsid w:val="00A11708"/>
    <w:rsid w:val="00A12EA4"/>
    <w:rsid w:val="00A12FA6"/>
    <w:rsid w:val="00A1339B"/>
    <w:rsid w:val="00A14ABA"/>
    <w:rsid w:val="00A16C2D"/>
    <w:rsid w:val="00A17180"/>
    <w:rsid w:val="00A2031D"/>
    <w:rsid w:val="00A2324A"/>
    <w:rsid w:val="00A24CB6"/>
    <w:rsid w:val="00A251D4"/>
    <w:rsid w:val="00A26CD2"/>
    <w:rsid w:val="00A27667"/>
    <w:rsid w:val="00A31381"/>
    <w:rsid w:val="00A32979"/>
    <w:rsid w:val="00A34A67"/>
    <w:rsid w:val="00A35F90"/>
    <w:rsid w:val="00A37152"/>
    <w:rsid w:val="00A37462"/>
    <w:rsid w:val="00A40195"/>
    <w:rsid w:val="00A459E1"/>
    <w:rsid w:val="00A52296"/>
    <w:rsid w:val="00A531A7"/>
    <w:rsid w:val="00A55661"/>
    <w:rsid w:val="00A578C2"/>
    <w:rsid w:val="00A61B70"/>
    <w:rsid w:val="00A61FA8"/>
    <w:rsid w:val="00A637F4"/>
    <w:rsid w:val="00A65485"/>
    <w:rsid w:val="00A66E05"/>
    <w:rsid w:val="00A70753"/>
    <w:rsid w:val="00A712D2"/>
    <w:rsid w:val="00A71D0C"/>
    <w:rsid w:val="00A742B7"/>
    <w:rsid w:val="00A77804"/>
    <w:rsid w:val="00A82C8A"/>
    <w:rsid w:val="00A8346B"/>
    <w:rsid w:val="00A84BC6"/>
    <w:rsid w:val="00A852FF"/>
    <w:rsid w:val="00A87337"/>
    <w:rsid w:val="00A90C97"/>
    <w:rsid w:val="00A960C8"/>
    <w:rsid w:val="00A96604"/>
    <w:rsid w:val="00AA03DF"/>
    <w:rsid w:val="00AA1441"/>
    <w:rsid w:val="00AA1B4F"/>
    <w:rsid w:val="00AA21D8"/>
    <w:rsid w:val="00AA2D8F"/>
    <w:rsid w:val="00AA3C9D"/>
    <w:rsid w:val="00AA54F3"/>
    <w:rsid w:val="00AA6B43"/>
    <w:rsid w:val="00AA7757"/>
    <w:rsid w:val="00AB367A"/>
    <w:rsid w:val="00AB3861"/>
    <w:rsid w:val="00AB53F4"/>
    <w:rsid w:val="00AB7B72"/>
    <w:rsid w:val="00AC01D1"/>
    <w:rsid w:val="00AC52A5"/>
    <w:rsid w:val="00AC6EFD"/>
    <w:rsid w:val="00AC7151"/>
    <w:rsid w:val="00AD0715"/>
    <w:rsid w:val="00AD15E0"/>
    <w:rsid w:val="00AD460A"/>
    <w:rsid w:val="00AD5F67"/>
    <w:rsid w:val="00AD6660"/>
    <w:rsid w:val="00AD6A05"/>
    <w:rsid w:val="00AE272B"/>
    <w:rsid w:val="00AE3E3A"/>
    <w:rsid w:val="00AE77B4"/>
    <w:rsid w:val="00AE7C1A"/>
    <w:rsid w:val="00AE7DF8"/>
    <w:rsid w:val="00AF0D9C"/>
    <w:rsid w:val="00AF13AB"/>
    <w:rsid w:val="00AF168D"/>
    <w:rsid w:val="00AF1D36"/>
    <w:rsid w:val="00AF280B"/>
    <w:rsid w:val="00AF5196"/>
    <w:rsid w:val="00AF5F75"/>
    <w:rsid w:val="00AF6001"/>
    <w:rsid w:val="00B01887"/>
    <w:rsid w:val="00B01A16"/>
    <w:rsid w:val="00B0276E"/>
    <w:rsid w:val="00B0449D"/>
    <w:rsid w:val="00B04709"/>
    <w:rsid w:val="00B0778F"/>
    <w:rsid w:val="00B07F45"/>
    <w:rsid w:val="00B1021A"/>
    <w:rsid w:val="00B106CF"/>
    <w:rsid w:val="00B11204"/>
    <w:rsid w:val="00B11317"/>
    <w:rsid w:val="00B1481A"/>
    <w:rsid w:val="00B14C5A"/>
    <w:rsid w:val="00B15A1F"/>
    <w:rsid w:val="00B15FE9"/>
    <w:rsid w:val="00B20E7E"/>
    <w:rsid w:val="00B2148A"/>
    <w:rsid w:val="00B220C2"/>
    <w:rsid w:val="00B25B32"/>
    <w:rsid w:val="00B26AB5"/>
    <w:rsid w:val="00B321BC"/>
    <w:rsid w:val="00B32616"/>
    <w:rsid w:val="00B36C42"/>
    <w:rsid w:val="00B42EA7"/>
    <w:rsid w:val="00B446C5"/>
    <w:rsid w:val="00B46258"/>
    <w:rsid w:val="00B47154"/>
    <w:rsid w:val="00B508D1"/>
    <w:rsid w:val="00B512AF"/>
    <w:rsid w:val="00B5337C"/>
    <w:rsid w:val="00B53FDE"/>
    <w:rsid w:val="00B56397"/>
    <w:rsid w:val="00B6027B"/>
    <w:rsid w:val="00B65EDB"/>
    <w:rsid w:val="00B67AFF"/>
    <w:rsid w:val="00B70B59"/>
    <w:rsid w:val="00B70EAC"/>
    <w:rsid w:val="00B71B56"/>
    <w:rsid w:val="00B73657"/>
    <w:rsid w:val="00B77814"/>
    <w:rsid w:val="00B77C75"/>
    <w:rsid w:val="00B848BC"/>
    <w:rsid w:val="00B93077"/>
    <w:rsid w:val="00B96486"/>
    <w:rsid w:val="00BA0640"/>
    <w:rsid w:val="00BA1735"/>
    <w:rsid w:val="00BA19FA"/>
    <w:rsid w:val="00BA4288"/>
    <w:rsid w:val="00BB00A2"/>
    <w:rsid w:val="00BB48E5"/>
    <w:rsid w:val="00BB5607"/>
    <w:rsid w:val="00BB578B"/>
    <w:rsid w:val="00BB5ACA"/>
    <w:rsid w:val="00BB627F"/>
    <w:rsid w:val="00BC2824"/>
    <w:rsid w:val="00BC2F01"/>
    <w:rsid w:val="00BC3327"/>
    <w:rsid w:val="00BC3823"/>
    <w:rsid w:val="00BC5841"/>
    <w:rsid w:val="00BD60B4"/>
    <w:rsid w:val="00BD796B"/>
    <w:rsid w:val="00BE2E25"/>
    <w:rsid w:val="00BE40C0"/>
    <w:rsid w:val="00BE5F4A"/>
    <w:rsid w:val="00BE6E99"/>
    <w:rsid w:val="00BE760B"/>
    <w:rsid w:val="00BE7AEF"/>
    <w:rsid w:val="00BE7BD0"/>
    <w:rsid w:val="00BF09B0"/>
    <w:rsid w:val="00BF1544"/>
    <w:rsid w:val="00BF1B53"/>
    <w:rsid w:val="00BF246D"/>
    <w:rsid w:val="00BF48BC"/>
    <w:rsid w:val="00C032A0"/>
    <w:rsid w:val="00C06F06"/>
    <w:rsid w:val="00C118BF"/>
    <w:rsid w:val="00C12195"/>
    <w:rsid w:val="00C20FAD"/>
    <w:rsid w:val="00C2375F"/>
    <w:rsid w:val="00C247CB"/>
    <w:rsid w:val="00C25052"/>
    <w:rsid w:val="00C31957"/>
    <w:rsid w:val="00C31F72"/>
    <w:rsid w:val="00C32E66"/>
    <w:rsid w:val="00C3355F"/>
    <w:rsid w:val="00C33A2E"/>
    <w:rsid w:val="00C3569A"/>
    <w:rsid w:val="00C35AD3"/>
    <w:rsid w:val="00C4215F"/>
    <w:rsid w:val="00C43F48"/>
    <w:rsid w:val="00C448D7"/>
    <w:rsid w:val="00C448FF"/>
    <w:rsid w:val="00C45E57"/>
    <w:rsid w:val="00C51FA6"/>
    <w:rsid w:val="00C52F29"/>
    <w:rsid w:val="00C53491"/>
    <w:rsid w:val="00C56CE6"/>
    <w:rsid w:val="00C5745F"/>
    <w:rsid w:val="00C60005"/>
    <w:rsid w:val="00C61A98"/>
    <w:rsid w:val="00C63201"/>
    <w:rsid w:val="00C63D32"/>
    <w:rsid w:val="00C64E62"/>
    <w:rsid w:val="00C651D5"/>
    <w:rsid w:val="00C65CCC"/>
    <w:rsid w:val="00C70C3B"/>
    <w:rsid w:val="00C75976"/>
    <w:rsid w:val="00C7618F"/>
    <w:rsid w:val="00C765A9"/>
    <w:rsid w:val="00C77C8C"/>
    <w:rsid w:val="00C8162D"/>
    <w:rsid w:val="00C83A0B"/>
    <w:rsid w:val="00C842D0"/>
    <w:rsid w:val="00C846B7"/>
    <w:rsid w:val="00C84ED1"/>
    <w:rsid w:val="00C9038F"/>
    <w:rsid w:val="00C91B40"/>
    <w:rsid w:val="00C91B6C"/>
    <w:rsid w:val="00C92AAB"/>
    <w:rsid w:val="00C9579F"/>
    <w:rsid w:val="00C9608B"/>
    <w:rsid w:val="00C96FEC"/>
    <w:rsid w:val="00CA0BD6"/>
    <w:rsid w:val="00CA2435"/>
    <w:rsid w:val="00CA24FB"/>
    <w:rsid w:val="00CA25CB"/>
    <w:rsid w:val="00CA4068"/>
    <w:rsid w:val="00CA412A"/>
    <w:rsid w:val="00CA4D1A"/>
    <w:rsid w:val="00CB37F8"/>
    <w:rsid w:val="00CB504B"/>
    <w:rsid w:val="00CB5090"/>
    <w:rsid w:val="00CB7DC3"/>
    <w:rsid w:val="00CC058F"/>
    <w:rsid w:val="00CC37B4"/>
    <w:rsid w:val="00CD0E2F"/>
    <w:rsid w:val="00CD19C5"/>
    <w:rsid w:val="00CD1D49"/>
    <w:rsid w:val="00CD2260"/>
    <w:rsid w:val="00CD2F20"/>
    <w:rsid w:val="00CD6B20"/>
    <w:rsid w:val="00CE02EE"/>
    <w:rsid w:val="00CE1339"/>
    <w:rsid w:val="00CE2EDD"/>
    <w:rsid w:val="00CE55A8"/>
    <w:rsid w:val="00CE61CC"/>
    <w:rsid w:val="00CE64D0"/>
    <w:rsid w:val="00CE6E42"/>
    <w:rsid w:val="00CF20B7"/>
    <w:rsid w:val="00CF60C0"/>
    <w:rsid w:val="00CF6692"/>
    <w:rsid w:val="00CF743A"/>
    <w:rsid w:val="00CF7441"/>
    <w:rsid w:val="00CF7445"/>
    <w:rsid w:val="00D00D16"/>
    <w:rsid w:val="00D03C6C"/>
    <w:rsid w:val="00D041A7"/>
    <w:rsid w:val="00D04760"/>
    <w:rsid w:val="00D04A95"/>
    <w:rsid w:val="00D06288"/>
    <w:rsid w:val="00D068C7"/>
    <w:rsid w:val="00D128A4"/>
    <w:rsid w:val="00D12C7B"/>
    <w:rsid w:val="00D13D1B"/>
    <w:rsid w:val="00D15131"/>
    <w:rsid w:val="00D16E49"/>
    <w:rsid w:val="00D16FA2"/>
    <w:rsid w:val="00D20954"/>
    <w:rsid w:val="00D20DC1"/>
    <w:rsid w:val="00D21C39"/>
    <w:rsid w:val="00D21FC6"/>
    <w:rsid w:val="00D2243A"/>
    <w:rsid w:val="00D247FB"/>
    <w:rsid w:val="00D33393"/>
    <w:rsid w:val="00D33D36"/>
    <w:rsid w:val="00D34D94"/>
    <w:rsid w:val="00D35C26"/>
    <w:rsid w:val="00D40108"/>
    <w:rsid w:val="00D403D1"/>
    <w:rsid w:val="00D409E2"/>
    <w:rsid w:val="00D420C7"/>
    <w:rsid w:val="00D427D7"/>
    <w:rsid w:val="00D431F3"/>
    <w:rsid w:val="00D44E62"/>
    <w:rsid w:val="00D51570"/>
    <w:rsid w:val="00D51FC3"/>
    <w:rsid w:val="00D556AD"/>
    <w:rsid w:val="00D55C27"/>
    <w:rsid w:val="00D57AE2"/>
    <w:rsid w:val="00D60381"/>
    <w:rsid w:val="00D61688"/>
    <w:rsid w:val="00D616DE"/>
    <w:rsid w:val="00D62201"/>
    <w:rsid w:val="00D642D6"/>
    <w:rsid w:val="00D651D1"/>
    <w:rsid w:val="00D657FD"/>
    <w:rsid w:val="00D70CA7"/>
    <w:rsid w:val="00D717BB"/>
    <w:rsid w:val="00D7226B"/>
    <w:rsid w:val="00D72707"/>
    <w:rsid w:val="00D73400"/>
    <w:rsid w:val="00D75A9C"/>
    <w:rsid w:val="00D81F0A"/>
    <w:rsid w:val="00D84FBA"/>
    <w:rsid w:val="00D85019"/>
    <w:rsid w:val="00D90871"/>
    <w:rsid w:val="00D9155F"/>
    <w:rsid w:val="00D9403F"/>
    <w:rsid w:val="00D959B4"/>
    <w:rsid w:val="00D965D3"/>
    <w:rsid w:val="00DA0354"/>
    <w:rsid w:val="00DA1379"/>
    <w:rsid w:val="00DA44DE"/>
    <w:rsid w:val="00DA5FF7"/>
    <w:rsid w:val="00DB05BD"/>
    <w:rsid w:val="00DB29D6"/>
    <w:rsid w:val="00DB2AF2"/>
    <w:rsid w:val="00DB3005"/>
    <w:rsid w:val="00DB620A"/>
    <w:rsid w:val="00DB7F2A"/>
    <w:rsid w:val="00DC0405"/>
    <w:rsid w:val="00DC1489"/>
    <w:rsid w:val="00DC22EB"/>
    <w:rsid w:val="00DC3832"/>
    <w:rsid w:val="00DC3855"/>
    <w:rsid w:val="00DC7A51"/>
    <w:rsid w:val="00DD2385"/>
    <w:rsid w:val="00DD3B1E"/>
    <w:rsid w:val="00DD5DF0"/>
    <w:rsid w:val="00DD6C88"/>
    <w:rsid w:val="00DE3DEA"/>
    <w:rsid w:val="00DE5B5F"/>
    <w:rsid w:val="00DF034C"/>
    <w:rsid w:val="00DF247D"/>
    <w:rsid w:val="00DF524F"/>
    <w:rsid w:val="00E00696"/>
    <w:rsid w:val="00E03525"/>
    <w:rsid w:val="00E03651"/>
    <w:rsid w:val="00E03808"/>
    <w:rsid w:val="00E05D2F"/>
    <w:rsid w:val="00E060C2"/>
    <w:rsid w:val="00E06324"/>
    <w:rsid w:val="00E06708"/>
    <w:rsid w:val="00E06E55"/>
    <w:rsid w:val="00E10D65"/>
    <w:rsid w:val="00E11311"/>
    <w:rsid w:val="00E12FB0"/>
    <w:rsid w:val="00E1375C"/>
    <w:rsid w:val="00E146AE"/>
    <w:rsid w:val="00E14814"/>
    <w:rsid w:val="00E1591B"/>
    <w:rsid w:val="00E165D6"/>
    <w:rsid w:val="00E16A50"/>
    <w:rsid w:val="00E17BE6"/>
    <w:rsid w:val="00E20080"/>
    <w:rsid w:val="00E21C5B"/>
    <w:rsid w:val="00E22637"/>
    <w:rsid w:val="00E226A0"/>
    <w:rsid w:val="00E24356"/>
    <w:rsid w:val="00E249D5"/>
    <w:rsid w:val="00E24E09"/>
    <w:rsid w:val="00E26F73"/>
    <w:rsid w:val="00E31CD7"/>
    <w:rsid w:val="00E3276D"/>
    <w:rsid w:val="00E33C68"/>
    <w:rsid w:val="00E34EEB"/>
    <w:rsid w:val="00E35C45"/>
    <w:rsid w:val="00E3687C"/>
    <w:rsid w:val="00E3694E"/>
    <w:rsid w:val="00E40090"/>
    <w:rsid w:val="00E40243"/>
    <w:rsid w:val="00E42AD1"/>
    <w:rsid w:val="00E44EB9"/>
    <w:rsid w:val="00E462F5"/>
    <w:rsid w:val="00E46358"/>
    <w:rsid w:val="00E471DC"/>
    <w:rsid w:val="00E50EB4"/>
    <w:rsid w:val="00E532FC"/>
    <w:rsid w:val="00E55482"/>
    <w:rsid w:val="00E558B9"/>
    <w:rsid w:val="00E559B4"/>
    <w:rsid w:val="00E55BB0"/>
    <w:rsid w:val="00E57343"/>
    <w:rsid w:val="00E609E5"/>
    <w:rsid w:val="00E60F27"/>
    <w:rsid w:val="00E62C0B"/>
    <w:rsid w:val="00E63282"/>
    <w:rsid w:val="00E64388"/>
    <w:rsid w:val="00E64D93"/>
    <w:rsid w:val="00E65EDB"/>
    <w:rsid w:val="00E663D9"/>
    <w:rsid w:val="00E66927"/>
    <w:rsid w:val="00E677B8"/>
    <w:rsid w:val="00E67FA1"/>
    <w:rsid w:val="00E73875"/>
    <w:rsid w:val="00E7387D"/>
    <w:rsid w:val="00E73D53"/>
    <w:rsid w:val="00E75111"/>
    <w:rsid w:val="00E77296"/>
    <w:rsid w:val="00E81E6B"/>
    <w:rsid w:val="00E838D8"/>
    <w:rsid w:val="00E842B7"/>
    <w:rsid w:val="00E86720"/>
    <w:rsid w:val="00E90A9D"/>
    <w:rsid w:val="00E92BA6"/>
    <w:rsid w:val="00E93763"/>
    <w:rsid w:val="00E955B3"/>
    <w:rsid w:val="00E96C4C"/>
    <w:rsid w:val="00EA1AAC"/>
    <w:rsid w:val="00EA2201"/>
    <w:rsid w:val="00EA2AAE"/>
    <w:rsid w:val="00EA2EC0"/>
    <w:rsid w:val="00EA39FB"/>
    <w:rsid w:val="00EA427A"/>
    <w:rsid w:val="00EA6C83"/>
    <w:rsid w:val="00EA723B"/>
    <w:rsid w:val="00EA7827"/>
    <w:rsid w:val="00EB497B"/>
    <w:rsid w:val="00EB4AEA"/>
    <w:rsid w:val="00EB5B10"/>
    <w:rsid w:val="00EB6350"/>
    <w:rsid w:val="00EB687A"/>
    <w:rsid w:val="00EC2F62"/>
    <w:rsid w:val="00EC62EB"/>
    <w:rsid w:val="00EC6E9F"/>
    <w:rsid w:val="00ED2055"/>
    <w:rsid w:val="00ED44F0"/>
    <w:rsid w:val="00ED4B33"/>
    <w:rsid w:val="00ED5971"/>
    <w:rsid w:val="00ED7DD6"/>
    <w:rsid w:val="00EE060B"/>
    <w:rsid w:val="00EE0E69"/>
    <w:rsid w:val="00EE11E3"/>
    <w:rsid w:val="00EE15A1"/>
    <w:rsid w:val="00EE1CFB"/>
    <w:rsid w:val="00EE2322"/>
    <w:rsid w:val="00EE2A7C"/>
    <w:rsid w:val="00EE2C42"/>
    <w:rsid w:val="00EE341B"/>
    <w:rsid w:val="00EE4453"/>
    <w:rsid w:val="00EE547D"/>
    <w:rsid w:val="00EE5FCE"/>
    <w:rsid w:val="00EE6218"/>
    <w:rsid w:val="00EE64CA"/>
    <w:rsid w:val="00EE6BBD"/>
    <w:rsid w:val="00EE6E1E"/>
    <w:rsid w:val="00EE705F"/>
    <w:rsid w:val="00EF1462"/>
    <w:rsid w:val="00EF54FD"/>
    <w:rsid w:val="00EF565F"/>
    <w:rsid w:val="00EF635C"/>
    <w:rsid w:val="00EF79D4"/>
    <w:rsid w:val="00F0225C"/>
    <w:rsid w:val="00F06A78"/>
    <w:rsid w:val="00F13112"/>
    <w:rsid w:val="00F14925"/>
    <w:rsid w:val="00F14E0E"/>
    <w:rsid w:val="00F1517F"/>
    <w:rsid w:val="00F16C85"/>
    <w:rsid w:val="00F16FE6"/>
    <w:rsid w:val="00F238BD"/>
    <w:rsid w:val="00F24992"/>
    <w:rsid w:val="00F32F2F"/>
    <w:rsid w:val="00F3388F"/>
    <w:rsid w:val="00F33F3F"/>
    <w:rsid w:val="00F35BDD"/>
    <w:rsid w:val="00F36545"/>
    <w:rsid w:val="00F403FD"/>
    <w:rsid w:val="00F415E8"/>
    <w:rsid w:val="00F41E72"/>
    <w:rsid w:val="00F45BDF"/>
    <w:rsid w:val="00F45CB7"/>
    <w:rsid w:val="00F50300"/>
    <w:rsid w:val="00F51FAA"/>
    <w:rsid w:val="00F56170"/>
    <w:rsid w:val="00F56241"/>
    <w:rsid w:val="00F56E39"/>
    <w:rsid w:val="00F57A9E"/>
    <w:rsid w:val="00F623E9"/>
    <w:rsid w:val="00F62950"/>
    <w:rsid w:val="00F63951"/>
    <w:rsid w:val="00F63C86"/>
    <w:rsid w:val="00F6724A"/>
    <w:rsid w:val="00F6733E"/>
    <w:rsid w:val="00F72D57"/>
    <w:rsid w:val="00F766BE"/>
    <w:rsid w:val="00F76A04"/>
    <w:rsid w:val="00F76D38"/>
    <w:rsid w:val="00F77EB9"/>
    <w:rsid w:val="00F80635"/>
    <w:rsid w:val="00F815D1"/>
    <w:rsid w:val="00F81E7E"/>
    <w:rsid w:val="00F81F0F"/>
    <w:rsid w:val="00F825F4"/>
    <w:rsid w:val="00F82F89"/>
    <w:rsid w:val="00F83655"/>
    <w:rsid w:val="00F916AD"/>
    <w:rsid w:val="00F92AA1"/>
    <w:rsid w:val="00F932DE"/>
    <w:rsid w:val="00F9413F"/>
    <w:rsid w:val="00F963DD"/>
    <w:rsid w:val="00F9641A"/>
    <w:rsid w:val="00F97004"/>
    <w:rsid w:val="00FA2045"/>
    <w:rsid w:val="00FA226E"/>
    <w:rsid w:val="00FA260B"/>
    <w:rsid w:val="00FA7A66"/>
    <w:rsid w:val="00FB1AA9"/>
    <w:rsid w:val="00FB2A4B"/>
    <w:rsid w:val="00FB4B5A"/>
    <w:rsid w:val="00FB5963"/>
    <w:rsid w:val="00FB5DAA"/>
    <w:rsid w:val="00FC04B9"/>
    <w:rsid w:val="00FC161A"/>
    <w:rsid w:val="00FC23D5"/>
    <w:rsid w:val="00FC4C1A"/>
    <w:rsid w:val="00FC6468"/>
    <w:rsid w:val="00FC6D49"/>
    <w:rsid w:val="00FD180E"/>
    <w:rsid w:val="00FD4922"/>
    <w:rsid w:val="00FD6461"/>
    <w:rsid w:val="00FD7F0A"/>
    <w:rsid w:val="00FE0281"/>
    <w:rsid w:val="00FE0FB9"/>
    <w:rsid w:val="00FE4E4D"/>
    <w:rsid w:val="00FE7083"/>
    <w:rsid w:val="00FF019F"/>
    <w:rsid w:val="00FF1B2A"/>
    <w:rsid w:val="00FF30DE"/>
    <w:rsid w:val="00FF644B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D2166BDA-BFC7-4AB2-8A86-F80D20F7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Zchn"/>
    <w:rsid w:val="009C45C5"/>
    <w:pPr>
      <w:jc w:val="center"/>
    </w:pPr>
    <w:rPr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9C45C5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Zchn"/>
    <w:rsid w:val="009C45C5"/>
    <w:rPr>
      <w:noProof/>
    </w:rPr>
  </w:style>
  <w:style w:type="character" w:customStyle="1" w:styleId="EndNoteBibliographyZchn">
    <w:name w:val="EndNote Bibliography Zchn"/>
    <w:basedOn w:val="DefaultParagraphFont"/>
    <w:link w:val="EndNoteBibliography"/>
    <w:rsid w:val="009C45C5"/>
    <w:rPr>
      <w:rFonts w:ascii="Calibri" w:hAnsi="Calibri" w:cs="Calibri"/>
      <w:noProof/>
      <w:color w:val="000000"/>
      <w:sz w:val="24"/>
      <w:szCs w:val="24"/>
    </w:rPr>
  </w:style>
  <w:style w:type="character" w:customStyle="1" w:styleId="trans-target">
    <w:name w:val="trans-target"/>
    <w:uiPriority w:val="99"/>
    <w:rsid w:val="00E226A0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E226A0"/>
    <w:pPr>
      <w:widowControl/>
      <w:autoSpaceDE/>
      <w:autoSpaceDN/>
      <w:adjustRightInd/>
      <w:jc w:val="left"/>
    </w:pPr>
    <w:rPr>
      <w:rFonts w:cs="Times New Roman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26A0"/>
    <w:rPr>
      <w:rFonts w:ascii="Calibri" w:hAnsi="Calibri"/>
      <w:sz w:val="22"/>
      <w:szCs w:val="21"/>
    </w:rPr>
  </w:style>
  <w:style w:type="paragraph" w:customStyle="1" w:styleId="p1">
    <w:name w:val="p1"/>
    <w:basedOn w:val="Normal"/>
    <w:rsid w:val="00F916AD"/>
    <w:pPr>
      <w:widowControl/>
      <w:autoSpaceDE/>
      <w:autoSpaceDN/>
      <w:adjustRightInd/>
      <w:jc w:val="left"/>
    </w:pPr>
    <w:rPr>
      <w:rFonts w:ascii="Helvetica" w:hAnsi="Helvetica" w:cs="Times New Roman"/>
      <w:color w:val="auto"/>
      <w:sz w:val="36"/>
      <w:szCs w:val="36"/>
      <w:lang w:val="de-DE" w:eastAsia="de-D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E55482"/>
    <w:rPr>
      <w:color w:val="605E5C"/>
      <w:shd w:val="clear" w:color="auto" w:fill="E1DFDD"/>
    </w:rPr>
  </w:style>
  <w:style w:type="paragraph" w:customStyle="1" w:styleId="mb15">
    <w:name w:val="mb15"/>
    <w:basedOn w:val="Normal"/>
    <w:rsid w:val="008D0374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val="de-DE" w:eastAsia="de-DE"/>
    </w:rPr>
  </w:style>
  <w:style w:type="paragraph" w:customStyle="1" w:styleId="mb0">
    <w:name w:val="mb0"/>
    <w:basedOn w:val="Normal"/>
    <w:rsid w:val="008D0374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val="de-DE" w:eastAsia="de-DE"/>
    </w:rPr>
  </w:style>
  <w:style w:type="character" w:customStyle="1" w:styleId="s1">
    <w:name w:val="s1"/>
    <w:basedOn w:val="DefaultParagraphFont"/>
    <w:rsid w:val="0014799C"/>
    <w:rPr>
      <w:rFonts w:ascii="Helvetica" w:hAnsi="Helvetica" w:hint="default"/>
      <w:sz w:val="8"/>
      <w:szCs w:val="8"/>
    </w:rPr>
  </w:style>
  <w:style w:type="character" w:customStyle="1" w:styleId="s2">
    <w:name w:val="s2"/>
    <w:basedOn w:val="DefaultParagraphFont"/>
    <w:rsid w:val="00343D6E"/>
    <w:rPr>
      <w:rFonts w:ascii="Times" w:hAnsi="Times" w:hint="default"/>
      <w:sz w:val="8"/>
      <w:szCs w:val="8"/>
    </w:rPr>
  </w:style>
  <w:style w:type="character" w:styleId="LineNumber">
    <w:name w:val="line number"/>
    <w:basedOn w:val="DefaultParagraphFont"/>
    <w:uiPriority w:val="99"/>
    <w:semiHidden/>
    <w:unhideWhenUsed/>
    <w:rsid w:val="00FA226E"/>
  </w:style>
  <w:style w:type="character" w:styleId="UnresolvedMention">
    <w:name w:val="Unresolved Mention"/>
    <w:basedOn w:val="DefaultParagraphFont"/>
    <w:uiPriority w:val="99"/>
    <w:semiHidden/>
    <w:unhideWhenUsed/>
    <w:rsid w:val="00990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science-education/10492/sem-imaging-of-biological-samp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9BD55-EDB3-4079-ACEE-07CFA1B5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7647</Words>
  <Characters>43591</Characters>
  <Application>Microsoft Office Word</Application>
  <DocSecurity>0</DocSecurity>
  <Lines>363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51136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THG-PC</dc:creator>
  <cp:keywords>Aug 2012 rev</cp:keywords>
  <cp:lastModifiedBy>Xiaoyan Cao</cp:lastModifiedBy>
  <cp:revision>19</cp:revision>
  <cp:lastPrinted>2019-07-22T21:05:00Z</cp:lastPrinted>
  <dcterms:created xsi:type="dcterms:W3CDTF">2019-10-10T15:51:00Z</dcterms:created>
  <dcterms:modified xsi:type="dcterms:W3CDTF">2019-10-10T17:58:00Z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endeley Document_1">
    <vt:lpwstr>True</vt:lpwstr>
  </property>
  <property fmtid="{D5CDD505-2E9C-101B-9397-08002B2CF9AE}" pid="9" name="Mendeley Unique User Id_1">
    <vt:lpwstr>f7f329e5-58b8-3b47-97ff-623b77e1c297</vt:lpwstr>
  </property>
  <property fmtid="{D5CDD505-2E9C-101B-9397-08002B2CF9AE}" pid="10" name="Mendeley Recent Style Id 0_1">
    <vt:lpwstr>http://www.zotero.org/styles/american-medical-association</vt:lpwstr>
  </property>
  <property fmtid="{D5CDD505-2E9C-101B-9397-08002B2CF9AE}" pid="11" name="Mendeley Recent Style Name 0_1">
    <vt:lpwstr>American Medical Association</vt:lpwstr>
  </property>
  <property fmtid="{D5CDD505-2E9C-101B-9397-08002B2CF9AE}" pid="12" name="Mendeley Recent Style Id 1_1">
    <vt:lpwstr>http://www.zotero.org/styles/american-political-science-association</vt:lpwstr>
  </property>
  <property fmtid="{D5CDD505-2E9C-101B-9397-08002B2CF9AE}" pid="13" name="Mendeley Recent Style Name 1_1">
    <vt:lpwstr>American Political Science Association</vt:lpwstr>
  </property>
  <property fmtid="{D5CDD505-2E9C-101B-9397-08002B2CF9AE}" pid="14" name="Mendeley Recent Style Id 2_1">
    <vt:lpwstr>http://www.zotero.org/styles/apa</vt:lpwstr>
  </property>
  <property fmtid="{D5CDD505-2E9C-101B-9397-08002B2CF9AE}" pid="15" name="Mendeley Recent Style Name 2_1">
    <vt:lpwstr>American Psychological Association 6th edition</vt:lpwstr>
  </property>
  <property fmtid="{D5CDD505-2E9C-101B-9397-08002B2CF9AE}" pid="16" name="Mendeley Recent Style Id 3_1">
    <vt:lpwstr>http://www.zotero.org/styles/american-sociological-association</vt:lpwstr>
  </property>
  <property fmtid="{D5CDD505-2E9C-101B-9397-08002B2CF9AE}" pid="17" name="Mendeley Recent Style Name 3_1">
    <vt:lpwstr>American Sociological Association</vt:lpwstr>
  </property>
  <property fmtid="{D5CDD505-2E9C-101B-9397-08002B2CF9AE}" pid="18" name="Mendeley Recent Style Id 4_1">
    <vt:lpwstr>http://www.zotero.org/styles/chicago-author-date</vt:lpwstr>
  </property>
  <property fmtid="{D5CDD505-2E9C-101B-9397-08002B2CF9AE}" pid="19" name="Mendeley Recent Style Name 4_1">
    <vt:lpwstr>Chicago Manual of Style 17th edition (author-date)</vt:lpwstr>
  </property>
  <property fmtid="{D5CDD505-2E9C-101B-9397-08002B2CF9AE}" pid="20" name="Mendeley Recent Style Id 5_1">
    <vt:lpwstr>http://www.zotero.org/styles/harvard-cite-them-right</vt:lpwstr>
  </property>
  <property fmtid="{D5CDD505-2E9C-101B-9397-08002B2CF9AE}" pid="21" name="Mendeley Recent Style Name 5_1">
    <vt:lpwstr>Cite Them Right 10th edition - Harvard</vt:lpwstr>
  </property>
  <property fmtid="{D5CDD505-2E9C-101B-9397-08002B2CF9AE}" pid="22" name="Mendeley Recent Style Id 6_1">
    <vt:lpwstr>http://www.zotero.org/styles/ieee</vt:lpwstr>
  </property>
  <property fmtid="{D5CDD505-2E9C-101B-9397-08002B2CF9AE}" pid="23" name="Mendeley Recent Style Name 6_1">
    <vt:lpwstr>IEEE</vt:lpwstr>
  </property>
  <property fmtid="{D5CDD505-2E9C-101B-9397-08002B2CF9AE}" pid="24" name="Mendeley Recent Style Id 7_1">
    <vt:lpwstr>http://www.zotero.org/styles/journal-of-visualized-experiments</vt:lpwstr>
  </property>
  <property fmtid="{D5CDD505-2E9C-101B-9397-08002B2CF9AE}" pid="25" name="Mendeley Recent Style Name 7_1">
    <vt:lpwstr>Journal of Visualized Experiments</vt:lpwstr>
  </property>
  <property fmtid="{D5CDD505-2E9C-101B-9397-08002B2CF9AE}" pid="26" name="Mendeley Recent Style Id 8_1">
    <vt:lpwstr>http://www.zotero.org/styles/modern-humanities-research-association</vt:lpwstr>
  </property>
  <property fmtid="{D5CDD505-2E9C-101B-9397-08002B2CF9AE}" pid="27" name="Mendeley Recent Style Name 8_1">
    <vt:lpwstr>Modern Humanities Research Association 3rd edition (note with bibliography)</vt:lpwstr>
  </property>
  <property fmtid="{D5CDD505-2E9C-101B-9397-08002B2CF9AE}" pid="28" name="Mendeley Recent Style Id 9_1">
    <vt:lpwstr>http://www.zotero.org/styles/modern-language-association</vt:lpwstr>
  </property>
  <property fmtid="{D5CDD505-2E9C-101B-9397-08002B2CF9AE}" pid="29" name="Mendeley Recent Style Name 9_1">
    <vt:lpwstr>Modern Language Association 8th edition</vt:lpwstr>
  </property>
  <property fmtid="{D5CDD505-2E9C-101B-9397-08002B2CF9AE}" pid="30" name="Mendeley Citation Style_1">
    <vt:lpwstr>http://www.zotero.org/styles/journal-of-visualized-experiments</vt:lpwstr>
  </property>
</Properties>
</file>