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86CD" w14:textId="77777777" w:rsidR="00C6777B" w:rsidRPr="005B2C27" w:rsidRDefault="002E480B" w:rsidP="005B2C27">
      <w:pPr>
        <w:pStyle w:val="NoSpacing"/>
        <w:spacing w:line="276" w:lineRule="auto"/>
        <w:rPr>
          <w:rFonts w:cs="Arial"/>
        </w:rPr>
      </w:pPr>
      <w:r w:rsidRPr="005B2C27">
        <w:rPr>
          <w:rFonts w:cs="Arial"/>
        </w:rPr>
        <w:t xml:space="preserve">RE: </w:t>
      </w:r>
      <w:r w:rsidR="00C6777B" w:rsidRPr="005B2C27">
        <w:rPr>
          <w:rFonts w:cs="Arial"/>
        </w:rPr>
        <w:t>JoVE60607</w:t>
      </w:r>
    </w:p>
    <w:p w14:paraId="64512F4C" w14:textId="678C60DA" w:rsidR="00EE4E4B" w:rsidRPr="005B2C27" w:rsidRDefault="00EE4E4B" w:rsidP="005B2C27">
      <w:pPr>
        <w:pStyle w:val="NoSpacing"/>
        <w:spacing w:line="276" w:lineRule="auto"/>
        <w:rPr>
          <w:rFonts w:cs="Arial"/>
        </w:rPr>
      </w:pPr>
    </w:p>
    <w:p w14:paraId="519E6BA8" w14:textId="77777777" w:rsidR="00C6777B" w:rsidRPr="005B2C27" w:rsidRDefault="00C6777B" w:rsidP="005B2C27">
      <w:pPr>
        <w:pStyle w:val="NoSpacing"/>
        <w:spacing w:line="276" w:lineRule="auto"/>
        <w:rPr>
          <w:rFonts w:cs="Arial"/>
        </w:rPr>
      </w:pPr>
      <w:r w:rsidRPr="005B2C27">
        <w:rPr>
          <w:rFonts w:cs="Arial"/>
        </w:rPr>
        <w:t>Title: Use of Microscale Thermophoresis to Measure Protein-Lipid Interactions</w:t>
      </w:r>
    </w:p>
    <w:p w14:paraId="19905818" w14:textId="77777777" w:rsidR="00EE4E4B" w:rsidRPr="005B2C27" w:rsidRDefault="00EE4E4B" w:rsidP="005B2C27">
      <w:pPr>
        <w:pStyle w:val="NoSpacing"/>
        <w:spacing w:line="276" w:lineRule="auto"/>
        <w:rPr>
          <w:rFonts w:cs="Arial"/>
        </w:rPr>
      </w:pPr>
    </w:p>
    <w:p w14:paraId="51905042" w14:textId="77777777" w:rsidR="00EE4E4B" w:rsidRPr="005B2C27" w:rsidRDefault="00EE4E4B" w:rsidP="005B2C27">
      <w:pPr>
        <w:pStyle w:val="NoSpacing"/>
        <w:spacing w:line="276" w:lineRule="auto"/>
        <w:rPr>
          <w:rFonts w:cs="Arial"/>
        </w:rPr>
      </w:pPr>
      <w:r w:rsidRPr="005B2C27">
        <w:rPr>
          <w:rFonts w:cs="Arial"/>
        </w:rPr>
        <w:t>September 11, 2019</w:t>
      </w:r>
    </w:p>
    <w:p w14:paraId="2863CF04" w14:textId="77777777" w:rsidR="00EE4E4B" w:rsidRPr="005B2C27" w:rsidRDefault="00EE4E4B" w:rsidP="005B2C27">
      <w:pPr>
        <w:pStyle w:val="NoSpacing"/>
        <w:spacing w:line="276" w:lineRule="auto"/>
        <w:rPr>
          <w:rFonts w:cs="Arial"/>
        </w:rPr>
      </w:pPr>
    </w:p>
    <w:p w14:paraId="18099A88" w14:textId="4594FF45" w:rsidR="00EE4E4B" w:rsidRPr="005B2C27" w:rsidRDefault="00EE4E4B" w:rsidP="005B2C27">
      <w:pPr>
        <w:pStyle w:val="NoSpacing"/>
        <w:spacing w:line="276" w:lineRule="auto"/>
        <w:rPr>
          <w:rFonts w:cs="Arial"/>
        </w:rPr>
      </w:pPr>
      <w:r w:rsidRPr="005B2C27">
        <w:rPr>
          <w:rFonts w:cs="Arial"/>
        </w:rPr>
        <w:t xml:space="preserve">Dear </w:t>
      </w:r>
      <w:r w:rsidR="00C6777B" w:rsidRPr="005B2C27">
        <w:rPr>
          <w:rFonts w:cs="Arial"/>
        </w:rPr>
        <w:t xml:space="preserve">Dr. </w:t>
      </w:r>
      <w:proofErr w:type="spellStart"/>
      <w:r w:rsidRPr="005B2C27">
        <w:rPr>
          <w:rFonts w:cs="Arial"/>
        </w:rPr>
        <w:t>Steindel</w:t>
      </w:r>
      <w:proofErr w:type="spellEnd"/>
    </w:p>
    <w:p w14:paraId="437A1139" w14:textId="77777777" w:rsidR="00EE4E4B" w:rsidRPr="005B2C27" w:rsidRDefault="00EE4E4B" w:rsidP="005B2C27">
      <w:pPr>
        <w:pStyle w:val="NoSpacing"/>
        <w:spacing w:line="276" w:lineRule="auto"/>
        <w:rPr>
          <w:rFonts w:cs="Arial"/>
        </w:rPr>
      </w:pPr>
    </w:p>
    <w:p w14:paraId="091E5D53" w14:textId="5F0C4A33" w:rsidR="00EE4E4B" w:rsidRPr="005B2C27" w:rsidRDefault="00C6777B" w:rsidP="005B2C27">
      <w:pPr>
        <w:pStyle w:val="NoSpacing"/>
        <w:spacing w:line="276" w:lineRule="auto"/>
        <w:rPr>
          <w:rFonts w:cs="Arial"/>
        </w:rPr>
      </w:pPr>
      <w:r w:rsidRPr="005B2C27">
        <w:rPr>
          <w:rFonts w:cs="Arial"/>
          <w:shd w:val="clear" w:color="auto" w:fill="FFFFFF"/>
        </w:rPr>
        <w:t xml:space="preserve">We have carefully addressed each of the reviewers’ comments point-by-point. Our responses are listed after each of the reviewers’ comments. </w:t>
      </w:r>
      <w:r w:rsidR="00EE4E4B" w:rsidRPr="005B2C27">
        <w:rPr>
          <w:rFonts w:cs="Arial"/>
        </w:rPr>
        <w:t xml:space="preserve">Thank you for kindly considering this work. </w:t>
      </w:r>
    </w:p>
    <w:p w14:paraId="6CEEE9A1" w14:textId="77777777" w:rsidR="00EE4E4B" w:rsidRPr="005B2C27" w:rsidRDefault="00EE4E4B" w:rsidP="005B2C27">
      <w:pPr>
        <w:pStyle w:val="NoSpacing"/>
        <w:spacing w:line="276" w:lineRule="auto"/>
        <w:rPr>
          <w:rFonts w:cs="Arial"/>
        </w:rPr>
      </w:pPr>
    </w:p>
    <w:p w14:paraId="383DA8CF" w14:textId="31BDF27C" w:rsidR="00EE4E4B" w:rsidRPr="005B2C27" w:rsidRDefault="00EE4E4B" w:rsidP="005B2C27">
      <w:pPr>
        <w:pStyle w:val="NoSpacing"/>
        <w:spacing w:line="276" w:lineRule="auto"/>
        <w:rPr>
          <w:rFonts w:cs="Arial"/>
        </w:rPr>
      </w:pPr>
      <w:r w:rsidRPr="005B2C27">
        <w:rPr>
          <w:rFonts w:cs="Arial"/>
        </w:rPr>
        <w:t xml:space="preserve">Sincerely,  </w:t>
      </w:r>
    </w:p>
    <w:p w14:paraId="3081DA60" w14:textId="77777777" w:rsidR="00EE4E4B" w:rsidRPr="005B2C27" w:rsidRDefault="00EE4E4B" w:rsidP="005B2C27">
      <w:pPr>
        <w:pStyle w:val="NoSpacing"/>
        <w:spacing w:line="276" w:lineRule="auto"/>
        <w:rPr>
          <w:rFonts w:cs="Arial"/>
        </w:rPr>
      </w:pPr>
      <w:r w:rsidRPr="005B2C27">
        <w:rPr>
          <w:rFonts w:cs="Arial"/>
        </w:rPr>
        <w:t>Rutilio A. Fratti</w:t>
      </w:r>
    </w:p>
    <w:p w14:paraId="00A3722A" w14:textId="77777777" w:rsidR="00EE4E4B" w:rsidRPr="005B2C27" w:rsidRDefault="00EE4E4B" w:rsidP="005B2C27">
      <w:pPr>
        <w:pStyle w:val="NoSpacing"/>
        <w:spacing w:line="276" w:lineRule="auto"/>
        <w:rPr>
          <w:rFonts w:cs="Arial"/>
        </w:rPr>
      </w:pPr>
    </w:p>
    <w:p w14:paraId="3787E85E" w14:textId="77777777" w:rsidR="00C6777B" w:rsidRPr="005B2C27" w:rsidRDefault="00C6777B" w:rsidP="005B2C27">
      <w:pPr>
        <w:pStyle w:val="NoSpacing"/>
        <w:pBdr>
          <w:bottom w:val="single" w:sz="12" w:space="1" w:color="auto"/>
        </w:pBdr>
        <w:spacing w:line="276" w:lineRule="auto"/>
        <w:rPr>
          <w:rFonts w:cs="Arial"/>
        </w:rPr>
      </w:pPr>
    </w:p>
    <w:p w14:paraId="7A562362" w14:textId="77777777" w:rsidR="00C6777B" w:rsidRPr="005B2C27" w:rsidRDefault="00C6777B" w:rsidP="005B2C27">
      <w:pPr>
        <w:pStyle w:val="NoSpacing"/>
        <w:spacing w:line="276" w:lineRule="auto"/>
        <w:rPr>
          <w:rFonts w:cs="Arial"/>
        </w:rPr>
      </w:pPr>
    </w:p>
    <w:p w14:paraId="5084D76A" w14:textId="77777777" w:rsidR="00C6777B" w:rsidRPr="005B2C27" w:rsidRDefault="00EE4E4B" w:rsidP="005B2C27">
      <w:pPr>
        <w:pStyle w:val="NoSpacing"/>
        <w:spacing w:line="276" w:lineRule="auto"/>
        <w:rPr>
          <w:rFonts w:cs="Arial"/>
        </w:rPr>
      </w:pPr>
      <w:r w:rsidRPr="005B2C27">
        <w:rPr>
          <w:rFonts w:cs="Arial"/>
          <w:b/>
          <w:bCs/>
        </w:rPr>
        <w:t>Editorial comments:</w:t>
      </w:r>
      <w:r w:rsidRPr="005B2C27">
        <w:rPr>
          <w:rFonts w:cs="Arial"/>
        </w:rPr>
        <w:br/>
        <w:t>General:</w:t>
      </w:r>
      <w:r w:rsidRPr="005B2C27">
        <w:rPr>
          <w:rFonts w:cs="Arial"/>
        </w:rPr>
        <w:br/>
        <w:t>1. Please take this opportunity to thoroughly proofread the manuscript to ensure that there are no spelling or grammar issues.</w:t>
      </w:r>
      <w:r w:rsidRPr="005B2C27">
        <w:rPr>
          <w:rFonts w:cs="Arial"/>
        </w:rPr>
        <w:br/>
      </w:r>
    </w:p>
    <w:p w14:paraId="6B4C7095" w14:textId="77777777" w:rsidR="00C6777B" w:rsidRPr="005B2C27" w:rsidRDefault="00C6777B" w:rsidP="005B2C27">
      <w:pPr>
        <w:pStyle w:val="NoSpacing"/>
        <w:spacing w:line="276" w:lineRule="auto"/>
        <w:rPr>
          <w:rFonts w:cs="Arial"/>
        </w:rPr>
      </w:pPr>
    </w:p>
    <w:p w14:paraId="46FA7459" w14:textId="77777777" w:rsidR="00732E98" w:rsidRPr="005B2C27" w:rsidRDefault="00EE4E4B" w:rsidP="005B2C27">
      <w:pPr>
        <w:pStyle w:val="NoSpacing"/>
        <w:spacing w:line="276" w:lineRule="auto"/>
        <w:rPr>
          <w:rFonts w:cs="Arial"/>
        </w:rPr>
      </w:pPr>
      <w:r w:rsidRPr="005B2C27">
        <w:rPr>
          <w:rFonts w:cs="Arial"/>
        </w:rPr>
        <w:t>2. Please revise lines 93-95, 129-134, 143-148 to avoid textual overlap with previous publications.</w:t>
      </w:r>
      <w:r w:rsidRPr="005B2C27">
        <w:rPr>
          <w:rFonts w:cs="Arial"/>
        </w:rPr>
        <w:br/>
      </w:r>
    </w:p>
    <w:p w14:paraId="6E87E83B" w14:textId="683B5360" w:rsidR="00C6777B" w:rsidRPr="005B2C27" w:rsidRDefault="00732E98" w:rsidP="005B2C27">
      <w:pPr>
        <w:pStyle w:val="NoSpacing"/>
        <w:spacing w:line="276" w:lineRule="auto"/>
        <w:ind w:left="720"/>
        <w:rPr>
          <w:rFonts w:cs="Arial"/>
          <w:color w:val="0432FF"/>
        </w:rPr>
      </w:pPr>
      <w:r w:rsidRPr="005B2C27">
        <w:rPr>
          <w:rFonts w:cs="Arial"/>
          <w:color w:val="0432FF"/>
        </w:rPr>
        <w:t>These have been revised</w:t>
      </w:r>
    </w:p>
    <w:p w14:paraId="651897B0" w14:textId="77777777" w:rsidR="00C6777B" w:rsidRPr="005B2C27" w:rsidRDefault="00C6777B" w:rsidP="005B2C27">
      <w:pPr>
        <w:pStyle w:val="NoSpacing"/>
        <w:spacing w:line="276" w:lineRule="auto"/>
        <w:rPr>
          <w:rFonts w:cs="Arial"/>
        </w:rPr>
      </w:pPr>
    </w:p>
    <w:p w14:paraId="7B801D2A" w14:textId="77777777" w:rsidR="00C6777B" w:rsidRPr="005B2C27" w:rsidRDefault="00EE4E4B" w:rsidP="005B2C27">
      <w:pPr>
        <w:pStyle w:val="NoSpacing"/>
        <w:spacing w:line="276" w:lineRule="auto"/>
        <w:rPr>
          <w:rFonts w:cs="Arial"/>
        </w:rPr>
      </w:pPr>
      <w:r w:rsidRPr="005B2C27">
        <w:rPr>
          <w:rFonts w:cs="Arial"/>
        </w:rPr>
        <w:t xml:space="preserve">3. Please ensure that the manuscript is formatted according to </w:t>
      </w:r>
      <w:proofErr w:type="spellStart"/>
      <w:r w:rsidRPr="005B2C27">
        <w:rPr>
          <w:rFonts w:cs="Arial"/>
        </w:rPr>
        <w:t>JoVE</w:t>
      </w:r>
      <w:proofErr w:type="spellEnd"/>
      <w:r w:rsidRPr="005B2C27">
        <w:rPr>
          <w:rFonts w:cs="Arial"/>
        </w:rPr>
        <w:t xml:space="preserve"> guidelines–letter (8.5” x 11”) page size, 1-inch margins, 12 </w:t>
      </w:r>
      <w:proofErr w:type="spellStart"/>
      <w:r w:rsidRPr="005B2C27">
        <w:rPr>
          <w:rFonts w:cs="Arial"/>
        </w:rPr>
        <w:t>pt</w:t>
      </w:r>
      <w:proofErr w:type="spellEnd"/>
      <w:r w:rsidRPr="005B2C27">
        <w:rPr>
          <w:rFonts w:cs="Arial"/>
        </w:rPr>
        <w:t xml:space="preserve"> Calibri font throughout, all text aligned to the left margin, single spacing within paragraphs, and spaces between all paragraphs and protocol steps/</w:t>
      </w:r>
      <w:proofErr w:type="spellStart"/>
      <w:r w:rsidRPr="005B2C27">
        <w:rPr>
          <w:rFonts w:cs="Arial"/>
        </w:rPr>
        <w:t>substeps</w:t>
      </w:r>
      <w:proofErr w:type="spellEnd"/>
      <w:r w:rsidRPr="005B2C27">
        <w:rPr>
          <w:rFonts w:cs="Arial"/>
        </w:rPr>
        <w:t>.</w:t>
      </w:r>
      <w:r w:rsidRPr="005B2C27">
        <w:rPr>
          <w:rFonts w:cs="Arial"/>
        </w:rPr>
        <w:br/>
      </w:r>
    </w:p>
    <w:p w14:paraId="7F031C05" w14:textId="19A0AB6E" w:rsidR="00C6777B" w:rsidRPr="005B2C27" w:rsidRDefault="004B5B4D" w:rsidP="005B2C27">
      <w:pPr>
        <w:pStyle w:val="NoSpacing"/>
        <w:spacing w:line="276" w:lineRule="auto"/>
        <w:ind w:left="720"/>
        <w:rPr>
          <w:rFonts w:cs="Arial"/>
          <w:color w:val="0432FF"/>
        </w:rPr>
      </w:pPr>
      <w:r w:rsidRPr="005B2C27">
        <w:rPr>
          <w:rFonts w:cs="Arial"/>
          <w:color w:val="0432FF"/>
        </w:rPr>
        <w:t xml:space="preserve">This is </w:t>
      </w:r>
      <w:r w:rsidR="009F4F8A" w:rsidRPr="005B2C27">
        <w:rPr>
          <w:rFonts w:cs="Arial"/>
          <w:color w:val="0432FF"/>
        </w:rPr>
        <w:t xml:space="preserve">now </w:t>
      </w:r>
      <w:r w:rsidRPr="005B2C27">
        <w:rPr>
          <w:rFonts w:cs="Arial"/>
          <w:color w:val="0432FF"/>
        </w:rPr>
        <w:t>correct</w:t>
      </w:r>
    </w:p>
    <w:p w14:paraId="1040F779" w14:textId="77777777" w:rsidR="004B5B4D" w:rsidRPr="005B2C27" w:rsidRDefault="004B5B4D" w:rsidP="005B2C27">
      <w:pPr>
        <w:pStyle w:val="NoSpacing"/>
        <w:spacing w:line="276" w:lineRule="auto"/>
        <w:rPr>
          <w:rFonts w:cs="Arial"/>
        </w:rPr>
      </w:pPr>
    </w:p>
    <w:p w14:paraId="3556F204" w14:textId="77777777" w:rsidR="00C6777B" w:rsidRPr="005B2C27" w:rsidRDefault="00EE4E4B" w:rsidP="005B2C27">
      <w:pPr>
        <w:pStyle w:val="NoSpacing"/>
        <w:spacing w:line="276" w:lineRule="auto"/>
        <w:rPr>
          <w:rFonts w:cs="Arial"/>
        </w:rPr>
      </w:pPr>
      <w:r w:rsidRPr="005B2C27">
        <w:rPr>
          <w:rFonts w:cs="Arial"/>
        </w:rPr>
        <w:t>4. Please do not include footnotes.</w:t>
      </w:r>
      <w:r w:rsidRPr="005B2C27">
        <w:rPr>
          <w:rFonts w:cs="Arial"/>
        </w:rPr>
        <w:br/>
      </w:r>
    </w:p>
    <w:p w14:paraId="0A1284ED" w14:textId="69AE498D" w:rsidR="00C6777B" w:rsidRPr="005B2C27" w:rsidRDefault="004B5B4D" w:rsidP="005B2C27">
      <w:pPr>
        <w:pStyle w:val="NoSpacing"/>
        <w:spacing w:line="276" w:lineRule="auto"/>
        <w:ind w:left="720"/>
        <w:rPr>
          <w:rFonts w:cs="Arial"/>
          <w:color w:val="0432FF"/>
        </w:rPr>
      </w:pPr>
      <w:r w:rsidRPr="005B2C27">
        <w:rPr>
          <w:rFonts w:cs="Arial"/>
          <w:color w:val="0432FF"/>
        </w:rPr>
        <w:t>The footnote has been removed</w:t>
      </w:r>
    </w:p>
    <w:p w14:paraId="246FA409" w14:textId="77777777" w:rsidR="004B5B4D" w:rsidRPr="005B2C27" w:rsidRDefault="004B5B4D" w:rsidP="005B2C27">
      <w:pPr>
        <w:pStyle w:val="NoSpacing"/>
        <w:spacing w:line="276" w:lineRule="auto"/>
        <w:rPr>
          <w:rFonts w:cs="Arial"/>
        </w:rPr>
      </w:pPr>
    </w:p>
    <w:p w14:paraId="7C3585D2" w14:textId="77777777" w:rsidR="004B5B4D" w:rsidRPr="005B2C27" w:rsidRDefault="00EE4E4B" w:rsidP="005B2C27">
      <w:pPr>
        <w:pStyle w:val="NoSpacing"/>
        <w:spacing w:line="276" w:lineRule="auto"/>
        <w:rPr>
          <w:rFonts w:cs="Arial"/>
        </w:rPr>
      </w:pPr>
      <w:r w:rsidRPr="005B2C27">
        <w:rPr>
          <w:rFonts w:cs="Arial"/>
        </w:rPr>
        <w:lastRenderedPageBreak/>
        <w:t>5. Please remove the embedded figures from the text.</w:t>
      </w:r>
      <w:r w:rsidRPr="005B2C27">
        <w:rPr>
          <w:rFonts w:cs="Arial"/>
        </w:rPr>
        <w:br/>
      </w:r>
      <w:r w:rsidR="004B5B4D" w:rsidRPr="005B2C27">
        <w:rPr>
          <w:rFonts w:cs="Arial"/>
        </w:rPr>
        <w:tab/>
      </w:r>
    </w:p>
    <w:p w14:paraId="038239D0" w14:textId="2C5BD27C" w:rsidR="00C6777B" w:rsidRPr="005B2C27" w:rsidRDefault="004B5B4D" w:rsidP="005B2C27">
      <w:pPr>
        <w:pStyle w:val="NoSpacing"/>
        <w:spacing w:line="276" w:lineRule="auto"/>
        <w:ind w:left="720"/>
        <w:rPr>
          <w:rFonts w:cs="Arial"/>
          <w:color w:val="0432FF"/>
        </w:rPr>
      </w:pPr>
      <w:r w:rsidRPr="005B2C27">
        <w:rPr>
          <w:rFonts w:cs="Arial"/>
          <w:color w:val="0432FF"/>
        </w:rPr>
        <w:t>The embedded figures have been removed</w:t>
      </w:r>
    </w:p>
    <w:p w14:paraId="6B23E184" w14:textId="77777777" w:rsidR="00C6777B" w:rsidRPr="005B2C27" w:rsidRDefault="00C6777B" w:rsidP="005B2C27">
      <w:pPr>
        <w:pStyle w:val="NoSpacing"/>
        <w:spacing w:line="276" w:lineRule="auto"/>
        <w:rPr>
          <w:rFonts w:cs="Arial"/>
        </w:rPr>
      </w:pPr>
    </w:p>
    <w:p w14:paraId="535E73B7" w14:textId="77777777" w:rsidR="00D14810" w:rsidRPr="005B2C27" w:rsidRDefault="00EE4E4B" w:rsidP="005B2C27">
      <w:pPr>
        <w:pStyle w:val="NoSpacing"/>
        <w:spacing w:line="276" w:lineRule="auto"/>
        <w:rPr>
          <w:rFonts w:cs="Arial"/>
        </w:rPr>
      </w:pPr>
      <w:r w:rsidRPr="005B2C27">
        <w:rPr>
          <w:rFonts w:cs="Arial"/>
        </w:rPr>
        <w:t xml:space="preserve">6. </w:t>
      </w:r>
      <w:proofErr w:type="spellStart"/>
      <w:r w:rsidRPr="005B2C27">
        <w:rPr>
          <w:rFonts w:cs="Arial"/>
        </w:rPr>
        <w:t>JoVE</w:t>
      </w:r>
      <w:proofErr w:type="spellEnd"/>
      <w:r w:rsidRPr="005B2C27">
        <w:rPr>
          <w:rFonts w:cs="Arial"/>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5B2C27">
        <w:rPr>
          <w:rFonts w:cs="Arial"/>
        </w:rPr>
        <w:br/>
        <w:t xml:space="preserve">For example: </w:t>
      </w:r>
      <w:proofErr w:type="spellStart"/>
      <w:r w:rsidRPr="005B2C27">
        <w:rPr>
          <w:rFonts w:cs="Arial"/>
        </w:rPr>
        <w:t>Nanotemper</w:t>
      </w:r>
      <w:proofErr w:type="spellEnd"/>
      <w:r w:rsidRPr="005B2C27">
        <w:rPr>
          <w:rFonts w:cs="Arial"/>
        </w:rPr>
        <w:t xml:space="preserve"> Monolith, </w:t>
      </w:r>
      <w:proofErr w:type="spellStart"/>
      <w:r w:rsidRPr="005B2C27">
        <w:rPr>
          <w:rFonts w:cs="Arial"/>
        </w:rPr>
        <w:t>NT.Control</w:t>
      </w:r>
      <w:proofErr w:type="spellEnd"/>
      <w:r w:rsidRPr="005B2C27">
        <w:rPr>
          <w:rFonts w:cs="Arial"/>
        </w:rPr>
        <w:t xml:space="preserve">, </w:t>
      </w:r>
      <w:proofErr w:type="spellStart"/>
      <w:r w:rsidRPr="005B2C27">
        <w:rPr>
          <w:rFonts w:cs="Arial"/>
        </w:rPr>
        <w:t>M.O.Affinity</w:t>
      </w:r>
      <w:proofErr w:type="spellEnd"/>
      <w:r w:rsidRPr="005B2C27">
        <w:rPr>
          <w:rFonts w:cs="Arial"/>
        </w:rPr>
        <w:t xml:space="preserve"> Analysis, etc.</w:t>
      </w:r>
      <w:r w:rsidRPr="005B2C27">
        <w:rPr>
          <w:rFonts w:cs="Arial"/>
        </w:rPr>
        <w:br/>
      </w:r>
    </w:p>
    <w:p w14:paraId="7292582A" w14:textId="2409623B" w:rsidR="00732E98" w:rsidRPr="005B2C27" w:rsidRDefault="00732E98" w:rsidP="005B2C27">
      <w:pPr>
        <w:pStyle w:val="NoSpacing"/>
        <w:spacing w:line="276" w:lineRule="auto"/>
        <w:ind w:left="720"/>
        <w:rPr>
          <w:rFonts w:cs="Arial"/>
          <w:bCs/>
          <w:color w:val="0432FF"/>
        </w:rPr>
      </w:pPr>
      <w:r w:rsidRPr="005B2C27">
        <w:rPr>
          <w:rFonts w:cs="Arial"/>
          <w:bCs/>
          <w:color w:val="0432FF"/>
        </w:rPr>
        <w:t>Definitions have been added and generic language was used thereafter in the methods</w:t>
      </w:r>
    </w:p>
    <w:p w14:paraId="5A8F73FF" w14:textId="698A0719" w:rsidR="00C6777B" w:rsidRPr="005B2C27" w:rsidRDefault="00EE4E4B" w:rsidP="005B2C27">
      <w:pPr>
        <w:pStyle w:val="NoSpacing"/>
        <w:spacing w:line="276" w:lineRule="auto"/>
        <w:rPr>
          <w:rFonts w:cs="Arial"/>
        </w:rPr>
      </w:pPr>
      <w:r w:rsidRPr="005B2C27">
        <w:rPr>
          <w:rFonts w:cs="Arial"/>
        </w:rPr>
        <w:br/>
        <w:t>Protocol:</w:t>
      </w:r>
      <w:r w:rsidRPr="005B2C27">
        <w:rPr>
          <w:rFonts w:cs="Arial"/>
        </w:rPr>
        <w:br/>
        <w:t>1. Please give centrifuge speeds in terms of ‘x g’ instead of ‘RPM’.</w:t>
      </w:r>
      <w:r w:rsidRPr="005B2C27">
        <w:rPr>
          <w:rFonts w:cs="Arial"/>
        </w:rPr>
        <w:br/>
      </w:r>
    </w:p>
    <w:p w14:paraId="67FDEE5F" w14:textId="1F46131D" w:rsidR="00FF4FA3" w:rsidRPr="005B2C27" w:rsidRDefault="00FF4FA3" w:rsidP="005B2C27">
      <w:pPr>
        <w:pStyle w:val="NoSpacing"/>
        <w:spacing w:line="276" w:lineRule="auto"/>
        <w:ind w:left="720"/>
        <w:rPr>
          <w:rFonts w:cs="Arial"/>
          <w:color w:val="0432FF"/>
        </w:rPr>
      </w:pPr>
      <w:r w:rsidRPr="005B2C27">
        <w:rPr>
          <w:rFonts w:cs="Arial"/>
          <w:color w:val="0432FF"/>
        </w:rPr>
        <w:t>This has been converted to 8161 x g</w:t>
      </w:r>
    </w:p>
    <w:p w14:paraId="61B3A80F" w14:textId="77777777" w:rsidR="00C6777B" w:rsidRPr="005B2C27" w:rsidRDefault="00C6777B" w:rsidP="005B2C27">
      <w:pPr>
        <w:pStyle w:val="NoSpacing"/>
        <w:spacing w:line="276" w:lineRule="auto"/>
        <w:rPr>
          <w:rFonts w:cs="Arial"/>
        </w:rPr>
      </w:pPr>
    </w:p>
    <w:p w14:paraId="7F869EA7" w14:textId="77777777" w:rsidR="00732E98" w:rsidRPr="005B2C27" w:rsidRDefault="00EE4E4B" w:rsidP="005B2C27">
      <w:pPr>
        <w:pStyle w:val="NoSpacing"/>
        <w:spacing w:line="276" w:lineRule="auto"/>
        <w:rPr>
          <w:rFonts w:cs="Arial"/>
        </w:rPr>
      </w:pPr>
      <w:r w:rsidRPr="005B2C27">
        <w:rPr>
          <w:rFonts w:cs="Arial"/>
        </w:rPr>
        <w:t>2. For each protocol step/</w:t>
      </w:r>
      <w:proofErr w:type="spellStart"/>
      <w:r w:rsidRPr="005B2C27">
        <w:rPr>
          <w:rFonts w:cs="Arial"/>
        </w:rPr>
        <w:t>substep</w:t>
      </w:r>
      <w:proofErr w:type="spellEnd"/>
      <w:r w:rsidRPr="005B2C27">
        <w:rPr>
          <w:rFonts w:cs="Arial"/>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5B2C27">
        <w:rPr>
          <w:rFonts w:cs="Arial"/>
        </w:rPr>
        <w:t>substeps</w:t>
      </w:r>
      <w:proofErr w:type="spellEnd"/>
      <w:r w:rsidRPr="005B2C27">
        <w:rPr>
          <w:rFonts w:cs="Arial"/>
        </w:rPr>
        <w:t>.</w:t>
      </w:r>
      <w:r w:rsidRPr="005B2C27">
        <w:rPr>
          <w:rFonts w:cs="Arial"/>
        </w:rPr>
        <w:br/>
      </w:r>
    </w:p>
    <w:p w14:paraId="254789FB" w14:textId="1127FBC7" w:rsidR="00732E98" w:rsidRPr="005B2C27" w:rsidRDefault="00732E98" w:rsidP="005B2C27">
      <w:pPr>
        <w:pStyle w:val="NoSpacing"/>
        <w:spacing w:line="276" w:lineRule="auto"/>
        <w:rPr>
          <w:rFonts w:cs="Arial"/>
          <w:color w:val="0432FF"/>
        </w:rPr>
      </w:pPr>
      <w:r w:rsidRPr="005B2C27">
        <w:rPr>
          <w:rFonts w:cs="Arial"/>
          <w:color w:val="0432FF"/>
        </w:rPr>
        <w:tab/>
        <w:t xml:space="preserve">This has been addressed when applicable </w:t>
      </w:r>
    </w:p>
    <w:p w14:paraId="6B2C62B5" w14:textId="6A8162D4" w:rsidR="00E0159D" w:rsidRPr="005B2C27" w:rsidRDefault="00EE4E4B" w:rsidP="005B2C27">
      <w:pPr>
        <w:pStyle w:val="NoSpacing"/>
        <w:spacing w:line="276" w:lineRule="auto"/>
        <w:rPr>
          <w:rFonts w:cs="Arial"/>
          <w:color w:val="0432FF"/>
        </w:rPr>
      </w:pPr>
      <w:r w:rsidRPr="005B2C27">
        <w:rPr>
          <w:rFonts w:cs="Arial"/>
        </w:rPr>
        <w:br/>
        <w:t>Specific Protocol steps:</w:t>
      </w:r>
      <w:r w:rsidRPr="005B2C27">
        <w:rPr>
          <w:rFonts w:cs="Arial"/>
        </w:rPr>
        <w:br/>
        <w:t>1. 2.3: It isn’t clear what ‘</w:t>
      </w:r>
      <w:proofErr w:type="spellStart"/>
      <w:r w:rsidRPr="005B2C27">
        <w:rPr>
          <w:rFonts w:cs="Arial"/>
        </w:rPr>
        <w:t>Fluo</w:t>
      </w:r>
      <w:proofErr w:type="spellEnd"/>
      <w:r w:rsidRPr="005B2C27">
        <w:rPr>
          <w:rFonts w:cs="Arial"/>
        </w:rPr>
        <w:t>’ is supposed to be.</w:t>
      </w:r>
      <w:r w:rsidRPr="005B2C27">
        <w:rPr>
          <w:rFonts w:cs="Arial"/>
        </w:rPr>
        <w:br/>
      </w:r>
    </w:p>
    <w:p w14:paraId="44432ABB" w14:textId="1B8E0069" w:rsidR="00C6777B" w:rsidRPr="005B2C27" w:rsidRDefault="002E4708" w:rsidP="005B2C27">
      <w:pPr>
        <w:pStyle w:val="NoSpacing"/>
        <w:spacing w:line="276" w:lineRule="auto"/>
        <w:rPr>
          <w:rFonts w:cs="Arial"/>
          <w:color w:val="0432FF"/>
        </w:rPr>
      </w:pPr>
      <w:r w:rsidRPr="005B2C27">
        <w:rPr>
          <w:rFonts w:cs="Arial"/>
          <w:color w:val="0432FF"/>
        </w:rPr>
        <w:tab/>
      </w:r>
      <w:proofErr w:type="spellStart"/>
      <w:r w:rsidRPr="005B2C27">
        <w:rPr>
          <w:rFonts w:cs="Arial"/>
          <w:color w:val="0432FF"/>
        </w:rPr>
        <w:t>Fluo</w:t>
      </w:r>
      <w:proofErr w:type="spellEnd"/>
      <w:r w:rsidR="00E0159D" w:rsidRPr="005B2C27">
        <w:rPr>
          <w:rFonts w:cs="Arial"/>
          <w:color w:val="0432FF"/>
        </w:rPr>
        <w:t>. (Fluorescence</w:t>
      </w:r>
      <w:r w:rsidR="007C062A" w:rsidRPr="005B2C27">
        <w:rPr>
          <w:rFonts w:cs="Arial"/>
          <w:color w:val="0432FF"/>
        </w:rPr>
        <w:t xml:space="preserve"> recovery</w:t>
      </w:r>
      <w:r w:rsidR="00E0159D" w:rsidRPr="005B2C27">
        <w:rPr>
          <w:rFonts w:cs="Arial"/>
          <w:color w:val="0432FF"/>
        </w:rPr>
        <w:t xml:space="preserve">) </w:t>
      </w:r>
    </w:p>
    <w:p w14:paraId="0CFB7034" w14:textId="77777777" w:rsidR="00C6777B" w:rsidRPr="005B2C27" w:rsidRDefault="00C6777B" w:rsidP="005B2C27">
      <w:pPr>
        <w:pStyle w:val="NoSpacing"/>
        <w:spacing w:line="276" w:lineRule="auto"/>
        <w:rPr>
          <w:rFonts w:cs="Arial"/>
        </w:rPr>
      </w:pPr>
    </w:p>
    <w:p w14:paraId="75891E10" w14:textId="77777777" w:rsidR="00E0159D" w:rsidRPr="005B2C27" w:rsidRDefault="00EE4E4B" w:rsidP="005B2C27">
      <w:pPr>
        <w:pStyle w:val="NoSpacing"/>
        <w:spacing w:line="276" w:lineRule="auto"/>
        <w:rPr>
          <w:rFonts w:cs="Arial"/>
        </w:rPr>
      </w:pPr>
      <w:r w:rsidRPr="005B2C27">
        <w:rPr>
          <w:rFonts w:cs="Arial"/>
        </w:rPr>
        <w:t>2. 5: Please include more detail about these analysis steps (e.g., specific menu options) if they are to be filmed.</w:t>
      </w:r>
    </w:p>
    <w:p w14:paraId="1AA154EE" w14:textId="45F2C434" w:rsidR="00E0159D" w:rsidRPr="005B2C27" w:rsidRDefault="00E0159D" w:rsidP="005B2C27">
      <w:pPr>
        <w:pStyle w:val="NoSpacing"/>
        <w:spacing w:line="276" w:lineRule="auto"/>
        <w:rPr>
          <w:rFonts w:cs="Arial"/>
        </w:rPr>
      </w:pPr>
    </w:p>
    <w:p w14:paraId="657E2206" w14:textId="53222361" w:rsidR="00732E98" w:rsidRPr="005B2C27" w:rsidRDefault="00732E98" w:rsidP="005B2C27">
      <w:pPr>
        <w:pStyle w:val="NoSpacing"/>
        <w:spacing w:line="276" w:lineRule="auto"/>
        <w:rPr>
          <w:rFonts w:cs="Arial"/>
          <w:color w:val="0432FF"/>
        </w:rPr>
      </w:pPr>
      <w:r w:rsidRPr="005B2C27">
        <w:rPr>
          <w:rFonts w:cs="Arial"/>
          <w:color w:val="0432FF"/>
        </w:rPr>
        <w:tab/>
        <w:t xml:space="preserve">More details have been added as suggested </w:t>
      </w:r>
    </w:p>
    <w:p w14:paraId="250C2B99" w14:textId="1776855D" w:rsidR="00C6777B" w:rsidRPr="005B2C27" w:rsidRDefault="00EE4E4B" w:rsidP="005B2C27">
      <w:pPr>
        <w:pStyle w:val="NoSpacing"/>
        <w:spacing w:line="276" w:lineRule="auto"/>
        <w:rPr>
          <w:rFonts w:cs="Arial"/>
        </w:rPr>
      </w:pPr>
      <w:r w:rsidRPr="005B2C27">
        <w:rPr>
          <w:rFonts w:cs="Arial"/>
        </w:rPr>
        <w:br/>
        <w:t>References:</w:t>
      </w:r>
      <w:r w:rsidRPr="005B2C27">
        <w:rPr>
          <w:rFonts w:cs="Arial"/>
        </w:rPr>
        <w:br/>
        <w:t>1. Please do not abbreviate journal titles.</w:t>
      </w:r>
      <w:r w:rsidRPr="005B2C27">
        <w:rPr>
          <w:rFonts w:cs="Arial"/>
        </w:rPr>
        <w:br/>
      </w:r>
    </w:p>
    <w:p w14:paraId="68950CB9" w14:textId="77F4C5F8" w:rsidR="00C6777B" w:rsidRPr="005B2C27" w:rsidRDefault="00D14810" w:rsidP="005B2C27">
      <w:pPr>
        <w:pStyle w:val="NoSpacing"/>
        <w:spacing w:line="276" w:lineRule="auto"/>
        <w:ind w:left="720"/>
        <w:rPr>
          <w:rFonts w:cs="Arial"/>
          <w:color w:val="0432FF"/>
        </w:rPr>
      </w:pPr>
      <w:r w:rsidRPr="005B2C27">
        <w:rPr>
          <w:rFonts w:cs="Arial"/>
          <w:color w:val="0432FF"/>
        </w:rPr>
        <w:lastRenderedPageBreak/>
        <w:t xml:space="preserve">The journal titles are now full length </w:t>
      </w:r>
    </w:p>
    <w:p w14:paraId="28802B1A" w14:textId="77777777" w:rsidR="00732E98" w:rsidRPr="005B2C27" w:rsidRDefault="00EE4E4B" w:rsidP="005B2C27">
      <w:pPr>
        <w:pStyle w:val="NoSpacing"/>
        <w:spacing w:line="276" w:lineRule="auto"/>
        <w:rPr>
          <w:rFonts w:cs="Arial"/>
          <w:color w:val="0432FF"/>
        </w:rPr>
      </w:pPr>
      <w:r w:rsidRPr="005B2C27">
        <w:rPr>
          <w:rFonts w:cs="Arial"/>
        </w:rPr>
        <w:br/>
        <w:t>Table of Materials:</w:t>
      </w:r>
      <w:r w:rsidRPr="005B2C27">
        <w:rPr>
          <w:rFonts w:cs="Arial"/>
        </w:rPr>
        <w:br/>
        <w:t>1. Please ensure the Table of Materials has information on all materials and equipment used, especially those mentioned in the Protocol.</w:t>
      </w:r>
      <w:r w:rsidRPr="005B2C27">
        <w:rPr>
          <w:rFonts w:cs="Arial"/>
        </w:rPr>
        <w:br/>
      </w:r>
    </w:p>
    <w:p w14:paraId="5FB42B89" w14:textId="1113E945" w:rsidR="00732E98" w:rsidRPr="005B2C27" w:rsidRDefault="00732E98" w:rsidP="005B2C27">
      <w:pPr>
        <w:pStyle w:val="NoSpacing"/>
        <w:spacing w:line="276" w:lineRule="auto"/>
        <w:rPr>
          <w:rFonts w:cs="Arial"/>
          <w:color w:val="0432FF"/>
        </w:rPr>
      </w:pPr>
      <w:r w:rsidRPr="005B2C27">
        <w:rPr>
          <w:rFonts w:cs="Arial"/>
          <w:color w:val="0432FF"/>
        </w:rPr>
        <w:tab/>
        <w:t xml:space="preserve">The table is complete </w:t>
      </w:r>
    </w:p>
    <w:p w14:paraId="6827243B" w14:textId="3C86B911" w:rsidR="003E72BD" w:rsidRPr="005B2C27" w:rsidRDefault="00EE4E4B" w:rsidP="005B2C27">
      <w:pPr>
        <w:pStyle w:val="NoSpacing"/>
        <w:spacing w:line="276" w:lineRule="auto"/>
        <w:rPr>
          <w:rFonts w:cs="Arial"/>
          <w:color w:val="0432FF"/>
        </w:rPr>
      </w:pPr>
      <w:r w:rsidRPr="005B2C27">
        <w:rPr>
          <w:rFonts w:cs="Arial"/>
        </w:rPr>
        <w:br/>
      </w:r>
      <w:r w:rsidRPr="005B2C27">
        <w:rPr>
          <w:rFonts w:cs="Arial"/>
          <w:b/>
          <w:bCs/>
        </w:rPr>
        <w:t>Reviewers' comments:</w:t>
      </w:r>
      <w:r w:rsidRPr="005B2C27">
        <w:rPr>
          <w:rFonts w:cs="Arial"/>
        </w:rPr>
        <w:br/>
      </w:r>
      <w:r w:rsidRPr="005B2C27">
        <w:rPr>
          <w:rFonts w:cs="Arial"/>
          <w:b/>
          <w:bCs/>
        </w:rPr>
        <w:t>Reviewer #1:</w:t>
      </w:r>
      <w:r w:rsidRPr="005B2C27">
        <w:rPr>
          <w:rFonts w:cs="Arial"/>
        </w:rPr>
        <w:br/>
        <w:t>Minor Concerns:</w:t>
      </w:r>
      <w:r w:rsidRPr="005B2C27">
        <w:rPr>
          <w:rFonts w:cs="Arial"/>
        </w:rPr>
        <w:br/>
        <w:t>1) The end of the abstract distracts a little bit from the theme of the article. The main theme and protocol is measuring lipid-protein interactions but the end of the abstract goes into determine IC50 and titrating in different ligands. This is a little confusing and tangential.</w:t>
      </w:r>
      <w:r w:rsidRPr="005B2C27">
        <w:rPr>
          <w:rFonts w:cs="Arial"/>
        </w:rPr>
        <w:br/>
      </w:r>
    </w:p>
    <w:p w14:paraId="0FA3EAA5" w14:textId="5C84C766" w:rsidR="003E72BD" w:rsidRPr="005B2C27" w:rsidRDefault="003E72BD" w:rsidP="005B2C27">
      <w:pPr>
        <w:pStyle w:val="NoSpacing"/>
        <w:spacing w:line="276" w:lineRule="auto"/>
        <w:rPr>
          <w:rFonts w:cs="Arial"/>
          <w:color w:val="0432FF"/>
        </w:rPr>
      </w:pPr>
      <w:r w:rsidRPr="005B2C27">
        <w:rPr>
          <w:rFonts w:cs="Arial"/>
          <w:color w:val="0432FF"/>
        </w:rPr>
        <w:tab/>
        <w:t xml:space="preserve">The abstract has been modified to be less confusing </w:t>
      </w:r>
    </w:p>
    <w:p w14:paraId="06CC3E7E" w14:textId="77777777" w:rsidR="00C6777B" w:rsidRPr="005B2C27" w:rsidRDefault="00C6777B" w:rsidP="005B2C27">
      <w:pPr>
        <w:pStyle w:val="NoSpacing"/>
        <w:spacing w:line="276" w:lineRule="auto"/>
        <w:rPr>
          <w:rFonts w:cs="Arial"/>
        </w:rPr>
      </w:pPr>
    </w:p>
    <w:p w14:paraId="648629B5" w14:textId="6CE27695" w:rsidR="00C6777B" w:rsidRPr="005B2C27" w:rsidRDefault="00EE4E4B" w:rsidP="005B2C27">
      <w:pPr>
        <w:pStyle w:val="NoSpacing"/>
        <w:spacing w:line="276" w:lineRule="auto"/>
        <w:rPr>
          <w:rFonts w:cs="Arial"/>
        </w:rPr>
      </w:pPr>
      <w:r w:rsidRPr="005B2C27">
        <w:rPr>
          <w:rFonts w:cs="Arial"/>
        </w:rPr>
        <w:t>2) page 3 line 90-91 needs to rewritten</w:t>
      </w:r>
      <w:r w:rsidRPr="005B2C27">
        <w:rPr>
          <w:rFonts w:cs="Arial"/>
        </w:rPr>
        <w:br/>
      </w:r>
    </w:p>
    <w:p w14:paraId="6D81E224" w14:textId="05D44C7B" w:rsidR="003E72BD" w:rsidRPr="005B2C27" w:rsidRDefault="003E72BD" w:rsidP="005B2C27">
      <w:pPr>
        <w:pStyle w:val="NoSpacing"/>
        <w:spacing w:line="276" w:lineRule="auto"/>
        <w:rPr>
          <w:rFonts w:cs="Arial"/>
          <w:color w:val="0432FF"/>
        </w:rPr>
      </w:pPr>
      <w:r w:rsidRPr="005B2C27">
        <w:rPr>
          <w:rFonts w:cs="Arial"/>
          <w:color w:val="0432FF"/>
        </w:rPr>
        <w:tab/>
        <w:t>These lines have be</w:t>
      </w:r>
      <w:r w:rsidR="009117A5" w:rsidRPr="005B2C27">
        <w:rPr>
          <w:rFonts w:cs="Arial"/>
          <w:color w:val="0432FF"/>
        </w:rPr>
        <w:t>en</w:t>
      </w:r>
      <w:r w:rsidRPr="005B2C27">
        <w:rPr>
          <w:rFonts w:cs="Arial"/>
          <w:color w:val="0432FF"/>
        </w:rPr>
        <w:t xml:space="preserve"> rewritten </w:t>
      </w:r>
    </w:p>
    <w:p w14:paraId="7D140705" w14:textId="77777777" w:rsidR="00C6777B" w:rsidRPr="005B2C27" w:rsidRDefault="00C6777B" w:rsidP="005B2C27">
      <w:pPr>
        <w:pStyle w:val="NoSpacing"/>
        <w:spacing w:line="276" w:lineRule="auto"/>
        <w:rPr>
          <w:rFonts w:cs="Arial"/>
        </w:rPr>
      </w:pPr>
    </w:p>
    <w:p w14:paraId="045E3AFD" w14:textId="5E913FE6" w:rsidR="00C6777B" w:rsidRPr="005B2C27" w:rsidRDefault="00EE4E4B" w:rsidP="005B2C27">
      <w:pPr>
        <w:pStyle w:val="NoSpacing"/>
        <w:spacing w:line="276" w:lineRule="auto"/>
        <w:rPr>
          <w:rFonts w:cs="Arial"/>
        </w:rPr>
      </w:pPr>
      <w:r w:rsidRPr="005B2C27">
        <w:rPr>
          <w:rFonts w:cs="Arial"/>
        </w:rPr>
        <w:t>3) page 3 line 96-98 the authors may want to clarify use of resources (based upon protein abundance, etc. as each purified protein would be expected to be different).</w:t>
      </w:r>
      <w:r w:rsidRPr="005B2C27">
        <w:rPr>
          <w:rFonts w:cs="Arial"/>
        </w:rPr>
        <w:br/>
      </w:r>
    </w:p>
    <w:p w14:paraId="054D4EFF" w14:textId="69FC9AF8" w:rsidR="009117A5" w:rsidRPr="005B2C27" w:rsidRDefault="009117A5" w:rsidP="005B2C27">
      <w:pPr>
        <w:pStyle w:val="NoSpacing"/>
        <w:spacing w:line="276" w:lineRule="auto"/>
        <w:rPr>
          <w:rFonts w:cs="Arial"/>
          <w:color w:val="0432FF"/>
        </w:rPr>
      </w:pPr>
      <w:r w:rsidRPr="005B2C27">
        <w:rPr>
          <w:rFonts w:cs="Arial"/>
          <w:color w:val="0432FF"/>
        </w:rPr>
        <w:tab/>
        <w:t xml:space="preserve">This is now clarified </w:t>
      </w:r>
    </w:p>
    <w:p w14:paraId="44218012" w14:textId="77777777" w:rsidR="00C6777B" w:rsidRPr="005B2C27" w:rsidRDefault="00C6777B" w:rsidP="005B2C27">
      <w:pPr>
        <w:pStyle w:val="NoSpacing"/>
        <w:spacing w:line="276" w:lineRule="auto"/>
        <w:rPr>
          <w:rFonts w:cs="Arial"/>
        </w:rPr>
      </w:pPr>
    </w:p>
    <w:p w14:paraId="543AF932" w14:textId="4EC56113" w:rsidR="00C6777B" w:rsidRPr="005B2C27" w:rsidRDefault="00EE4E4B" w:rsidP="005B2C27">
      <w:pPr>
        <w:pStyle w:val="NoSpacing"/>
        <w:spacing w:line="276" w:lineRule="auto"/>
        <w:rPr>
          <w:rFonts w:cs="Arial"/>
        </w:rPr>
      </w:pPr>
      <w:r w:rsidRPr="005B2C27">
        <w:rPr>
          <w:rFonts w:cs="Arial"/>
        </w:rPr>
        <w:t>4) page 4 line 150: store on at 4C? Needs clarification.</w:t>
      </w:r>
      <w:r w:rsidRPr="005B2C27">
        <w:rPr>
          <w:rFonts w:cs="Arial"/>
        </w:rPr>
        <w:br/>
      </w:r>
    </w:p>
    <w:p w14:paraId="36045081" w14:textId="77777777" w:rsidR="009117A5" w:rsidRPr="005B2C27" w:rsidRDefault="009117A5" w:rsidP="005B2C27">
      <w:pPr>
        <w:pStyle w:val="NoSpacing"/>
        <w:spacing w:line="276" w:lineRule="auto"/>
        <w:rPr>
          <w:rFonts w:cs="Arial"/>
          <w:color w:val="0432FF"/>
        </w:rPr>
      </w:pPr>
      <w:r w:rsidRPr="005B2C27">
        <w:rPr>
          <w:rFonts w:cs="Arial"/>
          <w:color w:val="0432FF"/>
        </w:rPr>
        <w:tab/>
      </w:r>
      <w:proofErr w:type="spellStart"/>
      <w:r w:rsidRPr="005B2C27">
        <w:rPr>
          <w:rFonts w:cs="Arial"/>
          <w:color w:val="0432FF"/>
        </w:rPr>
        <w:t>Fluo</w:t>
      </w:r>
      <w:proofErr w:type="spellEnd"/>
      <w:r w:rsidRPr="005B2C27">
        <w:rPr>
          <w:rFonts w:cs="Arial"/>
          <w:color w:val="0432FF"/>
        </w:rPr>
        <w:t xml:space="preserve">. (Fluorescence recovery) </w:t>
      </w:r>
    </w:p>
    <w:p w14:paraId="6B49FE06" w14:textId="77777777" w:rsidR="00C6777B" w:rsidRPr="005B2C27" w:rsidRDefault="00C6777B" w:rsidP="005B2C27">
      <w:pPr>
        <w:pStyle w:val="NoSpacing"/>
        <w:spacing w:line="276" w:lineRule="auto"/>
        <w:rPr>
          <w:rFonts w:cs="Arial"/>
        </w:rPr>
      </w:pPr>
    </w:p>
    <w:p w14:paraId="10A30DAA" w14:textId="38E6FF80" w:rsidR="00C6777B" w:rsidRPr="005B2C27" w:rsidRDefault="00EE4E4B" w:rsidP="005B2C27">
      <w:pPr>
        <w:pStyle w:val="NoSpacing"/>
        <w:spacing w:line="276" w:lineRule="auto"/>
        <w:rPr>
          <w:rFonts w:cs="Arial"/>
        </w:rPr>
      </w:pPr>
      <w:r w:rsidRPr="005B2C27">
        <w:rPr>
          <w:rFonts w:cs="Arial"/>
        </w:rPr>
        <w:t>5) page 5 lines 179-182: run on sentence. Needs to be rewritten</w:t>
      </w:r>
      <w:r w:rsidRPr="005B2C27">
        <w:rPr>
          <w:rFonts w:cs="Arial"/>
        </w:rPr>
        <w:br/>
      </w:r>
    </w:p>
    <w:p w14:paraId="10E4AC9E" w14:textId="31916A8B" w:rsidR="009117A5" w:rsidRPr="005B2C27" w:rsidRDefault="009117A5" w:rsidP="005B2C27">
      <w:pPr>
        <w:pStyle w:val="NoSpacing"/>
        <w:spacing w:line="276" w:lineRule="auto"/>
        <w:rPr>
          <w:rFonts w:cs="Arial"/>
          <w:color w:val="0432FF"/>
        </w:rPr>
      </w:pPr>
      <w:r w:rsidRPr="005B2C27">
        <w:rPr>
          <w:rFonts w:cs="Arial"/>
          <w:color w:val="0432FF"/>
        </w:rPr>
        <w:tab/>
        <w:t xml:space="preserve">This has been rewritten </w:t>
      </w:r>
    </w:p>
    <w:p w14:paraId="48120885" w14:textId="77777777" w:rsidR="00C6777B" w:rsidRPr="005B2C27" w:rsidRDefault="00C6777B" w:rsidP="005B2C27">
      <w:pPr>
        <w:pStyle w:val="NoSpacing"/>
        <w:spacing w:line="276" w:lineRule="auto"/>
        <w:rPr>
          <w:rFonts w:cs="Arial"/>
        </w:rPr>
      </w:pPr>
    </w:p>
    <w:p w14:paraId="7F7873E9" w14:textId="77777777" w:rsidR="009117A5" w:rsidRPr="005B2C27" w:rsidRDefault="00EE4E4B" w:rsidP="005B2C27">
      <w:pPr>
        <w:pStyle w:val="NoSpacing"/>
        <w:spacing w:line="276" w:lineRule="auto"/>
        <w:rPr>
          <w:rFonts w:cs="Arial"/>
          <w:color w:val="0432FF"/>
        </w:rPr>
      </w:pPr>
      <w:r w:rsidRPr="005B2C27">
        <w:rPr>
          <w:rFonts w:cs="Arial"/>
        </w:rPr>
        <w:t>6) page 8 line 248: the error has two significant figures. Should likely be 887 +/- 170 or 890 +/- 170</w:t>
      </w:r>
      <w:r w:rsidRPr="005B2C27">
        <w:rPr>
          <w:rFonts w:cs="Arial"/>
        </w:rPr>
        <w:br/>
      </w:r>
    </w:p>
    <w:p w14:paraId="76DDA045" w14:textId="108E699D" w:rsidR="00C6777B" w:rsidRPr="005B2C27" w:rsidRDefault="009117A5" w:rsidP="005B2C27">
      <w:pPr>
        <w:pStyle w:val="NoSpacing"/>
        <w:spacing w:line="276" w:lineRule="auto"/>
        <w:rPr>
          <w:rFonts w:cs="Arial"/>
          <w:color w:val="0432FF"/>
        </w:rPr>
      </w:pPr>
      <w:r w:rsidRPr="005B2C27">
        <w:rPr>
          <w:rFonts w:cs="Arial"/>
          <w:color w:val="0432FF"/>
        </w:rPr>
        <w:tab/>
        <w:t>The significant figures have been changed as suggested</w:t>
      </w:r>
    </w:p>
    <w:p w14:paraId="3879B39C" w14:textId="77777777" w:rsidR="00C6777B" w:rsidRPr="005B2C27" w:rsidRDefault="00C6777B" w:rsidP="005B2C27">
      <w:pPr>
        <w:pStyle w:val="NoSpacing"/>
        <w:spacing w:line="276" w:lineRule="auto"/>
        <w:rPr>
          <w:rFonts w:cs="Arial"/>
        </w:rPr>
      </w:pPr>
    </w:p>
    <w:p w14:paraId="2FEC4123" w14:textId="77777777" w:rsidR="00C6777B" w:rsidRPr="005B2C27" w:rsidRDefault="00EE4E4B" w:rsidP="005B2C27">
      <w:pPr>
        <w:pStyle w:val="NoSpacing"/>
        <w:spacing w:line="276" w:lineRule="auto"/>
        <w:rPr>
          <w:rFonts w:cs="Arial"/>
        </w:rPr>
      </w:pPr>
      <w:r w:rsidRPr="005B2C27">
        <w:rPr>
          <w:rFonts w:cs="Arial"/>
        </w:rPr>
        <w:t xml:space="preserve">7) page 8 line 266: these types of reagents </w:t>
      </w:r>
      <w:proofErr w:type="gramStart"/>
      <w:r w:rsidRPr="005B2C27">
        <w:rPr>
          <w:rFonts w:cs="Arial"/>
        </w:rPr>
        <w:t>needs</w:t>
      </w:r>
      <w:proofErr w:type="gramEnd"/>
      <w:r w:rsidRPr="005B2C27">
        <w:rPr>
          <w:rFonts w:cs="Arial"/>
        </w:rPr>
        <w:t xml:space="preserve"> clarification? What type of reagents are the authors referring to in this sentence?</w:t>
      </w:r>
      <w:r w:rsidRPr="005B2C27">
        <w:rPr>
          <w:rFonts w:cs="Arial"/>
        </w:rPr>
        <w:br/>
      </w:r>
    </w:p>
    <w:p w14:paraId="42766D86" w14:textId="0C5BA108" w:rsidR="009117A5" w:rsidRPr="005B2C27" w:rsidRDefault="009117A5" w:rsidP="005B2C27">
      <w:pPr>
        <w:pStyle w:val="NoSpacing"/>
        <w:spacing w:line="276" w:lineRule="auto"/>
        <w:rPr>
          <w:rFonts w:cs="Arial"/>
          <w:color w:val="0432FF"/>
        </w:rPr>
      </w:pPr>
      <w:r w:rsidRPr="005B2C27">
        <w:rPr>
          <w:rFonts w:cs="Arial"/>
          <w:color w:val="0432FF"/>
        </w:rPr>
        <w:tab/>
      </w:r>
      <w:r w:rsidR="007E53CB" w:rsidRPr="005B2C27">
        <w:rPr>
          <w:rFonts w:cs="Arial"/>
          <w:color w:val="0432FF"/>
        </w:rPr>
        <w:t xml:space="preserve">We now clarify that </w:t>
      </w:r>
      <w:proofErr w:type="spellStart"/>
      <w:r w:rsidR="007E53CB" w:rsidRPr="005B2C27">
        <w:rPr>
          <w:rFonts w:cs="Arial"/>
          <w:color w:val="0432FF"/>
        </w:rPr>
        <w:t>pluronic</w:t>
      </w:r>
      <w:proofErr w:type="spellEnd"/>
      <w:r w:rsidR="007E53CB" w:rsidRPr="005B2C27">
        <w:rPr>
          <w:rFonts w:cs="Arial"/>
          <w:color w:val="0432FF"/>
        </w:rPr>
        <w:t xml:space="preserve"> and tween were used</w:t>
      </w:r>
      <w:r w:rsidRPr="005B2C27">
        <w:rPr>
          <w:rFonts w:cs="Arial"/>
          <w:color w:val="0432FF"/>
        </w:rPr>
        <w:t xml:space="preserve"> </w:t>
      </w:r>
    </w:p>
    <w:p w14:paraId="2B0EA247" w14:textId="77777777" w:rsidR="00C6777B" w:rsidRPr="005B2C27" w:rsidRDefault="00C6777B" w:rsidP="005B2C27">
      <w:pPr>
        <w:pStyle w:val="NoSpacing"/>
        <w:spacing w:line="276" w:lineRule="auto"/>
        <w:rPr>
          <w:rFonts w:cs="Arial"/>
        </w:rPr>
      </w:pPr>
    </w:p>
    <w:p w14:paraId="6B744A24" w14:textId="2FF6B613" w:rsidR="00C6777B" w:rsidRPr="005B2C27" w:rsidRDefault="00EE4E4B" w:rsidP="005B2C27">
      <w:pPr>
        <w:pStyle w:val="NoSpacing"/>
        <w:spacing w:line="276" w:lineRule="auto"/>
        <w:rPr>
          <w:rFonts w:cs="Arial"/>
        </w:rPr>
      </w:pPr>
      <w:r w:rsidRPr="005B2C27">
        <w:rPr>
          <w:rFonts w:cs="Arial"/>
        </w:rPr>
        <w:t>8) For the discussion: are there any concerns of nonspecific binding signal in this assay for lipid-protein interactions?</w:t>
      </w:r>
      <w:r w:rsidRPr="005B2C27">
        <w:rPr>
          <w:rFonts w:cs="Arial"/>
        </w:rPr>
        <w:br/>
      </w:r>
    </w:p>
    <w:p w14:paraId="26B3D05E" w14:textId="6E48FCEA" w:rsidR="009117A5" w:rsidRPr="005B2C27" w:rsidRDefault="007E53CB" w:rsidP="005B2C27">
      <w:pPr>
        <w:pStyle w:val="NoSpacing"/>
        <w:spacing w:line="276" w:lineRule="auto"/>
        <w:ind w:left="720"/>
        <w:rPr>
          <w:rFonts w:cs="Arial"/>
          <w:color w:val="0432FF"/>
        </w:rPr>
      </w:pPr>
      <w:r w:rsidRPr="005B2C27">
        <w:rPr>
          <w:rFonts w:cs="Arial"/>
          <w:color w:val="0432FF"/>
        </w:rPr>
        <w:t xml:space="preserve">We now discuss that non-specific binding can be </w:t>
      </w:r>
      <w:proofErr w:type="gramStart"/>
      <w:r w:rsidRPr="005B2C27">
        <w:rPr>
          <w:rFonts w:cs="Arial"/>
          <w:color w:val="0432FF"/>
        </w:rPr>
        <w:t>reduce</w:t>
      </w:r>
      <w:proofErr w:type="gramEnd"/>
      <w:r w:rsidRPr="005B2C27">
        <w:rPr>
          <w:rFonts w:cs="Arial"/>
          <w:color w:val="0432FF"/>
        </w:rPr>
        <w:t xml:space="preserve"> by adding BSA or increasing salt concentrations</w:t>
      </w:r>
      <w:r w:rsidR="00BC2784" w:rsidRPr="005B2C27">
        <w:rPr>
          <w:rFonts w:cs="Arial"/>
          <w:color w:val="0432FF"/>
        </w:rPr>
        <w:t>.</w:t>
      </w:r>
      <w:r w:rsidR="009117A5" w:rsidRPr="005B2C27">
        <w:rPr>
          <w:rFonts w:cs="Arial"/>
          <w:color w:val="0432FF"/>
        </w:rPr>
        <w:t xml:space="preserve"> </w:t>
      </w:r>
    </w:p>
    <w:p w14:paraId="1B3B80E7" w14:textId="77777777" w:rsidR="00C6777B" w:rsidRPr="005B2C27" w:rsidRDefault="00C6777B" w:rsidP="005B2C27">
      <w:pPr>
        <w:pStyle w:val="NoSpacing"/>
        <w:spacing w:line="276" w:lineRule="auto"/>
        <w:rPr>
          <w:rFonts w:cs="Arial"/>
        </w:rPr>
      </w:pPr>
    </w:p>
    <w:p w14:paraId="54CCDD02" w14:textId="77777777" w:rsidR="00C6777B" w:rsidRPr="005B2C27" w:rsidRDefault="00EE4E4B" w:rsidP="005B2C27">
      <w:pPr>
        <w:pStyle w:val="NoSpacing"/>
        <w:spacing w:line="276" w:lineRule="auto"/>
        <w:rPr>
          <w:rFonts w:cs="Arial"/>
        </w:rPr>
      </w:pPr>
      <w:r w:rsidRPr="005B2C27">
        <w:rPr>
          <w:rFonts w:cs="Arial"/>
        </w:rPr>
        <w:t>9) The authors mainly have monitored protein-lipid interactions with soluble lipid, presumably below the CMC of the lipid. Are there any references or additions to discussion that can be added for measuring vesicle binding compared to soluble lipid?</w:t>
      </w:r>
      <w:r w:rsidRPr="005B2C27">
        <w:rPr>
          <w:rFonts w:cs="Arial"/>
        </w:rPr>
        <w:br/>
      </w:r>
    </w:p>
    <w:p w14:paraId="4AF126DB" w14:textId="3CEFD59D" w:rsidR="00830E75" w:rsidRPr="005B2C27" w:rsidRDefault="000B4E4A" w:rsidP="005B2C27">
      <w:pPr>
        <w:pStyle w:val="NoSpacing"/>
        <w:spacing w:line="276" w:lineRule="auto"/>
        <w:ind w:left="720"/>
        <w:rPr>
          <w:rFonts w:cs="Arial"/>
          <w:color w:val="0432FF"/>
        </w:rPr>
      </w:pPr>
      <w:r w:rsidRPr="005B2C27">
        <w:rPr>
          <w:rFonts w:cs="Arial"/>
          <w:color w:val="0432FF"/>
        </w:rPr>
        <w:t>The CMC value for diC8 phosphoinositides is &gt;3mM. Thus, the concentrations used here are well below the CMC.</w:t>
      </w:r>
      <w:r w:rsidR="00C34477" w:rsidRPr="005B2C27">
        <w:rPr>
          <w:rFonts w:cs="Arial"/>
          <w:color w:val="0432FF"/>
        </w:rPr>
        <w:t xml:space="preserve"> We now include a reference that describes the partitioning of short chain phosphoinositides (Collins and Gordon, 2013, Biophysical Journal 105:2485-2494).</w:t>
      </w:r>
    </w:p>
    <w:p w14:paraId="1939A33B" w14:textId="77777777" w:rsidR="00C6777B" w:rsidRPr="005B2C27" w:rsidRDefault="00C6777B" w:rsidP="005B2C27">
      <w:pPr>
        <w:pStyle w:val="NoSpacing"/>
        <w:spacing w:line="276" w:lineRule="auto"/>
        <w:rPr>
          <w:rFonts w:cs="Arial"/>
        </w:rPr>
      </w:pPr>
    </w:p>
    <w:p w14:paraId="401B88F5" w14:textId="77777777" w:rsidR="00A63782" w:rsidRPr="005B2C27" w:rsidRDefault="00EE4E4B" w:rsidP="005B2C27">
      <w:pPr>
        <w:pStyle w:val="NoSpacing"/>
        <w:spacing w:line="276" w:lineRule="auto"/>
        <w:rPr>
          <w:rFonts w:cs="Arial"/>
        </w:rPr>
      </w:pPr>
      <w:r w:rsidRPr="005B2C27">
        <w:rPr>
          <w:rFonts w:cs="Arial"/>
        </w:rPr>
        <w:t xml:space="preserve">10) In the discussion, the authors refer to a manuscript by </w:t>
      </w:r>
      <w:proofErr w:type="spellStart"/>
      <w:r w:rsidRPr="005B2C27">
        <w:rPr>
          <w:rFonts w:cs="Arial"/>
        </w:rPr>
        <w:t>Gillooly</w:t>
      </w:r>
      <w:proofErr w:type="spellEnd"/>
      <w:r w:rsidRPr="005B2C27">
        <w:rPr>
          <w:rFonts w:cs="Arial"/>
        </w:rPr>
        <w:t xml:space="preserve"> et al. that determined the FYVE domain membrane affinity at ~50 nM. They may also want to cite work that determined similar affinity of the HRS FYVE for PI3P containing membranes (</w:t>
      </w:r>
      <w:proofErr w:type="spellStart"/>
      <w:r w:rsidRPr="005B2C27">
        <w:rPr>
          <w:rFonts w:cs="Arial"/>
        </w:rPr>
        <w:t>Stahelin</w:t>
      </w:r>
      <w:proofErr w:type="spellEnd"/>
      <w:r w:rsidRPr="005B2C27">
        <w:rPr>
          <w:rFonts w:cs="Arial"/>
        </w:rPr>
        <w:t xml:space="preserve"> et al. 2002 J. Biol. Chem., </w:t>
      </w:r>
      <w:proofErr w:type="spellStart"/>
      <w:r w:rsidRPr="005B2C27">
        <w:rPr>
          <w:rFonts w:cs="Arial"/>
        </w:rPr>
        <w:t>Blatner</w:t>
      </w:r>
      <w:proofErr w:type="spellEnd"/>
      <w:r w:rsidRPr="005B2C27">
        <w:rPr>
          <w:rFonts w:cs="Arial"/>
        </w:rPr>
        <w:t xml:space="preserve"> et al. 2004 J. Biol. Chem.) as well as the fact that these published works support the mechanisms the authors propose in lines 255-257 (that membrane affinity for PI3P is tighter than just the PI3P headgroup binding).</w:t>
      </w:r>
      <w:r w:rsidRPr="005B2C27">
        <w:rPr>
          <w:rFonts w:cs="Arial"/>
        </w:rPr>
        <w:br/>
      </w:r>
    </w:p>
    <w:p w14:paraId="3C1D7DD0" w14:textId="77777777" w:rsidR="00BC2784" w:rsidRPr="005B2C27" w:rsidRDefault="00BC2784" w:rsidP="005B2C27">
      <w:pPr>
        <w:pStyle w:val="NoSpacing"/>
        <w:spacing w:line="276" w:lineRule="auto"/>
        <w:ind w:firstLine="720"/>
        <w:rPr>
          <w:rFonts w:cs="Arial"/>
          <w:color w:val="0432FF"/>
        </w:rPr>
      </w:pPr>
      <w:r w:rsidRPr="005B2C27">
        <w:rPr>
          <w:rFonts w:cs="Arial"/>
          <w:color w:val="0432FF"/>
        </w:rPr>
        <w:t xml:space="preserve">These references have been added. </w:t>
      </w:r>
    </w:p>
    <w:p w14:paraId="3DE95B5C" w14:textId="77777777" w:rsidR="00BC2784" w:rsidRPr="005B2C27" w:rsidRDefault="00BC2784" w:rsidP="005B2C27">
      <w:pPr>
        <w:pStyle w:val="NoSpacing"/>
        <w:spacing w:line="276" w:lineRule="auto"/>
        <w:ind w:firstLine="720"/>
        <w:rPr>
          <w:rFonts w:cs="Arial"/>
          <w:color w:val="0432FF"/>
        </w:rPr>
      </w:pPr>
    </w:p>
    <w:p w14:paraId="16507E02" w14:textId="52706BEE" w:rsidR="00C6777B" w:rsidRPr="005B2C27" w:rsidRDefault="00EE4E4B" w:rsidP="005B2C27">
      <w:pPr>
        <w:pStyle w:val="NoSpacing"/>
        <w:spacing w:line="276" w:lineRule="auto"/>
        <w:ind w:firstLine="720"/>
        <w:rPr>
          <w:rFonts w:cs="Arial"/>
        </w:rPr>
      </w:pPr>
      <w:r w:rsidRPr="005B2C27">
        <w:rPr>
          <w:rFonts w:cs="Arial"/>
        </w:rPr>
        <w:br/>
      </w:r>
      <w:r w:rsidRPr="005B2C27">
        <w:rPr>
          <w:rFonts w:cs="Arial"/>
          <w:b/>
          <w:bCs/>
        </w:rPr>
        <w:t>Reviewer #2:</w:t>
      </w:r>
      <w:r w:rsidRPr="005B2C27">
        <w:rPr>
          <w:rFonts w:cs="Arial"/>
        </w:rPr>
        <w:br/>
        <w:t>Major Concerns:</w:t>
      </w:r>
      <w:r w:rsidRPr="005B2C27">
        <w:rPr>
          <w:rFonts w:cs="Arial"/>
        </w:rPr>
        <w:br/>
        <w:t>I have two major concerns with this manuscript.</w:t>
      </w:r>
      <w:r w:rsidRPr="005B2C27">
        <w:rPr>
          <w:rFonts w:cs="Arial"/>
        </w:rPr>
        <w:br/>
        <w:t xml:space="preserve">1) The procedures described are overall complete standard and familiar to everyone who uses MST. The level does not go beyond anything that a first time user will be taught by the instrument administrator during the introduction. So it is really hard to see the additional value provided by this article, compared to the instrument manual and various application notes. </w:t>
      </w:r>
      <w:r w:rsidRPr="005B2C27">
        <w:rPr>
          <w:rFonts w:cs="Arial"/>
        </w:rPr>
        <w:lastRenderedPageBreak/>
        <w:t>Also, the complexity of the tasks involved is such that they do not warrant, in my view, the production of a video. But I leave this decision to the editor.</w:t>
      </w:r>
      <w:bookmarkStart w:id="0" w:name="_GoBack"/>
      <w:bookmarkEnd w:id="0"/>
      <w:r w:rsidRPr="005B2C27">
        <w:rPr>
          <w:rFonts w:cs="Arial"/>
        </w:rPr>
        <w:br/>
      </w:r>
    </w:p>
    <w:p w14:paraId="0994E6F1" w14:textId="1737ED63" w:rsidR="005B2C27" w:rsidRPr="00144CF9" w:rsidRDefault="005B2C27" w:rsidP="005B2C27">
      <w:pPr>
        <w:pStyle w:val="NoSpacing"/>
        <w:spacing w:line="276" w:lineRule="auto"/>
        <w:ind w:left="720"/>
        <w:rPr>
          <w:rFonts w:cs="Arial"/>
          <w:color w:val="0432FF"/>
        </w:rPr>
      </w:pPr>
      <w:r w:rsidRPr="005B2C27">
        <w:rPr>
          <w:rFonts w:cs="Arial"/>
          <w:color w:val="0432FF"/>
        </w:rPr>
        <w:t xml:space="preserve">We understand the reviewer’s skepticism about the merits of a video. That said, we are constantly asked to show people how to do it, even though the instructions are in the manual. </w:t>
      </w:r>
      <w:r w:rsidRPr="005B2C27">
        <w:rPr>
          <w:rFonts w:cs="Arial"/>
          <w:color w:val="0432FF"/>
        </w:rPr>
        <w:t xml:space="preserve">Unfortunately, analyzing the </w:t>
      </w:r>
      <w:r w:rsidRPr="00144CF9">
        <w:rPr>
          <w:rFonts w:eastAsia="Times New Roman" w:cs="Times New Roman"/>
          <w:color w:val="0432FF"/>
        </w:rPr>
        <w:t>T</w:t>
      </w:r>
      <w:r w:rsidRPr="005B2C27">
        <w:rPr>
          <w:rFonts w:eastAsia="Times New Roman" w:cs="Times New Roman"/>
          <w:color w:val="0432FF"/>
        </w:rPr>
        <w:t>-</w:t>
      </w:r>
      <w:r w:rsidRPr="00144CF9">
        <w:rPr>
          <w:rFonts w:eastAsia="Times New Roman" w:cs="Times New Roman"/>
          <w:color w:val="0432FF"/>
        </w:rPr>
        <w:t xml:space="preserve">jump + Thermophoresis uses </w:t>
      </w:r>
      <w:r w:rsidRPr="005B2C27">
        <w:rPr>
          <w:rFonts w:eastAsia="Times New Roman" w:cs="Times New Roman"/>
          <w:color w:val="0432FF"/>
        </w:rPr>
        <w:t>a proprietary algorithm, which is not available in the standard equipment set up. However,</w:t>
      </w:r>
      <w:r w:rsidRPr="005B2C27">
        <w:rPr>
          <w:rFonts w:eastAsia="Times New Roman" w:cs="Times New Roman"/>
          <w:color w:val="0432FF"/>
        </w:rPr>
        <w:t> </w:t>
      </w:r>
      <w:r w:rsidRPr="005B2C27">
        <w:rPr>
          <w:rFonts w:eastAsia="Times New Roman" w:cs="Times New Roman"/>
          <w:color w:val="0432FF"/>
        </w:rPr>
        <w:t>w</w:t>
      </w:r>
      <w:r w:rsidRPr="005B2C27">
        <w:rPr>
          <w:rFonts w:eastAsia="Times New Roman" w:cs="Times New Roman"/>
          <w:color w:val="0432FF"/>
        </w:rPr>
        <w:t>e can</w:t>
      </w:r>
      <w:r w:rsidRPr="00144CF9">
        <w:rPr>
          <w:rFonts w:eastAsia="Times New Roman" w:cs="Times New Roman"/>
          <w:color w:val="0432FF"/>
        </w:rPr>
        <w:t xml:space="preserve"> show the difference between the thermophoresis, T</w:t>
      </w:r>
      <w:r w:rsidRPr="005B2C27">
        <w:rPr>
          <w:rFonts w:eastAsia="Times New Roman" w:cs="Times New Roman"/>
          <w:color w:val="0432FF"/>
        </w:rPr>
        <w:t>-</w:t>
      </w:r>
      <w:r w:rsidRPr="00144CF9">
        <w:rPr>
          <w:rFonts w:eastAsia="Times New Roman" w:cs="Times New Roman"/>
          <w:color w:val="0432FF"/>
        </w:rPr>
        <w:t>jump and T</w:t>
      </w:r>
      <w:r w:rsidRPr="005B2C27">
        <w:rPr>
          <w:rFonts w:eastAsia="Times New Roman" w:cs="Times New Roman"/>
          <w:color w:val="0432FF"/>
        </w:rPr>
        <w:t>-</w:t>
      </w:r>
      <w:r w:rsidRPr="00144CF9">
        <w:rPr>
          <w:rFonts w:eastAsia="Times New Roman" w:cs="Times New Roman"/>
          <w:color w:val="0432FF"/>
        </w:rPr>
        <w:t xml:space="preserve">jump + thermophoresis in the video.  We can also show the difference in binding of </w:t>
      </w:r>
      <w:r w:rsidRPr="005B2C27">
        <w:rPr>
          <w:rFonts w:eastAsia="Times New Roman" w:cs="Times New Roman"/>
          <w:color w:val="0432FF"/>
        </w:rPr>
        <w:t>FYVE</w:t>
      </w:r>
      <w:r w:rsidRPr="00144CF9">
        <w:rPr>
          <w:rFonts w:eastAsia="Times New Roman" w:cs="Times New Roman"/>
          <w:color w:val="0432FF"/>
        </w:rPr>
        <w:t xml:space="preserve"> to PI3P short </w:t>
      </w:r>
      <w:r w:rsidRPr="005B2C27">
        <w:rPr>
          <w:rFonts w:eastAsia="Times New Roman" w:cs="Times New Roman"/>
          <w:color w:val="0432FF"/>
        </w:rPr>
        <w:t>chain v. liposomes in the video.</w:t>
      </w:r>
      <w:r w:rsidRPr="00144CF9">
        <w:rPr>
          <w:rFonts w:eastAsia="Times New Roman" w:cs="Times New Roman"/>
          <w:color w:val="0432FF"/>
        </w:rPr>
        <w:t xml:space="preserve"> </w:t>
      </w:r>
      <w:r w:rsidRPr="005B2C27">
        <w:rPr>
          <w:rFonts w:eastAsia="Times New Roman" w:cs="Times New Roman"/>
          <w:color w:val="0432FF"/>
        </w:rPr>
        <w:t xml:space="preserve">Moreover, it would be </w:t>
      </w:r>
      <w:r w:rsidRPr="00144CF9">
        <w:rPr>
          <w:rFonts w:eastAsia="Times New Roman" w:cs="Times New Roman"/>
          <w:color w:val="0432FF"/>
        </w:rPr>
        <w:t>difficult and space consuming to show the output of all 3 as thermophoresis and T</w:t>
      </w:r>
      <w:r w:rsidRPr="005B2C27">
        <w:rPr>
          <w:rFonts w:eastAsia="Times New Roman" w:cs="Times New Roman"/>
          <w:color w:val="0432FF"/>
        </w:rPr>
        <w:t>-</w:t>
      </w:r>
      <w:r w:rsidRPr="00144CF9">
        <w:rPr>
          <w:rFonts w:eastAsia="Times New Roman" w:cs="Times New Roman"/>
          <w:color w:val="0432FF"/>
        </w:rPr>
        <w:t xml:space="preserve">jump can be changed manually to different time points, </w:t>
      </w:r>
      <w:r w:rsidRPr="005B2C27">
        <w:rPr>
          <w:rFonts w:eastAsia="Times New Roman" w:cs="Times New Roman"/>
          <w:color w:val="0432FF"/>
        </w:rPr>
        <w:t>which can be easily</w:t>
      </w:r>
      <w:r w:rsidRPr="00144CF9">
        <w:rPr>
          <w:rFonts w:eastAsia="Times New Roman" w:cs="Times New Roman"/>
          <w:color w:val="0432FF"/>
        </w:rPr>
        <w:t xml:space="preserve"> shown in a video, but </w:t>
      </w:r>
      <w:r w:rsidRPr="005B2C27">
        <w:rPr>
          <w:rFonts w:eastAsia="Times New Roman" w:cs="Times New Roman"/>
          <w:color w:val="0432FF"/>
        </w:rPr>
        <w:t>extraordinarily</w:t>
      </w:r>
      <w:r w:rsidRPr="00144CF9">
        <w:rPr>
          <w:rFonts w:eastAsia="Times New Roman" w:cs="Times New Roman"/>
          <w:color w:val="0432FF"/>
        </w:rPr>
        <w:t xml:space="preserve"> difficult to do in a paper</w:t>
      </w:r>
      <w:r w:rsidRPr="005B2C27">
        <w:rPr>
          <w:rFonts w:eastAsia="Times New Roman" w:cs="Times New Roman"/>
          <w:color w:val="0432FF"/>
        </w:rPr>
        <w:t>. Thus,</w:t>
      </w:r>
      <w:r w:rsidRPr="00144CF9">
        <w:rPr>
          <w:rFonts w:eastAsia="Times New Roman" w:cs="Times New Roman"/>
          <w:color w:val="0432FF"/>
        </w:rPr>
        <w:t xml:space="preserve"> we chose to use the preset of T</w:t>
      </w:r>
      <w:r w:rsidRPr="005B2C27">
        <w:rPr>
          <w:rFonts w:eastAsia="Times New Roman" w:cs="Times New Roman"/>
          <w:color w:val="0432FF"/>
        </w:rPr>
        <w:t>-</w:t>
      </w:r>
      <w:r w:rsidRPr="00144CF9">
        <w:rPr>
          <w:rFonts w:eastAsia="Times New Roman" w:cs="Times New Roman"/>
          <w:color w:val="0432FF"/>
        </w:rPr>
        <w:t>jump + thermophoresis for the paper.</w:t>
      </w:r>
    </w:p>
    <w:p w14:paraId="20C6D24E" w14:textId="5AEF6C6D" w:rsidR="005B2C27" w:rsidRPr="005B2C27" w:rsidRDefault="005B2C27" w:rsidP="005B2C27">
      <w:pPr>
        <w:pStyle w:val="NoSpacing"/>
        <w:spacing w:line="276" w:lineRule="auto"/>
        <w:ind w:firstLine="720"/>
        <w:rPr>
          <w:rFonts w:cs="Arial"/>
        </w:rPr>
      </w:pPr>
    </w:p>
    <w:p w14:paraId="7945086B" w14:textId="77777777" w:rsidR="005B2C27" w:rsidRPr="005B2C27" w:rsidRDefault="005B2C27" w:rsidP="005B2C27">
      <w:pPr>
        <w:pStyle w:val="NoSpacing"/>
        <w:spacing w:line="276" w:lineRule="auto"/>
        <w:ind w:firstLine="720"/>
        <w:rPr>
          <w:rFonts w:cs="Arial"/>
        </w:rPr>
      </w:pPr>
    </w:p>
    <w:p w14:paraId="555938C5" w14:textId="77777777" w:rsidR="00C6777B" w:rsidRPr="005B2C27" w:rsidRDefault="00C6777B" w:rsidP="005B2C27">
      <w:pPr>
        <w:pStyle w:val="NoSpacing"/>
        <w:spacing w:line="276" w:lineRule="auto"/>
        <w:rPr>
          <w:rFonts w:cs="Arial"/>
        </w:rPr>
      </w:pPr>
    </w:p>
    <w:p w14:paraId="1C592E73" w14:textId="1407EE20" w:rsidR="00BC2784" w:rsidRPr="005B2C27" w:rsidRDefault="00EE4E4B" w:rsidP="005B2C27">
      <w:pPr>
        <w:pStyle w:val="NoSpacing"/>
        <w:spacing w:line="276" w:lineRule="auto"/>
        <w:rPr>
          <w:rFonts w:cs="Arial"/>
        </w:rPr>
      </w:pPr>
      <w:r w:rsidRPr="005B2C27">
        <w:rPr>
          <w:rFonts w:cs="Arial"/>
        </w:rPr>
        <w:t xml:space="preserve">2) The preparation of the samples needs to be described in more detail. In particular, absolutely nothing at all is said about the preparation of the lipid sample. In what form are the lipid molecules present? What is the solubility of this lipid in water? I can't imagine that the lipid will be present as a molecular solution at the highest concentrations employed. How is it dissolved </w:t>
      </w:r>
      <w:proofErr w:type="spellStart"/>
      <w:r w:rsidRPr="005B2C27">
        <w:rPr>
          <w:rFonts w:cs="Arial"/>
        </w:rPr>
        <w:t>etc</w:t>
      </w:r>
      <w:proofErr w:type="spellEnd"/>
      <w:r w:rsidRPr="005B2C27">
        <w:rPr>
          <w:rFonts w:cs="Arial"/>
        </w:rPr>
        <w:t>? A study that would present additional value for the reader would for example involve the comparison of the binding to liposomes and to lipids with are in a non-membrane form, as here.</w:t>
      </w:r>
      <w:r w:rsidRPr="005B2C27">
        <w:rPr>
          <w:rFonts w:cs="Arial"/>
        </w:rPr>
        <w:br/>
      </w:r>
    </w:p>
    <w:p w14:paraId="2457BB49" w14:textId="25C62D87" w:rsidR="00BC2784" w:rsidRPr="005B2C27" w:rsidRDefault="00BC2784" w:rsidP="005B2C27">
      <w:pPr>
        <w:pStyle w:val="NoSpacing"/>
        <w:spacing w:line="276" w:lineRule="auto"/>
        <w:rPr>
          <w:rFonts w:cs="Arial"/>
          <w:color w:val="0432FF"/>
        </w:rPr>
      </w:pPr>
      <w:r w:rsidRPr="005B2C27">
        <w:rPr>
          <w:rFonts w:cs="Arial"/>
          <w:color w:val="0432FF"/>
        </w:rPr>
        <w:tab/>
        <w:t xml:space="preserve">This is now </w:t>
      </w:r>
      <w:r w:rsidR="006D407D" w:rsidRPr="005B2C27">
        <w:rPr>
          <w:rFonts w:cs="Arial"/>
          <w:color w:val="0432FF"/>
        </w:rPr>
        <w:t>included on lines 169-170</w:t>
      </w:r>
      <w:r w:rsidRPr="005B2C27">
        <w:rPr>
          <w:rFonts w:cs="Arial"/>
          <w:color w:val="0432FF"/>
        </w:rPr>
        <w:t xml:space="preserve"> </w:t>
      </w:r>
    </w:p>
    <w:p w14:paraId="1933AC09" w14:textId="77777777" w:rsidR="006D407D" w:rsidRPr="005B2C27" w:rsidRDefault="00EE4E4B" w:rsidP="005B2C27">
      <w:pPr>
        <w:pStyle w:val="NoSpacing"/>
        <w:spacing w:line="276" w:lineRule="auto"/>
        <w:rPr>
          <w:rFonts w:cs="Arial"/>
        </w:rPr>
      </w:pPr>
      <w:r w:rsidRPr="005B2C27">
        <w:rPr>
          <w:rFonts w:cs="Arial"/>
        </w:rPr>
        <w:br/>
        <w:t>Minor Concerns:</w:t>
      </w:r>
      <w:r w:rsidRPr="005B2C27">
        <w:rPr>
          <w:rFonts w:cs="Arial"/>
        </w:rPr>
        <w:br/>
        <w:t xml:space="preserve">The binding curves should be shown and </w:t>
      </w:r>
      <w:proofErr w:type="spellStart"/>
      <w:r w:rsidRPr="005B2C27">
        <w:rPr>
          <w:rFonts w:cs="Arial"/>
        </w:rPr>
        <w:t>analysed</w:t>
      </w:r>
      <w:proofErr w:type="spellEnd"/>
      <w:r w:rsidRPr="005B2C27">
        <w:rPr>
          <w:rFonts w:cs="Arial"/>
        </w:rPr>
        <w:t xml:space="preserve"> with the various different ways of extracting the data from the MST curves, i.e. T-jump, thermophoresis and </w:t>
      </w:r>
      <w:proofErr w:type="spellStart"/>
      <w:r w:rsidRPr="005B2C27">
        <w:rPr>
          <w:rFonts w:cs="Arial"/>
        </w:rPr>
        <w:t>T-jump+thermophoresis</w:t>
      </w:r>
      <w:proofErr w:type="spellEnd"/>
      <w:r w:rsidRPr="005B2C27">
        <w:rPr>
          <w:rFonts w:cs="Arial"/>
        </w:rPr>
        <w:t>. It should be discussed in what way they differ and which is the recommended way.</w:t>
      </w:r>
    </w:p>
    <w:p w14:paraId="4BF83243" w14:textId="77777777" w:rsidR="006D407D" w:rsidRPr="005B2C27" w:rsidRDefault="006D407D" w:rsidP="005B2C27">
      <w:pPr>
        <w:pStyle w:val="NoSpacing"/>
        <w:spacing w:line="276" w:lineRule="auto"/>
        <w:rPr>
          <w:rFonts w:cs="Arial"/>
        </w:rPr>
      </w:pPr>
    </w:p>
    <w:p w14:paraId="077EE19D" w14:textId="77777777" w:rsidR="005B2C27" w:rsidRPr="00144CF9" w:rsidRDefault="00144CF9" w:rsidP="005B2C27">
      <w:pPr>
        <w:pStyle w:val="NoSpacing"/>
        <w:spacing w:line="276" w:lineRule="auto"/>
        <w:ind w:left="720"/>
        <w:rPr>
          <w:rFonts w:cs="Arial"/>
          <w:color w:val="0432FF"/>
        </w:rPr>
      </w:pPr>
      <w:r w:rsidRPr="00144CF9">
        <w:rPr>
          <w:rFonts w:eastAsia="Times New Roman" w:cs="Times New Roman"/>
          <w:color w:val="0432FF"/>
        </w:rPr>
        <w:t>In Figure 1, T</w:t>
      </w:r>
      <w:r w:rsidRPr="005B2C27">
        <w:rPr>
          <w:rFonts w:eastAsia="Times New Roman" w:cs="Times New Roman"/>
          <w:color w:val="0432FF"/>
        </w:rPr>
        <w:t>-</w:t>
      </w:r>
      <w:r w:rsidRPr="00144CF9">
        <w:rPr>
          <w:rFonts w:eastAsia="Times New Roman" w:cs="Times New Roman"/>
          <w:color w:val="0432FF"/>
        </w:rPr>
        <w:t xml:space="preserve">jump, Thermophoresis, and Initial Fluorescence are indicated.   We describe </w:t>
      </w:r>
      <w:r w:rsidR="00836665" w:rsidRPr="00144CF9">
        <w:rPr>
          <w:rFonts w:eastAsia="Times New Roman" w:cs="Times New Roman"/>
          <w:color w:val="0432FF"/>
        </w:rPr>
        <w:t xml:space="preserve">the differences </w:t>
      </w:r>
      <w:r w:rsidR="00836665" w:rsidRPr="005B2C27">
        <w:rPr>
          <w:rFonts w:eastAsia="Times New Roman" w:cs="Times New Roman"/>
          <w:color w:val="0432FF"/>
        </w:rPr>
        <w:t>in</w:t>
      </w:r>
      <w:r w:rsidRPr="00144CF9">
        <w:rPr>
          <w:rFonts w:eastAsia="Times New Roman" w:cs="Times New Roman"/>
          <w:color w:val="0432FF"/>
        </w:rPr>
        <w:t xml:space="preserve"> the text and in the Figure Legends.  T</w:t>
      </w:r>
      <w:r w:rsidRPr="005B2C27">
        <w:rPr>
          <w:rFonts w:eastAsia="Times New Roman" w:cs="Times New Roman"/>
          <w:color w:val="0432FF"/>
        </w:rPr>
        <w:t>-</w:t>
      </w:r>
      <w:r w:rsidRPr="00144CF9">
        <w:rPr>
          <w:rFonts w:eastAsia="Times New Roman" w:cs="Times New Roman"/>
          <w:color w:val="0432FF"/>
        </w:rPr>
        <w:t xml:space="preserve">jump + Thermophoresis is what we used for Figure 2 and Figure 3 and we show how to transform the data using a sigmoidal binding curve.  </w:t>
      </w:r>
      <w:r w:rsidR="005B2C27" w:rsidRPr="005B2C27">
        <w:rPr>
          <w:rFonts w:cs="Arial"/>
          <w:color w:val="0432FF"/>
        </w:rPr>
        <w:t xml:space="preserve">Unfortunately, analyzing the </w:t>
      </w:r>
      <w:r w:rsidR="005B2C27" w:rsidRPr="00144CF9">
        <w:rPr>
          <w:rFonts w:eastAsia="Times New Roman" w:cs="Times New Roman"/>
          <w:color w:val="0432FF"/>
        </w:rPr>
        <w:t>T</w:t>
      </w:r>
      <w:r w:rsidR="005B2C27" w:rsidRPr="005B2C27">
        <w:rPr>
          <w:rFonts w:eastAsia="Times New Roman" w:cs="Times New Roman"/>
          <w:color w:val="0432FF"/>
        </w:rPr>
        <w:t>-</w:t>
      </w:r>
      <w:r w:rsidR="005B2C27" w:rsidRPr="00144CF9">
        <w:rPr>
          <w:rFonts w:eastAsia="Times New Roman" w:cs="Times New Roman"/>
          <w:color w:val="0432FF"/>
        </w:rPr>
        <w:t xml:space="preserve">jump + Thermophoresis uses </w:t>
      </w:r>
      <w:r w:rsidR="005B2C27" w:rsidRPr="005B2C27">
        <w:rPr>
          <w:rFonts w:eastAsia="Times New Roman" w:cs="Times New Roman"/>
          <w:color w:val="0432FF"/>
        </w:rPr>
        <w:t>a proprietary algorithm, which is not available in the standard equipment set up. However, we can</w:t>
      </w:r>
      <w:r w:rsidR="005B2C27" w:rsidRPr="00144CF9">
        <w:rPr>
          <w:rFonts w:eastAsia="Times New Roman" w:cs="Times New Roman"/>
          <w:color w:val="0432FF"/>
        </w:rPr>
        <w:t xml:space="preserve"> show the difference between the thermophoresis, T</w:t>
      </w:r>
      <w:r w:rsidR="005B2C27" w:rsidRPr="005B2C27">
        <w:rPr>
          <w:rFonts w:eastAsia="Times New Roman" w:cs="Times New Roman"/>
          <w:color w:val="0432FF"/>
        </w:rPr>
        <w:t>-</w:t>
      </w:r>
      <w:r w:rsidR="005B2C27" w:rsidRPr="00144CF9">
        <w:rPr>
          <w:rFonts w:eastAsia="Times New Roman" w:cs="Times New Roman"/>
          <w:color w:val="0432FF"/>
        </w:rPr>
        <w:t>jump and T</w:t>
      </w:r>
      <w:r w:rsidR="005B2C27" w:rsidRPr="005B2C27">
        <w:rPr>
          <w:rFonts w:eastAsia="Times New Roman" w:cs="Times New Roman"/>
          <w:color w:val="0432FF"/>
        </w:rPr>
        <w:t>-</w:t>
      </w:r>
      <w:r w:rsidR="005B2C27" w:rsidRPr="00144CF9">
        <w:rPr>
          <w:rFonts w:eastAsia="Times New Roman" w:cs="Times New Roman"/>
          <w:color w:val="0432FF"/>
        </w:rPr>
        <w:t xml:space="preserve">jump + thermophoresis in the video.  We can also show the difference in binding of </w:t>
      </w:r>
      <w:r w:rsidR="005B2C27" w:rsidRPr="005B2C27">
        <w:rPr>
          <w:rFonts w:eastAsia="Times New Roman" w:cs="Times New Roman"/>
          <w:color w:val="0432FF"/>
        </w:rPr>
        <w:t>FYVE</w:t>
      </w:r>
      <w:r w:rsidR="005B2C27" w:rsidRPr="00144CF9">
        <w:rPr>
          <w:rFonts w:eastAsia="Times New Roman" w:cs="Times New Roman"/>
          <w:color w:val="0432FF"/>
        </w:rPr>
        <w:t xml:space="preserve"> to </w:t>
      </w:r>
      <w:r w:rsidR="005B2C27" w:rsidRPr="00144CF9">
        <w:rPr>
          <w:rFonts w:eastAsia="Times New Roman" w:cs="Times New Roman"/>
          <w:color w:val="0432FF"/>
        </w:rPr>
        <w:lastRenderedPageBreak/>
        <w:t xml:space="preserve">PI3P short </w:t>
      </w:r>
      <w:r w:rsidR="005B2C27" w:rsidRPr="005B2C27">
        <w:rPr>
          <w:rFonts w:eastAsia="Times New Roman" w:cs="Times New Roman"/>
          <w:color w:val="0432FF"/>
        </w:rPr>
        <w:t>chain v. liposomes in the video.</w:t>
      </w:r>
      <w:r w:rsidR="005B2C27" w:rsidRPr="00144CF9">
        <w:rPr>
          <w:rFonts w:eastAsia="Times New Roman" w:cs="Times New Roman"/>
          <w:color w:val="0432FF"/>
        </w:rPr>
        <w:t xml:space="preserve"> </w:t>
      </w:r>
      <w:r w:rsidR="005B2C27" w:rsidRPr="005B2C27">
        <w:rPr>
          <w:rFonts w:eastAsia="Times New Roman" w:cs="Times New Roman"/>
          <w:color w:val="0432FF"/>
        </w:rPr>
        <w:t xml:space="preserve">Moreover, it would be </w:t>
      </w:r>
      <w:r w:rsidR="005B2C27" w:rsidRPr="00144CF9">
        <w:rPr>
          <w:rFonts w:eastAsia="Times New Roman" w:cs="Times New Roman"/>
          <w:color w:val="0432FF"/>
        </w:rPr>
        <w:t>difficult and space consuming to show the output of all 3 as thermophoresis and T</w:t>
      </w:r>
      <w:r w:rsidR="005B2C27" w:rsidRPr="005B2C27">
        <w:rPr>
          <w:rFonts w:eastAsia="Times New Roman" w:cs="Times New Roman"/>
          <w:color w:val="0432FF"/>
        </w:rPr>
        <w:t>-</w:t>
      </w:r>
      <w:r w:rsidR="005B2C27" w:rsidRPr="00144CF9">
        <w:rPr>
          <w:rFonts w:eastAsia="Times New Roman" w:cs="Times New Roman"/>
          <w:color w:val="0432FF"/>
        </w:rPr>
        <w:t xml:space="preserve">jump can be changed manually to different time points, </w:t>
      </w:r>
      <w:r w:rsidR="005B2C27" w:rsidRPr="005B2C27">
        <w:rPr>
          <w:rFonts w:eastAsia="Times New Roman" w:cs="Times New Roman"/>
          <w:color w:val="0432FF"/>
        </w:rPr>
        <w:t>which can be easily</w:t>
      </w:r>
      <w:r w:rsidR="005B2C27" w:rsidRPr="00144CF9">
        <w:rPr>
          <w:rFonts w:eastAsia="Times New Roman" w:cs="Times New Roman"/>
          <w:color w:val="0432FF"/>
        </w:rPr>
        <w:t xml:space="preserve"> shown in a video, but </w:t>
      </w:r>
      <w:r w:rsidR="005B2C27" w:rsidRPr="005B2C27">
        <w:rPr>
          <w:rFonts w:eastAsia="Times New Roman" w:cs="Times New Roman"/>
          <w:color w:val="0432FF"/>
        </w:rPr>
        <w:t>extraordinarily</w:t>
      </w:r>
      <w:r w:rsidR="005B2C27" w:rsidRPr="00144CF9">
        <w:rPr>
          <w:rFonts w:eastAsia="Times New Roman" w:cs="Times New Roman"/>
          <w:color w:val="0432FF"/>
        </w:rPr>
        <w:t xml:space="preserve"> difficult to do in a paper</w:t>
      </w:r>
      <w:r w:rsidR="005B2C27" w:rsidRPr="005B2C27">
        <w:rPr>
          <w:rFonts w:eastAsia="Times New Roman" w:cs="Times New Roman"/>
          <w:color w:val="0432FF"/>
        </w:rPr>
        <w:t>. Thus,</w:t>
      </w:r>
      <w:r w:rsidR="005B2C27" w:rsidRPr="00144CF9">
        <w:rPr>
          <w:rFonts w:eastAsia="Times New Roman" w:cs="Times New Roman"/>
          <w:color w:val="0432FF"/>
        </w:rPr>
        <w:t xml:space="preserve"> we chose to use the preset of T</w:t>
      </w:r>
      <w:r w:rsidR="005B2C27" w:rsidRPr="005B2C27">
        <w:rPr>
          <w:rFonts w:eastAsia="Times New Roman" w:cs="Times New Roman"/>
          <w:color w:val="0432FF"/>
        </w:rPr>
        <w:t>-</w:t>
      </w:r>
      <w:r w:rsidR="005B2C27" w:rsidRPr="00144CF9">
        <w:rPr>
          <w:rFonts w:eastAsia="Times New Roman" w:cs="Times New Roman"/>
          <w:color w:val="0432FF"/>
        </w:rPr>
        <w:t>jump + thermophoresis for the paper.</w:t>
      </w:r>
    </w:p>
    <w:p w14:paraId="07ACDBE8" w14:textId="65EE7156" w:rsidR="006D407D" w:rsidRPr="005B2C27" w:rsidRDefault="006D407D" w:rsidP="005B2C27">
      <w:pPr>
        <w:spacing w:line="276" w:lineRule="auto"/>
        <w:ind w:left="720"/>
        <w:rPr>
          <w:rFonts w:cs="Arial"/>
        </w:rPr>
      </w:pPr>
    </w:p>
    <w:p w14:paraId="52F3CC58" w14:textId="0D7D021D" w:rsidR="00EE4E4B" w:rsidRPr="005B2C27" w:rsidRDefault="00EE4E4B" w:rsidP="005B2C27">
      <w:pPr>
        <w:pStyle w:val="NoSpacing"/>
        <w:spacing w:line="276" w:lineRule="auto"/>
        <w:rPr>
          <w:rFonts w:cs="Arial"/>
        </w:rPr>
      </w:pPr>
      <w:r w:rsidRPr="005B2C27">
        <w:rPr>
          <w:rFonts w:cs="Arial"/>
        </w:rPr>
        <w:br/>
        <w:t>Also the manuscript has poor language in places and needs some editing.</w:t>
      </w:r>
    </w:p>
    <w:p w14:paraId="0FC6DA2B" w14:textId="5AAC6FF9" w:rsidR="006D407D" w:rsidRPr="005B2C27" w:rsidRDefault="006D407D" w:rsidP="005B2C27">
      <w:pPr>
        <w:pStyle w:val="NoSpacing"/>
        <w:spacing w:line="276" w:lineRule="auto"/>
        <w:rPr>
          <w:rFonts w:cs="Arial"/>
        </w:rPr>
      </w:pPr>
    </w:p>
    <w:p w14:paraId="5E49C79D" w14:textId="7695764B" w:rsidR="006D407D" w:rsidRPr="005B2C27" w:rsidRDefault="006D407D" w:rsidP="005B2C27">
      <w:pPr>
        <w:pStyle w:val="NoSpacing"/>
        <w:spacing w:line="276" w:lineRule="auto"/>
        <w:rPr>
          <w:rFonts w:cs="Arial"/>
          <w:color w:val="0432FF"/>
        </w:rPr>
      </w:pPr>
      <w:r w:rsidRPr="005B2C27">
        <w:rPr>
          <w:rFonts w:cs="Arial"/>
          <w:color w:val="0432FF"/>
        </w:rPr>
        <w:tab/>
        <w:t>The manuscript has been carefully edited to remove poor language</w:t>
      </w:r>
    </w:p>
    <w:p w14:paraId="245080D2" w14:textId="3F6AB834" w:rsidR="006D407D" w:rsidRPr="005B2C27" w:rsidRDefault="006D407D" w:rsidP="005B2C27">
      <w:pPr>
        <w:pStyle w:val="NoSpacing"/>
        <w:spacing w:line="276" w:lineRule="auto"/>
        <w:rPr>
          <w:rFonts w:cs="Arial"/>
        </w:rPr>
      </w:pPr>
    </w:p>
    <w:p w14:paraId="7C297A67" w14:textId="77777777" w:rsidR="006D407D" w:rsidRPr="005B2C27" w:rsidRDefault="006D407D" w:rsidP="005B2C27">
      <w:pPr>
        <w:pStyle w:val="NoSpacing"/>
        <w:spacing w:line="276" w:lineRule="auto"/>
        <w:rPr>
          <w:rFonts w:cs="Arial"/>
        </w:rPr>
      </w:pPr>
    </w:p>
    <w:p w14:paraId="6DF33B3C" w14:textId="77777777" w:rsidR="00EE4E4B" w:rsidRPr="005B2C27" w:rsidRDefault="00EE4E4B" w:rsidP="005B2C27">
      <w:pPr>
        <w:pStyle w:val="NoSpacing"/>
        <w:spacing w:line="276" w:lineRule="auto"/>
        <w:rPr>
          <w:rFonts w:cs="Arial"/>
        </w:rPr>
      </w:pPr>
      <w:r w:rsidRPr="005B2C27">
        <w:rPr>
          <w:rFonts w:cs="Arial"/>
        </w:rPr>
        <w:t> </w:t>
      </w:r>
    </w:p>
    <w:p w14:paraId="273462E3" w14:textId="77777777" w:rsidR="007C5511" w:rsidRPr="005B2C27" w:rsidRDefault="005B2C27" w:rsidP="005B2C27">
      <w:pPr>
        <w:pStyle w:val="NoSpacing"/>
        <w:spacing w:line="276" w:lineRule="auto"/>
        <w:rPr>
          <w:rFonts w:cs="Arial"/>
        </w:rPr>
      </w:pPr>
    </w:p>
    <w:sectPr w:rsidR="007C5511" w:rsidRPr="005B2C27" w:rsidSect="003C5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4B"/>
    <w:rsid w:val="00006AF3"/>
    <w:rsid w:val="000878C8"/>
    <w:rsid w:val="000A2EDE"/>
    <w:rsid w:val="000B4E4A"/>
    <w:rsid w:val="000B76B1"/>
    <w:rsid w:val="000F5585"/>
    <w:rsid w:val="00117EFF"/>
    <w:rsid w:val="00137C8E"/>
    <w:rsid w:val="00144CF9"/>
    <w:rsid w:val="00154C55"/>
    <w:rsid w:val="00160B56"/>
    <w:rsid w:val="001A2F67"/>
    <w:rsid w:val="001F50B0"/>
    <w:rsid w:val="001F7683"/>
    <w:rsid w:val="002758BD"/>
    <w:rsid w:val="00293A4A"/>
    <w:rsid w:val="002E4708"/>
    <w:rsid w:val="002E480B"/>
    <w:rsid w:val="00317262"/>
    <w:rsid w:val="003767CD"/>
    <w:rsid w:val="003A0279"/>
    <w:rsid w:val="003B5F8B"/>
    <w:rsid w:val="003B6F43"/>
    <w:rsid w:val="003C5E8A"/>
    <w:rsid w:val="003E72BD"/>
    <w:rsid w:val="003F0719"/>
    <w:rsid w:val="0040360C"/>
    <w:rsid w:val="00412343"/>
    <w:rsid w:val="00414DB7"/>
    <w:rsid w:val="00417E93"/>
    <w:rsid w:val="00434BF5"/>
    <w:rsid w:val="00441D97"/>
    <w:rsid w:val="00480038"/>
    <w:rsid w:val="00482E03"/>
    <w:rsid w:val="004B5B4D"/>
    <w:rsid w:val="0050595B"/>
    <w:rsid w:val="005650A5"/>
    <w:rsid w:val="005724E1"/>
    <w:rsid w:val="00582E4F"/>
    <w:rsid w:val="00583AF0"/>
    <w:rsid w:val="005B2C27"/>
    <w:rsid w:val="005C3D46"/>
    <w:rsid w:val="005E1272"/>
    <w:rsid w:val="00615F8E"/>
    <w:rsid w:val="00696D8F"/>
    <w:rsid w:val="00697DA1"/>
    <w:rsid w:val="006D407D"/>
    <w:rsid w:val="006F20D7"/>
    <w:rsid w:val="0070220D"/>
    <w:rsid w:val="00732E98"/>
    <w:rsid w:val="00735A87"/>
    <w:rsid w:val="007C062A"/>
    <w:rsid w:val="007D1728"/>
    <w:rsid w:val="007E53CB"/>
    <w:rsid w:val="007F1392"/>
    <w:rsid w:val="007F236E"/>
    <w:rsid w:val="00817719"/>
    <w:rsid w:val="00830E75"/>
    <w:rsid w:val="00836665"/>
    <w:rsid w:val="008428B7"/>
    <w:rsid w:val="008725E7"/>
    <w:rsid w:val="008C48CB"/>
    <w:rsid w:val="008D606A"/>
    <w:rsid w:val="008E6B9A"/>
    <w:rsid w:val="009117A5"/>
    <w:rsid w:val="00934264"/>
    <w:rsid w:val="009353F2"/>
    <w:rsid w:val="00995B44"/>
    <w:rsid w:val="009B5A08"/>
    <w:rsid w:val="009E466E"/>
    <w:rsid w:val="009F4F8A"/>
    <w:rsid w:val="00A30C3A"/>
    <w:rsid w:val="00A629A0"/>
    <w:rsid w:val="00A63782"/>
    <w:rsid w:val="00A66166"/>
    <w:rsid w:val="00A964C3"/>
    <w:rsid w:val="00AB1055"/>
    <w:rsid w:val="00AE2212"/>
    <w:rsid w:val="00B71DBB"/>
    <w:rsid w:val="00B929AC"/>
    <w:rsid w:val="00B95D86"/>
    <w:rsid w:val="00BB72D8"/>
    <w:rsid w:val="00BC2784"/>
    <w:rsid w:val="00C34477"/>
    <w:rsid w:val="00C545B9"/>
    <w:rsid w:val="00C643AE"/>
    <w:rsid w:val="00C6777B"/>
    <w:rsid w:val="00C853C8"/>
    <w:rsid w:val="00CB1B5E"/>
    <w:rsid w:val="00CE29AC"/>
    <w:rsid w:val="00D01106"/>
    <w:rsid w:val="00D048D2"/>
    <w:rsid w:val="00D14810"/>
    <w:rsid w:val="00D659B1"/>
    <w:rsid w:val="00D65D31"/>
    <w:rsid w:val="00DD604E"/>
    <w:rsid w:val="00E0159D"/>
    <w:rsid w:val="00E42BCB"/>
    <w:rsid w:val="00E879D9"/>
    <w:rsid w:val="00EE4E4B"/>
    <w:rsid w:val="00F22916"/>
    <w:rsid w:val="00F66C76"/>
    <w:rsid w:val="00F85B43"/>
    <w:rsid w:val="00FF04FE"/>
    <w:rsid w:val="00FF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CC6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4E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E4E4B"/>
    <w:rPr>
      <w:b/>
      <w:bCs/>
    </w:rPr>
  </w:style>
  <w:style w:type="paragraph" w:styleId="NoSpacing">
    <w:name w:val="No Spacing"/>
    <w:uiPriority w:val="1"/>
    <w:qFormat/>
    <w:rsid w:val="00C6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5634">
      <w:bodyDiv w:val="1"/>
      <w:marLeft w:val="0"/>
      <w:marRight w:val="0"/>
      <w:marTop w:val="0"/>
      <w:marBottom w:val="0"/>
      <w:divBdr>
        <w:top w:val="none" w:sz="0" w:space="0" w:color="auto"/>
        <w:left w:val="none" w:sz="0" w:space="0" w:color="auto"/>
        <w:bottom w:val="none" w:sz="0" w:space="0" w:color="auto"/>
        <w:right w:val="none" w:sz="0" w:space="0" w:color="auto"/>
      </w:divBdr>
    </w:div>
    <w:div w:id="1165048024">
      <w:bodyDiv w:val="1"/>
      <w:marLeft w:val="0"/>
      <w:marRight w:val="0"/>
      <w:marTop w:val="0"/>
      <w:marBottom w:val="0"/>
      <w:divBdr>
        <w:top w:val="none" w:sz="0" w:space="0" w:color="auto"/>
        <w:left w:val="none" w:sz="0" w:space="0" w:color="auto"/>
        <w:bottom w:val="none" w:sz="0" w:space="0" w:color="auto"/>
        <w:right w:val="none" w:sz="0" w:space="0" w:color="auto"/>
      </w:divBdr>
    </w:div>
    <w:div w:id="1248493025">
      <w:bodyDiv w:val="1"/>
      <w:marLeft w:val="0"/>
      <w:marRight w:val="0"/>
      <w:marTop w:val="0"/>
      <w:marBottom w:val="0"/>
      <w:divBdr>
        <w:top w:val="none" w:sz="0" w:space="0" w:color="auto"/>
        <w:left w:val="none" w:sz="0" w:space="0" w:color="auto"/>
        <w:bottom w:val="none" w:sz="0" w:space="0" w:color="auto"/>
        <w:right w:val="none" w:sz="0" w:space="0" w:color="auto"/>
      </w:divBdr>
    </w:div>
    <w:div w:id="18159446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1290</Words>
  <Characters>7355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Rutilio Fratti</dc:creator>
  <cp:keywords/>
  <dc:description/>
  <cp:lastModifiedBy>Rutilio Fratti</cp:lastModifiedBy>
  <cp:revision>4</cp:revision>
  <dcterms:created xsi:type="dcterms:W3CDTF">2019-09-11T15:05:00Z</dcterms:created>
  <dcterms:modified xsi:type="dcterms:W3CDTF">2019-09-11T15:18:00Z</dcterms:modified>
</cp:coreProperties>
</file>