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55D9B" w14:textId="269016BB" w:rsidR="00591373" w:rsidRPr="0018654B" w:rsidRDefault="00970BB7">
      <w:pPr>
        <w:rPr>
          <w:rFonts w:cstheme="minorHAnsi"/>
        </w:rPr>
      </w:pPr>
      <w:r w:rsidRPr="0018654B">
        <w:rPr>
          <w:rFonts w:cstheme="minorHAnsi"/>
        </w:rPr>
        <w:t>Response to reviewers:</w:t>
      </w:r>
    </w:p>
    <w:p w14:paraId="00C4CB45" w14:textId="18B6C68C" w:rsidR="00970BB7" w:rsidRPr="0018654B" w:rsidRDefault="00970BB7">
      <w:pPr>
        <w:rPr>
          <w:rFonts w:cstheme="minorHAnsi"/>
        </w:rPr>
      </w:pPr>
    </w:p>
    <w:p w14:paraId="36EBB058" w14:textId="6E1262B0" w:rsidR="00970BB7" w:rsidRPr="0018654B" w:rsidRDefault="00970BB7">
      <w:pPr>
        <w:rPr>
          <w:rFonts w:cstheme="minorHAnsi"/>
        </w:rPr>
      </w:pPr>
      <w:r w:rsidRPr="0018654B">
        <w:rPr>
          <w:rFonts w:cstheme="minorHAnsi"/>
        </w:rPr>
        <w:t xml:space="preserve">Thank you for the opportunity to resubmit </w:t>
      </w:r>
      <w:r w:rsidR="0018654B" w:rsidRPr="0018654B">
        <w:rPr>
          <w:rFonts w:cstheme="minorHAnsi"/>
        </w:rPr>
        <w:t>our</w:t>
      </w:r>
      <w:r w:rsidRPr="0018654B">
        <w:rPr>
          <w:rFonts w:cstheme="minorHAnsi"/>
        </w:rPr>
        <w:t xml:space="preserve"> manuscript. We greatly appreciate the constructive and insightful comments provided by the reviewers. Changes were made to the </w:t>
      </w:r>
      <w:r w:rsidR="0018654B" w:rsidRPr="0018654B">
        <w:rPr>
          <w:rFonts w:cstheme="minorHAnsi"/>
        </w:rPr>
        <w:t>manuscript</w:t>
      </w:r>
      <w:r w:rsidRPr="0018654B">
        <w:rPr>
          <w:rFonts w:cstheme="minorHAnsi"/>
        </w:rPr>
        <w:t xml:space="preserve"> that address these concerns. Our point by point response is listed below:</w:t>
      </w:r>
    </w:p>
    <w:p w14:paraId="103361D3" w14:textId="1E3C919A" w:rsidR="00970BB7" w:rsidRPr="0018654B" w:rsidRDefault="00970BB7">
      <w:pPr>
        <w:rPr>
          <w:rFonts w:cstheme="minorHAnsi"/>
        </w:rPr>
      </w:pPr>
    </w:p>
    <w:p w14:paraId="14AA9265" w14:textId="39EB6210" w:rsidR="00970BB7" w:rsidRPr="0018654B" w:rsidRDefault="00970BB7" w:rsidP="00341BBC">
      <w:pPr>
        <w:outlineLvl w:val="0"/>
        <w:rPr>
          <w:rFonts w:eastAsia="Times New Roman" w:cstheme="minorHAnsi"/>
          <w:b/>
          <w:bCs/>
          <w:color w:val="000000"/>
          <w:sz w:val="21"/>
          <w:szCs w:val="21"/>
        </w:rPr>
      </w:pPr>
      <w:r w:rsidRPr="0018654B">
        <w:rPr>
          <w:rFonts w:eastAsia="Times New Roman" w:cstheme="minorHAnsi"/>
          <w:b/>
          <w:bCs/>
          <w:color w:val="000000"/>
          <w:sz w:val="21"/>
          <w:szCs w:val="21"/>
        </w:rPr>
        <w:t>Reviewer #1:</w:t>
      </w:r>
    </w:p>
    <w:p w14:paraId="161DE079" w14:textId="2B9714B5" w:rsidR="00970BB7" w:rsidRPr="0018654B" w:rsidRDefault="00970BB7">
      <w:pPr>
        <w:rPr>
          <w:rFonts w:cstheme="minorHAnsi"/>
        </w:rPr>
      </w:pPr>
      <w:r w:rsidRPr="0018654B">
        <w:rPr>
          <w:rFonts w:cstheme="minorHAnsi"/>
          <w:i/>
        </w:rPr>
        <w:t xml:space="preserve">“In the protocol section, step 11: After inflation of the lungs with formalin, the authors describe that they withdraw the needle out of the trachea, but they do not specify how they prevent the lungs from deflating. How do the lungs stay inflated? It would be necessary to add some details regarding that point.” </w:t>
      </w:r>
      <w:r w:rsidRPr="0018654B">
        <w:rPr>
          <w:rFonts w:cstheme="minorHAnsi"/>
        </w:rPr>
        <w:t xml:space="preserve">For this procedure on visualizing tumors within the mouse lung, we don’t tie off the trachea. Inflation leaves a sufficient amount of fluid in the lung airways for histological analysis. To address this concern however, we have added an explanation </w:t>
      </w:r>
      <w:r w:rsidR="00A96D3B" w:rsidRPr="0018654B">
        <w:rPr>
          <w:rFonts w:cstheme="minorHAnsi"/>
        </w:rPr>
        <w:t>on line 11</w:t>
      </w:r>
      <w:r w:rsidR="0018654B">
        <w:rPr>
          <w:rFonts w:cstheme="minorHAnsi"/>
        </w:rPr>
        <w:t>6</w:t>
      </w:r>
      <w:r w:rsidR="00A96D3B" w:rsidRPr="0018654B">
        <w:rPr>
          <w:rFonts w:cstheme="minorHAnsi"/>
        </w:rPr>
        <w:t xml:space="preserve"> </w:t>
      </w:r>
      <w:r w:rsidRPr="0018654B">
        <w:rPr>
          <w:rFonts w:cstheme="minorHAnsi"/>
        </w:rPr>
        <w:t xml:space="preserve">that suture </w:t>
      </w:r>
      <w:r w:rsidR="00A96D3B" w:rsidRPr="0018654B">
        <w:rPr>
          <w:rFonts w:cstheme="minorHAnsi"/>
        </w:rPr>
        <w:t>thread</w:t>
      </w:r>
      <w:r w:rsidRPr="0018654B">
        <w:rPr>
          <w:rFonts w:cstheme="minorHAnsi"/>
        </w:rPr>
        <w:t xml:space="preserve"> can be used to tie off the trachea before the needle is removed.</w:t>
      </w:r>
    </w:p>
    <w:p w14:paraId="278C008E" w14:textId="40FE0FE4" w:rsidR="00A96D3B" w:rsidRPr="0018654B" w:rsidRDefault="00A96D3B">
      <w:pPr>
        <w:rPr>
          <w:rFonts w:cstheme="minorHAnsi"/>
        </w:rPr>
      </w:pPr>
    </w:p>
    <w:p w14:paraId="4160402A" w14:textId="2D7BF771" w:rsidR="00A96D3B" w:rsidRPr="0018654B" w:rsidRDefault="00A96D3B" w:rsidP="00341BBC">
      <w:pPr>
        <w:outlineLvl w:val="0"/>
        <w:rPr>
          <w:rFonts w:eastAsia="Times New Roman" w:cstheme="minorHAnsi"/>
          <w:b/>
          <w:bCs/>
          <w:color w:val="000000"/>
          <w:sz w:val="21"/>
          <w:szCs w:val="21"/>
        </w:rPr>
      </w:pPr>
      <w:r w:rsidRPr="0018654B">
        <w:rPr>
          <w:rFonts w:eastAsia="Times New Roman" w:cstheme="minorHAnsi"/>
          <w:b/>
          <w:bCs/>
          <w:color w:val="000000"/>
          <w:sz w:val="21"/>
          <w:szCs w:val="21"/>
        </w:rPr>
        <w:t>Reviewer #2:</w:t>
      </w:r>
    </w:p>
    <w:p w14:paraId="5854F0AC" w14:textId="3BBF8D44"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t xml:space="preserve">“It is thus curious that no images of tumors in fixed lungs are presented.” </w:t>
      </w:r>
      <w:r w:rsidRPr="0018654B">
        <w:rPr>
          <w:rFonts w:eastAsia="Times New Roman" w:cstheme="minorHAnsi"/>
          <w:color w:val="000000"/>
          <w:sz w:val="21"/>
          <w:szCs w:val="21"/>
        </w:rPr>
        <w:t>We have updated the figures to include images with lung tumors</w:t>
      </w:r>
      <w:r w:rsidR="0018654B">
        <w:rPr>
          <w:rFonts w:eastAsia="Times New Roman" w:cstheme="minorHAnsi"/>
          <w:color w:val="000000"/>
          <w:sz w:val="21"/>
          <w:szCs w:val="21"/>
        </w:rPr>
        <w:t xml:space="preserve"> from human xenograft and KRas driven lung tumor mouse models</w:t>
      </w:r>
      <w:r w:rsidRPr="0018654B">
        <w:rPr>
          <w:rFonts w:eastAsia="Times New Roman" w:cstheme="minorHAnsi"/>
          <w:color w:val="000000"/>
          <w:sz w:val="21"/>
          <w:szCs w:val="21"/>
        </w:rPr>
        <w:t>.</w:t>
      </w:r>
    </w:p>
    <w:p w14:paraId="54AAA759" w14:textId="77777777" w:rsidR="00A96D3B" w:rsidRPr="0018654B" w:rsidRDefault="00A96D3B">
      <w:pPr>
        <w:rPr>
          <w:rFonts w:eastAsia="Times New Roman" w:cstheme="minorHAnsi"/>
          <w:color w:val="000000"/>
          <w:sz w:val="21"/>
          <w:szCs w:val="21"/>
        </w:rPr>
      </w:pPr>
    </w:p>
    <w:p w14:paraId="7D672620" w14:textId="7E9D5789"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t xml:space="preserve">“And the method of simply inflating the lungs to an unknown level of inflation has been around for decades.” </w:t>
      </w:r>
      <w:r w:rsidRPr="0018654B">
        <w:rPr>
          <w:rFonts w:eastAsia="Times New Roman" w:cstheme="minorHAnsi"/>
          <w:color w:val="000000"/>
          <w:sz w:val="21"/>
          <w:szCs w:val="21"/>
        </w:rPr>
        <w:t>We agree with the reviewer’s statement; however, novelty is not a requirement of this publication and moreover, the straight forward method for visualizing tumor histology in the lung is not published as we present it here.</w:t>
      </w:r>
    </w:p>
    <w:p w14:paraId="3C010F19" w14:textId="77777777" w:rsidR="00A96D3B" w:rsidRPr="0018654B" w:rsidRDefault="00A96D3B">
      <w:pPr>
        <w:rPr>
          <w:rFonts w:eastAsia="Times New Roman" w:cstheme="minorHAnsi"/>
          <w:color w:val="000000"/>
          <w:sz w:val="21"/>
          <w:szCs w:val="21"/>
        </w:rPr>
      </w:pPr>
    </w:p>
    <w:p w14:paraId="6CE1D4CC" w14:textId="2B4905AA"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t xml:space="preserve">“Indeed, if the goal is simply to look at the tumor or even get </w:t>
      </w:r>
      <w:proofErr w:type="spellStart"/>
      <w:r w:rsidRPr="0018654B">
        <w:rPr>
          <w:rFonts w:eastAsia="Times New Roman" w:cstheme="minorHAnsi"/>
          <w:i/>
          <w:color w:val="000000"/>
          <w:sz w:val="21"/>
          <w:szCs w:val="21"/>
        </w:rPr>
        <w:t>a</w:t>
      </w:r>
      <w:proofErr w:type="spellEnd"/>
      <w:r w:rsidRPr="0018654B">
        <w:rPr>
          <w:rFonts w:eastAsia="Times New Roman" w:cstheme="minorHAnsi"/>
          <w:i/>
          <w:color w:val="000000"/>
          <w:sz w:val="21"/>
          <w:szCs w:val="21"/>
        </w:rPr>
        <w:t xml:space="preserve"> estimate of its mass, there really is no need to inflate the lung with fixative at all.” </w:t>
      </w:r>
      <w:r w:rsidRPr="0018654B">
        <w:rPr>
          <w:rFonts w:eastAsia="Times New Roman" w:cstheme="minorHAnsi"/>
          <w:color w:val="000000"/>
          <w:sz w:val="21"/>
          <w:szCs w:val="21"/>
        </w:rPr>
        <w:t>To differentiate between tumors, especially when necrosis is involved, inflation greatly assists visualizing individual tumors.</w:t>
      </w:r>
    </w:p>
    <w:p w14:paraId="50AF17F3" w14:textId="77777777" w:rsidR="00A96D3B" w:rsidRPr="0018654B" w:rsidRDefault="00A96D3B">
      <w:pPr>
        <w:rPr>
          <w:rFonts w:eastAsia="Times New Roman" w:cstheme="minorHAnsi"/>
          <w:i/>
          <w:color w:val="000000"/>
          <w:sz w:val="21"/>
          <w:szCs w:val="21"/>
        </w:rPr>
      </w:pPr>
    </w:p>
    <w:p w14:paraId="6DB48287" w14:textId="0BCA3669"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t xml:space="preserve">“And there is even less reason to perfuse the vasculature to wash out the blood. In </w:t>
      </w:r>
      <w:proofErr w:type="gramStart"/>
      <w:r w:rsidRPr="0018654B">
        <w:rPr>
          <w:rFonts w:eastAsia="Times New Roman" w:cstheme="minorHAnsi"/>
          <w:i/>
          <w:color w:val="000000"/>
          <w:sz w:val="21"/>
          <w:szCs w:val="21"/>
        </w:rPr>
        <w:t>fact</w:t>
      </w:r>
      <w:proofErr w:type="gramEnd"/>
      <w:r w:rsidRPr="0018654B">
        <w:rPr>
          <w:rFonts w:eastAsia="Times New Roman" w:cstheme="minorHAnsi"/>
          <w:i/>
          <w:color w:val="000000"/>
          <w:sz w:val="21"/>
          <w:szCs w:val="21"/>
        </w:rPr>
        <w:t xml:space="preserve"> leaving the blood in place might actually help in visualization of any tumors present. It surely helps one visualizing the blood vessels in the parenchyma and likely in tumors, too” </w:t>
      </w:r>
      <w:r w:rsidRPr="0018654B">
        <w:rPr>
          <w:rFonts w:eastAsia="Times New Roman" w:cstheme="minorHAnsi"/>
          <w:color w:val="000000"/>
          <w:sz w:val="21"/>
          <w:szCs w:val="21"/>
        </w:rPr>
        <w:t xml:space="preserve">Having 15 </w:t>
      </w:r>
      <w:proofErr w:type="spellStart"/>
      <w:r w:rsidRPr="0018654B">
        <w:rPr>
          <w:rFonts w:eastAsia="Times New Roman" w:cstheme="minorHAnsi"/>
          <w:color w:val="000000"/>
          <w:sz w:val="21"/>
          <w:szCs w:val="21"/>
        </w:rPr>
        <w:t>years experience</w:t>
      </w:r>
      <w:proofErr w:type="spellEnd"/>
      <w:r w:rsidRPr="0018654B">
        <w:rPr>
          <w:rFonts w:eastAsia="Times New Roman" w:cstheme="minorHAnsi"/>
          <w:color w:val="000000"/>
          <w:sz w:val="21"/>
          <w:szCs w:val="21"/>
        </w:rPr>
        <w:t xml:space="preserve"> in performing these analyses, we respectfully disagree with the reviewer. </w:t>
      </w:r>
      <w:r w:rsidR="0018654B">
        <w:rPr>
          <w:rFonts w:eastAsia="Times New Roman" w:cstheme="minorHAnsi"/>
          <w:color w:val="000000"/>
          <w:sz w:val="21"/>
          <w:szCs w:val="21"/>
        </w:rPr>
        <w:t>Moreover, Figure 1 clearly shows how perfusion allows for better contrast in the lung.</w:t>
      </w:r>
    </w:p>
    <w:p w14:paraId="22AE75AB" w14:textId="19E4E861" w:rsidR="00A96D3B" w:rsidRPr="0018654B" w:rsidRDefault="00A96D3B">
      <w:pPr>
        <w:rPr>
          <w:rFonts w:eastAsia="Times New Roman" w:cstheme="minorHAnsi"/>
          <w:color w:val="000000"/>
          <w:sz w:val="21"/>
          <w:szCs w:val="21"/>
        </w:rPr>
      </w:pPr>
    </w:p>
    <w:p w14:paraId="158DDBF4" w14:textId="20E4FB73"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t xml:space="preserve">“Line 59. "inflate lungs until they are fully expanded". The entire method is based on this approach, but full expansion is entirely subjective. How can one possibly know what this is or when one is over expanding the lungs? </w:t>
      </w:r>
      <w:r w:rsidRPr="0018654B">
        <w:rPr>
          <w:rFonts w:eastAsia="Times New Roman" w:cstheme="minorHAnsi"/>
          <w:color w:val="000000"/>
          <w:sz w:val="21"/>
          <w:szCs w:val="21"/>
        </w:rPr>
        <w:t xml:space="preserve">We </w:t>
      </w:r>
      <w:r w:rsidR="0018654B">
        <w:rPr>
          <w:rFonts w:eastAsia="Times New Roman" w:cstheme="minorHAnsi"/>
          <w:color w:val="000000"/>
          <w:sz w:val="21"/>
          <w:szCs w:val="21"/>
        </w:rPr>
        <w:t>agree with</w:t>
      </w:r>
      <w:r w:rsidRPr="0018654B">
        <w:rPr>
          <w:rFonts w:eastAsia="Times New Roman" w:cstheme="minorHAnsi"/>
          <w:color w:val="000000"/>
          <w:sz w:val="21"/>
          <w:szCs w:val="21"/>
        </w:rPr>
        <w:t xml:space="preserve"> the reviewer</w:t>
      </w:r>
      <w:r w:rsidR="00341BBC">
        <w:rPr>
          <w:rFonts w:eastAsia="Times New Roman" w:cstheme="minorHAnsi"/>
          <w:color w:val="000000"/>
          <w:sz w:val="21"/>
          <w:szCs w:val="21"/>
        </w:rPr>
        <w:t>’</w:t>
      </w:r>
      <w:r w:rsidRPr="0018654B">
        <w:rPr>
          <w:rFonts w:eastAsia="Times New Roman" w:cstheme="minorHAnsi"/>
          <w:color w:val="000000"/>
          <w:sz w:val="21"/>
          <w:szCs w:val="21"/>
        </w:rPr>
        <w:t>s comment and have added a volume to clarify to the protocol user an approximate amount to inflate the lungs</w:t>
      </w:r>
    </w:p>
    <w:p w14:paraId="5C57C6F1" w14:textId="77777777" w:rsidR="00A96D3B" w:rsidRPr="0018654B" w:rsidRDefault="00A96D3B">
      <w:pPr>
        <w:rPr>
          <w:rFonts w:eastAsia="Times New Roman" w:cstheme="minorHAnsi"/>
          <w:color w:val="000000"/>
          <w:sz w:val="21"/>
          <w:szCs w:val="21"/>
        </w:rPr>
      </w:pPr>
    </w:p>
    <w:p w14:paraId="69F30B27" w14:textId="43DDA242"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t xml:space="preserve">“Indeed, if you simply had a reservoir of formalin at a certain height above the lung and tied in your needle you could uniformly inflate all your lungs. This might add 2 minutes to the procedure, but would surely make the inflations more uniform.” </w:t>
      </w:r>
      <w:r w:rsidRPr="0018654B">
        <w:rPr>
          <w:rFonts w:eastAsia="Times New Roman" w:cstheme="minorHAnsi"/>
          <w:color w:val="000000"/>
          <w:sz w:val="21"/>
          <w:szCs w:val="21"/>
        </w:rPr>
        <w:t>Our method propose</w:t>
      </w:r>
      <w:r w:rsidR="0018654B">
        <w:rPr>
          <w:rFonts w:eastAsia="Times New Roman" w:cstheme="minorHAnsi"/>
          <w:color w:val="000000"/>
          <w:sz w:val="21"/>
          <w:szCs w:val="21"/>
        </w:rPr>
        <w:t>d</w:t>
      </w:r>
      <w:r w:rsidRPr="0018654B">
        <w:rPr>
          <w:rFonts w:eastAsia="Times New Roman" w:cstheme="minorHAnsi"/>
          <w:color w:val="000000"/>
          <w:sz w:val="21"/>
          <w:szCs w:val="21"/>
        </w:rPr>
        <w:t xml:space="preserve"> here produces consistent lung inflation. Moreover, the reviewer’s suggestion could add hours to the procedure time, as the extra 2 minutes offered up as an example if applied to a study of 80 mice (an moderately sized animal experiment) would add over 2.5hrs of procedure time at the least. This defeats the purpose of this method</w:t>
      </w:r>
      <w:r w:rsidR="0018654B">
        <w:rPr>
          <w:rFonts w:eastAsia="Times New Roman" w:cstheme="minorHAnsi"/>
          <w:color w:val="000000"/>
          <w:sz w:val="21"/>
          <w:szCs w:val="21"/>
        </w:rPr>
        <w:t xml:space="preserve"> proposed</w:t>
      </w:r>
      <w:r w:rsidRPr="0018654B">
        <w:rPr>
          <w:rFonts w:eastAsia="Times New Roman" w:cstheme="minorHAnsi"/>
          <w:color w:val="000000"/>
          <w:sz w:val="21"/>
          <w:szCs w:val="21"/>
        </w:rPr>
        <w:t>.</w:t>
      </w:r>
    </w:p>
    <w:p w14:paraId="102172C2" w14:textId="77777777" w:rsidR="00A96D3B" w:rsidRPr="0018654B" w:rsidRDefault="00A96D3B">
      <w:pPr>
        <w:rPr>
          <w:rFonts w:eastAsia="Times New Roman" w:cstheme="minorHAnsi"/>
          <w:color w:val="000000"/>
          <w:sz w:val="21"/>
          <w:szCs w:val="21"/>
        </w:rPr>
      </w:pPr>
    </w:p>
    <w:p w14:paraId="16B707FD" w14:textId="6E130519"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t xml:space="preserve">“If you don't really care how big the lung is, then why inflate at all?” </w:t>
      </w:r>
      <w:r w:rsidRPr="0018654B">
        <w:rPr>
          <w:rFonts w:eastAsia="Times New Roman" w:cstheme="minorHAnsi"/>
          <w:color w:val="000000"/>
          <w:sz w:val="21"/>
          <w:szCs w:val="21"/>
        </w:rPr>
        <w:t xml:space="preserve">This statement was never made </w:t>
      </w:r>
      <w:r w:rsidR="0018654B">
        <w:rPr>
          <w:rFonts w:eastAsia="Times New Roman" w:cstheme="minorHAnsi"/>
          <w:color w:val="000000"/>
          <w:sz w:val="21"/>
          <w:szCs w:val="21"/>
        </w:rPr>
        <w:t>by the authors.</w:t>
      </w:r>
    </w:p>
    <w:p w14:paraId="31B44CB8" w14:textId="77777777" w:rsidR="00A96D3B" w:rsidRPr="0018654B" w:rsidRDefault="00A96D3B">
      <w:pPr>
        <w:rPr>
          <w:rFonts w:eastAsia="Times New Roman" w:cstheme="minorHAnsi"/>
          <w:i/>
          <w:color w:val="000000"/>
          <w:sz w:val="21"/>
          <w:szCs w:val="21"/>
        </w:rPr>
      </w:pPr>
    </w:p>
    <w:p w14:paraId="7DB3A11C" w14:textId="44091923"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t xml:space="preserve">“The extra time needed to inflate from a reservoir on a ring stand would be about the same time as that need to perfuse the vasculature (which is not needed for your purposes).” </w:t>
      </w:r>
      <w:r w:rsidRPr="0018654B">
        <w:rPr>
          <w:rFonts w:eastAsia="Times New Roman" w:cstheme="minorHAnsi"/>
          <w:color w:val="000000"/>
          <w:sz w:val="21"/>
          <w:szCs w:val="21"/>
        </w:rPr>
        <w:t>These concerns are addressed above.</w:t>
      </w:r>
    </w:p>
    <w:p w14:paraId="2C162EAE" w14:textId="6A099051" w:rsidR="00A96D3B" w:rsidRPr="0018654B" w:rsidRDefault="00A96D3B">
      <w:pPr>
        <w:rPr>
          <w:rFonts w:eastAsia="Times New Roman" w:cstheme="minorHAnsi"/>
          <w:color w:val="000000"/>
          <w:sz w:val="21"/>
          <w:szCs w:val="21"/>
        </w:rPr>
      </w:pPr>
    </w:p>
    <w:p w14:paraId="0BF25BBB" w14:textId="17CB8A4C"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t xml:space="preserve">“Line 105. Perfusion with PBS can also damage the lungs if the pressure is too high. How much fluid is used to wash the vasculature and over what time frame? But it doesn't seem that this is even necessary to just examine a tumor.” </w:t>
      </w:r>
      <w:r w:rsidRPr="0018654B">
        <w:rPr>
          <w:rFonts w:eastAsia="Times New Roman" w:cstheme="minorHAnsi"/>
          <w:color w:val="000000"/>
          <w:sz w:val="21"/>
          <w:szCs w:val="21"/>
        </w:rPr>
        <w:t>Thank you for this comment. We have added more details regarding total volume and rate of flow.</w:t>
      </w:r>
    </w:p>
    <w:p w14:paraId="23963519" w14:textId="547FC7CA" w:rsidR="00A96D3B" w:rsidRPr="0018654B" w:rsidRDefault="00A96D3B">
      <w:pPr>
        <w:rPr>
          <w:rFonts w:eastAsia="Times New Roman" w:cstheme="minorHAnsi"/>
          <w:color w:val="000000"/>
          <w:sz w:val="21"/>
          <w:szCs w:val="21"/>
        </w:rPr>
      </w:pPr>
    </w:p>
    <w:p w14:paraId="452063B4" w14:textId="2F0256BD"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t xml:space="preserve">“Line 117. Why 24-48 hours? Would it be bad to leave it in fixative for a week? A month?” </w:t>
      </w:r>
      <w:r w:rsidRPr="0018654B">
        <w:rPr>
          <w:rFonts w:eastAsia="Times New Roman" w:cstheme="minorHAnsi"/>
          <w:color w:val="000000"/>
          <w:sz w:val="21"/>
          <w:szCs w:val="21"/>
        </w:rPr>
        <w:t>For a mouse lung, 24-48 hours of fixation in 10% buffered formalin is sufficient time for histological purposes. Lungs can be left in formalin for longer periods of time if desired. The protocol has been amended to indicate this.</w:t>
      </w:r>
    </w:p>
    <w:p w14:paraId="07C64ACF" w14:textId="5D3098E0" w:rsidR="00A96D3B" w:rsidRPr="0018654B" w:rsidRDefault="00A96D3B">
      <w:pPr>
        <w:rPr>
          <w:rFonts w:eastAsia="Times New Roman" w:cstheme="minorHAnsi"/>
          <w:i/>
          <w:color w:val="000000"/>
          <w:sz w:val="21"/>
          <w:szCs w:val="21"/>
        </w:rPr>
      </w:pPr>
    </w:p>
    <w:p w14:paraId="083D0AAB" w14:textId="36DA4AC8"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t xml:space="preserve">“Line 126. Why does the blood make it challenging to observe lung architecture? </w:t>
      </w:r>
      <w:r w:rsidRPr="0018654B">
        <w:rPr>
          <w:rFonts w:eastAsia="Times New Roman" w:cstheme="minorHAnsi"/>
          <w:color w:val="000000"/>
          <w:sz w:val="21"/>
          <w:szCs w:val="21"/>
        </w:rPr>
        <w:t>It does in our experience</w:t>
      </w:r>
      <w:r w:rsidR="0018654B">
        <w:rPr>
          <w:rFonts w:eastAsia="Times New Roman" w:cstheme="minorHAnsi"/>
          <w:color w:val="000000"/>
          <w:sz w:val="21"/>
          <w:szCs w:val="21"/>
        </w:rPr>
        <w:t xml:space="preserve"> and those by our colleagues at other institutions</w:t>
      </w:r>
      <w:r w:rsidRPr="0018654B">
        <w:rPr>
          <w:rFonts w:eastAsia="Times New Roman" w:cstheme="minorHAnsi"/>
          <w:color w:val="000000"/>
          <w:sz w:val="21"/>
          <w:szCs w:val="21"/>
        </w:rPr>
        <w:t>.</w:t>
      </w:r>
      <w:r w:rsidR="0018654B">
        <w:rPr>
          <w:rFonts w:eastAsia="Times New Roman" w:cstheme="minorHAnsi"/>
          <w:color w:val="000000"/>
          <w:sz w:val="21"/>
          <w:szCs w:val="21"/>
        </w:rPr>
        <w:t xml:space="preserve"> There are less cells (RBCs) after perfusion of the lung and greater contrast for the evaluator. </w:t>
      </w:r>
    </w:p>
    <w:p w14:paraId="2418BE21" w14:textId="77777777" w:rsidR="00A96D3B" w:rsidRPr="0018654B" w:rsidRDefault="00A96D3B">
      <w:pPr>
        <w:rPr>
          <w:rFonts w:eastAsia="Times New Roman" w:cstheme="minorHAnsi"/>
          <w:i/>
          <w:color w:val="000000"/>
          <w:sz w:val="21"/>
          <w:szCs w:val="21"/>
        </w:rPr>
      </w:pPr>
    </w:p>
    <w:p w14:paraId="2D147680" w14:textId="77777777"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t>And more importantly, your whole method is based on not worrying about standardizing inflation, since you are not concerned with quantifying changes in lung architecture”</w:t>
      </w:r>
      <w:r w:rsidRPr="0018654B">
        <w:rPr>
          <w:rFonts w:eastAsia="Times New Roman" w:cstheme="minorHAnsi"/>
          <w:color w:val="000000"/>
          <w:sz w:val="21"/>
          <w:szCs w:val="21"/>
        </w:rPr>
        <w:t xml:space="preserve"> A major data point for our lung pathology enumeration is lesion number. As stated above, inflated lungs, that are well perfused, allow our research members to quantify mouse lung hyperplasia, AAH, adenoma, and carcinoma, </w:t>
      </w:r>
      <w:proofErr w:type="spellStart"/>
      <w:r w:rsidRPr="0018654B">
        <w:rPr>
          <w:rFonts w:eastAsia="Times New Roman" w:cstheme="minorHAnsi"/>
          <w:color w:val="000000"/>
          <w:sz w:val="21"/>
          <w:szCs w:val="21"/>
        </w:rPr>
        <w:t>etc</w:t>
      </w:r>
      <w:proofErr w:type="spellEnd"/>
      <w:r w:rsidRPr="0018654B">
        <w:rPr>
          <w:rFonts w:eastAsia="Times New Roman" w:cstheme="minorHAnsi"/>
          <w:color w:val="000000"/>
          <w:sz w:val="21"/>
          <w:szCs w:val="21"/>
        </w:rPr>
        <w:t>, number. We are not quantifying lung architecture.</w:t>
      </w:r>
    </w:p>
    <w:p w14:paraId="3E2A4B29" w14:textId="77777777" w:rsidR="00A96D3B" w:rsidRPr="0018654B" w:rsidRDefault="00A96D3B">
      <w:pPr>
        <w:rPr>
          <w:rFonts w:eastAsia="Times New Roman" w:cstheme="minorHAnsi"/>
          <w:color w:val="000000"/>
          <w:sz w:val="21"/>
          <w:szCs w:val="21"/>
        </w:rPr>
      </w:pPr>
    </w:p>
    <w:p w14:paraId="2C65B3A0" w14:textId="301BF1FA" w:rsidR="00A96D3B" w:rsidRPr="0018654B" w:rsidRDefault="00A96D3B">
      <w:pPr>
        <w:rPr>
          <w:rFonts w:eastAsia="Times New Roman" w:cstheme="minorHAnsi"/>
          <w:color w:val="000000"/>
          <w:sz w:val="21"/>
          <w:szCs w:val="21"/>
        </w:rPr>
      </w:pPr>
      <w:r w:rsidRPr="0018654B">
        <w:rPr>
          <w:rFonts w:eastAsia="Times New Roman" w:cstheme="minorHAnsi"/>
          <w:color w:val="000000"/>
          <w:sz w:val="21"/>
          <w:szCs w:val="21"/>
        </w:rPr>
        <w:t>“</w:t>
      </w:r>
      <w:r w:rsidRPr="0018654B">
        <w:rPr>
          <w:rFonts w:eastAsia="Times New Roman" w:cstheme="minorHAnsi"/>
          <w:i/>
          <w:color w:val="000000"/>
          <w:sz w:val="21"/>
          <w:szCs w:val="21"/>
        </w:rPr>
        <w:t xml:space="preserve">Page 4. In at least 3 places you emphasize the dangers of </w:t>
      </w:r>
      <w:proofErr w:type="spellStart"/>
      <w:r w:rsidRPr="0018654B">
        <w:rPr>
          <w:rFonts w:eastAsia="Times New Roman" w:cstheme="minorHAnsi"/>
          <w:i/>
          <w:color w:val="000000"/>
          <w:sz w:val="21"/>
          <w:szCs w:val="21"/>
        </w:rPr>
        <w:t>overinflation</w:t>
      </w:r>
      <w:proofErr w:type="spellEnd"/>
      <w:r w:rsidRPr="0018654B">
        <w:rPr>
          <w:rFonts w:eastAsia="Times New Roman" w:cstheme="minorHAnsi"/>
          <w:i/>
          <w:color w:val="000000"/>
          <w:sz w:val="21"/>
          <w:szCs w:val="21"/>
        </w:rPr>
        <w:t>, but there's really no way to know if one is doing this until you look at the histology.”</w:t>
      </w:r>
      <w:r w:rsidRPr="0018654B">
        <w:rPr>
          <w:rFonts w:eastAsia="Times New Roman" w:cstheme="minorHAnsi"/>
          <w:color w:val="000000"/>
          <w:sz w:val="21"/>
          <w:szCs w:val="21"/>
        </w:rPr>
        <w:t xml:space="preserve"> This is an important point listed by the reviewer and we thank them for their comment. We have indicated rate of flow on line 110 and have also indicated that once the lungs are inflated, formalin will back flow out of the lung and allow the user to know the lung are completely inflated. We’ve performed this procedure on thousands of mouse lungs and do not have complications with </w:t>
      </w:r>
      <w:proofErr w:type="spellStart"/>
      <w:r w:rsidRPr="0018654B">
        <w:rPr>
          <w:rFonts w:eastAsia="Times New Roman" w:cstheme="minorHAnsi"/>
          <w:color w:val="000000"/>
          <w:sz w:val="21"/>
          <w:szCs w:val="21"/>
        </w:rPr>
        <w:t>overinflation</w:t>
      </w:r>
      <w:proofErr w:type="spellEnd"/>
      <w:r w:rsidRPr="0018654B">
        <w:rPr>
          <w:rFonts w:eastAsia="Times New Roman" w:cstheme="minorHAnsi"/>
          <w:color w:val="000000"/>
          <w:sz w:val="21"/>
          <w:szCs w:val="21"/>
        </w:rPr>
        <w:t>.</w:t>
      </w:r>
    </w:p>
    <w:p w14:paraId="3B1ECD7A" w14:textId="27BD8A01" w:rsidR="00A96D3B" w:rsidRPr="0018654B" w:rsidRDefault="00A96D3B">
      <w:pPr>
        <w:rPr>
          <w:rFonts w:eastAsia="Times New Roman" w:cstheme="minorHAnsi"/>
          <w:color w:val="000000"/>
          <w:sz w:val="21"/>
          <w:szCs w:val="21"/>
        </w:rPr>
      </w:pPr>
    </w:p>
    <w:p w14:paraId="3F4CD2BF" w14:textId="23262F96" w:rsidR="00A96D3B" w:rsidRPr="0018654B" w:rsidRDefault="00A96D3B" w:rsidP="00341BBC">
      <w:pPr>
        <w:outlineLvl w:val="0"/>
        <w:rPr>
          <w:rFonts w:eastAsia="Times New Roman" w:cstheme="minorHAnsi"/>
          <w:b/>
          <w:bCs/>
          <w:color w:val="000000"/>
          <w:sz w:val="21"/>
          <w:szCs w:val="21"/>
        </w:rPr>
      </w:pPr>
      <w:r w:rsidRPr="0018654B">
        <w:rPr>
          <w:rFonts w:eastAsia="Times New Roman" w:cstheme="minorHAnsi"/>
          <w:b/>
          <w:bCs/>
          <w:color w:val="000000"/>
          <w:sz w:val="21"/>
          <w:szCs w:val="21"/>
        </w:rPr>
        <w:t>Reviewer #3:</w:t>
      </w:r>
    </w:p>
    <w:p w14:paraId="1BF5B88F" w14:textId="1CC7FC77"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t xml:space="preserve">“The fixative is instilled via the trachea and the needle is withdrawn after a very short time. After this duration, the lung can deflate due to the normal mechanics of the lung tissue, draining the fixative into the pharynx and the nasal cavity. </w:t>
      </w:r>
      <w:r w:rsidRPr="0018654B">
        <w:rPr>
          <w:rFonts w:eastAsia="Times New Roman" w:cstheme="minorHAnsi"/>
          <w:color w:val="000000"/>
          <w:sz w:val="21"/>
          <w:szCs w:val="21"/>
        </w:rPr>
        <w:t>We thank the reviewer for their comment and would like to state that we do observe that this rapid approach for inflation of the lungs does sometimes result in fixative leaving the mouse lung and a collapse small areas in the proximal lung; however, lung pathology enumeration is not affected by this.</w:t>
      </w:r>
    </w:p>
    <w:p w14:paraId="2D764D87" w14:textId="77777777" w:rsidR="00A96D3B" w:rsidRPr="0018654B" w:rsidRDefault="00A96D3B">
      <w:pPr>
        <w:rPr>
          <w:rFonts w:eastAsia="Times New Roman" w:cstheme="minorHAnsi"/>
          <w:i/>
          <w:color w:val="000000"/>
          <w:sz w:val="21"/>
          <w:szCs w:val="21"/>
        </w:rPr>
      </w:pPr>
    </w:p>
    <w:p w14:paraId="2D64032F" w14:textId="722A4531"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t xml:space="preserve">“This deflation is of greater impact since the rib cage has been dissected, eliminating the effects of chest wall, providing the negative pressure to keep the lungs inflated. Even in cases where quantitative measurements of the alveolar airspace are not made, this reduction in lung volume, which will be heterogeneously distributed over the lung, may potentially affect regions of interest, i.e. the tumor segments. A simple fix would be to use a 22g catheter to instill the fixative, held in place by tying surgical sutures around the trachea. The catheter can be left in place for the duration of the procedure, and can also provide a tether point by which to move the lungs, minimizing damage in handling lung tissue” </w:t>
      </w:r>
      <w:r w:rsidRPr="0018654B">
        <w:rPr>
          <w:rFonts w:eastAsia="Times New Roman" w:cstheme="minorHAnsi"/>
          <w:color w:val="000000"/>
          <w:sz w:val="21"/>
          <w:szCs w:val="21"/>
        </w:rPr>
        <w:t>This is a helpful suggestion and potential alternative approach to the one we describe in this method. However, having performed thousands of these procedures we do not observe any significant changes in overall lung volume that is not normalized over the entire study cohort.</w:t>
      </w:r>
    </w:p>
    <w:p w14:paraId="5AAD63FB" w14:textId="48E185B3" w:rsidR="00A96D3B" w:rsidRPr="0018654B" w:rsidRDefault="00A96D3B">
      <w:pPr>
        <w:rPr>
          <w:rFonts w:eastAsia="Times New Roman" w:cstheme="minorHAnsi"/>
          <w:color w:val="000000"/>
          <w:sz w:val="21"/>
          <w:szCs w:val="21"/>
        </w:rPr>
      </w:pPr>
    </w:p>
    <w:p w14:paraId="0ED304FD" w14:textId="7F2D853B"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lastRenderedPageBreak/>
        <w:t xml:space="preserve">“The ribs can potentially puncture the lungs during the procedure if excised. In this case, it is recommended that the ribcage be excised to the lateral extremes, minimizing any chance of damage to the lungs” </w:t>
      </w:r>
      <w:r w:rsidRPr="0018654B">
        <w:rPr>
          <w:rFonts w:eastAsia="Times New Roman" w:cstheme="minorHAnsi"/>
          <w:color w:val="000000"/>
          <w:sz w:val="21"/>
          <w:szCs w:val="21"/>
        </w:rPr>
        <w:t xml:space="preserve">Thank you for this comment. This is how we actually perform the procedure and have updated the text of the method to be </w:t>
      </w:r>
      <w:proofErr w:type="gramStart"/>
      <w:r w:rsidRPr="0018654B">
        <w:rPr>
          <w:rFonts w:eastAsia="Times New Roman" w:cstheme="minorHAnsi"/>
          <w:color w:val="000000"/>
          <w:sz w:val="21"/>
          <w:szCs w:val="21"/>
        </w:rPr>
        <w:t>more clear</w:t>
      </w:r>
      <w:proofErr w:type="gramEnd"/>
      <w:r w:rsidRPr="0018654B">
        <w:rPr>
          <w:rFonts w:eastAsia="Times New Roman" w:cstheme="minorHAnsi"/>
          <w:color w:val="000000"/>
          <w:sz w:val="21"/>
          <w:szCs w:val="21"/>
        </w:rPr>
        <w:t>.</w:t>
      </w:r>
    </w:p>
    <w:p w14:paraId="105D3501" w14:textId="62C7118C" w:rsidR="00A96D3B" w:rsidRPr="0018654B" w:rsidRDefault="00A96D3B">
      <w:pPr>
        <w:rPr>
          <w:rFonts w:eastAsia="Times New Roman" w:cstheme="minorHAnsi"/>
          <w:color w:val="000000"/>
          <w:sz w:val="21"/>
          <w:szCs w:val="21"/>
        </w:rPr>
      </w:pPr>
    </w:p>
    <w:p w14:paraId="09F90BD1" w14:textId="679603BA"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t xml:space="preserve">“The authors mention that the flushed appearance of the lung is an indication of good perfusion. Since this is subjective, it is recommended that the outflow from the excised renal artery is monitored. When the outflow is clear, complete flushing of the vasculature can be confirmed.” </w:t>
      </w:r>
      <w:r w:rsidRPr="0018654B">
        <w:rPr>
          <w:rFonts w:eastAsia="Times New Roman" w:cstheme="minorHAnsi"/>
          <w:color w:val="000000"/>
          <w:sz w:val="21"/>
          <w:szCs w:val="21"/>
        </w:rPr>
        <w:t xml:space="preserve">We agree with the reviewer </w:t>
      </w:r>
      <w:r w:rsidR="00665CDD">
        <w:rPr>
          <w:rFonts w:eastAsia="Times New Roman" w:cstheme="minorHAnsi"/>
          <w:color w:val="000000"/>
          <w:sz w:val="21"/>
          <w:szCs w:val="21"/>
        </w:rPr>
        <w:t>that this is one method for determining complete flushing of the vasculature; however, given that we perfuse directly into the right ventricle, the lungs are the first organ to perfuse and thus it is not necessary to perfuse the entire mouse</w:t>
      </w:r>
      <w:r w:rsidR="009D0108">
        <w:rPr>
          <w:rFonts w:eastAsia="Times New Roman" w:cstheme="minorHAnsi"/>
          <w:color w:val="000000"/>
          <w:sz w:val="21"/>
          <w:szCs w:val="21"/>
        </w:rPr>
        <w:t xml:space="preserve"> vasculature.  We have updated the manuscript to make </w:t>
      </w:r>
      <w:proofErr w:type="gramStart"/>
      <w:r w:rsidR="009D0108">
        <w:rPr>
          <w:rFonts w:eastAsia="Times New Roman" w:cstheme="minorHAnsi"/>
          <w:color w:val="000000"/>
          <w:sz w:val="21"/>
          <w:szCs w:val="21"/>
        </w:rPr>
        <w:t>more clear</w:t>
      </w:r>
      <w:proofErr w:type="gramEnd"/>
      <w:r w:rsidR="009D0108">
        <w:rPr>
          <w:rFonts w:eastAsia="Times New Roman" w:cstheme="minorHAnsi"/>
          <w:color w:val="000000"/>
          <w:sz w:val="21"/>
          <w:szCs w:val="21"/>
        </w:rPr>
        <w:t xml:space="preserve"> the volume necessary for complete perfusion of the lungs</w:t>
      </w:r>
      <w:bookmarkStart w:id="0" w:name="_GoBack"/>
      <w:r w:rsidR="009D0108">
        <w:rPr>
          <w:rFonts w:eastAsia="Times New Roman" w:cstheme="minorHAnsi"/>
          <w:color w:val="000000"/>
          <w:sz w:val="21"/>
          <w:szCs w:val="21"/>
        </w:rPr>
        <w:t xml:space="preserve"> which is much less than that required for the renal outflow to become clear</w:t>
      </w:r>
      <w:bookmarkEnd w:id="0"/>
      <w:r w:rsidRPr="0018654B">
        <w:rPr>
          <w:rFonts w:eastAsia="Times New Roman" w:cstheme="minorHAnsi"/>
          <w:color w:val="000000"/>
          <w:sz w:val="21"/>
          <w:szCs w:val="21"/>
        </w:rPr>
        <w:t>.</w:t>
      </w:r>
    </w:p>
    <w:p w14:paraId="3D2D0337" w14:textId="02E11F8A" w:rsidR="00A96D3B" w:rsidRPr="0018654B" w:rsidRDefault="00A96D3B">
      <w:pPr>
        <w:rPr>
          <w:rFonts w:eastAsia="Times New Roman" w:cstheme="minorHAnsi"/>
          <w:color w:val="000000"/>
          <w:sz w:val="21"/>
          <w:szCs w:val="21"/>
        </w:rPr>
      </w:pPr>
    </w:p>
    <w:p w14:paraId="11839A59" w14:textId="0CC9DBF2" w:rsidR="00A96D3B" w:rsidRPr="0018654B" w:rsidRDefault="00A96D3B">
      <w:pPr>
        <w:rPr>
          <w:rFonts w:eastAsia="Times New Roman" w:cstheme="minorHAnsi"/>
          <w:color w:val="000000"/>
          <w:sz w:val="21"/>
          <w:szCs w:val="21"/>
        </w:rPr>
      </w:pPr>
      <w:r w:rsidRPr="0018654B">
        <w:rPr>
          <w:rFonts w:eastAsia="Times New Roman" w:cstheme="minorHAnsi"/>
          <w:i/>
          <w:color w:val="000000"/>
          <w:sz w:val="21"/>
          <w:szCs w:val="21"/>
        </w:rPr>
        <w:t>“The perfusion is completed using PBS. Addition of heparin is recommended to ensure complete perfusion in the microvasculature across the whole lung, which can go unnoticed in the absence of adequate sampling.”</w:t>
      </w:r>
      <w:r w:rsidRPr="0018654B">
        <w:rPr>
          <w:rFonts w:eastAsia="Times New Roman" w:cstheme="minorHAnsi"/>
          <w:color w:val="000000"/>
          <w:sz w:val="21"/>
          <w:szCs w:val="21"/>
        </w:rPr>
        <w:t xml:space="preserve"> We have added the use of heparin to our materials and methods for use with PBS.</w:t>
      </w:r>
    </w:p>
    <w:sectPr w:rsidR="00A96D3B" w:rsidRPr="0018654B" w:rsidSect="007C0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BB7"/>
    <w:rsid w:val="00051066"/>
    <w:rsid w:val="00067FE8"/>
    <w:rsid w:val="00082D28"/>
    <w:rsid w:val="000A2E70"/>
    <w:rsid w:val="000A66BF"/>
    <w:rsid w:val="000A6F2D"/>
    <w:rsid w:val="000B4896"/>
    <w:rsid w:val="000B62A4"/>
    <w:rsid w:val="000C7FA3"/>
    <w:rsid w:val="000D28A3"/>
    <w:rsid w:val="001261FB"/>
    <w:rsid w:val="00140FBE"/>
    <w:rsid w:val="00166810"/>
    <w:rsid w:val="0018654B"/>
    <w:rsid w:val="001A3386"/>
    <w:rsid w:val="001A3C9C"/>
    <w:rsid w:val="001A5D0F"/>
    <w:rsid w:val="001B7176"/>
    <w:rsid w:val="001C6131"/>
    <w:rsid w:val="001D2F00"/>
    <w:rsid w:val="00201AD6"/>
    <w:rsid w:val="00206257"/>
    <w:rsid w:val="00207D78"/>
    <w:rsid w:val="00274726"/>
    <w:rsid w:val="00283B79"/>
    <w:rsid w:val="002A6DD7"/>
    <w:rsid w:val="002B3560"/>
    <w:rsid w:val="002B7A83"/>
    <w:rsid w:val="002D6670"/>
    <w:rsid w:val="00307C8F"/>
    <w:rsid w:val="00335D2B"/>
    <w:rsid w:val="00341BBC"/>
    <w:rsid w:val="00370DDF"/>
    <w:rsid w:val="003835D3"/>
    <w:rsid w:val="00390DBD"/>
    <w:rsid w:val="0039729A"/>
    <w:rsid w:val="003C1CC9"/>
    <w:rsid w:val="003E2BFD"/>
    <w:rsid w:val="003F02C4"/>
    <w:rsid w:val="004029C6"/>
    <w:rsid w:val="00420659"/>
    <w:rsid w:val="0044699F"/>
    <w:rsid w:val="00452868"/>
    <w:rsid w:val="004D56C3"/>
    <w:rsid w:val="004F4770"/>
    <w:rsid w:val="00513F69"/>
    <w:rsid w:val="00580508"/>
    <w:rsid w:val="00581C99"/>
    <w:rsid w:val="00596D1A"/>
    <w:rsid w:val="005A0A57"/>
    <w:rsid w:val="005C0A7D"/>
    <w:rsid w:val="005D3434"/>
    <w:rsid w:val="005D54CB"/>
    <w:rsid w:val="005E5DE9"/>
    <w:rsid w:val="005E6815"/>
    <w:rsid w:val="005F7306"/>
    <w:rsid w:val="006057FE"/>
    <w:rsid w:val="00623752"/>
    <w:rsid w:val="00626EBD"/>
    <w:rsid w:val="00630D91"/>
    <w:rsid w:val="00653F7D"/>
    <w:rsid w:val="00665CDD"/>
    <w:rsid w:val="007041DB"/>
    <w:rsid w:val="007341A8"/>
    <w:rsid w:val="007366CC"/>
    <w:rsid w:val="00751B27"/>
    <w:rsid w:val="007537AB"/>
    <w:rsid w:val="00760CCA"/>
    <w:rsid w:val="00777AA3"/>
    <w:rsid w:val="00794B8F"/>
    <w:rsid w:val="007A3C67"/>
    <w:rsid w:val="007A57FC"/>
    <w:rsid w:val="007C0D07"/>
    <w:rsid w:val="007D3070"/>
    <w:rsid w:val="00840EF0"/>
    <w:rsid w:val="008465CD"/>
    <w:rsid w:val="00860185"/>
    <w:rsid w:val="00887E56"/>
    <w:rsid w:val="008A5DA7"/>
    <w:rsid w:val="008A6B41"/>
    <w:rsid w:val="008B14DF"/>
    <w:rsid w:val="008B4B7F"/>
    <w:rsid w:val="008D6170"/>
    <w:rsid w:val="008E2E83"/>
    <w:rsid w:val="008F5888"/>
    <w:rsid w:val="008F68C2"/>
    <w:rsid w:val="00912EE1"/>
    <w:rsid w:val="00916D56"/>
    <w:rsid w:val="009221AB"/>
    <w:rsid w:val="00946BA0"/>
    <w:rsid w:val="00960793"/>
    <w:rsid w:val="00970BB7"/>
    <w:rsid w:val="00973634"/>
    <w:rsid w:val="00976645"/>
    <w:rsid w:val="00986DD3"/>
    <w:rsid w:val="00990EA2"/>
    <w:rsid w:val="009D0108"/>
    <w:rsid w:val="009E6B91"/>
    <w:rsid w:val="00A077C3"/>
    <w:rsid w:val="00A07EAC"/>
    <w:rsid w:val="00A1084F"/>
    <w:rsid w:val="00A34A5E"/>
    <w:rsid w:val="00A565DB"/>
    <w:rsid w:val="00A71A30"/>
    <w:rsid w:val="00A96D3B"/>
    <w:rsid w:val="00B070D0"/>
    <w:rsid w:val="00B07434"/>
    <w:rsid w:val="00B23A62"/>
    <w:rsid w:val="00B506A1"/>
    <w:rsid w:val="00B525B3"/>
    <w:rsid w:val="00B5668A"/>
    <w:rsid w:val="00B6028F"/>
    <w:rsid w:val="00B86306"/>
    <w:rsid w:val="00BA3D58"/>
    <w:rsid w:val="00BC3412"/>
    <w:rsid w:val="00BE2B05"/>
    <w:rsid w:val="00C06333"/>
    <w:rsid w:val="00C112BE"/>
    <w:rsid w:val="00C11C98"/>
    <w:rsid w:val="00C20FC9"/>
    <w:rsid w:val="00C4765D"/>
    <w:rsid w:val="00C81839"/>
    <w:rsid w:val="00CD1F08"/>
    <w:rsid w:val="00CE2ECF"/>
    <w:rsid w:val="00D13182"/>
    <w:rsid w:val="00D24815"/>
    <w:rsid w:val="00D356FF"/>
    <w:rsid w:val="00D64206"/>
    <w:rsid w:val="00D750C8"/>
    <w:rsid w:val="00D91951"/>
    <w:rsid w:val="00DA3ECB"/>
    <w:rsid w:val="00DD3249"/>
    <w:rsid w:val="00DE3DC7"/>
    <w:rsid w:val="00E053DF"/>
    <w:rsid w:val="00E06E52"/>
    <w:rsid w:val="00E408B4"/>
    <w:rsid w:val="00E421E5"/>
    <w:rsid w:val="00E52E71"/>
    <w:rsid w:val="00E83188"/>
    <w:rsid w:val="00EA3DF7"/>
    <w:rsid w:val="00ED0220"/>
    <w:rsid w:val="00ED54DF"/>
    <w:rsid w:val="00EE3127"/>
    <w:rsid w:val="00F13C34"/>
    <w:rsid w:val="00F20716"/>
    <w:rsid w:val="00F3173F"/>
    <w:rsid w:val="00F52224"/>
    <w:rsid w:val="00F612FB"/>
    <w:rsid w:val="00F61D36"/>
    <w:rsid w:val="00FC43B3"/>
    <w:rsid w:val="00FE2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5E78"/>
  <w14:defaultImageDpi w14:val="32767"/>
  <w15:chartTrackingRefBased/>
  <w15:docId w15:val="{62B00A87-9A9F-884A-AECC-B323A390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B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1BB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D54DF"/>
    <w:rPr>
      <w:sz w:val="18"/>
      <w:szCs w:val="18"/>
    </w:rPr>
  </w:style>
  <w:style w:type="paragraph" w:styleId="CommentText">
    <w:name w:val="annotation text"/>
    <w:basedOn w:val="Normal"/>
    <w:link w:val="CommentTextChar"/>
    <w:uiPriority w:val="99"/>
    <w:semiHidden/>
    <w:unhideWhenUsed/>
    <w:rsid w:val="00ED54DF"/>
  </w:style>
  <w:style w:type="character" w:customStyle="1" w:styleId="CommentTextChar">
    <w:name w:val="Comment Text Char"/>
    <w:basedOn w:val="DefaultParagraphFont"/>
    <w:link w:val="CommentText"/>
    <w:uiPriority w:val="99"/>
    <w:semiHidden/>
    <w:rsid w:val="00ED54DF"/>
  </w:style>
  <w:style w:type="paragraph" w:styleId="CommentSubject">
    <w:name w:val="annotation subject"/>
    <w:basedOn w:val="CommentText"/>
    <w:next w:val="CommentText"/>
    <w:link w:val="CommentSubjectChar"/>
    <w:uiPriority w:val="99"/>
    <w:semiHidden/>
    <w:unhideWhenUsed/>
    <w:rsid w:val="00ED54DF"/>
    <w:rPr>
      <w:b/>
      <w:bCs/>
      <w:sz w:val="20"/>
      <w:szCs w:val="20"/>
    </w:rPr>
  </w:style>
  <w:style w:type="character" w:customStyle="1" w:styleId="CommentSubjectChar">
    <w:name w:val="Comment Subject Char"/>
    <w:basedOn w:val="CommentTextChar"/>
    <w:link w:val="CommentSubject"/>
    <w:uiPriority w:val="99"/>
    <w:semiHidden/>
    <w:rsid w:val="00ED54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1249</Words>
  <Characters>7172</Characters>
  <Application>Microsoft Office Word</Application>
  <DocSecurity>0</DocSecurity>
  <Lines>113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Edmonds</dc:creator>
  <cp:keywords/>
  <dc:description/>
  <cp:lastModifiedBy>Mick Edmonds</cp:lastModifiedBy>
  <cp:revision>2</cp:revision>
  <dcterms:created xsi:type="dcterms:W3CDTF">2020-07-10T18:23:00Z</dcterms:created>
  <dcterms:modified xsi:type="dcterms:W3CDTF">2020-07-10T18:23:00Z</dcterms:modified>
</cp:coreProperties>
</file>